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21F1AA" w14:textId="0208C92A" w:rsidR="00495274" w:rsidRDefault="00091B15" w:rsidP="00701213">
      <w:pPr>
        <w:pStyle w:val="Title"/>
        <w:rPr>
          <w:lang w:val="en-AU"/>
        </w:rPr>
      </w:pPr>
      <w:r>
        <w:rPr>
          <w:lang w:val="en-AU"/>
        </w:rPr>
        <w:t xml:space="preserve">Hilton – </w:t>
      </w:r>
      <w:r w:rsidR="00DD33ED">
        <w:rPr>
          <w:lang w:val="en-AU"/>
        </w:rPr>
        <w:t>2</w:t>
      </w:r>
      <w:r w:rsidR="006F55B5">
        <w:rPr>
          <w:lang w:val="en-AU"/>
        </w:rPr>
        <w:t xml:space="preserve">4Oct23 </w:t>
      </w:r>
      <w:r>
        <w:rPr>
          <w:lang w:val="en-AU"/>
        </w:rPr>
        <w:t>meeting</w:t>
      </w:r>
    </w:p>
    <w:p w14:paraId="6E40E491" w14:textId="5599900D" w:rsidR="00B11992" w:rsidRDefault="005178AA" w:rsidP="00B11992">
      <w:pPr>
        <w:pStyle w:val="Heading1"/>
        <w:rPr>
          <w:lang w:val="en-AU"/>
        </w:rPr>
      </w:pPr>
      <w:r>
        <w:rPr>
          <w:lang w:val="en-AU"/>
        </w:rPr>
        <w:t>Proposed Agenda</w:t>
      </w:r>
    </w:p>
    <w:p w14:paraId="7F382241" w14:textId="77777777" w:rsidR="007D7B62" w:rsidRPr="007D7B62" w:rsidRDefault="007D7B62" w:rsidP="007D7B62">
      <w:pPr>
        <w:rPr>
          <w:lang w:val="en-AU"/>
        </w:rPr>
      </w:pPr>
    </w:p>
    <w:p w14:paraId="4A9BB977" w14:textId="12AEF0FA" w:rsidR="006F55B5" w:rsidRDefault="006F55B5" w:rsidP="006605E0">
      <w:pPr>
        <w:pStyle w:val="ListParagraph"/>
        <w:numPr>
          <w:ilvl w:val="0"/>
          <w:numId w:val="11"/>
        </w:numPr>
        <w:spacing w:line="480" w:lineRule="auto"/>
        <w:rPr>
          <w:lang w:val="en-AU"/>
        </w:rPr>
      </w:pPr>
      <w:r>
        <w:rPr>
          <w:lang w:val="en-AU"/>
        </w:rPr>
        <w:t>Outreach</w:t>
      </w:r>
    </w:p>
    <w:p w14:paraId="5C5F74D2" w14:textId="241A23FA" w:rsidR="00DD33ED" w:rsidRDefault="00DD33ED" w:rsidP="00DD33ED">
      <w:pPr>
        <w:pStyle w:val="ListParagraph"/>
        <w:numPr>
          <w:ilvl w:val="1"/>
          <w:numId w:val="11"/>
        </w:numPr>
        <w:spacing w:line="480" w:lineRule="auto"/>
        <w:rPr>
          <w:lang w:val="en-AU"/>
        </w:rPr>
      </w:pPr>
      <w:commentRangeStart w:id="0"/>
      <w:r>
        <w:rPr>
          <w:lang w:val="en-AU"/>
        </w:rPr>
        <w:t xml:space="preserve">Advisory </w:t>
      </w:r>
      <w:commentRangeEnd w:id="0"/>
      <w:r>
        <w:rPr>
          <w:rStyle w:val="CommentReference"/>
          <w:rFonts w:ascii="Source Sans Pro" w:hAnsi="Source Sans Pro"/>
        </w:rPr>
        <w:commentReference w:id="0"/>
      </w:r>
      <w:r>
        <w:rPr>
          <w:lang w:val="en-AU"/>
        </w:rPr>
        <w:t>board meeting</w:t>
      </w:r>
    </w:p>
    <w:p w14:paraId="17B4950F" w14:textId="564B0F5E" w:rsidR="00DD33ED" w:rsidRPr="001B2FF0" w:rsidRDefault="006F55B5" w:rsidP="001B2FF0">
      <w:pPr>
        <w:pStyle w:val="ListParagraph"/>
        <w:numPr>
          <w:ilvl w:val="0"/>
          <w:numId w:val="11"/>
        </w:numPr>
        <w:spacing w:line="480" w:lineRule="auto"/>
        <w:rPr>
          <w:lang w:val="en-AU"/>
        </w:rPr>
      </w:pPr>
      <w:commentRangeStart w:id="1"/>
      <w:r>
        <w:rPr>
          <w:lang w:val="en-AU"/>
        </w:rPr>
        <w:t>Harmonization</w:t>
      </w:r>
      <w:commentRangeEnd w:id="1"/>
      <w:r w:rsidR="001B2FF0">
        <w:rPr>
          <w:rStyle w:val="CommentReference"/>
          <w:rFonts w:ascii="Source Sans Pro" w:hAnsi="Source Sans Pro"/>
        </w:rPr>
        <w:commentReference w:id="1"/>
      </w:r>
    </w:p>
    <w:p w14:paraId="733898E0" w14:textId="725B77B2" w:rsidR="006F55B5" w:rsidRDefault="006F55B5" w:rsidP="006605E0">
      <w:pPr>
        <w:pStyle w:val="ListParagraph"/>
        <w:numPr>
          <w:ilvl w:val="0"/>
          <w:numId w:val="11"/>
        </w:numPr>
        <w:spacing w:line="480" w:lineRule="auto"/>
        <w:rPr>
          <w:lang w:val="en-AU"/>
        </w:rPr>
      </w:pPr>
      <w:r>
        <w:rPr>
          <w:lang w:val="en-AU"/>
        </w:rPr>
        <w:t>Analysis</w:t>
      </w:r>
    </w:p>
    <w:p w14:paraId="20B13BB0" w14:textId="3B98C791" w:rsidR="008A686B" w:rsidRDefault="00DD33ED" w:rsidP="008A686B">
      <w:pPr>
        <w:pStyle w:val="ListParagraph"/>
        <w:numPr>
          <w:ilvl w:val="1"/>
          <w:numId w:val="11"/>
        </w:numPr>
        <w:spacing w:line="480" w:lineRule="auto"/>
        <w:rPr>
          <w:lang w:val="en-AU"/>
        </w:rPr>
      </w:pPr>
      <w:r>
        <w:rPr>
          <w:lang w:val="en-AU"/>
        </w:rPr>
        <w:t>Submitted papers</w:t>
      </w:r>
    </w:p>
    <w:p w14:paraId="1A6EFBD8" w14:textId="43BA081A" w:rsidR="00DD33ED" w:rsidRDefault="00DD33ED" w:rsidP="008A686B">
      <w:pPr>
        <w:pStyle w:val="ListParagraph"/>
        <w:numPr>
          <w:ilvl w:val="1"/>
          <w:numId w:val="11"/>
        </w:numPr>
        <w:spacing w:line="480" w:lineRule="auto"/>
        <w:rPr>
          <w:lang w:val="en-AU"/>
        </w:rPr>
      </w:pPr>
      <w:commentRangeStart w:id="2"/>
      <w:r>
        <w:rPr>
          <w:lang w:val="en-AU"/>
        </w:rPr>
        <w:t>Domestic violence</w:t>
      </w:r>
      <w:commentRangeEnd w:id="2"/>
      <w:r>
        <w:rPr>
          <w:rStyle w:val="CommentReference"/>
          <w:rFonts w:ascii="Source Sans Pro" w:hAnsi="Source Sans Pro"/>
        </w:rPr>
        <w:commentReference w:id="2"/>
      </w:r>
      <w:r>
        <w:rPr>
          <w:lang w:val="en-AU"/>
        </w:rPr>
        <w:t xml:space="preserve"> </w:t>
      </w:r>
    </w:p>
    <w:p w14:paraId="58DE5FB4" w14:textId="0B51612B" w:rsidR="00DD33ED" w:rsidRDefault="00DD33ED" w:rsidP="008A686B">
      <w:pPr>
        <w:pStyle w:val="ListParagraph"/>
        <w:numPr>
          <w:ilvl w:val="1"/>
          <w:numId w:val="11"/>
        </w:numPr>
        <w:spacing w:line="480" w:lineRule="auto"/>
        <w:rPr>
          <w:lang w:val="en-AU"/>
        </w:rPr>
      </w:pPr>
      <w:commentRangeStart w:id="3"/>
      <w:commentRangeStart w:id="4"/>
      <w:r>
        <w:rPr>
          <w:lang w:val="en-AU"/>
        </w:rPr>
        <w:t>Pre</w:t>
      </w:r>
      <w:commentRangeEnd w:id="3"/>
      <w:r>
        <w:rPr>
          <w:rStyle w:val="CommentReference"/>
          <w:rFonts w:ascii="Source Sans Pro" w:hAnsi="Source Sans Pro"/>
        </w:rPr>
        <w:commentReference w:id="3"/>
      </w:r>
      <w:commentRangeEnd w:id="4"/>
      <w:r w:rsidR="00473A87">
        <w:rPr>
          <w:rStyle w:val="CommentReference"/>
          <w:rFonts w:ascii="Source Sans Pro" w:hAnsi="Source Sans Pro"/>
        </w:rPr>
        <w:commentReference w:id="4"/>
      </w:r>
      <w:r>
        <w:rPr>
          <w:lang w:val="en-AU"/>
        </w:rPr>
        <w:t>-primary</w:t>
      </w:r>
    </w:p>
    <w:p w14:paraId="4C09556F" w14:textId="35F58CC5" w:rsidR="00DD33ED" w:rsidRDefault="00DD33ED" w:rsidP="008A686B">
      <w:pPr>
        <w:pStyle w:val="ListParagraph"/>
        <w:numPr>
          <w:ilvl w:val="1"/>
          <w:numId w:val="11"/>
        </w:numPr>
        <w:spacing w:line="480" w:lineRule="auto"/>
        <w:rPr>
          <w:lang w:val="en-AU"/>
        </w:rPr>
      </w:pPr>
      <w:commentRangeStart w:id="5"/>
      <w:r>
        <w:rPr>
          <w:lang w:val="en-AU"/>
        </w:rPr>
        <w:t xml:space="preserve">Education </w:t>
      </w:r>
      <w:commentRangeEnd w:id="5"/>
      <w:r>
        <w:rPr>
          <w:rStyle w:val="CommentReference"/>
          <w:rFonts w:ascii="Source Sans Pro" w:hAnsi="Source Sans Pro"/>
        </w:rPr>
        <w:commentReference w:id="5"/>
      </w:r>
      <w:r>
        <w:rPr>
          <w:lang w:val="en-AU"/>
        </w:rPr>
        <w:t>implementation</w:t>
      </w:r>
    </w:p>
    <w:p w14:paraId="7DBBB1C2" w14:textId="0F68B1C1" w:rsidR="006F55B5" w:rsidRPr="006605E0" w:rsidRDefault="006F55B5" w:rsidP="006F55B5">
      <w:pPr>
        <w:pStyle w:val="ListParagraph"/>
        <w:numPr>
          <w:ilvl w:val="1"/>
          <w:numId w:val="11"/>
        </w:numPr>
        <w:spacing w:line="480" w:lineRule="auto"/>
        <w:rPr>
          <w:lang w:val="en-AU"/>
        </w:rPr>
      </w:pPr>
      <w:r>
        <w:rPr>
          <w:lang w:val="en-AU"/>
        </w:rPr>
        <w:t>Methodology-focused paper</w:t>
      </w:r>
      <w:bookmarkStart w:id="6" w:name="_GoBack"/>
      <w:bookmarkEnd w:id="6"/>
    </w:p>
    <w:p w14:paraId="25D3A135" w14:textId="77777777" w:rsidR="00CF4DF9" w:rsidRPr="00CF4DF9" w:rsidRDefault="00CF4DF9" w:rsidP="00CF4DF9">
      <w:pPr>
        <w:spacing w:line="480" w:lineRule="auto"/>
        <w:rPr>
          <w:u w:val="single"/>
          <w:lang w:val="en-AU"/>
        </w:rPr>
      </w:pPr>
      <w:r>
        <w:rPr>
          <w:u w:val="single"/>
          <w:lang w:val="en-AU"/>
        </w:rPr>
        <w:t>Paper</w:t>
      </w:r>
      <w:r w:rsidRPr="00CF4DF9">
        <w:rPr>
          <w:u w:val="single"/>
          <w:lang w:val="en-AU"/>
        </w:rPr>
        <w:t xml:space="preserve"> Tracking</w:t>
      </w:r>
    </w:p>
    <w:p w14:paraId="42DC3B0E" w14:textId="0F63348F" w:rsidR="00CF4DF9" w:rsidRDefault="00CF4DF9" w:rsidP="00CF4DF9">
      <w:pPr>
        <w:pStyle w:val="ListParagraph"/>
        <w:numPr>
          <w:ilvl w:val="0"/>
          <w:numId w:val="8"/>
        </w:numPr>
        <w:spacing w:line="360" w:lineRule="auto"/>
        <w:rPr>
          <w:lang w:val="en-AU"/>
        </w:rPr>
      </w:pPr>
      <w:r>
        <w:rPr>
          <w:lang w:val="en-AU"/>
        </w:rPr>
        <w:t xml:space="preserve">Edu &amp; </w:t>
      </w:r>
      <w:proofErr w:type="spellStart"/>
      <w:r>
        <w:rPr>
          <w:lang w:val="en-AU"/>
        </w:rPr>
        <w:t>edu</w:t>
      </w:r>
      <w:proofErr w:type="spellEnd"/>
      <w:r>
        <w:rPr>
          <w:lang w:val="en-AU"/>
        </w:rPr>
        <w:t xml:space="preserve"> outcomes – </w:t>
      </w:r>
      <w:r w:rsidR="00675F37">
        <w:rPr>
          <w:lang w:val="en-AU"/>
        </w:rPr>
        <w:t>submitted to International Journal of Education Research – October 5</w:t>
      </w:r>
    </w:p>
    <w:p w14:paraId="15D268E5" w14:textId="71DDBE2D" w:rsidR="00866DFF" w:rsidRDefault="00866DFF" w:rsidP="00866DFF">
      <w:pPr>
        <w:pStyle w:val="ListParagraph"/>
        <w:numPr>
          <w:ilvl w:val="0"/>
          <w:numId w:val="8"/>
        </w:numPr>
        <w:spacing w:line="360" w:lineRule="auto"/>
        <w:rPr>
          <w:lang w:val="en-AU"/>
        </w:rPr>
      </w:pPr>
      <w:r w:rsidRPr="00CF4DF9">
        <w:rPr>
          <w:lang w:val="en-AU"/>
        </w:rPr>
        <w:t xml:space="preserve">CM &amp; </w:t>
      </w:r>
      <w:proofErr w:type="spellStart"/>
      <w:r w:rsidRPr="00CF4DF9">
        <w:rPr>
          <w:lang w:val="en-AU"/>
        </w:rPr>
        <w:t>edu</w:t>
      </w:r>
      <w:proofErr w:type="spellEnd"/>
      <w:r w:rsidRPr="00CF4DF9">
        <w:rPr>
          <w:lang w:val="en-AU"/>
        </w:rPr>
        <w:t xml:space="preserve"> – </w:t>
      </w:r>
      <w:r w:rsidR="006605E0">
        <w:rPr>
          <w:lang w:val="en-AU"/>
        </w:rPr>
        <w:t>submitted to Child Services</w:t>
      </w:r>
      <w:r>
        <w:rPr>
          <w:lang w:val="en-AU"/>
        </w:rPr>
        <w:t xml:space="preserve"> – August 23</w:t>
      </w:r>
      <w:r w:rsidR="00404689">
        <w:rPr>
          <w:lang w:val="en-AU"/>
        </w:rPr>
        <w:t xml:space="preserve"> </w:t>
      </w:r>
    </w:p>
    <w:p w14:paraId="440EE6BE" w14:textId="77777777" w:rsidR="00FD2254" w:rsidRPr="00CF4DF9" w:rsidRDefault="00FD2254" w:rsidP="00FD2254">
      <w:pPr>
        <w:pStyle w:val="ListParagraph"/>
        <w:numPr>
          <w:ilvl w:val="0"/>
          <w:numId w:val="8"/>
        </w:numPr>
        <w:spacing w:line="360" w:lineRule="auto"/>
        <w:rPr>
          <w:lang w:val="en-AU"/>
        </w:rPr>
      </w:pPr>
      <w:r w:rsidRPr="00CF4DF9">
        <w:rPr>
          <w:lang w:val="en-AU"/>
        </w:rPr>
        <w:t xml:space="preserve">Edu &amp; ANC – </w:t>
      </w:r>
      <w:r>
        <w:rPr>
          <w:lang w:val="en-AU"/>
        </w:rPr>
        <w:t>submitted to BMC Pregnancy and Childbirth – August 4</w:t>
      </w:r>
    </w:p>
    <w:p w14:paraId="0AB6E0CB" w14:textId="77777777" w:rsidR="00CF4DF9" w:rsidRDefault="00CF4DF9" w:rsidP="00CF4DF9">
      <w:pPr>
        <w:pStyle w:val="ListParagraph"/>
        <w:numPr>
          <w:ilvl w:val="0"/>
          <w:numId w:val="8"/>
        </w:numPr>
        <w:spacing w:line="360" w:lineRule="auto"/>
        <w:rPr>
          <w:lang w:val="en-AU"/>
        </w:rPr>
      </w:pPr>
      <w:commentRangeStart w:id="7"/>
      <w:r>
        <w:rPr>
          <w:lang w:val="en-AU"/>
        </w:rPr>
        <w:t xml:space="preserve">DV &amp; wasting </w:t>
      </w:r>
      <w:commentRangeEnd w:id="7"/>
      <w:r w:rsidR="00DD33ED">
        <w:rPr>
          <w:rStyle w:val="CommentReference"/>
          <w:rFonts w:ascii="Source Sans Pro" w:hAnsi="Source Sans Pro"/>
        </w:rPr>
        <w:commentReference w:id="7"/>
      </w:r>
      <w:r>
        <w:rPr>
          <w:lang w:val="en-AU"/>
        </w:rPr>
        <w:t xml:space="preserve">– </w:t>
      </w:r>
      <w:r w:rsidR="00151D49">
        <w:rPr>
          <w:lang w:val="en-AU"/>
        </w:rPr>
        <w:t>submi</w:t>
      </w:r>
      <w:r w:rsidR="00FD2254">
        <w:rPr>
          <w:lang w:val="en-AU"/>
        </w:rPr>
        <w:t>tted</w:t>
      </w:r>
      <w:r w:rsidR="00151D49">
        <w:rPr>
          <w:lang w:val="en-AU"/>
        </w:rPr>
        <w:t xml:space="preserve"> to </w:t>
      </w:r>
      <w:proofErr w:type="spellStart"/>
      <w:r w:rsidR="00151D49">
        <w:rPr>
          <w:lang w:val="en-AU"/>
        </w:rPr>
        <w:t>PLoSOne</w:t>
      </w:r>
      <w:proofErr w:type="spellEnd"/>
      <w:r w:rsidR="00FD2254">
        <w:rPr>
          <w:lang w:val="en-AU"/>
        </w:rPr>
        <w:t xml:space="preserve"> – July 26</w:t>
      </w:r>
    </w:p>
    <w:p w14:paraId="24DA7017" w14:textId="5B351BCD" w:rsidR="00CF4DF9" w:rsidRDefault="00CF4DF9" w:rsidP="00CF4DF9">
      <w:pPr>
        <w:pStyle w:val="ListParagraph"/>
        <w:numPr>
          <w:ilvl w:val="0"/>
          <w:numId w:val="8"/>
        </w:numPr>
        <w:spacing w:line="360" w:lineRule="auto"/>
        <w:rPr>
          <w:lang w:val="en-AU"/>
        </w:rPr>
      </w:pPr>
      <w:r>
        <w:rPr>
          <w:lang w:val="en-AU"/>
        </w:rPr>
        <w:t xml:space="preserve">Edu &amp; wasting – submitted Global Public Health – </w:t>
      </w:r>
      <w:r w:rsidR="00DD33ED">
        <w:rPr>
          <w:lang w:val="en-AU"/>
        </w:rPr>
        <w:t xml:space="preserve">response to reviewers </w:t>
      </w:r>
      <w:commentRangeStart w:id="8"/>
      <w:r w:rsidR="00DD33ED">
        <w:rPr>
          <w:lang w:val="en-AU"/>
        </w:rPr>
        <w:t xml:space="preserve">submitted </w:t>
      </w:r>
      <w:commentRangeEnd w:id="8"/>
      <w:r w:rsidR="001B2FF0">
        <w:rPr>
          <w:rStyle w:val="CommentReference"/>
          <w:rFonts w:ascii="Source Sans Pro" w:hAnsi="Source Sans Pro"/>
        </w:rPr>
        <w:commentReference w:id="8"/>
      </w:r>
      <w:r w:rsidR="0055558D">
        <w:rPr>
          <w:lang w:val="en-AU"/>
        </w:rPr>
        <w:t>– October 4</w:t>
      </w:r>
    </w:p>
    <w:p w14:paraId="1A46F7B7" w14:textId="39414416" w:rsidR="000E3281" w:rsidRPr="008856F8" w:rsidRDefault="000E3281" w:rsidP="00467E4F">
      <w:pPr>
        <w:spacing w:line="480" w:lineRule="auto"/>
        <w:rPr>
          <w:lang w:val="en-AU"/>
        </w:rPr>
      </w:pPr>
      <w:r w:rsidRPr="003F376D">
        <w:rPr>
          <w:u w:val="single"/>
          <w:lang w:val="en-AU"/>
        </w:rPr>
        <w:t>Deliverable Tracking</w:t>
      </w:r>
      <w:r w:rsidR="008856F8">
        <w:rPr>
          <w:lang w:val="en-AU"/>
        </w:rPr>
        <w:t xml:space="preserve"> </w:t>
      </w:r>
    </w:p>
    <w:p w14:paraId="2F99F6D5" w14:textId="731C0471" w:rsidR="008304B9" w:rsidRPr="006605E0" w:rsidRDefault="008304B9" w:rsidP="00066F66">
      <w:pPr>
        <w:rPr>
          <w:b/>
          <w:lang w:val="en-AU"/>
        </w:rPr>
      </w:pPr>
      <w:r w:rsidRPr="006605E0">
        <w:rPr>
          <w:b/>
          <w:lang w:val="en-AU"/>
        </w:rPr>
        <w:t xml:space="preserve">Year </w:t>
      </w:r>
      <w:r w:rsidR="00F03CCD" w:rsidRPr="006605E0">
        <w:rPr>
          <w:b/>
          <w:lang w:val="en-AU"/>
        </w:rPr>
        <w:t>3</w:t>
      </w:r>
    </w:p>
    <w:p w14:paraId="718151A0" w14:textId="11062C68" w:rsidR="00F03CCD" w:rsidRPr="001655CD" w:rsidRDefault="00F03CCD" w:rsidP="00D3556C">
      <w:pPr>
        <w:pStyle w:val="ListParagraph"/>
        <w:numPr>
          <w:ilvl w:val="0"/>
          <w:numId w:val="8"/>
        </w:numPr>
        <w:spacing w:line="360" w:lineRule="auto"/>
        <w:rPr>
          <w:i/>
          <w:lang w:val="en-AU"/>
        </w:rPr>
      </w:pPr>
      <w:r w:rsidRPr="001655CD">
        <w:rPr>
          <w:i/>
          <w:lang w:val="en-AU"/>
        </w:rPr>
        <w:t>No longitudinal policy da</w:t>
      </w:r>
      <w:r w:rsidR="001655CD">
        <w:rPr>
          <w:i/>
          <w:lang w:val="en-AU"/>
        </w:rPr>
        <w:t>ta</w:t>
      </w:r>
      <w:r w:rsidRPr="001655CD">
        <w:rPr>
          <w:i/>
          <w:lang w:val="en-AU"/>
        </w:rPr>
        <w:t xml:space="preserve"> and harmonization data goals</w:t>
      </w:r>
    </w:p>
    <w:p w14:paraId="73F4DC50" w14:textId="7A132B97" w:rsidR="00F03CCD" w:rsidRDefault="00F03CCD" w:rsidP="00D3556C">
      <w:pPr>
        <w:pStyle w:val="ListParagraph"/>
        <w:numPr>
          <w:ilvl w:val="0"/>
          <w:numId w:val="8"/>
        </w:numPr>
        <w:spacing w:line="360" w:lineRule="auto"/>
        <w:rPr>
          <w:lang w:val="en-AU"/>
        </w:rPr>
      </w:pPr>
      <w:r>
        <w:rPr>
          <w:lang w:val="en-AU"/>
        </w:rPr>
        <w:t>Long-term impact of ECD policies on all key outcomes in adulthood conducted</w:t>
      </w:r>
    </w:p>
    <w:p w14:paraId="4C7C4B85" w14:textId="15F96801" w:rsidR="00F03CCD" w:rsidRDefault="00F03CCD" w:rsidP="00D3556C">
      <w:pPr>
        <w:pStyle w:val="ListParagraph"/>
        <w:numPr>
          <w:ilvl w:val="0"/>
          <w:numId w:val="8"/>
        </w:numPr>
        <w:spacing w:line="360" w:lineRule="auto"/>
        <w:rPr>
          <w:lang w:val="en-AU"/>
        </w:rPr>
      </w:pPr>
      <w:r>
        <w:rPr>
          <w:lang w:val="en-AU"/>
        </w:rPr>
        <w:t>Evidence from 1.3; data made available</w:t>
      </w:r>
    </w:p>
    <w:p w14:paraId="409F0A91" w14:textId="429521C5" w:rsidR="00D3556C" w:rsidRDefault="00D3556C" w:rsidP="00D3556C">
      <w:pPr>
        <w:pStyle w:val="ListParagraph"/>
        <w:numPr>
          <w:ilvl w:val="0"/>
          <w:numId w:val="8"/>
        </w:numPr>
        <w:spacing w:line="360" w:lineRule="auto"/>
        <w:rPr>
          <w:lang w:val="en-AU"/>
        </w:rPr>
      </w:pPr>
      <w:r w:rsidRPr="00347AAD">
        <w:rPr>
          <w:lang w:val="en-AU"/>
        </w:rPr>
        <w:t>6 (1 global; 5 country)</w:t>
      </w:r>
      <w:r>
        <w:rPr>
          <w:lang w:val="en-AU"/>
        </w:rPr>
        <w:t xml:space="preserve"> country toolkits</w:t>
      </w:r>
      <w:r w:rsidR="00F03CCD">
        <w:rPr>
          <w:lang w:val="en-AU"/>
        </w:rPr>
        <w:t xml:space="preserve">.  A summary policy brief that ties together the research evidence to build a compelling invest case will complement these toolkits. By </w:t>
      </w:r>
      <w:r w:rsidR="00F03CCD">
        <w:rPr>
          <w:lang w:val="en-AU"/>
        </w:rPr>
        <w:lastRenderedPageBreak/>
        <w:t>project end, a comprehensive global repository for learning about the impact of expanding ECD policies on outcomes will be in place.</w:t>
      </w:r>
    </w:p>
    <w:p w14:paraId="219EAB71" w14:textId="1C17B579" w:rsidR="008304B9" w:rsidRDefault="008304B9" w:rsidP="008304B9">
      <w:pPr>
        <w:pStyle w:val="ListParagraph"/>
        <w:numPr>
          <w:ilvl w:val="0"/>
          <w:numId w:val="8"/>
        </w:numPr>
        <w:spacing w:line="360" w:lineRule="auto"/>
        <w:rPr>
          <w:lang w:val="en-AU"/>
        </w:rPr>
      </w:pPr>
      <w:r>
        <w:rPr>
          <w:lang w:val="en-AU"/>
        </w:rPr>
        <w:t>3 advisory board meetings</w:t>
      </w:r>
      <w:r w:rsidR="00EA1025">
        <w:rPr>
          <w:lang w:val="en-AU"/>
        </w:rPr>
        <w:t xml:space="preserve"> </w:t>
      </w:r>
    </w:p>
    <w:p w14:paraId="2972DCD4" w14:textId="54F7BF84" w:rsidR="00A97C5A" w:rsidRPr="00EA1025" w:rsidRDefault="00E819B4" w:rsidP="00A97C5A">
      <w:pPr>
        <w:pStyle w:val="ListParagraph"/>
        <w:numPr>
          <w:ilvl w:val="1"/>
          <w:numId w:val="8"/>
        </w:numPr>
        <w:spacing w:line="360" w:lineRule="auto"/>
        <w:rPr>
          <w:lang w:val="en-AU"/>
        </w:rPr>
      </w:pPr>
      <w:r>
        <w:rPr>
          <w:lang w:val="en-AU"/>
        </w:rPr>
        <w:t xml:space="preserve">November </w:t>
      </w:r>
      <w:r w:rsidR="00791656">
        <w:rPr>
          <w:lang w:val="en-AU"/>
        </w:rPr>
        <w:t>7</w:t>
      </w:r>
    </w:p>
    <w:p w14:paraId="368E8696" w14:textId="5523C114" w:rsidR="00347AAD" w:rsidRPr="00347AAD" w:rsidRDefault="00347AAD" w:rsidP="008304B9">
      <w:pPr>
        <w:pStyle w:val="ListParagraph"/>
        <w:numPr>
          <w:ilvl w:val="0"/>
          <w:numId w:val="8"/>
        </w:numPr>
        <w:spacing w:line="360" w:lineRule="auto"/>
        <w:rPr>
          <w:lang w:val="en-AU"/>
        </w:rPr>
      </w:pPr>
      <w:r w:rsidRPr="00347AAD">
        <w:rPr>
          <w:lang w:val="en-AU"/>
        </w:rPr>
        <w:t xml:space="preserve">1 </w:t>
      </w:r>
      <w:r w:rsidR="00F03CCD">
        <w:rPr>
          <w:lang w:val="en-AU"/>
        </w:rPr>
        <w:t>Global launch event with 15 – 20 highly engaged stakeholders from civil society, research and policy sectors</w:t>
      </w:r>
    </w:p>
    <w:p w14:paraId="14CDEC9B" w14:textId="176D2D3A" w:rsidR="00347AAD" w:rsidRDefault="00F03CCD" w:rsidP="00347AAD">
      <w:pPr>
        <w:pStyle w:val="ListParagraph"/>
        <w:numPr>
          <w:ilvl w:val="1"/>
          <w:numId w:val="8"/>
        </w:numPr>
        <w:spacing w:line="360" w:lineRule="auto"/>
        <w:rPr>
          <w:lang w:val="en-AU"/>
        </w:rPr>
      </w:pPr>
      <w:r>
        <w:rPr>
          <w:lang w:val="en-AU"/>
        </w:rPr>
        <w:t>Targeting August meeting</w:t>
      </w:r>
    </w:p>
    <w:p w14:paraId="526CBF32" w14:textId="4903935C" w:rsidR="00D43DC3" w:rsidRPr="001D19DC" w:rsidRDefault="00D43DC3" w:rsidP="00347AAD">
      <w:pPr>
        <w:pStyle w:val="ListParagraph"/>
        <w:numPr>
          <w:ilvl w:val="1"/>
          <w:numId w:val="8"/>
        </w:numPr>
        <w:spacing w:line="360" w:lineRule="auto"/>
        <w:rPr>
          <w:lang w:val="en-AU"/>
        </w:rPr>
      </w:pPr>
      <w:r>
        <w:rPr>
          <w:lang w:val="en-AU"/>
        </w:rPr>
        <w:t>6 launch events from April - September</w:t>
      </w:r>
    </w:p>
    <w:p w14:paraId="3AFAAE0E" w14:textId="2ACDCC89" w:rsidR="00347AAD" w:rsidRDefault="00347AAD" w:rsidP="00347AAD">
      <w:pPr>
        <w:pStyle w:val="ListParagraph"/>
        <w:numPr>
          <w:ilvl w:val="0"/>
          <w:numId w:val="8"/>
        </w:numPr>
        <w:spacing w:line="360" w:lineRule="auto"/>
        <w:rPr>
          <w:lang w:val="en-AU"/>
        </w:rPr>
      </w:pPr>
      <w:r>
        <w:rPr>
          <w:lang w:val="en-AU"/>
        </w:rPr>
        <w:t>5 UN reports submitted</w:t>
      </w:r>
      <w:r w:rsidR="002B3E56">
        <w:rPr>
          <w:lang w:val="en-AU"/>
        </w:rPr>
        <w:t xml:space="preserve"> </w:t>
      </w:r>
    </w:p>
    <w:p w14:paraId="614CB5AD" w14:textId="230D4F05" w:rsidR="00866DFF" w:rsidRPr="00057D71" w:rsidRDefault="00347AAD" w:rsidP="00F03CCD">
      <w:pPr>
        <w:pStyle w:val="ListParagraph"/>
        <w:numPr>
          <w:ilvl w:val="0"/>
          <w:numId w:val="8"/>
        </w:numPr>
        <w:spacing w:line="360" w:lineRule="auto"/>
        <w:ind w:left="1440"/>
        <w:contextualSpacing w:val="0"/>
        <w:rPr>
          <w:lang w:val="en-AU"/>
        </w:rPr>
      </w:pPr>
      <w:r w:rsidRPr="00057D71">
        <w:rPr>
          <w:lang w:val="en-AU"/>
        </w:rPr>
        <w:t>Documented use of research findings by key stakeholders</w:t>
      </w:r>
    </w:p>
    <w:sectPr w:rsidR="00866DFF" w:rsidRPr="00057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my Raub" w:date="2023-10-23T07:48:00Z" w:initials="AR">
    <w:p w14:paraId="19E2E665" w14:textId="5CFC83E2" w:rsidR="00DD33ED" w:rsidRDefault="00DD33ED">
      <w:pPr>
        <w:pStyle w:val="CommentText"/>
      </w:pPr>
      <w:r>
        <w:rPr>
          <w:rStyle w:val="CommentReference"/>
        </w:rPr>
        <w:annotationRef/>
      </w:r>
      <w:r w:rsidRPr="001B2FF0">
        <w:rPr>
          <w:b/>
        </w:rPr>
        <w:t>Nick</w:t>
      </w:r>
      <w:r>
        <w:t>, do you have a sense of materials for this meeting?</w:t>
      </w:r>
    </w:p>
  </w:comment>
  <w:comment w:id="1" w:author="Amy Raub" w:date="2023-10-23T07:53:00Z" w:initials="AR">
    <w:p w14:paraId="5EE23283" w14:textId="77777777" w:rsidR="001B2FF0" w:rsidRDefault="001B2FF0">
      <w:pPr>
        <w:pStyle w:val="CommentText"/>
      </w:pPr>
      <w:r>
        <w:rPr>
          <w:rStyle w:val="CommentReference"/>
        </w:rPr>
        <w:annotationRef/>
      </w:r>
      <w:r w:rsidRPr="001B2FF0">
        <w:rPr>
          <w:b/>
        </w:rPr>
        <w:t>Callie or Gonzalo</w:t>
      </w:r>
      <w:r>
        <w:t>, can we update with where we are # surveys harmonized vs # prioritized for pre-primary analyses and total # that we plan to harmonize?</w:t>
      </w:r>
    </w:p>
    <w:p w14:paraId="1658AB7F" w14:textId="77777777" w:rsidR="001B2FF0" w:rsidRDefault="001B2FF0">
      <w:pPr>
        <w:pStyle w:val="CommentText"/>
      </w:pPr>
    </w:p>
    <w:p w14:paraId="18997C04" w14:textId="1CDF8E72" w:rsidR="001B2FF0" w:rsidRDefault="001B2FF0">
      <w:pPr>
        <w:pStyle w:val="CommentText"/>
      </w:pPr>
      <w:r>
        <w:t>Any specific issues to add to the agenda?</w:t>
      </w:r>
    </w:p>
  </w:comment>
  <w:comment w:id="2" w:author="Amy Raub" w:date="2023-10-23T07:47:00Z" w:initials="AR">
    <w:p w14:paraId="6F2CCD9B" w14:textId="743C5A2B" w:rsidR="00DD33ED" w:rsidRDefault="00DD33ED">
      <w:pPr>
        <w:pStyle w:val="CommentText"/>
      </w:pPr>
      <w:r>
        <w:rPr>
          <w:rStyle w:val="CommentReference"/>
        </w:rPr>
        <w:annotationRef/>
      </w:r>
      <w:r w:rsidRPr="001B2FF0">
        <w:rPr>
          <w:b/>
        </w:rPr>
        <w:t>Pragya</w:t>
      </w:r>
      <w:r>
        <w:t>, I assume the family planning is ready to share?</w:t>
      </w:r>
    </w:p>
  </w:comment>
  <w:comment w:id="3" w:author="Amy Raub" w:date="2023-10-23T07:47:00Z" w:initials="AR">
    <w:p w14:paraId="4A5C118A" w14:textId="36EDA02F" w:rsidR="00DD33ED" w:rsidRDefault="00DD33ED">
      <w:pPr>
        <w:pStyle w:val="CommentText"/>
      </w:pPr>
      <w:r>
        <w:rPr>
          <w:rStyle w:val="CommentReference"/>
        </w:rPr>
        <w:annotationRef/>
      </w:r>
      <w:r w:rsidRPr="001B2FF0">
        <w:rPr>
          <w:b/>
        </w:rPr>
        <w:t>Alfredo</w:t>
      </w:r>
      <w:r>
        <w:t>, worth sharing preliminary pieces on pre-primary?</w:t>
      </w:r>
    </w:p>
  </w:comment>
  <w:comment w:id="4" w:author="Alfredo E. Martin" w:date="2023-10-23T17:01:00Z" w:initials="AEM">
    <w:p w14:paraId="3EB209FC" w14:textId="1590022E" w:rsidR="00473A87" w:rsidRDefault="00473A87">
      <w:pPr>
        <w:pStyle w:val="CommentText"/>
      </w:pPr>
      <w:r>
        <w:rPr>
          <w:rStyle w:val="CommentReference"/>
        </w:rPr>
        <w:annotationRef/>
      </w:r>
      <w:r>
        <w:t>I’m still working on them, and not sure if I’ll finish everything before the meeting.</w:t>
      </w:r>
    </w:p>
  </w:comment>
  <w:comment w:id="5" w:author="Amy Raub" w:date="2023-10-23T07:50:00Z" w:initials="AR">
    <w:p w14:paraId="52D5B73E" w14:textId="0AE965DD" w:rsidR="00DD33ED" w:rsidRDefault="00DD33ED">
      <w:pPr>
        <w:pStyle w:val="CommentText"/>
      </w:pPr>
      <w:r>
        <w:rPr>
          <w:rStyle w:val="CommentReference"/>
        </w:rPr>
        <w:annotationRef/>
      </w:r>
      <w:r w:rsidRPr="001B2FF0">
        <w:rPr>
          <w:b/>
        </w:rPr>
        <w:t>Rachel</w:t>
      </w:r>
      <w:r>
        <w:t>, I assume things aren’t far enough along given you only got the data and have limited time, but including for a 30 second update.</w:t>
      </w:r>
    </w:p>
  </w:comment>
  <w:comment w:id="7" w:author="Amy Raub" w:date="2023-10-23T07:45:00Z" w:initials="AR">
    <w:p w14:paraId="498075C9" w14:textId="5FD53DC1" w:rsidR="00DD33ED" w:rsidRDefault="00DD33ED">
      <w:pPr>
        <w:pStyle w:val="CommentText"/>
      </w:pPr>
      <w:r>
        <w:rPr>
          <w:rStyle w:val="CommentReference"/>
        </w:rPr>
        <w:annotationRef/>
      </w:r>
      <w:r w:rsidRPr="001B2FF0">
        <w:rPr>
          <w:b/>
        </w:rPr>
        <w:t>Pragya</w:t>
      </w:r>
      <w:r w:rsidRPr="00DD33ED">
        <w:t>, have you followed up with the editors? If so, when and what response</w:t>
      </w:r>
    </w:p>
  </w:comment>
  <w:comment w:id="8" w:author="Amy Raub" w:date="2023-10-23T07:54:00Z" w:initials="AR">
    <w:p w14:paraId="476878F7" w14:textId="0DD1915A" w:rsidR="001B2FF0" w:rsidRDefault="001B2FF0">
      <w:pPr>
        <w:pStyle w:val="CommentText"/>
      </w:pPr>
      <w:r>
        <w:rPr>
          <w:rStyle w:val="CommentReference"/>
        </w:rPr>
        <w:annotationRef/>
      </w:r>
      <w:r w:rsidRPr="001B2FF0">
        <w:rPr>
          <w:b/>
        </w:rPr>
        <w:t>Alfredo</w:t>
      </w:r>
      <w:r>
        <w:t xml:space="preserve"> please add date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E2E665" w15:done="0"/>
  <w15:commentEx w15:paraId="18997C04" w15:done="0"/>
  <w15:commentEx w15:paraId="6F2CCD9B" w15:done="0"/>
  <w15:commentEx w15:paraId="4A5C118A" w15:done="0"/>
  <w15:commentEx w15:paraId="3EB209FC" w15:paraIdParent="4A5C118A" w15:done="0"/>
  <w15:commentEx w15:paraId="52D5B73E" w15:done="0"/>
  <w15:commentEx w15:paraId="498075C9" w15:done="0"/>
  <w15:commentEx w15:paraId="476878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E2E665" w16cid:durableId="28E0A3C7"/>
  <w16cid:commentId w16cid:paraId="18997C04" w16cid:durableId="28E0A50B"/>
  <w16cid:commentId w16cid:paraId="6F2CCD9B" w16cid:durableId="28E0A399"/>
  <w16cid:commentId w16cid:paraId="4A5C118A" w16cid:durableId="28E0A3AA"/>
  <w16cid:commentId w16cid:paraId="52D5B73E" w16cid:durableId="28E0A463"/>
  <w16cid:commentId w16cid:paraId="498075C9" w16cid:durableId="28E0A307"/>
  <w16cid:commentId w16cid:paraId="476878F7" w16cid:durableId="28E0A5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B1E34"/>
    <w:multiLevelType w:val="hybridMultilevel"/>
    <w:tmpl w:val="BD40F74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A2BAC"/>
    <w:multiLevelType w:val="hybridMultilevel"/>
    <w:tmpl w:val="C09843B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87AD4"/>
    <w:multiLevelType w:val="hybridMultilevel"/>
    <w:tmpl w:val="0778F362"/>
    <w:lvl w:ilvl="0" w:tplc="A65E12B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9729A3"/>
    <w:multiLevelType w:val="hybridMultilevel"/>
    <w:tmpl w:val="C960E7BE"/>
    <w:lvl w:ilvl="0" w:tplc="2A6E23E0">
      <w:start w:val="5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D5812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FD957A1"/>
    <w:multiLevelType w:val="hybridMultilevel"/>
    <w:tmpl w:val="3C6A3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51C25"/>
    <w:multiLevelType w:val="hybridMultilevel"/>
    <w:tmpl w:val="F0E078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60B0E"/>
    <w:multiLevelType w:val="hybridMultilevel"/>
    <w:tmpl w:val="81A40D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F7538"/>
    <w:multiLevelType w:val="hybridMultilevel"/>
    <w:tmpl w:val="7E60C3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D0154"/>
    <w:multiLevelType w:val="hybridMultilevel"/>
    <w:tmpl w:val="3F2E290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B6F67"/>
    <w:multiLevelType w:val="hybridMultilevel"/>
    <w:tmpl w:val="D590A0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9"/>
  </w:num>
  <w:num w:numId="8">
    <w:abstractNumId w:val="8"/>
  </w:num>
  <w:num w:numId="9">
    <w:abstractNumId w:val="1"/>
  </w:num>
  <w:num w:numId="10">
    <w:abstractNumId w:val="3"/>
  </w:num>
  <w:num w:numId="11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my Raub">
    <w15:presenceInfo w15:providerId="AD" w15:userId="S-1-5-21-1796112071-786648790-2033415169-17018"/>
  </w15:person>
  <w15:person w15:author="Alfredo E. Martin">
    <w15:presenceInfo w15:providerId="AD" w15:userId="S-1-5-21-1796112071-786648790-2033415169-18714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94F"/>
    <w:rsid w:val="00034E1A"/>
    <w:rsid w:val="00055151"/>
    <w:rsid w:val="00057D71"/>
    <w:rsid w:val="00066F66"/>
    <w:rsid w:val="000842D0"/>
    <w:rsid w:val="000842DC"/>
    <w:rsid w:val="00091B15"/>
    <w:rsid w:val="00095D3B"/>
    <w:rsid w:val="000A7AED"/>
    <w:rsid w:val="000C4AB6"/>
    <w:rsid w:val="000C5CDF"/>
    <w:rsid w:val="000D7BEF"/>
    <w:rsid w:val="000E3281"/>
    <w:rsid w:val="0010684F"/>
    <w:rsid w:val="001432CF"/>
    <w:rsid w:val="001468BE"/>
    <w:rsid w:val="00151D49"/>
    <w:rsid w:val="001631F8"/>
    <w:rsid w:val="001655CD"/>
    <w:rsid w:val="00166620"/>
    <w:rsid w:val="00177E8A"/>
    <w:rsid w:val="00181A28"/>
    <w:rsid w:val="001850CF"/>
    <w:rsid w:val="001A1268"/>
    <w:rsid w:val="001A505C"/>
    <w:rsid w:val="001B2FF0"/>
    <w:rsid w:val="001D19DC"/>
    <w:rsid w:val="001E5FE7"/>
    <w:rsid w:val="001F5493"/>
    <w:rsid w:val="00205858"/>
    <w:rsid w:val="002675B7"/>
    <w:rsid w:val="0027581A"/>
    <w:rsid w:val="00280697"/>
    <w:rsid w:val="00283ECF"/>
    <w:rsid w:val="002A590A"/>
    <w:rsid w:val="002B3E56"/>
    <w:rsid w:val="002E58FC"/>
    <w:rsid w:val="00317DBD"/>
    <w:rsid w:val="003425F7"/>
    <w:rsid w:val="00347AAD"/>
    <w:rsid w:val="00353956"/>
    <w:rsid w:val="003547DC"/>
    <w:rsid w:val="00355C7F"/>
    <w:rsid w:val="003A06F7"/>
    <w:rsid w:val="003B1AF6"/>
    <w:rsid w:val="003B2D1C"/>
    <w:rsid w:val="003D2EE1"/>
    <w:rsid w:val="003D4CB5"/>
    <w:rsid w:val="003D791B"/>
    <w:rsid w:val="003E7B9B"/>
    <w:rsid w:val="003F376D"/>
    <w:rsid w:val="00404689"/>
    <w:rsid w:val="00410C22"/>
    <w:rsid w:val="004137C1"/>
    <w:rsid w:val="00420F43"/>
    <w:rsid w:val="00441449"/>
    <w:rsid w:val="00447707"/>
    <w:rsid w:val="00450122"/>
    <w:rsid w:val="00466AC4"/>
    <w:rsid w:val="00467E4F"/>
    <w:rsid w:val="00473A87"/>
    <w:rsid w:val="00484606"/>
    <w:rsid w:val="00495274"/>
    <w:rsid w:val="004979DD"/>
    <w:rsid w:val="004A02BC"/>
    <w:rsid w:val="004C0105"/>
    <w:rsid w:val="004D3C19"/>
    <w:rsid w:val="004F16EC"/>
    <w:rsid w:val="005067A1"/>
    <w:rsid w:val="0051359F"/>
    <w:rsid w:val="00513783"/>
    <w:rsid w:val="005178AA"/>
    <w:rsid w:val="0052247D"/>
    <w:rsid w:val="005250B6"/>
    <w:rsid w:val="00526AC2"/>
    <w:rsid w:val="00546727"/>
    <w:rsid w:val="0055558D"/>
    <w:rsid w:val="00571409"/>
    <w:rsid w:val="00574A78"/>
    <w:rsid w:val="00574C3D"/>
    <w:rsid w:val="00591239"/>
    <w:rsid w:val="00597718"/>
    <w:rsid w:val="005B5D17"/>
    <w:rsid w:val="005B67B1"/>
    <w:rsid w:val="005D3C12"/>
    <w:rsid w:val="005E494F"/>
    <w:rsid w:val="005F0614"/>
    <w:rsid w:val="005F0DA5"/>
    <w:rsid w:val="005F6627"/>
    <w:rsid w:val="00620D20"/>
    <w:rsid w:val="006334AF"/>
    <w:rsid w:val="0066044B"/>
    <w:rsid w:val="006605E0"/>
    <w:rsid w:val="00667726"/>
    <w:rsid w:val="00675F37"/>
    <w:rsid w:val="00690016"/>
    <w:rsid w:val="00696480"/>
    <w:rsid w:val="006D0617"/>
    <w:rsid w:val="006D2823"/>
    <w:rsid w:val="006F55B5"/>
    <w:rsid w:val="006F77FC"/>
    <w:rsid w:val="00701213"/>
    <w:rsid w:val="00701576"/>
    <w:rsid w:val="00703506"/>
    <w:rsid w:val="00721827"/>
    <w:rsid w:val="00732A8A"/>
    <w:rsid w:val="007357F7"/>
    <w:rsid w:val="00770B74"/>
    <w:rsid w:val="00787C70"/>
    <w:rsid w:val="00791656"/>
    <w:rsid w:val="007A3248"/>
    <w:rsid w:val="007C09D9"/>
    <w:rsid w:val="007C7648"/>
    <w:rsid w:val="007D7B62"/>
    <w:rsid w:val="007F194B"/>
    <w:rsid w:val="00810C6B"/>
    <w:rsid w:val="008304B9"/>
    <w:rsid w:val="00831CAF"/>
    <w:rsid w:val="00842468"/>
    <w:rsid w:val="008549ED"/>
    <w:rsid w:val="00864C68"/>
    <w:rsid w:val="00866DFF"/>
    <w:rsid w:val="00872311"/>
    <w:rsid w:val="008856F8"/>
    <w:rsid w:val="00891BD0"/>
    <w:rsid w:val="008939D5"/>
    <w:rsid w:val="008A0CFF"/>
    <w:rsid w:val="008A16DA"/>
    <w:rsid w:val="008A686B"/>
    <w:rsid w:val="008C1FFF"/>
    <w:rsid w:val="008D74CF"/>
    <w:rsid w:val="00913915"/>
    <w:rsid w:val="009208B5"/>
    <w:rsid w:val="00932B72"/>
    <w:rsid w:val="0094012B"/>
    <w:rsid w:val="00954EE3"/>
    <w:rsid w:val="009B7C92"/>
    <w:rsid w:val="009C6778"/>
    <w:rsid w:val="009C6FC1"/>
    <w:rsid w:val="009D027C"/>
    <w:rsid w:val="009E71C9"/>
    <w:rsid w:val="009E795B"/>
    <w:rsid w:val="009E7CA5"/>
    <w:rsid w:val="00A12628"/>
    <w:rsid w:val="00A26D91"/>
    <w:rsid w:val="00A54327"/>
    <w:rsid w:val="00A577E0"/>
    <w:rsid w:val="00A70431"/>
    <w:rsid w:val="00A871C6"/>
    <w:rsid w:val="00A901C7"/>
    <w:rsid w:val="00A95D15"/>
    <w:rsid w:val="00A96ECF"/>
    <w:rsid w:val="00A97C5A"/>
    <w:rsid w:val="00AA7860"/>
    <w:rsid w:val="00AB03BC"/>
    <w:rsid w:val="00AD5EA7"/>
    <w:rsid w:val="00AD6841"/>
    <w:rsid w:val="00AD77CC"/>
    <w:rsid w:val="00AE2371"/>
    <w:rsid w:val="00AF3C12"/>
    <w:rsid w:val="00AF6EA5"/>
    <w:rsid w:val="00B049D7"/>
    <w:rsid w:val="00B11992"/>
    <w:rsid w:val="00B274E7"/>
    <w:rsid w:val="00B33730"/>
    <w:rsid w:val="00B460B7"/>
    <w:rsid w:val="00B46B0F"/>
    <w:rsid w:val="00B56D7E"/>
    <w:rsid w:val="00B735F2"/>
    <w:rsid w:val="00B821B4"/>
    <w:rsid w:val="00BB0A3C"/>
    <w:rsid w:val="00C00C77"/>
    <w:rsid w:val="00C02C89"/>
    <w:rsid w:val="00C45E50"/>
    <w:rsid w:val="00C53EA4"/>
    <w:rsid w:val="00C56048"/>
    <w:rsid w:val="00C742F3"/>
    <w:rsid w:val="00C90D82"/>
    <w:rsid w:val="00C95331"/>
    <w:rsid w:val="00C960A6"/>
    <w:rsid w:val="00CA4788"/>
    <w:rsid w:val="00CC44D2"/>
    <w:rsid w:val="00CD05FE"/>
    <w:rsid w:val="00CD2E7D"/>
    <w:rsid w:val="00CD7F54"/>
    <w:rsid w:val="00CE67B5"/>
    <w:rsid w:val="00CF4DF9"/>
    <w:rsid w:val="00D162C1"/>
    <w:rsid w:val="00D23D37"/>
    <w:rsid w:val="00D3556C"/>
    <w:rsid w:val="00D43DC3"/>
    <w:rsid w:val="00D54CBF"/>
    <w:rsid w:val="00D95480"/>
    <w:rsid w:val="00DA2FD9"/>
    <w:rsid w:val="00DB314C"/>
    <w:rsid w:val="00DB4E2D"/>
    <w:rsid w:val="00DC4598"/>
    <w:rsid w:val="00DD33ED"/>
    <w:rsid w:val="00DE7027"/>
    <w:rsid w:val="00DE70B5"/>
    <w:rsid w:val="00DE75E8"/>
    <w:rsid w:val="00E0344A"/>
    <w:rsid w:val="00E22DA6"/>
    <w:rsid w:val="00E26E19"/>
    <w:rsid w:val="00E560E2"/>
    <w:rsid w:val="00E811AC"/>
    <w:rsid w:val="00E819B4"/>
    <w:rsid w:val="00E86E25"/>
    <w:rsid w:val="00EA1025"/>
    <w:rsid w:val="00EA1A78"/>
    <w:rsid w:val="00EC7F68"/>
    <w:rsid w:val="00EE14E8"/>
    <w:rsid w:val="00EE177D"/>
    <w:rsid w:val="00EE1DC8"/>
    <w:rsid w:val="00EE6789"/>
    <w:rsid w:val="00EF14FB"/>
    <w:rsid w:val="00EF1997"/>
    <w:rsid w:val="00F032A6"/>
    <w:rsid w:val="00F03581"/>
    <w:rsid w:val="00F03CCD"/>
    <w:rsid w:val="00F429DB"/>
    <w:rsid w:val="00F60AFD"/>
    <w:rsid w:val="00F82FEE"/>
    <w:rsid w:val="00FB3D38"/>
    <w:rsid w:val="00FB7030"/>
    <w:rsid w:val="00FD2254"/>
    <w:rsid w:val="00FF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F299"/>
  <w15:chartTrackingRefBased/>
  <w15:docId w15:val="{CF661715-689C-4CA8-A71D-BADB4419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1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2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21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7012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12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F7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E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3281"/>
    <w:pPr>
      <w:spacing w:before="100" w:beforeAutospacing="1" w:after="100" w:afterAutospacing="1" w:line="240" w:lineRule="auto"/>
    </w:pPr>
    <w:rPr>
      <w:rFonts w:ascii="Source Sans Pro" w:hAnsi="Source Sans Pr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3281"/>
    <w:rPr>
      <w:rFonts w:ascii="Source Sans Pro" w:hAnsi="Source Sans Pro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6480"/>
    <w:pPr>
      <w:spacing w:before="0" w:beforeAutospacing="0" w:after="160" w:afterAutospacing="0"/>
    </w:pPr>
    <w:rPr>
      <w:rFonts w:asciiTheme="minorHAnsi" w:hAnsiTheme="minorHAns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6480"/>
    <w:rPr>
      <w:rFonts w:ascii="Source Sans Pro" w:hAnsi="Source Sans Pro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13248-8831-477E-831F-47FFA65C2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IT Services</Company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Raub, Amy</dc:creator>
  <cp:keywords/>
  <dc:description/>
  <cp:lastModifiedBy>Alfredo E. Martin</cp:lastModifiedBy>
  <cp:revision>2</cp:revision>
  <dcterms:created xsi:type="dcterms:W3CDTF">2023-10-24T00:01:00Z</dcterms:created>
  <dcterms:modified xsi:type="dcterms:W3CDTF">2023-10-24T00:01:00Z</dcterms:modified>
</cp:coreProperties>
</file>