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b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b/>
          <w:sz w:val="21"/>
          <w:szCs w:val="21"/>
          <w:lang w:eastAsia="es-ES_tradnl"/>
        </w:rPr>
        <w:t>Papeles de los dispositivos en la comunicación ESP-NOW</w:t>
      </w:r>
    </w:p>
    <w:p w:rsidR="00700830" w:rsidRDefault="00700830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bookmarkStart w:id="0" w:name="_GoBack"/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>La comunicación ESP-NOW es una comunicación entre pares (maestro y esclavo). Es el dispositivo  maestro quien gobierna toda la iniciativa de comunicación y los esclavos solo responden a la petición del maestro, si los corresponde.</w:t>
      </w: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>Existe la posibilidad de que un dispositivo pueda tener simultáneamente el papel de maestro y esclavo. Esto sucede si el dispositivo es  maestro de uno o varios esclavos y a su vez sea esclavo de otro maestro.</w:t>
      </w: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>Si un dispositivo no tiene ningún papel, estará en estado ocioso.</w:t>
      </w:r>
    </w:p>
    <w:p w:rsidR="008220F1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>En la tabla se resumen las cuatro posibilidades, con sus correspondientes denominaciones:</w:t>
      </w:r>
    </w:p>
    <w:bookmarkEnd w:id="0"/>
    <w:p w:rsidR="00700830" w:rsidRPr="00700830" w:rsidRDefault="00700830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</w:p>
    <w:tbl>
      <w:tblPr>
        <w:tblW w:w="57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3101"/>
      </w:tblGrid>
      <w:tr w:rsidR="008220F1" w:rsidRPr="00700830" w:rsidTr="008220F1">
        <w:trPr>
          <w:jc w:val="center"/>
        </w:trPr>
        <w:tc>
          <w:tcPr>
            <w:tcW w:w="268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Ocioso –sin función-</w:t>
            </w:r>
          </w:p>
        </w:tc>
        <w:tc>
          <w:tcPr>
            <w:tcW w:w="3101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ESP_NOW_ROLE_IDLE = 0</w:t>
            </w:r>
          </w:p>
        </w:tc>
      </w:tr>
      <w:tr w:rsidR="008220F1" w:rsidRPr="00700830" w:rsidTr="008220F1">
        <w:trPr>
          <w:jc w:val="center"/>
        </w:trPr>
        <w:tc>
          <w:tcPr>
            <w:tcW w:w="268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Maestro</w:t>
            </w:r>
          </w:p>
        </w:tc>
        <w:tc>
          <w:tcPr>
            <w:tcW w:w="3101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ESP_NOW_ROLE_CONTROLLER =1</w:t>
            </w:r>
          </w:p>
        </w:tc>
      </w:tr>
      <w:tr w:rsidR="008220F1" w:rsidRPr="00700830" w:rsidTr="008220F1">
        <w:trPr>
          <w:jc w:val="center"/>
        </w:trPr>
        <w:tc>
          <w:tcPr>
            <w:tcW w:w="268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Esclavo</w:t>
            </w:r>
          </w:p>
        </w:tc>
        <w:tc>
          <w:tcPr>
            <w:tcW w:w="3101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ESP_NOW_ROLE_SLAVE = 2</w:t>
            </w:r>
          </w:p>
        </w:tc>
      </w:tr>
      <w:tr w:rsidR="008220F1" w:rsidRPr="00700830" w:rsidTr="008220F1">
        <w:trPr>
          <w:jc w:val="center"/>
        </w:trPr>
        <w:tc>
          <w:tcPr>
            <w:tcW w:w="2686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Maestro+Esclavo</w:t>
            </w:r>
          </w:p>
        </w:tc>
        <w:tc>
          <w:tcPr>
            <w:tcW w:w="3101" w:type="dxa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ESP_NOW_ROLE_MAX = 3</w:t>
            </w:r>
          </w:p>
        </w:tc>
      </w:tr>
    </w:tbl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> </w:t>
      </w: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b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b/>
          <w:sz w:val="21"/>
          <w:szCs w:val="21"/>
          <w:lang w:eastAsia="es-ES_tradnl"/>
        </w:rPr>
        <w:t>MAC de comunicación ESP-NOW</w:t>
      </w: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>Cada procesador ESP disponen de dos direcciones MAC, para posibilitar las conexiones WiFi en los modos Access Point y Station. Las direcciones MAC son respectivamente AP MAC y STA MAC.</w:t>
      </w: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>Estas direcciones MAC se pueden obtener con el siguiente sketch:</w:t>
      </w: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>#include &lt;ESP8266WiFi.h&gt;</w:t>
      </w: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>void setup() {</w:t>
      </w: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 xml:space="preserve">  Serial.begin(115200); Serial.println();Serial.println();</w:t>
      </w: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 xml:space="preserve">  Serial.print("AP MAC: "); Serial.println(WiFi.softAPmacAddress());</w:t>
      </w: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 xml:space="preserve">  Serial.print("STA MAC: "); Serial.println(WiFi.macAddress());</w:t>
      </w: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>}</w:t>
      </w: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>void loop() {}</w:t>
      </w: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>Las tabla con las direcciones MAC de los dispositivos es 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220F1" w:rsidRPr="00700830" w:rsidTr="008220F1">
        <w:tc>
          <w:tcPr>
            <w:tcW w:w="2942" w:type="dxa"/>
            <w:shd w:val="clear" w:color="auto" w:fill="E7E6E6" w:themeFill="background2"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b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b/>
                <w:sz w:val="21"/>
                <w:szCs w:val="21"/>
                <w:lang w:eastAsia="es-ES_tradnl"/>
              </w:rPr>
              <w:t>Dispositivo</w:t>
            </w:r>
          </w:p>
        </w:tc>
        <w:tc>
          <w:tcPr>
            <w:tcW w:w="2943" w:type="dxa"/>
            <w:shd w:val="clear" w:color="auto" w:fill="E7E6E6" w:themeFill="background2"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b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b/>
                <w:sz w:val="21"/>
                <w:szCs w:val="21"/>
                <w:lang w:eastAsia="es-ES_tradnl"/>
              </w:rPr>
              <w:t>AP MAC</w:t>
            </w:r>
          </w:p>
        </w:tc>
        <w:tc>
          <w:tcPr>
            <w:tcW w:w="2943" w:type="dxa"/>
            <w:shd w:val="clear" w:color="auto" w:fill="E7E6E6" w:themeFill="background2"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b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b/>
                <w:sz w:val="21"/>
                <w:szCs w:val="21"/>
                <w:lang w:eastAsia="es-ES_tradnl"/>
              </w:rPr>
              <w:t>STA MAC</w:t>
            </w:r>
          </w:p>
        </w:tc>
      </w:tr>
      <w:tr w:rsidR="008220F1" w:rsidRPr="00700830" w:rsidTr="008220F1">
        <w:tc>
          <w:tcPr>
            <w:tcW w:w="2942" w:type="dxa"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i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i/>
                <w:sz w:val="21"/>
                <w:szCs w:val="21"/>
                <w:lang w:eastAsia="es-ES_tradnl"/>
              </w:rPr>
              <w:t>ESP1</w:t>
            </w:r>
          </w:p>
        </w:tc>
        <w:tc>
          <w:tcPr>
            <w:tcW w:w="2943" w:type="dxa"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5E:CF:7F:86:08:54</w:t>
            </w:r>
          </w:p>
        </w:tc>
        <w:tc>
          <w:tcPr>
            <w:tcW w:w="2943" w:type="dxa"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5C:CF:7F:86:08:54</w:t>
            </w:r>
          </w:p>
        </w:tc>
      </w:tr>
      <w:tr w:rsidR="008220F1" w:rsidRPr="00700830" w:rsidTr="008220F1">
        <w:tc>
          <w:tcPr>
            <w:tcW w:w="2942" w:type="dxa"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i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i/>
                <w:sz w:val="21"/>
                <w:szCs w:val="21"/>
                <w:lang w:eastAsia="es-ES_tradnl"/>
              </w:rPr>
              <w:t>ESP2</w:t>
            </w:r>
          </w:p>
        </w:tc>
        <w:tc>
          <w:tcPr>
            <w:tcW w:w="2943" w:type="dxa"/>
          </w:tcPr>
          <w:p w:rsidR="008220F1" w:rsidRPr="00700830" w:rsidRDefault="007A0583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5E:CF:7F:81:31:0A</w:t>
            </w:r>
          </w:p>
        </w:tc>
        <w:tc>
          <w:tcPr>
            <w:tcW w:w="2943" w:type="dxa"/>
          </w:tcPr>
          <w:p w:rsidR="008220F1" w:rsidRPr="00700830" w:rsidRDefault="007A0583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5C:CF:7F:81:31:0A</w:t>
            </w:r>
          </w:p>
        </w:tc>
      </w:tr>
      <w:tr w:rsidR="008220F1" w:rsidRPr="00700830" w:rsidTr="008220F1">
        <w:tc>
          <w:tcPr>
            <w:tcW w:w="2942" w:type="dxa"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i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i/>
                <w:sz w:val="21"/>
                <w:szCs w:val="21"/>
                <w:lang w:eastAsia="es-ES_tradnl"/>
              </w:rPr>
              <w:t>ESP3</w:t>
            </w:r>
          </w:p>
        </w:tc>
        <w:tc>
          <w:tcPr>
            <w:tcW w:w="2943" w:type="dxa"/>
          </w:tcPr>
          <w:p w:rsidR="008220F1" w:rsidRPr="00700830" w:rsidRDefault="00653477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5E:CF:7F:15:52:14</w:t>
            </w:r>
          </w:p>
        </w:tc>
        <w:tc>
          <w:tcPr>
            <w:tcW w:w="2943" w:type="dxa"/>
          </w:tcPr>
          <w:p w:rsidR="008220F1" w:rsidRPr="00700830" w:rsidRDefault="00653477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5C:CF:7F:15:52:14</w:t>
            </w:r>
          </w:p>
        </w:tc>
      </w:tr>
      <w:tr w:rsidR="008220F1" w:rsidRPr="00700830" w:rsidTr="008220F1">
        <w:tc>
          <w:tcPr>
            <w:tcW w:w="2942" w:type="dxa"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i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i/>
                <w:sz w:val="21"/>
                <w:szCs w:val="21"/>
                <w:lang w:eastAsia="es-ES_tradnl"/>
              </w:rPr>
              <w:t>ESP4</w:t>
            </w:r>
          </w:p>
        </w:tc>
        <w:tc>
          <w:tcPr>
            <w:tcW w:w="2943" w:type="dxa"/>
          </w:tcPr>
          <w:p w:rsidR="008220F1" w:rsidRPr="00700830" w:rsidRDefault="00653477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1A:FE:34:D7:38:0A</w:t>
            </w:r>
          </w:p>
        </w:tc>
        <w:tc>
          <w:tcPr>
            <w:tcW w:w="2943" w:type="dxa"/>
          </w:tcPr>
          <w:p w:rsidR="008220F1" w:rsidRPr="00700830" w:rsidRDefault="00653477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18:FE:34:D7:38:0A</w:t>
            </w:r>
          </w:p>
        </w:tc>
      </w:tr>
      <w:tr w:rsidR="008220F1" w:rsidRPr="00700830" w:rsidTr="008220F1">
        <w:tc>
          <w:tcPr>
            <w:tcW w:w="2942" w:type="dxa"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i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i/>
                <w:sz w:val="21"/>
                <w:szCs w:val="21"/>
                <w:lang w:eastAsia="es-ES_tradnl"/>
              </w:rPr>
              <w:t>ESP5</w:t>
            </w:r>
          </w:p>
        </w:tc>
        <w:tc>
          <w:tcPr>
            <w:tcW w:w="2943" w:type="dxa"/>
          </w:tcPr>
          <w:p w:rsidR="008220F1" w:rsidRPr="00700830" w:rsidRDefault="00653477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1A:FE:34:D1:D2:4F</w:t>
            </w:r>
          </w:p>
        </w:tc>
        <w:tc>
          <w:tcPr>
            <w:tcW w:w="2943" w:type="dxa"/>
          </w:tcPr>
          <w:p w:rsidR="008220F1" w:rsidRPr="00700830" w:rsidRDefault="00653477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18:FE:34:D1:D2:4F</w:t>
            </w:r>
          </w:p>
        </w:tc>
      </w:tr>
      <w:tr w:rsidR="008220F1" w:rsidRPr="00700830" w:rsidTr="008220F1">
        <w:tc>
          <w:tcPr>
            <w:tcW w:w="2942" w:type="dxa"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i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i/>
                <w:sz w:val="21"/>
                <w:szCs w:val="21"/>
                <w:lang w:eastAsia="es-ES_tradnl"/>
              </w:rPr>
              <w:t>ESP GATEWAY</w:t>
            </w:r>
          </w:p>
        </w:tc>
        <w:tc>
          <w:tcPr>
            <w:tcW w:w="2943" w:type="dxa"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00:AA:FC:3F:C8:23</w:t>
            </w:r>
          </w:p>
        </w:tc>
        <w:tc>
          <w:tcPr>
            <w:tcW w:w="2943" w:type="dxa"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AA:00:00:00:FC:00</w:t>
            </w:r>
          </w:p>
        </w:tc>
      </w:tr>
    </w:tbl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lastRenderedPageBreak/>
        <w:t>La dirección MAC que debemos asignar a un par, depende de la conexión WiFi que tenga establecida y su papel en el par de comunicación. </w:t>
      </w: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>En la siguiente tabla se resumen las posibles combinaciones y la MAC a elegir:</w:t>
      </w:r>
    </w:p>
    <w:p w:rsidR="008220F1" w:rsidRP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</w:p>
    <w:tbl>
      <w:tblPr>
        <w:tblW w:w="56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608"/>
        <w:gridCol w:w="1686"/>
        <w:gridCol w:w="1145"/>
        <w:gridCol w:w="1145"/>
        <w:gridCol w:w="1391"/>
      </w:tblGrid>
      <w:tr w:rsidR="008220F1" w:rsidRPr="00700830" w:rsidTr="008220F1">
        <w:trPr>
          <w:jc w:val="center"/>
        </w:trPr>
        <w:tc>
          <w:tcPr>
            <w:tcW w:w="780" w:type="dxa"/>
            <w:gridSpan w:val="2"/>
            <w:vMerge w:val="restart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    </w:t>
            </w:r>
          </w:p>
        </w:tc>
        <w:tc>
          <w:tcPr>
            <w:tcW w:w="4800" w:type="dxa"/>
            <w:gridSpan w:val="4"/>
            <w:shd w:val="clear" w:color="auto" w:fill="F0F0F0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TIPO DE CONEXIÓN WiFi</w:t>
            </w:r>
          </w:p>
        </w:tc>
      </w:tr>
      <w:tr w:rsidR="008220F1" w:rsidRPr="00700830" w:rsidTr="008220F1">
        <w:trPr>
          <w:jc w:val="center"/>
        </w:trPr>
        <w:tc>
          <w:tcPr>
            <w:tcW w:w="0" w:type="auto"/>
            <w:gridSpan w:val="2"/>
            <w:vMerge/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4800" w:type="dxa"/>
            <w:shd w:val="clear" w:color="auto" w:fill="F0F0F0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SIN CONEXIÓN</w:t>
            </w:r>
          </w:p>
        </w:tc>
        <w:tc>
          <w:tcPr>
            <w:tcW w:w="4800" w:type="dxa"/>
            <w:shd w:val="clear" w:color="auto" w:fill="F0F0F0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AP</w:t>
            </w:r>
          </w:p>
        </w:tc>
        <w:tc>
          <w:tcPr>
            <w:tcW w:w="4800" w:type="dxa"/>
            <w:shd w:val="clear" w:color="auto" w:fill="F0F0F0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STA</w:t>
            </w:r>
          </w:p>
        </w:tc>
        <w:tc>
          <w:tcPr>
            <w:tcW w:w="4800" w:type="dxa"/>
            <w:shd w:val="clear" w:color="auto" w:fill="F0F0F0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AP+STA</w:t>
            </w:r>
          </w:p>
        </w:tc>
      </w:tr>
      <w:tr w:rsidR="008220F1" w:rsidRPr="00700830" w:rsidTr="008220F1">
        <w:trPr>
          <w:jc w:val="center"/>
        </w:trPr>
        <w:tc>
          <w:tcPr>
            <w:tcW w:w="780" w:type="dxa"/>
            <w:vMerge w:val="restart"/>
            <w:shd w:val="clear" w:color="auto" w:fill="F0F0F0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PAPEL</w:t>
            </w:r>
          </w:p>
        </w:tc>
        <w:tc>
          <w:tcPr>
            <w:tcW w:w="780" w:type="dxa"/>
            <w:shd w:val="clear" w:color="auto" w:fill="F0F0F0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MAESTRO</w:t>
            </w:r>
          </w:p>
        </w:tc>
        <w:tc>
          <w:tcPr>
            <w:tcW w:w="780" w:type="dxa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STA MAC</w:t>
            </w:r>
          </w:p>
        </w:tc>
        <w:tc>
          <w:tcPr>
            <w:tcW w:w="780" w:type="dxa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AP MAC</w:t>
            </w:r>
          </w:p>
        </w:tc>
        <w:tc>
          <w:tcPr>
            <w:tcW w:w="780" w:type="dxa"/>
            <w:shd w:val="clear" w:color="auto" w:fill="D6D6D6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STA MAC*</w:t>
            </w:r>
          </w:p>
        </w:tc>
        <w:tc>
          <w:tcPr>
            <w:tcW w:w="780" w:type="dxa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AP MAC</w:t>
            </w:r>
          </w:p>
        </w:tc>
      </w:tr>
      <w:tr w:rsidR="008220F1" w:rsidRPr="00700830" w:rsidTr="008220F1">
        <w:trPr>
          <w:jc w:val="center"/>
        </w:trPr>
        <w:tc>
          <w:tcPr>
            <w:tcW w:w="0" w:type="auto"/>
            <w:vMerge/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780" w:type="dxa"/>
            <w:shd w:val="clear" w:color="auto" w:fill="F0F0F0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ESCLAVO</w:t>
            </w:r>
          </w:p>
        </w:tc>
        <w:tc>
          <w:tcPr>
            <w:tcW w:w="780" w:type="dxa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STA MAC</w:t>
            </w:r>
          </w:p>
        </w:tc>
        <w:tc>
          <w:tcPr>
            <w:tcW w:w="780" w:type="dxa"/>
            <w:shd w:val="clear" w:color="auto" w:fill="D6D6D6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AP MAC*</w:t>
            </w:r>
          </w:p>
        </w:tc>
        <w:tc>
          <w:tcPr>
            <w:tcW w:w="780" w:type="dxa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STA MAC</w:t>
            </w:r>
          </w:p>
        </w:tc>
        <w:tc>
          <w:tcPr>
            <w:tcW w:w="780" w:type="dxa"/>
            <w:shd w:val="clear" w:color="auto" w:fill="D6D6D6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8220F1" w:rsidRPr="00700830" w:rsidRDefault="008220F1" w:rsidP="00700830">
            <w:pPr>
              <w:jc w:val="both"/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</w:pPr>
            <w:r w:rsidRPr="00700830">
              <w:rPr>
                <w:rFonts w:ascii="Helvetica Neue" w:eastAsia="Times New Roman" w:hAnsi="Helvetica Neue" w:cs="Times New Roman"/>
                <w:sz w:val="21"/>
                <w:szCs w:val="21"/>
                <w:lang w:eastAsia="es-ES_tradnl"/>
              </w:rPr>
              <w:t>STA MAC*</w:t>
            </w:r>
          </w:p>
        </w:tc>
      </w:tr>
    </w:tbl>
    <w:p w:rsidR="00700830" w:rsidRDefault="008220F1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>*Conexiones WiFi sugeridas por </w:t>
      </w:r>
      <w:hyperlink r:id="rId4" w:tgtFrame="_blank" w:history="1">
        <w:r w:rsidRPr="00700830">
          <w:rPr>
            <w:rFonts w:ascii="Helvetica Neue" w:eastAsia="Times New Roman" w:hAnsi="Helvetica Neue" w:cs="Times New Roman"/>
            <w:sz w:val="21"/>
            <w:szCs w:val="21"/>
            <w:lang w:eastAsia="es-ES_tradnl"/>
          </w:rPr>
          <w:t>Spressif</w:t>
        </w:r>
      </w:hyperlink>
      <w:r w:rsidRPr="00700830">
        <w:rPr>
          <w:rFonts w:ascii="Helvetica Neue" w:eastAsia="Times New Roman" w:hAnsi="Helvetica Neue" w:cs="Times New Roman"/>
          <w:sz w:val="21"/>
          <w:szCs w:val="21"/>
          <w:lang w:eastAsia="es-ES_tradnl"/>
        </w:rPr>
        <w:t>, en el caso de que se utilicen. (Maestro-STA y Esclavo-AP o AP+STA)</w:t>
      </w:r>
    </w:p>
    <w:p w:rsidR="00700830" w:rsidRDefault="00700830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</w:p>
    <w:p w:rsidR="00700830" w:rsidRPr="00700830" w:rsidRDefault="00700830" w:rsidP="00700830">
      <w:pPr>
        <w:jc w:val="both"/>
        <w:rPr>
          <w:rFonts w:ascii="Helvetica Neue" w:eastAsia="Times New Roman" w:hAnsi="Helvetica Neue" w:cs="Times New Roman"/>
          <w:sz w:val="21"/>
          <w:szCs w:val="21"/>
          <w:lang w:eastAsia="es-ES_tradnl"/>
        </w:rPr>
      </w:pPr>
    </w:p>
    <w:sectPr w:rsidR="00700830" w:rsidRPr="00700830" w:rsidSect="00D87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F1"/>
    <w:rsid w:val="003C6866"/>
    <w:rsid w:val="00474148"/>
    <w:rsid w:val="00653477"/>
    <w:rsid w:val="00700830"/>
    <w:rsid w:val="007A0583"/>
    <w:rsid w:val="008220F1"/>
    <w:rsid w:val="00D8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C08C5"/>
  <w15:chartTrackingRefBased/>
  <w15:docId w15:val="{AE8D7F88-34BA-774B-857F-06C69BF9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20F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20F1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8220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0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nfasis">
    <w:name w:val="Emphasis"/>
    <w:basedOn w:val="Fuentedeprrafopredeter"/>
    <w:uiPriority w:val="20"/>
    <w:qFormat/>
    <w:rsid w:val="008220F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220F1"/>
    <w:rPr>
      <w:color w:val="0000FF"/>
      <w:u w:val="single"/>
    </w:rPr>
  </w:style>
  <w:style w:type="character" w:customStyle="1" w:styleId="crayon-p">
    <w:name w:val="crayon-p"/>
    <w:basedOn w:val="Fuentedeprrafopredeter"/>
    <w:rsid w:val="008220F1"/>
  </w:style>
  <w:style w:type="character" w:customStyle="1" w:styleId="crayon-t">
    <w:name w:val="crayon-t"/>
    <w:basedOn w:val="Fuentedeprrafopredeter"/>
    <w:rsid w:val="008220F1"/>
  </w:style>
  <w:style w:type="character" w:customStyle="1" w:styleId="crayon-h">
    <w:name w:val="crayon-h"/>
    <w:basedOn w:val="Fuentedeprrafopredeter"/>
    <w:rsid w:val="008220F1"/>
  </w:style>
  <w:style w:type="character" w:customStyle="1" w:styleId="crayon-st">
    <w:name w:val="crayon-st"/>
    <w:basedOn w:val="Fuentedeprrafopredeter"/>
    <w:rsid w:val="008220F1"/>
  </w:style>
  <w:style w:type="character" w:customStyle="1" w:styleId="crayon-sy">
    <w:name w:val="crayon-sy"/>
    <w:basedOn w:val="Fuentedeprrafopredeter"/>
    <w:rsid w:val="008220F1"/>
  </w:style>
  <w:style w:type="character" w:customStyle="1" w:styleId="crayon-v">
    <w:name w:val="crayon-v"/>
    <w:basedOn w:val="Fuentedeprrafopredeter"/>
    <w:rsid w:val="008220F1"/>
  </w:style>
  <w:style w:type="character" w:customStyle="1" w:styleId="crayon-cn">
    <w:name w:val="crayon-cn"/>
    <w:basedOn w:val="Fuentedeprrafopredeter"/>
    <w:rsid w:val="008220F1"/>
  </w:style>
  <w:style w:type="character" w:customStyle="1" w:styleId="crayon-e">
    <w:name w:val="crayon-e"/>
    <w:basedOn w:val="Fuentedeprrafopredeter"/>
    <w:rsid w:val="008220F1"/>
  </w:style>
  <w:style w:type="character" w:customStyle="1" w:styleId="crayon-s">
    <w:name w:val="crayon-s"/>
    <w:basedOn w:val="Fuentedeprrafopredeter"/>
    <w:rsid w:val="008220F1"/>
  </w:style>
  <w:style w:type="table" w:styleId="Tablaconcuadrcula">
    <w:name w:val="Table Grid"/>
    <w:basedOn w:val="Tablanormal"/>
    <w:uiPriority w:val="39"/>
    <w:rsid w:val="00822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73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pressif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2018-04-13T18:41:00Z</dcterms:created>
  <dcterms:modified xsi:type="dcterms:W3CDTF">2018-04-13T19:22:00Z</dcterms:modified>
</cp:coreProperties>
</file>