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6E079" w14:textId="77777777" w:rsidR="00B61C78" w:rsidRDefault="00B61C78">
      <w:pPr>
        <w:spacing w:before="200" w:after="200"/>
      </w:pPr>
    </w:p>
    <w:p w14:paraId="456E763F" w14:textId="77777777" w:rsidR="00B61C78" w:rsidRDefault="00B61C78">
      <w:pPr>
        <w:spacing w:before="200" w:after="200"/>
      </w:pPr>
    </w:p>
    <w:p w14:paraId="39BB2521" w14:textId="77777777" w:rsidR="00B61C78" w:rsidRDefault="00DB3623">
      <w:pPr>
        <w:jc w:val="center"/>
      </w:pPr>
      <w:r>
        <w:rPr>
          <w:b/>
          <w:bCs/>
          <w:color w:val="1F3864"/>
          <w:sz w:val="30"/>
          <w:szCs w:val="30"/>
        </w:rPr>
        <w:t>المملكة الأردنية الهاشمية</w:t>
      </w:r>
    </w:p>
    <w:p w14:paraId="5B8C3F73" w14:textId="77777777" w:rsidR="00B61C78" w:rsidRDefault="00DB3623">
      <w:pPr>
        <w:spacing w:after="100"/>
        <w:jc w:val="center"/>
      </w:pPr>
      <w:r>
        <w:rPr>
          <w:b/>
          <w:bCs/>
          <w:color w:val="444444"/>
          <w:sz w:val="26"/>
          <w:szCs w:val="26"/>
        </w:rPr>
        <w:t>وزارة الإدارة المحلية</w:t>
      </w:r>
    </w:p>
    <w:p w14:paraId="2E6AFE2A" w14:textId="77777777" w:rsidR="00B61C78" w:rsidRDefault="00DB3623">
      <w:pPr>
        <w:spacing w:after="500"/>
        <w:jc w:val="center"/>
      </w:pPr>
      <w:r>
        <w:rPr>
          <w:b/>
          <w:bCs/>
          <w:color w:val="444444"/>
          <w:sz w:val="26"/>
          <w:szCs w:val="26"/>
        </w:rPr>
        <w:t>بلدية كفرنجة الجديدة</w:t>
      </w:r>
    </w:p>
    <w:p w14:paraId="59A54D80" w14:textId="77777777" w:rsidR="00B61C78" w:rsidRDefault="00B61C78">
      <w:pPr>
        <w:spacing w:before="300" w:after="300"/>
      </w:pPr>
    </w:p>
    <w:p w14:paraId="359B02D7" w14:textId="77777777" w:rsidR="00B61C78" w:rsidRDefault="00DB3623">
      <w:pPr>
        <w:pBdr>
          <w:top w:val="single" w:sz="12" w:space="10" w:color="B08D57"/>
          <w:bottom w:val="single" w:sz="12" w:space="10" w:color="B08D57"/>
        </w:pBdr>
        <w:spacing w:before="200" w:after="200"/>
        <w:jc w:val="center"/>
      </w:pPr>
      <w:r>
        <w:rPr>
          <w:b/>
          <w:bCs/>
          <w:color w:val="1F3864"/>
          <w:sz w:val="44"/>
          <w:szCs w:val="44"/>
        </w:rPr>
        <w:t>الخطة الشاملة لإدارة طوارئ فصل الشتاء</w:t>
      </w:r>
    </w:p>
    <w:p w14:paraId="16C8B5B2" w14:textId="77777777" w:rsidR="00B61C78" w:rsidRDefault="00DB3623">
      <w:pPr>
        <w:spacing w:before="200" w:after="600"/>
        <w:jc w:val="center"/>
      </w:pPr>
      <w:r>
        <w:rPr>
          <w:b/>
          <w:bCs/>
          <w:color w:val="B08D57"/>
          <w:sz w:val="32"/>
          <w:szCs w:val="32"/>
        </w:rPr>
        <w:t>للموسم الشتوي 2026 / 2027</w:t>
      </w:r>
    </w:p>
    <w:p w14:paraId="2CEF1AFF" w14:textId="77777777" w:rsidR="00B61C78" w:rsidRDefault="00B61C78">
      <w:pPr>
        <w:spacing w:before="400" w:after="200"/>
      </w:pPr>
    </w:p>
    <w:p w14:paraId="6BEB7E5A" w14:textId="77777777" w:rsidR="00B61C78" w:rsidRDefault="00DB3623">
      <w:pPr>
        <w:spacing w:after="80"/>
        <w:jc w:val="center"/>
      </w:pPr>
      <w:r>
        <w:rPr>
          <w:sz w:val="24"/>
          <w:szCs w:val="24"/>
        </w:rPr>
        <w:t>إعداد: م. محمد الفريحات</w:t>
      </w:r>
    </w:p>
    <w:p w14:paraId="445B3B1B" w14:textId="77777777" w:rsidR="00B61C78" w:rsidRDefault="00DB3623">
      <w:pPr>
        <w:spacing w:after="80"/>
        <w:jc w:val="center"/>
      </w:pPr>
      <w:r>
        <w:rPr>
          <w:color w:val="444444"/>
        </w:rPr>
        <w:t>تاريخ النفاذ: 1/10/2026</w:t>
      </w:r>
    </w:p>
    <w:p w14:paraId="7AF750C0" w14:textId="77777777" w:rsidR="00B61C78" w:rsidRDefault="00DB3623">
      <w:pPr>
        <w:spacing w:after="400"/>
        <w:jc w:val="center"/>
      </w:pPr>
      <w:r>
        <w:rPr>
          <w:i/>
          <w:iCs/>
          <w:color w:val="444444"/>
          <w:sz w:val="18"/>
          <w:szCs w:val="18"/>
        </w:rPr>
        <w:t>نسخة معتمدة رقم (1) — سرية الاستخدام الداخلي والتنسيق الرسمي</w:t>
      </w:r>
    </w:p>
    <w:p w14:paraId="7CE1BCB3" w14:textId="77777777" w:rsidR="00B61C78" w:rsidRDefault="00DB3623">
      <w:r>
        <w:br w:type="page"/>
      </w:r>
    </w:p>
    <w:p w14:paraId="7B110F0B" w14:textId="77777777" w:rsidR="00B61C78" w:rsidRDefault="00DB3623">
      <w:pPr>
        <w:pStyle w:val="Heading1"/>
        <w:pBdr>
          <w:bottom w:val="single" w:sz="8" w:space="4" w:color="1F3864"/>
        </w:pBdr>
        <w:bidi/>
        <w:spacing w:before="400" w:after="200"/>
        <w:jc w:val="right"/>
      </w:pPr>
      <w:bookmarkStart w:id="0" w:name="_Toc238888271"/>
      <w:r>
        <w:lastRenderedPageBreak/>
        <w:t>سجل ضبط الوثيقة وبيانات الاعتماد</w:t>
      </w:r>
      <w:bookmarkEnd w:id="0"/>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50"/>
      </w:tblGrid>
      <w:tr w:rsidR="00B61C78" w14:paraId="456F8DB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587B081D" w14:textId="77777777" w:rsidR="00B61C78" w:rsidRDefault="00DB3623">
            <w:pPr>
              <w:jc w:val="right"/>
            </w:pPr>
            <w:r>
              <w:rPr>
                <w:b/>
                <w:bCs/>
                <w:color w:val="FFFFFF"/>
                <w:sz w:val="20"/>
                <w:szCs w:val="20"/>
              </w:rPr>
              <w:t>البند</w:t>
            </w:r>
          </w:p>
        </w:tc>
        <w:tc>
          <w:tcPr>
            <w:tcW w:w="6950" w:type="dxa"/>
            <w:shd w:val="clear" w:color="auto" w:fill="1F3864"/>
            <w:tcMar>
              <w:top w:w="60" w:type="dxa"/>
              <w:left w:w="100" w:type="dxa"/>
              <w:bottom w:w="60" w:type="dxa"/>
              <w:right w:w="100" w:type="dxa"/>
            </w:tcMar>
            <w:vAlign w:val="center"/>
          </w:tcPr>
          <w:p w14:paraId="02F328C4" w14:textId="77777777" w:rsidR="00B61C78" w:rsidRDefault="00DB3623">
            <w:pPr>
              <w:jc w:val="right"/>
            </w:pPr>
            <w:r>
              <w:rPr>
                <w:b/>
                <w:bCs/>
                <w:color w:val="FFFFFF"/>
                <w:sz w:val="20"/>
                <w:szCs w:val="20"/>
              </w:rPr>
              <w:t>التفاصيل</w:t>
            </w:r>
          </w:p>
        </w:tc>
      </w:tr>
      <w:tr w:rsidR="00B61C78" w14:paraId="507D7637"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39C8D42" w14:textId="77777777" w:rsidR="00B61C78" w:rsidRDefault="00DB3623">
            <w:pPr>
              <w:jc w:val="right"/>
            </w:pPr>
            <w:r>
              <w:rPr>
                <w:sz w:val="19"/>
                <w:szCs w:val="19"/>
              </w:rPr>
              <w:t>اسم الوثيقة</w:t>
            </w:r>
          </w:p>
        </w:tc>
        <w:tc>
          <w:tcPr>
            <w:tcW w:w="6950" w:type="dxa"/>
            <w:shd w:val="clear" w:color="auto" w:fill="FFFFFF"/>
            <w:tcMar>
              <w:top w:w="60" w:type="dxa"/>
              <w:left w:w="100" w:type="dxa"/>
              <w:bottom w:w="60" w:type="dxa"/>
              <w:right w:w="100" w:type="dxa"/>
            </w:tcMar>
            <w:vAlign w:val="center"/>
          </w:tcPr>
          <w:p w14:paraId="07E3FD6A" w14:textId="77777777" w:rsidR="00B61C78" w:rsidRDefault="00DB3623">
            <w:pPr>
              <w:jc w:val="right"/>
            </w:pPr>
            <w:r>
              <w:rPr>
                <w:sz w:val="19"/>
                <w:szCs w:val="19"/>
              </w:rPr>
              <w:t>الخطة الشاملة لإدارة طوارئ فصل الشتاء 2026/2027 – بلدية كفرنجة الجديدة</w:t>
            </w:r>
          </w:p>
        </w:tc>
      </w:tr>
      <w:tr w:rsidR="00B61C78" w14:paraId="6BA8EEC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2D0A59" w14:textId="77777777" w:rsidR="00B61C78" w:rsidRDefault="00DB3623">
            <w:pPr>
              <w:jc w:val="right"/>
            </w:pPr>
            <w:r>
              <w:rPr>
                <w:sz w:val="19"/>
                <w:szCs w:val="19"/>
              </w:rPr>
              <w:t>الجهة المصدرة</w:t>
            </w:r>
          </w:p>
        </w:tc>
        <w:tc>
          <w:tcPr>
            <w:tcW w:w="6950" w:type="dxa"/>
            <w:shd w:val="clear" w:color="auto" w:fill="F2F2F2"/>
            <w:tcMar>
              <w:top w:w="60" w:type="dxa"/>
              <w:left w:w="100" w:type="dxa"/>
              <w:bottom w:w="60" w:type="dxa"/>
              <w:right w:w="100" w:type="dxa"/>
            </w:tcMar>
            <w:vAlign w:val="center"/>
          </w:tcPr>
          <w:p w14:paraId="72F2E786" w14:textId="77777777" w:rsidR="00B61C78" w:rsidRDefault="00DB3623">
            <w:pPr>
              <w:jc w:val="right"/>
            </w:pPr>
            <w:r>
              <w:rPr>
                <w:sz w:val="19"/>
                <w:szCs w:val="19"/>
              </w:rPr>
              <w:t>بلدية كفرنجة الجديدة – محافظة عجلون</w:t>
            </w:r>
          </w:p>
        </w:tc>
      </w:tr>
      <w:tr w:rsidR="00B61C78" w14:paraId="75FAA68B"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ADDF056" w14:textId="77777777" w:rsidR="00B61C78" w:rsidRDefault="00DB3623">
            <w:pPr>
              <w:jc w:val="right"/>
            </w:pPr>
            <w:r>
              <w:rPr>
                <w:sz w:val="19"/>
                <w:szCs w:val="19"/>
              </w:rPr>
              <w:t>الإصدار</w:t>
            </w:r>
          </w:p>
        </w:tc>
        <w:tc>
          <w:tcPr>
            <w:tcW w:w="6950" w:type="dxa"/>
            <w:shd w:val="clear" w:color="auto" w:fill="FFFFFF"/>
            <w:tcMar>
              <w:top w:w="60" w:type="dxa"/>
              <w:left w:w="100" w:type="dxa"/>
              <w:bottom w:w="60" w:type="dxa"/>
              <w:right w:w="100" w:type="dxa"/>
            </w:tcMar>
            <w:vAlign w:val="center"/>
          </w:tcPr>
          <w:p w14:paraId="3F59E032" w14:textId="77777777" w:rsidR="00B61C78" w:rsidRDefault="00DB3623">
            <w:pPr>
              <w:jc w:val="right"/>
            </w:pPr>
            <w:r>
              <w:rPr>
                <w:sz w:val="19"/>
                <w:szCs w:val="19"/>
              </w:rPr>
              <w:t>النسخة الثانية (تطوير وتوسعة الخطة الأساسية)</w:t>
            </w:r>
          </w:p>
        </w:tc>
      </w:tr>
      <w:tr w:rsidR="00B61C78" w14:paraId="38347C3F"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2BD40E2B" w14:textId="77777777" w:rsidR="00B61C78" w:rsidRDefault="00DB3623">
            <w:pPr>
              <w:jc w:val="right"/>
            </w:pPr>
            <w:r>
              <w:rPr>
                <w:sz w:val="19"/>
                <w:szCs w:val="19"/>
              </w:rPr>
              <w:t>تاريخ الإعداد</w:t>
            </w:r>
          </w:p>
        </w:tc>
        <w:tc>
          <w:tcPr>
            <w:tcW w:w="6950" w:type="dxa"/>
            <w:shd w:val="clear" w:color="auto" w:fill="F2F2F2"/>
            <w:tcMar>
              <w:top w:w="60" w:type="dxa"/>
              <w:left w:w="100" w:type="dxa"/>
              <w:bottom w:w="60" w:type="dxa"/>
              <w:right w:w="100" w:type="dxa"/>
            </w:tcMar>
            <w:vAlign w:val="center"/>
          </w:tcPr>
          <w:p w14:paraId="01306237" w14:textId="77777777" w:rsidR="00B61C78" w:rsidRDefault="00DB3623">
            <w:pPr>
              <w:jc w:val="right"/>
            </w:pPr>
            <w:r>
              <w:rPr>
                <w:sz w:val="19"/>
                <w:szCs w:val="19"/>
              </w:rPr>
              <w:t>أيلول 2026</w:t>
            </w:r>
          </w:p>
        </w:tc>
      </w:tr>
      <w:tr w:rsidR="00B61C78" w14:paraId="4DCA8FF0"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08F536E" w14:textId="77777777" w:rsidR="00B61C78" w:rsidRDefault="00DB3623">
            <w:pPr>
              <w:jc w:val="right"/>
            </w:pPr>
            <w:r>
              <w:rPr>
                <w:sz w:val="19"/>
                <w:szCs w:val="19"/>
              </w:rPr>
              <w:t>تاريخ سريان المفعول</w:t>
            </w:r>
          </w:p>
        </w:tc>
        <w:tc>
          <w:tcPr>
            <w:tcW w:w="6950" w:type="dxa"/>
            <w:shd w:val="clear" w:color="auto" w:fill="FFFFFF"/>
            <w:tcMar>
              <w:top w:w="60" w:type="dxa"/>
              <w:left w:w="100" w:type="dxa"/>
              <w:bottom w:w="60" w:type="dxa"/>
              <w:right w:w="100" w:type="dxa"/>
            </w:tcMar>
            <w:vAlign w:val="center"/>
          </w:tcPr>
          <w:p w14:paraId="25808066" w14:textId="77777777" w:rsidR="00B61C78" w:rsidRDefault="00DB3623">
            <w:pPr>
              <w:jc w:val="right"/>
            </w:pPr>
            <w:r>
              <w:rPr>
                <w:sz w:val="19"/>
                <w:szCs w:val="19"/>
              </w:rPr>
              <w:t>1/10/2026 وحتى نهاية الموسم الشتوي 2027</w:t>
            </w:r>
          </w:p>
        </w:tc>
      </w:tr>
      <w:tr w:rsidR="00B61C78" w14:paraId="66B90EC5"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F00BD95" w14:textId="77777777" w:rsidR="00B61C78" w:rsidRDefault="00DB3623">
            <w:pPr>
              <w:jc w:val="right"/>
            </w:pPr>
            <w:r>
              <w:rPr>
                <w:sz w:val="19"/>
                <w:szCs w:val="19"/>
              </w:rPr>
              <w:t>دورة المراجعة</w:t>
            </w:r>
          </w:p>
        </w:tc>
        <w:tc>
          <w:tcPr>
            <w:tcW w:w="6950" w:type="dxa"/>
            <w:shd w:val="clear" w:color="auto" w:fill="F2F2F2"/>
            <w:tcMar>
              <w:top w:w="60" w:type="dxa"/>
              <w:left w:w="100" w:type="dxa"/>
              <w:bottom w:w="60" w:type="dxa"/>
              <w:right w:w="100" w:type="dxa"/>
            </w:tcMar>
            <w:vAlign w:val="center"/>
          </w:tcPr>
          <w:p w14:paraId="0A75DD57" w14:textId="77777777" w:rsidR="00B61C78" w:rsidRDefault="00DB3623">
            <w:pPr>
              <w:jc w:val="right"/>
            </w:pPr>
            <w:r>
              <w:rPr>
                <w:sz w:val="19"/>
                <w:szCs w:val="19"/>
              </w:rPr>
              <w:t>مراجعة سنوية إلزامية، ومراجعة طارئة بعد أي حادثة كبرى</w:t>
            </w:r>
          </w:p>
        </w:tc>
      </w:tr>
      <w:tr w:rsidR="00B61C78" w14:paraId="626E1988"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6478964C" w14:textId="77777777" w:rsidR="00B61C78" w:rsidRDefault="00DB3623">
            <w:pPr>
              <w:jc w:val="right"/>
            </w:pPr>
            <w:r>
              <w:rPr>
                <w:sz w:val="19"/>
                <w:szCs w:val="19"/>
              </w:rPr>
              <w:t>جهة الاعتماد</w:t>
            </w:r>
          </w:p>
        </w:tc>
        <w:tc>
          <w:tcPr>
            <w:tcW w:w="6950" w:type="dxa"/>
            <w:shd w:val="clear" w:color="auto" w:fill="FFFFFF"/>
            <w:tcMar>
              <w:top w:w="60" w:type="dxa"/>
              <w:left w:w="100" w:type="dxa"/>
              <w:bottom w:w="60" w:type="dxa"/>
              <w:right w:w="100" w:type="dxa"/>
            </w:tcMar>
            <w:vAlign w:val="center"/>
          </w:tcPr>
          <w:p w14:paraId="012ACFAF" w14:textId="77777777" w:rsidR="00B61C78" w:rsidRDefault="00DB3623">
            <w:pPr>
              <w:jc w:val="right"/>
            </w:pPr>
            <w:r>
              <w:rPr>
                <w:sz w:val="19"/>
                <w:szCs w:val="19"/>
              </w:rPr>
              <w:t>المدير التنفيذي لبلدية كفرنجة الجديدة</w:t>
            </w:r>
          </w:p>
        </w:tc>
      </w:tr>
      <w:tr w:rsidR="00B61C78" w14:paraId="34DD8E6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4D64FA6" w14:textId="77777777" w:rsidR="00B61C78" w:rsidRDefault="00DB3623">
            <w:pPr>
              <w:jc w:val="right"/>
            </w:pPr>
            <w:r>
              <w:rPr>
                <w:sz w:val="19"/>
                <w:szCs w:val="19"/>
              </w:rPr>
              <w:t>نطاق التوزيع</w:t>
            </w:r>
          </w:p>
        </w:tc>
        <w:tc>
          <w:tcPr>
            <w:tcW w:w="6950" w:type="dxa"/>
            <w:shd w:val="clear" w:color="auto" w:fill="F2F2F2"/>
            <w:tcMar>
              <w:top w:w="60" w:type="dxa"/>
              <w:left w:w="100" w:type="dxa"/>
              <w:bottom w:w="60" w:type="dxa"/>
              <w:right w:w="100" w:type="dxa"/>
            </w:tcMar>
            <w:vAlign w:val="center"/>
          </w:tcPr>
          <w:p w14:paraId="1CBA5F0F" w14:textId="77777777" w:rsidR="00B61C78" w:rsidRDefault="00DB3623">
            <w:pPr>
              <w:jc w:val="right"/>
            </w:pPr>
            <w:r>
              <w:rPr>
                <w:sz w:val="19"/>
                <w:szCs w:val="19"/>
              </w:rPr>
              <w:t>غرفة العمليات، رؤساء الأقسام، الجهات المعنية بالتنسيق الخارجي</w:t>
            </w:r>
          </w:p>
        </w:tc>
      </w:tr>
    </w:tbl>
    <w:p w14:paraId="32ADCC7B" w14:textId="77777777" w:rsidR="00B61C78" w:rsidRDefault="00B61C78">
      <w:pPr>
        <w:spacing w:after="200"/>
      </w:pPr>
    </w:p>
    <w:p w14:paraId="508A5F34" w14:textId="77777777" w:rsidR="00B61C78" w:rsidRDefault="00DB3623">
      <w:pPr>
        <w:pStyle w:val="Heading2"/>
        <w:bidi/>
        <w:spacing w:before="260" w:after="140"/>
        <w:jc w:val="right"/>
      </w:pPr>
      <w:bookmarkStart w:id="1" w:name="_Toc238888272"/>
      <w:r>
        <w:t>سجل التعديلات</w:t>
      </w:r>
      <w:bookmarkEnd w:id="1"/>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1600"/>
        <w:gridCol w:w="5350"/>
        <w:gridCol w:w="1700"/>
      </w:tblGrid>
      <w:tr w:rsidR="00B61C78" w14:paraId="5404DEB3"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67732388" w14:textId="77777777" w:rsidR="00B61C78" w:rsidRDefault="00DB3623">
            <w:pPr>
              <w:jc w:val="right"/>
            </w:pPr>
            <w:r>
              <w:rPr>
                <w:b/>
                <w:bCs/>
                <w:color w:val="FFFFFF"/>
                <w:sz w:val="20"/>
                <w:szCs w:val="20"/>
              </w:rPr>
              <w:t>م</w:t>
            </w:r>
          </w:p>
        </w:tc>
        <w:tc>
          <w:tcPr>
            <w:tcW w:w="1600" w:type="dxa"/>
            <w:shd w:val="clear" w:color="auto" w:fill="1F3864"/>
            <w:tcMar>
              <w:top w:w="60" w:type="dxa"/>
              <w:left w:w="100" w:type="dxa"/>
              <w:bottom w:w="60" w:type="dxa"/>
              <w:right w:w="100" w:type="dxa"/>
            </w:tcMar>
            <w:vAlign w:val="center"/>
          </w:tcPr>
          <w:p w14:paraId="472709D9" w14:textId="77777777" w:rsidR="00B61C78" w:rsidRDefault="00DB3623">
            <w:pPr>
              <w:jc w:val="right"/>
            </w:pPr>
            <w:r>
              <w:rPr>
                <w:b/>
                <w:bCs/>
                <w:color w:val="FFFFFF"/>
                <w:sz w:val="20"/>
                <w:szCs w:val="20"/>
              </w:rPr>
              <w:t>التاريخ</w:t>
            </w:r>
          </w:p>
        </w:tc>
        <w:tc>
          <w:tcPr>
            <w:tcW w:w="5350" w:type="dxa"/>
            <w:shd w:val="clear" w:color="auto" w:fill="1F3864"/>
            <w:tcMar>
              <w:top w:w="60" w:type="dxa"/>
              <w:left w:w="100" w:type="dxa"/>
              <w:bottom w:w="60" w:type="dxa"/>
              <w:right w:w="100" w:type="dxa"/>
            </w:tcMar>
            <w:vAlign w:val="center"/>
          </w:tcPr>
          <w:p w14:paraId="3FB1A3D2" w14:textId="77777777" w:rsidR="00B61C78" w:rsidRDefault="00DB3623">
            <w:pPr>
              <w:jc w:val="right"/>
            </w:pPr>
            <w:r>
              <w:rPr>
                <w:b/>
                <w:bCs/>
                <w:color w:val="FFFFFF"/>
                <w:sz w:val="20"/>
                <w:szCs w:val="20"/>
              </w:rPr>
              <w:t>وصف التعديل</w:t>
            </w:r>
          </w:p>
        </w:tc>
        <w:tc>
          <w:tcPr>
            <w:tcW w:w="1700" w:type="dxa"/>
            <w:shd w:val="clear" w:color="auto" w:fill="1F3864"/>
            <w:tcMar>
              <w:top w:w="60" w:type="dxa"/>
              <w:left w:w="100" w:type="dxa"/>
              <w:bottom w:w="60" w:type="dxa"/>
              <w:right w:w="100" w:type="dxa"/>
            </w:tcMar>
            <w:vAlign w:val="center"/>
          </w:tcPr>
          <w:p w14:paraId="1CE68EE6" w14:textId="77777777" w:rsidR="00B61C78" w:rsidRDefault="00DB3623">
            <w:pPr>
              <w:jc w:val="right"/>
            </w:pPr>
            <w:r>
              <w:rPr>
                <w:b/>
                <w:bCs/>
                <w:color w:val="FFFFFF"/>
                <w:sz w:val="20"/>
                <w:szCs w:val="20"/>
              </w:rPr>
              <w:t>الجهة المسؤولة</w:t>
            </w:r>
          </w:p>
        </w:tc>
      </w:tr>
      <w:tr w:rsidR="00B61C78" w14:paraId="5D24085C"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59E06E5D" w14:textId="77777777" w:rsidR="00B61C78" w:rsidRDefault="00DB3623">
            <w:pPr>
              <w:jc w:val="right"/>
            </w:pPr>
            <w:r>
              <w:rPr>
                <w:sz w:val="19"/>
                <w:szCs w:val="19"/>
              </w:rPr>
              <w:t>1</w:t>
            </w:r>
          </w:p>
        </w:tc>
        <w:tc>
          <w:tcPr>
            <w:tcW w:w="1600" w:type="dxa"/>
            <w:shd w:val="clear" w:color="auto" w:fill="FFFFFF"/>
            <w:tcMar>
              <w:top w:w="60" w:type="dxa"/>
              <w:left w:w="100" w:type="dxa"/>
              <w:bottom w:w="60" w:type="dxa"/>
              <w:right w:w="100" w:type="dxa"/>
            </w:tcMar>
            <w:vAlign w:val="center"/>
          </w:tcPr>
          <w:p w14:paraId="11F6D0DC" w14:textId="77777777" w:rsidR="00B61C78" w:rsidRDefault="00DB3623">
            <w:pPr>
              <w:jc w:val="right"/>
            </w:pPr>
            <w:r>
              <w:rPr>
                <w:sz w:val="19"/>
                <w:szCs w:val="19"/>
              </w:rPr>
              <w:t>2025/2026</w:t>
            </w:r>
          </w:p>
        </w:tc>
        <w:tc>
          <w:tcPr>
            <w:tcW w:w="5350" w:type="dxa"/>
            <w:shd w:val="clear" w:color="auto" w:fill="FFFFFF"/>
            <w:tcMar>
              <w:top w:w="60" w:type="dxa"/>
              <w:left w:w="100" w:type="dxa"/>
              <w:bottom w:w="60" w:type="dxa"/>
              <w:right w:w="100" w:type="dxa"/>
            </w:tcMar>
            <w:vAlign w:val="center"/>
          </w:tcPr>
          <w:p w14:paraId="44B7510D" w14:textId="77777777" w:rsidR="00B61C78" w:rsidRDefault="00DB3623">
            <w:pPr>
              <w:jc w:val="right"/>
            </w:pPr>
            <w:r>
              <w:rPr>
                <w:sz w:val="19"/>
                <w:szCs w:val="19"/>
              </w:rPr>
              <w:t>الإصدار الأولي لخطة طوارئ الشتاء</w:t>
            </w:r>
          </w:p>
        </w:tc>
        <w:tc>
          <w:tcPr>
            <w:tcW w:w="1700" w:type="dxa"/>
            <w:shd w:val="clear" w:color="auto" w:fill="FFFFFF"/>
            <w:tcMar>
              <w:top w:w="60" w:type="dxa"/>
              <w:left w:w="100" w:type="dxa"/>
              <w:bottom w:w="60" w:type="dxa"/>
              <w:right w:w="100" w:type="dxa"/>
            </w:tcMar>
            <w:vAlign w:val="center"/>
          </w:tcPr>
          <w:p w14:paraId="47AD445A" w14:textId="77777777" w:rsidR="00B61C78" w:rsidRDefault="00DB3623">
            <w:pPr>
              <w:jc w:val="right"/>
            </w:pPr>
            <w:r>
              <w:rPr>
                <w:sz w:val="19"/>
                <w:szCs w:val="19"/>
              </w:rPr>
              <w:t>بلدية كفرنجة الجديدة</w:t>
            </w:r>
          </w:p>
        </w:tc>
      </w:tr>
      <w:tr w:rsidR="00B61C78" w14:paraId="4DFEBD8D" w14:textId="77777777">
        <w:tblPrEx>
          <w:tblCellMar>
            <w:top w:w="0" w:type="dxa"/>
            <w:bottom w:w="0" w:type="dxa"/>
          </w:tblCellMar>
        </w:tblPrEx>
        <w:tc>
          <w:tcPr>
            <w:tcW w:w="700" w:type="dxa"/>
            <w:shd w:val="clear" w:color="auto" w:fill="F2F2F2"/>
            <w:tcMar>
              <w:top w:w="60" w:type="dxa"/>
              <w:left w:w="100" w:type="dxa"/>
              <w:bottom w:w="60" w:type="dxa"/>
              <w:right w:w="100" w:type="dxa"/>
            </w:tcMar>
            <w:vAlign w:val="center"/>
          </w:tcPr>
          <w:p w14:paraId="4A619F31" w14:textId="77777777" w:rsidR="00B61C78" w:rsidRDefault="00DB3623">
            <w:pPr>
              <w:jc w:val="right"/>
            </w:pPr>
            <w:r>
              <w:rPr>
                <w:sz w:val="19"/>
                <w:szCs w:val="19"/>
              </w:rPr>
              <w:t>2</w:t>
            </w:r>
          </w:p>
        </w:tc>
        <w:tc>
          <w:tcPr>
            <w:tcW w:w="1600" w:type="dxa"/>
            <w:shd w:val="clear" w:color="auto" w:fill="F2F2F2"/>
            <w:tcMar>
              <w:top w:w="60" w:type="dxa"/>
              <w:left w:w="100" w:type="dxa"/>
              <w:bottom w:w="60" w:type="dxa"/>
              <w:right w:w="100" w:type="dxa"/>
            </w:tcMar>
            <w:vAlign w:val="center"/>
          </w:tcPr>
          <w:p w14:paraId="1E24F89D" w14:textId="77777777" w:rsidR="00B61C78" w:rsidRDefault="00DB3623">
            <w:pPr>
              <w:jc w:val="right"/>
            </w:pPr>
            <w:r>
              <w:rPr>
                <w:sz w:val="19"/>
                <w:szCs w:val="19"/>
              </w:rPr>
              <w:t>أيلول 2026</w:t>
            </w:r>
          </w:p>
        </w:tc>
        <w:tc>
          <w:tcPr>
            <w:tcW w:w="5350" w:type="dxa"/>
            <w:shd w:val="clear" w:color="auto" w:fill="F2F2F2"/>
            <w:tcMar>
              <w:top w:w="60" w:type="dxa"/>
              <w:left w:w="100" w:type="dxa"/>
              <w:bottom w:w="60" w:type="dxa"/>
              <w:right w:w="100" w:type="dxa"/>
            </w:tcMar>
            <w:vAlign w:val="center"/>
          </w:tcPr>
          <w:p w14:paraId="0B626266" w14:textId="77777777" w:rsidR="00B61C78" w:rsidRDefault="00DB3623">
            <w:pPr>
              <w:jc w:val="right"/>
            </w:pPr>
            <w:r>
              <w:rPr>
                <w:sz w:val="19"/>
                <w:szCs w:val="19"/>
              </w:rPr>
              <w:t>تطوير الخطة الأساسية إلى خطة شاملة: إضافة تقييم مخاطر، مستويات تأهب، هيكلية قيادة، خطة اتصالات، ومرحلة تعافي</w:t>
            </w:r>
          </w:p>
        </w:tc>
        <w:tc>
          <w:tcPr>
            <w:tcW w:w="1700" w:type="dxa"/>
            <w:shd w:val="clear" w:color="auto" w:fill="F2F2F2"/>
            <w:tcMar>
              <w:top w:w="60" w:type="dxa"/>
              <w:left w:w="100" w:type="dxa"/>
              <w:bottom w:w="60" w:type="dxa"/>
              <w:right w:w="100" w:type="dxa"/>
            </w:tcMar>
            <w:vAlign w:val="center"/>
          </w:tcPr>
          <w:p w14:paraId="5865A1D8" w14:textId="77777777" w:rsidR="00B61C78" w:rsidRDefault="00DB3623">
            <w:pPr>
              <w:jc w:val="right"/>
            </w:pPr>
            <w:r>
              <w:rPr>
                <w:sz w:val="19"/>
                <w:szCs w:val="19"/>
              </w:rPr>
              <w:t>م. محمد الفريحات</w:t>
            </w:r>
          </w:p>
        </w:tc>
      </w:tr>
    </w:tbl>
    <w:p w14:paraId="40BA9B25" w14:textId="77777777" w:rsidR="00B61C78" w:rsidRDefault="00DB3623">
      <w:r>
        <w:br w:type="page"/>
      </w:r>
    </w:p>
    <w:p w14:paraId="51DEBAE0" w14:textId="77777777" w:rsidR="00B61C78" w:rsidRDefault="00DB3623">
      <w:pPr>
        <w:pStyle w:val="Heading1"/>
        <w:pBdr>
          <w:bottom w:val="single" w:sz="8" w:space="4" w:color="1F3864"/>
        </w:pBdr>
        <w:bidi/>
        <w:spacing w:before="400" w:after="200"/>
        <w:jc w:val="right"/>
      </w:pPr>
      <w:bookmarkStart w:id="2" w:name="_Toc238888273"/>
      <w:r>
        <w:lastRenderedPageBreak/>
        <w:t>الملخص التنفيذي</w:t>
      </w:r>
      <w:bookmarkEnd w:id="2"/>
    </w:p>
    <w:p w14:paraId="68B3F472" w14:textId="77777777" w:rsidR="00B61C78" w:rsidRDefault="00DB3623">
      <w:pPr>
        <w:spacing w:before="60" w:after="120" w:line="300" w:lineRule="auto"/>
        <w:jc w:val="right"/>
      </w:pPr>
      <w:r>
        <w:t>تُقدّم هذه الوثيقة الإطار الشامل لإدارة طوارئ فصل الشتاء 2026/2027 في بلدية كفرنجة الجديدة، وتغطي كامل دورة إدارة الأزمة بدءاً من الوقاية والتحضير المسبق، مروراً بالاستجابة الميدانية اللحظية أثناء الأحداث الجوية الحرجة، وانتهاءً بمرحلة التعافي وتوثيق الدرو</w:t>
      </w:r>
      <w:r>
        <w:t>س المستفادة.</w:t>
      </w:r>
    </w:p>
    <w:p w14:paraId="5AB5A7C8" w14:textId="77777777" w:rsidR="00B61C78" w:rsidRDefault="00DB3623">
      <w:pPr>
        <w:spacing w:before="60" w:after="120" w:line="300" w:lineRule="auto"/>
        <w:jc w:val="right"/>
      </w:pPr>
      <w:r>
        <w:t>تستند الخطة إلى تحليل جغرافي ومناخي لواقع لواء كفرنجة الذي يتميز بتضاريس جبلية وعرة وأودية دائمة الجريان (وادي كفرنجة ووادي راجب)، وسجل معدلات هطول مرتفعة نسبياً بلغت نحو 555 ملم في الموسم 2025/2026، ما يجعل المنطقة عرضة لمخاطر السيول والانهيارات وتعطل الخ</w:t>
      </w:r>
      <w:r>
        <w:t>دمات الأساسية بشكل متكرر.</w:t>
      </w:r>
    </w:p>
    <w:p w14:paraId="05F292DB" w14:textId="77777777" w:rsidR="00B61C78" w:rsidRDefault="00DB3623">
      <w:pPr>
        <w:spacing w:before="60" w:after="120" w:line="300" w:lineRule="auto"/>
        <w:jc w:val="right"/>
      </w:pPr>
      <w:r>
        <w:t>تعتمد الخطة على عشر مخاطر رئيسية جرى تصنيفها ضمن سجل مخاطر مفصّل حسب الاحتمالية ومستوى التأثير، وأربعة مستويات متدرجة للتأهب (أخضر، أصفر، برتقالي، أحمر) تحدد بدقة اللحظة التي تنتقل فيها البلدية من الروتين اليومي إلى التفعيل الكامل</w:t>
      </w:r>
      <w:r>
        <w:t xml:space="preserve"> لغرفة العمليات. كما تحدد الخطة هيكلية قيادة واضحة وأدواراً ومسؤوليات مفصّلة لكل قسم وموظف، بدءاً من المدير التنفيذي وانتهاءً بالمناوبين الميدانيين وسائقي الآليات.</w:t>
      </w:r>
    </w:p>
    <w:p w14:paraId="45F87DF3" w14:textId="77777777" w:rsidR="00B61C78" w:rsidRDefault="00DB3623">
      <w:pPr>
        <w:spacing w:before="60" w:after="120" w:line="300" w:lineRule="auto"/>
        <w:jc w:val="right"/>
      </w:pPr>
      <w:r>
        <w:t>وتوسّعت هذه النسخة عن الإصدار الأساسي لتشمل: مصفوفة تنسيق مع الجهات الخارجية (الدفاع المدني،</w:t>
      </w:r>
      <w:r>
        <w:t xml:space="preserve"> الأمن العام، شركة الكهرباء، الأشغال العامة)، إجراءات استجابة تفصيلية لكل نوع خطر على حدة، خطة اهتمام خاصة بالفئات الأكثر عرضة للخطر، سجلاً للمواقع الحرجة (البؤر الساخنة)، أبعاداً تتعلق باستمرارية الخدمات الحيوية والجوانب المالية والتأمينية، ونماذج توثيق ج</w:t>
      </w:r>
      <w:r>
        <w:t>اهزة للاستخدام الميداني الفوري.</w:t>
      </w:r>
    </w:p>
    <w:p w14:paraId="6904BB6D" w14:textId="77777777" w:rsidR="00B61C78" w:rsidRDefault="00DB3623">
      <w:pPr>
        <w:spacing w:before="60" w:after="120" w:line="300" w:lineRule="auto"/>
        <w:jc w:val="right"/>
      </w:pPr>
      <w:r>
        <w:t>الغاية النهائية من هذه الخطة هي حماية أرواح المواطنين وممتلكاتهم، وضمان استمرارية الخدمات البلدية الأساسية دون انقطاع يُذكر خلال الموسم الشتوي، من خلال منظومة استباقية موثقة وقابلة للتطبيق والقياس والتحديث المستمر.</w:t>
      </w:r>
    </w:p>
    <w:p w14:paraId="759730DE" w14:textId="77777777" w:rsidR="00B61C78" w:rsidRDefault="00DB3623">
      <w:r>
        <w:br w:type="page"/>
      </w:r>
    </w:p>
    <w:p w14:paraId="443AA08C" w14:textId="77777777" w:rsidR="00B61C78" w:rsidRDefault="00DB3623">
      <w:pPr>
        <w:pStyle w:val="Heading1"/>
        <w:pBdr>
          <w:bottom w:val="single" w:sz="8" w:space="4" w:color="1F3864"/>
        </w:pBdr>
        <w:bidi/>
        <w:spacing w:before="400" w:after="200"/>
        <w:jc w:val="right"/>
      </w:pPr>
      <w:bookmarkStart w:id="3" w:name="_Toc238888274"/>
      <w:r>
        <w:lastRenderedPageBreak/>
        <w:t>المحتويات</w:t>
      </w:r>
      <w:bookmarkEnd w:id="3"/>
    </w:p>
    <w:sdt>
      <w:sdtPr>
        <w:rPr>
          <w:rtl w:val="0"/>
        </w:rPr>
        <w:alias w:val="جدول المحتويات"/>
        <w:id w:val="-1006134171"/>
      </w:sdtPr>
      <w:sdtEndPr>
        <w:rPr>
          <w:rtl/>
        </w:rPr>
      </w:sdtEndPr>
      <w:sdtContent>
        <w:p w14:paraId="182DE3EB" w14:textId="77777777" w:rsidR="007C16B9" w:rsidRDefault="00DB3623">
          <w:pPr>
            <w:pStyle w:val="TOC1"/>
            <w:tabs>
              <w:tab w:val="right" w:leader="dot" w:pos="9697"/>
            </w:tabs>
            <w:bidi w:val="0"/>
            <w:rPr>
              <w:noProof/>
            </w:rPr>
          </w:pPr>
          <w:r>
            <w:fldChar w:fldCharType="begin"/>
          </w:r>
          <w:r>
            <w:instrText>TOC \h \o "1-2"</w:instrText>
          </w:r>
          <w:r>
            <w:fldChar w:fldCharType="separate"/>
          </w:r>
          <w:hyperlink w:anchor="_Toc238888271" w:history="1">
            <w:r w:rsidR="007C16B9" w:rsidRPr="002C0FAA">
              <w:rPr>
                <w:rStyle w:val="Hyperlink"/>
                <w:noProof/>
              </w:rPr>
              <w:t>سجل ضبط الوثيقة وبيانات الاعتماد</w:t>
            </w:r>
            <w:r w:rsidR="007C16B9">
              <w:rPr>
                <w:noProof/>
              </w:rPr>
              <w:tab/>
            </w:r>
            <w:r w:rsidR="007C16B9">
              <w:rPr>
                <w:noProof/>
              </w:rPr>
              <w:fldChar w:fldCharType="begin"/>
            </w:r>
            <w:r w:rsidR="007C16B9">
              <w:rPr>
                <w:noProof/>
              </w:rPr>
              <w:instrText xml:space="preserve"> PAGEREF _Toc238888271 \h </w:instrText>
            </w:r>
            <w:r w:rsidR="007C16B9">
              <w:rPr>
                <w:noProof/>
              </w:rPr>
            </w:r>
            <w:r w:rsidR="007C16B9">
              <w:rPr>
                <w:noProof/>
              </w:rPr>
              <w:fldChar w:fldCharType="separate"/>
            </w:r>
            <w:r w:rsidR="007C16B9">
              <w:rPr>
                <w:noProof/>
                <w:rtl w:val="0"/>
              </w:rPr>
              <w:t>2</w:t>
            </w:r>
            <w:r w:rsidR="007C16B9">
              <w:rPr>
                <w:noProof/>
              </w:rPr>
              <w:fldChar w:fldCharType="end"/>
            </w:r>
          </w:hyperlink>
        </w:p>
        <w:p w14:paraId="338D65AB" w14:textId="77777777" w:rsidR="007C16B9" w:rsidRDefault="007C16B9">
          <w:pPr>
            <w:pStyle w:val="TOC2"/>
            <w:tabs>
              <w:tab w:val="right" w:leader="dot" w:pos="9697"/>
            </w:tabs>
            <w:bidi w:val="0"/>
            <w:rPr>
              <w:noProof/>
            </w:rPr>
          </w:pPr>
          <w:hyperlink w:anchor="_Toc238888272" w:history="1">
            <w:r w:rsidRPr="002C0FAA">
              <w:rPr>
                <w:rStyle w:val="Hyperlink"/>
                <w:noProof/>
              </w:rPr>
              <w:t>سجل التعديلات</w:t>
            </w:r>
            <w:r>
              <w:rPr>
                <w:noProof/>
              </w:rPr>
              <w:tab/>
            </w:r>
            <w:r>
              <w:rPr>
                <w:noProof/>
              </w:rPr>
              <w:fldChar w:fldCharType="begin"/>
            </w:r>
            <w:r>
              <w:rPr>
                <w:noProof/>
              </w:rPr>
              <w:instrText xml:space="preserve"> PAGEREF _Toc238888272 \h </w:instrText>
            </w:r>
            <w:r>
              <w:rPr>
                <w:noProof/>
              </w:rPr>
            </w:r>
            <w:r>
              <w:rPr>
                <w:noProof/>
              </w:rPr>
              <w:fldChar w:fldCharType="separate"/>
            </w:r>
            <w:r>
              <w:rPr>
                <w:noProof/>
                <w:rtl w:val="0"/>
              </w:rPr>
              <w:t>2</w:t>
            </w:r>
            <w:r>
              <w:rPr>
                <w:noProof/>
              </w:rPr>
              <w:fldChar w:fldCharType="end"/>
            </w:r>
          </w:hyperlink>
        </w:p>
        <w:p w14:paraId="52822CE8" w14:textId="77777777" w:rsidR="007C16B9" w:rsidRDefault="007C16B9">
          <w:pPr>
            <w:pStyle w:val="TOC1"/>
            <w:tabs>
              <w:tab w:val="right" w:leader="dot" w:pos="9697"/>
            </w:tabs>
            <w:bidi w:val="0"/>
            <w:rPr>
              <w:noProof/>
            </w:rPr>
          </w:pPr>
          <w:hyperlink w:anchor="_Toc238888273" w:history="1">
            <w:r w:rsidRPr="002C0FAA">
              <w:rPr>
                <w:rStyle w:val="Hyperlink"/>
                <w:noProof/>
              </w:rPr>
              <w:t>الملخص التنفيذي</w:t>
            </w:r>
            <w:r>
              <w:rPr>
                <w:noProof/>
              </w:rPr>
              <w:tab/>
            </w:r>
            <w:r>
              <w:rPr>
                <w:noProof/>
              </w:rPr>
              <w:fldChar w:fldCharType="begin"/>
            </w:r>
            <w:r>
              <w:rPr>
                <w:noProof/>
              </w:rPr>
              <w:instrText xml:space="preserve"> PAGEREF _Toc238888273 \h </w:instrText>
            </w:r>
            <w:r>
              <w:rPr>
                <w:noProof/>
              </w:rPr>
            </w:r>
            <w:r>
              <w:rPr>
                <w:noProof/>
              </w:rPr>
              <w:fldChar w:fldCharType="separate"/>
            </w:r>
            <w:r>
              <w:rPr>
                <w:noProof/>
                <w:rtl w:val="0"/>
              </w:rPr>
              <w:t>3</w:t>
            </w:r>
            <w:r>
              <w:rPr>
                <w:noProof/>
              </w:rPr>
              <w:fldChar w:fldCharType="end"/>
            </w:r>
          </w:hyperlink>
        </w:p>
        <w:p w14:paraId="6701ADAD" w14:textId="77777777" w:rsidR="007C16B9" w:rsidRDefault="007C16B9">
          <w:pPr>
            <w:pStyle w:val="TOC1"/>
            <w:tabs>
              <w:tab w:val="right" w:leader="dot" w:pos="9697"/>
            </w:tabs>
            <w:bidi w:val="0"/>
            <w:rPr>
              <w:noProof/>
            </w:rPr>
          </w:pPr>
          <w:hyperlink w:anchor="_Toc238888274" w:history="1">
            <w:r w:rsidRPr="002C0FAA">
              <w:rPr>
                <w:rStyle w:val="Hyperlink"/>
                <w:noProof/>
              </w:rPr>
              <w:t>المحتويات</w:t>
            </w:r>
            <w:r>
              <w:rPr>
                <w:noProof/>
              </w:rPr>
              <w:tab/>
            </w:r>
            <w:r>
              <w:rPr>
                <w:noProof/>
              </w:rPr>
              <w:fldChar w:fldCharType="begin"/>
            </w:r>
            <w:r>
              <w:rPr>
                <w:noProof/>
              </w:rPr>
              <w:instrText xml:space="preserve"> PAGEREF _Toc238888274 \h </w:instrText>
            </w:r>
            <w:r>
              <w:rPr>
                <w:noProof/>
              </w:rPr>
            </w:r>
            <w:r>
              <w:rPr>
                <w:noProof/>
              </w:rPr>
              <w:fldChar w:fldCharType="separate"/>
            </w:r>
            <w:r>
              <w:rPr>
                <w:noProof/>
                <w:rtl w:val="0"/>
              </w:rPr>
              <w:t>4</w:t>
            </w:r>
            <w:r>
              <w:rPr>
                <w:noProof/>
              </w:rPr>
              <w:fldChar w:fldCharType="end"/>
            </w:r>
          </w:hyperlink>
        </w:p>
        <w:p w14:paraId="4670A72E" w14:textId="77777777" w:rsidR="007C16B9" w:rsidRDefault="007C16B9">
          <w:pPr>
            <w:pStyle w:val="TOC1"/>
            <w:tabs>
              <w:tab w:val="right" w:leader="dot" w:pos="9697"/>
            </w:tabs>
            <w:bidi w:val="0"/>
            <w:rPr>
              <w:noProof/>
            </w:rPr>
          </w:pPr>
          <w:hyperlink w:anchor="_Toc238888275" w:history="1">
            <w:r w:rsidRPr="002C0FAA">
              <w:rPr>
                <w:rStyle w:val="Hyperlink"/>
                <w:noProof/>
              </w:rPr>
              <w:t>1.  المقدمة والسياق الجغرافي والمناخي</w:t>
            </w:r>
            <w:r>
              <w:rPr>
                <w:noProof/>
              </w:rPr>
              <w:tab/>
            </w:r>
            <w:r>
              <w:rPr>
                <w:noProof/>
              </w:rPr>
              <w:fldChar w:fldCharType="begin"/>
            </w:r>
            <w:r>
              <w:rPr>
                <w:noProof/>
              </w:rPr>
              <w:instrText xml:space="preserve"> PAGEREF _Toc238888275 \h </w:instrText>
            </w:r>
            <w:r>
              <w:rPr>
                <w:noProof/>
              </w:rPr>
            </w:r>
            <w:r>
              <w:rPr>
                <w:noProof/>
              </w:rPr>
              <w:fldChar w:fldCharType="separate"/>
            </w:r>
            <w:r>
              <w:rPr>
                <w:noProof/>
                <w:rtl w:val="0"/>
              </w:rPr>
              <w:t>6</w:t>
            </w:r>
            <w:r>
              <w:rPr>
                <w:noProof/>
              </w:rPr>
              <w:fldChar w:fldCharType="end"/>
            </w:r>
          </w:hyperlink>
        </w:p>
        <w:p w14:paraId="6ACA67AD" w14:textId="77777777" w:rsidR="007C16B9" w:rsidRDefault="007C16B9">
          <w:pPr>
            <w:pStyle w:val="TOC1"/>
            <w:tabs>
              <w:tab w:val="right" w:leader="dot" w:pos="9697"/>
            </w:tabs>
            <w:bidi w:val="0"/>
            <w:rPr>
              <w:noProof/>
            </w:rPr>
          </w:pPr>
          <w:hyperlink w:anchor="_Toc238888276" w:history="1">
            <w:r w:rsidRPr="002C0FAA">
              <w:rPr>
                <w:rStyle w:val="Hyperlink"/>
                <w:noProof/>
              </w:rPr>
              <w:t>2.  الأساس القانوني والتنظيمي</w:t>
            </w:r>
            <w:r>
              <w:rPr>
                <w:noProof/>
              </w:rPr>
              <w:tab/>
            </w:r>
            <w:r>
              <w:rPr>
                <w:noProof/>
              </w:rPr>
              <w:fldChar w:fldCharType="begin"/>
            </w:r>
            <w:r>
              <w:rPr>
                <w:noProof/>
              </w:rPr>
              <w:instrText xml:space="preserve"> PAGEREF _Toc238888276 \h </w:instrText>
            </w:r>
            <w:r>
              <w:rPr>
                <w:noProof/>
              </w:rPr>
            </w:r>
            <w:r>
              <w:rPr>
                <w:noProof/>
              </w:rPr>
              <w:fldChar w:fldCharType="separate"/>
            </w:r>
            <w:r>
              <w:rPr>
                <w:noProof/>
                <w:rtl w:val="0"/>
              </w:rPr>
              <w:t>6</w:t>
            </w:r>
            <w:r>
              <w:rPr>
                <w:noProof/>
              </w:rPr>
              <w:fldChar w:fldCharType="end"/>
            </w:r>
          </w:hyperlink>
        </w:p>
        <w:p w14:paraId="71F83B20" w14:textId="77777777" w:rsidR="007C16B9" w:rsidRDefault="007C16B9">
          <w:pPr>
            <w:pStyle w:val="TOC1"/>
            <w:tabs>
              <w:tab w:val="right" w:leader="dot" w:pos="9697"/>
            </w:tabs>
            <w:bidi w:val="0"/>
            <w:rPr>
              <w:noProof/>
            </w:rPr>
          </w:pPr>
          <w:hyperlink w:anchor="_Toc238888277" w:history="1">
            <w:r w:rsidRPr="002C0FAA">
              <w:rPr>
                <w:rStyle w:val="Hyperlink"/>
                <w:noProof/>
              </w:rPr>
              <w:t>3.  أهداف الخطة</w:t>
            </w:r>
            <w:r>
              <w:rPr>
                <w:noProof/>
              </w:rPr>
              <w:tab/>
            </w:r>
            <w:r>
              <w:rPr>
                <w:noProof/>
              </w:rPr>
              <w:fldChar w:fldCharType="begin"/>
            </w:r>
            <w:r>
              <w:rPr>
                <w:noProof/>
              </w:rPr>
              <w:instrText xml:space="preserve"> PAGEREF _Toc238888277 \h </w:instrText>
            </w:r>
            <w:r>
              <w:rPr>
                <w:noProof/>
              </w:rPr>
            </w:r>
            <w:r>
              <w:rPr>
                <w:noProof/>
              </w:rPr>
              <w:fldChar w:fldCharType="separate"/>
            </w:r>
            <w:r>
              <w:rPr>
                <w:noProof/>
                <w:rtl w:val="0"/>
              </w:rPr>
              <w:t>6</w:t>
            </w:r>
            <w:r>
              <w:rPr>
                <w:noProof/>
              </w:rPr>
              <w:fldChar w:fldCharType="end"/>
            </w:r>
          </w:hyperlink>
        </w:p>
        <w:p w14:paraId="5B012E63" w14:textId="77777777" w:rsidR="007C16B9" w:rsidRDefault="007C16B9">
          <w:pPr>
            <w:pStyle w:val="TOC1"/>
            <w:tabs>
              <w:tab w:val="right" w:leader="dot" w:pos="9697"/>
            </w:tabs>
            <w:bidi w:val="0"/>
            <w:rPr>
              <w:noProof/>
            </w:rPr>
          </w:pPr>
          <w:hyperlink w:anchor="_Toc238888278" w:history="1">
            <w:r w:rsidRPr="002C0FAA">
              <w:rPr>
                <w:rStyle w:val="Hyperlink"/>
                <w:noProof/>
              </w:rPr>
              <w:t>4.  نطاق الخطة ومجال التطبيق</w:t>
            </w:r>
            <w:r>
              <w:rPr>
                <w:noProof/>
              </w:rPr>
              <w:tab/>
            </w:r>
            <w:r>
              <w:rPr>
                <w:noProof/>
              </w:rPr>
              <w:fldChar w:fldCharType="begin"/>
            </w:r>
            <w:r>
              <w:rPr>
                <w:noProof/>
              </w:rPr>
              <w:instrText xml:space="preserve"> PAGEREF _Toc238888278 \h </w:instrText>
            </w:r>
            <w:r>
              <w:rPr>
                <w:noProof/>
              </w:rPr>
            </w:r>
            <w:r>
              <w:rPr>
                <w:noProof/>
              </w:rPr>
              <w:fldChar w:fldCharType="separate"/>
            </w:r>
            <w:r>
              <w:rPr>
                <w:noProof/>
                <w:rtl w:val="0"/>
              </w:rPr>
              <w:t>7</w:t>
            </w:r>
            <w:r>
              <w:rPr>
                <w:noProof/>
              </w:rPr>
              <w:fldChar w:fldCharType="end"/>
            </w:r>
          </w:hyperlink>
        </w:p>
        <w:p w14:paraId="575D7E3B" w14:textId="77777777" w:rsidR="007C16B9" w:rsidRDefault="007C16B9">
          <w:pPr>
            <w:pStyle w:val="TOC1"/>
            <w:tabs>
              <w:tab w:val="right" w:leader="dot" w:pos="9697"/>
            </w:tabs>
            <w:bidi w:val="0"/>
            <w:rPr>
              <w:noProof/>
            </w:rPr>
          </w:pPr>
          <w:hyperlink w:anchor="_Toc238888279" w:history="1">
            <w:r w:rsidRPr="002C0FAA">
              <w:rPr>
                <w:rStyle w:val="Hyperlink"/>
                <w:noProof/>
              </w:rPr>
              <w:t>5.  تقييم المخاطر المتوقعة في فصل الشتاء</w:t>
            </w:r>
            <w:r>
              <w:rPr>
                <w:noProof/>
              </w:rPr>
              <w:tab/>
            </w:r>
            <w:r>
              <w:rPr>
                <w:noProof/>
              </w:rPr>
              <w:fldChar w:fldCharType="begin"/>
            </w:r>
            <w:r>
              <w:rPr>
                <w:noProof/>
              </w:rPr>
              <w:instrText xml:space="preserve"> PAGEREF _Toc238888279 \h </w:instrText>
            </w:r>
            <w:r>
              <w:rPr>
                <w:noProof/>
              </w:rPr>
            </w:r>
            <w:r>
              <w:rPr>
                <w:noProof/>
              </w:rPr>
              <w:fldChar w:fldCharType="separate"/>
            </w:r>
            <w:r>
              <w:rPr>
                <w:noProof/>
                <w:rtl w:val="0"/>
              </w:rPr>
              <w:t>7</w:t>
            </w:r>
            <w:r>
              <w:rPr>
                <w:noProof/>
              </w:rPr>
              <w:fldChar w:fldCharType="end"/>
            </w:r>
          </w:hyperlink>
        </w:p>
        <w:p w14:paraId="38C07759" w14:textId="77777777" w:rsidR="007C16B9" w:rsidRDefault="007C16B9">
          <w:pPr>
            <w:pStyle w:val="TOC1"/>
            <w:tabs>
              <w:tab w:val="right" w:leader="dot" w:pos="9697"/>
            </w:tabs>
            <w:bidi w:val="0"/>
            <w:rPr>
              <w:noProof/>
            </w:rPr>
          </w:pPr>
          <w:hyperlink w:anchor="_Toc238888280" w:history="1">
            <w:r w:rsidRPr="002C0FAA">
              <w:rPr>
                <w:rStyle w:val="Hyperlink"/>
                <w:noProof/>
              </w:rPr>
              <w:t>6.  هيكلية القيادة والاستجابة للطوارئ</w:t>
            </w:r>
            <w:r>
              <w:rPr>
                <w:noProof/>
              </w:rPr>
              <w:tab/>
            </w:r>
            <w:r>
              <w:rPr>
                <w:noProof/>
              </w:rPr>
              <w:fldChar w:fldCharType="begin"/>
            </w:r>
            <w:r>
              <w:rPr>
                <w:noProof/>
              </w:rPr>
              <w:instrText xml:space="preserve"> PAGEREF _Toc238888280 \h </w:instrText>
            </w:r>
            <w:r>
              <w:rPr>
                <w:noProof/>
              </w:rPr>
            </w:r>
            <w:r>
              <w:rPr>
                <w:noProof/>
              </w:rPr>
              <w:fldChar w:fldCharType="separate"/>
            </w:r>
            <w:r>
              <w:rPr>
                <w:noProof/>
                <w:rtl w:val="0"/>
              </w:rPr>
              <w:t>8</w:t>
            </w:r>
            <w:r>
              <w:rPr>
                <w:noProof/>
              </w:rPr>
              <w:fldChar w:fldCharType="end"/>
            </w:r>
          </w:hyperlink>
        </w:p>
        <w:p w14:paraId="4AAF69F9" w14:textId="77777777" w:rsidR="007C16B9" w:rsidRDefault="007C16B9">
          <w:pPr>
            <w:pStyle w:val="TOC1"/>
            <w:tabs>
              <w:tab w:val="right" w:leader="dot" w:pos="9697"/>
            </w:tabs>
            <w:bidi w:val="0"/>
            <w:rPr>
              <w:noProof/>
            </w:rPr>
          </w:pPr>
          <w:hyperlink w:anchor="_Toc238888281" w:history="1">
            <w:r w:rsidRPr="002C0FAA">
              <w:rPr>
                <w:rStyle w:val="Hyperlink"/>
                <w:noProof/>
              </w:rPr>
              <w:t>7.  مستويات التأهب وإعلان حالة الطوارئ</w:t>
            </w:r>
            <w:r>
              <w:rPr>
                <w:noProof/>
              </w:rPr>
              <w:tab/>
            </w:r>
            <w:r>
              <w:rPr>
                <w:noProof/>
              </w:rPr>
              <w:fldChar w:fldCharType="begin"/>
            </w:r>
            <w:r>
              <w:rPr>
                <w:noProof/>
              </w:rPr>
              <w:instrText xml:space="preserve"> PAGEREF _Toc238888281 \h </w:instrText>
            </w:r>
            <w:r>
              <w:rPr>
                <w:noProof/>
              </w:rPr>
            </w:r>
            <w:r>
              <w:rPr>
                <w:noProof/>
              </w:rPr>
              <w:fldChar w:fldCharType="separate"/>
            </w:r>
            <w:r>
              <w:rPr>
                <w:noProof/>
                <w:rtl w:val="0"/>
              </w:rPr>
              <w:t>8</w:t>
            </w:r>
            <w:r>
              <w:rPr>
                <w:noProof/>
              </w:rPr>
              <w:fldChar w:fldCharType="end"/>
            </w:r>
          </w:hyperlink>
        </w:p>
        <w:p w14:paraId="46814ABA" w14:textId="77777777" w:rsidR="007C16B9" w:rsidRDefault="007C16B9">
          <w:pPr>
            <w:pStyle w:val="TOC1"/>
            <w:tabs>
              <w:tab w:val="right" w:leader="dot" w:pos="9697"/>
            </w:tabs>
            <w:bidi w:val="0"/>
            <w:rPr>
              <w:noProof/>
            </w:rPr>
          </w:pPr>
          <w:hyperlink w:anchor="_Toc238888282" w:history="1">
            <w:r w:rsidRPr="002C0FAA">
              <w:rPr>
                <w:rStyle w:val="Hyperlink"/>
                <w:noProof/>
              </w:rPr>
              <w:t>8.  التحضيرات المطلوبة ومصفوفة المسؤوليات</w:t>
            </w:r>
            <w:r>
              <w:rPr>
                <w:noProof/>
              </w:rPr>
              <w:tab/>
            </w:r>
            <w:r>
              <w:rPr>
                <w:noProof/>
              </w:rPr>
              <w:fldChar w:fldCharType="begin"/>
            </w:r>
            <w:r>
              <w:rPr>
                <w:noProof/>
              </w:rPr>
              <w:instrText xml:space="preserve"> PAGEREF _Toc238888282 \h </w:instrText>
            </w:r>
            <w:r>
              <w:rPr>
                <w:noProof/>
              </w:rPr>
            </w:r>
            <w:r>
              <w:rPr>
                <w:noProof/>
              </w:rPr>
              <w:fldChar w:fldCharType="separate"/>
            </w:r>
            <w:r>
              <w:rPr>
                <w:noProof/>
                <w:rtl w:val="0"/>
              </w:rPr>
              <w:t>9</w:t>
            </w:r>
            <w:r>
              <w:rPr>
                <w:noProof/>
              </w:rPr>
              <w:fldChar w:fldCharType="end"/>
            </w:r>
          </w:hyperlink>
        </w:p>
        <w:p w14:paraId="691C902B" w14:textId="77777777" w:rsidR="007C16B9" w:rsidRDefault="007C16B9">
          <w:pPr>
            <w:pStyle w:val="TOC1"/>
            <w:tabs>
              <w:tab w:val="right" w:leader="dot" w:pos="9697"/>
            </w:tabs>
            <w:bidi w:val="0"/>
            <w:rPr>
              <w:noProof/>
            </w:rPr>
          </w:pPr>
          <w:hyperlink w:anchor="_Toc238888283" w:history="1">
            <w:r w:rsidRPr="002C0FAA">
              <w:rPr>
                <w:rStyle w:val="Hyperlink"/>
                <w:noProof/>
              </w:rPr>
              <w:t>9.  إجراءات الاستجابة الميدانية حسب نوع الخطر</w:t>
            </w:r>
            <w:r>
              <w:rPr>
                <w:noProof/>
              </w:rPr>
              <w:tab/>
            </w:r>
            <w:r>
              <w:rPr>
                <w:noProof/>
              </w:rPr>
              <w:fldChar w:fldCharType="begin"/>
            </w:r>
            <w:r>
              <w:rPr>
                <w:noProof/>
              </w:rPr>
              <w:instrText xml:space="preserve"> PAGEREF _Toc238888283 \h </w:instrText>
            </w:r>
            <w:r>
              <w:rPr>
                <w:noProof/>
              </w:rPr>
            </w:r>
            <w:r>
              <w:rPr>
                <w:noProof/>
              </w:rPr>
              <w:fldChar w:fldCharType="separate"/>
            </w:r>
            <w:r>
              <w:rPr>
                <w:noProof/>
                <w:rtl w:val="0"/>
              </w:rPr>
              <w:t>9</w:t>
            </w:r>
            <w:r>
              <w:rPr>
                <w:noProof/>
              </w:rPr>
              <w:fldChar w:fldCharType="end"/>
            </w:r>
          </w:hyperlink>
        </w:p>
        <w:p w14:paraId="07D3B038" w14:textId="77777777" w:rsidR="007C16B9" w:rsidRDefault="007C16B9">
          <w:pPr>
            <w:pStyle w:val="TOC2"/>
            <w:tabs>
              <w:tab w:val="right" w:leader="dot" w:pos="9697"/>
            </w:tabs>
            <w:bidi w:val="0"/>
            <w:rPr>
              <w:noProof/>
            </w:rPr>
          </w:pPr>
          <w:hyperlink w:anchor="_Toc238888284" w:history="1">
            <w:r w:rsidRPr="002C0FAA">
              <w:rPr>
                <w:rStyle w:val="Hyperlink"/>
                <w:noProof/>
              </w:rPr>
              <w:t>9.1  السيول وجريان الأودية</w:t>
            </w:r>
            <w:r>
              <w:rPr>
                <w:noProof/>
              </w:rPr>
              <w:tab/>
            </w:r>
            <w:r>
              <w:rPr>
                <w:noProof/>
              </w:rPr>
              <w:fldChar w:fldCharType="begin"/>
            </w:r>
            <w:r>
              <w:rPr>
                <w:noProof/>
              </w:rPr>
              <w:instrText xml:space="preserve"> PAGEREF _Toc238888284 \h </w:instrText>
            </w:r>
            <w:r>
              <w:rPr>
                <w:noProof/>
              </w:rPr>
            </w:r>
            <w:r>
              <w:rPr>
                <w:noProof/>
              </w:rPr>
              <w:fldChar w:fldCharType="separate"/>
            </w:r>
            <w:r>
              <w:rPr>
                <w:noProof/>
                <w:rtl w:val="0"/>
              </w:rPr>
              <w:t>9</w:t>
            </w:r>
            <w:r>
              <w:rPr>
                <w:noProof/>
              </w:rPr>
              <w:fldChar w:fldCharType="end"/>
            </w:r>
          </w:hyperlink>
        </w:p>
        <w:p w14:paraId="5F1C0BB7" w14:textId="77777777" w:rsidR="007C16B9" w:rsidRDefault="007C16B9">
          <w:pPr>
            <w:pStyle w:val="TOC2"/>
            <w:tabs>
              <w:tab w:val="right" w:leader="dot" w:pos="9697"/>
            </w:tabs>
            <w:bidi w:val="0"/>
            <w:rPr>
              <w:noProof/>
            </w:rPr>
          </w:pPr>
          <w:hyperlink w:anchor="_Toc238888285" w:history="1">
            <w:r w:rsidRPr="002C0FAA">
              <w:rPr>
                <w:rStyle w:val="Hyperlink"/>
                <w:noProof/>
              </w:rPr>
              <w:t>9.2  تجمّع مياه الأمطار وانسداد التصريف</w:t>
            </w:r>
            <w:r>
              <w:rPr>
                <w:noProof/>
              </w:rPr>
              <w:tab/>
            </w:r>
            <w:r>
              <w:rPr>
                <w:noProof/>
              </w:rPr>
              <w:fldChar w:fldCharType="begin"/>
            </w:r>
            <w:r>
              <w:rPr>
                <w:noProof/>
              </w:rPr>
              <w:instrText xml:space="preserve"> PAGEREF _Toc238888285 \h </w:instrText>
            </w:r>
            <w:r>
              <w:rPr>
                <w:noProof/>
              </w:rPr>
            </w:r>
            <w:r>
              <w:rPr>
                <w:noProof/>
              </w:rPr>
              <w:fldChar w:fldCharType="separate"/>
            </w:r>
            <w:r>
              <w:rPr>
                <w:noProof/>
                <w:rtl w:val="0"/>
              </w:rPr>
              <w:t>10</w:t>
            </w:r>
            <w:r>
              <w:rPr>
                <w:noProof/>
              </w:rPr>
              <w:fldChar w:fldCharType="end"/>
            </w:r>
          </w:hyperlink>
        </w:p>
        <w:p w14:paraId="51FA4E3C" w14:textId="77777777" w:rsidR="007C16B9" w:rsidRDefault="007C16B9">
          <w:pPr>
            <w:pStyle w:val="TOC2"/>
            <w:tabs>
              <w:tab w:val="right" w:leader="dot" w:pos="9697"/>
            </w:tabs>
            <w:bidi w:val="0"/>
            <w:rPr>
              <w:noProof/>
            </w:rPr>
          </w:pPr>
          <w:hyperlink w:anchor="_Toc238888286" w:history="1">
            <w:r w:rsidRPr="002C0FAA">
              <w:rPr>
                <w:rStyle w:val="Hyperlink"/>
                <w:noProof/>
              </w:rPr>
              <w:t>9.3  انجراف التربة والانهيارات</w:t>
            </w:r>
            <w:r>
              <w:rPr>
                <w:noProof/>
              </w:rPr>
              <w:tab/>
            </w:r>
            <w:r>
              <w:rPr>
                <w:noProof/>
              </w:rPr>
              <w:fldChar w:fldCharType="begin"/>
            </w:r>
            <w:r>
              <w:rPr>
                <w:noProof/>
              </w:rPr>
              <w:instrText xml:space="preserve"> PAGEREF _Toc238888286 \h </w:instrText>
            </w:r>
            <w:r>
              <w:rPr>
                <w:noProof/>
              </w:rPr>
            </w:r>
            <w:r>
              <w:rPr>
                <w:noProof/>
              </w:rPr>
              <w:fldChar w:fldCharType="separate"/>
            </w:r>
            <w:r>
              <w:rPr>
                <w:noProof/>
                <w:rtl w:val="0"/>
              </w:rPr>
              <w:t>10</w:t>
            </w:r>
            <w:r>
              <w:rPr>
                <w:noProof/>
              </w:rPr>
              <w:fldChar w:fldCharType="end"/>
            </w:r>
          </w:hyperlink>
        </w:p>
        <w:p w14:paraId="0A983D13" w14:textId="77777777" w:rsidR="007C16B9" w:rsidRDefault="007C16B9">
          <w:pPr>
            <w:pStyle w:val="TOC2"/>
            <w:tabs>
              <w:tab w:val="right" w:leader="dot" w:pos="9697"/>
            </w:tabs>
            <w:bidi w:val="0"/>
            <w:rPr>
              <w:noProof/>
            </w:rPr>
          </w:pPr>
          <w:hyperlink w:anchor="_Toc238888287" w:history="1">
            <w:r w:rsidRPr="002C0FAA">
              <w:rPr>
                <w:rStyle w:val="Hyperlink"/>
                <w:noProof/>
              </w:rPr>
              <w:t>9.4  انقطاع الكهرباء والاتصالات</w:t>
            </w:r>
            <w:r>
              <w:rPr>
                <w:noProof/>
              </w:rPr>
              <w:tab/>
            </w:r>
            <w:r>
              <w:rPr>
                <w:noProof/>
              </w:rPr>
              <w:fldChar w:fldCharType="begin"/>
            </w:r>
            <w:r>
              <w:rPr>
                <w:noProof/>
              </w:rPr>
              <w:instrText xml:space="preserve"> PAGEREF _Toc238888287 \h </w:instrText>
            </w:r>
            <w:r>
              <w:rPr>
                <w:noProof/>
              </w:rPr>
            </w:r>
            <w:r>
              <w:rPr>
                <w:noProof/>
              </w:rPr>
              <w:fldChar w:fldCharType="separate"/>
            </w:r>
            <w:r>
              <w:rPr>
                <w:noProof/>
                <w:rtl w:val="0"/>
              </w:rPr>
              <w:t>10</w:t>
            </w:r>
            <w:r>
              <w:rPr>
                <w:noProof/>
              </w:rPr>
              <w:fldChar w:fldCharType="end"/>
            </w:r>
          </w:hyperlink>
        </w:p>
        <w:p w14:paraId="0D6BBD40" w14:textId="77777777" w:rsidR="007C16B9" w:rsidRDefault="007C16B9">
          <w:pPr>
            <w:pStyle w:val="TOC2"/>
            <w:tabs>
              <w:tab w:val="right" w:leader="dot" w:pos="9697"/>
            </w:tabs>
            <w:bidi w:val="0"/>
            <w:rPr>
              <w:noProof/>
            </w:rPr>
          </w:pPr>
          <w:hyperlink w:anchor="_Toc238888288" w:history="1">
            <w:r w:rsidRPr="002C0FAA">
              <w:rPr>
                <w:rStyle w:val="Hyperlink"/>
                <w:noProof/>
              </w:rPr>
              <w:t>9.5  سقوط الأشجار والأغصان</w:t>
            </w:r>
            <w:r>
              <w:rPr>
                <w:noProof/>
              </w:rPr>
              <w:tab/>
            </w:r>
            <w:r>
              <w:rPr>
                <w:noProof/>
              </w:rPr>
              <w:fldChar w:fldCharType="begin"/>
            </w:r>
            <w:r>
              <w:rPr>
                <w:noProof/>
              </w:rPr>
              <w:instrText xml:space="preserve"> PAGEREF _Toc238888288 \h </w:instrText>
            </w:r>
            <w:r>
              <w:rPr>
                <w:noProof/>
              </w:rPr>
            </w:r>
            <w:r>
              <w:rPr>
                <w:noProof/>
              </w:rPr>
              <w:fldChar w:fldCharType="separate"/>
            </w:r>
            <w:r>
              <w:rPr>
                <w:noProof/>
                <w:rtl w:val="0"/>
              </w:rPr>
              <w:t>10</w:t>
            </w:r>
            <w:r>
              <w:rPr>
                <w:noProof/>
              </w:rPr>
              <w:fldChar w:fldCharType="end"/>
            </w:r>
          </w:hyperlink>
        </w:p>
        <w:p w14:paraId="7947EE54" w14:textId="77777777" w:rsidR="007C16B9" w:rsidRDefault="007C16B9">
          <w:pPr>
            <w:pStyle w:val="TOC2"/>
            <w:tabs>
              <w:tab w:val="right" w:leader="dot" w:pos="9697"/>
            </w:tabs>
            <w:bidi w:val="0"/>
            <w:rPr>
              <w:noProof/>
            </w:rPr>
          </w:pPr>
          <w:hyperlink w:anchor="_Toc238888289" w:history="1">
            <w:r w:rsidRPr="002C0FAA">
              <w:rPr>
                <w:rStyle w:val="Hyperlink"/>
                <w:noProof/>
              </w:rPr>
              <w:t>9.6  الضباب وتدني الرؤية</w:t>
            </w:r>
            <w:r>
              <w:rPr>
                <w:noProof/>
              </w:rPr>
              <w:tab/>
            </w:r>
            <w:r>
              <w:rPr>
                <w:noProof/>
              </w:rPr>
              <w:fldChar w:fldCharType="begin"/>
            </w:r>
            <w:r>
              <w:rPr>
                <w:noProof/>
              </w:rPr>
              <w:instrText xml:space="preserve"> PAGEREF _Toc238888289 \h </w:instrText>
            </w:r>
            <w:r>
              <w:rPr>
                <w:noProof/>
              </w:rPr>
            </w:r>
            <w:r>
              <w:rPr>
                <w:noProof/>
              </w:rPr>
              <w:fldChar w:fldCharType="separate"/>
            </w:r>
            <w:r>
              <w:rPr>
                <w:noProof/>
                <w:rtl w:val="0"/>
              </w:rPr>
              <w:t>10</w:t>
            </w:r>
            <w:r>
              <w:rPr>
                <w:noProof/>
              </w:rPr>
              <w:fldChar w:fldCharType="end"/>
            </w:r>
          </w:hyperlink>
        </w:p>
        <w:p w14:paraId="578F018D" w14:textId="77777777" w:rsidR="007C16B9" w:rsidRDefault="007C16B9">
          <w:pPr>
            <w:pStyle w:val="TOC2"/>
            <w:tabs>
              <w:tab w:val="right" w:leader="dot" w:pos="9697"/>
            </w:tabs>
            <w:bidi w:val="0"/>
            <w:rPr>
              <w:noProof/>
            </w:rPr>
          </w:pPr>
          <w:hyperlink w:anchor="_Toc238888290" w:history="1">
            <w:r w:rsidRPr="002C0FAA">
              <w:rPr>
                <w:rStyle w:val="Hyperlink"/>
                <w:noProof/>
              </w:rPr>
              <w:t>9.7  الصقيع والثلوج في المرتفعات</w:t>
            </w:r>
            <w:r>
              <w:rPr>
                <w:noProof/>
              </w:rPr>
              <w:tab/>
            </w:r>
            <w:r>
              <w:rPr>
                <w:noProof/>
              </w:rPr>
              <w:fldChar w:fldCharType="begin"/>
            </w:r>
            <w:r>
              <w:rPr>
                <w:noProof/>
              </w:rPr>
              <w:instrText xml:space="preserve"> PAGEREF _Toc238888290 \h </w:instrText>
            </w:r>
            <w:r>
              <w:rPr>
                <w:noProof/>
              </w:rPr>
            </w:r>
            <w:r>
              <w:rPr>
                <w:noProof/>
              </w:rPr>
              <w:fldChar w:fldCharType="separate"/>
            </w:r>
            <w:r>
              <w:rPr>
                <w:noProof/>
                <w:rtl w:val="0"/>
              </w:rPr>
              <w:t>10</w:t>
            </w:r>
            <w:r>
              <w:rPr>
                <w:noProof/>
              </w:rPr>
              <w:fldChar w:fldCharType="end"/>
            </w:r>
          </w:hyperlink>
        </w:p>
        <w:p w14:paraId="243B73F0" w14:textId="77777777" w:rsidR="007C16B9" w:rsidRDefault="007C16B9">
          <w:pPr>
            <w:pStyle w:val="TOC1"/>
            <w:tabs>
              <w:tab w:val="right" w:leader="dot" w:pos="9697"/>
            </w:tabs>
            <w:bidi w:val="0"/>
            <w:rPr>
              <w:noProof/>
            </w:rPr>
          </w:pPr>
          <w:hyperlink w:anchor="_Toc238888291" w:history="1">
            <w:r w:rsidRPr="002C0FAA">
              <w:rPr>
                <w:rStyle w:val="Hyperlink"/>
                <w:noProof/>
              </w:rPr>
              <w:t>10.  غرفة العمليات: التشكيل وكشف المناوبين</w:t>
            </w:r>
            <w:r>
              <w:rPr>
                <w:noProof/>
              </w:rPr>
              <w:tab/>
            </w:r>
            <w:r>
              <w:rPr>
                <w:noProof/>
              </w:rPr>
              <w:fldChar w:fldCharType="begin"/>
            </w:r>
            <w:r>
              <w:rPr>
                <w:noProof/>
              </w:rPr>
              <w:instrText xml:space="preserve"> PAGEREF _Toc238888291 \h </w:instrText>
            </w:r>
            <w:r>
              <w:rPr>
                <w:noProof/>
              </w:rPr>
            </w:r>
            <w:r>
              <w:rPr>
                <w:noProof/>
              </w:rPr>
              <w:fldChar w:fldCharType="separate"/>
            </w:r>
            <w:r>
              <w:rPr>
                <w:noProof/>
                <w:rtl w:val="0"/>
              </w:rPr>
              <w:t>10</w:t>
            </w:r>
            <w:r>
              <w:rPr>
                <w:noProof/>
              </w:rPr>
              <w:fldChar w:fldCharType="end"/>
            </w:r>
          </w:hyperlink>
        </w:p>
        <w:p w14:paraId="17DB7F61" w14:textId="77777777" w:rsidR="007C16B9" w:rsidRDefault="007C16B9">
          <w:pPr>
            <w:pStyle w:val="TOC1"/>
            <w:tabs>
              <w:tab w:val="right" w:leader="dot" w:pos="9697"/>
            </w:tabs>
            <w:bidi w:val="0"/>
            <w:rPr>
              <w:noProof/>
            </w:rPr>
          </w:pPr>
          <w:hyperlink w:anchor="_Toc238888292" w:history="1">
            <w:r w:rsidRPr="002C0FAA">
              <w:rPr>
                <w:rStyle w:val="Hyperlink"/>
                <w:noProof/>
              </w:rPr>
              <w:t>11.  خطة الاتصالات وأرقام الطوارئ</w:t>
            </w:r>
            <w:r>
              <w:rPr>
                <w:noProof/>
              </w:rPr>
              <w:tab/>
            </w:r>
            <w:r>
              <w:rPr>
                <w:noProof/>
              </w:rPr>
              <w:fldChar w:fldCharType="begin"/>
            </w:r>
            <w:r>
              <w:rPr>
                <w:noProof/>
              </w:rPr>
              <w:instrText xml:space="preserve"> PAGEREF _Toc238888292 \h </w:instrText>
            </w:r>
            <w:r>
              <w:rPr>
                <w:noProof/>
              </w:rPr>
            </w:r>
            <w:r>
              <w:rPr>
                <w:noProof/>
              </w:rPr>
              <w:fldChar w:fldCharType="separate"/>
            </w:r>
            <w:r>
              <w:rPr>
                <w:noProof/>
                <w:rtl w:val="0"/>
              </w:rPr>
              <w:t>11</w:t>
            </w:r>
            <w:r>
              <w:rPr>
                <w:noProof/>
              </w:rPr>
              <w:fldChar w:fldCharType="end"/>
            </w:r>
          </w:hyperlink>
        </w:p>
        <w:p w14:paraId="5AB260C3" w14:textId="77777777" w:rsidR="007C16B9" w:rsidRDefault="007C16B9">
          <w:pPr>
            <w:pStyle w:val="TOC1"/>
            <w:tabs>
              <w:tab w:val="right" w:leader="dot" w:pos="9697"/>
            </w:tabs>
            <w:bidi w:val="0"/>
            <w:rPr>
              <w:noProof/>
            </w:rPr>
          </w:pPr>
          <w:hyperlink w:anchor="_Toc238888293" w:history="1">
            <w:r w:rsidRPr="002C0FAA">
              <w:rPr>
                <w:rStyle w:val="Hyperlink"/>
                <w:noProof/>
              </w:rPr>
              <w:t>12.  الموارد: الآليات والمعدات والمواد</w:t>
            </w:r>
            <w:r>
              <w:rPr>
                <w:noProof/>
              </w:rPr>
              <w:tab/>
            </w:r>
            <w:r>
              <w:rPr>
                <w:noProof/>
              </w:rPr>
              <w:fldChar w:fldCharType="begin"/>
            </w:r>
            <w:r>
              <w:rPr>
                <w:noProof/>
              </w:rPr>
              <w:instrText xml:space="preserve"> PAGEREF _Toc238888293 \h </w:instrText>
            </w:r>
            <w:r>
              <w:rPr>
                <w:noProof/>
              </w:rPr>
            </w:r>
            <w:r>
              <w:rPr>
                <w:noProof/>
              </w:rPr>
              <w:fldChar w:fldCharType="separate"/>
            </w:r>
            <w:r>
              <w:rPr>
                <w:noProof/>
                <w:rtl w:val="0"/>
              </w:rPr>
              <w:t>11</w:t>
            </w:r>
            <w:r>
              <w:rPr>
                <w:noProof/>
              </w:rPr>
              <w:fldChar w:fldCharType="end"/>
            </w:r>
          </w:hyperlink>
        </w:p>
        <w:p w14:paraId="0836FF58" w14:textId="77777777" w:rsidR="007C16B9" w:rsidRDefault="007C16B9">
          <w:pPr>
            <w:pStyle w:val="TOC2"/>
            <w:tabs>
              <w:tab w:val="right" w:leader="dot" w:pos="9697"/>
            </w:tabs>
            <w:bidi w:val="0"/>
            <w:rPr>
              <w:noProof/>
            </w:rPr>
          </w:pPr>
          <w:hyperlink w:anchor="_Toc238888294" w:history="1">
            <w:r w:rsidRPr="002C0FAA">
              <w:rPr>
                <w:rStyle w:val="Hyperlink"/>
                <w:noProof/>
              </w:rPr>
              <w:t>12.1  الآليات والسيارات المشاركة في غرفة العمليات</w:t>
            </w:r>
            <w:r>
              <w:rPr>
                <w:noProof/>
              </w:rPr>
              <w:tab/>
            </w:r>
            <w:r>
              <w:rPr>
                <w:noProof/>
              </w:rPr>
              <w:fldChar w:fldCharType="begin"/>
            </w:r>
            <w:r>
              <w:rPr>
                <w:noProof/>
              </w:rPr>
              <w:instrText xml:space="preserve"> PAGEREF _Toc238888294 \h </w:instrText>
            </w:r>
            <w:r>
              <w:rPr>
                <w:noProof/>
              </w:rPr>
            </w:r>
            <w:r>
              <w:rPr>
                <w:noProof/>
              </w:rPr>
              <w:fldChar w:fldCharType="separate"/>
            </w:r>
            <w:r>
              <w:rPr>
                <w:noProof/>
                <w:rtl w:val="0"/>
              </w:rPr>
              <w:t>11</w:t>
            </w:r>
            <w:r>
              <w:rPr>
                <w:noProof/>
              </w:rPr>
              <w:fldChar w:fldCharType="end"/>
            </w:r>
          </w:hyperlink>
        </w:p>
        <w:p w14:paraId="40EE9907" w14:textId="77777777" w:rsidR="007C16B9" w:rsidRDefault="007C16B9">
          <w:pPr>
            <w:pStyle w:val="TOC2"/>
            <w:tabs>
              <w:tab w:val="right" w:leader="dot" w:pos="9697"/>
            </w:tabs>
            <w:bidi w:val="0"/>
            <w:rPr>
              <w:noProof/>
            </w:rPr>
          </w:pPr>
          <w:hyperlink w:anchor="_Toc238888295" w:history="1">
            <w:r w:rsidRPr="002C0FAA">
              <w:rPr>
                <w:rStyle w:val="Hyperlink"/>
                <w:noProof/>
              </w:rPr>
              <w:t>12.2  المواد ومعدات الإنقاذ</w:t>
            </w:r>
            <w:r>
              <w:rPr>
                <w:noProof/>
              </w:rPr>
              <w:tab/>
            </w:r>
            <w:r>
              <w:rPr>
                <w:noProof/>
              </w:rPr>
              <w:fldChar w:fldCharType="begin"/>
            </w:r>
            <w:r>
              <w:rPr>
                <w:noProof/>
              </w:rPr>
              <w:instrText xml:space="preserve"> PAGEREF _Toc238888295 \h </w:instrText>
            </w:r>
            <w:r>
              <w:rPr>
                <w:noProof/>
              </w:rPr>
            </w:r>
            <w:r>
              <w:rPr>
                <w:noProof/>
              </w:rPr>
              <w:fldChar w:fldCharType="separate"/>
            </w:r>
            <w:r>
              <w:rPr>
                <w:noProof/>
                <w:rtl w:val="0"/>
              </w:rPr>
              <w:t>12</w:t>
            </w:r>
            <w:r>
              <w:rPr>
                <w:noProof/>
              </w:rPr>
              <w:fldChar w:fldCharType="end"/>
            </w:r>
          </w:hyperlink>
        </w:p>
        <w:p w14:paraId="1C717504" w14:textId="77777777" w:rsidR="007C16B9" w:rsidRDefault="007C16B9">
          <w:pPr>
            <w:pStyle w:val="TOC1"/>
            <w:tabs>
              <w:tab w:val="right" w:leader="dot" w:pos="9697"/>
            </w:tabs>
            <w:bidi w:val="0"/>
            <w:rPr>
              <w:noProof/>
            </w:rPr>
          </w:pPr>
          <w:hyperlink w:anchor="_Toc238888296" w:history="1">
            <w:r w:rsidRPr="002C0FAA">
              <w:rPr>
                <w:rStyle w:val="Hyperlink"/>
                <w:noProof/>
              </w:rPr>
              <w:t>13.  مراكز الإيواء والدعم الإنساني</w:t>
            </w:r>
            <w:r>
              <w:rPr>
                <w:noProof/>
              </w:rPr>
              <w:tab/>
            </w:r>
            <w:r>
              <w:rPr>
                <w:noProof/>
              </w:rPr>
              <w:fldChar w:fldCharType="begin"/>
            </w:r>
            <w:r>
              <w:rPr>
                <w:noProof/>
              </w:rPr>
              <w:instrText xml:space="preserve"> PAGEREF _Toc238888296 \h </w:instrText>
            </w:r>
            <w:r>
              <w:rPr>
                <w:noProof/>
              </w:rPr>
            </w:r>
            <w:r>
              <w:rPr>
                <w:noProof/>
              </w:rPr>
              <w:fldChar w:fldCharType="separate"/>
            </w:r>
            <w:r>
              <w:rPr>
                <w:noProof/>
                <w:rtl w:val="0"/>
              </w:rPr>
              <w:t>12</w:t>
            </w:r>
            <w:r>
              <w:rPr>
                <w:noProof/>
              </w:rPr>
              <w:fldChar w:fldCharType="end"/>
            </w:r>
          </w:hyperlink>
        </w:p>
        <w:p w14:paraId="47A2DB44" w14:textId="77777777" w:rsidR="007C16B9" w:rsidRDefault="007C16B9">
          <w:pPr>
            <w:pStyle w:val="TOC1"/>
            <w:tabs>
              <w:tab w:val="right" w:leader="dot" w:pos="9697"/>
            </w:tabs>
            <w:bidi w:val="0"/>
            <w:rPr>
              <w:noProof/>
            </w:rPr>
          </w:pPr>
          <w:hyperlink w:anchor="_Toc238888297" w:history="1">
            <w:r w:rsidRPr="002C0FAA">
              <w:rPr>
                <w:rStyle w:val="Hyperlink"/>
                <w:noProof/>
              </w:rPr>
              <w:t>14.  الإجراءات الإدارية والمراسلات الرسمية</w:t>
            </w:r>
            <w:r>
              <w:rPr>
                <w:noProof/>
              </w:rPr>
              <w:tab/>
            </w:r>
            <w:r>
              <w:rPr>
                <w:noProof/>
              </w:rPr>
              <w:fldChar w:fldCharType="begin"/>
            </w:r>
            <w:r>
              <w:rPr>
                <w:noProof/>
              </w:rPr>
              <w:instrText xml:space="preserve"> PAGEREF _Toc238888297 \h </w:instrText>
            </w:r>
            <w:r>
              <w:rPr>
                <w:noProof/>
              </w:rPr>
            </w:r>
            <w:r>
              <w:rPr>
                <w:noProof/>
              </w:rPr>
              <w:fldChar w:fldCharType="separate"/>
            </w:r>
            <w:r>
              <w:rPr>
                <w:noProof/>
                <w:rtl w:val="0"/>
              </w:rPr>
              <w:t>12</w:t>
            </w:r>
            <w:r>
              <w:rPr>
                <w:noProof/>
              </w:rPr>
              <w:fldChar w:fldCharType="end"/>
            </w:r>
          </w:hyperlink>
        </w:p>
        <w:p w14:paraId="4DC29E1D" w14:textId="77777777" w:rsidR="007C16B9" w:rsidRDefault="007C16B9">
          <w:pPr>
            <w:pStyle w:val="TOC1"/>
            <w:tabs>
              <w:tab w:val="right" w:leader="dot" w:pos="9697"/>
            </w:tabs>
            <w:bidi w:val="0"/>
            <w:rPr>
              <w:noProof/>
            </w:rPr>
          </w:pPr>
          <w:hyperlink w:anchor="_Toc238888298" w:history="1">
            <w:r w:rsidRPr="002C0FAA">
              <w:rPr>
                <w:rStyle w:val="Hyperlink"/>
                <w:noProof/>
              </w:rPr>
              <w:t>15.  التوعية المجتمعية والإعلام</w:t>
            </w:r>
            <w:r>
              <w:rPr>
                <w:noProof/>
              </w:rPr>
              <w:tab/>
            </w:r>
            <w:r>
              <w:rPr>
                <w:noProof/>
              </w:rPr>
              <w:fldChar w:fldCharType="begin"/>
            </w:r>
            <w:r>
              <w:rPr>
                <w:noProof/>
              </w:rPr>
              <w:instrText xml:space="preserve"> PAGEREF _Toc238888298 \h </w:instrText>
            </w:r>
            <w:r>
              <w:rPr>
                <w:noProof/>
              </w:rPr>
            </w:r>
            <w:r>
              <w:rPr>
                <w:noProof/>
              </w:rPr>
              <w:fldChar w:fldCharType="separate"/>
            </w:r>
            <w:r>
              <w:rPr>
                <w:noProof/>
                <w:rtl w:val="0"/>
              </w:rPr>
              <w:t>13</w:t>
            </w:r>
            <w:r>
              <w:rPr>
                <w:noProof/>
              </w:rPr>
              <w:fldChar w:fldCharType="end"/>
            </w:r>
          </w:hyperlink>
        </w:p>
        <w:p w14:paraId="3E389348" w14:textId="77777777" w:rsidR="007C16B9" w:rsidRDefault="007C16B9">
          <w:pPr>
            <w:pStyle w:val="TOC1"/>
            <w:tabs>
              <w:tab w:val="right" w:leader="dot" w:pos="9697"/>
            </w:tabs>
            <w:bidi w:val="0"/>
            <w:rPr>
              <w:noProof/>
            </w:rPr>
          </w:pPr>
          <w:hyperlink w:anchor="_Toc238888299" w:history="1">
            <w:r w:rsidRPr="002C0FAA">
              <w:rPr>
                <w:rStyle w:val="Hyperlink"/>
                <w:noProof/>
              </w:rPr>
              <w:t>16.  مؤشرات الجاهزية والتقييم</w:t>
            </w:r>
            <w:r>
              <w:rPr>
                <w:noProof/>
              </w:rPr>
              <w:tab/>
            </w:r>
            <w:r>
              <w:rPr>
                <w:noProof/>
              </w:rPr>
              <w:fldChar w:fldCharType="begin"/>
            </w:r>
            <w:r>
              <w:rPr>
                <w:noProof/>
              </w:rPr>
              <w:instrText xml:space="preserve"> PAGEREF _Toc238888299 \h </w:instrText>
            </w:r>
            <w:r>
              <w:rPr>
                <w:noProof/>
              </w:rPr>
            </w:r>
            <w:r>
              <w:rPr>
                <w:noProof/>
              </w:rPr>
              <w:fldChar w:fldCharType="separate"/>
            </w:r>
            <w:r>
              <w:rPr>
                <w:noProof/>
                <w:rtl w:val="0"/>
              </w:rPr>
              <w:t>13</w:t>
            </w:r>
            <w:r>
              <w:rPr>
                <w:noProof/>
              </w:rPr>
              <w:fldChar w:fldCharType="end"/>
            </w:r>
          </w:hyperlink>
        </w:p>
        <w:p w14:paraId="1B76F558" w14:textId="77777777" w:rsidR="007C16B9" w:rsidRDefault="007C16B9">
          <w:pPr>
            <w:pStyle w:val="TOC1"/>
            <w:tabs>
              <w:tab w:val="right" w:leader="dot" w:pos="9697"/>
            </w:tabs>
            <w:bidi w:val="0"/>
            <w:rPr>
              <w:noProof/>
            </w:rPr>
          </w:pPr>
          <w:hyperlink w:anchor="_Toc238888300" w:history="1">
            <w:r w:rsidRPr="002C0FAA">
              <w:rPr>
                <w:rStyle w:val="Hyperlink"/>
                <w:noProof/>
              </w:rPr>
              <w:t>17.  مرحلة التعافي وما بعد الطوارئ</w:t>
            </w:r>
            <w:r>
              <w:rPr>
                <w:noProof/>
              </w:rPr>
              <w:tab/>
            </w:r>
            <w:r>
              <w:rPr>
                <w:noProof/>
              </w:rPr>
              <w:fldChar w:fldCharType="begin"/>
            </w:r>
            <w:r>
              <w:rPr>
                <w:noProof/>
              </w:rPr>
              <w:instrText xml:space="preserve"> PAGEREF _Toc238888300 \h </w:instrText>
            </w:r>
            <w:r>
              <w:rPr>
                <w:noProof/>
              </w:rPr>
            </w:r>
            <w:r>
              <w:rPr>
                <w:noProof/>
              </w:rPr>
              <w:fldChar w:fldCharType="separate"/>
            </w:r>
            <w:r>
              <w:rPr>
                <w:noProof/>
                <w:rtl w:val="0"/>
              </w:rPr>
              <w:t>13</w:t>
            </w:r>
            <w:r>
              <w:rPr>
                <w:noProof/>
              </w:rPr>
              <w:fldChar w:fldCharType="end"/>
            </w:r>
          </w:hyperlink>
        </w:p>
        <w:p w14:paraId="3DAEEFAF" w14:textId="77777777" w:rsidR="007C16B9" w:rsidRDefault="007C16B9">
          <w:pPr>
            <w:pStyle w:val="TOC1"/>
            <w:tabs>
              <w:tab w:val="right" w:leader="dot" w:pos="9697"/>
            </w:tabs>
            <w:bidi w:val="0"/>
            <w:rPr>
              <w:noProof/>
            </w:rPr>
          </w:pPr>
          <w:hyperlink w:anchor="_Toc238888301" w:history="1">
            <w:r w:rsidRPr="002C0FAA">
              <w:rPr>
                <w:rStyle w:val="Hyperlink"/>
                <w:noProof/>
              </w:rPr>
              <w:t>18.  التدريب والتأهيل ورفع الجاهزية المؤسسية</w:t>
            </w:r>
            <w:r>
              <w:rPr>
                <w:noProof/>
              </w:rPr>
              <w:tab/>
            </w:r>
            <w:r>
              <w:rPr>
                <w:noProof/>
              </w:rPr>
              <w:fldChar w:fldCharType="begin"/>
            </w:r>
            <w:r>
              <w:rPr>
                <w:noProof/>
              </w:rPr>
              <w:instrText xml:space="preserve"> PAGEREF _Toc238888301 \h </w:instrText>
            </w:r>
            <w:r>
              <w:rPr>
                <w:noProof/>
              </w:rPr>
            </w:r>
            <w:r>
              <w:rPr>
                <w:noProof/>
              </w:rPr>
              <w:fldChar w:fldCharType="separate"/>
            </w:r>
            <w:r>
              <w:rPr>
                <w:noProof/>
                <w:rtl w:val="0"/>
              </w:rPr>
              <w:t>13</w:t>
            </w:r>
            <w:r>
              <w:rPr>
                <w:noProof/>
              </w:rPr>
              <w:fldChar w:fldCharType="end"/>
            </w:r>
          </w:hyperlink>
        </w:p>
        <w:p w14:paraId="7B2DE7AF" w14:textId="77777777" w:rsidR="007C16B9" w:rsidRDefault="007C16B9">
          <w:pPr>
            <w:pStyle w:val="TOC1"/>
            <w:tabs>
              <w:tab w:val="right" w:leader="dot" w:pos="9697"/>
            </w:tabs>
            <w:bidi w:val="0"/>
            <w:rPr>
              <w:noProof/>
            </w:rPr>
          </w:pPr>
          <w:hyperlink w:anchor="_Toc238888302" w:history="1">
            <w:r w:rsidRPr="002C0FAA">
              <w:rPr>
                <w:rStyle w:val="Hyperlink"/>
                <w:noProof/>
              </w:rPr>
              <w:t>19.  الفئات الأكثر عرضة للخطر وخطة الاهتمام الخاص</w:t>
            </w:r>
            <w:r>
              <w:rPr>
                <w:noProof/>
              </w:rPr>
              <w:tab/>
            </w:r>
            <w:r>
              <w:rPr>
                <w:noProof/>
              </w:rPr>
              <w:fldChar w:fldCharType="begin"/>
            </w:r>
            <w:r>
              <w:rPr>
                <w:noProof/>
              </w:rPr>
              <w:instrText xml:space="preserve"> PAGEREF _Toc238888302 \h </w:instrText>
            </w:r>
            <w:r>
              <w:rPr>
                <w:noProof/>
              </w:rPr>
            </w:r>
            <w:r>
              <w:rPr>
                <w:noProof/>
              </w:rPr>
              <w:fldChar w:fldCharType="separate"/>
            </w:r>
            <w:r>
              <w:rPr>
                <w:noProof/>
                <w:rtl w:val="0"/>
              </w:rPr>
              <w:t>14</w:t>
            </w:r>
            <w:r>
              <w:rPr>
                <w:noProof/>
              </w:rPr>
              <w:fldChar w:fldCharType="end"/>
            </w:r>
          </w:hyperlink>
        </w:p>
        <w:p w14:paraId="2B1E1FFC" w14:textId="77777777" w:rsidR="007C16B9" w:rsidRDefault="007C16B9">
          <w:pPr>
            <w:pStyle w:val="TOC1"/>
            <w:tabs>
              <w:tab w:val="right" w:leader="dot" w:pos="9697"/>
            </w:tabs>
            <w:bidi w:val="0"/>
            <w:rPr>
              <w:noProof/>
            </w:rPr>
          </w:pPr>
          <w:hyperlink w:anchor="_Toc238888303" w:history="1">
            <w:r w:rsidRPr="002C0FAA">
              <w:rPr>
                <w:rStyle w:val="Hyperlink"/>
                <w:noProof/>
              </w:rPr>
              <w:t>20.  سجل المواقع الحرجة (البؤر الساخنة)</w:t>
            </w:r>
            <w:r>
              <w:rPr>
                <w:noProof/>
              </w:rPr>
              <w:tab/>
            </w:r>
            <w:r>
              <w:rPr>
                <w:noProof/>
              </w:rPr>
              <w:fldChar w:fldCharType="begin"/>
            </w:r>
            <w:r>
              <w:rPr>
                <w:noProof/>
              </w:rPr>
              <w:instrText xml:space="preserve"> PAGEREF _Toc238888303 \h </w:instrText>
            </w:r>
            <w:r>
              <w:rPr>
                <w:noProof/>
              </w:rPr>
            </w:r>
            <w:r>
              <w:rPr>
                <w:noProof/>
              </w:rPr>
              <w:fldChar w:fldCharType="separate"/>
            </w:r>
            <w:r>
              <w:rPr>
                <w:noProof/>
                <w:rtl w:val="0"/>
              </w:rPr>
              <w:t>14</w:t>
            </w:r>
            <w:r>
              <w:rPr>
                <w:noProof/>
              </w:rPr>
              <w:fldChar w:fldCharType="end"/>
            </w:r>
          </w:hyperlink>
        </w:p>
        <w:p w14:paraId="3DBDC051" w14:textId="77777777" w:rsidR="007C16B9" w:rsidRDefault="007C16B9">
          <w:pPr>
            <w:pStyle w:val="TOC1"/>
            <w:tabs>
              <w:tab w:val="right" w:leader="dot" w:pos="9697"/>
            </w:tabs>
            <w:bidi w:val="0"/>
            <w:rPr>
              <w:noProof/>
            </w:rPr>
          </w:pPr>
          <w:hyperlink w:anchor="_Toc238888304" w:history="1">
            <w:r w:rsidRPr="002C0FAA">
              <w:rPr>
                <w:rStyle w:val="Hyperlink"/>
                <w:noProof/>
              </w:rPr>
              <w:t>21.  استمرارية الخدمات البلدية الحيوية</w:t>
            </w:r>
            <w:r>
              <w:rPr>
                <w:noProof/>
              </w:rPr>
              <w:tab/>
            </w:r>
            <w:r>
              <w:rPr>
                <w:noProof/>
              </w:rPr>
              <w:fldChar w:fldCharType="begin"/>
            </w:r>
            <w:r>
              <w:rPr>
                <w:noProof/>
              </w:rPr>
              <w:instrText xml:space="preserve"> PAGEREF _Toc238888304 \h </w:instrText>
            </w:r>
            <w:r>
              <w:rPr>
                <w:noProof/>
              </w:rPr>
            </w:r>
            <w:r>
              <w:rPr>
                <w:noProof/>
              </w:rPr>
              <w:fldChar w:fldCharType="separate"/>
            </w:r>
            <w:r>
              <w:rPr>
                <w:noProof/>
                <w:rtl w:val="0"/>
              </w:rPr>
              <w:t>14</w:t>
            </w:r>
            <w:r>
              <w:rPr>
                <w:noProof/>
              </w:rPr>
              <w:fldChar w:fldCharType="end"/>
            </w:r>
          </w:hyperlink>
        </w:p>
        <w:p w14:paraId="3387BEFD" w14:textId="77777777" w:rsidR="007C16B9" w:rsidRDefault="007C16B9">
          <w:pPr>
            <w:pStyle w:val="TOC1"/>
            <w:tabs>
              <w:tab w:val="right" w:leader="dot" w:pos="9697"/>
            </w:tabs>
            <w:bidi w:val="0"/>
            <w:rPr>
              <w:noProof/>
            </w:rPr>
          </w:pPr>
          <w:hyperlink w:anchor="_Toc238888305" w:history="1">
            <w:r w:rsidRPr="002C0FAA">
              <w:rPr>
                <w:rStyle w:val="Hyperlink"/>
                <w:noProof/>
              </w:rPr>
              <w:t>22.  الجوانب المالية والموازنة التقديرية للطوارئ</w:t>
            </w:r>
            <w:r>
              <w:rPr>
                <w:noProof/>
              </w:rPr>
              <w:tab/>
            </w:r>
            <w:r>
              <w:rPr>
                <w:noProof/>
              </w:rPr>
              <w:fldChar w:fldCharType="begin"/>
            </w:r>
            <w:r>
              <w:rPr>
                <w:noProof/>
              </w:rPr>
              <w:instrText xml:space="preserve"> PAGEREF _Toc238888305 \h </w:instrText>
            </w:r>
            <w:r>
              <w:rPr>
                <w:noProof/>
              </w:rPr>
            </w:r>
            <w:r>
              <w:rPr>
                <w:noProof/>
              </w:rPr>
              <w:fldChar w:fldCharType="separate"/>
            </w:r>
            <w:r>
              <w:rPr>
                <w:noProof/>
                <w:rtl w:val="0"/>
              </w:rPr>
              <w:t>15</w:t>
            </w:r>
            <w:r>
              <w:rPr>
                <w:noProof/>
              </w:rPr>
              <w:fldChar w:fldCharType="end"/>
            </w:r>
          </w:hyperlink>
        </w:p>
        <w:p w14:paraId="79B6C866" w14:textId="77777777" w:rsidR="007C16B9" w:rsidRDefault="007C16B9">
          <w:pPr>
            <w:pStyle w:val="TOC1"/>
            <w:tabs>
              <w:tab w:val="right" w:leader="dot" w:pos="9697"/>
            </w:tabs>
            <w:bidi w:val="0"/>
            <w:rPr>
              <w:noProof/>
            </w:rPr>
          </w:pPr>
          <w:hyperlink w:anchor="_Toc238888306" w:history="1">
            <w:r w:rsidRPr="002C0FAA">
              <w:rPr>
                <w:rStyle w:val="Hyperlink"/>
                <w:noProof/>
              </w:rPr>
              <w:t>23.  التأمين والمسؤولية القانونية</w:t>
            </w:r>
            <w:r>
              <w:rPr>
                <w:noProof/>
              </w:rPr>
              <w:tab/>
            </w:r>
            <w:r>
              <w:rPr>
                <w:noProof/>
              </w:rPr>
              <w:fldChar w:fldCharType="begin"/>
            </w:r>
            <w:r>
              <w:rPr>
                <w:noProof/>
              </w:rPr>
              <w:instrText xml:space="preserve"> PAGEREF _Toc238888306 \h </w:instrText>
            </w:r>
            <w:r>
              <w:rPr>
                <w:noProof/>
              </w:rPr>
            </w:r>
            <w:r>
              <w:rPr>
                <w:noProof/>
              </w:rPr>
              <w:fldChar w:fldCharType="separate"/>
            </w:r>
            <w:r>
              <w:rPr>
                <w:noProof/>
                <w:rtl w:val="0"/>
              </w:rPr>
              <w:t>15</w:t>
            </w:r>
            <w:r>
              <w:rPr>
                <w:noProof/>
              </w:rPr>
              <w:fldChar w:fldCharType="end"/>
            </w:r>
          </w:hyperlink>
        </w:p>
        <w:p w14:paraId="7432DEBF" w14:textId="77777777" w:rsidR="007C16B9" w:rsidRDefault="007C16B9">
          <w:pPr>
            <w:pStyle w:val="TOC1"/>
            <w:tabs>
              <w:tab w:val="right" w:leader="dot" w:pos="9697"/>
            </w:tabs>
            <w:bidi w:val="0"/>
            <w:rPr>
              <w:noProof/>
            </w:rPr>
          </w:pPr>
          <w:hyperlink w:anchor="_Toc238888307" w:history="1">
            <w:r w:rsidRPr="002C0FAA">
              <w:rPr>
                <w:rStyle w:val="Hyperlink"/>
                <w:noProof/>
              </w:rPr>
              <w:t>24.  نماذج التوثيق الميدانية الجاهزة</w:t>
            </w:r>
            <w:r>
              <w:rPr>
                <w:noProof/>
              </w:rPr>
              <w:tab/>
            </w:r>
            <w:r>
              <w:rPr>
                <w:noProof/>
              </w:rPr>
              <w:fldChar w:fldCharType="begin"/>
            </w:r>
            <w:r>
              <w:rPr>
                <w:noProof/>
              </w:rPr>
              <w:instrText xml:space="preserve"> PAGEREF _Toc238888307 \h </w:instrText>
            </w:r>
            <w:r>
              <w:rPr>
                <w:noProof/>
              </w:rPr>
            </w:r>
            <w:r>
              <w:rPr>
                <w:noProof/>
              </w:rPr>
              <w:fldChar w:fldCharType="separate"/>
            </w:r>
            <w:r>
              <w:rPr>
                <w:noProof/>
                <w:rtl w:val="0"/>
              </w:rPr>
              <w:t>15</w:t>
            </w:r>
            <w:r>
              <w:rPr>
                <w:noProof/>
              </w:rPr>
              <w:fldChar w:fldCharType="end"/>
            </w:r>
          </w:hyperlink>
        </w:p>
        <w:p w14:paraId="5E984297" w14:textId="77777777" w:rsidR="007C16B9" w:rsidRDefault="007C16B9">
          <w:pPr>
            <w:pStyle w:val="TOC1"/>
            <w:tabs>
              <w:tab w:val="right" w:leader="dot" w:pos="9697"/>
            </w:tabs>
            <w:bidi w:val="0"/>
            <w:rPr>
              <w:noProof/>
            </w:rPr>
          </w:pPr>
          <w:hyperlink w:anchor="_Toc238888308" w:history="1">
            <w:r w:rsidRPr="002C0FAA">
              <w:rPr>
                <w:rStyle w:val="Hyperlink"/>
                <w:noProof/>
              </w:rPr>
              <w:t>25.  المصطلحات والتعريفات</w:t>
            </w:r>
            <w:r>
              <w:rPr>
                <w:noProof/>
              </w:rPr>
              <w:tab/>
            </w:r>
            <w:r>
              <w:rPr>
                <w:noProof/>
              </w:rPr>
              <w:fldChar w:fldCharType="begin"/>
            </w:r>
            <w:r>
              <w:rPr>
                <w:noProof/>
              </w:rPr>
              <w:instrText xml:space="preserve"> PAGEREF _Toc238888308 \h </w:instrText>
            </w:r>
            <w:r>
              <w:rPr>
                <w:noProof/>
              </w:rPr>
            </w:r>
            <w:r>
              <w:rPr>
                <w:noProof/>
              </w:rPr>
              <w:fldChar w:fldCharType="separate"/>
            </w:r>
            <w:r>
              <w:rPr>
                <w:noProof/>
                <w:rtl w:val="0"/>
              </w:rPr>
              <w:t>16</w:t>
            </w:r>
            <w:r>
              <w:rPr>
                <w:noProof/>
              </w:rPr>
              <w:fldChar w:fldCharType="end"/>
            </w:r>
          </w:hyperlink>
        </w:p>
        <w:p w14:paraId="123F88C7" w14:textId="77777777" w:rsidR="007C16B9" w:rsidRDefault="007C16B9">
          <w:pPr>
            <w:pStyle w:val="TOC1"/>
            <w:tabs>
              <w:tab w:val="right" w:leader="dot" w:pos="9697"/>
            </w:tabs>
            <w:bidi w:val="0"/>
            <w:rPr>
              <w:noProof/>
            </w:rPr>
          </w:pPr>
          <w:hyperlink w:anchor="_Toc238888309" w:history="1">
            <w:r w:rsidRPr="002C0FAA">
              <w:rPr>
                <w:rStyle w:val="Hyperlink"/>
                <w:noProof/>
              </w:rPr>
              <w:t>26.  بروتوكول مراقبة الأحوال الجوية والإنذار المبكر</w:t>
            </w:r>
            <w:r>
              <w:rPr>
                <w:noProof/>
              </w:rPr>
              <w:tab/>
            </w:r>
            <w:r>
              <w:rPr>
                <w:noProof/>
              </w:rPr>
              <w:fldChar w:fldCharType="begin"/>
            </w:r>
            <w:r>
              <w:rPr>
                <w:noProof/>
              </w:rPr>
              <w:instrText xml:space="preserve"> PAGEREF _Toc238888309 \h </w:instrText>
            </w:r>
            <w:r>
              <w:rPr>
                <w:noProof/>
              </w:rPr>
            </w:r>
            <w:r>
              <w:rPr>
                <w:noProof/>
              </w:rPr>
              <w:fldChar w:fldCharType="separate"/>
            </w:r>
            <w:r>
              <w:rPr>
                <w:noProof/>
                <w:rtl w:val="0"/>
              </w:rPr>
              <w:t>16</w:t>
            </w:r>
            <w:r>
              <w:rPr>
                <w:noProof/>
              </w:rPr>
              <w:fldChar w:fldCharType="end"/>
            </w:r>
          </w:hyperlink>
        </w:p>
        <w:p w14:paraId="2A6EFFAE" w14:textId="77777777" w:rsidR="007C16B9" w:rsidRDefault="007C16B9">
          <w:pPr>
            <w:pStyle w:val="TOC1"/>
            <w:tabs>
              <w:tab w:val="right" w:leader="dot" w:pos="9697"/>
            </w:tabs>
            <w:bidi w:val="0"/>
            <w:rPr>
              <w:noProof/>
            </w:rPr>
          </w:pPr>
          <w:hyperlink w:anchor="_Toc238888310" w:history="1">
            <w:r w:rsidRPr="002C0FAA">
              <w:rPr>
                <w:rStyle w:val="Hyperlink"/>
                <w:noProof/>
              </w:rPr>
              <w:t>27.  شجرة الإبلاغ والتصعيد عند تفعيل الطوارئ</w:t>
            </w:r>
            <w:r>
              <w:rPr>
                <w:noProof/>
              </w:rPr>
              <w:tab/>
            </w:r>
            <w:r>
              <w:rPr>
                <w:noProof/>
              </w:rPr>
              <w:fldChar w:fldCharType="begin"/>
            </w:r>
            <w:r>
              <w:rPr>
                <w:noProof/>
              </w:rPr>
              <w:instrText xml:space="preserve"> PAGEREF _Toc238888310 \h </w:instrText>
            </w:r>
            <w:r>
              <w:rPr>
                <w:noProof/>
              </w:rPr>
            </w:r>
            <w:r>
              <w:rPr>
                <w:noProof/>
              </w:rPr>
              <w:fldChar w:fldCharType="separate"/>
            </w:r>
            <w:r>
              <w:rPr>
                <w:noProof/>
                <w:rtl w:val="0"/>
              </w:rPr>
              <w:t>17</w:t>
            </w:r>
            <w:r>
              <w:rPr>
                <w:noProof/>
              </w:rPr>
              <w:fldChar w:fldCharType="end"/>
            </w:r>
          </w:hyperlink>
        </w:p>
        <w:p w14:paraId="7F537153" w14:textId="77777777" w:rsidR="007C16B9" w:rsidRDefault="007C16B9">
          <w:pPr>
            <w:pStyle w:val="TOC1"/>
            <w:tabs>
              <w:tab w:val="right" w:leader="dot" w:pos="9697"/>
            </w:tabs>
            <w:bidi w:val="0"/>
            <w:rPr>
              <w:noProof/>
            </w:rPr>
          </w:pPr>
          <w:hyperlink w:anchor="_Toc238888311" w:history="1">
            <w:r w:rsidRPr="002C0FAA">
              <w:rPr>
                <w:rStyle w:val="Hyperlink"/>
                <w:noProof/>
              </w:rPr>
              <w:t>28.  التعاون والتآزر مع البلديات المجاورة</w:t>
            </w:r>
            <w:r>
              <w:rPr>
                <w:noProof/>
              </w:rPr>
              <w:tab/>
            </w:r>
            <w:r>
              <w:rPr>
                <w:noProof/>
              </w:rPr>
              <w:fldChar w:fldCharType="begin"/>
            </w:r>
            <w:r>
              <w:rPr>
                <w:noProof/>
              </w:rPr>
              <w:instrText xml:space="preserve"> PAGEREF _Toc238888311 \h </w:instrText>
            </w:r>
            <w:r>
              <w:rPr>
                <w:noProof/>
              </w:rPr>
            </w:r>
            <w:r>
              <w:rPr>
                <w:noProof/>
              </w:rPr>
              <w:fldChar w:fldCharType="separate"/>
            </w:r>
            <w:r>
              <w:rPr>
                <w:noProof/>
                <w:rtl w:val="0"/>
              </w:rPr>
              <w:t>17</w:t>
            </w:r>
            <w:r>
              <w:rPr>
                <w:noProof/>
              </w:rPr>
              <w:fldChar w:fldCharType="end"/>
            </w:r>
          </w:hyperlink>
        </w:p>
        <w:p w14:paraId="3F2F896B" w14:textId="77777777" w:rsidR="007C16B9" w:rsidRDefault="007C16B9">
          <w:pPr>
            <w:pStyle w:val="TOC1"/>
            <w:tabs>
              <w:tab w:val="right" w:leader="dot" w:pos="9697"/>
            </w:tabs>
            <w:bidi w:val="0"/>
            <w:rPr>
              <w:noProof/>
            </w:rPr>
          </w:pPr>
          <w:hyperlink w:anchor="_Toc238888312" w:history="1">
            <w:r w:rsidRPr="002C0FAA">
              <w:rPr>
                <w:rStyle w:val="Hyperlink"/>
                <w:noProof/>
              </w:rPr>
              <w:t>29.  الاعتبارات البيئية وحماية مصادر المياه</w:t>
            </w:r>
            <w:r>
              <w:rPr>
                <w:noProof/>
              </w:rPr>
              <w:tab/>
            </w:r>
            <w:r>
              <w:rPr>
                <w:noProof/>
              </w:rPr>
              <w:fldChar w:fldCharType="begin"/>
            </w:r>
            <w:r>
              <w:rPr>
                <w:noProof/>
              </w:rPr>
              <w:instrText xml:space="preserve"> PAGEREF _Toc238888312 \h </w:instrText>
            </w:r>
            <w:r>
              <w:rPr>
                <w:noProof/>
              </w:rPr>
            </w:r>
            <w:r>
              <w:rPr>
                <w:noProof/>
              </w:rPr>
              <w:fldChar w:fldCharType="separate"/>
            </w:r>
            <w:r>
              <w:rPr>
                <w:noProof/>
                <w:rtl w:val="0"/>
              </w:rPr>
              <w:t>17</w:t>
            </w:r>
            <w:r>
              <w:rPr>
                <w:noProof/>
              </w:rPr>
              <w:fldChar w:fldCharType="end"/>
            </w:r>
          </w:hyperlink>
        </w:p>
        <w:p w14:paraId="1DB7A8E9" w14:textId="77777777" w:rsidR="007C16B9" w:rsidRDefault="007C16B9">
          <w:pPr>
            <w:pStyle w:val="TOC1"/>
            <w:tabs>
              <w:tab w:val="right" w:leader="dot" w:pos="9697"/>
            </w:tabs>
            <w:bidi w:val="0"/>
            <w:rPr>
              <w:noProof/>
            </w:rPr>
          </w:pPr>
          <w:hyperlink w:anchor="_Toc238888313" w:history="1">
            <w:r w:rsidRPr="002C0FAA">
              <w:rPr>
                <w:rStyle w:val="Hyperlink"/>
                <w:noProof/>
              </w:rPr>
              <w:t>30.  إشراك المجتمع المحلي والمتطوعين</w:t>
            </w:r>
            <w:r>
              <w:rPr>
                <w:noProof/>
              </w:rPr>
              <w:tab/>
            </w:r>
            <w:r>
              <w:rPr>
                <w:noProof/>
              </w:rPr>
              <w:fldChar w:fldCharType="begin"/>
            </w:r>
            <w:r>
              <w:rPr>
                <w:noProof/>
              </w:rPr>
              <w:instrText xml:space="preserve"> PAGEREF _Toc238888313 \h </w:instrText>
            </w:r>
            <w:r>
              <w:rPr>
                <w:noProof/>
              </w:rPr>
            </w:r>
            <w:r>
              <w:rPr>
                <w:noProof/>
              </w:rPr>
              <w:fldChar w:fldCharType="separate"/>
            </w:r>
            <w:r>
              <w:rPr>
                <w:noProof/>
                <w:rtl w:val="0"/>
              </w:rPr>
              <w:t>18</w:t>
            </w:r>
            <w:r>
              <w:rPr>
                <w:noProof/>
              </w:rPr>
              <w:fldChar w:fldCharType="end"/>
            </w:r>
          </w:hyperlink>
        </w:p>
        <w:p w14:paraId="29D7C0B9" w14:textId="77777777" w:rsidR="007C16B9" w:rsidRDefault="007C16B9">
          <w:pPr>
            <w:pStyle w:val="TOC1"/>
            <w:tabs>
              <w:tab w:val="right" w:leader="dot" w:pos="9697"/>
            </w:tabs>
            <w:bidi w:val="0"/>
            <w:rPr>
              <w:noProof/>
            </w:rPr>
          </w:pPr>
          <w:hyperlink w:anchor="_Toc238888314" w:history="1">
            <w:r w:rsidRPr="002C0FAA">
              <w:rPr>
                <w:rStyle w:val="Hyperlink"/>
                <w:noProof/>
              </w:rPr>
              <w:t>31.  الهيكل التنظيمي لغرفة العمليات (تمثيل تخطيطي)</w:t>
            </w:r>
            <w:r>
              <w:rPr>
                <w:noProof/>
              </w:rPr>
              <w:tab/>
            </w:r>
            <w:r>
              <w:rPr>
                <w:noProof/>
              </w:rPr>
              <w:fldChar w:fldCharType="begin"/>
            </w:r>
            <w:r>
              <w:rPr>
                <w:noProof/>
              </w:rPr>
              <w:instrText xml:space="preserve"> PAGEREF _Toc238888314 \h </w:instrText>
            </w:r>
            <w:r>
              <w:rPr>
                <w:noProof/>
              </w:rPr>
            </w:r>
            <w:r>
              <w:rPr>
                <w:noProof/>
              </w:rPr>
              <w:fldChar w:fldCharType="separate"/>
            </w:r>
            <w:r>
              <w:rPr>
                <w:noProof/>
                <w:rtl w:val="0"/>
              </w:rPr>
              <w:t>18</w:t>
            </w:r>
            <w:r>
              <w:rPr>
                <w:noProof/>
              </w:rPr>
              <w:fldChar w:fldCharType="end"/>
            </w:r>
          </w:hyperlink>
        </w:p>
        <w:p w14:paraId="55093706" w14:textId="77777777" w:rsidR="007C16B9" w:rsidRDefault="007C16B9">
          <w:pPr>
            <w:pStyle w:val="TOC1"/>
            <w:tabs>
              <w:tab w:val="right" w:leader="dot" w:pos="9697"/>
            </w:tabs>
            <w:bidi w:val="0"/>
            <w:rPr>
              <w:noProof/>
            </w:rPr>
          </w:pPr>
          <w:hyperlink w:anchor="_Toc238888315" w:history="1">
            <w:r w:rsidRPr="002C0FAA">
              <w:rPr>
                <w:rStyle w:val="Hyperlink"/>
                <w:noProof/>
              </w:rPr>
              <w:t>32.  سجل الدروس المستفادة (نموذج تراكمي بين المواسم)</w:t>
            </w:r>
            <w:r>
              <w:rPr>
                <w:noProof/>
              </w:rPr>
              <w:tab/>
            </w:r>
            <w:r>
              <w:rPr>
                <w:noProof/>
              </w:rPr>
              <w:fldChar w:fldCharType="begin"/>
            </w:r>
            <w:r>
              <w:rPr>
                <w:noProof/>
              </w:rPr>
              <w:instrText xml:space="preserve"> PAGEREF _Toc238888315 \h </w:instrText>
            </w:r>
            <w:r>
              <w:rPr>
                <w:noProof/>
              </w:rPr>
            </w:r>
            <w:r>
              <w:rPr>
                <w:noProof/>
              </w:rPr>
              <w:fldChar w:fldCharType="separate"/>
            </w:r>
            <w:r>
              <w:rPr>
                <w:noProof/>
                <w:rtl w:val="0"/>
              </w:rPr>
              <w:t>18</w:t>
            </w:r>
            <w:r>
              <w:rPr>
                <w:noProof/>
              </w:rPr>
              <w:fldChar w:fldCharType="end"/>
            </w:r>
          </w:hyperlink>
        </w:p>
        <w:p w14:paraId="5D90B566" w14:textId="77777777" w:rsidR="007C16B9" w:rsidRDefault="007C16B9">
          <w:pPr>
            <w:pStyle w:val="TOC1"/>
            <w:tabs>
              <w:tab w:val="right" w:leader="dot" w:pos="9697"/>
            </w:tabs>
            <w:bidi w:val="0"/>
            <w:rPr>
              <w:noProof/>
            </w:rPr>
          </w:pPr>
          <w:hyperlink w:anchor="_Toc238888316" w:history="1">
            <w:r w:rsidRPr="002C0FAA">
              <w:rPr>
                <w:rStyle w:val="Hyperlink"/>
                <w:noProof/>
              </w:rPr>
              <w:t>33.  الملاحق</w:t>
            </w:r>
            <w:r>
              <w:rPr>
                <w:noProof/>
              </w:rPr>
              <w:tab/>
            </w:r>
            <w:r>
              <w:rPr>
                <w:noProof/>
              </w:rPr>
              <w:fldChar w:fldCharType="begin"/>
            </w:r>
            <w:r>
              <w:rPr>
                <w:noProof/>
              </w:rPr>
              <w:instrText xml:space="preserve"> PAGEREF _Toc238888316 \h </w:instrText>
            </w:r>
            <w:r>
              <w:rPr>
                <w:noProof/>
              </w:rPr>
            </w:r>
            <w:r>
              <w:rPr>
                <w:noProof/>
              </w:rPr>
              <w:fldChar w:fldCharType="separate"/>
            </w:r>
            <w:r>
              <w:rPr>
                <w:noProof/>
                <w:rtl w:val="0"/>
              </w:rPr>
              <w:t>18</w:t>
            </w:r>
            <w:r>
              <w:rPr>
                <w:noProof/>
              </w:rPr>
              <w:fldChar w:fldCharType="end"/>
            </w:r>
          </w:hyperlink>
        </w:p>
        <w:p w14:paraId="138BEA31" w14:textId="77777777" w:rsidR="00B61C78" w:rsidRDefault="00DB3623">
          <w:r>
            <w:fldChar w:fldCharType="end"/>
          </w:r>
        </w:p>
      </w:sdtContent>
    </w:sdt>
    <w:p w14:paraId="79A40EFF" w14:textId="77777777" w:rsidR="00B61C78" w:rsidRDefault="00DB3623">
      <w:r>
        <w:br w:type="page"/>
      </w:r>
    </w:p>
    <w:p w14:paraId="25E04B7E" w14:textId="77777777" w:rsidR="00B61C78" w:rsidRDefault="00DB3623">
      <w:pPr>
        <w:pStyle w:val="Heading1"/>
        <w:pBdr>
          <w:bottom w:val="single" w:sz="8" w:space="4" w:color="1F3864"/>
        </w:pBdr>
        <w:bidi/>
        <w:spacing w:before="400" w:after="200"/>
        <w:jc w:val="right"/>
      </w:pPr>
      <w:bookmarkStart w:id="4" w:name="_Toc238888275"/>
      <w:r>
        <w:lastRenderedPageBreak/>
        <w:t>1.  المقدمة والسياق الجغرافي والمناخي</w:t>
      </w:r>
      <w:bookmarkEnd w:id="4"/>
    </w:p>
    <w:p w14:paraId="28BCE82F" w14:textId="77777777" w:rsidR="00B61C78" w:rsidRDefault="00DB3623">
      <w:pPr>
        <w:spacing w:before="60" w:after="120" w:line="300" w:lineRule="auto"/>
        <w:jc w:val="right"/>
      </w:pPr>
      <w:r>
        <w:t xml:space="preserve">يقع لواء كفرنجة في الجزء الجنوبي الغربي من محافظة عجلون، وهو منطقة جبلية وعرة تتميز بتباين مناخي وتضاريسي واضح؛ إذ يتصف القسم الغربي منها بطبيعة جافة شبه </w:t>
      </w:r>
      <w:proofErr w:type="spellStart"/>
      <w:r>
        <w:t>غورية</w:t>
      </w:r>
      <w:proofErr w:type="spellEnd"/>
      <w:r>
        <w:t xml:space="preserve">، بينما يقع القسم الشرقي </w:t>
      </w:r>
      <w:r>
        <w:t>ضمن نطاق المناخ المعتدل. وتزيد وعورة التضاريس من حدة المخاطر المرتبطة بجريان المياه والانحدارات الحادة.</w:t>
      </w:r>
    </w:p>
    <w:p w14:paraId="72240A85" w14:textId="77777777" w:rsidR="00B61C78" w:rsidRDefault="00DB3623">
      <w:pPr>
        <w:spacing w:before="60" w:after="120" w:line="300" w:lineRule="auto"/>
        <w:jc w:val="right"/>
      </w:pPr>
      <w:r>
        <w:t>يجري في المنطقة واديان دائما الجريان هما وادي كفرنجة ووادي راجب، وقد أقامت وزارة المياه سداً على وادي كفرنجة يزوّد مدينة كفرنجة بمياه الشرب. وتنتشر في ا</w:t>
      </w:r>
      <w:r>
        <w:t>لمنطقة الزراعة المروية على جانبي الأودية والزراعة البعلية في بقية الأماكن، وتُعد شجرة الزيتون من أهم الأشجار تاريخياً في اللواء، حتى إن أول معصرة زيتون في شرق الأردن أُنشئت في مدينة كفرنجة.</w:t>
      </w:r>
    </w:p>
    <w:p w14:paraId="6BB47A0A" w14:textId="77777777" w:rsidR="00B61C78" w:rsidRDefault="00DB3623">
      <w:pPr>
        <w:spacing w:before="60" w:after="120" w:line="300" w:lineRule="auto"/>
        <w:jc w:val="right"/>
      </w:pPr>
      <w:r>
        <w:t xml:space="preserve">تقع مدينة كفرنجة ضمن محافظة عجلون التي تُعد من أكثر مناطق المملكة </w:t>
      </w:r>
      <w:r>
        <w:t>استقبالاً للهطول المطري؛ إذ بلغ المعدل التراكمي للهطول المطري في المحافظة خلال الموسم المطري 2025/2026 نحو 584 ملم، في حين سجّلت منطقة كفرنجة حوالي 555 ملم من الأمطار، وهو ما يعكس الطبيعة المطيرة للمنطقة والحاجة إلى المحافظة على جاهزية عالية للتعامل مع الح</w:t>
      </w:r>
      <w:r>
        <w:t>الات الجوية المختلفة.</w:t>
      </w:r>
    </w:p>
    <w:p w14:paraId="05BAB6DD" w14:textId="77777777" w:rsidR="00B61C78" w:rsidRDefault="00DB3623">
      <w:pPr>
        <w:spacing w:before="60" w:after="120" w:line="300" w:lineRule="auto"/>
        <w:jc w:val="right"/>
      </w:pPr>
      <w:r>
        <w:t>ونظراً للطبيعة الجغرافية للواء كفرنجة وما يتميز به من مناطق جبلية وأودية وانحدارات حادة، فإن المخاطر المرتبطة بالأحوال الجوية الشتوية تستوجب اتخاذ إجراءات وقائية واستباقية تشمل تنظيف وتنفيس عبارات تصريف المياه ومجاري السيول، وتجهيز ال</w:t>
      </w:r>
      <w:r>
        <w:t>آليات والمعدات والكوادر الفنية، ورفع مستوى التنسيق والتعاون مع الحكام الإداريين والأجهزة الأمنية والدفاع المدني وشركات الخدمات والجهات ذات العلاقة.</w:t>
      </w:r>
    </w:p>
    <w:p w14:paraId="6705FF0B" w14:textId="77777777" w:rsidR="00B61C78" w:rsidRDefault="00DB3623">
      <w:pPr>
        <w:pStyle w:val="Heading1"/>
        <w:pBdr>
          <w:bottom w:val="single" w:sz="8" w:space="4" w:color="1F3864"/>
        </w:pBdr>
        <w:bidi/>
        <w:spacing w:before="400" w:after="200"/>
        <w:jc w:val="right"/>
      </w:pPr>
      <w:bookmarkStart w:id="5" w:name="_Toc238888276"/>
      <w:r>
        <w:t>2.  الأساس القانوني والتنظيمي</w:t>
      </w:r>
      <w:bookmarkEnd w:id="5"/>
    </w:p>
    <w:p w14:paraId="6C164320" w14:textId="77777777" w:rsidR="00B61C78" w:rsidRDefault="00DB3623">
      <w:pPr>
        <w:spacing w:before="60" w:after="120" w:line="300" w:lineRule="auto"/>
        <w:jc w:val="right"/>
      </w:pPr>
      <w:r>
        <w:t>تستند هذه الخطة إلى الإطار التشريعي والتنظيمي الناظم لعمل البلديات وإدارة حالا</w:t>
      </w:r>
      <w:r>
        <w:t>ت الطوارئ في المملكة الأردنية الهاشمية، ومنه:</w:t>
      </w:r>
    </w:p>
    <w:p w14:paraId="2D1A25AD" w14:textId="77777777" w:rsidR="00B61C78" w:rsidRDefault="00DB3623">
      <w:pPr>
        <w:pStyle w:val="ListParagraph"/>
        <w:numPr>
          <w:ilvl w:val="0"/>
          <w:numId w:val="2"/>
        </w:numPr>
        <w:bidi/>
        <w:spacing w:before="40" w:after="40" w:line="290" w:lineRule="auto"/>
        <w:jc w:val="right"/>
      </w:pPr>
      <w:r>
        <w:t>قانون البلديات الأردني النافذ وتعليماته التنفيذية المتعلقة بصلاحيات المجلس البلدي والمدير التنفيذي في حالات الطوارئ.</w:t>
      </w:r>
    </w:p>
    <w:p w14:paraId="5F242BD9" w14:textId="77777777" w:rsidR="00B61C78" w:rsidRDefault="00DB3623">
      <w:pPr>
        <w:pStyle w:val="ListParagraph"/>
        <w:numPr>
          <w:ilvl w:val="0"/>
          <w:numId w:val="2"/>
        </w:numPr>
        <w:bidi/>
        <w:spacing w:before="40" w:after="40" w:line="290" w:lineRule="auto"/>
        <w:jc w:val="right"/>
      </w:pPr>
      <w:r>
        <w:t>قانون الدفاع المدني وتعليمات التنسيق مع المديرية العامة للدفاع المدني في حالات الكوارث والأحو</w:t>
      </w:r>
      <w:r>
        <w:t>ال الجوية الحرجة.</w:t>
      </w:r>
    </w:p>
    <w:p w14:paraId="09B3010C" w14:textId="77777777" w:rsidR="00B61C78" w:rsidRDefault="00DB3623">
      <w:pPr>
        <w:pStyle w:val="ListParagraph"/>
        <w:numPr>
          <w:ilvl w:val="0"/>
          <w:numId w:val="2"/>
        </w:numPr>
        <w:bidi/>
        <w:spacing w:before="40" w:after="40" w:line="290" w:lineRule="auto"/>
        <w:jc w:val="right"/>
      </w:pPr>
      <w:r>
        <w:t>تعليمات وزارة الإدارة المحلية الخاصة بالاستعداد لفصل الشتاء والتقارير الدورية لجاهزية البلديات.</w:t>
      </w:r>
    </w:p>
    <w:p w14:paraId="333BDB56" w14:textId="77777777" w:rsidR="00B61C78" w:rsidRDefault="00DB3623">
      <w:pPr>
        <w:pStyle w:val="ListParagraph"/>
        <w:numPr>
          <w:ilvl w:val="0"/>
          <w:numId w:val="2"/>
        </w:numPr>
        <w:bidi/>
        <w:spacing w:before="40" w:after="40" w:line="290" w:lineRule="auto"/>
        <w:jc w:val="right"/>
      </w:pPr>
      <w:r>
        <w:t>كتب وتعاميم محافظة عجلون ولواء كفرنجة بخصوص التنسيق الأمني والإداري خلال المنخفضات الجوية.</w:t>
      </w:r>
    </w:p>
    <w:p w14:paraId="1A5A5201" w14:textId="77777777" w:rsidR="00B61C78" w:rsidRDefault="00DB3623">
      <w:pPr>
        <w:pStyle w:val="ListParagraph"/>
        <w:numPr>
          <w:ilvl w:val="0"/>
          <w:numId w:val="2"/>
        </w:numPr>
        <w:bidi/>
        <w:spacing w:before="40" w:after="40" w:line="290" w:lineRule="auto"/>
        <w:jc w:val="right"/>
      </w:pPr>
      <w:r>
        <w:t>الكتب والمراسلات الداخلية الصادرة عن بلدية كفرنجة ا</w:t>
      </w:r>
      <w:r>
        <w:t>لجديدة والمشار إليها في هذه الخطة (انظر الملاحق).</w:t>
      </w:r>
    </w:p>
    <w:p w14:paraId="1608A916" w14:textId="77777777" w:rsidR="00B61C78" w:rsidRDefault="00DB3623">
      <w:pPr>
        <w:spacing w:before="60" w:after="120" w:line="300" w:lineRule="auto"/>
        <w:jc w:val="right"/>
      </w:pPr>
      <w:r>
        <w:t>تشكّل هذه الوثيقة الإطار المرجعي الموحّد لجميع الأقسام والكوادر العاملة في البلدية عند الاستعداد لفصل الشتاء والاستجابة لحالات الطوارئ الناجمة عنه، وتُعتمد من المدير التنفيذي وتُعمّم على جميع الجهات المعنية</w:t>
      </w:r>
      <w:r>
        <w:t>.</w:t>
      </w:r>
    </w:p>
    <w:p w14:paraId="654B77B9" w14:textId="77777777" w:rsidR="00B61C78" w:rsidRDefault="00DB3623">
      <w:pPr>
        <w:pStyle w:val="Heading1"/>
        <w:pBdr>
          <w:bottom w:val="single" w:sz="8" w:space="4" w:color="1F3864"/>
        </w:pBdr>
        <w:bidi/>
        <w:spacing w:before="400" w:after="200"/>
        <w:jc w:val="right"/>
      </w:pPr>
      <w:bookmarkStart w:id="6" w:name="_Toc238888277"/>
      <w:r>
        <w:t>3.  أهداف الخطة</w:t>
      </w:r>
      <w:bookmarkEnd w:id="6"/>
    </w:p>
    <w:p w14:paraId="1B3CE008" w14:textId="77777777" w:rsidR="00B61C78" w:rsidRDefault="00DB3623">
      <w:pPr>
        <w:spacing w:before="60" w:after="120" w:line="300" w:lineRule="auto"/>
        <w:jc w:val="right"/>
      </w:pPr>
      <w:r>
        <w:t>الهدف الرئيسي من وضع هذه الخطة هو الاستعداد المسبق وحشد الطاقات والتحرك الفوري لمناطق العمل للمحافظة على سلامة وأمان مناطق كفرنجة وسكانها ومرافقها من محطات وآبار ومبانٍ وشبكات خلال فصل الشتاء، ويتم العمل بها فوراً عند إعلان حالة الطوارئ ل</w:t>
      </w:r>
      <w:r>
        <w:t>حماية أرواح المواطنين وممتلكاتهم وإدامة الخدمات وإيصالها للجميع في الوقت المناسب. وتفصيلاً، تسعى الخطة إلى تحقيق الأهداف الفرعية التالية:</w:t>
      </w:r>
    </w:p>
    <w:p w14:paraId="096B54FF" w14:textId="77777777" w:rsidR="00B61C78" w:rsidRDefault="00DB3623">
      <w:pPr>
        <w:pStyle w:val="ListParagraph"/>
        <w:numPr>
          <w:ilvl w:val="0"/>
          <w:numId w:val="3"/>
        </w:numPr>
        <w:bidi/>
        <w:spacing w:before="40" w:after="40" w:line="290" w:lineRule="auto"/>
        <w:jc w:val="right"/>
      </w:pPr>
      <w:r>
        <w:t>بناء منظومة استعداد مسبق قادرة على استيعاب الحالات الجوية الحرجة قبل وقوعها من خلال الصيانة الوقائية والتنظيف الدوري لشبكات التصريف.</w:t>
      </w:r>
    </w:p>
    <w:p w14:paraId="75A8760D" w14:textId="77777777" w:rsidR="00B61C78" w:rsidRDefault="00DB3623">
      <w:pPr>
        <w:pStyle w:val="ListParagraph"/>
        <w:numPr>
          <w:ilvl w:val="0"/>
          <w:numId w:val="3"/>
        </w:numPr>
        <w:bidi/>
        <w:spacing w:before="40" w:after="40" w:line="290" w:lineRule="auto"/>
        <w:jc w:val="right"/>
      </w:pPr>
      <w:r>
        <w:t>تحديد أدوار ومسؤوليات واضحة لكل قسم وموظف ضمن هيكلية قيادة موحّدة تُفعَّل فور إعلان حالة الطوارئ.</w:t>
      </w:r>
    </w:p>
    <w:p w14:paraId="5AC5D27F" w14:textId="77777777" w:rsidR="00B61C78" w:rsidRDefault="00DB3623">
      <w:pPr>
        <w:pStyle w:val="ListParagraph"/>
        <w:numPr>
          <w:ilvl w:val="0"/>
          <w:numId w:val="3"/>
        </w:numPr>
        <w:bidi/>
        <w:spacing w:before="40" w:after="40" w:line="290" w:lineRule="auto"/>
        <w:jc w:val="right"/>
      </w:pPr>
      <w:r>
        <w:t>ضمان استمرارية الخدمات ال</w:t>
      </w:r>
      <w:r>
        <w:t>بلدية الأساسية (طرق، تصريف مياه، كهرباء، مياه شرب) أثناء الأحداث الجوية الحرجة وبعدها مباشرة.</w:t>
      </w:r>
    </w:p>
    <w:p w14:paraId="7229430D" w14:textId="77777777" w:rsidR="00B61C78" w:rsidRDefault="00DB3623">
      <w:pPr>
        <w:pStyle w:val="ListParagraph"/>
        <w:numPr>
          <w:ilvl w:val="0"/>
          <w:numId w:val="3"/>
        </w:numPr>
        <w:bidi/>
        <w:spacing w:before="40" w:after="40" w:line="290" w:lineRule="auto"/>
        <w:jc w:val="right"/>
      </w:pPr>
      <w:r>
        <w:t>تعزيز التنسيق المؤسسي بين البلدية والجهات الرسمية والخدمية ذات العلاقة (الدفاع المدني، الأمن العام، شركة الكهرباء، الأشغال العامة، المحافظة).</w:t>
      </w:r>
    </w:p>
    <w:p w14:paraId="33FE3FA9" w14:textId="77777777" w:rsidR="00B61C78" w:rsidRDefault="00DB3623">
      <w:pPr>
        <w:pStyle w:val="ListParagraph"/>
        <w:numPr>
          <w:ilvl w:val="0"/>
          <w:numId w:val="3"/>
        </w:numPr>
        <w:bidi/>
        <w:spacing w:before="40" w:after="40" w:line="290" w:lineRule="auto"/>
        <w:jc w:val="right"/>
      </w:pPr>
      <w:r>
        <w:t>توفير قنوات اتصال وت</w:t>
      </w:r>
      <w:r>
        <w:t>وعية فعّالة مع المواطنين قبل وأثناء حالات الطوارئ.</w:t>
      </w:r>
    </w:p>
    <w:p w14:paraId="3BDD0CA3" w14:textId="77777777" w:rsidR="00B61C78" w:rsidRDefault="00DB3623">
      <w:pPr>
        <w:pStyle w:val="ListParagraph"/>
        <w:numPr>
          <w:ilvl w:val="0"/>
          <w:numId w:val="3"/>
        </w:numPr>
        <w:bidi/>
        <w:spacing w:before="40" w:after="40" w:line="290" w:lineRule="auto"/>
        <w:jc w:val="right"/>
      </w:pPr>
      <w:r>
        <w:t>تقليل الخسائر البشرية والمادية الناجمة عن السيول والانهيارات والانقطاعات الخدمية إلى أدنى حد ممكن.</w:t>
      </w:r>
    </w:p>
    <w:p w14:paraId="2A3AA5AE" w14:textId="77777777" w:rsidR="00B61C78" w:rsidRDefault="00DB3623">
      <w:pPr>
        <w:pStyle w:val="ListParagraph"/>
        <w:numPr>
          <w:ilvl w:val="0"/>
          <w:numId w:val="3"/>
        </w:numPr>
        <w:bidi/>
        <w:spacing w:before="40" w:after="40" w:line="290" w:lineRule="auto"/>
        <w:jc w:val="right"/>
      </w:pPr>
      <w:r>
        <w:t>توثيق الدروس المستفادة بعد كل موسم شتوي وتحديث الخطة سنوياً بناءً عليها.</w:t>
      </w:r>
    </w:p>
    <w:p w14:paraId="26F2BD3C" w14:textId="77777777" w:rsidR="00B61C78" w:rsidRDefault="00DB3623">
      <w:pPr>
        <w:pStyle w:val="Heading1"/>
        <w:pBdr>
          <w:bottom w:val="single" w:sz="8" w:space="4" w:color="1F3864"/>
        </w:pBdr>
        <w:bidi/>
        <w:spacing w:before="400" w:after="200"/>
        <w:jc w:val="right"/>
      </w:pPr>
      <w:bookmarkStart w:id="7" w:name="_Toc238888278"/>
      <w:r>
        <w:lastRenderedPageBreak/>
        <w:t>4.  نطاق الخطة ومجال التطبيق</w:t>
      </w:r>
      <w:bookmarkEnd w:id="7"/>
    </w:p>
    <w:p w14:paraId="4952630A" w14:textId="77777777" w:rsidR="00B61C78" w:rsidRDefault="00DB3623">
      <w:pPr>
        <w:spacing w:before="60" w:after="120" w:line="300" w:lineRule="auto"/>
        <w:jc w:val="right"/>
      </w:pPr>
      <w:r>
        <w:t>تُطب</w:t>
      </w:r>
      <w:r>
        <w:t>َّق هذه الخطة على كامل النطاق الجغرافي والإداري لبلدية كفرنجة الجديدة، وتشمل جميع الأقسام والوحدات الإدارية والفنية والهندسية والخدمية التابعة لها، وتغطي الفترة الممتدة من 1/10/2026 حتى نهاية الموسم الشتوي 2027، مع إمكانية تمديد العمل بها أو تفعيل بنودها ج</w:t>
      </w:r>
      <w:r>
        <w:t>زئياً في حال استمرار الحالة الجوية الحرجة خارج هذا النطاق الزمني. كما تشمل الخطة التنسيق مع الجهات الرسمية والخدمية والأهلية العاملة ضمن حدود لواء كفرنجة.</w:t>
      </w:r>
    </w:p>
    <w:p w14:paraId="78AE51F8" w14:textId="77777777" w:rsidR="00B61C78" w:rsidRDefault="00DB3623">
      <w:pPr>
        <w:pStyle w:val="Heading1"/>
        <w:pBdr>
          <w:bottom w:val="single" w:sz="8" w:space="4" w:color="1F3864"/>
        </w:pBdr>
        <w:bidi/>
        <w:spacing w:before="400" w:after="200"/>
        <w:jc w:val="right"/>
      </w:pPr>
      <w:bookmarkStart w:id="8" w:name="_Toc238888279"/>
      <w:r>
        <w:t>5.  تقييم المخاطر المتوقعة في فصل الشتاء</w:t>
      </w:r>
      <w:bookmarkEnd w:id="8"/>
    </w:p>
    <w:p w14:paraId="528B810B" w14:textId="77777777" w:rsidR="00B61C78" w:rsidRDefault="00DB3623">
      <w:pPr>
        <w:spacing w:before="60" w:after="120" w:line="300" w:lineRule="auto"/>
        <w:jc w:val="right"/>
      </w:pPr>
      <w:r>
        <w:t>من الممكن أن يتعرض اللواء للعديد من المخاطر المرتبطة بالأحوا</w:t>
      </w:r>
      <w:r>
        <w:t>ل الجوية الشتوية. ويقدَّم فيما يلي سجل مخاطر يوضح احتمالية الوقوع ومستوى التأثير المتوقع والتصنيف الإجمالي لكل خطر، تمهيداً لتحديد أولويات إجراءات الوقاية والاستجابة: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15"/>
        <w:gridCol w:w="1008"/>
        <w:gridCol w:w="1008"/>
        <w:gridCol w:w="1008"/>
        <w:gridCol w:w="2911"/>
      </w:tblGrid>
      <w:tr w:rsidR="00B61C78" w14:paraId="1698269C" w14:textId="77777777">
        <w:tblPrEx>
          <w:tblCellMar>
            <w:top w:w="0" w:type="dxa"/>
            <w:bottom w:w="0" w:type="dxa"/>
          </w:tblCellMar>
        </w:tblPrEx>
        <w:trPr>
          <w:tblHeader/>
        </w:trPr>
        <w:tc>
          <w:tcPr>
            <w:tcW w:w="3050" w:type="dxa"/>
            <w:shd w:val="clear" w:color="auto" w:fill="1F3864"/>
            <w:tcMar>
              <w:top w:w="60" w:type="dxa"/>
              <w:left w:w="100" w:type="dxa"/>
              <w:bottom w:w="60" w:type="dxa"/>
              <w:right w:w="100" w:type="dxa"/>
            </w:tcMar>
            <w:vAlign w:val="center"/>
          </w:tcPr>
          <w:p w14:paraId="4CE256D7" w14:textId="77777777" w:rsidR="00B61C78" w:rsidRDefault="00DB3623">
            <w:pPr>
              <w:jc w:val="right"/>
            </w:pPr>
            <w:r>
              <w:rPr>
                <w:b/>
                <w:bCs/>
                <w:color w:val="FFFFFF"/>
                <w:sz w:val="20"/>
                <w:szCs w:val="20"/>
              </w:rPr>
              <w:t>الخطر</w:t>
            </w:r>
          </w:p>
        </w:tc>
        <w:tc>
          <w:tcPr>
            <w:tcW w:w="900" w:type="dxa"/>
            <w:shd w:val="clear" w:color="auto" w:fill="1F3864"/>
            <w:tcMar>
              <w:top w:w="60" w:type="dxa"/>
              <w:left w:w="100" w:type="dxa"/>
              <w:bottom w:w="60" w:type="dxa"/>
              <w:right w:w="100" w:type="dxa"/>
            </w:tcMar>
            <w:vAlign w:val="center"/>
          </w:tcPr>
          <w:p w14:paraId="222A59C3" w14:textId="77777777" w:rsidR="00B61C78" w:rsidRDefault="00DB3623">
            <w:pPr>
              <w:jc w:val="right"/>
            </w:pPr>
            <w:r>
              <w:rPr>
                <w:b/>
                <w:bCs/>
                <w:color w:val="FFFFFF"/>
                <w:sz w:val="20"/>
                <w:szCs w:val="20"/>
              </w:rPr>
              <w:t>الاحتمالية</w:t>
            </w:r>
          </w:p>
        </w:tc>
        <w:tc>
          <w:tcPr>
            <w:tcW w:w="900" w:type="dxa"/>
            <w:shd w:val="clear" w:color="auto" w:fill="1F3864"/>
            <w:tcMar>
              <w:top w:w="60" w:type="dxa"/>
              <w:left w:w="100" w:type="dxa"/>
              <w:bottom w:w="60" w:type="dxa"/>
              <w:right w:w="100" w:type="dxa"/>
            </w:tcMar>
            <w:vAlign w:val="center"/>
          </w:tcPr>
          <w:p w14:paraId="4DC257A5" w14:textId="77777777" w:rsidR="00B61C78" w:rsidRDefault="00DB3623">
            <w:pPr>
              <w:jc w:val="right"/>
            </w:pPr>
            <w:r>
              <w:rPr>
                <w:b/>
                <w:bCs/>
                <w:color w:val="FFFFFF"/>
                <w:sz w:val="20"/>
                <w:szCs w:val="20"/>
              </w:rPr>
              <w:t>شدة التأثير</w:t>
            </w:r>
          </w:p>
        </w:tc>
        <w:tc>
          <w:tcPr>
            <w:tcW w:w="900" w:type="dxa"/>
            <w:shd w:val="clear" w:color="auto" w:fill="1F3864"/>
            <w:tcMar>
              <w:top w:w="60" w:type="dxa"/>
              <w:left w:w="100" w:type="dxa"/>
              <w:bottom w:w="60" w:type="dxa"/>
              <w:right w:w="100" w:type="dxa"/>
            </w:tcMar>
            <w:vAlign w:val="center"/>
          </w:tcPr>
          <w:p w14:paraId="33A92B8F" w14:textId="77777777" w:rsidR="00B61C78" w:rsidRDefault="00DB3623">
            <w:pPr>
              <w:jc w:val="right"/>
            </w:pPr>
            <w:r>
              <w:rPr>
                <w:b/>
                <w:bCs/>
                <w:color w:val="FFFFFF"/>
                <w:sz w:val="20"/>
                <w:szCs w:val="20"/>
              </w:rPr>
              <w:t>مستوى الخطورة</w:t>
            </w:r>
          </w:p>
        </w:tc>
        <w:tc>
          <w:tcPr>
            <w:tcW w:w="2600" w:type="dxa"/>
            <w:shd w:val="clear" w:color="auto" w:fill="1F3864"/>
            <w:tcMar>
              <w:top w:w="60" w:type="dxa"/>
              <w:left w:w="100" w:type="dxa"/>
              <w:bottom w:w="60" w:type="dxa"/>
              <w:right w:w="100" w:type="dxa"/>
            </w:tcMar>
            <w:vAlign w:val="center"/>
          </w:tcPr>
          <w:p w14:paraId="7BF8E5E3" w14:textId="77777777" w:rsidR="00B61C78" w:rsidRDefault="00DB3623">
            <w:pPr>
              <w:jc w:val="right"/>
            </w:pPr>
            <w:r>
              <w:rPr>
                <w:b/>
                <w:bCs/>
                <w:color w:val="FFFFFF"/>
                <w:sz w:val="20"/>
                <w:szCs w:val="20"/>
              </w:rPr>
              <w:t>إجراء التخفيف الرئيسي</w:t>
            </w:r>
          </w:p>
        </w:tc>
      </w:tr>
      <w:tr w:rsidR="00B61C78" w14:paraId="1FA3DCB7" w14:textId="77777777">
        <w:tblPrEx>
          <w:tblCellMar>
            <w:top w:w="0" w:type="dxa"/>
            <w:bottom w:w="0" w:type="dxa"/>
          </w:tblCellMar>
        </w:tblPrEx>
        <w:tc>
          <w:tcPr>
            <w:tcW w:w="3050" w:type="dxa"/>
            <w:shd w:val="clear" w:color="auto" w:fill="FFFFFF"/>
            <w:tcMar>
              <w:top w:w="60" w:type="dxa"/>
              <w:left w:w="100" w:type="dxa"/>
              <w:bottom w:w="60" w:type="dxa"/>
              <w:right w:w="100" w:type="dxa"/>
            </w:tcMar>
            <w:vAlign w:val="center"/>
          </w:tcPr>
          <w:p w14:paraId="660DECEF" w14:textId="77777777" w:rsidR="00B61C78" w:rsidRDefault="00DB3623">
            <w:pPr>
              <w:jc w:val="right"/>
            </w:pPr>
            <w:r>
              <w:rPr>
                <w:sz w:val="19"/>
                <w:szCs w:val="19"/>
              </w:rPr>
              <w:t>تشكّل السيول وجريان الأودية نتيجة الهطولات المطرية الغزيرة والمركزة خلال فترات زمنية قصيرة</w:t>
            </w:r>
          </w:p>
        </w:tc>
        <w:tc>
          <w:tcPr>
            <w:tcW w:w="900" w:type="dxa"/>
            <w:shd w:val="clear" w:color="auto" w:fill="FFFFFF"/>
            <w:tcMar>
              <w:top w:w="60" w:type="dxa"/>
              <w:left w:w="100" w:type="dxa"/>
              <w:bottom w:w="60" w:type="dxa"/>
              <w:right w:w="100" w:type="dxa"/>
            </w:tcMar>
            <w:vAlign w:val="center"/>
          </w:tcPr>
          <w:p w14:paraId="3F478ADB" w14:textId="77777777" w:rsidR="00B61C78" w:rsidRDefault="00DB3623">
            <w:pPr>
              <w:jc w:val="right"/>
            </w:pPr>
            <w:r>
              <w:rPr>
                <w:sz w:val="19"/>
                <w:szCs w:val="19"/>
              </w:rPr>
              <w:t>عالية</w:t>
            </w:r>
          </w:p>
        </w:tc>
        <w:tc>
          <w:tcPr>
            <w:tcW w:w="900" w:type="dxa"/>
            <w:shd w:val="clear" w:color="auto" w:fill="FFFFFF"/>
            <w:tcMar>
              <w:top w:w="60" w:type="dxa"/>
              <w:left w:w="100" w:type="dxa"/>
              <w:bottom w:w="60" w:type="dxa"/>
              <w:right w:w="100" w:type="dxa"/>
            </w:tcMar>
            <w:vAlign w:val="center"/>
          </w:tcPr>
          <w:p w14:paraId="36A6BAF7" w14:textId="77777777" w:rsidR="00B61C78" w:rsidRDefault="00DB3623">
            <w:pPr>
              <w:jc w:val="right"/>
            </w:pPr>
            <w:r>
              <w:rPr>
                <w:sz w:val="19"/>
                <w:szCs w:val="19"/>
              </w:rPr>
              <w:t>عالية</w:t>
            </w:r>
          </w:p>
        </w:tc>
        <w:tc>
          <w:tcPr>
            <w:tcW w:w="900" w:type="dxa"/>
            <w:shd w:val="clear" w:color="auto" w:fill="FFFFFF"/>
            <w:tcMar>
              <w:top w:w="60" w:type="dxa"/>
              <w:left w:w="100" w:type="dxa"/>
              <w:bottom w:w="60" w:type="dxa"/>
              <w:right w:w="100" w:type="dxa"/>
            </w:tcMar>
            <w:vAlign w:val="center"/>
          </w:tcPr>
          <w:p w14:paraId="355F738B" w14:textId="77777777" w:rsidR="00B61C78" w:rsidRDefault="00DB3623">
            <w:pPr>
              <w:jc w:val="right"/>
            </w:pPr>
            <w:r>
              <w:rPr>
                <w:sz w:val="19"/>
                <w:szCs w:val="19"/>
              </w:rPr>
              <w:t>حرج</w:t>
            </w:r>
          </w:p>
        </w:tc>
        <w:tc>
          <w:tcPr>
            <w:tcW w:w="2600" w:type="dxa"/>
            <w:shd w:val="clear" w:color="auto" w:fill="FFFFFF"/>
            <w:tcMar>
              <w:top w:w="60" w:type="dxa"/>
              <w:left w:w="100" w:type="dxa"/>
              <w:bottom w:w="60" w:type="dxa"/>
              <w:right w:w="100" w:type="dxa"/>
            </w:tcMar>
            <w:vAlign w:val="center"/>
          </w:tcPr>
          <w:p w14:paraId="29E05EDC" w14:textId="77777777" w:rsidR="00B61C78" w:rsidRDefault="00DB3623">
            <w:pPr>
              <w:jc w:val="right"/>
            </w:pPr>
            <w:r>
              <w:rPr>
                <w:sz w:val="19"/>
                <w:szCs w:val="19"/>
              </w:rPr>
              <w:t>مراقبة الأودية والبؤر الساخنة وتفعيل الإنذار المبكر</w:t>
            </w:r>
          </w:p>
        </w:tc>
      </w:tr>
      <w:tr w:rsidR="00B61C78" w14:paraId="0830B289" w14:textId="77777777">
        <w:tblPrEx>
          <w:tblCellMar>
            <w:top w:w="0" w:type="dxa"/>
            <w:bottom w:w="0" w:type="dxa"/>
          </w:tblCellMar>
        </w:tblPrEx>
        <w:tc>
          <w:tcPr>
            <w:tcW w:w="3050" w:type="dxa"/>
            <w:shd w:val="clear" w:color="auto" w:fill="F2F2F2"/>
            <w:tcMar>
              <w:top w:w="60" w:type="dxa"/>
              <w:left w:w="100" w:type="dxa"/>
              <w:bottom w:w="60" w:type="dxa"/>
              <w:right w:w="100" w:type="dxa"/>
            </w:tcMar>
            <w:vAlign w:val="center"/>
          </w:tcPr>
          <w:p w14:paraId="6C571432" w14:textId="77777777" w:rsidR="00B61C78" w:rsidRDefault="00DB3623">
            <w:pPr>
              <w:jc w:val="right"/>
            </w:pPr>
            <w:r>
              <w:rPr>
                <w:sz w:val="19"/>
                <w:szCs w:val="19"/>
              </w:rPr>
              <w:t>تجمّع مياه الأمطار داخل الأحياء السكنية والشوارع بسبب عدم كفاية التصريف أو انسداد المناهل</w:t>
            </w:r>
          </w:p>
        </w:tc>
        <w:tc>
          <w:tcPr>
            <w:tcW w:w="900" w:type="dxa"/>
            <w:shd w:val="clear" w:color="auto" w:fill="F2F2F2"/>
            <w:tcMar>
              <w:top w:w="60" w:type="dxa"/>
              <w:left w:w="100" w:type="dxa"/>
              <w:bottom w:w="60" w:type="dxa"/>
              <w:right w:w="100" w:type="dxa"/>
            </w:tcMar>
            <w:vAlign w:val="center"/>
          </w:tcPr>
          <w:p w14:paraId="63AEB973" w14:textId="77777777" w:rsidR="00B61C78" w:rsidRDefault="00DB3623">
            <w:pPr>
              <w:jc w:val="right"/>
            </w:pPr>
            <w:r>
              <w:rPr>
                <w:sz w:val="19"/>
                <w:szCs w:val="19"/>
              </w:rPr>
              <w:t>عالية</w:t>
            </w:r>
          </w:p>
        </w:tc>
        <w:tc>
          <w:tcPr>
            <w:tcW w:w="900" w:type="dxa"/>
            <w:shd w:val="clear" w:color="auto" w:fill="F2F2F2"/>
            <w:tcMar>
              <w:top w:w="60" w:type="dxa"/>
              <w:left w:w="100" w:type="dxa"/>
              <w:bottom w:w="60" w:type="dxa"/>
              <w:right w:w="100" w:type="dxa"/>
            </w:tcMar>
            <w:vAlign w:val="center"/>
          </w:tcPr>
          <w:p w14:paraId="410D5136"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36F155B1" w14:textId="77777777" w:rsidR="00B61C78" w:rsidRDefault="00DB3623">
            <w:pPr>
              <w:jc w:val="right"/>
            </w:pPr>
            <w:r>
              <w:rPr>
                <w:sz w:val="19"/>
                <w:szCs w:val="19"/>
              </w:rPr>
              <w:t>مرتفع</w:t>
            </w:r>
          </w:p>
        </w:tc>
        <w:tc>
          <w:tcPr>
            <w:tcW w:w="2600" w:type="dxa"/>
            <w:shd w:val="clear" w:color="auto" w:fill="F2F2F2"/>
            <w:tcMar>
              <w:top w:w="60" w:type="dxa"/>
              <w:left w:w="100" w:type="dxa"/>
              <w:bottom w:w="60" w:type="dxa"/>
              <w:right w:w="100" w:type="dxa"/>
            </w:tcMar>
            <w:vAlign w:val="center"/>
          </w:tcPr>
          <w:p w14:paraId="63712F4E" w14:textId="77777777" w:rsidR="00B61C78" w:rsidRDefault="00DB3623">
            <w:pPr>
              <w:jc w:val="right"/>
            </w:pPr>
            <w:r>
              <w:rPr>
                <w:sz w:val="19"/>
                <w:szCs w:val="19"/>
              </w:rPr>
              <w:t>تنظيف دوري للعبارات والمناهل قبل وأثناء الموسم</w:t>
            </w:r>
          </w:p>
        </w:tc>
      </w:tr>
      <w:tr w:rsidR="00B61C78" w14:paraId="02C1DDAA" w14:textId="77777777">
        <w:tblPrEx>
          <w:tblCellMar>
            <w:top w:w="0" w:type="dxa"/>
            <w:bottom w:w="0" w:type="dxa"/>
          </w:tblCellMar>
        </w:tblPrEx>
        <w:tc>
          <w:tcPr>
            <w:tcW w:w="3050" w:type="dxa"/>
            <w:shd w:val="clear" w:color="auto" w:fill="FFFFFF"/>
            <w:tcMar>
              <w:top w:w="60" w:type="dxa"/>
              <w:left w:w="100" w:type="dxa"/>
              <w:bottom w:w="60" w:type="dxa"/>
              <w:right w:w="100" w:type="dxa"/>
            </w:tcMar>
            <w:vAlign w:val="center"/>
          </w:tcPr>
          <w:p w14:paraId="4F3DD429" w14:textId="77777777" w:rsidR="00B61C78" w:rsidRDefault="00DB3623">
            <w:pPr>
              <w:jc w:val="right"/>
            </w:pPr>
            <w:r>
              <w:rPr>
                <w:sz w:val="19"/>
                <w:szCs w:val="19"/>
              </w:rPr>
              <w:t>انجراف التربة والانهيارات البسيطة على جوانب الطرق والمنحدرات في المناطق الجبلية</w:t>
            </w:r>
          </w:p>
        </w:tc>
        <w:tc>
          <w:tcPr>
            <w:tcW w:w="900" w:type="dxa"/>
            <w:shd w:val="clear" w:color="auto" w:fill="FFFFFF"/>
            <w:tcMar>
              <w:top w:w="60" w:type="dxa"/>
              <w:left w:w="100" w:type="dxa"/>
              <w:bottom w:w="60" w:type="dxa"/>
              <w:right w:w="100" w:type="dxa"/>
            </w:tcMar>
            <w:vAlign w:val="center"/>
          </w:tcPr>
          <w:p w14:paraId="1201110C" w14:textId="77777777" w:rsidR="00B61C78" w:rsidRDefault="00DB3623">
            <w:pPr>
              <w:jc w:val="right"/>
            </w:pPr>
            <w:r>
              <w:rPr>
                <w:sz w:val="19"/>
                <w:szCs w:val="19"/>
              </w:rPr>
              <w:t>متوسطة</w:t>
            </w:r>
          </w:p>
        </w:tc>
        <w:tc>
          <w:tcPr>
            <w:tcW w:w="900" w:type="dxa"/>
            <w:shd w:val="clear" w:color="auto" w:fill="FFFFFF"/>
            <w:tcMar>
              <w:top w:w="60" w:type="dxa"/>
              <w:left w:w="100" w:type="dxa"/>
              <w:bottom w:w="60" w:type="dxa"/>
              <w:right w:w="100" w:type="dxa"/>
            </w:tcMar>
            <w:vAlign w:val="center"/>
          </w:tcPr>
          <w:p w14:paraId="4DF7BF44" w14:textId="77777777" w:rsidR="00B61C78" w:rsidRDefault="00DB3623">
            <w:pPr>
              <w:jc w:val="right"/>
            </w:pPr>
            <w:r>
              <w:rPr>
                <w:sz w:val="19"/>
                <w:szCs w:val="19"/>
              </w:rPr>
              <w:t>عالية</w:t>
            </w:r>
          </w:p>
        </w:tc>
        <w:tc>
          <w:tcPr>
            <w:tcW w:w="900" w:type="dxa"/>
            <w:shd w:val="clear" w:color="auto" w:fill="FFFFFF"/>
            <w:tcMar>
              <w:top w:w="60" w:type="dxa"/>
              <w:left w:w="100" w:type="dxa"/>
              <w:bottom w:w="60" w:type="dxa"/>
              <w:right w:w="100" w:type="dxa"/>
            </w:tcMar>
            <w:vAlign w:val="center"/>
          </w:tcPr>
          <w:p w14:paraId="34717F9A" w14:textId="77777777" w:rsidR="00B61C78" w:rsidRDefault="00DB3623">
            <w:pPr>
              <w:jc w:val="right"/>
            </w:pPr>
            <w:r>
              <w:rPr>
                <w:sz w:val="19"/>
                <w:szCs w:val="19"/>
              </w:rPr>
              <w:t>مرتفع</w:t>
            </w:r>
          </w:p>
        </w:tc>
        <w:tc>
          <w:tcPr>
            <w:tcW w:w="2600" w:type="dxa"/>
            <w:shd w:val="clear" w:color="auto" w:fill="FFFFFF"/>
            <w:tcMar>
              <w:top w:w="60" w:type="dxa"/>
              <w:left w:w="100" w:type="dxa"/>
              <w:bottom w:w="60" w:type="dxa"/>
              <w:right w:w="100" w:type="dxa"/>
            </w:tcMar>
            <w:vAlign w:val="center"/>
          </w:tcPr>
          <w:p w14:paraId="01390001" w14:textId="77777777" w:rsidR="00B61C78" w:rsidRDefault="00DB3623">
            <w:pPr>
              <w:jc w:val="right"/>
            </w:pPr>
            <w:r>
              <w:rPr>
                <w:sz w:val="19"/>
                <w:szCs w:val="19"/>
              </w:rPr>
              <w:t>حصر المواقع الحرجة ووضع حواجز وإشارات تحذيرية</w:t>
            </w:r>
          </w:p>
        </w:tc>
      </w:tr>
      <w:tr w:rsidR="00B61C78" w14:paraId="3E28631D" w14:textId="77777777">
        <w:tblPrEx>
          <w:tblCellMar>
            <w:top w:w="0" w:type="dxa"/>
            <w:bottom w:w="0" w:type="dxa"/>
          </w:tblCellMar>
        </w:tblPrEx>
        <w:tc>
          <w:tcPr>
            <w:tcW w:w="3050" w:type="dxa"/>
            <w:shd w:val="clear" w:color="auto" w:fill="F2F2F2"/>
            <w:tcMar>
              <w:top w:w="60" w:type="dxa"/>
              <w:left w:w="100" w:type="dxa"/>
              <w:bottom w:w="60" w:type="dxa"/>
              <w:right w:w="100" w:type="dxa"/>
            </w:tcMar>
            <w:vAlign w:val="center"/>
          </w:tcPr>
          <w:p w14:paraId="6261782E" w14:textId="77777777" w:rsidR="00B61C78" w:rsidRDefault="00DB3623">
            <w:pPr>
              <w:jc w:val="right"/>
            </w:pPr>
            <w:r>
              <w:rPr>
                <w:sz w:val="19"/>
                <w:szCs w:val="19"/>
              </w:rPr>
              <w:t>إغلاق بعض الطرق أو إعاقة الحركة المرورية نتيجة تجمّع المياه أو تساقط الأتربة والصخور</w:t>
            </w:r>
          </w:p>
        </w:tc>
        <w:tc>
          <w:tcPr>
            <w:tcW w:w="900" w:type="dxa"/>
            <w:shd w:val="clear" w:color="auto" w:fill="F2F2F2"/>
            <w:tcMar>
              <w:top w:w="60" w:type="dxa"/>
              <w:left w:w="100" w:type="dxa"/>
              <w:bottom w:w="60" w:type="dxa"/>
              <w:right w:w="100" w:type="dxa"/>
            </w:tcMar>
            <w:vAlign w:val="center"/>
          </w:tcPr>
          <w:p w14:paraId="504C759B"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20489453"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1B6F05E7" w14:textId="77777777" w:rsidR="00B61C78" w:rsidRDefault="00DB3623">
            <w:pPr>
              <w:jc w:val="right"/>
            </w:pPr>
            <w:r>
              <w:rPr>
                <w:sz w:val="19"/>
                <w:szCs w:val="19"/>
              </w:rPr>
              <w:t>متوسط</w:t>
            </w:r>
          </w:p>
        </w:tc>
        <w:tc>
          <w:tcPr>
            <w:tcW w:w="2600" w:type="dxa"/>
            <w:shd w:val="clear" w:color="auto" w:fill="F2F2F2"/>
            <w:tcMar>
              <w:top w:w="60" w:type="dxa"/>
              <w:left w:w="100" w:type="dxa"/>
              <w:bottom w:w="60" w:type="dxa"/>
              <w:right w:w="100" w:type="dxa"/>
            </w:tcMar>
            <w:vAlign w:val="center"/>
          </w:tcPr>
          <w:p w14:paraId="0D4228EA" w14:textId="77777777" w:rsidR="00B61C78" w:rsidRDefault="00DB3623">
            <w:pPr>
              <w:jc w:val="right"/>
            </w:pPr>
            <w:r>
              <w:rPr>
                <w:sz w:val="19"/>
                <w:szCs w:val="19"/>
              </w:rPr>
              <w:t>تجهيز آليات فتح الطرق وتحويل مسارات بديلة</w:t>
            </w:r>
          </w:p>
        </w:tc>
      </w:tr>
      <w:tr w:rsidR="00B61C78" w14:paraId="175AC2C9" w14:textId="77777777">
        <w:tblPrEx>
          <w:tblCellMar>
            <w:top w:w="0" w:type="dxa"/>
            <w:bottom w:w="0" w:type="dxa"/>
          </w:tblCellMar>
        </w:tblPrEx>
        <w:tc>
          <w:tcPr>
            <w:tcW w:w="3050" w:type="dxa"/>
            <w:shd w:val="clear" w:color="auto" w:fill="FFFFFF"/>
            <w:tcMar>
              <w:top w:w="60" w:type="dxa"/>
              <w:left w:w="100" w:type="dxa"/>
              <w:bottom w:w="60" w:type="dxa"/>
              <w:right w:w="100" w:type="dxa"/>
            </w:tcMar>
            <w:vAlign w:val="center"/>
          </w:tcPr>
          <w:p w14:paraId="2E6F1BAA" w14:textId="77777777" w:rsidR="00B61C78" w:rsidRDefault="00DB3623">
            <w:pPr>
              <w:jc w:val="right"/>
            </w:pPr>
            <w:r>
              <w:rPr>
                <w:sz w:val="19"/>
                <w:szCs w:val="19"/>
              </w:rPr>
              <w:t>تضرر البنية التحتية والخدمات البلدية (طرق، أرصفة، عبارات، مجاري تصريف)</w:t>
            </w:r>
          </w:p>
        </w:tc>
        <w:tc>
          <w:tcPr>
            <w:tcW w:w="900" w:type="dxa"/>
            <w:shd w:val="clear" w:color="auto" w:fill="FFFFFF"/>
            <w:tcMar>
              <w:top w:w="60" w:type="dxa"/>
              <w:left w:w="100" w:type="dxa"/>
              <w:bottom w:w="60" w:type="dxa"/>
              <w:right w:w="100" w:type="dxa"/>
            </w:tcMar>
            <w:vAlign w:val="center"/>
          </w:tcPr>
          <w:p w14:paraId="77851136" w14:textId="77777777" w:rsidR="00B61C78" w:rsidRDefault="00DB3623">
            <w:pPr>
              <w:jc w:val="right"/>
            </w:pPr>
            <w:r>
              <w:rPr>
                <w:sz w:val="19"/>
                <w:szCs w:val="19"/>
              </w:rPr>
              <w:t>متوسطة</w:t>
            </w:r>
          </w:p>
        </w:tc>
        <w:tc>
          <w:tcPr>
            <w:tcW w:w="900" w:type="dxa"/>
            <w:shd w:val="clear" w:color="auto" w:fill="FFFFFF"/>
            <w:tcMar>
              <w:top w:w="60" w:type="dxa"/>
              <w:left w:w="100" w:type="dxa"/>
              <w:bottom w:w="60" w:type="dxa"/>
              <w:right w:w="100" w:type="dxa"/>
            </w:tcMar>
            <w:vAlign w:val="center"/>
          </w:tcPr>
          <w:p w14:paraId="46F23742" w14:textId="77777777" w:rsidR="00B61C78" w:rsidRDefault="00DB3623">
            <w:pPr>
              <w:jc w:val="right"/>
            </w:pPr>
            <w:r>
              <w:rPr>
                <w:sz w:val="19"/>
                <w:szCs w:val="19"/>
              </w:rPr>
              <w:t>عالية</w:t>
            </w:r>
          </w:p>
        </w:tc>
        <w:tc>
          <w:tcPr>
            <w:tcW w:w="900" w:type="dxa"/>
            <w:shd w:val="clear" w:color="auto" w:fill="FFFFFF"/>
            <w:tcMar>
              <w:top w:w="60" w:type="dxa"/>
              <w:left w:w="100" w:type="dxa"/>
              <w:bottom w:w="60" w:type="dxa"/>
              <w:right w:w="100" w:type="dxa"/>
            </w:tcMar>
            <w:vAlign w:val="center"/>
          </w:tcPr>
          <w:p w14:paraId="553EB585" w14:textId="77777777" w:rsidR="00B61C78" w:rsidRDefault="00DB3623">
            <w:pPr>
              <w:jc w:val="right"/>
            </w:pPr>
            <w:r>
              <w:rPr>
                <w:sz w:val="19"/>
                <w:szCs w:val="19"/>
              </w:rPr>
              <w:t>مرتفع</w:t>
            </w:r>
          </w:p>
        </w:tc>
        <w:tc>
          <w:tcPr>
            <w:tcW w:w="2600" w:type="dxa"/>
            <w:shd w:val="clear" w:color="auto" w:fill="FFFFFF"/>
            <w:tcMar>
              <w:top w:w="60" w:type="dxa"/>
              <w:left w:w="100" w:type="dxa"/>
              <w:bottom w:w="60" w:type="dxa"/>
              <w:right w:w="100" w:type="dxa"/>
            </w:tcMar>
            <w:vAlign w:val="center"/>
          </w:tcPr>
          <w:p w14:paraId="61C68149" w14:textId="77777777" w:rsidR="00B61C78" w:rsidRDefault="00DB3623">
            <w:pPr>
              <w:jc w:val="right"/>
            </w:pPr>
            <w:r>
              <w:rPr>
                <w:sz w:val="19"/>
                <w:szCs w:val="19"/>
              </w:rPr>
              <w:t>صيانة وقائية دورية ومسح ميداني للبنية التحتية</w:t>
            </w:r>
          </w:p>
        </w:tc>
      </w:tr>
      <w:tr w:rsidR="00B61C78" w14:paraId="32ABAC8B" w14:textId="77777777">
        <w:tblPrEx>
          <w:tblCellMar>
            <w:top w:w="0" w:type="dxa"/>
            <w:bottom w:w="0" w:type="dxa"/>
          </w:tblCellMar>
        </w:tblPrEx>
        <w:tc>
          <w:tcPr>
            <w:tcW w:w="3050" w:type="dxa"/>
            <w:shd w:val="clear" w:color="auto" w:fill="F2F2F2"/>
            <w:tcMar>
              <w:top w:w="60" w:type="dxa"/>
              <w:left w:w="100" w:type="dxa"/>
              <w:bottom w:w="60" w:type="dxa"/>
              <w:right w:w="100" w:type="dxa"/>
            </w:tcMar>
            <w:vAlign w:val="center"/>
          </w:tcPr>
          <w:p w14:paraId="0FEF56C4" w14:textId="77777777" w:rsidR="00B61C78" w:rsidRDefault="00DB3623">
            <w:pPr>
              <w:jc w:val="right"/>
            </w:pPr>
            <w:r>
              <w:rPr>
                <w:sz w:val="19"/>
                <w:szCs w:val="19"/>
              </w:rPr>
              <w:t>ارتفاع منسوب المياه في الأودية والعبارات الصندوقية وتشكّل خطر على المركبات والمواطنين</w:t>
            </w:r>
          </w:p>
        </w:tc>
        <w:tc>
          <w:tcPr>
            <w:tcW w:w="900" w:type="dxa"/>
            <w:shd w:val="clear" w:color="auto" w:fill="F2F2F2"/>
            <w:tcMar>
              <w:top w:w="60" w:type="dxa"/>
              <w:left w:w="100" w:type="dxa"/>
              <w:bottom w:w="60" w:type="dxa"/>
              <w:right w:w="100" w:type="dxa"/>
            </w:tcMar>
            <w:vAlign w:val="center"/>
          </w:tcPr>
          <w:p w14:paraId="6BE04417"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15A10A9D" w14:textId="77777777" w:rsidR="00B61C78" w:rsidRDefault="00DB3623">
            <w:pPr>
              <w:jc w:val="right"/>
            </w:pPr>
            <w:r>
              <w:rPr>
                <w:sz w:val="19"/>
                <w:szCs w:val="19"/>
              </w:rPr>
              <w:t>عالية</w:t>
            </w:r>
          </w:p>
        </w:tc>
        <w:tc>
          <w:tcPr>
            <w:tcW w:w="900" w:type="dxa"/>
            <w:shd w:val="clear" w:color="auto" w:fill="F2F2F2"/>
            <w:tcMar>
              <w:top w:w="60" w:type="dxa"/>
              <w:left w:w="100" w:type="dxa"/>
              <w:bottom w:w="60" w:type="dxa"/>
              <w:right w:w="100" w:type="dxa"/>
            </w:tcMar>
            <w:vAlign w:val="center"/>
          </w:tcPr>
          <w:p w14:paraId="5E20DE02" w14:textId="77777777" w:rsidR="00B61C78" w:rsidRDefault="00DB3623">
            <w:pPr>
              <w:jc w:val="right"/>
            </w:pPr>
            <w:r>
              <w:rPr>
                <w:sz w:val="19"/>
                <w:szCs w:val="19"/>
              </w:rPr>
              <w:t>حرج</w:t>
            </w:r>
          </w:p>
        </w:tc>
        <w:tc>
          <w:tcPr>
            <w:tcW w:w="2600" w:type="dxa"/>
            <w:shd w:val="clear" w:color="auto" w:fill="F2F2F2"/>
            <w:tcMar>
              <w:top w:w="60" w:type="dxa"/>
              <w:left w:w="100" w:type="dxa"/>
              <w:bottom w:w="60" w:type="dxa"/>
              <w:right w:w="100" w:type="dxa"/>
            </w:tcMar>
            <w:vAlign w:val="center"/>
          </w:tcPr>
          <w:p w14:paraId="2DF1DCAD" w14:textId="77777777" w:rsidR="00B61C78" w:rsidRDefault="00DB3623">
            <w:pPr>
              <w:jc w:val="right"/>
            </w:pPr>
            <w:r>
              <w:rPr>
                <w:sz w:val="19"/>
                <w:szCs w:val="19"/>
              </w:rPr>
              <w:t>إغلاق استباقي للمعابر الخطرة عند الإنذار</w:t>
            </w:r>
          </w:p>
        </w:tc>
      </w:tr>
      <w:tr w:rsidR="00B61C78" w14:paraId="4BE2FEB6" w14:textId="77777777">
        <w:tblPrEx>
          <w:tblCellMar>
            <w:top w:w="0" w:type="dxa"/>
            <w:bottom w:w="0" w:type="dxa"/>
          </w:tblCellMar>
        </w:tblPrEx>
        <w:tc>
          <w:tcPr>
            <w:tcW w:w="3050" w:type="dxa"/>
            <w:shd w:val="clear" w:color="auto" w:fill="FFFFFF"/>
            <w:tcMar>
              <w:top w:w="60" w:type="dxa"/>
              <w:left w:w="100" w:type="dxa"/>
              <w:bottom w:w="60" w:type="dxa"/>
              <w:right w:w="100" w:type="dxa"/>
            </w:tcMar>
            <w:vAlign w:val="center"/>
          </w:tcPr>
          <w:p w14:paraId="7F072636" w14:textId="77777777" w:rsidR="00B61C78" w:rsidRDefault="00DB3623">
            <w:pPr>
              <w:jc w:val="right"/>
            </w:pPr>
            <w:r>
              <w:rPr>
                <w:sz w:val="19"/>
                <w:szCs w:val="19"/>
              </w:rPr>
              <w:t>انقطاع التيار الكهربائي أو خدمات الاتصالات نتيجة الظروف الجوية أو سقوط الأشجار</w:t>
            </w:r>
          </w:p>
        </w:tc>
        <w:tc>
          <w:tcPr>
            <w:tcW w:w="900" w:type="dxa"/>
            <w:shd w:val="clear" w:color="auto" w:fill="FFFFFF"/>
            <w:tcMar>
              <w:top w:w="60" w:type="dxa"/>
              <w:left w:w="100" w:type="dxa"/>
              <w:bottom w:w="60" w:type="dxa"/>
              <w:right w:w="100" w:type="dxa"/>
            </w:tcMar>
            <w:vAlign w:val="center"/>
          </w:tcPr>
          <w:p w14:paraId="5051DE07" w14:textId="77777777" w:rsidR="00B61C78" w:rsidRDefault="00DB3623">
            <w:pPr>
              <w:jc w:val="right"/>
            </w:pPr>
            <w:r>
              <w:rPr>
                <w:sz w:val="19"/>
                <w:szCs w:val="19"/>
              </w:rPr>
              <w:t>عالية</w:t>
            </w:r>
          </w:p>
        </w:tc>
        <w:tc>
          <w:tcPr>
            <w:tcW w:w="900" w:type="dxa"/>
            <w:shd w:val="clear" w:color="auto" w:fill="FFFFFF"/>
            <w:tcMar>
              <w:top w:w="60" w:type="dxa"/>
              <w:left w:w="100" w:type="dxa"/>
              <w:bottom w:w="60" w:type="dxa"/>
              <w:right w:w="100" w:type="dxa"/>
            </w:tcMar>
            <w:vAlign w:val="center"/>
          </w:tcPr>
          <w:p w14:paraId="6FBF887C" w14:textId="77777777" w:rsidR="00B61C78" w:rsidRDefault="00DB3623">
            <w:pPr>
              <w:jc w:val="right"/>
            </w:pPr>
            <w:r>
              <w:rPr>
                <w:sz w:val="19"/>
                <w:szCs w:val="19"/>
              </w:rPr>
              <w:t>متوسطة</w:t>
            </w:r>
          </w:p>
        </w:tc>
        <w:tc>
          <w:tcPr>
            <w:tcW w:w="900" w:type="dxa"/>
            <w:shd w:val="clear" w:color="auto" w:fill="FFFFFF"/>
            <w:tcMar>
              <w:top w:w="60" w:type="dxa"/>
              <w:left w:w="100" w:type="dxa"/>
              <w:bottom w:w="60" w:type="dxa"/>
              <w:right w:w="100" w:type="dxa"/>
            </w:tcMar>
            <w:vAlign w:val="center"/>
          </w:tcPr>
          <w:p w14:paraId="21E3E400" w14:textId="77777777" w:rsidR="00B61C78" w:rsidRDefault="00DB3623">
            <w:pPr>
              <w:jc w:val="right"/>
            </w:pPr>
            <w:r>
              <w:rPr>
                <w:sz w:val="19"/>
                <w:szCs w:val="19"/>
              </w:rPr>
              <w:t>مرتفع</w:t>
            </w:r>
          </w:p>
        </w:tc>
        <w:tc>
          <w:tcPr>
            <w:tcW w:w="2600" w:type="dxa"/>
            <w:shd w:val="clear" w:color="auto" w:fill="FFFFFF"/>
            <w:tcMar>
              <w:top w:w="60" w:type="dxa"/>
              <w:left w:w="100" w:type="dxa"/>
              <w:bottom w:w="60" w:type="dxa"/>
              <w:right w:w="100" w:type="dxa"/>
            </w:tcMar>
            <w:vAlign w:val="center"/>
          </w:tcPr>
          <w:p w14:paraId="3EAE9DA8" w14:textId="77777777" w:rsidR="00B61C78" w:rsidRDefault="00DB3623">
            <w:pPr>
              <w:jc w:val="right"/>
            </w:pPr>
            <w:r>
              <w:rPr>
                <w:sz w:val="19"/>
                <w:szCs w:val="19"/>
              </w:rPr>
              <w:t>تنسيق مسبق مع شركة الكهرباء وتقليم الأشجار قرب الأسلاك</w:t>
            </w:r>
          </w:p>
        </w:tc>
      </w:tr>
      <w:tr w:rsidR="00B61C78" w14:paraId="6B2FE1A6" w14:textId="77777777">
        <w:tblPrEx>
          <w:tblCellMar>
            <w:top w:w="0" w:type="dxa"/>
            <w:bottom w:w="0" w:type="dxa"/>
          </w:tblCellMar>
        </w:tblPrEx>
        <w:tc>
          <w:tcPr>
            <w:tcW w:w="3050" w:type="dxa"/>
            <w:shd w:val="clear" w:color="auto" w:fill="F2F2F2"/>
            <w:tcMar>
              <w:top w:w="60" w:type="dxa"/>
              <w:left w:w="100" w:type="dxa"/>
              <w:bottom w:w="60" w:type="dxa"/>
              <w:right w:w="100" w:type="dxa"/>
            </w:tcMar>
            <w:vAlign w:val="center"/>
          </w:tcPr>
          <w:p w14:paraId="5E526D4C" w14:textId="77777777" w:rsidR="00B61C78" w:rsidRDefault="00DB3623">
            <w:pPr>
              <w:jc w:val="right"/>
            </w:pPr>
            <w:r>
              <w:rPr>
                <w:sz w:val="19"/>
                <w:szCs w:val="19"/>
              </w:rPr>
              <w:t>تساقط الأشجار والأغصان بسبب الرياح الشديدة أو تشبّع التربة بالمياه</w:t>
            </w:r>
          </w:p>
        </w:tc>
        <w:tc>
          <w:tcPr>
            <w:tcW w:w="900" w:type="dxa"/>
            <w:shd w:val="clear" w:color="auto" w:fill="F2F2F2"/>
            <w:tcMar>
              <w:top w:w="60" w:type="dxa"/>
              <w:left w:w="100" w:type="dxa"/>
              <w:bottom w:w="60" w:type="dxa"/>
              <w:right w:w="100" w:type="dxa"/>
            </w:tcMar>
            <w:vAlign w:val="center"/>
          </w:tcPr>
          <w:p w14:paraId="1B37ED01"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4B8C0486" w14:textId="77777777" w:rsidR="00B61C78" w:rsidRDefault="00DB3623">
            <w:pPr>
              <w:jc w:val="right"/>
            </w:pPr>
            <w:r>
              <w:rPr>
                <w:sz w:val="19"/>
                <w:szCs w:val="19"/>
              </w:rPr>
              <w:t>متوسطة</w:t>
            </w:r>
          </w:p>
        </w:tc>
        <w:tc>
          <w:tcPr>
            <w:tcW w:w="900" w:type="dxa"/>
            <w:shd w:val="clear" w:color="auto" w:fill="F2F2F2"/>
            <w:tcMar>
              <w:top w:w="60" w:type="dxa"/>
              <w:left w:w="100" w:type="dxa"/>
              <w:bottom w:w="60" w:type="dxa"/>
              <w:right w:w="100" w:type="dxa"/>
            </w:tcMar>
            <w:vAlign w:val="center"/>
          </w:tcPr>
          <w:p w14:paraId="55965541" w14:textId="77777777" w:rsidR="00B61C78" w:rsidRDefault="00DB3623">
            <w:pPr>
              <w:jc w:val="right"/>
            </w:pPr>
            <w:r>
              <w:rPr>
                <w:sz w:val="19"/>
                <w:szCs w:val="19"/>
              </w:rPr>
              <w:t>متوسط</w:t>
            </w:r>
          </w:p>
        </w:tc>
        <w:tc>
          <w:tcPr>
            <w:tcW w:w="2600" w:type="dxa"/>
            <w:shd w:val="clear" w:color="auto" w:fill="F2F2F2"/>
            <w:tcMar>
              <w:top w:w="60" w:type="dxa"/>
              <w:left w:w="100" w:type="dxa"/>
              <w:bottom w:w="60" w:type="dxa"/>
              <w:right w:w="100" w:type="dxa"/>
            </w:tcMar>
            <w:vAlign w:val="center"/>
          </w:tcPr>
          <w:p w14:paraId="035190E2" w14:textId="77777777" w:rsidR="00B61C78" w:rsidRDefault="00DB3623">
            <w:pPr>
              <w:jc w:val="right"/>
            </w:pPr>
            <w:r>
              <w:rPr>
                <w:sz w:val="19"/>
                <w:szCs w:val="19"/>
              </w:rPr>
              <w:t>تقليم استباقي وإزالة الأشجار المتضررة</w:t>
            </w:r>
          </w:p>
        </w:tc>
      </w:tr>
      <w:tr w:rsidR="00B61C78" w14:paraId="1AA35623" w14:textId="77777777">
        <w:tblPrEx>
          <w:tblCellMar>
            <w:top w:w="0" w:type="dxa"/>
            <w:bottom w:w="0" w:type="dxa"/>
          </w:tblCellMar>
        </w:tblPrEx>
        <w:tc>
          <w:tcPr>
            <w:tcW w:w="3050" w:type="dxa"/>
            <w:shd w:val="clear" w:color="auto" w:fill="FFFFFF"/>
            <w:tcMar>
              <w:top w:w="60" w:type="dxa"/>
              <w:left w:w="100" w:type="dxa"/>
              <w:bottom w:w="60" w:type="dxa"/>
              <w:right w:w="100" w:type="dxa"/>
            </w:tcMar>
            <w:vAlign w:val="center"/>
          </w:tcPr>
          <w:p w14:paraId="26F09C50" w14:textId="77777777" w:rsidR="00B61C78" w:rsidRDefault="00DB3623">
            <w:pPr>
              <w:jc w:val="right"/>
            </w:pPr>
            <w:r>
              <w:rPr>
                <w:sz w:val="19"/>
                <w:szCs w:val="19"/>
              </w:rPr>
              <w:t>تشكّل الضباب وتدني مدى الرؤية الأفقية خصوصاً في المناطق المرتفعة</w:t>
            </w:r>
          </w:p>
        </w:tc>
        <w:tc>
          <w:tcPr>
            <w:tcW w:w="900" w:type="dxa"/>
            <w:shd w:val="clear" w:color="auto" w:fill="FFFFFF"/>
            <w:tcMar>
              <w:top w:w="60" w:type="dxa"/>
              <w:left w:w="100" w:type="dxa"/>
              <w:bottom w:w="60" w:type="dxa"/>
              <w:right w:w="100" w:type="dxa"/>
            </w:tcMar>
            <w:vAlign w:val="center"/>
          </w:tcPr>
          <w:p w14:paraId="77A96EF8" w14:textId="77777777" w:rsidR="00B61C78" w:rsidRDefault="00DB3623">
            <w:pPr>
              <w:jc w:val="right"/>
            </w:pPr>
            <w:r>
              <w:rPr>
                <w:sz w:val="19"/>
                <w:szCs w:val="19"/>
              </w:rPr>
              <w:t>متوسطة</w:t>
            </w:r>
          </w:p>
        </w:tc>
        <w:tc>
          <w:tcPr>
            <w:tcW w:w="900" w:type="dxa"/>
            <w:shd w:val="clear" w:color="auto" w:fill="FFFFFF"/>
            <w:tcMar>
              <w:top w:w="60" w:type="dxa"/>
              <w:left w:w="100" w:type="dxa"/>
              <w:bottom w:w="60" w:type="dxa"/>
              <w:right w:w="100" w:type="dxa"/>
            </w:tcMar>
            <w:vAlign w:val="center"/>
          </w:tcPr>
          <w:p w14:paraId="3A130BFE" w14:textId="77777777" w:rsidR="00B61C78" w:rsidRDefault="00DB3623">
            <w:pPr>
              <w:jc w:val="right"/>
            </w:pPr>
            <w:r>
              <w:rPr>
                <w:sz w:val="19"/>
                <w:szCs w:val="19"/>
              </w:rPr>
              <w:t>متوسطة</w:t>
            </w:r>
          </w:p>
        </w:tc>
        <w:tc>
          <w:tcPr>
            <w:tcW w:w="900" w:type="dxa"/>
            <w:shd w:val="clear" w:color="auto" w:fill="FFFFFF"/>
            <w:tcMar>
              <w:top w:w="60" w:type="dxa"/>
              <w:left w:w="100" w:type="dxa"/>
              <w:bottom w:w="60" w:type="dxa"/>
              <w:right w:w="100" w:type="dxa"/>
            </w:tcMar>
            <w:vAlign w:val="center"/>
          </w:tcPr>
          <w:p w14:paraId="07BFD855" w14:textId="77777777" w:rsidR="00B61C78" w:rsidRDefault="00DB3623">
            <w:pPr>
              <w:jc w:val="right"/>
            </w:pPr>
            <w:r>
              <w:rPr>
                <w:sz w:val="19"/>
                <w:szCs w:val="19"/>
              </w:rPr>
              <w:t>متوسط</w:t>
            </w:r>
          </w:p>
        </w:tc>
        <w:tc>
          <w:tcPr>
            <w:tcW w:w="2600" w:type="dxa"/>
            <w:shd w:val="clear" w:color="auto" w:fill="FFFFFF"/>
            <w:tcMar>
              <w:top w:w="60" w:type="dxa"/>
              <w:left w:w="100" w:type="dxa"/>
              <w:bottom w:w="60" w:type="dxa"/>
              <w:right w:w="100" w:type="dxa"/>
            </w:tcMar>
            <w:vAlign w:val="center"/>
          </w:tcPr>
          <w:p w14:paraId="65DAEC2D" w14:textId="77777777" w:rsidR="00B61C78" w:rsidRDefault="00DB3623">
            <w:pPr>
              <w:jc w:val="right"/>
            </w:pPr>
            <w:r>
              <w:rPr>
                <w:sz w:val="19"/>
                <w:szCs w:val="19"/>
              </w:rPr>
              <w:t>لافتات تحذيرية ورسائل توعية مرورية</w:t>
            </w:r>
          </w:p>
        </w:tc>
      </w:tr>
      <w:tr w:rsidR="00B61C78" w14:paraId="773BA4D1" w14:textId="77777777">
        <w:tblPrEx>
          <w:tblCellMar>
            <w:top w:w="0" w:type="dxa"/>
            <w:bottom w:w="0" w:type="dxa"/>
          </w:tblCellMar>
        </w:tblPrEx>
        <w:tc>
          <w:tcPr>
            <w:tcW w:w="3050" w:type="dxa"/>
            <w:shd w:val="clear" w:color="auto" w:fill="F2F2F2"/>
            <w:tcMar>
              <w:top w:w="60" w:type="dxa"/>
              <w:left w:w="100" w:type="dxa"/>
              <w:bottom w:w="60" w:type="dxa"/>
              <w:right w:w="100" w:type="dxa"/>
            </w:tcMar>
            <w:vAlign w:val="center"/>
          </w:tcPr>
          <w:p w14:paraId="072C43C0" w14:textId="77777777" w:rsidR="00B61C78" w:rsidRDefault="00DB3623">
            <w:pPr>
              <w:jc w:val="right"/>
            </w:pPr>
            <w:r>
              <w:rPr>
                <w:sz w:val="19"/>
                <w:szCs w:val="19"/>
              </w:rPr>
              <w:t>تشكّل الانجماد والصقيع والثلوج في المرتفعات خلال موجات البرد الشديدة</w:t>
            </w:r>
          </w:p>
        </w:tc>
        <w:tc>
          <w:tcPr>
            <w:tcW w:w="900" w:type="dxa"/>
            <w:shd w:val="clear" w:color="auto" w:fill="F2F2F2"/>
            <w:tcMar>
              <w:top w:w="60" w:type="dxa"/>
              <w:left w:w="100" w:type="dxa"/>
              <w:bottom w:w="60" w:type="dxa"/>
              <w:right w:w="100" w:type="dxa"/>
            </w:tcMar>
            <w:vAlign w:val="center"/>
          </w:tcPr>
          <w:p w14:paraId="482FD7B8" w14:textId="77777777" w:rsidR="00B61C78" w:rsidRDefault="00DB3623">
            <w:pPr>
              <w:jc w:val="right"/>
            </w:pPr>
            <w:r>
              <w:rPr>
                <w:sz w:val="19"/>
                <w:szCs w:val="19"/>
              </w:rPr>
              <w:t>منخفضة إلى متوسطة</w:t>
            </w:r>
          </w:p>
        </w:tc>
        <w:tc>
          <w:tcPr>
            <w:tcW w:w="900" w:type="dxa"/>
            <w:shd w:val="clear" w:color="auto" w:fill="F2F2F2"/>
            <w:tcMar>
              <w:top w:w="60" w:type="dxa"/>
              <w:left w:w="100" w:type="dxa"/>
              <w:bottom w:w="60" w:type="dxa"/>
              <w:right w:w="100" w:type="dxa"/>
            </w:tcMar>
            <w:vAlign w:val="center"/>
          </w:tcPr>
          <w:p w14:paraId="6E7385CF" w14:textId="77777777" w:rsidR="00B61C78" w:rsidRDefault="00DB3623">
            <w:pPr>
              <w:jc w:val="right"/>
            </w:pPr>
            <w:r>
              <w:rPr>
                <w:sz w:val="19"/>
                <w:szCs w:val="19"/>
              </w:rPr>
              <w:t>عالية</w:t>
            </w:r>
          </w:p>
        </w:tc>
        <w:tc>
          <w:tcPr>
            <w:tcW w:w="900" w:type="dxa"/>
            <w:shd w:val="clear" w:color="auto" w:fill="F2F2F2"/>
            <w:tcMar>
              <w:top w:w="60" w:type="dxa"/>
              <w:left w:w="100" w:type="dxa"/>
              <w:bottom w:w="60" w:type="dxa"/>
              <w:right w:w="100" w:type="dxa"/>
            </w:tcMar>
            <w:vAlign w:val="center"/>
          </w:tcPr>
          <w:p w14:paraId="60E1397A" w14:textId="77777777" w:rsidR="00B61C78" w:rsidRDefault="00DB3623">
            <w:pPr>
              <w:jc w:val="right"/>
            </w:pPr>
            <w:r>
              <w:rPr>
                <w:sz w:val="19"/>
                <w:szCs w:val="19"/>
              </w:rPr>
              <w:t>مرتفع</w:t>
            </w:r>
          </w:p>
        </w:tc>
        <w:tc>
          <w:tcPr>
            <w:tcW w:w="2600" w:type="dxa"/>
            <w:shd w:val="clear" w:color="auto" w:fill="F2F2F2"/>
            <w:tcMar>
              <w:top w:w="60" w:type="dxa"/>
              <w:left w:w="100" w:type="dxa"/>
              <w:bottom w:w="60" w:type="dxa"/>
              <w:right w:w="100" w:type="dxa"/>
            </w:tcMar>
            <w:vAlign w:val="center"/>
          </w:tcPr>
          <w:p w14:paraId="3B66F116" w14:textId="77777777" w:rsidR="00B61C78" w:rsidRDefault="00DB3623">
            <w:pPr>
              <w:jc w:val="right"/>
            </w:pPr>
            <w:r>
              <w:rPr>
                <w:sz w:val="19"/>
                <w:szCs w:val="19"/>
              </w:rPr>
              <w:t>تجهيز مواد مانعة للانزلاق وخطة إغلاق طرق احترازي</w:t>
            </w:r>
          </w:p>
        </w:tc>
      </w:tr>
    </w:tbl>
    <w:p w14:paraId="462EDF3C" w14:textId="77777777" w:rsidR="00B61C78" w:rsidRDefault="00B61C78">
      <w:pPr>
        <w:spacing w:after="150"/>
      </w:pPr>
    </w:p>
    <w:p w14:paraId="0F36DDA3" w14:textId="77777777" w:rsidR="00B61C78" w:rsidRDefault="00DB3623">
      <w:pPr>
        <w:spacing w:before="180" w:after="100"/>
        <w:jc w:val="right"/>
      </w:pPr>
      <w:r>
        <w:rPr>
          <w:b/>
          <w:bCs/>
          <w:color w:val="444444"/>
          <w:sz w:val="23"/>
          <w:szCs w:val="23"/>
          <w:u w:val="single"/>
        </w:rPr>
        <w:t>مصفوفة توزيع المخاطر (الاحتمالية × التأثير)</w:t>
      </w:r>
    </w:p>
    <w:p w14:paraId="46E16BB7" w14:textId="77777777" w:rsidR="00B61C78" w:rsidRDefault="00DB3623">
      <w:pPr>
        <w:spacing w:before="60" w:after="120" w:line="300" w:lineRule="auto"/>
        <w:jc w:val="right"/>
      </w:pPr>
      <w:r>
        <w:t>يوضح الجدول التالي توزيع المخاطر العشرة المذكورة أعلاه على مصفوفة الاحتمالية والتأثير، بما يتيح لصنّاع القرار تحديد أولويات التدخل بسرعة عند مراجعة الخطة: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350"/>
        <w:gridCol w:w="3050"/>
        <w:gridCol w:w="2950"/>
      </w:tblGrid>
      <w:tr w:rsidR="00B61C78" w14:paraId="0978862B" w14:textId="77777777">
        <w:tblPrEx>
          <w:tblCellMar>
            <w:top w:w="0" w:type="dxa"/>
            <w:bottom w:w="0" w:type="dxa"/>
          </w:tblCellMar>
        </w:tblPrEx>
        <w:trPr>
          <w:tblHeader/>
        </w:trPr>
        <w:tc>
          <w:tcPr>
            <w:tcW w:w="3350" w:type="dxa"/>
            <w:shd w:val="clear" w:color="auto" w:fill="1F3864"/>
            <w:tcMar>
              <w:top w:w="60" w:type="dxa"/>
              <w:left w:w="100" w:type="dxa"/>
              <w:bottom w:w="60" w:type="dxa"/>
              <w:right w:w="100" w:type="dxa"/>
            </w:tcMar>
            <w:vAlign w:val="center"/>
          </w:tcPr>
          <w:p w14:paraId="50EE197B" w14:textId="77777777" w:rsidR="00B61C78" w:rsidRDefault="00DB3623">
            <w:pPr>
              <w:jc w:val="right"/>
            </w:pPr>
            <w:r>
              <w:rPr>
                <w:b/>
                <w:bCs/>
                <w:color w:val="FFFFFF"/>
                <w:sz w:val="20"/>
                <w:szCs w:val="20"/>
              </w:rPr>
              <w:t>مستوى الاحتمالية \ شدة التأثير</w:t>
            </w:r>
          </w:p>
        </w:tc>
        <w:tc>
          <w:tcPr>
            <w:tcW w:w="3050" w:type="dxa"/>
            <w:shd w:val="clear" w:color="auto" w:fill="1F3864"/>
            <w:tcMar>
              <w:top w:w="60" w:type="dxa"/>
              <w:left w:w="100" w:type="dxa"/>
              <w:bottom w:w="60" w:type="dxa"/>
              <w:right w:w="100" w:type="dxa"/>
            </w:tcMar>
            <w:vAlign w:val="center"/>
          </w:tcPr>
          <w:p w14:paraId="595460E5" w14:textId="77777777" w:rsidR="00B61C78" w:rsidRDefault="00DB3623">
            <w:pPr>
              <w:jc w:val="right"/>
            </w:pPr>
            <w:r>
              <w:rPr>
                <w:b/>
                <w:bCs/>
                <w:color w:val="FFFFFF"/>
                <w:sz w:val="20"/>
                <w:szCs w:val="20"/>
              </w:rPr>
              <w:t>متوسطة</w:t>
            </w:r>
          </w:p>
        </w:tc>
        <w:tc>
          <w:tcPr>
            <w:tcW w:w="2950" w:type="dxa"/>
            <w:shd w:val="clear" w:color="auto" w:fill="1F3864"/>
            <w:tcMar>
              <w:top w:w="60" w:type="dxa"/>
              <w:left w:w="100" w:type="dxa"/>
              <w:bottom w:w="60" w:type="dxa"/>
              <w:right w:w="100" w:type="dxa"/>
            </w:tcMar>
            <w:vAlign w:val="center"/>
          </w:tcPr>
          <w:p w14:paraId="15160989" w14:textId="77777777" w:rsidR="00B61C78" w:rsidRDefault="00DB3623">
            <w:pPr>
              <w:jc w:val="right"/>
            </w:pPr>
            <w:r>
              <w:rPr>
                <w:b/>
                <w:bCs/>
                <w:color w:val="FFFFFF"/>
                <w:sz w:val="20"/>
                <w:szCs w:val="20"/>
              </w:rPr>
              <w:t>عالية</w:t>
            </w:r>
          </w:p>
        </w:tc>
      </w:tr>
      <w:tr w:rsidR="00B61C78" w14:paraId="7250D148"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6FBFD857" w14:textId="77777777" w:rsidR="00B61C78" w:rsidRDefault="00DB3623">
            <w:pPr>
              <w:jc w:val="right"/>
            </w:pPr>
            <w:r>
              <w:rPr>
                <w:sz w:val="19"/>
                <w:szCs w:val="19"/>
              </w:rPr>
              <w:t>عالية</w:t>
            </w:r>
          </w:p>
        </w:tc>
        <w:tc>
          <w:tcPr>
            <w:tcW w:w="3050" w:type="dxa"/>
            <w:shd w:val="clear" w:color="auto" w:fill="FFFFFF"/>
            <w:tcMar>
              <w:top w:w="60" w:type="dxa"/>
              <w:left w:w="100" w:type="dxa"/>
              <w:bottom w:w="60" w:type="dxa"/>
              <w:right w:w="100" w:type="dxa"/>
            </w:tcMar>
            <w:vAlign w:val="center"/>
          </w:tcPr>
          <w:p w14:paraId="2DDB6EB4" w14:textId="77777777" w:rsidR="00B61C78" w:rsidRDefault="00DB3623">
            <w:pPr>
              <w:jc w:val="right"/>
            </w:pPr>
            <w:r>
              <w:rPr>
                <w:sz w:val="19"/>
                <w:szCs w:val="19"/>
              </w:rPr>
              <w:t>2 خطر (تجمّع مياه الأمطار، انقطاع الكهرباء والاتصالات)</w:t>
            </w:r>
          </w:p>
        </w:tc>
        <w:tc>
          <w:tcPr>
            <w:tcW w:w="2950" w:type="dxa"/>
            <w:shd w:val="clear" w:color="auto" w:fill="FFFFFF"/>
            <w:tcMar>
              <w:top w:w="60" w:type="dxa"/>
              <w:left w:w="100" w:type="dxa"/>
              <w:bottom w:w="60" w:type="dxa"/>
              <w:right w:w="100" w:type="dxa"/>
            </w:tcMar>
            <w:vAlign w:val="center"/>
          </w:tcPr>
          <w:p w14:paraId="5632B4D9" w14:textId="77777777" w:rsidR="00B61C78" w:rsidRDefault="00DB3623">
            <w:pPr>
              <w:jc w:val="right"/>
            </w:pPr>
            <w:r>
              <w:rPr>
                <w:sz w:val="19"/>
                <w:szCs w:val="19"/>
              </w:rPr>
              <w:t>1 خطر (السيول وجريان الأودية)</w:t>
            </w:r>
          </w:p>
        </w:tc>
      </w:tr>
      <w:tr w:rsidR="00B61C78" w14:paraId="38E0E7F7"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17998F1" w14:textId="77777777" w:rsidR="00B61C78" w:rsidRDefault="00DB3623">
            <w:pPr>
              <w:jc w:val="right"/>
            </w:pPr>
            <w:r>
              <w:rPr>
                <w:sz w:val="19"/>
                <w:szCs w:val="19"/>
              </w:rPr>
              <w:t>متوسطة</w:t>
            </w:r>
          </w:p>
        </w:tc>
        <w:tc>
          <w:tcPr>
            <w:tcW w:w="3050" w:type="dxa"/>
            <w:shd w:val="clear" w:color="auto" w:fill="F2F2F2"/>
            <w:tcMar>
              <w:top w:w="60" w:type="dxa"/>
              <w:left w:w="100" w:type="dxa"/>
              <w:bottom w:w="60" w:type="dxa"/>
              <w:right w:w="100" w:type="dxa"/>
            </w:tcMar>
            <w:vAlign w:val="center"/>
          </w:tcPr>
          <w:p w14:paraId="50ED0AAD" w14:textId="77777777" w:rsidR="00B61C78" w:rsidRDefault="00DB3623">
            <w:pPr>
              <w:jc w:val="right"/>
            </w:pPr>
            <w:r>
              <w:rPr>
                <w:sz w:val="19"/>
                <w:szCs w:val="19"/>
              </w:rPr>
              <w:t>3 مخاطر (إغلاق الطرق، سقوط الأشجار، الضباب)</w:t>
            </w:r>
          </w:p>
        </w:tc>
        <w:tc>
          <w:tcPr>
            <w:tcW w:w="2950" w:type="dxa"/>
            <w:shd w:val="clear" w:color="auto" w:fill="F2F2F2"/>
            <w:tcMar>
              <w:top w:w="60" w:type="dxa"/>
              <w:left w:w="100" w:type="dxa"/>
              <w:bottom w:w="60" w:type="dxa"/>
              <w:right w:w="100" w:type="dxa"/>
            </w:tcMar>
            <w:vAlign w:val="center"/>
          </w:tcPr>
          <w:p w14:paraId="30BF605F" w14:textId="77777777" w:rsidR="00B61C78" w:rsidRDefault="00DB3623">
            <w:pPr>
              <w:jc w:val="right"/>
            </w:pPr>
            <w:r>
              <w:rPr>
                <w:sz w:val="19"/>
                <w:szCs w:val="19"/>
              </w:rPr>
              <w:t>3 مخاطر (الانهيارات، تضرر البنية التحتية، ارتفاع منسوب المياه)</w:t>
            </w:r>
          </w:p>
        </w:tc>
      </w:tr>
      <w:tr w:rsidR="00B61C78" w14:paraId="02BA1D55"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272FC533" w14:textId="77777777" w:rsidR="00B61C78" w:rsidRDefault="00DB3623">
            <w:pPr>
              <w:jc w:val="right"/>
            </w:pPr>
            <w:r>
              <w:rPr>
                <w:sz w:val="19"/>
                <w:szCs w:val="19"/>
              </w:rPr>
              <w:t>منخفضة إلى متوسطة</w:t>
            </w:r>
          </w:p>
        </w:tc>
        <w:tc>
          <w:tcPr>
            <w:tcW w:w="3050" w:type="dxa"/>
            <w:shd w:val="clear" w:color="auto" w:fill="FFFFFF"/>
            <w:tcMar>
              <w:top w:w="60" w:type="dxa"/>
              <w:left w:w="100" w:type="dxa"/>
              <w:bottom w:w="60" w:type="dxa"/>
              <w:right w:w="100" w:type="dxa"/>
            </w:tcMar>
            <w:vAlign w:val="center"/>
          </w:tcPr>
          <w:p w14:paraId="6EAD0087" w14:textId="77777777" w:rsidR="00B61C78" w:rsidRDefault="00DB3623">
            <w:pPr>
              <w:jc w:val="right"/>
            </w:pPr>
            <w:r>
              <w:rPr>
                <w:sz w:val="19"/>
                <w:szCs w:val="19"/>
              </w:rPr>
              <w:t>-</w:t>
            </w:r>
          </w:p>
        </w:tc>
        <w:tc>
          <w:tcPr>
            <w:tcW w:w="2950" w:type="dxa"/>
            <w:shd w:val="clear" w:color="auto" w:fill="FFFFFF"/>
            <w:tcMar>
              <w:top w:w="60" w:type="dxa"/>
              <w:left w:w="100" w:type="dxa"/>
              <w:bottom w:w="60" w:type="dxa"/>
              <w:right w:w="100" w:type="dxa"/>
            </w:tcMar>
            <w:vAlign w:val="center"/>
          </w:tcPr>
          <w:p w14:paraId="7DFA346C" w14:textId="77777777" w:rsidR="00B61C78" w:rsidRDefault="00DB3623">
            <w:pPr>
              <w:jc w:val="right"/>
            </w:pPr>
            <w:r>
              <w:rPr>
                <w:sz w:val="19"/>
                <w:szCs w:val="19"/>
              </w:rPr>
              <w:t>1 خطر (الصقيع والثلوج في المرتفعات)</w:t>
            </w:r>
          </w:p>
        </w:tc>
      </w:tr>
    </w:tbl>
    <w:p w14:paraId="3903F05D" w14:textId="77777777" w:rsidR="00B61C78" w:rsidRDefault="00B61C78">
      <w:pPr>
        <w:spacing w:after="100"/>
      </w:pPr>
    </w:p>
    <w:p w14:paraId="6728F940" w14:textId="77777777" w:rsidR="00B61C78" w:rsidRDefault="00DB3623">
      <w:pPr>
        <w:spacing w:before="60" w:after="120" w:line="300" w:lineRule="auto"/>
        <w:jc w:val="right"/>
      </w:pPr>
      <w:r>
        <w:t>تُظهر المصفوفة أن أربعة مخاطر من أصل عشرة تقع ضمن التصنيف "حرج" أو قريب منه (السيول، ارتفاع منسوب المياه، الانهيارات، تضرر البنية التحتية)، وهي المخاطر التي يجب أن تحظى بالأولوية القصوى في تخصيص الموارد البشرية والمادية قبل بداية الموسم.</w:t>
      </w:r>
    </w:p>
    <w:p w14:paraId="29EEF873" w14:textId="77777777" w:rsidR="00B61C78" w:rsidRDefault="00B61C78">
      <w:pPr>
        <w:spacing w:after="150"/>
      </w:pPr>
    </w:p>
    <w:p w14:paraId="4FBE1258" w14:textId="77777777" w:rsidR="00B61C78" w:rsidRDefault="00DB3623">
      <w:pPr>
        <w:spacing w:before="60" w:after="120" w:line="300" w:lineRule="auto"/>
        <w:jc w:val="right"/>
      </w:pPr>
      <w:r>
        <w:t>وعليه، تلتزم بلدي</w:t>
      </w:r>
      <w:r>
        <w:t>ة كفرنجة الجديدة برفع مستوى الجاهزية والاستعداد المسبق للتعامل مع هذه المخاطر من خلال تفعيل غرفة الطوارئ، وتجهيز الآليات والكوادر البشرية، ومتابعة مواقع الاختناقات المرورية ومجاري الأودية وشبكات تصريف مياه الأمطار، بالتنسيق مع الجهات الرسمية ذات العلاقة، ل</w:t>
      </w:r>
      <w:r>
        <w:t>ضمان سلامة المواطنين واستمرارية الخدمات خلال الموسم الشتوي.</w:t>
      </w:r>
    </w:p>
    <w:p w14:paraId="49D28725" w14:textId="77777777" w:rsidR="00B61C78" w:rsidRDefault="00DB3623">
      <w:pPr>
        <w:pStyle w:val="Heading1"/>
        <w:pBdr>
          <w:bottom w:val="single" w:sz="8" w:space="4" w:color="1F3864"/>
        </w:pBdr>
        <w:bidi/>
        <w:spacing w:before="400" w:after="200"/>
        <w:jc w:val="right"/>
      </w:pPr>
      <w:bookmarkStart w:id="9" w:name="_Toc238888280"/>
      <w:r>
        <w:t>6.  هيكلية القيادة والاستجابة للطوارئ</w:t>
      </w:r>
      <w:bookmarkEnd w:id="9"/>
    </w:p>
    <w:p w14:paraId="2C9773BB" w14:textId="77777777" w:rsidR="00B61C78" w:rsidRDefault="00DB3623">
      <w:pPr>
        <w:spacing w:before="60" w:after="120" w:line="300" w:lineRule="auto"/>
        <w:jc w:val="right"/>
      </w:pPr>
      <w:r>
        <w:t>تُدار عملية الاستجابة لحالات طوارئ فصل الشتاء من خلال هيكلية قيادة موحّدة تتمثل في غرفة العمليات والطوارئ، برئاسة المدير التنفيذي، وتضم ممثلين عن الأقسام الفنية والخدمية والإدارية والإعلامية في البلدية، على النحو التالي:</w:t>
      </w:r>
    </w:p>
    <w:p w14:paraId="493F85E1" w14:textId="77777777" w:rsidR="00B61C78" w:rsidRDefault="00DB3623">
      <w:pPr>
        <w:spacing w:before="180" w:after="100"/>
        <w:jc w:val="right"/>
      </w:pPr>
      <w:r>
        <w:rPr>
          <w:b/>
          <w:bCs/>
          <w:color w:val="444444"/>
          <w:sz w:val="23"/>
          <w:szCs w:val="23"/>
          <w:u w:val="single"/>
        </w:rPr>
        <w:t>مستويات القيادة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450"/>
        <w:gridCol w:w="3900"/>
      </w:tblGrid>
      <w:tr w:rsidR="00B61C78" w14:paraId="7753CD5B"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24FFE461" w14:textId="77777777" w:rsidR="00B61C78" w:rsidRDefault="00DB3623">
            <w:pPr>
              <w:jc w:val="right"/>
            </w:pPr>
            <w:r>
              <w:rPr>
                <w:b/>
                <w:bCs/>
                <w:color w:val="FFFFFF"/>
                <w:sz w:val="20"/>
                <w:szCs w:val="20"/>
              </w:rPr>
              <w:t>المستوى</w:t>
            </w:r>
          </w:p>
        </w:tc>
        <w:tc>
          <w:tcPr>
            <w:tcW w:w="3450" w:type="dxa"/>
            <w:shd w:val="clear" w:color="auto" w:fill="1F3864"/>
            <w:tcMar>
              <w:top w:w="60" w:type="dxa"/>
              <w:left w:w="100" w:type="dxa"/>
              <w:bottom w:w="60" w:type="dxa"/>
              <w:right w:w="100" w:type="dxa"/>
            </w:tcMar>
            <w:vAlign w:val="center"/>
          </w:tcPr>
          <w:p w14:paraId="07E91656" w14:textId="77777777" w:rsidR="00B61C78" w:rsidRDefault="00DB3623">
            <w:pPr>
              <w:jc w:val="right"/>
            </w:pPr>
            <w:r>
              <w:rPr>
                <w:b/>
                <w:bCs/>
                <w:color w:val="FFFFFF"/>
                <w:sz w:val="20"/>
                <w:szCs w:val="20"/>
              </w:rPr>
              <w:t>الجهة / المسؤول</w:t>
            </w:r>
          </w:p>
        </w:tc>
        <w:tc>
          <w:tcPr>
            <w:tcW w:w="3900" w:type="dxa"/>
            <w:shd w:val="clear" w:color="auto" w:fill="1F3864"/>
            <w:tcMar>
              <w:top w:w="60" w:type="dxa"/>
              <w:left w:w="100" w:type="dxa"/>
              <w:bottom w:w="60" w:type="dxa"/>
              <w:right w:w="100" w:type="dxa"/>
            </w:tcMar>
            <w:vAlign w:val="center"/>
          </w:tcPr>
          <w:p w14:paraId="140AA475" w14:textId="77777777" w:rsidR="00B61C78" w:rsidRDefault="00DB3623">
            <w:pPr>
              <w:jc w:val="right"/>
            </w:pPr>
            <w:r>
              <w:rPr>
                <w:b/>
                <w:bCs/>
                <w:color w:val="FFFFFF"/>
                <w:sz w:val="20"/>
                <w:szCs w:val="20"/>
              </w:rPr>
              <w:t>المهمة الرئيسية</w:t>
            </w:r>
          </w:p>
        </w:tc>
      </w:tr>
      <w:tr w:rsidR="00B61C78" w14:paraId="4F980F97"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4FA0661" w14:textId="77777777" w:rsidR="00B61C78" w:rsidRDefault="00DB3623">
            <w:pPr>
              <w:jc w:val="right"/>
            </w:pPr>
            <w:r>
              <w:rPr>
                <w:sz w:val="19"/>
                <w:szCs w:val="19"/>
              </w:rPr>
              <w:t>القيادة العليا</w:t>
            </w:r>
          </w:p>
        </w:tc>
        <w:tc>
          <w:tcPr>
            <w:tcW w:w="3450" w:type="dxa"/>
            <w:shd w:val="clear" w:color="auto" w:fill="FFFFFF"/>
            <w:tcMar>
              <w:top w:w="60" w:type="dxa"/>
              <w:left w:w="100" w:type="dxa"/>
              <w:bottom w:w="60" w:type="dxa"/>
              <w:right w:w="100" w:type="dxa"/>
            </w:tcMar>
            <w:vAlign w:val="center"/>
          </w:tcPr>
          <w:p w14:paraId="66D3ADD9" w14:textId="77777777" w:rsidR="00B61C78" w:rsidRDefault="00DB3623">
            <w:pPr>
              <w:jc w:val="right"/>
            </w:pPr>
            <w:r>
              <w:rPr>
                <w:sz w:val="19"/>
                <w:szCs w:val="19"/>
              </w:rPr>
              <w:t>المدير التنفيذي لبلدية كفرنجة الجديدة</w:t>
            </w:r>
          </w:p>
        </w:tc>
        <w:tc>
          <w:tcPr>
            <w:tcW w:w="3900" w:type="dxa"/>
            <w:shd w:val="clear" w:color="auto" w:fill="FFFFFF"/>
            <w:tcMar>
              <w:top w:w="60" w:type="dxa"/>
              <w:left w:w="100" w:type="dxa"/>
              <w:bottom w:w="60" w:type="dxa"/>
              <w:right w:w="100" w:type="dxa"/>
            </w:tcMar>
            <w:vAlign w:val="center"/>
          </w:tcPr>
          <w:p w14:paraId="61C14C46" w14:textId="77777777" w:rsidR="00B61C78" w:rsidRDefault="00DB3623">
            <w:pPr>
              <w:jc w:val="right"/>
            </w:pPr>
            <w:r>
              <w:rPr>
                <w:sz w:val="19"/>
                <w:szCs w:val="19"/>
              </w:rPr>
              <w:t>إعلان حالة الطوارئ، اتخاذ القرار الاستراتيجي، التنسيق مع المحافظة والجهات الرسمية</w:t>
            </w:r>
          </w:p>
        </w:tc>
      </w:tr>
      <w:tr w:rsidR="00B61C78" w14:paraId="0AE0AE84"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79AFEDB" w14:textId="77777777" w:rsidR="00B61C78" w:rsidRDefault="00DB3623">
            <w:pPr>
              <w:jc w:val="right"/>
            </w:pPr>
            <w:r>
              <w:rPr>
                <w:sz w:val="19"/>
                <w:szCs w:val="19"/>
              </w:rPr>
              <w:t>إدارة غرفة العمليات</w:t>
            </w:r>
          </w:p>
        </w:tc>
        <w:tc>
          <w:tcPr>
            <w:tcW w:w="3450" w:type="dxa"/>
            <w:shd w:val="clear" w:color="auto" w:fill="F2F2F2"/>
            <w:tcMar>
              <w:top w:w="60" w:type="dxa"/>
              <w:left w:w="100" w:type="dxa"/>
              <w:bottom w:w="60" w:type="dxa"/>
              <w:right w:w="100" w:type="dxa"/>
            </w:tcMar>
            <w:vAlign w:val="center"/>
          </w:tcPr>
          <w:p w14:paraId="302FD9B9" w14:textId="77777777" w:rsidR="00B61C78" w:rsidRDefault="00DB3623">
            <w:pPr>
              <w:jc w:val="right"/>
            </w:pPr>
            <w:r>
              <w:rPr>
                <w:sz w:val="19"/>
                <w:szCs w:val="19"/>
              </w:rPr>
              <w:t xml:space="preserve">عبد الكريم فريحات (تنسيق عام) </w:t>
            </w:r>
            <w:proofErr w:type="spellStart"/>
            <w:r>
              <w:rPr>
                <w:sz w:val="19"/>
                <w:szCs w:val="19"/>
              </w:rPr>
              <w:t>وم</w:t>
            </w:r>
            <w:proofErr w:type="spellEnd"/>
            <w:r>
              <w:rPr>
                <w:sz w:val="19"/>
                <w:szCs w:val="19"/>
              </w:rPr>
              <w:t>. زيد فريحات (لوجستيات وسلامة)</w:t>
            </w:r>
          </w:p>
        </w:tc>
        <w:tc>
          <w:tcPr>
            <w:tcW w:w="3900" w:type="dxa"/>
            <w:shd w:val="clear" w:color="auto" w:fill="F2F2F2"/>
            <w:tcMar>
              <w:top w:w="60" w:type="dxa"/>
              <w:left w:w="100" w:type="dxa"/>
              <w:bottom w:w="60" w:type="dxa"/>
              <w:right w:w="100" w:type="dxa"/>
            </w:tcMar>
            <w:vAlign w:val="center"/>
          </w:tcPr>
          <w:p w14:paraId="36C05098" w14:textId="77777777" w:rsidR="00B61C78" w:rsidRDefault="00DB3623">
            <w:pPr>
              <w:jc w:val="right"/>
            </w:pPr>
            <w:r>
              <w:rPr>
                <w:sz w:val="19"/>
                <w:szCs w:val="19"/>
              </w:rPr>
              <w:t>إدارة العمل اليومي لغرفة العمليات وتوزيع المهام والمتابعة الميدانية</w:t>
            </w:r>
          </w:p>
        </w:tc>
      </w:tr>
      <w:tr w:rsidR="00B61C78" w14:paraId="19054A67"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893A284" w14:textId="77777777" w:rsidR="00B61C78" w:rsidRDefault="00DB3623">
            <w:pPr>
              <w:jc w:val="right"/>
            </w:pPr>
            <w:r>
              <w:rPr>
                <w:sz w:val="19"/>
                <w:szCs w:val="19"/>
              </w:rPr>
              <w:t>الفرق الفنية والهندسية</w:t>
            </w:r>
          </w:p>
        </w:tc>
        <w:tc>
          <w:tcPr>
            <w:tcW w:w="3450" w:type="dxa"/>
            <w:shd w:val="clear" w:color="auto" w:fill="FFFFFF"/>
            <w:tcMar>
              <w:top w:w="60" w:type="dxa"/>
              <w:left w:w="100" w:type="dxa"/>
              <w:bottom w:w="60" w:type="dxa"/>
              <w:right w:w="100" w:type="dxa"/>
            </w:tcMar>
            <w:vAlign w:val="center"/>
          </w:tcPr>
          <w:p w14:paraId="02CE945F" w14:textId="77777777" w:rsidR="00B61C78" w:rsidRDefault="00DB3623">
            <w:pPr>
              <w:jc w:val="right"/>
            </w:pPr>
            <w:r>
              <w:rPr>
                <w:sz w:val="19"/>
                <w:szCs w:val="19"/>
              </w:rPr>
              <w:t>مدير الأشغال والخدمات الهندسية / م. جابر فريحات، م. وعد عناب</w:t>
            </w:r>
          </w:p>
        </w:tc>
        <w:tc>
          <w:tcPr>
            <w:tcW w:w="3900" w:type="dxa"/>
            <w:shd w:val="clear" w:color="auto" w:fill="FFFFFF"/>
            <w:tcMar>
              <w:top w:w="60" w:type="dxa"/>
              <w:left w:w="100" w:type="dxa"/>
              <w:bottom w:w="60" w:type="dxa"/>
              <w:right w:w="100" w:type="dxa"/>
            </w:tcMar>
            <w:vAlign w:val="center"/>
          </w:tcPr>
          <w:p w14:paraId="4A1EC200" w14:textId="77777777" w:rsidR="00B61C78" w:rsidRDefault="00DB3623">
            <w:pPr>
              <w:jc w:val="right"/>
            </w:pPr>
            <w:r>
              <w:rPr>
                <w:sz w:val="19"/>
                <w:szCs w:val="19"/>
              </w:rPr>
              <w:t>متابعة العبارات، البؤر الساخنة، فتح الطرق، تقييم الأضرار الهندسية</w:t>
            </w:r>
          </w:p>
        </w:tc>
      </w:tr>
      <w:tr w:rsidR="00B61C78" w14:paraId="72292FB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B041812" w14:textId="77777777" w:rsidR="00B61C78" w:rsidRDefault="00DB3623">
            <w:pPr>
              <w:jc w:val="right"/>
            </w:pPr>
            <w:r>
              <w:rPr>
                <w:sz w:val="19"/>
                <w:szCs w:val="19"/>
              </w:rPr>
              <w:t>فرق الحركة والصيانة</w:t>
            </w:r>
          </w:p>
        </w:tc>
        <w:tc>
          <w:tcPr>
            <w:tcW w:w="3450" w:type="dxa"/>
            <w:shd w:val="clear" w:color="auto" w:fill="F2F2F2"/>
            <w:tcMar>
              <w:top w:w="60" w:type="dxa"/>
              <w:left w:w="100" w:type="dxa"/>
              <w:bottom w:w="60" w:type="dxa"/>
              <w:right w:w="100" w:type="dxa"/>
            </w:tcMar>
            <w:vAlign w:val="center"/>
          </w:tcPr>
          <w:p w14:paraId="671C75C1" w14:textId="77777777" w:rsidR="00B61C78" w:rsidRDefault="00DB3623">
            <w:pPr>
              <w:jc w:val="right"/>
            </w:pPr>
            <w:r>
              <w:rPr>
                <w:sz w:val="19"/>
                <w:szCs w:val="19"/>
              </w:rPr>
              <w:t>خالد خطاطبة (رئيس قسم الحركة)، م. مأمون فريحات (الصيانة)</w:t>
            </w:r>
          </w:p>
        </w:tc>
        <w:tc>
          <w:tcPr>
            <w:tcW w:w="3900" w:type="dxa"/>
            <w:shd w:val="clear" w:color="auto" w:fill="F2F2F2"/>
            <w:tcMar>
              <w:top w:w="60" w:type="dxa"/>
              <w:left w:w="100" w:type="dxa"/>
              <w:bottom w:w="60" w:type="dxa"/>
              <w:right w:w="100" w:type="dxa"/>
            </w:tcMar>
            <w:vAlign w:val="center"/>
          </w:tcPr>
          <w:p w14:paraId="49DE59D5" w14:textId="77777777" w:rsidR="00B61C78" w:rsidRDefault="00DB3623">
            <w:pPr>
              <w:jc w:val="right"/>
            </w:pPr>
            <w:r>
              <w:rPr>
                <w:sz w:val="19"/>
                <w:szCs w:val="19"/>
              </w:rPr>
              <w:t>جاهزية الآليات، الوقود، المولدات، أنظمة الاتصال واللاسلكي</w:t>
            </w:r>
          </w:p>
        </w:tc>
      </w:tr>
      <w:tr w:rsidR="00B61C78" w14:paraId="5D071B35"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3118A2E6" w14:textId="77777777" w:rsidR="00B61C78" w:rsidRDefault="00DB3623">
            <w:pPr>
              <w:jc w:val="right"/>
            </w:pPr>
            <w:r>
              <w:rPr>
                <w:sz w:val="19"/>
                <w:szCs w:val="19"/>
              </w:rPr>
              <w:t>لجنة المشتريات والسلامة العامة</w:t>
            </w:r>
          </w:p>
        </w:tc>
        <w:tc>
          <w:tcPr>
            <w:tcW w:w="3450" w:type="dxa"/>
            <w:shd w:val="clear" w:color="auto" w:fill="FFFFFF"/>
            <w:tcMar>
              <w:top w:w="60" w:type="dxa"/>
              <w:left w:w="100" w:type="dxa"/>
              <w:bottom w:w="60" w:type="dxa"/>
              <w:right w:w="100" w:type="dxa"/>
            </w:tcMar>
            <w:vAlign w:val="center"/>
          </w:tcPr>
          <w:p w14:paraId="192E318A" w14:textId="77777777" w:rsidR="00B61C78" w:rsidRDefault="00DB3623">
            <w:pPr>
              <w:jc w:val="right"/>
            </w:pPr>
            <w:r>
              <w:rPr>
                <w:sz w:val="19"/>
                <w:szCs w:val="19"/>
              </w:rPr>
              <w:t>ر. لجنة المشتريات / م. زيد فريحات</w:t>
            </w:r>
          </w:p>
        </w:tc>
        <w:tc>
          <w:tcPr>
            <w:tcW w:w="3900" w:type="dxa"/>
            <w:shd w:val="clear" w:color="auto" w:fill="FFFFFF"/>
            <w:tcMar>
              <w:top w:w="60" w:type="dxa"/>
              <w:left w:w="100" w:type="dxa"/>
              <w:bottom w:w="60" w:type="dxa"/>
              <w:right w:w="100" w:type="dxa"/>
            </w:tcMar>
            <w:vAlign w:val="center"/>
          </w:tcPr>
          <w:p w14:paraId="1C2F48C3" w14:textId="77777777" w:rsidR="00B61C78" w:rsidRDefault="00DB3623">
            <w:pPr>
              <w:jc w:val="right"/>
            </w:pPr>
            <w:r>
              <w:rPr>
                <w:sz w:val="19"/>
                <w:szCs w:val="19"/>
              </w:rPr>
              <w:t>تجهيز مضخات الشفط، مستلزمات السلامة، الإمداد بالمواد اللازمة</w:t>
            </w:r>
          </w:p>
        </w:tc>
      </w:tr>
      <w:tr w:rsidR="00B61C78" w14:paraId="18B8C1B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4ABAD32" w14:textId="77777777" w:rsidR="00B61C78" w:rsidRDefault="00DB3623">
            <w:pPr>
              <w:jc w:val="right"/>
            </w:pPr>
            <w:r>
              <w:rPr>
                <w:sz w:val="19"/>
                <w:szCs w:val="19"/>
              </w:rPr>
              <w:t>وحدة الإعلام والعلاقات العامة</w:t>
            </w:r>
          </w:p>
        </w:tc>
        <w:tc>
          <w:tcPr>
            <w:tcW w:w="3450" w:type="dxa"/>
            <w:shd w:val="clear" w:color="auto" w:fill="F2F2F2"/>
            <w:tcMar>
              <w:top w:w="60" w:type="dxa"/>
              <w:left w:w="100" w:type="dxa"/>
              <w:bottom w:w="60" w:type="dxa"/>
              <w:right w:w="100" w:type="dxa"/>
            </w:tcMar>
            <w:vAlign w:val="center"/>
          </w:tcPr>
          <w:p w14:paraId="79205B69" w14:textId="77777777" w:rsidR="00B61C78" w:rsidRDefault="00DB3623">
            <w:pPr>
              <w:jc w:val="right"/>
            </w:pPr>
            <w:r>
              <w:rPr>
                <w:sz w:val="19"/>
                <w:szCs w:val="19"/>
              </w:rPr>
              <w:t>وحدة الإعلام والعلاقات العامة</w:t>
            </w:r>
          </w:p>
        </w:tc>
        <w:tc>
          <w:tcPr>
            <w:tcW w:w="3900" w:type="dxa"/>
            <w:shd w:val="clear" w:color="auto" w:fill="F2F2F2"/>
            <w:tcMar>
              <w:top w:w="60" w:type="dxa"/>
              <w:left w:w="100" w:type="dxa"/>
              <w:bottom w:w="60" w:type="dxa"/>
              <w:right w:w="100" w:type="dxa"/>
            </w:tcMar>
            <w:vAlign w:val="center"/>
          </w:tcPr>
          <w:p w14:paraId="695FBBE9" w14:textId="77777777" w:rsidR="00B61C78" w:rsidRDefault="00DB3623">
            <w:pPr>
              <w:jc w:val="right"/>
            </w:pPr>
            <w:r>
              <w:rPr>
                <w:sz w:val="19"/>
                <w:szCs w:val="19"/>
              </w:rPr>
              <w:t>الرسائل التوعوية، التواصل مع المواطنين والإعلام المحلي</w:t>
            </w:r>
          </w:p>
        </w:tc>
      </w:tr>
      <w:tr w:rsidR="00B61C78" w14:paraId="5835AA0B"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02EC9527" w14:textId="77777777" w:rsidR="00B61C78" w:rsidRDefault="00DB3623">
            <w:pPr>
              <w:jc w:val="right"/>
            </w:pPr>
            <w:r>
              <w:rPr>
                <w:sz w:val="19"/>
                <w:szCs w:val="19"/>
              </w:rPr>
              <w:t>ضباط الارتباط الخارجي</w:t>
            </w:r>
          </w:p>
        </w:tc>
        <w:tc>
          <w:tcPr>
            <w:tcW w:w="3450" w:type="dxa"/>
            <w:shd w:val="clear" w:color="auto" w:fill="FFFFFF"/>
            <w:tcMar>
              <w:top w:w="60" w:type="dxa"/>
              <w:left w:w="100" w:type="dxa"/>
              <w:bottom w:w="60" w:type="dxa"/>
              <w:right w:w="100" w:type="dxa"/>
            </w:tcMar>
            <w:vAlign w:val="center"/>
          </w:tcPr>
          <w:p w14:paraId="49229C75" w14:textId="77777777" w:rsidR="00B61C78" w:rsidRDefault="00DB3623">
            <w:pPr>
              <w:jc w:val="right"/>
            </w:pPr>
            <w:r>
              <w:rPr>
                <w:sz w:val="19"/>
                <w:szCs w:val="19"/>
              </w:rPr>
              <w:t>يُسمّون ضمن قرار تشكيل غرفة العمليات</w:t>
            </w:r>
          </w:p>
        </w:tc>
        <w:tc>
          <w:tcPr>
            <w:tcW w:w="3900" w:type="dxa"/>
            <w:shd w:val="clear" w:color="auto" w:fill="FFFFFF"/>
            <w:tcMar>
              <w:top w:w="60" w:type="dxa"/>
              <w:left w:w="100" w:type="dxa"/>
              <w:bottom w:w="60" w:type="dxa"/>
              <w:right w:w="100" w:type="dxa"/>
            </w:tcMar>
            <w:vAlign w:val="center"/>
          </w:tcPr>
          <w:p w14:paraId="4FD9238D" w14:textId="77777777" w:rsidR="00B61C78" w:rsidRDefault="00DB3623">
            <w:pPr>
              <w:jc w:val="right"/>
            </w:pPr>
            <w:r>
              <w:rPr>
                <w:sz w:val="19"/>
                <w:szCs w:val="19"/>
              </w:rPr>
              <w:t>التنسيق المباشر مع الدفاع المدني والأمن العام وشركة الكهرباء والمحافظة</w:t>
            </w:r>
          </w:p>
        </w:tc>
      </w:tr>
    </w:tbl>
    <w:p w14:paraId="1DC94F53" w14:textId="77777777" w:rsidR="00B61C78" w:rsidRDefault="00DB3623">
      <w:pPr>
        <w:spacing w:before="180" w:after="100"/>
        <w:jc w:val="right"/>
      </w:pPr>
      <w:r>
        <w:rPr>
          <w:b/>
          <w:bCs/>
          <w:color w:val="444444"/>
          <w:sz w:val="23"/>
          <w:szCs w:val="23"/>
          <w:u w:val="single"/>
        </w:rPr>
        <w:t>مبدأ سلسلة القيادة والإحلال</w:t>
      </w:r>
    </w:p>
    <w:p w14:paraId="4EF4E923" w14:textId="77777777" w:rsidR="00B61C78" w:rsidRDefault="00DB3623">
      <w:pPr>
        <w:spacing w:before="60" w:after="120" w:line="300" w:lineRule="auto"/>
        <w:jc w:val="right"/>
      </w:pPr>
      <w:r>
        <w:t>في حال تعذّر تواجد المدير التنفيذي، تنتقل صلاحية إعلان حالة الطوارئ واتخاذ القرار العاجل إلى من ينوب عنه رسمياً وفق التسلسل الإداري المعتمد في البلدية، على أن يتم إبلاغ المحافظة ووزارة الإدارة المحلية فوراً بأي تفويض من هذا النوع.</w:t>
      </w:r>
    </w:p>
    <w:p w14:paraId="24A0B038" w14:textId="77777777" w:rsidR="00B61C78" w:rsidRDefault="00DB3623">
      <w:pPr>
        <w:pStyle w:val="Heading1"/>
        <w:pBdr>
          <w:bottom w:val="single" w:sz="8" w:space="4" w:color="1F3864"/>
        </w:pBdr>
        <w:bidi/>
        <w:spacing w:before="400" w:after="200"/>
        <w:jc w:val="right"/>
      </w:pPr>
      <w:bookmarkStart w:id="10" w:name="_Toc238888281"/>
      <w:r>
        <w:t>7.  مستويات التأهب وإعلان</w:t>
      </w:r>
      <w:r>
        <w:t xml:space="preserve"> حالة الطوارئ</w:t>
      </w:r>
      <w:bookmarkEnd w:id="10"/>
    </w:p>
    <w:p w14:paraId="43951947" w14:textId="77777777" w:rsidR="00B61C78" w:rsidRDefault="00DB3623">
      <w:pPr>
        <w:spacing w:before="60" w:after="120" w:line="300" w:lineRule="auto"/>
        <w:jc w:val="right"/>
      </w:pPr>
      <w:r>
        <w:t>يُعلن المدير التنفيذي للبلدية حالة الطوارئ بناءً على معلومات مستوفاة من وزارة الإدارة المحلية أو حالة الطرق أو نشرات الأرصاد الجوية. ولتوحيد آلية الاستجابة، تُعتمد أربعة مستويات تدريجية للتأهب:</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2200"/>
        <w:gridCol w:w="2900"/>
        <w:gridCol w:w="2850"/>
      </w:tblGrid>
      <w:tr w:rsidR="00B61C78" w14:paraId="67E14F9E"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14:paraId="49F796D4" w14:textId="77777777" w:rsidR="00B61C78" w:rsidRDefault="00DB3623">
            <w:pPr>
              <w:jc w:val="right"/>
            </w:pPr>
            <w:r>
              <w:rPr>
                <w:b/>
                <w:bCs/>
                <w:color w:val="FFFFFF"/>
                <w:sz w:val="20"/>
                <w:szCs w:val="20"/>
              </w:rPr>
              <w:t>المستوى</w:t>
            </w:r>
          </w:p>
        </w:tc>
        <w:tc>
          <w:tcPr>
            <w:tcW w:w="2200" w:type="dxa"/>
            <w:shd w:val="clear" w:color="auto" w:fill="1F3864"/>
            <w:tcMar>
              <w:top w:w="60" w:type="dxa"/>
              <w:left w:w="100" w:type="dxa"/>
              <w:bottom w:w="60" w:type="dxa"/>
              <w:right w:w="100" w:type="dxa"/>
            </w:tcMar>
            <w:vAlign w:val="center"/>
          </w:tcPr>
          <w:p w14:paraId="3A621B48" w14:textId="77777777" w:rsidR="00B61C78" w:rsidRDefault="00DB3623">
            <w:pPr>
              <w:jc w:val="right"/>
            </w:pPr>
            <w:r>
              <w:rPr>
                <w:b/>
                <w:bCs/>
                <w:color w:val="FFFFFF"/>
                <w:sz w:val="20"/>
                <w:szCs w:val="20"/>
              </w:rPr>
              <w:t>الوصف</w:t>
            </w:r>
          </w:p>
        </w:tc>
        <w:tc>
          <w:tcPr>
            <w:tcW w:w="2900" w:type="dxa"/>
            <w:shd w:val="clear" w:color="auto" w:fill="1F3864"/>
            <w:tcMar>
              <w:top w:w="60" w:type="dxa"/>
              <w:left w:w="100" w:type="dxa"/>
              <w:bottom w:w="60" w:type="dxa"/>
              <w:right w:w="100" w:type="dxa"/>
            </w:tcMar>
            <w:vAlign w:val="center"/>
          </w:tcPr>
          <w:p w14:paraId="60BD71F2" w14:textId="77777777" w:rsidR="00B61C78" w:rsidRDefault="00DB3623">
            <w:pPr>
              <w:jc w:val="right"/>
            </w:pPr>
            <w:r>
              <w:rPr>
                <w:b/>
                <w:bCs/>
                <w:color w:val="FFFFFF"/>
                <w:sz w:val="20"/>
                <w:szCs w:val="20"/>
              </w:rPr>
              <w:t>المُحفِّز (</w:t>
            </w:r>
            <w:proofErr w:type="spellStart"/>
            <w:r>
              <w:rPr>
                <w:b/>
                <w:bCs/>
                <w:color w:val="FFFFFF"/>
                <w:sz w:val="20"/>
                <w:szCs w:val="20"/>
              </w:rPr>
              <w:t>Trigger</w:t>
            </w:r>
            <w:proofErr w:type="spellEnd"/>
            <w:r>
              <w:rPr>
                <w:b/>
                <w:bCs/>
                <w:color w:val="FFFFFF"/>
                <w:sz w:val="20"/>
                <w:szCs w:val="20"/>
              </w:rPr>
              <w:t>)</w:t>
            </w:r>
          </w:p>
        </w:tc>
        <w:tc>
          <w:tcPr>
            <w:tcW w:w="2850" w:type="dxa"/>
            <w:shd w:val="clear" w:color="auto" w:fill="1F3864"/>
            <w:tcMar>
              <w:top w:w="60" w:type="dxa"/>
              <w:left w:w="100" w:type="dxa"/>
              <w:bottom w:w="60" w:type="dxa"/>
              <w:right w:w="100" w:type="dxa"/>
            </w:tcMar>
            <w:vAlign w:val="center"/>
          </w:tcPr>
          <w:p w14:paraId="5EC9341E" w14:textId="77777777" w:rsidR="00B61C78" w:rsidRDefault="00DB3623">
            <w:pPr>
              <w:jc w:val="right"/>
            </w:pPr>
            <w:r>
              <w:rPr>
                <w:b/>
                <w:bCs/>
                <w:color w:val="FFFFFF"/>
                <w:sz w:val="20"/>
                <w:szCs w:val="20"/>
              </w:rPr>
              <w:t>الإجراء المطلوب</w:t>
            </w:r>
          </w:p>
        </w:tc>
      </w:tr>
      <w:tr w:rsidR="00B61C78" w14:paraId="7B9BD879"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49B84FBE" w14:textId="77777777" w:rsidR="00B61C78" w:rsidRDefault="00DB3623">
            <w:pPr>
              <w:jc w:val="right"/>
            </w:pPr>
            <w:r>
              <w:rPr>
                <w:sz w:val="19"/>
                <w:szCs w:val="19"/>
              </w:rPr>
              <w:t>أخضر — روتيني</w:t>
            </w:r>
          </w:p>
        </w:tc>
        <w:tc>
          <w:tcPr>
            <w:tcW w:w="2200" w:type="dxa"/>
            <w:shd w:val="clear" w:color="auto" w:fill="FFFFFF"/>
            <w:tcMar>
              <w:top w:w="60" w:type="dxa"/>
              <w:left w:w="100" w:type="dxa"/>
              <w:bottom w:w="60" w:type="dxa"/>
              <w:right w:w="100" w:type="dxa"/>
            </w:tcMar>
            <w:vAlign w:val="center"/>
          </w:tcPr>
          <w:p w14:paraId="3ED802B7" w14:textId="77777777" w:rsidR="00B61C78" w:rsidRDefault="00DB3623">
            <w:pPr>
              <w:jc w:val="right"/>
            </w:pPr>
            <w:r>
              <w:rPr>
                <w:sz w:val="19"/>
                <w:szCs w:val="19"/>
              </w:rPr>
              <w:t>وضع طبيعي خارج موسم الإنذارات</w:t>
            </w:r>
          </w:p>
        </w:tc>
        <w:tc>
          <w:tcPr>
            <w:tcW w:w="2900" w:type="dxa"/>
            <w:shd w:val="clear" w:color="auto" w:fill="FFFFFF"/>
            <w:tcMar>
              <w:top w:w="60" w:type="dxa"/>
              <w:left w:w="100" w:type="dxa"/>
              <w:bottom w:w="60" w:type="dxa"/>
              <w:right w:w="100" w:type="dxa"/>
            </w:tcMar>
            <w:vAlign w:val="center"/>
          </w:tcPr>
          <w:p w14:paraId="7FED0663" w14:textId="77777777" w:rsidR="00B61C78" w:rsidRDefault="00DB3623">
            <w:pPr>
              <w:jc w:val="right"/>
            </w:pPr>
            <w:r>
              <w:rPr>
                <w:sz w:val="19"/>
                <w:szCs w:val="19"/>
              </w:rPr>
              <w:t>لا توجد نشرة إنذار جوي</w:t>
            </w:r>
          </w:p>
        </w:tc>
        <w:tc>
          <w:tcPr>
            <w:tcW w:w="2850" w:type="dxa"/>
            <w:shd w:val="clear" w:color="auto" w:fill="FFFFFF"/>
            <w:tcMar>
              <w:top w:w="60" w:type="dxa"/>
              <w:left w:w="100" w:type="dxa"/>
              <w:bottom w:w="60" w:type="dxa"/>
              <w:right w:w="100" w:type="dxa"/>
            </w:tcMar>
            <w:vAlign w:val="center"/>
          </w:tcPr>
          <w:p w14:paraId="431AF0FC" w14:textId="77777777" w:rsidR="00B61C78" w:rsidRDefault="00DB3623">
            <w:pPr>
              <w:jc w:val="right"/>
            </w:pPr>
            <w:r>
              <w:rPr>
                <w:sz w:val="19"/>
                <w:szCs w:val="19"/>
              </w:rPr>
              <w:t>متابعة اعتيادية وصيانة دورية للبنية التحتية</w:t>
            </w:r>
          </w:p>
        </w:tc>
      </w:tr>
      <w:tr w:rsidR="00B61C78" w14:paraId="556F1C37"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24CC8D80" w14:textId="77777777" w:rsidR="00B61C78" w:rsidRDefault="00DB3623">
            <w:pPr>
              <w:jc w:val="right"/>
            </w:pPr>
            <w:r>
              <w:rPr>
                <w:sz w:val="19"/>
                <w:szCs w:val="19"/>
              </w:rPr>
              <w:t>أصفر — تحوّط</w:t>
            </w:r>
          </w:p>
        </w:tc>
        <w:tc>
          <w:tcPr>
            <w:tcW w:w="2200" w:type="dxa"/>
            <w:shd w:val="clear" w:color="auto" w:fill="F2F2F2"/>
            <w:tcMar>
              <w:top w:w="60" w:type="dxa"/>
              <w:left w:w="100" w:type="dxa"/>
              <w:bottom w:w="60" w:type="dxa"/>
              <w:right w:w="100" w:type="dxa"/>
            </w:tcMar>
            <w:vAlign w:val="center"/>
          </w:tcPr>
          <w:p w14:paraId="565D1E92" w14:textId="77777777" w:rsidR="00B61C78" w:rsidRDefault="00DB3623">
            <w:pPr>
              <w:jc w:val="right"/>
            </w:pPr>
            <w:r>
              <w:rPr>
                <w:sz w:val="19"/>
                <w:szCs w:val="19"/>
              </w:rPr>
              <w:t>تحذير أولي من منخفض جوي قادم</w:t>
            </w:r>
          </w:p>
        </w:tc>
        <w:tc>
          <w:tcPr>
            <w:tcW w:w="2900" w:type="dxa"/>
            <w:shd w:val="clear" w:color="auto" w:fill="F2F2F2"/>
            <w:tcMar>
              <w:top w:w="60" w:type="dxa"/>
              <w:left w:w="100" w:type="dxa"/>
              <w:bottom w:w="60" w:type="dxa"/>
              <w:right w:w="100" w:type="dxa"/>
            </w:tcMar>
            <w:vAlign w:val="center"/>
          </w:tcPr>
          <w:p w14:paraId="4D6AB449" w14:textId="77777777" w:rsidR="00B61C78" w:rsidRDefault="00DB3623">
            <w:pPr>
              <w:jc w:val="right"/>
            </w:pPr>
            <w:r>
              <w:rPr>
                <w:sz w:val="19"/>
                <w:szCs w:val="19"/>
              </w:rPr>
              <w:t>نشرة أرصاد أو تعميم من وزارة الإدارة المحلية</w:t>
            </w:r>
          </w:p>
        </w:tc>
        <w:tc>
          <w:tcPr>
            <w:tcW w:w="2850" w:type="dxa"/>
            <w:shd w:val="clear" w:color="auto" w:fill="F2F2F2"/>
            <w:tcMar>
              <w:top w:w="60" w:type="dxa"/>
              <w:left w:w="100" w:type="dxa"/>
              <w:bottom w:w="60" w:type="dxa"/>
              <w:right w:w="100" w:type="dxa"/>
            </w:tcMar>
            <w:vAlign w:val="center"/>
          </w:tcPr>
          <w:p w14:paraId="119327EB" w14:textId="77777777" w:rsidR="00B61C78" w:rsidRDefault="00DB3623">
            <w:pPr>
              <w:jc w:val="right"/>
            </w:pPr>
            <w:r>
              <w:rPr>
                <w:sz w:val="19"/>
                <w:szCs w:val="19"/>
              </w:rPr>
              <w:t>مراجعة جاهزية الآليات والمخزون، تنبيه فرق العمل</w:t>
            </w:r>
          </w:p>
        </w:tc>
      </w:tr>
      <w:tr w:rsidR="00B61C78" w14:paraId="05B0C1F3" w14:textId="77777777">
        <w:tblPrEx>
          <w:tblCellMar>
            <w:top w:w="0" w:type="dxa"/>
            <w:bottom w:w="0" w:type="dxa"/>
          </w:tblCellMar>
        </w:tblPrEx>
        <w:tc>
          <w:tcPr>
            <w:tcW w:w="1400" w:type="dxa"/>
            <w:shd w:val="clear" w:color="auto" w:fill="FFFFFF"/>
            <w:tcMar>
              <w:top w:w="60" w:type="dxa"/>
              <w:left w:w="100" w:type="dxa"/>
              <w:bottom w:w="60" w:type="dxa"/>
              <w:right w:w="100" w:type="dxa"/>
            </w:tcMar>
            <w:vAlign w:val="center"/>
          </w:tcPr>
          <w:p w14:paraId="229A4C83" w14:textId="77777777" w:rsidR="00B61C78" w:rsidRDefault="00DB3623">
            <w:pPr>
              <w:jc w:val="right"/>
            </w:pPr>
            <w:r>
              <w:rPr>
                <w:sz w:val="19"/>
                <w:szCs w:val="19"/>
              </w:rPr>
              <w:t>برتقالي — استعداد</w:t>
            </w:r>
          </w:p>
        </w:tc>
        <w:tc>
          <w:tcPr>
            <w:tcW w:w="2200" w:type="dxa"/>
            <w:shd w:val="clear" w:color="auto" w:fill="FFFFFF"/>
            <w:tcMar>
              <w:top w:w="60" w:type="dxa"/>
              <w:left w:w="100" w:type="dxa"/>
              <w:bottom w:w="60" w:type="dxa"/>
              <w:right w:w="100" w:type="dxa"/>
            </w:tcMar>
            <w:vAlign w:val="center"/>
          </w:tcPr>
          <w:p w14:paraId="147611F6" w14:textId="77777777" w:rsidR="00B61C78" w:rsidRDefault="00DB3623">
            <w:pPr>
              <w:jc w:val="right"/>
            </w:pPr>
            <w:r>
              <w:rPr>
                <w:sz w:val="19"/>
                <w:szCs w:val="19"/>
              </w:rPr>
              <w:t>منخفض جوي متوقع خلال 24–48 ساعة</w:t>
            </w:r>
          </w:p>
        </w:tc>
        <w:tc>
          <w:tcPr>
            <w:tcW w:w="2900" w:type="dxa"/>
            <w:shd w:val="clear" w:color="auto" w:fill="FFFFFF"/>
            <w:tcMar>
              <w:top w:w="60" w:type="dxa"/>
              <w:left w:w="100" w:type="dxa"/>
              <w:bottom w:w="60" w:type="dxa"/>
              <w:right w:w="100" w:type="dxa"/>
            </w:tcMar>
            <w:vAlign w:val="center"/>
          </w:tcPr>
          <w:p w14:paraId="109BD214" w14:textId="77777777" w:rsidR="00B61C78" w:rsidRDefault="00DB3623">
            <w:pPr>
              <w:jc w:val="right"/>
            </w:pPr>
            <w:r>
              <w:rPr>
                <w:sz w:val="19"/>
                <w:szCs w:val="19"/>
              </w:rPr>
              <w:t>تصعيد نشرة الإنذار الجوي إلى مستوى متوسط إلى عالٍ</w:t>
            </w:r>
          </w:p>
        </w:tc>
        <w:tc>
          <w:tcPr>
            <w:tcW w:w="2850" w:type="dxa"/>
            <w:shd w:val="clear" w:color="auto" w:fill="FFFFFF"/>
            <w:tcMar>
              <w:top w:w="60" w:type="dxa"/>
              <w:left w:w="100" w:type="dxa"/>
              <w:bottom w:w="60" w:type="dxa"/>
              <w:right w:w="100" w:type="dxa"/>
            </w:tcMar>
            <w:vAlign w:val="center"/>
          </w:tcPr>
          <w:p w14:paraId="44D6F639" w14:textId="77777777" w:rsidR="00B61C78" w:rsidRDefault="00DB3623">
            <w:pPr>
              <w:jc w:val="right"/>
            </w:pPr>
            <w:r>
              <w:rPr>
                <w:sz w:val="19"/>
                <w:szCs w:val="19"/>
              </w:rPr>
              <w:t>تفعيل غرفة العمليات جزئياً، نشر رسائل توعية، تفقّد البؤر الساخنة</w:t>
            </w:r>
          </w:p>
        </w:tc>
      </w:tr>
      <w:tr w:rsidR="00B61C78" w14:paraId="74D4C95C"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690D4790" w14:textId="77777777" w:rsidR="00B61C78" w:rsidRDefault="00DB3623">
            <w:pPr>
              <w:jc w:val="right"/>
            </w:pPr>
            <w:r>
              <w:rPr>
                <w:sz w:val="19"/>
                <w:szCs w:val="19"/>
              </w:rPr>
              <w:t>أحمر — طوارئ كاملة</w:t>
            </w:r>
          </w:p>
        </w:tc>
        <w:tc>
          <w:tcPr>
            <w:tcW w:w="2200" w:type="dxa"/>
            <w:shd w:val="clear" w:color="auto" w:fill="F2F2F2"/>
            <w:tcMar>
              <w:top w:w="60" w:type="dxa"/>
              <w:left w:w="100" w:type="dxa"/>
              <w:bottom w:w="60" w:type="dxa"/>
              <w:right w:w="100" w:type="dxa"/>
            </w:tcMar>
            <w:vAlign w:val="center"/>
          </w:tcPr>
          <w:p w14:paraId="3D7F59AC" w14:textId="77777777" w:rsidR="00B61C78" w:rsidRDefault="00DB3623">
            <w:pPr>
              <w:jc w:val="right"/>
            </w:pPr>
            <w:r>
              <w:rPr>
                <w:sz w:val="19"/>
                <w:szCs w:val="19"/>
              </w:rPr>
              <w:t>هطول غزير فعلي أو سيول أو انسداد طرق فعلي</w:t>
            </w:r>
          </w:p>
        </w:tc>
        <w:tc>
          <w:tcPr>
            <w:tcW w:w="2900" w:type="dxa"/>
            <w:shd w:val="clear" w:color="auto" w:fill="F2F2F2"/>
            <w:tcMar>
              <w:top w:w="60" w:type="dxa"/>
              <w:left w:w="100" w:type="dxa"/>
              <w:bottom w:w="60" w:type="dxa"/>
              <w:right w:w="100" w:type="dxa"/>
            </w:tcMar>
            <w:vAlign w:val="center"/>
          </w:tcPr>
          <w:p w14:paraId="599FE6B6" w14:textId="77777777" w:rsidR="00B61C78" w:rsidRDefault="00DB3623">
            <w:pPr>
              <w:jc w:val="right"/>
            </w:pPr>
            <w:r>
              <w:rPr>
                <w:sz w:val="19"/>
                <w:szCs w:val="19"/>
              </w:rPr>
              <w:t>إعلان رسمي لحالة الطوارئ من المدير التنفيذي</w:t>
            </w:r>
          </w:p>
        </w:tc>
        <w:tc>
          <w:tcPr>
            <w:tcW w:w="2850" w:type="dxa"/>
            <w:shd w:val="clear" w:color="auto" w:fill="F2F2F2"/>
            <w:tcMar>
              <w:top w:w="60" w:type="dxa"/>
              <w:left w:w="100" w:type="dxa"/>
              <w:bottom w:w="60" w:type="dxa"/>
              <w:right w:w="100" w:type="dxa"/>
            </w:tcMar>
            <w:vAlign w:val="center"/>
          </w:tcPr>
          <w:p w14:paraId="6662BC0A" w14:textId="77777777" w:rsidR="00B61C78" w:rsidRDefault="00DB3623">
            <w:pPr>
              <w:jc w:val="right"/>
            </w:pPr>
            <w:r>
              <w:rPr>
                <w:sz w:val="19"/>
                <w:szCs w:val="19"/>
              </w:rPr>
              <w:t>تفعيل غرفة العمليات على مدار الساعة، تنفيذ خطط الاستجابة الميدانية كافة</w:t>
            </w:r>
          </w:p>
        </w:tc>
      </w:tr>
    </w:tbl>
    <w:p w14:paraId="223DC6AF" w14:textId="77777777" w:rsidR="00B61C78" w:rsidRDefault="00DB3623">
      <w:pPr>
        <w:spacing w:before="60" w:after="120" w:line="300" w:lineRule="auto"/>
        <w:jc w:val="right"/>
      </w:pPr>
      <w:r>
        <w:t>يُبلَّغ عن الانتقال بين المستويات فوراً لجميع أعضاء غرفة العمليات وضباط الارتباط، ويُوثَّق قرار الإعلان والتصعيد أو الإنهاء في سجل غرفة العمليات.</w:t>
      </w:r>
    </w:p>
    <w:p w14:paraId="36FBEF95" w14:textId="77777777" w:rsidR="00B61C78" w:rsidRDefault="00DB3623">
      <w:pPr>
        <w:pStyle w:val="Heading1"/>
        <w:pBdr>
          <w:bottom w:val="single" w:sz="8" w:space="4" w:color="1F3864"/>
        </w:pBdr>
        <w:bidi/>
        <w:spacing w:before="400" w:after="200"/>
        <w:jc w:val="right"/>
      </w:pPr>
      <w:bookmarkStart w:id="11" w:name="_Toc238888282"/>
      <w:r>
        <w:lastRenderedPageBreak/>
        <w:t>8.  التحضيرات المطلوبة ومصفوفة المسؤوليات</w:t>
      </w:r>
      <w:bookmarkEnd w:id="11"/>
    </w:p>
    <w:p w14:paraId="7A22EFF5" w14:textId="77777777" w:rsidR="00B61C78" w:rsidRDefault="00DB3623">
      <w:pPr>
        <w:spacing w:before="60" w:after="120" w:line="300" w:lineRule="auto"/>
        <w:jc w:val="right"/>
      </w:pPr>
      <w:r>
        <w:t xml:space="preserve">اعتباراً من تاريخ 1/10/2026، تلتزم الأقسام المعنية بتنفيذ التحضيرات </w:t>
      </w:r>
      <w:r>
        <w:t>التالية لمواجهة الظروف الطارئة طيلة فصل الشتاء:</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50"/>
        <w:gridCol w:w="5300"/>
        <w:gridCol w:w="2350"/>
        <w:gridCol w:w="1150"/>
      </w:tblGrid>
      <w:tr w:rsidR="00B61C78" w14:paraId="15A8F70B" w14:textId="77777777">
        <w:tblPrEx>
          <w:tblCellMar>
            <w:top w:w="0" w:type="dxa"/>
            <w:bottom w:w="0" w:type="dxa"/>
          </w:tblCellMar>
        </w:tblPrEx>
        <w:trPr>
          <w:tblHeader/>
        </w:trPr>
        <w:tc>
          <w:tcPr>
            <w:tcW w:w="550" w:type="dxa"/>
            <w:shd w:val="clear" w:color="auto" w:fill="1F3864"/>
            <w:tcMar>
              <w:top w:w="60" w:type="dxa"/>
              <w:left w:w="100" w:type="dxa"/>
              <w:bottom w:w="60" w:type="dxa"/>
              <w:right w:w="100" w:type="dxa"/>
            </w:tcMar>
            <w:vAlign w:val="center"/>
          </w:tcPr>
          <w:p w14:paraId="295C7920" w14:textId="77777777" w:rsidR="00B61C78" w:rsidRDefault="00DB3623">
            <w:pPr>
              <w:jc w:val="right"/>
            </w:pPr>
            <w:r>
              <w:rPr>
                <w:b/>
                <w:bCs/>
                <w:color w:val="FFFFFF"/>
                <w:sz w:val="20"/>
                <w:szCs w:val="20"/>
              </w:rPr>
              <w:t>الرقم</w:t>
            </w:r>
          </w:p>
        </w:tc>
        <w:tc>
          <w:tcPr>
            <w:tcW w:w="5300" w:type="dxa"/>
            <w:shd w:val="clear" w:color="auto" w:fill="1F3864"/>
            <w:tcMar>
              <w:top w:w="60" w:type="dxa"/>
              <w:left w:w="100" w:type="dxa"/>
              <w:bottom w:w="60" w:type="dxa"/>
              <w:right w:w="100" w:type="dxa"/>
            </w:tcMar>
            <w:vAlign w:val="center"/>
          </w:tcPr>
          <w:p w14:paraId="5B9F827C" w14:textId="77777777" w:rsidR="00B61C78" w:rsidRDefault="00DB3623">
            <w:pPr>
              <w:jc w:val="right"/>
            </w:pPr>
            <w:r>
              <w:rPr>
                <w:b/>
                <w:bCs/>
                <w:color w:val="FFFFFF"/>
                <w:sz w:val="20"/>
                <w:szCs w:val="20"/>
              </w:rPr>
              <w:t>النشاط</w:t>
            </w:r>
          </w:p>
        </w:tc>
        <w:tc>
          <w:tcPr>
            <w:tcW w:w="2350" w:type="dxa"/>
            <w:shd w:val="clear" w:color="auto" w:fill="1F3864"/>
            <w:tcMar>
              <w:top w:w="60" w:type="dxa"/>
              <w:left w:w="100" w:type="dxa"/>
              <w:bottom w:w="60" w:type="dxa"/>
              <w:right w:w="100" w:type="dxa"/>
            </w:tcMar>
            <w:vAlign w:val="center"/>
          </w:tcPr>
          <w:p w14:paraId="115DC24A" w14:textId="77777777" w:rsidR="00B61C78" w:rsidRDefault="00DB3623">
            <w:pPr>
              <w:jc w:val="right"/>
            </w:pPr>
            <w:r>
              <w:rPr>
                <w:b/>
                <w:bCs/>
                <w:color w:val="FFFFFF"/>
                <w:sz w:val="20"/>
                <w:szCs w:val="20"/>
              </w:rPr>
              <w:t>المسؤول</w:t>
            </w:r>
          </w:p>
        </w:tc>
        <w:tc>
          <w:tcPr>
            <w:tcW w:w="1150" w:type="dxa"/>
            <w:shd w:val="clear" w:color="auto" w:fill="1F3864"/>
            <w:tcMar>
              <w:top w:w="60" w:type="dxa"/>
              <w:left w:w="100" w:type="dxa"/>
              <w:bottom w:w="60" w:type="dxa"/>
              <w:right w:w="100" w:type="dxa"/>
            </w:tcMar>
            <w:vAlign w:val="center"/>
          </w:tcPr>
          <w:p w14:paraId="54F3524B" w14:textId="77777777" w:rsidR="00B61C78" w:rsidRDefault="00DB3623">
            <w:pPr>
              <w:jc w:val="right"/>
            </w:pPr>
            <w:r>
              <w:rPr>
                <w:b/>
                <w:bCs/>
                <w:color w:val="FFFFFF"/>
                <w:sz w:val="20"/>
                <w:szCs w:val="20"/>
              </w:rPr>
              <w:t>الموعد النهائي</w:t>
            </w:r>
          </w:p>
        </w:tc>
      </w:tr>
      <w:tr w:rsidR="00B61C78" w14:paraId="5FFF11F5"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0E1A14C6" w14:textId="77777777" w:rsidR="00B61C78" w:rsidRDefault="00DB3623">
            <w:pPr>
              <w:jc w:val="right"/>
            </w:pPr>
            <w:r>
              <w:rPr>
                <w:sz w:val="19"/>
                <w:szCs w:val="19"/>
              </w:rPr>
              <w:t>1</w:t>
            </w:r>
          </w:p>
        </w:tc>
        <w:tc>
          <w:tcPr>
            <w:tcW w:w="5300" w:type="dxa"/>
            <w:shd w:val="clear" w:color="auto" w:fill="FFFFFF"/>
            <w:tcMar>
              <w:top w:w="60" w:type="dxa"/>
              <w:left w:w="100" w:type="dxa"/>
              <w:bottom w:w="60" w:type="dxa"/>
              <w:right w:w="100" w:type="dxa"/>
            </w:tcMar>
            <w:vAlign w:val="center"/>
          </w:tcPr>
          <w:p w14:paraId="199BB71D" w14:textId="77777777" w:rsidR="00B61C78" w:rsidRDefault="00DB3623">
            <w:pPr>
              <w:jc w:val="right"/>
            </w:pPr>
            <w:r>
              <w:rPr>
                <w:sz w:val="19"/>
                <w:szCs w:val="19"/>
              </w:rPr>
              <w:t>يعلن المدير التنفيذي للبلدية حالة الطوارئ بناءً على معلومات مستوفاة من وزارة الإدارة المحلية أو حالة الطرق</w:t>
            </w:r>
          </w:p>
        </w:tc>
        <w:tc>
          <w:tcPr>
            <w:tcW w:w="2350" w:type="dxa"/>
            <w:shd w:val="clear" w:color="auto" w:fill="FFFFFF"/>
            <w:tcMar>
              <w:top w:w="60" w:type="dxa"/>
              <w:left w:w="100" w:type="dxa"/>
              <w:bottom w:w="60" w:type="dxa"/>
              <w:right w:w="100" w:type="dxa"/>
            </w:tcMar>
            <w:vAlign w:val="center"/>
          </w:tcPr>
          <w:p w14:paraId="05CC9C72" w14:textId="77777777" w:rsidR="00B61C78" w:rsidRDefault="00DB3623">
            <w:pPr>
              <w:jc w:val="right"/>
            </w:pPr>
            <w:r>
              <w:rPr>
                <w:sz w:val="19"/>
                <w:szCs w:val="19"/>
              </w:rPr>
              <w:t>المدير التنفيذي</w:t>
            </w:r>
          </w:p>
        </w:tc>
        <w:tc>
          <w:tcPr>
            <w:tcW w:w="1150" w:type="dxa"/>
            <w:shd w:val="clear" w:color="auto" w:fill="FFFFFF"/>
            <w:tcMar>
              <w:top w:w="60" w:type="dxa"/>
              <w:left w:w="100" w:type="dxa"/>
              <w:bottom w:w="60" w:type="dxa"/>
              <w:right w:w="100" w:type="dxa"/>
            </w:tcMar>
            <w:vAlign w:val="center"/>
          </w:tcPr>
          <w:p w14:paraId="159A6AC7" w14:textId="77777777" w:rsidR="00B61C78" w:rsidRDefault="00DB3623">
            <w:pPr>
              <w:jc w:val="right"/>
            </w:pPr>
            <w:r>
              <w:rPr>
                <w:sz w:val="19"/>
                <w:szCs w:val="19"/>
              </w:rPr>
              <w:t>عند التفعيل</w:t>
            </w:r>
          </w:p>
        </w:tc>
      </w:tr>
      <w:tr w:rsidR="00B61C78" w14:paraId="49645DA9"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5760D0A6" w14:textId="77777777" w:rsidR="00B61C78" w:rsidRDefault="00DB3623">
            <w:pPr>
              <w:jc w:val="right"/>
            </w:pPr>
            <w:r>
              <w:rPr>
                <w:sz w:val="19"/>
                <w:szCs w:val="19"/>
              </w:rPr>
              <w:t>2</w:t>
            </w:r>
          </w:p>
        </w:tc>
        <w:tc>
          <w:tcPr>
            <w:tcW w:w="5300" w:type="dxa"/>
            <w:shd w:val="clear" w:color="auto" w:fill="F2F2F2"/>
            <w:tcMar>
              <w:top w:w="60" w:type="dxa"/>
              <w:left w:w="100" w:type="dxa"/>
              <w:bottom w:w="60" w:type="dxa"/>
              <w:right w:w="100" w:type="dxa"/>
            </w:tcMar>
            <w:vAlign w:val="center"/>
          </w:tcPr>
          <w:p w14:paraId="383158AE" w14:textId="77777777" w:rsidR="00B61C78" w:rsidRDefault="00DB3623">
            <w:pPr>
              <w:jc w:val="right"/>
            </w:pPr>
            <w:r>
              <w:rPr>
                <w:sz w:val="19"/>
                <w:szCs w:val="19"/>
              </w:rPr>
              <w:t>تشكيل غرفة العمليات والطوارئ وتحديد ضباط الارتباط وإعداد قوائم المناوبات وأرقام التواصل على مدار الساعة</w:t>
            </w:r>
          </w:p>
        </w:tc>
        <w:tc>
          <w:tcPr>
            <w:tcW w:w="2350" w:type="dxa"/>
            <w:shd w:val="clear" w:color="auto" w:fill="F2F2F2"/>
            <w:tcMar>
              <w:top w:w="60" w:type="dxa"/>
              <w:left w:w="100" w:type="dxa"/>
              <w:bottom w:w="60" w:type="dxa"/>
              <w:right w:w="100" w:type="dxa"/>
            </w:tcMar>
            <w:vAlign w:val="center"/>
          </w:tcPr>
          <w:p w14:paraId="5823E606" w14:textId="77777777" w:rsidR="00B61C78" w:rsidRDefault="00DB3623">
            <w:pPr>
              <w:jc w:val="right"/>
            </w:pPr>
            <w:r>
              <w:rPr>
                <w:sz w:val="19"/>
                <w:szCs w:val="19"/>
              </w:rPr>
              <w:t>المدير التنفيذي</w:t>
            </w:r>
          </w:p>
        </w:tc>
        <w:tc>
          <w:tcPr>
            <w:tcW w:w="1150" w:type="dxa"/>
            <w:shd w:val="clear" w:color="auto" w:fill="F2F2F2"/>
            <w:tcMar>
              <w:top w:w="60" w:type="dxa"/>
              <w:left w:w="100" w:type="dxa"/>
              <w:bottom w:w="60" w:type="dxa"/>
              <w:right w:w="100" w:type="dxa"/>
            </w:tcMar>
            <w:vAlign w:val="center"/>
          </w:tcPr>
          <w:p w14:paraId="743C53B6" w14:textId="77777777" w:rsidR="00B61C78" w:rsidRDefault="00DB3623">
            <w:pPr>
              <w:jc w:val="right"/>
            </w:pPr>
            <w:r>
              <w:rPr>
                <w:sz w:val="19"/>
                <w:szCs w:val="19"/>
              </w:rPr>
              <w:t>20/9/2026</w:t>
            </w:r>
          </w:p>
        </w:tc>
      </w:tr>
      <w:tr w:rsidR="00B61C78" w14:paraId="211E7136"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2A69EFA4" w14:textId="77777777" w:rsidR="00B61C78" w:rsidRDefault="00DB3623">
            <w:pPr>
              <w:jc w:val="right"/>
            </w:pPr>
            <w:r>
              <w:rPr>
                <w:sz w:val="19"/>
                <w:szCs w:val="19"/>
              </w:rPr>
              <w:t>3</w:t>
            </w:r>
          </w:p>
        </w:tc>
        <w:tc>
          <w:tcPr>
            <w:tcW w:w="5300" w:type="dxa"/>
            <w:shd w:val="clear" w:color="auto" w:fill="FFFFFF"/>
            <w:tcMar>
              <w:top w:w="60" w:type="dxa"/>
              <w:left w:w="100" w:type="dxa"/>
              <w:bottom w:w="60" w:type="dxa"/>
              <w:right w:w="100" w:type="dxa"/>
            </w:tcMar>
            <w:vAlign w:val="center"/>
          </w:tcPr>
          <w:p w14:paraId="3D1B38DA" w14:textId="77777777" w:rsidR="00B61C78" w:rsidRDefault="00DB3623">
            <w:pPr>
              <w:jc w:val="right"/>
            </w:pPr>
            <w:r>
              <w:rPr>
                <w:sz w:val="19"/>
                <w:szCs w:val="19"/>
              </w:rPr>
              <w:t>التأكد من جاهزية جميع الآليات والمعدات وإجراء أعمال الصيانة الوقائية اللازمة لها</w:t>
            </w:r>
          </w:p>
        </w:tc>
        <w:tc>
          <w:tcPr>
            <w:tcW w:w="2350" w:type="dxa"/>
            <w:shd w:val="clear" w:color="auto" w:fill="FFFFFF"/>
            <w:tcMar>
              <w:top w:w="60" w:type="dxa"/>
              <w:left w:w="100" w:type="dxa"/>
              <w:bottom w:w="60" w:type="dxa"/>
              <w:right w:w="100" w:type="dxa"/>
            </w:tcMar>
            <w:vAlign w:val="center"/>
          </w:tcPr>
          <w:p w14:paraId="5860C79B" w14:textId="77777777" w:rsidR="00B61C78" w:rsidRDefault="00DB3623">
            <w:pPr>
              <w:jc w:val="right"/>
            </w:pPr>
            <w:r>
              <w:rPr>
                <w:sz w:val="19"/>
                <w:szCs w:val="19"/>
              </w:rPr>
              <w:t>قسم الحركة والصيانة</w:t>
            </w:r>
          </w:p>
        </w:tc>
        <w:tc>
          <w:tcPr>
            <w:tcW w:w="1150" w:type="dxa"/>
            <w:shd w:val="clear" w:color="auto" w:fill="FFFFFF"/>
            <w:tcMar>
              <w:top w:w="60" w:type="dxa"/>
              <w:left w:w="100" w:type="dxa"/>
              <w:bottom w:w="60" w:type="dxa"/>
              <w:right w:w="100" w:type="dxa"/>
            </w:tcMar>
            <w:vAlign w:val="center"/>
          </w:tcPr>
          <w:p w14:paraId="13D658EE" w14:textId="77777777" w:rsidR="00B61C78" w:rsidRDefault="00DB3623">
            <w:pPr>
              <w:jc w:val="right"/>
            </w:pPr>
            <w:r>
              <w:rPr>
                <w:sz w:val="19"/>
                <w:szCs w:val="19"/>
              </w:rPr>
              <w:t>25/9/2026</w:t>
            </w:r>
          </w:p>
        </w:tc>
      </w:tr>
      <w:tr w:rsidR="00B61C78" w14:paraId="1814E637"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27E9FAC9" w14:textId="77777777" w:rsidR="00B61C78" w:rsidRDefault="00DB3623">
            <w:pPr>
              <w:jc w:val="right"/>
            </w:pPr>
            <w:r>
              <w:rPr>
                <w:sz w:val="19"/>
                <w:szCs w:val="19"/>
              </w:rPr>
              <w:t>4</w:t>
            </w:r>
          </w:p>
        </w:tc>
        <w:tc>
          <w:tcPr>
            <w:tcW w:w="5300" w:type="dxa"/>
            <w:shd w:val="clear" w:color="auto" w:fill="F2F2F2"/>
            <w:tcMar>
              <w:top w:w="60" w:type="dxa"/>
              <w:left w:w="100" w:type="dxa"/>
              <w:bottom w:w="60" w:type="dxa"/>
              <w:right w:w="100" w:type="dxa"/>
            </w:tcMar>
            <w:vAlign w:val="center"/>
          </w:tcPr>
          <w:p w14:paraId="5646C683" w14:textId="77777777" w:rsidR="00B61C78" w:rsidRDefault="00DB3623">
            <w:pPr>
              <w:jc w:val="right"/>
            </w:pPr>
            <w:r>
              <w:rPr>
                <w:sz w:val="19"/>
                <w:szCs w:val="19"/>
              </w:rPr>
              <w:t>تعبئة جميع خزانات الوقود خارج أوقات الدوام الرسمي لآليات وسيارات البلدية المناوبة في غرفة العمليات</w:t>
            </w:r>
          </w:p>
        </w:tc>
        <w:tc>
          <w:tcPr>
            <w:tcW w:w="2350" w:type="dxa"/>
            <w:shd w:val="clear" w:color="auto" w:fill="F2F2F2"/>
            <w:tcMar>
              <w:top w:w="60" w:type="dxa"/>
              <w:left w:w="100" w:type="dxa"/>
              <w:bottom w:w="60" w:type="dxa"/>
              <w:right w:w="100" w:type="dxa"/>
            </w:tcMar>
            <w:vAlign w:val="center"/>
          </w:tcPr>
          <w:p w14:paraId="743A7317" w14:textId="77777777" w:rsidR="00B61C78" w:rsidRDefault="00DB3623">
            <w:pPr>
              <w:jc w:val="right"/>
            </w:pPr>
            <w:r>
              <w:rPr>
                <w:sz w:val="19"/>
                <w:szCs w:val="19"/>
              </w:rPr>
              <w:t>خالد خطاطبة / ر. قسم الحركة</w:t>
            </w:r>
          </w:p>
        </w:tc>
        <w:tc>
          <w:tcPr>
            <w:tcW w:w="1150" w:type="dxa"/>
            <w:shd w:val="clear" w:color="auto" w:fill="F2F2F2"/>
            <w:tcMar>
              <w:top w:w="60" w:type="dxa"/>
              <w:left w:w="100" w:type="dxa"/>
              <w:bottom w:w="60" w:type="dxa"/>
              <w:right w:w="100" w:type="dxa"/>
            </w:tcMar>
            <w:vAlign w:val="center"/>
          </w:tcPr>
          <w:p w14:paraId="015E41F4" w14:textId="77777777" w:rsidR="00B61C78" w:rsidRDefault="00DB3623">
            <w:pPr>
              <w:jc w:val="right"/>
            </w:pPr>
            <w:r>
              <w:rPr>
                <w:sz w:val="19"/>
                <w:szCs w:val="19"/>
              </w:rPr>
              <w:t>1/10/2026</w:t>
            </w:r>
          </w:p>
        </w:tc>
      </w:tr>
      <w:tr w:rsidR="00B61C78" w14:paraId="393EC153"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74D084C6" w14:textId="77777777" w:rsidR="00B61C78" w:rsidRDefault="00DB3623">
            <w:pPr>
              <w:jc w:val="right"/>
            </w:pPr>
            <w:r>
              <w:rPr>
                <w:sz w:val="19"/>
                <w:szCs w:val="19"/>
              </w:rPr>
              <w:t>5</w:t>
            </w:r>
          </w:p>
        </w:tc>
        <w:tc>
          <w:tcPr>
            <w:tcW w:w="5300" w:type="dxa"/>
            <w:shd w:val="clear" w:color="auto" w:fill="FFFFFF"/>
            <w:tcMar>
              <w:top w:w="60" w:type="dxa"/>
              <w:left w:w="100" w:type="dxa"/>
              <w:bottom w:w="60" w:type="dxa"/>
              <w:right w:w="100" w:type="dxa"/>
            </w:tcMar>
            <w:vAlign w:val="center"/>
          </w:tcPr>
          <w:p w14:paraId="7E829F7E" w14:textId="77777777" w:rsidR="00B61C78" w:rsidRDefault="00DB3623">
            <w:pPr>
              <w:jc w:val="right"/>
            </w:pPr>
            <w:r>
              <w:rPr>
                <w:sz w:val="19"/>
                <w:szCs w:val="19"/>
              </w:rPr>
              <w:t>تجهيز وفحص مضخات شفط المياه وتشغيلها تجريبياً والتأكد من جاهزيتها للعمل الفوري</w:t>
            </w:r>
          </w:p>
        </w:tc>
        <w:tc>
          <w:tcPr>
            <w:tcW w:w="2350" w:type="dxa"/>
            <w:shd w:val="clear" w:color="auto" w:fill="FFFFFF"/>
            <w:tcMar>
              <w:top w:w="60" w:type="dxa"/>
              <w:left w:w="100" w:type="dxa"/>
              <w:bottom w:w="60" w:type="dxa"/>
              <w:right w:w="100" w:type="dxa"/>
            </w:tcMar>
            <w:vAlign w:val="center"/>
          </w:tcPr>
          <w:p w14:paraId="742D9B3B" w14:textId="77777777" w:rsidR="00B61C78" w:rsidRDefault="00DB3623">
            <w:pPr>
              <w:jc w:val="right"/>
            </w:pPr>
            <w:r>
              <w:rPr>
                <w:sz w:val="19"/>
                <w:szCs w:val="19"/>
              </w:rPr>
              <w:t>ر. لجنة المشتريات / م. زيد فريحات</w:t>
            </w:r>
          </w:p>
        </w:tc>
        <w:tc>
          <w:tcPr>
            <w:tcW w:w="1150" w:type="dxa"/>
            <w:shd w:val="clear" w:color="auto" w:fill="FFFFFF"/>
            <w:tcMar>
              <w:top w:w="60" w:type="dxa"/>
              <w:left w:w="100" w:type="dxa"/>
              <w:bottom w:w="60" w:type="dxa"/>
              <w:right w:w="100" w:type="dxa"/>
            </w:tcMar>
            <w:vAlign w:val="center"/>
          </w:tcPr>
          <w:p w14:paraId="14A92D62" w14:textId="77777777" w:rsidR="00B61C78" w:rsidRDefault="00DB3623">
            <w:pPr>
              <w:jc w:val="right"/>
            </w:pPr>
            <w:r>
              <w:rPr>
                <w:sz w:val="19"/>
                <w:szCs w:val="19"/>
              </w:rPr>
              <w:t>25/9/2026</w:t>
            </w:r>
          </w:p>
        </w:tc>
      </w:tr>
      <w:tr w:rsidR="00B61C78" w14:paraId="2422CEB7"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378B53E3" w14:textId="77777777" w:rsidR="00B61C78" w:rsidRDefault="00DB3623">
            <w:pPr>
              <w:jc w:val="right"/>
            </w:pPr>
            <w:r>
              <w:rPr>
                <w:sz w:val="19"/>
                <w:szCs w:val="19"/>
              </w:rPr>
              <w:t>6</w:t>
            </w:r>
          </w:p>
        </w:tc>
        <w:tc>
          <w:tcPr>
            <w:tcW w:w="5300" w:type="dxa"/>
            <w:shd w:val="clear" w:color="auto" w:fill="F2F2F2"/>
            <w:tcMar>
              <w:top w:w="60" w:type="dxa"/>
              <w:left w:w="100" w:type="dxa"/>
              <w:bottom w:w="60" w:type="dxa"/>
              <w:right w:w="100" w:type="dxa"/>
            </w:tcMar>
            <w:vAlign w:val="center"/>
          </w:tcPr>
          <w:p w14:paraId="771DF0EC" w14:textId="77777777" w:rsidR="00B61C78" w:rsidRDefault="00DB3623">
            <w:pPr>
              <w:jc w:val="right"/>
            </w:pPr>
            <w:r>
              <w:rPr>
                <w:sz w:val="19"/>
                <w:szCs w:val="19"/>
              </w:rPr>
              <w:t>فحص وتنظيف جميع عبارات تصريف مياه الأمطار والمناهل وشبكات التصريف داخل مناطق البلدية</w:t>
            </w:r>
          </w:p>
        </w:tc>
        <w:tc>
          <w:tcPr>
            <w:tcW w:w="2350" w:type="dxa"/>
            <w:shd w:val="clear" w:color="auto" w:fill="F2F2F2"/>
            <w:tcMar>
              <w:top w:w="60" w:type="dxa"/>
              <w:left w:w="100" w:type="dxa"/>
              <w:bottom w:w="60" w:type="dxa"/>
              <w:right w:w="100" w:type="dxa"/>
            </w:tcMar>
            <w:vAlign w:val="center"/>
          </w:tcPr>
          <w:p w14:paraId="52B0762F" w14:textId="77777777" w:rsidR="00B61C78" w:rsidRDefault="00DB3623">
            <w:pPr>
              <w:jc w:val="right"/>
            </w:pPr>
            <w:r>
              <w:rPr>
                <w:sz w:val="19"/>
                <w:szCs w:val="19"/>
              </w:rPr>
              <w:t xml:space="preserve">مدير المنطقة / م. جابر </w:t>
            </w:r>
            <w:proofErr w:type="gramStart"/>
            <w:r>
              <w:rPr>
                <w:sz w:val="19"/>
                <w:szCs w:val="19"/>
              </w:rPr>
              <w:t>و مديرية</w:t>
            </w:r>
            <w:proofErr w:type="gramEnd"/>
            <w:r>
              <w:rPr>
                <w:sz w:val="19"/>
                <w:szCs w:val="19"/>
              </w:rPr>
              <w:t xml:space="preserve"> الأشغال والخدمات الهندسية</w:t>
            </w:r>
          </w:p>
        </w:tc>
        <w:tc>
          <w:tcPr>
            <w:tcW w:w="1150" w:type="dxa"/>
            <w:shd w:val="clear" w:color="auto" w:fill="F2F2F2"/>
            <w:tcMar>
              <w:top w:w="60" w:type="dxa"/>
              <w:left w:w="100" w:type="dxa"/>
              <w:bottom w:w="60" w:type="dxa"/>
              <w:right w:w="100" w:type="dxa"/>
            </w:tcMar>
            <w:vAlign w:val="center"/>
          </w:tcPr>
          <w:p w14:paraId="56B2CB01" w14:textId="77777777" w:rsidR="00B61C78" w:rsidRDefault="00DB3623">
            <w:pPr>
              <w:jc w:val="right"/>
            </w:pPr>
            <w:r>
              <w:rPr>
                <w:sz w:val="19"/>
                <w:szCs w:val="19"/>
              </w:rPr>
              <w:t>25/9/2026</w:t>
            </w:r>
          </w:p>
        </w:tc>
      </w:tr>
      <w:tr w:rsidR="00B61C78" w14:paraId="09F941C8"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666104CA" w14:textId="77777777" w:rsidR="00B61C78" w:rsidRDefault="00DB3623">
            <w:pPr>
              <w:jc w:val="right"/>
            </w:pPr>
            <w:r>
              <w:rPr>
                <w:sz w:val="19"/>
                <w:szCs w:val="19"/>
              </w:rPr>
              <w:t>7</w:t>
            </w:r>
          </w:p>
        </w:tc>
        <w:tc>
          <w:tcPr>
            <w:tcW w:w="5300" w:type="dxa"/>
            <w:shd w:val="clear" w:color="auto" w:fill="FFFFFF"/>
            <w:tcMar>
              <w:top w:w="60" w:type="dxa"/>
              <w:left w:w="100" w:type="dxa"/>
              <w:bottom w:w="60" w:type="dxa"/>
              <w:right w:w="100" w:type="dxa"/>
            </w:tcMar>
            <w:vAlign w:val="center"/>
          </w:tcPr>
          <w:p w14:paraId="3301B012" w14:textId="77777777" w:rsidR="00B61C78" w:rsidRDefault="00DB3623">
            <w:pPr>
              <w:jc w:val="right"/>
            </w:pPr>
            <w:r>
              <w:rPr>
                <w:sz w:val="19"/>
                <w:szCs w:val="19"/>
              </w:rPr>
              <w:t>إعداد قاعدة بيانات للمواقع الأكثر عرضة للسيول والانهيارات والانجرافات (البؤر الساخنة) ومتابعتها بشكل دوري</w:t>
            </w:r>
          </w:p>
        </w:tc>
        <w:tc>
          <w:tcPr>
            <w:tcW w:w="2350" w:type="dxa"/>
            <w:shd w:val="clear" w:color="auto" w:fill="FFFFFF"/>
            <w:tcMar>
              <w:top w:w="60" w:type="dxa"/>
              <w:left w:w="100" w:type="dxa"/>
              <w:bottom w:w="60" w:type="dxa"/>
              <w:right w:w="100" w:type="dxa"/>
            </w:tcMar>
            <w:vAlign w:val="center"/>
          </w:tcPr>
          <w:p w14:paraId="62CC7196" w14:textId="77777777" w:rsidR="00B61C78" w:rsidRDefault="00DB3623">
            <w:pPr>
              <w:jc w:val="right"/>
            </w:pPr>
            <w:r>
              <w:rPr>
                <w:sz w:val="19"/>
                <w:szCs w:val="19"/>
              </w:rPr>
              <w:t>مدير الأشغال والخدمات الهندسية و م. وعد عناب</w:t>
            </w:r>
          </w:p>
        </w:tc>
        <w:tc>
          <w:tcPr>
            <w:tcW w:w="1150" w:type="dxa"/>
            <w:shd w:val="clear" w:color="auto" w:fill="FFFFFF"/>
            <w:tcMar>
              <w:top w:w="60" w:type="dxa"/>
              <w:left w:w="100" w:type="dxa"/>
              <w:bottom w:w="60" w:type="dxa"/>
              <w:right w:w="100" w:type="dxa"/>
            </w:tcMar>
            <w:vAlign w:val="center"/>
          </w:tcPr>
          <w:p w14:paraId="582E7988" w14:textId="77777777" w:rsidR="00B61C78" w:rsidRDefault="00DB3623">
            <w:pPr>
              <w:jc w:val="right"/>
            </w:pPr>
            <w:r>
              <w:rPr>
                <w:sz w:val="19"/>
                <w:szCs w:val="19"/>
              </w:rPr>
              <w:t>25/9/2026 ثم متابعة دورية</w:t>
            </w:r>
          </w:p>
        </w:tc>
      </w:tr>
      <w:tr w:rsidR="00B61C78" w14:paraId="0FC70B84"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3A5D544C" w14:textId="77777777" w:rsidR="00B61C78" w:rsidRDefault="00DB3623">
            <w:pPr>
              <w:jc w:val="right"/>
            </w:pPr>
            <w:r>
              <w:rPr>
                <w:sz w:val="19"/>
                <w:szCs w:val="19"/>
              </w:rPr>
              <w:t>8</w:t>
            </w:r>
          </w:p>
        </w:tc>
        <w:tc>
          <w:tcPr>
            <w:tcW w:w="5300" w:type="dxa"/>
            <w:shd w:val="clear" w:color="auto" w:fill="F2F2F2"/>
            <w:tcMar>
              <w:top w:w="60" w:type="dxa"/>
              <w:left w:w="100" w:type="dxa"/>
              <w:bottom w:w="60" w:type="dxa"/>
              <w:right w:w="100" w:type="dxa"/>
            </w:tcMar>
            <w:vAlign w:val="center"/>
          </w:tcPr>
          <w:p w14:paraId="2977BBC1" w14:textId="77777777" w:rsidR="00B61C78" w:rsidRDefault="00DB3623">
            <w:pPr>
              <w:jc w:val="right"/>
            </w:pPr>
            <w:r>
              <w:rPr>
                <w:sz w:val="19"/>
                <w:szCs w:val="19"/>
              </w:rPr>
              <w:t>نشر رسائل توعوية للمواطنين حول إجراءات السلامة خلال المنخفضات الجوية وحالات الطوارئ</w:t>
            </w:r>
          </w:p>
        </w:tc>
        <w:tc>
          <w:tcPr>
            <w:tcW w:w="2350" w:type="dxa"/>
            <w:shd w:val="clear" w:color="auto" w:fill="F2F2F2"/>
            <w:tcMar>
              <w:top w:w="60" w:type="dxa"/>
              <w:left w:w="100" w:type="dxa"/>
              <w:bottom w:w="60" w:type="dxa"/>
              <w:right w:w="100" w:type="dxa"/>
            </w:tcMar>
            <w:vAlign w:val="center"/>
          </w:tcPr>
          <w:p w14:paraId="716AB446" w14:textId="77777777" w:rsidR="00B61C78" w:rsidRDefault="00DB3623">
            <w:pPr>
              <w:jc w:val="right"/>
            </w:pPr>
            <w:r>
              <w:rPr>
                <w:sz w:val="19"/>
                <w:szCs w:val="19"/>
              </w:rPr>
              <w:t>وحدة الإعلام والعلاقات العامة</w:t>
            </w:r>
          </w:p>
        </w:tc>
        <w:tc>
          <w:tcPr>
            <w:tcW w:w="1150" w:type="dxa"/>
            <w:shd w:val="clear" w:color="auto" w:fill="F2F2F2"/>
            <w:tcMar>
              <w:top w:w="60" w:type="dxa"/>
              <w:left w:w="100" w:type="dxa"/>
              <w:bottom w:w="60" w:type="dxa"/>
              <w:right w:w="100" w:type="dxa"/>
            </w:tcMar>
            <w:vAlign w:val="center"/>
          </w:tcPr>
          <w:p w14:paraId="2592E77A" w14:textId="77777777" w:rsidR="00B61C78" w:rsidRDefault="00DB3623">
            <w:pPr>
              <w:jc w:val="right"/>
            </w:pPr>
            <w:r>
              <w:rPr>
                <w:sz w:val="19"/>
                <w:szCs w:val="19"/>
              </w:rPr>
              <w:t>28/9/2026 ثم دورياً</w:t>
            </w:r>
          </w:p>
        </w:tc>
      </w:tr>
      <w:tr w:rsidR="00B61C78" w14:paraId="48618005"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62117269" w14:textId="77777777" w:rsidR="00B61C78" w:rsidRDefault="00DB3623">
            <w:pPr>
              <w:jc w:val="right"/>
            </w:pPr>
            <w:r>
              <w:rPr>
                <w:sz w:val="19"/>
                <w:szCs w:val="19"/>
              </w:rPr>
              <w:t>9</w:t>
            </w:r>
          </w:p>
        </w:tc>
        <w:tc>
          <w:tcPr>
            <w:tcW w:w="5300" w:type="dxa"/>
            <w:shd w:val="clear" w:color="auto" w:fill="FFFFFF"/>
            <w:tcMar>
              <w:top w:w="60" w:type="dxa"/>
              <w:left w:w="100" w:type="dxa"/>
              <w:bottom w:w="60" w:type="dxa"/>
              <w:right w:w="100" w:type="dxa"/>
            </w:tcMar>
            <w:vAlign w:val="center"/>
          </w:tcPr>
          <w:p w14:paraId="525F0D78" w14:textId="77777777" w:rsidR="00B61C78" w:rsidRDefault="00DB3623">
            <w:pPr>
              <w:jc w:val="right"/>
            </w:pPr>
            <w:r>
              <w:rPr>
                <w:sz w:val="19"/>
                <w:szCs w:val="19"/>
              </w:rPr>
              <w:t xml:space="preserve">توفير مستلزمات السلامة العامة للعاملين (سترات عاكسة، أحذية واقية، خوذات، كشافات إنارة، حبال، </w:t>
            </w:r>
            <w:proofErr w:type="spellStart"/>
            <w:r>
              <w:rPr>
                <w:sz w:val="19"/>
                <w:szCs w:val="19"/>
              </w:rPr>
              <w:t>تيوبات</w:t>
            </w:r>
            <w:proofErr w:type="spellEnd"/>
            <w:r>
              <w:rPr>
                <w:sz w:val="19"/>
                <w:szCs w:val="19"/>
              </w:rPr>
              <w:t xml:space="preserve"> وجميع معدات العمل)</w:t>
            </w:r>
          </w:p>
        </w:tc>
        <w:tc>
          <w:tcPr>
            <w:tcW w:w="2350" w:type="dxa"/>
            <w:shd w:val="clear" w:color="auto" w:fill="FFFFFF"/>
            <w:tcMar>
              <w:top w:w="60" w:type="dxa"/>
              <w:left w:w="100" w:type="dxa"/>
              <w:bottom w:w="60" w:type="dxa"/>
              <w:right w:w="100" w:type="dxa"/>
            </w:tcMar>
            <w:vAlign w:val="center"/>
          </w:tcPr>
          <w:p w14:paraId="2394A0F1" w14:textId="77777777" w:rsidR="00B61C78" w:rsidRDefault="00DB3623">
            <w:pPr>
              <w:jc w:val="right"/>
            </w:pPr>
            <w:r>
              <w:rPr>
                <w:sz w:val="19"/>
                <w:szCs w:val="19"/>
              </w:rPr>
              <w:t>ر. لجنة المشتريات / م. زيد فريحات</w:t>
            </w:r>
          </w:p>
        </w:tc>
        <w:tc>
          <w:tcPr>
            <w:tcW w:w="1150" w:type="dxa"/>
            <w:shd w:val="clear" w:color="auto" w:fill="FFFFFF"/>
            <w:tcMar>
              <w:top w:w="60" w:type="dxa"/>
              <w:left w:w="100" w:type="dxa"/>
              <w:bottom w:w="60" w:type="dxa"/>
              <w:right w:w="100" w:type="dxa"/>
            </w:tcMar>
            <w:vAlign w:val="center"/>
          </w:tcPr>
          <w:p w14:paraId="17EF0A0E" w14:textId="77777777" w:rsidR="00B61C78" w:rsidRDefault="00DB3623">
            <w:pPr>
              <w:jc w:val="right"/>
            </w:pPr>
            <w:r>
              <w:rPr>
                <w:sz w:val="19"/>
                <w:szCs w:val="19"/>
              </w:rPr>
              <w:t>25/9/2026</w:t>
            </w:r>
          </w:p>
        </w:tc>
      </w:tr>
      <w:tr w:rsidR="00B61C78" w14:paraId="07B3F586"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5F791DDA" w14:textId="77777777" w:rsidR="00B61C78" w:rsidRDefault="00DB3623">
            <w:pPr>
              <w:jc w:val="right"/>
            </w:pPr>
            <w:r>
              <w:rPr>
                <w:sz w:val="19"/>
                <w:szCs w:val="19"/>
              </w:rPr>
              <w:t>10</w:t>
            </w:r>
          </w:p>
        </w:tc>
        <w:tc>
          <w:tcPr>
            <w:tcW w:w="5300" w:type="dxa"/>
            <w:shd w:val="clear" w:color="auto" w:fill="F2F2F2"/>
            <w:tcMar>
              <w:top w:w="60" w:type="dxa"/>
              <w:left w:w="100" w:type="dxa"/>
              <w:bottom w:w="60" w:type="dxa"/>
              <w:right w:w="100" w:type="dxa"/>
            </w:tcMar>
            <w:vAlign w:val="center"/>
          </w:tcPr>
          <w:p w14:paraId="447B0C76" w14:textId="77777777" w:rsidR="00B61C78" w:rsidRDefault="00DB3623">
            <w:pPr>
              <w:jc w:val="right"/>
            </w:pPr>
            <w:r>
              <w:rPr>
                <w:sz w:val="19"/>
                <w:szCs w:val="19"/>
              </w:rPr>
              <w:t>توزيع المهام للمشاركين في غرفة الطوارئ كل ضمن اختصاصه</w:t>
            </w:r>
          </w:p>
        </w:tc>
        <w:tc>
          <w:tcPr>
            <w:tcW w:w="2350" w:type="dxa"/>
            <w:shd w:val="clear" w:color="auto" w:fill="F2F2F2"/>
            <w:tcMar>
              <w:top w:w="60" w:type="dxa"/>
              <w:left w:w="100" w:type="dxa"/>
              <w:bottom w:w="60" w:type="dxa"/>
              <w:right w:w="100" w:type="dxa"/>
            </w:tcMar>
            <w:vAlign w:val="center"/>
          </w:tcPr>
          <w:p w14:paraId="3F99E3A8" w14:textId="77777777" w:rsidR="00B61C78" w:rsidRDefault="00DB3623">
            <w:pPr>
              <w:jc w:val="right"/>
            </w:pPr>
            <w:r>
              <w:rPr>
                <w:sz w:val="19"/>
                <w:szCs w:val="19"/>
              </w:rPr>
              <w:t>عبد الكريم فريحات</w:t>
            </w:r>
          </w:p>
        </w:tc>
        <w:tc>
          <w:tcPr>
            <w:tcW w:w="1150" w:type="dxa"/>
            <w:shd w:val="clear" w:color="auto" w:fill="F2F2F2"/>
            <w:tcMar>
              <w:top w:w="60" w:type="dxa"/>
              <w:left w:w="100" w:type="dxa"/>
              <w:bottom w:w="60" w:type="dxa"/>
              <w:right w:w="100" w:type="dxa"/>
            </w:tcMar>
            <w:vAlign w:val="center"/>
          </w:tcPr>
          <w:p w14:paraId="0DBF873D" w14:textId="77777777" w:rsidR="00B61C78" w:rsidRDefault="00DB3623">
            <w:pPr>
              <w:jc w:val="right"/>
            </w:pPr>
            <w:r>
              <w:rPr>
                <w:sz w:val="19"/>
                <w:szCs w:val="19"/>
              </w:rPr>
              <w:t>28/9/2026</w:t>
            </w:r>
          </w:p>
        </w:tc>
      </w:tr>
      <w:tr w:rsidR="00B61C78" w14:paraId="4BC85654" w14:textId="77777777">
        <w:tblPrEx>
          <w:tblCellMar>
            <w:top w:w="0" w:type="dxa"/>
            <w:bottom w:w="0" w:type="dxa"/>
          </w:tblCellMar>
        </w:tblPrEx>
        <w:tc>
          <w:tcPr>
            <w:tcW w:w="550" w:type="dxa"/>
            <w:shd w:val="clear" w:color="auto" w:fill="FFFFFF"/>
            <w:tcMar>
              <w:top w:w="60" w:type="dxa"/>
              <w:left w:w="100" w:type="dxa"/>
              <w:bottom w:w="60" w:type="dxa"/>
              <w:right w:w="100" w:type="dxa"/>
            </w:tcMar>
            <w:vAlign w:val="center"/>
          </w:tcPr>
          <w:p w14:paraId="1DDEB84D" w14:textId="77777777" w:rsidR="00B61C78" w:rsidRDefault="00DB3623">
            <w:pPr>
              <w:jc w:val="right"/>
            </w:pPr>
            <w:r>
              <w:rPr>
                <w:sz w:val="19"/>
                <w:szCs w:val="19"/>
              </w:rPr>
              <w:t>11</w:t>
            </w:r>
          </w:p>
        </w:tc>
        <w:tc>
          <w:tcPr>
            <w:tcW w:w="5300" w:type="dxa"/>
            <w:shd w:val="clear" w:color="auto" w:fill="FFFFFF"/>
            <w:tcMar>
              <w:top w:w="60" w:type="dxa"/>
              <w:left w:w="100" w:type="dxa"/>
              <w:bottom w:w="60" w:type="dxa"/>
              <w:right w:w="100" w:type="dxa"/>
            </w:tcMar>
            <w:vAlign w:val="center"/>
          </w:tcPr>
          <w:p w14:paraId="0451124E" w14:textId="77777777" w:rsidR="00B61C78" w:rsidRDefault="00DB3623">
            <w:pPr>
              <w:jc w:val="right"/>
            </w:pPr>
            <w:r>
              <w:rPr>
                <w:sz w:val="19"/>
                <w:szCs w:val="19"/>
              </w:rPr>
              <w:t>التأكد من جاهزية المولدات الكهربائية وأنظمة الاتصالات وأجهزة اللاسلكي المستخدمة في غرفة العمليات</w:t>
            </w:r>
          </w:p>
        </w:tc>
        <w:tc>
          <w:tcPr>
            <w:tcW w:w="2350" w:type="dxa"/>
            <w:shd w:val="clear" w:color="auto" w:fill="FFFFFF"/>
            <w:tcMar>
              <w:top w:w="60" w:type="dxa"/>
              <w:left w:w="100" w:type="dxa"/>
              <w:bottom w:w="60" w:type="dxa"/>
              <w:right w:w="100" w:type="dxa"/>
            </w:tcMar>
            <w:vAlign w:val="center"/>
          </w:tcPr>
          <w:p w14:paraId="3537F3E2" w14:textId="77777777" w:rsidR="00B61C78" w:rsidRDefault="00DB3623">
            <w:pPr>
              <w:jc w:val="right"/>
            </w:pPr>
            <w:r>
              <w:rPr>
                <w:sz w:val="19"/>
                <w:szCs w:val="19"/>
              </w:rPr>
              <w:t>م. مأمون فريحات / قسم الصيانة</w:t>
            </w:r>
          </w:p>
        </w:tc>
        <w:tc>
          <w:tcPr>
            <w:tcW w:w="1150" w:type="dxa"/>
            <w:shd w:val="clear" w:color="auto" w:fill="FFFFFF"/>
            <w:tcMar>
              <w:top w:w="60" w:type="dxa"/>
              <w:left w:w="100" w:type="dxa"/>
              <w:bottom w:w="60" w:type="dxa"/>
              <w:right w:w="100" w:type="dxa"/>
            </w:tcMar>
            <w:vAlign w:val="center"/>
          </w:tcPr>
          <w:p w14:paraId="3E93EBC2" w14:textId="77777777" w:rsidR="00B61C78" w:rsidRDefault="00DB3623">
            <w:pPr>
              <w:jc w:val="right"/>
            </w:pPr>
            <w:r>
              <w:rPr>
                <w:sz w:val="19"/>
                <w:szCs w:val="19"/>
              </w:rPr>
              <w:t>25/9/2026</w:t>
            </w:r>
          </w:p>
        </w:tc>
      </w:tr>
      <w:tr w:rsidR="00B61C78" w14:paraId="71DF963D" w14:textId="77777777">
        <w:tblPrEx>
          <w:tblCellMar>
            <w:top w:w="0" w:type="dxa"/>
            <w:bottom w:w="0" w:type="dxa"/>
          </w:tblCellMar>
        </w:tblPrEx>
        <w:tc>
          <w:tcPr>
            <w:tcW w:w="550" w:type="dxa"/>
            <w:shd w:val="clear" w:color="auto" w:fill="F2F2F2"/>
            <w:tcMar>
              <w:top w:w="60" w:type="dxa"/>
              <w:left w:w="100" w:type="dxa"/>
              <w:bottom w:w="60" w:type="dxa"/>
              <w:right w:w="100" w:type="dxa"/>
            </w:tcMar>
            <w:vAlign w:val="center"/>
          </w:tcPr>
          <w:p w14:paraId="5FA4C116" w14:textId="77777777" w:rsidR="00B61C78" w:rsidRDefault="00DB3623">
            <w:pPr>
              <w:jc w:val="right"/>
            </w:pPr>
            <w:r>
              <w:rPr>
                <w:sz w:val="19"/>
                <w:szCs w:val="19"/>
              </w:rPr>
              <w:t>12</w:t>
            </w:r>
          </w:p>
        </w:tc>
        <w:tc>
          <w:tcPr>
            <w:tcW w:w="5300" w:type="dxa"/>
            <w:shd w:val="clear" w:color="auto" w:fill="F2F2F2"/>
            <w:tcMar>
              <w:top w:w="60" w:type="dxa"/>
              <w:left w:w="100" w:type="dxa"/>
              <w:bottom w:w="60" w:type="dxa"/>
              <w:right w:w="100" w:type="dxa"/>
            </w:tcMar>
            <w:vAlign w:val="center"/>
          </w:tcPr>
          <w:p w14:paraId="4E904A66" w14:textId="77777777" w:rsidR="00B61C78" w:rsidRDefault="00DB3623">
            <w:pPr>
              <w:jc w:val="right"/>
            </w:pPr>
            <w:r>
              <w:rPr>
                <w:sz w:val="19"/>
                <w:szCs w:val="19"/>
              </w:rPr>
              <w:t>تزويد غرفة الطوارئ بجميع لوازم السلامة العامة من تدفئة وطفاية حريق وجميع ما يلزم لغرفة الطوارئ</w:t>
            </w:r>
          </w:p>
        </w:tc>
        <w:tc>
          <w:tcPr>
            <w:tcW w:w="2350" w:type="dxa"/>
            <w:shd w:val="clear" w:color="auto" w:fill="F2F2F2"/>
            <w:tcMar>
              <w:top w:w="60" w:type="dxa"/>
              <w:left w:w="100" w:type="dxa"/>
              <w:bottom w:w="60" w:type="dxa"/>
              <w:right w:w="100" w:type="dxa"/>
            </w:tcMar>
            <w:vAlign w:val="center"/>
          </w:tcPr>
          <w:p w14:paraId="108309FE" w14:textId="77777777" w:rsidR="00B61C78" w:rsidRDefault="00DB3623">
            <w:pPr>
              <w:jc w:val="right"/>
            </w:pPr>
            <w:r>
              <w:rPr>
                <w:sz w:val="19"/>
                <w:szCs w:val="19"/>
              </w:rPr>
              <w:t>م. زيد فريحات، عبد الكريم فريحات</w:t>
            </w:r>
          </w:p>
        </w:tc>
        <w:tc>
          <w:tcPr>
            <w:tcW w:w="1150" w:type="dxa"/>
            <w:shd w:val="clear" w:color="auto" w:fill="F2F2F2"/>
            <w:tcMar>
              <w:top w:w="60" w:type="dxa"/>
              <w:left w:w="100" w:type="dxa"/>
              <w:bottom w:w="60" w:type="dxa"/>
              <w:right w:w="100" w:type="dxa"/>
            </w:tcMar>
            <w:vAlign w:val="center"/>
          </w:tcPr>
          <w:p w14:paraId="0E230E13" w14:textId="77777777" w:rsidR="00B61C78" w:rsidRDefault="00DB3623">
            <w:pPr>
              <w:jc w:val="right"/>
            </w:pPr>
            <w:r>
              <w:rPr>
                <w:sz w:val="19"/>
                <w:szCs w:val="19"/>
              </w:rPr>
              <w:t>28/9/2026</w:t>
            </w:r>
          </w:p>
        </w:tc>
      </w:tr>
    </w:tbl>
    <w:p w14:paraId="299389DD" w14:textId="77777777" w:rsidR="00B61C78" w:rsidRDefault="00B61C78">
      <w:pPr>
        <w:spacing w:after="150"/>
      </w:pPr>
    </w:p>
    <w:p w14:paraId="1C1CA5C0" w14:textId="77777777" w:rsidR="00B61C78" w:rsidRDefault="00DB3623">
      <w:pPr>
        <w:spacing w:before="60" w:after="120" w:line="300" w:lineRule="auto"/>
        <w:jc w:val="right"/>
      </w:pPr>
      <w:r>
        <w:t>جدول زمني إرشادي للتحضيرات: يُوصى بإنجاز البنود (3، 6، 7، 9، 11) قبل تاريخ 25/9/2026، وإنجاز باقي البنود قبل الموعد النهائي 1/10/2026 موعد بدء سريان الخطة، على أن يقدَّم تقرير جاهزية نهائي للمدير التنفيذي قبل هذا التاريخ بثلاثة أيام على الأقل.</w:t>
      </w:r>
    </w:p>
    <w:p w14:paraId="120F6EA6" w14:textId="77777777" w:rsidR="00B61C78" w:rsidRDefault="00B61C78">
      <w:pPr>
        <w:spacing w:after="100"/>
      </w:pPr>
    </w:p>
    <w:p w14:paraId="75149D1C" w14:textId="77777777" w:rsidR="00B61C78" w:rsidRDefault="00DB3623">
      <w:pPr>
        <w:spacing w:before="180" w:after="100"/>
        <w:jc w:val="right"/>
      </w:pPr>
      <w:r>
        <w:rPr>
          <w:b/>
          <w:bCs/>
          <w:color w:val="444444"/>
          <w:sz w:val="23"/>
          <w:szCs w:val="23"/>
          <w:u w:val="single"/>
        </w:rPr>
        <w:t>آلية متابعة الإنجاز</w:t>
      </w:r>
    </w:p>
    <w:p w14:paraId="32DC2DF7" w14:textId="77777777" w:rsidR="00B61C78" w:rsidRDefault="00DB3623">
      <w:pPr>
        <w:spacing w:before="60" w:after="120" w:line="300" w:lineRule="auto"/>
        <w:jc w:val="right"/>
      </w:pPr>
      <w:r>
        <w:t>يتولى عبد الكريم فريحات بصفته منسّق غرفة العمليات متابعة نسبة إنجاز كل بند أسبوعياً اعتباراً من 10/9/2026، ورفع تقرير حالة مختصر (منجز / قيد التنفيذ / متأخر) إلى المدير التنفيذي، على أن يُصعَّد أي تأخير يتجاوز 3 أيام عن الموعد النهائي ا</w:t>
      </w:r>
      <w:r>
        <w:t>لمحدد فوراً لاتخاذ إجراء تصحيحي.</w:t>
      </w:r>
    </w:p>
    <w:p w14:paraId="43DC1AB2" w14:textId="77777777" w:rsidR="00B61C78" w:rsidRDefault="00DB3623">
      <w:pPr>
        <w:pStyle w:val="Heading1"/>
        <w:pBdr>
          <w:bottom w:val="single" w:sz="8" w:space="4" w:color="1F3864"/>
        </w:pBdr>
        <w:bidi/>
        <w:spacing w:before="400" w:after="200"/>
        <w:jc w:val="right"/>
      </w:pPr>
      <w:bookmarkStart w:id="12" w:name="_Toc238888283"/>
      <w:r>
        <w:t>9.  إجراءات الاستجابة الميدانية حسب نوع الخطر</w:t>
      </w:r>
      <w:bookmarkEnd w:id="12"/>
    </w:p>
    <w:p w14:paraId="6DF900D1" w14:textId="77777777" w:rsidR="00B61C78" w:rsidRDefault="00DB3623">
      <w:pPr>
        <w:spacing w:before="60" w:after="120" w:line="300" w:lineRule="auto"/>
        <w:jc w:val="right"/>
      </w:pPr>
      <w:r>
        <w:t>عند الانتقال إلى مستوى التأهب (أحمر)، تُنفَّذ الإجراءات الميدانية التالية بحسب نوع الخطر المتحقق:</w:t>
      </w:r>
    </w:p>
    <w:p w14:paraId="04A1502F" w14:textId="77777777" w:rsidR="00B61C78" w:rsidRDefault="00DB3623">
      <w:pPr>
        <w:pStyle w:val="Heading2"/>
        <w:bidi/>
        <w:spacing w:before="260" w:after="140"/>
        <w:jc w:val="right"/>
      </w:pPr>
      <w:bookmarkStart w:id="13" w:name="_Toc238888284"/>
      <w:proofErr w:type="gramStart"/>
      <w:r>
        <w:t>9.1  السيول</w:t>
      </w:r>
      <w:proofErr w:type="gramEnd"/>
      <w:r>
        <w:t xml:space="preserve"> وجريان الأودية</w:t>
      </w:r>
      <w:bookmarkEnd w:id="13"/>
    </w:p>
    <w:p w14:paraId="3B8DD119" w14:textId="77777777" w:rsidR="00B61C78" w:rsidRDefault="00DB3623">
      <w:pPr>
        <w:pStyle w:val="ListParagraph"/>
        <w:numPr>
          <w:ilvl w:val="0"/>
          <w:numId w:val="4"/>
        </w:numPr>
        <w:bidi/>
        <w:spacing w:before="40" w:after="40" w:line="290" w:lineRule="auto"/>
        <w:jc w:val="right"/>
      </w:pPr>
      <w:r>
        <w:t>إغلاق فوري للمعابر والعبارات الصندوقية المعروفة بارتفاع منسوب المياه فيها، ووضع حواجز وإشارات تحذيرية.</w:t>
      </w:r>
    </w:p>
    <w:p w14:paraId="4A9B847F" w14:textId="77777777" w:rsidR="00B61C78" w:rsidRDefault="00DB3623">
      <w:pPr>
        <w:pStyle w:val="ListParagraph"/>
        <w:numPr>
          <w:ilvl w:val="0"/>
          <w:numId w:val="4"/>
        </w:numPr>
        <w:bidi/>
        <w:spacing w:before="40" w:after="40" w:line="290" w:lineRule="auto"/>
        <w:jc w:val="right"/>
      </w:pPr>
      <w:r>
        <w:t>توجيه دوريات ميدانية لمراقبة</w:t>
      </w:r>
      <w:r>
        <w:t xml:space="preserve"> وادي كفرنجة ووادي راجب بشكل مستمر أثناء الهطول الغزير.</w:t>
      </w:r>
    </w:p>
    <w:p w14:paraId="4B36E2DD" w14:textId="77777777" w:rsidR="00B61C78" w:rsidRDefault="00DB3623">
      <w:pPr>
        <w:pStyle w:val="ListParagraph"/>
        <w:numPr>
          <w:ilvl w:val="0"/>
          <w:numId w:val="4"/>
        </w:numPr>
        <w:bidi/>
        <w:spacing w:before="40" w:after="40" w:line="290" w:lineRule="auto"/>
        <w:jc w:val="right"/>
      </w:pPr>
      <w:r>
        <w:t>التنسيق الفوري مع الدفاع المدني والأمن العام لإخلاء أي مركبات أو مواطنين عالقين قرب مجاري السيول.</w:t>
      </w:r>
    </w:p>
    <w:p w14:paraId="13AA1340" w14:textId="77777777" w:rsidR="00B61C78" w:rsidRDefault="00DB3623">
      <w:pPr>
        <w:pStyle w:val="ListParagraph"/>
        <w:numPr>
          <w:ilvl w:val="0"/>
          <w:numId w:val="4"/>
        </w:numPr>
        <w:bidi/>
        <w:spacing w:before="40" w:after="40" w:line="290" w:lineRule="auto"/>
        <w:jc w:val="right"/>
      </w:pPr>
      <w:r>
        <w:t>تفعيل نظام الإنذار المبكر عبر وحدة الإعلام لتنبيه السكان في المناطق المنخفضة.</w:t>
      </w:r>
    </w:p>
    <w:p w14:paraId="7EB1455A" w14:textId="77777777" w:rsidR="00B61C78" w:rsidRDefault="00DB3623">
      <w:pPr>
        <w:pStyle w:val="Heading2"/>
        <w:bidi/>
        <w:spacing w:before="260" w:after="140"/>
        <w:jc w:val="right"/>
      </w:pPr>
      <w:bookmarkStart w:id="14" w:name="_Toc238888285"/>
      <w:proofErr w:type="gramStart"/>
      <w:r>
        <w:lastRenderedPageBreak/>
        <w:t>9.2  تجمّع</w:t>
      </w:r>
      <w:proofErr w:type="gramEnd"/>
      <w:r>
        <w:t xml:space="preserve"> مياه الأمطار </w:t>
      </w:r>
      <w:r>
        <w:t>وانسداد التصريف</w:t>
      </w:r>
      <w:bookmarkEnd w:id="14"/>
    </w:p>
    <w:p w14:paraId="71BE9C5B" w14:textId="77777777" w:rsidR="00B61C78" w:rsidRDefault="00DB3623">
      <w:pPr>
        <w:pStyle w:val="ListParagraph"/>
        <w:numPr>
          <w:ilvl w:val="0"/>
          <w:numId w:val="5"/>
        </w:numPr>
        <w:bidi/>
        <w:spacing w:before="40" w:after="40" w:line="290" w:lineRule="auto"/>
        <w:jc w:val="right"/>
      </w:pPr>
      <w:r>
        <w:t>توجيه فرق الصيانة المزودة بمضخات الشفط إلى المواقع المتضررة فور الإبلاغ عنها.</w:t>
      </w:r>
    </w:p>
    <w:p w14:paraId="38814944" w14:textId="77777777" w:rsidR="00B61C78" w:rsidRDefault="00DB3623">
      <w:pPr>
        <w:pStyle w:val="ListParagraph"/>
        <w:numPr>
          <w:ilvl w:val="0"/>
          <w:numId w:val="5"/>
        </w:numPr>
        <w:bidi/>
        <w:spacing w:before="40" w:after="40" w:line="290" w:lineRule="auto"/>
        <w:jc w:val="right"/>
      </w:pPr>
      <w:r>
        <w:t>فتح وتنفيس العبارات والمناهل المسدودة باستخدام الآليات والمعدات اليدوية المتوفرة.</w:t>
      </w:r>
    </w:p>
    <w:p w14:paraId="52E4996F" w14:textId="77777777" w:rsidR="00B61C78" w:rsidRDefault="00DB3623">
      <w:pPr>
        <w:pStyle w:val="ListParagraph"/>
        <w:numPr>
          <w:ilvl w:val="0"/>
          <w:numId w:val="5"/>
        </w:numPr>
        <w:bidi/>
        <w:spacing w:before="40" w:after="40" w:line="290" w:lineRule="auto"/>
        <w:jc w:val="right"/>
      </w:pPr>
      <w:r>
        <w:t>التنسيق مع مديرية الأشغال العامة لفتح العبارات الواقعة على الطرق النافذة ضمن الل</w:t>
      </w:r>
      <w:r>
        <w:t>واء.</w:t>
      </w:r>
    </w:p>
    <w:p w14:paraId="26DF0819" w14:textId="77777777" w:rsidR="00B61C78" w:rsidRDefault="00DB3623">
      <w:pPr>
        <w:pStyle w:val="Heading2"/>
        <w:bidi/>
        <w:spacing w:before="260" w:after="140"/>
        <w:jc w:val="right"/>
      </w:pPr>
      <w:bookmarkStart w:id="15" w:name="_Toc238888286"/>
      <w:proofErr w:type="gramStart"/>
      <w:r>
        <w:t>9.3  انجراف</w:t>
      </w:r>
      <w:proofErr w:type="gramEnd"/>
      <w:r>
        <w:t xml:space="preserve"> التربة والانهيارات</w:t>
      </w:r>
      <w:bookmarkEnd w:id="15"/>
    </w:p>
    <w:p w14:paraId="55467994" w14:textId="77777777" w:rsidR="00B61C78" w:rsidRDefault="00DB3623">
      <w:pPr>
        <w:pStyle w:val="ListParagraph"/>
        <w:numPr>
          <w:ilvl w:val="0"/>
          <w:numId w:val="6"/>
        </w:numPr>
        <w:bidi/>
        <w:spacing w:before="40" w:after="40" w:line="290" w:lineRule="auto"/>
        <w:jc w:val="right"/>
      </w:pPr>
      <w:r>
        <w:t>إغلاق الطرق المتضررة فوراً وتحويل حركة المرور إلى مسارات بديلة آمنة.</w:t>
      </w:r>
    </w:p>
    <w:p w14:paraId="0BB2FC15" w14:textId="77777777" w:rsidR="00B61C78" w:rsidRDefault="00DB3623">
      <w:pPr>
        <w:pStyle w:val="ListParagraph"/>
        <w:numPr>
          <w:ilvl w:val="0"/>
          <w:numId w:val="6"/>
        </w:numPr>
        <w:bidi/>
        <w:spacing w:before="40" w:after="40" w:line="290" w:lineRule="auto"/>
        <w:jc w:val="right"/>
      </w:pPr>
      <w:r>
        <w:t>إيفاد الفرق الهندسية لتقييم مدى الخطورة وتحديد الحاجة إلى تدخل عاجل أو استشارة فنية متخصصة.</w:t>
      </w:r>
    </w:p>
    <w:p w14:paraId="6C7D78E2" w14:textId="77777777" w:rsidR="00B61C78" w:rsidRDefault="00DB3623">
      <w:pPr>
        <w:pStyle w:val="ListParagraph"/>
        <w:numPr>
          <w:ilvl w:val="0"/>
          <w:numId w:val="6"/>
        </w:numPr>
        <w:bidi/>
        <w:spacing w:before="40" w:after="40" w:line="290" w:lineRule="auto"/>
        <w:jc w:val="right"/>
      </w:pPr>
      <w:r>
        <w:t>استخدام آليات البلدية (لودر، باكو) لإزالة الأنقاض وفتح الطر</w:t>
      </w:r>
      <w:r>
        <w:t>يق بأسرع وقت ممكن مع مراعاة السلامة العامة.</w:t>
      </w:r>
    </w:p>
    <w:p w14:paraId="24936C57" w14:textId="77777777" w:rsidR="00B61C78" w:rsidRDefault="00DB3623">
      <w:pPr>
        <w:pStyle w:val="Heading2"/>
        <w:bidi/>
        <w:spacing w:before="260" w:after="140"/>
        <w:jc w:val="right"/>
      </w:pPr>
      <w:bookmarkStart w:id="16" w:name="_Toc238888287"/>
      <w:proofErr w:type="gramStart"/>
      <w:r>
        <w:t>9.4  انقطاع</w:t>
      </w:r>
      <w:proofErr w:type="gramEnd"/>
      <w:r>
        <w:t xml:space="preserve"> الكهرباء والاتصالات</w:t>
      </w:r>
      <w:bookmarkEnd w:id="16"/>
    </w:p>
    <w:p w14:paraId="46B0115C" w14:textId="77777777" w:rsidR="00B61C78" w:rsidRDefault="00DB3623">
      <w:pPr>
        <w:pStyle w:val="ListParagraph"/>
        <w:numPr>
          <w:ilvl w:val="0"/>
          <w:numId w:val="7"/>
        </w:numPr>
        <w:bidi/>
        <w:spacing w:before="40" w:after="40" w:line="290" w:lineRule="auto"/>
        <w:jc w:val="right"/>
      </w:pPr>
      <w:r>
        <w:t>التواصل الفوري مع شركة كهرباء إربد للإبلاغ عن الأعطال وسقوط الأشجار على خطوط الخدمة.</w:t>
      </w:r>
    </w:p>
    <w:p w14:paraId="6B96C266" w14:textId="77777777" w:rsidR="00B61C78" w:rsidRDefault="00DB3623">
      <w:pPr>
        <w:pStyle w:val="ListParagraph"/>
        <w:numPr>
          <w:ilvl w:val="0"/>
          <w:numId w:val="7"/>
        </w:numPr>
        <w:bidi/>
        <w:spacing w:before="40" w:after="40" w:line="290" w:lineRule="auto"/>
        <w:jc w:val="right"/>
      </w:pPr>
      <w:r>
        <w:t>تشغيل المولدات الاحتياطية في غرفة العمليات والمرافق الحيوية (مركز الإيواء، المباني الخدمية).</w:t>
      </w:r>
    </w:p>
    <w:p w14:paraId="11ACA3F1" w14:textId="77777777" w:rsidR="00B61C78" w:rsidRDefault="00DB3623">
      <w:pPr>
        <w:pStyle w:val="ListParagraph"/>
        <w:numPr>
          <w:ilvl w:val="0"/>
          <w:numId w:val="7"/>
        </w:numPr>
        <w:bidi/>
        <w:spacing w:before="40" w:after="40" w:line="290" w:lineRule="auto"/>
        <w:jc w:val="right"/>
      </w:pPr>
      <w:r>
        <w:t>استخدام أجهزة اللاسلكي كقناة اتصال بديلة في حال تعطّل شبكات الاتصال الخلوي.</w:t>
      </w:r>
    </w:p>
    <w:p w14:paraId="271A02C9" w14:textId="77777777" w:rsidR="00B61C78" w:rsidRDefault="00DB3623">
      <w:pPr>
        <w:pStyle w:val="Heading2"/>
        <w:bidi/>
        <w:spacing w:before="260" w:after="140"/>
        <w:jc w:val="right"/>
      </w:pPr>
      <w:bookmarkStart w:id="17" w:name="_Toc238888288"/>
      <w:proofErr w:type="gramStart"/>
      <w:r>
        <w:t>9.5  سقوط</w:t>
      </w:r>
      <w:proofErr w:type="gramEnd"/>
      <w:r>
        <w:t xml:space="preserve"> الأشجار والأغصان</w:t>
      </w:r>
      <w:bookmarkEnd w:id="17"/>
    </w:p>
    <w:p w14:paraId="2BE98F45" w14:textId="77777777" w:rsidR="00B61C78" w:rsidRDefault="00DB3623">
      <w:pPr>
        <w:pStyle w:val="ListParagraph"/>
        <w:numPr>
          <w:ilvl w:val="0"/>
          <w:numId w:val="8"/>
        </w:numPr>
        <w:bidi/>
        <w:spacing w:before="40" w:after="40" w:line="290" w:lineRule="auto"/>
        <w:jc w:val="right"/>
      </w:pPr>
      <w:r>
        <w:t>إيفاد فرق مزودة بمعدات القطع لإزالة الأشجار الساقطة على الطر</w:t>
      </w:r>
      <w:r>
        <w:t>ق العامة فوراً.</w:t>
      </w:r>
    </w:p>
    <w:p w14:paraId="3A2A1106" w14:textId="77777777" w:rsidR="00B61C78" w:rsidRDefault="00DB3623">
      <w:pPr>
        <w:pStyle w:val="ListParagraph"/>
        <w:numPr>
          <w:ilvl w:val="0"/>
          <w:numId w:val="8"/>
        </w:numPr>
        <w:bidi/>
        <w:spacing w:before="40" w:after="40" w:line="290" w:lineRule="auto"/>
        <w:jc w:val="right"/>
      </w:pPr>
      <w:r>
        <w:t>إخطار كهرباء إربد في حال سقوط الأشجار على الأسلاك الكهربائية قبل أي تدخل ميداني.</w:t>
      </w:r>
    </w:p>
    <w:p w14:paraId="7ADBED8A" w14:textId="77777777" w:rsidR="00B61C78" w:rsidRDefault="00DB3623">
      <w:pPr>
        <w:pStyle w:val="Heading2"/>
        <w:bidi/>
        <w:spacing w:before="260" w:after="140"/>
        <w:jc w:val="right"/>
      </w:pPr>
      <w:bookmarkStart w:id="18" w:name="_Toc238888289"/>
      <w:proofErr w:type="gramStart"/>
      <w:r>
        <w:t>9.6  الضباب</w:t>
      </w:r>
      <w:proofErr w:type="gramEnd"/>
      <w:r>
        <w:t xml:space="preserve"> وتدني الرؤية</w:t>
      </w:r>
      <w:bookmarkEnd w:id="18"/>
    </w:p>
    <w:p w14:paraId="6234C995" w14:textId="77777777" w:rsidR="00B61C78" w:rsidRDefault="00DB3623">
      <w:pPr>
        <w:pStyle w:val="ListParagraph"/>
        <w:numPr>
          <w:ilvl w:val="0"/>
          <w:numId w:val="9"/>
        </w:numPr>
        <w:bidi/>
        <w:spacing w:before="40" w:after="40" w:line="290" w:lineRule="auto"/>
        <w:jc w:val="right"/>
      </w:pPr>
      <w:r>
        <w:t>نشر لافتات تحذيرية وتنبيهات مرورية على الطرق الجبلية والمرتفعة.</w:t>
      </w:r>
    </w:p>
    <w:p w14:paraId="1E263C1D" w14:textId="77777777" w:rsidR="00B61C78" w:rsidRDefault="00DB3623">
      <w:pPr>
        <w:pStyle w:val="ListParagraph"/>
        <w:numPr>
          <w:ilvl w:val="0"/>
          <w:numId w:val="9"/>
        </w:numPr>
        <w:bidi/>
        <w:spacing w:before="40" w:after="40" w:line="290" w:lineRule="auto"/>
        <w:jc w:val="right"/>
      </w:pPr>
      <w:r>
        <w:t>التنسيق مع الأمن العام لتنظيم الحركة المرورية في نقاط الرؤية المنخفضة.</w:t>
      </w:r>
    </w:p>
    <w:p w14:paraId="3BDCD5FD" w14:textId="77777777" w:rsidR="00B61C78" w:rsidRDefault="00DB3623">
      <w:pPr>
        <w:pStyle w:val="Heading2"/>
        <w:bidi/>
        <w:spacing w:before="260" w:after="140"/>
        <w:jc w:val="right"/>
      </w:pPr>
      <w:bookmarkStart w:id="19" w:name="_Toc238888290"/>
      <w:proofErr w:type="gramStart"/>
      <w:r>
        <w:t>9.7  الصقيع</w:t>
      </w:r>
      <w:proofErr w:type="gramEnd"/>
      <w:r>
        <w:t xml:space="preserve"> والثلوج في المرتفعات</w:t>
      </w:r>
      <w:bookmarkEnd w:id="19"/>
    </w:p>
    <w:p w14:paraId="220A2041" w14:textId="77777777" w:rsidR="00B61C78" w:rsidRDefault="00DB3623">
      <w:pPr>
        <w:pStyle w:val="ListParagraph"/>
        <w:numPr>
          <w:ilvl w:val="0"/>
          <w:numId w:val="10"/>
        </w:numPr>
        <w:bidi/>
        <w:spacing w:before="40" w:after="40" w:line="290" w:lineRule="auto"/>
        <w:jc w:val="right"/>
      </w:pPr>
      <w:r>
        <w:t>استخدام المواد المانعة للانزلاق (الملح) على الطرق الحرجة قبل تشكّل الجليد.</w:t>
      </w:r>
    </w:p>
    <w:p w14:paraId="7984332E" w14:textId="77777777" w:rsidR="00B61C78" w:rsidRDefault="00DB3623">
      <w:pPr>
        <w:pStyle w:val="ListParagraph"/>
        <w:numPr>
          <w:ilvl w:val="0"/>
          <w:numId w:val="10"/>
        </w:numPr>
        <w:bidi/>
        <w:spacing w:before="40" w:after="40" w:line="290" w:lineRule="auto"/>
        <w:jc w:val="right"/>
      </w:pPr>
      <w:r>
        <w:t>إغلاق احترازي للطرق الجبلية شديدة الانحدار عند الإنذار بتساقط الثلوج.</w:t>
      </w:r>
    </w:p>
    <w:p w14:paraId="5FAC562F" w14:textId="77777777" w:rsidR="00B61C78" w:rsidRDefault="00DB3623">
      <w:pPr>
        <w:pStyle w:val="ListParagraph"/>
        <w:numPr>
          <w:ilvl w:val="0"/>
          <w:numId w:val="10"/>
        </w:numPr>
        <w:bidi/>
        <w:spacing w:before="40" w:after="40" w:line="290" w:lineRule="auto"/>
        <w:jc w:val="right"/>
      </w:pPr>
      <w:r>
        <w:t>التنسيق مع الدفاع المدني لتأمين احتياجات المناطق المعزولة من مواد غذائية وطبية عند الحاجة.</w:t>
      </w:r>
    </w:p>
    <w:p w14:paraId="71732742" w14:textId="77777777" w:rsidR="00B61C78" w:rsidRDefault="00DB3623">
      <w:pPr>
        <w:pStyle w:val="Heading1"/>
        <w:pBdr>
          <w:bottom w:val="single" w:sz="8" w:space="4" w:color="1F3864"/>
        </w:pBdr>
        <w:bidi/>
        <w:spacing w:before="400" w:after="200"/>
        <w:jc w:val="right"/>
      </w:pPr>
      <w:bookmarkStart w:id="20" w:name="_Toc238888291"/>
      <w:r>
        <w:t>10.  غرفة العمليات: التشكيل وكشف المناوبين</w:t>
      </w:r>
      <w:bookmarkEnd w:id="20"/>
    </w:p>
    <w:p w14:paraId="69B5F52D" w14:textId="77777777" w:rsidR="00B61C78" w:rsidRDefault="00DB3623">
      <w:pPr>
        <w:spacing w:before="60" w:after="120" w:line="300" w:lineRule="auto"/>
        <w:jc w:val="right"/>
      </w:pPr>
      <w:r>
        <w:t>تُفعَّل غرفة العمليات والطوارئ التابعة لبلدية كفرنجة الجديدة اعتباراً من 1/10/2026 وتعمل على مدار الساعة عند إعلان حالة الطوارئ، وفيما يلي كشف بأسماء المناوبين للموسم الشتوي 2026/2027:</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2700"/>
        <w:gridCol w:w="1500"/>
        <w:gridCol w:w="1900"/>
        <w:gridCol w:w="1150"/>
      </w:tblGrid>
      <w:tr w:rsidR="00B61C78" w14:paraId="0EFBD809"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vAlign w:val="center"/>
          </w:tcPr>
          <w:p w14:paraId="048BB643" w14:textId="77777777" w:rsidR="00B61C78" w:rsidRDefault="00DB3623">
            <w:pPr>
              <w:jc w:val="right"/>
            </w:pPr>
            <w:r>
              <w:rPr>
                <w:b/>
                <w:bCs/>
                <w:color w:val="FFFFFF"/>
                <w:sz w:val="20"/>
                <w:szCs w:val="20"/>
              </w:rPr>
              <w:t>الموظف المناوب</w:t>
            </w:r>
          </w:p>
        </w:tc>
        <w:tc>
          <w:tcPr>
            <w:tcW w:w="2700" w:type="dxa"/>
            <w:shd w:val="clear" w:color="auto" w:fill="1F3864"/>
            <w:tcMar>
              <w:top w:w="60" w:type="dxa"/>
              <w:left w:w="100" w:type="dxa"/>
              <w:bottom w:w="60" w:type="dxa"/>
              <w:right w:w="100" w:type="dxa"/>
            </w:tcMar>
            <w:vAlign w:val="center"/>
          </w:tcPr>
          <w:p w14:paraId="7EDBE5ED" w14:textId="77777777" w:rsidR="00B61C78" w:rsidRDefault="00DB3623">
            <w:pPr>
              <w:jc w:val="right"/>
            </w:pPr>
            <w:r>
              <w:rPr>
                <w:b/>
                <w:bCs/>
                <w:color w:val="FFFFFF"/>
                <w:sz w:val="20"/>
                <w:szCs w:val="20"/>
              </w:rPr>
              <w:t>سائقي الآليات</w:t>
            </w:r>
          </w:p>
        </w:tc>
        <w:tc>
          <w:tcPr>
            <w:tcW w:w="1500" w:type="dxa"/>
            <w:shd w:val="clear" w:color="auto" w:fill="1F3864"/>
            <w:tcMar>
              <w:top w:w="60" w:type="dxa"/>
              <w:left w:w="100" w:type="dxa"/>
              <w:bottom w:w="60" w:type="dxa"/>
              <w:right w:w="100" w:type="dxa"/>
            </w:tcMar>
            <w:vAlign w:val="center"/>
          </w:tcPr>
          <w:p w14:paraId="5510C123" w14:textId="77777777" w:rsidR="00B61C78" w:rsidRDefault="00DB3623">
            <w:pPr>
              <w:jc w:val="right"/>
            </w:pPr>
            <w:r>
              <w:rPr>
                <w:b/>
                <w:bCs/>
                <w:color w:val="FFFFFF"/>
                <w:sz w:val="20"/>
                <w:szCs w:val="20"/>
              </w:rPr>
              <w:t xml:space="preserve">سائقي </w:t>
            </w:r>
            <w:proofErr w:type="spellStart"/>
            <w:r>
              <w:rPr>
                <w:b/>
                <w:bCs/>
                <w:color w:val="FFFFFF"/>
                <w:sz w:val="20"/>
                <w:szCs w:val="20"/>
              </w:rPr>
              <w:t>البكب</w:t>
            </w:r>
            <w:proofErr w:type="spellEnd"/>
          </w:p>
        </w:tc>
        <w:tc>
          <w:tcPr>
            <w:tcW w:w="1900" w:type="dxa"/>
            <w:shd w:val="clear" w:color="auto" w:fill="1F3864"/>
            <w:tcMar>
              <w:top w:w="60" w:type="dxa"/>
              <w:left w:w="100" w:type="dxa"/>
              <w:bottom w:w="60" w:type="dxa"/>
              <w:right w:w="100" w:type="dxa"/>
            </w:tcMar>
            <w:vAlign w:val="center"/>
          </w:tcPr>
          <w:p w14:paraId="7ECE4848" w14:textId="77777777" w:rsidR="00B61C78" w:rsidRDefault="00DB3623">
            <w:pPr>
              <w:jc w:val="right"/>
            </w:pPr>
            <w:r>
              <w:rPr>
                <w:b/>
                <w:bCs/>
                <w:color w:val="FFFFFF"/>
                <w:sz w:val="20"/>
                <w:szCs w:val="20"/>
              </w:rPr>
              <w:t>عمال الصيانة</w:t>
            </w:r>
          </w:p>
        </w:tc>
        <w:tc>
          <w:tcPr>
            <w:tcW w:w="1150" w:type="dxa"/>
            <w:shd w:val="clear" w:color="auto" w:fill="1F3864"/>
            <w:tcMar>
              <w:top w:w="60" w:type="dxa"/>
              <w:left w:w="100" w:type="dxa"/>
              <w:bottom w:w="60" w:type="dxa"/>
              <w:right w:w="100" w:type="dxa"/>
            </w:tcMar>
            <w:vAlign w:val="center"/>
          </w:tcPr>
          <w:p w14:paraId="4AB7F9ED" w14:textId="77777777" w:rsidR="00B61C78" w:rsidRDefault="00DB3623">
            <w:pPr>
              <w:jc w:val="right"/>
            </w:pPr>
            <w:r>
              <w:rPr>
                <w:b/>
                <w:bCs/>
                <w:color w:val="FFFFFF"/>
                <w:sz w:val="20"/>
                <w:szCs w:val="20"/>
              </w:rPr>
              <w:t>مراسل</w:t>
            </w:r>
          </w:p>
        </w:tc>
      </w:tr>
      <w:tr w:rsidR="00B61C78" w14:paraId="494CFC63"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6E9B8A10" w14:textId="77777777" w:rsidR="00B61C78" w:rsidRDefault="00DB3623">
            <w:pPr>
              <w:jc w:val="right"/>
            </w:pPr>
            <w:r>
              <w:rPr>
                <w:sz w:val="19"/>
                <w:szCs w:val="19"/>
              </w:rPr>
              <w:t>عبد الكريم</w:t>
            </w:r>
            <w:r>
              <w:rPr>
                <w:sz w:val="19"/>
                <w:szCs w:val="19"/>
              </w:rPr>
              <w:t xml:space="preserve"> فريحات</w:t>
            </w:r>
          </w:p>
        </w:tc>
        <w:tc>
          <w:tcPr>
            <w:tcW w:w="2700" w:type="dxa"/>
            <w:shd w:val="clear" w:color="auto" w:fill="FFFFFF"/>
            <w:tcMar>
              <w:top w:w="60" w:type="dxa"/>
              <w:left w:w="100" w:type="dxa"/>
              <w:bottom w:w="60" w:type="dxa"/>
              <w:right w:w="100" w:type="dxa"/>
            </w:tcMar>
            <w:vAlign w:val="center"/>
          </w:tcPr>
          <w:p w14:paraId="600C7BE0" w14:textId="77777777" w:rsidR="00B61C78" w:rsidRDefault="00DB3623">
            <w:pPr>
              <w:jc w:val="right"/>
            </w:pPr>
            <w:r>
              <w:rPr>
                <w:sz w:val="19"/>
                <w:szCs w:val="19"/>
              </w:rPr>
              <w:t xml:space="preserve">محمد علي </w:t>
            </w:r>
            <w:proofErr w:type="spellStart"/>
            <w:r>
              <w:rPr>
                <w:sz w:val="19"/>
                <w:szCs w:val="19"/>
              </w:rPr>
              <w:t>العسولي</w:t>
            </w:r>
            <w:proofErr w:type="spellEnd"/>
            <w:r>
              <w:rPr>
                <w:sz w:val="19"/>
                <w:szCs w:val="19"/>
              </w:rPr>
              <w:t xml:space="preserve"> / لودر</w:t>
            </w:r>
          </w:p>
        </w:tc>
        <w:tc>
          <w:tcPr>
            <w:tcW w:w="1500" w:type="dxa"/>
            <w:shd w:val="clear" w:color="auto" w:fill="FFFFFF"/>
            <w:tcMar>
              <w:top w:w="60" w:type="dxa"/>
              <w:left w:w="100" w:type="dxa"/>
              <w:bottom w:w="60" w:type="dxa"/>
              <w:right w:w="100" w:type="dxa"/>
            </w:tcMar>
            <w:vAlign w:val="center"/>
          </w:tcPr>
          <w:p w14:paraId="59F92826" w14:textId="77777777" w:rsidR="00B61C78" w:rsidRDefault="00DB3623">
            <w:pPr>
              <w:jc w:val="right"/>
            </w:pPr>
            <w:r>
              <w:rPr>
                <w:sz w:val="19"/>
                <w:szCs w:val="19"/>
              </w:rPr>
              <w:t>ايمن بني نصر</w:t>
            </w:r>
          </w:p>
        </w:tc>
        <w:tc>
          <w:tcPr>
            <w:tcW w:w="1900" w:type="dxa"/>
            <w:shd w:val="clear" w:color="auto" w:fill="FFFFFF"/>
            <w:tcMar>
              <w:top w:w="60" w:type="dxa"/>
              <w:left w:w="100" w:type="dxa"/>
              <w:bottom w:w="60" w:type="dxa"/>
              <w:right w:w="100" w:type="dxa"/>
            </w:tcMar>
            <w:vAlign w:val="center"/>
          </w:tcPr>
          <w:p w14:paraId="46862999" w14:textId="77777777" w:rsidR="00B61C78" w:rsidRDefault="00DB3623">
            <w:pPr>
              <w:jc w:val="right"/>
            </w:pPr>
            <w:r>
              <w:rPr>
                <w:sz w:val="19"/>
                <w:szCs w:val="19"/>
              </w:rPr>
              <w:t xml:space="preserve">إسماعيل </w:t>
            </w:r>
            <w:proofErr w:type="spellStart"/>
            <w:r>
              <w:rPr>
                <w:sz w:val="19"/>
                <w:szCs w:val="19"/>
              </w:rPr>
              <w:t>رشايده</w:t>
            </w:r>
            <w:proofErr w:type="spellEnd"/>
          </w:p>
        </w:tc>
        <w:tc>
          <w:tcPr>
            <w:tcW w:w="1150" w:type="dxa"/>
            <w:shd w:val="clear" w:color="auto" w:fill="FFFFFF"/>
            <w:tcMar>
              <w:top w:w="60" w:type="dxa"/>
              <w:left w:w="100" w:type="dxa"/>
              <w:bottom w:w="60" w:type="dxa"/>
              <w:right w:w="100" w:type="dxa"/>
            </w:tcMar>
            <w:vAlign w:val="center"/>
          </w:tcPr>
          <w:p w14:paraId="23F6ACB9" w14:textId="77777777" w:rsidR="00B61C78" w:rsidRDefault="00DB3623">
            <w:pPr>
              <w:jc w:val="right"/>
            </w:pPr>
            <w:r>
              <w:rPr>
                <w:sz w:val="19"/>
                <w:szCs w:val="19"/>
              </w:rPr>
              <w:t>وائل المدني</w:t>
            </w:r>
          </w:p>
        </w:tc>
      </w:tr>
      <w:tr w:rsidR="00B61C78" w14:paraId="08E6C3DA"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297B513C" w14:textId="77777777" w:rsidR="00B61C78" w:rsidRDefault="00DB3623">
            <w:pPr>
              <w:jc w:val="right"/>
            </w:pPr>
            <w:r>
              <w:rPr>
                <w:sz w:val="19"/>
                <w:szCs w:val="19"/>
              </w:rPr>
              <w:t xml:space="preserve">م. الشريف </w:t>
            </w:r>
            <w:proofErr w:type="spellStart"/>
            <w:r>
              <w:rPr>
                <w:sz w:val="19"/>
                <w:szCs w:val="19"/>
              </w:rPr>
              <w:t>رشايده</w:t>
            </w:r>
            <w:proofErr w:type="spellEnd"/>
          </w:p>
        </w:tc>
        <w:tc>
          <w:tcPr>
            <w:tcW w:w="2700" w:type="dxa"/>
            <w:shd w:val="clear" w:color="auto" w:fill="F2F2F2"/>
            <w:tcMar>
              <w:top w:w="60" w:type="dxa"/>
              <w:left w:w="100" w:type="dxa"/>
              <w:bottom w:w="60" w:type="dxa"/>
              <w:right w:w="100" w:type="dxa"/>
            </w:tcMar>
            <w:vAlign w:val="center"/>
          </w:tcPr>
          <w:p w14:paraId="7AE83A84" w14:textId="77777777" w:rsidR="00B61C78" w:rsidRDefault="00DB3623">
            <w:pPr>
              <w:jc w:val="right"/>
            </w:pPr>
            <w:r>
              <w:rPr>
                <w:sz w:val="19"/>
                <w:szCs w:val="19"/>
              </w:rPr>
              <w:t>ربيع مصطفى الخطاطبة / لودر</w:t>
            </w:r>
          </w:p>
        </w:tc>
        <w:tc>
          <w:tcPr>
            <w:tcW w:w="1500" w:type="dxa"/>
            <w:shd w:val="clear" w:color="auto" w:fill="F2F2F2"/>
            <w:tcMar>
              <w:top w:w="60" w:type="dxa"/>
              <w:left w:w="100" w:type="dxa"/>
              <w:bottom w:w="60" w:type="dxa"/>
              <w:right w:w="100" w:type="dxa"/>
            </w:tcMar>
            <w:vAlign w:val="center"/>
          </w:tcPr>
          <w:p w14:paraId="3A19E459" w14:textId="77777777" w:rsidR="00B61C78" w:rsidRDefault="00DB3623">
            <w:pPr>
              <w:jc w:val="right"/>
            </w:pPr>
            <w:r>
              <w:rPr>
                <w:sz w:val="19"/>
                <w:szCs w:val="19"/>
              </w:rPr>
              <w:t>صابر جمال المصري</w:t>
            </w:r>
          </w:p>
        </w:tc>
        <w:tc>
          <w:tcPr>
            <w:tcW w:w="1900" w:type="dxa"/>
            <w:shd w:val="clear" w:color="auto" w:fill="F2F2F2"/>
            <w:tcMar>
              <w:top w:w="60" w:type="dxa"/>
              <w:left w:w="100" w:type="dxa"/>
              <w:bottom w:w="60" w:type="dxa"/>
              <w:right w:w="100" w:type="dxa"/>
            </w:tcMar>
            <w:vAlign w:val="center"/>
          </w:tcPr>
          <w:p w14:paraId="0E59F0B1" w14:textId="77777777" w:rsidR="00B61C78" w:rsidRDefault="00DB3623">
            <w:pPr>
              <w:jc w:val="right"/>
            </w:pPr>
            <w:r>
              <w:rPr>
                <w:sz w:val="19"/>
                <w:szCs w:val="19"/>
              </w:rPr>
              <w:t xml:space="preserve">محمد حسان </w:t>
            </w:r>
            <w:proofErr w:type="spellStart"/>
            <w:r>
              <w:rPr>
                <w:sz w:val="19"/>
                <w:szCs w:val="19"/>
              </w:rPr>
              <w:t>عنانبة</w:t>
            </w:r>
            <w:proofErr w:type="spellEnd"/>
          </w:p>
        </w:tc>
        <w:tc>
          <w:tcPr>
            <w:tcW w:w="1150" w:type="dxa"/>
            <w:shd w:val="clear" w:color="auto" w:fill="F2F2F2"/>
            <w:tcMar>
              <w:top w:w="60" w:type="dxa"/>
              <w:left w:w="100" w:type="dxa"/>
              <w:bottom w:w="60" w:type="dxa"/>
              <w:right w:w="100" w:type="dxa"/>
            </w:tcMar>
            <w:vAlign w:val="center"/>
          </w:tcPr>
          <w:p w14:paraId="2B737F48" w14:textId="77777777" w:rsidR="00B61C78" w:rsidRDefault="00DB3623">
            <w:pPr>
              <w:jc w:val="right"/>
            </w:pPr>
            <w:r>
              <w:rPr>
                <w:sz w:val="19"/>
                <w:szCs w:val="19"/>
              </w:rPr>
              <w:t>مالك فريحات</w:t>
            </w:r>
          </w:p>
        </w:tc>
      </w:tr>
      <w:tr w:rsidR="00B61C78" w14:paraId="711F20A8"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17F43BBE" w14:textId="77777777" w:rsidR="00B61C78" w:rsidRDefault="00DB3623">
            <w:pPr>
              <w:jc w:val="right"/>
            </w:pPr>
            <w:r>
              <w:rPr>
                <w:sz w:val="19"/>
                <w:szCs w:val="19"/>
              </w:rPr>
              <w:t>م. جابر فريحات</w:t>
            </w:r>
          </w:p>
        </w:tc>
        <w:tc>
          <w:tcPr>
            <w:tcW w:w="2700" w:type="dxa"/>
            <w:shd w:val="clear" w:color="auto" w:fill="FFFFFF"/>
            <w:tcMar>
              <w:top w:w="60" w:type="dxa"/>
              <w:left w:w="100" w:type="dxa"/>
              <w:bottom w:w="60" w:type="dxa"/>
              <w:right w:w="100" w:type="dxa"/>
            </w:tcMar>
            <w:vAlign w:val="center"/>
          </w:tcPr>
          <w:p w14:paraId="0FA4AEAF" w14:textId="77777777" w:rsidR="00B61C78" w:rsidRDefault="00DB3623">
            <w:pPr>
              <w:jc w:val="right"/>
            </w:pPr>
            <w:r>
              <w:rPr>
                <w:sz w:val="19"/>
                <w:szCs w:val="19"/>
              </w:rPr>
              <w:t>عمر حكمت القط / باكو</w:t>
            </w:r>
          </w:p>
        </w:tc>
        <w:tc>
          <w:tcPr>
            <w:tcW w:w="1500" w:type="dxa"/>
            <w:shd w:val="clear" w:color="auto" w:fill="FFFFFF"/>
            <w:tcMar>
              <w:top w:w="60" w:type="dxa"/>
              <w:left w:w="100" w:type="dxa"/>
              <w:bottom w:w="60" w:type="dxa"/>
              <w:right w:w="100" w:type="dxa"/>
            </w:tcMar>
            <w:vAlign w:val="center"/>
          </w:tcPr>
          <w:p w14:paraId="3BCE2E11" w14:textId="77777777" w:rsidR="00B61C78" w:rsidRDefault="00DB3623">
            <w:pPr>
              <w:jc w:val="right"/>
            </w:pPr>
            <w:r>
              <w:rPr>
                <w:sz w:val="19"/>
                <w:szCs w:val="19"/>
              </w:rPr>
              <w:t>-</w:t>
            </w:r>
          </w:p>
        </w:tc>
        <w:tc>
          <w:tcPr>
            <w:tcW w:w="1900" w:type="dxa"/>
            <w:shd w:val="clear" w:color="auto" w:fill="FFFFFF"/>
            <w:tcMar>
              <w:top w:w="60" w:type="dxa"/>
              <w:left w:w="100" w:type="dxa"/>
              <w:bottom w:w="60" w:type="dxa"/>
              <w:right w:w="100" w:type="dxa"/>
            </w:tcMar>
            <w:vAlign w:val="center"/>
          </w:tcPr>
          <w:p w14:paraId="6FCA0862" w14:textId="77777777" w:rsidR="00B61C78" w:rsidRDefault="00DB3623">
            <w:pPr>
              <w:jc w:val="right"/>
            </w:pPr>
            <w:r>
              <w:rPr>
                <w:sz w:val="19"/>
                <w:szCs w:val="19"/>
              </w:rPr>
              <w:t xml:space="preserve">نور الدين رستم </w:t>
            </w:r>
            <w:proofErr w:type="spellStart"/>
            <w:r>
              <w:rPr>
                <w:sz w:val="19"/>
                <w:szCs w:val="19"/>
              </w:rPr>
              <w:t>عنانبة</w:t>
            </w:r>
            <w:proofErr w:type="spellEnd"/>
          </w:p>
        </w:tc>
        <w:tc>
          <w:tcPr>
            <w:tcW w:w="1150" w:type="dxa"/>
            <w:shd w:val="clear" w:color="auto" w:fill="FFFFFF"/>
            <w:tcMar>
              <w:top w:w="60" w:type="dxa"/>
              <w:left w:w="100" w:type="dxa"/>
              <w:bottom w:w="60" w:type="dxa"/>
              <w:right w:w="100" w:type="dxa"/>
            </w:tcMar>
            <w:vAlign w:val="center"/>
          </w:tcPr>
          <w:p w14:paraId="34B07902" w14:textId="77777777" w:rsidR="00B61C78" w:rsidRDefault="00DB3623">
            <w:pPr>
              <w:jc w:val="right"/>
            </w:pPr>
            <w:r>
              <w:rPr>
                <w:sz w:val="19"/>
                <w:szCs w:val="19"/>
              </w:rPr>
              <w:t>-</w:t>
            </w:r>
          </w:p>
        </w:tc>
      </w:tr>
      <w:tr w:rsidR="00B61C78" w14:paraId="1B5C42A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5234D28D" w14:textId="77777777" w:rsidR="00B61C78" w:rsidRDefault="00DB3623">
            <w:pPr>
              <w:jc w:val="right"/>
            </w:pPr>
            <w:r>
              <w:rPr>
                <w:sz w:val="19"/>
                <w:szCs w:val="19"/>
              </w:rPr>
              <w:t>بدر فريحات</w:t>
            </w:r>
          </w:p>
        </w:tc>
        <w:tc>
          <w:tcPr>
            <w:tcW w:w="2700" w:type="dxa"/>
            <w:shd w:val="clear" w:color="auto" w:fill="F2F2F2"/>
            <w:tcMar>
              <w:top w:w="60" w:type="dxa"/>
              <w:left w:w="100" w:type="dxa"/>
              <w:bottom w:w="60" w:type="dxa"/>
              <w:right w:w="100" w:type="dxa"/>
            </w:tcMar>
            <w:vAlign w:val="center"/>
          </w:tcPr>
          <w:p w14:paraId="4F7E5F70" w14:textId="77777777" w:rsidR="00B61C78" w:rsidRDefault="00DB3623">
            <w:pPr>
              <w:jc w:val="right"/>
            </w:pPr>
            <w:r>
              <w:rPr>
                <w:sz w:val="19"/>
                <w:szCs w:val="19"/>
              </w:rPr>
              <w:t xml:space="preserve">امين </w:t>
            </w:r>
            <w:proofErr w:type="spellStart"/>
            <w:r>
              <w:rPr>
                <w:sz w:val="19"/>
                <w:szCs w:val="19"/>
              </w:rPr>
              <w:t>النجامي</w:t>
            </w:r>
            <w:proofErr w:type="spellEnd"/>
            <w:r>
              <w:rPr>
                <w:sz w:val="19"/>
                <w:szCs w:val="19"/>
              </w:rPr>
              <w:t xml:space="preserve"> / تركتور</w:t>
            </w:r>
          </w:p>
        </w:tc>
        <w:tc>
          <w:tcPr>
            <w:tcW w:w="1500" w:type="dxa"/>
            <w:shd w:val="clear" w:color="auto" w:fill="F2F2F2"/>
            <w:tcMar>
              <w:top w:w="60" w:type="dxa"/>
              <w:left w:w="100" w:type="dxa"/>
              <w:bottom w:w="60" w:type="dxa"/>
              <w:right w:w="100" w:type="dxa"/>
            </w:tcMar>
            <w:vAlign w:val="center"/>
          </w:tcPr>
          <w:p w14:paraId="3E201AF6" w14:textId="77777777" w:rsidR="00B61C78" w:rsidRDefault="00DB3623">
            <w:pPr>
              <w:jc w:val="right"/>
            </w:pPr>
            <w:r>
              <w:rPr>
                <w:sz w:val="19"/>
                <w:szCs w:val="19"/>
              </w:rPr>
              <w:t>-</w:t>
            </w:r>
          </w:p>
        </w:tc>
        <w:tc>
          <w:tcPr>
            <w:tcW w:w="1900" w:type="dxa"/>
            <w:shd w:val="clear" w:color="auto" w:fill="F2F2F2"/>
            <w:tcMar>
              <w:top w:w="60" w:type="dxa"/>
              <w:left w:w="100" w:type="dxa"/>
              <w:bottom w:w="60" w:type="dxa"/>
              <w:right w:w="100" w:type="dxa"/>
            </w:tcMar>
            <w:vAlign w:val="center"/>
          </w:tcPr>
          <w:p w14:paraId="70B72FF2" w14:textId="77777777" w:rsidR="00B61C78" w:rsidRDefault="00DB3623">
            <w:pPr>
              <w:jc w:val="right"/>
            </w:pPr>
            <w:r>
              <w:rPr>
                <w:sz w:val="19"/>
                <w:szCs w:val="19"/>
              </w:rPr>
              <w:t xml:space="preserve">عبد الرحمن </w:t>
            </w:r>
            <w:proofErr w:type="spellStart"/>
            <w:r>
              <w:rPr>
                <w:sz w:val="19"/>
                <w:szCs w:val="19"/>
              </w:rPr>
              <w:t>العسولي</w:t>
            </w:r>
            <w:proofErr w:type="spellEnd"/>
          </w:p>
        </w:tc>
        <w:tc>
          <w:tcPr>
            <w:tcW w:w="1150" w:type="dxa"/>
            <w:shd w:val="clear" w:color="auto" w:fill="F2F2F2"/>
            <w:tcMar>
              <w:top w:w="60" w:type="dxa"/>
              <w:left w:w="100" w:type="dxa"/>
              <w:bottom w:w="60" w:type="dxa"/>
              <w:right w:w="100" w:type="dxa"/>
            </w:tcMar>
            <w:vAlign w:val="center"/>
          </w:tcPr>
          <w:p w14:paraId="3EB75C49" w14:textId="77777777" w:rsidR="00B61C78" w:rsidRDefault="00DB3623">
            <w:pPr>
              <w:jc w:val="right"/>
            </w:pPr>
            <w:r>
              <w:rPr>
                <w:sz w:val="19"/>
                <w:szCs w:val="19"/>
              </w:rPr>
              <w:t>محمد المصري</w:t>
            </w:r>
          </w:p>
        </w:tc>
      </w:tr>
      <w:tr w:rsidR="00B61C78" w14:paraId="2B163090"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3D75A3E2" w14:textId="77777777" w:rsidR="00B61C78" w:rsidRDefault="00DB3623">
            <w:pPr>
              <w:jc w:val="right"/>
            </w:pPr>
            <w:r>
              <w:rPr>
                <w:sz w:val="19"/>
                <w:szCs w:val="19"/>
              </w:rPr>
              <w:t>خالد خطاطبة</w:t>
            </w:r>
          </w:p>
        </w:tc>
        <w:tc>
          <w:tcPr>
            <w:tcW w:w="2700" w:type="dxa"/>
            <w:shd w:val="clear" w:color="auto" w:fill="FFFFFF"/>
            <w:tcMar>
              <w:top w:w="60" w:type="dxa"/>
              <w:left w:w="100" w:type="dxa"/>
              <w:bottom w:w="60" w:type="dxa"/>
              <w:right w:w="100" w:type="dxa"/>
            </w:tcMar>
            <w:vAlign w:val="center"/>
          </w:tcPr>
          <w:p w14:paraId="651CFD2D" w14:textId="77777777" w:rsidR="00B61C78" w:rsidRDefault="00DB3623">
            <w:pPr>
              <w:jc w:val="right"/>
            </w:pPr>
            <w:r>
              <w:rPr>
                <w:sz w:val="19"/>
                <w:szCs w:val="19"/>
              </w:rPr>
              <w:t xml:space="preserve">محمد عبد الرحمن </w:t>
            </w:r>
            <w:proofErr w:type="spellStart"/>
            <w:r>
              <w:rPr>
                <w:sz w:val="19"/>
                <w:szCs w:val="19"/>
              </w:rPr>
              <w:t>طشطوش</w:t>
            </w:r>
            <w:proofErr w:type="spellEnd"/>
            <w:r>
              <w:rPr>
                <w:sz w:val="19"/>
                <w:szCs w:val="19"/>
              </w:rPr>
              <w:t xml:space="preserve"> / صهريج نضح</w:t>
            </w:r>
          </w:p>
        </w:tc>
        <w:tc>
          <w:tcPr>
            <w:tcW w:w="1500" w:type="dxa"/>
            <w:shd w:val="clear" w:color="auto" w:fill="FFFFFF"/>
            <w:tcMar>
              <w:top w:w="60" w:type="dxa"/>
              <w:left w:w="100" w:type="dxa"/>
              <w:bottom w:w="60" w:type="dxa"/>
              <w:right w:w="100" w:type="dxa"/>
            </w:tcMar>
            <w:vAlign w:val="center"/>
          </w:tcPr>
          <w:p w14:paraId="24298CA7" w14:textId="77777777" w:rsidR="00B61C78" w:rsidRDefault="00DB3623">
            <w:pPr>
              <w:jc w:val="right"/>
            </w:pPr>
            <w:r>
              <w:rPr>
                <w:sz w:val="19"/>
                <w:szCs w:val="19"/>
              </w:rPr>
              <w:t>-</w:t>
            </w:r>
          </w:p>
        </w:tc>
        <w:tc>
          <w:tcPr>
            <w:tcW w:w="1900" w:type="dxa"/>
            <w:shd w:val="clear" w:color="auto" w:fill="FFFFFF"/>
            <w:tcMar>
              <w:top w:w="60" w:type="dxa"/>
              <w:left w:w="100" w:type="dxa"/>
              <w:bottom w:w="60" w:type="dxa"/>
              <w:right w:w="100" w:type="dxa"/>
            </w:tcMar>
            <w:vAlign w:val="center"/>
          </w:tcPr>
          <w:p w14:paraId="6905AC52" w14:textId="77777777" w:rsidR="00B61C78" w:rsidRDefault="00DB3623">
            <w:pPr>
              <w:jc w:val="right"/>
            </w:pPr>
            <w:r>
              <w:rPr>
                <w:sz w:val="19"/>
                <w:szCs w:val="19"/>
              </w:rPr>
              <w:t>ضرار الجبالي</w:t>
            </w:r>
          </w:p>
        </w:tc>
        <w:tc>
          <w:tcPr>
            <w:tcW w:w="1150" w:type="dxa"/>
            <w:shd w:val="clear" w:color="auto" w:fill="FFFFFF"/>
            <w:tcMar>
              <w:top w:w="60" w:type="dxa"/>
              <w:left w:w="100" w:type="dxa"/>
              <w:bottom w:w="60" w:type="dxa"/>
              <w:right w:w="100" w:type="dxa"/>
            </w:tcMar>
            <w:vAlign w:val="center"/>
          </w:tcPr>
          <w:p w14:paraId="19B0B4D6" w14:textId="77777777" w:rsidR="00B61C78" w:rsidRDefault="00DB3623">
            <w:pPr>
              <w:jc w:val="right"/>
            </w:pPr>
            <w:r>
              <w:rPr>
                <w:sz w:val="19"/>
                <w:szCs w:val="19"/>
              </w:rPr>
              <w:t>-</w:t>
            </w:r>
          </w:p>
        </w:tc>
      </w:tr>
      <w:tr w:rsidR="00B61C78" w14:paraId="0A841DDB"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0D51CE58" w14:textId="77777777" w:rsidR="00B61C78" w:rsidRDefault="00DB3623">
            <w:pPr>
              <w:jc w:val="right"/>
            </w:pPr>
            <w:r>
              <w:rPr>
                <w:sz w:val="19"/>
                <w:szCs w:val="19"/>
              </w:rPr>
              <w:t>م. زياد فريحات</w:t>
            </w:r>
          </w:p>
        </w:tc>
        <w:tc>
          <w:tcPr>
            <w:tcW w:w="2700" w:type="dxa"/>
            <w:shd w:val="clear" w:color="auto" w:fill="F2F2F2"/>
            <w:tcMar>
              <w:top w:w="60" w:type="dxa"/>
              <w:left w:w="100" w:type="dxa"/>
              <w:bottom w:w="60" w:type="dxa"/>
              <w:right w:w="100" w:type="dxa"/>
            </w:tcMar>
            <w:vAlign w:val="center"/>
          </w:tcPr>
          <w:p w14:paraId="1665CB21" w14:textId="77777777" w:rsidR="00B61C78" w:rsidRDefault="00DB3623">
            <w:pPr>
              <w:jc w:val="right"/>
            </w:pPr>
            <w:r>
              <w:rPr>
                <w:sz w:val="19"/>
                <w:szCs w:val="19"/>
              </w:rPr>
              <w:t>قسيم أحمد قسيم / قلاب</w:t>
            </w:r>
          </w:p>
        </w:tc>
        <w:tc>
          <w:tcPr>
            <w:tcW w:w="1500" w:type="dxa"/>
            <w:shd w:val="clear" w:color="auto" w:fill="F2F2F2"/>
            <w:tcMar>
              <w:top w:w="60" w:type="dxa"/>
              <w:left w:w="100" w:type="dxa"/>
              <w:bottom w:w="60" w:type="dxa"/>
              <w:right w:w="100" w:type="dxa"/>
            </w:tcMar>
            <w:vAlign w:val="center"/>
          </w:tcPr>
          <w:p w14:paraId="5A2E7D90" w14:textId="77777777" w:rsidR="00B61C78" w:rsidRDefault="00DB3623">
            <w:pPr>
              <w:jc w:val="right"/>
            </w:pPr>
            <w:r>
              <w:rPr>
                <w:sz w:val="19"/>
                <w:szCs w:val="19"/>
              </w:rPr>
              <w:t>-</w:t>
            </w:r>
          </w:p>
        </w:tc>
        <w:tc>
          <w:tcPr>
            <w:tcW w:w="1900" w:type="dxa"/>
            <w:shd w:val="clear" w:color="auto" w:fill="F2F2F2"/>
            <w:tcMar>
              <w:top w:w="60" w:type="dxa"/>
              <w:left w:w="100" w:type="dxa"/>
              <w:bottom w:w="60" w:type="dxa"/>
              <w:right w:w="100" w:type="dxa"/>
            </w:tcMar>
            <w:vAlign w:val="center"/>
          </w:tcPr>
          <w:p w14:paraId="4493EF94" w14:textId="77777777" w:rsidR="00B61C78" w:rsidRDefault="00DB3623">
            <w:pPr>
              <w:jc w:val="right"/>
            </w:pPr>
            <w:r>
              <w:rPr>
                <w:sz w:val="19"/>
                <w:szCs w:val="19"/>
              </w:rPr>
              <w:t xml:space="preserve">رأفت </w:t>
            </w:r>
            <w:proofErr w:type="spellStart"/>
            <w:r>
              <w:rPr>
                <w:sz w:val="19"/>
                <w:szCs w:val="19"/>
              </w:rPr>
              <w:t>عنانبة</w:t>
            </w:r>
            <w:proofErr w:type="spellEnd"/>
          </w:p>
        </w:tc>
        <w:tc>
          <w:tcPr>
            <w:tcW w:w="1150" w:type="dxa"/>
            <w:shd w:val="clear" w:color="auto" w:fill="F2F2F2"/>
            <w:tcMar>
              <w:top w:w="60" w:type="dxa"/>
              <w:left w:w="100" w:type="dxa"/>
              <w:bottom w:w="60" w:type="dxa"/>
              <w:right w:w="100" w:type="dxa"/>
            </w:tcMar>
            <w:vAlign w:val="center"/>
          </w:tcPr>
          <w:p w14:paraId="7A5ADAAD" w14:textId="77777777" w:rsidR="00B61C78" w:rsidRDefault="00DB3623">
            <w:pPr>
              <w:jc w:val="right"/>
            </w:pPr>
            <w:r>
              <w:rPr>
                <w:sz w:val="19"/>
                <w:szCs w:val="19"/>
              </w:rPr>
              <w:t>-</w:t>
            </w:r>
          </w:p>
        </w:tc>
      </w:tr>
      <w:tr w:rsidR="00B61C78" w14:paraId="20CFE0F4"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097A098B" w14:textId="77777777" w:rsidR="00B61C78" w:rsidRDefault="00DB3623">
            <w:pPr>
              <w:jc w:val="right"/>
            </w:pPr>
            <w:r>
              <w:rPr>
                <w:sz w:val="19"/>
                <w:szCs w:val="19"/>
              </w:rPr>
              <w:t>احمد فاضل فريحات</w:t>
            </w:r>
          </w:p>
        </w:tc>
        <w:tc>
          <w:tcPr>
            <w:tcW w:w="2700" w:type="dxa"/>
            <w:shd w:val="clear" w:color="auto" w:fill="FFFFFF"/>
            <w:tcMar>
              <w:top w:w="60" w:type="dxa"/>
              <w:left w:w="100" w:type="dxa"/>
              <w:bottom w:w="60" w:type="dxa"/>
              <w:right w:w="100" w:type="dxa"/>
            </w:tcMar>
            <w:vAlign w:val="center"/>
          </w:tcPr>
          <w:p w14:paraId="29CCC8B4" w14:textId="77777777" w:rsidR="00B61C78" w:rsidRDefault="00DB3623">
            <w:pPr>
              <w:jc w:val="right"/>
            </w:pPr>
            <w:r>
              <w:rPr>
                <w:sz w:val="19"/>
                <w:szCs w:val="19"/>
              </w:rPr>
              <w:t>فخري مشرف فريحات / قلاب</w:t>
            </w:r>
          </w:p>
        </w:tc>
        <w:tc>
          <w:tcPr>
            <w:tcW w:w="1500" w:type="dxa"/>
            <w:shd w:val="clear" w:color="auto" w:fill="FFFFFF"/>
            <w:tcMar>
              <w:top w:w="60" w:type="dxa"/>
              <w:left w:w="100" w:type="dxa"/>
              <w:bottom w:w="60" w:type="dxa"/>
              <w:right w:w="100" w:type="dxa"/>
            </w:tcMar>
            <w:vAlign w:val="center"/>
          </w:tcPr>
          <w:p w14:paraId="303C6580" w14:textId="77777777" w:rsidR="00B61C78" w:rsidRDefault="00DB3623">
            <w:pPr>
              <w:jc w:val="right"/>
            </w:pPr>
            <w:r>
              <w:rPr>
                <w:sz w:val="19"/>
                <w:szCs w:val="19"/>
              </w:rPr>
              <w:t>-</w:t>
            </w:r>
          </w:p>
        </w:tc>
        <w:tc>
          <w:tcPr>
            <w:tcW w:w="1900" w:type="dxa"/>
            <w:shd w:val="clear" w:color="auto" w:fill="FFFFFF"/>
            <w:tcMar>
              <w:top w:w="60" w:type="dxa"/>
              <w:left w:w="100" w:type="dxa"/>
              <w:bottom w:w="60" w:type="dxa"/>
              <w:right w:w="100" w:type="dxa"/>
            </w:tcMar>
            <w:vAlign w:val="center"/>
          </w:tcPr>
          <w:p w14:paraId="180EBD9D" w14:textId="77777777" w:rsidR="00B61C78" w:rsidRDefault="00DB3623">
            <w:pPr>
              <w:jc w:val="right"/>
            </w:pPr>
            <w:r>
              <w:rPr>
                <w:sz w:val="19"/>
                <w:szCs w:val="19"/>
              </w:rPr>
              <w:t>بلال فريحات</w:t>
            </w:r>
          </w:p>
        </w:tc>
        <w:tc>
          <w:tcPr>
            <w:tcW w:w="1150" w:type="dxa"/>
            <w:shd w:val="clear" w:color="auto" w:fill="FFFFFF"/>
            <w:tcMar>
              <w:top w:w="60" w:type="dxa"/>
              <w:left w:w="100" w:type="dxa"/>
              <w:bottom w:w="60" w:type="dxa"/>
              <w:right w:w="100" w:type="dxa"/>
            </w:tcMar>
            <w:vAlign w:val="center"/>
          </w:tcPr>
          <w:p w14:paraId="088CE8E9" w14:textId="77777777" w:rsidR="00B61C78" w:rsidRDefault="00DB3623">
            <w:pPr>
              <w:jc w:val="right"/>
            </w:pPr>
            <w:r>
              <w:rPr>
                <w:sz w:val="19"/>
                <w:szCs w:val="19"/>
              </w:rPr>
              <w:t>-</w:t>
            </w:r>
          </w:p>
        </w:tc>
      </w:tr>
      <w:tr w:rsidR="00B61C78" w14:paraId="609CE69E"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61F5ADDB" w14:textId="77777777" w:rsidR="00B61C78" w:rsidRDefault="00DB3623">
            <w:pPr>
              <w:jc w:val="right"/>
            </w:pPr>
            <w:r>
              <w:rPr>
                <w:sz w:val="19"/>
                <w:szCs w:val="19"/>
              </w:rPr>
              <w:t>م. زيد فريحات</w:t>
            </w:r>
          </w:p>
        </w:tc>
        <w:tc>
          <w:tcPr>
            <w:tcW w:w="2700" w:type="dxa"/>
            <w:shd w:val="clear" w:color="auto" w:fill="F2F2F2"/>
            <w:tcMar>
              <w:top w:w="60" w:type="dxa"/>
              <w:left w:w="100" w:type="dxa"/>
              <w:bottom w:w="60" w:type="dxa"/>
              <w:right w:w="100" w:type="dxa"/>
            </w:tcMar>
            <w:vAlign w:val="center"/>
          </w:tcPr>
          <w:p w14:paraId="291B93C2" w14:textId="77777777" w:rsidR="00B61C78" w:rsidRDefault="00DB3623">
            <w:pPr>
              <w:jc w:val="right"/>
            </w:pPr>
            <w:r>
              <w:rPr>
                <w:sz w:val="19"/>
                <w:szCs w:val="19"/>
              </w:rPr>
              <w:t xml:space="preserve">اسلام </w:t>
            </w:r>
            <w:proofErr w:type="spellStart"/>
            <w:r>
              <w:rPr>
                <w:sz w:val="19"/>
                <w:szCs w:val="19"/>
              </w:rPr>
              <w:t>غريز</w:t>
            </w:r>
            <w:proofErr w:type="spellEnd"/>
            <w:r>
              <w:rPr>
                <w:sz w:val="19"/>
                <w:szCs w:val="19"/>
              </w:rPr>
              <w:t xml:space="preserve"> / قلاب</w:t>
            </w:r>
          </w:p>
        </w:tc>
        <w:tc>
          <w:tcPr>
            <w:tcW w:w="1500" w:type="dxa"/>
            <w:shd w:val="clear" w:color="auto" w:fill="F2F2F2"/>
            <w:tcMar>
              <w:top w:w="60" w:type="dxa"/>
              <w:left w:w="100" w:type="dxa"/>
              <w:bottom w:w="60" w:type="dxa"/>
              <w:right w:w="100" w:type="dxa"/>
            </w:tcMar>
            <w:vAlign w:val="center"/>
          </w:tcPr>
          <w:p w14:paraId="22005438" w14:textId="77777777" w:rsidR="00B61C78" w:rsidRDefault="00DB3623">
            <w:pPr>
              <w:jc w:val="right"/>
            </w:pPr>
            <w:r>
              <w:rPr>
                <w:sz w:val="19"/>
                <w:szCs w:val="19"/>
              </w:rPr>
              <w:t>-</w:t>
            </w:r>
          </w:p>
        </w:tc>
        <w:tc>
          <w:tcPr>
            <w:tcW w:w="1900" w:type="dxa"/>
            <w:shd w:val="clear" w:color="auto" w:fill="F2F2F2"/>
            <w:tcMar>
              <w:top w:w="60" w:type="dxa"/>
              <w:left w:w="100" w:type="dxa"/>
              <w:bottom w:w="60" w:type="dxa"/>
              <w:right w:w="100" w:type="dxa"/>
            </w:tcMar>
            <w:vAlign w:val="center"/>
          </w:tcPr>
          <w:p w14:paraId="01AB9A8D" w14:textId="77777777" w:rsidR="00B61C78" w:rsidRDefault="00DB3623">
            <w:pPr>
              <w:jc w:val="right"/>
            </w:pPr>
            <w:r>
              <w:rPr>
                <w:sz w:val="19"/>
                <w:szCs w:val="19"/>
              </w:rPr>
              <w:t xml:space="preserve">محمد عبد السلام </w:t>
            </w:r>
            <w:proofErr w:type="spellStart"/>
            <w:r>
              <w:rPr>
                <w:sz w:val="19"/>
                <w:szCs w:val="19"/>
              </w:rPr>
              <w:t>شويات</w:t>
            </w:r>
            <w:proofErr w:type="spellEnd"/>
          </w:p>
        </w:tc>
        <w:tc>
          <w:tcPr>
            <w:tcW w:w="1150" w:type="dxa"/>
            <w:shd w:val="clear" w:color="auto" w:fill="F2F2F2"/>
            <w:tcMar>
              <w:top w:w="60" w:type="dxa"/>
              <w:left w:w="100" w:type="dxa"/>
              <w:bottom w:w="60" w:type="dxa"/>
              <w:right w:w="100" w:type="dxa"/>
            </w:tcMar>
            <w:vAlign w:val="center"/>
          </w:tcPr>
          <w:p w14:paraId="2F54BB29" w14:textId="77777777" w:rsidR="00B61C78" w:rsidRDefault="00DB3623">
            <w:pPr>
              <w:jc w:val="right"/>
            </w:pPr>
            <w:r>
              <w:rPr>
                <w:sz w:val="19"/>
                <w:szCs w:val="19"/>
              </w:rPr>
              <w:t>-</w:t>
            </w:r>
          </w:p>
        </w:tc>
      </w:tr>
      <w:tr w:rsidR="00B61C78" w14:paraId="18363D6A"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7E481A41" w14:textId="77777777" w:rsidR="00B61C78" w:rsidRDefault="00DB3623">
            <w:pPr>
              <w:jc w:val="right"/>
            </w:pPr>
            <w:r>
              <w:rPr>
                <w:sz w:val="19"/>
                <w:szCs w:val="19"/>
              </w:rPr>
              <w:lastRenderedPageBreak/>
              <w:t>م. محمد فريحات</w:t>
            </w:r>
          </w:p>
        </w:tc>
        <w:tc>
          <w:tcPr>
            <w:tcW w:w="2700" w:type="dxa"/>
            <w:shd w:val="clear" w:color="auto" w:fill="FFFFFF"/>
            <w:tcMar>
              <w:top w:w="60" w:type="dxa"/>
              <w:left w:w="100" w:type="dxa"/>
              <w:bottom w:w="60" w:type="dxa"/>
              <w:right w:w="100" w:type="dxa"/>
            </w:tcMar>
            <w:vAlign w:val="center"/>
          </w:tcPr>
          <w:p w14:paraId="2F242E2B" w14:textId="77777777" w:rsidR="00B61C78" w:rsidRDefault="00DB3623">
            <w:pPr>
              <w:jc w:val="right"/>
            </w:pPr>
            <w:r>
              <w:rPr>
                <w:sz w:val="19"/>
                <w:szCs w:val="19"/>
              </w:rPr>
              <w:t>-</w:t>
            </w:r>
          </w:p>
        </w:tc>
        <w:tc>
          <w:tcPr>
            <w:tcW w:w="1500" w:type="dxa"/>
            <w:shd w:val="clear" w:color="auto" w:fill="FFFFFF"/>
            <w:tcMar>
              <w:top w:w="60" w:type="dxa"/>
              <w:left w:w="100" w:type="dxa"/>
              <w:bottom w:w="60" w:type="dxa"/>
              <w:right w:w="100" w:type="dxa"/>
            </w:tcMar>
            <w:vAlign w:val="center"/>
          </w:tcPr>
          <w:p w14:paraId="1A0BF985" w14:textId="77777777" w:rsidR="00B61C78" w:rsidRDefault="00DB3623">
            <w:pPr>
              <w:jc w:val="right"/>
            </w:pPr>
            <w:r>
              <w:rPr>
                <w:sz w:val="19"/>
                <w:szCs w:val="19"/>
              </w:rPr>
              <w:t>-</w:t>
            </w:r>
          </w:p>
        </w:tc>
        <w:tc>
          <w:tcPr>
            <w:tcW w:w="1900" w:type="dxa"/>
            <w:shd w:val="clear" w:color="auto" w:fill="FFFFFF"/>
            <w:tcMar>
              <w:top w:w="60" w:type="dxa"/>
              <w:left w:w="100" w:type="dxa"/>
              <w:bottom w:w="60" w:type="dxa"/>
              <w:right w:w="100" w:type="dxa"/>
            </w:tcMar>
            <w:vAlign w:val="center"/>
          </w:tcPr>
          <w:p w14:paraId="58702B3F" w14:textId="77777777" w:rsidR="00B61C78" w:rsidRDefault="00DB3623">
            <w:pPr>
              <w:jc w:val="right"/>
            </w:pPr>
            <w:r>
              <w:rPr>
                <w:sz w:val="19"/>
                <w:szCs w:val="19"/>
              </w:rPr>
              <w:t xml:space="preserve">محمد علي </w:t>
            </w:r>
            <w:proofErr w:type="spellStart"/>
            <w:r>
              <w:rPr>
                <w:sz w:val="19"/>
                <w:szCs w:val="19"/>
              </w:rPr>
              <w:t>شحاة</w:t>
            </w:r>
            <w:proofErr w:type="spellEnd"/>
            <w:r>
              <w:rPr>
                <w:sz w:val="19"/>
                <w:szCs w:val="19"/>
              </w:rPr>
              <w:t xml:space="preserve"> </w:t>
            </w:r>
            <w:proofErr w:type="spellStart"/>
            <w:r>
              <w:rPr>
                <w:sz w:val="19"/>
                <w:szCs w:val="19"/>
              </w:rPr>
              <w:t>عنانبة</w:t>
            </w:r>
            <w:proofErr w:type="spellEnd"/>
          </w:p>
        </w:tc>
        <w:tc>
          <w:tcPr>
            <w:tcW w:w="1150" w:type="dxa"/>
            <w:shd w:val="clear" w:color="auto" w:fill="FFFFFF"/>
            <w:tcMar>
              <w:top w:w="60" w:type="dxa"/>
              <w:left w:w="100" w:type="dxa"/>
              <w:bottom w:w="60" w:type="dxa"/>
              <w:right w:w="100" w:type="dxa"/>
            </w:tcMar>
            <w:vAlign w:val="center"/>
          </w:tcPr>
          <w:p w14:paraId="6237F81C" w14:textId="77777777" w:rsidR="00B61C78" w:rsidRDefault="00DB3623">
            <w:pPr>
              <w:jc w:val="right"/>
            </w:pPr>
            <w:r>
              <w:rPr>
                <w:sz w:val="19"/>
                <w:szCs w:val="19"/>
              </w:rPr>
              <w:t>-</w:t>
            </w:r>
          </w:p>
        </w:tc>
      </w:tr>
      <w:tr w:rsidR="00B61C78" w14:paraId="1C6870E7"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73DECCEB" w14:textId="77777777" w:rsidR="00B61C78" w:rsidRDefault="00DB3623">
            <w:pPr>
              <w:jc w:val="right"/>
            </w:pPr>
            <w:r>
              <w:rPr>
                <w:sz w:val="19"/>
                <w:szCs w:val="19"/>
              </w:rPr>
              <w:t>م. مظفر بني سلمان</w:t>
            </w:r>
          </w:p>
        </w:tc>
        <w:tc>
          <w:tcPr>
            <w:tcW w:w="2700" w:type="dxa"/>
            <w:shd w:val="clear" w:color="auto" w:fill="F2F2F2"/>
            <w:tcMar>
              <w:top w:w="60" w:type="dxa"/>
              <w:left w:w="100" w:type="dxa"/>
              <w:bottom w:w="60" w:type="dxa"/>
              <w:right w:w="100" w:type="dxa"/>
            </w:tcMar>
            <w:vAlign w:val="center"/>
          </w:tcPr>
          <w:p w14:paraId="4568432A" w14:textId="77777777" w:rsidR="00B61C78" w:rsidRDefault="00DB3623">
            <w:pPr>
              <w:jc w:val="right"/>
            </w:pPr>
            <w:r>
              <w:rPr>
                <w:sz w:val="19"/>
                <w:szCs w:val="19"/>
              </w:rPr>
              <w:t>-</w:t>
            </w:r>
          </w:p>
        </w:tc>
        <w:tc>
          <w:tcPr>
            <w:tcW w:w="1500" w:type="dxa"/>
            <w:shd w:val="clear" w:color="auto" w:fill="F2F2F2"/>
            <w:tcMar>
              <w:top w:w="60" w:type="dxa"/>
              <w:left w:w="100" w:type="dxa"/>
              <w:bottom w:w="60" w:type="dxa"/>
              <w:right w:w="100" w:type="dxa"/>
            </w:tcMar>
            <w:vAlign w:val="center"/>
          </w:tcPr>
          <w:p w14:paraId="4BE57C65" w14:textId="77777777" w:rsidR="00B61C78" w:rsidRDefault="00DB3623">
            <w:pPr>
              <w:jc w:val="right"/>
            </w:pPr>
            <w:r>
              <w:rPr>
                <w:sz w:val="19"/>
                <w:szCs w:val="19"/>
              </w:rPr>
              <w:t>-</w:t>
            </w:r>
          </w:p>
        </w:tc>
        <w:tc>
          <w:tcPr>
            <w:tcW w:w="1900" w:type="dxa"/>
            <w:shd w:val="clear" w:color="auto" w:fill="F2F2F2"/>
            <w:tcMar>
              <w:top w:w="60" w:type="dxa"/>
              <w:left w:w="100" w:type="dxa"/>
              <w:bottom w:w="60" w:type="dxa"/>
              <w:right w:w="100" w:type="dxa"/>
            </w:tcMar>
            <w:vAlign w:val="center"/>
          </w:tcPr>
          <w:p w14:paraId="3DE21C3D" w14:textId="77777777" w:rsidR="00B61C78" w:rsidRDefault="00DB3623">
            <w:pPr>
              <w:jc w:val="right"/>
            </w:pPr>
            <w:r>
              <w:rPr>
                <w:sz w:val="19"/>
                <w:szCs w:val="19"/>
              </w:rPr>
              <w:t>-</w:t>
            </w:r>
          </w:p>
        </w:tc>
        <w:tc>
          <w:tcPr>
            <w:tcW w:w="1150" w:type="dxa"/>
            <w:shd w:val="clear" w:color="auto" w:fill="F2F2F2"/>
            <w:tcMar>
              <w:top w:w="60" w:type="dxa"/>
              <w:left w:w="100" w:type="dxa"/>
              <w:bottom w:w="60" w:type="dxa"/>
              <w:right w:w="100" w:type="dxa"/>
            </w:tcMar>
            <w:vAlign w:val="center"/>
          </w:tcPr>
          <w:p w14:paraId="26621911" w14:textId="77777777" w:rsidR="00B61C78" w:rsidRDefault="00DB3623">
            <w:pPr>
              <w:jc w:val="right"/>
            </w:pPr>
            <w:r>
              <w:rPr>
                <w:sz w:val="19"/>
                <w:szCs w:val="19"/>
              </w:rPr>
              <w:t>-</w:t>
            </w:r>
          </w:p>
        </w:tc>
      </w:tr>
      <w:tr w:rsidR="00B61C78" w14:paraId="7BFC0114" w14:textId="77777777">
        <w:tblPrEx>
          <w:tblCellMar>
            <w:top w:w="0" w:type="dxa"/>
            <w:bottom w:w="0" w:type="dxa"/>
          </w:tblCellMar>
        </w:tblPrEx>
        <w:tc>
          <w:tcPr>
            <w:tcW w:w="2100" w:type="dxa"/>
            <w:shd w:val="clear" w:color="auto" w:fill="FFFFFF"/>
            <w:tcMar>
              <w:top w:w="60" w:type="dxa"/>
              <w:left w:w="100" w:type="dxa"/>
              <w:bottom w:w="60" w:type="dxa"/>
              <w:right w:w="100" w:type="dxa"/>
            </w:tcMar>
            <w:vAlign w:val="center"/>
          </w:tcPr>
          <w:p w14:paraId="6DC00B95" w14:textId="77777777" w:rsidR="00B61C78" w:rsidRDefault="00DB3623">
            <w:pPr>
              <w:jc w:val="right"/>
            </w:pPr>
            <w:r>
              <w:rPr>
                <w:sz w:val="19"/>
                <w:szCs w:val="19"/>
              </w:rPr>
              <w:t>م. احمد كراز</w:t>
            </w:r>
          </w:p>
        </w:tc>
        <w:tc>
          <w:tcPr>
            <w:tcW w:w="2700" w:type="dxa"/>
            <w:shd w:val="clear" w:color="auto" w:fill="FFFFFF"/>
            <w:tcMar>
              <w:top w:w="60" w:type="dxa"/>
              <w:left w:w="100" w:type="dxa"/>
              <w:bottom w:w="60" w:type="dxa"/>
              <w:right w:w="100" w:type="dxa"/>
            </w:tcMar>
            <w:vAlign w:val="center"/>
          </w:tcPr>
          <w:p w14:paraId="7B893FC6" w14:textId="77777777" w:rsidR="00B61C78" w:rsidRDefault="00DB3623">
            <w:pPr>
              <w:jc w:val="right"/>
            </w:pPr>
            <w:r>
              <w:rPr>
                <w:sz w:val="19"/>
                <w:szCs w:val="19"/>
              </w:rPr>
              <w:t>-</w:t>
            </w:r>
          </w:p>
        </w:tc>
        <w:tc>
          <w:tcPr>
            <w:tcW w:w="1500" w:type="dxa"/>
            <w:shd w:val="clear" w:color="auto" w:fill="FFFFFF"/>
            <w:tcMar>
              <w:top w:w="60" w:type="dxa"/>
              <w:left w:w="100" w:type="dxa"/>
              <w:bottom w:w="60" w:type="dxa"/>
              <w:right w:w="100" w:type="dxa"/>
            </w:tcMar>
            <w:vAlign w:val="center"/>
          </w:tcPr>
          <w:p w14:paraId="5B607774" w14:textId="77777777" w:rsidR="00B61C78" w:rsidRDefault="00DB3623">
            <w:pPr>
              <w:jc w:val="right"/>
            </w:pPr>
            <w:r>
              <w:rPr>
                <w:sz w:val="19"/>
                <w:szCs w:val="19"/>
              </w:rPr>
              <w:t>-</w:t>
            </w:r>
          </w:p>
        </w:tc>
        <w:tc>
          <w:tcPr>
            <w:tcW w:w="1900" w:type="dxa"/>
            <w:shd w:val="clear" w:color="auto" w:fill="FFFFFF"/>
            <w:tcMar>
              <w:top w:w="60" w:type="dxa"/>
              <w:left w:w="100" w:type="dxa"/>
              <w:bottom w:w="60" w:type="dxa"/>
              <w:right w:w="100" w:type="dxa"/>
            </w:tcMar>
            <w:vAlign w:val="center"/>
          </w:tcPr>
          <w:p w14:paraId="1ED385F8" w14:textId="77777777" w:rsidR="00B61C78" w:rsidRDefault="00DB3623">
            <w:pPr>
              <w:jc w:val="right"/>
            </w:pPr>
            <w:r>
              <w:rPr>
                <w:sz w:val="19"/>
                <w:szCs w:val="19"/>
              </w:rPr>
              <w:t>-</w:t>
            </w:r>
          </w:p>
        </w:tc>
        <w:tc>
          <w:tcPr>
            <w:tcW w:w="1150" w:type="dxa"/>
            <w:shd w:val="clear" w:color="auto" w:fill="FFFFFF"/>
            <w:tcMar>
              <w:top w:w="60" w:type="dxa"/>
              <w:left w:w="100" w:type="dxa"/>
              <w:bottom w:w="60" w:type="dxa"/>
              <w:right w:w="100" w:type="dxa"/>
            </w:tcMar>
            <w:vAlign w:val="center"/>
          </w:tcPr>
          <w:p w14:paraId="33C732FE" w14:textId="77777777" w:rsidR="00B61C78" w:rsidRDefault="00DB3623">
            <w:pPr>
              <w:jc w:val="right"/>
            </w:pPr>
            <w:r>
              <w:rPr>
                <w:sz w:val="19"/>
                <w:szCs w:val="19"/>
              </w:rPr>
              <w:t>-</w:t>
            </w:r>
          </w:p>
        </w:tc>
      </w:tr>
      <w:tr w:rsidR="00B61C78" w14:paraId="64CFBBC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0DC24F0F" w14:textId="77777777" w:rsidR="00B61C78" w:rsidRDefault="00DB3623">
            <w:pPr>
              <w:jc w:val="right"/>
            </w:pPr>
            <w:r>
              <w:rPr>
                <w:sz w:val="19"/>
                <w:szCs w:val="19"/>
              </w:rPr>
              <w:t>فايق فريحات / مناوبة جميع الأيام</w:t>
            </w:r>
          </w:p>
        </w:tc>
        <w:tc>
          <w:tcPr>
            <w:tcW w:w="2700" w:type="dxa"/>
            <w:shd w:val="clear" w:color="auto" w:fill="F2F2F2"/>
            <w:tcMar>
              <w:top w:w="60" w:type="dxa"/>
              <w:left w:w="100" w:type="dxa"/>
              <w:bottom w:w="60" w:type="dxa"/>
              <w:right w:w="100" w:type="dxa"/>
            </w:tcMar>
            <w:vAlign w:val="center"/>
          </w:tcPr>
          <w:p w14:paraId="725FB06A" w14:textId="77777777" w:rsidR="00B61C78" w:rsidRDefault="00DB3623">
            <w:pPr>
              <w:jc w:val="right"/>
            </w:pPr>
            <w:r>
              <w:rPr>
                <w:sz w:val="19"/>
                <w:szCs w:val="19"/>
              </w:rPr>
              <w:t>-</w:t>
            </w:r>
          </w:p>
        </w:tc>
        <w:tc>
          <w:tcPr>
            <w:tcW w:w="1500" w:type="dxa"/>
            <w:shd w:val="clear" w:color="auto" w:fill="F2F2F2"/>
            <w:tcMar>
              <w:top w:w="60" w:type="dxa"/>
              <w:left w:w="100" w:type="dxa"/>
              <w:bottom w:w="60" w:type="dxa"/>
              <w:right w:w="100" w:type="dxa"/>
            </w:tcMar>
            <w:vAlign w:val="center"/>
          </w:tcPr>
          <w:p w14:paraId="5BFFB4AA" w14:textId="77777777" w:rsidR="00B61C78" w:rsidRDefault="00DB3623">
            <w:pPr>
              <w:jc w:val="right"/>
            </w:pPr>
            <w:r>
              <w:rPr>
                <w:sz w:val="19"/>
                <w:szCs w:val="19"/>
              </w:rPr>
              <w:t>-</w:t>
            </w:r>
          </w:p>
        </w:tc>
        <w:tc>
          <w:tcPr>
            <w:tcW w:w="1900" w:type="dxa"/>
            <w:shd w:val="clear" w:color="auto" w:fill="F2F2F2"/>
            <w:tcMar>
              <w:top w:w="60" w:type="dxa"/>
              <w:left w:w="100" w:type="dxa"/>
              <w:bottom w:w="60" w:type="dxa"/>
              <w:right w:w="100" w:type="dxa"/>
            </w:tcMar>
            <w:vAlign w:val="center"/>
          </w:tcPr>
          <w:p w14:paraId="7BC2B5CC" w14:textId="77777777" w:rsidR="00B61C78" w:rsidRDefault="00DB3623">
            <w:pPr>
              <w:jc w:val="right"/>
            </w:pPr>
            <w:r>
              <w:rPr>
                <w:sz w:val="19"/>
                <w:szCs w:val="19"/>
              </w:rPr>
              <w:t>-</w:t>
            </w:r>
          </w:p>
        </w:tc>
        <w:tc>
          <w:tcPr>
            <w:tcW w:w="1150" w:type="dxa"/>
            <w:shd w:val="clear" w:color="auto" w:fill="F2F2F2"/>
            <w:tcMar>
              <w:top w:w="60" w:type="dxa"/>
              <w:left w:w="100" w:type="dxa"/>
              <w:bottom w:w="60" w:type="dxa"/>
              <w:right w:w="100" w:type="dxa"/>
            </w:tcMar>
            <w:vAlign w:val="center"/>
          </w:tcPr>
          <w:p w14:paraId="77C53D5B" w14:textId="77777777" w:rsidR="00B61C78" w:rsidRDefault="00DB3623">
            <w:pPr>
              <w:jc w:val="right"/>
            </w:pPr>
            <w:r>
              <w:rPr>
                <w:sz w:val="19"/>
                <w:szCs w:val="19"/>
              </w:rPr>
              <w:t>-</w:t>
            </w:r>
          </w:p>
        </w:tc>
      </w:tr>
    </w:tbl>
    <w:p w14:paraId="1063948B" w14:textId="77777777" w:rsidR="00B61C78" w:rsidRDefault="00B61C78">
      <w:pPr>
        <w:spacing w:after="150"/>
      </w:pPr>
    </w:p>
    <w:p w14:paraId="57464467" w14:textId="77777777" w:rsidR="00B61C78" w:rsidRDefault="00DB3623">
      <w:pPr>
        <w:spacing w:before="180" w:after="100"/>
        <w:jc w:val="right"/>
      </w:pPr>
      <w:r>
        <w:rPr>
          <w:b/>
          <w:bCs/>
          <w:color w:val="444444"/>
          <w:sz w:val="23"/>
          <w:szCs w:val="23"/>
          <w:u w:val="single"/>
        </w:rPr>
        <w:t>ملاحظات إضافية على المناوبات</w:t>
      </w:r>
    </w:p>
    <w:p w14:paraId="3DBB0E31" w14:textId="77777777" w:rsidR="00B61C78" w:rsidRDefault="00DB3623">
      <w:pPr>
        <w:pStyle w:val="ListParagraph"/>
        <w:numPr>
          <w:ilvl w:val="0"/>
          <w:numId w:val="2"/>
        </w:numPr>
        <w:bidi/>
        <w:spacing w:before="40" w:after="40" w:line="290" w:lineRule="auto"/>
        <w:jc w:val="right"/>
      </w:pPr>
      <w:r>
        <w:t xml:space="preserve">سائق التركتور: أمين </w:t>
      </w:r>
      <w:proofErr w:type="spellStart"/>
      <w:r>
        <w:t>النجامي</w:t>
      </w:r>
      <w:proofErr w:type="spellEnd"/>
      <w:r>
        <w:t xml:space="preserve"> — يومياً.</w:t>
      </w:r>
    </w:p>
    <w:p w14:paraId="4C1C416C" w14:textId="77777777" w:rsidR="00B61C78" w:rsidRDefault="00DB3623">
      <w:pPr>
        <w:pStyle w:val="ListParagraph"/>
        <w:numPr>
          <w:ilvl w:val="0"/>
          <w:numId w:val="2"/>
        </w:numPr>
        <w:bidi/>
        <w:spacing w:before="40" w:after="40" w:line="290" w:lineRule="auto"/>
        <w:jc w:val="right"/>
      </w:pPr>
      <w:r>
        <w:t>حراس البلدية: كل حسب دوامه المعتاد اليومي.</w:t>
      </w:r>
    </w:p>
    <w:p w14:paraId="73069AFB" w14:textId="77777777" w:rsidR="00B61C78" w:rsidRDefault="00DB3623">
      <w:pPr>
        <w:pStyle w:val="ListParagraph"/>
        <w:numPr>
          <w:ilvl w:val="0"/>
          <w:numId w:val="2"/>
        </w:numPr>
        <w:bidi/>
        <w:spacing w:before="40" w:after="40" w:line="290" w:lineRule="auto"/>
        <w:jc w:val="right"/>
      </w:pPr>
      <w:r>
        <w:t>فني كهرباء: سامر عناب، كمال أبو علي.</w:t>
      </w:r>
    </w:p>
    <w:p w14:paraId="5F748BB6" w14:textId="77777777" w:rsidR="00B61C78" w:rsidRDefault="00DB3623">
      <w:pPr>
        <w:pStyle w:val="Heading1"/>
        <w:pBdr>
          <w:bottom w:val="single" w:sz="8" w:space="4" w:color="1F3864"/>
        </w:pBdr>
        <w:bidi/>
        <w:spacing w:before="400" w:after="200"/>
        <w:jc w:val="right"/>
      </w:pPr>
      <w:bookmarkStart w:id="21" w:name="_Toc238888292"/>
      <w:r>
        <w:t>11.  خطة الاتصالات وأرقام الطوارئ</w:t>
      </w:r>
      <w:bookmarkEnd w:id="21"/>
    </w:p>
    <w:p w14:paraId="1520C120" w14:textId="77777777" w:rsidR="00B61C78" w:rsidRDefault="00DB3623">
      <w:pPr>
        <w:spacing w:before="60" w:after="120" w:line="300" w:lineRule="auto"/>
        <w:jc w:val="right"/>
      </w:pPr>
      <w:r>
        <w:t>لضمان استمرارية التواصل الداخلي والخارجي أثناء حالات الطوارئ، تُعتمد قنوات الاتصال التالية، على أن تُستخدم أجهزة اللاسلكي كقناة احتياطية عند تعطّل شبكة الاتصالات الخلوية:</w:t>
      </w:r>
    </w:p>
    <w:p w14:paraId="249DB3B5" w14:textId="77777777" w:rsidR="00B61C78" w:rsidRDefault="00DB3623">
      <w:pPr>
        <w:spacing w:before="180" w:after="100"/>
        <w:jc w:val="right"/>
      </w:pPr>
      <w:r>
        <w:rPr>
          <w:b/>
          <w:bCs/>
          <w:color w:val="444444"/>
          <w:sz w:val="23"/>
          <w:szCs w:val="23"/>
          <w:u w:val="single"/>
        </w:rPr>
        <w:t>أرقام التواصل الرئيسية داخل البلدية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800"/>
        <w:gridCol w:w="4550"/>
      </w:tblGrid>
      <w:tr w:rsidR="00B61C78" w14:paraId="1F8A47FB" w14:textId="77777777">
        <w:tblPrEx>
          <w:tblCellMar>
            <w:top w:w="0" w:type="dxa"/>
            <w:bottom w:w="0" w:type="dxa"/>
          </w:tblCellMar>
        </w:tblPrEx>
        <w:trPr>
          <w:tblHeader/>
        </w:trPr>
        <w:tc>
          <w:tcPr>
            <w:tcW w:w="4800" w:type="dxa"/>
            <w:shd w:val="clear" w:color="auto" w:fill="1F3864"/>
            <w:tcMar>
              <w:top w:w="60" w:type="dxa"/>
              <w:left w:w="100" w:type="dxa"/>
              <w:bottom w:w="60" w:type="dxa"/>
              <w:right w:w="100" w:type="dxa"/>
            </w:tcMar>
            <w:vAlign w:val="center"/>
          </w:tcPr>
          <w:p w14:paraId="5103DA61" w14:textId="77777777" w:rsidR="00B61C78" w:rsidRDefault="00DB3623">
            <w:pPr>
              <w:jc w:val="right"/>
            </w:pPr>
            <w:r>
              <w:rPr>
                <w:b/>
                <w:bCs/>
                <w:color w:val="FFFFFF"/>
                <w:sz w:val="20"/>
                <w:szCs w:val="20"/>
              </w:rPr>
              <w:t>الجهة / المسؤول</w:t>
            </w:r>
          </w:p>
        </w:tc>
        <w:tc>
          <w:tcPr>
            <w:tcW w:w="4550" w:type="dxa"/>
            <w:shd w:val="clear" w:color="auto" w:fill="1F3864"/>
            <w:tcMar>
              <w:top w:w="60" w:type="dxa"/>
              <w:left w:w="100" w:type="dxa"/>
              <w:bottom w:w="60" w:type="dxa"/>
              <w:right w:w="100" w:type="dxa"/>
            </w:tcMar>
            <w:vAlign w:val="center"/>
          </w:tcPr>
          <w:p w14:paraId="1BDD9AD9" w14:textId="77777777" w:rsidR="00B61C78" w:rsidRDefault="00DB3623">
            <w:pPr>
              <w:jc w:val="right"/>
            </w:pPr>
            <w:r>
              <w:rPr>
                <w:b/>
                <w:bCs/>
                <w:color w:val="FFFFFF"/>
                <w:sz w:val="20"/>
                <w:szCs w:val="20"/>
              </w:rPr>
              <w:t>رقم الهاتف</w:t>
            </w:r>
          </w:p>
        </w:tc>
      </w:tr>
      <w:tr w:rsidR="00B61C78" w14:paraId="1216D771" w14:textId="77777777">
        <w:tblPrEx>
          <w:tblCellMar>
            <w:top w:w="0" w:type="dxa"/>
            <w:bottom w:w="0" w:type="dxa"/>
          </w:tblCellMar>
        </w:tblPrEx>
        <w:tc>
          <w:tcPr>
            <w:tcW w:w="4800" w:type="dxa"/>
            <w:shd w:val="clear" w:color="auto" w:fill="FFFFFF"/>
            <w:tcMar>
              <w:top w:w="60" w:type="dxa"/>
              <w:left w:w="100" w:type="dxa"/>
              <w:bottom w:w="60" w:type="dxa"/>
              <w:right w:w="100" w:type="dxa"/>
            </w:tcMar>
            <w:vAlign w:val="center"/>
          </w:tcPr>
          <w:p w14:paraId="16F83729" w14:textId="77777777" w:rsidR="00B61C78" w:rsidRDefault="00DB3623">
            <w:pPr>
              <w:jc w:val="right"/>
            </w:pPr>
            <w:r>
              <w:rPr>
                <w:sz w:val="19"/>
                <w:szCs w:val="19"/>
              </w:rPr>
              <w:t>رئيس لجنة البلدية</w:t>
            </w:r>
          </w:p>
        </w:tc>
        <w:tc>
          <w:tcPr>
            <w:tcW w:w="4550" w:type="dxa"/>
            <w:shd w:val="clear" w:color="auto" w:fill="FFFFFF"/>
            <w:tcMar>
              <w:top w:w="60" w:type="dxa"/>
              <w:left w:w="100" w:type="dxa"/>
              <w:bottom w:w="60" w:type="dxa"/>
              <w:right w:w="100" w:type="dxa"/>
            </w:tcMar>
            <w:vAlign w:val="center"/>
          </w:tcPr>
          <w:p w14:paraId="4B68E49A" w14:textId="77777777" w:rsidR="00B61C78" w:rsidRDefault="00DB3623">
            <w:pPr>
              <w:jc w:val="right"/>
            </w:pPr>
            <w:r>
              <w:rPr>
                <w:sz w:val="19"/>
                <w:szCs w:val="19"/>
              </w:rPr>
              <w:t>077</w:t>
            </w:r>
            <w:r>
              <w:rPr>
                <w:sz w:val="19"/>
                <w:szCs w:val="19"/>
              </w:rPr>
              <w:t>2666671</w:t>
            </w:r>
          </w:p>
        </w:tc>
      </w:tr>
      <w:tr w:rsidR="00B61C78" w14:paraId="55D59720" w14:textId="77777777">
        <w:tblPrEx>
          <w:tblCellMar>
            <w:top w:w="0" w:type="dxa"/>
            <w:bottom w:w="0" w:type="dxa"/>
          </w:tblCellMar>
        </w:tblPrEx>
        <w:tc>
          <w:tcPr>
            <w:tcW w:w="4800" w:type="dxa"/>
            <w:shd w:val="clear" w:color="auto" w:fill="F2F2F2"/>
            <w:tcMar>
              <w:top w:w="60" w:type="dxa"/>
              <w:left w:w="100" w:type="dxa"/>
              <w:bottom w:w="60" w:type="dxa"/>
              <w:right w:w="100" w:type="dxa"/>
            </w:tcMar>
            <w:vAlign w:val="center"/>
          </w:tcPr>
          <w:p w14:paraId="1153C852" w14:textId="77777777" w:rsidR="00B61C78" w:rsidRDefault="00DB3623">
            <w:pPr>
              <w:jc w:val="right"/>
            </w:pPr>
            <w:r>
              <w:rPr>
                <w:sz w:val="19"/>
                <w:szCs w:val="19"/>
              </w:rPr>
              <w:t>المدير التنفيذي</w:t>
            </w:r>
          </w:p>
        </w:tc>
        <w:tc>
          <w:tcPr>
            <w:tcW w:w="4550" w:type="dxa"/>
            <w:shd w:val="clear" w:color="auto" w:fill="F2F2F2"/>
            <w:tcMar>
              <w:top w:w="60" w:type="dxa"/>
              <w:left w:w="100" w:type="dxa"/>
              <w:bottom w:w="60" w:type="dxa"/>
              <w:right w:w="100" w:type="dxa"/>
            </w:tcMar>
            <w:vAlign w:val="center"/>
          </w:tcPr>
          <w:p w14:paraId="5638A317" w14:textId="77777777" w:rsidR="00B61C78" w:rsidRDefault="00DB3623">
            <w:pPr>
              <w:jc w:val="right"/>
            </w:pPr>
            <w:r>
              <w:rPr>
                <w:sz w:val="19"/>
                <w:szCs w:val="19"/>
              </w:rPr>
              <w:t>0772039393</w:t>
            </w:r>
          </w:p>
        </w:tc>
      </w:tr>
      <w:tr w:rsidR="00B61C78" w14:paraId="39593197" w14:textId="77777777">
        <w:tblPrEx>
          <w:tblCellMar>
            <w:top w:w="0" w:type="dxa"/>
            <w:bottom w:w="0" w:type="dxa"/>
          </w:tblCellMar>
        </w:tblPrEx>
        <w:tc>
          <w:tcPr>
            <w:tcW w:w="4800" w:type="dxa"/>
            <w:shd w:val="clear" w:color="auto" w:fill="FFFFFF"/>
            <w:tcMar>
              <w:top w:w="60" w:type="dxa"/>
              <w:left w:w="100" w:type="dxa"/>
              <w:bottom w:w="60" w:type="dxa"/>
              <w:right w:w="100" w:type="dxa"/>
            </w:tcMar>
            <w:vAlign w:val="center"/>
          </w:tcPr>
          <w:p w14:paraId="7E13846F" w14:textId="77777777" w:rsidR="00B61C78" w:rsidRDefault="00DB3623">
            <w:pPr>
              <w:jc w:val="right"/>
            </w:pPr>
            <w:r>
              <w:rPr>
                <w:sz w:val="19"/>
                <w:szCs w:val="19"/>
              </w:rPr>
              <w:t>المدير الإداري</w:t>
            </w:r>
          </w:p>
        </w:tc>
        <w:tc>
          <w:tcPr>
            <w:tcW w:w="4550" w:type="dxa"/>
            <w:shd w:val="clear" w:color="auto" w:fill="FFFFFF"/>
            <w:tcMar>
              <w:top w:w="60" w:type="dxa"/>
              <w:left w:w="100" w:type="dxa"/>
              <w:bottom w:w="60" w:type="dxa"/>
              <w:right w:w="100" w:type="dxa"/>
            </w:tcMar>
            <w:vAlign w:val="center"/>
          </w:tcPr>
          <w:p w14:paraId="4DCC800C" w14:textId="77777777" w:rsidR="00B61C78" w:rsidRDefault="00DB3623">
            <w:pPr>
              <w:jc w:val="right"/>
            </w:pPr>
            <w:r>
              <w:rPr>
                <w:sz w:val="19"/>
                <w:szCs w:val="19"/>
              </w:rPr>
              <w:t>0798444106</w:t>
            </w:r>
          </w:p>
        </w:tc>
      </w:tr>
    </w:tbl>
    <w:p w14:paraId="2DD0308B" w14:textId="77777777" w:rsidR="00B61C78" w:rsidRDefault="00B61C78">
      <w:pPr>
        <w:spacing w:after="150"/>
      </w:pPr>
    </w:p>
    <w:p w14:paraId="26E3114D" w14:textId="77777777" w:rsidR="00B61C78" w:rsidRDefault="00DB3623">
      <w:pPr>
        <w:spacing w:before="180" w:after="100"/>
        <w:jc w:val="right"/>
      </w:pPr>
      <w:r>
        <w:rPr>
          <w:b/>
          <w:bCs/>
          <w:color w:val="444444"/>
          <w:sz w:val="23"/>
          <w:szCs w:val="23"/>
          <w:u w:val="single"/>
        </w:rPr>
        <w:t>مصفوفة التنسيق مع الجهات الخارجية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4100"/>
        <w:gridCol w:w="2650"/>
      </w:tblGrid>
      <w:tr w:rsidR="00B61C78" w14:paraId="45652A93"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701B716A" w14:textId="77777777" w:rsidR="00B61C78" w:rsidRDefault="00DB3623">
            <w:pPr>
              <w:jc w:val="right"/>
            </w:pPr>
            <w:r>
              <w:rPr>
                <w:b/>
                <w:bCs/>
                <w:color w:val="FFFFFF"/>
                <w:sz w:val="20"/>
                <w:szCs w:val="20"/>
              </w:rPr>
              <w:t>الجهة</w:t>
            </w:r>
          </w:p>
        </w:tc>
        <w:tc>
          <w:tcPr>
            <w:tcW w:w="4100" w:type="dxa"/>
            <w:shd w:val="clear" w:color="auto" w:fill="1F3864"/>
            <w:tcMar>
              <w:top w:w="60" w:type="dxa"/>
              <w:left w:w="100" w:type="dxa"/>
              <w:bottom w:w="60" w:type="dxa"/>
              <w:right w:w="100" w:type="dxa"/>
            </w:tcMar>
            <w:vAlign w:val="center"/>
          </w:tcPr>
          <w:p w14:paraId="67DAE36B" w14:textId="77777777" w:rsidR="00B61C78" w:rsidRDefault="00DB3623">
            <w:pPr>
              <w:jc w:val="right"/>
            </w:pPr>
            <w:r>
              <w:rPr>
                <w:b/>
                <w:bCs/>
                <w:color w:val="FFFFFF"/>
                <w:sz w:val="20"/>
                <w:szCs w:val="20"/>
              </w:rPr>
              <w:t>دورها في خطة الطوارئ</w:t>
            </w:r>
          </w:p>
        </w:tc>
        <w:tc>
          <w:tcPr>
            <w:tcW w:w="2650" w:type="dxa"/>
            <w:shd w:val="clear" w:color="auto" w:fill="1F3864"/>
            <w:tcMar>
              <w:top w:w="60" w:type="dxa"/>
              <w:left w:w="100" w:type="dxa"/>
              <w:bottom w:w="60" w:type="dxa"/>
              <w:right w:w="100" w:type="dxa"/>
            </w:tcMar>
            <w:vAlign w:val="center"/>
          </w:tcPr>
          <w:p w14:paraId="53538013" w14:textId="77777777" w:rsidR="00B61C78" w:rsidRDefault="00DB3623">
            <w:pPr>
              <w:jc w:val="right"/>
            </w:pPr>
            <w:r>
              <w:rPr>
                <w:b/>
                <w:bCs/>
                <w:color w:val="FFFFFF"/>
                <w:sz w:val="20"/>
                <w:szCs w:val="20"/>
              </w:rPr>
              <w:t>آلية التواصل</w:t>
            </w:r>
          </w:p>
        </w:tc>
      </w:tr>
      <w:tr w:rsidR="00B61C78" w14:paraId="33A17A98"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51F22CA" w14:textId="77777777" w:rsidR="00B61C78" w:rsidRDefault="00DB3623">
            <w:pPr>
              <w:jc w:val="right"/>
            </w:pPr>
            <w:r>
              <w:rPr>
                <w:sz w:val="19"/>
                <w:szCs w:val="19"/>
              </w:rPr>
              <w:t>المديرية العامة للدفاع المدني — عجلون</w:t>
            </w:r>
          </w:p>
        </w:tc>
        <w:tc>
          <w:tcPr>
            <w:tcW w:w="4100" w:type="dxa"/>
            <w:shd w:val="clear" w:color="auto" w:fill="FFFFFF"/>
            <w:tcMar>
              <w:top w:w="60" w:type="dxa"/>
              <w:left w:w="100" w:type="dxa"/>
              <w:bottom w:w="60" w:type="dxa"/>
              <w:right w:w="100" w:type="dxa"/>
            </w:tcMar>
            <w:vAlign w:val="center"/>
          </w:tcPr>
          <w:p w14:paraId="268693F9" w14:textId="77777777" w:rsidR="00B61C78" w:rsidRDefault="00DB3623">
            <w:pPr>
              <w:jc w:val="right"/>
            </w:pPr>
            <w:r>
              <w:rPr>
                <w:sz w:val="19"/>
                <w:szCs w:val="19"/>
              </w:rPr>
              <w:t>الإنقاذ والإخلاء والتعامل مع الحالات الحرجة (سيول، انهيارات)</w:t>
            </w:r>
          </w:p>
        </w:tc>
        <w:tc>
          <w:tcPr>
            <w:tcW w:w="2650" w:type="dxa"/>
            <w:shd w:val="clear" w:color="auto" w:fill="FFFFFF"/>
            <w:tcMar>
              <w:top w:w="60" w:type="dxa"/>
              <w:left w:w="100" w:type="dxa"/>
              <w:bottom w:w="60" w:type="dxa"/>
              <w:right w:w="100" w:type="dxa"/>
            </w:tcMar>
            <w:vAlign w:val="center"/>
          </w:tcPr>
          <w:p w14:paraId="13E78336" w14:textId="77777777" w:rsidR="00B61C78" w:rsidRDefault="00DB3623">
            <w:pPr>
              <w:jc w:val="right"/>
            </w:pPr>
            <w:r>
              <w:rPr>
                <w:sz w:val="19"/>
                <w:szCs w:val="19"/>
              </w:rPr>
              <w:t>خط ساخن + ضابط ارتباط ميداني</w:t>
            </w:r>
          </w:p>
        </w:tc>
      </w:tr>
      <w:tr w:rsidR="00B61C78" w14:paraId="3C0025F4"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4E8FA1A" w14:textId="77777777" w:rsidR="00B61C78" w:rsidRDefault="00DB3623">
            <w:pPr>
              <w:jc w:val="right"/>
            </w:pPr>
            <w:r>
              <w:rPr>
                <w:sz w:val="19"/>
                <w:szCs w:val="19"/>
              </w:rPr>
              <w:t>إدارة الأمن العام / الدرك</w:t>
            </w:r>
          </w:p>
        </w:tc>
        <w:tc>
          <w:tcPr>
            <w:tcW w:w="4100" w:type="dxa"/>
            <w:shd w:val="clear" w:color="auto" w:fill="F2F2F2"/>
            <w:tcMar>
              <w:top w:w="60" w:type="dxa"/>
              <w:left w:w="100" w:type="dxa"/>
              <w:bottom w:w="60" w:type="dxa"/>
              <w:right w:w="100" w:type="dxa"/>
            </w:tcMar>
            <w:vAlign w:val="center"/>
          </w:tcPr>
          <w:p w14:paraId="08CF8BF8" w14:textId="77777777" w:rsidR="00B61C78" w:rsidRDefault="00DB3623">
            <w:pPr>
              <w:jc w:val="right"/>
            </w:pPr>
            <w:r>
              <w:rPr>
                <w:sz w:val="19"/>
                <w:szCs w:val="19"/>
              </w:rPr>
              <w:t>تنظيم الحركة المرورية وإغلاق الطرق الخطرة وحفظ الأمن</w:t>
            </w:r>
          </w:p>
        </w:tc>
        <w:tc>
          <w:tcPr>
            <w:tcW w:w="2650" w:type="dxa"/>
            <w:shd w:val="clear" w:color="auto" w:fill="F2F2F2"/>
            <w:tcMar>
              <w:top w:w="60" w:type="dxa"/>
              <w:left w:w="100" w:type="dxa"/>
              <w:bottom w:w="60" w:type="dxa"/>
              <w:right w:w="100" w:type="dxa"/>
            </w:tcMar>
            <w:vAlign w:val="center"/>
          </w:tcPr>
          <w:p w14:paraId="1D395860" w14:textId="77777777" w:rsidR="00B61C78" w:rsidRDefault="00DB3623">
            <w:pPr>
              <w:jc w:val="right"/>
            </w:pPr>
            <w:r>
              <w:rPr>
                <w:sz w:val="19"/>
                <w:szCs w:val="19"/>
              </w:rPr>
              <w:t>تنسيق مباشر عبر غرفة العمليات</w:t>
            </w:r>
          </w:p>
        </w:tc>
      </w:tr>
      <w:tr w:rsidR="00B61C78" w14:paraId="324F3D6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CBCDBA1" w14:textId="77777777" w:rsidR="00B61C78" w:rsidRDefault="00DB3623">
            <w:pPr>
              <w:jc w:val="right"/>
            </w:pPr>
            <w:r>
              <w:rPr>
                <w:sz w:val="19"/>
                <w:szCs w:val="19"/>
              </w:rPr>
              <w:t>محافظة عجلون</w:t>
            </w:r>
          </w:p>
        </w:tc>
        <w:tc>
          <w:tcPr>
            <w:tcW w:w="4100" w:type="dxa"/>
            <w:shd w:val="clear" w:color="auto" w:fill="FFFFFF"/>
            <w:tcMar>
              <w:top w:w="60" w:type="dxa"/>
              <w:left w:w="100" w:type="dxa"/>
              <w:bottom w:w="60" w:type="dxa"/>
              <w:right w:w="100" w:type="dxa"/>
            </w:tcMar>
            <w:vAlign w:val="center"/>
          </w:tcPr>
          <w:p w14:paraId="24428F19" w14:textId="77777777" w:rsidR="00B61C78" w:rsidRDefault="00DB3623">
            <w:pPr>
              <w:jc w:val="right"/>
            </w:pPr>
            <w:r>
              <w:rPr>
                <w:sz w:val="19"/>
                <w:szCs w:val="19"/>
              </w:rPr>
              <w:t>التنسيق الإداري العام وإعلان حالات الطوارئ على مستوى المحافظة</w:t>
            </w:r>
          </w:p>
        </w:tc>
        <w:tc>
          <w:tcPr>
            <w:tcW w:w="2650" w:type="dxa"/>
            <w:shd w:val="clear" w:color="auto" w:fill="FFFFFF"/>
            <w:tcMar>
              <w:top w:w="60" w:type="dxa"/>
              <w:left w:w="100" w:type="dxa"/>
              <w:bottom w:w="60" w:type="dxa"/>
              <w:right w:w="100" w:type="dxa"/>
            </w:tcMar>
            <w:vAlign w:val="center"/>
          </w:tcPr>
          <w:p w14:paraId="2878833B" w14:textId="77777777" w:rsidR="00B61C78" w:rsidRDefault="00DB3623">
            <w:pPr>
              <w:jc w:val="right"/>
            </w:pPr>
            <w:r>
              <w:rPr>
                <w:sz w:val="19"/>
                <w:szCs w:val="19"/>
              </w:rPr>
              <w:t>مراسلات رسمية واتصال هاتفي مباشر</w:t>
            </w:r>
          </w:p>
        </w:tc>
      </w:tr>
      <w:tr w:rsidR="00B61C78" w14:paraId="13C87D5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4F3A9DB" w14:textId="77777777" w:rsidR="00B61C78" w:rsidRDefault="00DB3623">
            <w:pPr>
              <w:jc w:val="right"/>
            </w:pPr>
            <w:r>
              <w:rPr>
                <w:sz w:val="19"/>
                <w:szCs w:val="19"/>
              </w:rPr>
              <w:t>شركة كهرباء إربد</w:t>
            </w:r>
          </w:p>
        </w:tc>
        <w:tc>
          <w:tcPr>
            <w:tcW w:w="4100" w:type="dxa"/>
            <w:shd w:val="clear" w:color="auto" w:fill="F2F2F2"/>
            <w:tcMar>
              <w:top w:w="60" w:type="dxa"/>
              <w:left w:w="100" w:type="dxa"/>
              <w:bottom w:w="60" w:type="dxa"/>
              <w:right w:w="100" w:type="dxa"/>
            </w:tcMar>
            <w:vAlign w:val="center"/>
          </w:tcPr>
          <w:p w14:paraId="32C7FFB1" w14:textId="77777777" w:rsidR="00B61C78" w:rsidRDefault="00DB3623">
            <w:pPr>
              <w:jc w:val="right"/>
            </w:pPr>
            <w:r>
              <w:rPr>
                <w:sz w:val="19"/>
                <w:szCs w:val="19"/>
              </w:rPr>
              <w:t>إصلاح الأعطال الكهربائية وإزالة مخاطر الأسلاك المتضررة</w:t>
            </w:r>
          </w:p>
        </w:tc>
        <w:tc>
          <w:tcPr>
            <w:tcW w:w="2650" w:type="dxa"/>
            <w:shd w:val="clear" w:color="auto" w:fill="F2F2F2"/>
            <w:tcMar>
              <w:top w:w="60" w:type="dxa"/>
              <w:left w:w="100" w:type="dxa"/>
              <w:bottom w:w="60" w:type="dxa"/>
              <w:right w:w="100" w:type="dxa"/>
            </w:tcMar>
            <w:vAlign w:val="center"/>
          </w:tcPr>
          <w:p w14:paraId="3DA8E791" w14:textId="77777777" w:rsidR="00B61C78" w:rsidRDefault="00DB3623">
            <w:pPr>
              <w:jc w:val="right"/>
            </w:pPr>
            <w:r>
              <w:rPr>
                <w:sz w:val="19"/>
                <w:szCs w:val="19"/>
              </w:rPr>
              <w:t>بلاغ فوري عبر خط الأعطال + كتاب رسمي</w:t>
            </w:r>
          </w:p>
        </w:tc>
      </w:tr>
      <w:tr w:rsidR="00B61C78" w14:paraId="449A1FC3"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D7D6061" w14:textId="77777777" w:rsidR="00B61C78" w:rsidRDefault="00DB3623">
            <w:pPr>
              <w:jc w:val="right"/>
            </w:pPr>
            <w:r>
              <w:rPr>
                <w:sz w:val="19"/>
                <w:szCs w:val="19"/>
              </w:rPr>
              <w:t>مديرية الأشغال العامة والإسكان</w:t>
            </w:r>
          </w:p>
        </w:tc>
        <w:tc>
          <w:tcPr>
            <w:tcW w:w="4100" w:type="dxa"/>
            <w:shd w:val="clear" w:color="auto" w:fill="FFFFFF"/>
            <w:tcMar>
              <w:top w:w="60" w:type="dxa"/>
              <w:left w:w="100" w:type="dxa"/>
              <w:bottom w:w="60" w:type="dxa"/>
              <w:right w:w="100" w:type="dxa"/>
            </w:tcMar>
            <w:vAlign w:val="center"/>
          </w:tcPr>
          <w:p w14:paraId="1DE720B0" w14:textId="77777777" w:rsidR="00B61C78" w:rsidRDefault="00DB3623">
            <w:pPr>
              <w:jc w:val="right"/>
            </w:pPr>
            <w:r>
              <w:rPr>
                <w:sz w:val="19"/>
                <w:szCs w:val="19"/>
              </w:rPr>
              <w:t>فتح الطرق الرئيسية والعبارات الواقعة على الطرق النافذة</w:t>
            </w:r>
          </w:p>
        </w:tc>
        <w:tc>
          <w:tcPr>
            <w:tcW w:w="2650" w:type="dxa"/>
            <w:shd w:val="clear" w:color="auto" w:fill="FFFFFF"/>
            <w:tcMar>
              <w:top w:w="60" w:type="dxa"/>
              <w:left w:w="100" w:type="dxa"/>
              <w:bottom w:w="60" w:type="dxa"/>
              <w:right w:w="100" w:type="dxa"/>
            </w:tcMar>
            <w:vAlign w:val="center"/>
          </w:tcPr>
          <w:p w14:paraId="46DDC34C" w14:textId="77777777" w:rsidR="00B61C78" w:rsidRDefault="00DB3623">
            <w:pPr>
              <w:jc w:val="right"/>
            </w:pPr>
            <w:r>
              <w:rPr>
                <w:sz w:val="19"/>
                <w:szCs w:val="19"/>
              </w:rPr>
              <w:t>تنسيق دوري ومراسلات رسمية</w:t>
            </w:r>
          </w:p>
        </w:tc>
      </w:tr>
      <w:tr w:rsidR="00B61C78" w14:paraId="19184E4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C15DEB" w14:textId="77777777" w:rsidR="00B61C78" w:rsidRDefault="00DB3623">
            <w:pPr>
              <w:jc w:val="right"/>
            </w:pPr>
            <w:r>
              <w:rPr>
                <w:sz w:val="19"/>
                <w:szCs w:val="19"/>
              </w:rPr>
              <w:t>مديرية التربية والتعليم — عجلون</w:t>
            </w:r>
          </w:p>
        </w:tc>
        <w:tc>
          <w:tcPr>
            <w:tcW w:w="4100" w:type="dxa"/>
            <w:shd w:val="clear" w:color="auto" w:fill="F2F2F2"/>
            <w:tcMar>
              <w:top w:w="60" w:type="dxa"/>
              <w:left w:w="100" w:type="dxa"/>
              <w:bottom w:w="60" w:type="dxa"/>
              <w:right w:w="100" w:type="dxa"/>
            </w:tcMar>
            <w:vAlign w:val="center"/>
          </w:tcPr>
          <w:p w14:paraId="003CF7A9" w14:textId="77777777" w:rsidR="00B61C78" w:rsidRDefault="00DB3623">
            <w:pPr>
              <w:jc w:val="right"/>
            </w:pPr>
            <w:r>
              <w:rPr>
                <w:sz w:val="19"/>
                <w:szCs w:val="19"/>
              </w:rPr>
              <w:t>توفير مركز إيواء إضافي عند الحاجة</w:t>
            </w:r>
          </w:p>
        </w:tc>
        <w:tc>
          <w:tcPr>
            <w:tcW w:w="2650" w:type="dxa"/>
            <w:shd w:val="clear" w:color="auto" w:fill="F2F2F2"/>
            <w:tcMar>
              <w:top w:w="60" w:type="dxa"/>
              <w:left w:w="100" w:type="dxa"/>
              <w:bottom w:w="60" w:type="dxa"/>
              <w:right w:w="100" w:type="dxa"/>
            </w:tcMar>
            <w:vAlign w:val="center"/>
          </w:tcPr>
          <w:p w14:paraId="3DF5C877" w14:textId="77777777" w:rsidR="00B61C78" w:rsidRDefault="00DB3623">
            <w:pPr>
              <w:jc w:val="right"/>
            </w:pPr>
            <w:r>
              <w:rPr>
                <w:sz w:val="19"/>
                <w:szCs w:val="19"/>
              </w:rPr>
              <w:t>كتاب رسمي مسبق (مرفق رقم 8)</w:t>
            </w:r>
          </w:p>
        </w:tc>
      </w:tr>
      <w:tr w:rsidR="00B61C78" w14:paraId="75355B3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480DCBA" w14:textId="77777777" w:rsidR="00B61C78" w:rsidRDefault="00DB3623">
            <w:pPr>
              <w:jc w:val="right"/>
            </w:pPr>
            <w:r>
              <w:rPr>
                <w:sz w:val="19"/>
                <w:szCs w:val="19"/>
              </w:rPr>
              <w:t>مديرية الأوقاف — عجلون</w:t>
            </w:r>
          </w:p>
        </w:tc>
        <w:tc>
          <w:tcPr>
            <w:tcW w:w="4100" w:type="dxa"/>
            <w:shd w:val="clear" w:color="auto" w:fill="FFFFFF"/>
            <w:tcMar>
              <w:top w:w="60" w:type="dxa"/>
              <w:left w:w="100" w:type="dxa"/>
              <w:bottom w:w="60" w:type="dxa"/>
              <w:right w:w="100" w:type="dxa"/>
            </w:tcMar>
            <w:vAlign w:val="center"/>
          </w:tcPr>
          <w:p w14:paraId="6EA0B5F7" w14:textId="77777777" w:rsidR="00B61C78" w:rsidRDefault="00DB3623">
            <w:pPr>
              <w:jc w:val="right"/>
            </w:pPr>
            <w:r>
              <w:rPr>
                <w:sz w:val="19"/>
                <w:szCs w:val="19"/>
              </w:rPr>
              <w:t>توفير مركز إيواء إضافي عند الحاجة</w:t>
            </w:r>
          </w:p>
        </w:tc>
        <w:tc>
          <w:tcPr>
            <w:tcW w:w="2650" w:type="dxa"/>
            <w:shd w:val="clear" w:color="auto" w:fill="FFFFFF"/>
            <w:tcMar>
              <w:top w:w="60" w:type="dxa"/>
              <w:left w:w="100" w:type="dxa"/>
              <w:bottom w:w="60" w:type="dxa"/>
              <w:right w:w="100" w:type="dxa"/>
            </w:tcMar>
            <w:vAlign w:val="center"/>
          </w:tcPr>
          <w:p w14:paraId="2671C23D" w14:textId="77777777" w:rsidR="00B61C78" w:rsidRDefault="00DB3623">
            <w:pPr>
              <w:jc w:val="right"/>
            </w:pPr>
            <w:r>
              <w:rPr>
                <w:sz w:val="19"/>
                <w:szCs w:val="19"/>
              </w:rPr>
              <w:t>كتاب رسمي مسبق (مرفق رقم 7)</w:t>
            </w:r>
          </w:p>
        </w:tc>
      </w:tr>
      <w:tr w:rsidR="00B61C78" w14:paraId="3F8D0CE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1AF99B56" w14:textId="77777777" w:rsidR="00B61C78" w:rsidRDefault="00DB3623">
            <w:pPr>
              <w:jc w:val="right"/>
            </w:pPr>
            <w:r>
              <w:rPr>
                <w:sz w:val="19"/>
                <w:szCs w:val="19"/>
              </w:rPr>
              <w:t>اتحاد الجمعيات الخيرية</w:t>
            </w:r>
          </w:p>
        </w:tc>
        <w:tc>
          <w:tcPr>
            <w:tcW w:w="4100" w:type="dxa"/>
            <w:shd w:val="clear" w:color="auto" w:fill="F2F2F2"/>
            <w:tcMar>
              <w:top w:w="60" w:type="dxa"/>
              <w:left w:w="100" w:type="dxa"/>
              <w:bottom w:w="60" w:type="dxa"/>
              <w:right w:w="100" w:type="dxa"/>
            </w:tcMar>
            <w:vAlign w:val="center"/>
          </w:tcPr>
          <w:p w14:paraId="74C8EF02" w14:textId="77777777" w:rsidR="00B61C78" w:rsidRDefault="00DB3623">
            <w:pPr>
              <w:jc w:val="right"/>
            </w:pPr>
            <w:r>
              <w:rPr>
                <w:sz w:val="19"/>
                <w:szCs w:val="19"/>
              </w:rPr>
              <w:t>دعم إنساني وإغاثي للأسر المتضررة</w:t>
            </w:r>
          </w:p>
        </w:tc>
        <w:tc>
          <w:tcPr>
            <w:tcW w:w="2650" w:type="dxa"/>
            <w:shd w:val="clear" w:color="auto" w:fill="F2F2F2"/>
            <w:tcMar>
              <w:top w:w="60" w:type="dxa"/>
              <w:left w:w="100" w:type="dxa"/>
              <w:bottom w:w="60" w:type="dxa"/>
              <w:right w:w="100" w:type="dxa"/>
            </w:tcMar>
            <w:vAlign w:val="center"/>
          </w:tcPr>
          <w:p w14:paraId="5B86057A" w14:textId="77777777" w:rsidR="00B61C78" w:rsidRDefault="00DB3623">
            <w:pPr>
              <w:jc w:val="right"/>
            </w:pPr>
            <w:r>
              <w:rPr>
                <w:sz w:val="19"/>
                <w:szCs w:val="19"/>
              </w:rPr>
              <w:t>كتاب رسمي مسبق (مرفق رقم 9)</w:t>
            </w:r>
          </w:p>
        </w:tc>
      </w:tr>
      <w:tr w:rsidR="00B61C78" w14:paraId="71FDB91A"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1361115" w14:textId="77777777" w:rsidR="00B61C78" w:rsidRDefault="00DB3623">
            <w:pPr>
              <w:jc w:val="right"/>
            </w:pPr>
            <w:r>
              <w:rPr>
                <w:sz w:val="19"/>
                <w:szCs w:val="19"/>
              </w:rPr>
              <w:t>وزارة الإدارة المحلية</w:t>
            </w:r>
          </w:p>
        </w:tc>
        <w:tc>
          <w:tcPr>
            <w:tcW w:w="4100" w:type="dxa"/>
            <w:shd w:val="clear" w:color="auto" w:fill="FFFFFF"/>
            <w:tcMar>
              <w:top w:w="60" w:type="dxa"/>
              <w:left w:w="100" w:type="dxa"/>
              <w:bottom w:w="60" w:type="dxa"/>
              <w:right w:w="100" w:type="dxa"/>
            </w:tcMar>
            <w:vAlign w:val="center"/>
          </w:tcPr>
          <w:p w14:paraId="323A0774" w14:textId="77777777" w:rsidR="00B61C78" w:rsidRDefault="00DB3623">
            <w:pPr>
              <w:jc w:val="right"/>
            </w:pPr>
            <w:r>
              <w:rPr>
                <w:sz w:val="19"/>
                <w:szCs w:val="19"/>
              </w:rPr>
              <w:t>المتابعة والتقارير الدورية لجاهزية البلدية</w:t>
            </w:r>
          </w:p>
        </w:tc>
        <w:tc>
          <w:tcPr>
            <w:tcW w:w="2650" w:type="dxa"/>
            <w:shd w:val="clear" w:color="auto" w:fill="FFFFFF"/>
            <w:tcMar>
              <w:top w:w="60" w:type="dxa"/>
              <w:left w:w="100" w:type="dxa"/>
              <w:bottom w:w="60" w:type="dxa"/>
              <w:right w:w="100" w:type="dxa"/>
            </w:tcMar>
            <w:vAlign w:val="center"/>
          </w:tcPr>
          <w:p w14:paraId="773CC926" w14:textId="77777777" w:rsidR="00B61C78" w:rsidRDefault="00DB3623">
            <w:pPr>
              <w:jc w:val="right"/>
            </w:pPr>
            <w:r>
              <w:rPr>
                <w:sz w:val="19"/>
                <w:szCs w:val="19"/>
              </w:rPr>
              <w:t>تقارير جاهزية دورية ومراسلات رسمية</w:t>
            </w:r>
          </w:p>
        </w:tc>
      </w:tr>
    </w:tbl>
    <w:p w14:paraId="2DB315DB" w14:textId="77777777" w:rsidR="00B61C78" w:rsidRDefault="00DB3623">
      <w:pPr>
        <w:pStyle w:val="Heading1"/>
        <w:pBdr>
          <w:bottom w:val="single" w:sz="8" w:space="4" w:color="1F3864"/>
        </w:pBdr>
        <w:bidi/>
        <w:spacing w:before="400" w:after="200"/>
        <w:jc w:val="right"/>
      </w:pPr>
      <w:bookmarkStart w:id="22" w:name="_Toc238888293"/>
      <w:r>
        <w:t>12.  الموارد: الآليات والمعدات والمواد</w:t>
      </w:r>
      <w:bookmarkEnd w:id="22"/>
    </w:p>
    <w:p w14:paraId="4A5A2C54" w14:textId="77777777" w:rsidR="00B61C78" w:rsidRDefault="00DB3623">
      <w:pPr>
        <w:pStyle w:val="Heading2"/>
        <w:bidi/>
        <w:spacing w:before="260" w:after="140"/>
        <w:jc w:val="right"/>
      </w:pPr>
      <w:bookmarkStart w:id="23" w:name="_Toc238888294"/>
      <w:proofErr w:type="gramStart"/>
      <w:r>
        <w:t>12.1  الآليات</w:t>
      </w:r>
      <w:proofErr w:type="gramEnd"/>
      <w:r>
        <w:t xml:space="preserve"> والسيارات المشاركة في غرفة العمليات</w:t>
      </w:r>
      <w:bookmarkEnd w:id="23"/>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00"/>
        <w:gridCol w:w="2500"/>
        <w:gridCol w:w="2250"/>
      </w:tblGrid>
      <w:tr w:rsidR="00B61C78" w14:paraId="63A1B46A" w14:textId="77777777">
        <w:tblPrEx>
          <w:tblCellMar>
            <w:top w:w="0" w:type="dxa"/>
            <w:bottom w:w="0" w:type="dxa"/>
          </w:tblCellMar>
        </w:tblPrEx>
        <w:trPr>
          <w:tblHeader/>
        </w:trPr>
        <w:tc>
          <w:tcPr>
            <w:tcW w:w="4600" w:type="dxa"/>
            <w:shd w:val="clear" w:color="auto" w:fill="1F3864"/>
            <w:tcMar>
              <w:top w:w="60" w:type="dxa"/>
              <w:left w:w="100" w:type="dxa"/>
              <w:bottom w:w="60" w:type="dxa"/>
              <w:right w:w="100" w:type="dxa"/>
            </w:tcMar>
            <w:vAlign w:val="center"/>
          </w:tcPr>
          <w:p w14:paraId="00636E15" w14:textId="77777777" w:rsidR="00B61C78" w:rsidRDefault="00DB3623">
            <w:pPr>
              <w:jc w:val="right"/>
            </w:pPr>
            <w:r>
              <w:rPr>
                <w:b/>
                <w:bCs/>
                <w:color w:val="FFFFFF"/>
                <w:sz w:val="20"/>
                <w:szCs w:val="20"/>
              </w:rPr>
              <w:t>الآلية</w:t>
            </w:r>
          </w:p>
        </w:tc>
        <w:tc>
          <w:tcPr>
            <w:tcW w:w="2500" w:type="dxa"/>
            <w:shd w:val="clear" w:color="auto" w:fill="1F3864"/>
            <w:tcMar>
              <w:top w:w="60" w:type="dxa"/>
              <w:left w:w="100" w:type="dxa"/>
              <w:bottom w:w="60" w:type="dxa"/>
              <w:right w:w="100" w:type="dxa"/>
            </w:tcMar>
            <w:vAlign w:val="center"/>
          </w:tcPr>
          <w:p w14:paraId="0182CDC3" w14:textId="77777777" w:rsidR="00B61C78" w:rsidRDefault="00DB3623">
            <w:pPr>
              <w:jc w:val="right"/>
            </w:pPr>
            <w:r>
              <w:rPr>
                <w:b/>
                <w:bCs/>
                <w:color w:val="FFFFFF"/>
                <w:sz w:val="20"/>
                <w:szCs w:val="20"/>
              </w:rPr>
              <w:t>العدد</w:t>
            </w:r>
          </w:p>
        </w:tc>
        <w:tc>
          <w:tcPr>
            <w:tcW w:w="2250" w:type="dxa"/>
            <w:shd w:val="clear" w:color="auto" w:fill="1F3864"/>
            <w:tcMar>
              <w:top w:w="60" w:type="dxa"/>
              <w:left w:w="100" w:type="dxa"/>
              <w:bottom w:w="60" w:type="dxa"/>
              <w:right w:w="100" w:type="dxa"/>
            </w:tcMar>
            <w:vAlign w:val="center"/>
          </w:tcPr>
          <w:p w14:paraId="121C52D0" w14:textId="77777777" w:rsidR="00B61C78" w:rsidRDefault="00DB3623">
            <w:pPr>
              <w:jc w:val="right"/>
            </w:pPr>
            <w:r>
              <w:rPr>
                <w:b/>
                <w:bCs/>
                <w:color w:val="FFFFFF"/>
                <w:sz w:val="20"/>
                <w:szCs w:val="20"/>
              </w:rPr>
              <w:t>الجهة</w:t>
            </w:r>
          </w:p>
        </w:tc>
      </w:tr>
      <w:tr w:rsidR="00B61C78" w14:paraId="48E15FAE"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4D93242B" w14:textId="77777777" w:rsidR="00B61C78" w:rsidRDefault="00DB3623">
            <w:pPr>
              <w:jc w:val="right"/>
            </w:pPr>
            <w:r>
              <w:rPr>
                <w:sz w:val="19"/>
                <w:szCs w:val="19"/>
              </w:rPr>
              <w:t>باكو</w:t>
            </w:r>
          </w:p>
        </w:tc>
        <w:tc>
          <w:tcPr>
            <w:tcW w:w="2500" w:type="dxa"/>
            <w:shd w:val="clear" w:color="auto" w:fill="FFFFFF"/>
            <w:tcMar>
              <w:top w:w="60" w:type="dxa"/>
              <w:left w:w="100" w:type="dxa"/>
              <w:bottom w:w="60" w:type="dxa"/>
              <w:right w:w="100" w:type="dxa"/>
            </w:tcMar>
            <w:vAlign w:val="center"/>
          </w:tcPr>
          <w:p w14:paraId="20DF6169" w14:textId="77777777" w:rsidR="00B61C78" w:rsidRDefault="00DB3623">
            <w:pPr>
              <w:jc w:val="right"/>
            </w:pPr>
            <w:r>
              <w:rPr>
                <w:sz w:val="19"/>
                <w:szCs w:val="19"/>
              </w:rPr>
              <w:t>1</w:t>
            </w:r>
          </w:p>
        </w:tc>
        <w:tc>
          <w:tcPr>
            <w:tcW w:w="2250" w:type="dxa"/>
            <w:shd w:val="clear" w:color="auto" w:fill="FFFFFF"/>
            <w:tcMar>
              <w:top w:w="60" w:type="dxa"/>
              <w:left w:w="100" w:type="dxa"/>
              <w:bottom w:w="60" w:type="dxa"/>
              <w:right w:w="100" w:type="dxa"/>
            </w:tcMar>
            <w:vAlign w:val="center"/>
          </w:tcPr>
          <w:p w14:paraId="34A8C02D" w14:textId="77777777" w:rsidR="00B61C78" w:rsidRDefault="00DB3623">
            <w:pPr>
              <w:jc w:val="right"/>
            </w:pPr>
            <w:r>
              <w:rPr>
                <w:sz w:val="19"/>
                <w:szCs w:val="19"/>
              </w:rPr>
              <w:t>مستأجر</w:t>
            </w:r>
          </w:p>
        </w:tc>
      </w:tr>
      <w:tr w:rsidR="00B61C78" w14:paraId="7F9CBEC8" w14:textId="77777777">
        <w:tblPrEx>
          <w:tblCellMar>
            <w:top w:w="0" w:type="dxa"/>
            <w:bottom w:w="0" w:type="dxa"/>
          </w:tblCellMar>
        </w:tblPrEx>
        <w:tc>
          <w:tcPr>
            <w:tcW w:w="4600" w:type="dxa"/>
            <w:shd w:val="clear" w:color="auto" w:fill="F2F2F2"/>
            <w:tcMar>
              <w:top w:w="60" w:type="dxa"/>
              <w:left w:w="100" w:type="dxa"/>
              <w:bottom w:w="60" w:type="dxa"/>
              <w:right w:w="100" w:type="dxa"/>
            </w:tcMar>
            <w:vAlign w:val="center"/>
          </w:tcPr>
          <w:p w14:paraId="09206E2E" w14:textId="77777777" w:rsidR="00B61C78" w:rsidRDefault="00DB3623">
            <w:pPr>
              <w:jc w:val="right"/>
            </w:pPr>
            <w:r>
              <w:rPr>
                <w:sz w:val="19"/>
                <w:szCs w:val="19"/>
              </w:rPr>
              <w:lastRenderedPageBreak/>
              <w:t>لودر</w:t>
            </w:r>
          </w:p>
        </w:tc>
        <w:tc>
          <w:tcPr>
            <w:tcW w:w="2500" w:type="dxa"/>
            <w:shd w:val="clear" w:color="auto" w:fill="F2F2F2"/>
            <w:tcMar>
              <w:top w:w="60" w:type="dxa"/>
              <w:left w:w="100" w:type="dxa"/>
              <w:bottom w:w="60" w:type="dxa"/>
              <w:right w:w="100" w:type="dxa"/>
            </w:tcMar>
            <w:vAlign w:val="center"/>
          </w:tcPr>
          <w:p w14:paraId="3C2F97A1" w14:textId="77777777" w:rsidR="00B61C78" w:rsidRDefault="00DB3623">
            <w:pPr>
              <w:jc w:val="right"/>
            </w:pPr>
            <w:r>
              <w:rPr>
                <w:sz w:val="19"/>
                <w:szCs w:val="19"/>
              </w:rPr>
              <w:t>1</w:t>
            </w:r>
          </w:p>
        </w:tc>
        <w:tc>
          <w:tcPr>
            <w:tcW w:w="2250" w:type="dxa"/>
            <w:shd w:val="clear" w:color="auto" w:fill="F2F2F2"/>
            <w:tcMar>
              <w:top w:w="60" w:type="dxa"/>
              <w:left w:w="100" w:type="dxa"/>
              <w:bottom w:w="60" w:type="dxa"/>
              <w:right w:w="100" w:type="dxa"/>
            </w:tcMar>
            <w:vAlign w:val="center"/>
          </w:tcPr>
          <w:p w14:paraId="08D8C8D1" w14:textId="77777777" w:rsidR="00B61C78" w:rsidRDefault="00DB3623">
            <w:pPr>
              <w:jc w:val="right"/>
            </w:pPr>
            <w:r>
              <w:rPr>
                <w:sz w:val="19"/>
                <w:szCs w:val="19"/>
              </w:rPr>
              <w:t>مستأجر</w:t>
            </w:r>
          </w:p>
        </w:tc>
      </w:tr>
      <w:tr w:rsidR="00B61C78" w14:paraId="3FB2522D"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3B4FFC16" w14:textId="77777777" w:rsidR="00B61C78" w:rsidRDefault="00DB3623">
            <w:pPr>
              <w:jc w:val="right"/>
            </w:pPr>
            <w:r>
              <w:rPr>
                <w:sz w:val="19"/>
                <w:szCs w:val="19"/>
              </w:rPr>
              <w:t>لودر</w:t>
            </w:r>
          </w:p>
        </w:tc>
        <w:tc>
          <w:tcPr>
            <w:tcW w:w="2500" w:type="dxa"/>
            <w:shd w:val="clear" w:color="auto" w:fill="FFFFFF"/>
            <w:tcMar>
              <w:top w:w="60" w:type="dxa"/>
              <w:left w:w="100" w:type="dxa"/>
              <w:bottom w:w="60" w:type="dxa"/>
              <w:right w:w="100" w:type="dxa"/>
            </w:tcMar>
            <w:vAlign w:val="center"/>
          </w:tcPr>
          <w:p w14:paraId="0686B488" w14:textId="77777777" w:rsidR="00B61C78" w:rsidRDefault="00DB3623">
            <w:pPr>
              <w:jc w:val="right"/>
            </w:pPr>
            <w:r>
              <w:rPr>
                <w:sz w:val="19"/>
                <w:szCs w:val="19"/>
              </w:rPr>
              <w:t>1</w:t>
            </w:r>
          </w:p>
        </w:tc>
        <w:tc>
          <w:tcPr>
            <w:tcW w:w="2250" w:type="dxa"/>
            <w:shd w:val="clear" w:color="auto" w:fill="FFFFFF"/>
            <w:tcMar>
              <w:top w:w="60" w:type="dxa"/>
              <w:left w:w="100" w:type="dxa"/>
              <w:bottom w:w="60" w:type="dxa"/>
              <w:right w:w="100" w:type="dxa"/>
            </w:tcMar>
            <w:vAlign w:val="center"/>
          </w:tcPr>
          <w:p w14:paraId="78C88564" w14:textId="77777777" w:rsidR="00B61C78" w:rsidRDefault="00DB3623">
            <w:pPr>
              <w:jc w:val="right"/>
            </w:pPr>
            <w:r>
              <w:rPr>
                <w:sz w:val="19"/>
                <w:szCs w:val="19"/>
              </w:rPr>
              <w:t>البلدية</w:t>
            </w:r>
          </w:p>
        </w:tc>
      </w:tr>
      <w:tr w:rsidR="00B61C78" w14:paraId="3157CBD0" w14:textId="77777777">
        <w:tblPrEx>
          <w:tblCellMar>
            <w:top w:w="0" w:type="dxa"/>
            <w:bottom w:w="0" w:type="dxa"/>
          </w:tblCellMar>
        </w:tblPrEx>
        <w:tc>
          <w:tcPr>
            <w:tcW w:w="4600" w:type="dxa"/>
            <w:shd w:val="clear" w:color="auto" w:fill="F2F2F2"/>
            <w:tcMar>
              <w:top w:w="60" w:type="dxa"/>
              <w:left w:w="100" w:type="dxa"/>
              <w:bottom w:w="60" w:type="dxa"/>
              <w:right w:w="100" w:type="dxa"/>
            </w:tcMar>
            <w:vAlign w:val="center"/>
          </w:tcPr>
          <w:p w14:paraId="37076423" w14:textId="77777777" w:rsidR="00B61C78" w:rsidRDefault="00DB3623">
            <w:pPr>
              <w:jc w:val="right"/>
            </w:pPr>
            <w:r>
              <w:rPr>
                <w:sz w:val="19"/>
                <w:szCs w:val="19"/>
              </w:rPr>
              <w:t>شبل</w:t>
            </w:r>
          </w:p>
        </w:tc>
        <w:tc>
          <w:tcPr>
            <w:tcW w:w="2500" w:type="dxa"/>
            <w:shd w:val="clear" w:color="auto" w:fill="F2F2F2"/>
            <w:tcMar>
              <w:top w:w="60" w:type="dxa"/>
              <w:left w:w="100" w:type="dxa"/>
              <w:bottom w:w="60" w:type="dxa"/>
              <w:right w:w="100" w:type="dxa"/>
            </w:tcMar>
            <w:vAlign w:val="center"/>
          </w:tcPr>
          <w:p w14:paraId="319959C0" w14:textId="77777777" w:rsidR="00B61C78" w:rsidRDefault="00DB3623">
            <w:pPr>
              <w:jc w:val="right"/>
            </w:pPr>
            <w:r>
              <w:rPr>
                <w:sz w:val="19"/>
                <w:szCs w:val="19"/>
              </w:rPr>
              <w:t>1</w:t>
            </w:r>
          </w:p>
        </w:tc>
        <w:tc>
          <w:tcPr>
            <w:tcW w:w="2250" w:type="dxa"/>
            <w:shd w:val="clear" w:color="auto" w:fill="F2F2F2"/>
            <w:tcMar>
              <w:top w:w="60" w:type="dxa"/>
              <w:left w:w="100" w:type="dxa"/>
              <w:bottom w:w="60" w:type="dxa"/>
              <w:right w:w="100" w:type="dxa"/>
            </w:tcMar>
            <w:vAlign w:val="center"/>
          </w:tcPr>
          <w:p w14:paraId="6314D5B7" w14:textId="77777777" w:rsidR="00B61C78" w:rsidRDefault="00DB3623">
            <w:pPr>
              <w:jc w:val="right"/>
            </w:pPr>
            <w:r>
              <w:rPr>
                <w:sz w:val="19"/>
                <w:szCs w:val="19"/>
              </w:rPr>
              <w:t>البلدية</w:t>
            </w:r>
          </w:p>
        </w:tc>
      </w:tr>
      <w:tr w:rsidR="00B61C78" w14:paraId="0C6F9B5A" w14:textId="77777777">
        <w:tblPrEx>
          <w:tblCellMar>
            <w:top w:w="0" w:type="dxa"/>
            <w:bottom w:w="0" w:type="dxa"/>
          </w:tblCellMar>
        </w:tblPrEx>
        <w:tc>
          <w:tcPr>
            <w:tcW w:w="4600" w:type="dxa"/>
            <w:shd w:val="clear" w:color="auto" w:fill="FFFFFF"/>
            <w:tcMar>
              <w:top w:w="60" w:type="dxa"/>
              <w:left w:w="100" w:type="dxa"/>
              <w:bottom w:w="60" w:type="dxa"/>
              <w:right w:w="100" w:type="dxa"/>
            </w:tcMar>
            <w:vAlign w:val="center"/>
          </w:tcPr>
          <w:p w14:paraId="1032A77C" w14:textId="77777777" w:rsidR="00B61C78" w:rsidRDefault="00DB3623">
            <w:pPr>
              <w:jc w:val="right"/>
            </w:pPr>
            <w:r>
              <w:rPr>
                <w:sz w:val="19"/>
                <w:szCs w:val="19"/>
              </w:rPr>
              <w:t>باكو</w:t>
            </w:r>
          </w:p>
        </w:tc>
        <w:tc>
          <w:tcPr>
            <w:tcW w:w="2500" w:type="dxa"/>
            <w:shd w:val="clear" w:color="auto" w:fill="FFFFFF"/>
            <w:tcMar>
              <w:top w:w="60" w:type="dxa"/>
              <w:left w:w="100" w:type="dxa"/>
              <w:bottom w:w="60" w:type="dxa"/>
              <w:right w:w="100" w:type="dxa"/>
            </w:tcMar>
            <w:vAlign w:val="center"/>
          </w:tcPr>
          <w:p w14:paraId="024FE704" w14:textId="77777777" w:rsidR="00B61C78" w:rsidRDefault="00DB3623">
            <w:pPr>
              <w:jc w:val="right"/>
            </w:pPr>
            <w:r>
              <w:rPr>
                <w:sz w:val="19"/>
                <w:szCs w:val="19"/>
              </w:rPr>
              <w:t>1</w:t>
            </w:r>
          </w:p>
        </w:tc>
        <w:tc>
          <w:tcPr>
            <w:tcW w:w="2250" w:type="dxa"/>
            <w:shd w:val="clear" w:color="auto" w:fill="FFFFFF"/>
            <w:tcMar>
              <w:top w:w="60" w:type="dxa"/>
              <w:left w:w="100" w:type="dxa"/>
              <w:bottom w:w="60" w:type="dxa"/>
              <w:right w:w="100" w:type="dxa"/>
            </w:tcMar>
            <w:vAlign w:val="center"/>
          </w:tcPr>
          <w:p w14:paraId="4E5E22F3" w14:textId="77777777" w:rsidR="00B61C78" w:rsidRDefault="00DB3623">
            <w:pPr>
              <w:jc w:val="right"/>
            </w:pPr>
            <w:r>
              <w:rPr>
                <w:sz w:val="19"/>
                <w:szCs w:val="19"/>
              </w:rPr>
              <w:t>البلدية</w:t>
            </w:r>
          </w:p>
        </w:tc>
      </w:tr>
    </w:tbl>
    <w:p w14:paraId="30A7725C" w14:textId="77777777" w:rsidR="00B61C78" w:rsidRDefault="00B61C78">
      <w:pPr>
        <w:spacing w:after="150"/>
      </w:pPr>
    </w:p>
    <w:p w14:paraId="22DB02C6" w14:textId="77777777" w:rsidR="00B61C78" w:rsidRDefault="00DB3623">
      <w:pPr>
        <w:pStyle w:val="Heading2"/>
        <w:bidi/>
        <w:spacing w:before="260" w:after="140"/>
        <w:jc w:val="right"/>
      </w:pPr>
      <w:bookmarkStart w:id="24" w:name="_Toc238888295"/>
      <w:proofErr w:type="gramStart"/>
      <w:r>
        <w:t>12.2  المواد</w:t>
      </w:r>
      <w:proofErr w:type="gramEnd"/>
      <w:r>
        <w:t xml:space="preserve"> ومعدات الإنقاذ</w:t>
      </w:r>
      <w:bookmarkEnd w:id="24"/>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300"/>
        <w:gridCol w:w="5050"/>
      </w:tblGrid>
      <w:tr w:rsidR="00B61C78" w14:paraId="6B4DF985" w14:textId="77777777">
        <w:tblPrEx>
          <w:tblCellMar>
            <w:top w:w="0" w:type="dxa"/>
            <w:bottom w:w="0" w:type="dxa"/>
          </w:tblCellMar>
        </w:tblPrEx>
        <w:trPr>
          <w:tblHeader/>
        </w:trPr>
        <w:tc>
          <w:tcPr>
            <w:tcW w:w="4300" w:type="dxa"/>
            <w:shd w:val="clear" w:color="auto" w:fill="1F3864"/>
            <w:tcMar>
              <w:top w:w="60" w:type="dxa"/>
              <w:left w:w="100" w:type="dxa"/>
              <w:bottom w:w="60" w:type="dxa"/>
              <w:right w:w="100" w:type="dxa"/>
            </w:tcMar>
            <w:vAlign w:val="center"/>
          </w:tcPr>
          <w:p w14:paraId="4706271E" w14:textId="77777777" w:rsidR="00B61C78" w:rsidRDefault="00DB3623">
            <w:pPr>
              <w:jc w:val="right"/>
            </w:pPr>
            <w:r>
              <w:rPr>
                <w:b/>
                <w:bCs/>
                <w:color w:val="FFFFFF"/>
                <w:sz w:val="20"/>
                <w:szCs w:val="20"/>
              </w:rPr>
              <w:t>المادة / المعدة</w:t>
            </w:r>
          </w:p>
        </w:tc>
        <w:tc>
          <w:tcPr>
            <w:tcW w:w="5050" w:type="dxa"/>
            <w:shd w:val="clear" w:color="auto" w:fill="1F3864"/>
            <w:tcMar>
              <w:top w:w="60" w:type="dxa"/>
              <w:left w:w="100" w:type="dxa"/>
              <w:bottom w:w="60" w:type="dxa"/>
              <w:right w:w="100" w:type="dxa"/>
            </w:tcMar>
            <w:vAlign w:val="center"/>
          </w:tcPr>
          <w:p w14:paraId="521784C9" w14:textId="77777777" w:rsidR="00B61C78" w:rsidRDefault="00DB3623">
            <w:pPr>
              <w:jc w:val="right"/>
            </w:pPr>
            <w:r>
              <w:rPr>
                <w:b/>
                <w:bCs/>
                <w:color w:val="FFFFFF"/>
                <w:sz w:val="20"/>
                <w:szCs w:val="20"/>
              </w:rPr>
              <w:t>الكمية / الملاحظات</w:t>
            </w:r>
          </w:p>
        </w:tc>
      </w:tr>
      <w:tr w:rsidR="00B61C78" w14:paraId="06768E0A"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296A4FBD" w14:textId="77777777" w:rsidR="00B61C78" w:rsidRDefault="00DB3623">
            <w:pPr>
              <w:jc w:val="right"/>
            </w:pPr>
            <w:r>
              <w:rPr>
                <w:sz w:val="19"/>
                <w:szCs w:val="19"/>
              </w:rPr>
              <w:t>كشافات إنارة</w:t>
            </w:r>
          </w:p>
        </w:tc>
        <w:tc>
          <w:tcPr>
            <w:tcW w:w="5050" w:type="dxa"/>
            <w:shd w:val="clear" w:color="auto" w:fill="FFFFFF"/>
            <w:tcMar>
              <w:top w:w="60" w:type="dxa"/>
              <w:left w:w="100" w:type="dxa"/>
              <w:bottom w:w="60" w:type="dxa"/>
              <w:right w:w="100" w:type="dxa"/>
            </w:tcMar>
            <w:vAlign w:val="center"/>
          </w:tcPr>
          <w:p w14:paraId="6E81D934" w14:textId="77777777" w:rsidR="00B61C78" w:rsidRDefault="00DB3623">
            <w:pPr>
              <w:jc w:val="right"/>
            </w:pPr>
            <w:r>
              <w:rPr>
                <w:sz w:val="19"/>
                <w:szCs w:val="19"/>
              </w:rPr>
              <w:t>عدد 4</w:t>
            </w:r>
          </w:p>
        </w:tc>
      </w:tr>
      <w:tr w:rsidR="00B61C78" w14:paraId="790E6EFB"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0D33C9B6" w14:textId="77777777" w:rsidR="00B61C78" w:rsidRDefault="00DB3623">
            <w:pPr>
              <w:jc w:val="right"/>
            </w:pPr>
            <w:r>
              <w:rPr>
                <w:sz w:val="19"/>
                <w:szCs w:val="19"/>
              </w:rPr>
              <w:t>أحذية سلامة</w:t>
            </w:r>
          </w:p>
        </w:tc>
        <w:tc>
          <w:tcPr>
            <w:tcW w:w="5050" w:type="dxa"/>
            <w:shd w:val="clear" w:color="auto" w:fill="F2F2F2"/>
            <w:tcMar>
              <w:top w:w="60" w:type="dxa"/>
              <w:left w:w="100" w:type="dxa"/>
              <w:bottom w:w="60" w:type="dxa"/>
              <w:right w:w="100" w:type="dxa"/>
            </w:tcMar>
            <w:vAlign w:val="center"/>
          </w:tcPr>
          <w:p w14:paraId="16CE07D0" w14:textId="77777777" w:rsidR="00B61C78" w:rsidRDefault="00DB3623">
            <w:pPr>
              <w:jc w:val="right"/>
            </w:pPr>
            <w:r>
              <w:rPr>
                <w:sz w:val="19"/>
                <w:szCs w:val="19"/>
              </w:rPr>
              <w:t>بحسب عدد الفرق الميدانية</w:t>
            </w:r>
          </w:p>
        </w:tc>
      </w:tr>
      <w:tr w:rsidR="00B61C78" w14:paraId="2E37CB2E"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39C48AC5" w14:textId="77777777" w:rsidR="00B61C78" w:rsidRDefault="00DB3623">
            <w:pPr>
              <w:jc w:val="right"/>
            </w:pPr>
            <w:r>
              <w:rPr>
                <w:sz w:val="19"/>
                <w:szCs w:val="19"/>
              </w:rPr>
              <w:t>ملابس واقية من المطر</w:t>
            </w:r>
          </w:p>
        </w:tc>
        <w:tc>
          <w:tcPr>
            <w:tcW w:w="5050" w:type="dxa"/>
            <w:shd w:val="clear" w:color="auto" w:fill="FFFFFF"/>
            <w:tcMar>
              <w:top w:w="60" w:type="dxa"/>
              <w:left w:w="100" w:type="dxa"/>
              <w:bottom w:w="60" w:type="dxa"/>
              <w:right w:w="100" w:type="dxa"/>
            </w:tcMar>
            <w:vAlign w:val="center"/>
          </w:tcPr>
          <w:p w14:paraId="440C7D82" w14:textId="77777777" w:rsidR="00B61C78" w:rsidRDefault="00DB3623">
            <w:pPr>
              <w:jc w:val="right"/>
            </w:pPr>
            <w:r>
              <w:rPr>
                <w:sz w:val="19"/>
                <w:szCs w:val="19"/>
              </w:rPr>
              <w:t>للمشاركين في العمل الميداني</w:t>
            </w:r>
          </w:p>
        </w:tc>
      </w:tr>
      <w:tr w:rsidR="00B61C78" w14:paraId="7EEF0D6A"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2D7A6D38" w14:textId="77777777" w:rsidR="00B61C78" w:rsidRDefault="00DB3623">
            <w:pPr>
              <w:jc w:val="right"/>
            </w:pPr>
            <w:r>
              <w:rPr>
                <w:sz w:val="19"/>
                <w:szCs w:val="19"/>
              </w:rPr>
              <w:t>قفازات عمل</w:t>
            </w:r>
          </w:p>
        </w:tc>
        <w:tc>
          <w:tcPr>
            <w:tcW w:w="5050" w:type="dxa"/>
            <w:shd w:val="clear" w:color="auto" w:fill="F2F2F2"/>
            <w:tcMar>
              <w:top w:w="60" w:type="dxa"/>
              <w:left w:w="100" w:type="dxa"/>
              <w:bottom w:w="60" w:type="dxa"/>
              <w:right w:w="100" w:type="dxa"/>
            </w:tcMar>
            <w:vAlign w:val="center"/>
          </w:tcPr>
          <w:p w14:paraId="4CBCB816" w14:textId="77777777" w:rsidR="00B61C78" w:rsidRDefault="00DB3623">
            <w:pPr>
              <w:jc w:val="right"/>
            </w:pPr>
            <w:r>
              <w:rPr>
                <w:sz w:val="19"/>
                <w:szCs w:val="19"/>
              </w:rPr>
              <w:t>بحسب عدد الفرق الميدانية</w:t>
            </w:r>
          </w:p>
        </w:tc>
      </w:tr>
      <w:tr w:rsidR="00B61C78" w14:paraId="67BC82AD"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33E28B27" w14:textId="77777777" w:rsidR="00B61C78" w:rsidRDefault="00DB3623">
            <w:pPr>
              <w:jc w:val="right"/>
            </w:pPr>
            <w:r>
              <w:rPr>
                <w:sz w:val="19"/>
                <w:szCs w:val="19"/>
              </w:rPr>
              <w:t>معدات عمل يدوية</w:t>
            </w:r>
          </w:p>
        </w:tc>
        <w:tc>
          <w:tcPr>
            <w:tcW w:w="5050" w:type="dxa"/>
            <w:shd w:val="clear" w:color="auto" w:fill="FFFFFF"/>
            <w:tcMar>
              <w:top w:w="60" w:type="dxa"/>
              <w:left w:w="100" w:type="dxa"/>
              <w:bottom w:w="60" w:type="dxa"/>
              <w:right w:w="100" w:type="dxa"/>
            </w:tcMar>
            <w:vAlign w:val="center"/>
          </w:tcPr>
          <w:p w14:paraId="15012386" w14:textId="77777777" w:rsidR="00B61C78" w:rsidRDefault="00DB3623">
            <w:pPr>
              <w:jc w:val="right"/>
            </w:pPr>
            <w:r>
              <w:rPr>
                <w:sz w:val="19"/>
                <w:szCs w:val="19"/>
              </w:rPr>
              <w:t xml:space="preserve">فؤوس، طواري، </w:t>
            </w:r>
            <w:proofErr w:type="spellStart"/>
            <w:r>
              <w:rPr>
                <w:sz w:val="19"/>
                <w:szCs w:val="19"/>
              </w:rPr>
              <w:t>كريكات</w:t>
            </w:r>
            <w:proofErr w:type="spellEnd"/>
            <w:r>
              <w:rPr>
                <w:sz w:val="19"/>
                <w:szCs w:val="19"/>
              </w:rPr>
              <w:t>، قفف، لوكس يد</w:t>
            </w:r>
          </w:p>
        </w:tc>
      </w:tr>
      <w:tr w:rsidR="00B61C78" w14:paraId="692DB0E9"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5EE0D20" w14:textId="77777777" w:rsidR="00B61C78" w:rsidRDefault="00DB3623">
            <w:pPr>
              <w:jc w:val="right"/>
            </w:pPr>
            <w:r>
              <w:rPr>
                <w:sz w:val="19"/>
                <w:szCs w:val="19"/>
              </w:rPr>
              <w:t>مضخات شفط مياه</w:t>
            </w:r>
          </w:p>
        </w:tc>
        <w:tc>
          <w:tcPr>
            <w:tcW w:w="5050" w:type="dxa"/>
            <w:shd w:val="clear" w:color="auto" w:fill="F2F2F2"/>
            <w:tcMar>
              <w:top w:w="60" w:type="dxa"/>
              <w:left w:w="100" w:type="dxa"/>
              <w:bottom w:w="60" w:type="dxa"/>
              <w:right w:w="100" w:type="dxa"/>
            </w:tcMar>
            <w:vAlign w:val="center"/>
          </w:tcPr>
          <w:p w14:paraId="587A5C24" w14:textId="77777777" w:rsidR="00B61C78" w:rsidRDefault="00DB3623">
            <w:pPr>
              <w:jc w:val="right"/>
            </w:pPr>
            <w:r>
              <w:rPr>
                <w:sz w:val="19"/>
                <w:szCs w:val="19"/>
              </w:rPr>
              <w:t>عدد 2</w:t>
            </w:r>
          </w:p>
        </w:tc>
      </w:tr>
      <w:tr w:rsidR="00B61C78" w14:paraId="7D233A68"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18E8C0B3" w14:textId="77777777" w:rsidR="00B61C78" w:rsidRDefault="00DB3623">
            <w:pPr>
              <w:jc w:val="right"/>
            </w:pPr>
            <w:r>
              <w:rPr>
                <w:sz w:val="19"/>
                <w:szCs w:val="19"/>
              </w:rPr>
              <w:t>حقيبة إسعافات أولية</w:t>
            </w:r>
          </w:p>
        </w:tc>
        <w:tc>
          <w:tcPr>
            <w:tcW w:w="5050" w:type="dxa"/>
            <w:shd w:val="clear" w:color="auto" w:fill="FFFFFF"/>
            <w:tcMar>
              <w:top w:w="60" w:type="dxa"/>
              <w:left w:w="100" w:type="dxa"/>
              <w:bottom w:w="60" w:type="dxa"/>
              <w:right w:w="100" w:type="dxa"/>
            </w:tcMar>
            <w:vAlign w:val="center"/>
          </w:tcPr>
          <w:p w14:paraId="343555A4" w14:textId="77777777" w:rsidR="00B61C78" w:rsidRDefault="00DB3623">
            <w:pPr>
              <w:jc w:val="right"/>
            </w:pPr>
            <w:r>
              <w:rPr>
                <w:sz w:val="19"/>
                <w:szCs w:val="19"/>
              </w:rPr>
              <w:t>مجهزة بكامل معداتها</w:t>
            </w:r>
          </w:p>
        </w:tc>
      </w:tr>
      <w:tr w:rsidR="00B61C78" w14:paraId="12BD956D"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B84B313" w14:textId="77777777" w:rsidR="00B61C78" w:rsidRDefault="00DB3623">
            <w:pPr>
              <w:jc w:val="right"/>
            </w:pPr>
            <w:r>
              <w:rPr>
                <w:sz w:val="19"/>
                <w:szCs w:val="19"/>
              </w:rPr>
              <w:t>براميل وحواجز بلاستيكية</w:t>
            </w:r>
          </w:p>
        </w:tc>
        <w:tc>
          <w:tcPr>
            <w:tcW w:w="5050" w:type="dxa"/>
            <w:shd w:val="clear" w:color="auto" w:fill="F2F2F2"/>
            <w:tcMar>
              <w:top w:w="60" w:type="dxa"/>
              <w:left w:w="100" w:type="dxa"/>
              <w:bottom w:w="60" w:type="dxa"/>
              <w:right w:w="100" w:type="dxa"/>
            </w:tcMar>
            <w:vAlign w:val="center"/>
          </w:tcPr>
          <w:p w14:paraId="3CD6AD27" w14:textId="77777777" w:rsidR="00B61C78" w:rsidRDefault="00DB3623">
            <w:pPr>
              <w:jc w:val="right"/>
            </w:pPr>
            <w:r>
              <w:rPr>
                <w:sz w:val="19"/>
                <w:szCs w:val="19"/>
              </w:rPr>
              <w:t>لإغلاق المعابر الخطرة</w:t>
            </w:r>
          </w:p>
        </w:tc>
      </w:tr>
      <w:tr w:rsidR="00B61C78" w14:paraId="3D900ED3"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0E1A2B6D" w14:textId="77777777" w:rsidR="00B61C78" w:rsidRDefault="00DB3623">
            <w:pPr>
              <w:jc w:val="right"/>
            </w:pPr>
            <w:r>
              <w:rPr>
                <w:sz w:val="19"/>
                <w:szCs w:val="19"/>
              </w:rPr>
              <w:t>شريط تحذيري</w:t>
            </w:r>
          </w:p>
        </w:tc>
        <w:tc>
          <w:tcPr>
            <w:tcW w:w="5050" w:type="dxa"/>
            <w:shd w:val="clear" w:color="auto" w:fill="FFFFFF"/>
            <w:tcMar>
              <w:top w:w="60" w:type="dxa"/>
              <w:left w:w="100" w:type="dxa"/>
              <w:bottom w:w="60" w:type="dxa"/>
              <w:right w:w="100" w:type="dxa"/>
            </w:tcMar>
            <w:vAlign w:val="center"/>
          </w:tcPr>
          <w:p w14:paraId="1D00AA40" w14:textId="77777777" w:rsidR="00B61C78" w:rsidRDefault="00DB3623">
            <w:pPr>
              <w:jc w:val="right"/>
            </w:pPr>
            <w:r>
              <w:rPr>
                <w:sz w:val="19"/>
                <w:szCs w:val="19"/>
              </w:rPr>
              <w:t>لتطويق المواقع الخطرة</w:t>
            </w:r>
          </w:p>
        </w:tc>
      </w:tr>
      <w:tr w:rsidR="00B61C78" w14:paraId="259590EA"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5A95899F" w14:textId="77777777" w:rsidR="00B61C78" w:rsidRDefault="00DB3623">
            <w:pPr>
              <w:jc w:val="right"/>
            </w:pPr>
            <w:r>
              <w:rPr>
                <w:sz w:val="19"/>
                <w:szCs w:val="19"/>
              </w:rPr>
              <w:t>أكياس رمل</w:t>
            </w:r>
          </w:p>
        </w:tc>
        <w:tc>
          <w:tcPr>
            <w:tcW w:w="5050" w:type="dxa"/>
            <w:shd w:val="clear" w:color="auto" w:fill="F2F2F2"/>
            <w:tcMar>
              <w:top w:w="60" w:type="dxa"/>
              <w:left w:w="100" w:type="dxa"/>
              <w:bottom w:w="60" w:type="dxa"/>
              <w:right w:w="100" w:type="dxa"/>
            </w:tcMar>
            <w:vAlign w:val="center"/>
          </w:tcPr>
          <w:p w14:paraId="35CD71DA" w14:textId="77777777" w:rsidR="00B61C78" w:rsidRDefault="00DB3623">
            <w:pPr>
              <w:jc w:val="right"/>
            </w:pPr>
            <w:r>
              <w:rPr>
                <w:sz w:val="19"/>
                <w:szCs w:val="19"/>
              </w:rPr>
              <w:t>لحماية المنشآت من تجمّع المياه</w:t>
            </w:r>
          </w:p>
        </w:tc>
      </w:tr>
    </w:tbl>
    <w:p w14:paraId="75E516E1" w14:textId="77777777" w:rsidR="00B61C78" w:rsidRDefault="00B61C78">
      <w:pPr>
        <w:spacing w:after="150"/>
      </w:pPr>
    </w:p>
    <w:p w14:paraId="70ABA694" w14:textId="77777777" w:rsidR="00B61C78" w:rsidRDefault="00DB3623">
      <w:pPr>
        <w:spacing w:before="60" w:after="120" w:line="300" w:lineRule="auto"/>
        <w:jc w:val="right"/>
      </w:pPr>
      <w:r>
        <w:t>يوصى بإضافة الأصناف التالية ضمن خطط التطوير القادمة لرفع مستوى الجاهزية: مولدات كهربائية احتياطية متنقلة، كاميرات مراقبة على البؤر الساخنة والأودية، ونظام إنذار مبكر آلي (تنبيهات SMS) للمواطنين في المناطق المعرضة للخطر.</w:t>
      </w:r>
    </w:p>
    <w:p w14:paraId="04226AE3" w14:textId="77777777" w:rsidR="00B61C78" w:rsidRDefault="00DB3623">
      <w:pPr>
        <w:pStyle w:val="Heading1"/>
        <w:pBdr>
          <w:bottom w:val="single" w:sz="8" w:space="4" w:color="1F3864"/>
        </w:pBdr>
        <w:bidi/>
        <w:spacing w:before="400" w:after="200"/>
        <w:jc w:val="right"/>
      </w:pPr>
      <w:bookmarkStart w:id="25" w:name="_Toc238888296"/>
      <w:r>
        <w:t>13.  مراكز الإيواء والدعم الإنساني</w:t>
      </w:r>
      <w:bookmarkEnd w:id="25"/>
    </w:p>
    <w:p w14:paraId="376B4854" w14:textId="77777777" w:rsidR="00B61C78" w:rsidRDefault="00DB3623">
      <w:pPr>
        <w:spacing w:before="60" w:after="120" w:line="300" w:lineRule="auto"/>
        <w:jc w:val="right"/>
      </w:pPr>
      <w:r>
        <w:t>في حال استدعت الحالة إخلاء أسر متضررة، تُعتمد الآلية التالية لتوفير الإيواء المؤقت:</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350"/>
        <w:gridCol w:w="3450"/>
        <w:gridCol w:w="2550"/>
      </w:tblGrid>
      <w:tr w:rsidR="00B61C78" w14:paraId="4A701A4C" w14:textId="77777777">
        <w:tblPrEx>
          <w:tblCellMar>
            <w:top w:w="0" w:type="dxa"/>
            <w:bottom w:w="0" w:type="dxa"/>
          </w:tblCellMar>
        </w:tblPrEx>
        <w:trPr>
          <w:tblHeader/>
        </w:trPr>
        <w:tc>
          <w:tcPr>
            <w:tcW w:w="3350" w:type="dxa"/>
            <w:shd w:val="clear" w:color="auto" w:fill="1F3864"/>
            <w:tcMar>
              <w:top w:w="60" w:type="dxa"/>
              <w:left w:w="100" w:type="dxa"/>
              <w:bottom w:w="60" w:type="dxa"/>
              <w:right w:w="100" w:type="dxa"/>
            </w:tcMar>
            <w:vAlign w:val="center"/>
          </w:tcPr>
          <w:p w14:paraId="29C28B65" w14:textId="77777777" w:rsidR="00B61C78" w:rsidRDefault="00DB3623">
            <w:pPr>
              <w:jc w:val="right"/>
            </w:pPr>
            <w:r>
              <w:rPr>
                <w:b/>
                <w:bCs/>
                <w:color w:val="FFFFFF"/>
                <w:sz w:val="20"/>
                <w:szCs w:val="20"/>
              </w:rPr>
              <w:t>مركز الإيواء</w:t>
            </w:r>
          </w:p>
        </w:tc>
        <w:tc>
          <w:tcPr>
            <w:tcW w:w="3450" w:type="dxa"/>
            <w:shd w:val="clear" w:color="auto" w:fill="1F3864"/>
            <w:tcMar>
              <w:top w:w="60" w:type="dxa"/>
              <w:left w:w="100" w:type="dxa"/>
              <w:bottom w:w="60" w:type="dxa"/>
              <w:right w:w="100" w:type="dxa"/>
            </w:tcMar>
            <w:vAlign w:val="center"/>
          </w:tcPr>
          <w:p w14:paraId="276A631B" w14:textId="77777777" w:rsidR="00B61C78" w:rsidRDefault="00DB3623">
            <w:pPr>
              <w:jc w:val="right"/>
            </w:pPr>
            <w:r>
              <w:rPr>
                <w:b/>
                <w:bCs/>
                <w:color w:val="FFFFFF"/>
                <w:sz w:val="20"/>
                <w:szCs w:val="20"/>
              </w:rPr>
              <w:t>السعة / الملاحظات</w:t>
            </w:r>
          </w:p>
        </w:tc>
        <w:tc>
          <w:tcPr>
            <w:tcW w:w="2550" w:type="dxa"/>
            <w:shd w:val="clear" w:color="auto" w:fill="1F3864"/>
            <w:tcMar>
              <w:top w:w="60" w:type="dxa"/>
              <w:left w:w="100" w:type="dxa"/>
              <w:bottom w:w="60" w:type="dxa"/>
              <w:right w:w="100" w:type="dxa"/>
            </w:tcMar>
            <w:vAlign w:val="center"/>
          </w:tcPr>
          <w:p w14:paraId="3768CC3D" w14:textId="77777777" w:rsidR="00B61C78" w:rsidRDefault="00DB3623">
            <w:pPr>
              <w:jc w:val="right"/>
            </w:pPr>
            <w:r>
              <w:rPr>
                <w:b/>
                <w:bCs/>
                <w:color w:val="FFFFFF"/>
                <w:sz w:val="20"/>
                <w:szCs w:val="20"/>
              </w:rPr>
              <w:t>جهة التنسيق</w:t>
            </w:r>
          </w:p>
        </w:tc>
      </w:tr>
      <w:tr w:rsidR="00B61C78" w14:paraId="5AD2E62C"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9ADC327" w14:textId="77777777" w:rsidR="00B61C78" w:rsidRDefault="00DB3623">
            <w:pPr>
              <w:jc w:val="right"/>
            </w:pPr>
            <w:r>
              <w:rPr>
                <w:sz w:val="19"/>
                <w:szCs w:val="19"/>
              </w:rPr>
              <w:t>مركز إيواء البلدية</w:t>
            </w:r>
          </w:p>
        </w:tc>
        <w:tc>
          <w:tcPr>
            <w:tcW w:w="3450" w:type="dxa"/>
            <w:shd w:val="clear" w:color="auto" w:fill="FFFFFF"/>
            <w:tcMar>
              <w:top w:w="60" w:type="dxa"/>
              <w:left w:w="100" w:type="dxa"/>
              <w:bottom w:w="60" w:type="dxa"/>
              <w:right w:w="100" w:type="dxa"/>
            </w:tcMar>
            <w:vAlign w:val="center"/>
          </w:tcPr>
          <w:p w14:paraId="2A249E70" w14:textId="77777777" w:rsidR="00B61C78" w:rsidRDefault="00DB3623">
            <w:pPr>
              <w:jc w:val="right"/>
            </w:pPr>
            <w:r>
              <w:rPr>
                <w:sz w:val="19"/>
                <w:szCs w:val="19"/>
              </w:rPr>
              <w:t>يتسع لعشرة أسر</w:t>
            </w:r>
          </w:p>
        </w:tc>
        <w:tc>
          <w:tcPr>
            <w:tcW w:w="2550" w:type="dxa"/>
            <w:shd w:val="clear" w:color="auto" w:fill="FFFFFF"/>
            <w:tcMar>
              <w:top w:w="60" w:type="dxa"/>
              <w:left w:w="100" w:type="dxa"/>
              <w:bottom w:w="60" w:type="dxa"/>
              <w:right w:w="100" w:type="dxa"/>
            </w:tcMar>
            <w:vAlign w:val="center"/>
          </w:tcPr>
          <w:p w14:paraId="59DEFE69" w14:textId="77777777" w:rsidR="00B61C78" w:rsidRDefault="00DB3623">
            <w:pPr>
              <w:jc w:val="right"/>
            </w:pPr>
            <w:r>
              <w:rPr>
                <w:sz w:val="19"/>
                <w:szCs w:val="19"/>
              </w:rPr>
              <w:t>بلدية كفرنجة الجديدة</w:t>
            </w:r>
          </w:p>
        </w:tc>
      </w:tr>
      <w:tr w:rsidR="00B61C78" w14:paraId="3FEEB59E"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7D512A1" w14:textId="77777777" w:rsidR="00B61C78" w:rsidRDefault="00DB3623">
            <w:pPr>
              <w:jc w:val="right"/>
            </w:pPr>
            <w:r>
              <w:rPr>
                <w:sz w:val="19"/>
                <w:szCs w:val="19"/>
              </w:rPr>
              <w:t>مركز إيواء إضافي — مديرية الأوقاف عجلون</w:t>
            </w:r>
          </w:p>
        </w:tc>
        <w:tc>
          <w:tcPr>
            <w:tcW w:w="3450" w:type="dxa"/>
            <w:shd w:val="clear" w:color="auto" w:fill="F2F2F2"/>
            <w:tcMar>
              <w:top w:w="60" w:type="dxa"/>
              <w:left w:w="100" w:type="dxa"/>
              <w:bottom w:w="60" w:type="dxa"/>
              <w:right w:w="100" w:type="dxa"/>
            </w:tcMar>
            <w:vAlign w:val="center"/>
          </w:tcPr>
          <w:p w14:paraId="743892DC" w14:textId="77777777" w:rsidR="00B61C78" w:rsidRDefault="00DB3623">
            <w:pPr>
              <w:jc w:val="right"/>
            </w:pPr>
            <w:r>
              <w:rPr>
                <w:sz w:val="19"/>
                <w:szCs w:val="19"/>
              </w:rPr>
              <w:t>عند تجاوز الطاقة الاستيعابية لمركز البلدية</w:t>
            </w:r>
          </w:p>
        </w:tc>
        <w:tc>
          <w:tcPr>
            <w:tcW w:w="2550" w:type="dxa"/>
            <w:shd w:val="clear" w:color="auto" w:fill="F2F2F2"/>
            <w:tcMar>
              <w:top w:w="60" w:type="dxa"/>
              <w:left w:w="100" w:type="dxa"/>
              <w:bottom w:w="60" w:type="dxa"/>
              <w:right w:w="100" w:type="dxa"/>
            </w:tcMar>
            <w:vAlign w:val="center"/>
          </w:tcPr>
          <w:p w14:paraId="39670319" w14:textId="77777777" w:rsidR="00B61C78" w:rsidRDefault="00DB3623">
            <w:pPr>
              <w:jc w:val="right"/>
            </w:pPr>
            <w:r>
              <w:rPr>
                <w:sz w:val="19"/>
                <w:szCs w:val="19"/>
              </w:rPr>
              <w:t>مديرية الأوقاف عجلون (مرفق رقم 7)</w:t>
            </w:r>
          </w:p>
        </w:tc>
      </w:tr>
      <w:tr w:rsidR="00B61C78" w14:paraId="6639D269"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3BA3894" w14:textId="77777777" w:rsidR="00B61C78" w:rsidRDefault="00DB3623">
            <w:pPr>
              <w:jc w:val="right"/>
            </w:pPr>
            <w:r>
              <w:rPr>
                <w:sz w:val="19"/>
                <w:szCs w:val="19"/>
              </w:rPr>
              <w:t>مركز إيواء إضافي — مديرية التربية والتعليم عجلون</w:t>
            </w:r>
          </w:p>
        </w:tc>
        <w:tc>
          <w:tcPr>
            <w:tcW w:w="3450" w:type="dxa"/>
            <w:shd w:val="clear" w:color="auto" w:fill="FFFFFF"/>
            <w:tcMar>
              <w:top w:w="60" w:type="dxa"/>
              <w:left w:w="100" w:type="dxa"/>
              <w:bottom w:w="60" w:type="dxa"/>
              <w:right w:w="100" w:type="dxa"/>
            </w:tcMar>
            <w:vAlign w:val="center"/>
          </w:tcPr>
          <w:p w14:paraId="5A1958DC" w14:textId="77777777" w:rsidR="00B61C78" w:rsidRDefault="00DB3623">
            <w:pPr>
              <w:jc w:val="right"/>
            </w:pPr>
            <w:r>
              <w:rPr>
                <w:sz w:val="19"/>
                <w:szCs w:val="19"/>
              </w:rPr>
              <w:t>عند تجاوز الطاقة الاستيعابية لمركز البلدية</w:t>
            </w:r>
          </w:p>
        </w:tc>
        <w:tc>
          <w:tcPr>
            <w:tcW w:w="2550" w:type="dxa"/>
            <w:shd w:val="clear" w:color="auto" w:fill="FFFFFF"/>
            <w:tcMar>
              <w:top w:w="60" w:type="dxa"/>
              <w:left w:w="100" w:type="dxa"/>
              <w:bottom w:w="60" w:type="dxa"/>
              <w:right w:w="100" w:type="dxa"/>
            </w:tcMar>
            <w:vAlign w:val="center"/>
          </w:tcPr>
          <w:p w14:paraId="1972DA9F" w14:textId="77777777" w:rsidR="00B61C78" w:rsidRDefault="00DB3623">
            <w:pPr>
              <w:jc w:val="right"/>
            </w:pPr>
            <w:r>
              <w:rPr>
                <w:sz w:val="19"/>
                <w:szCs w:val="19"/>
              </w:rPr>
              <w:t>مديرية التربية والتعليم عجلون (مرفق رقم 8)</w:t>
            </w:r>
          </w:p>
        </w:tc>
      </w:tr>
      <w:tr w:rsidR="00B61C78" w14:paraId="0036C07C"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349FF61" w14:textId="77777777" w:rsidR="00B61C78" w:rsidRDefault="00DB3623">
            <w:pPr>
              <w:jc w:val="right"/>
            </w:pPr>
            <w:r>
              <w:rPr>
                <w:sz w:val="19"/>
                <w:szCs w:val="19"/>
              </w:rPr>
              <w:t>دعم إغاثي وإنساني</w:t>
            </w:r>
          </w:p>
        </w:tc>
        <w:tc>
          <w:tcPr>
            <w:tcW w:w="3450" w:type="dxa"/>
            <w:shd w:val="clear" w:color="auto" w:fill="F2F2F2"/>
            <w:tcMar>
              <w:top w:w="60" w:type="dxa"/>
              <w:left w:w="100" w:type="dxa"/>
              <w:bottom w:w="60" w:type="dxa"/>
              <w:right w:w="100" w:type="dxa"/>
            </w:tcMar>
            <w:vAlign w:val="center"/>
          </w:tcPr>
          <w:p w14:paraId="58D70208" w14:textId="77777777" w:rsidR="00B61C78" w:rsidRDefault="00DB3623">
            <w:pPr>
              <w:jc w:val="right"/>
            </w:pPr>
            <w:r>
              <w:rPr>
                <w:sz w:val="19"/>
                <w:szCs w:val="19"/>
              </w:rPr>
              <w:t>مواد إغاثية وتغطية احتياجات الأسر المتضررة</w:t>
            </w:r>
          </w:p>
        </w:tc>
        <w:tc>
          <w:tcPr>
            <w:tcW w:w="2550" w:type="dxa"/>
            <w:shd w:val="clear" w:color="auto" w:fill="F2F2F2"/>
            <w:tcMar>
              <w:top w:w="60" w:type="dxa"/>
              <w:left w:w="100" w:type="dxa"/>
              <w:bottom w:w="60" w:type="dxa"/>
              <w:right w:w="100" w:type="dxa"/>
            </w:tcMar>
            <w:vAlign w:val="center"/>
          </w:tcPr>
          <w:p w14:paraId="4B75C5EC" w14:textId="77777777" w:rsidR="00B61C78" w:rsidRDefault="00DB3623">
            <w:pPr>
              <w:jc w:val="right"/>
            </w:pPr>
            <w:r>
              <w:rPr>
                <w:sz w:val="19"/>
                <w:szCs w:val="19"/>
              </w:rPr>
              <w:t>اتحاد الجمعيات الخيرية (مرفق رقم 9)</w:t>
            </w:r>
          </w:p>
        </w:tc>
      </w:tr>
    </w:tbl>
    <w:p w14:paraId="4F830F0A" w14:textId="77777777" w:rsidR="00B61C78" w:rsidRDefault="00DB3623">
      <w:pPr>
        <w:pStyle w:val="Heading1"/>
        <w:pBdr>
          <w:bottom w:val="single" w:sz="8" w:space="4" w:color="1F3864"/>
        </w:pBdr>
        <w:bidi/>
        <w:spacing w:before="400" w:after="200"/>
        <w:jc w:val="right"/>
      </w:pPr>
      <w:bookmarkStart w:id="26" w:name="_Toc238888297"/>
      <w:r>
        <w:t>14.  الإجراءات الإدارية والمراسلات الرسمية</w:t>
      </w:r>
      <w:bookmarkEnd w:id="26"/>
    </w:p>
    <w:p w14:paraId="71E4E319" w14:textId="77777777" w:rsidR="00B61C78" w:rsidRDefault="00DB3623">
      <w:pPr>
        <w:pStyle w:val="ListParagraph"/>
        <w:numPr>
          <w:ilvl w:val="0"/>
          <w:numId w:val="2"/>
        </w:numPr>
        <w:bidi/>
        <w:spacing w:before="40" w:after="40" w:line="290" w:lineRule="auto"/>
        <w:jc w:val="right"/>
      </w:pPr>
      <w:r>
        <w:t>تشكيل فريق طوارئ من مجموعة الموظفين المذكورين بالكتاب رقم 30/2677 بتاريخ 11/7/2025 (مرفق رقم 1).</w:t>
      </w:r>
    </w:p>
    <w:p w14:paraId="74E936F5" w14:textId="77777777" w:rsidR="00B61C78" w:rsidRDefault="00DB3623">
      <w:pPr>
        <w:pStyle w:val="ListParagraph"/>
        <w:numPr>
          <w:ilvl w:val="0"/>
          <w:numId w:val="2"/>
        </w:numPr>
        <w:bidi/>
        <w:spacing w:before="40" w:after="40" w:line="290" w:lineRule="auto"/>
        <w:jc w:val="right"/>
      </w:pPr>
      <w:r>
        <w:t>كتاب لكهرباء إربد رقم 50/2830 تاريخ 17/9/2025 بشأن تقليم غصون الأشجار القريبة من الأسلاك الكهربائية (مرفق رقم 2).</w:t>
      </w:r>
    </w:p>
    <w:p w14:paraId="31EE3F07" w14:textId="77777777" w:rsidR="00B61C78" w:rsidRDefault="00DB3623">
      <w:pPr>
        <w:pStyle w:val="ListParagraph"/>
        <w:numPr>
          <w:ilvl w:val="0"/>
          <w:numId w:val="2"/>
        </w:numPr>
        <w:bidi/>
        <w:spacing w:before="40" w:after="40" w:line="290" w:lineRule="auto"/>
        <w:jc w:val="right"/>
      </w:pPr>
      <w:r>
        <w:t>كتاب للأشغال العامة لفتح العبارات الواقعة على</w:t>
      </w:r>
      <w:r>
        <w:t xml:space="preserve"> الطرق النافذة ضمن لواء كفرنجة، رقم 50/2827 تاريخ 17/9/2025 (مرفق رقم 3).</w:t>
      </w:r>
    </w:p>
    <w:p w14:paraId="1BF4CA49" w14:textId="77777777" w:rsidR="00B61C78" w:rsidRDefault="00DB3623">
      <w:pPr>
        <w:pStyle w:val="ListParagraph"/>
        <w:numPr>
          <w:ilvl w:val="0"/>
          <w:numId w:val="2"/>
        </w:numPr>
        <w:bidi/>
        <w:spacing w:before="40" w:after="40" w:line="290" w:lineRule="auto"/>
        <w:jc w:val="right"/>
      </w:pPr>
      <w:r>
        <w:t>كتاب لمخابز لواء كفرنجة لتعميم توفير مادة الطحين وكل ما يلزم المخبز خلال فصل الشتاء، رقم 50/2832 تاريخ 17/9/2025 (مرفق رقم 4).</w:t>
      </w:r>
    </w:p>
    <w:p w14:paraId="190104B9" w14:textId="77777777" w:rsidR="00B61C78" w:rsidRDefault="00DB3623">
      <w:pPr>
        <w:pStyle w:val="ListParagraph"/>
        <w:numPr>
          <w:ilvl w:val="0"/>
          <w:numId w:val="2"/>
        </w:numPr>
        <w:bidi/>
        <w:spacing w:before="40" w:after="40" w:line="290" w:lineRule="auto"/>
        <w:jc w:val="right"/>
      </w:pPr>
      <w:r>
        <w:t>كتاب لمحطات الوقود لتأمين أسطوانات الغاز خلال فصل الشتا</w:t>
      </w:r>
      <w:r>
        <w:t>ء، رقم 50/2831 تاريخ 17/9/2025 (مرفق رقم 5).</w:t>
      </w:r>
    </w:p>
    <w:p w14:paraId="571EFB82" w14:textId="77777777" w:rsidR="00B61C78" w:rsidRDefault="00DB3623">
      <w:pPr>
        <w:pStyle w:val="ListParagraph"/>
        <w:numPr>
          <w:ilvl w:val="0"/>
          <w:numId w:val="2"/>
        </w:numPr>
        <w:bidi/>
        <w:spacing w:before="40" w:after="40" w:line="290" w:lineRule="auto"/>
        <w:jc w:val="right"/>
      </w:pPr>
      <w:r>
        <w:lastRenderedPageBreak/>
        <w:t>تكليف المبرمج بدر فريحات والمبرمجة اسلام أبو ضلع لمتابعة النشرات الجوية ومتابعة غرفة العمليات الرئيسية طيلة فصل الشتاء، بالكتاب رقم 50/2829 تاريخ 17/9/2025 (مرفق رقم 6).</w:t>
      </w:r>
    </w:p>
    <w:p w14:paraId="5AA37CF2" w14:textId="77777777" w:rsidR="00B61C78" w:rsidRDefault="00DB3623">
      <w:pPr>
        <w:pStyle w:val="ListParagraph"/>
        <w:numPr>
          <w:ilvl w:val="0"/>
          <w:numId w:val="2"/>
        </w:numPr>
        <w:bidi/>
        <w:spacing w:before="40" w:after="40" w:line="290" w:lineRule="auto"/>
        <w:jc w:val="right"/>
      </w:pPr>
      <w:r>
        <w:t>كتب توجيه للدوائر الرسمية لفتح مراكز إيوا</w:t>
      </w:r>
      <w:r>
        <w:t>ء إضافية لمركز إيواء البلدية (مرافق أرقام 7، 8، 9).</w:t>
      </w:r>
    </w:p>
    <w:p w14:paraId="4CFD3E22" w14:textId="77777777" w:rsidR="00B61C78" w:rsidRDefault="00DB3623">
      <w:pPr>
        <w:pStyle w:val="ListParagraph"/>
        <w:numPr>
          <w:ilvl w:val="0"/>
          <w:numId w:val="2"/>
        </w:numPr>
        <w:bidi/>
        <w:spacing w:before="40" w:after="40" w:line="290" w:lineRule="auto"/>
        <w:jc w:val="right"/>
      </w:pPr>
      <w:r>
        <w:t>توجيه كتاب لقسم الحركة بتأمين الآليات بالوقود بعد ساعات الدوام الرسمي، رقم 50/2828 تاريخ 17/9/2025 (مرفق رقم 10).</w:t>
      </w:r>
    </w:p>
    <w:p w14:paraId="2A457F9C" w14:textId="77777777" w:rsidR="00B61C78" w:rsidRDefault="00DB3623">
      <w:pPr>
        <w:pStyle w:val="ListParagraph"/>
        <w:numPr>
          <w:ilvl w:val="0"/>
          <w:numId w:val="2"/>
        </w:numPr>
        <w:bidi/>
        <w:spacing w:before="40" w:after="40" w:line="290" w:lineRule="auto"/>
        <w:jc w:val="right"/>
      </w:pPr>
      <w:r>
        <w:t>تشكيل لجنة لدراسة واقع عبارات تصريف مياه الأمطار، بالكتاب رقم 30/2772 بتاريخ 6/7/2025.</w:t>
      </w:r>
    </w:p>
    <w:p w14:paraId="473D54AB" w14:textId="77777777" w:rsidR="00B61C78" w:rsidRDefault="00DB3623">
      <w:pPr>
        <w:pStyle w:val="Heading1"/>
        <w:pBdr>
          <w:bottom w:val="single" w:sz="8" w:space="4" w:color="1F3864"/>
        </w:pBdr>
        <w:bidi/>
        <w:spacing w:before="400" w:after="200"/>
        <w:jc w:val="right"/>
      </w:pPr>
      <w:bookmarkStart w:id="27" w:name="_Toc238888298"/>
      <w:r>
        <w:t>15.  التوعية المجتمعية والإعلام</w:t>
      </w:r>
      <w:bookmarkEnd w:id="27"/>
    </w:p>
    <w:p w14:paraId="16E60B86" w14:textId="77777777" w:rsidR="00B61C78" w:rsidRDefault="00DB3623">
      <w:pPr>
        <w:spacing w:before="60" w:after="120" w:line="300" w:lineRule="auto"/>
        <w:jc w:val="right"/>
      </w:pPr>
      <w:r>
        <w:t>تضطلع وحدة الإعلام والعلاقات العامة بمسؤولية التواصل مع المواطنين قبل وأثناء الموسم الشتوي، من خلال:</w:t>
      </w:r>
    </w:p>
    <w:p w14:paraId="1254E0A2" w14:textId="77777777" w:rsidR="00B61C78" w:rsidRDefault="00DB3623">
      <w:pPr>
        <w:pStyle w:val="ListParagraph"/>
        <w:numPr>
          <w:ilvl w:val="0"/>
          <w:numId w:val="2"/>
        </w:numPr>
        <w:bidi/>
        <w:spacing w:before="40" w:after="40" w:line="290" w:lineRule="auto"/>
        <w:jc w:val="right"/>
      </w:pPr>
      <w:r>
        <w:t>نشر رسائل توعوية دورية عبر وسائل التواصل الاجتماعي الرسمية للبلدية حول إجراءات السلامة خلال المنخفضات الجوية.</w:t>
      </w:r>
    </w:p>
    <w:p w14:paraId="5D3A6F3B" w14:textId="77777777" w:rsidR="00B61C78" w:rsidRDefault="00DB3623">
      <w:pPr>
        <w:pStyle w:val="ListParagraph"/>
        <w:numPr>
          <w:ilvl w:val="0"/>
          <w:numId w:val="2"/>
        </w:numPr>
        <w:bidi/>
        <w:spacing w:before="40" w:after="40" w:line="290" w:lineRule="auto"/>
        <w:jc w:val="right"/>
      </w:pPr>
      <w:r>
        <w:t>التنبيه المسب</w:t>
      </w:r>
      <w:r>
        <w:t>ق بالمواقع التي يُتوقع إغلاقها أو التي شهدت سيولاً في مواسم سابقة.</w:t>
      </w:r>
    </w:p>
    <w:p w14:paraId="25CA161C" w14:textId="77777777" w:rsidR="00B61C78" w:rsidRDefault="00DB3623">
      <w:pPr>
        <w:pStyle w:val="ListParagraph"/>
        <w:numPr>
          <w:ilvl w:val="0"/>
          <w:numId w:val="2"/>
        </w:numPr>
        <w:bidi/>
        <w:spacing w:before="40" w:after="40" w:line="290" w:lineRule="auto"/>
        <w:jc w:val="right"/>
      </w:pPr>
      <w:r>
        <w:t>توفير أرقام تواصل واضحة للمواطنين للإبلاغ عن الحالات الطارئة (انسداد مجاري، أشجار ساقطة، طرق مغلقة).</w:t>
      </w:r>
    </w:p>
    <w:p w14:paraId="54BEE452" w14:textId="77777777" w:rsidR="00B61C78" w:rsidRDefault="00DB3623">
      <w:pPr>
        <w:pStyle w:val="ListParagraph"/>
        <w:numPr>
          <w:ilvl w:val="0"/>
          <w:numId w:val="2"/>
        </w:numPr>
        <w:bidi/>
        <w:spacing w:before="40" w:after="40" w:line="290" w:lineRule="auto"/>
        <w:jc w:val="right"/>
      </w:pPr>
      <w:r>
        <w:t>التنسيق مع وسائل الإعلام المحلية لنقل التحديثات الرسمية أثناء الأزمات وتفادي الشائعات.</w:t>
      </w:r>
    </w:p>
    <w:p w14:paraId="3A4A07D0" w14:textId="77777777" w:rsidR="00B61C78" w:rsidRDefault="00DB3623">
      <w:pPr>
        <w:pStyle w:val="Heading1"/>
        <w:pBdr>
          <w:bottom w:val="single" w:sz="8" w:space="4" w:color="1F3864"/>
        </w:pBdr>
        <w:bidi/>
        <w:spacing w:before="400" w:after="200"/>
        <w:jc w:val="right"/>
      </w:pPr>
      <w:bookmarkStart w:id="28" w:name="_Toc238888299"/>
      <w:r>
        <w:t>16.  مؤشرات الجاهزية والتقييم</w:t>
      </w:r>
      <w:bookmarkEnd w:id="28"/>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3550"/>
        <w:gridCol w:w="2400"/>
      </w:tblGrid>
      <w:tr w:rsidR="00B61C78" w14:paraId="6DAEF7D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451A913A" w14:textId="77777777" w:rsidR="00B61C78" w:rsidRDefault="00DB3623">
            <w:pPr>
              <w:jc w:val="right"/>
            </w:pPr>
            <w:r>
              <w:rPr>
                <w:b/>
                <w:bCs/>
                <w:color w:val="FFFFFF"/>
                <w:sz w:val="20"/>
                <w:szCs w:val="20"/>
              </w:rPr>
              <w:t>المؤشر</w:t>
            </w:r>
          </w:p>
        </w:tc>
        <w:tc>
          <w:tcPr>
            <w:tcW w:w="3550" w:type="dxa"/>
            <w:shd w:val="clear" w:color="auto" w:fill="1F3864"/>
            <w:tcMar>
              <w:top w:w="60" w:type="dxa"/>
              <w:left w:w="100" w:type="dxa"/>
              <w:bottom w:w="60" w:type="dxa"/>
              <w:right w:w="100" w:type="dxa"/>
            </w:tcMar>
            <w:vAlign w:val="center"/>
          </w:tcPr>
          <w:p w14:paraId="27422FAB" w14:textId="77777777" w:rsidR="00B61C78" w:rsidRDefault="00DB3623">
            <w:pPr>
              <w:jc w:val="right"/>
            </w:pPr>
            <w:r>
              <w:rPr>
                <w:b/>
                <w:bCs/>
                <w:color w:val="FFFFFF"/>
                <w:sz w:val="20"/>
                <w:szCs w:val="20"/>
              </w:rPr>
              <w:t>الهدف المستهدف</w:t>
            </w:r>
          </w:p>
        </w:tc>
        <w:tc>
          <w:tcPr>
            <w:tcW w:w="2400" w:type="dxa"/>
            <w:shd w:val="clear" w:color="auto" w:fill="1F3864"/>
            <w:tcMar>
              <w:top w:w="60" w:type="dxa"/>
              <w:left w:w="100" w:type="dxa"/>
              <w:bottom w:w="60" w:type="dxa"/>
              <w:right w:w="100" w:type="dxa"/>
            </w:tcMar>
            <w:vAlign w:val="center"/>
          </w:tcPr>
          <w:p w14:paraId="312B858B" w14:textId="77777777" w:rsidR="00B61C78" w:rsidRDefault="00DB3623">
            <w:pPr>
              <w:jc w:val="right"/>
            </w:pPr>
            <w:r>
              <w:rPr>
                <w:b/>
                <w:bCs/>
                <w:color w:val="FFFFFF"/>
                <w:sz w:val="20"/>
                <w:szCs w:val="20"/>
              </w:rPr>
              <w:t>جهة القياس</w:t>
            </w:r>
          </w:p>
        </w:tc>
      </w:tr>
      <w:tr w:rsidR="00B61C78" w14:paraId="0069F0AA"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6C66E4D8" w14:textId="77777777" w:rsidR="00B61C78" w:rsidRDefault="00DB3623">
            <w:pPr>
              <w:jc w:val="right"/>
            </w:pPr>
            <w:r>
              <w:rPr>
                <w:sz w:val="19"/>
                <w:szCs w:val="19"/>
              </w:rPr>
              <w:t>جاهزية الآليات</w:t>
            </w:r>
          </w:p>
        </w:tc>
        <w:tc>
          <w:tcPr>
            <w:tcW w:w="3550" w:type="dxa"/>
            <w:shd w:val="clear" w:color="auto" w:fill="FFFFFF"/>
            <w:tcMar>
              <w:top w:w="60" w:type="dxa"/>
              <w:left w:w="100" w:type="dxa"/>
              <w:bottom w:w="60" w:type="dxa"/>
              <w:right w:w="100" w:type="dxa"/>
            </w:tcMar>
            <w:vAlign w:val="center"/>
          </w:tcPr>
          <w:p w14:paraId="4266287B" w14:textId="77777777" w:rsidR="00B61C78" w:rsidRDefault="00DB3623">
            <w:pPr>
              <w:jc w:val="right"/>
            </w:pPr>
            <w:r>
              <w:rPr>
                <w:sz w:val="19"/>
                <w:szCs w:val="19"/>
              </w:rPr>
              <w:t>100%</w:t>
            </w:r>
          </w:p>
        </w:tc>
        <w:tc>
          <w:tcPr>
            <w:tcW w:w="2400" w:type="dxa"/>
            <w:shd w:val="clear" w:color="auto" w:fill="FFFFFF"/>
            <w:tcMar>
              <w:top w:w="60" w:type="dxa"/>
              <w:left w:w="100" w:type="dxa"/>
              <w:bottom w:w="60" w:type="dxa"/>
              <w:right w:w="100" w:type="dxa"/>
            </w:tcMar>
            <w:vAlign w:val="center"/>
          </w:tcPr>
          <w:p w14:paraId="642BD3D1" w14:textId="77777777" w:rsidR="00B61C78" w:rsidRDefault="00DB3623">
            <w:pPr>
              <w:jc w:val="right"/>
            </w:pPr>
            <w:r>
              <w:rPr>
                <w:sz w:val="19"/>
                <w:szCs w:val="19"/>
              </w:rPr>
              <w:t>قسم الحركة والصيانة</w:t>
            </w:r>
          </w:p>
        </w:tc>
      </w:tr>
      <w:tr w:rsidR="00B61C78" w14:paraId="7BDDD01C"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B426745" w14:textId="77777777" w:rsidR="00B61C78" w:rsidRDefault="00DB3623">
            <w:pPr>
              <w:jc w:val="right"/>
            </w:pPr>
            <w:r>
              <w:rPr>
                <w:sz w:val="19"/>
                <w:szCs w:val="19"/>
              </w:rPr>
              <w:t>مخزون المحروقات</w:t>
            </w:r>
          </w:p>
        </w:tc>
        <w:tc>
          <w:tcPr>
            <w:tcW w:w="3550" w:type="dxa"/>
            <w:shd w:val="clear" w:color="auto" w:fill="F2F2F2"/>
            <w:tcMar>
              <w:top w:w="60" w:type="dxa"/>
              <w:left w:w="100" w:type="dxa"/>
              <w:bottom w:w="60" w:type="dxa"/>
              <w:right w:w="100" w:type="dxa"/>
            </w:tcMar>
            <w:vAlign w:val="center"/>
          </w:tcPr>
          <w:p w14:paraId="3D80C724" w14:textId="77777777" w:rsidR="00B61C78" w:rsidRDefault="00DB3623">
            <w:pPr>
              <w:jc w:val="right"/>
            </w:pPr>
            <w:r>
              <w:rPr>
                <w:sz w:val="19"/>
                <w:szCs w:val="19"/>
              </w:rPr>
              <w:t>يكفي لمدة 72 ساعة على الأقل</w:t>
            </w:r>
          </w:p>
        </w:tc>
        <w:tc>
          <w:tcPr>
            <w:tcW w:w="2400" w:type="dxa"/>
            <w:shd w:val="clear" w:color="auto" w:fill="F2F2F2"/>
            <w:tcMar>
              <w:top w:w="60" w:type="dxa"/>
              <w:left w:w="100" w:type="dxa"/>
              <w:bottom w:w="60" w:type="dxa"/>
              <w:right w:w="100" w:type="dxa"/>
            </w:tcMar>
            <w:vAlign w:val="center"/>
          </w:tcPr>
          <w:p w14:paraId="106488B9" w14:textId="77777777" w:rsidR="00B61C78" w:rsidRDefault="00DB3623">
            <w:pPr>
              <w:jc w:val="right"/>
            </w:pPr>
            <w:r>
              <w:rPr>
                <w:sz w:val="19"/>
                <w:szCs w:val="19"/>
              </w:rPr>
              <w:t>قسم الحركة</w:t>
            </w:r>
          </w:p>
        </w:tc>
      </w:tr>
      <w:tr w:rsidR="00B61C78" w14:paraId="305472F4"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0785B724" w14:textId="77777777" w:rsidR="00B61C78" w:rsidRDefault="00DB3623">
            <w:pPr>
              <w:jc w:val="right"/>
            </w:pPr>
            <w:r>
              <w:rPr>
                <w:sz w:val="19"/>
                <w:szCs w:val="19"/>
              </w:rPr>
              <w:t>جاهزية غرفة العمليات</w:t>
            </w:r>
          </w:p>
        </w:tc>
        <w:tc>
          <w:tcPr>
            <w:tcW w:w="3550" w:type="dxa"/>
            <w:shd w:val="clear" w:color="auto" w:fill="FFFFFF"/>
            <w:tcMar>
              <w:top w:w="60" w:type="dxa"/>
              <w:left w:w="100" w:type="dxa"/>
              <w:bottom w:w="60" w:type="dxa"/>
              <w:right w:w="100" w:type="dxa"/>
            </w:tcMar>
            <w:vAlign w:val="center"/>
          </w:tcPr>
          <w:p w14:paraId="2FCF8206" w14:textId="77777777" w:rsidR="00B61C78" w:rsidRDefault="00DB3623">
            <w:pPr>
              <w:jc w:val="right"/>
            </w:pPr>
            <w:r>
              <w:rPr>
                <w:sz w:val="19"/>
                <w:szCs w:val="19"/>
              </w:rPr>
              <w:t>على مدار الساعة عند إعلان الطوارئ</w:t>
            </w:r>
          </w:p>
        </w:tc>
        <w:tc>
          <w:tcPr>
            <w:tcW w:w="2400" w:type="dxa"/>
            <w:shd w:val="clear" w:color="auto" w:fill="FFFFFF"/>
            <w:tcMar>
              <w:top w:w="60" w:type="dxa"/>
              <w:left w:w="100" w:type="dxa"/>
              <w:bottom w:w="60" w:type="dxa"/>
              <w:right w:w="100" w:type="dxa"/>
            </w:tcMar>
            <w:vAlign w:val="center"/>
          </w:tcPr>
          <w:p w14:paraId="46BBDE85" w14:textId="77777777" w:rsidR="00B61C78" w:rsidRDefault="00DB3623">
            <w:pPr>
              <w:jc w:val="right"/>
            </w:pPr>
            <w:r>
              <w:rPr>
                <w:sz w:val="19"/>
                <w:szCs w:val="19"/>
              </w:rPr>
              <w:t>إدارة غرفة العمليات</w:t>
            </w:r>
          </w:p>
        </w:tc>
      </w:tr>
      <w:tr w:rsidR="00B61C78" w14:paraId="4ECA2CF8"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32CABDED" w14:textId="77777777" w:rsidR="00B61C78" w:rsidRDefault="00DB3623">
            <w:pPr>
              <w:jc w:val="right"/>
            </w:pPr>
            <w:r>
              <w:rPr>
                <w:sz w:val="19"/>
                <w:szCs w:val="19"/>
              </w:rPr>
              <w:t>تنظيف العبارات ومجاري تصريف المياه</w:t>
            </w:r>
          </w:p>
        </w:tc>
        <w:tc>
          <w:tcPr>
            <w:tcW w:w="3550" w:type="dxa"/>
            <w:shd w:val="clear" w:color="auto" w:fill="F2F2F2"/>
            <w:tcMar>
              <w:top w:w="60" w:type="dxa"/>
              <w:left w:w="100" w:type="dxa"/>
              <w:bottom w:w="60" w:type="dxa"/>
              <w:right w:w="100" w:type="dxa"/>
            </w:tcMar>
            <w:vAlign w:val="center"/>
          </w:tcPr>
          <w:p w14:paraId="26E50B49" w14:textId="77777777" w:rsidR="00B61C78" w:rsidRDefault="00DB3623">
            <w:pPr>
              <w:jc w:val="right"/>
            </w:pPr>
            <w:r>
              <w:rPr>
                <w:sz w:val="19"/>
                <w:szCs w:val="19"/>
              </w:rPr>
              <w:t>الانتهاء الكامل قبل بدء الموسم الشتوي</w:t>
            </w:r>
          </w:p>
        </w:tc>
        <w:tc>
          <w:tcPr>
            <w:tcW w:w="2400" w:type="dxa"/>
            <w:shd w:val="clear" w:color="auto" w:fill="F2F2F2"/>
            <w:tcMar>
              <w:top w:w="60" w:type="dxa"/>
              <w:left w:w="100" w:type="dxa"/>
              <w:bottom w:w="60" w:type="dxa"/>
              <w:right w:w="100" w:type="dxa"/>
            </w:tcMar>
            <w:vAlign w:val="center"/>
          </w:tcPr>
          <w:p w14:paraId="3BEEAF5C" w14:textId="77777777" w:rsidR="00B61C78" w:rsidRDefault="00DB3623">
            <w:pPr>
              <w:jc w:val="right"/>
            </w:pPr>
            <w:r>
              <w:rPr>
                <w:sz w:val="19"/>
                <w:szCs w:val="19"/>
              </w:rPr>
              <w:t>مديرية الأشغال والخدمات الهندسية</w:t>
            </w:r>
          </w:p>
        </w:tc>
      </w:tr>
      <w:tr w:rsidR="00B61C78" w14:paraId="4B373EA4"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3D2C0A0C" w14:textId="77777777" w:rsidR="00B61C78" w:rsidRDefault="00DB3623">
            <w:pPr>
              <w:jc w:val="right"/>
            </w:pPr>
            <w:r>
              <w:rPr>
                <w:sz w:val="19"/>
                <w:szCs w:val="19"/>
              </w:rPr>
              <w:t>توفر معدات السلامة</w:t>
            </w:r>
          </w:p>
        </w:tc>
        <w:tc>
          <w:tcPr>
            <w:tcW w:w="3550" w:type="dxa"/>
            <w:shd w:val="clear" w:color="auto" w:fill="FFFFFF"/>
            <w:tcMar>
              <w:top w:w="60" w:type="dxa"/>
              <w:left w:w="100" w:type="dxa"/>
              <w:bottom w:w="60" w:type="dxa"/>
              <w:right w:w="100" w:type="dxa"/>
            </w:tcMar>
            <w:vAlign w:val="center"/>
          </w:tcPr>
          <w:p w14:paraId="5D8A5409" w14:textId="77777777" w:rsidR="00B61C78" w:rsidRDefault="00DB3623">
            <w:pPr>
              <w:jc w:val="right"/>
            </w:pPr>
            <w:r>
              <w:rPr>
                <w:sz w:val="19"/>
                <w:szCs w:val="19"/>
              </w:rPr>
              <w:t>100% لكافة فرق الطوارئ</w:t>
            </w:r>
          </w:p>
        </w:tc>
        <w:tc>
          <w:tcPr>
            <w:tcW w:w="2400" w:type="dxa"/>
            <w:shd w:val="clear" w:color="auto" w:fill="FFFFFF"/>
            <w:tcMar>
              <w:top w:w="60" w:type="dxa"/>
              <w:left w:w="100" w:type="dxa"/>
              <w:bottom w:w="60" w:type="dxa"/>
              <w:right w:w="100" w:type="dxa"/>
            </w:tcMar>
            <w:vAlign w:val="center"/>
          </w:tcPr>
          <w:p w14:paraId="1EC6C9C5" w14:textId="77777777" w:rsidR="00B61C78" w:rsidRDefault="00DB3623">
            <w:pPr>
              <w:jc w:val="right"/>
            </w:pPr>
            <w:r>
              <w:rPr>
                <w:sz w:val="19"/>
                <w:szCs w:val="19"/>
              </w:rPr>
              <w:t>لجنة المشتريات</w:t>
            </w:r>
          </w:p>
        </w:tc>
      </w:tr>
      <w:tr w:rsidR="00B61C78" w14:paraId="464B1DA1"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216AFCA3" w14:textId="77777777" w:rsidR="00B61C78" w:rsidRDefault="00DB3623">
            <w:pPr>
              <w:jc w:val="right"/>
            </w:pPr>
            <w:r>
              <w:rPr>
                <w:sz w:val="19"/>
                <w:szCs w:val="19"/>
              </w:rPr>
              <w:t>تحديث قوائم المناوبات وأرقام الاتصال</w:t>
            </w:r>
          </w:p>
        </w:tc>
        <w:tc>
          <w:tcPr>
            <w:tcW w:w="3550" w:type="dxa"/>
            <w:shd w:val="clear" w:color="auto" w:fill="F2F2F2"/>
            <w:tcMar>
              <w:top w:w="60" w:type="dxa"/>
              <w:left w:w="100" w:type="dxa"/>
              <w:bottom w:w="60" w:type="dxa"/>
              <w:right w:w="100" w:type="dxa"/>
            </w:tcMar>
            <w:vAlign w:val="center"/>
          </w:tcPr>
          <w:p w14:paraId="206AB1A3" w14:textId="77777777" w:rsidR="00B61C78" w:rsidRDefault="00DB3623">
            <w:pPr>
              <w:jc w:val="right"/>
            </w:pPr>
            <w:r>
              <w:rPr>
                <w:sz w:val="19"/>
                <w:szCs w:val="19"/>
              </w:rPr>
              <w:t>تحديث دوري لا يقل عن مرة شهرياً</w:t>
            </w:r>
          </w:p>
        </w:tc>
        <w:tc>
          <w:tcPr>
            <w:tcW w:w="2400" w:type="dxa"/>
            <w:shd w:val="clear" w:color="auto" w:fill="F2F2F2"/>
            <w:tcMar>
              <w:top w:w="60" w:type="dxa"/>
              <w:left w:w="100" w:type="dxa"/>
              <w:bottom w:w="60" w:type="dxa"/>
              <w:right w:w="100" w:type="dxa"/>
            </w:tcMar>
            <w:vAlign w:val="center"/>
          </w:tcPr>
          <w:p w14:paraId="382D8B70" w14:textId="77777777" w:rsidR="00B61C78" w:rsidRDefault="00DB3623">
            <w:pPr>
              <w:jc w:val="right"/>
            </w:pPr>
            <w:r>
              <w:rPr>
                <w:sz w:val="19"/>
                <w:szCs w:val="19"/>
              </w:rPr>
              <w:t>إدارة غرفة العمليات</w:t>
            </w:r>
          </w:p>
        </w:tc>
      </w:tr>
      <w:tr w:rsidR="00B61C78" w14:paraId="01DC3FBB" w14:textId="77777777">
        <w:tblPrEx>
          <w:tblCellMar>
            <w:top w:w="0" w:type="dxa"/>
            <w:bottom w:w="0" w:type="dxa"/>
          </w:tblCellMar>
        </w:tblPrEx>
        <w:tc>
          <w:tcPr>
            <w:tcW w:w="3400" w:type="dxa"/>
            <w:shd w:val="clear" w:color="auto" w:fill="FFFFFF"/>
            <w:tcMar>
              <w:top w:w="60" w:type="dxa"/>
              <w:left w:w="100" w:type="dxa"/>
              <w:bottom w:w="60" w:type="dxa"/>
              <w:right w:w="100" w:type="dxa"/>
            </w:tcMar>
            <w:vAlign w:val="center"/>
          </w:tcPr>
          <w:p w14:paraId="4ABC9070" w14:textId="77777777" w:rsidR="00B61C78" w:rsidRDefault="00DB3623">
            <w:pPr>
              <w:jc w:val="right"/>
            </w:pPr>
            <w:r>
              <w:rPr>
                <w:sz w:val="19"/>
                <w:szCs w:val="19"/>
              </w:rPr>
              <w:t>زمن الاستجابة الميداني للبلاغات</w:t>
            </w:r>
          </w:p>
        </w:tc>
        <w:tc>
          <w:tcPr>
            <w:tcW w:w="3550" w:type="dxa"/>
            <w:shd w:val="clear" w:color="auto" w:fill="FFFFFF"/>
            <w:tcMar>
              <w:top w:w="60" w:type="dxa"/>
              <w:left w:w="100" w:type="dxa"/>
              <w:bottom w:w="60" w:type="dxa"/>
              <w:right w:w="100" w:type="dxa"/>
            </w:tcMar>
            <w:vAlign w:val="center"/>
          </w:tcPr>
          <w:p w14:paraId="3EFE088E" w14:textId="77777777" w:rsidR="00B61C78" w:rsidRDefault="00DB3623">
            <w:pPr>
              <w:jc w:val="right"/>
            </w:pPr>
            <w:r>
              <w:rPr>
                <w:sz w:val="19"/>
                <w:szCs w:val="19"/>
              </w:rPr>
              <w:t>لا يتجاوز 30 دقيقة داخل النطاق البلدي</w:t>
            </w:r>
          </w:p>
        </w:tc>
        <w:tc>
          <w:tcPr>
            <w:tcW w:w="2400" w:type="dxa"/>
            <w:shd w:val="clear" w:color="auto" w:fill="FFFFFF"/>
            <w:tcMar>
              <w:top w:w="60" w:type="dxa"/>
              <w:left w:w="100" w:type="dxa"/>
              <w:bottom w:w="60" w:type="dxa"/>
              <w:right w:w="100" w:type="dxa"/>
            </w:tcMar>
            <w:vAlign w:val="center"/>
          </w:tcPr>
          <w:p w14:paraId="329B10B2" w14:textId="77777777" w:rsidR="00B61C78" w:rsidRDefault="00DB3623">
            <w:pPr>
              <w:jc w:val="right"/>
            </w:pPr>
            <w:r>
              <w:rPr>
                <w:sz w:val="19"/>
                <w:szCs w:val="19"/>
              </w:rPr>
              <w:t>إدارة غرفة العمليات</w:t>
            </w:r>
          </w:p>
        </w:tc>
      </w:tr>
      <w:tr w:rsidR="00B61C78" w14:paraId="19178D24"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9858BD9" w14:textId="77777777" w:rsidR="00B61C78" w:rsidRDefault="00DB3623">
            <w:pPr>
              <w:jc w:val="right"/>
            </w:pPr>
            <w:r>
              <w:rPr>
                <w:sz w:val="19"/>
                <w:szCs w:val="19"/>
              </w:rPr>
              <w:t>نسبة تنفيذ التوصيات بعد كل حادثة</w:t>
            </w:r>
          </w:p>
        </w:tc>
        <w:tc>
          <w:tcPr>
            <w:tcW w:w="3550" w:type="dxa"/>
            <w:shd w:val="clear" w:color="auto" w:fill="F2F2F2"/>
            <w:tcMar>
              <w:top w:w="60" w:type="dxa"/>
              <w:left w:w="100" w:type="dxa"/>
              <w:bottom w:w="60" w:type="dxa"/>
              <w:right w:w="100" w:type="dxa"/>
            </w:tcMar>
            <w:vAlign w:val="center"/>
          </w:tcPr>
          <w:p w14:paraId="1352F667" w14:textId="77777777" w:rsidR="00B61C78" w:rsidRDefault="00DB3623">
            <w:pPr>
              <w:jc w:val="right"/>
            </w:pPr>
            <w:r>
              <w:rPr>
                <w:sz w:val="19"/>
                <w:szCs w:val="19"/>
              </w:rPr>
              <w:t>لا تقل عن 90% قبل الموسم التالي</w:t>
            </w:r>
          </w:p>
        </w:tc>
        <w:tc>
          <w:tcPr>
            <w:tcW w:w="2400" w:type="dxa"/>
            <w:shd w:val="clear" w:color="auto" w:fill="F2F2F2"/>
            <w:tcMar>
              <w:top w:w="60" w:type="dxa"/>
              <w:left w:w="100" w:type="dxa"/>
              <w:bottom w:w="60" w:type="dxa"/>
              <w:right w:w="100" w:type="dxa"/>
            </w:tcMar>
            <w:vAlign w:val="center"/>
          </w:tcPr>
          <w:p w14:paraId="70C38D7B" w14:textId="77777777" w:rsidR="00B61C78" w:rsidRDefault="00DB3623">
            <w:pPr>
              <w:jc w:val="right"/>
            </w:pPr>
            <w:r>
              <w:rPr>
                <w:sz w:val="19"/>
                <w:szCs w:val="19"/>
              </w:rPr>
              <w:t>المدير التنفيذي</w:t>
            </w:r>
          </w:p>
        </w:tc>
      </w:tr>
    </w:tbl>
    <w:p w14:paraId="378E4F75" w14:textId="77777777" w:rsidR="00B61C78" w:rsidRDefault="00DB3623">
      <w:pPr>
        <w:pStyle w:val="Heading1"/>
        <w:pBdr>
          <w:bottom w:val="single" w:sz="8" w:space="4" w:color="1F3864"/>
        </w:pBdr>
        <w:bidi/>
        <w:spacing w:before="400" w:after="200"/>
        <w:jc w:val="right"/>
      </w:pPr>
      <w:bookmarkStart w:id="29" w:name="_Toc238888300"/>
      <w:r>
        <w:t>17.  مرحلة التعافي وما بعد الطوارئ</w:t>
      </w:r>
      <w:bookmarkEnd w:id="29"/>
    </w:p>
    <w:p w14:paraId="698B09E0" w14:textId="77777777" w:rsidR="00B61C78" w:rsidRDefault="00DB3623">
      <w:pPr>
        <w:spacing w:before="60" w:after="120" w:line="300" w:lineRule="auto"/>
        <w:jc w:val="right"/>
      </w:pPr>
      <w:r>
        <w:t>بعد انحسار كل حالة طوارئ، تنتقل البلدية إلى مرحلة التعافي وتقييم الأثر، وتشمل الإجراءات التالية:</w:t>
      </w:r>
    </w:p>
    <w:p w14:paraId="1606D66E" w14:textId="77777777" w:rsidR="00B61C78" w:rsidRDefault="00DB3623">
      <w:pPr>
        <w:pStyle w:val="ListParagraph"/>
        <w:numPr>
          <w:ilvl w:val="0"/>
          <w:numId w:val="11"/>
        </w:numPr>
        <w:bidi/>
        <w:spacing w:before="40" w:after="40" w:line="290" w:lineRule="auto"/>
        <w:jc w:val="right"/>
      </w:pPr>
      <w:r>
        <w:t>إجراء مسح ميداني سريع لتقييم الأضرار على الطرق والبنية التحتية والممتلكات العامة والخاصة.</w:t>
      </w:r>
    </w:p>
    <w:p w14:paraId="1F5CFDB3" w14:textId="77777777" w:rsidR="00B61C78" w:rsidRDefault="00DB3623">
      <w:pPr>
        <w:pStyle w:val="ListParagraph"/>
        <w:numPr>
          <w:ilvl w:val="0"/>
          <w:numId w:val="11"/>
        </w:numPr>
        <w:bidi/>
        <w:spacing w:before="40" w:after="40" w:line="290" w:lineRule="auto"/>
        <w:jc w:val="right"/>
      </w:pPr>
      <w:r>
        <w:t>توثيق الأضرار بالصور والتقارير الفنية تمهيداً لرفعها إلى محافظة عجلون ووزارة الإدارة المحلية عند الحاجة لدعم أو تمويل إضافي.</w:t>
      </w:r>
    </w:p>
    <w:p w14:paraId="4D7D774C" w14:textId="77777777" w:rsidR="00B61C78" w:rsidRDefault="00DB3623">
      <w:pPr>
        <w:pStyle w:val="ListParagraph"/>
        <w:numPr>
          <w:ilvl w:val="0"/>
          <w:numId w:val="11"/>
        </w:numPr>
        <w:bidi/>
        <w:spacing w:before="40" w:after="40" w:line="290" w:lineRule="auto"/>
        <w:jc w:val="right"/>
      </w:pPr>
      <w:r>
        <w:t xml:space="preserve">إعادة تأهيل العبارات والطرق المتضررة ضمن </w:t>
      </w:r>
      <w:r>
        <w:t>خطة أولويات زمنية واضحة.</w:t>
      </w:r>
    </w:p>
    <w:p w14:paraId="61566C15" w14:textId="77777777" w:rsidR="00B61C78" w:rsidRDefault="00DB3623">
      <w:pPr>
        <w:pStyle w:val="ListParagraph"/>
        <w:numPr>
          <w:ilvl w:val="0"/>
          <w:numId w:val="11"/>
        </w:numPr>
        <w:bidi/>
        <w:spacing w:before="40" w:after="40" w:line="290" w:lineRule="auto"/>
        <w:jc w:val="right"/>
      </w:pPr>
      <w:r>
        <w:t>تزويد المدير التنفيذي بتقرير مختصر عن سير العمليات يتضمن: مدة تفعيل حالة الطوارئ، عدد البلاغات، الموارد المستخدمة، وأي تحديات واجهت فرق الاستجابة.</w:t>
      </w:r>
    </w:p>
    <w:p w14:paraId="4B7D5ACA" w14:textId="77777777" w:rsidR="00B61C78" w:rsidRDefault="00DB3623">
      <w:pPr>
        <w:pStyle w:val="ListParagraph"/>
        <w:numPr>
          <w:ilvl w:val="0"/>
          <w:numId w:val="11"/>
        </w:numPr>
        <w:bidi/>
        <w:spacing w:before="40" w:after="40" w:line="290" w:lineRule="auto"/>
        <w:jc w:val="right"/>
      </w:pPr>
      <w:r>
        <w:t xml:space="preserve">عقد اجتماع تقييمي (مراجعة ما بعد الحادثة) مع جميع الأطراف المشاركة في غرفة العمليات </w:t>
      </w:r>
      <w:r>
        <w:t>لاستخلاص الدروس المستفادة.</w:t>
      </w:r>
    </w:p>
    <w:p w14:paraId="2310C636" w14:textId="77777777" w:rsidR="00B61C78" w:rsidRDefault="00DB3623">
      <w:pPr>
        <w:pStyle w:val="ListParagraph"/>
        <w:numPr>
          <w:ilvl w:val="0"/>
          <w:numId w:val="11"/>
        </w:numPr>
        <w:bidi/>
        <w:spacing w:before="40" w:after="40" w:line="290" w:lineRule="auto"/>
        <w:jc w:val="right"/>
      </w:pPr>
      <w:r>
        <w:t>تحديث سجل المخاطر والبؤر الساخنة بناءً على المستجدات الفعلية التي رُصدت خلال الحادثة.</w:t>
      </w:r>
    </w:p>
    <w:p w14:paraId="5590BC64" w14:textId="77777777" w:rsidR="00B61C78" w:rsidRDefault="00DB3623">
      <w:pPr>
        <w:pStyle w:val="ListParagraph"/>
        <w:numPr>
          <w:ilvl w:val="0"/>
          <w:numId w:val="11"/>
        </w:numPr>
        <w:bidi/>
        <w:spacing w:before="40" w:after="40" w:line="290" w:lineRule="auto"/>
        <w:jc w:val="right"/>
      </w:pPr>
      <w:r>
        <w:t>دمج التوصيات الناتجة عن مراجعة ما بعد الحادثة ضمن الإصدار التالي من خطة الطوارئ.</w:t>
      </w:r>
    </w:p>
    <w:p w14:paraId="2C9819B4" w14:textId="77777777" w:rsidR="00B61C78" w:rsidRDefault="00DB3623">
      <w:pPr>
        <w:pStyle w:val="Heading1"/>
        <w:pBdr>
          <w:bottom w:val="single" w:sz="8" w:space="4" w:color="1F3864"/>
        </w:pBdr>
        <w:bidi/>
        <w:spacing w:before="400" w:after="200"/>
        <w:jc w:val="right"/>
      </w:pPr>
      <w:bookmarkStart w:id="30" w:name="_Toc238888301"/>
      <w:r>
        <w:t>18.  التدريب والتأهيل ورفع الجاهزية المؤسسية</w:t>
      </w:r>
      <w:bookmarkEnd w:id="30"/>
    </w:p>
    <w:p w14:paraId="621ECBE8" w14:textId="77777777" w:rsidR="00B61C78" w:rsidRDefault="00DB3623">
      <w:pPr>
        <w:pStyle w:val="ListParagraph"/>
        <w:numPr>
          <w:ilvl w:val="0"/>
          <w:numId w:val="2"/>
        </w:numPr>
        <w:bidi/>
        <w:spacing w:before="40" w:after="40" w:line="290" w:lineRule="auto"/>
        <w:jc w:val="right"/>
      </w:pPr>
      <w:r>
        <w:t>تنظيم جلسة تعريفية سنوية لجميع أعضاء غرفة العمليات قبل بدء الموسم الشتوي لاستعراض هذه الخطة والأدوار المحدّثة.</w:t>
      </w:r>
    </w:p>
    <w:p w14:paraId="528161FD" w14:textId="77777777" w:rsidR="00B61C78" w:rsidRDefault="00DB3623">
      <w:pPr>
        <w:pStyle w:val="ListParagraph"/>
        <w:numPr>
          <w:ilvl w:val="0"/>
          <w:numId w:val="2"/>
        </w:numPr>
        <w:bidi/>
        <w:spacing w:before="40" w:after="40" w:line="290" w:lineRule="auto"/>
        <w:jc w:val="right"/>
      </w:pPr>
      <w:r>
        <w:t>تدريب ميداني على اس</w:t>
      </w:r>
      <w:r>
        <w:t>تخدام مضخات الشفط ومعدات الإنقاذ الأساسية لفرق الصيانة.</w:t>
      </w:r>
    </w:p>
    <w:p w14:paraId="48991787" w14:textId="77777777" w:rsidR="00B61C78" w:rsidRDefault="00DB3623">
      <w:pPr>
        <w:pStyle w:val="ListParagraph"/>
        <w:numPr>
          <w:ilvl w:val="0"/>
          <w:numId w:val="2"/>
        </w:numPr>
        <w:bidi/>
        <w:spacing w:before="40" w:after="40" w:line="290" w:lineRule="auto"/>
        <w:jc w:val="right"/>
      </w:pPr>
      <w:r>
        <w:lastRenderedPageBreak/>
        <w:t>تمرين محاكاة (</w:t>
      </w:r>
      <w:proofErr w:type="spellStart"/>
      <w:r>
        <w:t>Tabletop</w:t>
      </w:r>
      <w:proofErr w:type="spellEnd"/>
      <w:r>
        <w:t xml:space="preserve"> </w:t>
      </w:r>
      <w:proofErr w:type="spellStart"/>
      <w:r>
        <w:t>Exercise</w:t>
      </w:r>
      <w:proofErr w:type="spellEnd"/>
      <w:r>
        <w:t>) لسيناريو سيل مفاجئ لاختبار سلاسة التواصل بين الأقسام والجهات الخارجية.</w:t>
      </w:r>
    </w:p>
    <w:p w14:paraId="3428701C" w14:textId="77777777" w:rsidR="00B61C78" w:rsidRDefault="00DB3623">
      <w:pPr>
        <w:pStyle w:val="ListParagraph"/>
        <w:numPr>
          <w:ilvl w:val="0"/>
          <w:numId w:val="2"/>
        </w:numPr>
        <w:bidi/>
        <w:spacing w:before="40" w:after="40" w:line="290" w:lineRule="auto"/>
        <w:jc w:val="right"/>
      </w:pPr>
      <w:r>
        <w:t>مراجعة دورية لأرقام الاتصال وقوائم المناوبات لضمان دقتها قبل كل تفعيل.</w:t>
      </w:r>
    </w:p>
    <w:p w14:paraId="0E61A264" w14:textId="77777777" w:rsidR="00B61C78" w:rsidRDefault="00DB3623">
      <w:pPr>
        <w:pStyle w:val="Heading1"/>
        <w:pBdr>
          <w:bottom w:val="single" w:sz="8" w:space="4" w:color="1F3864"/>
        </w:pBdr>
        <w:bidi/>
        <w:spacing w:before="400" w:after="200"/>
        <w:jc w:val="right"/>
      </w:pPr>
      <w:bookmarkStart w:id="31" w:name="_Toc238888302"/>
      <w:r>
        <w:t>19.  الفئات الأكثر عرضة ل</w:t>
      </w:r>
      <w:r>
        <w:t>لخطر وخطة الاهتمام الخاص</w:t>
      </w:r>
      <w:bookmarkEnd w:id="31"/>
    </w:p>
    <w:p w14:paraId="529F7CFE" w14:textId="77777777" w:rsidR="00B61C78" w:rsidRDefault="00DB3623">
      <w:pPr>
        <w:spacing w:before="60" w:after="120" w:line="300" w:lineRule="auto"/>
        <w:jc w:val="right"/>
      </w:pPr>
      <w:r>
        <w:t>تولي هذه الخطة اهتماماً خاصاً بالفئات الأكثر عرضة للتأثر بحالات الطوارئ الشتوية، والتي تحتاج إلى إجراءات مساندة إضافية تفوق الإجراءات العامة الموجهة لعموم السكان:</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00"/>
        <w:gridCol w:w="3350"/>
        <w:gridCol w:w="3500"/>
      </w:tblGrid>
      <w:tr w:rsidR="00B61C78" w14:paraId="4855D5C7"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vAlign w:val="center"/>
          </w:tcPr>
          <w:p w14:paraId="4B8AEB9F" w14:textId="77777777" w:rsidR="00B61C78" w:rsidRDefault="00DB3623">
            <w:pPr>
              <w:jc w:val="right"/>
            </w:pPr>
            <w:r>
              <w:rPr>
                <w:b/>
                <w:bCs/>
                <w:color w:val="FFFFFF"/>
                <w:sz w:val="20"/>
                <w:szCs w:val="20"/>
              </w:rPr>
              <w:t>الفئة</w:t>
            </w:r>
          </w:p>
        </w:tc>
        <w:tc>
          <w:tcPr>
            <w:tcW w:w="3350" w:type="dxa"/>
            <w:shd w:val="clear" w:color="auto" w:fill="1F3864"/>
            <w:tcMar>
              <w:top w:w="60" w:type="dxa"/>
              <w:left w:w="100" w:type="dxa"/>
              <w:bottom w:w="60" w:type="dxa"/>
              <w:right w:w="100" w:type="dxa"/>
            </w:tcMar>
            <w:vAlign w:val="center"/>
          </w:tcPr>
          <w:p w14:paraId="2B7E1A50" w14:textId="77777777" w:rsidR="00B61C78" w:rsidRDefault="00DB3623">
            <w:pPr>
              <w:jc w:val="right"/>
            </w:pPr>
            <w:r>
              <w:rPr>
                <w:b/>
                <w:bCs/>
                <w:color w:val="FFFFFF"/>
                <w:sz w:val="20"/>
                <w:szCs w:val="20"/>
              </w:rPr>
              <w:t>المخاطر الخاصة بها</w:t>
            </w:r>
          </w:p>
        </w:tc>
        <w:tc>
          <w:tcPr>
            <w:tcW w:w="3500" w:type="dxa"/>
            <w:shd w:val="clear" w:color="auto" w:fill="1F3864"/>
            <w:tcMar>
              <w:top w:w="60" w:type="dxa"/>
              <w:left w:w="100" w:type="dxa"/>
              <w:bottom w:w="60" w:type="dxa"/>
              <w:right w:w="100" w:type="dxa"/>
            </w:tcMar>
            <w:vAlign w:val="center"/>
          </w:tcPr>
          <w:p w14:paraId="1FC449F4" w14:textId="77777777" w:rsidR="00B61C78" w:rsidRDefault="00DB3623">
            <w:pPr>
              <w:jc w:val="right"/>
            </w:pPr>
            <w:r>
              <w:rPr>
                <w:b/>
                <w:bCs/>
                <w:color w:val="FFFFFF"/>
                <w:sz w:val="20"/>
                <w:szCs w:val="20"/>
              </w:rPr>
              <w:t>إجراءات الدعم المطلوبة</w:t>
            </w:r>
          </w:p>
        </w:tc>
      </w:tr>
      <w:tr w:rsidR="00B61C78" w14:paraId="1536BF8E"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1FF71FB7" w14:textId="77777777" w:rsidR="00B61C78" w:rsidRDefault="00DB3623">
            <w:pPr>
              <w:jc w:val="right"/>
            </w:pPr>
            <w:r>
              <w:rPr>
                <w:sz w:val="19"/>
                <w:szCs w:val="19"/>
              </w:rPr>
              <w:t>كبار السن وذوو الإعاقة</w:t>
            </w:r>
          </w:p>
        </w:tc>
        <w:tc>
          <w:tcPr>
            <w:tcW w:w="3350" w:type="dxa"/>
            <w:shd w:val="clear" w:color="auto" w:fill="FFFFFF"/>
            <w:tcMar>
              <w:top w:w="60" w:type="dxa"/>
              <w:left w:w="100" w:type="dxa"/>
              <w:bottom w:w="60" w:type="dxa"/>
              <w:right w:w="100" w:type="dxa"/>
            </w:tcMar>
            <w:vAlign w:val="center"/>
          </w:tcPr>
          <w:p w14:paraId="668882F3" w14:textId="77777777" w:rsidR="00B61C78" w:rsidRDefault="00DB3623">
            <w:pPr>
              <w:jc w:val="right"/>
            </w:pPr>
            <w:r>
              <w:rPr>
                <w:sz w:val="19"/>
                <w:szCs w:val="19"/>
              </w:rPr>
              <w:t>صعوبة الإخلاء الذاتي، العزلة عن الخدمات عند إغلاق الطرق</w:t>
            </w:r>
          </w:p>
        </w:tc>
        <w:tc>
          <w:tcPr>
            <w:tcW w:w="3500" w:type="dxa"/>
            <w:shd w:val="clear" w:color="auto" w:fill="FFFFFF"/>
            <w:tcMar>
              <w:top w:w="60" w:type="dxa"/>
              <w:left w:w="100" w:type="dxa"/>
              <w:bottom w:w="60" w:type="dxa"/>
              <w:right w:w="100" w:type="dxa"/>
            </w:tcMar>
            <w:vAlign w:val="center"/>
          </w:tcPr>
          <w:p w14:paraId="1E148B75" w14:textId="77777777" w:rsidR="00B61C78" w:rsidRDefault="00DB3623">
            <w:pPr>
              <w:jc w:val="right"/>
            </w:pPr>
            <w:r>
              <w:rPr>
                <w:sz w:val="19"/>
                <w:szCs w:val="19"/>
              </w:rPr>
              <w:t>حصر أسماء وعناوين هذه الفئة ضمن كل حي بالتنسيق مع المخاتير ولجان الأحياء، وتخصيص أولوية إخلاء ونقل لهم</w:t>
            </w:r>
          </w:p>
        </w:tc>
      </w:tr>
      <w:tr w:rsidR="00B61C78" w14:paraId="707703DD"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705F58F7" w14:textId="77777777" w:rsidR="00B61C78" w:rsidRDefault="00DB3623">
            <w:pPr>
              <w:jc w:val="right"/>
            </w:pPr>
            <w:r>
              <w:rPr>
                <w:sz w:val="19"/>
                <w:szCs w:val="19"/>
              </w:rPr>
              <w:t>الأسر ذات الدخل المحدود والمساكن غير الآمنة إنشائياً</w:t>
            </w:r>
          </w:p>
        </w:tc>
        <w:tc>
          <w:tcPr>
            <w:tcW w:w="3350" w:type="dxa"/>
            <w:shd w:val="clear" w:color="auto" w:fill="F2F2F2"/>
            <w:tcMar>
              <w:top w:w="60" w:type="dxa"/>
              <w:left w:w="100" w:type="dxa"/>
              <w:bottom w:w="60" w:type="dxa"/>
              <w:right w:w="100" w:type="dxa"/>
            </w:tcMar>
            <w:vAlign w:val="center"/>
          </w:tcPr>
          <w:p w14:paraId="14E4E648" w14:textId="77777777" w:rsidR="00B61C78" w:rsidRDefault="00DB3623">
            <w:pPr>
              <w:jc w:val="right"/>
            </w:pPr>
            <w:r>
              <w:rPr>
                <w:sz w:val="19"/>
                <w:szCs w:val="19"/>
              </w:rPr>
              <w:t>أضرار إنشائية أكبر، صعوبة تحمّل تكاليف الإصلاح الفوري</w:t>
            </w:r>
          </w:p>
        </w:tc>
        <w:tc>
          <w:tcPr>
            <w:tcW w:w="3500" w:type="dxa"/>
            <w:shd w:val="clear" w:color="auto" w:fill="F2F2F2"/>
            <w:tcMar>
              <w:top w:w="60" w:type="dxa"/>
              <w:left w:w="100" w:type="dxa"/>
              <w:bottom w:w="60" w:type="dxa"/>
              <w:right w:w="100" w:type="dxa"/>
            </w:tcMar>
            <w:vAlign w:val="center"/>
          </w:tcPr>
          <w:p w14:paraId="2C631706" w14:textId="77777777" w:rsidR="00B61C78" w:rsidRDefault="00DB3623">
            <w:pPr>
              <w:jc w:val="right"/>
            </w:pPr>
            <w:r>
              <w:rPr>
                <w:sz w:val="19"/>
                <w:szCs w:val="19"/>
              </w:rPr>
              <w:t>التنسيق مع اتحاد الجمعيات الخيرية لتقديم دعم إغاثي عاجل ومأوى مؤقت عند الحاجة</w:t>
            </w:r>
          </w:p>
        </w:tc>
      </w:tr>
      <w:tr w:rsidR="00B61C78" w14:paraId="26B2D5A7"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20DC2874" w14:textId="77777777" w:rsidR="00B61C78" w:rsidRDefault="00DB3623">
            <w:pPr>
              <w:jc w:val="right"/>
            </w:pPr>
            <w:r>
              <w:rPr>
                <w:sz w:val="19"/>
                <w:szCs w:val="19"/>
              </w:rPr>
              <w:t>طلبة المدارس</w:t>
            </w:r>
          </w:p>
        </w:tc>
        <w:tc>
          <w:tcPr>
            <w:tcW w:w="3350" w:type="dxa"/>
            <w:shd w:val="clear" w:color="auto" w:fill="FFFFFF"/>
            <w:tcMar>
              <w:top w:w="60" w:type="dxa"/>
              <w:left w:w="100" w:type="dxa"/>
              <w:bottom w:w="60" w:type="dxa"/>
              <w:right w:w="100" w:type="dxa"/>
            </w:tcMar>
            <w:vAlign w:val="center"/>
          </w:tcPr>
          <w:p w14:paraId="3908A4A9" w14:textId="77777777" w:rsidR="00B61C78" w:rsidRDefault="00DB3623">
            <w:pPr>
              <w:jc w:val="right"/>
            </w:pPr>
            <w:r>
              <w:rPr>
                <w:sz w:val="19"/>
                <w:szCs w:val="19"/>
              </w:rPr>
              <w:t>مخاطر التنقل أثناء الأحوال الجوية الحرجة وأوقات إغلاق الطرق</w:t>
            </w:r>
          </w:p>
        </w:tc>
        <w:tc>
          <w:tcPr>
            <w:tcW w:w="3500" w:type="dxa"/>
            <w:shd w:val="clear" w:color="auto" w:fill="FFFFFF"/>
            <w:tcMar>
              <w:top w:w="60" w:type="dxa"/>
              <w:left w:w="100" w:type="dxa"/>
              <w:bottom w:w="60" w:type="dxa"/>
              <w:right w:w="100" w:type="dxa"/>
            </w:tcMar>
            <w:vAlign w:val="center"/>
          </w:tcPr>
          <w:p w14:paraId="1BA1BBEB" w14:textId="77777777" w:rsidR="00B61C78" w:rsidRDefault="00DB3623">
            <w:pPr>
              <w:jc w:val="right"/>
            </w:pPr>
            <w:r>
              <w:rPr>
                <w:sz w:val="19"/>
                <w:szCs w:val="19"/>
              </w:rPr>
              <w:t>التنسيق مع مديرية التربية والتعليم لتعليق الدوام المدرسي عند إعلان المستوى الأحمر في المناطق المتأثرة</w:t>
            </w:r>
          </w:p>
        </w:tc>
      </w:tr>
      <w:tr w:rsidR="00B61C78" w14:paraId="3A6F5B32"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35BB32BF" w14:textId="77777777" w:rsidR="00B61C78" w:rsidRDefault="00DB3623">
            <w:pPr>
              <w:jc w:val="right"/>
            </w:pPr>
            <w:r>
              <w:rPr>
                <w:sz w:val="19"/>
                <w:szCs w:val="19"/>
              </w:rPr>
              <w:t>السائقون والمركبات العابرة على الطرق الجبلية</w:t>
            </w:r>
          </w:p>
        </w:tc>
        <w:tc>
          <w:tcPr>
            <w:tcW w:w="3350" w:type="dxa"/>
            <w:shd w:val="clear" w:color="auto" w:fill="F2F2F2"/>
            <w:tcMar>
              <w:top w:w="60" w:type="dxa"/>
              <w:left w:w="100" w:type="dxa"/>
              <w:bottom w:w="60" w:type="dxa"/>
              <w:right w:w="100" w:type="dxa"/>
            </w:tcMar>
            <w:vAlign w:val="center"/>
          </w:tcPr>
          <w:p w14:paraId="6996A360" w14:textId="77777777" w:rsidR="00B61C78" w:rsidRDefault="00DB3623">
            <w:pPr>
              <w:jc w:val="right"/>
            </w:pPr>
            <w:r>
              <w:rPr>
                <w:sz w:val="19"/>
                <w:szCs w:val="19"/>
              </w:rPr>
              <w:t>الانزلاق والسقوط في المنحدرات الحادة عند تشكّل الجليد أو الضباب</w:t>
            </w:r>
          </w:p>
        </w:tc>
        <w:tc>
          <w:tcPr>
            <w:tcW w:w="3500" w:type="dxa"/>
            <w:shd w:val="clear" w:color="auto" w:fill="F2F2F2"/>
            <w:tcMar>
              <w:top w:w="60" w:type="dxa"/>
              <w:left w:w="100" w:type="dxa"/>
              <w:bottom w:w="60" w:type="dxa"/>
              <w:right w:w="100" w:type="dxa"/>
            </w:tcMar>
            <w:vAlign w:val="center"/>
          </w:tcPr>
          <w:p w14:paraId="5306797C" w14:textId="77777777" w:rsidR="00B61C78" w:rsidRDefault="00DB3623">
            <w:pPr>
              <w:jc w:val="right"/>
            </w:pPr>
            <w:r>
              <w:rPr>
                <w:sz w:val="19"/>
                <w:szCs w:val="19"/>
              </w:rPr>
              <w:t>إغلاق استباقي ولافتات تحذيرية ودوريات مرورية مشتركة مع الأمن العام</w:t>
            </w:r>
          </w:p>
        </w:tc>
      </w:tr>
      <w:tr w:rsidR="00B61C78" w14:paraId="5B739938"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5D0A5C23" w14:textId="77777777" w:rsidR="00B61C78" w:rsidRDefault="00DB3623">
            <w:pPr>
              <w:jc w:val="right"/>
            </w:pPr>
            <w:r>
              <w:rPr>
                <w:sz w:val="19"/>
                <w:szCs w:val="19"/>
              </w:rPr>
              <w:t>سكان المناطق المنخفضة والقريبة من مجرى الأودية</w:t>
            </w:r>
          </w:p>
        </w:tc>
        <w:tc>
          <w:tcPr>
            <w:tcW w:w="3350" w:type="dxa"/>
            <w:shd w:val="clear" w:color="auto" w:fill="FFFFFF"/>
            <w:tcMar>
              <w:top w:w="60" w:type="dxa"/>
              <w:left w:w="100" w:type="dxa"/>
              <w:bottom w:w="60" w:type="dxa"/>
              <w:right w:w="100" w:type="dxa"/>
            </w:tcMar>
            <w:vAlign w:val="center"/>
          </w:tcPr>
          <w:p w14:paraId="717D95C9" w14:textId="77777777" w:rsidR="00B61C78" w:rsidRDefault="00DB3623">
            <w:pPr>
              <w:jc w:val="right"/>
            </w:pPr>
            <w:r>
              <w:rPr>
                <w:sz w:val="19"/>
                <w:szCs w:val="19"/>
              </w:rPr>
              <w:t>خطر مباشر من ارتفاع منسوب المياه والسيول المفاجئة</w:t>
            </w:r>
          </w:p>
        </w:tc>
        <w:tc>
          <w:tcPr>
            <w:tcW w:w="3500" w:type="dxa"/>
            <w:shd w:val="clear" w:color="auto" w:fill="FFFFFF"/>
            <w:tcMar>
              <w:top w:w="60" w:type="dxa"/>
              <w:left w:w="100" w:type="dxa"/>
              <w:bottom w:w="60" w:type="dxa"/>
              <w:right w:w="100" w:type="dxa"/>
            </w:tcMar>
            <w:vAlign w:val="center"/>
          </w:tcPr>
          <w:p w14:paraId="79E82F82" w14:textId="77777777" w:rsidR="00B61C78" w:rsidRDefault="00DB3623">
            <w:pPr>
              <w:jc w:val="right"/>
            </w:pPr>
            <w:r>
              <w:rPr>
                <w:sz w:val="19"/>
                <w:szCs w:val="19"/>
              </w:rPr>
              <w:t>إنذار مبكر مباشر (اتصال هاتفي أو ميداني) وخطة إخلاء فوري مع الدفاع المدني</w:t>
            </w:r>
          </w:p>
        </w:tc>
      </w:tr>
    </w:tbl>
    <w:p w14:paraId="7CC9D115" w14:textId="77777777" w:rsidR="00B61C78" w:rsidRDefault="00B61C78">
      <w:pPr>
        <w:spacing w:after="120"/>
      </w:pPr>
    </w:p>
    <w:p w14:paraId="6567075E" w14:textId="77777777" w:rsidR="00B61C78" w:rsidRDefault="00DB3623">
      <w:pPr>
        <w:spacing w:before="60" w:after="120" w:line="300" w:lineRule="auto"/>
        <w:jc w:val="right"/>
      </w:pPr>
      <w:r>
        <w:t>تتولى وحدة الإعلام والعلاقات العامة بالتنسيق مع لجان الأحياء والمخاتير إعداد وتحديث كشف أولي بأسماء الحالات ذات الاحتياجات الخاصة ضمن كل منطقة قبل بدء الموسم، وتزويد غرفة العمليات بنسخة منه ضمن الوثائق الداخلية غير المعلنة، مع مراعاة خصوصية البيانات الشخصي</w:t>
      </w:r>
      <w:r>
        <w:t>ة لأصحابها.</w:t>
      </w:r>
    </w:p>
    <w:p w14:paraId="3C927AFD" w14:textId="77777777" w:rsidR="00B61C78" w:rsidRDefault="00DB3623">
      <w:pPr>
        <w:pStyle w:val="Heading1"/>
        <w:pBdr>
          <w:bottom w:val="single" w:sz="8" w:space="4" w:color="1F3864"/>
        </w:pBdr>
        <w:bidi/>
        <w:spacing w:before="400" w:after="200"/>
        <w:jc w:val="right"/>
      </w:pPr>
      <w:bookmarkStart w:id="32" w:name="_Toc238888303"/>
      <w:r>
        <w:t>20.  سجل المواقع الحرجة (البؤر الساخنة)</w:t>
      </w:r>
      <w:bookmarkEnd w:id="32"/>
    </w:p>
    <w:p w14:paraId="5A850D95" w14:textId="77777777" w:rsidR="00B61C78" w:rsidRDefault="00DB3623">
      <w:pPr>
        <w:spacing w:before="60" w:after="120" w:line="300" w:lineRule="auto"/>
        <w:jc w:val="right"/>
      </w:pPr>
      <w:r>
        <w:t xml:space="preserve">تنص الخطة على إعداد قاعدة بيانات ميدانية مستمرة للمواقع الأكثر عرضة للسيول والانهيارات والانجرافات ضمن حدود البلدية، يتولى إعدادها وتحديثها مدير الأشغال والخدمات الهندسية بالتعاون مع م. وعد عناب. ويُعتمد </w:t>
      </w:r>
      <w:r>
        <w:t>النموذج التالي كأداة موحّدة لتوثيق كل موقع حرج يُرصد ميدانياً:</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0"/>
        <w:gridCol w:w="3100"/>
        <w:gridCol w:w="1900"/>
        <w:gridCol w:w="2350"/>
        <w:gridCol w:w="1500"/>
      </w:tblGrid>
      <w:tr w:rsidR="00B61C78" w14:paraId="0968572A"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vAlign w:val="center"/>
          </w:tcPr>
          <w:p w14:paraId="3D66E685" w14:textId="77777777" w:rsidR="00B61C78" w:rsidRDefault="00DB3623">
            <w:pPr>
              <w:jc w:val="right"/>
            </w:pPr>
            <w:r>
              <w:rPr>
                <w:b/>
                <w:bCs/>
                <w:color w:val="FFFFFF"/>
                <w:sz w:val="20"/>
                <w:szCs w:val="20"/>
              </w:rPr>
              <w:t>م</w:t>
            </w:r>
          </w:p>
        </w:tc>
        <w:tc>
          <w:tcPr>
            <w:tcW w:w="3100" w:type="dxa"/>
            <w:shd w:val="clear" w:color="auto" w:fill="1F3864"/>
            <w:tcMar>
              <w:top w:w="60" w:type="dxa"/>
              <w:left w:w="100" w:type="dxa"/>
              <w:bottom w:w="60" w:type="dxa"/>
              <w:right w:w="100" w:type="dxa"/>
            </w:tcMar>
            <w:vAlign w:val="center"/>
          </w:tcPr>
          <w:p w14:paraId="2FA64A8B" w14:textId="77777777" w:rsidR="00B61C78" w:rsidRDefault="00DB3623">
            <w:pPr>
              <w:jc w:val="right"/>
            </w:pPr>
            <w:r>
              <w:rPr>
                <w:b/>
                <w:bCs/>
                <w:color w:val="FFFFFF"/>
                <w:sz w:val="20"/>
                <w:szCs w:val="20"/>
              </w:rPr>
              <w:t>وصف الموقع / المنطقة</w:t>
            </w:r>
          </w:p>
        </w:tc>
        <w:tc>
          <w:tcPr>
            <w:tcW w:w="1900" w:type="dxa"/>
            <w:shd w:val="clear" w:color="auto" w:fill="1F3864"/>
            <w:tcMar>
              <w:top w:w="60" w:type="dxa"/>
              <w:left w:w="100" w:type="dxa"/>
              <w:bottom w:w="60" w:type="dxa"/>
              <w:right w:w="100" w:type="dxa"/>
            </w:tcMar>
            <w:vAlign w:val="center"/>
          </w:tcPr>
          <w:p w14:paraId="19868240" w14:textId="77777777" w:rsidR="00B61C78" w:rsidRDefault="00DB3623">
            <w:pPr>
              <w:jc w:val="right"/>
            </w:pPr>
            <w:r>
              <w:rPr>
                <w:b/>
                <w:bCs/>
                <w:color w:val="FFFFFF"/>
                <w:sz w:val="20"/>
                <w:szCs w:val="20"/>
              </w:rPr>
              <w:t>نوع الخطر الغالب</w:t>
            </w:r>
          </w:p>
        </w:tc>
        <w:tc>
          <w:tcPr>
            <w:tcW w:w="2350" w:type="dxa"/>
            <w:shd w:val="clear" w:color="auto" w:fill="1F3864"/>
            <w:tcMar>
              <w:top w:w="60" w:type="dxa"/>
              <w:left w:w="100" w:type="dxa"/>
              <w:bottom w:w="60" w:type="dxa"/>
              <w:right w:w="100" w:type="dxa"/>
            </w:tcMar>
            <w:vAlign w:val="center"/>
          </w:tcPr>
          <w:p w14:paraId="583F9D3A" w14:textId="77777777" w:rsidR="00B61C78" w:rsidRDefault="00DB3623">
            <w:pPr>
              <w:jc w:val="right"/>
            </w:pPr>
            <w:r>
              <w:rPr>
                <w:b/>
                <w:bCs/>
                <w:color w:val="FFFFFF"/>
                <w:sz w:val="20"/>
                <w:szCs w:val="20"/>
              </w:rPr>
              <w:t>إجراء الوقاية المتخذ</w:t>
            </w:r>
          </w:p>
        </w:tc>
        <w:tc>
          <w:tcPr>
            <w:tcW w:w="1500" w:type="dxa"/>
            <w:shd w:val="clear" w:color="auto" w:fill="1F3864"/>
            <w:tcMar>
              <w:top w:w="60" w:type="dxa"/>
              <w:left w:w="100" w:type="dxa"/>
              <w:bottom w:w="60" w:type="dxa"/>
              <w:right w:w="100" w:type="dxa"/>
            </w:tcMar>
            <w:vAlign w:val="center"/>
          </w:tcPr>
          <w:p w14:paraId="1B7F9AF5" w14:textId="77777777" w:rsidR="00B61C78" w:rsidRDefault="00DB3623">
            <w:pPr>
              <w:jc w:val="right"/>
            </w:pPr>
            <w:r>
              <w:rPr>
                <w:b/>
                <w:bCs/>
                <w:color w:val="FFFFFF"/>
                <w:sz w:val="20"/>
                <w:szCs w:val="20"/>
              </w:rPr>
              <w:t>تاريخ آخر معاينة</w:t>
            </w:r>
          </w:p>
        </w:tc>
      </w:tr>
      <w:tr w:rsidR="00B61C78" w14:paraId="0DBEB1BA"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02E4958B" w14:textId="77777777" w:rsidR="00B61C78" w:rsidRDefault="00DB3623">
            <w:pPr>
              <w:jc w:val="right"/>
            </w:pPr>
            <w:r>
              <w:rPr>
                <w:sz w:val="19"/>
                <w:szCs w:val="19"/>
              </w:rPr>
              <w:t>1</w:t>
            </w:r>
          </w:p>
        </w:tc>
        <w:tc>
          <w:tcPr>
            <w:tcW w:w="3100" w:type="dxa"/>
            <w:shd w:val="clear" w:color="auto" w:fill="FFFFFF"/>
            <w:tcMar>
              <w:top w:w="60" w:type="dxa"/>
              <w:left w:w="100" w:type="dxa"/>
              <w:bottom w:w="60" w:type="dxa"/>
              <w:right w:w="100" w:type="dxa"/>
            </w:tcMar>
            <w:vAlign w:val="center"/>
          </w:tcPr>
          <w:p w14:paraId="16499A37" w14:textId="77777777" w:rsidR="00B61C78" w:rsidRDefault="00DB3623">
            <w:pPr>
              <w:jc w:val="right"/>
            </w:pPr>
            <w:r>
              <w:rPr>
                <w:sz w:val="19"/>
                <w:szCs w:val="19"/>
              </w:rPr>
              <w:t>يُستكمل من قبل الفريق الفني الميداني</w:t>
            </w:r>
          </w:p>
        </w:tc>
        <w:tc>
          <w:tcPr>
            <w:tcW w:w="1900" w:type="dxa"/>
            <w:shd w:val="clear" w:color="auto" w:fill="FFFFFF"/>
            <w:tcMar>
              <w:top w:w="60" w:type="dxa"/>
              <w:left w:w="100" w:type="dxa"/>
              <w:bottom w:w="60" w:type="dxa"/>
              <w:right w:w="100" w:type="dxa"/>
            </w:tcMar>
            <w:vAlign w:val="center"/>
          </w:tcPr>
          <w:p w14:paraId="20ADE39C" w14:textId="77777777" w:rsidR="00B61C78" w:rsidRDefault="00DB3623">
            <w:pPr>
              <w:jc w:val="right"/>
            </w:pPr>
            <w:r>
              <w:rPr>
                <w:sz w:val="19"/>
                <w:szCs w:val="19"/>
              </w:rPr>
              <w:t>-</w:t>
            </w:r>
          </w:p>
        </w:tc>
        <w:tc>
          <w:tcPr>
            <w:tcW w:w="2350" w:type="dxa"/>
            <w:shd w:val="clear" w:color="auto" w:fill="FFFFFF"/>
            <w:tcMar>
              <w:top w:w="60" w:type="dxa"/>
              <w:left w:w="100" w:type="dxa"/>
              <w:bottom w:w="60" w:type="dxa"/>
              <w:right w:w="100" w:type="dxa"/>
            </w:tcMar>
            <w:vAlign w:val="center"/>
          </w:tcPr>
          <w:p w14:paraId="4A01A7EB" w14:textId="77777777" w:rsidR="00B61C78" w:rsidRDefault="00DB3623">
            <w:pPr>
              <w:jc w:val="right"/>
            </w:pPr>
            <w:r>
              <w:rPr>
                <w:sz w:val="19"/>
                <w:szCs w:val="19"/>
              </w:rPr>
              <w:t>-</w:t>
            </w:r>
          </w:p>
        </w:tc>
        <w:tc>
          <w:tcPr>
            <w:tcW w:w="1500" w:type="dxa"/>
            <w:shd w:val="clear" w:color="auto" w:fill="FFFFFF"/>
            <w:tcMar>
              <w:top w:w="60" w:type="dxa"/>
              <w:left w:w="100" w:type="dxa"/>
              <w:bottom w:w="60" w:type="dxa"/>
              <w:right w:w="100" w:type="dxa"/>
            </w:tcMar>
            <w:vAlign w:val="center"/>
          </w:tcPr>
          <w:p w14:paraId="3C93D0D1" w14:textId="77777777" w:rsidR="00B61C78" w:rsidRDefault="00DB3623">
            <w:pPr>
              <w:jc w:val="right"/>
            </w:pPr>
            <w:r>
              <w:rPr>
                <w:sz w:val="19"/>
                <w:szCs w:val="19"/>
              </w:rPr>
              <w:t>-</w:t>
            </w:r>
          </w:p>
        </w:tc>
      </w:tr>
      <w:tr w:rsidR="00B61C78" w14:paraId="4BFA09B0" w14:textId="77777777">
        <w:tblPrEx>
          <w:tblCellMar>
            <w:top w:w="0" w:type="dxa"/>
            <w:bottom w:w="0" w:type="dxa"/>
          </w:tblCellMar>
        </w:tblPrEx>
        <w:tc>
          <w:tcPr>
            <w:tcW w:w="500" w:type="dxa"/>
            <w:shd w:val="clear" w:color="auto" w:fill="F2F2F2"/>
            <w:tcMar>
              <w:top w:w="60" w:type="dxa"/>
              <w:left w:w="100" w:type="dxa"/>
              <w:bottom w:w="60" w:type="dxa"/>
              <w:right w:w="100" w:type="dxa"/>
            </w:tcMar>
            <w:vAlign w:val="center"/>
          </w:tcPr>
          <w:p w14:paraId="67B4F134" w14:textId="77777777" w:rsidR="00B61C78" w:rsidRDefault="00DB3623">
            <w:pPr>
              <w:jc w:val="right"/>
            </w:pPr>
            <w:r>
              <w:rPr>
                <w:sz w:val="19"/>
                <w:szCs w:val="19"/>
              </w:rPr>
              <w:t>2</w:t>
            </w:r>
          </w:p>
        </w:tc>
        <w:tc>
          <w:tcPr>
            <w:tcW w:w="3100" w:type="dxa"/>
            <w:shd w:val="clear" w:color="auto" w:fill="F2F2F2"/>
            <w:tcMar>
              <w:top w:w="60" w:type="dxa"/>
              <w:left w:w="100" w:type="dxa"/>
              <w:bottom w:w="60" w:type="dxa"/>
              <w:right w:w="100" w:type="dxa"/>
            </w:tcMar>
            <w:vAlign w:val="center"/>
          </w:tcPr>
          <w:p w14:paraId="2396406B" w14:textId="77777777" w:rsidR="00B61C78" w:rsidRDefault="00DB3623">
            <w:pPr>
              <w:jc w:val="right"/>
            </w:pPr>
            <w:r>
              <w:rPr>
                <w:sz w:val="19"/>
                <w:szCs w:val="19"/>
              </w:rPr>
              <w:t>يُستكمل من قبل الفريق الفني الميداني</w:t>
            </w:r>
          </w:p>
        </w:tc>
        <w:tc>
          <w:tcPr>
            <w:tcW w:w="1900" w:type="dxa"/>
            <w:shd w:val="clear" w:color="auto" w:fill="F2F2F2"/>
            <w:tcMar>
              <w:top w:w="60" w:type="dxa"/>
              <w:left w:w="100" w:type="dxa"/>
              <w:bottom w:w="60" w:type="dxa"/>
              <w:right w:w="100" w:type="dxa"/>
            </w:tcMar>
            <w:vAlign w:val="center"/>
          </w:tcPr>
          <w:p w14:paraId="56320B42" w14:textId="77777777" w:rsidR="00B61C78" w:rsidRDefault="00DB3623">
            <w:pPr>
              <w:jc w:val="right"/>
            </w:pPr>
            <w:r>
              <w:rPr>
                <w:sz w:val="19"/>
                <w:szCs w:val="19"/>
              </w:rPr>
              <w:t>-</w:t>
            </w:r>
          </w:p>
        </w:tc>
        <w:tc>
          <w:tcPr>
            <w:tcW w:w="2350" w:type="dxa"/>
            <w:shd w:val="clear" w:color="auto" w:fill="F2F2F2"/>
            <w:tcMar>
              <w:top w:w="60" w:type="dxa"/>
              <w:left w:w="100" w:type="dxa"/>
              <w:bottom w:w="60" w:type="dxa"/>
              <w:right w:w="100" w:type="dxa"/>
            </w:tcMar>
            <w:vAlign w:val="center"/>
          </w:tcPr>
          <w:p w14:paraId="58E6BA44" w14:textId="77777777" w:rsidR="00B61C78" w:rsidRDefault="00DB3623">
            <w:pPr>
              <w:jc w:val="right"/>
            </w:pPr>
            <w:r>
              <w:rPr>
                <w:sz w:val="19"/>
                <w:szCs w:val="19"/>
              </w:rPr>
              <w:t>-</w:t>
            </w:r>
          </w:p>
        </w:tc>
        <w:tc>
          <w:tcPr>
            <w:tcW w:w="1500" w:type="dxa"/>
            <w:shd w:val="clear" w:color="auto" w:fill="F2F2F2"/>
            <w:tcMar>
              <w:top w:w="60" w:type="dxa"/>
              <w:left w:w="100" w:type="dxa"/>
              <w:bottom w:w="60" w:type="dxa"/>
              <w:right w:w="100" w:type="dxa"/>
            </w:tcMar>
            <w:vAlign w:val="center"/>
          </w:tcPr>
          <w:p w14:paraId="2684B3FF" w14:textId="77777777" w:rsidR="00B61C78" w:rsidRDefault="00DB3623">
            <w:pPr>
              <w:jc w:val="right"/>
            </w:pPr>
            <w:r>
              <w:rPr>
                <w:sz w:val="19"/>
                <w:szCs w:val="19"/>
              </w:rPr>
              <w:t>-</w:t>
            </w:r>
          </w:p>
        </w:tc>
      </w:tr>
      <w:tr w:rsidR="00B61C78" w14:paraId="3DCA56BD" w14:textId="77777777">
        <w:tblPrEx>
          <w:tblCellMar>
            <w:top w:w="0" w:type="dxa"/>
            <w:bottom w:w="0" w:type="dxa"/>
          </w:tblCellMar>
        </w:tblPrEx>
        <w:tc>
          <w:tcPr>
            <w:tcW w:w="500" w:type="dxa"/>
            <w:shd w:val="clear" w:color="auto" w:fill="FFFFFF"/>
            <w:tcMar>
              <w:top w:w="60" w:type="dxa"/>
              <w:left w:w="100" w:type="dxa"/>
              <w:bottom w:w="60" w:type="dxa"/>
              <w:right w:w="100" w:type="dxa"/>
            </w:tcMar>
            <w:vAlign w:val="center"/>
          </w:tcPr>
          <w:p w14:paraId="52528CCA" w14:textId="77777777" w:rsidR="00B61C78" w:rsidRDefault="00DB3623">
            <w:pPr>
              <w:jc w:val="right"/>
            </w:pPr>
            <w:r>
              <w:rPr>
                <w:sz w:val="19"/>
                <w:szCs w:val="19"/>
              </w:rPr>
              <w:t>3</w:t>
            </w:r>
          </w:p>
        </w:tc>
        <w:tc>
          <w:tcPr>
            <w:tcW w:w="3100" w:type="dxa"/>
            <w:shd w:val="clear" w:color="auto" w:fill="FFFFFF"/>
            <w:tcMar>
              <w:top w:w="60" w:type="dxa"/>
              <w:left w:w="100" w:type="dxa"/>
              <w:bottom w:w="60" w:type="dxa"/>
              <w:right w:w="100" w:type="dxa"/>
            </w:tcMar>
            <w:vAlign w:val="center"/>
          </w:tcPr>
          <w:p w14:paraId="43EFF1C8" w14:textId="77777777" w:rsidR="00B61C78" w:rsidRDefault="00DB3623">
            <w:pPr>
              <w:jc w:val="right"/>
            </w:pPr>
            <w:r>
              <w:rPr>
                <w:sz w:val="19"/>
                <w:szCs w:val="19"/>
              </w:rPr>
              <w:t>يُستكمل من قبل الفريق الفني الميداني</w:t>
            </w:r>
          </w:p>
        </w:tc>
        <w:tc>
          <w:tcPr>
            <w:tcW w:w="1900" w:type="dxa"/>
            <w:shd w:val="clear" w:color="auto" w:fill="FFFFFF"/>
            <w:tcMar>
              <w:top w:w="60" w:type="dxa"/>
              <w:left w:w="100" w:type="dxa"/>
              <w:bottom w:w="60" w:type="dxa"/>
              <w:right w:w="100" w:type="dxa"/>
            </w:tcMar>
            <w:vAlign w:val="center"/>
          </w:tcPr>
          <w:p w14:paraId="671B5BAC" w14:textId="77777777" w:rsidR="00B61C78" w:rsidRDefault="00DB3623">
            <w:pPr>
              <w:jc w:val="right"/>
            </w:pPr>
            <w:r>
              <w:rPr>
                <w:sz w:val="19"/>
                <w:szCs w:val="19"/>
              </w:rPr>
              <w:t>-</w:t>
            </w:r>
          </w:p>
        </w:tc>
        <w:tc>
          <w:tcPr>
            <w:tcW w:w="2350" w:type="dxa"/>
            <w:shd w:val="clear" w:color="auto" w:fill="FFFFFF"/>
            <w:tcMar>
              <w:top w:w="60" w:type="dxa"/>
              <w:left w:w="100" w:type="dxa"/>
              <w:bottom w:w="60" w:type="dxa"/>
              <w:right w:w="100" w:type="dxa"/>
            </w:tcMar>
            <w:vAlign w:val="center"/>
          </w:tcPr>
          <w:p w14:paraId="1F98C368" w14:textId="77777777" w:rsidR="00B61C78" w:rsidRDefault="00DB3623">
            <w:pPr>
              <w:jc w:val="right"/>
            </w:pPr>
            <w:r>
              <w:rPr>
                <w:sz w:val="19"/>
                <w:szCs w:val="19"/>
              </w:rPr>
              <w:t>-</w:t>
            </w:r>
          </w:p>
        </w:tc>
        <w:tc>
          <w:tcPr>
            <w:tcW w:w="1500" w:type="dxa"/>
            <w:shd w:val="clear" w:color="auto" w:fill="FFFFFF"/>
            <w:tcMar>
              <w:top w:w="60" w:type="dxa"/>
              <w:left w:w="100" w:type="dxa"/>
              <w:bottom w:w="60" w:type="dxa"/>
              <w:right w:w="100" w:type="dxa"/>
            </w:tcMar>
            <w:vAlign w:val="center"/>
          </w:tcPr>
          <w:p w14:paraId="428D322A" w14:textId="77777777" w:rsidR="00B61C78" w:rsidRDefault="00DB3623">
            <w:pPr>
              <w:jc w:val="right"/>
            </w:pPr>
            <w:r>
              <w:rPr>
                <w:sz w:val="19"/>
                <w:szCs w:val="19"/>
              </w:rPr>
              <w:t>-</w:t>
            </w:r>
          </w:p>
        </w:tc>
      </w:tr>
    </w:tbl>
    <w:p w14:paraId="166E7691" w14:textId="77777777" w:rsidR="00B61C78" w:rsidRDefault="00B61C78">
      <w:pPr>
        <w:spacing w:after="120"/>
      </w:pPr>
    </w:p>
    <w:p w14:paraId="26C74D5A" w14:textId="77777777" w:rsidR="00B61C78" w:rsidRDefault="00DB3623">
      <w:pPr>
        <w:spacing w:before="60" w:after="120" w:line="300" w:lineRule="auto"/>
        <w:jc w:val="right"/>
      </w:pPr>
      <w:r>
        <w:rPr>
          <w:i/>
          <w:iCs/>
          <w:color w:val="444444"/>
        </w:rPr>
        <w:t>يجب استكمال هذا السجل ميدانياً بأسماء المواقع الفعلية (تقاطعات الطرق، منحدرات محددة، عبارات معروفة بالانسداد المتكرر) قبل تاريخ 25/9/2026، على أن يُراجَع السجل ويُحدَّث بعد كل حادثة جوية كبرى وفق ما ورد في قسم مرحلة التعافي.</w:t>
      </w:r>
    </w:p>
    <w:p w14:paraId="46EF43C5" w14:textId="77777777" w:rsidR="00B61C78" w:rsidRDefault="00DB3623">
      <w:pPr>
        <w:pStyle w:val="Heading1"/>
        <w:pBdr>
          <w:bottom w:val="single" w:sz="8" w:space="4" w:color="1F3864"/>
        </w:pBdr>
        <w:bidi/>
        <w:spacing w:before="400" w:after="200"/>
        <w:jc w:val="right"/>
      </w:pPr>
      <w:bookmarkStart w:id="33" w:name="_Toc238888304"/>
      <w:r>
        <w:t xml:space="preserve">21.  استمرارية الخدمات البلدية </w:t>
      </w:r>
      <w:r>
        <w:t>الحيوية</w:t>
      </w:r>
      <w:bookmarkEnd w:id="33"/>
    </w:p>
    <w:p w14:paraId="6407C0BE" w14:textId="77777777" w:rsidR="00B61C78" w:rsidRDefault="00DB3623">
      <w:pPr>
        <w:spacing w:before="60" w:after="120" w:line="300" w:lineRule="auto"/>
        <w:jc w:val="right"/>
      </w:pPr>
      <w:r>
        <w:t>تحرص البلدية على ضمان استمرارية تقديم الخدمات الأساسية للمواطنين حتى أثناء تفعيل حالة الطوارئ الكاملة، وذلك من خلال:</w:t>
      </w:r>
    </w:p>
    <w:p w14:paraId="187A339C" w14:textId="77777777" w:rsidR="00B61C78" w:rsidRDefault="00DB3623">
      <w:pPr>
        <w:pStyle w:val="ListParagraph"/>
        <w:numPr>
          <w:ilvl w:val="0"/>
          <w:numId w:val="2"/>
        </w:numPr>
        <w:bidi/>
        <w:spacing w:before="40" w:after="40" w:line="290" w:lineRule="auto"/>
        <w:jc w:val="right"/>
      </w:pPr>
      <w:r>
        <w:t>تحديد الخدمات الحيوية التي لا يجوز توقفها (تزويد مياه الشرب، الطرق الرئيسية، معالجة البلاغات الطارئة) وتخصيص كادر حد أدنى لاستمرارها حتى في ذروة الانشغال بالاستجابة الميدانية.</w:t>
      </w:r>
    </w:p>
    <w:p w14:paraId="231AA172" w14:textId="77777777" w:rsidR="00B61C78" w:rsidRDefault="00DB3623">
      <w:pPr>
        <w:pStyle w:val="ListParagraph"/>
        <w:numPr>
          <w:ilvl w:val="0"/>
          <w:numId w:val="2"/>
        </w:numPr>
        <w:bidi/>
        <w:spacing w:before="40" w:after="40" w:line="290" w:lineRule="auto"/>
        <w:jc w:val="right"/>
      </w:pPr>
      <w:r>
        <w:t>تفويض صلاحيات اتخاذ القرار لنواب رؤساء الأقسام في حال تعذّر تواجد المسؤول الأساسي بسبب انقطاع الطرق أو ظروف شخصية.</w:t>
      </w:r>
    </w:p>
    <w:p w14:paraId="4FB0479D" w14:textId="77777777" w:rsidR="00B61C78" w:rsidRDefault="00DB3623">
      <w:pPr>
        <w:pStyle w:val="ListParagraph"/>
        <w:numPr>
          <w:ilvl w:val="0"/>
          <w:numId w:val="2"/>
        </w:numPr>
        <w:bidi/>
        <w:spacing w:before="40" w:after="40" w:line="290" w:lineRule="auto"/>
        <w:jc w:val="right"/>
      </w:pPr>
      <w:r>
        <w:lastRenderedPageBreak/>
        <w:t>الاحتفاظ بنسخ احتياطية (ورقية ورقمية) من السجلات الإدارية والمالية الحساسة في موقع آمن بديل عن المقر الرئيسي.</w:t>
      </w:r>
    </w:p>
    <w:p w14:paraId="38B82A87" w14:textId="77777777" w:rsidR="00B61C78" w:rsidRDefault="00DB3623">
      <w:pPr>
        <w:pStyle w:val="ListParagraph"/>
        <w:numPr>
          <w:ilvl w:val="0"/>
          <w:numId w:val="2"/>
        </w:numPr>
        <w:bidi/>
        <w:spacing w:before="40" w:after="40" w:line="290" w:lineRule="auto"/>
        <w:jc w:val="right"/>
      </w:pPr>
      <w:r>
        <w:t>التأكد من استمرارية عمل أنظمة ا</w:t>
      </w:r>
      <w:r>
        <w:t>لاتصال الداخلي (اللاسلكي، الهاتف) حتى في حال انقطاع الكهرباء عبر المولدات الاحتياطية.</w:t>
      </w:r>
    </w:p>
    <w:p w14:paraId="0C444461" w14:textId="77777777" w:rsidR="00B61C78" w:rsidRDefault="00DB3623">
      <w:pPr>
        <w:pStyle w:val="ListParagraph"/>
        <w:numPr>
          <w:ilvl w:val="0"/>
          <w:numId w:val="2"/>
        </w:numPr>
        <w:bidi/>
        <w:spacing w:before="40" w:after="40" w:line="290" w:lineRule="auto"/>
        <w:jc w:val="right"/>
      </w:pPr>
      <w:r>
        <w:t>تحديد آلية عمل عن بُعد لبعض المهام الإدارية غير الميدانية في حال تعذّر الوصول إلى مقر البلدية.</w:t>
      </w:r>
    </w:p>
    <w:p w14:paraId="31FFEDB8" w14:textId="77777777" w:rsidR="00B61C78" w:rsidRDefault="00DB3623">
      <w:pPr>
        <w:pStyle w:val="Heading1"/>
        <w:pBdr>
          <w:bottom w:val="single" w:sz="8" w:space="4" w:color="1F3864"/>
        </w:pBdr>
        <w:bidi/>
        <w:spacing w:before="400" w:after="200"/>
        <w:jc w:val="right"/>
      </w:pPr>
      <w:bookmarkStart w:id="34" w:name="_Toc238888305"/>
      <w:r>
        <w:t>22.  الجوانب المالية والموازنة التقديرية للطوارئ</w:t>
      </w:r>
      <w:bookmarkEnd w:id="34"/>
    </w:p>
    <w:p w14:paraId="424F7353" w14:textId="77777777" w:rsidR="00B61C78" w:rsidRDefault="00DB3623">
      <w:pPr>
        <w:spacing w:before="60" w:after="120" w:line="300" w:lineRule="auto"/>
        <w:jc w:val="right"/>
      </w:pPr>
      <w:r>
        <w:t>لضمان توفر الموارد المالية</w:t>
      </w:r>
      <w:r>
        <w:t xml:space="preserve"> اللازمة لتنفيذ بنود هذه الخطة دون تأخير إداري وقت الأزمة، يُوصى بتخصيص بند موازنة طوارئ ضمن موازنة البلدية للعام 2026/2027 يغطي المحاور التالية: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900"/>
        <w:gridCol w:w="3050"/>
      </w:tblGrid>
      <w:tr w:rsidR="00B61C78" w14:paraId="5F7BBE2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D081BED" w14:textId="77777777" w:rsidR="00B61C78" w:rsidRDefault="00DB3623">
            <w:pPr>
              <w:jc w:val="right"/>
            </w:pPr>
            <w:r>
              <w:rPr>
                <w:b/>
                <w:bCs/>
                <w:color w:val="FFFFFF"/>
                <w:sz w:val="20"/>
                <w:szCs w:val="20"/>
              </w:rPr>
              <w:t>المحور</w:t>
            </w:r>
          </w:p>
        </w:tc>
        <w:tc>
          <w:tcPr>
            <w:tcW w:w="3900" w:type="dxa"/>
            <w:shd w:val="clear" w:color="auto" w:fill="1F3864"/>
            <w:tcMar>
              <w:top w:w="60" w:type="dxa"/>
              <w:left w:w="100" w:type="dxa"/>
              <w:bottom w:w="60" w:type="dxa"/>
              <w:right w:w="100" w:type="dxa"/>
            </w:tcMar>
            <w:vAlign w:val="center"/>
          </w:tcPr>
          <w:p w14:paraId="3B245F10" w14:textId="77777777" w:rsidR="00B61C78" w:rsidRDefault="00DB3623">
            <w:pPr>
              <w:jc w:val="right"/>
            </w:pPr>
            <w:r>
              <w:rPr>
                <w:b/>
                <w:bCs/>
                <w:color w:val="FFFFFF"/>
                <w:sz w:val="20"/>
                <w:szCs w:val="20"/>
              </w:rPr>
              <w:t>أوجه الصرف الرئيسية</w:t>
            </w:r>
          </w:p>
        </w:tc>
        <w:tc>
          <w:tcPr>
            <w:tcW w:w="3050" w:type="dxa"/>
            <w:shd w:val="clear" w:color="auto" w:fill="1F3864"/>
            <w:tcMar>
              <w:top w:w="60" w:type="dxa"/>
              <w:left w:w="100" w:type="dxa"/>
              <w:bottom w:w="60" w:type="dxa"/>
              <w:right w:w="100" w:type="dxa"/>
            </w:tcMar>
            <w:vAlign w:val="center"/>
          </w:tcPr>
          <w:p w14:paraId="7D5FCE56" w14:textId="77777777" w:rsidR="00B61C78" w:rsidRDefault="00DB3623">
            <w:pPr>
              <w:jc w:val="right"/>
            </w:pPr>
            <w:r>
              <w:rPr>
                <w:b/>
                <w:bCs/>
                <w:color w:val="FFFFFF"/>
                <w:sz w:val="20"/>
                <w:szCs w:val="20"/>
              </w:rPr>
              <w:t>ملاحظات</w:t>
            </w:r>
          </w:p>
        </w:tc>
      </w:tr>
      <w:tr w:rsidR="00B61C78" w14:paraId="1B61336C"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93B3417" w14:textId="77777777" w:rsidR="00B61C78" w:rsidRDefault="00DB3623">
            <w:pPr>
              <w:jc w:val="right"/>
            </w:pPr>
            <w:r>
              <w:rPr>
                <w:sz w:val="19"/>
                <w:szCs w:val="19"/>
              </w:rPr>
              <w:t>الصيانة الوقائية والتشغيل</w:t>
            </w:r>
          </w:p>
        </w:tc>
        <w:tc>
          <w:tcPr>
            <w:tcW w:w="3900" w:type="dxa"/>
            <w:shd w:val="clear" w:color="auto" w:fill="FFFFFF"/>
            <w:tcMar>
              <w:top w:w="60" w:type="dxa"/>
              <w:left w:w="100" w:type="dxa"/>
              <w:bottom w:w="60" w:type="dxa"/>
              <w:right w:w="100" w:type="dxa"/>
            </w:tcMar>
            <w:vAlign w:val="center"/>
          </w:tcPr>
          <w:p w14:paraId="5F4A203C" w14:textId="77777777" w:rsidR="00B61C78" w:rsidRDefault="00DB3623">
            <w:pPr>
              <w:jc w:val="right"/>
            </w:pPr>
            <w:r>
              <w:rPr>
                <w:sz w:val="19"/>
                <w:szCs w:val="19"/>
              </w:rPr>
              <w:t>صيانة الآليات، وقود، قطع غيار مضخات الشفط</w:t>
            </w:r>
          </w:p>
        </w:tc>
        <w:tc>
          <w:tcPr>
            <w:tcW w:w="3050" w:type="dxa"/>
            <w:shd w:val="clear" w:color="auto" w:fill="FFFFFF"/>
            <w:tcMar>
              <w:top w:w="60" w:type="dxa"/>
              <w:left w:w="100" w:type="dxa"/>
              <w:bottom w:w="60" w:type="dxa"/>
              <w:right w:w="100" w:type="dxa"/>
            </w:tcMar>
            <w:vAlign w:val="center"/>
          </w:tcPr>
          <w:p w14:paraId="39C37B62" w14:textId="77777777" w:rsidR="00B61C78" w:rsidRDefault="00DB3623">
            <w:pPr>
              <w:jc w:val="right"/>
            </w:pPr>
            <w:r>
              <w:rPr>
                <w:sz w:val="19"/>
                <w:szCs w:val="19"/>
              </w:rPr>
              <w:t>يُصرف من الموازنة التشغيلية السنوية للأقسام المعنية</w:t>
            </w:r>
          </w:p>
        </w:tc>
      </w:tr>
      <w:tr w:rsidR="00B61C78" w14:paraId="3AF63BF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AFE8162" w14:textId="77777777" w:rsidR="00B61C78" w:rsidRDefault="00DB3623">
            <w:pPr>
              <w:jc w:val="right"/>
            </w:pPr>
            <w:r>
              <w:rPr>
                <w:sz w:val="19"/>
                <w:szCs w:val="19"/>
              </w:rPr>
              <w:t>مستلزمات السلامة العامة</w:t>
            </w:r>
          </w:p>
        </w:tc>
        <w:tc>
          <w:tcPr>
            <w:tcW w:w="3900" w:type="dxa"/>
            <w:shd w:val="clear" w:color="auto" w:fill="F2F2F2"/>
            <w:tcMar>
              <w:top w:w="60" w:type="dxa"/>
              <w:left w:w="100" w:type="dxa"/>
              <w:bottom w:w="60" w:type="dxa"/>
              <w:right w:w="100" w:type="dxa"/>
            </w:tcMar>
            <w:vAlign w:val="center"/>
          </w:tcPr>
          <w:p w14:paraId="10B693ED" w14:textId="77777777" w:rsidR="00B61C78" w:rsidRDefault="00DB3623">
            <w:pPr>
              <w:jc w:val="right"/>
            </w:pPr>
            <w:r>
              <w:rPr>
                <w:sz w:val="19"/>
                <w:szCs w:val="19"/>
              </w:rPr>
              <w:t>سترات، أحذية، خوذات، كشافات، حقائب إسعاف أولية</w:t>
            </w:r>
          </w:p>
        </w:tc>
        <w:tc>
          <w:tcPr>
            <w:tcW w:w="3050" w:type="dxa"/>
            <w:shd w:val="clear" w:color="auto" w:fill="F2F2F2"/>
            <w:tcMar>
              <w:top w:w="60" w:type="dxa"/>
              <w:left w:w="100" w:type="dxa"/>
              <w:bottom w:w="60" w:type="dxa"/>
              <w:right w:w="100" w:type="dxa"/>
            </w:tcMar>
            <w:vAlign w:val="center"/>
          </w:tcPr>
          <w:p w14:paraId="4755A05F" w14:textId="77777777" w:rsidR="00B61C78" w:rsidRDefault="00DB3623">
            <w:pPr>
              <w:jc w:val="right"/>
            </w:pPr>
            <w:r>
              <w:rPr>
                <w:sz w:val="19"/>
                <w:szCs w:val="19"/>
              </w:rPr>
              <w:t>يُوصى بتوفيرها قبل 25/9/2026 ضمن مشتريات الموسم</w:t>
            </w:r>
          </w:p>
        </w:tc>
      </w:tr>
      <w:tr w:rsidR="00B61C78" w14:paraId="2C93FCDA"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36782AC" w14:textId="77777777" w:rsidR="00B61C78" w:rsidRDefault="00DB3623">
            <w:pPr>
              <w:jc w:val="right"/>
            </w:pPr>
            <w:r>
              <w:rPr>
                <w:sz w:val="19"/>
                <w:szCs w:val="19"/>
              </w:rPr>
              <w:t>استئجار آليات إضافية</w:t>
            </w:r>
          </w:p>
        </w:tc>
        <w:tc>
          <w:tcPr>
            <w:tcW w:w="3900" w:type="dxa"/>
            <w:shd w:val="clear" w:color="auto" w:fill="FFFFFF"/>
            <w:tcMar>
              <w:top w:w="60" w:type="dxa"/>
              <w:left w:w="100" w:type="dxa"/>
              <w:bottom w:w="60" w:type="dxa"/>
              <w:right w:w="100" w:type="dxa"/>
            </w:tcMar>
            <w:vAlign w:val="center"/>
          </w:tcPr>
          <w:p w14:paraId="050CB157" w14:textId="77777777" w:rsidR="00B61C78" w:rsidRDefault="00DB3623">
            <w:pPr>
              <w:jc w:val="right"/>
            </w:pPr>
            <w:r>
              <w:rPr>
                <w:sz w:val="19"/>
                <w:szCs w:val="19"/>
              </w:rPr>
              <w:t>استئجار باكو ولودر عند الحاجة الطارئة</w:t>
            </w:r>
          </w:p>
        </w:tc>
        <w:tc>
          <w:tcPr>
            <w:tcW w:w="3050" w:type="dxa"/>
            <w:shd w:val="clear" w:color="auto" w:fill="FFFFFF"/>
            <w:tcMar>
              <w:top w:w="60" w:type="dxa"/>
              <w:left w:w="100" w:type="dxa"/>
              <w:bottom w:w="60" w:type="dxa"/>
              <w:right w:w="100" w:type="dxa"/>
            </w:tcMar>
            <w:vAlign w:val="center"/>
          </w:tcPr>
          <w:p w14:paraId="52FC1A91" w14:textId="77777777" w:rsidR="00B61C78" w:rsidRDefault="00DB3623">
            <w:pPr>
              <w:jc w:val="right"/>
            </w:pPr>
            <w:r>
              <w:rPr>
                <w:sz w:val="19"/>
                <w:szCs w:val="19"/>
              </w:rPr>
              <w:t>وفق آلية الاستئجار المعتمدة في نظام العطاءات الحكومية</w:t>
            </w:r>
          </w:p>
        </w:tc>
      </w:tr>
      <w:tr w:rsidR="00B61C78" w14:paraId="2F4035F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4457F84F" w14:textId="77777777" w:rsidR="00B61C78" w:rsidRDefault="00DB3623">
            <w:pPr>
              <w:jc w:val="right"/>
            </w:pPr>
            <w:r>
              <w:rPr>
                <w:sz w:val="19"/>
                <w:szCs w:val="19"/>
              </w:rPr>
              <w:t>اعتماد طوارئ نثرية</w:t>
            </w:r>
          </w:p>
        </w:tc>
        <w:tc>
          <w:tcPr>
            <w:tcW w:w="3900" w:type="dxa"/>
            <w:shd w:val="clear" w:color="auto" w:fill="F2F2F2"/>
            <w:tcMar>
              <w:top w:w="60" w:type="dxa"/>
              <w:left w:w="100" w:type="dxa"/>
              <w:bottom w:w="60" w:type="dxa"/>
              <w:right w:w="100" w:type="dxa"/>
            </w:tcMar>
            <w:vAlign w:val="center"/>
          </w:tcPr>
          <w:p w14:paraId="7DDDC29E" w14:textId="77777777" w:rsidR="00B61C78" w:rsidRDefault="00DB3623">
            <w:pPr>
              <w:jc w:val="right"/>
            </w:pPr>
            <w:r>
              <w:rPr>
                <w:sz w:val="19"/>
                <w:szCs w:val="19"/>
              </w:rPr>
              <w:t>نفقات عاجلة غير متوقعة أثناء تفعيل حالة الطوارئ</w:t>
            </w:r>
          </w:p>
        </w:tc>
        <w:tc>
          <w:tcPr>
            <w:tcW w:w="3050" w:type="dxa"/>
            <w:shd w:val="clear" w:color="auto" w:fill="F2F2F2"/>
            <w:tcMar>
              <w:top w:w="60" w:type="dxa"/>
              <w:left w:w="100" w:type="dxa"/>
              <w:bottom w:w="60" w:type="dxa"/>
              <w:right w:w="100" w:type="dxa"/>
            </w:tcMar>
            <w:vAlign w:val="center"/>
          </w:tcPr>
          <w:p w14:paraId="3F801206" w14:textId="77777777" w:rsidR="00B61C78" w:rsidRDefault="00DB3623">
            <w:pPr>
              <w:jc w:val="right"/>
            </w:pPr>
            <w:r>
              <w:rPr>
                <w:sz w:val="19"/>
                <w:szCs w:val="19"/>
              </w:rPr>
              <w:t>بموجب صلاحية مالية استثنائية للمدير التنفيذي مع توثيق لاحق</w:t>
            </w:r>
          </w:p>
        </w:tc>
      </w:tr>
      <w:tr w:rsidR="00B61C78" w14:paraId="5C5748E3"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4D621626" w14:textId="77777777" w:rsidR="00B61C78" w:rsidRDefault="00DB3623">
            <w:pPr>
              <w:jc w:val="right"/>
            </w:pPr>
            <w:r>
              <w:rPr>
                <w:sz w:val="19"/>
                <w:szCs w:val="19"/>
              </w:rPr>
              <w:t>الدعم الإغاثي والإيواء المؤقت</w:t>
            </w:r>
          </w:p>
        </w:tc>
        <w:tc>
          <w:tcPr>
            <w:tcW w:w="3900" w:type="dxa"/>
            <w:shd w:val="clear" w:color="auto" w:fill="FFFFFF"/>
            <w:tcMar>
              <w:top w:w="60" w:type="dxa"/>
              <w:left w:w="100" w:type="dxa"/>
              <w:bottom w:w="60" w:type="dxa"/>
              <w:right w:w="100" w:type="dxa"/>
            </w:tcMar>
            <w:vAlign w:val="center"/>
          </w:tcPr>
          <w:p w14:paraId="46F8811A" w14:textId="77777777" w:rsidR="00B61C78" w:rsidRDefault="00DB3623">
            <w:pPr>
              <w:jc w:val="right"/>
            </w:pPr>
            <w:r>
              <w:rPr>
                <w:sz w:val="19"/>
                <w:szCs w:val="19"/>
              </w:rPr>
              <w:t>احتياجات الأسر المتضررة أثناء الإيواء المؤقت</w:t>
            </w:r>
          </w:p>
        </w:tc>
        <w:tc>
          <w:tcPr>
            <w:tcW w:w="3050" w:type="dxa"/>
            <w:shd w:val="clear" w:color="auto" w:fill="FFFFFF"/>
            <w:tcMar>
              <w:top w:w="60" w:type="dxa"/>
              <w:left w:w="100" w:type="dxa"/>
              <w:bottom w:w="60" w:type="dxa"/>
              <w:right w:w="100" w:type="dxa"/>
            </w:tcMar>
            <w:vAlign w:val="center"/>
          </w:tcPr>
          <w:p w14:paraId="467D9F5B" w14:textId="77777777" w:rsidR="00B61C78" w:rsidRDefault="00DB3623">
            <w:pPr>
              <w:jc w:val="right"/>
            </w:pPr>
            <w:r>
              <w:rPr>
                <w:sz w:val="19"/>
                <w:szCs w:val="19"/>
              </w:rPr>
              <w:t>بالتنسيق مع اتحاد الجمعيات الخيرية كمصدر تمويل مساند</w:t>
            </w:r>
          </w:p>
        </w:tc>
      </w:tr>
    </w:tbl>
    <w:p w14:paraId="1B941CB6" w14:textId="77777777" w:rsidR="00B61C78" w:rsidRDefault="00B61C78">
      <w:pPr>
        <w:spacing w:after="120"/>
      </w:pPr>
    </w:p>
    <w:p w14:paraId="1C1E2958" w14:textId="77777777" w:rsidR="00B61C78" w:rsidRDefault="00DB3623">
      <w:pPr>
        <w:spacing w:before="60" w:after="120" w:line="300" w:lineRule="auto"/>
        <w:jc w:val="right"/>
      </w:pPr>
      <w:r>
        <w:t>تُرفع مطالبة رسمية إلى محافظة عجلون ووزارة الإدارة المحلية بدعم مالي إضافي في حال تجاوزت الأضرار الفعلية الموازنة التقديرية المخصصة، مرفقة بتقرير تقييم الأضرار المشار إليه في قسم مرحلة التعافي.</w:t>
      </w:r>
    </w:p>
    <w:p w14:paraId="4C24C36D" w14:textId="77777777" w:rsidR="00B61C78" w:rsidRDefault="00DB3623">
      <w:pPr>
        <w:pStyle w:val="Heading1"/>
        <w:pBdr>
          <w:bottom w:val="single" w:sz="8" w:space="4" w:color="1F3864"/>
        </w:pBdr>
        <w:bidi/>
        <w:spacing w:before="400" w:after="200"/>
        <w:jc w:val="right"/>
      </w:pPr>
      <w:bookmarkStart w:id="35" w:name="_Toc238888306"/>
      <w:r>
        <w:t>23.  التأمين والمسؤولية القانونية</w:t>
      </w:r>
      <w:bookmarkEnd w:id="35"/>
    </w:p>
    <w:p w14:paraId="3969F7C0" w14:textId="77777777" w:rsidR="00B61C78" w:rsidRDefault="00DB3623">
      <w:pPr>
        <w:pStyle w:val="ListParagraph"/>
        <w:numPr>
          <w:ilvl w:val="0"/>
          <w:numId w:val="2"/>
        </w:numPr>
        <w:bidi/>
        <w:spacing w:before="40" w:after="40" w:line="290" w:lineRule="auto"/>
        <w:jc w:val="right"/>
      </w:pPr>
      <w:r>
        <w:t>التأكد من سريان وثائق التأمي</w:t>
      </w:r>
      <w:r>
        <w:t>ن الخاصة بآليات ومركبات البلدية المشاركة في العمليات الميدانية طوال فترة تفعيل الخطة.</w:t>
      </w:r>
    </w:p>
    <w:p w14:paraId="315261B5" w14:textId="77777777" w:rsidR="00B61C78" w:rsidRDefault="00DB3623">
      <w:pPr>
        <w:pStyle w:val="ListParagraph"/>
        <w:numPr>
          <w:ilvl w:val="0"/>
          <w:numId w:val="2"/>
        </w:numPr>
        <w:bidi/>
        <w:spacing w:before="40" w:after="40" w:line="290" w:lineRule="auto"/>
        <w:jc w:val="right"/>
      </w:pPr>
      <w:r>
        <w:t>توثيق أي إصابة عمل تلحق بالعاملين الميدانيين فوراً وفق الإجراءات النظامية للضمان الاجتماعي وتقديم الدعم اللازم لهم.</w:t>
      </w:r>
    </w:p>
    <w:p w14:paraId="407B383E" w14:textId="77777777" w:rsidR="00B61C78" w:rsidRDefault="00DB3623">
      <w:pPr>
        <w:pStyle w:val="ListParagraph"/>
        <w:numPr>
          <w:ilvl w:val="0"/>
          <w:numId w:val="2"/>
        </w:numPr>
        <w:bidi/>
        <w:spacing w:before="40" w:after="40" w:line="290" w:lineRule="auto"/>
        <w:jc w:val="right"/>
      </w:pPr>
      <w:r>
        <w:t>الاحتفاظ بمحاضر رسمية موقعة لكل عملية إخلاء أو تدخل مي</w:t>
      </w:r>
      <w:r>
        <w:t>داني حساس، لحماية البلدية والعاملين من أي مساءلة لاحقة غير مبررة.</w:t>
      </w:r>
    </w:p>
    <w:p w14:paraId="5229740B" w14:textId="77777777" w:rsidR="00B61C78" w:rsidRDefault="00DB3623">
      <w:pPr>
        <w:pStyle w:val="ListParagraph"/>
        <w:numPr>
          <w:ilvl w:val="0"/>
          <w:numId w:val="2"/>
        </w:numPr>
        <w:bidi/>
        <w:spacing w:before="40" w:after="40" w:line="290" w:lineRule="auto"/>
        <w:jc w:val="right"/>
      </w:pPr>
      <w:r>
        <w:t>توضيح حدود مسؤولية البلدية تجاه الأضرار الناتجة عن قوة قاهرة (كوارث طبيعية) بما يتوافق مع الأنظمة والتشريعات النافذة، بالتنسيق مع المستشار القانوني للبلدية عند الحاجة.</w:t>
      </w:r>
    </w:p>
    <w:p w14:paraId="1B55BBD1" w14:textId="77777777" w:rsidR="00B61C78" w:rsidRDefault="00DB3623">
      <w:pPr>
        <w:pStyle w:val="Heading1"/>
        <w:pBdr>
          <w:bottom w:val="single" w:sz="8" w:space="4" w:color="1F3864"/>
        </w:pBdr>
        <w:bidi/>
        <w:spacing w:before="400" w:after="200"/>
        <w:jc w:val="right"/>
      </w:pPr>
      <w:bookmarkStart w:id="36" w:name="_Toc238888307"/>
      <w:r>
        <w:t>24.  نماذج التوثيق الميدانية الجاهزة</w:t>
      </w:r>
      <w:bookmarkEnd w:id="36"/>
    </w:p>
    <w:p w14:paraId="4312F108" w14:textId="77777777" w:rsidR="00B61C78" w:rsidRDefault="00DB3623">
      <w:pPr>
        <w:spacing w:before="60" w:after="120" w:line="300" w:lineRule="auto"/>
        <w:jc w:val="right"/>
      </w:pPr>
      <w:r>
        <w:t>تُعتمد النماذج التالية للاستخدام الفوري من قبل فرق غرفة العمليات والفرق الميدانية أثناء تفعيل حالة الطوارئ، بهدف توحيد آلية التوثيق وتسريع اتخاذ القرار:</w:t>
      </w:r>
    </w:p>
    <w:p w14:paraId="48B58AE9" w14:textId="77777777" w:rsidR="00B61C78" w:rsidRDefault="00DB3623">
      <w:pPr>
        <w:spacing w:before="180" w:after="100"/>
        <w:jc w:val="right"/>
      </w:pPr>
      <w:r>
        <w:rPr>
          <w:b/>
          <w:bCs/>
          <w:color w:val="444444"/>
          <w:sz w:val="23"/>
          <w:szCs w:val="23"/>
          <w:u w:val="single"/>
        </w:rPr>
        <w:t>نموذج (أ): تقرير بلاغ / حادث طارئ</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300"/>
        <w:gridCol w:w="5050"/>
      </w:tblGrid>
      <w:tr w:rsidR="00B61C78" w14:paraId="413D6C42" w14:textId="77777777">
        <w:tblPrEx>
          <w:tblCellMar>
            <w:top w:w="0" w:type="dxa"/>
            <w:bottom w:w="0" w:type="dxa"/>
          </w:tblCellMar>
        </w:tblPrEx>
        <w:trPr>
          <w:tblHeader/>
        </w:trPr>
        <w:tc>
          <w:tcPr>
            <w:tcW w:w="4300" w:type="dxa"/>
            <w:shd w:val="clear" w:color="auto" w:fill="1F3864"/>
            <w:tcMar>
              <w:top w:w="60" w:type="dxa"/>
              <w:left w:w="100" w:type="dxa"/>
              <w:bottom w:w="60" w:type="dxa"/>
              <w:right w:w="100" w:type="dxa"/>
            </w:tcMar>
            <w:vAlign w:val="center"/>
          </w:tcPr>
          <w:p w14:paraId="779EDFA9" w14:textId="77777777" w:rsidR="00B61C78" w:rsidRDefault="00DB3623">
            <w:pPr>
              <w:jc w:val="right"/>
            </w:pPr>
            <w:r>
              <w:rPr>
                <w:b/>
                <w:bCs/>
                <w:color w:val="FFFFFF"/>
                <w:sz w:val="20"/>
                <w:szCs w:val="20"/>
              </w:rPr>
              <w:t>الحقل</w:t>
            </w:r>
          </w:p>
        </w:tc>
        <w:tc>
          <w:tcPr>
            <w:tcW w:w="5050" w:type="dxa"/>
            <w:shd w:val="clear" w:color="auto" w:fill="1F3864"/>
            <w:tcMar>
              <w:top w:w="60" w:type="dxa"/>
              <w:left w:w="100" w:type="dxa"/>
              <w:bottom w:w="60" w:type="dxa"/>
              <w:right w:w="100" w:type="dxa"/>
            </w:tcMar>
            <w:vAlign w:val="center"/>
          </w:tcPr>
          <w:p w14:paraId="24F7607D" w14:textId="77777777" w:rsidR="00B61C78" w:rsidRDefault="00DB3623">
            <w:pPr>
              <w:jc w:val="right"/>
            </w:pPr>
            <w:r>
              <w:rPr>
                <w:b/>
                <w:bCs/>
                <w:color w:val="FFFFFF"/>
                <w:sz w:val="20"/>
                <w:szCs w:val="20"/>
              </w:rPr>
              <w:t>البيانات</w:t>
            </w:r>
          </w:p>
        </w:tc>
      </w:tr>
      <w:tr w:rsidR="00B61C78" w14:paraId="37F4ED98"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6C6EF970" w14:textId="77777777" w:rsidR="00B61C78" w:rsidRDefault="00DB3623">
            <w:pPr>
              <w:jc w:val="right"/>
            </w:pPr>
            <w:r>
              <w:rPr>
                <w:sz w:val="19"/>
                <w:szCs w:val="19"/>
              </w:rPr>
              <w:t>رقم البلاغ وتاري</w:t>
            </w:r>
            <w:r>
              <w:rPr>
                <w:sz w:val="19"/>
                <w:szCs w:val="19"/>
              </w:rPr>
              <w:t>خه ووقته</w:t>
            </w:r>
          </w:p>
        </w:tc>
        <w:tc>
          <w:tcPr>
            <w:tcW w:w="5050" w:type="dxa"/>
            <w:shd w:val="clear" w:color="auto" w:fill="FFFFFF"/>
            <w:tcMar>
              <w:top w:w="60" w:type="dxa"/>
              <w:left w:w="100" w:type="dxa"/>
              <w:bottom w:w="60" w:type="dxa"/>
              <w:right w:w="100" w:type="dxa"/>
            </w:tcMar>
            <w:vAlign w:val="center"/>
          </w:tcPr>
          <w:p w14:paraId="7864393E" w14:textId="77777777" w:rsidR="00B61C78" w:rsidRDefault="00B61C78">
            <w:pPr>
              <w:jc w:val="right"/>
            </w:pPr>
          </w:p>
        </w:tc>
      </w:tr>
      <w:tr w:rsidR="00B61C78" w14:paraId="2430230E"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A4BB39D" w14:textId="77777777" w:rsidR="00B61C78" w:rsidRDefault="00DB3623">
            <w:pPr>
              <w:jc w:val="right"/>
            </w:pPr>
            <w:r>
              <w:rPr>
                <w:sz w:val="19"/>
                <w:szCs w:val="19"/>
              </w:rPr>
              <w:t>مصدر البلاغ (مواطن / دورية ميدانية / جهة رسمية)</w:t>
            </w:r>
          </w:p>
        </w:tc>
        <w:tc>
          <w:tcPr>
            <w:tcW w:w="5050" w:type="dxa"/>
            <w:shd w:val="clear" w:color="auto" w:fill="F2F2F2"/>
            <w:tcMar>
              <w:top w:w="60" w:type="dxa"/>
              <w:left w:w="100" w:type="dxa"/>
              <w:bottom w:w="60" w:type="dxa"/>
              <w:right w:w="100" w:type="dxa"/>
            </w:tcMar>
            <w:vAlign w:val="center"/>
          </w:tcPr>
          <w:p w14:paraId="55366E3E" w14:textId="77777777" w:rsidR="00B61C78" w:rsidRDefault="00B61C78">
            <w:pPr>
              <w:jc w:val="right"/>
            </w:pPr>
          </w:p>
        </w:tc>
      </w:tr>
      <w:tr w:rsidR="00B61C78" w14:paraId="34F1BEF0"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65BDA474" w14:textId="77777777" w:rsidR="00B61C78" w:rsidRDefault="00DB3623">
            <w:pPr>
              <w:jc w:val="right"/>
            </w:pPr>
            <w:r>
              <w:rPr>
                <w:sz w:val="19"/>
                <w:szCs w:val="19"/>
              </w:rPr>
              <w:t>موقع الحادث بالتفصيل</w:t>
            </w:r>
          </w:p>
        </w:tc>
        <w:tc>
          <w:tcPr>
            <w:tcW w:w="5050" w:type="dxa"/>
            <w:shd w:val="clear" w:color="auto" w:fill="FFFFFF"/>
            <w:tcMar>
              <w:top w:w="60" w:type="dxa"/>
              <w:left w:w="100" w:type="dxa"/>
              <w:bottom w:w="60" w:type="dxa"/>
              <w:right w:w="100" w:type="dxa"/>
            </w:tcMar>
            <w:vAlign w:val="center"/>
          </w:tcPr>
          <w:p w14:paraId="375AE436" w14:textId="77777777" w:rsidR="00B61C78" w:rsidRDefault="00B61C78">
            <w:pPr>
              <w:jc w:val="right"/>
            </w:pPr>
          </w:p>
        </w:tc>
      </w:tr>
      <w:tr w:rsidR="00B61C78" w14:paraId="5DA93D3E"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3936D66E" w14:textId="77777777" w:rsidR="00B61C78" w:rsidRDefault="00DB3623">
            <w:pPr>
              <w:jc w:val="right"/>
            </w:pPr>
            <w:r>
              <w:rPr>
                <w:sz w:val="19"/>
                <w:szCs w:val="19"/>
              </w:rPr>
              <w:t>نوع الحادث (سيل، انهيار، انقطاع كهرباء، طريق مغلق، أخرى)</w:t>
            </w:r>
          </w:p>
        </w:tc>
        <w:tc>
          <w:tcPr>
            <w:tcW w:w="5050" w:type="dxa"/>
            <w:shd w:val="clear" w:color="auto" w:fill="F2F2F2"/>
            <w:tcMar>
              <w:top w:w="60" w:type="dxa"/>
              <w:left w:w="100" w:type="dxa"/>
              <w:bottom w:w="60" w:type="dxa"/>
              <w:right w:w="100" w:type="dxa"/>
            </w:tcMar>
            <w:vAlign w:val="center"/>
          </w:tcPr>
          <w:p w14:paraId="07CCFA41" w14:textId="77777777" w:rsidR="00B61C78" w:rsidRDefault="00B61C78">
            <w:pPr>
              <w:jc w:val="right"/>
            </w:pPr>
          </w:p>
        </w:tc>
      </w:tr>
      <w:tr w:rsidR="00B61C78" w14:paraId="459A133C"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409F651D" w14:textId="77777777" w:rsidR="00B61C78" w:rsidRDefault="00DB3623">
            <w:pPr>
              <w:jc w:val="right"/>
            </w:pPr>
            <w:r>
              <w:rPr>
                <w:sz w:val="19"/>
                <w:szCs w:val="19"/>
              </w:rPr>
              <w:t>الفريق المستجيب والآليات الموفدة</w:t>
            </w:r>
          </w:p>
        </w:tc>
        <w:tc>
          <w:tcPr>
            <w:tcW w:w="5050" w:type="dxa"/>
            <w:shd w:val="clear" w:color="auto" w:fill="FFFFFF"/>
            <w:tcMar>
              <w:top w:w="60" w:type="dxa"/>
              <w:left w:w="100" w:type="dxa"/>
              <w:bottom w:w="60" w:type="dxa"/>
              <w:right w:w="100" w:type="dxa"/>
            </w:tcMar>
            <w:vAlign w:val="center"/>
          </w:tcPr>
          <w:p w14:paraId="3DF6F176" w14:textId="77777777" w:rsidR="00B61C78" w:rsidRDefault="00B61C78">
            <w:pPr>
              <w:jc w:val="right"/>
            </w:pPr>
          </w:p>
        </w:tc>
      </w:tr>
      <w:tr w:rsidR="00B61C78" w14:paraId="067DB973"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2E0B6B2" w14:textId="77777777" w:rsidR="00B61C78" w:rsidRDefault="00DB3623">
            <w:pPr>
              <w:jc w:val="right"/>
            </w:pPr>
            <w:r>
              <w:rPr>
                <w:sz w:val="19"/>
                <w:szCs w:val="19"/>
              </w:rPr>
              <w:t>الإجراء المتخذ</w:t>
            </w:r>
          </w:p>
        </w:tc>
        <w:tc>
          <w:tcPr>
            <w:tcW w:w="5050" w:type="dxa"/>
            <w:shd w:val="clear" w:color="auto" w:fill="F2F2F2"/>
            <w:tcMar>
              <w:top w:w="60" w:type="dxa"/>
              <w:left w:w="100" w:type="dxa"/>
              <w:bottom w:w="60" w:type="dxa"/>
              <w:right w:w="100" w:type="dxa"/>
            </w:tcMar>
            <w:vAlign w:val="center"/>
          </w:tcPr>
          <w:p w14:paraId="41CD9298" w14:textId="77777777" w:rsidR="00B61C78" w:rsidRDefault="00B61C78">
            <w:pPr>
              <w:jc w:val="right"/>
            </w:pPr>
          </w:p>
        </w:tc>
      </w:tr>
      <w:tr w:rsidR="00B61C78" w14:paraId="4EDE71D3"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2040174B" w14:textId="77777777" w:rsidR="00B61C78" w:rsidRDefault="00DB3623">
            <w:pPr>
              <w:jc w:val="right"/>
            </w:pPr>
            <w:r>
              <w:rPr>
                <w:sz w:val="19"/>
                <w:szCs w:val="19"/>
              </w:rPr>
              <w:lastRenderedPageBreak/>
              <w:t>حالة الإغلاق (تم الحل / قيد المتابعة / بحاجة لتصعيد)</w:t>
            </w:r>
          </w:p>
        </w:tc>
        <w:tc>
          <w:tcPr>
            <w:tcW w:w="5050" w:type="dxa"/>
            <w:shd w:val="clear" w:color="auto" w:fill="FFFFFF"/>
            <w:tcMar>
              <w:top w:w="60" w:type="dxa"/>
              <w:left w:w="100" w:type="dxa"/>
              <w:bottom w:w="60" w:type="dxa"/>
              <w:right w:w="100" w:type="dxa"/>
            </w:tcMar>
            <w:vAlign w:val="center"/>
          </w:tcPr>
          <w:p w14:paraId="55CA59A8" w14:textId="77777777" w:rsidR="00B61C78" w:rsidRDefault="00B61C78">
            <w:pPr>
              <w:jc w:val="right"/>
            </w:pPr>
          </w:p>
        </w:tc>
      </w:tr>
      <w:tr w:rsidR="00B61C78" w14:paraId="0B700A5F"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6C185CA" w14:textId="77777777" w:rsidR="00B61C78" w:rsidRDefault="00DB3623">
            <w:pPr>
              <w:jc w:val="right"/>
            </w:pPr>
            <w:r>
              <w:rPr>
                <w:sz w:val="19"/>
                <w:szCs w:val="19"/>
              </w:rPr>
              <w:t>اسم وتوقيع المسؤول عن التوثيق</w:t>
            </w:r>
          </w:p>
        </w:tc>
        <w:tc>
          <w:tcPr>
            <w:tcW w:w="5050" w:type="dxa"/>
            <w:shd w:val="clear" w:color="auto" w:fill="F2F2F2"/>
            <w:tcMar>
              <w:top w:w="60" w:type="dxa"/>
              <w:left w:w="100" w:type="dxa"/>
              <w:bottom w:w="60" w:type="dxa"/>
              <w:right w:w="100" w:type="dxa"/>
            </w:tcMar>
            <w:vAlign w:val="center"/>
          </w:tcPr>
          <w:p w14:paraId="093683EF" w14:textId="77777777" w:rsidR="00B61C78" w:rsidRDefault="00B61C78">
            <w:pPr>
              <w:jc w:val="right"/>
            </w:pPr>
          </w:p>
        </w:tc>
      </w:tr>
    </w:tbl>
    <w:p w14:paraId="644A87DF" w14:textId="77777777" w:rsidR="00B61C78" w:rsidRDefault="00B61C78">
      <w:pPr>
        <w:spacing w:after="120"/>
      </w:pPr>
    </w:p>
    <w:p w14:paraId="1A4B5A0B" w14:textId="77777777" w:rsidR="00B61C78" w:rsidRDefault="00DB3623">
      <w:pPr>
        <w:spacing w:before="180" w:after="100"/>
        <w:jc w:val="right"/>
      </w:pPr>
      <w:r>
        <w:rPr>
          <w:b/>
          <w:bCs/>
          <w:color w:val="444444"/>
          <w:sz w:val="23"/>
          <w:szCs w:val="23"/>
          <w:u w:val="single"/>
        </w:rPr>
        <w:t>نموذج (ب): تقييم أضرار ما بعد الحادثة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300"/>
        <w:gridCol w:w="5050"/>
      </w:tblGrid>
      <w:tr w:rsidR="00B61C78" w14:paraId="7940B66E" w14:textId="77777777">
        <w:tblPrEx>
          <w:tblCellMar>
            <w:top w:w="0" w:type="dxa"/>
            <w:bottom w:w="0" w:type="dxa"/>
          </w:tblCellMar>
        </w:tblPrEx>
        <w:trPr>
          <w:tblHeader/>
        </w:trPr>
        <w:tc>
          <w:tcPr>
            <w:tcW w:w="4300" w:type="dxa"/>
            <w:shd w:val="clear" w:color="auto" w:fill="1F3864"/>
            <w:tcMar>
              <w:top w:w="60" w:type="dxa"/>
              <w:left w:w="100" w:type="dxa"/>
              <w:bottom w:w="60" w:type="dxa"/>
              <w:right w:w="100" w:type="dxa"/>
            </w:tcMar>
            <w:vAlign w:val="center"/>
          </w:tcPr>
          <w:p w14:paraId="57CA1E47" w14:textId="77777777" w:rsidR="00B61C78" w:rsidRDefault="00DB3623">
            <w:pPr>
              <w:jc w:val="right"/>
            </w:pPr>
            <w:r>
              <w:rPr>
                <w:b/>
                <w:bCs/>
                <w:color w:val="FFFFFF"/>
                <w:sz w:val="20"/>
                <w:szCs w:val="20"/>
              </w:rPr>
              <w:t>الحقل</w:t>
            </w:r>
          </w:p>
        </w:tc>
        <w:tc>
          <w:tcPr>
            <w:tcW w:w="5050" w:type="dxa"/>
            <w:shd w:val="clear" w:color="auto" w:fill="1F3864"/>
            <w:tcMar>
              <w:top w:w="60" w:type="dxa"/>
              <w:left w:w="100" w:type="dxa"/>
              <w:bottom w:w="60" w:type="dxa"/>
              <w:right w:w="100" w:type="dxa"/>
            </w:tcMar>
            <w:vAlign w:val="center"/>
          </w:tcPr>
          <w:p w14:paraId="7FF8722A" w14:textId="77777777" w:rsidR="00B61C78" w:rsidRDefault="00DB3623">
            <w:pPr>
              <w:jc w:val="right"/>
            </w:pPr>
            <w:r>
              <w:rPr>
                <w:b/>
                <w:bCs/>
                <w:color w:val="FFFFFF"/>
                <w:sz w:val="20"/>
                <w:szCs w:val="20"/>
              </w:rPr>
              <w:t>البيانات</w:t>
            </w:r>
          </w:p>
        </w:tc>
      </w:tr>
      <w:tr w:rsidR="00B61C78" w14:paraId="0559E96A"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42A39FDC" w14:textId="77777777" w:rsidR="00B61C78" w:rsidRDefault="00DB3623">
            <w:pPr>
              <w:jc w:val="right"/>
            </w:pPr>
            <w:r>
              <w:rPr>
                <w:sz w:val="19"/>
                <w:szCs w:val="19"/>
              </w:rPr>
              <w:t>الموقع / المنطقة المتضررة</w:t>
            </w:r>
          </w:p>
        </w:tc>
        <w:tc>
          <w:tcPr>
            <w:tcW w:w="5050" w:type="dxa"/>
            <w:shd w:val="clear" w:color="auto" w:fill="FFFFFF"/>
            <w:tcMar>
              <w:top w:w="60" w:type="dxa"/>
              <w:left w:w="100" w:type="dxa"/>
              <w:bottom w:w="60" w:type="dxa"/>
              <w:right w:w="100" w:type="dxa"/>
            </w:tcMar>
            <w:vAlign w:val="center"/>
          </w:tcPr>
          <w:p w14:paraId="1A38852E" w14:textId="77777777" w:rsidR="00B61C78" w:rsidRDefault="00B61C78">
            <w:pPr>
              <w:jc w:val="right"/>
            </w:pPr>
          </w:p>
        </w:tc>
      </w:tr>
      <w:tr w:rsidR="00B61C78" w14:paraId="2B913A26"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655C47B8" w14:textId="77777777" w:rsidR="00B61C78" w:rsidRDefault="00DB3623">
            <w:pPr>
              <w:jc w:val="right"/>
            </w:pPr>
            <w:r>
              <w:rPr>
                <w:sz w:val="19"/>
                <w:szCs w:val="19"/>
              </w:rPr>
              <w:t>وصف الضرر (بنية تحتية / ممتلكات عامة / ممتلكات خاصة)</w:t>
            </w:r>
          </w:p>
        </w:tc>
        <w:tc>
          <w:tcPr>
            <w:tcW w:w="5050" w:type="dxa"/>
            <w:shd w:val="clear" w:color="auto" w:fill="F2F2F2"/>
            <w:tcMar>
              <w:top w:w="60" w:type="dxa"/>
              <w:left w:w="100" w:type="dxa"/>
              <w:bottom w:w="60" w:type="dxa"/>
              <w:right w:w="100" w:type="dxa"/>
            </w:tcMar>
            <w:vAlign w:val="center"/>
          </w:tcPr>
          <w:p w14:paraId="2038513C" w14:textId="77777777" w:rsidR="00B61C78" w:rsidRDefault="00B61C78">
            <w:pPr>
              <w:jc w:val="right"/>
            </w:pPr>
          </w:p>
        </w:tc>
      </w:tr>
      <w:tr w:rsidR="00B61C78" w14:paraId="16400E79"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7D7084FD" w14:textId="77777777" w:rsidR="00B61C78" w:rsidRDefault="00DB3623">
            <w:pPr>
              <w:jc w:val="right"/>
            </w:pPr>
            <w:r>
              <w:rPr>
                <w:sz w:val="19"/>
                <w:szCs w:val="19"/>
              </w:rPr>
              <w:t>تقدير أولي لحجم الضرر المادي</w:t>
            </w:r>
          </w:p>
        </w:tc>
        <w:tc>
          <w:tcPr>
            <w:tcW w:w="5050" w:type="dxa"/>
            <w:shd w:val="clear" w:color="auto" w:fill="FFFFFF"/>
            <w:tcMar>
              <w:top w:w="60" w:type="dxa"/>
              <w:left w:w="100" w:type="dxa"/>
              <w:bottom w:w="60" w:type="dxa"/>
              <w:right w:w="100" w:type="dxa"/>
            </w:tcMar>
            <w:vAlign w:val="center"/>
          </w:tcPr>
          <w:p w14:paraId="60AADF29" w14:textId="77777777" w:rsidR="00B61C78" w:rsidRDefault="00B61C78">
            <w:pPr>
              <w:jc w:val="right"/>
            </w:pPr>
          </w:p>
        </w:tc>
      </w:tr>
      <w:tr w:rsidR="00B61C78" w14:paraId="356966BE"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327804FC" w14:textId="77777777" w:rsidR="00B61C78" w:rsidRDefault="00DB3623">
            <w:pPr>
              <w:jc w:val="right"/>
            </w:pPr>
            <w:r>
              <w:rPr>
                <w:sz w:val="19"/>
                <w:szCs w:val="19"/>
              </w:rPr>
              <w:t>الحاجة إلى تدخل فوري أم يمكن تأجيله ضمن خطة الترميم</w:t>
            </w:r>
          </w:p>
        </w:tc>
        <w:tc>
          <w:tcPr>
            <w:tcW w:w="5050" w:type="dxa"/>
            <w:shd w:val="clear" w:color="auto" w:fill="F2F2F2"/>
            <w:tcMar>
              <w:top w:w="60" w:type="dxa"/>
              <w:left w:w="100" w:type="dxa"/>
              <w:bottom w:w="60" w:type="dxa"/>
              <w:right w:w="100" w:type="dxa"/>
            </w:tcMar>
            <w:vAlign w:val="center"/>
          </w:tcPr>
          <w:p w14:paraId="416406E5" w14:textId="77777777" w:rsidR="00B61C78" w:rsidRDefault="00B61C78">
            <w:pPr>
              <w:jc w:val="right"/>
            </w:pPr>
          </w:p>
        </w:tc>
      </w:tr>
      <w:tr w:rsidR="00B61C78" w14:paraId="4BEF8DDD"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279761EA" w14:textId="77777777" w:rsidR="00B61C78" w:rsidRDefault="00DB3623">
            <w:pPr>
              <w:jc w:val="right"/>
            </w:pPr>
            <w:r>
              <w:rPr>
                <w:sz w:val="19"/>
                <w:szCs w:val="19"/>
              </w:rPr>
              <w:t>الجهة المقترح التنسيق معها للدعم (إن وجدت)</w:t>
            </w:r>
          </w:p>
        </w:tc>
        <w:tc>
          <w:tcPr>
            <w:tcW w:w="5050" w:type="dxa"/>
            <w:shd w:val="clear" w:color="auto" w:fill="FFFFFF"/>
            <w:tcMar>
              <w:top w:w="60" w:type="dxa"/>
              <w:left w:w="100" w:type="dxa"/>
              <w:bottom w:w="60" w:type="dxa"/>
              <w:right w:w="100" w:type="dxa"/>
            </w:tcMar>
            <w:vAlign w:val="center"/>
          </w:tcPr>
          <w:p w14:paraId="75940E25" w14:textId="77777777" w:rsidR="00B61C78" w:rsidRDefault="00B61C78">
            <w:pPr>
              <w:jc w:val="right"/>
            </w:pPr>
          </w:p>
        </w:tc>
      </w:tr>
      <w:tr w:rsidR="00B61C78" w14:paraId="06B70030" w14:textId="77777777">
        <w:tblPrEx>
          <w:tblCellMar>
            <w:top w:w="0" w:type="dxa"/>
            <w:bottom w:w="0" w:type="dxa"/>
          </w:tblCellMar>
        </w:tblPrEx>
        <w:tc>
          <w:tcPr>
            <w:tcW w:w="4300" w:type="dxa"/>
            <w:shd w:val="clear" w:color="auto" w:fill="F2F2F2"/>
            <w:tcMar>
              <w:top w:w="60" w:type="dxa"/>
              <w:left w:w="100" w:type="dxa"/>
              <w:bottom w:w="60" w:type="dxa"/>
              <w:right w:w="100" w:type="dxa"/>
            </w:tcMar>
            <w:vAlign w:val="center"/>
          </w:tcPr>
          <w:p w14:paraId="40222AD5" w14:textId="77777777" w:rsidR="00B61C78" w:rsidRDefault="00DB3623">
            <w:pPr>
              <w:jc w:val="right"/>
            </w:pPr>
            <w:r>
              <w:rPr>
                <w:sz w:val="19"/>
                <w:szCs w:val="19"/>
              </w:rPr>
              <w:t>صور توثيقية مرفقة (نعم / لا، عددها)</w:t>
            </w:r>
          </w:p>
        </w:tc>
        <w:tc>
          <w:tcPr>
            <w:tcW w:w="5050" w:type="dxa"/>
            <w:shd w:val="clear" w:color="auto" w:fill="F2F2F2"/>
            <w:tcMar>
              <w:top w:w="60" w:type="dxa"/>
              <w:left w:w="100" w:type="dxa"/>
              <w:bottom w:w="60" w:type="dxa"/>
              <w:right w:w="100" w:type="dxa"/>
            </w:tcMar>
            <w:vAlign w:val="center"/>
          </w:tcPr>
          <w:p w14:paraId="79D1F528" w14:textId="77777777" w:rsidR="00B61C78" w:rsidRDefault="00B61C78">
            <w:pPr>
              <w:jc w:val="right"/>
            </w:pPr>
          </w:p>
        </w:tc>
      </w:tr>
      <w:tr w:rsidR="00B61C78" w14:paraId="098F6562" w14:textId="77777777">
        <w:tblPrEx>
          <w:tblCellMar>
            <w:top w:w="0" w:type="dxa"/>
            <w:bottom w:w="0" w:type="dxa"/>
          </w:tblCellMar>
        </w:tblPrEx>
        <w:tc>
          <w:tcPr>
            <w:tcW w:w="4300" w:type="dxa"/>
            <w:shd w:val="clear" w:color="auto" w:fill="FFFFFF"/>
            <w:tcMar>
              <w:top w:w="60" w:type="dxa"/>
              <w:left w:w="100" w:type="dxa"/>
              <w:bottom w:w="60" w:type="dxa"/>
              <w:right w:w="100" w:type="dxa"/>
            </w:tcMar>
            <w:vAlign w:val="center"/>
          </w:tcPr>
          <w:p w14:paraId="358EE045" w14:textId="77777777" w:rsidR="00B61C78" w:rsidRDefault="00DB3623">
            <w:pPr>
              <w:jc w:val="right"/>
            </w:pPr>
            <w:r>
              <w:rPr>
                <w:sz w:val="19"/>
                <w:szCs w:val="19"/>
              </w:rPr>
              <w:t>اسم وتوقيع المهندس المعاين</w:t>
            </w:r>
          </w:p>
        </w:tc>
        <w:tc>
          <w:tcPr>
            <w:tcW w:w="5050" w:type="dxa"/>
            <w:shd w:val="clear" w:color="auto" w:fill="FFFFFF"/>
            <w:tcMar>
              <w:top w:w="60" w:type="dxa"/>
              <w:left w:w="100" w:type="dxa"/>
              <w:bottom w:w="60" w:type="dxa"/>
              <w:right w:w="100" w:type="dxa"/>
            </w:tcMar>
            <w:vAlign w:val="center"/>
          </w:tcPr>
          <w:p w14:paraId="453E7EB3" w14:textId="77777777" w:rsidR="00B61C78" w:rsidRDefault="00B61C78">
            <w:pPr>
              <w:jc w:val="right"/>
            </w:pPr>
          </w:p>
        </w:tc>
      </w:tr>
    </w:tbl>
    <w:p w14:paraId="5D311799" w14:textId="77777777" w:rsidR="00B61C78" w:rsidRDefault="00DB3623">
      <w:pPr>
        <w:pStyle w:val="Heading1"/>
        <w:pBdr>
          <w:bottom w:val="single" w:sz="8" w:space="4" w:color="1F3864"/>
        </w:pBdr>
        <w:bidi/>
        <w:spacing w:before="400" w:after="200"/>
        <w:jc w:val="right"/>
      </w:pPr>
      <w:bookmarkStart w:id="37" w:name="_Toc238888308"/>
      <w:r>
        <w:t>25.  المصطلحات والتعريفات</w:t>
      </w:r>
      <w:bookmarkEnd w:id="37"/>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50"/>
        <w:gridCol w:w="7000"/>
      </w:tblGrid>
      <w:tr w:rsidR="00B61C78" w14:paraId="1750F986" w14:textId="77777777">
        <w:tblPrEx>
          <w:tblCellMar>
            <w:top w:w="0" w:type="dxa"/>
            <w:bottom w:w="0" w:type="dxa"/>
          </w:tblCellMar>
        </w:tblPrEx>
        <w:trPr>
          <w:tblHeader/>
        </w:trPr>
        <w:tc>
          <w:tcPr>
            <w:tcW w:w="2350" w:type="dxa"/>
            <w:shd w:val="clear" w:color="auto" w:fill="1F3864"/>
            <w:tcMar>
              <w:top w:w="60" w:type="dxa"/>
              <w:left w:w="100" w:type="dxa"/>
              <w:bottom w:w="60" w:type="dxa"/>
              <w:right w:w="100" w:type="dxa"/>
            </w:tcMar>
            <w:vAlign w:val="center"/>
          </w:tcPr>
          <w:p w14:paraId="3F632EDC" w14:textId="77777777" w:rsidR="00B61C78" w:rsidRDefault="00DB3623">
            <w:pPr>
              <w:jc w:val="right"/>
            </w:pPr>
            <w:r>
              <w:rPr>
                <w:b/>
                <w:bCs/>
                <w:color w:val="FFFFFF"/>
                <w:sz w:val="20"/>
                <w:szCs w:val="20"/>
              </w:rPr>
              <w:t>المصطلح</w:t>
            </w:r>
          </w:p>
        </w:tc>
        <w:tc>
          <w:tcPr>
            <w:tcW w:w="7000" w:type="dxa"/>
            <w:shd w:val="clear" w:color="auto" w:fill="1F3864"/>
            <w:tcMar>
              <w:top w:w="60" w:type="dxa"/>
              <w:left w:w="100" w:type="dxa"/>
              <w:bottom w:w="60" w:type="dxa"/>
              <w:right w:w="100" w:type="dxa"/>
            </w:tcMar>
            <w:vAlign w:val="center"/>
          </w:tcPr>
          <w:p w14:paraId="5B098570" w14:textId="77777777" w:rsidR="00B61C78" w:rsidRDefault="00DB3623">
            <w:pPr>
              <w:jc w:val="right"/>
            </w:pPr>
            <w:r>
              <w:rPr>
                <w:b/>
                <w:bCs/>
                <w:color w:val="FFFFFF"/>
                <w:sz w:val="20"/>
                <w:szCs w:val="20"/>
              </w:rPr>
              <w:t>التعريف</w:t>
            </w:r>
          </w:p>
        </w:tc>
      </w:tr>
      <w:tr w:rsidR="00B61C78" w14:paraId="1D218576" w14:textId="77777777">
        <w:tblPrEx>
          <w:tblCellMar>
            <w:top w:w="0" w:type="dxa"/>
            <w:bottom w:w="0" w:type="dxa"/>
          </w:tblCellMar>
        </w:tblPrEx>
        <w:tc>
          <w:tcPr>
            <w:tcW w:w="2350" w:type="dxa"/>
            <w:shd w:val="clear" w:color="auto" w:fill="FFFFFF"/>
            <w:tcMar>
              <w:top w:w="60" w:type="dxa"/>
              <w:left w:w="100" w:type="dxa"/>
              <w:bottom w:w="60" w:type="dxa"/>
              <w:right w:w="100" w:type="dxa"/>
            </w:tcMar>
            <w:vAlign w:val="center"/>
          </w:tcPr>
          <w:p w14:paraId="1881495F" w14:textId="77777777" w:rsidR="00B61C78" w:rsidRDefault="00DB3623">
            <w:pPr>
              <w:jc w:val="right"/>
            </w:pPr>
            <w:r>
              <w:rPr>
                <w:sz w:val="19"/>
                <w:szCs w:val="19"/>
              </w:rPr>
              <w:t>حالة الطوارئ</w:t>
            </w:r>
          </w:p>
        </w:tc>
        <w:tc>
          <w:tcPr>
            <w:tcW w:w="7000" w:type="dxa"/>
            <w:shd w:val="clear" w:color="auto" w:fill="FFFFFF"/>
            <w:tcMar>
              <w:top w:w="60" w:type="dxa"/>
              <w:left w:w="100" w:type="dxa"/>
              <w:bottom w:w="60" w:type="dxa"/>
              <w:right w:w="100" w:type="dxa"/>
            </w:tcMar>
            <w:vAlign w:val="center"/>
          </w:tcPr>
          <w:p w14:paraId="32E88420" w14:textId="77777777" w:rsidR="00B61C78" w:rsidRDefault="00DB3623">
            <w:pPr>
              <w:jc w:val="right"/>
            </w:pPr>
            <w:r>
              <w:rPr>
                <w:sz w:val="19"/>
                <w:szCs w:val="19"/>
              </w:rPr>
              <w:t>الوضع الذي يُعلنه المدير التنفيذي عند تحقق خطر فعلي أو وشيك يستدعي تفعيل كامل موارد الخطة</w:t>
            </w:r>
          </w:p>
        </w:tc>
      </w:tr>
      <w:tr w:rsidR="00B61C78" w14:paraId="48378CC9" w14:textId="77777777">
        <w:tblPrEx>
          <w:tblCellMar>
            <w:top w:w="0" w:type="dxa"/>
            <w:bottom w:w="0" w:type="dxa"/>
          </w:tblCellMar>
        </w:tblPrEx>
        <w:tc>
          <w:tcPr>
            <w:tcW w:w="2350" w:type="dxa"/>
            <w:shd w:val="clear" w:color="auto" w:fill="F2F2F2"/>
            <w:tcMar>
              <w:top w:w="60" w:type="dxa"/>
              <w:left w:w="100" w:type="dxa"/>
              <w:bottom w:w="60" w:type="dxa"/>
              <w:right w:w="100" w:type="dxa"/>
            </w:tcMar>
            <w:vAlign w:val="center"/>
          </w:tcPr>
          <w:p w14:paraId="2A09BE6F" w14:textId="77777777" w:rsidR="00B61C78" w:rsidRDefault="00DB3623">
            <w:pPr>
              <w:jc w:val="right"/>
            </w:pPr>
            <w:r>
              <w:rPr>
                <w:sz w:val="19"/>
                <w:szCs w:val="19"/>
              </w:rPr>
              <w:t>غرفة العمليات</w:t>
            </w:r>
          </w:p>
        </w:tc>
        <w:tc>
          <w:tcPr>
            <w:tcW w:w="7000" w:type="dxa"/>
            <w:shd w:val="clear" w:color="auto" w:fill="F2F2F2"/>
            <w:tcMar>
              <w:top w:w="60" w:type="dxa"/>
              <w:left w:w="100" w:type="dxa"/>
              <w:bottom w:w="60" w:type="dxa"/>
              <w:right w:w="100" w:type="dxa"/>
            </w:tcMar>
            <w:vAlign w:val="center"/>
          </w:tcPr>
          <w:p w14:paraId="52DB7580" w14:textId="77777777" w:rsidR="00B61C78" w:rsidRDefault="00DB3623">
            <w:pPr>
              <w:jc w:val="right"/>
            </w:pPr>
            <w:r>
              <w:rPr>
                <w:sz w:val="19"/>
                <w:szCs w:val="19"/>
              </w:rPr>
              <w:t>الوحدة التنظيمية المركزية التي تدير وتنسق الاستجابة الميدانية على مدار الساعة أثناء تفعيل الخطة</w:t>
            </w:r>
          </w:p>
        </w:tc>
      </w:tr>
      <w:tr w:rsidR="00B61C78" w14:paraId="00FA4BA1" w14:textId="77777777">
        <w:tblPrEx>
          <w:tblCellMar>
            <w:top w:w="0" w:type="dxa"/>
            <w:bottom w:w="0" w:type="dxa"/>
          </w:tblCellMar>
        </w:tblPrEx>
        <w:tc>
          <w:tcPr>
            <w:tcW w:w="2350" w:type="dxa"/>
            <w:shd w:val="clear" w:color="auto" w:fill="FFFFFF"/>
            <w:tcMar>
              <w:top w:w="60" w:type="dxa"/>
              <w:left w:w="100" w:type="dxa"/>
              <w:bottom w:w="60" w:type="dxa"/>
              <w:right w:w="100" w:type="dxa"/>
            </w:tcMar>
            <w:vAlign w:val="center"/>
          </w:tcPr>
          <w:p w14:paraId="1620DA55" w14:textId="77777777" w:rsidR="00B61C78" w:rsidRDefault="00DB3623">
            <w:pPr>
              <w:jc w:val="right"/>
            </w:pPr>
            <w:r>
              <w:rPr>
                <w:sz w:val="19"/>
                <w:szCs w:val="19"/>
              </w:rPr>
              <w:t>البؤرة الساخنة</w:t>
            </w:r>
          </w:p>
        </w:tc>
        <w:tc>
          <w:tcPr>
            <w:tcW w:w="7000" w:type="dxa"/>
            <w:shd w:val="clear" w:color="auto" w:fill="FFFFFF"/>
            <w:tcMar>
              <w:top w:w="60" w:type="dxa"/>
              <w:left w:w="100" w:type="dxa"/>
              <w:bottom w:w="60" w:type="dxa"/>
              <w:right w:w="100" w:type="dxa"/>
            </w:tcMar>
            <w:vAlign w:val="center"/>
          </w:tcPr>
          <w:p w14:paraId="0564A428" w14:textId="77777777" w:rsidR="00B61C78" w:rsidRDefault="00DB3623">
            <w:pPr>
              <w:jc w:val="right"/>
            </w:pPr>
            <w:r>
              <w:rPr>
                <w:sz w:val="19"/>
                <w:szCs w:val="19"/>
              </w:rPr>
              <w:t>موقع جغرافي محدد ذو احتمالية مرتفعة ومتكررة للتعرض لخطر معين (سيل، انهيار، انسداد تصريف)</w:t>
            </w:r>
          </w:p>
        </w:tc>
      </w:tr>
      <w:tr w:rsidR="00B61C78" w14:paraId="24C3B45A" w14:textId="77777777">
        <w:tblPrEx>
          <w:tblCellMar>
            <w:top w:w="0" w:type="dxa"/>
            <w:bottom w:w="0" w:type="dxa"/>
          </w:tblCellMar>
        </w:tblPrEx>
        <w:tc>
          <w:tcPr>
            <w:tcW w:w="2350" w:type="dxa"/>
            <w:shd w:val="clear" w:color="auto" w:fill="F2F2F2"/>
            <w:tcMar>
              <w:top w:w="60" w:type="dxa"/>
              <w:left w:w="100" w:type="dxa"/>
              <w:bottom w:w="60" w:type="dxa"/>
              <w:right w:w="100" w:type="dxa"/>
            </w:tcMar>
            <w:vAlign w:val="center"/>
          </w:tcPr>
          <w:p w14:paraId="1D3422B4" w14:textId="77777777" w:rsidR="00B61C78" w:rsidRDefault="00DB3623">
            <w:pPr>
              <w:jc w:val="right"/>
            </w:pPr>
            <w:r>
              <w:rPr>
                <w:sz w:val="19"/>
                <w:szCs w:val="19"/>
              </w:rPr>
              <w:t>مستوى التأهب</w:t>
            </w:r>
          </w:p>
        </w:tc>
        <w:tc>
          <w:tcPr>
            <w:tcW w:w="7000" w:type="dxa"/>
            <w:shd w:val="clear" w:color="auto" w:fill="F2F2F2"/>
            <w:tcMar>
              <w:top w:w="60" w:type="dxa"/>
              <w:left w:w="100" w:type="dxa"/>
              <w:bottom w:w="60" w:type="dxa"/>
              <w:right w:w="100" w:type="dxa"/>
            </w:tcMar>
            <w:vAlign w:val="center"/>
          </w:tcPr>
          <w:p w14:paraId="7424043E" w14:textId="77777777" w:rsidR="00B61C78" w:rsidRDefault="00DB3623">
            <w:pPr>
              <w:jc w:val="right"/>
            </w:pPr>
            <w:r>
              <w:rPr>
                <w:sz w:val="19"/>
                <w:szCs w:val="19"/>
              </w:rPr>
              <w:t>درجة الاستعداد المؤسسي المعتمدة (أخضر، أصفر، برتقالي، أحمر) بحسب شدة الحالة الجوية المتوقعة أو الفعلية</w:t>
            </w:r>
          </w:p>
        </w:tc>
      </w:tr>
      <w:tr w:rsidR="00B61C78" w14:paraId="02EF7FFE" w14:textId="77777777">
        <w:tblPrEx>
          <w:tblCellMar>
            <w:top w:w="0" w:type="dxa"/>
            <w:bottom w:w="0" w:type="dxa"/>
          </w:tblCellMar>
        </w:tblPrEx>
        <w:tc>
          <w:tcPr>
            <w:tcW w:w="2350" w:type="dxa"/>
            <w:shd w:val="clear" w:color="auto" w:fill="FFFFFF"/>
            <w:tcMar>
              <w:top w:w="60" w:type="dxa"/>
              <w:left w:w="100" w:type="dxa"/>
              <w:bottom w:w="60" w:type="dxa"/>
              <w:right w:w="100" w:type="dxa"/>
            </w:tcMar>
            <w:vAlign w:val="center"/>
          </w:tcPr>
          <w:p w14:paraId="02EA9945" w14:textId="77777777" w:rsidR="00B61C78" w:rsidRDefault="00DB3623">
            <w:pPr>
              <w:jc w:val="right"/>
            </w:pPr>
            <w:r>
              <w:rPr>
                <w:sz w:val="19"/>
                <w:szCs w:val="19"/>
              </w:rPr>
              <w:t>ضابط الارتباط</w:t>
            </w:r>
          </w:p>
        </w:tc>
        <w:tc>
          <w:tcPr>
            <w:tcW w:w="7000" w:type="dxa"/>
            <w:shd w:val="clear" w:color="auto" w:fill="FFFFFF"/>
            <w:tcMar>
              <w:top w:w="60" w:type="dxa"/>
              <w:left w:w="100" w:type="dxa"/>
              <w:bottom w:w="60" w:type="dxa"/>
              <w:right w:w="100" w:type="dxa"/>
            </w:tcMar>
            <w:vAlign w:val="center"/>
          </w:tcPr>
          <w:p w14:paraId="7D06A4DC" w14:textId="77777777" w:rsidR="00B61C78" w:rsidRDefault="00DB3623">
            <w:pPr>
              <w:jc w:val="right"/>
            </w:pPr>
            <w:r>
              <w:rPr>
                <w:sz w:val="19"/>
                <w:szCs w:val="19"/>
              </w:rPr>
              <w:t>الموظف المكلف بالتواصل المباشر والمنسّق مع جهة خارجية معينة (الدفاع المدني، الأمن العام، شركة الكهرباء)</w:t>
            </w:r>
          </w:p>
        </w:tc>
      </w:tr>
      <w:tr w:rsidR="00B61C78" w14:paraId="30DA4AD1" w14:textId="77777777">
        <w:tblPrEx>
          <w:tblCellMar>
            <w:top w:w="0" w:type="dxa"/>
            <w:bottom w:w="0" w:type="dxa"/>
          </w:tblCellMar>
        </w:tblPrEx>
        <w:tc>
          <w:tcPr>
            <w:tcW w:w="2350" w:type="dxa"/>
            <w:shd w:val="clear" w:color="auto" w:fill="F2F2F2"/>
            <w:tcMar>
              <w:top w:w="60" w:type="dxa"/>
              <w:left w:w="100" w:type="dxa"/>
              <w:bottom w:w="60" w:type="dxa"/>
              <w:right w:w="100" w:type="dxa"/>
            </w:tcMar>
            <w:vAlign w:val="center"/>
          </w:tcPr>
          <w:p w14:paraId="390DE540" w14:textId="77777777" w:rsidR="00B61C78" w:rsidRDefault="00DB3623">
            <w:pPr>
              <w:jc w:val="right"/>
            </w:pPr>
            <w:r>
              <w:rPr>
                <w:sz w:val="19"/>
                <w:szCs w:val="19"/>
              </w:rPr>
              <w:t>مراجعة ما بعد الحادثة</w:t>
            </w:r>
          </w:p>
        </w:tc>
        <w:tc>
          <w:tcPr>
            <w:tcW w:w="7000" w:type="dxa"/>
            <w:shd w:val="clear" w:color="auto" w:fill="F2F2F2"/>
            <w:tcMar>
              <w:top w:w="60" w:type="dxa"/>
              <w:left w:w="100" w:type="dxa"/>
              <w:bottom w:w="60" w:type="dxa"/>
              <w:right w:w="100" w:type="dxa"/>
            </w:tcMar>
            <w:vAlign w:val="center"/>
          </w:tcPr>
          <w:p w14:paraId="6520A802" w14:textId="77777777" w:rsidR="00B61C78" w:rsidRDefault="00DB3623">
            <w:pPr>
              <w:jc w:val="right"/>
            </w:pPr>
            <w:r>
              <w:rPr>
                <w:sz w:val="19"/>
                <w:szCs w:val="19"/>
              </w:rPr>
              <w:t>اجتماع تقييمي رسمي يُعقد بعد انحسار كل حالة طوارئ لاستخلاص الدروس المستفادة وتحديث الخطة</w:t>
            </w:r>
          </w:p>
        </w:tc>
      </w:tr>
    </w:tbl>
    <w:p w14:paraId="4174F198" w14:textId="77777777" w:rsidR="00B61C78" w:rsidRDefault="00DB3623">
      <w:pPr>
        <w:pStyle w:val="Heading1"/>
        <w:pBdr>
          <w:bottom w:val="single" w:sz="8" w:space="4" w:color="1F3864"/>
        </w:pBdr>
        <w:bidi/>
        <w:spacing w:before="400" w:after="200"/>
        <w:jc w:val="right"/>
      </w:pPr>
      <w:bookmarkStart w:id="38" w:name="_Toc238888309"/>
      <w:r>
        <w:t>26.  بروتوكول مراقبة الأحوال الجوية والإنذار المبكر</w:t>
      </w:r>
      <w:bookmarkEnd w:id="38"/>
    </w:p>
    <w:p w14:paraId="3E651A80" w14:textId="77777777" w:rsidR="00B61C78" w:rsidRDefault="00DB3623">
      <w:pPr>
        <w:spacing w:before="60" w:after="120" w:line="300" w:lineRule="auto"/>
        <w:jc w:val="right"/>
      </w:pPr>
      <w:r>
        <w:t>يشكّل الرصد المبكر للحالة الجوية حجر الأساس في نجاح هذه الخطة، حيث يتيح الانتقال بين مستويات التأهب قبل وقوع الحدث بوقت كافٍ لاتخاذ الإجراءات الوقائية. وقد كُلِّف المبرمج بدر فريحات والمبرمجة اسلام أبو ضلع بمتابعة النشرات الجوية بشكل يومي طوال الموسم الشتو</w:t>
      </w:r>
      <w:r>
        <w:t>ي بموجب الكتاب رقم 50/2829 تاريخ 17/9/2025.</w:t>
      </w:r>
    </w:p>
    <w:p w14:paraId="47B688E0" w14:textId="77777777" w:rsidR="00B61C78" w:rsidRDefault="00DB3623">
      <w:pPr>
        <w:spacing w:before="180" w:after="100"/>
        <w:jc w:val="right"/>
      </w:pPr>
      <w:r>
        <w:rPr>
          <w:b/>
          <w:bCs/>
          <w:color w:val="444444"/>
          <w:sz w:val="23"/>
          <w:szCs w:val="23"/>
          <w:u w:val="single"/>
        </w:rPr>
        <w:t>مصادر الرصد المعتمدة</w:t>
      </w:r>
    </w:p>
    <w:p w14:paraId="40ADD430" w14:textId="77777777" w:rsidR="00B61C78" w:rsidRDefault="00DB3623">
      <w:pPr>
        <w:pStyle w:val="ListParagraph"/>
        <w:numPr>
          <w:ilvl w:val="0"/>
          <w:numId w:val="2"/>
        </w:numPr>
        <w:bidi/>
        <w:spacing w:before="40" w:after="40" w:line="290" w:lineRule="auto"/>
        <w:jc w:val="right"/>
      </w:pPr>
      <w:r>
        <w:t>النشرات الجوية الرسمية الصادرة عن دائرة الأرصاد الجوية الأردنية.</w:t>
      </w:r>
    </w:p>
    <w:p w14:paraId="67B214F8" w14:textId="77777777" w:rsidR="00B61C78" w:rsidRDefault="00DB3623">
      <w:pPr>
        <w:pStyle w:val="ListParagraph"/>
        <w:numPr>
          <w:ilvl w:val="0"/>
          <w:numId w:val="2"/>
        </w:numPr>
        <w:bidi/>
        <w:spacing w:before="40" w:after="40" w:line="290" w:lineRule="auto"/>
        <w:jc w:val="right"/>
      </w:pPr>
      <w:r>
        <w:t>تعاميم وزارة الإدارة المحلية ومحافظة عجلون بشأن الإنذارات الجوية.</w:t>
      </w:r>
    </w:p>
    <w:p w14:paraId="35DB5EA3" w14:textId="77777777" w:rsidR="00B61C78" w:rsidRDefault="00DB3623">
      <w:pPr>
        <w:pStyle w:val="ListParagraph"/>
        <w:numPr>
          <w:ilvl w:val="0"/>
          <w:numId w:val="2"/>
        </w:numPr>
        <w:bidi/>
        <w:spacing w:before="40" w:after="40" w:line="290" w:lineRule="auto"/>
        <w:jc w:val="right"/>
      </w:pPr>
      <w:r>
        <w:t>المراقبة الميدانية المباشرة لمنسوب المياه في وادي كفرنجة ووا</w:t>
      </w:r>
      <w:r>
        <w:t>دي راجب من قبل الدوريات الميدانية.</w:t>
      </w:r>
    </w:p>
    <w:p w14:paraId="3BCA6650" w14:textId="77777777" w:rsidR="00B61C78" w:rsidRDefault="00DB3623">
      <w:pPr>
        <w:pStyle w:val="ListParagraph"/>
        <w:numPr>
          <w:ilvl w:val="0"/>
          <w:numId w:val="2"/>
        </w:numPr>
        <w:bidi/>
        <w:spacing w:before="40" w:after="40" w:line="290" w:lineRule="auto"/>
        <w:jc w:val="right"/>
      </w:pPr>
      <w:r>
        <w:t>بلاغات المواطنين والمخاتير حول أي مؤشرات مبكرة (ارتفاع مفاجئ لمنسوب المياه، انجراف تربة).</w:t>
      </w:r>
    </w:p>
    <w:p w14:paraId="5EC3CF65" w14:textId="77777777" w:rsidR="00B61C78" w:rsidRDefault="00DB3623">
      <w:pPr>
        <w:spacing w:before="180" w:after="100"/>
        <w:jc w:val="right"/>
      </w:pPr>
      <w:r>
        <w:rPr>
          <w:b/>
          <w:bCs/>
          <w:color w:val="444444"/>
          <w:sz w:val="23"/>
          <w:szCs w:val="23"/>
          <w:u w:val="single"/>
        </w:rPr>
        <w:t>عتبات الإنذار الإرشادية المرتبطة بمستويات التأهب</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350"/>
        <w:gridCol w:w="3600"/>
        <w:gridCol w:w="2400"/>
      </w:tblGrid>
      <w:tr w:rsidR="00B61C78" w14:paraId="1969AD63" w14:textId="77777777">
        <w:tblPrEx>
          <w:tblCellMar>
            <w:top w:w="0" w:type="dxa"/>
            <w:bottom w:w="0" w:type="dxa"/>
          </w:tblCellMar>
        </w:tblPrEx>
        <w:trPr>
          <w:tblHeader/>
        </w:trPr>
        <w:tc>
          <w:tcPr>
            <w:tcW w:w="3350" w:type="dxa"/>
            <w:shd w:val="clear" w:color="auto" w:fill="1F3864"/>
            <w:tcMar>
              <w:top w:w="60" w:type="dxa"/>
              <w:left w:w="100" w:type="dxa"/>
              <w:bottom w:w="60" w:type="dxa"/>
              <w:right w:w="100" w:type="dxa"/>
            </w:tcMar>
            <w:vAlign w:val="center"/>
          </w:tcPr>
          <w:p w14:paraId="18F848B6" w14:textId="77777777" w:rsidR="00B61C78" w:rsidRDefault="00DB3623">
            <w:pPr>
              <w:jc w:val="right"/>
            </w:pPr>
            <w:r>
              <w:rPr>
                <w:b/>
                <w:bCs/>
                <w:color w:val="FFFFFF"/>
                <w:sz w:val="20"/>
                <w:szCs w:val="20"/>
              </w:rPr>
              <w:t>المؤشر الجوي</w:t>
            </w:r>
          </w:p>
        </w:tc>
        <w:tc>
          <w:tcPr>
            <w:tcW w:w="3600" w:type="dxa"/>
            <w:shd w:val="clear" w:color="auto" w:fill="1F3864"/>
            <w:tcMar>
              <w:top w:w="60" w:type="dxa"/>
              <w:left w:w="100" w:type="dxa"/>
              <w:bottom w:w="60" w:type="dxa"/>
              <w:right w:w="100" w:type="dxa"/>
            </w:tcMar>
            <w:vAlign w:val="center"/>
          </w:tcPr>
          <w:p w14:paraId="080A1AA1" w14:textId="77777777" w:rsidR="00B61C78" w:rsidRDefault="00DB3623">
            <w:pPr>
              <w:jc w:val="right"/>
            </w:pPr>
            <w:r>
              <w:rPr>
                <w:b/>
                <w:bCs/>
                <w:color w:val="FFFFFF"/>
                <w:sz w:val="20"/>
                <w:szCs w:val="20"/>
              </w:rPr>
              <w:t>العتبة الإرشادية</w:t>
            </w:r>
          </w:p>
        </w:tc>
        <w:tc>
          <w:tcPr>
            <w:tcW w:w="2400" w:type="dxa"/>
            <w:shd w:val="clear" w:color="auto" w:fill="1F3864"/>
            <w:tcMar>
              <w:top w:w="60" w:type="dxa"/>
              <w:left w:w="100" w:type="dxa"/>
              <w:bottom w:w="60" w:type="dxa"/>
              <w:right w:w="100" w:type="dxa"/>
            </w:tcMar>
            <w:vAlign w:val="center"/>
          </w:tcPr>
          <w:p w14:paraId="06AC41EC" w14:textId="77777777" w:rsidR="00B61C78" w:rsidRDefault="00DB3623">
            <w:pPr>
              <w:jc w:val="right"/>
            </w:pPr>
            <w:r>
              <w:rPr>
                <w:b/>
                <w:bCs/>
                <w:color w:val="FFFFFF"/>
                <w:sz w:val="20"/>
                <w:szCs w:val="20"/>
              </w:rPr>
              <w:t>مستوى التأهب المقترح</w:t>
            </w:r>
          </w:p>
        </w:tc>
      </w:tr>
      <w:tr w:rsidR="00B61C78" w14:paraId="0D8A01BA"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062D80B7" w14:textId="77777777" w:rsidR="00B61C78" w:rsidRDefault="00DB3623">
            <w:pPr>
              <w:jc w:val="right"/>
            </w:pPr>
            <w:r>
              <w:rPr>
                <w:sz w:val="19"/>
                <w:szCs w:val="19"/>
              </w:rPr>
              <w:t>كمية الأمطار المتوقعة خلال 24 ساعة</w:t>
            </w:r>
          </w:p>
        </w:tc>
        <w:tc>
          <w:tcPr>
            <w:tcW w:w="3600" w:type="dxa"/>
            <w:shd w:val="clear" w:color="auto" w:fill="FFFFFF"/>
            <w:tcMar>
              <w:top w:w="60" w:type="dxa"/>
              <w:left w:w="100" w:type="dxa"/>
              <w:bottom w:w="60" w:type="dxa"/>
              <w:right w:w="100" w:type="dxa"/>
            </w:tcMar>
            <w:vAlign w:val="center"/>
          </w:tcPr>
          <w:p w14:paraId="1AAFA67A" w14:textId="77777777" w:rsidR="00B61C78" w:rsidRDefault="00DB3623">
            <w:pPr>
              <w:jc w:val="right"/>
            </w:pPr>
            <w:r>
              <w:rPr>
                <w:sz w:val="19"/>
                <w:szCs w:val="19"/>
              </w:rPr>
              <w:t>أقل من 20 ملم</w:t>
            </w:r>
          </w:p>
        </w:tc>
        <w:tc>
          <w:tcPr>
            <w:tcW w:w="2400" w:type="dxa"/>
            <w:shd w:val="clear" w:color="auto" w:fill="FFFFFF"/>
            <w:tcMar>
              <w:top w:w="60" w:type="dxa"/>
              <w:left w:w="100" w:type="dxa"/>
              <w:bottom w:w="60" w:type="dxa"/>
              <w:right w:w="100" w:type="dxa"/>
            </w:tcMar>
            <w:vAlign w:val="center"/>
          </w:tcPr>
          <w:p w14:paraId="5F92606C" w14:textId="77777777" w:rsidR="00B61C78" w:rsidRDefault="00DB3623">
            <w:pPr>
              <w:jc w:val="right"/>
            </w:pPr>
            <w:r>
              <w:rPr>
                <w:sz w:val="19"/>
                <w:szCs w:val="19"/>
              </w:rPr>
              <w:t>أخضر</w:t>
            </w:r>
          </w:p>
        </w:tc>
      </w:tr>
      <w:tr w:rsidR="00B61C78" w14:paraId="23471B9D"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02710508" w14:textId="77777777" w:rsidR="00B61C78" w:rsidRDefault="00DB3623">
            <w:pPr>
              <w:jc w:val="right"/>
            </w:pPr>
            <w:r>
              <w:rPr>
                <w:sz w:val="19"/>
                <w:szCs w:val="19"/>
              </w:rPr>
              <w:t>كمية الأمطار المتوقعة خلال 24 ساعة</w:t>
            </w:r>
          </w:p>
        </w:tc>
        <w:tc>
          <w:tcPr>
            <w:tcW w:w="3600" w:type="dxa"/>
            <w:shd w:val="clear" w:color="auto" w:fill="F2F2F2"/>
            <w:tcMar>
              <w:top w:w="60" w:type="dxa"/>
              <w:left w:w="100" w:type="dxa"/>
              <w:bottom w:w="60" w:type="dxa"/>
              <w:right w:w="100" w:type="dxa"/>
            </w:tcMar>
            <w:vAlign w:val="center"/>
          </w:tcPr>
          <w:p w14:paraId="44DAA9D2" w14:textId="77777777" w:rsidR="00B61C78" w:rsidRDefault="00DB3623">
            <w:pPr>
              <w:jc w:val="right"/>
            </w:pPr>
            <w:r>
              <w:rPr>
                <w:sz w:val="19"/>
                <w:szCs w:val="19"/>
              </w:rPr>
              <w:t>20–40 ملم أو نشرة تحذير من دائرة الأرصاد</w:t>
            </w:r>
          </w:p>
        </w:tc>
        <w:tc>
          <w:tcPr>
            <w:tcW w:w="2400" w:type="dxa"/>
            <w:shd w:val="clear" w:color="auto" w:fill="F2F2F2"/>
            <w:tcMar>
              <w:top w:w="60" w:type="dxa"/>
              <w:left w:w="100" w:type="dxa"/>
              <w:bottom w:w="60" w:type="dxa"/>
              <w:right w:w="100" w:type="dxa"/>
            </w:tcMar>
            <w:vAlign w:val="center"/>
          </w:tcPr>
          <w:p w14:paraId="13B1B3B0" w14:textId="77777777" w:rsidR="00B61C78" w:rsidRDefault="00DB3623">
            <w:pPr>
              <w:jc w:val="right"/>
            </w:pPr>
            <w:r>
              <w:rPr>
                <w:sz w:val="19"/>
                <w:szCs w:val="19"/>
              </w:rPr>
              <w:t>أصفر</w:t>
            </w:r>
          </w:p>
        </w:tc>
      </w:tr>
      <w:tr w:rsidR="00B61C78" w14:paraId="6551DB02"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79FB241B" w14:textId="77777777" w:rsidR="00B61C78" w:rsidRDefault="00DB3623">
            <w:pPr>
              <w:jc w:val="right"/>
            </w:pPr>
            <w:r>
              <w:rPr>
                <w:sz w:val="19"/>
                <w:szCs w:val="19"/>
              </w:rPr>
              <w:t>كمية الأمطار المتوقعة خلال 24 ساعة</w:t>
            </w:r>
          </w:p>
        </w:tc>
        <w:tc>
          <w:tcPr>
            <w:tcW w:w="3600" w:type="dxa"/>
            <w:shd w:val="clear" w:color="auto" w:fill="FFFFFF"/>
            <w:tcMar>
              <w:top w:w="60" w:type="dxa"/>
              <w:left w:w="100" w:type="dxa"/>
              <w:bottom w:w="60" w:type="dxa"/>
              <w:right w:w="100" w:type="dxa"/>
            </w:tcMar>
            <w:vAlign w:val="center"/>
          </w:tcPr>
          <w:p w14:paraId="32A52A5A" w14:textId="77777777" w:rsidR="00B61C78" w:rsidRDefault="00DB3623">
            <w:pPr>
              <w:jc w:val="right"/>
            </w:pPr>
            <w:r>
              <w:rPr>
                <w:sz w:val="19"/>
                <w:szCs w:val="19"/>
              </w:rPr>
              <w:t>40–70 ملم أو إنذار برتقالي رسمي</w:t>
            </w:r>
          </w:p>
        </w:tc>
        <w:tc>
          <w:tcPr>
            <w:tcW w:w="2400" w:type="dxa"/>
            <w:shd w:val="clear" w:color="auto" w:fill="FFFFFF"/>
            <w:tcMar>
              <w:top w:w="60" w:type="dxa"/>
              <w:left w:w="100" w:type="dxa"/>
              <w:bottom w:w="60" w:type="dxa"/>
              <w:right w:w="100" w:type="dxa"/>
            </w:tcMar>
            <w:vAlign w:val="center"/>
          </w:tcPr>
          <w:p w14:paraId="055692FE" w14:textId="77777777" w:rsidR="00B61C78" w:rsidRDefault="00DB3623">
            <w:pPr>
              <w:jc w:val="right"/>
            </w:pPr>
            <w:r>
              <w:rPr>
                <w:sz w:val="19"/>
                <w:szCs w:val="19"/>
              </w:rPr>
              <w:t>برتقالي</w:t>
            </w:r>
          </w:p>
        </w:tc>
      </w:tr>
      <w:tr w:rsidR="00B61C78" w14:paraId="6F1A70C2"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104BD989" w14:textId="77777777" w:rsidR="00B61C78" w:rsidRDefault="00DB3623">
            <w:pPr>
              <w:jc w:val="right"/>
            </w:pPr>
            <w:r>
              <w:rPr>
                <w:sz w:val="19"/>
                <w:szCs w:val="19"/>
              </w:rPr>
              <w:lastRenderedPageBreak/>
              <w:t>كمية الأمطار المتوقعة خلال 24 ساعة</w:t>
            </w:r>
          </w:p>
        </w:tc>
        <w:tc>
          <w:tcPr>
            <w:tcW w:w="3600" w:type="dxa"/>
            <w:shd w:val="clear" w:color="auto" w:fill="F2F2F2"/>
            <w:tcMar>
              <w:top w:w="60" w:type="dxa"/>
              <w:left w:w="100" w:type="dxa"/>
              <w:bottom w:w="60" w:type="dxa"/>
              <w:right w:w="100" w:type="dxa"/>
            </w:tcMar>
            <w:vAlign w:val="center"/>
          </w:tcPr>
          <w:p w14:paraId="48E50F45" w14:textId="77777777" w:rsidR="00B61C78" w:rsidRDefault="00DB3623">
            <w:pPr>
              <w:jc w:val="right"/>
            </w:pPr>
            <w:r>
              <w:rPr>
                <w:sz w:val="19"/>
                <w:szCs w:val="19"/>
              </w:rPr>
              <w:t>أكثر من 70 ملم أو سيول فعلية مرصودة</w:t>
            </w:r>
          </w:p>
        </w:tc>
        <w:tc>
          <w:tcPr>
            <w:tcW w:w="2400" w:type="dxa"/>
            <w:shd w:val="clear" w:color="auto" w:fill="F2F2F2"/>
            <w:tcMar>
              <w:top w:w="60" w:type="dxa"/>
              <w:left w:w="100" w:type="dxa"/>
              <w:bottom w:w="60" w:type="dxa"/>
              <w:right w:w="100" w:type="dxa"/>
            </w:tcMar>
            <w:vAlign w:val="center"/>
          </w:tcPr>
          <w:p w14:paraId="1687B43E" w14:textId="77777777" w:rsidR="00B61C78" w:rsidRDefault="00DB3623">
            <w:pPr>
              <w:jc w:val="right"/>
            </w:pPr>
            <w:r>
              <w:rPr>
                <w:sz w:val="19"/>
                <w:szCs w:val="19"/>
              </w:rPr>
              <w:t>أحمر</w:t>
            </w:r>
          </w:p>
        </w:tc>
      </w:tr>
      <w:tr w:rsidR="00B61C78" w14:paraId="3A587648"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6464B231" w14:textId="77777777" w:rsidR="00B61C78" w:rsidRDefault="00DB3623">
            <w:pPr>
              <w:jc w:val="right"/>
            </w:pPr>
            <w:r>
              <w:rPr>
                <w:sz w:val="19"/>
                <w:szCs w:val="19"/>
              </w:rPr>
              <w:t>سرعة الرياح المتوقعة</w:t>
            </w:r>
          </w:p>
        </w:tc>
        <w:tc>
          <w:tcPr>
            <w:tcW w:w="3600" w:type="dxa"/>
            <w:shd w:val="clear" w:color="auto" w:fill="FFFFFF"/>
            <w:tcMar>
              <w:top w:w="60" w:type="dxa"/>
              <w:left w:w="100" w:type="dxa"/>
              <w:bottom w:w="60" w:type="dxa"/>
              <w:right w:w="100" w:type="dxa"/>
            </w:tcMar>
            <w:vAlign w:val="center"/>
          </w:tcPr>
          <w:p w14:paraId="0614FB6A" w14:textId="77777777" w:rsidR="00B61C78" w:rsidRDefault="00DB3623">
            <w:pPr>
              <w:jc w:val="right"/>
            </w:pPr>
            <w:r>
              <w:rPr>
                <w:sz w:val="19"/>
                <w:szCs w:val="19"/>
              </w:rPr>
              <w:t>أكثر من 70 كم/ساعة</w:t>
            </w:r>
          </w:p>
        </w:tc>
        <w:tc>
          <w:tcPr>
            <w:tcW w:w="2400" w:type="dxa"/>
            <w:shd w:val="clear" w:color="auto" w:fill="FFFFFF"/>
            <w:tcMar>
              <w:top w:w="60" w:type="dxa"/>
              <w:left w:w="100" w:type="dxa"/>
              <w:bottom w:w="60" w:type="dxa"/>
              <w:right w:w="100" w:type="dxa"/>
            </w:tcMar>
            <w:vAlign w:val="center"/>
          </w:tcPr>
          <w:p w14:paraId="6DFDBD6A" w14:textId="77777777" w:rsidR="00B61C78" w:rsidRDefault="00DB3623">
            <w:pPr>
              <w:jc w:val="right"/>
            </w:pPr>
            <w:r>
              <w:rPr>
                <w:sz w:val="19"/>
                <w:szCs w:val="19"/>
              </w:rPr>
              <w:t>برتقالي إلى أحمر بحسب الاستمرارية</w:t>
            </w:r>
          </w:p>
        </w:tc>
      </w:tr>
      <w:tr w:rsidR="00B61C78" w14:paraId="60304CF4"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EBE7BD9" w14:textId="77777777" w:rsidR="00B61C78" w:rsidRDefault="00DB3623">
            <w:pPr>
              <w:jc w:val="right"/>
            </w:pPr>
            <w:r>
              <w:rPr>
                <w:sz w:val="19"/>
                <w:szCs w:val="19"/>
              </w:rPr>
              <w:t>درجات الحرارة والصقيع في المرتفعات</w:t>
            </w:r>
          </w:p>
        </w:tc>
        <w:tc>
          <w:tcPr>
            <w:tcW w:w="3600" w:type="dxa"/>
            <w:shd w:val="clear" w:color="auto" w:fill="F2F2F2"/>
            <w:tcMar>
              <w:top w:w="60" w:type="dxa"/>
              <w:left w:w="100" w:type="dxa"/>
              <w:bottom w:w="60" w:type="dxa"/>
              <w:right w:w="100" w:type="dxa"/>
            </w:tcMar>
            <w:vAlign w:val="center"/>
          </w:tcPr>
          <w:p w14:paraId="1CA22FEA" w14:textId="77777777" w:rsidR="00B61C78" w:rsidRDefault="00DB3623">
            <w:pPr>
              <w:jc w:val="right"/>
            </w:pPr>
            <w:r>
              <w:rPr>
                <w:sz w:val="19"/>
                <w:szCs w:val="19"/>
              </w:rPr>
              <w:t>توقع هطول ثلوج أو تجمّد الطرق</w:t>
            </w:r>
          </w:p>
        </w:tc>
        <w:tc>
          <w:tcPr>
            <w:tcW w:w="2400" w:type="dxa"/>
            <w:shd w:val="clear" w:color="auto" w:fill="F2F2F2"/>
            <w:tcMar>
              <w:top w:w="60" w:type="dxa"/>
              <w:left w:w="100" w:type="dxa"/>
              <w:bottom w:w="60" w:type="dxa"/>
              <w:right w:w="100" w:type="dxa"/>
            </w:tcMar>
            <w:vAlign w:val="center"/>
          </w:tcPr>
          <w:p w14:paraId="1514F60F" w14:textId="77777777" w:rsidR="00B61C78" w:rsidRDefault="00DB3623">
            <w:pPr>
              <w:jc w:val="right"/>
            </w:pPr>
            <w:r>
              <w:rPr>
                <w:sz w:val="19"/>
                <w:szCs w:val="19"/>
              </w:rPr>
              <w:t>برتقالي إلى أحمر بحسب الارتفاع والموقع</w:t>
            </w:r>
          </w:p>
        </w:tc>
      </w:tr>
    </w:tbl>
    <w:p w14:paraId="38050CA0" w14:textId="77777777" w:rsidR="00B61C78" w:rsidRDefault="00B61C78">
      <w:pPr>
        <w:spacing w:after="100"/>
      </w:pPr>
    </w:p>
    <w:p w14:paraId="34C223C0" w14:textId="77777777" w:rsidR="00B61C78" w:rsidRDefault="00DB3623">
      <w:pPr>
        <w:spacing w:before="60" w:after="120" w:line="300" w:lineRule="auto"/>
        <w:jc w:val="right"/>
      </w:pPr>
      <w:r>
        <w:rPr>
          <w:i/>
          <w:iCs/>
          <w:color w:val="444444"/>
        </w:rPr>
        <w:t>هذه العتبات إرشادية وقابلة للتعديل من قبل المدير التنفيذي بناءً على تراكم الهطول من موسم سابق أو تشبّع التربة الفعلي، إذ إن الأثر الفعلي لكمية الأمطار يختلف باختلاف حالة الأودية والتربة عند وقوع الحدث.</w:t>
      </w:r>
    </w:p>
    <w:p w14:paraId="16E25D7C" w14:textId="77777777" w:rsidR="00B61C78" w:rsidRDefault="00DB3623">
      <w:pPr>
        <w:pStyle w:val="Heading1"/>
        <w:pBdr>
          <w:bottom w:val="single" w:sz="8" w:space="4" w:color="1F3864"/>
        </w:pBdr>
        <w:bidi/>
        <w:spacing w:before="400" w:after="200"/>
        <w:jc w:val="right"/>
      </w:pPr>
      <w:bookmarkStart w:id="39" w:name="_Toc238888310"/>
      <w:r>
        <w:t>27.  شجرة الإبلاغ والتصعيد عند تفعيل الطوارئ</w:t>
      </w:r>
      <w:bookmarkEnd w:id="39"/>
    </w:p>
    <w:p w14:paraId="052924A2" w14:textId="77777777" w:rsidR="00B61C78" w:rsidRDefault="00DB3623">
      <w:pPr>
        <w:spacing w:before="60" w:after="120" w:line="300" w:lineRule="auto"/>
        <w:jc w:val="right"/>
      </w:pPr>
      <w:r>
        <w:t>عند رصد أ</w:t>
      </w:r>
      <w:r>
        <w:t>ي مؤشر يستدعي الانتقال إلى مستوى تأهب أعلى، تُتّبع خطوات الإبلاغ التالية بالتسلسل:</w:t>
      </w:r>
    </w:p>
    <w:p w14:paraId="166F1260" w14:textId="77777777" w:rsidR="00B61C78" w:rsidRDefault="00DB3623">
      <w:pPr>
        <w:pStyle w:val="ListParagraph"/>
        <w:numPr>
          <w:ilvl w:val="0"/>
          <w:numId w:val="12"/>
        </w:numPr>
        <w:bidi/>
        <w:spacing w:before="40" w:after="40" w:line="290" w:lineRule="auto"/>
        <w:jc w:val="right"/>
      </w:pPr>
      <w:r>
        <w:t>يقوم المبرمج المكلف بمتابعة النشرات الجوية بإبلاغ منسّق غرفة العمليات (عبد الكريم فريحات) فور رصد مؤشر يستدعي التصعيد.</w:t>
      </w:r>
    </w:p>
    <w:p w14:paraId="3E20B734" w14:textId="77777777" w:rsidR="00B61C78" w:rsidRDefault="00DB3623">
      <w:pPr>
        <w:pStyle w:val="ListParagraph"/>
        <w:numPr>
          <w:ilvl w:val="0"/>
          <w:numId w:val="12"/>
        </w:numPr>
        <w:bidi/>
        <w:spacing w:before="40" w:after="40" w:line="290" w:lineRule="auto"/>
        <w:jc w:val="right"/>
      </w:pPr>
      <w:r>
        <w:t>يُبلغ منسّق غرفة العمليات المدير التنفيذي مباشرة بالمع</w:t>
      </w:r>
      <w:r>
        <w:t>لومة ويقترح مستوى التأهب المناسب.</w:t>
      </w:r>
    </w:p>
    <w:p w14:paraId="082126ED" w14:textId="77777777" w:rsidR="00B61C78" w:rsidRDefault="00DB3623">
      <w:pPr>
        <w:pStyle w:val="ListParagraph"/>
        <w:numPr>
          <w:ilvl w:val="0"/>
          <w:numId w:val="12"/>
        </w:numPr>
        <w:bidi/>
        <w:spacing w:before="40" w:after="40" w:line="290" w:lineRule="auto"/>
        <w:jc w:val="right"/>
      </w:pPr>
      <w:r>
        <w:t>يتخذ المدير التنفيذي قرار إعلان أو تعديل مستوى التأهب، ويوثَّق القرار بالوقت والتاريخ في سجل غرفة العمليات.</w:t>
      </w:r>
    </w:p>
    <w:p w14:paraId="7ADF0E30" w14:textId="77777777" w:rsidR="00B61C78" w:rsidRDefault="00DB3623">
      <w:pPr>
        <w:pStyle w:val="ListParagraph"/>
        <w:numPr>
          <w:ilvl w:val="0"/>
          <w:numId w:val="12"/>
        </w:numPr>
        <w:bidi/>
        <w:spacing w:before="40" w:after="40" w:line="290" w:lineRule="auto"/>
        <w:jc w:val="right"/>
      </w:pPr>
      <w:r>
        <w:t>يُبلغ منسّق غرفة العمليات فوراً جميع رؤساء الأقسام المعنيين (الحركة والصيانة، الأشغال الهندسية، لجنة المشتريات، الإعلام) عبر الهاتف أو اللاسلكي.</w:t>
      </w:r>
    </w:p>
    <w:p w14:paraId="5A303B33" w14:textId="77777777" w:rsidR="00B61C78" w:rsidRDefault="00DB3623">
      <w:pPr>
        <w:pStyle w:val="ListParagraph"/>
        <w:numPr>
          <w:ilvl w:val="0"/>
          <w:numId w:val="12"/>
        </w:numPr>
        <w:bidi/>
        <w:spacing w:before="40" w:after="40" w:line="290" w:lineRule="auto"/>
        <w:jc w:val="right"/>
      </w:pPr>
      <w:r>
        <w:t xml:space="preserve">يبلَّغ ضابط الارتباط الخارجي الجهات المعنية (الدفاع المدني، الأمن العام، كهرباء إربد) عند الانتقال إلى المستوى </w:t>
      </w:r>
      <w:r>
        <w:t>البرتقالي فما فوق.</w:t>
      </w:r>
    </w:p>
    <w:p w14:paraId="075C05CC" w14:textId="77777777" w:rsidR="00B61C78" w:rsidRDefault="00DB3623">
      <w:pPr>
        <w:pStyle w:val="ListParagraph"/>
        <w:numPr>
          <w:ilvl w:val="0"/>
          <w:numId w:val="12"/>
        </w:numPr>
        <w:bidi/>
        <w:spacing w:before="40" w:after="40" w:line="290" w:lineRule="auto"/>
        <w:jc w:val="right"/>
      </w:pPr>
      <w:r>
        <w:t>تُصدر وحدة الإعلام والعلاقات العامة رسالة توعية أو تنبيه فوري للمواطنين عبر القنوات الرسمية عند الانتقال إلى المستوى البرتقالي أو الأحمر.</w:t>
      </w:r>
    </w:p>
    <w:p w14:paraId="705716A8" w14:textId="77777777" w:rsidR="00B61C78" w:rsidRDefault="00DB3623">
      <w:pPr>
        <w:pStyle w:val="ListParagraph"/>
        <w:numPr>
          <w:ilvl w:val="0"/>
          <w:numId w:val="12"/>
        </w:numPr>
        <w:bidi/>
        <w:spacing w:before="40" w:after="40" w:line="290" w:lineRule="auto"/>
        <w:jc w:val="right"/>
      </w:pPr>
      <w:r>
        <w:t xml:space="preserve">عند انحسار الخطر، يُعلن المدير التنفيذي إنهاء حالة الطوارئ أو الرجوع إلى مستوى تأهب أدنى، ويُبلَّغ </w:t>
      </w:r>
      <w:r>
        <w:t>بذلك جميع الأطراف بنفس آلية التصعيد أعلاه.</w:t>
      </w:r>
    </w:p>
    <w:p w14:paraId="580D2A09" w14:textId="77777777" w:rsidR="00B61C78" w:rsidRDefault="00DB3623">
      <w:pPr>
        <w:spacing w:before="60" w:after="120" w:line="300" w:lineRule="auto"/>
        <w:jc w:val="right"/>
      </w:pPr>
      <w:r>
        <w:rPr>
          <w:i/>
          <w:iCs/>
          <w:color w:val="444444"/>
        </w:rPr>
        <w:t>لا يجوز لأي قسم أو موظف اتخاذ قرار تصعيد أو تخفيض مستوى التأهب من تلقاء نفسه دون المرور بهذا التسلسل، إلا في حالات الخطر المباشر على الأرواح التي تستوجب تدخلاً فورياً، على أن يُبلَّغ لاحقاً فور إمكانية ذلك.</w:t>
      </w:r>
    </w:p>
    <w:p w14:paraId="0C12709E" w14:textId="77777777" w:rsidR="00B61C78" w:rsidRDefault="00DB3623">
      <w:pPr>
        <w:pStyle w:val="Heading1"/>
        <w:pBdr>
          <w:bottom w:val="single" w:sz="8" w:space="4" w:color="1F3864"/>
        </w:pBdr>
        <w:bidi/>
        <w:spacing w:before="400" w:after="200"/>
        <w:jc w:val="right"/>
      </w:pPr>
      <w:bookmarkStart w:id="40" w:name="_Toc238888311"/>
      <w:r>
        <w:t>28.  ا</w:t>
      </w:r>
      <w:r>
        <w:t>لتعاون والتآزر مع البلديات المجاورة</w:t>
      </w:r>
      <w:bookmarkEnd w:id="40"/>
    </w:p>
    <w:p w14:paraId="3A770C9B" w14:textId="77777777" w:rsidR="00B61C78" w:rsidRDefault="00DB3623">
      <w:pPr>
        <w:spacing w:before="60" w:after="120" w:line="300" w:lineRule="auto"/>
        <w:jc w:val="right"/>
      </w:pPr>
      <w:r>
        <w:t>نظراً لتشابه طبيعة المخاطر الشتوية بين بلديات محافظة عجلون المجاورة، تعتمد بلدية كفرنجة الجديدة مبدأ التآزر والتعاون المتبادل مع البلديات المجاورة (كبلدية راجب وغيرها من بلديات اللواء)، من خلال:</w:t>
      </w:r>
    </w:p>
    <w:p w14:paraId="042B5A6C" w14:textId="77777777" w:rsidR="00B61C78" w:rsidRDefault="00DB3623">
      <w:pPr>
        <w:pStyle w:val="ListParagraph"/>
        <w:numPr>
          <w:ilvl w:val="0"/>
          <w:numId w:val="2"/>
        </w:numPr>
        <w:bidi/>
        <w:spacing w:before="40" w:after="40" w:line="290" w:lineRule="auto"/>
        <w:jc w:val="right"/>
      </w:pPr>
      <w:r>
        <w:t>تبادل المعلومات الفورية ح</w:t>
      </w:r>
      <w:r>
        <w:t>ول الحالة الجوية وحالة الطرق المشتركة بين حدود البلديات.</w:t>
      </w:r>
    </w:p>
    <w:p w14:paraId="0E3898FC" w14:textId="77777777" w:rsidR="00B61C78" w:rsidRDefault="00DB3623">
      <w:pPr>
        <w:pStyle w:val="ListParagraph"/>
        <w:numPr>
          <w:ilvl w:val="0"/>
          <w:numId w:val="2"/>
        </w:numPr>
        <w:bidi/>
        <w:spacing w:before="40" w:after="40" w:line="290" w:lineRule="auto"/>
        <w:jc w:val="right"/>
      </w:pPr>
      <w:r>
        <w:t>إمكانية الاستعانة المتبادلة بالآليات الثقيلة (لودر، باكو) عند الحاجة الطارئة وتعذّر توفرها محلياً، وفق تنسيق مباشر بين المديرين التنفيذيين.</w:t>
      </w:r>
    </w:p>
    <w:p w14:paraId="2C51B46B" w14:textId="77777777" w:rsidR="00B61C78" w:rsidRDefault="00DB3623">
      <w:pPr>
        <w:pStyle w:val="ListParagraph"/>
        <w:numPr>
          <w:ilvl w:val="0"/>
          <w:numId w:val="2"/>
        </w:numPr>
        <w:bidi/>
        <w:spacing w:before="40" w:after="40" w:line="290" w:lineRule="auto"/>
        <w:jc w:val="right"/>
      </w:pPr>
      <w:r>
        <w:t>توحيد رسائل التوعية الموجهة للمواطنين في المناطق المتاخمة ل</w:t>
      </w:r>
      <w:r>
        <w:t>حدود أكثر من بلدية لتفادي التضارب في المعلومات.</w:t>
      </w:r>
    </w:p>
    <w:p w14:paraId="5583418A" w14:textId="77777777" w:rsidR="00B61C78" w:rsidRDefault="00DB3623">
      <w:pPr>
        <w:pStyle w:val="ListParagraph"/>
        <w:numPr>
          <w:ilvl w:val="0"/>
          <w:numId w:val="2"/>
        </w:numPr>
        <w:bidi/>
        <w:spacing w:before="40" w:after="40" w:line="290" w:lineRule="auto"/>
        <w:jc w:val="right"/>
      </w:pPr>
      <w:r>
        <w:t>المشاركة في أي اجتماعات تنسيقية تدعو لها محافظة عجلون لتوحيد جهود الاستعداد لفصل الشتاء على مستوى اللواء.</w:t>
      </w:r>
    </w:p>
    <w:p w14:paraId="27762EB7" w14:textId="77777777" w:rsidR="00B61C78" w:rsidRDefault="00DB3623">
      <w:pPr>
        <w:pStyle w:val="Heading1"/>
        <w:pBdr>
          <w:bottom w:val="single" w:sz="8" w:space="4" w:color="1F3864"/>
        </w:pBdr>
        <w:bidi/>
        <w:spacing w:before="400" w:after="200"/>
        <w:jc w:val="right"/>
      </w:pPr>
      <w:bookmarkStart w:id="41" w:name="_Toc238888312"/>
      <w:r>
        <w:t>29.  الاعتبارات البيئية وحماية مصادر المياه</w:t>
      </w:r>
      <w:bookmarkEnd w:id="41"/>
    </w:p>
    <w:p w14:paraId="7BEAE550" w14:textId="77777777" w:rsidR="00B61C78" w:rsidRDefault="00DB3623">
      <w:pPr>
        <w:spacing w:before="60" w:after="120" w:line="300" w:lineRule="auto"/>
        <w:jc w:val="right"/>
      </w:pPr>
      <w:r>
        <w:t>نظراً لوجود سد وادي كفرنجة الذي يزوّد المدينة بمياه الشرب، ولما تتميز به المنطقة من غطاء زراعي يعتمد على مياه الأودية، تراعي الخطة الأبعاد البيئية التالية أثناء الاستجابة لحالات الطوارئ:</w:t>
      </w:r>
    </w:p>
    <w:p w14:paraId="7D6C2F29" w14:textId="77777777" w:rsidR="00B61C78" w:rsidRDefault="00DB3623">
      <w:pPr>
        <w:pStyle w:val="ListParagraph"/>
        <w:numPr>
          <w:ilvl w:val="0"/>
          <w:numId w:val="2"/>
        </w:numPr>
        <w:bidi/>
        <w:spacing w:before="40" w:after="40" w:line="290" w:lineRule="auto"/>
        <w:jc w:val="right"/>
      </w:pPr>
      <w:r>
        <w:t>منع طرح أي مخلفات أو أنقاض ناتجة عن أعمال فتح الطرق أو إزالة الانهيار</w:t>
      </w:r>
      <w:r>
        <w:t>ات في مجرى وادي كفرنجة أو بالقرب من منطقة السد.</w:t>
      </w:r>
    </w:p>
    <w:p w14:paraId="3A5A36E6" w14:textId="77777777" w:rsidR="00B61C78" w:rsidRDefault="00DB3623">
      <w:pPr>
        <w:pStyle w:val="ListParagraph"/>
        <w:numPr>
          <w:ilvl w:val="0"/>
          <w:numId w:val="2"/>
        </w:numPr>
        <w:bidi/>
        <w:spacing w:before="40" w:after="40" w:line="290" w:lineRule="auto"/>
        <w:jc w:val="right"/>
      </w:pPr>
      <w:r>
        <w:t>التنسيق مع سلطة المياه ووزارة المياه والري عند رصد أي مؤشر على تلوث محتمل لمياه السد نتيجة الجريان السطحي أو الانجرافات.</w:t>
      </w:r>
    </w:p>
    <w:p w14:paraId="31F8EAE6" w14:textId="77777777" w:rsidR="00B61C78" w:rsidRDefault="00DB3623">
      <w:pPr>
        <w:pStyle w:val="ListParagraph"/>
        <w:numPr>
          <w:ilvl w:val="0"/>
          <w:numId w:val="2"/>
        </w:numPr>
        <w:bidi/>
        <w:spacing w:before="40" w:after="40" w:line="290" w:lineRule="auto"/>
        <w:jc w:val="right"/>
      </w:pPr>
      <w:r>
        <w:lastRenderedPageBreak/>
        <w:t>الحرص على عدم الإضرار بأشجار الزيتون المعمّرة والغطاء النباتي أثناء تنفيذ أعمال الطوارئ</w:t>
      </w:r>
      <w:r>
        <w:t xml:space="preserve"> ما أمكن ذلك، لما تمثله من قيمة تاريخية واقتصادية للمنطقة.</w:t>
      </w:r>
    </w:p>
    <w:p w14:paraId="35584F20" w14:textId="77777777" w:rsidR="00B61C78" w:rsidRDefault="00DB3623">
      <w:pPr>
        <w:pStyle w:val="ListParagraph"/>
        <w:numPr>
          <w:ilvl w:val="0"/>
          <w:numId w:val="2"/>
        </w:numPr>
        <w:bidi/>
        <w:spacing w:before="40" w:after="40" w:line="290" w:lineRule="auto"/>
        <w:jc w:val="right"/>
      </w:pPr>
      <w:r>
        <w:t>التخلص الآمن من أي مواد أو زيوت متسربة من الآليات العاملة أثناء العمليات الميدانية وفق الاشتراطات البيئية النافذة.</w:t>
      </w:r>
    </w:p>
    <w:p w14:paraId="17E042BD" w14:textId="77777777" w:rsidR="00B61C78" w:rsidRDefault="00DB3623">
      <w:pPr>
        <w:pStyle w:val="Heading1"/>
        <w:pBdr>
          <w:bottom w:val="single" w:sz="8" w:space="4" w:color="1F3864"/>
        </w:pBdr>
        <w:bidi/>
        <w:spacing w:before="400" w:after="200"/>
        <w:jc w:val="right"/>
      </w:pPr>
      <w:bookmarkStart w:id="42" w:name="_Toc238888313"/>
      <w:r>
        <w:t>30.  إشراك المجتمع المحلي والمتطوعين</w:t>
      </w:r>
      <w:bookmarkEnd w:id="42"/>
    </w:p>
    <w:p w14:paraId="116D0469" w14:textId="77777777" w:rsidR="00B61C78" w:rsidRDefault="00DB3623">
      <w:pPr>
        <w:spacing w:before="60" w:after="120" w:line="300" w:lineRule="auto"/>
        <w:jc w:val="right"/>
      </w:pPr>
      <w:r>
        <w:t>يشكّل المجتمع المحلي شريكاً أساسياً في نجاح ه</w:t>
      </w:r>
      <w:r>
        <w:t>ذه الخطة، ولا سيما في المناطق الجبلية والنائية التي قد يتأخر وصول الفرق الرسمية إليها. وتعتمد البلدية الإجراءات التالية لتفعيل هذه الشراكة:</w:t>
      </w:r>
    </w:p>
    <w:p w14:paraId="1E4EE904" w14:textId="77777777" w:rsidR="00B61C78" w:rsidRDefault="00DB3623">
      <w:pPr>
        <w:pStyle w:val="ListParagraph"/>
        <w:numPr>
          <w:ilvl w:val="0"/>
          <w:numId w:val="2"/>
        </w:numPr>
        <w:bidi/>
        <w:spacing w:before="40" w:after="40" w:line="290" w:lineRule="auto"/>
        <w:jc w:val="right"/>
      </w:pPr>
      <w:r>
        <w:t>التنسيق مع المخاتير ولجان الأحياء لتكون نقطة اتصال أولى لرصد الحالات الطارئة وتبليغ غرفة العمليات بها.</w:t>
      </w:r>
    </w:p>
    <w:p w14:paraId="544E131F" w14:textId="77777777" w:rsidR="00B61C78" w:rsidRDefault="00DB3623">
      <w:pPr>
        <w:pStyle w:val="ListParagraph"/>
        <w:numPr>
          <w:ilvl w:val="0"/>
          <w:numId w:val="2"/>
        </w:numPr>
        <w:bidi/>
        <w:spacing w:before="40" w:after="40" w:line="290" w:lineRule="auto"/>
        <w:jc w:val="right"/>
      </w:pPr>
      <w:r>
        <w:t>تشجيع المتطوعين من الأهالي ذوي الخبرة (كالمزارعين وسائقي الآليات الزراعية) على المساندة في حالات الطوارئ القصوى، مع تسجيل أسمائهم مسبقاً لدى غرفة العمليات لتفادي الفوضى الميدانية.</w:t>
      </w:r>
    </w:p>
    <w:p w14:paraId="52406FD7" w14:textId="77777777" w:rsidR="00B61C78" w:rsidRDefault="00DB3623">
      <w:pPr>
        <w:pStyle w:val="ListParagraph"/>
        <w:numPr>
          <w:ilvl w:val="0"/>
          <w:numId w:val="2"/>
        </w:numPr>
        <w:bidi/>
        <w:spacing w:before="40" w:after="40" w:line="290" w:lineRule="auto"/>
        <w:jc w:val="right"/>
      </w:pPr>
      <w:r>
        <w:t>التنسيق مع الجمعيات الأهلية والخيرية العاملة في اللواء لتوزيع الأدوار في الج</w:t>
      </w:r>
      <w:r>
        <w:t>انب الإغاثي والإنساني بما يكمّل عمل البلدية ولا يكرره.</w:t>
      </w:r>
    </w:p>
    <w:p w14:paraId="0D0F744F" w14:textId="77777777" w:rsidR="00B61C78" w:rsidRDefault="00DB3623">
      <w:pPr>
        <w:pStyle w:val="ListParagraph"/>
        <w:numPr>
          <w:ilvl w:val="0"/>
          <w:numId w:val="2"/>
        </w:numPr>
        <w:bidi/>
        <w:spacing w:before="40" w:after="40" w:line="290" w:lineRule="auto"/>
        <w:jc w:val="right"/>
      </w:pPr>
      <w:r>
        <w:t>توعية المواطنين بعدم التوجه بمركباتهم الخاصة إلى مواقع الخطر المعلنة، وتوجيه أي رغبة بالمساعدة التطوعية عبر قنوات البلدية الرسمية فقط.</w:t>
      </w:r>
    </w:p>
    <w:p w14:paraId="24EDAF13" w14:textId="77777777" w:rsidR="00B61C78" w:rsidRDefault="00DB3623">
      <w:pPr>
        <w:pStyle w:val="Heading1"/>
        <w:pBdr>
          <w:bottom w:val="single" w:sz="8" w:space="4" w:color="1F3864"/>
        </w:pBdr>
        <w:bidi/>
        <w:spacing w:before="400" w:after="200"/>
        <w:jc w:val="right"/>
      </w:pPr>
      <w:bookmarkStart w:id="43" w:name="_Toc238888314"/>
      <w:r>
        <w:t>31.  الهيكل التنظيمي لغرفة العمليات (تمثيل تخطيطي)</w:t>
      </w:r>
      <w:bookmarkEnd w:id="43"/>
    </w:p>
    <w:p w14:paraId="4D624478" w14:textId="77777777" w:rsidR="00B61C78" w:rsidRDefault="00DB3623">
      <w:pPr>
        <w:spacing w:before="60" w:after="120" w:line="300" w:lineRule="auto"/>
        <w:jc w:val="right"/>
      </w:pPr>
      <w:r>
        <w:t>يوضح المخطط الت</w:t>
      </w:r>
      <w:r>
        <w:t>الي التسلسل الهرمي لغرفة العمليات والطوارئ بشكل مبسّط لتسهيل فهم خطوط الإبلاغ والمسؤولية:</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5750"/>
      </w:tblGrid>
      <w:tr w:rsidR="00B61C78" w14:paraId="4B1DB4DD"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14:paraId="4DE97DE5" w14:textId="77777777" w:rsidR="00B61C78" w:rsidRDefault="00DB3623">
            <w:pPr>
              <w:jc w:val="right"/>
            </w:pPr>
            <w:r>
              <w:rPr>
                <w:b/>
                <w:bCs/>
                <w:color w:val="FFFFFF"/>
                <w:sz w:val="20"/>
                <w:szCs w:val="20"/>
              </w:rPr>
              <w:t>المستوى الهرمي</w:t>
            </w:r>
          </w:p>
        </w:tc>
        <w:tc>
          <w:tcPr>
            <w:tcW w:w="5750" w:type="dxa"/>
            <w:shd w:val="clear" w:color="auto" w:fill="1F3864"/>
            <w:tcMar>
              <w:top w:w="60" w:type="dxa"/>
              <w:left w:w="100" w:type="dxa"/>
              <w:bottom w:w="60" w:type="dxa"/>
              <w:right w:w="100" w:type="dxa"/>
            </w:tcMar>
            <w:vAlign w:val="center"/>
          </w:tcPr>
          <w:p w14:paraId="118F8CEA" w14:textId="77777777" w:rsidR="00B61C78" w:rsidRDefault="00DB3623">
            <w:pPr>
              <w:jc w:val="right"/>
            </w:pPr>
            <w:r>
              <w:rPr>
                <w:b/>
                <w:bCs/>
                <w:color w:val="FFFFFF"/>
                <w:sz w:val="20"/>
                <w:szCs w:val="20"/>
              </w:rPr>
              <w:t>الجهة / الدور</w:t>
            </w:r>
          </w:p>
        </w:tc>
      </w:tr>
      <w:tr w:rsidR="00B61C78" w14:paraId="0A6B752E" w14:textId="77777777">
        <w:tblPrEx>
          <w:tblCellMar>
            <w:top w:w="0" w:type="dxa"/>
            <w:bottom w:w="0" w:type="dxa"/>
          </w:tblCellMar>
        </w:tblPrEx>
        <w:tc>
          <w:tcPr>
            <w:tcW w:w="3600" w:type="dxa"/>
            <w:shd w:val="clear" w:color="auto" w:fill="FFFFFF"/>
            <w:tcMar>
              <w:top w:w="60" w:type="dxa"/>
              <w:left w:w="100" w:type="dxa"/>
              <w:bottom w:w="60" w:type="dxa"/>
              <w:right w:w="100" w:type="dxa"/>
            </w:tcMar>
            <w:vAlign w:val="center"/>
          </w:tcPr>
          <w:p w14:paraId="4DB0638B" w14:textId="77777777" w:rsidR="00B61C78" w:rsidRDefault="00DB3623">
            <w:pPr>
              <w:jc w:val="right"/>
            </w:pPr>
            <w:r>
              <w:rPr>
                <w:sz w:val="19"/>
                <w:szCs w:val="19"/>
              </w:rPr>
              <w:t>المستوى الأول</w:t>
            </w:r>
          </w:p>
        </w:tc>
        <w:tc>
          <w:tcPr>
            <w:tcW w:w="5750" w:type="dxa"/>
            <w:shd w:val="clear" w:color="auto" w:fill="FFFFFF"/>
            <w:tcMar>
              <w:top w:w="60" w:type="dxa"/>
              <w:left w:w="100" w:type="dxa"/>
              <w:bottom w:w="60" w:type="dxa"/>
              <w:right w:w="100" w:type="dxa"/>
            </w:tcMar>
            <w:vAlign w:val="center"/>
          </w:tcPr>
          <w:p w14:paraId="02E79C7F" w14:textId="77777777" w:rsidR="00B61C78" w:rsidRDefault="00DB3623">
            <w:pPr>
              <w:jc w:val="right"/>
            </w:pPr>
            <w:r>
              <w:rPr>
                <w:sz w:val="19"/>
                <w:szCs w:val="19"/>
              </w:rPr>
              <w:t>المدير التنفيذي لبلدية كفرنجة الجديدة (صاحب القرار النهائي وإعلان حالة الطوارئ)</w:t>
            </w:r>
          </w:p>
        </w:tc>
      </w:tr>
      <w:tr w:rsidR="00B61C78" w14:paraId="0E06BAA8"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577B0C4D" w14:textId="77777777" w:rsidR="00B61C78" w:rsidRDefault="00DB3623">
            <w:pPr>
              <w:jc w:val="right"/>
            </w:pPr>
            <w:r>
              <w:rPr>
                <w:sz w:val="19"/>
                <w:szCs w:val="19"/>
              </w:rPr>
              <w:t>المستوى الثاني</w:t>
            </w:r>
          </w:p>
        </w:tc>
        <w:tc>
          <w:tcPr>
            <w:tcW w:w="5750" w:type="dxa"/>
            <w:shd w:val="clear" w:color="auto" w:fill="F2F2F2"/>
            <w:tcMar>
              <w:top w:w="60" w:type="dxa"/>
              <w:left w:w="100" w:type="dxa"/>
              <w:bottom w:w="60" w:type="dxa"/>
              <w:right w:w="100" w:type="dxa"/>
            </w:tcMar>
            <w:vAlign w:val="center"/>
          </w:tcPr>
          <w:p w14:paraId="2693C559" w14:textId="77777777" w:rsidR="00B61C78" w:rsidRDefault="00DB3623">
            <w:pPr>
              <w:jc w:val="right"/>
            </w:pPr>
            <w:r>
              <w:rPr>
                <w:sz w:val="19"/>
                <w:szCs w:val="19"/>
              </w:rPr>
              <w:t xml:space="preserve">منسّق غرفة العمليات: عبد الكريم </w:t>
            </w:r>
            <w:proofErr w:type="gramStart"/>
            <w:r>
              <w:rPr>
                <w:sz w:val="19"/>
                <w:szCs w:val="19"/>
              </w:rPr>
              <w:t>فريحات  —</w:t>
            </w:r>
            <w:proofErr w:type="gramEnd"/>
            <w:r>
              <w:rPr>
                <w:sz w:val="19"/>
                <w:szCs w:val="19"/>
              </w:rPr>
              <w:t xml:space="preserve">  ولوجستيات وسلامة: م. زيد فريحات</w:t>
            </w:r>
          </w:p>
        </w:tc>
      </w:tr>
      <w:tr w:rsidR="00B61C78" w14:paraId="0B8E1FD3" w14:textId="77777777">
        <w:tblPrEx>
          <w:tblCellMar>
            <w:top w:w="0" w:type="dxa"/>
            <w:bottom w:w="0" w:type="dxa"/>
          </w:tblCellMar>
        </w:tblPrEx>
        <w:tc>
          <w:tcPr>
            <w:tcW w:w="3600" w:type="dxa"/>
            <w:shd w:val="clear" w:color="auto" w:fill="FFFFFF"/>
            <w:tcMar>
              <w:top w:w="60" w:type="dxa"/>
              <w:left w:w="100" w:type="dxa"/>
              <w:bottom w:w="60" w:type="dxa"/>
              <w:right w:w="100" w:type="dxa"/>
            </w:tcMar>
            <w:vAlign w:val="center"/>
          </w:tcPr>
          <w:p w14:paraId="333371E9" w14:textId="77777777" w:rsidR="00B61C78" w:rsidRDefault="00DB3623">
            <w:pPr>
              <w:jc w:val="right"/>
            </w:pPr>
            <w:r>
              <w:rPr>
                <w:sz w:val="19"/>
                <w:szCs w:val="19"/>
              </w:rPr>
              <w:t>المستوى الثالث (أ)</w:t>
            </w:r>
          </w:p>
        </w:tc>
        <w:tc>
          <w:tcPr>
            <w:tcW w:w="5750" w:type="dxa"/>
            <w:shd w:val="clear" w:color="auto" w:fill="FFFFFF"/>
            <w:tcMar>
              <w:top w:w="60" w:type="dxa"/>
              <w:left w:w="100" w:type="dxa"/>
              <w:bottom w:w="60" w:type="dxa"/>
              <w:right w:w="100" w:type="dxa"/>
            </w:tcMar>
            <w:vAlign w:val="center"/>
          </w:tcPr>
          <w:p w14:paraId="57A5B7EF" w14:textId="77777777" w:rsidR="00B61C78" w:rsidRDefault="00DB3623">
            <w:pPr>
              <w:jc w:val="right"/>
            </w:pPr>
            <w:r>
              <w:rPr>
                <w:sz w:val="19"/>
                <w:szCs w:val="19"/>
              </w:rPr>
              <w:t>الفرق الفنية والهندسية: م. جابر فريحات، م. وعد عناب، مدير الأشغال والخدمات الهندسية</w:t>
            </w:r>
          </w:p>
        </w:tc>
      </w:tr>
      <w:tr w:rsidR="00B61C78" w14:paraId="1F3E581B"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66678684" w14:textId="77777777" w:rsidR="00B61C78" w:rsidRDefault="00DB3623">
            <w:pPr>
              <w:jc w:val="right"/>
            </w:pPr>
            <w:r>
              <w:rPr>
                <w:sz w:val="19"/>
                <w:szCs w:val="19"/>
              </w:rPr>
              <w:t>المستوى الثالث (ب)</w:t>
            </w:r>
          </w:p>
        </w:tc>
        <w:tc>
          <w:tcPr>
            <w:tcW w:w="5750" w:type="dxa"/>
            <w:shd w:val="clear" w:color="auto" w:fill="F2F2F2"/>
            <w:tcMar>
              <w:top w:w="60" w:type="dxa"/>
              <w:left w:w="100" w:type="dxa"/>
              <w:bottom w:w="60" w:type="dxa"/>
              <w:right w:w="100" w:type="dxa"/>
            </w:tcMar>
            <w:vAlign w:val="center"/>
          </w:tcPr>
          <w:p w14:paraId="2CA05DE1" w14:textId="77777777" w:rsidR="00B61C78" w:rsidRDefault="00DB3623">
            <w:pPr>
              <w:jc w:val="right"/>
            </w:pPr>
            <w:r>
              <w:rPr>
                <w:sz w:val="19"/>
                <w:szCs w:val="19"/>
              </w:rPr>
              <w:t>الحركة والصيانة: خالد خطاطبة، م. مأمون فريحات</w:t>
            </w:r>
          </w:p>
        </w:tc>
      </w:tr>
      <w:tr w:rsidR="00B61C78" w14:paraId="544E49CC" w14:textId="77777777">
        <w:tblPrEx>
          <w:tblCellMar>
            <w:top w:w="0" w:type="dxa"/>
            <w:bottom w:w="0" w:type="dxa"/>
          </w:tblCellMar>
        </w:tblPrEx>
        <w:tc>
          <w:tcPr>
            <w:tcW w:w="3600" w:type="dxa"/>
            <w:shd w:val="clear" w:color="auto" w:fill="FFFFFF"/>
            <w:tcMar>
              <w:top w:w="60" w:type="dxa"/>
              <w:left w:w="100" w:type="dxa"/>
              <w:bottom w:w="60" w:type="dxa"/>
              <w:right w:w="100" w:type="dxa"/>
            </w:tcMar>
            <w:vAlign w:val="center"/>
          </w:tcPr>
          <w:p w14:paraId="35C6D5B5" w14:textId="77777777" w:rsidR="00B61C78" w:rsidRDefault="00DB3623">
            <w:pPr>
              <w:jc w:val="right"/>
            </w:pPr>
            <w:r>
              <w:rPr>
                <w:sz w:val="19"/>
                <w:szCs w:val="19"/>
              </w:rPr>
              <w:t>المستوى الثالث (ج)</w:t>
            </w:r>
          </w:p>
        </w:tc>
        <w:tc>
          <w:tcPr>
            <w:tcW w:w="5750" w:type="dxa"/>
            <w:shd w:val="clear" w:color="auto" w:fill="FFFFFF"/>
            <w:tcMar>
              <w:top w:w="60" w:type="dxa"/>
              <w:left w:w="100" w:type="dxa"/>
              <w:bottom w:w="60" w:type="dxa"/>
              <w:right w:w="100" w:type="dxa"/>
            </w:tcMar>
            <w:vAlign w:val="center"/>
          </w:tcPr>
          <w:p w14:paraId="280148B0" w14:textId="77777777" w:rsidR="00B61C78" w:rsidRDefault="00DB3623">
            <w:pPr>
              <w:jc w:val="right"/>
            </w:pPr>
            <w:r>
              <w:rPr>
                <w:sz w:val="19"/>
                <w:szCs w:val="19"/>
              </w:rPr>
              <w:t>لجنة المشتريات والسلامة العامة، وحدة الإعلام والعلاقات العامة</w:t>
            </w:r>
          </w:p>
        </w:tc>
      </w:tr>
      <w:tr w:rsidR="00B61C78" w14:paraId="03B95B9B" w14:textId="77777777">
        <w:tblPrEx>
          <w:tblCellMar>
            <w:top w:w="0" w:type="dxa"/>
            <w:bottom w:w="0" w:type="dxa"/>
          </w:tblCellMar>
        </w:tblPrEx>
        <w:tc>
          <w:tcPr>
            <w:tcW w:w="3600" w:type="dxa"/>
            <w:shd w:val="clear" w:color="auto" w:fill="F2F2F2"/>
            <w:tcMar>
              <w:top w:w="60" w:type="dxa"/>
              <w:left w:w="100" w:type="dxa"/>
              <w:bottom w:w="60" w:type="dxa"/>
              <w:right w:w="100" w:type="dxa"/>
            </w:tcMar>
            <w:vAlign w:val="center"/>
          </w:tcPr>
          <w:p w14:paraId="5A720A59" w14:textId="77777777" w:rsidR="00B61C78" w:rsidRDefault="00DB3623">
            <w:pPr>
              <w:jc w:val="right"/>
            </w:pPr>
            <w:r>
              <w:rPr>
                <w:sz w:val="19"/>
                <w:szCs w:val="19"/>
              </w:rPr>
              <w:t>المستوى الرابع</w:t>
            </w:r>
          </w:p>
        </w:tc>
        <w:tc>
          <w:tcPr>
            <w:tcW w:w="5750" w:type="dxa"/>
            <w:shd w:val="clear" w:color="auto" w:fill="F2F2F2"/>
            <w:tcMar>
              <w:top w:w="60" w:type="dxa"/>
              <w:left w:w="100" w:type="dxa"/>
              <w:bottom w:w="60" w:type="dxa"/>
              <w:right w:w="100" w:type="dxa"/>
            </w:tcMar>
            <w:vAlign w:val="center"/>
          </w:tcPr>
          <w:p w14:paraId="6403E01B" w14:textId="77777777" w:rsidR="00B61C78" w:rsidRDefault="00DB3623">
            <w:pPr>
              <w:jc w:val="right"/>
            </w:pPr>
            <w:r>
              <w:rPr>
                <w:sz w:val="19"/>
                <w:szCs w:val="19"/>
              </w:rPr>
              <w:t xml:space="preserve">الفرق الميدانية: سائقو الآليات، سائقو </w:t>
            </w:r>
            <w:proofErr w:type="spellStart"/>
            <w:r>
              <w:rPr>
                <w:sz w:val="19"/>
                <w:szCs w:val="19"/>
              </w:rPr>
              <w:t>البكب</w:t>
            </w:r>
            <w:proofErr w:type="spellEnd"/>
            <w:r>
              <w:rPr>
                <w:sz w:val="19"/>
                <w:szCs w:val="19"/>
              </w:rPr>
              <w:t>، عمال الصيانة، المراسلون (وفق كشف المناوبين)</w:t>
            </w:r>
          </w:p>
        </w:tc>
      </w:tr>
      <w:tr w:rsidR="00B61C78" w14:paraId="1D5F1368" w14:textId="77777777">
        <w:tblPrEx>
          <w:tblCellMar>
            <w:top w:w="0" w:type="dxa"/>
            <w:bottom w:w="0" w:type="dxa"/>
          </w:tblCellMar>
        </w:tblPrEx>
        <w:tc>
          <w:tcPr>
            <w:tcW w:w="3600" w:type="dxa"/>
            <w:shd w:val="clear" w:color="auto" w:fill="FFFFFF"/>
            <w:tcMar>
              <w:top w:w="60" w:type="dxa"/>
              <w:left w:w="100" w:type="dxa"/>
              <w:bottom w:w="60" w:type="dxa"/>
              <w:right w:w="100" w:type="dxa"/>
            </w:tcMar>
            <w:vAlign w:val="center"/>
          </w:tcPr>
          <w:p w14:paraId="78FBFD15" w14:textId="77777777" w:rsidR="00B61C78" w:rsidRDefault="00DB3623">
            <w:pPr>
              <w:jc w:val="right"/>
            </w:pPr>
            <w:r>
              <w:rPr>
                <w:sz w:val="19"/>
                <w:szCs w:val="19"/>
              </w:rPr>
              <w:t>ضباط ارتباط خارجيون (أفقياً مع المستوى الثاني)</w:t>
            </w:r>
          </w:p>
        </w:tc>
        <w:tc>
          <w:tcPr>
            <w:tcW w:w="5750" w:type="dxa"/>
            <w:shd w:val="clear" w:color="auto" w:fill="FFFFFF"/>
            <w:tcMar>
              <w:top w:w="60" w:type="dxa"/>
              <w:left w:w="100" w:type="dxa"/>
              <w:bottom w:w="60" w:type="dxa"/>
              <w:right w:w="100" w:type="dxa"/>
            </w:tcMar>
            <w:vAlign w:val="center"/>
          </w:tcPr>
          <w:p w14:paraId="7628FC2C" w14:textId="77777777" w:rsidR="00B61C78" w:rsidRDefault="00DB3623">
            <w:pPr>
              <w:jc w:val="right"/>
            </w:pPr>
            <w:r>
              <w:rPr>
                <w:sz w:val="19"/>
                <w:szCs w:val="19"/>
              </w:rPr>
              <w:t>التنسيق مع الدفاع المدني، الأمن العام، كهرباء إربد، الأشغال العامة، المحافظة</w:t>
            </w:r>
          </w:p>
        </w:tc>
      </w:tr>
    </w:tbl>
    <w:p w14:paraId="63783427" w14:textId="77777777" w:rsidR="00B61C78" w:rsidRDefault="00DB3623">
      <w:pPr>
        <w:spacing w:before="60" w:after="120" w:line="300" w:lineRule="auto"/>
        <w:jc w:val="right"/>
      </w:pPr>
      <w:r>
        <w:rPr>
          <w:i/>
          <w:iCs/>
          <w:color w:val="444444"/>
        </w:rPr>
        <w:t>تتدفق الأوامر التنفيذية من الأعلى إلى الأسفل، بينما تتدفق البلاغات والمعلومات الميدانية من الأسفل إلى الأعلى عبر منسّق غرفة العمليات مباشرة إلى المدير التنفيذي، بما يضمن سرعة اتخاذ القرار ووضوح خطوط المسؤولية.</w:t>
      </w:r>
    </w:p>
    <w:p w14:paraId="15759EED" w14:textId="77777777" w:rsidR="00B61C78" w:rsidRDefault="00DB3623">
      <w:pPr>
        <w:pStyle w:val="Heading1"/>
        <w:pBdr>
          <w:bottom w:val="single" w:sz="8" w:space="4" w:color="1F3864"/>
        </w:pBdr>
        <w:bidi/>
        <w:spacing w:before="400" w:after="200"/>
        <w:jc w:val="right"/>
      </w:pPr>
      <w:bookmarkStart w:id="44" w:name="_Toc238888315"/>
      <w:r>
        <w:t>32.  سجل الدروس المستفادة (نموذج تراكمي بين المواسم)</w:t>
      </w:r>
      <w:bookmarkEnd w:id="44"/>
    </w:p>
    <w:p w14:paraId="5C5EAD02" w14:textId="77777777" w:rsidR="00B61C78" w:rsidRDefault="00DB3623">
      <w:pPr>
        <w:spacing w:before="60" w:after="120" w:line="300" w:lineRule="auto"/>
        <w:jc w:val="right"/>
      </w:pPr>
      <w:r>
        <w:t>يُعتمد النموذج التالي كسجل تراكمي يُحدَّث بعد كل موسم شتوي أو بعد كل حادثة جوية كبرى، بما يضمن أن تبني كل نسخة من الخطة على خبرة النسخة السابقة فعلياً وليس شكلياً فقط:</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50"/>
        <w:gridCol w:w="3650"/>
        <w:gridCol w:w="3050"/>
      </w:tblGrid>
      <w:tr w:rsidR="00B61C78" w14:paraId="344666B9" w14:textId="77777777">
        <w:tblPrEx>
          <w:tblCellMar>
            <w:top w:w="0" w:type="dxa"/>
            <w:bottom w:w="0" w:type="dxa"/>
          </w:tblCellMar>
        </w:tblPrEx>
        <w:trPr>
          <w:tblHeader/>
        </w:trPr>
        <w:tc>
          <w:tcPr>
            <w:tcW w:w="2650" w:type="dxa"/>
            <w:shd w:val="clear" w:color="auto" w:fill="1F3864"/>
            <w:tcMar>
              <w:top w:w="60" w:type="dxa"/>
              <w:left w:w="100" w:type="dxa"/>
              <w:bottom w:w="60" w:type="dxa"/>
              <w:right w:w="100" w:type="dxa"/>
            </w:tcMar>
            <w:vAlign w:val="center"/>
          </w:tcPr>
          <w:p w14:paraId="3720076F" w14:textId="77777777" w:rsidR="00B61C78" w:rsidRDefault="00DB3623">
            <w:pPr>
              <w:jc w:val="right"/>
            </w:pPr>
            <w:r>
              <w:rPr>
                <w:b/>
                <w:bCs/>
                <w:color w:val="FFFFFF"/>
                <w:sz w:val="20"/>
                <w:szCs w:val="20"/>
              </w:rPr>
              <w:t>الموسم / الحادثة</w:t>
            </w:r>
          </w:p>
        </w:tc>
        <w:tc>
          <w:tcPr>
            <w:tcW w:w="3650" w:type="dxa"/>
            <w:shd w:val="clear" w:color="auto" w:fill="1F3864"/>
            <w:tcMar>
              <w:top w:w="60" w:type="dxa"/>
              <w:left w:w="100" w:type="dxa"/>
              <w:bottom w:w="60" w:type="dxa"/>
              <w:right w:w="100" w:type="dxa"/>
            </w:tcMar>
            <w:vAlign w:val="center"/>
          </w:tcPr>
          <w:p w14:paraId="62CA01C4" w14:textId="77777777" w:rsidR="00B61C78" w:rsidRDefault="00DB3623">
            <w:pPr>
              <w:jc w:val="right"/>
            </w:pPr>
            <w:r>
              <w:rPr>
                <w:b/>
                <w:bCs/>
                <w:color w:val="FFFFFF"/>
                <w:sz w:val="20"/>
                <w:szCs w:val="20"/>
              </w:rPr>
              <w:t>الدرس المستفاد</w:t>
            </w:r>
          </w:p>
        </w:tc>
        <w:tc>
          <w:tcPr>
            <w:tcW w:w="3050" w:type="dxa"/>
            <w:shd w:val="clear" w:color="auto" w:fill="1F3864"/>
            <w:tcMar>
              <w:top w:w="60" w:type="dxa"/>
              <w:left w:w="100" w:type="dxa"/>
              <w:bottom w:w="60" w:type="dxa"/>
              <w:right w:w="100" w:type="dxa"/>
            </w:tcMar>
            <w:vAlign w:val="center"/>
          </w:tcPr>
          <w:p w14:paraId="7AB2B13D" w14:textId="77777777" w:rsidR="00B61C78" w:rsidRDefault="00DB3623">
            <w:pPr>
              <w:jc w:val="right"/>
            </w:pPr>
            <w:r>
              <w:rPr>
                <w:b/>
                <w:bCs/>
                <w:color w:val="FFFFFF"/>
                <w:sz w:val="20"/>
                <w:szCs w:val="20"/>
              </w:rPr>
              <w:t>الإ</w:t>
            </w:r>
            <w:r>
              <w:rPr>
                <w:b/>
                <w:bCs/>
                <w:color w:val="FFFFFF"/>
                <w:sz w:val="20"/>
                <w:szCs w:val="20"/>
              </w:rPr>
              <w:t>جراء التصحيحي المتخذ في الخطة الحالية</w:t>
            </w:r>
          </w:p>
        </w:tc>
      </w:tr>
      <w:tr w:rsidR="00B61C78" w14:paraId="0DA8206F" w14:textId="77777777">
        <w:tblPrEx>
          <w:tblCellMar>
            <w:top w:w="0" w:type="dxa"/>
            <w:bottom w:w="0" w:type="dxa"/>
          </w:tblCellMar>
        </w:tblPrEx>
        <w:tc>
          <w:tcPr>
            <w:tcW w:w="2650" w:type="dxa"/>
            <w:shd w:val="clear" w:color="auto" w:fill="FFFFFF"/>
            <w:tcMar>
              <w:top w:w="60" w:type="dxa"/>
              <w:left w:w="100" w:type="dxa"/>
              <w:bottom w:w="60" w:type="dxa"/>
              <w:right w:w="100" w:type="dxa"/>
            </w:tcMar>
            <w:vAlign w:val="center"/>
          </w:tcPr>
          <w:p w14:paraId="0BDFA0E6" w14:textId="77777777" w:rsidR="00B61C78" w:rsidRDefault="00DB3623">
            <w:pPr>
              <w:jc w:val="right"/>
            </w:pPr>
            <w:r>
              <w:rPr>
                <w:sz w:val="19"/>
                <w:szCs w:val="19"/>
              </w:rPr>
              <w:t>2025/2026 (الإصدار الأولي)</w:t>
            </w:r>
          </w:p>
        </w:tc>
        <w:tc>
          <w:tcPr>
            <w:tcW w:w="3650" w:type="dxa"/>
            <w:shd w:val="clear" w:color="auto" w:fill="FFFFFF"/>
            <w:tcMar>
              <w:top w:w="60" w:type="dxa"/>
              <w:left w:w="100" w:type="dxa"/>
              <w:bottom w:w="60" w:type="dxa"/>
              <w:right w:w="100" w:type="dxa"/>
            </w:tcMar>
            <w:vAlign w:val="center"/>
          </w:tcPr>
          <w:p w14:paraId="1D2C5B4B" w14:textId="77777777" w:rsidR="00B61C78" w:rsidRDefault="00DB3623">
            <w:pPr>
              <w:jc w:val="right"/>
            </w:pPr>
            <w:r>
              <w:rPr>
                <w:sz w:val="19"/>
                <w:szCs w:val="19"/>
              </w:rPr>
              <w:t>الحاجة إلى تصنيف أوضح للمخاطر ومستويات تأهب متدرجة بدلاً من إعلان طوارئ واحد شامل</w:t>
            </w:r>
          </w:p>
        </w:tc>
        <w:tc>
          <w:tcPr>
            <w:tcW w:w="3050" w:type="dxa"/>
            <w:shd w:val="clear" w:color="auto" w:fill="FFFFFF"/>
            <w:tcMar>
              <w:top w:w="60" w:type="dxa"/>
              <w:left w:w="100" w:type="dxa"/>
              <w:bottom w:w="60" w:type="dxa"/>
              <w:right w:w="100" w:type="dxa"/>
            </w:tcMar>
            <w:vAlign w:val="center"/>
          </w:tcPr>
          <w:p w14:paraId="49B70784" w14:textId="77777777" w:rsidR="00B61C78" w:rsidRDefault="00DB3623">
            <w:pPr>
              <w:jc w:val="right"/>
            </w:pPr>
            <w:r>
              <w:rPr>
                <w:sz w:val="19"/>
                <w:szCs w:val="19"/>
              </w:rPr>
              <w:t>أُضيف سجل مخاطر مفصّل وأربعة مستويات تأهب متدرجة (القسمان 5 و7)</w:t>
            </w:r>
          </w:p>
        </w:tc>
      </w:tr>
      <w:tr w:rsidR="00B61C78" w14:paraId="31DBBD8C" w14:textId="77777777">
        <w:tblPrEx>
          <w:tblCellMar>
            <w:top w:w="0" w:type="dxa"/>
            <w:bottom w:w="0" w:type="dxa"/>
          </w:tblCellMar>
        </w:tblPrEx>
        <w:tc>
          <w:tcPr>
            <w:tcW w:w="2650" w:type="dxa"/>
            <w:shd w:val="clear" w:color="auto" w:fill="F2F2F2"/>
            <w:tcMar>
              <w:top w:w="60" w:type="dxa"/>
              <w:left w:w="100" w:type="dxa"/>
              <w:bottom w:w="60" w:type="dxa"/>
              <w:right w:w="100" w:type="dxa"/>
            </w:tcMar>
            <w:vAlign w:val="center"/>
          </w:tcPr>
          <w:p w14:paraId="05F0EEC3" w14:textId="77777777" w:rsidR="00B61C78" w:rsidRDefault="00DB3623">
            <w:pPr>
              <w:jc w:val="right"/>
            </w:pPr>
            <w:r>
              <w:rPr>
                <w:sz w:val="19"/>
                <w:szCs w:val="19"/>
              </w:rPr>
              <w:t>2025/2026 (الإصدار الأولي)</w:t>
            </w:r>
          </w:p>
        </w:tc>
        <w:tc>
          <w:tcPr>
            <w:tcW w:w="3650" w:type="dxa"/>
            <w:shd w:val="clear" w:color="auto" w:fill="F2F2F2"/>
            <w:tcMar>
              <w:top w:w="60" w:type="dxa"/>
              <w:left w:w="100" w:type="dxa"/>
              <w:bottom w:w="60" w:type="dxa"/>
              <w:right w:w="100" w:type="dxa"/>
            </w:tcMar>
            <w:vAlign w:val="center"/>
          </w:tcPr>
          <w:p w14:paraId="0704574E" w14:textId="77777777" w:rsidR="00B61C78" w:rsidRDefault="00DB3623">
            <w:pPr>
              <w:jc w:val="right"/>
            </w:pPr>
            <w:r>
              <w:rPr>
                <w:sz w:val="19"/>
                <w:szCs w:val="19"/>
              </w:rPr>
              <w:t>غياب آلية تنسيق موثقة مع الجهات الخارجية (الدفاع المدني، كهرباء إربد)</w:t>
            </w:r>
          </w:p>
        </w:tc>
        <w:tc>
          <w:tcPr>
            <w:tcW w:w="3050" w:type="dxa"/>
            <w:shd w:val="clear" w:color="auto" w:fill="F2F2F2"/>
            <w:tcMar>
              <w:top w:w="60" w:type="dxa"/>
              <w:left w:w="100" w:type="dxa"/>
              <w:bottom w:w="60" w:type="dxa"/>
              <w:right w:w="100" w:type="dxa"/>
            </w:tcMar>
            <w:vAlign w:val="center"/>
          </w:tcPr>
          <w:p w14:paraId="4C96021C" w14:textId="77777777" w:rsidR="00B61C78" w:rsidRDefault="00DB3623">
            <w:pPr>
              <w:jc w:val="right"/>
            </w:pPr>
            <w:r>
              <w:rPr>
                <w:sz w:val="19"/>
                <w:szCs w:val="19"/>
              </w:rPr>
              <w:t>أُضيفت مصفوفة تنسيق خارجي كاملة (القسم 11)</w:t>
            </w:r>
          </w:p>
        </w:tc>
      </w:tr>
      <w:tr w:rsidR="00B61C78" w14:paraId="5E4D1B73" w14:textId="77777777">
        <w:tblPrEx>
          <w:tblCellMar>
            <w:top w:w="0" w:type="dxa"/>
            <w:bottom w:w="0" w:type="dxa"/>
          </w:tblCellMar>
        </w:tblPrEx>
        <w:tc>
          <w:tcPr>
            <w:tcW w:w="2650" w:type="dxa"/>
            <w:shd w:val="clear" w:color="auto" w:fill="FFFFFF"/>
            <w:tcMar>
              <w:top w:w="60" w:type="dxa"/>
              <w:left w:w="100" w:type="dxa"/>
              <w:bottom w:w="60" w:type="dxa"/>
              <w:right w:w="100" w:type="dxa"/>
            </w:tcMar>
            <w:vAlign w:val="center"/>
          </w:tcPr>
          <w:p w14:paraId="56036160" w14:textId="77777777" w:rsidR="00B61C78" w:rsidRDefault="00DB3623">
            <w:pPr>
              <w:jc w:val="right"/>
            </w:pPr>
            <w:r>
              <w:rPr>
                <w:sz w:val="19"/>
                <w:szCs w:val="19"/>
              </w:rPr>
              <w:t>يُستكمل بعد موسم 2026/2027</w:t>
            </w:r>
          </w:p>
        </w:tc>
        <w:tc>
          <w:tcPr>
            <w:tcW w:w="3650" w:type="dxa"/>
            <w:shd w:val="clear" w:color="auto" w:fill="FFFFFF"/>
            <w:tcMar>
              <w:top w:w="60" w:type="dxa"/>
              <w:left w:w="100" w:type="dxa"/>
              <w:bottom w:w="60" w:type="dxa"/>
              <w:right w:w="100" w:type="dxa"/>
            </w:tcMar>
            <w:vAlign w:val="center"/>
          </w:tcPr>
          <w:p w14:paraId="5ABB7E95" w14:textId="77777777" w:rsidR="00B61C78" w:rsidRDefault="00DB3623">
            <w:pPr>
              <w:jc w:val="right"/>
            </w:pPr>
            <w:r>
              <w:rPr>
                <w:sz w:val="19"/>
                <w:szCs w:val="19"/>
              </w:rPr>
              <w:t>-</w:t>
            </w:r>
          </w:p>
        </w:tc>
        <w:tc>
          <w:tcPr>
            <w:tcW w:w="3050" w:type="dxa"/>
            <w:shd w:val="clear" w:color="auto" w:fill="FFFFFF"/>
            <w:tcMar>
              <w:top w:w="60" w:type="dxa"/>
              <w:left w:w="100" w:type="dxa"/>
              <w:bottom w:w="60" w:type="dxa"/>
              <w:right w:w="100" w:type="dxa"/>
            </w:tcMar>
            <w:vAlign w:val="center"/>
          </w:tcPr>
          <w:p w14:paraId="65F40ABE" w14:textId="77777777" w:rsidR="00B61C78" w:rsidRDefault="00DB3623">
            <w:pPr>
              <w:jc w:val="right"/>
            </w:pPr>
            <w:r>
              <w:rPr>
                <w:sz w:val="19"/>
                <w:szCs w:val="19"/>
              </w:rPr>
              <w:t>-</w:t>
            </w:r>
          </w:p>
        </w:tc>
      </w:tr>
    </w:tbl>
    <w:p w14:paraId="4F22F15B" w14:textId="77777777" w:rsidR="00B61C78" w:rsidRDefault="00DB3623">
      <w:pPr>
        <w:pStyle w:val="Heading1"/>
        <w:pBdr>
          <w:bottom w:val="single" w:sz="8" w:space="4" w:color="1F3864"/>
        </w:pBdr>
        <w:bidi/>
        <w:spacing w:before="400" w:after="200"/>
        <w:jc w:val="right"/>
      </w:pPr>
      <w:bookmarkStart w:id="45" w:name="_Toc238888316"/>
      <w:r>
        <w:t>33.  الملاحق</w:t>
      </w:r>
      <w:bookmarkEnd w:id="45"/>
    </w:p>
    <w:p w14:paraId="0A91FD17" w14:textId="77777777" w:rsidR="00B61C78" w:rsidRDefault="00DB3623">
      <w:pPr>
        <w:spacing w:before="60" w:after="120" w:line="300" w:lineRule="auto"/>
        <w:jc w:val="right"/>
      </w:pPr>
      <w:r>
        <w:lastRenderedPageBreak/>
        <w:t>ترفق بهذه الخطة المستندات التالية كجزء لا يتجزأ منها:</w:t>
      </w:r>
    </w:p>
    <w:p w14:paraId="1DA70458" w14:textId="77777777" w:rsidR="00B61C78" w:rsidRDefault="00DB3623">
      <w:pPr>
        <w:pStyle w:val="ListParagraph"/>
        <w:numPr>
          <w:ilvl w:val="0"/>
          <w:numId w:val="13"/>
        </w:numPr>
        <w:bidi/>
        <w:spacing w:before="40" w:after="40" w:line="290" w:lineRule="auto"/>
        <w:jc w:val="right"/>
      </w:pPr>
      <w:r>
        <w:t>قرار تشكيل فريق الطوارئ — كتاب رقم 30/2677 بتاريخ 11/7/2025.</w:t>
      </w:r>
    </w:p>
    <w:p w14:paraId="2B5E6528" w14:textId="77777777" w:rsidR="00B61C78" w:rsidRDefault="00DB3623">
      <w:pPr>
        <w:pStyle w:val="ListParagraph"/>
        <w:numPr>
          <w:ilvl w:val="0"/>
          <w:numId w:val="13"/>
        </w:numPr>
        <w:bidi/>
        <w:spacing w:before="40" w:after="40" w:line="290" w:lineRule="auto"/>
        <w:jc w:val="right"/>
      </w:pPr>
      <w:r>
        <w:t>كتاب كهرباء إربد بشأن تقليم الأشجار — رقم 50/2830 تاريخ 17/9/2025.</w:t>
      </w:r>
    </w:p>
    <w:p w14:paraId="5F5B8A6B" w14:textId="77777777" w:rsidR="00B61C78" w:rsidRDefault="00DB3623">
      <w:pPr>
        <w:pStyle w:val="ListParagraph"/>
        <w:numPr>
          <w:ilvl w:val="0"/>
          <w:numId w:val="13"/>
        </w:numPr>
        <w:bidi/>
        <w:spacing w:before="40" w:after="40" w:line="290" w:lineRule="auto"/>
        <w:jc w:val="right"/>
      </w:pPr>
      <w:r>
        <w:t>كتاب الأشغال العامة لفتح العبارات — رقم 50/2827 تاريخ 17/9/2025.</w:t>
      </w:r>
    </w:p>
    <w:p w14:paraId="55DA115F" w14:textId="77777777" w:rsidR="00B61C78" w:rsidRDefault="00DB3623">
      <w:pPr>
        <w:pStyle w:val="ListParagraph"/>
        <w:numPr>
          <w:ilvl w:val="0"/>
          <w:numId w:val="13"/>
        </w:numPr>
        <w:bidi/>
        <w:spacing w:before="40" w:after="40" w:line="290" w:lineRule="auto"/>
        <w:jc w:val="right"/>
      </w:pPr>
      <w:r>
        <w:t>كتاب تعميم مخابز اللواء — رقم 50/2832 تاريخ 17/9/2025.</w:t>
      </w:r>
    </w:p>
    <w:p w14:paraId="29D955EF" w14:textId="77777777" w:rsidR="00B61C78" w:rsidRDefault="00DB3623">
      <w:pPr>
        <w:pStyle w:val="ListParagraph"/>
        <w:numPr>
          <w:ilvl w:val="0"/>
          <w:numId w:val="13"/>
        </w:numPr>
        <w:bidi/>
        <w:spacing w:before="40" w:after="40" w:line="290" w:lineRule="auto"/>
        <w:jc w:val="right"/>
      </w:pPr>
      <w:r>
        <w:t>كتاب محطات الوقود بشأن أسطوانات الغاز — رقم 50/2831 تاريخ 17/9/2025.</w:t>
      </w:r>
    </w:p>
    <w:p w14:paraId="11C2854C" w14:textId="77777777" w:rsidR="00B61C78" w:rsidRDefault="00DB3623">
      <w:pPr>
        <w:pStyle w:val="ListParagraph"/>
        <w:numPr>
          <w:ilvl w:val="0"/>
          <w:numId w:val="13"/>
        </w:numPr>
        <w:bidi/>
        <w:spacing w:before="40" w:after="40" w:line="290" w:lineRule="auto"/>
        <w:jc w:val="right"/>
      </w:pPr>
      <w:r>
        <w:t>كتاب تكليف متابعة النشرات الجوية — رقم 50/2829 تاريخ 17/9/2025.</w:t>
      </w:r>
    </w:p>
    <w:p w14:paraId="6E80756B" w14:textId="77777777" w:rsidR="00B61C78" w:rsidRDefault="00DB3623">
      <w:pPr>
        <w:pStyle w:val="ListParagraph"/>
        <w:numPr>
          <w:ilvl w:val="0"/>
          <w:numId w:val="13"/>
        </w:numPr>
        <w:bidi/>
        <w:spacing w:before="40" w:after="40" w:line="290" w:lineRule="auto"/>
        <w:jc w:val="right"/>
      </w:pPr>
      <w:r>
        <w:t>كتاب التنسيق مع مديرية الأوقاف عجلون لمركز إيواء إضافي.</w:t>
      </w:r>
    </w:p>
    <w:p w14:paraId="51258EA5" w14:textId="77777777" w:rsidR="00B61C78" w:rsidRDefault="00DB3623">
      <w:pPr>
        <w:pStyle w:val="ListParagraph"/>
        <w:numPr>
          <w:ilvl w:val="0"/>
          <w:numId w:val="13"/>
        </w:numPr>
        <w:bidi/>
        <w:spacing w:before="40" w:after="40" w:line="290" w:lineRule="auto"/>
        <w:jc w:val="right"/>
      </w:pPr>
      <w:r>
        <w:t>كتاب التنسيق مع مديرية التربية والتعليم عجلون لمركز إيواء إضافي.</w:t>
      </w:r>
    </w:p>
    <w:p w14:paraId="28DE24B0" w14:textId="77777777" w:rsidR="00B61C78" w:rsidRDefault="00DB3623">
      <w:pPr>
        <w:pStyle w:val="ListParagraph"/>
        <w:numPr>
          <w:ilvl w:val="0"/>
          <w:numId w:val="13"/>
        </w:numPr>
        <w:bidi/>
        <w:spacing w:before="40" w:after="40" w:line="290" w:lineRule="auto"/>
        <w:jc w:val="right"/>
      </w:pPr>
      <w:r>
        <w:t>كتاب التنسيق مع اتحاد الجمعيات الخيرية للدعم الإغاثي.</w:t>
      </w:r>
    </w:p>
    <w:p w14:paraId="6D32381F" w14:textId="77777777" w:rsidR="00B61C78" w:rsidRDefault="00DB3623">
      <w:pPr>
        <w:pStyle w:val="ListParagraph"/>
        <w:numPr>
          <w:ilvl w:val="0"/>
          <w:numId w:val="13"/>
        </w:numPr>
        <w:bidi/>
        <w:spacing w:before="40" w:after="40" w:line="290" w:lineRule="auto"/>
        <w:jc w:val="right"/>
      </w:pPr>
      <w:r>
        <w:t>كتاب قسم الحركة لتأمين الآليات بالوقود بعد الدوام الرسمي — رقم 50/2828 تاريخ 17/9/2025.</w:t>
      </w:r>
    </w:p>
    <w:p w14:paraId="3A9FE257" w14:textId="77777777" w:rsidR="00B61C78" w:rsidRDefault="00DB3623">
      <w:pPr>
        <w:pStyle w:val="ListParagraph"/>
        <w:numPr>
          <w:ilvl w:val="0"/>
          <w:numId w:val="13"/>
        </w:numPr>
        <w:bidi/>
        <w:spacing w:before="40" w:after="40" w:line="290" w:lineRule="auto"/>
        <w:jc w:val="right"/>
      </w:pPr>
      <w:r>
        <w:t>قرار تشكيل لجنة دراسة واقع عبارات تصريف مياه الأمطار — كتاب رقم 30/2772 بتاريخ 6/7/2025.</w:t>
      </w:r>
    </w:p>
    <w:p w14:paraId="22BAFECC" w14:textId="77777777" w:rsidR="00B61C78" w:rsidRDefault="00DB3623">
      <w:pPr>
        <w:pStyle w:val="ListParagraph"/>
        <w:numPr>
          <w:ilvl w:val="0"/>
          <w:numId w:val="13"/>
        </w:numPr>
        <w:bidi/>
        <w:spacing w:before="40" w:after="40" w:line="290" w:lineRule="auto"/>
        <w:jc w:val="right"/>
      </w:pPr>
      <w:r>
        <w:t>نموذج تقرير البلاغ / الحادث الطارئ ونموذج تقييم الأضرار (نموذج أ ونموذج ب) — انظر قسم نماذج التوثيق الميدانية.</w:t>
      </w:r>
    </w:p>
    <w:p w14:paraId="7ACD8DC1" w14:textId="77777777" w:rsidR="00B61C78" w:rsidRDefault="00DB3623">
      <w:pPr>
        <w:pStyle w:val="ListParagraph"/>
        <w:numPr>
          <w:ilvl w:val="0"/>
          <w:numId w:val="13"/>
        </w:numPr>
        <w:bidi/>
        <w:spacing w:before="40" w:after="40" w:line="290" w:lineRule="auto"/>
        <w:jc w:val="right"/>
      </w:pPr>
      <w:r>
        <w:t>سجل المواقع الحرجة (البؤر الساخنة) بعد استكماله ميدانياً</w:t>
      </w:r>
      <w:r>
        <w:t xml:space="preserve"> من الفريق الفني — انظر قسم سجل المواقع الحرجة.</w:t>
      </w:r>
    </w:p>
    <w:p w14:paraId="3AC4276A" w14:textId="77777777" w:rsidR="00B61C78" w:rsidRDefault="00B61C78">
      <w:pPr>
        <w:spacing w:after="200"/>
      </w:pPr>
    </w:p>
    <w:p w14:paraId="1228E28E" w14:textId="77777777" w:rsidR="00B61C78" w:rsidRDefault="00DB3623">
      <w:pPr>
        <w:spacing w:before="60" w:after="120" w:line="300" w:lineRule="auto"/>
        <w:jc w:val="right"/>
      </w:pPr>
      <w:r>
        <w:rPr>
          <w:i/>
          <w:iCs/>
          <w:color w:val="444444"/>
        </w:rPr>
        <w:t>ملاحظة: النسخ الأصلية من المراسلات المشار إليها أعلاه محفوظة في ديوان بلدية كفرنجة الجديدة، وتُرفق صورة عنها عند الطلب الرسمي أو عند التدقيق من الجهات الرقابية.</w:t>
      </w:r>
    </w:p>
    <w:sectPr w:rsidR="00B61C78">
      <w:headerReference w:type="default" r:id="rId7"/>
      <w:footerReference w:type="default" r:id="rId8"/>
      <w:pgSz w:w="11907" w:h="16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C41D1" w14:textId="77777777" w:rsidR="00DB3623" w:rsidRDefault="00DB3623">
      <w:r>
        <w:separator/>
      </w:r>
    </w:p>
  </w:endnote>
  <w:endnote w:type="continuationSeparator" w:id="0">
    <w:p w14:paraId="14238802" w14:textId="77777777" w:rsidR="00DB3623" w:rsidRDefault="00DB3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BB126" w14:textId="77777777" w:rsidR="00B61C78" w:rsidRDefault="00DB3623">
    <w:pPr>
      <w:jc w:val="center"/>
    </w:pPr>
    <w:r>
      <w:rPr>
        <w:color w:val="888888"/>
        <w:sz w:val="16"/>
        <w:szCs w:val="16"/>
      </w:rPr>
      <w:t xml:space="preserve">صفحة </w:t>
    </w:r>
    <w:r>
      <w:rPr>
        <w:color w:val="888888"/>
        <w:sz w:val="16"/>
        <w:szCs w:val="16"/>
      </w:rPr>
      <w:fldChar w:fldCharType="begin"/>
    </w:r>
    <w:r>
      <w:rPr>
        <w:color w:val="888888"/>
        <w:sz w:val="16"/>
        <w:szCs w:val="16"/>
      </w:rPr>
      <w:instrText>PAGE</w:instrText>
    </w:r>
    <w:r>
      <w:rPr>
        <w:color w:val="888888"/>
        <w:sz w:val="16"/>
        <w:szCs w:val="16"/>
      </w:rPr>
      <w:fldChar w:fldCharType="separate"/>
    </w:r>
    <w:r w:rsidR="007C16B9">
      <w:rPr>
        <w:noProof/>
        <w:color w:val="888888"/>
        <w:sz w:val="16"/>
        <w:szCs w:val="16"/>
      </w:rPr>
      <w:t>1</w:t>
    </w:r>
    <w:r>
      <w:rPr>
        <w:color w:val="888888"/>
        <w:sz w:val="16"/>
        <w:szCs w:val="16"/>
      </w:rPr>
      <w:fldChar w:fldCharType="end"/>
    </w:r>
    <w:r>
      <w:rPr>
        <w:color w:val="888888"/>
        <w:sz w:val="16"/>
        <w:szCs w:val="16"/>
      </w:rPr>
      <w:t xml:space="preserve"> من </w:t>
    </w:r>
    <w:r>
      <w:rPr>
        <w:color w:val="888888"/>
        <w:sz w:val="16"/>
        <w:szCs w:val="16"/>
      </w:rPr>
      <w:fldChar w:fldCharType="begin"/>
    </w:r>
    <w:r>
      <w:rPr>
        <w:color w:val="888888"/>
        <w:sz w:val="16"/>
        <w:szCs w:val="16"/>
      </w:rPr>
      <w:instrText>NUMPAGES</w:instrText>
    </w:r>
    <w:r>
      <w:rPr>
        <w:color w:val="888888"/>
        <w:sz w:val="16"/>
        <w:szCs w:val="16"/>
      </w:rPr>
      <w:fldChar w:fldCharType="separate"/>
    </w:r>
    <w:r w:rsidR="007C16B9">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E7787" w14:textId="77777777" w:rsidR="00DB3623" w:rsidRDefault="00DB3623">
      <w:r>
        <w:separator/>
      </w:r>
    </w:p>
  </w:footnote>
  <w:footnote w:type="continuationSeparator" w:id="0">
    <w:p w14:paraId="69A3B175" w14:textId="77777777" w:rsidR="00DB3623" w:rsidRDefault="00DB3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6E9A" w14:textId="77777777" w:rsidR="00B61C78" w:rsidRDefault="00DB3623">
    <w:pPr>
      <w:pBdr>
        <w:bottom w:val="single" w:sz="4" w:space="4" w:color="CCCCCC"/>
      </w:pBdr>
      <w:jc w:val="center"/>
    </w:pPr>
    <w:r>
      <w:rPr>
        <w:color w:val="888888"/>
        <w:sz w:val="16"/>
        <w:szCs w:val="16"/>
      </w:rPr>
      <w:t>خطة الطوارئ الشاملة لفصل الشتاء 2026/2027 — بلدية كفرنجة الجديدة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D6A7A"/>
    <w:multiLevelType w:val="hybridMultilevel"/>
    <w:tmpl w:val="572CB304"/>
    <w:lvl w:ilvl="0" w:tplc="27CADB8C">
      <w:start w:val="1"/>
      <w:numFmt w:val="decimal"/>
      <w:lvlText w:val="%1."/>
      <w:lvlJc w:val="right"/>
      <w:pPr>
        <w:ind w:right="420" w:hanging="260"/>
      </w:pPr>
    </w:lvl>
    <w:lvl w:ilvl="1" w:tplc="17CAF73A">
      <w:numFmt w:val="decimal"/>
      <w:lvlText w:val=""/>
      <w:lvlJc w:val="left"/>
    </w:lvl>
    <w:lvl w:ilvl="2" w:tplc="1DD4B8A4">
      <w:numFmt w:val="decimal"/>
      <w:lvlText w:val=""/>
      <w:lvlJc w:val="left"/>
    </w:lvl>
    <w:lvl w:ilvl="3" w:tplc="14FC4958">
      <w:numFmt w:val="decimal"/>
      <w:lvlText w:val=""/>
      <w:lvlJc w:val="left"/>
    </w:lvl>
    <w:lvl w:ilvl="4" w:tplc="388A7A00">
      <w:numFmt w:val="decimal"/>
      <w:lvlText w:val=""/>
      <w:lvlJc w:val="left"/>
    </w:lvl>
    <w:lvl w:ilvl="5" w:tplc="B85655BE">
      <w:numFmt w:val="decimal"/>
      <w:lvlText w:val=""/>
      <w:lvlJc w:val="left"/>
    </w:lvl>
    <w:lvl w:ilvl="6" w:tplc="EAF8B302">
      <w:numFmt w:val="decimal"/>
      <w:lvlText w:val=""/>
      <w:lvlJc w:val="left"/>
    </w:lvl>
    <w:lvl w:ilvl="7" w:tplc="C6EAAB82">
      <w:numFmt w:val="decimal"/>
      <w:lvlText w:val=""/>
      <w:lvlJc w:val="left"/>
    </w:lvl>
    <w:lvl w:ilvl="8" w:tplc="14C2C54C">
      <w:numFmt w:val="decimal"/>
      <w:lvlText w:val=""/>
      <w:lvlJc w:val="left"/>
    </w:lvl>
  </w:abstractNum>
  <w:abstractNum w:abstractNumId="1" w15:restartNumberingAfterBreak="0">
    <w:nsid w:val="2E301A5A"/>
    <w:multiLevelType w:val="hybridMultilevel"/>
    <w:tmpl w:val="683E8050"/>
    <w:lvl w:ilvl="0" w:tplc="00DEBB96">
      <w:start w:val="1"/>
      <w:numFmt w:val="bullet"/>
      <w:lvlText w:val="•"/>
      <w:lvlJc w:val="right"/>
      <w:pPr>
        <w:ind w:right="420" w:hanging="260"/>
      </w:pPr>
    </w:lvl>
    <w:lvl w:ilvl="1" w:tplc="0B5E86F4">
      <w:numFmt w:val="decimal"/>
      <w:lvlText w:val=""/>
      <w:lvlJc w:val="left"/>
    </w:lvl>
    <w:lvl w:ilvl="2" w:tplc="BE52DE38">
      <w:numFmt w:val="decimal"/>
      <w:lvlText w:val=""/>
      <w:lvlJc w:val="left"/>
    </w:lvl>
    <w:lvl w:ilvl="3" w:tplc="931034E0">
      <w:numFmt w:val="decimal"/>
      <w:lvlText w:val=""/>
      <w:lvlJc w:val="left"/>
    </w:lvl>
    <w:lvl w:ilvl="4" w:tplc="E2403EDA">
      <w:numFmt w:val="decimal"/>
      <w:lvlText w:val=""/>
      <w:lvlJc w:val="left"/>
    </w:lvl>
    <w:lvl w:ilvl="5" w:tplc="A5EA9C5E">
      <w:numFmt w:val="decimal"/>
      <w:lvlText w:val=""/>
      <w:lvlJc w:val="left"/>
    </w:lvl>
    <w:lvl w:ilvl="6" w:tplc="58869906">
      <w:numFmt w:val="decimal"/>
      <w:lvlText w:val=""/>
      <w:lvlJc w:val="left"/>
    </w:lvl>
    <w:lvl w:ilvl="7" w:tplc="E97833A4">
      <w:numFmt w:val="decimal"/>
      <w:lvlText w:val=""/>
      <w:lvlJc w:val="left"/>
    </w:lvl>
    <w:lvl w:ilvl="8" w:tplc="706AF738">
      <w:numFmt w:val="decimal"/>
      <w:lvlText w:val=""/>
      <w:lvlJc w:val="left"/>
    </w:lvl>
  </w:abstractNum>
  <w:abstractNum w:abstractNumId="2" w15:restartNumberingAfterBreak="0">
    <w:nsid w:val="35720850"/>
    <w:multiLevelType w:val="hybridMultilevel"/>
    <w:tmpl w:val="0FBE687C"/>
    <w:lvl w:ilvl="0" w:tplc="D2B05C4A">
      <w:start w:val="1"/>
      <w:numFmt w:val="decimal"/>
      <w:lvlText w:val="%1."/>
      <w:lvlJc w:val="right"/>
      <w:pPr>
        <w:ind w:right="420" w:hanging="260"/>
      </w:pPr>
    </w:lvl>
    <w:lvl w:ilvl="1" w:tplc="EC983D72">
      <w:numFmt w:val="decimal"/>
      <w:lvlText w:val=""/>
      <w:lvlJc w:val="left"/>
    </w:lvl>
    <w:lvl w:ilvl="2" w:tplc="B4FE143C">
      <w:numFmt w:val="decimal"/>
      <w:lvlText w:val=""/>
      <w:lvlJc w:val="left"/>
    </w:lvl>
    <w:lvl w:ilvl="3" w:tplc="9224FE3C">
      <w:numFmt w:val="decimal"/>
      <w:lvlText w:val=""/>
      <w:lvlJc w:val="left"/>
    </w:lvl>
    <w:lvl w:ilvl="4" w:tplc="EC4A7F6C">
      <w:numFmt w:val="decimal"/>
      <w:lvlText w:val=""/>
      <w:lvlJc w:val="left"/>
    </w:lvl>
    <w:lvl w:ilvl="5" w:tplc="E280DE2C">
      <w:numFmt w:val="decimal"/>
      <w:lvlText w:val=""/>
      <w:lvlJc w:val="left"/>
    </w:lvl>
    <w:lvl w:ilvl="6" w:tplc="C0DEBA14">
      <w:numFmt w:val="decimal"/>
      <w:lvlText w:val=""/>
      <w:lvlJc w:val="left"/>
    </w:lvl>
    <w:lvl w:ilvl="7" w:tplc="473C48E8">
      <w:numFmt w:val="decimal"/>
      <w:lvlText w:val=""/>
      <w:lvlJc w:val="left"/>
    </w:lvl>
    <w:lvl w:ilvl="8" w:tplc="58AA0AAE">
      <w:numFmt w:val="decimal"/>
      <w:lvlText w:val=""/>
      <w:lvlJc w:val="left"/>
    </w:lvl>
  </w:abstractNum>
  <w:abstractNum w:abstractNumId="3" w15:restartNumberingAfterBreak="0">
    <w:nsid w:val="36D5392A"/>
    <w:multiLevelType w:val="hybridMultilevel"/>
    <w:tmpl w:val="696E24AC"/>
    <w:lvl w:ilvl="0" w:tplc="2342201E">
      <w:start w:val="1"/>
      <w:numFmt w:val="decimal"/>
      <w:lvlText w:val="%1."/>
      <w:lvlJc w:val="right"/>
      <w:pPr>
        <w:ind w:right="420" w:hanging="260"/>
      </w:pPr>
    </w:lvl>
    <w:lvl w:ilvl="1" w:tplc="8B2809EE">
      <w:numFmt w:val="decimal"/>
      <w:lvlText w:val=""/>
      <w:lvlJc w:val="left"/>
    </w:lvl>
    <w:lvl w:ilvl="2" w:tplc="649E957A">
      <w:numFmt w:val="decimal"/>
      <w:lvlText w:val=""/>
      <w:lvlJc w:val="left"/>
    </w:lvl>
    <w:lvl w:ilvl="3" w:tplc="11C61BE8">
      <w:numFmt w:val="decimal"/>
      <w:lvlText w:val=""/>
      <w:lvlJc w:val="left"/>
    </w:lvl>
    <w:lvl w:ilvl="4" w:tplc="D72A21A6">
      <w:numFmt w:val="decimal"/>
      <w:lvlText w:val=""/>
      <w:lvlJc w:val="left"/>
    </w:lvl>
    <w:lvl w:ilvl="5" w:tplc="5CF44FBA">
      <w:numFmt w:val="decimal"/>
      <w:lvlText w:val=""/>
      <w:lvlJc w:val="left"/>
    </w:lvl>
    <w:lvl w:ilvl="6" w:tplc="10DAE4CE">
      <w:numFmt w:val="decimal"/>
      <w:lvlText w:val=""/>
      <w:lvlJc w:val="left"/>
    </w:lvl>
    <w:lvl w:ilvl="7" w:tplc="478E8B9A">
      <w:numFmt w:val="decimal"/>
      <w:lvlText w:val=""/>
      <w:lvlJc w:val="left"/>
    </w:lvl>
    <w:lvl w:ilvl="8" w:tplc="F56EFD0C">
      <w:numFmt w:val="decimal"/>
      <w:lvlText w:val=""/>
      <w:lvlJc w:val="left"/>
    </w:lvl>
  </w:abstractNum>
  <w:abstractNum w:abstractNumId="4" w15:restartNumberingAfterBreak="0">
    <w:nsid w:val="3C6366CC"/>
    <w:multiLevelType w:val="hybridMultilevel"/>
    <w:tmpl w:val="B57E2170"/>
    <w:lvl w:ilvl="0" w:tplc="0BB22B74">
      <w:start w:val="1"/>
      <w:numFmt w:val="decimal"/>
      <w:lvlText w:val="%1."/>
      <w:lvlJc w:val="right"/>
      <w:pPr>
        <w:ind w:right="420" w:hanging="260"/>
      </w:pPr>
    </w:lvl>
    <w:lvl w:ilvl="1" w:tplc="46DE42C6">
      <w:numFmt w:val="decimal"/>
      <w:lvlText w:val=""/>
      <w:lvlJc w:val="left"/>
    </w:lvl>
    <w:lvl w:ilvl="2" w:tplc="136C96F4">
      <w:numFmt w:val="decimal"/>
      <w:lvlText w:val=""/>
      <w:lvlJc w:val="left"/>
    </w:lvl>
    <w:lvl w:ilvl="3" w:tplc="B8005DCA">
      <w:numFmt w:val="decimal"/>
      <w:lvlText w:val=""/>
      <w:lvlJc w:val="left"/>
    </w:lvl>
    <w:lvl w:ilvl="4" w:tplc="84A4F88A">
      <w:numFmt w:val="decimal"/>
      <w:lvlText w:val=""/>
      <w:lvlJc w:val="left"/>
    </w:lvl>
    <w:lvl w:ilvl="5" w:tplc="859084E2">
      <w:numFmt w:val="decimal"/>
      <w:lvlText w:val=""/>
      <w:lvlJc w:val="left"/>
    </w:lvl>
    <w:lvl w:ilvl="6" w:tplc="471EE0B6">
      <w:numFmt w:val="decimal"/>
      <w:lvlText w:val=""/>
      <w:lvlJc w:val="left"/>
    </w:lvl>
    <w:lvl w:ilvl="7" w:tplc="58A6324A">
      <w:numFmt w:val="decimal"/>
      <w:lvlText w:val=""/>
      <w:lvlJc w:val="left"/>
    </w:lvl>
    <w:lvl w:ilvl="8" w:tplc="8A68485C">
      <w:numFmt w:val="decimal"/>
      <w:lvlText w:val=""/>
      <w:lvlJc w:val="left"/>
    </w:lvl>
  </w:abstractNum>
  <w:abstractNum w:abstractNumId="5" w15:restartNumberingAfterBreak="0">
    <w:nsid w:val="4F8E38C4"/>
    <w:multiLevelType w:val="hybridMultilevel"/>
    <w:tmpl w:val="DFBCBDF8"/>
    <w:lvl w:ilvl="0" w:tplc="67280A4E">
      <w:start w:val="1"/>
      <w:numFmt w:val="decimal"/>
      <w:lvlText w:val="%1."/>
      <w:lvlJc w:val="right"/>
      <w:pPr>
        <w:ind w:right="420" w:hanging="260"/>
      </w:pPr>
    </w:lvl>
    <w:lvl w:ilvl="1" w:tplc="BBA41FEE">
      <w:numFmt w:val="decimal"/>
      <w:lvlText w:val=""/>
      <w:lvlJc w:val="left"/>
    </w:lvl>
    <w:lvl w:ilvl="2" w:tplc="6610E282">
      <w:numFmt w:val="decimal"/>
      <w:lvlText w:val=""/>
      <w:lvlJc w:val="left"/>
    </w:lvl>
    <w:lvl w:ilvl="3" w:tplc="24E6F0AA">
      <w:numFmt w:val="decimal"/>
      <w:lvlText w:val=""/>
      <w:lvlJc w:val="left"/>
    </w:lvl>
    <w:lvl w:ilvl="4" w:tplc="413C12C2">
      <w:numFmt w:val="decimal"/>
      <w:lvlText w:val=""/>
      <w:lvlJc w:val="left"/>
    </w:lvl>
    <w:lvl w:ilvl="5" w:tplc="0854EF28">
      <w:numFmt w:val="decimal"/>
      <w:lvlText w:val=""/>
      <w:lvlJc w:val="left"/>
    </w:lvl>
    <w:lvl w:ilvl="6" w:tplc="80501438">
      <w:numFmt w:val="decimal"/>
      <w:lvlText w:val=""/>
      <w:lvlJc w:val="left"/>
    </w:lvl>
    <w:lvl w:ilvl="7" w:tplc="20061080">
      <w:numFmt w:val="decimal"/>
      <w:lvlText w:val=""/>
      <w:lvlJc w:val="left"/>
    </w:lvl>
    <w:lvl w:ilvl="8" w:tplc="4E94E3FA">
      <w:numFmt w:val="decimal"/>
      <w:lvlText w:val=""/>
      <w:lvlJc w:val="left"/>
    </w:lvl>
  </w:abstractNum>
  <w:abstractNum w:abstractNumId="6" w15:restartNumberingAfterBreak="0">
    <w:nsid w:val="527E6D9C"/>
    <w:multiLevelType w:val="hybridMultilevel"/>
    <w:tmpl w:val="8E56DA5C"/>
    <w:lvl w:ilvl="0" w:tplc="75F2473A">
      <w:start w:val="1"/>
      <w:numFmt w:val="decimal"/>
      <w:lvlText w:val="%1."/>
      <w:lvlJc w:val="right"/>
      <w:pPr>
        <w:ind w:right="420" w:hanging="260"/>
      </w:pPr>
    </w:lvl>
    <w:lvl w:ilvl="1" w:tplc="D904237E">
      <w:numFmt w:val="decimal"/>
      <w:lvlText w:val=""/>
      <w:lvlJc w:val="left"/>
    </w:lvl>
    <w:lvl w:ilvl="2" w:tplc="0728C93A">
      <w:numFmt w:val="decimal"/>
      <w:lvlText w:val=""/>
      <w:lvlJc w:val="left"/>
    </w:lvl>
    <w:lvl w:ilvl="3" w:tplc="65201236">
      <w:numFmt w:val="decimal"/>
      <w:lvlText w:val=""/>
      <w:lvlJc w:val="left"/>
    </w:lvl>
    <w:lvl w:ilvl="4" w:tplc="062AB55C">
      <w:numFmt w:val="decimal"/>
      <w:lvlText w:val=""/>
      <w:lvlJc w:val="left"/>
    </w:lvl>
    <w:lvl w:ilvl="5" w:tplc="1B7CB716">
      <w:numFmt w:val="decimal"/>
      <w:lvlText w:val=""/>
      <w:lvlJc w:val="left"/>
    </w:lvl>
    <w:lvl w:ilvl="6" w:tplc="3990C5AC">
      <w:numFmt w:val="decimal"/>
      <w:lvlText w:val=""/>
      <w:lvlJc w:val="left"/>
    </w:lvl>
    <w:lvl w:ilvl="7" w:tplc="E9EA4518">
      <w:numFmt w:val="decimal"/>
      <w:lvlText w:val=""/>
      <w:lvlJc w:val="left"/>
    </w:lvl>
    <w:lvl w:ilvl="8" w:tplc="26AA8BE2">
      <w:numFmt w:val="decimal"/>
      <w:lvlText w:val=""/>
      <w:lvlJc w:val="left"/>
    </w:lvl>
  </w:abstractNum>
  <w:abstractNum w:abstractNumId="7" w15:restartNumberingAfterBreak="0">
    <w:nsid w:val="59EF7EDC"/>
    <w:multiLevelType w:val="hybridMultilevel"/>
    <w:tmpl w:val="2A1E18D2"/>
    <w:lvl w:ilvl="0" w:tplc="80A604C0">
      <w:start w:val="1"/>
      <w:numFmt w:val="decimal"/>
      <w:lvlText w:val="%1."/>
      <w:lvlJc w:val="right"/>
      <w:pPr>
        <w:ind w:right="420" w:hanging="260"/>
      </w:pPr>
    </w:lvl>
    <w:lvl w:ilvl="1" w:tplc="B79A14E6">
      <w:numFmt w:val="decimal"/>
      <w:lvlText w:val=""/>
      <w:lvlJc w:val="left"/>
    </w:lvl>
    <w:lvl w:ilvl="2" w:tplc="36BE7384">
      <w:numFmt w:val="decimal"/>
      <w:lvlText w:val=""/>
      <w:lvlJc w:val="left"/>
    </w:lvl>
    <w:lvl w:ilvl="3" w:tplc="0054E87E">
      <w:numFmt w:val="decimal"/>
      <w:lvlText w:val=""/>
      <w:lvlJc w:val="left"/>
    </w:lvl>
    <w:lvl w:ilvl="4" w:tplc="DB549D8A">
      <w:numFmt w:val="decimal"/>
      <w:lvlText w:val=""/>
      <w:lvlJc w:val="left"/>
    </w:lvl>
    <w:lvl w:ilvl="5" w:tplc="60F2AB74">
      <w:numFmt w:val="decimal"/>
      <w:lvlText w:val=""/>
      <w:lvlJc w:val="left"/>
    </w:lvl>
    <w:lvl w:ilvl="6" w:tplc="2F3EA7D0">
      <w:numFmt w:val="decimal"/>
      <w:lvlText w:val=""/>
      <w:lvlJc w:val="left"/>
    </w:lvl>
    <w:lvl w:ilvl="7" w:tplc="62A2439A">
      <w:numFmt w:val="decimal"/>
      <w:lvlText w:val=""/>
      <w:lvlJc w:val="left"/>
    </w:lvl>
    <w:lvl w:ilvl="8" w:tplc="DB0A877A">
      <w:numFmt w:val="decimal"/>
      <w:lvlText w:val=""/>
      <w:lvlJc w:val="left"/>
    </w:lvl>
  </w:abstractNum>
  <w:abstractNum w:abstractNumId="8" w15:restartNumberingAfterBreak="0">
    <w:nsid w:val="63533926"/>
    <w:multiLevelType w:val="hybridMultilevel"/>
    <w:tmpl w:val="519C5ADE"/>
    <w:lvl w:ilvl="0" w:tplc="79CAD8BC">
      <w:start w:val="1"/>
      <w:numFmt w:val="decimal"/>
      <w:lvlText w:val="%1."/>
      <w:lvlJc w:val="right"/>
      <w:pPr>
        <w:ind w:right="420" w:hanging="260"/>
      </w:pPr>
    </w:lvl>
    <w:lvl w:ilvl="1" w:tplc="389876DE">
      <w:numFmt w:val="decimal"/>
      <w:lvlText w:val=""/>
      <w:lvlJc w:val="left"/>
    </w:lvl>
    <w:lvl w:ilvl="2" w:tplc="BB2ACE56">
      <w:numFmt w:val="decimal"/>
      <w:lvlText w:val=""/>
      <w:lvlJc w:val="left"/>
    </w:lvl>
    <w:lvl w:ilvl="3" w:tplc="3CE22304">
      <w:numFmt w:val="decimal"/>
      <w:lvlText w:val=""/>
      <w:lvlJc w:val="left"/>
    </w:lvl>
    <w:lvl w:ilvl="4" w:tplc="984C31BC">
      <w:numFmt w:val="decimal"/>
      <w:lvlText w:val=""/>
      <w:lvlJc w:val="left"/>
    </w:lvl>
    <w:lvl w:ilvl="5" w:tplc="83329976">
      <w:numFmt w:val="decimal"/>
      <w:lvlText w:val=""/>
      <w:lvlJc w:val="left"/>
    </w:lvl>
    <w:lvl w:ilvl="6" w:tplc="C3124474">
      <w:numFmt w:val="decimal"/>
      <w:lvlText w:val=""/>
      <w:lvlJc w:val="left"/>
    </w:lvl>
    <w:lvl w:ilvl="7" w:tplc="68029CBE">
      <w:numFmt w:val="decimal"/>
      <w:lvlText w:val=""/>
      <w:lvlJc w:val="left"/>
    </w:lvl>
    <w:lvl w:ilvl="8" w:tplc="B7C6BA72">
      <w:numFmt w:val="decimal"/>
      <w:lvlText w:val=""/>
      <w:lvlJc w:val="left"/>
    </w:lvl>
  </w:abstractNum>
  <w:abstractNum w:abstractNumId="9" w15:restartNumberingAfterBreak="0">
    <w:nsid w:val="65497933"/>
    <w:multiLevelType w:val="hybridMultilevel"/>
    <w:tmpl w:val="C986BAEC"/>
    <w:lvl w:ilvl="0" w:tplc="899EE748">
      <w:start w:val="1"/>
      <w:numFmt w:val="decimal"/>
      <w:lvlText w:val="%1."/>
      <w:lvlJc w:val="right"/>
      <w:pPr>
        <w:ind w:right="420" w:hanging="260"/>
      </w:pPr>
    </w:lvl>
    <w:lvl w:ilvl="1" w:tplc="448065D8">
      <w:numFmt w:val="decimal"/>
      <w:lvlText w:val=""/>
      <w:lvlJc w:val="left"/>
    </w:lvl>
    <w:lvl w:ilvl="2" w:tplc="8EEEC6DE">
      <w:numFmt w:val="decimal"/>
      <w:lvlText w:val=""/>
      <w:lvlJc w:val="left"/>
    </w:lvl>
    <w:lvl w:ilvl="3" w:tplc="CF2EC4EE">
      <w:numFmt w:val="decimal"/>
      <w:lvlText w:val=""/>
      <w:lvlJc w:val="left"/>
    </w:lvl>
    <w:lvl w:ilvl="4" w:tplc="50AE806C">
      <w:numFmt w:val="decimal"/>
      <w:lvlText w:val=""/>
      <w:lvlJc w:val="left"/>
    </w:lvl>
    <w:lvl w:ilvl="5" w:tplc="4AE83BEC">
      <w:numFmt w:val="decimal"/>
      <w:lvlText w:val=""/>
      <w:lvlJc w:val="left"/>
    </w:lvl>
    <w:lvl w:ilvl="6" w:tplc="368262CA">
      <w:numFmt w:val="decimal"/>
      <w:lvlText w:val=""/>
      <w:lvlJc w:val="left"/>
    </w:lvl>
    <w:lvl w:ilvl="7" w:tplc="6756D636">
      <w:numFmt w:val="decimal"/>
      <w:lvlText w:val=""/>
      <w:lvlJc w:val="left"/>
    </w:lvl>
    <w:lvl w:ilvl="8" w:tplc="503ED316">
      <w:numFmt w:val="decimal"/>
      <w:lvlText w:val=""/>
      <w:lvlJc w:val="left"/>
    </w:lvl>
  </w:abstractNum>
  <w:abstractNum w:abstractNumId="10" w15:restartNumberingAfterBreak="0">
    <w:nsid w:val="66FE68D1"/>
    <w:multiLevelType w:val="hybridMultilevel"/>
    <w:tmpl w:val="AAC0F7B2"/>
    <w:lvl w:ilvl="0" w:tplc="266E94B6">
      <w:start w:val="1"/>
      <w:numFmt w:val="decimal"/>
      <w:lvlText w:val="%1."/>
      <w:lvlJc w:val="right"/>
      <w:pPr>
        <w:ind w:right="420" w:hanging="260"/>
      </w:pPr>
    </w:lvl>
    <w:lvl w:ilvl="1" w:tplc="882A1E32">
      <w:numFmt w:val="decimal"/>
      <w:lvlText w:val=""/>
      <w:lvlJc w:val="left"/>
    </w:lvl>
    <w:lvl w:ilvl="2" w:tplc="DC1CC572">
      <w:numFmt w:val="decimal"/>
      <w:lvlText w:val=""/>
      <w:lvlJc w:val="left"/>
    </w:lvl>
    <w:lvl w:ilvl="3" w:tplc="3CACFCE4">
      <w:numFmt w:val="decimal"/>
      <w:lvlText w:val=""/>
      <w:lvlJc w:val="left"/>
    </w:lvl>
    <w:lvl w:ilvl="4" w:tplc="573E5994">
      <w:numFmt w:val="decimal"/>
      <w:lvlText w:val=""/>
      <w:lvlJc w:val="left"/>
    </w:lvl>
    <w:lvl w:ilvl="5" w:tplc="0F30EFE0">
      <w:numFmt w:val="decimal"/>
      <w:lvlText w:val=""/>
      <w:lvlJc w:val="left"/>
    </w:lvl>
    <w:lvl w:ilvl="6" w:tplc="E614473C">
      <w:numFmt w:val="decimal"/>
      <w:lvlText w:val=""/>
      <w:lvlJc w:val="left"/>
    </w:lvl>
    <w:lvl w:ilvl="7" w:tplc="1716295A">
      <w:numFmt w:val="decimal"/>
      <w:lvlText w:val=""/>
      <w:lvlJc w:val="left"/>
    </w:lvl>
    <w:lvl w:ilvl="8" w:tplc="CEB6A3B4">
      <w:numFmt w:val="decimal"/>
      <w:lvlText w:val=""/>
      <w:lvlJc w:val="left"/>
    </w:lvl>
  </w:abstractNum>
  <w:abstractNum w:abstractNumId="11" w15:restartNumberingAfterBreak="0">
    <w:nsid w:val="778C071C"/>
    <w:multiLevelType w:val="hybridMultilevel"/>
    <w:tmpl w:val="D07A7E3C"/>
    <w:lvl w:ilvl="0" w:tplc="34B8E426">
      <w:start w:val="1"/>
      <w:numFmt w:val="decimal"/>
      <w:lvlText w:val="%1."/>
      <w:lvlJc w:val="right"/>
      <w:pPr>
        <w:ind w:right="420" w:hanging="260"/>
      </w:pPr>
    </w:lvl>
    <w:lvl w:ilvl="1" w:tplc="23A4CF08">
      <w:numFmt w:val="decimal"/>
      <w:lvlText w:val=""/>
      <w:lvlJc w:val="left"/>
    </w:lvl>
    <w:lvl w:ilvl="2" w:tplc="DC0A0E50">
      <w:numFmt w:val="decimal"/>
      <w:lvlText w:val=""/>
      <w:lvlJc w:val="left"/>
    </w:lvl>
    <w:lvl w:ilvl="3" w:tplc="85966AC4">
      <w:numFmt w:val="decimal"/>
      <w:lvlText w:val=""/>
      <w:lvlJc w:val="left"/>
    </w:lvl>
    <w:lvl w:ilvl="4" w:tplc="5C48AC7A">
      <w:numFmt w:val="decimal"/>
      <w:lvlText w:val=""/>
      <w:lvlJc w:val="left"/>
    </w:lvl>
    <w:lvl w:ilvl="5" w:tplc="7596810C">
      <w:numFmt w:val="decimal"/>
      <w:lvlText w:val=""/>
      <w:lvlJc w:val="left"/>
    </w:lvl>
    <w:lvl w:ilvl="6" w:tplc="06881130">
      <w:numFmt w:val="decimal"/>
      <w:lvlText w:val=""/>
      <w:lvlJc w:val="left"/>
    </w:lvl>
    <w:lvl w:ilvl="7" w:tplc="DE02A4FC">
      <w:numFmt w:val="decimal"/>
      <w:lvlText w:val=""/>
      <w:lvlJc w:val="left"/>
    </w:lvl>
    <w:lvl w:ilvl="8" w:tplc="E5D838CC">
      <w:numFmt w:val="decimal"/>
      <w:lvlText w:val=""/>
      <w:lvlJc w:val="left"/>
    </w:lvl>
  </w:abstractNum>
  <w:abstractNum w:abstractNumId="12" w15:restartNumberingAfterBreak="0">
    <w:nsid w:val="7D96381B"/>
    <w:multiLevelType w:val="hybridMultilevel"/>
    <w:tmpl w:val="38E2C3B0"/>
    <w:lvl w:ilvl="0" w:tplc="EE1675DA">
      <w:start w:val="1"/>
      <w:numFmt w:val="bullet"/>
      <w:lvlText w:val="●"/>
      <w:lvlJc w:val="left"/>
      <w:pPr>
        <w:ind w:left="720" w:hanging="360"/>
      </w:pPr>
    </w:lvl>
    <w:lvl w:ilvl="1" w:tplc="8BF81530">
      <w:start w:val="1"/>
      <w:numFmt w:val="bullet"/>
      <w:lvlText w:val="○"/>
      <w:lvlJc w:val="left"/>
      <w:pPr>
        <w:ind w:left="1440" w:hanging="360"/>
      </w:pPr>
    </w:lvl>
    <w:lvl w:ilvl="2" w:tplc="2A3CA5EE">
      <w:start w:val="1"/>
      <w:numFmt w:val="bullet"/>
      <w:lvlText w:val="■"/>
      <w:lvlJc w:val="left"/>
      <w:pPr>
        <w:ind w:left="2160" w:hanging="360"/>
      </w:pPr>
    </w:lvl>
    <w:lvl w:ilvl="3" w:tplc="499651E0">
      <w:start w:val="1"/>
      <w:numFmt w:val="bullet"/>
      <w:lvlText w:val="●"/>
      <w:lvlJc w:val="left"/>
      <w:pPr>
        <w:ind w:left="2880" w:hanging="360"/>
      </w:pPr>
    </w:lvl>
    <w:lvl w:ilvl="4" w:tplc="5BA438DC">
      <w:start w:val="1"/>
      <w:numFmt w:val="bullet"/>
      <w:lvlText w:val="○"/>
      <w:lvlJc w:val="left"/>
      <w:pPr>
        <w:ind w:left="3600" w:hanging="360"/>
      </w:pPr>
    </w:lvl>
    <w:lvl w:ilvl="5" w:tplc="C23859E6">
      <w:start w:val="1"/>
      <w:numFmt w:val="bullet"/>
      <w:lvlText w:val="■"/>
      <w:lvlJc w:val="left"/>
      <w:pPr>
        <w:ind w:left="4320" w:hanging="360"/>
      </w:pPr>
    </w:lvl>
    <w:lvl w:ilvl="6" w:tplc="3CB2C860">
      <w:start w:val="1"/>
      <w:numFmt w:val="bullet"/>
      <w:lvlText w:val="●"/>
      <w:lvlJc w:val="left"/>
      <w:pPr>
        <w:ind w:left="5040" w:hanging="360"/>
      </w:pPr>
    </w:lvl>
    <w:lvl w:ilvl="7" w:tplc="83863C2A">
      <w:start w:val="1"/>
      <w:numFmt w:val="bullet"/>
      <w:lvlText w:val="●"/>
      <w:lvlJc w:val="left"/>
      <w:pPr>
        <w:ind w:left="5760" w:hanging="360"/>
      </w:pPr>
    </w:lvl>
    <w:lvl w:ilvl="8" w:tplc="77AA4A78">
      <w:start w:val="1"/>
      <w:numFmt w:val="bullet"/>
      <w:lvlText w:val="●"/>
      <w:lvlJc w:val="left"/>
      <w:pPr>
        <w:ind w:left="6480" w:hanging="360"/>
      </w:pPr>
    </w:lvl>
  </w:abstractNum>
  <w:num w:numId="1">
    <w:abstractNumId w:val="12"/>
    <w:lvlOverride w:ilvl="0">
      <w:startOverride w:val="1"/>
    </w:lvlOverride>
  </w:num>
  <w:num w:numId="2">
    <w:abstractNumId w:val="1"/>
    <w:lvlOverride w:ilvl="0">
      <w:startOverride w:val="1"/>
    </w:lvlOverride>
  </w:num>
  <w:num w:numId="3">
    <w:abstractNumId w:val="10"/>
    <w:lvlOverride w:ilvl="0">
      <w:startOverride w:val="1"/>
    </w:lvlOverride>
  </w:num>
  <w:num w:numId="4">
    <w:abstractNumId w:val="7"/>
    <w:lvlOverride w:ilvl="0">
      <w:startOverride w:val="1"/>
    </w:lvlOverride>
  </w:num>
  <w:num w:numId="5">
    <w:abstractNumId w:val="8"/>
    <w:lvlOverride w:ilvl="0">
      <w:startOverride w:val="1"/>
    </w:lvlOverride>
  </w:num>
  <w:num w:numId="6">
    <w:abstractNumId w:val="0"/>
    <w:lvlOverride w:ilvl="0">
      <w:startOverride w:val="1"/>
    </w:lvlOverride>
  </w:num>
  <w:num w:numId="7">
    <w:abstractNumId w:val="6"/>
    <w:lvlOverride w:ilvl="0">
      <w:startOverride w:val="1"/>
    </w:lvlOverride>
  </w:num>
  <w:num w:numId="8">
    <w:abstractNumId w:val="9"/>
    <w:lvlOverride w:ilvl="0">
      <w:startOverride w:val="1"/>
    </w:lvlOverride>
  </w:num>
  <w:num w:numId="9">
    <w:abstractNumId w:val="5"/>
    <w:lvlOverride w:ilvl="0">
      <w:startOverride w:val="1"/>
    </w:lvlOverride>
  </w:num>
  <w:num w:numId="10">
    <w:abstractNumId w:val="4"/>
    <w:lvlOverride w:ilvl="0">
      <w:startOverride w:val="1"/>
    </w:lvlOverride>
  </w:num>
  <w:num w:numId="11">
    <w:abstractNumId w:val="2"/>
    <w:lvlOverride w:ilvl="0">
      <w:startOverride w:val="1"/>
    </w:lvlOverride>
  </w:num>
  <w:num w:numId="12">
    <w:abstractNumId w:val="11"/>
    <w:lvlOverride w:ilvl="0">
      <w:startOverride w:val="1"/>
    </w:lvlOverride>
  </w:num>
  <w:num w:numId="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78"/>
    <w:rsid w:val="007C16B9"/>
    <w:rsid w:val="00B61C78"/>
    <w:rsid w:val="00DB36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FF3B"/>
  <w15:docId w15:val="{3B24D861-31A1-44C1-B1C0-BD9BEE49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00" w:after="100"/>
      <w:outlineLvl w:val="1"/>
    </w:pPr>
    <w:rPr>
      <w:b/>
      <w:bCs/>
      <w:color w:val="B08D5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16B9"/>
    <w:pPr>
      <w:spacing w:after="100"/>
    </w:pPr>
  </w:style>
  <w:style w:type="paragraph" w:styleId="TOC2">
    <w:name w:val="toc 2"/>
    <w:basedOn w:val="Normal"/>
    <w:next w:val="Normal"/>
    <w:autoRedefine/>
    <w:uiPriority w:val="39"/>
    <w:unhideWhenUsed/>
    <w:rsid w:val="007C16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6304</Words>
  <Characters>35934</Characters>
  <Application>Microsoft Office Word</Application>
  <DocSecurity>0</DocSecurity>
  <Lines>299</Lines>
  <Paragraphs>84</Paragraphs>
  <ScaleCrop>false</ScaleCrop>
  <Company/>
  <LinksUpToDate>false</LinksUpToDate>
  <CharactersWithSpaces>42154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الشاملة لإدارة طوارئ فصل الشتاء 2026/2027</dc:title>
  <dc:creator>بلدية كفرنجة الجديدة</dc:creator>
  <cp:lastModifiedBy>م.محمد الفريحات</cp:lastModifiedBy>
  <cp:revision>2</cp:revision>
  <dcterms:created xsi:type="dcterms:W3CDTF">2026-08-29T06:31:00Z</dcterms:created>
  <dcterms:modified xsi:type="dcterms:W3CDTF">2026-08-29T06:31:00Z</dcterms:modified>
</cp:coreProperties>
</file>