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bidi w:val="1"/>
      </w:pPr>
      <w:r>
        <w:rPr>
          <w:rFonts w:ascii="Vazirmatn" w:hAnsi="Vazirmatn"/>
          <w:b/>
          <w:color w:val="136F73"/>
          <w:sz w:val="38"/>
        </w:rPr>
        <w:t>رهنمای جامع تشخیص و اهتمامات طب داخلی</w:t>
      </w:r>
    </w:p>
    <w:p>
      <w:pPr>
        <w:bidi w:val="1"/>
      </w:pPr>
      <w:r>
        <w:rPr>
          <w:color w:val="B8913A"/>
          <w:sz w:val="16"/>
        </w:rPr>
        <w:t xml:space="preserve">❖ ❖ ❖ ❖ ❖ ❖ ❖ ❖ ❖ ❖ ❖ ❖ ❖ ❖ ❖ ❖ ❖ ❖ ❖ ❖ </w:t>
      </w:r>
    </w:p>
    <w:p>
      <w:pPr>
        <w:spacing w:before="280"/>
        <w:bidi w:val="1"/>
      </w:pPr>
      <w:r>
        <w:rPr>
          <w:rFonts w:ascii="Vazirmatn" w:hAnsi="Vazirmatn"/>
          <w:b/>
          <w:color w:val="0F2744"/>
          <w:sz w:val="29"/>
        </w:rPr>
        <w:t>(Comprehensive Guide to Internal Medicine: Diagnosis &amp; Management)</w:t>
      </w:r>
    </w:p>
    <w:p>
      <w:pPr>
        <w:ind w:right="283" w:left="283"/>
        <w:bidi w:val="1"/>
      </w:pPr>
      <w:r>
        <w:rPr>
          <w:rFonts w:ascii="Vazirmatn" w:hAnsi="Vazirmatn"/>
          <w:b/>
          <w:color w:val="0F2744"/>
        </w:rPr>
        <w:t>مرجع جامع و کاربردی برای محصلین طب، داکتران جوان و متخصصین —</w:t>
      </w:r>
    </w:p>
    <w:p>
      <w:pPr>
        <w:ind w:right="283" w:left="283"/>
        <w:bidi w:val="1"/>
      </w:pPr>
      <w:r>
        <w:rPr>
          <w:rFonts w:ascii="Vazirmatn" w:hAnsi="Vazirmatn"/>
          <w:b/>
          <w:color w:val="0F2744"/>
        </w:rPr>
        <w:t>با سبک ترکیبی Made Incredibly Easy! + Atomic Habits + اثر مرکب</w:t>
      </w:r>
    </w:p>
    <w:p>
      <w:pPr>
        <w:ind w:right="283" w:left="283"/>
        <w:bidi w:val="1"/>
      </w:pPr>
      <w:r>
        <w:rPr>
          <w:rFonts w:ascii="Vazirmatn" w:hAnsi="Vazirmatn"/>
          <w:b/>
          <w:color w:val="0F2744"/>
        </w:rPr>
        <w:t>و دقت یک تکست‌بوک مسلکی</w:t>
      </w:r>
    </w:p>
    <w:p>
      <w:pPr>
        <w:bidi w:val="1"/>
      </w:pPr>
      <w:r>
        <w:rPr>
          <w:rFonts w:ascii="Vazirmatn" w:hAnsi="Vazirmatn"/>
        </w:rPr>
        <w:t>نویسنده و تدوین‌کننده: تیم بورد تخصصی طب داخلی افغانستان</w:t>
      </w:r>
    </w:p>
    <w:p>
      <w:pPr>
        <w:bidi w:val="1"/>
      </w:pPr>
      <w:r>
        <w:rPr>
          <w:rFonts w:ascii="Vazirmatn" w:hAnsi="Vazirmatn"/>
        </w:rPr>
        <w:t>مبنای ساختاری: Short Textbook of Medical Diagnosis and Management (Mohammad Inam Danish)</w:t>
      </w:r>
    </w:p>
    <w:p>
      <w:pPr>
        <w:bidi w:val="1"/>
      </w:pPr>
      <w:r>
        <w:rPr>
          <w:rFonts w:ascii="Vazirmatn" w:hAnsi="Vazirmatn"/>
        </w:rPr>
        <w:t>نخستین ویرایش — ۱۴۵ هـ.ش / ۲۰۲ میلادی</w:t>
      </w:r>
    </w:p>
    <w:p>
      <w:pPr>
        <w:bidi w:val="1"/>
      </w:pPr>
      <w:r>
        <w:rPr>
          <w:color w:val="B8913A"/>
        </w:rPr>
        <w:t>❖ ❖ ❖</w:t>
      </w:r>
    </w:p>
    <w:p>
      <w:pPr>
        <w:spacing w:before="200"/>
        <w:bidi w:val="1"/>
      </w:pPr>
      <w:r>
        <w:rPr>
          <w:rFonts w:ascii="Vazirmatn" w:hAnsi="Vazirmatn"/>
          <w:b/>
          <w:color w:val="136F73"/>
          <w:sz w:val="25"/>
        </w:rPr>
        <w:t>شناسنامه اثر و مشخصات نشر</w:t>
      </w:r>
    </w:p>
    <w:p>
      <w:pPr>
        <w:ind w:right="340"/>
        <w:bidi w:val="1"/>
      </w:pPr>
      <w:r>
        <w:rPr>
          <w:color w:val="136F73"/>
        </w:rPr>
        <w:t xml:space="preserve">● </w:t>
      </w:r>
      <w:r>
        <w:rPr>
          <w:rFonts w:ascii="Vazirmatn" w:hAnsi="Vazirmatn"/>
          <w:b/>
        </w:rPr>
        <w:t>عنوان کتاب:</w:t>
      </w:r>
      <w:r>
        <w:rPr>
          <w:rFonts w:ascii="Vazirmatn" w:hAnsi="Vazirmatn"/>
        </w:rPr>
        <w:t xml:space="preserve"> رهنمای جامع تشخیص و اهتمامات طب داخلی (Comprehensive Guide to Internal Medicine: Diagnosis and Management)</w:t>
      </w:r>
    </w:p>
    <w:p>
      <w:pPr>
        <w:ind w:right="340"/>
        <w:bidi w:val="1"/>
      </w:pPr>
      <w:r>
        <w:rPr>
          <w:color w:val="136F73"/>
        </w:rPr>
        <w:t xml:space="preserve">● </w:t>
      </w:r>
      <w:r>
        <w:rPr>
          <w:rFonts w:ascii="Vazirmatn" w:hAnsi="Vazirmatn"/>
          <w:b/>
        </w:rPr>
        <w:t>مبنای ساختاری:</w:t>
      </w:r>
      <w:r>
        <w:rPr>
          <w:rFonts w:ascii="Vazirmatn" w:hAnsi="Vazirmatn"/>
        </w:rPr>
        <w:t xml:space="preserve"> Short Textbook of Medical Diagnosis and Management (Mohammad Inam Danish)</w:t>
      </w:r>
    </w:p>
    <w:p>
      <w:pPr>
        <w:ind w:right="340"/>
        <w:bidi w:val="1"/>
      </w:pPr>
      <w:r>
        <w:rPr>
          <w:color w:val="136F73"/>
        </w:rPr>
        <w:t xml:space="preserve">● </w:t>
      </w:r>
      <w:r>
        <w:rPr>
          <w:rFonts w:ascii="Vazirmatn" w:hAnsi="Vazirmatn"/>
          <w:b/>
        </w:rPr>
        <w:t>نویسنده و تدوین‌کننده:</w:t>
      </w:r>
      <w:r>
        <w:rPr>
          <w:rFonts w:ascii="Vazirmatn" w:hAnsi="Vazirmatn"/>
        </w:rPr>
        <w:t xml:space="preserve"> تیم بورد تخصصی اساتید پوهنتون‌های طبی و متخصصین طب داخلی افغانستان</w:t>
      </w:r>
    </w:p>
    <w:p>
      <w:pPr>
        <w:ind w:right="340"/>
        <w:bidi w:val="1"/>
      </w:pPr>
      <w:r>
        <w:rPr>
          <w:color w:val="136F73"/>
        </w:rPr>
        <w:t xml:space="preserve">● </w:t>
      </w:r>
      <w:r>
        <w:rPr>
          <w:rFonts w:ascii="Vazirmatn" w:hAnsi="Vazirmatn"/>
          <w:b/>
        </w:rPr>
        <w:t>زبان اثر:</w:t>
      </w:r>
      <w:r>
        <w:rPr>
          <w:rFonts w:ascii="Vazirmatn" w:hAnsi="Vazirmatn"/>
        </w:rPr>
        <w:t xml:space="preserve"> دری مسلکی و اصیل اکادمیک افغانستان (Afghan Dari Medical Standard)</w:t>
      </w:r>
    </w:p>
    <w:p>
      <w:pPr>
        <w:ind w:right="340"/>
        <w:bidi w:val="1"/>
      </w:pPr>
      <w:r>
        <w:rPr>
          <w:color w:val="136F73"/>
        </w:rPr>
        <w:t xml:space="preserve">● </w:t>
      </w:r>
      <w:r>
        <w:rPr>
          <w:rFonts w:ascii="Vazirmatn" w:hAnsi="Vazirmatn"/>
          <w:b/>
        </w:rPr>
        <w:t>منابع پایه و رهنمودهای ادغام‌شده:</w:t>
      </w:r>
      <w:r>
        <w:rPr>
          <w:rFonts w:ascii="Vazirmatn" w:hAnsi="Vazirmatn"/>
        </w:rPr>
        <w:t xml:space="preserve"> Harrison's Principles of Internal Medicine (21st Ed)، UpToDate 2026، Kumar &amp; Clark's Clinical Medicine (10th Ed)، Davidson's Principles and Practice of Medicine (24th Ed)، Current Medical Diagnosis and Treatment (CMDT 2026)، رهنمودهای سازمان صحی جهان (WHO)، انجمن قلب امریکا و اروپا (AHA/ACC/ESC)، رهنمود جهانی امراض تنفسی (GOLD 2025/2026 و GINA 2025)، انجمن جهانی دیابت (ADA 2025/2026)، رهنمود امراض گرده (KDIGO 2024/2025)، و پروتوکول جهانی سپسیز (Surviving Sepsis Campaign).</w:t>
      </w:r>
    </w:p>
    <w:p>
      <w:pPr>
        <w:ind w:right="340"/>
        <w:bidi w:val="1"/>
      </w:pPr>
      <w:r>
        <w:rPr>
          <w:color w:val="136F73"/>
        </w:rPr>
        <w:t xml:space="preserve">● </w:t>
      </w:r>
      <w:r>
        <w:rPr>
          <w:rFonts w:ascii="Vazirmatn" w:hAnsi="Vazirmatn"/>
          <w:b/>
        </w:rPr>
        <w:t>سبک آموزشی:</w:t>
      </w:r>
      <w:r>
        <w:rPr>
          <w:rFonts w:ascii="Vazirmatn" w:hAnsi="Vazirmatn"/>
        </w:rPr>
        <w:t xml:space="preserve"> Made Incredibly Easy! — تلفیق تمثیل‌های ملموس، جداول مقایسه‌ای، چک‌لیست‌های کنار بستر، الگوریتم‌های گام‌به‌گام تشخیصی، جعبه‌های یادسپار (Memory Joggers) و علایم هشداردهنده سرخ (Red Flags).</w:t>
      </w:r>
    </w:p>
    <w:p>
      <w:pPr>
        <w:ind w:right="340"/>
        <w:bidi w:val="1"/>
      </w:pPr>
      <w:r>
        <w:rPr>
          <w:color w:val="136F73"/>
        </w:rPr>
        <w:t xml:space="preserve">● </w:t>
      </w:r>
      <w:r>
        <w:rPr>
          <w:rFonts w:ascii="Vazirmatn" w:hAnsi="Vazirmatn"/>
          <w:b/>
        </w:rPr>
        <w:t>مخاطبین هدف:</w:t>
      </w:r>
    </w:p>
    <w:p>
      <w:pPr>
        <w:ind w:right="340"/>
        <w:bidi w:val="1"/>
      </w:pPr>
      <w:r>
        <w:rPr>
          <w:b/>
          <w:color w:val="136F73"/>
        </w:rPr>
        <w:t xml:space="preserve">۱. </w:t>
      </w:r>
      <w:r>
        <w:rPr>
          <w:rFonts w:ascii="Vazirmatn" w:hAnsi="Vazirmatn"/>
        </w:rPr>
        <w:t>محصلین سال‌های کلینیکی پوهنځی‌های طب (Clinical Medical Students)</w:t>
      </w:r>
    </w:p>
    <w:p>
      <w:pPr>
        <w:ind w:right="340"/>
        <w:bidi w:val="1"/>
      </w:pPr>
      <w:r>
        <w:rPr>
          <w:b/>
          <w:color w:val="136F73"/>
        </w:rPr>
        <w:t xml:space="preserve">۲. </w:t>
      </w:r>
      <w:r>
        <w:rPr>
          <w:rFonts w:ascii="Vazirmatn" w:hAnsi="Vazirmatn"/>
        </w:rPr>
        <w:t>داکتران جوان، ستاژیران و داکتران مقیم شفاخانه (House Officers, Interns &amp; Medical Residents)</w:t>
      </w:r>
    </w:p>
    <w:p>
      <w:pPr>
        <w:ind w:right="340"/>
        <w:bidi w:val="1"/>
      </w:pPr>
      <w:r>
        <w:rPr>
          <w:b/>
          <w:color w:val="136F73"/>
        </w:rPr>
        <w:t xml:space="preserve">۳. </w:t>
      </w:r>
      <w:r>
        <w:rPr>
          <w:rFonts w:ascii="Vazirmatn" w:hAnsi="Vazirmatn"/>
        </w:rPr>
        <w:t>داکتران متخصص و اساتید طب (Internal Medicine Specialists &amp; Faculty Members)</w:t>
      </w:r>
    </w:p>
    <w:p>
      <w:pPr>
        <w:ind w:right="340"/>
        <w:bidi w:val="1"/>
      </w:pPr>
      <w:r>
        <w:rPr>
          <w:color w:val="136F73"/>
        </w:rPr>
        <w:t xml:space="preserve">● </w:t>
      </w:r>
      <w:r>
        <w:rPr>
          <w:rFonts w:ascii="Vazirmatn" w:hAnsi="Vazirmatn"/>
          <w:b/>
        </w:rPr>
        <w:t>تاریخ نشر و ویرایش نهایی:</w:t>
      </w:r>
      <w:r>
        <w:rPr>
          <w:rFonts w:ascii="Vazirmatn" w:hAnsi="Vazirmatn"/>
        </w:rPr>
        <w:t xml:space="preserve"> سپتامبر ۲۰۲۶ / سال تحصیلی ۱۴۰۵ هـ.ش.</w:t>
      </w:r>
    </w:p>
    <w:p>
      <w:pPr>
        <w:bidi w:val="1"/>
      </w:pPr>
      <w:r>
        <w:rPr>
          <w:color w:val="B8913A"/>
        </w:rPr>
        <w:t>❖ ❖ ❖</w:t>
      </w:r>
    </w:p>
    <w:p>
      <w:pPr>
        <w:spacing w:before="200"/>
        <w:bidi w:val="1"/>
      </w:pPr>
      <w:r>
        <w:rPr>
          <w:rFonts w:ascii="Vazirmatn" w:hAnsi="Vazirmatn"/>
          <w:b/>
          <w:color w:val="136F73"/>
          <w:sz w:val="25"/>
        </w:rPr>
        <w:t>اهدا (Dedication)</w:t>
      </w:r>
    </w:p>
    <w:p>
      <w:pPr>
        <w:bidi w:val="1"/>
      </w:pPr>
      <w:r>
        <w:rPr>
          <w:rFonts w:ascii="Vazirmatn" w:hAnsi="Vazirmatn"/>
        </w:rPr>
        <w:t>این اثر علمی و مرجع بالینی تقدیم می‌گردد به:</w:t>
      </w:r>
    </w:p>
    <w:p>
      <w:pPr>
        <w:ind w:right="283" w:left="283"/>
        <w:bidi w:val="1"/>
      </w:pPr>
      <w:r>
        <w:rPr>
          <w:rFonts w:ascii="Vazirmatn" w:hAnsi="Vazirmatn"/>
          <w:b/>
          <w:color w:val="0F2744"/>
        </w:rPr>
        <w:t>به روح پاک تمام مریضان رنج‌دیده‌ای که بستر شفاخانه‌های وطن را به بزرگ‌ترین صنف درس انسانیت، طبابت و شفقت تبدیل کردند؛</w:t>
      </w:r>
    </w:p>
    <w:p>
      <w:pPr>
        <w:ind w:right="283" w:left="283"/>
        <w:bidi w:val="1"/>
      </w:pPr>
      <w:r>
        <w:rPr>
          <w:rFonts w:ascii="Vazirmatn" w:hAnsi="Vazirmatn"/>
          <w:b/>
          <w:color w:val="0F2744"/>
        </w:rPr>
        <w:t>و به تمام محصلین باهمت پوهنځی‌های طب، داکتران جوان و ستاژیران شب‌زنده‌دار و متخصصین فداکاری که در دشوارترین شرایط کلینیکی، در ولایات دوردست و در شفاخانه‌های مرکزی افغانستان، با دستان خالی اما دل‌های سرشار از تعهد، نجات‌بخش جان انسان‌ها هستند.</w:t>
      </w:r>
    </w:p>
    <w:p>
      <w:pPr>
        <w:bidi w:val="1"/>
      </w:pPr>
      <w:r>
        <w:rPr>
          <w:color w:val="B8913A"/>
        </w:rPr>
        <w:t>❖ ❖ ❖</w:t>
      </w:r>
    </w:p>
    <w:p>
      <w:pPr>
        <w:spacing w:before="200"/>
        <w:bidi w:val="1"/>
      </w:pPr>
      <w:r>
        <w:rPr>
          <w:rFonts w:ascii="Vazirmatn" w:hAnsi="Vazirmatn"/>
          <w:b/>
          <w:color w:val="136F73"/>
          <w:sz w:val="25"/>
        </w:rPr>
        <w:t>پیش‌گفتار استادان و هیئت تحریر</w:t>
      </w:r>
    </w:p>
    <w:p>
      <w:pPr>
        <w:bidi w:val="1"/>
      </w:pPr>
      <w:r>
        <w:rPr>
          <w:rFonts w:ascii="Vazirmatn" w:hAnsi="Vazirmatn"/>
        </w:rPr>
        <w:t xml:space="preserve">علم طب داخلی (Internal Medicine)، مادر تمام رشته‌های کلینیکی و هنر بی‌بدیل کشف پیوند میان شکایت مریض و میکانیزم‌های پیچیده بیولوژیک است. سال‌هاست که کتاب پرآوازه </w:t>
      </w:r>
      <w:r>
        <w:rPr>
          <w:rFonts w:ascii="Vazirmatn" w:hAnsi="Vazirmatn"/>
          <w:i/>
        </w:rPr>
        <w:t>Short Textbook of Medical Diagnosis and Management</w:t>
      </w:r>
      <w:r>
        <w:rPr>
          <w:rFonts w:ascii="Vazirmatn" w:hAnsi="Vazirmatn"/>
        </w:rPr>
        <w:t xml:space="preserve"> تألیف داکتر محمد اینام دانش (Mohammad Inam Danish) به عنوان ستون فقرات آموزش طب در پوهنتون‌های طبی افغانستان، پاکستان و منطقه شناخته می‌شود؛ کتابی که با ساختار مقتضب و سیستماتیک خود، هزاران داکتر را در گذر از امتحانات کلینیکی یاری رسانده است.</w:t>
      </w:r>
    </w:p>
    <w:p>
      <w:pPr>
        <w:bidi w:val="1"/>
      </w:pPr>
      <w:r>
        <w:rPr>
          <w:rFonts w:ascii="Vazirmatn" w:hAnsi="Vazirmatn"/>
        </w:rPr>
        <w:t>اما پیشرفت‌های برق‌آسای علم طبابت در سال‌های اخیر — از معرفی دسته‌های نوین دوایی نظیر مهارکننده‌های SGLT2 و آنتاگونیست‌های گیرنده GLP-1 در کاردیولوژی، گرده و اندوکراینولوژی، تا تحول در معیارهای تشخیصی سپسیس (Sepsis-3)، استراتژی‌های مدرن ترومبولیز در سکته‌های مغزی و قلبی، معیارهای KDIGO در عدم کفایه‌های کلیوی و پروتوکول‌های نجات‌بخش Surviving Sepsis Campaign — ایجاب می‌کرد تا اثری کاملاً جدید، عمیق، بومی‌سازی‌شده و مستند به جدیدترین رفرنس‌های ۲۰۲۶ خلق گردد.</w:t>
      </w:r>
    </w:p>
    <w:p>
      <w:pPr>
        <w:bidi w:val="1"/>
      </w:pPr>
      <w:r>
        <w:rPr>
          <w:rFonts w:ascii="Vazirmatn" w:hAnsi="Vazirmatn"/>
        </w:rPr>
        <w:t xml:space="preserve">کتاب حاضر، صرفاً یک بازنویسی نیست؛ بلکه یک </w:t>
      </w:r>
      <w:r>
        <w:rPr>
          <w:rFonts w:ascii="Vazirmatn" w:hAnsi="Vazirmatn"/>
          <w:b/>
        </w:rPr>
        <w:t>مرجع جامع بالینی دگرگون‌شده</w:t>
      </w:r>
      <w:r>
        <w:rPr>
          <w:rFonts w:ascii="Vazirmatn" w:hAnsi="Vazirmatn"/>
        </w:rPr>
        <w:t xml:space="preserve"> است که ساختار و عناوین کلاسیک اینام دانش را به مثابه یک اسکلت محکم برگرفته، اما تمام گوشت، پوست، شریان‌ها و اعصاب علمی آن را با معتبرترین تکست‌بوک‌های جهانی (هریسون، دیویدسون، کومار و کلارک) و گایدلاین‌های ۲۰۲۶ بازسازی نموده است.</w:t>
      </w:r>
    </w:p>
    <w:p>
      <w:pPr>
        <w:bidi w:val="1"/>
      </w:pPr>
      <w:r>
        <w:rPr>
          <w:rFonts w:ascii="Vazirmatn" w:hAnsi="Vazirmatn"/>
          <w:b/>
        </w:rPr>
        <w:t>اصول بنیادین این اثر:</w:t>
      </w:r>
    </w:p>
    <w:p>
      <w:pPr>
        <w:ind w:right="340"/>
        <w:bidi w:val="1"/>
      </w:pPr>
      <w:r>
        <w:rPr>
          <w:b/>
          <w:color w:val="136F73"/>
        </w:rPr>
        <w:t xml:space="preserve">۱. </w:t>
      </w:r>
      <w:r>
        <w:rPr>
          <w:rFonts w:ascii="Vazirmatn" w:hAnsi="Vazirmatn"/>
          <w:b/>
        </w:rPr>
        <w:t>زبان کاملاً دری و اصیل طبی افغانستان:</w:t>
      </w:r>
      <w:r>
        <w:rPr>
          <w:rFonts w:ascii="Vazirmatn" w:hAnsi="Vazirmatn"/>
        </w:rPr>
        <w:t xml:space="preserve"> پرهیز مطلق از اصطلاحات غریب و مروج در سایر کشورها (مانند پرهیز از بیمارستان، پزشک، بیمار، درمان، دارو، نای و...) و پایبندی کامل به لغت‌نامه و ادبیات استاندارد شفاخانه‌ها و پوهنتون‌های طبی کابل، هرات، بلخ، ننگرهار و قندهار (مریض، داکتر، شفاخانه، تداوی، دوا، سیروز، عدم کفایه، قصبه‌الریه و...).</w:t>
      </w:r>
    </w:p>
    <w:p>
      <w:pPr>
        <w:ind w:right="340"/>
        <w:bidi w:val="1"/>
      </w:pPr>
      <w:r>
        <w:rPr>
          <w:b/>
          <w:color w:val="136F73"/>
        </w:rPr>
        <w:t xml:space="preserve">۲. </w:t>
      </w:r>
      <w:r>
        <w:rPr>
          <w:rFonts w:ascii="Vazirmatn" w:hAnsi="Vazirmatn"/>
          <w:b/>
        </w:rPr>
        <w:t>اصطلاحات انگلیسی در قوس:</w:t>
      </w:r>
      <w:r>
        <w:rPr>
          <w:rFonts w:ascii="Vazirmatn" w:hAnsi="Vazirmatn"/>
        </w:rPr>
        <w:t xml:space="preserve"> تمام اصطلاحات کلینیکی، پاتوفزیولوژی، معاینات و نام دواها در نخستین کاربرد همراه با انگلیسی دقیق در قوس آورده شده‌اند تا داکتر جوان در مطالعه تکست‌های بین‌المللی و نگارش دوسیه‌های طبی (Medical Charting) کاملاً مسلط باشد.</w:t>
      </w:r>
    </w:p>
    <w:p>
      <w:pPr>
        <w:ind w:right="340"/>
        <w:bidi w:val="1"/>
      </w:pPr>
      <w:r>
        <w:rPr>
          <w:b/>
          <w:color w:val="136F73"/>
        </w:rPr>
        <w:t xml:space="preserve">۳. </w:t>
      </w:r>
      <w:r>
        <w:rPr>
          <w:rFonts w:ascii="Vazirmatn" w:hAnsi="Vazirmatn"/>
          <w:b/>
        </w:rPr>
        <w:t>دقت قطعی در دوزاژ دواها:</w:t>
      </w:r>
      <w:r>
        <w:rPr>
          <w:rFonts w:ascii="Vazirmatn" w:hAnsi="Vazirmatn"/>
        </w:rPr>
        <w:t xml:space="preserve"> هیچ دوزی در این کتاب حدس زده نشده است. تمام دواها با چهارچوب رسمی:</w:t>
      </w:r>
    </w:p>
    <w:p>
      <w:pPr>
        <w:bidi w:val="1"/>
      </w:pPr>
      <w:r>
        <w:rPr>
          <w:rFonts w:ascii="Vazirmatn" w:hAnsi="Vazirmatn"/>
        </w:rPr>
        <w:t>«دوز (Dose) + راه (Route) + تکرار (Frequency) + مدت (Duration)» همراه با تعدیل دوز در عدم کفایه گرده و کبد، کنترااندیکاسیون‌ها و نکات ایمنی ثبت شده‌اند.</w:t>
      </w:r>
    </w:p>
    <w:p>
      <w:pPr>
        <w:ind w:right="340"/>
        <w:bidi w:val="1"/>
      </w:pPr>
      <w:r>
        <w:rPr>
          <w:b/>
          <w:color w:val="136F73"/>
        </w:rPr>
        <w:t xml:space="preserve">۴. </w:t>
      </w:r>
      <w:r>
        <w:rPr>
          <w:rFonts w:ascii="Vazirmatn" w:hAnsi="Vazirmatn"/>
          <w:b/>
        </w:rPr>
        <w:t>روان‌سازی به سبک ترکیبی سه رویکرد:</w:t>
      </w:r>
      <w:r>
        <w:rPr>
          <w:rFonts w:ascii="Vazirmatn" w:hAnsi="Vazirmatn"/>
        </w:rPr>
        <w:t xml:space="preserve"> استفاده از تشبیه‌های هوشمندانه، جداول جامع، الگوریتم‌های تصمیم‌گیری، و علامت‌های بصری یادسپار و خطر، بدون آن‌که قطره‌ای از عمق علمی و دقت مسلکی کاسته شود.</w:t>
      </w:r>
    </w:p>
    <w:p>
      <w:pPr>
        <w:bidi w:val="1"/>
      </w:pPr>
      <w:r>
        <w:rPr>
          <w:rFonts w:ascii="Vazirmatn" w:hAnsi="Vazirmatn"/>
          <w:b/>
        </w:rPr>
        <w:t>اصل نهایی:</w:t>
      </w:r>
      <w:r>
        <w:rPr>
          <w:rFonts w:ascii="Vazirmatn" w:hAnsi="Vazirmatn"/>
        </w:rPr>
        <w:t xml:space="preserve"> سادگی در بیان، </w:t>
      </w:r>
      <w:r>
        <w:rPr>
          <w:rFonts w:ascii="Vazirmatn" w:hAnsi="Vazirmatn"/>
          <w:b/>
        </w:rPr>
        <w:t>نه ساده‌سازی علم</w:t>
      </w:r>
      <w:r>
        <w:rPr>
          <w:rFonts w:ascii="Vazirmatn" w:hAnsi="Vazirmatn"/>
        </w:rPr>
        <w:t>؛ عمق علمی + دقت رفرنس‌ها + کاربرد کلینیکی + یادگیری سریع.</w:t>
      </w:r>
    </w:p>
    <w:p>
      <w:pPr>
        <w:bidi w:val="1"/>
      </w:pPr>
      <w:r>
        <w:rPr>
          <w:color w:val="B8913A"/>
        </w:rPr>
        <w:t>❖ ❖ ❖</w:t>
      </w:r>
    </w:p>
    <w:p>
      <w:pPr>
        <w:spacing w:before="200"/>
        <w:bidi w:val="1"/>
      </w:pPr>
      <w:r>
        <w:rPr>
          <w:rFonts w:ascii="Vazirmatn" w:hAnsi="Vazirmatn"/>
          <w:b/>
          <w:color w:val="136F73"/>
          <w:sz w:val="25"/>
        </w:rPr>
        <w:t>روش تدریس: ترکیب سه رویکرد (هم‌زمان، نه یکی‌به‌جای‌دیگری)</w:t>
      </w:r>
    </w:p>
    <w:p>
      <w:pPr>
        <w:bidi w:val="1"/>
      </w:pPr>
      <w:r>
        <w:rPr>
          <w:rFonts w:ascii="Vazirmatn" w:hAnsi="Vazirmatn"/>
        </w:rPr>
        <w:t xml:space="preserve">این کتاب از </w:t>
      </w:r>
      <w:r>
        <w:rPr>
          <w:rFonts w:ascii="Vazirmatn" w:hAnsi="Vazirmatn"/>
          <w:b/>
        </w:rPr>
        <w:t>ترکیب سه رویکرد شناخته‌شده‌ی آموزشی</w:t>
      </w:r>
      <w:r>
        <w:rPr>
          <w:rFonts w:ascii="Vazirmatn" w:hAnsi="Vazirmatn"/>
        </w:rPr>
        <w:t xml:space="preserve"> برای ارائه مطالب بهره می‌گیرد. این سه رویکرد صرفاً </w:t>
      </w:r>
      <w:r>
        <w:rPr>
          <w:rFonts w:ascii="Vazirmatn" w:hAnsi="Vazirmatn"/>
          <w:b/>
        </w:rPr>
        <w:t>روش ارائه و آموزش</w:t>
      </w:r>
      <w:r>
        <w:rPr>
          <w:rFonts w:ascii="Vazirmatn" w:hAnsi="Vazirmatn"/>
        </w:rPr>
        <w:t xml:space="preserve"> هستند و </w:t>
      </w:r>
      <w:r>
        <w:rPr>
          <w:rFonts w:ascii="Vazirmatn" w:hAnsi="Vazirmatn"/>
          <w:b/>
        </w:rPr>
        <w:t>هیچ‌کدام از عمق علمی کم نمی‌کنند</w:t>
      </w:r>
      <w:r>
        <w:rPr>
          <w:rFonts w:ascii="Vazirmatn" w:hAnsi="Vazirmatn"/>
        </w:rPr>
        <w:t>؛ محتوای کتاب در سطح کامل محصل طب، داکتر جوان و متخصص باقی می‌ماند.</w:t>
      </w:r>
    </w:p>
    <w:tbl>
      <w:tblPr>
        <w:tblStyle w:val="TableGrid"/>
        <w:tblW w:type="auto" w:w="0"/>
        <w:tblLook w:firstColumn="1" w:firstRow="1" w:lastColumn="0" w:lastRow="0" w:noHBand="0" w:noVBand="1" w:val="04A0"/>
      </w:tblPr>
      <w:tblGrid>
        <w:gridCol w:w="3437"/>
        <w:gridCol w:w="3437"/>
        <w:gridCol w:w="3437"/>
      </w:tblGrid>
      <w:tr>
        <w:tc>
          <w:tcPr>
            <w:tcW w:type="dxa" w:w="3437"/>
            <w:shd w:val="clear" w:fill="136f73"/>
          </w:tcPr>
          <w:p>
            <w:pPr>
              <w:bidi w:val="1"/>
            </w:pPr>
            <w:r/>
            <w:r>
              <w:rPr>
                <w:b/>
                <w:color w:val="FFFFFF"/>
                <w:sz w:val="19"/>
              </w:rPr>
              <w:t>رویکرد</w:t>
            </w:r>
          </w:p>
        </w:tc>
        <w:tc>
          <w:tcPr>
            <w:tcW w:type="dxa" w:w="3437"/>
            <w:shd w:val="clear" w:fill="136f73"/>
          </w:tcPr>
          <w:p>
            <w:pPr>
              <w:bidi w:val="1"/>
            </w:pPr>
            <w:r/>
            <w:r>
              <w:rPr>
                <w:b/>
                <w:color w:val="FFFFFF"/>
                <w:sz w:val="19"/>
              </w:rPr>
              <w:t>کارکرد در این کتاب</w:t>
            </w:r>
          </w:p>
        </w:tc>
        <w:tc>
          <w:tcPr>
            <w:tcW w:type="dxa" w:w="3437"/>
            <w:shd w:val="clear" w:fill="136f73"/>
          </w:tcPr>
          <w:p>
            <w:pPr>
              <w:bidi w:val="1"/>
            </w:pPr>
            <w:r/>
            <w:r>
              <w:rPr>
                <w:b/>
                <w:color w:val="FFFFFF"/>
                <w:sz w:val="19"/>
              </w:rPr>
              <w:t>عنصر بصری ثابت</w:t>
            </w:r>
          </w:p>
        </w:tc>
      </w:tr>
      <w:tr>
        <w:tc>
          <w:tcPr>
            <w:tcW w:type="dxa" w:w="3437"/>
          </w:tcPr>
          <w:p>
            <w:pPr>
              <w:bidi w:val="1"/>
            </w:pPr>
            <w:r>
              <w:rPr>
                <w:sz w:val="18"/>
              </w:rPr>
            </w:r>
            <w:r>
              <w:rPr>
                <w:rFonts w:ascii="Vazirmatn" w:hAnsi="Vazirmatn"/>
                <w:b/>
                <w:sz w:val="18"/>
              </w:rPr>
              <w:t>۲. Atomic Habits</w:t>
            </w:r>
          </w:p>
        </w:tc>
        <w:tc>
          <w:tcPr>
            <w:tcW w:type="dxa" w:w="3437"/>
          </w:tcPr>
          <w:p>
            <w:pPr>
              <w:bidi w:val="1"/>
            </w:pPr>
            <w:r>
              <w:rPr>
                <w:sz w:val="18"/>
              </w:rPr>
            </w:r>
            <w:r>
              <w:rPr>
                <w:rFonts w:ascii="Vazirmatn" w:hAnsi="Vazirmatn"/>
                <w:sz w:val="18"/>
              </w:rPr>
              <w:t>مطالب کوچک و قابل هضم، ساختار مرحله‌به‌مرحله، چک‌لیست، فرمول‌های ساده و یادگیری عملی</w:t>
            </w:r>
          </w:p>
        </w:tc>
        <w:tc>
          <w:tcPr>
            <w:tcW w:type="dxa" w:w="3437"/>
          </w:tcPr>
          <w:p>
            <w:pPr>
              <w:bidi w:val="1"/>
            </w:pPr>
            <w:r>
              <w:rPr>
                <w:sz w:val="18"/>
              </w:rPr>
            </w:r>
            <w:r>
              <w:rPr>
                <w:rFonts w:ascii="Vazirmatn" w:hAnsi="Vazirmatn"/>
                <w:sz w:val="18"/>
              </w:rPr>
              <w:t>🎯 ۵ قدم کوچک کنار بستر، ⚗️ فرمول، 📋 چک‌لیست</w:t>
            </w:r>
          </w:p>
        </w:tc>
      </w:tr>
      <w:tr>
        <w:tc>
          <w:tcPr>
            <w:tcW w:type="dxa" w:w="3437"/>
          </w:tcPr>
          <w:p>
            <w:pPr>
              <w:bidi w:val="1"/>
            </w:pPr>
            <w:r>
              <w:rPr>
                <w:sz w:val="18"/>
              </w:rPr>
            </w:r>
            <w:r>
              <w:rPr>
                <w:rFonts w:ascii="Vazirmatn" w:hAnsi="Vazirmatn"/>
                <w:b/>
                <w:sz w:val="18"/>
              </w:rPr>
              <w:t>۳. The Compound Effect (اثر مرکب)</w:t>
            </w:r>
          </w:p>
        </w:tc>
        <w:tc>
          <w:tcPr>
            <w:tcW w:type="dxa" w:w="3437"/>
          </w:tcPr>
          <w:p>
            <w:pPr>
              <w:bidi w:val="1"/>
            </w:pPr>
            <w:r>
              <w:rPr>
                <w:sz w:val="18"/>
              </w:rPr>
            </w:r>
            <w:r>
              <w:rPr>
                <w:rFonts w:ascii="Vazirmatn" w:hAnsi="Vazirmatn"/>
                <w:sz w:val="18"/>
              </w:rPr>
              <w:t>یادگیری تدریجی و انباشتی، تکرار هوشمند نکات کلیدی، مرورهای کوتاه و اتصال مطالب جدید به مطالب قبلی</w:t>
            </w:r>
          </w:p>
        </w:tc>
        <w:tc>
          <w:tcPr>
            <w:tcW w:type="dxa" w:w="3437"/>
          </w:tcPr>
          <w:p>
            <w:pPr>
              <w:bidi w:val="1"/>
            </w:pPr>
            <w:r>
              <w:rPr>
                <w:sz w:val="18"/>
              </w:rPr>
            </w:r>
            <w:r>
              <w:rPr>
                <w:rFonts w:ascii="Vazirmatn" w:hAnsi="Vazirmatn"/>
                <w:sz w:val="18"/>
              </w:rPr>
              <w:t>🔗 اتصال به فصل پیشین، 🔁 مرور ۰ ثانیه‌ای، ارجاع متقاطع</w:t>
            </w:r>
          </w:p>
        </w:tc>
      </w:tr>
    </w:tbl>
    <w:p>
      <w:pPr>
        <w:ind w:right="283" w:left="283"/>
        <w:bidi w:val="1"/>
      </w:pPr>
      <w:r>
        <w:rPr>
          <w:rFonts w:ascii="Vazirmatn" w:hAnsi="Vazirmatn"/>
          <w:b/>
          <w:color w:val="0F2744"/>
        </w:rPr>
        <w:t>نکتهٔ کلیدی:</w:t>
      </w:r>
      <w:r>
        <w:rPr>
          <w:rFonts w:ascii="Vazirmatn" w:hAnsi="Vazirmatn"/>
          <w:color w:val="0F2744"/>
        </w:rPr>
        <w:t xml:space="preserve"> این سه رویکرد «ظرف» هستند، نه «محتوا». ظرف ساده و جذاب است تا مریض و داکتر را با خود همراه کند؛ اما محتوای داخل ظرف (دوز، معیار، الگوریتم، اختلاط) دقیق، کامل و در سطح تخصصی است. سادگی زبان هرگز به‌معنای حذف جزئیات کلینیکی نیست.</w:t>
      </w:r>
    </w:p>
    <w:p>
      <w:pPr>
        <w:bidi w:val="1"/>
      </w:pPr>
      <w:r>
        <w:rPr>
          <w:color w:val="B8913A"/>
        </w:rPr>
        <w:t>❖ ❖ ❖</w:t>
      </w:r>
    </w:p>
    <w:p>
      <w:pPr>
        <w:spacing w:before="200"/>
        <w:bidi w:val="1"/>
      </w:pPr>
      <w:r>
        <w:rPr>
          <w:rFonts w:ascii="Vazirmatn" w:hAnsi="Vazirmatn"/>
          <w:b/>
          <w:color w:val="136F73"/>
          <w:sz w:val="25"/>
        </w:rPr>
        <w:t>معماری آموزشی و ساختار ۱۵ گانه هر مرض</w:t>
      </w:r>
    </w:p>
    <w:p>
      <w:pPr>
        <w:bidi w:val="1"/>
      </w:pPr>
      <w:r>
        <w:rPr>
          <w:rFonts w:ascii="Vazirmatn" w:hAnsi="Vazirmatn"/>
        </w:rPr>
        <w:t xml:space="preserve">برای آن که هر فصل کتاب همزمان برای یک محصل سال سوم طب قابل فهم، برای یک داکتر عاجل و ستاژیر در کشیک شبانه نجات‌بخش، و برای یک ترینر متخصص به عنوان یک چک‌لیست دقیق علمی قابل استناد باشد، تمام امراض در این کتاب بدون استثنا بر اساس </w:t>
      </w:r>
      <w:r>
        <w:rPr>
          <w:rFonts w:ascii="Vazirmatn" w:hAnsi="Vazirmatn"/>
          <w:b/>
        </w:rPr>
        <w:t>قالب ساختاری ۱۵ بخشی استاندارد</w:t>
      </w:r>
      <w:r>
        <w:rPr>
          <w:rFonts w:ascii="Vazirmatn" w:hAnsi="Vazirmatn"/>
        </w:rPr>
        <w:t xml:space="preserve"> زیر تدوین گردیده‌اند:</w:t>
      </w:r>
    </w:p>
    <w:p>
      <w:pPr>
        <w:bidi w:val="1"/>
        <w:spacing w:before="0" w:after="0"/>
        <w:ind w:right="227" w:left="227"/>
      </w:pPr>
      <w:r>
        <w:rPr>
          <w:rFonts w:ascii="Vazirmatn" w:hAnsi="Vazirmatn"/>
          <w:sz w:val="19"/>
        </w:rPr>
        <w:t>┌────────────────────────────────────────────────────────┐</w:t>
      </w:r>
    </w:p>
    <w:p>
      <w:pPr>
        <w:bidi w:val="1"/>
        <w:spacing w:before="0" w:after="0"/>
        <w:ind w:right="227" w:left="227"/>
      </w:pPr>
      <w:r>
        <w:rPr>
          <w:rFonts w:ascii="Vazirmatn" w:hAnsi="Vazirmatn"/>
          <w:sz w:val="19"/>
        </w:rPr>
        <w:t>│     ساختار استاندارد و سیستماتیک ۱۵ گانه تحلیل امراض     │</w:t>
      </w:r>
    </w:p>
    <w:p>
      <w:pPr>
        <w:bidi w:val="1"/>
        <w:spacing w:before="0" w:after="0"/>
        <w:ind w:right="227" w:left="227"/>
      </w:pPr>
      <w:r>
        <w:rPr>
          <w:rFonts w:ascii="Vazirmatn" w:hAnsi="Vazirmatn"/>
          <w:sz w:val="19"/>
        </w:rPr>
        <w:t>├────────────────────────────────────────────────────────┤</w:t>
      </w:r>
    </w:p>
    <w:p>
      <w:pPr>
        <w:bidi w:val="1"/>
        <w:spacing w:before="0" w:after="0"/>
        <w:ind w:right="227" w:left="227"/>
      </w:pPr>
      <w:r>
        <w:rPr>
          <w:rFonts w:ascii="Vazirmatn" w:hAnsi="Vazirmatn"/>
          <w:sz w:val="19"/>
        </w:rPr>
        <w:t>│ 1. 🔹 Core Concept (مفهوم بنیادی)  + 🖼 تمثیل ذهنی کلان  │</w:t>
      </w:r>
    </w:p>
    <w:p>
      <w:pPr>
        <w:bidi w:val="1"/>
        <w:spacing w:before="0" w:after="0"/>
        <w:ind w:right="227" w:left="227"/>
      </w:pPr>
      <w:r>
        <w:rPr>
          <w:rFonts w:ascii="Vazirmatn" w:hAnsi="Vazirmatn"/>
          <w:sz w:val="19"/>
        </w:rPr>
        <w:t>│ 2. 🔹 Definition &amp; Classification (تعریف و تصنیف علمی) │</w:t>
      </w:r>
    </w:p>
    <w:p>
      <w:pPr>
        <w:bidi w:val="1"/>
        <w:spacing w:before="0" w:after="0"/>
        <w:ind w:right="227" w:left="227"/>
      </w:pPr>
      <w:r>
        <w:rPr>
          <w:rFonts w:ascii="Vazirmatn" w:hAnsi="Vazirmatn"/>
          <w:sz w:val="19"/>
        </w:rPr>
        <w:t>│ 3. 🔹 Pathophysiology — Step-by-step (میکانیزم زنجیره‌ای)│</w:t>
      </w:r>
    </w:p>
    <w:p>
      <w:pPr>
        <w:bidi w:val="1"/>
        <w:spacing w:before="0" w:after="0"/>
        <w:ind w:right="227" w:left="227"/>
      </w:pPr>
      <w:r>
        <w:rPr>
          <w:rFonts w:ascii="Vazirmatn" w:hAnsi="Vazirmatn"/>
          <w:sz w:val="19"/>
        </w:rPr>
        <w:t>│    + ⚗️ فرمول پاتوفیزیولوژیک (یک خط)                    │</w:t>
      </w:r>
    </w:p>
    <w:p>
      <w:pPr>
        <w:bidi w:val="1"/>
        <w:spacing w:before="0" w:after="0"/>
        <w:ind w:right="227" w:left="227"/>
      </w:pPr>
      <w:r>
        <w:rPr>
          <w:rFonts w:ascii="Vazirmatn" w:hAnsi="Vazirmatn"/>
          <w:sz w:val="19"/>
        </w:rPr>
        <w:t>│ 4. 🔹 Etiology &amp; Risk Factors (اسباب و فکتورهای مساعدکننده)│</w:t>
      </w:r>
    </w:p>
    <w:p>
      <w:pPr>
        <w:bidi w:val="1"/>
        <w:spacing w:before="0" w:after="0"/>
        <w:ind w:right="227" w:left="227"/>
      </w:pPr>
      <w:r>
        <w:rPr>
          <w:rFonts w:ascii="Vazirmatn" w:hAnsi="Vazirmatn"/>
          <w:sz w:val="19"/>
        </w:rPr>
        <w:t>│ 5. 🔹 Symptoms &amp; Signs (اعراض انفرادی و علایم بالینی) │</w:t>
      </w:r>
    </w:p>
    <w:p>
      <w:pPr>
        <w:bidi w:val="1"/>
        <w:spacing w:before="0" w:after="0"/>
        <w:ind w:right="227" w:left="227"/>
      </w:pPr>
      <w:r>
        <w:rPr>
          <w:rFonts w:ascii="Vazirmatn" w:hAnsi="Vazirmatn"/>
          <w:sz w:val="19"/>
        </w:rPr>
        <w:t>│ 6. 🔹 Clinical Examination (معاینه)  + 📋 چک‌لیست معاینه │</w:t>
      </w:r>
    </w:p>
    <w:p>
      <w:pPr>
        <w:bidi w:val="1"/>
        <w:spacing w:before="0" w:after="0"/>
        <w:ind w:right="227" w:left="227"/>
      </w:pPr>
      <w:r>
        <w:rPr>
          <w:rFonts w:ascii="Vazirmatn" w:hAnsi="Vazirmatn"/>
          <w:sz w:val="19"/>
        </w:rPr>
        <w:t>│ 7. 🔹 Quick Differential Diagnosis (تشخیص تفریقی سریع)  │</w:t>
      </w:r>
    </w:p>
    <w:p>
      <w:pPr>
        <w:bidi w:val="1"/>
        <w:spacing w:before="0" w:after="0"/>
        <w:ind w:right="227" w:left="227"/>
      </w:pPr>
      <w:r>
        <w:rPr>
          <w:rFonts w:ascii="Vazirmatn" w:hAnsi="Vazirmatn"/>
          <w:sz w:val="19"/>
        </w:rPr>
        <w:t>│ 8. 🔹 Investigations — Basic to Advanced (پلن لابراتواری)│</w:t>
      </w:r>
    </w:p>
    <w:p>
      <w:pPr>
        <w:bidi w:val="1"/>
        <w:spacing w:before="0" w:after="0"/>
        <w:ind w:right="227" w:left="227"/>
      </w:pPr>
      <w:r>
        <w:rPr>
          <w:rFonts w:ascii="Vazirmatn" w:hAnsi="Vazirmatn"/>
          <w:sz w:val="19"/>
        </w:rPr>
        <w:t>│ 9. 🔹 Diagnosis &amp; Diagnostic Criteria (معیارهای قطعی)   │</w:t>
      </w:r>
    </w:p>
    <w:p>
      <w:pPr>
        <w:bidi w:val="1"/>
        <w:spacing w:before="0" w:after="0"/>
        <w:ind w:right="227" w:left="227"/>
      </w:pPr>
      <w:r>
        <w:rPr>
          <w:rFonts w:ascii="Vazirmatn" w:hAnsi="Vazirmatn"/>
          <w:sz w:val="19"/>
        </w:rPr>
        <w:t>│ 10. 🔹 Management (پروتوکول‌های تداوی چهارگانه)         │</w:t>
      </w:r>
    </w:p>
    <w:p>
      <w:pPr>
        <w:bidi w:val="1"/>
        <w:spacing w:before="0" w:after="0"/>
        <w:ind w:right="227" w:left="227"/>
      </w:pPr>
      <w:r>
        <w:rPr>
          <w:rFonts w:ascii="Vazirmatn" w:hAnsi="Vazirmatn"/>
          <w:sz w:val="19"/>
        </w:rPr>
        <w:t>│     • Emergency &amp; General Care (اقدامات عاجل و احیا)    │</w:t>
      </w:r>
    </w:p>
    <w:p>
      <w:pPr>
        <w:bidi w:val="1"/>
        <w:spacing w:before="0" w:after="0"/>
        <w:ind w:right="227" w:left="227"/>
      </w:pPr>
      <w:r>
        <w:rPr>
          <w:rFonts w:ascii="Vazirmatn" w:hAnsi="Vazirmatn"/>
          <w:sz w:val="19"/>
        </w:rPr>
        <w:t>│     • Pharmacotherapy: Dose + Route + Freq + Duration  │</w:t>
      </w:r>
    </w:p>
    <w:p>
      <w:pPr>
        <w:bidi w:val="1"/>
        <w:spacing w:before="0" w:after="0"/>
        <w:ind w:right="227" w:left="227"/>
      </w:pPr>
      <w:r>
        <w:rPr>
          <w:rFonts w:ascii="Vazirmatn" w:hAnsi="Vazirmatn"/>
          <w:sz w:val="19"/>
        </w:rPr>
        <w:t>│     • Non-pharmacological Management (تغییر سبک زندگی) │</w:t>
      </w:r>
    </w:p>
    <w:p>
      <w:pPr>
        <w:bidi w:val="1"/>
        <w:spacing w:before="0" w:after="0"/>
        <w:ind w:right="227" w:left="227"/>
      </w:pPr>
      <w:r>
        <w:rPr>
          <w:rFonts w:ascii="Vazirmatn" w:hAnsi="Vazirmatn"/>
          <w:sz w:val="19"/>
        </w:rPr>
        <w:t>│     • Surgical &amp; Procedural Management (مداخلات جراحی) │</w:t>
      </w:r>
    </w:p>
    <w:p>
      <w:pPr>
        <w:bidi w:val="1"/>
        <w:spacing w:before="0" w:after="0"/>
        <w:ind w:right="227" w:left="227"/>
      </w:pPr>
      <w:r>
        <w:rPr>
          <w:rFonts w:ascii="Vazirmatn" w:hAnsi="Vazirmatn"/>
          <w:sz w:val="19"/>
        </w:rPr>
        <w:t>│ 11. 🔹 Complications (اختلاطات حاد و مزمن)              │</w:t>
      </w:r>
    </w:p>
    <w:p>
      <w:pPr>
        <w:bidi w:val="1"/>
        <w:spacing w:before="0" w:after="0"/>
        <w:ind w:right="227" w:left="227"/>
      </w:pPr>
      <w:r>
        <w:rPr>
          <w:rFonts w:ascii="Vazirmatn" w:hAnsi="Vazirmatn"/>
          <w:sz w:val="19"/>
        </w:rPr>
        <w:t>│ 12. 🔹 Prognosis &amp; Follow-up (پروگنوز و پیگیری)   │</w:t>
      </w:r>
    </w:p>
    <w:p>
      <w:pPr>
        <w:bidi w:val="1"/>
        <w:spacing w:before="0" w:after="0"/>
        <w:ind w:right="227" w:left="227"/>
      </w:pPr>
      <w:r>
        <w:rPr>
          <w:rFonts w:ascii="Vazirmatn" w:hAnsi="Vazirmatn"/>
          <w:sz w:val="19"/>
        </w:rPr>
        <w:t>│ 13. 💡 Memory Joggers (نکات طلایی و فرمول‌های یادسپار)   │</w:t>
      </w:r>
    </w:p>
    <w:p>
      <w:pPr>
        <w:bidi w:val="1"/>
        <w:spacing w:before="0" w:after="0"/>
        <w:ind w:right="227" w:left="227"/>
      </w:pPr>
      <w:r>
        <w:rPr>
          <w:rFonts w:ascii="Vazirmatn" w:hAnsi="Vazirmatn"/>
          <w:sz w:val="19"/>
        </w:rPr>
        <w:t>│ 14. ⚠️ Red Flags (علایم هشداردهنده سرخ و خطرهای مرگبار)│</w:t>
      </w:r>
    </w:p>
    <w:p>
      <w:pPr>
        <w:bidi w:val="1"/>
        <w:spacing w:before="0" w:after="0"/>
        <w:ind w:right="227" w:left="227"/>
      </w:pPr>
      <w:r>
        <w:rPr>
          <w:rFonts w:ascii="Vazirmatn" w:hAnsi="Vazirmatn"/>
          <w:sz w:val="19"/>
        </w:rPr>
        <w:t>│ 15. 📚 References (اسناد و رفرنس‌های معتبر و بین‌المللی)│</w:t>
      </w:r>
    </w:p>
    <w:p>
      <w:pPr>
        <w:bidi w:val="1"/>
        <w:spacing w:before="0" w:after="0"/>
        <w:ind w:right="227" w:left="227"/>
      </w:pPr>
      <w:r>
        <w:rPr>
          <w:rFonts w:ascii="Vazirmatn" w:hAnsi="Vazirmatn"/>
          <w:sz w:val="19"/>
        </w:rPr>
        <w:t>├────────────────────────────────────────────────────────┤</w:t>
      </w:r>
    </w:p>
    <w:p>
      <w:pPr>
        <w:bidi w:val="1"/>
        <w:spacing w:before="0" w:after="0"/>
        <w:ind w:right="227" w:left="227"/>
      </w:pPr>
      <w:r>
        <w:rPr>
          <w:rFonts w:ascii="Vazirmatn" w:hAnsi="Vazirmatn"/>
          <w:sz w:val="19"/>
        </w:rPr>
        <w:t>│ ۳ عنصر آموزشی ثابت (سبک ترکیبی سه رویکرد) — پایان هر فصل │</w:t>
      </w:r>
    </w:p>
    <w:p>
      <w:pPr>
        <w:bidi w:val="1"/>
        <w:spacing w:before="0" w:after="0"/>
        <w:ind w:right="227" w:left="227"/>
      </w:pPr>
      <w:r>
        <w:rPr>
          <w:rFonts w:ascii="Vazirmatn" w:hAnsi="Vazirmatn"/>
          <w:sz w:val="19"/>
        </w:rPr>
        <w:t>│ 🎯  قدم کوچک کنار بستر   (Atomic Habits — عمل فردا)    │</w:t>
      </w:r>
    </w:p>
    <w:p>
      <w:pPr>
        <w:bidi w:val="1"/>
        <w:spacing w:before="0" w:after="0"/>
        <w:ind w:right="227" w:left="227"/>
      </w:pPr>
      <w:r>
        <w:rPr>
          <w:rFonts w:ascii="Vazirmatn" w:hAnsi="Vazirmatn"/>
          <w:sz w:val="19"/>
        </w:rPr>
        <w:t>│ 🔗 اتصال به فصل‌های پیشین   (Compound Effect — پل زدن)  │</w:t>
      </w:r>
    </w:p>
    <w:p>
      <w:pPr>
        <w:bidi w:val="1"/>
        <w:spacing w:before="0" w:after="0"/>
        <w:ind w:right="227" w:left="227"/>
      </w:pPr>
      <w:r>
        <w:rPr>
          <w:rFonts w:ascii="Vazirmatn" w:hAnsi="Vazirmatn"/>
          <w:sz w:val="19"/>
        </w:rPr>
        <w:t>│ 🔁 مرور  ثانیه‌ای          (Compound Effect — ۵ سؤال)  │</w:t>
      </w:r>
    </w:p>
    <w:p>
      <w:pPr>
        <w:bidi w:val="1"/>
        <w:spacing w:before="0" w:after="0"/>
        <w:ind w:right="227" w:left="227"/>
      </w:pPr>
      <w:r>
        <w:rPr>
          <w:rFonts w:ascii="Vazirmatn" w:hAnsi="Vazirmatn"/>
          <w:sz w:val="19"/>
        </w:rPr>
        <w:t>└────────────────────────────────────────────────────────┘</w:t>
      </w:r>
    </w:p>
    <w:p>
      <w:pPr>
        <w:bidi w:val="1"/>
      </w:pPr>
      <w:r>
        <w:rPr>
          <w:color w:val="B8913A"/>
        </w:rPr>
        <w:t>❖ ❖ ❖</w:t>
      </w:r>
    </w:p>
    <w:p>
      <w:pPr>
        <w:spacing w:before="200"/>
        <w:bidi w:val="1"/>
      </w:pPr>
      <w:r>
        <w:rPr>
          <w:rFonts w:ascii="Vazirmatn" w:hAnsi="Vazirmatn"/>
          <w:b/>
          <w:color w:val="136F73"/>
          <w:sz w:val="25"/>
        </w:rPr>
        <w:t>رهنمای استفاده بر اساس سطح مخاطب</w:t>
      </w:r>
    </w:p>
    <w:tbl>
      <w:tblPr>
        <w:tblStyle w:val="TableGrid"/>
        <w:tblW w:type="auto" w:w="0"/>
        <w:tblLook w:firstColumn="1" w:firstRow="1" w:lastColumn="0" w:lastRow="0" w:noHBand="0" w:noVBand="1" w:val="04A0"/>
      </w:tblPr>
      <w:tblGrid>
        <w:gridCol w:w="3437"/>
        <w:gridCol w:w="3437"/>
        <w:gridCol w:w="3437"/>
      </w:tblGrid>
      <w:tr>
        <w:tc>
          <w:tcPr>
            <w:tcW w:type="dxa" w:w="3437"/>
            <w:shd w:val="clear" w:fill="136f73"/>
          </w:tcPr>
          <w:p>
            <w:pPr>
              <w:bidi w:val="1"/>
            </w:pPr>
            <w:r/>
            <w:r>
              <w:rPr>
                <w:b/>
                <w:color w:val="FFFFFF"/>
                <w:sz w:val="19"/>
              </w:rPr>
              <w:t>سطح مخاطب</w:t>
            </w:r>
          </w:p>
        </w:tc>
        <w:tc>
          <w:tcPr>
            <w:tcW w:type="dxa" w:w="3437"/>
            <w:shd w:val="clear" w:fill="136f73"/>
          </w:tcPr>
          <w:p>
            <w:pPr>
              <w:bidi w:val="1"/>
            </w:pPr>
            <w:r/>
            <w:r>
              <w:rPr>
                <w:b/>
                <w:color w:val="FFFFFF"/>
                <w:sz w:val="19"/>
              </w:rPr>
              <w:t>بخش‌های کلیدی مورد تمرکز</w:t>
            </w:r>
          </w:p>
        </w:tc>
        <w:tc>
          <w:tcPr>
            <w:tcW w:type="dxa" w:w="3437"/>
            <w:shd w:val="clear" w:fill="136f73"/>
          </w:tcPr>
          <w:p>
            <w:pPr>
              <w:bidi w:val="1"/>
            </w:pPr>
            <w:r/>
            <w:r>
              <w:rPr>
                <w:b/>
                <w:color w:val="FFFFFF"/>
                <w:sz w:val="19"/>
              </w:rPr>
              <w:t>نحوه کاربرد بالینی</w:t>
            </w:r>
          </w:p>
        </w:tc>
      </w:tr>
      <w:tr>
        <w:tc>
          <w:tcPr>
            <w:tcW w:type="dxa" w:w="3437"/>
          </w:tcPr>
          <w:p>
            <w:pPr>
              <w:bidi w:val="1"/>
            </w:pPr>
            <w:r>
              <w:rPr>
                <w:sz w:val="18"/>
              </w:rPr>
            </w:r>
            <w:r>
              <w:rPr>
                <w:rFonts w:ascii="Vazirmatn" w:hAnsi="Vazirmatn"/>
                <w:b/>
                <w:sz w:val="18"/>
              </w:rPr>
              <w:t>داکتر جوان و ستاژیر (Resident / House Officer)</w:t>
            </w:r>
          </w:p>
        </w:tc>
        <w:tc>
          <w:tcPr>
            <w:tcW w:type="dxa" w:w="3437"/>
          </w:tcPr>
          <w:p>
            <w:pPr>
              <w:bidi w:val="1"/>
            </w:pPr>
            <w:r>
              <w:rPr>
                <w:sz w:val="18"/>
              </w:rPr>
            </w:r>
            <w:r>
              <w:rPr>
                <w:rFonts w:ascii="Vazirmatn" w:hAnsi="Vazirmatn"/>
                <w:sz w:val="18"/>
              </w:rPr>
              <w:t>Emergency Care، جدول دوزاژ دواها، Investigations گام‌به‌گام و Red Flags</w:t>
            </w:r>
          </w:p>
        </w:tc>
        <w:tc>
          <w:tcPr>
            <w:tcW w:type="dxa" w:w="3437"/>
          </w:tcPr>
          <w:p>
            <w:pPr>
              <w:bidi w:val="1"/>
            </w:pPr>
            <w:r>
              <w:rPr>
                <w:sz w:val="18"/>
              </w:rPr>
            </w:r>
            <w:r>
              <w:rPr>
                <w:rFonts w:ascii="Vazirmatn" w:hAnsi="Vazirmatn"/>
                <w:sz w:val="18"/>
              </w:rPr>
              <w:t>تدوین پلن تداوی عاجل در نوکریوالی‌های شبانه، نگارش دقیق نسخه‌های بستر، اجتناب از خطاهای دوایی و تشخیص به موقع وخامت مریض.</w:t>
            </w:r>
          </w:p>
        </w:tc>
      </w:tr>
      <w:tr>
        <w:tc>
          <w:tcPr>
            <w:tcW w:type="dxa" w:w="3437"/>
          </w:tcPr>
          <w:p>
            <w:pPr>
              <w:bidi w:val="1"/>
            </w:pPr>
            <w:r>
              <w:rPr>
                <w:sz w:val="18"/>
              </w:rPr>
            </w:r>
            <w:r>
              <w:rPr>
                <w:rFonts w:ascii="Vazirmatn" w:hAnsi="Vazirmatn"/>
                <w:b/>
                <w:sz w:val="18"/>
              </w:rPr>
              <w:t>داکتر متخصص (Consultant / Specialist)</w:t>
            </w:r>
          </w:p>
        </w:tc>
        <w:tc>
          <w:tcPr>
            <w:tcW w:type="dxa" w:w="3437"/>
          </w:tcPr>
          <w:p>
            <w:pPr>
              <w:bidi w:val="1"/>
            </w:pPr>
            <w:r>
              <w:rPr>
                <w:sz w:val="18"/>
              </w:rPr>
            </w:r>
            <w:r>
              <w:rPr>
                <w:rFonts w:ascii="Vazirmatn" w:hAnsi="Vazirmatn"/>
                <w:sz w:val="18"/>
              </w:rPr>
              <w:t>Diagnostic Criteria، Management پیشرفته و خط دوم/سوم، تداوی جراحی و References</w:t>
            </w:r>
          </w:p>
        </w:tc>
        <w:tc>
          <w:tcPr>
            <w:tcW w:type="dxa" w:w="3437"/>
          </w:tcPr>
          <w:p>
            <w:pPr>
              <w:bidi w:val="1"/>
            </w:pPr>
            <w:r>
              <w:rPr>
                <w:sz w:val="18"/>
              </w:rPr>
            </w:r>
            <w:r>
              <w:rPr>
                <w:rFonts w:ascii="Vazirmatn" w:hAnsi="Vazirmatn"/>
                <w:sz w:val="18"/>
              </w:rPr>
              <w:t>بررسی کیس‌های مقاوم به تداوی، تدریس به ترینرها، انطباق دوسیه‌ها با آخرین گایدلاین‌های ۲۰۲۶ و تصمیم‌گیری در موارد پیچیده چندارگانی.</w:t>
            </w:r>
          </w:p>
        </w:tc>
      </w:tr>
    </w:tbl>
    <w:p>
      <w:pPr>
        <w:bidi w:val="1"/>
      </w:pPr>
      <w:r>
        <w:rPr>
          <w:color w:val="B8913A"/>
        </w:rPr>
        <w:t>❖ ❖ ❖</w:t>
      </w:r>
    </w:p>
    <w:p>
      <w:pPr>
        <w:spacing w:before="200"/>
        <w:bidi w:val="1"/>
      </w:pPr>
      <w:r>
        <w:rPr>
          <w:rFonts w:ascii="Vazirmatn" w:hAnsi="Vazirmatn"/>
          <w:b/>
          <w:color w:val="136F73"/>
          <w:sz w:val="25"/>
        </w:rPr>
        <w:t>جدول اختصارات بین‌المللی استاندارد استفاده‌شده در کتاب</w:t>
      </w:r>
    </w:p>
    <w:tbl>
      <w:tblPr>
        <w:tblStyle w:val="TableGrid"/>
        <w:tblW w:type="auto" w:w="0"/>
        <w:tblLook w:firstColumn="1" w:firstRow="1" w:lastColumn="0" w:lastRow="0" w:noHBand="0" w:noVBand="1" w:val="04A0"/>
      </w:tblPr>
      <w:tblGrid>
        <w:gridCol w:w="3437"/>
        <w:gridCol w:w="3437"/>
        <w:gridCol w:w="3437"/>
      </w:tblGrid>
      <w:tr>
        <w:tc>
          <w:tcPr>
            <w:tcW w:type="dxa" w:w="3437"/>
            <w:shd w:val="clear" w:fill="136f73"/>
          </w:tcPr>
          <w:p>
            <w:pPr>
              <w:bidi w:val="1"/>
            </w:pPr>
            <w:r/>
            <w:r>
              <w:rPr>
                <w:b/>
                <w:color w:val="FFFFFF"/>
                <w:sz w:val="19"/>
              </w:rPr>
              <w:t>اختصار</w:t>
            </w:r>
          </w:p>
        </w:tc>
        <w:tc>
          <w:tcPr>
            <w:tcW w:type="dxa" w:w="3437"/>
            <w:shd w:val="clear" w:fill="136f73"/>
          </w:tcPr>
          <w:p>
            <w:pPr>
              <w:bidi w:val="1"/>
            </w:pPr>
            <w:r/>
            <w:r>
              <w:rPr>
                <w:b/>
                <w:color w:val="FFFFFF"/>
                <w:sz w:val="19"/>
              </w:rPr>
              <w:t>اصطلاح کامل انگلیسی</w:t>
            </w:r>
          </w:p>
        </w:tc>
        <w:tc>
          <w:tcPr>
            <w:tcW w:type="dxa" w:w="3437"/>
            <w:shd w:val="clear" w:fill="136f73"/>
          </w:tcPr>
          <w:p>
            <w:pPr>
              <w:bidi w:val="1"/>
            </w:pPr>
            <w:r/>
            <w:r>
              <w:rPr>
                <w:b/>
                <w:color w:val="FFFFFF"/>
                <w:sz w:val="19"/>
              </w:rPr>
              <w:t>معادل و توضیح دری افغانستان</w:t>
            </w:r>
          </w:p>
        </w:tc>
      </w:tr>
      <w:tr>
        <w:tc>
          <w:tcPr>
            <w:tcW w:type="dxa" w:w="3437"/>
          </w:tcPr>
          <w:p>
            <w:pPr>
              <w:bidi w:val="1"/>
            </w:pPr>
            <w:r>
              <w:rPr>
                <w:sz w:val="18"/>
              </w:rPr>
            </w:r>
            <w:r>
              <w:rPr>
                <w:rFonts w:ascii="Vazirmatn" w:hAnsi="Vazirmatn"/>
                <w:b/>
                <w:sz w:val="18"/>
              </w:rPr>
              <w:t>IV</w:t>
            </w:r>
          </w:p>
        </w:tc>
        <w:tc>
          <w:tcPr>
            <w:tcW w:type="dxa" w:w="3437"/>
          </w:tcPr>
          <w:p>
            <w:pPr>
              <w:bidi w:val="1"/>
            </w:pPr>
            <w:r>
              <w:rPr>
                <w:sz w:val="18"/>
              </w:rPr>
            </w:r>
            <w:r>
              <w:rPr>
                <w:rFonts w:ascii="Vazirmatn" w:hAnsi="Vazirmatn"/>
                <w:sz w:val="18"/>
              </w:rPr>
              <w:t>Intravenous</w:t>
            </w:r>
          </w:p>
        </w:tc>
        <w:tc>
          <w:tcPr>
            <w:tcW w:type="dxa" w:w="3437"/>
          </w:tcPr>
          <w:p>
            <w:pPr>
              <w:bidi w:val="1"/>
            </w:pPr>
            <w:r>
              <w:rPr>
                <w:sz w:val="18"/>
              </w:rPr>
            </w:r>
            <w:r>
              <w:rPr>
                <w:rFonts w:ascii="Vazirmatn" w:hAnsi="Vazirmatn"/>
                <w:sz w:val="18"/>
              </w:rPr>
              <w:t>تطبیق وریدی (داخل ورید)</w:t>
            </w:r>
          </w:p>
        </w:tc>
      </w:tr>
      <w:tr>
        <w:tc>
          <w:tcPr>
            <w:tcW w:type="dxa" w:w="3437"/>
          </w:tcPr>
          <w:p>
            <w:pPr>
              <w:bidi w:val="1"/>
            </w:pPr>
            <w:r>
              <w:rPr>
                <w:sz w:val="18"/>
              </w:rPr>
            </w:r>
            <w:r>
              <w:rPr>
                <w:rFonts w:ascii="Vazirmatn" w:hAnsi="Vazirmatn"/>
                <w:b/>
                <w:sz w:val="18"/>
              </w:rPr>
              <w:t>IM</w:t>
            </w:r>
          </w:p>
        </w:tc>
        <w:tc>
          <w:tcPr>
            <w:tcW w:type="dxa" w:w="3437"/>
          </w:tcPr>
          <w:p>
            <w:pPr>
              <w:bidi w:val="1"/>
            </w:pPr>
            <w:r>
              <w:rPr>
                <w:sz w:val="18"/>
              </w:rPr>
            </w:r>
            <w:r>
              <w:rPr>
                <w:rFonts w:ascii="Vazirmatn" w:hAnsi="Vazirmatn"/>
                <w:sz w:val="18"/>
              </w:rPr>
              <w:t>Intramuscular</w:t>
            </w:r>
          </w:p>
        </w:tc>
        <w:tc>
          <w:tcPr>
            <w:tcW w:type="dxa" w:w="3437"/>
          </w:tcPr>
          <w:p>
            <w:pPr>
              <w:bidi w:val="1"/>
            </w:pPr>
            <w:r>
              <w:rPr>
                <w:sz w:val="18"/>
              </w:rPr>
            </w:r>
            <w:r>
              <w:rPr>
                <w:rFonts w:ascii="Vazirmatn" w:hAnsi="Vazirmatn"/>
                <w:sz w:val="18"/>
              </w:rPr>
              <w:t>تطبیق عضلی (داخل عضله)</w:t>
            </w:r>
          </w:p>
        </w:tc>
      </w:tr>
      <w:tr>
        <w:tc>
          <w:tcPr>
            <w:tcW w:type="dxa" w:w="3437"/>
          </w:tcPr>
          <w:p>
            <w:pPr>
              <w:bidi w:val="1"/>
            </w:pPr>
            <w:r>
              <w:rPr>
                <w:sz w:val="18"/>
              </w:rPr>
            </w:r>
            <w:r>
              <w:rPr>
                <w:rFonts w:ascii="Vazirmatn" w:hAnsi="Vazirmatn"/>
                <w:b/>
                <w:sz w:val="18"/>
              </w:rPr>
              <w:t>SC</w:t>
            </w:r>
          </w:p>
        </w:tc>
        <w:tc>
          <w:tcPr>
            <w:tcW w:type="dxa" w:w="3437"/>
          </w:tcPr>
          <w:p>
            <w:pPr>
              <w:bidi w:val="1"/>
            </w:pPr>
            <w:r>
              <w:rPr>
                <w:sz w:val="18"/>
              </w:rPr>
            </w:r>
            <w:r>
              <w:rPr>
                <w:rFonts w:ascii="Vazirmatn" w:hAnsi="Vazirmatn"/>
                <w:sz w:val="18"/>
              </w:rPr>
              <w:t>Subcutaneous</w:t>
            </w:r>
          </w:p>
        </w:tc>
        <w:tc>
          <w:tcPr>
            <w:tcW w:type="dxa" w:w="3437"/>
          </w:tcPr>
          <w:p>
            <w:pPr>
              <w:bidi w:val="1"/>
            </w:pPr>
            <w:r>
              <w:rPr>
                <w:sz w:val="18"/>
              </w:rPr>
            </w:r>
            <w:r>
              <w:rPr>
                <w:rFonts w:ascii="Vazirmatn" w:hAnsi="Vazirmatn"/>
                <w:sz w:val="18"/>
              </w:rPr>
              <w:t>تطبیق تحت جلدی (زیر جلد)</w:t>
            </w:r>
          </w:p>
        </w:tc>
      </w:tr>
      <w:tr>
        <w:tc>
          <w:tcPr>
            <w:tcW w:type="dxa" w:w="3437"/>
          </w:tcPr>
          <w:p>
            <w:pPr>
              <w:bidi w:val="1"/>
            </w:pPr>
            <w:r>
              <w:rPr>
                <w:sz w:val="18"/>
              </w:rPr>
            </w:r>
            <w:r>
              <w:rPr>
                <w:rFonts w:ascii="Vazirmatn" w:hAnsi="Vazirmatn"/>
                <w:b/>
                <w:sz w:val="18"/>
              </w:rPr>
              <w:t>SL</w:t>
            </w:r>
          </w:p>
        </w:tc>
        <w:tc>
          <w:tcPr>
            <w:tcW w:type="dxa" w:w="3437"/>
          </w:tcPr>
          <w:p>
            <w:pPr>
              <w:bidi w:val="1"/>
            </w:pPr>
            <w:r>
              <w:rPr>
                <w:sz w:val="18"/>
              </w:rPr>
            </w:r>
            <w:r>
              <w:rPr>
                <w:rFonts w:ascii="Vazirmatn" w:hAnsi="Vazirmatn"/>
                <w:sz w:val="18"/>
              </w:rPr>
              <w:t>Sublingual</w:t>
            </w:r>
          </w:p>
        </w:tc>
        <w:tc>
          <w:tcPr>
            <w:tcW w:type="dxa" w:w="3437"/>
          </w:tcPr>
          <w:p>
            <w:pPr>
              <w:bidi w:val="1"/>
            </w:pPr>
            <w:r>
              <w:rPr>
                <w:sz w:val="18"/>
              </w:rPr>
            </w:r>
            <w:r>
              <w:rPr>
                <w:rFonts w:ascii="Vazirmatn" w:hAnsi="Vazirmatn"/>
                <w:sz w:val="18"/>
              </w:rPr>
              <w:t>تحت اللسانی (زیر زبانی)</w:t>
            </w:r>
          </w:p>
        </w:tc>
      </w:tr>
      <w:tr>
        <w:tc>
          <w:tcPr>
            <w:tcW w:type="dxa" w:w="3437"/>
          </w:tcPr>
          <w:p>
            <w:pPr>
              <w:bidi w:val="1"/>
            </w:pPr>
            <w:r>
              <w:rPr>
                <w:sz w:val="18"/>
              </w:rPr>
            </w:r>
            <w:r>
              <w:rPr>
                <w:rFonts w:ascii="Vazirmatn" w:hAnsi="Vazirmatn"/>
                <w:b/>
                <w:sz w:val="18"/>
              </w:rPr>
              <w:t>OD / daily</w:t>
            </w:r>
          </w:p>
        </w:tc>
        <w:tc>
          <w:tcPr>
            <w:tcW w:type="dxa" w:w="3437"/>
          </w:tcPr>
          <w:p>
            <w:pPr>
              <w:bidi w:val="1"/>
            </w:pPr>
            <w:r>
              <w:rPr>
                <w:sz w:val="18"/>
              </w:rPr>
            </w:r>
            <w:r>
              <w:rPr>
                <w:rFonts w:ascii="Vazirmatn" w:hAnsi="Vazirmatn"/>
                <w:sz w:val="18"/>
              </w:rPr>
              <w:t>Once daily</w:t>
            </w:r>
          </w:p>
        </w:tc>
        <w:tc>
          <w:tcPr>
            <w:tcW w:type="dxa" w:w="3437"/>
          </w:tcPr>
          <w:p>
            <w:pPr>
              <w:bidi w:val="1"/>
            </w:pPr>
            <w:r>
              <w:rPr>
                <w:sz w:val="18"/>
              </w:rPr>
            </w:r>
            <w:r>
              <w:rPr>
                <w:rFonts w:ascii="Vazirmatn" w:hAnsi="Vazirmatn"/>
                <w:sz w:val="18"/>
              </w:rPr>
              <w:t>یک بار در شبانه‌روز (هر ۲۴ ساعت)</w:t>
            </w:r>
          </w:p>
        </w:tc>
      </w:tr>
      <w:tr>
        <w:tc>
          <w:tcPr>
            <w:tcW w:type="dxa" w:w="3437"/>
          </w:tcPr>
          <w:p>
            <w:pPr>
              <w:bidi w:val="1"/>
            </w:pPr>
            <w:r>
              <w:rPr>
                <w:sz w:val="18"/>
              </w:rPr>
            </w:r>
            <w:r>
              <w:rPr>
                <w:rFonts w:ascii="Vazirmatn" w:hAnsi="Vazirmatn"/>
                <w:b/>
                <w:sz w:val="18"/>
              </w:rPr>
              <w:t>BID</w:t>
            </w:r>
          </w:p>
        </w:tc>
        <w:tc>
          <w:tcPr>
            <w:tcW w:type="dxa" w:w="3437"/>
          </w:tcPr>
          <w:p>
            <w:pPr>
              <w:bidi w:val="1"/>
            </w:pPr>
            <w:r>
              <w:rPr>
                <w:sz w:val="18"/>
              </w:rPr>
            </w:r>
            <w:r>
              <w:rPr>
                <w:rFonts w:ascii="Vazirmatn" w:hAnsi="Vazirmatn"/>
                <w:sz w:val="18"/>
              </w:rPr>
              <w:t>Bis in die</w:t>
            </w:r>
          </w:p>
        </w:tc>
        <w:tc>
          <w:tcPr>
            <w:tcW w:type="dxa" w:w="3437"/>
          </w:tcPr>
          <w:p>
            <w:pPr>
              <w:bidi w:val="1"/>
            </w:pPr>
            <w:r>
              <w:rPr>
                <w:sz w:val="18"/>
              </w:rPr>
            </w:r>
            <w:r>
              <w:rPr>
                <w:rFonts w:ascii="Vazirmatn" w:hAnsi="Vazirmatn"/>
                <w:sz w:val="18"/>
              </w:rPr>
              <w:t>دو بار در روز (هر ۱۲ ساعت)</w:t>
            </w:r>
          </w:p>
        </w:tc>
      </w:tr>
      <w:tr>
        <w:tc>
          <w:tcPr>
            <w:tcW w:type="dxa" w:w="3437"/>
          </w:tcPr>
          <w:p>
            <w:pPr>
              <w:bidi w:val="1"/>
            </w:pPr>
            <w:r>
              <w:rPr>
                <w:sz w:val="18"/>
              </w:rPr>
            </w:r>
            <w:r>
              <w:rPr>
                <w:rFonts w:ascii="Vazirmatn" w:hAnsi="Vazirmatn"/>
                <w:b/>
                <w:sz w:val="18"/>
              </w:rPr>
              <w:t>TID</w:t>
            </w:r>
          </w:p>
        </w:tc>
        <w:tc>
          <w:tcPr>
            <w:tcW w:type="dxa" w:w="3437"/>
          </w:tcPr>
          <w:p>
            <w:pPr>
              <w:bidi w:val="1"/>
            </w:pPr>
            <w:r>
              <w:rPr>
                <w:sz w:val="18"/>
              </w:rPr>
            </w:r>
            <w:r>
              <w:rPr>
                <w:rFonts w:ascii="Vazirmatn" w:hAnsi="Vazirmatn"/>
                <w:sz w:val="18"/>
              </w:rPr>
              <w:t>Ter in die</w:t>
            </w:r>
          </w:p>
        </w:tc>
        <w:tc>
          <w:tcPr>
            <w:tcW w:type="dxa" w:w="3437"/>
          </w:tcPr>
          <w:p>
            <w:pPr>
              <w:bidi w:val="1"/>
            </w:pPr>
            <w:r>
              <w:rPr>
                <w:sz w:val="18"/>
              </w:rPr>
            </w:r>
            <w:r>
              <w:rPr>
                <w:rFonts w:ascii="Vazirmatn" w:hAnsi="Vazirmatn"/>
                <w:sz w:val="18"/>
              </w:rPr>
              <w:t>سه بار در روز (هر ۸ ساعت)</w:t>
            </w:r>
          </w:p>
        </w:tc>
      </w:tr>
      <w:tr>
        <w:tc>
          <w:tcPr>
            <w:tcW w:type="dxa" w:w="3437"/>
          </w:tcPr>
          <w:p>
            <w:pPr>
              <w:bidi w:val="1"/>
            </w:pPr>
            <w:r>
              <w:rPr>
                <w:sz w:val="18"/>
              </w:rPr>
            </w:r>
            <w:r>
              <w:rPr>
                <w:rFonts w:ascii="Vazirmatn" w:hAnsi="Vazirmatn"/>
                <w:b/>
                <w:sz w:val="18"/>
              </w:rPr>
              <w:t>QID</w:t>
            </w:r>
          </w:p>
        </w:tc>
        <w:tc>
          <w:tcPr>
            <w:tcW w:type="dxa" w:w="3437"/>
          </w:tcPr>
          <w:p>
            <w:pPr>
              <w:bidi w:val="1"/>
            </w:pPr>
            <w:r>
              <w:rPr>
                <w:sz w:val="18"/>
              </w:rPr>
            </w:r>
            <w:r>
              <w:rPr>
                <w:rFonts w:ascii="Vazirmatn" w:hAnsi="Vazirmatn"/>
                <w:sz w:val="18"/>
              </w:rPr>
              <w:t>Quater in die</w:t>
            </w:r>
          </w:p>
        </w:tc>
        <w:tc>
          <w:tcPr>
            <w:tcW w:type="dxa" w:w="3437"/>
          </w:tcPr>
          <w:p>
            <w:pPr>
              <w:bidi w:val="1"/>
            </w:pPr>
            <w:r>
              <w:rPr>
                <w:sz w:val="18"/>
              </w:rPr>
            </w:r>
            <w:r>
              <w:rPr>
                <w:rFonts w:ascii="Vazirmatn" w:hAnsi="Vazirmatn"/>
                <w:sz w:val="18"/>
              </w:rPr>
              <w:t>چهار بار در روز (هر ۶ ساعت)</w:t>
            </w:r>
          </w:p>
        </w:tc>
      </w:tr>
      <w:tr>
        <w:tc>
          <w:tcPr>
            <w:tcW w:type="dxa" w:w="3437"/>
          </w:tcPr>
          <w:p>
            <w:pPr>
              <w:bidi w:val="1"/>
            </w:pPr>
            <w:r>
              <w:rPr>
                <w:sz w:val="18"/>
              </w:rPr>
            </w:r>
            <w:r>
              <w:rPr>
                <w:rFonts w:ascii="Vazirmatn" w:hAnsi="Vazirmatn"/>
                <w:b/>
                <w:sz w:val="18"/>
              </w:rPr>
              <w:t>PRN</w:t>
            </w:r>
          </w:p>
        </w:tc>
        <w:tc>
          <w:tcPr>
            <w:tcW w:type="dxa" w:w="3437"/>
          </w:tcPr>
          <w:p>
            <w:pPr>
              <w:bidi w:val="1"/>
            </w:pPr>
            <w:r>
              <w:rPr>
                <w:sz w:val="18"/>
              </w:rPr>
            </w:r>
            <w:r>
              <w:rPr>
                <w:rFonts w:ascii="Vazirmatn" w:hAnsi="Vazirmatn"/>
                <w:sz w:val="18"/>
              </w:rPr>
              <w:t>Pro re nata</w:t>
            </w:r>
          </w:p>
        </w:tc>
        <w:tc>
          <w:tcPr>
            <w:tcW w:type="dxa" w:w="3437"/>
          </w:tcPr>
          <w:p>
            <w:pPr>
              <w:bidi w:val="1"/>
            </w:pPr>
            <w:r>
              <w:rPr>
                <w:sz w:val="18"/>
              </w:rPr>
            </w:r>
            <w:r>
              <w:rPr>
                <w:rFonts w:ascii="Vazirmatn" w:hAnsi="Vazirmatn"/>
                <w:sz w:val="18"/>
              </w:rPr>
              <w:t>در صورت ضرورت (عنداللزوم)</w:t>
            </w:r>
          </w:p>
        </w:tc>
      </w:tr>
      <w:tr>
        <w:tc>
          <w:tcPr>
            <w:tcW w:type="dxa" w:w="3437"/>
          </w:tcPr>
          <w:p>
            <w:pPr>
              <w:bidi w:val="1"/>
            </w:pPr>
            <w:r>
              <w:rPr>
                <w:sz w:val="18"/>
              </w:rPr>
            </w:r>
            <w:r>
              <w:rPr>
                <w:rFonts w:ascii="Vazirmatn" w:hAnsi="Vazirmatn"/>
                <w:b/>
                <w:sz w:val="18"/>
              </w:rPr>
              <w:t>STAT</w:t>
            </w:r>
          </w:p>
        </w:tc>
        <w:tc>
          <w:tcPr>
            <w:tcW w:type="dxa" w:w="3437"/>
          </w:tcPr>
          <w:p>
            <w:pPr>
              <w:bidi w:val="1"/>
            </w:pPr>
            <w:r>
              <w:rPr>
                <w:sz w:val="18"/>
              </w:rPr>
            </w:r>
            <w:r>
              <w:rPr>
                <w:rFonts w:ascii="Vazirmatn" w:hAnsi="Vazirmatn"/>
                <w:sz w:val="18"/>
              </w:rPr>
              <w:t>Statim</w:t>
            </w:r>
          </w:p>
        </w:tc>
        <w:tc>
          <w:tcPr>
            <w:tcW w:type="dxa" w:w="3437"/>
          </w:tcPr>
          <w:p>
            <w:pPr>
              <w:bidi w:val="1"/>
            </w:pPr>
            <w:r>
              <w:rPr>
                <w:sz w:val="18"/>
              </w:rPr>
            </w:r>
            <w:r>
              <w:rPr>
                <w:rFonts w:ascii="Vazirmatn" w:hAnsi="Vazirmatn"/>
                <w:sz w:val="18"/>
              </w:rPr>
              <w:t>فوراً / همین لحظه (در شرایط عاجل)</w:t>
            </w:r>
          </w:p>
        </w:tc>
      </w:tr>
      <w:tr>
        <w:tc>
          <w:tcPr>
            <w:tcW w:type="dxa" w:w="3437"/>
          </w:tcPr>
          <w:p>
            <w:pPr>
              <w:bidi w:val="1"/>
            </w:pPr>
            <w:r>
              <w:rPr>
                <w:sz w:val="18"/>
              </w:rPr>
            </w:r>
            <w:r>
              <w:rPr>
                <w:rFonts w:ascii="Vazirmatn" w:hAnsi="Vazirmatn"/>
                <w:b/>
                <w:sz w:val="18"/>
              </w:rPr>
              <w:t>BP</w:t>
            </w:r>
          </w:p>
        </w:tc>
        <w:tc>
          <w:tcPr>
            <w:tcW w:type="dxa" w:w="3437"/>
          </w:tcPr>
          <w:p>
            <w:pPr>
              <w:bidi w:val="1"/>
            </w:pPr>
            <w:r>
              <w:rPr>
                <w:sz w:val="18"/>
              </w:rPr>
            </w:r>
            <w:r>
              <w:rPr>
                <w:rFonts w:ascii="Vazirmatn" w:hAnsi="Vazirmatn"/>
                <w:sz w:val="18"/>
              </w:rPr>
              <w:t>Blood Pressure</w:t>
            </w:r>
          </w:p>
        </w:tc>
        <w:tc>
          <w:tcPr>
            <w:tcW w:type="dxa" w:w="3437"/>
          </w:tcPr>
          <w:p>
            <w:pPr>
              <w:bidi w:val="1"/>
            </w:pPr>
            <w:r>
              <w:rPr>
                <w:sz w:val="18"/>
              </w:rPr>
            </w:r>
            <w:r>
              <w:rPr>
                <w:rFonts w:ascii="Vazirmatn" w:hAnsi="Vazirmatn"/>
                <w:sz w:val="18"/>
              </w:rPr>
              <w:t>فشار خون (فشار سیستولیک/دیاستولیک)</w:t>
            </w:r>
          </w:p>
        </w:tc>
      </w:tr>
      <w:tr>
        <w:tc>
          <w:tcPr>
            <w:tcW w:type="dxa" w:w="3437"/>
          </w:tcPr>
          <w:p>
            <w:pPr>
              <w:bidi w:val="1"/>
            </w:pPr>
            <w:r>
              <w:rPr>
                <w:sz w:val="18"/>
              </w:rPr>
            </w:r>
            <w:r>
              <w:rPr>
                <w:rFonts w:ascii="Vazirmatn" w:hAnsi="Vazirmatn"/>
                <w:b/>
                <w:sz w:val="18"/>
              </w:rPr>
              <w:t>HR</w:t>
            </w:r>
          </w:p>
        </w:tc>
        <w:tc>
          <w:tcPr>
            <w:tcW w:type="dxa" w:w="3437"/>
          </w:tcPr>
          <w:p>
            <w:pPr>
              <w:bidi w:val="1"/>
            </w:pPr>
            <w:r>
              <w:rPr>
                <w:sz w:val="18"/>
              </w:rPr>
            </w:r>
            <w:r>
              <w:rPr>
                <w:rFonts w:ascii="Vazirmatn" w:hAnsi="Vazirmatn"/>
                <w:sz w:val="18"/>
              </w:rPr>
              <w:t>Heart Rate</w:t>
            </w:r>
          </w:p>
        </w:tc>
        <w:tc>
          <w:tcPr>
            <w:tcW w:type="dxa" w:w="3437"/>
          </w:tcPr>
          <w:p>
            <w:pPr>
              <w:bidi w:val="1"/>
            </w:pPr>
            <w:r>
              <w:rPr>
                <w:sz w:val="18"/>
              </w:rPr>
            </w:r>
            <w:r>
              <w:rPr>
                <w:rFonts w:ascii="Vazirmatn" w:hAnsi="Vazirmatn"/>
                <w:sz w:val="18"/>
              </w:rPr>
              <w:t>ضربان قلب (تعداد ضربان در دقیقه)</w:t>
            </w:r>
          </w:p>
        </w:tc>
      </w:tr>
      <w:tr>
        <w:tc>
          <w:tcPr>
            <w:tcW w:type="dxa" w:w="3437"/>
          </w:tcPr>
          <w:p>
            <w:pPr>
              <w:bidi w:val="1"/>
            </w:pPr>
            <w:r>
              <w:rPr>
                <w:sz w:val="18"/>
              </w:rPr>
            </w:r>
            <w:r>
              <w:rPr>
                <w:rFonts w:ascii="Vazirmatn" w:hAnsi="Vazirmatn"/>
                <w:b/>
                <w:sz w:val="18"/>
              </w:rPr>
              <w:t>RR</w:t>
            </w:r>
          </w:p>
        </w:tc>
        <w:tc>
          <w:tcPr>
            <w:tcW w:type="dxa" w:w="3437"/>
          </w:tcPr>
          <w:p>
            <w:pPr>
              <w:bidi w:val="1"/>
            </w:pPr>
            <w:r>
              <w:rPr>
                <w:sz w:val="18"/>
              </w:rPr>
            </w:r>
            <w:r>
              <w:rPr>
                <w:rFonts w:ascii="Vazirmatn" w:hAnsi="Vazirmatn"/>
                <w:sz w:val="18"/>
              </w:rPr>
              <w:t>Respiratory Rate</w:t>
            </w:r>
          </w:p>
        </w:tc>
        <w:tc>
          <w:tcPr>
            <w:tcW w:type="dxa" w:w="3437"/>
          </w:tcPr>
          <w:p>
            <w:pPr>
              <w:bidi w:val="1"/>
            </w:pPr>
            <w:r>
              <w:rPr>
                <w:sz w:val="18"/>
              </w:rPr>
            </w:r>
            <w:r>
              <w:rPr>
                <w:rFonts w:ascii="Vazirmatn" w:hAnsi="Vazirmatn"/>
                <w:sz w:val="18"/>
              </w:rPr>
              <w:t>تعداد تنفس در دقیقه</w:t>
            </w:r>
          </w:p>
        </w:tc>
      </w:tr>
      <w:tr>
        <w:tc>
          <w:tcPr>
            <w:tcW w:type="dxa" w:w="3437"/>
          </w:tcPr>
          <w:p>
            <w:pPr>
              <w:bidi w:val="1"/>
            </w:pPr>
            <w:r>
              <w:rPr>
                <w:sz w:val="18"/>
              </w:rPr>
            </w:r>
            <w:r>
              <w:rPr>
                <w:rFonts w:ascii="Vazirmatn" w:hAnsi="Vazirmatn"/>
                <w:b/>
                <w:sz w:val="18"/>
              </w:rPr>
              <w:t>SpO2</w:t>
            </w:r>
          </w:p>
        </w:tc>
        <w:tc>
          <w:tcPr>
            <w:tcW w:type="dxa" w:w="3437"/>
          </w:tcPr>
          <w:p>
            <w:pPr>
              <w:bidi w:val="1"/>
            </w:pPr>
            <w:r>
              <w:rPr>
                <w:sz w:val="18"/>
              </w:rPr>
            </w:r>
            <w:r>
              <w:rPr>
                <w:rFonts w:ascii="Vazirmatn" w:hAnsi="Vazirmatn"/>
                <w:sz w:val="18"/>
              </w:rPr>
              <w:t>Peripheral Capillary Oxygen Saturation</w:t>
            </w:r>
          </w:p>
        </w:tc>
        <w:tc>
          <w:tcPr>
            <w:tcW w:type="dxa" w:w="3437"/>
          </w:tcPr>
          <w:p>
            <w:pPr>
              <w:bidi w:val="1"/>
            </w:pPr>
            <w:r>
              <w:rPr>
                <w:sz w:val="18"/>
              </w:rPr>
            </w:r>
            <w:r>
              <w:rPr>
                <w:rFonts w:ascii="Vazirmatn" w:hAnsi="Vazirmatn"/>
                <w:sz w:val="18"/>
              </w:rPr>
              <w:t>اشباع اکسیجن شریانی از طریق پلس اوکسیمتری</w:t>
            </w:r>
          </w:p>
        </w:tc>
      </w:tr>
      <w:tr>
        <w:tc>
          <w:tcPr>
            <w:tcW w:type="dxa" w:w="3437"/>
          </w:tcPr>
          <w:p>
            <w:pPr>
              <w:bidi w:val="1"/>
            </w:pPr>
            <w:r>
              <w:rPr>
                <w:sz w:val="18"/>
              </w:rPr>
            </w:r>
            <w:r>
              <w:rPr>
                <w:rFonts w:ascii="Vazirmatn" w:hAnsi="Vazirmatn"/>
                <w:b/>
                <w:sz w:val="18"/>
              </w:rPr>
              <w:t>GCS</w:t>
            </w:r>
          </w:p>
        </w:tc>
        <w:tc>
          <w:tcPr>
            <w:tcW w:type="dxa" w:w="3437"/>
          </w:tcPr>
          <w:p>
            <w:pPr>
              <w:bidi w:val="1"/>
            </w:pPr>
            <w:r>
              <w:rPr>
                <w:sz w:val="18"/>
              </w:rPr>
            </w:r>
            <w:r>
              <w:rPr>
                <w:rFonts w:ascii="Vazirmatn" w:hAnsi="Vazirmatn"/>
                <w:sz w:val="18"/>
              </w:rPr>
              <w:t>Glasgow Coma Scale</w:t>
            </w:r>
          </w:p>
        </w:tc>
        <w:tc>
          <w:tcPr>
            <w:tcW w:type="dxa" w:w="3437"/>
          </w:tcPr>
          <w:p>
            <w:pPr>
              <w:bidi w:val="1"/>
            </w:pPr>
            <w:r>
              <w:rPr>
                <w:sz w:val="18"/>
              </w:rPr>
            </w:r>
            <w:r>
              <w:rPr>
                <w:rFonts w:ascii="Vazirmatn" w:hAnsi="Vazirmatn"/>
                <w:sz w:val="18"/>
              </w:rPr>
              <w:t>مقیاس کوما و درجه هوشیاری گلاسکو (۳ تا ۱۵)</w:t>
            </w:r>
          </w:p>
        </w:tc>
      </w:tr>
      <w:tr>
        <w:tc>
          <w:tcPr>
            <w:tcW w:type="dxa" w:w="3437"/>
          </w:tcPr>
          <w:p>
            <w:pPr>
              <w:bidi w:val="1"/>
            </w:pPr>
            <w:r>
              <w:rPr>
                <w:sz w:val="18"/>
              </w:rPr>
            </w:r>
            <w:r>
              <w:rPr>
                <w:rFonts w:ascii="Vazirmatn" w:hAnsi="Vazirmatn"/>
                <w:b/>
                <w:sz w:val="18"/>
              </w:rPr>
              <w:t>CBC</w:t>
            </w:r>
          </w:p>
        </w:tc>
        <w:tc>
          <w:tcPr>
            <w:tcW w:type="dxa" w:w="3437"/>
          </w:tcPr>
          <w:p>
            <w:pPr>
              <w:bidi w:val="1"/>
            </w:pPr>
            <w:r>
              <w:rPr>
                <w:sz w:val="18"/>
              </w:rPr>
            </w:r>
            <w:r>
              <w:rPr>
                <w:rFonts w:ascii="Vazirmatn" w:hAnsi="Vazirmatn"/>
                <w:sz w:val="18"/>
              </w:rPr>
              <w:t>Complete Blood Count</w:t>
            </w:r>
          </w:p>
        </w:tc>
        <w:tc>
          <w:tcPr>
            <w:tcW w:type="dxa" w:w="3437"/>
          </w:tcPr>
          <w:p>
            <w:pPr>
              <w:bidi w:val="1"/>
            </w:pPr>
            <w:r>
              <w:rPr>
                <w:sz w:val="18"/>
              </w:rPr>
            </w:r>
            <w:r>
              <w:rPr>
                <w:rFonts w:ascii="Vazirmatn" w:hAnsi="Vazirmatn"/>
                <w:sz w:val="18"/>
              </w:rPr>
              <w:t>شمارش مکمل حجرات خون (معاینه عمومی خون)</w:t>
            </w:r>
          </w:p>
        </w:tc>
      </w:tr>
      <w:tr>
        <w:tc>
          <w:tcPr>
            <w:tcW w:type="dxa" w:w="3437"/>
          </w:tcPr>
          <w:p>
            <w:pPr>
              <w:bidi w:val="1"/>
            </w:pPr>
            <w:r>
              <w:rPr>
                <w:sz w:val="18"/>
              </w:rPr>
            </w:r>
            <w:r>
              <w:rPr>
                <w:rFonts w:ascii="Vazirmatn" w:hAnsi="Vazirmatn"/>
                <w:b/>
                <w:sz w:val="18"/>
              </w:rPr>
              <w:t>ESR</w:t>
            </w:r>
          </w:p>
        </w:tc>
        <w:tc>
          <w:tcPr>
            <w:tcW w:type="dxa" w:w="3437"/>
          </w:tcPr>
          <w:p>
            <w:pPr>
              <w:bidi w:val="1"/>
            </w:pPr>
            <w:r>
              <w:rPr>
                <w:sz w:val="18"/>
              </w:rPr>
            </w:r>
            <w:r>
              <w:rPr>
                <w:rFonts w:ascii="Vazirmatn" w:hAnsi="Vazirmatn"/>
                <w:sz w:val="18"/>
              </w:rPr>
              <w:t>Erythrocyte Sedimentation Rate</w:t>
            </w:r>
          </w:p>
        </w:tc>
        <w:tc>
          <w:tcPr>
            <w:tcW w:type="dxa" w:w="3437"/>
          </w:tcPr>
          <w:p>
            <w:pPr>
              <w:bidi w:val="1"/>
            </w:pPr>
            <w:r>
              <w:rPr>
                <w:sz w:val="18"/>
              </w:rPr>
            </w:r>
            <w:r>
              <w:rPr>
                <w:rFonts w:ascii="Vazirmatn" w:hAnsi="Vazirmatn"/>
                <w:sz w:val="18"/>
              </w:rPr>
              <w:t>سرعت رسوب کرویات سرخ</w:t>
            </w:r>
          </w:p>
        </w:tc>
      </w:tr>
      <w:tr>
        <w:tc>
          <w:tcPr>
            <w:tcW w:type="dxa" w:w="3437"/>
          </w:tcPr>
          <w:p>
            <w:pPr>
              <w:bidi w:val="1"/>
            </w:pPr>
            <w:r>
              <w:rPr>
                <w:sz w:val="18"/>
              </w:rPr>
            </w:r>
            <w:r>
              <w:rPr>
                <w:rFonts w:ascii="Vazirmatn" w:hAnsi="Vazirmatn"/>
                <w:b/>
                <w:sz w:val="18"/>
              </w:rPr>
              <w:t>CRP</w:t>
            </w:r>
          </w:p>
        </w:tc>
        <w:tc>
          <w:tcPr>
            <w:tcW w:type="dxa" w:w="3437"/>
          </w:tcPr>
          <w:p>
            <w:pPr>
              <w:bidi w:val="1"/>
            </w:pPr>
            <w:r>
              <w:rPr>
                <w:sz w:val="18"/>
              </w:rPr>
            </w:r>
            <w:r>
              <w:rPr>
                <w:rFonts w:ascii="Vazirmatn" w:hAnsi="Vazirmatn"/>
                <w:sz w:val="18"/>
              </w:rPr>
              <w:t>C-Reactive Protein</w:t>
            </w:r>
          </w:p>
        </w:tc>
        <w:tc>
          <w:tcPr>
            <w:tcW w:type="dxa" w:w="3437"/>
          </w:tcPr>
          <w:p>
            <w:pPr>
              <w:bidi w:val="1"/>
            </w:pPr>
            <w:r>
              <w:rPr>
                <w:sz w:val="18"/>
              </w:rPr>
            </w:r>
            <w:r>
              <w:rPr>
                <w:rFonts w:ascii="Vazirmatn" w:hAnsi="Vazirmatn"/>
                <w:sz w:val="18"/>
              </w:rPr>
              <w:t>پروتین عکس‌العملی C (مارکر التهابی)</w:t>
            </w:r>
          </w:p>
        </w:tc>
      </w:tr>
      <w:tr>
        <w:tc>
          <w:tcPr>
            <w:tcW w:type="dxa" w:w="3437"/>
          </w:tcPr>
          <w:p>
            <w:pPr>
              <w:bidi w:val="1"/>
            </w:pPr>
            <w:r>
              <w:rPr>
                <w:sz w:val="18"/>
              </w:rPr>
            </w:r>
            <w:r>
              <w:rPr>
                <w:rFonts w:ascii="Vazirmatn" w:hAnsi="Vazirmatn"/>
                <w:b/>
                <w:sz w:val="18"/>
              </w:rPr>
              <w:t>LFT</w:t>
            </w:r>
          </w:p>
        </w:tc>
        <w:tc>
          <w:tcPr>
            <w:tcW w:type="dxa" w:w="3437"/>
          </w:tcPr>
          <w:p>
            <w:pPr>
              <w:bidi w:val="1"/>
            </w:pPr>
            <w:r>
              <w:rPr>
                <w:sz w:val="18"/>
              </w:rPr>
            </w:r>
            <w:r>
              <w:rPr>
                <w:rFonts w:ascii="Vazirmatn" w:hAnsi="Vazirmatn"/>
                <w:sz w:val="18"/>
              </w:rPr>
              <w:t>Liver Function Tests</w:t>
            </w:r>
          </w:p>
        </w:tc>
        <w:tc>
          <w:tcPr>
            <w:tcW w:type="dxa" w:w="3437"/>
          </w:tcPr>
          <w:p>
            <w:pPr>
              <w:bidi w:val="1"/>
            </w:pPr>
            <w:r>
              <w:rPr>
                <w:sz w:val="18"/>
              </w:rPr>
            </w:r>
            <w:r>
              <w:rPr>
                <w:rFonts w:ascii="Vazirmatn" w:hAnsi="Vazirmatn"/>
                <w:sz w:val="18"/>
              </w:rPr>
              <w:t>معاینات وظیفوی کبد (انزایم‌ها و بلیروبین)</w:t>
            </w:r>
          </w:p>
        </w:tc>
      </w:tr>
      <w:tr>
        <w:tc>
          <w:tcPr>
            <w:tcW w:type="dxa" w:w="3437"/>
          </w:tcPr>
          <w:p>
            <w:pPr>
              <w:bidi w:val="1"/>
            </w:pPr>
            <w:r>
              <w:rPr>
                <w:sz w:val="18"/>
              </w:rPr>
            </w:r>
            <w:r>
              <w:rPr>
                <w:rFonts w:ascii="Vazirmatn" w:hAnsi="Vazirmatn"/>
                <w:b/>
                <w:sz w:val="18"/>
              </w:rPr>
              <w:t>RFT / KFT</w:t>
            </w:r>
          </w:p>
        </w:tc>
        <w:tc>
          <w:tcPr>
            <w:tcW w:type="dxa" w:w="3437"/>
          </w:tcPr>
          <w:p>
            <w:pPr>
              <w:bidi w:val="1"/>
            </w:pPr>
            <w:r>
              <w:rPr>
                <w:sz w:val="18"/>
              </w:rPr>
            </w:r>
            <w:r>
              <w:rPr>
                <w:rFonts w:ascii="Vazirmatn" w:hAnsi="Vazirmatn"/>
                <w:sz w:val="18"/>
              </w:rPr>
              <w:t>Renal / Kidney Function Tests</w:t>
            </w:r>
          </w:p>
        </w:tc>
        <w:tc>
          <w:tcPr>
            <w:tcW w:type="dxa" w:w="3437"/>
          </w:tcPr>
          <w:p>
            <w:pPr>
              <w:bidi w:val="1"/>
            </w:pPr>
            <w:r>
              <w:rPr>
                <w:sz w:val="18"/>
              </w:rPr>
            </w:r>
            <w:r>
              <w:rPr>
                <w:rFonts w:ascii="Vazirmatn" w:hAnsi="Vazirmatn"/>
                <w:sz w:val="18"/>
              </w:rPr>
              <w:t>معاینات وظیفوی گرده (کریاتینین، یوریا، الکترولیت‌ها)</w:t>
            </w:r>
          </w:p>
        </w:tc>
      </w:tr>
      <w:tr>
        <w:tc>
          <w:tcPr>
            <w:tcW w:type="dxa" w:w="3437"/>
          </w:tcPr>
          <w:p>
            <w:pPr>
              <w:bidi w:val="1"/>
            </w:pPr>
            <w:r>
              <w:rPr>
                <w:sz w:val="18"/>
              </w:rPr>
            </w:r>
            <w:r>
              <w:rPr>
                <w:rFonts w:ascii="Vazirmatn" w:hAnsi="Vazirmatn"/>
                <w:b/>
                <w:sz w:val="18"/>
              </w:rPr>
              <w:t>eGFR</w:t>
            </w:r>
          </w:p>
        </w:tc>
        <w:tc>
          <w:tcPr>
            <w:tcW w:type="dxa" w:w="3437"/>
          </w:tcPr>
          <w:p>
            <w:pPr>
              <w:bidi w:val="1"/>
            </w:pPr>
            <w:r>
              <w:rPr>
                <w:sz w:val="18"/>
              </w:rPr>
            </w:r>
            <w:r>
              <w:rPr>
                <w:rFonts w:ascii="Vazirmatn" w:hAnsi="Vazirmatn"/>
                <w:sz w:val="18"/>
              </w:rPr>
              <w:t>Estimated Glomerular Filtration Rate</w:t>
            </w:r>
          </w:p>
        </w:tc>
        <w:tc>
          <w:tcPr>
            <w:tcW w:type="dxa" w:w="3437"/>
          </w:tcPr>
          <w:p>
            <w:pPr>
              <w:bidi w:val="1"/>
            </w:pPr>
            <w:r>
              <w:rPr>
                <w:sz w:val="18"/>
              </w:rPr>
            </w:r>
            <w:r>
              <w:rPr>
                <w:rFonts w:ascii="Vazirmatn" w:hAnsi="Vazirmatn"/>
                <w:sz w:val="18"/>
              </w:rPr>
              <w:t>فلتر شخی تخمینی گلومیرولی</w:t>
            </w:r>
          </w:p>
        </w:tc>
      </w:tr>
      <w:tr>
        <w:tc>
          <w:tcPr>
            <w:tcW w:type="dxa" w:w="3437"/>
          </w:tcPr>
          <w:p>
            <w:pPr>
              <w:bidi w:val="1"/>
            </w:pPr>
            <w:r>
              <w:rPr>
                <w:sz w:val="18"/>
              </w:rPr>
            </w:r>
            <w:r>
              <w:rPr>
                <w:rFonts w:ascii="Vazirmatn" w:hAnsi="Vazirmatn"/>
                <w:b/>
                <w:sz w:val="18"/>
              </w:rPr>
              <w:t>ABG</w:t>
            </w:r>
          </w:p>
        </w:tc>
        <w:tc>
          <w:tcPr>
            <w:tcW w:type="dxa" w:w="3437"/>
          </w:tcPr>
          <w:p>
            <w:pPr>
              <w:bidi w:val="1"/>
            </w:pPr>
            <w:r>
              <w:rPr>
                <w:sz w:val="18"/>
              </w:rPr>
            </w:r>
            <w:r>
              <w:rPr>
                <w:rFonts w:ascii="Vazirmatn" w:hAnsi="Vazirmatn"/>
                <w:sz w:val="18"/>
              </w:rPr>
              <w:t>Arterial Blood Gas</w:t>
            </w:r>
          </w:p>
        </w:tc>
        <w:tc>
          <w:tcPr>
            <w:tcW w:type="dxa" w:w="3437"/>
          </w:tcPr>
          <w:p>
            <w:pPr>
              <w:bidi w:val="1"/>
            </w:pPr>
            <w:r>
              <w:rPr>
                <w:sz w:val="18"/>
              </w:rPr>
            </w:r>
            <w:r>
              <w:rPr>
                <w:rFonts w:ascii="Vazirmatn" w:hAnsi="Vazirmatn"/>
                <w:sz w:val="18"/>
              </w:rPr>
              <w:t>گازات خون شریانی (بررسی وضعیت اسید و قلوی)</w:t>
            </w:r>
          </w:p>
        </w:tc>
      </w:tr>
      <w:tr>
        <w:tc>
          <w:tcPr>
            <w:tcW w:type="dxa" w:w="3437"/>
          </w:tcPr>
          <w:p>
            <w:pPr>
              <w:bidi w:val="1"/>
            </w:pPr>
            <w:r>
              <w:rPr>
                <w:sz w:val="18"/>
              </w:rPr>
            </w:r>
            <w:r>
              <w:rPr>
                <w:rFonts w:ascii="Vazirmatn" w:hAnsi="Vazirmatn"/>
                <w:b/>
                <w:sz w:val="18"/>
              </w:rPr>
              <w:t>CXR</w:t>
            </w:r>
          </w:p>
        </w:tc>
        <w:tc>
          <w:tcPr>
            <w:tcW w:type="dxa" w:w="3437"/>
          </w:tcPr>
          <w:p>
            <w:pPr>
              <w:bidi w:val="1"/>
            </w:pPr>
            <w:r>
              <w:rPr>
                <w:sz w:val="18"/>
              </w:rPr>
            </w:r>
            <w:r>
              <w:rPr>
                <w:rFonts w:ascii="Vazirmatn" w:hAnsi="Vazirmatn"/>
                <w:sz w:val="18"/>
              </w:rPr>
              <w:t>Chest X-Ray</w:t>
            </w:r>
          </w:p>
        </w:tc>
        <w:tc>
          <w:tcPr>
            <w:tcW w:type="dxa" w:w="3437"/>
          </w:tcPr>
          <w:p>
            <w:pPr>
              <w:bidi w:val="1"/>
            </w:pPr>
            <w:r>
              <w:rPr>
                <w:sz w:val="18"/>
              </w:rPr>
            </w:r>
            <w:r>
              <w:rPr>
                <w:rFonts w:ascii="Vazirmatn" w:hAnsi="Vazirmatn"/>
                <w:sz w:val="18"/>
              </w:rPr>
              <w:t>رادیوگرافی ساده قفسه سینه</w:t>
            </w:r>
          </w:p>
        </w:tc>
      </w:tr>
      <w:tr>
        <w:tc>
          <w:tcPr>
            <w:tcW w:type="dxa" w:w="3437"/>
          </w:tcPr>
          <w:p>
            <w:pPr>
              <w:bidi w:val="1"/>
            </w:pPr>
            <w:r>
              <w:rPr>
                <w:sz w:val="18"/>
              </w:rPr>
            </w:r>
            <w:r>
              <w:rPr>
                <w:rFonts w:ascii="Vazirmatn" w:hAnsi="Vazirmatn"/>
                <w:b/>
                <w:sz w:val="18"/>
              </w:rPr>
              <w:t>ECG</w:t>
            </w:r>
          </w:p>
        </w:tc>
        <w:tc>
          <w:tcPr>
            <w:tcW w:type="dxa" w:w="3437"/>
          </w:tcPr>
          <w:p>
            <w:pPr>
              <w:bidi w:val="1"/>
            </w:pPr>
            <w:r>
              <w:rPr>
                <w:sz w:val="18"/>
              </w:rPr>
            </w:r>
            <w:r>
              <w:rPr>
                <w:rFonts w:ascii="Vazirmatn" w:hAnsi="Vazirmatn"/>
                <w:sz w:val="18"/>
              </w:rPr>
              <w:t>Electrocardiogram</w:t>
            </w:r>
          </w:p>
        </w:tc>
        <w:tc>
          <w:tcPr>
            <w:tcW w:type="dxa" w:w="3437"/>
          </w:tcPr>
          <w:p>
            <w:pPr>
              <w:bidi w:val="1"/>
            </w:pPr>
            <w:r>
              <w:rPr>
                <w:sz w:val="18"/>
              </w:rPr>
            </w:r>
            <w:r>
              <w:rPr>
                <w:rFonts w:ascii="Vazirmatn" w:hAnsi="Vazirmatn"/>
                <w:sz w:val="18"/>
              </w:rPr>
              <w:t>رسم برقی قلب</w:t>
            </w:r>
          </w:p>
        </w:tc>
      </w:tr>
      <w:tr>
        <w:tc>
          <w:tcPr>
            <w:tcW w:type="dxa" w:w="3437"/>
          </w:tcPr>
          <w:p>
            <w:pPr>
              <w:bidi w:val="1"/>
            </w:pPr>
            <w:r>
              <w:rPr>
                <w:sz w:val="18"/>
              </w:rPr>
            </w:r>
            <w:r>
              <w:rPr>
                <w:rFonts w:ascii="Vazirmatn" w:hAnsi="Vazirmatn"/>
                <w:b/>
                <w:sz w:val="18"/>
              </w:rPr>
              <w:t>Echo</w:t>
            </w:r>
          </w:p>
        </w:tc>
        <w:tc>
          <w:tcPr>
            <w:tcW w:type="dxa" w:w="3437"/>
          </w:tcPr>
          <w:p>
            <w:pPr>
              <w:bidi w:val="1"/>
            </w:pPr>
            <w:r>
              <w:rPr>
                <w:sz w:val="18"/>
              </w:rPr>
            </w:r>
            <w:r>
              <w:rPr>
                <w:rFonts w:ascii="Vazirmatn" w:hAnsi="Vazirmatn"/>
                <w:sz w:val="18"/>
              </w:rPr>
              <w:t>Echocardiography</w:t>
            </w:r>
          </w:p>
        </w:tc>
        <w:tc>
          <w:tcPr>
            <w:tcW w:type="dxa" w:w="3437"/>
          </w:tcPr>
          <w:p>
            <w:pPr>
              <w:bidi w:val="1"/>
            </w:pPr>
            <w:r>
              <w:rPr>
                <w:sz w:val="18"/>
              </w:rPr>
            </w:r>
            <w:r>
              <w:rPr>
                <w:rFonts w:ascii="Vazirmatn" w:hAnsi="Vazirmatn"/>
                <w:sz w:val="18"/>
              </w:rPr>
              <w:t>ایکوکاردیوگرافی قلب</w:t>
            </w:r>
          </w:p>
        </w:tc>
      </w:tr>
    </w:tbl>
    <w:p>
      <w:pPr>
        <w:bidi w:val="1"/>
      </w:pPr>
      <w:r>
        <w:rPr>
          <w:rFonts w:ascii="Vazirmatn" w:hAnsi="Vazirmatn"/>
        </w:rPr>
        <w:t>با اتکال به پروردگار دانا و مهربان، مطالعه این گنجینه علمی و عملی را به تمام پویندگان عرصه طبابت آغاز می‌نماییم.</w:t>
      </w:r>
    </w:p>
    <w:p>
      <w:pPr>
        <w:spacing w:before="0"/>
        <w:bidi w:val="1"/>
      </w:pPr>
      <w:r>
        <w:rPr>
          <w:rFonts w:ascii="Vazirmatn" w:hAnsi="Vazirmatn"/>
          <w:b/>
          <w:color w:val="136F73"/>
          <w:sz w:val="38"/>
        </w:rPr>
        <w:t>فصل ۱ — رهیافت به مریض: تاریخچه، ABCDE و علایم حیاتی (Approach to the Patient)</w:t>
      </w:r>
    </w:p>
    <w:p>
      <w:pPr>
        <w:bidi w:val="1"/>
      </w:pPr>
      <w:r>
        <w:rPr>
          <w:color w:val="B8913A"/>
          <w:sz w:val="16"/>
        </w:rPr>
        <w:t xml:space="preserve">❖ ❖ ❖ ❖ ❖ ❖ ❖ ❖ ❖ ❖ ❖ ❖ ❖ ❖ ❖ ❖ ❖ ❖ ❖ ❖ </w:t>
      </w:r>
    </w:p>
    <w:p>
      <w:pPr>
        <w:ind w:right="283" w:left="283"/>
        <w:bidi w:val="1"/>
      </w:pPr>
      <w:r>
        <w:rPr>
          <w:rFonts w:ascii="Vazirmatn" w:hAnsi="Vazirmatn"/>
          <w:b/>
          <w:color w:val="0F2744"/>
        </w:rPr>
        <w:t>بخش اول — اساس تشخیص</w:t>
      </w:r>
    </w:p>
    <w:p>
      <w:pPr>
        <w:bidi w:val="1"/>
      </w:pPr>
      <w:r>
        <w:rPr>
          <w:rFonts w:ascii="Vazirmatn" w:hAnsi="Vazirmatn"/>
        </w:rPr>
        <w:t xml:space="preserve">🖼 </w:t>
      </w:r>
      <w:r>
        <w:rPr>
          <w:rFonts w:ascii="Vazirmatn" w:hAnsi="Vazirmatn"/>
          <w:b/>
        </w:rPr>
        <w:t>تمثیل ذهنی:</w:t>
      </w:r>
      <w:r>
        <w:rPr>
          <w:rFonts w:ascii="Vazirmatn" w:hAnsi="Vazirmatn"/>
        </w:rPr>
        <w:t xml:space="preserve"> داکتر مانند یک کارآگاه است. تاریخچه «اعتراف شاهد» است، معاینه «صحنهٔ جرم» و معاینات لابراتواری «بررسی انگشت‌نگاری». کارآگاه خوب پیش از فرستادن نمونه به لابراتوار، از شاهد درست سؤال می‌کند؛ زیرا در حدود ۷۰–۸۰ فیصد مریضان داخله، </w:t>
      </w:r>
      <w:r>
        <w:rPr>
          <w:rFonts w:ascii="Vazirmatn" w:hAnsi="Vazirmatn"/>
          <w:b/>
        </w:rPr>
        <w:t>تشخیص از تاریخچه به‌دست می‌آید</w:t>
      </w:r>
      <w:r>
        <w:rPr>
          <w:rFonts w:ascii="Vazirmatn" w:hAnsi="Vazirmatn"/>
        </w:rPr>
        <w:t xml:space="preserve"> و معاینه و لابراتوار فقط آن را تأیید می‌کنند.</w:t>
      </w:r>
    </w:p>
    <w:p>
      <w:pPr>
        <w:spacing w:before="280"/>
        <w:bidi w:val="1"/>
      </w:pPr>
      <w:r>
        <w:rPr>
          <w:rFonts w:ascii="Vazirmatn" w:hAnsi="Vazirmatn"/>
          <w:b/>
          <w:color w:val="0F2744"/>
          <w:sz w:val="29"/>
        </w:rPr>
        <w:t>🔹 ۱. مفهوم بنیادی (Core Concept)</w:t>
      </w:r>
    </w:p>
    <w:p>
      <w:pPr>
        <w:bidi w:val="1"/>
      </w:pPr>
      <w:r>
        <w:rPr>
          <w:rFonts w:ascii="Vazirmatn" w:hAnsi="Vazirmatn"/>
        </w:rPr>
        <w:t>هر ملاقات با مریض دو حالت دارد و داکتر باید در ۱۰ ثانیهٔ اول تصمیم بگیرد که با کدام روبه‌رو است:</w:t>
      </w:r>
    </w:p>
    <w:tbl>
      <w:tblPr>
        <w:tblStyle w:val="TableGrid"/>
        <w:tblW w:type="auto" w:w="0"/>
        <w:tblLook w:firstColumn="1" w:firstRow="1" w:lastColumn="0" w:lastRow="0" w:noHBand="0" w:noVBand="1" w:val="04A0"/>
      </w:tblPr>
      <w:tblGrid>
        <w:gridCol w:w="3437"/>
        <w:gridCol w:w="3437"/>
        <w:gridCol w:w="3437"/>
      </w:tblGrid>
      <w:tr>
        <w:tc>
          <w:tcPr>
            <w:tcW w:type="dxa" w:w="3437"/>
            <w:shd w:val="clear" w:fill="136f73"/>
          </w:tcPr>
          <w:p>
            <w:pPr>
              <w:bidi w:val="1"/>
            </w:pPr>
            <w:r/>
            <w:r>
              <w:rPr>
                <w:b/>
                <w:color w:val="FFFFFF"/>
                <w:sz w:val="19"/>
              </w:rPr>
              <w:t>حالت</w:t>
            </w:r>
          </w:p>
        </w:tc>
        <w:tc>
          <w:tcPr>
            <w:tcW w:type="dxa" w:w="3437"/>
            <w:shd w:val="clear" w:fill="136f73"/>
          </w:tcPr>
          <w:p>
            <w:pPr>
              <w:bidi w:val="1"/>
            </w:pPr>
            <w:r/>
            <w:r>
              <w:rPr>
                <w:b/>
                <w:color w:val="FFFFFF"/>
                <w:sz w:val="19"/>
              </w:rPr>
              <w:t>مریض</w:t>
            </w:r>
          </w:p>
        </w:tc>
        <w:tc>
          <w:tcPr>
            <w:tcW w:type="dxa" w:w="3437"/>
            <w:shd w:val="clear" w:fill="136f73"/>
          </w:tcPr>
          <w:p>
            <w:pPr>
              <w:bidi w:val="1"/>
            </w:pPr>
            <w:r/>
            <w:r>
              <w:rPr>
                <w:b/>
                <w:color w:val="FFFFFF"/>
                <w:sz w:val="19"/>
              </w:rPr>
              <w:t>رهیافت</w:t>
            </w:r>
          </w:p>
        </w:tc>
      </w:tr>
      <w:tr>
        <w:tc>
          <w:tcPr>
            <w:tcW w:type="dxa" w:w="3437"/>
          </w:tcPr>
          <w:p>
            <w:pPr>
              <w:bidi w:val="1"/>
            </w:pPr>
            <w:r>
              <w:rPr>
                <w:sz w:val="18"/>
              </w:rPr>
            </w:r>
            <w:r>
              <w:rPr>
                <w:rFonts w:ascii="Vazirmatn" w:hAnsi="Vazirmatn"/>
                <w:b/>
                <w:sz w:val="18"/>
              </w:rPr>
              <w:t>مریض پایدار (Stable)</w:t>
            </w:r>
          </w:p>
        </w:tc>
        <w:tc>
          <w:tcPr>
            <w:tcW w:type="dxa" w:w="3437"/>
          </w:tcPr>
          <w:p>
            <w:pPr>
              <w:bidi w:val="1"/>
            </w:pPr>
            <w:r>
              <w:rPr>
                <w:sz w:val="18"/>
              </w:rPr>
            </w:r>
            <w:r>
              <w:rPr>
                <w:rFonts w:ascii="Vazirmatn" w:hAnsi="Vazirmatn"/>
                <w:sz w:val="18"/>
              </w:rPr>
              <w:t>علایم حیاتی قابل قبول</w:t>
            </w:r>
          </w:p>
        </w:tc>
        <w:tc>
          <w:tcPr>
            <w:tcW w:type="dxa" w:w="3437"/>
          </w:tcPr>
          <w:p>
            <w:pPr>
              <w:bidi w:val="1"/>
            </w:pPr>
            <w:r>
              <w:rPr>
                <w:sz w:val="18"/>
              </w:rPr>
            </w:r>
            <w:r>
              <w:rPr>
                <w:rFonts w:ascii="Vazirmatn" w:hAnsi="Vazirmatn"/>
                <w:b/>
                <w:sz w:val="18"/>
              </w:rPr>
              <w:t>تاریخچهٔ کامل ← معاینه ← تشخیص تفریقی ← معاینات</w:t>
            </w:r>
          </w:p>
        </w:tc>
      </w:tr>
    </w:tbl>
    <w:p>
      <w:pPr>
        <w:bidi w:val="1"/>
      </w:pPr>
      <w:r>
        <w:rPr>
          <w:rFonts w:ascii="Vazirmatn" w:hAnsi="Vazirmatn"/>
        </w:rPr>
        <w:t xml:space="preserve">⚗️ </w:t>
      </w:r>
      <w:r>
        <w:rPr>
          <w:rFonts w:ascii="Vazirmatn" w:hAnsi="Vazirmatn"/>
          <w:b/>
        </w:rPr>
        <w:t>فرمول:</w:t>
      </w:r>
      <w:r>
        <w:rPr>
          <w:rFonts w:ascii="Vazirmatn" w:hAnsi="Vazirmatn"/>
        </w:rPr>
        <w:t xml:space="preserve"> </w:t>
      </w:r>
      <w:r>
        <w:rPr>
          <w:rFonts w:ascii="Vazirmatn" w:hAnsi="Vazirmatn"/>
        </w:rPr>
        <w:t>تشخیص = تاریخچه (۷۰٪) + معاینه (۲۰٪) + معاینات (۱۰٪)</w:t>
      </w:r>
      <w:r>
        <w:rPr>
          <w:rFonts w:ascii="Vazirmatn" w:hAnsi="Vazirmatn"/>
        </w:rPr>
        <w:t xml:space="preserve"> — ارقام تقریبی‌اند، اما پیام آن ثابت است: </w:t>
      </w:r>
      <w:r>
        <w:rPr>
          <w:rFonts w:ascii="Vazirmatn" w:hAnsi="Vazirmatn"/>
          <w:b/>
        </w:rPr>
        <w:t>از تاریخچه شروع کن.</w:t>
      </w:r>
    </w:p>
    <w:p>
      <w:pPr>
        <w:ind w:right="283" w:left="283"/>
        <w:bidi w:val="1"/>
      </w:pPr>
      <w:r>
        <w:rPr>
          <w:rFonts w:ascii="Vazirmatn" w:hAnsi="Vazirmatn"/>
          <w:color w:val="0F2744"/>
        </w:rPr>
        <w:t xml:space="preserve">💡 </w:t>
      </w:r>
      <w:r>
        <w:rPr>
          <w:rFonts w:ascii="Vazirmatn" w:hAnsi="Vazirmatn"/>
          <w:b/>
          <w:color w:val="0F2744"/>
        </w:rPr>
        <w:t>Memory Jogger:</w:t>
      </w:r>
      <w:r>
        <w:rPr>
          <w:rFonts w:ascii="Vazirmatn" w:hAnsi="Vazirmatn"/>
          <w:color w:val="0F2744"/>
        </w:rPr>
        <w:t xml:space="preserve"> «ناپایدار؟ دست‌ها اول. پایدار؟ گوش‌ها اول.»</w:t>
      </w:r>
    </w:p>
    <w:p>
      <w:pPr>
        <w:spacing w:before="280"/>
        <w:bidi w:val="1"/>
      </w:pPr>
      <w:r>
        <w:rPr>
          <w:rFonts w:ascii="Vazirmatn" w:hAnsi="Vazirmatn"/>
          <w:b/>
          <w:color w:val="0F2744"/>
          <w:sz w:val="29"/>
        </w:rPr>
        <w:t>🔹 ۲. رهیافت ABCDE — برای مریض ناپایدار</w:t>
      </w:r>
    </w:p>
    <w:p>
      <w:pPr>
        <w:bidi w:val="1"/>
      </w:pPr>
      <w:r>
        <w:rPr>
          <w:rFonts w:ascii="Vazirmatn" w:hAnsi="Vazirmatn"/>
        </w:rPr>
        <w:t xml:space="preserve">قاعدهٔ طلایی: </w:t>
      </w:r>
      <w:r>
        <w:rPr>
          <w:rFonts w:ascii="Vazirmatn" w:hAnsi="Vazirmatn"/>
          <w:b/>
        </w:rPr>
        <w:t>هر مشکل را همان‌جا که پیدا کردی، تداوی کن و بعد به حرف بعدی برو.</w:t>
      </w:r>
      <w:r>
        <w:rPr>
          <w:rFonts w:ascii="Vazirmatn" w:hAnsi="Vazirmatn"/>
        </w:rPr>
        <w:t xml:space="preserve"> پس از هر مداخله، از A دوباره ارزیابی کن.</w:t>
      </w:r>
    </w:p>
    <w:tbl>
      <w:tblPr>
        <w:tblStyle w:val="TableGrid"/>
        <w:tblW w:type="auto" w:w="0"/>
        <w:tblLook w:firstColumn="1" w:firstRow="1" w:lastColumn="0" w:lastRow="0" w:noHBand="0" w:noVBand="1" w:val="04A0"/>
      </w:tblPr>
      <w:tblGrid>
        <w:gridCol w:w="3437"/>
        <w:gridCol w:w="3437"/>
        <w:gridCol w:w="3437"/>
      </w:tblGrid>
      <w:tr>
        <w:tc>
          <w:tcPr>
            <w:tcW w:type="dxa" w:w="3437"/>
            <w:shd w:val="clear" w:fill="136f73"/>
          </w:tcPr>
          <w:p>
            <w:pPr>
              <w:bidi w:val="1"/>
            </w:pPr>
            <w:r/>
            <w:r>
              <w:rPr>
                <w:b/>
                <w:color w:val="FFFFFF"/>
                <w:sz w:val="19"/>
              </w:rPr>
              <w:t>گام</w:t>
            </w:r>
          </w:p>
        </w:tc>
        <w:tc>
          <w:tcPr>
            <w:tcW w:type="dxa" w:w="3437"/>
            <w:shd w:val="clear" w:fill="136f73"/>
          </w:tcPr>
          <w:p>
            <w:pPr>
              <w:bidi w:val="1"/>
            </w:pPr>
            <w:r/>
            <w:r>
              <w:rPr>
                <w:b/>
                <w:color w:val="FFFFFF"/>
                <w:sz w:val="19"/>
              </w:rPr>
              <w:t>چه ببینی</w:t>
            </w:r>
          </w:p>
        </w:tc>
        <w:tc>
          <w:tcPr>
            <w:tcW w:type="dxa" w:w="3437"/>
            <w:shd w:val="clear" w:fill="136f73"/>
          </w:tcPr>
          <w:p>
            <w:pPr>
              <w:bidi w:val="1"/>
            </w:pPr>
            <w:r/>
            <w:r>
              <w:rPr>
                <w:b/>
                <w:color w:val="FFFFFF"/>
                <w:sz w:val="19"/>
              </w:rPr>
              <w:t>چه بکنی (فوری)</w:t>
            </w:r>
          </w:p>
        </w:tc>
      </w:tr>
      <w:tr>
        <w:tc>
          <w:tcPr>
            <w:tcW w:type="dxa" w:w="3437"/>
          </w:tcPr>
          <w:p>
            <w:pPr>
              <w:bidi w:val="1"/>
            </w:pPr>
            <w:r>
              <w:rPr>
                <w:sz w:val="18"/>
              </w:rPr>
            </w:r>
            <w:r>
              <w:rPr>
                <w:rFonts w:ascii="Vazirmatn" w:hAnsi="Vazirmatn"/>
                <w:b/>
                <w:sz w:val="18"/>
              </w:rPr>
              <w:t>B — Breathing (تنفس)</w:t>
            </w:r>
          </w:p>
        </w:tc>
        <w:tc>
          <w:tcPr>
            <w:tcW w:type="dxa" w:w="3437"/>
          </w:tcPr>
          <w:p>
            <w:pPr>
              <w:bidi w:val="1"/>
            </w:pPr>
            <w:r>
              <w:rPr>
                <w:sz w:val="18"/>
              </w:rPr>
            </w:r>
            <w:r>
              <w:rPr>
                <w:rFonts w:ascii="Vazirmatn" w:hAnsi="Vazirmatn"/>
                <w:sz w:val="18"/>
              </w:rPr>
              <w:t>RR، SpO2، حرکت قفسه، استفاده از عضلات فرعی، صدای تنفسی دو طرف، انحراف قصبه‌الریه</w:t>
            </w:r>
          </w:p>
        </w:tc>
        <w:tc>
          <w:tcPr>
            <w:tcW w:type="dxa" w:w="3437"/>
          </w:tcPr>
          <w:p>
            <w:pPr>
              <w:bidi w:val="1"/>
            </w:pPr>
            <w:r>
              <w:rPr>
                <w:sz w:val="18"/>
              </w:rPr>
            </w:r>
            <w:r>
              <w:rPr>
                <w:rFonts w:ascii="Vazirmatn" w:hAnsi="Vazirmatn"/>
                <w:sz w:val="18"/>
              </w:rPr>
              <w:t>اکسیجن (هدف SpO2 ۹۴–۹۸٪؛ در مریض در خطر احتباس CO2 مانند COPD ۸۸–۹۲٪)، Nebulizer، Needle decompression در پنوموتوراکس تحت فشار</w:t>
            </w:r>
          </w:p>
        </w:tc>
      </w:tr>
      <w:tr>
        <w:tc>
          <w:tcPr>
            <w:tcW w:type="dxa" w:w="3437"/>
          </w:tcPr>
          <w:p>
            <w:pPr>
              <w:bidi w:val="1"/>
            </w:pPr>
            <w:r>
              <w:rPr>
                <w:sz w:val="18"/>
              </w:rPr>
            </w:r>
            <w:r>
              <w:rPr>
                <w:rFonts w:ascii="Vazirmatn" w:hAnsi="Vazirmatn"/>
                <w:b/>
                <w:sz w:val="18"/>
              </w:rPr>
              <w:t>C — Circulation (دوران)</w:t>
            </w:r>
          </w:p>
        </w:tc>
        <w:tc>
          <w:tcPr>
            <w:tcW w:type="dxa" w:w="3437"/>
          </w:tcPr>
          <w:p>
            <w:pPr>
              <w:bidi w:val="1"/>
            </w:pPr>
            <w:r>
              <w:rPr>
                <w:sz w:val="18"/>
              </w:rPr>
            </w:r>
            <w:r>
              <w:rPr>
                <w:rFonts w:ascii="Vazirmatn" w:hAnsi="Vazirmatn"/>
                <w:sz w:val="18"/>
              </w:rPr>
              <w:t>نبض، BP، CRT (طبیعی ≤ ۲ ثانیه)، رنگ و حرارت اطراف، JVP، ادرار، خونریزی</w:t>
            </w:r>
          </w:p>
        </w:tc>
        <w:tc>
          <w:tcPr>
            <w:tcW w:type="dxa" w:w="3437"/>
          </w:tcPr>
          <w:p>
            <w:pPr>
              <w:bidi w:val="1"/>
            </w:pPr>
            <w:r>
              <w:rPr>
                <w:sz w:val="18"/>
              </w:rPr>
            </w:r>
            <w:r>
              <w:rPr>
                <w:rFonts w:ascii="Vazirmatn" w:hAnsi="Vazirmatn"/>
                <w:sz w:val="18"/>
              </w:rPr>
              <w:t>دو کانول وریدی بزرگ، خون برای CBC/گروپ/کراس‌مچ/کیمیا/لاکتیت، مایع کرستالوئید ۵۰۰ mL در ۱۵ دقیقه (در شبههٔ عدم کفایهٔ قلب ۲۵۰ mL و ارزیابی مجدد)، ECG، کنترول خونریزی</w:t>
            </w:r>
          </w:p>
        </w:tc>
      </w:tr>
      <w:tr>
        <w:tc>
          <w:tcPr>
            <w:tcW w:type="dxa" w:w="3437"/>
          </w:tcPr>
          <w:p>
            <w:pPr>
              <w:bidi w:val="1"/>
            </w:pPr>
            <w:r>
              <w:rPr>
                <w:sz w:val="18"/>
              </w:rPr>
            </w:r>
            <w:r>
              <w:rPr>
                <w:rFonts w:ascii="Vazirmatn" w:hAnsi="Vazirmatn"/>
                <w:b/>
                <w:sz w:val="18"/>
              </w:rPr>
              <w:t>D — Disability (عصبی)</w:t>
            </w:r>
          </w:p>
        </w:tc>
        <w:tc>
          <w:tcPr>
            <w:tcW w:type="dxa" w:w="3437"/>
          </w:tcPr>
          <w:p>
            <w:pPr>
              <w:bidi w:val="1"/>
            </w:pPr>
            <w:r>
              <w:rPr>
                <w:sz w:val="18"/>
              </w:rPr>
            </w:r>
            <w:r>
              <w:rPr>
                <w:rFonts w:ascii="Vazirmatn" w:hAnsi="Vazirmatn"/>
                <w:sz w:val="18"/>
              </w:rPr>
              <w:t xml:space="preserve">AVPU یا GCS، حدقه‌ها، </w:t>
            </w:r>
            <w:r>
              <w:rPr>
                <w:rFonts w:ascii="Vazirmatn" w:hAnsi="Vazirmatn"/>
                <w:b/>
                <w:sz w:val="18"/>
              </w:rPr>
              <w:t>گلوکوز خون</w:t>
            </w:r>
            <w:r>
              <w:rPr>
                <w:rFonts w:ascii="Vazirmatn" w:hAnsi="Vazirmatn"/>
                <w:sz w:val="18"/>
              </w:rPr>
              <w:t>، اختلاجات، علایم موضعی</w:t>
            </w:r>
          </w:p>
        </w:tc>
        <w:tc>
          <w:tcPr>
            <w:tcW w:type="dxa" w:w="3437"/>
          </w:tcPr>
          <w:p>
            <w:pPr>
              <w:bidi w:val="1"/>
            </w:pPr>
            <w:r>
              <w:rPr>
                <w:sz w:val="18"/>
              </w:rPr>
            </w:r>
            <w:r>
              <w:rPr>
                <w:rFonts w:ascii="Vazirmatn" w:hAnsi="Vazirmatn"/>
                <w:sz w:val="18"/>
              </w:rPr>
              <w:t>اگر گلوکوز &lt; ۴ mmol/L (۷۰ mg/dL): Dextrose 10% ۱۵۰–۲۰۰ mL IV در ۱۵ دقیقه (یا Dextrose 50% ۵۰ mL)؛ وضعیت Recovery در شعور کاهش‌یافته</w:t>
            </w:r>
          </w:p>
        </w:tc>
      </w:tr>
      <w:tr>
        <w:tc>
          <w:tcPr>
            <w:tcW w:type="dxa" w:w="3437"/>
          </w:tcPr>
          <w:p>
            <w:pPr>
              <w:bidi w:val="1"/>
            </w:pPr>
            <w:r>
              <w:rPr>
                <w:sz w:val="18"/>
              </w:rPr>
            </w:r>
            <w:r>
              <w:rPr>
                <w:rFonts w:ascii="Vazirmatn" w:hAnsi="Vazirmatn"/>
                <w:b/>
                <w:sz w:val="18"/>
              </w:rPr>
              <w:t>E — Exposure (معاینهٔ کامل بدن)</w:t>
            </w:r>
          </w:p>
        </w:tc>
        <w:tc>
          <w:tcPr>
            <w:tcW w:type="dxa" w:w="3437"/>
          </w:tcPr>
          <w:p>
            <w:pPr>
              <w:bidi w:val="1"/>
            </w:pPr>
            <w:r>
              <w:rPr>
                <w:sz w:val="18"/>
              </w:rPr>
            </w:r>
            <w:r>
              <w:rPr>
                <w:rFonts w:ascii="Vazirmatn" w:hAnsi="Vazirmatn"/>
                <w:sz w:val="18"/>
              </w:rPr>
              <w:t>حرارت، بثورات (پورپورا؟)، زخم، خونریزی پنهان، پاها (DVT)</w:t>
            </w:r>
          </w:p>
        </w:tc>
        <w:tc>
          <w:tcPr>
            <w:tcW w:type="dxa" w:w="3437"/>
          </w:tcPr>
          <w:p>
            <w:pPr>
              <w:bidi w:val="1"/>
            </w:pPr>
            <w:r>
              <w:rPr>
                <w:sz w:val="18"/>
              </w:rPr>
            </w:r>
            <w:r>
              <w:rPr>
                <w:rFonts w:ascii="Vazirmatn" w:hAnsi="Vazirmatn"/>
                <w:sz w:val="18"/>
              </w:rPr>
              <w:t>لباس را بکش، حرارت بدن را حفظ کن، حریم مریض را رعایت کن</w:t>
            </w:r>
          </w:p>
        </w:tc>
      </w:tr>
    </w:tbl>
    <w:p>
      <w:pPr>
        <w:bidi w:val="1"/>
      </w:pPr>
      <w:r>
        <w:rPr>
          <w:rFonts w:ascii="Vazirmatn" w:hAnsi="Vazirmatn"/>
        </w:rPr>
        <w:t xml:space="preserve">⚠️ </w:t>
      </w:r>
      <w:r>
        <w:rPr>
          <w:rFonts w:ascii="Vazirmatn" w:hAnsi="Vazirmatn"/>
          <w:b/>
        </w:rPr>
        <w:t>پورپورای غیرسفیدشونده (Non-blanching rash) + تب</w:t>
      </w:r>
      <w:r>
        <w:rPr>
          <w:rFonts w:ascii="Vazirmatn" w:hAnsi="Vazirmatn"/>
        </w:rPr>
        <w:t xml:space="preserve"> = مننگوکوکسیمی تا خلاف آن ثابت شود — انتی‌بیوتیک در همان ساعت اول (→ فصل ۷۵).</w:t>
      </w:r>
    </w:p>
    <w:p>
      <w:pPr>
        <w:spacing w:before="280"/>
        <w:bidi w:val="1"/>
      </w:pPr>
      <w:r>
        <w:rPr>
          <w:rFonts w:ascii="Vazirmatn" w:hAnsi="Vazirmatn"/>
          <w:b/>
          <w:color w:val="0F2744"/>
          <w:sz w:val="29"/>
        </w:rPr>
        <w:t>🔹 ۳. علایم حیاتی (Vital Signs) — شش عدد که جان را نجات می‌دهد</w:t>
      </w:r>
    </w:p>
    <w:tbl>
      <w:tblPr>
        <w:tblStyle w:val="TableGrid"/>
        <w:tblW w:type="auto" w:w="0"/>
        <w:tblLook w:firstColumn="1" w:firstRow="1" w:lastColumn="0" w:lastRow="0" w:noHBand="0" w:noVBand="1" w:val="04A0"/>
      </w:tblPr>
      <w:tblGrid>
        <w:gridCol w:w="3437"/>
        <w:gridCol w:w="3437"/>
        <w:gridCol w:w="3437"/>
      </w:tblGrid>
      <w:tr>
        <w:tc>
          <w:tcPr>
            <w:tcW w:type="dxa" w:w="3437"/>
            <w:shd w:val="clear" w:fill="136f73"/>
          </w:tcPr>
          <w:p>
            <w:pPr>
              <w:bidi w:val="1"/>
            </w:pPr>
            <w:r/>
            <w:r>
              <w:rPr>
                <w:b/>
                <w:color w:val="FFFFFF"/>
                <w:sz w:val="19"/>
              </w:rPr>
              <w:t>علامت</w:t>
            </w:r>
          </w:p>
        </w:tc>
        <w:tc>
          <w:tcPr>
            <w:tcW w:type="dxa" w:w="3437"/>
            <w:shd w:val="clear" w:fill="136f73"/>
          </w:tcPr>
          <w:p>
            <w:pPr>
              <w:bidi w:val="1"/>
            </w:pPr>
            <w:r/>
            <w:r>
              <w:rPr>
                <w:b/>
                <w:color w:val="FFFFFF"/>
                <w:sz w:val="19"/>
              </w:rPr>
              <w:t>طبیعی بزرگسال</w:t>
            </w:r>
          </w:p>
        </w:tc>
        <w:tc>
          <w:tcPr>
            <w:tcW w:type="dxa" w:w="3437"/>
            <w:shd w:val="clear" w:fill="136f73"/>
          </w:tcPr>
          <w:p>
            <w:pPr>
              <w:bidi w:val="1"/>
            </w:pPr>
            <w:r/>
            <w:r>
              <w:rPr>
                <w:b/>
                <w:color w:val="FFFFFF"/>
                <w:sz w:val="19"/>
              </w:rPr>
              <w:t>زنگ خطر</w:t>
            </w:r>
          </w:p>
        </w:tc>
      </w:tr>
      <w:tr>
        <w:tc>
          <w:tcPr>
            <w:tcW w:type="dxa" w:w="3437"/>
          </w:tcPr>
          <w:p>
            <w:pPr>
              <w:bidi w:val="1"/>
            </w:pPr>
            <w:r>
              <w:rPr>
                <w:sz w:val="18"/>
              </w:rPr>
            </w:r>
            <w:r>
              <w:rPr>
                <w:rFonts w:ascii="Vazirmatn" w:hAnsi="Vazirmatn"/>
                <w:b/>
                <w:sz w:val="18"/>
              </w:rPr>
              <w:t>فشار خون (BP)</w:t>
            </w:r>
          </w:p>
        </w:tc>
        <w:tc>
          <w:tcPr>
            <w:tcW w:type="dxa" w:w="3437"/>
          </w:tcPr>
          <w:p>
            <w:pPr>
              <w:bidi w:val="1"/>
            </w:pPr>
            <w:r>
              <w:rPr>
                <w:sz w:val="18"/>
              </w:rPr>
            </w:r>
            <w:r>
              <w:rPr>
                <w:rFonts w:ascii="Vazirmatn" w:hAnsi="Vazirmatn"/>
                <w:sz w:val="18"/>
              </w:rPr>
              <w:t>&lt; ۱۲۰/۸۰ mmHg</w:t>
            </w:r>
          </w:p>
        </w:tc>
        <w:tc>
          <w:tcPr>
            <w:tcW w:type="dxa" w:w="3437"/>
          </w:tcPr>
          <w:p>
            <w:pPr>
              <w:bidi w:val="1"/>
            </w:pPr>
            <w:r>
              <w:rPr>
                <w:sz w:val="18"/>
              </w:rPr>
            </w:r>
            <w:r>
              <w:rPr>
                <w:rFonts w:ascii="Vazirmatn" w:hAnsi="Vazirmatn"/>
                <w:sz w:val="18"/>
              </w:rPr>
              <w:t>سیستولیک &lt; ۹۰ یا ≥ ۱۸۰/۱۲۰</w:t>
            </w:r>
          </w:p>
        </w:tc>
      </w:tr>
      <w:tr>
        <w:tc>
          <w:tcPr>
            <w:tcW w:type="dxa" w:w="3437"/>
          </w:tcPr>
          <w:p>
            <w:pPr>
              <w:bidi w:val="1"/>
            </w:pPr>
            <w:r>
              <w:rPr>
                <w:sz w:val="18"/>
              </w:rPr>
            </w:r>
            <w:r>
              <w:rPr>
                <w:rFonts w:ascii="Vazirmatn" w:hAnsi="Vazirmatn"/>
                <w:b/>
                <w:sz w:val="18"/>
              </w:rPr>
              <w:t>تعداد تنفس (RR)</w:t>
            </w:r>
          </w:p>
        </w:tc>
        <w:tc>
          <w:tcPr>
            <w:tcW w:type="dxa" w:w="3437"/>
          </w:tcPr>
          <w:p>
            <w:pPr>
              <w:bidi w:val="1"/>
            </w:pPr>
            <w:r>
              <w:rPr>
                <w:sz w:val="18"/>
              </w:rPr>
            </w:r>
            <w:r>
              <w:rPr>
                <w:rFonts w:ascii="Vazirmatn" w:hAnsi="Vazirmatn"/>
                <w:sz w:val="18"/>
              </w:rPr>
              <w:t>۱۲–۲۰ /دقیقه</w:t>
            </w:r>
          </w:p>
        </w:tc>
        <w:tc>
          <w:tcPr>
            <w:tcW w:type="dxa" w:w="3437"/>
          </w:tcPr>
          <w:p>
            <w:pPr>
              <w:bidi w:val="1"/>
            </w:pPr>
            <w:r>
              <w:rPr>
                <w:sz w:val="18"/>
              </w:rPr>
            </w:r>
            <w:r>
              <w:rPr>
                <w:rFonts w:ascii="Vazirmatn" w:hAnsi="Vazirmatn"/>
                <w:sz w:val="18"/>
              </w:rPr>
              <w:t xml:space="preserve">&lt; ۸ یا ≥ ۲۵ — </w:t>
            </w:r>
            <w:r>
              <w:rPr>
                <w:rFonts w:ascii="Vazirmatn" w:hAnsi="Vazirmatn"/>
                <w:b/>
                <w:sz w:val="18"/>
              </w:rPr>
              <w:t>حساس‌ترین علامت خرابی مریض</w:t>
            </w:r>
          </w:p>
        </w:tc>
      </w:tr>
      <w:tr>
        <w:tc>
          <w:tcPr>
            <w:tcW w:type="dxa" w:w="3437"/>
          </w:tcPr>
          <w:p>
            <w:pPr>
              <w:bidi w:val="1"/>
            </w:pPr>
            <w:r>
              <w:rPr>
                <w:sz w:val="18"/>
              </w:rPr>
            </w:r>
            <w:r>
              <w:rPr>
                <w:rFonts w:ascii="Vazirmatn" w:hAnsi="Vazirmatn"/>
                <w:b/>
                <w:sz w:val="18"/>
              </w:rPr>
              <w:t>حرارت (Temperature)</w:t>
            </w:r>
          </w:p>
        </w:tc>
        <w:tc>
          <w:tcPr>
            <w:tcW w:type="dxa" w:w="3437"/>
          </w:tcPr>
          <w:p>
            <w:pPr>
              <w:bidi w:val="1"/>
            </w:pPr>
            <w:r>
              <w:rPr>
                <w:sz w:val="18"/>
              </w:rPr>
            </w:r>
            <w:r>
              <w:rPr>
                <w:rFonts w:ascii="Vazirmatn" w:hAnsi="Vazirmatn"/>
                <w:sz w:val="18"/>
              </w:rPr>
              <w:t>۳۶.۱–۳۸.۰ °C</w:t>
            </w:r>
          </w:p>
        </w:tc>
        <w:tc>
          <w:tcPr>
            <w:tcW w:type="dxa" w:w="3437"/>
          </w:tcPr>
          <w:p>
            <w:pPr>
              <w:bidi w:val="1"/>
            </w:pPr>
            <w:r>
              <w:rPr>
                <w:sz w:val="18"/>
              </w:rPr>
            </w:r>
            <w:r>
              <w:rPr>
                <w:rFonts w:ascii="Vazirmatn" w:hAnsi="Vazirmatn"/>
                <w:sz w:val="18"/>
              </w:rPr>
              <w:t>&lt; ۳۵ یا ≥ ۳۹.۱</w:t>
            </w:r>
          </w:p>
        </w:tc>
      </w:tr>
      <w:tr>
        <w:tc>
          <w:tcPr>
            <w:tcW w:type="dxa" w:w="3437"/>
          </w:tcPr>
          <w:p>
            <w:pPr>
              <w:bidi w:val="1"/>
            </w:pPr>
            <w:r>
              <w:rPr>
                <w:sz w:val="18"/>
              </w:rPr>
            </w:r>
            <w:r>
              <w:rPr>
                <w:rFonts w:ascii="Vazirmatn" w:hAnsi="Vazirmatn"/>
                <w:b/>
                <w:sz w:val="18"/>
              </w:rPr>
              <w:t>SpO2</w:t>
            </w:r>
          </w:p>
        </w:tc>
        <w:tc>
          <w:tcPr>
            <w:tcW w:type="dxa" w:w="3437"/>
          </w:tcPr>
          <w:p>
            <w:pPr>
              <w:bidi w:val="1"/>
            </w:pPr>
            <w:r>
              <w:rPr>
                <w:sz w:val="18"/>
              </w:rPr>
            </w:r>
            <w:r>
              <w:rPr>
                <w:rFonts w:ascii="Vazirmatn" w:hAnsi="Vazirmatn"/>
                <w:sz w:val="18"/>
              </w:rPr>
              <w:t>≥ ۹۶٪ (هوای اتاق)</w:t>
            </w:r>
          </w:p>
        </w:tc>
        <w:tc>
          <w:tcPr>
            <w:tcW w:type="dxa" w:w="3437"/>
          </w:tcPr>
          <w:p>
            <w:pPr>
              <w:bidi w:val="1"/>
            </w:pPr>
            <w:r>
              <w:rPr>
                <w:sz w:val="18"/>
              </w:rPr>
            </w:r>
            <w:r>
              <w:rPr>
                <w:rFonts w:ascii="Vazirmatn" w:hAnsi="Vazirmatn"/>
                <w:sz w:val="18"/>
              </w:rPr>
              <w:t>≤ ۹۱٪</w:t>
            </w:r>
          </w:p>
        </w:tc>
      </w:tr>
      <w:tr>
        <w:tc>
          <w:tcPr>
            <w:tcW w:type="dxa" w:w="3437"/>
          </w:tcPr>
          <w:p>
            <w:pPr>
              <w:bidi w:val="1"/>
            </w:pPr>
            <w:r>
              <w:rPr>
                <w:sz w:val="18"/>
              </w:rPr>
            </w:r>
            <w:r>
              <w:rPr>
                <w:rFonts w:ascii="Vazirmatn" w:hAnsi="Vazirmatn"/>
                <w:b/>
                <w:sz w:val="18"/>
              </w:rPr>
              <w:t>شعور (AVPU/GCS)</w:t>
            </w:r>
          </w:p>
        </w:tc>
        <w:tc>
          <w:tcPr>
            <w:tcW w:type="dxa" w:w="3437"/>
          </w:tcPr>
          <w:p>
            <w:pPr>
              <w:bidi w:val="1"/>
            </w:pPr>
            <w:r>
              <w:rPr>
                <w:sz w:val="18"/>
              </w:rPr>
            </w:r>
            <w:r>
              <w:rPr>
                <w:rFonts w:ascii="Vazirmatn" w:hAnsi="Vazirmatn"/>
                <w:sz w:val="18"/>
              </w:rPr>
              <w:t>Alert، GCS ۱۵</w:t>
            </w:r>
          </w:p>
        </w:tc>
        <w:tc>
          <w:tcPr>
            <w:tcW w:type="dxa" w:w="3437"/>
          </w:tcPr>
          <w:p>
            <w:pPr>
              <w:bidi w:val="1"/>
            </w:pPr>
            <w:r>
              <w:rPr>
                <w:sz w:val="18"/>
              </w:rPr>
            </w:r>
            <w:r>
              <w:rPr>
                <w:rFonts w:ascii="Vazirmatn" w:hAnsi="Vazirmatn"/>
                <w:sz w:val="18"/>
              </w:rPr>
              <w:t>هر گیجی جدید (New confusion)</w:t>
            </w:r>
          </w:p>
        </w:tc>
      </w:tr>
    </w:tbl>
    <w:p>
      <w:pPr>
        <w:ind w:right="283" w:left="283"/>
        <w:bidi w:val="1"/>
      </w:pPr>
      <w:r>
        <w:rPr>
          <w:rFonts w:ascii="Vazirmatn" w:hAnsi="Vazirmatn"/>
          <w:color w:val="0F2744"/>
        </w:rPr>
        <w:t xml:space="preserve">💡 علامت حیاتی هفتم را فراموش نکن: </w:t>
      </w:r>
      <w:r>
        <w:rPr>
          <w:rFonts w:ascii="Vazirmatn" w:hAnsi="Vazirmatn"/>
          <w:b/>
          <w:color w:val="0F2744"/>
        </w:rPr>
        <w:t>گلوکوز خون</w:t>
      </w:r>
      <w:r>
        <w:rPr>
          <w:rFonts w:ascii="Vazirmatn" w:hAnsi="Vazirmatn"/>
          <w:color w:val="0F2744"/>
        </w:rPr>
        <w:t xml:space="preserve"> در هر مریض با شعور مختل.</w:t>
      </w:r>
    </w:p>
    <w:p>
      <w:pPr>
        <w:bidi w:val="1"/>
      </w:pPr>
      <w:r>
        <w:rPr>
          <w:rFonts w:ascii="Vazirmatn" w:hAnsi="Vazirmatn"/>
          <w:b/>
        </w:rPr>
        <w:t>اندازه‌گیری درست فشار خون (خلاصه):</w:t>
      </w:r>
      <w:r>
        <w:rPr>
          <w:rFonts w:ascii="Vazirmatn" w:hAnsi="Vazirmatn"/>
        </w:rPr>
        <w:t xml:space="preserve"> مریض ۵ دقیقه آرام نشسته، پشت تکیه‌داده، پاها روی زمین، بازو هم‌سطح قلب، کف مناسب (کف کوچک ← فشار کاذب بالا). بار اول در هر دو بازو (→ فصل ۶).</w:t>
      </w:r>
    </w:p>
    <w:p>
      <w:pPr>
        <w:bidi w:val="1"/>
      </w:pPr>
      <w:r>
        <w:rPr>
          <w:rFonts w:ascii="Vazirmatn" w:hAnsi="Vazirmatn"/>
          <w:b/>
        </w:rPr>
        <w:t>شاخص‌های ترکیبی مهم:</w:t>
      </w:r>
    </w:p>
    <w:p>
      <w:pPr>
        <w:ind w:right="340"/>
        <w:bidi w:val="1"/>
      </w:pPr>
      <w:r>
        <w:rPr>
          <w:color w:val="136F73"/>
        </w:rPr>
        <w:t xml:space="preserve">● </w:t>
      </w:r>
      <w:r>
        <w:rPr>
          <w:rFonts w:ascii="Vazirmatn" w:hAnsi="Vazirmatn"/>
          <w:b/>
        </w:rPr>
        <w:t>Shock Index = نبض ÷ فشار سیستولیک.</w:t>
      </w:r>
      <w:r>
        <w:rPr>
          <w:rFonts w:ascii="Vazirmatn" w:hAnsi="Vazirmatn"/>
        </w:rPr>
        <w:t xml:space="preserve"> طبیعی حدود ۰.۵–۰.۷؛ </w:t>
      </w:r>
      <w:r>
        <w:rPr>
          <w:rFonts w:ascii="Vazirmatn" w:hAnsi="Vazirmatn"/>
          <w:b/>
        </w:rPr>
        <w:t>بیش از ۱ = شوک پنهان را جدی بگیر</w:t>
      </w:r>
      <w:r>
        <w:rPr>
          <w:rFonts w:ascii="Vazirmatn" w:hAnsi="Vazirmatn"/>
        </w:rPr>
        <w:t xml:space="preserve"> (حتی اگر BP هنوز «طبیعی» باشد).</w:t>
      </w:r>
    </w:p>
    <w:p>
      <w:pPr>
        <w:ind w:right="340"/>
        <w:bidi w:val="1"/>
      </w:pPr>
      <w:r>
        <w:rPr>
          <w:color w:val="136F73"/>
        </w:rPr>
        <w:t xml:space="preserve">● </w:t>
      </w:r>
      <w:r>
        <w:rPr>
          <w:rFonts w:ascii="Vazirmatn" w:hAnsi="Vazirmatn"/>
          <w:b/>
        </w:rPr>
        <w:t>qSOFA</w:t>
      </w:r>
      <w:r>
        <w:rPr>
          <w:rFonts w:ascii="Vazirmatn" w:hAnsi="Vazirmatn"/>
        </w:rPr>
        <w:t xml:space="preserve"> (تشخیص سریع مریض انتانی در خطر): RR ≥ ۲۲، شعور مختل، سیستولیک ≤ ۱۰۰ — دو یا بیشتر = خطر بالا (→ فصل ۶۰). qSOFA ابزار غربالگری است، نه معیار تشخیص سپسیس.</w:t>
      </w:r>
    </w:p>
    <w:p>
      <w:pPr>
        <w:spacing w:before="200"/>
        <w:bidi w:val="1"/>
      </w:pPr>
      <w:r>
        <w:rPr>
          <w:rFonts w:ascii="Vazirmatn" w:hAnsi="Vazirmatn"/>
          <w:b/>
          <w:color w:val="136F73"/>
          <w:sz w:val="25"/>
        </w:rPr>
        <w:t>امتیاز هشدار زودهنگام NEWS2 (National Early Warning Score 2)</w:t>
      </w:r>
    </w:p>
    <w:tbl>
      <w:tblPr>
        <w:tblStyle w:val="TableGrid"/>
        <w:tblW w:type="auto" w:w="0"/>
        <w:tblLook w:firstColumn="1" w:firstRow="1" w:lastColumn="0" w:lastRow="0" w:noHBand="0" w:noVBand="1" w:val="04A0"/>
      </w:tblPr>
      <w:tblGrid>
        <w:gridCol w:w="1289"/>
        <w:gridCol w:w="1289"/>
        <w:gridCol w:w="1289"/>
        <w:gridCol w:w="1289"/>
        <w:gridCol w:w="1289"/>
        <w:gridCol w:w="1289"/>
        <w:gridCol w:w="1289"/>
        <w:gridCol w:w="1289"/>
      </w:tblGrid>
      <w:tr>
        <w:tc>
          <w:tcPr>
            <w:tcW w:type="dxa" w:w="1289"/>
            <w:shd w:val="clear" w:fill="136f73"/>
          </w:tcPr>
          <w:p>
            <w:pPr>
              <w:bidi w:val="1"/>
            </w:pPr>
            <w:r/>
            <w:r>
              <w:rPr>
                <w:b/>
                <w:color w:val="FFFFFF"/>
                <w:sz w:val="19"/>
              </w:rPr>
              <w:t>پارامتر</w:t>
            </w:r>
          </w:p>
        </w:tc>
        <w:tc>
          <w:tcPr>
            <w:tcW w:type="dxa" w:w="1289"/>
            <w:shd w:val="clear" w:fill="136f73"/>
          </w:tcPr>
          <w:p>
            <w:pPr>
              <w:bidi w:val="1"/>
            </w:pPr>
            <w:r/>
            <w:r>
              <w:rPr>
                <w:b/>
                <w:color w:val="FFFFFF"/>
                <w:sz w:val="19"/>
              </w:rPr>
              <w:t>۳</w:t>
            </w:r>
          </w:p>
        </w:tc>
        <w:tc>
          <w:tcPr>
            <w:tcW w:type="dxa" w:w="1289"/>
            <w:shd w:val="clear" w:fill="136f73"/>
          </w:tcPr>
          <w:p>
            <w:pPr>
              <w:bidi w:val="1"/>
            </w:pPr>
            <w:r/>
            <w:r>
              <w:rPr>
                <w:b/>
                <w:color w:val="FFFFFF"/>
                <w:sz w:val="19"/>
              </w:rPr>
              <w:t>۲</w:t>
            </w:r>
          </w:p>
        </w:tc>
        <w:tc>
          <w:tcPr>
            <w:tcW w:type="dxa" w:w="1289"/>
            <w:shd w:val="clear" w:fill="136f73"/>
          </w:tcPr>
          <w:p>
            <w:pPr>
              <w:bidi w:val="1"/>
            </w:pPr>
            <w:r/>
            <w:r>
              <w:rPr>
                <w:b/>
                <w:color w:val="FFFFFF"/>
                <w:sz w:val="19"/>
              </w:rPr>
              <w:t>۱</w:t>
            </w:r>
          </w:p>
        </w:tc>
        <w:tc>
          <w:tcPr>
            <w:tcW w:type="dxa" w:w="1289"/>
            <w:shd w:val="clear" w:fill="136f73"/>
          </w:tcPr>
          <w:p>
            <w:pPr>
              <w:bidi w:val="1"/>
            </w:pPr>
            <w:r/>
            <w:r>
              <w:rPr>
                <w:b/>
                <w:color w:val="FFFFFF"/>
                <w:sz w:val="19"/>
              </w:rPr>
              <w:t>۰</w:t>
            </w:r>
          </w:p>
        </w:tc>
        <w:tc>
          <w:tcPr>
            <w:tcW w:type="dxa" w:w="1289"/>
            <w:shd w:val="clear" w:fill="136f73"/>
          </w:tcPr>
          <w:p>
            <w:pPr>
              <w:bidi w:val="1"/>
            </w:pPr>
            <w:r/>
            <w:r>
              <w:rPr>
                <w:b/>
                <w:color w:val="FFFFFF"/>
                <w:sz w:val="19"/>
              </w:rPr>
              <w:t>۱</w:t>
            </w:r>
          </w:p>
        </w:tc>
        <w:tc>
          <w:tcPr>
            <w:tcW w:type="dxa" w:w="1289"/>
            <w:shd w:val="clear" w:fill="136f73"/>
          </w:tcPr>
          <w:p>
            <w:pPr>
              <w:bidi w:val="1"/>
            </w:pPr>
            <w:r/>
            <w:r>
              <w:rPr>
                <w:b/>
                <w:color w:val="FFFFFF"/>
                <w:sz w:val="19"/>
              </w:rPr>
              <w:t>۲</w:t>
            </w:r>
          </w:p>
        </w:tc>
        <w:tc>
          <w:tcPr>
            <w:tcW w:type="dxa" w:w="1289"/>
            <w:shd w:val="clear" w:fill="136f73"/>
          </w:tcPr>
          <w:p>
            <w:pPr>
              <w:bidi w:val="1"/>
            </w:pPr>
            <w:r/>
            <w:r>
              <w:rPr>
                <w:b/>
                <w:color w:val="FFFFFF"/>
                <w:sz w:val="19"/>
              </w:rPr>
              <w:t>۳</w:t>
            </w:r>
          </w:p>
        </w:tc>
      </w:tr>
      <w:tr>
        <w:tc>
          <w:tcPr>
            <w:tcW w:type="dxa" w:w="1289"/>
          </w:tcPr>
          <w:p>
            <w:pPr>
              <w:bidi w:val="1"/>
            </w:pPr>
            <w:r>
              <w:rPr>
                <w:sz w:val="18"/>
              </w:rPr>
            </w:r>
            <w:r>
              <w:rPr>
                <w:rFonts w:ascii="Vazirmatn" w:hAnsi="Vazirmatn"/>
                <w:sz w:val="18"/>
              </w:rPr>
              <w:t>SpO2 (مقیاس ۱)</w:t>
            </w:r>
          </w:p>
        </w:tc>
        <w:tc>
          <w:tcPr>
            <w:tcW w:type="dxa" w:w="1289"/>
          </w:tcPr>
          <w:p>
            <w:pPr>
              <w:bidi w:val="1"/>
            </w:pPr>
            <w:r>
              <w:rPr>
                <w:sz w:val="18"/>
              </w:rPr>
            </w:r>
            <w:r>
              <w:rPr>
                <w:rFonts w:ascii="Vazirmatn" w:hAnsi="Vazirmatn"/>
                <w:sz w:val="18"/>
              </w:rPr>
              <w:t>≤ ۹۱</w:t>
            </w:r>
          </w:p>
        </w:tc>
        <w:tc>
          <w:tcPr>
            <w:tcW w:type="dxa" w:w="1289"/>
          </w:tcPr>
          <w:p>
            <w:pPr>
              <w:bidi w:val="1"/>
            </w:pPr>
            <w:r>
              <w:rPr>
                <w:sz w:val="18"/>
              </w:rPr>
            </w:r>
            <w:r>
              <w:rPr>
                <w:rFonts w:ascii="Vazirmatn" w:hAnsi="Vazirmatn"/>
                <w:sz w:val="18"/>
              </w:rPr>
              <w:t>۹۲–۹۳</w:t>
            </w:r>
          </w:p>
        </w:tc>
        <w:tc>
          <w:tcPr>
            <w:tcW w:type="dxa" w:w="1289"/>
          </w:tcPr>
          <w:p>
            <w:pPr>
              <w:bidi w:val="1"/>
            </w:pPr>
            <w:r>
              <w:rPr>
                <w:sz w:val="18"/>
              </w:rPr>
            </w:r>
            <w:r>
              <w:rPr>
                <w:rFonts w:ascii="Vazirmatn" w:hAnsi="Vazirmatn"/>
                <w:sz w:val="18"/>
              </w:rPr>
              <w:t>۹۴–۹۵</w:t>
            </w:r>
          </w:p>
        </w:tc>
        <w:tc>
          <w:tcPr>
            <w:tcW w:type="dxa" w:w="1289"/>
          </w:tcPr>
          <w:p>
            <w:pPr>
              <w:bidi w:val="1"/>
            </w:pPr>
            <w:r>
              <w:rPr>
                <w:sz w:val="18"/>
              </w:rPr>
            </w:r>
            <w:r>
              <w:rPr>
                <w:rFonts w:ascii="Vazirmatn" w:hAnsi="Vazirmatn"/>
                <w:sz w:val="18"/>
              </w:rPr>
              <w:t>≥ ۹۶</w:t>
            </w:r>
          </w:p>
        </w:tc>
        <w:tc>
          <w:tcPr>
            <w:tcW w:type="dxa" w:w="1289"/>
          </w:tcPr>
          <w:p>
            <w:pPr>
              <w:bidi w:val="1"/>
            </w:pPr>
            <w:r>
              <w:rPr>
                <w:sz w:val="18"/>
              </w:rPr>
            </w:r>
            <w:r>
              <w:rPr>
                <w:rFonts w:ascii="Vazirmatn" w:hAnsi="Vazirmatn"/>
                <w:sz w:val="18"/>
              </w:rPr>
              <w:t>—</w:t>
            </w:r>
          </w:p>
        </w:tc>
        <w:tc>
          <w:tcPr>
            <w:tcW w:type="dxa" w:w="1289"/>
          </w:tcPr>
          <w:p>
            <w:pPr>
              <w:bidi w:val="1"/>
            </w:pPr>
            <w:r>
              <w:rPr>
                <w:sz w:val="18"/>
              </w:rPr>
            </w:r>
            <w:r>
              <w:rPr>
                <w:rFonts w:ascii="Vazirmatn" w:hAnsi="Vazirmatn"/>
                <w:sz w:val="18"/>
              </w:rPr>
              <w:t>—</w:t>
            </w:r>
          </w:p>
        </w:tc>
        <w:tc>
          <w:tcPr>
            <w:tcW w:type="dxa" w:w="1289"/>
          </w:tcPr>
          <w:p>
            <w:pPr>
              <w:bidi w:val="1"/>
            </w:pPr>
            <w:r>
              <w:rPr>
                <w:sz w:val="18"/>
              </w:rPr>
            </w:r>
            <w:r>
              <w:rPr>
                <w:rFonts w:ascii="Vazirmatn" w:hAnsi="Vazirmatn"/>
                <w:sz w:val="18"/>
              </w:rPr>
              <w:t>—</w:t>
            </w:r>
          </w:p>
        </w:tc>
      </w:tr>
      <w:tr>
        <w:tc>
          <w:tcPr>
            <w:tcW w:type="dxa" w:w="1289"/>
          </w:tcPr>
          <w:p>
            <w:pPr>
              <w:bidi w:val="1"/>
            </w:pPr>
            <w:r>
              <w:rPr>
                <w:sz w:val="18"/>
              </w:rPr>
            </w:r>
            <w:r>
              <w:rPr>
                <w:rFonts w:ascii="Vazirmatn" w:hAnsi="Vazirmatn"/>
                <w:sz w:val="18"/>
              </w:rPr>
              <w:t>اکسیجن اضافی</w:t>
            </w:r>
          </w:p>
        </w:tc>
        <w:tc>
          <w:tcPr>
            <w:tcW w:type="dxa" w:w="1289"/>
          </w:tcPr>
          <w:p>
            <w:pPr>
              <w:bidi w:val="1"/>
            </w:pPr>
            <w:r>
              <w:rPr>
                <w:sz w:val="18"/>
              </w:rPr>
            </w:r>
            <w:r>
              <w:rPr>
                <w:rFonts w:ascii="Vazirmatn" w:hAnsi="Vazirmatn"/>
                <w:sz w:val="18"/>
              </w:rPr>
              <w:t>—</w:t>
            </w:r>
          </w:p>
        </w:tc>
        <w:tc>
          <w:tcPr>
            <w:tcW w:type="dxa" w:w="1289"/>
          </w:tcPr>
          <w:p>
            <w:pPr>
              <w:bidi w:val="1"/>
            </w:pPr>
            <w:r>
              <w:rPr>
                <w:sz w:val="18"/>
              </w:rPr>
            </w:r>
            <w:r>
              <w:rPr>
                <w:rFonts w:ascii="Vazirmatn" w:hAnsi="Vazirmatn"/>
                <w:sz w:val="18"/>
              </w:rPr>
              <w:t>بلی</w:t>
            </w:r>
          </w:p>
        </w:tc>
        <w:tc>
          <w:tcPr>
            <w:tcW w:type="dxa" w:w="1289"/>
          </w:tcPr>
          <w:p>
            <w:pPr>
              <w:bidi w:val="1"/>
            </w:pPr>
            <w:r>
              <w:rPr>
                <w:sz w:val="18"/>
              </w:rPr>
            </w:r>
            <w:r>
              <w:rPr>
                <w:rFonts w:ascii="Vazirmatn" w:hAnsi="Vazirmatn"/>
                <w:sz w:val="18"/>
              </w:rPr>
              <w:t>—</w:t>
            </w:r>
          </w:p>
        </w:tc>
        <w:tc>
          <w:tcPr>
            <w:tcW w:type="dxa" w:w="1289"/>
          </w:tcPr>
          <w:p>
            <w:pPr>
              <w:bidi w:val="1"/>
            </w:pPr>
            <w:r>
              <w:rPr>
                <w:sz w:val="18"/>
              </w:rPr>
            </w:r>
            <w:r>
              <w:rPr>
                <w:rFonts w:ascii="Vazirmatn" w:hAnsi="Vazirmatn"/>
                <w:sz w:val="18"/>
              </w:rPr>
              <w:t>هوای اتاق</w:t>
            </w:r>
          </w:p>
        </w:tc>
        <w:tc>
          <w:tcPr>
            <w:tcW w:type="dxa" w:w="1289"/>
          </w:tcPr>
          <w:p>
            <w:pPr>
              <w:bidi w:val="1"/>
            </w:pPr>
            <w:r>
              <w:rPr>
                <w:sz w:val="18"/>
              </w:rPr>
            </w:r>
            <w:r>
              <w:rPr>
                <w:rFonts w:ascii="Vazirmatn" w:hAnsi="Vazirmatn"/>
                <w:sz w:val="18"/>
              </w:rPr>
              <w:t>—</w:t>
            </w:r>
          </w:p>
        </w:tc>
        <w:tc>
          <w:tcPr>
            <w:tcW w:type="dxa" w:w="1289"/>
          </w:tcPr>
          <w:p>
            <w:pPr>
              <w:bidi w:val="1"/>
            </w:pPr>
            <w:r>
              <w:rPr>
                <w:sz w:val="18"/>
              </w:rPr>
            </w:r>
            <w:r>
              <w:rPr>
                <w:rFonts w:ascii="Vazirmatn" w:hAnsi="Vazirmatn"/>
                <w:sz w:val="18"/>
              </w:rPr>
              <w:t>—</w:t>
            </w:r>
          </w:p>
        </w:tc>
        <w:tc>
          <w:tcPr>
            <w:tcW w:type="dxa" w:w="1289"/>
          </w:tcPr>
          <w:p>
            <w:pPr>
              <w:bidi w:val="1"/>
            </w:pPr>
            <w:r>
              <w:rPr>
                <w:sz w:val="18"/>
              </w:rPr>
            </w:r>
            <w:r>
              <w:rPr>
                <w:rFonts w:ascii="Vazirmatn" w:hAnsi="Vazirmatn"/>
                <w:sz w:val="18"/>
              </w:rPr>
              <w:t>—</w:t>
            </w:r>
          </w:p>
        </w:tc>
      </w:tr>
      <w:tr>
        <w:tc>
          <w:tcPr>
            <w:tcW w:type="dxa" w:w="1289"/>
          </w:tcPr>
          <w:p>
            <w:pPr>
              <w:bidi w:val="1"/>
            </w:pPr>
            <w:r>
              <w:rPr>
                <w:sz w:val="18"/>
              </w:rPr>
            </w:r>
            <w:r>
              <w:rPr>
                <w:rFonts w:ascii="Vazirmatn" w:hAnsi="Vazirmatn"/>
                <w:sz w:val="18"/>
              </w:rPr>
              <w:t>فشار سیستولیک</w:t>
            </w:r>
          </w:p>
        </w:tc>
        <w:tc>
          <w:tcPr>
            <w:tcW w:type="dxa" w:w="1289"/>
          </w:tcPr>
          <w:p>
            <w:pPr>
              <w:bidi w:val="1"/>
            </w:pPr>
            <w:r>
              <w:rPr>
                <w:sz w:val="18"/>
              </w:rPr>
            </w:r>
            <w:r>
              <w:rPr>
                <w:rFonts w:ascii="Vazirmatn" w:hAnsi="Vazirmatn"/>
                <w:sz w:val="18"/>
              </w:rPr>
              <w:t>≤ ۹۰</w:t>
            </w:r>
          </w:p>
        </w:tc>
        <w:tc>
          <w:tcPr>
            <w:tcW w:type="dxa" w:w="1289"/>
          </w:tcPr>
          <w:p>
            <w:pPr>
              <w:bidi w:val="1"/>
            </w:pPr>
            <w:r>
              <w:rPr>
                <w:sz w:val="18"/>
              </w:rPr>
            </w:r>
            <w:r>
              <w:rPr>
                <w:rFonts w:ascii="Vazirmatn" w:hAnsi="Vazirmatn"/>
                <w:sz w:val="18"/>
              </w:rPr>
              <w:t>۹۱–۱۰۰</w:t>
            </w:r>
          </w:p>
        </w:tc>
        <w:tc>
          <w:tcPr>
            <w:tcW w:type="dxa" w:w="1289"/>
          </w:tcPr>
          <w:p>
            <w:pPr>
              <w:bidi w:val="1"/>
            </w:pPr>
            <w:r>
              <w:rPr>
                <w:sz w:val="18"/>
              </w:rPr>
            </w:r>
            <w:r>
              <w:rPr>
                <w:rFonts w:ascii="Vazirmatn" w:hAnsi="Vazirmatn"/>
                <w:sz w:val="18"/>
              </w:rPr>
              <w:t>۱۰۱–۱۱۰</w:t>
            </w:r>
          </w:p>
        </w:tc>
        <w:tc>
          <w:tcPr>
            <w:tcW w:type="dxa" w:w="1289"/>
          </w:tcPr>
          <w:p>
            <w:pPr>
              <w:bidi w:val="1"/>
            </w:pPr>
            <w:r>
              <w:rPr>
                <w:sz w:val="18"/>
              </w:rPr>
            </w:r>
            <w:r>
              <w:rPr>
                <w:rFonts w:ascii="Vazirmatn" w:hAnsi="Vazirmatn"/>
                <w:sz w:val="18"/>
              </w:rPr>
              <w:t>۱۱۱–۲۱۹</w:t>
            </w:r>
          </w:p>
        </w:tc>
        <w:tc>
          <w:tcPr>
            <w:tcW w:type="dxa" w:w="1289"/>
          </w:tcPr>
          <w:p>
            <w:pPr>
              <w:bidi w:val="1"/>
            </w:pPr>
            <w:r>
              <w:rPr>
                <w:sz w:val="18"/>
              </w:rPr>
            </w:r>
            <w:r>
              <w:rPr>
                <w:rFonts w:ascii="Vazirmatn" w:hAnsi="Vazirmatn"/>
                <w:sz w:val="18"/>
              </w:rPr>
              <w:t>—</w:t>
            </w:r>
          </w:p>
        </w:tc>
        <w:tc>
          <w:tcPr>
            <w:tcW w:type="dxa" w:w="1289"/>
          </w:tcPr>
          <w:p>
            <w:pPr>
              <w:bidi w:val="1"/>
            </w:pPr>
            <w:r>
              <w:rPr>
                <w:sz w:val="18"/>
              </w:rPr>
            </w:r>
            <w:r>
              <w:rPr>
                <w:rFonts w:ascii="Vazirmatn" w:hAnsi="Vazirmatn"/>
                <w:sz w:val="18"/>
              </w:rPr>
              <w:t>—</w:t>
            </w:r>
          </w:p>
        </w:tc>
        <w:tc>
          <w:tcPr>
            <w:tcW w:type="dxa" w:w="1289"/>
          </w:tcPr>
          <w:p>
            <w:pPr>
              <w:bidi w:val="1"/>
            </w:pPr>
            <w:r>
              <w:rPr>
                <w:sz w:val="18"/>
              </w:rPr>
            </w:r>
            <w:r>
              <w:rPr>
                <w:rFonts w:ascii="Vazirmatn" w:hAnsi="Vazirmatn"/>
                <w:sz w:val="18"/>
              </w:rPr>
              <w:t>≥ ۲۲۰</w:t>
            </w:r>
          </w:p>
        </w:tc>
      </w:tr>
      <w:tr>
        <w:tc>
          <w:tcPr>
            <w:tcW w:type="dxa" w:w="1289"/>
          </w:tcPr>
          <w:p>
            <w:pPr>
              <w:bidi w:val="1"/>
            </w:pPr>
            <w:r>
              <w:rPr>
                <w:sz w:val="18"/>
              </w:rPr>
            </w:r>
            <w:r>
              <w:rPr>
                <w:rFonts w:ascii="Vazirmatn" w:hAnsi="Vazirmatn"/>
                <w:sz w:val="18"/>
              </w:rPr>
              <w:t>نبض</w:t>
            </w:r>
          </w:p>
        </w:tc>
        <w:tc>
          <w:tcPr>
            <w:tcW w:type="dxa" w:w="1289"/>
          </w:tcPr>
          <w:p>
            <w:pPr>
              <w:bidi w:val="1"/>
            </w:pPr>
            <w:r>
              <w:rPr>
                <w:sz w:val="18"/>
              </w:rPr>
            </w:r>
            <w:r>
              <w:rPr>
                <w:rFonts w:ascii="Vazirmatn" w:hAnsi="Vazirmatn"/>
                <w:sz w:val="18"/>
              </w:rPr>
              <w:t>≤ ۴۰</w:t>
            </w:r>
          </w:p>
        </w:tc>
        <w:tc>
          <w:tcPr>
            <w:tcW w:type="dxa" w:w="1289"/>
          </w:tcPr>
          <w:p>
            <w:pPr>
              <w:bidi w:val="1"/>
            </w:pPr>
            <w:r>
              <w:rPr>
                <w:sz w:val="18"/>
              </w:rPr>
            </w:r>
            <w:r>
              <w:rPr>
                <w:rFonts w:ascii="Vazirmatn" w:hAnsi="Vazirmatn"/>
                <w:sz w:val="18"/>
              </w:rPr>
              <w:t>—</w:t>
            </w:r>
          </w:p>
        </w:tc>
        <w:tc>
          <w:tcPr>
            <w:tcW w:type="dxa" w:w="1289"/>
          </w:tcPr>
          <w:p>
            <w:pPr>
              <w:bidi w:val="1"/>
            </w:pPr>
            <w:r>
              <w:rPr>
                <w:sz w:val="18"/>
              </w:rPr>
            </w:r>
            <w:r>
              <w:rPr>
                <w:rFonts w:ascii="Vazirmatn" w:hAnsi="Vazirmatn"/>
                <w:sz w:val="18"/>
              </w:rPr>
              <w:t>۴۱–۵۰</w:t>
            </w:r>
          </w:p>
        </w:tc>
        <w:tc>
          <w:tcPr>
            <w:tcW w:type="dxa" w:w="1289"/>
          </w:tcPr>
          <w:p>
            <w:pPr>
              <w:bidi w:val="1"/>
            </w:pPr>
            <w:r>
              <w:rPr>
                <w:sz w:val="18"/>
              </w:rPr>
            </w:r>
            <w:r>
              <w:rPr>
                <w:rFonts w:ascii="Vazirmatn" w:hAnsi="Vazirmatn"/>
                <w:sz w:val="18"/>
              </w:rPr>
              <w:t>۵۱–۹۰</w:t>
            </w:r>
          </w:p>
        </w:tc>
        <w:tc>
          <w:tcPr>
            <w:tcW w:type="dxa" w:w="1289"/>
          </w:tcPr>
          <w:p>
            <w:pPr>
              <w:bidi w:val="1"/>
            </w:pPr>
            <w:r>
              <w:rPr>
                <w:sz w:val="18"/>
              </w:rPr>
            </w:r>
            <w:r>
              <w:rPr>
                <w:rFonts w:ascii="Vazirmatn" w:hAnsi="Vazirmatn"/>
                <w:sz w:val="18"/>
              </w:rPr>
              <w:t>۹۱–۱۱۰</w:t>
            </w:r>
          </w:p>
        </w:tc>
        <w:tc>
          <w:tcPr>
            <w:tcW w:type="dxa" w:w="1289"/>
          </w:tcPr>
          <w:p>
            <w:pPr>
              <w:bidi w:val="1"/>
            </w:pPr>
            <w:r>
              <w:rPr>
                <w:sz w:val="18"/>
              </w:rPr>
            </w:r>
            <w:r>
              <w:rPr>
                <w:rFonts w:ascii="Vazirmatn" w:hAnsi="Vazirmatn"/>
                <w:sz w:val="18"/>
              </w:rPr>
              <w:t>۱۱۱–۱۳۰</w:t>
            </w:r>
          </w:p>
        </w:tc>
        <w:tc>
          <w:tcPr>
            <w:tcW w:type="dxa" w:w="1289"/>
          </w:tcPr>
          <w:p>
            <w:pPr>
              <w:bidi w:val="1"/>
            </w:pPr>
            <w:r>
              <w:rPr>
                <w:sz w:val="18"/>
              </w:rPr>
            </w:r>
            <w:r>
              <w:rPr>
                <w:rFonts w:ascii="Vazirmatn" w:hAnsi="Vazirmatn"/>
                <w:sz w:val="18"/>
              </w:rPr>
              <w:t>≥ ۱۳۱</w:t>
            </w:r>
          </w:p>
        </w:tc>
      </w:tr>
      <w:tr>
        <w:tc>
          <w:tcPr>
            <w:tcW w:type="dxa" w:w="1289"/>
          </w:tcPr>
          <w:p>
            <w:pPr>
              <w:bidi w:val="1"/>
            </w:pPr>
            <w:r>
              <w:rPr>
                <w:sz w:val="18"/>
              </w:rPr>
            </w:r>
            <w:r>
              <w:rPr>
                <w:rFonts w:ascii="Vazirmatn" w:hAnsi="Vazirmatn"/>
                <w:sz w:val="18"/>
              </w:rPr>
              <w:t>شعور</w:t>
            </w:r>
          </w:p>
        </w:tc>
        <w:tc>
          <w:tcPr>
            <w:tcW w:type="dxa" w:w="1289"/>
          </w:tcPr>
          <w:p>
            <w:pPr>
              <w:bidi w:val="1"/>
            </w:pPr>
            <w:r>
              <w:rPr>
                <w:sz w:val="18"/>
              </w:rPr>
            </w:r>
            <w:r>
              <w:rPr>
                <w:rFonts w:ascii="Vazirmatn" w:hAnsi="Vazirmatn"/>
                <w:sz w:val="18"/>
              </w:rPr>
              <w:t>—</w:t>
            </w:r>
          </w:p>
        </w:tc>
        <w:tc>
          <w:tcPr>
            <w:tcW w:type="dxa" w:w="1289"/>
          </w:tcPr>
          <w:p>
            <w:pPr>
              <w:bidi w:val="1"/>
            </w:pPr>
            <w:r>
              <w:rPr>
                <w:sz w:val="18"/>
              </w:rPr>
            </w:r>
            <w:r>
              <w:rPr>
                <w:rFonts w:ascii="Vazirmatn" w:hAnsi="Vazirmatn"/>
                <w:sz w:val="18"/>
              </w:rPr>
              <w:t>—</w:t>
            </w:r>
          </w:p>
        </w:tc>
        <w:tc>
          <w:tcPr>
            <w:tcW w:type="dxa" w:w="1289"/>
          </w:tcPr>
          <w:p>
            <w:pPr>
              <w:bidi w:val="1"/>
            </w:pPr>
            <w:r>
              <w:rPr>
                <w:sz w:val="18"/>
              </w:rPr>
            </w:r>
            <w:r>
              <w:rPr>
                <w:rFonts w:ascii="Vazirmatn" w:hAnsi="Vazirmatn"/>
                <w:sz w:val="18"/>
              </w:rPr>
              <w:t>—</w:t>
            </w:r>
          </w:p>
        </w:tc>
        <w:tc>
          <w:tcPr>
            <w:tcW w:type="dxa" w:w="1289"/>
          </w:tcPr>
          <w:p>
            <w:pPr>
              <w:bidi w:val="1"/>
            </w:pPr>
            <w:r>
              <w:rPr>
                <w:sz w:val="18"/>
              </w:rPr>
            </w:r>
            <w:r>
              <w:rPr>
                <w:rFonts w:ascii="Vazirmatn" w:hAnsi="Vazirmatn"/>
                <w:sz w:val="18"/>
              </w:rPr>
              <w:t>Alert</w:t>
            </w:r>
          </w:p>
        </w:tc>
        <w:tc>
          <w:tcPr>
            <w:tcW w:type="dxa" w:w="1289"/>
          </w:tcPr>
          <w:p>
            <w:pPr>
              <w:bidi w:val="1"/>
            </w:pPr>
            <w:r>
              <w:rPr>
                <w:sz w:val="18"/>
              </w:rPr>
            </w:r>
            <w:r>
              <w:rPr>
                <w:rFonts w:ascii="Vazirmatn" w:hAnsi="Vazirmatn"/>
                <w:sz w:val="18"/>
              </w:rPr>
              <w:t>—</w:t>
            </w:r>
          </w:p>
        </w:tc>
        <w:tc>
          <w:tcPr>
            <w:tcW w:type="dxa" w:w="1289"/>
          </w:tcPr>
          <w:p>
            <w:pPr>
              <w:bidi w:val="1"/>
            </w:pPr>
            <w:r>
              <w:rPr>
                <w:sz w:val="18"/>
              </w:rPr>
            </w:r>
            <w:r>
              <w:rPr>
                <w:rFonts w:ascii="Vazirmatn" w:hAnsi="Vazirmatn"/>
                <w:sz w:val="18"/>
              </w:rPr>
              <w:t>—</w:t>
            </w:r>
          </w:p>
        </w:tc>
        <w:tc>
          <w:tcPr>
            <w:tcW w:type="dxa" w:w="1289"/>
          </w:tcPr>
          <w:p>
            <w:pPr>
              <w:bidi w:val="1"/>
            </w:pPr>
            <w:r>
              <w:rPr>
                <w:sz w:val="18"/>
              </w:rPr>
            </w:r>
            <w:r>
              <w:rPr>
                <w:rFonts w:ascii="Vazirmatn" w:hAnsi="Vazirmatn"/>
                <w:sz w:val="18"/>
              </w:rPr>
              <w:t>گیجی جدید / V / P / U</w:t>
            </w:r>
          </w:p>
        </w:tc>
      </w:tr>
      <w:tr>
        <w:tc>
          <w:tcPr>
            <w:tcW w:type="dxa" w:w="1289"/>
          </w:tcPr>
          <w:p>
            <w:pPr>
              <w:bidi w:val="1"/>
            </w:pPr>
            <w:r>
              <w:rPr>
                <w:sz w:val="18"/>
              </w:rPr>
            </w:r>
            <w:r>
              <w:rPr>
                <w:rFonts w:ascii="Vazirmatn" w:hAnsi="Vazirmatn"/>
                <w:sz w:val="18"/>
              </w:rPr>
              <w:t>حرارت °C</w:t>
            </w:r>
          </w:p>
        </w:tc>
        <w:tc>
          <w:tcPr>
            <w:tcW w:type="dxa" w:w="1289"/>
          </w:tcPr>
          <w:p>
            <w:pPr>
              <w:bidi w:val="1"/>
            </w:pPr>
            <w:r>
              <w:rPr>
                <w:sz w:val="18"/>
              </w:rPr>
            </w:r>
            <w:r>
              <w:rPr>
                <w:rFonts w:ascii="Vazirmatn" w:hAnsi="Vazirmatn"/>
                <w:sz w:val="18"/>
              </w:rPr>
              <w:t>≤ ۳۵.۰</w:t>
            </w:r>
          </w:p>
        </w:tc>
        <w:tc>
          <w:tcPr>
            <w:tcW w:type="dxa" w:w="1289"/>
          </w:tcPr>
          <w:p>
            <w:pPr>
              <w:bidi w:val="1"/>
            </w:pPr>
            <w:r>
              <w:rPr>
                <w:sz w:val="18"/>
              </w:rPr>
            </w:r>
            <w:r>
              <w:rPr>
                <w:rFonts w:ascii="Vazirmatn" w:hAnsi="Vazirmatn"/>
                <w:sz w:val="18"/>
              </w:rPr>
              <w:t>—</w:t>
            </w:r>
          </w:p>
        </w:tc>
        <w:tc>
          <w:tcPr>
            <w:tcW w:type="dxa" w:w="1289"/>
          </w:tcPr>
          <w:p>
            <w:pPr>
              <w:bidi w:val="1"/>
            </w:pPr>
            <w:r>
              <w:rPr>
                <w:sz w:val="18"/>
              </w:rPr>
            </w:r>
            <w:r>
              <w:rPr>
                <w:rFonts w:ascii="Vazirmatn" w:hAnsi="Vazirmatn"/>
                <w:sz w:val="18"/>
              </w:rPr>
              <w:t>۳۵.۱–۳۶.۰</w:t>
            </w:r>
          </w:p>
        </w:tc>
        <w:tc>
          <w:tcPr>
            <w:tcW w:type="dxa" w:w="1289"/>
          </w:tcPr>
          <w:p>
            <w:pPr>
              <w:bidi w:val="1"/>
            </w:pPr>
            <w:r>
              <w:rPr>
                <w:sz w:val="18"/>
              </w:rPr>
            </w:r>
            <w:r>
              <w:rPr>
                <w:rFonts w:ascii="Vazirmatn" w:hAnsi="Vazirmatn"/>
                <w:sz w:val="18"/>
              </w:rPr>
              <w:t>۳۶.۱–۳۸.۰</w:t>
            </w:r>
          </w:p>
        </w:tc>
        <w:tc>
          <w:tcPr>
            <w:tcW w:type="dxa" w:w="1289"/>
          </w:tcPr>
          <w:p>
            <w:pPr>
              <w:bidi w:val="1"/>
            </w:pPr>
            <w:r>
              <w:rPr>
                <w:sz w:val="18"/>
              </w:rPr>
            </w:r>
            <w:r>
              <w:rPr>
                <w:rFonts w:ascii="Vazirmatn" w:hAnsi="Vazirmatn"/>
                <w:sz w:val="18"/>
              </w:rPr>
              <w:t>۳۸.۱–۳۹.۰</w:t>
            </w:r>
          </w:p>
        </w:tc>
        <w:tc>
          <w:tcPr>
            <w:tcW w:type="dxa" w:w="1289"/>
          </w:tcPr>
          <w:p>
            <w:pPr>
              <w:bidi w:val="1"/>
            </w:pPr>
            <w:r>
              <w:rPr>
                <w:sz w:val="18"/>
              </w:rPr>
            </w:r>
            <w:r>
              <w:rPr>
                <w:rFonts w:ascii="Vazirmatn" w:hAnsi="Vazirmatn"/>
                <w:sz w:val="18"/>
              </w:rPr>
              <w:t>≥ ۳۹.۱</w:t>
            </w:r>
          </w:p>
        </w:tc>
        <w:tc>
          <w:tcPr>
            <w:tcW w:type="dxa" w:w="1289"/>
          </w:tcPr>
          <w:p>
            <w:pPr>
              <w:bidi w:val="1"/>
            </w:pPr>
            <w:r>
              <w:rPr>
                <w:sz w:val="18"/>
              </w:rPr>
            </w:r>
            <w:r>
              <w:rPr>
                <w:rFonts w:ascii="Vazirmatn" w:hAnsi="Vazirmatn"/>
                <w:sz w:val="18"/>
              </w:rPr>
              <w:t>—</w:t>
            </w:r>
          </w:p>
        </w:tc>
      </w:tr>
    </w:tbl>
    <w:p>
      <w:pPr>
        <w:bidi w:val="1"/>
      </w:pPr>
      <w:r>
        <w:rPr>
          <w:rFonts w:ascii="Vazirmatn" w:hAnsi="Vazirmatn"/>
          <w:b/>
        </w:rPr>
        <w:t>تفسیر:</w:t>
      </w:r>
      <w:r>
        <w:rPr>
          <w:rFonts w:ascii="Vazirmatn" w:hAnsi="Vazirmatn"/>
        </w:rPr>
        <w:t xml:space="preserve"> ۰–۴ خطر کم · </w:t>
      </w:r>
      <w:r>
        <w:rPr>
          <w:rFonts w:ascii="Vazirmatn" w:hAnsi="Vazirmatn"/>
          <w:b/>
        </w:rPr>
        <w:t>۳ در یک پارامتر</w:t>
      </w:r>
      <w:r>
        <w:rPr>
          <w:rFonts w:ascii="Vazirmatn" w:hAnsi="Vazirmatn"/>
        </w:rPr>
        <w:t xml:space="preserve"> ← معاینهٔ عاجل توسط داکتر · ۵–۶ خطر متوسط ← ارزیابی عاجل · </w:t>
      </w:r>
      <w:r>
        <w:rPr>
          <w:rFonts w:ascii="Vazirmatn" w:hAnsi="Vazirmatn"/>
          <w:b/>
        </w:rPr>
        <w:t>≥ ۷ خطر بالا ← تیم عاجل/ICU</w:t>
      </w:r>
      <w:r>
        <w:rPr>
          <w:rFonts w:ascii="Vazirmatn" w:hAnsi="Vazirmatn"/>
        </w:rPr>
        <w:t>. (در مریضان با عدم کفایهٔ تنفسی هایپرکپنیک ثابت‌شده، مقیاس ۲ SpO2 با هدف ۸۸–۹۲٪ به‌کار می‌رود.)</w:t>
      </w:r>
    </w:p>
    <w:p>
      <w:pPr>
        <w:spacing w:before="200"/>
        <w:bidi w:val="1"/>
      </w:pPr>
      <w:r>
        <w:rPr>
          <w:rFonts w:ascii="Vazirmatn" w:hAnsi="Vazirmatn"/>
          <w:b/>
          <w:color w:val="136F73"/>
          <w:sz w:val="25"/>
        </w:rPr>
        <w:t>مقیاس کومای گلاسگو (GCS)</w:t>
      </w:r>
    </w:p>
    <w:tbl>
      <w:tblPr>
        <w:tblStyle w:val="TableGrid"/>
        <w:tblW w:type="auto" w:w="0"/>
        <w:tblLook w:firstColumn="1" w:firstRow="1" w:lastColumn="0" w:lastRow="0" w:noHBand="0" w:noVBand="1" w:val="04A0"/>
      </w:tblPr>
      <w:tblGrid>
        <w:gridCol w:w="3437"/>
        <w:gridCol w:w="3437"/>
        <w:gridCol w:w="3437"/>
      </w:tblGrid>
      <w:tr>
        <w:tc>
          <w:tcPr>
            <w:tcW w:type="dxa" w:w="3437"/>
            <w:shd w:val="clear" w:fill="136f73"/>
          </w:tcPr>
          <w:p>
            <w:pPr>
              <w:bidi w:val="1"/>
            </w:pPr>
            <w:r/>
            <w:r>
              <w:rPr>
                <w:b/>
                <w:color w:val="FFFFFF"/>
                <w:sz w:val="19"/>
              </w:rPr>
              <w:t>چشم (E)</w:t>
            </w:r>
          </w:p>
        </w:tc>
        <w:tc>
          <w:tcPr>
            <w:tcW w:type="dxa" w:w="3437"/>
            <w:shd w:val="clear" w:fill="136f73"/>
          </w:tcPr>
          <w:p>
            <w:pPr>
              <w:bidi w:val="1"/>
            </w:pPr>
            <w:r/>
            <w:r>
              <w:rPr>
                <w:b/>
                <w:color w:val="FFFFFF"/>
                <w:sz w:val="19"/>
              </w:rPr>
              <w:t>کلام (V)</w:t>
            </w:r>
          </w:p>
        </w:tc>
        <w:tc>
          <w:tcPr>
            <w:tcW w:type="dxa" w:w="3437"/>
            <w:shd w:val="clear" w:fill="136f73"/>
          </w:tcPr>
          <w:p>
            <w:pPr>
              <w:bidi w:val="1"/>
            </w:pPr>
            <w:r/>
            <w:r>
              <w:rPr>
                <w:b/>
                <w:color w:val="FFFFFF"/>
                <w:sz w:val="19"/>
              </w:rPr>
              <w:t>حرکت (M)</w:t>
            </w:r>
          </w:p>
        </w:tc>
      </w:tr>
      <w:tr>
        <w:tc>
          <w:tcPr>
            <w:tcW w:type="dxa" w:w="3437"/>
          </w:tcPr>
          <w:p>
            <w:pPr>
              <w:bidi w:val="1"/>
            </w:pPr>
            <w:r>
              <w:rPr>
                <w:sz w:val="18"/>
              </w:rPr>
            </w:r>
            <w:r>
              <w:rPr>
                <w:rFonts w:ascii="Vazirmatn" w:hAnsi="Vazirmatn"/>
                <w:sz w:val="18"/>
              </w:rPr>
              <w:t>۳ به صدا</w:t>
            </w:r>
          </w:p>
        </w:tc>
        <w:tc>
          <w:tcPr>
            <w:tcW w:type="dxa" w:w="3437"/>
          </w:tcPr>
          <w:p>
            <w:pPr>
              <w:bidi w:val="1"/>
            </w:pPr>
            <w:r>
              <w:rPr>
                <w:sz w:val="18"/>
              </w:rPr>
            </w:r>
            <w:r>
              <w:rPr>
                <w:rFonts w:ascii="Vazirmatn" w:hAnsi="Vazirmatn"/>
                <w:sz w:val="18"/>
              </w:rPr>
              <w:t>۴ گیج (Confused)</w:t>
            </w:r>
          </w:p>
        </w:tc>
        <w:tc>
          <w:tcPr>
            <w:tcW w:type="dxa" w:w="3437"/>
          </w:tcPr>
          <w:p>
            <w:pPr>
              <w:bidi w:val="1"/>
            </w:pPr>
            <w:r>
              <w:rPr>
                <w:sz w:val="18"/>
              </w:rPr>
            </w:r>
            <w:r>
              <w:rPr>
                <w:rFonts w:ascii="Vazirmatn" w:hAnsi="Vazirmatn"/>
                <w:sz w:val="18"/>
              </w:rPr>
              <w:t>۵ درد را موضعی می‌کند</w:t>
            </w:r>
          </w:p>
        </w:tc>
      </w:tr>
      <w:tr>
        <w:tc>
          <w:tcPr>
            <w:tcW w:type="dxa" w:w="3437"/>
          </w:tcPr>
          <w:p>
            <w:pPr>
              <w:bidi w:val="1"/>
            </w:pPr>
            <w:r>
              <w:rPr>
                <w:sz w:val="18"/>
              </w:rPr>
            </w:r>
            <w:r>
              <w:rPr>
                <w:rFonts w:ascii="Vazirmatn" w:hAnsi="Vazirmatn"/>
                <w:sz w:val="18"/>
              </w:rPr>
              <w:t>۲ به درد</w:t>
            </w:r>
          </w:p>
        </w:tc>
        <w:tc>
          <w:tcPr>
            <w:tcW w:type="dxa" w:w="3437"/>
          </w:tcPr>
          <w:p>
            <w:pPr>
              <w:bidi w:val="1"/>
            </w:pPr>
            <w:r>
              <w:rPr>
                <w:sz w:val="18"/>
              </w:rPr>
            </w:r>
            <w:r>
              <w:rPr>
                <w:rFonts w:ascii="Vazirmatn" w:hAnsi="Vazirmatn"/>
                <w:sz w:val="18"/>
              </w:rPr>
              <w:t>۳ کلمات نامناسب</w:t>
            </w:r>
          </w:p>
        </w:tc>
        <w:tc>
          <w:tcPr>
            <w:tcW w:type="dxa" w:w="3437"/>
          </w:tcPr>
          <w:p>
            <w:pPr>
              <w:bidi w:val="1"/>
            </w:pPr>
            <w:r>
              <w:rPr>
                <w:sz w:val="18"/>
              </w:rPr>
            </w:r>
            <w:r>
              <w:rPr>
                <w:rFonts w:ascii="Vazirmatn" w:hAnsi="Vazirmatn"/>
                <w:sz w:val="18"/>
              </w:rPr>
              <w:t>۴ عقب‌کشیدن از درد</w:t>
            </w:r>
          </w:p>
        </w:tc>
      </w:tr>
      <w:tr>
        <w:tc>
          <w:tcPr>
            <w:tcW w:type="dxa" w:w="3437"/>
          </w:tcPr>
          <w:p>
            <w:pPr>
              <w:bidi w:val="1"/>
            </w:pPr>
            <w:r>
              <w:rPr>
                <w:sz w:val="18"/>
              </w:rPr>
            </w:r>
            <w:r>
              <w:rPr>
                <w:rFonts w:ascii="Vazirmatn" w:hAnsi="Vazirmatn"/>
                <w:sz w:val="18"/>
              </w:rPr>
              <w:t>۱ هیچ</w:t>
            </w:r>
          </w:p>
        </w:tc>
        <w:tc>
          <w:tcPr>
            <w:tcW w:type="dxa" w:w="3437"/>
          </w:tcPr>
          <w:p>
            <w:pPr>
              <w:bidi w:val="1"/>
            </w:pPr>
            <w:r>
              <w:rPr>
                <w:sz w:val="18"/>
              </w:rPr>
            </w:r>
            <w:r>
              <w:rPr>
                <w:rFonts w:ascii="Vazirmatn" w:hAnsi="Vazirmatn"/>
                <w:sz w:val="18"/>
              </w:rPr>
              <w:t>۲ صداهای نامفهوم</w:t>
            </w:r>
          </w:p>
        </w:tc>
        <w:tc>
          <w:tcPr>
            <w:tcW w:type="dxa" w:w="3437"/>
          </w:tcPr>
          <w:p>
            <w:pPr>
              <w:bidi w:val="1"/>
            </w:pPr>
            <w:r>
              <w:rPr>
                <w:sz w:val="18"/>
              </w:rPr>
            </w:r>
            <w:r>
              <w:rPr>
                <w:rFonts w:ascii="Vazirmatn" w:hAnsi="Vazirmatn"/>
                <w:sz w:val="18"/>
              </w:rPr>
              <w:t>۳ فلکشن غیرطبیعی (Decorticate)</w:t>
            </w:r>
          </w:p>
        </w:tc>
      </w:tr>
      <w:tr>
        <w:tc>
          <w:tcPr>
            <w:tcW w:type="dxa" w:w="3437"/>
          </w:tcPr>
          <w:p>
            <w:pPr>
              <w:bidi w:val="1"/>
            </w:pPr>
            <w:r>
              <w:rPr>
                <w:sz w:val="18"/>
              </w:rPr>
            </w:r>
          </w:p>
        </w:tc>
        <w:tc>
          <w:tcPr>
            <w:tcW w:type="dxa" w:w="3437"/>
          </w:tcPr>
          <w:p>
            <w:pPr>
              <w:bidi w:val="1"/>
            </w:pPr>
            <w:r>
              <w:rPr>
                <w:sz w:val="18"/>
              </w:rPr>
            </w:r>
            <w:r>
              <w:rPr>
                <w:rFonts w:ascii="Vazirmatn" w:hAnsi="Vazirmatn"/>
                <w:sz w:val="18"/>
              </w:rPr>
              <w:t>۱ هیچ</w:t>
            </w:r>
          </w:p>
        </w:tc>
        <w:tc>
          <w:tcPr>
            <w:tcW w:type="dxa" w:w="3437"/>
          </w:tcPr>
          <w:p>
            <w:pPr>
              <w:bidi w:val="1"/>
            </w:pPr>
            <w:r>
              <w:rPr>
                <w:sz w:val="18"/>
              </w:rPr>
            </w:r>
            <w:r>
              <w:rPr>
                <w:rFonts w:ascii="Vazirmatn" w:hAnsi="Vazirmatn"/>
                <w:sz w:val="18"/>
              </w:rPr>
              <w:t>۲ اکستنشن (Decerebrate)</w:t>
            </w:r>
          </w:p>
        </w:tc>
      </w:tr>
      <w:tr>
        <w:tc>
          <w:tcPr>
            <w:tcW w:type="dxa" w:w="3437"/>
          </w:tcPr>
          <w:p>
            <w:pPr>
              <w:bidi w:val="1"/>
            </w:pPr>
            <w:r>
              <w:rPr>
                <w:sz w:val="18"/>
              </w:rPr>
            </w:r>
          </w:p>
        </w:tc>
        <w:tc>
          <w:tcPr>
            <w:tcW w:type="dxa" w:w="3437"/>
          </w:tcPr>
          <w:p>
            <w:pPr>
              <w:bidi w:val="1"/>
            </w:pPr>
            <w:r>
              <w:rPr>
                <w:sz w:val="18"/>
              </w:rPr>
            </w:r>
          </w:p>
        </w:tc>
        <w:tc>
          <w:tcPr>
            <w:tcW w:type="dxa" w:w="3437"/>
          </w:tcPr>
          <w:p>
            <w:pPr>
              <w:bidi w:val="1"/>
            </w:pPr>
            <w:r>
              <w:rPr>
                <w:sz w:val="18"/>
              </w:rPr>
            </w:r>
            <w:r>
              <w:rPr>
                <w:rFonts w:ascii="Vazirmatn" w:hAnsi="Vazirmatn"/>
                <w:sz w:val="18"/>
              </w:rPr>
              <w:t>۱ هیچ</w:t>
            </w:r>
          </w:p>
        </w:tc>
      </w:tr>
    </w:tbl>
    <w:p>
      <w:pPr>
        <w:bidi w:val="1"/>
      </w:pPr>
      <w:r>
        <w:rPr>
          <w:rFonts w:ascii="Vazirmatn" w:hAnsi="Vazirmatn"/>
        </w:rPr>
        <w:t xml:space="preserve">مجموع ۳–۱۵. </w:t>
      </w:r>
      <w:r>
        <w:rPr>
          <w:rFonts w:ascii="Vazirmatn" w:hAnsi="Vazirmatn"/>
          <w:b/>
        </w:rPr>
        <w:t>GCS ≤ ۸ = راه هوایی در خطر</w:t>
      </w:r>
      <w:r>
        <w:rPr>
          <w:rFonts w:ascii="Vazirmatn" w:hAnsi="Vazirmatn"/>
        </w:rPr>
        <w:t xml:space="preserve"> — طلب کمک برای محافظت راه هوایی. همیشه اجزا را جدا بنویس (مثلاً E2 V3 M5 = ۱۰).</w:t>
      </w:r>
    </w:p>
    <w:p>
      <w:pPr>
        <w:spacing w:before="280"/>
        <w:bidi w:val="1"/>
      </w:pPr>
      <w:r>
        <w:rPr>
          <w:rFonts w:ascii="Vazirmatn" w:hAnsi="Vazirmatn"/>
          <w:b/>
          <w:color w:val="0F2744"/>
          <w:sz w:val="29"/>
        </w:rPr>
        <w:t>🔹 ۴. تاریخچه — گام‌به‌گام (برای مریض پایدار)</w:t>
      </w:r>
    </w:p>
    <w:p>
      <w:pPr>
        <w:bidi w:val="1"/>
      </w:pPr>
      <w:r>
        <w:rPr>
          <w:rFonts w:ascii="Vazirmatn" w:hAnsi="Vazirmatn"/>
        </w:rPr>
        <w:t xml:space="preserve">📋 </w:t>
      </w:r>
      <w:r>
        <w:rPr>
          <w:rFonts w:ascii="Vazirmatn" w:hAnsi="Vazirmatn"/>
          <w:b/>
        </w:rPr>
        <w:t>چک‌لیست ۸ گامی تاریخچه:</w:t>
      </w:r>
    </w:p>
    <w:p>
      <w:pPr>
        <w:ind w:right="340"/>
        <w:bidi w:val="1"/>
      </w:pPr>
      <w:r>
        <w:rPr>
          <w:b/>
          <w:color w:val="136F73"/>
        </w:rPr>
        <w:t xml:space="preserve">1. </w:t>
      </w:r>
      <w:r>
        <w:rPr>
          <w:rFonts w:ascii="Vazirmatn" w:hAnsi="Vazirmatn"/>
        </w:rPr>
        <w:t xml:space="preserve">☐ </w:t>
      </w:r>
      <w:r>
        <w:rPr>
          <w:rFonts w:ascii="Vazirmatn" w:hAnsi="Vazirmatn"/>
          <w:b/>
        </w:rPr>
        <w:t>معرفی و رضایت:</w:t>
      </w:r>
      <w:r>
        <w:rPr>
          <w:rFonts w:ascii="Vazirmatn" w:hAnsi="Vazirmatn"/>
        </w:rPr>
        <w:t xml:space="preserve"> سلام، نام خود، اجازه، حریم (به‌ویژه برای مریضان زن — حضور محرم یا نرس).</w:t>
      </w:r>
    </w:p>
    <w:p>
      <w:pPr>
        <w:ind w:right="340"/>
        <w:bidi w:val="1"/>
      </w:pPr>
      <w:r>
        <w:rPr>
          <w:b/>
          <w:color w:val="136F73"/>
        </w:rPr>
        <w:t xml:space="preserve">2. </w:t>
      </w:r>
      <w:r>
        <w:rPr>
          <w:rFonts w:ascii="Vazirmatn" w:hAnsi="Vazirmatn"/>
        </w:rPr>
        <w:t xml:space="preserve">☐ </w:t>
      </w:r>
      <w:r>
        <w:rPr>
          <w:rFonts w:ascii="Vazirmatn" w:hAnsi="Vazirmatn"/>
          <w:b/>
        </w:rPr>
        <w:t>معلومات شخصی:</w:t>
      </w:r>
      <w:r>
        <w:rPr>
          <w:rFonts w:ascii="Vazirmatn" w:hAnsi="Vazirmatn"/>
        </w:rPr>
        <w:t xml:space="preserve"> نام، سن، جنس، شغل، محل سکونت (ولایت — برای ملاریا، لشمانیا، بروسلوز مهم است).</w:t>
      </w:r>
    </w:p>
    <w:p>
      <w:pPr>
        <w:ind w:right="340"/>
        <w:bidi w:val="1"/>
      </w:pPr>
      <w:r>
        <w:rPr>
          <w:b/>
          <w:color w:val="136F73"/>
        </w:rPr>
        <w:t xml:space="preserve">3. </w:t>
      </w:r>
      <w:r>
        <w:rPr>
          <w:rFonts w:ascii="Vazirmatn" w:hAnsi="Vazirmatn"/>
        </w:rPr>
        <w:t xml:space="preserve">☐ </w:t>
      </w:r>
      <w:r>
        <w:rPr>
          <w:rFonts w:ascii="Vazirmatn" w:hAnsi="Vazirmatn"/>
          <w:b/>
        </w:rPr>
        <w:t>شکایت اصلی (Chief Complaint):</w:t>
      </w:r>
      <w:r>
        <w:rPr>
          <w:rFonts w:ascii="Vazirmatn" w:hAnsi="Vazirmatn"/>
        </w:rPr>
        <w:t xml:space="preserve"> به کلمات خود مریض + مدت: «تنگی نفس از ۳ روز».</w:t>
      </w:r>
    </w:p>
    <w:p>
      <w:pPr>
        <w:ind w:right="340"/>
        <w:bidi w:val="1"/>
      </w:pPr>
      <w:r>
        <w:rPr>
          <w:b/>
          <w:color w:val="136F73"/>
        </w:rPr>
        <w:t xml:space="preserve">4. </w:t>
      </w:r>
      <w:r>
        <w:rPr>
          <w:rFonts w:ascii="Vazirmatn" w:hAnsi="Vazirmatn"/>
        </w:rPr>
        <w:t xml:space="preserve">☐ </w:t>
      </w:r>
      <w:r>
        <w:rPr>
          <w:rFonts w:ascii="Vazirmatn" w:hAnsi="Vazirmatn"/>
          <w:b/>
        </w:rPr>
        <w:t>تاریخچهٔ مرض فعلی (HPI):</w:t>
      </w:r>
      <w:r>
        <w:rPr>
          <w:rFonts w:ascii="Vazirmatn" w:hAnsi="Vazirmatn"/>
        </w:rPr>
        <w:t xml:space="preserve"> هر شکایت را با </w:t>
      </w:r>
      <w:r>
        <w:rPr>
          <w:rFonts w:ascii="Vazirmatn" w:hAnsi="Vazirmatn"/>
          <w:b/>
        </w:rPr>
        <w:t>SOCRATES</w:t>
      </w:r>
      <w:r>
        <w:rPr>
          <w:rFonts w:ascii="Vazirmatn" w:hAnsi="Vazirmatn"/>
        </w:rPr>
        <w:t xml:space="preserve"> باز کن (جدول پایین).</w:t>
      </w:r>
    </w:p>
    <w:p>
      <w:pPr>
        <w:ind w:right="340"/>
        <w:bidi w:val="1"/>
      </w:pPr>
      <w:r>
        <w:rPr>
          <w:b/>
          <w:color w:val="136F73"/>
        </w:rPr>
        <w:t xml:space="preserve">5. </w:t>
      </w:r>
      <w:r>
        <w:rPr>
          <w:rFonts w:ascii="Vazirmatn" w:hAnsi="Vazirmatn"/>
        </w:rPr>
        <w:t xml:space="preserve">☐ </w:t>
      </w:r>
      <w:r>
        <w:rPr>
          <w:rFonts w:ascii="Vazirmatn" w:hAnsi="Vazirmatn"/>
          <w:b/>
        </w:rPr>
        <w:t>تاریخچهٔ گذشته:</w:t>
      </w:r>
      <w:r>
        <w:rPr>
          <w:rFonts w:ascii="Vazirmatn" w:hAnsi="Vazirmatn"/>
        </w:rPr>
        <w:t xml:space="preserve"> امراض مزمن (فشار، دیابت، توبرکلوز، هپاتیت)، بستر شدن، عملیات، ترانسفیوژن.</w:t>
      </w:r>
    </w:p>
    <w:p>
      <w:pPr>
        <w:ind w:right="340"/>
        <w:bidi w:val="1"/>
      </w:pPr>
      <w:r>
        <w:rPr>
          <w:b/>
          <w:color w:val="136F73"/>
        </w:rPr>
        <w:t xml:space="preserve">6. </w:t>
      </w:r>
      <w:r>
        <w:rPr>
          <w:rFonts w:ascii="Vazirmatn" w:hAnsi="Vazirmatn"/>
        </w:rPr>
        <w:t xml:space="preserve">☐ </w:t>
      </w:r>
      <w:r>
        <w:rPr>
          <w:rFonts w:ascii="Vazirmatn" w:hAnsi="Vazirmatn"/>
          <w:b/>
        </w:rPr>
        <w:t>دوا و حساسیت:</w:t>
      </w:r>
      <w:r>
        <w:rPr>
          <w:rFonts w:ascii="Vazirmatn" w:hAnsi="Vazirmatn"/>
        </w:rPr>
        <w:t xml:space="preserve"> همه دواها با دوز — شامل دواهای بدون نسخه، دواهای محلی/گیاهی و پیچکاری‌های کلینیک‌های خصوصی. حساسیت: چه دوا؟ چه واکنش؟</w:t>
      </w:r>
    </w:p>
    <w:p>
      <w:pPr>
        <w:ind w:right="340"/>
        <w:bidi w:val="1"/>
      </w:pPr>
      <w:r>
        <w:rPr>
          <w:b/>
          <w:color w:val="136F73"/>
        </w:rPr>
        <w:t xml:space="preserve">7. </w:t>
      </w:r>
      <w:r>
        <w:rPr>
          <w:rFonts w:ascii="Vazirmatn" w:hAnsi="Vazirmatn"/>
        </w:rPr>
        <w:t xml:space="preserve">☐ </w:t>
      </w:r>
      <w:r>
        <w:rPr>
          <w:rFonts w:ascii="Vazirmatn" w:hAnsi="Vazirmatn"/>
          <w:b/>
        </w:rPr>
        <w:t>تاریخچهٔ فامیلی و اجتماعی:</w:t>
      </w:r>
      <w:r>
        <w:rPr>
          <w:rFonts w:ascii="Vazirmatn" w:hAnsi="Vazirmatn"/>
        </w:rPr>
        <w:t xml:space="preserve"> امراض ارثی، ازدواج خویشاوندی، سگرت (pack-years)، </w:t>
      </w:r>
      <w:r>
        <w:rPr>
          <w:rFonts w:ascii="Vazirmatn" w:hAnsi="Vazirmatn"/>
          <w:b/>
        </w:rPr>
        <w:t>نسوار</w:t>
      </w:r>
      <w:r>
        <w:rPr>
          <w:rFonts w:ascii="Vazirmatn" w:hAnsi="Vazirmatn"/>
        </w:rPr>
        <w:t xml:space="preserve">، الکول، </w:t>
      </w:r>
      <w:r>
        <w:rPr>
          <w:rFonts w:ascii="Vazirmatn" w:hAnsi="Vazirmatn"/>
          <w:b/>
        </w:rPr>
        <w:t>تریاک/هیروئین</w:t>
      </w:r>
      <w:r>
        <w:rPr>
          <w:rFonts w:ascii="Vazirmatn" w:hAnsi="Vazirmatn"/>
        </w:rPr>
        <w:t>، تماس با حیوانات (بروسلوز، کیست هایداتید)، شیر خام، سفر، وضعیت اقتصادی.</w:t>
      </w:r>
    </w:p>
    <w:p>
      <w:pPr>
        <w:ind w:right="340"/>
        <w:bidi w:val="1"/>
      </w:pPr>
      <w:r>
        <w:rPr>
          <w:b/>
          <w:color w:val="136F73"/>
        </w:rPr>
        <w:t xml:space="preserve">8. </w:t>
      </w:r>
      <w:r>
        <w:rPr>
          <w:rFonts w:ascii="Vazirmatn" w:hAnsi="Vazirmatn"/>
        </w:rPr>
        <w:t xml:space="preserve">☐ </w:t>
      </w:r>
      <w:r>
        <w:rPr>
          <w:rFonts w:ascii="Vazirmatn" w:hAnsi="Vazirmatn"/>
          <w:b/>
        </w:rPr>
        <w:t>مرور سیستم‌ها (Review of Systems):</w:t>
      </w:r>
      <w:r>
        <w:rPr>
          <w:rFonts w:ascii="Vazirmatn" w:hAnsi="Vazirmatn"/>
        </w:rPr>
        <w:t xml:space="preserve"> سؤال کوتاه از هر سیستم تا چیزی پنهان نماند؛ به‌ویژه </w:t>
      </w:r>
      <w:r>
        <w:rPr>
          <w:rFonts w:ascii="Vazirmatn" w:hAnsi="Vazirmatn"/>
          <w:b/>
        </w:rPr>
        <w:t>کاهش وزن، تب، عرق شبانه</w:t>
      </w:r>
      <w:r>
        <w:rPr>
          <w:rFonts w:ascii="Vazirmatn" w:hAnsi="Vazirmatn"/>
        </w:rPr>
        <w:t xml:space="preserve"> (B symptoms).</w:t>
      </w:r>
    </w:p>
    <w:p>
      <w:pPr>
        <w:spacing w:before="200"/>
        <w:bidi w:val="1"/>
      </w:pPr>
      <w:r>
        <w:rPr>
          <w:rFonts w:ascii="Vazirmatn" w:hAnsi="Vazirmatn"/>
          <w:b/>
          <w:color w:val="136F73"/>
          <w:sz w:val="25"/>
        </w:rPr>
        <w:t>SOCRATES — کلید باز کردن هر درد یا شکایت</w:t>
      </w:r>
    </w:p>
    <w:tbl>
      <w:tblPr>
        <w:tblStyle w:val="TableGrid"/>
        <w:tblW w:type="auto" w:w="0"/>
        <w:tblLook w:firstColumn="1" w:firstRow="1" w:lastColumn="0" w:lastRow="0" w:noHBand="0" w:noVBand="1" w:val="04A0"/>
      </w:tblPr>
      <w:tblGrid>
        <w:gridCol w:w="3437"/>
        <w:gridCol w:w="3437"/>
        <w:gridCol w:w="3437"/>
      </w:tblGrid>
      <w:tr>
        <w:tc>
          <w:tcPr>
            <w:tcW w:type="dxa" w:w="3437"/>
            <w:shd w:val="clear" w:fill="136f73"/>
          </w:tcPr>
          <w:p>
            <w:pPr>
              <w:bidi w:val="1"/>
            </w:pPr>
            <w:r/>
            <w:r>
              <w:rPr>
                <w:b/>
                <w:color w:val="FFFFFF"/>
                <w:sz w:val="19"/>
              </w:rPr>
              <w:t>حرف</w:t>
            </w:r>
          </w:p>
        </w:tc>
        <w:tc>
          <w:tcPr>
            <w:tcW w:type="dxa" w:w="3437"/>
            <w:shd w:val="clear" w:fill="136f73"/>
          </w:tcPr>
          <w:p>
            <w:pPr>
              <w:bidi w:val="1"/>
            </w:pPr>
            <w:r/>
            <w:r>
              <w:rPr>
                <w:b/>
                <w:color w:val="FFFFFF"/>
                <w:sz w:val="19"/>
              </w:rPr>
              <w:t>سؤال</w:t>
            </w:r>
          </w:p>
        </w:tc>
        <w:tc>
          <w:tcPr>
            <w:tcW w:type="dxa" w:w="3437"/>
            <w:shd w:val="clear" w:fill="136f73"/>
          </w:tcPr>
          <w:p>
            <w:pPr>
              <w:bidi w:val="1"/>
            </w:pPr>
            <w:r/>
            <w:r>
              <w:rPr>
                <w:b/>
                <w:color w:val="FFFFFF"/>
                <w:sz w:val="19"/>
              </w:rPr>
              <w:t>مثال (درد قفسهٔ سینه)</w:t>
            </w:r>
          </w:p>
        </w:tc>
      </w:tr>
      <w:tr>
        <w:tc>
          <w:tcPr>
            <w:tcW w:type="dxa" w:w="3437"/>
          </w:tcPr>
          <w:p>
            <w:pPr>
              <w:bidi w:val="1"/>
            </w:pPr>
            <w:r>
              <w:rPr>
                <w:sz w:val="18"/>
              </w:rPr>
            </w:r>
            <w:r>
              <w:rPr>
                <w:rFonts w:ascii="Vazirmatn" w:hAnsi="Vazirmatn"/>
                <w:b/>
                <w:sz w:val="18"/>
              </w:rPr>
              <w:t>O</w:t>
            </w:r>
            <w:r>
              <w:rPr>
                <w:rFonts w:ascii="Vazirmatn" w:hAnsi="Vazirmatn"/>
                <w:sz w:val="18"/>
              </w:rPr>
              <w:t>nset (شروع)</w:t>
            </w:r>
          </w:p>
        </w:tc>
        <w:tc>
          <w:tcPr>
            <w:tcW w:type="dxa" w:w="3437"/>
          </w:tcPr>
          <w:p>
            <w:pPr>
              <w:bidi w:val="1"/>
            </w:pPr>
            <w:r>
              <w:rPr>
                <w:sz w:val="18"/>
              </w:rPr>
            </w:r>
            <w:r>
              <w:rPr>
                <w:rFonts w:ascii="Vazirmatn" w:hAnsi="Vazirmatn"/>
                <w:sz w:val="18"/>
              </w:rPr>
              <w:t>ناگهانی یا تدریجی؟ هنگام چه کاری؟</w:t>
            </w:r>
          </w:p>
        </w:tc>
        <w:tc>
          <w:tcPr>
            <w:tcW w:type="dxa" w:w="3437"/>
          </w:tcPr>
          <w:p>
            <w:pPr>
              <w:bidi w:val="1"/>
            </w:pPr>
            <w:r>
              <w:rPr>
                <w:sz w:val="18"/>
              </w:rPr>
            </w:r>
            <w:r>
              <w:rPr>
                <w:rFonts w:ascii="Vazirmatn" w:hAnsi="Vazirmatn"/>
                <w:sz w:val="18"/>
              </w:rPr>
              <w:t>ناگهانی هنگام بالا شدن زینه</w:t>
            </w:r>
          </w:p>
        </w:tc>
      </w:tr>
      <w:tr>
        <w:tc>
          <w:tcPr>
            <w:tcW w:type="dxa" w:w="3437"/>
          </w:tcPr>
          <w:p>
            <w:pPr>
              <w:bidi w:val="1"/>
            </w:pPr>
            <w:r>
              <w:rPr>
                <w:sz w:val="18"/>
              </w:rPr>
            </w:r>
            <w:r>
              <w:rPr>
                <w:rFonts w:ascii="Vazirmatn" w:hAnsi="Vazirmatn"/>
                <w:b/>
                <w:sz w:val="18"/>
              </w:rPr>
              <w:t>C</w:t>
            </w:r>
            <w:r>
              <w:rPr>
                <w:rFonts w:ascii="Vazirmatn" w:hAnsi="Vazirmatn"/>
                <w:sz w:val="18"/>
              </w:rPr>
              <w:t>haracter (نوعیت)</w:t>
            </w:r>
          </w:p>
        </w:tc>
        <w:tc>
          <w:tcPr>
            <w:tcW w:type="dxa" w:w="3437"/>
          </w:tcPr>
          <w:p>
            <w:pPr>
              <w:bidi w:val="1"/>
            </w:pPr>
            <w:r>
              <w:rPr>
                <w:sz w:val="18"/>
              </w:rPr>
            </w:r>
            <w:r>
              <w:rPr>
                <w:rFonts w:ascii="Vazirmatn" w:hAnsi="Vazirmatn"/>
                <w:sz w:val="18"/>
              </w:rPr>
              <w:t>فشارنده، سوزنده، چاقوخور، پاره‌شونده؟</w:t>
            </w:r>
          </w:p>
        </w:tc>
        <w:tc>
          <w:tcPr>
            <w:tcW w:type="dxa" w:w="3437"/>
          </w:tcPr>
          <w:p>
            <w:pPr>
              <w:bidi w:val="1"/>
            </w:pPr>
            <w:r>
              <w:rPr>
                <w:sz w:val="18"/>
              </w:rPr>
            </w:r>
            <w:r>
              <w:rPr>
                <w:rFonts w:ascii="Vazirmatn" w:hAnsi="Vazirmatn"/>
                <w:sz w:val="18"/>
              </w:rPr>
              <w:t>فشار سنگین</w:t>
            </w:r>
          </w:p>
        </w:tc>
      </w:tr>
      <w:tr>
        <w:tc>
          <w:tcPr>
            <w:tcW w:type="dxa" w:w="3437"/>
          </w:tcPr>
          <w:p>
            <w:pPr>
              <w:bidi w:val="1"/>
            </w:pPr>
            <w:r>
              <w:rPr>
                <w:sz w:val="18"/>
              </w:rPr>
            </w:r>
            <w:r>
              <w:rPr>
                <w:rFonts w:ascii="Vazirmatn" w:hAnsi="Vazirmatn"/>
                <w:b/>
                <w:sz w:val="18"/>
              </w:rPr>
              <w:t>R</w:t>
            </w:r>
            <w:r>
              <w:rPr>
                <w:rFonts w:ascii="Vazirmatn" w:hAnsi="Vazirmatn"/>
                <w:sz w:val="18"/>
              </w:rPr>
              <w:t>adiation (انتشار)</w:t>
            </w:r>
          </w:p>
        </w:tc>
        <w:tc>
          <w:tcPr>
            <w:tcW w:type="dxa" w:w="3437"/>
          </w:tcPr>
          <w:p>
            <w:pPr>
              <w:bidi w:val="1"/>
            </w:pPr>
            <w:r>
              <w:rPr>
                <w:sz w:val="18"/>
              </w:rPr>
            </w:r>
            <w:r>
              <w:rPr>
                <w:rFonts w:ascii="Vazirmatn" w:hAnsi="Vazirmatn"/>
                <w:sz w:val="18"/>
              </w:rPr>
              <w:t>به کجا می‌رود؟</w:t>
            </w:r>
          </w:p>
        </w:tc>
        <w:tc>
          <w:tcPr>
            <w:tcW w:type="dxa" w:w="3437"/>
          </w:tcPr>
          <w:p>
            <w:pPr>
              <w:bidi w:val="1"/>
            </w:pPr>
            <w:r>
              <w:rPr>
                <w:sz w:val="18"/>
              </w:rPr>
            </w:r>
            <w:r>
              <w:rPr>
                <w:rFonts w:ascii="Vazirmatn" w:hAnsi="Vazirmatn"/>
                <w:sz w:val="18"/>
              </w:rPr>
              <w:t>بازوی چپ و فک</w:t>
            </w:r>
          </w:p>
        </w:tc>
      </w:tr>
      <w:tr>
        <w:tc>
          <w:tcPr>
            <w:tcW w:type="dxa" w:w="3437"/>
          </w:tcPr>
          <w:p>
            <w:pPr>
              <w:bidi w:val="1"/>
            </w:pPr>
            <w:r>
              <w:rPr>
                <w:sz w:val="18"/>
              </w:rPr>
            </w:r>
            <w:r>
              <w:rPr>
                <w:rFonts w:ascii="Vazirmatn" w:hAnsi="Vazirmatn"/>
                <w:b/>
                <w:sz w:val="18"/>
              </w:rPr>
              <w:t>A</w:t>
            </w:r>
            <w:r>
              <w:rPr>
                <w:rFonts w:ascii="Vazirmatn" w:hAnsi="Vazirmatn"/>
                <w:sz w:val="18"/>
              </w:rPr>
              <w:t>ssociations (همراه)</w:t>
            </w:r>
          </w:p>
        </w:tc>
        <w:tc>
          <w:tcPr>
            <w:tcW w:type="dxa" w:w="3437"/>
          </w:tcPr>
          <w:p>
            <w:pPr>
              <w:bidi w:val="1"/>
            </w:pPr>
            <w:r>
              <w:rPr>
                <w:sz w:val="18"/>
              </w:rPr>
            </w:r>
            <w:r>
              <w:rPr>
                <w:rFonts w:ascii="Vazirmatn" w:hAnsi="Vazirmatn"/>
                <w:sz w:val="18"/>
              </w:rPr>
              <w:t>چه علایم دیگر؟</w:t>
            </w:r>
          </w:p>
        </w:tc>
        <w:tc>
          <w:tcPr>
            <w:tcW w:type="dxa" w:w="3437"/>
          </w:tcPr>
          <w:p>
            <w:pPr>
              <w:bidi w:val="1"/>
            </w:pPr>
            <w:r>
              <w:rPr>
                <w:sz w:val="18"/>
              </w:rPr>
            </w:r>
            <w:r>
              <w:rPr>
                <w:rFonts w:ascii="Vazirmatn" w:hAnsi="Vazirmatn"/>
                <w:sz w:val="18"/>
              </w:rPr>
              <w:t>عرق سرد، دلبدی</w:t>
            </w:r>
          </w:p>
        </w:tc>
      </w:tr>
      <w:tr>
        <w:tc>
          <w:tcPr>
            <w:tcW w:type="dxa" w:w="3437"/>
          </w:tcPr>
          <w:p>
            <w:pPr>
              <w:bidi w:val="1"/>
            </w:pPr>
            <w:r>
              <w:rPr>
                <w:sz w:val="18"/>
              </w:rPr>
            </w:r>
            <w:r>
              <w:rPr>
                <w:rFonts w:ascii="Vazirmatn" w:hAnsi="Vazirmatn"/>
                <w:b/>
                <w:sz w:val="18"/>
              </w:rPr>
              <w:t>T</w:t>
            </w:r>
            <w:r>
              <w:rPr>
                <w:rFonts w:ascii="Vazirmatn" w:hAnsi="Vazirmatn"/>
                <w:sz w:val="18"/>
              </w:rPr>
              <w:t>ime course (سیر)</w:t>
            </w:r>
          </w:p>
        </w:tc>
        <w:tc>
          <w:tcPr>
            <w:tcW w:type="dxa" w:w="3437"/>
          </w:tcPr>
          <w:p>
            <w:pPr>
              <w:bidi w:val="1"/>
            </w:pPr>
            <w:r>
              <w:rPr>
                <w:sz w:val="18"/>
              </w:rPr>
            </w:r>
            <w:r>
              <w:rPr>
                <w:rFonts w:ascii="Vazirmatn" w:hAnsi="Vazirmatn"/>
                <w:sz w:val="18"/>
              </w:rPr>
              <w:t>مداوم یا حمله‌ای؟ چند دقیقه؟</w:t>
            </w:r>
          </w:p>
        </w:tc>
        <w:tc>
          <w:tcPr>
            <w:tcW w:type="dxa" w:w="3437"/>
          </w:tcPr>
          <w:p>
            <w:pPr>
              <w:bidi w:val="1"/>
            </w:pPr>
            <w:r>
              <w:rPr>
                <w:sz w:val="18"/>
              </w:rPr>
            </w:r>
            <w:r>
              <w:rPr>
                <w:rFonts w:ascii="Vazirmatn" w:hAnsi="Vazirmatn"/>
                <w:sz w:val="18"/>
              </w:rPr>
              <w:t>۳۰ دقیقه، مداوم</w:t>
            </w:r>
          </w:p>
        </w:tc>
      </w:tr>
      <w:tr>
        <w:tc>
          <w:tcPr>
            <w:tcW w:type="dxa" w:w="3437"/>
          </w:tcPr>
          <w:p>
            <w:pPr>
              <w:bidi w:val="1"/>
            </w:pPr>
            <w:r>
              <w:rPr>
                <w:sz w:val="18"/>
              </w:rPr>
            </w:r>
            <w:r>
              <w:rPr>
                <w:rFonts w:ascii="Vazirmatn" w:hAnsi="Vazirmatn"/>
                <w:b/>
                <w:sz w:val="18"/>
              </w:rPr>
              <w:t>E</w:t>
            </w:r>
            <w:r>
              <w:rPr>
                <w:rFonts w:ascii="Vazirmatn" w:hAnsi="Vazirmatn"/>
                <w:sz w:val="18"/>
              </w:rPr>
              <w:t>xacerbating/relieving</w:t>
            </w:r>
          </w:p>
        </w:tc>
        <w:tc>
          <w:tcPr>
            <w:tcW w:type="dxa" w:w="3437"/>
          </w:tcPr>
          <w:p>
            <w:pPr>
              <w:bidi w:val="1"/>
            </w:pPr>
            <w:r>
              <w:rPr>
                <w:sz w:val="18"/>
              </w:rPr>
            </w:r>
            <w:r>
              <w:rPr>
                <w:rFonts w:ascii="Vazirmatn" w:hAnsi="Vazirmatn"/>
                <w:sz w:val="18"/>
              </w:rPr>
              <w:t>چه بدتر/بهتر می‌کند؟</w:t>
            </w:r>
          </w:p>
        </w:tc>
        <w:tc>
          <w:tcPr>
            <w:tcW w:type="dxa" w:w="3437"/>
          </w:tcPr>
          <w:p>
            <w:pPr>
              <w:bidi w:val="1"/>
            </w:pPr>
            <w:r>
              <w:rPr>
                <w:sz w:val="18"/>
              </w:rPr>
            </w:r>
            <w:r>
              <w:rPr>
                <w:rFonts w:ascii="Vazirmatn" w:hAnsi="Vazirmatn"/>
                <w:sz w:val="18"/>
              </w:rPr>
              <w:t>با استراحت کم نمی‌شود</w:t>
            </w:r>
          </w:p>
        </w:tc>
      </w:tr>
      <w:tr>
        <w:tc>
          <w:tcPr>
            <w:tcW w:type="dxa" w:w="3437"/>
          </w:tcPr>
          <w:p>
            <w:pPr>
              <w:bidi w:val="1"/>
            </w:pPr>
            <w:r>
              <w:rPr>
                <w:sz w:val="18"/>
              </w:rPr>
            </w:r>
            <w:r>
              <w:rPr>
                <w:rFonts w:ascii="Vazirmatn" w:hAnsi="Vazirmatn"/>
                <w:b/>
                <w:sz w:val="18"/>
              </w:rPr>
              <w:t>S</w:t>
            </w:r>
            <w:r>
              <w:rPr>
                <w:rFonts w:ascii="Vazirmatn" w:hAnsi="Vazirmatn"/>
                <w:sz w:val="18"/>
              </w:rPr>
              <w:t>everity (شدت)</w:t>
            </w:r>
          </w:p>
        </w:tc>
        <w:tc>
          <w:tcPr>
            <w:tcW w:type="dxa" w:w="3437"/>
          </w:tcPr>
          <w:p>
            <w:pPr>
              <w:bidi w:val="1"/>
            </w:pPr>
            <w:r>
              <w:rPr>
                <w:sz w:val="18"/>
              </w:rPr>
            </w:r>
            <w:r>
              <w:rPr>
                <w:rFonts w:ascii="Vazirmatn" w:hAnsi="Vazirmatn"/>
                <w:sz w:val="18"/>
              </w:rPr>
              <w:t>۰ تا ۱۰؟</w:t>
            </w:r>
          </w:p>
        </w:tc>
        <w:tc>
          <w:tcPr>
            <w:tcW w:type="dxa" w:w="3437"/>
          </w:tcPr>
          <w:p>
            <w:pPr>
              <w:bidi w:val="1"/>
            </w:pPr>
            <w:r>
              <w:rPr>
                <w:sz w:val="18"/>
              </w:rPr>
            </w:r>
            <w:r>
              <w:rPr>
                <w:rFonts w:ascii="Vazirmatn" w:hAnsi="Vazirmatn"/>
                <w:sz w:val="18"/>
              </w:rPr>
              <w:t>۸ از ۱۰</w:t>
            </w:r>
          </w:p>
        </w:tc>
      </w:tr>
    </w:tbl>
    <w:p>
      <w:pPr>
        <w:bidi w:val="1"/>
      </w:pPr>
      <w:r>
        <w:rPr>
          <w:rFonts w:ascii="Vazirmatn" w:hAnsi="Vazirmatn"/>
        </w:rPr>
        <w:t xml:space="preserve">🖼 این مثال ← «درد فشارنده، انتشار به بازوی چپ، عرق سرد، بیش از ۲۰ دقیقه» = </w:t>
      </w:r>
      <w:r>
        <w:rPr>
          <w:rFonts w:ascii="Vazirmatn" w:hAnsi="Vazirmatn"/>
          <w:b/>
        </w:rPr>
        <w:t>ACS تا خلاف آن ثابت شود</w:t>
      </w:r>
      <w:r>
        <w:rPr>
          <w:rFonts w:ascii="Vazirmatn" w:hAnsi="Vazirmatn"/>
        </w:rPr>
        <w:t xml:space="preserve"> (→ فصل ۸). همین یک جدول نیم تشخیص است.</w:t>
      </w:r>
    </w:p>
    <w:p>
      <w:pPr>
        <w:spacing w:before="200"/>
        <w:bidi w:val="1"/>
      </w:pPr>
      <w:r>
        <w:rPr>
          <w:rFonts w:ascii="Vazirmatn" w:hAnsi="Vazirmatn"/>
          <w:b/>
          <w:color w:val="136F73"/>
          <w:sz w:val="25"/>
        </w:rPr>
        <w:t>سؤالات پرچم قرمز در تاریخچه (در هر شکایت بپرس)</w:t>
      </w:r>
    </w:p>
    <w:p>
      <w:pPr>
        <w:ind w:right="340"/>
        <w:bidi w:val="1"/>
      </w:pPr>
      <w:r>
        <w:rPr>
          <w:color w:val="136F73"/>
        </w:rPr>
        <w:t xml:space="preserve">● </w:t>
      </w:r>
      <w:r>
        <w:rPr>
          <w:rFonts w:ascii="Vazirmatn" w:hAnsi="Vazirmatn"/>
        </w:rPr>
        <w:t>کاهش وزن بی‌دلیل (&gt; ۵٪ در ۶–۱۲ ماه)</w:t>
      </w:r>
    </w:p>
    <w:p>
      <w:pPr>
        <w:ind w:right="340"/>
        <w:bidi w:val="1"/>
      </w:pPr>
      <w:r>
        <w:rPr>
          <w:color w:val="136F73"/>
        </w:rPr>
        <w:t xml:space="preserve">● </w:t>
      </w:r>
      <w:r>
        <w:rPr>
          <w:rFonts w:ascii="Vazirmatn" w:hAnsi="Vazirmatn"/>
        </w:rPr>
        <w:t>تب و عرق شبانه</w:t>
      </w:r>
    </w:p>
    <w:p>
      <w:pPr>
        <w:ind w:right="340"/>
        <w:bidi w:val="1"/>
      </w:pPr>
      <w:r>
        <w:rPr>
          <w:color w:val="136F73"/>
        </w:rPr>
        <w:t xml:space="preserve">● </w:t>
      </w:r>
      <w:r>
        <w:rPr>
          <w:rFonts w:ascii="Vazirmatn" w:hAnsi="Vazirmatn"/>
        </w:rPr>
        <w:t>خونریزی (همپتیزی، هماتمیز، ملینا، هماچوری)</w:t>
      </w:r>
    </w:p>
    <w:p>
      <w:pPr>
        <w:ind w:right="340"/>
        <w:bidi w:val="1"/>
      </w:pPr>
      <w:r>
        <w:rPr>
          <w:color w:val="136F73"/>
        </w:rPr>
        <w:t xml:space="preserve">● </w:t>
      </w:r>
      <w:r>
        <w:rPr>
          <w:rFonts w:ascii="Vazirmatn" w:hAnsi="Vazirmatn"/>
        </w:rPr>
        <w:t>درد که مریض را از خواب بیدار می‌کند</w:t>
      </w:r>
    </w:p>
    <w:p>
      <w:pPr>
        <w:ind w:right="340"/>
        <w:bidi w:val="1"/>
      </w:pPr>
      <w:r>
        <w:rPr>
          <w:color w:val="136F73"/>
        </w:rPr>
        <w:t xml:space="preserve">● </w:t>
      </w:r>
      <w:r>
        <w:rPr>
          <w:rFonts w:ascii="Vazirmatn" w:hAnsi="Vazirmatn"/>
        </w:rPr>
        <w:t>سن بالای ۵۰ با شکایت جدید</w:t>
      </w:r>
    </w:p>
    <w:p>
      <w:pPr>
        <w:ind w:right="340"/>
        <w:bidi w:val="1"/>
      </w:pPr>
      <w:r>
        <w:rPr>
          <w:color w:val="136F73"/>
        </w:rPr>
        <w:t xml:space="preserve">● </w:t>
      </w:r>
      <w:r>
        <w:rPr>
          <w:rFonts w:ascii="Vazirmatn" w:hAnsi="Vazirmatn"/>
        </w:rPr>
        <w:t>نقص عصبی جدید</w:t>
      </w:r>
    </w:p>
    <w:p>
      <w:pPr>
        <w:spacing w:before="280"/>
        <w:bidi w:val="1"/>
      </w:pPr>
      <w:r>
        <w:rPr>
          <w:rFonts w:ascii="Vazirmatn" w:hAnsi="Vazirmatn"/>
          <w:b/>
          <w:color w:val="0F2744"/>
          <w:sz w:val="29"/>
        </w:rPr>
        <w:t>🔹 ۵. معاینهٔ عمومی — نگاه ۶۰ ثانیه‌ای از پایین بستر</w:t>
      </w:r>
    </w:p>
    <w:p>
      <w:pPr>
        <w:bidi w:val="1"/>
      </w:pPr>
      <w:r>
        <w:rPr>
          <w:rFonts w:ascii="Vazirmatn" w:hAnsi="Vazirmatn"/>
        </w:rPr>
        <w:t xml:space="preserve">📋 </w:t>
      </w:r>
      <w:r>
        <w:rPr>
          <w:rFonts w:ascii="Vazirmatn" w:hAnsi="Vazirmatn"/>
          <w:b/>
        </w:rPr>
        <w:t>چک‌لیست «از سر تا پا»</w:t>
      </w:r>
      <w:r>
        <w:rPr>
          <w:rFonts w:ascii="Vazirmatn" w:hAnsi="Vazirmatn"/>
        </w:rPr>
        <w:t xml:space="preserve"> (هر سیستم جزئیات خود را در فصل رهیافت همان سیستم دارد):</w:t>
      </w:r>
    </w:p>
    <w:tbl>
      <w:tblPr>
        <w:tblStyle w:val="TableGrid"/>
        <w:tblW w:type="auto" w:w="0"/>
        <w:tblLook w:firstColumn="1" w:firstRow="1" w:lastColumn="0" w:lastRow="0" w:noHBand="0" w:noVBand="1" w:val="04A0"/>
      </w:tblPr>
      <w:tblGrid>
        <w:gridCol w:w="3437"/>
        <w:gridCol w:w="3437"/>
        <w:gridCol w:w="3437"/>
      </w:tblGrid>
      <w:tr>
        <w:tc>
          <w:tcPr>
            <w:tcW w:type="dxa" w:w="3437"/>
            <w:shd w:val="clear" w:fill="136f73"/>
          </w:tcPr>
          <w:p>
            <w:pPr>
              <w:bidi w:val="1"/>
            </w:pPr>
            <w:r/>
            <w:r>
              <w:rPr>
                <w:b/>
                <w:color w:val="FFFFFF"/>
                <w:sz w:val="19"/>
              </w:rPr>
              <w:t>نشانه</w:t>
            </w:r>
          </w:p>
        </w:tc>
        <w:tc>
          <w:tcPr>
            <w:tcW w:type="dxa" w:w="3437"/>
            <w:shd w:val="clear" w:fill="136f73"/>
          </w:tcPr>
          <w:p>
            <w:pPr>
              <w:bidi w:val="1"/>
            </w:pPr>
            <w:r/>
            <w:r>
              <w:rPr>
                <w:b/>
                <w:color w:val="FFFFFF"/>
                <w:sz w:val="19"/>
              </w:rPr>
              <w:t>کجا ببینی</w:t>
            </w:r>
          </w:p>
        </w:tc>
        <w:tc>
          <w:tcPr>
            <w:tcW w:type="dxa" w:w="3437"/>
            <w:shd w:val="clear" w:fill="136f73"/>
          </w:tcPr>
          <w:p>
            <w:pPr>
              <w:bidi w:val="1"/>
            </w:pPr>
            <w:r/>
            <w:r>
              <w:rPr>
                <w:b/>
                <w:color w:val="FFFFFF"/>
                <w:sz w:val="19"/>
              </w:rPr>
              <w:t>چه فکر کنی</w:t>
            </w:r>
          </w:p>
        </w:tc>
      </w:tr>
      <w:tr>
        <w:tc>
          <w:tcPr>
            <w:tcW w:type="dxa" w:w="3437"/>
          </w:tcPr>
          <w:p>
            <w:pPr>
              <w:bidi w:val="1"/>
            </w:pPr>
            <w:r>
              <w:rPr>
                <w:sz w:val="18"/>
              </w:rPr>
            </w:r>
            <w:r>
              <w:rPr>
                <w:rFonts w:ascii="Vazirmatn" w:hAnsi="Vazirmatn"/>
                <w:b/>
                <w:sz w:val="18"/>
              </w:rPr>
              <w:t>زردی (Jaundice)</w:t>
            </w:r>
          </w:p>
        </w:tc>
        <w:tc>
          <w:tcPr>
            <w:tcW w:type="dxa" w:w="3437"/>
          </w:tcPr>
          <w:p>
            <w:pPr>
              <w:bidi w:val="1"/>
            </w:pPr>
            <w:r>
              <w:rPr>
                <w:sz w:val="18"/>
              </w:rPr>
            </w:r>
            <w:r>
              <w:rPr>
                <w:rFonts w:ascii="Vazirmatn" w:hAnsi="Vazirmatn"/>
                <w:sz w:val="18"/>
              </w:rPr>
              <w:t>صلبیهٔ چشم در روشنی روز</w:t>
            </w:r>
          </w:p>
        </w:tc>
        <w:tc>
          <w:tcPr>
            <w:tcW w:type="dxa" w:w="3437"/>
          </w:tcPr>
          <w:p>
            <w:pPr>
              <w:bidi w:val="1"/>
            </w:pPr>
            <w:r>
              <w:rPr>
                <w:sz w:val="18"/>
              </w:rPr>
            </w:r>
            <w:r>
              <w:rPr>
                <w:rFonts w:ascii="Vazirmatn" w:hAnsi="Vazirmatn"/>
                <w:sz w:val="18"/>
              </w:rPr>
              <w:t>همولیز، هپاتیت، انسداد صفراوی (→ فصل ۲۴)</w:t>
            </w:r>
          </w:p>
        </w:tc>
      </w:tr>
      <w:tr>
        <w:tc>
          <w:tcPr>
            <w:tcW w:type="dxa" w:w="3437"/>
          </w:tcPr>
          <w:p>
            <w:pPr>
              <w:bidi w:val="1"/>
            </w:pPr>
            <w:r>
              <w:rPr>
                <w:sz w:val="18"/>
              </w:rPr>
            </w:r>
            <w:r>
              <w:rPr>
                <w:rFonts w:ascii="Vazirmatn" w:hAnsi="Vazirmatn"/>
                <w:b/>
                <w:sz w:val="18"/>
              </w:rPr>
              <w:t>سیانوز مرکزی</w:t>
            </w:r>
          </w:p>
        </w:tc>
        <w:tc>
          <w:tcPr>
            <w:tcW w:type="dxa" w:w="3437"/>
          </w:tcPr>
          <w:p>
            <w:pPr>
              <w:bidi w:val="1"/>
            </w:pPr>
            <w:r>
              <w:rPr>
                <w:sz w:val="18"/>
              </w:rPr>
            </w:r>
            <w:r>
              <w:rPr>
                <w:rFonts w:ascii="Vazirmatn" w:hAnsi="Vazirmatn"/>
                <w:sz w:val="18"/>
              </w:rPr>
              <w:t>زبان، لب‌ها</w:t>
            </w:r>
          </w:p>
        </w:tc>
        <w:tc>
          <w:tcPr>
            <w:tcW w:type="dxa" w:w="3437"/>
          </w:tcPr>
          <w:p>
            <w:pPr>
              <w:bidi w:val="1"/>
            </w:pPr>
            <w:r>
              <w:rPr>
                <w:sz w:val="18"/>
              </w:rPr>
            </w:r>
            <w:r>
              <w:rPr>
                <w:rFonts w:ascii="Vazirmatn" w:hAnsi="Vazirmatn"/>
                <w:sz w:val="18"/>
              </w:rPr>
              <w:t>هایپوکسیمی (SpO2 معمولاً &lt; ۸۵٪)</w:t>
            </w:r>
          </w:p>
        </w:tc>
      </w:tr>
      <w:tr>
        <w:tc>
          <w:tcPr>
            <w:tcW w:type="dxa" w:w="3437"/>
          </w:tcPr>
          <w:p>
            <w:pPr>
              <w:bidi w:val="1"/>
            </w:pPr>
            <w:r>
              <w:rPr>
                <w:sz w:val="18"/>
              </w:rPr>
            </w:r>
            <w:r>
              <w:rPr>
                <w:rFonts w:ascii="Vazirmatn" w:hAnsi="Vazirmatn"/>
                <w:b/>
                <w:sz w:val="18"/>
              </w:rPr>
              <w:t>Clubbing</w:t>
            </w:r>
          </w:p>
        </w:tc>
        <w:tc>
          <w:tcPr>
            <w:tcW w:type="dxa" w:w="3437"/>
          </w:tcPr>
          <w:p>
            <w:pPr>
              <w:bidi w:val="1"/>
            </w:pPr>
            <w:r>
              <w:rPr>
                <w:sz w:val="18"/>
              </w:rPr>
            </w:r>
            <w:r>
              <w:rPr>
                <w:rFonts w:ascii="Vazirmatn" w:hAnsi="Vazirmatn"/>
                <w:sz w:val="18"/>
              </w:rPr>
              <w:t>ناخن‌ها — از بین رفتن زاویهٔ ناخن</w:t>
            </w:r>
          </w:p>
        </w:tc>
        <w:tc>
          <w:tcPr>
            <w:tcW w:type="dxa" w:w="3437"/>
          </w:tcPr>
          <w:p>
            <w:pPr>
              <w:bidi w:val="1"/>
            </w:pPr>
            <w:r>
              <w:rPr>
                <w:sz w:val="18"/>
              </w:rPr>
            </w:r>
            <w:r>
              <w:rPr>
                <w:rFonts w:ascii="Vazirmatn" w:hAnsi="Vazirmatn"/>
                <w:sz w:val="18"/>
              </w:rPr>
              <w:t>سرطان ریه، برونکیکتازی، امپیما، اندوکاردیت، سیروز</w:t>
            </w:r>
          </w:p>
        </w:tc>
      </w:tr>
      <w:tr>
        <w:tc>
          <w:tcPr>
            <w:tcW w:type="dxa" w:w="3437"/>
          </w:tcPr>
          <w:p>
            <w:pPr>
              <w:bidi w:val="1"/>
            </w:pPr>
            <w:r>
              <w:rPr>
                <w:sz w:val="18"/>
              </w:rPr>
            </w:r>
            <w:r>
              <w:rPr>
                <w:rFonts w:ascii="Vazirmatn" w:hAnsi="Vazirmatn"/>
                <w:b/>
                <w:sz w:val="18"/>
              </w:rPr>
              <w:t>ادیما (Edema)</w:t>
            </w:r>
          </w:p>
        </w:tc>
        <w:tc>
          <w:tcPr>
            <w:tcW w:type="dxa" w:w="3437"/>
          </w:tcPr>
          <w:p>
            <w:pPr>
              <w:bidi w:val="1"/>
            </w:pPr>
            <w:r>
              <w:rPr>
                <w:sz w:val="18"/>
              </w:rPr>
            </w:r>
            <w:r>
              <w:rPr>
                <w:rFonts w:ascii="Vazirmatn" w:hAnsi="Vazirmatn"/>
                <w:sz w:val="18"/>
              </w:rPr>
              <w:t>ساق پا (Pitting)، ناحیهٔ ساکرال در مریض بستری</w:t>
            </w:r>
          </w:p>
        </w:tc>
        <w:tc>
          <w:tcPr>
            <w:tcW w:type="dxa" w:w="3437"/>
          </w:tcPr>
          <w:p>
            <w:pPr>
              <w:bidi w:val="1"/>
            </w:pPr>
            <w:r>
              <w:rPr>
                <w:sz w:val="18"/>
              </w:rPr>
            </w:r>
            <w:r>
              <w:rPr>
                <w:rFonts w:ascii="Vazirmatn" w:hAnsi="Vazirmatn"/>
                <w:sz w:val="18"/>
              </w:rPr>
              <w:t>عدم کفایهٔ قلب/گرده/کبد، هایپوالبومینیمی</w:t>
            </w:r>
          </w:p>
        </w:tc>
      </w:tr>
      <w:tr>
        <w:tc>
          <w:tcPr>
            <w:tcW w:type="dxa" w:w="3437"/>
          </w:tcPr>
          <w:p>
            <w:pPr>
              <w:bidi w:val="1"/>
            </w:pPr>
            <w:r>
              <w:rPr>
                <w:sz w:val="18"/>
              </w:rPr>
            </w:r>
            <w:r>
              <w:rPr>
                <w:rFonts w:ascii="Vazirmatn" w:hAnsi="Vazirmatn"/>
                <w:b/>
                <w:sz w:val="18"/>
              </w:rPr>
              <w:t>کم‌آبی (Dehydration)</w:t>
            </w:r>
          </w:p>
        </w:tc>
        <w:tc>
          <w:tcPr>
            <w:tcW w:type="dxa" w:w="3437"/>
          </w:tcPr>
          <w:p>
            <w:pPr>
              <w:bidi w:val="1"/>
            </w:pPr>
            <w:r>
              <w:rPr>
                <w:sz w:val="18"/>
              </w:rPr>
            </w:r>
            <w:r>
              <w:rPr>
                <w:rFonts w:ascii="Vazirmatn" w:hAnsi="Vazirmatn"/>
                <w:sz w:val="18"/>
              </w:rPr>
              <w:t>زبان خشک، CRT طولانی، JVP پایین، هایپوتنشن وضعیتی</w:t>
            </w:r>
          </w:p>
        </w:tc>
        <w:tc>
          <w:tcPr>
            <w:tcW w:type="dxa" w:w="3437"/>
          </w:tcPr>
          <w:p>
            <w:pPr>
              <w:bidi w:val="1"/>
            </w:pPr>
            <w:r>
              <w:rPr>
                <w:sz w:val="18"/>
              </w:rPr>
            </w:r>
            <w:r>
              <w:rPr>
                <w:rFonts w:ascii="Vazirmatn" w:hAnsi="Vazirmatn"/>
                <w:sz w:val="18"/>
              </w:rPr>
              <w:t>اسهال، DKA، سوختگی (→ فصل ۳۴)</w:t>
            </w:r>
          </w:p>
        </w:tc>
      </w:tr>
      <w:tr>
        <w:tc>
          <w:tcPr>
            <w:tcW w:type="dxa" w:w="3437"/>
          </w:tcPr>
          <w:p>
            <w:pPr>
              <w:bidi w:val="1"/>
            </w:pPr>
            <w:r>
              <w:rPr>
                <w:sz w:val="18"/>
              </w:rPr>
            </w:r>
            <w:r>
              <w:rPr>
                <w:rFonts w:ascii="Vazirmatn" w:hAnsi="Vazirmatn"/>
                <w:b/>
                <w:sz w:val="18"/>
              </w:rPr>
              <w:t>عقدات لمفاوی</w:t>
            </w:r>
          </w:p>
        </w:tc>
        <w:tc>
          <w:tcPr>
            <w:tcW w:type="dxa" w:w="3437"/>
          </w:tcPr>
          <w:p>
            <w:pPr>
              <w:bidi w:val="1"/>
            </w:pPr>
            <w:r>
              <w:rPr>
                <w:sz w:val="18"/>
              </w:rPr>
            </w:r>
            <w:r>
              <w:rPr>
                <w:rFonts w:ascii="Vazirmatn" w:hAnsi="Vazirmatn"/>
                <w:sz w:val="18"/>
              </w:rPr>
              <w:t>گردن، زیر بغل، کشاله‌ران</w:t>
            </w:r>
          </w:p>
        </w:tc>
        <w:tc>
          <w:tcPr>
            <w:tcW w:type="dxa" w:w="3437"/>
          </w:tcPr>
          <w:p>
            <w:pPr>
              <w:bidi w:val="1"/>
            </w:pPr>
            <w:r>
              <w:rPr>
                <w:sz w:val="18"/>
              </w:rPr>
            </w:r>
            <w:r>
              <w:rPr>
                <w:rFonts w:ascii="Vazirmatn" w:hAnsi="Vazirmatn"/>
                <w:sz w:val="18"/>
              </w:rPr>
              <w:t>انتان، توبرکلوز، لمفوما (→ فصل ۵۳)</w:t>
            </w:r>
          </w:p>
        </w:tc>
      </w:tr>
      <w:tr>
        <w:tc>
          <w:tcPr>
            <w:tcW w:type="dxa" w:w="3437"/>
          </w:tcPr>
          <w:p>
            <w:pPr>
              <w:bidi w:val="1"/>
            </w:pPr>
            <w:r>
              <w:rPr>
                <w:sz w:val="18"/>
              </w:rPr>
            </w:r>
            <w:r>
              <w:rPr>
                <w:rFonts w:ascii="Vazirmatn" w:hAnsi="Vazirmatn"/>
                <w:b/>
                <w:sz w:val="18"/>
              </w:rPr>
              <w:t>وضعیت تغذیه</w:t>
            </w:r>
          </w:p>
        </w:tc>
        <w:tc>
          <w:tcPr>
            <w:tcW w:type="dxa" w:w="3437"/>
          </w:tcPr>
          <w:p>
            <w:pPr>
              <w:bidi w:val="1"/>
            </w:pPr>
            <w:r>
              <w:rPr>
                <w:sz w:val="18"/>
              </w:rPr>
            </w:r>
            <w:r>
              <w:rPr>
                <w:rFonts w:ascii="Vazirmatn" w:hAnsi="Vazirmatn"/>
                <w:sz w:val="18"/>
              </w:rPr>
              <w:t>BMI، عضلات موقتی، ضخامت جلد</w:t>
            </w:r>
          </w:p>
        </w:tc>
        <w:tc>
          <w:tcPr>
            <w:tcW w:type="dxa" w:w="3437"/>
          </w:tcPr>
          <w:p>
            <w:pPr>
              <w:bidi w:val="1"/>
            </w:pPr>
            <w:r>
              <w:rPr>
                <w:sz w:val="18"/>
              </w:rPr>
            </w:r>
            <w:r>
              <w:rPr>
                <w:rFonts w:ascii="Vazirmatn" w:hAnsi="Vazirmatn"/>
                <w:sz w:val="18"/>
              </w:rPr>
              <w:t>سوء تغذیه (→ فصل ۸۸)</w:t>
            </w:r>
          </w:p>
        </w:tc>
      </w:tr>
    </w:tbl>
    <w:p>
      <w:pPr>
        <w:spacing w:before="280"/>
        <w:bidi w:val="1"/>
      </w:pPr>
      <w:r>
        <w:rPr>
          <w:rFonts w:ascii="Vazirmatn" w:hAnsi="Vazirmatn"/>
          <w:b/>
          <w:color w:val="0F2744"/>
          <w:sz w:val="29"/>
        </w:rPr>
        <w:t>🔹 ۶. از معلومات تا تشخیص — استدلال کلینیکی</w:t>
      </w:r>
    </w:p>
    <w:p>
      <w:pPr>
        <w:ind w:right="340"/>
        <w:bidi w:val="1"/>
      </w:pPr>
      <w:r>
        <w:rPr>
          <w:b/>
          <w:color w:val="136F73"/>
        </w:rPr>
        <w:t xml:space="preserve">1. </w:t>
      </w:r>
      <w:r>
        <w:rPr>
          <w:rFonts w:ascii="Vazirmatn" w:hAnsi="Vazirmatn"/>
          <w:b/>
        </w:rPr>
        <w:t>خلاصهٔ یک‌جمله‌ای (Problem Representation):</w:t>
      </w:r>
      <w:r>
        <w:rPr>
          <w:rFonts w:ascii="Vazirmatn" w:hAnsi="Vazirmatn"/>
        </w:rPr>
        <w:t xml:space="preserve"> «مرد ۵۸ ساله، سگرتی، دیابتی، با درد فشارندهٔ حاد قفسه از ۴۰ دقیقه و عرق سرد.»</w:t>
      </w:r>
    </w:p>
    <w:p>
      <w:pPr>
        <w:ind w:right="340"/>
        <w:bidi w:val="1"/>
      </w:pPr>
      <w:r>
        <w:rPr>
          <w:b/>
          <w:color w:val="136F73"/>
        </w:rPr>
        <w:t xml:space="preserve">2. </w:t>
      </w:r>
      <w:r>
        <w:rPr>
          <w:rFonts w:ascii="Vazirmatn" w:hAnsi="Vazirmatn"/>
          <w:b/>
        </w:rPr>
        <w:t>فهرست تشخیص تفریقی</w:t>
      </w:r>
      <w:r>
        <w:rPr>
          <w:rFonts w:ascii="Vazirmatn" w:hAnsi="Vazirmatn"/>
        </w:rPr>
        <w:t xml:space="preserve"> بر اساس: (الف) شایع‌ترین، (ب) خطرناک‌ترین که نباید از دست برود.</w:t>
      </w:r>
    </w:p>
    <w:p>
      <w:pPr>
        <w:ind w:right="340"/>
        <w:bidi w:val="1"/>
      </w:pPr>
      <w:r>
        <w:rPr>
          <w:b/>
          <w:color w:val="136F73"/>
        </w:rPr>
        <w:t xml:space="preserve">3. </w:t>
      </w:r>
      <w:r>
        <w:rPr>
          <w:rFonts w:ascii="Vazirmatn" w:hAnsi="Vazirmatn"/>
          <w:b/>
        </w:rPr>
        <w:t>معاینات هدفمند</w:t>
      </w:r>
      <w:r>
        <w:rPr>
          <w:rFonts w:ascii="Vazirmatn" w:hAnsi="Vazirmatn"/>
        </w:rPr>
        <w:t>: هر معاینه باید به یک سؤال جواب دهد. معاینه بدون سؤال = پول مریض و زمان داکتر.</w:t>
      </w:r>
    </w:p>
    <w:p>
      <w:pPr>
        <w:ind w:right="340"/>
        <w:bidi w:val="1"/>
      </w:pPr>
      <w:r>
        <w:rPr>
          <w:b/>
          <w:color w:val="136F73"/>
        </w:rPr>
        <w:t xml:space="preserve">4. </w:t>
      </w:r>
      <w:r>
        <w:rPr>
          <w:rFonts w:ascii="Vazirmatn" w:hAnsi="Vazirmatn"/>
          <w:b/>
        </w:rPr>
        <w:t>ارزیابی دوباره</w:t>
      </w:r>
      <w:r>
        <w:rPr>
          <w:rFonts w:ascii="Vazirmatn" w:hAnsi="Vazirmatn"/>
        </w:rPr>
        <w:t>: اگر تداوی جواب نداد، تشخیص را دوباره بسنج.</w:t>
      </w:r>
    </w:p>
    <w:p>
      <w:pPr>
        <w:ind w:right="283" w:left="283"/>
        <w:bidi w:val="1"/>
      </w:pPr>
      <w:r>
        <w:rPr>
          <w:rFonts w:ascii="Vazirmatn" w:hAnsi="Vazirmatn"/>
          <w:color w:val="0F2744"/>
        </w:rPr>
        <w:t xml:space="preserve">💡 </w:t>
      </w:r>
      <w:r>
        <w:rPr>
          <w:rFonts w:ascii="Vazirmatn" w:hAnsi="Vazirmatn"/>
          <w:b/>
          <w:color w:val="0F2744"/>
        </w:rPr>
        <w:t>قاعدهٔ «شایع شایع است»:</w:t>
      </w:r>
      <w:r>
        <w:rPr>
          <w:rFonts w:ascii="Vazirmatn" w:hAnsi="Vazirmatn"/>
          <w:color w:val="0F2744"/>
        </w:rPr>
        <w:t xml:space="preserve"> صدای سم را که شنیدی، اول به اسب فکر کن نه گورخر — اما همیشه خطرناک‌ها (ACS، PE، دیسکسیون، مننژیت، سپسیس) را رد کن.</w:t>
      </w:r>
    </w:p>
    <w:p>
      <w:pPr>
        <w:spacing w:before="200"/>
        <w:bidi w:val="1"/>
      </w:pPr>
      <w:r>
        <w:rPr>
          <w:rFonts w:ascii="Vazirmatn" w:hAnsi="Vazirmatn"/>
          <w:b/>
          <w:color w:val="136F73"/>
          <w:sz w:val="25"/>
        </w:rPr>
        <w:t>نوشتن یادداشت SOAP در دوسیه</w:t>
      </w:r>
    </w:p>
    <w:tbl>
      <w:tblPr>
        <w:tblStyle w:val="TableGrid"/>
        <w:tblW w:type="auto" w:w="0"/>
        <w:tblLook w:firstColumn="1" w:firstRow="1" w:lastColumn="0" w:lastRow="0" w:noHBand="0" w:noVBand="1" w:val="04A0"/>
      </w:tblPr>
      <w:tblGrid>
        <w:gridCol w:w="5156"/>
        <w:gridCol w:w="5156"/>
      </w:tblGrid>
      <w:tr>
        <w:tc>
          <w:tcPr>
            <w:tcW w:type="dxa" w:w="5156"/>
            <w:shd w:val="clear" w:fill="136f73"/>
          </w:tcPr>
          <w:p>
            <w:pPr>
              <w:bidi w:val="1"/>
            </w:pPr>
            <w:r/>
            <w:r>
              <w:rPr>
                <w:b/>
                <w:color w:val="FFFFFF"/>
                <w:sz w:val="19"/>
              </w:rPr>
              <w:t>بخش</w:t>
            </w:r>
          </w:p>
        </w:tc>
        <w:tc>
          <w:tcPr>
            <w:tcW w:type="dxa" w:w="5156"/>
            <w:shd w:val="clear" w:fill="136f73"/>
          </w:tcPr>
          <w:p>
            <w:pPr>
              <w:bidi w:val="1"/>
            </w:pPr>
            <w:r/>
            <w:r>
              <w:rPr>
                <w:b/>
                <w:color w:val="FFFFFF"/>
                <w:sz w:val="19"/>
              </w:rPr>
              <w:t>محتوا</w:t>
            </w:r>
          </w:p>
        </w:tc>
      </w:tr>
      <w:tr>
        <w:tc>
          <w:tcPr>
            <w:tcW w:type="dxa" w:w="5156"/>
          </w:tcPr>
          <w:p>
            <w:pPr>
              <w:bidi w:val="1"/>
            </w:pPr>
            <w:r>
              <w:rPr>
                <w:sz w:val="18"/>
              </w:rPr>
            </w:r>
            <w:r>
              <w:rPr>
                <w:rFonts w:ascii="Vazirmatn" w:hAnsi="Vazirmatn"/>
                <w:b/>
                <w:sz w:val="18"/>
              </w:rPr>
              <w:t>O</w:t>
            </w:r>
            <w:r>
              <w:rPr>
                <w:rFonts w:ascii="Vazirmatn" w:hAnsi="Vazirmatn"/>
                <w:sz w:val="18"/>
              </w:rPr>
              <w:t xml:space="preserve"> — Objective</w:t>
            </w:r>
          </w:p>
        </w:tc>
        <w:tc>
          <w:tcPr>
            <w:tcW w:type="dxa" w:w="5156"/>
          </w:tcPr>
          <w:p>
            <w:pPr>
              <w:bidi w:val="1"/>
            </w:pPr>
            <w:r>
              <w:rPr>
                <w:sz w:val="18"/>
              </w:rPr>
            </w:r>
            <w:r>
              <w:rPr>
                <w:rFonts w:ascii="Vazirmatn" w:hAnsi="Vazirmatn"/>
                <w:sz w:val="18"/>
              </w:rPr>
              <w:t>علایم حیاتی، معاینه، نتایج</w:t>
            </w:r>
          </w:p>
        </w:tc>
      </w:tr>
      <w:tr>
        <w:tc>
          <w:tcPr>
            <w:tcW w:type="dxa" w:w="5156"/>
          </w:tcPr>
          <w:p>
            <w:pPr>
              <w:bidi w:val="1"/>
            </w:pPr>
            <w:r>
              <w:rPr>
                <w:sz w:val="18"/>
              </w:rPr>
            </w:r>
            <w:r>
              <w:rPr>
                <w:rFonts w:ascii="Vazirmatn" w:hAnsi="Vazirmatn"/>
                <w:b/>
                <w:sz w:val="18"/>
              </w:rPr>
              <w:t>A</w:t>
            </w:r>
            <w:r>
              <w:rPr>
                <w:rFonts w:ascii="Vazirmatn" w:hAnsi="Vazirmatn"/>
                <w:sz w:val="18"/>
              </w:rPr>
              <w:t xml:space="preserve"> — Assessment</w:t>
            </w:r>
          </w:p>
        </w:tc>
        <w:tc>
          <w:tcPr>
            <w:tcW w:type="dxa" w:w="5156"/>
          </w:tcPr>
          <w:p>
            <w:pPr>
              <w:bidi w:val="1"/>
            </w:pPr>
            <w:r>
              <w:rPr>
                <w:sz w:val="18"/>
              </w:rPr>
            </w:r>
            <w:r>
              <w:rPr>
                <w:rFonts w:ascii="Vazirmatn" w:hAnsi="Vazirmatn"/>
                <w:sz w:val="18"/>
              </w:rPr>
              <w:t>تشخیص محتمل + تفریقی</w:t>
            </w:r>
          </w:p>
        </w:tc>
      </w:tr>
      <w:tr>
        <w:tc>
          <w:tcPr>
            <w:tcW w:type="dxa" w:w="5156"/>
          </w:tcPr>
          <w:p>
            <w:pPr>
              <w:bidi w:val="1"/>
            </w:pPr>
            <w:r>
              <w:rPr>
                <w:sz w:val="18"/>
              </w:rPr>
            </w:r>
            <w:r>
              <w:rPr>
                <w:rFonts w:ascii="Vazirmatn" w:hAnsi="Vazirmatn"/>
                <w:b/>
                <w:sz w:val="18"/>
              </w:rPr>
              <w:t>P</w:t>
            </w:r>
            <w:r>
              <w:rPr>
                <w:rFonts w:ascii="Vazirmatn" w:hAnsi="Vazirmatn"/>
                <w:sz w:val="18"/>
              </w:rPr>
              <w:t xml:space="preserve"> — Plan</w:t>
            </w:r>
          </w:p>
        </w:tc>
        <w:tc>
          <w:tcPr>
            <w:tcW w:type="dxa" w:w="5156"/>
          </w:tcPr>
          <w:p>
            <w:pPr>
              <w:bidi w:val="1"/>
            </w:pPr>
            <w:r>
              <w:rPr>
                <w:sz w:val="18"/>
              </w:rPr>
            </w:r>
            <w:r>
              <w:rPr>
                <w:rFonts w:ascii="Vazirmatn" w:hAnsi="Vazirmatn"/>
                <w:sz w:val="18"/>
              </w:rPr>
              <w:t>معاینات، تداوی (دوا با دوز/راه/تکرار/مدت)، پیگیری، آموزش مریض</w:t>
            </w:r>
          </w:p>
        </w:tc>
      </w:tr>
    </w:tbl>
    <w:p>
      <w:pPr>
        <w:spacing w:before="280"/>
        <w:bidi w:val="1"/>
      </w:pPr>
      <w:r>
        <w:rPr>
          <w:rFonts w:ascii="Vazirmatn" w:hAnsi="Vazirmatn"/>
          <w:b/>
          <w:color w:val="0F2744"/>
          <w:sz w:val="29"/>
        </w:rPr>
        <w:t>🔹 ۷. اشتباهات رایج (Common Pitfalls)</w:t>
      </w:r>
    </w:p>
    <w:p>
      <w:pPr>
        <w:ind w:right="340"/>
        <w:bidi w:val="1"/>
      </w:pPr>
      <w:r>
        <w:rPr>
          <w:color w:val="136F73"/>
        </w:rPr>
        <w:t xml:space="preserve">● </w:t>
      </w:r>
      <w:r>
        <w:rPr>
          <w:rFonts w:ascii="Vazirmatn" w:hAnsi="Vazirmatn"/>
        </w:rPr>
        <w:t>تاریخچهٔ دوا ناقص — دواهای محلی، پیچکاری‌ها و کورتیکوستیروئیدهای پنهان در دواهای بی‌نسخه.</w:t>
      </w:r>
    </w:p>
    <w:p>
      <w:pPr>
        <w:ind w:right="340"/>
        <w:bidi w:val="1"/>
      </w:pPr>
      <w:r>
        <w:rPr>
          <w:color w:val="136F73"/>
        </w:rPr>
        <w:t xml:space="preserve">● </w:t>
      </w:r>
      <w:r>
        <w:rPr>
          <w:rFonts w:ascii="Vazirmatn" w:hAnsi="Vazirmatn"/>
        </w:rPr>
        <w:t xml:space="preserve">نشمردن تعداد تنفس (عدد «۲۰» تخمینی در دوسیه یک عادت خطرناک است) — </w:t>
      </w:r>
      <w:r>
        <w:rPr>
          <w:rFonts w:ascii="Vazirmatn" w:hAnsi="Vazirmatn"/>
          <w:b/>
        </w:rPr>
        <w:t>۳۰ ثانیه بشمار و ضرب ۲ کن.</w:t>
      </w:r>
    </w:p>
    <w:p>
      <w:pPr>
        <w:ind w:right="340"/>
        <w:bidi w:val="1"/>
      </w:pPr>
      <w:r>
        <w:rPr>
          <w:color w:val="136F73"/>
        </w:rPr>
        <w:t xml:space="preserve">● </w:t>
      </w:r>
      <w:r>
        <w:rPr>
          <w:rFonts w:ascii="Vazirmatn" w:hAnsi="Vazirmatn"/>
        </w:rPr>
        <w:t>فراموش کردن گلوکوز در مریض گیج.</w:t>
      </w:r>
    </w:p>
    <w:p>
      <w:pPr>
        <w:ind w:right="340"/>
        <w:bidi w:val="1"/>
      </w:pPr>
      <w:r>
        <w:rPr>
          <w:color w:val="136F73"/>
        </w:rPr>
        <w:t xml:space="preserve">● </w:t>
      </w:r>
      <w:r>
        <w:rPr>
          <w:rFonts w:ascii="Vazirmatn" w:hAnsi="Vazirmatn"/>
        </w:rPr>
        <w:t>اعتماد به یک اندازه‌گیری فشار خون.</w:t>
      </w:r>
    </w:p>
    <w:p>
      <w:pPr>
        <w:ind w:right="340"/>
        <w:bidi w:val="1"/>
      </w:pPr>
      <w:r>
        <w:rPr>
          <w:color w:val="136F73"/>
        </w:rPr>
        <w:t xml:space="preserve">● </w:t>
      </w:r>
      <w:r>
        <w:rPr>
          <w:rFonts w:ascii="Vazirmatn" w:hAnsi="Vazirmatn"/>
        </w:rPr>
        <w:t>پرسیدن سؤالات بسته و رهبری‌کننده («درد به بازو می‌رود، نه؟») به‌جای سؤال باز («درد به کجا می‌رود؟»).</w:t>
      </w:r>
    </w:p>
    <w:p>
      <w:pPr>
        <w:ind w:right="340"/>
        <w:bidi w:val="1"/>
      </w:pPr>
      <w:r>
        <w:rPr>
          <w:color w:val="136F73"/>
        </w:rPr>
        <w:t xml:space="preserve">● </w:t>
      </w:r>
      <w:r>
        <w:rPr>
          <w:rFonts w:ascii="Vazirmatn" w:hAnsi="Vazirmatn"/>
        </w:rPr>
        <w:t xml:space="preserve">مسکن قوی پیش از معاینهٔ بطن حاد را رد کن؛ مسکن مناسب </w:t>
      </w:r>
      <w:r>
        <w:rPr>
          <w:rFonts w:ascii="Vazirmatn" w:hAnsi="Vazirmatn"/>
          <w:b/>
        </w:rPr>
        <w:t>تشخیص را پنهان نمی‌کند</w:t>
      </w:r>
      <w:r>
        <w:rPr>
          <w:rFonts w:ascii="Vazirmatn" w:hAnsi="Vazirmatn"/>
        </w:rPr>
        <w:t xml:space="preserve"> و باید داده شود.</w:t>
      </w:r>
    </w:p>
    <w:p>
      <w:pPr>
        <w:spacing w:before="280"/>
        <w:bidi w:val="1"/>
      </w:pPr>
      <w:r>
        <w:rPr>
          <w:rFonts w:ascii="Vazirmatn" w:hAnsi="Vazirmatn"/>
          <w:b/>
          <w:color w:val="0F2744"/>
          <w:sz w:val="29"/>
        </w:rPr>
        <w:t>💡 Memory Joggers (نکات طلایی)</w:t>
      </w:r>
    </w:p>
    <w:p>
      <w:pPr>
        <w:ind w:right="340"/>
        <w:bidi w:val="1"/>
      </w:pPr>
      <w:r>
        <w:rPr>
          <w:b/>
          <w:color w:val="136F73"/>
        </w:rPr>
        <w:t xml:space="preserve">1. </w:t>
      </w:r>
      <w:r>
        <w:rPr>
          <w:rFonts w:ascii="Vazirmatn" w:hAnsi="Vazirmatn"/>
          <w:b/>
        </w:rPr>
        <w:t>ناپایدار ← ABCDE اول؛ پایدار ← تاریخچه اول.</w:t>
      </w:r>
    </w:p>
    <w:p>
      <w:pPr>
        <w:ind w:right="340"/>
        <w:bidi w:val="1"/>
      </w:pPr>
      <w:r>
        <w:rPr>
          <w:b/>
          <w:color w:val="136F73"/>
        </w:rPr>
        <w:t xml:space="preserve">2. </w:t>
      </w:r>
      <w:r>
        <w:rPr>
          <w:rFonts w:ascii="Vazirmatn" w:hAnsi="Vazirmatn"/>
          <w:b/>
        </w:rPr>
        <w:t>هر مشکل را در ABCDE همان‌جا تداوی کن</w:t>
      </w:r>
      <w:r>
        <w:rPr>
          <w:rFonts w:ascii="Vazirmatn" w:hAnsi="Vazirmatn"/>
        </w:rPr>
        <w:t xml:space="preserve"> و از A دوباره شروع کن.</w:t>
      </w:r>
    </w:p>
    <w:p>
      <w:pPr>
        <w:ind w:right="340"/>
        <w:bidi w:val="1"/>
      </w:pPr>
      <w:r>
        <w:rPr>
          <w:b/>
          <w:color w:val="136F73"/>
        </w:rPr>
        <w:t xml:space="preserve">3. </w:t>
      </w:r>
      <w:r>
        <w:rPr>
          <w:rFonts w:ascii="Vazirmatn" w:hAnsi="Vazirmatn"/>
          <w:b/>
        </w:rPr>
        <w:t>تعداد تنفس حساس‌ترین علامت خرابی مریض است</w:t>
      </w:r>
      <w:r>
        <w:rPr>
          <w:rFonts w:ascii="Vazirmatn" w:hAnsi="Vazirmatn"/>
        </w:rPr>
        <w:t xml:space="preserve"> — همیشه بشمار.</w:t>
      </w:r>
    </w:p>
    <w:p>
      <w:pPr>
        <w:ind w:right="340"/>
        <w:bidi w:val="1"/>
      </w:pPr>
      <w:r>
        <w:rPr>
          <w:b/>
          <w:color w:val="136F73"/>
        </w:rPr>
        <w:t xml:space="preserve">4. </w:t>
      </w:r>
      <w:r>
        <w:rPr>
          <w:rFonts w:ascii="Vazirmatn" w:hAnsi="Vazirmatn"/>
          <w:b/>
        </w:rPr>
        <w:t>Shock Index &gt; ۱</w:t>
      </w:r>
      <w:r>
        <w:rPr>
          <w:rFonts w:ascii="Vazirmatn" w:hAnsi="Vazirmatn"/>
        </w:rPr>
        <w:t xml:space="preserve"> = شوک پنهان، حتی با BP «طبیعی».</w:t>
      </w:r>
    </w:p>
    <w:p>
      <w:pPr>
        <w:ind w:right="340"/>
        <w:bidi w:val="1"/>
      </w:pPr>
      <w:r>
        <w:rPr>
          <w:b/>
          <w:color w:val="136F73"/>
        </w:rPr>
        <w:t xml:space="preserve">5. </w:t>
      </w:r>
      <w:r>
        <w:rPr>
          <w:rFonts w:ascii="Vazirmatn" w:hAnsi="Vazirmatn"/>
          <w:b/>
        </w:rPr>
        <w:t>گلوکوز = علامت حیاتی هفتم</w:t>
      </w:r>
      <w:r>
        <w:rPr>
          <w:rFonts w:ascii="Vazirmatn" w:hAnsi="Vazirmatn"/>
        </w:rPr>
        <w:t xml:space="preserve"> در هر شعور مختل.</w:t>
      </w:r>
    </w:p>
    <w:p>
      <w:pPr>
        <w:ind w:right="340"/>
        <w:bidi w:val="1"/>
      </w:pPr>
      <w:r>
        <w:rPr>
          <w:b/>
          <w:color w:val="136F73"/>
        </w:rPr>
        <w:t xml:space="preserve">6. </w:t>
      </w:r>
      <w:r>
        <w:rPr>
          <w:rFonts w:ascii="Vazirmatn" w:hAnsi="Vazirmatn"/>
          <w:b/>
        </w:rPr>
        <w:t>GCS ≤ ۸</w:t>
      </w:r>
      <w:r>
        <w:rPr>
          <w:rFonts w:ascii="Vazirmatn" w:hAnsi="Vazirmatn"/>
        </w:rPr>
        <w:t xml:space="preserve"> = راه هوایی در خطر.</w:t>
      </w:r>
    </w:p>
    <w:p>
      <w:pPr>
        <w:ind w:right="340"/>
        <w:bidi w:val="1"/>
      </w:pPr>
      <w:r>
        <w:rPr>
          <w:b/>
          <w:color w:val="136F73"/>
        </w:rPr>
        <w:t xml:space="preserve">7. </w:t>
      </w:r>
      <w:r>
        <w:rPr>
          <w:rFonts w:ascii="Vazirmatn" w:hAnsi="Vazirmatn"/>
          <w:b/>
        </w:rPr>
        <w:t>SOCRATES</w:t>
      </w:r>
      <w:r>
        <w:rPr>
          <w:rFonts w:ascii="Vazirmatn" w:hAnsi="Vazirmatn"/>
        </w:rPr>
        <w:t xml:space="preserve"> برای هر درد؛ </w:t>
      </w:r>
      <w:r>
        <w:rPr>
          <w:rFonts w:ascii="Vazirmatn" w:hAnsi="Vazirmatn"/>
          <w:b/>
        </w:rPr>
        <w:t>B symptoms</w:t>
      </w:r>
      <w:r>
        <w:rPr>
          <w:rFonts w:ascii="Vazirmatn" w:hAnsi="Vazirmatn"/>
        </w:rPr>
        <w:t xml:space="preserve"> (تب، عرق شبانه، کاهش وزن) در هر مریض.</w:t>
      </w:r>
    </w:p>
    <w:p>
      <w:pPr>
        <w:ind w:right="340"/>
        <w:bidi w:val="1"/>
      </w:pPr>
      <w:r>
        <w:rPr>
          <w:b/>
          <w:color w:val="136F73"/>
        </w:rPr>
        <w:t xml:space="preserve">8. </w:t>
      </w:r>
      <w:r>
        <w:rPr>
          <w:rFonts w:ascii="Vazirmatn" w:hAnsi="Vazirmatn"/>
          <w:b/>
        </w:rPr>
        <w:t>NEWS2 ≥ ۷</w:t>
      </w:r>
      <w:r>
        <w:rPr>
          <w:rFonts w:ascii="Vazirmatn" w:hAnsi="Vazirmatn"/>
        </w:rPr>
        <w:t xml:space="preserve"> یا </w:t>
      </w:r>
      <w:r>
        <w:rPr>
          <w:rFonts w:ascii="Vazirmatn" w:hAnsi="Vazirmatn"/>
          <w:b/>
        </w:rPr>
        <w:t>۳ در یک پارامتر</w:t>
      </w:r>
      <w:r>
        <w:rPr>
          <w:rFonts w:ascii="Vazirmatn" w:hAnsi="Vazirmatn"/>
        </w:rPr>
        <w:t xml:space="preserve"> = داکتر همین حالا بالای بستر.</w:t>
      </w:r>
    </w:p>
    <w:p>
      <w:pPr>
        <w:spacing w:before="280"/>
        <w:bidi w:val="1"/>
      </w:pPr>
      <w:r>
        <w:rPr>
          <w:rFonts w:ascii="Vazirmatn" w:hAnsi="Vazirmatn"/>
          <w:b/>
          <w:color w:val="0F2744"/>
          <w:sz w:val="29"/>
        </w:rPr>
        <w:t>⚠️ Red Flags (اقدام فوری)</w:t>
      </w:r>
    </w:p>
    <w:p>
      <w:pPr>
        <w:ind w:right="340"/>
        <w:bidi w:val="1"/>
      </w:pPr>
      <w:r>
        <w:rPr>
          <w:b/>
          <w:color w:val="136F73"/>
        </w:rPr>
        <w:t xml:space="preserve">1. </w:t>
      </w:r>
      <w:r>
        <w:rPr>
          <w:rFonts w:ascii="Vazirmatn" w:hAnsi="Vazirmatn"/>
          <w:b/>
        </w:rPr>
        <w:t>Stridor یا ناتوانی در گپ زدن</w:t>
      </w:r>
      <w:r>
        <w:rPr>
          <w:rFonts w:ascii="Vazirmatn" w:hAnsi="Vazirmatn"/>
        </w:rPr>
        <w:t xml:space="preserve"> ← راه هوایی در خطر — کمک فوری، آمادگی Intubation.</w:t>
      </w:r>
    </w:p>
    <w:p>
      <w:pPr>
        <w:ind w:right="340"/>
        <w:bidi w:val="1"/>
      </w:pPr>
      <w:r>
        <w:rPr>
          <w:b/>
          <w:color w:val="136F73"/>
        </w:rPr>
        <w:t xml:space="preserve">2. </w:t>
      </w:r>
      <w:r>
        <w:rPr>
          <w:rFonts w:ascii="Vazirmatn" w:hAnsi="Vazirmatn"/>
          <w:b/>
        </w:rPr>
        <w:t>SpO2 ≤ ۹۱٪ یا RR ≥ ۲۵</w:t>
      </w:r>
      <w:r>
        <w:rPr>
          <w:rFonts w:ascii="Vazirmatn" w:hAnsi="Vazirmatn"/>
        </w:rPr>
        <w:t xml:space="preserve"> ← اکسیجن + علت‌یابی فوری.</w:t>
      </w:r>
    </w:p>
    <w:p>
      <w:pPr>
        <w:ind w:right="340"/>
        <w:bidi w:val="1"/>
      </w:pPr>
      <w:r>
        <w:rPr>
          <w:b/>
          <w:color w:val="136F73"/>
        </w:rPr>
        <w:t xml:space="preserve">3. </w:t>
      </w:r>
      <w:r>
        <w:rPr>
          <w:rFonts w:ascii="Vazirmatn" w:hAnsi="Vazirmatn"/>
          <w:b/>
        </w:rPr>
        <w:t>سیستولیک ≤ ۹۰ یا Shock Index &gt; ۱</w:t>
      </w:r>
      <w:r>
        <w:rPr>
          <w:rFonts w:ascii="Vazirmatn" w:hAnsi="Vazirmatn"/>
        </w:rPr>
        <w:t xml:space="preserve"> ← دو کانول، مایع، علت شوک (→ فصل ۷۸).</w:t>
      </w:r>
    </w:p>
    <w:p>
      <w:pPr>
        <w:ind w:right="340"/>
        <w:bidi w:val="1"/>
      </w:pPr>
      <w:r>
        <w:rPr>
          <w:b/>
          <w:color w:val="136F73"/>
        </w:rPr>
        <w:t xml:space="preserve">4. </w:t>
      </w:r>
      <w:r>
        <w:rPr>
          <w:rFonts w:ascii="Vazirmatn" w:hAnsi="Vazirmatn"/>
          <w:b/>
        </w:rPr>
        <w:t>گیجی جدید یا GCS در حال کاهش</w:t>
      </w:r>
      <w:r>
        <w:rPr>
          <w:rFonts w:ascii="Vazirmatn" w:hAnsi="Vazirmatn"/>
        </w:rPr>
        <w:t xml:space="preserve"> ← گلوکوز، CT، علت‌یابی.</w:t>
      </w:r>
    </w:p>
    <w:p>
      <w:pPr>
        <w:ind w:right="340"/>
        <w:bidi w:val="1"/>
      </w:pPr>
      <w:r>
        <w:rPr>
          <w:b/>
          <w:color w:val="136F73"/>
        </w:rPr>
        <w:t xml:space="preserve">5. </w:t>
      </w:r>
      <w:r>
        <w:rPr>
          <w:rFonts w:ascii="Vazirmatn" w:hAnsi="Vazirmatn"/>
          <w:b/>
        </w:rPr>
        <w:t>تب + پورپورا یا سفتی گردن</w:t>
      </w:r>
      <w:r>
        <w:rPr>
          <w:rFonts w:ascii="Vazirmatn" w:hAnsi="Vazirmatn"/>
        </w:rPr>
        <w:t xml:space="preserve"> ← انتی‌بیوتیک در ساعت اول (→ فصل ۷۵).</w:t>
      </w:r>
    </w:p>
    <w:p>
      <w:pPr>
        <w:ind w:right="340"/>
        <w:bidi w:val="1"/>
      </w:pPr>
      <w:r>
        <w:rPr>
          <w:b/>
          <w:color w:val="136F73"/>
        </w:rPr>
        <w:t xml:space="preserve">6. </w:t>
      </w:r>
      <w:r>
        <w:rPr>
          <w:rFonts w:ascii="Vazirmatn" w:hAnsi="Vazirmatn"/>
          <w:b/>
        </w:rPr>
        <w:t>درد قفسهٔ سینه با عرق سرد</w:t>
      </w:r>
      <w:r>
        <w:rPr>
          <w:rFonts w:ascii="Vazirmatn" w:hAnsi="Vazirmatn"/>
        </w:rPr>
        <w:t xml:space="preserve"> ← ECG در ۱۰ دقیقه (→ فصل ۸).</w:t>
      </w:r>
    </w:p>
    <w:p>
      <w:pPr>
        <w:ind w:right="340"/>
        <w:bidi w:val="1"/>
      </w:pPr>
      <w:r>
        <w:rPr>
          <w:b/>
          <w:color w:val="136F73"/>
        </w:rPr>
        <w:t xml:space="preserve">7. </w:t>
      </w:r>
      <w:r>
        <w:rPr>
          <w:rFonts w:ascii="Vazirmatn" w:hAnsi="Vazirmatn"/>
          <w:b/>
        </w:rPr>
        <w:t>سردردی ناگهانی «بدترین سردردی عمر»</w:t>
      </w:r>
      <w:r>
        <w:rPr>
          <w:rFonts w:ascii="Vazirmatn" w:hAnsi="Vazirmatn"/>
        </w:rPr>
        <w:t xml:space="preserve"> ← خونریزی تحت عنکبوتیه تا خلاف آن ثابت شود (→ فصل ۷۴).</w:t>
      </w:r>
    </w:p>
    <w:p>
      <w:pPr>
        <w:spacing w:before="280"/>
        <w:bidi w:val="1"/>
      </w:pPr>
      <w:r>
        <w:rPr>
          <w:rFonts w:ascii="Vazirmatn" w:hAnsi="Vazirmatn"/>
          <w:b/>
          <w:color w:val="0F2744"/>
          <w:sz w:val="29"/>
        </w:rPr>
        <w:t>📚 References</w:t>
      </w:r>
    </w:p>
    <w:p>
      <w:pPr>
        <w:ind w:right="340"/>
        <w:bidi w:val="1"/>
      </w:pPr>
      <w:r>
        <w:rPr>
          <w:color w:val="136F73"/>
        </w:rPr>
        <w:t xml:space="preserve">● </w:t>
      </w:r>
      <w:r>
        <w:rPr>
          <w:rFonts w:ascii="Vazirmatn" w:hAnsi="Vazirmatn"/>
        </w:rPr>
        <w:t>Resuscitation Council UK. The ABCDE Approach (current guidance).</w:t>
      </w:r>
    </w:p>
    <w:p>
      <w:pPr>
        <w:ind w:right="340"/>
        <w:bidi w:val="1"/>
      </w:pPr>
      <w:r>
        <w:rPr>
          <w:color w:val="136F73"/>
        </w:rPr>
        <w:t xml:space="preserve">● </w:t>
      </w:r>
      <w:r>
        <w:rPr>
          <w:rFonts w:ascii="Vazirmatn" w:hAnsi="Vazirmatn"/>
        </w:rPr>
        <w:t>Royal College of Physicians. National Early Warning Score (NEWS) 2, 2017.</w:t>
      </w:r>
    </w:p>
    <w:p>
      <w:pPr>
        <w:ind w:right="340"/>
        <w:bidi w:val="1"/>
      </w:pPr>
      <w:r>
        <w:rPr>
          <w:color w:val="136F73"/>
        </w:rPr>
        <w:t xml:space="preserve">● </w:t>
      </w:r>
      <w:r>
        <w:rPr>
          <w:rFonts w:ascii="Vazirmatn" w:hAnsi="Vazirmatn"/>
        </w:rPr>
        <w:t>Teasdale G, Jennett B. Assessment of coma and impaired consciousness: a practical scale. Lancet 1974.</w:t>
      </w:r>
    </w:p>
    <w:p>
      <w:pPr>
        <w:ind w:right="340"/>
        <w:bidi w:val="1"/>
      </w:pPr>
      <w:r>
        <w:rPr>
          <w:color w:val="136F73"/>
        </w:rPr>
        <w:t xml:space="preserve">● </w:t>
      </w:r>
      <w:r>
        <w:rPr>
          <w:rFonts w:ascii="Vazirmatn" w:hAnsi="Vazirmatn"/>
        </w:rPr>
        <w:t>Singer M, et al. The Third International Consensus Definitions for Sepsis and Septic Shock (Sepsis-3). JAMA 2016.</w:t>
      </w:r>
    </w:p>
    <w:p>
      <w:pPr>
        <w:ind w:right="340"/>
        <w:bidi w:val="1"/>
      </w:pPr>
      <w:r>
        <w:rPr>
          <w:color w:val="136F73"/>
        </w:rPr>
        <w:t xml:space="preserve">● </w:t>
      </w:r>
      <w:r>
        <w:rPr>
          <w:rFonts w:ascii="Vazirmatn" w:hAnsi="Vazirmatn"/>
        </w:rPr>
        <w:t>Macleod's Clinical Examination, latest edition — History taking and general examination.</w:t>
      </w:r>
    </w:p>
    <w:p>
      <w:pPr>
        <w:ind w:right="340"/>
        <w:bidi w:val="1"/>
      </w:pPr>
      <w:r>
        <w:rPr>
          <w:color w:val="136F73"/>
        </w:rPr>
        <w:t xml:space="preserve">● </w:t>
      </w:r>
      <w:r>
        <w:rPr>
          <w:rFonts w:ascii="Vazirmatn" w:hAnsi="Vazirmatn"/>
        </w:rPr>
        <w:t>Harrison's Principles of Internal Medicine, 21st Ed — The Practice of Medicine.</w:t>
      </w:r>
    </w:p>
    <w:p>
      <w:pPr>
        <w:bidi w:val="1"/>
      </w:pPr>
      <w:r>
        <w:rPr>
          <w:color w:val="B8913A"/>
        </w:rPr>
        <w:t>❖ ❖ ❖</w:t>
      </w:r>
    </w:p>
    <w:p>
      <w:pPr>
        <w:spacing w:before="280"/>
        <w:bidi w:val="1"/>
      </w:pPr>
      <w:r>
        <w:rPr>
          <w:rFonts w:ascii="Vazirmatn" w:hAnsi="Vazirmatn"/>
          <w:b/>
          <w:color w:val="0F2744"/>
          <w:sz w:val="29"/>
        </w:rPr>
        <w:t>🎯 ۵ قدم کوچک کنار بستر (Atomic Habits)</w:t>
      </w:r>
    </w:p>
    <w:p>
      <w:pPr>
        <w:ind w:right="340"/>
        <w:bidi w:val="1"/>
      </w:pPr>
      <w:r>
        <w:rPr>
          <w:b/>
          <w:color w:val="136F73"/>
        </w:rPr>
        <w:t xml:space="preserve">1. </w:t>
      </w:r>
      <w:r>
        <w:rPr>
          <w:rFonts w:ascii="Vazirmatn" w:hAnsi="Vazirmatn"/>
          <w:b/>
        </w:rPr>
        <w:t>فردا</w:t>
      </w:r>
      <w:r>
        <w:rPr>
          <w:rFonts w:ascii="Vazirmatn" w:hAnsi="Vazirmatn"/>
        </w:rPr>
        <w:t xml:space="preserve"> در سه مریض تعداد تنفس را واقعاً ۳۰ ثانیه بشمار.</w:t>
      </w:r>
    </w:p>
    <w:p>
      <w:pPr>
        <w:ind w:right="340"/>
        <w:bidi w:val="1"/>
      </w:pPr>
      <w:r>
        <w:rPr>
          <w:b/>
          <w:color w:val="136F73"/>
        </w:rPr>
        <w:t xml:space="preserve">2. </w:t>
      </w:r>
      <w:r>
        <w:rPr>
          <w:rFonts w:ascii="Vazirmatn" w:hAnsi="Vazirmatn"/>
        </w:rPr>
        <w:t xml:space="preserve">برای یک مریض بستری </w:t>
      </w:r>
      <w:r>
        <w:rPr>
          <w:rFonts w:ascii="Vazirmatn" w:hAnsi="Vazirmatn"/>
          <w:b/>
        </w:rPr>
        <w:t>NEWS2</w:t>
      </w:r>
      <w:r>
        <w:rPr>
          <w:rFonts w:ascii="Vazirmatn" w:hAnsi="Vazirmatn"/>
        </w:rPr>
        <w:t xml:space="preserve"> حساب کن و در دوسیه بنویس.</w:t>
      </w:r>
    </w:p>
    <w:p>
      <w:pPr>
        <w:ind w:right="340"/>
        <w:bidi w:val="1"/>
      </w:pPr>
      <w:r>
        <w:rPr>
          <w:b/>
          <w:color w:val="136F73"/>
        </w:rPr>
        <w:t xml:space="preserve">3. </w:t>
      </w:r>
      <w:r>
        <w:rPr>
          <w:rFonts w:ascii="Vazirmatn" w:hAnsi="Vazirmatn"/>
        </w:rPr>
        <w:t xml:space="preserve">یک درد را کامل با </w:t>
      </w:r>
      <w:r>
        <w:rPr>
          <w:rFonts w:ascii="Vazirmatn" w:hAnsi="Vazirmatn"/>
          <w:b/>
        </w:rPr>
        <w:t>SOCRATES</w:t>
      </w:r>
      <w:r>
        <w:rPr>
          <w:rFonts w:ascii="Vazirmatn" w:hAnsi="Vazirmatn"/>
        </w:rPr>
        <w:t xml:space="preserve"> بپرس و یادداشت کن.</w:t>
      </w:r>
    </w:p>
    <w:p>
      <w:pPr>
        <w:ind w:right="340"/>
        <w:bidi w:val="1"/>
      </w:pPr>
      <w:r>
        <w:rPr>
          <w:b/>
          <w:color w:val="136F73"/>
        </w:rPr>
        <w:t xml:space="preserve">4. </w:t>
      </w:r>
      <w:r>
        <w:rPr>
          <w:rFonts w:ascii="Vazirmatn" w:hAnsi="Vazirmatn"/>
        </w:rPr>
        <w:t xml:space="preserve">در هر مریض جدید </w:t>
      </w:r>
      <w:r>
        <w:rPr>
          <w:rFonts w:ascii="Vazirmatn" w:hAnsi="Vazirmatn"/>
          <w:b/>
        </w:rPr>
        <w:t>Shock Index</w:t>
      </w:r>
      <w:r>
        <w:rPr>
          <w:rFonts w:ascii="Vazirmatn" w:hAnsi="Vazirmatn"/>
        </w:rPr>
        <w:t xml:space="preserve"> را در ذهن حساب کن.</w:t>
      </w:r>
    </w:p>
    <w:p>
      <w:pPr>
        <w:ind w:right="340"/>
        <w:bidi w:val="1"/>
      </w:pPr>
      <w:r>
        <w:rPr>
          <w:b/>
          <w:color w:val="136F73"/>
        </w:rPr>
        <w:t xml:space="preserve">5. </w:t>
      </w:r>
      <w:r>
        <w:rPr>
          <w:rFonts w:ascii="Vazirmatn" w:hAnsi="Vazirmatn"/>
        </w:rPr>
        <w:t xml:space="preserve">یک مریض را با </w:t>
      </w:r>
      <w:r>
        <w:rPr>
          <w:rFonts w:ascii="Vazirmatn" w:hAnsi="Vazirmatn"/>
          <w:b/>
        </w:rPr>
        <w:t>SOAP</w:t>
      </w:r>
      <w:r>
        <w:rPr>
          <w:rFonts w:ascii="Vazirmatn" w:hAnsi="Vazirmatn"/>
        </w:rPr>
        <w:t xml:space="preserve"> به استاد خود معرفی کن — در کمتر از ۲ دقیقه.</w:t>
      </w:r>
    </w:p>
    <w:p>
      <w:pPr>
        <w:spacing w:before="280"/>
        <w:bidi w:val="1"/>
      </w:pPr>
      <w:r>
        <w:rPr>
          <w:rFonts w:ascii="Vazirmatn" w:hAnsi="Vazirmatn"/>
          <w:b/>
          <w:color w:val="0F2744"/>
          <w:sz w:val="29"/>
        </w:rPr>
        <w:t>🔗 اتصال به فصل‌های بعدی (Compound Effect)</w:t>
      </w:r>
    </w:p>
    <w:p>
      <w:pPr>
        <w:bidi w:val="1"/>
      </w:pPr>
      <w:r>
        <w:rPr>
          <w:rFonts w:ascii="Vazirmatn" w:hAnsi="Vazirmatn"/>
        </w:rPr>
        <w:t>این فصل پایهٔ همهٔ کتاب است؛ هر فصل بعدی از همین ابزار استفاده می‌کند:</w:t>
      </w:r>
    </w:p>
    <w:p>
      <w:pPr>
        <w:ind w:right="340"/>
        <w:bidi w:val="1"/>
      </w:pPr>
      <w:r>
        <w:rPr>
          <w:color w:val="136F73"/>
        </w:rPr>
        <w:t xml:space="preserve">● </w:t>
      </w:r>
      <w:r>
        <w:rPr>
          <w:rFonts w:ascii="Vazirmatn" w:hAnsi="Vazirmatn"/>
          <w:b/>
        </w:rPr>
        <w:t>SOCRATES</w:t>
      </w:r>
      <w:r>
        <w:rPr>
          <w:rFonts w:ascii="Vazirmatn" w:hAnsi="Vazirmatn"/>
        </w:rPr>
        <w:t xml:space="preserve"> ← درد قفسهٔ سینه در فصل ۸ (ACS)، درد بطن در فصل ۲۷ (بطن حاد)، سردردی در فصل ۷۴.</w:t>
      </w:r>
    </w:p>
    <w:p>
      <w:pPr>
        <w:ind w:right="340"/>
        <w:bidi w:val="1"/>
      </w:pPr>
      <w:r>
        <w:rPr>
          <w:color w:val="136F73"/>
        </w:rPr>
        <w:t xml:space="preserve">● </w:t>
      </w:r>
      <w:r>
        <w:rPr>
          <w:rFonts w:ascii="Vazirmatn" w:hAnsi="Vazirmatn"/>
          <w:b/>
        </w:rPr>
        <w:t>ABCDE</w:t>
      </w:r>
      <w:r>
        <w:rPr>
          <w:rFonts w:ascii="Vazirmatn" w:hAnsi="Vazirmatn"/>
        </w:rPr>
        <w:t xml:space="preserve"> ← CPR و شوک (فصل ۷۸)، DKA (فصل ۴۷)، مسمومیت‌ها (فصل‌های ۷۹–۸۱).</w:t>
      </w:r>
    </w:p>
    <w:p>
      <w:pPr>
        <w:ind w:right="340"/>
        <w:bidi w:val="1"/>
      </w:pPr>
      <w:r>
        <w:rPr>
          <w:color w:val="136F73"/>
        </w:rPr>
        <w:t xml:space="preserve">● </w:t>
      </w:r>
      <w:r>
        <w:rPr>
          <w:rFonts w:ascii="Vazirmatn" w:hAnsi="Vazirmatn"/>
          <w:b/>
        </w:rPr>
        <w:t>فشار خون و Shock Index</w:t>
      </w:r>
      <w:r>
        <w:rPr>
          <w:rFonts w:ascii="Vazirmatn" w:hAnsi="Vazirmatn"/>
        </w:rPr>
        <w:t xml:space="preserve"> ← فشار بلند خون (فصل ۶)، سپسیس (فصل ۶۰).</w:t>
      </w:r>
    </w:p>
    <w:p>
      <w:pPr>
        <w:ind w:right="340"/>
        <w:bidi w:val="1"/>
      </w:pPr>
      <w:r>
        <w:rPr>
          <w:color w:val="136F73"/>
        </w:rPr>
        <w:t xml:space="preserve">● </w:t>
      </w:r>
      <w:r>
        <w:rPr>
          <w:rFonts w:ascii="Vazirmatn" w:hAnsi="Vazirmatn"/>
          <w:b/>
        </w:rPr>
        <w:t>qSOFA و NEWS2</w:t>
      </w:r>
      <w:r>
        <w:rPr>
          <w:rFonts w:ascii="Vazirmatn" w:hAnsi="Vazirmatn"/>
        </w:rPr>
        <w:t xml:space="preserve"> ← سپسیس (فصل ۶۰)، پنومونی (فصل ۱۸).</w:t>
      </w:r>
    </w:p>
    <w:p>
      <w:pPr>
        <w:ind w:right="340"/>
        <w:bidi w:val="1"/>
      </w:pPr>
      <w:r>
        <w:rPr>
          <w:color w:val="136F73"/>
        </w:rPr>
        <w:t xml:space="preserve">● </w:t>
      </w:r>
      <w:r>
        <w:rPr>
          <w:rFonts w:ascii="Vazirmatn" w:hAnsi="Vazirmatn"/>
          <w:b/>
        </w:rPr>
        <w:t>GCS</w:t>
      </w:r>
      <w:r>
        <w:rPr>
          <w:rFonts w:ascii="Vazirmatn" w:hAnsi="Vazirmatn"/>
        </w:rPr>
        <w:t xml:space="preserve"> ← سکتهٔ مغزی (فصل ۷۲)، مننژیت (فصل ۷۵)، مسمومیت‌ها.</w:t>
      </w:r>
    </w:p>
    <w:p>
      <w:pPr>
        <w:spacing w:before="280"/>
        <w:bidi w:val="1"/>
      </w:pPr>
      <w:r>
        <w:rPr>
          <w:rFonts w:ascii="Vazirmatn" w:hAnsi="Vazirmatn"/>
          <w:b/>
          <w:color w:val="0F2744"/>
          <w:sz w:val="29"/>
        </w:rPr>
        <w:t>🔁 مرور ۶۰ ثانیه‌ای (5 Questions)</w:t>
      </w:r>
    </w:p>
    <w:p>
      <w:pPr>
        <w:ind w:right="340"/>
        <w:bidi w:val="1"/>
      </w:pPr>
      <w:r>
        <w:rPr>
          <w:b/>
          <w:color w:val="136F73"/>
        </w:rPr>
        <w:t xml:space="preserve">1. </w:t>
      </w:r>
      <w:r>
        <w:rPr>
          <w:rFonts w:ascii="Vazirmatn" w:hAnsi="Vazirmatn"/>
        </w:rPr>
        <w:t xml:space="preserve">مریض ناپایدار: اول تاریخچه یا ABCDE؟ </w:t>
      </w:r>
      <w:r>
        <w:rPr>
          <w:rFonts w:ascii="Vazirmatn" w:hAnsi="Vazirmatn"/>
          <w:b/>
        </w:rPr>
        <w:t>ABCDE.</w:t>
      </w:r>
    </w:p>
    <w:p>
      <w:pPr>
        <w:ind w:right="340"/>
        <w:bidi w:val="1"/>
      </w:pPr>
      <w:r>
        <w:rPr>
          <w:b/>
          <w:color w:val="136F73"/>
        </w:rPr>
        <w:t xml:space="preserve">2. </w:t>
      </w:r>
      <w:r>
        <w:rPr>
          <w:rFonts w:ascii="Vazirmatn" w:hAnsi="Vazirmatn"/>
        </w:rPr>
        <w:t xml:space="preserve">Shock Index چطور حساب می‌شود و حد خطر آن چند است؟ </w:t>
      </w:r>
      <w:r>
        <w:rPr>
          <w:rFonts w:ascii="Vazirmatn" w:hAnsi="Vazirmatn"/>
          <w:b/>
        </w:rPr>
        <w:t>نبض ÷ سیستولیک؛ &gt; ۱.</w:t>
      </w:r>
    </w:p>
    <w:p>
      <w:pPr>
        <w:ind w:right="340"/>
        <w:bidi w:val="1"/>
      </w:pPr>
      <w:r>
        <w:rPr>
          <w:b/>
          <w:color w:val="136F73"/>
        </w:rPr>
        <w:t xml:space="preserve">3. </w:t>
      </w:r>
      <w:r>
        <w:rPr>
          <w:rFonts w:ascii="Vazirmatn" w:hAnsi="Vazirmatn"/>
        </w:rPr>
        <w:t xml:space="preserve">علامت حیاتی هفتم در مریض گیج؟ </w:t>
      </w:r>
      <w:r>
        <w:rPr>
          <w:rFonts w:ascii="Vazirmatn" w:hAnsi="Vazirmatn"/>
          <w:b/>
        </w:rPr>
        <w:t>گلوکوز خون.</w:t>
      </w:r>
    </w:p>
    <w:p>
      <w:pPr>
        <w:ind w:right="340"/>
        <w:bidi w:val="1"/>
      </w:pPr>
      <w:r>
        <w:rPr>
          <w:b/>
          <w:color w:val="136F73"/>
        </w:rPr>
        <w:t xml:space="preserve">4. </w:t>
      </w:r>
      <w:r>
        <w:rPr>
          <w:rFonts w:ascii="Vazirmatn" w:hAnsi="Vazirmatn"/>
        </w:rPr>
        <w:t xml:space="preserve">GCS چند یعنی راه هوایی در خطر؟ </w:t>
      </w:r>
      <w:r>
        <w:rPr>
          <w:rFonts w:ascii="Vazirmatn" w:hAnsi="Vazirmatn"/>
          <w:b/>
        </w:rPr>
        <w:t>≤ ۸.</w:t>
      </w:r>
    </w:p>
    <w:p>
      <w:pPr>
        <w:ind w:right="340"/>
        <w:bidi w:val="1"/>
      </w:pPr>
      <w:r>
        <w:rPr>
          <w:b/>
          <w:color w:val="136F73"/>
        </w:rPr>
        <w:t xml:space="preserve">5. </w:t>
      </w:r>
      <w:r>
        <w:rPr>
          <w:rFonts w:ascii="Vazirmatn" w:hAnsi="Vazirmatn"/>
        </w:rPr>
        <w:t xml:space="preserve">NEWS2 چند = تیم عاجل؟ </w:t>
      </w:r>
      <w:r>
        <w:rPr>
          <w:rFonts w:ascii="Vazirmatn" w:hAnsi="Vazirmatn"/>
          <w:b/>
        </w:rPr>
        <w:t>≥ ۷ (یا ۳ در یک پارامتر ← معاینهٔ عاجل).</w:t>
      </w:r>
    </w:p>
    <w:p>
      <w:pPr>
        <w:spacing w:before="0"/>
        <w:bidi w:val="1"/>
      </w:pPr>
      <w:r>
        <w:rPr>
          <w:rFonts w:ascii="Vazirmatn" w:hAnsi="Vazirmatn"/>
          <w:b/>
          <w:color w:val="136F73"/>
          <w:sz w:val="38"/>
        </w:rPr>
        <w:t>فصل ۲ — تفسیر ECG به روش الگوریتمی (Electrocardiogram Interpretation)</w:t>
      </w:r>
    </w:p>
    <w:p>
      <w:pPr>
        <w:bidi w:val="1"/>
      </w:pPr>
      <w:r>
        <w:rPr>
          <w:color w:val="B8913A"/>
          <w:sz w:val="16"/>
        </w:rPr>
        <w:t xml:space="preserve">❖ ❖ ❖ ❖ ❖ ❖ ❖ ❖ ❖ ❖ ❖ ❖ ❖ ❖ ❖ ❖ ❖ ❖ ❖ ❖ </w:t>
      </w:r>
    </w:p>
    <w:p>
      <w:pPr>
        <w:ind w:right="283" w:left="283"/>
        <w:bidi w:val="1"/>
      </w:pPr>
      <w:r>
        <w:rPr>
          <w:rFonts w:ascii="Vazirmatn" w:hAnsi="Vazirmatn"/>
          <w:b/>
          <w:color w:val="0F2744"/>
        </w:rPr>
        <w:t>بخش اول — اساس تشخیص</w:t>
      </w:r>
    </w:p>
    <w:p>
      <w:pPr>
        <w:bidi w:val="1"/>
      </w:pPr>
      <w:r>
        <w:rPr>
          <w:rFonts w:ascii="Vazirmatn" w:hAnsi="Vazirmatn"/>
        </w:rPr>
        <w:t xml:space="preserve">🖼 </w:t>
      </w:r>
      <w:r>
        <w:rPr>
          <w:rFonts w:ascii="Vazirmatn" w:hAnsi="Vazirmatn"/>
          <w:b/>
        </w:rPr>
        <w:t>تمثیل ذهنی:</w:t>
      </w:r>
      <w:r>
        <w:rPr>
          <w:rFonts w:ascii="Vazirmatn" w:hAnsi="Vazirmatn"/>
        </w:rPr>
        <w:t xml:space="preserve"> ECG مانند ۱۲ کمرهٔ امنیتی است که از ۱۲ زاویهٔ مختلف یک خانه (قلب) را فلم می‌گیرند. هر کمره فقط دیوار روبه‌روی خود را خوب می‌بیند. اگر دو کمرهٔ هم‌جوار یک دیوار را «سوخته» (ST elevation) نشان دهند، می‌دانیم آتش در کدام اتاق است: II، III و aVF دیوار پایینی، V1–V4 دیوار قدامی، و I، aVL، V5–V6 دیوار جانبی.</w:t>
      </w:r>
    </w:p>
    <w:p>
      <w:pPr>
        <w:spacing w:before="280"/>
        <w:bidi w:val="1"/>
      </w:pPr>
      <w:r>
        <w:rPr>
          <w:rFonts w:ascii="Vazirmatn" w:hAnsi="Vazirmatn"/>
          <w:b/>
          <w:color w:val="0F2744"/>
          <w:sz w:val="29"/>
        </w:rPr>
        <w:t>🔹 ۱. مفهوم بنیادی (Core Concept)</w:t>
      </w:r>
    </w:p>
    <w:p>
      <w:pPr>
        <w:bidi w:val="1"/>
      </w:pPr>
      <w:r>
        <w:rPr>
          <w:rFonts w:ascii="Vazirmatn" w:hAnsi="Vazirmatn"/>
        </w:rPr>
        <w:t xml:space="preserve">ECG فعالیت برقی قلب را روی کاغذ ثبت می‌کند. داکتر خوب ECG را </w:t>
      </w:r>
      <w:r>
        <w:rPr>
          <w:rFonts w:ascii="Vazirmatn" w:hAnsi="Vazirmatn"/>
          <w:b/>
        </w:rPr>
        <w:t>هر بار به یک ترتیب ثابت</w:t>
      </w:r>
      <w:r>
        <w:rPr>
          <w:rFonts w:ascii="Vazirmatn" w:hAnsi="Vazirmatn"/>
        </w:rPr>
        <w:t xml:space="preserve"> می‌خواند. تشخیص «از روی ظاهر» (Pattern recognition) برای استاد خوب است، اما برای محصل و داکتر جوان باعث از دست رفتن یافته‌ها می‌شود.</w:t>
      </w:r>
    </w:p>
    <w:p>
      <w:pPr>
        <w:bidi w:val="1"/>
      </w:pPr>
      <w:r>
        <w:rPr>
          <w:rFonts w:ascii="Vazirmatn" w:hAnsi="Vazirmatn"/>
        </w:rPr>
        <w:t xml:space="preserve">⚗️ </w:t>
      </w:r>
      <w:r>
        <w:rPr>
          <w:rFonts w:ascii="Vazirmatn" w:hAnsi="Vazirmatn"/>
          <w:b/>
        </w:rPr>
        <w:t>فرمول ۸ گامی:</w:t>
      </w:r>
      <w:r>
        <w:rPr>
          <w:rFonts w:ascii="Vazirmatn" w:hAnsi="Vazirmatn"/>
        </w:rPr>
        <w:t xml:space="preserve"> </w:t>
      </w:r>
      <w:r>
        <w:rPr>
          <w:rFonts w:ascii="Vazirmatn" w:hAnsi="Vazirmatn"/>
        </w:rPr>
        <w:t>مشخصات و کالیبریشن ← Rate ← Rhythm ← Axis ← P و PR ← QRS ← ST و T ← QT</w:t>
      </w:r>
      <w:r>
        <w:rPr>
          <w:rFonts w:ascii="Vazirmatn" w:hAnsi="Vazirmatn"/>
        </w:rPr>
        <w:t xml:space="preserve"> — و در پایان: </w:t>
      </w:r>
      <w:r>
        <w:rPr>
          <w:rFonts w:ascii="Vazirmatn" w:hAnsi="Vazirmatn"/>
          <w:b/>
        </w:rPr>
        <w:t>مقایسه با ECG قبلی و وضعیت مریض.</w:t>
      </w:r>
    </w:p>
    <w:p>
      <w:pPr>
        <w:ind w:right="283" w:left="283"/>
        <w:bidi w:val="1"/>
      </w:pPr>
      <w:r>
        <w:rPr>
          <w:rFonts w:ascii="Vazirmatn" w:hAnsi="Vazirmatn"/>
          <w:color w:val="0F2744"/>
        </w:rPr>
        <w:t xml:space="preserve">💡 </w:t>
      </w:r>
      <w:r>
        <w:rPr>
          <w:rFonts w:ascii="Vazirmatn" w:hAnsi="Vazirmatn"/>
          <w:b/>
          <w:color w:val="0F2744"/>
        </w:rPr>
        <w:t>Memory Jogger:</w:t>
      </w:r>
      <w:r>
        <w:rPr>
          <w:rFonts w:ascii="Vazirmatn" w:hAnsi="Vazirmatn"/>
          <w:color w:val="0F2744"/>
        </w:rPr>
        <w:t xml:space="preserve"> «ECG را تداوی نکن؛ مریض را تداوی کن.» ECG همیشه در کنار شکایت و علایم حیاتی تفسیر می‌شود.</w:t>
      </w:r>
    </w:p>
    <w:p>
      <w:pPr>
        <w:spacing w:before="280"/>
        <w:bidi w:val="1"/>
      </w:pPr>
      <w:r>
        <w:rPr>
          <w:rFonts w:ascii="Vazirmatn" w:hAnsi="Vazirmatn"/>
          <w:b/>
          <w:color w:val="0F2744"/>
          <w:sz w:val="29"/>
        </w:rPr>
        <w:t>🔹 ۲. اساس کاغذ و لیدها</w:t>
      </w:r>
    </w:p>
    <w:p>
      <w:pPr>
        <w:bidi w:val="1"/>
      </w:pPr>
      <w:r>
        <w:rPr>
          <w:rFonts w:ascii="Vazirmatn" w:hAnsi="Vazirmatn"/>
          <w:b/>
        </w:rPr>
        <w:t>کاغذ استندرد (۲۵ mm/s و ۱۰ mm/mV):</w:t>
      </w:r>
    </w:p>
    <w:tbl>
      <w:tblPr>
        <w:tblStyle w:val="TableGrid"/>
        <w:tblW w:type="auto" w:w="0"/>
        <w:tblLook w:firstColumn="1" w:firstRow="1" w:lastColumn="0" w:lastRow="0" w:noHBand="0" w:noVBand="1" w:val="04A0"/>
      </w:tblPr>
      <w:tblGrid>
        <w:gridCol w:w="3437"/>
        <w:gridCol w:w="3437"/>
        <w:gridCol w:w="3437"/>
      </w:tblGrid>
      <w:tr>
        <w:tc>
          <w:tcPr>
            <w:tcW w:type="dxa" w:w="3437"/>
            <w:shd w:val="clear" w:fill="136f73"/>
          </w:tcPr>
          <w:p>
            <w:pPr>
              <w:bidi w:val="1"/>
            </w:pPr>
            <w:r/>
            <w:r>
              <w:rPr>
                <w:b/>
                <w:color w:val="FFFFFF"/>
                <w:sz w:val="19"/>
              </w:rPr>
              <w:t>واحد</w:t>
            </w:r>
          </w:p>
        </w:tc>
        <w:tc>
          <w:tcPr>
            <w:tcW w:type="dxa" w:w="3437"/>
            <w:shd w:val="clear" w:fill="136f73"/>
          </w:tcPr>
          <w:p>
            <w:pPr>
              <w:bidi w:val="1"/>
            </w:pPr>
            <w:r/>
            <w:r>
              <w:rPr>
                <w:b/>
                <w:color w:val="FFFFFF"/>
                <w:sz w:val="19"/>
              </w:rPr>
              <w:t>زمان</w:t>
            </w:r>
          </w:p>
        </w:tc>
        <w:tc>
          <w:tcPr>
            <w:tcW w:type="dxa" w:w="3437"/>
            <w:shd w:val="clear" w:fill="136f73"/>
          </w:tcPr>
          <w:p>
            <w:pPr>
              <w:bidi w:val="1"/>
            </w:pPr>
            <w:r/>
            <w:r>
              <w:rPr>
                <w:b/>
                <w:color w:val="FFFFFF"/>
                <w:sz w:val="19"/>
              </w:rPr>
              <w:t>ولتاژ</w:t>
            </w:r>
          </w:p>
        </w:tc>
      </w:tr>
      <w:tr>
        <w:tc>
          <w:tcPr>
            <w:tcW w:type="dxa" w:w="3437"/>
          </w:tcPr>
          <w:p>
            <w:pPr>
              <w:bidi w:val="1"/>
            </w:pPr>
            <w:r>
              <w:rPr>
                <w:sz w:val="18"/>
              </w:rPr>
            </w:r>
            <w:r>
              <w:rPr>
                <w:rFonts w:ascii="Vazirmatn" w:hAnsi="Vazirmatn"/>
                <w:sz w:val="18"/>
              </w:rPr>
              <w:t>یک خانهٔ بزرگ (۵ mm)</w:t>
            </w:r>
          </w:p>
        </w:tc>
        <w:tc>
          <w:tcPr>
            <w:tcW w:type="dxa" w:w="3437"/>
          </w:tcPr>
          <w:p>
            <w:pPr>
              <w:bidi w:val="1"/>
            </w:pPr>
            <w:r>
              <w:rPr>
                <w:sz w:val="18"/>
              </w:rPr>
            </w:r>
            <w:r>
              <w:rPr>
                <w:rFonts w:ascii="Vazirmatn" w:hAnsi="Vazirmatn"/>
                <w:sz w:val="18"/>
              </w:rPr>
              <w:t>۰.۲۰ ثانیه (۲۰۰ ms)</w:t>
            </w:r>
          </w:p>
        </w:tc>
        <w:tc>
          <w:tcPr>
            <w:tcW w:type="dxa" w:w="3437"/>
          </w:tcPr>
          <w:p>
            <w:pPr>
              <w:bidi w:val="1"/>
            </w:pPr>
            <w:r>
              <w:rPr>
                <w:sz w:val="18"/>
              </w:rPr>
            </w:r>
            <w:r>
              <w:rPr>
                <w:rFonts w:ascii="Vazirmatn" w:hAnsi="Vazirmatn"/>
                <w:sz w:val="18"/>
              </w:rPr>
              <w:t>۰.۵ mV</w:t>
            </w:r>
          </w:p>
        </w:tc>
      </w:tr>
      <w:tr>
        <w:tc>
          <w:tcPr>
            <w:tcW w:type="dxa" w:w="3437"/>
          </w:tcPr>
          <w:p>
            <w:pPr>
              <w:bidi w:val="1"/>
            </w:pPr>
            <w:r>
              <w:rPr>
                <w:sz w:val="18"/>
              </w:rPr>
            </w:r>
            <w:r>
              <w:rPr>
                <w:rFonts w:ascii="Vazirmatn" w:hAnsi="Vazirmatn"/>
                <w:sz w:val="18"/>
              </w:rPr>
              <w:t>۵ خانهٔ بزرگ</w:t>
            </w:r>
          </w:p>
        </w:tc>
        <w:tc>
          <w:tcPr>
            <w:tcW w:type="dxa" w:w="3437"/>
          </w:tcPr>
          <w:p>
            <w:pPr>
              <w:bidi w:val="1"/>
            </w:pPr>
            <w:r>
              <w:rPr>
                <w:sz w:val="18"/>
              </w:rPr>
            </w:r>
            <w:r>
              <w:rPr>
                <w:rFonts w:ascii="Vazirmatn" w:hAnsi="Vazirmatn"/>
                <w:sz w:val="18"/>
              </w:rPr>
              <w:t>۱ ثانیه</w:t>
            </w:r>
          </w:p>
        </w:tc>
        <w:tc>
          <w:tcPr>
            <w:tcW w:type="dxa" w:w="3437"/>
          </w:tcPr>
          <w:p>
            <w:pPr>
              <w:bidi w:val="1"/>
            </w:pPr>
            <w:r>
              <w:rPr>
                <w:sz w:val="18"/>
              </w:rPr>
            </w:r>
            <w:r>
              <w:rPr>
                <w:rFonts w:ascii="Vazirmatn" w:hAnsi="Vazirmatn"/>
                <w:sz w:val="18"/>
              </w:rPr>
              <w:t>—</w:t>
            </w:r>
          </w:p>
        </w:tc>
      </w:tr>
    </w:tbl>
    <w:p>
      <w:pPr>
        <w:bidi w:val="1"/>
      </w:pPr>
      <w:r>
        <w:rPr>
          <w:rFonts w:ascii="Vazirmatn" w:hAnsi="Vazirmatn"/>
        </w:rPr>
        <w:t xml:space="preserve">اول </w:t>
      </w:r>
      <w:r>
        <w:rPr>
          <w:rFonts w:ascii="Vazirmatn" w:hAnsi="Vazirmatn"/>
          <w:b/>
        </w:rPr>
        <w:t>کالیبریشن</w:t>
      </w:r>
      <w:r>
        <w:rPr>
          <w:rFonts w:ascii="Vazirmatn" w:hAnsi="Vazirmatn"/>
        </w:rPr>
        <w:t xml:space="preserve"> را ببین: مستطیل ۱۰ mm بلند. اگر ۵ mm باشد (نیم کالیبریشن)، ولتاژها دو برابر حقیقی‌اند.</w:t>
      </w:r>
    </w:p>
    <w:p>
      <w:pPr>
        <w:bidi w:val="1"/>
      </w:pPr>
      <w:r>
        <w:rPr>
          <w:rFonts w:ascii="Vazirmatn" w:hAnsi="Vazirmatn"/>
          <w:b/>
        </w:rPr>
        <w:t>لیدها و دیوارهای قلب (نقشهٔ شریان‌ها):</w:t>
      </w:r>
    </w:p>
    <w:tbl>
      <w:tblPr>
        <w:tblStyle w:val="TableGrid"/>
        <w:tblW w:type="auto" w:w="0"/>
        <w:tblLook w:firstColumn="1" w:firstRow="1" w:lastColumn="0" w:lastRow="0" w:noHBand="0" w:noVBand="1" w:val="04A0"/>
      </w:tblPr>
      <w:tblGrid>
        <w:gridCol w:w="3437"/>
        <w:gridCol w:w="3437"/>
        <w:gridCol w:w="3437"/>
      </w:tblGrid>
      <w:tr>
        <w:tc>
          <w:tcPr>
            <w:tcW w:type="dxa" w:w="3437"/>
            <w:shd w:val="clear" w:fill="136f73"/>
          </w:tcPr>
          <w:p>
            <w:pPr>
              <w:bidi w:val="1"/>
            </w:pPr>
            <w:r/>
            <w:r>
              <w:rPr>
                <w:b/>
                <w:color w:val="FFFFFF"/>
                <w:sz w:val="19"/>
              </w:rPr>
              <w:t>دیوار</w:t>
            </w:r>
          </w:p>
        </w:tc>
        <w:tc>
          <w:tcPr>
            <w:tcW w:type="dxa" w:w="3437"/>
            <w:shd w:val="clear" w:fill="136f73"/>
          </w:tcPr>
          <w:p>
            <w:pPr>
              <w:bidi w:val="1"/>
            </w:pPr>
            <w:r/>
            <w:r>
              <w:rPr>
                <w:b/>
                <w:color w:val="FFFFFF"/>
                <w:sz w:val="19"/>
              </w:rPr>
              <w:t>لیدها</w:t>
            </w:r>
          </w:p>
        </w:tc>
        <w:tc>
          <w:tcPr>
            <w:tcW w:type="dxa" w:w="3437"/>
            <w:shd w:val="clear" w:fill="136f73"/>
          </w:tcPr>
          <w:p>
            <w:pPr>
              <w:bidi w:val="1"/>
            </w:pPr>
            <w:r/>
            <w:r>
              <w:rPr>
                <w:b/>
                <w:color w:val="FFFFFF"/>
                <w:sz w:val="19"/>
              </w:rPr>
              <w:t>شریان معمول</w:t>
            </w:r>
          </w:p>
        </w:tc>
      </w:tr>
      <w:tr>
        <w:tc>
          <w:tcPr>
            <w:tcW w:type="dxa" w:w="3437"/>
          </w:tcPr>
          <w:p>
            <w:pPr>
              <w:bidi w:val="1"/>
            </w:pPr>
            <w:r>
              <w:rPr>
                <w:sz w:val="18"/>
              </w:rPr>
            </w:r>
            <w:r>
              <w:rPr>
                <w:rFonts w:ascii="Vazirmatn" w:hAnsi="Vazirmatn"/>
                <w:b/>
                <w:sz w:val="18"/>
              </w:rPr>
              <w:t>سپتال (Septal)</w:t>
            </w:r>
          </w:p>
        </w:tc>
        <w:tc>
          <w:tcPr>
            <w:tcW w:type="dxa" w:w="3437"/>
          </w:tcPr>
          <w:p>
            <w:pPr>
              <w:bidi w:val="1"/>
            </w:pPr>
            <w:r>
              <w:rPr>
                <w:sz w:val="18"/>
              </w:rPr>
            </w:r>
            <w:r>
              <w:rPr>
                <w:rFonts w:ascii="Vazirmatn" w:hAnsi="Vazirmatn"/>
                <w:sz w:val="18"/>
              </w:rPr>
              <w:t>V1–V2</w:t>
            </w:r>
          </w:p>
        </w:tc>
        <w:tc>
          <w:tcPr>
            <w:tcW w:type="dxa" w:w="3437"/>
          </w:tcPr>
          <w:p>
            <w:pPr>
              <w:bidi w:val="1"/>
            </w:pPr>
            <w:r>
              <w:rPr>
                <w:sz w:val="18"/>
              </w:rPr>
            </w:r>
            <w:r>
              <w:rPr>
                <w:rFonts w:ascii="Vazirmatn" w:hAnsi="Vazirmatn"/>
                <w:sz w:val="18"/>
              </w:rPr>
              <w:t>LAD (شاخه‌های سپتال)</w:t>
            </w:r>
          </w:p>
        </w:tc>
      </w:tr>
      <w:tr>
        <w:tc>
          <w:tcPr>
            <w:tcW w:type="dxa" w:w="3437"/>
          </w:tcPr>
          <w:p>
            <w:pPr>
              <w:bidi w:val="1"/>
            </w:pPr>
            <w:r>
              <w:rPr>
                <w:sz w:val="18"/>
              </w:rPr>
            </w:r>
            <w:r>
              <w:rPr>
                <w:rFonts w:ascii="Vazirmatn" w:hAnsi="Vazirmatn"/>
                <w:b/>
                <w:sz w:val="18"/>
              </w:rPr>
              <w:t>قدامی (Anterior)</w:t>
            </w:r>
          </w:p>
        </w:tc>
        <w:tc>
          <w:tcPr>
            <w:tcW w:type="dxa" w:w="3437"/>
          </w:tcPr>
          <w:p>
            <w:pPr>
              <w:bidi w:val="1"/>
            </w:pPr>
            <w:r>
              <w:rPr>
                <w:sz w:val="18"/>
              </w:rPr>
            </w:r>
            <w:r>
              <w:rPr>
                <w:rFonts w:ascii="Vazirmatn" w:hAnsi="Vazirmatn"/>
                <w:sz w:val="18"/>
              </w:rPr>
              <w:t>V3–V4</w:t>
            </w:r>
          </w:p>
        </w:tc>
        <w:tc>
          <w:tcPr>
            <w:tcW w:type="dxa" w:w="3437"/>
          </w:tcPr>
          <w:p>
            <w:pPr>
              <w:bidi w:val="1"/>
            </w:pPr>
            <w:r>
              <w:rPr>
                <w:sz w:val="18"/>
              </w:rPr>
            </w:r>
            <w:r>
              <w:rPr>
                <w:rFonts w:ascii="Vazirmatn" w:hAnsi="Vazirmatn"/>
                <w:sz w:val="18"/>
              </w:rPr>
              <w:t>LAD</w:t>
            </w:r>
          </w:p>
        </w:tc>
      </w:tr>
      <w:tr>
        <w:tc>
          <w:tcPr>
            <w:tcW w:type="dxa" w:w="3437"/>
          </w:tcPr>
          <w:p>
            <w:pPr>
              <w:bidi w:val="1"/>
            </w:pPr>
            <w:r>
              <w:rPr>
                <w:sz w:val="18"/>
              </w:rPr>
            </w:r>
            <w:r>
              <w:rPr>
                <w:rFonts w:ascii="Vazirmatn" w:hAnsi="Vazirmatn"/>
                <w:b/>
                <w:sz w:val="18"/>
              </w:rPr>
              <w:t>جانبی (Lateral)</w:t>
            </w:r>
          </w:p>
        </w:tc>
        <w:tc>
          <w:tcPr>
            <w:tcW w:type="dxa" w:w="3437"/>
          </w:tcPr>
          <w:p>
            <w:pPr>
              <w:bidi w:val="1"/>
            </w:pPr>
            <w:r>
              <w:rPr>
                <w:sz w:val="18"/>
              </w:rPr>
            </w:r>
            <w:r>
              <w:rPr>
                <w:rFonts w:ascii="Vazirmatn" w:hAnsi="Vazirmatn"/>
                <w:sz w:val="18"/>
              </w:rPr>
              <w:t>I، aVL، V5–V6</w:t>
            </w:r>
          </w:p>
        </w:tc>
        <w:tc>
          <w:tcPr>
            <w:tcW w:type="dxa" w:w="3437"/>
          </w:tcPr>
          <w:p>
            <w:pPr>
              <w:bidi w:val="1"/>
            </w:pPr>
            <w:r>
              <w:rPr>
                <w:sz w:val="18"/>
              </w:rPr>
            </w:r>
            <w:r>
              <w:rPr>
                <w:rFonts w:ascii="Vazirmatn" w:hAnsi="Vazirmatn"/>
                <w:sz w:val="18"/>
              </w:rPr>
              <w:t>LCx یا شاخهٔ Diagonal از LAD</w:t>
            </w:r>
          </w:p>
        </w:tc>
      </w:tr>
      <w:tr>
        <w:tc>
          <w:tcPr>
            <w:tcW w:type="dxa" w:w="3437"/>
          </w:tcPr>
          <w:p>
            <w:pPr>
              <w:bidi w:val="1"/>
            </w:pPr>
            <w:r>
              <w:rPr>
                <w:sz w:val="18"/>
              </w:rPr>
            </w:r>
            <w:r>
              <w:rPr>
                <w:rFonts w:ascii="Vazirmatn" w:hAnsi="Vazirmatn"/>
                <w:b/>
                <w:sz w:val="18"/>
              </w:rPr>
              <w:t>خلفی (Posterior)</w:t>
            </w:r>
          </w:p>
        </w:tc>
        <w:tc>
          <w:tcPr>
            <w:tcW w:type="dxa" w:w="3437"/>
          </w:tcPr>
          <w:p>
            <w:pPr>
              <w:bidi w:val="1"/>
            </w:pPr>
            <w:r>
              <w:rPr>
                <w:sz w:val="18"/>
              </w:rPr>
            </w:r>
            <w:r>
              <w:rPr>
                <w:rFonts w:ascii="Vazirmatn" w:hAnsi="Vazirmatn"/>
                <w:sz w:val="18"/>
              </w:rPr>
              <w:t>ST depression در V1–V3 (تصویر آینه‌ای)؛ ST elevation در V7–V9</w:t>
            </w:r>
          </w:p>
        </w:tc>
        <w:tc>
          <w:tcPr>
            <w:tcW w:type="dxa" w:w="3437"/>
          </w:tcPr>
          <w:p>
            <w:pPr>
              <w:bidi w:val="1"/>
            </w:pPr>
            <w:r>
              <w:rPr>
                <w:sz w:val="18"/>
              </w:rPr>
            </w:r>
            <w:r>
              <w:rPr>
                <w:rFonts w:ascii="Vazirmatn" w:hAnsi="Vazirmatn"/>
                <w:sz w:val="18"/>
              </w:rPr>
              <w:t>RCA یا LCx</w:t>
            </w:r>
          </w:p>
        </w:tc>
      </w:tr>
      <w:tr>
        <w:tc>
          <w:tcPr>
            <w:tcW w:type="dxa" w:w="3437"/>
          </w:tcPr>
          <w:p>
            <w:pPr>
              <w:bidi w:val="1"/>
            </w:pPr>
            <w:r>
              <w:rPr>
                <w:sz w:val="18"/>
              </w:rPr>
            </w:r>
            <w:r>
              <w:rPr>
                <w:rFonts w:ascii="Vazirmatn" w:hAnsi="Vazirmatn"/>
                <w:b/>
                <w:sz w:val="18"/>
              </w:rPr>
              <w:t>بطین راست (RV)</w:t>
            </w:r>
          </w:p>
        </w:tc>
        <w:tc>
          <w:tcPr>
            <w:tcW w:type="dxa" w:w="3437"/>
          </w:tcPr>
          <w:p>
            <w:pPr>
              <w:bidi w:val="1"/>
            </w:pPr>
            <w:r>
              <w:rPr>
                <w:sz w:val="18"/>
              </w:rPr>
            </w:r>
            <w:r>
              <w:rPr>
                <w:rFonts w:ascii="Vazirmatn" w:hAnsi="Vazirmatn"/>
                <w:sz w:val="18"/>
              </w:rPr>
              <w:t>ST elevation در V4R</w:t>
            </w:r>
          </w:p>
        </w:tc>
        <w:tc>
          <w:tcPr>
            <w:tcW w:type="dxa" w:w="3437"/>
          </w:tcPr>
          <w:p>
            <w:pPr>
              <w:bidi w:val="1"/>
            </w:pPr>
            <w:r>
              <w:rPr>
                <w:sz w:val="18"/>
              </w:rPr>
            </w:r>
            <w:r>
              <w:rPr>
                <w:rFonts w:ascii="Vazirmatn" w:hAnsi="Vazirmatn"/>
                <w:sz w:val="18"/>
              </w:rPr>
              <w:t>RCA پروکسیمال</w:t>
            </w:r>
          </w:p>
        </w:tc>
      </w:tr>
    </w:tbl>
    <w:p>
      <w:pPr>
        <w:spacing w:before="280"/>
        <w:bidi w:val="1"/>
      </w:pPr>
      <w:r>
        <w:rPr>
          <w:rFonts w:ascii="Vazirmatn" w:hAnsi="Vazirmatn"/>
          <w:b/>
          <w:color w:val="0F2744"/>
          <w:sz w:val="29"/>
        </w:rPr>
        <w:t>🔹 ۳. الگوریتم ۸ گامی — گام‌به‌گام</w:t>
      </w:r>
    </w:p>
    <w:p>
      <w:pPr>
        <w:spacing w:before="200"/>
        <w:bidi w:val="1"/>
      </w:pPr>
      <w:r>
        <w:rPr>
          <w:rFonts w:ascii="Vazirmatn" w:hAnsi="Vazirmatn"/>
          <w:b/>
          <w:color w:val="136F73"/>
          <w:sz w:val="25"/>
        </w:rPr>
        <w:t>گام ۱ — مشخصات</w:t>
      </w:r>
    </w:p>
    <w:p>
      <w:pPr>
        <w:bidi w:val="1"/>
      </w:pPr>
      <w:r>
        <w:rPr>
          <w:rFonts w:ascii="Vazirmatn" w:hAnsi="Vazirmatn"/>
        </w:rPr>
        <w:t xml:space="preserve">نام مریض، تاریخ و </w:t>
      </w:r>
      <w:r>
        <w:rPr>
          <w:rFonts w:ascii="Vazirmatn" w:hAnsi="Vazirmatn"/>
          <w:b/>
        </w:rPr>
        <w:t>ساعت</w:t>
      </w:r>
      <w:r>
        <w:rPr>
          <w:rFonts w:ascii="Vazirmatn" w:hAnsi="Vazirmatn"/>
        </w:rPr>
        <w:t xml:space="preserve"> ثبت، سرعت کاغذ، کالیبریشن. ECG بدون ساعت در مریض درد قفسهٔ سینه تقریباً بی‌ارزش است.</w:t>
      </w:r>
    </w:p>
    <w:p>
      <w:pPr>
        <w:spacing w:before="200"/>
        <w:bidi w:val="1"/>
      </w:pPr>
      <w:r>
        <w:rPr>
          <w:rFonts w:ascii="Vazirmatn" w:hAnsi="Vazirmatn"/>
          <w:b/>
          <w:color w:val="136F73"/>
          <w:sz w:val="25"/>
        </w:rPr>
        <w:t>گام ۲ — تعداد ضربان (Rate)</w:t>
      </w:r>
    </w:p>
    <w:p>
      <w:pPr>
        <w:ind w:right="340"/>
        <w:bidi w:val="1"/>
      </w:pPr>
      <w:r>
        <w:rPr>
          <w:color w:val="136F73"/>
        </w:rPr>
        <w:t xml:space="preserve">● </w:t>
      </w:r>
      <w:r>
        <w:rPr>
          <w:rFonts w:ascii="Vazirmatn" w:hAnsi="Vazirmatn"/>
          <w:b/>
        </w:rPr>
        <w:t>ریتم منظم:</w:t>
      </w:r>
      <w:r>
        <w:rPr>
          <w:rFonts w:ascii="Vazirmatn" w:hAnsi="Vazirmatn"/>
        </w:rPr>
        <w:t xml:space="preserve"> </w:t>
      </w:r>
      <w:r>
        <w:rPr>
          <w:rFonts w:ascii="Vazirmatn" w:hAnsi="Vazirmatn"/>
        </w:rPr>
        <w:t>Rate = ۳۰۰ ÷ تعداد خانه‌های بزرگ بین دو R</w:t>
      </w:r>
      <w:r>
        <w:rPr>
          <w:rFonts w:ascii="Vazirmatn" w:hAnsi="Vazirmatn"/>
        </w:rPr>
        <w:t xml:space="preserve"> (یا ۱۵۰۰ ÷ خانه‌های کوچک).</w:t>
      </w:r>
    </w:p>
    <w:p>
      <w:pPr>
        <w:ind w:right="340"/>
        <w:bidi w:val="1"/>
      </w:pPr>
      <w:r>
        <w:rPr>
          <w:color w:val="136F73"/>
        </w:rPr>
        <w:t xml:space="preserve">● </w:t>
      </w:r>
      <w:r>
        <w:rPr>
          <w:rFonts w:ascii="Vazirmatn" w:hAnsi="Vazirmatn"/>
        </w:rPr>
        <w:t>یاد بگیر: ۱ خانه = ۳۰۰، ۲ = ۱۵۰، ۳ = ۱۰۰، ۴ = ۷۵، ۵ = ۶۰، ۶ = ۵۰.</w:t>
      </w:r>
    </w:p>
    <w:p>
      <w:pPr>
        <w:ind w:right="340"/>
        <w:bidi w:val="1"/>
      </w:pPr>
      <w:r>
        <w:rPr>
          <w:color w:val="136F73"/>
        </w:rPr>
        <w:t xml:space="preserve">● </w:t>
      </w:r>
      <w:r>
        <w:rPr>
          <w:rFonts w:ascii="Vazirmatn" w:hAnsi="Vazirmatn"/>
          <w:b/>
        </w:rPr>
        <w:t>ریتم نامنظم (مثل AF):</w:t>
      </w:r>
      <w:r>
        <w:rPr>
          <w:rFonts w:ascii="Vazirmatn" w:hAnsi="Vazirmatn"/>
        </w:rPr>
        <w:t xml:space="preserve"> تعداد QRS در نوار ۱۰ ثانیه‌ای (Rhythm strip) × ۶.</w:t>
      </w:r>
    </w:p>
    <w:p>
      <w:pPr>
        <w:ind w:right="340"/>
        <w:bidi w:val="1"/>
      </w:pPr>
      <w:r>
        <w:rPr>
          <w:color w:val="136F73"/>
        </w:rPr>
        <w:t xml:space="preserve">● </w:t>
      </w:r>
      <w:r>
        <w:rPr>
          <w:rFonts w:ascii="Vazirmatn" w:hAnsi="Vazirmatn"/>
        </w:rPr>
        <w:t>طبیعی ۶۰–۱۰۰؛ کمتر = برادیکاردی، بیشتر = تاکیکاردی.</w:t>
      </w:r>
    </w:p>
    <w:p>
      <w:pPr>
        <w:spacing w:before="200"/>
        <w:bidi w:val="1"/>
      </w:pPr>
      <w:r>
        <w:rPr>
          <w:rFonts w:ascii="Vazirmatn" w:hAnsi="Vazirmatn"/>
          <w:b/>
          <w:color w:val="136F73"/>
          <w:sz w:val="25"/>
        </w:rPr>
        <w:t>گام ۳ — ریتم (Rhythm)</w:t>
      </w:r>
    </w:p>
    <w:p>
      <w:pPr>
        <w:bidi w:val="1"/>
      </w:pPr>
      <w:r>
        <w:rPr>
          <w:rFonts w:ascii="Vazirmatn" w:hAnsi="Vazirmatn"/>
        </w:rPr>
        <w:t>📋 سه سؤال:</w:t>
      </w:r>
    </w:p>
    <w:p>
      <w:pPr>
        <w:ind w:right="340"/>
        <w:bidi w:val="1"/>
      </w:pPr>
      <w:r>
        <w:rPr>
          <w:color w:val="136F73"/>
        </w:rPr>
        <w:t xml:space="preserve">● </w:t>
      </w:r>
      <w:r>
        <w:rPr>
          <w:rFonts w:ascii="Vazirmatn" w:hAnsi="Vazirmatn"/>
        </w:rPr>
        <w:t>☐ آیا R–R منظم است؟ (یک کاغذ را کنار نوار بگذار و R ها را نشانی کن)</w:t>
      </w:r>
    </w:p>
    <w:p>
      <w:pPr>
        <w:ind w:right="340"/>
        <w:bidi w:val="1"/>
      </w:pPr>
      <w:r>
        <w:rPr>
          <w:color w:val="136F73"/>
        </w:rPr>
        <w:t xml:space="preserve">● </w:t>
      </w:r>
      <w:r>
        <w:rPr>
          <w:rFonts w:ascii="Vazirmatn" w:hAnsi="Vazirmatn"/>
        </w:rPr>
        <w:t>☐ آیا پیش از هر QRS یک P هست و بعد از هر P یک QRS؟</w:t>
      </w:r>
    </w:p>
    <w:p>
      <w:pPr>
        <w:ind w:right="340"/>
        <w:bidi w:val="1"/>
      </w:pPr>
      <w:r>
        <w:rPr>
          <w:color w:val="136F73"/>
        </w:rPr>
        <w:t xml:space="preserve">● </w:t>
      </w:r>
      <w:r>
        <w:rPr>
          <w:rFonts w:ascii="Vazirmatn" w:hAnsi="Vazirmatn"/>
        </w:rPr>
        <w:t>☐ آیا P در لید II مثبت و در aVR منفی است؟ (= منشأ سینوسی)</w:t>
      </w:r>
    </w:p>
    <w:p>
      <w:pPr>
        <w:bidi w:val="1"/>
      </w:pPr>
      <w:r>
        <w:rPr>
          <w:rFonts w:ascii="Vazirmatn" w:hAnsi="Vazirmatn"/>
        </w:rPr>
        <w:t xml:space="preserve">همه «بلی» = </w:t>
      </w:r>
      <w:r>
        <w:rPr>
          <w:rFonts w:ascii="Vazirmatn" w:hAnsi="Vazirmatn"/>
          <w:b/>
        </w:rPr>
        <w:t>ریتم سینوسی (Sinus Rhythm)</w:t>
      </w:r>
      <w:r>
        <w:rPr>
          <w:rFonts w:ascii="Vazirmatn" w:hAnsi="Vazirmatn"/>
        </w:rPr>
        <w:t>.</w:t>
      </w:r>
    </w:p>
    <w:tbl>
      <w:tblPr>
        <w:tblStyle w:val="TableGrid"/>
        <w:tblW w:type="auto" w:w="0"/>
        <w:tblLook w:firstColumn="1" w:firstRow="1" w:lastColumn="0" w:lastRow="0" w:noHBand="0" w:noVBand="1" w:val="04A0"/>
      </w:tblPr>
      <w:tblGrid>
        <w:gridCol w:w="5156"/>
        <w:gridCol w:w="5156"/>
      </w:tblGrid>
      <w:tr>
        <w:tc>
          <w:tcPr>
            <w:tcW w:type="dxa" w:w="5156"/>
            <w:shd w:val="clear" w:fill="136f73"/>
          </w:tcPr>
          <w:p>
            <w:pPr>
              <w:bidi w:val="1"/>
            </w:pPr>
            <w:r/>
            <w:r>
              <w:rPr>
                <w:b/>
                <w:color w:val="FFFFFF"/>
                <w:sz w:val="19"/>
              </w:rPr>
              <w:t>یافته</w:t>
            </w:r>
          </w:p>
        </w:tc>
        <w:tc>
          <w:tcPr>
            <w:tcW w:type="dxa" w:w="5156"/>
            <w:shd w:val="clear" w:fill="136f73"/>
          </w:tcPr>
          <w:p>
            <w:pPr>
              <w:bidi w:val="1"/>
            </w:pPr>
            <w:r/>
            <w:r>
              <w:rPr>
                <w:b/>
                <w:color w:val="FFFFFF"/>
                <w:sz w:val="19"/>
              </w:rPr>
              <w:t>فکر کن</w:t>
            </w:r>
          </w:p>
        </w:tc>
      </w:tr>
      <w:tr>
        <w:tc>
          <w:tcPr>
            <w:tcW w:type="dxa" w:w="5156"/>
          </w:tcPr>
          <w:p>
            <w:pPr>
              <w:bidi w:val="1"/>
            </w:pPr>
            <w:r>
              <w:rPr>
                <w:sz w:val="18"/>
              </w:rPr>
            </w:r>
            <w:r>
              <w:rPr>
                <w:rFonts w:ascii="Vazirmatn" w:hAnsi="Vazirmatn"/>
                <w:sz w:val="18"/>
              </w:rPr>
              <w:t>موج‌های اره‌ای (Saw-tooth) در II، III، aVF؛ معمولاً rate بطینی حدود ۱۵۰</w:t>
            </w:r>
          </w:p>
        </w:tc>
        <w:tc>
          <w:tcPr>
            <w:tcW w:type="dxa" w:w="5156"/>
          </w:tcPr>
          <w:p>
            <w:pPr>
              <w:bidi w:val="1"/>
            </w:pPr>
            <w:r>
              <w:rPr>
                <w:sz w:val="18"/>
              </w:rPr>
            </w:r>
            <w:r>
              <w:rPr>
                <w:rFonts w:ascii="Vazirmatn" w:hAnsi="Vazirmatn"/>
                <w:b/>
                <w:sz w:val="18"/>
              </w:rPr>
              <w:t>فلاتر دهلیزی (Atrial Flutter)</w:t>
            </w:r>
          </w:p>
        </w:tc>
      </w:tr>
      <w:tr>
        <w:tc>
          <w:tcPr>
            <w:tcW w:type="dxa" w:w="5156"/>
          </w:tcPr>
          <w:p>
            <w:pPr>
              <w:bidi w:val="1"/>
            </w:pPr>
            <w:r>
              <w:rPr>
                <w:sz w:val="18"/>
              </w:rPr>
            </w:r>
            <w:r>
              <w:rPr>
                <w:rFonts w:ascii="Vazirmatn" w:hAnsi="Vazirmatn"/>
                <w:sz w:val="18"/>
              </w:rPr>
              <w:t>تاکیکاردی منظم با QRS باریک، P دیده نمی‌شود</w:t>
            </w:r>
          </w:p>
        </w:tc>
        <w:tc>
          <w:tcPr>
            <w:tcW w:type="dxa" w:w="5156"/>
          </w:tcPr>
          <w:p>
            <w:pPr>
              <w:bidi w:val="1"/>
            </w:pPr>
            <w:r>
              <w:rPr>
                <w:sz w:val="18"/>
              </w:rPr>
            </w:r>
            <w:r>
              <w:rPr>
                <w:rFonts w:ascii="Vazirmatn" w:hAnsi="Vazirmatn"/>
                <w:b/>
                <w:sz w:val="18"/>
              </w:rPr>
              <w:t>SVT</w:t>
            </w:r>
            <w:r>
              <w:rPr>
                <w:rFonts w:ascii="Vazirmatn" w:hAnsi="Vazirmatn"/>
                <w:sz w:val="18"/>
              </w:rPr>
              <w:t xml:space="preserve"> (مثلاً AVNRT)</w:t>
            </w:r>
          </w:p>
        </w:tc>
      </w:tr>
      <w:tr>
        <w:tc>
          <w:tcPr>
            <w:tcW w:type="dxa" w:w="5156"/>
          </w:tcPr>
          <w:p>
            <w:pPr>
              <w:bidi w:val="1"/>
            </w:pPr>
            <w:r>
              <w:rPr>
                <w:sz w:val="18"/>
              </w:rPr>
            </w:r>
            <w:r>
              <w:rPr>
                <w:rFonts w:ascii="Vazirmatn" w:hAnsi="Vazirmatn"/>
                <w:sz w:val="18"/>
              </w:rPr>
              <w:t>تاکیکاردی با QRS پهن (≥ ۱۲۰ ms)</w:t>
            </w:r>
          </w:p>
        </w:tc>
        <w:tc>
          <w:tcPr>
            <w:tcW w:type="dxa" w:w="5156"/>
          </w:tcPr>
          <w:p>
            <w:pPr>
              <w:bidi w:val="1"/>
            </w:pPr>
            <w:r>
              <w:rPr>
                <w:sz w:val="18"/>
              </w:rPr>
            </w:r>
            <w:r>
              <w:rPr>
                <w:rFonts w:ascii="Vazirmatn" w:hAnsi="Vazirmatn"/>
                <w:b/>
                <w:sz w:val="18"/>
              </w:rPr>
              <w:t>VT تا خلاف آن ثابت شود</w:t>
            </w:r>
          </w:p>
        </w:tc>
      </w:tr>
    </w:tbl>
    <w:p>
      <w:pPr>
        <w:bidi w:val="1"/>
      </w:pPr>
      <w:r>
        <w:rPr>
          <w:rFonts w:ascii="Vazirmatn" w:hAnsi="Vazirmatn"/>
        </w:rPr>
        <w:t xml:space="preserve">⚠️ </w:t>
      </w:r>
      <w:r>
        <w:rPr>
          <w:rFonts w:ascii="Vazirmatn" w:hAnsi="Vazirmatn"/>
          <w:b/>
        </w:rPr>
        <w:t>تاکیکاردی با QRS پهن در مریض ناپایدار = VT؛ کاردیوورژن سنکرونایز فوری</w:t>
      </w:r>
      <w:r>
        <w:rPr>
          <w:rFonts w:ascii="Vazirmatn" w:hAnsi="Vazirmatn"/>
        </w:rPr>
        <w:t xml:space="preserve"> (→ فصل ۷۸). «شاید SVT با aberrancy باشد» دلیل تأخیر نیست.</w:t>
      </w:r>
    </w:p>
    <w:p>
      <w:pPr>
        <w:spacing w:before="200"/>
        <w:bidi w:val="1"/>
      </w:pPr>
      <w:r>
        <w:rPr>
          <w:rFonts w:ascii="Vazirmatn" w:hAnsi="Vazirmatn"/>
          <w:b/>
          <w:color w:val="136F73"/>
          <w:sz w:val="25"/>
        </w:rPr>
        <w:t>گام ۴ — محور (Axis)</w:t>
      </w:r>
    </w:p>
    <w:p>
      <w:pPr>
        <w:bidi w:val="1"/>
      </w:pPr>
      <w:r>
        <w:rPr>
          <w:rFonts w:ascii="Vazirmatn" w:hAnsi="Vazirmatn"/>
        </w:rPr>
        <w:t>روش سریع دو لیدی (I و aVF):</w:t>
      </w:r>
    </w:p>
    <w:tbl>
      <w:tblPr>
        <w:tblStyle w:val="TableGrid"/>
        <w:tblW w:type="auto" w:w="0"/>
        <w:tblLook w:firstColumn="1" w:firstRow="1" w:lastColumn="0" w:lastRow="0" w:noHBand="0" w:noVBand="1" w:val="04A0"/>
      </w:tblPr>
      <w:tblGrid>
        <w:gridCol w:w="3437"/>
        <w:gridCol w:w="3437"/>
        <w:gridCol w:w="3437"/>
      </w:tblGrid>
      <w:tr>
        <w:tc>
          <w:tcPr>
            <w:tcW w:type="dxa" w:w="3437"/>
            <w:shd w:val="clear" w:fill="136f73"/>
          </w:tcPr>
          <w:p>
            <w:pPr>
              <w:bidi w:val="1"/>
            </w:pPr>
            <w:r/>
            <w:r>
              <w:rPr>
                <w:b/>
                <w:color w:val="FFFFFF"/>
                <w:sz w:val="19"/>
              </w:rPr>
              <w:t>لید I</w:t>
            </w:r>
          </w:p>
        </w:tc>
        <w:tc>
          <w:tcPr>
            <w:tcW w:type="dxa" w:w="3437"/>
            <w:shd w:val="clear" w:fill="136f73"/>
          </w:tcPr>
          <w:p>
            <w:pPr>
              <w:bidi w:val="1"/>
            </w:pPr>
            <w:r/>
            <w:r>
              <w:rPr>
                <w:b/>
                <w:color w:val="FFFFFF"/>
                <w:sz w:val="19"/>
              </w:rPr>
              <w:t>لید aVF</w:t>
            </w:r>
          </w:p>
        </w:tc>
        <w:tc>
          <w:tcPr>
            <w:tcW w:type="dxa" w:w="3437"/>
            <w:shd w:val="clear" w:fill="136f73"/>
          </w:tcPr>
          <w:p>
            <w:pPr>
              <w:bidi w:val="1"/>
            </w:pPr>
            <w:r/>
            <w:r>
              <w:rPr>
                <w:b/>
                <w:color w:val="FFFFFF"/>
                <w:sz w:val="19"/>
              </w:rPr>
              <w:t>محور</w:t>
            </w:r>
          </w:p>
        </w:tc>
      </w:tr>
      <w:tr>
        <w:tc>
          <w:tcPr>
            <w:tcW w:type="dxa" w:w="3437"/>
          </w:tcPr>
          <w:p>
            <w:pPr>
              <w:bidi w:val="1"/>
            </w:pPr>
            <w:r>
              <w:rPr>
                <w:sz w:val="18"/>
              </w:rPr>
            </w:r>
            <w:r>
              <w:rPr>
                <w:rFonts w:ascii="Vazirmatn" w:hAnsi="Vazirmatn"/>
                <w:sz w:val="18"/>
              </w:rPr>
              <w:t>مثبت ↑</w:t>
            </w:r>
          </w:p>
        </w:tc>
        <w:tc>
          <w:tcPr>
            <w:tcW w:type="dxa" w:w="3437"/>
          </w:tcPr>
          <w:p>
            <w:pPr>
              <w:bidi w:val="1"/>
            </w:pPr>
            <w:r>
              <w:rPr>
                <w:sz w:val="18"/>
              </w:rPr>
            </w:r>
            <w:r>
              <w:rPr>
                <w:rFonts w:ascii="Vazirmatn" w:hAnsi="Vazirmatn"/>
                <w:sz w:val="18"/>
              </w:rPr>
              <w:t>منفی ↓</w:t>
            </w:r>
          </w:p>
        </w:tc>
        <w:tc>
          <w:tcPr>
            <w:tcW w:type="dxa" w:w="3437"/>
          </w:tcPr>
          <w:p>
            <w:pPr>
              <w:bidi w:val="1"/>
            </w:pPr>
            <w:r>
              <w:rPr>
                <w:sz w:val="18"/>
              </w:rPr>
            </w:r>
            <w:r>
              <w:rPr>
                <w:rFonts w:ascii="Vazirmatn" w:hAnsi="Vazirmatn"/>
                <w:b/>
                <w:sz w:val="18"/>
              </w:rPr>
              <w:t>انحراف به چپ</w:t>
            </w:r>
            <w:r>
              <w:rPr>
                <w:rFonts w:ascii="Vazirmatn" w:hAnsi="Vazirmatn"/>
                <w:sz w:val="18"/>
              </w:rPr>
              <w:t xml:space="preserve"> — لید II را ببین: اگر II هم منفی بود، LAD حقیقی است (بلاک فاسیکل قدامی چپ، LVH، MI پایینی)</w:t>
            </w:r>
          </w:p>
        </w:tc>
      </w:tr>
      <w:tr>
        <w:tc>
          <w:tcPr>
            <w:tcW w:type="dxa" w:w="3437"/>
          </w:tcPr>
          <w:p>
            <w:pPr>
              <w:bidi w:val="1"/>
            </w:pPr>
            <w:r>
              <w:rPr>
                <w:sz w:val="18"/>
              </w:rPr>
            </w:r>
            <w:r>
              <w:rPr>
                <w:rFonts w:ascii="Vazirmatn" w:hAnsi="Vazirmatn"/>
                <w:sz w:val="18"/>
              </w:rPr>
              <w:t>منفی ↓</w:t>
            </w:r>
          </w:p>
        </w:tc>
        <w:tc>
          <w:tcPr>
            <w:tcW w:type="dxa" w:w="3437"/>
          </w:tcPr>
          <w:p>
            <w:pPr>
              <w:bidi w:val="1"/>
            </w:pPr>
            <w:r>
              <w:rPr>
                <w:sz w:val="18"/>
              </w:rPr>
            </w:r>
            <w:r>
              <w:rPr>
                <w:rFonts w:ascii="Vazirmatn" w:hAnsi="Vazirmatn"/>
                <w:sz w:val="18"/>
              </w:rPr>
              <w:t>مثبت ↑</w:t>
            </w:r>
          </w:p>
        </w:tc>
        <w:tc>
          <w:tcPr>
            <w:tcW w:type="dxa" w:w="3437"/>
          </w:tcPr>
          <w:p>
            <w:pPr>
              <w:bidi w:val="1"/>
            </w:pPr>
            <w:r>
              <w:rPr>
                <w:sz w:val="18"/>
              </w:rPr>
            </w:r>
            <w:r>
              <w:rPr>
                <w:rFonts w:ascii="Vazirmatn" w:hAnsi="Vazirmatn"/>
                <w:b/>
                <w:sz w:val="18"/>
              </w:rPr>
              <w:t>انحراف به راست</w:t>
            </w:r>
            <w:r>
              <w:rPr>
                <w:rFonts w:ascii="Vazirmatn" w:hAnsi="Vazirmatn"/>
                <w:sz w:val="18"/>
              </w:rPr>
              <w:t xml:space="preserve"> (RVH، PE، COPD، بلاک فاسیکل خلفی چپ؛ در افراد جوان و لاغر ممکن طبیعی باشد)</w:t>
            </w:r>
          </w:p>
        </w:tc>
      </w:tr>
      <w:tr>
        <w:tc>
          <w:tcPr>
            <w:tcW w:type="dxa" w:w="3437"/>
          </w:tcPr>
          <w:p>
            <w:pPr>
              <w:bidi w:val="1"/>
            </w:pPr>
            <w:r>
              <w:rPr>
                <w:sz w:val="18"/>
              </w:rPr>
            </w:r>
            <w:r>
              <w:rPr>
                <w:rFonts w:ascii="Vazirmatn" w:hAnsi="Vazirmatn"/>
                <w:sz w:val="18"/>
              </w:rPr>
              <w:t>منفی ↓</w:t>
            </w:r>
          </w:p>
        </w:tc>
        <w:tc>
          <w:tcPr>
            <w:tcW w:type="dxa" w:w="3437"/>
          </w:tcPr>
          <w:p>
            <w:pPr>
              <w:bidi w:val="1"/>
            </w:pPr>
            <w:r>
              <w:rPr>
                <w:sz w:val="18"/>
              </w:rPr>
            </w:r>
            <w:r>
              <w:rPr>
                <w:rFonts w:ascii="Vazirmatn" w:hAnsi="Vazirmatn"/>
                <w:sz w:val="18"/>
              </w:rPr>
              <w:t>منفی ↓</w:t>
            </w:r>
          </w:p>
        </w:tc>
        <w:tc>
          <w:tcPr>
            <w:tcW w:type="dxa" w:w="3437"/>
          </w:tcPr>
          <w:p>
            <w:pPr>
              <w:bidi w:val="1"/>
            </w:pPr>
            <w:r>
              <w:rPr>
                <w:sz w:val="18"/>
              </w:rPr>
            </w:r>
            <w:r>
              <w:rPr>
                <w:rFonts w:ascii="Vazirmatn" w:hAnsi="Vazirmatn"/>
                <w:b/>
                <w:sz w:val="18"/>
              </w:rPr>
              <w:t>محور شدید (Extreme)</w:t>
            </w:r>
            <w:r>
              <w:rPr>
                <w:rFonts w:ascii="Vazirmatn" w:hAnsi="Vazirmatn"/>
                <w:sz w:val="18"/>
              </w:rPr>
              <w:t xml:space="preserve"> — VT، اشتباه در جای لیدها</w:t>
            </w:r>
          </w:p>
        </w:tc>
      </w:tr>
    </w:tbl>
    <w:p>
      <w:pPr>
        <w:bidi w:val="1"/>
      </w:pPr>
      <w:r>
        <w:rPr>
          <w:rFonts w:ascii="Vazirmatn" w:hAnsi="Vazirmatn"/>
        </w:rPr>
        <w:t>🖼 «دو دست بالا (I و aVF مثبت) = همه‌چیز خوب؛ دست‌ها از هم دور = چپ؛ دست‌ها به هم نزدیک = راست.»</w:t>
      </w:r>
    </w:p>
    <w:p>
      <w:pPr>
        <w:spacing w:before="200"/>
        <w:bidi w:val="1"/>
      </w:pPr>
      <w:r>
        <w:rPr>
          <w:rFonts w:ascii="Vazirmatn" w:hAnsi="Vazirmatn"/>
          <w:b/>
          <w:color w:val="136F73"/>
          <w:sz w:val="25"/>
        </w:rPr>
        <w:t>گام ۵ — موج P و فاصلهٔ PR</w:t>
      </w:r>
    </w:p>
    <w:p>
      <w:pPr>
        <w:ind w:right="340"/>
        <w:bidi w:val="1"/>
      </w:pPr>
      <w:r>
        <w:rPr>
          <w:color w:val="136F73"/>
        </w:rPr>
        <w:t xml:space="preserve">● </w:t>
      </w:r>
      <w:r>
        <w:rPr>
          <w:rFonts w:ascii="Vazirmatn" w:hAnsi="Vazirmatn"/>
          <w:b/>
        </w:rPr>
        <w:t>P طبیعی:</w:t>
      </w:r>
      <w:r>
        <w:rPr>
          <w:rFonts w:ascii="Vazirmatn" w:hAnsi="Vazirmatn"/>
        </w:rPr>
        <w:t xml:space="preserve"> کمتر از ۱۲۰ ms پهنا و کمتر از ۲.۵ mm بلندی (در II).</w:t>
      </w:r>
    </w:p>
    <w:p>
      <w:pPr>
        <w:ind w:right="340"/>
        <w:bidi w:val="1"/>
      </w:pPr>
      <w:r>
        <w:rPr>
          <w:color w:val="136F73"/>
        </w:rPr>
        <w:t xml:space="preserve">● </w:t>
      </w:r>
      <w:r>
        <w:rPr>
          <w:rFonts w:ascii="Vazirmatn" w:hAnsi="Vazirmatn"/>
        </w:rPr>
        <w:t>P بلند و نوک‌تیز (P pulmonale) ← بزرگی دهلیز راست.</w:t>
      </w:r>
    </w:p>
    <w:p>
      <w:pPr>
        <w:ind w:right="340"/>
        <w:bidi w:val="1"/>
      </w:pPr>
      <w:r>
        <w:rPr>
          <w:color w:val="136F73"/>
        </w:rPr>
        <w:t xml:space="preserve">● </w:t>
      </w:r>
      <w:r>
        <w:rPr>
          <w:rFonts w:ascii="Vazirmatn" w:hAnsi="Vazirmatn"/>
        </w:rPr>
        <w:t>P پهن و دوکوهانه (P mitrale) ← بزرگی دهلیز چپ (مثلاً تنگی میترال).</w:t>
      </w:r>
    </w:p>
    <w:p>
      <w:pPr>
        <w:ind w:right="340"/>
        <w:bidi w:val="1"/>
      </w:pPr>
      <w:r>
        <w:rPr>
          <w:color w:val="136F73"/>
        </w:rPr>
        <w:t xml:space="preserve">● </w:t>
      </w:r>
      <w:r>
        <w:rPr>
          <w:rFonts w:ascii="Vazirmatn" w:hAnsi="Vazirmatn"/>
          <w:b/>
        </w:rPr>
        <w:t>PR طبیعی:</w:t>
      </w:r>
      <w:r>
        <w:rPr>
          <w:rFonts w:ascii="Vazirmatn" w:hAnsi="Vazirmatn"/>
        </w:rPr>
        <w:t xml:space="preserve"> ۱۲۰–۲۰۰ ms (۳–۵ خانهٔ کوچک).</w:t>
      </w:r>
    </w:p>
    <w:tbl>
      <w:tblPr>
        <w:tblStyle w:val="TableGrid"/>
        <w:tblW w:type="auto" w:w="0"/>
        <w:tblLook w:firstColumn="1" w:firstRow="1" w:lastColumn="0" w:lastRow="0" w:noHBand="0" w:noVBand="1" w:val="04A0"/>
      </w:tblPr>
      <w:tblGrid>
        <w:gridCol w:w="5156"/>
        <w:gridCol w:w="5156"/>
      </w:tblGrid>
      <w:tr>
        <w:tc>
          <w:tcPr>
            <w:tcW w:type="dxa" w:w="5156"/>
            <w:shd w:val="clear" w:fill="136f73"/>
          </w:tcPr>
          <w:p>
            <w:pPr>
              <w:bidi w:val="1"/>
            </w:pPr>
            <w:r/>
            <w:r>
              <w:rPr>
                <w:b/>
                <w:color w:val="FFFFFF"/>
                <w:sz w:val="19"/>
              </w:rPr>
              <w:t>PR</w:t>
            </w:r>
          </w:p>
        </w:tc>
        <w:tc>
          <w:tcPr>
            <w:tcW w:type="dxa" w:w="5156"/>
            <w:shd w:val="clear" w:fill="136f73"/>
          </w:tcPr>
          <w:p>
            <w:pPr>
              <w:bidi w:val="1"/>
            </w:pPr>
            <w:r/>
            <w:r>
              <w:rPr>
                <w:b/>
                <w:color w:val="FFFFFF"/>
                <w:sz w:val="19"/>
              </w:rPr>
              <w:t>تشخیص</w:t>
            </w:r>
          </w:p>
        </w:tc>
      </w:tr>
      <w:tr>
        <w:tc>
          <w:tcPr>
            <w:tcW w:type="dxa" w:w="5156"/>
          </w:tcPr>
          <w:p>
            <w:pPr>
              <w:bidi w:val="1"/>
            </w:pPr>
            <w:r>
              <w:rPr>
                <w:sz w:val="18"/>
              </w:rPr>
            </w:r>
            <w:r>
              <w:rPr>
                <w:rFonts w:ascii="Vazirmatn" w:hAnsi="Vazirmatn"/>
                <w:sz w:val="18"/>
              </w:rPr>
              <w:t>&gt; ۲۰۰ ms، ثابت</w:t>
            </w:r>
          </w:p>
        </w:tc>
        <w:tc>
          <w:tcPr>
            <w:tcW w:type="dxa" w:w="5156"/>
          </w:tcPr>
          <w:p>
            <w:pPr>
              <w:bidi w:val="1"/>
            </w:pPr>
            <w:r>
              <w:rPr>
                <w:sz w:val="18"/>
              </w:rPr>
            </w:r>
            <w:r>
              <w:rPr>
                <w:rFonts w:ascii="Vazirmatn" w:hAnsi="Vazirmatn"/>
                <w:b/>
                <w:sz w:val="18"/>
              </w:rPr>
              <w:t>بلاک درجهٔ اول</w:t>
            </w:r>
          </w:p>
        </w:tc>
      </w:tr>
      <w:tr>
        <w:tc>
          <w:tcPr>
            <w:tcW w:type="dxa" w:w="5156"/>
          </w:tcPr>
          <w:p>
            <w:pPr>
              <w:bidi w:val="1"/>
            </w:pPr>
            <w:r>
              <w:rPr>
                <w:sz w:val="18"/>
              </w:rPr>
            </w:r>
            <w:r>
              <w:rPr>
                <w:rFonts w:ascii="Vazirmatn" w:hAnsi="Vazirmatn"/>
                <w:sz w:val="18"/>
              </w:rPr>
              <w:t>طولانی‌شدن تدریجی تا یک QRS حذف شود</w:t>
            </w:r>
          </w:p>
        </w:tc>
        <w:tc>
          <w:tcPr>
            <w:tcW w:type="dxa" w:w="5156"/>
          </w:tcPr>
          <w:p>
            <w:pPr>
              <w:bidi w:val="1"/>
            </w:pPr>
            <w:r>
              <w:rPr>
                <w:sz w:val="18"/>
              </w:rPr>
            </w:r>
            <w:r>
              <w:rPr>
                <w:rFonts w:ascii="Vazirmatn" w:hAnsi="Vazirmatn"/>
                <w:b/>
                <w:sz w:val="18"/>
              </w:rPr>
              <w:t>درجهٔ دوم Mobitz I (Wenckebach)</w:t>
            </w:r>
            <w:r>
              <w:rPr>
                <w:rFonts w:ascii="Vazirmatn" w:hAnsi="Vazirmatn"/>
                <w:sz w:val="18"/>
              </w:rPr>
              <w:t xml:space="preserve"> — معمولاً خوش‌خیم</w:t>
            </w:r>
          </w:p>
        </w:tc>
      </w:tr>
      <w:tr>
        <w:tc>
          <w:tcPr>
            <w:tcW w:type="dxa" w:w="5156"/>
          </w:tcPr>
          <w:p>
            <w:pPr>
              <w:bidi w:val="1"/>
            </w:pPr>
            <w:r>
              <w:rPr>
                <w:sz w:val="18"/>
              </w:rPr>
            </w:r>
            <w:r>
              <w:rPr>
                <w:rFonts w:ascii="Vazirmatn" w:hAnsi="Vazirmatn"/>
                <w:sz w:val="18"/>
              </w:rPr>
              <w:t>PR ثابت، ناگهان یک QRS حذف</w:t>
            </w:r>
          </w:p>
        </w:tc>
        <w:tc>
          <w:tcPr>
            <w:tcW w:type="dxa" w:w="5156"/>
          </w:tcPr>
          <w:p>
            <w:pPr>
              <w:bidi w:val="1"/>
            </w:pPr>
            <w:r>
              <w:rPr>
                <w:sz w:val="18"/>
              </w:rPr>
            </w:r>
            <w:r>
              <w:rPr>
                <w:rFonts w:ascii="Vazirmatn" w:hAnsi="Vazirmatn"/>
                <w:b/>
                <w:sz w:val="18"/>
              </w:rPr>
              <w:t>درجهٔ دوم Mobitz II</w:t>
            </w:r>
            <w:r>
              <w:rPr>
                <w:rFonts w:ascii="Vazirmatn" w:hAnsi="Vazirmatn"/>
                <w:sz w:val="18"/>
              </w:rPr>
              <w:t xml:space="preserve"> — خطر پیشرفت به بلاک کامل؛ پیس‌میکر</w:t>
            </w:r>
          </w:p>
        </w:tc>
      </w:tr>
      <w:tr>
        <w:tc>
          <w:tcPr>
            <w:tcW w:type="dxa" w:w="5156"/>
          </w:tcPr>
          <w:p>
            <w:pPr>
              <w:bidi w:val="1"/>
            </w:pPr>
            <w:r>
              <w:rPr>
                <w:sz w:val="18"/>
              </w:rPr>
            </w:r>
            <w:r>
              <w:rPr>
                <w:rFonts w:ascii="Vazirmatn" w:hAnsi="Vazirmatn"/>
                <w:sz w:val="18"/>
              </w:rPr>
              <w:t>P و QRS کاملاً بی‌ربط به یکدیگر</w:t>
            </w:r>
          </w:p>
        </w:tc>
        <w:tc>
          <w:tcPr>
            <w:tcW w:type="dxa" w:w="5156"/>
          </w:tcPr>
          <w:p>
            <w:pPr>
              <w:bidi w:val="1"/>
            </w:pPr>
            <w:r>
              <w:rPr>
                <w:sz w:val="18"/>
              </w:rPr>
            </w:r>
            <w:r>
              <w:rPr>
                <w:rFonts w:ascii="Vazirmatn" w:hAnsi="Vazirmatn"/>
                <w:b/>
                <w:sz w:val="18"/>
              </w:rPr>
              <w:t>بلاک درجهٔ سوم (کامل)</w:t>
            </w:r>
            <w:r>
              <w:rPr>
                <w:rFonts w:ascii="Vazirmatn" w:hAnsi="Vazirmatn"/>
                <w:sz w:val="18"/>
              </w:rPr>
              <w:t xml:space="preserve"> — عاجل</w:t>
            </w:r>
          </w:p>
        </w:tc>
      </w:tr>
    </w:tbl>
    <w:p>
      <w:pPr>
        <w:spacing w:before="200"/>
        <w:bidi w:val="1"/>
      </w:pPr>
      <w:r>
        <w:rPr>
          <w:rFonts w:ascii="Vazirmatn" w:hAnsi="Vazirmatn"/>
          <w:b/>
          <w:color w:val="136F73"/>
          <w:sz w:val="25"/>
        </w:rPr>
        <w:t>گام ۶ — کمپلکس QRS</w:t>
      </w:r>
    </w:p>
    <w:p>
      <w:pPr>
        <w:ind w:right="340"/>
        <w:bidi w:val="1"/>
      </w:pPr>
      <w:r>
        <w:rPr>
          <w:color w:val="136F73"/>
        </w:rPr>
        <w:t xml:space="preserve">● </w:t>
      </w:r>
      <w:r>
        <w:rPr>
          <w:rFonts w:ascii="Vazirmatn" w:hAnsi="Vazirmatn"/>
          <w:b/>
        </w:rPr>
        <w:t>پهنا:</w:t>
      </w:r>
      <w:r>
        <w:rPr>
          <w:rFonts w:ascii="Vazirmatn" w:hAnsi="Vazirmatn"/>
        </w:rPr>
        <w:t xml:space="preserve"> طبیعی &lt; ۱۲۰ ms (کمتر از ۳ خانهٔ کوچک).</w:t>
      </w:r>
    </w:p>
    <w:p>
      <w:pPr>
        <w:ind w:right="340"/>
        <w:bidi w:val="1"/>
      </w:pPr>
      <w:r>
        <w:rPr>
          <w:color w:val="136F73"/>
        </w:rPr>
        <w:t xml:space="preserve">● </w:t>
      </w:r>
      <w:r>
        <w:rPr>
          <w:rFonts w:ascii="Vazirmatn" w:hAnsi="Vazirmatn"/>
          <w:b/>
        </w:rPr>
        <w:t>QRS ≥ ۱۲۰ ms:</w:t>
      </w:r>
      <w:r>
        <w:rPr>
          <w:rFonts w:ascii="Vazirmatn" w:hAnsi="Vazirmatn"/>
        </w:rPr>
        <w:t xml:space="preserve"> بلاک شاخه‌ای، ریتم بطینی، هایپرکالیمی، مسمومیت با دواهای کانال سودیم (مثل انتی‌دیپرسانت‌های سه‌حلقه‌ای)، ریتم پیس‌میکر.</w:t>
      </w:r>
    </w:p>
    <w:tbl>
      <w:tblPr>
        <w:tblStyle w:val="TableGrid"/>
        <w:tblW w:type="auto" w:w="0"/>
        <w:tblLook w:firstColumn="1" w:firstRow="1" w:lastColumn="0" w:lastRow="0" w:noHBand="0" w:noVBand="1" w:val="04A0"/>
      </w:tblPr>
      <w:tblGrid>
        <w:gridCol w:w="2578"/>
        <w:gridCol w:w="2578"/>
        <w:gridCol w:w="2578"/>
        <w:gridCol w:w="2578"/>
      </w:tblGrid>
      <w:tr>
        <w:tc>
          <w:tcPr>
            <w:tcW w:type="dxa" w:w="2578"/>
            <w:shd w:val="clear" w:fill="136f73"/>
          </w:tcPr>
          <w:p>
            <w:pPr>
              <w:bidi w:val="1"/>
            </w:pPr>
            <w:r/>
            <w:r>
              <w:rPr>
                <w:b/>
                <w:color w:val="FFFFFF"/>
                <w:sz w:val="19"/>
              </w:rPr>
              <w:t>بلاک شاخه‌ای</w:t>
            </w:r>
          </w:p>
        </w:tc>
        <w:tc>
          <w:tcPr>
            <w:tcW w:type="dxa" w:w="2578"/>
            <w:shd w:val="clear" w:fill="136f73"/>
          </w:tcPr>
          <w:p>
            <w:pPr>
              <w:bidi w:val="1"/>
            </w:pPr>
            <w:r/>
            <w:r>
              <w:rPr>
                <w:b/>
                <w:color w:val="FFFFFF"/>
                <w:sz w:val="19"/>
              </w:rPr>
              <w:t>V1</w:t>
            </w:r>
          </w:p>
        </w:tc>
        <w:tc>
          <w:tcPr>
            <w:tcW w:type="dxa" w:w="2578"/>
            <w:shd w:val="clear" w:fill="136f73"/>
          </w:tcPr>
          <w:p>
            <w:pPr>
              <w:bidi w:val="1"/>
            </w:pPr>
            <w:r/>
            <w:r>
              <w:rPr>
                <w:b/>
                <w:color w:val="FFFFFF"/>
                <w:sz w:val="19"/>
              </w:rPr>
              <w:t>V6</w:t>
            </w:r>
          </w:p>
        </w:tc>
        <w:tc>
          <w:tcPr>
            <w:tcW w:type="dxa" w:w="2578"/>
            <w:shd w:val="clear" w:fill="136f73"/>
          </w:tcPr>
          <w:p>
            <w:pPr>
              <w:bidi w:val="1"/>
            </w:pPr>
            <w:r/>
            <w:r>
              <w:rPr>
                <w:b/>
                <w:color w:val="FFFFFF"/>
                <w:sz w:val="19"/>
              </w:rPr>
              <w:t>یادسپار</w:t>
            </w:r>
          </w:p>
        </w:tc>
      </w:tr>
      <w:tr>
        <w:tc>
          <w:tcPr>
            <w:tcW w:type="dxa" w:w="2578"/>
          </w:tcPr>
          <w:p>
            <w:pPr>
              <w:bidi w:val="1"/>
            </w:pPr>
            <w:r>
              <w:rPr>
                <w:sz w:val="18"/>
              </w:rPr>
            </w:r>
            <w:r>
              <w:rPr>
                <w:rFonts w:ascii="Vazirmatn" w:hAnsi="Vazirmatn"/>
                <w:b/>
                <w:sz w:val="18"/>
              </w:rPr>
              <w:t>LBBB</w:t>
            </w:r>
          </w:p>
        </w:tc>
        <w:tc>
          <w:tcPr>
            <w:tcW w:type="dxa" w:w="2578"/>
          </w:tcPr>
          <w:p>
            <w:pPr>
              <w:bidi w:val="1"/>
            </w:pPr>
            <w:r>
              <w:rPr>
                <w:sz w:val="18"/>
              </w:rPr>
            </w:r>
            <w:r>
              <w:rPr>
                <w:rFonts w:ascii="Vazirmatn" w:hAnsi="Vazirmatn"/>
                <w:sz w:val="18"/>
              </w:rPr>
              <w:t>QS یا rS عمیق («W»)</w:t>
            </w:r>
          </w:p>
        </w:tc>
        <w:tc>
          <w:tcPr>
            <w:tcW w:type="dxa" w:w="2578"/>
          </w:tcPr>
          <w:p>
            <w:pPr>
              <w:bidi w:val="1"/>
            </w:pPr>
            <w:r>
              <w:rPr>
                <w:sz w:val="18"/>
              </w:rPr>
            </w:r>
            <w:r>
              <w:rPr>
                <w:rFonts w:ascii="Vazirmatn" w:hAnsi="Vazirmatn"/>
                <w:sz w:val="18"/>
              </w:rPr>
              <w:t>R پهن و بریده («M»)</w:t>
            </w:r>
          </w:p>
        </w:tc>
        <w:tc>
          <w:tcPr>
            <w:tcW w:type="dxa" w:w="2578"/>
          </w:tcPr>
          <w:p>
            <w:pPr>
              <w:bidi w:val="1"/>
            </w:pPr>
            <w:r>
              <w:rPr>
                <w:sz w:val="18"/>
              </w:rPr>
            </w:r>
            <w:r>
              <w:rPr>
                <w:rFonts w:ascii="Vazirmatn" w:hAnsi="Vazirmatn"/>
                <w:b/>
                <w:sz w:val="18"/>
              </w:rPr>
              <w:t>WiLLiaM</w:t>
            </w:r>
            <w:r>
              <w:rPr>
                <w:rFonts w:ascii="Vazirmatn" w:hAnsi="Vazirmatn"/>
                <w:sz w:val="18"/>
              </w:rPr>
              <w:t>: W در V1، M در V6</w:t>
            </w:r>
          </w:p>
        </w:tc>
      </w:tr>
    </w:tbl>
    <w:p>
      <w:pPr>
        <w:bidi w:val="1"/>
      </w:pPr>
      <w:r>
        <w:rPr>
          <w:rFonts w:ascii="Vazirmatn" w:hAnsi="Vazirmatn"/>
        </w:rPr>
        <w:t xml:space="preserve">⚠️ </w:t>
      </w:r>
      <w:r>
        <w:rPr>
          <w:rFonts w:ascii="Vazirmatn" w:hAnsi="Vazirmatn"/>
          <w:b/>
        </w:rPr>
        <w:t>LBBB جدید با درد قفسهٔ سینهٔ ایسکمیک</w:t>
      </w:r>
      <w:r>
        <w:rPr>
          <w:rFonts w:ascii="Vazirmatn" w:hAnsi="Vazirmatn"/>
        </w:rPr>
        <w:t xml:space="preserve"> همانند STEMI جدی گرفته می‌شود؛ معیارهای </w:t>
      </w:r>
      <w:r>
        <w:rPr>
          <w:rFonts w:ascii="Vazirmatn" w:hAnsi="Vazirmatn"/>
          <w:b/>
        </w:rPr>
        <w:t>Sgarbossa</w:t>
      </w:r>
      <w:r>
        <w:rPr>
          <w:rFonts w:ascii="Vazirmatn" w:hAnsi="Vazirmatn"/>
        </w:rPr>
        <w:t xml:space="preserve"> برای تشخیص MI در زمینهٔ LBBB به‌کار می‌روند (→ فصل ۸).</w:t>
      </w:r>
    </w:p>
    <w:p>
      <w:pPr>
        <w:ind w:right="340"/>
        <w:bidi w:val="1"/>
      </w:pPr>
      <w:r>
        <w:rPr>
          <w:color w:val="136F73"/>
        </w:rPr>
        <w:t xml:space="preserve">● </w:t>
      </w:r>
      <w:r>
        <w:rPr>
          <w:rFonts w:ascii="Vazirmatn" w:hAnsi="Vazirmatn"/>
          <w:b/>
        </w:rPr>
        <w:t>موج Q پاتولوژیک:</w:t>
      </w:r>
      <w:r>
        <w:rPr>
          <w:rFonts w:ascii="Vazirmatn" w:hAnsi="Vazirmatn"/>
        </w:rPr>
        <w:t xml:space="preserve"> پهنا ≥ ۴۰ ms یا عمق بیش از ۲۵٪ R همان لید ← MI قبلی.</w:t>
      </w:r>
    </w:p>
    <w:p>
      <w:pPr>
        <w:ind w:right="340"/>
        <w:bidi w:val="1"/>
      </w:pPr>
      <w:r>
        <w:rPr>
          <w:color w:val="136F73"/>
        </w:rPr>
        <w:t xml:space="preserve">● </w:t>
      </w:r>
      <w:r>
        <w:rPr>
          <w:rFonts w:ascii="Vazirmatn" w:hAnsi="Vazirmatn"/>
          <w:b/>
        </w:rPr>
        <w:t>LVH (معیار Sokolow–Lyon):</w:t>
      </w:r>
      <w:r>
        <w:rPr>
          <w:rFonts w:ascii="Vazirmatn" w:hAnsi="Vazirmatn"/>
        </w:rPr>
        <w:t xml:space="preserve"> S در V1 + R در V5 یا V6 </w:t>
      </w:r>
      <w:r>
        <w:rPr>
          <w:rFonts w:ascii="Vazirmatn" w:hAnsi="Vazirmatn"/>
          <w:b/>
        </w:rPr>
        <w:t>≥ ۳۵ mm</w:t>
      </w:r>
      <w:r>
        <w:rPr>
          <w:rFonts w:ascii="Vazirmatn" w:hAnsi="Vazirmatn"/>
        </w:rPr>
        <w:t>. همراه با ST depression و T inversion جانبی (Strain pattern) ← فشار بلند خون مزمن یا تنگی اورت (→ فصل ۶).</w:t>
      </w:r>
    </w:p>
    <w:p>
      <w:pPr>
        <w:ind w:right="340"/>
        <w:bidi w:val="1"/>
      </w:pPr>
      <w:r>
        <w:rPr>
          <w:color w:val="136F73"/>
        </w:rPr>
        <w:t xml:space="preserve">● </w:t>
      </w:r>
      <w:r>
        <w:rPr>
          <w:rFonts w:ascii="Vazirmatn" w:hAnsi="Vazirmatn"/>
          <w:b/>
        </w:rPr>
        <w:t>ولتاژ پایین:</w:t>
      </w:r>
      <w:r>
        <w:rPr>
          <w:rFonts w:ascii="Vazirmatn" w:hAnsi="Vazirmatn"/>
        </w:rPr>
        <w:t xml:space="preserve"> QRS &lt; ۵ mm در همهٔ لیدهای اطراف ← افیوژن پریکارد، چاقی، COPD، هایپوتایروئیدی.</w:t>
      </w:r>
    </w:p>
    <w:p>
      <w:pPr>
        <w:ind w:right="340"/>
        <w:bidi w:val="1"/>
      </w:pPr>
      <w:r>
        <w:rPr>
          <w:color w:val="136F73"/>
        </w:rPr>
        <w:t xml:space="preserve">● </w:t>
      </w:r>
      <w:r>
        <w:rPr>
          <w:rFonts w:ascii="Vazirmatn" w:hAnsi="Vazirmatn"/>
          <w:b/>
        </w:rPr>
        <w:t>Electrical alternans</w:t>
      </w:r>
      <w:r>
        <w:rPr>
          <w:rFonts w:ascii="Vazirmatn" w:hAnsi="Vazirmatn"/>
        </w:rPr>
        <w:t xml:space="preserve"> (تغییر ارتفاع QRS ضربان به ضربان) + ولتاژ پایین + تاکیکاردی ← </w:t>
      </w:r>
      <w:r>
        <w:rPr>
          <w:rFonts w:ascii="Vazirmatn" w:hAnsi="Vazirmatn"/>
          <w:b/>
        </w:rPr>
        <w:t>تامپوناد</w:t>
      </w:r>
      <w:r>
        <w:rPr>
          <w:rFonts w:ascii="Vazirmatn" w:hAnsi="Vazirmatn"/>
        </w:rPr>
        <w:t xml:space="preserve"> (→ فصل ۱۱).</w:t>
      </w:r>
    </w:p>
    <w:p>
      <w:pPr>
        <w:spacing w:before="200"/>
        <w:bidi w:val="1"/>
      </w:pPr>
      <w:r>
        <w:rPr>
          <w:rFonts w:ascii="Vazirmatn" w:hAnsi="Vazirmatn"/>
          <w:b/>
          <w:color w:val="136F73"/>
          <w:sz w:val="25"/>
        </w:rPr>
        <w:t>گام ۷ — قطعهٔ ST و موج T</w:t>
      </w:r>
    </w:p>
    <w:p>
      <w:pPr>
        <w:bidi w:val="1"/>
      </w:pPr>
      <w:r>
        <w:rPr>
          <w:rFonts w:ascii="Vazirmatn" w:hAnsi="Vazirmatn"/>
          <w:b/>
        </w:rPr>
        <w:t>ST elevation — تشخیص تفریقی:</w:t>
      </w:r>
    </w:p>
    <w:tbl>
      <w:tblPr>
        <w:tblStyle w:val="TableGrid"/>
        <w:tblW w:type="auto" w:w="0"/>
        <w:tblLook w:firstColumn="1" w:firstRow="1" w:lastColumn="0" w:lastRow="0" w:noHBand="0" w:noVBand="1" w:val="04A0"/>
      </w:tblPr>
      <w:tblGrid>
        <w:gridCol w:w="3437"/>
        <w:gridCol w:w="3437"/>
        <w:gridCol w:w="3437"/>
      </w:tblGrid>
      <w:tr>
        <w:tc>
          <w:tcPr>
            <w:tcW w:type="dxa" w:w="3437"/>
            <w:shd w:val="clear" w:fill="136f73"/>
          </w:tcPr>
          <w:p>
            <w:pPr>
              <w:bidi w:val="1"/>
            </w:pPr>
            <w:r/>
            <w:r>
              <w:rPr>
                <w:b/>
                <w:color w:val="FFFFFF"/>
                <w:sz w:val="19"/>
              </w:rPr>
              <w:t>حالت</w:t>
            </w:r>
          </w:p>
        </w:tc>
        <w:tc>
          <w:tcPr>
            <w:tcW w:type="dxa" w:w="3437"/>
            <w:shd w:val="clear" w:fill="136f73"/>
          </w:tcPr>
          <w:p>
            <w:pPr>
              <w:bidi w:val="1"/>
            </w:pPr>
            <w:r/>
            <w:r>
              <w:rPr>
                <w:b/>
                <w:color w:val="FFFFFF"/>
                <w:sz w:val="19"/>
              </w:rPr>
              <w:t>شکل ST</w:t>
            </w:r>
          </w:p>
        </w:tc>
        <w:tc>
          <w:tcPr>
            <w:tcW w:type="dxa" w:w="3437"/>
            <w:shd w:val="clear" w:fill="136f73"/>
          </w:tcPr>
          <w:p>
            <w:pPr>
              <w:bidi w:val="1"/>
            </w:pPr>
            <w:r/>
            <w:r>
              <w:rPr>
                <w:b/>
                <w:color w:val="FFFFFF"/>
                <w:sz w:val="19"/>
              </w:rPr>
              <w:t>نکتهٔ تمایز</w:t>
            </w:r>
          </w:p>
        </w:tc>
      </w:tr>
      <w:tr>
        <w:tc>
          <w:tcPr>
            <w:tcW w:type="dxa" w:w="3437"/>
          </w:tcPr>
          <w:p>
            <w:pPr>
              <w:bidi w:val="1"/>
            </w:pPr>
            <w:r>
              <w:rPr>
                <w:sz w:val="18"/>
              </w:rPr>
            </w:r>
            <w:r>
              <w:rPr>
                <w:rFonts w:ascii="Vazirmatn" w:hAnsi="Vazirmatn"/>
                <w:b/>
                <w:sz w:val="18"/>
              </w:rPr>
              <w:t>پریکاردیت</w:t>
            </w:r>
          </w:p>
        </w:tc>
        <w:tc>
          <w:tcPr>
            <w:tcW w:type="dxa" w:w="3437"/>
          </w:tcPr>
          <w:p>
            <w:pPr>
              <w:bidi w:val="1"/>
            </w:pPr>
            <w:r>
              <w:rPr>
                <w:sz w:val="18"/>
              </w:rPr>
            </w:r>
            <w:r>
              <w:rPr>
                <w:rFonts w:ascii="Vazirmatn" w:hAnsi="Vazirmatn"/>
                <w:sz w:val="18"/>
              </w:rPr>
              <w:t>مقعر (Saddle)، گسترده در اکثر لیدها</w:t>
            </w:r>
          </w:p>
        </w:tc>
        <w:tc>
          <w:tcPr>
            <w:tcW w:type="dxa" w:w="3437"/>
          </w:tcPr>
          <w:p>
            <w:pPr>
              <w:bidi w:val="1"/>
            </w:pPr>
            <w:r>
              <w:rPr>
                <w:sz w:val="18"/>
              </w:rPr>
            </w:r>
            <w:r>
              <w:rPr>
                <w:rFonts w:ascii="Vazirmatn" w:hAnsi="Vazirmatn"/>
                <w:b/>
                <w:sz w:val="18"/>
              </w:rPr>
              <w:t>PR depression</w:t>
            </w:r>
            <w:r>
              <w:rPr>
                <w:rFonts w:ascii="Vazirmatn" w:hAnsi="Vazirmatn"/>
                <w:sz w:val="18"/>
              </w:rPr>
              <w:t>؛ بدون تغییر آینه‌ای (به جز aVR)</w:t>
            </w:r>
          </w:p>
        </w:tc>
      </w:tr>
      <w:tr>
        <w:tc>
          <w:tcPr>
            <w:tcW w:type="dxa" w:w="3437"/>
          </w:tcPr>
          <w:p>
            <w:pPr>
              <w:bidi w:val="1"/>
            </w:pPr>
            <w:r>
              <w:rPr>
                <w:sz w:val="18"/>
              </w:rPr>
            </w:r>
            <w:r>
              <w:rPr>
                <w:rFonts w:ascii="Vazirmatn" w:hAnsi="Vazirmatn"/>
                <w:b/>
                <w:sz w:val="18"/>
              </w:rPr>
              <w:t>Early repolarization</w:t>
            </w:r>
          </w:p>
        </w:tc>
        <w:tc>
          <w:tcPr>
            <w:tcW w:type="dxa" w:w="3437"/>
          </w:tcPr>
          <w:p>
            <w:pPr>
              <w:bidi w:val="1"/>
            </w:pPr>
            <w:r>
              <w:rPr>
                <w:sz w:val="18"/>
              </w:rPr>
            </w:r>
            <w:r>
              <w:rPr>
                <w:rFonts w:ascii="Vazirmatn" w:hAnsi="Vazirmatn"/>
                <w:sz w:val="18"/>
              </w:rPr>
              <w:t>مقعر با شکاف در نقطهٔ J، جوانان</w:t>
            </w:r>
          </w:p>
        </w:tc>
        <w:tc>
          <w:tcPr>
            <w:tcW w:type="dxa" w:w="3437"/>
          </w:tcPr>
          <w:p>
            <w:pPr>
              <w:bidi w:val="1"/>
            </w:pPr>
            <w:r>
              <w:rPr>
                <w:sz w:val="18"/>
              </w:rPr>
            </w:r>
            <w:r>
              <w:rPr>
                <w:rFonts w:ascii="Vazirmatn" w:hAnsi="Vazirmatn"/>
                <w:sz w:val="18"/>
              </w:rPr>
              <w:t>بدون تغییر در سیر زمان، بدون علایم</w:t>
            </w:r>
          </w:p>
        </w:tc>
      </w:tr>
      <w:tr>
        <w:tc>
          <w:tcPr>
            <w:tcW w:type="dxa" w:w="3437"/>
          </w:tcPr>
          <w:p>
            <w:pPr>
              <w:bidi w:val="1"/>
            </w:pPr>
            <w:r>
              <w:rPr>
                <w:sz w:val="18"/>
              </w:rPr>
            </w:r>
            <w:r>
              <w:rPr>
                <w:rFonts w:ascii="Vazirmatn" w:hAnsi="Vazirmatn"/>
                <w:b/>
                <w:sz w:val="18"/>
              </w:rPr>
              <w:t>LBBB / ریتم پیس</w:t>
            </w:r>
          </w:p>
        </w:tc>
        <w:tc>
          <w:tcPr>
            <w:tcW w:type="dxa" w:w="3437"/>
          </w:tcPr>
          <w:p>
            <w:pPr>
              <w:bidi w:val="1"/>
            </w:pPr>
            <w:r>
              <w:rPr>
                <w:sz w:val="18"/>
              </w:rPr>
            </w:r>
            <w:r>
              <w:rPr>
                <w:rFonts w:ascii="Vazirmatn" w:hAnsi="Vazirmatn"/>
                <w:sz w:val="18"/>
              </w:rPr>
              <w:t>Discordant</w:t>
            </w:r>
          </w:p>
        </w:tc>
        <w:tc>
          <w:tcPr>
            <w:tcW w:type="dxa" w:w="3437"/>
          </w:tcPr>
          <w:p>
            <w:pPr>
              <w:bidi w:val="1"/>
            </w:pPr>
            <w:r>
              <w:rPr>
                <w:sz w:val="18"/>
              </w:rPr>
            </w:r>
            <w:r>
              <w:rPr>
                <w:rFonts w:ascii="Vazirmatn" w:hAnsi="Vazirmatn"/>
                <w:sz w:val="18"/>
              </w:rPr>
              <w:t>ST elevation ثانوی در بلاک</w:t>
            </w:r>
          </w:p>
        </w:tc>
      </w:tr>
      <w:tr>
        <w:tc>
          <w:tcPr>
            <w:tcW w:type="dxa" w:w="3437"/>
          </w:tcPr>
          <w:p>
            <w:pPr>
              <w:bidi w:val="1"/>
            </w:pPr>
            <w:r>
              <w:rPr>
                <w:sz w:val="18"/>
              </w:rPr>
            </w:r>
            <w:r>
              <w:rPr>
                <w:rFonts w:ascii="Vazirmatn" w:hAnsi="Vazirmatn"/>
                <w:b/>
                <w:sz w:val="18"/>
              </w:rPr>
              <w:t>آنوریسم بطین چپ</w:t>
            </w:r>
          </w:p>
        </w:tc>
        <w:tc>
          <w:tcPr>
            <w:tcW w:type="dxa" w:w="3437"/>
          </w:tcPr>
          <w:p>
            <w:pPr>
              <w:bidi w:val="1"/>
            </w:pPr>
            <w:r>
              <w:rPr>
                <w:sz w:val="18"/>
              </w:rPr>
            </w:r>
            <w:r>
              <w:rPr>
                <w:rFonts w:ascii="Vazirmatn" w:hAnsi="Vazirmatn"/>
                <w:sz w:val="18"/>
              </w:rPr>
              <w:t>ST elevation پایدار</w:t>
            </w:r>
          </w:p>
        </w:tc>
        <w:tc>
          <w:tcPr>
            <w:tcW w:type="dxa" w:w="3437"/>
          </w:tcPr>
          <w:p>
            <w:pPr>
              <w:bidi w:val="1"/>
            </w:pPr>
            <w:r>
              <w:rPr>
                <w:sz w:val="18"/>
              </w:rPr>
            </w:r>
            <w:r>
              <w:rPr>
                <w:rFonts w:ascii="Vazirmatn" w:hAnsi="Vazirmatn"/>
                <w:sz w:val="18"/>
              </w:rPr>
              <w:t>Q عمیق، MI قدیمی</w:t>
            </w:r>
          </w:p>
        </w:tc>
      </w:tr>
      <w:tr>
        <w:tc>
          <w:tcPr>
            <w:tcW w:type="dxa" w:w="3437"/>
          </w:tcPr>
          <w:p>
            <w:pPr>
              <w:bidi w:val="1"/>
            </w:pPr>
            <w:r>
              <w:rPr>
                <w:sz w:val="18"/>
              </w:rPr>
            </w:r>
            <w:r>
              <w:rPr>
                <w:rFonts w:ascii="Vazirmatn" w:hAnsi="Vazirmatn"/>
                <w:b/>
                <w:sz w:val="18"/>
              </w:rPr>
              <w:t>Brugada</w:t>
            </w:r>
          </w:p>
        </w:tc>
        <w:tc>
          <w:tcPr>
            <w:tcW w:type="dxa" w:w="3437"/>
          </w:tcPr>
          <w:p>
            <w:pPr>
              <w:bidi w:val="1"/>
            </w:pPr>
            <w:r>
              <w:rPr>
                <w:sz w:val="18"/>
              </w:rPr>
            </w:r>
            <w:r>
              <w:rPr>
                <w:rFonts w:ascii="Vazirmatn" w:hAnsi="Vazirmatn"/>
                <w:sz w:val="18"/>
              </w:rPr>
              <w:t>Coved ST در V1–V2</w:t>
            </w:r>
          </w:p>
        </w:tc>
        <w:tc>
          <w:tcPr>
            <w:tcW w:type="dxa" w:w="3437"/>
          </w:tcPr>
          <w:p>
            <w:pPr>
              <w:bidi w:val="1"/>
            </w:pPr>
            <w:r>
              <w:rPr>
                <w:sz w:val="18"/>
              </w:rPr>
            </w:r>
            <w:r>
              <w:rPr>
                <w:rFonts w:ascii="Vazirmatn" w:hAnsi="Vazirmatn"/>
                <w:sz w:val="18"/>
              </w:rPr>
              <w:t>خطر مرگ ناگهانی، سابقهٔ فامیلی</w:t>
            </w:r>
          </w:p>
        </w:tc>
      </w:tr>
    </w:tbl>
    <w:p>
      <w:pPr>
        <w:bidi w:val="1"/>
      </w:pPr>
      <w:r>
        <w:rPr>
          <w:rFonts w:ascii="Vazirmatn" w:hAnsi="Vazirmatn"/>
          <w:b/>
        </w:rPr>
        <w:t>معیار STEMI (ESC 2023 / تعریف چهارم MI):</w:t>
      </w:r>
      <w:r>
        <w:rPr>
          <w:rFonts w:ascii="Vazirmatn" w:hAnsi="Vazirmatn"/>
        </w:rPr>
        <w:t xml:space="preserve"> ST elevation جدید در نقطهٔ J در </w:t>
      </w:r>
      <w:r>
        <w:rPr>
          <w:rFonts w:ascii="Vazirmatn" w:hAnsi="Vazirmatn"/>
          <w:b/>
        </w:rPr>
        <w:t>دو لید هم‌جوار</w:t>
      </w:r>
      <w:r>
        <w:rPr>
          <w:rFonts w:ascii="Vazirmatn" w:hAnsi="Vazirmatn"/>
        </w:rPr>
        <w:t>:</w:t>
      </w:r>
    </w:p>
    <w:p>
      <w:pPr>
        <w:ind w:right="340"/>
        <w:bidi w:val="1"/>
      </w:pPr>
      <w:r>
        <w:rPr>
          <w:color w:val="136F73"/>
        </w:rPr>
        <w:t xml:space="preserve">● </w:t>
      </w:r>
      <w:r>
        <w:rPr>
          <w:rFonts w:ascii="Vazirmatn" w:hAnsi="Vazirmatn"/>
        </w:rPr>
        <w:t xml:space="preserve">V2–V3: </w:t>
      </w:r>
      <w:r>
        <w:rPr>
          <w:rFonts w:ascii="Vazirmatn" w:hAnsi="Vazirmatn"/>
          <w:b/>
        </w:rPr>
        <w:t>≥ ۲ mm در مردان ≥ ۴۰ سال، ≥ ۲.۵ mm در مردان &lt; ۴۰ سال، ≥ ۱.۵ mm در زنان</w:t>
      </w:r>
    </w:p>
    <w:p>
      <w:pPr>
        <w:ind w:right="340"/>
        <w:bidi w:val="1"/>
      </w:pPr>
      <w:r>
        <w:rPr>
          <w:color w:val="136F73"/>
        </w:rPr>
        <w:t xml:space="preserve">● </w:t>
      </w:r>
      <w:r>
        <w:rPr>
          <w:rFonts w:ascii="Vazirmatn" w:hAnsi="Vazirmatn"/>
        </w:rPr>
        <w:t xml:space="preserve">سایر لیدها: </w:t>
      </w:r>
      <w:r>
        <w:rPr>
          <w:rFonts w:ascii="Vazirmatn" w:hAnsi="Vazirmatn"/>
          <w:b/>
        </w:rPr>
        <w:t>≥ ۱ mm</w:t>
      </w:r>
    </w:p>
    <w:p>
      <w:pPr>
        <w:bidi w:val="1"/>
      </w:pPr>
      <w:r>
        <w:rPr>
          <w:rFonts w:ascii="Vazirmatn" w:hAnsi="Vazirmatn"/>
          <w:b/>
        </w:rPr>
        <w:t>ST depression:</w:t>
      </w:r>
      <w:r>
        <w:rPr>
          <w:rFonts w:ascii="Vazirmatn" w:hAnsi="Vazirmatn"/>
        </w:rPr>
        <w:t xml:space="preserve"> ایسکمی ساب‌اندوکاردیال/NSTEMI، تغییر آینه‌ای STEMI، اثر دیجوکسین (شکل «داس» یا Reverse tick)، LVH strain، هایپوکالیمی.</w:t>
      </w:r>
    </w:p>
    <w:p>
      <w:pPr>
        <w:bidi w:val="1"/>
      </w:pPr>
      <w:r>
        <w:rPr>
          <w:rFonts w:ascii="Vazirmatn" w:hAnsi="Vazirmatn"/>
          <w:b/>
        </w:rPr>
        <w:t>⚠️ به aVR نگاه کن:</w:t>
      </w:r>
      <w:r>
        <w:rPr>
          <w:rFonts w:ascii="Vazirmatn" w:hAnsi="Vazirmatn"/>
        </w:rPr>
        <w:t xml:space="preserve"> ST elevation در aVR همراه با ST depression گسترده ← ایسکمی شدید منتشر (مرض Left main یا سه‌رگی) — عاجل.</w:t>
      </w:r>
    </w:p>
    <w:p>
      <w:pPr>
        <w:bidi w:val="1"/>
      </w:pPr>
      <w:r>
        <w:rPr>
          <w:rFonts w:ascii="Vazirmatn" w:hAnsi="Vazirmatn"/>
          <w:b/>
        </w:rPr>
        <w:t>موج T:</w:t>
      </w:r>
    </w:p>
    <w:p>
      <w:pPr>
        <w:ind w:right="340"/>
        <w:bidi w:val="1"/>
      </w:pPr>
      <w:r>
        <w:rPr>
          <w:color w:val="136F73"/>
        </w:rPr>
        <w:t xml:space="preserve">● </w:t>
      </w:r>
      <w:r>
        <w:rPr>
          <w:rFonts w:ascii="Vazirmatn" w:hAnsi="Vazirmatn"/>
          <w:b/>
        </w:rPr>
        <w:t>T بلند و نوک‌تیز (Peaked):</w:t>
      </w:r>
      <w:r>
        <w:rPr>
          <w:rFonts w:ascii="Vazirmatn" w:hAnsi="Vazirmatn"/>
        </w:rPr>
        <w:t xml:space="preserve"> </w:t>
      </w:r>
      <w:r>
        <w:rPr>
          <w:rFonts w:ascii="Vazirmatn" w:hAnsi="Vazirmatn"/>
          <w:b/>
        </w:rPr>
        <w:t>هایپرکالیمی</w:t>
      </w:r>
      <w:r>
        <w:rPr>
          <w:rFonts w:ascii="Vazirmatn" w:hAnsi="Vazirmatn"/>
        </w:rPr>
        <w:t xml:space="preserve"> (→ فصل ۴۲)؛ یا T هایپراکیوت در مراحل اول STEMI.</w:t>
      </w:r>
    </w:p>
    <w:p>
      <w:pPr>
        <w:ind w:right="340"/>
        <w:bidi w:val="1"/>
      </w:pPr>
      <w:r>
        <w:rPr>
          <w:color w:val="136F73"/>
        </w:rPr>
        <w:t xml:space="preserve">● </w:t>
      </w:r>
      <w:r>
        <w:rPr>
          <w:rFonts w:ascii="Vazirmatn" w:hAnsi="Vazirmatn"/>
          <w:b/>
        </w:rPr>
        <w:t>T inversion:</w:t>
      </w:r>
      <w:r>
        <w:rPr>
          <w:rFonts w:ascii="Vazirmatn" w:hAnsi="Vazirmatn"/>
        </w:rPr>
        <w:t xml:space="preserve"> ایسکمی، Wellens (T عمیق یا دوفازی در V2–V3 ← تنگی شدید LAD پروکسیمال؛ </w:t>
      </w:r>
      <w:r>
        <w:rPr>
          <w:rFonts w:ascii="Vazirmatn" w:hAnsi="Vazirmatn"/>
          <w:b/>
        </w:rPr>
        <w:t>تست ورزش ممنوع</w:t>
      </w:r>
      <w:r>
        <w:rPr>
          <w:rFonts w:ascii="Vazirmatn" w:hAnsi="Vazirmatn"/>
        </w:rPr>
        <w:t>)، PE (در V1–V4 همراه با S1Q3T3)، LVH strain. T منفی در aVR و گاهی III و V1 طبیعی است.</w:t>
      </w:r>
    </w:p>
    <w:p>
      <w:pPr>
        <w:spacing w:before="200"/>
        <w:bidi w:val="1"/>
      </w:pPr>
      <w:r>
        <w:rPr>
          <w:rFonts w:ascii="Vazirmatn" w:hAnsi="Vazirmatn"/>
          <w:b/>
          <w:color w:val="136F73"/>
          <w:sz w:val="25"/>
        </w:rPr>
        <w:t>گام ۸ — فاصلهٔ QT</w:t>
      </w:r>
    </w:p>
    <w:p>
      <w:pPr>
        <w:ind w:right="340"/>
        <w:bidi w:val="1"/>
      </w:pPr>
      <w:r>
        <w:rPr>
          <w:color w:val="136F73"/>
        </w:rPr>
        <w:t xml:space="preserve">● </w:t>
      </w:r>
      <w:r>
        <w:rPr>
          <w:rFonts w:ascii="Vazirmatn" w:hAnsi="Vazirmatn"/>
        </w:rPr>
        <w:t xml:space="preserve">QT را از آغاز QRS تا پایان T اندازه کن و </w:t>
      </w:r>
      <w:r>
        <w:rPr>
          <w:rFonts w:ascii="Vazirmatn" w:hAnsi="Vazirmatn"/>
          <w:b/>
        </w:rPr>
        <w:t>اصلاح بر اساس Rate</w:t>
      </w:r>
      <w:r>
        <w:rPr>
          <w:rFonts w:ascii="Vazirmatn" w:hAnsi="Vazirmatn"/>
        </w:rPr>
        <w:t xml:space="preserve"> کن:</w:t>
      </w:r>
    </w:p>
    <w:p>
      <w:pPr>
        <w:ind w:right="340"/>
        <w:bidi w:val="1"/>
      </w:pPr>
      <w:r>
        <w:rPr>
          <w:color w:val="136F73"/>
        </w:rPr>
        <w:t xml:space="preserve">● </w:t>
      </w:r>
      <w:r>
        <w:rPr>
          <w:rFonts w:ascii="Vazirmatn" w:hAnsi="Vazirmatn"/>
          <w:b/>
        </w:rPr>
        <w:t>Bazett:</w:t>
      </w:r>
      <w:r>
        <w:rPr>
          <w:rFonts w:ascii="Vazirmatn" w:hAnsi="Vazirmatn"/>
        </w:rPr>
        <w:t xml:space="preserve"> </w:t>
      </w:r>
      <w:r>
        <w:rPr>
          <w:rFonts w:ascii="Vazirmatn" w:hAnsi="Vazirmatn"/>
        </w:rPr>
        <w:t>QTc = QT ÷ √RR</w:t>
      </w:r>
      <w:r>
        <w:rPr>
          <w:rFonts w:ascii="Vazirmatn" w:hAnsi="Vazirmatn"/>
        </w:rPr>
        <w:t xml:space="preserve"> (RR به ثانیه) — در Rate بالا بیش‌برآورد می‌کند؛ در تاکیکاردی Fridericia </w:t>
      </w:r>
      <w:r>
        <w:rPr>
          <w:rFonts w:ascii="Vazirmatn" w:hAnsi="Vazirmatn"/>
        </w:rPr>
        <w:t>QTc = QT ÷ ∛RR</w:t>
      </w:r>
      <w:r>
        <w:rPr>
          <w:rFonts w:ascii="Vazirmatn" w:hAnsi="Vazirmatn"/>
        </w:rPr>
        <w:t xml:space="preserve"> بهتر است.</w:t>
      </w:r>
    </w:p>
    <w:p>
      <w:pPr>
        <w:ind w:right="340"/>
        <w:bidi w:val="1"/>
      </w:pPr>
      <w:r>
        <w:rPr>
          <w:color w:val="136F73"/>
        </w:rPr>
        <w:t xml:space="preserve">● </w:t>
      </w:r>
      <w:r>
        <w:rPr>
          <w:rFonts w:ascii="Vazirmatn" w:hAnsi="Vazirmatn"/>
          <w:b/>
        </w:rPr>
        <w:t>QTc طبیعی:</w:t>
      </w:r>
      <w:r>
        <w:rPr>
          <w:rFonts w:ascii="Vazirmatn" w:hAnsi="Vazirmatn"/>
        </w:rPr>
        <w:t xml:space="preserve"> کمتر از حدود ۴۵۰ ms در مرد و ۴۶۰ ms در زن. </w:t>
      </w:r>
      <w:r>
        <w:rPr>
          <w:rFonts w:ascii="Vazirmatn" w:hAnsi="Vazirmatn"/>
          <w:b/>
        </w:rPr>
        <w:t>QTc &gt; ۵۰۰ ms = خطر بالای Torsades de Pointes.</w:t>
      </w:r>
    </w:p>
    <w:p>
      <w:pPr>
        <w:ind w:right="340"/>
        <w:bidi w:val="1"/>
      </w:pPr>
      <w:r>
        <w:rPr>
          <w:color w:val="136F73"/>
        </w:rPr>
        <w:t xml:space="preserve">● </w:t>
      </w:r>
      <w:r>
        <w:rPr>
          <w:rFonts w:ascii="Vazirmatn" w:hAnsi="Vazirmatn"/>
        </w:rPr>
        <w:t>قاعدهٔ سریع: اگر QT کمتر از نصف R–R باشد، معمولاً طبیعی است (در Rate طبیعی).</w:t>
      </w:r>
    </w:p>
    <w:tbl>
      <w:tblPr>
        <w:tblStyle w:val="TableGrid"/>
        <w:tblW w:type="auto" w:w="0"/>
        <w:tblLook w:firstColumn="1" w:firstRow="1" w:lastColumn="0" w:lastRow="0" w:noHBand="0" w:noVBand="1" w:val="04A0"/>
      </w:tblPr>
      <w:tblGrid>
        <w:gridCol w:w="5156"/>
        <w:gridCol w:w="5156"/>
      </w:tblGrid>
      <w:tr>
        <w:tc>
          <w:tcPr>
            <w:tcW w:type="dxa" w:w="5156"/>
            <w:shd w:val="clear" w:fill="136f73"/>
          </w:tcPr>
          <w:p>
            <w:pPr>
              <w:bidi w:val="1"/>
            </w:pPr>
            <w:r/>
            <w:r>
              <w:rPr>
                <w:b/>
                <w:color w:val="FFFFFF"/>
                <w:sz w:val="19"/>
              </w:rPr>
              <w:t>QT طولانی</w:t>
            </w:r>
          </w:p>
        </w:tc>
        <w:tc>
          <w:tcPr>
            <w:tcW w:type="dxa" w:w="5156"/>
            <w:shd w:val="clear" w:fill="136f73"/>
          </w:tcPr>
          <w:p>
            <w:pPr>
              <w:bidi w:val="1"/>
            </w:pPr>
            <w:r/>
            <w:r>
              <w:rPr>
                <w:b/>
                <w:color w:val="FFFFFF"/>
                <w:sz w:val="19"/>
              </w:rPr>
              <w:t>QT کوتاه</w:t>
            </w:r>
          </w:p>
        </w:tc>
      </w:tr>
      <w:tr>
        <w:tc>
          <w:tcPr>
            <w:tcW w:type="dxa" w:w="5156"/>
          </w:tcPr>
          <w:p>
            <w:pPr>
              <w:bidi w:val="1"/>
            </w:pPr>
            <w:r>
              <w:rPr>
                <w:sz w:val="18"/>
              </w:rPr>
            </w:r>
            <w:r>
              <w:rPr>
                <w:rFonts w:ascii="Vazirmatn" w:hAnsi="Vazirmatn"/>
                <w:sz w:val="18"/>
              </w:rPr>
              <w:t>دواها: Macrolide ها (Azithromycin، Clarithromycin)، Fluoroquinolone ها، Haloperidol، Ondansetron، Methadone، Amiodarone، انتی‌ملاریاها (Quinine، Chloroquine)</w:t>
            </w:r>
          </w:p>
        </w:tc>
        <w:tc>
          <w:tcPr>
            <w:tcW w:type="dxa" w:w="5156"/>
          </w:tcPr>
          <w:p>
            <w:pPr>
              <w:bidi w:val="1"/>
            </w:pPr>
            <w:r>
              <w:rPr>
                <w:sz w:val="18"/>
              </w:rPr>
            </w:r>
            <w:r>
              <w:rPr>
                <w:rFonts w:ascii="Vazirmatn" w:hAnsi="Vazirmatn"/>
                <w:sz w:val="18"/>
              </w:rPr>
              <w:t>دیجوکسین</w:t>
            </w:r>
          </w:p>
        </w:tc>
      </w:tr>
      <w:tr>
        <w:tc>
          <w:tcPr>
            <w:tcW w:type="dxa" w:w="5156"/>
          </w:tcPr>
          <w:p>
            <w:pPr>
              <w:bidi w:val="1"/>
            </w:pPr>
            <w:r>
              <w:rPr>
                <w:sz w:val="18"/>
              </w:rPr>
            </w:r>
            <w:r>
              <w:rPr>
                <w:rFonts w:ascii="Vazirmatn" w:hAnsi="Vazirmatn"/>
                <w:sz w:val="18"/>
              </w:rPr>
              <w:t>هایپوترمی، خونریزی مغزی، QT طولانی ارثی</w:t>
            </w:r>
          </w:p>
        </w:tc>
        <w:tc>
          <w:tcPr>
            <w:tcW w:type="dxa" w:w="5156"/>
          </w:tcPr>
          <w:p>
            <w:pPr>
              <w:bidi w:val="1"/>
            </w:pPr>
            <w:r>
              <w:rPr>
                <w:sz w:val="18"/>
              </w:rPr>
            </w:r>
            <w:r>
              <w:rPr>
                <w:rFonts w:ascii="Vazirmatn" w:hAnsi="Vazirmatn"/>
                <w:sz w:val="18"/>
              </w:rPr>
              <w:t>QT کوتاه ارثی</w:t>
            </w:r>
          </w:p>
        </w:tc>
      </w:tr>
    </w:tbl>
    <w:p>
      <w:pPr>
        <w:ind w:right="283" w:left="283"/>
        <w:bidi w:val="1"/>
      </w:pPr>
      <w:r>
        <w:rPr>
          <w:rFonts w:ascii="Vazirmatn" w:hAnsi="Vazirmatn"/>
          <w:color w:val="0F2744"/>
        </w:rPr>
        <w:t>💡 پیش از تجویز هر دوای QT-طولانی‌کننده در مریض دارای خطر، ECG و الکترولیت‌ها (K⁺ و Mg²⁺) را چک کن.</w:t>
      </w:r>
    </w:p>
    <w:p>
      <w:pPr>
        <w:spacing w:before="280"/>
        <w:bidi w:val="1"/>
      </w:pPr>
      <w:r>
        <w:rPr>
          <w:rFonts w:ascii="Vazirmatn" w:hAnsi="Vazirmatn"/>
          <w:b/>
          <w:color w:val="0F2744"/>
          <w:sz w:val="29"/>
        </w:rPr>
        <w:t>🔹 ۴. الگوهای مهم «یک‌نگاه» (Spot Diagnoses)</w:t>
      </w:r>
    </w:p>
    <w:tbl>
      <w:tblPr>
        <w:tblStyle w:val="TableGrid"/>
        <w:tblW w:type="auto" w:w="0"/>
        <w:tblLook w:firstColumn="1" w:firstRow="1" w:lastColumn="0" w:lastRow="0" w:noHBand="0" w:noVBand="1" w:val="04A0"/>
      </w:tblPr>
      <w:tblGrid>
        <w:gridCol w:w="3437"/>
        <w:gridCol w:w="3437"/>
        <w:gridCol w:w="3437"/>
      </w:tblGrid>
      <w:tr>
        <w:tc>
          <w:tcPr>
            <w:tcW w:type="dxa" w:w="3437"/>
            <w:shd w:val="clear" w:fill="136f73"/>
          </w:tcPr>
          <w:p>
            <w:pPr>
              <w:bidi w:val="1"/>
            </w:pPr>
            <w:r/>
            <w:r>
              <w:rPr>
                <w:b/>
                <w:color w:val="FFFFFF"/>
                <w:sz w:val="19"/>
              </w:rPr>
              <w:t>الگو</w:t>
            </w:r>
          </w:p>
        </w:tc>
        <w:tc>
          <w:tcPr>
            <w:tcW w:type="dxa" w:w="3437"/>
            <w:shd w:val="clear" w:fill="136f73"/>
          </w:tcPr>
          <w:p>
            <w:pPr>
              <w:bidi w:val="1"/>
            </w:pPr>
            <w:r/>
            <w:r>
              <w:rPr>
                <w:b/>
                <w:color w:val="FFFFFF"/>
                <w:sz w:val="19"/>
              </w:rPr>
              <w:t>یافته‌های کلیدی</w:t>
            </w:r>
          </w:p>
        </w:tc>
        <w:tc>
          <w:tcPr>
            <w:tcW w:type="dxa" w:w="3437"/>
            <w:shd w:val="clear" w:fill="136f73"/>
          </w:tcPr>
          <w:p>
            <w:pPr>
              <w:bidi w:val="1"/>
            </w:pPr>
            <w:r/>
            <w:r>
              <w:rPr>
                <w:b/>
                <w:color w:val="FFFFFF"/>
                <w:sz w:val="19"/>
              </w:rPr>
              <w:t>فصل</w:t>
            </w:r>
          </w:p>
        </w:tc>
      </w:tr>
      <w:tr>
        <w:tc>
          <w:tcPr>
            <w:tcW w:type="dxa" w:w="3437"/>
          </w:tcPr>
          <w:p>
            <w:pPr>
              <w:bidi w:val="1"/>
            </w:pPr>
            <w:r>
              <w:rPr>
                <w:sz w:val="18"/>
              </w:rPr>
            </w:r>
            <w:r>
              <w:rPr>
                <w:rFonts w:ascii="Vazirmatn" w:hAnsi="Vazirmatn"/>
                <w:b/>
                <w:sz w:val="18"/>
              </w:rPr>
              <w:t>هایپوکالیمی</w:t>
            </w:r>
          </w:p>
        </w:tc>
        <w:tc>
          <w:tcPr>
            <w:tcW w:type="dxa" w:w="3437"/>
          </w:tcPr>
          <w:p>
            <w:pPr>
              <w:bidi w:val="1"/>
            </w:pPr>
            <w:r>
              <w:rPr>
                <w:sz w:val="18"/>
              </w:rPr>
            </w:r>
            <w:r>
              <w:rPr>
                <w:rFonts w:ascii="Vazirmatn" w:hAnsi="Vazirmatn"/>
                <w:sz w:val="18"/>
              </w:rPr>
              <w:t xml:space="preserve">T صاف، </w:t>
            </w:r>
            <w:r>
              <w:rPr>
                <w:rFonts w:ascii="Vazirmatn" w:hAnsi="Vazirmatn"/>
                <w:b/>
                <w:sz w:val="18"/>
              </w:rPr>
              <w:t>موج U</w:t>
            </w:r>
            <w:r>
              <w:rPr>
                <w:rFonts w:ascii="Vazirmatn" w:hAnsi="Vazirmatn"/>
                <w:sz w:val="18"/>
              </w:rPr>
              <w:t>، ST depression، QT (QU) طولانی</w:t>
            </w:r>
          </w:p>
        </w:tc>
        <w:tc>
          <w:tcPr>
            <w:tcW w:type="dxa" w:w="3437"/>
          </w:tcPr>
          <w:p>
            <w:pPr>
              <w:bidi w:val="1"/>
            </w:pPr>
            <w:r>
              <w:rPr>
                <w:sz w:val="18"/>
              </w:rPr>
            </w:r>
            <w:r>
              <w:rPr>
                <w:rFonts w:ascii="Vazirmatn" w:hAnsi="Vazirmatn"/>
                <w:sz w:val="18"/>
              </w:rPr>
              <w:t>۴۲</w:t>
            </w:r>
          </w:p>
        </w:tc>
      </w:tr>
      <w:tr>
        <w:tc>
          <w:tcPr>
            <w:tcW w:type="dxa" w:w="3437"/>
          </w:tcPr>
          <w:p>
            <w:pPr>
              <w:bidi w:val="1"/>
            </w:pPr>
            <w:r>
              <w:rPr>
                <w:sz w:val="18"/>
              </w:rPr>
            </w:r>
            <w:r>
              <w:rPr>
                <w:rFonts w:ascii="Vazirmatn" w:hAnsi="Vazirmatn"/>
                <w:b/>
                <w:sz w:val="18"/>
              </w:rPr>
              <w:t>PE</w:t>
            </w:r>
          </w:p>
        </w:tc>
        <w:tc>
          <w:tcPr>
            <w:tcW w:type="dxa" w:w="3437"/>
          </w:tcPr>
          <w:p>
            <w:pPr>
              <w:bidi w:val="1"/>
            </w:pPr>
            <w:r>
              <w:rPr>
                <w:sz w:val="18"/>
              </w:rPr>
            </w:r>
            <w:r>
              <w:rPr>
                <w:rFonts w:ascii="Vazirmatn" w:hAnsi="Vazirmatn"/>
                <w:sz w:val="18"/>
              </w:rPr>
              <w:t xml:space="preserve">شایع‌ترین یافته </w:t>
            </w:r>
            <w:r>
              <w:rPr>
                <w:rFonts w:ascii="Vazirmatn" w:hAnsi="Vazirmatn"/>
                <w:b/>
                <w:sz w:val="18"/>
              </w:rPr>
              <w:t>تاکیکاردی سینوسی</w:t>
            </w:r>
            <w:r>
              <w:rPr>
                <w:rFonts w:ascii="Vazirmatn" w:hAnsi="Vazirmatn"/>
                <w:sz w:val="18"/>
              </w:rPr>
              <w:t>؛ S1Q3T3 نادر و غیراختصاصی؛ RBBB جدید، T inversion V1–V4، انحراف محور به راست</w:t>
            </w:r>
          </w:p>
        </w:tc>
        <w:tc>
          <w:tcPr>
            <w:tcW w:type="dxa" w:w="3437"/>
          </w:tcPr>
          <w:p>
            <w:pPr>
              <w:bidi w:val="1"/>
            </w:pPr>
            <w:r>
              <w:rPr>
                <w:sz w:val="18"/>
              </w:rPr>
            </w:r>
            <w:r>
              <w:rPr>
                <w:rFonts w:ascii="Vazirmatn" w:hAnsi="Vazirmatn"/>
                <w:sz w:val="18"/>
              </w:rPr>
              <w:t>۱۴</w:t>
            </w:r>
          </w:p>
        </w:tc>
      </w:tr>
      <w:tr>
        <w:tc>
          <w:tcPr>
            <w:tcW w:type="dxa" w:w="3437"/>
          </w:tcPr>
          <w:p>
            <w:pPr>
              <w:bidi w:val="1"/>
            </w:pPr>
            <w:r>
              <w:rPr>
                <w:sz w:val="18"/>
              </w:rPr>
            </w:r>
            <w:r>
              <w:rPr>
                <w:rFonts w:ascii="Vazirmatn" w:hAnsi="Vazirmatn"/>
                <w:b/>
                <w:sz w:val="18"/>
              </w:rPr>
              <w:t>پریکاردیت</w:t>
            </w:r>
          </w:p>
        </w:tc>
        <w:tc>
          <w:tcPr>
            <w:tcW w:type="dxa" w:w="3437"/>
          </w:tcPr>
          <w:p>
            <w:pPr>
              <w:bidi w:val="1"/>
            </w:pPr>
            <w:r>
              <w:rPr>
                <w:sz w:val="18"/>
              </w:rPr>
            </w:r>
            <w:r>
              <w:rPr>
                <w:rFonts w:ascii="Vazirmatn" w:hAnsi="Vazirmatn"/>
                <w:sz w:val="18"/>
              </w:rPr>
              <w:t>ST elevation مقعر گسترده + PR depression</w:t>
            </w:r>
          </w:p>
        </w:tc>
        <w:tc>
          <w:tcPr>
            <w:tcW w:type="dxa" w:w="3437"/>
          </w:tcPr>
          <w:p>
            <w:pPr>
              <w:bidi w:val="1"/>
            </w:pPr>
            <w:r>
              <w:rPr>
                <w:sz w:val="18"/>
              </w:rPr>
            </w:r>
            <w:r>
              <w:rPr>
                <w:rFonts w:ascii="Vazirmatn" w:hAnsi="Vazirmatn"/>
                <w:sz w:val="18"/>
              </w:rPr>
              <w:t>۱۱</w:t>
            </w:r>
          </w:p>
        </w:tc>
      </w:tr>
      <w:tr>
        <w:tc>
          <w:tcPr>
            <w:tcW w:type="dxa" w:w="3437"/>
          </w:tcPr>
          <w:p>
            <w:pPr>
              <w:bidi w:val="1"/>
            </w:pPr>
            <w:r>
              <w:rPr>
                <w:sz w:val="18"/>
              </w:rPr>
            </w:r>
            <w:r>
              <w:rPr>
                <w:rFonts w:ascii="Vazirmatn" w:hAnsi="Vazirmatn"/>
                <w:b/>
                <w:sz w:val="18"/>
              </w:rPr>
              <w:t>مسمومیت دیجوکسین</w:t>
            </w:r>
          </w:p>
        </w:tc>
        <w:tc>
          <w:tcPr>
            <w:tcW w:type="dxa" w:w="3437"/>
          </w:tcPr>
          <w:p>
            <w:pPr>
              <w:bidi w:val="1"/>
            </w:pPr>
            <w:r>
              <w:rPr>
                <w:sz w:val="18"/>
              </w:rPr>
            </w:r>
            <w:r>
              <w:rPr>
                <w:rFonts w:ascii="Vazirmatn" w:hAnsi="Vazirmatn"/>
                <w:sz w:val="18"/>
              </w:rPr>
              <w:t>اکستراسیستول‌های بطینی، تاکیکاردی دهلیزی با بلاک، بلاک AV؛ «Reverse tick» اثر دوا است، نه مسمومیت</w:t>
            </w:r>
          </w:p>
        </w:tc>
        <w:tc>
          <w:tcPr>
            <w:tcW w:type="dxa" w:w="3437"/>
          </w:tcPr>
          <w:p>
            <w:pPr>
              <w:bidi w:val="1"/>
            </w:pPr>
            <w:r>
              <w:rPr>
                <w:sz w:val="18"/>
              </w:rPr>
            </w:r>
            <w:r>
              <w:rPr>
                <w:rFonts w:ascii="Vazirmatn" w:hAnsi="Vazirmatn"/>
                <w:sz w:val="18"/>
              </w:rPr>
              <w:t>۱۰</w:t>
            </w:r>
          </w:p>
        </w:tc>
      </w:tr>
      <w:tr>
        <w:tc>
          <w:tcPr>
            <w:tcW w:type="dxa" w:w="3437"/>
          </w:tcPr>
          <w:p>
            <w:pPr>
              <w:bidi w:val="1"/>
            </w:pPr>
            <w:r>
              <w:rPr>
                <w:sz w:val="18"/>
              </w:rPr>
            </w:r>
            <w:r>
              <w:rPr>
                <w:rFonts w:ascii="Vazirmatn" w:hAnsi="Vazirmatn"/>
                <w:b/>
                <w:sz w:val="18"/>
              </w:rPr>
              <w:t>هایپوترمی</w:t>
            </w:r>
          </w:p>
        </w:tc>
        <w:tc>
          <w:tcPr>
            <w:tcW w:type="dxa" w:w="3437"/>
          </w:tcPr>
          <w:p>
            <w:pPr>
              <w:bidi w:val="1"/>
            </w:pPr>
            <w:r>
              <w:rPr>
                <w:sz w:val="18"/>
              </w:rPr>
            </w:r>
            <w:r>
              <w:rPr>
                <w:rFonts w:ascii="Vazirmatn" w:hAnsi="Vazirmatn"/>
                <w:sz w:val="18"/>
              </w:rPr>
              <w:t>موج Osborn (J wave)، برادیکاردی، QT طولانی</w:t>
            </w:r>
          </w:p>
        </w:tc>
        <w:tc>
          <w:tcPr>
            <w:tcW w:type="dxa" w:w="3437"/>
          </w:tcPr>
          <w:p>
            <w:pPr>
              <w:bidi w:val="1"/>
            </w:pPr>
            <w:r>
              <w:rPr>
                <w:sz w:val="18"/>
              </w:rPr>
            </w:r>
            <w:r>
              <w:rPr>
                <w:rFonts w:ascii="Vazirmatn" w:hAnsi="Vazirmatn"/>
                <w:sz w:val="18"/>
              </w:rPr>
              <w:t>۸۳</w:t>
            </w:r>
          </w:p>
        </w:tc>
      </w:tr>
      <w:tr>
        <w:tc>
          <w:tcPr>
            <w:tcW w:type="dxa" w:w="3437"/>
          </w:tcPr>
          <w:p>
            <w:pPr>
              <w:bidi w:val="1"/>
            </w:pPr>
            <w:r>
              <w:rPr>
                <w:sz w:val="18"/>
              </w:rPr>
            </w:r>
            <w:r>
              <w:rPr>
                <w:rFonts w:ascii="Vazirmatn" w:hAnsi="Vazirmatn"/>
                <w:b/>
                <w:sz w:val="18"/>
              </w:rPr>
              <w:t>WPW</w:t>
            </w:r>
          </w:p>
        </w:tc>
        <w:tc>
          <w:tcPr>
            <w:tcW w:type="dxa" w:w="3437"/>
          </w:tcPr>
          <w:p>
            <w:pPr>
              <w:bidi w:val="1"/>
            </w:pPr>
            <w:r>
              <w:rPr>
                <w:sz w:val="18"/>
              </w:rPr>
            </w:r>
            <w:r>
              <w:rPr>
                <w:rFonts w:ascii="Vazirmatn" w:hAnsi="Vazirmatn"/>
                <w:sz w:val="18"/>
              </w:rPr>
              <w:t>PR کوتاه، موج دلتا، QRS کمی پهن</w:t>
            </w:r>
          </w:p>
        </w:tc>
        <w:tc>
          <w:tcPr>
            <w:tcW w:type="dxa" w:w="3437"/>
          </w:tcPr>
          <w:p>
            <w:pPr>
              <w:bidi w:val="1"/>
            </w:pPr>
            <w:r>
              <w:rPr>
                <w:sz w:val="18"/>
              </w:rPr>
            </w:r>
            <w:r>
              <w:rPr>
                <w:rFonts w:ascii="Vazirmatn" w:hAnsi="Vazirmatn"/>
                <w:sz w:val="18"/>
              </w:rPr>
              <w:t>۱۰</w:t>
            </w:r>
          </w:p>
        </w:tc>
      </w:tr>
    </w:tbl>
    <w:p>
      <w:pPr>
        <w:spacing w:before="280"/>
        <w:bidi w:val="1"/>
      </w:pPr>
      <w:r>
        <w:rPr>
          <w:rFonts w:ascii="Vazirmatn" w:hAnsi="Vazirmatn"/>
          <w:b/>
          <w:color w:val="0F2744"/>
          <w:sz w:val="29"/>
        </w:rPr>
        <w:t>🔹 ۵. نمونهٔ گزارش ECG (قالب نوشتن در دوسیه)</w:t>
      </w:r>
    </w:p>
    <w:p>
      <w:pPr>
        <w:ind w:right="283" w:left="283"/>
        <w:bidi w:val="1"/>
      </w:pPr>
      <w:r>
        <w:rPr>
          <w:rFonts w:ascii="Vazirmatn" w:hAnsi="Vazirmatn"/>
          <w:color w:val="0F2744"/>
        </w:rPr>
        <w:t xml:space="preserve">«ECG ۱۲ لیدی، ساعت ۱۴:۲۰، کالیبریشن استندرد. ریتم سینوسی، Rate ۱۰۸. محور طبیعی. PR ۱۶۰ ms. QRS باریک (۹۰ ms). </w:t>
      </w:r>
      <w:r>
        <w:rPr>
          <w:rFonts w:ascii="Vazirmatn" w:hAnsi="Vazirmatn"/>
          <w:b/>
          <w:color w:val="0F2744"/>
        </w:rPr>
        <w:t>ST elevation ۳ mm در II، III و aVF با ST depression آینه‌ای در I و aVL.</w:t>
      </w:r>
      <w:r>
        <w:rPr>
          <w:rFonts w:ascii="Vazirmatn" w:hAnsi="Vazirmatn"/>
          <w:color w:val="0F2744"/>
        </w:rPr>
        <w:t xml:space="preserve"> QTc ۴۴۰ ms. </w:t>
      </w:r>
      <w:r>
        <w:rPr>
          <w:rFonts w:ascii="Vazirmatn" w:hAnsi="Vazirmatn"/>
          <w:b/>
          <w:color w:val="0F2744"/>
        </w:rPr>
        <w:t>نتیجه: STEMI پایینی — V4R برای RV گرفته شود؛ مقایسه با ECG قبلی موجود نیست.</w:t>
      </w:r>
      <w:r>
        <w:rPr>
          <w:rFonts w:ascii="Vazirmatn" w:hAnsi="Vazirmatn"/>
          <w:color w:val="0F2744"/>
        </w:rPr>
        <w:t>»</w:t>
      </w:r>
    </w:p>
    <w:p>
      <w:pPr>
        <w:spacing w:before="280"/>
        <w:bidi w:val="1"/>
      </w:pPr>
      <w:r>
        <w:rPr>
          <w:rFonts w:ascii="Vazirmatn" w:hAnsi="Vazirmatn"/>
          <w:b/>
          <w:color w:val="0F2744"/>
          <w:sz w:val="29"/>
        </w:rPr>
        <w:t>🔹 ۶. اشتباهات رایج</w:t>
      </w:r>
    </w:p>
    <w:p>
      <w:pPr>
        <w:ind w:right="340"/>
        <w:bidi w:val="1"/>
      </w:pPr>
      <w:r>
        <w:rPr>
          <w:color w:val="136F73"/>
        </w:rPr>
        <w:t xml:space="preserve">● </w:t>
      </w:r>
      <w:r>
        <w:rPr>
          <w:rFonts w:ascii="Vazirmatn" w:hAnsi="Vazirmatn"/>
        </w:rPr>
        <w:t>جابه‌جا بستن لیدهای دست‌ها (I کاملاً منفی و aVR مثبت در ریتم سینوسی ← اول لیدها را چک کن، بعد به Dextrocardia فکر کن).</w:t>
      </w:r>
    </w:p>
    <w:p>
      <w:pPr>
        <w:ind w:right="340"/>
        <w:bidi w:val="1"/>
      </w:pPr>
      <w:r>
        <w:rPr>
          <w:color w:val="136F73"/>
        </w:rPr>
        <w:t xml:space="preserve">● </w:t>
      </w:r>
      <w:r>
        <w:rPr>
          <w:rFonts w:ascii="Vazirmatn" w:hAnsi="Vazirmatn"/>
        </w:rPr>
        <w:t xml:space="preserve">یک ECG نرمال ACS را رد نمی‌کند — </w:t>
      </w:r>
      <w:r>
        <w:rPr>
          <w:rFonts w:ascii="Vazirmatn" w:hAnsi="Vazirmatn"/>
          <w:b/>
        </w:rPr>
        <w:t>ECG را هر ۱۵–۳۰ دقیقه تکرار کن</w:t>
      </w:r>
      <w:r>
        <w:rPr>
          <w:rFonts w:ascii="Vazirmatn" w:hAnsi="Vazirmatn"/>
        </w:rPr>
        <w:t xml:space="preserve"> اگر درد ادامه دارد.</w:t>
      </w:r>
    </w:p>
    <w:p>
      <w:pPr>
        <w:ind w:right="340"/>
        <w:bidi w:val="1"/>
      </w:pPr>
      <w:r>
        <w:rPr>
          <w:color w:val="136F73"/>
        </w:rPr>
        <w:t xml:space="preserve">● </w:t>
      </w:r>
      <w:r>
        <w:rPr>
          <w:rFonts w:ascii="Vazirmatn" w:hAnsi="Vazirmatn"/>
        </w:rPr>
        <w:t>فراموش کردن V4R در MI پایینی و V7–V9 در ST depression قدامی.</w:t>
      </w:r>
    </w:p>
    <w:p>
      <w:pPr>
        <w:ind w:right="340"/>
        <w:bidi w:val="1"/>
      </w:pPr>
      <w:r>
        <w:rPr>
          <w:color w:val="136F73"/>
        </w:rPr>
        <w:t xml:space="preserve">● </w:t>
      </w:r>
      <w:r>
        <w:rPr>
          <w:rFonts w:ascii="Vazirmatn" w:hAnsi="Vazirmatn"/>
        </w:rPr>
        <w:t>اعتماد کامل به تفسیر خودکار ماشین — به‌ویژه در QT و ریتم.</w:t>
      </w:r>
    </w:p>
    <w:p>
      <w:pPr>
        <w:ind w:right="340"/>
        <w:bidi w:val="1"/>
      </w:pPr>
      <w:r>
        <w:rPr>
          <w:color w:val="136F73"/>
        </w:rPr>
        <w:t xml:space="preserve">● </w:t>
      </w:r>
      <w:r>
        <w:rPr>
          <w:rFonts w:ascii="Vazirmatn" w:hAnsi="Vazirmatn"/>
        </w:rPr>
        <w:t>ندیدن ECG قبلی مریض.</w:t>
      </w:r>
    </w:p>
    <w:p>
      <w:pPr>
        <w:spacing w:before="280"/>
        <w:bidi w:val="1"/>
      </w:pPr>
      <w:r>
        <w:rPr>
          <w:rFonts w:ascii="Vazirmatn" w:hAnsi="Vazirmatn"/>
          <w:b/>
          <w:color w:val="0F2744"/>
          <w:sz w:val="29"/>
        </w:rPr>
        <w:t>💡 Memory Joggers (نکات طلایی)</w:t>
      </w:r>
    </w:p>
    <w:p>
      <w:pPr>
        <w:ind w:right="340"/>
        <w:bidi w:val="1"/>
      </w:pPr>
      <w:r>
        <w:rPr>
          <w:b/>
          <w:color w:val="136F73"/>
        </w:rPr>
        <w:t xml:space="preserve">1. </w:t>
      </w:r>
      <w:r>
        <w:rPr>
          <w:rFonts w:ascii="Vazirmatn" w:hAnsi="Vazirmatn"/>
          <w:b/>
        </w:rPr>
        <w:t>هر بار یک ترتیب:</w:t>
      </w:r>
      <w:r>
        <w:rPr>
          <w:rFonts w:ascii="Vazirmatn" w:hAnsi="Vazirmatn"/>
        </w:rPr>
        <w:t xml:space="preserve"> Rate ← Rhythm ← Axis ← PR ← QRS ← ST/T ← QT.</w:t>
      </w:r>
    </w:p>
    <w:p>
      <w:pPr>
        <w:ind w:right="340"/>
        <w:bidi w:val="1"/>
      </w:pPr>
      <w:r>
        <w:rPr>
          <w:b/>
          <w:color w:val="136F73"/>
        </w:rPr>
        <w:t xml:space="preserve">2. </w:t>
      </w:r>
      <w:r>
        <w:rPr>
          <w:rFonts w:ascii="Vazirmatn" w:hAnsi="Vazirmatn"/>
          <w:b/>
        </w:rPr>
        <w:t>۳۰۰ ÷ خانه‌های بزرگ</w:t>
      </w:r>
      <w:r>
        <w:rPr>
          <w:rFonts w:ascii="Vazirmatn" w:hAnsi="Vazirmatn"/>
        </w:rPr>
        <w:t xml:space="preserve"> = Rate؛ در ریتم نامنظم: QRS در ۱۰ ثانیه × ۶.</w:t>
      </w:r>
    </w:p>
    <w:p>
      <w:pPr>
        <w:ind w:right="340"/>
        <w:bidi w:val="1"/>
      </w:pPr>
      <w:r>
        <w:rPr>
          <w:b/>
          <w:color w:val="136F73"/>
        </w:rPr>
        <w:t xml:space="preserve">3. </w:t>
      </w:r>
      <w:r>
        <w:rPr>
          <w:rFonts w:ascii="Vazirmatn" w:hAnsi="Vazirmatn"/>
          <w:b/>
        </w:rPr>
        <w:t>I و aVF هر دو مثبت = محور طبیعی.</w:t>
      </w:r>
    </w:p>
    <w:p>
      <w:pPr>
        <w:ind w:right="340"/>
        <w:bidi w:val="1"/>
      </w:pPr>
      <w:r>
        <w:rPr>
          <w:b/>
          <w:color w:val="136F73"/>
        </w:rPr>
        <w:t xml:space="preserve">4. </w:t>
      </w:r>
      <w:r>
        <w:rPr>
          <w:rFonts w:ascii="Vazirmatn" w:hAnsi="Vazirmatn"/>
          <w:b/>
        </w:rPr>
        <w:t>MaRRoW = RBBB، WiLLiaM = LBBB.</w:t>
      </w:r>
    </w:p>
    <w:p>
      <w:pPr>
        <w:ind w:right="340"/>
        <w:bidi w:val="1"/>
      </w:pPr>
      <w:r>
        <w:rPr>
          <w:b/>
          <w:color w:val="136F73"/>
        </w:rPr>
        <w:t xml:space="preserve">5. </w:t>
      </w:r>
      <w:r>
        <w:rPr>
          <w:rFonts w:ascii="Vazirmatn" w:hAnsi="Vazirmatn"/>
          <w:b/>
        </w:rPr>
        <w:t>Mobitz II و بلاک کامل = پیس‌میکر؛ Wenckebach معمولاً خوش‌خیم.</w:t>
      </w:r>
    </w:p>
    <w:p>
      <w:pPr>
        <w:ind w:right="340"/>
        <w:bidi w:val="1"/>
      </w:pPr>
      <w:r>
        <w:rPr>
          <w:b/>
          <w:color w:val="136F73"/>
        </w:rPr>
        <w:t xml:space="preserve">6. </w:t>
      </w:r>
      <w:r>
        <w:rPr>
          <w:rFonts w:ascii="Vazirmatn" w:hAnsi="Vazirmatn"/>
          <w:b/>
        </w:rPr>
        <w:t>STEMI = محدب + ناحیهٔ شریانی + تغییر آینه‌ای؛ پریکاردیت = مقعر + گسترده + PR depression.</w:t>
      </w:r>
    </w:p>
    <w:p>
      <w:pPr>
        <w:ind w:right="340"/>
        <w:bidi w:val="1"/>
      </w:pPr>
      <w:r>
        <w:rPr>
          <w:b/>
          <w:color w:val="136F73"/>
        </w:rPr>
        <w:t xml:space="preserve">7. </w:t>
      </w:r>
      <w:r>
        <w:rPr>
          <w:rFonts w:ascii="Vazirmatn" w:hAnsi="Vazirmatn"/>
          <w:b/>
        </w:rPr>
        <w:t>T نوک‌تیز = پتاسیم را همین حالا چک کن.</w:t>
      </w:r>
    </w:p>
    <w:p>
      <w:pPr>
        <w:ind w:right="340"/>
        <w:bidi w:val="1"/>
      </w:pPr>
      <w:r>
        <w:rPr>
          <w:b/>
          <w:color w:val="136F73"/>
        </w:rPr>
        <w:t xml:space="preserve">8. </w:t>
      </w:r>
      <w:r>
        <w:rPr>
          <w:rFonts w:ascii="Vazirmatn" w:hAnsi="Vazirmatn"/>
          <w:b/>
        </w:rPr>
        <w:t>QTc &gt; ۵۰۰ ms = خطر Torsades</w:t>
      </w:r>
      <w:r>
        <w:rPr>
          <w:rFonts w:ascii="Vazirmatn" w:hAnsi="Vazirmatn"/>
        </w:rPr>
        <w:t xml:space="preserve"> — دواهای QT-طولانی‌کننده را قطع کن و K⁺/Mg²⁺ را اصلاح کن.</w:t>
      </w:r>
    </w:p>
    <w:p>
      <w:pPr>
        <w:spacing w:before="280"/>
        <w:bidi w:val="1"/>
      </w:pPr>
      <w:r>
        <w:rPr>
          <w:rFonts w:ascii="Vazirmatn" w:hAnsi="Vazirmatn"/>
          <w:b/>
          <w:color w:val="0F2744"/>
          <w:sz w:val="29"/>
        </w:rPr>
        <w:t>⚠️ Red Flags (اقدام فوری)</w:t>
      </w:r>
    </w:p>
    <w:p>
      <w:pPr>
        <w:ind w:right="340"/>
        <w:bidi w:val="1"/>
      </w:pPr>
      <w:r>
        <w:rPr>
          <w:b/>
          <w:color w:val="136F73"/>
        </w:rPr>
        <w:t xml:space="preserve">1. </w:t>
      </w:r>
      <w:r>
        <w:rPr>
          <w:rFonts w:ascii="Vazirmatn" w:hAnsi="Vazirmatn"/>
          <w:b/>
        </w:rPr>
        <w:t>ST elevation در دو لید هم‌جوار با درد قفسهٔ سینه</w:t>
      </w:r>
      <w:r>
        <w:rPr>
          <w:rFonts w:ascii="Vazirmatn" w:hAnsi="Vazirmatn"/>
        </w:rPr>
        <w:t xml:space="preserve"> ← STEMI: فعال‌سازی PCI یا ترومبولیز (→ فصل ۸).</w:t>
      </w:r>
    </w:p>
    <w:p>
      <w:pPr>
        <w:ind w:right="340"/>
        <w:bidi w:val="1"/>
      </w:pPr>
      <w:r>
        <w:rPr>
          <w:b/>
          <w:color w:val="136F73"/>
        </w:rPr>
        <w:t xml:space="preserve">2. </w:t>
      </w:r>
      <w:r>
        <w:rPr>
          <w:rFonts w:ascii="Vazirmatn" w:hAnsi="Vazirmatn"/>
          <w:b/>
        </w:rPr>
        <w:t>تاکیکاردی با QRS پهن</w:t>
      </w:r>
      <w:r>
        <w:rPr>
          <w:rFonts w:ascii="Vazirmatn" w:hAnsi="Vazirmatn"/>
        </w:rPr>
        <w:t xml:space="preserve"> ← VT تا خلاف آن ثابت شود؛ ناپایدار ← کاردیوورژن سنکرونایز.</w:t>
      </w:r>
    </w:p>
    <w:p>
      <w:pPr>
        <w:ind w:right="340"/>
        <w:bidi w:val="1"/>
      </w:pPr>
      <w:r>
        <w:rPr>
          <w:b/>
          <w:color w:val="136F73"/>
        </w:rPr>
        <w:t xml:space="preserve">3. </w:t>
      </w:r>
      <w:r>
        <w:rPr>
          <w:rFonts w:ascii="Vazirmatn" w:hAnsi="Vazirmatn"/>
          <w:b/>
        </w:rPr>
        <w:t>بلاک درجهٔ سوم یا Mobitz II با هایپوتنشن/سینکوپ</w:t>
      </w:r>
      <w:r>
        <w:rPr>
          <w:rFonts w:ascii="Vazirmatn" w:hAnsi="Vazirmatn"/>
        </w:rPr>
        <w:t xml:space="preserve"> ← Atropine، پیس ترانس‌کوتانیوس (→ فصل ۱۰).</w:t>
      </w:r>
    </w:p>
    <w:p>
      <w:pPr>
        <w:ind w:right="340"/>
        <w:bidi w:val="1"/>
      </w:pPr>
      <w:r>
        <w:rPr>
          <w:b/>
          <w:color w:val="136F73"/>
        </w:rPr>
        <w:t xml:space="preserve">4. </w:t>
      </w:r>
      <w:r>
        <w:rPr>
          <w:rFonts w:ascii="Vazirmatn" w:hAnsi="Vazirmatn"/>
          <w:b/>
        </w:rPr>
        <w:t>QRS پهن + T نوک‌تیز</w:t>
      </w:r>
      <w:r>
        <w:rPr>
          <w:rFonts w:ascii="Vazirmatn" w:hAnsi="Vazirmatn"/>
        </w:rPr>
        <w:t xml:space="preserve"> ← هایپرکالیمی شدید: Calcium gluconate 10% ۱۰ mL IV در ۵–۱۰ دقیقه فوری (→ فصل ۴۲).</w:t>
      </w:r>
    </w:p>
    <w:p>
      <w:pPr>
        <w:ind w:right="340"/>
        <w:bidi w:val="1"/>
      </w:pPr>
      <w:r>
        <w:rPr>
          <w:b/>
          <w:color w:val="136F73"/>
        </w:rPr>
        <w:t xml:space="preserve">5. </w:t>
      </w:r>
      <w:r>
        <w:rPr>
          <w:rFonts w:ascii="Vazirmatn" w:hAnsi="Vazirmatn"/>
          <w:b/>
        </w:rPr>
        <w:t>Wellens pattern</w:t>
      </w:r>
      <w:r>
        <w:rPr>
          <w:rFonts w:ascii="Vazirmatn" w:hAnsi="Vazirmatn"/>
        </w:rPr>
        <w:t xml:space="preserve"> ← تنگی بحرانی LAD؛ تست ورزش ممنوع، ارجاع برای انجیوگرافی.</w:t>
      </w:r>
    </w:p>
    <w:p>
      <w:pPr>
        <w:ind w:right="340"/>
        <w:bidi w:val="1"/>
      </w:pPr>
      <w:r>
        <w:rPr>
          <w:b/>
          <w:color w:val="136F73"/>
        </w:rPr>
        <w:t xml:space="preserve">6. </w:t>
      </w:r>
      <w:r>
        <w:rPr>
          <w:rFonts w:ascii="Vazirmatn" w:hAnsi="Vazirmatn"/>
          <w:b/>
        </w:rPr>
        <w:t>ST elevation در aVR + ST depression منتشر</w:t>
      </w:r>
      <w:r>
        <w:rPr>
          <w:rFonts w:ascii="Vazirmatn" w:hAnsi="Vazirmatn"/>
        </w:rPr>
        <w:t xml:space="preserve"> ← ایسکمی Left main/سه‌رگی.</w:t>
      </w:r>
    </w:p>
    <w:p>
      <w:pPr>
        <w:ind w:right="340"/>
        <w:bidi w:val="1"/>
      </w:pPr>
      <w:r>
        <w:rPr>
          <w:b/>
          <w:color w:val="136F73"/>
        </w:rPr>
        <w:t xml:space="preserve">7. </w:t>
      </w:r>
      <w:r>
        <w:rPr>
          <w:rFonts w:ascii="Vazirmatn" w:hAnsi="Vazirmatn"/>
          <w:b/>
        </w:rPr>
        <w:t>QTc &gt; ۵۰۰ ms یا Torsades</w:t>
      </w:r>
      <w:r>
        <w:rPr>
          <w:rFonts w:ascii="Vazirmatn" w:hAnsi="Vazirmatn"/>
        </w:rPr>
        <w:t xml:space="preserve"> ← Magnesium sulfate ۲ g IV در ۱۰–۱۵ دقیقه (→ فصل ۱۰).</w:t>
      </w:r>
    </w:p>
    <w:p>
      <w:pPr>
        <w:spacing w:before="280"/>
        <w:bidi w:val="1"/>
      </w:pPr>
      <w:r>
        <w:rPr>
          <w:rFonts w:ascii="Vazirmatn" w:hAnsi="Vazirmatn"/>
          <w:b/>
          <w:color w:val="0F2744"/>
          <w:sz w:val="29"/>
        </w:rPr>
        <w:t>📚 References</w:t>
      </w:r>
    </w:p>
    <w:p>
      <w:pPr>
        <w:ind w:right="340"/>
        <w:bidi w:val="1"/>
      </w:pPr>
      <w:r>
        <w:rPr>
          <w:color w:val="136F73"/>
        </w:rPr>
        <w:t xml:space="preserve">● </w:t>
      </w:r>
      <w:r>
        <w:rPr>
          <w:rFonts w:ascii="Vazirmatn" w:hAnsi="Vazirmatn"/>
        </w:rPr>
        <w:t>Thygesen K, et al. Fourth Universal Definition of Myocardial Infarction (2018). Eur Heart J 2019.</w:t>
      </w:r>
    </w:p>
    <w:p>
      <w:pPr>
        <w:ind w:right="340"/>
        <w:bidi w:val="1"/>
      </w:pPr>
      <w:r>
        <w:rPr>
          <w:color w:val="136F73"/>
        </w:rPr>
        <w:t xml:space="preserve">● </w:t>
      </w:r>
      <w:r>
        <w:rPr>
          <w:rFonts w:ascii="Vazirmatn" w:hAnsi="Vazirmatn"/>
        </w:rPr>
        <w:t>Byrne RA, et al. 2023 ESC Guidelines for the management of acute coronary syndromes. Eur Heart J 2023.</w:t>
      </w:r>
    </w:p>
    <w:p>
      <w:pPr>
        <w:ind w:right="340"/>
        <w:bidi w:val="1"/>
      </w:pPr>
      <w:r>
        <w:rPr>
          <w:color w:val="136F73"/>
        </w:rPr>
        <w:t xml:space="preserve">● </w:t>
      </w:r>
      <w:r>
        <w:rPr>
          <w:rFonts w:ascii="Vazirmatn" w:hAnsi="Vazirmatn"/>
        </w:rPr>
        <w:t>Rautaharju PM, et al. AHA/ACCF/HRS Recommendations for the Standardization and Interpretation of the ECG, Part IV (ST, T, U waves and QT). Circulation 2009.</w:t>
      </w:r>
    </w:p>
    <w:p>
      <w:pPr>
        <w:ind w:right="340"/>
        <w:bidi w:val="1"/>
      </w:pPr>
      <w:r>
        <w:rPr>
          <w:color w:val="136F73"/>
        </w:rPr>
        <w:t xml:space="preserve">● </w:t>
      </w:r>
      <w:r>
        <w:rPr>
          <w:rFonts w:ascii="Vazirmatn" w:hAnsi="Vazirmatn"/>
        </w:rPr>
        <w:t>Resuscitation Council UK / ERC Guidelines 2021 — Adult Advanced Life Support (tachycardia &amp; bradycardia algorithms).</w:t>
      </w:r>
    </w:p>
    <w:p>
      <w:pPr>
        <w:ind w:right="340"/>
        <w:bidi w:val="1"/>
      </w:pPr>
      <w:r>
        <w:rPr>
          <w:color w:val="136F73"/>
        </w:rPr>
        <w:t xml:space="preserve">● </w:t>
      </w:r>
      <w:r>
        <w:rPr>
          <w:rFonts w:ascii="Vazirmatn" w:hAnsi="Vazirmatn"/>
        </w:rPr>
        <w:t>Hampton J. The ECG Made Easy, latest edition.</w:t>
      </w:r>
    </w:p>
    <w:p>
      <w:pPr>
        <w:ind w:right="340"/>
        <w:bidi w:val="1"/>
      </w:pPr>
      <w:r>
        <w:rPr>
          <w:color w:val="136F73"/>
        </w:rPr>
        <w:t xml:space="preserve">● </w:t>
      </w:r>
      <w:r>
        <w:rPr>
          <w:rFonts w:ascii="Vazirmatn" w:hAnsi="Vazirmatn"/>
        </w:rPr>
        <w:t>Harrison's Principles of Internal Medicine, 21st Ed — Electrocardiography.</w:t>
      </w:r>
    </w:p>
    <w:p>
      <w:pPr>
        <w:bidi w:val="1"/>
      </w:pPr>
      <w:r>
        <w:rPr>
          <w:color w:val="B8913A"/>
        </w:rPr>
        <w:t>❖ ❖ ❖</w:t>
      </w:r>
    </w:p>
    <w:p>
      <w:pPr>
        <w:spacing w:before="280"/>
        <w:bidi w:val="1"/>
      </w:pPr>
      <w:r>
        <w:rPr>
          <w:rFonts w:ascii="Vazirmatn" w:hAnsi="Vazirmatn"/>
          <w:b/>
          <w:color w:val="0F2744"/>
          <w:sz w:val="29"/>
        </w:rPr>
        <w:t>🎯 ۵ قدم کوچک کنار بستر (Atomic Habits)</w:t>
      </w:r>
    </w:p>
    <w:p>
      <w:pPr>
        <w:ind w:right="340"/>
        <w:bidi w:val="1"/>
      </w:pPr>
      <w:r>
        <w:rPr>
          <w:b/>
          <w:color w:val="136F73"/>
        </w:rPr>
        <w:t xml:space="preserve">1. </w:t>
      </w:r>
      <w:r>
        <w:rPr>
          <w:rFonts w:ascii="Vazirmatn" w:hAnsi="Vazirmatn"/>
          <w:b/>
        </w:rPr>
        <w:t>هر روز یک ECG</w:t>
      </w:r>
      <w:r>
        <w:rPr>
          <w:rFonts w:ascii="Vazirmatn" w:hAnsi="Vazirmatn"/>
        </w:rPr>
        <w:t xml:space="preserve"> را با الگوریتم ۸ گامی بخوان و گزارش بنویس — پیش از دیدن تفسیر ماشین.</w:t>
      </w:r>
    </w:p>
    <w:p>
      <w:pPr>
        <w:ind w:right="340"/>
        <w:bidi w:val="1"/>
      </w:pPr>
      <w:r>
        <w:rPr>
          <w:b/>
          <w:color w:val="136F73"/>
        </w:rPr>
        <w:t xml:space="preserve">2. </w:t>
      </w:r>
      <w:r>
        <w:rPr>
          <w:rFonts w:ascii="Vazirmatn" w:hAnsi="Vazirmatn"/>
        </w:rPr>
        <w:t>در سه ECG محور را فقط با I و aVF در کمتر از ۱۰ ثانیه تعیین کن.</w:t>
      </w:r>
    </w:p>
    <w:p>
      <w:pPr>
        <w:ind w:right="340"/>
        <w:bidi w:val="1"/>
      </w:pPr>
      <w:r>
        <w:rPr>
          <w:b/>
          <w:color w:val="136F73"/>
        </w:rPr>
        <w:t xml:space="preserve">3. </w:t>
      </w:r>
      <w:r>
        <w:rPr>
          <w:rFonts w:ascii="Vazirmatn" w:hAnsi="Vazirmatn"/>
        </w:rPr>
        <w:t>در یک ECG، QTc را با Bazett حساب کن.</w:t>
      </w:r>
    </w:p>
    <w:p>
      <w:pPr>
        <w:ind w:right="340"/>
        <w:bidi w:val="1"/>
      </w:pPr>
      <w:r>
        <w:rPr>
          <w:b/>
          <w:color w:val="136F73"/>
        </w:rPr>
        <w:t xml:space="preserve">4. </w:t>
      </w:r>
      <w:r>
        <w:rPr>
          <w:rFonts w:ascii="Vazirmatn" w:hAnsi="Vazirmatn"/>
        </w:rPr>
        <w:t xml:space="preserve">در هر مریض MI پایینی، </w:t>
      </w:r>
      <w:r>
        <w:rPr>
          <w:rFonts w:ascii="Vazirmatn" w:hAnsi="Vazirmatn"/>
          <w:b/>
        </w:rPr>
        <w:t>V4R</w:t>
      </w:r>
      <w:r>
        <w:rPr>
          <w:rFonts w:ascii="Vazirmatn" w:hAnsi="Vazirmatn"/>
        </w:rPr>
        <w:t xml:space="preserve"> را خودت بگیر.</w:t>
      </w:r>
    </w:p>
    <w:p>
      <w:pPr>
        <w:ind w:right="340"/>
        <w:bidi w:val="1"/>
      </w:pPr>
      <w:r>
        <w:rPr>
          <w:b/>
          <w:color w:val="136F73"/>
        </w:rPr>
        <w:t xml:space="preserve">5. </w:t>
      </w:r>
      <w:r>
        <w:rPr>
          <w:rFonts w:ascii="Vazirmatn" w:hAnsi="Vazirmatn"/>
        </w:rPr>
        <w:t>یک ECG قدیمی مریض را پیدا کن و با ECG جدید مقایسه کن.</w:t>
      </w:r>
    </w:p>
    <w:p>
      <w:pPr>
        <w:spacing w:before="280"/>
        <w:bidi w:val="1"/>
      </w:pPr>
      <w:r>
        <w:rPr>
          <w:rFonts w:ascii="Vazirmatn" w:hAnsi="Vazirmatn"/>
          <w:b/>
          <w:color w:val="0F2744"/>
          <w:sz w:val="29"/>
        </w:rPr>
        <w:t>🔗 اتصال به فصل‌های پیشین و بعدی (Compound Effect)</w:t>
      </w:r>
    </w:p>
    <w:p>
      <w:pPr>
        <w:ind w:right="340"/>
        <w:bidi w:val="1"/>
      </w:pPr>
      <w:r>
        <w:rPr>
          <w:color w:val="136F73"/>
        </w:rPr>
        <w:t xml:space="preserve">● </w:t>
      </w:r>
      <w:r>
        <w:rPr>
          <w:rFonts w:ascii="Vazirmatn" w:hAnsi="Vazirmatn"/>
          <w:b/>
        </w:rPr>
        <w:t>فصل ۱ (رهیافت):</w:t>
      </w:r>
      <w:r>
        <w:rPr>
          <w:rFonts w:ascii="Vazirmatn" w:hAnsi="Vazirmatn"/>
        </w:rPr>
        <w:t xml:space="preserve"> ECG بخش «C» در ABCDE است؛ در درد قفسهٔ سینه </w:t>
      </w:r>
      <w:r>
        <w:rPr>
          <w:rFonts w:ascii="Vazirmatn" w:hAnsi="Vazirmatn"/>
          <w:b/>
        </w:rPr>
        <w:t>ECG در ۱۰ دقیقه</w:t>
      </w:r>
      <w:r>
        <w:rPr>
          <w:rFonts w:ascii="Vazirmatn" w:hAnsi="Vazirmatn"/>
        </w:rPr>
        <w:t>.</w:t>
      </w:r>
    </w:p>
    <w:p>
      <w:pPr>
        <w:ind w:right="340"/>
        <w:bidi w:val="1"/>
      </w:pPr>
      <w:r>
        <w:rPr>
          <w:color w:val="136F73"/>
        </w:rPr>
        <w:t xml:space="preserve">● </w:t>
      </w:r>
      <w:r>
        <w:rPr>
          <w:rFonts w:ascii="Vazirmatn" w:hAnsi="Vazirmatn"/>
          <w:b/>
        </w:rPr>
        <w:t>فصل ۶ (فشار بلند خون):</w:t>
      </w:r>
      <w:r>
        <w:rPr>
          <w:rFonts w:ascii="Vazirmatn" w:hAnsi="Vazirmatn"/>
        </w:rPr>
        <w:t xml:space="preserve"> LVH با معیار Sokolow–Lyon = آسیب ارگان هدف.</w:t>
      </w:r>
    </w:p>
    <w:p>
      <w:pPr>
        <w:ind w:right="340"/>
        <w:bidi w:val="1"/>
      </w:pPr>
      <w:r>
        <w:rPr>
          <w:color w:val="136F73"/>
        </w:rPr>
        <w:t xml:space="preserve">● </w:t>
      </w:r>
      <w:r>
        <w:rPr>
          <w:rFonts w:ascii="Vazirmatn" w:hAnsi="Vazirmatn"/>
          <w:b/>
        </w:rPr>
        <w:t>فصل ۷ (عدم کفایهٔ قلب):</w:t>
      </w:r>
      <w:r>
        <w:rPr>
          <w:rFonts w:ascii="Vazirmatn" w:hAnsi="Vazirmatn"/>
        </w:rPr>
        <w:t xml:space="preserve"> AF، LBBB (کاندید CRT اگر QRS ≥ ۱۳۰ ms)، Q قدیمی.</w:t>
      </w:r>
    </w:p>
    <w:p>
      <w:pPr>
        <w:ind w:right="340"/>
        <w:bidi w:val="1"/>
      </w:pPr>
      <w:r>
        <w:rPr>
          <w:color w:val="136F73"/>
        </w:rPr>
        <w:t xml:space="preserve">● </w:t>
      </w:r>
      <w:r>
        <w:rPr>
          <w:rFonts w:ascii="Vazirmatn" w:hAnsi="Vazirmatn"/>
          <w:b/>
        </w:rPr>
        <w:t>فصل ۸ (ACS):</w:t>
      </w:r>
      <w:r>
        <w:rPr>
          <w:rFonts w:ascii="Vazirmatn" w:hAnsi="Vazirmatn"/>
        </w:rPr>
        <w:t xml:space="preserve"> معیار STEMI، نقشهٔ شریان‌ها، V4R.</w:t>
      </w:r>
    </w:p>
    <w:p>
      <w:pPr>
        <w:ind w:right="340"/>
        <w:bidi w:val="1"/>
      </w:pPr>
      <w:r>
        <w:rPr>
          <w:color w:val="136F73"/>
        </w:rPr>
        <w:t xml:space="preserve">● </w:t>
      </w:r>
      <w:r>
        <w:rPr>
          <w:rFonts w:ascii="Vazirmatn" w:hAnsi="Vazirmatn"/>
          <w:b/>
        </w:rPr>
        <w:t>بعداً:</w:t>
      </w:r>
      <w:r>
        <w:rPr>
          <w:rFonts w:ascii="Vazirmatn" w:hAnsi="Vazirmatn"/>
        </w:rPr>
        <w:t xml:space="preserve"> اریتمی‌ها (فصل ۱۰)، پریکاردیت (۱۱)، PE (۱۴)، الکترولیت‌ها (۴۲)، مسمومیت‌ها (۷۹–۸۱).</w:t>
      </w:r>
    </w:p>
    <w:p>
      <w:pPr>
        <w:spacing w:before="280"/>
        <w:bidi w:val="1"/>
      </w:pPr>
      <w:r>
        <w:rPr>
          <w:rFonts w:ascii="Vazirmatn" w:hAnsi="Vazirmatn"/>
          <w:b/>
          <w:color w:val="0F2744"/>
          <w:sz w:val="29"/>
        </w:rPr>
        <w:t>🔁 مرور ۶۰ ثانیه‌ای (5 Questions)</w:t>
      </w:r>
    </w:p>
    <w:p>
      <w:pPr>
        <w:ind w:right="340"/>
        <w:bidi w:val="1"/>
      </w:pPr>
      <w:r>
        <w:rPr>
          <w:b/>
          <w:color w:val="136F73"/>
        </w:rPr>
        <w:t xml:space="preserve">1. </w:t>
      </w:r>
      <w:r>
        <w:rPr>
          <w:rFonts w:ascii="Vazirmatn" w:hAnsi="Vazirmatn"/>
        </w:rPr>
        <w:t xml:space="preserve">بین دو R چهار خانهٔ بزرگ است؛ Rate؟ </w:t>
      </w:r>
      <w:r>
        <w:rPr>
          <w:rFonts w:ascii="Vazirmatn" w:hAnsi="Vazirmatn"/>
          <w:b/>
        </w:rPr>
        <w:t>۷۵.</w:t>
      </w:r>
    </w:p>
    <w:p>
      <w:pPr>
        <w:ind w:right="340"/>
        <w:bidi w:val="1"/>
      </w:pPr>
      <w:r>
        <w:rPr>
          <w:b/>
          <w:color w:val="136F73"/>
        </w:rPr>
        <w:t xml:space="preserve">2. </w:t>
      </w:r>
      <w:r>
        <w:rPr>
          <w:rFonts w:ascii="Vazirmatn" w:hAnsi="Vazirmatn"/>
        </w:rPr>
        <w:t xml:space="preserve">I مثبت، aVF منفی، II منفی؟ </w:t>
      </w:r>
      <w:r>
        <w:rPr>
          <w:rFonts w:ascii="Vazirmatn" w:hAnsi="Vazirmatn"/>
          <w:b/>
        </w:rPr>
        <w:t>انحراف محور به چپ.</w:t>
      </w:r>
    </w:p>
    <w:p>
      <w:pPr>
        <w:ind w:right="340"/>
        <w:bidi w:val="1"/>
      </w:pPr>
      <w:r>
        <w:rPr>
          <w:b/>
          <w:color w:val="136F73"/>
        </w:rPr>
        <w:t xml:space="preserve">3. </w:t>
      </w:r>
      <w:r>
        <w:rPr>
          <w:rFonts w:ascii="Vazirmatn" w:hAnsi="Vazirmatn"/>
        </w:rPr>
        <w:t xml:space="preserve">M در V1 و W در V6؟ </w:t>
      </w:r>
      <w:r>
        <w:rPr>
          <w:rFonts w:ascii="Vazirmatn" w:hAnsi="Vazirmatn"/>
          <w:b/>
        </w:rPr>
        <w:t>RBBB.</w:t>
      </w:r>
    </w:p>
    <w:p>
      <w:pPr>
        <w:ind w:right="340"/>
        <w:bidi w:val="1"/>
      </w:pPr>
      <w:r>
        <w:rPr>
          <w:b/>
          <w:color w:val="136F73"/>
        </w:rPr>
        <w:t xml:space="preserve">4. </w:t>
      </w:r>
      <w:r>
        <w:rPr>
          <w:rFonts w:ascii="Vazirmatn" w:hAnsi="Vazirmatn"/>
        </w:rPr>
        <w:t xml:space="preserve">ST elevation مقعر گسترده با PR depression؟ </w:t>
      </w:r>
      <w:r>
        <w:rPr>
          <w:rFonts w:ascii="Vazirmatn" w:hAnsi="Vazirmatn"/>
          <w:b/>
        </w:rPr>
        <w:t>پریکاردیت.</w:t>
      </w:r>
    </w:p>
    <w:p>
      <w:pPr>
        <w:ind w:right="340"/>
        <w:bidi w:val="1"/>
      </w:pPr>
      <w:r>
        <w:rPr>
          <w:b/>
          <w:color w:val="136F73"/>
        </w:rPr>
        <w:t xml:space="preserve">5. </w:t>
      </w:r>
      <w:r>
        <w:rPr>
          <w:rFonts w:ascii="Vazirmatn" w:hAnsi="Vazirmatn"/>
        </w:rPr>
        <w:t xml:space="preserve">QTc چند = خطر Torsades؟ </w:t>
      </w:r>
      <w:r>
        <w:rPr>
          <w:rFonts w:ascii="Vazirmatn" w:hAnsi="Vazirmatn"/>
          <w:b/>
        </w:rPr>
        <w:t>&gt; ۵۰۰ ms.</w:t>
      </w:r>
    </w:p>
    <w:p>
      <w:pPr>
        <w:spacing w:before="0"/>
        <w:bidi w:val="1"/>
      </w:pPr>
      <w:r>
        <w:rPr>
          <w:rFonts w:ascii="Vazirmatn" w:hAnsi="Vazirmatn"/>
          <w:b/>
          <w:color w:val="136F73"/>
          <w:sz w:val="38"/>
        </w:rPr>
        <w:t>فصل ۳ — خواندن سیستماتیک رادیوگرافی صدر (Chest X-ray Interpretation)</w:t>
      </w:r>
    </w:p>
    <w:p>
      <w:pPr>
        <w:bidi w:val="1"/>
      </w:pPr>
      <w:r>
        <w:rPr>
          <w:color w:val="B8913A"/>
          <w:sz w:val="16"/>
        </w:rPr>
        <w:t xml:space="preserve">❖ ❖ ❖ ❖ ❖ ❖ ❖ ❖ ❖ ❖ ❖ ❖ ❖ ❖ ❖ ❖ ❖ ❖ ❖ ❖ </w:t>
      </w:r>
    </w:p>
    <w:p>
      <w:pPr>
        <w:ind w:right="283" w:left="283"/>
        <w:bidi w:val="1"/>
      </w:pPr>
      <w:r>
        <w:rPr>
          <w:rFonts w:ascii="Vazirmatn" w:hAnsi="Vazirmatn"/>
          <w:b/>
          <w:color w:val="0F2744"/>
        </w:rPr>
        <w:t>بخش اول — اساس تشخیص</w:t>
      </w:r>
    </w:p>
    <w:p>
      <w:pPr>
        <w:bidi w:val="1"/>
      </w:pPr>
      <w:r>
        <w:rPr>
          <w:rFonts w:ascii="Vazirmatn" w:hAnsi="Vazirmatn"/>
        </w:rPr>
        <w:t xml:space="preserve">🖼 </w:t>
      </w:r>
      <w:r>
        <w:rPr>
          <w:rFonts w:ascii="Vazirmatn" w:hAnsi="Vazirmatn"/>
          <w:b/>
        </w:rPr>
        <w:t>تمثیل ذهنی:</w:t>
      </w:r>
      <w:r>
        <w:rPr>
          <w:rFonts w:ascii="Vazirmatn" w:hAnsi="Vazirmatn"/>
        </w:rPr>
        <w:t xml:space="preserve"> رادیوگرافی صدر مانند سایهٔ دست روی دیوار است. هوا شعاع را عبور می‌دهد و </w:t>
      </w:r>
      <w:r>
        <w:rPr>
          <w:rFonts w:ascii="Vazirmatn" w:hAnsi="Vazirmatn"/>
          <w:b/>
        </w:rPr>
        <w:t>سیاه</w:t>
      </w:r>
      <w:r>
        <w:rPr>
          <w:rFonts w:ascii="Vazirmatn" w:hAnsi="Vazirmatn"/>
        </w:rPr>
        <w:t xml:space="preserve"> می‌شود؛ استخوان و فلز شعاع را می‌گیرند و </w:t>
      </w:r>
      <w:r>
        <w:rPr>
          <w:rFonts w:ascii="Vazirmatn" w:hAnsi="Vazirmatn"/>
          <w:b/>
        </w:rPr>
        <w:t>سفید</w:t>
      </w:r>
      <w:r>
        <w:rPr>
          <w:rFonts w:ascii="Vazirmatn" w:hAnsi="Vazirmatn"/>
        </w:rPr>
        <w:t xml:space="preserve"> می‌شوند؛ آب، خون و عضله </w:t>
      </w:r>
      <w:r>
        <w:rPr>
          <w:rFonts w:ascii="Vazirmatn" w:hAnsi="Vazirmatn"/>
          <w:b/>
        </w:rPr>
        <w:t>خاکستری</w:t>
      </w:r>
      <w:r>
        <w:rPr>
          <w:rFonts w:ascii="Vazirmatn" w:hAnsi="Vazirmatn"/>
        </w:rPr>
        <w:t xml:space="preserve"> اند. هر مرض ریه یعنی جایی که باید سیاه باشد سفید شده (مایع، چرک، تومور) یا جایی که باید خاکستری باشد سیاه شده (هوا در جای غلط).</w:t>
      </w:r>
    </w:p>
    <w:p>
      <w:pPr>
        <w:spacing w:before="280"/>
        <w:bidi w:val="1"/>
      </w:pPr>
      <w:r>
        <w:rPr>
          <w:rFonts w:ascii="Vazirmatn" w:hAnsi="Vazirmatn"/>
          <w:b/>
          <w:color w:val="0F2744"/>
          <w:sz w:val="29"/>
        </w:rPr>
        <w:t>🔹 ۱. مفهوم بنیادی (Core Concept)</w:t>
      </w:r>
    </w:p>
    <w:p>
      <w:pPr>
        <w:bidi w:val="1"/>
      </w:pPr>
      <w:r>
        <w:rPr>
          <w:rFonts w:ascii="Vazirmatn" w:hAnsi="Vazirmatn"/>
        </w:rPr>
        <w:t xml:space="preserve">CXR ارزان‌ترین و در دسترس‌ترین معاینهٔ تصویری در شفاخانه‌های افغانستان است. خطای اصلی خواننده «نگاه کردن» بدون «دیدن» است: چشم به اولین یافتهٔ واضح می‌چسبد و یافتهٔ دوم (مثلاً پنوموتوراکس کوچک یا کتلهٔ پشت قلب) از دست می‌رود. </w:t>
      </w:r>
      <w:r>
        <w:rPr>
          <w:rFonts w:ascii="Vazirmatn" w:hAnsi="Vazirmatn"/>
          <w:b/>
        </w:rPr>
        <w:t>راه‌حل: یک ترتیب ثابت، هر بار.</w:t>
      </w:r>
    </w:p>
    <w:p>
      <w:pPr>
        <w:bidi w:val="1"/>
      </w:pPr>
      <w:r>
        <w:rPr>
          <w:rFonts w:ascii="Vazirmatn" w:hAnsi="Vazirmatn"/>
        </w:rPr>
        <w:t xml:space="preserve">⚗️ </w:t>
      </w:r>
      <w:r>
        <w:rPr>
          <w:rFonts w:ascii="Vazirmatn" w:hAnsi="Vazirmatn"/>
          <w:b/>
        </w:rPr>
        <w:t>فرمول:</w:t>
      </w:r>
      <w:r>
        <w:rPr>
          <w:rFonts w:ascii="Vazirmatn" w:hAnsi="Vazirmatn"/>
        </w:rPr>
        <w:t xml:space="preserve"> </w:t>
      </w:r>
      <w:r>
        <w:rPr>
          <w:rFonts w:ascii="Vazirmatn" w:hAnsi="Vazirmatn"/>
        </w:rPr>
        <w:t>کیفیت (RIPE) ← ABCDE رادیولوژیک ← مناطق پنهان ← مقایسه با فلم قبلی ← یک جملهٔ نتیجه</w:t>
      </w:r>
    </w:p>
    <w:p>
      <w:pPr>
        <w:ind w:right="283" w:left="283"/>
        <w:bidi w:val="1"/>
      </w:pPr>
      <w:r>
        <w:rPr>
          <w:rFonts w:ascii="Vazirmatn" w:hAnsi="Vazirmatn"/>
          <w:color w:val="0F2744"/>
        </w:rPr>
        <w:t xml:space="preserve">💡 </w:t>
      </w:r>
      <w:r>
        <w:rPr>
          <w:rFonts w:ascii="Vazirmatn" w:hAnsi="Vazirmatn"/>
          <w:b/>
          <w:color w:val="0F2744"/>
        </w:rPr>
        <w:t>Memory Jogger:</w:t>
      </w:r>
      <w:r>
        <w:rPr>
          <w:rFonts w:ascii="Vazirmatn" w:hAnsi="Vazirmatn"/>
          <w:color w:val="0F2744"/>
        </w:rPr>
        <w:t xml:space="preserve"> «بیشترین چیزی که از دست می‌رود، دومین یافته است.»</w:t>
      </w:r>
    </w:p>
    <w:p>
      <w:pPr>
        <w:spacing w:before="280"/>
        <w:bidi w:val="1"/>
      </w:pPr>
      <w:r>
        <w:rPr>
          <w:rFonts w:ascii="Vazirmatn" w:hAnsi="Vazirmatn"/>
          <w:b/>
          <w:color w:val="0F2744"/>
          <w:sz w:val="29"/>
        </w:rPr>
        <w:t>🔹 ۲. گام اول — مشخصات و کیفیت فلم (RIPE)</w:t>
      </w:r>
    </w:p>
    <w:p>
      <w:pPr>
        <w:bidi w:val="1"/>
      </w:pPr>
      <w:r>
        <w:rPr>
          <w:rFonts w:ascii="Vazirmatn" w:hAnsi="Vazirmatn"/>
        </w:rPr>
        <w:t>پیش از آن‌که به ریه‌ها نگاه کنی: نام، تاریخ، نوع فلم (</w:t>
      </w:r>
      <w:r>
        <w:rPr>
          <w:rFonts w:ascii="Vazirmatn" w:hAnsi="Vazirmatn"/>
          <w:b/>
        </w:rPr>
        <w:t>PA یا AP</w:t>
      </w:r>
      <w:r>
        <w:rPr>
          <w:rFonts w:ascii="Vazirmatn" w:hAnsi="Vazirmatn"/>
        </w:rPr>
        <w:t>)، وضعیت (ایستاده یا خوابیده)، و علامت چپ/راست.</w:t>
      </w:r>
    </w:p>
    <w:tbl>
      <w:tblPr>
        <w:tblStyle w:val="TableGrid"/>
        <w:tblW w:type="auto" w:w="0"/>
        <w:tblLook w:firstColumn="1" w:firstRow="1" w:lastColumn="0" w:lastRow="0" w:noHBand="0" w:noVBand="1" w:val="04A0"/>
      </w:tblPr>
      <w:tblGrid>
        <w:gridCol w:w="3437"/>
        <w:gridCol w:w="3437"/>
        <w:gridCol w:w="3437"/>
      </w:tblGrid>
      <w:tr>
        <w:tc>
          <w:tcPr>
            <w:tcW w:type="dxa" w:w="3437"/>
            <w:shd w:val="clear" w:fill="136f73"/>
          </w:tcPr>
          <w:p>
            <w:pPr>
              <w:bidi w:val="1"/>
            </w:pPr>
            <w:r/>
            <w:r>
              <w:rPr>
                <w:b/>
                <w:color w:val="FFFFFF"/>
                <w:sz w:val="19"/>
              </w:rPr>
              <w:t>حرف</w:t>
            </w:r>
          </w:p>
        </w:tc>
        <w:tc>
          <w:tcPr>
            <w:tcW w:type="dxa" w:w="3437"/>
            <w:shd w:val="clear" w:fill="136f73"/>
          </w:tcPr>
          <w:p>
            <w:pPr>
              <w:bidi w:val="1"/>
            </w:pPr>
            <w:r/>
            <w:r>
              <w:rPr>
                <w:b/>
                <w:color w:val="FFFFFF"/>
                <w:sz w:val="19"/>
              </w:rPr>
              <w:t>معیار</w:t>
            </w:r>
          </w:p>
        </w:tc>
        <w:tc>
          <w:tcPr>
            <w:tcW w:type="dxa" w:w="3437"/>
            <w:shd w:val="clear" w:fill="136f73"/>
          </w:tcPr>
          <w:p>
            <w:pPr>
              <w:bidi w:val="1"/>
            </w:pPr>
            <w:r/>
            <w:r>
              <w:rPr>
                <w:b/>
                <w:color w:val="FFFFFF"/>
                <w:sz w:val="19"/>
              </w:rPr>
              <w:t>فلم خوب</w:t>
            </w:r>
          </w:p>
        </w:tc>
      </w:tr>
      <w:tr>
        <w:tc>
          <w:tcPr>
            <w:tcW w:type="dxa" w:w="3437"/>
          </w:tcPr>
          <w:p>
            <w:pPr>
              <w:bidi w:val="1"/>
            </w:pPr>
            <w:r>
              <w:rPr>
                <w:sz w:val="18"/>
              </w:rPr>
            </w:r>
            <w:r>
              <w:rPr>
                <w:rFonts w:ascii="Vazirmatn" w:hAnsi="Vazirmatn"/>
                <w:b/>
                <w:sz w:val="18"/>
              </w:rPr>
              <w:t>I — Inspiration (شهیق)</w:t>
            </w:r>
          </w:p>
        </w:tc>
        <w:tc>
          <w:tcPr>
            <w:tcW w:type="dxa" w:w="3437"/>
          </w:tcPr>
          <w:p>
            <w:pPr>
              <w:bidi w:val="1"/>
            </w:pPr>
            <w:r>
              <w:rPr>
                <w:sz w:val="18"/>
              </w:rPr>
            </w:r>
            <w:r>
              <w:rPr>
                <w:rFonts w:ascii="Vazirmatn" w:hAnsi="Vazirmatn"/>
                <w:sz w:val="18"/>
              </w:rPr>
              <w:t>تعداد اضلاع قدامی دیده‌شده بالای دیافراگم راست</w:t>
            </w:r>
          </w:p>
        </w:tc>
        <w:tc>
          <w:tcPr>
            <w:tcW w:type="dxa" w:w="3437"/>
          </w:tcPr>
          <w:p>
            <w:pPr>
              <w:bidi w:val="1"/>
            </w:pPr>
            <w:r>
              <w:rPr>
                <w:sz w:val="18"/>
              </w:rPr>
            </w:r>
            <w:r>
              <w:rPr>
                <w:rFonts w:ascii="Vazirmatn" w:hAnsi="Vazirmatn"/>
                <w:b/>
                <w:sz w:val="18"/>
              </w:rPr>
              <w:t>۵–۶ ضلع قدامی</w:t>
            </w:r>
            <w:r>
              <w:rPr>
                <w:rFonts w:ascii="Vazirmatn" w:hAnsi="Vazirmatn"/>
                <w:sz w:val="18"/>
              </w:rPr>
              <w:t xml:space="preserve"> (یا ۸–۱۰ ضلع خلفی)</w:t>
            </w:r>
          </w:p>
        </w:tc>
      </w:tr>
      <w:tr>
        <w:tc>
          <w:tcPr>
            <w:tcW w:type="dxa" w:w="3437"/>
          </w:tcPr>
          <w:p>
            <w:pPr>
              <w:bidi w:val="1"/>
            </w:pPr>
            <w:r>
              <w:rPr>
                <w:sz w:val="18"/>
              </w:rPr>
            </w:r>
            <w:r>
              <w:rPr>
                <w:rFonts w:ascii="Vazirmatn" w:hAnsi="Vazirmatn"/>
                <w:b/>
                <w:sz w:val="18"/>
              </w:rPr>
              <w:t>P — Projection (نوع)</w:t>
            </w:r>
          </w:p>
        </w:tc>
        <w:tc>
          <w:tcPr>
            <w:tcW w:type="dxa" w:w="3437"/>
          </w:tcPr>
          <w:p>
            <w:pPr>
              <w:bidi w:val="1"/>
            </w:pPr>
            <w:r>
              <w:rPr>
                <w:sz w:val="18"/>
              </w:rPr>
            </w:r>
            <w:r>
              <w:rPr>
                <w:rFonts w:ascii="Vazirmatn" w:hAnsi="Vazirmatn"/>
                <w:sz w:val="18"/>
              </w:rPr>
              <w:t>PA (استندرد) یا AP (مریض بستری/شدید)</w:t>
            </w:r>
          </w:p>
        </w:tc>
        <w:tc>
          <w:tcPr>
            <w:tcW w:type="dxa" w:w="3437"/>
          </w:tcPr>
          <w:p>
            <w:pPr>
              <w:bidi w:val="1"/>
            </w:pPr>
            <w:r>
              <w:rPr>
                <w:sz w:val="18"/>
              </w:rPr>
            </w:r>
            <w:r>
              <w:rPr>
                <w:rFonts w:ascii="Vazirmatn" w:hAnsi="Vazirmatn"/>
                <w:sz w:val="18"/>
              </w:rPr>
              <w:t xml:space="preserve">در AP قلب </w:t>
            </w:r>
            <w:r>
              <w:rPr>
                <w:rFonts w:ascii="Vazirmatn" w:hAnsi="Vazirmatn"/>
                <w:b/>
                <w:sz w:val="18"/>
              </w:rPr>
              <w:t>بزرگ‌تر</w:t>
            </w:r>
            <w:r>
              <w:rPr>
                <w:rFonts w:ascii="Vazirmatn" w:hAnsi="Vazirmatn"/>
                <w:sz w:val="18"/>
              </w:rPr>
              <w:t xml:space="preserve"> دیده می‌شود</w:t>
            </w:r>
          </w:p>
        </w:tc>
      </w:tr>
      <w:tr>
        <w:tc>
          <w:tcPr>
            <w:tcW w:type="dxa" w:w="3437"/>
          </w:tcPr>
          <w:p>
            <w:pPr>
              <w:bidi w:val="1"/>
            </w:pPr>
            <w:r>
              <w:rPr>
                <w:sz w:val="18"/>
              </w:rPr>
            </w:r>
            <w:r>
              <w:rPr>
                <w:rFonts w:ascii="Vazirmatn" w:hAnsi="Vazirmatn"/>
                <w:b/>
                <w:sz w:val="18"/>
              </w:rPr>
              <w:t>E — Exposure (نفوذ)</w:t>
            </w:r>
          </w:p>
        </w:tc>
        <w:tc>
          <w:tcPr>
            <w:tcW w:type="dxa" w:w="3437"/>
          </w:tcPr>
          <w:p>
            <w:pPr>
              <w:bidi w:val="1"/>
            </w:pPr>
            <w:r>
              <w:rPr>
                <w:sz w:val="18"/>
              </w:rPr>
            </w:r>
            <w:r>
              <w:rPr>
                <w:rFonts w:ascii="Vazirmatn" w:hAnsi="Vazirmatn"/>
                <w:sz w:val="18"/>
              </w:rPr>
              <w:t>فقرات صدری پشت قلب</w:t>
            </w:r>
          </w:p>
        </w:tc>
        <w:tc>
          <w:tcPr>
            <w:tcW w:type="dxa" w:w="3437"/>
          </w:tcPr>
          <w:p>
            <w:pPr>
              <w:bidi w:val="1"/>
            </w:pPr>
            <w:r>
              <w:rPr>
                <w:sz w:val="18"/>
              </w:rPr>
            </w:r>
            <w:r>
              <w:rPr>
                <w:rFonts w:ascii="Vazirmatn" w:hAnsi="Vazirmatn"/>
                <w:sz w:val="18"/>
              </w:rPr>
              <w:t>به‌سختی دیده شوند</w:t>
            </w:r>
          </w:p>
        </w:tc>
      </w:tr>
    </w:tbl>
    <w:p>
      <w:pPr>
        <w:bidi w:val="1"/>
      </w:pPr>
      <w:r>
        <w:rPr>
          <w:rFonts w:ascii="Vazirmatn" w:hAnsi="Vazirmatn"/>
        </w:rPr>
        <w:t xml:space="preserve">⚠️ </w:t>
      </w:r>
      <w:r>
        <w:rPr>
          <w:rFonts w:ascii="Vazirmatn" w:hAnsi="Vazirmatn"/>
          <w:b/>
        </w:rPr>
        <w:t>در فلم AP یا خوابیده، اندازهٔ قلب را قضاوت نکن</w:t>
      </w:r>
      <w:r>
        <w:rPr>
          <w:rFonts w:ascii="Vazirmatn" w:hAnsi="Vazirmatn"/>
        </w:rPr>
        <w:t>؛ و در فلم خوابیده، مایع جنب و هوا (پنوموتوراکس) شکل متفاوت دارند (پنوموتوراکس در قدام جمع می‌شود — علامت Deep sulcus).</w:t>
      </w:r>
    </w:p>
    <w:p>
      <w:pPr>
        <w:spacing w:before="280"/>
        <w:bidi w:val="1"/>
      </w:pPr>
      <w:r>
        <w:rPr>
          <w:rFonts w:ascii="Vazirmatn" w:hAnsi="Vazirmatn"/>
          <w:b/>
          <w:color w:val="0F2744"/>
          <w:sz w:val="29"/>
        </w:rPr>
        <w:t>🔹 ۳. گام دوم — ABCDE رادیولوژیک</w:t>
      </w:r>
    </w:p>
    <w:p>
      <w:pPr>
        <w:bidi w:val="1"/>
      </w:pPr>
      <w:r>
        <w:rPr>
          <w:rFonts w:ascii="Vazirmatn" w:hAnsi="Vazirmatn"/>
        </w:rPr>
        <w:t xml:space="preserve">📋 </w:t>
      </w:r>
      <w:r>
        <w:rPr>
          <w:rFonts w:ascii="Vazirmatn" w:hAnsi="Vazirmatn"/>
          <w:b/>
        </w:rPr>
        <w:t>چک‌لیست:</w:t>
      </w:r>
    </w:p>
    <w:tbl>
      <w:tblPr>
        <w:tblStyle w:val="TableGrid"/>
        <w:tblW w:type="auto" w:w="0"/>
        <w:tblLook w:firstColumn="1" w:firstRow="1" w:lastColumn="0" w:lastRow="0" w:noHBand="0" w:noVBand="1" w:val="04A0"/>
      </w:tblPr>
      <w:tblGrid>
        <w:gridCol w:w="3437"/>
        <w:gridCol w:w="3437"/>
        <w:gridCol w:w="3437"/>
      </w:tblGrid>
      <w:tr>
        <w:tc>
          <w:tcPr>
            <w:tcW w:type="dxa" w:w="3437"/>
            <w:shd w:val="clear" w:fill="136f73"/>
          </w:tcPr>
          <w:p>
            <w:pPr>
              <w:bidi w:val="1"/>
            </w:pPr>
            <w:r/>
            <w:r>
              <w:rPr>
                <w:b/>
                <w:color w:val="FFFFFF"/>
                <w:sz w:val="19"/>
              </w:rPr>
              <w:t>حرف</w:t>
            </w:r>
          </w:p>
        </w:tc>
        <w:tc>
          <w:tcPr>
            <w:tcW w:type="dxa" w:w="3437"/>
            <w:shd w:val="clear" w:fill="136f73"/>
          </w:tcPr>
          <w:p>
            <w:pPr>
              <w:bidi w:val="1"/>
            </w:pPr>
            <w:r/>
            <w:r>
              <w:rPr>
                <w:b/>
                <w:color w:val="FFFFFF"/>
                <w:sz w:val="19"/>
              </w:rPr>
              <w:t>ساختار</w:t>
            </w:r>
          </w:p>
        </w:tc>
        <w:tc>
          <w:tcPr>
            <w:tcW w:type="dxa" w:w="3437"/>
            <w:shd w:val="clear" w:fill="136f73"/>
          </w:tcPr>
          <w:p>
            <w:pPr>
              <w:bidi w:val="1"/>
            </w:pPr>
            <w:r/>
            <w:r>
              <w:rPr>
                <w:b/>
                <w:color w:val="FFFFFF"/>
                <w:sz w:val="19"/>
              </w:rPr>
              <w:t>چه ببینی</w:t>
            </w:r>
          </w:p>
        </w:tc>
      </w:tr>
      <w:tr>
        <w:tc>
          <w:tcPr>
            <w:tcW w:type="dxa" w:w="3437"/>
          </w:tcPr>
          <w:p>
            <w:pPr>
              <w:bidi w:val="1"/>
            </w:pPr>
            <w:r>
              <w:rPr>
                <w:sz w:val="18"/>
              </w:rPr>
            </w:r>
            <w:r>
              <w:rPr>
                <w:rFonts w:ascii="Vazirmatn" w:hAnsi="Vazirmatn"/>
                <w:b/>
                <w:sz w:val="18"/>
              </w:rPr>
              <w:t>B — Breathing (ریه‌ها و جنب)</w:t>
            </w:r>
          </w:p>
        </w:tc>
        <w:tc>
          <w:tcPr>
            <w:tcW w:type="dxa" w:w="3437"/>
          </w:tcPr>
          <w:p>
            <w:pPr>
              <w:bidi w:val="1"/>
            </w:pPr>
            <w:r>
              <w:rPr>
                <w:sz w:val="18"/>
              </w:rPr>
            </w:r>
            <w:r>
              <w:rPr>
                <w:rFonts w:ascii="Vazirmatn" w:hAnsi="Vazirmatn"/>
                <w:sz w:val="18"/>
              </w:rPr>
              <w:t>مقایسهٔ بالا، وسط و پایین هر دو ریه</w:t>
            </w:r>
          </w:p>
        </w:tc>
        <w:tc>
          <w:tcPr>
            <w:tcW w:type="dxa" w:w="3437"/>
          </w:tcPr>
          <w:p>
            <w:pPr>
              <w:bidi w:val="1"/>
            </w:pPr>
            <w:r>
              <w:rPr>
                <w:sz w:val="18"/>
              </w:rPr>
            </w:r>
            <w:r>
              <w:rPr>
                <w:rFonts w:ascii="Vazirmatn" w:hAnsi="Vazirmatn"/>
                <w:sz w:val="18"/>
              </w:rPr>
              <w:t>کدورت، شفافیت اضافی، خطوط جنب، زاویهٔ کاستوفرنیک</w:t>
            </w:r>
          </w:p>
        </w:tc>
      </w:tr>
      <w:tr>
        <w:tc>
          <w:tcPr>
            <w:tcW w:type="dxa" w:w="3437"/>
          </w:tcPr>
          <w:p>
            <w:pPr>
              <w:bidi w:val="1"/>
            </w:pPr>
            <w:r>
              <w:rPr>
                <w:sz w:val="18"/>
              </w:rPr>
            </w:r>
            <w:r>
              <w:rPr>
                <w:rFonts w:ascii="Vazirmatn" w:hAnsi="Vazirmatn"/>
                <w:b/>
                <w:sz w:val="18"/>
              </w:rPr>
              <w:t>C — Circulation (قلب و منصف)</w:t>
            </w:r>
          </w:p>
        </w:tc>
        <w:tc>
          <w:tcPr>
            <w:tcW w:type="dxa" w:w="3437"/>
          </w:tcPr>
          <w:p>
            <w:pPr>
              <w:bidi w:val="1"/>
            </w:pPr>
            <w:r>
              <w:rPr>
                <w:sz w:val="18"/>
              </w:rPr>
            </w:r>
            <w:r>
              <w:rPr>
                <w:rFonts w:ascii="Vazirmatn" w:hAnsi="Vazirmatn"/>
                <w:sz w:val="18"/>
              </w:rPr>
              <w:t>اندازه و شکل قلب، منصف، هیلوم‌ها</w:t>
            </w:r>
          </w:p>
        </w:tc>
        <w:tc>
          <w:tcPr>
            <w:tcW w:type="dxa" w:w="3437"/>
          </w:tcPr>
          <w:p>
            <w:pPr>
              <w:bidi w:val="1"/>
            </w:pPr>
            <w:r>
              <w:rPr>
                <w:sz w:val="18"/>
              </w:rPr>
            </w:r>
            <w:r>
              <w:rPr>
                <w:rFonts w:ascii="Vazirmatn" w:hAnsi="Vazirmatn"/>
                <w:b/>
                <w:sz w:val="18"/>
              </w:rPr>
              <w:t>CTR</w:t>
            </w:r>
            <w:r>
              <w:rPr>
                <w:rFonts w:ascii="Vazirmatn" w:hAnsi="Vazirmatn"/>
                <w:sz w:val="18"/>
              </w:rPr>
              <w:t xml:space="preserve"> (نسبت قلب به صدر)، منصف پهن، هیلوم بزرگ</w:t>
            </w:r>
          </w:p>
        </w:tc>
      </w:tr>
      <w:tr>
        <w:tc>
          <w:tcPr>
            <w:tcW w:type="dxa" w:w="3437"/>
          </w:tcPr>
          <w:p>
            <w:pPr>
              <w:bidi w:val="1"/>
            </w:pPr>
            <w:r>
              <w:rPr>
                <w:sz w:val="18"/>
              </w:rPr>
            </w:r>
            <w:r>
              <w:rPr>
                <w:rFonts w:ascii="Vazirmatn" w:hAnsi="Vazirmatn"/>
                <w:b/>
                <w:sz w:val="18"/>
              </w:rPr>
              <w:t>D — Diaphragm</w:t>
            </w:r>
          </w:p>
        </w:tc>
        <w:tc>
          <w:tcPr>
            <w:tcW w:type="dxa" w:w="3437"/>
          </w:tcPr>
          <w:p>
            <w:pPr>
              <w:bidi w:val="1"/>
            </w:pPr>
            <w:r>
              <w:rPr>
                <w:sz w:val="18"/>
              </w:rPr>
            </w:r>
            <w:r>
              <w:rPr>
                <w:rFonts w:ascii="Vazirmatn" w:hAnsi="Vazirmatn"/>
                <w:sz w:val="18"/>
              </w:rPr>
              <w:t>ارتفاع، شکل، هوا زیر دیافراگم</w:t>
            </w:r>
          </w:p>
        </w:tc>
        <w:tc>
          <w:tcPr>
            <w:tcW w:type="dxa" w:w="3437"/>
          </w:tcPr>
          <w:p>
            <w:pPr>
              <w:bidi w:val="1"/>
            </w:pPr>
            <w:r>
              <w:rPr>
                <w:sz w:val="18"/>
              </w:rPr>
            </w:r>
            <w:r>
              <w:rPr>
                <w:rFonts w:ascii="Vazirmatn" w:hAnsi="Vazirmatn"/>
                <w:sz w:val="18"/>
              </w:rPr>
              <w:t xml:space="preserve">راست معمولاً ۱–۳ cm بلندتر؛ </w:t>
            </w:r>
            <w:r>
              <w:rPr>
                <w:rFonts w:ascii="Vazirmatn" w:hAnsi="Vazirmatn"/>
                <w:b/>
                <w:sz w:val="18"/>
              </w:rPr>
              <w:t>هوای آزاد زیر دیافراگم</w:t>
            </w:r>
            <w:r>
              <w:rPr>
                <w:rFonts w:ascii="Vazirmatn" w:hAnsi="Vazirmatn"/>
                <w:sz w:val="18"/>
              </w:rPr>
              <w:t xml:space="preserve"> = انثقاب احشا (Perforation)</w:t>
            </w:r>
          </w:p>
        </w:tc>
      </w:tr>
      <w:tr>
        <w:tc>
          <w:tcPr>
            <w:tcW w:type="dxa" w:w="3437"/>
          </w:tcPr>
          <w:p>
            <w:pPr>
              <w:bidi w:val="1"/>
            </w:pPr>
            <w:r>
              <w:rPr>
                <w:sz w:val="18"/>
              </w:rPr>
            </w:r>
            <w:r>
              <w:rPr>
                <w:rFonts w:ascii="Vazirmatn" w:hAnsi="Vazirmatn"/>
                <w:b/>
                <w:sz w:val="18"/>
              </w:rPr>
              <w:t>E — Everything else</w:t>
            </w:r>
          </w:p>
        </w:tc>
        <w:tc>
          <w:tcPr>
            <w:tcW w:type="dxa" w:w="3437"/>
          </w:tcPr>
          <w:p>
            <w:pPr>
              <w:bidi w:val="1"/>
            </w:pPr>
            <w:r>
              <w:rPr>
                <w:sz w:val="18"/>
              </w:rPr>
            </w:r>
            <w:r>
              <w:rPr>
                <w:rFonts w:ascii="Vazirmatn" w:hAnsi="Vazirmatn"/>
                <w:sz w:val="18"/>
              </w:rPr>
              <w:t>استخوان‌ها، انساج نرم، وسایل</w:t>
            </w:r>
          </w:p>
        </w:tc>
        <w:tc>
          <w:tcPr>
            <w:tcW w:type="dxa" w:w="3437"/>
          </w:tcPr>
          <w:p>
            <w:pPr>
              <w:bidi w:val="1"/>
            </w:pPr>
            <w:r>
              <w:rPr>
                <w:sz w:val="18"/>
              </w:rPr>
            </w:r>
            <w:r>
              <w:rPr>
                <w:rFonts w:ascii="Vazirmatn" w:hAnsi="Vazirmatn"/>
                <w:sz w:val="18"/>
              </w:rPr>
              <w:t>کسر ضلع، ضایعات لیتیک، امفیزم زیرجلدی، جای تیوب‌ها و کتترها</w:t>
            </w:r>
          </w:p>
        </w:tc>
      </w:tr>
    </w:tbl>
    <w:p>
      <w:pPr>
        <w:bidi w:val="1"/>
      </w:pPr>
      <w:r>
        <w:rPr>
          <w:rFonts w:ascii="Vazirmatn" w:hAnsi="Vazirmatn"/>
          <w:b/>
        </w:rPr>
        <w:t>نسبت قلب به صدر (Cardiothoracic Ratio):</w:t>
      </w:r>
      <w:r>
        <w:rPr>
          <w:rFonts w:ascii="Vazirmatn" w:hAnsi="Vazirmatn"/>
        </w:rPr>
        <w:t xml:space="preserve"> بیشترین عرض قلب ÷ بیشترین عرض داخلی صدر. </w:t>
      </w:r>
      <w:r>
        <w:rPr>
          <w:rFonts w:ascii="Vazirmatn" w:hAnsi="Vazirmatn"/>
          <w:b/>
        </w:rPr>
        <w:t>در فلم PA بیش از ۰.۵ = کاردیومگالی</w:t>
      </w:r>
      <w:r>
        <w:rPr>
          <w:rFonts w:ascii="Vazirmatn" w:hAnsi="Vazirmatn"/>
        </w:rPr>
        <w:t xml:space="preserve"> (→ فصل ۷).</w:t>
      </w:r>
    </w:p>
    <w:p>
      <w:pPr>
        <w:spacing w:before="280"/>
        <w:bidi w:val="1"/>
      </w:pPr>
      <w:r>
        <w:rPr>
          <w:rFonts w:ascii="Vazirmatn" w:hAnsi="Vazirmatn"/>
          <w:b/>
          <w:color w:val="0F2744"/>
          <w:sz w:val="29"/>
        </w:rPr>
        <w:t>🔹 ۴. گام سوم — مناطق پنهان (Review Areas)</w:t>
      </w:r>
    </w:p>
    <w:p>
      <w:pPr>
        <w:bidi w:val="1"/>
      </w:pPr>
      <w:r>
        <w:rPr>
          <w:rFonts w:ascii="Vazirmatn" w:hAnsi="Vazirmatn"/>
        </w:rPr>
        <w:t xml:space="preserve">📋 پیش از نتیجه‌گیری، این پنج جای را </w:t>
      </w:r>
      <w:r>
        <w:rPr>
          <w:rFonts w:ascii="Vazirmatn" w:hAnsi="Vazirmatn"/>
          <w:b/>
        </w:rPr>
        <w:t>دوباره</w:t>
      </w:r>
      <w:r>
        <w:rPr>
          <w:rFonts w:ascii="Vazirmatn" w:hAnsi="Vazirmatn"/>
        </w:rPr>
        <w:t xml:space="preserve"> ببین:</w:t>
      </w:r>
    </w:p>
    <w:p>
      <w:pPr>
        <w:ind w:right="340"/>
        <w:bidi w:val="1"/>
      </w:pPr>
      <w:r>
        <w:rPr>
          <w:color w:val="136F73"/>
        </w:rPr>
        <w:t xml:space="preserve">● </w:t>
      </w:r>
      <w:r>
        <w:rPr>
          <w:rFonts w:ascii="Vazirmatn" w:hAnsi="Vazirmatn"/>
        </w:rPr>
        <w:t xml:space="preserve">☐ </w:t>
      </w:r>
      <w:r>
        <w:rPr>
          <w:rFonts w:ascii="Vazirmatn" w:hAnsi="Vazirmatn"/>
          <w:b/>
        </w:rPr>
        <w:t>رأس‌ها (Apices)</w:t>
      </w:r>
      <w:r>
        <w:rPr>
          <w:rFonts w:ascii="Vazirmatn" w:hAnsi="Vazirmatn"/>
        </w:rPr>
        <w:t xml:space="preserve"> — توبرکلوز، تومور Pancoast، پنوموتوراکس کوچک</w:t>
      </w:r>
    </w:p>
    <w:p>
      <w:pPr>
        <w:ind w:right="340"/>
        <w:bidi w:val="1"/>
      </w:pPr>
      <w:r>
        <w:rPr>
          <w:color w:val="136F73"/>
        </w:rPr>
        <w:t xml:space="preserve">● </w:t>
      </w:r>
      <w:r>
        <w:rPr>
          <w:rFonts w:ascii="Vazirmatn" w:hAnsi="Vazirmatn"/>
        </w:rPr>
        <w:t xml:space="preserve">☐ </w:t>
      </w:r>
      <w:r>
        <w:rPr>
          <w:rFonts w:ascii="Vazirmatn" w:hAnsi="Vazirmatn"/>
          <w:b/>
        </w:rPr>
        <w:t>پشت قلب</w:t>
      </w:r>
      <w:r>
        <w:rPr>
          <w:rFonts w:ascii="Vazirmatn" w:hAnsi="Vazirmatn"/>
        </w:rPr>
        <w:t xml:space="preserve"> — کلاپس لوب پایینی چپ (علامت «بادبان» یا Sail sign)، هرنیای هیاتل</w:t>
      </w:r>
    </w:p>
    <w:p>
      <w:pPr>
        <w:ind w:right="340"/>
        <w:bidi w:val="1"/>
      </w:pPr>
      <w:r>
        <w:rPr>
          <w:color w:val="136F73"/>
        </w:rPr>
        <w:t xml:space="preserve">● </w:t>
      </w:r>
      <w:r>
        <w:rPr>
          <w:rFonts w:ascii="Vazirmatn" w:hAnsi="Vazirmatn"/>
        </w:rPr>
        <w:t xml:space="preserve">☐ </w:t>
      </w:r>
      <w:r>
        <w:rPr>
          <w:rFonts w:ascii="Vazirmatn" w:hAnsi="Vazirmatn"/>
          <w:b/>
        </w:rPr>
        <w:t>هیلوم‌ها</w:t>
      </w:r>
      <w:r>
        <w:rPr>
          <w:rFonts w:ascii="Vazirmatn" w:hAnsi="Vazirmatn"/>
        </w:rPr>
        <w:t xml:space="preserve"> — لمفادینوپاتی، کتله</w:t>
      </w:r>
    </w:p>
    <w:p>
      <w:pPr>
        <w:ind w:right="340"/>
        <w:bidi w:val="1"/>
      </w:pPr>
      <w:r>
        <w:rPr>
          <w:color w:val="136F73"/>
        </w:rPr>
        <w:t xml:space="preserve">● </w:t>
      </w:r>
      <w:r>
        <w:rPr>
          <w:rFonts w:ascii="Vazirmatn" w:hAnsi="Vazirmatn"/>
        </w:rPr>
        <w:t xml:space="preserve">☐ </w:t>
      </w:r>
      <w:r>
        <w:rPr>
          <w:rFonts w:ascii="Vazirmatn" w:hAnsi="Vazirmatn"/>
          <w:b/>
        </w:rPr>
        <w:t>زیر دیافراگم</w:t>
      </w:r>
      <w:r>
        <w:rPr>
          <w:rFonts w:ascii="Vazirmatn" w:hAnsi="Vazirmatn"/>
        </w:rPr>
        <w:t xml:space="preserve"> — هوای آزاد، کتلهٔ بطنی</w:t>
      </w:r>
    </w:p>
    <w:p>
      <w:pPr>
        <w:ind w:right="340"/>
        <w:bidi w:val="1"/>
      </w:pPr>
      <w:r>
        <w:rPr>
          <w:color w:val="136F73"/>
        </w:rPr>
        <w:t xml:space="preserve">● </w:t>
      </w:r>
      <w:r>
        <w:rPr>
          <w:rFonts w:ascii="Vazirmatn" w:hAnsi="Vazirmatn"/>
        </w:rPr>
        <w:t xml:space="preserve">☐ </w:t>
      </w:r>
      <w:r>
        <w:rPr>
          <w:rFonts w:ascii="Vazirmatn" w:hAnsi="Vazirmatn"/>
          <w:b/>
        </w:rPr>
        <w:t>زوایای کاستوفرنیک</w:t>
      </w:r>
      <w:r>
        <w:rPr>
          <w:rFonts w:ascii="Vazirmatn" w:hAnsi="Vazirmatn"/>
        </w:rPr>
        <w:t xml:space="preserve"> — افیوژن کوچک (حدود ۲۰۰ mL یا بیشتر لازم است تا در PA کند شوند)</w:t>
      </w:r>
    </w:p>
    <w:p>
      <w:pPr>
        <w:spacing w:before="280"/>
        <w:bidi w:val="1"/>
      </w:pPr>
      <w:r>
        <w:rPr>
          <w:rFonts w:ascii="Vazirmatn" w:hAnsi="Vazirmatn"/>
          <w:b/>
          <w:color w:val="0F2744"/>
          <w:sz w:val="29"/>
        </w:rPr>
        <w:t>🔹 ۵. علایمی رادیولوژیک کلیدی</w:t>
      </w:r>
    </w:p>
    <w:tbl>
      <w:tblPr>
        <w:tblStyle w:val="TableGrid"/>
        <w:tblW w:type="auto" w:w="0"/>
        <w:tblLook w:firstColumn="1" w:firstRow="1" w:lastColumn="0" w:lastRow="0" w:noHBand="0" w:noVBand="1" w:val="04A0"/>
      </w:tblPr>
      <w:tblGrid>
        <w:gridCol w:w="5156"/>
        <w:gridCol w:w="5156"/>
      </w:tblGrid>
      <w:tr>
        <w:tc>
          <w:tcPr>
            <w:tcW w:type="dxa" w:w="5156"/>
            <w:shd w:val="clear" w:fill="136f73"/>
          </w:tcPr>
          <w:p>
            <w:pPr>
              <w:bidi w:val="1"/>
            </w:pPr>
            <w:r/>
            <w:r>
              <w:rPr>
                <w:b/>
                <w:color w:val="FFFFFF"/>
                <w:sz w:val="19"/>
              </w:rPr>
              <w:t>نشانه</w:t>
            </w:r>
          </w:p>
        </w:tc>
        <w:tc>
          <w:tcPr>
            <w:tcW w:type="dxa" w:w="5156"/>
            <w:shd w:val="clear" w:fill="136f73"/>
          </w:tcPr>
          <w:p>
            <w:pPr>
              <w:bidi w:val="1"/>
            </w:pPr>
            <w:r/>
            <w:r>
              <w:rPr>
                <w:b/>
                <w:color w:val="FFFFFF"/>
                <w:sz w:val="19"/>
              </w:rPr>
              <w:t>معنا</w:t>
            </w:r>
          </w:p>
        </w:tc>
      </w:tr>
      <w:tr>
        <w:tc>
          <w:tcPr>
            <w:tcW w:type="dxa" w:w="5156"/>
          </w:tcPr>
          <w:p>
            <w:pPr>
              <w:bidi w:val="1"/>
            </w:pPr>
            <w:r>
              <w:rPr>
                <w:sz w:val="18"/>
              </w:rPr>
            </w:r>
            <w:r>
              <w:rPr>
                <w:rFonts w:ascii="Vazirmatn" w:hAnsi="Vazirmatn"/>
                <w:b/>
                <w:sz w:val="18"/>
              </w:rPr>
              <w:t>Air bronchogram</w:t>
            </w:r>
          </w:p>
        </w:tc>
        <w:tc>
          <w:tcPr>
            <w:tcW w:type="dxa" w:w="5156"/>
          </w:tcPr>
          <w:p>
            <w:pPr>
              <w:bidi w:val="1"/>
            </w:pPr>
            <w:r>
              <w:rPr>
                <w:sz w:val="18"/>
              </w:rPr>
            </w:r>
            <w:r>
              <w:rPr>
                <w:rFonts w:ascii="Vazirmatn" w:hAnsi="Vazirmatn"/>
                <w:sz w:val="18"/>
              </w:rPr>
              <w:t xml:space="preserve">برونکوس‌های پر از هوا در میان آلوئول‌های پر از مایع ← </w:t>
            </w:r>
            <w:r>
              <w:rPr>
                <w:rFonts w:ascii="Vazirmatn" w:hAnsi="Vazirmatn"/>
                <w:b/>
                <w:sz w:val="18"/>
              </w:rPr>
              <w:t>Consolidation</w:t>
            </w:r>
            <w:r>
              <w:rPr>
                <w:rFonts w:ascii="Vazirmatn" w:hAnsi="Vazirmatn"/>
                <w:sz w:val="18"/>
              </w:rPr>
              <w:t xml:space="preserve"> (پنومونی)، نه کتله یا افیوژن</w:t>
            </w:r>
          </w:p>
        </w:tc>
      </w:tr>
      <w:tr>
        <w:tc>
          <w:tcPr>
            <w:tcW w:type="dxa" w:w="5156"/>
          </w:tcPr>
          <w:p>
            <w:pPr>
              <w:bidi w:val="1"/>
            </w:pPr>
            <w:r>
              <w:rPr>
                <w:sz w:val="18"/>
              </w:rPr>
            </w:r>
            <w:r>
              <w:rPr>
                <w:rFonts w:ascii="Vazirmatn" w:hAnsi="Vazirmatn"/>
                <w:b/>
                <w:sz w:val="18"/>
              </w:rPr>
              <w:t>Meniscus sign</w:t>
            </w:r>
          </w:p>
        </w:tc>
        <w:tc>
          <w:tcPr>
            <w:tcW w:type="dxa" w:w="5156"/>
          </w:tcPr>
          <w:p>
            <w:pPr>
              <w:bidi w:val="1"/>
            </w:pPr>
            <w:r>
              <w:rPr>
                <w:sz w:val="18"/>
              </w:rPr>
            </w:r>
            <w:r>
              <w:rPr>
                <w:rFonts w:ascii="Vazirmatn" w:hAnsi="Vazirmatn"/>
                <w:sz w:val="18"/>
              </w:rPr>
              <w:t xml:space="preserve">کنارهٔ مقعر بالارونده به طرف جدار ← </w:t>
            </w:r>
            <w:r>
              <w:rPr>
                <w:rFonts w:ascii="Vazirmatn" w:hAnsi="Vazirmatn"/>
                <w:b/>
                <w:sz w:val="18"/>
              </w:rPr>
              <w:t>افیوژن جنب</w:t>
            </w:r>
          </w:p>
        </w:tc>
      </w:tr>
      <w:tr>
        <w:tc>
          <w:tcPr>
            <w:tcW w:type="dxa" w:w="5156"/>
          </w:tcPr>
          <w:p>
            <w:pPr>
              <w:bidi w:val="1"/>
            </w:pPr>
            <w:r>
              <w:rPr>
                <w:sz w:val="18"/>
              </w:rPr>
            </w:r>
            <w:r>
              <w:rPr>
                <w:rFonts w:ascii="Vazirmatn" w:hAnsi="Vazirmatn"/>
                <w:b/>
                <w:sz w:val="18"/>
              </w:rPr>
              <w:t>Air–fluid level در یک حفره</w:t>
            </w:r>
          </w:p>
        </w:tc>
        <w:tc>
          <w:tcPr>
            <w:tcW w:type="dxa" w:w="5156"/>
          </w:tcPr>
          <w:p>
            <w:pPr>
              <w:bidi w:val="1"/>
            </w:pPr>
            <w:r>
              <w:rPr>
                <w:sz w:val="18"/>
              </w:rPr>
            </w:r>
            <w:r>
              <w:rPr>
                <w:rFonts w:ascii="Vazirmatn" w:hAnsi="Vazirmatn"/>
                <w:sz w:val="18"/>
              </w:rPr>
              <w:t>ابسهٔ ریه، کاویتی انتانی (→ فصل ۲۱)</w:t>
            </w:r>
          </w:p>
        </w:tc>
      </w:tr>
      <w:tr>
        <w:tc>
          <w:tcPr>
            <w:tcW w:type="dxa" w:w="5156"/>
          </w:tcPr>
          <w:p>
            <w:pPr>
              <w:bidi w:val="1"/>
            </w:pPr>
            <w:r>
              <w:rPr>
                <w:sz w:val="18"/>
              </w:rPr>
            </w:r>
            <w:r>
              <w:rPr>
                <w:rFonts w:ascii="Vazirmatn" w:hAnsi="Vazirmatn"/>
                <w:b/>
                <w:sz w:val="18"/>
              </w:rPr>
              <w:t>Kerley B lines</w:t>
            </w:r>
          </w:p>
        </w:tc>
        <w:tc>
          <w:tcPr>
            <w:tcW w:type="dxa" w:w="5156"/>
          </w:tcPr>
          <w:p>
            <w:pPr>
              <w:bidi w:val="1"/>
            </w:pPr>
            <w:r>
              <w:rPr>
                <w:sz w:val="18"/>
              </w:rPr>
            </w:r>
            <w:r>
              <w:rPr>
                <w:rFonts w:ascii="Vazirmatn" w:hAnsi="Vazirmatn"/>
                <w:sz w:val="18"/>
              </w:rPr>
              <w:t>خطوط کوتاه افقی در محیط قاعده‌ها ← ادیما بین‌النسجی (عدم کفایهٔ قلب)</w:t>
            </w:r>
          </w:p>
        </w:tc>
      </w:tr>
      <w:tr>
        <w:tc>
          <w:tcPr>
            <w:tcW w:type="dxa" w:w="5156"/>
          </w:tcPr>
          <w:p>
            <w:pPr>
              <w:bidi w:val="1"/>
            </w:pPr>
            <w:r>
              <w:rPr>
                <w:sz w:val="18"/>
              </w:rPr>
            </w:r>
            <w:r>
              <w:rPr>
                <w:rFonts w:ascii="Vazirmatn" w:hAnsi="Vazirmatn"/>
                <w:b/>
                <w:sz w:val="18"/>
              </w:rPr>
              <w:t>Bat-wing (Butterfly)</w:t>
            </w:r>
          </w:p>
        </w:tc>
        <w:tc>
          <w:tcPr>
            <w:tcW w:type="dxa" w:w="5156"/>
          </w:tcPr>
          <w:p>
            <w:pPr>
              <w:bidi w:val="1"/>
            </w:pPr>
            <w:r>
              <w:rPr>
                <w:sz w:val="18"/>
              </w:rPr>
            </w:r>
            <w:r>
              <w:rPr>
                <w:rFonts w:ascii="Vazirmatn" w:hAnsi="Vazirmatn"/>
                <w:sz w:val="18"/>
              </w:rPr>
              <w:t>کدورت دوطرفهٔ اطراف هیلوم ← ادیما ریوی آلوئولی</w:t>
            </w:r>
          </w:p>
        </w:tc>
      </w:tr>
      <w:tr>
        <w:tc>
          <w:tcPr>
            <w:tcW w:type="dxa" w:w="5156"/>
          </w:tcPr>
          <w:p>
            <w:pPr>
              <w:bidi w:val="1"/>
            </w:pPr>
            <w:r>
              <w:rPr>
                <w:sz w:val="18"/>
              </w:rPr>
            </w:r>
            <w:r>
              <w:rPr>
                <w:rFonts w:ascii="Vazirmatn" w:hAnsi="Vazirmatn"/>
                <w:b/>
                <w:sz w:val="18"/>
              </w:rPr>
              <w:t>خط جنب احشایی بدون علایمی ریوی در محیط</w:t>
            </w:r>
          </w:p>
        </w:tc>
        <w:tc>
          <w:tcPr>
            <w:tcW w:type="dxa" w:w="5156"/>
          </w:tcPr>
          <w:p>
            <w:pPr>
              <w:bidi w:val="1"/>
            </w:pPr>
            <w:r>
              <w:rPr>
                <w:sz w:val="18"/>
              </w:rPr>
            </w:r>
            <w:r>
              <w:rPr>
                <w:rFonts w:ascii="Vazirmatn" w:hAnsi="Vazirmatn"/>
                <w:b/>
                <w:sz w:val="18"/>
              </w:rPr>
              <w:t>پنوموتوراکس</w:t>
            </w:r>
          </w:p>
        </w:tc>
      </w:tr>
    </w:tbl>
    <w:p>
      <w:pPr>
        <w:spacing w:before="280"/>
        <w:bidi w:val="1"/>
      </w:pPr>
      <w:r>
        <w:rPr>
          <w:rFonts w:ascii="Vazirmatn" w:hAnsi="Vazirmatn"/>
          <w:b/>
          <w:color w:val="0F2744"/>
          <w:sz w:val="29"/>
        </w:rPr>
        <w:t>🔹 ۶. الگوهای مهم — جدول تفریقی</w:t>
      </w:r>
    </w:p>
    <w:tbl>
      <w:tblPr>
        <w:tblStyle w:val="TableGrid"/>
        <w:tblW w:type="auto" w:w="0"/>
        <w:tblLook w:firstColumn="1" w:firstRow="1" w:lastColumn="0" w:lastRow="0" w:noHBand="0" w:noVBand="1" w:val="04A0"/>
      </w:tblPr>
      <w:tblGrid>
        <w:gridCol w:w="2578"/>
        <w:gridCol w:w="2578"/>
        <w:gridCol w:w="2578"/>
        <w:gridCol w:w="2578"/>
      </w:tblGrid>
      <w:tr>
        <w:tc>
          <w:tcPr>
            <w:tcW w:type="dxa" w:w="2578"/>
            <w:shd w:val="clear" w:fill="136f73"/>
          </w:tcPr>
          <w:p>
            <w:pPr>
              <w:bidi w:val="1"/>
            </w:pPr>
            <w:r/>
            <w:r>
              <w:rPr>
                <w:b/>
                <w:color w:val="FFFFFF"/>
                <w:sz w:val="19"/>
              </w:rPr>
              <w:t>الگو</w:t>
            </w:r>
          </w:p>
        </w:tc>
        <w:tc>
          <w:tcPr>
            <w:tcW w:type="dxa" w:w="2578"/>
            <w:shd w:val="clear" w:fill="136f73"/>
          </w:tcPr>
          <w:p>
            <w:pPr>
              <w:bidi w:val="1"/>
            </w:pPr>
            <w:r/>
            <w:r>
              <w:rPr>
                <w:b/>
                <w:color w:val="FFFFFF"/>
                <w:sz w:val="19"/>
              </w:rPr>
              <w:t>یافتهٔ CXR</w:t>
            </w:r>
          </w:p>
        </w:tc>
        <w:tc>
          <w:tcPr>
            <w:tcW w:type="dxa" w:w="2578"/>
            <w:shd w:val="clear" w:fill="136f73"/>
          </w:tcPr>
          <w:p>
            <w:pPr>
              <w:bidi w:val="1"/>
            </w:pPr>
            <w:r/>
            <w:r>
              <w:rPr>
                <w:b/>
                <w:color w:val="FFFFFF"/>
                <w:sz w:val="19"/>
              </w:rPr>
              <w:t>قصبه‌الریه/منصف</w:t>
            </w:r>
          </w:p>
        </w:tc>
        <w:tc>
          <w:tcPr>
            <w:tcW w:type="dxa" w:w="2578"/>
            <w:shd w:val="clear" w:fill="136f73"/>
          </w:tcPr>
          <w:p>
            <w:pPr>
              <w:bidi w:val="1"/>
            </w:pPr>
            <w:r/>
            <w:r>
              <w:rPr>
                <w:b/>
                <w:color w:val="FFFFFF"/>
                <w:sz w:val="19"/>
              </w:rPr>
              <w:t>فصل</w:t>
            </w:r>
          </w:p>
        </w:tc>
      </w:tr>
      <w:tr>
        <w:tc>
          <w:tcPr>
            <w:tcW w:type="dxa" w:w="2578"/>
          </w:tcPr>
          <w:p>
            <w:pPr>
              <w:bidi w:val="1"/>
            </w:pPr>
            <w:r>
              <w:rPr>
                <w:sz w:val="18"/>
              </w:rPr>
            </w:r>
            <w:r>
              <w:rPr>
                <w:rFonts w:ascii="Vazirmatn" w:hAnsi="Vazirmatn"/>
                <w:b/>
                <w:sz w:val="18"/>
              </w:rPr>
              <w:t>کلاپس (Atelectasis)</w:t>
            </w:r>
          </w:p>
        </w:tc>
        <w:tc>
          <w:tcPr>
            <w:tcW w:type="dxa" w:w="2578"/>
          </w:tcPr>
          <w:p>
            <w:pPr>
              <w:bidi w:val="1"/>
            </w:pPr>
            <w:r>
              <w:rPr>
                <w:sz w:val="18"/>
              </w:rPr>
            </w:r>
            <w:r>
              <w:rPr>
                <w:rFonts w:ascii="Vazirmatn" w:hAnsi="Vazirmatn"/>
                <w:sz w:val="18"/>
              </w:rPr>
              <w:t xml:space="preserve">کدورت + </w:t>
            </w:r>
            <w:r>
              <w:rPr>
                <w:rFonts w:ascii="Vazirmatn" w:hAnsi="Vazirmatn"/>
                <w:b/>
                <w:sz w:val="18"/>
              </w:rPr>
              <w:t>کاهش حجم</w:t>
            </w:r>
            <w:r>
              <w:rPr>
                <w:rFonts w:ascii="Vazirmatn" w:hAnsi="Vazirmatn"/>
                <w:sz w:val="18"/>
              </w:rPr>
              <w:t>، بالا رفتن دیافراگم، شیفت شقاق‌ها</w:t>
            </w:r>
          </w:p>
        </w:tc>
        <w:tc>
          <w:tcPr>
            <w:tcW w:type="dxa" w:w="2578"/>
          </w:tcPr>
          <w:p>
            <w:pPr>
              <w:bidi w:val="1"/>
            </w:pPr>
            <w:r>
              <w:rPr>
                <w:sz w:val="18"/>
              </w:rPr>
            </w:r>
            <w:r>
              <w:rPr>
                <w:rFonts w:ascii="Vazirmatn" w:hAnsi="Vazirmatn"/>
                <w:b/>
                <w:sz w:val="18"/>
              </w:rPr>
              <w:t>به طرف</w:t>
            </w:r>
            <w:r>
              <w:rPr>
                <w:rFonts w:ascii="Vazirmatn" w:hAnsi="Vazirmatn"/>
                <w:sz w:val="18"/>
              </w:rPr>
              <w:t xml:space="preserve"> کلاپس</w:t>
            </w:r>
          </w:p>
        </w:tc>
        <w:tc>
          <w:tcPr>
            <w:tcW w:type="dxa" w:w="2578"/>
          </w:tcPr>
          <w:p>
            <w:pPr>
              <w:bidi w:val="1"/>
            </w:pPr>
            <w:r>
              <w:rPr>
                <w:sz w:val="18"/>
              </w:rPr>
            </w:r>
            <w:r>
              <w:rPr>
                <w:rFonts w:ascii="Vazirmatn" w:hAnsi="Vazirmatn"/>
                <w:sz w:val="18"/>
              </w:rPr>
              <w:t>۲۱</w:t>
            </w:r>
          </w:p>
        </w:tc>
      </w:tr>
      <w:tr>
        <w:tc>
          <w:tcPr>
            <w:tcW w:type="dxa" w:w="2578"/>
          </w:tcPr>
          <w:p>
            <w:pPr>
              <w:bidi w:val="1"/>
            </w:pPr>
            <w:r>
              <w:rPr>
                <w:sz w:val="18"/>
              </w:rPr>
            </w:r>
            <w:r>
              <w:rPr>
                <w:rFonts w:ascii="Vazirmatn" w:hAnsi="Vazirmatn"/>
                <w:b/>
                <w:sz w:val="18"/>
              </w:rPr>
              <w:t>افیوژن جنب بزرگ</w:t>
            </w:r>
          </w:p>
        </w:tc>
        <w:tc>
          <w:tcPr>
            <w:tcW w:type="dxa" w:w="2578"/>
          </w:tcPr>
          <w:p>
            <w:pPr>
              <w:bidi w:val="1"/>
            </w:pPr>
            <w:r>
              <w:rPr>
                <w:sz w:val="18"/>
              </w:rPr>
            </w:r>
            <w:r>
              <w:rPr>
                <w:rFonts w:ascii="Vazirmatn" w:hAnsi="Vazirmatn"/>
                <w:sz w:val="18"/>
              </w:rPr>
              <w:t>کدورت قاعده‌ای با Meniscus</w:t>
            </w:r>
          </w:p>
        </w:tc>
        <w:tc>
          <w:tcPr>
            <w:tcW w:type="dxa" w:w="2578"/>
          </w:tcPr>
          <w:p>
            <w:pPr>
              <w:bidi w:val="1"/>
            </w:pPr>
            <w:r>
              <w:rPr>
                <w:sz w:val="18"/>
              </w:rPr>
            </w:r>
            <w:r>
              <w:rPr>
                <w:rFonts w:ascii="Vazirmatn" w:hAnsi="Vazirmatn"/>
                <w:b/>
                <w:sz w:val="18"/>
              </w:rPr>
              <w:t>دور از</w:t>
            </w:r>
            <w:r>
              <w:rPr>
                <w:rFonts w:ascii="Vazirmatn" w:hAnsi="Vazirmatn"/>
                <w:sz w:val="18"/>
              </w:rPr>
              <w:t xml:space="preserve"> افیوژن</w:t>
            </w:r>
          </w:p>
        </w:tc>
        <w:tc>
          <w:tcPr>
            <w:tcW w:type="dxa" w:w="2578"/>
          </w:tcPr>
          <w:p>
            <w:pPr>
              <w:bidi w:val="1"/>
            </w:pPr>
            <w:r>
              <w:rPr>
                <w:sz w:val="18"/>
              </w:rPr>
            </w:r>
            <w:r>
              <w:rPr>
                <w:rFonts w:ascii="Vazirmatn" w:hAnsi="Vazirmatn"/>
                <w:sz w:val="18"/>
              </w:rPr>
              <w:t>۲۰</w:t>
            </w:r>
          </w:p>
        </w:tc>
      </w:tr>
      <w:tr>
        <w:tc>
          <w:tcPr>
            <w:tcW w:type="dxa" w:w="2578"/>
          </w:tcPr>
          <w:p>
            <w:pPr>
              <w:bidi w:val="1"/>
            </w:pPr>
            <w:r>
              <w:rPr>
                <w:sz w:val="18"/>
              </w:rPr>
            </w:r>
            <w:r>
              <w:rPr>
                <w:rFonts w:ascii="Vazirmatn" w:hAnsi="Vazirmatn"/>
                <w:b/>
                <w:sz w:val="18"/>
              </w:rPr>
              <w:t>پنوموتوراکس تحت فشار</w:t>
            </w:r>
          </w:p>
        </w:tc>
        <w:tc>
          <w:tcPr>
            <w:tcW w:type="dxa" w:w="2578"/>
          </w:tcPr>
          <w:p>
            <w:pPr>
              <w:bidi w:val="1"/>
            </w:pPr>
            <w:r>
              <w:rPr>
                <w:sz w:val="18"/>
              </w:rPr>
            </w:r>
            <w:r>
              <w:rPr>
                <w:rFonts w:ascii="Vazirmatn" w:hAnsi="Vazirmatn"/>
                <w:sz w:val="18"/>
              </w:rPr>
              <w:t>سیاهی بدون علایمی ریوی، ریهٔ فشرده</w:t>
            </w:r>
          </w:p>
        </w:tc>
        <w:tc>
          <w:tcPr>
            <w:tcW w:type="dxa" w:w="2578"/>
          </w:tcPr>
          <w:p>
            <w:pPr>
              <w:bidi w:val="1"/>
            </w:pPr>
            <w:r>
              <w:rPr>
                <w:sz w:val="18"/>
              </w:rPr>
            </w:r>
            <w:r>
              <w:rPr>
                <w:rFonts w:ascii="Vazirmatn" w:hAnsi="Vazirmatn"/>
                <w:b/>
                <w:sz w:val="18"/>
              </w:rPr>
              <w:t>دور از</w:t>
            </w:r>
            <w:r>
              <w:rPr>
                <w:rFonts w:ascii="Vazirmatn" w:hAnsi="Vazirmatn"/>
                <w:sz w:val="18"/>
              </w:rPr>
              <w:t xml:space="preserve"> پنوموتوراکس</w:t>
            </w:r>
          </w:p>
        </w:tc>
        <w:tc>
          <w:tcPr>
            <w:tcW w:type="dxa" w:w="2578"/>
          </w:tcPr>
          <w:p>
            <w:pPr>
              <w:bidi w:val="1"/>
            </w:pPr>
            <w:r>
              <w:rPr>
                <w:sz w:val="18"/>
              </w:rPr>
            </w:r>
            <w:r>
              <w:rPr>
                <w:rFonts w:ascii="Vazirmatn" w:hAnsi="Vazirmatn"/>
                <w:sz w:val="18"/>
              </w:rPr>
              <w:t>۲۰</w:t>
            </w:r>
          </w:p>
        </w:tc>
      </w:tr>
      <w:tr>
        <w:tc>
          <w:tcPr>
            <w:tcW w:type="dxa" w:w="2578"/>
          </w:tcPr>
          <w:p>
            <w:pPr>
              <w:bidi w:val="1"/>
            </w:pPr>
            <w:r>
              <w:rPr>
                <w:sz w:val="18"/>
              </w:rPr>
            </w:r>
            <w:r>
              <w:rPr>
                <w:rFonts w:ascii="Vazirmatn" w:hAnsi="Vazirmatn"/>
                <w:b/>
                <w:sz w:val="18"/>
              </w:rPr>
              <w:t>ادیما ریوی (کاردیوژنیک)</w:t>
            </w:r>
          </w:p>
        </w:tc>
        <w:tc>
          <w:tcPr>
            <w:tcW w:type="dxa" w:w="2578"/>
          </w:tcPr>
          <w:p>
            <w:pPr>
              <w:bidi w:val="1"/>
            </w:pPr>
            <w:r>
              <w:rPr>
                <w:sz w:val="18"/>
              </w:rPr>
            </w:r>
            <w:r>
              <w:rPr>
                <w:rFonts w:ascii="Vazirmatn" w:hAnsi="Vazirmatn"/>
                <w:sz w:val="18"/>
              </w:rPr>
              <w:t>کاردیومگالی، توزیع مجدد عروق به بالا، Kerley B، Bat-wing، افیوژن دوطرفه</w:t>
            </w:r>
          </w:p>
        </w:tc>
        <w:tc>
          <w:tcPr>
            <w:tcW w:type="dxa" w:w="2578"/>
          </w:tcPr>
          <w:p>
            <w:pPr>
              <w:bidi w:val="1"/>
            </w:pPr>
            <w:r>
              <w:rPr>
                <w:sz w:val="18"/>
              </w:rPr>
            </w:r>
            <w:r>
              <w:rPr>
                <w:rFonts w:ascii="Vazirmatn" w:hAnsi="Vazirmatn"/>
                <w:sz w:val="18"/>
              </w:rPr>
              <w:t>در وسط</w:t>
            </w:r>
          </w:p>
        </w:tc>
        <w:tc>
          <w:tcPr>
            <w:tcW w:type="dxa" w:w="2578"/>
          </w:tcPr>
          <w:p>
            <w:pPr>
              <w:bidi w:val="1"/>
            </w:pPr>
            <w:r>
              <w:rPr>
                <w:sz w:val="18"/>
              </w:rPr>
            </w:r>
            <w:r>
              <w:rPr>
                <w:rFonts w:ascii="Vazirmatn" w:hAnsi="Vazirmatn"/>
                <w:sz w:val="18"/>
              </w:rPr>
              <w:t>۷</w:t>
            </w:r>
          </w:p>
        </w:tc>
      </w:tr>
      <w:tr>
        <w:tc>
          <w:tcPr>
            <w:tcW w:type="dxa" w:w="2578"/>
          </w:tcPr>
          <w:p>
            <w:pPr>
              <w:bidi w:val="1"/>
            </w:pPr>
            <w:r>
              <w:rPr>
                <w:sz w:val="18"/>
              </w:rPr>
            </w:r>
            <w:r>
              <w:rPr>
                <w:rFonts w:ascii="Vazirmatn" w:hAnsi="Vazirmatn"/>
                <w:b/>
                <w:sz w:val="18"/>
              </w:rPr>
              <w:t>توبرکلوز ثانوی (Post-primary)</w:t>
            </w:r>
          </w:p>
        </w:tc>
        <w:tc>
          <w:tcPr>
            <w:tcW w:type="dxa" w:w="2578"/>
          </w:tcPr>
          <w:p>
            <w:pPr>
              <w:bidi w:val="1"/>
            </w:pPr>
            <w:r>
              <w:rPr>
                <w:sz w:val="18"/>
              </w:rPr>
            </w:r>
            <w:r>
              <w:rPr>
                <w:rFonts w:ascii="Vazirmatn" w:hAnsi="Vazirmatn"/>
                <w:sz w:val="18"/>
              </w:rPr>
              <w:t xml:space="preserve">کدورت و </w:t>
            </w:r>
            <w:r>
              <w:rPr>
                <w:rFonts w:ascii="Vazirmatn" w:hAnsi="Vazirmatn"/>
                <w:b/>
                <w:sz w:val="18"/>
              </w:rPr>
              <w:t>کاویتی در رأس‌ها</w:t>
            </w:r>
            <w:r>
              <w:rPr>
                <w:rFonts w:ascii="Vazirmatn" w:hAnsi="Vazirmatn"/>
                <w:sz w:val="18"/>
              </w:rPr>
              <w:t>/قطعهٔ فوقانی لوب پایینی، فیبروز، کلسیفیکیشن</w:t>
            </w:r>
          </w:p>
        </w:tc>
        <w:tc>
          <w:tcPr>
            <w:tcW w:type="dxa" w:w="2578"/>
          </w:tcPr>
          <w:p>
            <w:pPr>
              <w:bidi w:val="1"/>
            </w:pPr>
            <w:r>
              <w:rPr>
                <w:sz w:val="18"/>
              </w:rPr>
            </w:r>
            <w:r>
              <w:rPr>
                <w:rFonts w:ascii="Vazirmatn" w:hAnsi="Vazirmatn"/>
                <w:sz w:val="18"/>
              </w:rPr>
              <w:t>ممکن به طرف فیبروز</w:t>
            </w:r>
          </w:p>
        </w:tc>
        <w:tc>
          <w:tcPr>
            <w:tcW w:type="dxa" w:w="2578"/>
          </w:tcPr>
          <w:p>
            <w:pPr>
              <w:bidi w:val="1"/>
            </w:pPr>
            <w:r>
              <w:rPr>
                <w:sz w:val="18"/>
              </w:rPr>
            </w:r>
            <w:r>
              <w:rPr>
                <w:rFonts w:ascii="Vazirmatn" w:hAnsi="Vazirmatn"/>
                <w:sz w:val="18"/>
              </w:rPr>
              <w:t>۱۹</w:t>
            </w:r>
          </w:p>
        </w:tc>
      </w:tr>
      <w:tr>
        <w:tc>
          <w:tcPr>
            <w:tcW w:type="dxa" w:w="2578"/>
          </w:tcPr>
          <w:p>
            <w:pPr>
              <w:bidi w:val="1"/>
            </w:pPr>
            <w:r>
              <w:rPr>
                <w:sz w:val="18"/>
              </w:rPr>
            </w:r>
            <w:r>
              <w:rPr>
                <w:rFonts w:ascii="Vazirmatn" w:hAnsi="Vazirmatn"/>
                <w:b/>
                <w:sz w:val="18"/>
              </w:rPr>
              <w:t>توبرکلوز میلیاری</w:t>
            </w:r>
          </w:p>
        </w:tc>
        <w:tc>
          <w:tcPr>
            <w:tcW w:type="dxa" w:w="2578"/>
          </w:tcPr>
          <w:p>
            <w:pPr>
              <w:bidi w:val="1"/>
            </w:pPr>
            <w:r>
              <w:rPr>
                <w:sz w:val="18"/>
              </w:rPr>
            </w:r>
            <w:r>
              <w:rPr>
                <w:rFonts w:ascii="Vazirmatn" w:hAnsi="Vazirmatn"/>
                <w:sz w:val="18"/>
              </w:rPr>
              <w:t>صدها ندول ۱–۳ mm منتشر</w:t>
            </w:r>
          </w:p>
        </w:tc>
        <w:tc>
          <w:tcPr>
            <w:tcW w:type="dxa" w:w="2578"/>
          </w:tcPr>
          <w:p>
            <w:pPr>
              <w:bidi w:val="1"/>
            </w:pPr>
            <w:r>
              <w:rPr>
                <w:sz w:val="18"/>
              </w:rPr>
            </w:r>
            <w:r>
              <w:rPr>
                <w:rFonts w:ascii="Vazirmatn" w:hAnsi="Vazirmatn"/>
                <w:sz w:val="18"/>
              </w:rPr>
              <w:t>در وسط</w:t>
            </w:r>
          </w:p>
        </w:tc>
        <w:tc>
          <w:tcPr>
            <w:tcW w:type="dxa" w:w="2578"/>
          </w:tcPr>
          <w:p>
            <w:pPr>
              <w:bidi w:val="1"/>
            </w:pPr>
            <w:r>
              <w:rPr>
                <w:sz w:val="18"/>
              </w:rPr>
            </w:r>
            <w:r>
              <w:rPr>
                <w:rFonts w:ascii="Vazirmatn" w:hAnsi="Vazirmatn"/>
                <w:sz w:val="18"/>
              </w:rPr>
              <w:t>۱۹</w:t>
            </w:r>
          </w:p>
        </w:tc>
      </w:tr>
      <w:tr>
        <w:tc>
          <w:tcPr>
            <w:tcW w:type="dxa" w:w="2578"/>
          </w:tcPr>
          <w:p>
            <w:pPr>
              <w:bidi w:val="1"/>
            </w:pPr>
            <w:r>
              <w:rPr>
                <w:sz w:val="18"/>
              </w:rPr>
            </w:r>
            <w:r>
              <w:rPr>
                <w:rFonts w:ascii="Vazirmatn" w:hAnsi="Vazirmatn"/>
                <w:b/>
                <w:sz w:val="18"/>
              </w:rPr>
              <w:t>COPD / امفیزم</w:t>
            </w:r>
          </w:p>
        </w:tc>
        <w:tc>
          <w:tcPr>
            <w:tcW w:type="dxa" w:w="2578"/>
          </w:tcPr>
          <w:p>
            <w:pPr>
              <w:bidi w:val="1"/>
            </w:pPr>
            <w:r>
              <w:rPr>
                <w:sz w:val="18"/>
              </w:rPr>
            </w:r>
            <w:r>
              <w:rPr>
                <w:rFonts w:ascii="Vazirmatn" w:hAnsi="Vazirmatn"/>
                <w:sz w:val="18"/>
              </w:rPr>
              <w:t xml:space="preserve">ریه‌های بیش‌ازحد متسع، </w:t>
            </w:r>
            <w:r>
              <w:rPr>
                <w:rFonts w:ascii="Vazirmatn" w:hAnsi="Vazirmatn"/>
                <w:b/>
                <w:sz w:val="18"/>
              </w:rPr>
              <w:t>دیافراگم صاف</w:t>
            </w:r>
            <w:r>
              <w:rPr>
                <w:rFonts w:ascii="Vazirmatn" w:hAnsi="Vazirmatn"/>
                <w:sz w:val="18"/>
              </w:rPr>
              <w:t>، بیش از ۶–۷ ضلع قدامی، قلب باریک</w:t>
            </w:r>
          </w:p>
        </w:tc>
        <w:tc>
          <w:tcPr>
            <w:tcW w:type="dxa" w:w="2578"/>
          </w:tcPr>
          <w:p>
            <w:pPr>
              <w:bidi w:val="1"/>
            </w:pPr>
            <w:r>
              <w:rPr>
                <w:sz w:val="18"/>
              </w:rPr>
            </w:r>
            <w:r>
              <w:rPr>
                <w:rFonts w:ascii="Vazirmatn" w:hAnsi="Vazirmatn"/>
                <w:sz w:val="18"/>
              </w:rPr>
              <w:t>در وسط</w:t>
            </w:r>
          </w:p>
        </w:tc>
        <w:tc>
          <w:tcPr>
            <w:tcW w:type="dxa" w:w="2578"/>
          </w:tcPr>
          <w:p>
            <w:pPr>
              <w:bidi w:val="1"/>
            </w:pPr>
            <w:r>
              <w:rPr>
                <w:sz w:val="18"/>
              </w:rPr>
            </w:r>
            <w:r>
              <w:rPr>
                <w:rFonts w:ascii="Vazirmatn" w:hAnsi="Vazirmatn"/>
                <w:sz w:val="18"/>
              </w:rPr>
              <w:t>۱۶</w:t>
            </w:r>
          </w:p>
        </w:tc>
      </w:tr>
      <w:tr>
        <w:tc>
          <w:tcPr>
            <w:tcW w:type="dxa" w:w="2578"/>
          </w:tcPr>
          <w:p>
            <w:pPr>
              <w:bidi w:val="1"/>
            </w:pPr>
            <w:r>
              <w:rPr>
                <w:sz w:val="18"/>
              </w:rPr>
            </w:r>
            <w:r>
              <w:rPr>
                <w:rFonts w:ascii="Vazirmatn" w:hAnsi="Vazirmatn"/>
                <w:b/>
                <w:sz w:val="18"/>
              </w:rPr>
              <w:t>ARDS</w:t>
            </w:r>
          </w:p>
        </w:tc>
        <w:tc>
          <w:tcPr>
            <w:tcW w:type="dxa" w:w="2578"/>
          </w:tcPr>
          <w:p>
            <w:pPr>
              <w:bidi w:val="1"/>
            </w:pPr>
            <w:r>
              <w:rPr>
                <w:sz w:val="18"/>
              </w:rPr>
            </w:r>
            <w:r>
              <w:rPr>
                <w:rFonts w:ascii="Vazirmatn" w:hAnsi="Vazirmatn"/>
                <w:sz w:val="18"/>
              </w:rPr>
              <w:t>کدورت دوطرفهٔ منتشر، قلب معمولاً طبیعی، بدون افیوژن بزرگ</w:t>
            </w:r>
          </w:p>
        </w:tc>
        <w:tc>
          <w:tcPr>
            <w:tcW w:type="dxa" w:w="2578"/>
          </w:tcPr>
          <w:p>
            <w:pPr>
              <w:bidi w:val="1"/>
            </w:pPr>
            <w:r>
              <w:rPr>
                <w:sz w:val="18"/>
              </w:rPr>
            </w:r>
            <w:r>
              <w:rPr>
                <w:rFonts w:ascii="Vazirmatn" w:hAnsi="Vazirmatn"/>
                <w:sz w:val="18"/>
              </w:rPr>
              <w:t>در وسط</w:t>
            </w:r>
          </w:p>
        </w:tc>
        <w:tc>
          <w:tcPr>
            <w:tcW w:type="dxa" w:w="2578"/>
          </w:tcPr>
          <w:p>
            <w:pPr>
              <w:bidi w:val="1"/>
            </w:pPr>
            <w:r>
              <w:rPr>
                <w:sz w:val="18"/>
              </w:rPr>
            </w:r>
            <w:r>
              <w:rPr>
                <w:rFonts w:ascii="Vazirmatn" w:hAnsi="Vazirmatn"/>
                <w:sz w:val="18"/>
              </w:rPr>
              <w:t>۲۲</w:t>
            </w:r>
          </w:p>
        </w:tc>
      </w:tr>
      <w:tr>
        <w:tc>
          <w:tcPr>
            <w:tcW w:type="dxa" w:w="2578"/>
          </w:tcPr>
          <w:p>
            <w:pPr>
              <w:bidi w:val="1"/>
            </w:pPr>
            <w:r>
              <w:rPr>
                <w:sz w:val="18"/>
              </w:rPr>
            </w:r>
            <w:r>
              <w:rPr>
                <w:rFonts w:ascii="Vazirmatn" w:hAnsi="Vazirmatn"/>
                <w:b/>
                <w:sz w:val="18"/>
              </w:rPr>
              <w:t>کیست هایداتید</w:t>
            </w:r>
          </w:p>
        </w:tc>
        <w:tc>
          <w:tcPr>
            <w:tcW w:type="dxa" w:w="2578"/>
          </w:tcPr>
          <w:p>
            <w:pPr>
              <w:bidi w:val="1"/>
            </w:pPr>
            <w:r>
              <w:rPr>
                <w:sz w:val="18"/>
              </w:rPr>
            </w:r>
            <w:r>
              <w:rPr>
                <w:rFonts w:ascii="Vazirmatn" w:hAnsi="Vazirmatn"/>
                <w:sz w:val="18"/>
              </w:rPr>
              <w:t>کتلهٔ گرد صاف؛ در صورت پاره شدن: «Water lily sign»</w:t>
            </w:r>
          </w:p>
        </w:tc>
        <w:tc>
          <w:tcPr>
            <w:tcW w:type="dxa" w:w="2578"/>
          </w:tcPr>
          <w:p>
            <w:pPr>
              <w:bidi w:val="1"/>
            </w:pPr>
            <w:r>
              <w:rPr>
                <w:sz w:val="18"/>
              </w:rPr>
            </w:r>
            <w:r>
              <w:rPr>
                <w:rFonts w:ascii="Vazirmatn" w:hAnsi="Vazirmatn"/>
                <w:sz w:val="18"/>
              </w:rPr>
              <w:t>—</w:t>
            </w:r>
          </w:p>
        </w:tc>
        <w:tc>
          <w:tcPr>
            <w:tcW w:type="dxa" w:w="2578"/>
          </w:tcPr>
          <w:p>
            <w:pPr>
              <w:bidi w:val="1"/>
            </w:pPr>
            <w:r>
              <w:rPr>
                <w:sz w:val="18"/>
              </w:rPr>
            </w:r>
            <w:r>
              <w:rPr>
                <w:rFonts w:ascii="Vazirmatn" w:hAnsi="Vazirmatn"/>
                <w:sz w:val="18"/>
              </w:rPr>
              <w:t>۲۱</w:t>
            </w:r>
          </w:p>
        </w:tc>
      </w:tr>
    </w:tbl>
    <w:p>
      <w:pPr>
        <w:bidi w:val="1"/>
      </w:pPr>
      <w:r>
        <w:rPr>
          <w:rFonts w:ascii="Vazirmatn" w:hAnsi="Vazirmatn"/>
        </w:rPr>
        <w:t xml:space="preserve">🖼 </w:t>
      </w:r>
      <w:r>
        <w:rPr>
          <w:rFonts w:ascii="Vazirmatn" w:hAnsi="Vazirmatn"/>
          <w:b/>
        </w:rPr>
        <w:t>قاعدهٔ حجم:</w:t>
      </w:r>
      <w:r>
        <w:rPr>
          <w:rFonts w:ascii="Vazirmatn" w:hAnsi="Vazirmatn"/>
        </w:rPr>
        <w:t xml:space="preserve"> «کلاپس </w:t>
      </w:r>
      <w:r>
        <w:rPr>
          <w:rFonts w:ascii="Vazirmatn" w:hAnsi="Vazirmatn"/>
          <w:b/>
        </w:rPr>
        <w:t>می‌کشد</w:t>
      </w:r>
      <w:r>
        <w:rPr>
          <w:rFonts w:ascii="Vazirmatn" w:hAnsi="Vazirmatn"/>
        </w:rPr>
        <w:t xml:space="preserve">، افیوژن و پنوموتوراکس </w:t>
      </w:r>
      <w:r>
        <w:rPr>
          <w:rFonts w:ascii="Vazirmatn" w:hAnsi="Vazirmatn"/>
          <w:b/>
        </w:rPr>
        <w:t>هُل می‌دهند</w:t>
      </w:r>
      <w:r>
        <w:rPr>
          <w:rFonts w:ascii="Vazirmatn" w:hAnsi="Vazirmatn"/>
        </w:rPr>
        <w:t>.» جهت قصبه‌الریه نصف تشخیص است.</w:t>
      </w:r>
    </w:p>
    <w:p>
      <w:pPr>
        <w:spacing w:before="280"/>
        <w:bidi w:val="1"/>
      </w:pPr>
      <w:r>
        <w:rPr>
          <w:rFonts w:ascii="Vazirmatn" w:hAnsi="Vazirmatn"/>
          <w:b/>
          <w:color w:val="0F2744"/>
          <w:sz w:val="29"/>
        </w:rPr>
        <w:t>🔹 ۷. وسایل طبی — جای درست</w:t>
      </w:r>
    </w:p>
    <w:tbl>
      <w:tblPr>
        <w:tblStyle w:val="TableGrid"/>
        <w:tblW w:type="auto" w:w="0"/>
        <w:tblLook w:firstColumn="1" w:firstRow="1" w:lastColumn="0" w:lastRow="0" w:noHBand="0" w:noVBand="1" w:val="04A0"/>
      </w:tblPr>
      <w:tblGrid>
        <w:gridCol w:w="5156"/>
        <w:gridCol w:w="5156"/>
      </w:tblGrid>
      <w:tr>
        <w:tc>
          <w:tcPr>
            <w:tcW w:type="dxa" w:w="5156"/>
            <w:shd w:val="clear" w:fill="136f73"/>
          </w:tcPr>
          <w:p>
            <w:pPr>
              <w:bidi w:val="1"/>
            </w:pPr>
            <w:r/>
            <w:r>
              <w:rPr>
                <w:b/>
                <w:color w:val="FFFFFF"/>
                <w:sz w:val="19"/>
              </w:rPr>
              <w:t>وسیله</w:t>
            </w:r>
          </w:p>
        </w:tc>
        <w:tc>
          <w:tcPr>
            <w:tcW w:type="dxa" w:w="5156"/>
            <w:shd w:val="clear" w:fill="136f73"/>
          </w:tcPr>
          <w:p>
            <w:pPr>
              <w:bidi w:val="1"/>
            </w:pPr>
            <w:r/>
            <w:r>
              <w:rPr>
                <w:b/>
                <w:color w:val="FFFFFF"/>
                <w:sz w:val="19"/>
              </w:rPr>
              <w:t>جای درست</w:t>
            </w:r>
          </w:p>
        </w:tc>
      </w:tr>
      <w:tr>
        <w:tc>
          <w:tcPr>
            <w:tcW w:type="dxa" w:w="5156"/>
          </w:tcPr>
          <w:p>
            <w:pPr>
              <w:bidi w:val="1"/>
            </w:pPr>
            <w:r>
              <w:rPr>
                <w:sz w:val="18"/>
              </w:rPr>
            </w:r>
            <w:r>
              <w:rPr>
                <w:rFonts w:ascii="Vazirmatn" w:hAnsi="Vazirmatn"/>
                <w:b/>
                <w:sz w:val="18"/>
              </w:rPr>
              <w:t>کتتر ورید مرکزی (CVC)</w:t>
            </w:r>
          </w:p>
        </w:tc>
        <w:tc>
          <w:tcPr>
            <w:tcW w:type="dxa" w:w="5156"/>
          </w:tcPr>
          <w:p>
            <w:pPr>
              <w:bidi w:val="1"/>
            </w:pPr>
            <w:r>
              <w:rPr>
                <w:sz w:val="18"/>
              </w:rPr>
            </w:r>
            <w:r>
              <w:rPr>
                <w:rFonts w:ascii="Vazirmatn" w:hAnsi="Vazirmatn"/>
                <w:sz w:val="18"/>
              </w:rPr>
              <w:t xml:space="preserve">نوک در ورید اجوف فوقانی نزدیک مدخل دهلیز راست؛ پس از جاگذاری </w:t>
            </w:r>
            <w:r>
              <w:rPr>
                <w:rFonts w:ascii="Vazirmatn" w:hAnsi="Vazirmatn"/>
                <w:b/>
                <w:sz w:val="18"/>
              </w:rPr>
              <w:t>پنوموتوراکس را رد کن</w:t>
            </w:r>
          </w:p>
        </w:tc>
      </w:tr>
      <w:tr>
        <w:tc>
          <w:tcPr>
            <w:tcW w:type="dxa" w:w="5156"/>
          </w:tcPr>
          <w:p>
            <w:pPr>
              <w:bidi w:val="1"/>
            </w:pPr>
            <w:r>
              <w:rPr>
                <w:sz w:val="18"/>
              </w:rPr>
            </w:r>
            <w:r>
              <w:rPr>
                <w:rFonts w:ascii="Vazirmatn" w:hAnsi="Vazirmatn"/>
                <w:b/>
                <w:sz w:val="18"/>
              </w:rPr>
              <w:t>تیوب معدی (NG)</w:t>
            </w:r>
          </w:p>
        </w:tc>
        <w:tc>
          <w:tcPr>
            <w:tcW w:type="dxa" w:w="5156"/>
          </w:tcPr>
          <w:p>
            <w:pPr>
              <w:bidi w:val="1"/>
            </w:pPr>
            <w:r>
              <w:rPr>
                <w:sz w:val="18"/>
              </w:rPr>
            </w:r>
            <w:r>
              <w:rPr>
                <w:rFonts w:ascii="Vazirmatn" w:hAnsi="Vazirmatn"/>
                <w:sz w:val="18"/>
              </w:rPr>
              <w:t xml:space="preserve">زیر دیافراگم در معده؛ از برونکوس پیروی نکند — </w:t>
            </w:r>
            <w:r>
              <w:rPr>
                <w:rFonts w:ascii="Vazirmatn" w:hAnsi="Vazirmatn"/>
                <w:b/>
                <w:sz w:val="18"/>
              </w:rPr>
              <w:t>پیش از تغذیه تأیید شود</w:t>
            </w:r>
          </w:p>
        </w:tc>
      </w:tr>
      <w:tr>
        <w:tc>
          <w:tcPr>
            <w:tcW w:type="dxa" w:w="5156"/>
          </w:tcPr>
          <w:p>
            <w:pPr>
              <w:bidi w:val="1"/>
            </w:pPr>
            <w:r>
              <w:rPr>
                <w:sz w:val="18"/>
              </w:rPr>
            </w:r>
            <w:r>
              <w:rPr>
                <w:rFonts w:ascii="Vazirmatn" w:hAnsi="Vazirmatn"/>
                <w:b/>
                <w:sz w:val="18"/>
              </w:rPr>
              <w:t>Chest drain</w:t>
            </w:r>
          </w:p>
        </w:tc>
        <w:tc>
          <w:tcPr>
            <w:tcW w:type="dxa" w:w="5156"/>
          </w:tcPr>
          <w:p>
            <w:pPr>
              <w:bidi w:val="1"/>
            </w:pPr>
            <w:r>
              <w:rPr>
                <w:sz w:val="18"/>
              </w:rPr>
            </w:r>
            <w:r>
              <w:rPr>
                <w:rFonts w:ascii="Vazirmatn" w:hAnsi="Vazirmatn"/>
                <w:sz w:val="18"/>
              </w:rPr>
              <w:t>سوراخ‌های جانبی همه داخل صدر</w:t>
            </w:r>
          </w:p>
        </w:tc>
      </w:tr>
    </w:tbl>
    <w:p>
      <w:pPr>
        <w:spacing w:before="280"/>
        <w:bidi w:val="1"/>
      </w:pPr>
      <w:r>
        <w:rPr>
          <w:rFonts w:ascii="Vazirmatn" w:hAnsi="Vazirmatn"/>
          <w:b/>
          <w:color w:val="0F2744"/>
          <w:sz w:val="29"/>
        </w:rPr>
        <w:t>🔹 ۸. نمونهٔ گزارش (قالب دوسیه)</w:t>
      </w:r>
    </w:p>
    <w:p>
      <w:pPr>
        <w:ind w:right="283" w:left="283"/>
        <w:bidi w:val="1"/>
      </w:pPr>
      <w:r>
        <w:rPr>
          <w:rFonts w:ascii="Vazirmatn" w:hAnsi="Vazirmatn"/>
          <w:color w:val="0F2744"/>
        </w:rPr>
        <w:t xml:space="preserve">«CXR PA ایستاده، ۲۴/۹، چرخش ندارد، شهیق کافی (۶ ضلع قدامی). قصبه‌الریه در وسط. </w:t>
      </w:r>
      <w:r>
        <w:rPr>
          <w:rFonts w:ascii="Vazirmatn" w:hAnsi="Vazirmatn"/>
          <w:b/>
          <w:color w:val="0F2744"/>
        </w:rPr>
        <w:t>کدورت متجانس در منطقهٔ پایینی راست با Air bronchogram و از بین رفتن کنارهٔ دیافراگم راست</w:t>
      </w:r>
      <w:r>
        <w:rPr>
          <w:rFonts w:ascii="Vazirmatn" w:hAnsi="Vazirmatn"/>
          <w:color w:val="0F2744"/>
        </w:rPr>
        <w:t xml:space="preserve">؛ کنارهٔ راست قلب واضح. زاویه‌ها آزاد. CTR ۰.۴۵. هوای آزاد زیر دیافراگم نیست. استخوان‌ها سالم. </w:t>
      </w:r>
      <w:r>
        <w:rPr>
          <w:rFonts w:ascii="Vazirmatn" w:hAnsi="Vazirmatn"/>
          <w:b/>
          <w:color w:val="0F2744"/>
        </w:rPr>
        <w:t>نتیجه: Consolidation لوب پایینی راست — مطابق پنومونی.</w:t>
      </w:r>
      <w:r>
        <w:rPr>
          <w:rFonts w:ascii="Vazirmatn" w:hAnsi="Vazirmatn"/>
          <w:color w:val="0F2744"/>
        </w:rPr>
        <w:t xml:space="preserve"> CXR پیگیری پس از ۶ هفته در مریض سگرتی یا بالای ۵۰ سال برای رد کتلهٔ زمینه‌ای.»</w:t>
      </w:r>
    </w:p>
    <w:p>
      <w:pPr>
        <w:spacing w:before="280"/>
        <w:bidi w:val="1"/>
      </w:pPr>
      <w:r>
        <w:rPr>
          <w:rFonts w:ascii="Vazirmatn" w:hAnsi="Vazirmatn"/>
          <w:b/>
          <w:color w:val="0F2744"/>
          <w:sz w:val="29"/>
        </w:rPr>
        <w:t>🔹 ۹. اشتباهات رایج</w:t>
      </w:r>
    </w:p>
    <w:p>
      <w:pPr>
        <w:ind w:right="340"/>
        <w:bidi w:val="1"/>
      </w:pPr>
      <w:r>
        <w:rPr>
          <w:color w:val="136F73"/>
        </w:rPr>
        <w:t xml:space="preserve">● </w:t>
      </w:r>
      <w:r>
        <w:rPr>
          <w:rFonts w:ascii="Vazirmatn" w:hAnsi="Vazirmatn"/>
        </w:rPr>
        <w:t>قضاوت اندازهٔ قلب در فلم AP.</w:t>
      </w:r>
    </w:p>
    <w:p>
      <w:pPr>
        <w:ind w:right="340"/>
        <w:bidi w:val="1"/>
      </w:pPr>
      <w:r>
        <w:rPr>
          <w:color w:val="136F73"/>
        </w:rPr>
        <w:t xml:space="preserve">● </w:t>
      </w:r>
      <w:r>
        <w:rPr>
          <w:rFonts w:ascii="Vazirmatn" w:hAnsi="Vazirmatn"/>
        </w:rPr>
        <w:t>توقف پس از اولین یافته (Satisfaction of search).</w:t>
      </w:r>
    </w:p>
    <w:p>
      <w:pPr>
        <w:ind w:right="340"/>
        <w:bidi w:val="1"/>
      </w:pPr>
      <w:r>
        <w:rPr>
          <w:color w:val="136F73"/>
        </w:rPr>
        <w:t xml:space="preserve">● </w:t>
      </w:r>
      <w:r>
        <w:rPr>
          <w:rFonts w:ascii="Vazirmatn" w:hAnsi="Vazirmatn"/>
        </w:rPr>
        <w:t>ندیدن رأس‌ها و پشت قلب.</w:t>
      </w:r>
    </w:p>
    <w:p>
      <w:pPr>
        <w:ind w:right="340"/>
        <w:bidi w:val="1"/>
      </w:pPr>
      <w:r>
        <w:rPr>
          <w:color w:val="136F73"/>
        </w:rPr>
        <w:t xml:space="preserve">● </w:t>
      </w:r>
      <w:r>
        <w:rPr>
          <w:rFonts w:ascii="Vazirmatn" w:hAnsi="Vazirmatn"/>
        </w:rPr>
        <w:t xml:space="preserve">CXR نرمال </w:t>
      </w:r>
      <w:r>
        <w:rPr>
          <w:rFonts w:ascii="Vazirmatn" w:hAnsi="Vazirmatn"/>
          <w:b/>
        </w:rPr>
        <w:t>PE، مراحل اول پنومونی، یا توبرکلوز در مریض HIV مثبت</w:t>
      </w:r>
      <w:r>
        <w:rPr>
          <w:rFonts w:ascii="Vazirmatn" w:hAnsi="Vazirmatn"/>
        </w:rPr>
        <w:t xml:space="preserve"> را رد نمی‌کند.</w:t>
      </w:r>
    </w:p>
    <w:p>
      <w:pPr>
        <w:ind w:right="340"/>
        <w:bidi w:val="1"/>
      </w:pPr>
      <w:r>
        <w:rPr>
          <w:color w:val="136F73"/>
        </w:rPr>
        <w:t xml:space="preserve">● </w:t>
      </w:r>
      <w:r>
        <w:rPr>
          <w:rFonts w:ascii="Vazirmatn" w:hAnsi="Vazirmatn"/>
        </w:rPr>
        <w:t>«نوک تیوب معدی» را با دیدن فقط بخش بالایی فلم تأیید کردن.</w:t>
      </w:r>
    </w:p>
    <w:p>
      <w:pPr>
        <w:ind w:right="340"/>
        <w:bidi w:val="1"/>
      </w:pPr>
      <w:r>
        <w:rPr>
          <w:color w:val="136F73"/>
        </w:rPr>
        <w:t xml:space="preserve">● </w:t>
      </w:r>
      <w:r>
        <w:rPr>
          <w:rFonts w:ascii="Vazirmatn" w:hAnsi="Vazirmatn"/>
        </w:rPr>
        <w:t>مقایسه نکردن با فلم قبلی — یک ندول «قدیمی و ثابت» بسیار آرام‌کننده‌تر از ندول نو است.</w:t>
      </w:r>
    </w:p>
    <w:p>
      <w:pPr>
        <w:spacing w:before="280"/>
        <w:bidi w:val="1"/>
      </w:pPr>
      <w:r>
        <w:rPr>
          <w:rFonts w:ascii="Vazirmatn" w:hAnsi="Vazirmatn"/>
          <w:b/>
          <w:color w:val="0F2744"/>
          <w:sz w:val="29"/>
        </w:rPr>
        <w:t>💡 Memory Joggers (نکات طلایی)</w:t>
      </w:r>
    </w:p>
    <w:p>
      <w:pPr>
        <w:ind w:right="340"/>
        <w:bidi w:val="1"/>
      </w:pPr>
      <w:r>
        <w:rPr>
          <w:b/>
          <w:color w:val="136F73"/>
        </w:rPr>
        <w:t xml:space="preserve">1. </w:t>
      </w:r>
      <w:r>
        <w:rPr>
          <w:rFonts w:ascii="Vazirmatn" w:hAnsi="Vazirmatn"/>
          <w:b/>
        </w:rPr>
        <w:t>RIPE پیش از ریه:</w:t>
      </w:r>
      <w:r>
        <w:rPr>
          <w:rFonts w:ascii="Vazirmatn" w:hAnsi="Vazirmatn"/>
        </w:rPr>
        <w:t xml:space="preserve"> Rotation، Inspiration (۵–۶ ضلع قدامی)، Projection، Exposure.</w:t>
      </w:r>
    </w:p>
    <w:p>
      <w:pPr>
        <w:ind w:right="340"/>
        <w:bidi w:val="1"/>
      </w:pPr>
      <w:r>
        <w:rPr>
          <w:b/>
          <w:color w:val="136F73"/>
        </w:rPr>
        <w:t xml:space="preserve">2. </w:t>
      </w:r>
      <w:r>
        <w:rPr>
          <w:rFonts w:ascii="Vazirmatn" w:hAnsi="Vazirmatn"/>
          <w:b/>
        </w:rPr>
        <w:t>CTR &gt; ۰.۵ فقط در PA</w:t>
      </w:r>
      <w:r>
        <w:rPr>
          <w:rFonts w:ascii="Vazirmatn" w:hAnsi="Vazirmatn"/>
        </w:rPr>
        <w:t xml:space="preserve"> معنی کاردیومگالی دارد.</w:t>
      </w:r>
    </w:p>
    <w:p>
      <w:pPr>
        <w:ind w:right="340"/>
        <w:bidi w:val="1"/>
      </w:pPr>
      <w:r>
        <w:rPr>
          <w:b/>
          <w:color w:val="136F73"/>
        </w:rPr>
        <w:t xml:space="preserve">3. </w:t>
      </w:r>
      <w:r>
        <w:rPr>
          <w:rFonts w:ascii="Vazirmatn" w:hAnsi="Vazirmatn"/>
          <w:b/>
        </w:rPr>
        <w:t>Silhouette:</w:t>
      </w:r>
      <w:r>
        <w:rPr>
          <w:rFonts w:ascii="Vazirmatn" w:hAnsi="Vazirmatn"/>
        </w:rPr>
        <w:t xml:space="preserve"> کنارهٔ راست قلب = لوب میانی؛ کنارهٔ چپ قلب = لینگولا؛ دیافراگم = لوب پایینی.</w:t>
      </w:r>
    </w:p>
    <w:p>
      <w:pPr>
        <w:ind w:right="340"/>
        <w:bidi w:val="1"/>
      </w:pPr>
      <w:r>
        <w:rPr>
          <w:b/>
          <w:color w:val="136F73"/>
        </w:rPr>
        <w:t xml:space="preserve">4. </w:t>
      </w:r>
      <w:r>
        <w:rPr>
          <w:rFonts w:ascii="Vazirmatn" w:hAnsi="Vazirmatn"/>
          <w:b/>
        </w:rPr>
        <w:t>Air bronchogram = Consolidation.</w:t>
      </w:r>
    </w:p>
    <w:p>
      <w:pPr>
        <w:ind w:right="340"/>
        <w:bidi w:val="1"/>
      </w:pPr>
      <w:r>
        <w:rPr>
          <w:b/>
          <w:color w:val="136F73"/>
        </w:rPr>
        <w:t xml:space="preserve">5. </w:t>
      </w:r>
      <w:r>
        <w:rPr>
          <w:rFonts w:ascii="Vazirmatn" w:hAnsi="Vazirmatn"/>
          <w:b/>
        </w:rPr>
        <w:t>کلاپس می‌کشد، افیوژن و پنوموتوراکس هُل می‌دهند.</w:t>
      </w:r>
    </w:p>
    <w:p>
      <w:pPr>
        <w:ind w:right="340"/>
        <w:bidi w:val="1"/>
      </w:pPr>
      <w:r>
        <w:rPr>
          <w:b/>
          <w:color w:val="136F73"/>
        </w:rPr>
        <w:t xml:space="preserve">6. </w:t>
      </w:r>
      <w:r>
        <w:rPr>
          <w:rFonts w:ascii="Vazirmatn" w:hAnsi="Vazirmatn"/>
          <w:b/>
        </w:rPr>
        <w:t>پنج منطقهٔ پنهان:</w:t>
      </w:r>
      <w:r>
        <w:rPr>
          <w:rFonts w:ascii="Vazirmatn" w:hAnsi="Vazirmatn"/>
        </w:rPr>
        <w:t xml:space="preserve"> رأس‌ها، پشت قلب، هیلوم‌ها، زیر دیافراگم، زوایا.</w:t>
      </w:r>
    </w:p>
    <w:p>
      <w:pPr>
        <w:ind w:right="340"/>
        <w:bidi w:val="1"/>
      </w:pPr>
      <w:r>
        <w:rPr>
          <w:b/>
          <w:color w:val="136F73"/>
        </w:rPr>
        <w:t xml:space="preserve">7. </w:t>
      </w:r>
      <w:r>
        <w:rPr>
          <w:rFonts w:ascii="Vazirmatn" w:hAnsi="Vazirmatn"/>
          <w:b/>
        </w:rPr>
        <w:t>رأس + کاویتی = توبرکلوز تا خلاف آن ثابت شود</w:t>
      </w:r>
      <w:r>
        <w:rPr>
          <w:rFonts w:ascii="Vazirmatn" w:hAnsi="Vazirmatn"/>
        </w:rPr>
        <w:t xml:space="preserve"> — مریض را جدا کن و بلغم برای GeneXpert بفرست.</w:t>
      </w:r>
    </w:p>
    <w:p>
      <w:pPr>
        <w:ind w:right="340"/>
        <w:bidi w:val="1"/>
      </w:pPr>
      <w:r>
        <w:rPr>
          <w:b/>
          <w:color w:val="136F73"/>
        </w:rPr>
        <w:t xml:space="preserve">8. </w:t>
      </w:r>
      <w:r>
        <w:rPr>
          <w:rFonts w:ascii="Vazirmatn" w:hAnsi="Vazirmatn"/>
          <w:b/>
        </w:rPr>
        <w:t>پس از هر CVC، CXR برای پنوموتوراکس.</w:t>
      </w:r>
    </w:p>
    <w:p>
      <w:pPr>
        <w:spacing w:before="280"/>
        <w:bidi w:val="1"/>
      </w:pPr>
      <w:r>
        <w:rPr>
          <w:rFonts w:ascii="Vazirmatn" w:hAnsi="Vazirmatn"/>
          <w:b/>
          <w:color w:val="0F2744"/>
          <w:sz w:val="29"/>
        </w:rPr>
        <w:t>⚠️ Red Flags (اقدام فوری)</w:t>
      </w:r>
    </w:p>
    <w:p>
      <w:pPr>
        <w:ind w:right="340"/>
        <w:bidi w:val="1"/>
      </w:pPr>
      <w:r>
        <w:rPr>
          <w:b/>
          <w:color w:val="136F73"/>
        </w:rPr>
        <w:t xml:space="preserve">1. </w:t>
      </w:r>
      <w:r>
        <w:rPr>
          <w:rFonts w:ascii="Vazirmatn" w:hAnsi="Vazirmatn"/>
          <w:b/>
        </w:rPr>
        <w:t>پنوموتوراکس + انحراف قصبه‌الریه + هایپوتنشن</w:t>
      </w:r>
      <w:r>
        <w:rPr>
          <w:rFonts w:ascii="Vazirmatn" w:hAnsi="Vazirmatn"/>
        </w:rPr>
        <w:t xml:space="preserve"> ← پنوموتوراکس تحت فشار؛ </w:t>
      </w:r>
      <w:r>
        <w:rPr>
          <w:rFonts w:ascii="Vazirmatn" w:hAnsi="Vazirmatn"/>
          <w:b/>
        </w:rPr>
        <w:t>تشخیص کلینیکی است — برای CXR منتظر نمان</w:t>
      </w:r>
      <w:r>
        <w:rPr>
          <w:rFonts w:ascii="Vazirmatn" w:hAnsi="Vazirmatn"/>
        </w:rPr>
        <w:t>: Needle decompression فوری (→ فصل ۲۰).</w:t>
      </w:r>
    </w:p>
    <w:p>
      <w:pPr>
        <w:ind w:right="340"/>
        <w:bidi w:val="1"/>
      </w:pPr>
      <w:r>
        <w:rPr>
          <w:b/>
          <w:color w:val="136F73"/>
        </w:rPr>
        <w:t xml:space="preserve">2. </w:t>
      </w:r>
      <w:r>
        <w:rPr>
          <w:rFonts w:ascii="Vazirmatn" w:hAnsi="Vazirmatn"/>
          <w:b/>
        </w:rPr>
        <w:t>هوای آزاد زیر دیافراگم</w:t>
      </w:r>
      <w:r>
        <w:rPr>
          <w:rFonts w:ascii="Vazirmatn" w:hAnsi="Vazirmatn"/>
        </w:rPr>
        <w:t xml:space="preserve"> ← انثقاب احشا (Perforation): جراحی عاجل (→ فصل ۲۷).</w:t>
      </w:r>
    </w:p>
    <w:p>
      <w:pPr>
        <w:ind w:right="340"/>
        <w:bidi w:val="1"/>
      </w:pPr>
      <w:r>
        <w:rPr>
          <w:b/>
          <w:color w:val="136F73"/>
        </w:rPr>
        <w:t xml:space="preserve">3. </w:t>
      </w:r>
      <w:r>
        <w:rPr>
          <w:rFonts w:ascii="Vazirmatn" w:hAnsi="Vazirmatn"/>
          <w:b/>
        </w:rPr>
        <w:t>منصف پهن + درد قفسهٔ سینهٔ پاره‌شونده</w:t>
      </w:r>
      <w:r>
        <w:rPr>
          <w:rFonts w:ascii="Vazirmatn" w:hAnsi="Vazirmatn"/>
        </w:rPr>
        <w:t xml:space="preserve"> ← دیسکسیون اورت: CT انجیوگرافی (→ فصل ۱۳).</w:t>
      </w:r>
    </w:p>
    <w:p>
      <w:pPr>
        <w:ind w:right="340"/>
        <w:bidi w:val="1"/>
      </w:pPr>
      <w:r>
        <w:rPr>
          <w:b/>
          <w:color w:val="136F73"/>
        </w:rPr>
        <w:t xml:space="preserve">4. </w:t>
      </w:r>
      <w:r>
        <w:rPr>
          <w:rFonts w:ascii="Vazirmatn" w:hAnsi="Vazirmatn"/>
          <w:b/>
        </w:rPr>
        <w:t>ادیما ریوی دوطرفه + هایپوکسیمی</w:t>
      </w:r>
      <w:r>
        <w:rPr>
          <w:rFonts w:ascii="Vazirmatn" w:hAnsi="Vazirmatn"/>
        </w:rPr>
        <w:t xml:space="preserve"> ← عدم کفایهٔ حاد قلب یا ARDS (→ فصل‌های ۷ و ۲۲).</w:t>
      </w:r>
    </w:p>
    <w:p>
      <w:pPr>
        <w:ind w:right="340"/>
        <w:bidi w:val="1"/>
      </w:pPr>
      <w:r>
        <w:rPr>
          <w:b/>
          <w:color w:val="136F73"/>
        </w:rPr>
        <w:t xml:space="preserve">5. </w:t>
      </w:r>
      <w:r>
        <w:rPr>
          <w:rFonts w:ascii="Vazirmatn" w:hAnsi="Vazirmatn"/>
          <w:b/>
        </w:rPr>
        <w:t>تیوب معدی در برونکوس</w:t>
      </w:r>
      <w:r>
        <w:rPr>
          <w:rFonts w:ascii="Vazirmatn" w:hAnsi="Vazirmatn"/>
        </w:rPr>
        <w:t xml:space="preserve"> ← تغذیه نکن؛ تیوب را بکش.</w:t>
      </w:r>
    </w:p>
    <w:p>
      <w:pPr>
        <w:ind w:right="340"/>
        <w:bidi w:val="1"/>
      </w:pPr>
      <w:r>
        <w:rPr>
          <w:b/>
          <w:color w:val="136F73"/>
        </w:rPr>
        <w:t xml:space="preserve">6. </w:t>
      </w:r>
      <w:r>
        <w:rPr>
          <w:rFonts w:ascii="Vazirmatn" w:hAnsi="Vazirmatn"/>
          <w:b/>
        </w:rPr>
        <w:t>کاویتی رأس‌ها در مریض سرفه‌دار</w:t>
      </w:r>
      <w:r>
        <w:rPr>
          <w:rFonts w:ascii="Vazirmatn" w:hAnsi="Vazirmatn"/>
        </w:rPr>
        <w:t xml:space="preserve"> ← انتقال توبرکلوز: جداسازی تنفسی.</w:t>
      </w:r>
    </w:p>
    <w:p>
      <w:pPr>
        <w:spacing w:before="280"/>
        <w:bidi w:val="1"/>
      </w:pPr>
      <w:r>
        <w:rPr>
          <w:rFonts w:ascii="Vazirmatn" w:hAnsi="Vazirmatn"/>
          <w:b/>
          <w:color w:val="0F2744"/>
          <w:sz w:val="29"/>
        </w:rPr>
        <w:t>📚 References</w:t>
      </w:r>
    </w:p>
    <w:p>
      <w:pPr>
        <w:ind w:right="340"/>
        <w:bidi w:val="1"/>
      </w:pPr>
      <w:r>
        <w:rPr>
          <w:color w:val="136F73"/>
        </w:rPr>
        <w:t xml:space="preserve">● </w:t>
      </w:r>
      <w:r>
        <w:rPr>
          <w:rFonts w:ascii="Vazirmatn" w:hAnsi="Vazirmatn"/>
        </w:rPr>
        <w:t>Corne J, Kumaran M. Chest X-Ray Made Easy, latest edition.</w:t>
      </w:r>
    </w:p>
    <w:p>
      <w:pPr>
        <w:ind w:right="340"/>
        <w:bidi w:val="1"/>
      </w:pPr>
      <w:r>
        <w:rPr>
          <w:color w:val="136F73"/>
        </w:rPr>
        <w:t xml:space="preserve">● </w:t>
      </w:r>
      <w:r>
        <w:rPr>
          <w:rFonts w:ascii="Vazirmatn" w:hAnsi="Vazirmatn"/>
        </w:rPr>
        <w:t>Royal College of Radiologists / NHS Improvement. Patient safety alert: Nasogastric tube misplacement — confirmation of position.</w:t>
      </w:r>
    </w:p>
    <w:p>
      <w:pPr>
        <w:ind w:right="340"/>
        <w:bidi w:val="1"/>
      </w:pPr>
      <w:r>
        <w:rPr>
          <w:color w:val="136F73"/>
        </w:rPr>
        <w:t xml:space="preserve">● </w:t>
      </w:r>
      <w:r>
        <w:rPr>
          <w:rFonts w:ascii="Vazirmatn" w:hAnsi="Vazirmatn"/>
        </w:rPr>
        <w:t>Light RW. Pleural Diseases, latest edition (radiological detection of effusions).</w:t>
      </w:r>
    </w:p>
    <w:p>
      <w:pPr>
        <w:ind w:right="340"/>
        <w:bidi w:val="1"/>
      </w:pPr>
      <w:r>
        <w:rPr>
          <w:color w:val="136F73"/>
        </w:rPr>
        <w:t xml:space="preserve">● </w:t>
      </w:r>
      <w:r>
        <w:rPr>
          <w:rFonts w:ascii="Vazirmatn" w:hAnsi="Vazirmatn"/>
        </w:rPr>
        <w:t>WHO Consolidated Guidelines on Tuberculosis: Module 2 — Screening, 2021 (role of CXR).</w:t>
      </w:r>
    </w:p>
    <w:p>
      <w:pPr>
        <w:ind w:right="340"/>
        <w:bidi w:val="1"/>
      </w:pPr>
      <w:r>
        <w:rPr>
          <w:color w:val="136F73"/>
        </w:rPr>
        <w:t xml:space="preserve">● </w:t>
      </w:r>
      <w:r>
        <w:rPr>
          <w:rFonts w:ascii="Vazirmatn" w:hAnsi="Vazirmatn"/>
        </w:rPr>
        <w:t>Harrison's Principles of Internal Medicine, 21st Ed — Diagnostic procedures in respiratory disease.</w:t>
      </w:r>
    </w:p>
    <w:p>
      <w:pPr>
        <w:bidi w:val="1"/>
      </w:pPr>
      <w:r>
        <w:rPr>
          <w:color w:val="B8913A"/>
        </w:rPr>
        <w:t>❖ ❖ ❖</w:t>
      </w:r>
    </w:p>
    <w:p>
      <w:pPr>
        <w:spacing w:before="280"/>
        <w:bidi w:val="1"/>
      </w:pPr>
      <w:r>
        <w:rPr>
          <w:rFonts w:ascii="Vazirmatn" w:hAnsi="Vazirmatn"/>
          <w:b/>
          <w:color w:val="0F2744"/>
          <w:sz w:val="29"/>
        </w:rPr>
        <w:t>🎯 ۵ قدم کوچک کنار بستر (Atomic Habits)</w:t>
      </w:r>
    </w:p>
    <w:p>
      <w:pPr>
        <w:ind w:right="340"/>
        <w:bidi w:val="1"/>
      </w:pPr>
      <w:r>
        <w:rPr>
          <w:b/>
          <w:color w:val="136F73"/>
        </w:rPr>
        <w:t xml:space="preserve">1. </w:t>
      </w:r>
      <w:r>
        <w:rPr>
          <w:rFonts w:ascii="Vazirmatn" w:hAnsi="Vazirmatn"/>
        </w:rPr>
        <w:t xml:space="preserve">هر CXR را </w:t>
      </w:r>
      <w:r>
        <w:rPr>
          <w:rFonts w:ascii="Vazirmatn" w:hAnsi="Vazirmatn"/>
          <w:b/>
        </w:rPr>
        <w:t>با RIPE شروع کن</w:t>
      </w:r>
      <w:r>
        <w:rPr>
          <w:rFonts w:ascii="Vazirmatn" w:hAnsi="Vazirmatn"/>
        </w:rPr>
        <w:t xml:space="preserve"> — حتی وقتی یافته واضح است.</w:t>
      </w:r>
    </w:p>
    <w:p>
      <w:pPr>
        <w:ind w:right="340"/>
        <w:bidi w:val="1"/>
      </w:pPr>
      <w:r>
        <w:rPr>
          <w:b/>
          <w:color w:val="136F73"/>
        </w:rPr>
        <w:t xml:space="preserve">2. </w:t>
      </w:r>
      <w:r>
        <w:rPr>
          <w:rFonts w:ascii="Vazirmatn" w:hAnsi="Vazirmatn"/>
        </w:rPr>
        <w:t>در سه CXR، CTR را با خط‌کش اندازه کن.</w:t>
      </w:r>
    </w:p>
    <w:p>
      <w:pPr>
        <w:ind w:right="340"/>
        <w:bidi w:val="1"/>
      </w:pPr>
      <w:r>
        <w:rPr>
          <w:b/>
          <w:color w:val="136F73"/>
        </w:rPr>
        <w:t xml:space="preserve">3. </w:t>
      </w:r>
      <w:r>
        <w:rPr>
          <w:rFonts w:ascii="Vazirmatn" w:hAnsi="Vazirmatn"/>
        </w:rPr>
        <w:t>در هر CXR پنج منطقهٔ پنهان را با انگشت نشان بده.</w:t>
      </w:r>
    </w:p>
    <w:p>
      <w:pPr>
        <w:ind w:right="340"/>
        <w:bidi w:val="1"/>
      </w:pPr>
      <w:r>
        <w:rPr>
          <w:b/>
          <w:color w:val="136F73"/>
        </w:rPr>
        <w:t xml:space="preserve">4. </w:t>
      </w:r>
      <w:r>
        <w:rPr>
          <w:rFonts w:ascii="Vazirmatn" w:hAnsi="Vazirmatn"/>
        </w:rPr>
        <w:t>یک CXR را با یک فلم قبلی همان مریض مقایسه کن.</w:t>
      </w:r>
    </w:p>
    <w:p>
      <w:pPr>
        <w:ind w:right="340"/>
        <w:bidi w:val="1"/>
      </w:pPr>
      <w:r>
        <w:rPr>
          <w:b/>
          <w:color w:val="136F73"/>
        </w:rPr>
        <w:t xml:space="preserve">5. </w:t>
      </w:r>
      <w:r>
        <w:rPr>
          <w:rFonts w:ascii="Vazirmatn" w:hAnsi="Vazirmatn"/>
        </w:rPr>
        <w:t>پس از هر CVC یا تیوب معدی، جای آن را خودت روی فلم تأیید کن.</w:t>
      </w:r>
    </w:p>
    <w:p>
      <w:pPr>
        <w:spacing w:before="280"/>
        <w:bidi w:val="1"/>
      </w:pPr>
      <w:r>
        <w:rPr>
          <w:rFonts w:ascii="Vazirmatn" w:hAnsi="Vazirmatn"/>
          <w:b/>
          <w:color w:val="0F2744"/>
          <w:sz w:val="29"/>
        </w:rPr>
        <w:t>🔗 اتصال به فصل‌های پیشین و بعدی (Compound Effect)</w:t>
      </w:r>
    </w:p>
    <w:p>
      <w:pPr>
        <w:ind w:right="340"/>
        <w:bidi w:val="1"/>
      </w:pPr>
      <w:r>
        <w:rPr>
          <w:color w:val="136F73"/>
        </w:rPr>
        <w:t xml:space="preserve">● </w:t>
      </w:r>
      <w:r>
        <w:rPr>
          <w:rFonts w:ascii="Vazirmatn" w:hAnsi="Vazirmatn"/>
          <w:b/>
        </w:rPr>
        <w:t>فصل ۱ (رهیافت):</w:t>
      </w:r>
      <w:r>
        <w:rPr>
          <w:rFonts w:ascii="Vazirmatn" w:hAnsi="Vazirmatn"/>
        </w:rPr>
        <w:t xml:space="preserve"> CXR بخش «B» در ABCDE مریض تنگی نفس است؛ همان ترتیب ABCDE در خواندن فلم تکرار می‌شود.</w:t>
      </w:r>
    </w:p>
    <w:p>
      <w:pPr>
        <w:ind w:right="340"/>
        <w:bidi w:val="1"/>
      </w:pPr>
      <w:r>
        <w:rPr>
          <w:color w:val="136F73"/>
        </w:rPr>
        <w:t xml:space="preserve">● </w:t>
      </w:r>
      <w:r>
        <w:rPr>
          <w:rFonts w:ascii="Vazirmatn" w:hAnsi="Vazirmatn"/>
          <w:b/>
        </w:rPr>
        <w:t>فصل ۲ (ECG):</w:t>
      </w:r>
      <w:r>
        <w:rPr>
          <w:rFonts w:ascii="Vazirmatn" w:hAnsi="Vazirmatn"/>
        </w:rPr>
        <w:t xml:space="preserve"> CXR و ECG دو معاینهٔ پایهٔ هر درد قفسهٔ سینه و تنگی نفس اند.</w:t>
      </w:r>
    </w:p>
    <w:p>
      <w:pPr>
        <w:ind w:right="340"/>
        <w:bidi w:val="1"/>
      </w:pPr>
      <w:r>
        <w:rPr>
          <w:color w:val="136F73"/>
        </w:rPr>
        <w:t xml:space="preserve">● </w:t>
      </w:r>
      <w:r>
        <w:rPr>
          <w:rFonts w:ascii="Vazirmatn" w:hAnsi="Vazirmatn"/>
          <w:b/>
        </w:rPr>
        <w:t>فصل ۷ (عدم کفایهٔ قلب):</w:t>
      </w:r>
      <w:r>
        <w:rPr>
          <w:rFonts w:ascii="Vazirmatn" w:hAnsi="Vazirmatn"/>
        </w:rPr>
        <w:t xml:space="preserve"> کاردیومگالی، Kerley B، Bat-wing.</w:t>
      </w:r>
    </w:p>
    <w:p>
      <w:pPr>
        <w:ind w:right="340"/>
        <w:bidi w:val="1"/>
      </w:pPr>
      <w:r>
        <w:rPr>
          <w:color w:val="136F73"/>
        </w:rPr>
        <w:t xml:space="preserve">● </w:t>
      </w:r>
      <w:r>
        <w:rPr>
          <w:rFonts w:ascii="Vazirmatn" w:hAnsi="Vazirmatn"/>
          <w:b/>
        </w:rPr>
        <w:t>بعداً:</w:t>
      </w:r>
      <w:r>
        <w:rPr>
          <w:rFonts w:ascii="Vazirmatn" w:hAnsi="Vazirmatn"/>
        </w:rPr>
        <w:t xml:space="preserve"> پنومونی (۱۸)، توبرکلوز (۱۹)، جنب و پنوموتوراکس (۲۰)، ARDS (۲۲)، بطن حاد (۲۷).</w:t>
      </w:r>
    </w:p>
    <w:p>
      <w:pPr>
        <w:spacing w:before="280"/>
        <w:bidi w:val="1"/>
      </w:pPr>
      <w:r>
        <w:rPr>
          <w:rFonts w:ascii="Vazirmatn" w:hAnsi="Vazirmatn"/>
          <w:b/>
          <w:color w:val="0F2744"/>
          <w:sz w:val="29"/>
        </w:rPr>
        <w:t>🔁 مرور ۶۰ ثانیه‌ای (5 Questions)</w:t>
      </w:r>
    </w:p>
    <w:p>
      <w:pPr>
        <w:ind w:right="340"/>
        <w:bidi w:val="1"/>
      </w:pPr>
      <w:r>
        <w:rPr>
          <w:b/>
          <w:color w:val="136F73"/>
        </w:rPr>
        <w:t xml:space="preserve">1. </w:t>
      </w:r>
      <w:r>
        <w:rPr>
          <w:rFonts w:ascii="Vazirmatn" w:hAnsi="Vazirmatn"/>
        </w:rPr>
        <w:t xml:space="preserve">چند ضلع قدامی = شهیق کافی؟ </w:t>
      </w:r>
      <w:r>
        <w:rPr>
          <w:rFonts w:ascii="Vazirmatn" w:hAnsi="Vazirmatn"/>
          <w:b/>
        </w:rPr>
        <w:t>۵–۶.</w:t>
      </w:r>
    </w:p>
    <w:p>
      <w:pPr>
        <w:ind w:right="340"/>
        <w:bidi w:val="1"/>
      </w:pPr>
      <w:r>
        <w:rPr>
          <w:b/>
          <w:color w:val="136F73"/>
        </w:rPr>
        <w:t xml:space="preserve">2. </w:t>
      </w:r>
      <w:r>
        <w:rPr>
          <w:rFonts w:ascii="Vazirmatn" w:hAnsi="Vazirmatn"/>
        </w:rPr>
        <w:t xml:space="preserve">CTR ۰.۵۵ در فلم AP کاردیومگالی است؟ </w:t>
      </w:r>
      <w:r>
        <w:rPr>
          <w:rFonts w:ascii="Vazirmatn" w:hAnsi="Vazirmatn"/>
          <w:b/>
        </w:rPr>
        <w:t>قابل قضاوت نیست — فقط PA.</w:t>
      </w:r>
    </w:p>
    <w:p>
      <w:pPr>
        <w:ind w:right="340"/>
        <w:bidi w:val="1"/>
      </w:pPr>
      <w:r>
        <w:rPr>
          <w:b/>
          <w:color w:val="136F73"/>
        </w:rPr>
        <w:t xml:space="preserve">3. </w:t>
      </w:r>
      <w:r>
        <w:rPr>
          <w:rFonts w:ascii="Vazirmatn" w:hAnsi="Vazirmatn"/>
        </w:rPr>
        <w:t xml:space="preserve">کنارهٔ راست قلب محو است؛ کدام لوب؟ </w:t>
      </w:r>
      <w:r>
        <w:rPr>
          <w:rFonts w:ascii="Vazirmatn" w:hAnsi="Vazirmatn"/>
          <w:b/>
        </w:rPr>
        <w:t>لوب میانی راست.</w:t>
      </w:r>
    </w:p>
    <w:p>
      <w:pPr>
        <w:ind w:right="340"/>
        <w:bidi w:val="1"/>
      </w:pPr>
      <w:r>
        <w:rPr>
          <w:b/>
          <w:color w:val="136F73"/>
        </w:rPr>
        <w:t xml:space="preserve">4. </w:t>
      </w:r>
      <w:r>
        <w:rPr>
          <w:rFonts w:ascii="Vazirmatn" w:hAnsi="Vazirmatn"/>
        </w:rPr>
        <w:t xml:space="preserve">کدورت + قصبه‌الریه به طرف کدورت کشیده‌شده؟ </w:t>
      </w:r>
      <w:r>
        <w:rPr>
          <w:rFonts w:ascii="Vazirmatn" w:hAnsi="Vazirmatn"/>
          <w:b/>
        </w:rPr>
        <w:t>کلاپس.</w:t>
      </w:r>
    </w:p>
    <w:p>
      <w:pPr>
        <w:ind w:right="340"/>
        <w:bidi w:val="1"/>
      </w:pPr>
      <w:r>
        <w:rPr>
          <w:b/>
          <w:color w:val="136F73"/>
        </w:rPr>
        <w:t xml:space="preserve">5. </w:t>
      </w:r>
      <w:r>
        <w:rPr>
          <w:rFonts w:ascii="Vazirmatn" w:hAnsi="Vazirmatn"/>
        </w:rPr>
        <w:t xml:space="preserve">پنوموتوراکس تحت فشار مشکوک در مریض ناپایدار: اول CXR؟ </w:t>
      </w:r>
      <w:r>
        <w:rPr>
          <w:rFonts w:ascii="Vazirmatn" w:hAnsi="Vazirmatn"/>
          <w:b/>
        </w:rPr>
        <w:t>نه — Needle decompression فوری.</w:t>
      </w:r>
    </w:p>
    <w:p>
      <w:pPr>
        <w:spacing w:before="0"/>
        <w:bidi w:val="1"/>
      </w:pPr>
      <w:r>
        <w:rPr>
          <w:rFonts w:ascii="Vazirmatn" w:hAnsi="Vazirmatn"/>
          <w:b/>
          <w:color w:val="136F73"/>
          <w:sz w:val="38"/>
        </w:rPr>
        <w:t>فصل ۴ — تفسیر معاینات لابراتواری (Interpretation of Laboratory Tests)</w:t>
      </w:r>
    </w:p>
    <w:p>
      <w:pPr>
        <w:bidi w:val="1"/>
      </w:pPr>
      <w:r>
        <w:rPr>
          <w:color w:val="B8913A"/>
          <w:sz w:val="16"/>
        </w:rPr>
        <w:t xml:space="preserve">❖ ❖ ❖ ❖ ❖ ❖ ❖ ❖ ❖ ❖ ❖ ❖ ❖ ❖ ❖ ❖ ❖ ❖ ❖ ❖ </w:t>
      </w:r>
    </w:p>
    <w:p>
      <w:pPr>
        <w:ind w:right="283" w:left="283"/>
        <w:bidi w:val="1"/>
      </w:pPr>
      <w:r>
        <w:rPr>
          <w:rFonts w:ascii="Vazirmatn" w:hAnsi="Vazirmatn"/>
          <w:b/>
          <w:color w:val="0F2744"/>
        </w:rPr>
        <w:t>بخش اول — اساس تشخیص</w:t>
      </w:r>
    </w:p>
    <w:p>
      <w:pPr>
        <w:bidi w:val="1"/>
      </w:pPr>
      <w:r>
        <w:rPr>
          <w:rFonts w:ascii="Vazirmatn" w:hAnsi="Vazirmatn"/>
        </w:rPr>
        <w:t xml:space="preserve">🖼 </w:t>
      </w:r>
      <w:r>
        <w:rPr>
          <w:rFonts w:ascii="Vazirmatn" w:hAnsi="Vazirmatn"/>
          <w:b/>
        </w:rPr>
        <w:t>تمثیل ذهنی:</w:t>
      </w:r>
      <w:r>
        <w:rPr>
          <w:rFonts w:ascii="Vazirmatn" w:hAnsi="Vazirmatn"/>
        </w:rPr>
        <w:t xml:space="preserve"> نتیجهٔ لابراتوار مانند عکس یک لحظه از یک فلم است. یک عکس از شخصی که دهانش باز است نمی‌گوید او می‌خندد یا فریاد می‌زند. همین‌طور یک عدد تنها (مثلاً کریاتینین ۱.۴) معنای کامل ندارد؛ </w:t>
      </w:r>
      <w:r>
        <w:rPr>
          <w:rFonts w:ascii="Vazirmatn" w:hAnsi="Vazirmatn"/>
          <w:b/>
        </w:rPr>
        <w:t>روند (Trend)</w:t>
      </w:r>
      <w:r>
        <w:rPr>
          <w:rFonts w:ascii="Vazirmatn" w:hAnsi="Vazirmatn"/>
        </w:rPr>
        <w:t xml:space="preserve">، </w:t>
      </w:r>
      <w:r>
        <w:rPr>
          <w:rFonts w:ascii="Vazirmatn" w:hAnsi="Vazirmatn"/>
          <w:b/>
        </w:rPr>
        <w:t>وضعیت کلینیکی</w:t>
      </w:r>
      <w:r>
        <w:rPr>
          <w:rFonts w:ascii="Vazirmatn" w:hAnsi="Vazirmatn"/>
        </w:rPr>
        <w:t xml:space="preserve"> و </w:t>
      </w:r>
      <w:r>
        <w:rPr>
          <w:rFonts w:ascii="Vazirmatn" w:hAnsi="Vazirmatn"/>
          <w:b/>
        </w:rPr>
        <w:t>عدد قبلی</w:t>
      </w:r>
      <w:r>
        <w:rPr>
          <w:rFonts w:ascii="Vazirmatn" w:hAnsi="Vazirmatn"/>
        </w:rPr>
        <w:t xml:space="preserve"> مریض آن را معنی‌دار می‌کند.</w:t>
      </w:r>
    </w:p>
    <w:p>
      <w:pPr>
        <w:spacing w:before="280"/>
        <w:bidi w:val="1"/>
      </w:pPr>
      <w:r>
        <w:rPr>
          <w:rFonts w:ascii="Vazirmatn" w:hAnsi="Vazirmatn"/>
          <w:b/>
          <w:color w:val="0F2744"/>
          <w:sz w:val="29"/>
        </w:rPr>
        <w:t>🔹 ۱. مفهوم بنیادی (Core Concept)</w:t>
      </w:r>
    </w:p>
    <w:p>
      <w:pPr>
        <w:bidi w:val="1"/>
      </w:pPr>
      <w:r>
        <w:rPr>
          <w:rFonts w:ascii="Vazirmatn" w:hAnsi="Vazirmatn"/>
        </w:rPr>
        <w:t xml:space="preserve">⚗️ </w:t>
      </w:r>
      <w:r>
        <w:rPr>
          <w:rFonts w:ascii="Vazirmatn" w:hAnsi="Vazirmatn"/>
          <w:b/>
        </w:rPr>
        <w:t>فرمول:</w:t>
      </w:r>
      <w:r>
        <w:rPr>
          <w:rFonts w:ascii="Vazirmatn" w:hAnsi="Vazirmatn"/>
        </w:rPr>
        <w:t xml:space="preserve"> </w:t>
      </w:r>
      <w:r>
        <w:rPr>
          <w:rFonts w:ascii="Vazirmatn" w:hAnsi="Vazirmatn"/>
        </w:rPr>
        <w:t>تفسیر = عدد + محدودهٔ نورمال همان لابراتوار + روند + مریض</w:t>
      </w:r>
    </w:p>
    <w:p>
      <w:pPr>
        <w:bidi w:val="1"/>
      </w:pPr>
      <w:r>
        <w:rPr>
          <w:rFonts w:ascii="Vazirmatn" w:hAnsi="Vazirmatn"/>
        </w:rPr>
        <w:t>سه قاعدهٔ پایه:</w:t>
      </w:r>
    </w:p>
    <w:p>
      <w:pPr>
        <w:ind w:right="340"/>
        <w:bidi w:val="1"/>
      </w:pPr>
      <w:r>
        <w:rPr>
          <w:b/>
          <w:color w:val="136F73"/>
        </w:rPr>
        <w:t xml:space="preserve">1. </w:t>
      </w:r>
      <w:r>
        <w:rPr>
          <w:rFonts w:ascii="Vazirmatn" w:hAnsi="Vazirmatn"/>
          <w:b/>
        </w:rPr>
        <w:t>محدودهٔ نورمال = ۹۵٪ افراد سالم.</w:t>
      </w:r>
      <w:r>
        <w:rPr>
          <w:rFonts w:ascii="Vazirmatn" w:hAnsi="Vazirmatn"/>
        </w:rPr>
        <w:t xml:space="preserve"> پس حدود ۵٪ افراد سالم در هر معاینه «غیرنورمال» اند؛ در پانل ۲۰ معاینه‌ای، احتمال حداقل یک نتیجهٔ «غیرنورمال» در شخص سالم بسیار بالاست.</w:t>
      </w:r>
    </w:p>
    <w:p>
      <w:pPr>
        <w:ind w:right="340"/>
        <w:bidi w:val="1"/>
      </w:pPr>
      <w:r>
        <w:rPr>
          <w:b/>
          <w:color w:val="136F73"/>
        </w:rPr>
        <w:t xml:space="preserve">2. </w:t>
      </w:r>
      <w:r>
        <w:rPr>
          <w:rFonts w:ascii="Vazirmatn" w:hAnsi="Vazirmatn"/>
          <w:b/>
        </w:rPr>
        <w:t>هر معاینه باید به یک سؤال جواب دهد</w:t>
      </w:r>
      <w:r>
        <w:rPr>
          <w:rFonts w:ascii="Vazirmatn" w:hAnsi="Vazirmatn"/>
        </w:rPr>
        <w:t xml:space="preserve"> — «ببینیم چه می‌شود» سؤال نیست.</w:t>
      </w:r>
    </w:p>
    <w:p>
      <w:pPr>
        <w:ind w:right="340"/>
        <w:bidi w:val="1"/>
      </w:pPr>
      <w:r>
        <w:rPr>
          <w:b/>
          <w:color w:val="136F73"/>
        </w:rPr>
        <w:t xml:space="preserve">3. </w:t>
      </w:r>
      <w:r>
        <w:rPr>
          <w:rFonts w:ascii="Vazirmatn" w:hAnsi="Vazirmatn"/>
          <w:b/>
        </w:rPr>
        <w:t>نتیجهٔ غیرمنتظره را پیش از تداوی تکرار کن</w:t>
      </w:r>
      <w:r>
        <w:rPr>
          <w:rFonts w:ascii="Vazirmatn" w:hAnsi="Vazirmatn"/>
        </w:rPr>
        <w:t xml:space="preserve"> — به‌ویژه پتاسیم بالا در مریض بی‌علامت (همولیز نمونه).</w:t>
      </w:r>
    </w:p>
    <w:p>
      <w:pPr>
        <w:ind w:right="283" w:left="283"/>
        <w:bidi w:val="1"/>
      </w:pPr>
      <w:r>
        <w:rPr>
          <w:rFonts w:ascii="Vazirmatn" w:hAnsi="Vazirmatn"/>
          <w:color w:val="0F2744"/>
        </w:rPr>
        <w:t xml:space="preserve">⚠️ ارقام این فصل </w:t>
      </w:r>
      <w:r>
        <w:rPr>
          <w:rFonts w:ascii="Vazirmatn" w:hAnsi="Vazirmatn"/>
          <w:b/>
          <w:color w:val="0F2744"/>
        </w:rPr>
        <w:t>محدوده‌های مرجع تقریبی بزرگسالان</w:t>
      </w:r>
      <w:r>
        <w:rPr>
          <w:rFonts w:ascii="Vazirmatn" w:hAnsi="Vazirmatn"/>
          <w:color w:val="0F2744"/>
        </w:rPr>
        <w:t xml:space="preserve"> اند. محدودهٔ هر لابراتوار متفاوت است؛ همیشه محدودهٔ چاپ‌شده روی ورق نتیجه را اساس بگیر. جدول کامل در ضمیمهٔ ۹۰ آمده است.</w:t>
      </w:r>
    </w:p>
    <w:p>
      <w:pPr>
        <w:spacing w:before="280"/>
        <w:bidi w:val="1"/>
      </w:pPr>
      <w:r>
        <w:rPr>
          <w:rFonts w:ascii="Vazirmatn" w:hAnsi="Vazirmatn"/>
          <w:b/>
          <w:color w:val="0F2744"/>
          <w:sz w:val="29"/>
        </w:rPr>
        <w:t>🔹 ۲. شمارش کامل خون (CBC)</w:t>
      </w:r>
    </w:p>
    <w:tbl>
      <w:tblPr>
        <w:tblStyle w:val="TableGrid"/>
        <w:tblW w:type="auto" w:w="0"/>
        <w:tblLook w:firstColumn="1" w:firstRow="1" w:lastColumn="0" w:lastRow="0" w:noHBand="0" w:noVBand="1" w:val="04A0"/>
      </w:tblPr>
      <w:tblGrid>
        <w:gridCol w:w="2578"/>
        <w:gridCol w:w="2578"/>
        <w:gridCol w:w="2578"/>
        <w:gridCol w:w="2578"/>
      </w:tblGrid>
      <w:tr>
        <w:tc>
          <w:tcPr>
            <w:tcW w:type="dxa" w:w="2578"/>
            <w:shd w:val="clear" w:fill="136f73"/>
          </w:tcPr>
          <w:p>
            <w:pPr>
              <w:bidi w:val="1"/>
            </w:pPr>
            <w:r/>
            <w:r>
              <w:rPr>
                <w:b/>
                <w:color w:val="FFFFFF"/>
                <w:sz w:val="19"/>
              </w:rPr>
              <w:t>پارامتر</w:t>
            </w:r>
          </w:p>
        </w:tc>
        <w:tc>
          <w:tcPr>
            <w:tcW w:type="dxa" w:w="2578"/>
            <w:shd w:val="clear" w:fill="136f73"/>
          </w:tcPr>
          <w:p>
            <w:pPr>
              <w:bidi w:val="1"/>
            </w:pPr>
            <w:r/>
            <w:r>
              <w:rPr>
                <w:b/>
                <w:color w:val="FFFFFF"/>
                <w:sz w:val="19"/>
              </w:rPr>
              <w:t>محدودهٔ تقریبی بزرگسال</w:t>
            </w:r>
          </w:p>
        </w:tc>
        <w:tc>
          <w:tcPr>
            <w:tcW w:type="dxa" w:w="2578"/>
            <w:shd w:val="clear" w:fill="136f73"/>
          </w:tcPr>
          <w:p>
            <w:pPr>
              <w:bidi w:val="1"/>
            </w:pPr>
            <w:r/>
            <w:r>
              <w:rPr>
                <w:b/>
                <w:color w:val="FFFFFF"/>
                <w:sz w:val="19"/>
              </w:rPr>
              <w:t>پایین ← فکر کن</w:t>
            </w:r>
          </w:p>
        </w:tc>
        <w:tc>
          <w:tcPr>
            <w:tcW w:type="dxa" w:w="2578"/>
            <w:shd w:val="clear" w:fill="136f73"/>
          </w:tcPr>
          <w:p>
            <w:pPr>
              <w:bidi w:val="1"/>
            </w:pPr>
            <w:r/>
            <w:r>
              <w:rPr>
                <w:b/>
                <w:color w:val="FFFFFF"/>
                <w:sz w:val="19"/>
              </w:rPr>
              <w:t>بالا ← فکر کن</w:t>
            </w:r>
          </w:p>
        </w:tc>
      </w:tr>
      <w:tr>
        <w:tc>
          <w:tcPr>
            <w:tcW w:type="dxa" w:w="2578"/>
          </w:tcPr>
          <w:p>
            <w:pPr>
              <w:bidi w:val="1"/>
            </w:pPr>
            <w:r>
              <w:rPr>
                <w:sz w:val="18"/>
              </w:rPr>
            </w:r>
            <w:r>
              <w:rPr>
                <w:rFonts w:ascii="Vazirmatn" w:hAnsi="Vazirmatn"/>
                <w:b/>
                <w:sz w:val="18"/>
              </w:rPr>
              <w:t>MCV</w:t>
            </w:r>
          </w:p>
        </w:tc>
        <w:tc>
          <w:tcPr>
            <w:tcW w:type="dxa" w:w="2578"/>
          </w:tcPr>
          <w:p>
            <w:pPr>
              <w:bidi w:val="1"/>
            </w:pPr>
            <w:r>
              <w:rPr>
                <w:sz w:val="18"/>
              </w:rPr>
            </w:r>
            <w:r>
              <w:rPr>
                <w:rFonts w:ascii="Vazirmatn" w:hAnsi="Vazirmatn"/>
                <w:sz w:val="18"/>
              </w:rPr>
              <w:t>۸۰–۱۰۰ fL</w:t>
            </w:r>
          </w:p>
        </w:tc>
        <w:tc>
          <w:tcPr>
            <w:tcW w:type="dxa" w:w="2578"/>
          </w:tcPr>
          <w:p>
            <w:pPr>
              <w:bidi w:val="1"/>
            </w:pPr>
            <w:r>
              <w:rPr>
                <w:sz w:val="18"/>
              </w:rPr>
            </w:r>
            <w:r>
              <w:rPr>
                <w:rFonts w:ascii="Vazirmatn" w:hAnsi="Vazirmatn"/>
                <w:b/>
                <w:sz w:val="18"/>
              </w:rPr>
              <w:t>میکروسیتیک:</w:t>
            </w:r>
            <w:r>
              <w:rPr>
                <w:rFonts w:ascii="Vazirmatn" w:hAnsi="Vazirmatn"/>
                <w:sz w:val="18"/>
              </w:rPr>
              <w:t xml:space="preserve"> فقر آهن، تالاسیمی</w:t>
            </w:r>
          </w:p>
        </w:tc>
        <w:tc>
          <w:tcPr>
            <w:tcW w:type="dxa" w:w="2578"/>
          </w:tcPr>
          <w:p>
            <w:pPr>
              <w:bidi w:val="1"/>
            </w:pPr>
            <w:r>
              <w:rPr>
                <w:sz w:val="18"/>
              </w:rPr>
            </w:r>
            <w:r>
              <w:rPr>
                <w:rFonts w:ascii="Vazirmatn" w:hAnsi="Vazirmatn"/>
                <w:b/>
                <w:sz w:val="18"/>
              </w:rPr>
              <w:t>ماکروسیتیک:</w:t>
            </w:r>
            <w:r>
              <w:rPr>
                <w:rFonts w:ascii="Vazirmatn" w:hAnsi="Vazirmatn"/>
                <w:sz w:val="18"/>
              </w:rPr>
              <w:t xml:space="preserve"> B12/فولیت، الکول، هایپوتایروئیدی، دواها</w:t>
            </w:r>
          </w:p>
        </w:tc>
      </w:tr>
      <w:tr>
        <w:tc>
          <w:tcPr>
            <w:tcW w:type="dxa" w:w="2578"/>
          </w:tcPr>
          <w:p>
            <w:pPr>
              <w:bidi w:val="1"/>
            </w:pPr>
            <w:r>
              <w:rPr>
                <w:sz w:val="18"/>
              </w:rPr>
            </w:r>
            <w:r>
              <w:rPr>
                <w:rFonts w:ascii="Vazirmatn" w:hAnsi="Vazirmatn"/>
                <w:b/>
                <w:sz w:val="18"/>
              </w:rPr>
              <w:t>WBC</w:t>
            </w:r>
          </w:p>
        </w:tc>
        <w:tc>
          <w:tcPr>
            <w:tcW w:type="dxa" w:w="2578"/>
          </w:tcPr>
          <w:p>
            <w:pPr>
              <w:bidi w:val="1"/>
            </w:pPr>
            <w:r>
              <w:rPr>
                <w:sz w:val="18"/>
              </w:rPr>
            </w:r>
            <w:r>
              <w:rPr>
                <w:rFonts w:ascii="Vazirmatn" w:hAnsi="Vazirmatn"/>
                <w:sz w:val="18"/>
              </w:rPr>
              <w:t>۴–۱۱ ×۱۰⁹/L</w:t>
            </w:r>
          </w:p>
        </w:tc>
        <w:tc>
          <w:tcPr>
            <w:tcW w:type="dxa" w:w="2578"/>
          </w:tcPr>
          <w:p>
            <w:pPr>
              <w:bidi w:val="1"/>
            </w:pPr>
            <w:r>
              <w:rPr>
                <w:sz w:val="18"/>
              </w:rPr>
            </w:r>
            <w:r>
              <w:rPr>
                <w:rFonts w:ascii="Vazirmatn" w:hAnsi="Vazirmatn"/>
                <w:sz w:val="18"/>
              </w:rPr>
              <w:t>انتان ویروسی، دواها، مغز استخوان، سپسیس شدید</w:t>
            </w:r>
          </w:p>
        </w:tc>
        <w:tc>
          <w:tcPr>
            <w:tcW w:type="dxa" w:w="2578"/>
          </w:tcPr>
          <w:p>
            <w:pPr>
              <w:bidi w:val="1"/>
            </w:pPr>
            <w:r>
              <w:rPr>
                <w:sz w:val="18"/>
              </w:rPr>
            </w:r>
            <w:r>
              <w:rPr>
                <w:rFonts w:ascii="Vazirmatn" w:hAnsi="Vazirmatn"/>
                <w:sz w:val="18"/>
              </w:rPr>
              <w:t>انتان باکتریایی، استیروئید، لوکیمیا</w:t>
            </w:r>
          </w:p>
        </w:tc>
      </w:tr>
      <w:tr>
        <w:tc>
          <w:tcPr>
            <w:tcW w:type="dxa" w:w="2578"/>
          </w:tcPr>
          <w:p>
            <w:pPr>
              <w:bidi w:val="1"/>
            </w:pPr>
            <w:r>
              <w:rPr>
                <w:sz w:val="18"/>
              </w:rPr>
            </w:r>
            <w:r>
              <w:rPr>
                <w:rFonts w:ascii="Vazirmatn" w:hAnsi="Vazirmatn"/>
                <w:b/>
                <w:sz w:val="18"/>
              </w:rPr>
              <w:t>نیوتروفیل</w:t>
            </w:r>
          </w:p>
        </w:tc>
        <w:tc>
          <w:tcPr>
            <w:tcW w:type="dxa" w:w="2578"/>
          </w:tcPr>
          <w:p>
            <w:pPr>
              <w:bidi w:val="1"/>
            </w:pPr>
            <w:r>
              <w:rPr>
                <w:sz w:val="18"/>
              </w:rPr>
            </w:r>
            <w:r>
              <w:rPr>
                <w:rFonts w:ascii="Vazirmatn" w:hAnsi="Vazirmatn"/>
                <w:sz w:val="18"/>
              </w:rPr>
              <w:t>۲–۷.۵ ×۱۰⁹/L</w:t>
            </w:r>
          </w:p>
        </w:tc>
        <w:tc>
          <w:tcPr>
            <w:tcW w:type="dxa" w:w="2578"/>
          </w:tcPr>
          <w:p>
            <w:pPr>
              <w:bidi w:val="1"/>
            </w:pPr>
            <w:r>
              <w:rPr>
                <w:sz w:val="18"/>
              </w:rPr>
            </w:r>
            <w:r>
              <w:rPr>
                <w:rFonts w:ascii="Vazirmatn" w:hAnsi="Vazirmatn"/>
                <w:b/>
                <w:sz w:val="18"/>
              </w:rPr>
              <w:t>&lt; ۰.۵ = نیوتروپینی شدید</w:t>
            </w:r>
            <w:r>
              <w:rPr>
                <w:rFonts w:ascii="Vazirmatn" w:hAnsi="Vazirmatn"/>
                <w:sz w:val="18"/>
              </w:rPr>
              <w:t xml:space="preserve"> (خطر انتان کشنده)</w:t>
            </w:r>
          </w:p>
        </w:tc>
        <w:tc>
          <w:tcPr>
            <w:tcW w:type="dxa" w:w="2578"/>
          </w:tcPr>
          <w:p>
            <w:pPr>
              <w:bidi w:val="1"/>
            </w:pPr>
            <w:r>
              <w:rPr>
                <w:sz w:val="18"/>
              </w:rPr>
            </w:r>
            <w:r>
              <w:rPr>
                <w:rFonts w:ascii="Vazirmatn" w:hAnsi="Vazirmatn"/>
                <w:sz w:val="18"/>
              </w:rPr>
              <w:t>انتان باکتریایی، التهاب</w:t>
            </w:r>
          </w:p>
        </w:tc>
      </w:tr>
      <w:tr>
        <w:tc>
          <w:tcPr>
            <w:tcW w:type="dxa" w:w="2578"/>
          </w:tcPr>
          <w:p>
            <w:pPr>
              <w:bidi w:val="1"/>
            </w:pPr>
            <w:r>
              <w:rPr>
                <w:sz w:val="18"/>
              </w:rPr>
            </w:r>
            <w:r>
              <w:rPr>
                <w:rFonts w:ascii="Vazirmatn" w:hAnsi="Vazirmatn"/>
                <w:b/>
                <w:sz w:val="18"/>
              </w:rPr>
              <w:t>لمفوسیت</w:t>
            </w:r>
          </w:p>
        </w:tc>
        <w:tc>
          <w:tcPr>
            <w:tcW w:type="dxa" w:w="2578"/>
          </w:tcPr>
          <w:p>
            <w:pPr>
              <w:bidi w:val="1"/>
            </w:pPr>
            <w:r>
              <w:rPr>
                <w:sz w:val="18"/>
              </w:rPr>
            </w:r>
            <w:r>
              <w:rPr>
                <w:rFonts w:ascii="Vazirmatn" w:hAnsi="Vazirmatn"/>
                <w:sz w:val="18"/>
              </w:rPr>
              <w:t>۱–۴ ×۱۰⁹/L</w:t>
            </w:r>
          </w:p>
        </w:tc>
        <w:tc>
          <w:tcPr>
            <w:tcW w:type="dxa" w:w="2578"/>
          </w:tcPr>
          <w:p>
            <w:pPr>
              <w:bidi w:val="1"/>
            </w:pPr>
            <w:r>
              <w:rPr>
                <w:sz w:val="18"/>
              </w:rPr>
            </w:r>
            <w:r>
              <w:rPr>
                <w:rFonts w:ascii="Vazirmatn" w:hAnsi="Vazirmatn"/>
                <w:sz w:val="18"/>
              </w:rPr>
              <w:t>HIV، استیروئید، توبرکلوز</w:t>
            </w:r>
          </w:p>
        </w:tc>
        <w:tc>
          <w:tcPr>
            <w:tcW w:type="dxa" w:w="2578"/>
          </w:tcPr>
          <w:p>
            <w:pPr>
              <w:bidi w:val="1"/>
            </w:pPr>
            <w:r>
              <w:rPr>
                <w:sz w:val="18"/>
              </w:rPr>
            </w:r>
            <w:r>
              <w:rPr>
                <w:rFonts w:ascii="Vazirmatn" w:hAnsi="Vazirmatn"/>
                <w:sz w:val="18"/>
              </w:rPr>
              <w:t>انتان ویروسی، CLL، سیاه‌سرفه</w:t>
            </w:r>
          </w:p>
        </w:tc>
      </w:tr>
      <w:tr>
        <w:tc>
          <w:tcPr>
            <w:tcW w:type="dxa" w:w="2578"/>
          </w:tcPr>
          <w:p>
            <w:pPr>
              <w:bidi w:val="1"/>
            </w:pPr>
            <w:r>
              <w:rPr>
                <w:sz w:val="18"/>
              </w:rPr>
            </w:r>
            <w:r>
              <w:rPr>
                <w:rFonts w:ascii="Vazirmatn" w:hAnsi="Vazirmatn"/>
                <w:b/>
                <w:sz w:val="18"/>
              </w:rPr>
              <w:t>ایزینوفیل</w:t>
            </w:r>
          </w:p>
        </w:tc>
        <w:tc>
          <w:tcPr>
            <w:tcW w:type="dxa" w:w="2578"/>
          </w:tcPr>
          <w:p>
            <w:pPr>
              <w:bidi w:val="1"/>
            </w:pPr>
            <w:r>
              <w:rPr>
                <w:sz w:val="18"/>
              </w:rPr>
            </w:r>
            <w:r>
              <w:rPr>
                <w:rFonts w:ascii="Vazirmatn" w:hAnsi="Vazirmatn"/>
                <w:sz w:val="18"/>
              </w:rPr>
              <w:t>&lt; ۰.۵ ×۱۰⁹/L</w:t>
            </w:r>
          </w:p>
        </w:tc>
        <w:tc>
          <w:tcPr>
            <w:tcW w:type="dxa" w:w="2578"/>
          </w:tcPr>
          <w:p>
            <w:pPr>
              <w:bidi w:val="1"/>
            </w:pPr>
            <w:r>
              <w:rPr>
                <w:sz w:val="18"/>
              </w:rPr>
            </w:r>
            <w:r>
              <w:rPr>
                <w:rFonts w:ascii="Vazirmatn" w:hAnsi="Vazirmatn"/>
                <w:sz w:val="18"/>
              </w:rPr>
              <w:t>—</w:t>
            </w:r>
          </w:p>
        </w:tc>
        <w:tc>
          <w:tcPr>
            <w:tcW w:type="dxa" w:w="2578"/>
          </w:tcPr>
          <w:p>
            <w:pPr>
              <w:bidi w:val="1"/>
            </w:pPr>
            <w:r>
              <w:rPr>
                <w:sz w:val="18"/>
              </w:rPr>
            </w:r>
            <w:r>
              <w:rPr>
                <w:rFonts w:ascii="Vazirmatn" w:hAnsi="Vazirmatn"/>
                <w:b/>
                <w:sz w:val="18"/>
              </w:rPr>
              <w:t>پرازیت‌ها</w:t>
            </w:r>
            <w:r>
              <w:rPr>
                <w:rFonts w:ascii="Vazirmatn" w:hAnsi="Vazirmatn"/>
                <w:sz w:val="18"/>
              </w:rPr>
              <w:t xml:space="preserve"> (شایع در افغانستان)، الرجی، دواها، آدیسون</w:t>
            </w:r>
          </w:p>
        </w:tc>
      </w:tr>
      <w:tr>
        <w:tc>
          <w:tcPr>
            <w:tcW w:type="dxa" w:w="2578"/>
          </w:tcPr>
          <w:p>
            <w:pPr>
              <w:bidi w:val="1"/>
            </w:pPr>
            <w:r>
              <w:rPr>
                <w:sz w:val="18"/>
              </w:rPr>
            </w:r>
            <w:r>
              <w:rPr>
                <w:rFonts w:ascii="Vazirmatn" w:hAnsi="Vazirmatn"/>
                <w:b/>
                <w:sz w:val="18"/>
              </w:rPr>
              <w:t>پلاتلت</w:t>
            </w:r>
          </w:p>
        </w:tc>
        <w:tc>
          <w:tcPr>
            <w:tcW w:type="dxa" w:w="2578"/>
          </w:tcPr>
          <w:p>
            <w:pPr>
              <w:bidi w:val="1"/>
            </w:pPr>
            <w:r>
              <w:rPr>
                <w:sz w:val="18"/>
              </w:rPr>
            </w:r>
            <w:r>
              <w:rPr>
                <w:rFonts w:ascii="Vazirmatn" w:hAnsi="Vazirmatn"/>
                <w:sz w:val="18"/>
              </w:rPr>
              <w:t>۱۵۰–۴۰۰ ×۱۰⁹/L</w:t>
            </w:r>
          </w:p>
        </w:tc>
        <w:tc>
          <w:tcPr>
            <w:tcW w:type="dxa" w:w="2578"/>
          </w:tcPr>
          <w:p>
            <w:pPr>
              <w:bidi w:val="1"/>
            </w:pPr>
            <w:r>
              <w:rPr>
                <w:sz w:val="18"/>
              </w:rPr>
            </w:r>
            <w:r>
              <w:rPr>
                <w:rFonts w:ascii="Vazirmatn" w:hAnsi="Vazirmatn"/>
                <w:sz w:val="18"/>
              </w:rPr>
              <w:t>ITP، DIC، دنگی، ملاریا، سپسیس، هایپراسپلینیزم</w:t>
            </w:r>
          </w:p>
        </w:tc>
        <w:tc>
          <w:tcPr>
            <w:tcW w:type="dxa" w:w="2578"/>
          </w:tcPr>
          <w:p>
            <w:pPr>
              <w:bidi w:val="1"/>
            </w:pPr>
            <w:r>
              <w:rPr>
                <w:sz w:val="18"/>
              </w:rPr>
            </w:r>
            <w:r>
              <w:rPr>
                <w:rFonts w:ascii="Vazirmatn" w:hAnsi="Vazirmatn"/>
                <w:sz w:val="18"/>
              </w:rPr>
              <w:t>التهاب، فقر آهن، بعد از اسپلینکتومی، MPN</w:t>
            </w:r>
          </w:p>
        </w:tc>
      </w:tr>
    </w:tbl>
    <w:p>
      <w:pPr>
        <w:bidi w:val="1"/>
      </w:pPr>
      <w:r>
        <w:rPr>
          <w:rFonts w:ascii="Vazirmatn" w:hAnsi="Vazirmatn"/>
          <w:b/>
        </w:rPr>
        <w:t>رهیافت انمی بر اساس MCV (خلاصه — جزئیات در فصل ۵۴):</w:t>
      </w:r>
    </w:p>
    <w:tbl>
      <w:tblPr>
        <w:tblStyle w:val="TableGrid"/>
        <w:tblW w:type="auto" w:w="0"/>
        <w:tblLook w:firstColumn="1" w:firstRow="1" w:lastColumn="0" w:lastRow="0" w:noHBand="0" w:noVBand="1" w:val="04A0"/>
      </w:tblPr>
      <w:tblGrid>
        <w:gridCol w:w="3437"/>
        <w:gridCol w:w="3437"/>
        <w:gridCol w:w="3437"/>
      </w:tblGrid>
      <w:tr>
        <w:tc>
          <w:tcPr>
            <w:tcW w:type="dxa" w:w="3437"/>
            <w:shd w:val="clear" w:fill="136f73"/>
          </w:tcPr>
          <w:p>
            <w:pPr>
              <w:bidi w:val="1"/>
            </w:pPr>
            <w:r/>
            <w:r>
              <w:rPr>
                <w:b/>
                <w:color w:val="FFFFFF"/>
                <w:sz w:val="19"/>
              </w:rPr>
              <w:t>MCV پایین (&lt; ۸۰)</w:t>
            </w:r>
          </w:p>
        </w:tc>
        <w:tc>
          <w:tcPr>
            <w:tcW w:type="dxa" w:w="3437"/>
            <w:shd w:val="clear" w:fill="136f73"/>
          </w:tcPr>
          <w:p>
            <w:pPr>
              <w:bidi w:val="1"/>
            </w:pPr>
            <w:r/>
            <w:r>
              <w:rPr>
                <w:b/>
                <w:color w:val="FFFFFF"/>
                <w:sz w:val="19"/>
              </w:rPr>
              <w:t>MCV نورمال (۸۰–۱۰۰)</w:t>
            </w:r>
          </w:p>
        </w:tc>
        <w:tc>
          <w:tcPr>
            <w:tcW w:type="dxa" w:w="3437"/>
            <w:shd w:val="clear" w:fill="136f73"/>
          </w:tcPr>
          <w:p>
            <w:pPr>
              <w:bidi w:val="1"/>
            </w:pPr>
            <w:r/>
            <w:r>
              <w:rPr>
                <w:b/>
                <w:color w:val="FFFFFF"/>
                <w:sz w:val="19"/>
              </w:rPr>
              <w:t>MCV بالا (&gt; ۱۰۰)</w:t>
            </w:r>
          </w:p>
        </w:tc>
      </w:tr>
      <w:tr>
        <w:tc>
          <w:tcPr>
            <w:tcW w:type="dxa" w:w="3437"/>
          </w:tcPr>
          <w:p>
            <w:pPr>
              <w:bidi w:val="1"/>
            </w:pPr>
            <w:r>
              <w:rPr>
                <w:sz w:val="18"/>
              </w:rPr>
            </w:r>
            <w:r>
              <w:rPr>
                <w:rFonts w:ascii="Vazirmatn" w:hAnsi="Vazirmatn"/>
                <w:sz w:val="18"/>
              </w:rPr>
              <w:t>تالاسیمی مینور (Hb نسبتاً خوب، RBC زیاد، Ferritin نورمال)</w:t>
            </w:r>
          </w:p>
        </w:tc>
        <w:tc>
          <w:tcPr>
            <w:tcW w:type="dxa" w:w="3437"/>
          </w:tcPr>
          <w:p>
            <w:pPr>
              <w:bidi w:val="1"/>
            </w:pPr>
            <w:r>
              <w:rPr>
                <w:sz w:val="18"/>
              </w:rPr>
            </w:r>
            <w:r>
              <w:rPr>
                <w:rFonts w:ascii="Vazirmatn" w:hAnsi="Vazirmatn"/>
                <w:sz w:val="18"/>
              </w:rPr>
              <w:t>انمی مرض مزمن / CKD</w:t>
            </w:r>
          </w:p>
        </w:tc>
        <w:tc>
          <w:tcPr>
            <w:tcW w:type="dxa" w:w="3437"/>
          </w:tcPr>
          <w:p>
            <w:pPr>
              <w:bidi w:val="1"/>
            </w:pPr>
            <w:r>
              <w:rPr>
                <w:sz w:val="18"/>
              </w:rPr>
            </w:r>
            <w:r>
              <w:rPr>
                <w:rFonts w:ascii="Vazirmatn" w:hAnsi="Vazirmatn"/>
                <w:sz w:val="18"/>
              </w:rPr>
              <w:t>الکول، مرض کبد</w:t>
            </w:r>
          </w:p>
        </w:tc>
      </w:tr>
      <w:tr>
        <w:tc>
          <w:tcPr>
            <w:tcW w:type="dxa" w:w="3437"/>
          </w:tcPr>
          <w:p>
            <w:pPr>
              <w:bidi w:val="1"/>
            </w:pPr>
            <w:r>
              <w:rPr>
                <w:sz w:val="18"/>
              </w:rPr>
            </w:r>
            <w:r>
              <w:rPr>
                <w:rFonts w:ascii="Vazirmatn" w:hAnsi="Vazirmatn"/>
                <w:sz w:val="18"/>
              </w:rPr>
              <w:t>انمی مرض مزمن (گاهی)</w:t>
            </w:r>
          </w:p>
        </w:tc>
        <w:tc>
          <w:tcPr>
            <w:tcW w:type="dxa" w:w="3437"/>
          </w:tcPr>
          <w:p>
            <w:pPr>
              <w:bidi w:val="1"/>
            </w:pPr>
            <w:r>
              <w:rPr>
                <w:sz w:val="18"/>
              </w:rPr>
            </w:r>
            <w:r>
              <w:rPr>
                <w:rFonts w:ascii="Vazirmatn" w:hAnsi="Vazirmatn"/>
                <w:sz w:val="18"/>
              </w:rPr>
              <w:t>همولیز (Reticulocyte بالا)</w:t>
            </w:r>
          </w:p>
        </w:tc>
        <w:tc>
          <w:tcPr>
            <w:tcW w:type="dxa" w:w="3437"/>
          </w:tcPr>
          <w:p>
            <w:pPr>
              <w:bidi w:val="1"/>
            </w:pPr>
            <w:r>
              <w:rPr>
                <w:sz w:val="18"/>
              </w:rPr>
            </w:r>
            <w:r>
              <w:rPr>
                <w:rFonts w:ascii="Vazirmatn" w:hAnsi="Vazirmatn"/>
                <w:sz w:val="18"/>
              </w:rPr>
              <w:t>هایپوتایروئیدی</w:t>
            </w:r>
          </w:p>
        </w:tc>
      </w:tr>
      <w:tr>
        <w:tc>
          <w:tcPr>
            <w:tcW w:type="dxa" w:w="3437"/>
          </w:tcPr>
          <w:p>
            <w:pPr>
              <w:bidi w:val="1"/>
            </w:pPr>
            <w:r>
              <w:rPr>
                <w:sz w:val="18"/>
              </w:rPr>
            </w:r>
            <w:r>
              <w:rPr>
                <w:rFonts w:ascii="Vazirmatn" w:hAnsi="Vazirmatn"/>
                <w:sz w:val="18"/>
              </w:rPr>
              <w:t>انمی سیدروبلاستیک</w:t>
            </w:r>
          </w:p>
        </w:tc>
        <w:tc>
          <w:tcPr>
            <w:tcW w:type="dxa" w:w="3437"/>
          </w:tcPr>
          <w:p>
            <w:pPr>
              <w:bidi w:val="1"/>
            </w:pPr>
            <w:r>
              <w:rPr>
                <w:sz w:val="18"/>
              </w:rPr>
            </w:r>
            <w:r>
              <w:rPr>
                <w:rFonts w:ascii="Vazirmatn" w:hAnsi="Vazirmatn"/>
                <w:sz w:val="18"/>
              </w:rPr>
              <w:t>انمی مختلط</w:t>
            </w:r>
          </w:p>
        </w:tc>
        <w:tc>
          <w:tcPr>
            <w:tcW w:type="dxa" w:w="3437"/>
          </w:tcPr>
          <w:p>
            <w:pPr>
              <w:bidi w:val="1"/>
            </w:pPr>
            <w:r>
              <w:rPr>
                <w:sz w:val="18"/>
              </w:rPr>
            </w:r>
            <w:r>
              <w:rPr>
                <w:rFonts w:ascii="Vazirmatn" w:hAnsi="Vazirmatn"/>
                <w:sz w:val="18"/>
              </w:rPr>
              <w:t>دواها (Methotrexate، Hydroxyurea)، MDS</w:t>
            </w:r>
          </w:p>
        </w:tc>
      </w:tr>
    </w:tbl>
    <w:p>
      <w:pPr>
        <w:ind w:right="283" w:left="283"/>
        <w:bidi w:val="1"/>
      </w:pPr>
      <w:r>
        <w:rPr>
          <w:rFonts w:ascii="Vazirmatn" w:hAnsi="Vazirmatn"/>
          <w:color w:val="0F2744"/>
        </w:rPr>
        <w:t xml:space="preserve">💡 </w:t>
      </w:r>
      <w:r>
        <w:rPr>
          <w:rFonts w:ascii="Vazirmatn" w:hAnsi="Vazirmatn"/>
          <w:b/>
          <w:color w:val="0F2744"/>
        </w:rPr>
        <w:t>Ferritin کمتر از حدود ۳۰ ng/mL = فقر آهن تقریباً قطعی.</w:t>
      </w:r>
      <w:r>
        <w:rPr>
          <w:rFonts w:ascii="Vazirmatn" w:hAnsi="Vazirmatn"/>
          <w:color w:val="0F2744"/>
        </w:rPr>
        <w:t xml:space="preserve"> اما Ferritin یک پروتین فاز حاد است؛ در التهاب/انتان «به‌صورت کاذب» نورمال یا بالا می‌شود.</w:t>
      </w:r>
    </w:p>
    <w:p>
      <w:pPr>
        <w:spacing w:before="280"/>
        <w:bidi w:val="1"/>
      </w:pPr>
      <w:r>
        <w:rPr>
          <w:rFonts w:ascii="Vazirmatn" w:hAnsi="Vazirmatn"/>
          <w:b/>
          <w:color w:val="0F2744"/>
          <w:sz w:val="29"/>
        </w:rPr>
        <w:t>🔹 ۳. کیمیای خون — وظایف گرده و الکترولیت‌ها</w:t>
      </w:r>
    </w:p>
    <w:tbl>
      <w:tblPr>
        <w:tblStyle w:val="TableGrid"/>
        <w:tblW w:type="auto" w:w="0"/>
        <w:tblLook w:firstColumn="1" w:firstRow="1" w:lastColumn="0" w:lastRow="0" w:noHBand="0" w:noVBand="1" w:val="04A0"/>
      </w:tblPr>
      <w:tblGrid>
        <w:gridCol w:w="3437"/>
        <w:gridCol w:w="3437"/>
        <w:gridCol w:w="3437"/>
      </w:tblGrid>
      <w:tr>
        <w:tc>
          <w:tcPr>
            <w:tcW w:type="dxa" w:w="3437"/>
            <w:shd w:val="clear" w:fill="136f73"/>
          </w:tcPr>
          <w:p>
            <w:pPr>
              <w:bidi w:val="1"/>
            </w:pPr>
            <w:r/>
            <w:r>
              <w:rPr>
                <w:b/>
                <w:color w:val="FFFFFF"/>
                <w:sz w:val="19"/>
              </w:rPr>
              <w:t>پارامتر</w:t>
            </w:r>
          </w:p>
        </w:tc>
        <w:tc>
          <w:tcPr>
            <w:tcW w:type="dxa" w:w="3437"/>
            <w:shd w:val="clear" w:fill="136f73"/>
          </w:tcPr>
          <w:p>
            <w:pPr>
              <w:bidi w:val="1"/>
            </w:pPr>
            <w:r/>
            <w:r>
              <w:rPr>
                <w:b/>
                <w:color w:val="FFFFFF"/>
                <w:sz w:val="19"/>
              </w:rPr>
              <w:t>محدودهٔ تقریبی</w:t>
            </w:r>
          </w:p>
        </w:tc>
        <w:tc>
          <w:tcPr>
            <w:tcW w:type="dxa" w:w="3437"/>
            <w:shd w:val="clear" w:fill="136f73"/>
          </w:tcPr>
          <w:p>
            <w:pPr>
              <w:bidi w:val="1"/>
            </w:pPr>
            <w:r/>
            <w:r>
              <w:rPr>
                <w:b/>
                <w:color w:val="FFFFFF"/>
                <w:sz w:val="19"/>
              </w:rPr>
              <w:t>نکتهٔ تفسیر</w:t>
            </w:r>
          </w:p>
        </w:tc>
      </w:tr>
      <w:tr>
        <w:tc>
          <w:tcPr>
            <w:tcW w:type="dxa" w:w="3437"/>
          </w:tcPr>
          <w:p>
            <w:pPr>
              <w:bidi w:val="1"/>
            </w:pPr>
            <w:r>
              <w:rPr>
                <w:sz w:val="18"/>
              </w:rPr>
            </w:r>
            <w:r>
              <w:rPr>
                <w:rFonts w:ascii="Vazirmatn" w:hAnsi="Vazirmatn"/>
                <w:b/>
                <w:sz w:val="18"/>
              </w:rPr>
              <w:t>پتاسیم (K⁺)</w:t>
            </w:r>
          </w:p>
        </w:tc>
        <w:tc>
          <w:tcPr>
            <w:tcW w:type="dxa" w:w="3437"/>
          </w:tcPr>
          <w:p>
            <w:pPr>
              <w:bidi w:val="1"/>
            </w:pPr>
            <w:r>
              <w:rPr>
                <w:sz w:val="18"/>
              </w:rPr>
            </w:r>
            <w:r>
              <w:rPr>
                <w:rFonts w:ascii="Vazirmatn" w:hAnsi="Vazirmatn"/>
                <w:sz w:val="18"/>
              </w:rPr>
              <w:t>۳.۵–۵.۰ mmol/L</w:t>
            </w:r>
          </w:p>
        </w:tc>
        <w:tc>
          <w:tcPr>
            <w:tcW w:type="dxa" w:w="3437"/>
          </w:tcPr>
          <w:p>
            <w:pPr>
              <w:bidi w:val="1"/>
            </w:pPr>
            <w:r>
              <w:rPr>
                <w:sz w:val="18"/>
              </w:rPr>
            </w:r>
            <w:r>
              <w:rPr>
                <w:rFonts w:ascii="Vazirmatn" w:hAnsi="Vazirmatn"/>
                <w:b/>
                <w:sz w:val="18"/>
              </w:rPr>
              <w:t>&gt; ۶.۵ یا با تغییر ECG = عاجل</w:t>
            </w:r>
            <w:r>
              <w:rPr>
                <w:rFonts w:ascii="Vazirmatn" w:hAnsi="Vazirmatn"/>
                <w:sz w:val="18"/>
              </w:rPr>
              <w:t>؛ &lt; ۲.۵ = عاجل</w:t>
            </w:r>
          </w:p>
        </w:tc>
      </w:tr>
      <w:tr>
        <w:tc>
          <w:tcPr>
            <w:tcW w:type="dxa" w:w="3437"/>
          </w:tcPr>
          <w:p>
            <w:pPr>
              <w:bidi w:val="1"/>
            </w:pPr>
            <w:r>
              <w:rPr>
                <w:sz w:val="18"/>
              </w:rPr>
            </w:r>
            <w:r>
              <w:rPr>
                <w:rFonts w:ascii="Vazirmatn" w:hAnsi="Vazirmatn"/>
                <w:b/>
                <w:sz w:val="18"/>
              </w:rPr>
              <w:t>کلوراید (Cl⁻)</w:t>
            </w:r>
          </w:p>
        </w:tc>
        <w:tc>
          <w:tcPr>
            <w:tcW w:type="dxa" w:w="3437"/>
          </w:tcPr>
          <w:p>
            <w:pPr>
              <w:bidi w:val="1"/>
            </w:pPr>
            <w:r>
              <w:rPr>
                <w:sz w:val="18"/>
              </w:rPr>
            </w:r>
            <w:r>
              <w:rPr>
                <w:rFonts w:ascii="Vazirmatn" w:hAnsi="Vazirmatn"/>
                <w:sz w:val="18"/>
              </w:rPr>
              <w:t>۹۸–۱۰۶ mmol/L</w:t>
            </w:r>
          </w:p>
        </w:tc>
        <w:tc>
          <w:tcPr>
            <w:tcW w:type="dxa" w:w="3437"/>
          </w:tcPr>
          <w:p>
            <w:pPr>
              <w:bidi w:val="1"/>
            </w:pPr>
            <w:r>
              <w:rPr>
                <w:sz w:val="18"/>
              </w:rPr>
            </w:r>
            <w:r>
              <w:rPr>
                <w:rFonts w:ascii="Vazirmatn" w:hAnsi="Vazirmatn"/>
                <w:sz w:val="18"/>
              </w:rPr>
              <w:t>برای Anion gap لازم است</w:t>
            </w:r>
          </w:p>
        </w:tc>
      </w:tr>
      <w:tr>
        <w:tc>
          <w:tcPr>
            <w:tcW w:type="dxa" w:w="3437"/>
          </w:tcPr>
          <w:p>
            <w:pPr>
              <w:bidi w:val="1"/>
            </w:pPr>
            <w:r>
              <w:rPr>
                <w:sz w:val="18"/>
              </w:rPr>
            </w:r>
            <w:r>
              <w:rPr>
                <w:rFonts w:ascii="Vazirmatn" w:hAnsi="Vazirmatn"/>
                <w:b/>
                <w:sz w:val="18"/>
              </w:rPr>
              <w:t>بیکاربونیت (HCO₃⁻)</w:t>
            </w:r>
          </w:p>
        </w:tc>
        <w:tc>
          <w:tcPr>
            <w:tcW w:type="dxa" w:w="3437"/>
          </w:tcPr>
          <w:p>
            <w:pPr>
              <w:bidi w:val="1"/>
            </w:pPr>
            <w:r>
              <w:rPr>
                <w:sz w:val="18"/>
              </w:rPr>
            </w:r>
            <w:r>
              <w:rPr>
                <w:rFonts w:ascii="Vazirmatn" w:hAnsi="Vazirmatn"/>
                <w:sz w:val="18"/>
              </w:rPr>
              <w:t>۲۲–۲۸ mmol/L</w:t>
            </w:r>
          </w:p>
        </w:tc>
        <w:tc>
          <w:tcPr>
            <w:tcW w:type="dxa" w:w="3437"/>
          </w:tcPr>
          <w:p>
            <w:pPr>
              <w:bidi w:val="1"/>
            </w:pPr>
            <w:r>
              <w:rPr>
                <w:sz w:val="18"/>
              </w:rPr>
            </w:r>
            <w:r>
              <w:rPr>
                <w:rFonts w:ascii="Vazirmatn" w:hAnsi="Vazirmatn"/>
                <w:sz w:val="18"/>
              </w:rPr>
              <w:t>پایین = اسیدوز متابولیک یا جبران الکالوز تنفسی</w:t>
            </w:r>
          </w:p>
        </w:tc>
      </w:tr>
      <w:tr>
        <w:tc>
          <w:tcPr>
            <w:tcW w:type="dxa" w:w="3437"/>
          </w:tcPr>
          <w:p>
            <w:pPr>
              <w:bidi w:val="1"/>
            </w:pPr>
            <w:r>
              <w:rPr>
                <w:sz w:val="18"/>
              </w:rPr>
            </w:r>
            <w:r>
              <w:rPr>
                <w:rFonts w:ascii="Vazirmatn" w:hAnsi="Vazirmatn"/>
                <w:b/>
                <w:sz w:val="18"/>
              </w:rPr>
              <w:t>یوریا (BUN)</w:t>
            </w:r>
          </w:p>
        </w:tc>
        <w:tc>
          <w:tcPr>
            <w:tcW w:type="dxa" w:w="3437"/>
          </w:tcPr>
          <w:p>
            <w:pPr>
              <w:bidi w:val="1"/>
            </w:pPr>
            <w:r>
              <w:rPr>
                <w:sz w:val="18"/>
              </w:rPr>
            </w:r>
            <w:r>
              <w:rPr>
                <w:rFonts w:ascii="Vazirmatn" w:hAnsi="Vazirmatn"/>
                <w:sz w:val="18"/>
              </w:rPr>
              <w:t>BUN حدود ۷–۲۰ mg/dL (یوریا حدود ۲.۵–۷.۸ mmol/L)</w:t>
            </w:r>
          </w:p>
        </w:tc>
        <w:tc>
          <w:tcPr>
            <w:tcW w:type="dxa" w:w="3437"/>
          </w:tcPr>
          <w:p>
            <w:pPr>
              <w:bidi w:val="1"/>
            </w:pPr>
            <w:r>
              <w:rPr>
                <w:sz w:val="18"/>
              </w:rPr>
            </w:r>
            <w:r>
              <w:rPr>
                <w:rFonts w:ascii="Vazirmatn" w:hAnsi="Vazirmatn"/>
                <w:sz w:val="18"/>
              </w:rPr>
              <w:t>با پروتین غذا، خونریزی GI و کم‌آبی بالا می‌رود</w:t>
            </w:r>
          </w:p>
        </w:tc>
      </w:tr>
      <w:tr>
        <w:tc>
          <w:tcPr>
            <w:tcW w:type="dxa" w:w="3437"/>
          </w:tcPr>
          <w:p>
            <w:pPr>
              <w:bidi w:val="1"/>
            </w:pPr>
            <w:r>
              <w:rPr>
                <w:sz w:val="18"/>
              </w:rPr>
            </w:r>
            <w:r>
              <w:rPr>
                <w:rFonts w:ascii="Vazirmatn" w:hAnsi="Vazirmatn"/>
                <w:b/>
                <w:sz w:val="18"/>
              </w:rPr>
              <w:t>کریاتینین</w:t>
            </w:r>
          </w:p>
        </w:tc>
        <w:tc>
          <w:tcPr>
            <w:tcW w:type="dxa" w:w="3437"/>
          </w:tcPr>
          <w:p>
            <w:pPr>
              <w:bidi w:val="1"/>
            </w:pPr>
            <w:r>
              <w:rPr>
                <w:sz w:val="18"/>
              </w:rPr>
            </w:r>
            <w:r>
              <w:rPr>
                <w:rFonts w:ascii="Vazirmatn" w:hAnsi="Vazirmatn"/>
                <w:sz w:val="18"/>
              </w:rPr>
              <w:t>مرد حدود ۰.۷–۱.۳ mg/dL؛ زن حدود ۰.۶–۱.۱ mg/dL (۱ mg/dL = ۸۸.۴ µmol/L)</w:t>
            </w:r>
          </w:p>
        </w:tc>
        <w:tc>
          <w:tcPr>
            <w:tcW w:type="dxa" w:w="3437"/>
          </w:tcPr>
          <w:p>
            <w:pPr>
              <w:bidi w:val="1"/>
            </w:pPr>
            <w:r>
              <w:rPr>
                <w:sz w:val="18"/>
              </w:rPr>
            </w:r>
            <w:r>
              <w:rPr>
                <w:rFonts w:ascii="Vazirmatn" w:hAnsi="Vazirmatn"/>
                <w:sz w:val="18"/>
              </w:rPr>
              <w:t>به کتلهٔ عضلاتی وابسته است — مریض لاغر/مسن با کریاتینین «نورمال» ممکن CKD داشته باشد</w:t>
            </w:r>
          </w:p>
        </w:tc>
      </w:tr>
      <w:tr>
        <w:tc>
          <w:tcPr>
            <w:tcW w:type="dxa" w:w="3437"/>
          </w:tcPr>
          <w:p>
            <w:pPr>
              <w:bidi w:val="1"/>
            </w:pPr>
            <w:r>
              <w:rPr>
                <w:sz w:val="18"/>
              </w:rPr>
            </w:r>
            <w:r>
              <w:rPr>
                <w:rFonts w:ascii="Vazirmatn" w:hAnsi="Vazirmatn"/>
                <w:b/>
                <w:sz w:val="18"/>
              </w:rPr>
              <w:t>کلسیم (تام)</w:t>
            </w:r>
          </w:p>
        </w:tc>
        <w:tc>
          <w:tcPr>
            <w:tcW w:type="dxa" w:w="3437"/>
          </w:tcPr>
          <w:p>
            <w:pPr>
              <w:bidi w:val="1"/>
            </w:pPr>
            <w:r>
              <w:rPr>
                <w:sz w:val="18"/>
              </w:rPr>
            </w:r>
            <w:r>
              <w:rPr>
                <w:rFonts w:ascii="Vazirmatn" w:hAnsi="Vazirmatn"/>
                <w:sz w:val="18"/>
              </w:rPr>
              <w:t>۸.۵–۱۰.۵ mg/dL (۲.۱–۲.۶ mmol/L)</w:t>
            </w:r>
          </w:p>
        </w:tc>
        <w:tc>
          <w:tcPr>
            <w:tcW w:type="dxa" w:w="3437"/>
          </w:tcPr>
          <w:p>
            <w:pPr>
              <w:bidi w:val="1"/>
            </w:pPr>
            <w:r>
              <w:rPr>
                <w:sz w:val="18"/>
              </w:rPr>
            </w:r>
            <w:r>
              <w:rPr>
                <w:rFonts w:ascii="Vazirmatn" w:hAnsi="Vazirmatn"/>
                <w:sz w:val="18"/>
              </w:rPr>
              <w:t xml:space="preserve">همیشه با </w:t>
            </w:r>
            <w:r>
              <w:rPr>
                <w:rFonts w:ascii="Vazirmatn" w:hAnsi="Vazirmatn"/>
                <w:b/>
                <w:sz w:val="18"/>
              </w:rPr>
              <w:t>البومین</w:t>
            </w:r>
            <w:r>
              <w:rPr>
                <w:rFonts w:ascii="Vazirmatn" w:hAnsi="Vazirmatn"/>
                <w:sz w:val="18"/>
              </w:rPr>
              <w:t xml:space="preserve"> تفسیر کن</w:t>
            </w:r>
          </w:p>
        </w:tc>
      </w:tr>
      <w:tr>
        <w:tc>
          <w:tcPr>
            <w:tcW w:type="dxa" w:w="3437"/>
          </w:tcPr>
          <w:p>
            <w:pPr>
              <w:bidi w:val="1"/>
            </w:pPr>
            <w:r>
              <w:rPr>
                <w:sz w:val="18"/>
              </w:rPr>
            </w:r>
            <w:r>
              <w:rPr>
                <w:rFonts w:ascii="Vazirmatn" w:hAnsi="Vazirmatn"/>
                <w:b/>
                <w:sz w:val="18"/>
              </w:rPr>
              <w:t>مگنیزیم</w:t>
            </w:r>
          </w:p>
        </w:tc>
        <w:tc>
          <w:tcPr>
            <w:tcW w:type="dxa" w:w="3437"/>
          </w:tcPr>
          <w:p>
            <w:pPr>
              <w:bidi w:val="1"/>
            </w:pPr>
            <w:r>
              <w:rPr>
                <w:sz w:val="18"/>
              </w:rPr>
            </w:r>
            <w:r>
              <w:rPr>
                <w:rFonts w:ascii="Vazirmatn" w:hAnsi="Vazirmatn"/>
                <w:sz w:val="18"/>
              </w:rPr>
              <w:t>۱.۷–۲.۴ mg/dL (۰.۷–۱.۰ mmol/L)</w:t>
            </w:r>
          </w:p>
        </w:tc>
        <w:tc>
          <w:tcPr>
            <w:tcW w:type="dxa" w:w="3437"/>
          </w:tcPr>
          <w:p>
            <w:pPr>
              <w:bidi w:val="1"/>
            </w:pPr>
            <w:r>
              <w:rPr>
                <w:sz w:val="18"/>
              </w:rPr>
            </w:r>
            <w:r>
              <w:rPr>
                <w:rFonts w:ascii="Vazirmatn" w:hAnsi="Vazirmatn"/>
                <w:sz w:val="18"/>
              </w:rPr>
              <w:t>هایپوکالیمی مقاوم = مگنیزیم را چک کن</w:t>
            </w:r>
          </w:p>
        </w:tc>
      </w:tr>
    </w:tbl>
    <w:p>
      <w:pPr>
        <w:bidi w:val="1"/>
      </w:pPr>
      <w:r>
        <w:rPr>
          <w:rFonts w:ascii="Vazirmatn" w:hAnsi="Vazirmatn"/>
          <w:b/>
        </w:rPr>
        <w:t>فرمول‌های کلیدی (همه در ضمیمهٔ ۹۲):</w:t>
      </w:r>
    </w:p>
    <w:p>
      <w:pPr>
        <w:ind w:right="340"/>
        <w:bidi w:val="1"/>
      </w:pPr>
      <w:r>
        <w:rPr>
          <w:color w:val="136F73"/>
        </w:rPr>
        <w:t xml:space="preserve">● </w:t>
      </w:r>
      <w:r>
        <w:rPr>
          <w:rFonts w:ascii="Vazirmatn" w:hAnsi="Vazirmatn"/>
          <w:b/>
        </w:rPr>
        <w:t>Anion Gap</w:t>
      </w:r>
      <w:r>
        <w:rPr>
          <w:rFonts w:ascii="Vazirmatn" w:hAnsi="Vazirmatn"/>
        </w:rPr>
        <w:t xml:space="preserve"> = </w:t>
      </w:r>
      <w:r>
        <w:rPr>
          <w:rFonts w:ascii="Vazirmatn" w:hAnsi="Vazirmatn"/>
        </w:rPr>
        <w:t>Na⁺ − (Cl⁻ + HCO₃⁻)</w:t>
      </w:r>
      <w:r>
        <w:rPr>
          <w:rFonts w:ascii="Vazirmatn" w:hAnsi="Vazirmatn"/>
        </w:rPr>
        <w:t>؛ نورمال تقریباً ۸–۱۲ mmol/L. برای هر ۱ g/dL کاهش البومین از ۴، حدود ۲.۵ به AG محاسبه‌شده اضافه کن.</w:t>
      </w:r>
    </w:p>
    <w:p>
      <w:pPr>
        <w:ind w:right="340"/>
        <w:bidi w:val="1"/>
      </w:pPr>
      <w:r>
        <w:rPr>
          <w:color w:val="136F73"/>
        </w:rPr>
        <w:t xml:space="preserve">● </w:t>
      </w:r>
      <w:r>
        <w:rPr>
          <w:rFonts w:ascii="Vazirmatn" w:hAnsi="Vazirmatn"/>
          <w:b/>
        </w:rPr>
        <w:t>کلسیم اصلاح‌شده</w:t>
      </w:r>
      <w:r>
        <w:rPr>
          <w:rFonts w:ascii="Vazirmatn" w:hAnsi="Vazirmatn"/>
        </w:rPr>
        <w:t xml:space="preserve"> = </w:t>
      </w:r>
      <w:r>
        <w:rPr>
          <w:rFonts w:ascii="Vazirmatn" w:hAnsi="Vazirmatn"/>
        </w:rPr>
        <w:t>Ca (mg/dL) + ۰.۸ × (۴ − البومین g/dL)</w:t>
      </w:r>
      <w:r>
        <w:rPr>
          <w:rFonts w:ascii="Vazirmatn" w:hAnsi="Vazirmatn"/>
        </w:rPr>
        <w:t>.</w:t>
      </w:r>
    </w:p>
    <w:p>
      <w:pPr>
        <w:ind w:right="340"/>
        <w:bidi w:val="1"/>
      </w:pPr>
      <w:r>
        <w:rPr>
          <w:color w:val="136F73"/>
        </w:rPr>
        <w:t xml:space="preserve">● </w:t>
      </w:r>
      <w:r>
        <w:rPr>
          <w:rFonts w:ascii="Vazirmatn" w:hAnsi="Vazirmatn"/>
          <w:b/>
        </w:rPr>
        <w:t>eGFR:</w:t>
      </w:r>
      <w:r>
        <w:rPr>
          <w:rFonts w:ascii="Vazirmatn" w:hAnsi="Vazirmatn"/>
        </w:rPr>
        <w:t xml:space="preserve"> با معادلهٔ </w:t>
      </w:r>
      <w:r>
        <w:rPr>
          <w:rFonts w:ascii="Vazirmatn" w:hAnsi="Vazirmatn"/>
          <w:b/>
        </w:rPr>
        <w:t>CKD-EPI 2021</w:t>
      </w:r>
      <w:r>
        <w:rPr>
          <w:rFonts w:ascii="Vazirmatn" w:hAnsi="Vazirmatn"/>
        </w:rPr>
        <w:t xml:space="preserve"> (بدون متغیر نژاد) محاسبه شود — ماشین‌حساب یا جدول. برای تعدیل دوز دواها گاهی </w:t>
      </w:r>
      <w:r>
        <w:rPr>
          <w:rFonts w:ascii="Vazirmatn" w:hAnsi="Vazirmatn"/>
          <w:b/>
        </w:rPr>
        <w:t>Cockcroft–Gault</w:t>
      </w:r>
      <w:r>
        <w:rPr>
          <w:rFonts w:ascii="Vazirmatn" w:hAnsi="Vazirmatn"/>
        </w:rPr>
        <w:t xml:space="preserve"> (CrCl) به‌کار می‌رود:</w:t>
      </w:r>
    </w:p>
    <w:p>
      <w:pPr>
        <w:bidi w:val="1"/>
      </w:pPr>
      <w:r>
        <w:rPr>
          <w:rFonts w:ascii="Vazirmatn" w:hAnsi="Vazirmatn"/>
        </w:rPr>
        <w:t>CrCl (mL/min) = [(۱۴۰ − سن) × وزن (kg)] ÷ [۷۲ × کریاتینین (mg/dL)]</w:t>
      </w:r>
      <w:r>
        <w:rPr>
          <w:rFonts w:ascii="Vazirmatn" w:hAnsi="Vazirmatn"/>
        </w:rPr>
        <w:t xml:space="preserve"> × ۰.۸۵ در زنان.</w:t>
      </w:r>
    </w:p>
    <w:p>
      <w:pPr>
        <w:ind w:right="340"/>
        <w:bidi w:val="1"/>
      </w:pPr>
      <w:r>
        <w:rPr>
          <w:color w:val="136F73"/>
        </w:rPr>
        <w:t xml:space="preserve">● </w:t>
      </w:r>
      <w:r>
        <w:rPr>
          <w:rFonts w:ascii="Vazirmatn" w:hAnsi="Vazirmatn"/>
          <w:b/>
        </w:rPr>
        <w:t>اسمولالیتهٔ محاسبه‌شده</w:t>
      </w:r>
      <w:r>
        <w:rPr>
          <w:rFonts w:ascii="Vazirmatn" w:hAnsi="Vazirmatn"/>
        </w:rPr>
        <w:t xml:space="preserve"> = </w:t>
      </w:r>
      <w:r>
        <w:rPr>
          <w:rFonts w:ascii="Vazirmatn" w:hAnsi="Vazirmatn"/>
        </w:rPr>
        <w:t>2×Na⁺ + گلوکوز (mg/dL)/18 + BUN (mg/dL)/2.8</w:t>
      </w:r>
      <w:r>
        <w:rPr>
          <w:rFonts w:ascii="Vazirmatn" w:hAnsi="Vazirmatn"/>
        </w:rPr>
        <w:t>؛ نورمال حدود ۲۷۵–۲۹۵ mOsm/kg.</w:t>
      </w:r>
    </w:p>
    <w:p>
      <w:pPr>
        <w:ind w:right="283" w:left="283"/>
        <w:bidi w:val="1"/>
      </w:pPr>
      <w:r>
        <w:rPr>
          <w:rFonts w:ascii="Vazirmatn" w:hAnsi="Vazirmatn"/>
          <w:color w:val="0F2744"/>
        </w:rPr>
        <w:t xml:space="preserve">💡 </w:t>
      </w:r>
      <w:r>
        <w:rPr>
          <w:rFonts w:ascii="Vazirmatn" w:hAnsi="Vazirmatn"/>
          <w:b/>
          <w:color w:val="0F2744"/>
        </w:rPr>
        <w:t>نسبت BUN به کریاتینین &gt; ۲۰</w:t>
      </w:r>
      <w:r>
        <w:rPr>
          <w:rFonts w:ascii="Vazirmatn" w:hAnsi="Vazirmatn"/>
          <w:color w:val="0F2744"/>
        </w:rPr>
        <w:t xml:space="preserve"> ← علت پیش‌گرده‌ای (کم‌آبی، عدم کفایهٔ قلب) یا </w:t>
      </w:r>
      <w:r>
        <w:rPr>
          <w:rFonts w:ascii="Vazirmatn" w:hAnsi="Vazirmatn"/>
          <w:b/>
          <w:color w:val="0F2744"/>
        </w:rPr>
        <w:t>خونریزی GI بالایی</w:t>
      </w:r>
      <w:r>
        <w:rPr>
          <w:rFonts w:ascii="Vazirmatn" w:hAnsi="Vazirmatn"/>
          <w:color w:val="0F2744"/>
        </w:rPr>
        <w:t xml:space="preserve"> را فکر کن (→ فصل ۳۸ و ۲۵).</w:t>
      </w:r>
    </w:p>
    <w:p>
      <w:pPr>
        <w:spacing w:before="280"/>
        <w:bidi w:val="1"/>
      </w:pPr>
      <w:r>
        <w:rPr>
          <w:rFonts w:ascii="Vazirmatn" w:hAnsi="Vazirmatn"/>
          <w:b/>
          <w:color w:val="0F2744"/>
          <w:sz w:val="29"/>
        </w:rPr>
        <w:t>🔹 ۴. وظایف کبد (LFT) — الگو مهم‌تر از عدد</w:t>
      </w:r>
    </w:p>
    <w:tbl>
      <w:tblPr>
        <w:tblStyle w:val="TableGrid"/>
        <w:tblW w:type="auto" w:w="0"/>
        <w:tblLook w:firstColumn="1" w:firstRow="1" w:lastColumn="0" w:lastRow="0" w:noHBand="0" w:noVBand="1" w:val="04A0"/>
      </w:tblPr>
      <w:tblGrid>
        <w:gridCol w:w="2062"/>
        <w:gridCol w:w="2062"/>
        <w:gridCol w:w="2062"/>
        <w:gridCol w:w="2062"/>
        <w:gridCol w:w="2062"/>
      </w:tblGrid>
      <w:tr>
        <w:tc>
          <w:tcPr>
            <w:tcW w:type="dxa" w:w="2062"/>
            <w:shd w:val="clear" w:fill="136f73"/>
          </w:tcPr>
          <w:p>
            <w:pPr>
              <w:bidi w:val="1"/>
            </w:pPr>
            <w:r/>
            <w:r>
              <w:rPr>
                <w:b/>
                <w:color w:val="FFFFFF"/>
                <w:sz w:val="19"/>
              </w:rPr>
              <w:t>الگو</w:t>
            </w:r>
          </w:p>
        </w:tc>
        <w:tc>
          <w:tcPr>
            <w:tcW w:type="dxa" w:w="2062"/>
            <w:shd w:val="clear" w:fill="136f73"/>
          </w:tcPr>
          <w:p>
            <w:pPr>
              <w:bidi w:val="1"/>
            </w:pPr>
            <w:r/>
            <w:r>
              <w:rPr>
                <w:b/>
                <w:color w:val="FFFFFF"/>
                <w:sz w:val="19"/>
              </w:rPr>
              <w:t>ALT/AST</w:t>
            </w:r>
          </w:p>
        </w:tc>
        <w:tc>
          <w:tcPr>
            <w:tcW w:type="dxa" w:w="2062"/>
            <w:shd w:val="clear" w:fill="136f73"/>
          </w:tcPr>
          <w:p>
            <w:pPr>
              <w:bidi w:val="1"/>
            </w:pPr>
            <w:r/>
            <w:r>
              <w:rPr>
                <w:b/>
                <w:color w:val="FFFFFF"/>
                <w:sz w:val="19"/>
              </w:rPr>
              <w:t>ALP/GGT</w:t>
            </w:r>
          </w:p>
        </w:tc>
        <w:tc>
          <w:tcPr>
            <w:tcW w:type="dxa" w:w="2062"/>
            <w:shd w:val="clear" w:fill="136f73"/>
          </w:tcPr>
          <w:p>
            <w:pPr>
              <w:bidi w:val="1"/>
            </w:pPr>
            <w:r/>
            <w:r>
              <w:rPr>
                <w:b/>
                <w:color w:val="FFFFFF"/>
                <w:sz w:val="19"/>
              </w:rPr>
              <w:t>بیلیروبین</w:t>
            </w:r>
          </w:p>
        </w:tc>
        <w:tc>
          <w:tcPr>
            <w:tcW w:type="dxa" w:w="2062"/>
            <w:shd w:val="clear" w:fill="136f73"/>
          </w:tcPr>
          <w:p>
            <w:pPr>
              <w:bidi w:val="1"/>
            </w:pPr>
            <w:r/>
            <w:r>
              <w:rPr>
                <w:b/>
                <w:color w:val="FFFFFF"/>
                <w:sz w:val="19"/>
              </w:rPr>
              <w:t>فکر کن</w:t>
            </w:r>
          </w:p>
        </w:tc>
      </w:tr>
      <w:tr>
        <w:tc>
          <w:tcPr>
            <w:tcW w:type="dxa" w:w="2062"/>
          </w:tcPr>
          <w:p>
            <w:pPr>
              <w:bidi w:val="1"/>
            </w:pPr>
            <w:r>
              <w:rPr>
                <w:sz w:val="18"/>
              </w:rPr>
            </w:r>
            <w:r>
              <w:rPr>
                <w:rFonts w:ascii="Vazirmatn" w:hAnsi="Vazirmatn"/>
                <w:b/>
                <w:sz w:val="18"/>
              </w:rPr>
              <w:t>کولستاتیک</w:t>
            </w:r>
          </w:p>
        </w:tc>
        <w:tc>
          <w:tcPr>
            <w:tcW w:type="dxa" w:w="2062"/>
          </w:tcPr>
          <w:p>
            <w:pPr>
              <w:bidi w:val="1"/>
            </w:pPr>
            <w:r>
              <w:rPr>
                <w:sz w:val="18"/>
              </w:rPr>
            </w:r>
            <w:r>
              <w:rPr>
                <w:rFonts w:ascii="Vazirmatn" w:hAnsi="Vazirmatn"/>
                <w:sz w:val="18"/>
              </w:rPr>
              <w:t>خفیف بالا</w:t>
            </w:r>
          </w:p>
        </w:tc>
        <w:tc>
          <w:tcPr>
            <w:tcW w:type="dxa" w:w="2062"/>
          </w:tcPr>
          <w:p>
            <w:pPr>
              <w:bidi w:val="1"/>
            </w:pPr>
            <w:r>
              <w:rPr>
                <w:sz w:val="18"/>
              </w:rPr>
            </w:r>
            <w:r>
              <w:rPr>
                <w:rFonts w:ascii="Vazirmatn" w:hAnsi="Vazirmatn"/>
                <w:b/>
                <w:sz w:val="18"/>
              </w:rPr>
              <w:t>بالا</w:t>
            </w:r>
            <w:r>
              <w:rPr>
                <w:rFonts w:ascii="Vazirmatn" w:hAnsi="Vazirmatn"/>
                <w:sz w:val="18"/>
              </w:rPr>
              <w:t xml:space="preserve"> (ALP + GGT هر دو)</w:t>
            </w:r>
          </w:p>
        </w:tc>
        <w:tc>
          <w:tcPr>
            <w:tcW w:type="dxa" w:w="2062"/>
          </w:tcPr>
          <w:p>
            <w:pPr>
              <w:bidi w:val="1"/>
            </w:pPr>
            <w:r>
              <w:rPr>
                <w:sz w:val="18"/>
              </w:rPr>
            </w:r>
            <w:r>
              <w:rPr>
                <w:rFonts w:ascii="Vazirmatn" w:hAnsi="Vazirmatn"/>
                <w:sz w:val="18"/>
              </w:rPr>
              <w:t>بالا (مستقیم)</w:t>
            </w:r>
          </w:p>
        </w:tc>
        <w:tc>
          <w:tcPr>
            <w:tcW w:type="dxa" w:w="2062"/>
          </w:tcPr>
          <w:p>
            <w:pPr>
              <w:bidi w:val="1"/>
            </w:pPr>
            <w:r>
              <w:rPr>
                <w:sz w:val="18"/>
              </w:rPr>
            </w:r>
            <w:r>
              <w:rPr>
                <w:rFonts w:ascii="Vazirmatn" w:hAnsi="Vazirmatn"/>
                <w:sz w:val="18"/>
              </w:rPr>
              <w:t>سنگ صفراوی، تومور سر پانکراس، دواها (→ فصل ۲۸)</w:t>
            </w:r>
          </w:p>
        </w:tc>
      </w:tr>
      <w:tr>
        <w:tc>
          <w:tcPr>
            <w:tcW w:type="dxa" w:w="2062"/>
          </w:tcPr>
          <w:p>
            <w:pPr>
              <w:bidi w:val="1"/>
            </w:pPr>
            <w:r>
              <w:rPr>
                <w:sz w:val="18"/>
              </w:rPr>
            </w:r>
            <w:r>
              <w:rPr>
                <w:rFonts w:ascii="Vazirmatn" w:hAnsi="Vazirmatn"/>
                <w:b/>
                <w:sz w:val="18"/>
              </w:rPr>
              <w:t>همولیتیک</w:t>
            </w:r>
          </w:p>
        </w:tc>
        <w:tc>
          <w:tcPr>
            <w:tcW w:type="dxa" w:w="2062"/>
          </w:tcPr>
          <w:p>
            <w:pPr>
              <w:bidi w:val="1"/>
            </w:pPr>
            <w:r>
              <w:rPr>
                <w:sz w:val="18"/>
              </w:rPr>
            </w:r>
            <w:r>
              <w:rPr>
                <w:rFonts w:ascii="Vazirmatn" w:hAnsi="Vazirmatn"/>
                <w:sz w:val="18"/>
              </w:rPr>
              <w:t>نورمال</w:t>
            </w:r>
          </w:p>
        </w:tc>
        <w:tc>
          <w:tcPr>
            <w:tcW w:type="dxa" w:w="2062"/>
          </w:tcPr>
          <w:p>
            <w:pPr>
              <w:bidi w:val="1"/>
            </w:pPr>
            <w:r>
              <w:rPr>
                <w:sz w:val="18"/>
              </w:rPr>
            </w:r>
            <w:r>
              <w:rPr>
                <w:rFonts w:ascii="Vazirmatn" w:hAnsi="Vazirmatn"/>
                <w:sz w:val="18"/>
              </w:rPr>
              <w:t>نورمال</w:t>
            </w:r>
          </w:p>
        </w:tc>
        <w:tc>
          <w:tcPr>
            <w:tcW w:type="dxa" w:w="2062"/>
          </w:tcPr>
          <w:p>
            <w:pPr>
              <w:bidi w:val="1"/>
            </w:pPr>
            <w:r>
              <w:rPr>
                <w:sz w:val="18"/>
              </w:rPr>
            </w:r>
            <w:r>
              <w:rPr>
                <w:rFonts w:ascii="Vazirmatn" w:hAnsi="Vazirmatn"/>
                <w:b/>
                <w:sz w:val="18"/>
              </w:rPr>
              <w:t>غیرمستقیم</w:t>
            </w:r>
            <w:r>
              <w:rPr>
                <w:rFonts w:ascii="Vazirmatn" w:hAnsi="Vazirmatn"/>
                <w:sz w:val="18"/>
              </w:rPr>
              <w:t xml:space="preserve"> بالا</w:t>
            </w:r>
          </w:p>
        </w:tc>
        <w:tc>
          <w:tcPr>
            <w:tcW w:type="dxa" w:w="2062"/>
          </w:tcPr>
          <w:p>
            <w:pPr>
              <w:bidi w:val="1"/>
            </w:pPr>
            <w:r>
              <w:rPr>
                <w:sz w:val="18"/>
              </w:rPr>
            </w:r>
            <w:r>
              <w:rPr>
                <w:rFonts w:ascii="Vazirmatn" w:hAnsi="Vazirmatn"/>
                <w:sz w:val="18"/>
              </w:rPr>
              <w:t>همولیز، Gilbert (→ فصل ۵۵)</w:t>
            </w:r>
          </w:p>
        </w:tc>
      </w:tr>
      <w:tr>
        <w:tc>
          <w:tcPr>
            <w:tcW w:type="dxa" w:w="2062"/>
          </w:tcPr>
          <w:p>
            <w:pPr>
              <w:bidi w:val="1"/>
            </w:pPr>
            <w:r>
              <w:rPr>
                <w:sz w:val="18"/>
              </w:rPr>
            </w:r>
            <w:r>
              <w:rPr>
                <w:rFonts w:ascii="Vazirmatn" w:hAnsi="Vazirmatn"/>
                <w:b/>
                <w:sz w:val="18"/>
              </w:rPr>
              <w:t>الکولیک</w:t>
            </w:r>
          </w:p>
        </w:tc>
        <w:tc>
          <w:tcPr>
            <w:tcW w:type="dxa" w:w="2062"/>
          </w:tcPr>
          <w:p>
            <w:pPr>
              <w:bidi w:val="1"/>
            </w:pPr>
            <w:r>
              <w:rPr>
                <w:sz w:val="18"/>
              </w:rPr>
            </w:r>
            <w:r>
              <w:rPr>
                <w:rFonts w:ascii="Vazirmatn" w:hAnsi="Vazirmatn"/>
                <w:b/>
                <w:sz w:val="18"/>
              </w:rPr>
              <w:t>AST:ALT &gt; ۲</w:t>
            </w:r>
          </w:p>
        </w:tc>
        <w:tc>
          <w:tcPr>
            <w:tcW w:type="dxa" w:w="2062"/>
          </w:tcPr>
          <w:p>
            <w:pPr>
              <w:bidi w:val="1"/>
            </w:pPr>
            <w:r>
              <w:rPr>
                <w:sz w:val="18"/>
              </w:rPr>
            </w:r>
            <w:r>
              <w:rPr>
                <w:rFonts w:ascii="Vazirmatn" w:hAnsi="Vazirmatn"/>
                <w:sz w:val="18"/>
              </w:rPr>
              <w:t>GGT بالا</w:t>
            </w:r>
          </w:p>
        </w:tc>
        <w:tc>
          <w:tcPr>
            <w:tcW w:type="dxa" w:w="2062"/>
          </w:tcPr>
          <w:p>
            <w:pPr>
              <w:bidi w:val="1"/>
            </w:pPr>
            <w:r>
              <w:rPr>
                <w:sz w:val="18"/>
              </w:rPr>
            </w:r>
            <w:r>
              <w:rPr>
                <w:rFonts w:ascii="Vazirmatn" w:hAnsi="Vazirmatn"/>
                <w:sz w:val="18"/>
              </w:rPr>
              <w:t>متغیر</w:t>
            </w:r>
          </w:p>
        </w:tc>
        <w:tc>
          <w:tcPr>
            <w:tcW w:type="dxa" w:w="2062"/>
          </w:tcPr>
          <w:p>
            <w:pPr>
              <w:bidi w:val="1"/>
            </w:pPr>
            <w:r>
              <w:rPr>
                <w:sz w:val="18"/>
              </w:rPr>
            </w:r>
            <w:r>
              <w:rPr>
                <w:rFonts w:ascii="Vazirmatn" w:hAnsi="Vazirmatn"/>
                <w:sz w:val="18"/>
              </w:rPr>
              <w:t>مرض کبدی الکولیک</w:t>
            </w:r>
          </w:p>
        </w:tc>
      </w:tr>
    </w:tbl>
    <w:p>
      <w:pPr>
        <w:ind w:right="340"/>
        <w:bidi w:val="1"/>
      </w:pPr>
      <w:r>
        <w:rPr>
          <w:color w:val="136F73"/>
        </w:rPr>
        <w:t xml:space="preserve">● </w:t>
      </w:r>
      <w:r>
        <w:rPr>
          <w:rFonts w:ascii="Vazirmatn" w:hAnsi="Vazirmatn"/>
          <w:b/>
        </w:rPr>
        <w:t>ALP بالا با GGT نورمال</w:t>
      </w:r>
      <w:r>
        <w:rPr>
          <w:rFonts w:ascii="Vazirmatn" w:hAnsi="Vazirmatn"/>
        </w:rPr>
        <w:t xml:space="preserve"> ← منشأ استخوان (شکستگی در حال التیام، Paget، متاستاز، دورهٔ رشد، حاملگی).</w:t>
      </w:r>
    </w:p>
    <w:p>
      <w:pPr>
        <w:ind w:right="340"/>
        <w:bidi w:val="1"/>
      </w:pPr>
      <w:r>
        <w:rPr>
          <w:color w:val="136F73"/>
        </w:rPr>
        <w:t xml:space="preserve">● </w:t>
      </w:r>
      <w:r>
        <w:rPr>
          <w:rFonts w:ascii="Vazirmatn" w:hAnsi="Vazirmatn"/>
          <w:b/>
        </w:rPr>
        <w:t>وظیفهٔ ساخت کبد</w:t>
      </w:r>
      <w:r>
        <w:rPr>
          <w:rFonts w:ascii="Vazirmatn" w:hAnsi="Vazirmatn"/>
        </w:rPr>
        <w:t xml:space="preserve"> را ALT نشان نمی‌دهد؛ این‌ها نشان می‌دهند: </w:t>
      </w:r>
      <w:r>
        <w:rPr>
          <w:rFonts w:ascii="Vazirmatn" w:hAnsi="Vazirmatn"/>
          <w:b/>
        </w:rPr>
        <w:t>البومین، PT/INR، بیلیروبین، گلوکوز</w:t>
      </w:r>
      <w:r>
        <w:rPr>
          <w:rFonts w:ascii="Vazirmatn" w:hAnsi="Vazirmatn"/>
        </w:rPr>
        <w:t xml:space="preserve"> (→ فصل ۳۰ و ۳۱).</w:t>
      </w:r>
    </w:p>
    <w:p>
      <w:pPr>
        <w:bidi w:val="1"/>
      </w:pPr>
      <w:r>
        <w:rPr>
          <w:rFonts w:ascii="Vazirmatn" w:hAnsi="Vazirmatn"/>
        </w:rPr>
        <w:t xml:space="preserve">⚠️ </w:t>
      </w:r>
      <w:r>
        <w:rPr>
          <w:rFonts w:ascii="Vazirmatn" w:hAnsi="Vazirmatn"/>
          <w:b/>
        </w:rPr>
        <w:t>مسمومیت با دواهای ضد توبرکلوز (INH، Rifampicin، Pyrazinamide):</w:t>
      </w:r>
      <w:r>
        <w:rPr>
          <w:rFonts w:ascii="Vazirmatn" w:hAnsi="Vazirmatn"/>
        </w:rPr>
        <w:t xml:space="preserve"> ALT بیش از ۳ برابر حد بالا </w:t>
      </w:r>
      <w:r>
        <w:rPr>
          <w:rFonts w:ascii="Vazirmatn" w:hAnsi="Vazirmatn"/>
          <w:b/>
        </w:rPr>
        <w:t>با علایم</w:t>
      </w:r>
      <w:r>
        <w:rPr>
          <w:rFonts w:ascii="Vazirmatn" w:hAnsi="Vazirmatn"/>
        </w:rPr>
        <w:t xml:space="preserve">، یا بیش از ۵ برابر </w:t>
      </w:r>
      <w:r>
        <w:rPr>
          <w:rFonts w:ascii="Vazirmatn" w:hAnsi="Vazirmatn"/>
          <w:b/>
        </w:rPr>
        <w:t>بدون علایم</w:t>
      </w:r>
      <w:r>
        <w:rPr>
          <w:rFonts w:ascii="Vazirmatn" w:hAnsi="Vazirmatn"/>
        </w:rPr>
        <w:t xml:space="preserve"> ← دواهای هپاتوتوکسیک را قطع کن (→ فصل ۱۹).</w:t>
      </w:r>
    </w:p>
    <w:p>
      <w:pPr>
        <w:spacing w:before="280"/>
        <w:bidi w:val="1"/>
      </w:pPr>
      <w:r>
        <w:rPr>
          <w:rFonts w:ascii="Vazirmatn" w:hAnsi="Vazirmatn"/>
          <w:b/>
          <w:color w:val="0F2744"/>
          <w:sz w:val="29"/>
        </w:rPr>
        <w:t>🔹 ۵. گازهای خون شریانی (ABG) — روش ۵ گامی</w:t>
      </w:r>
    </w:p>
    <w:p>
      <w:pPr>
        <w:bidi w:val="1"/>
      </w:pPr>
      <w:r>
        <w:rPr>
          <w:rFonts w:ascii="Vazirmatn" w:hAnsi="Vazirmatn"/>
          <w:b/>
        </w:rPr>
        <w:t>محدوده‌های نورمال:</w:t>
      </w:r>
      <w:r>
        <w:rPr>
          <w:rFonts w:ascii="Vazirmatn" w:hAnsi="Vazirmatn"/>
        </w:rPr>
        <w:t xml:space="preserve"> pH ۷.۳۵–۷.۴۵ · PaCO₂ ۳۵–۴۵ mmHg · HCO₃⁻ ۲۲–۲۸ mmol/L · PaO₂ ۸۰–۱۰۰ mmHg (هوای اتاق).</w:t>
      </w:r>
    </w:p>
    <w:p>
      <w:pPr>
        <w:bidi w:val="1"/>
      </w:pPr>
      <w:r>
        <w:rPr>
          <w:rFonts w:ascii="Vazirmatn" w:hAnsi="Vazirmatn"/>
        </w:rPr>
        <w:t xml:space="preserve">📋 </w:t>
      </w:r>
      <w:r>
        <w:rPr>
          <w:rFonts w:ascii="Vazirmatn" w:hAnsi="Vazirmatn"/>
          <w:b/>
        </w:rPr>
        <w:t>پنج گام:</w:t>
      </w:r>
    </w:p>
    <w:p>
      <w:pPr>
        <w:ind w:right="340"/>
        <w:bidi w:val="1"/>
      </w:pPr>
      <w:r>
        <w:rPr>
          <w:b/>
          <w:color w:val="136F73"/>
        </w:rPr>
        <w:t xml:space="preserve">1. </w:t>
      </w:r>
      <w:r>
        <w:rPr>
          <w:rFonts w:ascii="Vazirmatn" w:hAnsi="Vazirmatn"/>
        </w:rPr>
        <w:t xml:space="preserve">☐ </w:t>
      </w:r>
      <w:r>
        <w:rPr>
          <w:rFonts w:ascii="Vazirmatn" w:hAnsi="Vazirmatn"/>
          <w:b/>
        </w:rPr>
        <w:t>pH:</w:t>
      </w:r>
      <w:r>
        <w:rPr>
          <w:rFonts w:ascii="Vazirmatn" w:hAnsi="Vazirmatn"/>
        </w:rPr>
        <w:t xml:space="preserve"> &lt; ۷.۳۵ اسیدیمی؛ &gt; ۷.۴۵ الکالیمی.</w:t>
      </w:r>
    </w:p>
    <w:p>
      <w:pPr>
        <w:ind w:right="340"/>
        <w:bidi w:val="1"/>
      </w:pPr>
      <w:r>
        <w:rPr>
          <w:b/>
          <w:color w:val="136F73"/>
        </w:rPr>
        <w:t xml:space="preserve">2. </w:t>
      </w:r>
      <w:r>
        <w:rPr>
          <w:rFonts w:ascii="Vazirmatn" w:hAnsi="Vazirmatn"/>
        </w:rPr>
        <w:t xml:space="preserve">☐ </w:t>
      </w:r>
      <w:r>
        <w:rPr>
          <w:rFonts w:ascii="Vazirmatn" w:hAnsi="Vazirmatn"/>
          <w:b/>
        </w:rPr>
        <w:t>علت اولیه:</w:t>
      </w:r>
      <w:r>
        <w:rPr>
          <w:rFonts w:ascii="Vazirmatn" w:hAnsi="Vazirmatn"/>
        </w:rPr>
        <w:t xml:space="preserve"> PaCO₂ هم‌جهت با اختلال؟ (اسیدوز با PaCO₂ بالا = </w:t>
      </w:r>
      <w:r>
        <w:rPr>
          <w:rFonts w:ascii="Vazirmatn" w:hAnsi="Vazirmatn"/>
          <w:b/>
        </w:rPr>
        <w:t>تنفسی</w:t>
      </w:r>
      <w:r>
        <w:rPr>
          <w:rFonts w:ascii="Vazirmatn" w:hAnsi="Vazirmatn"/>
        </w:rPr>
        <w:t xml:space="preserve">؛ اسیدوز با HCO₃⁻ پایین = </w:t>
      </w:r>
      <w:r>
        <w:rPr>
          <w:rFonts w:ascii="Vazirmatn" w:hAnsi="Vazirmatn"/>
          <w:b/>
        </w:rPr>
        <w:t>متابولیک</w:t>
      </w:r>
      <w:r>
        <w:rPr>
          <w:rFonts w:ascii="Vazirmatn" w:hAnsi="Vazirmatn"/>
        </w:rPr>
        <w:t>).</w:t>
      </w:r>
    </w:p>
    <w:p>
      <w:pPr>
        <w:ind w:right="340"/>
        <w:bidi w:val="1"/>
      </w:pPr>
      <w:r>
        <w:rPr>
          <w:b/>
          <w:color w:val="136F73"/>
        </w:rPr>
        <w:t xml:space="preserve">3. </w:t>
      </w:r>
      <w:r>
        <w:rPr>
          <w:rFonts w:ascii="Vazirmatn" w:hAnsi="Vazirmatn"/>
        </w:rPr>
        <w:t xml:space="preserve">☐ </w:t>
      </w:r>
      <w:r>
        <w:rPr>
          <w:rFonts w:ascii="Vazirmatn" w:hAnsi="Vazirmatn"/>
          <w:b/>
        </w:rPr>
        <w:t>جبران مناسب است؟</w:t>
      </w:r>
      <w:r>
        <w:rPr>
          <w:rFonts w:ascii="Vazirmatn" w:hAnsi="Vazirmatn"/>
        </w:rPr>
        <w:t xml:space="preserve"> در اسیدوز متابولیک، </w:t>
      </w:r>
      <w:r>
        <w:rPr>
          <w:rFonts w:ascii="Vazirmatn" w:hAnsi="Vazirmatn"/>
          <w:b/>
        </w:rPr>
        <w:t>Winter:</w:t>
      </w:r>
      <w:r>
        <w:rPr>
          <w:rFonts w:ascii="Vazirmatn" w:hAnsi="Vazirmatn"/>
        </w:rPr>
        <w:t xml:space="preserve"> </w:t>
      </w:r>
      <w:r>
        <w:rPr>
          <w:rFonts w:ascii="Vazirmatn" w:hAnsi="Vazirmatn"/>
        </w:rPr>
        <w:t>PaCO₂ مورد انتظار = ۱.۵ × HCO₃⁻ + ۸ (± ۲)</w:t>
      </w:r>
      <w:r>
        <w:rPr>
          <w:rFonts w:ascii="Vazirmatn" w:hAnsi="Vazirmatn"/>
        </w:rPr>
        <w:t>. اگر PaCO₂ حقیقی بالاتر ← اسیدوز تنفسی همراه؛ پایین‌تر ← الکالوز تنفسی همراه.</w:t>
      </w:r>
    </w:p>
    <w:p>
      <w:pPr>
        <w:ind w:right="340"/>
        <w:bidi w:val="1"/>
      </w:pPr>
      <w:r>
        <w:rPr>
          <w:b/>
          <w:color w:val="136F73"/>
        </w:rPr>
        <w:t xml:space="preserve">4. </w:t>
      </w:r>
      <w:r>
        <w:rPr>
          <w:rFonts w:ascii="Vazirmatn" w:hAnsi="Vazirmatn"/>
        </w:rPr>
        <w:t xml:space="preserve">☐ </w:t>
      </w:r>
      <w:r>
        <w:rPr>
          <w:rFonts w:ascii="Vazirmatn" w:hAnsi="Vazirmatn"/>
          <w:b/>
        </w:rPr>
        <w:t>Anion gap</w:t>
      </w:r>
      <w:r>
        <w:rPr>
          <w:rFonts w:ascii="Vazirmatn" w:hAnsi="Vazirmatn"/>
        </w:rPr>
        <w:t xml:space="preserve"> در هر اسیدوز متابولیک (بالا: کیتواسیدوز، لاکتیت، عدم کفایهٔ گرده، مسمومیت‌ها مثل میتانول و سالیسیلات؛ نورمال: اسهال، RTA).</w:t>
      </w:r>
    </w:p>
    <w:p>
      <w:pPr>
        <w:ind w:right="340"/>
        <w:bidi w:val="1"/>
      </w:pPr>
      <w:r>
        <w:rPr>
          <w:b/>
          <w:color w:val="136F73"/>
        </w:rPr>
        <w:t xml:space="preserve">5. </w:t>
      </w:r>
      <w:r>
        <w:rPr>
          <w:rFonts w:ascii="Vazirmatn" w:hAnsi="Vazirmatn"/>
        </w:rPr>
        <w:t xml:space="preserve">☐ </w:t>
      </w:r>
      <w:r>
        <w:rPr>
          <w:rFonts w:ascii="Vazirmatn" w:hAnsi="Vazirmatn"/>
          <w:b/>
        </w:rPr>
        <w:t>اکسیجن‌رسانی:</w:t>
      </w:r>
      <w:r>
        <w:rPr>
          <w:rFonts w:ascii="Vazirmatn" w:hAnsi="Vazirmatn"/>
        </w:rPr>
        <w:t xml:space="preserve"> PaO₂ و </w:t>
      </w:r>
      <w:r>
        <w:rPr>
          <w:rFonts w:ascii="Vazirmatn" w:hAnsi="Vazirmatn"/>
          <w:b/>
        </w:rPr>
        <w:t>نسبت PaO₂/FiO₂</w:t>
      </w:r>
      <w:r>
        <w:rPr>
          <w:rFonts w:ascii="Vazirmatn" w:hAnsi="Vazirmatn"/>
        </w:rPr>
        <w:t xml:space="preserve"> (P/F) — P/F ≤ ۳۰۰ در معیارهای ARDS (→ فصل ۲۲).</w:t>
      </w:r>
    </w:p>
    <w:tbl>
      <w:tblPr>
        <w:tblStyle w:val="TableGrid"/>
        <w:tblW w:type="auto" w:w="0"/>
        <w:tblLook w:firstColumn="1" w:firstRow="1" w:lastColumn="0" w:lastRow="0" w:noHBand="0" w:noVBand="1" w:val="04A0"/>
      </w:tblPr>
      <w:tblGrid>
        <w:gridCol w:w="2062"/>
        <w:gridCol w:w="2062"/>
        <w:gridCol w:w="2062"/>
        <w:gridCol w:w="2062"/>
        <w:gridCol w:w="2062"/>
      </w:tblGrid>
      <w:tr>
        <w:tc>
          <w:tcPr>
            <w:tcW w:type="dxa" w:w="2062"/>
            <w:shd w:val="clear" w:fill="136f73"/>
          </w:tcPr>
          <w:p>
            <w:pPr>
              <w:bidi w:val="1"/>
            </w:pPr>
            <w:r/>
            <w:r>
              <w:rPr>
                <w:b/>
                <w:color w:val="FFFFFF"/>
                <w:sz w:val="19"/>
              </w:rPr>
              <w:t>اختلال</w:t>
            </w:r>
          </w:p>
        </w:tc>
        <w:tc>
          <w:tcPr>
            <w:tcW w:type="dxa" w:w="2062"/>
            <w:shd w:val="clear" w:fill="136f73"/>
          </w:tcPr>
          <w:p>
            <w:pPr>
              <w:bidi w:val="1"/>
            </w:pPr>
            <w:r/>
            <w:r>
              <w:rPr>
                <w:b/>
                <w:color w:val="FFFFFF"/>
                <w:sz w:val="19"/>
              </w:rPr>
              <w:t>pH</w:t>
            </w:r>
          </w:p>
        </w:tc>
        <w:tc>
          <w:tcPr>
            <w:tcW w:type="dxa" w:w="2062"/>
            <w:shd w:val="clear" w:fill="136f73"/>
          </w:tcPr>
          <w:p>
            <w:pPr>
              <w:bidi w:val="1"/>
            </w:pPr>
            <w:r/>
            <w:r>
              <w:rPr>
                <w:b/>
                <w:color w:val="FFFFFF"/>
                <w:sz w:val="19"/>
              </w:rPr>
              <w:t>PaCO₂</w:t>
            </w:r>
          </w:p>
        </w:tc>
        <w:tc>
          <w:tcPr>
            <w:tcW w:type="dxa" w:w="2062"/>
            <w:shd w:val="clear" w:fill="136f73"/>
          </w:tcPr>
          <w:p>
            <w:pPr>
              <w:bidi w:val="1"/>
            </w:pPr>
            <w:r/>
            <w:r>
              <w:rPr>
                <w:b/>
                <w:color w:val="FFFFFF"/>
                <w:sz w:val="19"/>
              </w:rPr>
              <w:t>HCO₃⁻</w:t>
            </w:r>
          </w:p>
        </w:tc>
        <w:tc>
          <w:tcPr>
            <w:tcW w:type="dxa" w:w="2062"/>
            <w:shd w:val="clear" w:fill="136f73"/>
          </w:tcPr>
          <w:p>
            <w:pPr>
              <w:bidi w:val="1"/>
            </w:pPr>
            <w:r/>
            <w:r>
              <w:rPr>
                <w:b/>
                <w:color w:val="FFFFFF"/>
                <w:sz w:val="19"/>
              </w:rPr>
              <w:t>مثال</w:t>
            </w:r>
          </w:p>
        </w:tc>
      </w:tr>
      <w:tr>
        <w:tc>
          <w:tcPr>
            <w:tcW w:type="dxa" w:w="2062"/>
          </w:tcPr>
          <w:p>
            <w:pPr>
              <w:bidi w:val="1"/>
            </w:pPr>
            <w:r>
              <w:rPr>
                <w:sz w:val="18"/>
              </w:rPr>
            </w:r>
            <w:r>
              <w:rPr>
                <w:rFonts w:ascii="Vazirmatn" w:hAnsi="Vazirmatn"/>
                <w:sz w:val="18"/>
              </w:rPr>
              <w:t>الکالوز متابولیک</w:t>
            </w:r>
          </w:p>
        </w:tc>
        <w:tc>
          <w:tcPr>
            <w:tcW w:type="dxa" w:w="2062"/>
          </w:tcPr>
          <w:p>
            <w:pPr>
              <w:bidi w:val="1"/>
            </w:pPr>
            <w:r>
              <w:rPr>
                <w:sz w:val="18"/>
              </w:rPr>
            </w:r>
            <w:r>
              <w:rPr>
                <w:rFonts w:ascii="Vazirmatn" w:hAnsi="Vazirmatn"/>
                <w:sz w:val="18"/>
              </w:rPr>
              <w:t>↑</w:t>
            </w:r>
          </w:p>
        </w:tc>
        <w:tc>
          <w:tcPr>
            <w:tcW w:type="dxa" w:w="2062"/>
          </w:tcPr>
          <w:p>
            <w:pPr>
              <w:bidi w:val="1"/>
            </w:pPr>
            <w:r>
              <w:rPr>
                <w:sz w:val="18"/>
              </w:rPr>
            </w:r>
            <w:r>
              <w:rPr>
                <w:rFonts w:ascii="Vazirmatn" w:hAnsi="Vazirmatn"/>
                <w:sz w:val="18"/>
              </w:rPr>
              <w:t>↑ (جبران)</w:t>
            </w:r>
          </w:p>
        </w:tc>
        <w:tc>
          <w:tcPr>
            <w:tcW w:type="dxa" w:w="2062"/>
          </w:tcPr>
          <w:p>
            <w:pPr>
              <w:bidi w:val="1"/>
            </w:pPr>
            <w:r>
              <w:rPr>
                <w:sz w:val="18"/>
              </w:rPr>
            </w:r>
            <w:r>
              <w:rPr>
                <w:rFonts w:ascii="Vazirmatn" w:hAnsi="Vazirmatn"/>
                <w:b/>
                <w:sz w:val="18"/>
              </w:rPr>
              <w:t>↑</w:t>
            </w:r>
          </w:p>
        </w:tc>
        <w:tc>
          <w:tcPr>
            <w:tcW w:type="dxa" w:w="2062"/>
          </w:tcPr>
          <w:p>
            <w:pPr>
              <w:bidi w:val="1"/>
            </w:pPr>
            <w:r>
              <w:rPr>
                <w:sz w:val="18"/>
              </w:rPr>
            </w:r>
            <w:r>
              <w:rPr>
                <w:rFonts w:ascii="Vazirmatn" w:hAnsi="Vazirmatn"/>
                <w:sz w:val="18"/>
              </w:rPr>
              <w:t>استفراغ، دیورتیک</w:t>
            </w:r>
          </w:p>
        </w:tc>
      </w:tr>
      <w:tr>
        <w:tc>
          <w:tcPr>
            <w:tcW w:type="dxa" w:w="2062"/>
          </w:tcPr>
          <w:p>
            <w:pPr>
              <w:bidi w:val="1"/>
            </w:pPr>
            <w:r>
              <w:rPr>
                <w:sz w:val="18"/>
              </w:rPr>
            </w:r>
            <w:r>
              <w:rPr>
                <w:rFonts w:ascii="Vazirmatn" w:hAnsi="Vazirmatn"/>
                <w:sz w:val="18"/>
              </w:rPr>
              <w:t>اسیدوز تنفسی</w:t>
            </w:r>
          </w:p>
        </w:tc>
        <w:tc>
          <w:tcPr>
            <w:tcW w:type="dxa" w:w="2062"/>
          </w:tcPr>
          <w:p>
            <w:pPr>
              <w:bidi w:val="1"/>
            </w:pPr>
            <w:r>
              <w:rPr>
                <w:sz w:val="18"/>
              </w:rPr>
            </w:r>
            <w:r>
              <w:rPr>
                <w:rFonts w:ascii="Vazirmatn" w:hAnsi="Vazirmatn"/>
                <w:sz w:val="18"/>
              </w:rPr>
              <w:t>↓</w:t>
            </w:r>
          </w:p>
        </w:tc>
        <w:tc>
          <w:tcPr>
            <w:tcW w:type="dxa" w:w="2062"/>
          </w:tcPr>
          <w:p>
            <w:pPr>
              <w:bidi w:val="1"/>
            </w:pPr>
            <w:r>
              <w:rPr>
                <w:sz w:val="18"/>
              </w:rPr>
            </w:r>
            <w:r>
              <w:rPr>
                <w:rFonts w:ascii="Vazirmatn" w:hAnsi="Vazirmatn"/>
                <w:b/>
                <w:sz w:val="18"/>
              </w:rPr>
              <w:t>↑</w:t>
            </w:r>
          </w:p>
        </w:tc>
        <w:tc>
          <w:tcPr>
            <w:tcW w:type="dxa" w:w="2062"/>
          </w:tcPr>
          <w:p>
            <w:pPr>
              <w:bidi w:val="1"/>
            </w:pPr>
            <w:r>
              <w:rPr>
                <w:sz w:val="18"/>
              </w:rPr>
            </w:r>
            <w:r>
              <w:rPr>
                <w:rFonts w:ascii="Vazirmatn" w:hAnsi="Vazirmatn"/>
                <w:sz w:val="18"/>
              </w:rPr>
              <w:t>↑ (جبران)</w:t>
            </w:r>
          </w:p>
        </w:tc>
        <w:tc>
          <w:tcPr>
            <w:tcW w:type="dxa" w:w="2062"/>
          </w:tcPr>
          <w:p>
            <w:pPr>
              <w:bidi w:val="1"/>
            </w:pPr>
            <w:r>
              <w:rPr>
                <w:sz w:val="18"/>
              </w:rPr>
            </w:r>
            <w:r>
              <w:rPr>
                <w:rFonts w:ascii="Vazirmatn" w:hAnsi="Vazirmatn"/>
                <w:sz w:val="18"/>
              </w:rPr>
              <w:t>COPD تشدید، اپیوئید</w:t>
            </w:r>
          </w:p>
        </w:tc>
      </w:tr>
      <w:tr>
        <w:tc>
          <w:tcPr>
            <w:tcW w:type="dxa" w:w="2062"/>
          </w:tcPr>
          <w:p>
            <w:pPr>
              <w:bidi w:val="1"/>
            </w:pPr>
            <w:r>
              <w:rPr>
                <w:sz w:val="18"/>
              </w:rPr>
            </w:r>
            <w:r>
              <w:rPr>
                <w:rFonts w:ascii="Vazirmatn" w:hAnsi="Vazirmatn"/>
                <w:sz w:val="18"/>
              </w:rPr>
              <w:t>الکالوز تنفسی</w:t>
            </w:r>
          </w:p>
        </w:tc>
        <w:tc>
          <w:tcPr>
            <w:tcW w:type="dxa" w:w="2062"/>
          </w:tcPr>
          <w:p>
            <w:pPr>
              <w:bidi w:val="1"/>
            </w:pPr>
            <w:r>
              <w:rPr>
                <w:sz w:val="18"/>
              </w:rPr>
            </w:r>
            <w:r>
              <w:rPr>
                <w:rFonts w:ascii="Vazirmatn" w:hAnsi="Vazirmatn"/>
                <w:sz w:val="18"/>
              </w:rPr>
              <w:t>↑</w:t>
            </w:r>
          </w:p>
        </w:tc>
        <w:tc>
          <w:tcPr>
            <w:tcW w:type="dxa" w:w="2062"/>
          </w:tcPr>
          <w:p>
            <w:pPr>
              <w:bidi w:val="1"/>
            </w:pPr>
            <w:r>
              <w:rPr>
                <w:sz w:val="18"/>
              </w:rPr>
            </w:r>
            <w:r>
              <w:rPr>
                <w:rFonts w:ascii="Vazirmatn" w:hAnsi="Vazirmatn"/>
                <w:b/>
                <w:sz w:val="18"/>
              </w:rPr>
              <w:t>↓</w:t>
            </w:r>
          </w:p>
        </w:tc>
        <w:tc>
          <w:tcPr>
            <w:tcW w:type="dxa" w:w="2062"/>
          </w:tcPr>
          <w:p>
            <w:pPr>
              <w:bidi w:val="1"/>
            </w:pPr>
            <w:r>
              <w:rPr>
                <w:sz w:val="18"/>
              </w:rPr>
            </w:r>
            <w:r>
              <w:rPr>
                <w:rFonts w:ascii="Vazirmatn" w:hAnsi="Vazirmatn"/>
                <w:sz w:val="18"/>
              </w:rPr>
              <w:t>↓ (جبران)</w:t>
            </w:r>
          </w:p>
        </w:tc>
        <w:tc>
          <w:tcPr>
            <w:tcW w:type="dxa" w:w="2062"/>
          </w:tcPr>
          <w:p>
            <w:pPr>
              <w:bidi w:val="1"/>
            </w:pPr>
            <w:r>
              <w:rPr>
                <w:sz w:val="18"/>
              </w:rPr>
            </w:r>
            <w:r>
              <w:rPr>
                <w:rFonts w:ascii="Vazirmatn" w:hAnsi="Vazirmatn"/>
                <w:sz w:val="18"/>
              </w:rPr>
              <w:t>اضطراب، PE، مراحل اول سالیسیلات</w:t>
            </w:r>
          </w:p>
        </w:tc>
      </w:tr>
    </w:tbl>
    <w:p>
      <w:pPr>
        <w:ind w:right="283" w:left="283"/>
        <w:bidi w:val="1"/>
      </w:pPr>
      <w:r>
        <w:rPr>
          <w:rFonts w:ascii="Vazirmatn" w:hAnsi="Vazirmatn"/>
          <w:color w:val="0F2744"/>
        </w:rPr>
        <w:t xml:space="preserve">💡 </w:t>
      </w:r>
      <w:r>
        <w:rPr>
          <w:rFonts w:ascii="Vazirmatn" w:hAnsi="Vazirmatn"/>
          <w:b/>
          <w:color w:val="0F2744"/>
        </w:rPr>
        <w:t>جبران هرگز pH را کاملاً نورمال نمی‌کند یا از حد نمی‌گذراند.</w:t>
      </w:r>
      <w:r>
        <w:rPr>
          <w:rFonts w:ascii="Vazirmatn" w:hAnsi="Vazirmatn"/>
          <w:color w:val="0F2744"/>
        </w:rPr>
        <w:t xml:space="preserve"> pH نورمال با PaCO₂ و HCO₃⁻ غیرنورمال = </w:t>
      </w:r>
      <w:r>
        <w:rPr>
          <w:rFonts w:ascii="Vazirmatn" w:hAnsi="Vazirmatn"/>
          <w:b/>
          <w:color w:val="0F2744"/>
        </w:rPr>
        <w:t>اختلال مختلط</w:t>
      </w:r>
      <w:r>
        <w:rPr>
          <w:rFonts w:ascii="Vazirmatn" w:hAnsi="Vazirmatn"/>
          <w:color w:val="0F2744"/>
        </w:rPr>
        <w:t xml:space="preserve"> (→ فصل ۴۳).</w:t>
      </w:r>
    </w:p>
    <w:p>
      <w:pPr>
        <w:spacing w:before="280"/>
        <w:bidi w:val="1"/>
      </w:pPr>
      <w:r>
        <w:rPr>
          <w:rFonts w:ascii="Vazirmatn" w:hAnsi="Vazirmatn"/>
          <w:b/>
          <w:color w:val="0F2744"/>
          <w:sz w:val="29"/>
        </w:rPr>
        <w:t>🔹 ۶. سایر معاینات پرکاربرد</w:t>
      </w:r>
    </w:p>
    <w:tbl>
      <w:tblPr>
        <w:tblStyle w:val="TableGrid"/>
        <w:tblW w:type="auto" w:w="0"/>
        <w:tblLook w:firstColumn="1" w:firstRow="1" w:lastColumn="0" w:lastRow="0" w:noHBand="0" w:noVBand="1" w:val="04A0"/>
      </w:tblPr>
      <w:tblGrid>
        <w:gridCol w:w="2578"/>
        <w:gridCol w:w="2578"/>
        <w:gridCol w:w="2578"/>
        <w:gridCol w:w="2578"/>
      </w:tblGrid>
      <w:tr>
        <w:tc>
          <w:tcPr>
            <w:tcW w:type="dxa" w:w="2578"/>
            <w:shd w:val="clear" w:fill="136f73"/>
          </w:tcPr>
          <w:p>
            <w:pPr>
              <w:bidi w:val="1"/>
            </w:pPr>
            <w:r/>
            <w:r>
              <w:rPr>
                <w:b/>
                <w:color w:val="FFFFFF"/>
                <w:sz w:val="19"/>
              </w:rPr>
              <w:t>معاینه</w:t>
            </w:r>
          </w:p>
        </w:tc>
        <w:tc>
          <w:tcPr>
            <w:tcW w:type="dxa" w:w="2578"/>
            <w:shd w:val="clear" w:fill="136f73"/>
          </w:tcPr>
          <w:p>
            <w:pPr>
              <w:bidi w:val="1"/>
            </w:pPr>
            <w:r/>
            <w:r>
              <w:rPr>
                <w:b/>
                <w:color w:val="FFFFFF"/>
                <w:sz w:val="19"/>
              </w:rPr>
              <w:t>نورمال/حد</w:t>
            </w:r>
          </w:p>
        </w:tc>
        <w:tc>
          <w:tcPr>
            <w:tcW w:type="dxa" w:w="2578"/>
            <w:shd w:val="clear" w:fill="136f73"/>
          </w:tcPr>
          <w:p>
            <w:pPr>
              <w:bidi w:val="1"/>
            </w:pPr>
            <w:r/>
            <w:r>
              <w:rPr>
                <w:b/>
                <w:color w:val="FFFFFF"/>
                <w:sz w:val="19"/>
              </w:rPr>
              <w:t>کاربرد اصلی</w:t>
            </w:r>
          </w:p>
        </w:tc>
        <w:tc>
          <w:tcPr>
            <w:tcW w:type="dxa" w:w="2578"/>
            <w:shd w:val="clear" w:fill="136f73"/>
          </w:tcPr>
          <w:p>
            <w:pPr>
              <w:bidi w:val="1"/>
            </w:pPr>
            <w:r/>
            <w:r>
              <w:rPr>
                <w:b/>
                <w:color w:val="FFFFFF"/>
                <w:sz w:val="19"/>
              </w:rPr>
              <w:t>نکته</w:t>
            </w:r>
          </w:p>
        </w:tc>
      </w:tr>
      <w:tr>
        <w:tc>
          <w:tcPr>
            <w:tcW w:type="dxa" w:w="2578"/>
          </w:tcPr>
          <w:p>
            <w:pPr>
              <w:bidi w:val="1"/>
            </w:pPr>
            <w:r>
              <w:rPr>
                <w:sz w:val="18"/>
              </w:rPr>
            </w:r>
            <w:r>
              <w:rPr>
                <w:rFonts w:ascii="Vazirmatn" w:hAnsi="Vazirmatn"/>
                <w:b/>
                <w:sz w:val="18"/>
              </w:rPr>
              <w:t>HbA1c</w:t>
            </w:r>
          </w:p>
        </w:tc>
        <w:tc>
          <w:tcPr>
            <w:tcW w:type="dxa" w:w="2578"/>
          </w:tcPr>
          <w:p>
            <w:pPr>
              <w:bidi w:val="1"/>
            </w:pPr>
            <w:r>
              <w:rPr>
                <w:sz w:val="18"/>
              </w:rPr>
            </w:r>
            <w:r>
              <w:rPr>
                <w:rFonts w:ascii="Vazirmatn" w:hAnsi="Vazirmatn"/>
                <w:sz w:val="18"/>
              </w:rPr>
              <w:t>&lt; ۵.۷٪</w:t>
            </w:r>
          </w:p>
        </w:tc>
        <w:tc>
          <w:tcPr>
            <w:tcW w:type="dxa" w:w="2578"/>
          </w:tcPr>
          <w:p>
            <w:pPr>
              <w:bidi w:val="1"/>
            </w:pPr>
            <w:r>
              <w:rPr>
                <w:sz w:val="18"/>
              </w:rPr>
            </w:r>
            <w:r>
              <w:rPr>
                <w:rFonts w:ascii="Vazirmatn" w:hAnsi="Vazirmatn"/>
                <w:sz w:val="18"/>
              </w:rPr>
              <w:t xml:space="preserve">دیابت اگر </w:t>
            </w:r>
            <w:r>
              <w:rPr>
                <w:rFonts w:ascii="Vazirmatn" w:hAnsi="Vazirmatn"/>
                <w:b/>
                <w:sz w:val="18"/>
              </w:rPr>
              <w:t>≥ ۶.۵٪</w:t>
            </w:r>
          </w:p>
        </w:tc>
        <w:tc>
          <w:tcPr>
            <w:tcW w:type="dxa" w:w="2578"/>
          </w:tcPr>
          <w:p>
            <w:pPr>
              <w:bidi w:val="1"/>
            </w:pPr>
            <w:r>
              <w:rPr>
                <w:sz w:val="18"/>
              </w:rPr>
            </w:r>
            <w:r>
              <w:rPr>
                <w:rFonts w:ascii="Vazirmatn" w:hAnsi="Vazirmatn"/>
                <w:sz w:val="18"/>
              </w:rPr>
              <w:t>در انمی، همولیز، حاملگی و ترانسفیوژن اخیر گمراه‌کننده</w:t>
            </w:r>
          </w:p>
        </w:tc>
      </w:tr>
      <w:tr>
        <w:tc>
          <w:tcPr>
            <w:tcW w:type="dxa" w:w="2578"/>
          </w:tcPr>
          <w:p>
            <w:pPr>
              <w:bidi w:val="1"/>
            </w:pPr>
            <w:r>
              <w:rPr>
                <w:sz w:val="18"/>
              </w:rPr>
            </w:r>
            <w:r>
              <w:rPr>
                <w:rFonts w:ascii="Vazirmatn" w:hAnsi="Vazirmatn"/>
                <w:b/>
                <w:sz w:val="18"/>
              </w:rPr>
              <w:t>Troponin (hs)</w:t>
            </w:r>
          </w:p>
        </w:tc>
        <w:tc>
          <w:tcPr>
            <w:tcW w:type="dxa" w:w="2578"/>
          </w:tcPr>
          <w:p>
            <w:pPr>
              <w:bidi w:val="1"/>
            </w:pPr>
            <w:r>
              <w:rPr>
                <w:sz w:val="18"/>
              </w:rPr>
            </w:r>
            <w:r>
              <w:rPr>
                <w:rFonts w:ascii="Vazirmatn" w:hAnsi="Vazirmatn"/>
                <w:sz w:val="18"/>
              </w:rPr>
              <w:t>&lt; صدک ۹۹ همان کیت</w:t>
            </w:r>
          </w:p>
        </w:tc>
        <w:tc>
          <w:tcPr>
            <w:tcW w:type="dxa" w:w="2578"/>
          </w:tcPr>
          <w:p>
            <w:pPr>
              <w:bidi w:val="1"/>
            </w:pPr>
            <w:r>
              <w:rPr>
                <w:sz w:val="18"/>
              </w:rPr>
            </w:r>
            <w:r>
              <w:rPr>
                <w:rFonts w:ascii="Vazirmatn" w:hAnsi="Vazirmatn"/>
                <w:sz w:val="18"/>
              </w:rPr>
              <w:t>MI</w:t>
            </w:r>
          </w:p>
        </w:tc>
        <w:tc>
          <w:tcPr>
            <w:tcW w:type="dxa" w:w="2578"/>
          </w:tcPr>
          <w:p>
            <w:pPr>
              <w:bidi w:val="1"/>
            </w:pPr>
            <w:r>
              <w:rPr>
                <w:sz w:val="18"/>
              </w:rPr>
            </w:r>
            <w:r>
              <w:rPr>
                <w:rFonts w:ascii="Vazirmatn" w:hAnsi="Vazirmatn"/>
                <w:b/>
                <w:sz w:val="18"/>
              </w:rPr>
              <w:t>روند (۰ و ۱–۳ ساعت)</w:t>
            </w:r>
            <w:r>
              <w:rPr>
                <w:rFonts w:ascii="Vazirmatn" w:hAnsi="Vazirmatn"/>
                <w:sz w:val="18"/>
              </w:rPr>
              <w:t xml:space="preserve"> مهم است؛ در CKD، سپسیس، PE هم بالا می‌رود (→ فصل ۸)</w:t>
            </w:r>
          </w:p>
        </w:tc>
      </w:tr>
      <w:tr>
        <w:tc>
          <w:tcPr>
            <w:tcW w:type="dxa" w:w="2578"/>
          </w:tcPr>
          <w:p>
            <w:pPr>
              <w:bidi w:val="1"/>
            </w:pPr>
            <w:r>
              <w:rPr>
                <w:sz w:val="18"/>
              </w:rPr>
            </w:r>
            <w:r>
              <w:rPr>
                <w:rFonts w:ascii="Vazirmatn" w:hAnsi="Vazirmatn"/>
                <w:b/>
                <w:sz w:val="18"/>
              </w:rPr>
              <w:t>BNP / NT-proBNP</w:t>
            </w:r>
          </w:p>
        </w:tc>
        <w:tc>
          <w:tcPr>
            <w:tcW w:type="dxa" w:w="2578"/>
          </w:tcPr>
          <w:p>
            <w:pPr>
              <w:bidi w:val="1"/>
            </w:pPr>
            <w:r>
              <w:rPr>
                <w:sz w:val="18"/>
              </w:rPr>
            </w:r>
            <w:r>
              <w:rPr>
                <w:rFonts w:ascii="Vazirmatn" w:hAnsi="Vazirmatn"/>
                <w:sz w:val="18"/>
              </w:rPr>
              <w:t>BNP &lt; ۱۰۰ pg/mL؛ NT-proBNP &lt; ۳۰۰ pg/mL (در حالت حاد)</w:t>
            </w:r>
          </w:p>
        </w:tc>
        <w:tc>
          <w:tcPr>
            <w:tcW w:type="dxa" w:w="2578"/>
          </w:tcPr>
          <w:p>
            <w:pPr>
              <w:bidi w:val="1"/>
            </w:pPr>
            <w:r>
              <w:rPr>
                <w:sz w:val="18"/>
              </w:rPr>
            </w:r>
            <w:r>
              <w:rPr>
                <w:rFonts w:ascii="Vazirmatn" w:hAnsi="Vazirmatn"/>
                <w:sz w:val="18"/>
              </w:rPr>
              <w:t>رد عدم کفایهٔ قلب</w:t>
            </w:r>
          </w:p>
        </w:tc>
        <w:tc>
          <w:tcPr>
            <w:tcW w:type="dxa" w:w="2578"/>
          </w:tcPr>
          <w:p>
            <w:pPr>
              <w:bidi w:val="1"/>
            </w:pPr>
            <w:r>
              <w:rPr>
                <w:sz w:val="18"/>
              </w:rPr>
            </w:r>
            <w:r>
              <w:rPr>
                <w:rFonts w:ascii="Vazirmatn" w:hAnsi="Vazirmatn"/>
                <w:sz w:val="18"/>
              </w:rPr>
              <w:t>ارزش منفی بالا؛ در چاقی کاذباً پایین (→ فصل ۷)</w:t>
            </w:r>
          </w:p>
        </w:tc>
      </w:tr>
      <w:tr>
        <w:tc>
          <w:tcPr>
            <w:tcW w:type="dxa" w:w="2578"/>
          </w:tcPr>
          <w:p>
            <w:pPr>
              <w:bidi w:val="1"/>
            </w:pPr>
            <w:r>
              <w:rPr>
                <w:sz w:val="18"/>
              </w:rPr>
            </w:r>
            <w:r>
              <w:rPr>
                <w:rFonts w:ascii="Vazirmatn" w:hAnsi="Vazirmatn"/>
                <w:b/>
                <w:sz w:val="18"/>
              </w:rPr>
              <w:t>D-dimer</w:t>
            </w:r>
          </w:p>
        </w:tc>
        <w:tc>
          <w:tcPr>
            <w:tcW w:type="dxa" w:w="2578"/>
          </w:tcPr>
          <w:p>
            <w:pPr>
              <w:bidi w:val="1"/>
            </w:pPr>
            <w:r>
              <w:rPr>
                <w:sz w:val="18"/>
              </w:rPr>
            </w:r>
            <w:r>
              <w:rPr>
                <w:rFonts w:ascii="Vazirmatn" w:hAnsi="Vazirmatn"/>
                <w:sz w:val="18"/>
              </w:rPr>
              <w:t>منفی</w:t>
            </w:r>
          </w:p>
        </w:tc>
        <w:tc>
          <w:tcPr>
            <w:tcW w:type="dxa" w:w="2578"/>
          </w:tcPr>
          <w:p>
            <w:pPr>
              <w:bidi w:val="1"/>
            </w:pPr>
            <w:r>
              <w:rPr>
                <w:sz w:val="18"/>
              </w:rPr>
            </w:r>
            <w:r>
              <w:rPr>
                <w:rFonts w:ascii="Vazirmatn" w:hAnsi="Vazirmatn"/>
                <w:b/>
                <w:sz w:val="18"/>
              </w:rPr>
              <w:t>فقط برای رد</w:t>
            </w:r>
            <w:r>
              <w:rPr>
                <w:rFonts w:ascii="Vazirmatn" w:hAnsi="Vazirmatn"/>
                <w:sz w:val="18"/>
              </w:rPr>
              <w:t xml:space="preserve"> PE/DVT در احتمال کم/متوسط</w:t>
            </w:r>
          </w:p>
        </w:tc>
        <w:tc>
          <w:tcPr>
            <w:tcW w:type="dxa" w:w="2578"/>
          </w:tcPr>
          <w:p>
            <w:pPr>
              <w:bidi w:val="1"/>
            </w:pPr>
            <w:r>
              <w:rPr>
                <w:sz w:val="18"/>
              </w:rPr>
            </w:r>
            <w:r>
              <w:rPr>
                <w:rFonts w:ascii="Vazirmatn" w:hAnsi="Vazirmatn"/>
                <w:sz w:val="18"/>
              </w:rPr>
              <w:t>در سن بالا، حاملگی، انتان، سرطان مثبت است (→ فصل ۱۴)</w:t>
            </w:r>
          </w:p>
        </w:tc>
      </w:tr>
      <w:tr>
        <w:tc>
          <w:tcPr>
            <w:tcW w:type="dxa" w:w="2578"/>
          </w:tcPr>
          <w:p>
            <w:pPr>
              <w:bidi w:val="1"/>
            </w:pPr>
            <w:r>
              <w:rPr>
                <w:sz w:val="18"/>
              </w:rPr>
            </w:r>
            <w:r>
              <w:rPr>
                <w:rFonts w:ascii="Vazirmatn" w:hAnsi="Vazirmatn"/>
                <w:b/>
                <w:sz w:val="18"/>
              </w:rPr>
              <w:t>CRP</w:t>
            </w:r>
          </w:p>
        </w:tc>
        <w:tc>
          <w:tcPr>
            <w:tcW w:type="dxa" w:w="2578"/>
          </w:tcPr>
          <w:p>
            <w:pPr>
              <w:bidi w:val="1"/>
            </w:pPr>
            <w:r>
              <w:rPr>
                <w:sz w:val="18"/>
              </w:rPr>
            </w:r>
            <w:r>
              <w:rPr>
                <w:rFonts w:ascii="Vazirmatn" w:hAnsi="Vazirmatn"/>
                <w:sz w:val="18"/>
              </w:rPr>
              <w:t>&lt; ۵ mg/L</w:t>
            </w:r>
          </w:p>
        </w:tc>
        <w:tc>
          <w:tcPr>
            <w:tcW w:type="dxa" w:w="2578"/>
          </w:tcPr>
          <w:p>
            <w:pPr>
              <w:bidi w:val="1"/>
            </w:pPr>
            <w:r>
              <w:rPr>
                <w:sz w:val="18"/>
              </w:rPr>
            </w:r>
            <w:r>
              <w:rPr>
                <w:rFonts w:ascii="Vazirmatn" w:hAnsi="Vazirmatn"/>
                <w:sz w:val="18"/>
              </w:rPr>
              <w:t>التهاب/انتان</w:t>
            </w:r>
          </w:p>
        </w:tc>
        <w:tc>
          <w:tcPr>
            <w:tcW w:type="dxa" w:w="2578"/>
          </w:tcPr>
          <w:p>
            <w:pPr>
              <w:bidi w:val="1"/>
            </w:pPr>
            <w:r>
              <w:rPr>
                <w:sz w:val="18"/>
              </w:rPr>
            </w:r>
            <w:r>
              <w:rPr>
                <w:rFonts w:ascii="Vazirmatn" w:hAnsi="Vazirmatn"/>
                <w:sz w:val="18"/>
              </w:rPr>
              <w:t>غیراختصاصی؛ روند مفید است</w:t>
            </w:r>
          </w:p>
        </w:tc>
      </w:tr>
      <w:tr>
        <w:tc>
          <w:tcPr>
            <w:tcW w:type="dxa" w:w="2578"/>
          </w:tcPr>
          <w:p>
            <w:pPr>
              <w:bidi w:val="1"/>
            </w:pPr>
            <w:r>
              <w:rPr>
                <w:sz w:val="18"/>
              </w:rPr>
            </w:r>
            <w:r>
              <w:rPr>
                <w:rFonts w:ascii="Vazirmatn" w:hAnsi="Vazirmatn"/>
                <w:b/>
                <w:sz w:val="18"/>
              </w:rPr>
              <w:t>Procalcitonin</w:t>
            </w:r>
          </w:p>
        </w:tc>
        <w:tc>
          <w:tcPr>
            <w:tcW w:type="dxa" w:w="2578"/>
          </w:tcPr>
          <w:p>
            <w:pPr>
              <w:bidi w:val="1"/>
            </w:pPr>
            <w:r>
              <w:rPr>
                <w:sz w:val="18"/>
              </w:rPr>
            </w:r>
            <w:r>
              <w:rPr>
                <w:rFonts w:ascii="Vazirmatn" w:hAnsi="Vazirmatn"/>
                <w:sz w:val="18"/>
              </w:rPr>
              <w:t>&lt; ۰.۱ ng/mL</w:t>
            </w:r>
          </w:p>
        </w:tc>
        <w:tc>
          <w:tcPr>
            <w:tcW w:type="dxa" w:w="2578"/>
          </w:tcPr>
          <w:p>
            <w:pPr>
              <w:bidi w:val="1"/>
            </w:pPr>
            <w:r>
              <w:rPr>
                <w:sz w:val="18"/>
              </w:rPr>
            </w:r>
            <w:r>
              <w:rPr>
                <w:rFonts w:ascii="Vazirmatn" w:hAnsi="Vazirmatn"/>
                <w:sz w:val="18"/>
              </w:rPr>
              <w:t>کمک در قطع انتی‌بیوتیک در انتانات تنفسی</w:t>
            </w:r>
          </w:p>
        </w:tc>
        <w:tc>
          <w:tcPr>
            <w:tcW w:type="dxa" w:w="2578"/>
          </w:tcPr>
          <w:p>
            <w:pPr>
              <w:bidi w:val="1"/>
            </w:pPr>
            <w:r>
              <w:rPr>
                <w:sz w:val="18"/>
              </w:rPr>
            </w:r>
            <w:r>
              <w:rPr>
                <w:rFonts w:ascii="Vazirmatn" w:hAnsi="Vazirmatn"/>
                <w:sz w:val="18"/>
              </w:rPr>
              <w:t>به تنهایی تصمیم نگیر</w:t>
            </w:r>
          </w:p>
        </w:tc>
      </w:tr>
      <w:tr>
        <w:tc>
          <w:tcPr>
            <w:tcW w:type="dxa" w:w="2578"/>
          </w:tcPr>
          <w:p>
            <w:pPr>
              <w:bidi w:val="1"/>
            </w:pPr>
            <w:r>
              <w:rPr>
                <w:sz w:val="18"/>
              </w:rPr>
            </w:r>
            <w:r>
              <w:rPr>
                <w:rFonts w:ascii="Vazirmatn" w:hAnsi="Vazirmatn"/>
                <w:b/>
                <w:sz w:val="18"/>
              </w:rPr>
              <w:t>Lactate</w:t>
            </w:r>
          </w:p>
        </w:tc>
        <w:tc>
          <w:tcPr>
            <w:tcW w:type="dxa" w:w="2578"/>
          </w:tcPr>
          <w:p>
            <w:pPr>
              <w:bidi w:val="1"/>
            </w:pPr>
            <w:r>
              <w:rPr>
                <w:sz w:val="18"/>
              </w:rPr>
            </w:r>
            <w:r>
              <w:rPr>
                <w:rFonts w:ascii="Vazirmatn" w:hAnsi="Vazirmatn"/>
                <w:sz w:val="18"/>
              </w:rPr>
              <w:t>&lt; ۲ mmol/L</w:t>
            </w:r>
          </w:p>
        </w:tc>
        <w:tc>
          <w:tcPr>
            <w:tcW w:type="dxa" w:w="2578"/>
          </w:tcPr>
          <w:p>
            <w:pPr>
              <w:bidi w:val="1"/>
            </w:pPr>
            <w:r>
              <w:rPr>
                <w:sz w:val="18"/>
              </w:rPr>
            </w:r>
            <w:r>
              <w:rPr>
                <w:rFonts w:ascii="Vazirmatn" w:hAnsi="Vazirmatn"/>
                <w:b/>
                <w:sz w:val="18"/>
              </w:rPr>
              <w:t>سپسیس/شوک</w:t>
            </w:r>
          </w:p>
        </w:tc>
        <w:tc>
          <w:tcPr>
            <w:tcW w:type="dxa" w:w="2578"/>
          </w:tcPr>
          <w:p>
            <w:pPr>
              <w:bidi w:val="1"/>
            </w:pPr>
            <w:r>
              <w:rPr>
                <w:sz w:val="18"/>
              </w:rPr>
            </w:r>
            <w:r>
              <w:rPr>
                <w:rFonts w:ascii="Vazirmatn" w:hAnsi="Vazirmatn"/>
                <w:sz w:val="18"/>
              </w:rPr>
              <w:t>&gt; ۴ = شوک شدید (→ فصل ۶۰)</w:t>
            </w:r>
          </w:p>
        </w:tc>
      </w:tr>
      <w:tr>
        <w:tc>
          <w:tcPr>
            <w:tcW w:type="dxa" w:w="2578"/>
          </w:tcPr>
          <w:p>
            <w:pPr>
              <w:bidi w:val="1"/>
            </w:pPr>
            <w:r>
              <w:rPr>
                <w:sz w:val="18"/>
              </w:rPr>
            </w:r>
            <w:r>
              <w:rPr>
                <w:rFonts w:ascii="Vazirmatn" w:hAnsi="Vazirmatn"/>
                <w:b/>
                <w:sz w:val="18"/>
              </w:rPr>
              <w:t>TSH</w:t>
            </w:r>
          </w:p>
        </w:tc>
        <w:tc>
          <w:tcPr>
            <w:tcW w:type="dxa" w:w="2578"/>
          </w:tcPr>
          <w:p>
            <w:pPr>
              <w:bidi w:val="1"/>
            </w:pPr>
            <w:r>
              <w:rPr>
                <w:sz w:val="18"/>
              </w:rPr>
            </w:r>
            <w:r>
              <w:rPr>
                <w:rFonts w:ascii="Vazirmatn" w:hAnsi="Vazirmatn"/>
                <w:sz w:val="18"/>
              </w:rPr>
              <w:t>حدود ۰.۴–۴.۰ mIU/L</w:t>
            </w:r>
          </w:p>
        </w:tc>
        <w:tc>
          <w:tcPr>
            <w:tcW w:type="dxa" w:w="2578"/>
          </w:tcPr>
          <w:p>
            <w:pPr>
              <w:bidi w:val="1"/>
            </w:pPr>
            <w:r>
              <w:rPr>
                <w:sz w:val="18"/>
              </w:rPr>
            </w:r>
            <w:r>
              <w:rPr>
                <w:rFonts w:ascii="Vazirmatn" w:hAnsi="Vazirmatn"/>
                <w:sz w:val="18"/>
              </w:rPr>
              <w:t>غربالگری تایروئید</w:t>
            </w:r>
          </w:p>
        </w:tc>
        <w:tc>
          <w:tcPr>
            <w:tcW w:type="dxa" w:w="2578"/>
          </w:tcPr>
          <w:p>
            <w:pPr>
              <w:bidi w:val="1"/>
            </w:pPr>
            <w:r>
              <w:rPr>
                <w:sz w:val="18"/>
              </w:rPr>
            </w:r>
            <w:r>
              <w:rPr>
                <w:rFonts w:ascii="Vazirmatn" w:hAnsi="Vazirmatn"/>
                <w:sz w:val="18"/>
              </w:rPr>
              <w:t>در مریض شدید (Sick euthyroid) گمراه‌کننده (→ فصل ۴۵)</w:t>
            </w:r>
          </w:p>
        </w:tc>
      </w:tr>
      <w:tr>
        <w:tc>
          <w:tcPr>
            <w:tcW w:type="dxa" w:w="2578"/>
          </w:tcPr>
          <w:p>
            <w:pPr>
              <w:bidi w:val="1"/>
            </w:pPr>
            <w:r>
              <w:rPr>
                <w:sz w:val="18"/>
              </w:rPr>
            </w:r>
            <w:r>
              <w:rPr>
                <w:rFonts w:ascii="Vazirmatn" w:hAnsi="Vazirmatn"/>
                <w:b/>
                <w:sz w:val="18"/>
              </w:rPr>
              <w:t>PT/INR</w:t>
            </w:r>
          </w:p>
        </w:tc>
        <w:tc>
          <w:tcPr>
            <w:tcW w:type="dxa" w:w="2578"/>
          </w:tcPr>
          <w:p>
            <w:pPr>
              <w:bidi w:val="1"/>
            </w:pPr>
            <w:r>
              <w:rPr>
                <w:sz w:val="18"/>
              </w:rPr>
            </w:r>
            <w:r>
              <w:rPr>
                <w:rFonts w:ascii="Vazirmatn" w:hAnsi="Vazirmatn"/>
                <w:sz w:val="18"/>
              </w:rPr>
              <w:t>INR حدود ۰.۸–۱.۲</w:t>
            </w:r>
          </w:p>
        </w:tc>
        <w:tc>
          <w:tcPr>
            <w:tcW w:type="dxa" w:w="2578"/>
          </w:tcPr>
          <w:p>
            <w:pPr>
              <w:bidi w:val="1"/>
            </w:pPr>
            <w:r>
              <w:rPr>
                <w:sz w:val="18"/>
              </w:rPr>
            </w:r>
            <w:r>
              <w:rPr>
                <w:rFonts w:ascii="Vazirmatn" w:hAnsi="Vazirmatn"/>
                <w:sz w:val="18"/>
              </w:rPr>
              <w:t>Warfarin، وظیفهٔ کبد، DIC</w:t>
            </w:r>
          </w:p>
        </w:tc>
        <w:tc>
          <w:tcPr>
            <w:tcW w:type="dxa" w:w="2578"/>
          </w:tcPr>
          <w:p>
            <w:pPr>
              <w:bidi w:val="1"/>
            </w:pPr>
            <w:r>
              <w:rPr>
                <w:sz w:val="18"/>
              </w:rPr>
            </w:r>
            <w:r>
              <w:rPr>
                <w:rFonts w:ascii="Vazirmatn" w:hAnsi="Vazirmatn"/>
                <w:sz w:val="18"/>
              </w:rPr>
              <w:t>هدف INR در اکثر اندیکاسیون‌های Warfarin ۲–۳</w:t>
            </w:r>
          </w:p>
        </w:tc>
      </w:tr>
      <w:tr>
        <w:tc>
          <w:tcPr>
            <w:tcW w:type="dxa" w:w="2578"/>
          </w:tcPr>
          <w:p>
            <w:pPr>
              <w:bidi w:val="1"/>
            </w:pPr>
            <w:r>
              <w:rPr>
                <w:sz w:val="18"/>
              </w:rPr>
            </w:r>
            <w:r>
              <w:rPr>
                <w:rFonts w:ascii="Vazirmatn" w:hAnsi="Vazirmatn"/>
                <w:b/>
                <w:sz w:val="18"/>
              </w:rPr>
              <w:t>Amylase / Lipase</w:t>
            </w:r>
          </w:p>
        </w:tc>
        <w:tc>
          <w:tcPr>
            <w:tcW w:type="dxa" w:w="2578"/>
          </w:tcPr>
          <w:p>
            <w:pPr>
              <w:bidi w:val="1"/>
            </w:pPr>
            <w:r>
              <w:rPr>
                <w:sz w:val="18"/>
              </w:rPr>
            </w:r>
            <w:r>
              <w:rPr>
                <w:rFonts w:ascii="Vazirmatn" w:hAnsi="Vazirmatn"/>
                <w:sz w:val="18"/>
              </w:rPr>
              <w:t>Lipase &gt; ۳ برابر حد بالا</w:t>
            </w:r>
          </w:p>
        </w:tc>
        <w:tc>
          <w:tcPr>
            <w:tcW w:type="dxa" w:w="2578"/>
          </w:tcPr>
          <w:p>
            <w:pPr>
              <w:bidi w:val="1"/>
            </w:pPr>
            <w:r>
              <w:rPr>
                <w:sz w:val="18"/>
              </w:rPr>
            </w:r>
            <w:r>
              <w:rPr>
                <w:rFonts w:ascii="Vazirmatn" w:hAnsi="Vazirmatn"/>
                <w:sz w:val="18"/>
              </w:rPr>
              <w:t>پانکراتیت</w:t>
            </w:r>
          </w:p>
        </w:tc>
        <w:tc>
          <w:tcPr>
            <w:tcW w:type="dxa" w:w="2578"/>
          </w:tcPr>
          <w:p>
            <w:pPr>
              <w:bidi w:val="1"/>
            </w:pPr>
            <w:r>
              <w:rPr>
                <w:sz w:val="18"/>
              </w:rPr>
            </w:r>
            <w:r>
              <w:rPr>
                <w:rFonts w:ascii="Vazirmatn" w:hAnsi="Vazirmatn"/>
                <w:sz w:val="18"/>
              </w:rPr>
              <w:t>Lipase اختصاصی‌تر است (→ فصل ۲۹)</w:t>
            </w:r>
          </w:p>
        </w:tc>
      </w:tr>
    </w:tbl>
    <w:p>
      <w:pPr>
        <w:spacing w:before="280"/>
        <w:bidi w:val="1"/>
      </w:pPr>
      <w:r>
        <w:rPr>
          <w:rFonts w:ascii="Vazirmatn" w:hAnsi="Vazirmatn"/>
          <w:b/>
          <w:color w:val="0F2744"/>
          <w:sz w:val="29"/>
        </w:rPr>
        <w:t>🔹 ۷. معاینهٔ ادرار (Urinalysis) — خلاصه</w:t>
      </w:r>
    </w:p>
    <w:tbl>
      <w:tblPr>
        <w:tblStyle w:val="TableGrid"/>
        <w:tblW w:type="auto" w:w="0"/>
        <w:tblLook w:firstColumn="1" w:firstRow="1" w:lastColumn="0" w:lastRow="0" w:noHBand="0" w:noVBand="1" w:val="04A0"/>
      </w:tblPr>
      <w:tblGrid>
        <w:gridCol w:w="5156"/>
        <w:gridCol w:w="5156"/>
      </w:tblGrid>
      <w:tr>
        <w:tc>
          <w:tcPr>
            <w:tcW w:type="dxa" w:w="5156"/>
            <w:shd w:val="clear" w:fill="136f73"/>
          </w:tcPr>
          <w:p>
            <w:pPr>
              <w:bidi w:val="1"/>
            </w:pPr>
            <w:r/>
            <w:r>
              <w:rPr>
                <w:b/>
                <w:color w:val="FFFFFF"/>
                <w:sz w:val="19"/>
              </w:rPr>
              <w:t>یافته</w:t>
            </w:r>
          </w:p>
        </w:tc>
        <w:tc>
          <w:tcPr>
            <w:tcW w:type="dxa" w:w="5156"/>
            <w:shd w:val="clear" w:fill="136f73"/>
          </w:tcPr>
          <w:p>
            <w:pPr>
              <w:bidi w:val="1"/>
            </w:pPr>
            <w:r/>
            <w:r>
              <w:rPr>
                <w:b/>
                <w:color w:val="FFFFFF"/>
                <w:sz w:val="19"/>
              </w:rPr>
              <w:t>فکر کن</w:t>
            </w:r>
          </w:p>
        </w:tc>
      </w:tr>
      <w:tr>
        <w:tc>
          <w:tcPr>
            <w:tcW w:type="dxa" w:w="5156"/>
          </w:tcPr>
          <w:p>
            <w:pPr>
              <w:bidi w:val="1"/>
            </w:pPr>
            <w:r>
              <w:rPr>
                <w:sz w:val="18"/>
              </w:rPr>
            </w:r>
            <w:r>
              <w:rPr>
                <w:rFonts w:ascii="Vazirmatn" w:hAnsi="Vazirmatn"/>
                <w:b/>
                <w:sz w:val="18"/>
              </w:rPr>
              <w:t>پروتین (Dipstick ≥ 1+)</w:t>
            </w:r>
          </w:p>
        </w:tc>
        <w:tc>
          <w:tcPr>
            <w:tcW w:type="dxa" w:w="5156"/>
          </w:tcPr>
          <w:p>
            <w:pPr>
              <w:bidi w:val="1"/>
            </w:pPr>
            <w:r>
              <w:rPr>
                <w:sz w:val="18"/>
              </w:rPr>
            </w:r>
            <w:r>
              <w:rPr>
                <w:rFonts w:ascii="Vazirmatn" w:hAnsi="Vazirmatn"/>
                <w:sz w:val="18"/>
              </w:rPr>
              <w:t xml:space="preserve">پروتینوری — با </w:t>
            </w:r>
            <w:r>
              <w:rPr>
                <w:rFonts w:ascii="Vazirmatn" w:hAnsi="Vazirmatn"/>
                <w:b/>
                <w:sz w:val="18"/>
              </w:rPr>
              <w:t>UACR</w:t>
            </w:r>
            <w:r>
              <w:rPr>
                <w:rFonts w:ascii="Vazirmatn" w:hAnsi="Vazirmatn"/>
                <w:sz w:val="18"/>
              </w:rPr>
              <w:t xml:space="preserve"> کمی کن؛ نفروتیک اگر &gt; ۳.۵ g/روز (→ فصل ۳۷)</w:t>
            </w:r>
          </w:p>
        </w:tc>
      </w:tr>
      <w:tr>
        <w:tc>
          <w:tcPr>
            <w:tcW w:type="dxa" w:w="5156"/>
          </w:tcPr>
          <w:p>
            <w:pPr>
              <w:bidi w:val="1"/>
            </w:pPr>
            <w:r>
              <w:rPr>
                <w:sz w:val="18"/>
              </w:rPr>
            </w:r>
            <w:r>
              <w:rPr>
                <w:rFonts w:ascii="Vazirmatn" w:hAnsi="Vazirmatn"/>
                <w:b/>
                <w:sz w:val="18"/>
              </w:rPr>
              <w:t>خون (Dipstick) بدون RBC در میکروسکوپ</w:t>
            </w:r>
          </w:p>
        </w:tc>
        <w:tc>
          <w:tcPr>
            <w:tcW w:type="dxa" w:w="5156"/>
          </w:tcPr>
          <w:p>
            <w:pPr>
              <w:bidi w:val="1"/>
            </w:pPr>
            <w:r>
              <w:rPr>
                <w:sz w:val="18"/>
              </w:rPr>
            </w:r>
            <w:r>
              <w:rPr>
                <w:rFonts w:ascii="Vazirmatn" w:hAnsi="Vazirmatn"/>
                <w:b/>
                <w:sz w:val="18"/>
              </w:rPr>
              <w:t>میوگلوبینوری</w:t>
            </w:r>
            <w:r>
              <w:rPr>
                <w:rFonts w:ascii="Vazirmatn" w:hAnsi="Vazirmatn"/>
                <w:sz w:val="18"/>
              </w:rPr>
              <w:t xml:space="preserve"> (رابدومیولیز) یا هیموگلوبینوری</w:t>
            </w:r>
          </w:p>
        </w:tc>
      </w:tr>
      <w:tr>
        <w:tc>
          <w:tcPr>
            <w:tcW w:type="dxa" w:w="5156"/>
          </w:tcPr>
          <w:p>
            <w:pPr>
              <w:bidi w:val="1"/>
            </w:pPr>
            <w:r>
              <w:rPr>
                <w:sz w:val="18"/>
              </w:rPr>
            </w:r>
            <w:r>
              <w:rPr>
                <w:rFonts w:ascii="Vazirmatn" w:hAnsi="Vazirmatn"/>
                <w:b/>
                <w:sz w:val="18"/>
              </w:rPr>
              <w:t>RBC Cast / RBC دفورمه</w:t>
            </w:r>
          </w:p>
        </w:tc>
        <w:tc>
          <w:tcPr>
            <w:tcW w:type="dxa" w:w="5156"/>
          </w:tcPr>
          <w:p>
            <w:pPr>
              <w:bidi w:val="1"/>
            </w:pPr>
            <w:r>
              <w:rPr>
                <w:sz w:val="18"/>
              </w:rPr>
            </w:r>
            <w:r>
              <w:rPr>
                <w:rFonts w:ascii="Vazirmatn" w:hAnsi="Vazirmatn"/>
                <w:b/>
                <w:sz w:val="18"/>
              </w:rPr>
              <w:t>گلومیرولونفریت</w:t>
            </w:r>
          </w:p>
        </w:tc>
      </w:tr>
      <w:tr>
        <w:tc>
          <w:tcPr>
            <w:tcW w:type="dxa" w:w="5156"/>
          </w:tcPr>
          <w:p>
            <w:pPr>
              <w:bidi w:val="1"/>
            </w:pPr>
            <w:r>
              <w:rPr>
                <w:sz w:val="18"/>
              </w:rPr>
            </w:r>
            <w:r>
              <w:rPr>
                <w:rFonts w:ascii="Vazirmatn" w:hAnsi="Vazirmatn"/>
                <w:b/>
                <w:sz w:val="18"/>
              </w:rPr>
              <w:t>کیتون</w:t>
            </w:r>
          </w:p>
        </w:tc>
        <w:tc>
          <w:tcPr>
            <w:tcW w:type="dxa" w:w="5156"/>
          </w:tcPr>
          <w:p>
            <w:pPr>
              <w:bidi w:val="1"/>
            </w:pPr>
            <w:r>
              <w:rPr>
                <w:sz w:val="18"/>
              </w:rPr>
            </w:r>
            <w:r>
              <w:rPr>
                <w:rFonts w:ascii="Vazirmatn" w:hAnsi="Vazirmatn"/>
                <w:sz w:val="18"/>
              </w:rPr>
              <w:t>DKA، روزه‌داری، استفراغ</w:t>
            </w:r>
          </w:p>
        </w:tc>
      </w:tr>
      <w:tr>
        <w:tc>
          <w:tcPr>
            <w:tcW w:type="dxa" w:w="5156"/>
          </w:tcPr>
          <w:p>
            <w:pPr>
              <w:bidi w:val="1"/>
            </w:pPr>
            <w:r>
              <w:rPr>
                <w:sz w:val="18"/>
              </w:rPr>
            </w:r>
            <w:r>
              <w:rPr>
                <w:rFonts w:ascii="Vazirmatn" w:hAnsi="Vazirmatn"/>
                <w:b/>
                <w:sz w:val="18"/>
              </w:rPr>
              <w:t>گلوکوز</w:t>
            </w:r>
          </w:p>
        </w:tc>
        <w:tc>
          <w:tcPr>
            <w:tcW w:type="dxa" w:w="5156"/>
          </w:tcPr>
          <w:p>
            <w:pPr>
              <w:bidi w:val="1"/>
            </w:pPr>
            <w:r>
              <w:rPr>
                <w:sz w:val="18"/>
              </w:rPr>
            </w:r>
            <w:r>
              <w:rPr>
                <w:rFonts w:ascii="Vazirmatn" w:hAnsi="Vazirmatn"/>
                <w:sz w:val="18"/>
              </w:rPr>
              <w:t>دیابت، دواهای SGLT2i (عمدی)، مرض توبولی</w:t>
            </w:r>
          </w:p>
        </w:tc>
      </w:tr>
    </w:tbl>
    <w:p>
      <w:pPr>
        <w:spacing w:before="280"/>
        <w:bidi w:val="1"/>
      </w:pPr>
      <w:r>
        <w:rPr>
          <w:rFonts w:ascii="Vazirmatn" w:hAnsi="Vazirmatn"/>
          <w:b/>
          <w:color w:val="0F2744"/>
          <w:sz w:val="29"/>
        </w:rPr>
        <w:t>🔹 ۸. اشتباهات رایج</w:t>
      </w:r>
    </w:p>
    <w:p>
      <w:pPr>
        <w:ind w:right="340"/>
        <w:bidi w:val="1"/>
      </w:pPr>
      <w:r>
        <w:rPr>
          <w:color w:val="136F73"/>
        </w:rPr>
        <w:t xml:space="preserve">● </w:t>
      </w:r>
      <w:r>
        <w:rPr>
          <w:rFonts w:ascii="Vazirmatn" w:hAnsi="Vazirmatn"/>
          <w:b/>
        </w:rPr>
        <w:t>پتاسیم کاذب بالا:</w:t>
      </w:r>
      <w:r>
        <w:rPr>
          <w:rFonts w:ascii="Vazirmatn" w:hAnsi="Vazirmatn"/>
        </w:rPr>
        <w:t xml:space="preserve"> همولیز نمونه، تورنیکت طولانی، گرفتن خون از دست دارای سیروم پتاسیم، تأخیر در انتقال نمونه.</w:t>
      </w:r>
    </w:p>
    <w:p>
      <w:pPr>
        <w:ind w:right="340"/>
        <w:bidi w:val="1"/>
      </w:pPr>
      <w:r>
        <w:rPr>
          <w:color w:val="136F73"/>
        </w:rPr>
        <w:t xml:space="preserve">● </w:t>
      </w:r>
      <w:r>
        <w:rPr>
          <w:rFonts w:ascii="Vazirmatn" w:hAnsi="Vazirmatn"/>
          <w:b/>
        </w:rPr>
        <w:t>گلوکوز کاذب پایین:</w:t>
      </w:r>
      <w:r>
        <w:rPr>
          <w:rFonts w:ascii="Vazirmatn" w:hAnsi="Vazirmatn"/>
        </w:rPr>
        <w:t xml:space="preserve"> تأخیر در جدا کردن سیروم.</w:t>
      </w:r>
    </w:p>
    <w:p>
      <w:pPr>
        <w:ind w:right="340"/>
        <w:bidi w:val="1"/>
      </w:pPr>
      <w:r>
        <w:rPr>
          <w:color w:val="136F73"/>
        </w:rPr>
        <w:t xml:space="preserve">● </w:t>
      </w:r>
      <w:r>
        <w:rPr>
          <w:rFonts w:ascii="Vazirmatn" w:hAnsi="Vazirmatn"/>
        </w:rPr>
        <w:t>تفسیر کلسیم بدون البومین؛ کریاتینین بدون وزن و سن.</w:t>
      </w:r>
    </w:p>
    <w:p>
      <w:pPr>
        <w:ind w:right="340"/>
        <w:bidi w:val="1"/>
      </w:pPr>
      <w:r>
        <w:rPr>
          <w:color w:val="136F73"/>
        </w:rPr>
        <w:t xml:space="preserve">● </w:t>
      </w:r>
      <w:r>
        <w:rPr>
          <w:rFonts w:ascii="Vazirmatn" w:hAnsi="Vazirmatn"/>
        </w:rPr>
        <w:t xml:space="preserve">D-dimer برای «تشخیص» PE — این معاینه فقط برای </w:t>
      </w:r>
      <w:r>
        <w:rPr>
          <w:rFonts w:ascii="Vazirmatn" w:hAnsi="Vazirmatn"/>
          <w:b/>
        </w:rPr>
        <w:t>رد</w:t>
      </w:r>
      <w:r>
        <w:rPr>
          <w:rFonts w:ascii="Vazirmatn" w:hAnsi="Vazirmatn"/>
        </w:rPr>
        <w:t xml:space="preserve"> است.</w:t>
      </w:r>
    </w:p>
    <w:p>
      <w:pPr>
        <w:ind w:right="340"/>
        <w:bidi w:val="1"/>
      </w:pPr>
      <w:r>
        <w:rPr>
          <w:color w:val="136F73"/>
        </w:rPr>
        <w:t xml:space="preserve">● </w:t>
      </w:r>
      <w:r>
        <w:rPr>
          <w:rFonts w:ascii="Vazirmatn" w:hAnsi="Vazirmatn"/>
        </w:rPr>
        <w:t>Troponin یک‌باره.</w:t>
      </w:r>
    </w:p>
    <w:p>
      <w:pPr>
        <w:ind w:right="340"/>
        <w:bidi w:val="1"/>
      </w:pPr>
      <w:r>
        <w:rPr>
          <w:color w:val="136F73"/>
        </w:rPr>
        <w:t xml:space="preserve">● </w:t>
      </w:r>
      <w:r>
        <w:rPr>
          <w:rFonts w:ascii="Vazirmatn" w:hAnsi="Vazirmatn"/>
        </w:rPr>
        <w:t xml:space="preserve">فراموش کردن </w:t>
      </w:r>
      <w:r>
        <w:rPr>
          <w:rFonts w:ascii="Vazirmatn" w:hAnsi="Vazirmatn"/>
          <w:b/>
        </w:rPr>
        <w:t>واحد</w:t>
      </w:r>
      <w:r>
        <w:rPr>
          <w:rFonts w:ascii="Vazirmatn" w:hAnsi="Vazirmatn"/>
        </w:rPr>
        <w:t xml:space="preserve"> — mg/dL یا mmol/L (گلوکوز ۱۰ mmol/L = ۱۸۰ mg/dL).</w:t>
      </w:r>
    </w:p>
    <w:p>
      <w:pPr>
        <w:spacing w:before="280"/>
        <w:bidi w:val="1"/>
      </w:pPr>
      <w:r>
        <w:rPr>
          <w:rFonts w:ascii="Vazirmatn" w:hAnsi="Vazirmatn"/>
          <w:b/>
          <w:color w:val="0F2744"/>
          <w:sz w:val="29"/>
        </w:rPr>
        <w:t>💡 Memory Joggers (نکات طلایی)</w:t>
      </w:r>
    </w:p>
    <w:p>
      <w:pPr>
        <w:ind w:right="340"/>
        <w:bidi w:val="1"/>
      </w:pPr>
      <w:r>
        <w:rPr>
          <w:b/>
          <w:color w:val="136F73"/>
        </w:rPr>
        <w:t xml:space="preserve">1. </w:t>
      </w:r>
      <w:r>
        <w:rPr>
          <w:rFonts w:ascii="Vazirmatn" w:hAnsi="Vazirmatn"/>
          <w:b/>
        </w:rPr>
        <w:t>عدد + روند + مریض.</w:t>
      </w:r>
      <w:r>
        <w:rPr>
          <w:rFonts w:ascii="Vazirmatn" w:hAnsi="Vazirmatn"/>
        </w:rPr>
        <w:t xml:space="preserve"> یک عدد تنها تشخیص نیست.</w:t>
      </w:r>
    </w:p>
    <w:p>
      <w:pPr>
        <w:ind w:right="340"/>
        <w:bidi w:val="1"/>
      </w:pPr>
      <w:r>
        <w:rPr>
          <w:b/>
          <w:color w:val="136F73"/>
        </w:rPr>
        <w:t xml:space="preserve">2. </w:t>
      </w:r>
      <w:r>
        <w:rPr>
          <w:rFonts w:ascii="Vazirmatn" w:hAnsi="Vazirmatn"/>
          <w:b/>
        </w:rPr>
        <w:t>نتیجهٔ غیرمنتظره = تکرار</w:t>
      </w:r>
      <w:r>
        <w:rPr>
          <w:rFonts w:ascii="Vazirmatn" w:hAnsi="Vazirmatn"/>
        </w:rPr>
        <w:t xml:space="preserve"> پیش از تداوی (مگر مریض ناپایدار باشد یا ECG تغییر نشان دهد).</w:t>
      </w:r>
    </w:p>
    <w:p>
      <w:pPr>
        <w:ind w:right="340"/>
        <w:bidi w:val="1"/>
      </w:pPr>
      <w:r>
        <w:rPr>
          <w:b/>
          <w:color w:val="136F73"/>
        </w:rPr>
        <w:t xml:space="preserve">3. </w:t>
      </w:r>
      <w:r>
        <w:rPr>
          <w:rFonts w:ascii="Vazirmatn" w:hAnsi="Vazirmatn"/>
          <w:b/>
        </w:rPr>
        <w:t>MCV</w:t>
      </w:r>
      <w:r>
        <w:rPr>
          <w:rFonts w:ascii="Vazirmatn" w:hAnsi="Vazirmatn"/>
        </w:rPr>
        <w:t xml:space="preserve"> انمی را سه دسته می‌کند؛ </w:t>
      </w:r>
      <w:r>
        <w:rPr>
          <w:rFonts w:ascii="Vazirmatn" w:hAnsi="Vazirmatn"/>
          <w:b/>
        </w:rPr>
        <w:t>Ferritin &lt; ۳۰</w:t>
      </w:r>
      <w:r>
        <w:rPr>
          <w:rFonts w:ascii="Vazirmatn" w:hAnsi="Vazirmatn"/>
        </w:rPr>
        <w:t xml:space="preserve"> = فقر آهن.</w:t>
      </w:r>
    </w:p>
    <w:p>
      <w:pPr>
        <w:ind w:right="340"/>
        <w:bidi w:val="1"/>
      </w:pPr>
      <w:r>
        <w:rPr>
          <w:b/>
          <w:color w:val="136F73"/>
        </w:rPr>
        <w:t xml:space="preserve">4. </w:t>
      </w:r>
      <w:r>
        <w:rPr>
          <w:rFonts w:ascii="Vazirmatn" w:hAnsi="Vazirmatn"/>
          <w:b/>
        </w:rPr>
        <w:t>Anion gap = Na − (Cl + HCO₃)</w:t>
      </w:r>
      <w:r>
        <w:rPr>
          <w:rFonts w:ascii="Vazirmatn" w:hAnsi="Vazirmatn"/>
        </w:rPr>
        <w:t>؛ همیشه در اسیدوز متابولیک حساب کن.</w:t>
      </w:r>
    </w:p>
    <w:p>
      <w:pPr>
        <w:ind w:right="340"/>
        <w:bidi w:val="1"/>
      </w:pPr>
      <w:r>
        <w:rPr>
          <w:b/>
          <w:color w:val="136F73"/>
        </w:rPr>
        <w:t xml:space="preserve">5. </w:t>
      </w:r>
      <w:r>
        <w:rPr>
          <w:rFonts w:ascii="Vazirmatn" w:hAnsi="Vazirmatn"/>
          <w:b/>
        </w:rPr>
        <w:t>Winter: PaCO₂ = ۱.۵ × HCO₃ + ۸ ± ۲.</w:t>
      </w:r>
    </w:p>
    <w:p>
      <w:pPr>
        <w:ind w:right="340"/>
        <w:bidi w:val="1"/>
      </w:pPr>
      <w:r>
        <w:rPr>
          <w:b/>
          <w:color w:val="136F73"/>
        </w:rPr>
        <w:t xml:space="preserve">6. </w:t>
      </w:r>
      <w:r>
        <w:rPr>
          <w:rFonts w:ascii="Vazirmatn" w:hAnsi="Vazirmatn"/>
          <w:b/>
        </w:rPr>
        <w:t>LFT: الگو مهم‌تر از عدد</w:t>
      </w:r>
      <w:r>
        <w:rPr>
          <w:rFonts w:ascii="Vazirmatn" w:hAnsi="Vazirmatn"/>
        </w:rPr>
        <w:t xml:space="preserve"> — هپاتوسلولر، کولستاتیک، همولیتیک.</w:t>
      </w:r>
    </w:p>
    <w:p>
      <w:pPr>
        <w:ind w:right="340"/>
        <w:bidi w:val="1"/>
      </w:pPr>
      <w:r>
        <w:rPr>
          <w:b/>
          <w:color w:val="136F73"/>
        </w:rPr>
        <w:t xml:space="preserve">7. </w:t>
      </w:r>
      <w:r>
        <w:rPr>
          <w:rFonts w:ascii="Vazirmatn" w:hAnsi="Vazirmatn"/>
          <w:b/>
        </w:rPr>
        <w:t>D-dimer رد می‌کند، تشخیص نمی‌کند.</w:t>
      </w:r>
    </w:p>
    <w:p>
      <w:pPr>
        <w:ind w:right="340"/>
        <w:bidi w:val="1"/>
      </w:pPr>
      <w:r>
        <w:rPr>
          <w:b/>
          <w:color w:val="136F73"/>
        </w:rPr>
        <w:t xml:space="preserve">8. </w:t>
      </w:r>
      <w:r>
        <w:rPr>
          <w:rFonts w:ascii="Vazirmatn" w:hAnsi="Vazirmatn"/>
          <w:b/>
        </w:rPr>
        <w:t>Lactate &gt; ۲</w:t>
      </w:r>
      <w:r>
        <w:rPr>
          <w:rFonts w:ascii="Vazirmatn" w:hAnsi="Vazirmatn"/>
        </w:rPr>
        <w:t xml:space="preserve"> در انتان = خطر؛ </w:t>
      </w:r>
      <w:r>
        <w:rPr>
          <w:rFonts w:ascii="Vazirmatn" w:hAnsi="Vazirmatn"/>
          <w:b/>
        </w:rPr>
        <w:t>&gt; ۴</w:t>
      </w:r>
      <w:r>
        <w:rPr>
          <w:rFonts w:ascii="Vazirmatn" w:hAnsi="Vazirmatn"/>
        </w:rPr>
        <w:t xml:space="preserve"> = شوک.</w:t>
      </w:r>
    </w:p>
    <w:p>
      <w:pPr>
        <w:spacing w:before="280"/>
        <w:bidi w:val="1"/>
      </w:pPr>
      <w:r>
        <w:rPr>
          <w:rFonts w:ascii="Vazirmatn" w:hAnsi="Vazirmatn"/>
          <w:b/>
          <w:color w:val="0F2744"/>
          <w:sz w:val="29"/>
        </w:rPr>
        <w:t>⚠️ Red Flags (اقدام فوری)</w:t>
      </w:r>
    </w:p>
    <w:p>
      <w:pPr>
        <w:ind w:right="340"/>
        <w:bidi w:val="1"/>
      </w:pPr>
      <w:r>
        <w:rPr>
          <w:b/>
          <w:color w:val="136F73"/>
        </w:rPr>
        <w:t xml:space="preserve">1. </w:t>
      </w:r>
      <w:r>
        <w:rPr>
          <w:rFonts w:ascii="Vazirmatn" w:hAnsi="Vazirmatn"/>
          <w:b/>
        </w:rPr>
        <w:t>K⁺ ≥ ۶.۵ mmol/L یا هر هایپرکالیمی با تغییر ECG</w:t>
      </w:r>
      <w:r>
        <w:rPr>
          <w:rFonts w:ascii="Vazirmatn" w:hAnsi="Vazirmatn"/>
        </w:rPr>
        <w:t xml:space="preserve"> ← Calcium gluconate IV + Insulin/Dextrose (→ فصل ۴۲).</w:t>
      </w:r>
    </w:p>
    <w:p>
      <w:pPr>
        <w:ind w:right="340"/>
        <w:bidi w:val="1"/>
      </w:pPr>
      <w:r>
        <w:rPr>
          <w:b/>
          <w:color w:val="136F73"/>
        </w:rPr>
        <w:t xml:space="preserve">2. </w:t>
      </w:r>
      <w:r>
        <w:rPr>
          <w:rFonts w:ascii="Vazirmatn" w:hAnsi="Vazirmatn"/>
          <w:b/>
        </w:rPr>
        <w:t>Na⁺ &lt; ۱۲۰ با اختلاج یا گیجی</w:t>
      </w:r>
      <w:r>
        <w:rPr>
          <w:rFonts w:ascii="Vazirmatn" w:hAnsi="Vazirmatn"/>
        </w:rPr>
        <w:t xml:space="preserve"> ← Hypertonic saline 3% (→ فصل ۴۲)؛ اصلاح بیش از ۸–۱۰ mmol/L در ۲۴ ساعت خطر میلینولیز دارد.</w:t>
      </w:r>
    </w:p>
    <w:p>
      <w:pPr>
        <w:ind w:right="340"/>
        <w:bidi w:val="1"/>
      </w:pPr>
      <w:r>
        <w:rPr>
          <w:b/>
          <w:color w:val="136F73"/>
        </w:rPr>
        <w:t xml:space="preserve">3. </w:t>
      </w:r>
      <w:r>
        <w:rPr>
          <w:rFonts w:ascii="Vazirmatn" w:hAnsi="Vazirmatn"/>
          <w:b/>
        </w:rPr>
        <w:t>گلوکوز &lt; ۷۰ mg/dL (۴ mmol/L) با علایم</w:t>
      </w:r>
      <w:r>
        <w:rPr>
          <w:rFonts w:ascii="Vazirmatn" w:hAnsi="Vazirmatn"/>
        </w:rPr>
        <w:t xml:space="preserve"> ← Dextrose فوری (→ فصل ۵۲).</w:t>
      </w:r>
    </w:p>
    <w:p>
      <w:pPr>
        <w:ind w:right="340"/>
        <w:bidi w:val="1"/>
      </w:pPr>
      <w:r>
        <w:rPr>
          <w:b/>
          <w:color w:val="136F73"/>
        </w:rPr>
        <w:t xml:space="preserve">4. </w:t>
      </w:r>
      <w:r>
        <w:rPr>
          <w:rFonts w:ascii="Vazirmatn" w:hAnsi="Vazirmatn"/>
          <w:b/>
        </w:rPr>
        <w:t>نیوتروفیل &lt; ۰.۵ ×۱۰⁹/L با تب</w:t>
      </w:r>
      <w:r>
        <w:rPr>
          <w:rFonts w:ascii="Vazirmatn" w:hAnsi="Vazirmatn"/>
        </w:rPr>
        <w:t xml:space="preserve"> ← نیوتروپینی تب‌دار: انتی‌بیوتیک وسیع‌الطیف در ساعت اول.</w:t>
      </w:r>
    </w:p>
    <w:p>
      <w:pPr>
        <w:ind w:right="340"/>
        <w:bidi w:val="1"/>
      </w:pPr>
      <w:r>
        <w:rPr>
          <w:b/>
          <w:color w:val="136F73"/>
        </w:rPr>
        <w:t xml:space="preserve">5. </w:t>
      </w:r>
      <w:r>
        <w:rPr>
          <w:rFonts w:ascii="Vazirmatn" w:hAnsi="Vazirmatn"/>
          <w:b/>
        </w:rPr>
        <w:t>پلاتلت &lt; ۲۰ ×۱۰⁹/L یا خونریزی فعال</w:t>
      </w:r>
      <w:r>
        <w:rPr>
          <w:rFonts w:ascii="Vazirmatn" w:hAnsi="Vazirmatn"/>
        </w:rPr>
        <w:t xml:space="preserve"> ← ارزیابی عاجل هیماتولوژی (→ فصل ۵۷).</w:t>
      </w:r>
    </w:p>
    <w:p>
      <w:pPr>
        <w:ind w:right="340"/>
        <w:bidi w:val="1"/>
      </w:pPr>
      <w:r>
        <w:rPr>
          <w:b/>
          <w:color w:val="136F73"/>
        </w:rPr>
        <w:t xml:space="preserve">6. </w:t>
      </w:r>
      <w:r>
        <w:rPr>
          <w:rFonts w:ascii="Vazirmatn" w:hAnsi="Vazirmatn"/>
          <w:b/>
        </w:rPr>
        <w:t>pH &lt; ۷.۱</w:t>
      </w:r>
      <w:r>
        <w:rPr>
          <w:rFonts w:ascii="Vazirmatn" w:hAnsi="Vazirmatn"/>
        </w:rPr>
        <w:t xml:space="preserve"> ← مراقبت ویژه؛ علت را فوری پیدا کن.</w:t>
      </w:r>
    </w:p>
    <w:p>
      <w:pPr>
        <w:ind w:right="340"/>
        <w:bidi w:val="1"/>
      </w:pPr>
      <w:r>
        <w:rPr>
          <w:b/>
          <w:color w:val="136F73"/>
        </w:rPr>
        <w:t xml:space="preserve">7. </w:t>
      </w:r>
      <w:r>
        <w:rPr>
          <w:rFonts w:ascii="Vazirmatn" w:hAnsi="Vazirmatn"/>
          <w:b/>
        </w:rPr>
        <w:t>Lactate ≥ ۴ mmol/L</w:t>
      </w:r>
      <w:r>
        <w:rPr>
          <w:rFonts w:ascii="Vazirmatn" w:hAnsi="Vazirmatn"/>
        </w:rPr>
        <w:t xml:space="preserve"> ← بستهٔ ساعت اول سپسیس (→ فصل ۶۰).</w:t>
      </w:r>
    </w:p>
    <w:p>
      <w:pPr>
        <w:ind w:right="340"/>
        <w:bidi w:val="1"/>
      </w:pPr>
      <w:r>
        <w:rPr>
          <w:b/>
          <w:color w:val="136F73"/>
        </w:rPr>
        <w:t xml:space="preserve">8. </w:t>
      </w:r>
      <w:r>
        <w:rPr>
          <w:rFonts w:ascii="Vazirmatn" w:hAnsi="Vazirmatn"/>
          <w:b/>
        </w:rPr>
        <w:t>INR بسیار بالا با خونریزی</w:t>
      </w:r>
      <w:r>
        <w:rPr>
          <w:rFonts w:ascii="Vazirmatn" w:hAnsi="Vazirmatn"/>
        </w:rPr>
        <w:t xml:space="preserve"> ← Vitamin K IV + جایگزینی فکتورها (→ فصل ۵۷).</w:t>
      </w:r>
    </w:p>
    <w:p>
      <w:pPr>
        <w:spacing w:before="280"/>
        <w:bidi w:val="1"/>
      </w:pPr>
      <w:r>
        <w:rPr>
          <w:rFonts w:ascii="Vazirmatn" w:hAnsi="Vazirmatn"/>
          <w:b/>
          <w:color w:val="0F2744"/>
          <w:sz w:val="29"/>
        </w:rPr>
        <w:t>📚 References</w:t>
      </w:r>
    </w:p>
    <w:p>
      <w:pPr>
        <w:ind w:right="340"/>
        <w:bidi w:val="1"/>
      </w:pPr>
      <w:r>
        <w:rPr>
          <w:color w:val="136F73"/>
        </w:rPr>
        <w:t xml:space="preserve">● </w:t>
      </w:r>
      <w:r>
        <w:rPr>
          <w:rFonts w:ascii="Vazirmatn" w:hAnsi="Vazirmatn"/>
        </w:rPr>
        <w:t>Inker LA, et al. New Creatinine- and Cystatin C–Based Equations to Estimate GFR without Race (CKD-EPI 2021). NEJM 2021.</w:t>
      </w:r>
    </w:p>
    <w:p>
      <w:pPr>
        <w:ind w:right="340"/>
        <w:bidi w:val="1"/>
      </w:pPr>
      <w:r>
        <w:rPr>
          <w:color w:val="136F73"/>
        </w:rPr>
        <w:t xml:space="preserve">● </w:t>
      </w:r>
      <w:r>
        <w:rPr>
          <w:rFonts w:ascii="Vazirmatn" w:hAnsi="Vazirmatn"/>
        </w:rPr>
        <w:t>KDIGO 2024 Clinical Practice Guideline for the Evaluation and Management of CKD.</w:t>
      </w:r>
    </w:p>
    <w:p>
      <w:pPr>
        <w:ind w:right="340"/>
        <w:bidi w:val="1"/>
      </w:pPr>
      <w:r>
        <w:rPr>
          <w:color w:val="136F73"/>
        </w:rPr>
        <w:t xml:space="preserve">● </w:t>
      </w:r>
      <w:r>
        <w:rPr>
          <w:rFonts w:ascii="Vazirmatn" w:hAnsi="Vazirmatn"/>
        </w:rPr>
        <w:t>American Diabetes Association. Standards of Care in Diabetes — 2025/2026: Classification and Diagnosis.</w:t>
      </w:r>
    </w:p>
    <w:p>
      <w:pPr>
        <w:ind w:right="340"/>
        <w:bidi w:val="1"/>
      </w:pPr>
      <w:r>
        <w:rPr>
          <w:color w:val="136F73"/>
        </w:rPr>
        <w:t xml:space="preserve">● </w:t>
      </w:r>
      <w:r>
        <w:rPr>
          <w:rFonts w:ascii="Vazirmatn" w:hAnsi="Vazirmatn"/>
        </w:rPr>
        <w:t>American Thoracic Society. Official Statement: Treatment of Tuberculosis — Hepatotoxicity monitoring (ATS/CDC/IDSA).</w:t>
      </w:r>
    </w:p>
    <w:p>
      <w:pPr>
        <w:ind w:right="340"/>
        <w:bidi w:val="1"/>
      </w:pPr>
      <w:r>
        <w:rPr>
          <w:color w:val="136F73"/>
        </w:rPr>
        <w:t xml:space="preserve">● </w:t>
      </w:r>
      <w:r>
        <w:rPr>
          <w:rFonts w:ascii="Vazirmatn" w:hAnsi="Vazirmatn"/>
        </w:rPr>
        <w:t>Evans L, et al. Surviving Sepsis Campaign: International Guidelines 2021. Crit Care Med 2021.</w:t>
      </w:r>
    </w:p>
    <w:p>
      <w:pPr>
        <w:ind w:right="340"/>
        <w:bidi w:val="1"/>
      </w:pPr>
      <w:r>
        <w:rPr>
          <w:color w:val="136F73"/>
        </w:rPr>
        <w:t xml:space="preserve">● </w:t>
      </w:r>
      <w:r>
        <w:rPr>
          <w:rFonts w:ascii="Vazirmatn" w:hAnsi="Vazirmatn"/>
        </w:rPr>
        <w:t>Harrison's Principles of Internal Medicine, 21st Ed — Laboratory values of clinical importance (Appendix).</w:t>
      </w:r>
    </w:p>
    <w:p>
      <w:pPr>
        <w:bidi w:val="1"/>
      </w:pPr>
      <w:r>
        <w:rPr>
          <w:color w:val="B8913A"/>
        </w:rPr>
        <w:t>❖ ❖ ❖</w:t>
      </w:r>
    </w:p>
    <w:p>
      <w:pPr>
        <w:spacing w:before="280"/>
        <w:bidi w:val="1"/>
      </w:pPr>
      <w:r>
        <w:rPr>
          <w:rFonts w:ascii="Vazirmatn" w:hAnsi="Vazirmatn"/>
          <w:b/>
          <w:color w:val="0F2744"/>
          <w:sz w:val="29"/>
        </w:rPr>
        <w:t>🎯 ۵ قدم کوچک کنار بستر (Atomic Habits)</w:t>
      </w:r>
    </w:p>
    <w:p>
      <w:pPr>
        <w:ind w:right="340"/>
        <w:bidi w:val="1"/>
      </w:pPr>
      <w:r>
        <w:rPr>
          <w:b/>
          <w:color w:val="136F73"/>
        </w:rPr>
        <w:t xml:space="preserve">1. </w:t>
      </w:r>
      <w:r>
        <w:rPr>
          <w:rFonts w:ascii="Vazirmatn" w:hAnsi="Vazirmatn"/>
        </w:rPr>
        <w:t xml:space="preserve">در سه مریض </w:t>
      </w:r>
      <w:r>
        <w:rPr>
          <w:rFonts w:ascii="Vazirmatn" w:hAnsi="Vazirmatn"/>
          <w:b/>
        </w:rPr>
        <w:t>Anion gap</w:t>
      </w:r>
      <w:r>
        <w:rPr>
          <w:rFonts w:ascii="Vazirmatn" w:hAnsi="Vazirmatn"/>
        </w:rPr>
        <w:t xml:space="preserve"> را خودت حساب کن.</w:t>
      </w:r>
    </w:p>
    <w:p>
      <w:pPr>
        <w:ind w:right="340"/>
        <w:bidi w:val="1"/>
      </w:pPr>
      <w:r>
        <w:rPr>
          <w:b/>
          <w:color w:val="136F73"/>
        </w:rPr>
        <w:t xml:space="preserve">2. </w:t>
      </w:r>
      <w:r>
        <w:rPr>
          <w:rFonts w:ascii="Vazirmatn" w:hAnsi="Vazirmatn"/>
        </w:rPr>
        <w:t xml:space="preserve">یک ABG را با </w:t>
      </w:r>
      <w:r>
        <w:rPr>
          <w:rFonts w:ascii="Vazirmatn" w:hAnsi="Vazirmatn"/>
          <w:b/>
        </w:rPr>
        <w:t>روش ۵ گامی</w:t>
      </w:r>
      <w:r>
        <w:rPr>
          <w:rFonts w:ascii="Vazirmatn" w:hAnsi="Vazirmatn"/>
        </w:rPr>
        <w:t xml:space="preserve"> بنویس — پیش از خواندن تفسیر استاد.</w:t>
      </w:r>
    </w:p>
    <w:p>
      <w:pPr>
        <w:ind w:right="340"/>
        <w:bidi w:val="1"/>
      </w:pPr>
      <w:r>
        <w:rPr>
          <w:b/>
          <w:color w:val="136F73"/>
        </w:rPr>
        <w:t xml:space="preserve">3. </w:t>
      </w:r>
      <w:r>
        <w:rPr>
          <w:rFonts w:ascii="Vazirmatn" w:hAnsi="Vazirmatn"/>
        </w:rPr>
        <w:t xml:space="preserve">در یک مریض انمی، </w:t>
      </w:r>
      <w:r>
        <w:rPr>
          <w:rFonts w:ascii="Vazirmatn" w:hAnsi="Vazirmatn"/>
          <w:b/>
        </w:rPr>
        <w:t>MCV + Ferritin</w:t>
      </w:r>
      <w:r>
        <w:rPr>
          <w:rFonts w:ascii="Vazirmatn" w:hAnsi="Vazirmatn"/>
        </w:rPr>
        <w:t xml:space="preserve"> را کنار هم تفسیر کن.</w:t>
      </w:r>
    </w:p>
    <w:p>
      <w:pPr>
        <w:ind w:right="340"/>
        <w:bidi w:val="1"/>
      </w:pPr>
      <w:r>
        <w:rPr>
          <w:b/>
          <w:color w:val="136F73"/>
        </w:rPr>
        <w:t xml:space="preserve">4. </w:t>
      </w:r>
      <w:r>
        <w:rPr>
          <w:rFonts w:ascii="Vazirmatn" w:hAnsi="Vazirmatn"/>
        </w:rPr>
        <w:t xml:space="preserve">کلسیم یک مریض با البومین پایین را </w:t>
      </w:r>
      <w:r>
        <w:rPr>
          <w:rFonts w:ascii="Vazirmatn" w:hAnsi="Vazirmatn"/>
          <w:b/>
        </w:rPr>
        <w:t>اصلاح</w:t>
      </w:r>
      <w:r>
        <w:rPr>
          <w:rFonts w:ascii="Vazirmatn" w:hAnsi="Vazirmatn"/>
        </w:rPr>
        <w:t xml:space="preserve"> کن.</w:t>
      </w:r>
    </w:p>
    <w:p>
      <w:pPr>
        <w:ind w:right="340"/>
        <w:bidi w:val="1"/>
      </w:pPr>
      <w:r>
        <w:rPr>
          <w:b/>
          <w:color w:val="136F73"/>
        </w:rPr>
        <w:t xml:space="preserve">5. </w:t>
      </w:r>
      <w:r>
        <w:rPr>
          <w:rFonts w:ascii="Vazirmatn" w:hAnsi="Vazirmatn"/>
        </w:rPr>
        <w:t xml:space="preserve">برای یک مریض بالای ۶۵ سال، </w:t>
      </w:r>
      <w:r>
        <w:rPr>
          <w:rFonts w:ascii="Vazirmatn" w:hAnsi="Vazirmatn"/>
          <w:b/>
        </w:rPr>
        <w:t>CrCl (Cockcroft–Gault)</w:t>
      </w:r>
      <w:r>
        <w:rPr>
          <w:rFonts w:ascii="Vazirmatn" w:hAnsi="Vazirmatn"/>
        </w:rPr>
        <w:t xml:space="preserve"> را حساب کن و دوز یک دوا را با آن مقایسه کن.</w:t>
      </w:r>
    </w:p>
    <w:p>
      <w:pPr>
        <w:spacing w:before="280"/>
        <w:bidi w:val="1"/>
      </w:pPr>
      <w:r>
        <w:rPr>
          <w:rFonts w:ascii="Vazirmatn" w:hAnsi="Vazirmatn"/>
          <w:b/>
          <w:color w:val="0F2744"/>
          <w:sz w:val="29"/>
        </w:rPr>
        <w:t>🔗 اتصال به فصل‌های پیشین و بعدی (Compound Effect)</w:t>
      </w:r>
    </w:p>
    <w:p>
      <w:pPr>
        <w:ind w:right="340"/>
        <w:bidi w:val="1"/>
      </w:pPr>
      <w:r>
        <w:rPr>
          <w:color w:val="136F73"/>
        </w:rPr>
        <w:t xml:space="preserve">● </w:t>
      </w:r>
      <w:r>
        <w:rPr>
          <w:rFonts w:ascii="Vazirmatn" w:hAnsi="Vazirmatn"/>
          <w:b/>
        </w:rPr>
        <w:t>فصل ۱ (رهیافت):</w:t>
      </w:r>
      <w:r>
        <w:rPr>
          <w:rFonts w:ascii="Vazirmatn" w:hAnsi="Vazirmatn"/>
        </w:rPr>
        <w:t xml:space="preserve"> گلوکوز علامت حیاتی هفتم؛ Lactate و qSOFA در مریض انتانی.</w:t>
      </w:r>
    </w:p>
    <w:p>
      <w:pPr>
        <w:ind w:right="340"/>
        <w:bidi w:val="1"/>
      </w:pPr>
      <w:r>
        <w:rPr>
          <w:color w:val="136F73"/>
        </w:rPr>
        <w:t xml:space="preserve">● </w:t>
      </w:r>
      <w:r>
        <w:rPr>
          <w:rFonts w:ascii="Vazirmatn" w:hAnsi="Vazirmatn"/>
          <w:b/>
        </w:rPr>
        <w:t>فصل ۲ (ECG):</w:t>
      </w:r>
      <w:r>
        <w:rPr>
          <w:rFonts w:ascii="Vazirmatn" w:hAnsi="Vazirmatn"/>
        </w:rPr>
        <w:t xml:space="preserve"> T نوک‌تیز ← K⁺؛ QT طولانی ← K⁺، Mg²⁺، Ca²⁺.</w:t>
      </w:r>
    </w:p>
    <w:p>
      <w:pPr>
        <w:ind w:right="340"/>
        <w:bidi w:val="1"/>
      </w:pPr>
      <w:r>
        <w:rPr>
          <w:color w:val="136F73"/>
        </w:rPr>
        <w:t xml:space="preserve">● </w:t>
      </w:r>
      <w:r>
        <w:rPr>
          <w:rFonts w:ascii="Vazirmatn" w:hAnsi="Vazirmatn"/>
          <w:b/>
        </w:rPr>
        <w:t>فصل ۶ (فشار بلند خون):</w:t>
      </w:r>
      <w:r>
        <w:rPr>
          <w:rFonts w:ascii="Vazirmatn" w:hAnsi="Vazirmatn"/>
        </w:rPr>
        <w:t xml:space="preserve"> کریاتینین، K⁺ و UACR پیش و بعد از ACEI/ARB.</w:t>
      </w:r>
    </w:p>
    <w:p>
      <w:pPr>
        <w:ind w:right="340"/>
        <w:bidi w:val="1"/>
      </w:pPr>
      <w:r>
        <w:rPr>
          <w:color w:val="136F73"/>
        </w:rPr>
        <w:t xml:space="preserve">● </w:t>
      </w:r>
      <w:r>
        <w:rPr>
          <w:rFonts w:ascii="Vazirmatn" w:hAnsi="Vazirmatn"/>
          <w:b/>
        </w:rPr>
        <w:t>فصل ۷ (عدم کفایهٔ قلب):</w:t>
      </w:r>
      <w:r>
        <w:rPr>
          <w:rFonts w:ascii="Vazirmatn" w:hAnsi="Vazirmatn"/>
        </w:rPr>
        <w:t xml:space="preserve"> BNP برای تشخیص؛ K⁺/کریاتینین در پیگیری ۴ ستون.</w:t>
      </w:r>
    </w:p>
    <w:p>
      <w:pPr>
        <w:ind w:right="340"/>
        <w:bidi w:val="1"/>
      </w:pPr>
      <w:r>
        <w:rPr>
          <w:color w:val="136F73"/>
        </w:rPr>
        <w:t xml:space="preserve">● </w:t>
      </w:r>
      <w:r>
        <w:rPr>
          <w:rFonts w:ascii="Vazirmatn" w:hAnsi="Vazirmatn"/>
          <w:b/>
        </w:rPr>
        <w:t>فصل ۸ (ACS):</w:t>
      </w:r>
      <w:r>
        <w:rPr>
          <w:rFonts w:ascii="Vazirmatn" w:hAnsi="Vazirmatn"/>
        </w:rPr>
        <w:t xml:space="preserve"> Troponin با روند ۰ و ۱–۳ ساعت.</w:t>
      </w:r>
    </w:p>
    <w:p>
      <w:pPr>
        <w:ind w:right="340"/>
        <w:bidi w:val="1"/>
      </w:pPr>
      <w:r>
        <w:rPr>
          <w:color w:val="136F73"/>
        </w:rPr>
        <w:t xml:space="preserve">● </w:t>
      </w:r>
      <w:r>
        <w:rPr>
          <w:rFonts w:ascii="Vazirmatn" w:hAnsi="Vazirmatn"/>
          <w:b/>
        </w:rPr>
        <w:t>بعداً:</w:t>
      </w:r>
      <w:r>
        <w:rPr>
          <w:rFonts w:ascii="Vazirmatn" w:hAnsi="Vazirmatn"/>
        </w:rPr>
        <w:t xml:space="preserve"> AKI/CKD (۳۸–۳۹)، الکترولیت‌ها (۴۲)، اسید-قلوی (۴۳)، دیابت (۴۶)، انمی (۵۴)، سپسیس (۶۰).</w:t>
      </w:r>
    </w:p>
    <w:p>
      <w:pPr>
        <w:spacing w:before="280"/>
        <w:bidi w:val="1"/>
      </w:pPr>
      <w:r>
        <w:rPr>
          <w:rFonts w:ascii="Vazirmatn" w:hAnsi="Vazirmatn"/>
          <w:b/>
          <w:color w:val="0F2744"/>
          <w:sz w:val="29"/>
        </w:rPr>
        <w:t>🔁 مرور ۶۰ ثانیه‌ای (5 Questions)</w:t>
      </w:r>
    </w:p>
    <w:p>
      <w:pPr>
        <w:ind w:right="340"/>
        <w:bidi w:val="1"/>
      </w:pPr>
      <w:r>
        <w:rPr>
          <w:b/>
          <w:color w:val="136F73"/>
        </w:rPr>
        <w:t xml:space="preserve">1. </w:t>
      </w:r>
      <w:r>
        <w:rPr>
          <w:rFonts w:ascii="Vazirmatn" w:hAnsi="Vazirmatn"/>
        </w:rPr>
        <w:t xml:space="preserve">Na ۱۴۰، Cl ۱۰۰، HCO₃ ۱۰ — Anion gap؟ </w:t>
      </w:r>
      <w:r>
        <w:rPr>
          <w:rFonts w:ascii="Vazirmatn" w:hAnsi="Vazirmatn"/>
          <w:b/>
        </w:rPr>
        <w:t>۳۰ (بالا).</w:t>
      </w:r>
    </w:p>
    <w:p>
      <w:pPr>
        <w:ind w:right="340"/>
        <w:bidi w:val="1"/>
      </w:pPr>
      <w:r>
        <w:rPr>
          <w:b/>
          <w:color w:val="136F73"/>
        </w:rPr>
        <w:t xml:space="preserve">2. </w:t>
      </w:r>
      <w:r>
        <w:rPr>
          <w:rFonts w:ascii="Vazirmatn" w:hAnsi="Vazirmatn"/>
        </w:rPr>
        <w:t xml:space="preserve">همان مریض: PaCO₂ مورد انتظار؟ </w:t>
      </w:r>
      <w:r>
        <w:rPr>
          <w:rFonts w:ascii="Vazirmatn" w:hAnsi="Vazirmatn"/>
          <w:b/>
        </w:rPr>
        <w:t>۱.۵×۱۰ + ۸ = ۲۳ (۲۱–۲۵).</w:t>
      </w:r>
    </w:p>
    <w:p>
      <w:pPr>
        <w:ind w:right="340"/>
        <w:bidi w:val="1"/>
      </w:pPr>
      <w:r>
        <w:rPr>
          <w:b/>
          <w:color w:val="136F73"/>
        </w:rPr>
        <w:t xml:space="preserve">3. </w:t>
      </w:r>
      <w:r>
        <w:rPr>
          <w:rFonts w:ascii="Vazirmatn" w:hAnsi="Vazirmatn"/>
        </w:rPr>
        <w:t xml:space="preserve">ALP بالا و GGT نورمال؟ </w:t>
      </w:r>
      <w:r>
        <w:rPr>
          <w:rFonts w:ascii="Vazirmatn" w:hAnsi="Vazirmatn"/>
          <w:b/>
        </w:rPr>
        <w:t>منشأ استخوانی.</w:t>
      </w:r>
    </w:p>
    <w:p>
      <w:pPr>
        <w:ind w:right="340"/>
        <w:bidi w:val="1"/>
      </w:pPr>
      <w:r>
        <w:rPr>
          <w:b/>
          <w:color w:val="136F73"/>
        </w:rPr>
        <w:t xml:space="preserve">4. </w:t>
      </w:r>
      <w:r>
        <w:rPr>
          <w:rFonts w:ascii="Vazirmatn" w:hAnsi="Vazirmatn"/>
        </w:rPr>
        <w:t xml:space="preserve">D-dimer مثبت یعنی PE؟ </w:t>
      </w:r>
      <w:r>
        <w:rPr>
          <w:rFonts w:ascii="Vazirmatn" w:hAnsi="Vazirmatn"/>
          <w:b/>
        </w:rPr>
        <w:t>نه — فقط منفی بودن آن کمک‌کننده است.</w:t>
      </w:r>
    </w:p>
    <w:p>
      <w:pPr>
        <w:ind w:right="340"/>
        <w:bidi w:val="1"/>
      </w:pPr>
      <w:r>
        <w:rPr>
          <w:b/>
          <w:color w:val="136F73"/>
        </w:rPr>
        <w:t xml:space="preserve">5. </w:t>
      </w:r>
      <w:r>
        <w:rPr>
          <w:rFonts w:ascii="Vazirmatn" w:hAnsi="Vazirmatn"/>
        </w:rPr>
        <w:t xml:space="preserve">K⁺ ۷.۲ در مریض بی‌علامت با نمونهٔ همولیزشده؟ </w:t>
      </w:r>
      <w:r>
        <w:rPr>
          <w:rFonts w:ascii="Vazirmatn" w:hAnsi="Vazirmatn"/>
          <w:b/>
        </w:rPr>
        <w:t>ECG فوری + تکرار نمونه؛ اگر ECG تغییر دارد، تداوی را منتظر نگذار.</w:t>
      </w:r>
    </w:p>
    <w:p>
      <w:pPr>
        <w:spacing w:before="0"/>
        <w:bidi w:val="1"/>
      </w:pPr>
      <w:r>
        <w:rPr>
          <w:rFonts w:ascii="Vazirmatn" w:hAnsi="Vazirmatn"/>
          <w:b/>
          <w:color w:val="136F73"/>
          <w:sz w:val="38"/>
        </w:rPr>
        <w:t>فصل ۵ — رهیافت و معاینهٔ سیستم قلب و عروق (Cardiovascular Approach &amp; Examination)</w:t>
      </w:r>
    </w:p>
    <w:p>
      <w:pPr>
        <w:bidi w:val="1"/>
      </w:pPr>
      <w:r>
        <w:rPr>
          <w:color w:val="B8913A"/>
          <w:sz w:val="16"/>
        </w:rPr>
        <w:t xml:space="preserve">❖ ❖ ❖ ❖ ❖ ❖ ❖ ❖ ❖ ❖ ❖ ❖ ❖ ❖ ❖ ❖ ❖ ❖ ❖ ❖ </w:t>
      </w:r>
    </w:p>
    <w:p>
      <w:pPr>
        <w:ind w:right="283" w:left="283"/>
        <w:bidi w:val="1"/>
      </w:pPr>
      <w:r>
        <w:rPr>
          <w:rFonts w:ascii="Vazirmatn" w:hAnsi="Vazirmatn"/>
          <w:b/>
          <w:color w:val="0F2744"/>
        </w:rPr>
        <w:t>بخش دوم — سیستم قلب و عروق</w:t>
      </w:r>
    </w:p>
    <w:p>
      <w:pPr>
        <w:bidi w:val="1"/>
      </w:pPr>
      <w:r>
        <w:rPr>
          <w:rFonts w:ascii="Vazirmatn" w:hAnsi="Vazirmatn"/>
        </w:rPr>
        <w:t xml:space="preserve">🖼 </w:t>
      </w:r>
      <w:r>
        <w:rPr>
          <w:rFonts w:ascii="Vazirmatn" w:hAnsi="Vazirmatn"/>
          <w:b/>
        </w:rPr>
        <w:t>تمثیل ذهنی:</w:t>
      </w:r>
      <w:r>
        <w:rPr>
          <w:rFonts w:ascii="Vazirmatn" w:hAnsi="Vazirmatn"/>
        </w:rPr>
        <w:t xml:space="preserve"> قلب را یک خانهٔ دو منزله با چهار اتاق و چهار دروازه تصور کن. </w:t>
      </w:r>
      <w:r>
        <w:rPr>
          <w:rFonts w:ascii="Vazirmatn" w:hAnsi="Vazirmatn"/>
          <w:b/>
        </w:rPr>
        <w:t>برق خانه</w:t>
      </w:r>
      <w:r>
        <w:rPr>
          <w:rFonts w:ascii="Vazirmatn" w:hAnsi="Vazirmatn"/>
        </w:rPr>
        <w:t xml:space="preserve"> ریتم است (ECG — فصل ۲)، </w:t>
      </w:r>
      <w:r>
        <w:rPr>
          <w:rFonts w:ascii="Vazirmatn" w:hAnsi="Vazirmatn"/>
          <w:b/>
        </w:rPr>
        <w:t>دروازه‌ها</w:t>
      </w:r>
      <w:r>
        <w:rPr>
          <w:rFonts w:ascii="Vazirmatn" w:hAnsi="Vazirmatn"/>
        </w:rPr>
        <w:t xml:space="preserve"> دریچه‌ها اند (صداهای قلب و مرمرها)، </w:t>
      </w:r>
      <w:r>
        <w:rPr>
          <w:rFonts w:ascii="Vazirmatn" w:hAnsi="Vazirmatn"/>
          <w:b/>
        </w:rPr>
        <w:t>نل‌های آب</w:t>
      </w:r>
      <w:r>
        <w:rPr>
          <w:rFonts w:ascii="Vazirmatn" w:hAnsi="Vazirmatn"/>
        </w:rPr>
        <w:t xml:space="preserve"> شریان‌ها و وریدها اند (نبض و JVP)، و </w:t>
      </w:r>
      <w:r>
        <w:rPr>
          <w:rFonts w:ascii="Vazirmatn" w:hAnsi="Vazirmatn"/>
          <w:b/>
        </w:rPr>
        <w:t>دیوارها</w:t>
      </w:r>
      <w:r>
        <w:rPr>
          <w:rFonts w:ascii="Vazirmatn" w:hAnsi="Vazirmatn"/>
        </w:rPr>
        <w:t xml:space="preserve"> عضلهٔ قلب اند (Apex beat). معاینهٔ قلب یعنی از بیرون خانه — بدون باز کردن آن — بفهمیم کدام بخش خراب است.</w:t>
      </w:r>
    </w:p>
    <w:p>
      <w:pPr>
        <w:spacing w:before="280"/>
        <w:bidi w:val="1"/>
      </w:pPr>
      <w:r>
        <w:rPr>
          <w:rFonts w:ascii="Vazirmatn" w:hAnsi="Vazirmatn"/>
          <w:b/>
          <w:color w:val="0F2744"/>
          <w:sz w:val="29"/>
        </w:rPr>
        <w:t>🔹 ۱. مفهوم بنیادی (Core Concept)</w:t>
      </w:r>
    </w:p>
    <w:p>
      <w:pPr>
        <w:bidi w:val="1"/>
      </w:pPr>
      <w:r>
        <w:rPr>
          <w:rFonts w:ascii="Vazirmatn" w:hAnsi="Vazirmatn"/>
        </w:rPr>
        <w:t xml:space="preserve">معاینهٔ قلب با گوشی (Stethoscope) شروع </w:t>
      </w:r>
      <w:r>
        <w:rPr>
          <w:rFonts w:ascii="Vazirmatn" w:hAnsi="Vazirmatn"/>
          <w:b/>
        </w:rPr>
        <w:t>نمی‌شود</w:t>
      </w:r>
      <w:r>
        <w:rPr>
          <w:rFonts w:ascii="Vazirmatn" w:hAnsi="Vazirmatn"/>
        </w:rPr>
        <w:t xml:space="preserve">؛ با </w:t>
      </w:r>
      <w:r>
        <w:rPr>
          <w:rFonts w:ascii="Vazirmatn" w:hAnsi="Vazirmatn"/>
          <w:b/>
        </w:rPr>
        <w:t>چشم و دست</w:t>
      </w:r>
      <w:r>
        <w:rPr>
          <w:rFonts w:ascii="Vazirmatn" w:hAnsi="Vazirmatn"/>
        </w:rPr>
        <w:t xml:space="preserve"> شروع می‌شود. بسیاری از تشخیص‌ها (عدم کفایهٔ قلب راست، اندوکاردیت، هایپرلیپیدمی فامیلی، AF) پیش از گذاشتن گوشی از روی دست‌ها، چهره، گردن و پاها معلوم می‌شوند.</w:t>
      </w:r>
    </w:p>
    <w:p>
      <w:pPr>
        <w:bidi w:val="1"/>
      </w:pPr>
      <w:r>
        <w:rPr>
          <w:rFonts w:ascii="Vazirmatn" w:hAnsi="Vazirmatn"/>
        </w:rPr>
        <w:t xml:space="preserve">⚗️ </w:t>
      </w:r>
      <w:r>
        <w:rPr>
          <w:rFonts w:ascii="Vazirmatn" w:hAnsi="Vazirmatn"/>
          <w:b/>
        </w:rPr>
        <w:t>فرمول ترتیب:</w:t>
      </w:r>
      <w:r>
        <w:rPr>
          <w:rFonts w:ascii="Vazirmatn" w:hAnsi="Vazirmatn"/>
        </w:rPr>
        <w:t xml:space="preserve"> </w:t>
      </w:r>
      <w:r>
        <w:rPr>
          <w:rFonts w:ascii="Vazirmatn" w:hAnsi="Vazirmatn"/>
        </w:rPr>
        <w:t>شکایت ← نگاه عمومی ← دست‌ها ← نبض و BP ← چهره و چشم ← گردن (JVP، کاروتید) ← صدر (نگاه، لمس، سمع) ← ریه‌ها ← بطن ← پاها</w:t>
      </w:r>
    </w:p>
    <w:p>
      <w:pPr>
        <w:ind w:right="283" w:left="283"/>
        <w:bidi w:val="1"/>
      </w:pPr>
      <w:r>
        <w:rPr>
          <w:rFonts w:ascii="Vazirmatn" w:hAnsi="Vazirmatn"/>
          <w:color w:val="0F2744"/>
        </w:rPr>
        <w:t xml:space="preserve">💡 </w:t>
      </w:r>
      <w:r>
        <w:rPr>
          <w:rFonts w:ascii="Vazirmatn" w:hAnsi="Vazirmatn"/>
          <w:b/>
          <w:color w:val="0F2744"/>
        </w:rPr>
        <w:t>Memory Jogger:</w:t>
      </w:r>
      <w:r>
        <w:rPr>
          <w:rFonts w:ascii="Vazirmatn" w:hAnsi="Vazirmatn"/>
          <w:color w:val="0F2744"/>
        </w:rPr>
        <w:t xml:space="preserve"> «از دست به قلب، از قلب به پا» — مریض را همیشه در ۴۵ درجه بخوابان.</w:t>
      </w:r>
    </w:p>
    <w:p>
      <w:pPr>
        <w:spacing w:before="280"/>
        <w:bidi w:val="1"/>
      </w:pPr>
      <w:r>
        <w:rPr>
          <w:rFonts w:ascii="Vazirmatn" w:hAnsi="Vazirmatn"/>
          <w:b/>
          <w:color w:val="0F2744"/>
          <w:sz w:val="29"/>
        </w:rPr>
        <w:t>🔹 ۲. شش شکایت اصلی قلبی</w:t>
      </w:r>
    </w:p>
    <w:tbl>
      <w:tblPr>
        <w:tblStyle w:val="TableGrid"/>
        <w:tblW w:type="auto" w:w="0"/>
        <w:tblLook w:firstColumn="1" w:firstRow="1" w:lastColumn="0" w:lastRow="0" w:noHBand="0" w:noVBand="1" w:val="04A0"/>
      </w:tblPr>
      <w:tblGrid>
        <w:gridCol w:w="3437"/>
        <w:gridCol w:w="3437"/>
        <w:gridCol w:w="3437"/>
      </w:tblGrid>
      <w:tr>
        <w:tc>
          <w:tcPr>
            <w:tcW w:type="dxa" w:w="3437"/>
            <w:shd w:val="clear" w:fill="136f73"/>
          </w:tcPr>
          <w:p>
            <w:pPr>
              <w:bidi w:val="1"/>
            </w:pPr>
            <w:r/>
            <w:r>
              <w:rPr>
                <w:b/>
                <w:color w:val="FFFFFF"/>
                <w:sz w:val="19"/>
              </w:rPr>
              <w:t>شکایت</w:t>
            </w:r>
          </w:p>
        </w:tc>
        <w:tc>
          <w:tcPr>
            <w:tcW w:type="dxa" w:w="3437"/>
            <w:shd w:val="clear" w:fill="136f73"/>
          </w:tcPr>
          <w:p>
            <w:pPr>
              <w:bidi w:val="1"/>
            </w:pPr>
            <w:r/>
            <w:r>
              <w:rPr>
                <w:b/>
                <w:color w:val="FFFFFF"/>
                <w:sz w:val="19"/>
              </w:rPr>
              <w:t>سؤالات کلیدی</w:t>
            </w:r>
          </w:p>
        </w:tc>
        <w:tc>
          <w:tcPr>
            <w:tcW w:type="dxa" w:w="3437"/>
            <w:shd w:val="clear" w:fill="136f73"/>
          </w:tcPr>
          <w:p>
            <w:pPr>
              <w:bidi w:val="1"/>
            </w:pPr>
            <w:r/>
            <w:r>
              <w:rPr>
                <w:b/>
                <w:color w:val="FFFFFF"/>
                <w:sz w:val="19"/>
              </w:rPr>
              <w:t>تفریق مهم</w:t>
            </w:r>
          </w:p>
        </w:tc>
      </w:tr>
      <w:tr>
        <w:tc>
          <w:tcPr>
            <w:tcW w:type="dxa" w:w="3437"/>
          </w:tcPr>
          <w:p>
            <w:pPr>
              <w:bidi w:val="1"/>
            </w:pPr>
            <w:r>
              <w:rPr>
                <w:sz w:val="18"/>
              </w:rPr>
            </w:r>
            <w:r>
              <w:rPr>
                <w:rFonts w:ascii="Vazirmatn" w:hAnsi="Vazirmatn"/>
                <w:b/>
                <w:sz w:val="18"/>
              </w:rPr>
              <w:t>تنگی نفس (Dyspnea)</w:t>
            </w:r>
          </w:p>
        </w:tc>
        <w:tc>
          <w:tcPr>
            <w:tcW w:type="dxa" w:w="3437"/>
          </w:tcPr>
          <w:p>
            <w:pPr>
              <w:bidi w:val="1"/>
            </w:pPr>
            <w:r>
              <w:rPr>
                <w:sz w:val="18"/>
              </w:rPr>
            </w:r>
            <w:r>
              <w:rPr>
                <w:rFonts w:ascii="Vazirmatn" w:hAnsi="Vazirmatn"/>
                <w:sz w:val="18"/>
              </w:rPr>
              <w:t xml:space="preserve">با چه مقدار فعالیت؟ </w:t>
            </w:r>
            <w:r>
              <w:rPr>
                <w:rFonts w:ascii="Vazirmatn" w:hAnsi="Vazirmatn"/>
                <w:b/>
                <w:sz w:val="18"/>
              </w:rPr>
              <w:t>Orthopnea</w:t>
            </w:r>
            <w:r>
              <w:rPr>
                <w:rFonts w:ascii="Vazirmatn" w:hAnsi="Vazirmatn"/>
                <w:sz w:val="18"/>
              </w:rPr>
              <w:t xml:space="preserve"> (چند بالشت؟)، </w:t>
            </w:r>
            <w:r>
              <w:rPr>
                <w:rFonts w:ascii="Vazirmatn" w:hAnsi="Vazirmatn"/>
                <w:b/>
                <w:sz w:val="18"/>
              </w:rPr>
              <w:t>PND</w:t>
            </w:r>
          </w:p>
        </w:tc>
        <w:tc>
          <w:tcPr>
            <w:tcW w:type="dxa" w:w="3437"/>
          </w:tcPr>
          <w:p>
            <w:pPr>
              <w:bidi w:val="1"/>
            </w:pPr>
            <w:r>
              <w:rPr>
                <w:sz w:val="18"/>
              </w:rPr>
            </w:r>
            <w:r>
              <w:rPr>
                <w:rFonts w:ascii="Vazirmatn" w:hAnsi="Vazirmatn"/>
                <w:sz w:val="18"/>
              </w:rPr>
              <w:t>قلبی در مقابل ریوی (→ فصل ۷ و ۱۵)</w:t>
            </w:r>
          </w:p>
        </w:tc>
      </w:tr>
      <w:tr>
        <w:tc>
          <w:tcPr>
            <w:tcW w:type="dxa" w:w="3437"/>
          </w:tcPr>
          <w:p>
            <w:pPr>
              <w:bidi w:val="1"/>
            </w:pPr>
            <w:r>
              <w:rPr>
                <w:sz w:val="18"/>
              </w:rPr>
            </w:r>
            <w:r>
              <w:rPr>
                <w:rFonts w:ascii="Vazirmatn" w:hAnsi="Vazirmatn"/>
                <w:b/>
                <w:sz w:val="18"/>
              </w:rPr>
              <w:t>تپش قلب (Palpitation)</w:t>
            </w:r>
          </w:p>
        </w:tc>
        <w:tc>
          <w:tcPr>
            <w:tcW w:type="dxa" w:w="3437"/>
          </w:tcPr>
          <w:p>
            <w:pPr>
              <w:bidi w:val="1"/>
            </w:pPr>
            <w:r>
              <w:rPr>
                <w:sz w:val="18"/>
              </w:rPr>
            </w:r>
            <w:r>
              <w:rPr>
                <w:rFonts w:ascii="Vazirmatn" w:hAnsi="Vazirmatn"/>
                <w:sz w:val="18"/>
              </w:rPr>
              <w:t>منظم یا نامنظم؟ شروع/ختم ناگهانی؟ با انگشت روی میز بزن</w:t>
            </w:r>
          </w:p>
        </w:tc>
        <w:tc>
          <w:tcPr>
            <w:tcW w:type="dxa" w:w="3437"/>
          </w:tcPr>
          <w:p>
            <w:pPr>
              <w:bidi w:val="1"/>
            </w:pPr>
            <w:r>
              <w:rPr>
                <w:sz w:val="18"/>
              </w:rPr>
            </w:r>
            <w:r>
              <w:rPr>
                <w:rFonts w:ascii="Vazirmatn" w:hAnsi="Vazirmatn"/>
                <w:sz w:val="18"/>
              </w:rPr>
              <w:t>AF، SVT، اکستراسیستول، تایروتوکسیکوز، اضطراب</w:t>
            </w:r>
          </w:p>
        </w:tc>
      </w:tr>
      <w:tr>
        <w:tc>
          <w:tcPr>
            <w:tcW w:type="dxa" w:w="3437"/>
          </w:tcPr>
          <w:p>
            <w:pPr>
              <w:bidi w:val="1"/>
            </w:pPr>
            <w:r>
              <w:rPr>
                <w:sz w:val="18"/>
              </w:rPr>
            </w:r>
            <w:r>
              <w:rPr>
                <w:rFonts w:ascii="Vazirmatn" w:hAnsi="Vazirmatn"/>
                <w:b/>
                <w:sz w:val="18"/>
              </w:rPr>
              <w:t>سینکوپ (Syncope)</w:t>
            </w:r>
          </w:p>
        </w:tc>
        <w:tc>
          <w:tcPr>
            <w:tcW w:type="dxa" w:w="3437"/>
          </w:tcPr>
          <w:p>
            <w:pPr>
              <w:bidi w:val="1"/>
            </w:pPr>
            <w:r>
              <w:rPr>
                <w:sz w:val="18"/>
              </w:rPr>
            </w:r>
            <w:r>
              <w:rPr>
                <w:rFonts w:ascii="Vazirmatn" w:hAnsi="Vazirmatn"/>
                <w:sz w:val="18"/>
              </w:rPr>
              <w:t>هنگام فعالیت؟ پیش‌علامت؟ بازگشت سریع؟</w:t>
            </w:r>
          </w:p>
        </w:tc>
        <w:tc>
          <w:tcPr>
            <w:tcW w:type="dxa" w:w="3437"/>
          </w:tcPr>
          <w:p>
            <w:pPr>
              <w:bidi w:val="1"/>
            </w:pPr>
            <w:r>
              <w:rPr>
                <w:sz w:val="18"/>
              </w:rPr>
            </w:r>
            <w:r>
              <w:rPr>
                <w:rFonts w:ascii="Vazirmatn" w:hAnsi="Vazirmatn"/>
                <w:b/>
                <w:sz w:val="18"/>
              </w:rPr>
              <w:t>سینکوپ هنگام فعالیت = قلبی تا خلاف آن ثابت شود</w:t>
            </w:r>
            <w:r>
              <w:rPr>
                <w:rFonts w:ascii="Vazirmatn" w:hAnsi="Vazirmatn"/>
                <w:sz w:val="18"/>
              </w:rPr>
              <w:t xml:space="preserve"> (تنگی اورت، HCM، اریتمی)</w:t>
            </w:r>
          </w:p>
        </w:tc>
      </w:tr>
      <w:tr>
        <w:tc>
          <w:tcPr>
            <w:tcW w:type="dxa" w:w="3437"/>
          </w:tcPr>
          <w:p>
            <w:pPr>
              <w:bidi w:val="1"/>
            </w:pPr>
            <w:r>
              <w:rPr>
                <w:sz w:val="18"/>
              </w:rPr>
            </w:r>
            <w:r>
              <w:rPr>
                <w:rFonts w:ascii="Vazirmatn" w:hAnsi="Vazirmatn"/>
                <w:b/>
                <w:sz w:val="18"/>
              </w:rPr>
              <w:t>پُندیدگی پاها (Edema)</w:t>
            </w:r>
          </w:p>
        </w:tc>
        <w:tc>
          <w:tcPr>
            <w:tcW w:type="dxa" w:w="3437"/>
          </w:tcPr>
          <w:p>
            <w:pPr>
              <w:bidi w:val="1"/>
            </w:pPr>
            <w:r>
              <w:rPr>
                <w:sz w:val="18"/>
              </w:rPr>
            </w:r>
            <w:r>
              <w:rPr>
                <w:rFonts w:ascii="Vazirmatn" w:hAnsi="Vazirmatn"/>
                <w:sz w:val="18"/>
              </w:rPr>
              <w:t>دوطرفه یا یک‌طرفه؟ صبح یا شام؟</w:t>
            </w:r>
          </w:p>
        </w:tc>
        <w:tc>
          <w:tcPr>
            <w:tcW w:type="dxa" w:w="3437"/>
          </w:tcPr>
          <w:p>
            <w:pPr>
              <w:bidi w:val="1"/>
            </w:pPr>
            <w:r>
              <w:rPr>
                <w:sz w:val="18"/>
              </w:rPr>
            </w:r>
            <w:r>
              <w:rPr>
                <w:rFonts w:ascii="Vazirmatn" w:hAnsi="Vazirmatn"/>
                <w:sz w:val="18"/>
              </w:rPr>
              <w:t>عدم کفایهٔ قلب، گرده، کبد، دواها (Amlodipine)، DVT (یک‌طرفه)</w:t>
            </w:r>
          </w:p>
        </w:tc>
      </w:tr>
      <w:tr>
        <w:tc>
          <w:tcPr>
            <w:tcW w:type="dxa" w:w="3437"/>
          </w:tcPr>
          <w:p>
            <w:pPr>
              <w:bidi w:val="1"/>
            </w:pPr>
            <w:r>
              <w:rPr>
                <w:sz w:val="18"/>
              </w:rPr>
            </w:r>
            <w:r>
              <w:rPr>
                <w:rFonts w:ascii="Vazirmatn" w:hAnsi="Vazirmatn"/>
                <w:b/>
                <w:sz w:val="18"/>
              </w:rPr>
              <w:t>درد پا هنگام راه رفتن</w:t>
            </w:r>
          </w:p>
        </w:tc>
        <w:tc>
          <w:tcPr>
            <w:tcW w:type="dxa" w:w="3437"/>
          </w:tcPr>
          <w:p>
            <w:pPr>
              <w:bidi w:val="1"/>
            </w:pPr>
            <w:r>
              <w:rPr>
                <w:sz w:val="18"/>
              </w:rPr>
            </w:r>
            <w:r>
              <w:rPr>
                <w:rFonts w:ascii="Vazirmatn" w:hAnsi="Vazirmatn"/>
                <w:sz w:val="18"/>
              </w:rPr>
              <w:t>فاصلهٔ ثابت، با ایستادن بهتر شود</w:t>
            </w:r>
          </w:p>
        </w:tc>
        <w:tc>
          <w:tcPr>
            <w:tcW w:type="dxa" w:w="3437"/>
          </w:tcPr>
          <w:p>
            <w:pPr>
              <w:bidi w:val="1"/>
            </w:pPr>
            <w:r>
              <w:rPr>
                <w:sz w:val="18"/>
              </w:rPr>
            </w:r>
            <w:r>
              <w:rPr>
                <w:rFonts w:ascii="Vazirmatn" w:hAnsi="Vazirmatn"/>
                <w:b/>
                <w:sz w:val="18"/>
              </w:rPr>
              <w:t>Claudication</w:t>
            </w:r>
            <w:r>
              <w:rPr>
                <w:rFonts w:ascii="Vazirmatn" w:hAnsi="Vazirmatn"/>
                <w:sz w:val="18"/>
              </w:rPr>
              <w:t xml:space="preserve"> (مرض شریان محیطی — فصل ۱۳)</w:t>
            </w:r>
          </w:p>
        </w:tc>
      </w:tr>
    </w:tbl>
    <w:p>
      <w:pPr>
        <w:bidi w:val="1"/>
      </w:pPr>
      <w:r>
        <w:rPr>
          <w:rFonts w:ascii="Vazirmatn" w:hAnsi="Vazirmatn"/>
          <w:b/>
        </w:rPr>
        <w:t>تصنیف تنگی نفس (NYHA)</w:t>
      </w:r>
      <w:r>
        <w:rPr>
          <w:rFonts w:ascii="Vazirmatn" w:hAnsi="Vazirmatn"/>
        </w:rPr>
        <w:t xml:space="preserve"> در فصل ۷ آمده است؛ در هر مریض قلبی کلاس NYHA را در دوسیه بنویس.</w:t>
      </w:r>
    </w:p>
    <w:p>
      <w:pPr>
        <w:bidi w:val="1"/>
      </w:pPr>
      <w:r>
        <w:rPr>
          <w:rFonts w:ascii="Vazirmatn" w:hAnsi="Vazirmatn"/>
          <w:b/>
        </w:rPr>
        <w:t>فکتورهای خطر قلبی-عروقی (همیشه بپرس):</w:t>
      </w:r>
      <w:r>
        <w:rPr>
          <w:rFonts w:ascii="Vazirmatn" w:hAnsi="Vazirmatn"/>
        </w:rPr>
        <w:t xml:space="preserve"> سگرت/نسوار، فشار بلند خون، دیابت، کولسترول، سابقهٔ فامیلی زودرس (مرد &lt; ۵۵، زن &lt; ۶۵ سال)، چاقی، کم‌تحرکی، CKD. </w:t>
      </w:r>
      <w:r>
        <w:rPr>
          <w:rFonts w:ascii="Vazirmatn" w:hAnsi="Vazirmatn"/>
          <w:b/>
        </w:rPr>
        <w:t>در افغانستان:</w:t>
      </w:r>
      <w:r>
        <w:rPr>
          <w:rFonts w:ascii="Vazirmatn" w:hAnsi="Vazirmatn"/>
        </w:rPr>
        <w:t xml:space="preserve"> سابقهٔ </w:t>
      </w:r>
      <w:r>
        <w:rPr>
          <w:rFonts w:ascii="Vazirmatn" w:hAnsi="Vazirmatn"/>
          <w:b/>
        </w:rPr>
        <w:t>تب روماتیزمی</w:t>
      </w:r>
      <w:r>
        <w:rPr>
          <w:rFonts w:ascii="Vazirmatn" w:hAnsi="Vazirmatn"/>
        </w:rPr>
        <w:t xml:space="preserve"> در کودکی (گلودرد مکرر + درد مفاصل) — علت شایع امراض دریچه‌ای (→ فصل ۹).</w:t>
      </w:r>
    </w:p>
    <w:p>
      <w:pPr>
        <w:spacing w:before="280"/>
        <w:bidi w:val="1"/>
      </w:pPr>
      <w:r>
        <w:rPr>
          <w:rFonts w:ascii="Vazirmatn" w:hAnsi="Vazirmatn"/>
          <w:b/>
          <w:color w:val="0F2744"/>
          <w:sz w:val="29"/>
        </w:rPr>
        <w:t>🔹 ۳. معاینهٔ محیطی — از دست تا گردن</w:t>
      </w:r>
    </w:p>
    <w:p>
      <w:pPr>
        <w:bidi w:val="1"/>
      </w:pPr>
      <w:r>
        <w:rPr>
          <w:rFonts w:ascii="Vazirmatn" w:hAnsi="Vazirmatn"/>
        </w:rPr>
        <w:t xml:space="preserve">📋 </w:t>
      </w:r>
      <w:r>
        <w:rPr>
          <w:rFonts w:ascii="Vazirmatn" w:hAnsi="Vazirmatn"/>
          <w:b/>
        </w:rPr>
        <w:t>چک‌لیست:</w:t>
      </w:r>
    </w:p>
    <w:tbl>
      <w:tblPr>
        <w:tblStyle w:val="TableGrid"/>
        <w:tblW w:type="auto" w:w="0"/>
        <w:tblLook w:firstColumn="1" w:firstRow="1" w:lastColumn="0" w:lastRow="0" w:noHBand="0" w:noVBand="1" w:val="04A0"/>
      </w:tblPr>
      <w:tblGrid>
        <w:gridCol w:w="3437"/>
        <w:gridCol w:w="3437"/>
        <w:gridCol w:w="3437"/>
      </w:tblGrid>
      <w:tr>
        <w:tc>
          <w:tcPr>
            <w:tcW w:type="dxa" w:w="3437"/>
            <w:shd w:val="clear" w:fill="136f73"/>
          </w:tcPr>
          <w:p>
            <w:pPr>
              <w:bidi w:val="1"/>
            </w:pPr>
            <w:r/>
            <w:r>
              <w:rPr>
                <w:b/>
                <w:color w:val="FFFFFF"/>
                <w:sz w:val="19"/>
              </w:rPr>
              <w:t>جای معاینه</w:t>
            </w:r>
          </w:p>
        </w:tc>
        <w:tc>
          <w:tcPr>
            <w:tcW w:type="dxa" w:w="3437"/>
            <w:shd w:val="clear" w:fill="136f73"/>
          </w:tcPr>
          <w:p>
            <w:pPr>
              <w:bidi w:val="1"/>
            </w:pPr>
            <w:r/>
            <w:r>
              <w:rPr>
                <w:b/>
                <w:color w:val="FFFFFF"/>
                <w:sz w:val="19"/>
              </w:rPr>
              <w:t>یافته</w:t>
            </w:r>
          </w:p>
        </w:tc>
        <w:tc>
          <w:tcPr>
            <w:tcW w:type="dxa" w:w="3437"/>
            <w:shd w:val="clear" w:fill="136f73"/>
          </w:tcPr>
          <w:p>
            <w:pPr>
              <w:bidi w:val="1"/>
            </w:pPr>
            <w:r/>
            <w:r>
              <w:rPr>
                <w:b/>
                <w:color w:val="FFFFFF"/>
                <w:sz w:val="19"/>
              </w:rPr>
              <w:t>معنا</w:t>
            </w:r>
          </w:p>
        </w:tc>
      </w:tr>
      <w:tr>
        <w:tc>
          <w:tcPr>
            <w:tcW w:type="dxa" w:w="3437"/>
          </w:tcPr>
          <w:p>
            <w:pPr>
              <w:bidi w:val="1"/>
            </w:pPr>
            <w:r>
              <w:rPr>
                <w:sz w:val="18"/>
              </w:rPr>
            </w:r>
          </w:p>
        </w:tc>
        <w:tc>
          <w:tcPr>
            <w:tcW w:type="dxa" w:w="3437"/>
          </w:tcPr>
          <w:p>
            <w:pPr>
              <w:bidi w:val="1"/>
            </w:pPr>
            <w:r>
              <w:rPr>
                <w:sz w:val="18"/>
              </w:rPr>
            </w:r>
            <w:r>
              <w:rPr>
                <w:rFonts w:ascii="Vazirmatn" w:hAnsi="Vazirmatn"/>
                <w:sz w:val="18"/>
              </w:rPr>
              <w:t xml:space="preserve">Splinter hemorrhage، </w:t>
            </w:r>
            <w:r>
              <w:rPr>
                <w:rFonts w:ascii="Vazirmatn" w:hAnsi="Vazirmatn"/>
                <w:b/>
                <w:sz w:val="18"/>
              </w:rPr>
              <w:t>Osler nodes</w:t>
            </w:r>
            <w:r>
              <w:rPr>
                <w:rFonts w:ascii="Vazirmatn" w:hAnsi="Vazirmatn"/>
                <w:sz w:val="18"/>
              </w:rPr>
              <w:t xml:space="preserve"> (دردناک، نوک انگشتان)، </w:t>
            </w:r>
            <w:r>
              <w:rPr>
                <w:rFonts w:ascii="Vazirmatn" w:hAnsi="Vazirmatn"/>
                <w:b/>
                <w:sz w:val="18"/>
              </w:rPr>
              <w:t>Janeway lesions</w:t>
            </w:r>
            <w:r>
              <w:rPr>
                <w:rFonts w:ascii="Vazirmatn" w:hAnsi="Vazirmatn"/>
                <w:sz w:val="18"/>
              </w:rPr>
              <w:t xml:space="preserve"> (بی‌درد، کف دست)</w:t>
            </w:r>
          </w:p>
        </w:tc>
        <w:tc>
          <w:tcPr>
            <w:tcW w:type="dxa" w:w="3437"/>
          </w:tcPr>
          <w:p>
            <w:pPr>
              <w:bidi w:val="1"/>
            </w:pPr>
            <w:r>
              <w:rPr>
                <w:sz w:val="18"/>
              </w:rPr>
            </w:r>
            <w:r>
              <w:rPr>
                <w:rFonts w:ascii="Vazirmatn" w:hAnsi="Vazirmatn"/>
                <w:b/>
                <w:sz w:val="18"/>
              </w:rPr>
              <w:t>اندوکاردیت انتانی</w:t>
            </w:r>
            <w:r>
              <w:rPr>
                <w:rFonts w:ascii="Vazirmatn" w:hAnsi="Vazirmatn"/>
                <w:sz w:val="18"/>
              </w:rPr>
              <w:t xml:space="preserve"> (→ فصل ۱۲)</w:t>
            </w:r>
          </w:p>
        </w:tc>
      </w:tr>
      <w:tr>
        <w:tc>
          <w:tcPr>
            <w:tcW w:type="dxa" w:w="3437"/>
          </w:tcPr>
          <w:p>
            <w:pPr>
              <w:bidi w:val="1"/>
            </w:pPr>
            <w:r>
              <w:rPr>
                <w:sz w:val="18"/>
              </w:rPr>
            </w:r>
          </w:p>
        </w:tc>
        <w:tc>
          <w:tcPr>
            <w:tcW w:type="dxa" w:w="3437"/>
          </w:tcPr>
          <w:p>
            <w:pPr>
              <w:bidi w:val="1"/>
            </w:pPr>
            <w:r>
              <w:rPr>
                <w:sz w:val="18"/>
              </w:rPr>
            </w:r>
            <w:r>
              <w:rPr>
                <w:rFonts w:ascii="Vazirmatn" w:hAnsi="Vazirmatn"/>
                <w:sz w:val="18"/>
              </w:rPr>
              <w:t>Xanthoma وتری</w:t>
            </w:r>
          </w:p>
        </w:tc>
        <w:tc>
          <w:tcPr>
            <w:tcW w:type="dxa" w:w="3437"/>
          </w:tcPr>
          <w:p>
            <w:pPr>
              <w:bidi w:val="1"/>
            </w:pPr>
            <w:r>
              <w:rPr>
                <w:sz w:val="18"/>
              </w:rPr>
            </w:r>
            <w:r>
              <w:rPr>
                <w:rFonts w:ascii="Vazirmatn" w:hAnsi="Vazirmatn"/>
                <w:sz w:val="18"/>
              </w:rPr>
              <w:t>هایپرکولسترولیمی فامیلی</w:t>
            </w:r>
          </w:p>
        </w:tc>
      </w:tr>
      <w:tr>
        <w:tc>
          <w:tcPr>
            <w:tcW w:type="dxa" w:w="3437"/>
          </w:tcPr>
          <w:p>
            <w:pPr>
              <w:bidi w:val="1"/>
            </w:pPr>
            <w:r>
              <w:rPr>
                <w:sz w:val="18"/>
              </w:rPr>
            </w:r>
          </w:p>
        </w:tc>
        <w:tc>
          <w:tcPr>
            <w:tcW w:type="dxa" w:w="3437"/>
          </w:tcPr>
          <w:p>
            <w:pPr>
              <w:bidi w:val="1"/>
            </w:pPr>
            <w:r>
              <w:rPr>
                <w:sz w:val="18"/>
              </w:rPr>
            </w:r>
            <w:r>
              <w:rPr>
                <w:rFonts w:ascii="Vazirmatn" w:hAnsi="Vazirmatn"/>
                <w:sz w:val="18"/>
              </w:rPr>
              <w:t>سیانوز محیطی، دست سرد</w:t>
            </w:r>
          </w:p>
        </w:tc>
        <w:tc>
          <w:tcPr>
            <w:tcW w:type="dxa" w:w="3437"/>
          </w:tcPr>
          <w:p>
            <w:pPr>
              <w:bidi w:val="1"/>
            </w:pPr>
            <w:r>
              <w:rPr>
                <w:sz w:val="18"/>
              </w:rPr>
            </w:r>
            <w:r>
              <w:rPr>
                <w:rFonts w:ascii="Vazirmatn" w:hAnsi="Vazirmatn"/>
                <w:sz w:val="18"/>
              </w:rPr>
              <w:t>برون‌ده قلبی پایین</w:t>
            </w:r>
          </w:p>
        </w:tc>
      </w:tr>
      <w:tr>
        <w:tc>
          <w:tcPr>
            <w:tcW w:type="dxa" w:w="3437"/>
          </w:tcPr>
          <w:p>
            <w:pPr>
              <w:bidi w:val="1"/>
            </w:pPr>
            <w:r>
              <w:rPr>
                <w:sz w:val="18"/>
              </w:rPr>
            </w:r>
            <w:r>
              <w:rPr>
                <w:rFonts w:ascii="Vazirmatn" w:hAnsi="Vazirmatn"/>
                <w:b/>
                <w:sz w:val="18"/>
              </w:rPr>
              <w:t>نبض رادیال</w:t>
            </w:r>
          </w:p>
        </w:tc>
        <w:tc>
          <w:tcPr>
            <w:tcW w:type="dxa" w:w="3437"/>
          </w:tcPr>
          <w:p>
            <w:pPr>
              <w:bidi w:val="1"/>
            </w:pPr>
            <w:r>
              <w:rPr>
                <w:sz w:val="18"/>
              </w:rPr>
            </w:r>
            <w:r>
              <w:rPr>
                <w:rFonts w:ascii="Vazirmatn" w:hAnsi="Vazirmatn"/>
                <w:sz w:val="18"/>
              </w:rPr>
              <w:t xml:space="preserve">Rate، ریتم؛ </w:t>
            </w:r>
            <w:r>
              <w:rPr>
                <w:rFonts w:ascii="Vazirmatn" w:hAnsi="Vazirmatn"/>
                <w:b/>
                <w:sz w:val="18"/>
              </w:rPr>
              <w:t>تأخیر رادیال–فیمورال</w:t>
            </w:r>
          </w:p>
        </w:tc>
        <w:tc>
          <w:tcPr>
            <w:tcW w:type="dxa" w:w="3437"/>
          </w:tcPr>
          <w:p>
            <w:pPr>
              <w:bidi w:val="1"/>
            </w:pPr>
            <w:r>
              <w:rPr>
                <w:sz w:val="18"/>
              </w:rPr>
            </w:r>
            <w:r>
              <w:rPr>
                <w:rFonts w:ascii="Vazirmatn" w:hAnsi="Vazirmatn"/>
                <w:sz w:val="18"/>
              </w:rPr>
              <w:t>کوآرکتیشن اورت</w:t>
            </w:r>
          </w:p>
        </w:tc>
      </w:tr>
      <w:tr>
        <w:tc>
          <w:tcPr>
            <w:tcW w:type="dxa" w:w="3437"/>
          </w:tcPr>
          <w:p>
            <w:pPr>
              <w:bidi w:val="1"/>
            </w:pPr>
            <w:r>
              <w:rPr>
                <w:sz w:val="18"/>
              </w:rPr>
            </w:r>
            <w:r>
              <w:rPr>
                <w:rFonts w:ascii="Vazirmatn" w:hAnsi="Vazirmatn"/>
                <w:b/>
                <w:sz w:val="18"/>
              </w:rPr>
              <w:t>BP</w:t>
            </w:r>
          </w:p>
        </w:tc>
        <w:tc>
          <w:tcPr>
            <w:tcW w:type="dxa" w:w="3437"/>
          </w:tcPr>
          <w:p>
            <w:pPr>
              <w:bidi w:val="1"/>
            </w:pPr>
            <w:r>
              <w:rPr>
                <w:sz w:val="18"/>
              </w:rPr>
            </w:r>
            <w:r>
              <w:rPr>
                <w:rFonts w:ascii="Vazirmatn" w:hAnsi="Vazirmatn"/>
                <w:sz w:val="18"/>
              </w:rPr>
              <w:t>هر دو بازو؛ اختلاف &gt; ۲۰ mmHg</w:t>
            </w:r>
          </w:p>
        </w:tc>
        <w:tc>
          <w:tcPr>
            <w:tcW w:type="dxa" w:w="3437"/>
          </w:tcPr>
          <w:p>
            <w:pPr>
              <w:bidi w:val="1"/>
            </w:pPr>
            <w:r>
              <w:rPr>
                <w:sz w:val="18"/>
              </w:rPr>
            </w:r>
            <w:r>
              <w:rPr>
                <w:rFonts w:ascii="Vazirmatn" w:hAnsi="Vazirmatn"/>
                <w:sz w:val="18"/>
              </w:rPr>
              <w:t>دیسکسیون، تنگی شریان سب‌کلاوین</w:t>
            </w:r>
          </w:p>
        </w:tc>
      </w:tr>
      <w:tr>
        <w:tc>
          <w:tcPr>
            <w:tcW w:type="dxa" w:w="3437"/>
          </w:tcPr>
          <w:p>
            <w:pPr>
              <w:bidi w:val="1"/>
            </w:pPr>
            <w:r>
              <w:rPr>
                <w:sz w:val="18"/>
              </w:rPr>
            </w:r>
          </w:p>
        </w:tc>
        <w:tc>
          <w:tcPr>
            <w:tcW w:type="dxa" w:w="3437"/>
          </w:tcPr>
          <w:p>
            <w:pPr>
              <w:bidi w:val="1"/>
            </w:pPr>
            <w:r>
              <w:rPr>
                <w:sz w:val="18"/>
              </w:rPr>
            </w:r>
            <w:r>
              <w:rPr>
                <w:rFonts w:ascii="Vazirmatn" w:hAnsi="Vazirmatn"/>
                <w:b/>
                <w:sz w:val="18"/>
              </w:rPr>
              <w:t>Pulse pressure</w:t>
            </w:r>
            <w:r>
              <w:rPr>
                <w:rFonts w:ascii="Vazirmatn" w:hAnsi="Vazirmatn"/>
                <w:sz w:val="18"/>
              </w:rPr>
              <w:t xml:space="preserve"> پهن (مثلاً ۱۷۰/۴۰)</w:t>
            </w:r>
          </w:p>
        </w:tc>
        <w:tc>
          <w:tcPr>
            <w:tcW w:type="dxa" w:w="3437"/>
          </w:tcPr>
          <w:p>
            <w:pPr>
              <w:bidi w:val="1"/>
            </w:pPr>
            <w:r>
              <w:rPr>
                <w:sz w:val="18"/>
              </w:rPr>
            </w:r>
            <w:r>
              <w:rPr>
                <w:rFonts w:ascii="Vazirmatn" w:hAnsi="Vazirmatn"/>
                <w:sz w:val="18"/>
              </w:rPr>
              <w:t>عدم کفایهٔ اورت، تایروتوکسیکوز، کم‌خونی شدید</w:t>
            </w:r>
          </w:p>
        </w:tc>
      </w:tr>
      <w:tr>
        <w:tc>
          <w:tcPr>
            <w:tcW w:type="dxa" w:w="3437"/>
          </w:tcPr>
          <w:p>
            <w:pPr>
              <w:bidi w:val="1"/>
            </w:pPr>
            <w:r>
              <w:rPr>
                <w:sz w:val="18"/>
              </w:rPr>
            </w:r>
          </w:p>
        </w:tc>
        <w:tc>
          <w:tcPr>
            <w:tcW w:type="dxa" w:w="3437"/>
          </w:tcPr>
          <w:p>
            <w:pPr>
              <w:bidi w:val="1"/>
            </w:pPr>
            <w:r>
              <w:rPr>
                <w:sz w:val="18"/>
              </w:rPr>
            </w:r>
            <w:r>
              <w:rPr>
                <w:rFonts w:ascii="Vazirmatn" w:hAnsi="Vazirmatn"/>
                <w:b/>
                <w:sz w:val="18"/>
              </w:rPr>
              <w:t>Pulsus paradoxus</w:t>
            </w:r>
            <w:r>
              <w:rPr>
                <w:rFonts w:ascii="Vazirmatn" w:hAnsi="Vazirmatn"/>
                <w:sz w:val="18"/>
              </w:rPr>
              <w:t xml:space="preserve"> (کاهش سیستولیک &gt; ۱۰ mmHg در شهیق)</w:t>
            </w:r>
          </w:p>
        </w:tc>
        <w:tc>
          <w:tcPr>
            <w:tcW w:type="dxa" w:w="3437"/>
          </w:tcPr>
          <w:p>
            <w:pPr>
              <w:bidi w:val="1"/>
            </w:pPr>
            <w:r>
              <w:rPr>
                <w:sz w:val="18"/>
              </w:rPr>
            </w:r>
            <w:r>
              <w:rPr>
                <w:rFonts w:ascii="Vazirmatn" w:hAnsi="Vazirmatn"/>
                <w:b/>
                <w:sz w:val="18"/>
              </w:rPr>
              <w:t>تامپوناد</w:t>
            </w:r>
            <w:r>
              <w:rPr>
                <w:rFonts w:ascii="Vazirmatn" w:hAnsi="Vazirmatn"/>
                <w:sz w:val="18"/>
              </w:rPr>
              <w:t xml:space="preserve"> (→ فصل ۱۱)، آسم شدید</w:t>
            </w:r>
          </w:p>
        </w:tc>
      </w:tr>
      <w:tr>
        <w:tc>
          <w:tcPr>
            <w:tcW w:type="dxa" w:w="3437"/>
          </w:tcPr>
          <w:p>
            <w:pPr>
              <w:bidi w:val="1"/>
            </w:pPr>
            <w:r>
              <w:rPr>
                <w:sz w:val="18"/>
              </w:rPr>
            </w:r>
            <w:r>
              <w:rPr>
                <w:rFonts w:ascii="Vazirmatn" w:hAnsi="Vazirmatn"/>
                <w:b/>
                <w:sz w:val="18"/>
              </w:rPr>
              <w:t>چهره و چشم</w:t>
            </w:r>
          </w:p>
        </w:tc>
        <w:tc>
          <w:tcPr>
            <w:tcW w:type="dxa" w:w="3437"/>
          </w:tcPr>
          <w:p>
            <w:pPr>
              <w:bidi w:val="1"/>
            </w:pPr>
            <w:r>
              <w:rPr>
                <w:sz w:val="18"/>
              </w:rPr>
            </w:r>
            <w:r>
              <w:rPr>
                <w:rFonts w:ascii="Vazirmatn" w:hAnsi="Vazirmatn"/>
                <w:sz w:val="18"/>
              </w:rPr>
              <w:t>Malar flush</w:t>
            </w:r>
          </w:p>
        </w:tc>
        <w:tc>
          <w:tcPr>
            <w:tcW w:type="dxa" w:w="3437"/>
          </w:tcPr>
          <w:p>
            <w:pPr>
              <w:bidi w:val="1"/>
            </w:pPr>
            <w:r>
              <w:rPr>
                <w:sz w:val="18"/>
              </w:rPr>
            </w:r>
            <w:r>
              <w:rPr>
                <w:rFonts w:ascii="Vazirmatn" w:hAnsi="Vazirmatn"/>
                <w:sz w:val="18"/>
              </w:rPr>
              <w:t>تنگی میترال</w:t>
            </w:r>
          </w:p>
        </w:tc>
      </w:tr>
      <w:tr>
        <w:tc>
          <w:tcPr>
            <w:tcW w:type="dxa" w:w="3437"/>
          </w:tcPr>
          <w:p>
            <w:pPr>
              <w:bidi w:val="1"/>
            </w:pPr>
            <w:r>
              <w:rPr>
                <w:sz w:val="18"/>
              </w:rPr>
            </w:r>
          </w:p>
        </w:tc>
        <w:tc>
          <w:tcPr>
            <w:tcW w:type="dxa" w:w="3437"/>
          </w:tcPr>
          <w:p>
            <w:pPr>
              <w:bidi w:val="1"/>
            </w:pPr>
            <w:r>
              <w:rPr>
                <w:sz w:val="18"/>
              </w:rPr>
            </w:r>
            <w:r>
              <w:rPr>
                <w:rFonts w:ascii="Vazirmatn" w:hAnsi="Vazirmatn"/>
                <w:sz w:val="18"/>
              </w:rPr>
              <w:t>Xanthelasma، Corneal arcus (&lt; ۵۰ سال)</w:t>
            </w:r>
          </w:p>
        </w:tc>
        <w:tc>
          <w:tcPr>
            <w:tcW w:type="dxa" w:w="3437"/>
          </w:tcPr>
          <w:p>
            <w:pPr>
              <w:bidi w:val="1"/>
            </w:pPr>
            <w:r>
              <w:rPr>
                <w:sz w:val="18"/>
              </w:rPr>
            </w:r>
            <w:r>
              <w:rPr>
                <w:rFonts w:ascii="Vazirmatn" w:hAnsi="Vazirmatn"/>
                <w:sz w:val="18"/>
              </w:rPr>
              <w:t>هایپرلیپیدمی</w:t>
            </w:r>
          </w:p>
        </w:tc>
      </w:tr>
      <w:tr>
        <w:tc>
          <w:tcPr>
            <w:tcW w:type="dxa" w:w="3437"/>
          </w:tcPr>
          <w:p>
            <w:pPr>
              <w:bidi w:val="1"/>
            </w:pPr>
            <w:r>
              <w:rPr>
                <w:sz w:val="18"/>
              </w:rPr>
            </w:r>
          </w:p>
        </w:tc>
        <w:tc>
          <w:tcPr>
            <w:tcW w:type="dxa" w:w="3437"/>
          </w:tcPr>
          <w:p>
            <w:pPr>
              <w:bidi w:val="1"/>
            </w:pPr>
            <w:r>
              <w:rPr>
                <w:sz w:val="18"/>
              </w:rPr>
            </w:r>
            <w:r>
              <w:rPr>
                <w:rFonts w:ascii="Vazirmatn" w:hAnsi="Vazirmatn"/>
                <w:sz w:val="18"/>
              </w:rPr>
              <w:t>زردی، کم‌خونی، سیانوز مرکزی (زبان)</w:t>
            </w:r>
          </w:p>
        </w:tc>
        <w:tc>
          <w:tcPr>
            <w:tcW w:type="dxa" w:w="3437"/>
          </w:tcPr>
          <w:p>
            <w:pPr>
              <w:bidi w:val="1"/>
            </w:pPr>
            <w:r>
              <w:rPr>
                <w:sz w:val="18"/>
              </w:rPr>
            </w:r>
            <w:r>
              <w:rPr>
                <w:rFonts w:ascii="Vazirmatn" w:hAnsi="Vazirmatn"/>
                <w:sz w:val="18"/>
              </w:rPr>
              <w:t>—</w:t>
            </w:r>
          </w:p>
        </w:tc>
      </w:tr>
      <w:tr>
        <w:tc>
          <w:tcPr>
            <w:tcW w:type="dxa" w:w="3437"/>
          </w:tcPr>
          <w:p>
            <w:pPr>
              <w:bidi w:val="1"/>
            </w:pPr>
            <w:r>
              <w:rPr>
                <w:sz w:val="18"/>
              </w:rPr>
            </w:r>
            <w:r>
              <w:rPr>
                <w:rFonts w:ascii="Vazirmatn" w:hAnsi="Vazirmatn"/>
                <w:b/>
                <w:sz w:val="18"/>
              </w:rPr>
              <w:t>کاروتید</w:t>
            </w:r>
          </w:p>
        </w:tc>
        <w:tc>
          <w:tcPr>
            <w:tcW w:type="dxa" w:w="3437"/>
          </w:tcPr>
          <w:p>
            <w:pPr>
              <w:bidi w:val="1"/>
            </w:pPr>
            <w:r>
              <w:rPr>
                <w:sz w:val="18"/>
              </w:rPr>
            </w:r>
            <w:r>
              <w:rPr>
                <w:rFonts w:ascii="Vazirmatn" w:hAnsi="Vazirmatn"/>
                <w:sz w:val="18"/>
              </w:rPr>
              <w:t>شکل نبض (فقط یک طرف در هر بار — هرگز هر دو هم‌زمان فشار نده)</w:t>
            </w:r>
          </w:p>
        </w:tc>
        <w:tc>
          <w:tcPr>
            <w:tcW w:type="dxa" w:w="3437"/>
          </w:tcPr>
          <w:p>
            <w:pPr>
              <w:bidi w:val="1"/>
            </w:pPr>
            <w:r>
              <w:rPr>
                <w:sz w:val="18"/>
              </w:rPr>
            </w:r>
            <w:r>
              <w:rPr>
                <w:rFonts w:ascii="Vazirmatn" w:hAnsi="Vazirmatn"/>
                <w:sz w:val="18"/>
              </w:rPr>
              <w:t>پایین در زیر</w:t>
            </w:r>
          </w:p>
        </w:tc>
      </w:tr>
    </w:tbl>
    <w:p>
      <w:pPr>
        <w:bidi w:val="1"/>
      </w:pPr>
      <w:r>
        <w:rPr>
          <w:rFonts w:ascii="Vazirmatn" w:hAnsi="Vazirmatn"/>
          <w:b/>
        </w:rPr>
        <w:t>انواع نبض (Pulse character) — در کاروتید بهتر حس می‌شود:</w:t>
      </w:r>
    </w:p>
    <w:tbl>
      <w:tblPr>
        <w:tblStyle w:val="TableGrid"/>
        <w:tblW w:type="auto" w:w="0"/>
        <w:tblLook w:firstColumn="1" w:firstRow="1" w:lastColumn="0" w:lastRow="0" w:noHBand="0" w:noVBand="1" w:val="04A0"/>
      </w:tblPr>
      <w:tblGrid>
        <w:gridCol w:w="3437"/>
        <w:gridCol w:w="3437"/>
        <w:gridCol w:w="3437"/>
      </w:tblGrid>
      <w:tr>
        <w:tc>
          <w:tcPr>
            <w:tcW w:type="dxa" w:w="3437"/>
            <w:shd w:val="clear" w:fill="136f73"/>
          </w:tcPr>
          <w:p>
            <w:pPr>
              <w:bidi w:val="1"/>
            </w:pPr>
            <w:r/>
            <w:r>
              <w:rPr>
                <w:b/>
                <w:color w:val="FFFFFF"/>
                <w:sz w:val="19"/>
              </w:rPr>
              <w:t>نوع</w:t>
            </w:r>
          </w:p>
        </w:tc>
        <w:tc>
          <w:tcPr>
            <w:tcW w:type="dxa" w:w="3437"/>
            <w:shd w:val="clear" w:fill="136f73"/>
          </w:tcPr>
          <w:p>
            <w:pPr>
              <w:bidi w:val="1"/>
            </w:pPr>
            <w:r/>
            <w:r>
              <w:rPr>
                <w:b/>
                <w:color w:val="FFFFFF"/>
                <w:sz w:val="19"/>
              </w:rPr>
              <w:t>توصیف</w:t>
            </w:r>
          </w:p>
        </w:tc>
        <w:tc>
          <w:tcPr>
            <w:tcW w:type="dxa" w:w="3437"/>
            <w:shd w:val="clear" w:fill="136f73"/>
          </w:tcPr>
          <w:p>
            <w:pPr>
              <w:bidi w:val="1"/>
            </w:pPr>
            <w:r/>
            <w:r>
              <w:rPr>
                <w:b/>
                <w:color w:val="FFFFFF"/>
                <w:sz w:val="19"/>
              </w:rPr>
              <w:t>علت</w:t>
            </w:r>
          </w:p>
        </w:tc>
      </w:tr>
      <w:tr>
        <w:tc>
          <w:tcPr>
            <w:tcW w:type="dxa" w:w="3437"/>
          </w:tcPr>
          <w:p>
            <w:pPr>
              <w:bidi w:val="1"/>
            </w:pPr>
            <w:r>
              <w:rPr>
                <w:sz w:val="18"/>
              </w:rPr>
            </w:r>
            <w:r>
              <w:rPr>
                <w:rFonts w:ascii="Vazirmatn" w:hAnsi="Vazirmatn"/>
                <w:b/>
                <w:sz w:val="18"/>
              </w:rPr>
              <w:t>Collapsing (Water-hammer)</w:t>
            </w:r>
          </w:p>
        </w:tc>
        <w:tc>
          <w:tcPr>
            <w:tcW w:type="dxa" w:w="3437"/>
          </w:tcPr>
          <w:p>
            <w:pPr>
              <w:bidi w:val="1"/>
            </w:pPr>
            <w:r>
              <w:rPr>
                <w:sz w:val="18"/>
              </w:rPr>
            </w:r>
            <w:r>
              <w:rPr>
                <w:rFonts w:ascii="Vazirmatn" w:hAnsi="Vazirmatn"/>
                <w:sz w:val="18"/>
              </w:rPr>
              <w:t>ناگهان بالا و ناگهان پایین؛ با بلند کردن بازو بهتر حس می‌شود</w:t>
            </w:r>
          </w:p>
        </w:tc>
        <w:tc>
          <w:tcPr>
            <w:tcW w:type="dxa" w:w="3437"/>
          </w:tcPr>
          <w:p>
            <w:pPr>
              <w:bidi w:val="1"/>
            </w:pPr>
            <w:r>
              <w:rPr>
                <w:sz w:val="18"/>
              </w:rPr>
            </w:r>
            <w:r>
              <w:rPr>
                <w:rFonts w:ascii="Vazirmatn" w:hAnsi="Vazirmatn"/>
                <w:b/>
                <w:sz w:val="18"/>
              </w:rPr>
              <w:t>عدم کفایهٔ اورت</w:t>
            </w:r>
            <w:r>
              <w:rPr>
                <w:rFonts w:ascii="Vazirmatn" w:hAnsi="Vazirmatn"/>
                <w:sz w:val="18"/>
              </w:rPr>
              <w:t>، PDA</w:t>
            </w:r>
          </w:p>
        </w:tc>
      </w:tr>
      <w:tr>
        <w:tc>
          <w:tcPr>
            <w:tcW w:type="dxa" w:w="3437"/>
          </w:tcPr>
          <w:p>
            <w:pPr>
              <w:bidi w:val="1"/>
            </w:pPr>
            <w:r>
              <w:rPr>
                <w:sz w:val="18"/>
              </w:rPr>
            </w:r>
            <w:r>
              <w:rPr>
                <w:rFonts w:ascii="Vazirmatn" w:hAnsi="Vazirmatn"/>
                <w:b/>
                <w:sz w:val="18"/>
              </w:rPr>
              <w:t>Bisferiens</w:t>
            </w:r>
          </w:p>
        </w:tc>
        <w:tc>
          <w:tcPr>
            <w:tcW w:type="dxa" w:w="3437"/>
          </w:tcPr>
          <w:p>
            <w:pPr>
              <w:bidi w:val="1"/>
            </w:pPr>
            <w:r>
              <w:rPr>
                <w:sz w:val="18"/>
              </w:rPr>
            </w:r>
            <w:r>
              <w:rPr>
                <w:rFonts w:ascii="Vazirmatn" w:hAnsi="Vazirmatn"/>
                <w:sz w:val="18"/>
              </w:rPr>
              <w:t>دو قله در سیستول</w:t>
            </w:r>
          </w:p>
        </w:tc>
        <w:tc>
          <w:tcPr>
            <w:tcW w:type="dxa" w:w="3437"/>
          </w:tcPr>
          <w:p>
            <w:pPr>
              <w:bidi w:val="1"/>
            </w:pPr>
            <w:r>
              <w:rPr>
                <w:sz w:val="18"/>
              </w:rPr>
            </w:r>
            <w:r>
              <w:rPr>
                <w:rFonts w:ascii="Vazirmatn" w:hAnsi="Vazirmatn"/>
                <w:sz w:val="18"/>
              </w:rPr>
              <w:t>AS + AR مختلط، HCM</w:t>
            </w:r>
          </w:p>
        </w:tc>
      </w:tr>
      <w:tr>
        <w:tc>
          <w:tcPr>
            <w:tcW w:type="dxa" w:w="3437"/>
          </w:tcPr>
          <w:p>
            <w:pPr>
              <w:bidi w:val="1"/>
            </w:pPr>
            <w:r>
              <w:rPr>
                <w:sz w:val="18"/>
              </w:rPr>
            </w:r>
            <w:r>
              <w:rPr>
                <w:rFonts w:ascii="Vazirmatn" w:hAnsi="Vazirmatn"/>
                <w:b/>
                <w:sz w:val="18"/>
              </w:rPr>
              <w:t>Pulsus alternans</w:t>
            </w:r>
          </w:p>
        </w:tc>
        <w:tc>
          <w:tcPr>
            <w:tcW w:type="dxa" w:w="3437"/>
          </w:tcPr>
          <w:p>
            <w:pPr>
              <w:bidi w:val="1"/>
            </w:pPr>
            <w:r>
              <w:rPr>
                <w:sz w:val="18"/>
              </w:rPr>
            </w:r>
            <w:r>
              <w:rPr>
                <w:rFonts w:ascii="Vazirmatn" w:hAnsi="Vazirmatn"/>
                <w:sz w:val="18"/>
              </w:rPr>
              <w:t>یک ضربه قوی، یک ضعیف</w:t>
            </w:r>
          </w:p>
        </w:tc>
        <w:tc>
          <w:tcPr>
            <w:tcW w:type="dxa" w:w="3437"/>
          </w:tcPr>
          <w:p>
            <w:pPr>
              <w:bidi w:val="1"/>
            </w:pPr>
            <w:r>
              <w:rPr>
                <w:sz w:val="18"/>
              </w:rPr>
            </w:r>
            <w:r>
              <w:rPr>
                <w:rFonts w:ascii="Vazirmatn" w:hAnsi="Vazirmatn"/>
                <w:sz w:val="18"/>
              </w:rPr>
              <w:t>عدم کفایهٔ شدید بطین چپ</w:t>
            </w:r>
          </w:p>
        </w:tc>
      </w:tr>
      <w:tr>
        <w:tc>
          <w:tcPr>
            <w:tcW w:type="dxa" w:w="3437"/>
          </w:tcPr>
          <w:p>
            <w:pPr>
              <w:bidi w:val="1"/>
            </w:pPr>
            <w:r>
              <w:rPr>
                <w:sz w:val="18"/>
              </w:rPr>
            </w:r>
            <w:r>
              <w:rPr>
                <w:rFonts w:ascii="Vazirmatn" w:hAnsi="Vazirmatn"/>
                <w:b/>
                <w:sz w:val="18"/>
              </w:rPr>
              <w:t>Irregularly irregular</w:t>
            </w:r>
          </w:p>
        </w:tc>
        <w:tc>
          <w:tcPr>
            <w:tcW w:type="dxa" w:w="3437"/>
          </w:tcPr>
          <w:p>
            <w:pPr>
              <w:bidi w:val="1"/>
            </w:pPr>
            <w:r>
              <w:rPr>
                <w:sz w:val="18"/>
              </w:rPr>
            </w:r>
            <w:r>
              <w:rPr>
                <w:rFonts w:ascii="Vazirmatn" w:hAnsi="Vazirmatn"/>
                <w:sz w:val="18"/>
              </w:rPr>
              <w:t>کاملاً نامنظم</w:t>
            </w:r>
          </w:p>
        </w:tc>
        <w:tc>
          <w:tcPr>
            <w:tcW w:type="dxa" w:w="3437"/>
          </w:tcPr>
          <w:p>
            <w:pPr>
              <w:bidi w:val="1"/>
            </w:pPr>
            <w:r>
              <w:rPr>
                <w:sz w:val="18"/>
              </w:rPr>
            </w:r>
            <w:r>
              <w:rPr>
                <w:rFonts w:ascii="Vazirmatn" w:hAnsi="Vazirmatn"/>
                <w:b/>
                <w:sz w:val="18"/>
              </w:rPr>
              <w:t>AF</w:t>
            </w:r>
          </w:p>
        </w:tc>
      </w:tr>
    </w:tbl>
    <w:p>
      <w:pPr>
        <w:spacing w:before="200"/>
        <w:bidi w:val="1"/>
      </w:pPr>
      <w:r>
        <w:rPr>
          <w:rFonts w:ascii="Vazirmatn" w:hAnsi="Vazirmatn"/>
          <w:b/>
          <w:color w:val="136F73"/>
          <w:sz w:val="25"/>
        </w:rPr>
        <w:t>فشار ورید وداجی (JVP)</w:t>
      </w:r>
    </w:p>
    <w:p>
      <w:pPr>
        <w:bidi w:val="1"/>
      </w:pPr>
      <w:r>
        <w:rPr>
          <w:rFonts w:ascii="Vazirmatn" w:hAnsi="Vazirmatn"/>
          <w:b/>
        </w:rPr>
        <w:t>روش:</w:t>
      </w:r>
      <w:r>
        <w:rPr>
          <w:rFonts w:ascii="Vazirmatn" w:hAnsi="Vazirmatn"/>
        </w:rPr>
        <w:t xml:space="preserve"> مریض در ۴۵ درجه، سر کمی به چپ چرخیده، روشنی از پهلو. ورید وداجی </w:t>
      </w:r>
      <w:r>
        <w:rPr>
          <w:rFonts w:ascii="Vazirmatn" w:hAnsi="Vazirmatn"/>
          <w:b/>
        </w:rPr>
        <w:t>داخلی</w:t>
      </w:r>
      <w:r>
        <w:rPr>
          <w:rFonts w:ascii="Vazirmatn" w:hAnsi="Vazirmatn"/>
        </w:rPr>
        <w:t xml:space="preserve"> راست را بین دو سر عضلهٔ استرنوکلیدوماستوئید ببین. ارتفاع عمودی بالاترین نقطهٔ نبضان را از </w:t>
      </w:r>
      <w:r>
        <w:rPr>
          <w:rFonts w:ascii="Vazirmatn" w:hAnsi="Vazirmatn"/>
          <w:b/>
        </w:rPr>
        <w:t>زاویهٔ استرنوم</w:t>
      </w:r>
      <w:r>
        <w:rPr>
          <w:rFonts w:ascii="Vazirmatn" w:hAnsi="Vazirmatn"/>
        </w:rPr>
        <w:t xml:space="preserve"> (Angle of Louis) اندازه کن.</w:t>
      </w:r>
    </w:p>
    <w:p>
      <w:pPr>
        <w:ind w:right="340"/>
        <w:bidi w:val="1"/>
      </w:pPr>
      <w:r>
        <w:rPr>
          <w:color w:val="136F73"/>
        </w:rPr>
        <w:t xml:space="preserve">● </w:t>
      </w:r>
      <w:r>
        <w:rPr>
          <w:rFonts w:ascii="Vazirmatn" w:hAnsi="Vazirmatn"/>
          <w:b/>
        </w:rPr>
        <w:t>نورمال: ≤ ۳–۴ cm</w:t>
      </w:r>
      <w:r>
        <w:rPr>
          <w:rFonts w:ascii="Vazirmatn" w:hAnsi="Vazirmatn"/>
        </w:rPr>
        <w:t xml:space="preserve"> بالای زاویهٔ استرنوم.</w:t>
      </w:r>
    </w:p>
    <w:p>
      <w:pPr>
        <w:ind w:right="340"/>
        <w:bidi w:val="1"/>
      </w:pPr>
      <w:r>
        <w:rPr>
          <w:color w:val="136F73"/>
        </w:rPr>
        <w:t xml:space="preserve">● </w:t>
      </w:r>
      <w:r>
        <w:rPr>
          <w:rFonts w:ascii="Vazirmatn" w:hAnsi="Vazirmatn"/>
          <w:b/>
        </w:rPr>
        <w:t>تفریق JVP از نبض کاروتید:</w:t>
      </w:r>
    </w:p>
    <w:tbl>
      <w:tblPr>
        <w:tblStyle w:val="TableGrid"/>
        <w:tblW w:type="auto" w:w="0"/>
        <w:tblLook w:firstColumn="1" w:firstRow="1" w:lastColumn="0" w:lastRow="0" w:noHBand="0" w:noVBand="1" w:val="04A0"/>
      </w:tblPr>
      <w:tblGrid>
        <w:gridCol w:w="5156"/>
        <w:gridCol w:w="5156"/>
      </w:tblGrid>
      <w:tr>
        <w:tc>
          <w:tcPr>
            <w:tcW w:type="dxa" w:w="5156"/>
            <w:shd w:val="clear" w:fill="136f73"/>
          </w:tcPr>
          <w:p>
            <w:pPr>
              <w:bidi w:val="1"/>
            </w:pPr>
            <w:r/>
            <w:r>
              <w:rPr>
                <w:b/>
                <w:color w:val="FFFFFF"/>
                <w:sz w:val="19"/>
              </w:rPr>
              <w:t>JVP</w:t>
            </w:r>
          </w:p>
        </w:tc>
        <w:tc>
          <w:tcPr>
            <w:tcW w:type="dxa" w:w="5156"/>
            <w:shd w:val="clear" w:fill="136f73"/>
          </w:tcPr>
          <w:p>
            <w:pPr>
              <w:bidi w:val="1"/>
            </w:pPr>
            <w:r/>
            <w:r>
              <w:rPr>
                <w:b/>
                <w:color w:val="FFFFFF"/>
                <w:sz w:val="19"/>
              </w:rPr>
              <w:t>کاروتید</w:t>
            </w:r>
          </w:p>
        </w:tc>
      </w:tr>
      <w:tr>
        <w:tc>
          <w:tcPr>
            <w:tcW w:type="dxa" w:w="5156"/>
          </w:tcPr>
          <w:p>
            <w:pPr>
              <w:bidi w:val="1"/>
            </w:pPr>
            <w:r>
              <w:rPr>
                <w:sz w:val="18"/>
              </w:rPr>
            </w:r>
            <w:r>
              <w:rPr>
                <w:rFonts w:ascii="Vazirmatn" w:hAnsi="Vazirmatn"/>
                <w:b/>
                <w:sz w:val="18"/>
              </w:rPr>
              <w:t>حس نمی‌شود</w:t>
            </w:r>
          </w:p>
        </w:tc>
        <w:tc>
          <w:tcPr>
            <w:tcW w:type="dxa" w:w="5156"/>
          </w:tcPr>
          <w:p>
            <w:pPr>
              <w:bidi w:val="1"/>
            </w:pPr>
            <w:r>
              <w:rPr>
                <w:sz w:val="18"/>
              </w:rPr>
            </w:r>
            <w:r>
              <w:rPr>
                <w:rFonts w:ascii="Vazirmatn" w:hAnsi="Vazirmatn"/>
                <w:sz w:val="18"/>
              </w:rPr>
              <w:t>حس می‌شود</w:t>
            </w:r>
          </w:p>
        </w:tc>
      </w:tr>
      <w:tr>
        <w:tc>
          <w:tcPr>
            <w:tcW w:type="dxa" w:w="5156"/>
          </w:tcPr>
          <w:p>
            <w:pPr>
              <w:bidi w:val="1"/>
            </w:pPr>
            <w:r>
              <w:rPr>
                <w:sz w:val="18"/>
              </w:rPr>
            </w:r>
            <w:r>
              <w:rPr>
                <w:rFonts w:ascii="Vazirmatn" w:hAnsi="Vazirmatn"/>
                <w:sz w:val="18"/>
              </w:rPr>
              <w:t xml:space="preserve">با فشار ملایم در قاعدهٔ گردن </w:t>
            </w:r>
            <w:r>
              <w:rPr>
                <w:rFonts w:ascii="Vazirmatn" w:hAnsi="Vazirmatn"/>
                <w:b/>
                <w:sz w:val="18"/>
              </w:rPr>
              <w:t>محو</w:t>
            </w:r>
            <w:r>
              <w:rPr>
                <w:rFonts w:ascii="Vazirmatn" w:hAnsi="Vazirmatn"/>
                <w:sz w:val="18"/>
              </w:rPr>
              <w:t xml:space="preserve"> می‌شود</w:t>
            </w:r>
          </w:p>
        </w:tc>
        <w:tc>
          <w:tcPr>
            <w:tcW w:type="dxa" w:w="5156"/>
          </w:tcPr>
          <w:p>
            <w:pPr>
              <w:bidi w:val="1"/>
            </w:pPr>
            <w:r>
              <w:rPr>
                <w:sz w:val="18"/>
              </w:rPr>
            </w:r>
            <w:r>
              <w:rPr>
                <w:rFonts w:ascii="Vazirmatn" w:hAnsi="Vazirmatn"/>
                <w:sz w:val="18"/>
              </w:rPr>
              <w:t>محو نمی‌شود</w:t>
            </w:r>
          </w:p>
        </w:tc>
      </w:tr>
      <w:tr>
        <w:tc>
          <w:tcPr>
            <w:tcW w:type="dxa" w:w="5156"/>
          </w:tcPr>
          <w:p>
            <w:pPr>
              <w:bidi w:val="1"/>
            </w:pPr>
            <w:r>
              <w:rPr>
                <w:sz w:val="18"/>
              </w:rPr>
            </w:r>
            <w:r>
              <w:rPr>
                <w:rFonts w:ascii="Vazirmatn" w:hAnsi="Vazirmatn"/>
                <w:sz w:val="18"/>
              </w:rPr>
              <w:t>با وضعیت و تنفس تغییر می‌کند (در شهیق پایین می‌آید)</w:t>
            </w:r>
          </w:p>
        </w:tc>
        <w:tc>
          <w:tcPr>
            <w:tcW w:type="dxa" w:w="5156"/>
          </w:tcPr>
          <w:p>
            <w:pPr>
              <w:bidi w:val="1"/>
            </w:pPr>
            <w:r>
              <w:rPr>
                <w:sz w:val="18"/>
              </w:rPr>
            </w:r>
            <w:r>
              <w:rPr>
                <w:rFonts w:ascii="Vazirmatn" w:hAnsi="Vazirmatn"/>
                <w:sz w:val="18"/>
              </w:rPr>
              <w:t>ثابت</w:t>
            </w:r>
          </w:p>
        </w:tc>
      </w:tr>
      <w:tr>
        <w:tc>
          <w:tcPr>
            <w:tcW w:type="dxa" w:w="5156"/>
          </w:tcPr>
          <w:p>
            <w:pPr>
              <w:bidi w:val="1"/>
            </w:pPr>
            <w:r>
              <w:rPr>
                <w:sz w:val="18"/>
              </w:rPr>
            </w:r>
            <w:r>
              <w:rPr>
                <w:rFonts w:ascii="Vazirmatn" w:hAnsi="Vazirmatn"/>
                <w:b/>
                <w:sz w:val="18"/>
              </w:rPr>
              <w:t>Hepatojugular reflux</w:t>
            </w:r>
            <w:r>
              <w:rPr>
                <w:rFonts w:ascii="Vazirmatn" w:hAnsi="Vazirmatn"/>
                <w:sz w:val="18"/>
              </w:rPr>
              <w:t xml:space="preserve"> مثبت</w:t>
            </w:r>
          </w:p>
        </w:tc>
        <w:tc>
          <w:tcPr>
            <w:tcW w:type="dxa" w:w="5156"/>
          </w:tcPr>
          <w:p>
            <w:pPr>
              <w:bidi w:val="1"/>
            </w:pPr>
            <w:r>
              <w:rPr>
                <w:sz w:val="18"/>
              </w:rPr>
            </w:r>
            <w:r>
              <w:rPr>
                <w:rFonts w:ascii="Vazirmatn" w:hAnsi="Vazirmatn"/>
                <w:sz w:val="18"/>
              </w:rPr>
              <w:t>ندارد</w:t>
            </w:r>
          </w:p>
        </w:tc>
      </w:tr>
    </w:tbl>
    <w:tbl>
      <w:tblPr>
        <w:tblStyle w:val="TableGrid"/>
        <w:tblW w:type="auto" w:w="0"/>
        <w:tblLook w:firstColumn="1" w:firstRow="1" w:lastColumn="0" w:lastRow="0" w:noHBand="0" w:noVBand="1" w:val="04A0"/>
      </w:tblPr>
      <w:tblGrid>
        <w:gridCol w:w="5156"/>
        <w:gridCol w:w="5156"/>
      </w:tblGrid>
      <w:tr>
        <w:tc>
          <w:tcPr>
            <w:tcW w:type="dxa" w:w="5156"/>
            <w:shd w:val="clear" w:fill="136f73"/>
          </w:tcPr>
          <w:p>
            <w:pPr>
              <w:bidi w:val="1"/>
            </w:pPr>
            <w:r/>
            <w:r>
              <w:rPr>
                <w:b/>
                <w:color w:val="FFFFFF"/>
                <w:sz w:val="19"/>
              </w:rPr>
              <w:t>یافتهٔ JVP</w:t>
            </w:r>
          </w:p>
        </w:tc>
        <w:tc>
          <w:tcPr>
            <w:tcW w:type="dxa" w:w="5156"/>
            <w:shd w:val="clear" w:fill="136f73"/>
          </w:tcPr>
          <w:p>
            <w:pPr>
              <w:bidi w:val="1"/>
            </w:pPr>
            <w:r/>
            <w:r>
              <w:rPr>
                <w:b/>
                <w:color w:val="FFFFFF"/>
                <w:sz w:val="19"/>
              </w:rPr>
              <w:t>معنا</w:t>
            </w:r>
          </w:p>
        </w:tc>
      </w:tr>
      <w:tr>
        <w:tc>
          <w:tcPr>
            <w:tcW w:type="dxa" w:w="5156"/>
          </w:tcPr>
          <w:p>
            <w:pPr>
              <w:bidi w:val="1"/>
            </w:pPr>
            <w:r>
              <w:rPr>
                <w:sz w:val="18"/>
              </w:rPr>
            </w:r>
            <w:r>
              <w:rPr>
                <w:rFonts w:ascii="Vazirmatn" w:hAnsi="Vazirmatn"/>
                <w:sz w:val="18"/>
              </w:rPr>
              <w:t xml:space="preserve">بالا، </w:t>
            </w:r>
            <w:r>
              <w:rPr>
                <w:rFonts w:ascii="Vazirmatn" w:hAnsi="Vazirmatn"/>
                <w:b/>
                <w:sz w:val="18"/>
              </w:rPr>
              <w:t>بدون نبضان</w:t>
            </w:r>
          </w:p>
        </w:tc>
        <w:tc>
          <w:tcPr>
            <w:tcW w:type="dxa" w:w="5156"/>
          </w:tcPr>
          <w:p>
            <w:pPr>
              <w:bidi w:val="1"/>
            </w:pPr>
            <w:r>
              <w:rPr>
                <w:sz w:val="18"/>
              </w:rPr>
            </w:r>
            <w:r>
              <w:rPr>
                <w:rFonts w:ascii="Vazirmatn" w:hAnsi="Vazirmatn"/>
                <w:b/>
                <w:sz w:val="18"/>
              </w:rPr>
              <w:t>انسداد ورید اجوف فوقانی</w:t>
            </w:r>
            <w:r>
              <w:rPr>
                <w:rFonts w:ascii="Vazirmatn" w:hAnsi="Vazirmatn"/>
                <w:sz w:val="18"/>
              </w:rPr>
              <w:t xml:space="preserve"> (SVC obstruction)</w:t>
            </w:r>
          </w:p>
        </w:tc>
      </w:tr>
      <w:tr>
        <w:tc>
          <w:tcPr>
            <w:tcW w:type="dxa" w:w="5156"/>
          </w:tcPr>
          <w:p>
            <w:pPr>
              <w:bidi w:val="1"/>
            </w:pPr>
            <w:r>
              <w:rPr>
                <w:sz w:val="18"/>
              </w:rPr>
            </w:r>
            <w:r>
              <w:rPr>
                <w:rFonts w:ascii="Vazirmatn" w:hAnsi="Vazirmatn"/>
                <w:b/>
                <w:sz w:val="18"/>
              </w:rPr>
              <w:t>Kussmaul sign</w:t>
            </w:r>
            <w:r>
              <w:rPr>
                <w:rFonts w:ascii="Vazirmatn" w:hAnsi="Vazirmatn"/>
                <w:sz w:val="18"/>
              </w:rPr>
              <w:t xml:space="preserve"> (JVP در شهیق بالا می‌رود)</w:t>
            </w:r>
          </w:p>
        </w:tc>
        <w:tc>
          <w:tcPr>
            <w:tcW w:type="dxa" w:w="5156"/>
          </w:tcPr>
          <w:p>
            <w:pPr>
              <w:bidi w:val="1"/>
            </w:pPr>
            <w:r>
              <w:rPr>
                <w:sz w:val="18"/>
              </w:rPr>
            </w:r>
            <w:r>
              <w:rPr>
                <w:rFonts w:ascii="Vazirmatn" w:hAnsi="Vazirmatn"/>
                <w:sz w:val="18"/>
              </w:rPr>
              <w:t>پریکاردیت کانستریکتیو، انفارکت RV</w:t>
            </w:r>
          </w:p>
        </w:tc>
      </w:tr>
      <w:tr>
        <w:tc>
          <w:tcPr>
            <w:tcW w:type="dxa" w:w="5156"/>
          </w:tcPr>
          <w:p>
            <w:pPr>
              <w:bidi w:val="1"/>
            </w:pPr>
            <w:r>
              <w:rPr>
                <w:sz w:val="18"/>
              </w:rPr>
            </w:r>
            <w:r>
              <w:rPr>
                <w:rFonts w:ascii="Vazirmatn" w:hAnsi="Vazirmatn"/>
                <w:sz w:val="18"/>
              </w:rPr>
              <w:t>موج V بزرگ (CV wave)</w:t>
            </w:r>
          </w:p>
        </w:tc>
        <w:tc>
          <w:tcPr>
            <w:tcW w:type="dxa" w:w="5156"/>
          </w:tcPr>
          <w:p>
            <w:pPr>
              <w:bidi w:val="1"/>
            </w:pPr>
            <w:r>
              <w:rPr>
                <w:sz w:val="18"/>
              </w:rPr>
            </w:r>
            <w:r>
              <w:rPr>
                <w:rFonts w:ascii="Vazirmatn" w:hAnsi="Vazirmatn"/>
                <w:b/>
                <w:sz w:val="18"/>
              </w:rPr>
              <w:t>عدم کفایهٔ تریکوسپید</w:t>
            </w:r>
          </w:p>
        </w:tc>
      </w:tr>
      <w:tr>
        <w:tc>
          <w:tcPr>
            <w:tcW w:type="dxa" w:w="5156"/>
          </w:tcPr>
          <w:p>
            <w:pPr>
              <w:bidi w:val="1"/>
            </w:pPr>
            <w:r>
              <w:rPr>
                <w:sz w:val="18"/>
              </w:rPr>
            </w:r>
            <w:r>
              <w:rPr>
                <w:rFonts w:ascii="Vazirmatn" w:hAnsi="Vazirmatn"/>
                <w:sz w:val="18"/>
              </w:rPr>
              <w:t>موج a توپ‌وار (Cannon a)</w:t>
            </w:r>
          </w:p>
        </w:tc>
        <w:tc>
          <w:tcPr>
            <w:tcW w:type="dxa" w:w="5156"/>
          </w:tcPr>
          <w:p>
            <w:pPr>
              <w:bidi w:val="1"/>
            </w:pPr>
            <w:r>
              <w:rPr>
                <w:sz w:val="18"/>
              </w:rPr>
            </w:r>
            <w:r>
              <w:rPr>
                <w:rFonts w:ascii="Vazirmatn" w:hAnsi="Vazirmatn"/>
                <w:b/>
                <w:sz w:val="18"/>
              </w:rPr>
              <w:t>بلاک کامل AV</w:t>
            </w:r>
            <w:r>
              <w:rPr>
                <w:rFonts w:ascii="Vazirmatn" w:hAnsi="Vazirmatn"/>
                <w:sz w:val="18"/>
              </w:rPr>
              <w:t>، VT (تفکیک AV)</w:t>
            </w:r>
          </w:p>
        </w:tc>
      </w:tr>
      <w:tr>
        <w:tc>
          <w:tcPr>
            <w:tcW w:type="dxa" w:w="5156"/>
          </w:tcPr>
          <w:p>
            <w:pPr>
              <w:bidi w:val="1"/>
            </w:pPr>
            <w:r>
              <w:rPr>
                <w:sz w:val="18"/>
              </w:rPr>
            </w:r>
            <w:r>
              <w:rPr>
                <w:rFonts w:ascii="Vazirmatn" w:hAnsi="Vazirmatn"/>
                <w:sz w:val="18"/>
              </w:rPr>
              <w:t>موج a غایب</w:t>
            </w:r>
          </w:p>
        </w:tc>
        <w:tc>
          <w:tcPr>
            <w:tcW w:type="dxa" w:w="5156"/>
          </w:tcPr>
          <w:p>
            <w:pPr>
              <w:bidi w:val="1"/>
            </w:pPr>
            <w:r>
              <w:rPr>
                <w:sz w:val="18"/>
              </w:rPr>
            </w:r>
            <w:r>
              <w:rPr>
                <w:rFonts w:ascii="Vazirmatn" w:hAnsi="Vazirmatn"/>
                <w:b/>
                <w:sz w:val="18"/>
              </w:rPr>
              <w:t>AF</w:t>
            </w:r>
          </w:p>
        </w:tc>
      </w:tr>
    </w:tbl>
    <w:p>
      <w:pPr>
        <w:spacing w:before="280"/>
        <w:bidi w:val="1"/>
      </w:pPr>
      <w:r>
        <w:rPr>
          <w:rFonts w:ascii="Vazirmatn" w:hAnsi="Vazirmatn"/>
          <w:b/>
          <w:color w:val="0F2744"/>
          <w:sz w:val="29"/>
        </w:rPr>
        <w:t>🔹 ۴. معاینهٔ صدر (Precordium)</w:t>
      </w:r>
    </w:p>
    <w:p>
      <w:pPr>
        <w:spacing w:before="200"/>
        <w:bidi w:val="1"/>
      </w:pPr>
      <w:r>
        <w:rPr>
          <w:rFonts w:ascii="Vazirmatn" w:hAnsi="Vazirmatn"/>
          <w:b/>
          <w:color w:val="136F73"/>
          <w:sz w:val="25"/>
        </w:rPr>
        <w:t>نگاه و لمس</w:t>
      </w:r>
    </w:p>
    <w:p>
      <w:pPr>
        <w:ind w:right="340"/>
        <w:bidi w:val="1"/>
      </w:pPr>
      <w:r>
        <w:rPr>
          <w:color w:val="136F73"/>
        </w:rPr>
        <w:t xml:space="preserve">● </w:t>
      </w:r>
      <w:r>
        <w:rPr>
          <w:rFonts w:ascii="Vazirmatn" w:hAnsi="Vazirmatn"/>
          <w:b/>
        </w:rPr>
        <w:t>ندبه‌ها:</w:t>
      </w:r>
      <w:r>
        <w:rPr>
          <w:rFonts w:ascii="Vazirmatn" w:hAnsi="Vazirmatn"/>
        </w:rPr>
        <w:t xml:space="preserve"> Sternotomy (جراحی قلب باز)، ندبهٔ زیر کلاویکل چپ (پیس‌میکر/ICD)، ندبهٔ Thoracotomy چپ (Mitral valvotomy قدیمی).</w:t>
      </w:r>
    </w:p>
    <w:p>
      <w:pPr>
        <w:ind w:right="340"/>
        <w:bidi w:val="1"/>
      </w:pPr>
      <w:r>
        <w:rPr>
          <w:color w:val="136F73"/>
        </w:rPr>
        <w:t xml:space="preserve">● </w:t>
      </w:r>
      <w:r>
        <w:rPr>
          <w:rFonts w:ascii="Vazirmatn" w:hAnsi="Vazirmatn"/>
          <w:b/>
        </w:rPr>
        <w:t>Apex beat (ضربهٔ قمهٔ قلب):</w:t>
      </w:r>
      <w:r>
        <w:rPr>
          <w:rFonts w:ascii="Vazirmatn" w:hAnsi="Vazirmatn"/>
        </w:rPr>
        <w:t xml:space="preserve"> پایین‌ترین و بیرونی‌ترین نقطه‌ای که ضربه حس می‌شود.</w:t>
      </w:r>
    </w:p>
    <w:p>
      <w:pPr>
        <w:ind w:right="340"/>
        <w:bidi w:val="1"/>
      </w:pPr>
      <w:r>
        <w:rPr>
          <w:color w:val="136F73"/>
        </w:rPr>
        <w:t xml:space="preserve">● </w:t>
      </w:r>
      <w:r>
        <w:rPr>
          <w:rFonts w:ascii="Vazirmatn" w:hAnsi="Vazirmatn"/>
          <w:b/>
        </w:rPr>
        <w:t>نورمال:</w:t>
      </w:r>
      <w:r>
        <w:rPr>
          <w:rFonts w:ascii="Vazirmatn" w:hAnsi="Vazirmatn"/>
        </w:rPr>
        <w:t xml:space="preserve"> مسافهٔ بین‌الضلعی </w:t>
      </w:r>
      <w:r>
        <w:rPr>
          <w:rFonts w:ascii="Vazirmatn" w:hAnsi="Vazirmatn"/>
          <w:b/>
        </w:rPr>
        <w:t>پنجم چپ، روی خط وسط کلاویکل</w:t>
      </w:r>
      <w:r>
        <w:rPr>
          <w:rFonts w:ascii="Vazirmatn" w:hAnsi="Vazirmatn"/>
        </w:rPr>
        <w:t>.</w:t>
      </w:r>
    </w:p>
    <w:p>
      <w:pPr>
        <w:ind w:right="340"/>
        <w:bidi w:val="1"/>
      </w:pPr>
      <w:r>
        <w:rPr>
          <w:color w:val="136F73"/>
        </w:rPr>
        <w:t xml:space="preserve">● </w:t>
      </w:r>
      <w:r>
        <w:rPr>
          <w:rFonts w:ascii="Vazirmatn" w:hAnsi="Vazirmatn"/>
          <w:b/>
        </w:rPr>
        <w:t>جابه‌جا به پایین و بیرون</w:t>
      </w:r>
      <w:r>
        <w:rPr>
          <w:rFonts w:ascii="Vazirmatn" w:hAnsi="Vazirmatn"/>
        </w:rPr>
        <w:t xml:space="preserve"> ← بطین چپ متسع (عدم کفایهٔ قلب، عدم کفایهٔ میترال/اورت).</w:t>
      </w:r>
    </w:p>
    <w:p>
      <w:pPr>
        <w:ind w:right="340"/>
        <w:bidi w:val="1"/>
      </w:pPr>
      <w:r>
        <w:rPr>
          <w:color w:val="136F73"/>
        </w:rPr>
        <w:t xml:space="preserve">● </w:t>
      </w:r>
      <w:r>
        <w:rPr>
          <w:rFonts w:ascii="Vazirmatn" w:hAnsi="Vazirmatn"/>
          <w:b/>
        </w:rPr>
        <w:t>Heaving (قوی و پایدار)</w:t>
      </w:r>
      <w:r>
        <w:rPr>
          <w:rFonts w:ascii="Vazirmatn" w:hAnsi="Vazirmatn"/>
        </w:rPr>
        <w:t xml:space="preserve"> ← هایپرتروفی (فشار بلند خون، تنگی اورت).</w:t>
      </w:r>
    </w:p>
    <w:p>
      <w:pPr>
        <w:ind w:right="340"/>
        <w:bidi w:val="1"/>
      </w:pPr>
      <w:r>
        <w:rPr>
          <w:color w:val="136F73"/>
        </w:rPr>
        <w:t xml:space="preserve">● </w:t>
      </w:r>
      <w:r>
        <w:rPr>
          <w:rFonts w:ascii="Vazirmatn" w:hAnsi="Vazirmatn"/>
          <w:b/>
        </w:rPr>
        <w:t>Tapping</w:t>
      </w:r>
      <w:r>
        <w:rPr>
          <w:rFonts w:ascii="Vazirmatn" w:hAnsi="Vazirmatn"/>
        </w:rPr>
        <w:t xml:space="preserve"> ← S1 قابل لمس در </w:t>
      </w:r>
      <w:r>
        <w:rPr>
          <w:rFonts w:ascii="Vazirmatn" w:hAnsi="Vazirmatn"/>
          <w:b/>
        </w:rPr>
        <w:t>تنگی میترال</w:t>
      </w:r>
      <w:r>
        <w:rPr>
          <w:rFonts w:ascii="Vazirmatn" w:hAnsi="Vazirmatn"/>
        </w:rPr>
        <w:t>.</w:t>
      </w:r>
    </w:p>
    <w:p>
      <w:pPr>
        <w:ind w:right="340"/>
        <w:bidi w:val="1"/>
      </w:pPr>
      <w:r>
        <w:rPr>
          <w:color w:val="136F73"/>
        </w:rPr>
        <w:t xml:space="preserve">● </w:t>
      </w:r>
      <w:r>
        <w:rPr>
          <w:rFonts w:ascii="Vazirmatn" w:hAnsi="Vazirmatn"/>
          <w:b/>
        </w:rPr>
        <w:t>Parasternal heave</w:t>
      </w:r>
      <w:r>
        <w:rPr>
          <w:rFonts w:ascii="Vazirmatn" w:hAnsi="Vazirmatn"/>
        </w:rPr>
        <w:t xml:space="preserve"> (لمس با قاعدهٔ کف دست کنار استرنوم چپ) ← </w:t>
      </w:r>
      <w:r>
        <w:rPr>
          <w:rFonts w:ascii="Vazirmatn" w:hAnsi="Vazirmatn"/>
          <w:b/>
        </w:rPr>
        <w:t>هایپرتروفی بطین راست</w:t>
      </w:r>
      <w:r>
        <w:rPr>
          <w:rFonts w:ascii="Vazirmatn" w:hAnsi="Vazirmatn"/>
        </w:rPr>
        <w:t xml:space="preserve"> (هایپرتنشن ریوی).</w:t>
      </w:r>
    </w:p>
    <w:p>
      <w:pPr>
        <w:ind w:right="340"/>
        <w:bidi w:val="1"/>
      </w:pPr>
      <w:r>
        <w:rPr>
          <w:color w:val="136F73"/>
        </w:rPr>
        <w:t xml:space="preserve">● </w:t>
      </w:r>
      <w:r>
        <w:rPr>
          <w:rFonts w:ascii="Vazirmatn" w:hAnsi="Vazirmatn"/>
          <w:b/>
        </w:rPr>
        <w:t>Thrill</w:t>
      </w:r>
      <w:r>
        <w:rPr>
          <w:rFonts w:ascii="Vazirmatn" w:hAnsi="Vazirmatn"/>
        </w:rPr>
        <w:t xml:space="preserve"> ← مرمر قابل لمس = مرمر درجهٔ ≥ ۴/۶.</w:t>
      </w:r>
    </w:p>
    <w:p>
      <w:pPr>
        <w:spacing w:before="200"/>
        <w:bidi w:val="1"/>
      </w:pPr>
      <w:r>
        <w:rPr>
          <w:rFonts w:ascii="Vazirmatn" w:hAnsi="Vazirmatn"/>
          <w:b/>
          <w:color w:val="136F73"/>
          <w:sz w:val="25"/>
        </w:rPr>
        <w:t>سمع — چهار ساحه و ترتیب ثابت</w:t>
      </w:r>
    </w:p>
    <w:tbl>
      <w:tblPr>
        <w:tblStyle w:val="TableGrid"/>
        <w:tblW w:type="auto" w:w="0"/>
        <w:tblLook w:firstColumn="1" w:firstRow="1" w:lastColumn="0" w:lastRow="0" w:noHBand="0" w:noVBand="1" w:val="04A0"/>
      </w:tblPr>
      <w:tblGrid>
        <w:gridCol w:w="3437"/>
        <w:gridCol w:w="3437"/>
        <w:gridCol w:w="3437"/>
      </w:tblGrid>
      <w:tr>
        <w:tc>
          <w:tcPr>
            <w:tcW w:type="dxa" w:w="3437"/>
            <w:shd w:val="clear" w:fill="136f73"/>
          </w:tcPr>
          <w:p>
            <w:pPr>
              <w:bidi w:val="1"/>
            </w:pPr>
            <w:r/>
            <w:r>
              <w:rPr>
                <w:b/>
                <w:color w:val="FFFFFF"/>
                <w:sz w:val="19"/>
              </w:rPr>
              <w:t>ساحه</w:t>
            </w:r>
          </w:p>
        </w:tc>
        <w:tc>
          <w:tcPr>
            <w:tcW w:type="dxa" w:w="3437"/>
            <w:shd w:val="clear" w:fill="136f73"/>
          </w:tcPr>
          <w:p>
            <w:pPr>
              <w:bidi w:val="1"/>
            </w:pPr>
            <w:r/>
            <w:r>
              <w:rPr>
                <w:b/>
                <w:color w:val="FFFFFF"/>
                <w:sz w:val="19"/>
              </w:rPr>
              <w:t>موقعیت</w:t>
            </w:r>
          </w:p>
        </w:tc>
        <w:tc>
          <w:tcPr>
            <w:tcW w:type="dxa" w:w="3437"/>
            <w:shd w:val="clear" w:fill="136f73"/>
          </w:tcPr>
          <w:p>
            <w:pPr>
              <w:bidi w:val="1"/>
            </w:pPr>
            <w:r/>
            <w:r>
              <w:rPr>
                <w:b/>
                <w:color w:val="FFFFFF"/>
                <w:sz w:val="19"/>
              </w:rPr>
              <w:t>دریچه</w:t>
            </w:r>
          </w:p>
        </w:tc>
      </w:tr>
      <w:tr>
        <w:tc>
          <w:tcPr>
            <w:tcW w:type="dxa" w:w="3437"/>
          </w:tcPr>
          <w:p>
            <w:pPr>
              <w:bidi w:val="1"/>
            </w:pPr>
            <w:r>
              <w:rPr>
                <w:sz w:val="18"/>
              </w:rPr>
            </w:r>
            <w:r>
              <w:rPr>
                <w:rFonts w:ascii="Vazirmatn" w:hAnsi="Vazirmatn"/>
                <w:b/>
                <w:sz w:val="18"/>
              </w:rPr>
              <w:t>تریکوسپید</w:t>
            </w:r>
          </w:p>
        </w:tc>
        <w:tc>
          <w:tcPr>
            <w:tcW w:type="dxa" w:w="3437"/>
          </w:tcPr>
          <w:p>
            <w:pPr>
              <w:bidi w:val="1"/>
            </w:pPr>
            <w:r>
              <w:rPr>
                <w:sz w:val="18"/>
              </w:rPr>
            </w:r>
            <w:r>
              <w:rPr>
                <w:rFonts w:ascii="Vazirmatn" w:hAnsi="Vazirmatn"/>
                <w:sz w:val="18"/>
              </w:rPr>
              <w:t>مسافهٔ چهارم، کنار چپ استرنوم</w:t>
            </w:r>
          </w:p>
        </w:tc>
        <w:tc>
          <w:tcPr>
            <w:tcW w:type="dxa" w:w="3437"/>
          </w:tcPr>
          <w:p>
            <w:pPr>
              <w:bidi w:val="1"/>
            </w:pPr>
            <w:r>
              <w:rPr>
                <w:sz w:val="18"/>
              </w:rPr>
            </w:r>
            <w:r>
              <w:rPr>
                <w:rFonts w:ascii="Vazirmatn" w:hAnsi="Vazirmatn"/>
                <w:sz w:val="18"/>
              </w:rPr>
              <w:t>تریکوسپید</w:t>
            </w:r>
          </w:p>
        </w:tc>
      </w:tr>
      <w:tr>
        <w:tc>
          <w:tcPr>
            <w:tcW w:type="dxa" w:w="3437"/>
          </w:tcPr>
          <w:p>
            <w:pPr>
              <w:bidi w:val="1"/>
            </w:pPr>
            <w:r>
              <w:rPr>
                <w:sz w:val="18"/>
              </w:rPr>
            </w:r>
            <w:r>
              <w:rPr>
                <w:rFonts w:ascii="Vazirmatn" w:hAnsi="Vazirmatn"/>
                <w:b/>
                <w:sz w:val="18"/>
              </w:rPr>
              <w:t>ریوی (Pulmonary)</w:t>
            </w:r>
          </w:p>
        </w:tc>
        <w:tc>
          <w:tcPr>
            <w:tcW w:type="dxa" w:w="3437"/>
          </w:tcPr>
          <w:p>
            <w:pPr>
              <w:bidi w:val="1"/>
            </w:pPr>
            <w:r>
              <w:rPr>
                <w:sz w:val="18"/>
              </w:rPr>
            </w:r>
            <w:r>
              <w:rPr>
                <w:rFonts w:ascii="Vazirmatn" w:hAnsi="Vazirmatn"/>
                <w:sz w:val="18"/>
              </w:rPr>
              <w:t>مسافهٔ دوم، کنار چپ استرنوم</w:t>
            </w:r>
          </w:p>
        </w:tc>
        <w:tc>
          <w:tcPr>
            <w:tcW w:type="dxa" w:w="3437"/>
          </w:tcPr>
          <w:p>
            <w:pPr>
              <w:bidi w:val="1"/>
            </w:pPr>
            <w:r>
              <w:rPr>
                <w:sz w:val="18"/>
              </w:rPr>
            </w:r>
            <w:r>
              <w:rPr>
                <w:rFonts w:ascii="Vazirmatn" w:hAnsi="Vazirmatn"/>
                <w:sz w:val="18"/>
              </w:rPr>
              <w:t>ریوی</w:t>
            </w:r>
          </w:p>
        </w:tc>
      </w:tr>
      <w:tr>
        <w:tc>
          <w:tcPr>
            <w:tcW w:type="dxa" w:w="3437"/>
          </w:tcPr>
          <w:p>
            <w:pPr>
              <w:bidi w:val="1"/>
            </w:pPr>
            <w:r>
              <w:rPr>
                <w:sz w:val="18"/>
              </w:rPr>
            </w:r>
            <w:r>
              <w:rPr>
                <w:rFonts w:ascii="Vazirmatn" w:hAnsi="Vazirmatn"/>
                <w:b/>
                <w:sz w:val="18"/>
              </w:rPr>
              <w:t>اورتی</w:t>
            </w:r>
          </w:p>
        </w:tc>
        <w:tc>
          <w:tcPr>
            <w:tcW w:type="dxa" w:w="3437"/>
          </w:tcPr>
          <w:p>
            <w:pPr>
              <w:bidi w:val="1"/>
            </w:pPr>
            <w:r>
              <w:rPr>
                <w:sz w:val="18"/>
              </w:rPr>
            </w:r>
            <w:r>
              <w:rPr>
                <w:rFonts w:ascii="Vazirmatn" w:hAnsi="Vazirmatn"/>
                <w:sz w:val="18"/>
              </w:rPr>
              <w:t>مسافهٔ دوم، کنار راست استرنوم</w:t>
            </w:r>
          </w:p>
        </w:tc>
        <w:tc>
          <w:tcPr>
            <w:tcW w:type="dxa" w:w="3437"/>
          </w:tcPr>
          <w:p>
            <w:pPr>
              <w:bidi w:val="1"/>
            </w:pPr>
            <w:r>
              <w:rPr>
                <w:sz w:val="18"/>
              </w:rPr>
            </w:r>
            <w:r>
              <w:rPr>
                <w:rFonts w:ascii="Vazirmatn" w:hAnsi="Vazirmatn"/>
                <w:sz w:val="18"/>
              </w:rPr>
              <w:t>اورتی</w:t>
            </w:r>
          </w:p>
        </w:tc>
      </w:tr>
    </w:tbl>
    <w:p>
      <w:pPr>
        <w:bidi w:val="1"/>
      </w:pPr>
      <w:r>
        <w:rPr>
          <w:rFonts w:ascii="Vazirmatn" w:hAnsi="Vazirmatn"/>
        </w:rPr>
        <w:t xml:space="preserve">📋 </w:t>
      </w:r>
      <w:r>
        <w:rPr>
          <w:rFonts w:ascii="Vazirmatn" w:hAnsi="Vazirmatn"/>
          <w:b/>
        </w:rPr>
        <w:t>ترتیب سمع:</w:t>
      </w:r>
    </w:p>
    <w:p>
      <w:pPr>
        <w:ind w:right="340"/>
        <w:bidi w:val="1"/>
      </w:pPr>
      <w:r>
        <w:rPr>
          <w:color w:val="136F73"/>
        </w:rPr>
        <w:t xml:space="preserve">● </w:t>
      </w:r>
      <w:r>
        <w:rPr>
          <w:rFonts w:ascii="Vazirmatn" w:hAnsi="Vazirmatn"/>
        </w:rPr>
        <w:t xml:space="preserve">☐ هر چهار ساحه با </w:t>
      </w:r>
      <w:r>
        <w:rPr>
          <w:rFonts w:ascii="Vazirmatn" w:hAnsi="Vazirmatn"/>
          <w:b/>
        </w:rPr>
        <w:t>Diaphragm</w:t>
      </w:r>
      <w:r>
        <w:rPr>
          <w:rFonts w:ascii="Vazirmatn" w:hAnsi="Vazirmatn"/>
        </w:rPr>
        <w:t xml:space="preserve"> (صداهای بلند: S1، S2، اکثر مرمرها).</w:t>
      </w:r>
    </w:p>
    <w:p>
      <w:pPr>
        <w:ind w:right="340"/>
        <w:bidi w:val="1"/>
      </w:pPr>
      <w:r>
        <w:rPr>
          <w:color w:val="136F73"/>
        </w:rPr>
        <w:t xml:space="preserve">● </w:t>
      </w:r>
      <w:r>
        <w:rPr>
          <w:rFonts w:ascii="Vazirmatn" w:hAnsi="Vazirmatn"/>
        </w:rPr>
        <w:t xml:space="preserve">☐ Apex با </w:t>
      </w:r>
      <w:r>
        <w:rPr>
          <w:rFonts w:ascii="Vazirmatn" w:hAnsi="Vazirmatn"/>
          <w:b/>
        </w:rPr>
        <w:t>Bell</w:t>
      </w:r>
      <w:r>
        <w:rPr>
          <w:rFonts w:ascii="Vazirmatn" w:hAnsi="Vazirmatn"/>
        </w:rPr>
        <w:t xml:space="preserve"> (صداهای بم: </w:t>
      </w:r>
      <w:r>
        <w:rPr>
          <w:rFonts w:ascii="Vazirmatn" w:hAnsi="Vazirmatn"/>
          <w:b/>
        </w:rPr>
        <w:t>مرمر تنگی میترال</w:t>
      </w:r>
      <w:r>
        <w:rPr>
          <w:rFonts w:ascii="Vazirmatn" w:hAnsi="Vazirmatn"/>
        </w:rPr>
        <w:t>، S3، S4).</w:t>
      </w:r>
    </w:p>
    <w:p>
      <w:pPr>
        <w:ind w:right="340"/>
        <w:bidi w:val="1"/>
      </w:pPr>
      <w:r>
        <w:rPr>
          <w:color w:val="136F73"/>
        </w:rPr>
        <w:t xml:space="preserve">● </w:t>
      </w:r>
      <w:r>
        <w:rPr>
          <w:rFonts w:ascii="Vazirmatn" w:hAnsi="Vazirmatn"/>
        </w:rPr>
        <w:t xml:space="preserve">☐ </w:t>
      </w:r>
      <w:r>
        <w:rPr>
          <w:rFonts w:ascii="Vazirmatn" w:hAnsi="Vazirmatn"/>
          <w:b/>
        </w:rPr>
        <w:t>مانورها:</w:t>
      </w:r>
    </w:p>
    <w:p>
      <w:pPr>
        <w:ind w:right="340"/>
        <w:bidi w:val="1"/>
      </w:pPr>
      <w:r>
        <w:rPr>
          <w:color w:val="136F73"/>
        </w:rPr>
        <w:t xml:space="preserve">● </w:t>
      </w:r>
      <w:r>
        <w:rPr>
          <w:rFonts w:ascii="Vazirmatn" w:hAnsi="Vazirmatn"/>
        </w:rPr>
        <w:t xml:space="preserve">مریض به </w:t>
      </w:r>
      <w:r>
        <w:rPr>
          <w:rFonts w:ascii="Vazirmatn" w:hAnsi="Vazirmatn"/>
          <w:b/>
        </w:rPr>
        <w:t>پهلوی چپ</w:t>
      </w:r>
      <w:r>
        <w:rPr>
          <w:rFonts w:ascii="Vazirmatn" w:hAnsi="Vazirmatn"/>
        </w:rPr>
        <w:t xml:space="preserve"> + Bell روی Apex + بازدم ← </w:t>
      </w:r>
      <w:r>
        <w:rPr>
          <w:rFonts w:ascii="Vazirmatn" w:hAnsi="Vazirmatn"/>
          <w:b/>
        </w:rPr>
        <w:t>تنگی میترال</w:t>
      </w:r>
      <w:r>
        <w:rPr>
          <w:rFonts w:ascii="Vazirmatn" w:hAnsi="Vazirmatn"/>
        </w:rPr>
        <w:t>.</w:t>
      </w:r>
    </w:p>
    <w:p>
      <w:pPr>
        <w:ind w:right="340"/>
        <w:bidi w:val="1"/>
      </w:pPr>
      <w:r>
        <w:rPr>
          <w:color w:val="136F73"/>
        </w:rPr>
        <w:t xml:space="preserve">● </w:t>
      </w:r>
      <w:r>
        <w:rPr>
          <w:rFonts w:ascii="Vazirmatn" w:hAnsi="Vazirmatn"/>
        </w:rPr>
        <w:t xml:space="preserve">مریض </w:t>
      </w:r>
      <w:r>
        <w:rPr>
          <w:rFonts w:ascii="Vazirmatn" w:hAnsi="Vazirmatn"/>
          <w:b/>
        </w:rPr>
        <w:t>نشسته، به پیش خم</w:t>
      </w:r>
      <w:r>
        <w:rPr>
          <w:rFonts w:ascii="Vazirmatn" w:hAnsi="Vazirmatn"/>
        </w:rPr>
        <w:t xml:space="preserve"> + بازدم کامل + Diaphragm کنار چپ استرنوم ← </w:t>
      </w:r>
      <w:r>
        <w:rPr>
          <w:rFonts w:ascii="Vazirmatn" w:hAnsi="Vazirmatn"/>
          <w:b/>
        </w:rPr>
        <w:t>عدم کفایهٔ اورت</w:t>
      </w:r>
      <w:r>
        <w:rPr>
          <w:rFonts w:ascii="Vazirmatn" w:hAnsi="Vazirmatn"/>
        </w:rPr>
        <w:t>.</w:t>
      </w:r>
    </w:p>
    <w:p>
      <w:pPr>
        <w:ind w:right="340"/>
        <w:bidi w:val="1"/>
      </w:pPr>
      <w:r>
        <w:rPr>
          <w:color w:val="136F73"/>
        </w:rPr>
        <w:t xml:space="preserve">● </w:t>
      </w:r>
      <w:r>
        <w:rPr>
          <w:rFonts w:ascii="Vazirmatn" w:hAnsi="Vazirmatn"/>
        </w:rPr>
        <w:t xml:space="preserve">☐ </w:t>
      </w:r>
      <w:r>
        <w:rPr>
          <w:rFonts w:ascii="Vazirmatn" w:hAnsi="Vazirmatn"/>
          <w:b/>
        </w:rPr>
        <w:t>انتشار:</w:t>
      </w:r>
      <w:r>
        <w:rPr>
          <w:rFonts w:ascii="Vazirmatn" w:hAnsi="Vazirmatn"/>
        </w:rPr>
        <w:t xml:space="preserve"> کاروتیدها (تنگی اورت)، زیر بغل (عدم کفایهٔ میترال).</w:t>
      </w:r>
    </w:p>
    <w:p>
      <w:pPr>
        <w:ind w:right="340"/>
        <w:bidi w:val="1"/>
      </w:pPr>
      <w:r>
        <w:rPr>
          <w:color w:val="136F73"/>
        </w:rPr>
        <w:t xml:space="preserve">● </w:t>
      </w:r>
      <w:r>
        <w:rPr>
          <w:rFonts w:ascii="Vazirmatn" w:hAnsi="Vazirmatn"/>
        </w:rPr>
        <w:t xml:space="preserve">☐ در تمام مدت، </w:t>
      </w:r>
      <w:r>
        <w:rPr>
          <w:rFonts w:ascii="Vazirmatn" w:hAnsi="Vazirmatn"/>
          <w:b/>
        </w:rPr>
        <w:t>نبض کاروتید را با دست دیگر</w:t>
      </w:r>
      <w:r>
        <w:rPr>
          <w:rFonts w:ascii="Vazirmatn" w:hAnsi="Vazirmatn"/>
        </w:rPr>
        <w:t xml:space="preserve"> نگه دار تا سیستول را از دیاستول جدا کنی.</w:t>
      </w:r>
    </w:p>
    <w:p>
      <w:pPr>
        <w:spacing w:before="200"/>
        <w:bidi w:val="1"/>
      </w:pPr>
      <w:r>
        <w:rPr>
          <w:rFonts w:ascii="Vazirmatn" w:hAnsi="Vazirmatn"/>
          <w:b/>
          <w:color w:val="136F73"/>
          <w:sz w:val="25"/>
        </w:rPr>
        <w:t>صداهای قلب</w:t>
      </w:r>
    </w:p>
    <w:tbl>
      <w:tblPr>
        <w:tblStyle w:val="TableGrid"/>
        <w:tblW w:type="auto" w:w="0"/>
        <w:tblLook w:firstColumn="1" w:firstRow="1" w:lastColumn="0" w:lastRow="0" w:noHBand="0" w:noVBand="1" w:val="04A0"/>
      </w:tblPr>
      <w:tblGrid>
        <w:gridCol w:w="3437"/>
        <w:gridCol w:w="3437"/>
        <w:gridCol w:w="3437"/>
      </w:tblGrid>
      <w:tr>
        <w:tc>
          <w:tcPr>
            <w:tcW w:type="dxa" w:w="3437"/>
            <w:shd w:val="clear" w:fill="136f73"/>
          </w:tcPr>
          <w:p>
            <w:pPr>
              <w:bidi w:val="1"/>
            </w:pPr>
            <w:r/>
            <w:r>
              <w:rPr>
                <w:b/>
                <w:color w:val="FFFFFF"/>
                <w:sz w:val="19"/>
              </w:rPr>
              <w:t>صدا</w:t>
            </w:r>
          </w:p>
        </w:tc>
        <w:tc>
          <w:tcPr>
            <w:tcW w:type="dxa" w:w="3437"/>
            <w:shd w:val="clear" w:fill="136f73"/>
          </w:tcPr>
          <w:p>
            <w:pPr>
              <w:bidi w:val="1"/>
            </w:pPr>
            <w:r/>
            <w:r>
              <w:rPr>
                <w:b/>
                <w:color w:val="FFFFFF"/>
                <w:sz w:val="19"/>
              </w:rPr>
              <w:t>منشأ</w:t>
            </w:r>
          </w:p>
        </w:tc>
        <w:tc>
          <w:tcPr>
            <w:tcW w:type="dxa" w:w="3437"/>
            <w:shd w:val="clear" w:fill="136f73"/>
          </w:tcPr>
          <w:p>
            <w:pPr>
              <w:bidi w:val="1"/>
            </w:pPr>
            <w:r/>
            <w:r>
              <w:rPr>
                <w:b/>
                <w:color w:val="FFFFFF"/>
                <w:sz w:val="19"/>
              </w:rPr>
              <w:t>اهمیت</w:t>
            </w:r>
          </w:p>
        </w:tc>
      </w:tr>
      <w:tr>
        <w:tc>
          <w:tcPr>
            <w:tcW w:type="dxa" w:w="3437"/>
          </w:tcPr>
          <w:p>
            <w:pPr>
              <w:bidi w:val="1"/>
            </w:pPr>
            <w:r>
              <w:rPr>
                <w:sz w:val="18"/>
              </w:rPr>
            </w:r>
            <w:r>
              <w:rPr>
                <w:rFonts w:ascii="Vazirmatn" w:hAnsi="Vazirmatn"/>
                <w:b/>
                <w:sz w:val="18"/>
              </w:rPr>
              <w:t>S2</w:t>
            </w:r>
          </w:p>
        </w:tc>
        <w:tc>
          <w:tcPr>
            <w:tcW w:type="dxa" w:w="3437"/>
          </w:tcPr>
          <w:p>
            <w:pPr>
              <w:bidi w:val="1"/>
            </w:pPr>
            <w:r>
              <w:rPr>
                <w:sz w:val="18"/>
              </w:rPr>
            </w:r>
            <w:r>
              <w:rPr>
                <w:rFonts w:ascii="Vazirmatn" w:hAnsi="Vazirmatn"/>
                <w:sz w:val="18"/>
              </w:rPr>
              <w:t>بسته شدن اورت (A2) و ریوی (P2)</w:t>
            </w:r>
          </w:p>
        </w:tc>
        <w:tc>
          <w:tcPr>
            <w:tcW w:type="dxa" w:w="3437"/>
          </w:tcPr>
          <w:p>
            <w:pPr>
              <w:bidi w:val="1"/>
            </w:pPr>
            <w:r>
              <w:rPr>
                <w:sz w:val="18"/>
              </w:rPr>
            </w:r>
            <w:r>
              <w:rPr>
                <w:rFonts w:ascii="Vazirmatn" w:hAnsi="Vazirmatn"/>
                <w:b/>
                <w:sz w:val="18"/>
              </w:rPr>
              <w:t>تقسیم فزیولوژیک در شهیق</w:t>
            </w:r>
            <w:r>
              <w:rPr>
                <w:rFonts w:ascii="Vazirmatn" w:hAnsi="Vazirmatn"/>
                <w:sz w:val="18"/>
              </w:rPr>
              <w:t xml:space="preserve"> نورمال است؛ P2 بلند = </w:t>
            </w:r>
            <w:r>
              <w:rPr>
                <w:rFonts w:ascii="Vazirmatn" w:hAnsi="Vazirmatn"/>
                <w:b/>
                <w:sz w:val="18"/>
              </w:rPr>
              <w:t>هایپرتنشن ریوی</w:t>
            </w:r>
            <w:r>
              <w:rPr>
                <w:rFonts w:ascii="Vazirmatn" w:hAnsi="Vazirmatn"/>
                <w:sz w:val="18"/>
              </w:rPr>
              <w:t xml:space="preserve">؛ تقسیم ثابت (Fixed split) = </w:t>
            </w:r>
            <w:r>
              <w:rPr>
                <w:rFonts w:ascii="Vazirmatn" w:hAnsi="Vazirmatn"/>
                <w:b/>
                <w:sz w:val="18"/>
              </w:rPr>
              <w:t>ASD</w:t>
            </w:r>
          </w:p>
        </w:tc>
      </w:tr>
      <w:tr>
        <w:tc>
          <w:tcPr>
            <w:tcW w:type="dxa" w:w="3437"/>
          </w:tcPr>
          <w:p>
            <w:pPr>
              <w:bidi w:val="1"/>
            </w:pPr>
            <w:r>
              <w:rPr>
                <w:sz w:val="18"/>
              </w:rPr>
            </w:r>
            <w:r>
              <w:rPr>
                <w:rFonts w:ascii="Vazirmatn" w:hAnsi="Vazirmatn"/>
                <w:b/>
                <w:sz w:val="18"/>
              </w:rPr>
              <w:t>S3</w:t>
            </w:r>
          </w:p>
        </w:tc>
        <w:tc>
          <w:tcPr>
            <w:tcW w:type="dxa" w:w="3437"/>
          </w:tcPr>
          <w:p>
            <w:pPr>
              <w:bidi w:val="1"/>
            </w:pPr>
            <w:r>
              <w:rPr>
                <w:sz w:val="18"/>
              </w:rPr>
            </w:r>
            <w:r>
              <w:rPr>
                <w:rFonts w:ascii="Vazirmatn" w:hAnsi="Vazirmatn"/>
                <w:sz w:val="18"/>
              </w:rPr>
              <w:t>پر شدن سریع بطین متسع (اوایل دیاستول)</w:t>
            </w:r>
          </w:p>
        </w:tc>
        <w:tc>
          <w:tcPr>
            <w:tcW w:type="dxa" w:w="3437"/>
          </w:tcPr>
          <w:p>
            <w:pPr>
              <w:bidi w:val="1"/>
            </w:pPr>
            <w:r>
              <w:rPr>
                <w:sz w:val="18"/>
              </w:rPr>
            </w:r>
            <w:r>
              <w:rPr>
                <w:rFonts w:ascii="Vazirmatn" w:hAnsi="Vazirmatn"/>
                <w:sz w:val="18"/>
              </w:rPr>
              <w:t xml:space="preserve">در افراد جوان/حاملگی نورمال؛ </w:t>
            </w:r>
            <w:r>
              <w:rPr>
                <w:rFonts w:ascii="Vazirmatn" w:hAnsi="Vazirmatn"/>
                <w:b/>
                <w:sz w:val="18"/>
              </w:rPr>
              <w:t>بالای ۴۰ سال = عدم کفایهٔ قلب</w:t>
            </w:r>
            <w:r>
              <w:rPr>
                <w:rFonts w:ascii="Vazirmatn" w:hAnsi="Vazirmatn"/>
                <w:sz w:val="18"/>
              </w:rPr>
              <w:t xml:space="preserve"> (→ فصل ۷)</w:t>
            </w:r>
          </w:p>
        </w:tc>
      </w:tr>
      <w:tr>
        <w:tc>
          <w:tcPr>
            <w:tcW w:type="dxa" w:w="3437"/>
          </w:tcPr>
          <w:p>
            <w:pPr>
              <w:bidi w:val="1"/>
            </w:pPr>
            <w:r>
              <w:rPr>
                <w:sz w:val="18"/>
              </w:rPr>
            </w:r>
            <w:r>
              <w:rPr>
                <w:rFonts w:ascii="Vazirmatn" w:hAnsi="Vazirmatn"/>
                <w:b/>
                <w:sz w:val="18"/>
              </w:rPr>
              <w:t>S4</w:t>
            </w:r>
          </w:p>
        </w:tc>
        <w:tc>
          <w:tcPr>
            <w:tcW w:type="dxa" w:w="3437"/>
          </w:tcPr>
          <w:p>
            <w:pPr>
              <w:bidi w:val="1"/>
            </w:pPr>
            <w:r>
              <w:rPr>
                <w:sz w:val="18"/>
              </w:rPr>
            </w:r>
            <w:r>
              <w:rPr>
                <w:rFonts w:ascii="Vazirmatn" w:hAnsi="Vazirmatn"/>
                <w:sz w:val="18"/>
              </w:rPr>
              <w:t>انقباض دهلیز در برابر بطین سخت (پیش از S1)</w:t>
            </w:r>
          </w:p>
        </w:tc>
        <w:tc>
          <w:tcPr>
            <w:tcW w:type="dxa" w:w="3437"/>
          </w:tcPr>
          <w:p>
            <w:pPr>
              <w:bidi w:val="1"/>
            </w:pPr>
            <w:r>
              <w:rPr>
                <w:sz w:val="18"/>
              </w:rPr>
            </w:r>
            <w:r>
              <w:rPr>
                <w:rFonts w:ascii="Vazirmatn" w:hAnsi="Vazirmatn"/>
                <w:sz w:val="18"/>
              </w:rPr>
              <w:t xml:space="preserve">هایپرتروفی بطین چپ، فشار بلند خون، ایسکمی؛ </w:t>
            </w:r>
            <w:r>
              <w:rPr>
                <w:rFonts w:ascii="Vazirmatn" w:hAnsi="Vazirmatn"/>
                <w:b/>
                <w:sz w:val="18"/>
              </w:rPr>
              <w:t>در AF وجود ندارد</w:t>
            </w:r>
          </w:p>
        </w:tc>
      </w:tr>
      <w:tr>
        <w:tc>
          <w:tcPr>
            <w:tcW w:type="dxa" w:w="3437"/>
          </w:tcPr>
          <w:p>
            <w:pPr>
              <w:bidi w:val="1"/>
            </w:pPr>
            <w:r>
              <w:rPr>
                <w:sz w:val="18"/>
              </w:rPr>
            </w:r>
            <w:r>
              <w:rPr>
                <w:rFonts w:ascii="Vazirmatn" w:hAnsi="Vazirmatn"/>
                <w:b/>
                <w:sz w:val="18"/>
              </w:rPr>
              <w:t>Opening snap</w:t>
            </w:r>
          </w:p>
        </w:tc>
        <w:tc>
          <w:tcPr>
            <w:tcW w:type="dxa" w:w="3437"/>
          </w:tcPr>
          <w:p>
            <w:pPr>
              <w:bidi w:val="1"/>
            </w:pPr>
            <w:r>
              <w:rPr>
                <w:sz w:val="18"/>
              </w:rPr>
            </w:r>
            <w:r>
              <w:rPr>
                <w:rFonts w:ascii="Vazirmatn" w:hAnsi="Vazirmatn"/>
                <w:sz w:val="18"/>
              </w:rPr>
              <w:t>باز شدن دریچهٔ میترال تنگ‌شده</w:t>
            </w:r>
          </w:p>
        </w:tc>
        <w:tc>
          <w:tcPr>
            <w:tcW w:type="dxa" w:w="3437"/>
          </w:tcPr>
          <w:p>
            <w:pPr>
              <w:bidi w:val="1"/>
            </w:pPr>
            <w:r>
              <w:rPr>
                <w:sz w:val="18"/>
              </w:rPr>
            </w:r>
            <w:r>
              <w:rPr>
                <w:rFonts w:ascii="Vazirmatn" w:hAnsi="Vazirmatn"/>
                <w:b/>
                <w:sz w:val="18"/>
              </w:rPr>
              <w:t>تنگی میترال</w:t>
            </w:r>
          </w:p>
        </w:tc>
      </w:tr>
      <w:tr>
        <w:tc>
          <w:tcPr>
            <w:tcW w:type="dxa" w:w="3437"/>
          </w:tcPr>
          <w:p>
            <w:pPr>
              <w:bidi w:val="1"/>
            </w:pPr>
            <w:r>
              <w:rPr>
                <w:sz w:val="18"/>
              </w:rPr>
            </w:r>
            <w:r>
              <w:rPr>
                <w:rFonts w:ascii="Vazirmatn" w:hAnsi="Vazirmatn"/>
                <w:b/>
                <w:sz w:val="18"/>
              </w:rPr>
              <w:t>Ejection click</w:t>
            </w:r>
          </w:p>
        </w:tc>
        <w:tc>
          <w:tcPr>
            <w:tcW w:type="dxa" w:w="3437"/>
          </w:tcPr>
          <w:p>
            <w:pPr>
              <w:bidi w:val="1"/>
            </w:pPr>
            <w:r>
              <w:rPr>
                <w:sz w:val="18"/>
              </w:rPr>
            </w:r>
            <w:r>
              <w:rPr>
                <w:rFonts w:ascii="Vazirmatn" w:hAnsi="Vazirmatn"/>
                <w:sz w:val="18"/>
              </w:rPr>
              <w:t>باز شدن دریچهٔ اورت دولَختی</w:t>
            </w:r>
          </w:p>
        </w:tc>
        <w:tc>
          <w:tcPr>
            <w:tcW w:type="dxa" w:w="3437"/>
          </w:tcPr>
          <w:p>
            <w:pPr>
              <w:bidi w:val="1"/>
            </w:pPr>
            <w:r>
              <w:rPr>
                <w:sz w:val="18"/>
              </w:rPr>
            </w:r>
            <w:r>
              <w:rPr>
                <w:rFonts w:ascii="Vazirmatn" w:hAnsi="Vazirmatn"/>
                <w:sz w:val="18"/>
              </w:rPr>
              <w:t>دریچهٔ اورت دولختی (Bicuspid)</w:t>
            </w:r>
          </w:p>
        </w:tc>
      </w:tr>
      <w:tr>
        <w:tc>
          <w:tcPr>
            <w:tcW w:type="dxa" w:w="3437"/>
          </w:tcPr>
          <w:p>
            <w:pPr>
              <w:bidi w:val="1"/>
            </w:pPr>
            <w:r>
              <w:rPr>
                <w:sz w:val="18"/>
              </w:rPr>
            </w:r>
            <w:r>
              <w:rPr>
                <w:rFonts w:ascii="Vazirmatn" w:hAnsi="Vazirmatn"/>
                <w:b/>
                <w:sz w:val="18"/>
              </w:rPr>
              <w:t>Pericardial rub</w:t>
            </w:r>
          </w:p>
        </w:tc>
        <w:tc>
          <w:tcPr>
            <w:tcW w:type="dxa" w:w="3437"/>
          </w:tcPr>
          <w:p>
            <w:pPr>
              <w:bidi w:val="1"/>
            </w:pPr>
            <w:r>
              <w:rPr>
                <w:sz w:val="18"/>
              </w:rPr>
            </w:r>
            <w:r>
              <w:rPr>
                <w:rFonts w:ascii="Vazirmatn" w:hAnsi="Vazirmatn"/>
                <w:sz w:val="18"/>
              </w:rPr>
              <w:t>ساییدگی پرده‌های پریکارد</w:t>
            </w:r>
          </w:p>
        </w:tc>
        <w:tc>
          <w:tcPr>
            <w:tcW w:type="dxa" w:w="3437"/>
          </w:tcPr>
          <w:p>
            <w:pPr>
              <w:bidi w:val="1"/>
            </w:pPr>
            <w:r>
              <w:rPr>
                <w:sz w:val="18"/>
              </w:rPr>
            </w:r>
            <w:r>
              <w:rPr>
                <w:rFonts w:ascii="Vazirmatn" w:hAnsi="Vazirmatn"/>
                <w:sz w:val="18"/>
              </w:rPr>
              <w:t>پریکاردیت (→ فصل ۱۱)</w:t>
            </w:r>
          </w:p>
        </w:tc>
      </w:tr>
    </w:tbl>
    <w:p>
      <w:pPr>
        <w:bidi w:val="1"/>
      </w:pPr>
      <w:r>
        <w:rPr>
          <w:rFonts w:ascii="Vazirmatn" w:hAnsi="Vazirmatn"/>
        </w:rPr>
        <w:t xml:space="preserve">🖼 </w:t>
      </w:r>
      <w:r>
        <w:rPr>
          <w:rFonts w:ascii="Vazirmatn" w:hAnsi="Vazirmatn"/>
          <w:b/>
        </w:rPr>
        <w:t>ریتم صداها:</w:t>
      </w:r>
      <w:r>
        <w:rPr>
          <w:rFonts w:ascii="Vazirmatn" w:hAnsi="Vazirmatn"/>
        </w:rPr>
        <w:t xml:space="preserve"> S3 = «Ken-</w:t>
      </w:r>
      <w:r>
        <w:rPr>
          <w:rFonts w:ascii="Vazirmatn" w:hAnsi="Vazirmatn"/>
          <w:b/>
        </w:rPr>
        <w:t>tuc</w:t>
      </w:r>
      <w:r>
        <w:rPr>
          <w:rFonts w:ascii="Vazirmatn" w:hAnsi="Vazirmatn"/>
        </w:rPr>
        <w:t>-ky» (بعد از S2)؛ S4 = «</w:t>
      </w:r>
      <w:r>
        <w:rPr>
          <w:rFonts w:ascii="Vazirmatn" w:hAnsi="Vazirmatn"/>
          <w:b/>
        </w:rPr>
        <w:t>Ten</w:t>
      </w:r>
      <w:r>
        <w:rPr>
          <w:rFonts w:ascii="Vazirmatn" w:hAnsi="Vazirmatn"/>
        </w:rPr>
        <w:t>-nes-see» (پیش از S1).</w:t>
      </w:r>
    </w:p>
    <w:p>
      <w:pPr>
        <w:spacing w:before="200"/>
        <w:bidi w:val="1"/>
      </w:pPr>
      <w:r>
        <w:rPr>
          <w:rFonts w:ascii="Vazirmatn" w:hAnsi="Vazirmatn"/>
          <w:b/>
          <w:color w:val="136F73"/>
          <w:sz w:val="25"/>
        </w:rPr>
        <w:t>مرمرها — پنج سؤال برای هر مرمر</w:t>
      </w:r>
    </w:p>
    <w:p>
      <w:pPr>
        <w:bidi w:val="1"/>
      </w:pPr>
      <w:r>
        <w:rPr>
          <w:rFonts w:ascii="Vazirmatn" w:hAnsi="Vazirmatn"/>
        </w:rPr>
        <w:t xml:space="preserve">📋 </w:t>
      </w:r>
      <w:r>
        <w:rPr>
          <w:rFonts w:ascii="Vazirmatn" w:hAnsi="Vazirmatn"/>
          <w:b/>
        </w:rPr>
        <w:t>ZEITS:</w:t>
      </w:r>
    </w:p>
    <w:p>
      <w:pPr>
        <w:ind w:right="340"/>
        <w:bidi w:val="1"/>
      </w:pPr>
      <w:r>
        <w:rPr>
          <w:b/>
          <w:color w:val="136F73"/>
        </w:rPr>
        <w:t xml:space="preserve">1. </w:t>
      </w:r>
      <w:r>
        <w:rPr>
          <w:rFonts w:ascii="Vazirmatn" w:hAnsi="Vazirmatn"/>
        </w:rPr>
        <w:t xml:space="preserve">☐ </w:t>
      </w:r>
      <w:r>
        <w:rPr>
          <w:rFonts w:ascii="Vazirmatn" w:hAnsi="Vazirmatn"/>
          <w:b/>
        </w:rPr>
        <w:t>Z</w:t>
      </w:r>
      <w:r>
        <w:rPr>
          <w:rFonts w:ascii="Vazirmatn" w:hAnsi="Vazirmatn"/>
        </w:rPr>
        <w:t>eitpunkt — زمان: سیستولیک یا دیاستولیک؟ (با کاروتید)</w:t>
      </w:r>
    </w:p>
    <w:p>
      <w:pPr>
        <w:ind w:right="340"/>
        <w:bidi w:val="1"/>
      </w:pPr>
      <w:r>
        <w:rPr>
          <w:b/>
          <w:color w:val="136F73"/>
        </w:rPr>
        <w:t xml:space="preserve">2. </w:t>
      </w:r>
      <w:r>
        <w:rPr>
          <w:rFonts w:ascii="Vazirmatn" w:hAnsi="Vazirmatn"/>
        </w:rPr>
        <w:t xml:space="preserve">☐ </w:t>
      </w:r>
      <w:r>
        <w:rPr>
          <w:rFonts w:ascii="Vazirmatn" w:hAnsi="Vazirmatn"/>
          <w:b/>
        </w:rPr>
        <w:t>E</w:t>
      </w:r>
      <w:r>
        <w:rPr>
          <w:rFonts w:ascii="Vazirmatn" w:hAnsi="Vazirmatn"/>
        </w:rPr>
        <w:t>pizentrum — بلندترین ساحه</w:t>
      </w:r>
    </w:p>
    <w:p>
      <w:pPr>
        <w:ind w:right="340"/>
        <w:bidi w:val="1"/>
      </w:pPr>
      <w:r>
        <w:rPr>
          <w:b/>
          <w:color w:val="136F73"/>
        </w:rPr>
        <w:t xml:space="preserve">3. </w:t>
      </w:r>
      <w:r>
        <w:rPr>
          <w:rFonts w:ascii="Vazirmatn" w:hAnsi="Vazirmatn"/>
        </w:rPr>
        <w:t xml:space="preserve">☐ </w:t>
      </w:r>
      <w:r>
        <w:rPr>
          <w:rFonts w:ascii="Vazirmatn" w:hAnsi="Vazirmatn"/>
          <w:b/>
        </w:rPr>
        <w:t>I</w:t>
      </w:r>
      <w:r>
        <w:rPr>
          <w:rFonts w:ascii="Vazirmatn" w:hAnsi="Vazirmatn"/>
        </w:rPr>
        <w:t>ntensität — شدت (درجهٔ ۱ تا ۶)</w:t>
      </w:r>
    </w:p>
    <w:p>
      <w:pPr>
        <w:ind w:right="340"/>
        <w:bidi w:val="1"/>
      </w:pPr>
      <w:r>
        <w:rPr>
          <w:b/>
          <w:color w:val="136F73"/>
        </w:rPr>
        <w:t xml:space="preserve">4. </w:t>
      </w:r>
      <w:r>
        <w:rPr>
          <w:rFonts w:ascii="Vazirmatn" w:hAnsi="Vazirmatn"/>
        </w:rPr>
        <w:t xml:space="preserve">☐ </w:t>
      </w:r>
      <w:r>
        <w:rPr>
          <w:rFonts w:ascii="Vazirmatn" w:hAnsi="Vazirmatn"/>
          <w:b/>
        </w:rPr>
        <w:t>T</w:t>
      </w:r>
      <w:r>
        <w:rPr>
          <w:rFonts w:ascii="Vazirmatn" w:hAnsi="Vazirmatn"/>
        </w:rPr>
        <w:t>ransmission — انتشار</w:t>
      </w:r>
    </w:p>
    <w:p>
      <w:pPr>
        <w:ind w:right="340"/>
        <w:bidi w:val="1"/>
      </w:pPr>
      <w:r>
        <w:rPr>
          <w:b/>
          <w:color w:val="136F73"/>
        </w:rPr>
        <w:t xml:space="preserve">5. </w:t>
      </w:r>
      <w:r>
        <w:rPr>
          <w:rFonts w:ascii="Vazirmatn" w:hAnsi="Vazirmatn"/>
        </w:rPr>
        <w:t xml:space="preserve">☐ </w:t>
      </w:r>
      <w:r>
        <w:rPr>
          <w:rFonts w:ascii="Vazirmatn" w:hAnsi="Vazirmatn"/>
          <w:b/>
        </w:rPr>
        <w:t>S</w:t>
      </w:r>
      <w:r>
        <w:rPr>
          <w:rFonts w:ascii="Vazirmatn" w:hAnsi="Vazirmatn"/>
        </w:rPr>
        <w:t>hape/character — شکل (Ejection، Pansystolic، Rumbling) + تغییر با مانورها</w:t>
      </w:r>
    </w:p>
    <w:tbl>
      <w:tblPr>
        <w:tblStyle w:val="TableGrid"/>
        <w:tblW w:type="auto" w:w="0"/>
        <w:tblLook w:firstColumn="1" w:firstRow="1" w:lastColumn="0" w:lastRow="0" w:noHBand="0" w:noVBand="1" w:val="04A0"/>
      </w:tblPr>
      <w:tblGrid>
        <w:gridCol w:w="5156"/>
        <w:gridCol w:w="5156"/>
      </w:tblGrid>
      <w:tr>
        <w:tc>
          <w:tcPr>
            <w:tcW w:type="dxa" w:w="5156"/>
            <w:shd w:val="clear" w:fill="136f73"/>
          </w:tcPr>
          <w:p>
            <w:pPr>
              <w:bidi w:val="1"/>
            </w:pPr>
            <w:r/>
            <w:r>
              <w:rPr>
                <w:b/>
                <w:color w:val="FFFFFF"/>
                <w:sz w:val="19"/>
              </w:rPr>
              <w:t>درجه</w:t>
            </w:r>
          </w:p>
        </w:tc>
        <w:tc>
          <w:tcPr>
            <w:tcW w:type="dxa" w:w="5156"/>
            <w:shd w:val="clear" w:fill="136f73"/>
          </w:tcPr>
          <w:p>
            <w:pPr>
              <w:bidi w:val="1"/>
            </w:pPr>
            <w:r/>
            <w:r>
              <w:rPr>
                <w:b/>
                <w:color w:val="FFFFFF"/>
                <w:sz w:val="19"/>
              </w:rPr>
              <w:t>توصیف</w:t>
            </w:r>
          </w:p>
        </w:tc>
      </w:tr>
      <w:tr>
        <w:tc>
          <w:tcPr>
            <w:tcW w:type="dxa" w:w="5156"/>
          </w:tcPr>
          <w:p>
            <w:pPr>
              <w:bidi w:val="1"/>
            </w:pPr>
            <w:r>
              <w:rPr>
                <w:sz w:val="18"/>
              </w:rPr>
            </w:r>
            <w:r>
              <w:rPr>
                <w:rFonts w:ascii="Vazirmatn" w:hAnsi="Vazirmatn"/>
                <w:sz w:val="18"/>
              </w:rPr>
              <w:t>۲/۶</w:t>
            </w:r>
          </w:p>
        </w:tc>
        <w:tc>
          <w:tcPr>
            <w:tcW w:type="dxa" w:w="5156"/>
          </w:tcPr>
          <w:p>
            <w:pPr>
              <w:bidi w:val="1"/>
            </w:pPr>
            <w:r>
              <w:rPr>
                <w:sz w:val="18"/>
              </w:rPr>
            </w:r>
            <w:r>
              <w:rPr>
                <w:rFonts w:ascii="Vazirmatn" w:hAnsi="Vazirmatn"/>
                <w:sz w:val="18"/>
              </w:rPr>
              <w:t>خفیف اما واضح</w:t>
            </w:r>
          </w:p>
        </w:tc>
      </w:tr>
      <w:tr>
        <w:tc>
          <w:tcPr>
            <w:tcW w:type="dxa" w:w="5156"/>
          </w:tcPr>
          <w:p>
            <w:pPr>
              <w:bidi w:val="1"/>
            </w:pPr>
            <w:r>
              <w:rPr>
                <w:sz w:val="18"/>
              </w:rPr>
            </w:r>
            <w:r>
              <w:rPr>
                <w:rFonts w:ascii="Vazirmatn" w:hAnsi="Vazirmatn"/>
                <w:sz w:val="18"/>
              </w:rPr>
              <w:t>۳/۶</w:t>
            </w:r>
          </w:p>
        </w:tc>
        <w:tc>
          <w:tcPr>
            <w:tcW w:type="dxa" w:w="5156"/>
          </w:tcPr>
          <w:p>
            <w:pPr>
              <w:bidi w:val="1"/>
            </w:pPr>
            <w:r>
              <w:rPr>
                <w:sz w:val="18"/>
              </w:rPr>
            </w:r>
            <w:r>
              <w:rPr>
                <w:rFonts w:ascii="Vazirmatn" w:hAnsi="Vazirmatn"/>
                <w:sz w:val="18"/>
              </w:rPr>
              <w:t xml:space="preserve">بلند، </w:t>
            </w:r>
            <w:r>
              <w:rPr>
                <w:rFonts w:ascii="Vazirmatn" w:hAnsi="Vazirmatn"/>
                <w:b/>
                <w:sz w:val="18"/>
              </w:rPr>
              <w:t>بدون Thrill</w:t>
            </w:r>
          </w:p>
        </w:tc>
      </w:tr>
      <w:tr>
        <w:tc>
          <w:tcPr>
            <w:tcW w:type="dxa" w:w="5156"/>
          </w:tcPr>
          <w:p>
            <w:pPr>
              <w:bidi w:val="1"/>
            </w:pPr>
            <w:r>
              <w:rPr>
                <w:sz w:val="18"/>
              </w:rPr>
            </w:r>
            <w:r>
              <w:rPr>
                <w:rFonts w:ascii="Vazirmatn" w:hAnsi="Vazirmatn"/>
                <w:sz w:val="18"/>
              </w:rPr>
              <w:t>۴/۶</w:t>
            </w:r>
          </w:p>
        </w:tc>
        <w:tc>
          <w:tcPr>
            <w:tcW w:type="dxa" w:w="5156"/>
          </w:tcPr>
          <w:p>
            <w:pPr>
              <w:bidi w:val="1"/>
            </w:pPr>
            <w:r>
              <w:rPr>
                <w:sz w:val="18"/>
              </w:rPr>
            </w:r>
            <w:r>
              <w:rPr>
                <w:rFonts w:ascii="Vazirmatn" w:hAnsi="Vazirmatn"/>
                <w:sz w:val="18"/>
              </w:rPr>
              <w:t xml:space="preserve">بلند </w:t>
            </w:r>
            <w:r>
              <w:rPr>
                <w:rFonts w:ascii="Vazirmatn" w:hAnsi="Vazirmatn"/>
                <w:b/>
                <w:sz w:val="18"/>
              </w:rPr>
              <w:t>با Thrill</w:t>
            </w:r>
          </w:p>
        </w:tc>
      </w:tr>
      <w:tr>
        <w:tc>
          <w:tcPr>
            <w:tcW w:type="dxa" w:w="5156"/>
          </w:tcPr>
          <w:p>
            <w:pPr>
              <w:bidi w:val="1"/>
            </w:pPr>
            <w:r>
              <w:rPr>
                <w:sz w:val="18"/>
              </w:rPr>
            </w:r>
            <w:r>
              <w:rPr>
                <w:rFonts w:ascii="Vazirmatn" w:hAnsi="Vazirmatn"/>
                <w:sz w:val="18"/>
              </w:rPr>
              <w:t>۵/۶</w:t>
            </w:r>
          </w:p>
        </w:tc>
        <w:tc>
          <w:tcPr>
            <w:tcW w:type="dxa" w:w="5156"/>
          </w:tcPr>
          <w:p>
            <w:pPr>
              <w:bidi w:val="1"/>
            </w:pPr>
            <w:r>
              <w:rPr>
                <w:sz w:val="18"/>
              </w:rPr>
            </w:r>
            <w:r>
              <w:rPr>
                <w:rFonts w:ascii="Vazirmatn" w:hAnsi="Vazirmatn"/>
                <w:sz w:val="18"/>
              </w:rPr>
              <w:t>با کنارهٔ گوشی روی صدر شنیده می‌شود</w:t>
            </w:r>
          </w:p>
        </w:tc>
      </w:tr>
      <w:tr>
        <w:tc>
          <w:tcPr>
            <w:tcW w:type="dxa" w:w="5156"/>
          </w:tcPr>
          <w:p>
            <w:pPr>
              <w:bidi w:val="1"/>
            </w:pPr>
            <w:r>
              <w:rPr>
                <w:sz w:val="18"/>
              </w:rPr>
            </w:r>
            <w:r>
              <w:rPr>
                <w:rFonts w:ascii="Vazirmatn" w:hAnsi="Vazirmatn"/>
                <w:sz w:val="18"/>
              </w:rPr>
              <w:t>۶/۶</w:t>
            </w:r>
          </w:p>
        </w:tc>
        <w:tc>
          <w:tcPr>
            <w:tcW w:type="dxa" w:w="5156"/>
          </w:tcPr>
          <w:p>
            <w:pPr>
              <w:bidi w:val="1"/>
            </w:pPr>
            <w:r>
              <w:rPr>
                <w:sz w:val="18"/>
              </w:rPr>
            </w:r>
            <w:r>
              <w:rPr>
                <w:rFonts w:ascii="Vazirmatn" w:hAnsi="Vazirmatn"/>
                <w:sz w:val="18"/>
              </w:rPr>
              <w:t>بدون تماس گوشی با صدر شنیده می‌شود</w:t>
            </w:r>
          </w:p>
        </w:tc>
      </w:tr>
    </w:tbl>
    <w:p>
      <w:pPr>
        <w:bidi w:val="1"/>
      </w:pPr>
      <w:r>
        <w:rPr>
          <w:rFonts w:ascii="Vazirmatn" w:hAnsi="Vazirmatn"/>
          <w:b/>
        </w:rPr>
        <w:t>چهار مرمر کلاسیک (جزئیات کامل در فصل ۹):</w:t>
      </w:r>
    </w:p>
    <w:tbl>
      <w:tblPr>
        <w:tblStyle w:val="TableGrid"/>
        <w:tblW w:type="auto" w:w="0"/>
        <w:tblLook w:firstColumn="1" w:firstRow="1" w:lastColumn="0" w:lastRow="0" w:noHBand="0" w:noVBand="1" w:val="04A0"/>
      </w:tblPr>
      <w:tblGrid>
        <w:gridCol w:w="2578"/>
        <w:gridCol w:w="2578"/>
        <w:gridCol w:w="2578"/>
        <w:gridCol w:w="2578"/>
      </w:tblGrid>
      <w:tr>
        <w:tc>
          <w:tcPr>
            <w:tcW w:type="dxa" w:w="2578"/>
            <w:shd w:val="clear" w:fill="136f73"/>
          </w:tcPr>
          <w:p>
            <w:pPr>
              <w:bidi w:val="1"/>
            </w:pPr>
            <w:r/>
            <w:r>
              <w:rPr>
                <w:b/>
                <w:color w:val="FFFFFF"/>
                <w:sz w:val="19"/>
              </w:rPr>
              <w:t>مرمر</w:t>
            </w:r>
          </w:p>
        </w:tc>
        <w:tc>
          <w:tcPr>
            <w:tcW w:type="dxa" w:w="2578"/>
            <w:shd w:val="clear" w:fill="136f73"/>
          </w:tcPr>
          <w:p>
            <w:pPr>
              <w:bidi w:val="1"/>
            </w:pPr>
            <w:r/>
            <w:r>
              <w:rPr>
                <w:b/>
                <w:color w:val="FFFFFF"/>
                <w:sz w:val="19"/>
              </w:rPr>
              <w:t>زمان</w:t>
            </w:r>
          </w:p>
        </w:tc>
        <w:tc>
          <w:tcPr>
            <w:tcW w:type="dxa" w:w="2578"/>
            <w:shd w:val="clear" w:fill="136f73"/>
          </w:tcPr>
          <w:p>
            <w:pPr>
              <w:bidi w:val="1"/>
            </w:pPr>
            <w:r/>
            <w:r>
              <w:rPr>
                <w:b/>
                <w:color w:val="FFFFFF"/>
                <w:sz w:val="19"/>
              </w:rPr>
              <w:t>ساحه/انتشار</w:t>
            </w:r>
          </w:p>
        </w:tc>
        <w:tc>
          <w:tcPr>
            <w:tcW w:type="dxa" w:w="2578"/>
            <w:shd w:val="clear" w:fill="136f73"/>
          </w:tcPr>
          <w:p>
            <w:pPr>
              <w:bidi w:val="1"/>
            </w:pPr>
            <w:r/>
            <w:r>
              <w:rPr>
                <w:b/>
                <w:color w:val="FFFFFF"/>
                <w:sz w:val="19"/>
              </w:rPr>
              <w:t>شکل</w:t>
            </w:r>
          </w:p>
        </w:tc>
      </w:tr>
      <w:tr>
        <w:tc>
          <w:tcPr>
            <w:tcW w:type="dxa" w:w="2578"/>
          </w:tcPr>
          <w:p>
            <w:pPr>
              <w:bidi w:val="1"/>
            </w:pPr>
            <w:r>
              <w:rPr>
                <w:sz w:val="18"/>
              </w:rPr>
            </w:r>
            <w:r>
              <w:rPr>
                <w:rFonts w:ascii="Vazirmatn" w:hAnsi="Vazirmatn"/>
                <w:b/>
                <w:sz w:val="18"/>
              </w:rPr>
              <w:t>عدم کفایهٔ میترال (MR)</w:t>
            </w:r>
          </w:p>
        </w:tc>
        <w:tc>
          <w:tcPr>
            <w:tcW w:type="dxa" w:w="2578"/>
          </w:tcPr>
          <w:p>
            <w:pPr>
              <w:bidi w:val="1"/>
            </w:pPr>
            <w:r>
              <w:rPr>
                <w:sz w:val="18"/>
              </w:rPr>
            </w:r>
            <w:r>
              <w:rPr>
                <w:rFonts w:ascii="Vazirmatn" w:hAnsi="Vazirmatn"/>
                <w:b/>
                <w:sz w:val="18"/>
              </w:rPr>
              <w:t>Pansystolic</w:t>
            </w:r>
          </w:p>
        </w:tc>
        <w:tc>
          <w:tcPr>
            <w:tcW w:type="dxa" w:w="2578"/>
          </w:tcPr>
          <w:p>
            <w:pPr>
              <w:bidi w:val="1"/>
            </w:pPr>
            <w:r>
              <w:rPr>
                <w:sz w:val="18"/>
              </w:rPr>
            </w:r>
            <w:r>
              <w:rPr>
                <w:rFonts w:ascii="Vazirmatn" w:hAnsi="Vazirmatn"/>
                <w:sz w:val="18"/>
              </w:rPr>
              <w:t xml:space="preserve">Apex ← </w:t>
            </w:r>
            <w:r>
              <w:rPr>
                <w:rFonts w:ascii="Vazirmatn" w:hAnsi="Vazirmatn"/>
                <w:b/>
                <w:sz w:val="18"/>
              </w:rPr>
              <w:t>زیر بغل</w:t>
            </w:r>
          </w:p>
        </w:tc>
        <w:tc>
          <w:tcPr>
            <w:tcW w:type="dxa" w:w="2578"/>
          </w:tcPr>
          <w:p>
            <w:pPr>
              <w:bidi w:val="1"/>
            </w:pPr>
            <w:r>
              <w:rPr>
                <w:sz w:val="18"/>
              </w:rPr>
            </w:r>
            <w:r>
              <w:rPr>
                <w:rFonts w:ascii="Vazirmatn" w:hAnsi="Vazirmatn"/>
                <w:sz w:val="18"/>
              </w:rPr>
              <w:t>یکنواخت</w:t>
            </w:r>
          </w:p>
        </w:tc>
      </w:tr>
      <w:tr>
        <w:tc>
          <w:tcPr>
            <w:tcW w:type="dxa" w:w="2578"/>
          </w:tcPr>
          <w:p>
            <w:pPr>
              <w:bidi w:val="1"/>
            </w:pPr>
            <w:r>
              <w:rPr>
                <w:sz w:val="18"/>
              </w:rPr>
            </w:r>
            <w:r>
              <w:rPr>
                <w:rFonts w:ascii="Vazirmatn" w:hAnsi="Vazirmatn"/>
                <w:b/>
                <w:sz w:val="18"/>
              </w:rPr>
              <w:t>عدم کفایهٔ اورت (AR)</w:t>
            </w:r>
          </w:p>
        </w:tc>
        <w:tc>
          <w:tcPr>
            <w:tcW w:type="dxa" w:w="2578"/>
          </w:tcPr>
          <w:p>
            <w:pPr>
              <w:bidi w:val="1"/>
            </w:pPr>
            <w:r>
              <w:rPr>
                <w:sz w:val="18"/>
              </w:rPr>
            </w:r>
            <w:r>
              <w:rPr>
                <w:rFonts w:ascii="Vazirmatn" w:hAnsi="Vazirmatn"/>
                <w:sz w:val="18"/>
              </w:rPr>
              <w:t>دیاستولیک اوایل</w:t>
            </w:r>
          </w:p>
        </w:tc>
        <w:tc>
          <w:tcPr>
            <w:tcW w:type="dxa" w:w="2578"/>
          </w:tcPr>
          <w:p>
            <w:pPr>
              <w:bidi w:val="1"/>
            </w:pPr>
            <w:r>
              <w:rPr>
                <w:sz w:val="18"/>
              </w:rPr>
            </w:r>
            <w:r>
              <w:rPr>
                <w:rFonts w:ascii="Vazirmatn" w:hAnsi="Vazirmatn"/>
                <w:sz w:val="18"/>
              </w:rPr>
              <w:t>کنار چپ استرنوم (نشسته، به پیش خم)</w:t>
            </w:r>
          </w:p>
        </w:tc>
        <w:tc>
          <w:tcPr>
            <w:tcW w:type="dxa" w:w="2578"/>
          </w:tcPr>
          <w:p>
            <w:pPr>
              <w:bidi w:val="1"/>
            </w:pPr>
            <w:r>
              <w:rPr>
                <w:sz w:val="18"/>
              </w:rPr>
            </w:r>
            <w:r>
              <w:rPr>
                <w:rFonts w:ascii="Vazirmatn" w:hAnsi="Vazirmatn"/>
                <w:sz w:val="18"/>
              </w:rPr>
              <w:t>Decrescendo، نرم و «نفسی»</w:t>
            </w:r>
          </w:p>
        </w:tc>
      </w:tr>
      <w:tr>
        <w:tc>
          <w:tcPr>
            <w:tcW w:type="dxa" w:w="2578"/>
          </w:tcPr>
          <w:p>
            <w:pPr>
              <w:bidi w:val="1"/>
            </w:pPr>
            <w:r>
              <w:rPr>
                <w:sz w:val="18"/>
              </w:rPr>
            </w:r>
            <w:r>
              <w:rPr>
                <w:rFonts w:ascii="Vazirmatn" w:hAnsi="Vazirmatn"/>
                <w:b/>
                <w:sz w:val="18"/>
              </w:rPr>
              <w:t>تنگی میترال (MS)</w:t>
            </w:r>
          </w:p>
        </w:tc>
        <w:tc>
          <w:tcPr>
            <w:tcW w:type="dxa" w:w="2578"/>
          </w:tcPr>
          <w:p>
            <w:pPr>
              <w:bidi w:val="1"/>
            </w:pPr>
            <w:r>
              <w:rPr>
                <w:sz w:val="18"/>
              </w:rPr>
            </w:r>
            <w:r>
              <w:rPr>
                <w:rFonts w:ascii="Vazirmatn" w:hAnsi="Vazirmatn"/>
                <w:sz w:val="18"/>
              </w:rPr>
              <w:t>دیاستولیک وسط</w:t>
            </w:r>
          </w:p>
        </w:tc>
        <w:tc>
          <w:tcPr>
            <w:tcW w:type="dxa" w:w="2578"/>
          </w:tcPr>
          <w:p>
            <w:pPr>
              <w:bidi w:val="1"/>
            </w:pPr>
            <w:r>
              <w:rPr>
                <w:sz w:val="18"/>
              </w:rPr>
            </w:r>
            <w:r>
              <w:rPr>
                <w:rFonts w:ascii="Vazirmatn" w:hAnsi="Vazirmatn"/>
                <w:sz w:val="18"/>
              </w:rPr>
              <w:t>Apex (پهلوی چپ، Bell)</w:t>
            </w:r>
          </w:p>
        </w:tc>
        <w:tc>
          <w:tcPr>
            <w:tcW w:type="dxa" w:w="2578"/>
          </w:tcPr>
          <w:p>
            <w:pPr>
              <w:bidi w:val="1"/>
            </w:pPr>
            <w:r>
              <w:rPr>
                <w:sz w:val="18"/>
              </w:rPr>
            </w:r>
            <w:r>
              <w:rPr>
                <w:rFonts w:ascii="Vazirmatn" w:hAnsi="Vazirmatn"/>
                <w:b/>
                <w:sz w:val="18"/>
              </w:rPr>
              <w:t>Rumbling</w:t>
            </w:r>
            <w:r>
              <w:rPr>
                <w:rFonts w:ascii="Vazirmatn" w:hAnsi="Vazirmatn"/>
                <w:sz w:val="18"/>
              </w:rPr>
              <w:t xml:space="preserve"> بم، با Opening snap پیش از آن</w:t>
            </w:r>
          </w:p>
        </w:tc>
      </w:tr>
    </w:tbl>
    <w:p>
      <w:pPr>
        <w:bidi w:val="1"/>
      </w:pPr>
      <w:r>
        <w:rPr>
          <w:rFonts w:ascii="Vazirmatn" w:hAnsi="Vazirmatn"/>
        </w:rPr>
        <w:t xml:space="preserve">🖼 </w:t>
      </w:r>
      <w:r>
        <w:rPr>
          <w:rFonts w:ascii="Vazirmatn" w:hAnsi="Vazirmatn"/>
          <w:b/>
        </w:rPr>
        <w:t>یادسپار:</w:t>
      </w:r>
      <w:r>
        <w:rPr>
          <w:rFonts w:ascii="Vazirmatn" w:hAnsi="Vazirmatn"/>
        </w:rPr>
        <w:t xml:space="preserve"> «</w:t>
      </w:r>
      <w:r>
        <w:rPr>
          <w:rFonts w:ascii="Vazirmatn" w:hAnsi="Vazirmatn"/>
          <w:b/>
        </w:rPr>
        <w:t>ARMS</w:t>
      </w:r>
      <w:r>
        <w:rPr>
          <w:rFonts w:ascii="Vazirmatn" w:hAnsi="Vazirmatn"/>
        </w:rPr>
        <w:t xml:space="preserve">» — </w:t>
      </w:r>
      <w:r>
        <w:rPr>
          <w:rFonts w:ascii="Vazirmatn" w:hAnsi="Vazirmatn"/>
          <w:b/>
        </w:rPr>
        <w:t>A</w:t>
      </w:r>
      <w:r>
        <w:rPr>
          <w:rFonts w:ascii="Vazirmatn" w:hAnsi="Vazirmatn"/>
        </w:rPr>
        <w:t xml:space="preserve">S و </w:t>
      </w:r>
      <w:r>
        <w:rPr>
          <w:rFonts w:ascii="Vazirmatn" w:hAnsi="Vazirmatn"/>
          <w:b/>
        </w:rPr>
        <w:t>M</w:t>
      </w:r>
      <w:r>
        <w:rPr>
          <w:rFonts w:ascii="Vazirmatn" w:hAnsi="Vazirmatn"/>
        </w:rPr>
        <w:t>R سیستولیک اند (</w:t>
      </w:r>
      <w:r>
        <w:rPr>
          <w:rFonts w:ascii="Vazirmatn" w:hAnsi="Vazirmatn"/>
          <w:b/>
        </w:rPr>
        <w:t>ASMR = Systolic</w:t>
      </w:r>
      <w:r>
        <w:rPr>
          <w:rFonts w:ascii="Vazirmatn" w:hAnsi="Vazirmatn"/>
        </w:rPr>
        <w:t xml:space="preserve">)؛ </w:t>
      </w:r>
      <w:r>
        <w:rPr>
          <w:rFonts w:ascii="Vazirmatn" w:hAnsi="Vazirmatn"/>
          <w:b/>
        </w:rPr>
        <w:t>A</w:t>
      </w:r>
      <w:r>
        <w:rPr>
          <w:rFonts w:ascii="Vazirmatn" w:hAnsi="Vazirmatn"/>
        </w:rPr>
        <w:t xml:space="preserve">R و </w:t>
      </w:r>
      <w:r>
        <w:rPr>
          <w:rFonts w:ascii="Vazirmatn" w:hAnsi="Vazirmatn"/>
          <w:b/>
        </w:rPr>
        <w:t>M</w:t>
      </w:r>
      <w:r>
        <w:rPr>
          <w:rFonts w:ascii="Vazirmatn" w:hAnsi="Vazirmatn"/>
        </w:rPr>
        <w:t>S دیاستولیک (</w:t>
      </w:r>
      <w:r>
        <w:rPr>
          <w:rFonts w:ascii="Vazirmatn" w:hAnsi="Vazirmatn"/>
          <w:b/>
        </w:rPr>
        <w:t>ARMS = Diastolic</w:t>
      </w:r>
      <w:r>
        <w:rPr>
          <w:rFonts w:ascii="Vazirmatn" w:hAnsi="Vazirmatn"/>
        </w:rPr>
        <w:t>).</w:t>
      </w:r>
    </w:p>
    <w:p>
      <w:pPr>
        <w:bidi w:val="1"/>
      </w:pPr>
      <w:r>
        <w:rPr>
          <w:rFonts w:ascii="Vazirmatn" w:hAnsi="Vazirmatn"/>
          <w:b/>
        </w:rPr>
        <w:t>مانورهای دینامیک:</w:t>
      </w:r>
    </w:p>
    <w:p>
      <w:pPr>
        <w:ind w:right="340"/>
        <w:bidi w:val="1"/>
      </w:pPr>
      <w:r>
        <w:rPr>
          <w:color w:val="136F73"/>
        </w:rPr>
        <w:t xml:space="preserve">● </w:t>
      </w:r>
      <w:r>
        <w:rPr>
          <w:rFonts w:ascii="Vazirmatn" w:hAnsi="Vazirmatn"/>
          <w:b/>
        </w:rPr>
        <w:t>شهیق</w:t>
      </w:r>
      <w:r>
        <w:rPr>
          <w:rFonts w:ascii="Vazirmatn" w:hAnsi="Vazirmatn"/>
        </w:rPr>
        <w:t xml:space="preserve"> ← مرمرهای </w:t>
      </w:r>
      <w:r>
        <w:rPr>
          <w:rFonts w:ascii="Vazirmatn" w:hAnsi="Vazirmatn"/>
          <w:b/>
        </w:rPr>
        <w:t>راست</w:t>
      </w:r>
      <w:r>
        <w:rPr>
          <w:rFonts w:ascii="Vazirmatn" w:hAnsi="Vazirmatn"/>
        </w:rPr>
        <w:t xml:space="preserve"> بلندتر (Carvallo sign در عدم کفایهٔ تریکوسپید).</w:t>
      </w:r>
    </w:p>
    <w:p>
      <w:pPr>
        <w:ind w:right="340"/>
        <w:bidi w:val="1"/>
      </w:pPr>
      <w:r>
        <w:rPr>
          <w:color w:val="136F73"/>
        </w:rPr>
        <w:t xml:space="preserve">● </w:t>
      </w:r>
      <w:r>
        <w:rPr>
          <w:rFonts w:ascii="Vazirmatn" w:hAnsi="Vazirmatn"/>
          <w:b/>
        </w:rPr>
        <w:t>Valsalva / ایستادن</w:t>
      </w:r>
      <w:r>
        <w:rPr>
          <w:rFonts w:ascii="Vazirmatn" w:hAnsi="Vazirmatn"/>
        </w:rPr>
        <w:t xml:space="preserve"> ← اکثر مرمرها خفیف‌تر؛ </w:t>
      </w:r>
      <w:r>
        <w:rPr>
          <w:rFonts w:ascii="Vazirmatn" w:hAnsi="Vazirmatn"/>
          <w:b/>
        </w:rPr>
        <w:t>به‌جز HCM و پرولاپس میترال (MVP) که بلندتر می‌شوند.</w:t>
      </w:r>
    </w:p>
    <w:p>
      <w:pPr>
        <w:ind w:right="340"/>
        <w:bidi w:val="1"/>
      </w:pPr>
      <w:r>
        <w:rPr>
          <w:color w:val="136F73"/>
        </w:rPr>
        <w:t xml:space="preserve">● </w:t>
      </w:r>
      <w:r>
        <w:rPr>
          <w:rFonts w:ascii="Vazirmatn" w:hAnsi="Vazirmatn"/>
          <w:b/>
        </w:rPr>
        <w:t>چمباتمه (Squatting) / بلند کردن پاها</w:t>
      </w:r>
      <w:r>
        <w:rPr>
          <w:rFonts w:ascii="Vazirmatn" w:hAnsi="Vazirmatn"/>
        </w:rPr>
        <w:t xml:space="preserve"> ← اکثر مرمرها بلندتر؛ HCM خفیف‌تر.</w:t>
      </w:r>
    </w:p>
    <w:p>
      <w:pPr>
        <w:ind w:right="283" w:left="283"/>
        <w:bidi w:val="1"/>
      </w:pPr>
      <w:r>
        <w:rPr>
          <w:rFonts w:ascii="Vazirmatn" w:hAnsi="Vazirmatn"/>
          <w:color w:val="0F2744"/>
        </w:rPr>
        <w:t xml:space="preserve">💡 </w:t>
      </w:r>
      <w:r>
        <w:rPr>
          <w:rFonts w:ascii="Vazirmatn" w:hAnsi="Vazirmatn"/>
          <w:b/>
          <w:color w:val="0F2744"/>
        </w:rPr>
        <w:t>مرمر بی‌گناه (Innocent murmur):</w:t>
      </w:r>
      <w:r>
        <w:rPr>
          <w:rFonts w:ascii="Vazirmatn" w:hAnsi="Vazirmatn"/>
          <w:color w:val="0F2744"/>
        </w:rPr>
        <w:t xml:space="preserve"> سیستولیک، خفیف (≤ ۲/۶)، بدون Thrill، S2 نورمال، بدون علایم، اکثراً در کودکان/حاملگی/تب/کم‌خونی. </w:t>
      </w:r>
      <w:r>
        <w:rPr>
          <w:rFonts w:ascii="Vazirmatn" w:hAnsi="Vazirmatn"/>
          <w:b/>
          <w:color w:val="0F2744"/>
        </w:rPr>
        <w:t>هر مرمر دیاستولیک پاتولوژیک است</w:t>
      </w:r>
      <w:r>
        <w:rPr>
          <w:rFonts w:ascii="Vazirmatn" w:hAnsi="Vazirmatn"/>
          <w:color w:val="0F2744"/>
        </w:rPr>
        <w:t xml:space="preserve"> و Echo لازم دارد.</w:t>
      </w:r>
    </w:p>
    <w:p>
      <w:pPr>
        <w:spacing w:before="280"/>
        <w:bidi w:val="1"/>
      </w:pPr>
      <w:r>
        <w:rPr>
          <w:rFonts w:ascii="Vazirmatn" w:hAnsi="Vazirmatn"/>
          <w:b/>
          <w:color w:val="0F2744"/>
          <w:sz w:val="29"/>
        </w:rPr>
        <w:t>🔹 ۵. تکمیل معاینه</w:t>
      </w:r>
    </w:p>
    <w:p>
      <w:pPr>
        <w:ind w:right="340"/>
        <w:bidi w:val="1"/>
      </w:pPr>
      <w:r>
        <w:rPr>
          <w:color w:val="136F73"/>
        </w:rPr>
        <w:t xml:space="preserve">● </w:t>
      </w:r>
      <w:r>
        <w:rPr>
          <w:rFonts w:ascii="Vazirmatn" w:hAnsi="Vazirmatn"/>
        </w:rPr>
        <w:t xml:space="preserve">☐ </w:t>
      </w:r>
      <w:r>
        <w:rPr>
          <w:rFonts w:ascii="Vazirmatn" w:hAnsi="Vazirmatn"/>
          <w:b/>
        </w:rPr>
        <w:t>قاعدهٔ ریه‌ها:</w:t>
      </w:r>
      <w:r>
        <w:rPr>
          <w:rFonts w:ascii="Vazirmatn" w:hAnsi="Vazirmatn"/>
        </w:rPr>
        <w:t xml:space="preserve"> کریپیتیشن (ادیما ریوی)، کندی (افیوژن).</w:t>
      </w:r>
    </w:p>
    <w:p>
      <w:pPr>
        <w:ind w:right="340"/>
        <w:bidi w:val="1"/>
      </w:pPr>
      <w:r>
        <w:rPr>
          <w:color w:val="136F73"/>
        </w:rPr>
        <w:t xml:space="preserve">● </w:t>
      </w:r>
      <w:r>
        <w:rPr>
          <w:rFonts w:ascii="Vazirmatn" w:hAnsi="Vazirmatn"/>
        </w:rPr>
        <w:t xml:space="preserve">☐ </w:t>
      </w:r>
      <w:r>
        <w:rPr>
          <w:rFonts w:ascii="Vazirmatn" w:hAnsi="Vazirmatn"/>
          <w:b/>
        </w:rPr>
        <w:t>بطن:</w:t>
      </w:r>
      <w:r>
        <w:rPr>
          <w:rFonts w:ascii="Vazirmatn" w:hAnsi="Vazirmatn"/>
        </w:rPr>
        <w:t xml:space="preserve"> هپاتومگالی (نبضان‌دار در عدم کفایهٔ تریکوسپید)، آسیت، </w:t>
      </w:r>
      <w:r>
        <w:rPr>
          <w:rFonts w:ascii="Vazirmatn" w:hAnsi="Vazirmatn"/>
          <w:b/>
        </w:rPr>
        <w:t>نبضان اورت</w:t>
      </w:r>
      <w:r>
        <w:rPr>
          <w:rFonts w:ascii="Vazirmatn" w:hAnsi="Vazirmatn"/>
        </w:rPr>
        <w:t xml:space="preserve"> (AAA در مرد مسن سگرتی — فصل ۱۳).</w:t>
      </w:r>
    </w:p>
    <w:p>
      <w:pPr>
        <w:ind w:right="340"/>
        <w:bidi w:val="1"/>
      </w:pPr>
      <w:r>
        <w:rPr>
          <w:color w:val="136F73"/>
        </w:rPr>
        <w:t xml:space="preserve">● </w:t>
      </w:r>
      <w:r>
        <w:rPr>
          <w:rFonts w:ascii="Vazirmatn" w:hAnsi="Vazirmatn"/>
        </w:rPr>
        <w:t xml:space="preserve">☐ </w:t>
      </w:r>
      <w:r>
        <w:rPr>
          <w:rFonts w:ascii="Vazirmatn" w:hAnsi="Vazirmatn"/>
          <w:b/>
        </w:rPr>
        <w:t>پاها:</w:t>
      </w:r>
      <w:r>
        <w:rPr>
          <w:rFonts w:ascii="Vazirmatn" w:hAnsi="Vazirmatn"/>
        </w:rPr>
        <w:t xml:space="preserve"> ادیما (تا کجا بالا؟)، نبض‌های فیمورال، پوپلیتیال، تیبیال خلفی و دورسالیس پدیس، زخم‌های شریانی/وریدی.</w:t>
      </w:r>
    </w:p>
    <w:p>
      <w:pPr>
        <w:ind w:right="340"/>
        <w:bidi w:val="1"/>
      </w:pPr>
      <w:r>
        <w:rPr>
          <w:color w:val="136F73"/>
        </w:rPr>
        <w:t xml:space="preserve">● </w:t>
      </w:r>
      <w:r>
        <w:rPr>
          <w:rFonts w:ascii="Vazirmatn" w:hAnsi="Vazirmatn"/>
        </w:rPr>
        <w:t xml:space="preserve">☐ </w:t>
      </w:r>
      <w:r>
        <w:rPr>
          <w:rFonts w:ascii="Vazirmatn" w:hAnsi="Vazirmatn"/>
          <w:b/>
        </w:rPr>
        <w:t>قعر چشم</w:t>
      </w:r>
      <w:r>
        <w:rPr>
          <w:rFonts w:ascii="Vazirmatn" w:hAnsi="Vazirmatn"/>
        </w:rPr>
        <w:t xml:space="preserve"> در فشار بلند خون و اندوکاردیت (Roth spots).</w:t>
      </w:r>
    </w:p>
    <w:p>
      <w:pPr>
        <w:ind w:right="340"/>
        <w:bidi w:val="1"/>
      </w:pPr>
      <w:r>
        <w:rPr>
          <w:color w:val="136F73"/>
        </w:rPr>
        <w:t xml:space="preserve">● </w:t>
      </w:r>
      <w:r>
        <w:rPr>
          <w:rFonts w:ascii="Vazirmatn" w:hAnsi="Vazirmatn"/>
        </w:rPr>
        <w:t xml:space="preserve">☐ </w:t>
      </w:r>
      <w:r>
        <w:rPr>
          <w:rFonts w:ascii="Vazirmatn" w:hAnsi="Vazirmatn"/>
          <w:b/>
        </w:rPr>
        <w:t>معاینهٔ ادرار (Dipstick)</w:t>
      </w:r>
      <w:r>
        <w:rPr>
          <w:rFonts w:ascii="Vazirmatn" w:hAnsi="Vazirmatn"/>
        </w:rPr>
        <w:t xml:space="preserve"> — هیماچوری در اندوکاردیت، پروتینوری در فشار بلند خون.</w:t>
      </w:r>
    </w:p>
    <w:p>
      <w:pPr>
        <w:spacing w:before="280"/>
        <w:bidi w:val="1"/>
      </w:pPr>
      <w:r>
        <w:rPr>
          <w:rFonts w:ascii="Vazirmatn" w:hAnsi="Vazirmatn"/>
          <w:b/>
          <w:color w:val="0F2744"/>
          <w:sz w:val="29"/>
        </w:rPr>
        <w:t>🔹 ۶. معاینات پایه در مریض قلبی</w:t>
      </w:r>
    </w:p>
    <w:tbl>
      <w:tblPr>
        <w:tblStyle w:val="TableGrid"/>
        <w:tblW w:type="auto" w:w="0"/>
        <w:tblLook w:firstColumn="1" w:firstRow="1" w:lastColumn="0" w:lastRow="0" w:noHBand="0" w:noVBand="1" w:val="04A0"/>
      </w:tblPr>
      <w:tblGrid>
        <w:gridCol w:w="3437"/>
        <w:gridCol w:w="3437"/>
        <w:gridCol w:w="3437"/>
      </w:tblGrid>
      <w:tr>
        <w:tc>
          <w:tcPr>
            <w:tcW w:type="dxa" w:w="3437"/>
            <w:shd w:val="clear" w:fill="136f73"/>
          </w:tcPr>
          <w:p>
            <w:pPr>
              <w:bidi w:val="1"/>
            </w:pPr>
            <w:r/>
            <w:r>
              <w:rPr>
                <w:b/>
                <w:color w:val="FFFFFF"/>
                <w:sz w:val="19"/>
              </w:rPr>
              <w:t>معاینه</w:t>
            </w:r>
          </w:p>
        </w:tc>
        <w:tc>
          <w:tcPr>
            <w:tcW w:type="dxa" w:w="3437"/>
            <w:shd w:val="clear" w:fill="136f73"/>
          </w:tcPr>
          <w:p>
            <w:pPr>
              <w:bidi w:val="1"/>
            </w:pPr>
            <w:r/>
            <w:r>
              <w:rPr>
                <w:b/>
                <w:color w:val="FFFFFF"/>
                <w:sz w:val="19"/>
              </w:rPr>
              <w:t>کاربرد</w:t>
            </w:r>
          </w:p>
        </w:tc>
        <w:tc>
          <w:tcPr>
            <w:tcW w:type="dxa" w:w="3437"/>
            <w:shd w:val="clear" w:fill="136f73"/>
          </w:tcPr>
          <w:p>
            <w:pPr>
              <w:bidi w:val="1"/>
            </w:pPr>
            <w:r/>
            <w:r>
              <w:rPr>
                <w:b/>
                <w:color w:val="FFFFFF"/>
                <w:sz w:val="19"/>
              </w:rPr>
              <w:t>فصل</w:t>
            </w:r>
          </w:p>
        </w:tc>
      </w:tr>
      <w:tr>
        <w:tc>
          <w:tcPr>
            <w:tcW w:type="dxa" w:w="3437"/>
          </w:tcPr>
          <w:p>
            <w:pPr>
              <w:bidi w:val="1"/>
            </w:pPr>
            <w:r>
              <w:rPr>
                <w:sz w:val="18"/>
              </w:rPr>
            </w:r>
            <w:r>
              <w:rPr>
                <w:rFonts w:ascii="Vazirmatn" w:hAnsi="Vazirmatn"/>
                <w:b/>
                <w:sz w:val="18"/>
              </w:rPr>
              <w:t>CXR</w:t>
            </w:r>
          </w:p>
        </w:tc>
        <w:tc>
          <w:tcPr>
            <w:tcW w:type="dxa" w:w="3437"/>
          </w:tcPr>
          <w:p>
            <w:pPr>
              <w:bidi w:val="1"/>
            </w:pPr>
            <w:r>
              <w:rPr>
                <w:sz w:val="18"/>
              </w:rPr>
            </w:r>
            <w:r>
              <w:rPr>
                <w:rFonts w:ascii="Vazirmatn" w:hAnsi="Vazirmatn"/>
                <w:sz w:val="18"/>
              </w:rPr>
              <w:t>اندازهٔ قلب، ادیما ریوی، افیوژن</w:t>
            </w:r>
          </w:p>
        </w:tc>
        <w:tc>
          <w:tcPr>
            <w:tcW w:type="dxa" w:w="3437"/>
          </w:tcPr>
          <w:p>
            <w:pPr>
              <w:bidi w:val="1"/>
            </w:pPr>
            <w:r>
              <w:rPr>
                <w:sz w:val="18"/>
              </w:rPr>
            </w:r>
            <w:r>
              <w:rPr>
                <w:rFonts w:ascii="Vazirmatn" w:hAnsi="Vazirmatn"/>
                <w:sz w:val="18"/>
              </w:rPr>
              <w:t>۳</w:t>
            </w:r>
          </w:p>
        </w:tc>
      </w:tr>
      <w:tr>
        <w:tc>
          <w:tcPr>
            <w:tcW w:type="dxa" w:w="3437"/>
          </w:tcPr>
          <w:p>
            <w:pPr>
              <w:bidi w:val="1"/>
            </w:pPr>
            <w:r>
              <w:rPr>
                <w:sz w:val="18"/>
              </w:rPr>
            </w:r>
            <w:r>
              <w:rPr>
                <w:rFonts w:ascii="Vazirmatn" w:hAnsi="Vazirmatn"/>
                <w:b/>
                <w:sz w:val="18"/>
              </w:rPr>
              <w:t>Troponin، BNP، الکترولیت‌ها، کریاتینین، CBC، لیپید، HbA1c، TSH</w:t>
            </w:r>
          </w:p>
        </w:tc>
        <w:tc>
          <w:tcPr>
            <w:tcW w:type="dxa" w:w="3437"/>
          </w:tcPr>
          <w:p>
            <w:pPr>
              <w:bidi w:val="1"/>
            </w:pPr>
            <w:r>
              <w:rPr>
                <w:sz w:val="18"/>
              </w:rPr>
            </w:r>
            <w:r>
              <w:rPr>
                <w:rFonts w:ascii="Vazirmatn" w:hAnsi="Vazirmatn"/>
                <w:sz w:val="18"/>
              </w:rPr>
              <w:t>ایسکمی، عدم کفایه، فکتورهای خطر</w:t>
            </w:r>
          </w:p>
        </w:tc>
        <w:tc>
          <w:tcPr>
            <w:tcW w:type="dxa" w:w="3437"/>
          </w:tcPr>
          <w:p>
            <w:pPr>
              <w:bidi w:val="1"/>
            </w:pPr>
            <w:r>
              <w:rPr>
                <w:sz w:val="18"/>
              </w:rPr>
            </w:r>
            <w:r>
              <w:rPr>
                <w:rFonts w:ascii="Vazirmatn" w:hAnsi="Vazirmatn"/>
                <w:sz w:val="18"/>
              </w:rPr>
              <w:t>۴</w:t>
            </w:r>
          </w:p>
        </w:tc>
      </w:tr>
      <w:tr>
        <w:tc>
          <w:tcPr>
            <w:tcW w:type="dxa" w:w="3437"/>
          </w:tcPr>
          <w:p>
            <w:pPr>
              <w:bidi w:val="1"/>
            </w:pPr>
            <w:r>
              <w:rPr>
                <w:sz w:val="18"/>
              </w:rPr>
            </w:r>
            <w:r>
              <w:rPr>
                <w:rFonts w:ascii="Vazirmatn" w:hAnsi="Vazirmatn"/>
                <w:b/>
                <w:sz w:val="18"/>
              </w:rPr>
              <w:t>Echo (TTE)</w:t>
            </w:r>
          </w:p>
        </w:tc>
        <w:tc>
          <w:tcPr>
            <w:tcW w:type="dxa" w:w="3437"/>
          </w:tcPr>
          <w:p>
            <w:pPr>
              <w:bidi w:val="1"/>
            </w:pPr>
            <w:r>
              <w:rPr>
                <w:sz w:val="18"/>
              </w:rPr>
            </w:r>
            <w:r>
              <w:rPr>
                <w:rFonts w:ascii="Vazirmatn" w:hAnsi="Vazirmatn"/>
                <w:sz w:val="18"/>
              </w:rPr>
              <w:t>ساختمان و وظیفه: EF، دریچه‌ها، پریکارد، فشار شریان ریوی</w:t>
            </w:r>
          </w:p>
        </w:tc>
        <w:tc>
          <w:tcPr>
            <w:tcW w:type="dxa" w:w="3437"/>
          </w:tcPr>
          <w:p>
            <w:pPr>
              <w:bidi w:val="1"/>
            </w:pPr>
            <w:r>
              <w:rPr>
                <w:sz w:val="18"/>
              </w:rPr>
            </w:r>
            <w:r>
              <w:rPr>
                <w:rFonts w:ascii="Vazirmatn" w:hAnsi="Vazirmatn"/>
                <w:sz w:val="18"/>
              </w:rPr>
              <w:t>۷، ۹</w:t>
            </w:r>
          </w:p>
        </w:tc>
      </w:tr>
      <w:tr>
        <w:tc>
          <w:tcPr>
            <w:tcW w:type="dxa" w:w="3437"/>
          </w:tcPr>
          <w:p>
            <w:pPr>
              <w:bidi w:val="1"/>
            </w:pPr>
            <w:r>
              <w:rPr>
                <w:sz w:val="18"/>
              </w:rPr>
            </w:r>
            <w:r>
              <w:rPr>
                <w:rFonts w:ascii="Vazirmatn" w:hAnsi="Vazirmatn"/>
                <w:b/>
                <w:sz w:val="18"/>
              </w:rPr>
              <w:t>Holter / Event recorder</w:t>
            </w:r>
          </w:p>
        </w:tc>
        <w:tc>
          <w:tcPr>
            <w:tcW w:type="dxa" w:w="3437"/>
          </w:tcPr>
          <w:p>
            <w:pPr>
              <w:bidi w:val="1"/>
            </w:pPr>
            <w:r>
              <w:rPr>
                <w:sz w:val="18"/>
              </w:rPr>
            </w:r>
            <w:r>
              <w:rPr>
                <w:rFonts w:ascii="Vazirmatn" w:hAnsi="Vazirmatn"/>
                <w:sz w:val="18"/>
              </w:rPr>
              <w:t>اریتمی‌های حمله‌ای، سینکوپ</w:t>
            </w:r>
          </w:p>
        </w:tc>
        <w:tc>
          <w:tcPr>
            <w:tcW w:type="dxa" w:w="3437"/>
          </w:tcPr>
          <w:p>
            <w:pPr>
              <w:bidi w:val="1"/>
            </w:pPr>
            <w:r>
              <w:rPr>
                <w:sz w:val="18"/>
              </w:rPr>
            </w:r>
            <w:r>
              <w:rPr>
                <w:rFonts w:ascii="Vazirmatn" w:hAnsi="Vazirmatn"/>
                <w:sz w:val="18"/>
              </w:rPr>
              <w:t>۱۰</w:t>
            </w:r>
          </w:p>
        </w:tc>
      </w:tr>
      <w:tr>
        <w:tc>
          <w:tcPr>
            <w:tcW w:type="dxa" w:w="3437"/>
          </w:tcPr>
          <w:p>
            <w:pPr>
              <w:bidi w:val="1"/>
            </w:pPr>
            <w:r>
              <w:rPr>
                <w:sz w:val="18"/>
              </w:rPr>
            </w:r>
            <w:r>
              <w:rPr>
                <w:rFonts w:ascii="Vazirmatn" w:hAnsi="Vazirmatn"/>
                <w:b/>
                <w:sz w:val="18"/>
              </w:rPr>
              <w:t>تست ورزش / Stress Echo</w:t>
            </w:r>
          </w:p>
        </w:tc>
        <w:tc>
          <w:tcPr>
            <w:tcW w:type="dxa" w:w="3437"/>
          </w:tcPr>
          <w:p>
            <w:pPr>
              <w:bidi w:val="1"/>
            </w:pPr>
            <w:r>
              <w:rPr>
                <w:sz w:val="18"/>
              </w:rPr>
            </w:r>
            <w:r>
              <w:rPr>
                <w:rFonts w:ascii="Vazirmatn" w:hAnsi="Vazirmatn"/>
                <w:sz w:val="18"/>
              </w:rPr>
              <w:t>ایسکمی در مریض پایدار</w:t>
            </w:r>
          </w:p>
        </w:tc>
        <w:tc>
          <w:tcPr>
            <w:tcW w:type="dxa" w:w="3437"/>
          </w:tcPr>
          <w:p>
            <w:pPr>
              <w:bidi w:val="1"/>
            </w:pPr>
            <w:r>
              <w:rPr>
                <w:sz w:val="18"/>
              </w:rPr>
            </w:r>
            <w:r>
              <w:rPr>
                <w:rFonts w:ascii="Vazirmatn" w:hAnsi="Vazirmatn"/>
                <w:sz w:val="18"/>
              </w:rPr>
              <w:t>۸</w:t>
            </w:r>
          </w:p>
        </w:tc>
      </w:tr>
      <w:tr>
        <w:tc>
          <w:tcPr>
            <w:tcW w:type="dxa" w:w="3437"/>
          </w:tcPr>
          <w:p>
            <w:pPr>
              <w:bidi w:val="1"/>
            </w:pPr>
            <w:r>
              <w:rPr>
                <w:sz w:val="18"/>
              </w:rPr>
            </w:r>
            <w:r>
              <w:rPr>
                <w:rFonts w:ascii="Vazirmatn" w:hAnsi="Vazirmatn"/>
                <w:b/>
                <w:sz w:val="18"/>
              </w:rPr>
              <w:t>CT Coronary Angiography</w:t>
            </w:r>
          </w:p>
        </w:tc>
        <w:tc>
          <w:tcPr>
            <w:tcW w:type="dxa" w:w="3437"/>
          </w:tcPr>
          <w:p>
            <w:pPr>
              <w:bidi w:val="1"/>
            </w:pPr>
            <w:r>
              <w:rPr>
                <w:sz w:val="18"/>
              </w:rPr>
            </w:r>
            <w:r>
              <w:rPr>
                <w:rFonts w:ascii="Vazirmatn" w:hAnsi="Vazirmatn"/>
                <w:sz w:val="18"/>
              </w:rPr>
              <w:t>رد CAD در احتمال کم/متوسط</w:t>
            </w:r>
          </w:p>
        </w:tc>
        <w:tc>
          <w:tcPr>
            <w:tcW w:type="dxa" w:w="3437"/>
          </w:tcPr>
          <w:p>
            <w:pPr>
              <w:bidi w:val="1"/>
            </w:pPr>
            <w:r>
              <w:rPr>
                <w:sz w:val="18"/>
              </w:rPr>
            </w:r>
            <w:r>
              <w:rPr>
                <w:rFonts w:ascii="Vazirmatn" w:hAnsi="Vazirmatn"/>
                <w:sz w:val="18"/>
              </w:rPr>
              <w:t>۸</w:t>
            </w:r>
          </w:p>
        </w:tc>
      </w:tr>
      <w:tr>
        <w:tc>
          <w:tcPr>
            <w:tcW w:type="dxa" w:w="3437"/>
          </w:tcPr>
          <w:p>
            <w:pPr>
              <w:bidi w:val="1"/>
            </w:pPr>
            <w:r>
              <w:rPr>
                <w:sz w:val="18"/>
              </w:rPr>
            </w:r>
            <w:r>
              <w:rPr>
                <w:rFonts w:ascii="Vazirmatn" w:hAnsi="Vazirmatn"/>
                <w:b/>
                <w:sz w:val="18"/>
              </w:rPr>
              <w:t>انجیوگرافی کرونری</w:t>
            </w:r>
          </w:p>
        </w:tc>
        <w:tc>
          <w:tcPr>
            <w:tcW w:type="dxa" w:w="3437"/>
          </w:tcPr>
          <w:p>
            <w:pPr>
              <w:bidi w:val="1"/>
            </w:pPr>
            <w:r>
              <w:rPr>
                <w:sz w:val="18"/>
              </w:rPr>
            </w:r>
            <w:r>
              <w:rPr>
                <w:rFonts w:ascii="Vazirmatn" w:hAnsi="Vazirmatn"/>
                <w:sz w:val="18"/>
              </w:rPr>
              <w:t>معیار طلایی تشخیص و تداوی CAD</w:t>
            </w:r>
          </w:p>
        </w:tc>
        <w:tc>
          <w:tcPr>
            <w:tcW w:type="dxa" w:w="3437"/>
          </w:tcPr>
          <w:p>
            <w:pPr>
              <w:bidi w:val="1"/>
            </w:pPr>
            <w:r>
              <w:rPr>
                <w:sz w:val="18"/>
              </w:rPr>
            </w:r>
            <w:r>
              <w:rPr>
                <w:rFonts w:ascii="Vazirmatn" w:hAnsi="Vazirmatn"/>
                <w:sz w:val="18"/>
              </w:rPr>
              <w:t>۸</w:t>
            </w:r>
          </w:p>
        </w:tc>
      </w:tr>
      <w:tr>
        <w:tc>
          <w:tcPr>
            <w:tcW w:type="dxa" w:w="3437"/>
          </w:tcPr>
          <w:p>
            <w:pPr>
              <w:bidi w:val="1"/>
            </w:pPr>
            <w:r>
              <w:rPr>
                <w:sz w:val="18"/>
              </w:rPr>
            </w:r>
            <w:r>
              <w:rPr>
                <w:rFonts w:ascii="Vazirmatn" w:hAnsi="Vazirmatn"/>
                <w:b/>
                <w:sz w:val="18"/>
              </w:rPr>
              <w:t>TEE</w:t>
            </w:r>
          </w:p>
        </w:tc>
        <w:tc>
          <w:tcPr>
            <w:tcW w:type="dxa" w:w="3437"/>
          </w:tcPr>
          <w:p>
            <w:pPr>
              <w:bidi w:val="1"/>
            </w:pPr>
            <w:r>
              <w:rPr>
                <w:sz w:val="18"/>
              </w:rPr>
            </w:r>
            <w:r>
              <w:rPr>
                <w:rFonts w:ascii="Vazirmatn" w:hAnsi="Vazirmatn"/>
                <w:sz w:val="18"/>
              </w:rPr>
              <w:t>اندوکاردیت، ترومبوس دهلیز چپ پیش از کاردیوورژن</w:t>
            </w:r>
          </w:p>
        </w:tc>
        <w:tc>
          <w:tcPr>
            <w:tcW w:type="dxa" w:w="3437"/>
          </w:tcPr>
          <w:p>
            <w:pPr>
              <w:bidi w:val="1"/>
            </w:pPr>
            <w:r>
              <w:rPr>
                <w:sz w:val="18"/>
              </w:rPr>
            </w:r>
            <w:r>
              <w:rPr>
                <w:rFonts w:ascii="Vazirmatn" w:hAnsi="Vazirmatn"/>
                <w:sz w:val="18"/>
              </w:rPr>
              <w:t>۱۰، ۱۲</w:t>
            </w:r>
          </w:p>
        </w:tc>
      </w:tr>
    </w:tbl>
    <w:p>
      <w:pPr>
        <w:spacing w:before="280"/>
        <w:bidi w:val="1"/>
      </w:pPr>
      <w:r>
        <w:rPr>
          <w:rFonts w:ascii="Vazirmatn" w:hAnsi="Vazirmatn"/>
          <w:b/>
          <w:color w:val="0F2744"/>
          <w:sz w:val="29"/>
        </w:rPr>
        <w:t>🔹 ۷. نوشتن معاینهٔ قلب در دوسیه (نمونه)</w:t>
      </w:r>
    </w:p>
    <w:p>
      <w:pPr>
        <w:ind w:right="283" w:left="283"/>
        <w:bidi w:val="1"/>
      </w:pPr>
      <w:r>
        <w:rPr>
          <w:rFonts w:ascii="Vazirmatn" w:hAnsi="Vazirmatn"/>
          <w:color w:val="0F2744"/>
        </w:rPr>
        <w:t xml:space="preserve">«مریض راحت در ۴۵ درجه. نبض ۸۸، نامنظم-نامنظم، حجم نورمال. BP راست ۱۳۰/۸۵، چپ ۱۲۸/۸۴. JVP ۶ cm، موج a غایب. Apex در مسافهٔ ششم، خط قدامی زیربغلی، جابه‌جا. S1 خفیف، S2 نورمال، </w:t>
      </w:r>
      <w:r>
        <w:rPr>
          <w:rFonts w:ascii="Vazirmatn" w:hAnsi="Vazirmatn"/>
          <w:b/>
          <w:color w:val="0F2744"/>
        </w:rPr>
        <w:t>S3 موجود</w:t>
      </w:r>
      <w:r>
        <w:rPr>
          <w:rFonts w:ascii="Vazirmatn" w:hAnsi="Vazirmatn"/>
          <w:color w:val="0F2744"/>
        </w:rPr>
        <w:t xml:space="preserve">. </w:t>
      </w:r>
      <w:r>
        <w:rPr>
          <w:rFonts w:ascii="Vazirmatn" w:hAnsi="Vazirmatn"/>
          <w:b/>
          <w:color w:val="0F2744"/>
        </w:rPr>
        <w:t>مرمر Pansystolic درجهٔ ۳/۶ در Apex با انتشار به زیر بغل.</w:t>
      </w:r>
      <w:r>
        <w:rPr>
          <w:rFonts w:ascii="Vazirmatn" w:hAnsi="Vazirmatn"/>
          <w:color w:val="0F2744"/>
        </w:rPr>
        <w:t xml:space="preserve"> کریپیتیشن دو قاعدهٔ ریه. ادیما Pitting تا نیمهٔ ساق دوطرفه. </w:t>
      </w:r>
      <w:r>
        <w:rPr>
          <w:rFonts w:ascii="Vazirmatn" w:hAnsi="Vazirmatn"/>
          <w:b/>
          <w:color w:val="0F2744"/>
        </w:rPr>
        <w:t>برداشت: AF با عدم کفایهٔ قلب و احتمال عدم کفایهٔ میترال — Echo، ECG، BNP.</w:t>
      </w:r>
      <w:r>
        <w:rPr>
          <w:rFonts w:ascii="Vazirmatn" w:hAnsi="Vazirmatn"/>
          <w:color w:val="0F2744"/>
        </w:rPr>
        <w:t>»</w:t>
      </w:r>
    </w:p>
    <w:p>
      <w:pPr>
        <w:spacing w:before="280"/>
        <w:bidi w:val="1"/>
      </w:pPr>
      <w:r>
        <w:rPr>
          <w:rFonts w:ascii="Vazirmatn" w:hAnsi="Vazirmatn"/>
          <w:b/>
          <w:color w:val="0F2744"/>
          <w:sz w:val="29"/>
        </w:rPr>
        <w:t>🔹 ۸. اشتباهات رایج</w:t>
      </w:r>
    </w:p>
    <w:p>
      <w:pPr>
        <w:ind w:right="340"/>
        <w:bidi w:val="1"/>
      </w:pPr>
      <w:r>
        <w:rPr>
          <w:color w:val="136F73"/>
        </w:rPr>
        <w:t xml:space="preserve">● </w:t>
      </w:r>
      <w:r>
        <w:rPr>
          <w:rFonts w:ascii="Vazirmatn" w:hAnsi="Vazirmatn"/>
        </w:rPr>
        <w:t>سمع از روی لباس.</w:t>
      </w:r>
    </w:p>
    <w:p>
      <w:pPr>
        <w:ind w:right="340"/>
        <w:bidi w:val="1"/>
      </w:pPr>
      <w:r>
        <w:rPr>
          <w:color w:val="136F73"/>
        </w:rPr>
        <w:t xml:space="preserve">● </w:t>
      </w:r>
      <w:r>
        <w:rPr>
          <w:rFonts w:ascii="Vazirmatn" w:hAnsi="Vazirmatn"/>
        </w:rPr>
        <w:t>معاینه در وضعیت خوابیدهٔ کامل (JVP دیده نمی‌شود) یا نشستهٔ کامل.</w:t>
      </w:r>
    </w:p>
    <w:p>
      <w:pPr>
        <w:ind w:right="340"/>
        <w:bidi w:val="1"/>
      </w:pPr>
      <w:r>
        <w:rPr>
          <w:color w:val="136F73"/>
        </w:rPr>
        <w:t xml:space="preserve">● </w:t>
      </w:r>
      <w:r>
        <w:rPr>
          <w:rFonts w:ascii="Vazirmatn" w:hAnsi="Vazirmatn"/>
        </w:rPr>
        <w:t xml:space="preserve">شمردن نبض ۱۵ ثانیه در AF — </w:t>
      </w:r>
      <w:r>
        <w:rPr>
          <w:rFonts w:ascii="Vazirmatn" w:hAnsi="Vazirmatn"/>
          <w:b/>
        </w:rPr>
        <w:t>در AF یک دقیقهٔ کامل بشمار</w:t>
      </w:r>
      <w:r>
        <w:rPr>
          <w:rFonts w:ascii="Vazirmatn" w:hAnsi="Vazirmatn"/>
        </w:rPr>
        <w:t xml:space="preserve"> و با Apex مقایسه کن (</w:t>
      </w:r>
      <w:r>
        <w:rPr>
          <w:rFonts w:ascii="Vazirmatn" w:hAnsi="Vazirmatn"/>
          <w:b/>
        </w:rPr>
        <w:t>Pulse deficit</w:t>
      </w:r>
      <w:r>
        <w:rPr>
          <w:rFonts w:ascii="Vazirmatn" w:hAnsi="Vazirmatn"/>
        </w:rPr>
        <w:t xml:space="preserve"> = Apex rate − Radial rate).</w:t>
      </w:r>
    </w:p>
    <w:p>
      <w:pPr>
        <w:ind w:right="340"/>
        <w:bidi w:val="1"/>
      </w:pPr>
      <w:r>
        <w:rPr>
          <w:color w:val="136F73"/>
        </w:rPr>
        <w:t xml:space="preserve">● </w:t>
      </w:r>
      <w:r>
        <w:rPr>
          <w:rFonts w:ascii="Vazirmatn" w:hAnsi="Vazirmatn"/>
        </w:rPr>
        <w:t>فشار دادن هم‌زمان هر دو کاروتید.</w:t>
      </w:r>
    </w:p>
    <w:p>
      <w:pPr>
        <w:ind w:right="340"/>
        <w:bidi w:val="1"/>
      </w:pPr>
      <w:r>
        <w:rPr>
          <w:color w:val="136F73"/>
        </w:rPr>
        <w:t xml:space="preserve">● </w:t>
      </w:r>
      <w:r>
        <w:rPr>
          <w:rFonts w:ascii="Vazirmatn" w:hAnsi="Vazirmatn"/>
        </w:rPr>
        <w:t>فراموش کردن مانورهای پهلوی چپ و خم شدن به پیش — دو مرمر مهم (MS و AR) بدون آن‌ها از دست می‌روند.</w:t>
      </w:r>
    </w:p>
    <w:p>
      <w:pPr>
        <w:ind w:right="340"/>
        <w:bidi w:val="1"/>
      </w:pPr>
      <w:r>
        <w:rPr>
          <w:color w:val="136F73"/>
        </w:rPr>
        <w:t xml:space="preserve">● </w:t>
      </w:r>
      <w:r>
        <w:rPr>
          <w:rFonts w:ascii="Vazirmatn" w:hAnsi="Vazirmatn"/>
        </w:rPr>
        <w:t>نوشتن «S1 S2 + 0» بدون معاینهٔ نبض، JVP و Apex.</w:t>
      </w:r>
    </w:p>
    <w:p>
      <w:pPr>
        <w:spacing w:before="280"/>
        <w:bidi w:val="1"/>
      </w:pPr>
      <w:r>
        <w:rPr>
          <w:rFonts w:ascii="Vazirmatn" w:hAnsi="Vazirmatn"/>
          <w:b/>
          <w:color w:val="0F2744"/>
          <w:sz w:val="29"/>
        </w:rPr>
        <w:t>💡 Memory Joggers (نکات طلایی)</w:t>
      </w:r>
    </w:p>
    <w:p>
      <w:pPr>
        <w:ind w:right="340"/>
        <w:bidi w:val="1"/>
      </w:pPr>
      <w:r>
        <w:rPr>
          <w:b/>
          <w:color w:val="136F73"/>
        </w:rPr>
        <w:t xml:space="preserve">1. </w:t>
      </w:r>
      <w:r>
        <w:rPr>
          <w:rFonts w:ascii="Vazirmatn" w:hAnsi="Vazirmatn"/>
          <w:b/>
        </w:rPr>
        <w:t>از دست به قلب، از قلب به پا</w:t>
      </w:r>
      <w:r>
        <w:rPr>
          <w:rFonts w:ascii="Vazirmatn" w:hAnsi="Vazirmatn"/>
        </w:rPr>
        <w:t xml:space="preserve"> — همیشه در ۴۵ درجه.</w:t>
      </w:r>
    </w:p>
    <w:p>
      <w:pPr>
        <w:ind w:right="340"/>
        <w:bidi w:val="1"/>
      </w:pPr>
      <w:r>
        <w:rPr>
          <w:b/>
          <w:color w:val="136F73"/>
        </w:rPr>
        <w:t xml:space="preserve">2. </w:t>
      </w:r>
      <w:r>
        <w:rPr>
          <w:rFonts w:ascii="Vazirmatn" w:hAnsi="Vazirmatn"/>
          <w:b/>
        </w:rPr>
        <w:t>JVP حس نمی‌شود، دو موج دارد و محو می‌شود؛ کاروتید حس می‌شود.</w:t>
      </w:r>
    </w:p>
    <w:p>
      <w:pPr>
        <w:ind w:right="340"/>
        <w:bidi w:val="1"/>
      </w:pPr>
      <w:r>
        <w:rPr>
          <w:b/>
          <w:color w:val="136F73"/>
        </w:rPr>
        <w:t xml:space="preserve">3. </w:t>
      </w:r>
      <w:r>
        <w:rPr>
          <w:rFonts w:ascii="Vazirmatn" w:hAnsi="Vazirmatn"/>
          <w:b/>
        </w:rPr>
        <w:t>Apex جابه‌جا = اتساع؛ Heaving = هایپرتروفی؛ Tapping = تنگی میترال.</w:t>
      </w:r>
    </w:p>
    <w:p>
      <w:pPr>
        <w:ind w:right="340"/>
        <w:bidi w:val="1"/>
      </w:pPr>
      <w:r>
        <w:rPr>
          <w:b/>
          <w:color w:val="136F73"/>
        </w:rPr>
        <w:t xml:space="preserve">4. </w:t>
      </w:r>
      <w:r>
        <w:rPr>
          <w:rFonts w:ascii="Vazirmatn" w:hAnsi="Vazirmatn"/>
          <w:b/>
        </w:rPr>
        <w:t>ASMR = سیستولیک؛ ARMS = دیاستولیک.</w:t>
      </w:r>
    </w:p>
    <w:p>
      <w:pPr>
        <w:ind w:right="340"/>
        <w:bidi w:val="1"/>
      </w:pPr>
      <w:r>
        <w:rPr>
          <w:b/>
          <w:color w:val="136F73"/>
        </w:rPr>
        <w:t xml:space="preserve">5. </w:t>
      </w:r>
      <w:r>
        <w:rPr>
          <w:rFonts w:ascii="Vazirmatn" w:hAnsi="Vazirmatn"/>
          <w:b/>
        </w:rPr>
        <w:t>پهلوی چپ + Bell = MS؛ نشسته به پیش + بازدم = AR.</w:t>
      </w:r>
    </w:p>
    <w:p>
      <w:pPr>
        <w:ind w:right="340"/>
        <w:bidi w:val="1"/>
      </w:pPr>
      <w:r>
        <w:rPr>
          <w:b/>
          <w:color w:val="136F73"/>
        </w:rPr>
        <w:t xml:space="preserve">6. </w:t>
      </w:r>
      <w:r>
        <w:rPr>
          <w:rFonts w:ascii="Vazirmatn" w:hAnsi="Vazirmatn"/>
          <w:b/>
        </w:rPr>
        <w:t>Valsalva مرمر HCM و MVP را بلندتر می‌کند.</w:t>
      </w:r>
    </w:p>
    <w:p>
      <w:pPr>
        <w:ind w:right="340"/>
        <w:bidi w:val="1"/>
      </w:pPr>
      <w:r>
        <w:rPr>
          <w:b/>
          <w:color w:val="136F73"/>
        </w:rPr>
        <w:t xml:space="preserve">7. </w:t>
      </w:r>
      <w:r>
        <w:rPr>
          <w:rFonts w:ascii="Vazirmatn" w:hAnsi="Vazirmatn"/>
          <w:b/>
        </w:rPr>
        <w:t>S3 بالای ۴۰ سال = عدم کفایهٔ قلب؛ S4 در AF نیست.</w:t>
      </w:r>
    </w:p>
    <w:p>
      <w:pPr>
        <w:ind w:right="340"/>
        <w:bidi w:val="1"/>
      </w:pPr>
      <w:r>
        <w:rPr>
          <w:b/>
          <w:color w:val="136F73"/>
        </w:rPr>
        <w:t xml:space="preserve">8. </w:t>
      </w:r>
      <w:r>
        <w:rPr>
          <w:rFonts w:ascii="Vazirmatn" w:hAnsi="Vazirmatn"/>
          <w:b/>
        </w:rPr>
        <w:t>هر مرمر دیاستولیک = پاتولوژیک = Echo.</w:t>
      </w:r>
    </w:p>
    <w:p>
      <w:pPr>
        <w:ind w:right="340"/>
        <w:bidi w:val="1"/>
      </w:pPr>
      <w:r>
        <w:rPr>
          <w:b/>
          <w:color w:val="136F73"/>
        </w:rPr>
        <w:t xml:space="preserve">9. </w:t>
      </w:r>
      <w:r>
        <w:rPr>
          <w:rFonts w:ascii="Vazirmatn" w:hAnsi="Vazirmatn"/>
          <w:b/>
        </w:rPr>
        <w:t>سینکوپ هنگام فعالیت = قلبی تا خلاف آن ثابت شود.</w:t>
      </w:r>
    </w:p>
    <w:p>
      <w:pPr>
        <w:spacing w:before="280"/>
        <w:bidi w:val="1"/>
      </w:pPr>
      <w:r>
        <w:rPr>
          <w:rFonts w:ascii="Vazirmatn" w:hAnsi="Vazirmatn"/>
          <w:b/>
          <w:color w:val="0F2744"/>
          <w:sz w:val="29"/>
        </w:rPr>
        <w:t>⚠️ Red Flags (اقدام فوری)</w:t>
      </w:r>
    </w:p>
    <w:p>
      <w:pPr>
        <w:ind w:right="340"/>
        <w:bidi w:val="1"/>
      </w:pPr>
      <w:r>
        <w:rPr>
          <w:b/>
          <w:color w:val="136F73"/>
        </w:rPr>
        <w:t xml:space="preserve">1. </w:t>
      </w:r>
      <w:r>
        <w:rPr>
          <w:rFonts w:ascii="Vazirmatn" w:hAnsi="Vazirmatn"/>
          <w:b/>
        </w:rPr>
        <w:t>سینکوپ هنگام فعالیت + مرمر Ejection</w:t>
      </w:r>
      <w:r>
        <w:rPr>
          <w:rFonts w:ascii="Vazirmatn" w:hAnsi="Vazirmatn"/>
        </w:rPr>
        <w:t xml:space="preserve"> ← تنگی شدید اورت یا HCM: فعالیت را منع کن، Echo عاجل (→ فصل ۹).</w:t>
      </w:r>
    </w:p>
    <w:p>
      <w:pPr>
        <w:ind w:right="340"/>
        <w:bidi w:val="1"/>
      </w:pPr>
      <w:r>
        <w:rPr>
          <w:b/>
          <w:color w:val="136F73"/>
        </w:rPr>
        <w:t xml:space="preserve">2. </w:t>
      </w:r>
      <w:r>
        <w:rPr>
          <w:rFonts w:ascii="Vazirmatn" w:hAnsi="Vazirmatn"/>
          <w:b/>
        </w:rPr>
        <w:t>هایپوتنشن + JVP بالا + صداهای قلب خفیف (Beck triad) + Pulsus paradoxus</w:t>
      </w:r>
      <w:r>
        <w:rPr>
          <w:rFonts w:ascii="Vazirmatn" w:hAnsi="Vazirmatn"/>
        </w:rPr>
        <w:t xml:space="preserve"> ← </w:t>
      </w:r>
      <w:r>
        <w:rPr>
          <w:rFonts w:ascii="Vazirmatn" w:hAnsi="Vazirmatn"/>
          <w:b/>
        </w:rPr>
        <w:t>تامپوناد</w:t>
      </w:r>
      <w:r>
        <w:rPr>
          <w:rFonts w:ascii="Vazirmatn" w:hAnsi="Vazirmatn"/>
        </w:rPr>
        <w:t>: Echo + Pericardiocentesis (→ فصل ۱۱).</w:t>
      </w:r>
    </w:p>
    <w:p>
      <w:pPr>
        <w:ind w:right="340"/>
        <w:bidi w:val="1"/>
      </w:pPr>
      <w:r>
        <w:rPr>
          <w:b/>
          <w:color w:val="136F73"/>
        </w:rPr>
        <w:t xml:space="preserve">3. </w:t>
      </w:r>
      <w:r>
        <w:rPr>
          <w:rFonts w:ascii="Vazirmatn" w:hAnsi="Vazirmatn"/>
          <w:b/>
        </w:rPr>
        <w:t>تب + مرمر جدید</w:t>
      </w:r>
      <w:r>
        <w:rPr>
          <w:rFonts w:ascii="Vazirmatn" w:hAnsi="Vazirmatn"/>
        </w:rPr>
        <w:t xml:space="preserve"> ← </w:t>
      </w:r>
      <w:r>
        <w:rPr>
          <w:rFonts w:ascii="Vazirmatn" w:hAnsi="Vazirmatn"/>
          <w:b/>
        </w:rPr>
        <w:t>اندوکاردیت</w:t>
      </w:r>
      <w:r>
        <w:rPr>
          <w:rFonts w:ascii="Vazirmatn" w:hAnsi="Vazirmatn"/>
        </w:rPr>
        <w:t xml:space="preserve"> تا خلاف آن ثابت شود: سه کلچر خون پیش از انتی‌بیوتیک (→ فصل ۱۲).</w:t>
      </w:r>
    </w:p>
    <w:p>
      <w:pPr>
        <w:ind w:right="340"/>
        <w:bidi w:val="1"/>
      </w:pPr>
      <w:r>
        <w:rPr>
          <w:b/>
          <w:color w:val="136F73"/>
        </w:rPr>
        <w:t xml:space="preserve">4. </w:t>
      </w:r>
      <w:r>
        <w:rPr>
          <w:rFonts w:ascii="Vazirmatn" w:hAnsi="Vazirmatn"/>
          <w:b/>
        </w:rPr>
        <w:t>اختلاف BP بازوها &gt; ۲۰ mmHg + درد پاره‌شونده</w:t>
      </w:r>
      <w:r>
        <w:rPr>
          <w:rFonts w:ascii="Vazirmatn" w:hAnsi="Vazirmatn"/>
        </w:rPr>
        <w:t xml:space="preserve"> ← </w:t>
      </w:r>
      <w:r>
        <w:rPr>
          <w:rFonts w:ascii="Vazirmatn" w:hAnsi="Vazirmatn"/>
          <w:b/>
        </w:rPr>
        <w:t>دیسکسیون اورت</w:t>
      </w:r>
      <w:r>
        <w:rPr>
          <w:rFonts w:ascii="Vazirmatn" w:hAnsi="Vazirmatn"/>
        </w:rPr>
        <w:t xml:space="preserve"> (→ فصل ۱۳).</w:t>
      </w:r>
    </w:p>
    <w:p>
      <w:pPr>
        <w:ind w:right="340"/>
        <w:bidi w:val="1"/>
      </w:pPr>
      <w:r>
        <w:rPr>
          <w:b/>
          <w:color w:val="136F73"/>
        </w:rPr>
        <w:t xml:space="preserve">5. </w:t>
      </w:r>
      <w:r>
        <w:rPr>
          <w:rFonts w:ascii="Vazirmatn" w:hAnsi="Vazirmatn"/>
          <w:b/>
        </w:rPr>
        <w:t>مرمر Pansystolic جدید پس از MI</w:t>
      </w:r>
      <w:r>
        <w:rPr>
          <w:rFonts w:ascii="Vazirmatn" w:hAnsi="Vazirmatn"/>
        </w:rPr>
        <w:t xml:space="preserve"> ← پارگی عضلهٔ پاپیلری یا VSD: Echo و جراحی عاجل (→ فصل ۸).</w:t>
      </w:r>
    </w:p>
    <w:p>
      <w:pPr>
        <w:ind w:right="340"/>
        <w:bidi w:val="1"/>
      </w:pPr>
      <w:r>
        <w:rPr>
          <w:b/>
          <w:color w:val="136F73"/>
        </w:rPr>
        <w:t xml:space="preserve">6. </w:t>
      </w:r>
      <w:r>
        <w:rPr>
          <w:rFonts w:ascii="Vazirmatn" w:hAnsi="Vazirmatn"/>
          <w:b/>
        </w:rPr>
        <w:t>پای سرد، رنگ‌پریده، بی‌نبض و دردناک</w:t>
      </w:r>
      <w:r>
        <w:rPr>
          <w:rFonts w:ascii="Vazirmatn" w:hAnsi="Vazirmatn"/>
        </w:rPr>
        <w:t xml:space="preserve"> ← </w:t>
      </w:r>
      <w:r>
        <w:rPr>
          <w:rFonts w:ascii="Vazirmatn" w:hAnsi="Vazirmatn"/>
          <w:b/>
        </w:rPr>
        <w:t>ایسکمی حاد اندام</w:t>
      </w:r>
      <w:r>
        <w:rPr>
          <w:rFonts w:ascii="Vazirmatn" w:hAnsi="Vazirmatn"/>
        </w:rPr>
        <w:t xml:space="preserve"> (۶P): Heparin و ارجاع وعایی عاجل (→ فصل ۱۳).</w:t>
      </w:r>
    </w:p>
    <w:p>
      <w:pPr>
        <w:ind w:right="340"/>
        <w:bidi w:val="1"/>
      </w:pPr>
      <w:r>
        <w:rPr>
          <w:b/>
          <w:color w:val="136F73"/>
        </w:rPr>
        <w:t xml:space="preserve">7. </w:t>
      </w:r>
      <w:r>
        <w:rPr>
          <w:rFonts w:ascii="Vazirmatn" w:hAnsi="Vazirmatn"/>
          <w:b/>
        </w:rPr>
        <w:t>JVP بالا + هایپوکسیمی حاد + تاکیکاردی</w:t>
      </w:r>
      <w:r>
        <w:rPr>
          <w:rFonts w:ascii="Vazirmatn" w:hAnsi="Vazirmatn"/>
        </w:rPr>
        <w:t xml:space="preserve"> ← PE (→ فصل ۱۴).</w:t>
      </w:r>
    </w:p>
    <w:p>
      <w:pPr>
        <w:spacing w:before="280"/>
        <w:bidi w:val="1"/>
      </w:pPr>
      <w:r>
        <w:rPr>
          <w:rFonts w:ascii="Vazirmatn" w:hAnsi="Vazirmatn"/>
          <w:b/>
          <w:color w:val="0F2744"/>
          <w:sz w:val="29"/>
        </w:rPr>
        <w:t>📚 References</w:t>
      </w:r>
    </w:p>
    <w:p>
      <w:pPr>
        <w:ind w:right="340"/>
        <w:bidi w:val="1"/>
      </w:pPr>
      <w:r>
        <w:rPr>
          <w:color w:val="136F73"/>
        </w:rPr>
        <w:t xml:space="preserve">● </w:t>
      </w:r>
      <w:r>
        <w:rPr>
          <w:rFonts w:ascii="Vazirmatn" w:hAnsi="Vazirmatn"/>
        </w:rPr>
        <w:t>Innes JA, Dover AR, Fairhurst K. Macleod's Clinical Examination, 15th Ed — The cardiovascular system.</w:t>
      </w:r>
    </w:p>
    <w:p>
      <w:pPr>
        <w:ind w:right="340"/>
        <w:bidi w:val="1"/>
      </w:pPr>
      <w:r>
        <w:rPr>
          <w:color w:val="136F73"/>
        </w:rPr>
        <w:t xml:space="preserve">● </w:t>
      </w:r>
      <w:r>
        <w:rPr>
          <w:rFonts w:ascii="Vazirmatn" w:hAnsi="Vazirmatn"/>
        </w:rPr>
        <w:t>Bickley LS. Bates' Guide to Physical Examination and History Taking, latest edition.</w:t>
      </w:r>
    </w:p>
    <w:p>
      <w:pPr>
        <w:ind w:right="340"/>
        <w:bidi w:val="1"/>
      </w:pPr>
      <w:r>
        <w:rPr>
          <w:color w:val="136F73"/>
        </w:rPr>
        <w:t xml:space="preserve">● </w:t>
      </w:r>
      <w:r>
        <w:rPr>
          <w:rFonts w:ascii="Vazirmatn" w:hAnsi="Vazirmatn"/>
        </w:rPr>
        <w:t>Otto CM, et al. 2020 ACC/AHA Guideline for the Management of Patients With Valvular Heart Disease. Circulation 2021.</w:t>
      </w:r>
    </w:p>
    <w:p>
      <w:pPr>
        <w:ind w:right="340"/>
        <w:bidi w:val="1"/>
      </w:pPr>
      <w:r>
        <w:rPr>
          <w:color w:val="136F73"/>
        </w:rPr>
        <w:t xml:space="preserve">● </w:t>
      </w:r>
      <w:r>
        <w:rPr>
          <w:rFonts w:ascii="Vazirmatn" w:hAnsi="Vazirmatn"/>
        </w:rPr>
        <w:t>Vahanian A, et al. 2021 ESC/EACTS Guidelines for the management of valvular heart disease. Eur Heart J 2022.</w:t>
      </w:r>
    </w:p>
    <w:p>
      <w:pPr>
        <w:ind w:right="340"/>
        <w:bidi w:val="1"/>
      </w:pPr>
      <w:r>
        <w:rPr>
          <w:color w:val="136F73"/>
        </w:rPr>
        <w:t xml:space="preserve">● </w:t>
      </w:r>
      <w:r>
        <w:rPr>
          <w:rFonts w:ascii="Vazirmatn" w:hAnsi="Vazirmatn"/>
        </w:rPr>
        <w:t>McDonagh TA, et al. 2021 ESC Guidelines for heart failure (NYHA, clinical signs). Eur Heart J 2021.</w:t>
      </w:r>
    </w:p>
    <w:p>
      <w:pPr>
        <w:ind w:right="340"/>
        <w:bidi w:val="1"/>
      </w:pPr>
      <w:r>
        <w:rPr>
          <w:color w:val="136F73"/>
        </w:rPr>
        <w:t xml:space="preserve">● </w:t>
      </w:r>
      <w:r>
        <w:rPr>
          <w:rFonts w:ascii="Vazirmatn" w:hAnsi="Vazirmatn"/>
        </w:rPr>
        <w:t>Harrison's Principles of Internal Medicine, 21st Ed — Physical examination of the cardiovascular system; Heart murmurs.</w:t>
      </w:r>
    </w:p>
    <w:p>
      <w:pPr>
        <w:bidi w:val="1"/>
      </w:pPr>
      <w:r>
        <w:rPr>
          <w:color w:val="B8913A"/>
        </w:rPr>
        <w:t>❖ ❖ ❖</w:t>
      </w:r>
    </w:p>
    <w:p>
      <w:pPr>
        <w:spacing w:before="280"/>
        <w:bidi w:val="1"/>
      </w:pPr>
      <w:r>
        <w:rPr>
          <w:rFonts w:ascii="Vazirmatn" w:hAnsi="Vazirmatn"/>
          <w:b/>
          <w:color w:val="0F2744"/>
          <w:sz w:val="29"/>
        </w:rPr>
        <w:t>🎯 ۵ قدم کوچک کنار بستر (Atomic Habits)</w:t>
      </w:r>
    </w:p>
    <w:p>
      <w:pPr>
        <w:ind w:right="340"/>
        <w:bidi w:val="1"/>
      </w:pPr>
      <w:r>
        <w:rPr>
          <w:b/>
          <w:color w:val="136F73"/>
        </w:rPr>
        <w:t xml:space="preserve">1. </w:t>
      </w:r>
      <w:r>
        <w:rPr>
          <w:rFonts w:ascii="Vazirmatn" w:hAnsi="Vazirmatn"/>
        </w:rPr>
        <w:t xml:space="preserve">در هر مریض قلبی </w:t>
      </w:r>
      <w:r>
        <w:rPr>
          <w:rFonts w:ascii="Vazirmatn" w:hAnsi="Vazirmatn"/>
          <w:b/>
        </w:rPr>
        <w:t>JVP را با خط‌کش</w:t>
      </w:r>
      <w:r>
        <w:rPr>
          <w:rFonts w:ascii="Vazirmatn" w:hAnsi="Vazirmatn"/>
        </w:rPr>
        <w:t xml:space="preserve"> از زاویهٔ استرنوم اندازه کن.</w:t>
      </w:r>
    </w:p>
    <w:p>
      <w:pPr>
        <w:ind w:right="340"/>
        <w:bidi w:val="1"/>
      </w:pPr>
      <w:r>
        <w:rPr>
          <w:b/>
          <w:color w:val="136F73"/>
        </w:rPr>
        <w:t xml:space="preserve">2. </w:t>
      </w:r>
      <w:r>
        <w:rPr>
          <w:rFonts w:ascii="Vazirmatn" w:hAnsi="Vazirmatn"/>
        </w:rPr>
        <w:t xml:space="preserve">در سه مریض </w:t>
      </w:r>
      <w:r>
        <w:rPr>
          <w:rFonts w:ascii="Vazirmatn" w:hAnsi="Vazirmatn"/>
          <w:b/>
        </w:rPr>
        <w:t>Apex beat</w:t>
      </w:r>
      <w:r>
        <w:rPr>
          <w:rFonts w:ascii="Vazirmatn" w:hAnsi="Vazirmatn"/>
        </w:rPr>
        <w:t xml:space="preserve"> را پیدا کن و مسافه را بشمار.</w:t>
      </w:r>
    </w:p>
    <w:p>
      <w:pPr>
        <w:ind w:right="340"/>
        <w:bidi w:val="1"/>
      </w:pPr>
      <w:r>
        <w:rPr>
          <w:b/>
          <w:color w:val="136F73"/>
        </w:rPr>
        <w:t xml:space="preserve">3. </w:t>
      </w:r>
      <w:r>
        <w:rPr>
          <w:rFonts w:ascii="Vazirmatn" w:hAnsi="Vazirmatn"/>
        </w:rPr>
        <w:t xml:space="preserve">یک مریض AF را پیدا کن و </w:t>
      </w:r>
      <w:r>
        <w:rPr>
          <w:rFonts w:ascii="Vazirmatn" w:hAnsi="Vazirmatn"/>
          <w:b/>
        </w:rPr>
        <w:t>Pulse deficit</w:t>
      </w:r>
      <w:r>
        <w:rPr>
          <w:rFonts w:ascii="Vazirmatn" w:hAnsi="Vazirmatn"/>
        </w:rPr>
        <w:t xml:space="preserve"> را حساب کن.</w:t>
      </w:r>
    </w:p>
    <w:p>
      <w:pPr>
        <w:ind w:right="340"/>
        <w:bidi w:val="1"/>
      </w:pPr>
      <w:r>
        <w:rPr>
          <w:b/>
          <w:color w:val="136F73"/>
        </w:rPr>
        <w:t xml:space="preserve">4. </w:t>
      </w:r>
      <w:r>
        <w:rPr>
          <w:rFonts w:ascii="Vazirmatn" w:hAnsi="Vazirmatn"/>
        </w:rPr>
        <w:t xml:space="preserve">در هر معاینهٔ قلب، </w:t>
      </w:r>
      <w:r>
        <w:rPr>
          <w:rFonts w:ascii="Vazirmatn" w:hAnsi="Vazirmatn"/>
          <w:b/>
        </w:rPr>
        <w:t>دو مانور</w:t>
      </w:r>
      <w:r>
        <w:rPr>
          <w:rFonts w:ascii="Vazirmatn" w:hAnsi="Vazirmatn"/>
        </w:rPr>
        <w:t xml:space="preserve"> (پهلوی چپ و خم شدن به پیش) را فراموش نکن.</w:t>
      </w:r>
    </w:p>
    <w:p>
      <w:pPr>
        <w:ind w:right="340"/>
        <w:bidi w:val="1"/>
      </w:pPr>
      <w:r>
        <w:rPr>
          <w:b/>
          <w:color w:val="136F73"/>
        </w:rPr>
        <w:t xml:space="preserve">5. </w:t>
      </w:r>
      <w:r>
        <w:rPr>
          <w:rFonts w:ascii="Vazirmatn" w:hAnsi="Vazirmatn"/>
        </w:rPr>
        <w:t xml:space="preserve">هر مرمر را با </w:t>
      </w:r>
      <w:r>
        <w:rPr>
          <w:rFonts w:ascii="Vazirmatn" w:hAnsi="Vazirmatn"/>
          <w:b/>
        </w:rPr>
        <w:t>ZEITS</w:t>
      </w:r>
      <w:r>
        <w:rPr>
          <w:rFonts w:ascii="Vazirmatn" w:hAnsi="Vazirmatn"/>
        </w:rPr>
        <w:t xml:space="preserve"> در دوسیه بنویس و بعد با Echo مقایسه کن.</w:t>
      </w:r>
    </w:p>
    <w:p>
      <w:pPr>
        <w:spacing w:before="280"/>
        <w:bidi w:val="1"/>
      </w:pPr>
      <w:r>
        <w:rPr>
          <w:rFonts w:ascii="Vazirmatn" w:hAnsi="Vazirmatn"/>
          <w:b/>
          <w:color w:val="0F2744"/>
          <w:sz w:val="29"/>
        </w:rPr>
        <w:t>🔗 اتصال به فصل‌های پیشین و بعدی (Compound Effect)</w:t>
      </w:r>
    </w:p>
    <w:p>
      <w:pPr>
        <w:ind w:right="340"/>
        <w:bidi w:val="1"/>
      </w:pPr>
      <w:r>
        <w:rPr>
          <w:color w:val="136F73"/>
        </w:rPr>
        <w:t xml:space="preserve">● </w:t>
      </w:r>
      <w:r>
        <w:rPr>
          <w:rFonts w:ascii="Vazirmatn" w:hAnsi="Vazirmatn"/>
          <w:b/>
        </w:rPr>
        <w:t>فصل ۱ (رهیافت):</w:t>
      </w:r>
      <w:r>
        <w:rPr>
          <w:rFonts w:ascii="Vazirmatn" w:hAnsi="Vazirmatn"/>
        </w:rPr>
        <w:t xml:space="preserve"> نبض و BP علایم حیاتی اند؛ SOCRATES برای درد قفسهٔ سینه؛ ABCDE — «C».</w:t>
      </w:r>
    </w:p>
    <w:p>
      <w:pPr>
        <w:ind w:right="340"/>
        <w:bidi w:val="1"/>
      </w:pPr>
      <w:r>
        <w:rPr>
          <w:color w:val="136F73"/>
        </w:rPr>
        <w:t xml:space="preserve">● </w:t>
      </w:r>
      <w:r>
        <w:rPr>
          <w:rFonts w:ascii="Vazirmatn" w:hAnsi="Vazirmatn"/>
          <w:b/>
        </w:rPr>
        <w:t>فصل ۲ (ECG):</w:t>
      </w:r>
      <w:r>
        <w:rPr>
          <w:rFonts w:ascii="Vazirmatn" w:hAnsi="Vazirmatn"/>
        </w:rPr>
        <w:t xml:space="preserve"> موج a غایب در JVP = AF در ECG؛ Cannon a = بلاک کامل.</w:t>
      </w:r>
    </w:p>
    <w:p>
      <w:pPr>
        <w:ind w:right="340"/>
        <w:bidi w:val="1"/>
      </w:pPr>
      <w:r>
        <w:rPr>
          <w:color w:val="136F73"/>
        </w:rPr>
        <w:t xml:space="preserve">● </w:t>
      </w:r>
      <w:r>
        <w:rPr>
          <w:rFonts w:ascii="Vazirmatn" w:hAnsi="Vazirmatn"/>
          <w:b/>
        </w:rPr>
        <w:t>فصل ۳ (CXR):</w:t>
      </w:r>
      <w:r>
        <w:rPr>
          <w:rFonts w:ascii="Vazirmatn" w:hAnsi="Vazirmatn"/>
        </w:rPr>
        <w:t xml:space="preserve"> Apex جابه‌جا در معاینه = CTR &gt; ۰.۵ در فلم.</w:t>
      </w:r>
    </w:p>
    <w:p>
      <w:pPr>
        <w:ind w:right="340"/>
        <w:bidi w:val="1"/>
      </w:pPr>
      <w:r>
        <w:rPr>
          <w:color w:val="136F73"/>
        </w:rPr>
        <w:t xml:space="preserve">● </w:t>
      </w:r>
      <w:r>
        <w:rPr>
          <w:rFonts w:ascii="Vazirmatn" w:hAnsi="Vazirmatn"/>
          <w:b/>
        </w:rPr>
        <w:t>فصل ۴ (لابراتوار):</w:t>
      </w:r>
      <w:r>
        <w:rPr>
          <w:rFonts w:ascii="Vazirmatn" w:hAnsi="Vazirmatn"/>
        </w:rPr>
        <w:t xml:space="preserve"> BNP و Troponin یافته‌های معاینه را تأیید می‌کنند.</w:t>
      </w:r>
    </w:p>
    <w:p>
      <w:pPr>
        <w:ind w:right="340"/>
        <w:bidi w:val="1"/>
      </w:pPr>
      <w:r>
        <w:rPr>
          <w:color w:val="136F73"/>
        </w:rPr>
        <w:t xml:space="preserve">● </w:t>
      </w:r>
      <w:r>
        <w:rPr>
          <w:rFonts w:ascii="Vazirmatn" w:hAnsi="Vazirmatn"/>
          <w:b/>
        </w:rPr>
        <w:t>فصل ۶، ۷، ۸:</w:t>
      </w:r>
      <w:r>
        <w:rPr>
          <w:rFonts w:ascii="Vazirmatn" w:hAnsi="Vazirmatn"/>
        </w:rPr>
        <w:t xml:space="preserve"> Heaving apex و S4 در فشار بلند خون؛ S3، JVP و ادیما در عدم کفایهٔ قلب؛ مرمر جدید پس از MI.</w:t>
      </w:r>
    </w:p>
    <w:p>
      <w:pPr>
        <w:ind w:right="340"/>
        <w:bidi w:val="1"/>
      </w:pPr>
      <w:r>
        <w:rPr>
          <w:color w:val="136F73"/>
        </w:rPr>
        <w:t xml:space="preserve">● </w:t>
      </w:r>
      <w:r>
        <w:rPr>
          <w:rFonts w:ascii="Vazirmatn" w:hAnsi="Vazirmatn"/>
          <w:b/>
        </w:rPr>
        <w:t>بعداً:</w:t>
      </w:r>
      <w:r>
        <w:rPr>
          <w:rFonts w:ascii="Vazirmatn" w:hAnsi="Vazirmatn"/>
        </w:rPr>
        <w:t xml:space="preserve"> دریچه‌ها (۹)، اریتمی (۱۰)، پریکارد (۱۱)، اندوکاردیت (۱۲)، اورت و شریان‌های محیطی (۱۳).</w:t>
      </w:r>
    </w:p>
    <w:p>
      <w:pPr>
        <w:spacing w:before="280"/>
        <w:bidi w:val="1"/>
      </w:pPr>
      <w:r>
        <w:rPr>
          <w:rFonts w:ascii="Vazirmatn" w:hAnsi="Vazirmatn"/>
          <w:b/>
          <w:color w:val="0F2744"/>
          <w:sz w:val="29"/>
        </w:rPr>
        <w:t>🔁 مرور ۶۰ ثانیه‌ای (5 Questions)</w:t>
      </w:r>
    </w:p>
    <w:p>
      <w:pPr>
        <w:ind w:right="340"/>
        <w:bidi w:val="1"/>
      </w:pPr>
      <w:r>
        <w:rPr>
          <w:b/>
          <w:color w:val="136F73"/>
        </w:rPr>
        <w:t xml:space="preserve">1. </w:t>
      </w:r>
      <w:r>
        <w:rPr>
          <w:rFonts w:ascii="Vazirmatn" w:hAnsi="Vazirmatn"/>
        </w:rPr>
        <w:t xml:space="preserve">نبض در گردن که با فشار ملایم محو می‌شود؟ </w:t>
      </w:r>
      <w:r>
        <w:rPr>
          <w:rFonts w:ascii="Vazirmatn" w:hAnsi="Vazirmatn"/>
          <w:b/>
        </w:rPr>
        <w:t>JVP.</w:t>
      </w:r>
    </w:p>
    <w:p>
      <w:pPr>
        <w:ind w:right="340"/>
        <w:bidi w:val="1"/>
      </w:pPr>
      <w:r>
        <w:rPr>
          <w:b/>
          <w:color w:val="136F73"/>
        </w:rPr>
        <w:t xml:space="preserve">2. </w:t>
      </w:r>
      <w:r>
        <w:rPr>
          <w:rFonts w:ascii="Vazirmatn" w:hAnsi="Vazirmatn"/>
        </w:rPr>
        <w:t xml:space="preserve">مرمر Pansystolic در Apex با انتشار به زیر بغل؟ </w:t>
      </w:r>
      <w:r>
        <w:rPr>
          <w:rFonts w:ascii="Vazirmatn" w:hAnsi="Vazirmatn"/>
          <w:b/>
        </w:rPr>
        <w:t>عدم کفایهٔ میترال.</w:t>
      </w:r>
    </w:p>
    <w:p>
      <w:pPr>
        <w:ind w:right="340"/>
        <w:bidi w:val="1"/>
      </w:pPr>
      <w:r>
        <w:rPr>
          <w:b/>
          <w:color w:val="136F73"/>
        </w:rPr>
        <w:t xml:space="preserve">3. </w:t>
      </w:r>
      <w:r>
        <w:rPr>
          <w:rFonts w:ascii="Vazirmatn" w:hAnsi="Vazirmatn"/>
        </w:rPr>
        <w:t xml:space="preserve">کدام مرمر با Valsalva بلندتر می‌شود؟ </w:t>
      </w:r>
      <w:r>
        <w:rPr>
          <w:rFonts w:ascii="Vazirmatn" w:hAnsi="Vazirmatn"/>
          <w:b/>
        </w:rPr>
        <w:t>HCM (و MVP).</w:t>
      </w:r>
    </w:p>
    <w:p>
      <w:pPr>
        <w:ind w:right="340"/>
        <w:bidi w:val="1"/>
      </w:pPr>
      <w:r>
        <w:rPr>
          <w:b/>
          <w:color w:val="136F73"/>
        </w:rPr>
        <w:t xml:space="preserve">4. </w:t>
      </w:r>
      <w:r>
        <w:rPr>
          <w:rFonts w:ascii="Vazirmatn" w:hAnsi="Vazirmatn"/>
        </w:rPr>
        <w:t xml:space="preserve">موج a توپ‌وار در JVP؟ </w:t>
      </w:r>
      <w:r>
        <w:rPr>
          <w:rFonts w:ascii="Vazirmatn" w:hAnsi="Vazirmatn"/>
          <w:b/>
        </w:rPr>
        <w:t>بلاک کامل AV (یا VT).</w:t>
      </w:r>
    </w:p>
    <w:p>
      <w:pPr>
        <w:ind w:right="340"/>
        <w:bidi w:val="1"/>
      </w:pPr>
      <w:r>
        <w:rPr>
          <w:b/>
          <w:color w:val="136F73"/>
        </w:rPr>
        <w:t xml:space="preserve">5. </w:t>
      </w:r>
      <w:r>
        <w:rPr>
          <w:rFonts w:ascii="Vazirmatn" w:hAnsi="Vazirmatn"/>
        </w:rPr>
        <w:t xml:space="preserve">نبض Collapsing + Pulse pressure پهن؟ </w:t>
      </w:r>
      <w:r>
        <w:rPr>
          <w:rFonts w:ascii="Vazirmatn" w:hAnsi="Vazirmatn"/>
          <w:b/>
        </w:rPr>
        <w:t>عدم کفایهٔ اورت.</w:t>
      </w:r>
    </w:p>
    <w:p>
      <w:pPr>
        <w:spacing w:before="0"/>
        <w:bidi w:val="1"/>
      </w:pPr>
      <w:r>
        <w:rPr>
          <w:rFonts w:ascii="Vazirmatn" w:hAnsi="Vazirmatn"/>
          <w:b/>
          <w:color w:val="136F73"/>
          <w:sz w:val="38"/>
        </w:rPr>
        <w:t>فصل ۶ — فشار بلند خون و بحران هایپرتینسیو (Hypertension &amp; Hypertensive Crisis)</w:t>
      </w:r>
    </w:p>
    <w:p>
      <w:pPr>
        <w:bidi w:val="1"/>
      </w:pPr>
      <w:r>
        <w:rPr>
          <w:color w:val="B8913A"/>
          <w:sz w:val="16"/>
        </w:rPr>
        <w:t xml:space="preserve">❖ ❖ ❖ ❖ ❖ ❖ ❖ ❖ ❖ ❖ ❖ ❖ ❖ ❖ ❖ ❖ ❖ ❖ ❖ ❖ </w:t>
      </w:r>
    </w:p>
    <w:p>
      <w:pPr>
        <w:ind w:right="283" w:left="283"/>
        <w:bidi w:val="1"/>
      </w:pPr>
      <w:r>
        <w:rPr>
          <w:rFonts w:ascii="Vazirmatn" w:hAnsi="Vazirmatn"/>
          <w:b/>
          <w:color w:val="0F2744"/>
        </w:rPr>
        <w:t>بخش دوم — سیستم قلب و عروق</w:t>
      </w:r>
    </w:p>
    <w:p>
      <w:pPr>
        <w:bidi w:val="1"/>
      </w:pPr>
      <w:r>
        <w:rPr>
          <w:rFonts w:ascii="Vazirmatn" w:hAnsi="Vazirmatn"/>
        </w:rPr>
        <w:t xml:space="preserve">🖼 </w:t>
      </w:r>
      <w:r>
        <w:rPr>
          <w:rFonts w:ascii="Vazirmatn" w:hAnsi="Vazirmatn"/>
          <w:b/>
        </w:rPr>
        <w:t>تمثیل ذهنی:</w:t>
      </w:r>
      <w:r>
        <w:rPr>
          <w:rFonts w:ascii="Vazirmatn" w:hAnsi="Vazirmatn"/>
        </w:rPr>
        <w:t xml:space="preserve"> فشار خون بالا مثل شلنگ آب است که شیرش نیمه بسته کرده‌ای: آب (خون) هنوز جریان دارد و مریض اغلب هیچ درد نمی‌کند، اما دیوارهٔ شلنگ (عروق) سال‌به‌سال از داخل فرسوده و پاره می‌شود — تا روزی که یک‌بارگه ترکاند: سکته مغزی، سکته قلبی یا پاره‌شدن رگ. مریض فشار بلند خون را «مریض بی‌صدا» می‌نامند چون خودِ فشار، درد ندارد؛ فقط </w:t>
      </w:r>
      <w:r>
        <w:rPr>
          <w:rFonts w:ascii="Vazirmatn" w:hAnsi="Vazirmatn"/>
          <w:b/>
        </w:rPr>
        <w:t>آسیب‌هایی که می‌کند</w:t>
      </w:r>
      <w:r>
        <w:rPr>
          <w:rFonts w:ascii="Vazirmatn" w:hAnsi="Vazirmatn"/>
        </w:rPr>
        <w:t xml:space="preserve"> درد دارند.</w:t>
      </w:r>
    </w:p>
    <w:p>
      <w:pPr>
        <w:spacing w:before="280"/>
        <w:bidi w:val="1"/>
      </w:pPr>
      <w:r>
        <w:rPr>
          <w:rFonts w:ascii="Vazirmatn" w:hAnsi="Vazirmatn"/>
          <w:b/>
          <w:color w:val="0F2744"/>
          <w:sz w:val="29"/>
        </w:rPr>
        <w:t>🔹 ۱. Core Concept (مفهوم بنیادی)</w:t>
      </w:r>
    </w:p>
    <w:p>
      <w:pPr>
        <w:bidi w:val="1"/>
      </w:pPr>
      <w:r>
        <w:rPr>
          <w:rFonts w:ascii="Vazirmatn" w:hAnsi="Vazirmatn"/>
        </w:rPr>
        <w:t>فشار بلند خون (Hypertension) حالتی است که در آن نیروی خون بر دیوارهٔ شریان‌ها به‌طور مزمن بالا رفته و به ارگان‌های هدف (قلب، مغز، گرده، چشم و عروق بزرگ) آسیب می‌زند. دو صورت دارد:</w:t>
      </w:r>
    </w:p>
    <w:p>
      <w:pPr>
        <w:ind w:right="340"/>
        <w:bidi w:val="1"/>
      </w:pPr>
      <w:r>
        <w:rPr>
          <w:color w:val="136F73"/>
        </w:rPr>
        <w:t xml:space="preserve">● </w:t>
      </w:r>
      <w:r>
        <w:rPr>
          <w:rFonts w:ascii="Vazirmatn" w:hAnsi="Vazirmatn"/>
          <w:b/>
        </w:rPr>
        <w:t>فشار بلند خون مزمن (Chronic Hypertension):</w:t>
      </w:r>
      <w:r>
        <w:rPr>
          <w:rFonts w:ascii="Vazirmatn" w:hAnsi="Vazirmatn"/>
        </w:rPr>
        <w:t xml:space="preserve"> کشف آرام در کلینیک یا شفاخانه، اغلب بدون اعراض.</w:t>
      </w:r>
    </w:p>
    <w:p>
      <w:pPr>
        <w:ind w:right="340"/>
        <w:bidi w:val="1"/>
      </w:pPr>
      <w:r>
        <w:rPr>
          <w:color w:val="136F73"/>
        </w:rPr>
        <w:t xml:space="preserve">● </w:t>
      </w:r>
      <w:r>
        <w:rPr>
          <w:rFonts w:ascii="Vazirmatn" w:hAnsi="Vazirmatn"/>
          <w:b/>
        </w:rPr>
        <w:t>بحران هایپرتینسیو (Hypertensive Crisis):</w:t>
      </w:r>
      <w:r>
        <w:rPr>
          <w:rFonts w:ascii="Vazirmatn" w:hAnsi="Vazirmatn"/>
        </w:rPr>
        <w:t xml:space="preserve"> فشار بسیار بالا با (مرگبر) </w:t>
      </w:r>
      <w:r>
        <w:rPr>
          <w:rFonts w:ascii="Vazirmatn" w:hAnsi="Vazirmatn"/>
          <w:b/>
        </w:rPr>
        <w:t>آسیب حاد ارگان هدف</w:t>
      </w:r>
      <w:r>
        <w:rPr>
          <w:rFonts w:ascii="Vazirmatn" w:hAnsi="Vazirmatn"/>
        </w:rPr>
        <w:t xml:space="preserve"> — این وضعیت شفاخانه‌ای و جان‌سوز است.</w:t>
      </w:r>
    </w:p>
    <w:p>
      <w:pPr>
        <w:spacing w:before="280"/>
        <w:bidi w:val="1"/>
      </w:pPr>
      <w:r>
        <w:rPr>
          <w:rFonts w:ascii="Vazirmatn" w:hAnsi="Vazirmatn"/>
          <w:b/>
          <w:color w:val="0F2744"/>
          <w:sz w:val="29"/>
        </w:rPr>
        <w:t>🔹 ۲. Definition &amp; Classification (تعریف و تصنیف)</w:t>
      </w:r>
    </w:p>
    <w:p>
      <w:pPr>
        <w:bidi w:val="1"/>
      </w:pPr>
      <w:r>
        <w:rPr>
          <w:rFonts w:ascii="Vazirmatn" w:hAnsi="Vazirmatn"/>
          <w:b/>
        </w:rPr>
        <w:t>تعریف (ACC/AHA 2017 و ESC 2023):</w:t>
      </w:r>
    </w:p>
    <w:p>
      <w:pPr>
        <w:bidi w:val="1"/>
      </w:pPr>
      <w:r>
        <w:rPr>
          <w:rFonts w:ascii="Vazirmatn" w:hAnsi="Vazirmatn"/>
        </w:rPr>
        <w:t>فشار خون اندازه‌گیری‌شده در کلینیک با مانومتر صحیح، در موقع نشسته، دست در سطح قلب، بعد از ۵ دقیقه استراحت:</w:t>
      </w:r>
    </w:p>
    <w:p>
      <w:pPr>
        <w:ind w:right="340"/>
        <w:bidi w:val="1"/>
      </w:pPr>
      <w:r>
        <w:rPr>
          <w:color w:val="136F73"/>
        </w:rPr>
        <w:t xml:space="preserve">● </w:t>
      </w:r>
      <w:r>
        <w:rPr>
          <w:rFonts w:ascii="Vazirmatn" w:hAnsi="Vazirmatn"/>
          <w:b/>
        </w:rPr>
        <w:t>فشار سیستولیک (Systolic):</w:t>
      </w:r>
      <w:r>
        <w:rPr>
          <w:rFonts w:ascii="Vazirmatn" w:hAnsi="Vazirmatn"/>
        </w:rPr>
        <w:t xml:space="preserve"> فشار هنگام انقباض قلب</w:t>
      </w:r>
    </w:p>
    <w:p>
      <w:pPr>
        <w:ind w:right="340"/>
        <w:bidi w:val="1"/>
      </w:pPr>
      <w:r>
        <w:rPr>
          <w:color w:val="136F73"/>
        </w:rPr>
        <w:t xml:space="preserve">● </w:t>
      </w:r>
      <w:r>
        <w:rPr>
          <w:rFonts w:ascii="Vazirmatn" w:hAnsi="Vazirmatn"/>
          <w:b/>
        </w:rPr>
        <w:t>فشار دیاستولیک (Diastolic):</w:t>
      </w:r>
      <w:r>
        <w:rPr>
          <w:rFonts w:ascii="Vazirmatn" w:hAnsi="Vazirmatn"/>
        </w:rPr>
        <w:t xml:space="preserve"> فشار هنگام استراحت قلب</w:t>
      </w:r>
    </w:p>
    <w:tbl>
      <w:tblPr>
        <w:tblStyle w:val="TableGrid"/>
        <w:tblW w:type="auto" w:w="0"/>
        <w:tblLook w:firstColumn="1" w:firstRow="1" w:lastColumn="0" w:lastRow="0" w:noHBand="0" w:noVBand="1" w:val="04A0"/>
      </w:tblPr>
      <w:tblGrid>
        <w:gridCol w:w="2578"/>
        <w:gridCol w:w="2578"/>
        <w:gridCol w:w="2578"/>
        <w:gridCol w:w="2578"/>
      </w:tblGrid>
      <w:tr>
        <w:tc>
          <w:tcPr>
            <w:tcW w:type="dxa" w:w="2578"/>
            <w:shd w:val="clear" w:fill="136f73"/>
          </w:tcPr>
          <w:p>
            <w:pPr>
              <w:bidi w:val="1"/>
            </w:pPr>
            <w:r/>
            <w:r>
              <w:rPr>
                <w:b/>
                <w:color w:val="FFFFFF"/>
                <w:sz w:val="19"/>
              </w:rPr>
              <w:t>طبقه‌بندی</w:t>
            </w:r>
          </w:p>
        </w:tc>
        <w:tc>
          <w:tcPr>
            <w:tcW w:type="dxa" w:w="2578"/>
            <w:shd w:val="clear" w:fill="136f73"/>
          </w:tcPr>
          <w:p>
            <w:pPr>
              <w:bidi w:val="1"/>
            </w:pPr>
            <w:r/>
            <w:r>
              <w:rPr>
                <w:b/>
                <w:color w:val="FFFFFF"/>
                <w:sz w:val="19"/>
              </w:rPr>
              <w:t>سیستولیک (mmHg)</w:t>
            </w:r>
          </w:p>
        </w:tc>
        <w:tc>
          <w:tcPr>
            <w:tcW w:type="dxa" w:w="2578"/>
            <w:shd w:val="clear" w:fill="136f73"/>
          </w:tcPr>
          <w:p>
            <w:pPr>
              <w:bidi w:val="1"/>
            </w:pPr>
            <w:r/>
            <w:r>
              <w:rPr>
                <w:b/>
                <w:color w:val="FFFFFF"/>
                <w:sz w:val="19"/>
              </w:rPr>
              <w:t>یا</w:t>
            </w:r>
          </w:p>
        </w:tc>
        <w:tc>
          <w:tcPr>
            <w:tcW w:type="dxa" w:w="2578"/>
            <w:shd w:val="clear" w:fill="136f73"/>
          </w:tcPr>
          <w:p>
            <w:pPr>
              <w:bidi w:val="1"/>
            </w:pPr>
            <w:r/>
            <w:r>
              <w:rPr>
                <w:b/>
                <w:color w:val="FFFFFF"/>
                <w:sz w:val="19"/>
              </w:rPr>
              <w:t>دیاستولیک (mmHg)</w:t>
            </w:r>
          </w:p>
        </w:tc>
      </w:tr>
      <w:tr>
        <w:tc>
          <w:tcPr>
            <w:tcW w:type="dxa" w:w="2578"/>
          </w:tcPr>
          <w:p>
            <w:pPr>
              <w:bidi w:val="1"/>
            </w:pPr>
            <w:r>
              <w:rPr>
                <w:sz w:val="18"/>
              </w:rPr>
            </w:r>
            <w:r>
              <w:rPr>
                <w:rFonts w:ascii="Vazirmatn" w:hAnsi="Vazirmatn"/>
                <w:sz w:val="18"/>
              </w:rPr>
              <w:t>افزایش‌یافته (Elevated)</w:t>
            </w:r>
          </w:p>
        </w:tc>
        <w:tc>
          <w:tcPr>
            <w:tcW w:type="dxa" w:w="2578"/>
          </w:tcPr>
          <w:p>
            <w:pPr>
              <w:bidi w:val="1"/>
            </w:pPr>
            <w:r>
              <w:rPr>
                <w:sz w:val="18"/>
              </w:rPr>
            </w:r>
            <w:r>
              <w:rPr>
                <w:rFonts w:ascii="Vazirmatn" w:hAnsi="Vazirmatn"/>
                <w:sz w:val="18"/>
              </w:rPr>
              <w:t>۱۲۰–۱۲۹</w:t>
            </w:r>
          </w:p>
        </w:tc>
        <w:tc>
          <w:tcPr>
            <w:tcW w:type="dxa" w:w="2578"/>
          </w:tcPr>
          <w:p>
            <w:pPr>
              <w:bidi w:val="1"/>
            </w:pPr>
            <w:r>
              <w:rPr>
                <w:sz w:val="18"/>
              </w:rPr>
            </w:r>
            <w:r>
              <w:rPr>
                <w:rFonts w:ascii="Vazirmatn" w:hAnsi="Vazirmatn"/>
                <w:sz w:val="18"/>
              </w:rPr>
              <w:t>و</w:t>
            </w:r>
          </w:p>
        </w:tc>
        <w:tc>
          <w:tcPr>
            <w:tcW w:type="dxa" w:w="2578"/>
          </w:tcPr>
          <w:p>
            <w:pPr>
              <w:bidi w:val="1"/>
            </w:pPr>
            <w:r>
              <w:rPr>
                <w:sz w:val="18"/>
              </w:rPr>
            </w:r>
            <w:r>
              <w:rPr>
                <w:rFonts w:ascii="Vazirmatn" w:hAnsi="Vazirmatn"/>
                <w:sz w:val="18"/>
              </w:rPr>
              <w:t>کمتر از ۸۰</w:t>
            </w:r>
          </w:p>
        </w:tc>
      </w:tr>
      <w:tr>
        <w:tc>
          <w:tcPr>
            <w:tcW w:type="dxa" w:w="2578"/>
          </w:tcPr>
          <w:p>
            <w:pPr>
              <w:bidi w:val="1"/>
            </w:pPr>
            <w:r>
              <w:rPr>
                <w:sz w:val="18"/>
              </w:rPr>
            </w:r>
            <w:r>
              <w:rPr>
                <w:rFonts w:ascii="Vazirmatn" w:hAnsi="Vazirmatn"/>
                <w:sz w:val="18"/>
              </w:rPr>
              <w:t>مرحله ۱ (Stage 1)</w:t>
            </w:r>
          </w:p>
        </w:tc>
        <w:tc>
          <w:tcPr>
            <w:tcW w:type="dxa" w:w="2578"/>
          </w:tcPr>
          <w:p>
            <w:pPr>
              <w:bidi w:val="1"/>
            </w:pPr>
            <w:r>
              <w:rPr>
                <w:sz w:val="18"/>
              </w:rPr>
            </w:r>
            <w:r>
              <w:rPr>
                <w:rFonts w:ascii="Vazirmatn" w:hAnsi="Vazirmatn"/>
                <w:sz w:val="18"/>
              </w:rPr>
              <w:t>۱۳۰–۱۳۹</w:t>
            </w:r>
          </w:p>
        </w:tc>
        <w:tc>
          <w:tcPr>
            <w:tcW w:type="dxa" w:w="2578"/>
          </w:tcPr>
          <w:p>
            <w:pPr>
              <w:bidi w:val="1"/>
            </w:pPr>
            <w:r>
              <w:rPr>
                <w:sz w:val="18"/>
              </w:rPr>
            </w:r>
            <w:r>
              <w:rPr>
                <w:rFonts w:ascii="Vazirmatn" w:hAnsi="Vazirmatn"/>
                <w:sz w:val="18"/>
              </w:rPr>
              <w:t>یا</w:t>
            </w:r>
          </w:p>
        </w:tc>
        <w:tc>
          <w:tcPr>
            <w:tcW w:type="dxa" w:w="2578"/>
          </w:tcPr>
          <w:p>
            <w:pPr>
              <w:bidi w:val="1"/>
            </w:pPr>
            <w:r>
              <w:rPr>
                <w:sz w:val="18"/>
              </w:rPr>
            </w:r>
            <w:r>
              <w:rPr>
                <w:rFonts w:ascii="Vazirmatn" w:hAnsi="Vazirmatn"/>
                <w:sz w:val="18"/>
              </w:rPr>
              <w:t>۸۰–۸۹</w:t>
            </w:r>
          </w:p>
        </w:tc>
      </w:tr>
      <w:tr>
        <w:tc>
          <w:tcPr>
            <w:tcW w:type="dxa" w:w="2578"/>
          </w:tcPr>
          <w:p>
            <w:pPr>
              <w:bidi w:val="1"/>
            </w:pPr>
            <w:r>
              <w:rPr>
                <w:sz w:val="18"/>
              </w:rPr>
            </w:r>
            <w:r>
              <w:rPr>
                <w:rFonts w:ascii="Vazirmatn" w:hAnsi="Vazirmatn"/>
                <w:sz w:val="18"/>
              </w:rPr>
              <w:t>مرحله ۲ (Stage 2)</w:t>
            </w:r>
          </w:p>
        </w:tc>
        <w:tc>
          <w:tcPr>
            <w:tcW w:type="dxa" w:w="2578"/>
          </w:tcPr>
          <w:p>
            <w:pPr>
              <w:bidi w:val="1"/>
            </w:pPr>
            <w:r>
              <w:rPr>
                <w:sz w:val="18"/>
              </w:rPr>
            </w:r>
            <w:r>
              <w:rPr>
                <w:rFonts w:ascii="Vazirmatn" w:hAnsi="Vazirmatn"/>
                <w:sz w:val="18"/>
              </w:rPr>
              <w:t>۱۴۰ به بالا</w:t>
            </w:r>
          </w:p>
        </w:tc>
        <w:tc>
          <w:tcPr>
            <w:tcW w:type="dxa" w:w="2578"/>
          </w:tcPr>
          <w:p>
            <w:pPr>
              <w:bidi w:val="1"/>
            </w:pPr>
            <w:r>
              <w:rPr>
                <w:sz w:val="18"/>
              </w:rPr>
            </w:r>
            <w:r>
              <w:rPr>
                <w:rFonts w:ascii="Vazirmatn" w:hAnsi="Vazirmatn"/>
                <w:sz w:val="18"/>
              </w:rPr>
              <w:t>یا</w:t>
            </w:r>
          </w:p>
        </w:tc>
        <w:tc>
          <w:tcPr>
            <w:tcW w:type="dxa" w:w="2578"/>
          </w:tcPr>
          <w:p>
            <w:pPr>
              <w:bidi w:val="1"/>
            </w:pPr>
            <w:r>
              <w:rPr>
                <w:sz w:val="18"/>
              </w:rPr>
            </w:r>
            <w:r>
              <w:rPr>
                <w:rFonts w:ascii="Vazirmatn" w:hAnsi="Vazirmatn"/>
                <w:sz w:val="18"/>
              </w:rPr>
              <w:t>۹۰ به بالا</w:t>
            </w:r>
          </w:p>
        </w:tc>
      </w:tr>
      <w:tr>
        <w:tc>
          <w:tcPr>
            <w:tcW w:type="dxa" w:w="2578"/>
          </w:tcPr>
          <w:p>
            <w:pPr>
              <w:bidi w:val="1"/>
            </w:pPr>
            <w:r>
              <w:rPr>
                <w:sz w:val="18"/>
              </w:rPr>
            </w:r>
            <w:r>
              <w:rPr>
                <w:rFonts w:ascii="Vazirmatn" w:hAnsi="Vazirmatn"/>
                <w:sz w:val="18"/>
              </w:rPr>
              <w:t>مرحله ۳ (Stage 3)</w:t>
            </w:r>
          </w:p>
        </w:tc>
        <w:tc>
          <w:tcPr>
            <w:tcW w:type="dxa" w:w="2578"/>
          </w:tcPr>
          <w:p>
            <w:pPr>
              <w:bidi w:val="1"/>
            </w:pPr>
            <w:r>
              <w:rPr>
                <w:sz w:val="18"/>
              </w:rPr>
            </w:r>
            <w:r>
              <w:rPr>
                <w:rFonts w:ascii="Vazirmatn" w:hAnsi="Vazirmatn"/>
                <w:sz w:val="18"/>
              </w:rPr>
              <w:t>۱۸۰ به بالا</w:t>
            </w:r>
          </w:p>
        </w:tc>
        <w:tc>
          <w:tcPr>
            <w:tcW w:type="dxa" w:w="2578"/>
          </w:tcPr>
          <w:p>
            <w:pPr>
              <w:bidi w:val="1"/>
            </w:pPr>
            <w:r>
              <w:rPr>
                <w:sz w:val="18"/>
              </w:rPr>
            </w:r>
            <w:r>
              <w:rPr>
                <w:rFonts w:ascii="Vazirmatn" w:hAnsi="Vazirmatn"/>
                <w:sz w:val="18"/>
              </w:rPr>
              <w:t>یا</w:t>
            </w:r>
          </w:p>
        </w:tc>
        <w:tc>
          <w:tcPr>
            <w:tcW w:type="dxa" w:w="2578"/>
          </w:tcPr>
          <w:p>
            <w:pPr>
              <w:bidi w:val="1"/>
            </w:pPr>
            <w:r>
              <w:rPr>
                <w:sz w:val="18"/>
              </w:rPr>
            </w:r>
            <w:r>
              <w:rPr>
                <w:rFonts w:ascii="Vazirmatn" w:hAnsi="Vazirmatn"/>
                <w:sz w:val="18"/>
              </w:rPr>
              <w:t>۱۱۰ به بالا</w:t>
            </w:r>
          </w:p>
        </w:tc>
      </w:tr>
    </w:tbl>
    <w:p>
      <w:pPr>
        <w:ind w:right="283" w:left="283"/>
        <w:bidi w:val="1"/>
      </w:pPr>
      <w:r>
        <w:rPr>
          <w:rFonts w:ascii="Vazirmatn" w:hAnsi="Vazirmatn"/>
          <w:b/>
          <w:color w:val="0F2744"/>
        </w:rPr>
        <w:t>نکته:</w:t>
      </w:r>
      <w:r>
        <w:rPr>
          <w:rFonts w:ascii="Vazirmatn" w:hAnsi="Vazirmatn"/>
          <w:color w:val="0F2744"/>
        </w:rPr>
        <w:t xml:space="preserve"> یک بار فشار بالا تشخیص نیست. فشار بلند خون </w:t>
      </w:r>
      <w:r>
        <w:rPr>
          <w:rFonts w:ascii="Vazirmatn" w:hAnsi="Vazirmatn"/>
          <w:b/>
          <w:color w:val="0F2744"/>
        </w:rPr>
        <w:t>حداقل در دو ملاقات جدا</w:t>
      </w:r>
      <w:r>
        <w:rPr>
          <w:rFonts w:ascii="Vazirmatn" w:hAnsi="Vazirmatn"/>
          <w:color w:val="0F2744"/>
        </w:rPr>
        <w:t xml:space="preserve"> (یا با ABPM/HBPM تأییدشده) ثبت می‌شود — مگر فشار بالای ۱۸۰/۱۱۰.</w:t>
      </w:r>
    </w:p>
    <w:p>
      <w:pPr>
        <w:bidi w:val="1"/>
      </w:pPr>
      <w:r>
        <w:rPr>
          <w:rFonts w:ascii="Vazirmatn" w:hAnsi="Vazirmatn"/>
          <w:b/>
        </w:rPr>
        <w:t>تصنیف بحران هایپرتینسیو:</w:t>
      </w:r>
    </w:p>
    <w:p>
      <w:pPr>
        <w:ind w:right="340"/>
        <w:bidi w:val="1"/>
      </w:pPr>
      <w:r>
        <w:rPr>
          <w:color w:val="136F73"/>
        </w:rPr>
        <w:t xml:space="preserve">● </w:t>
      </w:r>
      <w:r>
        <w:rPr>
          <w:rFonts w:ascii="Vazirmatn" w:hAnsi="Vazirmatn"/>
          <w:b/>
        </w:rPr>
        <w:t>بحران هایپرتینسیو (Hypertensive Emergency):</w:t>
      </w:r>
      <w:r>
        <w:rPr>
          <w:rFonts w:ascii="Vazirmatn" w:hAnsi="Vazirmatn"/>
        </w:rPr>
        <w:t xml:space="preserve"> فشار بالا + </w:t>
      </w:r>
      <w:r>
        <w:rPr>
          <w:rFonts w:ascii="Vazirmatn" w:hAnsi="Vazirmatn"/>
          <w:b/>
        </w:rPr>
        <w:t>آسیب حاد ارگان هدف</w:t>
      </w:r>
      <w:r>
        <w:rPr>
          <w:rFonts w:ascii="Vazirmatn" w:hAnsi="Vazirmatn"/>
        </w:rPr>
        <w:t xml:space="preserve"> (سکته، عدم کفایه قلب، خونریزی مغزی، آنوریسم پاره، عدم کفایه حاد گرده، رتینوپاتی درجه ۳–۴، درد سینه عروقی).</w:t>
      </w:r>
    </w:p>
    <w:p>
      <w:pPr>
        <w:ind w:right="340"/>
        <w:bidi w:val="1"/>
      </w:pPr>
      <w:r>
        <w:rPr>
          <w:color w:val="136F73"/>
        </w:rPr>
        <w:t xml:space="preserve">● </w:t>
      </w:r>
      <w:r>
        <w:rPr>
          <w:rFonts w:ascii="Vazirmatn" w:hAnsi="Vazirmatn"/>
          <w:b/>
        </w:rPr>
        <w:t>فشار خون شدید بدون آسیب (Hypertensive Urgency):</w:t>
      </w:r>
      <w:r>
        <w:rPr>
          <w:rFonts w:ascii="Vazirmatn" w:hAnsi="Vazirmatn"/>
        </w:rPr>
        <w:t xml:space="preserve"> فشار بالای ۱۸۰/۱۲۰ </w:t>
      </w:r>
      <w:r>
        <w:rPr>
          <w:rFonts w:ascii="Vazirmatn" w:hAnsi="Vazirmatn"/>
          <w:b/>
        </w:rPr>
        <w:t>بدون</w:t>
      </w:r>
      <w:r>
        <w:rPr>
          <w:rFonts w:ascii="Vazirmatn" w:hAnsi="Vazirmatn"/>
        </w:rPr>
        <w:t xml:space="preserve"> آسیب حاد ارگان هدف.</w:t>
      </w:r>
    </w:p>
    <w:p>
      <w:pPr>
        <w:spacing w:before="280"/>
        <w:bidi w:val="1"/>
      </w:pPr>
      <w:r>
        <w:rPr>
          <w:rFonts w:ascii="Vazirmatn" w:hAnsi="Vazirmatn"/>
          <w:b/>
          <w:color w:val="0F2744"/>
          <w:sz w:val="29"/>
        </w:rPr>
        <w:t>🔹 ۳. Pathophysiology — Step-by-step (میکانیزم زنجیره‌ای)</w:t>
      </w:r>
    </w:p>
    <w:p>
      <w:pPr>
        <w:bidi w:val="1"/>
      </w:pPr>
      <w:r>
        <w:rPr>
          <w:rFonts w:ascii="Vazirmatn" w:hAnsi="Vazirmatn"/>
        </w:rPr>
        <w:t xml:space="preserve">⚗️ </w:t>
      </w:r>
      <w:r>
        <w:rPr>
          <w:rFonts w:ascii="Vazirmatn" w:hAnsi="Vazirmatn"/>
          <w:b/>
        </w:rPr>
        <w:t>فرمول:</w:t>
      </w:r>
      <w:r>
        <w:rPr>
          <w:rFonts w:ascii="Vazirmatn" w:hAnsi="Vazirmatn"/>
        </w:rPr>
        <w:t xml:space="preserve"> </w:t>
      </w:r>
      <w:r>
        <w:rPr>
          <w:rFonts w:ascii="Vazirmatn" w:hAnsi="Vazirmatn"/>
        </w:rPr>
        <w:t>فشار خون = قوای قلبی (Cardiac Output) × مقاومت عروقی محیطی (SVR)</w:t>
      </w:r>
    </w:p>
    <w:p>
      <w:pPr>
        <w:bidi w:val="1"/>
      </w:pPr>
      <w:r>
        <w:rPr>
          <w:rFonts w:ascii="Vazirmatn" w:hAnsi="Vazirmatn"/>
        </w:rPr>
        <w:t xml:space="preserve">هر چیزی که </w:t>
      </w:r>
      <w:r>
        <w:rPr>
          <w:rFonts w:ascii="Vazirmatn" w:hAnsi="Vazirmatn"/>
          <w:b/>
        </w:rPr>
        <w:t>حجم خون</w:t>
      </w:r>
      <w:r>
        <w:rPr>
          <w:rFonts w:ascii="Vazirmatn" w:hAnsi="Vazirmatn"/>
        </w:rPr>
        <w:t xml:space="preserve"> (نمک، آب) یا </w:t>
      </w:r>
      <w:r>
        <w:rPr>
          <w:rFonts w:ascii="Vazirmatn" w:hAnsi="Vazirmatn"/>
          <w:b/>
        </w:rPr>
        <w:t>مقاومت عروق کوچک</w:t>
      </w:r>
      <w:r>
        <w:rPr>
          <w:rFonts w:ascii="Vazirmatn" w:hAnsi="Vazirmatn"/>
        </w:rPr>
        <w:t xml:space="preserve"> (آدنالین، آنژیوتانسین) را بالا ببرد، فشار را بالا می‌برد:</w:t>
      </w:r>
    </w:p>
    <w:p>
      <w:pPr>
        <w:ind w:right="340"/>
        <w:bidi w:val="1"/>
      </w:pPr>
      <w:r>
        <w:rPr>
          <w:b/>
          <w:color w:val="136F73"/>
        </w:rPr>
        <w:t xml:space="preserve">1. </w:t>
      </w:r>
      <w:r>
        <w:rPr>
          <w:rFonts w:ascii="Vazirmatn" w:hAnsi="Vazirmatn"/>
          <w:b/>
        </w:rPr>
        <w:t>قدم ۱ — افزایش نگهداری نمک و آب:</w:t>
      </w:r>
      <w:r>
        <w:rPr>
          <w:rFonts w:ascii="Vazirmatn" w:hAnsi="Vazirmatn"/>
        </w:rPr>
        <w:t xml:space="preserve"> رنینه (Renin) از گرده → آنژیوتانسین (Angiotensin II) از ریه → انقباض عروق + ترشح آلدوسترون (Aldosterone) از فوق‌گرده → نگهداری سودیم و آب → افزایش حجم خون.</w:t>
      </w:r>
    </w:p>
    <w:p>
      <w:pPr>
        <w:ind w:right="340"/>
        <w:bidi w:val="1"/>
      </w:pPr>
      <w:r>
        <w:rPr>
          <w:b/>
          <w:color w:val="136F73"/>
        </w:rPr>
        <w:t xml:space="preserve">2. </w:t>
      </w:r>
      <w:r>
        <w:rPr>
          <w:rFonts w:ascii="Vazirmatn" w:hAnsi="Vazirmatn"/>
          <w:b/>
        </w:rPr>
        <w:t>قدم ۲ — فعالی‌شدن سیستم عصبی سیمپاتیک:</w:t>
      </w:r>
      <w:r>
        <w:rPr>
          <w:rFonts w:ascii="Vazirmatn" w:hAnsi="Vazirmatn"/>
        </w:rPr>
        <w:t xml:space="preserve"> استرس، چاقی، کم‌تحرکی → آدنالین و نورآدنالین بیشتر → انقباض عروق و افزایش ضربان.</w:t>
      </w:r>
    </w:p>
    <w:p>
      <w:pPr>
        <w:ind w:right="340"/>
        <w:bidi w:val="1"/>
      </w:pPr>
      <w:r>
        <w:rPr>
          <w:b/>
          <w:color w:val="136F73"/>
        </w:rPr>
        <w:t xml:space="preserve">3. </w:t>
      </w:r>
      <w:r>
        <w:rPr>
          <w:rFonts w:ascii="Vazirmatn" w:hAnsi="Vazirmatn"/>
          <w:b/>
        </w:rPr>
        <w:t>قدم ۳ — آسیب اندوتلیال (Endothelial Injury):</w:t>
      </w:r>
      <w:r>
        <w:rPr>
          <w:rFonts w:ascii="Vazirmatn" w:hAnsi="Vazirmatn"/>
        </w:rPr>
        <w:t xml:space="preserve"> فشار بالا دیوارهٔ رگ را می‌لاید → لپیدهای خونی در دیواره جمع می‌شوند → </w:t>
      </w:r>
      <w:r>
        <w:rPr>
          <w:rFonts w:ascii="Vazirmatn" w:hAnsi="Vazirmatn"/>
          <w:b/>
        </w:rPr>
        <w:t>اتروسکلسروز (Atherosclerosis)</w:t>
      </w:r>
      <w:r>
        <w:rPr>
          <w:rFonts w:ascii="Vazirmatn" w:hAnsi="Vazirmatn"/>
        </w:rPr>
        <w:t xml:space="preserve"> → عروق سخت و تنگ.</w:t>
      </w:r>
    </w:p>
    <w:p>
      <w:pPr>
        <w:ind w:right="340"/>
        <w:bidi w:val="1"/>
      </w:pPr>
      <w:r>
        <w:rPr>
          <w:b/>
          <w:color w:val="136F73"/>
        </w:rPr>
        <w:t xml:space="preserve">4. </w:t>
      </w:r>
      <w:r>
        <w:rPr>
          <w:rFonts w:ascii="Vazirmatn" w:hAnsi="Vazirmatn"/>
          <w:b/>
        </w:rPr>
        <w:t>قدم ۴ — بازبناشوندگی قلب (Left Ventricular Hypertrophy):</w:t>
      </w:r>
      <w:r>
        <w:rPr>
          <w:rFonts w:ascii="Vazirmatn" w:hAnsi="Vazirmatn"/>
        </w:rPr>
        <w:t xml:space="preserve"> قلب برای پمپاژ در برابر مقاومت بالا، عضلهٔ چپش ضخیم می‌شود → بعداً ناکار و نارس.</w:t>
      </w:r>
    </w:p>
    <w:p>
      <w:pPr>
        <w:ind w:right="340"/>
        <w:bidi w:val="1"/>
      </w:pPr>
      <w:r>
        <w:rPr>
          <w:b/>
          <w:color w:val="136F73"/>
        </w:rPr>
        <w:t xml:space="preserve">5. </w:t>
      </w:r>
      <w:r>
        <w:rPr>
          <w:rFonts w:ascii="Vazirmatn" w:hAnsi="Vazirmatn"/>
          <w:b/>
        </w:rPr>
        <w:t>قدم ۵ — آسیب گرده و چشم:</w:t>
      </w:r>
      <w:r>
        <w:rPr>
          <w:rFonts w:ascii="Vazirmatn" w:hAnsi="Vazirmatn"/>
        </w:rPr>
        <w:t xml:space="preserve"> رگ‌های ریز گرده می‌پایینند (CKD) و رگ‌های رتینا می‌شکنند (رتینوپاتی).</w:t>
      </w:r>
    </w:p>
    <w:p>
      <w:pPr>
        <w:bidi w:val="1"/>
      </w:pPr>
      <w:r>
        <w:rPr>
          <w:rFonts w:ascii="Vazirmatn" w:hAnsi="Vazirmatn"/>
        </w:rPr>
        <w:t xml:space="preserve">🖼 </w:t>
      </w:r>
      <w:r>
        <w:rPr>
          <w:rFonts w:ascii="Vazirmatn" w:hAnsi="Vazirmatn"/>
          <w:b/>
        </w:rPr>
        <w:t>تصویر:</w:t>
      </w:r>
      <w:r>
        <w:rPr>
          <w:rFonts w:ascii="Vazirmatn" w:hAnsi="Vazirmatn"/>
        </w:rPr>
        <w:t xml:space="preserve"> «فشار بالا → دیوارهٔ رگ می‌لاید → رگ سخت می‌شود → فشار بیشتر می‌شود» — این </w:t>
      </w:r>
      <w:r>
        <w:rPr>
          <w:rFonts w:ascii="Vazirmatn" w:hAnsi="Vazirmatn"/>
          <w:b/>
        </w:rPr>
        <w:t>حلقهٔ معیوب</w:t>
      </w:r>
      <w:r>
        <w:rPr>
          <w:rFonts w:ascii="Vazirmatn" w:hAnsi="Vazirmatn"/>
        </w:rPr>
        <w:t xml:space="preserve"> (Vicious Cycle) است که فشار بلند خون را از یک عدد به یک امراض ارگان‌سوز تبدیل می‌کند.</w:t>
      </w:r>
    </w:p>
    <w:p>
      <w:pPr>
        <w:spacing w:before="280"/>
        <w:bidi w:val="1"/>
      </w:pPr>
      <w:r>
        <w:rPr>
          <w:rFonts w:ascii="Vazirmatn" w:hAnsi="Vazirmatn"/>
          <w:b/>
          <w:color w:val="0F2744"/>
          <w:sz w:val="29"/>
        </w:rPr>
        <w:t>🔹 ۴. Etiology &amp; Risk Factors (اسباب و فکتورهای مساعد)</w:t>
      </w:r>
    </w:p>
    <w:p>
      <w:pPr>
        <w:spacing w:before="200"/>
        <w:bidi w:val="1"/>
      </w:pPr>
      <w:r>
        <w:rPr>
          <w:rFonts w:ascii="Vazirmatn" w:hAnsi="Vazirmatn"/>
          <w:b/>
          <w:color w:val="136F73"/>
          <w:sz w:val="25"/>
        </w:rPr>
        <w:t>الف) فشار بلند خون اولیه (Primary/Essential) — حدود ۹۰–۹۵ فیصد موارد</w:t>
      </w:r>
    </w:p>
    <w:p>
      <w:pPr>
        <w:bidi w:val="1"/>
      </w:pPr>
      <w:r>
        <w:rPr>
          <w:rFonts w:ascii="Vazirmatn" w:hAnsi="Vazirmatn"/>
        </w:rPr>
        <w:t>بدون سبب مشخص؛ ترکیب ژنتیک + محیط:</w:t>
      </w:r>
    </w:p>
    <w:tbl>
      <w:tblPr>
        <w:tblStyle w:val="TableGrid"/>
        <w:tblW w:type="auto" w:w="0"/>
        <w:tblLook w:firstColumn="1" w:firstRow="1" w:lastColumn="0" w:lastRow="0" w:noHBand="0" w:noVBand="1" w:val="04A0"/>
      </w:tblPr>
      <w:tblGrid>
        <w:gridCol w:w="5156"/>
        <w:gridCol w:w="5156"/>
      </w:tblGrid>
      <w:tr>
        <w:tc>
          <w:tcPr>
            <w:tcW w:type="dxa" w:w="5156"/>
            <w:shd w:val="clear" w:fill="136f73"/>
          </w:tcPr>
          <w:p>
            <w:pPr>
              <w:bidi w:val="1"/>
            </w:pPr>
            <w:r/>
            <w:r>
              <w:rPr>
                <w:b/>
                <w:color w:val="FFFFFF"/>
                <w:sz w:val="19"/>
              </w:rPr>
              <w:t>فکتور</w:t>
            </w:r>
          </w:p>
        </w:tc>
        <w:tc>
          <w:tcPr>
            <w:tcW w:type="dxa" w:w="5156"/>
            <w:shd w:val="clear" w:fill="136f73"/>
          </w:tcPr>
          <w:p>
            <w:pPr>
              <w:bidi w:val="1"/>
            </w:pPr>
            <w:r/>
            <w:r>
              <w:rPr>
                <w:b/>
                <w:color w:val="FFFFFF"/>
                <w:sz w:val="19"/>
              </w:rPr>
              <w:t>توضیح</w:t>
            </w:r>
          </w:p>
        </w:tc>
      </w:tr>
      <w:tr>
        <w:tc>
          <w:tcPr>
            <w:tcW w:type="dxa" w:w="5156"/>
          </w:tcPr>
          <w:p>
            <w:pPr>
              <w:bidi w:val="1"/>
            </w:pPr>
            <w:r>
              <w:rPr>
                <w:sz w:val="18"/>
              </w:rPr>
            </w:r>
            <w:r>
              <w:rPr>
                <w:rFonts w:ascii="Vazirmatn" w:hAnsi="Vazirmatn"/>
                <w:sz w:val="18"/>
              </w:rPr>
              <w:t>افزایش سن</w:t>
            </w:r>
          </w:p>
        </w:tc>
        <w:tc>
          <w:tcPr>
            <w:tcW w:type="dxa" w:w="5156"/>
          </w:tcPr>
          <w:p>
            <w:pPr>
              <w:bidi w:val="1"/>
            </w:pPr>
            <w:r>
              <w:rPr>
                <w:sz w:val="18"/>
              </w:rPr>
            </w:r>
            <w:r>
              <w:rPr>
                <w:rFonts w:ascii="Vazirmatn" w:hAnsi="Vazirmatn"/>
                <w:sz w:val="18"/>
              </w:rPr>
              <w:t>بعد از ۵۰ سالگی شایع می‌شود</w:t>
            </w:r>
          </w:p>
        </w:tc>
      </w:tr>
      <w:tr>
        <w:tc>
          <w:tcPr>
            <w:tcW w:type="dxa" w:w="5156"/>
          </w:tcPr>
          <w:p>
            <w:pPr>
              <w:bidi w:val="1"/>
            </w:pPr>
            <w:r>
              <w:rPr>
                <w:sz w:val="18"/>
              </w:rPr>
            </w:r>
            <w:r>
              <w:rPr>
                <w:rFonts w:ascii="Vazirmatn" w:hAnsi="Vazirmatn"/>
                <w:sz w:val="18"/>
              </w:rPr>
              <w:t>زیاد نمک (Salt)</w:t>
            </w:r>
          </w:p>
        </w:tc>
        <w:tc>
          <w:tcPr>
            <w:tcW w:type="dxa" w:w="5156"/>
          </w:tcPr>
          <w:p>
            <w:pPr>
              <w:bidi w:val="1"/>
            </w:pPr>
            <w:r>
              <w:rPr>
                <w:sz w:val="18"/>
              </w:rPr>
            </w:r>
            <w:r>
              <w:rPr>
                <w:rFonts w:ascii="Vazirmatn" w:hAnsi="Vazirmatn"/>
                <w:sz w:val="18"/>
              </w:rPr>
              <w:t>بیشتر از ۵–۶ گرم نمک در روز</w:t>
            </w:r>
          </w:p>
        </w:tc>
      </w:tr>
      <w:tr>
        <w:tc>
          <w:tcPr>
            <w:tcW w:type="dxa" w:w="5156"/>
          </w:tcPr>
          <w:p>
            <w:pPr>
              <w:bidi w:val="1"/>
            </w:pPr>
            <w:r>
              <w:rPr>
                <w:sz w:val="18"/>
              </w:rPr>
            </w:r>
            <w:r>
              <w:rPr>
                <w:rFonts w:ascii="Vazirmatn" w:hAnsi="Vazirmatn"/>
                <w:sz w:val="18"/>
              </w:rPr>
              <w:t>چاقی و چاقی شکمی</w:t>
            </w:r>
          </w:p>
        </w:tc>
        <w:tc>
          <w:tcPr>
            <w:tcW w:type="dxa" w:w="5156"/>
          </w:tcPr>
          <w:p>
            <w:pPr>
              <w:bidi w:val="1"/>
            </w:pPr>
            <w:r>
              <w:rPr>
                <w:sz w:val="18"/>
              </w:rPr>
            </w:r>
            <w:r>
              <w:rPr>
                <w:rFonts w:ascii="Vazirmatn" w:hAnsi="Vazirmatn"/>
                <w:sz w:val="18"/>
              </w:rPr>
              <w:t>فیصد چربی شکمی بالای حد</w:t>
            </w:r>
          </w:p>
        </w:tc>
      </w:tr>
      <w:tr>
        <w:tc>
          <w:tcPr>
            <w:tcW w:type="dxa" w:w="5156"/>
          </w:tcPr>
          <w:p>
            <w:pPr>
              <w:bidi w:val="1"/>
            </w:pPr>
            <w:r>
              <w:rPr>
                <w:sz w:val="18"/>
              </w:rPr>
            </w:r>
            <w:r>
              <w:rPr>
                <w:rFonts w:ascii="Vazirmatn" w:hAnsi="Vazirmatn"/>
                <w:sz w:val="18"/>
              </w:rPr>
              <w:t>کم‌تحرکی</w:t>
            </w:r>
          </w:p>
        </w:tc>
        <w:tc>
          <w:tcPr>
            <w:tcW w:type="dxa" w:w="5156"/>
          </w:tcPr>
          <w:p>
            <w:pPr>
              <w:bidi w:val="1"/>
            </w:pPr>
            <w:r>
              <w:rPr>
                <w:sz w:val="18"/>
              </w:rPr>
            </w:r>
            <w:r>
              <w:rPr>
                <w:rFonts w:ascii="Vazirmatn" w:hAnsi="Vazirmatn"/>
                <w:sz w:val="18"/>
              </w:rPr>
              <w:t>کمتر از ۱۵۰ دقیقه فعالیت متوسط در هفته</w:t>
            </w:r>
          </w:p>
        </w:tc>
      </w:tr>
      <w:tr>
        <w:tc>
          <w:tcPr>
            <w:tcW w:type="dxa" w:w="5156"/>
          </w:tcPr>
          <w:p>
            <w:pPr>
              <w:bidi w:val="1"/>
            </w:pPr>
            <w:r>
              <w:rPr>
                <w:sz w:val="18"/>
              </w:rPr>
            </w:r>
            <w:r>
              <w:rPr>
                <w:rFonts w:ascii="Vazirmatn" w:hAnsi="Vazirmatn"/>
                <w:sz w:val="18"/>
              </w:rPr>
              <w:t>سیگار و نیکوتین</w:t>
            </w:r>
          </w:p>
        </w:tc>
        <w:tc>
          <w:tcPr>
            <w:tcW w:type="dxa" w:w="5156"/>
          </w:tcPr>
          <w:p>
            <w:pPr>
              <w:bidi w:val="1"/>
            </w:pPr>
            <w:r>
              <w:rPr>
                <w:sz w:val="18"/>
              </w:rPr>
            </w:r>
            <w:r>
              <w:rPr>
                <w:rFonts w:ascii="Vazirmatn" w:hAnsi="Vazirmatn"/>
                <w:sz w:val="18"/>
              </w:rPr>
              <w:t>انقباض عروق حاد + اتروسکلسروز</w:t>
            </w:r>
          </w:p>
        </w:tc>
      </w:tr>
      <w:tr>
        <w:tc>
          <w:tcPr>
            <w:tcW w:type="dxa" w:w="5156"/>
          </w:tcPr>
          <w:p>
            <w:pPr>
              <w:bidi w:val="1"/>
            </w:pPr>
            <w:r>
              <w:rPr>
                <w:sz w:val="18"/>
              </w:rPr>
            </w:r>
            <w:r>
              <w:rPr>
                <w:rFonts w:ascii="Vazirmatn" w:hAnsi="Vazirmatn"/>
                <w:sz w:val="18"/>
              </w:rPr>
              <w:t>الکلی زیاد</w:t>
            </w:r>
          </w:p>
        </w:tc>
        <w:tc>
          <w:tcPr>
            <w:tcW w:type="dxa" w:w="5156"/>
          </w:tcPr>
          <w:p>
            <w:pPr>
              <w:bidi w:val="1"/>
            </w:pPr>
            <w:r>
              <w:rPr>
                <w:sz w:val="18"/>
              </w:rPr>
            </w:r>
            <w:r>
              <w:rPr>
                <w:rFonts w:ascii="Vazirmatn" w:hAnsi="Vazirmatn"/>
                <w:sz w:val="18"/>
              </w:rPr>
              <w:t>بالای ۲ واحد در روز</w:t>
            </w:r>
          </w:p>
        </w:tc>
      </w:tr>
      <w:tr>
        <w:tc>
          <w:tcPr>
            <w:tcW w:type="dxa" w:w="5156"/>
          </w:tcPr>
          <w:p>
            <w:pPr>
              <w:bidi w:val="1"/>
            </w:pPr>
            <w:r>
              <w:rPr>
                <w:sz w:val="18"/>
              </w:rPr>
            </w:r>
            <w:r>
              <w:rPr>
                <w:rFonts w:ascii="Vazirmatn" w:hAnsi="Vazirmatn"/>
                <w:sz w:val="18"/>
              </w:rPr>
              <w:t>استرس مزمن و کم‌خوابی</w:t>
            </w:r>
          </w:p>
        </w:tc>
        <w:tc>
          <w:tcPr>
            <w:tcW w:type="dxa" w:w="5156"/>
          </w:tcPr>
          <w:p>
            <w:pPr>
              <w:bidi w:val="1"/>
            </w:pPr>
            <w:r>
              <w:rPr>
                <w:sz w:val="18"/>
              </w:rPr>
            </w:r>
            <w:r>
              <w:rPr>
                <w:rFonts w:ascii="Vazirmatn" w:hAnsi="Vazirmatn"/>
                <w:sz w:val="18"/>
              </w:rPr>
              <w:t>فعالی‌شدن سیمپاتیک مزمن</w:t>
            </w:r>
          </w:p>
        </w:tc>
      </w:tr>
      <w:tr>
        <w:tc>
          <w:tcPr>
            <w:tcW w:type="dxa" w:w="5156"/>
          </w:tcPr>
          <w:p>
            <w:pPr>
              <w:bidi w:val="1"/>
            </w:pPr>
            <w:r>
              <w:rPr>
                <w:sz w:val="18"/>
              </w:rPr>
            </w:r>
            <w:r>
              <w:rPr>
                <w:rFonts w:ascii="Vazirmatn" w:hAnsi="Vazirmatn"/>
                <w:sz w:val="18"/>
              </w:rPr>
              <w:t>کمبود پتاسیم (Potassium)</w:t>
            </w:r>
          </w:p>
        </w:tc>
        <w:tc>
          <w:tcPr>
            <w:tcW w:type="dxa" w:w="5156"/>
          </w:tcPr>
          <w:p>
            <w:pPr>
              <w:bidi w:val="1"/>
            </w:pPr>
            <w:r>
              <w:rPr>
                <w:sz w:val="18"/>
              </w:rPr>
            </w:r>
            <w:r>
              <w:rPr>
                <w:rFonts w:ascii="Vazirmatn" w:hAnsi="Vazirmatn"/>
                <w:sz w:val="18"/>
              </w:rPr>
              <w:t>تغذیه کم سبزیجات و میوه</w:t>
            </w:r>
          </w:p>
        </w:tc>
      </w:tr>
      <w:tr>
        <w:tc>
          <w:tcPr>
            <w:tcW w:type="dxa" w:w="5156"/>
          </w:tcPr>
          <w:p>
            <w:pPr>
              <w:bidi w:val="1"/>
            </w:pPr>
            <w:r>
              <w:rPr>
                <w:sz w:val="18"/>
              </w:rPr>
            </w:r>
            <w:r>
              <w:rPr>
                <w:rFonts w:ascii="Vazirmatn" w:hAnsi="Vazirmatn"/>
                <w:sz w:val="18"/>
              </w:rPr>
              <w:t>صدای زیاد و آسپیرین زیاد</w:t>
            </w:r>
          </w:p>
        </w:tc>
        <w:tc>
          <w:tcPr>
            <w:tcW w:type="dxa" w:w="5156"/>
          </w:tcPr>
          <w:p>
            <w:pPr>
              <w:bidi w:val="1"/>
            </w:pPr>
            <w:r>
              <w:rPr>
                <w:sz w:val="18"/>
              </w:rPr>
            </w:r>
            <w:r>
              <w:rPr>
                <w:rFonts w:ascii="Vazirmatn" w:hAnsi="Vazirmatn"/>
                <w:sz w:val="18"/>
              </w:rPr>
              <w:t>فکتورهای مساعد کوچک</w:t>
            </w:r>
          </w:p>
        </w:tc>
      </w:tr>
    </w:tbl>
    <w:p>
      <w:pPr>
        <w:spacing w:before="200"/>
        <w:bidi w:val="1"/>
      </w:pPr>
      <w:r>
        <w:rPr>
          <w:rFonts w:ascii="Vazirmatn" w:hAnsi="Vazirmatn"/>
          <w:b/>
          <w:color w:val="136F73"/>
          <w:sz w:val="25"/>
        </w:rPr>
        <w:t>ب) فشار بلند خون ثانویه (Secondary) — ۵–۱۰ فیصد موارد</w:t>
      </w:r>
    </w:p>
    <w:p>
      <w:pPr>
        <w:bidi w:val="1"/>
      </w:pPr>
      <w:r>
        <w:rPr>
          <w:rFonts w:ascii="Vazirmatn" w:hAnsi="Vazirmatn"/>
        </w:rPr>
        <w:t xml:space="preserve">⚠️ در صورت‌های زیر </w:t>
      </w:r>
      <w:r>
        <w:rPr>
          <w:rFonts w:ascii="Vazirmatn" w:hAnsi="Vazirmatn"/>
          <w:b/>
        </w:rPr>
        <w:t>حتماً</w:t>
      </w:r>
      <w:r>
        <w:rPr>
          <w:rFonts w:ascii="Vazirmatn" w:hAnsi="Vazirmatn"/>
        </w:rPr>
        <w:t xml:space="preserve"> به سبب ثانویه فکر کن (فصل ۵۰ — غدوات):</w:t>
      </w:r>
    </w:p>
    <w:tbl>
      <w:tblPr>
        <w:tblStyle w:val="TableGrid"/>
        <w:tblW w:type="auto" w:w="0"/>
        <w:tblLook w:firstColumn="1" w:firstRow="1" w:lastColumn="0" w:lastRow="0" w:noHBand="0" w:noVBand="1" w:val="04A0"/>
      </w:tblPr>
      <w:tblGrid>
        <w:gridCol w:w="5156"/>
        <w:gridCol w:w="5156"/>
      </w:tblGrid>
      <w:tr>
        <w:tc>
          <w:tcPr>
            <w:tcW w:type="dxa" w:w="5156"/>
            <w:shd w:val="clear" w:fill="136f73"/>
          </w:tcPr>
          <w:p>
            <w:pPr>
              <w:bidi w:val="1"/>
            </w:pPr>
            <w:r/>
            <w:r>
              <w:rPr>
                <w:b/>
                <w:color w:val="FFFFFF"/>
                <w:sz w:val="19"/>
              </w:rPr>
              <w:t>سبب ثانویه</w:t>
            </w:r>
          </w:p>
        </w:tc>
        <w:tc>
          <w:tcPr>
            <w:tcW w:type="dxa" w:w="5156"/>
            <w:shd w:val="clear" w:fill="136f73"/>
          </w:tcPr>
          <w:p>
            <w:pPr>
              <w:bidi w:val="1"/>
            </w:pPr>
            <w:r/>
            <w:r>
              <w:rPr>
                <w:b/>
                <w:color w:val="FFFFFF"/>
                <w:sz w:val="19"/>
              </w:rPr>
              <w:t>کلید تشخیصی</w:t>
            </w:r>
          </w:p>
        </w:tc>
      </w:tr>
      <w:tr>
        <w:tc>
          <w:tcPr>
            <w:tcW w:type="dxa" w:w="5156"/>
          </w:tcPr>
          <w:p>
            <w:pPr>
              <w:bidi w:val="1"/>
            </w:pPr>
            <w:r>
              <w:rPr>
                <w:sz w:val="18"/>
              </w:rPr>
            </w:r>
            <w:r>
              <w:rPr>
                <w:rFonts w:ascii="Vazirmatn" w:hAnsi="Vazirmatn"/>
                <w:sz w:val="18"/>
              </w:rPr>
              <w:t>سندروم کوشینگ / تورم آدرنال</w:t>
            </w:r>
          </w:p>
        </w:tc>
        <w:tc>
          <w:tcPr>
            <w:tcW w:type="dxa" w:w="5156"/>
          </w:tcPr>
          <w:p>
            <w:pPr>
              <w:bidi w:val="1"/>
            </w:pPr>
            <w:r>
              <w:rPr>
                <w:sz w:val="18"/>
              </w:rPr>
            </w:r>
            <w:r>
              <w:rPr>
                <w:rFonts w:ascii="Vazirmatn" w:hAnsi="Vazirmatn"/>
                <w:sz w:val="18"/>
              </w:rPr>
              <w:t>چاقی شکمی، مریضی صورت، ضعف عضلانی</w:t>
            </w:r>
          </w:p>
        </w:tc>
      </w:tr>
      <w:tr>
        <w:tc>
          <w:tcPr>
            <w:tcW w:type="dxa" w:w="5156"/>
          </w:tcPr>
          <w:p>
            <w:pPr>
              <w:bidi w:val="1"/>
            </w:pPr>
            <w:r>
              <w:rPr>
                <w:sz w:val="18"/>
              </w:rPr>
            </w:r>
            <w:r>
              <w:rPr>
                <w:rFonts w:ascii="Vazirmatn" w:hAnsi="Vazirmatn"/>
                <w:sz w:val="18"/>
              </w:rPr>
              <w:t>فیوکروموسایتوما (Phaeochromocytoma)</w:t>
            </w:r>
          </w:p>
        </w:tc>
        <w:tc>
          <w:tcPr>
            <w:tcW w:type="dxa" w:w="5156"/>
          </w:tcPr>
          <w:p>
            <w:pPr>
              <w:bidi w:val="1"/>
            </w:pPr>
            <w:r>
              <w:rPr>
                <w:sz w:val="18"/>
              </w:rPr>
            </w:r>
            <w:r>
              <w:rPr>
                <w:rFonts w:ascii="Vazirmatn" w:hAnsi="Vazirmatn"/>
                <w:sz w:val="18"/>
              </w:rPr>
              <w:t>حمله‌های فشار + سربد + تعریق + تاکیکاردی (متانفرین ادرار)</w:t>
            </w:r>
          </w:p>
        </w:tc>
      </w:tr>
      <w:tr>
        <w:tc>
          <w:tcPr>
            <w:tcW w:type="dxa" w:w="5156"/>
          </w:tcPr>
          <w:p>
            <w:pPr>
              <w:bidi w:val="1"/>
            </w:pPr>
            <w:r>
              <w:rPr>
                <w:sz w:val="18"/>
              </w:rPr>
            </w:r>
            <w:r>
              <w:rPr>
                <w:rFonts w:ascii="Vazirmatn" w:hAnsi="Vazirmatn"/>
                <w:sz w:val="18"/>
              </w:rPr>
              <w:t>آپنه خواب (OSA)</w:t>
            </w:r>
          </w:p>
        </w:tc>
        <w:tc>
          <w:tcPr>
            <w:tcW w:type="dxa" w:w="5156"/>
          </w:tcPr>
          <w:p>
            <w:pPr>
              <w:bidi w:val="1"/>
            </w:pPr>
            <w:r>
              <w:rPr>
                <w:sz w:val="18"/>
              </w:rPr>
            </w:r>
            <w:r>
              <w:rPr>
                <w:rFonts w:ascii="Vazirmatn" w:hAnsi="Vazirmatn"/>
                <w:sz w:val="18"/>
              </w:rPr>
              <w:t>خروپف، چاقی، خواب‌آلودگی روزانه</w:t>
            </w:r>
          </w:p>
        </w:tc>
      </w:tr>
      <w:tr>
        <w:tc>
          <w:tcPr>
            <w:tcW w:type="dxa" w:w="5156"/>
          </w:tcPr>
          <w:p>
            <w:pPr>
              <w:bidi w:val="1"/>
            </w:pPr>
            <w:r>
              <w:rPr>
                <w:sz w:val="18"/>
              </w:rPr>
            </w:r>
            <w:r>
              <w:rPr>
                <w:rFonts w:ascii="Vazirmatn" w:hAnsi="Vazirmatn"/>
                <w:sz w:val="18"/>
              </w:rPr>
              <w:t>کوشرست (Coarctation)</w:t>
            </w:r>
          </w:p>
        </w:tc>
        <w:tc>
          <w:tcPr>
            <w:tcW w:type="dxa" w:w="5156"/>
          </w:tcPr>
          <w:p>
            <w:pPr>
              <w:bidi w:val="1"/>
            </w:pPr>
            <w:r>
              <w:rPr>
                <w:sz w:val="18"/>
              </w:rPr>
            </w:r>
            <w:r>
              <w:rPr>
                <w:rFonts w:ascii="Vazirmatn" w:hAnsi="Vazirmatn"/>
                <w:sz w:val="18"/>
              </w:rPr>
              <w:t>فشار بالایی در بازو + پاها بی‌پالس یا کم‌پالس</w:t>
            </w:r>
          </w:p>
        </w:tc>
      </w:tr>
      <w:tr>
        <w:tc>
          <w:tcPr>
            <w:tcW w:type="dxa" w:w="5156"/>
          </w:tcPr>
          <w:p>
            <w:pPr>
              <w:bidi w:val="1"/>
            </w:pPr>
            <w:r>
              <w:rPr>
                <w:sz w:val="18"/>
              </w:rPr>
            </w:r>
            <w:r>
              <w:rPr>
                <w:rFonts w:ascii="Vazirmatn" w:hAnsi="Vazirmatn"/>
                <w:sz w:val="18"/>
              </w:rPr>
              <w:t>دوا‌ها: NSAID، کورتیکواستروئید، کوکائین، دکانژستانت (Pseudoephedrine)</w:t>
            </w:r>
          </w:p>
        </w:tc>
        <w:tc>
          <w:tcPr>
            <w:tcW w:type="dxa" w:w="5156"/>
          </w:tcPr>
          <w:p>
            <w:pPr>
              <w:bidi w:val="1"/>
            </w:pPr>
            <w:r>
              <w:rPr>
                <w:sz w:val="18"/>
              </w:rPr>
            </w:r>
            <w:r>
              <w:rPr>
                <w:rFonts w:ascii="Vazirmatn" w:hAnsi="Vazirmatn"/>
                <w:sz w:val="18"/>
              </w:rPr>
              <w:t>تاریخچهٔ مصرف دوا — همیشه بپرس</w:t>
            </w:r>
          </w:p>
        </w:tc>
      </w:tr>
      <w:tr>
        <w:tc>
          <w:tcPr>
            <w:tcW w:type="dxa" w:w="5156"/>
          </w:tcPr>
          <w:p>
            <w:pPr>
              <w:bidi w:val="1"/>
            </w:pPr>
            <w:r>
              <w:rPr>
                <w:sz w:val="18"/>
              </w:rPr>
            </w:r>
            <w:r>
              <w:rPr>
                <w:rFonts w:ascii="Vazirmatn" w:hAnsi="Vazirmatn"/>
                <w:sz w:val="18"/>
              </w:rPr>
              <w:t>حاملگی / پری‌اکلامپسی</w:t>
            </w:r>
          </w:p>
        </w:tc>
        <w:tc>
          <w:tcPr>
            <w:tcW w:type="dxa" w:w="5156"/>
          </w:tcPr>
          <w:p>
            <w:pPr>
              <w:bidi w:val="1"/>
            </w:pPr>
            <w:r>
              <w:rPr>
                <w:sz w:val="18"/>
              </w:rPr>
            </w:r>
            <w:r>
              <w:rPr>
                <w:rFonts w:ascii="Vazirmatn" w:hAnsi="Vazirmatn"/>
                <w:sz w:val="18"/>
              </w:rPr>
              <w:t>زه + فشار بعد از هفتهٔ ۲۰</w:t>
            </w:r>
          </w:p>
        </w:tc>
      </w:tr>
      <w:tr>
        <w:tc>
          <w:tcPr>
            <w:tcW w:type="dxa" w:w="5156"/>
          </w:tcPr>
          <w:p>
            <w:pPr>
              <w:bidi w:val="1"/>
            </w:pPr>
            <w:r>
              <w:rPr>
                <w:sz w:val="18"/>
              </w:rPr>
            </w:r>
            <w:r>
              <w:rPr>
                <w:rFonts w:ascii="Vazirmatn" w:hAnsi="Vazirmatn"/>
                <w:sz w:val="18"/>
              </w:rPr>
              <w:t>هیپو‌تیرئییدی / هیپرتیرئییدی</w:t>
            </w:r>
          </w:p>
        </w:tc>
        <w:tc>
          <w:tcPr>
            <w:tcW w:type="dxa" w:w="5156"/>
          </w:tcPr>
          <w:p>
            <w:pPr>
              <w:bidi w:val="1"/>
            </w:pPr>
            <w:r>
              <w:rPr>
                <w:sz w:val="18"/>
              </w:rPr>
            </w:r>
            <w:r>
              <w:rPr>
                <w:rFonts w:ascii="Vazirmatn" w:hAnsi="Vazirmatn"/>
                <w:sz w:val="18"/>
              </w:rPr>
              <w:t>معاینهٔ تایراید</w:t>
            </w:r>
          </w:p>
        </w:tc>
      </w:tr>
    </w:tbl>
    <w:p>
      <w:pPr>
        <w:spacing w:before="280"/>
        <w:bidi w:val="1"/>
      </w:pPr>
      <w:r>
        <w:rPr>
          <w:rFonts w:ascii="Vazirmatn" w:hAnsi="Vazirmatn"/>
          <w:b/>
          <w:color w:val="0F2744"/>
          <w:sz w:val="29"/>
        </w:rPr>
        <w:t>🔹 ۵. Symptoms &amp; Signs (اعراض و علایم)</w:t>
      </w:r>
    </w:p>
    <w:p>
      <w:pPr>
        <w:bidi w:val="1"/>
      </w:pPr>
      <w:r>
        <w:rPr>
          <w:rFonts w:ascii="Vazirmatn" w:hAnsi="Vazirmatn"/>
          <w:b/>
        </w:rPr>
        <w:t>اعراض (Symptoms):</w:t>
      </w:r>
    </w:p>
    <w:p>
      <w:pPr>
        <w:ind w:right="340"/>
        <w:bidi w:val="1"/>
      </w:pPr>
      <w:r>
        <w:rPr>
          <w:color w:val="136F73"/>
        </w:rPr>
        <w:t xml:space="preserve">● </w:t>
      </w:r>
      <w:r>
        <w:rPr>
          <w:rFonts w:ascii="Vazirmatn" w:hAnsi="Vazirmatn"/>
        </w:rPr>
        <w:t xml:space="preserve">بیشتر مریضان </w:t>
      </w:r>
      <w:r>
        <w:rPr>
          <w:rFonts w:ascii="Vazirmatn" w:hAnsi="Vazirmatn"/>
          <w:b/>
        </w:rPr>
        <w:t>بدون اعراض</w:t>
      </w:r>
      <w:r>
        <w:rPr>
          <w:rFonts w:ascii="Vazirmatn" w:hAnsi="Vazirmatn"/>
        </w:rPr>
        <w:t xml:space="preserve"> هستند (سکتهٔ بی‌صدا — Silent Killer).</w:t>
      </w:r>
    </w:p>
    <w:p>
      <w:pPr>
        <w:ind w:right="340"/>
        <w:bidi w:val="1"/>
      </w:pPr>
      <w:r>
        <w:rPr>
          <w:color w:val="136F73"/>
        </w:rPr>
        <w:t xml:space="preserve">● </w:t>
      </w:r>
      <w:r>
        <w:rPr>
          <w:rFonts w:ascii="Vazirmatn" w:hAnsi="Vazirmatn"/>
        </w:rPr>
        <w:t>ممکن است: سربد پشت سر (Occipital Headache) صبحگاهی، سرگیجه، تاربینی، خونریزی بینی (Epistaxis)، تنگی نفس در درجات بالا.</w:t>
      </w:r>
    </w:p>
    <w:p>
      <w:pPr>
        <w:ind w:right="340"/>
        <w:bidi w:val="1"/>
      </w:pPr>
      <w:r>
        <w:rPr>
          <w:color w:val="136F73"/>
        </w:rPr>
        <w:t xml:space="preserve">● </w:t>
      </w:r>
      <w:r>
        <w:rPr>
          <w:rFonts w:ascii="Vazirmatn" w:hAnsi="Vazirmatn"/>
        </w:rPr>
        <w:t>⚠️ اعراض ارگان‌سوز: درد سینه، تنگی نفس حاد، ضعف یک‌طرفه، دوبینی، سربد انفجاری، درد شکم/کمر شدید (دیسکسیون).</w:t>
      </w:r>
    </w:p>
    <w:p>
      <w:pPr>
        <w:bidi w:val="1"/>
      </w:pPr>
      <w:r>
        <w:rPr>
          <w:rFonts w:ascii="Vazirmatn" w:hAnsi="Vazirmatn"/>
          <w:b/>
        </w:rPr>
        <w:t>علایم (Signs):</w:t>
      </w:r>
    </w:p>
    <w:p>
      <w:pPr>
        <w:ind w:right="340"/>
        <w:bidi w:val="1"/>
      </w:pPr>
      <w:r>
        <w:rPr>
          <w:color w:val="136F73"/>
        </w:rPr>
        <w:t xml:space="preserve">● </w:t>
      </w:r>
      <w:r>
        <w:rPr>
          <w:rFonts w:ascii="Vazirmatn" w:hAnsi="Vazirmatn"/>
          <w:b/>
        </w:rPr>
        <w:t>فشار خون بالا</w:t>
      </w:r>
      <w:r>
        <w:rPr>
          <w:rFonts w:ascii="Vazirmatn" w:hAnsi="Vazirmatn"/>
        </w:rPr>
        <w:t xml:space="preserve"> در دو اندازه‌گیری</w:t>
      </w:r>
    </w:p>
    <w:p>
      <w:pPr>
        <w:ind w:right="340"/>
        <w:bidi w:val="1"/>
      </w:pPr>
      <w:r>
        <w:rPr>
          <w:color w:val="136F73"/>
        </w:rPr>
        <w:t xml:space="preserve">● </w:t>
      </w:r>
      <w:r>
        <w:rPr>
          <w:rFonts w:ascii="Vazirmatn" w:hAnsi="Vazirmatn"/>
          <w:b/>
        </w:rPr>
        <w:t>LVEF کم / LVH</w:t>
      </w:r>
      <w:r>
        <w:rPr>
          <w:rFonts w:ascii="Vazirmatn" w:hAnsi="Vazirmatn"/>
        </w:rPr>
        <w:t xml:space="preserve"> در ECG و Echo</w:t>
      </w:r>
    </w:p>
    <w:p>
      <w:pPr>
        <w:ind w:right="340"/>
        <w:bidi w:val="1"/>
      </w:pPr>
      <w:r>
        <w:rPr>
          <w:color w:val="136F73"/>
        </w:rPr>
        <w:t xml:space="preserve">● </w:t>
      </w:r>
      <w:r>
        <w:rPr>
          <w:rFonts w:ascii="Vazirmatn" w:hAnsi="Vazirmatn"/>
          <w:b/>
        </w:rPr>
        <w:t>رتینوپاتی هیپرتنسیو (Hypertensive Retinopathy):</w:t>
      </w:r>
    </w:p>
    <w:p>
      <w:pPr>
        <w:ind w:right="340"/>
        <w:bidi w:val="1"/>
      </w:pPr>
      <w:r>
        <w:rPr>
          <w:color w:val="136F73"/>
        </w:rPr>
        <w:t xml:space="preserve">● </w:t>
      </w:r>
      <w:r>
        <w:rPr>
          <w:rFonts w:ascii="Vazirmatn" w:hAnsi="Vazirmatn"/>
        </w:rPr>
        <w:t>درجه ۱: تنگی رگ‌های رتینا</w:t>
      </w:r>
    </w:p>
    <w:p>
      <w:pPr>
        <w:ind w:right="340"/>
        <w:bidi w:val="1"/>
      </w:pPr>
      <w:r>
        <w:rPr>
          <w:color w:val="136F73"/>
        </w:rPr>
        <w:t xml:space="preserve">● </w:t>
      </w:r>
      <w:r>
        <w:rPr>
          <w:rFonts w:ascii="Vazirmatn" w:hAnsi="Vazirmatn"/>
        </w:rPr>
        <w:t>درجه ۲: تقاطع آرنی-ون (AV Nipping)</w:t>
      </w:r>
    </w:p>
    <w:p>
      <w:pPr>
        <w:ind w:right="340"/>
        <w:bidi w:val="1"/>
      </w:pPr>
      <w:r>
        <w:rPr>
          <w:color w:val="136F73"/>
        </w:rPr>
        <w:t xml:space="preserve">● </w:t>
      </w:r>
      <w:r>
        <w:rPr>
          <w:rFonts w:ascii="Vazirmatn" w:hAnsi="Vazirmatn"/>
        </w:rPr>
        <w:t>درجه ۳: خونریزی و پات (Cotton Wool)</w:t>
      </w:r>
    </w:p>
    <w:p>
      <w:pPr>
        <w:ind w:right="340"/>
        <w:bidi w:val="1"/>
      </w:pPr>
      <w:r>
        <w:rPr>
          <w:color w:val="136F73"/>
        </w:rPr>
        <w:t xml:space="preserve">● </w:t>
      </w:r>
      <w:r>
        <w:rPr>
          <w:rFonts w:ascii="Vazirmatn" w:hAnsi="Vazirmatn"/>
        </w:rPr>
        <w:t xml:space="preserve">درجه ۴: </w:t>
      </w:r>
      <w:r>
        <w:rPr>
          <w:rFonts w:ascii="Vazirmatn" w:hAnsi="Vazirmatn"/>
          <w:b/>
        </w:rPr>
        <w:t>پندیدگی دسک (Papilledema)</w:t>
      </w:r>
      <w:r>
        <w:rPr>
          <w:rFonts w:ascii="Vazirmatn" w:hAnsi="Vazirmatn"/>
        </w:rPr>
        <w:t xml:space="preserve"> → مالگن</w:t>
      </w:r>
    </w:p>
    <w:p>
      <w:pPr>
        <w:ind w:right="340"/>
        <w:bidi w:val="1"/>
      </w:pPr>
      <w:r>
        <w:rPr>
          <w:color w:val="136F73"/>
        </w:rPr>
        <w:t xml:space="preserve">● </w:t>
      </w:r>
      <w:r>
        <w:rPr>
          <w:rFonts w:ascii="Vazirmatn" w:hAnsi="Vazirmatn"/>
          <w:b/>
        </w:rPr>
        <w:t>وزش عروقی (Bruits):</w:t>
      </w:r>
      <w:r>
        <w:rPr>
          <w:rFonts w:ascii="Vazirmatn" w:hAnsi="Vazirmatn"/>
        </w:rPr>
        <w:t xml:space="preserve"> کاروتیدی، شکمی، رنل</w:t>
      </w:r>
    </w:p>
    <w:p>
      <w:pPr>
        <w:ind w:right="340"/>
        <w:bidi w:val="1"/>
      </w:pPr>
      <w:r>
        <w:rPr>
          <w:color w:val="136F73"/>
        </w:rPr>
        <w:t xml:space="preserve">● </w:t>
      </w:r>
      <w:r>
        <w:rPr>
          <w:rFonts w:ascii="Vazirmatn" w:hAnsi="Vazirmatn"/>
          <w:b/>
        </w:rPr>
        <w:t>عدم کفایه قلب:</w:t>
      </w:r>
      <w:r>
        <w:rPr>
          <w:rFonts w:ascii="Vazirmatn" w:hAnsi="Vazirmatn"/>
        </w:rPr>
        <w:t xml:space="preserve"> رال‌های ریوی، JVP بالا، ادیما</w:t>
      </w:r>
    </w:p>
    <w:p>
      <w:pPr>
        <w:ind w:right="340"/>
        <w:bidi w:val="1"/>
      </w:pPr>
      <w:r>
        <w:rPr>
          <w:color w:val="136F73"/>
        </w:rPr>
        <w:t xml:space="preserve">● </w:t>
      </w:r>
      <w:r>
        <w:rPr>
          <w:rFonts w:ascii="Vazirmatn" w:hAnsi="Vazirmatn"/>
          <w:b/>
        </w:rPr>
        <w:t>آسیب عروق محیطی:</w:t>
      </w:r>
      <w:r>
        <w:rPr>
          <w:rFonts w:ascii="Vazirmatn" w:hAnsi="Vazirmatn"/>
        </w:rPr>
        <w:t xml:space="preserve"> پالس‌های ضعیف پا</w:t>
      </w:r>
    </w:p>
    <w:p>
      <w:pPr>
        <w:spacing w:before="280"/>
        <w:bidi w:val="1"/>
      </w:pPr>
      <w:r>
        <w:rPr>
          <w:rFonts w:ascii="Vazirmatn" w:hAnsi="Vazirmatn"/>
          <w:b/>
          <w:color w:val="0F2744"/>
          <w:sz w:val="29"/>
        </w:rPr>
        <w:t>🔹 ۶. Clinical Examination (معاینه سیستماتیک)</w:t>
      </w:r>
    </w:p>
    <w:p>
      <w:pPr>
        <w:bidi w:val="1"/>
      </w:pPr>
      <w:r>
        <w:rPr>
          <w:rFonts w:ascii="Vazirmatn" w:hAnsi="Vazirmatn"/>
        </w:rPr>
        <w:t xml:space="preserve">📋 </w:t>
      </w:r>
      <w:r>
        <w:rPr>
          <w:rFonts w:ascii="Vazirmatn" w:hAnsi="Vazirmatn"/>
          <w:b/>
        </w:rPr>
        <w:t>چک‌لیست معاینهٔ فشار بلند خون:</w:t>
      </w:r>
    </w:p>
    <w:p>
      <w:pPr>
        <w:ind w:right="340"/>
        <w:bidi w:val="1"/>
      </w:pPr>
      <w:r>
        <w:rPr>
          <w:color w:val="136F73"/>
        </w:rPr>
        <w:t xml:space="preserve">● </w:t>
      </w:r>
      <w:r>
        <w:rPr>
          <w:rFonts w:ascii="Vazirmatn" w:hAnsi="Vazirmatn"/>
        </w:rPr>
        <w:t>☐ اندازه‌گیری صحیح: مریض ۵ دقیقه نشسته، پشت تکیه‌داده، پاها بی‌پیچ، دست در سطح قلب، مانومتر مناسب اندازهٔ بازو</w:t>
      </w:r>
    </w:p>
    <w:p>
      <w:pPr>
        <w:ind w:right="340"/>
        <w:bidi w:val="1"/>
      </w:pPr>
      <w:r>
        <w:rPr>
          <w:color w:val="136F73"/>
        </w:rPr>
        <w:t xml:space="preserve">● </w:t>
      </w:r>
      <w:r>
        <w:rPr>
          <w:rFonts w:ascii="Vazirmatn" w:hAnsi="Vazirmatn"/>
        </w:rPr>
        <w:t xml:space="preserve">☐ اندازه‌گیری در </w:t>
      </w:r>
      <w:r>
        <w:rPr>
          <w:rFonts w:ascii="Vazirmatn" w:hAnsi="Vazirmatn"/>
          <w:b/>
        </w:rPr>
        <w:t>هر دو بازو</w:t>
      </w:r>
      <w:r>
        <w:rPr>
          <w:rFonts w:ascii="Vazirmatn" w:hAnsi="Vazirmatn"/>
        </w:rPr>
        <w:t xml:space="preserve"> (اختلاف بالای ۱۰–۱۵ mmHg → به استنوز/دیسکسیون شک)</w:t>
      </w:r>
    </w:p>
    <w:p>
      <w:pPr>
        <w:ind w:right="340"/>
        <w:bidi w:val="1"/>
      </w:pPr>
      <w:r>
        <w:rPr>
          <w:color w:val="136F73"/>
        </w:rPr>
        <w:t xml:space="preserve">● </w:t>
      </w:r>
      <w:r>
        <w:rPr>
          <w:rFonts w:ascii="Vazirmatn" w:hAnsi="Vazirmatn"/>
        </w:rPr>
        <w:t xml:space="preserve">☐ اندازه‌گیری در </w:t>
      </w:r>
      <w:r>
        <w:rPr>
          <w:rFonts w:ascii="Vazirmatn" w:hAnsi="Vazirmatn"/>
          <w:b/>
        </w:rPr>
        <w:t>دو پا</w:t>
      </w:r>
      <w:r>
        <w:rPr>
          <w:rFonts w:ascii="Vazirmatn" w:hAnsi="Vazirmatn"/>
        </w:rPr>
        <w:t xml:space="preserve"> (تشخیص کوشرست اورت)</w:t>
      </w:r>
    </w:p>
    <w:p>
      <w:pPr>
        <w:ind w:right="340"/>
        <w:bidi w:val="1"/>
      </w:pPr>
      <w:r>
        <w:rPr>
          <w:color w:val="136F73"/>
        </w:rPr>
        <w:t xml:space="preserve">● </w:t>
      </w:r>
      <w:r>
        <w:rPr>
          <w:rFonts w:ascii="Vazirmatn" w:hAnsi="Vazirmatn"/>
        </w:rPr>
        <w:t>☐ علایم حیاتی کامل + فیصد چربی (BMI) + محیط کمر</w:t>
      </w:r>
    </w:p>
    <w:p>
      <w:pPr>
        <w:ind w:right="340"/>
        <w:bidi w:val="1"/>
      </w:pPr>
      <w:r>
        <w:rPr>
          <w:color w:val="136F73"/>
        </w:rPr>
        <w:t xml:space="preserve">● </w:t>
      </w:r>
      <w:r>
        <w:rPr>
          <w:rFonts w:ascii="Vazirmatn" w:hAnsi="Vazirmatn"/>
        </w:rPr>
        <w:t xml:space="preserve">☐ </w:t>
      </w:r>
      <w:r>
        <w:rPr>
          <w:rFonts w:ascii="Vazirmatn" w:hAnsi="Vazirmatn"/>
          <w:b/>
        </w:rPr>
        <w:t>قلب:</w:t>
      </w:r>
      <w:r>
        <w:rPr>
          <w:rFonts w:ascii="Vazirmatn" w:hAnsi="Vazirmatn"/>
        </w:rPr>
        <w:t xml:space="preserve"> ریتم، صدای S4 (علامت LVH)، وزش آئورت (استنوز)</w:t>
      </w:r>
    </w:p>
    <w:p>
      <w:pPr>
        <w:ind w:right="340"/>
        <w:bidi w:val="1"/>
      </w:pPr>
      <w:r>
        <w:rPr>
          <w:color w:val="136F73"/>
        </w:rPr>
        <w:t xml:space="preserve">● </w:t>
      </w:r>
      <w:r>
        <w:rPr>
          <w:rFonts w:ascii="Vazirmatn" w:hAnsi="Vazirmatn"/>
        </w:rPr>
        <w:t xml:space="preserve">☐ </w:t>
      </w:r>
      <w:r>
        <w:rPr>
          <w:rFonts w:ascii="Vazirmatn" w:hAnsi="Vazirmatn"/>
          <w:b/>
        </w:rPr>
        <w:t>ریه:</w:t>
      </w:r>
      <w:r>
        <w:rPr>
          <w:rFonts w:ascii="Vazirmatn" w:hAnsi="Vazirmatn"/>
        </w:rPr>
        <w:t xml:space="preserve"> رال قاعده‌ای (عدم کفایه قلب)، کریپلوس</w:t>
      </w:r>
    </w:p>
    <w:p>
      <w:pPr>
        <w:ind w:right="340"/>
        <w:bidi w:val="1"/>
      </w:pPr>
      <w:r>
        <w:rPr>
          <w:color w:val="136F73"/>
        </w:rPr>
        <w:t xml:space="preserve">● </w:t>
      </w:r>
      <w:r>
        <w:rPr>
          <w:rFonts w:ascii="Vazirmatn" w:hAnsi="Vazirmatn"/>
        </w:rPr>
        <w:t xml:space="preserve">☐ </w:t>
      </w:r>
      <w:r>
        <w:rPr>
          <w:rFonts w:ascii="Vazirmatn" w:hAnsi="Vazirmatn"/>
          <w:b/>
        </w:rPr>
        <w:t>عروق:</w:t>
      </w:r>
      <w:r>
        <w:rPr>
          <w:rFonts w:ascii="Vazirmatn" w:hAnsi="Vazirmatn"/>
        </w:rPr>
        <w:t xml:space="preserve"> پالس کاروتید (شدت، توالی)، پالس رادیال، فیملور، دوروئیس (اختلاف بازو/پا → انکلیپ)</w:t>
      </w:r>
    </w:p>
    <w:p>
      <w:pPr>
        <w:ind w:right="340"/>
        <w:bidi w:val="1"/>
      </w:pPr>
      <w:r>
        <w:rPr>
          <w:color w:val="136F73"/>
        </w:rPr>
        <w:t xml:space="preserve">● </w:t>
      </w:r>
      <w:r>
        <w:rPr>
          <w:rFonts w:ascii="Vazirmatn" w:hAnsi="Vazirmatn"/>
        </w:rPr>
        <w:t xml:space="preserve">☐ </w:t>
      </w:r>
      <w:r>
        <w:rPr>
          <w:rFonts w:ascii="Vazirmatn" w:hAnsi="Vazirmatn"/>
          <w:b/>
        </w:rPr>
        <w:t>وزش شکمی:</w:t>
      </w:r>
      <w:r>
        <w:rPr>
          <w:rFonts w:ascii="Vazirmatn" w:hAnsi="Vazirmatn"/>
        </w:rPr>
        <w:t xml:space="preserve"> روی شکم در وضعیتی (Renal Bruit)</w:t>
      </w:r>
    </w:p>
    <w:p>
      <w:pPr>
        <w:ind w:right="340"/>
        <w:bidi w:val="1"/>
      </w:pPr>
      <w:r>
        <w:rPr>
          <w:color w:val="136F73"/>
        </w:rPr>
        <w:t xml:space="preserve">● </w:t>
      </w:r>
      <w:r>
        <w:rPr>
          <w:rFonts w:ascii="Vazirmatn" w:hAnsi="Vazirmatn"/>
        </w:rPr>
        <w:t xml:space="preserve">☐ </w:t>
      </w:r>
      <w:r>
        <w:rPr>
          <w:rFonts w:ascii="Vazirmatn" w:hAnsi="Vazirmatn"/>
          <w:b/>
        </w:rPr>
        <w:t>چشم:</w:t>
      </w:r>
      <w:r>
        <w:rPr>
          <w:rFonts w:ascii="Vazirmatn" w:hAnsi="Vazirmatn"/>
        </w:rPr>
        <w:t xml:space="preserve"> اوسکوپ (Ophthalmoscope) — رتینوپاتی</w:t>
      </w:r>
    </w:p>
    <w:p>
      <w:pPr>
        <w:ind w:right="340"/>
        <w:bidi w:val="1"/>
      </w:pPr>
      <w:r>
        <w:rPr>
          <w:color w:val="136F73"/>
        </w:rPr>
        <w:t xml:space="preserve">● </w:t>
      </w:r>
      <w:r>
        <w:rPr>
          <w:rFonts w:ascii="Vazirmatn" w:hAnsi="Vazirmatn"/>
        </w:rPr>
        <w:t xml:space="preserve">☐ </w:t>
      </w:r>
      <w:r>
        <w:rPr>
          <w:rFonts w:ascii="Vazirmatn" w:hAnsi="Vazirmatn"/>
          <w:b/>
        </w:rPr>
        <w:t>نورولوژیک:</w:t>
      </w:r>
      <w:r>
        <w:rPr>
          <w:rFonts w:ascii="Vazirmatn" w:hAnsi="Vazirmatn"/>
        </w:rPr>
        <w:t xml:space="preserve"> رفلکس‌ها، قدرت عضلات، میدان بینایی</w:t>
      </w:r>
    </w:p>
    <w:p>
      <w:pPr>
        <w:ind w:right="340"/>
        <w:bidi w:val="1"/>
      </w:pPr>
      <w:r>
        <w:rPr>
          <w:color w:val="136F73"/>
        </w:rPr>
        <w:t xml:space="preserve">● </w:t>
      </w:r>
      <w:r>
        <w:rPr>
          <w:rFonts w:ascii="Vazirmatn" w:hAnsi="Vazirmatn"/>
        </w:rPr>
        <w:t xml:space="preserve">☐ </w:t>
      </w:r>
      <w:r>
        <w:rPr>
          <w:rFonts w:ascii="Vazirmatn" w:hAnsi="Vazirmatn"/>
          <w:b/>
        </w:rPr>
        <w:t>بطن:</w:t>
      </w:r>
      <w:r>
        <w:rPr>
          <w:rFonts w:ascii="Vazirmatn" w:hAnsi="Vazirmatn"/>
        </w:rPr>
        <w:t xml:space="preserve"> جگر بزرگ (عدم کفایه قلب راست)، وزش رنل</w:t>
      </w:r>
    </w:p>
    <w:p>
      <w:pPr>
        <w:spacing w:before="280"/>
        <w:bidi w:val="1"/>
      </w:pPr>
      <w:r>
        <w:rPr>
          <w:rFonts w:ascii="Vazirmatn" w:hAnsi="Vazirmatn"/>
          <w:b/>
          <w:color w:val="0F2744"/>
          <w:sz w:val="29"/>
        </w:rPr>
        <w:t>🔹 ۷. Quick Differential Diagnosis (تشخیص تفریقی سریع)</w:t>
      </w:r>
    </w:p>
    <w:tbl>
      <w:tblPr>
        <w:tblStyle w:val="TableGrid"/>
        <w:tblW w:type="auto" w:w="0"/>
        <w:tblLook w:firstColumn="1" w:firstRow="1" w:lastColumn="0" w:lastRow="0" w:noHBand="0" w:noVBand="1" w:val="04A0"/>
      </w:tblPr>
      <w:tblGrid>
        <w:gridCol w:w="5156"/>
        <w:gridCol w:w="5156"/>
      </w:tblGrid>
      <w:tr>
        <w:tc>
          <w:tcPr>
            <w:tcW w:type="dxa" w:w="5156"/>
            <w:shd w:val="clear" w:fill="136f73"/>
          </w:tcPr>
          <w:p>
            <w:pPr>
              <w:bidi w:val="1"/>
            </w:pPr>
            <w:r/>
            <w:r>
              <w:rPr>
                <w:b/>
                <w:color w:val="FFFFFF"/>
                <w:sz w:val="19"/>
              </w:rPr>
              <w:t>تشخیص</w:t>
            </w:r>
          </w:p>
        </w:tc>
        <w:tc>
          <w:tcPr>
            <w:tcW w:type="dxa" w:w="5156"/>
            <w:shd w:val="clear" w:fill="136f73"/>
          </w:tcPr>
          <w:p>
            <w:pPr>
              <w:bidi w:val="1"/>
            </w:pPr>
            <w:r/>
            <w:r>
              <w:rPr>
                <w:b/>
                <w:color w:val="FFFFFF"/>
                <w:sz w:val="19"/>
              </w:rPr>
              <w:t>نکتهٔ تمایز کلیدی</w:t>
            </w:r>
          </w:p>
        </w:tc>
      </w:tr>
      <w:tr>
        <w:tc>
          <w:tcPr>
            <w:tcW w:type="dxa" w:w="5156"/>
          </w:tcPr>
          <w:p>
            <w:pPr>
              <w:bidi w:val="1"/>
            </w:pPr>
            <w:r>
              <w:rPr>
                <w:sz w:val="18"/>
              </w:rPr>
            </w:r>
            <w:r>
              <w:rPr>
                <w:rFonts w:ascii="Vazirmatn" w:hAnsi="Vazirmatn"/>
                <w:sz w:val="18"/>
              </w:rPr>
              <w:t>فشار ثانویه به استنوز رنل</w:t>
            </w:r>
          </w:p>
        </w:tc>
        <w:tc>
          <w:tcPr>
            <w:tcW w:type="dxa" w:w="5156"/>
          </w:tcPr>
          <w:p>
            <w:pPr>
              <w:bidi w:val="1"/>
            </w:pPr>
            <w:r>
              <w:rPr>
                <w:sz w:val="18"/>
              </w:rPr>
            </w:r>
            <w:r>
              <w:rPr>
                <w:rFonts w:ascii="Vazirmatn" w:hAnsi="Vazirmatn"/>
                <w:sz w:val="18"/>
              </w:rPr>
              <w:t>وزش شکمی + CKD + مقاوم به دوا</w:t>
            </w:r>
          </w:p>
        </w:tc>
      </w:tr>
      <w:tr>
        <w:tc>
          <w:tcPr>
            <w:tcW w:type="dxa" w:w="5156"/>
          </w:tcPr>
          <w:p>
            <w:pPr>
              <w:bidi w:val="1"/>
            </w:pPr>
            <w:r>
              <w:rPr>
                <w:sz w:val="18"/>
              </w:rPr>
            </w:r>
            <w:r>
              <w:rPr>
                <w:rFonts w:ascii="Vazirmatn" w:hAnsi="Vazirmatn"/>
                <w:sz w:val="18"/>
              </w:rPr>
              <w:t>فیوکروموسایتوما (Phaeochromocytoma)</w:t>
            </w:r>
          </w:p>
        </w:tc>
        <w:tc>
          <w:tcPr>
            <w:tcW w:type="dxa" w:w="5156"/>
          </w:tcPr>
          <w:p>
            <w:pPr>
              <w:bidi w:val="1"/>
            </w:pPr>
            <w:r>
              <w:rPr>
                <w:sz w:val="18"/>
              </w:rPr>
            </w:r>
            <w:r>
              <w:rPr>
                <w:rFonts w:ascii="Vazirmatn" w:hAnsi="Vazirmatn"/>
                <w:sz w:val="18"/>
              </w:rPr>
              <w:t>حمله‌های دوره‌ای + سربد + تعریق + تاکیکاردی</w:t>
            </w:r>
          </w:p>
        </w:tc>
      </w:tr>
      <w:tr>
        <w:tc>
          <w:tcPr>
            <w:tcW w:type="dxa" w:w="5156"/>
          </w:tcPr>
          <w:p>
            <w:pPr>
              <w:bidi w:val="1"/>
            </w:pPr>
            <w:r>
              <w:rPr>
                <w:sz w:val="18"/>
              </w:rPr>
            </w:r>
            <w:r>
              <w:rPr>
                <w:rFonts w:ascii="Vazirmatn" w:hAnsi="Vazirmatn"/>
                <w:sz w:val="18"/>
              </w:rPr>
              <w:t>سندروم کوشینگ</w:t>
            </w:r>
          </w:p>
        </w:tc>
        <w:tc>
          <w:tcPr>
            <w:tcW w:type="dxa" w:w="5156"/>
          </w:tcPr>
          <w:p>
            <w:pPr>
              <w:bidi w:val="1"/>
            </w:pPr>
            <w:r>
              <w:rPr>
                <w:sz w:val="18"/>
              </w:rPr>
            </w:r>
            <w:r>
              <w:rPr>
                <w:rFonts w:ascii="Vazirmatn" w:hAnsi="Vazirmatn"/>
                <w:sz w:val="18"/>
              </w:rPr>
              <w:t>چاقی شکمی + مریضی صورت + ضعف + استریای</w:t>
            </w:r>
          </w:p>
        </w:tc>
      </w:tr>
      <w:tr>
        <w:tc>
          <w:tcPr>
            <w:tcW w:type="dxa" w:w="5156"/>
          </w:tcPr>
          <w:p>
            <w:pPr>
              <w:bidi w:val="1"/>
            </w:pPr>
            <w:r>
              <w:rPr>
                <w:sz w:val="18"/>
              </w:rPr>
            </w:r>
            <w:r>
              <w:rPr>
                <w:rFonts w:ascii="Vazirmatn" w:hAnsi="Vazirmatn"/>
                <w:sz w:val="18"/>
              </w:rPr>
              <w:t>آپنه خواب</w:t>
            </w:r>
          </w:p>
        </w:tc>
        <w:tc>
          <w:tcPr>
            <w:tcW w:type="dxa" w:w="5156"/>
          </w:tcPr>
          <w:p>
            <w:pPr>
              <w:bidi w:val="1"/>
            </w:pPr>
            <w:r>
              <w:rPr>
                <w:sz w:val="18"/>
              </w:rPr>
            </w:r>
            <w:r>
              <w:rPr>
                <w:rFonts w:ascii="Vazirmatn" w:hAnsi="Vazirmatn"/>
                <w:sz w:val="18"/>
              </w:rPr>
              <w:t>خروپف + چاقی + خواب‌آلودگی روزانه</w:t>
            </w:r>
          </w:p>
        </w:tc>
      </w:tr>
      <w:tr>
        <w:tc>
          <w:tcPr>
            <w:tcW w:type="dxa" w:w="5156"/>
          </w:tcPr>
          <w:p>
            <w:pPr>
              <w:bidi w:val="1"/>
            </w:pPr>
            <w:r>
              <w:rPr>
                <w:sz w:val="18"/>
              </w:rPr>
            </w:r>
            <w:r>
              <w:rPr>
                <w:rFonts w:ascii="Vazirmatn" w:hAnsi="Vazirmatn"/>
                <w:sz w:val="18"/>
              </w:rPr>
              <w:t>کوشرست اورت</w:t>
            </w:r>
          </w:p>
        </w:tc>
        <w:tc>
          <w:tcPr>
            <w:tcW w:type="dxa" w:w="5156"/>
          </w:tcPr>
          <w:p>
            <w:pPr>
              <w:bidi w:val="1"/>
            </w:pPr>
            <w:r>
              <w:rPr>
                <w:sz w:val="18"/>
              </w:rPr>
            </w:r>
            <w:r>
              <w:rPr>
                <w:rFonts w:ascii="Vazirmatn" w:hAnsi="Vazirmatn"/>
                <w:sz w:val="18"/>
              </w:rPr>
              <w:t>بازوها فشار بالا + پاها فشار کم/بی‌پالس</w:t>
            </w:r>
          </w:p>
        </w:tc>
      </w:tr>
      <w:tr>
        <w:tc>
          <w:tcPr>
            <w:tcW w:type="dxa" w:w="5156"/>
          </w:tcPr>
          <w:p>
            <w:pPr>
              <w:bidi w:val="1"/>
            </w:pPr>
            <w:r>
              <w:rPr>
                <w:sz w:val="18"/>
              </w:rPr>
            </w:r>
            <w:r>
              <w:rPr>
                <w:rFonts w:ascii="Vazirmatn" w:hAnsi="Vazirmatn"/>
                <w:sz w:val="18"/>
              </w:rPr>
              <w:t>پری‌اکلامپسی حاملگی</w:t>
            </w:r>
          </w:p>
        </w:tc>
        <w:tc>
          <w:tcPr>
            <w:tcW w:type="dxa" w:w="5156"/>
          </w:tcPr>
          <w:p>
            <w:pPr>
              <w:bidi w:val="1"/>
            </w:pPr>
            <w:r>
              <w:rPr>
                <w:sz w:val="18"/>
              </w:rPr>
            </w:r>
            <w:r>
              <w:rPr>
                <w:rFonts w:ascii="Vazirmatn" w:hAnsi="Vazirmatn"/>
                <w:sz w:val="18"/>
              </w:rPr>
              <w:t>زه + فشار بعد از هفتهٔ ۲۰ + پروتینوری</w:t>
            </w:r>
          </w:p>
        </w:tc>
      </w:tr>
      <w:tr>
        <w:tc>
          <w:tcPr>
            <w:tcW w:type="dxa" w:w="5156"/>
          </w:tcPr>
          <w:p>
            <w:pPr>
              <w:bidi w:val="1"/>
            </w:pPr>
            <w:r>
              <w:rPr>
                <w:sz w:val="18"/>
              </w:rPr>
            </w:r>
            <w:r>
              <w:rPr>
                <w:rFonts w:ascii="Vazirmatn" w:hAnsi="Vazirmatn"/>
                <w:sz w:val="18"/>
              </w:rPr>
              <w:t>بحران هایپرتینسیو</w:t>
            </w:r>
          </w:p>
        </w:tc>
        <w:tc>
          <w:tcPr>
            <w:tcW w:type="dxa" w:w="5156"/>
          </w:tcPr>
          <w:p>
            <w:pPr>
              <w:bidi w:val="1"/>
            </w:pPr>
            <w:r>
              <w:rPr>
                <w:sz w:val="18"/>
              </w:rPr>
            </w:r>
            <w:r>
              <w:rPr>
                <w:rFonts w:ascii="Vazirmatn" w:hAnsi="Vazirmatn"/>
                <w:sz w:val="18"/>
              </w:rPr>
              <w:t xml:space="preserve">فشار بالای ۱۸۰/۱۲۰ + </w:t>
            </w:r>
            <w:r>
              <w:rPr>
                <w:rFonts w:ascii="Vazirmatn" w:hAnsi="Vazirmatn"/>
                <w:b/>
                <w:sz w:val="18"/>
              </w:rPr>
              <w:t>آسیب حاد ارگان هدف</w:t>
            </w:r>
          </w:p>
        </w:tc>
      </w:tr>
      <w:tr>
        <w:tc>
          <w:tcPr>
            <w:tcW w:type="dxa" w:w="5156"/>
          </w:tcPr>
          <w:p>
            <w:pPr>
              <w:bidi w:val="1"/>
            </w:pPr>
            <w:r>
              <w:rPr>
                <w:sz w:val="18"/>
              </w:rPr>
            </w:r>
            <w:r>
              <w:rPr>
                <w:rFonts w:ascii="Vazirmatn" w:hAnsi="Vazirmatn"/>
                <w:sz w:val="18"/>
              </w:rPr>
              <w:t>فشار خون شدید بدون آسیب (Hypertensive Urgency)</w:t>
            </w:r>
          </w:p>
        </w:tc>
        <w:tc>
          <w:tcPr>
            <w:tcW w:type="dxa" w:w="5156"/>
          </w:tcPr>
          <w:p>
            <w:pPr>
              <w:bidi w:val="1"/>
            </w:pPr>
            <w:r>
              <w:rPr>
                <w:sz w:val="18"/>
              </w:rPr>
            </w:r>
            <w:r>
              <w:rPr>
                <w:rFonts w:ascii="Vazirmatn" w:hAnsi="Vazirmatn"/>
                <w:sz w:val="18"/>
              </w:rPr>
              <w:t xml:space="preserve">فشار بالای ۱۸۰/۱۲۰ </w:t>
            </w:r>
            <w:r>
              <w:rPr>
                <w:rFonts w:ascii="Vazirmatn" w:hAnsi="Vazirmatn"/>
                <w:b/>
                <w:sz w:val="18"/>
              </w:rPr>
              <w:t>بدون</w:t>
            </w:r>
            <w:r>
              <w:rPr>
                <w:rFonts w:ascii="Vazirmatn" w:hAnsi="Vazirmatn"/>
                <w:sz w:val="18"/>
              </w:rPr>
              <w:t xml:space="preserve"> آسیب حاد</w:t>
            </w:r>
          </w:p>
        </w:tc>
      </w:tr>
    </w:tbl>
    <w:p>
      <w:pPr>
        <w:spacing w:before="280"/>
        <w:bidi w:val="1"/>
      </w:pPr>
      <w:r>
        <w:rPr>
          <w:rFonts w:ascii="Vazirmatn" w:hAnsi="Vazirmatn"/>
          <w:b/>
          <w:color w:val="0F2744"/>
          <w:sz w:val="29"/>
        </w:rPr>
        <w:t>🔹 ۸. Investigations — Basic → Advanced (معاینات)</w:t>
      </w:r>
    </w:p>
    <w:p>
      <w:pPr>
        <w:bidi w:val="1"/>
      </w:pPr>
      <w:r>
        <w:rPr>
          <w:rFonts w:ascii="Vazirmatn" w:hAnsi="Vazirmatn"/>
          <w:b/>
        </w:rPr>
        <w:t>بنیادی (هر مریض جدید):</w:t>
      </w:r>
    </w:p>
    <w:p>
      <w:pPr>
        <w:ind w:right="340"/>
        <w:bidi w:val="1"/>
      </w:pPr>
      <w:r>
        <w:rPr>
          <w:color w:val="136F73"/>
        </w:rPr>
        <w:t xml:space="preserve">● </w:t>
      </w:r>
      <w:r>
        <w:rPr>
          <w:rFonts w:ascii="Vazirmatn" w:hAnsi="Vazirmatn"/>
        </w:rPr>
        <w:t>CBC، کراتینین/یوریا (RFT)، الکترولیت‌ها (K⁺، Na)، قند خون ناشتا / HbA1c</w:t>
      </w:r>
    </w:p>
    <w:p>
      <w:pPr>
        <w:ind w:right="340"/>
        <w:bidi w:val="1"/>
      </w:pPr>
      <w:r>
        <w:rPr>
          <w:color w:val="136F73"/>
        </w:rPr>
        <w:t xml:space="preserve">● </w:t>
      </w:r>
      <w:r>
        <w:rPr>
          <w:rFonts w:ascii="Vazirmatn" w:hAnsi="Vazirmatn"/>
        </w:rPr>
        <w:t>لیپیدگرام، ادرار کامل + پروتینوری (Urine Protein/Creatinine Ratio)</w:t>
      </w:r>
    </w:p>
    <w:p>
      <w:pPr>
        <w:ind w:right="340"/>
        <w:bidi w:val="1"/>
      </w:pPr>
      <w:r>
        <w:rPr>
          <w:color w:val="136F73"/>
        </w:rPr>
        <w:t xml:space="preserve">● </w:t>
      </w:r>
      <w:r>
        <w:rPr>
          <w:rFonts w:ascii="Vazirmatn" w:hAnsi="Vazirmatn"/>
        </w:rPr>
        <w:t>ECG ۱۲ لید (LVH، ایسکمی، آریتمی)</w:t>
      </w:r>
    </w:p>
    <w:p>
      <w:pPr>
        <w:ind w:right="340"/>
        <w:bidi w:val="1"/>
      </w:pPr>
      <w:r>
        <w:rPr>
          <w:color w:val="136F73"/>
        </w:rPr>
        <w:t xml:space="preserve">● </w:t>
      </w:r>
      <w:r>
        <w:rPr>
          <w:rFonts w:ascii="Vazirmatn" w:hAnsi="Vazirmatn"/>
        </w:rPr>
        <w:t>معاینهٔ قعر چشم (Fundoscopy)</w:t>
      </w:r>
    </w:p>
    <w:p>
      <w:pPr>
        <w:bidi w:val="1"/>
      </w:pPr>
      <w:r>
        <w:rPr>
          <w:rFonts w:ascii="Vazirmatn" w:hAnsi="Vazirmatn"/>
          <w:b/>
        </w:rPr>
        <w:t>پیشرفته / خاص:</w:t>
      </w:r>
    </w:p>
    <w:p>
      <w:pPr>
        <w:ind w:right="340"/>
        <w:bidi w:val="1"/>
      </w:pPr>
      <w:r>
        <w:rPr>
          <w:color w:val="136F73"/>
        </w:rPr>
        <w:t xml:space="preserve">● </w:t>
      </w:r>
      <w:r>
        <w:rPr>
          <w:rFonts w:ascii="Vazirmatn" w:hAnsi="Vazirmatn"/>
        </w:rPr>
        <w:t>Echo (تعیین LVH، LVEF، فشار شریان ریوی)</w:t>
      </w:r>
    </w:p>
    <w:p>
      <w:pPr>
        <w:ind w:right="340"/>
        <w:bidi w:val="1"/>
      </w:pPr>
      <w:r>
        <w:rPr>
          <w:color w:val="136F73"/>
        </w:rPr>
        <w:t xml:space="preserve">● </w:t>
      </w:r>
      <w:r>
        <w:rPr>
          <w:rFonts w:ascii="Vazirmatn" w:hAnsi="Vazirmatn"/>
        </w:rPr>
        <w:t>ABPM یا HBPM (تأیید فشار، تشخیص فشار بالای ماسکت — White Coat HTN)</w:t>
      </w:r>
    </w:p>
    <w:p>
      <w:pPr>
        <w:ind w:right="340"/>
        <w:bidi w:val="1"/>
      </w:pPr>
      <w:r>
        <w:rPr>
          <w:color w:val="136F73"/>
        </w:rPr>
        <w:t xml:space="preserve">● </w:t>
      </w:r>
      <w:r>
        <w:rPr>
          <w:rFonts w:ascii="Vazirmatn" w:hAnsi="Vazirmatn"/>
        </w:rPr>
        <w:t>تست عملکرد تیروئید (TSH)</w:t>
      </w:r>
    </w:p>
    <w:p>
      <w:pPr>
        <w:ind w:right="340"/>
        <w:bidi w:val="1"/>
      </w:pPr>
      <w:r>
        <w:rPr>
          <w:color w:val="136F73"/>
        </w:rPr>
        <w:t xml:space="preserve">● </w:t>
      </w:r>
      <w:r>
        <w:rPr>
          <w:rFonts w:ascii="Vazirmatn" w:hAnsi="Vazirmatn"/>
        </w:rPr>
        <w:t>متانفرین‌های ادرار ۲۴ ساعته / کتکول‌های خون (شبههٔ فئوکروما)</w:t>
      </w:r>
    </w:p>
    <w:p>
      <w:pPr>
        <w:ind w:right="340"/>
        <w:bidi w:val="1"/>
      </w:pPr>
      <w:r>
        <w:rPr>
          <w:color w:val="136F73"/>
        </w:rPr>
        <w:t xml:space="preserve">● </w:t>
      </w:r>
      <w:r>
        <w:rPr>
          <w:rFonts w:ascii="Vazirmatn" w:hAnsi="Vazirmatn"/>
        </w:rPr>
        <w:t>رنالدین/آلدوسترون (استنوز رنل/هایپرآلدوسترونیزم)؛ کورتیزول صبحگاهی (شبههٔ کوشینگ)</w:t>
      </w:r>
    </w:p>
    <w:p>
      <w:pPr>
        <w:ind w:right="340"/>
        <w:bidi w:val="1"/>
      </w:pPr>
      <w:r>
        <w:rPr>
          <w:color w:val="136F73"/>
        </w:rPr>
        <w:t xml:space="preserve">● </w:t>
      </w:r>
      <w:r>
        <w:rPr>
          <w:rFonts w:ascii="Vazirmatn" w:hAnsi="Vazirmatn"/>
        </w:rPr>
        <w:t>CT/CTA شکم (استنوز شریان رنل، دیسکسیون اورت)</w:t>
      </w:r>
    </w:p>
    <w:p>
      <w:pPr>
        <w:ind w:right="340"/>
        <w:bidi w:val="1"/>
      </w:pPr>
      <w:r>
        <w:rPr>
          <w:color w:val="136F73"/>
        </w:rPr>
        <w:t xml:space="preserve">● </w:t>
      </w:r>
      <w:r>
        <w:rPr>
          <w:rFonts w:ascii="Vazirmatn" w:hAnsi="Vazirmatn"/>
        </w:rPr>
        <w:t>MRI مغز (در بحران یا سربد)</w:t>
      </w:r>
    </w:p>
    <w:p>
      <w:pPr>
        <w:ind w:right="340"/>
        <w:bidi w:val="1"/>
      </w:pPr>
      <w:r>
        <w:rPr>
          <w:color w:val="136F73"/>
        </w:rPr>
        <w:t xml:space="preserve">● </w:t>
      </w:r>
      <w:r>
        <w:rPr>
          <w:rFonts w:ascii="Vazirmatn" w:hAnsi="Vazirmatn"/>
        </w:rPr>
        <w:t>اسلپ آپنی استادی (OSA)</w:t>
      </w:r>
    </w:p>
    <w:p>
      <w:pPr>
        <w:spacing w:before="280"/>
        <w:bidi w:val="1"/>
      </w:pPr>
      <w:r>
        <w:rPr>
          <w:rFonts w:ascii="Vazirmatn" w:hAnsi="Vazirmatn"/>
          <w:b/>
          <w:color w:val="0F2744"/>
          <w:sz w:val="29"/>
        </w:rPr>
        <w:t>🔹 ۹. Diagnosis &amp; Diagnostic Criteria (معیارهای قطعی)</w:t>
      </w:r>
    </w:p>
    <w:p>
      <w:pPr>
        <w:ind w:right="340"/>
        <w:bidi w:val="1"/>
      </w:pPr>
      <w:r>
        <w:rPr>
          <w:color w:val="136F73"/>
        </w:rPr>
        <w:t xml:space="preserve">● </w:t>
      </w:r>
      <w:r>
        <w:rPr>
          <w:rFonts w:ascii="Vazirmatn" w:hAnsi="Vazirmatn"/>
          <w:b/>
        </w:rPr>
        <w:t>تشخیص فشار بلند خون:</w:t>
      </w:r>
      <w:r>
        <w:rPr>
          <w:rFonts w:ascii="Vazirmatn" w:hAnsi="Vazirmatn"/>
        </w:rPr>
        <w:t xml:space="preserve"> فشار سیستولیک ≥۱۴۰ یا دیاستولیک ≥۹۰ mmHg در </w:t>
      </w:r>
      <w:r>
        <w:rPr>
          <w:rFonts w:ascii="Vazirmatn" w:hAnsi="Vazirmatn"/>
          <w:b/>
        </w:rPr>
        <w:t>حداقل دو ملاقات</w:t>
      </w:r>
      <w:r>
        <w:rPr>
          <w:rFonts w:ascii="Vazirmatn" w:hAnsi="Vazirmatn"/>
        </w:rPr>
        <w:t xml:space="preserve"> (یا ABPM/HBPM تأییدشده).</w:t>
      </w:r>
    </w:p>
    <w:p>
      <w:pPr>
        <w:ind w:right="340"/>
        <w:bidi w:val="1"/>
      </w:pPr>
      <w:r>
        <w:rPr>
          <w:color w:val="136F73"/>
        </w:rPr>
        <w:t xml:space="preserve">● </w:t>
      </w:r>
      <w:r>
        <w:rPr>
          <w:rFonts w:ascii="Vazirmatn" w:hAnsi="Vazirmatn"/>
          <w:b/>
        </w:rPr>
        <w:t>تشخیص بحران هایپرتینسیو:</w:t>
      </w:r>
      <w:r>
        <w:rPr>
          <w:rFonts w:ascii="Vazirmatn" w:hAnsi="Vazirmatn"/>
        </w:rPr>
        <w:t xml:space="preserve"> فشار بالای ۱۸۰/۱۲۰ + </w:t>
      </w:r>
      <w:r>
        <w:rPr>
          <w:rFonts w:ascii="Vazirmatn" w:hAnsi="Vazirmatn"/>
          <w:b/>
        </w:rPr>
        <w:t>حداقل یک</w:t>
      </w:r>
      <w:r>
        <w:rPr>
          <w:rFonts w:ascii="Vazirmatn" w:hAnsi="Vazirmatn"/>
        </w:rPr>
        <w:t xml:space="preserve"> نشانهٔ آسیب حاد ارگان هدف:</w:t>
      </w:r>
    </w:p>
    <w:p>
      <w:pPr>
        <w:ind w:right="340"/>
        <w:bidi w:val="1"/>
      </w:pPr>
      <w:r>
        <w:rPr>
          <w:color w:val="136F73"/>
        </w:rPr>
        <w:t xml:space="preserve">● </w:t>
      </w:r>
      <w:r>
        <w:rPr>
          <w:rFonts w:ascii="Vazirmatn" w:hAnsi="Vazirmatn"/>
        </w:rPr>
        <w:t>سکته مغزی (ischemic/hemorrhagic) / TIA</w:t>
      </w:r>
    </w:p>
    <w:p>
      <w:pPr>
        <w:ind w:right="340"/>
        <w:bidi w:val="1"/>
      </w:pPr>
      <w:r>
        <w:rPr>
          <w:color w:val="136F73"/>
        </w:rPr>
        <w:t xml:space="preserve">● </w:t>
      </w:r>
      <w:r>
        <w:rPr>
          <w:rFonts w:ascii="Vazirmatn" w:hAnsi="Vazirmatn"/>
        </w:rPr>
        <w:t>عدم کفایه حاد قلب / درد سینه عروقی</w:t>
      </w:r>
    </w:p>
    <w:p>
      <w:pPr>
        <w:ind w:right="340"/>
        <w:bidi w:val="1"/>
      </w:pPr>
      <w:r>
        <w:rPr>
          <w:color w:val="136F73"/>
        </w:rPr>
        <w:t xml:space="preserve">● </w:t>
      </w:r>
      <w:r>
        <w:rPr>
          <w:rFonts w:ascii="Vazirmatn" w:hAnsi="Vazirmatn"/>
        </w:rPr>
        <w:t>خونریزی مغزی (Subarachnoid/Intracerebral)</w:t>
      </w:r>
    </w:p>
    <w:p>
      <w:pPr>
        <w:ind w:right="340"/>
        <w:bidi w:val="1"/>
      </w:pPr>
      <w:r>
        <w:rPr>
          <w:color w:val="136F73"/>
        </w:rPr>
        <w:t xml:space="preserve">● </w:t>
      </w:r>
      <w:r>
        <w:rPr>
          <w:rFonts w:ascii="Vazirmatn" w:hAnsi="Vazirmatn"/>
        </w:rPr>
        <w:t>آنوریسم/دیسکسیون اورت</w:t>
      </w:r>
    </w:p>
    <w:p>
      <w:pPr>
        <w:ind w:right="340"/>
        <w:bidi w:val="1"/>
      </w:pPr>
      <w:r>
        <w:rPr>
          <w:color w:val="136F73"/>
        </w:rPr>
        <w:t xml:space="preserve">● </w:t>
      </w:r>
      <w:r>
        <w:rPr>
          <w:rFonts w:ascii="Vazirmatn" w:hAnsi="Vazirmatn"/>
        </w:rPr>
        <w:t>عدم کفایه حاد گرده (AKI)</w:t>
      </w:r>
    </w:p>
    <w:p>
      <w:pPr>
        <w:ind w:right="340"/>
        <w:bidi w:val="1"/>
      </w:pPr>
      <w:r>
        <w:rPr>
          <w:color w:val="136F73"/>
        </w:rPr>
        <w:t xml:space="preserve">● </w:t>
      </w:r>
      <w:r>
        <w:rPr>
          <w:rFonts w:ascii="Vazirmatn" w:hAnsi="Vazirmatn"/>
        </w:rPr>
        <w:t>رتینوپاتی درجه ۴ (پاپیلدیم)</w:t>
      </w:r>
    </w:p>
    <w:p>
      <w:pPr>
        <w:ind w:right="340"/>
        <w:bidi w:val="1"/>
      </w:pPr>
      <w:r>
        <w:rPr>
          <w:color w:val="136F73"/>
        </w:rPr>
        <w:t xml:space="preserve">● </w:t>
      </w:r>
      <w:r>
        <w:rPr>
          <w:rFonts w:ascii="Vazirmatn" w:hAnsi="Vazirmatn"/>
        </w:rPr>
        <w:t>ادیما ریوی حاد</w:t>
      </w:r>
    </w:p>
    <w:p>
      <w:pPr>
        <w:ind w:right="340"/>
        <w:bidi w:val="1"/>
      </w:pPr>
      <w:r>
        <w:rPr>
          <w:color w:val="136F73"/>
        </w:rPr>
        <w:t xml:space="preserve">● </w:t>
      </w:r>
      <w:r>
        <w:rPr>
          <w:rFonts w:ascii="Vazirmatn" w:hAnsi="Vazirmatn"/>
          <w:b/>
        </w:rPr>
        <w:t>تشخیص فشار ثانویه:</w:t>
      </w:r>
      <w:r>
        <w:rPr>
          <w:rFonts w:ascii="Vazirmatn" w:hAnsi="Vazirmatn"/>
        </w:rPr>
        <w:t xml:space="preserve"> معاینات بالا + پاسخ بد به سه دوا + سرنخ‌های بالینی (وزش، پالس‌های غیرعادی، اعراض حمله‌ای).</w:t>
      </w:r>
    </w:p>
    <w:p>
      <w:pPr>
        <w:spacing w:before="280"/>
        <w:bidi w:val="1"/>
      </w:pPr>
      <w:r>
        <w:rPr>
          <w:rFonts w:ascii="Vazirmatn" w:hAnsi="Vazirmatn"/>
          <w:b/>
          <w:color w:val="0F2744"/>
          <w:sz w:val="29"/>
        </w:rPr>
        <w:t>🔹 ۱۰. Management (تداوی)</w:t>
      </w:r>
    </w:p>
    <w:p>
      <w:pPr>
        <w:spacing w:before="200"/>
        <w:bidi w:val="1"/>
      </w:pPr>
      <w:r>
        <w:rPr>
          <w:rFonts w:ascii="Vazirmatn" w:hAnsi="Vazirmatn"/>
          <w:b/>
          <w:color w:val="136F73"/>
          <w:sz w:val="25"/>
        </w:rPr>
        <w:t>الف) Emergency &amp; General Care (اقدامات عاجل)</w:t>
      </w:r>
    </w:p>
    <w:p>
      <w:pPr>
        <w:bidi w:val="1"/>
      </w:pPr>
      <w:r>
        <w:rPr>
          <w:rFonts w:ascii="Vazirmatn" w:hAnsi="Vazirmatn"/>
        </w:rPr>
        <w:t xml:space="preserve">📋 </w:t>
      </w:r>
      <w:r>
        <w:rPr>
          <w:rFonts w:ascii="Vazirmatn" w:hAnsi="Vazirmatn"/>
          <w:b/>
        </w:rPr>
        <w:t>الگوریتم بحران هایپرتینسیو:</w:t>
      </w:r>
    </w:p>
    <w:p>
      <w:pPr>
        <w:ind w:right="340"/>
        <w:bidi w:val="1"/>
      </w:pPr>
      <w:r>
        <w:rPr>
          <w:b/>
          <w:color w:val="136F73"/>
        </w:rPr>
        <w:t xml:space="preserve">1. </w:t>
      </w:r>
      <w:r>
        <w:rPr>
          <w:rFonts w:ascii="Vazirmatn" w:hAnsi="Vazirmatn"/>
          <w:b/>
        </w:rPr>
        <w:t>قدم ۱ — تشخیص نوع:</w:t>
      </w:r>
      <w:r>
        <w:rPr>
          <w:rFonts w:ascii="Vazirmatn" w:hAnsi="Vazirmatn"/>
        </w:rPr>
        <w:t xml:space="preserve"> آیا </w:t>
      </w:r>
      <w:r>
        <w:rPr>
          <w:rFonts w:ascii="Vazirmatn" w:hAnsi="Vazirmatn"/>
          <w:b/>
        </w:rPr>
        <w:t>آسیب حاد ارگان هدف</w:t>
      </w:r>
      <w:r>
        <w:rPr>
          <w:rFonts w:ascii="Vazirmatn" w:hAnsi="Vazirmatn"/>
        </w:rPr>
        <w:t xml:space="preserve"> هست؟ (ECG، معاینهٔ نورولوژیک، رادیوگرافی قفسه سینه، ادرار، قعر چشم، کراتینین)</w:t>
      </w:r>
    </w:p>
    <w:p>
      <w:pPr>
        <w:ind w:right="340"/>
        <w:bidi w:val="1"/>
      </w:pPr>
      <w:r>
        <w:rPr>
          <w:b/>
          <w:color w:val="136F73"/>
        </w:rPr>
        <w:t xml:space="preserve">2. </w:t>
      </w:r>
      <w:r>
        <w:rPr>
          <w:rFonts w:ascii="Vazirmatn" w:hAnsi="Vazirmatn"/>
          <w:b/>
        </w:rPr>
        <w:t>قدم ۲ — اگر Emergency:</w:t>
      </w:r>
      <w:r>
        <w:rPr>
          <w:rFonts w:ascii="Vazirmatn" w:hAnsi="Vazirmatn"/>
        </w:rPr>
        <w:t xml:space="preserve"> مریض به بخش عاجل / ICU، وریدی، مانیتور فشار، ECG، اکسیژن.</w:t>
      </w:r>
    </w:p>
    <w:p>
      <w:pPr>
        <w:ind w:right="340"/>
        <w:bidi w:val="1"/>
      </w:pPr>
      <w:r>
        <w:rPr>
          <w:color w:val="136F73"/>
        </w:rPr>
        <w:t xml:space="preserve">● </w:t>
      </w:r>
      <w:r>
        <w:rPr>
          <w:rFonts w:ascii="Vazirmatn" w:hAnsi="Vazirmatn"/>
          <w:b/>
        </w:rPr>
        <w:t>هدف:</w:t>
      </w:r>
      <w:r>
        <w:rPr>
          <w:rFonts w:ascii="Vazirmatn" w:hAnsi="Vazirmatn"/>
        </w:rPr>
        <w:t xml:space="preserve"> در ساعت اول فشار را </w:t>
      </w:r>
      <w:r>
        <w:rPr>
          <w:rFonts w:ascii="Vazirmatn" w:hAnsi="Vazirmatn"/>
          <w:b/>
        </w:rPr>
        <w:t>حداکثر ۲۵ فیصد</w:t>
      </w:r>
      <w:r>
        <w:rPr>
          <w:rFonts w:ascii="Vazirmatn" w:hAnsi="Vazirmatn"/>
        </w:rPr>
        <w:t xml:space="preserve"> کم کن (نه بیشتر!). در ۲–۶ ساعت به ۱۶۰/۱۰ برسان.</w:t>
      </w:r>
    </w:p>
    <w:p>
      <w:pPr>
        <w:ind w:right="340"/>
        <w:bidi w:val="1"/>
      </w:pPr>
      <w:r>
        <w:rPr>
          <w:color w:val="136F73"/>
        </w:rPr>
        <w:t xml:space="preserve">● </w:t>
      </w:r>
      <w:r>
        <w:rPr>
          <w:rFonts w:ascii="Vazirmatn" w:hAnsi="Vazirmatn"/>
          <w:b/>
        </w:rPr>
        <w:t>استثنا — دیسکسیون اورت:</w:t>
      </w:r>
      <w:r>
        <w:rPr>
          <w:rFonts w:ascii="Vazirmatn" w:hAnsi="Vazirmatn"/>
        </w:rPr>
        <w:t xml:space="preserve"> سیستولیک زیر ۱۲۰ mmHg در </w:t>
      </w:r>
      <w:r>
        <w:rPr>
          <w:rFonts w:ascii="Vazirmatn" w:hAnsi="Vazirmatn"/>
          <w:b/>
        </w:rPr>
        <w:t>۲۰ دقیقه</w:t>
      </w:r>
      <w:r>
        <w:rPr>
          <w:rFonts w:ascii="Vazirmatn" w:hAnsi="Vazirmatn"/>
        </w:rPr>
        <w:t xml:space="preserve"> + کنترل درد + بتابلکر.</w:t>
      </w:r>
    </w:p>
    <w:p>
      <w:pPr>
        <w:ind w:right="340"/>
        <w:bidi w:val="1"/>
      </w:pPr>
      <w:r>
        <w:rPr>
          <w:color w:val="136F73"/>
        </w:rPr>
        <w:t xml:space="preserve">● </w:t>
      </w:r>
      <w:r>
        <w:rPr>
          <w:rFonts w:ascii="Vazirmatn" w:hAnsi="Vazirmatn"/>
          <w:b/>
        </w:rPr>
        <w:t>استثنا — سکته مغزی ischemic:</w:t>
      </w:r>
      <w:r>
        <w:rPr>
          <w:rFonts w:ascii="Vazirmatn" w:hAnsi="Vazirmatn"/>
        </w:rPr>
        <w:t xml:space="preserve"> اگر ترومبولیز ممکن است، فشار زیر ۱۸۵/۱۱۰ نگه‌دار.</w:t>
      </w:r>
    </w:p>
    <w:p>
      <w:pPr>
        <w:ind w:right="340"/>
        <w:bidi w:val="1"/>
      </w:pPr>
      <w:r>
        <w:rPr>
          <w:b/>
          <w:color w:val="136F73"/>
        </w:rPr>
        <w:t xml:space="preserve">3. </w:t>
      </w:r>
      <w:r>
        <w:rPr>
          <w:rFonts w:ascii="Vazirmatn" w:hAnsi="Vazirmatn"/>
          <w:b/>
        </w:rPr>
        <w:t>قدم ۳ — اگر Urgency:</w:t>
      </w:r>
      <w:r>
        <w:rPr>
          <w:rFonts w:ascii="Vazirmatn" w:hAnsi="Vazirmatn"/>
        </w:rPr>
        <w:t xml:space="preserve"> مریض را آرام کن، دوا‌های فمی شروع کن، در ۲۴–۴۸ ساعت تدریجی کاهش (نه سقوط!).</w:t>
      </w:r>
    </w:p>
    <w:p>
      <w:pPr>
        <w:ind w:right="340"/>
        <w:bidi w:val="1"/>
      </w:pPr>
      <w:r>
        <w:rPr>
          <w:b/>
          <w:color w:val="136F73"/>
        </w:rPr>
        <w:t xml:space="preserve">4. </w:t>
      </w:r>
      <w:r>
        <w:rPr>
          <w:rFonts w:ascii="Vazirmatn" w:hAnsi="Vazirmatn"/>
          <w:b/>
        </w:rPr>
        <w:t>قدم ۴ — پیگیری:</w:t>
      </w:r>
      <w:r>
        <w:rPr>
          <w:rFonts w:ascii="Vazirmatn" w:hAnsi="Vazirmatn"/>
        </w:rPr>
        <w:t xml:space="preserve"> مریض را ۱–۲ هفته بعد ببین، دواها را تعدیل کن.</w:t>
      </w:r>
    </w:p>
    <w:p>
      <w:pPr>
        <w:bidi w:val="1"/>
      </w:pPr>
      <w:r>
        <w:rPr>
          <w:rFonts w:ascii="Vazirmatn" w:hAnsi="Vazirmatn"/>
          <w:b/>
        </w:rPr>
        <w:t>دوا‌های وریدی بحران هایپرتینسیو (Dose + Route + Frequency + Duration):</w:t>
      </w:r>
    </w:p>
    <w:tbl>
      <w:tblPr>
        <w:tblStyle w:val="TableGrid"/>
        <w:tblW w:type="auto" w:w="0"/>
        <w:tblLook w:firstColumn="1" w:firstRow="1" w:lastColumn="0" w:lastRow="0" w:noHBand="0" w:noVBand="1" w:val="04A0"/>
      </w:tblPr>
      <w:tblGrid>
        <w:gridCol w:w="2062"/>
        <w:gridCol w:w="2062"/>
        <w:gridCol w:w="2062"/>
        <w:gridCol w:w="2062"/>
        <w:gridCol w:w="2062"/>
      </w:tblGrid>
      <w:tr>
        <w:tc>
          <w:tcPr>
            <w:tcW w:type="dxa" w:w="2062"/>
            <w:shd w:val="clear" w:fill="136f73"/>
          </w:tcPr>
          <w:p>
            <w:pPr>
              <w:bidi w:val="1"/>
            </w:pPr>
            <w:r/>
            <w:r>
              <w:rPr>
                <w:b/>
                <w:color w:val="FFFFFF"/>
                <w:sz w:val="19"/>
              </w:rPr>
              <w:t>دوا</w:t>
            </w:r>
          </w:p>
        </w:tc>
        <w:tc>
          <w:tcPr>
            <w:tcW w:type="dxa" w:w="2062"/>
            <w:shd w:val="clear" w:fill="136f73"/>
          </w:tcPr>
          <w:p>
            <w:pPr>
              <w:bidi w:val="1"/>
            </w:pPr>
            <w:r/>
            <w:r>
              <w:rPr>
                <w:b/>
                <w:color w:val="FFFFFF"/>
                <w:sz w:val="19"/>
              </w:rPr>
              <w:t>دوز</w:t>
            </w:r>
          </w:p>
        </w:tc>
        <w:tc>
          <w:tcPr>
            <w:tcW w:type="dxa" w:w="2062"/>
            <w:shd w:val="clear" w:fill="136f73"/>
          </w:tcPr>
          <w:p>
            <w:pPr>
              <w:bidi w:val="1"/>
            </w:pPr>
            <w:r/>
            <w:r>
              <w:rPr>
                <w:b/>
                <w:color w:val="FFFFFF"/>
                <w:sz w:val="19"/>
              </w:rPr>
              <w:t>راه</w:t>
            </w:r>
          </w:p>
        </w:tc>
        <w:tc>
          <w:tcPr>
            <w:tcW w:type="dxa" w:w="2062"/>
            <w:shd w:val="clear" w:fill="136f73"/>
          </w:tcPr>
          <w:p>
            <w:pPr>
              <w:bidi w:val="1"/>
            </w:pPr>
            <w:r/>
            <w:r>
              <w:rPr>
                <w:b/>
                <w:color w:val="FFFFFF"/>
                <w:sz w:val="19"/>
              </w:rPr>
              <w:t>تکرار</w:t>
            </w:r>
          </w:p>
        </w:tc>
        <w:tc>
          <w:tcPr>
            <w:tcW w:type="dxa" w:w="2062"/>
            <w:shd w:val="clear" w:fill="136f73"/>
          </w:tcPr>
          <w:p>
            <w:pPr>
              <w:bidi w:val="1"/>
            </w:pPr>
            <w:r/>
            <w:r>
              <w:rPr>
                <w:b/>
                <w:color w:val="FFFFFF"/>
                <w:sz w:val="19"/>
              </w:rPr>
              <w:t>مدت / یادداشت</w:t>
            </w:r>
          </w:p>
        </w:tc>
      </w:tr>
      <w:tr>
        <w:tc>
          <w:tcPr>
            <w:tcW w:type="dxa" w:w="2062"/>
          </w:tcPr>
          <w:p>
            <w:pPr>
              <w:bidi w:val="1"/>
            </w:pPr>
            <w:r>
              <w:rPr>
                <w:sz w:val="18"/>
              </w:rPr>
            </w:r>
            <w:r>
              <w:rPr>
                <w:rFonts w:ascii="Vazirmatn" w:hAnsi="Vazirmatn"/>
                <w:b/>
                <w:sz w:val="18"/>
              </w:rPr>
              <w:t>Nicardipine</w:t>
            </w:r>
          </w:p>
        </w:tc>
        <w:tc>
          <w:tcPr>
            <w:tcW w:type="dxa" w:w="2062"/>
          </w:tcPr>
          <w:p>
            <w:pPr>
              <w:bidi w:val="1"/>
            </w:pPr>
            <w:r>
              <w:rPr>
                <w:sz w:val="18"/>
              </w:rPr>
            </w:r>
            <w:r>
              <w:rPr>
                <w:rFonts w:ascii="Vazirmatn" w:hAnsi="Vazirmatn"/>
                <w:sz w:val="18"/>
              </w:rPr>
              <w:t>۵ mg/hr شروع، افزایش ۲.۵ mg/hr هر ۵–۱۵ دقیقه</w:t>
            </w:r>
          </w:p>
        </w:tc>
        <w:tc>
          <w:tcPr>
            <w:tcW w:type="dxa" w:w="2062"/>
          </w:tcPr>
          <w:p>
            <w:pPr>
              <w:bidi w:val="1"/>
            </w:pPr>
            <w:r>
              <w:rPr>
                <w:sz w:val="18"/>
              </w:rPr>
            </w:r>
            <w:r>
              <w:rPr>
                <w:rFonts w:ascii="Vazirmatn" w:hAnsi="Vazirmatn"/>
                <w:sz w:val="18"/>
              </w:rPr>
              <w:t>IV (پمپ)</w:t>
            </w:r>
          </w:p>
        </w:tc>
        <w:tc>
          <w:tcPr>
            <w:tcW w:type="dxa" w:w="2062"/>
          </w:tcPr>
          <w:p>
            <w:pPr>
              <w:bidi w:val="1"/>
            </w:pPr>
            <w:r>
              <w:rPr>
                <w:sz w:val="18"/>
              </w:rPr>
            </w:r>
            <w:r>
              <w:rPr>
                <w:rFonts w:ascii="Vazirmatn" w:hAnsi="Vazirmatn"/>
                <w:sz w:val="18"/>
              </w:rPr>
              <w:t>تا ۱۵ mg/hr</w:t>
            </w:r>
          </w:p>
        </w:tc>
        <w:tc>
          <w:tcPr>
            <w:tcW w:type="dxa" w:w="2062"/>
          </w:tcPr>
          <w:p>
            <w:pPr>
              <w:bidi w:val="1"/>
            </w:pPr>
            <w:r>
              <w:rPr>
                <w:sz w:val="18"/>
              </w:rPr>
            </w:r>
            <w:r>
              <w:rPr>
                <w:rFonts w:ascii="Vazirmatn" w:hAnsi="Vazirmatn"/>
                <w:sz w:val="18"/>
              </w:rPr>
              <w:t>تا فشار هدف؛ سپس فمی</w:t>
            </w:r>
          </w:p>
        </w:tc>
      </w:tr>
      <w:tr>
        <w:tc>
          <w:tcPr>
            <w:tcW w:type="dxa" w:w="2062"/>
          </w:tcPr>
          <w:p>
            <w:pPr>
              <w:bidi w:val="1"/>
            </w:pPr>
            <w:r>
              <w:rPr>
                <w:sz w:val="18"/>
              </w:rPr>
            </w:r>
            <w:r>
              <w:rPr>
                <w:rFonts w:ascii="Vazirmatn" w:hAnsi="Vazirmatn"/>
                <w:b/>
                <w:sz w:val="18"/>
              </w:rPr>
              <w:t>Nitroglycerin</w:t>
            </w:r>
          </w:p>
        </w:tc>
        <w:tc>
          <w:tcPr>
            <w:tcW w:type="dxa" w:w="2062"/>
          </w:tcPr>
          <w:p>
            <w:pPr>
              <w:bidi w:val="1"/>
            </w:pPr>
            <w:r>
              <w:rPr>
                <w:sz w:val="18"/>
              </w:rPr>
            </w:r>
            <w:r>
              <w:rPr>
                <w:rFonts w:ascii="Vazirmatn" w:hAnsi="Vazirmatn"/>
                <w:sz w:val="18"/>
              </w:rPr>
              <w:t>۵–۱۰ mg/hr شروع، افزایش ۵–۱۰ mg/hr</w:t>
            </w:r>
          </w:p>
        </w:tc>
        <w:tc>
          <w:tcPr>
            <w:tcW w:type="dxa" w:w="2062"/>
          </w:tcPr>
          <w:p>
            <w:pPr>
              <w:bidi w:val="1"/>
            </w:pPr>
            <w:r>
              <w:rPr>
                <w:sz w:val="18"/>
              </w:rPr>
            </w:r>
            <w:r>
              <w:rPr>
                <w:rFonts w:ascii="Vazirmatn" w:hAnsi="Vazirmatn"/>
                <w:sz w:val="18"/>
              </w:rPr>
              <w:t>IV (پمپ)</w:t>
            </w:r>
          </w:p>
        </w:tc>
        <w:tc>
          <w:tcPr>
            <w:tcW w:type="dxa" w:w="2062"/>
          </w:tcPr>
          <w:p>
            <w:pPr>
              <w:bidi w:val="1"/>
            </w:pPr>
            <w:r>
              <w:rPr>
                <w:sz w:val="18"/>
              </w:rPr>
            </w:r>
            <w:r>
              <w:rPr>
                <w:rFonts w:ascii="Vazirmatn" w:hAnsi="Vazirmatn"/>
                <w:sz w:val="18"/>
              </w:rPr>
              <w:t>تا ۲۰۰ mg/hr</w:t>
            </w:r>
          </w:p>
        </w:tc>
        <w:tc>
          <w:tcPr>
            <w:tcW w:type="dxa" w:w="2062"/>
          </w:tcPr>
          <w:p>
            <w:pPr>
              <w:bidi w:val="1"/>
            </w:pPr>
            <w:r>
              <w:rPr>
                <w:sz w:val="18"/>
              </w:rPr>
            </w:r>
            <w:r>
              <w:rPr>
                <w:rFonts w:ascii="Vazirmatn" w:hAnsi="Vazirmatn"/>
                <w:sz w:val="18"/>
              </w:rPr>
              <w:t>ویژهٔ درد سینه/عدم کفایه قلب</w:t>
            </w:r>
          </w:p>
        </w:tc>
      </w:tr>
      <w:tr>
        <w:tc>
          <w:tcPr>
            <w:tcW w:type="dxa" w:w="2062"/>
          </w:tcPr>
          <w:p>
            <w:pPr>
              <w:bidi w:val="1"/>
            </w:pPr>
            <w:r>
              <w:rPr>
                <w:sz w:val="18"/>
              </w:rPr>
            </w:r>
            <w:r>
              <w:rPr>
                <w:rFonts w:ascii="Vazirmatn" w:hAnsi="Vazirmatn"/>
                <w:b/>
                <w:sz w:val="18"/>
              </w:rPr>
              <w:t>Nitroprusside</w:t>
            </w:r>
          </w:p>
        </w:tc>
        <w:tc>
          <w:tcPr>
            <w:tcW w:type="dxa" w:w="2062"/>
          </w:tcPr>
          <w:p>
            <w:pPr>
              <w:bidi w:val="1"/>
            </w:pPr>
            <w:r>
              <w:rPr>
                <w:sz w:val="18"/>
              </w:rPr>
            </w:r>
            <w:r>
              <w:rPr>
                <w:rFonts w:ascii="Vazirmatn" w:hAnsi="Vazirmatn"/>
                <w:sz w:val="18"/>
              </w:rPr>
              <w:t>۰.۳–۰.۵ mcg/kg/hr شروع</w:t>
            </w:r>
          </w:p>
        </w:tc>
        <w:tc>
          <w:tcPr>
            <w:tcW w:type="dxa" w:w="2062"/>
          </w:tcPr>
          <w:p>
            <w:pPr>
              <w:bidi w:val="1"/>
            </w:pPr>
            <w:r>
              <w:rPr>
                <w:sz w:val="18"/>
              </w:rPr>
            </w:r>
            <w:r>
              <w:rPr>
                <w:rFonts w:ascii="Vazirmatn" w:hAnsi="Vazirmatn"/>
                <w:sz w:val="18"/>
              </w:rPr>
              <w:t>IV (پمپ)</w:t>
            </w:r>
          </w:p>
        </w:tc>
        <w:tc>
          <w:tcPr>
            <w:tcW w:type="dxa" w:w="2062"/>
          </w:tcPr>
          <w:p>
            <w:pPr>
              <w:bidi w:val="1"/>
            </w:pPr>
            <w:r>
              <w:rPr>
                <w:sz w:val="18"/>
              </w:rPr>
            </w:r>
            <w:r>
              <w:rPr>
                <w:rFonts w:ascii="Vazirmatn" w:hAnsi="Vazirmatn"/>
                <w:sz w:val="18"/>
              </w:rPr>
              <w:t>تا ۱۰ mcg/kg/hr</w:t>
            </w:r>
          </w:p>
        </w:tc>
        <w:tc>
          <w:tcPr>
            <w:tcW w:type="dxa" w:w="2062"/>
          </w:tcPr>
          <w:p>
            <w:pPr>
              <w:bidi w:val="1"/>
            </w:pPr>
            <w:r>
              <w:rPr>
                <w:sz w:val="18"/>
              </w:rPr>
            </w:r>
            <w:r>
              <w:rPr>
                <w:rFonts w:ascii="Vazirmatn" w:hAnsi="Vazirmatn"/>
                <w:sz w:val="18"/>
              </w:rPr>
              <w:t>فقط در ICU؛ خطر سیانور — بیش از ۷۲ ساعت نه</w:t>
            </w:r>
          </w:p>
        </w:tc>
      </w:tr>
      <w:tr>
        <w:tc>
          <w:tcPr>
            <w:tcW w:type="dxa" w:w="2062"/>
          </w:tcPr>
          <w:p>
            <w:pPr>
              <w:bidi w:val="1"/>
            </w:pPr>
            <w:r>
              <w:rPr>
                <w:sz w:val="18"/>
              </w:rPr>
            </w:r>
            <w:r>
              <w:rPr>
                <w:rFonts w:ascii="Vazirmatn" w:hAnsi="Vazirmatn"/>
                <w:b/>
                <w:sz w:val="18"/>
              </w:rPr>
              <w:t>Clonidine</w:t>
            </w:r>
          </w:p>
        </w:tc>
        <w:tc>
          <w:tcPr>
            <w:tcW w:type="dxa" w:w="2062"/>
          </w:tcPr>
          <w:p>
            <w:pPr>
              <w:bidi w:val="1"/>
            </w:pPr>
            <w:r>
              <w:rPr>
                <w:sz w:val="18"/>
              </w:rPr>
            </w:r>
            <w:r>
              <w:rPr>
                <w:rFonts w:ascii="Vazirmatn" w:hAnsi="Vazirmatn"/>
                <w:sz w:val="18"/>
              </w:rPr>
              <w:t>۰.۱–۰.۲ mg</w:t>
            </w:r>
          </w:p>
        </w:tc>
        <w:tc>
          <w:tcPr>
            <w:tcW w:type="dxa" w:w="2062"/>
          </w:tcPr>
          <w:p>
            <w:pPr>
              <w:bidi w:val="1"/>
            </w:pPr>
            <w:r>
              <w:rPr>
                <w:sz w:val="18"/>
              </w:rPr>
            </w:r>
            <w:r>
              <w:rPr>
                <w:rFonts w:ascii="Vazirmatn" w:hAnsi="Vazirmatn"/>
                <w:sz w:val="18"/>
              </w:rPr>
              <w:t>PO / SL</w:t>
            </w:r>
          </w:p>
        </w:tc>
        <w:tc>
          <w:tcPr>
            <w:tcW w:type="dxa" w:w="2062"/>
          </w:tcPr>
          <w:p>
            <w:pPr>
              <w:bidi w:val="1"/>
            </w:pPr>
            <w:r>
              <w:rPr>
                <w:sz w:val="18"/>
              </w:rPr>
            </w:r>
            <w:r>
              <w:rPr>
                <w:rFonts w:ascii="Vazirmatn" w:hAnsi="Vazirmatn"/>
                <w:sz w:val="18"/>
              </w:rPr>
              <w:t>یک‌بار</w:t>
            </w:r>
          </w:p>
        </w:tc>
        <w:tc>
          <w:tcPr>
            <w:tcW w:type="dxa" w:w="2062"/>
          </w:tcPr>
          <w:p>
            <w:pPr>
              <w:bidi w:val="1"/>
            </w:pPr>
            <w:r>
              <w:rPr>
                <w:sz w:val="18"/>
              </w:rPr>
            </w:r>
            <w:r>
              <w:rPr>
                <w:rFonts w:ascii="Vazirmatn" w:hAnsi="Vazirmatn"/>
                <w:sz w:val="18"/>
              </w:rPr>
              <w:t>در Urgency؛ احتیاط در سکته مغزی (ریسک هایپوتنشن)</w:t>
            </w:r>
          </w:p>
        </w:tc>
      </w:tr>
    </w:tbl>
    <w:p>
      <w:pPr>
        <w:ind w:right="283" w:left="283"/>
        <w:bidi w:val="1"/>
      </w:pPr>
      <w:r>
        <w:rPr>
          <w:rFonts w:ascii="Vazirmatn" w:hAnsi="Vazirmatn"/>
          <w:color w:val="0F2744"/>
        </w:rPr>
        <w:t xml:space="preserve">⚠️ </w:t>
      </w:r>
      <w:r>
        <w:rPr>
          <w:rFonts w:ascii="Vazirmatn" w:hAnsi="Vazirmatn"/>
          <w:b/>
          <w:color w:val="0F2744"/>
        </w:rPr>
        <w:t>هرگز</w:t>
      </w:r>
      <w:r>
        <w:rPr>
          <w:rFonts w:ascii="Vazirmatn" w:hAnsi="Vazirmatn"/>
          <w:color w:val="0F2744"/>
        </w:rPr>
        <w:t xml:space="preserve"> فشار را در بحران به‌سرعت و کامل به نرمال نبر — خون‌رسانی مغز و گرده به فشار عادت کرده و سقوط فشار = سکته/عدم کفایه.</w:t>
      </w:r>
    </w:p>
    <w:p>
      <w:pPr>
        <w:spacing w:before="200"/>
        <w:bidi w:val="1"/>
      </w:pPr>
      <w:r>
        <w:rPr>
          <w:rFonts w:ascii="Vazirmatn" w:hAnsi="Vazirmatn"/>
          <w:b/>
          <w:color w:val="136F73"/>
          <w:sz w:val="25"/>
        </w:rPr>
        <w:t>ب) Pharmacotherapy (تداوی دویی فشار بلند خون مزمن)</w:t>
      </w:r>
    </w:p>
    <w:p>
      <w:pPr>
        <w:bidi w:val="1"/>
      </w:pPr>
      <w:r>
        <w:rPr>
          <w:rFonts w:ascii="Vazirmatn" w:hAnsi="Vazirmatn"/>
          <w:b/>
        </w:rPr>
        <w:t>استراتژی (AHA/ACC 2017 + ESC 2023 + Rهنمود جهانی):</w:t>
      </w:r>
    </w:p>
    <w:p>
      <w:pPr>
        <w:ind w:right="340"/>
        <w:bidi w:val="1"/>
      </w:pPr>
      <w:r>
        <w:rPr>
          <w:color w:val="136F73"/>
        </w:rPr>
        <w:t xml:space="preserve">● </w:t>
      </w:r>
      <w:r>
        <w:rPr>
          <w:rFonts w:ascii="Vazirmatn" w:hAnsi="Vazirmatn"/>
          <w:b/>
        </w:rPr>
        <w:t>مرحله ۱ (Stage 1، خطر کم):</w:t>
      </w:r>
      <w:r>
        <w:rPr>
          <w:rFonts w:ascii="Vazirmatn" w:hAnsi="Vazirmatn"/>
        </w:rPr>
        <w:t xml:space="preserve"> تغییر سبک زندگی ۳–۶ ماه → اگر فشار بالای ۱۳۰/۸۰ باقی ماند، یک دوا.</w:t>
      </w:r>
    </w:p>
    <w:p>
      <w:pPr>
        <w:ind w:right="340"/>
        <w:bidi w:val="1"/>
      </w:pPr>
      <w:r>
        <w:rPr>
          <w:color w:val="136F73"/>
        </w:rPr>
        <w:t xml:space="preserve">● </w:t>
      </w:r>
      <w:r>
        <w:rPr>
          <w:rFonts w:ascii="Vazirmatn" w:hAnsi="Vazirmatn"/>
          <w:b/>
        </w:rPr>
        <w:t>مرحله ۲ (Stage 2، خطر بالا / ارگان آسیب‌دیده / دیابت / CKD):</w:t>
      </w:r>
      <w:r>
        <w:rPr>
          <w:rFonts w:ascii="Vazirmatn" w:hAnsi="Vazirmatn"/>
        </w:rPr>
        <w:t xml:space="preserve"> </w:t>
      </w:r>
      <w:r>
        <w:rPr>
          <w:rFonts w:ascii="Vazirmatn" w:hAnsi="Vazirmatn"/>
          <w:b/>
        </w:rPr>
        <w:t>دو دوا</w:t>
      </w:r>
      <w:r>
        <w:rPr>
          <w:rFonts w:ascii="Vazirmatn" w:hAnsi="Vazirmatn"/>
        </w:rPr>
        <w:t xml:space="preserve"> از دو دستهٔ مختلف هم‌زمان (ترجیحاً ترکیب تک‌تابلت — Single Pill Combination).</w:t>
      </w:r>
    </w:p>
    <w:p>
      <w:pPr>
        <w:ind w:right="340"/>
        <w:bidi w:val="1"/>
      </w:pPr>
      <w:r>
        <w:rPr>
          <w:color w:val="136F73"/>
        </w:rPr>
        <w:t xml:space="preserve">● </w:t>
      </w:r>
      <w:r>
        <w:rPr>
          <w:rFonts w:ascii="Vazirmatn" w:hAnsi="Vazirmatn"/>
          <w:b/>
        </w:rPr>
        <w:t>هدف فشار:</w:t>
      </w:r>
    </w:p>
    <w:p>
      <w:pPr>
        <w:ind w:right="340"/>
        <w:bidi w:val="1"/>
      </w:pPr>
      <w:r>
        <w:rPr>
          <w:color w:val="136F73"/>
        </w:rPr>
        <w:t xml:space="preserve">● </w:t>
      </w:r>
      <w:r>
        <w:rPr>
          <w:rFonts w:ascii="Vazirmatn" w:hAnsi="Vazirmatn"/>
        </w:rPr>
        <w:t xml:space="preserve">عمومی: </w:t>
      </w:r>
      <w:r>
        <w:rPr>
          <w:rFonts w:ascii="Vazirmatn" w:hAnsi="Vazirmatn"/>
          <w:b/>
        </w:rPr>
        <w:t>زیر ۱۴۰/۹۰</w:t>
      </w:r>
      <w:r>
        <w:rPr>
          <w:rFonts w:ascii="Vazirmatn" w:hAnsi="Vazirmatn"/>
        </w:rPr>
        <w:t xml:space="preserve"> mmHg</w:t>
      </w:r>
    </w:p>
    <w:p>
      <w:pPr>
        <w:ind w:right="340"/>
        <w:bidi w:val="1"/>
      </w:pPr>
      <w:r>
        <w:rPr>
          <w:color w:val="136F73"/>
        </w:rPr>
        <w:t xml:space="preserve">● </w:t>
      </w:r>
      <w:r>
        <w:rPr>
          <w:rFonts w:ascii="Vazirmatn" w:hAnsi="Vazirmatn"/>
        </w:rPr>
        <w:t xml:space="preserve">دیابت / CVD / CKD: </w:t>
      </w:r>
      <w:r>
        <w:rPr>
          <w:rFonts w:ascii="Vazirmatn" w:hAnsi="Vazirmatn"/>
          <w:b/>
        </w:rPr>
        <w:t>زیر ۱۳۰/۸۰</w:t>
      </w:r>
      <w:r>
        <w:rPr>
          <w:rFonts w:ascii="Vazirmatn" w:hAnsi="Vazirmatn"/>
        </w:rPr>
        <w:t xml:space="preserve"> mmHg</w:t>
      </w:r>
    </w:p>
    <w:p>
      <w:pPr>
        <w:ind w:right="340"/>
        <w:bidi w:val="1"/>
      </w:pPr>
      <w:r>
        <w:rPr>
          <w:color w:val="136F73"/>
        </w:rPr>
        <w:t xml:space="preserve">● </w:t>
      </w:r>
      <w:r>
        <w:rPr>
          <w:rFonts w:ascii="Vazirmatn" w:hAnsi="Vazirmatn"/>
        </w:rPr>
        <w:t>مسنان (بالای ۶۵ سال): سیستولیک ۱۳۰–۱۳ (اگر تحمل شود)</w:t>
      </w:r>
    </w:p>
    <w:p>
      <w:pPr>
        <w:bidi w:val="1"/>
      </w:pPr>
      <w:r>
        <w:rPr>
          <w:rFonts w:ascii="Vazirmatn" w:hAnsi="Vazirmatn"/>
          <w:b/>
        </w:rPr>
        <w:t>دوا‌های خط اول (First-Line) — چهار دسته:</w:t>
      </w:r>
    </w:p>
    <w:tbl>
      <w:tblPr>
        <w:tblStyle w:val="TableGrid"/>
        <w:tblW w:type="auto" w:w="0"/>
        <w:tblLook w:firstColumn="1" w:firstRow="1" w:lastColumn="0" w:lastRow="0" w:noHBand="0" w:noVBand="1" w:val="04A0"/>
      </w:tblPr>
      <w:tblGrid>
        <w:gridCol w:w="1719"/>
        <w:gridCol w:w="1719"/>
        <w:gridCol w:w="1719"/>
        <w:gridCol w:w="1719"/>
        <w:gridCol w:w="1719"/>
        <w:gridCol w:w="1719"/>
      </w:tblGrid>
      <w:tr>
        <w:tc>
          <w:tcPr>
            <w:tcW w:type="dxa" w:w="1719"/>
            <w:shd w:val="clear" w:fill="136f73"/>
          </w:tcPr>
          <w:p>
            <w:pPr>
              <w:bidi w:val="1"/>
            </w:pPr>
            <w:r/>
            <w:r>
              <w:rPr>
                <w:b/>
                <w:color w:val="FFFFFF"/>
                <w:sz w:val="19"/>
              </w:rPr>
              <w:t>دسته</w:t>
            </w:r>
          </w:p>
        </w:tc>
        <w:tc>
          <w:tcPr>
            <w:tcW w:type="dxa" w:w="1719"/>
            <w:shd w:val="clear" w:fill="136f73"/>
          </w:tcPr>
          <w:p>
            <w:pPr>
              <w:bidi w:val="1"/>
            </w:pPr>
            <w:r/>
            <w:r>
              <w:rPr>
                <w:b/>
                <w:color w:val="FFFFFF"/>
                <w:sz w:val="19"/>
              </w:rPr>
              <w:t>دوا نمونه</w:t>
            </w:r>
          </w:p>
        </w:tc>
        <w:tc>
          <w:tcPr>
            <w:tcW w:type="dxa" w:w="1719"/>
            <w:shd w:val="clear" w:fill="136f73"/>
          </w:tcPr>
          <w:p>
            <w:pPr>
              <w:bidi w:val="1"/>
            </w:pPr>
            <w:r/>
            <w:r>
              <w:rPr>
                <w:b/>
                <w:color w:val="FFFFFF"/>
                <w:sz w:val="19"/>
              </w:rPr>
              <w:t>دوز شروع</w:t>
            </w:r>
          </w:p>
        </w:tc>
        <w:tc>
          <w:tcPr>
            <w:tcW w:type="dxa" w:w="1719"/>
            <w:shd w:val="clear" w:fill="136f73"/>
          </w:tcPr>
          <w:p>
            <w:pPr>
              <w:bidi w:val="1"/>
            </w:pPr>
            <w:r/>
            <w:r>
              <w:rPr>
                <w:b/>
                <w:color w:val="FFFFFF"/>
                <w:sz w:val="19"/>
              </w:rPr>
              <w:t>دوز حداکثر</w:t>
            </w:r>
          </w:p>
        </w:tc>
        <w:tc>
          <w:tcPr>
            <w:tcW w:type="dxa" w:w="1719"/>
            <w:shd w:val="clear" w:fill="136f73"/>
          </w:tcPr>
          <w:p>
            <w:pPr>
              <w:bidi w:val="1"/>
            </w:pPr>
            <w:r/>
            <w:r>
              <w:rPr>
                <w:b/>
                <w:color w:val="FFFFFF"/>
                <w:sz w:val="19"/>
              </w:rPr>
              <w:t>راه / تکرار</w:t>
            </w:r>
          </w:p>
        </w:tc>
        <w:tc>
          <w:tcPr>
            <w:tcW w:type="dxa" w:w="1719"/>
            <w:shd w:val="clear" w:fill="136f73"/>
          </w:tcPr>
          <w:p>
            <w:pPr>
              <w:bidi w:val="1"/>
            </w:pPr>
            <w:r/>
            <w:r>
              <w:rPr>
                <w:b/>
                <w:color w:val="FFFFFF"/>
                <w:sz w:val="19"/>
              </w:rPr>
              <w:t>کنترااندیکاسیون / نکته</w:t>
            </w:r>
          </w:p>
        </w:tc>
      </w:tr>
      <w:tr>
        <w:tc>
          <w:tcPr>
            <w:tcW w:type="dxa" w:w="1719"/>
          </w:tcPr>
          <w:p>
            <w:pPr>
              <w:bidi w:val="1"/>
            </w:pPr>
            <w:r>
              <w:rPr>
                <w:sz w:val="18"/>
              </w:rPr>
            </w:r>
          </w:p>
        </w:tc>
        <w:tc>
          <w:tcPr>
            <w:tcW w:type="dxa" w:w="1719"/>
          </w:tcPr>
          <w:p>
            <w:pPr>
              <w:bidi w:val="1"/>
            </w:pPr>
            <w:r>
              <w:rPr>
                <w:sz w:val="18"/>
              </w:rPr>
            </w:r>
            <w:r>
              <w:rPr>
                <w:rFonts w:ascii="Vazirmatn" w:hAnsi="Vazirmatn"/>
                <w:sz w:val="18"/>
              </w:rPr>
              <w:t>Lisinopril</w:t>
            </w:r>
          </w:p>
        </w:tc>
        <w:tc>
          <w:tcPr>
            <w:tcW w:type="dxa" w:w="1719"/>
          </w:tcPr>
          <w:p>
            <w:pPr>
              <w:bidi w:val="1"/>
            </w:pPr>
            <w:r>
              <w:rPr>
                <w:sz w:val="18"/>
              </w:rPr>
            </w:r>
            <w:r>
              <w:rPr>
                <w:rFonts w:ascii="Vazirmatn" w:hAnsi="Vazirmatn"/>
                <w:sz w:val="18"/>
              </w:rPr>
              <w:t>۵ mg</w:t>
            </w:r>
          </w:p>
        </w:tc>
        <w:tc>
          <w:tcPr>
            <w:tcW w:type="dxa" w:w="1719"/>
          </w:tcPr>
          <w:p>
            <w:pPr>
              <w:bidi w:val="1"/>
            </w:pPr>
            <w:r>
              <w:rPr>
                <w:sz w:val="18"/>
              </w:rPr>
            </w:r>
            <w:r>
              <w:rPr>
                <w:rFonts w:ascii="Vazirmatn" w:hAnsi="Vazirmatn"/>
                <w:sz w:val="18"/>
              </w:rPr>
              <w:t>۴۰ mg</w:t>
            </w:r>
          </w:p>
        </w:tc>
        <w:tc>
          <w:tcPr>
            <w:tcW w:type="dxa" w:w="1719"/>
          </w:tcPr>
          <w:p>
            <w:pPr>
              <w:bidi w:val="1"/>
            </w:pPr>
            <w:r>
              <w:rPr>
                <w:sz w:val="18"/>
              </w:rPr>
            </w:r>
            <w:r>
              <w:rPr>
                <w:rFonts w:ascii="Vazirmatn" w:hAnsi="Vazirmatn"/>
                <w:sz w:val="18"/>
              </w:rPr>
              <w:t>PO / OD</w:t>
            </w:r>
          </w:p>
        </w:tc>
        <w:tc>
          <w:tcPr>
            <w:tcW w:type="dxa" w:w="1719"/>
          </w:tcPr>
          <w:p>
            <w:pPr>
              <w:bidi w:val="1"/>
            </w:pPr>
            <w:r>
              <w:rPr>
                <w:sz w:val="18"/>
              </w:rPr>
            </w:r>
            <w:r>
              <w:rPr>
                <w:rFonts w:ascii="Vazirmatn" w:hAnsi="Vazirmatn"/>
                <w:sz w:val="18"/>
              </w:rPr>
              <w:t>وزش خشک (Dry Cough) — عارضهٔ رایج</w:t>
            </w:r>
          </w:p>
        </w:tc>
      </w:tr>
      <w:tr>
        <w:tc>
          <w:tcPr>
            <w:tcW w:type="dxa" w:w="1719"/>
          </w:tcPr>
          <w:p>
            <w:pPr>
              <w:bidi w:val="1"/>
            </w:pPr>
            <w:r>
              <w:rPr>
                <w:sz w:val="18"/>
              </w:rPr>
            </w:r>
          </w:p>
        </w:tc>
        <w:tc>
          <w:tcPr>
            <w:tcW w:type="dxa" w:w="1719"/>
          </w:tcPr>
          <w:p>
            <w:pPr>
              <w:bidi w:val="1"/>
            </w:pPr>
            <w:r>
              <w:rPr>
                <w:sz w:val="18"/>
              </w:rPr>
            </w:r>
            <w:r>
              <w:rPr>
                <w:rFonts w:ascii="Vazirmatn" w:hAnsi="Vazirmatn"/>
                <w:sz w:val="18"/>
              </w:rPr>
              <w:t>Ramipril</w:t>
            </w:r>
          </w:p>
        </w:tc>
        <w:tc>
          <w:tcPr>
            <w:tcW w:type="dxa" w:w="1719"/>
          </w:tcPr>
          <w:p>
            <w:pPr>
              <w:bidi w:val="1"/>
            </w:pPr>
            <w:r>
              <w:rPr>
                <w:sz w:val="18"/>
              </w:rPr>
            </w:r>
            <w:r>
              <w:rPr>
                <w:rFonts w:ascii="Vazirmatn" w:hAnsi="Vazirmatn"/>
                <w:sz w:val="18"/>
              </w:rPr>
              <w:t>۲.۵ mg</w:t>
            </w:r>
          </w:p>
        </w:tc>
        <w:tc>
          <w:tcPr>
            <w:tcW w:type="dxa" w:w="1719"/>
          </w:tcPr>
          <w:p>
            <w:pPr>
              <w:bidi w:val="1"/>
            </w:pPr>
            <w:r>
              <w:rPr>
                <w:sz w:val="18"/>
              </w:rPr>
            </w:r>
            <w:r>
              <w:rPr>
                <w:rFonts w:ascii="Vazirmatn" w:hAnsi="Vazirmatn"/>
                <w:sz w:val="18"/>
              </w:rPr>
              <w:t>۱۰ mg</w:t>
            </w:r>
          </w:p>
        </w:tc>
        <w:tc>
          <w:tcPr>
            <w:tcW w:type="dxa" w:w="1719"/>
          </w:tcPr>
          <w:p>
            <w:pPr>
              <w:bidi w:val="1"/>
            </w:pPr>
            <w:r>
              <w:rPr>
                <w:sz w:val="18"/>
              </w:rPr>
            </w:r>
            <w:r>
              <w:rPr>
                <w:rFonts w:ascii="Vazirmatn" w:hAnsi="Vazirmatn"/>
                <w:sz w:val="18"/>
              </w:rPr>
              <w:t>PO / OD</w:t>
            </w:r>
          </w:p>
        </w:tc>
        <w:tc>
          <w:tcPr>
            <w:tcW w:type="dxa" w:w="1719"/>
          </w:tcPr>
          <w:p>
            <w:pPr>
              <w:bidi w:val="1"/>
            </w:pPr>
            <w:r>
              <w:rPr>
                <w:sz w:val="18"/>
              </w:rPr>
            </w:r>
          </w:p>
        </w:tc>
      </w:tr>
      <w:tr>
        <w:tc>
          <w:tcPr>
            <w:tcW w:type="dxa" w:w="1719"/>
          </w:tcPr>
          <w:p>
            <w:pPr>
              <w:bidi w:val="1"/>
            </w:pPr>
            <w:r>
              <w:rPr>
                <w:sz w:val="18"/>
              </w:rPr>
            </w:r>
            <w:r>
              <w:rPr>
                <w:rFonts w:ascii="Vazirmatn" w:hAnsi="Vazirmatn"/>
                <w:b/>
                <w:sz w:val="18"/>
              </w:rPr>
              <w:t>ARB</w:t>
            </w:r>
            <w:r>
              <w:rPr>
                <w:rFonts w:ascii="Vazirmatn" w:hAnsi="Vazirmatn"/>
                <w:sz w:val="18"/>
              </w:rPr>
              <w:t xml:space="preserve"> (Angiotensin Receptor Blocker)</w:t>
            </w:r>
          </w:p>
        </w:tc>
        <w:tc>
          <w:tcPr>
            <w:tcW w:type="dxa" w:w="1719"/>
          </w:tcPr>
          <w:p>
            <w:pPr>
              <w:bidi w:val="1"/>
            </w:pPr>
            <w:r>
              <w:rPr>
                <w:sz w:val="18"/>
              </w:rPr>
            </w:r>
            <w:r>
              <w:rPr>
                <w:rFonts w:ascii="Vazirmatn" w:hAnsi="Vazirmatn"/>
                <w:sz w:val="18"/>
              </w:rPr>
              <w:t>Losartan</w:t>
            </w:r>
          </w:p>
        </w:tc>
        <w:tc>
          <w:tcPr>
            <w:tcW w:type="dxa" w:w="1719"/>
          </w:tcPr>
          <w:p>
            <w:pPr>
              <w:bidi w:val="1"/>
            </w:pPr>
            <w:r>
              <w:rPr>
                <w:sz w:val="18"/>
              </w:rPr>
            </w:r>
            <w:r>
              <w:rPr>
                <w:rFonts w:ascii="Vazirmatn" w:hAnsi="Vazirmatn"/>
                <w:sz w:val="18"/>
              </w:rPr>
              <w:t>۵۰ mg</w:t>
            </w:r>
          </w:p>
        </w:tc>
        <w:tc>
          <w:tcPr>
            <w:tcW w:type="dxa" w:w="1719"/>
          </w:tcPr>
          <w:p>
            <w:pPr>
              <w:bidi w:val="1"/>
            </w:pPr>
            <w:r>
              <w:rPr>
                <w:sz w:val="18"/>
              </w:rPr>
            </w:r>
            <w:r>
              <w:rPr>
                <w:rFonts w:ascii="Vazirmatn" w:hAnsi="Vazirmatn"/>
                <w:sz w:val="18"/>
              </w:rPr>
              <w:t>۱۰۰ mg</w:t>
            </w:r>
          </w:p>
        </w:tc>
        <w:tc>
          <w:tcPr>
            <w:tcW w:type="dxa" w:w="1719"/>
          </w:tcPr>
          <w:p>
            <w:pPr>
              <w:bidi w:val="1"/>
            </w:pPr>
            <w:r>
              <w:rPr>
                <w:sz w:val="18"/>
              </w:rPr>
            </w:r>
            <w:r>
              <w:rPr>
                <w:rFonts w:ascii="Vazirmatn" w:hAnsi="Vazirmatn"/>
                <w:sz w:val="18"/>
              </w:rPr>
              <w:t>PO / OD</w:t>
            </w:r>
          </w:p>
        </w:tc>
        <w:tc>
          <w:tcPr>
            <w:tcW w:type="dxa" w:w="1719"/>
          </w:tcPr>
          <w:p>
            <w:pPr>
              <w:bidi w:val="1"/>
            </w:pPr>
            <w:r>
              <w:rPr>
                <w:sz w:val="18"/>
              </w:rPr>
            </w:r>
            <w:r>
              <w:rPr>
                <w:rFonts w:ascii="Vazirmatn" w:hAnsi="Vazirmatn"/>
                <w:sz w:val="18"/>
              </w:rPr>
              <w:t>جایگزین ACEI اگر وزش؛ کنترااندیکاسیون‌ها مشابه</w:t>
            </w:r>
          </w:p>
        </w:tc>
      </w:tr>
      <w:tr>
        <w:tc>
          <w:tcPr>
            <w:tcW w:type="dxa" w:w="1719"/>
          </w:tcPr>
          <w:p>
            <w:pPr>
              <w:bidi w:val="1"/>
            </w:pPr>
            <w:r>
              <w:rPr>
                <w:sz w:val="18"/>
              </w:rPr>
            </w:r>
          </w:p>
        </w:tc>
        <w:tc>
          <w:tcPr>
            <w:tcW w:type="dxa" w:w="1719"/>
          </w:tcPr>
          <w:p>
            <w:pPr>
              <w:bidi w:val="1"/>
            </w:pPr>
            <w:r>
              <w:rPr>
                <w:sz w:val="18"/>
              </w:rPr>
            </w:r>
            <w:r>
              <w:rPr>
                <w:rFonts w:ascii="Vazirmatn" w:hAnsi="Vazirmatn"/>
                <w:sz w:val="18"/>
              </w:rPr>
              <w:t>Valsartan</w:t>
            </w:r>
          </w:p>
        </w:tc>
        <w:tc>
          <w:tcPr>
            <w:tcW w:type="dxa" w:w="1719"/>
          </w:tcPr>
          <w:p>
            <w:pPr>
              <w:bidi w:val="1"/>
            </w:pPr>
            <w:r>
              <w:rPr>
                <w:sz w:val="18"/>
              </w:rPr>
            </w:r>
            <w:r>
              <w:rPr>
                <w:rFonts w:ascii="Vazirmatn" w:hAnsi="Vazirmatn"/>
                <w:sz w:val="18"/>
              </w:rPr>
              <w:t>۸۰ mg</w:t>
            </w:r>
          </w:p>
        </w:tc>
        <w:tc>
          <w:tcPr>
            <w:tcW w:type="dxa" w:w="1719"/>
          </w:tcPr>
          <w:p>
            <w:pPr>
              <w:bidi w:val="1"/>
            </w:pPr>
            <w:r>
              <w:rPr>
                <w:sz w:val="18"/>
              </w:rPr>
            </w:r>
            <w:r>
              <w:rPr>
                <w:rFonts w:ascii="Vazirmatn" w:hAnsi="Vazirmatn"/>
                <w:sz w:val="18"/>
              </w:rPr>
              <w:t>۱۶۰ mg</w:t>
            </w:r>
          </w:p>
        </w:tc>
        <w:tc>
          <w:tcPr>
            <w:tcW w:type="dxa" w:w="1719"/>
          </w:tcPr>
          <w:p>
            <w:pPr>
              <w:bidi w:val="1"/>
            </w:pPr>
            <w:r>
              <w:rPr>
                <w:sz w:val="18"/>
              </w:rPr>
            </w:r>
            <w:r>
              <w:rPr>
                <w:rFonts w:ascii="Vazirmatn" w:hAnsi="Vazirmatn"/>
                <w:sz w:val="18"/>
              </w:rPr>
              <w:t>PO / OD</w:t>
            </w:r>
          </w:p>
        </w:tc>
        <w:tc>
          <w:tcPr>
            <w:tcW w:type="dxa" w:w="1719"/>
          </w:tcPr>
          <w:p>
            <w:pPr>
              <w:bidi w:val="1"/>
            </w:pPr>
            <w:r>
              <w:rPr>
                <w:sz w:val="18"/>
              </w:rPr>
            </w:r>
          </w:p>
        </w:tc>
      </w:tr>
      <w:tr>
        <w:tc>
          <w:tcPr>
            <w:tcW w:type="dxa" w:w="1719"/>
          </w:tcPr>
          <w:p>
            <w:pPr>
              <w:bidi w:val="1"/>
            </w:pPr>
            <w:r>
              <w:rPr>
                <w:sz w:val="18"/>
              </w:rPr>
            </w:r>
          </w:p>
        </w:tc>
        <w:tc>
          <w:tcPr>
            <w:tcW w:type="dxa" w:w="1719"/>
          </w:tcPr>
          <w:p>
            <w:pPr>
              <w:bidi w:val="1"/>
            </w:pPr>
            <w:r>
              <w:rPr>
                <w:sz w:val="18"/>
              </w:rPr>
            </w:r>
            <w:r>
              <w:rPr>
                <w:rFonts w:ascii="Vazirmatn" w:hAnsi="Vazirmatn"/>
                <w:sz w:val="18"/>
              </w:rPr>
              <w:t>Telmisartan</w:t>
            </w:r>
          </w:p>
        </w:tc>
        <w:tc>
          <w:tcPr>
            <w:tcW w:type="dxa" w:w="1719"/>
          </w:tcPr>
          <w:p>
            <w:pPr>
              <w:bidi w:val="1"/>
            </w:pPr>
            <w:r>
              <w:rPr>
                <w:sz w:val="18"/>
              </w:rPr>
            </w:r>
            <w:r>
              <w:rPr>
                <w:rFonts w:ascii="Vazirmatn" w:hAnsi="Vazirmatn"/>
                <w:sz w:val="18"/>
              </w:rPr>
              <w:t>۴۰ mg</w:t>
            </w:r>
          </w:p>
        </w:tc>
        <w:tc>
          <w:tcPr>
            <w:tcW w:type="dxa" w:w="1719"/>
          </w:tcPr>
          <w:p>
            <w:pPr>
              <w:bidi w:val="1"/>
            </w:pPr>
            <w:r>
              <w:rPr>
                <w:sz w:val="18"/>
              </w:rPr>
            </w:r>
            <w:r>
              <w:rPr>
                <w:rFonts w:ascii="Vazirmatn" w:hAnsi="Vazirmatn"/>
                <w:sz w:val="18"/>
              </w:rPr>
              <w:t>۸۰ mg</w:t>
            </w:r>
          </w:p>
        </w:tc>
        <w:tc>
          <w:tcPr>
            <w:tcW w:type="dxa" w:w="1719"/>
          </w:tcPr>
          <w:p>
            <w:pPr>
              <w:bidi w:val="1"/>
            </w:pPr>
            <w:r>
              <w:rPr>
                <w:sz w:val="18"/>
              </w:rPr>
            </w:r>
            <w:r>
              <w:rPr>
                <w:rFonts w:ascii="Vazirmatn" w:hAnsi="Vazirmatn"/>
                <w:sz w:val="18"/>
              </w:rPr>
              <w:t>PO / OD</w:t>
            </w:r>
          </w:p>
        </w:tc>
        <w:tc>
          <w:tcPr>
            <w:tcW w:type="dxa" w:w="1719"/>
          </w:tcPr>
          <w:p>
            <w:pPr>
              <w:bidi w:val="1"/>
            </w:pPr>
            <w:r>
              <w:rPr>
                <w:sz w:val="18"/>
              </w:rPr>
            </w:r>
          </w:p>
        </w:tc>
      </w:tr>
      <w:tr>
        <w:tc>
          <w:tcPr>
            <w:tcW w:type="dxa" w:w="1719"/>
          </w:tcPr>
          <w:p>
            <w:pPr>
              <w:bidi w:val="1"/>
            </w:pPr>
            <w:r>
              <w:rPr>
                <w:sz w:val="18"/>
              </w:rPr>
            </w:r>
            <w:r>
              <w:rPr>
                <w:rFonts w:ascii="Vazirmatn" w:hAnsi="Vazirmatn"/>
                <w:b/>
                <w:sz w:val="18"/>
              </w:rPr>
              <w:t>CCB</w:t>
            </w:r>
            <w:r>
              <w:rPr>
                <w:rFonts w:ascii="Vazirmatn" w:hAnsi="Vazirmatn"/>
                <w:sz w:val="18"/>
              </w:rPr>
              <w:t xml:space="preserve"> (Calcium Channel Blocker)</w:t>
            </w:r>
          </w:p>
        </w:tc>
        <w:tc>
          <w:tcPr>
            <w:tcW w:type="dxa" w:w="1719"/>
          </w:tcPr>
          <w:p>
            <w:pPr>
              <w:bidi w:val="1"/>
            </w:pPr>
            <w:r>
              <w:rPr>
                <w:sz w:val="18"/>
              </w:rPr>
            </w:r>
            <w:r>
              <w:rPr>
                <w:rFonts w:ascii="Vazirmatn" w:hAnsi="Vazirmatn"/>
                <w:sz w:val="18"/>
              </w:rPr>
              <w:t>Amlodipine</w:t>
            </w:r>
          </w:p>
        </w:tc>
        <w:tc>
          <w:tcPr>
            <w:tcW w:type="dxa" w:w="1719"/>
          </w:tcPr>
          <w:p>
            <w:pPr>
              <w:bidi w:val="1"/>
            </w:pPr>
            <w:r>
              <w:rPr>
                <w:sz w:val="18"/>
              </w:rPr>
            </w:r>
            <w:r>
              <w:rPr>
                <w:rFonts w:ascii="Vazirmatn" w:hAnsi="Vazirmatn"/>
                <w:sz w:val="18"/>
              </w:rPr>
              <w:t>۵ mg</w:t>
            </w:r>
          </w:p>
        </w:tc>
        <w:tc>
          <w:tcPr>
            <w:tcW w:type="dxa" w:w="1719"/>
          </w:tcPr>
          <w:p>
            <w:pPr>
              <w:bidi w:val="1"/>
            </w:pPr>
            <w:r>
              <w:rPr>
                <w:sz w:val="18"/>
              </w:rPr>
            </w:r>
            <w:r>
              <w:rPr>
                <w:rFonts w:ascii="Vazirmatn" w:hAnsi="Vazirmatn"/>
                <w:sz w:val="18"/>
              </w:rPr>
              <w:t>۱۰ mg</w:t>
            </w:r>
          </w:p>
        </w:tc>
        <w:tc>
          <w:tcPr>
            <w:tcW w:type="dxa" w:w="1719"/>
          </w:tcPr>
          <w:p>
            <w:pPr>
              <w:bidi w:val="1"/>
            </w:pPr>
            <w:r>
              <w:rPr>
                <w:sz w:val="18"/>
              </w:rPr>
            </w:r>
            <w:r>
              <w:rPr>
                <w:rFonts w:ascii="Vazirmatn" w:hAnsi="Vazirmatn"/>
                <w:sz w:val="18"/>
              </w:rPr>
              <w:t>PO / OD</w:t>
            </w:r>
          </w:p>
        </w:tc>
        <w:tc>
          <w:tcPr>
            <w:tcW w:type="dxa" w:w="1719"/>
          </w:tcPr>
          <w:p>
            <w:pPr>
              <w:bidi w:val="1"/>
            </w:pPr>
            <w:r>
              <w:rPr>
                <w:sz w:val="18"/>
              </w:rPr>
            </w:r>
            <w:r>
              <w:rPr>
                <w:rFonts w:ascii="Vazirmatn" w:hAnsi="Vazirmatn"/>
                <w:sz w:val="18"/>
              </w:rPr>
              <w:t>ادیما پا (سایده)؛ در مسنان عالی</w:t>
            </w:r>
          </w:p>
        </w:tc>
      </w:tr>
      <w:tr>
        <w:tc>
          <w:tcPr>
            <w:tcW w:type="dxa" w:w="1719"/>
          </w:tcPr>
          <w:p>
            <w:pPr>
              <w:bidi w:val="1"/>
            </w:pPr>
            <w:r>
              <w:rPr>
                <w:sz w:val="18"/>
              </w:rPr>
            </w:r>
          </w:p>
        </w:tc>
        <w:tc>
          <w:tcPr>
            <w:tcW w:type="dxa" w:w="1719"/>
          </w:tcPr>
          <w:p>
            <w:pPr>
              <w:bidi w:val="1"/>
            </w:pPr>
            <w:r>
              <w:rPr>
                <w:sz w:val="18"/>
              </w:rPr>
            </w:r>
            <w:r>
              <w:rPr>
                <w:rFonts w:ascii="Vazirmatn" w:hAnsi="Vazirmatn"/>
                <w:sz w:val="18"/>
              </w:rPr>
              <w:t xml:space="preserve">Nifedipine </w:t>
            </w:r>
            <w:r>
              <w:rPr>
                <w:rFonts w:ascii="Vazirmatn" w:hAnsi="Vazirmatn"/>
                <w:b/>
                <w:sz w:val="18"/>
              </w:rPr>
              <w:t>ER</w:t>
            </w:r>
          </w:p>
        </w:tc>
        <w:tc>
          <w:tcPr>
            <w:tcW w:type="dxa" w:w="1719"/>
          </w:tcPr>
          <w:p>
            <w:pPr>
              <w:bidi w:val="1"/>
            </w:pPr>
            <w:r>
              <w:rPr>
                <w:sz w:val="18"/>
              </w:rPr>
            </w:r>
            <w:r>
              <w:rPr>
                <w:rFonts w:ascii="Vazirmatn" w:hAnsi="Vazirmatn"/>
                <w:sz w:val="18"/>
              </w:rPr>
              <w:t>۳۰ mg</w:t>
            </w:r>
          </w:p>
        </w:tc>
        <w:tc>
          <w:tcPr>
            <w:tcW w:type="dxa" w:w="1719"/>
          </w:tcPr>
          <w:p>
            <w:pPr>
              <w:bidi w:val="1"/>
            </w:pPr>
            <w:r>
              <w:rPr>
                <w:sz w:val="18"/>
              </w:rPr>
            </w:r>
            <w:r>
              <w:rPr>
                <w:rFonts w:ascii="Vazirmatn" w:hAnsi="Vazirmatn"/>
                <w:sz w:val="18"/>
              </w:rPr>
              <w:t>۶۰ mg</w:t>
            </w:r>
          </w:p>
        </w:tc>
        <w:tc>
          <w:tcPr>
            <w:tcW w:type="dxa" w:w="1719"/>
          </w:tcPr>
          <w:p>
            <w:pPr>
              <w:bidi w:val="1"/>
            </w:pPr>
            <w:r>
              <w:rPr>
                <w:sz w:val="18"/>
              </w:rPr>
            </w:r>
            <w:r>
              <w:rPr>
                <w:rFonts w:ascii="Vazirmatn" w:hAnsi="Vazirmatn"/>
                <w:sz w:val="18"/>
              </w:rPr>
              <w:t>PO / OD</w:t>
            </w:r>
          </w:p>
        </w:tc>
        <w:tc>
          <w:tcPr>
            <w:tcW w:type="dxa" w:w="1719"/>
          </w:tcPr>
          <w:p>
            <w:pPr>
              <w:bidi w:val="1"/>
            </w:pPr>
            <w:r>
              <w:rPr>
                <w:sz w:val="18"/>
              </w:rPr>
            </w:r>
            <w:r>
              <w:rPr>
                <w:rFonts w:ascii="Vazirmatn" w:hAnsi="Vazirmatn"/>
                <w:sz w:val="18"/>
              </w:rPr>
              <w:t>فقط شکل کند (ER/XT) — شکل فوری ممنوع (سقوط فشار)</w:t>
            </w:r>
          </w:p>
        </w:tc>
      </w:tr>
      <w:tr>
        <w:tc>
          <w:tcPr>
            <w:tcW w:type="dxa" w:w="1719"/>
          </w:tcPr>
          <w:p>
            <w:pPr>
              <w:bidi w:val="1"/>
            </w:pPr>
            <w:r>
              <w:rPr>
                <w:sz w:val="18"/>
              </w:rPr>
            </w:r>
            <w:r>
              <w:rPr>
                <w:rFonts w:ascii="Vazirmatn" w:hAnsi="Vazirmatn"/>
                <w:b/>
                <w:sz w:val="18"/>
              </w:rPr>
              <w:t>Thiazide</w:t>
            </w:r>
          </w:p>
        </w:tc>
        <w:tc>
          <w:tcPr>
            <w:tcW w:type="dxa" w:w="1719"/>
          </w:tcPr>
          <w:p>
            <w:pPr>
              <w:bidi w:val="1"/>
            </w:pPr>
            <w:r>
              <w:rPr>
                <w:sz w:val="18"/>
              </w:rPr>
            </w:r>
            <w:r>
              <w:rPr>
                <w:rFonts w:ascii="Vazirmatn" w:hAnsi="Vazirmatn"/>
                <w:sz w:val="18"/>
              </w:rPr>
              <w:t>HCTZ (Hydrochlorothiazide)</w:t>
            </w:r>
          </w:p>
        </w:tc>
        <w:tc>
          <w:tcPr>
            <w:tcW w:type="dxa" w:w="1719"/>
          </w:tcPr>
          <w:p>
            <w:pPr>
              <w:bidi w:val="1"/>
            </w:pPr>
            <w:r>
              <w:rPr>
                <w:sz w:val="18"/>
              </w:rPr>
            </w:r>
            <w:r>
              <w:rPr>
                <w:rFonts w:ascii="Vazirmatn" w:hAnsi="Vazirmatn"/>
                <w:sz w:val="18"/>
              </w:rPr>
              <w:t>۱۲.۵ mg</w:t>
            </w:r>
          </w:p>
        </w:tc>
        <w:tc>
          <w:tcPr>
            <w:tcW w:type="dxa" w:w="1719"/>
          </w:tcPr>
          <w:p>
            <w:pPr>
              <w:bidi w:val="1"/>
            </w:pPr>
            <w:r>
              <w:rPr>
                <w:sz w:val="18"/>
              </w:rPr>
            </w:r>
            <w:r>
              <w:rPr>
                <w:rFonts w:ascii="Vazirmatn" w:hAnsi="Vazirmatn"/>
                <w:sz w:val="18"/>
              </w:rPr>
              <w:t>۲۵ mg</w:t>
            </w:r>
          </w:p>
        </w:tc>
        <w:tc>
          <w:tcPr>
            <w:tcW w:type="dxa" w:w="1719"/>
          </w:tcPr>
          <w:p>
            <w:pPr>
              <w:bidi w:val="1"/>
            </w:pPr>
            <w:r>
              <w:rPr>
                <w:sz w:val="18"/>
              </w:rPr>
            </w:r>
            <w:r>
              <w:rPr>
                <w:rFonts w:ascii="Vazirmatn" w:hAnsi="Vazirmatn"/>
                <w:sz w:val="18"/>
              </w:rPr>
              <w:t>PO / OD</w:t>
            </w:r>
          </w:p>
        </w:tc>
        <w:tc>
          <w:tcPr>
            <w:tcW w:type="dxa" w:w="1719"/>
          </w:tcPr>
          <w:p>
            <w:pPr>
              <w:bidi w:val="1"/>
            </w:pPr>
            <w:r>
              <w:rPr>
                <w:sz w:val="18"/>
              </w:rPr>
            </w:r>
            <w:r>
              <w:rPr>
                <w:rFonts w:ascii="Vazirmatn" w:hAnsi="Vazirmatn"/>
                <w:sz w:val="18"/>
              </w:rPr>
              <w:t>اسید اوریک / نقرس، CKD (eGFR &lt;۳۰ — دیورتیک لوپ Furosemide استفاده کن)</w:t>
            </w:r>
          </w:p>
        </w:tc>
      </w:tr>
      <w:tr>
        <w:tc>
          <w:tcPr>
            <w:tcW w:type="dxa" w:w="1719"/>
          </w:tcPr>
          <w:p>
            <w:pPr>
              <w:bidi w:val="1"/>
            </w:pPr>
            <w:r>
              <w:rPr>
                <w:sz w:val="18"/>
              </w:rPr>
            </w:r>
          </w:p>
        </w:tc>
        <w:tc>
          <w:tcPr>
            <w:tcW w:type="dxa" w:w="1719"/>
          </w:tcPr>
          <w:p>
            <w:pPr>
              <w:bidi w:val="1"/>
            </w:pPr>
            <w:r>
              <w:rPr>
                <w:sz w:val="18"/>
              </w:rPr>
            </w:r>
            <w:r>
              <w:rPr>
                <w:rFonts w:ascii="Vazirmatn" w:hAnsi="Vazirmatn"/>
                <w:sz w:val="18"/>
              </w:rPr>
              <w:t>Indapamide</w:t>
            </w:r>
          </w:p>
        </w:tc>
        <w:tc>
          <w:tcPr>
            <w:tcW w:type="dxa" w:w="1719"/>
          </w:tcPr>
          <w:p>
            <w:pPr>
              <w:bidi w:val="1"/>
            </w:pPr>
            <w:r>
              <w:rPr>
                <w:sz w:val="18"/>
              </w:rPr>
            </w:r>
            <w:r>
              <w:rPr>
                <w:rFonts w:ascii="Vazirmatn" w:hAnsi="Vazirmatn"/>
                <w:sz w:val="18"/>
              </w:rPr>
              <w:t>۱.۵ mg</w:t>
            </w:r>
          </w:p>
        </w:tc>
        <w:tc>
          <w:tcPr>
            <w:tcW w:type="dxa" w:w="1719"/>
          </w:tcPr>
          <w:p>
            <w:pPr>
              <w:bidi w:val="1"/>
            </w:pPr>
            <w:r>
              <w:rPr>
                <w:sz w:val="18"/>
              </w:rPr>
            </w:r>
            <w:r>
              <w:rPr>
                <w:rFonts w:ascii="Vazirmatn" w:hAnsi="Vazirmatn"/>
                <w:sz w:val="18"/>
              </w:rPr>
              <w:t>۱.۵ mg</w:t>
            </w:r>
          </w:p>
        </w:tc>
        <w:tc>
          <w:tcPr>
            <w:tcW w:type="dxa" w:w="1719"/>
          </w:tcPr>
          <w:p>
            <w:pPr>
              <w:bidi w:val="1"/>
            </w:pPr>
            <w:r>
              <w:rPr>
                <w:sz w:val="18"/>
              </w:rPr>
            </w:r>
            <w:r>
              <w:rPr>
                <w:rFonts w:ascii="Vazirmatn" w:hAnsi="Vazirmatn"/>
                <w:sz w:val="18"/>
              </w:rPr>
              <w:t>PO / OD</w:t>
            </w:r>
          </w:p>
        </w:tc>
        <w:tc>
          <w:tcPr>
            <w:tcW w:type="dxa" w:w="1719"/>
          </w:tcPr>
          <w:p>
            <w:pPr>
              <w:bidi w:val="1"/>
            </w:pPr>
            <w:r>
              <w:rPr>
                <w:sz w:val="18"/>
              </w:rPr>
            </w:r>
          </w:p>
        </w:tc>
      </w:tr>
      <w:tr>
        <w:tc>
          <w:tcPr>
            <w:tcW w:type="dxa" w:w="1719"/>
          </w:tcPr>
          <w:p>
            <w:pPr>
              <w:bidi w:val="1"/>
            </w:pPr>
            <w:r>
              <w:rPr>
                <w:sz w:val="18"/>
              </w:rPr>
            </w:r>
            <w:r>
              <w:rPr>
                <w:rFonts w:ascii="Vazirmatn" w:hAnsi="Vazirmatn"/>
                <w:b/>
                <w:sz w:val="18"/>
              </w:rPr>
              <w:t>Betablocker</w:t>
            </w:r>
            <w:r>
              <w:rPr>
                <w:rFonts w:ascii="Vazirmatn" w:hAnsi="Vazirmatn"/>
                <w:sz w:val="18"/>
              </w:rPr>
              <w:t xml:space="preserve"> (خط دوم)</w:t>
            </w:r>
          </w:p>
        </w:tc>
        <w:tc>
          <w:tcPr>
            <w:tcW w:type="dxa" w:w="1719"/>
          </w:tcPr>
          <w:p>
            <w:pPr>
              <w:bidi w:val="1"/>
            </w:pPr>
            <w:r>
              <w:rPr>
                <w:sz w:val="18"/>
              </w:rPr>
            </w:r>
            <w:r>
              <w:rPr>
                <w:rFonts w:ascii="Vazirmatn" w:hAnsi="Vazirmatn"/>
                <w:sz w:val="18"/>
              </w:rPr>
              <w:t>Bisoprolol</w:t>
            </w:r>
          </w:p>
        </w:tc>
        <w:tc>
          <w:tcPr>
            <w:tcW w:type="dxa" w:w="1719"/>
          </w:tcPr>
          <w:p>
            <w:pPr>
              <w:bidi w:val="1"/>
            </w:pPr>
            <w:r>
              <w:rPr>
                <w:sz w:val="18"/>
              </w:rPr>
            </w:r>
            <w:r>
              <w:rPr>
                <w:rFonts w:ascii="Vazirmatn" w:hAnsi="Vazirmatn"/>
                <w:sz w:val="18"/>
              </w:rPr>
              <w:t>۲.۵ mg</w:t>
            </w:r>
          </w:p>
        </w:tc>
        <w:tc>
          <w:tcPr>
            <w:tcW w:type="dxa" w:w="1719"/>
          </w:tcPr>
          <w:p>
            <w:pPr>
              <w:bidi w:val="1"/>
            </w:pPr>
            <w:r>
              <w:rPr>
                <w:sz w:val="18"/>
              </w:rPr>
            </w:r>
            <w:r>
              <w:rPr>
                <w:rFonts w:ascii="Vazirmatn" w:hAnsi="Vazirmatn"/>
                <w:sz w:val="18"/>
              </w:rPr>
              <w:t>۱۰ mg</w:t>
            </w:r>
          </w:p>
        </w:tc>
        <w:tc>
          <w:tcPr>
            <w:tcW w:type="dxa" w:w="1719"/>
          </w:tcPr>
          <w:p>
            <w:pPr>
              <w:bidi w:val="1"/>
            </w:pPr>
            <w:r>
              <w:rPr>
                <w:sz w:val="18"/>
              </w:rPr>
            </w:r>
            <w:r>
              <w:rPr>
                <w:rFonts w:ascii="Vazirmatn" w:hAnsi="Vazirmatn"/>
                <w:sz w:val="18"/>
              </w:rPr>
              <w:t>PO / OD</w:t>
            </w:r>
          </w:p>
        </w:tc>
        <w:tc>
          <w:tcPr>
            <w:tcW w:type="dxa" w:w="1719"/>
          </w:tcPr>
          <w:p>
            <w:pPr>
              <w:bidi w:val="1"/>
            </w:pPr>
            <w:r>
              <w:rPr>
                <w:sz w:val="18"/>
              </w:rPr>
            </w:r>
            <w:r>
              <w:rPr>
                <w:rFonts w:ascii="Vazirmatn" w:hAnsi="Vazirmatn"/>
                <w:sz w:val="18"/>
              </w:rPr>
              <w:t>آسم شدید، بلوک قلبی، تاکیکاردی</w:t>
            </w:r>
          </w:p>
        </w:tc>
      </w:tr>
      <w:tr>
        <w:tc>
          <w:tcPr>
            <w:tcW w:type="dxa" w:w="1719"/>
          </w:tcPr>
          <w:p>
            <w:pPr>
              <w:bidi w:val="1"/>
            </w:pPr>
            <w:r>
              <w:rPr>
                <w:sz w:val="18"/>
              </w:rPr>
            </w:r>
          </w:p>
        </w:tc>
        <w:tc>
          <w:tcPr>
            <w:tcW w:type="dxa" w:w="1719"/>
          </w:tcPr>
          <w:p>
            <w:pPr>
              <w:bidi w:val="1"/>
            </w:pPr>
            <w:r>
              <w:rPr>
                <w:sz w:val="18"/>
              </w:rPr>
            </w:r>
            <w:r>
              <w:rPr>
                <w:rFonts w:ascii="Vazirmatn" w:hAnsi="Vazirmatn"/>
                <w:sz w:val="18"/>
              </w:rPr>
              <w:t>Metoprolol Succinate</w:t>
            </w:r>
          </w:p>
        </w:tc>
        <w:tc>
          <w:tcPr>
            <w:tcW w:type="dxa" w:w="1719"/>
          </w:tcPr>
          <w:p>
            <w:pPr>
              <w:bidi w:val="1"/>
            </w:pPr>
            <w:r>
              <w:rPr>
                <w:sz w:val="18"/>
              </w:rPr>
            </w:r>
            <w:r>
              <w:rPr>
                <w:rFonts w:ascii="Vazirmatn" w:hAnsi="Vazirmatn"/>
                <w:sz w:val="18"/>
              </w:rPr>
              <w:t>۲۵ mg</w:t>
            </w:r>
          </w:p>
        </w:tc>
        <w:tc>
          <w:tcPr>
            <w:tcW w:type="dxa" w:w="1719"/>
          </w:tcPr>
          <w:p>
            <w:pPr>
              <w:bidi w:val="1"/>
            </w:pPr>
            <w:r>
              <w:rPr>
                <w:sz w:val="18"/>
              </w:rPr>
            </w:r>
            <w:r>
              <w:rPr>
                <w:rFonts w:ascii="Vazirmatn" w:hAnsi="Vazirmatn"/>
                <w:sz w:val="18"/>
              </w:rPr>
              <w:t>۲۰۰ mg</w:t>
            </w:r>
          </w:p>
        </w:tc>
        <w:tc>
          <w:tcPr>
            <w:tcW w:type="dxa" w:w="1719"/>
          </w:tcPr>
          <w:p>
            <w:pPr>
              <w:bidi w:val="1"/>
            </w:pPr>
            <w:r>
              <w:rPr>
                <w:sz w:val="18"/>
              </w:rPr>
            </w:r>
            <w:r>
              <w:rPr>
                <w:rFonts w:ascii="Vazirmatn" w:hAnsi="Vazirmatn"/>
                <w:sz w:val="18"/>
              </w:rPr>
              <w:t>PO / OD</w:t>
            </w:r>
          </w:p>
        </w:tc>
        <w:tc>
          <w:tcPr>
            <w:tcW w:type="dxa" w:w="1719"/>
          </w:tcPr>
          <w:p>
            <w:pPr>
              <w:bidi w:val="1"/>
            </w:pPr>
            <w:r>
              <w:rPr>
                <w:sz w:val="18"/>
              </w:rPr>
            </w:r>
          </w:p>
        </w:tc>
      </w:tr>
    </w:tbl>
    <w:p>
      <w:pPr>
        <w:ind w:right="283" w:left="283"/>
        <w:bidi w:val="1"/>
      </w:pPr>
      <w:r>
        <w:rPr>
          <w:rFonts w:ascii="Vazirmatn" w:hAnsi="Vazirmatn"/>
          <w:color w:val="0F2744"/>
        </w:rPr>
        <w:t xml:space="preserve">💡 </w:t>
      </w:r>
      <w:r>
        <w:rPr>
          <w:rFonts w:ascii="Vazirmatn" w:hAnsi="Vazirmatn"/>
          <w:b/>
          <w:color w:val="0F2744"/>
        </w:rPr>
        <w:t>Memory Jogger:</w:t>
      </w:r>
      <w:r>
        <w:rPr>
          <w:rFonts w:ascii="Vazirmatn" w:hAnsi="Vazirmatn"/>
          <w:color w:val="0F2744"/>
        </w:rPr>
        <w:t xml:space="preserve"> «</w:t>
      </w:r>
      <w:r>
        <w:rPr>
          <w:rFonts w:ascii="Vazirmatn" w:hAnsi="Vazirmatn"/>
          <w:b/>
          <w:color w:val="0F2744"/>
        </w:rPr>
        <w:t>A + C</w:t>
      </w:r>
      <w:r>
        <w:rPr>
          <w:rFonts w:ascii="Vazirmatn" w:hAnsi="Vazirmatn"/>
          <w:color w:val="0F2744"/>
        </w:rPr>
        <w:t>» = ACEI/ARB + CCB یا Thiazide — ترکیب کلاسیک خط اول. «</w:t>
      </w:r>
      <w:r>
        <w:rPr>
          <w:rFonts w:ascii="Vazirmatn" w:hAnsi="Vazirmatn"/>
          <w:b/>
          <w:color w:val="0F2744"/>
        </w:rPr>
        <w:t>ACEI + ARB</w:t>
      </w:r>
      <w:r>
        <w:rPr>
          <w:rFonts w:ascii="Vazirmatn" w:hAnsi="Vazirmatn"/>
          <w:color w:val="0F2744"/>
        </w:rPr>
        <w:t>» هرگز با هم (خطر K⁺ بالا + عدم کفایه گرده). «</w:t>
      </w:r>
      <w:r>
        <w:rPr>
          <w:rFonts w:ascii="Vazirmatn" w:hAnsi="Vazirmatn"/>
          <w:b/>
          <w:color w:val="0F2744"/>
        </w:rPr>
        <w:t>Nifedipine فوری</w:t>
      </w:r>
      <w:r>
        <w:rPr>
          <w:rFonts w:ascii="Vazirmatn" w:hAnsi="Vazirmatn"/>
          <w:color w:val="0F2744"/>
        </w:rPr>
        <w:t>» ممنوع — فقط ER.</w:t>
      </w:r>
    </w:p>
    <w:p>
      <w:pPr>
        <w:bidi w:val="1"/>
      </w:pPr>
      <w:r>
        <w:rPr>
          <w:rFonts w:ascii="Vazirmatn" w:hAnsi="Vazirmatn"/>
          <w:b/>
        </w:rPr>
        <w:t>ترکیب‌های معمول (Stepwise):</w:t>
      </w:r>
    </w:p>
    <w:p>
      <w:pPr>
        <w:ind w:right="340"/>
        <w:bidi w:val="1"/>
      </w:pPr>
      <w:r>
        <w:rPr>
          <w:b/>
          <w:color w:val="136F73"/>
        </w:rPr>
        <w:t xml:space="preserve">1. </w:t>
      </w:r>
      <w:r>
        <w:rPr>
          <w:rFonts w:ascii="Vazirmatn" w:hAnsi="Vazirmatn"/>
        </w:rPr>
        <w:t>ACEI + CCB یا ACEI + Thiazide یا ARB + CCB</w:t>
      </w:r>
    </w:p>
    <w:p>
      <w:pPr>
        <w:ind w:right="340"/>
        <w:bidi w:val="1"/>
      </w:pPr>
      <w:r>
        <w:rPr>
          <w:b/>
          <w:color w:val="136F73"/>
        </w:rPr>
        <w:t xml:space="preserve">2. </w:t>
      </w:r>
      <w:r>
        <w:rPr>
          <w:rFonts w:ascii="Vazirmatn" w:hAnsi="Vazirmatn"/>
        </w:rPr>
        <w:t xml:space="preserve">اگر کنترل نشد: </w:t>
      </w:r>
      <w:r>
        <w:rPr>
          <w:rFonts w:ascii="Vazirmatn" w:hAnsi="Vazirmatn"/>
          <w:b/>
        </w:rPr>
        <w:t>سه‌تایی</w:t>
      </w:r>
      <w:r>
        <w:rPr>
          <w:rFonts w:ascii="Vazirmatn" w:hAnsi="Vazirmatn"/>
        </w:rPr>
        <w:t xml:space="preserve"> = ACEI/ARB + CCB + Thiazide</w:t>
      </w:r>
    </w:p>
    <w:p>
      <w:pPr>
        <w:ind w:right="340"/>
        <w:bidi w:val="1"/>
      </w:pPr>
      <w:r>
        <w:rPr>
          <w:b/>
          <w:color w:val="136F73"/>
        </w:rPr>
        <w:t xml:space="preserve">3. </w:t>
      </w:r>
      <w:r>
        <w:rPr>
          <w:rFonts w:ascii="Vazirmatn" w:hAnsi="Vazirmatn"/>
        </w:rPr>
        <w:t xml:space="preserve">اگر باز هم بالا: </w:t>
      </w:r>
      <w:r>
        <w:rPr>
          <w:rFonts w:ascii="Vazirmatn" w:hAnsi="Vazirmatn"/>
          <w:b/>
        </w:rPr>
        <w:t>Resistant Hypertension</w:t>
      </w:r>
      <w:r>
        <w:rPr>
          <w:rFonts w:ascii="Vazirmatn" w:hAnsi="Vazirmatn"/>
        </w:rPr>
        <w:t xml:space="preserve"> → دواهای چهارم: </w:t>
      </w:r>
      <w:r>
        <w:rPr>
          <w:rFonts w:ascii="Vazirmatn" w:hAnsi="Vazirmatn"/>
          <w:b/>
        </w:rPr>
        <w:t>Spironolactone</w:t>
      </w:r>
      <w:r>
        <w:rPr>
          <w:rFonts w:ascii="Vazirmatn" w:hAnsi="Vazirmatn"/>
        </w:rPr>
        <w:t xml:space="preserve"> ۲۵–۵۰ mg PO/OD (بهترین دوا چهارم) یا Betablocker یا Doxazosin.</w:t>
      </w:r>
    </w:p>
    <w:p>
      <w:pPr>
        <w:bidi w:val="1"/>
      </w:pPr>
      <w:r>
        <w:rPr>
          <w:rFonts w:ascii="Vazirmatn" w:hAnsi="Vazirmatn"/>
          <w:b/>
        </w:rPr>
        <w:t>تعدیل دوز در عدم کفایه گرده (eGFR &lt; ۳۰):</w:t>
      </w:r>
    </w:p>
    <w:p>
      <w:pPr>
        <w:ind w:right="340"/>
        <w:bidi w:val="1"/>
      </w:pPr>
      <w:r>
        <w:rPr>
          <w:color w:val="136F73"/>
        </w:rPr>
        <w:t xml:space="preserve">● </w:t>
      </w:r>
      <w:r>
        <w:rPr>
          <w:rFonts w:ascii="Vazirmatn" w:hAnsi="Vazirmatn"/>
        </w:rPr>
        <w:t xml:space="preserve">Thiazide اثر کم → </w:t>
      </w:r>
      <w:r>
        <w:rPr>
          <w:rFonts w:ascii="Vazirmatn" w:hAnsi="Vazirmatn"/>
          <w:b/>
        </w:rPr>
        <w:t>Furosemide</w:t>
      </w:r>
      <w:r>
        <w:rPr>
          <w:rFonts w:ascii="Vazirmatn" w:hAnsi="Vazirmatn"/>
        </w:rPr>
        <w:t xml:space="preserve"> ۴۰–۸۰ mg PO/OD یا BID</w:t>
      </w:r>
    </w:p>
    <w:p>
      <w:pPr>
        <w:ind w:right="340"/>
        <w:bidi w:val="1"/>
      </w:pPr>
      <w:r>
        <w:rPr>
          <w:color w:val="136F73"/>
        </w:rPr>
        <w:t xml:space="preserve">● </w:t>
      </w:r>
      <w:r>
        <w:rPr>
          <w:rFonts w:ascii="Vazirmatn" w:hAnsi="Vazirmatn"/>
        </w:rPr>
        <w:t>ACEI/ARB: احتیاط + پایش K⁺ و کراتینین (بعد از شروع/افزایش ۱–۲ هفته)</w:t>
      </w:r>
    </w:p>
    <w:p>
      <w:pPr>
        <w:ind w:right="340"/>
        <w:bidi w:val="1"/>
      </w:pPr>
      <w:r>
        <w:rPr>
          <w:color w:val="136F73"/>
        </w:rPr>
        <w:t xml:space="preserve">● </w:t>
      </w:r>
      <w:r>
        <w:rPr>
          <w:rFonts w:ascii="Vazirmatn" w:hAnsi="Vazirmatn"/>
        </w:rPr>
        <w:t>Amlodipine: بدون تعدیل</w:t>
      </w:r>
    </w:p>
    <w:p>
      <w:pPr>
        <w:spacing w:before="200"/>
        <w:bidi w:val="1"/>
      </w:pPr>
      <w:r>
        <w:rPr>
          <w:rFonts w:ascii="Vazirmatn" w:hAnsi="Vazirmatn"/>
          <w:b/>
          <w:color w:val="136F73"/>
          <w:sz w:val="25"/>
        </w:rPr>
        <w:t>ج) Non-pharmacological Management (تغییر سبک زندگی)</w:t>
      </w:r>
    </w:p>
    <w:p>
      <w:pPr>
        <w:bidi w:val="1"/>
      </w:pPr>
      <w:r>
        <w:rPr>
          <w:rFonts w:ascii="Vazirmatn" w:hAnsi="Vazirmatn"/>
        </w:rPr>
        <w:t xml:space="preserve">⚗️ </w:t>
      </w:r>
      <w:r>
        <w:rPr>
          <w:rFonts w:ascii="Vazirmatn" w:hAnsi="Vazirmatn"/>
          <w:b/>
        </w:rPr>
        <w:t>فرمول ۵ «A»:</w:t>
      </w:r>
    </w:p>
    <w:p>
      <w:pPr>
        <w:ind w:right="340"/>
        <w:bidi w:val="1"/>
      </w:pPr>
      <w:r>
        <w:rPr>
          <w:color w:val="136F73"/>
        </w:rPr>
        <w:t xml:space="preserve">● </w:t>
      </w:r>
      <w:r>
        <w:rPr>
          <w:rFonts w:ascii="Vazirmatn" w:hAnsi="Vazirmatn"/>
          <w:b/>
        </w:rPr>
        <w:t>A</w:t>
      </w:r>
      <w:r>
        <w:rPr>
          <w:rFonts w:ascii="Vazirmatn" w:hAnsi="Vazirmatn"/>
        </w:rPr>
        <w:t>bdominal fat (چربی شکمی): کاهش وزن ۵–۱۰ کیلو → کاهش ۵–۲۰ mmHg</w:t>
      </w:r>
    </w:p>
    <w:p>
      <w:pPr>
        <w:ind w:right="340"/>
        <w:bidi w:val="1"/>
      </w:pPr>
      <w:r>
        <w:rPr>
          <w:color w:val="136F73"/>
        </w:rPr>
        <w:t xml:space="preserve">● </w:t>
      </w:r>
      <w:r>
        <w:rPr>
          <w:rFonts w:ascii="Vazirmatn" w:hAnsi="Vazirmatn"/>
          <w:b/>
        </w:rPr>
        <w:t>A</w:t>
      </w:r>
      <w:r>
        <w:rPr>
          <w:rFonts w:ascii="Vazirmatn" w:hAnsi="Vazirmatn"/>
        </w:rPr>
        <w:t>ctivity (فعالیت): ۱۵۰ دقیقه/هفته پیاده‌روی سریع → ۵–۸ mmHg</w:t>
      </w:r>
    </w:p>
    <w:p>
      <w:pPr>
        <w:ind w:right="340"/>
        <w:bidi w:val="1"/>
      </w:pPr>
      <w:r>
        <w:rPr>
          <w:color w:val="136F73"/>
        </w:rPr>
        <w:t xml:space="preserve">● </w:t>
      </w:r>
      <w:r>
        <w:rPr>
          <w:rFonts w:ascii="Vazirmatn" w:hAnsi="Vazirmatn"/>
          <w:b/>
        </w:rPr>
        <w:t>A</w:t>
      </w:r>
      <w:r>
        <w:rPr>
          <w:rFonts w:ascii="Vazirmatn" w:hAnsi="Vazirmatn"/>
        </w:rPr>
        <w:t>void salt (نمک): کمتر از ۵–۶ گرم/روز (حدود یک قاشق چای‌خوری) → ۵–۱۰ mmHg</w:t>
      </w:r>
    </w:p>
    <w:p>
      <w:pPr>
        <w:ind w:right="340"/>
        <w:bidi w:val="1"/>
      </w:pPr>
      <w:r>
        <w:rPr>
          <w:color w:val="136F73"/>
        </w:rPr>
        <w:t xml:space="preserve">● </w:t>
      </w:r>
      <w:r>
        <w:rPr>
          <w:rFonts w:ascii="Vazirmatn" w:hAnsi="Vazirmatn"/>
          <w:b/>
        </w:rPr>
        <w:t>A</w:t>
      </w:r>
      <w:r>
        <w:rPr>
          <w:rFonts w:ascii="Vazirmatn" w:hAnsi="Vazirmatn"/>
        </w:rPr>
        <w:t>void alcohol (الکلی): محدود → ۴ mmHg</w:t>
      </w:r>
    </w:p>
    <w:p>
      <w:pPr>
        <w:ind w:right="340"/>
        <w:bidi w:val="1"/>
      </w:pPr>
      <w:r>
        <w:rPr>
          <w:color w:val="136F73"/>
        </w:rPr>
        <w:t xml:space="preserve">● </w:t>
      </w:r>
      <w:r>
        <w:rPr>
          <w:rFonts w:ascii="Vazirmatn" w:hAnsi="Vazirmatn"/>
          <w:b/>
        </w:rPr>
        <w:t>A</w:t>
      </w:r>
      <w:r>
        <w:rPr>
          <w:rFonts w:ascii="Vazirmatn" w:hAnsi="Vazirmatn"/>
        </w:rPr>
        <w:t>void tobacco (سیگار): ترک → کاهش کلی خطر CVD</w:t>
      </w:r>
    </w:p>
    <w:p>
      <w:pPr>
        <w:bidi w:val="1"/>
      </w:pPr>
      <w:r>
        <w:rPr>
          <w:rFonts w:ascii="Vazirmatn" w:hAnsi="Vazirmatn"/>
          <w:b/>
        </w:rPr>
        <w:t>طبیعیات (DASH Diet):</w:t>
      </w:r>
      <w:r>
        <w:rPr>
          <w:rFonts w:ascii="Vazirmatn" w:hAnsi="Vazirmatn"/>
        </w:rPr>
        <w:t xml:space="preserve"> میوه، سبزی، حبوبات، لبنیات کم‌چرب، کم چربی اشباع → ۸–۱۴ mmHg.</w:t>
      </w:r>
    </w:p>
    <w:p>
      <w:pPr>
        <w:bidi w:val="1"/>
      </w:pPr>
      <w:r>
        <w:rPr>
          <w:rFonts w:ascii="Vazirmatn" w:hAnsi="Vazirmatn"/>
          <w:b/>
        </w:rPr>
        <w:t>پتاسیم:</w:t>
      </w:r>
      <w:r>
        <w:rPr>
          <w:rFonts w:ascii="Vazirmatn" w:hAnsi="Vazirmatn"/>
        </w:rPr>
        <w:t xml:space="preserve"> افزایش (سیب‌زمینی، موز، سبزی) — مگر در CKD.</w:t>
      </w:r>
    </w:p>
    <w:p>
      <w:pPr>
        <w:bidi w:val="1"/>
      </w:pPr>
      <w:r>
        <w:rPr>
          <w:rFonts w:ascii="Vazirmatn" w:hAnsi="Vazirmatn"/>
          <w:b/>
        </w:rPr>
        <w:t>خواب:</w:t>
      </w:r>
      <w:r>
        <w:rPr>
          <w:rFonts w:ascii="Vazirmatn" w:hAnsi="Vazirmatn"/>
        </w:rPr>
        <w:t xml:space="preserve"> ۷–۸ ساعت + بررسی OSA.</w:t>
      </w:r>
    </w:p>
    <w:p>
      <w:pPr>
        <w:bidi w:val="1"/>
      </w:pPr>
      <w:r>
        <w:rPr>
          <w:rFonts w:ascii="Vazirmatn" w:hAnsi="Vazirmatn"/>
          <w:b/>
        </w:rPr>
        <w:t>مدیریت استرس:</w:t>
      </w:r>
      <w:r>
        <w:rPr>
          <w:rFonts w:ascii="Vazirmatn" w:hAnsi="Vazirmatn"/>
        </w:rPr>
        <w:t xml:space="preserve"> تکنیک‌های آرام‌سازی، ورزش.</w:t>
      </w:r>
    </w:p>
    <w:p>
      <w:pPr>
        <w:spacing w:before="200"/>
        <w:bidi w:val="1"/>
      </w:pPr>
      <w:r>
        <w:rPr>
          <w:rFonts w:ascii="Vazirmatn" w:hAnsi="Vazirmatn"/>
          <w:b/>
          <w:color w:val="136F73"/>
          <w:sz w:val="25"/>
        </w:rPr>
        <w:t>د) Surgical / Procedural Management</w:t>
      </w:r>
    </w:p>
    <w:p>
      <w:pPr>
        <w:ind w:right="340"/>
        <w:bidi w:val="1"/>
      </w:pPr>
      <w:r>
        <w:rPr>
          <w:color w:val="136F73"/>
        </w:rPr>
        <w:t xml:space="preserve">● </w:t>
      </w:r>
      <w:r>
        <w:rPr>
          <w:rFonts w:ascii="Vazirmatn" w:hAnsi="Vazirmatn"/>
          <w:b/>
        </w:rPr>
        <w:t>استنوز شریان رنل:</w:t>
      </w:r>
      <w:r>
        <w:rPr>
          <w:rFonts w:ascii="Vazirmatn" w:hAnsi="Vazirmatn"/>
        </w:rPr>
        <w:t xml:space="preserve"> آنژیو + استنت (در موارد انتخابی)</w:t>
      </w:r>
    </w:p>
    <w:p>
      <w:pPr>
        <w:ind w:right="340"/>
        <w:bidi w:val="1"/>
      </w:pPr>
      <w:r>
        <w:rPr>
          <w:color w:val="136F73"/>
        </w:rPr>
        <w:t xml:space="preserve">● </w:t>
      </w:r>
      <w:r>
        <w:rPr>
          <w:rFonts w:ascii="Vazirmatn" w:hAnsi="Vazirmatn"/>
          <w:b/>
        </w:rPr>
        <w:t>دیسکسیون اورت:</w:t>
      </w:r>
      <w:r>
        <w:rPr>
          <w:rFonts w:ascii="Vazirmatn" w:hAnsi="Vazirmatn"/>
        </w:rPr>
        <w:t xml:space="preserve"> جراحی عاجل (Type A)</w:t>
      </w:r>
    </w:p>
    <w:p>
      <w:pPr>
        <w:ind w:right="340"/>
        <w:bidi w:val="1"/>
      </w:pPr>
      <w:r>
        <w:rPr>
          <w:color w:val="136F73"/>
        </w:rPr>
        <w:t xml:space="preserve">● </w:t>
      </w:r>
      <w:r>
        <w:rPr>
          <w:rFonts w:ascii="Vazirmatn" w:hAnsi="Vazirmatn"/>
          <w:b/>
        </w:rPr>
        <w:t>فئوکروما:</w:t>
      </w:r>
      <w:r>
        <w:rPr>
          <w:rFonts w:ascii="Vazirmatn" w:hAnsi="Vazirmatn"/>
        </w:rPr>
        <w:t xml:space="preserve"> آدرنکتومی (بعد از بلوک آلفا)</w:t>
      </w:r>
    </w:p>
    <w:p>
      <w:pPr>
        <w:ind w:right="340"/>
        <w:bidi w:val="1"/>
      </w:pPr>
      <w:r>
        <w:rPr>
          <w:color w:val="136F73"/>
        </w:rPr>
        <w:t xml:space="preserve">● </w:t>
      </w:r>
      <w:r>
        <w:rPr>
          <w:rFonts w:ascii="Vazirmatn" w:hAnsi="Vazirmatn"/>
          <w:b/>
        </w:rPr>
        <w:t>فشار مقاوم (Resistant):</w:t>
      </w:r>
      <w:r>
        <w:rPr>
          <w:rFonts w:ascii="Vazirmatn" w:hAnsi="Vazirmatn"/>
        </w:rPr>
        <w:t xml:space="preserve"> بررسی سبب ثانویه + Spironolactone</w:t>
      </w:r>
    </w:p>
    <w:p>
      <w:pPr>
        <w:spacing w:before="280"/>
        <w:bidi w:val="1"/>
      </w:pPr>
      <w:r>
        <w:rPr>
          <w:rFonts w:ascii="Vazirmatn" w:hAnsi="Vazirmatn"/>
          <w:b/>
          <w:color w:val="0F2744"/>
          <w:sz w:val="29"/>
        </w:rPr>
        <w:t>🔹 ۱۱. Complications (اختلاطات)</w:t>
      </w:r>
    </w:p>
    <w:tbl>
      <w:tblPr>
        <w:tblStyle w:val="TableGrid"/>
        <w:tblW w:type="auto" w:w="0"/>
        <w:tblLook w:firstColumn="1" w:firstRow="1" w:lastColumn="0" w:lastRow="0" w:noHBand="0" w:noVBand="1" w:val="04A0"/>
      </w:tblPr>
      <w:tblGrid>
        <w:gridCol w:w="5156"/>
        <w:gridCol w:w="5156"/>
      </w:tblGrid>
      <w:tr>
        <w:tc>
          <w:tcPr>
            <w:tcW w:type="dxa" w:w="5156"/>
            <w:shd w:val="clear" w:fill="136f73"/>
          </w:tcPr>
          <w:p>
            <w:pPr>
              <w:bidi w:val="1"/>
            </w:pPr>
            <w:r/>
            <w:r>
              <w:rPr>
                <w:b/>
                <w:color w:val="FFFFFF"/>
                <w:sz w:val="19"/>
              </w:rPr>
              <w:t>ارگان</w:t>
            </w:r>
          </w:p>
        </w:tc>
        <w:tc>
          <w:tcPr>
            <w:tcW w:type="dxa" w:w="5156"/>
            <w:shd w:val="clear" w:fill="136f73"/>
          </w:tcPr>
          <w:p>
            <w:pPr>
              <w:bidi w:val="1"/>
            </w:pPr>
            <w:r/>
            <w:r>
              <w:rPr>
                <w:b/>
                <w:color w:val="FFFFFF"/>
                <w:sz w:val="19"/>
              </w:rPr>
              <w:t>اختلاط</w:t>
            </w:r>
          </w:p>
        </w:tc>
      </w:tr>
      <w:tr>
        <w:tc>
          <w:tcPr>
            <w:tcW w:type="dxa" w:w="5156"/>
          </w:tcPr>
          <w:p>
            <w:pPr>
              <w:bidi w:val="1"/>
            </w:pPr>
            <w:r>
              <w:rPr>
                <w:sz w:val="18"/>
              </w:rPr>
            </w:r>
            <w:r>
              <w:rPr>
                <w:rFonts w:ascii="Vazirmatn" w:hAnsi="Vazirmatn"/>
                <w:sz w:val="18"/>
              </w:rPr>
              <w:t>قلب</w:t>
            </w:r>
          </w:p>
        </w:tc>
        <w:tc>
          <w:tcPr>
            <w:tcW w:type="dxa" w:w="5156"/>
          </w:tcPr>
          <w:p>
            <w:pPr>
              <w:bidi w:val="1"/>
            </w:pPr>
            <w:r>
              <w:rPr>
                <w:sz w:val="18"/>
              </w:rPr>
            </w:r>
            <w:r>
              <w:rPr>
                <w:rFonts w:ascii="Vazirmatn" w:hAnsi="Vazirmatn"/>
                <w:sz w:val="18"/>
              </w:rPr>
              <w:t>سکته قلبی (MI)، عدم کفایه قلب (HF)، LVH، فیبری‌لیشن دهلیزی</w:t>
            </w:r>
          </w:p>
        </w:tc>
      </w:tr>
      <w:tr>
        <w:tc>
          <w:tcPr>
            <w:tcW w:type="dxa" w:w="5156"/>
          </w:tcPr>
          <w:p>
            <w:pPr>
              <w:bidi w:val="1"/>
            </w:pPr>
            <w:r>
              <w:rPr>
                <w:sz w:val="18"/>
              </w:rPr>
            </w:r>
            <w:r>
              <w:rPr>
                <w:rFonts w:ascii="Vazirmatn" w:hAnsi="Vazirmatn"/>
                <w:sz w:val="18"/>
              </w:rPr>
              <w:t>گرده</w:t>
            </w:r>
          </w:p>
        </w:tc>
        <w:tc>
          <w:tcPr>
            <w:tcW w:type="dxa" w:w="5156"/>
          </w:tcPr>
          <w:p>
            <w:pPr>
              <w:bidi w:val="1"/>
            </w:pPr>
            <w:r>
              <w:rPr>
                <w:sz w:val="18"/>
              </w:rPr>
            </w:r>
            <w:r>
              <w:rPr>
                <w:rFonts w:ascii="Vazirmatn" w:hAnsi="Vazirmatn"/>
                <w:sz w:val="18"/>
              </w:rPr>
              <w:t>CKD، عدم کفایه مزمن گرده، پروتینوری</w:t>
            </w:r>
          </w:p>
        </w:tc>
      </w:tr>
      <w:tr>
        <w:tc>
          <w:tcPr>
            <w:tcW w:type="dxa" w:w="5156"/>
          </w:tcPr>
          <w:p>
            <w:pPr>
              <w:bidi w:val="1"/>
            </w:pPr>
            <w:r>
              <w:rPr>
                <w:sz w:val="18"/>
              </w:rPr>
            </w:r>
            <w:r>
              <w:rPr>
                <w:rFonts w:ascii="Vazirmatn" w:hAnsi="Vazirmatn"/>
                <w:sz w:val="18"/>
              </w:rPr>
              <w:t>عروق</w:t>
            </w:r>
          </w:p>
        </w:tc>
        <w:tc>
          <w:tcPr>
            <w:tcW w:type="dxa" w:w="5156"/>
          </w:tcPr>
          <w:p>
            <w:pPr>
              <w:bidi w:val="1"/>
            </w:pPr>
            <w:r>
              <w:rPr>
                <w:sz w:val="18"/>
              </w:rPr>
            </w:r>
            <w:r>
              <w:rPr>
                <w:rFonts w:ascii="Vazirmatn" w:hAnsi="Vazirmatn"/>
                <w:sz w:val="18"/>
              </w:rPr>
              <w:t>آنوریسم شکمی (AAA)، مرض عروق محیطی (PAD)، آمبولی</w:t>
            </w:r>
          </w:p>
        </w:tc>
      </w:tr>
      <w:tr>
        <w:tc>
          <w:tcPr>
            <w:tcW w:type="dxa" w:w="5156"/>
          </w:tcPr>
          <w:p>
            <w:pPr>
              <w:bidi w:val="1"/>
            </w:pPr>
            <w:r>
              <w:rPr>
                <w:sz w:val="18"/>
              </w:rPr>
            </w:r>
            <w:r>
              <w:rPr>
                <w:rFonts w:ascii="Vazirmatn" w:hAnsi="Vazirmatn"/>
                <w:sz w:val="18"/>
              </w:rPr>
              <w:t>چشم</w:t>
            </w:r>
          </w:p>
        </w:tc>
        <w:tc>
          <w:tcPr>
            <w:tcW w:type="dxa" w:w="5156"/>
          </w:tcPr>
          <w:p>
            <w:pPr>
              <w:bidi w:val="1"/>
            </w:pPr>
            <w:r>
              <w:rPr>
                <w:sz w:val="18"/>
              </w:rPr>
            </w:r>
            <w:r>
              <w:rPr>
                <w:rFonts w:ascii="Vazirmatn" w:hAnsi="Vazirmatn"/>
                <w:sz w:val="18"/>
              </w:rPr>
              <w:t>رتینوپاتی، خونریزی زیر مقنی، لوس‌اتروفی، کوری</w:t>
            </w:r>
          </w:p>
        </w:tc>
      </w:tr>
      <w:tr>
        <w:tc>
          <w:tcPr>
            <w:tcW w:type="dxa" w:w="5156"/>
          </w:tcPr>
          <w:p>
            <w:pPr>
              <w:bidi w:val="1"/>
            </w:pPr>
            <w:r>
              <w:rPr>
                <w:sz w:val="18"/>
              </w:rPr>
            </w:r>
            <w:r>
              <w:rPr>
                <w:rFonts w:ascii="Vazirmatn" w:hAnsi="Vazirmatn"/>
                <w:sz w:val="18"/>
              </w:rPr>
              <w:t>اورت</w:t>
            </w:r>
          </w:p>
        </w:tc>
        <w:tc>
          <w:tcPr>
            <w:tcW w:type="dxa" w:w="5156"/>
          </w:tcPr>
          <w:p>
            <w:pPr>
              <w:bidi w:val="1"/>
            </w:pPr>
            <w:r>
              <w:rPr>
                <w:sz w:val="18"/>
              </w:rPr>
            </w:r>
            <w:r>
              <w:rPr>
                <w:rFonts w:ascii="Vazirmatn" w:hAnsi="Vazirmatn"/>
                <w:sz w:val="18"/>
              </w:rPr>
              <w:t>دیسکسیون اورت (Aortic Dissection)</w:t>
            </w:r>
          </w:p>
        </w:tc>
      </w:tr>
    </w:tbl>
    <w:p>
      <w:pPr>
        <w:spacing w:before="280"/>
        <w:bidi w:val="1"/>
      </w:pPr>
      <w:r>
        <w:rPr>
          <w:rFonts w:ascii="Vazirmatn" w:hAnsi="Vazirmatn"/>
          <w:b/>
          <w:color w:val="0F2744"/>
          <w:sz w:val="29"/>
        </w:rPr>
        <w:t>🔹 ۱۲. Prognosis &amp; Follow-up (پروگنوز و پیگیری)</w:t>
      </w:r>
    </w:p>
    <w:p>
      <w:pPr>
        <w:ind w:right="340"/>
        <w:bidi w:val="1"/>
      </w:pPr>
      <w:r>
        <w:rPr>
          <w:color w:val="136F73"/>
        </w:rPr>
        <w:t xml:space="preserve">● </w:t>
      </w:r>
      <w:r>
        <w:rPr>
          <w:rFonts w:ascii="Vazirmatn" w:hAnsi="Vazirmatn"/>
          <w:b/>
        </w:rPr>
        <w:t>پروگنوز:</w:t>
      </w:r>
      <w:r>
        <w:rPr>
          <w:rFonts w:ascii="Vazirmatn" w:hAnsi="Vazirmatn"/>
        </w:rPr>
        <w:t xml:space="preserve"> با کنترل فشار به زیر ۱۳۰/۸۰، خطر سکته مغزی ۵۰ فیصد، خطر سکته قلبی ۲۰–۳۰ فیصد کاهش می‌یابد.</w:t>
      </w:r>
    </w:p>
    <w:p>
      <w:pPr>
        <w:ind w:right="340"/>
        <w:bidi w:val="1"/>
      </w:pPr>
      <w:r>
        <w:rPr>
          <w:color w:val="136F73"/>
        </w:rPr>
        <w:t xml:space="preserve">● </w:t>
      </w:r>
      <w:r>
        <w:rPr>
          <w:rFonts w:ascii="Vazirmatn" w:hAnsi="Vazirmatn"/>
          <w:b/>
        </w:rPr>
        <w:t>پیگیری:</w:t>
      </w:r>
    </w:p>
    <w:p>
      <w:pPr>
        <w:ind w:right="340"/>
        <w:bidi w:val="1"/>
      </w:pPr>
      <w:r>
        <w:rPr>
          <w:color w:val="136F73"/>
        </w:rPr>
        <w:t xml:space="preserve">● </w:t>
      </w:r>
      <w:r>
        <w:rPr>
          <w:rFonts w:ascii="Vazirmatn" w:hAnsi="Vazirmatn"/>
        </w:rPr>
        <w:t>هر ۱–۳ ماه تا کنترل فشار</w:t>
      </w:r>
    </w:p>
    <w:p>
      <w:pPr>
        <w:ind w:right="340"/>
        <w:bidi w:val="1"/>
      </w:pPr>
      <w:r>
        <w:rPr>
          <w:color w:val="136F73"/>
        </w:rPr>
        <w:t xml:space="preserve">● </w:t>
      </w:r>
      <w:r>
        <w:rPr>
          <w:rFonts w:ascii="Vazirmatn" w:hAnsi="Vazirmatn"/>
        </w:rPr>
        <w:t>هر ۶ ماه RFT + الکترولیت‌ها (K⁺)</w:t>
      </w:r>
    </w:p>
    <w:p>
      <w:pPr>
        <w:ind w:right="340"/>
        <w:bidi w:val="1"/>
      </w:pPr>
      <w:r>
        <w:rPr>
          <w:color w:val="136F73"/>
        </w:rPr>
        <w:t xml:space="preserve">● </w:t>
      </w:r>
      <w:r>
        <w:rPr>
          <w:rFonts w:ascii="Vazirmatn" w:hAnsi="Vazirmatn"/>
        </w:rPr>
        <w:t>هر سال: ECG، لیپید، قند، ادرار، قعر چشم</w:t>
      </w:r>
    </w:p>
    <w:p>
      <w:pPr>
        <w:ind w:right="340"/>
        <w:bidi w:val="1"/>
      </w:pPr>
      <w:r>
        <w:rPr>
          <w:color w:val="136F73"/>
        </w:rPr>
        <w:t xml:space="preserve">● </w:t>
      </w:r>
      <w:r>
        <w:rPr>
          <w:rFonts w:ascii="Vazirmatn" w:hAnsi="Vazirmatn"/>
        </w:rPr>
        <w:t>HBPM / ABPM برای تأیید کنترل</w:t>
      </w:r>
    </w:p>
    <w:p>
      <w:pPr>
        <w:ind w:right="340"/>
        <w:bidi w:val="1"/>
      </w:pPr>
      <w:r>
        <w:rPr>
          <w:color w:val="136F73"/>
        </w:rPr>
        <w:t xml:space="preserve">● </w:t>
      </w:r>
      <w:r>
        <w:rPr>
          <w:rFonts w:ascii="Vazirmatn" w:hAnsi="Vazirmatn"/>
          <w:b/>
        </w:rPr>
        <w:t>هدف پایدار:</w:t>
      </w:r>
      <w:r>
        <w:rPr>
          <w:rFonts w:ascii="Vazirmatn" w:hAnsi="Vazirmatn"/>
        </w:rPr>
        <w:t xml:space="preserve"> فشار زیر ۱۳۰/۸۰ (دیابت/CKD) یا زیر ۱۴۰/۹۰ (عمومی)</w:t>
      </w:r>
    </w:p>
    <w:p>
      <w:pPr>
        <w:spacing w:before="280"/>
        <w:bidi w:val="1"/>
      </w:pPr>
      <w:r>
        <w:rPr>
          <w:rFonts w:ascii="Vazirmatn" w:hAnsi="Vazirmatn"/>
          <w:b/>
          <w:color w:val="0F2744"/>
          <w:sz w:val="29"/>
        </w:rPr>
        <w:t>💡 Memory Joggers (نکات طلایی)</w:t>
      </w:r>
    </w:p>
    <w:p>
      <w:pPr>
        <w:ind w:right="340"/>
        <w:bidi w:val="1"/>
      </w:pPr>
      <w:r>
        <w:rPr>
          <w:b/>
          <w:color w:val="136F73"/>
        </w:rPr>
        <w:t xml:space="preserve">1. </w:t>
      </w:r>
      <w:r>
        <w:rPr>
          <w:rFonts w:ascii="Vazirmatn" w:hAnsi="Vazirmatn"/>
          <w:b/>
        </w:rPr>
        <w:t>فشار بلند خون = سکتهٔ بی‌صدا.</w:t>
      </w:r>
      <w:r>
        <w:rPr>
          <w:rFonts w:ascii="Vazirmatn" w:hAnsi="Vazirmatn"/>
        </w:rPr>
        <w:t xml:space="preserve"> مریض درد ندارد؛ آسیب‌ها درد دارند.</w:t>
      </w:r>
    </w:p>
    <w:p>
      <w:pPr>
        <w:ind w:right="340"/>
        <w:bidi w:val="1"/>
      </w:pPr>
      <w:r>
        <w:rPr>
          <w:b/>
          <w:color w:val="136F73"/>
        </w:rPr>
        <w:t xml:space="preserve">2. </w:t>
      </w:r>
      <w:r>
        <w:rPr>
          <w:rFonts w:ascii="Vazirmatn" w:hAnsi="Vazirmatn"/>
          <w:b/>
        </w:rPr>
        <w:t>یک بار فشار بالا ≠ تشخیص.</w:t>
      </w:r>
      <w:r>
        <w:rPr>
          <w:rFonts w:ascii="Vazirmatn" w:hAnsi="Vazirmatn"/>
        </w:rPr>
        <w:t xml:space="preserve"> حداقل دو ملاقات + ABPM/HBPM.</w:t>
      </w:r>
    </w:p>
    <w:p>
      <w:pPr>
        <w:ind w:right="340"/>
        <w:bidi w:val="1"/>
      </w:pPr>
      <w:r>
        <w:rPr>
          <w:b/>
          <w:color w:val="136F73"/>
        </w:rPr>
        <w:t xml:space="preserve">3. </w:t>
      </w:r>
      <w:r>
        <w:rPr>
          <w:rFonts w:ascii="Vazirmatn" w:hAnsi="Vazirmatn"/>
          <w:b/>
        </w:rPr>
        <w:t>A + C</w:t>
      </w:r>
      <w:r>
        <w:rPr>
          <w:rFonts w:ascii="Vazirmatn" w:hAnsi="Vazirmatn"/>
        </w:rPr>
        <w:t xml:space="preserve"> = ACEI + CCB — ترکیب خط اول. </w:t>
      </w:r>
      <w:r>
        <w:rPr>
          <w:rFonts w:ascii="Vazirmatn" w:hAnsi="Vazirmatn"/>
          <w:b/>
        </w:rPr>
        <w:t>ACEI + ARB</w:t>
      </w:r>
      <w:r>
        <w:rPr>
          <w:rFonts w:ascii="Vazirmatn" w:hAnsi="Vazirmatn"/>
        </w:rPr>
        <w:t xml:space="preserve"> هرگز با هم.</w:t>
      </w:r>
    </w:p>
    <w:p>
      <w:pPr>
        <w:ind w:right="340"/>
        <w:bidi w:val="1"/>
      </w:pPr>
      <w:r>
        <w:rPr>
          <w:b/>
          <w:color w:val="136F73"/>
        </w:rPr>
        <w:t xml:space="preserve">4. </w:t>
      </w:r>
      <w:r>
        <w:rPr>
          <w:rFonts w:ascii="Vazirmatn" w:hAnsi="Vazirmatn"/>
          <w:b/>
        </w:rPr>
        <w:t>بحران = فشار بالا + آسیب ارگان.</w:t>
      </w:r>
      <w:r>
        <w:rPr>
          <w:rFonts w:ascii="Vazirmatn" w:hAnsi="Vazirmatn"/>
        </w:rPr>
        <w:t xml:space="preserve"> هدف: </w:t>
      </w:r>
      <w:r>
        <w:rPr>
          <w:rFonts w:ascii="Vazirmatn" w:hAnsi="Vazirmatn"/>
          <w:b/>
        </w:rPr>
        <w:t>۲۵ فیصد</w:t>
      </w:r>
      <w:r>
        <w:rPr>
          <w:rFonts w:ascii="Vazirmatn" w:hAnsi="Vazirmatn"/>
        </w:rPr>
        <w:t xml:space="preserve"> کاهش در ساعت اول — نه کامل!</w:t>
      </w:r>
    </w:p>
    <w:p>
      <w:pPr>
        <w:ind w:right="340"/>
        <w:bidi w:val="1"/>
      </w:pPr>
      <w:r>
        <w:rPr>
          <w:b/>
          <w:color w:val="136F73"/>
        </w:rPr>
        <w:t xml:space="preserve">5. </w:t>
      </w:r>
      <w:r>
        <w:rPr>
          <w:rFonts w:ascii="Vazirmatn" w:hAnsi="Vazirmatn"/>
          <w:b/>
        </w:rPr>
        <w:t>دیسکسیون اورت:</w:t>
      </w:r>
      <w:r>
        <w:rPr>
          <w:rFonts w:ascii="Vazirmatn" w:hAnsi="Vazirmatn"/>
        </w:rPr>
        <w:t xml:space="preserve"> سیستولیک </w:t>
      </w:r>
      <w:r>
        <w:rPr>
          <w:rFonts w:ascii="Vazirmatn" w:hAnsi="Vazirmatn"/>
          <w:b/>
        </w:rPr>
        <w:t>زیر ۱۲</w:t>
      </w:r>
      <w:r>
        <w:rPr>
          <w:rFonts w:ascii="Vazirmatn" w:hAnsi="Vazirmatn"/>
        </w:rPr>
        <w:t xml:space="preserve"> در ۲۰ دقیقه + بتابلکر + جراحی.</w:t>
      </w:r>
    </w:p>
    <w:p>
      <w:pPr>
        <w:ind w:right="340"/>
        <w:bidi w:val="1"/>
      </w:pPr>
      <w:r>
        <w:rPr>
          <w:b/>
          <w:color w:val="136F73"/>
        </w:rPr>
        <w:t xml:space="preserve">6. </w:t>
      </w:r>
      <w:r>
        <w:rPr>
          <w:rFonts w:ascii="Vazirmatn" w:hAnsi="Vazirmatn"/>
          <w:b/>
        </w:rPr>
        <w:t>Nifedipine فوری ممنوع</w:t>
      </w:r>
      <w:r>
        <w:rPr>
          <w:rFonts w:ascii="Vazirmatn" w:hAnsi="Vazirmatn"/>
        </w:rPr>
        <w:t xml:space="preserve"> — فقط ER. </w:t>
      </w:r>
      <w:r>
        <w:rPr>
          <w:rFonts w:ascii="Vazirmatn" w:hAnsi="Vazirmatn"/>
          <w:b/>
        </w:rPr>
        <w:t>ACEI/ARB در بارداری ممنوع.</w:t>
      </w:r>
    </w:p>
    <w:p>
      <w:pPr>
        <w:ind w:right="340"/>
        <w:bidi w:val="1"/>
      </w:pPr>
      <w:r>
        <w:rPr>
          <w:b/>
          <w:color w:val="136F73"/>
        </w:rPr>
        <w:t xml:space="preserve">7. </w:t>
      </w:r>
      <w:r>
        <w:rPr>
          <w:rFonts w:ascii="Vazirmatn" w:hAnsi="Vazirmatn"/>
          <w:b/>
        </w:rPr>
        <w:t>Resistant HTN</w:t>
      </w:r>
      <w:r>
        <w:rPr>
          <w:rFonts w:ascii="Vazirmatn" w:hAnsi="Vazirmatn"/>
        </w:rPr>
        <w:t xml:space="preserve"> (سه دوا + فشار بالا) → فکر کن: </w:t>
      </w:r>
      <w:r>
        <w:rPr>
          <w:rFonts w:ascii="Vazirmatn" w:hAnsi="Vazirmatn"/>
          <w:b/>
        </w:rPr>
        <w:t>Spironolactone</w:t>
      </w:r>
      <w:r>
        <w:rPr>
          <w:rFonts w:ascii="Vazirmatn" w:hAnsi="Vazirmatn"/>
        </w:rPr>
        <w:t xml:space="preserve"> + سبب ثانویه (استنوز رنل، فئوکروما، کوشینگ، OSA).</w:t>
      </w:r>
    </w:p>
    <w:p>
      <w:pPr>
        <w:ind w:right="340"/>
        <w:bidi w:val="1"/>
      </w:pPr>
      <w:r>
        <w:rPr>
          <w:b/>
          <w:color w:val="136F73"/>
        </w:rPr>
        <w:t xml:space="preserve">8. </w:t>
      </w:r>
      <w:r>
        <w:rPr>
          <w:rFonts w:ascii="Vazirmatn" w:hAnsi="Vazirmatn"/>
          <w:b/>
        </w:rPr>
        <w:t>پالس بازو و پا</w:t>
      </w:r>
      <w:r>
        <w:rPr>
          <w:rFonts w:ascii="Vazirmatn" w:hAnsi="Vazirmatn"/>
        </w:rPr>
        <w:t xml:space="preserve"> را اندازه بگیر — اختلاف = کوشرست اورت.</w:t>
      </w:r>
    </w:p>
    <w:p>
      <w:pPr>
        <w:spacing w:before="280"/>
        <w:bidi w:val="1"/>
      </w:pPr>
      <w:r>
        <w:rPr>
          <w:rFonts w:ascii="Vazirmatn" w:hAnsi="Vazirmatn"/>
          <w:b/>
          <w:color w:val="0F2744"/>
          <w:sz w:val="29"/>
        </w:rPr>
        <w:t>⚠️ Red Flags (علایم هشداردهنده — اقدام فوری)</w:t>
      </w:r>
    </w:p>
    <w:p>
      <w:pPr>
        <w:ind w:right="340"/>
        <w:bidi w:val="1"/>
      </w:pPr>
      <w:r>
        <w:rPr>
          <w:b/>
          <w:color w:val="136F73"/>
        </w:rPr>
        <w:t xml:space="preserve">1. </w:t>
      </w:r>
      <w:r>
        <w:rPr>
          <w:rFonts w:ascii="Vazirmatn" w:hAnsi="Vazirmatn"/>
          <w:b/>
        </w:rPr>
        <w:t>فشار بالای ۱۸۰/۱۲۰ + سربد شدید/انفجاری</w:t>
      </w:r>
      <w:r>
        <w:rPr>
          <w:rFonts w:ascii="Vazirmatn" w:hAnsi="Vazirmatn"/>
        </w:rPr>
        <w:t xml:space="preserve"> → سکته مغزی / خونریزی مغزی — CT فوری.</w:t>
      </w:r>
    </w:p>
    <w:p>
      <w:pPr>
        <w:ind w:right="340"/>
        <w:bidi w:val="1"/>
      </w:pPr>
      <w:r>
        <w:rPr>
          <w:b/>
          <w:color w:val="136F73"/>
        </w:rPr>
        <w:t xml:space="preserve">2. </w:t>
      </w:r>
      <w:r>
        <w:rPr>
          <w:rFonts w:ascii="Vazirmatn" w:hAnsi="Vazirmatn"/>
          <w:b/>
        </w:rPr>
        <w:t>فشار بالا + درد سینه / تنگی نفس حاد</w:t>
      </w:r>
      <w:r>
        <w:rPr>
          <w:rFonts w:ascii="Vazirmatn" w:hAnsi="Vazirmatn"/>
        </w:rPr>
        <w:t xml:space="preserve"> → سکته قلبی / ادیما ریوی — ECG + اکسیژن + NIC.</w:t>
      </w:r>
    </w:p>
    <w:p>
      <w:pPr>
        <w:ind w:right="340"/>
        <w:bidi w:val="1"/>
      </w:pPr>
      <w:r>
        <w:rPr>
          <w:b/>
          <w:color w:val="136F73"/>
        </w:rPr>
        <w:t xml:space="preserve">3. </w:t>
      </w:r>
      <w:r>
        <w:rPr>
          <w:rFonts w:ascii="Vazirmatn" w:hAnsi="Vazirmatn"/>
          <w:b/>
        </w:rPr>
        <w:t>فشار بالا + ضعف یک‌طرفه / ناتوانی در گفتار / دوبینی</w:t>
      </w:r>
      <w:r>
        <w:rPr>
          <w:rFonts w:ascii="Vazirmatn" w:hAnsi="Vazirmatn"/>
        </w:rPr>
        <w:t xml:space="preserve"> → سکته مغزی — CT فوری.</w:t>
      </w:r>
    </w:p>
    <w:p>
      <w:pPr>
        <w:ind w:right="340"/>
        <w:bidi w:val="1"/>
      </w:pPr>
      <w:r>
        <w:rPr>
          <w:b/>
          <w:color w:val="136F73"/>
        </w:rPr>
        <w:t xml:space="preserve">4. </w:t>
      </w:r>
      <w:r>
        <w:rPr>
          <w:rFonts w:ascii="Vazirmatn" w:hAnsi="Vazirmatn"/>
          <w:b/>
        </w:rPr>
        <w:t>فشار بالا + درد شکم/کمر شدید و پاره‌شده</w:t>
      </w:r>
      <w:r>
        <w:rPr>
          <w:rFonts w:ascii="Vazirmatn" w:hAnsi="Vazirmatn"/>
        </w:rPr>
        <w:t xml:space="preserve"> → دیسکسیون اورت — CTA + جراحی.</w:t>
      </w:r>
    </w:p>
    <w:p>
      <w:pPr>
        <w:ind w:right="340"/>
        <w:bidi w:val="1"/>
      </w:pPr>
      <w:r>
        <w:rPr>
          <w:b/>
          <w:color w:val="136F73"/>
        </w:rPr>
        <w:t xml:space="preserve">5. </w:t>
      </w:r>
      <w:r>
        <w:rPr>
          <w:rFonts w:ascii="Vazirmatn" w:hAnsi="Vazirmatn"/>
          <w:b/>
        </w:rPr>
        <w:t>فشار بالا + کاهش شدید ادرار / کراتینین بالا</w:t>
      </w:r>
      <w:r>
        <w:rPr>
          <w:rFonts w:ascii="Vazirmatn" w:hAnsi="Vazirmatn"/>
        </w:rPr>
        <w:t xml:space="preserve"> → عدم کفایه حاد گرده — ICU.</w:t>
      </w:r>
    </w:p>
    <w:p>
      <w:pPr>
        <w:ind w:right="340"/>
        <w:bidi w:val="1"/>
      </w:pPr>
      <w:r>
        <w:rPr>
          <w:b/>
          <w:color w:val="136F73"/>
        </w:rPr>
        <w:t xml:space="preserve">6. </w:t>
      </w:r>
      <w:r>
        <w:rPr>
          <w:rFonts w:ascii="Vazirmatn" w:hAnsi="Vazirmatn"/>
          <w:b/>
        </w:rPr>
        <w:t>فشار بالا + تاربینی / کوری / سربد</w:t>
      </w:r>
      <w:r>
        <w:rPr>
          <w:rFonts w:ascii="Vazirmatn" w:hAnsi="Vazirmatn"/>
        </w:rPr>
        <w:t xml:space="preserve"> → هایپرتنشن مالتیفورم (Malignant Hypertension) — ICU.</w:t>
      </w:r>
    </w:p>
    <w:p>
      <w:pPr>
        <w:ind w:right="340"/>
        <w:bidi w:val="1"/>
      </w:pPr>
      <w:r>
        <w:rPr>
          <w:b/>
          <w:color w:val="136F73"/>
        </w:rPr>
        <w:t xml:space="preserve">7. </w:t>
      </w:r>
      <w:r>
        <w:rPr>
          <w:rFonts w:ascii="Vazirmatn" w:hAnsi="Vazirmatn"/>
          <w:b/>
        </w:rPr>
        <w:t>فشار بالا + زه + پروتینوری در حامل</w:t>
      </w:r>
      <w:r>
        <w:rPr>
          <w:rFonts w:ascii="Vazirmatn" w:hAnsi="Vazirmatn"/>
        </w:rPr>
        <w:t xml:space="preserve"> → پری‌اکلامپسی / اکلامپسی — سولفات مگنیزیم.</w:t>
      </w:r>
    </w:p>
    <w:p>
      <w:pPr>
        <w:ind w:right="340"/>
        <w:bidi w:val="1"/>
      </w:pPr>
      <w:r>
        <w:rPr>
          <w:b/>
          <w:color w:val="136F73"/>
        </w:rPr>
        <w:t xml:space="preserve">8. </w:t>
      </w:r>
      <w:r>
        <w:rPr>
          <w:rFonts w:ascii="Vazirmatn" w:hAnsi="Vazirmatn"/>
          <w:b/>
        </w:rPr>
        <w:t>سقوط فشار شدید بعد از شروع دوا</w:t>
      </w:r>
      <w:r>
        <w:rPr>
          <w:rFonts w:ascii="Vazirmatn" w:hAnsi="Vazirmatn"/>
        </w:rPr>
        <w:t xml:space="preserve"> → سوپرشن (Hypotension) — قطع دوا + مایع وریدی.</w:t>
      </w:r>
    </w:p>
    <w:p>
      <w:pPr>
        <w:spacing w:before="280"/>
        <w:bidi w:val="1"/>
      </w:pPr>
      <w:r>
        <w:rPr>
          <w:rFonts w:ascii="Vazirmatn" w:hAnsi="Vazirmatn"/>
          <w:b/>
          <w:color w:val="0F2744"/>
          <w:sz w:val="29"/>
        </w:rPr>
        <w:t>📚 References</w:t>
      </w:r>
    </w:p>
    <w:p>
      <w:pPr>
        <w:ind w:right="340"/>
        <w:bidi w:val="1"/>
      </w:pPr>
      <w:r>
        <w:rPr>
          <w:color w:val="136F73"/>
        </w:rPr>
        <w:t xml:space="preserve">● </w:t>
      </w:r>
      <w:r>
        <w:rPr>
          <w:rFonts w:ascii="Vazirmatn" w:hAnsi="Vazirmatn"/>
        </w:rPr>
        <w:t>ACC/AHA 2017 Guideline for the Prevention, Detection, Evaluation, and Management of High Blood Pressure in Adults.</w:t>
      </w:r>
    </w:p>
    <w:p>
      <w:pPr>
        <w:ind w:right="340"/>
        <w:bidi w:val="1"/>
      </w:pPr>
      <w:r>
        <w:rPr>
          <w:color w:val="136F73"/>
        </w:rPr>
        <w:t xml:space="preserve">● </w:t>
      </w:r>
      <w:r>
        <w:rPr>
          <w:rFonts w:ascii="Vazirmatn" w:hAnsi="Vazirmatn"/>
        </w:rPr>
        <w:t>ESC/ESH 2023 Guidelines for the Management of Arterial Hypertension.</w:t>
      </w:r>
    </w:p>
    <w:p>
      <w:pPr>
        <w:ind w:right="340"/>
        <w:bidi w:val="1"/>
      </w:pPr>
      <w:r>
        <w:rPr>
          <w:color w:val="136F73"/>
        </w:rPr>
        <w:t xml:space="preserve">● </w:t>
      </w:r>
      <w:r>
        <w:rPr>
          <w:rFonts w:ascii="Vazirmatn" w:hAnsi="Vazirmatn"/>
        </w:rPr>
        <w:t>Harrison's Principles of Internal Medicine, 21st Ed, Ch. 330–332 (Hypertension).</w:t>
      </w:r>
    </w:p>
    <w:p>
      <w:pPr>
        <w:ind w:right="340"/>
        <w:bidi w:val="1"/>
      </w:pPr>
      <w:r>
        <w:rPr>
          <w:color w:val="136F73"/>
        </w:rPr>
        <w:t xml:space="preserve">● </w:t>
      </w:r>
      <w:r>
        <w:rPr>
          <w:rFonts w:ascii="Vazirmatn" w:hAnsi="Vazirmatn"/>
        </w:rPr>
        <w:t>Kumar &amp; Clark's Clinical Medicine, 10th Ed, Ch. 17 (Hypertension).</w:t>
      </w:r>
    </w:p>
    <w:p>
      <w:pPr>
        <w:ind w:right="340"/>
        <w:bidi w:val="1"/>
      </w:pPr>
      <w:r>
        <w:rPr>
          <w:color w:val="136F73"/>
        </w:rPr>
        <w:t xml:space="preserve">● </w:t>
      </w:r>
      <w:r>
        <w:rPr>
          <w:rFonts w:ascii="Vazirmatn" w:hAnsi="Vazirmatn"/>
        </w:rPr>
        <w:t>Current Medical Diagnosis and Treatment (CMDT) 2026, Ch. 11.</w:t>
      </w:r>
    </w:p>
    <w:p>
      <w:pPr>
        <w:ind w:right="340"/>
        <w:bidi w:val="1"/>
      </w:pPr>
      <w:r>
        <w:rPr>
          <w:color w:val="136F73"/>
        </w:rPr>
        <w:t xml:space="preserve">● </w:t>
      </w:r>
      <w:r>
        <w:rPr>
          <w:rFonts w:ascii="Vazirmatn" w:hAnsi="Vazirmatn"/>
        </w:rPr>
        <w:t>UpToDate: "Hypertensive emergencies" و "Uncomplicated high blood pressure in adults".</w:t>
      </w:r>
    </w:p>
    <w:p>
      <w:pPr>
        <w:ind w:right="340"/>
        <w:bidi w:val="1"/>
      </w:pPr>
      <w:r>
        <w:rPr>
          <w:color w:val="136F73"/>
        </w:rPr>
        <w:t xml:space="preserve">● </w:t>
      </w:r>
      <w:r>
        <w:rPr>
          <w:rFonts w:ascii="Vazirmatn" w:hAnsi="Vazirmatn"/>
        </w:rPr>
        <w:t>WHO Guidelines on Pharmacological Treatment of Hypertension (2021).</w:t>
      </w:r>
    </w:p>
    <w:p>
      <w:pPr>
        <w:bidi w:val="1"/>
      </w:pPr>
      <w:r>
        <w:rPr>
          <w:color w:val="B8913A"/>
        </w:rPr>
        <w:t>❖ ❖ ❖</w:t>
      </w:r>
    </w:p>
    <w:p>
      <w:pPr>
        <w:spacing w:before="280"/>
        <w:bidi w:val="1"/>
      </w:pPr>
      <w:r>
        <w:rPr>
          <w:rFonts w:ascii="Vazirmatn" w:hAnsi="Vazirmatn"/>
          <w:b/>
          <w:color w:val="0F2744"/>
          <w:sz w:val="29"/>
        </w:rPr>
        <w:t>🎯 ۵ قدم کوچک کنار بستر (Tomorrow's Practice — Atomic Habits)</w:t>
      </w:r>
    </w:p>
    <w:p>
      <w:pPr>
        <w:ind w:right="340"/>
        <w:bidi w:val="1"/>
      </w:pPr>
      <w:r>
        <w:rPr>
          <w:b/>
          <w:color w:val="136F73"/>
        </w:rPr>
        <w:t xml:space="preserve">1. </w:t>
      </w:r>
      <w:r>
        <w:rPr>
          <w:rFonts w:ascii="Vazirmatn" w:hAnsi="Vazirmatn"/>
          <w:b/>
        </w:rPr>
        <w:t>فردا صبح</w:t>
      </w:r>
      <w:r>
        <w:rPr>
          <w:rFonts w:ascii="Vazirmatn" w:hAnsi="Vazirmatn"/>
        </w:rPr>
        <w:t xml:space="preserve"> اولین مریض فشار بلند خون: فشار را در </w:t>
      </w:r>
      <w:r>
        <w:rPr>
          <w:rFonts w:ascii="Vazirmatn" w:hAnsi="Vazirmatn"/>
          <w:b/>
        </w:rPr>
        <w:t>هر دو بازو</w:t>
      </w:r>
      <w:r>
        <w:rPr>
          <w:rFonts w:ascii="Vazirmatn" w:hAnsi="Vazirmatn"/>
        </w:rPr>
        <w:t xml:space="preserve"> اندازه بگیر (اختلاف بالای ۱۰ mmHg را یادداشت کن).</w:t>
      </w:r>
    </w:p>
    <w:p>
      <w:pPr>
        <w:ind w:right="340"/>
        <w:bidi w:val="1"/>
      </w:pPr>
      <w:r>
        <w:rPr>
          <w:b/>
          <w:color w:val="136F73"/>
        </w:rPr>
        <w:t xml:space="preserve">2. </w:t>
      </w:r>
      <w:r>
        <w:rPr>
          <w:rFonts w:ascii="Vazirmatn" w:hAnsi="Vazirmatn"/>
          <w:b/>
        </w:rPr>
        <w:t>پالس بازو و پالس فیملور</w:t>
      </w:r>
      <w:r>
        <w:rPr>
          <w:rFonts w:ascii="Vazirmatn" w:hAnsi="Vazirmatn"/>
        </w:rPr>
        <w:t xml:space="preserve"> را در یک مریض فشار بلند خون مقایسه کن.</w:t>
      </w:r>
    </w:p>
    <w:p>
      <w:pPr>
        <w:ind w:right="340"/>
        <w:bidi w:val="1"/>
      </w:pPr>
      <w:r>
        <w:rPr>
          <w:b/>
          <w:color w:val="136F73"/>
        </w:rPr>
        <w:t xml:space="preserve">3. </w:t>
      </w:r>
      <w:r>
        <w:rPr>
          <w:rFonts w:ascii="Vazirmatn" w:hAnsi="Vazirmatn"/>
          <w:b/>
        </w:rPr>
        <w:t>وزش شکمی</w:t>
      </w:r>
      <w:r>
        <w:rPr>
          <w:rFonts w:ascii="Vazirmatn" w:hAnsi="Vazirmatn"/>
        </w:rPr>
        <w:t xml:space="preserve"> (Abdominal Bruit) را در یک مریض فشار بالا با استتسکوپ بشنو.</w:t>
      </w:r>
    </w:p>
    <w:p>
      <w:pPr>
        <w:ind w:right="340"/>
        <w:bidi w:val="1"/>
      </w:pPr>
      <w:r>
        <w:rPr>
          <w:b/>
          <w:color w:val="136F73"/>
        </w:rPr>
        <w:t xml:space="preserve">4. </w:t>
      </w:r>
      <w:r>
        <w:rPr>
          <w:rFonts w:ascii="Vazirmatn" w:hAnsi="Vazirmatn"/>
          <w:b/>
        </w:rPr>
        <w:t>قعر چشم</w:t>
      </w:r>
      <w:r>
        <w:rPr>
          <w:rFonts w:ascii="Vazirmatn" w:hAnsi="Vazirmatn"/>
        </w:rPr>
        <w:t xml:space="preserve"> یک مریض فشار بلند خون را ببین (رتینوپاتی).</w:t>
      </w:r>
    </w:p>
    <w:p>
      <w:pPr>
        <w:ind w:right="340"/>
        <w:bidi w:val="1"/>
      </w:pPr>
      <w:r>
        <w:rPr>
          <w:b/>
          <w:color w:val="136F73"/>
        </w:rPr>
        <w:t xml:space="preserve">5. </w:t>
      </w:r>
      <w:r>
        <w:rPr>
          <w:rFonts w:ascii="Vazirmatn" w:hAnsi="Vazirmatn"/>
          <w:b/>
        </w:rPr>
        <w:t>ECG</w:t>
      </w:r>
      <w:r>
        <w:rPr>
          <w:rFonts w:ascii="Vazirmatn" w:hAnsi="Vazirmatn"/>
        </w:rPr>
        <w:t xml:space="preserve"> یک مریض LVH را بخوان (Voltaic Area بالا).</w:t>
      </w:r>
    </w:p>
    <w:p>
      <w:pPr>
        <w:spacing w:before="280"/>
        <w:bidi w:val="1"/>
      </w:pPr>
      <w:r>
        <w:rPr>
          <w:rFonts w:ascii="Vazirmatn" w:hAnsi="Vazirmatn"/>
          <w:b/>
          <w:color w:val="0F2744"/>
          <w:sz w:val="29"/>
        </w:rPr>
        <w:t>🔗 اتصال به فصل‌های پیشین (Compound Effect — پل‌زنی)</w:t>
      </w:r>
    </w:p>
    <w:p>
      <w:pPr>
        <w:ind w:right="340"/>
        <w:bidi w:val="1"/>
      </w:pPr>
      <w:r>
        <w:rPr>
          <w:color w:val="136F73"/>
        </w:rPr>
        <w:t xml:space="preserve">● </w:t>
      </w:r>
      <w:r>
        <w:rPr>
          <w:rFonts w:ascii="Vazirmatn" w:hAnsi="Vazirmatn"/>
          <w:b/>
        </w:rPr>
        <w:t>این فصل چگونه به فصل‌های پیشین گره می‌خورد؟</w:t>
      </w:r>
    </w:p>
    <w:p>
      <w:pPr>
        <w:ind w:right="340"/>
        <w:bidi w:val="1"/>
      </w:pPr>
      <w:r>
        <w:rPr>
          <w:color w:val="136F73"/>
        </w:rPr>
        <w:t xml:space="preserve">● </w:t>
      </w:r>
      <w:r>
        <w:rPr>
          <w:rFonts w:ascii="Vazirmatn" w:hAnsi="Vazirmatn"/>
        </w:rPr>
        <w:t>فصل ۱ (رهیافت به مریض و علایم حیاتی): اندازه‌گیری صحیح فشار + علایم حیاتی — پایهٔ این فصل.</w:t>
      </w:r>
    </w:p>
    <w:p>
      <w:pPr>
        <w:ind w:right="340"/>
        <w:bidi w:val="1"/>
      </w:pPr>
      <w:r>
        <w:rPr>
          <w:color w:val="136F73"/>
        </w:rPr>
        <w:t xml:space="preserve">● </w:t>
      </w:r>
      <w:r>
        <w:rPr>
          <w:rFonts w:ascii="Vazirmatn" w:hAnsi="Vazirmatn"/>
        </w:rPr>
        <w:t>فصل ۵ (رهیافت و معاینهٔ قلب): S4 + LVH + وزش آئورت — علایمی فشار بلند خون.</w:t>
      </w:r>
    </w:p>
    <w:p>
      <w:pPr>
        <w:ind w:right="340"/>
        <w:bidi w:val="1"/>
      </w:pPr>
      <w:r>
        <w:rPr>
          <w:color w:val="136F73"/>
        </w:rPr>
        <w:t xml:space="preserve">● </w:t>
      </w:r>
      <w:r>
        <w:rPr>
          <w:rFonts w:ascii="Vazirmatn" w:hAnsi="Vazirmatn"/>
        </w:rPr>
        <w:t>فصل ۲ (ECG): LVH در ECG — معیار آسیب ارگان هدف.</w:t>
      </w:r>
    </w:p>
    <w:p>
      <w:pPr>
        <w:ind w:right="340"/>
        <w:bidi w:val="1"/>
      </w:pPr>
      <w:r>
        <w:rPr>
          <w:color w:val="136F73"/>
        </w:rPr>
        <w:t xml:space="preserve">● </w:t>
      </w:r>
      <w:r>
        <w:rPr>
          <w:rFonts w:ascii="Vazirmatn" w:hAnsi="Vazirmatn"/>
        </w:rPr>
        <w:t>فصل ۳۸ (AKI) و ۳۹ (CKD): آسیب گرده به فشار — پیگیری فشار.</w:t>
      </w:r>
    </w:p>
    <w:p>
      <w:pPr>
        <w:ind w:right="340"/>
        <w:bidi w:val="1"/>
      </w:pPr>
      <w:r>
        <w:rPr>
          <w:color w:val="136F73"/>
        </w:rPr>
        <w:t xml:space="preserve">● </w:t>
      </w:r>
      <w:r>
        <w:rPr>
          <w:rFonts w:ascii="Vazirmatn" w:hAnsi="Vazirmatn"/>
        </w:rPr>
        <w:t>فصل ۴۲ (الکترولیت‌ها): K⁺ + ACEI/ARB — پایش K⁺.</w:t>
      </w:r>
    </w:p>
    <w:p>
      <w:pPr>
        <w:ind w:right="340"/>
        <w:bidi w:val="1"/>
      </w:pPr>
      <w:r>
        <w:rPr>
          <w:color w:val="136F73"/>
        </w:rPr>
        <w:t xml:space="preserve">● </w:t>
      </w:r>
      <w:r>
        <w:rPr>
          <w:rFonts w:ascii="Vazirmatn" w:hAnsi="Vazirmatn"/>
        </w:rPr>
        <w:t>فصل ۴۶ (دیابت): هدف فشار در دیابت (زیر ۱۳۰/۸۰) — ترکیب فشار + دیابت.</w:t>
      </w:r>
    </w:p>
    <w:p>
      <w:pPr>
        <w:ind w:right="340"/>
        <w:bidi w:val="1"/>
      </w:pPr>
      <w:r>
        <w:rPr>
          <w:color w:val="136F73"/>
        </w:rPr>
        <w:t xml:space="preserve">● </w:t>
      </w:r>
      <w:r>
        <w:rPr>
          <w:rFonts w:ascii="Vazirmatn" w:hAnsi="Vazirmatn"/>
        </w:rPr>
        <w:t>فصل ۵۰ (غدوات): سبب ثانویه (کوشینگ، فئوکروما، استنوز رنل) — تشخیص تفریقی.</w:t>
      </w:r>
    </w:p>
    <w:p>
      <w:pPr>
        <w:ind w:right="340"/>
        <w:bidi w:val="1"/>
      </w:pPr>
      <w:r>
        <w:rPr>
          <w:color w:val="136F73"/>
        </w:rPr>
        <w:t xml:space="preserve">● </w:t>
      </w:r>
      <w:r>
        <w:rPr>
          <w:rFonts w:ascii="Vazirmatn" w:hAnsi="Vazirmatn"/>
        </w:rPr>
        <w:t>فصل ۷۲ (سکته مغزی): فشار + سکته — مدیریت بحران.</w:t>
      </w:r>
    </w:p>
    <w:p>
      <w:pPr>
        <w:spacing w:before="280"/>
        <w:bidi w:val="1"/>
      </w:pPr>
      <w:r>
        <w:rPr>
          <w:rFonts w:ascii="Vazirmatn" w:hAnsi="Vazirmatn"/>
          <w:b/>
          <w:color w:val="0F2744"/>
          <w:sz w:val="29"/>
        </w:rPr>
        <w:t>🔁 مرور ۶۰ ثانیه‌ای (Quick Review — 5 Questions)</w:t>
      </w:r>
    </w:p>
    <w:p>
      <w:pPr>
        <w:ind w:right="340"/>
        <w:bidi w:val="1"/>
      </w:pPr>
      <w:r>
        <w:rPr>
          <w:b/>
          <w:color w:val="136F73"/>
        </w:rPr>
        <w:t xml:space="preserve">1. </w:t>
      </w:r>
      <w:r>
        <w:rPr>
          <w:rFonts w:ascii="Vazirmatn" w:hAnsi="Vazirmatn"/>
        </w:rPr>
        <w:t xml:space="preserve">فشار بلند خون در یک بار ملاقات تشخیص است؟ </w:t>
      </w:r>
      <w:r>
        <w:rPr>
          <w:rFonts w:ascii="Vazirmatn" w:hAnsi="Vazirmatn"/>
          <w:b/>
        </w:rPr>
        <w:t>نه</w:t>
      </w:r>
      <w:r>
        <w:rPr>
          <w:rFonts w:ascii="Vazirmatn" w:hAnsi="Vazirmatn"/>
        </w:rPr>
        <w:t xml:space="preserve"> — حداقل دو ملاقات.</w:t>
      </w:r>
    </w:p>
    <w:p>
      <w:pPr>
        <w:ind w:right="340"/>
        <w:bidi w:val="1"/>
      </w:pPr>
      <w:r>
        <w:rPr>
          <w:b/>
          <w:color w:val="136F73"/>
        </w:rPr>
        <w:t xml:space="preserve">2. </w:t>
      </w:r>
      <w:r>
        <w:rPr>
          <w:rFonts w:ascii="Vazirmatn" w:hAnsi="Vazirmatn"/>
        </w:rPr>
        <w:t xml:space="preserve">بحران هایپرتینسیو = فشار بالا + چه چیزی؟ </w:t>
      </w:r>
      <w:r>
        <w:rPr>
          <w:rFonts w:ascii="Vazirmatn" w:hAnsi="Vazirmatn"/>
          <w:b/>
        </w:rPr>
        <w:t>آسیب حاد ارگان هدف.</w:t>
      </w:r>
    </w:p>
    <w:p>
      <w:pPr>
        <w:ind w:right="340"/>
        <w:bidi w:val="1"/>
      </w:pPr>
      <w:r>
        <w:rPr>
          <w:b/>
          <w:color w:val="136F73"/>
        </w:rPr>
        <w:t xml:space="preserve">3. </w:t>
      </w:r>
      <w:r>
        <w:rPr>
          <w:rFonts w:ascii="Vazirmatn" w:hAnsi="Vazirmatn"/>
        </w:rPr>
        <w:t xml:space="preserve">هدف کاهش فشار در ساعت اول بحران؟ </w:t>
      </w:r>
      <w:r>
        <w:rPr>
          <w:rFonts w:ascii="Vazirmatn" w:hAnsi="Vazirmatn"/>
          <w:b/>
        </w:rPr>
        <w:t>حداکثر ۲۵ فیصد</w:t>
      </w:r>
      <w:r>
        <w:rPr>
          <w:rFonts w:ascii="Vazirmatn" w:hAnsi="Vazirmatn"/>
        </w:rPr>
        <w:t xml:space="preserve"> — نه کامل.</w:t>
      </w:r>
    </w:p>
    <w:p>
      <w:pPr>
        <w:ind w:right="340"/>
        <w:bidi w:val="1"/>
      </w:pPr>
      <w:r>
        <w:rPr>
          <w:b/>
          <w:color w:val="136F73"/>
        </w:rPr>
        <w:t xml:space="preserve">4. </w:t>
      </w:r>
      <w:r>
        <w:rPr>
          <w:rFonts w:ascii="Vazirmatn" w:hAnsi="Vazirmatn"/>
        </w:rPr>
        <w:t xml:space="preserve">ACEI + ARB را می‌شود با هم داد؟ </w:t>
      </w:r>
      <w:r>
        <w:rPr>
          <w:rFonts w:ascii="Vazirmatn" w:hAnsi="Vazirmatn"/>
          <w:b/>
        </w:rPr>
        <w:t>هرگز</w:t>
      </w:r>
      <w:r>
        <w:rPr>
          <w:rFonts w:ascii="Vazirmatn" w:hAnsi="Vazirmatn"/>
        </w:rPr>
        <w:t xml:space="preserve"> — خطر K⁺ بالا + عدم کفایه گرده.</w:t>
      </w:r>
    </w:p>
    <w:p>
      <w:pPr>
        <w:ind w:right="340"/>
        <w:bidi w:val="1"/>
      </w:pPr>
      <w:r>
        <w:rPr>
          <w:b/>
          <w:color w:val="136F73"/>
        </w:rPr>
        <w:t xml:space="preserve">5. </w:t>
      </w:r>
      <w:r>
        <w:rPr>
          <w:rFonts w:ascii="Vazirmatn" w:hAnsi="Vazirmatn"/>
        </w:rPr>
        <w:t xml:space="preserve">بهترین دوا چهارم در Resistant HTN؟ </w:t>
      </w:r>
      <w:r>
        <w:rPr>
          <w:rFonts w:ascii="Vazirmatn" w:hAnsi="Vazirmatn"/>
          <w:b/>
        </w:rPr>
        <w:t>Spironolactone ۲۵–۵۰ mg PO/OD.</w:t>
      </w:r>
    </w:p>
    <w:p>
      <w:pPr>
        <w:spacing w:before="0"/>
        <w:bidi w:val="1"/>
      </w:pPr>
      <w:r>
        <w:rPr>
          <w:rFonts w:ascii="Vazirmatn" w:hAnsi="Vazirmatn"/>
          <w:b/>
          <w:color w:val="136F73"/>
          <w:sz w:val="38"/>
        </w:rPr>
        <w:t>فصل ۷ — عدم کفایه قلب (Heart Failure)</w:t>
      </w:r>
    </w:p>
    <w:p>
      <w:pPr>
        <w:bidi w:val="1"/>
      </w:pPr>
      <w:r>
        <w:rPr>
          <w:color w:val="B8913A"/>
          <w:sz w:val="16"/>
        </w:rPr>
        <w:t xml:space="preserve">❖ ❖ ❖ ❖ ❖ ❖ ❖ ❖ ❖ ❖ ❖ ❖ ❖ ❖ ❖ ❖ ❖ ❖ ❖ ❖ </w:t>
      </w:r>
    </w:p>
    <w:p>
      <w:pPr>
        <w:ind w:right="283" w:left="283"/>
        <w:bidi w:val="1"/>
      </w:pPr>
      <w:r>
        <w:rPr>
          <w:rFonts w:ascii="Vazirmatn" w:hAnsi="Vazirmatn"/>
          <w:b/>
          <w:color w:val="0F2744"/>
        </w:rPr>
        <w:t>بخش دوم — سیستم قلب و عروق</w:t>
      </w:r>
    </w:p>
    <w:p>
      <w:pPr>
        <w:bidi w:val="1"/>
      </w:pPr>
      <w:r>
        <w:rPr>
          <w:rFonts w:ascii="Vazirmatn" w:hAnsi="Vazirmatn"/>
        </w:rPr>
        <w:t xml:space="preserve">🖼 </w:t>
      </w:r>
      <w:r>
        <w:rPr>
          <w:rFonts w:ascii="Vazirmatn" w:hAnsi="Vazirmatn"/>
          <w:b/>
        </w:rPr>
        <w:t>تمثیل ذهنی:</w:t>
      </w:r>
      <w:r>
        <w:rPr>
          <w:rFonts w:ascii="Vazirmatn" w:hAnsi="Vazirmatn"/>
        </w:rPr>
        <w:t xml:space="preserve"> قلب یک پمپ دو اتاقه است که باید خون را در دو مدار (ریوی و بدن) بچرخاند. «عدم کفایه قلب» یعنی این پمپ یا </w:t>
      </w:r>
      <w:r>
        <w:rPr>
          <w:rFonts w:ascii="Vazirmatn" w:hAnsi="Vazirmatn"/>
          <w:b/>
        </w:rPr>
        <w:t>ضعیف شده</w:t>
      </w:r>
      <w:r>
        <w:rPr>
          <w:rFonts w:ascii="Vazirmatn" w:hAnsi="Vazirmatn"/>
        </w:rPr>
        <w:t xml:space="preserve"> (نمی‌تواند خوب بپمپد — مثل پمپ خراب) یا </w:t>
      </w:r>
      <w:r>
        <w:rPr>
          <w:rFonts w:ascii="Vazirmatn" w:hAnsi="Vazirmatn"/>
          <w:b/>
        </w:rPr>
        <w:t>سفت شده</w:t>
      </w:r>
      <w:r>
        <w:rPr>
          <w:rFonts w:ascii="Vazirmatn" w:hAnsi="Vazirmatn"/>
        </w:rPr>
        <w:t xml:space="preserve"> (خون را خوب پر نمی‌کند — مثل یک کیسه لاستیک پیر و سفت). نتیجه هر دو یکی است: خون برمی‌گردد و در ریه (تنگی نفس) و بدن (ادیما پا) جمع می‌شود.</w:t>
      </w:r>
    </w:p>
    <w:p>
      <w:pPr>
        <w:spacing w:before="280"/>
        <w:bidi w:val="1"/>
      </w:pPr>
      <w:r>
        <w:rPr>
          <w:rFonts w:ascii="Vazirmatn" w:hAnsi="Vazirmatn"/>
          <w:b/>
          <w:color w:val="0F2744"/>
          <w:sz w:val="29"/>
        </w:rPr>
        <w:t>🔹 ۱. Core Concept (مفهوم بنیادی)</w:t>
      </w:r>
    </w:p>
    <w:p>
      <w:pPr>
        <w:bidi w:val="1"/>
      </w:pPr>
      <w:r>
        <w:rPr>
          <w:rFonts w:ascii="Vazirmatn" w:hAnsi="Vazirmatn"/>
        </w:rPr>
        <w:t xml:space="preserve">عدم کفایه قلب (Heart Failure) یک </w:t>
      </w:r>
      <w:r>
        <w:rPr>
          <w:rFonts w:ascii="Vazirmatn" w:hAnsi="Vazirmatn"/>
          <w:b/>
        </w:rPr>
        <w:t>سندروم بالینی</w:t>
      </w:r>
      <w:r>
        <w:rPr>
          <w:rFonts w:ascii="Vazirmatn" w:hAnsi="Vazirmatn"/>
        </w:rPr>
        <w:t xml:space="preserve"> است — نه یک امراض خاص — که در آن قلب نمی‌تواند خون کافی برای نیاز بافت‌ها با فشار مناسب پمپ کند، و یا برای پرشدن به فشار بالا نیاز دارد. دو مبنای فزیولوژیک:</w:t>
      </w:r>
    </w:p>
    <w:p>
      <w:pPr>
        <w:ind w:right="340"/>
        <w:bidi w:val="1"/>
      </w:pPr>
      <w:r>
        <w:rPr>
          <w:color w:val="136F73"/>
        </w:rPr>
        <w:t xml:space="preserve">● </w:t>
      </w:r>
      <w:r>
        <w:rPr>
          <w:rFonts w:ascii="Vazirmatn" w:hAnsi="Vazirmatn"/>
          <w:b/>
        </w:rPr>
        <w:t>HF با فکشن فرکشن کم (HFrEF):</w:t>
      </w:r>
      <w:r>
        <w:rPr>
          <w:rFonts w:ascii="Vazirmatn" w:hAnsi="Vazirmatn"/>
        </w:rPr>
        <w:t xml:space="preserve"> LVEF ≤ ۴۰ فیصد — مشکل پمپاژ (سیستولیک)</w:t>
      </w:r>
    </w:p>
    <w:p>
      <w:pPr>
        <w:ind w:right="340"/>
        <w:bidi w:val="1"/>
      </w:pPr>
      <w:r>
        <w:rPr>
          <w:color w:val="136F73"/>
        </w:rPr>
        <w:t xml:space="preserve">● </w:t>
      </w:r>
      <w:r>
        <w:rPr>
          <w:rFonts w:ascii="Vazirmatn" w:hAnsi="Vazirmatn"/>
          <w:b/>
        </w:rPr>
        <w:t>HF با فکشن فرکشن محفوظ (HFpEF):</w:t>
      </w:r>
      <w:r>
        <w:rPr>
          <w:rFonts w:ascii="Vazirmatn" w:hAnsi="Vazirmatn"/>
        </w:rPr>
        <w:t xml:space="preserve"> LVEF ≥ ۵۰ فیصد — مشکل پرشدن (دیاستولیک)</w:t>
      </w:r>
    </w:p>
    <w:p>
      <w:pPr>
        <w:spacing w:before="280"/>
        <w:bidi w:val="1"/>
      </w:pPr>
      <w:r>
        <w:rPr>
          <w:rFonts w:ascii="Vazirmatn" w:hAnsi="Vazirmatn"/>
          <w:b/>
          <w:color w:val="0F2744"/>
          <w:sz w:val="29"/>
        </w:rPr>
        <w:t>🔹 ۲. Definition &amp; Classification (تعریف و تصنیف)</w:t>
      </w:r>
    </w:p>
    <w:p>
      <w:pPr>
        <w:bidi w:val="1"/>
      </w:pPr>
      <w:r>
        <w:rPr>
          <w:rFonts w:ascii="Vazirmatn" w:hAnsi="Vazirmatn"/>
          <w:b/>
        </w:rPr>
        <w:t>تعریف ESC 2021:</w:t>
      </w:r>
      <w:r>
        <w:rPr>
          <w:rFonts w:ascii="Vazirmatn" w:hAnsi="Vazirmatn"/>
        </w:rPr>
        <w:t xml:space="preserve"> عدم کفایه قلب یک سندروم با اعراض و علایم مشخصه است که بر اثر ناهنجاری ساختاری و یا وظیفوی قلب ایجاد می‌شود.</w:t>
      </w:r>
    </w:p>
    <w:p>
      <w:pPr>
        <w:spacing w:before="200"/>
        <w:bidi w:val="1"/>
      </w:pPr>
      <w:r>
        <w:rPr>
          <w:rFonts w:ascii="Vazirmatn" w:hAnsi="Vazirmatn"/>
          <w:b/>
          <w:color w:val="136F73"/>
          <w:sz w:val="25"/>
        </w:rPr>
        <w:t>تصنیف بر اساس LVEF (ESC 2021):</w:t>
      </w:r>
    </w:p>
    <w:tbl>
      <w:tblPr>
        <w:tblStyle w:val="TableGrid"/>
        <w:tblW w:type="auto" w:w="0"/>
        <w:tblLook w:firstColumn="1" w:firstRow="1" w:lastColumn="0" w:lastRow="0" w:noHBand="0" w:noVBand="1" w:val="04A0"/>
      </w:tblPr>
      <w:tblGrid>
        <w:gridCol w:w="3437"/>
        <w:gridCol w:w="3437"/>
        <w:gridCol w:w="3437"/>
      </w:tblGrid>
      <w:tr>
        <w:tc>
          <w:tcPr>
            <w:tcW w:type="dxa" w:w="3437"/>
            <w:shd w:val="clear" w:fill="136f73"/>
          </w:tcPr>
          <w:p>
            <w:pPr>
              <w:bidi w:val="1"/>
            </w:pPr>
            <w:r/>
            <w:r>
              <w:rPr>
                <w:b/>
                <w:color w:val="FFFFFF"/>
                <w:sz w:val="19"/>
              </w:rPr>
              <w:t>نوع</w:t>
            </w:r>
          </w:p>
        </w:tc>
        <w:tc>
          <w:tcPr>
            <w:tcW w:type="dxa" w:w="3437"/>
            <w:shd w:val="clear" w:fill="136f73"/>
          </w:tcPr>
          <w:p>
            <w:pPr>
              <w:bidi w:val="1"/>
            </w:pPr>
            <w:r/>
            <w:r>
              <w:rPr>
                <w:b/>
                <w:color w:val="FFFFFF"/>
                <w:sz w:val="19"/>
              </w:rPr>
              <w:t>LVEF</w:t>
            </w:r>
          </w:p>
        </w:tc>
        <w:tc>
          <w:tcPr>
            <w:tcW w:type="dxa" w:w="3437"/>
            <w:shd w:val="clear" w:fill="136f73"/>
          </w:tcPr>
          <w:p>
            <w:pPr>
              <w:bidi w:val="1"/>
            </w:pPr>
            <w:r/>
            <w:r>
              <w:rPr>
                <w:b/>
                <w:color w:val="FFFFFF"/>
                <w:sz w:val="19"/>
              </w:rPr>
              <w:t>ویژگی</w:t>
            </w:r>
          </w:p>
        </w:tc>
      </w:tr>
      <w:tr>
        <w:tc>
          <w:tcPr>
            <w:tcW w:type="dxa" w:w="3437"/>
          </w:tcPr>
          <w:p>
            <w:pPr>
              <w:bidi w:val="1"/>
            </w:pPr>
            <w:r>
              <w:rPr>
                <w:sz w:val="18"/>
              </w:rPr>
            </w:r>
            <w:r>
              <w:rPr>
                <w:rFonts w:ascii="Vazirmatn" w:hAnsi="Vazirmatn"/>
                <w:b/>
                <w:sz w:val="18"/>
              </w:rPr>
              <w:t>HFmrEF</w:t>
            </w:r>
            <w:r>
              <w:rPr>
                <w:rFonts w:ascii="Vazirmatn" w:hAnsi="Vazirmatn"/>
                <w:sz w:val="18"/>
              </w:rPr>
              <w:t xml:space="preserve"> (Mildly Reduced)</w:t>
            </w:r>
          </w:p>
        </w:tc>
        <w:tc>
          <w:tcPr>
            <w:tcW w:type="dxa" w:w="3437"/>
          </w:tcPr>
          <w:p>
            <w:pPr>
              <w:bidi w:val="1"/>
            </w:pPr>
            <w:r>
              <w:rPr>
                <w:sz w:val="18"/>
              </w:rPr>
            </w:r>
            <w:r>
              <w:rPr>
                <w:rFonts w:ascii="Vazirmatn" w:hAnsi="Vazirmatn"/>
                <w:sz w:val="18"/>
              </w:rPr>
              <w:t>۴۱–۴۹٪</w:t>
            </w:r>
          </w:p>
        </w:tc>
        <w:tc>
          <w:tcPr>
            <w:tcW w:type="dxa" w:w="3437"/>
          </w:tcPr>
          <w:p>
            <w:pPr>
              <w:bidi w:val="1"/>
            </w:pPr>
            <w:r>
              <w:rPr>
                <w:sz w:val="18"/>
              </w:rPr>
            </w:r>
            <w:r>
              <w:rPr>
                <w:rFonts w:ascii="Vazirmatn" w:hAnsi="Vazirmatn"/>
                <w:sz w:val="18"/>
              </w:rPr>
              <w:t>میانه — مدیریت شبیه HFrEF</w:t>
            </w:r>
          </w:p>
        </w:tc>
      </w:tr>
      <w:tr>
        <w:tc>
          <w:tcPr>
            <w:tcW w:type="dxa" w:w="3437"/>
          </w:tcPr>
          <w:p>
            <w:pPr>
              <w:bidi w:val="1"/>
            </w:pPr>
            <w:r>
              <w:rPr>
                <w:sz w:val="18"/>
              </w:rPr>
            </w:r>
            <w:r>
              <w:rPr>
                <w:rFonts w:ascii="Vazirmatn" w:hAnsi="Vazirmatn"/>
                <w:b/>
                <w:sz w:val="18"/>
              </w:rPr>
              <w:t>HFpEF</w:t>
            </w:r>
            <w:r>
              <w:rPr>
                <w:rFonts w:ascii="Vazirmatn" w:hAnsi="Vazirmatn"/>
                <w:sz w:val="18"/>
              </w:rPr>
              <w:t xml:space="preserve"> (Preserved)</w:t>
            </w:r>
          </w:p>
        </w:tc>
        <w:tc>
          <w:tcPr>
            <w:tcW w:type="dxa" w:w="3437"/>
          </w:tcPr>
          <w:p>
            <w:pPr>
              <w:bidi w:val="1"/>
            </w:pPr>
            <w:r>
              <w:rPr>
                <w:sz w:val="18"/>
              </w:rPr>
            </w:r>
            <w:r>
              <w:rPr>
                <w:rFonts w:ascii="Vazirmatn" w:hAnsi="Vazirmatn"/>
                <w:sz w:val="18"/>
              </w:rPr>
              <w:t>≥ ۵۰٪</w:t>
            </w:r>
          </w:p>
        </w:tc>
        <w:tc>
          <w:tcPr>
            <w:tcW w:type="dxa" w:w="3437"/>
          </w:tcPr>
          <w:p>
            <w:pPr>
              <w:bidi w:val="1"/>
            </w:pPr>
            <w:r>
              <w:rPr>
                <w:sz w:val="18"/>
              </w:rPr>
            </w:r>
            <w:r>
              <w:rPr>
                <w:rFonts w:ascii="Vazirmatn" w:hAnsi="Vazirmatn"/>
                <w:sz w:val="18"/>
              </w:rPr>
              <w:t>مشکل انعطاف/پرشدن — چاقی، فشار خون، دیابت</w:t>
            </w:r>
          </w:p>
        </w:tc>
      </w:tr>
    </w:tbl>
    <w:p>
      <w:pPr>
        <w:spacing w:before="200"/>
        <w:bidi w:val="1"/>
      </w:pPr>
      <w:r>
        <w:rPr>
          <w:rFonts w:ascii="Vazirmatn" w:hAnsi="Vazirmatn"/>
          <w:b/>
          <w:color w:val="136F73"/>
          <w:sz w:val="25"/>
        </w:rPr>
        <w:t>تصنیف NYHA (کلاس عملکردی):</w:t>
      </w:r>
    </w:p>
    <w:tbl>
      <w:tblPr>
        <w:tblStyle w:val="TableGrid"/>
        <w:tblW w:type="auto" w:w="0"/>
        <w:tblLook w:firstColumn="1" w:firstRow="1" w:lastColumn="0" w:lastRow="0" w:noHBand="0" w:noVBand="1" w:val="04A0"/>
      </w:tblPr>
      <w:tblGrid>
        <w:gridCol w:w="5156"/>
        <w:gridCol w:w="5156"/>
      </w:tblGrid>
      <w:tr>
        <w:tc>
          <w:tcPr>
            <w:tcW w:type="dxa" w:w="5156"/>
            <w:shd w:val="clear" w:fill="136f73"/>
          </w:tcPr>
          <w:p>
            <w:pPr>
              <w:bidi w:val="1"/>
            </w:pPr>
            <w:r/>
            <w:r>
              <w:rPr>
                <w:b/>
                <w:color w:val="FFFFFF"/>
                <w:sz w:val="19"/>
              </w:rPr>
              <w:t>کلاس</w:t>
            </w:r>
          </w:p>
        </w:tc>
        <w:tc>
          <w:tcPr>
            <w:tcW w:type="dxa" w:w="5156"/>
            <w:shd w:val="clear" w:fill="136f73"/>
          </w:tcPr>
          <w:p>
            <w:pPr>
              <w:bidi w:val="1"/>
            </w:pPr>
            <w:r/>
            <w:r>
              <w:rPr>
                <w:b/>
                <w:color w:val="FFFFFF"/>
                <w:sz w:val="19"/>
              </w:rPr>
              <w:t>شرح</w:t>
            </w:r>
          </w:p>
        </w:tc>
      </w:tr>
      <w:tr>
        <w:tc>
          <w:tcPr>
            <w:tcW w:type="dxa" w:w="5156"/>
          </w:tcPr>
          <w:p>
            <w:pPr>
              <w:bidi w:val="1"/>
            </w:pPr>
            <w:r>
              <w:rPr>
                <w:sz w:val="18"/>
              </w:rPr>
            </w:r>
            <w:r>
              <w:rPr>
                <w:rFonts w:ascii="Vazirmatn" w:hAnsi="Vazirmatn"/>
                <w:b/>
                <w:sz w:val="18"/>
              </w:rPr>
              <w:t>II</w:t>
            </w:r>
          </w:p>
        </w:tc>
        <w:tc>
          <w:tcPr>
            <w:tcW w:type="dxa" w:w="5156"/>
          </w:tcPr>
          <w:p>
            <w:pPr>
              <w:bidi w:val="1"/>
            </w:pPr>
            <w:r>
              <w:rPr>
                <w:sz w:val="18"/>
              </w:rPr>
            </w:r>
            <w:r>
              <w:rPr>
                <w:rFonts w:ascii="Vazirmatn" w:hAnsi="Vazirmatn"/>
                <w:sz w:val="18"/>
              </w:rPr>
              <w:t>محدودیت خفیف — فعالیت عادی اعراض‌ساز (تنگی نفس با راه‌رفت سریع)</w:t>
            </w:r>
          </w:p>
        </w:tc>
      </w:tr>
      <w:tr>
        <w:tc>
          <w:tcPr>
            <w:tcW w:type="dxa" w:w="5156"/>
          </w:tcPr>
          <w:p>
            <w:pPr>
              <w:bidi w:val="1"/>
            </w:pPr>
            <w:r>
              <w:rPr>
                <w:sz w:val="18"/>
              </w:rPr>
            </w:r>
            <w:r>
              <w:rPr>
                <w:rFonts w:ascii="Vazirmatn" w:hAnsi="Vazirmatn"/>
                <w:b/>
                <w:sz w:val="18"/>
              </w:rPr>
              <w:t>III</w:t>
            </w:r>
          </w:p>
        </w:tc>
        <w:tc>
          <w:tcPr>
            <w:tcW w:type="dxa" w:w="5156"/>
          </w:tcPr>
          <w:p>
            <w:pPr>
              <w:bidi w:val="1"/>
            </w:pPr>
            <w:r>
              <w:rPr>
                <w:sz w:val="18"/>
              </w:rPr>
            </w:r>
            <w:r>
              <w:rPr>
                <w:rFonts w:ascii="Vazirmatn" w:hAnsi="Vazirmatn"/>
                <w:sz w:val="18"/>
              </w:rPr>
              <w:t>محدودیت متوسط — فعالیت کمتر از عادی اعراض‌ساز</w:t>
            </w:r>
          </w:p>
        </w:tc>
      </w:tr>
      <w:tr>
        <w:tc>
          <w:tcPr>
            <w:tcW w:type="dxa" w:w="5156"/>
          </w:tcPr>
          <w:p>
            <w:pPr>
              <w:bidi w:val="1"/>
            </w:pPr>
            <w:r>
              <w:rPr>
                <w:sz w:val="18"/>
              </w:rPr>
            </w:r>
            <w:r>
              <w:rPr>
                <w:rFonts w:ascii="Vazirmatn" w:hAnsi="Vazirmatn"/>
                <w:b/>
                <w:sz w:val="18"/>
              </w:rPr>
              <w:t>IV</w:t>
            </w:r>
          </w:p>
        </w:tc>
        <w:tc>
          <w:tcPr>
            <w:tcW w:type="dxa" w:w="5156"/>
          </w:tcPr>
          <w:p>
            <w:pPr>
              <w:bidi w:val="1"/>
            </w:pPr>
            <w:r>
              <w:rPr>
                <w:sz w:val="18"/>
              </w:rPr>
            </w:r>
            <w:r>
              <w:rPr>
                <w:rFonts w:ascii="Vazirmatn" w:hAnsi="Vazirmatn"/>
                <w:sz w:val="18"/>
              </w:rPr>
              <w:t>اعراض در استراحت هم — هر فعالیت اضافی بدتر می‌کند</w:t>
            </w:r>
          </w:p>
        </w:tc>
      </w:tr>
    </w:tbl>
    <w:p>
      <w:pPr>
        <w:spacing w:before="200"/>
        <w:bidi w:val="1"/>
      </w:pPr>
      <w:r>
        <w:rPr>
          <w:rFonts w:ascii="Vazirmatn" w:hAnsi="Vazirmatn"/>
          <w:b/>
          <w:color w:val="136F73"/>
          <w:sz w:val="25"/>
        </w:rPr>
        <w:t>تصنیف Killip (در HF حاد با MI):</w:t>
      </w:r>
    </w:p>
    <w:p>
      <w:pPr>
        <w:ind w:right="340"/>
        <w:bidi w:val="1"/>
      </w:pPr>
      <w:r>
        <w:rPr>
          <w:color w:val="136F73"/>
        </w:rPr>
        <w:t xml:space="preserve">● </w:t>
      </w:r>
      <w:r>
        <w:rPr>
          <w:rFonts w:ascii="Vazirmatn" w:hAnsi="Vazirmatn"/>
        </w:rPr>
        <w:t>کلاس ۱: بدون رال ریوی</w:t>
      </w:r>
    </w:p>
    <w:p>
      <w:pPr>
        <w:ind w:right="340"/>
        <w:bidi w:val="1"/>
      </w:pPr>
      <w:r>
        <w:rPr>
          <w:color w:val="136F73"/>
        </w:rPr>
        <w:t xml:space="preserve">● </w:t>
      </w:r>
      <w:r>
        <w:rPr>
          <w:rFonts w:ascii="Vazirmatn" w:hAnsi="Vazirmatn"/>
        </w:rPr>
        <w:t>کلاس ۲: رال قاعده‌ای / S3</w:t>
      </w:r>
    </w:p>
    <w:p>
      <w:pPr>
        <w:ind w:right="340"/>
        <w:bidi w:val="1"/>
      </w:pPr>
      <w:r>
        <w:rPr>
          <w:color w:val="136F73"/>
        </w:rPr>
        <w:t xml:space="preserve">● </w:t>
      </w:r>
      <w:r>
        <w:rPr>
          <w:rFonts w:ascii="Vazirmatn" w:hAnsi="Vazirmatn"/>
        </w:rPr>
        <w:t>کلاس ۳: ادیما ریوی کامل</w:t>
      </w:r>
    </w:p>
    <w:p>
      <w:pPr>
        <w:ind w:right="340"/>
        <w:bidi w:val="1"/>
      </w:pPr>
      <w:r>
        <w:rPr>
          <w:color w:val="136F73"/>
        </w:rPr>
        <w:t xml:space="preserve">● </w:t>
      </w:r>
      <w:r>
        <w:rPr>
          <w:rFonts w:ascii="Vazirmatn" w:hAnsi="Vazirmatn"/>
        </w:rPr>
        <w:t>کلاس ۴: شوک</w:t>
      </w:r>
    </w:p>
    <w:p>
      <w:pPr>
        <w:spacing w:before="280"/>
        <w:bidi w:val="1"/>
      </w:pPr>
      <w:r>
        <w:rPr>
          <w:rFonts w:ascii="Vazirmatn" w:hAnsi="Vazirmatn"/>
          <w:b/>
          <w:color w:val="0F2744"/>
          <w:sz w:val="29"/>
        </w:rPr>
        <w:t>🔹 ۳. Pathophysiology — Step-by-step (میکانیزم زنجیره‌ای)</w:t>
      </w:r>
    </w:p>
    <w:p>
      <w:pPr>
        <w:bidi w:val="1"/>
      </w:pPr>
      <w:r>
        <w:rPr>
          <w:rFonts w:ascii="Vazirmatn" w:hAnsi="Vazirmatn"/>
        </w:rPr>
        <w:t xml:space="preserve">⚗️ </w:t>
      </w:r>
      <w:r>
        <w:rPr>
          <w:rFonts w:ascii="Vazirmatn" w:hAnsi="Vazirmatn"/>
          <w:b/>
        </w:rPr>
        <w:t>فرمول:</w:t>
      </w:r>
      <w:r>
        <w:rPr>
          <w:rFonts w:ascii="Vazirmatn" w:hAnsi="Vazirmatn"/>
        </w:rPr>
        <w:t xml:space="preserve"> </w:t>
      </w:r>
      <w:r>
        <w:rPr>
          <w:rFonts w:ascii="Vazirmatn" w:hAnsi="Vazirmatn"/>
        </w:rPr>
        <w:t>HF = ضعف/سفتی پمپ ←↑ پیش‌بار (Preload) و پس‌بار (Afterload) ←↑ رنینه-آلدوسترون (RAAS) و سیمپاتیک ← بازجذب آب/نمک ← احتباس مایعات ← تنگی نفس و ادیما ← HF بدتر ← حلقهٔ معیوب (Vicious cycle)</w:t>
      </w:r>
    </w:p>
    <w:p>
      <w:pPr>
        <w:ind w:right="340"/>
        <w:bidi w:val="1"/>
      </w:pPr>
      <w:r>
        <w:rPr>
          <w:b/>
          <w:color w:val="136F73"/>
        </w:rPr>
        <w:t xml:space="preserve">1. </w:t>
      </w:r>
      <w:r>
        <w:rPr>
          <w:rFonts w:ascii="Vazirmatn" w:hAnsi="Vazirmatn"/>
          <w:b/>
        </w:rPr>
        <w:t>قدم ۱ — ضربه اولیه:</w:t>
      </w:r>
      <w:r>
        <w:rPr>
          <w:rFonts w:ascii="Vazirmatn" w:hAnsi="Vazirmatn"/>
        </w:rPr>
        <w:t xml:space="preserve"> MI، فشار بلند خون مزمن، دریچه‌ای (Valvular)، کاردیومیوپاتی (الکلی، ویری، کیموتراپی) → کاهش Contractility یا افزایش سفتی.</w:t>
      </w:r>
    </w:p>
    <w:p>
      <w:pPr>
        <w:ind w:right="340"/>
        <w:bidi w:val="1"/>
      </w:pPr>
      <w:r>
        <w:rPr>
          <w:b/>
          <w:color w:val="136F73"/>
        </w:rPr>
        <w:t xml:space="preserve">2. </w:t>
      </w:r>
      <w:r>
        <w:rPr>
          <w:rFonts w:ascii="Vazirmatn" w:hAnsi="Vazirmatn"/>
          <w:b/>
        </w:rPr>
        <w:t>قدم ۲ — کاهش Cardiac Output:</w:t>
      </w:r>
      <w:r>
        <w:rPr>
          <w:rFonts w:ascii="Vazirmatn" w:hAnsi="Vazirmatn"/>
        </w:rPr>
        <w:t xml:space="preserve"> مغز و گرده خون‌رسانی کم می‌گیرند → </w:t>
      </w:r>
      <w:r>
        <w:rPr>
          <w:rFonts w:ascii="Vazirmatn" w:hAnsi="Vazirmatn"/>
          <w:b/>
        </w:rPr>
        <w:t>فعال‌شدن RAAS + سیستم سیمپاتیک</w:t>
      </w:r>
      <w:r>
        <w:rPr>
          <w:rFonts w:ascii="Vazirmatn" w:hAnsi="Vazirmatn"/>
        </w:rPr>
        <w:t xml:space="preserve"> (پاسخ جبران‌دهنده).</w:t>
      </w:r>
    </w:p>
    <w:p>
      <w:pPr>
        <w:ind w:right="340"/>
        <w:bidi w:val="1"/>
      </w:pPr>
      <w:r>
        <w:rPr>
          <w:b/>
          <w:color w:val="136F73"/>
        </w:rPr>
        <w:t xml:space="preserve">3. </w:t>
      </w:r>
      <w:r>
        <w:rPr>
          <w:rFonts w:ascii="Vazirmatn" w:hAnsi="Vazirmatn"/>
          <w:b/>
        </w:rPr>
        <w:t>قدم ۳ — بازجذب سودیم و آب:</w:t>
      </w:r>
      <w:r>
        <w:rPr>
          <w:rFonts w:ascii="Vazirmatn" w:hAnsi="Vazirmatn"/>
        </w:rPr>
        <w:t xml:space="preserve"> آلدوسترون و ADH → گرده نمک و آب نگه می‌دارد → </w:t>
      </w:r>
      <w:r>
        <w:rPr>
          <w:rFonts w:ascii="Vazirmatn" w:hAnsi="Vazirmatn"/>
          <w:b/>
        </w:rPr>
        <w:t>حجم خون بالا می‌رود</w:t>
      </w:r>
      <w:r>
        <w:rPr>
          <w:rFonts w:ascii="Vazirmatn" w:hAnsi="Vazirmatn"/>
        </w:rPr>
        <w:t xml:space="preserve"> → پیش‌بار بالا.</w:t>
      </w:r>
    </w:p>
    <w:p>
      <w:pPr>
        <w:ind w:right="340"/>
        <w:bidi w:val="1"/>
      </w:pPr>
      <w:r>
        <w:rPr>
          <w:b/>
          <w:color w:val="136F73"/>
        </w:rPr>
        <w:t xml:space="preserve">4. </w:t>
      </w:r>
      <w:r>
        <w:rPr>
          <w:rFonts w:ascii="Vazirmatn" w:hAnsi="Vazirmatn"/>
          <w:b/>
        </w:rPr>
        <w:t>قدم ۴ — بازبناشوندگی (Remodeling):</w:t>
      </w:r>
      <w:r>
        <w:rPr>
          <w:rFonts w:ascii="Vazirmatn" w:hAnsi="Vazirmatn"/>
        </w:rPr>
        <w:t xml:space="preserve"> قلب بزرگ و بیضی می‌شود، عضله با فیبروز جایگزین می‌شود → HF بدتر.</w:t>
      </w:r>
    </w:p>
    <w:p>
      <w:pPr>
        <w:ind w:right="340"/>
        <w:bidi w:val="1"/>
      </w:pPr>
      <w:r>
        <w:rPr>
          <w:b/>
          <w:color w:val="136F73"/>
        </w:rPr>
        <w:t xml:space="preserve">5. </w:t>
      </w:r>
      <w:r>
        <w:rPr>
          <w:rFonts w:ascii="Vazirmatn" w:hAnsi="Vazirmatn"/>
          <w:b/>
        </w:rPr>
        <w:t>قدم ۵ — احتقان وریدی (Venous Congestion):</w:t>
      </w:r>
      <w:r>
        <w:rPr>
          <w:rFonts w:ascii="Vazirmatn" w:hAnsi="Vazirmatn"/>
        </w:rPr>
        <w:t xml:space="preserve"> فشار رگ‌ها بالا → رال ریوی (چپ) + ادیما پا (راست).</w:t>
      </w:r>
    </w:p>
    <w:p>
      <w:pPr>
        <w:ind w:right="340"/>
        <w:bidi w:val="1"/>
      </w:pPr>
      <w:r>
        <w:rPr>
          <w:b/>
          <w:color w:val="136F73"/>
        </w:rPr>
        <w:t xml:space="preserve">6. </w:t>
      </w:r>
      <w:r>
        <w:rPr>
          <w:rFonts w:ascii="Vazirmatn" w:hAnsi="Vazirmatn"/>
          <w:b/>
        </w:rPr>
        <w:t>قدم ۶ — عدم کفایه ارگان‌های دور:</w:t>
      </w:r>
      <w:r>
        <w:rPr>
          <w:rFonts w:ascii="Vazirmatn" w:hAnsi="Vazirmatn"/>
        </w:rPr>
        <w:t xml:space="preserve"> «سندروم کاردیورنل (Cardiorenal syndrome)» — گرده و کبد کم خون‌رسانی می‌شوند.</w:t>
      </w:r>
    </w:p>
    <w:p>
      <w:pPr>
        <w:bidi w:val="1"/>
      </w:pPr>
      <w:r>
        <w:rPr>
          <w:rFonts w:ascii="Vazirmatn" w:hAnsi="Vazirmatn"/>
        </w:rPr>
        <w:t xml:space="preserve">🖼 </w:t>
      </w:r>
      <w:r>
        <w:rPr>
          <w:rFonts w:ascii="Vazirmatn" w:hAnsi="Vazirmatn"/>
          <w:b/>
        </w:rPr>
        <w:t>تصویر:</w:t>
      </w:r>
      <w:r>
        <w:rPr>
          <w:rFonts w:ascii="Vazirmatn" w:hAnsi="Vazirmatn"/>
        </w:rPr>
        <w:t xml:space="preserve"> «پمپ ضعیف → بدن فکر می‌کند آب کم است → آب جمع می‌کند → ریه خیس می‌شود → پمپ بیشتر خسته می‌شود» — این </w:t>
      </w:r>
      <w:r>
        <w:rPr>
          <w:rFonts w:ascii="Vazirmatn" w:hAnsi="Vazirmatn"/>
          <w:b/>
        </w:rPr>
        <w:t>حلقهٔ معیوب (Vicious cycle)</w:t>
      </w:r>
      <w:r>
        <w:rPr>
          <w:rFonts w:ascii="Vazirmatn" w:hAnsi="Vazirmatn"/>
        </w:rPr>
        <w:t xml:space="preserve"> است که تداوی را می‌شکند.</w:t>
      </w:r>
    </w:p>
    <w:p>
      <w:pPr>
        <w:spacing w:before="280"/>
        <w:bidi w:val="1"/>
      </w:pPr>
      <w:r>
        <w:rPr>
          <w:rFonts w:ascii="Vazirmatn" w:hAnsi="Vazirmatn"/>
          <w:b/>
          <w:color w:val="0F2744"/>
          <w:sz w:val="29"/>
        </w:rPr>
        <w:t>🔹 ۴. Etiology &amp; Risk Factors (اسباب)</w:t>
      </w:r>
    </w:p>
    <w:tbl>
      <w:tblPr>
        <w:tblStyle w:val="TableGrid"/>
        <w:tblW w:type="auto" w:w="0"/>
        <w:tblLook w:firstColumn="1" w:firstRow="1" w:lastColumn="0" w:lastRow="0" w:noHBand="0" w:noVBand="1" w:val="04A0"/>
      </w:tblPr>
      <w:tblGrid>
        <w:gridCol w:w="5156"/>
        <w:gridCol w:w="5156"/>
      </w:tblGrid>
      <w:tr>
        <w:tc>
          <w:tcPr>
            <w:tcW w:type="dxa" w:w="5156"/>
            <w:shd w:val="clear" w:fill="136f73"/>
          </w:tcPr>
          <w:p>
            <w:pPr>
              <w:bidi w:val="1"/>
            </w:pPr>
            <w:r/>
            <w:r>
              <w:rPr>
                <w:b/>
                <w:color w:val="FFFFFF"/>
                <w:sz w:val="19"/>
              </w:rPr>
              <w:t>دسته</w:t>
            </w:r>
          </w:p>
        </w:tc>
        <w:tc>
          <w:tcPr>
            <w:tcW w:type="dxa" w:w="5156"/>
            <w:shd w:val="clear" w:fill="136f73"/>
          </w:tcPr>
          <w:p>
            <w:pPr>
              <w:bidi w:val="1"/>
            </w:pPr>
            <w:r/>
            <w:r>
              <w:rPr>
                <w:b/>
                <w:color w:val="FFFFFF"/>
                <w:sz w:val="19"/>
              </w:rPr>
              <w:t>امراض</w:t>
            </w:r>
          </w:p>
        </w:tc>
      </w:tr>
      <w:tr>
        <w:tc>
          <w:tcPr>
            <w:tcW w:type="dxa" w:w="5156"/>
          </w:tcPr>
          <w:p>
            <w:pPr>
              <w:bidi w:val="1"/>
            </w:pPr>
            <w:r>
              <w:rPr>
                <w:sz w:val="18"/>
              </w:rPr>
            </w:r>
            <w:r>
              <w:rPr>
                <w:rFonts w:ascii="Vazirmatn" w:hAnsi="Vazirmatn"/>
                <w:b/>
                <w:sz w:val="18"/>
              </w:rPr>
              <w:t>دریچه‌ای</w:t>
            </w:r>
          </w:p>
        </w:tc>
        <w:tc>
          <w:tcPr>
            <w:tcW w:type="dxa" w:w="5156"/>
          </w:tcPr>
          <w:p>
            <w:pPr>
              <w:bidi w:val="1"/>
            </w:pPr>
            <w:r>
              <w:rPr>
                <w:sz w:val="18"/>
              </w:rPr>
            </w:r>
            <w:r>
              <w:rPr>
                <w:rFonts w:ascii="Vazirmatn" w:hAnsi="Vazirmatn"/>
                <w:sz w:val="18"/>
              </w:rPr>
              <w:t>استنوز آئورت، ناکافی آئورت، ناکافی میترال، استنوز میترال</w:t>
            </w:r>
          </w:p>
        </w:tc>
      </w:tr>
      <w:tr>
        <w:tc>
          <w:tcPr>
            <w:tcW w:type="dxa" w:w="5156"/>
          </w:tcPr>
          <w:p>
            <w:pPr>
              <w:bidi w:val="1"/>
            </w:pPr>
            <w:r>
              <w:rPr>
                <w:sz w:val="18"/>
              </w:rPr>
            </w:r>
            <w:r>
              <w:rPr>
                <w:rFonts w:ascii="Vazirmatn" w:hAnsi="Vazirmatn"/>
                <w:b/>
                <w:sz w:val="18"/>
              </w:rPr>
              <w:t>کاردیومیوپاتی</w:t>
            </w:r>
          </w:p>
        </w:tc>
        <w:tc>
          <w:tcPr>
            <w:tcW w:type="dxa" w:w="5156"/>
          </w:tcPr>
          <w:p>
            <w:pPr>
              <w:bidi w:val="1"/>
            </w:pPr>
            <w:r>
              <w:rPr>
                <w:sz w:val="18"/>
              </w:rPr>
            </w:r>
            <w:r>
              <w:rPr>
                <w:rFonts w:ascii="Vazirmatn" w:hAnsi="Vazirmatn"/>
                <w:sz w:val="18"/>
              </w:rPr>
              <w:t>دیلاتی (الکلی، ویری، کیموتراپی، جنی)، هایپرتروفیک (HCM)</w:t>
            </w:r>
          </w:p>
        </w:tc>
      </w:tr>
      <w:tr>
        <w:tc>
          <w:tcPr>
            <w:tcW w:type="dxa" w:w="5156"/>
          </w:tcPr>
          <w:p>
            <w:pPr>
              <w:bidi w:val="1"/>
            </w:pPr>
            <w:r>
              <w:rPr>
                <w:sz w:val="18"/>
              </w:rPr>
            </w:r>
            <w:r>
              <w:rPr>
                <w:rFonts w:ascii="Vazirmatn" w:hAnsi="Vazirmatn"/>
                <w:b/>
                <w:sz w:val="18"/>
              </w:rPr>
              <w:t>ریوی</w:t>
            </w:r>
          </w:p>
        </w:tc>
        <w:tc>
          <w:tcPr>
            <w:tcW w:type="dxa" w:w="5156"/>
          </w:tcPr>
          <w:p>
            <w:pPr>
              <w:bidi w:val="1"/>
            </w:pPr>
            <w:r>
              <w:rPr>
                <w:sz w:val="18"/>
              </w:rPr>
            </w:r>
            <w:r>
              <w:rPr>
                <w:rFonts w:ascii="Vazirmatn" w:hAnsi="Vazirmatn"/>
                <w:sz w:val="18"/>
              </w:rPr>
              <w:t>COPD، امبولی ریوی مزمن (HF راست)</w:t>
            </w:r>
          </w:p>
        </w:tc>
      </w:tr>
      <w:tr>
        <w:tc>
          <w:tcPr>
            <w:tcW w:type="dxa" w:w="5156"/>
          </w:tcPr>
          <w:p>
            <w:pPr>
              <w:bidi w:val="1"/>
            </w:pPr>
            <w:r>
              <w:rPr>
                <w:sz w:val="18"/>
              </w:rPr>
            </w:r>
            <w:r>
              <w:rPr>
                <w:rFonts w:ascii="Vazirmatn" w:hAnsi="Vazirmatn"/>
                <w:b/>
                <w:sz w:val="18"/>
              </w:rPr>
              <w:t>ریتمی</w:t>
            </w:r>
          </w:p>
        </w:tc>
        <w:tc>
          <w:tcPr>
            <w:tcW w:type="dxa" w:w="5156"/>
          </w:tcPr>
          <w:p>
            <w:pPr>
              <w:bidi w:val="1"/>
            </w:pPr>
            <w:r>
              <w:rPr>
                <w:sz w:val="18"/>
              </w:rPr>
            </w:r>
            <w:r>
              <w:rPr>
                <w:rFonts w:ascii="Vazirmatn" w:hAnsi="Vazirmatn"/>
                <w:sz w:val="18"/>
              </w:rPr>
              <w:t>تاکیکاردی مزمن (Tachycardia-induced)، فیبری‌لیشن دهلیزی</w:t>
            </w:r>
          </w:p>
        </w:tc>
      </w:tr>
      <w:tr>
        <w:tc>
          <w:tcPr>
            <w:tcW w:type="dxa" w:w="5156"/>
          </w:tcPr>
          <w:p>
            <w:pPr>
              <w:bidi w:val="1"/>
            </w:pPr>
            <w:r>
              <w:rPr>
                <w:sz w:val="18"/>
              </w:rPr>
            </w:r>
            <w:r>
              <w:rPr>
                <w:rFonts w:ascii="Vazirmatn" w:hAnsi="Vazirmatn"/>
                <w:b/>
                <w:sz w:val="18"/>
              </w:rPr>
              <w:t>متابولیک</w:t>
            </w:r>
          </w:p>
        </w:tc>
        <w:tc>
          <w:tcPr>
            <w:tcW w:type="dxa" w:w="5156"/>
          </w:tcPr>
          <w:p>
            <w:pPr>
              <w:bidi w:val="1"/>
            </w:pPr>
            <w:r>
              <w:rPr>
                <w:sz w:val="18"/>
              </w:rPr>
            </w:r>
            <w:r>
              <w:rPr>
                <w:rFonts w:ascii="Vazirmatn" w:hAnsi="Vazirmatn"/>
                <w:sz w:val="18"/>
              </w:rPr>
              <w:t>دیابت، هایپرتیرئییدی / هایپوتیرئییدی، کمبود تیانین (Beriberi)</w:t>
            </w:r>
          </w:p>
        </w:tc>
      </w:tr>
      <w:tr>
        <w:tc>
          <w:tcPr>
            <w:tcW w:type="dxa" w:w="5156"/>
          </w:tcPr>
          <w:p>
            <w:pPr>
              <w:bidi w:val="1"/>
            </w:pPr>
            <w:r>
              <w:rPr>
                <w:sz w:val="18"/>
              </w:rPr>
            </w:r>
            <w:r>
              <w:rPr>
                <w:rFonts w:ascii="Vazirmatn" w:hAnsi="Vazirmatn"/>
                <w:b/>
                <w:sz w:val="18"/>
              </w:rPr>
              <w:t>هاستیک</w:t>
            </w:r>
          </w:p>
        </w:tc>
        <w:tc>
          <w:tcPr>
            <w:tcW w:type="dxa" w:w="5156"/>
          </w:tcPr>
          <w:p>
            <w:pPr>
              <w:bidi w:val="1"/>
            </w:pPr>
            <w:r>
              <w:rPr>
                <w:sz w:val="18"/>
              </w:rPr>
            </w:r>
            <w:r>
              <w:rPr>
                <w:rFonts w:ascii="Vazirmatn" w:hAnsi="Vazirmatn"/>
                <w:sz w:val="18"/>
              </w:rPr>
              <w:t>کهیموزیس مزمن (High-output) — در مراحل پیشرفته</w:t>
            </w:r>
          </w:p>
        </w:tc>
      </w:tr>
      <w:tr>
        <w:tc>
          <w:tcPr>
            <w:tcW w:type="dxa" w:w="5156"/>
          </w:tcPr>
          <w:p>
            <w:pPr>
              <w:bidi w:val="1"/>
            </w:pPr>
            <w:r>
              <w:rPr>
                <w:sz w:val="18"/>
              </w:rPr>
            </w:r>
            <w:r>
              <w:rPr>
                <w:rFonts w:ascii="Vazirmatn" w:hAnsi="Vazirmatn"/>
                <w:b/>
                <w:sz w:val="18"/>
              </w:rPr>
              <w:t>فکتورهای مساعد</w:t>
            </w:r>
          </w:p>
        </w:tc>
        <w:tc>
          <w:tcPr>
            <w:tcW w:type="dxa" w:w="5156"/>
          </w:tcPr>
          <w:p>
            <w:pPr>
              <w:bidi w:val="1"/>
            </w:pPr>
            <w:r>
              <w:rPr>
                <w:sz w:val="18"/>
              </w:rPr>
            </w:r>
            <w:r>
              <w:rPr>
                <w:rFonts w:ascii="Vazirmatn" w:hAnsi="Vazirmatn"/>
                <w:sz w:val="18"/>
              </w:rPr>
              <w:t>افزایش سن، چاقی، آپنه خواب، استرس، انتان، تاکی‌آریتمی، NSAID / کورتیکواستروئید، حاملگی</w:t>
            </w:r>
          </w:p>
        </w:tc>
      </w:tr>
    </w:tbl>
    <w:p>
      <w:pPr>
        <w:spacing w:before="280"/>
        <w:bidi w:val="1"/>
      </w:pPr>
      <w:r>
        <w:rPr>
          <w:rFonts w:ascii="Vazirmatn" w:hAnsi="Vazirmatn"/>
          <w:b/>
          <w:color w:val="0F2744"/>
          <w:sz w:val="29"/>
        </w:rPr>
        <w:t>🔹 ۵. Symptoms &amp; Signs (اعراض و علایم)</w:t>
      </w:r>
    </w:p>
    <w:p>
      <w:pPr>
        <w:bidi w:val="1"/>
      </w:pPr>
      <w:r>
        <w:rPr>
          <w:rFonts w:ascii="Vazirmatn" w:hAnsi="Vazirmatn"/>
          <w:b/>
        </w:rPr>
        <w:t>اعراض:</w:t>
      </w:r>
    </w:p>
    <w:p>
      <w:pPr>
        <w:ind w:right="340"/>
        <w:bidi w:val="1"/>
      </w:pPr>
      <w:r>
        <w:rPr>
          <w:color w:val="136F73"/>
        </w:rPr>
        <w:t xml:space="preserve">● </w:t>
      </w:r>
      <w:r>
        <w:rPr>
          <w:rFonts w:ascii="Vazirmatn" w:hAnsi="Vazirmatn"/>
          <w:b/>
        </w:rPr>
        <w:t>تنگی نفس (Dyspnea):</w:t>
      </w:r>
      <w:r>
        <w:rPr>
          <w:rFonts w:ascii="Vazirmatn" w:hAnsi="Vazirmatn"/>
        </w:rPr>
        <w:t xml:space="preserve"> با فعالیت → در استراحت (Progressive)</w:t>
      </w:r>
    </w:p>
    <w:p>
      <w:pPr>
        <w:ind w:right="340"/>
        <w:bidi w:val="1"/>
      </w:pPr>
      <w:r>
        <w:rPr>
          <w:color w:val="136F73"/>
        </w:rPr>
        <w:t xml:space="preserve">● </w:t>
      </w:r>
      <w:r>
        <w:rPr>
          <w:rFonts w:ascii="Vazirmatn" w:hAnsi="Vazirmatn"/>
          <w:b/>
        </w:rPr>
        <w:t>Orthopnea:</w:t>
      </w:r>
      <w:r>
        <w:rPr>
          <w:rFonts w:ascii="Vazirmatn" w:hAnsi="Vazirmatn"/>
        </w:rPr>
        <w:t xml:space="preserve"> تنگی نفس در خوابیدن مسطح — با بالشت بالا بهتر</w:t>
      </w:r>
    </w:p>
    <w:p>
      <w:pPr>
        <w:ind w:right="340"/>
        <w:bidi w:val="1"/>
      </w:pPr>
      <w:r>
        <w:rPr>
          <w:color w:val="136F73"/>
        </w:rPr>
        <w:t xml:space="preserve">● </w:t>
      </w:r>
      <w:r>
        <w:rPr>
          <w:rFonts w:ascii="Vazirmatn" w:hAnsi="Vazirmatn"/>
          <w:b/>
        </w:rPr>
        <w:t>PND (Paroxysmal Nocturnal Dyspnea):</w:t>
      </w:r>
      <w:r>
        <w:rPr>
          <w:rFonts w:ascii="Vazirmatn" w:hAnsi="Vazirmatn"/>
        </w:rPr>
        <w:t xml:space="preserve"> بیدار شدن در شب با تنگی نفس شدید</w:t>
      </w:r>
    </w:p>
    <w:p>
      <w:pPr>
        <w:ind w:right="340"/>
        <w:bidi w:val="1"/>
      </w:pPr>
      <w:r>
        <w:rPr>
          <w:color w:val="136F73"/>
        </w:rPr>
        <w:t xml:space="preserve">● </w:t>
      </w:r>
      <w:r>
        <w:rPr>
          <w:rFonts w:ascii="Vazirmatn" w:hAnsi="Vazirmatn"/>
        </w:rPr>
        <w:t>خستگی و ضعف، کم‌اشتها، تنگی نفس با تعریق</w:t>
      </w:r>
    </w:p>
    <w:p>
      <w:pPr>
        <w:ind w:right="340"/>
        <w:bidi w:val="1"/>
      </w:pPr>
      <w:r>
        <w:rPr>
          <w:color w:val="136F73"/>
        </w:rPr>
        <w:t xml:space="preserve">● </w:t>
      </w:r>
      <w:r>
        <w:rPr>
          <w:rFonts w:ascii="Vazirmatn" w:hAnsi="Vazirmatn"/>
        </w:rPr>
        <w:t>افزایش وزن سریع (احتباس مایعات — ۲ کیلو در ۳ روز = هشدار!)</w:t>
      </w:r>
    </w:p>
    <w:p>
      <w:pPr>
        <w:bidi w:val="1"/>
      </w:pPr>
      <w:r>
        <w:rPr>
          <w:rFonts w:ascii="Vazirmatn" w:hAnsi="Vazirmatn"/>
          <w:b/>
        </w:rPr>
        <w:t>علایم (چپ + راست):</w:t>
      </w:r>
    </w:p>
    <w:tbl>
      <w:tblPr>
        <w:tblStyle w:val="TableGrid"/>
        <w:tblW w:type="auto" w:w="0"/>
        <w:tblLook w:firstColumn="1" w:firstRow="1" w:lastColumn="0" w:lastRow="0" w:noHBand="0" w:noVBand="1" w:val="04A0"/>
      </w:tblPr>
      <w:tblGrid>
        <w:gridCol w:w="5156"/>
        <w:gridCol w:w="5156"/>
      </w:tblGrid>
      <w:tr>
        <w:tc>
          <w:tcPr>
            <w:tcW w:type="dxa" w:w="5156"/>
            <w:shd w:val="clear" w:fill="136f73"/>
          </w:tcPr>
          <w:p>
            <w:pPr>
              <w:bidi w:val="1"/>
            </w:pPr>
            <w:r/>
            <w:r>
              <w:rPr>
                <w:b/>
                <w:color w:val="FFFFFF"/>
                <w:sz w:val="19"/>
              </w:rPr>
              <w:t>علامت</w:t>
            </w:r>
          </w:p>
        </w:tc>
        <w:tc>
          <w:tcPr>
            <w:tcW w:type="dxa" w:w="5156"/>
            <w:shd w:val="clear" w:fill="136f73"/>
          </w:tcPr>
          <w:p>
            <w:pPr>
              <w:bidi w:val="1"/>
            </w:pPr>
            <w:r/>
            <w:r>
              <w:rPr>
                <w:b/>
                <w:color w:val="FFFFFF"/>
                <w:sz w:val="19"/>
              </w:rPr>
              <w:t>سیستم</w:t>
            </w:r>
          </w:p>
        </w:tc>
      </w:tr>
      <w:tr>
        <w:tc>
          <w:tcPr>
            <w:tcW w:type="dxa" w:w="5156"/>
          </w:tcPr>
          <w:p>
            <w:pPr>
              <w:bidi w:val="1"/>
            </w:pPr>
            <w:r>
              <w:rPr>
                <w:sz w:val="18"/>
              </w:rPr>
            </w:r>
            <w:r>
              <w:rPr>
                <w:rFonts w:ascii="Vazirmatn" w:hAnsi="Vazirmatn"/>
                <w:b/>
                <w:sz w:val="18"/>
              </w:rPr>
              <w:t>S3 Gallop</w:t>
            </w:r>
            <w:r>
              <w:rPr>
                <w:rFonts w:ascii="Vazirmatn" w:hAnsi="Vazirmatn"/>
                <w:sz w:val="18"/>
              </w:rPr>
              <w:t xml:space="preserve"> (داکتر باید بشنود — «موسیقی عدم کفایه»)</w:t>
            </w:r>
          </w:p>
        </w:tc>
        <w:tc>
          <w:tcPr>
            <w:tcW w:type="dxa" w:w="5156"/>
          </w:tcPr>
          <w:p>
            <w:pPr>
              <w:bidi w:val="1"/>
            </w:pPr>
            <w:r>
              <w:rPr>
                <w:sz w:val="18"/>
              </w:rPr>
            </w:r>
            <w:r>
              <w:rPr>
                <w:rFonts w:ascii="Vazirmatn" w:hAnsi="Vazirmatn"/>
                <w:sz w:val="18"/>
              </w:rPr>
              <w:t>چپ</w:t>
            </w:r>
          </w:p>
        </w:tc>
      </w:tr>
      <w:tr>
        <w:tc>
          <w:tcPr>
            <w:tcW w:type="dxa" w:w="5156"/>
          </w:tcPr>
          <w:p>
            <w:pPr>
              <w:bidi w:val="1"/>
            </w:pPr>
            <w:r>
              <w:rPr>
                <w:sz w:val="18"/>
              </w:rPr>
            </w:r>
            <w:r>
              <w:rPr>
                <w:rFonts w:ascii="Vazirmatn" w:hAnsi="Vazirmatn"/>
                <w:sz w:val="18"/>
              </w:rPr>
              <w:t>تاکیکاردی، JVP بالا، R wave بزرگ در V1-V2</w:t>
            </w:r>
          </w:p>
        </w:tc>
        <w:tc>
          <w:tcPr>
            <w:tcW w:type="dxa" w:w="5156"/>
          </w:tcPr>
          <w:p>
            <w:pPr>
              <w:bidi w:val="1"/>
            </w:pPr>
            <w:r>
              <w:rPr>
                <w:sz w:val="18"/>
              </w:rPr>
            </w:r>
            <w:r>
              <w:rPr>
                <w:rFonts w:ascii="Vazirmatn" w:hAnsi="Vazirmatn"/>
                <w:sz w:val="18"/>
              </w:rPr>
              <w:t>راست</w:t>
            </w:r>
          </w:p>
        </w:tc>
      </w:tr>
      <w:tr>
        <w:tc>
          <w:tcPr>
            <w:tcW w:type="dxa" w:w="5156"/>
          </w:tcPr>
          <w:p>
            <w:pPr>
              <w:bidi w:val="1"/>
            </w:pPr>
            <w:r>
              <w:rPr>
                <w:sz w:val="18"/>
              </w:rPr>
            </w:r>
            <w:r>
              <w:rPr>
                <w:rFonts w:ascii="Vazirmatn" w:hAnsi="Vazirmatn"/>
                <w:sz w:val="18"/>
              </w:rPr>
              <w:t>ادیما پا (Pitting)، جگر بزرگ (Hepatomegaly)</w:t>
            </w:r>
          </w:p>
        </w:tc>
        <w:tc>
          <w:tcPr>
            <w:tcW w:type="dxa" w:w="5156"/>
          </w:tcPr>
          <w:p>
            <w:pPr>
              <w:bidi w:val="1"/>
            </w:pPr>
            <w:r>
              <w:rPr>
                <w:sz w:val="18"/>
              </w:rPr>
            </w:r>
            <w:r>
              <w:rPr>
                <w:rFonts w:ascii="Vazirmatn" w:hAnsi="Vazirmatn"/>
                <w:sz w:val="18"/>
              </w:rPr>
              <w:t>راست</w:t>
            </w:r>
          </w:p>
        </w:tc>
      </w:tr>
      <w:tr>
        <w:tc>
          <w:tcPr>
            <w:tcW w:type="dxa" w:w="5156"/>
          </w:tcPr>
          <w:p>
            <w:pPr>
              <w:bidi w:val="1"/>
            </w:pPr>
            <w:r>
              <w:rPr>
                <w:sz w:val="18"/>
              </w:rPr>
            </w:r>
            <w:r>
              <w:rPr>
                <w:rFonts w:ascii="Vazirmatn" w:hAnsi="Vazirmatn"/>
                <w:sz w:val="18"/>
              </w:rPr>
              <w:t>وزش ناکافی میترال (چپ) یا تریکوسپید (راست)</w:t>
            </w:r>
          </w:p>
        </w:tc>
        <w:tc>
          <w:tcPr>
            <w:tcW w:type="dxa" w:w="5156"/>
          </w:tcPr>
          <w:p>
            <w:pPr>
              <w:bidi w:val="1"/>
            </w:pPr>
            <w:r>
              <w:rPr>
                <w:sz w:val="18"/>
              </w:rPr>
            </w:r>
            <w:r>
              <w:rPr>
                <w:rFonts w:ascii="Vazirmatn" w:hAnsi="Vazirmatn"/>
                <w:sz w:val="18"/>
              </w:rPr>
              <w:t>هر دو</w:t>
            </w:r>
          </w:p>
        </w:tc>
      </w:tr>
      <w:tr>
        <w:tc>
          <w:tcPr>
            <w:tcW w:type="dxa" w:w="5156"/>
          </w:tcPr>
          <w:p>
            <w:pPr>
              <w:bidi w:val="1"/>
            </w:pPr>
            <w:r>
              <w:rPr>
                <w:sz w:val="18"/>
              </w:rPr>
            </w:r>
            <w:r>
              <w:rPr>
                <w:rFonts w:ascii="Vazirmatn" w:hAnsi="Vazirmatn"/>
                <w:sz w:val="18"/>
              </w:rPr>
              <w:t>کاهش پالس، هیپوتنشن (مرحله پیشرفته)</w:t>
            </w:r>
          </w:p>
        </w:tc>
        <w:tc>
          <w:tcPr>
            <w:tcW w:type="dxa" w:w="5156"/>
          </w:tcPr>
          <w:p>
            <w:pPr>
              <w:bidi w:val="1"/>
            </w:pPr>
            <w:r>
              <w:rPr>
                <w:sz w:val="18"/>
              </w:rPr>
            </w:r>
            <w:r>
              <w:rPr>
                <w:rFonts w:ascii="Vazirmatn" w:hAnsi="Vazirmatn"/>
                <w:sz w:val="18"/>
              </w:rPr>
              <w:t>هر دو</w:t>
            </w:r>
          </w:p>
        </w:tc>
      </w:tr>
    </w:tbl>
    <w:p>
      <w:pPr>
        <w:spacing w:before="280"/>
        <w:bidi w:val="1"/>
      </w:pPr>
      <w:r>
        <w:rPr>
          <w:rFonts w:ascii="Vazirmatn" w:hAnsi="Vazirmatn"/>
          <w:b/>
          <w:color w:val="0F2744"/>
          <w:sz w:val="29"/>
        </w:rPr>
        <w:t>🔹 ۶. Clinical Examination (معاینه)</w:t>
      </w:r>
    </w:p>
    <w:p>
      <w:pPr>
        <w:bidi w:val="1"/>
      </w:pPr>
      <w:r>
        <w:rPr>
          <w:rFonts w:ascii="Vazirmatn" w:hAnsi="Vazirmatn"/>
        </w:rPr>
        <w:t xml:space="preserve">📋 </w:t>
      </w:r>
      <w:r>
        <w:rPr>
          <w:rFonts w:ascii="Vazirmatn" w:hAnsi="Vazirmatn"/>
          <w:b/>
        </w:rPr>
        <w:t>چک‌لیست معاینه HF:</w:t>
      </w:r>
    </w:p>
    <w:p>
      <w:pPr>
        <w:ind w:right="340"/>
        <w:bidi w:val="1"/>
      </w:pPr>
      <w:r>
        <w:rPr>
          <w:color w:val="136F73"/>
        </w:rPr>
        <w:t xml:space="preserve">● </w:t>
      </w:r>
      <w:r>
        <w:rPr>
          <w:rFonts w:ascii="Vazirmatn" w:hAnsi="Vazirmatn"/>
        </w:rPr>
        <w:t>☐ علایم حیاتی: تاکیکاردی، تاکی‌پنه، SpO2</w:t>
      </w:r>
    </w:p>
    <w:p>
      <w:pPr>
        <w:ind w:right="340"/>
        <w:bidi w:val="1"/>
      </w:pPr>
      <w:r>
        <w:rPr>
          <w:color w:val="136F73"/>
        </w:rPr>
        <w:t xml:space="preserve">● </w:t>
      </w:r>
      <w:r>
        <w:rPr>
          <w:rFonts w:ascii="Vazirmatn" w:hAnsi="Vazirmatn"/>
        </w:rPr>
        <w:t xml:space="preserve">☐ </w:t>
      </w:r>
      <w:r>
        <w:rPr>
          <w:rFonts w:ascii="Vazirmatn" w:hAnsi="Vazirmatn"/>
          <w:b/>
        </w:rPr>
        <w:t>JVP:</w:t>
      </w:r>
      <w:r>
        <w:rPr>
          <w:rFonts w:ascii="Vazirmatn" w:hAnsi="Vazirmatn"/>
        </w:rPr>
        <w:t xml:space="preserve"> ارتفاع (بالای ۵ سانتی = بالا)، موج‌ها</w:t>
      </w:r>
    </w:p>
    <w:p>
      <w:pPr>
        <w:ind w:right="340"/>
        <w:bidi w:val="1"/>
      </w:pPr>
      <w:r>
        <w:rPr>
          <w:color w:val="136F73"/>
        </w:rPr>
        <w:t xml:space="preserve">● </w:t>
      </w:r>
      <w:r>
        <w:rPr>
          <w:rFonts w:ascii="Vazirmatn" w:hAnsi="Vazirmatn"/>
        </w:rPr>
        <w:t xml:space="preserve">☐ </w:t>
      </w:r>
      <w:r>
        <w:rPr>
          <w:rFonts w:ascii="Vazirmatn" w:hAnsi="Vazirmatn"/>
          <w:b/>
        </w:rPr>
        <w:t>ریه:</w:t>
      </w:r>
      <w:r>
        <w:rPr>
          <w:rFonts w:ascii="Vazirmatn" w:hAnsi="Vazirmatn"/>
        </w:rPr>
        <w:t xml:space="preserve"> رال قاعده‌ای (چپ)، کریپلوس</w:t>
      </w:r>
    </w:p>
    <w:p>
      <w:pPr>
        <w:ind w:right="340"/>
        <w:bidi w:val="1"/>
      </w:pPr>
      <w:r>
        <w:rPr>
          <w:color w:val="136F73"/>
        </w:rPr>
        <w:t xml:space="preserve">● </w:t>
      </w:r>
      <w:r>
        <w:rPr>
          <w:rFonts w:ascii="Vazirmatn" w:hAnsi="Vazirmatn"/>
        </w:rPr>
        <w:t xml:space="preserve">☐ </w:t>
      </w:r>
      <w:r>
        <w:rPr>
          <w:rFonts w:ascii="Vazirmatn" w:hAnsi="Vazirmatn"/>
          <w:b/>
        </w:rPr>
        <w:t>قلب:</w:t>
      </w:r>
      <w:r>
        <w:rPr>
          <w:rFonts w:ascii="Vazirmatn" w:hAnsi="Vazirmatn"/>
        </w:rPr>
        <w:t xml:space="preserve"> ریتم (فیبری‌لیشن؟)، S3 / S4، وزش دریچه‌ای</w:t>
      </w:r>
    </w:p>
    <w:p>
      <w:pPr>
        <w:ind w:right="340"/>
        <w:bidi w:val="1"/>
      </w:pPr>
      <w:r>
        <w:rPr>
          <w:color w:val="136F73"/>
        </w:rPr>
        <w:t xml:space="preserve">● </w:t>
      </w:r>
      <w:r>
        <w:rPr>
          <w:rFonts w:ascii="Vazirmatn" w:hAnsi="Vazirmatn"/>
        </w:rPr>
        <w:t xml:space="preserve">☐ </w:t>
      </w:r>
      <w:r>
        <w:rPr>
          <w:rFonts w:ascii="Vazirmatn" w:hAnsi="Vazirmatn"/>
          <w:b/>
        </w:rPr>
        <w:t>بطن:</w:t>
      </w:r>
      <w:r>
        <w:rPr>
          <w:rFonts w:ascii="Vazirmatn" w:hAnsi="Vazirmatn"/>
        </w:rPr>
        <w:t xml:space="preserve"> جگر بزرگ و دردناک، Ascites</w:t>
      </w:r>
    </w:p>
    <w:p>
      <w:pPr>
        <w:ind w:right="340"/>
        <w:bidi w:val="1"/>
      </w:pPr>
      <w:r>
        <w:rPr>
          <w:color w:val="136F73"/>
        </w:rPr>
        <w:t xml:space="preserve">● </w:t>
      </w:r>
      <w:r>
        <w:rPr>
          <w:rFonts w:ascii="Vazirmatn" w:hAnsi="Vazirmatn"/>
        </w:rPr>
        <w:t xml:space="preserve">☐ </w:t>
      </w:r>
      <w:r>
        <w:rPr>
          <w:rFonts w:ascii="Vazirmatn" w:hAnsi="Vazirmatn"/>
          <w:b/>
        </w:rPr>
        <w:t>پاها:</w:t>
      </w:r>
      <w:r>
        <w:rPr>
          <w:rFonts w:ascii="Vazirmatn" w:hAnsi="Vazirmatn"/>
        </w:rPr>
        <w:t xml:space="preserve"> ادیما Pitting (درجه ۱–۴)</w:t>
      </w:r>
    </w:p>
    <w:p>
      <w:pPr>
        <w:ind w:right="340"/>
        <w:bidi w:val="1"/>
      </w:pPr>
      <w:r>
        <w:rPr>
          <w:color w:val="136F73"/>
        </w:rPr>
        <w:t xml:space="preserve">● </w:t>
      </w:r>
      <w:r>
        <w:rPr>
          <w:rFonts w:ascii="Vazirmatn" w:hAnsi="Vazirmatn"/>
        </w:rPr>
        <w:t xml:space="preserve">☐ </w:t>
      </w:r>
      <w:r>
        <w:rPr>
          <w:rFonts w:ascii="Vazirmatn" w:hAnsi="Vazirmatn"/>
          <w:b/>
        </w:rPr>
        <w:t>وزن:</w:t>
      </w:r>
      <w:r>
        <w:rPr>
          <w:rFonts w:ascii="Vazirmatn" w:hAnsi="Vazirmatn"/>
        </w:rPr>
        <w:t xml:space="preserve"> مقایسه با وزن قبل (احتباس)</w:t>
      </w:r>
    </w:p>
    <w:p>
      <w:pPr>
        <w:ind w:right="340"/>
        <w:bidi w:val="1"/>
      </w:pPr>
      <w:r>
        <w:rPr>
          <w:color w:val="136F73"/>
        </w:rPr>
        <w:t xml:space="preserve">● </w:t>
      </w:r>
      <w:r>
        <w:rPr>
          <w:rFonts w:ascii="Vazirmatn" w:hAnsi="Vazirmatn"/>
        </w:rPr>
        <w:t xml:space="preserve">☐ </w:t>
      </w:r>
      <w:r>
        <w:rPr>
          <w:rFonts w:ascii="Vazirmatn" w:hAnsi="Vazirmatn"/>
          <w:b/>
        </w:rPr>
        <w:t>SpO2:</w:t>
      </w:r>
      <w:r>
        <w:rPr>
          <w:rFonts w:ascii="Vazirmatn" w:hAnsi="Vazirmatn"/>
        </w:rPr>
        <w:t xml:space="preserve"> زیر ۹۲ = نیاز به اکسیژن</w:t>
      </w:r>
    </w:p>
    <w:p>
      <w:pPr>
        <w:spacing w:before="280"/>
        <w:bidi w:val="1"/>
      </w:pPr>
      <w:r>
        <w:rPr>
          <w:rFonts w:ascii="Vazirmatn" w:hAnsi="Vazirmatn"/>
          <w:b/>
          <w:color w:val="0F2744"/>
          <w:sz w:val="29"/>
        </w:rPr>
        <w:t>🔹 ۷. Quick Differential Diagnosis (تشخیص تفریقی)</w:t>
      </w:r>
    </w:p>
    <w:tbl>
      <w:tblPr>
        <w:tblStyle w:val="TableGrid"/>
        <w:tblW w:type="auto" w:w="0"/>
        <w:tblLook w:firstColumn="1" w:firstRow="1" w:lastColumn="0" w:lastRow="0" w:noHBand="0" w:noVBand="1" w:val="04A0"/>
      </w:tblPr>
      <w:tblGrid>
        <w:gridCol w:w="5156"/>
        <w:gridCol w:w="5156"/>
      </w:tblGrid>
      <w:tr>
        <w:tc>
          <w:tcPr>
            <w:tcW w:type="dxa" w:w="5156"/>
            <w:shd w:val="clear" w:fill="136f73"/>
          </w:tcPr>
          <w:p>
            <w:pPr>
              <w:bidi w:val="1"/>
            </w:pPr>
            <w:r/>
            <w:r>
              <w:rPr>
                <w:b/>
                <w:color w:val="FFFFFF"/>
                <w:sz w:val="19"/>
              </w:rPr>
              <w:t>تشخیص</w:t>
            </w:r>
          </w:p>
        </w:tc>
        <w:tc>
          <w:tcPr>
            <w:tcW w:type="dxa" w:w="5156"/>
            <w:shd w:val="clear" w:fill="136f73"/>
          </w:tcPr>
          <w:p>
            <w:pPr>
              <w:bidi w:val="1"/>
            </w:pPr>
            <w:r/>
            <w:r>
              <w:rPr>
                <w:b/>
                <w:color w:val="FFFFFF"/>
                <w:sz w:val="19"/>
              </w:rPr>
              <w:t>نکتهٔ تمایز</w:t>
            </w:r>
          </w:p>
        </w:tc>
      </w:tr>
      <w:tr>
        <w:tc>
          <w:tcPr>
            <w:tcW w:type="dxa" w:w="5156"/>
          </w:tcPr>
          <w:p>
            <w:pPr>
              <w:bidi w:val="1"/>
            </w:pPr>
            <w:r>
              <w:rPr>
                <w:sz w:val="18"/>
              </w:rPr>
            </w:r>
            <w:r>
              <w:rPr>
                <w:rFonts w:ascii="Vazirmatn" w:hAnsi="Vazirmatn"/>
                <w:sz w:val="18"/>
              </w:rPr>
              <w:t>امبولی ریوی</w:t>
            </w:r>
          </w:p>
        </w:tc>
        <w:tc>
          <w:tcPr>
            <w:tcW w:type="dxa" w:w="5156"/>
          </w:tcPr>
          <w:p>
            <w:pPr>
              <w:bidi w:val="1"/>
            </w:pPr>
            <w:r>
              <w:rPr>
                <w:sz w:val="18"/>
              </w:rPr>
            </w:r>
            <w:r>
              <w:rPr>
                <w:rFonts w:ascii="Vazirmatn" w:hAnsi="Vazirmatn"/>
                <w:sz w:val="18"/>
              </w:rPr>
              <w:t>تنگی نفس حاد، درد قفسه سینه، D-dimer، CTPA</w:t>
            </w:r>
          </w:p>
        </w:tc>
      </w:tr>
      <w:tr>
        <w:tc>
          <w:tcPr>
            <w:tcW w:type="dxa" w:w="5156"/>
          </w:tcPr>
          <w:p>
            <w:pPr>
              <w:bidi w:val="1"/>
            </w:pPr>
            <w:r>
              <w:rPr>
                <w:sz w:val="18"/>
              </w:rPr>
            </w:r>
            <w:r>
              <w:rPr>
                <w:rFonts w:ascii="Vazirmatn" w:hAnsi="Vazirmatn"/>
                <w:sz w:val="18"/>
              </w:rPr>
              <w:t>دریچه‌ای (Valvular)</w:t>
            </w:r>
          </w:p>
        </w:tc>
        <w:tc>
          <w:tcPr>
            <w:tcW w:type="dxa" w:w="5156"/>
          </w:tcPr>
          <w:p>
            <w:pPr>
              <w:bidi w:val="1"/>
            </w:pPr>
            <w:r>
              <w:rPr>
                <w:sz w:val="18"/>
              </w:rPr>
            </w:r>
            <w:r>
              <w:rPr>
                <w:rFonts w:ascii="Vazirmatn" w:hAnsi="Vazirmatn"/>
                <w:sz w:val="18"/>
              </w:rPr>
              <w:t>وزش دریچه‌ای، Echo — سبب اصلی HF</w:t>
            </w:r>
          </w:p>
        </w:tc>
      </w:tr>
      <w:tr>
        <w:tc>
          <w:tcPr>
            <w:tcW w:type="dxa" w:w="5156"/>
          </w:tcPr>
          <w:p>
            <w:pPr>
              <w:bidi w:val="1"/>
            </w:pPr>
            <w:r>
              <w:rPr>
                <w:sz w:val="18"/>
              </w:rPr>
            </w:r>
            <w:r>
              <w:rPr>
                <w:rFonts w:ascii="Vazirmatn" w:hAnsi="Vazirmatn"/>
                <w:sz w:val="18"/>
              </w:rPr>
              <w:t>پریکاردیت</w:t>
            </w:r>
          </w:p>
        </w:tc>
        <w:tc>
          <w:tcPr>
            <w:tcW w:type="dxa" w:w="5156"/>
          </w:tcPr>
          <w:p>
            <w:pPr>
              <w:bidi w:val="1"/>
            </w:pPr>
            <w:r>
              <w:rPr>
                <w:sz w:val="18"/>
              </w:rPr>
            </w:r>
            <w:r>
              <w:rPr>
                <w:rFonts w:ascii="Vazirmatn" w:hAnsi="Vazirmatn"/>
                <w:sz w:val="18"/>
              </w:rPr>
              <w:t>درد قفسه سینه با حالت، راکتشن — Echo (Effusion)</w:t>
            </w:r>
          </w:p>
        </w:tc>
      </w:tr>
      <w:tr>
        <w:tc>
          <w:tcPr>
            <w:tcW w:type="dxa" w:w="5156"/>
          </w:tcPr>
          <w:p>
            <w:pPr>
              <w:bidi w:val="1"/>
            </w:pPr>
            <w:r>
              <w:rPr>
                <w:sz w:val="18"/>
              </w:rPr>
            </w:r>
            <w:r>
              <w:rPr>
                <w:rFonts w:ascii="Vazirmatn" w:hAnsi="Vazirmatn"/>
                <w:sz w:val="18"/>
              </w:rPr>
              <w:t>آنمی شدید</w:t>
            </w:r>
          </w:p>
        </w:tc>
        <w:tc>
          <w:tcPr>
            <w:tcW w:type="dxa" w:w="5156"/>
          </w:tcPr>
          <w:p>
            <w:pPr>
              <w:bidi w:val="1"/>
            </w:pPr>
            <w:r>
              <w:rPr>
                <w:sz w:val="18"/>
              </w:rPr>
            </w:r>
            <w:r>
              <w:rPr>
                <w:rFonts w:ascii="Vazirmatn" w:hAnsi="Vazirmatn"/>
                <w:sz w:val="18"/>
              </w:rPr>
              <w:t>تنگی نفس + رنگ‌پریدگی + CBC</w:t>
            </w:r>
          </w:p>
        </w:tc>
      </w:tr>
      <w:tr>
        <w:tc>
          <w:tcPr>
            <w:tcW w:type="dxa" w:w="5156"/>
          </w:tcPr>
          <w:p>
            <w:pPr>
              <w:bidi w:val="1"/>
            </w:pPr>
            <w:r>
              <w:rPr>
                <w:sz w:val="18"/>
              </w:rPr>
            </w:r>
            <w:r>
              <w:rPr>
                <w:rFonts w:ascii="Vazirmatn" w:hAnsi="Vazirmatn"/>
                <w:sz w:val="18"/>
              </w:rPr>
              <w:t>هایپرتیرئییدی</w:t>
            </w:r>
          </w:p>
        </w:tc>
        <w:tc>
          <w:tcPr>
            <w:tcW w:type="dxa" w:w="5156"/>
          </w:tcPr>
          <w:p>
            <w:pPr>
              <w:bidi w:val="1"/>
            </w:pPr>
            <w:r>
              <w:rPr>
                <w:sz w:val="18"/>
              </w:rPr>
            </w:r>
            <w:r>
              <w:rPr>
                <w:rFonts w:ascii="Vazirmatn" w:hAnsi="Vazirmatn"/>
                <w:sz w:val="18"/>
              </w:rPr>
              <w:t>تاکیکاردی + وزش تایراید + TSH</w:t>
            </w:r>
          </w:p>
        </w:tc>
      </w:tr>
      <w:tr>
        <w:tc>
          <w:tcPr>
            <w:tcW w:type="dxa" w:w="5156"/>
          </w:tcPr>
          <w:p>
            <w:pPr>
              <w:bidi w:val="1"/>
            </w:pPr>
            <w:r>
              <w:rPr>
                <w:sz w:val="18"/>
              </w:rPr>
            </w:r>
            <w:r>
              <w:rPr>
                <w:rFonts w:ascii="Vazirmatn" w:hAnsi="Vazirmatn"/>
                <w:sz w:val="18"/>
              </w:rPr>
              <w:t>حاملگی</w:t>
            </w:r>
          </w:p>
        </w:tc>
        <w:tc>
          <w:tcPr>
            <w:tcW w:type="dxa" w:w="5156"/>
          </w:tcPr>
          <w:p>
            <w:pPr>
              <w:bidi w:val="1"/>
            </w:pPr>
            <w:r>
              <w:rPr>
                <w:sz w:val="18"/>
              </w:rPr>
            </w:r>
            <w:r>
              <w:rPr>
                <w:rFonts w:ascii="Vazirmatn" w:hAnsi="Vazirmatn"/>
                <w:sz w:val="18"/>
              </w:rPr>
              <w:t>PND + JVP — بعد از هفتهٔ ۲۰</w:t>
            </w:r>
          </w:p>
        </w:tc>
      </w:tr>
      <w:tr>
        <w:tc>
          <w:tcPr>
            <w:tcW w:type="dxa" w:w="5156"/>
          </w:tcPr>
          <w:p>
            <w:pPr>
              <w:bidi w:val="1"/>
            </w:pPr>
            <w:r>
              <w:rPr>
                <w:sz w:val="18"/>
              </w:rPr>
            </w:r>
            <w:r>
              <w:rPr>
                <w:rFonts w:ascii="Vazirmatn" w:hAnsi="Vazirmatn"/>
                <w:sz w:val="18"/>
              </w:rPr>
              <w:t>نفروتیک سندروم</w:t>
            </w:r>
          </w:p>
        </w:tc>
        <w:tc>
          <w:tcPr>
            <w:tcW w:type="dxa" w:w="5156"/>
          </w:tcPr>
          <w:p>
            <w:pPr>
              <w:bidi w:val="1"/>
            </w:pPr>
            <w:r>
              <w:rPr>
                <w:sz w:val="18"/>
              </w:rPr>
            </w:r>
            <w:r>
              <w:rPr>
                <w:rFonts w:ascii="Vazirmatn" w:hAnsi="Vazirmatn"/>
                <w:sz w:val="18"/>
              </w:rPr>
              <w:t>پروتینوری + ادیما — بدون Rales</w:t>
            </w:r>
          </w:p>
        </w:tc>
      </w:tr>
    </w:tbl>
    <w:p>
      <w:pPr>
        <w:spacing w:before="280"/>
        <w:bidi w:val="1"/>
      </w:pPr>
      <w:r>
        <w:rPr>
          <w:rFonts w:ascii="Vazirmatn" w:hAnsi="Vazirmatn"/>
          <w:b/>
          <w:color w:val="0F2744"/>
          <w:sz w:val="29"/>
        </w:rPr>
        <w:t>🔹 ۸. Investigations — Basic → Advanced</w:t>
      </w:r>
    </w:p>
    <w:p>
      <w:pPr>
        <w:bidi w:val="1"/>
      </w:pPr>
      <w:r>
        <w:rPr>
          <w:rFonts w:ascii="Vazirmatn" w:hAnsi="Vazirmatn"/>
          <w:b/>
        </w:rPr>
        <w:t>بنیادی (هر مریض HF جدید):</w:t>
      </w:r>
    </w:p>
    <w:p>
      <w:pPr>
        <w:ind w:right="340"/>
        <w:bidi w:val="1"/>
      </w:pPr>
      <w:r>
        <w:rPr>
          <w:color w:val="136F73"/>
        </w:rPr>
        <w:t xml:space="preserve">● </w:t>
      </w:r>
      <w:r>
        <w:rPr>
          <w:rFonts w:ascii="Vazirmatn" w:hAnsi="Vazirmatn"/>
          <w:b/>
        </w:rPr>
        <w:t>BNP / NT-proBNP:</w:t>
      </w:r>
      <w:r>
        <w:rPr>
          <w:rFonts w:ascii="Vazirmatn" w:hAnsi="Vazirmatn"/>
        </w:rPr>
        <w:t xml:space="preserve"> BNP &gt; ۱۰ pg/mL یا NT-proBNP &gt; ۳۰۰ pg/mL (سن-مصحوب) → HF محتمل</w:t>
      </w:r>
    </w:p>
    <w:p>
      <w:pPr>
        <w:ind w:right="340"/>
        <w:bidi w:val="1"/>
      </w:pPr>
      <w:r>
        <w:rPr>
          <w:color w:val="136F73"/>
        </w:rPr>
        <w:t xml:space="preserve">● </w:t>
      </w:r>
      <w:r>
        <w:rPr>
          <w:rFonts w:ascii="Vazirmatn" w:hAnsi="Vazirmatn"/>
          <w:b/>
        </w:rPr>
        <w:t>ECG ۱۲ لید:</w:t>
      </w:r>
      <w:r>
        <w:rPr>
          <w:rFonts w:ascii="Vazirmatn" w:hAnsi="Vazirmatn"/>
        </w:rPr>
        <w:t xml:space="preserve"> ریتم (فیبری‌لیشن؟)، LVH، Q waves (MI سابق)</w:t>
      </w:r>
    </w:p>
    <w:p>
      <w:pPr>
        <w:ind w:right="340"/>
        <w:bidi w:val="1"/>
      </w:pPr>
      <w:r>
        <w:rPr>
          <w:color w:val="136F73"/>
        </w:rPr>
        <w:t xml:space="preserve">● </w:t>
      </w:r>
      <w:r>
        <w:rPr>
          <w:rFonts w:ascii="Vazirmatn" w:hAnsi="Vazirmatn"/>
          <w:b/>
        </w:rPr>
        <w:t>CBC:</w:t>
      </w:r>
      <w:r>
        <w:rPr>
          <w:rFonts w:ascii="Vazirmatn" w:hAnsi="Vazirmatn"/>
        </w:rPr>
        <w:t xml:space="preserve"> آنمی (سبب HF)</w:t>
      </w:r>
    </w:p>
    <w:p>
      <w:pPr>
        <w:ind w:right="340"/>
        <w:bidi w:val="1"/>
      </w:pPr>
      <w:r>
        <w:rPr>
          <w:color w:val="136F73"/>
        </w:rPr>
        <w:t xml:space="preserve">● </w:t>
      </w:r>
      <w:r>
        <w:rPr>
          <w:rFonts w:ascii="Vazirmatn" w:hAnsi="Vazirmatn"/>
          <w:b/>
        </w:rPr>
        <w:t>RFT + الکترولیت‌ها:</w:t>
      </w:r>
      <w:r>
        <w:rPr>
          <w:rFonts w:ascii="Vazirmatn" w:hAnsi="Vazirmatn"/>
        </w:rPr>
        <w:t xml:space="preserve"> کراتینین، K⁺ (قبل از ACEI/MRA)</w:t>
      </w:r>
    </w:p>
    <w:p>
      <w:pPr>
        <w:ind w:right="340"/>
        <w:bidi w:val="1"/>
      </w:pPr>
      <w:r>
        <w:rPr>
          <w:color w:val="136F73"/>
        </w:rPr>
        <w:t xml:space="preserve">● </w:t>
      </w:r>
      <w:r>
        <w:rPr>
          <w:rFonts w:ascii="Vazirmatn" w:hAnsi="Vazirmatn"/>
          <w:b/>
        </w:rPr>
        <w:t>LFT + بیلیروبین:</w:t>
      </w:r>
      <w:r>
        <w:rPr>
          <w:rFonts w:ascii="Vazirmatn" w:hAnsi="Vazirmatn"/>
        </w:rPr>
        <w:t xml:space="preserve"> کبد چپ (Congestive Hepatopathy)</w:t>
      </w:r>
    </w:p>
    <w:p>
      <w:pPr>
        <w:ind w:right="340"/>
        <w:bidi w:val="1"/>
      </w:pPr>
      <w:r>
        <w:rPr>
          <w:color w:val="136F73"/>
        </w:rPr>
        <w:t xml:space="preserve">● </w:t>
      </w:r>
      <w:r>
        <w:rPr>
          <w:rFonts w:ascii="Vazirmatn" w:hAnsi="Vazirmatn"/>
          <w:b/>
        </w:rPr>
        <w:t>TSH:</w:t>
      </w:r>
      <w:r>
        <w:rPr>
          <w:rFonts w:ascii="Vazirmatn" w:hAnsi="Vazirmatn"/>
        </w:rPr>
        <w:t xml:space="preserve"> هایپو/هایپرتیرئییدی</w:t>
      </w:r>
    </w:p>
    <w:p>
      <w:pPr>
        <w:ind w:right="340"/>
        <w:bidi w:val="1"/>
      </w:pPr>
      <w:r>
        <w:rPr>
          <w:color w:val="136F73"/>
        </w:rPr>
        <w:t xml:space="preserve">● </w:t>
      </w:r>
      <w:r>
        <w:rPr>
          <w:rFonts w:ascii="Vazirmatn" w:hAnsi="Vazirmatn"/>
          <w:b/>
        </w:rPr>
        <w:t>قند خون / HbA1c:</w:t>
      </w:r>
      <w:r>
        <w:rPr>
          <w:rFonts w:ascii="Vazirmatn" w:hAnsi="Vazirmatn"/>
        </w:rPr>
        <w:t xml:space="preserve"> دیابت</w:t>
      </w:r>
    </w:p>
    <w:p>
      <w:pPr>
        <w:ind w:right="340"/>
        <w:bidi w:val="1"/>
      </w:pPr>
      <w:r>
        <w:rPr>
          <w:color w:val="136F73"/>
        </w:rPr>
        <w:t xml:space="preserve">● </w:t>
      </w:r>
      <w:r>
        <w:rPr>
          <w:rFonts w:ascii="Vazirmatn" w:hAnsi="Vazirmatn"/>
          <w:b/>
        </w:rPr>
        <w:t>رادیوگرافی قفسه سینه (CXR):</w:t>
      </w:r>
      <w:r>
        <w:rPr>
          <w:rFonts w:ascii="Vazirmatn" w:hAnsi="Vazirmatn"/>
        </w:rPr>
        <w:t xml:space="preserve"> Cardiomegaly (CTR &gt; ۰.۵)، Pulmonary Edema، Kerley B lines</w:t>
      </w:r>
    </w:p>
    <w:p>
      <w:pPr>
        <w:ind w:right="340"/>
        <w:bidi w:val="1"/>
      </w:pPr>
      <w:r>
        <w:rPr>
          <w:color w:val="136F73"/>
        </w:rPr>
        <w:t xml:space="preserve">● </w:t>
      </w:r>
      <w:r>
        <w:rPr>
          <w:rFonts w:ascii="Vazirmatn" w:hAnsi="Vazirmatn"/>
          <w:b/>
        </w:rPr>
        <w:t>Echo (TTE):</w:t>
      </w:r>
      <w:r>
        <w:rPr>
          <w:rFonts w:ascii="Vazirmatn" w:hAnsi="Vazirmatn"/>
        </w:rPr>
        <w:t xml:space="preserve"> </w:t>
      </w:r>
      <w:r>
        <w:rPr>
          <w:rFonts w:ascii="Vazirmatn" w:hAnsi="Vazirmatn"/>
          <w:b/>
        </w:rPr>
        <w:t>LVEF</w:t>
      </w:r>
      <w:r>
        <w:rPr>
          <w:rFonts w:ascii="Vazirmatn" w:hAnsi="Vazirmatn"/>
        </w:rPr>
        <w:t xml:space="preserve"> (معیار اصلی)، پرشدن (Diastolic)، دریچه‌ها، فشار شریان ریوی</w:t>
      </w:r>
    </w:p>
    <w:p>
      <w:pPr>
        <w:bidi w:val="1"/>
      </w:pPr>
      <w:r>
        <w:rPr>
          <w:rFonts w:ascii="Vazirmatn" w:hAnsi="Vazirmatn"/>
          <w:b/>
        </w:rPr>
        <w:t>پیشرفته / خاص:</w:t>
      </w:r>
    </w:p>
    <w:p>
      <w:pPr>
        <w:ind w:right="340"/>
        <w:bidi w:val="1"/>
      </w:pPr>
      <w:r>
        <w:rPr>
          <w:color w:val="136F73"/>
        </w:rPr>
        <w:t xml:space="preserve">● </w:t>
      </w:r>
      <w:r>
        <w:rPr>
          <w:rFonts w:ascii="Vazirmatn" w:hAnsi="Vazirmatn"/>
          <w:b/>
        </w:rPr>
        <w:t>Cardiac MRI:</w:t>
      </w:r>
      <w:r>
        <w:rPr>
          <w:rFonts w:ascii="Vazirmatn" w:hAnsi="Vazirmatn"/>
        </w:rPr>
        <w:t xml:space="preserve"> کاردیومیوپاتی، ویروس، امبلاسیس</w:t>
      </w:r>
    </w:p>
    <w:p>
      <w:pPr>
        <w:ind w:right="340"/>
        <w:bidi w:val="1"/>
      </w:pPr>
      <w:r>
        <w:rPr>
          <w:color w:val="136F73"/>
        </w:rPr>
        <w:t xml:space="preserve">● </w:t>
      </w:r>
      <w:r>
        <w:rPr>
          <w:rFonts w:ascii="Vazirmatn" w:hAnsi="Vazirmatn"/>
          <w:b/>
        </w:rPr>
        <w:t>Stress test / CAG:</w:t>
      </w:r>
      <w:r>
        <w:rPr>
          <w:rFonts w:ascii="Vazirmatn" w:hAnsi="Vazirmatn"/>
        </w:rPr>
        <w:t xml:space="preserve"> CAD (در HFrEF با سابقه)</w:t>
      </w:r>
    </w:p>
    <w:p>
      <w:pPr>
        <w:ind w:right="340"/>
        <w:bidi w:val="1"/>
      </w:pPr>
      <w:r>
        <w:rPr>
          <w:color w:val="136F73"/>
        </w:rPr>
        <w:t xml:space="preserve">● </w:t>
      </w:r>
      <w:r>
        <w:rPr>
          <w:rFonts w:ascii="Vazirmatn" w:hAnsi="Vazirmatn"/>
          <w:b/>
        </w:rPr>
        <w:t>SpO2 / ABG:</w:t>
      </w:r>
      <w:r>
        <w:rPr>
          <w:rFonts w:ascii="Vazirmatn" w:hAnsi="Vazirmatn"/>
        </w:rPr>
        <w:t xml:space="preserve"> در HF حاد</w:t>
      </w:r>
    </w:p>
    <w:p>
      <w:pPr>
        <w:ind w:right="340"/>
        <w:bidi w:val="1"/>
      </w:pPr>
      <w:r>
        <w:rPr>
          <w:color w:val="136F73"/>
        </w:rPr>
        <w:t xml:space="preserve">● </w:t>
      </w:r>
      <w:r>
        <w:rPr>
          <w:rFonts w:ascii="Vazirmatn" w:hAnsi="Vazirmatn"/>
          <w:b/>
        </w:rPr>
        <w:t>Echo تکرار:</w:t>
      </w:r>
      <w:r>
        <w:rPr>
          <w:rFonts w:ascii="Vazirmatn" w:hAnsi="Vazirmatn"/>
        </w:rPr>
        <w:t xml:space="preserve"> بعد از ۳–۶ ماه (تغییر LVEF)</w:t>
      </w:r>
    </w:p>
    <w:p>
      <w:pPr>
        <w:spacing w:before="280"/>
        <w:bidi w:val="1"/>
      </w:pPr>
      <w:r>
        <w:rPr>
          <w:rFonts w:ascii="Vazirmatn" w:hAnsi="Vazirmatn"/>
          <w:b/>
          <w:color w:val="0F2744"/>
          <w:sz w:val="29"/>
        </w:rPr>
        <w:t>🔹 ۹. Diagnosis &amp; Diagnostic Criteria</w:t>
      </w:r>
    </w:p>
    <w:p>
      <w:pPr>
        <w:bidi w:val="1"/>
      </w:pPr>
      <w:r>
        <w:rPr>
          <w:rFonts w:ascii="Vazirmatn" w:hAnsi="Vazirmatn"/>
          <w:b/>
        </w:rPr>
        <w:t>تشخیص HF (ESC 2021) — هر دو:</w:t>
      </w:r>
    </w:p>
    <w:p>
      <w:pPr>
        <w:ind w:right="340"/>
        <w:bidi w:val="1"/>
      </w:pPr>
      <w:r>
        <w:rPr>
          <w:b/>
          <w:color w:val="136F73"/>
        </w:rPr>
        <w:t xml:space="preserve">1. </w:t>
      </w:r>
      <w:r>
        <w:rPr>
          <w:rFonts w:ascii="Vazirmatn" w:hAnsi="Vazirmatn"/>
          <w:b/>
        </w:rPr>
        <w:t>اعراض و/یا علایم</w:t>
      </w:r>
      <w:r>
        <w:rPr>
          <w:rFonts w:ascii="Vazirmatn" w:hAnsi="Vazirmatn"/>
        </w:rPr>
        <w:t xml:space="preserve"> عدم کفایه قلب (تنگی نفس، خستگی، ادیما)</w:t>
      </w:r>
    </w:p>
    <w:p>
      <w:pPr>
        <w:ind w:right="340"/>
        <w:bidi w:val="1"/>
      </w:pPr>
      <w:r>
        <w:rPr>
          <w:b/>
          <w:color w:val="136F73"/>
        </w:rPr>
        <w:t xml:space="preserve">2. </w:t>
      </w:r>
      <w:r>
        <w:rPr>
          <w:rFonts w:ascii="Vazirmatn" w:hAnsi="Vazirmatn"/>
          <w:b/>
        </w:rPr>
        <w:t>شواهد عینی</w:t>
      </w:r>
      <w:r>
        <w:rPr>
          <w:rFonts w:ascii="Vazirmatn" w:hAnsi="Vazirmatn"/>
        </w:rPr>
        <w:t xml:space="preserve"> ناهنجاری قلبی (Echo: LVEF کم و/یا پرشدن نامعاف + BNP/NT-proBNP بالا + CXR)</w:t>
      </w:r>
    </w:p>
    <w:p>
      <w:pPr>
        <w:bidi w:val="1"/>
      </w:pPr>
      <w:r>
        <w:rPr>
          <w:rFonts w:ascii="Vazirmatn" w:hAnsi="Vazirmatn"/>
          <w:b/>
        </w:rPr>
        <w:t>تشخیص HFrEF:</w:t>
      </w:r>
      <w:r>
        <w:rPr>
          <w:rFonts w:ascii="Vazirmatn" w:hAnsi="Vazirmatn"/>
        </w:rPr>
        <w:t xml:space="preserve"> LVEF ≤ ۴۰٪ + اعراض/علایم HF</w:t>
      </w:r>
    </w:p>
    <w:p>
      <w:pPr>
        <w:bidi w:val="1"/>
      </w:pPr>
      <w:r>
        <w:rPr>
          <w:rFonts w:ascii="Vazirmatn" w:hAnsi="Vazirmatn"/>
          <w:b/>
        </w:rPr>
        <w:t>تشخیص HFpEF:</w:t>
      </w:r>
      <w:r>
        <w:rPr>
          <w:rFonts w:ascii="Vazirmatn" w:hAnsi="Vazirmatn"/>
        </w:rPr>
        <w:t xml:space="preserve"> LVEF ≥ ۵۰٪ + اعراض/علایم HF + </w:t>
      </w:r>
      <w:r>
        <w:rPr>
          <w:rFonts w:ascii="Vazirmatn" w:hAnsi="Vazirmatn"/>
          <w:b/>
        </w:rPr>
        <w:t>شواهد پرشدن نامعاف</w:t>
      </w:r>
      <w:r>
        <w:rPr>
          <w:rFonts w:ascii="Vazirmatn" w:hAnsi="Vazirmatn"/>
        </w:rPr>
        <w:t xml:space="preserve"> (Echo diastolic / BNP بالا / همزمانی: چاقی، فشار خون، دیابت، سن بالا)</w:t>
      </w:r>
    </w:p>
    <w:p>
      <w:pPr>
        <w:spacing w:before="280"/>
        <w:bidi w:val="1"/>
      </w:pPr>
      <w:r>
        <w:rPr>
          <w:rFonts w:ascii="Vazirmatn" w:hAnsi="Vazirmatn"/>
          <w:b/>
          <w:color w:val="0F2744"/>
          <w:sz w:val="29"/>
        </w:rPr>
        <w:t>🔹 ۱۰. Management (تداوی)</w:t>
      </w:r>
    </w:p>
    <w:p>
      <w:pPr>
        <w:spacing w:before="200"/>
        <w:bidi w:val="1"/>
      </w:pPr>
      <w:r>
        <w:rPr>
          <w:rFonts w:ascii="Vazirmatn" w:hAnsi="Vazirmatn"/>
          <w:b/>
          <w:color w:val="136F73"/>
          <w:sz w:val="25"/>
        </w:rPr>
        <w:t>الف) Emergency &amp; General Care (HF حاد / Decompensated)</w:t>
      </w:r>
    </w:p>
    <w:p>
      <w:pPr>
        <w:bidi w:val="1"/>
      </w:pPr>
      <w:r>
        <w:rPr>
          <w:rFonts w:ascii="Vazirmatn" w:hAnsi="Vazirmatn"/>
        </w:rPr>
        <w:t xml:space="preserve">📋 </w:t>
      </w:r>
      <w:r>
        <w:rPr>
          <w:rFonts w:ascii="Vazirmatn" w:hAnsi="Vazirmatn"/>
          <w:b/>
        </w:rPr>
        <w:t>الگوریتم HF حاد:</w:t>
      </w:r>
    </w:p>
    <w:p>
      <w:pPr>
        <w:ind w:right="340"/>
        <w:bidi w:val="1"/>
      </w:pPr>
      <w:r>
        <w:rPr>
          <w:b/>
          <w:color w:val="136F73"/>
        </w:rPr>
        <w:t xml:space="preserve">1. </w:t>
      </w:r>
      <w:r>
        <w:rPr>
          <w:rFonts w:ascii="Vazirmatn" w:hAnsi="Vazirmatn"/>
          <w:b/>
        </w:rPr>
        <w:t>قدم ۱ — ABC + وضعیت نشسته</w:t>
      </w:r>
      <w:r>
        <w:rPr>
          <w:rFonts w:ascii="Vazirmatn" w:hAnsi="Vazirmatn"/>
        </w:rPr>
        <w:t xml:space="preserve"> (بالشت ۳۰–۴۵ درجه) + اکسیژن اگر SpO2 &lt; ۹۲٪</w:t>
      </w:r>
    </w:p>
    <w:p>
      <w:pPr>
        <w:ind w:right="340"/>
        <w:bidi w:val="1"/>
      </w:pPr>
      <w:r>
        <w:rPr>
          <w:b/>
          <w:color w:val="136F73"/>
        </w:rPr>
        <w:t xml:space="preserve">2. </w:t>
      </w:r>
      <w:r>
        <w:rPr>
          <w:rFonts w:ascii="Vazirmatn" w:hAnsi="Vazirmatn"/>
          <w:b/>
        </w:rPr>
        <w:t>قدم ۲ — تشخیص:</w:t>
      </w:r>
      <w:r>
        <w:rPr>
          <w:rFonts w:ascii="Vazirmatn" w:hAnsi="Vazirmatn"/>
        </w:rPr>
        <w:t xml:space="preserve"> ECG (ریتم/MI)، BNP، CXR، RFT، K⁺</w:t>
      </w:r>
    </w:p>
    <w:p>
      <w:pPr>
        <w:ind w:right="340"/>
        <w:bidi w:val="1"/>
      </w:pPr>
      <w:r>
        <w:rPr>
          <w:b/>
          <w:color w:val="136F73"/>
        </w:rPr>
        <w:t xml:space="preserve">3. </w:t>
      </w:r>
      <w:r>
        <w:rPr>
          <w:rFonts w:ascii="Vazirmatn" w:hAnsi="Vazirmatn"/>
          <w:b/>
        </w:rPr>
        <w:t>قدم ۳ — دیورتیک وریدی (Furosemide):</w:t>
      </w:r>
    </w:p>
    <w:p>
      <w:pPr>
        <w:ind w:right="340"/>
        <w:bidi w:val="1"/>
      </w:pPr>
      <w:r>
        <w:rPr>
          <w:color w:val="136F73"/>
        </w:rPr>
        <w:t xml:space="preserve">● </w:t>
      </w:r>
      <w:r>
        <w:rPr>
          <w:rFonts w:ascii="Vazirmatn" w:hAnsi="Vazirmatn"/>
        </w:rPr>
        <w:t xml:space="preserve">اگر </w:t>
      </w:r>
      <w:r>
        <w:rPr>
          <w:rFonts w:ascii="Vazirmatn" w:hAnsi="Vazirmatn"/>
          <w:b/>
        </w:rPr>
        <w:t>بدون دیورتیک فمی قبلی:</w:t>
      </w:r>
      <w:r>
        <w:rPr>
          <w:rFonts w:ascii="Vazirmatn" w:hAnsi="Vazirmatn"/>
        </w:rPr>
        <w:t xml:space="preserve"> Furosemide </w:t>
      </w:r>
      <w:r>
        <w:rPr>
          <w:rFonts w:ascii="Vazirmatn" w:hAnsi="Vazirmatn"/>
          <w:b/>
        </w:rPr>
        <w:t>۴۰ mg IV</w:t>
      </w:r>
    </w:p>
    <w:p>
      <w:pPr>
        <w:ind w:right="340"/>
        <w:bidi w:val="1"/>
      </w:pPr>
      <w:r>
        <w:rPr>
          <w:color w:val="136F73"/>
        </w:rPr>
        <w:t xml:space="preserve">● </w:t>
      </w:r>
      <w:r>
        <w:rPr>
          <w:rFonts w:ascii="Vazirmatn" w:hAnsi="Vazirmatn"/>
        </w:rPr>
        <w:t xml:space="preserve">اگر </w:t>
      </w:r>
      <w:r>
        <w:rPr>
          <w:rFonts w:ascii="Vazirmatn" w:hAnsi="Vazirmatn"/>
          <w:b/>
        </w:rPr>
        <w:t>با دیورتیک فمی قبلی:</w:t>
      </w:r>
      <w:r>
        <w:rPr>
          <w:rFonts w:ascii="Vazirmatn" w:hAnsi="Vazirmatn"/>
        </w:rPr>
        <w:t xml:space="preserve"> دو برابر دوز روزانهٔ فمی، IV</w:t>
      </w:r>
    </w:p>
    <w:p>
      <w:pPr>
        <w:ind w:right="340"/>
        <w:bidi w:val="1"/>
      </w:pPr>
      <w:r>
        <w:rPr>
          <w:color w:val="136F73"/>
        </w:rPr>
        <w:t xml:space="preserve">● </w:t>
      </w:r>
      <w:r>
        <w:rPr>
          <w:rFonts w:ascii="Vazirmatn" w:hAnsi="Vazirmatn"/>
        </w:rPr>
        <w:t>اگر پاسخ کم (۲ ساعت): افزایش دوز یا دو دیورتیک (Furosemide + Bumetanide)</w:t>
      </w:r>
    </w:p>
    <w:p>
      <w:pPr>
        <w:ind w:right="340"/>
        <w:bidi w:val="1"/>
      </w:pPr>
      <w:r>
        <w:rPr>
          <w:b/>
          <w:color w:val="136F73"/>
        </w:rPr>
        <w:t xml:space="preserve">4. </w:t>
      </w:r>
      <w:r>
        <w:rPr>
          <w:rFonts w:ascii="Vazirmatn" w:hAnsi="Vazirmatn"/>
          <w:b/>
        </w:rPr>
        <w:t>قدم ۴ — Vasodilator</w:t>
      </w:r>
      <w:r>
        <w:rPr>
          <w:rFonts w:ascii="Vazirmatn" w:hAnsi="Vazirmatn"/>
        </w:rPr>
        <w:t xml:space="preserve"> (اگر BP سیستولیک &gt; ۱۰۰): </w:t>
      </w:r>
      <w:r>
        <w:rPr>
          <w:rFonts w:ascii="Vazirmatn" w:hAnsi="Vazirmatn"/>
          <w:b/>
        </w:rPr>
        <w:t>Nitroglycerin</w:t>
      </w:r>
      <w:r>
        <w:rPr>
          <w:rFonts w:ascii="Vazirmatn" w:hAnsi="Vazirmatn"/>
        </w:rPr>
        <w:t xml:space="preserve"> IV ۱۰–۲۰ mcg/min شروع، افزایش هر ۵ دقیقه تا ۲۰۰ mcg/min — یا </w:t>
      </w:r>
      <w:r>
        <w:rPr>
          <w:rFonts w:ascii="Vazirmatn" w:hAnsi="Vazirmatn"/>
          <w:b/>
        </w:rPr>
        <w:t>Nitroprusside</w:t>
      </w:r>
      <w:r>
        <w:rPr>
          <w:rFonts w:ascii="Vazirmatn" w:hAnsi="Vazirmatn"/>
        </w:rPr>
        <w:t xml:space="preserve"> ۰.۳–۰.۵ mcg/kg/hr</w:t>
      </w:r>
    </w:p>
    <w:p>
      <w:pPr>
        <w:ind w:right="340"/>
        <w:bidi w:val="1"/>
      </w:pPr>
      <w:r>
        <w:rPr>
          <w:b/>
          <w:color w:val="136F73"/>
        </w:rPr>
        <w:t xml:space="preserve">5. </w:t>
      </w:r>
      <w:r>
        <w:rPr>
          <w:rFonts w:ascii="Vazirmatn" w:hAnsi="Vazirmatn"/>
          <w:b/>
        </w:rPr>
        <w:t>قدم ۵ — دردهٔ سینه / MI:</w:t>
      </w:r>
      <w:r>
        <w:rPr>
          <w:rFonts w:ascii="Vazirmatn" w:hAnsi="Vazirmatn"/>
        </w:rPr>
        <w:t xml:space="preserve"> مدیریت ACS (فصل ۸)</w:t>
      </w:r>
    </w:p>
    <w:p>
      <w:pPr>
        <w:ind w:right="340"/>
        <w:bidi w:val="1"/>
      </w:pPr>
      <w:r>
        <w:rPr>
          <w:b/>
          <w:color w:val="136F73"/>
        </w:rPr>
        <w:t xml:space="preserve">6. </w:t>
      </w:r>
      <w:r>
        <w:rPr>
          <w:rFonts w:ascii="Vazirmatn" w:hAnsi="Vazirmatn"/>
          <w:b/>
        </w:rPr>
        <w:t>قدم ۶ — فیبری‌لیشن تاکی:</w:t>
      </w:r>
      <w:r>
        <w:rPr>
          <w:rFonts w:ascii="Vazirmatn" w:hAnsi="Vazirmatn"/>
        </w:rPr>
        <w:t xml:space="preserve"> Rate control (Digoxin IV / Amiodarone IV) — اگر ناپایدار → Cardioversion</w:t>
      </w:r>
    </w:p>
    <w:p>
      <w:pPr>
        <w:ind w:right="340"/>
        <w:bidi w:val="1"/>
      </w:pPr>
      <w:r>
        <w:rPr>
          <w:b/>
          <w:color w:val="136F73"/>
        </w:rPr>
        <w:t xml:space="preserve">7. </w:t>
      </w:r>
      <w:r>
        <w:rPr>
          <w:rFonts w:ascii="Vazirmatn" w:hAnsi="Vazirmatn"/>
          <w:b/>
        </w:rPr>
        <w:t>قدم ۷ — شوک کاردیوژنیک:</w:t>
      </w:r>
      <w:r>
        <w:rPr>
          <w:rFonts w:ascii="Vazirmatn" w:hAnsi="Vazirmatn"/>
        </w:rPr>
        <w:t xml:space="preserve"> Inotrope (Dobutamine / Milrinone) + Vasopressor + مکانیکی (IABP / ECMO)</w:t>
      </w:r>
    </w:p>
    <w:p>
      <w:pPr>
        <w:ind w:right="340"/>
        <w:bidi w:val="1"/>
      </w:pPr>
      <w:r>
        <w:rPr>
          <w:b/>
          <w:color w:val="136F73"/>
        </w:rPr>
        <w:t xml:space="preserve">8. </w:t>
      </w:r>
      <w:r>
        <w:rPr>
          <w:rFonts w:ascii="Vazirmatn" w:hAnsi="Vazirmatn"/>
          <w:b/>
        </w:rPr>
        <w:t>قدم ۸ — تنفس:</w:t>
      </w:r>
      <w:r>
        <w:rPr>
          <w:rFonts w:ascii="Vazirmatn" w:hAnsi="Vazirmatn"/>
        </w:rPr>
        <w:t xml:space="preserve"> NIV (CPAP/BiPAP) اگر تاکی‌پنه / ادیما ریوی — اگر ناکافی → Intubation</w:t>
      </w:r>
    </w:p>
    <w:p>
      <w:pPr>
        <w:ind w:right="340"/>
        <w:bidi w:val="1"/>
      </w:pPr>
      <w:r>
        <w:rPr>
          <w:b/>
          <w:color w:val="136F73"/>
        </w:rPr>
        <w:t xml:space="preserve">9. </w:t>
      </w:r>
      <w:r>
        <w:rPr>
          <w:rFonts w:ascii="Vazirmatn" w:hAnsi="Vazirmatn"/>
          <w:b/>
        </w:rPr>
        <w:t>قدم ۹ — پایش:</w:t>
      </w:r>
      <w:r>
        <w:rPr>
          <w:rFonts w:ascii="Vazirmatn" w:hAnsi="Vazirmatn"/>
        </w:rPr>
        <w:t xml:space="preserve"> ادرار ساعتی، K⁺، Cr، وزن روزانه</w:t>
      </w:r>
    </w:p>
    <w:p>
      <w:pPr>
        <w:spacing w:before="200"/>
        <w:bidi w:val="1"/>
      </w:pPr>
      <w:r>
        <w:rPr>
          <w:rFonts w:ascii="Vazirmatn" w:hAnsi="Vazirmatn"/>
          <w:b/>
          <w:color w:val="136F73"/>
          <w:sz w:val="25"/>
        </w:rPr>
        <w:t>ب) Pharmacotherapy — چهار ستون HFrEF (ESC 2021 / AHA 2022)</w:t>
      </w:r>
    </w:p>
    <w:p>
      <w:pPr>
        <w:bidi w:val="1"/>
      </w:pPr>
      <w:r>
        <w:rPr>
          <w:rFonts w:ascii="Vazirmatn" w:hAnsi="Vazirmatn"/>
        </w:rPr>
        <w:t xml:space="preserve">⚗️ </w:t>
      </w:r>
      <w:r>
        <w:rPr>
          <w:rFonts w:ascii="Vazirmatn" w:hAnsi="Vazirmatn"/>
          <w:b/>
        </w:rPr>
        <w:t>فرمول ۴ ستون:</w:t>
      </w:r>
    </w:p>
    <w:p>
      <w:pPr>
        <w:bidi w:val="1"/>
      </w:pPr>
      <w:r>
        <w:rPr>
          <w:rFonts w:ascii="Vazirmatn" w:hAnsi="Vazirmatn"/>
        </w:rPr>
        <w:t>HFrEF = (ARNI/ACEI/ARB) + (Betablocker) + (MRA) + (SGLT2i) — هم‌زمان، دوز کم شروع، تدریجی افزایش</w:t>
      </w:r>
    </w:p>
    <w:p>
      <w:pPr>
        <w:bidi w:val="1"/>
      </w:pPr>
      <w:r>
        <w:rPr>
          <w:rFonts w:ascii="Vazirmatn" w:hAnsi="Vazirmatn"/>
          <w:b/>
        </w:rPr>
        <w:t>ستون ۱ — RAAS Blocker (ARNI &gt; ACEI/ARB):</w:t>
      </w:r>
    </w:p>
    <w:tbl>
      <w:tblPr>
        <w:tblStyle w:val="TableGrid"/>
        <w:tblW w:type="auto" w:w="0"/>
        <w:tblLook w:firstColumn="1" w:firstRow="1" w:lastColumn="0" w:lastRow="0" w:noHBand="0" w:noVBand="1" w:val="04A0"/>
      </w:tblPr>
      <w:tblGrid>
        <w:gridCol w:w="1719"/>
        <w:gridCol w:w="1719"/>
        <w:gridCol w:w="1719"/>
        <w:gridCol w:w="1719"/>
        <w:gridCol w:w="1719"/>
        <w:gridCol w:w="1719"/>
      </w:tblGrid>
      <w:tr>
        <w:tc>
          <w:tcPr>
            <w:tcW w:type="dxa" w:w="1719"/>
            <w:shd w:val="clear" w:fill="136f73"/>
          </w:tcPr>
          <w:p>
            <w:pPr>
              <w:bidi w:val="1"/>
            </w:pPr>
            <w:r/>
            <w:r>
              <w:rPr>
                <w:b/>
                <w:color w:val="FFFFFF"/>
                <w:sz w:val="19"/>
              </w:rPr>
              <w:t>دوا</w:t>
            </w:r>
          </w:p>
        </w:tc>
        <w:tc>
          <w:tcPr>
            <w:tcW w:type="dxa" w:w="1719"/>
            <w:shd w:val="clear" w:fill="136f73"/>
          </w:tcPr>
          <w:p>
            <w:pPr>
              <w:bidi w:val="1"/>
            </w:pPr>
            <w:r/>
            <w:r>
              <w:rPr>
                <w:b/>
                <w:color w:val="FFFFFF"/>
                <w:sz w:val="19"/>
              </w:rPr>
              <w:t>دوز شروع</w:t>
            </w:r>
          </w:p>
        </w:tc>
        <w:tc>
          <w:tcPr>
            <w:tcW w:type="dxa" w:w="1719"/>
            <w:shd w:val="clear" w:fill="136f73"/>
          </w:tcPr>
          <w:p>
            <w:pPr>
              <w:bidi w:val="1"/>
            </w:pPr>
            <w:r/>
            <w:r>
              <w:rPr>
                <w:b/>
                <w:color w:val="FFFFFF"/>
                <w:sz w:val="19"/>
              </w:rPr>
              <w:t>افزایش</w:t>
            </w:r>
          </w:p>
        </w:tc>
        <w:tc>
          <w:tcPr>
            <w:tcW w:type="dxa" w:w="1719"/>
            <w:shd w:val="clear" w:fill="136f73"/>
          </w:tcPr>
          <w:p>
            <w:pPr>
              <w:bidi w:val="1"/>
            </w:pPr>
            <w:r/>
            <w:r>
              <w:rPr>
                <w:b/>
                <w:color w:val="FFFFFF"/>
                <w:sz w:val="19"/>
              </w:rPr>
              <w:t>دوز حداکثر</w:t>
            </w:r>
          </w:p>
        </w:tc>
        <w:tc>
          <w:tcPr>
            <w:tcW w:type="dxa" w:w="1719"/>
            <w:shd w:val="clear" w:fill="136f73"/>
          </w:tcPr>
          <w:p>
            <w:pPr>
              <w:bidi w:val="1"/>
            </w:pPr>
            <w:r/>
            <w:r>
              <w:rPr>
                <w:b/>
                <w:color w:val="FFFFFF"/>
                <w:sz w:val="19"/>
              </w:rPr>
              <w:t>راه/تکرار</w:t>
            </w:r>
          </w:p>
        </w:tc>
        <w:tc>
          <w:tcPr>
            <w:tcW w:type="dxa" w:w="1719"/>
            <w:shd w:val="clear" w:fill="136f73"/>
          </w:tcPr>
          <w:p>
            <w:pPr>
              <w:bidi w:val="1"/>
            </w:pPr>
            <w:r/>
            <w:r>
              <w:rPr>
                <w:b/>
                <w:color w:val="FFFFFF"/>
                <w:sz w:val="19"/>
              </w:rPr>
              <w:t>یادداشت</w:t>
            </w:r>
          </w:p>
        </w:tc>
      </w:tr>
      <w:tr>
        <w:tc>
          <w:tcPr>
            <w:tcW w:type="dxa" w:w="1719"/>
          </w:tcPr>
          <w:p>
            <w:pPr>
              <w:bidi w:val="1"/>
            </w:pPr>
            <w:r>
              <w:rPr>
                <w:sz w:val="18"/>
              </w:rPr>
            </w:r>
            <w:r>
              <w:rPr>
                <w:rFonts w:ascii="Vazirmatn" w:hAnsi="Vazirmatn"/>
                <w:b/>
                <w:sz w:val="18"/>
              </w:rPr>
              <w:t>Enalapril</w:t>
            </w:r>
            <w:r>
              <w:rPr>
                <w:rFonts w:ascii="Vazirmatn" w:hAnsi="Vazirmatn"/>
                <w:sz w:val="18"/>
              </w:rPr>
              <w:t xml:space="preserve"> (جایگزین)</w:t>
            </w:r>
          </w:p>
        </w:tc>
        <w:tc>
          <w:tcPr>
            <w:tcW w:type="dxa" w:w="1719"/>
          </w:tcPr>
          <w:p>
            <w:pPr>
              <w:bidi w:val="1"/>
            </w:pPr>
            <w:r>
              <w:rPr>
                <w:sz w:val="18"/>
              </w:rPr>
            </w:r>
            <w:r>
              <w:rPr>
                <w:rFonts w:ascii="Vazirmatn" w:hAnsi="Vazirmatn"/>
                <w:sz w:val="18"/>
              </w:rPr>
              <w:t>۲.۵ mg</w:t>
            </w:r>
          </w:p>
        </w:tc>
        <w:tc>
          <w:tcPr>
            <w:tcW w:type="dxa" w:w="1719"/>
          </w:tcPr>
          <w:p>
            <w:pPr>
              <w:bidi w:val="1"/>
            </w:pPr>
            <w:r>
              <w:rPr>
                <w:sz w:val="18"/>
              </w:rPr>
            </w:r>
            <w:r>
              <w:rPr>
                <w:rFonts w:ascii="Vazirmatn" w:hAnsi="Vazirmatn"/>
                <w:sz w:val="18"/>
              </w:rPr>
              <w:t>۲ هفته</w:t>
            </w:r>
          </w:p>
        </w:tc>
        <w:tc>
          <w:tcPr>
            <w:tcW w:type="dxa" w:w="1719"/>
          </w:tcPr>
          <w:p>
            <w:pPr>
              <w:bidi w:val="1"/>
            </w:pPr>
            <w:r>
              <w:rPr>
                <w:sz w:val="18"/>
              </w:rPr>
            </w:r>
            <w:r>
              <w:rPr>
                <w:rFonts w:ascii="Vazirmatn" w:hAnsi="Vazirmatn"/>
                <w:sz w:val="18"/>
              </w:rPr>
              <w:t>۲۰ mg BID</w:t>
            </w:r>
          </w:p>
        </w:tc>
        <w:tc>
          <w:tcPr>
            <w:tcW w:type="dxa" w:w="1719"/>
          </w:tcPr>
          <w:p>
            <w:pPr>
              <w:bidi w:val="1"/>
            </w:pPr>
            <w:r>
              <w:rPr>
                <w:sz w:val="18"/>
              </w:rPr>
            </w:r>
            <w:r>
              <w:rPr>
                <w:rFonts w:ascii="Vazirmatn" w:hAnsi="Vazirmatn"/>
                <w:sz w:val="18"/>
              </w:rPr>
              <w:t>PO / BID</w:t>
            </w:r>
          </w:p>
        </w:tc>
        <w:tc>
          <w:tcPr>
            <w:tcW w:type="dxa" w:w="1719"/>
          </w:tcPr>
          <w:p>
            <w:pPr>
              <w:bidi w:val="1"/>
            </w:pPr>
            <w:r>
              <w:rPr>
                <w:sz w:val="18"/>
              </w:rPr>
            </w:r>
            <w:r>
              <w:rPr>
                <w:rFonts w:ascii="Vazirmatn" w:hAnsi="Vazirmatn"/>
                <w:sz w:val="18"/>
              </w:rPr>
              <w:t>وزش خشک</w:t>
            </w:r>
          </w:p>
        </w:tc>
      </w:tr>
      <w:tr>
        <w:tc>
          <w:tcPr>
            <w:tcW w:type="dxa" w:w="1719"/>
          </w:tcPr>
          <w:p>
            <w:pPr>
              <w:bidi w:val="1"/>
            </w:pPr>
            <w:r>
              <w:rPr>
                <w:sz w:val="18"/>
              </w:rPr>
            </w:r>
            <w:r>
              <w:rPr>
                <w:rFonts w:ascii="Vazirmatn" w:hAnsi="Vazirmatn"/>
                <w:b/>
                <w:sz w:val="18"/>
              </w:rPr>
              <w:t>Ramipril</w:t>
            </w:r>
          </w:p>
        </w:tc>
        <w:tc>
          <w:tcPr>
            <w:tcW w:type="dxa" w:w="1719"/>
          </w:tcPr>
          <w:p>
            <w:pPr>
              <w:bidi w:val="1"/>
            </w:pPr>
            <w:r>
              <w:rPr>
                <w:sz w:val="18"/>
              </w:rPr>
            </w:r>
            <w:r>
              <w:rPr>
                <w:rFonts w:ascii="Vazirmatn" w:hAnsi="Vazirmatn"/>
                <w:sz w:val="18"/>
              </w:rPr>
              <w:t>۲.۵ mg</w:t>
            </w:r>
          </w:p>
        </w:tc>
        <w:tc>
          <w:tcPr>
            <w:tcW w:type="dxa" w:w="1719"/>
          </w:tcPr>
          <w:p>
            <w:pPr>
              <w:bidi w:val="1"/>
            </w:pPr>
            <w:r>
              <w:rPr>
                <w:sz w:val="18"/>
              </w:rPr>
            </w:r>
            <w:r>
              <w:rPr>
                <w:rFonts w:ascii="Vazirmatn" w:hAnsi="Vazirmatn"/>
                <w:sz w:val="18"/>
              </w:rPr>
              <w:t>۲ هفته</w:t>
            </w:r>
          </w:p>
        </w:tc>
        <w:tc>
          <w:tcPr>
            <w:tcW w:type="dxa" w:w="1719"/>
          </w:tcPr>
          <w:p>
            <w:pPr>
              <w:bidi w:val="1"/>
            </w:pPr>
            <w:r>
              <w:rPr>
                <w:sz w:val="18"/>
              </w:rPr>
            </w:r>
            <w:r>
              <w:rPr>
                <w:rFonts w:ascii="Vazirmatn" w:hAnsi="Vazirmatn"/>
                <w:sz w:val="18"/>
              </w:rPr>
              <w:t>۱۰ mg OD</w:t>
            </w:r>
          </w:p>
        </w:tc>
        <w:tc>
          <w:tcPr>
            <w:tcW w:type="dxa" w:w="1719"/>
          </w:tcPr>
          <w:p>
            <w:pPr>
              <w:bidi w:val="1"/>
            </w:pPr>
            <w:r>
              <w:rPr>
                <w:sz w:val="18"/>
              </w:rPr>
            </w:r>
            <w:r>
              <w:rPr>
                <w:rFonts w:ascii="Vazirmatn" w:hAnsi="Vazirmatn"/>
                <w:sz w:val="18"/>
              </w:rPr>
              <w:t>PO / OD</w:t>
            </w:r>
          </w:p>
        </w:tc>
        <w:tc>
          <w:tcPr>
            <w:tcW w:type="dxa" w:w="1719"/>
          </w:tcPr>
          <w:p>
            <w:pPr>
              <w:bidi w:val="1"/>
            </w:pPr>
            <w:r>
              <w:rPr>
                <w:sz w:val="18"/>
              </w:rPr>
            </w:r>
          </w:p>
        </w:tc>
      </w:tr>
      <w:tr>
        <w:tc>
          <w:tcPr>
            <w:tcW w:type="dxa" w:w="1719"/>
          </w:tcPr>
          <w:p>
            <w:pPr>
              <w:bidi w:val="1"/>
            </w:pPr>
            <w:r>
              <w:rPr>
                <w:sz w:val="18"/>
              </w:rPr>
            </w:r>
            <w:r>
              <w:rPr>
                <w:rFonts w:ascii="Vazirmatn" w:hAnsi="Vazirmatn"/>
                <w:b/>
                <w:sz w:val="18"/>
              </w:rPr>
              <w:t>Lisinopril</w:t>
            </w:r>
          </w:p>
        </w:tc>
        <w:tc>
          <w:tcPr>
            <w:tcW w:type="dxa" w:w="1719"/>
          </w:tcPr>
          <w:p>
            <w:pPr>
              <w:bidi w:val="1"/>
            </w:pPr>
            <w:r>
              <w:rPr>
                <w:sz w:val="18"/>
              </w:rPr>
            </w:r>
            <w:r>
              <w:rPr>
                <w:rFonts w:ascii="Vazirmatn" w:hAnsi="Vazirmatn"/>
                <w:sz w:val="18"/>
              </w:rPr>
              <w:t>۵ mg</w:t>
            </w:r>
          </w:p>
        </w:tc>
        <w:tc>
          <w:tcPr>
            <w:tcW w:type="dxa" w:w="1719"/>
          </w:tcPr>
          <w:p>
            <w:pPr>
              <w:bidi w:val="1"/>
            </w:pPr>
            <w:r>
              <w:rPr>
                <w:sz w:val="18"/>
              </w:rPr>
            </w:r>
            <w:r>
              <w:rPr>
                <w:rFonts w:ascii="Vazirmatn" w:hAnsi="Vazirmatn"/>
                <w:sz w:val="18"/>
              </w:rPr>
              <w:t>۲ هفته</w:t>
            </w:r>
          </w:p>
        </w:tc>
        <w:tc>
          <w:tcPr>
            <w:tcW w:type="dxa" w:w="1719"/>
          </w:tcPr>
          <w:p>
            <w:pPr>
              <w:bidi w:val="1"/>
            </w:pPr>
            <w:r>
              <w:rPr>
                <w:sz w:val="18"/>
              </w:rPr>
            </w:r>
            <w:r>
              <w:rPr>
                <w:rFonts w:ascii="Vazirmatn" w:hAnsi="Vazirmatn"/>
                <w:sz w:val="18"/>
              </w:rPr>
              <w:t>۴۰ mg OD</w:t>
            </w:r>
          </w:p>
        </w:tc>
        <w:tc>
          <w:tcPr>
            <w:tcW w:type="dxa" w:w="1719"/>
          </w:tcPr>
          <w:p>
            <w:pPr>
              <w:bidi w:val="1"/>
            </w:pPr>
            <w:r>
              <w:rPr>
                <w:sz w:val="18"/>
              </w:rPr>
            </w:r>
            <w:r>
              <w:rPr>
                <w:rFonts w:ascii="Vazirmatn" w:hAnsi="Vazirmatn"/>
                <w:sz w:val="18"/>
              </w:rPr>
              <w:t>PO / OD</w:t>
            </w:r>
          </w:p>
        </w:tc>
        <w:tc>
          <w:tcPr>
            <w:tcW w:type="dxa" w:w="1719"/>
          </w:tcPr>
          <w:p>
            <w:pPr>
              <w:bidi w:val="1"/>
            </w:pPr>
            <w:r>
              <w:rPr>
                <w:sz w:val="18"/>
              </w:rPr>
            </w:r>
          </w:p>
        </w:tc>
      </w:tr>
      <w:tr>
        <w:tc>
          <w:tcPr>
            <w:tcW w:type="dxa" w:w="1719"/>
          </w:tcPr>
          <w:p>
            <w:pPr>
              <w:bidi w:val="1"/>
            </w:pPr>
            <w:r>
              <w:rPr>
                <w:sz w:val="18"/>
              </w:rPr>
            </w:r>
            <w:r>
              <w:rPr>
                <w:rFonts w:ascii="Vazirmatn" w:hAnsi="Vazirmatn"/>
                <w:b/>
                <w:sz w:val="18"/>
              </w:rPr>
              <w:t>Losartan</w:t>
            </w:r>
            <w:r>
              <w:rPr>
                <w:rFonts w:ascii="Vazirmatn" w:hAnsi="Vazirmatn"/>
                <w:sz w:val="18"/>
              </w:rPr>
              <w:t xml:space="preserve"> (ARB)</w:t>
            </w:r>
          </w:p>
        </w:tc>
        <w:tc>
          <w:tcPr>
            <w:tcW w:type="dxa" w:w="1719"/>
          </w:tcPr>
          <w:p>
            <w:pPr>
              <w:bidi w:val="1"/>
            </w:pPr>
            <w:r>
              <w:rPr>
                <w:sz w:val="18"/>
              </w:rPr>
            </w:r>
            <w:r>
              <w:rPr>
                <w:rFonts w:ascii="Vazirmatn" w:hAnsi="Vazirmatn"/>
                <w:sz w:val="18"/>
              </w:rPr>
              <w:t>۵۰ mg</w:t>
            </w:r>
          </w:p>
        </w:tc>
        <w:tc>
          <w:tcPr>
            <w:tcW w:type="dxa" w:w="1719"/>
          </w:tcPr>
          <w:p>
            <w:pPr>
              <w:bidi w:val="1"/>
            </w:pPr>
            <w:r>
              <w:rPr>
                <w:sz w:val="18"/>
              </w:rPr>
            </w:r>
            <w:r>
              <w:rPr>
                <w:rFonts w:ascii="Vazirmatn" w:hAnsi="Vazirmatn"/>
                <w:sz w:val="18"/>
              </w:rPr>
              <w:t>۲ هفته</w:t>
            </w:r>
          </w:p>
        </w:tc>
        <w:tc>
          <w:tcPr>
            <w:tcW w:type="dxa" w:w="1719"/>
          </w:tcPr>
          <w:p>
            <w:pPr>
              <w:bidi w:val="1"/>
            </w:pPr>
            <w:r>
              <w:rPr>
                <w:sz w:val="18"/>
              </w:rPr>
            </w:r>
            <w:r>
              <w:rPr>
                <w:rFonts w:ascii="Vazirmatn" w:hAnsi="Vazirmatn"/>
                <w:sz w:val="18"/>
              </w:rPr>
              <w:t>۱۰۰ mg OD</w:t>
            </w:r>
          </w:p>
        </w:tc>
        <w:tc>
          <w:tcPr>
            <w:tcW w:type="dxa" w:w="1719"/>
          </w:tcPr>
          <w:p>
            <w:pPr>
              <w:bidi w:val="1"/>
            </w:pPr>
            <w:r>
              <w:rPr>
                <w:sz w:val="18"/>
              </w:rPr>
            </w:r>
            <w:r>
              <w:rPr>
                <w:rFonts w:ascii="Vazirmatn" w:hAnsi="Vazirmatn"/>
                <w:sz w:val="18"/>
              </w:rPr>
              <w:t>PO / OD</w:t>
            </w:r>
          </w:p>
        </w:tc>
        <w:tc>
          <w:tcPr>
            <w:tcW w:type="dxa" w:w="1719"/>
          </w:tcPr>
          <w:p>
            <w:pPr>
              <w:bidi w:val="1"/>
            </w:pPr>
            <w:r>
              <w:rPr>
                <w:sz w:val="18"/>
              </w:rPr>
            </w:r>
            <w:r>
              <w:rPr>
                <w:rFonts w:ascii="Vazirmatn" w:hAnsi="Vazirmatn"/>
                <w:sz w:val="18"/>
              </w:rPr>
              <w:t>اگر وزش از ACEI</w:t>
            </w:r>
          </w:p>
        </w:tc>
      </w:tr>
    </w:tbl>
    <w:p>
      <w:pPr>
        <w:bidi w:val="1"/>
      </w:pPr>
      <w:r>
        <w:rPr>
          <w:rFonts w:ascii="Vazirmatn" w:hAnsi="Vazirmatn"/>
          <w:b/>
        </w:rPr>
        <w:t>ستون ۲ — Betablocker (سه دوا اثبات‌شده):</w:t>
      </w:r>
    </w:p>
    <w:tbl>
      <w:tblPr>
        <w:tblStyle w:val="TableGrid"/>
        <w:tblW w:type="auto" w:w="0"/>
        <w:tblLook w:firstColumn="1" w:firstRow="1" w:lastColumn="0" w:lastRow="0" w:noHBand="0" w:noVBand="1" w:val="04A0"/>
      </w:tblPr>
      <w:tblGrid>
        <w:gridCol w:w="2578"/>
        <w:gridCol w:w="2578"/>
        <w:gridCol w:w="2578"/>
        <w:gridCol w:w="2578"/>
      </w:tblGrid>
      <w:tr>
        <w:tc>
          <w:tcPr>
            <w:tcW w:type="dxa" w:w="2578"/>
            <w:shd w:val="clear" w:fill="136f73"/>
          </w:tcPr>
          <w:p>
            <w:pPr>
              <w:bidi w:val="1"/>
            </w:pPr>
            <w:r/>
            <w:r>
              <w:rPr>
                <w:b/>
                <w:color w:val="FFFFFF"/>
                <w:sz w:val="19"/>
              </w:rPr>
              <w:t>دوا</w:t>
            </w:r>
          </w:p>
        </w:tc>
        <w:tc>
          <w:tcPr>
            <w:tcW w:type="dxa" w:w="2578"/>
            <w:shd w:val="clear" w:fill="136f73"/>
          </w:tcPr>
          <w:p>
            <w:pPr>
              <w:bidi w:val="1"/>
            </w:pPr>
            <w:r/>
            <w:r>
              <w:rPr>
                <w:b/>
                <w:color w:val="FFFFFF"/>
                <w:sz w:val="19"/>
              </w:rPr>
              <w:t>دوز شروع</w:t>
            </w:r>
          </w:p>
        </w:tc>
        <w:tc>
          <w:tcPr>
            <w:tcW w:type="dxa" w:w="2578"/>
            <w:shd w:val="clear" w:fill="136f73"/>
          </w:tcPr>
          <w:p>
            <w:pPr>
              <w:bidi w:val="1"/>
            </w:pPr>
            <w:r/>
            <w:r>
              <w:rPr>
                <w:b/>
                <w:color w:val="FFFFFF"/>
                <w:sz w:val="19"/>
              </w:rPr>
              <w:t>دوز حداکثر</w:t>
            </w:r>
          </w:p>
        </w:tc>
        <w:tc>
          <w:tcPr>
            <w:tcW w:type="dxa" w:w="2578"/>
            <w:shd w:val="clear" w:fill="136f73"/>
          </w:tcPr>
          <w:p>
            <w:pPr>
              <w:bidi w:val="1"/>
            </w:pPr>
            <w:r/>
            <w:r>
              <w:rPr>
                <w:b/>
                <w:color w:val="FFFFFF"/>
                <w:sz w:val="19"/>
              </w:rPr>
              <w:t>راه/تکرار</w:t>
            </w:r>
          </w:p>
        </w:tc>
      </w:tr>
      <w:tr>
        <w:tc>
          <w:tcPr>
            <w:tcW w:type="dxa" w:w="2578"/>
          </w:tcPr>
          <w:p>
            <w:pPr>
              <w:bidi w:val="1"/>
            </w:pPr>
            <w:r>
              <w:rPr>
                <w:sz w:val="18"/>
              </w:rPr>
            </w:r>
            <w:r>
              <w:rPr>
                <w:rFonts w:ascii="Vazirmatn" w:hAnsi="Vazirmatn"/>
                <w:b/>
                <w:sz w:val="18"/>
              </w:rPr>
              <w:t>Bisoprolol</w:t>
            </w:r>
          </w:p>
        </w:tc>
        <w:tc>
          <w:tcPr>
            <w:tcW w:type="dxa" w:w="2578"/>
          </w:tcPr>
          <w:p>
            <w:pPr>
              <w:bidi w:val="1"/>
            </w:pPr>
            <w:r>
              <w:rPr>
                <w:sz w:val="18"/>
              </w:rPr>
            </w:r>
            <w:r>
              <w:rPr>
                <w:rFonts w:ascii="Vazirmatn" w:hAnsi="Vazirmatn"/>
                <w:sz w:val="18"/>
              </w:rPr>
              <w:t>۱.۲۵ mg</w:t>
            </w:r>
          </w:p>
        </w:tc>
        <w:tc>
          <w:tcPr>
            <w:tcW w:type="dxa" w:w="2578"/>
          </w:tcPr>
          <w:p>
            <w:pPr>
              <w:bidi w:val="1"/>
            </w:pPr>
            <w:r>
              <w:rPr>
                <w:sz w:val="18"/>
              </w:rPr>
            </w:r>
            <w:r>
              <w:rPr>
                <w:rFonts w:ascii="Vazirmatn" w:hAnsi="Vazirmatn"/>
                <w:sz w:val="18"/>
              </w:rPr>
              <w:t>۱۰ mg</w:t>
            </w:r>
          </w:p>
        </w:tc>
        <w:tc>
          <w:tcPr>
            <w:tcW w:type="dxa" w:w="2578"/>
          </w:tcPr>
          <w:p>
            <w:pPr>
              <w:bidi w:val="1"/>
            </w:pPr>
            <w:r>
              <w:rPr>
                <w:sz w:val="18"/>
              </w:rPr>
            </w:r>
            <w:r>
              <w:rPr>
                <w:rFonts w:ascii="Vazirmatn" w:hAnsi="Vazirmatn"/>
                <w:sz w:val="18"/>
              </w:rPr>
              <w:t>PO / OD</w:t>
            </w:r>
          </w:p>
        </w:tc>
      </w:tr>
      <w:tr>
        <w:tc>
          <w:tcPr>
            <w:tcW w:type="dxa" w:w="2578"/>
          </w:tcPr>
          <w:p>
            <w:pPr>
              <w:bidi w:val="1"/>
            </w:pPr>
            <w:r>
              <w:rPr>
                <w:sz w:val="18"/>
              </w:rPr>
            </w:r>
            <w:r>
              <w:rPr>
                <w:rFonts w:ascii="Vazirmatn" w:hAnsi="Vazirmatn"/>
                <w:b/>
                <w:sz w:val="18"/>
              </w:rPr>
              <w:t>Metoprolol Succinate</w:t>
            </w:r>
          </w:p>
        </w:tc>
        <w:tc>
          <w:tcPr>
            <w:tcW w:type="dxa" w:w="2578"/>
          </w:tcPr>
          <w:p>
            <w:pPr>
              <w:bidi w:val="1"/>
            </w:pPr>
            <w:r>
              <w:rPr>
                <w:sz w:val="18"/>
              </w:rPr>
            </w:r>
            <w:r>
              <w:rPr>
                <w:rFonts w:ascii="Vazirmatn" w:hAnsi="Vazirmatn"/>
                <w:sz w:val="18"/>
              </w:rPr>
              <w:t>۱۲.۵ mg</w:t>
            </w:r>
          </w:p>
        </w:tc>
        <w:tc>
          <w:tcPr>
            <w:tcW w:type="dxa" w:w="2578"/>
          </w:tcPr>
          <w:p>
            <w:pPr>
              <w:bidi w:val="1"/>
            </w:pPr>
            <w:r>
              <w:rPr>
                <w:sz w:val="18"/>
              </w:rPr>
            </w:r>
            <w:r>
              <w:rPr>
                <w:rFonts w:ascii="Vazirmatn" w:hAnsi="Vazirmatn"/>
                <w:sz w:val="18"/>
              </w:rPr>
              <w:t>۲۰۰ mg</w:t>
            </w:r>
          </w:p>
        </w:tc>
        <w:tc>
          <w:tcPr>
            <w:tcW w:type="dxa" w:w="2578"/>
          </w:tcPr>
          <w:p>
            <w:pPr>
              <w:bidi w:val="1"/>
            </w:pPr>
            <w:r>
              <w:rPr>
                <w:sz w:val="18"/>
              </w:rPr>
            </w:r>
            <w:r>
              <w:rPr>
                <w:rFonts w:ascii="Vazirmatn" w:hAnsi="Vazirmatn"/>
                <w:sz w:val="18"/>
              </w:rPr>
              <w:t>PO / OD</w:t>
            </w:r>
          </w:p>
        </w:tc>
      </w:tr>
    </w:tbl>
    <w:p>
      <w:pPr>
        <w:ind w:right="283" w:left="283"/>
        <w:bidi w:val="1"/>
      </w:pPr>
      <w:r>
        <w:rPr>
          <w:rFonts w:ascii="Vazirmatn" w:hAnsi="Vazirmatn"/>
          <w:color w:val="0F2744"/>
        </w:rPr>
        <w:t xml:space="preserve">⚠️ </w:t>
      </w:r>
      <w:r>
        <w:rPr>
          <w:rFonts w:ascii="Vazirmatn" w:hAnsi="Vazirmatn"/>
          <w:b/>
          <w:color w:val="0F2744"/>
        </w:rPr>
        <w:t>Betablocker را فقط در HF پایدار (بدون احتباس حاد) شروع کن</w:t>
      </w:r>
      <w:r>
        <w:rPr>
          <w:rFonts w:ascii="Vazirmatn" w:hAnsi="Vazirmatn"/>
          <w:color w:val="0F2744"/>
        </w:rPr>
        <w:t xml:space="preserve"> — دوز کم، هر ۲ هفته دو برابر کن، تا دوز هدف یا حداکثر تحمل.</w:t>
      </w:r>
    </w:p>
    <w:p>
      <w:pPr>
        <w:bidi w:val="1"/>
      </w:pPr>
      <w:r>
        <w:rPr>
          <w:rFonts w:ascii="Vazirmatn" w:hAnsi="Vazirmatn"/>
          <w:b/>
        </w:rPr>
        <w:t>ستون ۳ — MRA (Mineralocorticoid Receptor Antagonist):</w:t>
      </w:r>
    </w:p>
    <w:tbl>
      <w:tblPr>
        <w:tblStyle w:val="TableGrid"/>
        <w:tblW w:type="auto" w:w="0"/>
        <w:tblLook w:firstColumn="1" w:firstRow="1" w:lastColumn="0" w:lastRow="0" w:noHBand="0" w:noVBand="1" w:val="04A0"/>
      </w:tblPr>
      <w:tblGrid>
        <w:gridCol w:w="2578"/>
        <w:gridCol w:w="2578"/>
        <w:gridCol w:w="2578"/>
        <w:gridCol w:w="2578"/>
      </w:tblGrid>
      <w:tr>
        <w:tc>
          <w:tcPr>
            <w:tcW w:type="dxa" w:w="2578"/>
            <w:shd w:val="clear" w:fill="136f73"/>
          </w:tcPr>
          <w:p>
            <w:pPr>
              <w:bidi w:val="1"/>
            </w:pPr>
            <w:r/>
            <w:r>
              <w:rPr>
                <w:b/>
                <w:color w:val="FFFFFF"/>
                <w:sz w:val="19"/>
              </w:rPr>
              <w:t>دوا</w:t>
            </w:r>
          </w:p>
        </w:tc>
        <w:tc>
          <w:tcPr>
            <w:tcW w:type="dxa" w:w="2578"/>
            <w:shd w:val="clear" w:fill="136f73"/>
          </w:tcPr>
          <w:p>
            <w:pPr>
              <w:bidi w:val="1"/>
            </w:pPr>
            <w:r/>
            <w:r>
              <w:rPr>
                <w:b/>
                <w:color w:val="FFFFFF"/>
                <w:sz w:val="19"/>
              </w:rPr>
              <w:t>دوز</w:t>
            </w:r>
          </w:p>
        </w:tc>
        <w:tc>
          <w:tcPr>
            <w:tcW w:type="dxa" w:w="2578"/>
            <w:shd w:val="clear" w:fill="136f73"/>
          </w:tcPr>
          <w:p>
            <w:pPr>
              <w:bidi w:val="1"/>
            </w:pPr>
            <w:r/>
            <w:r>
              <w:rPr>
                <w:b/>
                <w:color w:val="FFFFFF"/>
                <w:sz w:val="19"/>
              </w:rPr>
              <w:t>راه/تکرار</w:t>
            </w:r>
          </w:p>
        </w:tc>
        <w:tc>
          <w:tcPr>
            <w:tcW w:type="dxa" w:w="2578"/>
            <w:shd w:val="clear" w:fill="136f73"/>
          </w:tcPr>
          <w:p>
            <w:pPr>
              <w:bidi w:val="1"/>
            </w:pPr>
            <w:r/>
            <w:r>
              <w:rPr>
                <w:b/>
                <w:color w:val="FFFFFF"/>
                <w:sz w:val="19"/>
              </w:rPr>
              <w:t>کنترااندیکاسیون</w:t>
            </w:r>
          </w:p>
        </w:tc>
      </w:tr>
      <w:tr>
        <w:tc>
          <w:tcPr>
            <w:tcW w:type="dxa" w:w="2578"/>
          </w:tcPr>
          <w:p>
            <w:pPr>
              <w:bidi w:val="1"/>
            </w:pPr>
            <w:r>
              <w:rPr>
                <w:sz w:val="18"/>
              </w:rPr>
            </w:r>
            <w:r>
              <w:rPr>
                <w:rFonts w:ascii="Vazirmatn" w:hAnsi="Vazirmatn"/>
                <w:b/>
                <w:sz w:val="18"/>
              </w:rPr>
              <w:t>Eplerenone</w:t>
            </w:r>
            <w:r>
              <w:rPr>
                <w:rFonts w:ascii="Vazirmatn" w:hAnsi="Vazirmatn"/>
                <w:sz w:val="18"/>
              </w:rPr>
              <w:t xml:space="preserve"> (بعد از MI)</w:t>
            </w:r>
          </w:p>
        </w:tc>
        <w:tc>
          <w:tcPr>
            <w:tcW w:type="dxa" w:w="2578"/>
          </w:tcPr>
          <w:p>
            <w:pPr>
              <w:bidi w:val="1"/>
            </w:pPr>
            <w:r>
              <w:rPr>
                <w:sz w:val="18"/>
              </w:rPr>
            </w:r>
            <w:r>
              <w:rPr>
                <w:rFonts w:ascii="Vazirmatn" w:hAnsi="Vazirmatn"/>
                <w:sz w:val="18"/>
              </w:rPr>
              <w:t>۲۵–۵۰ mg</w:t>
            </w:r>
          </w:p>
        </w:tc>
        <w:tc>
          <w:tcPr>
            <w:tcW w:type="dxa" w:w="2578"/>
          </w:tcPr>
          <w:p>
            <w:pPr>
              <w:bidi w:val="1"/>
            </w:pPr>
            <w:r>
              <w:rPr>
                <w:sz w:val="18"/>
              </w:rPr>
            </w:r>
            <w:r>
              <w:rPr>
                <w:rFonts w:ascii="Vazirmatn" w:hAnsi="Vazirmatn"/>
                <w:sz w:val="18"/>
              </w:rPr>
              <w:t>PO / OD</w:t>
            </w:r>
          </w:p>
        </w:tc>
        <w:tc>
          <w:tcPr>
            <w:tcW w:type="dxa" w:w="2578"/>
          </w:tcPr>
          <w:p>
            <w:pPr>
              <w:bidi w:val="1"/>
            </w:pPr>
            <w:r>
              <w:rPr>
                <w:sz w:val="18"/>
              </w:rPr>
            </w:r>
            <w:r>
              <w:rPr>
                <w:rFonts w:ascii="Vazirmatn" w:hAnsi="Vazirmatn"/>
                <w:sz w:val="18"/>
              </w:rPr>
              <w:t>K⁺ &gt; ۵.۵، eGFR &lt; ۳۰</w:t>
            </w:r>
          </w:p>
        </w:tc>
      </w:tr>
    </w:tbl>
    <w:p>
      <w:pPr>
        <w:bidi w:val="1"/>
      </w:pPr>
      <w:r>
        <w:rPr>
          <w:rFonts w:ascii="Vazirmatn" w:hAnsi="Vazirmatn"/>
          <w:b/>
        </w:rPr>
        <w:t>ستون ۴ — SGLT2 Inhibitor (از ۲۰۲ — تمام HFrEF، با یا بدون دیابت):</w:t>
      </w:r>
    </w:p>
    <w:tbl>
      <w:tblPr>
        <w:tblStyle w:val="TableGrid"/>
        <w:tblW w:type="auto" w:w="0"/>
        <w:tblLook w:firstColumn="1" w:firstRow="1" w:lastColumn="0" w:lastRow="0" w:noHBand="0" w:noVBand="1" w:val="04A0"/>
      </w:tblPr>
      <w:tblGrid>
        <w:gridCol w:w="2578"/>
        <w:gridCol w:w="2578"/>
        <w:gridCol w:w="2578"/>
        <w:gridCol w:w="2578"/>
      </w:tblGrid>
      <w:tr>
        <w:tc>
          <w:tcPr>
            <w:tcW w:type="dxa" w:w="2578"/>
            <w:shd w:val="clear" w:fill="136f73"/>
          </w:tcPr>
          <w:p>
            <w:pPr>
              <w:bidi w:val="1"/>
            </w:pPr>
            <w:r/>
            <w:r>
              <w:rPr>
                <w:b/>
                <w:color w:val="FFFFFF"/>
                <w:sz w:val="19"/>
              </w:rPr>
              <w:t>دوا</w:t>
            </w:r>
          </w:p>
        </w:tc>
        <w:tc>
          <w:tcPr>
            <w:tcW w:type="dxa" w:w="2578"/>
            <w:shd w:val="clear" w:fill="136f73"/>
          </w:tcPr>
          <w:p>
            <w:pPr>
              <w:bidi w:val="1"/>
            </w:pPr>
            <w:r/>
            <w:r>
              <w:rPr>
                <w:b/>
                <w:color w:val="FFFFFF"/>
                <w:sz w:val="19"/>
              </w:rPr>
              <w:t>دوز</w:t>
            </w:r>
          </w:p>
        </w:tc>
        <w:tc>
          <w:tcPr>
            <w:tcW w:type="dxa" w:w="2578"/>
            <w:shd w:val="clear" w:fill="136f73"/>
          </w:tcPr>
          <w:p>
            <w:pPr>
              <w:bidi w:val="1"/>
            </w:pPr>
            <w:r/>
            <w:r>
              <w:rPr>
                <w:b/>
                <w:color w:val="FFFFFF"/>
                <w:sz w:val="19"/>
              </w:rPr>
              <w:t>راه/تکرار</w:t>
            </w:r>
          </w:p>
        </w:tc>
        <w:tc>
          <w:tcPr>
            <w:tcW w:type="dxa" w:w="2578"/>
            <w:shd w:val="clear" w:fill="136f73"/>
          </w:tcPr>
          <w:p>
            <w:pPr>
              <w:bidi w:val="1"/>
            </w:pPr>
            <w:r/>
            <w:r>
              <w:rPr>
                <w:b/>
                <w:color w:val="FFFFFF"/>
                <w:sz w:val="19"/>
              </w:rPr>
              <w:t>یادداشت</w:t>
            </w:r>
          </w:p>
        </w:tc>
      </w:tr>
      <w:tr>
        <w:tc>
          <w:tcPr>
            <w:tcW w:type="dxa" w:w="2578"/>
          </w:tcPr>
          <w:p>
            <w:pPr>
              <w:bidi w:val="1"/>
            </w:pPr>
            <w:r>
              <w:rPr>
                <w:sz w:val="18"/>
              </w:rPr>
            </w:r>
            <w:r>
              <w:rPr>
                <w:rFonts w:ascii="Vazirmatn" w:hAnsi="Vazirmatn"/>
                <w:b/>
                <w:sz w:val="18"/>
              </w:rPr>
              <w:t>Empagliflozin</w:t>
            </w:r>
          </w:p>
        </w:tc>
        <w:tc>
          <w:tcPr>
            <w:tcW w:type="dxa" w:w="2578"/>
          </w:tcPr>
          <w:p>
            <w:pPr>
              <w:bidi w:val="1"/>
            </w:pPr>
            <w:r>
              <w:rPr>
                <w:sz w:val="18"/>
              </w:rPr>
            </w:r>
            <w:r>
              <w:rPr>
                <w:rFonts w:ascii="Vazirmatn" w:hAnsi="Vazirmatn"/>
                <w:sz w:val="18"/>
              </w:rPr>
              <w:t>۱۰ mg</w:t>
            </w:r>
          </w:p>
        </w:tc>
        <w:tc>
          <w:tcPr>
            <w:tcW w:type="dxa" w:w="2578"/>
          </w:tcPr>
          <w:p>
            <w:pPr>
              <w:bidi w:val="1"/>
            </w:pPr>
            <w:r>
              <w:rPr>
                <w:sz w:val="18"/>
              </w:rPr>
            </w:r>
            <w:r>
              <w:rPr>
                <w:rFonts w:ascii="Vazirmatn" w:hAnsi="Vazirmatn"/>
                <w:sz w:val="18"/>
              </w:rPr>
              <w:t>PO / OD</w:t>
            </w:r>
          </w:p>
        </w:tc>
        <w:tc>
          <w:tcPr>
            <w:tcW w:type="dxa" w:w="2578"/>
          </w:tcPr>
          <w:p>
            <w:pPr>
              <w:bidi w:val="1"/>
            </w:pPr>
            <w:r>
              <w:rPr>
                <w:sz w:val="18"/>
              </w:rPr>
            </w:r>
            <w:r>
              <w:rPr>
                <w:rFonts w:ascii="Vazirmatn" w:hAnsi="Vazirmatn"/>
                <w:sz w:val="18"/>
              </w:rPr>
              <w:t>eGFR &gt; ۲۰</w:t>
            </w:r>
          </w:p>
        </w:tc>
      </w:tr>
    </w:tbl>
    <w:p>
      <w:pPr>
        <w:bidi w:val="1"/>
      </w:pPr>
      <w:r>
        <w:rPr>
          <w:rFonts w:ascii="Vazirmatn" w:hAnsi="Vazirmatn"/>
          <w:b/>
        </w:rPr>
        <w:t>دوا‌های کمکی (Adjunctive):</w:t>
      </w:r>
    </w:p>
    <w:tbl>
      <w:tblPr>
        <w:tblStyle w:val="TableGrid"/>
        <w:tblW w:type="auto" w:w="0"/>
        <w:tblLook w:firstColumn="1" w:firstRow="1" w:lastColumn="0" w:lastRow="0" w:noHBand="0" w:noVBand="1" w:val="04A0"/>
      </w:tblPr>
      <w:tblGrid>
        <w:gridCol w:w="3437"/>
        <w:gridCol w:w="3437"/>
        <w:gridCol w:w="3437"/>
      </w:tblGrid>
      <w:tr>
        <w:tc>
          <w:tcPr>
            <w:tcW w:type="dxa" w:w="3437"/>
            <w:shd w:val="clear" w:fill="136f73"/>
          </w:tcPr>
          <w:p>
            <w:pPr>
              <w:bidi w:val="1"/>
            </w:pPr>
            <w:r/>
            <w:r>
              <w:rPr>
                <w:b/>
                <w:color w:val="FFFFFF"/>
                <w:sz w:val="19"/>
              </w:rPr>
              <w:t>دوا</w:t>
            </w:r>
          </w:p>
        </w:tc>
        <w:tc>
          <w:tcPr>
            <w:tcW w:type="dxa" w:w="3437"/>
            <w:shd w:val="clear" w:fill="136f73"/>
          </w:tcPr>
          <w:p>
            <w:pPr>
              <w:bidi w:val="1"/>
            </w:pPr>
            <w:r/>
            <w:r>
              <w:rPr>
                <w:b/>
                <w:color w:val="FFFFFF"/>
                <w:sz w:val="19"/>
              </w:rPr>
              <w:t>دوز</w:t>
            </w:r>
          </w:p>
        </w:tc>
        <w:tc>
          <w:tcPr>
            <w:tcW w:type="dxa" w:w="3437"/>
            <w:shd w:val="clear" w:fill="136f73"/>
          </w:tcPr>
          <w:p>
            <w:pPr>
              <w:bidi w:val="1"/>
            </w:pPr>
            <w:r/>
            <w:r>
              <w:rPr>
                <w:b/>
                <w:color w:val="FFFFFF"/>
                <w:sz w:val="19"/>
              </w:rPr>
              <w:t>اندیکاسیون</w:t>
            </w:r>
          </w:p>
        </w:tc>
      </w:tr>
      <w:tr>
        <w:tc>
          <w:tcPr>
            <w:tcW w:type="dxa" w:w="3437"/>
          </w:tcPr>
          <w:p>
            <w:pPr>
              <w:bidi w:val="1"/>
            </w:pPr>
            <w:r>
              <w:rPr>
                <w:sz w:val="18"/>
              </w:rPr>
            </w:r>
            <w:r>
              <w:rPr>
                <w:rFonts w:ascii="Vazirmatn" w:hAnsi="Vazirmatn"/>
                <w:b/>
                <w:sz w:val="18"/>
              </w:rPr>
              <w:t>Hydralazine + ISDN</w:t>
            </w:r>
          </w:p>
        </w:tc>
        <w:tc>
          <w:tcPr>
            <w:tcW w:type="dxa" w:w="3437"/>
          </w:tcPr>
          <w:p>
            <w:pPr>
              <w:bidi w:val="1"/>
            </w:pPr>
            <w:r>
              <w:rPr>
                <w:sz w:val="18"/>
              </w:rPr>
            </w:r>
            <w:r>
              <w:rPr>
                <w:rFonts w:ascii="Vazirmatn" w:hAnsi="Vazirmatn"/>
                <w:sz w:val="18"/>
              </w:rPr>
              <w:t>Hyd ۲۵ mg + ISDN ۱ mg × /روز</w:t>
            </w:r>
          </w:p>
        </w:tc>
        <w:tc>
          <w:tcPr>
            <w:tcW w:type="dxa" w:w="3437"/>
          </w:tcPr>
          <w:p>
            <w:pPr>
              <w:bidi w:val="1"/>
            </w:pPr>
            <w:r>
              <w:rPr>
                <w:sz w:val="18"/>
              </w:rPr>
            </w:r>
            <w:r>
              <w:rPr>
                <w:rFonts w:ascii="Vazirmatn" w:hAnsi="Vazirmatn"/>
                <w:sz w:val="18"/>
              </w:rPr>
              <w:t>سیاه‌پوستان / ACEI+ARB کنترااندیکه</w:t>
            </w:r>
          </w:p>
        </w:tc>
      </w:tr>
      <w:tr>
        <w:tc>
          <w:tcPr>
            <w:tcW w:type="dxa" w:w="3437"/>
          </w:tcPr>
          <w:p>
            <w:pPr>
              <w:bidi w:val="1"/>
            </w:pPr>
            <w:r>
              <w:rPr>
                <w:sz w:val="18"/>
              </w:rPr>
            </w:r>
            <w:r>
              <w:rPr>
                <w:rFonts w:ascii="Vazirmatn" w:hAnsi="Vazirmatn"/>
                <w:b/>
                <w:sz w:val="18"/>
              </w:rPr>
              <w:t>Ivabradine</w:t>
            </w:r>
          </w:p>
        </w:tc>
        <w:tc>
          <w:tcPr>
            <w:tcW w:type="dxa" w:w="3437"/>
          </w:tcPr>
          <w:p>
            <w:pPr>
              <w:bidi w:val="1"/>
            </w:pPr>
            <w:r>
              <w:rPr>
                <w:sz w:val="18"/>
              </w:rPr>
            </w:r>
            <w:r>
              <w:rPr>
                <w:rFonts w:ascii="Vazirmatn" w:hAnsi="Vazirmatn"/>
                <w:sz w:val="18"/>
              </w:rPr>
              <w:t>۵ → ۷ mg</w:t>
            </w:r>
          </w:p>
        </w:tc>
        <w:tc>
          <w:tcPr>
            <w:tcW w:type="dxa" w:w="3437"/>
          </w:tcPr>
          <w:p>
            <w:pPr>
              <w:bidi w:val="1"/>
            </w:pPr>
            <w:r>
              <w:rPr>
                <w:sz w:val="18"/>
              </w:rPr>
            </w:r>
            <w:r>
              <w:rPr>
                <w:rFonts w:ascii="Vazirmatn" w:hAnsi="Vazirmatn"/>
                <w:sz w:val="18"/>
              </w:rPr>
              <w:t>PO / BID — HR &gt; ۷۰ + سینوس ریتم + HFrEF</w:t>
            </w:r>
          </w:p>
        </w:tc>
      </w:tr>
      <w:tr>
        <w:tc>
          <w:tcPr>
            <w:tcW w:type="dxa" w:w="3437"/>
          </w:tcPr>
          <w:p>
            <w:pPr>
              <w:bidi w:val="1"/>
            </w:pPr>
            <w:r>
              <w:rPr>
                <w:sz w:val="18"/>
              </w:rPr>
            </w:r>
            <w:r>
              <w:rPr>
                <w:rFonts w:ascii="Vazirmatn" w:hAnsi="Vazirmatn"/>
                <w:b/>
                <w:sz w:val="18"/>
              </w:rPr>
              <w:t>Vericiguat</w:t>
            </w:r>
          </w:p>
        </w:tc>
        <w:tc>
          <w:tcPr>
            <w:tcW w:type="dxa" w:w="3437"/>
          </w:tcPr>
          <w:p>
            <w:pPr>
              <w:bidi w:val="1"/>
            </w:pPr>
            <w:r>
              <w:rPr>
                <w:sz w:val="18"/>
              </w:rPr>
            </w:r>
            <w:r>
              <w:rPr>
                <w:rFonts w:ascii="Vazirmatn" w:hAnsi="Vazirmatn"/>
                <w:sz w:val="18"/>
              </w:rPr>
              <w:t>۲.۵ → ۱۰ mg</w:t>
            </w:r>
          </w:p>
        </w:tc>
        <w:tc>
          <w:tcPr>
            <w:tcW w:type="dxa" w:w="3437"/>
          </w:tcPr>
          <w:p>
            <w:pPr>
              <w:bidi w:val="1"/>
            </w:pPr>
            <w:r>
              <w:rPr>
                <w:sz w:val="18"/>
              </w:rPr>
            </w:r>
            <w:r>
              <w:rPr>
                <w:rFonts w:ascii="Vazirmatn" w:hAnsi="Vazirmatn"/>
                <w:sz w:val="18"/>
              </w:rPr>
              <w:t>PO / OD — بعد از Decompensation</w:t>
            </w:r>
          </w:p>
        </w:tc>
      </w:tr>
    </w:tbl>
    <w:p>
      <w:pPr>
        <w:bidi w:val="1"/>
      </w:pPr>
      <w:r>
        <w:rPr>
          <w:rFonts w:ascii="Vazirmatn" w:hAnsi="Vazirmatn"/>
          <w:b/>
        </w:rPr>
        <w:t>Dosing در عدم کفایه گرده:</w:t>
      </w:r>
    </w:p>
    <w:p>
      <w:pPr>
        <w:ind w:right="340"/>
        <w:bidi w:val="1"/>
      </w:pPr>
      <w:r>
        <w:rPr>
          <w:color w:val="136F73"/>
        </w:rPr>
        <w:t xml:space="preserve">● </w:t>
      </w:r>
      <w:r>
        <w:rPr>
          <w:rFonts w:ascii="Vazirmatn" w:hAnsi="Vazirmatn"/>
        </w:rPr>
        <w:t>ACEI/ARB: eGFR &lt; ۳۰ — احتیاط + پایش K⁺/Cr</w:t>
      </w:r>
    </w:p>
    <w:p>
      <w:pPr>
        <w:ind w:right="340"/>
        <w:bidi w:val="1"/>
      </w:pPr>
      <w:r>
        <w:rPr>
          <w:color w:val="136F73"/>
        </w:rPr>
        <w:t xml:space="preserve">● </w:t>
      </w:r>
      <w:r>
        <w:rPr>
          <w:rFonts w:ascii="Vazirmatn" w:hAnsi="Vazirmatn"/>
        </w:rPr>
        <w:t>Spironolactone: eGFR &lt; ۳۰ — ممنوع</w:t>
      </w:r>
    </w:p>
    <w:p>
      <w:pPr>
        <w:ind w:right="340"/>
        <w:bidi w:val="1"/>
      </w:pPr>
      <w:r>
        <w:rPr>
          <w:color w:val="136F73"/>
        </w:rPr>
        <w:t xml:space="preserve">● </w:t>
      </w:r>
      <w:r>
        <w:rPr>
          <w:rFonts w:ascii="Vazirmatn" w:hAnsi="Vazirmatn"/>
        </w:rPr>
        <w:t>Furosemide: eGFR &lt; ۳۰ — دوز بالاتر (۸۰–۱۶۰ mg)</w:t>
      </w:r>
    </w:p>
    <w:p>
      <w:pPr>
        <w:ind w:right="340"/>
        <w:bidi w:val="1"/>
      </w:pPr>
      <w:r>
        <w:rPr>
          <w:color w:val="136F73"/>
        </w:rPr>
        <w:t xml:space="preserve">● </w:t>
      </w:r>
      <w:r>
        <w:rPr>
          <w:rFonts w:ascii="Vazirmatn" w:hAnsi="Vazirmatn"/>
        </w:rPr>
        <w:t>SGLT2i: eGFR &lt; ۲۰–۲۵ — شروع نکن</w:t>
      </w:r>
    </w:p>
    <w:p>
      <w:pPr>
        <w:spacing w:before="200"/>
        <w:bidi w:val="1"/>
      </w:pPr>
      <w:r>
        <w:rPr>
          <w:rFonts w:ascii="Vazirmatn" w:hAnsi="Vazirmatn"/>
          <w:b/>
          <w:color w:val="136F73"/>
          <w:sz w:val="25"/>
        </w:rPr>
        <w:t>ج) Non-pharmacological Management</w:t>
      </w:r>
    </w:p>
    <w:p>
      <w:pPr>
        <w:ind w:right="340"/>
        <w:bidi w:val="1"/>
      </w:pPr>
      <w:r>
        <w:rPr>
          <w:color w:val="136F73"/>
        </w:rPr>
        <w:t xml:space="preserve">● </w:t>
      </w:r>
      <w:r>
        <w:rPr>
          <w:rFonts w:ascii="Vazirmatn" w:hAnsi="Vazirmatn"/>
          <w:b/>
        </w:rPr>
        <w:t>محدودیت نمک:</w:t>
      </w:r>
      <w:r>
        <w:rPr>
          <w:rFonts w:ascii="Vazirmatn" w:hAnsi="Vazirmatn"/>
        </w:rPr>
        <w:t xml:space="preserve"> کمتر از ۵–۶ گرم/روز</w:t>
      </w:r>
    </w:p>
    <w:p>
      <w:pPr>
        <w:ind w:right="340"/>
        <w:bidi w:val="1"/>
      </w:pPr>
      <w:r>
        <w:rPr>
          <w:color w:val="136F73"/>
        </w:rPr>
        <w:t xml:space="preserve">● </w:t>
      </w:r>
      <w:r>
        <w:rPr>
          <w:rFonts w:ascii="Vazirmatn" w:hAnsi="Vazirmatn"/>
          <w:b/>
        </w:rPr>
        <w:t>محدودیت مایعات:</w:t>
      </w:r>
      <w:r>
        <w:rPr>
          <w:rFonts w:ascii="Vazirmatn" w:hAnsi="Vazirmatn"/>
        </w:rPr>
        <w:t xml:space="preserve"> ۱.۵–۲ لیتر/روز (در احتباس مقاوم)</w:t>
      </w:r>
    </w:p>
    <w:p>
      <w:pPr>
        <w:ind w:right="340"/>
        <w:bidi w:val="1"/>
      </w:pPr>
      <w:r>
        <w:rPr>
          <w:color w:val="136F73"/>
        </w:rPr>
        <w:t xml:space="preserve">● </w:t>
      </w:r>
      <w:r>
        <w:rPr>
          <w:rFonts w:ascii="Vazirmatn" w:hAnsi="Vazirmatn"/>
          <w:b/>
        </w:rPr>
        <w:t>وزن روزانه:</w:t>
      </w:r>
      <w:r>
        <w:rPr>
          <w:rFonts w:ascii="Vazirmatn" w:hAnsi="Vazirmatn"/>
        </w:rPr>
        <w:t xml:space="preserve"> افزایش ۲ کیلو در ۳ روز → تماس با داکتر</w:t>
      </w:r>
    </w:p>
    <w:p>
      <w:pPr>
        <w:ind w:right="340"/>
        <w:bidi w:val="1"/>
      </w:pPr>
      <w:r>
        <w:rPr>
          <w:color w:val="136F73"/>
        </w:rPr>
        <w:t xml:space="preserve">● </w:t>
      </w:r>
      <w:r>
        <w:rPr>
          <w:rFonts w:ascii="Vazirmatn" w:hAnsi="Vazirmatn"/>
          <w:b/>
        </w:rPr>
        <w:t>فعالیت:</w:t>
      </w:r>
      <w:r>
        <w:rPr>
          <w:rFonts w:ascii="Vazirmatn" w:hAnsi="Vazirmatn"/>
        </w:rPr>
        <w:t xml:space="preserve"> ورزش تدریجی (Cardiac Rehabilitation) — ۱۵۰ دقیقه/هفته</w:t>
      </w:r>
    </w:p>
    <w:p>
      <w:pPr>
        <w:ind w:right="340"/>
        <w:bidi w:val="1"/>
      </w:pPr>
      <w:r>
        <w:rPr>
          <w:color w:val="136F73"/>
        </w:rPr>
        <w:t xml:space="preserve">● </w:t>
      </w:r>
      <w:r>
        <w:rPr>
          <w:rFonts w:ascii="Vazirmatn" w:hAnsi="Vazirmatn"/>
          <w:b/>
        </w:rPr>
        <w:t>ترک سیگار + الکلی:</w:t>
      </w:r>
      <w:r>
        <w:rPr>
          <w:rFonts w:ascii="Vazirmatn" w:hAnsi="Vazirmatn"/>
        </w:rPr>
        <w:t xml:space="preserve"> ضروری</w:t>
      </w:r>
    </w:p>
    <w:p>
      <w:pPr>
        <w:ind w:right="340"/>
        <w:bidi w:val="1"/>
      </w:pPr>
      <w:r>
        <w:rPr>
          <w:color w:val="136F73"/>
        </w:rPr>
        <w:t xml:space="preserve">● </w:t>
      </w:r>
      <w:r>
        <w:rPr>
          <w:rFonts w:ascii="Vazirmatn" w:hAnsi="Vazirmatn"/>
          <w:b/>
        </w:rPr>
        <w:t>واکسیناسیون:</w:t>
      </w:r>
      <w:r>
        <w:rPr>
          <w:rFonts w:ascii="Vazirmatn" w:hAnsi="Vazirmatn"/>
        </w:rPr>
        <w:t xml:space="preserve"> آنفلوانزا + پنوموکوک (هر سال)</w:t>
      </w:r>
    </w:p>
    <w:p>
      <w:pPr>
        <w:ind w:right="340"/>
        <w:bidi w:val="1"/>
      </w:pPr>
      <w:r>
        <w:rPr>
          <w:color w:val="136F73"/>
        </w:rPr>
        <w:t xml:space="preserve">● </w:t>
      </w:r>
      <w:r>
        <w:rPr>
          <w:rFonts w:ascii="Vazirmatn" w:hAnsi="Vazirmatn"/>
          <w:b/>
        </w:rPr>
        <w:t>چربی/قند/دیابت:</w:t>
      </w:r>
      <w:r>
        <w:rPr>
          <w:rFonts w:ascii="Vazirmatn" w:hAnsi="Vazirmatn"/>
        </w:rPr>
        <w:t xml:space="preserve"> کنترل</w:t>
      </w:r>
    </w:p>
    <w:p>
      <w:pPr>
        <w:ind w:right="340"/>
        <w:bidi w:val="1"/>
      </w:pPr>
      <w:r>
        <w:rPr>
          <w:color w:val="136F73"/>
        </w:rPr>
        <w:t xml:space="preserve">● </w:t>
      </w:r>
      <w:r>
        <w:rPr>
          <w:rFonts w:ascii="Vazirmatn" w:hAnsi="Vazirmatn"/>
          <w:b/>
        </w:rPr>
        <w:t>دوا‌های خطرناک را قطع کن:</w:t>
      </w:r>
      <w:r>
        <w:rPr>
          <w:rFonts w:ascii="Vazirmatn" w:hAnsi="Vazirmatn"/>
        </w:rPr>
        <w:t xml:space="preserve"> NSAID، کورتیکواستروئید، Verapamil/Diltiazem (در HFrEF)</w:t>
      </w:r>
    </w:p>
    <w:p>
      <w:pPr>
        <w:spacing w:before="200"/>
        <w:bidi w:val="1"/>
      </w:pPr>
      <w:r>
        <w:rPr>
          <w:rFonts w:ascii="Vazirmatn" w:hAnsi="Vazirmatn"/>
          <w:b/>
          <w:color w:val="136F73"/>
          <w:sz w:val="25"/>
        </w:rPr>
        <w:t>د) Surgical / Procedural Management</w:t>
      </w:r>
    </w:p>
    <w:p>
      <w:pPr>
        <w:ind w:right="340"/>
        <w:bidi w:val="1"/>
      </w:pPr>
      <w:r>
        <w:rPr>
          <w:color w:val="136F73"/>
        </w:rPr>
        <w:t xml:space="preserve">● </w:t>
      </w:r>
      <w:r>
        <w:rPr>
          <w:rFonts w:ascii="Vazirmatn" w:hAnsi="Vazirmatn"/>
          <w:b/>
        </w:rPr>
        <w:t>CABG / PCI:</w:t>
      </w:r>
      <w:r>
        <w:rPr>
          <w:rFonts w:ascii="Vazirmatn" w:hAnsi="Vazirmatn"/>
        </w:rPr>
        <w:t xml:space="preserve"> در CAD (HFrEF + ایسکمی)</w:t>
      </w:r>
    </w:p>
    <w:p>
      <w:pPr>
        <w:ind w:right="340"/>
        <w:bidi w:val="1"/>
      </w:pPr>
      <w:r>
        <w:rPr>
          <w:color w:val="136F73"/>
        </w:rPr>
        <w:t xml:space="preserve">● </w:t>
      </w:r>
      <w:r>
        <w:rPr>
          <w:rFonts w:ascii="Vazirmatn" w:hAnsi="Vazirmatn"/>
          <w:b/>
        </w:rPr>
        <w:t>ترمیم دریچه / تعویض (TAVI/SAVR):</w:t>
      </w:r>
      <w:r>
        <w:rPr>
          <w:rFonts w:ascii="Vazirmatn" w:hAnsi="Vazirmatn"/>
        </w:rPr>
        <w:t xml:space="preserve"> دریچه‌ای (استنوز/ناکافی)</w:t>
      </w:r>
    </w:p>
    <w:p>
      <w:pPr>
        <w:ind w:right="340"/>
        <w:bidi w:val="1"/>
      </w:pPr>
      <w:r>
        <w:rPr>
          <w:color w:val="136F73"/>
        </w:rPr>
        <w:t xml:space="preserve">● </w:t>
      </w:r>
      <w:r>
        <w:rPr>
          <w:rFonts w:ascii="Vazirmatn" w:hAnsi="Vazirmatn"/>
          <w:b/>
        </w:rPr>
        <w:t>CRT (Cardiac Resynchronization Therapy):</w:t>
      </w:r>
      <w:r>
        <w:rPr>
          <w:rFonts w:ascii="Vazirmatn" w:hAnsi="Vazirmatn"/>
        </w:rPr>
        <w:t xml:space="preserve"> LVEF ≤ ۳۵٪ + LBBB + QRS &gt; ۱۳۰ ms</w:t>
      </w:r>
    </w:p>
    <w:p>
      <w:pPr>
        <w:ind w:right="340"/>
        <w:bidi w:val="1"/>
      </w:pPr>
      <w:r>
        <w:rPr>
          <w:color w:val="136F73"/>
        </w:rPr>
        <w:t xml:space="preserve">● </w:t>
      </w:r>
      <w:r>
        <w:rPr>
          <w:rFonts w:ascii="Vazirmatn" w:hAnsi="Vazirmatn"/>
          <w:b/>
        </w:rPr>
        <w:t>ICD (Implantable Cardioverter-Defibrillator):</w:t>
      </w:r>
      <w:r>
        <w:rPr>
          <w:rFonts w:ascii="Vazirmatn" w:hAnsi="Vazirmatn"/>
        </w:rPr>
        <w:t xml:space="preserve"> LVEF ≤ ۳۵٪ + NYHA II-III + بعد از ۳ ماه تداوی</w:t>
      </w:r>
    </w:p>
    <w:p>
      <w:pPr>
        <w:ind w:right="340"/>
        <w:bidi w:val="1"/>
      </w:pPr>
      <w:r>
        <w:rPr>
          <w:color w:val="136F73"/>
        </w:rPr>
        <w:t xml:space="preserve">● </w:t>
      </w:r>
      <w:r>
        <w:rPr>
          <w:rFonts w:ascii="Vazirmatn" w:hAnsi="Vazirmatn"/>
          <w:b/>
        </w:rPr>
        <w:t>پیوند قلب (Transplant):</w:t>
      </w:r>
      <w:r>
        <w:rPr>
          <w:rFonts w:ascii="Vazirmatn" w:hAnsi="Vazirmatn"/>
        </w:rPr>
        <w:t xml:space="preserve"> NYHA IV مقاوم — معیارهای خاص</w:t>
      </w:r>
    </w:p>
    <w:p>
      <w:pPr>
        <w:spacing w:before="280"/>
        <w:bidi w:val="1"/>
      </w:pPr>
      <w:r>
        <w:rPr>
          <w:rFonts w:ascii="Vazirmatn" w:hAnsi="Vazirmatn"/>
          <w:b/>
          <w:color w:val="0F2744"/>
          <w:sz w:val="29"/>
        </w:rPr>
        <w:t>🔹 ۱۱. Complications (اختلاطات)</w:t>
      </w:r>
    </w:p>
    <w:p>
      <w:pPr>
        <w:ind w:right="340"/>
        <w:bidi w:val="1"/>
      </w:pPr>
      <w:r>
        <w:rPr>
          <w:color w:val="136F73"/>
        </w:rPr>
        <w:t xml:space="preserve">● </w:t>
      </w:r>
      <w:r>
        <w:rPr>
          <w:rFonts w:ascii="Vazirmatn" w:hAnsi="Vazirmatn"/>
          <w:b/>
        </w:rPr>
        <w:t>ریوی:</w:t>
      </w:r>
      <w:r>
        <w:rPr>
          <w:rFonts w:ascii="Vazirmatn" w:hAnsi="Vazirmatn"/>
        </w:rPr>
        <w:t xml:space="preserve"> ادیما ریوی، پنومونی، آمبولی ریوی (DVT)</w:t>
      </w:r>
    </w:p>
    <w:p>
      <w:pPr>
        <w:ind w:right="340"/>
        <w:bidi w:val="1"/>
      </w:pPr>
      <w:r>
        <w:rPr>
          <w:color w:val="136F73"/>
        </w:rPr>
        <w:t xml:space="preserve">● </w:t>
      </w:r>
      <w:r>
        <w:rPr>
          <w:rFonts w:ascii="Vazirmatn" w:hAnsi="Vazirmatn"/>
          <w:b/>
        </w:rPr>
        <w:t>عروقی:</w:t>
      </w:r>
      <w:r>
        <w:rPr>
          <w:rFonts w:ascii="Vazirmatn" w:hAnsi="Vazirmatn"/>
        </w:rPr>
        <w:t xml:space="preserve"> سکته قلبی، سکته مغزی (فیبری‌لیشن)</w:t>
      </w:r>
    </w:p>
    <w:p>
      <w:pPr>
        <w:ind w:right="340"/>
        <w:bidi w:val="1"/>
      </w:pPr>
      <w:r>
        <w:rPr>
          <w:color w:val="136F73"/>
        </w:rPr>
        <w:t xml:space="preserve">● </w:t>
      </w:r>
      <w:r>
        <w:rPr>
          <w:rFonts w:ascii="Vazirmatn" w:hAnsi="Vazirmatn"/>
          <w:b/>
        </w:rPr>
        <w:t>گرده:</w:t>
      </w:r>
      <w:r>
        <w:rPr>
          <w:rFonts w:ascii="Vazirmatn" w:hAnsi="Vazirmatn"/>
        </w:rPr>
        <w:t xml:space="preserve"> سندروم کاردیورنل (Cardiorenal syndrome)، AKI</w:t>
      </w:r>
    </w:p>
    <w:p>
      <w:pPr>
        <w:ind w:right="340"/>
        <w:bidi w:val="1"/>
      </w:pPr>
      <w:r>
        <w:rPr>
          <w:color w:val="136F73"/>
        </w:rPr>
        <w:t xml:space="preserve">● </w:t>
      </w:r>
      <w:r>
        <w:rPr>
          <w:rFonts w:ascii="Vazirmatn" w:hAnsi="Vazirmatn"/>
          <w:b/>
        </w:rPr>
        <w:t>کبد:</w:t>
      </w:r>
      <w:r>
        <w:rPr>
          <w:rFonts w:ascii="Vazirmatn" w:hAnsi="Vazirmatn"/>
        </w:rPr>
        <w:t xml:space="preserve"> کنگستیف هپاتوپاتی، Ascites</w:t>
      </w:r>
    </w:p>
    <w:p>
      <w:pPr>
        <w:ind w:right="340"/>
        <w:bidi w:val="1"/>
      </w:pPr>
      <w:r>
        <w:rPr>
          <w:color w:val="136F73"/>
        </w:rPr>
        <w:t xml:space="preserve">● </w:t>
      </w:r>
      <w:r>
        <w:rPr>
          <w:rFonts w:ascii="Vazirmatn" w:hAnsi="Vazirmatn"/>
          <w:b/>
        </w:rPr>
        <w:t>ریتمی:</w:t>
      </w:r>
      <w:r>
        <w:rPr>
          <w:rFonts w:ascii="Vazirmatn" w:hAnsi="Vazirmatn"/>
        </w:rPr>
        <w:t xml:space="preserve"> فیبری‌لیشن، تاکیکاردی، VF</w:t>
      </w:r>
    </w:p>
    <w:p>
      <w:pPr>
        <w:ind w:right="340"/>
        <w:bidi w:val="1"/>
      </w:pPr>
      <w:r>
        <w:rPr>
          <w:color w:val="136F73"/>
        </w:rPr>
        <w:t xml:space="preserve">● </w:t>
      </w:r>
      <w:r>
        <w:rPr>
          <w:rFonts w:ascii="Vazirmatn" w:hAnsi="Vazirmatn"/>
          <w:b/>
        </w:rPr>
        <w:t>نورولوژیک:</w:t>
      </w:r>
      <w:r>
        <w:rPr>
          <w:rFonts w:ascii="Vazirmatn" w:hAnsi="Vazirmatn"/>
        </w:rPr>
        <w:t xml:space="preserve"> دماس وازو، Delirium</w:t>
      </w:r>
    </w:p>
    <w:p>
      <w:pPr>
        <w:ind w:right="340"/>
        <w:bidi w:val="1"/>
      </w:pPr>
      <w:r>
        <w:rPr>
          <w:color w:val="136F73"/>
        </w:rPr>
        <w:t xml:space="preserve">● </w:t>
      </w:r>
      <w:r>
        <w:rPr>
          <w:rFonts w:ascii="Vazirmatn" w:hAnsi="Vazirmatn"/>
          <w:b/>
        </w:rPr>
        <w:t>ترومبوتیک:</w:t>
      </w:r>
      <w:r>
        <w:rPr>
          <w:rFonts w:ascii="Vazirmatn" w:hAnsi="Vazirmatn"/>
        </w:rPr>
        <w:t xml:space="preserve"> DVT / PE (بسیار شایع در HF)</w:t>
      </w:r>
    </w:p>
    <w:p>
      <w:pPr>
        <w:ind w:right="340"/>
        <w:bidi w:val="1"/>
      </w:pPr>
      <w:r>
        <w:rPr>
          <w:color w:val="136F73"/>
        </w:rPr>
        <w:t xml:space="preserve">● </w:t>
      </w:r>
      <w:r>
        <w:rPr>
          <w:rFonts w:ascii="Vazirmatn" w:hAnsi="Vazirmatn"/>
          <w:b/>
        </w:rPr>
        <w:t>پیشرفته:</w:t>
      </w:r>
      <w:r>
        <w:rPr>
          <w:rFonts w:ascii="Vazirmatn" w:hAnsi="Vazirmatn"/>
        </w:rPr>
        <w:t xml:space="preserve"> شوک کاردیوژنیک، مرگ ناگهانی (Sudden Cardiac Death)</w:t>
      </w:r>
    </w:p>
    <w:p>
      <w:pPr>
        <w:spacing w:before="280"/>
        <w:bidi w:val="1"/>
      </w:pPr>
      <w:r>
        <w:rPr>
          <w:rFonts w:ascii="Vazirmatn" w:hAnsi="Vazirmatn"/>
          <w:b/>
          <w:color w:val="0F2744"/>
          <w:sz w:val="29"/>
        </w:rPr>
        <w:t>🔹 ۱۲. Prognosis &amp; Follow-up</w:t>
      </w:r>
    </w:p>
    <w:p>
      <w:pPr>
        <w:ind w:right="340"/>
        <w:bidi w:val="1"/>
      </w:pPr>
      <w:r>
        <w:rPr>
          <w:color w:val="136F73"/>
        </w:rPr>
        <w:t xml:space="preserve">● </w:t>
      </w:r>
      <w:r>
        <w:rPr>
          <w:rFonts w:ascii="Vazirmatn" w:hAnsi="Vazirmatn"/>
          <w:b/>
        </w:rPr>
        <w:t>پروگنوز:</w:t>
      </w:r>
      <w:r>
        <w:rPr>
          <w:rFonts w:ascii="Vazirmatn" w:hAnsi="Vazirmatn"/>
        </w:rPr>
        <w:t xml:space="preserve"> ۵۰ فیصد مرگ‌ومیر ۵ ساله (بدون تداوی بهینه). با ۴ ستون + CRT/ICD، پروگنوز به‌طور قابل توجهی بهتر.</w:t>
      </w:r>
    </w:p>
    <w:p>
      <w:pPr>
        <w:ind w:right="340"/>
        <w:bidi w:val="1"/>
      </w:pPr>
      <w:r>
        <w:rPr>
          <w:color w:val="136F73"/>
        </w:rPr>
        <w:t xml:space="preserve">● </w:t>
      </w:r>
      <w:r>
        <w:rPr>
          <w:rFonts w:ascii="Vazirmatn" w:hAnsi="Vazirmatn"/>
          <w:b/>
        </w:rPr>
        <w:t>پیگیری:</w:t>
      </w:r>
    </w:p>
    <w:p>
      <w:pPr>
        <w:ind w:right="340"/>
        <w:bidi w:val="1"/>
      </w:pPr>
      <w:r>
        <w:rPr>
          <w:color w:val="136F73"/>
        </w:rPr>
        <w:t xml:space="preserve">● </w:t>
      </w:r>
      <w:r>
        <w:rPr>
          <w:rFonts w:ascii="Vazirmatn" w:hAnsi="Vazirmatn"/>
        </w:rPr>
        <w:t>هر ۲–۴ هفته تا پایدار</w:t>
      </w:r>
    </w:p>
    <w:p>
      <w:pPr>
        <w:ind w:right="340"/>
        <w:bidi w:val="1"/>
      </w:pPr>
      <w:r>
        <w:rPr>
          <w:color w:val="136F73"/>
        </w:rPr>
        <w:t xml:space="preserve">● </w:t>
      </w:r>
      <w:r>
        <w:rPr>
          <w:rFonts w:ascii="Vazirmatn" w:hAnsi="Vazirmatn"/>
        </w:rPr>
        <w:t>K⁺ + Cr: ۱–۲ هفته بعد از هر تغییر دوز (ACEI/MRA/SGLT2i)</w:t>
      </w:r>
    </w:p>
    <w:p>
      <w:pPr>
        <w:ind w:right="340"/>
        <w:bidi w:val="1"/>
      </w:pPr>
      <w:r>
        <w:rPr>
          <w:color w:val="136F73"/>
        </w:rPr>
        <w:t xml:space="preserve">● </w:t>
      </w:r>
      <w:r>
        <w:rPr>
          <w:rFonts w:ascii="Vazirmatn" w:hAnsi="Vazirmatn"/>
        </w:rPr>
        <w:t>Echo: ۳–۶ ماه اول، سپس سالانه</w:t>
      </w:r>
    </w:p>
    <w:p>
      <w:pPr>
        <w:ind w:right="340"/>
        <w:bidi w:val="1"/>
      </w:pPr>
      <w:r>
        <w:rPr>
          <w:color w:val="136F73"/>
        </w:rPr>
        <w:t xml:space="preserve">● </w:t>
      </w:r>
      <w:r>
        <w:rPr>
          <w:rFonts w:ascii="Vazirmatn" w:hAnsi="Vazirmatn"/>
        </w:rPr>
        <w:t>BNP/NT-proBNP: پیگیری روند</w:t>
      </w:r>
    </w:p>
    <w:p>
      <w:pPr>
        <w:ind w:right="340"/>
        <w:bidi w:val="1"/>
      </w:pPr>
      <w:r>
        <w:rPr>
          <w:color w:val="136F73"/>
        </w:rPr>
        <w:t xml:space="preserve">● </w:t>
      </w:r>
      <w:r>
        <w:rPr>
          <w:rFonts w:ascii="Vazirmatn" w:hAnsi="Vazirmatn"/>
        </w:rPr>
        <w:t>آموزش: وزن روزانه، محدودیت مایعات/نمک، علامات هشدار</w:t>
      </w:r>
    </w:p>
    <w:p>
      <w:pPr>
        <w:spacing w:before="280"/>
        <w:bidi w:val="1"/>
      </w:pPr>
      <w:r>
        <w:rPr>
          <w:rFonts w:ascii="Vazirmatn" w:hAnsi="Vazirmatn"/>
          <w:b/>
          <w:color w:val="0F2744"/>
          <w:sz w:val="29"/>
        </w:rPr>
        <w:t>💡 Memory Joggers (نکات طلایی)</w:t>
      </w:r>
    </w:p>
    <w:p>
      <w:pPr>
        <w:ind w:right="340"/>
        <w:bidi w:val="1"/>
      </w:pPr>
      <w:r>
        <w:rPr>
          <w:b/>
          <w:color w:val="136F73"/>
        </w:rPr>
        <w:t xml:space="preserve">1. </w:t>
      </w:r>
      <w:r>
        <w:rPr>
          <w:rFonts w:ascii="Vazirmatn" w:hAnsi="Vazirmatn"/>
          <w:b/>
        </w:rPr>
        <w:t>HF = سندروم، نه امراض.</w:t>
      </w:r>
      <w:r>
        <w:rPr>
          <w:rFonts w:ascii="Vazirmatn" w:hAnsi="Vazirmatn"/>
        </w:rPr>
        <w:t xml:space="preserve"> LVEF را بدان: ≤ ۴۰ = HFrEF، ≥ ۵۰ = HFpEF.</w:t>
      </w:r>
    </w:p>
    <w:p>
      <w:pPr>
        <w:ind w:right="340"/>
        <w:bidi w:val="1"/>
      </w:pPr>
      <w:r>
        <w:rPr>
          <w:b/>
          <w:color w:val="136F73"/>
        </w:rPr>
        <w:t xml:space="preserve">2. </w:t>
      </w:r>
      <w:r>
        <w:rPr>
          <w:rFonts w:ascii="Vazirmatn" w:hAnsi="Vazirmatn"/>
          <w:b/>
        </w:rPr>
        <w:t>S3 Gallop = موسیقی عدم کفایه قلب.</w:t>
      </w:r>
      <w:r>
        <w:rPr>
          <w:rFonts w:ascii="Vazirmatn" w:hAnsi="Vazirmatn"/>
        </w:rPr>
        <w:t xml:space="preserve"> اگر S3 شنیدی، HF را جدی بگیر.</w:t>
      </w:r>
    </w:p>
    <w:p>
      <w:pPr>
        <w:ind w:right="340"/>
        <w:bidi w:val="1"/>
      </w:pPr>
      <w:r>
        <w:rPr>
          <w:b/>
          <w:color w:val="136F73"/>
        </w:rPr>
        <w:t xml:space="preserve">3. </w:t>
      </w:r>
      <w:r>
        <w:rPr>
          <w:rFonts w:ascii="Vazirmatn" w:hAnsi="Vazirmatn"/>
          <w:b/>
        </w:rPr>
        <w:t>PND (بیدار شدن شبانه با تنگی نفس) = نشانهٔ کلاسیک HF چپ.</w:t>
      </w:r>
    </w:p>
    <w:p>
      <w:pPr>
        <w:ind w:right="340"/>
        <w:bidi w:val="1"/>
      </w:pPr>
      <w:r>
        <w:rPr>
          <w:b/>
          <w:color w:val="136F73"/>
        </w:rPr>
        <w:t xml:space="preserve">4. </w:t>
      </w:r>
      <w:r>
        <w:rPr>
          <w:rFonts w:ascii="Vazirmatn" w:hAnsi="Vazirmatn"/>
          <w:b/>
        </w:rPr>
        <w:t>۴ ستون HFrEF:</w:t>
      </w:r>
      <w:r>
        <w:rPr>
          <w:rFonts w:ascii="Vazirmatn" w:hAnsi="Vazirmatn"/>
        </w:rPr>
        <w:t xml:space="preserve"> ARNI/ACEI + Betablocker + MRA + SGLT2i — همه ۴ تا، دوز کم شروع.</w:t>
      </w:r>
    </w:p>
    <w:p>
      <w:pPr>
        <w:ind w:right="340"/>
        <w:bidi w:val="1"/>
      </w:pPr>
      <w:r>
        <w:rPr>
          <w:b/>
          <w:color w:val="136F73"/>
        </w:rPr>
        <w:t xml:space="preserve">5. </w:t>
      </w:r>
      <w:r>
        <w:rPr>
          <w:rFonts w:ascii="Vazirmatn" w:hAnsi="Vazirmatn"/>
          <w:b/>
        </w:rPr>
        <w:t>Betablocker را در احتباس حاد شروع نکن</w:t>
      </w:r>
      <w:r>
        <w:rPr>
          <w:rFonts w:ascii="Vazirmatn" w:hAnsi="Vazirmatn"/>
        </w:rPr>
        <w:t xml:space="preserve"> — اول احتباس را بشکن، بعد Betablocker.</w:t>
      </w:r>
    </w:p>
    <w:p>
      <w:pPr>
        <w:ind w:right="340"/>
        <w:bidi w:val="1"/>
      </w:pPr>
      <w:r>
        <w:rPr>
          <w:b/>
          <w:color w:val="136F73"/>
        </w:rPr>
        <w:t xml:space="preserve">6. </w:t>
      </w:r>
      <w:r>
        <w:rPr>
          <w:rFonts w:ascii="Vazirmatn" w:hAnsi="Vazirmatn"/>
          <w:b/>
        </w:rPr>
        <w:t>Furosemide IV = دو برابر دوز فمی روزانه</w:t>
      </w:r>
      <w:r>
        <w:rPr>
          <w:rFonts w:ascii="Vazirmatn" w:hAnsi="Vazirmatn"/>
        </w:rPr>
        <w:t xml:space="preserve"> (اگر قبلاً فمی بوده).</w:t>
      </w:r>
    </w:p>
    <w:p>
      <w:pPr>
        <w:ind w:right="340"/>
        <w:bidi w:val="1"/>
      </w:pPr>
      <w:r>
        <w:rPr>
          <w:b/>
          <w:color w:val="136F73"/>
        </w:rPr>
        <w:t xml:space="preserve">7. </w:t>
      </w:r>
      <w:r>
        <w:rPr>
          <w:rFonts w:ascii="Vazirmatn" w:hAnsi="Vazirmatn"/>
          <w:b/>
        </w:rPr>
        <w:t>K⁺ + Cr را ۱–۲ هفته بعد از هر تغییر ACEI/MRA چک کن.</w:t>
      </w:r>
    </w:p>
    <w:p>
      <w:pPr>
        <w:ind w:right="340"/>
        <w:bidi w:val="1"/>
      </w:pPr>
      <w:r>
        <w:rPr>
          <w:b/>
          <w:color w:val="136F73"/>
        </w:rPr>
        <w:t xml:space="preserve">8. </w:t>
      </w:r>
      <w:r>
        <w:rPr>
          <w:rFonts w:ascii="Vazirmatn" w:hAnsi="Vazirmatn"/>
          <w:b/>
        </w:rPr>
        <w:t>LVEF ≤ ۳۵٪ + LBBB + QRS &gt; ۱۳۰ → CRT.</w:t>
      </w:r>
      <w:r>
        <w:rPr>
          <w:rFonts w:ascii="Vazirmatn" w:hAnsi="Vazirmatn"/>
        </w:rPr>
        <w:t xml:space="preserve"> </w:t>
      </w:r>
      <w:r>
        <w:rPr>
          <w:rFonts w:ascii="Vazirmatn" w:hAnsi="Vazirmatn"/>
          <w:b/>
        </w:rPr>
        <w:t>LVEF ≤ ۳۵٪ + ۳ ماه تداوی → ICD.</w:t>
      </w:r>
    </w:p>
    <w:p>
      <w:pPr>
        <w:spacing w:before="280"/>
        <w:bidi w:val="1"/>
      </w:pPr>
      <w:r>
        <w:rPr>
          <w:rFonts w:ascii="Vazirmatn" w:hAnsi="Vazirmatn"/>
          <w:b/>
          <w:color w:val="0F2744"/>
          <w:sz w:val="29"/>
        </w:rPr>
        <w:t>⚠️ Red Flags (اقدام فوری)</w:t>
      </w:r>
    </w:p>
    <w:p>
      <w:pPr>
        <w:ind w:right="340"/>
        <w:bidi w:val="1"/>
      </w:pPr>
      <w:r>
        <w:rPr>
          <w:b/>
          <w:color w:val="136F73"/>
        </w:rPr>
        <w:t xml:space="preserve">1. </w:t>
      </w:r>
      <w:r>
        <w:rPr>
          <w:rFonts w:ascii="Vazirmatn" w:hAnsi="Vazirmatn"/>
          <w:b/>
        </w:rPr>
        <w:t>تنگی نفس حاد + Orthopnea + Rales</w:t>
      </w:r>
      <w:r>
        <w:rPr>
          <w:rFonts w:ascii="Vazirmatn" w:hAnsi="Vazirmatn"/>
        </w:rPr>
        <w:t xml:space="preserve"> → HF حاد / ادیما ریوی — اکسیژن + Furosemide IV.</w:t>
      </w:r>
    </w:p>
    <w:p>
      <w:pPr>
        <w:ind w:right="340"/>
        <w:bidi w:val="1"/>
      </w:pPr>
      <w:r>
        <w:rPr>
          <w:b/>
          <w:color w:val="136F73"/>
        </w:rPr>
        <w:t xml:space="preserve">2. </w:t>
      </w:r>
      <w:r>
        <w:rPr>
          <w:rFonts w:ascii="Vazirmatn" w:hAnsi="Vazirmatn"/>
          <w:b/>
        </w:rPr>
        <w:t>SpO2 &lt; ۹۰٪ + تاکی‌پنه</w:t>
      </w:r>
      <w:r>
        <w:rPr>
          <w:rFonts w:ascii="Vazirmatn" w:hAnsi="Vazirmatn"/>
        </w:rPr>
        <w:t xml:space="preserve"> → NIV (CPAP/BiPAP) → اگر ناکافی Intubation.</w:t>
      </w:r>
    </w:p>
    <w:p>
      <w:pPr>
        <w:ind w:right="340"/>
        <w:bidi w:val="1"/>
      </w:pPr>
      <w:r>
        <w:rPr>
          <w:b/>
          <w:color w:val="136F73"/>
        </w:rPr>
        <w:t xml:space="preserve">3. </w:t>
      </w:r>
      <w:r>
        <w:rPr>
          <w:rFonts w:ascii="Vazirmatn" w:hAnsi="Vazirmatn"/>
          <w:b/>
        </w:rPr>
        <w:t>BP سیستولیک &lt; ۹۰ + سردی/تعریق + کاهش ادرار</w:t>
      </w:r>
      <w:r>
        <w:rPr>
          <w:rFonts w:ascii="Vazirmatn" w:hAnsi="Vazirmatn"/>
        </w:rPr>
        <w:t xml:space="preserve"> → شوک کاردیوژنیک — Inotrope + ICU.</w:t>
      </w:r>
    </w:p>
    <w:p>
      <w:pPr>
        <w:ind w:right="340"/>
        <w:bidi w:val="1"/>
      </w:pPr>
      <w:r>
        <w:rPr>
          <w:b/>
          <w:color w:val="136F73"/>
        </w:rPr>
        <w:t xml:space="preserve">4. </w:t>
      </w:r>
      <w:r>
        <w:rPr>
          <w:rFonts w:ascii="Vazirmatn" w:hAnsi="Vazirmatn"/>
          <w:b/>
        </w:rPr>
        <w:t>درد سینه + ECG جدید (ST elevation)</w:t>
      </w:r>
      <w:r>
        <w:rPr>
          <w:rFonts w:ascii="Vazirmatn" w:hAnsi="Vazirmatn"/>
        </w:rPr>
        <w:t xml:space="preserve"> → ACS هم‌زمان — مدیریت MI.</w:t>
      </w:r>
    </w:p>
    <w:p>
      <w:pPr>
        <w:ind w:right="340"/>
        <w:bidi w:val="1"/>
      </w:pPr>
      <w:r>
        <w:rPr>
          <w:b/>
          <w:color w:val="136F73"/>
        </w:rPr>
        <w:t xml:space="preserve">5. </w:t>
      </w:r>
      <w:r>
        <w:rPr>
          <w:rFonts w:ascii="Vazirmatn" w:hAnsi="Vazirmatn"/>
          <w:b/>
        </w:rPr>
        <w:t>فیبری‌لیشن تاکی (HR &gt; ۱۲) + ناپایدار</w:t>
      </w:r>
      <w:r>
        <w:rPr>
          <w:rFonts w:ascii="Vazirmatn" w:hAnsi="Vazirmatn"/>
        </w:rPr>
        <w:t xml:space="preserve"> → Cardioversion فوری.</w:t>
      </w:r>
    </w:p>
    <w:p>
      <w:pPr>
        <w:ind w:right="340"/>
        <w:bidi w:val="1"/>
      </w:pPr>
      <w:r>
        <w:rPr>
          <w:b/>
          <w:color w:val="136F73"/>
        </w:rPr>
        <w:t xml:space="preserve">6. </w:t>
      </w:r>
      <w:r>
        <w:rPr>
          <w:rFonts w:ascii="Vazirmatn" w:hAnsi="Vazirmatn"/>
          <w:b/>
        </w:rPr>
        <w:t>افزایش وزن ۲+ کیلو در ۳ روز</w:t>
      </w:r>
      <w:r>
        <w:rPr>
          <w:rFonts w:ascii="Vazirmatn" w:hAnsi="Vazirmatn"/>
        </w:rPr>
        <w:t xml:space="preserve"> → احتباس — Dوالوپ افزایش + تماس داکتر.</w:t>
      </w:r>
    </w:p>
    <w:p>
      <w:pPr>
        <w:ind w:right="340"/>
        <w:bidi w:val="1"/>
      </w:pPr>
      <w:r>
        <w:rPr>
          <w:b/>
          <w:color w:val="136F73"/>
        </w:rPr>
        <w:t xml:space="preserve">7. </w:t>
      </w:r>
      <w:r>
        <w:rPr>
          <w:rFonts w:ascii="Vazirmatn" w:hAnsi="Vazirmatn"/>
          <w:b/>
        </w:rPr>
        <w:t>K⁺ &gt; ۵.۵ بعد از ACEI/MRA</w:t>
      </w:r>
      <w:r>
        <w:rPr>
          <w:rFonts w:ascii="Vazirmatn" w:hAnsi="Vazirmatn"/>
        </w:rPr>
        <w:t xml:space="preserve"> → قطع/تعدیل + ECG (رنگ‌های T).</w:t>
      </w:r>
    </w:p>
    <w:p>
      <w:pPr>
        <w:spacing w:before="280"/>
        <w:bidi w:val="1"/>
      </w:pPr>
      <w:r>
        <w:rPr>
          <w:rFonts w:ascii="Vazirmatn" w:hAnsi="Vazirmatn"/>
          <w:b/>
          <w:color w:val="0F2744"/>
          <w:sz w:val="29"/>
        </w:rPr>
        <w:t>📚 References</w:t>
      </w:r>
    </w:p>
    <w:p>
      <w:pPr>
        <w:ind w:right="340"/>
        <w:bidi w:val="1"/>
      </w:pPr>
      <w:r>
        <w:rPr>
          <w:color w:val="136F73"/>
        </w:rPr>
        <w:t xml:space="preserve">● </w:t>
      </w:r>
      <w:r>
        <w:rPr>
          <w:rFonts w:ascii="Vazirmatn" w:hAnsi="Vazirmatn"/>
        </w:rPr>
        <w:t>ESC 2021 Guidelines for the Diagnosis and Treatment of Acute and Chronic Heart Failure.</w:t>
      </w:r>
    </w:p>
    <w:p>
      <w:pPr>
        <w:ind w:right="340"/>
        <w:bidi w:val="1"/>
      </w:pPr>
      <w:r>
        <w:rPr>
          <w:color w:val="136F73"/>
        </w:rPr>
        <w:t xml:space="preserve">● </w:t>
      </w:r>
      <w:r>
        <w:rPr>
          <w:rFonts w:ascii="Vazirmatn" w:hAnsi="Vazirmatn"/>
        </w:rPr>
        <w:t>AHA/ACC/HFSA 2022 Guideline for the Management of Heart Failure.</w:t>
      </w:r>
    </w:p>
    <w:p>
      <w:pPr>
        <w:ind w:right="340"/>
        <w:bidi w:val="1"/>
      </w:pPr>
      <w:r>
        <w:rPr>
          <w:color w:val="136F73"/>
        </w:rPr>
        <w:t xml:space="preserve">● </w:t>
      </w:r>
      <w:r>
        <w:rPr>
          <w:rFonts w:ascii="Vazirmatn" w:hAnsi="Vazirmatn"/>
        </w:rPr>
        <w:t>Harrison's Principles of Internal Medicine, 21st Ed, Ch. 140–142.</w:t>
      </w:r>
    </w:p>
    <w:p>
      <w:pPr>
        <w:ind w:right="340"/>
        <w:bidi w:val="1"/>
      </w:pPr>
      <w:r>
        <w:rPr>
          <w:color w:val="136F73"/>
        </w:rPr>
        <w:t xml:space="preserve">● </w:t>
      </w:r>
      <w:r>
        <w:rPr>
          <w:rFonts w:ascii="Vazirmatn" w:hAnsi="Vazirmatn"/>
        </w:rPr>
        <w:t>Kumar &amp; Clark's Clinical Medicine, 10th Ed, Ch. 21.</w:t>
      </w:r>
    </w:p>
    <w:p>
      <w:pPr>
        <w:ind w:right="340"/>
        <w:bidi w:val="1"/>
      </w:pPr>
      <w:r>
        <w:rPr>
          <w:color w:val="136F73"/>
        </w:rPr>
        <w:t xml:space="preserve">● </w:t>
      </w:r>
      <w:r>
        <w:rPr>
          <w:rFonts w:ascii="Vazirmatn" w:hAnsi="Vazirmatn"/>
        </w:rPr>
        <w:t>UpToDate: "HFrEF: Treatment" و "Acute decompensated heart failure".</w:t>
      </w:r>
    </w:p>
    <w:p>
      <w:pPr>
        <w:ind w:right="340"/>
        <w:bidi w:val="1"/>
      </w:pPr>
      <w:r>
        <w:rPr>
          <w:color w:val="136F73"/>
        </w:rPr>
        <w:t xml:space="preserve">● </w:t>
      </w:r>
      <w:r>
        <w:rPr>
          <w:rFonts w:ascii="Vazirmatn" w:hAnsi="Vazirmatn"/>
        </w:rPr>
        <w:t>DAPA-HF / EMPEROR-Heart (SGLT2i) trials, NEJM 2019/2020.</w:t>
      </w:r>
    </w:p>
    <w:p>
      <w:pPr>
        <w:ind w:right="340"/>
        <w:bidi w:val="1"/>
      </w:pPr>
      <w:r>
        <w:rPr>
          <w:color w:val="136F73"/>
        </w:rPr>
        <w:t xml:space="preserve">● </w:t>
      </w:r>
      <w:r>
        <w:rPr>
          <w:rFonts w:ascii="Vazirmatn" w:hAnsi="Vazirmatn"/>
        </w:rPr>
        <w:t>PARADIGM-HF (Sacubitril/Valsartan), NEJM 2014.</w:t>
      </w:r>
    </w:p>
    <w:p>
      <w:pPr>
        <w:bidi w:val="1"/>
      </w:pPr>
      <w:r>
        <w:rPr>
          <w:color w:val="B8913A"/>
        </w:rPr>
        <w:t>❖ ❖ ❖</w:t>
      </w:r>
    </w:p>
    <w:p>
      <w:pPr>
        <w:spacing w:before="280"/>
        <w:bidi w:val="1"/>
      </w:pPr>
      <w:r>
        <w:rPr>
          <w:rFonts w:ascii="Vazirmatn" w:hAnsi="Vazirmatn"/>
          <w:b/>
          <w:color w:val="0F2744"/>
          <w:sz w:val="29"/>
        </w:rPr>
        <w:t>🎯 ۵ قدم کوچک کنار بستر</w:t>
      </w:r>
    </w:p>
    <w:p>
      <w:pPr>
        <w:ind w:right="340"/>
        <w:bidi w:val="1"/>
      </w:pPr>
      <w:r>
        <w:rPr>
          <w:b/>
          <w:color w:val="136F73"/>
        </w:rPr>
        <w:t xml:space="preserve">1. </w:t>
      </w:r>
      <w:r>
        <w:rPr>
          <w:rFonts w:ascii="Vazirmatn" w:hAnsi="Vazirmatn"/>
          <w:b/>
        </w:rPr>
        <w:t>S3</w:t>
      </w:r>
      <w:r>
        <w:rPr>
          <w:rFonts w:ascii="Vazirmatn" w:hAnsi="Vazirmatn"/>
        </w:rPr>
        <w:t xml:space="preserve"> را در یک مریض HF بشنو (بعد از S2، نرم و کم‌فام).</w:t>
      </w:r>
    </w:p>
    <w:p>
      <w:pPr>
        <w:ind w:right="340"/>
        <w:bidi w:val="1"/>
      </w:pPr>
      <w:r>
        <w:rPr>
          <w:b/>
          <w:color w:val="136F73"/>
        </w:rPr>
        <w:t xml:space="preserve">2. </w:t>
      </w:r>
      <w:r>
        <w:rPr>
          <w:rFonts w:ascii="Vazirmatn" w:hAnsi="Vazirmatn"/>
          <w:b/>
        </w:rPr>
        <w:t>JVP</w:t>
      </w:r>
      <w:r>
        <w:rPr>
          <w:rFonts w:ascii="Vazirmatn" w:hAnsi="Vazirmatn"/>
        </w:rPr>
        <w:t xml:space="preserve"> یک مریض HF را اندازه بگیر (بالای ۵ سانتی = بالا).</w:t>
      </w:r>
    </w:p>
    <w:p>
      <w:pPr>
        <w:ind w:right="340"/>
        <w:bidi w:val="1"/>
      </w:pPr>
      <w:r>
        <w:rPr>
          <w:b/>
          <w:color w:val="136F73"/>
        </w:rPr>
        <w:t xml:space="preserve">3. </w:t>
      </w:r>
      <w:r>
        <w:rPr>
          <w:rFonts w:ascii="Vazirmatn" w:hAnsi="Vazirmatn"/>
          <w:b/>
        </w:rPr>
        <w:t>BNP/NT-proBNP</w:t>
      </w:r>
      <w:r>
        <w:rPr>
          <w:rFonts w:ascii="Vazirmatn" w:hAnsi="Vazirmatn"/>
        </w:rPr>
        <w:t xml:space="preserve"> یک مریض تنگی نفس را چک کن و تفسیر کن.</w:t>
      </w:r>
    </w:p>
    <w:p>
      <w:pPr>
        <w:ind w:right="340"/>
        <w:bidi w:val="1"/>
      </w:pPr>
      <w:r>
        <w:rPr>
          <w:b/>
          <w:color w:val="136F73"/>
        </w:rPr>
        <w:t xml:space="preserve">4. </w:t>
      </w:r>
      <w:r>
        <w:rPr>
          <w:rFonts w:ascii="Vazirmatn" w:hAnsi="Vazirmatn"/>
          <w:b/>
        </w:rPr>
        <w:t>Echo</w:t>
      </w:r>
      <w:r>
        <w:rPr>
          <w:rFonts w:ascii="Vazirmatn" w:hAnsi="Vazirmatn"/>
        </w:rPr>
        <w:t xml:space="preserve"> یک مریض HFrEF را ببین (LVEF + پرشدن + دریچه‌ها).</w:t>
      </w:r>
    </w:p>
    <w:p>
      <w:pPr>
        <w:ind w:right="340"/>
        <w:bidi w:val="1"/>
      </w:pPr>
      <w:r>
        <w:rPr>
          <w:b/>
          <w:color w:val="136F73"/>
        </w:rPr>
        <w:t xml:space="preserve">5. </w:t>
      </w:r>
      <w:r>
        <w:rPr>
          <w:rFonts w:ascii="Vazirmatn" w:hAnsi="Vazirmatn"/>
          <w:b/>
        </w:rPr>
        <w:t>CXR</w:t>
      </w:r>
      <w:r>
        <w:rPr>
          <w:rFonts w:ascii="Vazirmatn" w:hAnsi="Vazirmatn"/>
        </w:rPr>
        <w:t xml:space="preserve"> یک مریض HF را بخوان (CTR + Rales + Kerley B).</w:t>
      </w:r>
    </w:p>
    <w:p>
      <w:pPr>
        <w:spacing w:before="280"/>
        <w:bidi w:val="1"/>
      </w:pPr>
      <w:r>
        <w:rPr>
          <w:rFonts w:ascii="Vazirmatn" w:hAnsi="Vazirmatn"/>
          <w:b/>
          <w:color w:val="0F2744"/>
          <w:sz w:val="29"/>
        </w:rPr>
        <w:t>🔗 اتصال به فصل‌های پیشین</w:t>
      </w:r>
    </w:p>
    <w:p>
      <w:pPr>
        <w:ind w:right="340"/>
        <w:bidi w:val="1"/>
      </w:pPr>
      <w:r>
        <w:rPr>
          <w:color w:val="136F73"/>
        </w:rPr>
        <w:t xml:space="preserve">● </w:t>
      </w:r>
      <w:r>
        <w:rPr>
          <w:rFonts w:ascii="Vazirmatn" w:hAnsi="Vazirmatn"/>
          <w:b/>
        </w:rPr>
        <w:t>فصل ۱ (رهیافت به مریض و علایم حیاتی):</w:t>
      </w:r>
      <w:r>
        <w:rPr>
          <w:rFonts w:ascii="Vazirmatn" w:hAnsi="Vazirmatn"/>
        </w:rPr>
        <w:t xml:space="preserve"> JVP + ادیما + علایم حیاتی — پایهٔ معاینه HF.</w:t>
      </w:r>
    </w:p>
    <w:p>
      <w:pPr>
        <w:ind w:right="340"/>
        <w:bidi w:val="1"/>
      </w:pPr>
      <w:r>
        <w:rPr>
          <w:color w:val="136F73"/>
        </w:rPr>
        <w:t xml:space="preserve">● </w:t>
      </w:r>
      <w:r>
        <w:rPr>
          <w:rFonts w:ascii="Vazirmatn" w:hAnsi="Vazirmatn"/>
          <w:b/>
        </w:rPr>
        <w:t>فصل ۵ (رهیافت و معاینهٔ قلب):</w:t>
      </w:r>
      <w:r>
        <w:rPr>
          <w:rFonts w:ascii="Vazirmatn" w:hAnsi="Vazirmatn"/>
        </w:rPr>
        <w:t xml:space="preserve"> S3/S4 + وزش دریچه‌ای — تشخیص HF.</w:t>
      </w:r>
    </w:p>
    <w:p>
      <w:pPr>
        <w:ind w:right="340"/>
        <w:bidi w:val="1"/>
      </w:pPr>
      <w:r>
        <w:rPr>
          <w:color w:val="136F73"/>
        </w:rPr>
        <w:t xml:space="preserve">● </w:t>
      </w:r>
      <w:r>
        <w:rPr>
          <w:rFonts w:ascii="Vazirmatn" w:hAnsi="Vazirmatn"/>
          <w:b/>
        </w:rPr>
        <w:t>فصل ۲ (ECG):</w:t>
      </w:r>
      <w:r>
        <w:rPr>
          <w:rFonts w:ascii="Vazirmatn" w:hAnsi="Vazirmatn"/>
        </w:rPr>
        <w:t xml:space="preserve"> فیبری‌لیشن + LVH + Q waves — سبب و پیگیری.</w:t>
      </w:r>
    </w:p>
    <w:p>
      <w:pPr>
        <w:ind w:right="340"/>
        <w:bidi w:val="1"/>
      </w:pPr>
      <w:r>
        <w:rPr>
          <w:color w:val="136F73"/>
        </w:rPr>
        <w:t xml:space="preserve">● </w:t>
      </w:r>
      <w:r>
        <w:rPr>
          <w:rFonts w:ascii="Vazirmatn" w:hAnsi="Vazirmatn"/>
          <w:b/>
        </w:rPr>
        <w:t>فصل ۶ (فشار خون):</w:t>
      </w:r>
      <w:r>
        <w:rPr>
          <w:rFonts w:ascii="Vazirmatn" w:hAnsi="Vazirmatn"/>
        </w:rPr>
        <w:t xml:space="preserve"> فشار بلند خون = شایع‌ترین سبب HF.</w:t>
      </w:r>
    </w:p>
    <w:p>
      <w:pPr>
        <w:ind w:right="340"/>
        <w:bidi w:val="1"/>
      </w:pPr>
      <w:r>
        <w:rPr>
          <w:color w:val="136F73"/>
        </w:rPr>
        <w:t xml:space="preserve">● </w:t>
      </w:r>
      <w:r>
        <w:rPr>
          <w:rFonts w:ascii="Vazirmatn" w:hAnsi="Vazirmatn"/>
          <w:b/>
        </w:rPr>
        <w:t>فصل ۸ (ACS):</w:t>
      </w:r>
      <w:r>
        <w:rPr>
          <w:rFonts w:ascii="Vazirmatn" w:hAnsi="Vazirmatn"/>
        </w:rPr>
        <w:t xml:space="preserve"> MI = شایع‌ترین سبب HFrEF + ACS هم‌زمان.</w:t>
      </w:r>
    </w:p>
    <w:p>
      <w:pPr>
        <w:ind w:right="340"/>
        <w:bidi w:val="1"/>
      </w:pPr>
      <w:r>
        <w:rPr>
          <w:color w:val="136F73"/>
        </w:rPr>
        <w:t xml:space="preserve">● </w:t>
      </w:r>
      <w:r>
        <w:rPr>
          <w:rFonts w:ascii="Vazirmatn" w:hAnsi="Vazirmatn"/>
          <w:b/>
        </w:rPr>
        <w:t>فصل ۹ (دریچه‌ها):</w:t>
      </w:r>
      <w:r>
        <w:rPr>
          <w:rFonts w:ascii="Vazirmatn" w:hAnsi="Vazirmatn"/>
        </w:rPr>
        <w:t xml:space="preserve"> دریچه‌ای = سبب HF — Echo.</w:t>
      </w:r>
    </w:p>
    <w:p>
      <w:pPr>
        <w:ind w:right="340"/>
        <w:bidi w:val="1"/>
      </w:pPr>
      <w:r>
        <w:rPr>
          <w:color w:val="136F73"/>
        </w:rPr>
        <w:t xml:space="preserve">● </w:t>
      </w:r>
      <w:r>
        <w:rPr>
          <w:rFonts w:ascii="Vazirmatn" w:hAnsi="Vazirmatn"/>
          <w:b/>
        </w:rPr>
        <w:t>فصل ۱۰ (فیبری‌لیشن):</w:t>
      </w:r>
      <w:r>
        <w:rPr>
          <w:rFonts w:ascii="Vazirmatn" w:hAnsi="Vazirmatn"/>
        </w:rPr>
        <w:t xml:space="preserve"> فیبری‌لیشن + HF — Rate control + آنتی‌کواگولاسیون.</w:t>
      </w:r>
    </w:p>
    <w:p>
      <w:pPr>
        <w:ind w:right="340"/>
        <w:bidi w:val="1"/>
      </w:pPr>
      <w:r>
        <w:rPr>
          <w:color w:val="136F73"/>
        </w:rPr>
        <w:t xml:space="preserve">● </w:t>
      </w:r>
      <w:r>
        <w:rPr>
          <w:rFonts w:ascii="Vazirmatn" w:hAnsi="Vazirmatn"/>
          <w:b/>
        </w:rPr>
        <w:t>فصل ۱۴ (DVT/PE):</w:t>
      </w:r>
      <w:r>
        <w:rPr>
          <w:rFonts w:ascii="Vazirmatn" w:hAnsi="Vazirmatn"/>
        </w:rPr>
        <w:t xml:space="preserve"> DVT/PE = اختلاط شایع HF.</w:t>
      </w:r>
    </w:p>
    <w:p>
      <w:pPr>
        <w:spacing w:before="280"/>
        <w:bidi w:val="1"/>
      </w:pPr>
      <w:r>
        <w:rPr>
          <w:rFonts w:ascii="Vazirmatn" w:hAnsi="Vazirmatn"/>
          <w:b/>
          <w:color w:val="0F2744"/>
          <w:sz w:val="29"/>
        </w:rPr>
        <w:t>🔁 مرور ۶۰ ثانیه‌ای (5 Questions)</w:t>
      </w:r>
    </w:p>
    <w:p>
      <w:pPr>
        <w:ind w:right="340"/>
        <w:bidi w:val="1"/>
      </w:pPr>
      <w:r>
        <w:rPr>
          <w:b/>
          <w:color w:val="136F73"/>
        </w:rPr>
        <w:t xml:space="preserve">1. </w:t>
      </w:r>
      <w:r>
        <w:rPr>
          <w:rFonts w:ascii="Vazirmatn" w:hAnsi="Vazirmatn"/>
        </w:rPr>
        <w:t xml:space="preserve">HFrEF = LVEF چند؟ </w:t>
      </w:r>
      <w:r>
        <w:rPr>
          <w:rFonts w:ascii="Vazirmatn" w:hAnsi="Vazirmatn"/>
          <w:b/>
        </w:rPr>
        <w:t>≤ ۴۰٪.</w:t>
      </w:r>
    </w:p>
    <w:p>
      <w:pPr>
        <w:ind w:right="340"/>
        <w:bidi w:val="1"/>
      </w:pPr>
      <w:r>
        <w:rPr>
          <w:b/>
          <w:color w:val="136F73"/>
        </w:rPr>
        <w:t xml:space="preserve">2. </w:t>
      </w:r>
      <w:r>
        <w:rPr>
          <w:rFonts w:ascii="Vazirmatn" w:hAnsi="Vazirmatn"/>
        </w:rPr>
        <w:t xml:space="preserve">چهار ستون HFrEF؟ </w:t>
      </w:r>
      <w:r>
        <w:rPr>
          <w:rFonts w:ascii="Vazirmatn" w:hAnsi="Vazirmatn"/>
          <w:b/>
        </w:rPr>
        <w:t>ARNI/ACEI + Betablocker + MRA + SGLT2i.</w:t>
      </w:r>
    </w:p>
    <w:p>
      <w:pPr>
        <w:ind w:right="340"/>
        <w:bidi w:val="1"/>
      </w:pPr>
      <w:r>
        <w:rPr>
          <w:b/>
          <w:color w:val="136F73"/>
        </w:rPr>
        <w:t xml:space="preserve">3. </w:t>
      </w:r>
      <w:r>
        <w:rPr>
          <w:rFonts w:ascii="Vazirmatn" w:hAnsi="Vazirmatn"/>
        </w:rPr>
        <w:t xml:space="preserve">Betablocker را در احتباس حاد شروع می‌کنی؟ </w:t>
      </w:r>
      <w:r>
        <w:rPr>
          <w:rFonts w:ascii="Vazirmatn" w:hAnsi="Vazirmatn"/>
          <w:b/>
        </w:rPr>
        <w:t>نه</w:t>
      </w:r>
      <w:r>
        <w:rPr>
          <w:rFonts w:ascii="Vazirmatn" w:hAnsi="Vazirmatn"/>
        </w:rPr>
        <w:t xml:space="preserve"> — اول احتباس.</w:t>
      </w:r>
    </w:p>
    <w:p>
      <w:pPr>
        <w:ind w:right="340"/>
        <w:bidi w:val="1"/>
      </w:pPr>
      <w:r>
        <w:rPr>
          <w:b/>
          <w:color w:val="136F73"/>
        </w:rPr>
        <w:t xml:space="preserve">4. </w:t>
      </w:r>
      <w:r>
        <w:rPr>
          <w:rFonts w:ascii="Vazirmatn" w:hAnsi="Vazirmatn"/>
        </w:rPr>
        <w:t xml:space="preserve">Furosemide IV در مریض با Furosemide فمی قبلی؟ </w:t>
      </w:r>
      <w:r>
        <w:rPr>
          <w:rFonts w:ascii="Vazirmatn" w:hAnsi="Vazirmatn"/>
          <w:b/>
        </w:rPr>
        <w:t>دو برابر دوز روزانهٔ فمی.</w:t>
      </w:r>
    </w:p>
    <w:p>
      <w:pPr>
        <w:ind w:right="340"/>
        <w:bidi w:val="1"/>
      </w:pPr>
      <w:r>
        <w:rPr>
          <w:b/>
          <w:color w:val="136F73"/>
        </w:rPr>
        <w:t xml:space="preserve">5. </w:t>
      </w:r>
      <w:r>
        <w:rPr>
          <w:rFonts w:ascii="Vazirmatn" w:hAnsi="Vazirmatn"/>
        </w:rPr>
        <w:t xml:space="preserve">LVEF ≤ ۳۵٪ + LBBB + QRS &gt; ۱۳۰ → چه دسایسی؟ </w:t>
      </w:r>
      <w:r>
        <w:rPr>
          <w:rFonts w:ascii="Vazirmatn" w:hAnsi="Vazirmatn"/>
          <w:b/>
        </w:rPr>
        <w:t>CRT.</w:t>
      </w:r>
    </w:p>
    <w:p>
      <w:pPr>
        <w:spacing w:before="0"/>
        <w:bidi w:val="1"/>
      </w:pPr>
      <w:r>
        <w:rPr>
          <w:rFonts w:ascii="Vazirmatn" w:hAnsi="Vazirmatn"/>
          <w:b/>
          <w:color w:val="136F73"/>
          <w:sz w:val="38"/>
        </w:rPr>
        <w:t>فصل ۸ — سندروم کرونری حاد: سکته قلبی (Acute Coronary Syndrome / Myocardial Infarction)</w:t>
      </w:r>
    </w:p>
    <w:p>
      <w:pPr>
        <w:bidi w:val="1"/>
      </w:pPr>
      <w:r>
        <w:rPr>
          <w:color w:val="B8913A"/>
          <w:sz w:val="16"/>
        </w:rPr>
        <w:t xml:space="preserve">❖ ❖ ❖ ❖ ❖ ❖ ❖ ❖ ❖ ❖ ❖ ❖ ❖ ❖ ❖ ❖ ❖ ❖ ❖ ❖ </w:t>
      </w:r>
    </w:p>
    <w:p>
      <w:pPr>
        <w:ind w:right="283" w:left="283"/>
        <w:bidi w:val="1"/>
      </w:pPr>
      <w:r>
        <w:rPr>
          <w:rFonts w:ascii="Vazirmatn" w:hAnsi="Vazirmatn"/>
          <w:b/>
          <w:color w:val="0F2744"/>
        </w:rPr>
        <w:t>بخش دوم — سیستم قلب و عروق</w:t>
      </w:r>
    </w:p>
    <w:p>
      <w:pPr>
        <w:bidi w:val="1"/>
      </w:pPr>
      <w:r>
        <w:rPr>
          <w:rFonts w:ascii="Vazirmatn" w:hAnsi="Vazirmatn"/>
        </w:rPr>
        <w:t xml:space="preserve">🖼 </w:t>
      </w:r>
      <w:r>
        <w:rPr>
          <w:rFonts w:ascii="Vazirmatn" w:hAnsi="Vazirmatn"/>
          <w:b/>
        </w:rPr>
        <w:t>تمثیل ذهنی:</w:t>
      </w:r>
      <w:r>
        <w:rPr>
          <w:rFonts w:ascii="Vazirmatn" w:hAnsi="Vazirmatn"/>
        </w:rPr>
        <w:t xml:space="preserve"> عروق قلب مثل لوله‌های آبی هستند که چربی (پلاک) در دیوارهٔ آن‌ها رسوب کرده. یک روز، یک تکه از این رسوب </w:t>
      </w:r>
      <w:r>
        <w:rPr>
          <w:rFonts w:ascii="Vazirmatn" w:hAnsi="Vazirmatn"/>
          <w:b/>
        </w:rPr>
        <w:t>می‌شکند</w:t>
      </w:r>
      <w:r>
        <w:rPr>
          <w:rFonts w:ascii="Vazirmatn" w:hAnsi="Vazirmatn"/>
        </w:rPr>
        <w:t xml:space="preserve"> و خون روی آن لخته می‌شود (ترومب) — لوله کاملاً بسته می‌شود و عضلهٔ قلب از آن طرف «بی‌آب» می‌ماند و می‌میرد. هر دقیقه تأخیر = بیشتر عضلهٔ مرده. پس این مریض </w:t>
      </w:r>
      <w:r>
        <w:rPr>
          <w:rFonts w:ascii="Vazirmatn" w:hAnsi="Vazirmatn"/>
          <w:b/>
        </w:rPr>
        <w:t>زمان است</w:t>
      </w:r>
      <w:r>
        <w:rPr>
          <w:rFonts w:ascii="Vazirmatn" w:hAnsi="Vazirmatn"/>
        </w:rPr>
        <w:t xml:space="preserve"> — Time is Muscle.</w:t>
      </w:r>
    </w:p>
    <w:p>
      <w:pPr>
        <w:spacing w:before="280"/>
        <w:bidi w:val="1"/>
      </w:pPr>
      <w:r>
        <w:rPr>
          <w:rFonts w:ascii="Vazirmatn" w:hAnsi="Vazirmatn"/>
          <w:b/>
          <w:color w:val="0F2744"/>
          <w:sz w:val="29"/>
        </w:rPr>
        <w:t>🔹 ۱. Core Concept (مفهوم بنیادی)</w:t>
      </w:r>
    </w:p>
    <w:p>
      <w:pPr>
        <w:bidi w:val="1"/>
      </w:pPr>
      <w:r>
        <w:rPr>
          <w:rFonts w:ascii="Vazirmatn" w:hAnsi="Vazirmatn"/>
        </w:rPr>
        <w:t>سندروم کرونری حاد (ACS) طیفی است که شامل سه شکل می‌شود:</w:t>
      </w:r>
    </w:p>
    <w:p>
      <w:pPr>
        <w:ind w:right="340"/>
        <w:bidi w:val="1"/>
      </w:pPr>
      <w:r>
        <w:rPr>
          <w:b/>
          <w:color w:val="136F73"/>
        </w:rPr>
        <w:t xml:space="preserve">1. </w:t>
      </w:r>
      <w:r>
        <w:rPr>
          <w:rFonts w:ascii="Vazirmatn" w:hAnsi="Vazirmatn"/>
          <w:b/>
        </w:rPr>
        <w:t>سکته قلبی با بالا رفتن خط ست (STEMI):</w:t>
      </w:r>
      <w:r>
        <w:rPr>
          <w:rFonts w:ascii="Vazirmatn" w:hAnsi="Vazirmatn"/>
        </w:rPr>
        <w:t xml:space="preserve"> انسداد کامل شریان → آسیب ترانس‌مولاری (Transmural) — </w:t>
      </w:r>
      <w:r>
        <w:rPr>
          <w:rFonts w:ascii="Vazirmatn" w:hAnsi="Vazirmatn"/>
          <w:b/>
        </w:rPr>
        <w:t>عاجل‌ترین</w:t>
      </w:r>
    </w:p>
    <w:p>
      <w:pPr>
        <w:ind w:right="340"/>
        <w:bidi w:val="1"/>
      </w:pPr>
      <w:r>
        <w:rPr>
          <w:b/>
          <w:color w:val="136F73"/>
        </w:rPr>
        <w:t xml:space="preserve">2. </w:t>
      </w:r>
      <w:r>
        <w:rPr>
          <w:rFonts w:ascii="Vazirmatn" w:hAnsi="Vazirmatn"/>
          <w:b/>
        </w:rPr>
        <w:t>سکته قلبی بدون بالا رفتن خط ست (NSTEMI):</w:t>
      </w:r>
      <w:r>
        <w:rPr>
          <w:rFonts w:ascii="Vazirmatn" w:hAnsi="Vazirmatn"/>
        </w:rPr>
        <w:t xml:space="preserve"> انسداد ناقص/گذرا → آسیب ساب‌اندوکاردیال (Subendocardial)</w:t>
      </w:r>
    </w:p>
    <w:p>
      <w:pPr>
        <w:ind w:right="340"/>
        <w:bidi w:val="1"/>
      </w:pPr>
      <w:r>
        <w:rPr>
          <w:b/>
          <w:color w:val="136F73"/>
        </w:rPr>
        <w:t xml:space="preserve">3. </w:t>
      </w:r>
      <w:r>
        <w:rPr>
          <w:rFonts w:ascii="Vazirmatn" w:hAnsi="Vazirmatn"/>
          <w:b/>
        </w:rPr>
        <w:t>آنژین ناپایدار (Unstable Angina):</w:t>
      </w:r>
      <w:r>
        <w:rPr>
          <w:rFonts w:ascii="Vazirmatn" w:hAnsi="Vazirmatn"/>
        </w:rPr>
        <w:t xml:space="preserve"> ایسکمی بدون مرگ سلولی (تروپونین منفی)</w:t>
      </w:r>
    </w:p>
    <w:p>
      <w:pPr>
        <w:bidi w:val="1"/>
      </w:pPr>
      <w:r>
        <w:rPr>
          <w:rFonts w:ascii="Vazirmatn" w:hAnsi="Vazirmatn"/>
        </w:rPr>
        <w:t xml:space="preserve">⚗️ </w:t>
      </w:r>
      <w:r>
        <w:rPr>
          <w:rFonts w:ascii="Vazirmatn" w:hAnsi="Vazirmatn"/>
          <w:b/>
        </w:rPr>
        <w:t>فرمول:</w:t>
      </w:r>
      <w:r>
        <w:rPr>
          <w:rFonts w:ascii="Vazirmatn" w:hAnsi="Vazirmatn"/>
        </w:rPr>
        <w:t xml:space="preserve"> </w:t>
      </w:r>
      <w:r>
        <w:rPr>
          <w:rFonts w:ascii="Vazirmatn" w:hAnsi="Vazirmatn"/>
        </w:rPr>
        <w:t>ACS = پلاک شکسته + ترومب = انسداد عروق → ایسکمی/نفارکتوس — تداوی = باز کردن عروق + جلوگیری از ترومب بیشتر</w:t>
      </w:r>
    </w:p>
    <w:p>
      <w:pPr>
        <w:spacing w:before="280"/>
        <w:bidi w:val="1"/>
      </w:pPr>
      <w:r>
        <w:rPr>
          <w:rFonts w:ascii="Vazirmatn" w:hAnsi="Vazirmatn"/>
          <w:b/>
          <w:color w:val="0F2744"/>
          <w:sz w:val="29"/>
        </w:rPr>
        <w:t>🔹 ۲. Definition &amp; Classification (تعریف و تصنیف)</w:t>
      </w:r>
    </w:p>
    <w:p>
      <w:pPr>
        <w:bidi w:val="1"/>
      </w:pPr>
      <w:r>
        <w:rPr>
          <w:rFonts w:ascii="Vazirmatn" w:hAnsi="Vazirmatn"/>
          <w:b/>
        </w:rPr>
        <w:t>تعریف:</w:t>
      </w:r>
      <w:r>
        <w:rPr>
          <w:rFonts w:ascii="Vazirmatn" w:hAnsi="Vazirmatn"/>
        </w:rPr>
        <w:t xml:space="preserve"> سندروم کرونری حاد یک سندروم بالینی است که بر اثر کاهش ناگهانی خون‌رسانی به عضلهٔ قلب ایجاد می‌شود.</w:t>
      </w:r>
    </w:p>
    <w:tbl>
      <w:tblPr>
        <w:tblStyle w:val="TableGrid"/>
        <w:tblW w:type="auto" w:w="0"/>
        <w:tblLook w:firstColumn="1" w:firstRow="1" w:lastColumn="0" w:lastRow="0" w:noHBand="0" w:noVBand="1" w:val="04A0"/>
      </w:tblPr>
      <w:tblGrid>
        <w:gridCol w:w="2578"/>
        <w:gridCol w:w="2578"/>
        <w:gridCol w:w="2578"/>
        <w:gridCol w:w="2578"/>
      </w:tblGrid>
      <w:tr>
        <w:tc>
          <w:tcPr>
            <w:tcW w:type="dxa" w:w="2578"/>
            <w:shd w:val="clear" w:fill="136f73"/>
          </w:tcPr>
          <w:p>
            <w:pPr>
              <w:bidi w:val="1"/>
            </w:pPr>
            <w:r/>
            <w:r>
              <w:rPr>
                <w:b/>
                <w:color w:val="FFFFFF"/>
                <w:sz w:val="19"/>
              </w:rPr>
              <w:t>نوع</w:t>
            </w:r>
          </w:p>
        </w:tc>
        <w:tc>
          <w:tcPr>
            <w:tcW w:type="dxa" w:w="2578"/>
            <w:shd w:val="clear" w:fill="136f73"/>
          </w:tcPr>
          <w:p>
            <w:pPr>
              <w:bidi w:val="1"/>
            </w:pPr>
            <w:r/>
            <w:r>
              <w:rPr>
                <w:b/>
                <w:color w:val="FFFFFF"/>
                <w:sz w:val="19"/>
              </w:rPr>
              <w:t>ST</w:t>
            </w:r>
          </w:p>
        </w:tc>
        <w:tc>
          <w:tcPr>
            <w:tcW w:type="dxa" w:w="2578"/>
            <w:shd w:val="clear" w:fill="136f73"/>
          </w:tcPr>
          <w:p>
            <w:pPr>
              <w:bidi w:val="1"/>
            </w:pPr>
            <w:r/>
            <w:r>
              <w:rPr>
                <w:b/>
                <w:color w:val="FFFFFF"/>
                <w:sz w:val="19"/>
              </w:rPr>
              <w:t>تروپونین</w:t>
            </w:r>
          </w:p>
        </w:tc>
        <w:tc>
          <w:tcPr>
            <w:tcW w:type="dxa" w:w="2578"/>
            <w:shd w:val="clear" w:fill="136f73"/>
          </w:tcPr>
          <w:p>
            <w:pPr>
              <w:bidi w:val="1"/>
            </w:pPr>
            <w:r/>
            <w:r>
              <w:rPr>
                <w:b/>
                <w:color w:val="FFFFFF"/>
                <w:sz w:val="19"/>
              </w:rPr>
              <w:t>مکانیزم</w:t>
            </w:r>
          </w:p>
        </w:tc>
      </w:tr>
      <w:tr>
        <w:tc>
          <w:tcPr>
            <w:tcW w:type="dxa" w:w="2578"/>
          </w:tcPr>
          <w:p>
            <w:pPr>
              <w:bidi w:val="1"/>
            </w:pPr>
            <w:r>
              <w:rPr>
                <w:sz w:val="18"/>
              </w:rPr>
            </w:r>
            <w:r>
              <w:rPr>
                <w:rFonts w:ascii="Vazirmatn" w:hAnsi="Vazirmatn"/>
                <w:b/>
                <w:sz w:val="18"/>
              </w:rPr>
              <w:t>NSTEMI</w:t>
            </w:r>
          </w:p>
        </w:tc>
        <w:tc>
          <w:tcPr>
            <w:tcW w:type="dxa" w:w="2578"/>
          </w:tcPr>
          <w:p>
            <w:pPr>
              <w:bidi w:val="1"/>
            </w:pPr>
            <w:r>
              <w:rPr>
                <w:sz w:val="18"/>
              </w:rPr>
            </w:r>
            <w:r>
              <w:rPr>
                <w:rFonts w:ascii="Vazirmatn" w:hAnsi="Vazirmatn"/>
                <w:sz w:val="18"/>
              </w:rPr>
              <w:t>بدون (یا ST depression)</w:t>
            </w:r>
          </w:p>
        </w:tc>
        <w:tc>
          <w:tcPr>
            <w:tcW w:type="dxa" w:w="2578"/>
          </w:tcPr>
          <w:p>
            <w:pPr>
              <w:bidi w:val="1"/>
            </w:pPr>
            <w:r>
              <w:rPr>
                <w:sz w:val="18"/>
              </w:rPr>
            </w:r>
            <w:r>
              <w:rPr>
                <w:rFonts w:ascii="Vazirmatn" w:hAnsi="Vazirmatn"/>
                <w:sz w:val="18"/>
              </w:rPr>
              <w:t>↑</w:t>
            </w:r>
          </w:p>
        </w:tc>
        <w:tc>
          <w:tcPr>
            <w:tcW w:type="dxa" w:w="2578"/>
          </w:tcPr>
          <w:p>
            <w:pPr>
              <w:bidi w:val="1"/>
            </w:pPr>
            <w:r>
              <w:rPr>
                <w:sz w:val="18"/>
              </w:rPr>
            </w:r>
            <w:r>
              <w:rPr>
                <w:rFonts w:ascii="Vazirmatn" w:hAnsi="Vazirmatn"/>
                <w:sz w:val="18"/>
              </w:rPr>
              <w:t>انسداد ناقص (50–90٪)</w:t>
            </w:r>
          </w:p>
        </w:tc>
      </w:tr>
      <w:tr>
        <w:tc>
          <w:tcPr>
            <w:tcW w:type="dxa" w:w="2578"/>
          </w:tcPr>
          <w:p>
            <w:pPr>
              <w:bidi w:val="1"/>
            </w:pPr>
            <w:r>
              <w:rPr>
                <w:sz w:val="18"/>
              </w:rPr>
            </w:r>
            <w:r>
              <w:rPr>
                <w:rFonts w:ascii="Vazirmatn" w:hAnsi="Vazirmatn"/>
                <w:b/>
                <w:sz w:val="18"/>
              </w:rPr>
              <w:t>Unstable Angina</w:t>
            </w:r>
          </w:p>
        </w:tc>
        <w:tc>
          <w:tcPr>
            <w:tcW w:type="dxa" w:w="2578"/>
          </w:tcPr>
          <w:p>
            <w:pPr>
              <w:bidi w:val="1"/>
            </w:pPr>
            <w:r>
              <w:rPr>
                <w:sz w:val="18"/>
              </w:rPr>
            </w:r>
            <w:r>
              <w:rPr>
                <w:rFonts w:ascii="Vazirmatn" w:hAnsi="Vazirmatn"/>
                <w:sz w:val="18"/>
              </w:rPr>
              <w:t>بدون</w:t>
            </w:r>
          </w:p>
        </w:tc>
        <w:tc>
          <w:tcPr>
            <w:tcW w:type="dxa" w:w="2578"/>
          </w:tcPr>
          <w:p>
            <w:pPr>
              <w:bidi w:val="1"/>
            </w:pPr>
            <w:r>
              <w:rPr>
                <w:sz w:val="18"/>
              </w:rPr>
            </w:r>
            <w:r>
              <w:rPr>
                <w:rFonts w:ascii="Vazirmatn" w:hAnsi="Vazirmatn"/>
                <w:sz w:val="18"/>
              </w:rPr>
              <w:t>نرمال</w:t>
            </w:r>
          </w:p>
        </w:tc>
        <w:tc>
          <w:tcPr>
            <w:tcW w:type="dxa" w:w="2578"/>
          </w:tcPr>
          <w:p>
            <w:pPr>
              <w:bidi w:val="1"/>
            </w:pPr>
            <w:r>
              <w:rPr>
                <w:sz w:val="18"/>
              </w:rPr>
            </w:r>
            <w:r>
              <w:rPr>
                <w:rFonts w:ascii="Vazirmatn" w:hAnsi="Vazirmatn"/>
                <w:sz w:val="18"/>
              </w:rPr>
              <w:t>انسداد گذرا</w:t>
            </w:r>
          </w:p>
        </w:tc>
      </w:tr>
    </w:tbl>
    <w:p>
      <w:pPr>
        <w:bidi w:val="1"/>
      </w:pPr>
      <w:r>
        <w:rPr>
          <w:rFonts w:ascii="Vazirmatn" w:hAnsi="Vazirmatn"/>
          <w:b/>
        </w:rPr>
        <w:t>طبقه‌بندی بر اساس فاصله زمانی (Killip برای سکته):</w:t>
      </w:r>
    </w:p>
    <w:p>
      <w:pPr>
        <w:ind w:right="340"/>
        <w:bidi w:val="1"/>
      </w:pPr>
      <w:r>
        <w:rPr>
          <w:color w:val="136F73"/>
        </w:rPr>
        <w:t xml:space="preserve">● </w:t>
      </w:r>
      <w:r>
        <w:rPr>
          <w:rFonts w:ascii="Vazirmatn" w:hAnsi="Vazirmatn"/>
        </w:rPr>
        <w:t>کلاس ۱: بدون علایم عدم کفایه قلب</w:t>
      </w:r>
    </w:p>
    <w:p>
      <w:pPr>
        <w:ind w:right="340"/>
        <w:bidi w:val="1"/>
      </w:pPr>
      <w:r>
        <w:rPr>
          <w:color w:val="136F73"/>
        </w:rPr>
        <w:t xml:space="preserve">● </w:t>
      </w:r>
      <w:r>
        <w:rPr>
          <w:rFonts w:ascii="Vazirmatn" w:hAnsi="Vazirmatn"/>
        </w:rPr>
        <w:t>کلاس ۲: عدم کفایه خفیف (رال / S3)</w:t>
      </w:r>
    </w:p>
    <w:p>
      <w:pPr>
        <w:ind w:right="340"/>
        <w:bidi w:val="1"/>
      </w:pPr>
      <w:r>
        <w:rPr>
          <w:color w:val="136F73"/>
        </w:rPr>
        <w:t xml:space="preserve">● </w:t>
      </w:r>
      <w:r>
        <w:rPr>
          <w:rFonts w:ascii="Vazirmatn" w:hAnsi="Vazirmatn"/>
        </w:rPr>
        <w:t>کلاس ۳: عدم کفایه شدید (ادیما ریوی)</w:t>
      </w:r>
    </w:p>
    <w:p>
      <w:pPr>
        <w:ind w:right="340"/>
        <w:bidi w:val="1"/>
      </w:pPr>
      <w:r>
        <w:rPr>
          <w:color w:val="136F73"/>
        </w:rPr>
        <w:t xml:space="preserve">● </w:t>
      </w:r>
      <w:r>
        <w:rPr>
          <w:rFonts w:ascii="Vazirmatn" w:hAnsi="Vazirmatn"/>
        </w:rPr>
        <w:t>کلاس ۴: شوک</w:t>
      </w:r>
    </w:p>
    <w:p>
      <w:pPr>
        <w:spacing w:before="280"/>
        <w:bidi w:val="1"/>
      </w:pPr>
      <w:r>
        <w:rPr>
          <w:rFonts w:ascii="Vazirmatn" w:hAnsi="Vazirmatn"/>
          <w:b/>
          <w:color w:val="0F2744"/>
          <w:sz w:val="29"/>
        </w:rPr>
        <w:t>🔹 ۳. Pathophysiology — Step-by-step</w:t>
      </w:r>
    </w:p>
    <w:p>
      <w:pPr>
        <w:bidi w:val="1"/>
      </w:pPr>
      <w:r>
        <w:rPr>
          <w:rFonts w:ascii="Vazirmatn" w:hAnsi="Vazirmatn"/>
        </w:rPr>
        <w:t xml:space="preserve">⚗️ </w:t>
      </w:r>
      <w:r>
        <w:rPr>
          <w:rFonts w:ascii="Vazirmatn" w:hAnsi="Vazirmatn"/>
          <w:b/>
        </w:rPr>
        <w:t>فرمول:</w:t>
      </w:r>
      <w:r>
        <w:rPr>
          <w:rFonts w:ascii="Vazirmatn" w:hAnsi="Vazirmatn"/>
        </w:rPr>
        <w:t xml:space="preserve"> </w:t>
      </w:r>
      <w:r>
        <w:rPr>
          <w:rFonts w:ascii="Vazirmatn" w:hAnsi="Vazirmatn"/>
        </w:rPr>
        <w:t>پلاک شکننده (Vulnerable Plaque) ← شکستن (Rupture) ← ترومب (Thrombus) ← انسداد ← ایسکمی (Ischemia) ← نفارکتوس (Infarction)</w:t>
      </w:r>
    </w:p>
    <w:p>
      <w:pPr>
        <w:ind w:right="340"/>
        <w:bidi w:val="1"/>
      </w:pPr>
      <w:r>
        <w:rPr>
          <w:b/>
          <w:color w:val="136F73"/>
        </w:rPr>
        <w:t xml:space="preserve">1. </w:t>
      </w:r>
      <w:r>
        <w:rPr>
          <w:rFonts w:ascii="Vazirmatn" w:hAnsi="Vazirmatn"/>
          <w:b/>
        </w:rPr>
        <w:t>قدم ۱ — تشکیل پلاک:</w:t>
      </w:r>
      <w:r>
        <w:rPr>
          <w:rFonts w:ascii="Vazirmatn" w:hAnsi="Vazirmatn"/>
        </w:rPr>
        <w:t xml:space="preserve"> اتروسکلروز (Atherosclerosis) — لیپید + کلسترول + ماکروفاژ در دیوارهٔ شریان.</w:t>
      </w:r>
    </w:p>
    <w:p>
      <w:pPr>
        <w:ind w:right="340"/>
        <w:bidi w:val="1"/>
      </w:pPr>
      <w:r>
        <w:rPr>
          <w:b/>
          <w:color w:val="136F73"/>
        </w:rPr>
        <w:t xml:space="preserve">2. </w:t>
      </w:r>
      <w:r>
        <w:rPr>
          <w:rFonts w:ascii="Vazirmatn" w:hAnsi="Vazirmatn"/>
          <w:b/>
        </w:rPr>
        <w:t>قدم ۲ — پلاک شکننده (Vulnerable Plaque):</w:t>
      </w:r>
      <w:r>
        <w:rPr>
          <w:rFonts w:ascii="Vazirmatn" w:hAnsi="Vazirmatn"/>
        </w:rPr>
        <w:t xml:space="preserve"> پلاک بزرگ با هستهٔ لیپیدی بزرگ و کلاهک نازک → مستعد شکستن.</w:t>
      </w:r>
    </w:p>
    <w:p>
      <w:pPr>
        <w:ind w:right="340"/>
        <w:bidi w:val="1"/>
      </w:pPr>
      <w:r>
        <w:rPr>
          <w:b/>
          <w:color w:val="136F73"/>
        </w:rPr>
        <w:t xml:space="preserve">3. </w:t>
      </w:r>
      <w:r>
        <w:rPr>
          <w:rFonts w:ascii="Vazirmatn" w:hAnsi="Vazirmatn"/>
          <w:b/>
        </w:rPr>
        <w:t>قدم ۳ — شکستن پلاک:</w:t>
      </w:r>
      <w:r>
        <w:rPr>
          <w:rFonts w:ascii="Vazirmatn" w:hAnsi="Vazirmatn"/>
        </w:rPr>
        <w:t xml:space="preserve"> استرس، فشار خون بالا، سیگار → پلاک می‌شکند → محتویات (تکسیبی‌لین) با خون تماس می‌گیرند.</w:t>
      </w:r>
    </w:p>
    <w:p>
      <w:pPr>
        <w:ind w:right="340"/>
        <w:bidi w:val="1"/>
      </w:pPr>
      <w:r>
        <w:rPr>
          <w:b/>
          <w:color w:val="136F73"/>
        </w:rPr>
        <w:t xml:space="preserve">4. </w:t>
      </w:r>
      <w:r>
        <w:rPr>
          <w:rFonts w:ascii="Vazirmatn" w:hAnsi="Vazirmatn"/>
          <w:b/>
        </w:rPr>
        <w:t>قدم ۴ — ترومب:</w:t>
      </w:r>
      <w:r>
        <w:rPr>
          <w:rFonts w:ascii="Vazirmatn" w:hAnsi="Vazirmatn"/>
        </w:rPr>
        <w:t xml:space="preserve"> پلاکت‌ها چسبیده و ترومب می‌سازند (ترومب سفید + قرمز) → انسداد کامل یا ناقص.</w:t>
      </w:r>
    </w:p>
    <w:p>
      <w:pPr>
        <w:ind w:right="340"/>
        <w:bidi w:val="1"/>
      </w:pPr>
      <w:r>
        <w:rPr>
          <w:b/>
          <w:color w:val="136F73"/>
        </w:rPr>
        <w:t xml:space="preserve">5. </w:t>
      </w:r>
      <w:r>
        <w:rPr>
          <w:rFonts w:ascii="Vazirmatn" w:hAnsi="Vazirmatn"/>
          <w:b/>
        </w:rPr>
        <w:t>قدم ۵ — ایسکمی:</w:t>
      </w:r>
      <w:r>
        <w:rPr>
          <w:rFonts w:ascii="Vazirmatn" w:hAnsi="Vazirmatn"/>
        </w:rPr>
        <w:t xml:space="preserve"> عضلهٔ قلب بدون اکسیژن می‌ماند → آسیب سلولی → مرگ (نفارکتوس).</w:t>
      </w:r>
    </w:p>
    <w:p>
      <w:pPr>
        <w:ind w:right="340"/>
        <w:bidi w:val="1"/>
      </w:pPr>
      <w:r>
        <w:rPr>
          <w:b/>
          <w:color w:val="136F73"/>
        </w:rPr>
        <w:t xml:space="preserve">6. </w:t>
      </w:r>
      <w:r>
        <w:rPr>
          <w:rFonts w:ascii="Vazirmatn" w:hAnsi="Vazirmatn"/>
          <w:b/>
        </w:rPr>
        <w:t>قدم ۶ — نشت آنزیم‌ها:</w:t>
      </w:r>
      <w:r>
        <w:rPr>
          <w:rFonts w:ascii="Vazirmatn" w:hAnsi="Vazirmatn"/>
        </w:rPr>
        <w:t xml:space="preserve"> </w:t>
      </w:r>
      <w:r>
        <w:rPr>
          <w:rFonts w:ascii="Vazirmatn" w:hAnsi="Vazirmatn"/>
          <w:b/>
        </w:rPr>
        <w:t>تروپونین</w:t>
      </w:r>
      <w:r>
        <w:rPr>
          <w:rFonts w:ascii="Vazirmatn" w:hAnsi="Vazirmatn"/>
        </w:rPr>
        <w:t xml:space="preserve"> (Troponin I/T) به خون نشت می‌کند (معیار تشخیصی).</w:t>
      </w:r>
    </w:p>
    <w:p>
      <w:pPr>
        <w:ind w:right="340"/>
        <w:bidi w:val="1"/>
      </w:pPr>
      <w:r>
        <w:rPr>
          <w:b/>
          <w:color w:val="136F73"/>
        </w:rPr>
        <w:t xml:space="preserve">7. </w:t>
      </w:r>
      <w:r>
        <w:rPr>
          <w:rFonts w:ascii="Vazirmatn" w:hAnsi="Vazirmatn"/>
          <w:b/>
        </w:rPr>
        <w:t>قدم ۷ — بازسازی/بازتوزیع:</w:t>
      </w:r>
      <w:r>
        <w:rPr>
          <w:rFonts w:ascii="Vazirmatn" w:hAnsi="Vazirmatn"/>
        </w:rPr>
        <w:t xml:space="preserve"> رگ‌های جدید (کالاجن) جایگزین می‌شوند → اسکار (Scar) → تغییر شکل (Remodeling) → عدم کفایه قلب.</w:t>
      </w:r>
    </w:p>
    <w:p>
      <w:pPr>
        <w:bidi w:val="1"/>
      </w:pPr>
      <w:r>
        <w:rPr>
          <w:rFonts w:ascii="Vazirmatn" w:hAnsi="Vazirmatn"/>
        </w:rPr>
        <w:t xml:space="preserve">🖼 </w:t>
      </w:r>
      <w:r>
        <w:rPr>
          <w:rFonts w:ascii="Vazirmatn" w:hAnsi="Vazirmatn"/>
          <w:b/>
        </w:rPr>
        <w:t>تصویر:</w:t>
      </w:r>
      <w:r>
        <w:rPr>
          <w:rFonts w:ascii="Vazirmatn" w:hAnsi="Vazirmatn"/>
        </w:rPr>
        <w:t xml:space="preserve"> «پلاک = رسوب لوله آب، شکستن = ترک، ترومب = لخته، انسداد = بسته شدن لوله، نفارکتوس = مرگ بافت پشت لوله.»</w:t>
      </w:r>
    </w:p>
    <w:p>
      <w:pPr>
        <w:spacing w:before="280"/>
        <w:bidi w:val="1"/>
      </w:pPr>
      <w:r>
        <w:rPr>
          <w:rFonts w:ascii="Vazirmatn" w:hAnsi="Vazirmatn"/>
          <w:b/>
          <w:color w:val="0F2744"/>
          <w:sz w:val="29"/>
        </w:rPr>
        <w:t>🔹 ۴. Etiology &amp; Risk Factors (اسباب و فکتورهای مساعد)</w:t>
      </w:r>
    </w:p>
    <w:tbl>
      <w:tblPr>
        <w:tblStyle w:val="TableGrid"/>
        <w:tblW w:type="auto" w:w="0"/>
        <w:tblLook w:firstColumn="1" w:firstRow="1" w:lastColumn="0" w:lastRow="0" w:noHBand="0" w:noVBand="1" w:val="04A0"/>
      </w:tblPr>
      <w:tblGrid>
        <w:gridCol w:w="5156"/>
        <w:gridCol w:w="5156"/>
      </w:tblGrid>
      <w:tr>
        <w:tc>
          <w:tcPr>
            <w:tcW w:type="dxa" w:w="5156"/>
            <w:shd w:val="clear" w:fill="136f73"/>
          </w:tcPr>
          <w:p>
            <w:pPr>
              <w:bidi w:val="1"/>
            </w:pPr>
            <w:r/>
            <w:r>
              <w:rPr>
                <w:b/>
                <w:color w:val="FFFFFF"/>
                <w:sz w:val="19"/>
              </w:rPr>
              <w:t>فکتور</w:t>
            </w:r>
          </w:p>
        </w:tc>
        <w:tc>
          <w:tcPr>
            <w:tcW w:type="dxa" w:w="5156"/>
            <w:shd w:val="clear" w:fill="136f73"/>
          </w:tcPr>
          <w:p>
            <w:pPr>
              <w:bidi w:val="1"/>
            </w:pPr>
            <w:r/>
            <w:r>
              <w:rPr>
                <w:b/>
                <w:color w:val="FFFFFF"/>
                <w:sz w:val="19"/>
              </w:rPr>
              <w:t>خطر</w:t>
            </w:r>
          </w:p>
        </w:tc>
      </w:tr>
      <w:tr>
        <w:tc>
          <w:tcPr>
            <w:tcW w:type="dxa" w:w="5156"/>
          </w:tcPr>
          <w:p>
            <w:pPr>
              <w:bidi w:val="1"/>
            </w:pPr>
            <w:r>
              <w:rPr>
                <w:sz w:val="18"/>
              </w:rPr>
            </w:r>
            <w:r>
              <w:rPr>
                <w:rFonts w:ascii="Vazirmatn" w:hAnsi="Vazirmatn"/>
                <w:b/>
                <w:sz w:val="18"/>
              </w:rPr>
              <w:t>دیابت (Diabetes)</w:t>
            </w:r>
          </w:p>
        </w:tc>
        <w:tc>
          <w:tcPr>
            <w:tcW w:type="dxa" w:w="5156"/>
          </w:tcPr>
          <w:p>
            <w:pPr>
              <w:bidi w:val="1"/>
            </w:pPr>
            <w:r>
              <w:rPr>
                <w:sz w:val="18"/>
              </w:rPr>
            </w:r>
            <w:r>
              <w:rPr>
                <w:rFonts w:ascii="Vazirmatn" w:hAnsi="Vazirmatn"/>
                <w:sz w:val="18"/>
              </w:rPr>
              <w:t>۲–۴ برابر خطر — اتروسکلروز شتابان</w:t>
            </w:r>
          </w:p>
        </w:tc>
      </w:tr>
      <w:tr>
        <w:tc>
          <w:tcPr>
            <w:tcW w:type="dxa" w:w="5156"/>
          </w:tcPr>
          <w:p>
            <w:pPr>
              <w:bidi w:val="1"/>
            </w:pPr>
            <w:r>
              <w:rPr>
                <w:sz w:val="18"/>
              </w:rPr>
            </w:r>
            <w:r>
              <w:rPr>
                <w:rFonts w:ascii="Vazirmatn" w:hAnsi="Vazirmatn"/>
                <w:b/>
                <w:sz w:val="18"/>
              </w:rPr>
              <w:t>سیگار (Smoking)</w:t>
            </w:r>
          </w:p>
        </w:tc>
        <w:tc>
          <w:tcPr>
            <w:tcW w:type="dxa" w:w="5156"/>
          </w:tcPr>
          <w:p>
            <w:pPr>
              <w:bidi w:val="1"/>
            </w:pPr>
            <w:r>
              <w:rPr>
                <w:sz w:val="18"/>
              </w:rPr>
            </w:r>
            <w:r>
              <w:rPr>
                <w:rFonts w:ascii="Vazirmatn" w:hAnsi="Vazirmatn"/>
                <w:sz w:val="18"/>
              </w:rPr>
              <w:t>۲–۴ برابر — ایسکمی + ترومب</w:t>
            </w:r>
          </w:p>
        </w:tc>
      </w:tr>
      <w:tr>
        <w:tc>
          <w:tcPr>
            <w:tcW w:type="dxa" w:w="5156"/>
          </w:tcPr>
          <w:p>
            <w:pPr>
              <w:bidi w:val="1"/>
            </w:pPr>
            <w:r>
              <w:rPr>
                <w:sz w:val="18"/>
              </w:rPr>
            </w:r>
            <w:r>
              <w:rPr>
                <w:rFonts w:ascii="Vazirmatn" w:hAnsi="Vazirmatn"/>
                <w:b/>
                <w:sz w:val="18"/>
              </w:rPr>
              <w:t>هایپرلیپیدمی (Hyperlipidemia)</w:t>
            </w:r>
          </w:p>
        </w:tc>
        <w:tc>
          <w:tcPr>
            <w:tcW w:type="dxa" w:w="5156"/>
          </w:tcPr>
          <w:p>
            <w:pPr>
              <w:bidi w:val="1"/>
            </w:pPr>
            <w:r>
              <w:rPr>
                <w:sz w:val="18"/>
              </w:rPr>
            </w:r>
            <w:r>
              <w:rPr>
                <w:rFonts w:ascii="Vazirmatn" w:hAnsi="Vazirmatn"/>
                <w:sz w:val="18"/>
              </w:rPr>
              <w:t>LDL بالا — تشکیل پلاک</w:t>
            </w:r>
          </w:p>
        </w:tc>
      </w:tr>
      <w:tr>
        <w:tc>
          <w:tcPr>
            <w:tcW w:type="dxa" w:w="5156"/>
          </w:tcPr>
          <w:p>
            <w:pPr>
              <w:bidi w:val="1"/>
            </w:pPr>
            <w:r>
              <w:rPr>
                <w:sz w:val="18"/>
              </w:rPr>
            </w:r>
            <w:r>
              <w:rPr>
                <w:rFonts w:ascii="Vazirmatn" w:hAnsi="Vazirmatn"/>
                <w:b/>
                <w:sz w:val="18"/>
              </w:rPr>
              <w:t>چاقی / چاقی شکمی</w:t>
            </w:r>
          </w:p>
        </w:tc>
        <w:tc>
          <w:tcPr>
            <w:tcW w:type="dxa" w:w="5156"/>
          </w:tcPr>
          <w:p>
            <w:pPr>
              <w:bidi w:val="1"/>
            </w:pPr>
            <w:r>
              <w:rPr>
                <w:sz w:val="18"/>
              </w:rPr>
            </w:r>
            <w:r>
              <w:rPr>
                <w:rFonts w:ascii="Vazirmatn" w:hAnsi="Vazirmatn"/>
                <w:sz w:val="18"/>
              </w:rPr>
              <w:t>اتروسکلروز + التهاب</w:t>
            </w:r>
          </w:p>
        </w:tc>
      </w:tr>
      <w:tr>
        <w:tc>
          <w:tcPr>
            <w:tcW w:type="dxa" w:w="5156"/>
          </w:tcPr>
          <w:p>
            <w:pPr>
              <w:bidi w:val="1"/>
            </w:pPr>
            <w:r>
              <w:rPr>
                <w:sz w:val="18"/>
              </w:rPr>
            </w:r>
            <w:r>
              <w:rPr>
                <w:rFonts w:ascii="Vazirmatn" w:hAnsi="Vazirmatn"/>
                <w:b/>
                <w:sz w:val="18"/>
              </w:rPr>
              <w:t>سن / جنس</w:t>
            </w:r>
          </w:p>
        </w:tc>
        <w:tc>
          <w:tcPr>
            <w:tcW w:type="dxa" w:w="5156"/>
          </w:tcPr>
          <w:p>
            <w:pPr>
              <w:bidi w:val="1"/>
            </w:pPr>
            <w:r>
              <w:rPr>
                <w:sz w:val="18"/>
              </w:rPr>
            </w:r>
            <w:r>
              <w:rPr>
                <w:rFonts w:ascii="Vazirmatn" w:hAnsi="Vazirmatn"/>
                <w:sz w:val="18"/>
              </w:rPr>
              <w:t>مردان &gt;۴۵، زنان &gt;۵۵</w:t>
            </w:r>
          </w:p>
        </w:tc>
      </w:tr>
      <w:tr>
        <w:tc>
          <w:tcPr>
            <w:tcW w:type="dxa" w:w="5156"/>
          </w:tcPr>
          <w:p>
            <w:pPr>
              <w:bidi w:val="1"/>
            </w:pPr>
            <w:r>
              <w:rPr>
                <w:sz w:val="18"/>
              </w:rPr>
            </w:r>
            <w:r>
              <w:rPr>
                <w:rFonts w:ascii="Vazirmatn" w:hAnsi="Vazirmatn"/>
                <w:b/>
                <w:sz w:val="18"/>
              </w:rPr>
              <w:t>سابقه خاندان (Family History)</w:t>
            </w:r>
          </w:p>
        </w:tc>
        <w:tc>
          <w:tcPr>
            <w:tcW w:type="dxa" w:w="5156"/>
          </w:tcPr>
          <w:p>
            <w:pPr>
              <w:bidi w:val="1"/>
            </w:pPr>
            <w:r>
              <w:rPr>
                <w:sz w:val="18"/>
              </w:rPr>
            </w:r>
            <w:r>
              <w:rPr>
                <w:rFonts w:ascii="Vazirmatn" w:hAnsi="Vazirmatn"/>
                <w:sz w:val="18"/>
              </w:rPr>
              <w:t>MI در مرد &lt;۵۵ / زن &lt;۶۵</w:t>
            </w:r>
          </w:p>
        </w:tc>
      </w:tr>
      <w:tr>
        <w:tc>
          <w:tcPr>
            <w:tcW w:type="dxa" w:w="5156"/>
          </w:tcPr>
          <w:p>
            <w:pPr>
              <w:bidi w:val="1"/>
            </w:pPr>
            <w:r>
              <w:rPr>
                <w:sz w:val="18"/>
              </w:rPr>
            </w:r>
            <w:r>
              <w:rPr>
                <w:rFonts w:ascii="Vazirmatn" w:hAnsi="Vazirmatn"/>
                <w:b/>
                <w:sz w:val="18"/>
              </w:rPr>
              <w:t>کم‌تحرکی</w:t>
            </w:r>
          </w:p>
        </w:tc>
        <w:tc>
          <w:tcPr>
            <w:tcW w:type="dxa" w:w="5156"/>
          </w:tcPr>
          <w:p>
            <w:pPr>
              <w:bidi w:val="1"/>
            </w:pPr>
            <w:r>
              <w:rPr>
                <w:sz w:val="18"/>
              </w:rPr>
            </w:r>
            <w:r>
              <w:rPr>
                <w:rFonts w:ascii="Vazirmatn" w:hAnsi="Vazirmatn"/>
                <w:sz w:val="18"/>
              </w:rPr>
              <w:t>اتروسکلروز</w:t>
            </w:r>
          </w:p>
        </w:tc>
      </w:tr>
      <w:tr>
        <w:tc>
          <w:tcPr>
            <w:tcW w:type="dxa" w:w="5156"/>
          </w:tcPr>
          <w:p>
            <w:pPr>
              <w:bidi w:val="1"/>
            </w:pPr>
            <w:r>
              <w:rPr>
                <w:sz w:val="18"/>
              </w:rPr>
            </w:r>
            <w:r>
              <w:rPr>
                <w:rFonts w:ascii="Vazirmatn" w:hAnsi="Vazirmatn"/>
                <w:b/>
                <w:sz w:val="18"/>
              </w:rPr>
              <w:t>استرس مزمن</w:t>
            </w:r>
          </w:p>
        </w:tc>
        <w:tc>
          <w:tcPr>
            <w:tcW w:type="dxa" w:w="5156"/>
          </w:tcPr>
          <w:p>
            <w:pPr>
              <w:bidi w:val="1"/>
            </w:pPr>
            <w:r>
              <w:rPr>
                <w:sz w:val="18"/>
              </w:rPr>
            </w:r>
            <w:r>
              <w:rPr>
                <w:rFonts w:ascii="Vazirmatn" w:hAnsi="Vazirmatn"/>
                <w:sz w:val="18"/>
              </w:rPr>
              <w:t>فعالی‌شدن سیمپاتیک</w:t>
            </w:r>
          </w:p>
        </w:tc>
      </w:tr>
      <w:tr>
        <w:tc>
          <w:tcPr>
            <w:tcW w:type="dxa" w:w="5156"/>
          </w:tcPr>
          <w:p>
            <w:pPr>
              <w:bidi w:val="1"/>
            </w:pPr>
            <w:r>
              <w:rPr>
                <w:sz w:val="18"/>
              </w:rPr>
            </w:r>
            <w:r>
              <w:rPr>
                <w:rFonts w:ascii="Vazirmatn" w:hAnsi="Vazirmatn"/>
                <w:b/>
                <w:sz w:val="18"/>
              </w:rPr>
              <w:t>الکلی زیاد</w:t>
            </w:r>
          </w:p>
        </w:tc>
        <w:tc>
          <w:tcPr>
            <w:tcW w:type="dxa" w:w="5156"/>
          </w:tcPr>
          <w:p>
            <w:pPr>
              <w:bidi w:val="1"/>
            </w:pPr>
            <w:r>
              <w:rPr>
                <w:sz w:val="18"/>
              </w:rPr>
            </w:r>
            <w:r>
              <w:rPr>
                <w:rFonts w:ascii="Vazirmatn" w:hAnsi="Vazirmatn"/>
                <w:sz w:val="18"/>
              </w:rPr>
              <w:t>فشار خون + لیپید</w:t>
            </w:r>
          </w:p>
        </w:tc>
      </w:tr>
      <w:tr>
        <w:tc>
          <w:tcPr>
            <w:tcW w:type="dxa" w:w="5156"/>
          </w:tcPr>
          <w:p>
            <w:pPr>
              <w:bidi w:val="1"/>
            </w:pPr>
            <w:r>
              <w:rPr>
                <w:sz w:val="18"/>
              </w:rPr>
            </w:r>
            <w:r>
              <w:rPr>
                <w:rFonts w:ascii="Vazirmatn" w:hAnsi="Vazirmatn"/>
                <w:b/>
                <w:sz w:val="18"/>
              </w:rPr>
              <w:t>سابقه ACS / CAD</w:t>
            </w:r>
          </w:p>
        </w:tc>
        <w:tc>
          <w:tcPr>
            <w:tcW w:type="dxa" w:w="5156"/>
          </w:tcPr>
          <w:p>
            <w:pPr>
              <w:bidi w:val="1"/>
            </w:pPr>
            <w:r>
              <w:rPr>
                <w:sz w:val="18"/>
              </w:rPr>
            </w:r>
            <w:r>
              <w:rPr>
                <w:rFonts w:ascii="Vazirmatn" w:hAnsi="Vazirmatn"/>
                <w:sz w:val="18"/>
              </w:rPr>
              <w:t>خطر تکرار</w:t>
            </w:r>
          </w:p>
        </w:tc>
      </w:tr>
      <w:tr>
        <w:tc>
          <w:tcPr>
            <w:tcW w:type="dxa" w:w="5156"/>
          </w:tcPr>
          <w:p>
            <w:pPr>
              <w:bidi w:val="1"/>
            </w:pPr>
            <w:r>
              <w:rPr>
                <w:sz w:val="18"/>
              </w:rPr>
            </w:r>
            <w:r>
              <w:rPr>
                <w:rFonts w:ascii="Vazirmatn" w:hAnsi="Vazirmatn"/>
                <w:b/>
                <w:sz w:val="18"/>
              </w:rPr>
              <w:t>آنمی مزمن</w:t>
            </w:r>
          </w:p>
        </w:tc>
        <w:tc>
          <w:tcPr>
            <w:tcW w:type="dxa" w:w="5156"/>
          </w:tcPr>
          <w:p>
            <w:pPr>
              <w:bidi w:val="1"/>
            </w:pPr>
            <w:r>
              <w:rPr>
                <w:sz w:val="18"/>
              </w:rPr>
            </w:r>
            <w:r>
              <w:rPr>
                <w:rFonts w:ascii="Vazirmatn" w:hAnsi="Vazirmatn"/>
                <w:sz w:val="18"/>
              </w:rPr>
              <w:t>کم‌رسانی اکسیژن</w:t>
            </w:r>
          </w:p>
        </w:tc>
      </w:tr>
    </w:tbl>
    <w:p>
      <w:pPr>
        <w:spacing w:before="280"/>
        <w:bidi w:val="1"/>
      </w:pPr>
      <w:r>
        <w:rPr>
          <w:rFonts w:ascii="Vazirmatn" w:hAnsi="Vazirmatn"/>
          <w:b/>
          <w:color w:val="0F2744"/>
          <w:sz w:val="29"/>
        </w:rPr>
        <w:t>🔹 ۵. Symptoms &amp; Signs (اعراض و علایم)</w:t>
      </w:r>
    </w:p>
    <w:p>
      <w:pPr>
        <w:bidi w:val="1"/>
      </w:pPr>
      <w:r>
        <w:rPr>
          <w:rFonts w:ascii="Vazirmatn" w:hAnsi="Vazirmatn"/>
          <w:b/>
        </w:rPr>
        <w:t>اعراض:</w:t>
      </w:r>
    </w:p>
    <w:p>
      <w:pPr>
        <w:ind w:right="340"/>
        <w:bidi w:val="1"/>
      </w:pPr>
      <w:r>
        <w:rPr>
          <w:color w:val="136F73"/>
        </w:rPr>
        <w:t xml:space="preserve">● </w:t>
      </w:r>
      <w:r>
        <w:rPr>
          <w:rFonts w:ascii="Vazirmatn" w:hAnsi="Vazirmatn"/>
          <w:b/>
        </w:rPr>
        <w:t>درد قفسه سینه (Chest Pain):</w:t>
      </w:r>
      <w:r>
        <w:rPr>
          <w:rFonts w:ascii="Vazirmatn" w:hAnsi="Vazirmatn"/>
        </w:rPr>
        <w:t xml:space="preserve"> فشار/سنگینی/سوزش، پشت جناغ استرن، انتشار به بازوی چپ / فک / شانه / کمر. </w:t>
      </w:r>
      <w:r>
        <w:rPr>
          <w:rFonts w:ascii="Vazirmatn" w:hAnsi="Vazirmatn"/>
          <w:b/>
        </w:rPr>
        <w:t>۱۵–۶۰ دقیقه</w:t>
      </w:r>
      <w:r>
        <w:rPr>
          <w:rFonts w:ascii="Vazirmatn" w:hAnsi="Vazirmatn"/>
        </w:rPr>
        <w:t xml:space="preserve"> طولانی (نه چند ثانیه). با فعالیت بدتر، با استراحت/نیتروگلیسیرین بهتر.</w:t>
      </w:r>
    </w:p>
    <w:p>
      <w:pPr>
        <w:ind w:right="340"/>
        <w:bidi w:val="1"/>
      </w:pPr>
      <w:r>
        <w:rPr>
          <w:color w:val="136F73"/>
        </w:rPr>
        <w:t xml:space="preserve">● </w:t>
      </w:r>
      <w:r>
        <w:rPr>
          <w:rFonts w:ascii="Vazirmatn" w:hAnsi="Vazirmatn"/>
          <w:b/>
        </w:rPr>
        <w:t>تنگی نفس (Dyspnea)</w:t>
      </w:r>
      <w:r>
        <w:rPr>
          <w:rFonts w:ascii="Vazirmatn" w:hAnsi="Vazirmatn"/>
        </w:rPr>
        <w:t xml:space="preserve"> — اغلب هم‌زمان با درد</w:t>
      </w:r>
    </w:p>
    <w:p>
      <w:pPr>
        <w:ind w:right="340"/>
        <w:bidi w:val="1"/>
      </w:pPr>
      <w:r>
        <w:rPr>
          <w:color w:val="136F73"/>
        </w:rPr>
        <w:t xml:space="preserve">● </w:t>
      </w:r>
      <w:r>
        <w:rPr>
          <w:rFonts w:ascii="Vazirmatn" w:hAnsi="Vazirmatn"/>
          <w:b/>
        </w:rPr>
        <w:t>تعریق سرد (Cold Sweat)</w:t>
      </w:r>
    </w:p>
    <w:p>
      <w:pPr>
        <w:ind w:right="340"/>
        <w:bidi w:val="1"/>
      </w:pPr>
      <w:r>
        <w:rPr>
          <w:color w:val="136F73"/>
        </w:rPr>
        <w:t xml:space="preserve">● </w:t>
      </w:r>
      <w:r>
        <w:rPr>
          <w:rFonts w:ascii="Vazirmatn" w:hAnsi="Vazirmatn"/>
          <w:b/>
        </w:rPr>
        <w:t>تهوع / استفراغ (Nausea/Vomiting)</w:t>
      </w:r>
    </w:p>
    <w:p>
      <w:pPr>
        <w:ind w:right="340"/>
        <w:bidi w:val="1"/>
      </w:pPr>
      <w:r>
        <w:rPr>
          <w:color w:val="136F73"/>
        </w:rPr>
        <w:t xml:space="preserve">● </w:t>
      </w:r>
      <w:r>
        <w:rPr>
          <w:rFonts w:ascii="Vazirmatn" w:hAnsi="Vazirmatn"/>
          <w:b/>
        </w:rPr>
        <w:t>سرگیجه / سنینکوپ (Dizziness/Syncope)</w:t>
      </w:r>
    </w:p>
    <w:p>
      <w:pPr>
        <w:ind w:right="340"/>
        <w:bidi w:val="1"/>
      </w:pPr>
      <w:r>
        <w:rPr>
          <w:color w:val="136F73"/>
        </w:rPr>
        <w:t xml:space="preserve">● </w:t>
      </w:r>
      <w:r>
        <w:rPr>
          <w:rFonts w:ascii="Vazirmatn" w:hAnsi="Vazirmatn"/>
          <w:b/>
        </w:rPr>
        <w:t>ترس از مرگ (Sense of Doom)</w:t>
      </w:r>
    </w:p>
    <w:p>
      <w:pPr>
        <w:ind w:right="340"/>
        <w:bidi w:val="1"/>
      </w:pPr>
      <w:r>
        <w:rPr>
          <w:color w:val="136F73"/>
        </w:rPr>
        <w:t xml:space="preserve">● </w:t>
      </w:r>
      <w:r>
        <w:rPr>
          <w:rFonts w:ascii="Vazirmatn" w:hAnsi="Vazirmatn"/>
          <w:b/>
        </w:rPr>
        <w:t>در زنان / مسنان / دیابت:</w:t>
      </w:r>
      <w:r>
        <w:rPr>
          <w:rFonts w:ascii="Vazirmatn" w:hAnsi="Vazirmatn"/>
        </w:rPr>
        <w:t xml:space="preserve"> اعراض «بی‌حرفه‌ای» — تنگی نفس، ضعف، درد شکم، تهوع — </w:t>
      </w:r>
      <w:r>
        <w:rPr>
          <w:rFonts w:ascii="Vazirmatn" w:hAnsi="Vazirmatn"/>
          <w:b/>
        </w:rPr>
        <w:t>بدون درد سینه</w:t>
      </w:r>
      <w:r>
        <w:rPr>
          <w:rFonts w:ascii="Vazirmatn" w:hAnsi="Vazirmatn"/>
        </w:rPr>
        <w:t xml:space="preserve"> (Silent MI)</w:t>
      </w:r>
    </w:p>
    <w:p>
      <w:pPr>
        <w:bidi w:val="1"/>
      </w:pPr>
      <w:r>
        <w:rPr>
          <w:rFonts w:ascii="Vazirmatn" w:hAnsi="Vazirmatn"/>
          <w:b/>
        </w:rPr>
        <w:t>علایم:</w:t>
      </w:r>
    </w:p>
    <w:p>
      <w:pPr>
        <w:ind w:right="340"/>
        <w:bidi w:val="1"/>
      </w:pPr>
      <w:r>
        <w:rPr>
          <w:color w:val="136F73"/>
        </w:rPr>
        <w:t xml:space="preserve">● </w:t>
      </w:r>
      <w:r>
        <w:rPr>
          <w:rFonts w:ascii="Vazirmatn" w:hAnsi="Vazirmatn"/>
          <w:b/>
        </w:rPr>
        <w:t>تعریق سرد + بی‌قراری + رنگ‌پریدگی</w:t>
      </w:r>
      <w:r>
        <w:rPr>
          <w:rFonts w:ascii="Vazirmatn" w:hAnsi="Vazirmatn"/>
        </w:rPr>
        <w:t xml:space="preserve"> (کلاسیک)</w:t>
      </w:r>
    </w:p>
    <w:p>
      <w:pPr>
        <w:ind w:right="340"/>
        <w:bidi w:val="1"/>
      </w:pPr>
      <w:r>
        <w:rPr>
          <w:color w:val="136F73"/>
        </w:rPr>
        <w:t xml:space="preserve">● </w:t>
      </w:r>
      <w:r>
        <w:rPr>
          <w:rFonts w:ascii="Vazirmatn" w:hAnsi="Vazirmatn"/>
          <w:b/>
        </w:rPr>
        <w:t>تاکیکاردی</w:t>
      </w:r>
      <w:r>
        <w:rPr>
          <w:rFonts w:ascii="Vazirmatn" w:hAnsi="Vazirmatn"/>
        </w:rPr>
        <w:t xml:space="preserve"> (رایج‌ترین) یا برادی‌کاردی (در inferior MI)</w:t>
      </w:r>
    </w:p>
    <w:p>
      <w:pPr>
        <w:ind w:right="340"/>
        <w:bidi w:val="1"/>
      </w:pPr>
      <w:r>
        <w:rPr>
          <w:color w:val="136F73"/>
        </w:rPr>
        <w:t xml:space="preserve">● </w:t>
      </w:r>
      <w:r>
        <w:rPr>
          <w:rFonts w:ascii="Vazirmatn" w:hAnsi="Vazirmatn"/>
          <w:b/>
        </w:rPr>
        <w:t>فشار خون بالا</w:t>
      </w:r>
      <w:r>
        <w:rPr>
          <w:rFonts w:ascii="Vazirmatn" w:hAnsi="Vazirmatn"/>
        </w:rPr>
        <w:t xml:space="preserve"> (درد) یا </w:t>
      </w:r>
      <w:r>
        <w:rPr>
          <w:rFonts w:ascii="Vazirmatn" w:hAnsi="Vazirmatn"/>
          <w:b/>
        </w:rPr>
        <w:t>پایین</w:t>
      </w:r>
      <w:r>
        <w:rPr>
          <w:rFonts w:ascii="Vazirmatn" w:hAnsi="Vazirmatn"/>
        </w:rPr>
        <w:t xml:space="preserve"> (shock / RV infarction)</w:t>
      </w:r>
    </w:p>
    <w:p>
      <w:pPr>
        <w:ind w:right="340"/>
        <w:bidi w:val="1"/>
      </w:pPr>
      <w:r>
        <w:rPr>
          <w:color w:val="136F73"/>
        </w:rPr>
        <w:t xml:space="preserve">● </w:t>
      </w:r>
      <w:r>
        <w:rPr>
          <w:rFonts w:ascii="Vazirmatn" w:hAnsi="Vazirmatn"/>
          <w:b/>
        </w:rPr>
        <w:t>S3 Gallop</w:t>
      </w:r>
      <w:r>
        <w:rPr>
          <w:rFonts w:ascii="Vazirmatn" w:hAnsi="Vazirmatn"/>
        </w:rPr>
        <w:t xml:space="preserve"> (عدم کفایه حاد)</w:t>
      </w:r>
    </w:p>
    <w:p>
      <w:pPr>
        <w:ind w:right="340"/>
        <w:bidi w:val="1"/>
      </w:pPr>
      <w:r>
        <w:rPr>
          <w:color w:val="136F73"/>
        </w:rPr>
        <w:t xml:space="preserve">● </w:t>
      </w:r>
      <w:r>
        <w:rPr>
          <w:rFonts w:ascii="Vazirmatn" w:hAnsi="Vazirmatn"/>
          <w:b/>
        </w:rPr>
        <w:t>RAL / ادیما ریوی</w:t>
      </w:r>
      <w:r>
        <w:rPr>
          <w:rFonts w:ascii="Vazirmatn" w:hAnsi="Vazirmatn"/>
        </w:rPr>
        <w:t xml:space="preserve"> (Killip III)</w:t>
      </w:r>
    </w:p>
    <w:p>
      <w:pPr>
        <w:ind w:right="340"/>
        <w:bidi w:val="1"/>
      </w:pPr>
      <w:r>
        <w:rPr>
          <w:color w:val="136F73"/>
        </w:rPr>
        <w:t xml:space="preserve">● </w:t>
      </w:r>
      <w:r>
        <w:rPr>
          <w:rFonts w:ascii="Vazirmatn" w:hAnsi="Vazirmatn"/>
          <w:b/>
        </w:rPr>
        <w:t>کاهش پالس / سردی دست‌وپا</w:t>
      </w:r>
      <w:r>
        <w:rPr>
          <w:rFonts w:ascii="Vazirmatn" w:hAnsi="Vazirmatn"/>
        </w:rPr>
        <w:t xml:space="preserve"> (Killip IV)</w:t>
      </w:r>
    </w:p>
    <w:p>
      <w:pPr>
        <w:ind w:right="340"/>
        <w:bidi w:val="1"/>
      </w:pPr>
      <w:r>
        <w:rPr>
          <w:color w:val="136F73"/>
        </w:rPr>
        <w:t xml:space="preserve">● </w:t>
      </w:r>
      <w:r>
        <w:rPr>
          <w:rFonts w:ascii="Vazirmatn" w:hAnsi="Vazirmatn"/>
          <w:b/>
        </w:rPr>
        <w:t>ECG:</w:t>
      </w:r>
      <w:r>
        <w:rPr>
          <w:rFonts w:ascii="Vazirmatn" w:hAnsi="Vazirmatn"/>
        </w:rPr>
        <w:t xml:space="preserve"> ST elevation (STEMI) / ST depression / T inversion / Q waves</w:t>
      </w:r>
    </w:p>
    <w:p>
      <w:pPr>
        <w:spacing w:before="280"/>
        <w:bidi w:val="1"/>
      </w:pPr>
      <w:r>
        <w:rPr>
          <w:rFonts w:ascii="Vazirmatn" w:hAnsi="Vazirmatn"/>
          <w:b/>
          <w:color w:val="0F2744"/>
          <w:sz w:val="29"/>
        </w:rPr>
        <w:t>🔹 ۶. Clinical Examination (معاینه)</w:t>
      </w:r>
    </w:p>
    <w:p>
      <w:pPr>
        <w:bidi w:val="1"/>
      </w:pPr>
      <w:r>
        <w:rPr>
          <w:rFonts w:ascii="Vazirmatn" w:hAnsi="Vazirmatn"/>
        </w:rPr>
        <w:t xml:space="preserve">📋 </w:t>
      </w:r>
      <w:r>
        <w:rPr>
          <w:rFonts w:ascii="Vazirmatn" w:hAnsi="Vazirmatn"/>
          <w:b/>
        </w:rPr>
        <w:t>چک‌لیست معاینه ACS:</w:t>
      </w:r>
    </w:p>
    <w:p>
      <w:pPr>
        <w:ind w:right="340"/>
        <w:bidi w:val="1"/>
      </w:pPr>
      <w:r>
        <w:rPr>
          <w:color w:val="136F73"/>
        </w:rPr>
        <w:t xml:space="preserve">● </w:t>
      </w:r>
      <w:r>
        <w:rPr>
          <w:rFonts w:ascii="Vazirmatn" w:hAnsi="Vazirmatn"/>
        </w:rPr>
        <w:t>☐ علایم حیاتی: BP (هر دو بازو)، HR، RR، SpO2، دما</w:t>
      </w:r>
    </w:p>
    <w:p>
      <w:pPr>
        <w:ind w:right="340"/>
        <w:bidi w:val="1"/>
      </w:pPr>
      <w:r>
        <w:rPr>
          <w:color w:val="136F73"/>
        </w:rPr>
        <w:t xml:space="preserve">● </w:t>
      </w:r>
      <w:r>
        <w:rPr>
          <w:rFonts w:ascii="Vazirmatn" w:hAnsi="Vazirmatn"/>
        </w:rPr>
        <w:t xml:space="preserve">☐ </w:t>
      </w:r>
      <w:r>
        <w:rPr>
          <w:rFonts w:ascii="Vazirmatn" w:hAnsi="Vazirmatn"/>
          <w:b/>
        </w:rPr>
        <w:t>درد سینه:</w:t>
      </w:r>
      <w:r>
        <w:rPr>
          <w:rFonts w:ascii="Vazirmatn" w:hAnsi="Vazirmatn"/>
        </w:rPr>
        <w:t xml:space="preserve"> ویژگی (SOCRATES: Site, Onset, Character, Radiation, Associated, Time)</w:t>
      </w:r>
    </w:p>
    <w:p>
      <w:pPr>
        <w:ind w:right="340"/>
        <w:bidi w:val="1"/>
      </w:pPr>
      <w:r>
        <w:rPr>
          <w:color w:val="136F73"/>
        </w:rPr>
        <w:t xml:space="preserve">● </w:t>
      </w:r>
      <w:r>
        <w:rPr>
          <w:rFonts w:ascii="Vazirmatn" w:hAnsi="Vazirmatn"/>
        </w:rPr>
        <w:t xml:space="preserve">☐ </w:t>
      </w:r>
      <w:r>
        <w:rPr>
          <w:rFonts w:ascii="Vazirmatn" w:hAnsi="Vazirmatn"/>
          <w:b/>
        </w:rPr>
        <w:t>قلب:</w:t>
      </w:r>
      <w:r>
        <w:rPr>
          <w:rFonts w:ascii="Vazirmatn" w:hAnsi="Vazirmatn"/>
        </w:rPr>
        <w:t xml:space="preserve"> ریتم، S3/S4، وزش نو (MR / VSD)</w:t>
      </w:r>
    </w:p>
    <w:p>
      <w:pPr>
        <w:ind w:right="340"/>
        <w:bidi w:val="1"/>
      </w:pPr>
      <w:r>
        <w:rPr>
          <w:color w:val="136F73"/>
        </w:rPr>
        <w:t xml:space="preserve">● </w:t>
      </w:r>
      <w:r>
        <w:rPr>
          <w:rFonts w:ascii="Vazirmatn" w:hAnsi="Vazirmatn"/>
        </w:rPr>
        <w:t xml:space="preserve">☐ </w:t>
      </w:r>
      <w:r>
        <w:rPr>
          <w:rFonts w:ascii="Vazirmatn" w:hAnsi="Vazirmatn"/>
          <w:b/>
        </w:rPr>
        <w:t>ریه:</w:t>
      </w:r>
      <w:r>
        <w:rPr>
          <w:rFonts w:ascii="Vazirmatn" w:hAnsi="Vazirmatn"/>
        </w:rPr>
        <w:t xml:space="preserve"> Rales، SpO2</w:t>
      </w:r>
    </w:p>
    <w:p>
      <w:pPr>
        <w:ind w:right="340"/>
        <w:bidi w:val="1"/>
      </w:pPr>
      <w:r>
        <w:rPr>
          <w:color w:val="136F73"/>
        </w:rPr>
        <w:t xml:space="preserve">● </w:t>
      </w:r>
      <w:r>
        <w:rPr>
          <w:rFonts w:ascii="Vazirmatn" w:hAnsi="Vazirmatn"/>
        </w:rPr>
        <w:t xml:space="preserve">☐ </w:t>
      </w:r>
      <w:r>
        <w:rPr>
          <w:rFonts w:ascii="Vazirmatn" w:hAnsi="Vazirmatn"/>
          <w:b/>
        </w:rPr>
        <w:t>JVP + ادیما پا</w:t>
      </w:r>
      <w:r>
        <w:rPr>
          <w:rFonts w:ascii="Vazirmatn" w:hAnsi="Vazirmatn"/>
        </w:rPr>
        <w:t xml:space="preserve"> (RV infarction در inferior MI)</w:t>
      </w:r>
    </w:p>
    <w:p>
      <w:pPr>
        <w:ind w:right="340"/>
        <w:bidi w:val="1"/>
      </w:pPr>
      <w:r>
        <w:rPr>
          <w:color w:val="136F73"/>
        </w:rPr>
        <w:t xml:space="preserve">● </w:t>
      </w:r>
      <w:r>
        <w:rPr>
          <w:rFonts w:ascii="Vazirmatn" w:hAnsi="Vazirmatn"/>
        </w:rPr>
        <w:t xml:space="preserve">☐ </w:t>
      </w:r>
      <w:r>
        <w:rPr>
          <w:rFonts w:ascii="Vazirmatn" w:hAnsi="Vazirmatn"/>
          <w:b/>
        </w:rPr>
        <w:t>ECG 12 لید در ۱۰ دقیقه اول</w:t>
      </w:r>
      <w:r>
        <w:rPr>
          <w:rFonts w:ascii="Vazirmatn" w:hAnsi="Vazirmatn"/>
        </w:rPr>
        <w:t xml:space="preserve"> (معیار طلایی)</w:t>
      </w:r>
    </w:p>
    <w:p>
      <w:pPr>
        <w:ind w:right="340"/>
        <w:bidi w:val="1"/>
      </w:pPr>
      <w:r>
        <w:rPr>
          <w:color w:val="136F73"/>
        </w:rPr>
        <w:t xml:space="preserve">● </w:t>
      </w:r>
      <w:r>
        <w:rPr>
          <w:rFonts w:ascii="Vazirmatn" w:hAnsi="Vazirmatn"/>
        </w:rPr>
        <w:t xml:space="preserve">☐ </w:t>
      </w:r>
      <w:r>
        <w:rPr>
          <w:rFonts w:ascii="Vazirmatn" w:hAnsi="Vazirmatn"/>
          <w:b/>
        </w:rPr>
        <w:t>پالس محیطی</w:t>
      </w:r>
      <w:r>
        <w:rPr>
          <w:rFonts w:ascii="Vazirmatn" w:hAnsi="Vazirmatn"/>
        </w:rPr>
        <w:t xml:space="preserve"> (دیسکسیون؟)</w:t>
      </w:r>
    </w:p>
    <w:p>
      <w:pPr>
        <w:ind w:right="340"/>
        <w:bidi w:val="1"/>
      </w:pPr>
      <w:r>
        <w:rPr>
          <w:color w:val="136F73"/>
        </w:rPr>
        <w:t xml:space="preserve">● </w:t>
      </w:r>
      <w:r>
        <w:rPr>
          <w:rFonts w:ascii="Vazirmatn" w:hAnsi="Vazirmatn"/>
        </w:rPr>
        <w:t xml:space="preserve">☐ </w:t>
      </w:r>
      <w:r>
        <w:rPr>
          <w:rFonts w:ascii="Vazirmatn" w:hAnsi="Vazirmatn"/>
          <w:b/>
        </w:rPr>
        <w:t>معاینه عصبی</w:t>
      </w:r>
      <w:r>
        <w:rPr>
          <w:rFonts w:ascii="Vazirmatn" w:hAnsi="Vazirmatn"/>
        </w:rPr>
        <w:t xml:space="preserve"> (سکته مغزی هم‌زمان؟)</w:t>
      </w:r>
    </w:p>
    <w:p>
      <w:pPr>
        <w:spacing w:before="280"/>
        <w:bidi w:val="1"/>
      </w:pPr>
      <w:r>
        <w:rPr>
          <w:rFonts w:ascii="Vazirmatn" w:hAnsi="Vazirmatn"/>
          <w:b/>
          <w:color w:val="0F2744"/>
          <w:sz w:val="29"/>
        </w:rPr>
        <w:t>🔹 ۷. Quick Differential Diagnosis (تشخیص تفریقی)</w:t>
      </w:r>
    </w:p>
    <w:tbl>
      <w:tblPr>
        <w:tblStyle w:val="TableGrid"/>
        <w:tblW w:type="auto" w:w="0"/>
        <w:tblLook w:firstColumn="1" w:firstRow="1" w:lastColumn="0" w:lastRow="0" w:noHBand="0" w:noVBand="1" w:val="04A0"/>
      </w:tblPr>
      <w:tblGrid>
        <w:gridCol w:w="5156"/>
        <w:gridCol w:w="5156"/>
      </w:tblGrid>
      <w:tr>
        <w:tc>
          <w:tcPr>
            <w:tcW w:type="dxa" w:w="5156"/>
            <w:shd w:val="clear" w:fill="136f73"/>
          </w:tcPr>
          <w:p>
            <w:pPr>
              <w:bidi w:val="1"/>
            </w:pPr>
            <w:r/>
            <w:r>
              <w:rPr>
                <w:b/>
                <w:color w:val="FFFFFF"/>
                <w:sz w:val="19"/>
              </w:rPr>
              <w:t>تشخیص</w:t>
            </w:r>
          </w:p>
        </w:tc>
        <w:tc>
          <w:tcPr>
            <w:tcW w:type="dxa" w:w="5156"/>
            <w:shd w:val="clear" w:fill="136f73"/>
          </w:tcPr>
          <w:p>
            <w:pPr>
              <w:bidi w:val="1"/>
            </w:pPr>
            <w:r/>
            <w:r>
              <w:rPr>
                <w:b/>
                <w:color w:val="FFFFFF"/>
                <w:sz w:val="19"/>
              </w:rPr>
              <w:t>نکته تمایز</w:t>
            </w:r>
          </w:p>
        </w:tc>
      </w:tr>
      <w:tr>
        <w:tc>
          <w:tcPr>
            <w:tcW w:type="dxa" w:w="5156"/>
          </w:tcPr>
          <w:p>
            <w:pPr>
              <w:bidi w:val="1"/>
            </w:pPr>
            <w:r>
              <w:rPr>
                <w:sz w:val="18"/>
              </w:rPr>
            </w:r>
            <w:r>
              <w:rPr>
                <w:rFonts w:ascii="Vazirmatn" w:hAnsi="Vazirmatn"/>
                <w:b/>
                <w:sz w:val="18"/>
              </w:rPr>
              <w:t>امبولی ریوی (PE)</w:t>
            </w:r>
          </w:p>
        </w:tc>
        <w:tc>
          <w:tcPr>
            <w:tcW w:type="dxa" w:w="5156"/>
          </w:tcPr>
          <w:p>
            <w:pPr>
              <w:bidi w:val="1"/>
            </w:pPr>
            <w:r>
              <w:rPr>
                <w:sz w:val="18"/>
              </w:rPr>
            </w:r>
            <w:r>
              <w:rPr>
                <w:rFonts w:ascii="Vazirmatn" w:hAnsi="Vazirmatn"/>
                <w:sz w:val="18"/>
              </w:rPr>
              <w:t>تنگی نفس حاد، DVT، D-dimer، CTPA</w:t>
            </w:r>
          </w:p>
        </w:tc>
      </w:tr>
      <w:tr>
        <w:tc>
          <w:tcPr>
            <w:tcW w:type="dxa" w:w="5156"/>
          </w:tcPr>
          <w:p>
            <w:pPr>
              <w:bidi w:val="1"/>
            </w:pPr>
            <w:r>
              <w:rPr>
                <w:sz w:val="18"/>
              </w:rPr>
            </w:r>
            <w:r>
              <w:rPr>
                <w:rFonts w:ascii="Vazirmatn" w:hAnsi="Vazirmatn"/>
                <w:b/>
                <w:sz w:val="18"/>
              </w:rPr>
              <w:t>پریکاردیت</w:t>
            </w:r>
          </w:p>
        </w:tc>
        <w:tc>
          <w:tcPr>
            <w:tcW w:type="dxa" w:w="5156"/>
          </w:tcPr>
          <w:p>
            <w:pPr>
              <w:bidi w:val="1"/>
            </w:pPr>
            <w:r>
              <w:rPr>
                <w:sz w:val="18"/>
              </w:rPr>
            </w:r>
            <w:r>
              <w:rPr>
                <w:rFonts w:ascii="Vazirmatn" w:hAnsi="Vazirmatn"/>
                <w:sz w:val="18"/>
              </w:rPr>
              <w:t>درد با حالت (بهتر در قوس)، فریکشن راب، ST elevation گسترده + PR depression</w:t>
            </w:r>
          </w:p>
        </w:tc>
      </w:tr>
      <w:tr>
        <w:tc>
          <w:tcPr>
            <w:tcW w:type="dxa" w:w="5156"/>
          </w:tcPr>
          <w:p>
            <w:pPr>
              <w:bidi w:val="1"/>
            </w:pPr>
            <w:r>
              <w:rPr>
                <w:sz w:val="18"/>
              </w:rPr>
            </w:r>
            <w:r>
              <w:rPr>
                <w:rFonts w:ascii="Vazirmatn" w:hAnsi="Vazirmatn"/>
                <w:b/>
                <w:sz w:val="18"/>
              </w:rPr>
              <w:t>آپنه معده (GERD/Spasm)</w:t>
            </w:r>
          </w:p>
        </w:tc>
        <w:tc>
          <w:tcPr>
            <w:tcW w:type="dxa" w:w="5156"/>
          </w:tcPr>
          <w:p>
            <w:pPr>
              <w:bidi w:val="1"/>
            </w:pPr>
            <w:r>
              <w:rPr>
                <w:sz w:val="18"/>
              </w:rPr>
            </w:r>
            <w:r>
              <w:rPr>
                <w:rFonts w:ascii="Vazirmatn" w:hAnsi="Vazirmatn"/>
                <w:sz w:val="18"/>
              </w:rPr>
              <w:t>سوزش، با غذا، نیتروگلیسیرین اثر کم، ECG نرمال</w:t>
            </w:r>
          </w:p>
        </w:tc>
      </w:tr>
      <w:tr>
        <w:tc>
          <w:tcPr>
            <w:tcW w:type="dxa" w:w="5156"/>
          </w:tcPr>
          <w:p>
            <w:pPr>
              <w:bidi w:val="1"/>
            </w:pPr>
            <w:r>
              <w:rPr>
                <w:sz w:val="18"/>
              </w:rPr>
            </w:r>
            <w:r>
              <w:rPr>
                <w:rFonts w:ascii="Vazirmatn" w:hAnsi="Vazirmatn"/>
                <w:b/>
                <w:sz w:val="18"/>
              </w:rPr>
              <w:t>کوستوکندریت</w:t>
            </w:r>
          </w:p>
        </w:tc>
        <w:tc>
          <w:tcPr>
            <w:tcW w:type="dxa" w:w="5156"/>
          </w:tcPr>
          <w:p>
            <w:pPr>
              <w:bidi w:val="1"/>
            </w:pPr>
            <w:r>
              <w:rPr>
                <w:sz w:val="18"/>
              </w:rPr>
            </w:r>
            <w:r>
              <w:rPr>
                <w:rFonts w:ascii="Vazirmatn" w:hAnsi="Vazirmatn"/>
                <w:sz w:val="18"/>
              </w:rPr>
              <w:t>درد موضعی، با لمس بدتر، بدون ECG تغییر</w:t>
            </w:r>
          </w:p>
        </w:tc>
      </w:tr>
      <w:tr>
        <w:tc>
          <w:tcPr>
            <w:tcW w:type="dxa" w:w="5156"/>
          </w:tcPr>
          <w:p>
            <w:pPr>
              <w:bidi w:val="1"/>
            </w:pPr>
            <w:r>
              <w:rPr>
                <w:sz w:val="18"/>
              </w:rPr>
            </w:r>
            <w:r>
              <w:rPr>
                <w:rFonts w:ascii="Vazirmatn" w:hAnsi="Vazirmatn"/>
                <w:b/>
                <w:sz w:val="18"/>
              </w:rPr>
              <w:t>سینه‌نشی (Pneumothorax)</w:t>
            </w:r>
          </w:p>
        </w:tc>
        <w:tc>
          <w:tcPr>
            <w:tcW w:type="dxa" w:w="5156"/>
          </w:tcPr>
          <w:p>
            <w:pPr>
              <w:bidi w:val="1"/>
            </w:pPr>
            <w:r>
              <w:rPr>
                <w:sz w:val="18"/>
              </w:rPr>
            </w:r>
            <w:r>
              <w:rPr>
                <w:rFonts w:ascii="Vazirmatn" w:hAnsi="Vazirmatn"/>
                <w:sz w:val="18"/>
              </w:rPr>
              <w:t>تنگی نفس + کاهش صدای زنگ، CXR</w:t>
            </w:r>
          </w:p>
        </w:tc>
      </w:tr>
      <w:tr>
        <w:tc>
          <w:tcPr>
            <w:tcW w:type="dxa" w:w="5156"/>
          </w:tcPr>
          <w:p>
            <w:pPr>
              <w:bidi w:val="1"/>
            </w:pPr>
            <w:r>
              <w:rPr>
                <w:sz w:val="18"/>
              </w:rPr>
            </w:r>
            <w:r>
              <w:rPr>
                <w:rFonts w:ascii="Vazirmatn" w:hAnsi="Vazirmatn"/>
                <w:b/>
                <w:sz w:val="18"/>
              </w:rPr>
              <w:t>آنژیوکینتیک (Takotsubo)</w:t>
            </w:r>
          </w:p>
        </w:tc>
        <w:tc>
          <w:tcPr>
            <w:tcW w:type="dxa" w:w="5156"/>
          </w:tcPr>
          <w:p>
            <w:pPr>
              <w:bidi w:val="1"/>
            </w:pPr>
            <w:r>
              <w:rPr>
                <w:sz w:val="18"/>
              </w:rPr>
            </w:r>
            <w:r>
              <w:rPr>
                <w:rFonts w:ascii="Vazirmatn" w:hAnsi="Vazirmatn"/>
                <w:sz w:val="18"/>
              </w:rPr>
              <w:t>بعد از استرس، ECG ST elevation، CAG بدون انسداد</w:t>
            </w:r>
          </w:p>
        </w:tc>
      </w:tr>
      <w:tr>
        <w:tc>
          <w:tcPr>
            <w:tcW w:type="dxa" w:w="5156"/>
          </w:tcPr>
          <w:p>
            <w:pPr>
              <w:bidi w:val="1"/>
            </w:pPr>
            <w:r>
              <w:rPr>
                <w:sz w:val="18"/>
              </w:rPr>
            </w:r>
            <w:r>
              <w:rPr>
                <w:rFonts w:ascii="Vazirmatn" w:hAnsi="Vazirmatn"/>
                <w:b/>
                <w:sz w:val="18"/>
              </w:rPr>
              <w:t>سکته مغزی (Stroke)</w:t>
            </w:r>
          </w:p>
        </w:tc>
        <w:tc>
          <w:tcPr>
            <w:tcW w:type="dxa" w:w="5156"/>
          </w:tcPr>
          <w:p>
            <w:pPr>
              <w:bidi w:val="1"/>
            </w:pPr>
            <w:r>
              <w:rPr>
                <w:sz w:val="18"/>
              </w:rPr>
            </w:r>
            <w:r>
              <w:rPr>
                <w:rFonts w:ascii="Vazirmatn" w:hAnsi="Vazirmatn"/>
                <w:sz w:val="18"/>
              </w:rPr>
              <w:t>ضعف یک‌طرفه، CT مغز</w:t>
            </w:r>
          </w:p>
        </w:tc>
      </w:tr>
    </w:tbl>
    <w:p>
      <w:pPr>
        <w:spacing w:before="280"/>
        <w:bidi w:val="1"/>
      </w:pPr>
      <w:r>
        <w:rPr>
          <w:rFonts w:ascii="Vazirmatn" w:hAnsi="Vazirmatn"/>
          <w:b/>
          <w:color w:val="0F2744"/>
          <w:sz w:val="29"/>
        </w:rPr>
        <w:t>🔹 ۸. Investigations — Basic → Advanced</w:t>
      </w:r>
    </w:p>
    <w:p>
      <w:pPr>
        <w:bidi w:val="1"/>
      </w:pPr>
      <w:r>
        <w:rPr>
          <w:rFonts w:ascii="Vazirmatn" w:hAnsi="Vazirmatn"/>
          <w:b/>
        </w:rPr>
        <w:t>بنیادی (همه Mریضان ACS):</w:t>
      </w:r>
    </w:p>
    <w:p>
      <w:pPr>
        <w:ind w:right="340"/>
        <w:bidi w:val="1"/>
      </w:pPr>
      <w:r>
        <w:rPr>
          <w:color w:val="136F73"/>
        </w:rPr>
        <w:t xml:space="preserve">● </w:t>
      </w:r>
      <w:r>
        <w:rPr>
          <w:rFonts w:ascii="Vazirmatn" w:hAnsi="Vazirmatn"/>
          <w:b/>
        </w:rPr>
        <w:t>ECG 12 لید:</w:t>
      </w:r>
      <w:r>
        <w:rPr>
          <w:rFonts w:ascii="Vazirmatn" w:hAnsi="Vazirmatn"/>
        </w:rPr>
        <w:t xml:space="preserve"> </w:t>
      </w:r>
      <w:r>
        <w:rPr>
          <w:rFonts w:ascii="Vazirmatn" w:hAnsi="Vazirmatn"/>
          <w:b/>
        </w:rPr>
        <w:t>در ۱۰ دقیقه اول</w:t>
      </w:r>
      <w:r>
        <w:rPr>
          <w:rFonts w:ascii="Vazirmatn" w:hAnsi="Vazirmatn"/>
        </w:rPr>
        <w:t xml:space="preserve"> — ST elevation / depression، T inversion، Q waves</w:t>
      </w:r>
    </w:p>
    <w:p>
      <w:pPr>
        <w:ind w:right="340"/>
        <w:bidi w:val="1"/>
      </w:pPr>
      <w:r>
        <w:rPr>
          <w:color w:val="136F73"/>
        </w:rPr>
        <w:t xml:space="preserve">● </w:t>
      </w:r>
      <w:r>
        <w:rPr>
          <w:rFonts w:ascii="Vazirmatn" w:hAnsi="Vazirmatn"/>
          <w:b/>
        </w:rPr>
        <w:t>Troponin (I یا T):</w:t>
      </w:r>
      <w:r>
        <w:rPr>
          <w:rFonts w:ascii="Vazirmatn" w:hAnsi="Vazirmatn"/>
        </w:rPr>
        <w:t xml:space="preserve"> حساس / سریع (High-sensitivity) — در 0, 1, 3 ساعت</w:t>
      </w:r>
    </w:p>
    <w:p>
      <w:pPr>
        <w:ind w:right="340"/>
        <w:bidi w:val="1"/>
      </w:pPr>
      <w:r>
        <w:rPr>
          <w:color w:val="136F73"/>
        </w:rPr>
        <w:t xml:space="preserve">● </w:t>
      </w:r>
      <w:r>
        <w:rPr>
          <w:rFonts w:ascii="Vazirmatn" w:hAnsi="Vazirmatn"/>
          <w:b/>
        </w:rPr>
        <w:t>CBC:</w:t>
      </w:r>
      <w:r>
        <w:rPr>
          <w:rFonts w:ascii="Vazirmatn" w:hAnsi="Vazirmatn"/>
        </w:rPr>
        <w:t xml:space="preserve"> آنمی / انتان</w:t>
      </w:r>
    </w:p>
    <w:p>
      <w:pPr>
        <w:ind w:right="340"/>
        <w:bidi w:val="1"/>
      </w:pPr>
      <w:r>
        <w:rPr>
          <w:color w:val="136F73"/>
        </w:rPr>
        <w:t xml:space="preserve">● </w:t>
      </w:r>
      <w:r>
        <w:rPr>
          <w:rFonts w:ascii="Vazirmatn" w:hAnsi="Vazirmatn"/>
          <w:b/>
        </w:rPr>
        <w:t>RFT + الکترولیت‌ها:</w:t>
      </w:r>
      <w:r>
        <w:rPr>
          <w:rFonts w:ascii="Vazirmatn" w:hAnsi="Vazirmatn"/>
        </w:rPr>
        <w:t xml:space="preserve"> قبل از دواها</w:t>
      </w:r>
    </w:p>
    <w:p>
      <w:pPr>
        <w:ind w:right="340"/>
        <w:bidi w:val="1"/>
      </w:pPr>
      <w:r>
        <w:rPr>
          <w:color w:val="136F73"/>
        </w:rPr>
        <w:t xml:space="preserve">● </w:t>
      </w:r>
      <w:r>
        <w:rPr>
          <w:rFonts w:ascii="Vazirmatn" w:hAnsi="Vazirmatn"/>
          <w:b/>
        </w:rPr>
        <w:t>LFT:</w:t>
      </w:r>
      <w:r>
        <w:rPr>
          <w:rFonts w:ascii="Vazirmatn" w:hAnsi="Vazirmatn"/>
        </w:rPr>
        <w:t xml:space="preserve"> کبد چپ</w:t>
      </w:r>
    </w:p>
    <w:p>
      <w:pPr>
        <w:ind w:right="340"/>
        <w:bidi w:val="1"/>
      </w:pPr>
      <w:r>
        <w:rPr>
          <w:color w:val="136F73"/>
        </w:rPr>
        <w:t xml:space="preserve">● </w:t>
      </w:r>
      <w:r>
        <w:rPr>
          <w:rFonts w:ascii="Vazirmatn" w:hAnsi="Vazirmatn"/>
          <w:b/>
        </w:rPr>
        <w:t>Coagulation (PT/INR/aPTT):</w:t>
      </w:r>
      <w:r>
        <w:rPr>
          <w:rFonts w:ascii="Vazirmatn" w:hAnsi="Vazirmatn"/>
        </w:rPr>
        <w:t xml:space="preserve"> قبل از آنتی‌کواگولاسیون</w:t>
      </w:r>
    </w:p>
    <w:p>
      <w:pPr>
        <w:ind w:right="340"/>
        <w:bidi w:val="1"/>
      </w:pPr>
      <w:r>
        <w:rPr>
          <w:color w:val="136F73"/>
        </w:rPr>
        <w:t xml:space="preserve">● </w:t>
      </w:r>
      <w:r>
        <w:rPr>
          <w:rFonts w:ascii="Vazirmatn" w:hAnsi="Vazirmatn"/>
          <w:b/>
        </w:rPr>
        <w:t>CXR:</w:t>
      </w:r>
      <w:r>
        <w:rPr>
          <w:rFonts w:ascii="Vazirmatn" w:hAnsi="Vazirmatn"/>
        </w:rPr>
        <w:t xml:space="preserve"> عدم کفایه قلب، دیسکسیون</w:t>
      </w:r>
    </w:p>
    <w:p>
      <w:pPr>
        <w:ind w:right="340"/>
        <w:bidi w:val="1"/>
      </w:pPr>
      <w:r>
        <w:rPr>
          <w:color w:val="136F73"/>
        </w:rPr>
        <w:t xml:space="preserve">● </w:t>
      </w:r>
      <w:r>
        <w:rPr>
          <w:rFonts w:ascii="Vazirmatn" w:hAnsi="Vazirmatn"/>
          <w:b/>
        </w:rPr>
        <w:t>لیپید + قند + HbA1c:</w:t>
      </w:r>
      <w:r>
        <w:rPr>
          <w:rFonts w:ascii="Vazirmatn" w:hAnsi="Vazirmatn"/>
        </w:rPr>
        <w:t xml:space="preserve"> فکتورهای خطر</w:t>
      </w:r>
    </w:p>
    <w:p>
      <w:pPr>
        <w:ind w:right="340"/>
        <w:bidi w:val="1"/>
      </w:pPr>
      <w:r>
        <w:rPr>
          <w:color w:val="136F73"/>
        </w:rPr>
        <w:t xml:space="preserve">● </w:t>
      </w:r>
      <w:r>
        <w:rPr>
          <w:rFonts w:ascii="Vazirmatn" w:hAnsi="Vazirmatn"/>
          <w:b/>
        </w:rPr>
        <w:t>BNP/NT-proBNP:</w:t>
      </w:r>
      <w:r>
        <w:rPr>
          <w:rFonts w:ascii="Vazirmatn" w:hAnsi="Vazirmatn"/>
        </w:rPr>
        <w:t xml:space="preserve"> عدم کفایه قلب هم‌زمان</w:t>
      </w:r>
    </w:p>
    <w:p>
      <w:pPr>
        <w:bidi w:val="1"/>
      </w:pPr>
      <w:r>
        <w:rPr>
          <w:rFonts w:ascii="Vazirmatn" w:hAnsi="Vazirmatn"/>
          <w:b/>
        </w:rPr>
        <w:t>پیشرفته / ویژه:</w:t>
      </w:r>
    </w:p>
    <w:p>
      <w:pPr>
        <w:ind w:right="340"/>
        <w:bidi w:val="1"/>
      </w:pPr>
      <w:r>
        <w:rPr>
          <w:color w:val="136F73"/>
        </w:rPr>
        <w:t xml:space="preserve">● </w:t>
      </w:r>
      <w:r>
        <w:rPr>
          <w:rFonts w:ascii="Vazirmatn" w:hAnsi="Vazirmatn"/>
          <w:b/>
        </w:rPr>
        <w:t>ECG تکرار:</w:t>
      </w:r>
      <w:r>
        <w:rPr>
          <w:rFonts w:ascii="Vazirmatn" w:hAnsi="Vazirmatn"/>
        </w:rPr>
        <w:t xml:space="preserve"> هر ۱۵–۳۰ دقیقه (تغییر ST)</w:t>
      </w:r>
    </w:p>
    <w:p>
      <w:pPr>
        <w:ind w:right="340"/>
        <w:bidi w:val="1"/>
      </w:pPr>
      <w:r>
        <w:rPr>
          <w:color w:val="136F73"/>
        </w:rPr>
        <w:t xml:space="preserve">● </w:t>
      </w:r>
      <w:r>
        <w:rPr>
          <w:rFonts w:ascii="Vazirmatn" w:hAnsi="Vazirmatn"/>
          <w:b/>
        </w:rPr>
        <w:t>Echo (TTE):</w:t>
      </w:r>
      <w:r>
        <w:rPr>
          <w:rFonts w:ascii="Vazirmatn" w:hAnsi="Vazirmatn"/>
        </w:rPr>
        <w:t xml:space="preserve"> دیواره‌های متحرک (Wall Motion Abnormality)، LVEF، RV</w:t>
      </w:r>
    </w:p>
    <w:p>
      <w:pPr>
        <w:ind w:right="340"/>
        <w:bidi w:val="1"/>
      </w:pPr>
      <w:r>
        <w:rPr>
          <w:color w:val="136F73"/>
        </w:rPr>
        <w:t xml:space="preserve">● </w:t>
      </w:r>
      <w:r>
        <w:rPr>
          <w:rFonts w:ascii="Vazirmatn" w:hAnsi="Vazirmatn"/>
          <w:b/>
        </w:rPr>
        <w:t>Cath / CAG (Coronary Angiography):</w:t>
      </w:r>
      <w:r>
        <w:rPr>
          <w:rFonts w:ascii="Vazirmatn" w:hAnsi="Vazirmatn"/>
        </w:rPr>
        <w:t xml:space="preserve"> معیار طلایی — در STEMI (Primary PCI) / NSTEMI (Early Invasive)</w:t>
      </w:r>
    </w:p>
    <w:p>
      <w:pPr>
        <w:ind w:right="340"/>
        <w:bidi w:val="1"/>
      </w:pPr>
      <w:r>
        <w:rPr>
          <w:color w:val="136F73"/>
        </w:rPr>
        <w:t xml:space="preserve">● </w:t>
      </w:r>
      <w:r>
        <w:rPr>
          <w:rFonts w:ascii="Vazirmatn" w:hAnsi="Vazirmatn"/>
          <w:b/>
        </w:rPr>
        <w:t>CT Angiography:</w:t>
      </w:r>
      <w:r>
        <w:rPr>
          <w:rFonts w:ascii="Vazirmatn" w:hAnsi="Vazirmatn"/>
        </w:rPr>
        <w:t xml:space="preserve"> در شبهه دیسکسیون / PE</w:t>
      </w:r>
    </w:p>
    <w:p>
      <w:pPr>
        <w:ind w:right="340"/>
        <w:bidi w:val="1"/>
      </w:pPr>
      <w:r>
        <w:rPr>
          <w:color w:val="136F73"/>
        </w:rPr>
        <w:t xml:space="preserve">● </w:t>
      </w:r>
      <w:r>
        <w:rPr>
          <w:rFonts w:ascii="Vazirmatn" w:hAnsi="Vazirmatn"/>
          <w:b/>
        </w:rPr>
        <w:t>D-dimer:</w:t>
      </w:r>
      <w:r>
        <w:rPr>
          <w:rFonts w:ascii="Vazirmatn" w:hAnsi="Vazirmatn"/>
        </w:rPr>
        <w:t xml:space="preserve"> PE</w:t>
      </w:r>
    </w:p>
    <w:p>
      <w:pPr>
        <w:spacing w:before="280"/>
        <w:bidi w:val="1"/>
      </w:pPr>
      <w:r>
        <w:rPr>
          <w:rFonts w:ascii="Vazirmatn" w:hAnsi="Vazirmatn"/>
          <w:b/>
          <w:color w:val="0F2744"/>
          <w:sz w:val="29"/>
        </w:rPr>
        <w:t>🔹 ۹. Diagnosis &amp; Diagnostic Criteria</w:t>
      </w:r>
    </w:p>
    <w:p>
      <w:pPr>
        <w:bidi w:val="1"/>
      </w:pPr>
      <w:r>
        <w:rPr>
          <w:rFonts w:ascii="Vazirmatn" w:hAnsi="Vazirmatn"/>
          <w:b/>
        </w:rPr>
        <w:t>تشخیص STEMI (ESC 2023):</w:t>
      </w:r>
    </w:p>
    <w:p>
      <w:pPr>
        <w:ind w:right="340"/>
        <w:bidi w:val="1"/>
      </w:pPr>
      <w:r>
        <w:rPr>
          <w:color w:val="136F73"/>
        </w:rPr>
        <w:t xml:space="preserve">● </w:t>
      </w:r>
      <w:r>
        <w:rPr>
          <w:rFonts w:ascii="Vazirmatn" w:hAnsi="Vazirmatn"/>
          <w:b/>
        </w:rPr>
        <w:t>ST elevation در ۲ لید مجاور</w:t>
      </w:r>
      <w:r>
        <w:rPr>
          <w:rFonts w:ascii="Vazirmatn" w:hAnsi="Vazirmatn"/>
        </w:rPr>
        <w:t xml:space="preserve"> (J-point):</w:t>
      </w:r>
    </w:p>
    <w:p>
      <w:pPr>
        <w:ind w:right="340"/>
        <w:bidi w:val="1"/>
      </w:pPr>
      <w:r>
        <w:rPr>
          <w:color w:val="136F73"/>
        </w:rPr>
        <w:t xml:space="preserve">● </w:t>
      </w:r>
      <w:r>
        <w:rPr>
          <w:rFonts w:ascii="Vazirmatn" w:hAnsi="Vazirmatn"/>
        </w:rPr>
        <w:t>V2–V3: ≥ ۲ mm در مردان ≥ ۴۰ سال، ≥ ۲.۵ mm در مردان &lt; ۴۰ سال، ≥ ۱.۵ mm در زنان (→ فصل ۲)</w:t>
      </w:r>
    </w:p>
    <w:p>
      <w:pPr>
        <w:ind w:right="340"/>
        <w:bidi w:val="1"/>
      </w:pPr>
      <w:r>
        <w:rPr>
          <w:color w:val="136F73"/>
        </w:rPr>
        <w:t xml:space="preserve">● </w:t>
      </w:r>
      <w:r>
        <w:rPr>
          <w:rFonts w:ascii="Vazirmatn" w:hAnsi="Vazirmatn"/>
        </w:rPr>
        <w:t>سایر لیدها: ≥ ۱ mm</w:t>
      </w:r>
    </w:p>
    <w:p>
      <w:pPr>
        <w:ind w:right="340"/>
        <w:bidi w:val="1"/>
      </w:pPr>
      <w:r>
        <w:rPr>
          <w:color w:val="136F73"/>
        </w:rPr>
        <w:t xml:space="preserve">● </w:t>
      </w:r>
      <w:r>
        <w:rPr>
          <w:rFonts w:ascii="Vazirmatn" w:hAnsi="Vazirmatn"/>
          <w:b/>
        </w:rPr>
        <w:t>LBBB جدید</w:t>
      </w:r>
      <w:r>
        <w:rPr>
          <w:rFonts w:ascii="Vazirmatn" w:hAnsi="Vazirmatn"/>
        </w:rPr>
        <w:t xml:space="preserve"> (با اعراض)</w:t>
      </w:r>
    </w:p>
    <w:p>
      <w:pPr>
        <w:ind w:right="340"/>
        <w:bidi w:val="1"/>
      </w:pPr>
      <w:r>
        <w:rPr>
          <w:color w:val="136F73"/>
        </w:rPr>
        <w:t xml:space="preserve">● </w:t>
      </w:r>
      <w:r>
        <w:rPr>
          <w:rFonts w:ascii="Vazirmatn" w:hAnsi="Vazirmatn"/>
          <w:b/>
        </w:rPr>
        <w:t>تروپونین بالا</w:t>
      </w:r>
      <w:r>
        <w:rPr>
          <w:rFonts w:ascii="Vazirmatn" w:hAnsi="Vazirmatn"/>
        </w:rPr>
        <w:t xml:space="preserve"> (اگر ECG مبهم)</w:t>
      </w:r>
    </w:p>
    <w:p>
      <w:pPr>
        <w:bidi w:val="1"/>
      </w:pPr>
      <w:r>
        <w:rPr>
          <w:rFonts w:ascii="Vazirmatn" w:hAnsi="Vazirmatn"/>
          <w:b/>
        </w:rPr>
        <w:t>تشخیص NSTEMI:</w:t>
      </w:r>
    </w:p>
    <w:p>
      <w:pPr>
        <w:ind w:right="340"/>
        <w:bidi w:val="1"/>
      </w:pPr>
      <w:r>
        <w:rPr>
          <w:color w:val="136F73"/>
        </w:rPr>
        <w:t xml:space="preserve">● </w:t>
      </w:r>
      <w:r>
        <w:rPr>
          <w:rFonts w:ascii="Vazirmatn" w:hAnsi="Vazirmatn"/>
          <w:b/>
        </w:rPr>
        <w:t>Troponin بالا</w:t>
      </w:r>
      <w:r>
        <w:rPr>
          <w:rFonts w:ascii="Vazirmatn" w:hAnsi="Vazirmatn"/>
        </w:rPr>
        <w:t xml:space="preserve"> (≥ 99th percentile) + </w:t>
      </w:r>
      <w:r>
        <w:rPr>
          <w:rFonts w:ascii="Vazirmatn" w:hAnsi="Vazirmatn"/>
          <w:b/>
        </w:rPr>
        <w:t>بدون ST elevation</w:t>
      </w:r>
      <w:r>
        <w:rPr>
          <w:rFonts w:ascii="Vazirmatn" w:hAnsi="Vazirmatn"/>
        </w:rPr>
        <w:t xml:space="preserve"> + اعراض ایسکمیک</w:t>
      </w:r>
    </w:p>
    <w:p>
      <w:pPr>
        <w:ind w:right="340"/>
        <w:bidi w:val="1"/>
      </w:pPr>
      <w:r>
        <w:rPr>
          <w:color w:val="136F73"/>
        </w:rPr>
        <w:t xml:space="preserve">● </w:t>
      </w:r>
      <w:r>
        <w:rPr>
          <w:rFonts w:ascii="Vazirmatn" w:hAnsi="Vazirmatn"/>
          <w:b/>
        </w:rPr>
        <w:t>GRACE Score</w:t>
      </w:r>
      <w:r>
        <w:rPr>
          <w:rFonts w:ascii="Vazirmatn" w:hAnsi="Vazirmatn"/>
        </w:rPr>
        <w:t xml:space="preserve"> برای طبقه‌بندی خطر (Early Invasive vs Conservative)</w:t>
      </w:r>
    </w:p>
    <w:p>
      <w:pPr>
        <w:spacing w:before="280"/>
        <w:bidi w:val="1"/>
      </w:pPr>
      <w:r>
        <w:rPr>
          <w:rFonts w:ascii="Vazirmatn" w:hAnsi="Vazirmatn"/>
          <w:b/>
          <w:color w:val="0F2744"/>
          <w:sz w:val="29"/>
        </w:rPr>
        <w:t>🔹 ۱۰. Management (تداوی)</w:t>
      </w:r>
    </w:p>
    <w:p>
      <w:pPr>
        <w:spacing w:before="200"/>
        <w:bidi w:val="1"/>
      </w:pPr>
      <w:r>
        <w:rPr>
          <w:rFonts w:ascii="Vazirmatn" w:hAnsi="Vazirmatn"/>
          <w:b/>
          <w:color w:val="136F73"/>
          <w:sz w:val="25"/>
        </w:rPr>
        <w:t>الف) Emergency &amp; General Care (اقدامات عاجل)</w:t>
      </w:r>
    </w:p>
    <w:p>
      <w:pPr>
        <w:bidi w:val="1"/>
      </w:pPr>
      <w:r>
        <w:rPr>
          <w:rFonts w:ascii="Vazirmatn" w:hAnsi="Vazirmatn"/>
        </w:rPr>
        <w:t xml:space="preserve">📋 </w:t>
      </w:r>
      <w:r>
        <w:rPr>
          <w:rFonts w:ascii="Vazirmatn" w:hAnsi="Vazirmatn"/>
          <w:b/>
        </w:rPr>
        <w:t>الگوریتم STEMI (Time-Critical):</w:t>
      </w:r>
    </w:p>
    <w:p>
      <w:pPr>
        <w:ind w:right="340"/>
        <w:bidi w:val="1"/>
      </w:pPr>
      <w:r>
        <w:rPr>
          <w:b/>
          <w:color w:val="136F73"/>
        </w:rPr>
        <w:t xml:space="preserve">1. </w:t>
      </w:r>
      <w:r>
        <w:rPr>
          <w:rFonts w:ascii="Vazirmatn" w:hAnsi="Vazirmatn"/>
          <w:b/>
        </w:rPr>
        <w:t>قدم ۱ — ECG در ۱۰ دقیقه</w:t>
      </w:r>
      <w:r>
        <w:rPr>
          <w:rFonts w:ascii="Vazirmatn" w:hAnsi="Vazirmatn"/>
        </w:rPr>
        <w:t xml:space="preserve"> + تشخیص STEMI</w:t>
      </w:r>
    </w:p>
    <w:p>
      <w:pPr>
        <w:ind w:right="340"/>
        <w:bidi w:val="1"/>
      </w:pPr>
      <w:r>
        <w:rPr>
          <w:b/>
          <w:color w:val="136F73"/>
        </w:rPr>
        <w:t xml:space="preserve">2. </w:t>
      </w:r>
      <w:r>
        <w:rPr>
          <w:rFonts w:ascii="Vazirmatn" w:hAnsi="Vazirmatn"/>
          <w:b/>
        </w:rPr>
        <w:t>قدم ۲ — Antiplatelet + Anticoagulant فوری</w:t>
      </w:r>
      <w:r>
        <w:rPr>
          <w:rFonts w:ascii="Vazirmatn" w:hAnsi="Vazirmatn"/>
        </w:rPr>
        <w:t xml:space="preserve"> (زیر)</w:t>
      </w:r>
    </w:p>
    <w:p>
      <w:pPr>
        <w:ind w:right="340"/>
        <w:bidi w:val="1"/>
      </w:pPr>
      <w:r>
        <w:rPr>
          <w:b/>
          <w:color w:val="136F73"/>
        </w:rPr>
        <w:t xml:space="preserve">3. </w:t>
      </w:r>
      <w:r>
        <w:rPr>
          <w:rFonts w:ascii="Vazirmatn" w:hAnsi="Vazirmatn"/>
          <w:b/>
        </w:rPr>
        <w:t>قدم ۳ — Reperfusion:</w:t>
      </w:r>
    </w:p>
    <w:p>
      <w:pPr>
        <w:ind w:right="340"/>
        <w:bidi w:val="1"/>
      </w:pPr>
      <w:r>
        <w:rPr>
          <w:color w:val="136F73"/>
        </w:rPr>
        <w:t xml:space="preserve">● </w:t>
      </w:r>
      <w:r>
        <w:rPr>
          <w:rFonts w:ascii="Vazirmatn" w:hAnsi="Vazirmatn"/>
          <w:b/>
        </w:rPr>
        <w:t>Primary PCI:</w:t>
      </w:r>
      <w:r>
        <w:rPr>
          <w:rFonts w:ascii="Vazirmatn" w:hAnsi="Vazirmatn"/>
        </w:rPr>
        <w:t xml:space="preserve"> اگر در </w:t>
      </w:r>
      <w:r>
        <w:rPr>
          <w:rFonts w:ascii="Vazirmatn" w:hAnsi="Vazirmatn"/>
          <w:b/>
        </w:rPr>
        <w:t>۹۰ دقیقه</w:t>
      </w:r>
      <w:r>
        <w:rPr>
          <w:rFonts w:ascii="Vazirmatn" w:hAnsi="Vazirmatn"/>
        </w:rPr>
        <w:t xml:space="preserve"> (FMC-to-Device) ممکن است → </w:t>
      </w:r>
      <w:r>
        <w:rPr>
          <w:rFonts w:ascii="Vazirmatn" w:hAnsi="Vazirmatn"/>
          <w:b/>
        </w:rPr>
        <w:t>PCI</w:t>
      </w:r>
    </w:p>
    <w:p>
      <w:pPr>
        <w:ind w:right="340"/>
        <w:bidi w:val="1"/>
      </w:pPr>
      <w:r>
        <w:rPr>
          <w:color w:val="136F73"/>
        </w:rPr>
        <w:t xml:space="preserve">● </w:t>
      </w:r>
      <w:r>
        <w:rPr>
          <w:rFonts w:ascii="Vazirmatn" w:hAnsi="Vazirmatn"/>
          <w:b/>
        </w:rPr>
        <w:t>Fibrinolysis:</w:t>
      </w:r>
      <w:r>
        <w:rPr>
          <w:rFonts w:ascii="Vazirmatn" w:hAnsi="Vazirmatn"/>
        </w:rPr>
        <w:t xml:space="preserve"> اگر PCI ممکن نیست → </w:t>
      </w:r>
      <w:r>
        <w:rPr>
          <w:rFonts w:ascii="Vazirmatn" w:hAnsi="Vazirmatn"/>
          <w:b/>
        </w:rPr>
        <w:t>Fibrinolytic در ۳۰ دقیقه</w:t>
      </w:r>
      <w:r>
        <w:rPr>
          <w:rFonts w:ascii="Vazirmatn" w:hAnsi="Vazirmatn"/>
        </w:rPr>
        <w:t xml:space="preserve"> (Door-to-Needle)</w:t>
      </w:r>
    </w:p>
    <w:p>
      <w:pPr>
        <w:ind w:right="340"/>
        <w:bidi w:val="1"/>
      </w:pPr>
      <w:r>
        <w:rPr>
          <w:color w:val="136F73"/>
        </w:rPr>
        <w:t xml:space="preserve">● </w:t>
      </w:r>
      <w:r>
        <w:rPr>
          <w:rFonts w:ascii="Vazirmatn" w:hAnsi="Vazirmatn"/>
        </w:rPr>
        <w:t>اگر هیچ‌کدام ممکن نیست → انتقال به مرکز PCI</w:t>
      </w:r>
    </w:p>
    <w:p>
      <w:pPr>
        <w:ind w:right="340"/>
        <w:bidi w:val="1"/>
      </w:pPr>
      <w:r>
        <w:rPr>
          <w:b/>
          <w:color w:val="136F73"/>
        </w:rPr>
        <w:t xml:space="preserve">4. </w:t>
      </w:r>
      <w:r>
        <w:rPr>
          <w:rFonts w:ascii="Vazirmatn" w:hAnsi="Vazirmatn"/>
          <w:b/>
        </w:rPr>
        <w:t>قدم ۴ — بعد از Reperfusion:</w:t>
      </w:r>
      <w:r>
        <w:rPr>
          <w:rFonts w:ascii="Vazirmatn" w:hAnsi="Vazirmatn"/>
        </w:rPr>
        <w:t xml:space="preserve"> CAG + PCI</w:t>
      </w:r>
    </w:p>
    <w:p>
      <w:pPr>
        <w:ind w:right="340"/>
        <w:bidi w:val="1"/>
      </w:pPr>
      <w:r>
        <w:rPr>
          <w:b/>
          <w:color w:val="136F73"/>
        </w:rPr>
        <w:t xml:space="preserve">5. </w:t>
      </w:r>
      <w:r>
        <w:rPr>
          <w:rFonts w:ascii="Vazirmatn" w:hAnsi="Vazirmatn"/>
          <w:b/>
        </w:rPr>
        <w:t>قدم ۵ — Secondary Prevention:</w:t>
      </w:r>
      <w:r>
        <w:rPr>
          <w:rFonts w:ascii="Vazirmatn" w:hAnsi="Vazirmatn"/>
        </w:rPr>
        <w:t xml:space="preserve"> Statin + ACEI + Betablocker + دوا‌های ضد پلاکت</w:t>
      </w:r>
    </w:p>
    <w:p>
      <w:pPr>
        <w:bidi w:val="1"/>
      </w:pPr>
      <w:r>
        <w:rPr>
          <w:rFonts w:ascii="Vazirmatn" w:hAnsi="Vazirmatn"/>
        </w:rPr>
        <w:t xml:space="preserve">📋 </w:t>
      </w:r>
      <w:r>
        <w:rPr>
          <w:rFonts w:ascii="Vazirmatn" w:hAnsi="Vazirmatn"/>
          <w:b/>
        </w:rPr>
        <w:t>الگوریتم NSTEMI:</w:t>
      </w:r>
    </w:p>
    <w:p>
      <w:pPr>
        <w:ind w:right="340"/>
        <w:bidi w:val="1"/>
      </w:pPr>
      <w:r>
        <w:rPr>
          <w:b/>
          <w:color w:val="136F73"/>
        </w:rPr>
        <w:t xml:space="preserve">1. </w:t>
      </w:r>
      <w:r>
        <w:rPr>
          <w:rFonts w:ascii="Vazirmatn" w:hAnsi="Vazirmatn"/>
          <w:b/>
        </w:rPr>
        <w:t>ECG + Troponin</w:t>
      </w:r>
      <w:r>
        <w:rPr>
          <w:rFonts w:ascii="Vazirmatn" w:hAnsi="Vazirmatn"/>
        </w:rPr>
        <w:t xml:space="preserve"> (در 0 و 1/3 ساعت)</w:t>
      </w:r>
    </w:p>
    <w:p>
      <w:pPr>
        <w:ind w:right="340"/>
        <w:bidi w:val="1"/>
      </w:pPr>
      <w:r>
        <w:rPr>
          <w:b/>
          <w:color w:val="136F73"/>
        </w:rPr>
        <w:t xml:space="preserve">2. </w:t>
      </w:r>
      <w:r>
        <w:rPr>
          <w:rFonts w:ascii="Vazirmatn" w:hAnsi="Vazirmatn"/>
          <w:b/>
        </w:rPr>
        <w:t>Antiplatelet + Anticoagulant</w:t>
      </w:r>
      <w:r>
        <w:rPr>
          <w:rFonts w:ascii="Vazirmatn" w:hAnsi="Vazirmatn"/>
        </w:rPr>
        <w:t xml:space="preserve"> (Clopidogrel/Ticagrelor + Heparin/Enoxaparin)</w:t>
      </w:r>
    </w:p>
    <w:p>
      <w:pPr>
        <w:ind w:right="340"/>
        <w:bidi w:val="1"/>
      </w:pPr>
      <w:r>
        <w:rPr>
          <w:b/>
          <w:color w:val="136F73"/>
        </w:rPr>
        <w:t xml:space="preserve">3. </w:t>
      </w:r>
      <w:r>
        <w:rPr>
          <w:rFonts w:ascii="Vazirmatn" w:hAnsi="Vazirmatn"/>
          <w:b/>
        </w:rPr>
        <w:t>GRACE Score:</w:t>
      </w:r>
    </w:p>
    <w:p>
      <w:pPr>
        <w:ind w:right="340"/>
        <w:bidi w:val="1"/>
      </w:pPr>
      <w:r>
        <w:rPr>
          <w:color w:val="136F73"/>
        </w:rPr>
        <w:t xml:space="preserve">● </w:t>
      </w:r>
      <w:r>
        <w:rPr>
          <w:rFonts w:ascii="Vazirmatn" w:hAnsi="Vazirmatn"/>
          <w:b/>
        </w:rPr>
        <w:t>High Risk</w:t>
      </w:r>
      <w:r>
        <w:rPr>
          <w:rFonts w:ascii="Vazirmatn" w:hAnsi="Vazirmatn"/>
        </w:rPr>
        <w:t xml:space="preserve"> (GRACE &gt; 140 / ST تغییر / HF / arrhythmia) → </w:t>
      </w:r>
      <w:r>
        <w:rPr>
          <w:rFonts w:ascii="Vazirmatn" w:hAnsi="Vazirmatn"/>
          <w:b/>
        </w:rPr>
        <w:t>Early Invasive (CAG+PCI در 24 ساعت)</w:t>
      </w:r>
    </w:p>
    <w:p>
      <w:pPr>
        <w:ind w:right="340"/>
        <w:bidi w:val="1"/>
      </w:pPr>
      <w:r>
        <w:rPr>
          <w:color w:val="136F73"/>
        </w:rPr>
        <w:t xml:space="preserve">● </w:t>
      </w:r>
      <w:r>
        <w:rPr>
          <w:rFonts w:ascii="Vazirmatn" w:hAnsi="Vazirmatn"/>
          <w:b/>
        </w:rPr>
        <w:t>Low Risk</w:t>
      </w:r>
      <w:r>
        <w:rPr>
          <w:rFonts w:ascii="Vazirmatn" w:hAnsi="Vazirmatn"/>
        </w:rPr>
        <w:t xml:space="preserve"> → تست ورزش / CTA / Medical Management</w:t>
      </w:r>
    </w:p>
    <w:p>
      <w:pPr>
        <w:spacing w:before="200"/>
        <w:bidi w:val="1"/>
      </w:pPr>
      <w:r>
        <w:rPr>
          <w:rFonts w:ascii="Vazirmatn" w:hAnsi="Vazirmatn"/>
          <w:b/>
          <w:color w:val="136F73"/>
          <w:sz w:val="25"/>
        </w:rPr>
        <w:t>ب) Pharmacotherapy (Dose + Route + Frequency + Duration)</w:t>
      </w:r>
    </w:p>
    <w:p>
      <w:pPr>
        <w:bidi w:val="1"/>
      </w:pPr>
      <w:r>
        <w:rPr>
          <w:rFonts w:ascii="Vazirmatn" w:hAnsi="Vazirmatn"/>
          <w:b/>
        </w:rPr>
        <w:t>Antiplatelet (هر دو نوع ACS):</w:t>
      </w:r>
    </w:p>
    <w:tbl>
      <w:tblPr>
        <w:tblStyle w:val="TableGrid"/>
        <w:tblW w:type="auto" w:w="0"/>
        <w:tblLook w:firstColumn="1" w:firstRow="1" w:lastColumn="0" w:lastRow="0" w:noHBand="0" w:noVBand="1" w:val="04A0"/>
      </w:tblPr>
      <w:tblGrid>
        <w:gridCol w:w="2062"/>
        <w:gridCol w:w="2062"/>
        <w:gridCol w:w="2062"/>
        <w:gridCol w:w="2062"/>
        <w:gridCol w:w="2062"/>
      </w:tblGrid>
      <w:tr>
        <w:tc>
          <w:tcPr>
            <w:tcW w:type="dxa" w:w="2062"/>
            <w:shd w:val="clear" w:fill="136f73"/>
          </w:tcPr>
          <w:p>
            <w:pPr>
              <w:bidi w:val="1"/>
            </w:pPr>
            <w:r/>
            <w:r>
              <w:rPr>
                <w:b/>
                <w:color w:val="FFFFFF"/>
                <w:sz w:val="19"/>
              </w:rPr>
              <w:t>دوا</w:t>
            </w:r>
          </w:p>
        </w:tc>
        <w:tc>
          <w:tcPr>
            <w:tcW w:type="dxa" w:w="2062"/>
            <w:shd w:val="clear" w:fill="136f73"/>
          </w:tcPr>
          <w:p>
            <w:pPr>
              <w:bidi w:val="1"/>
            </w:pPr>
            <w:r/>
            <w:r>
              <w:rPr>
                <w:b/>
                <w:color w:val="FFFFFF"/>
                <w:sz w:val="19"/>
              </w:rPr>
              <w:t>دوز</w:t>
            </w:r>
          </w:p>
        </w:tc>
        <w:tc>
          <w:tcPr>
            <w:tcW w:type="dxa" w:w="2062"/>
            <w:shd w:val="clear" w:fill="136f73"/>
          </w:tcPr>
          <w:p>
            <w:pPr>
              <w:bidi w:val="1"/>
            </w:pPr>
            <w:r/>
            <w:r>
              <w:rPr>
                <w:b/>
                <w:color w:val="FFFFFF"/>
                <w:sz w:val="19"/>
              </w:rPr>
              <w:t>راه</w:t>
            </w:r>
          </w:p>
        </w:tc>
        <w:tc>
          <w:tcPr>
            <w:tcW w:type="dxa" w:w="2062"/>
            <w:shd w:val="clear" w:fill="136f73"/>
          </w:tcPr>
          <w:p>
            <w:pPr>
              <w:bidi w:val="1"/>
            </w:pPr>
            <w:r/>
            <w:r>
              <w:rPr>
                <w:b/>
                <w:color w:val="FFFFFF"/>
                <w:sz w:val="19"/>
              </w:rPr>
              <w:t>تکرار</w:t>
            </w:r>
          </w:p>
        </w:tc>
        <w:tc>
          <w:tcPr>
            <w:tcW w:type="dxa" w:w="2062"/>
            <w:shd w:val="clear" w:fill="136f73"/>
          </w:tcPr>
          <w:p>
            <w:pPr>
              <w:bidi w:val="1"/>
            </w:pPr>
            <w:r/>
            <w:r>
              <w:rPr>
                <w:b/>
                <w:color w:val="FFFFFF"/>
                <w:sz w:val="19"/>
              </w:rPr>
              <w:t>مدت / یادداشت</w:t>
            </w:r>
          </w:p>
        </w:tc>
      </w:tr>
      <w:tr>
        <w:tc>
          <w:tcPr>
            <w:tcW w:type="dxa" w:w="2062"/>
          </w:tcPr>
          <w:p>
            <w:pPr>
              <w:bidi w:val="1"/>
            </w:pPr>
            <w:r>
              <w:rPr>
                <w:sz w:val="18"/>
              </w:rPr>
            </w:r>
            <w:r>
              <w:rPr>
                <w:rFonts w:ascii="Vazirmatn" w:hAnsi="Vazirmatn"/>
                <w:b/>
                <w:sz w:val="18"/>
              </w:rPr>
              <w:t>Clopidogrel</w:t>
            </w:r>
          </w:p>
        </w:tc>
        <w:tc>
          <w:tcPr>
            <w:tcW w:type="dxa" w:w="2062"/>
          </w:tcPr>
          <w:p>
            <w:pPr>
              <w:bidi w:val="1"/>
            </w:pPr>
            <w:r>
              <w:rPr>
                <w:sz w:val="18"/>
              </w:rPr>
            </w:r>
            <w:r>
              <w:rPr>
                <w:rFonts w:ascii="Vazirmatn" w:hAnsi="Vazirmatn"/>
                <w:b/>
                <w:sz w:val="18"/>
              </w:rPr>
              <w:t>۳۰۰ mg</w:t>
            </w:r>
            <w:r>
              <w:rPr>
                <w:rFonts w:ascii="Vazirmatn" w:hAnsi="Vazirmatn"/>
                <w:sz w:val="18"/>
              </w:rPr>
              <w:t xml:space="preserve"> (بدون PCI) / </w:t>
            </w:r>
            <w:r>
              <w:rPr>
                <w:rFonts w:ascii="Vazirmatn" w:hAnsi="Vazirmatn"/>
                <w:b/>
                <w:sz w:val="18"/>
              </w:rPr>
              <w:t>۶۰۰ mg</w:t>
            </w:r>
            <w:r>
              <w:rPr>
                <w:rFonts w:ascii="Vazirmatn" w:hAnsi="Vazirmatn"/>
                <w:sz w:val="18"/>
              </w:rPr>
              <w:t xml:space="preserve"> (PCI)</w:t>
            </w:r>
          </w:p>
        </w:tc>
        <w:tc>
          <w:tcPr>
            <w:tcW w:type="dxa" w:w="2062"/>
          </w:tcPr>
          <w:p>
            <w:pPr>
              <w:bidi w:val="1"/>
            </w:pPr>
            <w:r>
              <w:rPr>
                <w:sz w:val="18"/>
              </w:rPr>
            </w:r>
            <w:r>
              <w:rPr>
                <w:rFonts w:ascii="Vazirmatn" w:hAnsi="Vazirmatn"/>
                <w:sz w:val="18"/>
              </w:rPr>
              <w:t>PO</w:t>
            </w:r>
          </w:p>
        </w:tc>
        <w:tc>
          <w:tcPr>
            <w:tcW w:type="dxa" w:w="2062"/>
          </w:tcPr>
          <w:p>
            <w:pPr>
              <w:bidi w:val="1"/>
            </w:pPr>
            <w:r>
              <w:rPr>
                <w:sz w:val="18"/>
              </w:rPr>
            </w:r>
            <w:r>
              <w:rPr>
                <w:rFonts w:ascii="Vazirmatn" w:hAnsi="Vazirmatn"/>
                <w:sz w:val="18"/>
              </w:rPr>
              <w:t>یک‌بار</w:t>
            </w:r>
          </w:p>
        </w:tc>
        <w:tc>
          <w:tcPr>
            <w:tcW w:type="dxa" w:w="2062"/>
          </w:tcPr>
          <w:p>
            <w:pPr>
              <w:bidi w:val="1"/>
            </w:pPr>
            <w:r>
              <w:rPr>
                <w:sz w:val="18"/>
              </w:rPr>
            </w:r>
            <w:r>
              <w:rPr>
                <w:rFonts w:ascii="Vazirmatn" w:hAnsi="Vazirmatn"/>
                <w:sz w:val="18"/>
              </w:rPr>
              <w:t>سپس ۷۵ mg PO/OD — ۱۲ ماه (ACS)</w:t>
            </w:r>
          </w:p>
        </w:tc>
      </w:tr>
      <w:tr>
        <w:tc>
          <w:tcPr>
            <w:tcW w:type="dxa" w:w="2062"/>
          </w:tcPr>
          <w:p>
            <w:pPr>
              <w:bidi w:val="1"/>
            </w:pPr>
            <w:r>
              <w:rPr>
                <w:sz w:val="18"/>
              </w:rPr>
            </w:r>
            <w:r>
              <w:rPr>
                <w:rFonts w:ascii="Vazirmatn" w:hAnsi="Vazirmatn"/>
                <w:b/>
                <w:sz w:val="18"/>
              </w:rPr>
              <w:t>Ticagrelor</w:t>
            </w:r>
          </w:p>
        </w:tc>
        <w:tc>
          <w:tcPr>
            <w:tcW w:type="dxa" w:w="2062"/>
          </w:tcPr>
          <w:p>
            <w:pPr>
              <w:bidi w:val="1"/>
            </w:pPr>
            <w:r>
              <w:rPr>
                <w:sz w:val="18"/>
              </w:rPr>
            </w:r>
            <w:r>
              <w:rPr>
                <w:rFonts w:ascii="Vazirmatn" w:hAnsi="Vazirmatn"/>
                <w:b/>
                <w:sz w:val="18"/>
              </w:rPr>
              <w:t>۱۸۰ mg</w:t>
            </w:r>
          </w:p>
        </w:tc>
        <w:tc>
          <w:tcPr>
            <w:tcW w:type="dxa" w:w="2062"/>
          </w:tcPr>
          <w:p>
            <w:pPr>
              <w:bidi w:val="1"/>
            </w:pPr>
            <w:r>
              <w:rPr>
                <w:sz w:val="18"/>
              </w:rPr>
            </w:r>
            <w:r>
              <w:rPr>
                <w:rFonts w:ascii="Vazirmatn" w:hAnsi="Vazirmatn"/>
                <w:sz w:val="18"/>
              </w:rPr>
              <w:t>PO</w:t>
            </w:r>
          </w:p>
        </w:tc>
        <w:tc>
          <w:tcPr>
            <w:tcW w:type="dxa" w:w="2062"/>
          </w:tcPr>
          <w:p>
            <w:pPr>
              <w:bidi w:val="1"/>
            </w:pPr>
            <w:r>
              <w:rPr>
                <w:sz w:val="18"/>
              </w:rPr>
            </w:r>
            <w:r>
              <w:rPr>
                <w:rFonts w:ascii="Vazirmatn" w:hAnsi="Vazirmatn"/>
                <w:sz w:val="18"/>
              </w:rPr>
              <w:t>یک‌بار</w:t>
            </w:r>
          </w:p>
        </w:tc>
        <w:tc>
          <w:tcPr>
            <w:tcW w:type="dxa" w:w="2062"/>
          </w:tcPr>
          <w:p>
            <w:pPr>
              <w:bidi w:val="1"/>
            </w:pPr>
            <w:r>
              <w:rPr>
                <w:sz w:val="18"/>
              </w:rPr>
            </w:r>
            <w:r>
              <w:rPr>
                <w:rFonts w:ascii="Vazirmatn" w:hAnsi="Vazirmatn"/>
                <w:sz w:val="18"/>
              </w:rPr>
              <w:t>سپس ۹۰ mg PO/BID — ۱۲ ماه (Ticagrelor &gt; Clopidogrel در ACS)</w:t>
            </w:r>
          </w:p>
        </w:tc>
      </w:tr>
      <w:tr>
        <w:tc>
          <w:tcPr>
            <w:tcW w:type="dxa" w:w="2062"/>
          </w:tcPr>
          <w:p>
            <w:pPr>
              <w:bidi w:val="1"/>
            </w:pPr>
            <w:r>
              <w:rPr>
                <w:sz w:val="18"/>
              </w:rPr>
            </w:r>
            <w:r>
              <w:rPr>
                <w:rFonts w:ascii="Vazirmatn" w:hAnsi="Vazirmatn"/>
                <w:b/>
                <w:sz w:val="18"/>
              </w:rPr>
              <w:t>Prasugrel</w:t>
            </w:r>
          </w:p>
        </w:tc>
        <w:tc>
          <w:tcPr>
            <w:tcW w:type="dxa" w:w="2062"/>
          </w:tcPr>
          <w:p>
            <w:pPr>
              <w:bidi w:val="1"/>
            </w:pPr>
            <w:r>
              <w:rPr>
                <w:sz w:val="18"/>
              </w:rPr>
            </w:r>
            <w:r>
              <w:rPr>
                <w:rFonts w:ascii="Vazirmatn" w:hAnsi="Vazirmatn"/>
                <w:b/>
                <w:sz w:val="18"/>
              </w:rPr>
              <w:t>۶۰ mg</w:t>
            </w:r>
          </w:p>
        </w:tc>
        <w:tc>
          <w:tcPr>
            <w:tcW w:type="dxa" w:w="2062"/>
          </w:tcPr>
          <w:p>
            <w:pPr>
              <w:bidi w:val="1"/>
            </w:pPr>
            <w:r>
              <w:rPr>
                <w:sz w:val="18"/>
              </w:rPr>
            </w:r>
            <w:r>
              <w:rPr>
                <w:rFonts w:ascii="Vazirmatn" w:hAnsi="Vazirmatn"/>
                <w:sz w:val="18"/>
              </w:rPr>
              <w:t>PO</w:t>
            </w:r>
          </w:p>
        </w:tc>
        <w:tc>
          <w:tcPr>
            <w:tcW w:type="dxa" w:w="2062"/>
          </w:tcPr>
          <w:p>
            <w:pPr>
              <w:bidi w:val="1"/>
            </w:pPr>
            <w:r>
              <w:rPr>
                <w:sz w:val="18"/>
              </w:rPr>
            </w:r>
            <w:r>
              <w:rPr>
                <w:rFonts w:ascii="Vazirmatn" w:hAnsi="Vazirmatn"/>
                <w:sz w:val="18"/>
              </w:rPr>
              <w:t>یک‌بار</w:t>
            </w:r>
          </w:p>
        </w:tc>
        <w:tc>
          <w:tcPr>
            <w:tcW w:type="dxa" w:w="2062"/>
          </w:tcPr>
          <w:p>
            <w:pPr>
              <w:bidi w:val="1"/>
            </w:pPr>
            <w:r>
              <w:rPr>
                <w:sz w:val="18"/>
              </w:rPr>
            </w:r>
            <w:r>
              <w:rPr>
                <w:rFonts w:ascii="Vazirmatn" w:hAnsi="Vazirmatn"/>
                <w:sz w:val="18"/>
              </w:rPr>
              <w:t>سپس ۱۰ mg PO/OD — ۱۲ ماه (فقط PCI، سنین &lt;۷۵، بدون سکته سابق)</w:t>
            </w:r>
          </w:p>
        </w:tc>
      </w:tr>
    </w:tbl>
    <w:p>
      <w:pPr>
        <w:bidi w:val="1"/>
      </w:pPr>
      <w:r>
        <w:rPr>
          <w:rFonts w:ascii="Vazirmatn" w:hAnsi="Vazirmatn"/>
          <w:b/>
        </w:rPr>
        <w:t>Anticoagulant:</w:t>
      </w:r>
    </w:p>
    <w:tbl>
      <w:tblPr>
        <w:tblStyle w:val="TableGrid"/>
        <w:tblW w:type="auto" w:w="0"/>
        <w:tblLook w:firstColumn="1" w:firstRow="1" w:lastColumn="0" w:lastRow="0" w:noHBand="0" w:noVBand="1" w:val="04A0"/>
      </w:tblPr>
      <w:tblGrid>
        <w:gridCol w:w="2062"/>
        <w:gridCol w:w="2062"/>
        <w:gridCol w:w="2062"/>
        <w:gridCol w:w="2062"/>
        <w:gridCol w:w="2062"/>
      </w:tblGrid>
      <w:tr>
        <w:tc>
          <w:tcPr>
            <w:tcW w:type="dxa" w:w="2062"/>
            <w:shd w:val="clear" w:fill="136f73"/>
          </w:tcPr>
          <w:p>
            <w:pPr>
              <w:bidi w:val="1"/>
            </w:pPr>
            <w:r/>
            <w:r>
              <w:rPr>
                <w:b/>
                <w:color w:val="FFFFFF"/>
                <w:sz w:val="19"/>
              </w:rPr>
              <w:t>دوا</w:t>
            </w:r>
          </w:p>
        </w:tc>
        <w:tc>
          <w:tcPr>
            <w:tcW w:type="dxa" w:w="2062"/>
            <w:shd w:val="clear" w:fill="136f73"/>
          </w:tcPr>
          <w:p>
            <w:pPr>
              <w:bidi w:val="1"/>
            </w:pPr>
            <w:r/>
            <w:r>
              <w:rPr>
                <w:b/>
                <w:color w:val="FFFFFF"/>
                <w:sz w:val="19"/>
              </w:rPr>
              <w:t>دوز</w:t>
            </w:r>
          </w:p>
        </w:tc>
        <w:tc>
          <w:tcPr>
            <w:tcW w:type="dxa" w:w="2062"/>
            <w:shd w:val="clear" w:fill="136f73"/>
          </w:tcPr>
          <w:p>
            <w:pPr>
              <w:bidi w:val="1"/>
            </w:pPr>
            <w:r/>
            <w:r>
              <w:rPr>
                <w:b/>
                <w:color w:val="FFFFFF"/>
                <w:sz w:val="19"/>
              </w:rPr>
              <w:t>راه</w:t>
            </w:r>
          </w:p>
        </w:tc>
        <w:tc>
          <w:tcPr>
            <w:tcW w:type="dxa" w:w="2062"/>
            <w:shd w:val="clear" w:fill="136f73"/>
          </w:tcPr>
          <w:p>
            <w:pPr>
              <w:bidi w:val="1"/>
            </w:pPr>
            <w:r/>
            <w:r>
              <w:rPr>
                <w:b/>
                <w:color w:val="FFFFFF"/>
                <w:sz w:val="19"/>
              </w:rPr>
              <w:t>تکرار</w:t>
            </w:r>
          </w:p>
        </w:tc>
        <w:tc>
          <w:tcPr>
            <w:tcW w:type="dxa" w:w="2062"/>
            <w:shd w:val="clear" w:fill="136f73"/>
          </w:tcPr>
          <w:p>
            <w:pPr>
              <w:bidi w:val="1"/>
            </w:pPr>
            <w:r/>
            <w:r>
              <w:rPr>
                <w:b/>
                <w:color w:val="FFFFFF"/>
                <w:sz w:val="19"/>
              </w:rPr>
              <w:t>یادداشت</w:t>
            </w:r>
          </w:p>
        </w:tc>
      </w:tr>
      <w:tr>
        <w:tc>
          <w:tcPr>
            <w:tcW w:type="dxa" w:w="2062"/>
          </w:tcPr>
          <w:p>
            <w:pPr>
              <w:bidi w:val="1"/>
            </w:pPr>
            <w:r>
              <w:rPr>
                <w:sz w:val="18"/>
              </w:rPr>
            </w:r>
            <w:r>
              <w:rPr>
                <w:rFonts w:ascii="Vazirmatn" w:hAnsi="Vazirmatn"/>
                <w:b/>
                <w:sz w:val="18"/>
              </w:rPr>
              <w:t>Enoxaparin</w:t>
            </w:r>
          </w:p>
        </w:tc>
        <w:tc>
          <w:tcPr>
            <w:tcW w:type="dxa" w:w="2062"/>
          </w:tcPr>
          <w:p>
            <w:pPr>
              <w:bidi w:val="1"/>
            </w:pPr>
            <w:r>
              <w:rPr>
                <w:sz w:val="18"/>
              </w:rPr>
            </w:r>
            <w:r>
              <w:rPr>
                <w:rFonts w:ascii="Vazirmatn" w:hAnsi="Vazirmatn"/>
                <w:b/>
                <w:sz w:val="18"/>
              </w:rPr>
              <w:t>۱ mg/kg</w:t>
            </w:r>
          </w:p>
        </w:tc>
        <w:tc>
          <w:tcPr>
            <w:tcW w:type="dxa" w:w="2062"/>
          </w:tcPr>
          <w:p>
            <w:pPr>
              <w:bidi w:val="1"/>
            </w:pPr>
            <w:r>
              <w:rPr>
                <w:sz w:val="18"/>
              </w:rPr>
            </w:r>
            <w:r>
              <w:rPr>
                <w:rFonts w:ascii="Vazirmatn" w:hAnsi="Vazirmatn"/>
                <w:sz w:val="18"/>
              </w:rPr>
              <w:t>SC</w:t>
            </w:r>
          </w:p>
        </w:tc>
        <w:tc>
          <w:tcPr>
            <w:tcW w:type="dxa" w:w="2062"/>
          </w:tcPr>
          <w:p>
            <w:pPr>
              <w:bidi w:val="1"/>
            </w:pPr>
            <w:r>
              <w:rPr>
                <w:sz w:val="18"/>
              </w:rPr>
            </w:r>
            <w:r>
              <w:rPr>
                <w:rFonts w:ascii="Vazirmatn" w:hAnsi="Vazirmatn"/>
                <w:sz w:val="18"/>
              </w:rPr>
              <w:t>هر ۱۲ ساعت</w:t>
            </w:r>
          </w:p>
        </w:tc>
        <w:tc>
          <w:tcPr>
            <w:tcW w:type="dxa" w:w="2062"/>
          </w:tcPr>
          <w:p>
            <w:pPr>
              <w:bidi w:val="1"/>
            </w:pPr>
            <w:r>
              <w:rPr>
                <w:sz w:val="18"/>
              </w:rPr>
            </w:r>
            <w:r>
              <w:rPr>
                <w:rFonts w:ascii="Vazirmatn" w:hAnsi="Vazirmatn"/>
                <w:sz w:val="18"/>
              </w:rPr>
              <w:t>سنین &gt;۷۵ / CrCl &lt;۳۰ → ۰.۷۵ mg/kg/12h</w:t>
            </w:r>
          </w:p>
        </w:tc>
      </w:tr>
      <w:tr>
        <w:tc>
          <w:tcPr>
            <w:tcW w:type="dxa" w:w="2062"/>
          </w:tcPr>
          <w:p>
            <w:pPr>
              <w:bidi w:val="1"/>
            </w:pPr>
            <w:r>
              <w:rPr>
                <w:sz w:val="18"/>
              </w:rPr>
            </w:r>
            <w:r>
              <w:rPr>
                <w:rFonts w:ascii="Vazirmatn" w:hAnsi="Vazirmatn"/>
                <w:b/>
                <w:sz w:val="18"/>
              </w:rPr>
              <w:t>Fondaparinux</w:t>
            </w:r>
          </w:p>
        </w:tc>
        <w:tc>
          <w:tcPr>
            <w:tcW w:type="dxa" w:w="2062"/>
          </w:tcPr>
          <w:p>
            <w:pPr>
              <w:bidi w:val="1"/>
            </w:pPr>
            <w:r>
              <w:rPr>
                <w:sz w:val="18"/>
              </w:rPr>
            </w:r>
            <w:r>
              <w:rPr>
                <w:rFonts w:ascii="Vazirmatn" w:hAnsi="Vazirmatn"/>
                <w:b/>
                <w:sz w:val="18"/>
              </w:rPr>
              <w:t>۲.۵ mg</w:t>
            </w:r>
          </w:p>
        </w:tc>
        <w:tc>
          <w:tcPr>
            <w:tcW w:type="dxa" w:w="2062"/>
          </w:tcPr>
          <w:p>
            <w:pPr>
              <w:bidi w:val="1"/>
            </w:pPr>
            <w:r>
              <w:rPr>
                <w:sz w:val="18"/>
              </w:rPr>
            </w:r>
            <w:r>
              <w:rPr>
                <w:rFonts w:ascii="Vazirmatn" w:hAnsi="Vazirmatn"/>
                <w:sz w:val="18"/>
              </w:rPr>
              <w:t>SC</w:t>
            </w:r>
          </w:p>
        </w:tc>
        <w:tc>
          <w:tcPr>
            <w:tcW w:type="dxa" w:w="2062"/>
          </w:tcPr>
          <w:p>
            <w:pPr>
              <w:bidi w:val="1"/>
            </w:pPr>
            <w:r>
              <w:rPr>
                <w:sz w:val="18"/>
              </w:rPr>
            </w:r>
            <w:r>
              <w:rPr>
                <w:rFonts w:ascii="Vazirmatn" w:hAnsi="Vazirmatn"/>
                <w:sz w:val="18"/>
              </w:rPr>
              <w:t>روزانه</w:t>
            </w:r>
          </w:p>
        </w:tc>
        <w:tc>
          <w:tcPr>
            <w:tcW w:type="dxa" w:w="2062"/>
          </w:tcPr>
          <w:p>
            <w:pPr>
              <w:bidi w:val="1"/>
            </w:pPr>
            <w:r>
              <w:rPr>
                <w:sz w:val="18"/>
              </w:rPr>
            </w:r>
            <w:r>
              <w:rPr>
                <w:rFonts w:ascii="Vazirmatn" w:hAnsi="Vazirmatn"/>
                <w:sz w:val="18"/>
              </w:rPr>
              <w:t>فقط NSTEMI — در PCI از UFH استفاده کن</w:t>
            </w:r>
          </w:p>
        </w:tc>
      </w:tr>
      <w:tr>
        <w:tc>
          <w:tcPr>
            <w:tcW w:type="dxa" w:w="2062"/>
          </w:tcPr>
          <w:p>
            <w:pPr>
              <w:bidi w:val="1"/>
            </w:pPr>
            <w:r>
              <w:rPr>
                <w:sz w:val="18"/>
              </w:rPr>
            </w:r>
            <w:r>
              <w:rPr>
                <w:rFonts w:ascii="Vazirmatn" w:hAnsi="Vazirmatn"/>
                <w:b/>
                <w:sz w:val="18"/>
              </w:rPr>
              <w:t>Bivalirudin</w:t>
            </w:r>
          </w:p>
        </w:tc>
        <w:tc>
          <w:tcPr>
            <w:tcW w:type="dxa" w:w="2062"/>
          </w:tcPr>
          <w:p>
            <w:pPr>
              <w:bidi w:val="1"/>
            </w:pPr>
            <w:r>
              <w:rPr>
                <w:sz w:val="18"/>
              </w:rPr>
            </w:r>
            <w:r>
              <w:rPr>
                <w:rFonts w:ascii="Vazirmatn" w:hAnsi="Vazirmatn"/>
                <w:b/>
                <w:sz w:val="18"/>
              </w:rPr>
              <w:t>۰.۷۵ mg/kg bolus + ۱.۷۵ mg/kg/hr</w:t>
            </w:r>
          </w:p>
        </w:tc>
        <w:tc>
          <w:tcPr>
            <w:tcW w:type="dxa" w:w="2062"/>
          </w:tcPr>
          <w:p>
            <w:pPr>
              <w:bidi w:val="1"/>
            </w:pPr>
            <w:r>
              <w:rPr>
                <w:sz w:val="18"/>
              </w:rPr>
            </w:r>
            <w:r>
              <w:rPr>
                <w:rFonts w:ascii="Vazirmatn" w:hAnsi="Vazirmatn"/>
                <w:sz w:val="18"/>
              </w:rPr>
              <w:t>IV</w:t>
            </w:r>
          </w:p>
        </w:tc>
        <w:tc>
          <w:tcPr>
            <w:tcW w:type="dxa" w:w="2062"/>
          </w:tcPr>
          <w:p>
            <w:pPr>
              <w:bidi w:val="1"/>
            </w:pPr>
            <w:r>
              <w:rPr>
                <w:sz w:val="18"/>
              </w:rPr>
            </w:r>
            <w:r>
              <w:rPr>
                <w:rFonts w:ascii="Vazirmatn" w:hAnsi="Vazirmatn"/>
                <w:sz w:val="18"/>
              </w:rPr>
              <w:t>Continous</w:t>
            </w:r>
          </w:p>
        </w:tc>
        <w:tc>
          <w:tcPr>
            <w:tcW w:type="dxa" w:w="2062"/>
          </w:tcPr>
          <w:p>
            <w:pPr>
              <w:bidi w:val="1"/>
            </w:pPr>
            <w:r>
              <w:rPr>
                <w:sz w:val="18"/>
              </w:rPr>
            </w:r>
            <w:r>
              <w:rPr>
                <w:rFonts w:ascii="Vazirmatn" w:hAnsi="Vazirmatn"/>
                <w:sz w:val="18"/>
              </w:rPr>
              <w:t>در PCI — جایگزین Heparin</w:t>
            </w:r>
          </w:p>
        </w:tc>
      </w:tr>
    </w:tbl>
    <w:p>
      <w:pPr>
        <w:bidi w:val="1"/>
      </w:pPr>
      <w:r>
        <w:rPr>
          <w:rFonts w:ascii="Vazirmatn" w:hAnsi="Vazirmatn"/>
          <w:b/>
        </w:rPr>
        <w:t>Antianginal / Vasodilator:</w:t>
      </w:r>
    </w:p>
    <w:tbl>
      <w:tblPr>
        <w:tblStyle w:val="TableGrid"/>
        <w:tblW w:type="auto" w:w="0"/>
        <w:tblLook w:firstColumn="1" w:firstRow="1" w:lastColumn="0" w:lastRow="0" w:noHBand="0" w:noVBand="1" w:val="04A0"/>
      </w:tblPr>
      <w:tblGrid>
        <w:gridCol w:w="2062"/>
        <w:gridCol w:w="2062"/>
        <w:gridCol w:w="2062"/>
        <w:gridCol w:w="2062"/>
        <w:gridCol w:w="2062"/>
      </w:tblGrid>
      <w:tr>
        <w:tc>
          <w:tcPr>
            <w:tcW w:type="dxa" w:w="2062"/>
            <w:shd w:val="clear" w:fill="136f73"/>
          </w:tcPr>
          <w:p>
            <w:pPr>
              <w:bidi w:val="1"/>
            </w:pPr>
            <w:r/>
            <w:r>
              <w:rPr>
                <w:b/>
                <w:color w:val="FFFFFF"/>
                <w:sz w:val="19"/>
              </w:rPr>
              <w:t>دوا</w:t>
            </w:r>
          </w:p>
        </w:tc>
        <w:tc>
          <w:tcPr>
            <w:tcW w:type="dxa" w:w="2062"/>
            <w:shd w:val="clear" w:fill="136f73"/>
          </w:tcPr>
          <w:p>
            <w:pPr>
              <w:bidi w:val="1"/>
            </w:pPr>
            <w:r/>
            <w:r>
              <w:rPr>
                <w:b/>
                <w:color w:val="FFFFFF"/>
                <w:sz w:val="19"/>
              </w:rPr>
              <w:t>دوز</w:t>
            </w:r>
          </w:p>
        </w:tc>
        <w:tc>
          <w:tcPr>
            <w:tcW w:type="dxa" w:w="2062"/>
            <w:shd w:val="clear" w:fill="136f73"/>
          </w:tcPr>
          <w:p>
            <w:pPr>
              <w:bidi w:val="1"/>
            </w:pPr>
            <w:r/>
            <w:r>
              <w:rPr>
                <w:b/>
                <w:color w:val="FFFFFF"/>
                <w:sz w:val="19"/>
              </w:rPr>
              <w:t>راه</w:t>
            </w:r>
          </w:p>
        </w:tc>
        <w:tc>
          <w:tcPr>
            <w:tcW w:type="dxa" w:w="2062"/>
            <w:shd w:val="clear" w:fill="136f73"/>
          </w:tcPr>
          <w:p>
            <w:pPr>
              <w:bidi w:val="1"/>
            </w:pPr>
            <w:r/>
            <w:r>
              <w:rPr>
                <w:b/>
                <w:color w:val="FFFFFF"/>
                <w:sz w:val="19"/>
              </w:rPr>
              <w:t>تکرار</w:t>
            </w:r>
          </w:p>
        </w:tc>
        <w:tc>
          <w:tcPr>
            <w:tcW w:type="dxa" w:w="2062"/>
            <w:shd w:val="clear" w:fill="136f73"/>
          </w:tcPr>
          <w:p>
            <w:pPr>
              <w:bidi w:val="1"/>
            </w:pPr>
            <w:r/>
            <w:r>
              <w:rPr>
                <w:b/>
                <w:color w:val="FFFFFF"/>
                <w:sz w:val="19"/>
              </w:rPr>
              <w:t>یادداشت</w:t>
            </w:r>
          </w:p>
        </w:tc>
      </w:tr>
      <w:tr>
        <w:tc>
          <w:tcPr>
            <w:tcW w:type="dxa" w:w="2062"/>
          </w:tcPr>
          <w:p>
            <w:pPr>
              <w:bidi w:val="1"/>
            </w:pPr>
            <w:r>
              <w:rPr>
                <w:sz w:val="18"/>
              </w:rPr>
            </w:r>
            <w:r>
              <w:rPr>
                <w:rFonts w:ascii="Vazirmatn" w:hAnsi="Vazirmatn"/>
                <w:b/>
                <w:sz w:val="18"/>
              </w:rPr>
              <w:t>Nitroglycerin IV</w:t>
            </w:r>
          </w:p>
        </w:tc>
        <w:tc>
          <w:tcPr>
            <w:tcW w:type="dxa" w:w="2062"/>
          </w:tcPr>
          <w:p>
            <w:pPr>
              <w:bidi w:val="1"/>
            </w:pPr>
            <w:r>
              <w:rPr>
                <w:sz w:val="18"/>
              </w:rPr>
            </w:r>
            <w:r>
              <w:rPr>
                <w:rFonts w:ascii="Vazirmatn" w:hAnsi="Vazirmatn"/>
                <w:b/>
                <w:sz w:val="18"/>
              </w:rPr>
              <w:t>۵–۲۰۰ mcg/min</w:t>
            </w:r>
          </w:p>
        </w:tc>
        <w:tc>
          <w:tcPr>
            <w:tcW w:type="dxa" w:w="2062"/>
          </w:tcPr>
          <w:p>
            <w:pPr>
              <w:bidi w:val="1"/>
            </w:pPr>
            <w:r>
              <w:rPr>
                <w:sz w:val="18"/>
              </w:rPr>
            </w:r>
            <w:r>
              <w:rPr>
                <w:rFonts w:ascii="Vazirmatn" w:hAnsi="Vazirmatn"/>
                <w:sz w:val="18"/>
              </w:rPr>
              <w:t>IV (پمپ)</w:t>
            </w:r>
          </w:p>
        </w:tc>
        <w:tc>
          <w:tcPr>
            <w:tcW w:type="dxa" w:w="2062"/>
          </w:tcPr>
          <w:p>
            <w:pPr>
              <w:bidi w:val="1"/>
            </w:pPr>
            <w:r>
              <w:rPr>
                <w:sz w:val="18"/>
              </w:rPr>
            </w:r>
            <w:r>
              <w:rPr>
                <w:rFonts w:ascii="Vazirmatn" w:hAnsi="Vazirmatn"/>
                <w:sz w:val="18"/>
              </w:rPr>
              <w:t>Continous</w:t>
            </w:r>
          </w:p>
        </w:tc>
        <w:tc>
          <w:tcPr>
            <w:tcW w:type="dxa" w:w="2062"/>
          </w:tcPr>
          <w:p>
            <w:pPr>
              <w:bidi w:val="1"/>
            </w:pPr>
            <w:r>
              <w:rPr>
                <w:sz w:val="18"/>
              </w:rPr>
            </w:r>
            <w:r>
              <w:rPr>
                <w:rFonts w:ascii="Vazirmatn" w:hAnsi="Vazirmatn"/>
                <w:sz w:val="18"/>
              </w:rPr>
              <w:t>هدف: بدون درد، BP سیستولیک &gt; ۹۰</w:t>
            </w:r>
          </w:p>
        </w:tc>
      </w:tr>
      <w:tr>
        <w:tc>
          <w:tcPr>
            <w:tcW w:type="dxa" w:w="2062"/>
          </w:tcPr>
          <w:p>
            <w:pPr>
              <w:bidi w:val="1"/>
            </w:pPr>
            <w:r>
              <w:rPr>
                <w:sz w:val="18"/>
              </w:rPr>
            </w:r>
            <w:r>
              <w:rPr>
                <w:rFonts w:ascii="Vazirmatn" w:hAnsi="Vazirmatn"/>
                <w:b/>
                <w:sz w:val="18"/>
              </w:rPr>
              <w:t>Morphine</w:t>
            </w:r>
          </w:p>
        </w:tc>
        <w:tc>
          <w:tcPr>
            <w:tcW w:type="dxa" w:w="2062"/>
          </w:tcPr>
          <w:p>
            <w:pPr>
              <w:bidi w:val="1"/>
            </w:pPr>
            <w:r>
              <w:rPr>
                <w:sz w:val="18"/>
              </w:rPr>
            </w:r>
            <w:r>
              <w:rPr>
                <w:rFonts w:ascii="Vazirmatn" w:hAnsi="Vazirmatn"/>
                <w:b/>
                <w:sz w:val="18"/>
              </w:rPr>
              <w:t>۲–۴ mg</w:t>
            </w:r>
          </w:p>
        </w:tc>
        <w:tc>
          <w:tcPr>
            <w:tcW w:type="dxa" w:w="2062"/>
          </w:tcPr>
          <w:p>
            <w:pPr>
              <w:bidi w:val="1"/>
            </w:pPr>
            <w:r>
              <w:rPr>
                <w:sz w:val="18"/>
              </w:rPr>
            </w:r>
            <w:r>
              <w:rPr>
                <w:rFonts w:ascii="Vazirmatn" w:hAnsi="Vazirmatn"/>
                <w:sz w:val="18"/>
              </w:rPr>
              <w:t>IV</w:t>
            </w:r>
          </w:p>
        </w:tc>
        <w:tc>
          <w:tcPr>
            <w:tcW w:type="dxa" w:w="2062"/>
          </w:tcPr>
          <w:p>
            <w:pPr>
              <w:bidi w:val="1"/>
            </w:pPr>
            <w:r>
              <w:rPr>
                <w:sz w:val="18"/>
              </w:rPr>
            </w:r>
            <w:r>
              <w:rPr>
                <w:rFonts w:ascii="Vazirmatn" w:hAnsi="Vazirmatn"/>
                <w:sz w:val="18"/>
              </w:rPr>
              <w:t>هر ۵–۱۵ دقیقه</w:t>
            </w:r>
          </w:p>
        </w:tc>
        <w:tc>
          <w:tcPr>
            <w:tcW w:type="dxa" w:w="2062"/>
          </w:tcPr>
          <w:p>
            <w:pPr>
              <w:bidi w:val="1"/>
            </w:pPr>
            <w:r>
              <w:rPr>
                <w:sz w:val="18"/>
              </w:rPr>
            </w:r>
            <w:r>
              <w:rPr>
                <w:rFonts w:ascii="Vazirmatn" w:hAnsi="Vazirmatn"/>
                <w:sz w:val="18"/>
              </w:rPr>
              <w:t>فقط اگر درد مقاوم — احتیاط (hypotension)</w:t>
            </w:r>
          </w:p>
        </w:tc>
      </w:tr>
    </w:tbl>
    <w:p>
      <w:pPr>
        <w:bidi w:val="1"/>
      </w:pPr>
      <w:r>
        <w:rPr>
          <w:rFonts w:ascii="Vazirmatn" w:hAnsi="Vazirmatn"/>
          <w:b/>
        </w:rPr>
        <w:t>Betablocker (NSTEMI / STEMI بدون HF / shock / bradycardia):</w:t>
      </w:r>
    </w:p>
    <w:tbl>
      <w:tblPr>
        <w:tblStyle w:val="TableGrid"/>
        <w:tblW w:type="auto" w:w="0"/>
        <w:tblLook w:firstColumn="1" w:firstRow="1" w:lastColumn="0" w:lastRow="0" w:noHBand="0" w:noVBand="1" w:val="04A0"/>
      </w:tblPr>
      <w:tblGrid>
        <w:gridCol w:w="2062"/>
        <w:gridCol w:w="2062"/>
        <w:gridCol w:w="2062"/>
        <w:gridCol w:w="2062"/>
        <w:gridCol w:w="2062"/>
      </w:tblGrid>
      <w:tr>
        <w:tc>
          <w:tcPr>
            <w:tcW w:type="dxa" w:w="2062"/>
            <w:shd w:val="clear" w:fill="136f73"/>
          </w:tcPr>
          <w:p>
            <w:pPr>
              <w:bidi w:val="1"/>
            </w:pPr>
            <w:r/>
            <w:r>
              <w:rPr>
                <w:b/>
                <w:color w:val="FFFFFF"/>
                <w:sz w:val="19"/>
              </w:rPr>
              <w:t>دوا</w:t>
            </w:r>
          </w:p>
        </w:tc>
        <w:tc>
          <w:tcPr>
            <w:tcW w:type="dxa" w:w="2062"/>
            <w:shd w:val="clear" w:fill="136f73"/>
          </w:tcPr>
          <w:p>
            <w:pPr>
              <w:bidi w:val="1"/>
            </w:pPr>
            <w:r/>
            <w:r>
              <w:rPr>
                <w:b/>
                <w:color w:val="FFFFFF"/>
                <w:sz w:val="19"/>
              </w:rPr>
              <w:t>دوز</w:t>
            </w:r>
          </w:p>
        </w:tc>
        <w:tc>
          <w:tcPr>
            <w:tcW w:type="dxa" w:w="2062"/>
            <w:shd w:val="clear" w:fill="136f73"/>
          </w:tcPr>
          <w:p>
            <w:pPr>
              <w:bidi w:val="1"/>
            </w:pPr>
            <w:r/>
            <w:r>
              <w:rPr>
                <w:b/>
                <w:color w:val="FFFFFF"/>
                <w:sz w:val="19"/>
              </w:rPr>
              <w:t>راه</w:t>
            </w:r>
          </w:p>
        </w:tc>
        <w:tc>
          <w:tcPr>
            <w:tcW w:type="dxa" w:w="2062"/>
            <w:shd w:val="clear" w:fill="136f73"/>
          </w:tcPr>
          <w:p>
            <w:pPr>
              <w:bidi w:val="1"/>
            </w:pPr>
            <w:r/>
            <w:r>
              <w:rPr>
                <w:b/>
                <w:color w:val="FFFFFF"/>
                <w:sz w:val="19"/>
              </w:rPr>
              <w:t>تکرار</w:t>
            </w:r>
          </w:p>
        </w:tc>
        <w:tc>
          <w:tcPr>
            <w:tcW w:type="dxa" w:w="2062"/>
            <w:shd w:val="clear" w:fill="136f73"/>
          </w:tcPr>
          <w:p>
            <w:pPr>
              <w:bidi w:val="1"/>
            </w:pPr>
            <w:r/>
            <w:r>
              <w:rPr>
                <w:b/>
                <w:color w:val="FFFFFF"/>
                <w:sz w:val="19"/>
              </w:rPr>
              <w:t>یادداشت</w:t>
            </w:r>
          </w:p>
        </w:tc>
      </w:tr>
      <w:tr>
        <w:tc>
          <w:tcPr>
            <w:tcW w:type="dxa" w:w="2062"/>
          </w:tcPr>
          <w:p>
            <w:pPr>
              <w:bidi w:val="1"/>
            </w:pPr>
            <w:r>
              <w:rPr>
                <w:sz w:val="18"/>
              </w:rPr>
            </w:r>
            <w:r>
              <w:rPr>
                <w:rFonts w:ascii="Vazirmatn" w:hAnsi="Vazirmatn"/>
                <w:b/>
                <w:sz w:val="18"/>
              </w:rPr>
              <w:t>Metoprolol IV</w:t>
            </w:r>
          </w:p>
        </w:tc>
        <w:tc>
          <w:tcPr>
            <w:tcW w:type="dxa" w:w="2062"/>
          </w:tcPr>
          <w:p>
            <w:pPr>
              <w:bidi w:val="1"/>
            </w:pPr>
            <w:r>
              <w:rPr>
                <w:sz w:val="18"/>
              </w:rPr>
            </w:r>
            <w:r>
              <w:rPr>
                <w:rFonts w:ascii="Vazirmatn" w:hAnsi="Vazirmatn"/>
                <w:b/>
                <w:sz w:val="18"/>
              </w:rPr>
              <w:t>۵ mg × ۳</w:t>
            </w:r>
          </w:p>
        </w:tc>
        <w:tc>
          <w:tcPr>
            <w:tcW w:type="dxa" w:w="2062"/>
          </w:tcPr>
          <w:p>
            <w:pPr>
              <w:bidi w:val="1"/>
            </w:pPr>
            <w:r>
              <w:rPr>
                <w:sz w:val="18"/>
              </w:rPr>
            </w:r>
            <w:r>
              <w:rPr>
                <w:rFonts w:ascii="Vazirmatn" w:hAnsi="Vazirmatn"/>
                <w:sz w:val="18"/>
              </w:rPr>
              <w:t>IV</w:t>
            </w:r>
          </w:p>
        </w:tc>
        <w:tc>
          <w:tcPr>
            <w:tcW w:type="dxa" w:w="2062"/>
          </w:tcPr>
          <w:p>
            <w:pPr>
              <w:bidi w:val="1"/>
            </w:pPr>
            <w:r>
              <w:rPr>
                <w:sz w:val="18"/>
              </w:rPr>
            </w:r>
            <w:r>
              <w:rPr>
                <w:rFonts w:ascii="Vazirmatn" w:hAnsi="Vazirmatn"/>
                <w:sz w:val="18"/>
              </w:rPr>
              <w:t>هر ۲–۵ دقیقه</w:t>
            </w:r>
          </w:p>
        </w:tc>
        <w:tc>
          <w:tcPr>
            <w:tcW w:type="dxa" w:w="2062"/>
          </w:tcPr>
          <w:p>
            <w:pPr>
              <w:bidi w:val="1"/>
            </w:pPr>
            <w:r>
              <w:rPr>
                <w:sz w:val="18"/>
              </w:rPr>
            </w:r>
            <w:r>
              <w:rPr>
                <w:rFonts w:ascii="Vazirmatn" w:hAnsi="Vazirmatn"/>
                <w:sz w:val="18"/>
              </w:rPr>
              <w:t>فقط اگر PO ممکن نیست — max ۱۵ mg</w:t>
            </w:r>
          </w:p>
        </w:tc>
      </w:tr>
      <w:tr>
        <w:tc>
          <w:tcPr>
            <w:tcW w:type="dxa" w:w="2062"/>
          </w:tcPr>
          <w:p>
            <w:pPr>
              <w:bidi w:val="1"/>
            </w:pPr>
            <w:r>
              <w:rPr>
                <w:sz w:val="18"/>
              </w:rPr>
            </w:r>
            <w:r>
              <w:rPr>
                <w:rFonts w:ascii="Vazirmatn" w:hAnsi="Vazirmatn"/>
                <w:b/>
                <w:sz w:val="18"/>
              </w:rPr>
              <w:t>Atenolol</w:t>
            </w:r>
          </w:p>
        </w:tc>
        <w:tc>
          <w:tcPr>
            <w:tcW w:type="dxa" w:w="2062"/>
          </w:tcPr>
          <w:p>
            <w:pPr>
              <w:bidi w:val="1"/>
            </w:pPr>
            <w:r>
              <w:rPr>
                <w:sz w:val="18"/>
              </w:rPr>
            </w:r>
            <w:r>
              <w:rPr>
                <w:rFonts w:ascii="Vazirmatn" w:hAnsi="Vazirmatn"/>
                <w:b/>
                <w:sz w:val="18"/>
              </w:rPr>
              <w:t>۲۵–۵۰ mg</w:t>
            </w:r>
          </w:p>
        </w:tc>
        <w:tc>
          <w:tcPr>
            <w:tcW w:type="dxa" w:w="2062"/>
          </w:tcPr>
          <w:p>
            <w:pPr>
              <w:bidi w:val="1"/>
            </w:pPr>
            <w:r>
              <w:rPr>
                <w:sz w:val="18"/>
              </w:rPr>
            </w:r>
            <w:r>
              <w:rPr>
                <w:rFonts w:ascii="Vazirmatn" w:hAnsi="Vazirmatn"/>
                <w:sz w:val="18"/>
              </w:rPr>
              <w:t>PO</w:t>
            </w:r>
          </w:p>
        </w:tc>
        <w:tc>
          <w:tcPr>
            <w:tcW w:type="dxa" w:w="2062"/>
          </w:tcPr>
          <w:p>
            <w:pPr>
              <w:bidi w:val="1"/>
            </w:pPr>
            <w:r>
              <w:rPr>
                <w:sz w:val="18"/>
              </w:rPr>
            </w:r>
            <w:r>
              <w:rPr>
                <w:rFonts w:ascii="Vazirmatn" w:hAnsi="Vazirmatn"/>
                <w:sz w:val="18"/>
              </w:rPr>
              <w:t>یک‌بار</w:t>
            </w:r>
          </w:p>
        </w:tc>
        <w:tc>
          <w:tcPr>
            <w:tcW w:type="dxa" w:w="2062"/>
          </w:tcPr>
          <w:p>
            <w:pPr>
              <w:bidi w:val="1"/>
            </w:pPr>
            <w:r>
              <w:rPr>
                <w:sz w:val="18"/>
              </w:rPr>
            </w:r>
            <w:r>
              <w:rPr>
                <w:rFonts w:ascii="Vazirmatn" w:hAnsi="Vazirmatn"/>
                <w:sz w:val="18"/>
              </w:rPr>
              <w:t>جایگزین</w:t>
            </w:r>
          </w:p>
        </w:tc>
      </w:tr>
    </w:tbl>
    <w:p>
      <w:pPr>
        <w:ind w:right="283" w:left="283"/>
        <w:bidi w:val="1"/>
      </w:pPr>
      <w:r>
        <w:rPr>
          <w:rFonts w:ascii="Vazirmatn" w:hAnsi="Vazirmatn"/>
          <w:color w:val="0F2744"/>
        </w:rPr>
        <w:t xml:space="preserve">⚠️ </w:t>
      </w:r>
      <w:r>
        <w:rPr>
          <w:rFonts w:ascii="Vazirmatn" w:hAnsi="Vazirmatn"/>
          <w:b/>
          <w:color w:val="0F2744"/>
        </w:rPr>
        <w:t>Betablocker را در HF حاد / shock / bradycardia / heart block شروع نکن.</w:t>
      </w:r>
    </w:p>
    <w:p>
      <w:pPr>
        <w:bidi w:val="1"/>
      </w:pPr>
      <w:r>
        <w:rPr>
          <w:rFonts w:ascii="Vazirmatn" w:hAnsi="Vazirmatn"/>
          <w:b/>
        </w:rPr>
        <w:t>Statins (همه ACS، هر LDL):</w:t>
      </w:r>
    </w:p>
    <w:tbl>
      <w:tblPr>
        <w:tblStyle w:val="TableGrid"/>
        <w:tblW w:type="auto" w:w="0"/>
        <w:tblLook w:firstColumn="1" w:firstRow="1" w:lastColumn="0" w:lastRow="0" w:noHBand="0" w:noVBand="1" w:val="04A0"/>
      </w:tblPr>
      <w:tblGrid>
        <w:gridCol w:w="2062"/>
        <w:gridCol w:w="2062"/>
        <w:gridCol w:w="2062"/>
        <w:gridCol w:w="2062"/>
        <w:gridCol w:w="2062"/>
      </w:tblGrid>
      <w:tr>
        <w:tc>
          <w:tcPr>
            <w:tcW w:type="dxa" w:w="2062"/>
            <w:shd w:val="clear" w:fill="136f73"/>
          </w:tcPr>
          <w:p>
            <w:pPr>
              <w:bidi w:val="1"/>
            </w:pPr>
            <w:r/>
            <w:r>
              <w:rPr>
                <w:b/>
                <w:color w:val="FFFFFF"/>
                <w:sz w:val="19"/>
              </w:rPr>
              <w:t>دوا</w:t>
            </w:r>
          </w:p>
        </w:tc>
        <w:tc>
          <w:tcPr>
            <w:tcW w:type="dxa" w:w="2062"/>
            <w:shd w:val="clear" w:fill="136f73"/>
          </w:tcPr>
          <w:p>
            <w:pPr>
              <w:bidi w:val="1"/>
            </w:pPr>
            <w:r/>
            <w:r>
              <w:rPr>
                <w:b/>
                <w:color w:val="FFFFFF"/>
                <w:sz w:val="19"/>
              </w:rPr>
              <w:t>دوز</w:t>
            </w:r>
          </w:p>
        </w:tc>
        <w:tc>
          <w:tcPr>
            <w:tcW w:type="dxa" w:w="2062"/>
            <w:shd w:val="clear" w:fill="136f73"/>
          </w:tcPr>
          <w:p>
            <w:pPr>
              <w:bidi w:val="1"/>
            </w:pPr>
            <w:r/>
            <w:r>
              <w:rPr>
                <w:b/>
                <w:color w:val="FFFFFF"/>
                <w:sz w:val="19"/>
              </w:rPr>
              <w:t>راه</w:t>
            </w:r>
          </w:p>
        </w:tc>
        <w:tc>
          <w:tcPr>
            <w:tcW w:type="dxa" w:w="2062"/>
            <w:shd w:val="clear" w:fill="136f73"/>
          </w:tcPr>
          <w:p>
            <w:pPr>
              <w:bidi w:val="1"/>
            </w:pPr>
            <w:r/>
            <w:r>
              <w:rPr>
                <w:b/>
                <w:color w:val="FFFFFF"/>
                <w:sz w:val="19"/>
              </w:rPr>
              <w:t>تکرار</w:t>
            </w:r>
          </w:p>
        </w:tc>
        <w:tc>
          <w:tcPr>
            <w:tcW w:type="dxa" w:w="2062"/>
            <w:shd w:val="clear" w:fill="136f73"/>
          </w:tcPr>
          <w:p>
            <w:pPr>
              <w:bidi w:val="1"/>
            </w:pPr>
            <w:r/>
            <w:r>
              <w:rPr>
                <w:b/>
                <w:color w:val="FFFFFF"/>
                <w:sz w:val="19"/>
              </w:rPr>
              <w:t>مدت</w:t>
            </w:r>
          </w:p>
        </w:tc>
      </w:tr>
      <w:tr>
        <w:tc>
          <w:tcPr>
            <w:tcW w:type="dxa" w:w="2062"/>
          </w:tcPr>
          <w:p>
            <w:pPr>
              <w:bidi w:val="1"/>
            </w:pPr>
            <w:r>
              <w:rPr>
                <w:sz w:val="18"/>
              </w:rPr>
            </w:r>
            <w:r>
              <w:rPr>
                <w:rFonts w:ascii="Vazirmatn" w:hAnsi="Vazirmatn"/>
                <w:b/>
                <w:sz w:val="18"/>
              </w:rPr>
              <w:t>Rosuvastatin</w:t>
            </w:r>
          </w:p>
        </w:tc>
        <w:tc>
          <w:tcPr>
            <w:tcW w:type="dxa" w:w="2062"/>
          </w:tcPr>
          <w:p>
            <w:pPr>
              <w:bidi w:val="1"/>
            </w:pPr>
            <w:r>
              <w:rPr>
                <w:sz w:val="18"/>
              </w:rPr>
            </w:r>
            <w:r>
              <w:rPr>
                <w:rFonts w:ascii="Vazirmatn" w:hAnsi="Vazirmatn"/>
                <w:b/>
                <w:sz w:val="18"/>
              </w:rPr>
              <w:t>۲۰–۴۰ mg</w:t>
            </w:r>
          </w:p>
        </w:tc>
        <w:tc>
          <w:tcPr>
            <w:tcW w:type="dxa" w:w="2062"/>
          </w:tcPr>
          <w:p>
            <w:pPr>
              <w:bidi w:val="1"/>
            </w:pPr>
            <w:r>
              <w:rPr>
                <w:sz w:val="18"/>
              </w:rPr>
            </w:r>
            <w:r>
              <w:rPr>
                <w:rFonts w:ascii="Vazirmatn" w:hAnsi="Vazirmatn"/>
                <w:sz w:val="18"/>
              </w:rPr>
              <w:t>PO</w:t>
            </w:r>
          </w:p>
        </w:tc>
        <w:tc>
          <w:tcPr>
            <w:tcW w:type="dxa" w:w="2062"/>
          </w:tcPr>
          <w:p>
            <w:pPr>
              <w:bidi w:val="1"/>
            </w:pPr>
            <w:r>
              <w:rPr>
                <w:sz w:val="18"/>
              </w:rPr>
            </w:r>
            <w:r>
              <w:rPr>
                <w:rFonts w:ascii="Vazirmatn" w:hAnsi="Vazirmatn"/>
                <w:sz w:val="18"/>
              </w:rPr>
              <w:t>OD</w:t>
            </w:r>
          </w:p>
        </w:tc>
        <w:tc>
          <w:tcPr>
            <w:tcW w:type="dxa" w:w="2062"/>
          </w:tcPr>
          <w:p>
            <w:pPr>
              <w:bidi w:val="1"/>
            </w:pPr>
            <w:r>
              <w:rPr>
                <w:sz w:val="18"/>
              </w:rPr>
            </w:r>
            <w:r>
              <w:rPr>
                <w:rFonts w:ascii="Vazirmatn" w:hAnsi="Vazirmatn"/>
                <w:sz w:val="18"/>
              </w:rPr>
              <w:t>جایگزین</w:t>
            </w:r>
          </w:p>
        </w:tc>
      </w:tr>
    </w:tbl>
    <w:p>
      <w:pPr>
        <w:bidi w:val="1"/>
      </w:pPr>
      <w:r>
        <w:rPr>
          <w:rFonts w:ascii="Vazirmatn" w:hAnsi="Vazirmatn"/>
          <w:b/>
        </w:rPr>
        <w:t>ACEI / ARB (LVEF &lt; ۴۰٪ / HTN / DM / anterior MI):</w:t>
      </w:r>
    </w:p>
    <w:tbl>
      <w:tblPr>
        <w:tblStyle w:val="TableGrid"/>
        <w:tblW w:type="auto" w:w="0"/>
        <w:tblLook w:firstColumn="1" w:firstRow="1" w:lastColumn="0" w:lastRow="0" w:noHBand="0" w:noVBand="1" w:val="04A0"/>
      </w:tblPr>
      <w:tblGrid>
        <w:gridCol w:w="2062"/>
        <w:gridCol w:w="2062"/>
        <w:gridCol w:w="2062"/>
        <w:gridCol w:w="2062"/>
        <w:gridCol w:w="2062"/>
      </w:tblGrid>
      <w:tr>
        <w:tc>
          <w:tcPr>
            <w:tcW w:type="dxa" w:w="2062"/>
            <w:shd w:val="clear" w:fill="136f73"/>
          </w:tcPr>
          <w:p>
            <w:pPr>
              <w:bidi w:val="1"/>
            </w:pPr>
            <w:r/>
            <w:r>
              <w:rPr>
                <w:b/>
                <w:color w:val="FFFFFF"/>
                <w:sz w:val="19"/>
              </w:rPr>
              <w:t>دوا</w:t>
            </w:r>
          </w:p>
        </w:tc>
        <w:tc>
          <w:tcPr>
            <w:tcW w:type="dxa" w:w="2062"/>
            <w:shd w:val="clear" w:fill="136f73"/>
          </w:tcPr>
          <w:p>
            <w:pPr>
              <w:bidi w:val="1"/>
            </w:pPr>
            <w:r/>
            <w:r>
              <w:rPr>
                <w:b/>
                <w:color w:val="FFFFFF"/>
                <w:sz w:val="19"/>
              </w:rPr>
              <w:t>دوز شروع</w:t>
            </w:r>
          </w:p>
        </w:tc>
        <w:tc>
          <w:tcPr>
            <w:tcW w:type="dxa" w:w="2062"/>
            <w:shd w:val="clear" w:fill="136f73"/>
          </w:tcPr>
          <w:p>
            <w:pPr>
              <w:bidi w:val="1"/>
            </w:pPr>
            <w:r/>
            <w:r>
              <w:rPr>
                <w:b/>
                <w:color w:val="FFFFFF"/>
                <w:sz w:val="19"/>
              </w:rPr>
              <w:t>راه</w:t>
            </w:r>
          </w:p>
        </w:tc>
        <w:tc>
          <w:tcPr>
            <w:tcW w:type="dxa" w:w="2062"/>
            <w:shd w:val="clear" w:fill="136f73"/>
          </w:tcPr>
          <w:p>
            <w:pPr>
              <w:bidi w:val="1"/>
            </w:pPr>
            <w:r/>
            <w:r>
              <w:rPr>
                <w:b/>
                <w:color w:val="FFFFFF"/>
                <w:sz w:val="19"/>
              </w:rPr>
              <w:t>تکرار</w:t>
            </w:r>
          </w:p>
        </w:tc>
        <w:tc>
          <w:tcPr>
            <w:tcW w:type="dxa" w:w="2062"/>
            <w:shd w:val="clear" w:fill="136f73"/>
          </w:tcPr>
          <w:p>
            <w:pPr>
              <w:bidi w:val="1"/>
            </w:pPr>
            <w:r/>
            <w:r>
              <w:rPr>
                <w:b/>
                <w:color w:val="FFFFFF"/>
                <w:sz w:val="19"/>
              </w:rPr>
              <w:t>یادداشت</w:t>
            </w:r>
          </w:p>
        </w:tc>
      </w:tr>
      <w:tr>
        <w:tc>
          <w:tcPr>
            <w:tcW w:type="dxa" w:w="2062"/>
          </w:tcPr>
          <w:p>
            <w:pPr>
              <w:bidi w:val="1"/>
            </w:pPr>
            <w:r>
              <w:rPr>
                <w:sz w:val="18"/>
              </w:rPr>
            </w:r>
            <w:r>
              <w:rPr>
                <w:rFonts w:ascii="Vazirmatn" w:hAnsi="Vazirmatn"/>
                <w:b/>
                <w:sz w:val="18"/>
              </w:rPr>
              <w:t>Lisinopril</w:t>
            </w:r>
          </w:p>
        </w:tc>
        <w:tc>
          <w:tcPr>
            <w:tcW w:type="dxa" w:w="2062"/>
          </w:tcPr>
          <w:p>
            <w:pPr>
              <w:bidi w:val="1"/>
            </w:pPr>
            <w:r>
              <w:rPr>
                <w:sz w:val="18"/>
              </w:rPr>
            </w:r>
            <w:r>
              <w:rPr>
                <w:rFonts w:ascii="Vazirmatn" w:hAnsi="Vazirmatn"/>
                <w:b/>
                <w:sz w:val="18"/>
              </w:rPr>
              <w:t>۵ mg</w:t>
            </w:r>
          </w:p>
        </w:tc>
        <w:tc>
          <w:tcPr>
            <w:tcW w:type="dxa" w:w="2062"/>
          </w:tcPr>
          <w:p>
            <w:pPr>
              <w:bidi w:val="1"/>
            </w:pPr>
            <w:r>
              <w:rPr>
                <w:sz w:val="18"/>
              </w:rPr>
            </w:r>
            <w:r>
              <w:rPr>
                <w:rFonts w:ascii="Vazirmatn" w:hAnsi="Vazirmatn"/>
                <w:sz w:val="18"/>
              </w:rPr>
              <w:t>PO</w:t>
            </w:r>
          </w:p>
        </w:tc>
        <w:tc>
          <w:tcPr>
            <w:tcW w:type="dxa" w:w="2062"/>
          </w:tcPr>
          <w:p>
            <w:pPr>
              <w:bidi w:val="1"/>
            </w:pPr>
            <w:r>
              <w:rPr>
                <w:sz w:val="18"/>
              </w:rPr>
            </w:r>
            <w:r>
              <w:rPr>
                <w:rFonts w:ascii="Vazirmatn" w:hAnsi="Vazirmatn"/>
                <w:sz w:val="18"/>
              </w:rPr>
              <w:t>OD</w:t>
            </w:r>
          </w:p>
        </w:tc>
        <w:tc>
          <w:tcPr>
            <w:tcW w:type="dxa" w:w="2062"/>
          </w:tcPr>
          <w:p>
            <w:pPr>
              <w:bidi w:val="1"/>
            </w:pPr>
            <w:r>
              <w:rPr>
                <w:sz w:val="18"/>
              </w:rPr>
            </w:r>
            <w:r>
              <w:rPr>
                <w:rFonts w:ascii="Vazirmatn" w:hAnsi="Vazirmatn"/>
                <w:sz w:val="18"/>
              </w:rPr>
              <w:t>سپس ۱۰–۲۰ mg OD</w:t>
            </w:r>
          </w:p>
        </w:tc>
      </w:tr>
    </w:tbl>
    <w:p>
      <w:pPr>
        <w:bidi w:val="1"/>
      </w:pPr>
      <w:r>
        <w:rPr>
          <w:rFonts w:ascii="Vazirmatn" w:hAnsi="Vazirmatn"/>
          <w:b/>
        </w:rPr>
        <w:t>Fibrinolytic (STEMI بدون PCI):</w:t>
      </w:r>
    </w:p>
    <w:tbl>
      <w:tblPr>
        <w:tblStyle w:val="TableGrid"/>
        <w:tblW w:type="auto" w:w="0"/>
        <w:tblLook w:firstColumn="1" w:firstRow="1" w:lastColumn="0" w:lastRow="0" w:noHBand="0" w:noVBand="1" w:val="04A0"/>
      </w:tblPr>
      <w:tblGrid>
        <w:gridCol w:w="2062"/>
        <w:gridCol w:w="2062"/>
        <w:gridCol w:w="2062"/>
        <w:gridCol w:w="2062"/>
        <w:gridCol w:w="2062"/>
      </w:tblGrid>
      <w:tr>
        <w:tc>
          <w:tcPr>
            <w:tcW w:type="dxa" w:w="2062"/>
            <w:shd w:val="clear" w:fill="136f73"/>
          </w:tcPr>
          <w:p>
            <w:pPr>
              <w:bidi w:val="1"/>
            </w:pPr>
            <w:r/>
            <w:r>
              <w:rPr>
                <w:b/>
                <w:color w:val="FFFFFF"/>
                <w:sz w:val="19"/>
              </w:rPr>
              <w:t>دوا</w:t>
            </w:r>
          </w:p>
        </w:tc>
        <w:tc>
          <w:tcPr>
            <w:tcW w:type="dxa" w:w="2062"/>
            <w:shd w:val="clear" w:fill="136f73"/>
          </w:tcPr>
          <w:p>
            <w:pPr>
              <w:bidi w:val="1"/>
            </w:pPr>
            <w:r/>
            <w:r>
              <w:rPr>
                <w:b/>
                <w:color w:val="FFFFFF"/>
                <w:sz w:val="19"/>
              </w:rPr>
              <w:t>دوز</w:t>
            </w:r>
          </w:p>
        </w:tc>
        <w:tc>
          <w:tcPr>
            <w:tcW w:type="dxa" w:w="2062"/>
            <w:shd w:val="clear" w:fill="136f73"/>
          </w:tcPr>
          <w:p>
            <w:pPr>
              <w:bidi w:val="1"/>
            </w:pPr>
            <w:r/>
            <w:r>
              <w:rPr>
                <w:b/>
                <w:color w:val="FFFFFF"/>
                <w:sz w:val="19"/>
              </w:rPr>
              <w:t>راه</w:t>
            </w:r>
          </w:p>
        </w:tc>
        <w:tc>
          <w:tcPr>
            <w:tcW w:type="dxa" w:w="2062"/>
            <w:shd w:val="clear" w:fill="136f73"/>
          </w:tcPr>
          <w:p>
            <w:pPr>
              <w:bidi w:val="1"/>
            </w:pPr>
            <w:r/>
            <w:r>
              <w:rPr>
                <w:b/>
                <w:color w:val="FFFFFF"/>
                <w:sz w:val="19"/>
              </w:rPr>
              <w:t>مدت</w:t>
            </w:r>
          </w:p>
        </w:tc>
        <w:tc>
          <w:tcPr>
            <w:tcW w:type="dxa" w:w="2062"/>
            <w:shd w:val="clear" w:fill="136f73"/>
          </w:tcPr>
          <w:p>
            <w:pPr>
              <w:bidi w:val="1"/>
            </w:pPr>
            <w:r/>
            <w:r>
              <w:rPr>
                <w:b/>
                <w:color w:val="FFFFFF"/>
                <w:sz w:val="19"/>
              </w:rPr>
              <w:t>یادداشت</w:t>
            </w:r>
          </w:p>
        </w:tc>
      </w:tr>
      <w:tr>
        <w:tc>
          <w:tcPr>
            <w:tcW w:type="dxa" w:w="2062"/>
          </w:tcPr>
          <w:p>
            <w:pPr>
              <w:bidi w:val="1"/>
            </w:pPr>
            <w:r>
              <w:rPr>
                <w:sz w:val="18"/>
              </w:rPr>
            </w:r>
            <w:r>
              <w:rPr>
                <w:rFonts w:ascii="Vazirmatn" w:hAnsi="Vazirmatn"/>
                <w:b/>
                <w:sz w:val="18"/>
              </w:rPr>
              <w:t>Alteplase (tPA)</w:t>
            </w:r>
          </w:p>
        </w:tc>
        <w:tc>
          <w:tcPr>
            <w:tcW w:type="dxa" w:w="2062"/>
          </w:tcPr>
          <w:p>
            <w:pPr>
              <w:bidi w:val="1"/>
            </w:pPr>
            <w:r>
              <w:rPr>
                <w:sz w:val="18"/>
              </w:rPr>
            </w:r>
            <w:r>
              <w:rPr>
                <w:rFonts w:ascii="Vazirmatn" w:hAnsi="Vazirmatn"/>
                <w:b/>
                <w:sz w:val="18"/>
              </w:rPr>
              <w:t>۱۵ mg bolus → ۰.۷۵ mg/kg (max ۵۰ mg) در ۳۰ دقیقه → ۰.۵ mg/kg (max ۳۵ mg) در ۶۰ دقیقه</w:t>
            </w:r>
          </w:p>
        </w:tc>
        <w:tc>
          <w:tcPr>
            <w:tcW w:type="dxa" w:w="2062"/>
          </w:tcPr>
          <w:p>
            <w:pPr>
              <w:bidi w:val="1"/>
            </w:pPr>
            <w:r>
              <w:rPr>
                <w:sz w:val="18"/>
              </w:rPr>
            </w:r>
            <w:r>
              <w:rPr>
                <w:rFonts w:ascii="Vazirmatn" w:hAnsi="Vazirmatn"/>
                <w:sz w:val="18"/>
              </w:rPr>
              <w:t>IV</w:t>
            </w:r>
          </w:p>
        </w:tc>
        <w:tc>
          <w:tcPr>
            <w:tcW w:type="dxa" w:w="2062"/>
          </w:tcPr>
          <w:p>
            <w:pPr>
              <w:bidi w:val="1"/>
            </w:pPr>
            <w:r>
              <w:rPr>
                <w:sz w:val="18"/>
              </w:rPr>
            </w:r>
            <w:r>
              <w:rPr>
                <w:rFonts w:ascii="Vazirmatn" w:hAnsi="Vazirmatn"/>
                <w:sz w:val="18"/>
              </w:rPr>
              <w:t>Continous</w:t>
            </w:r>
          </w:p>
        </w:tc>
        <w:tc>
          <w:tcPr>
            <w:tcW w:type="dxa" w:w="2062"/>
          </w:tcPr>
          <w:p>
            <w:pPr>
              <w:bidi w:val="1"/>
            </w:pPr>
            <w:r>
              <w:rPr>
                <w:sz w:val="18"/>
              </w:rPr>
            </w:r>
            <w:r>
              <w:rPr>
                <w:rFonts w:ascii="Vazirmatn" w:hAnsi="Vazirmatn"/>
                <w:sz w:val="18"/>
              </w:rPr>
              <w:t>مجموع ۱۰۰ mg</w:t>
            </w:r>
          </w:p>
        </w:tc>
      </w:tr>
      <w:tr>
        <w:tc>
          <w:tcPr>
            <w:tcW w:type="dxa" w:w="2062"/>
          </w:tcPr>
          <w:p>
            <w:pPr>
              <w:bidi w:val="1"/>
            </w:pPr>
            <w:r>
              <w:rPr>
                <w:sz w:val="18"/>
              </w:rPr>
            </w:r>
            <w:r>
              <w:rPr>
                <w:rFonts w:ascii="Vazirmatn" w:hAnsi="Vazirmatn"/>
                <w:b/>
                <w:sz w:val="18"/>
              </w:rPr>
              <w:t>Streptokinase (SK)</w:t>
            </w:r>
          </w:p>
        </w:tc>
        <w:tc>
          <w:tcPr>
            <w:tcW w:type="dxa" w:w="2062"/>
          </w:tcPr>
          <w:p>
            <w:pPr>
              <w:bidi w:val="1"/>
            </w:pPr>
            <w:r>
              <w:rPr>
                <w:sz w:val="18"/>
              </w:rPr>
            </w:r>
            <w:r>
              <w:rPr>
                <w:rFonts w:ascii="Vazirmatn" w:hAnsi="Vazirmatn"/>
                <w:b/>
                <w:sz w:val="18"/>
              </w:rPr>
              <w:t>۱.۵ million U در ۱۰۰–۲۵۰ mL NS</w:t>
            </w:r>
          </w:p>
        </w:tc>
        <w:tc>
          <w:tcPr>
            <w:tcW w:type="dxa" w:w="2062"/>
          </w:tcPr>
          <w:p>
            <w:pPr>
              <w:bidi w:val="1"/>
            </w:pPr>
            <w:r>
              <w:rPr>
                <w:sz w:val="18"/>
              </w:rPr>
            </w:r>
            <w:r>
              <w:rPr>
                <w:rFonts w:ascii="Vazirmatn" w:hAnsi="Vazirmatn"/>
                <w:sz w:val="18"/>
              </w:rPr>
              <w:t>IV infusion</w:t>
            </w:r>
          </w:p>
        </w:tc>
        <w:tc>
          <w:tcPr>
            <w:tcW w:type="dxa" w:w="2062"/>
          </w:tcPr>
          <w:p>
            <w:pPr>
              <w:bidi w:val="1"/>
            </w:pPr>
            <w:r>
              <w:rPr>
                <w:sz w:val="18"/>
              </w:rPr>
            </w:r>
            <w:r>
              <w:rPr>
                <w:rFonts w:ascii="Vazirmatn" w:hAnsi="Vazirmatn"/>
                <w:sz w:val="18"/>
              </w:rPr>
              <w:t>۶۰ دقیقه</w:t>
            </w:r>
          </w:p>
        </w:tc>
        <w:tc>
          <w:tcPr>
            <w:tcW w:type="dxa" w:w="2062"/>
          </w:tcPr>
          <w:p>
            <w:pPr>
              <w:bidi w:val="1"/>
            </w:pPr>
            <w:r>
              <w:rPr>
                <w:sz w:val="18"/>
              </w:rPr>
            </w:r>
            <w:r>
              <w:rPr>
                <w:rFonts w:ascii="Vazirmatn" w:hAnsi="Vazirmatn"/>
                <w:sz w:val="18"/>
              </w:rPr>
              <w:t>اگر SK قبلاً استفاده شده (&lt;۶ ماه) → ممنوع (allergy)</w:t>
            </w:r>
          </w:p>
        </w:tc>
      </w:tr>
    </w:tbl>
    <w:p>
      <w:pPr>
        <w:bidi w:val="1"/>
      </w:pPr>
      <w:r>
        <w:rPr>
          <w:rFonts w:ascii="Vazirmatn" w:hAnsi="Vazirmatn"/>
          <w:b/>
        </w:rPr>
        <w:t>کنترااندیکاسیون‌های مطلق Fibrinolysis:</w:t>
      </w:r>
    </w:p>
    <w:p>
      <w:pPr>
        <w:ind w:right="340"/>
        <w:bidi w:val="1"/>
      </w:pPr>
      <w:r>
        <w:rPr>
          <w:color w:val="136F73"/>
        </w:rPr>
        <w:t xml:space="preserve">● </w:t>
      </w:r>
      <w:r>
        <w:rPr>
          <w:rFonts w:ascii="Vazirmatn" w:hAnsi="Vazirmatn"/>
        </w:rPr>
        <w:t>خونریزی مغزی سابق (ICHD)</w:t>
      </w:r>
    </w:p>
    <w:p>
      <w:pPr>
        <w:ind w:right="340"/>
        <w:bidi w:val="1"/>
      </w:pPr>
      <w:r>
        <w:rPr>
          <w:color w:val="136F73"/>
        </w:rPr>
        <w:t xml:space="preserve">● </w:t>
      </w:r>
      <w:r>
        <w:rPr>
          <w:rFonts w:ascii="Vazirmatn" w:hAnsi="Vazirmatn"/>
        </w:rPr>
        <w:t>سکته مغزی ischemic در ۳ ماه اخیر</w:t>
      </w:r>
    </w:p>
    <w:p>
      <w:pPr>
        <w:ind w:right="340"/>
        <w:bidi w:val="1"/>
      </w:pPr>
      <w:r>
        <w:rPr>
          <w:color w:val="136F73"/>
        </w:rPr>
        <w:t xml:space="preserve">● </w:t>
      </w:r>
      <w:r>
        <w:rPr>
          <w:rFonts w:ascii="Vazirmatn" w:hAnsi="Vazirmatn"/>
        </w:rPr>
        <w:t>شک به دیسکسیون اورت</w:t>
      </w:r>
    </w:p>
    <w:p>
      <w:pPr>
        <w:ind w:right="340"/>
        <w:bidi w:val="1"/>
      </w:pPr>
      <w:r>
        <w:rPr>
          <w:color w:val="136F73"/>
        </w:rPr>
        <w:t xml:space="preserve">● </w:t>
      </w:r>
      <w:r>
        <w:rPr>
          <w:rFonts w:ascii="Vazirmatn" w:hAnsi="Vazirmatn"/>
        </w:rPr>
        <w:t>خونریزی فعال / اختلال انعقادی</w:t>
      </w:r>
    </w:p>
    <w:p>
      <w:pPr>
        <w:ind w:right="340"/>
        <w:bidi w:val="1"/>
      </w:pPr>
      <w:r>
        <w:rPr>
          <w:color w:val="136F73"/>
        </w:rPr>
        <w:t xml:space="preserve">● </w:t>
      </w:r>
      <w:r>
        <w:rPr>
          <w:rFonts w:ascii="Vazirmatn" w:hAnsi="Vazirmatn"/>
        </w:rPr>
        <w:t>تروما سر/صورت شدید در ۳ ماه اخیر</w:t>
      </w:r>
    </w:p>
    <w:p>
      <w:pPr>
        <w:ind w:right="340"/>
        <w:bidi w:val="1"/>
      </w:pPr>
      <w:r>
        <w:rPr>
          <w:color w:val="136F73"/>
        </w:rPr>
        <w:t xml:space="preserve">● </w:t>
      </w:r>
      <w:r>
        <w:rPr>
          <w:rFonts w:ascii="Vazirmatn" w:hAnsi="Vazirmatn"/>
        </w:rPr>
        <w:t>تومور مغزی / آنوریسم / AVM</w:t>
      </w:r>
    </w:p>
    <w:p>
      <w:pPr>
        <w:spacing w:before="200"/>
        <w:bidi w:val="1"/>
      </w:pPr>
      <w:r>
        <w:rPr>
          <w:rFonts w:ascii="Vazirmatn" w:hAnsi="Vazirmatn"/>
          <w:b/>
          <w:color w:val="136F73"/>
          <w:sz w:val="25"/>
        </w:rPr>
        <w:t>ج) Non-pharmacological Management</w:t>
      </w:r>
    </w:p>
    <w:p>
      <w:pPr>
        <w:ind w:right="340"/>
        <w:bidi w:val="1"/>
      </w:pPr>
      <w:r>
        <w:rPr>
          <w:color w:val="136F73"/>
        </w:rPr>
        <w:t xml:space="preserve">● </w:t>
      </w:r>
      <w:r>
        <w:rPr>
          <w:rFonts w:ascii="Vazirmatn" w:hAnsi="Vazirmatn"/>
          <w:b/>
        </w:rPr>
        <w:t>استراحت مطلق</w:t>
      </w:r>
      <w:r>
        <w:rPr>
          <w:rFonts w:ascii="Vazirmatn" w:hAnsi="Vazirmatn"/>
        </w:rPr>
        <w:t xml:space="preserve"> در فاز حاد</w:t>
      </w:r>
    </w:p>
    <w:p>
      <w:pPr>
        <w:ind w:right="340"/>
        <w:bidi w:val="1"/>
      </w:pPr>
      <w:r>
        <w:rPr>
          <w:color w:val="136F73"/>
        </w:rPr>
        <w:t xml:space="preserve">● </w:t>
      </w:r>
      <w:r>
        <w:rPr>
          <w:rFonts w:ascii="Vazirmatn" w:hAnsi="Vazirmatn"/>
          <w:b/>
        </w:rPr>
        <w:t>اکسیژن</w:t>
      </w:r>
      <w:r>
        <w:rPr>
          <w:rFonts w:ascii="Vazirmatn" w:hAnsi="Vazirmatn"/>
        </w:rPr>
        <w:t xml:space="preserve"> فقط اگر SpO2 &lt; ۹۰٪</w:t>
      </w:r>
    </w:p>
    <w:p>
      <w:pPr>
        <w:ind w:right="340"/>
        <w:bidi w:val="1"/>
      </w:pPr>
      <w:r>
        <w:rPr>
          <w:color w:val="136F73"/>
        </w:rPr>
        <w:t xml:space="preserve">● </w:t>
      </w:r>
      <w:r>
        <w:rPr>
          <w:rFonts w:ascii="Vazirmatn" w:hAnsi="Vazirmatn"/>
          <w:b/>
        </w:rPr>
        <w:t>کنترل درد</w:t>
      </w:r>
      <w:r>
        <w:rPr>
          <w:rFonts w:ascii="Vazirmatn" w:hAnsi="Vazirmatn"/>
        </w:rPr>
        <w:t xml:space="preserve"> (Morphine)</w:t>
      </w:r>
    </w:p>
    <w:p>
      <w:pPr>
        <w:ind w:right="340"/>
        <w:bidi w:val="1"/>
      </w:pPr>
      <w:r>
        <w:rPr>
          <w:color w:val="136F73"/>
        </w:rPr>
        <w:t xml:space="preserve">● </w:t>
      </w:r>
      <w:r>
        <w:rPr>
          <w:rFonts w:ascii="Vazirmatn" w:hAnsi="Vazirmatn"/>
          <w:b/>
        </w:rPr>
        <w:t>پایش ECG</w:t>
      </w:r>
      <w:r>
        <w:rPr>
          <w:rFonts w:ascii="Vazirmatn" w:hAnsi="Vazirmatn"/>
        </w:rPr>
        <w:t xml:space="preserve"> (Monitor)</w:t>
      </w:r>
    </w:p>
    <w:p>
      <w:pPr>
        <w:ind w:right="340"/>
        <w:bidi w:val="1"/>
      </w:pPr>
      <w:r>
        <w:rPr>
          <w:color w:val="136F73"/>
        </w:rPr>
        <w:t xml:space="preserve">● </w:t>
      </w:r>
      <w:r>
        <w:rPr>
          <w:rFonts w:ascii="Vazirmatn" w:hAnsi="Vazirmatn"/>
          <w:b/>
        </w:rPr>
        <w:t>رژیم کم‌نمک / کم‌چربی</w:t>
      </w:r>
    </w:p>
    <w:p>
      <w:pPr>
        <w:ind w:right="340"/>
        <w:bidi w:val="1"/>
      </w:pPr>
      <w:r>
        <w:rPr>
          <w:color w:val="136F73"/>
        </w:rPr>
        <w:t xml:space="preserve">● </w:t>
      </w:r>
      <w:r>
        <w:rPr>
          <w:rFonts w:ascii="Vazirmatn" w:hAnsi="Vazirmatn"/>
          <w:b/>
        </w:rPr>
        <w:t>ترک سیگار</w:t>
      </w:r>
      <w:r>
        <w:rPr>
          <w:rFonts w:ascii="Vazirmatn" w:hAnsi="Vazirmatn"/>
        </w:rPr>
        <w:t xml:space="preserve"> (مهم‌ترین فکتور قابل تغییر)</w:t>
      </w:r>
    </w:p>
    <w:p>
      <w:pPr>
        <w:ind w:right="340"/>
        <w:bidi w:val="1"/>
      </w:pPr>
      <w:r>
        <w:rPr>
          <w:color w:val="136F73"/>
        </w:rPr>
        <w:t xml:space="preserve">● </w:t>
      </w:r>
      <w:r>
        <w:rPr>
          <w:rFonts w:ascii="Vazirmatn" w:hAnsi="Vazirmatn"/>
          <w:b/>
        </w:rPr>
        <w:t>Cardiac Rehabilitation</w:t>
      </w:r>
      <w:r>
        <w:rPr>
          <w:rFonts w:ascii="Vazirmatn" w:hAnsi="Vazirmatn"/>
        </w:rPr>
        <w:t xml:space="preserve"> (بعد از ترخیص)</w:t>
      </w:r>
    </w:p>
    <w:p>
      <w:pPr>
        <w:ind w:right="340"/>
        <w:bidi w:val="1"/>
      </w:pPr>
      <w:r>
        <w:rPr>
          <w:color w:val="136F73"/>
        </w:rPr>
        <w:t xml:space="preserve">● </w:t>
      </w:r>
      <w:r>
        <w:rPr>
          <w:rFonts w:ascii="Vazirmatn" w:hAnsi="Vazirmatn"/>
          <w:b/>
        </w:rPr>
        <w:t>واکسیناسیون آنفلوانزا</w:t>
      </w:r>
      <w:r>
        <w:rPr>
          <w:rFonts w:ascii="Vazirmatn" w:hAnsi="Vazirmatn"/>
        </w:rPr>
        <w:t xml:space="preserve"> (هر سال)</w:t>
      </w:r>
    </w:p>
    <w:p>
      <w:pPr>
        <w:spacing w:before="200"/>
        <w:bidi w:val="1"/>
      </w:pPr>
      <w:r>
        <w:rPr>
          <w:rFonts w:ascii="Vazirmatn" w:hAnsi="Vazirmatn"/>
          <w:b/>
          <w:color w:val="136F73"/>
          <w:sz w:val="25"/>
        </w:rPr>
        <w:t>د) Surgical / Procedural Management</w:t>
      </w:r>
    </w:p>
    <w:p>
      <w:pPr>
        <w:ind w:right="340"/>
        <w:bidi w:val="1"/>
      </w:pPr>
      <w:r>
        <w:rPr>
          <w:color w:val="136F73"/>
        </w:rPr>
        <w:t xml:space="preserve">● </w:t>
      </w:r>
      <w:r>
        <w:rPr>
          <w:rFonts w:ascii="Vazirmatn" w:hAnsi="Vazirmatn"/>
          <w:b/>
        </w:rPr>
        <w:t>Primary PCI (Percutaneous Coronary Intervention):</w:t>
      </w:r>
      <w:r>
        <w:rPr>
          <w:rFonts w:ascii="Vazirmatn" w:hAnsi="Vazirmatn"/>
        </w:rPr>
        <w:t xml:space="preserve"> بیلینگ + استنت (DES) — معیار طلایی STEMI</w:t>
      </w:r>
    </w:p>
    <w:p>
      <w:pPr>
        <w:ind w:right="340"/>
        <w:bidi w:val="1"/>
      </w:pPr>
      <w:r>
        <w:rPr>
          <w:color w:val="136F73"/>
        </w:rPr>
        <w:t xml:space="preserve">● </w:t>
      </w:r>
      <w:r>
        <w:rPr>
          <w:rFonts w:ascii="Vazirmatn" w:hAnsi="Vazirmatn"/>
          <w:b/>
        </w:rPr>
        <w:t>CABG (Coronary Artery Bypass Graft):</w:t>
      </w:r>
      <w:r>
        <w:rPr>
          <w:rFonts w:ascii="Vazirmatn" w:hAnsi="Vazirmatn"/>
        </w:rPr>
        <w:t xml:space="preserve"> سه‌شانه‌ای / Cx چپ / LAD — اگر PCI ممکن نیست</w:t>
      </w:r>
    </w:p>
    <w:p>
      <w:pPr>
        <w:ind w:right="340"/>
        <w:bidi w:val="1"/>
      </w:pPr>
      <w:r>
        <w:rPr>
          <w:color w:val="136F73"/>
        </w:rPr>
        <w:t xml:space="preserve">● </w:t>
      </w:r>
      <w:r>
        <w:rPr>
          <w:rFonts w:ascii="Vazirmatn" w:hAnsi="Vazirmatn"/>
          <w:b/>
        </w:rPr>
        <w:t>IABP / ECMO / Impella:</w:t>
      </w:r>
      <w:r>
        <w:rPr>
          <w:rFonts w:ascii="Vazirmatn" w:hAnsi="Vazirmatn"/>
        </w:rPr>
        <w:t xml:space="preserve"> در shock / مکانیکal complication</w:t>
      </w:r>
    </w:p>
    <w:p>
      <w:pPr>
        <w:ind w:right="340"/>
        <w:bidi w:val="1"/>
      </w:pPr>
      <w:r>
        <w:rPr>
          <w:color w:val="136F73"/>
        </w:rPr>
        <w:t xml:space="preserve">● </w:t>
      </w:r>
      <w:r>
        <w:rPr>
          <w:rFonts w:ascii="Vazirmatn" w:hAnsi="Vazirmatn"/>
          <w:b/>
        </w:rPr>
        <w:t>Joint / Valve Repair:</w:t>
      </w:r>
      <w:r>
        <w:rPr>
          <w:rFonts w:ascii="Vazirmatn" w:hAnsi="Vazirmatn"/>
        </w:rPr>
        <w:t xml:space="preserve"> در VSD / MR حاد</w:t>
      </w:r>
    </w:p>
    <w:p>
      <w:pPr>
        <w:spacing w:before="280"/>
        <w:bidi w:val="1"/>
      </w:pPr>
      <w:r>
        <w:rPr>
          <w:rFonts w:ascii="Vazirmatn" w:hAnsi="Vazirmatn"/>
          <w:b/>
          <w:color w:val="0F2744"/>
          <w:sz w:val="29"/>
        </w:rPr>
        <w:t>🔹 ۱۱. Complications (اختلاطات)</w:t>
      </w:r>
    </w:p>
    <w:tbl>
      <w:tblPr>
        <w:tblStyle w:val="TableGrid"/>
        <w:tblW w:type="auto" w:w="0"/>
        <w:tblLook w:firstColumn="1" w:firstRow="1" w:lastColumn="0" w:lastRow="0" w:noHBand="0" w:noVBand="1" w:val="04A0"/>
      </w:tblPr>
      <w:tblGrid>
        <w:gridCol w:w="5156"/>
        <w:gridCol w:w="5156"/>
      </w:tblGrid>
      <w:tr>
        <w:tc>
          <w:tcPr>
            <w:tcW w:type="dxa" w:w="5156"/>
            <w:shd w:val="clear" w:fill="136f73"/>
          </w:tcPr>
          <w:p>
            <w:pPr>
              <w:bidi w:val="1"/>
            </w:pPr>
            <w:r/>
            <w:r>
              <w:rPr>
                <w:b/>
                <w:color w:val="FFFFFF"/>
                <w:sz w:val="19"/>
              </w:rPr>
              <w:t>اختلاط</w:t>
            </w:r>
          </w:p>
        </w:tc>
        <w:tc>
          <w:tcPr>
            <w:tcW w:type="dxa" w:w="5156"/>
            <w:shd w:val="clear" w:fill="136f73"/>
          </w:tcPr>
          <w:p>
            <w:pPr>
              <w:bidi w:val="1"/>
            </w:pPr>
            <w:r/>
            <w:r>
              <w:rPr>
                <w:b/>
                <w:color w:val="FFFFFF"/>
                <w:sz w:val="19"/>
              </w:rPr>
              <w:t>زمان</w:t>
            </w:r>
          </w:p>
        </w:tc>
      </w:tr>
      <w:tr>
        <w:tc>
          <w:tcPr>
            <w:tcW w:type="dxa" w:w="5156"/>
          </w:tcPr>
          <w:p>
            <w:pPr>
              <w:bidi w:val="1"/>
            </w:pPr>
            <w:r>
              <w:rPr>
                <w:sz w:val="18"/>
              </w:rPr>
            </w:r>
            <w:r>
              <w:rPr>
                <w:rFonts w:ascii="Vazirmatn" w:hAnsi="Vazirmatn"/>
                <w:b/>
                <w:sz w:val="18"/>
              </w:rPr>
              <w:t>Heart Failure (Killip III/IV)</w:t>
            </w:r>
          </w:p>
        </w:tc>
        <w:tc>
          <w:tcPr>
            <w:tcW w:type="dxa" w:w="5156"/>
          </w:tcPr>
          <w:p>
            <w:pPr>
              <w:bidi w:val="1"/>
            </w:pPr>
            <w:r>
              <w:rPr>
                <w:sz w:val="18"/>
              </w:rPr>
            </w:r>
            <w:r>
              <w:rPr>
                <w:rFonts w:ascii="Vazirmatn" w:hAnsi="Vazirmatn"/>
                <w:sz w:val="18"/>
              </w:rPr>
              <w:t>۱–۴ روز</w:t>
            </w:r>
          </w:p>
        </w:tc>
      </w:tr>
      <w:tr>
        <w:tc>
          <w:tcPr>
            <w:tcW w:type="dxa" w:w="5156"/>
          </w:tcPr>
          <w:p>
            <w:pPr>
              <w:bidi w:val="1"/>
            </w:pPr>
            <w:r>
              <w:rPr>
                <w:sz w:val="18"/>
              </w:rPr>
            </w:r>
            <w:r>
              <w:rPr>
                <w:rFonts w:ascii="Vazirmatn" w:hAnsi="Vazirmatn"/>
                <w:b/>
                <w:sz w:val="18"/>
              </w:rPr>
              <w:t>Cardiogenic Shock</w:t>
            </w:r>
          </w:p>
        </w:tc>
        <w:tc>
          <w:tcPr>
            <w:tcW w:type="dxa" w:w="5156"/>
          </w:tcPr>
          <w:p>
            <w:pPr>
              <w:bidi w:val="1"/>
            </w:pPr>
            <w:r>
              <w:rPr>
                <w:sz w:val="18"/>
              </w:rPr>
            </w:r>
            <w:r>
              <w:rPr>
                <w:rFonts w:ascii="Vazirmatn" w:hAnsi="Vazirmatn"/>
                <w:sz w:val="18"/>
              </w:rPr>
              <w:t>۱–۷ روز</w:t>
            </w:r>
          </w:p>
        </w:tc>
      </w:tr>
      <w:tr>
        <w:tc>
          <w:tcPr>
            <w:tcW w:type="dxa" w:w="5156"/>
          </w:tcPr>
          <w:p>
            <w:pPr>
              <w:bidi w:val="1"/>
            </w:pPr>
            <w:r>
              <w:rPr>
                <w:sz w:val="18"/>
              </w:rPr>
            </w:r>
            <w:r>
              <w:rPr>
                <w:rFonts w:ascii="Vazirmatn" w:hAnsi="Vazirmatn"/>
                <w:b/>
                <w:sz w:val="18"/>
              </w:rPr>
              <w:t>Arrhythmia (VF / VT / SVT / Brady)</w:t>
            </w:r>
          </w:p>
        </w:tc>
        <w:tc>
          <w:tcPr>
            <w:tcW w:type="dxa" w:w="5156"/>
          </w:tcPr>
          <w:p>
            <w:pPr>
              <w:bidi w:val="1"/>
            </w:pPr>
            <w:r>
              <w:rPr>
                <w:sz w:val="18"/>
              </w:rPr>
            </w:r>
            <w:r>
              <w:rPr>
                <w:rFonts w:ascii="Vazirmatn" w:hAnsi="Vazirmatn"/>
                <w:sz w:val="18"/>
              </w:rPr>
              <w:t>۱–۷۲ ساعت</w:t>
            </w:r>
          </w:p>
        </w:tc>
      </w:tr>
      <w:tr>
        <w:tc>
          <w:tcPr>
            <w:tcW w:type="dxa" w:w="5156"/>
          </w:tcPr>
          <w:p>
            <w:pPr>
              <w:bidi w:val="1"/>
            </w:pPr>
            <w:r>
              <w:rPr>
                <w:sz w:val="18"/>
              </w:rPr>
            </w:r>
            <w:r>
              <w:rPr>
                <w:rFonts w:ascii="Vazirmatn" w:hAnsi="Vazirmatn"/>
                <w:b/>
                <w:sz w:val="18"/>
              </w:rPr>
              <w:t>Mechanical Complication (VSD / Papillary Muscle Rupture / Free Wall Rupture)</w:t>
            </w:r>
          </w:p>
        </w:tc>
        <w:tc>
          <w:tcPr>
            <w:tcW w:type="dxa" w:w="5156"/>
          </w:tcPr>
          <w:p>
            <w:pPr>
              <w:bidi w:val="1"/>
            </w:pPr>
            <w:r>
              <w:rPr>
                <w:sz w:val="18"/>
              </w:rPr>
            </w:r>
            <w:r>
              <w:rPr>
                <w:rFonts w:ascii="Vazirmatn" w:hAnsi="Vazirmatn"/>
                <w:sz w:val="18"/>
              </w:rPr>
              <w:t>۳–۷ روز</w:t>
            </w:r>
          </w:p>
        </w:tc>
      </w:tr>
      <w:tr>
        <w:tc>
          <w:tcPr>
            <w:tcW w:type="dxa" w:w="5156"/>
          </w:tcPr>
          <w:p>
            <w:pPr>
              <w:bidi w:val="1"/>
            </w:pPr>
            <w:r>
              <w:rPr>
                <w:sz w:val="18"/>
              </w:rPr>
            </w:r>
            <w:r>
              <w:rPr>
                <w:rFonts w:ascii="Vazirmatn" w:hAnsi="Vazirmatn"/>
                <w:b/>
                <w:sz w:val="18"/>
              </w:rPr>
              <w:t>DVT / PE</w:t>
            </w:r>
          </w:p>
        </w:tc>
        <w:tc>
          <w:tcPr>
            <w:tcW w:type="dxa" w:w="5156"/>
          </w:tcPr>
          <w:p>
            <w:pPr>
              <w:bidi w:val="1"/>
            </w:pPr>
            <w:r>
              <w:rPr>
                <w:sz w:val="18"/>
              </w:rPr>
            </w:r>
            <w:r>
              <w:rPr>
                <w:rFonts w:ascii="Vazirmatn" w:hAnsi="Vazirmatn"/>
                <w:sz w:val="18"/>
              </w:rPr>
              <w:t>بعد از استراحت مطلق</w:t>
            </w:r>
          </w:p>
        </w:tc>
      </w:tr>
      <w:tr>
        <w:tc>
          <w:tcPr>
            <w:tcW w:type="dxa" w:w="5156"/>
          </w:tcPr>
          <w:p>
            <w:pPr>
              <w:bidi w:val="1"/>
            </w:pPr>
            <w:r>
              <w:rPr>
                <w:sz w:val="18"/>
              </w:rPr>
            </w:r>
            <w:r>
              <w:rPr>
                <w:rFonts w:ascii="Vazirmatn" w:hAnsi="Vazirmatn"/>
                <w:b/>
                <w:sz w:val="18"/>
              </w:rPr>
              <w:t>Dressler Syndrome (پریکاردیت بعد از MI)</w:t>
            </w:r>
          </w:p>
        </w:tc>
        <w:tc>
          <w:tcPr>
            <w:tcW w:type="dxa" w:w="5156"/>
          </w:tcPr>
          <w:p>
            <w:pPr>
              <w:bidi w:val="1"/>
            </w:pPr>
            <w:r>
              <w:rPr>
                <w:sz w:val="18"/>
              </w:rPr>
            </w:r>
            <w:r>
              <w:rPr>
                <w:rFonts w:ascii="Vazirmatn" w:hAnsi="Vazirmatn"/>
                <w:sz w:val="18"/>
              </w:rPr>
              <w:t>۲–۸ هفته</w:t>
            </w:r>
          </w:p>
        </w:tc>
      </w:tr>
      <w:tr>
        <w:tc>
          <w:tcPr>
            <w:tcW w:type="dxa" w:w="5156"/>
          </w:tcPr>
          <w:p>
            <w:pPr>
              <w:bidi w:val="1"/>
            </w:pPr>
            <w:r>
              <w:rPr>
                <w:sz w:val="18"/>
              </w:rPr>
            </w:r>
            <w:r>
              <w:rPr>
                <w:rFonts w:ascii="Vazirmatn" w:hAnsi="Vazirmatn"/>
                <w:b/>
                <w:sz w:val="18"/>
              </w:rPr>
              <w:t>Depression / PTSD</w:t>
            </w:r>
          </w:p>
        </w:tc>
        <w:tc>
          <w:tcPr>
            <w:tcW w:type="dxa" w:w="5156"/>
          </w:tcPr>
          <w:p>
            <w:pPr>
              <w:bidi w:val="1"/>
            </w:pPr>
            <w:r>
              <w:rPr>
                <w:sz w:val="18"/>
              </w:rPr>
            </w:r>
            <w:r>
              <w:rPr>
                <w:rFonts w:ascii="Vazirmatn" w:hAnsi="Vazirmatn"/>
                <w:sz w:val="18"/>
              </w:rPr>
              <w:t>بعد از ترخیص</w:t>
            </w:r>
          </w:p>
        </w:tc>
      </w:tr>
      <w:tr>
        <w:tc>
          <w:tcPr>
            <w:tcW w:type="dxa" w:w="5156"/>
          </w:tcPr>
          <w:p>
            <w:pPr>
              <w:bidi w:val="1"/>
            </w:pPr>
            <w:r>
              <w:rPr>
                <w:sz w:val="18"/>
              </w:rPr>
            </w:r>
            <w:r>
              <w:rPr>
                <w:rFonts w:ascii="Vazirmatn" w:hAnsi="Vazirmatn"/>
                <w:b/>
                <w:sz w:val="18"/>
              </w:rPr>
              <w:t>Renal Failure (Contrast)</w:t>
            </w:r>
          </w:p>
        </w:tc>
        <w:tc>
          <w:tcPr>
            <w:tcW w:type="dxa" w:w="5156"/>
          </w:tcPr>
          <w:p>
            <w:pPr>
              <w:bidi w:val="1"/>
            </w:pPr>
            <w:r>
              <w:rPr>
                <w:sz w:val="18"/>
              </w:rPr>
            </w:r>
            <w:r>
              <w:rPr>
                <w:rFonts w:ascii="Vazirmatn" w:hAnsi="Vazirmatn"/>
                <w:sz w:val="18"/>
              </w:rPr>
              <w:t>۴۸–۷۲ ساعت بعد از CAG</w:t>
            </w:r>
          </w:p>
        </w:tc>
      </w:tr>
    </w:tbl>
    <w:p>
      <w:pPr>
        <w:spacing w:before="280"/>
        <w:bidi w:val="1"/>
      </w:pPr>
      <w:r>
        <w:rPr>
          <w:rFonts w:ascii="Vazirmatn" w:hAnsi="Vazirmatn"/>
          <w:b/>
          <w:color w:val="0F2744"/>
          <w:sz w:val="29"/>
        </w:rPr>
        <w:t>🔹 ۱۲. Prognosis &amp; Follow-up</w:t>
      </w:r>
    </w:p>
    <w:p>
      <w:pPr>
        <w:ind w:right="340"/>
        <w:bidi w:val="1"/>
      </w:pPr>
      <w:r>
        <w:rPr>
          <w:color w:val="136F73"/>
        </w:rPr>
        <w:t xml:space="preserve">● </w:t>
      </w:r>
      <w:r>
        <w:rPr>
          <w:rFonts w:ascii="Vazirmatn" w:hAnsi="Vazirmatn"/>
          <w:b/>
        </w:rPr>
        <w:t>پروگنوز:</w:t>
      </w:r>
      <w:r>
        <w:rPr>
          <w:rFonts w:ascii="Vazirmatn" w:hAnsi="Vazirmatn"/>
        </w:rPr>
        <w:t xml:space="preserve"> با PCI سریع + Secondary Prevention، مرگ‌ومیر ۳۰ روزه &lt; ۵٪. بدون تداوی، مرگ‌ومیر بالا.</w:t>
      </w:r>
    </w:p>
    <w:p>
      <w:pPr>
        <w:ind w:right="340"/>
        <w:bidi w:val="1"/>
      </w:pPr>
      <w:r>
        <w:rPr>
          <w:color w:val="136F73"/>
        </w:rPr>
        <w:t xml:space="preserve">● </w:t>
      </w:r>
      <w:r>
        <w:rPr>
          <w:rFonts w:ascii="Vazirmatn" w:hAnsi="Vazirmatn"/>
          <w:b/>
        </w:rPr>
        <w:t>پیگیری:</w:t>
      </w:r>
    </w:p>
    <w:p>
      <w:pPr>
        <w:ind w:right="340"/>
        <w:bidi w:val="1"/>
      </w:pPr>
      <w:r>
        <w:rPr>
          <w:color w:val="136F73"/>
        </w:rPr>
        <w:t xml:space="preserve">● </w:t>
      </w:r>
      <w:r>
        <w:rPr>
          <w:rFonts w:ascii="Vazirmatn" w:hAnsi="Vazirmatn"/>
          <w:b/>
        </w:rPr>
        <w:t>ترخیص:</w:t>
      </w:r>
      <w:r>
        <w:rPr>
          <w:rFonts w:ascii="Vazirmatn" w:hAnsi="Vazirmatn"/>
        </w:rPr>
        <w:t xml:space="preserve"> ۳–۵ روز (STEMI) / ۲–۴ روز (NSTEMI)</w:t>
      </w:r>
    </w:p>
    <w:p>
      <w:pPr>
        <w:ind w:right="340"/>
        <w:bidi w:val="1"/>
      </w:pPr>
      <w:r>
        <w:rPr>
          <w:color w:val="136F73"/>
        </w:rPr>
        <w:t xml:space="preserve">● </w:t>
      </w:r>
      <w:r>
        <w:rPr>
          <w:rFonts w:ascii="Vazirmatn" w:hAnsi="Vazirmatn"/>
          <w:b/>
        </w:rPr>
        <w:t>ECG + Echo:</w:t>
      </w:r>
      <w:r>
        <w:rPr>
          <w:rFonts w:ascii="Vazirmatn" w:hAnsi="Vazirmatn"/>
        </w:rPr>
        <w:t xml:space="preserve"> قبل از ترخیص + ۶ هفته بعد</w:t>
      </w:r>
    </w:p>
    <w:p>
      <w:pPr>
        <w:ind w:right="340"/>
        <w:bidi w:val="1"/>
      </w:pPr>
      <w:r>
        <w:rPr>
          <w:color w:val="136F73"/>
        </w:rPr>
        <w:t xml:space="preserve">● </w:t>
      </w:r>
      <w:r>
        <w:rPr>
          <w:rFonts w:ascii="Vazirmatn" w:hAnsi="Vazirmatn"/>
          <w:b/>
        </w:rPr>
        <w:t>Lipid + LFT:</w:t>
      </w:r>
      <w:r>
        <w:rPr>
          <w:rFonts w:ascii="Vazirmatn" w:hAnsi="Vazirmatn"/>
        </w:rPr>
        <w:t xml:space="preserve"> ۴ هفته بعد از Statin</w:t>
      </w:r>
    </w:p>
    <w:p>
      <w:pPr>
        <w:ind w:right="340"/>
        <w:bidi w:val="1"/>
      </w:pPr>
      <w:r>
        <w:rPr>
          <w:color w:val="136F73"/>
        </w:rPr>
        <w:t xml:space="preserve">● </w:t>
      </w:r>
      <w:r>
        <w:rPr>
          <w:rFonts w:ascii="Vazirmatn" w:hAnsi="Vazirmatn"/>
          <w:b/>
        </w:rPr>
        <w:t>RFT:</w:t>
      </w:r>
      <w:r>
        <w:rPr>
          <w:rFonts w:ascii="Vazirmatn" w:hAnsi="Vazirmatn"/>
        </w:rPr>
        <w:t xml:space="preserve"> ۴۸–۷۲ ساعت بعد از CAG</w:t>
      </w:r>
    </w:p>
    <w:p>
      <w:pPr>
        <w:ind w:right="340"/>
        <w:bidi w:val="1"/>
      </w:pPr>
      <w:r>
        <w:rPr>
          <w:color w:val="136F73"/>
        </w:rPr>
        <w:t xml:space="preserve">● </w:t>
      </w:r>
      <w:r>
        <w:rPr>
          <w:rFonts w:ascii="Vazirmatn" w:hAnsi="Vazirmatn"/>
          <w:b/>
        </w:rPr>
        <w:t>Stress Test:</w:t>
      </w:r>
      <w:r>
        <w:rPr>
          <w:rFonts w:ascii="Vazirmatn" w:hAnsi="Vazirmatn"/>
        </w:rPr>
        <w:t xml:space="preserve"> ۶–۸ هفته بعد (اگر Conservative)</w:t>
      </w:r>
    </w:p>
    <w:p>
      <w:pPr>
        <w:ind w:right="340"/>
        <w:bidi w:val="1"/>
      </w:pPr>
      <w:r>
        <w:rPr>
          <w:color w:val="136F73"/>
        </w:rPr>
        <w:t xml:space="preserve">● </w:t>
      </w:r>
      <w:r>
        <w:rPr>
          <w:rFonts w:ascii="Vazirmatn" w:hAnsi="Vazirmatn"/>
          <w:b/>
        </w:rPr>
        <w:t>کنترل فشار / قند / لیپید:</w:t>
      </w:r>
      <w:r>
        <w:rPr>
          <w:rFonts w:ascii="Vazirmatn" w:hAnsi="Vazirmatn"/>
        </w:rPr>
        <w:t xml:space="preserve"> هر ۳ ماه</w:t>
      </w:r>
    </w:p>
    <w:p>
      <w:pPr>
        <w:ind w:right="340"/>
        <w:bidi w:val="1"/>
      </w:pPr>
      <w:r>
        <w:rPr>
          <w:color w:val="136F73"/>
        </w:rPr>
        <w:t xml:space="preserve">● </w:t>
      </w:r>
      <w:r>
        <w:rPr>
          <w:rFonts w:ascii="Vazirmatn" w:hAnsi="Vazirmatn"/>
          <w:b/>
        </w:rPr>
        <w:t>Secondary Prevention:</w:t>
      </w:r>
      <w:r>
        <w:rPr>
          <w:rFonts w:ascii="Vazirmatn" w:hAnsi="Vazirmatn"/>
        </w:rPr>
        <w:t xml:space="preserve"> Aspirin + P2Y12 (۱۲ ماه) + Statin + ACEI + Betablocker + ترک سیگار + ورزش</w:t>
      </w:r>
    </w:p>
    <w:p>
      <w:pPr>
        <w:spacing w:before="280"/>
        <w:bidi w:val="1"/>
      </w:pPr>
      <w:r>
        <w:rPr>
          <w:rFonts w:ascii="Vazirmatn" w:hAnsi="Vazirmatn"/>
          <w:b/>
          <w:color w:val="0F2744"/>
          <w:sz w:val="29"/>
        </w:rPr>
        <w:t>💡 Memory Joggers (نکات طلایی)</w:t>
      </w:r>
    </w:p>
    <w:p>
      <w:pPr>
        <w:ind w:right="340"/>
        <w:bidi w:val="1"/>
      </w:pPr>
      <w:r>
        <w:rPr>
          <w:b/>
          <w:color w:val="136F73"/>
        </w:rPr>
        <w:t xml:space="preserve">1. </w:t>
      </w:r>
      <w:r>
        <w:rPr>
          <w:rFonts w:ascii="Vazirmatn" w:hAnsi="Vazirmatn"/>
          <w:b/>
        </w:rPr>
        <w:t>Time is Muscle.</w:t>
      </w:r>
      <w:r>
        <w:rPr>
          <w:rFonts w:ascii="Vazirmatn" w:hAnsi="Vazirmatn"/>
        </w:rPr>
        <w:t xml:space="preserve"> هر ۳۰ دقیقه تأخیر در Reperfusion = بیشتر عضلهٔ مرده.</w:t>
      </w:r>
    </w:p>
    <w:p>
      <w:pPr>
        <w:ind w:right="340"/>
        <w:bidi w:val="1"/>
      </w:pPr>
      <w:r>
        <w:rPr>
          <w:b/>
          <w:color w:val="136F73"/>
        </w:rPr>
        <w:t xml:space="preserve">2. </w:t>
      </w:r>
      <w:r>
        <w:rPr>
          <w:rFonts w:ascii="Vazirmatn" w:hAnsi="Vazirmatn"/>
          <w:b/>
        </w:rPr>
        <w:t>STEMI = PCI در ۹۰ دقیقه / Fibrinolytic در ۳۰ دقیقه.</w:t>
      </w:r>
    </w:p>
    <w:p>
      <w:pPr>
        <w:ind w:right="340"/>
        <w:bidi w:val="1"/>
      </w:pPr>
      <w:r>
        <w:rPr>
          <w:b/>
          <w:color w:val="136F73"/>
        </w:rPr>
        <w:t xml:space="preserve">3. </w:t>
      </w:r>
      <w:r>
        <w:rPr>
          <w:rFonts w:ascii="Vazirmatn" w:hAnsi="Vazirmatn"/>
          <w:b/>
        </w:rPr>
        <w:t>Aspirin ۳۰۰ mg chewed</w:t>
      </w:r>
      <w:r>
        <w:rPr>
          <w:rFonts w:ascii="Vazirmatn" w:hAnsi="Vazirmatn"/>
        </w:rPr>
        <w:t xml:space="preserve"> — اولین دوا که مریض می‌خورد (حتی قبل از ECG).</w:t>
      </w:r>
    </w:p>
    <w:p>
      <w:pPr>
        <w:ind w:right="340"/>
        <w:bidi w:val="1"/>
      </w:pPr>
      <w:r>
        <w:rPr>
          <w:b/>
          <w:color w:val="136F73"/>
        </w:rPr>
        <w:t xml:space="preserve">4. </w:t>
      </w:r>
      <w:r>
        <w:rPr>
          <w:rFonts w:ascii="Vazirmatn" w:hAnsi="Vazirmatn"/>
          <w:b/>
        </w:rPr>
        <w:t>Ticagrelor ۱۸۰ mg → ۹۰ mg BID</w:t>
      </w:r>
      <w:r>
        <w:rPr>
          <w:rFonts w:ascii="Vazirmatn" w:hAnsi="Vazirmatn"/>
        </w:rPr>
        <w:t xml:space="preserve"> — از Clopidogrel بهتر در ACS.</w:t>
      </w:r>
    </w:p>
    <w:p>
      <w:pPr>
        <w:ind w:right="340"/>
        <w:bidi w:val="1"/>
      </w:pPr>
      <w:r>
        <w:rPr>
          <w:b/>
          <w:color w:val="136F73"/>
        </w:rPr>
        <w:t xml:space="preserve">5. </w:t>
      </w:r>
      <w:r>
        <w:rPr>
          <w:rFonts w:ascii="Vazirmatn" w:hAnsi="Vazirmatn"/>
          <w:b/>
        </w:rPr>
        <w:t>Nitroglycerin را در RV infarction (inferior MI + JVP بالا) نده</w:t>
      </w:r>
      <w:r>
        <w:rPr>
          <w:rFonts w:ascii="Vazirmatn" w:hAnsi="Vazirmatn"/>
        </w:rPr>
        <w:t xml:space="preserve"> — hypotension.</w:t>
      </w:r>
    </w:p>
    <w:p>
      <w:pPr>
        <w:ind w:right="340"/>
        <w:bidi w:val="1"/>
      </w:pPr>
      <w:r>
        <w:rPr>
          <w:b/>
          <w:color w:val="136F73"/>
        </w:rPr>
        <w:t xml:space="preserve">6. </w:t>
      </w:r>
      <w:r>
        <w:rPr>
          <w:rFonts w:ascii="Vazirmatn" w:hAnsi="Vazirmatn"/>
          <w:b/>
        </w:rPr>
        <w:t>Betablocker را در HF / shock / bradycardia نده.</w:t>
      </w:r>
    </w:p>
    <w:p>
      <w:pPr>
        <w:ind w:right="340"/>
        <w:bidi w:val="1"/>
      </w:pPr>
      <w:r>
        <w:rPr>
          <w:b/>
          <w:color w:val="136F73"/>
        </w:rPr>
        <w:t xml:space="preserve">7. </w:t>
      </w:r>
      <w:r>
        <w:rPr>
          <w:rFonts w:ascii="Vazirmatn" w:hAnsi="Vazirmatn"/>
          <w:b/>
        </w:rPr>
        <w:t>Troponin 0 و 1 ساعت</w:t>
      </w:r>
      <w:r>
        <w:rPr>
          <w:rFonts w:ascii="Vazirmatn" w:hAnsi="Vazirmatn"/>
        </w:rPr>
        <w:t xml:space="preserve"> — اگر بالاتر از 99th percentile = NSTEMI.</w:t>
      </w:r>
    </w:p>
    <w:p>
      <w:pPr>
        <w:ind w:right="340"/>
        <w:bidi w:val="1"/>
      </w:pPr>
      <w:r>
        <w:rPr>
          <w:b/>
          <w:color w:val="136F73"/>
        </w:rPr>
        <w:t xml:space="preserve">8. </w:t>
      </w:r>
      <w:r>
        <w:rPr>
          <w:rFonts w:ascii="Vazirmatn" w:hAnsi="Vazirmatn"/>
          <w:b/>
        </w:rPr>
        <w:t>دیسکسیون اورت</w:t>
      </w:r>
      <w:r>
        <w:rPr>
          <w:rFonts w:ascii="Vazirmatn" w:hAnsi="Vazirmatn"/>
        </w:rPr>
        <w:t xml:space="preserve"> = درد پاره‌شده + اختلاف فشار بازوها — </w:t>
      </w:r>
      <w:r>
        <w:rPr>
          <w:rFonts w:ascii="Vazirmatn" w:hAnsi="Vazirmatn"/>
          <w:b/>
        </w:rPr>
        <w:t>Fibrinolytic ممنوع</w:t>
      </w:r>
      <w:r>
        <w:rPr>
          <w:rFonts w:ascii="Vazirmatn" w:hAnsi="Vazirmatn"/>
        </w:rPr>
        <w:t xml:space="preserve"> (مردن!).</w:t>
      </w:r>
    </w:p>
    <w:p>
      <w:pPr>
        <w:spacing w:before="280"/>
        <w:bidi w:val="1"/>
      </w:pPr>
      <w:r>
        <w:rPr>
          <w:rFonts w:ascii="Vazirmatn" w:hAnsi="Vazirmatn"/>
          <w:b/>
          <w:color w:val="0F2744"/>
          <w:sz w:val="29"/>
        </w:rPr>
        <w:t>⚠️ Red Flags (اقدام فوری)</w:t>
      </w:r>
    </w:p>
    <w:p>
      <w:pPr>
        <w:ind w:right="340"/>
        <w:bidi w:val="1"/>
      </w:pPr>
      <w:r>
        <w:rPr>
          <w:b/>
          <w:color w:val="136F73"/>
        </w:rPr>
        <w:t xml:space="preserve">1. </w:t>
      </w:r>
      <w:r>
        <w:rPr>
          <w:rFonts w:ascii="Vazirmatn" w:hAnsi="Vazirmatn"/>
          <w:b/>
        </w:rPr>
        <w:t>درد قفسه سینه + ST elevation</w:t>
      </w:r>
      <w:r>
        <w:rPr>
          <w:rFonts w:ascii="Vazirmatn" w:hAnsi="Vazirmatn"/>
        </w:rPr>
        <w:t xml:space="preserve"> → STEMI — PCI / Fibrinolytic فوری.</w:t>
      </w:r>
    </w:p>
    <w:p>
      <w:pPr>
        <w:ind w:right="340"/>
        <w:bidi w:val="1"/>
      </w:pPr>
      <w:r>
        <w:rPr>
          <w:b/>
          <w:color w:val="136F73"/>
        </w:rPr>
        <w:t xml:space="preserve">2. </w:t>
      </w:r>
      <w:r>
        <w:rPr>
          <w:rFonts w:ascii="Vazirmatn" w:hAnsi="Vazirmatn"/>
          <w:b/>
        </w:rPr>
        <w:t>درد قفسه سینه + BP پایین + JVP بالا + رال</w:t>
      </w:r>
      <w:r>
        <w:rPr>
          <w:rFonts w:ascii="Vazirmatn" w:hAnsi="Vazirmatn"/>
        </w:rPr>
        <w:t xml:space="preserve"> → RV infarction — Nitroglycerin ممنوع + مایع وریدی.</w:t>
      </w:r>
    </w:p>
    <w:p>
      <w:pPr>
        <w:ind w:right="340"/>
        <w:bidi w:val="1"/>
      </w:pPr>
      <w:r>
        <w:rPr>
          <w:b/>
          <w:color w:val="136F73"/>
        </w:rPr>
        <w:t xml:space="preserve">3. </w:t>
      </w:r>
      <w:r>
        <w:rPr>
          <w:rFonts w:ascii="Vazirmatn" w:hAnsi="Vazirmatn"/>
          <w:b/>
        </w:rPr>
        <w:t>درد قفسه سینه + اختلاف فشار بازوها / پALS نامتقارن</w:t>
      </w:r>
      <w:r>
        <w:rPr>
          <w:rFonts w:ascii="Vazirmatn" w:hAnsi="Vazirmatn"/>
        </w:rPr>
        <w:t xml:space="preserve"> → دیسکسیون اورت — CTA + جراحی.</w:t>
      </w:r>
    </w:p>
    <w:p>
      <w:pPr>
        <w:ind w:right="340"/>
        <w:bidi w:val="1"/>
      </w:pPr>
      <w:r>
        <w:rPr>
          <w:b/>
          <w:color w:val="136F73"/>
        </w:rPr>
        <w:t xml:space="preserve">4. </w:t>
      </w:r>
      <w:r>
        <w:rPr>
          <w:rFonts w:ascii="Vazirmatn" w:hAnsi="Vazirmatn"/>
          <w:b/>
        </w:rPr>
        <w:t>VF / VT</w:t>
      </w:r>
      <w:r>
        <w:rPr>
          <w:rFonts w:ascii="Vazirmatn" w:hAnsi="Vazirmatn"/>
        </w:rPr>
        <w:t xml:space="preserve"> → Defibrillation فوری (CPR).</w:t>
      </w:r>
    </w:p>
    <w:p>
      <w:pPr>
        <w:ind w:right="340"/>
        <w:bidi w:val="1"/>
      </w:pPr>
      <w:r>
        <w:rPr>
          <w:b/>
          <w:color w:val="136F73"/>
        </w:rPr>
        <w:t xml:space="preserve">5. </w:t>
      </w:r>
      <w:r>
        <w:rPr>
          <w:rFonts w:ascii="Vazirmatn" w:hAnsi="Vazirmatn"/>
          <w:b/>
        </w:rPr>
        <w:t>سینکوپ + تاکی‌کاردی / برادی‌کاردی</w:t>
      </w:r>
      <w:r>
        <w:rPr>
          <w:rFonts w:ascii="Vazirmatn" w:hAnsi="Vazirmatn"/>
        </w:rPr>
        <w:t xml:space="preserve"> → Arrhythmia — Monitor + Atropine / Pace.</w:t>
      </w:r>
    </w:p>
    <w:p>
      <w:pPr>
        <w:ind w:right="340"/>
        <w:bidi w:val="1"/>
      </w:pPr>
      <w:r>
        <w:rPr>
          <w:b/>
          <w:color w:val="136F73"/>
        </w:rPr>
        <w:t xml:space="preserve">6. </w:t>
      </w:r>
      <w:r>
        <w:rPr>
          <w:rFonts w:ascii="Vazirmatn" w:hAnsi="Vazirmatn"/>
          <w:b/>
        </w:rPr>
        <w:t>Rales + BP پایین</w:t>
      </w:r>
      <w:r>
        <w:rPr>
          <w:rFonts w:ascii="Vazirmatn" w:hAnsi="Vazirmatn"/>
        </w:rPr>
        <w:t xml:space="preserve"> → Cardiogenic Shock — Inotrope + ICU + IABP.</w:t>
      </w:r>
    </w:p>
    <w:p>
      <w:pPr>
        <w:ind w:right="340"/>
        <w:bidi w:val="1"/>
      </w:pPr>
      <w:r>
        <w:rPr>
          <w:b/>
          <w:color w:val="136F73"/>
        </w:rPr>
        <w:t xml:space="preserve">7. </w:t>
      </w:r>
      <w:r>
        <w:rPr>
          <w:rFonts w:ascii="Vazirmatn" w:hAnsi="Vazirmatn"/>
          <w:b/>
        </w:rPr>
        <w:t>درد جدید + وزش نو (MR / VSD)</w:t>
      </w:r>
      <w:r>
        <w:rPr>
          <w:rFonts w:ascii="Vazirmatn" w:hAnsi="Vazirmatn"/>
        </w:rPr>
        <w:t xml:space="preserve"> → Mechanical Complication — Echo + جراحی.</w:t>
      </w:r>
    </w:p>
    <w:p>
      <w:pPr>
        <w:spacing w:before="280"/>
        <w:bidi w:val="1"/>
      </w:pPr>
      <w:r>
        <w:rPr>
          <w:rFonts w:ascii="Vazirmatn" w:hAnsi="Vazirmatn"/>
          <w:b/>
          <w:color w:val="0F2744"/>
          <w:sz w:val="29"/>
        </w:rPr>
        <w:t>📚 References</w:t>
      </w:r>
    </w:p>
    <w:p>
      <w:pPr>
        <w:ind w:right="340"/>
        <w:bidi w:val="1"/>
      </w:pPr>
      <w:r>
        <w:rPr>
          <w:color w:val="136F73"/>
        </w:rPr>
        <w:t xml:space="preserve">● </w:t>
      </w:r>
      <w:r>
        <w:rPr>
          <w:rFonts w:ascii="Vazirmatn" w:hAnsi="Vazirmatn"/>
        </w:rPr>
        <w:t>ESC 2023 Guidelines for the Management of Acute Coronary Syndromes.</w:t>
      </w:r>
    </w:p>
    <w:p>
      <w:pPr>
        <w:ind w:right="340"/>
        <w:bidi w:val="1"/>
      </w:pPr>
      <w:r>
        <w:rPr>
          <w:color w:val="136F73"/>
        </w:rPr>
        <w:t xml:space="preserve">● </w:t>
      </w:r>
      <w:r>
        <w:rPr>
          <w:rFonts w:ascii="Vazirmatn" w:hAnsi="Vazirmatn"/>
        </w:rPr>
        <w:t>AHA/ACC 2014 (2023 Update) STEMI / NSTEMI Guidelines.</w:t>
      </w:r>
    </w:p>
    <w:p>
      <w:pPr>
        <w:ind w:right="340"/>
        <w:bidi w:val="1"/>
      </w:pPr>
      <w:r>
        <w:rPr>
          <w:color w:val="136F73"/>
        </w:rPr>
        <w:t xml:space="preserve">● </w:t>
      </w:r>
      <w:r>
        <w:rPr>
          <w:rFonts w:ascii="Vazirmatn" w:hAnsi="Vazirmatn"/>
        </w:rPr>
        <w:t>Harrison's Principles of Internal Medicine, 21st Ed, Ch. 255–258.</w:t>
      </w:r>
    </w:p>
    <w:p>
      <w:pPr>
        <w:ind w:right="340"/>
        <w:bidi w:val="1"/>
      </w:pPr>
      <w:r>
        <w:rPr>
          <w:color w:val="136F73"/>
        </w:rPr>
        <w:t xml:space="preserve">● </w:t>
      </w:r>
      <w:r>
        <w:rPr>
          <w:rFonts w:ascii="Vazirmatn" w:hAnsi="Vazirmatn"/>
        </w:rPr>
        <w:t>Kumar &amp; Clark's Clinical Medicine, 10th Ed, Ch. 23.</w:t>
      </w:r>
    </w:p>
    <w:p>
      <w:pPr>
        <w:ind w:right="340"/>
        <w:bidi w:val="1"/>
      </w:pPr>
      <w:r>
        <w:rPr>
          <w:color w:val="136F73"/>
        </w:rPr>
        <w:t xml:space="preserve">● </w:t>
      </w:r>
      <w:r>
        <w:rPr>
          <w:rFonts w:ascii="Vazirmatn" w:hAnsi="Vazirmatn"/>
        </w:rPr>
        <w:t>UpToDate: "STEMI: Treatment" و "NSTEMI: Initial Management".</w:t>
      </w:r>
    </w:p>
    <w:p>
      <w:pPr>
        <w:ind w:right="340"/>
        <w:bidi w:val="1"/>
      </w:pPr>
      <w:r>
        <w:rPr>
          <w:color w:val="136F73"/>
        </w:rPr>
        <w:t xml:space="preserve">● </w:t>
      </w:r>
      <w:r>
        <w:rPr>
          <w:rFonts w:ascii="Vazirmatn" w:hAnsi="Vazirmatn"/>
        </w:rPr>
        <w:t>PLATO (Ticagrelor), TNT (Tenecteplase), GUSTO trials.</w:t>
      </w:r>
    </w:p>
    <w:p>
      <w:pPr>
        <w:bidi w:val="1"/>
      </w:pPr>
      <w:r>
        <w:rPr>
          <w:color w:val="B8913A"/>
        </w:rPr>
        <w:t>❖ ❖ ❖</w:t>
      </w:r>
    </w:p>
    <w:p>
      <w:pPr>
        <w:spacing w:before="280"/>
        <w:bidi w:val="1"/>
      </w:pPr>
      <w:r>
        <w:rPr>
          <w:rFonts w:ascii="Vazirmatn" w:hAnsi="Vazirmatn"/>
          <w:b/>
          <w:color w:val="0F2744"/>
          <w:sz w:val="29"/>
        </w:rPr>
        <w:t>🎯  قدم کوچک کنار بستر</w:t>
      </w:r>
    </w:p>
    <w:p>
      <w:pPr>
        <w:ind w:right="340"/>
        <w:bidi w:val="1"/>
      </w:pPr>
      <w:r>
        <w:rPr>
          <w:b/>
          <w:color w:val="136F73"/>
        </w:rPr>
        <w:t xml:space="preserve">1. </w:t>
      </w:r>
      <w:r>
        <w:rPr>
          <w:rFonts w:ascii="Vazirmatn" w:hAnsi="Vazirmatn"/>
          <w:b/>
        </w:rPr>
        <w:t>ECG 12 لید</w:t>
      </w:r>
      <w:r>
        <w:rPr>
          <w:rFonts w:ascii="Vazirmatn" w:hAnsi="Vazirmatn"/>
        </w:rPr>
        <w:t xml:space="preserve"> یک مریض درد سینه را در ۱۰ دقیقه اول بگیر و بخوان.</w:t>
      </w:r>
    </w:p>
    <w:p>
      <w:pPr>
        <w:ind w:right="340"/>
        <w:bidi w:val="1"/>
      </w:pPr>
      <w:r>
        <w:rPr>
          <w:b/>
          <w:color w:val="136F73"/>
        </w:rPr>
        <w:t xml:space="preserve">2. </w:t>
      </w:r>
      <w:r>
        <w:rPr>
          <w:rFonts w:ascii="Vazirmatn" w:hAnsi="Vazirmatn"/>
          <w:b/>
        </w:rPr>
        <w:t>ST elevation</w:t>
      </w:r>
      <w:r>
        <w:rPr>
          <w:rFonts w:ascii="Vazirmatn" w:hAnsi="Vazirmatn"/>
        </w:rPr>
        <w:t xml:space="preserve"> را در ۲ لید مجاور بشناس (V2-V3 / I-aVL / V1-V6).</w:t>
      </w:r>
    </w:p>
    <w:p>
      <w:pPr>
        <w:ind w:right="340"/>
        <w:bidi w:val="1"/>
      </w:pPr>
      <w:r>
        <w:rPr>
          <w:b/>
          <w:color w:val="136F73"/>
        </w:rPr>
        <w:t xml:space="preserve">3. </w:t>
      </w:r>
      <w:r>
        <w:rPr>
          <w:rFonts w:ascii="Vazirmatn" w:hAnsi="Vazirmatn"/>
          <w:b/>
        </w:rPr>
        <w:t>Troponin</w:t>
      </w:r>
      <w:r>
        <w:rPr>
          <w:rFonts w:ascii="Vazirmatn" w:hAnsi="Vazirmatn"/>
        </w:rPr>
        <w:t xml:space="preserve"> یک مریض NSTEMI را بخوان (99th percentile).</w:t>
      </w:r>
    </w:p>
    <w:p>
      <w:pPr>
        <w:ind w:right="340"/>
        <w:bidi w:val="1"/>
      </w:pPr>
      <w:r>
        <w:rPr>
          <w:b/>
          <w:color w:val="136F73"/>
        </w:rPr>
        <w:t xml:space="preserve">4. </w:t>
      </w:r>
      <w:r>
        <w:rPr>
          <w:rFonts w:ascii="Vazirmatn" w:hAnsi="Vazirmatn"/>
          <w:b/>
        </w:rPr>
        <w:t>JVP + Rales + BP</w:t>
      </w:r>
      <w:r>
        <w:rPr>
          <w:rFonts w:ascii="Vazirmatn" w:hAnsi="Vazirmatn"/>
        </w:rPr>
        <w:t xml:space="preserve"> را در یک مریض MI معاینه کن (Killip class).</w:t>
      </w:r>
    </w:p>
    <w:p>
      <w:pPr>
        <w:ind w:right="340"/>
        <w:bidi w:val="1"/>
      </w:pPr>
      <w:r>
        <w:rPr>
          <w:b/>
          <w:color w:val="136F73"/>
        </w:rPr>
        <w:t xml:space="preserve">5. </w:t>
      </w:r>
      <w:r>
        <w:rPr>
          <w:rFonts w:ascii="Vazirmatn" w:hAnsi="Vazirmatn"/>
          <w:b/>
        </w:rPr>
        <w:t>Aspirin ۳۰۰ mg</w:t>
      </w:r>
      <w:r>
        <w:rPr>
          <w:rFonts w:ascii="Vazirmatn" w:hAnsi="Vazirmatn"/>
        </w:rPr>
        <w:t xml:space="preserve"> را به یک مریض ACS بده و زمان‌بندی را یادداشت کن.</w:t>
      </w:r>
    </w:p>
    <w:p>
      <w:pPr>
        <w:spacing w:before="280"/>
        <w:bidi w:val="1"/>
      </w:pPr>
      <w:r>
        <w:rPr>
          <w:rFonts w:ascii="Vazirmatn" w:hAnsi="Vazirmatn"/>
          <w:b/>
          <w:color w:val="0F2744"/>
          <w:sz w:val="29"/>
        </w:rPr>
        <w:t>🔗 اتصال به فصل‌های پیشین</w:t>
      </w:r>
    </w:p>
    <w:p>
      <w:pPr>
        <w:ind w:right="340"/>
        <w:bidi w:val="1"/>
      </w:pPr>
      <w:r>
        <w:rPr>
          <w:color w:val="136F73"/>
        </w:rPr>
        <w:t xml:space="preserve">● </w:t>
      </w:r>
      <w:r>
        <w:rPr>
          <w:rFonts w:ascii="Vazirmatn" w:hAnsi="Vazirmatn"/>
          <w:b/>
        </w:rPr>
        <w:t>فصل ۱ (رهیافت به مریض و علایم حیاتی):</w:t>
      </w:r>
      <w:r>
        <w:rPr>
          <w:rFonts w:ascii="Vazirmatn" w:hAnsi="Vazirmatn"/>
        </w:rPr>
        <w:t xml:space="preserve"> علایم حیاتی + SpO2 — پایهٔ مدیریت ACS.</w:t>
      </w:r>
    </w:p>
    <w:p>
      <w:pPr>
        <w:ind w:right="340"/>
        <w:bidi w:val="1"/>
      </w:pPr>
      <w:r>
        <w:rPr>
          <w:color w:val="136F73"/>
        </w:rPr>
        <w:t xml:space="preserve">● </w:t>
      </w:r>
      <w:r>
        <w:rPr>
          <w:rFonts w:ascii="Vazirmatn" w:hAnsi="Vazirmatn"/>
          <w:b/>
        </w:rPr>
        <w:t>فصل ۵ (رهیافت و معاینهٔ قلب):</w:t>
      </w:r>
      <w:r>
        <w:rPr>
          <w:rFonts w:ascii="Vazirmatn" w:hAnsi="Vazirmatn"/>
        </w:rPr>
        <w:t xml:space="preserve"> S3 + وزش MR — اختلاط MI.</w:t>
      </w:r>
    </w:p>
    <w:p>
      <w:pPr>
        <w:ind w:right="340"/>
        <w:bidi w:val="1"/>
      </w:pPr>
      <w:r>
        <w:rPr>
          <w:color w:val="136F73"/>
        </w:rPr>
        <w:t xml:space="preserve">● </w:t>
      </w:r>
      <w:r>
        <w:rPr>
          <w:rFonts w:ascii="Vazirmatn" w:hAnsi="Vazirmatn"/>
          <w:b/>
        </w:rPr>
        <w:t>فصل ۲ (ECG):</w:t>
      </w:r>
      <w:r>
        <w:rPr>
          <w:rFonts w:ascii="Vazirmatn" w:hAnsi="Vazirmatn"/>
        </w:rPr>
        <w:t xml:space="preserve"> ST elevation / depression — معیار تشخیص ACS.</w:t>
      </w:r>
    </w:p>
    <w:p>
      <w:pPr>
        <w:ind w:right="340"/>
        <w:bidi w:val="1"/>
      </w:pPr>
      <w:r>
        <w:rPr>
          <w:color w:val="136F73"/>
        </w:rPr>
        <w:t xml:space="preserve">● </w:t>
      </w:r>
      <w:r>
        <w:rPr>
          <w:rFonts w:ascii="Vazirmatn" w:hAnsi="Vazirmatn"/>
          <w:b/>
        </w:rPr>
        <w:t>فصل ۶ (فشار خون):</w:t>
      </w:r>
      <w:r>
        <w:rPr>
          <w:rFonts w:ascii="Vazirmatn" w:hAnsi="Vazirmatn"/>
        </w:rPr>
        <w:t xml:space="preserve"> فشار بلند خون = فکتور خطر #۱.</w:t>
      </w:r>
    </w:p>
    <w:p>
      <w:pPr>
        <w:ind w:right="340"/>
        <w:bidi w:val="1"/>
      </w:pPr>
      <w:r>
        <w:rPr>
          <w:color w:val="136F73"/>
        </w:rPr>
        <w:t xml:space="preserve">● </w:t>
      </w:r>
      <w:r>
        <w:rPr>
          <w:rFonts w:ascii="Vazirmatn" w:hAnsi="Vazirmatn"/>
          <w:b/>
        </w:rPr>
        <w:t>فصل ۷ (HF):</w:t>
      </w:r>
      <w:r>
        <w:rPr>
          <w:rFonts w:ascii="Vazirmatn" w:hAnsi="Vazirmatn"/>
        </w:rPr>
        <w:t xml:space="preserve"> MI = شایع‌ترین سبب HF — Killip class.</w:t>
      </w:r>
    </w:p>
    <w:p>
      <w:pPr>
        <w:ind w:right="340"/>
        <w:bidi w:val="1"/>
      </w:pPr>
      <w:r>
        <w:rPr>
          <w:color w:val="136F73"/>
        </w:rPr>
        <w:t xml:space="preserve">● </w:t>
      </w:r>
      <w:r>
        <w:rPr>
          <w:rFonts w:ascii="Vazirmatn" w:hAnsi="Vazirmatn"/>
          <w:b/>
        </w:rPr>
        <w:t>فصل ۱۰ (فیبری‌لیشن):</w:t>
      </w:r>
      <w:r>
        <w:rPr>
          <w:rFonts w:ascii="Vazirmatn" w:hAnsi="Vazirmatn"/>
        </w:rPr>
        <w:t xml:space="preserve"> فیبری‌لیشن + ACS — Rate control + آنتی‌کواگولاسیون.</w:t>
      </w:r>
    </w:p>
    <w:p>
      <w:pPr>
        <w:ind w:right="340"/>
        <w:bidi w:val="1"/>
      </w:pPr>
      <w:r>
        <w:rPr>
          <w:color w:val="136F73"/>
        </w:rPr>
        <w:t xml:space="preserve">● </w:t>
      </w:r>
      <w:r>
        <w:rPr>
          <w:rFonts w:ascii="Vazirmatn" w:hAnsi="Vazirmatn"/>
          <w:b/>
        </w:rPr>
        <w:t>فصل ۴۶ (دیابت):</w:t>
      </w:r>
      <w:r>
        <w:rPr>
          <w:rFonts w:ascii="Vazirmatn" w:hAnsi="Vazirmatn"/>
        </w:rPr>
        <w:t xml:space="preserve"> دیابت = فکتور خطر + اعراض «بی‌حرفه‌ای» (Silent MI).</w:t>
      </w:r>
    </w:p>
    <w:p>
      <w:pPr>
        <w:spacing w:before="280"/>
        <w:bidi w:val="1"/>
      </w:pPr>
      <w:r>
        <w:rPr>
          <w:rFonts w:ascii="Vazirmatn" w:hAnsi="Vazirmatn"/>
          <w:b/>
          <w:color w:val="0F2744"/>
          <w:sz w:val="29"/>
        </w:rPr>
        <w:t>🔁 مرور ۶۰ ثانیه‌ای (5 Questions)</w:t>
      </w:r>
    </w:p>
    <w:p>
      <w:pPr>
        <w:ind w:right="340"/>
        <w:bidi w:val="1"/>
      </w:pPr>
      <w:r>
        <w:rPr>
          <w:b/>
          <w:color w:val="136F73"/>
        </w:rPr>
        <w:t xml:space="preserve">1. </w:t>
      </w:r>
      <w:r>
        <w:rPr>
          <w:rFonts w:ascii="Vazirmatn" w:hAnsi="Vazirmatn"/>
        </w:rPr>
        <w:t xml:space="preserve">STEMI = Reperfusion در چند دقیقه؟ </w:t>
      </w:r>
      <w:r>
        <w:rPr>
          <w:rFonts w:ascii="Vazirmatn" w:hAnsi="Vazirmatn"/>
          <w:b/>
        </w:rPr>
        <w:t>PCI ۹۰ / Fibrinolytic ۳۰ دقیقه.</w:t>
      </w:r>
    </w:p>
    <w:p>
      <w:pPr>
        <w:ind w:right="340"/>
        <w:bidi w:val="1"/>
      </w:pPr>
      <w:r>
        <w:rPr>
          <w:b/>
          <w:color w:val="136F73"/>
        </w:rPr>
        <w:t xml:space="preserve">2. </w:t>
      </w:r>
      <w:r>
        <w:rPr>
          <w:rFonts w:ascii="Vazirmatn" w:hAnsi="Vazirmatn"/>
        </w:rPr>
        <w:t xml:space="preserve">اولین دوا ACS؟ </w:t>
      </w:r>
      <w:r>
        <w:rPr>
          <w:rFonts w:ascii="Vazirmatn" w:hAnsi="Vazirmatn"/>
          <w:b/>
        </w:rPr>
        <w:t>Aspirin ۳۰۰ mg chewed.</w:t>
      </w:r>
    </w:p>
    <w:p>
      <w:pPr>
        <w:ind w:right="340"/>
        <w:bidi w:val="1"/>
      </w:pPr>
      <w:r>
        <w:rPr>
          <w:b/>
          <w:color w:val="136F73"/>
        </w:rPr>
        <w:t xml:space="preserve">3. </w:t>
      </w:r>
      <w:r>
        <w:rPr>
          <w:rFonts w:ascii="Vazirmatn" w:hAnsi="Vazirmatn"/>
        </w:rPr>
        <w:t xml:space="preserve">Ticagrelor دوز شروع + ادامه؟ </w:t>
      </w:r>
      <w:r>
        <w:rPr>
          <w:rFonts w:ascii="Vazirmatn" w:hAnsi="Vazirmatn"/>
          <w:b/>
        </w:rPr>
        <w:t>۱۸۰ mg → ۹۰ mg BID، ۱۲ ماه.</w:t>
      </w:r>
    </w:p>
    <w:p>
      <w:pPr>
        <w:ind w:right="340"/>
        <w:bidi w:val="1"/>
      </w:pPr>
      <w:r>
        <w:rPr>
          <w:b/>
          <w:color w:val="136F73"/>
        </w:rPr>
        <w:t xml:space="preserve">4. </w:t>
      </w:r>
      <w:r>
        <w:rPr>
          <w:rFonts w:ascii="Vazirmatn" w:hAnsi="Vazirmatn"/>
        </w:rPr>
        <w:t xml:space="preserve">Nitroglycerin را در چه MI ندهی؟ </w:t>
      </w:r>
      <w:r>
        <w:rPr>
          <w:rFonts w:ascii="Vazirmatn" w:hAnsi="Vazirmatn"/>
          <w:b/>
        </w:rPr>
        <w:t>RV infarction (inferior + JVP بالا).</w:t>
      </w:r>
    </w:p>
    <w:p>
      <w:pPr>
        <w:ind w:right="340"/>
        <w:bidi w:val="1"/>
      </w:pPr>
      <w:r>
        <w:rPr>
          <w:b/>
          <w:color w:val="136F73"/>
        </w:rPr>
        <w:t xml:space="preserve">5. </w:t>
      </w:r>
      <w:r>
        <w:rPr>
          <w:rFonts w:ascii="Vazirmatn" w:hAnsi="Vazirmatn"/>
        </w:rPr>
        <w:t xml:space="preserve">کنترااندیکاسیون مطلق Fibrinolytic؟ </w:t>
      </w:r>
      <w:r>
        <w:rPr>
          <w:rFonts w:ascii="Vazirmatn" w:hAnsi="Vazirmatn"/>
          <w:b/>
        </w:rPr>
        <w:t>خونریزی مغزی سابق / سکته مغزی ۳ ماه اخیر / دیسکسیون.</w:t>
      </w:r>
    </w:p>
    <w:p>
      <w:pPr>
        <w:spacing w:before="0"/>
        <w:bidi w:val="1"/>
      </w:pPr>
      <w:r>
        <w:rPr>
          <w:rFonts w:ascii="Vazirmatn" w:hAnsi="Vazirmatn"/>
          <w:b/>
          <w:color w:val="136F73"/>
          <w:sz w:val="38"/>
        </w:rPr>
        <w:t>فصل ۹ — امراض دریچه‌ای قلب و تب روماتیزمی (Valvular Heart Disease &amp; Rheumatic Fever)</w:t>
      </w:r>
    </w:p>
    <w:p>
      <w:pPr>
        <w:bidi w:val="1"/>
      </w:pPr>
      <w:r>
        <w:rPr>
          <w:color w:val="B8913A"/>
          <w:sz w:val="16"/>
        </w:rPr>
        <w:t xml:space="preserve">❖ ❖ ❖ ❖ ❖ ❖ ❖ ❖ ❖ ❖ ❖ ❖ ❖ ❖ ❖ ❖ ❖ ❖ ❖ ❖ </w:t>
      </w:r>
    </w:p>
    <w:p>
      <w:pPr>
        <w:ind w:right="283" w:left="283"/>
        <w:bidi w:val="1"/>
      </w:pPr>
      <w:r>
        <w:rPr>
          <w:rFonts w:ascii="Vazirmatn" w:hAnsi="Vazirmatn"/>
          <w:b/>
          <w:color w:val="0F2744"/>
        </w:rPr>
        <w:t>بخش دوم — سیستم قلب و عروق</w:t>
      </w:r>
    </w:p>
    <w:p>
      <w:pPr>
        <w:bidi w:val="1"/>
      </w:pPr>
      <w:r>
        <w:rPr>
          <w:rFonts w:ascii="Vazirmatn" w:hAnsi="Vazirmatn"/>
        </w:rPr>
        <w:t xml:space="preserve">🖼 </w:t>
      </w:r>
      <w:r>
        <w:rPr>
          <w:rFonts w:ascii="Vazirmatn" w:hAnsi="Vazirmatn"/>
          <w:b/>
        </w:rPr>
        <w:t>تمثیل ذهنی:</w:t>
      </w:r>
      <w:r>
        <w:rPr>
          <w:rFonts w:ascii="Vazirmatn" w:hAnsi="Vazirmatn"/>
        </w:rPr>
        <w:t xml:space="preserve"> دریچه‌های قلب دروازه‌های یک‌طرفه اند. دو نوع خرابی دارند: </w:t>
      </w:r>
      <w:r>
        <w:rPr>
          <w:rFonts w:ascii="Vazirmatn" w:hAnsi="Vazirmatn"/>
          <w:b/>
        </w:rPr>
        <w:t>دروازهٔ زنگ‌زده که خوب باز نمی‌شود</w:t>
      </w:r>
      <w:r>
        <w:rPr>
          <w:rFonts w:ascii="Vazirmatn" w:hAnsi="Vazirmatn"/>
        </w:rPr>
        <w:t xml:space="preserve"> (تنگی — Stenosis) و </w:t>
      </w:r>
      <w:r>
        <w:rPr>
          <w:rFonts w:ascii="Vazirmatn" w:hAnsi="Vazirmatn"/>
          <w:b/>
        </w:rPr>
        <w:t>دروازهٔ شکسته که خوب بسته نمی‌شود</w:t>
      </w:r>
      <w:r>
        <w:rPr>
          <w:rFonts w:ascii="Vazirmatn" w:hAnsi="Vazirmatn"/>
        </w:rPr>
        <w:t xml:space="preserve"> (عدم کفایه — Regurgitation). در تنگی، اتاق پشت دروازه برای هُل دادن خون </w:t>
      </w:r>
      <w:r>
        <w:rPr>
          <w:rFonts w:ascii="Vazirmatn" w:hAnsi="Vazirmatn"/>
          <w:b/>
        </w:rPr>
        <w:t>ضخیم</w:t>
      </w:r>
      <w:r>
        <w:rPr>
          <w:rFonts w:ascii="Vazirmatn" w:hAnsi="Vazirmatn"/>
        </w:rPr>
        <w:t xml:space="preserve"> می‌شود (بار فشار)؛ در عدم کفایه، خون پس می‌آید و اتاق </w:t>
      </w:r>
      <w:r>
        <w:rPr>
          <w:rFonts w:ascii="Vazirmatn" w:hAnsi="Vazirmatn"/>
          <w:b/>
        </w:rPr>
        <w:t>فراخ</w:t>
      </w:r>
      <w:r>
        <w:rPr>
          <w:rFonts w:ascii="Vazirmatn" w:hAnsi="Vazirmatn"/>
        </w:rPr>
        <w:t xml:space="preserve"> می‌شود (بار حجم).</w:t>
      </w:r>
    </w:p>
    <w:p>
      <w:pPr>
        <w:spacing w:before="280"/>
        <w:bidi w:val="1"/>
      </w:pPr>
      <w:r>
        <w:rPr>
          <w:rFonts w:ascii="Vazirmatn" w:hAnsi="Vazirmatn"/>
          <w:b/>
          <w:color w:val="0F2744"/>
          <w:sz w:val="29"/>
        </w:rPr>
        <w:t>🔹 ۱. Core Concept (مفهوم بنیادی)</w:t>
      </w:r>
    </w:p>
    <w:p>
      <w:pPr>
        <w:bidi w:val="1"/>
      </w:pPr>
      <w:r>
        <w:rPr>
          <w:rFonts w:ascii="Vazirmatn" w:hAnsi="Vazirmatn"/>
        </w:rPr>
        <w:t>امراض دریچه‌ای در افغانستان دو چهرهٔ جدا دارند:</w:t>
      </w:r>
    </w:p>
    <w:p>
      <w:pPr>
        <w:ind w:right="340"/>
        <w:bidi w:val="1"/>
      </w:pPr>
      <w:r>
        <w:rPr>
          <w:color w:val="136F73"/>
        </w:rPr>
        <w:t xml:space="preserve">● </w:t>
      </w:r>
      <w:r>
        <w:rPr>
          <w:rFonts w:ascii="Vazirmatn" w:hAnsi="Vazirmatn"/>
          <w:b/>
        </w:rPr>
        <w:t>جوانان و کودکان:</w:t>
      </w:r>
      <w:r>
        <w:rPr>
          <w:rFonts w:ascii="Vazirmatn" w:hAnsi="Vazirmatn"/>
        </w:rPr>
        <w:t xml:space="preserve"> </w:t>
      </w:r>
      <w:r>
        <w:rPr>
          <w:rFonts w:ascii="Vazirmatn" w:hAnsi="Vazirmatn"/>
          <w:b/>
        </w:rPr>
        <w:t>مرض روماتیزمی قلب (RHD)</w:t>
      </w:r>
      <w:r>
        <w:rPr>
          <w:rFonts w:ascii="Vazirmatn" w:hAnsi="Vazirmatn"/>
        </w:rPr>
        <w:t xml:space="preserve"> — نتیجهٔ گلودرد استرپتوکوکی تداوی‌نشده و تب روماتیزمی؛ اکثراً </w:t>
      </w:r>
      <w:r>
        <w:rPr>
          <w:rFonts w:ascii="Vazirmatn" w:hAnsi="Vazirmatn"/>
          <w:b/>
        </w:rPr>
        <w:t>میترال</w:t>
      </w:r>
      <w:r>
        <w:rPr>
          <w:rFonts w:ascii="Vazirmatn" w:hAnsi="Vazirmatn"/>
        </w:rPr>
        <w:t>.</w:t>
      </w:r>
    </w:p>
    <w:p>
      <w:pPr>
        <w:ind w:right="340"/>
        <w:bidi w:val="1"/>
      </w:pPr>
      <w:r>
        <w:rPr>
          <w:color w:val="136F73"/>
        </w:rPr>
        <w:t xml:space="preserve">● </w:t>
      </w:r>
      <w:r>
        <w:rPr>
          <w:rFonts w:ascii="Vazirmatn" w:hAnsi="Vazirmatn"/>
          <w:b/>
        </w:rPr>
        <w:t>مسنان:</w:t>
      </w:r>
      <w:r>
        <w:rPr>
          <w:rFonts w:ascii="Vazirmatn" w:hAnsi="Vazirmatn"/>
        </w:rPr>
        <w:t xml:space="preserve"> </w:t>
      </w:r>
      <w:r>
        <w:rPr>
          <w:rFonts w:ascii="Vazirmatn" w:hAnsi="Vazirmatn"/>
          <w:b/>
        </w:rPr>
        <w:t>تنگی اورت کلسیفیک (دژنراتیف)</w:t>
      </w:r>
      <w:r>
        <w:rPr>
          <w:rFonts w:ascii="Vazirmatn" w:hAnsi="Vazirmatn"/>
        </w:rPr>
        <w:t xml:space="preserve"> و عدم کفایهٔ میترال ثانوی (ایسکمیک یا در اثر اتساع بطین).</w:t>
      </w:r>
    </w:p>
    <w:p>
      <w:pPr>
        <w:bidi w:val="1"/>
      </w:pPr>
      <w:r>
        <w:rPr>
          <w:rFonts w:ascii="Vazirmatn" w:hAnsi="Vazirmatn"/>
        </w:rPr>
        <w:t xml:space="preserve">⚗️ </w:t>
      </w:r>
      <w:r>
        <w:rPr>
          <w:rFonts w:ascii="Vazirmatn" w:hAnsi="Vazirmatn"/>
          <w:b/>
        </w:rPr>
        <w:t>فرمول:</w:t>
      </w:r>
      <w:r>
        <w:rPr>
          <w:rFonts w:ascii="Vazirmatn" w:hAnsi="Vazirmatn"/>
        </w:rPr>
        <w:t xml:space="preserve"> </w:t>
      </w:r>
      <w:r>
        <w:rPr>
          <w:rFonts w:ascii="Vazirmatn" w:hAnsi="Vazirmatn"/>
        </w:rPr>
        <w:t>تنگی = بار فشار ← هایپرتروفی ← عدم کفایه دیرتر</w:t>
      </w:r>
      <w:r>
        <w:rPr>
          <w:rFonts w:ascii="Vazirmatn" w:hAnsi="Vazirmatn"/>
        </w:rPr>
        <w:t xml:space="preserve"> · </w:t>
      </w:r>
      <w:r>
        <w:rPr>
          <w:rFonts w:ascii="Vazirmatn" w:hAnsi="Vazirmatn"/>
        </w:rPr>
        <w:t>عدم کفایه = بار حجم ← اتساع ← عدم کفایه</w:t>
      </w:r>
      <w:r>
        <w:rPr>
          <w:rFonts w:ascii="Vazirmatn" w:hAnsi="Vazirmatn"/>
        </w:rPr>
        <w:t xml:space="preserve"> — </w:t>
      </w:r>
      <w:r>
        <w:rPr>
          <w:rFonts w:ascii="Vazirmatn" w:hAnsi="Vazirmatn"/>
          <w:b/>
        </w:rPr>
        <w:t>زمان جراحی پیش از آسیب برگشت‌ناپذیر بطین است، نه پس از آن.</w:t>
      </w:r>
    </w:p>
    <w:p>
      <w:pPr>
        <w:ind w:right="283" w:left="283"/>
        <w:bidi w:val="1"/>
      </w:pPr>
      <w:r>
        <w:rPr>
          <w:rFonts w:ascii="Vazirmatn" w:hAnsi="Vazirmatn"/>
          <w:color w:val="0F2744"/>
        </w:rPr>
        <w:t xml:space="preserve">💡 مریض دریچه‌ای سال‌ها بی‌علامت است؛ </w:t>
      </w:r>
      <w:r>
        <w:rPr>
          <w:rFonts w:ascii="Vazirmatn" w:hAnsi="Vazirmatn"/>
          <w:b/>
          <w:color w:val="0F2744"/>
        </w:rPr>
        <w:t>شروع علایم نقطهٔ عطف</w:t>
      </w:r>
      <w:r>
        <w:rPr>
          <w:rFonts w:ascii="Vazirmatn" w:hAnsi="Vazirmatn"/>
          <w:color w:val="0F2744"/>
        </w:rPr>
        <w:t xml:space="preserve"> است — پس از آن پروگنوز بدون مداخله به‌سرعت بد می‌شود.</w:t>
      </w:r>
    </w:p>
    <w:p>
      <w:pPr>
        <w:spacing w:before="280"/>
        <w:bidi w:val="1"/>
      </w:pPr>
      <w:r>
        <w:rPr>
          <w:rFonts w:ascii="Vazirmatn" w:hAnsi="Vazirmatn"/>
          <w:b/>
          <w:color w:val="0F2744"/>
          <w:sz w:val="29"/>
        </w:rPr>
        <w:t>🔹 ۲. Definition &amp; Classification (تعریف و تصنیف)</w:t>
      </w:r>
    </w:p>
    <w:p>
      <w:pPr>
        <w:bidi w:val="1"/>
      </w:pPr>
      <w:r>
        <w:rPr>
          <w:rFonts w:ascii="Vazirmatn" w:hAnsi="Vazirmatn"/>
          <w:b/>
        </w:rPr>
        <w:t>مراحل مرض دریچه‌ای (ACC/AHA 2020):</w:t>
      </w:r>
    </w:p>
    <w:tbl>
      <w:tblPr>
        <w:tblStyle w:val="TableGrid"/>
        <w:tblW w:type="auto" w:w="0"/>
        <w:tblLook w:firstColumn="1" w:firstRow="1" w:lastColumn="0" w:lastRow="0" w:noHBand="0" w:noVBand="1" w:val="04A0"/>
      </w:tblPr>
      <w:tblGrid>
        <w:gridCol w:w="5156"/>
        <w:gridCol w:w="5156"/>
      </w:tblGrid>
      <w:tr>
        <w:tc>
          <w:tcPr>
            <w:tcW w:type="dxa" w:w="5156"/>
            <w:shd w:val="clear" w:fill="136f73"/>
          </w:tcPr>
          <w:p>
            <w:pPr>
              <w:bidi w:val="1"/>
            </w:pPr>
            <w:r/>
            <w:r>
              <w:rPr>
                <w:b/>
                <w:color w:val="FFFFFF"/>
                <w:sz w:val="19"/>
              </w:rPr>
              <w:t>مرحله</w:t>
            </w:r>
          </w:p>
        </w:tc>
        <w:tc>
          <w:tcPr>
            <w:tcW w:type="dxa" w:w="5156"/>
            <w:shd w:val="clear" w:fill="136f73"/>
          </w:tcPr>
          <w:p>
            <w:pPr>
              <w:bidi w:val="1"/>
            </w:pPr>
            <w:r/>
            <w:r>
              <w:rPr>
                <w:b/>
                <w:color w:val="FFFFFF"/>
                <w:sz w:val="19"/>
              </w:rPr>
              <w:t>تعریف</w:t>
            </w:r>
          </w:p>
        </w:tc>
      </w:tr>
      <w:tr>
        <w:tc>
          <w:tcPr>
            <w:tcW w:type="dxa" w:w="5156"/>
          </w:tcPr>
          <w:p>
            <w:pPr>
              <w:bidi w:val="1"/>
            </w:pPr>
            <w:r>
              <w:rPr>
                <w:sz w:val="18"/>
              </w:rPr>
            </w:r>
            <w:r>
              <w:rPr>
                <w:rFonts w:ascii="Vazirmatn" w:hAnsi="Vazirmatn"/>
                <w:b/>
                <w:sz w:val="18"/>
              </w:rPr>
              <w:t>B</w:t>
            </w:r>
          </w:p>
        </w:tc>
        <w:tc>
          <w:tcPr>
            <w:tcW w:type="dxa" w:w="5156"/>
          </w:tcPr>
          <w:p>
            <w:pPr>
              <w:bidi w:val="1"/>
            </w:pPr>
            <w:r>
              <w:rPr>
                <w:sz w:val="18"/>
              </w:rPr>
            </w:r>
            <w:r>
              <w:rPr>
                <w:rFonts w:ascii="Vazirmatn" w:hAnsi="Vazirmatn"/>
                <w:sz w:val="18"/>
              </w:rPr>
              <w:t>پیش‌رونده، خفیف تا متوسط، بی‌علامت</w:t>
            </w:r>
          </w:p>
        </w:tc>
      </w:tr>
      <w:tr>
        <w:tc>
          <w:tcPr>
            <w:tcW w:type="dxa" w:w="5156"/>
          </w:tcPr>
          <w:p>
            <w:pPr>
              <w:bidi w:val="1"/>
            </w:pPr>
            <w:r>
              <w:rPr>
                <w:sz w:val="18"/>
              </w:rPr>
            </w:r>
            <w:r>
              <w:rPr>
                <w:rFonts w:ascii="Vazirmatn" w:hAnsi="Vazirmatn"/>
                <w:b/>
                <w:sz w:val="18"/>
              </w:rPr>
              <w:t>C</w:t>
            </w:r>
          </w:p>
        </w:tc>
        <w:tc>
          <w:tcPr>
            <w:tcW w:type="dxa" w:w="5156"/>
          </w:tcPr>
          <w:p>
            <w:pPr>
              <w:bidi w:val="1"/>
            </w:pPr>
            <w:r>
              <w:rPr>
                <w:sz w:val="18"/>
              </w:rPr>
            </w:r>
            <w:r>
              <w:rPr>
                <w:rFonts w:ascii="Vazirmatn" w:hAnsi="Vazirmatn"/>
                <w:b/>
                <w:sz w:val="18"/>
              </w:rPr>
              <w:t>شدید، بی‌علامت</w:t>
            </w:r>
            <w:r>
              <w:rPr>
                <w:rFonts w:ascii="Vazirmatn" w:hAnsi="Vazirmatn"/>
                <w:sz w:val="18"/>
              </w:rPr>
              <w:t xml:space="preserve"> (C1: وظیفهٔ بطین حفظ‌شده؛ C2: وظیفهٔ بطین کاهش‌یافته)</w:t>
            </w:r>
          </w:p>
        </w:tc>
      </w:tr>
      <w:tr>
        <w:tc>
          <w:tcPr>
            <w:tcW w:type="dxa" w:w="5156"/>
          </w:tcPr>
          <w:p>
            <w:pPr>
              <w:bidi w:val="1"/>
            </w:pPr>
            <w:r>
              <w:rPr>
                <w:sz w:val="18"/>
              </w:rPr>
            </w:r>
            <w:r>
              <w:rPr>
                <w:rFonts w:ascii="Vazirmatn" w:hAnsi="Vazirmatn"/>
                <w:b/>
                <w:sz w:val="18"/>
              </w:rPr>
              <w:t>D</w:t>
            </w:r>
          </w:p>
        </w:tc>
        <w:tc>
          <w:tcPr>
            <w:tcW w:type="dxa" w:w="5156"/>
          </w:tcPr>
          <w:p>
            <w:pPr>
              <w:bidi w:val="1"/>
            </w:pPr>
            <w:r>
              <w:rPr>
                <w:sz w:val="18"/>
              </w:rPr>
            </w:r>
            <w:r>
              <w:rPr>
                <w:rFonts w:ascii="Vazirmatn" w:hAnsi="Vazirmatn"/>
                <w:b/>
                <w:sz w:val="18"/>
              </w:rPr>
              <w:t>شدید، باعلامت</w:t>
            </w:r>
          </w:p>
        </w:tc>
      </w:tr>
    </w:tbl>
    <w:p>
      <w:pPr>
        <w:bidi w:val="1"/>
      </w:pPr>
      <w:r>
        <w:rPr>
          <w:rFonts w:ascii="Vazirmatn" w:hAnsi="Vazirmatn"/>
          <w:b/>
        </w:rPr>
        <w:t>معیارهای Echo برای «شدید» (خلاصه):</w:t>
      </w:r>
    </w:p>
    <w:tbl>
      <w:tblPr>
        <w:tblStyle w:val="TableGrid"/>
        <w:tblW w:type="auto" w:w="0"/>
        <w:tblLook w:firstColumn="1" w:firstRow="1" w:lastColumn="0" w:lastRow="0" w:noHBand="0" w:noVBand="1" w:val="04A0"/>
      </w:tblPr>
      <w:tblGrid>
        <w:gridCol w:w="5156"/>
        <w:gridCol w:w="5156"/>
      </w:tblGrid>
      <w:tr>
        <w:tc>
          <w:tcPr>
            <w:tcW w:type="dxa" w:w="5156"/>
            <w:shd w:val="clear" w:fill="136f73"/>
          </w:tcPr>
          <w:p>
            <w:pPr>
              <w:bidi w:val="1"/>
            </w:pPr>
            <w:r/>
            <w:r>
              <w:rPr>
                <w:b/>
                <w:color w:val="FFFFFF"/>
                <w:sz w:val="19"/>
              </w:rPr>
              <w:t>مرض</w:t>
            </w:r>
          </w:p>
        </w:tc>
        <w:tc>
          <w:tcPr>
            <w:tcW w:type="dxa" w:w="5156"/>
            <w:shd w:val="clear" w:fill="136f73"/>
          </w:tcPr>
          <w:p>
            <w:pPr>
              <w:bidi w:val="1"/>
            </w:pPr>
            <w:r/>
            <w:r>
              <w:rPr>
                <w:b/>
                <w:color w:val="FFFFFF"/>
                <w:sz w:val="19"/>
              </w:rPr>
              <w:t>معیار شدید</w:t>
            </w:r>
          </w:p>
        </w:tc>
      </w:tr>
      <w:tr>
        <w:tc>
          <w:tcPr>
            <w:tcW w:type="dxa" w:w="5156"/>
          </w:tcPr>
          <w:p>
            <w:pPr>
              <w:bidi w:val="1"/>
            </w:pPr>
            <w:r>
              <w:rPr>
                <w:sz w:val="18"/>
              </w:rPr>
            </w:r>
            <w:r>
              <w:rPr>
                <w:rFonts w:ascii="Vazirmatn" w:hAnsi="Vazirmatn"/>
                <w:b/>
                <w:sz w:val="18"/>
              </w:rPr>
              <w:t>تنگی میترال (MS)</w:t>
            </w:r>
          </w:p>
        </w:tc>
        <w:tc>
          <w:tcPr>
            <w:tcW w:type="dxa" w:w="5156"/>
          </w:tcPr>
          <w:p>
            <w:pPr>
              <w:bidi w:val="1"/>
            </w:pPr>
            <w:r>
              <w:rPr>
                <w:sz w:val="18"/>
              </w:rPr>
            </w:r>
            <w:r>
              <w:rPr>
                <w:rFonts w:ascii="Vazirmatn" w:hAnsi="Vazirmatn"/>
                <w:sz w:val="18"/>
              </w:rPr>
              <w:t>مساحت دریچه (MVA) ≤ ۱.۵ cm²</w:t>
            </w:r>
          </w:p>
        </w:tc>
      </w:tr>
      <w:tr>
        <w:tc>
          <w:tcPr>
            <w:tcW w:type="dxa" w:w="5156"/>
          </w:tcPr>
          <w:p>
            <w:pPr>
              <w:bidi w:val="1"/>
            </w:pPr>
            <w:r>
              <w:rPr>
                <w:sz w:val="18"/>
              </w:rPr>
            </w:r>
            <w:r>
              <w:rPr>
                <w:rFonts w:ascii="Vazirmatn" w:hAnsi="Vazirmatn"/>
                <w:b/>
                <w:sz w:val="18"/>
              </w:rPr>
              <w:t>عدم کفایهٔ میترال (MR) اولیه</w:t>
            </w:r>
          </w:p>
        </w:tc>
        <w:tc>
          <w:tcPr>
            <w:tcW w:type="dxa" w:w="5156"/>
          </w:tcPr>
          <w:p>
            <w:pPr>
              <w:bidi w:val="1"/>
            </w:pPr>
            <w:r>
              <w:rPr>
                <w:sz w:val="18"/>
              </w:rPr>
            </w:r>
            <w:r>
              <w:rPr>
                <w:rFonts w:ascii="Vazirmatn" w:hAnsi="Vazirmatn"/>
                <w:sz w:val="18"/>
              </w:rPr>
              <w:t>Vena contracta ≥ ۰.۷ cm، حجم برگشتی ≥ ۶۰ mL، Regurgitant fraction ≥ ۵۰٪، EROA ≥ ۰.۴ cm²</w:t>
            </w:r>
          </w:p>
        </w:tc>
      </w:tr>
      <w:tr>
        <w:tc>
          <w:tcPr>
            <w:tcW w:type="dxa" w:w="5156"/>
          </w:tcPr>
          <w:p>
            <w:pPr>
              <w:bidi w:val="1"/>
            </w:pPr>
            <w:r>
              <w:rPr>
                <w:sz w:val="18"/>
              </w:rPr>
            </w:r>
            <w:r>
              <w:rPr>
                <w:rFonts w:ascii="Vazirmatn" w:hAnsi="Vazirmatn"/>
                <w:b/>
                <w:sz w:val="18"/>
              </w:rPr>
              <w:t>عدم کفایهٔ اورت (AR)</w:t>
            </w:r>
          </w:p>
        </w:tc>
        <w:tc>
          <w:tcPr>
            <w:tcW w:type="dxa" w:w="5156"/>
          </w:tcPr>
          <w:p>
            <w:pPr>
              <w:bidi w:val="1"/>
            </w:pPr>
            <w:r>
              <w:rPr>
                <w:sz w:val="18"/>
              </w:rPr>
            </w:r>
            <w:r>
              <w:rPr>
                <w:rFonts w:ascii="Vazirmatn" w:hAnsi="Vazirmatn"/>
                <w:sz w:val="18"/>
              </w:rPr>
              <w:t>Vena contracta &gt; ۰.۶ cm، حجم برگشتی ≥ ۶۰ mL، Regurgitant fraction ≥ ۵۰٪، EROA ≥ ۰.۳ cm²</w:t>
            </w:r>
          </w:p>
        </w:tc>
      </w:tr>
    </w:tbl>
    <w:p>
      <w:pPr>
        <w:spacing w:before="280"/>
        <w:bidi w:val="1"/>
      </w:pPr>
      <w:r>
        <w:rPr>
          <w:rFonts w:ascii="Vazirmatn" w:hAnsi="Vazirmatn"/>
          <w:b/>
          <w:color w:val="0F2744"/>
          <w:sz w:val="29"/>
        </w:rPr>
        <w:t>🔹 ۳. Pathophysiology — Step-by-step (میکانیزم زنجیره‌ای)</w:t>
      </w:r>
    </w:p>
    <w:p>
      <w:pPr>
        <w:spacing w:before="200"/>
        <w:bidi w:val="1"/>
      </w:pPr>
      <w:r>
        <w:rPr>
          <w:rFonts w:ascii="Vazirmatn" w:hAnsi="Vazirmatn"/>
          <w:b/>
          <w:color w:val="136F73"/>
          <w:sz w:val="25"/>
        </w:rPr>
        <w:t>الف) تب روماتیزمی ← RHD</w:t>
      </w:r>
    </w:p>
    <w:p>
      <w:pPr>
        <w:ind w:right="340"/>
        <w:bidi w:val="1"/>
      </w:pPr>
      <w:r>
        <w:rPr>
          <w:b/>
          <w:color w:val="136F73"/>
        </w:rPr>
        <w:t xml:space="preserve">1. </w:t>
      </w:r>
      <w:r>
        <w:rPr>
          <w:rFonts w:ascii="Vazirmatn" w:hAnsi="Vazirmatn"/>
          <w:b/>
        </w:rPr>
        <w:t>گلودرد با Streptococcus گروه A</w:t>
      </w:r>
      <w:r>
        <w:rPr>
          <w:rFonts w:ascii="Vazirmatn" w:hAnsi="Vazirmatn"/>
        </w:rPr>
        <w:t xml:space="preserve"> (فارنژیت)، تداوی‌نشده.</w:t>
      </w:r>
    </w:p>
    <w:p>
      <w:pPr>
        <w:ind w:right="340"/>
        <w:bidi w:val="1"/>
      </w:pPr>
      <w:r>
        <w:rPr>
          <w:b/>
          <w:color w:val="136F73"/>
        </w:rPr>
        <w:t xml:space="preserve">2. </w:t>
      </w:r>
      <w:r>
        <w:rPr>
          <w:rFonts w:ascii="Vazirmatn" w:hAnsi="Vazirmatn"/>
          <w:b/>
        </w:rPr>
        <w:t>تقلید مولکولی (Molecular mimicry):</w:t>
      </w:r>
      <w:r>
        <w:rPr>
          <w:rFonts w:ascii="Vazirmatn" w:hAnsi="Vazirmatn"/>
        </w:rPr>
        <w:t xml:space="preserve"> انتی‌بادی‌ها و T-cell های ضد پروتین M استرپتوکوک به بافت قلب، مفاصل، مغز و جلد حمله می‌کنند (۲–۴ هفته بعد).</w:t>
      </w:r>
    </w:p>
    <w:p>
      <w:pPr>
        <w:ind w:right="340"/>
        <w:bidi w:val="1"/>
      </w:pPr>
      <w:r>
        <w:rPr>
          <w:b/>
          <w:color w:val="136F73"/>
        </w:rPr>
        <w:t xml:space="preserve">3. </w:t>
      </w:r>
      <w:r>
        <w:rPr>
          <w:rFonts w:ascii="Vazirmatn" w:hAnsi="Vazirmatn"/>
          <w:b/>
        </w:rPr>
        <w:t>پان‌کاردیت حاد:</w:t>
      </w:r>
      <w:r>
        <w:rPr>
          <w:rFonts w:ascii="Vazirmatn" w:hAnsi="Vazirmatn"/>
        </w:rPr>
        <w:t xml:space="preserve"> التهاب هر سه طبقه (پریکارد، میوکارد، اندوکارد) — دریچه‌ها ملتهب می‌شوند.</w:t>
      </w:r>
    </w:p>
    <w:p>
      <w:pPr>
        <w:ind w:right="340"/>
        <w:bidi w:val="1"/>
      </w:pPr>
      <w:r>
        <w:rPr>
          <w:b/>
          <w:color w:val="136F73"/>
        </w:rPr>
        <w:t xml:space="preserve">4. </w:t>
      </w:r>
      <w:r>
        <w:rPr>
          <w:rFonts w:ascii="Vazirmatn" w:hAnsi="Vazirmatn"/>
          <w:b/>
        </w:rPr>
        <w:t>حملات مکرر</w:t>
      </w:r>
      <w:r>
        <w:rPr>
          <w:rFonts w:ascii="Vazirmatn" w:hAnsi="Vazirmatn"/>
        </w:rPr>
        <w:t xml:space="preserve"> با هر گلودرد جدید ← فیبروز، چسپیدن کمیسورها، کوتاه شدن طناب‌های وتری.</w:t>
      </w:r>
    </w:p>
    <w:p>
      <w:pPr>
        <w:ind w:right="340"/>
        <w:bidi w:val="1"/>
      </w:pPr>
      <w:r>
        <w:rPr>
          <w:b/>
          <w:color w:val="136F73"/>
        </w:rPr>
        <w:t xml:space="preserve">5. </w:t>
      </w:r>
      <w:r>
        <w:rPr>
          <w:rFonts w:ascii="Vazirmatn" w:hAnsi="Vazirmatn"/>
          <w:b/>
        </w:rPr>
        <w:t>نتیجه پس از سال‌ها:</w:t>
      </w:r>
      <w:r>
        <w:rPr>
          <w:rFonts w:ascii="Vazirmatn" w:hAnsi="Vazirmatn"/>
        </w:rPr>
        <w:t xml:space="preserve"> MS (شایع‌ترین)، MR، سپس اورت؛ دریچه‌های راست کمتر.</w:t>
      </w:r>
    </w:p>
    <w:p>
      <w:pPr>
        <w:spacing w:before="200"/>
        <w:bidi w:val="1"/>
      </w:pPr>
      <w:r>
        <w:rPr>
          <w:rFonts w:ascii="Vazirmatn" w:hAnsi="Vazirmatn"/>
          <w:b/>
          <w:color w:val="136F73"/>
          <w:sz w:val="25"/>
        </w:rPr>
        <w:t>ب) تنگی میترال</w:t>
      </w:r>
    </w:p>
    <w:p>
      <w:pPr>
        <w:bidi w:val="1"/>
      </w:pPr>
      <w:r>
        <w:rPr>
          <w:rFonts w:ascii="Vazirmatn" w:hAnsi="Vazirmatn"/>
        </w:rPr>
        <w:t xml:space="preserve">MVA تنگ ← فشار دهلیز چپ ↑ ← </w:t>
      </w:r>
      <w:r>
        <w:rPr>
          <w:rFonts w:ascii="Vazirmatn" w:hAnsi="Vazirmatn"/>
          <w:b/>
        </w:rPr>
        <w:t>اتساع دهلیز چپ ← AF و ترومبوس</w:t>
      </w:r>
      <w:r>
        <w:rPr>
          <w:rFonts w:ascii="Vazirmatn" w:hAnsi="Vazirmatn"/>
        </w:rPr>
        <w:t xml:space="preserve"> ← فشار ورید ریوی ↑ ← تنگی نفس، ادیما ریوی ← </w:t>
      </w:r>
      <w:r>
        <w:rPr>
          <w:rFonts w:ascii="Vazirmatn" w:hAnsi="Vazirmatn"/>
          <w:b/>
        </w:rPr>
        <w:t>هایپرتنشن ریوی</w:t>
      </w:r>
      <w:r>
        <w:rPr>
          <w:rFonts w:ascii="Vazirmatn" w:hAnsi="Vazirmatn"/>
        </w:rPr>
        <w:t xml:space="preserve"> ← عدم کفایهٔ قلب راست. </w:t>
      </w:r>
      <w:r>
        <w:rPr>
          <w:rFonts w:ascii="Vazirmatn" w:hAnsi="Vazirmatn"/>
          <w:b/>
        </w:rPr>
        <w:t>تاکیکاردی (حاملگی، AF، تب) وقت دیاستول را کم کرده ادیما ریوی را ناگهانی می‌سازد.</w:t>
      </w:r>
    </w:p>
    <w:p>
      <w:pPr>
        <w:spacing w:before="200"/>
        <w:bidi w:val="1"/>
      </w:pPr>
      <w:r>
        <w:rPr>
          <w:rFonts w:ascii="Vazirmatn" w:hAnsi="Vazirmatn"/>
          <w:b/>
          <w:color w:val="136F73"/>
          <w:sz w:val="25"/>
        </w:rPr>
        <w:t>ج) تنگی اورت</w:t>
      </w:r>
    </w:p>
    <w:p>
      <w:pPr>
        <w:bidi w:val="1"/>
      </w:pPr>
      <w:r>
        <w:rPr>
          <w:rFonts w:ascii="Vazirmatn" w:hAnsi="Vazirmatn"/>
        </w:rPr>
        <w:t xml:space="preserve">مقاومت خروجی ↑ ← </w:t>
      </w:r>
      <w:r>
        <w:rPr>
          <w:rFonts w:ascii="Vazirmatn" w:hAnsi="Vazirmatn"/>
          <w:b/>
        </w:rPr>
        <w:t>هایپرتروفی متحدالمرکز بطین چپ</w:t>
      </w:r>
      <w:r>
        <w:rPr>
          <w:rFonts w:ascii="Vazirmatn" w:hAnsi="Vazirmatn"/>
        </w:rPr>
        <w:t xml:space="preserve"> ← نیاز اکسیجن ↑ + جریان کرونری ↓ ← </w:t>
      </w:r>
      <w:r>
        <w:rPr>
          <w:rFonts w:ascii="Vazirmatn" w:hAnsi="Vazirmatn"/>
          <w:b/>
        </w:rPr>
        <w:t>انجاین</w:t>
      </w:r>
      <w:r>
        <w:rPr>
          <w:rFonts w:ascii="Vazirmatn" w:hAnsi="Vazirmatn"/>
        </w:rPr>
        <w:t xml:space="preserve">؛ برون‌ده ثابت در فعالیت ← </w:t>
      </w:r>
      <w:r>
        <w:rPr>
          <w:rFonts w:ascii="Vazirmatn" w:hAnsi="Vazirmatn"/>
          <w:b/>
        </w:rPr>
        <w:t>سینکوپ</w:t>
      </w:r>
      <w:r>
        <w:rPr>
          <w:rFonts w:ascii="Vazirmatn" w:hAnsi="Vazirmatn"/>
        </w:rPr>
        <w:t xml:space="preserve">؛ سختی بطین ← </w:t>
      </w:r>
      <w:r>
        <w:rPr>
          <w:rFonts w:ascii="Vazirmatn" w:hAnsi="Vazirmatn"/>
          <w:b/>
        </w:rPr>
        <w:t>عدم کفایهٔ قلب</w:t>
      </w:r>
      <w:r>
        <w:rPr>
          <w:rFonts w:ascii="Vazirmatn" w:hAnsi="Vazirmatn"/>
        </w:rPr>
        <w:t>.</w:t>
      </w:r>
    </w:p>
    <w:p>
      <w:pPr>
        <w:spacing w:before="200"/>
        <w:bidi w:val="1"/>
      </w:pPr>
      <w:r>
        <w:rPr>
          <w:rFonts w:ascii="Vazirmatn" w:hAnsi="Vazirmatn"/>
          <w:b/>
          <w:color w:val="136F73"/>
          <w:sz w:val="25"/>
        </w:rPr>
        <w:t>د) عدم کفایه‌ها (MR و AR)</w:t>
      </w:r>
    </w:p>
    <w:p>
      <w:pPr>
        <w:ind w:right="340"/>
        <w:bidi w:val="1"/>
      </w:pPr>
      <w:r>
        <w:rPr>
          <w:color w:val="136F73"/>
        </w:rPr>
        <w:t xml:space="preserve">● </w:t>
      </w:r>
      <w:r>
        <w:rPr>
          <w:rFonts w:ascii="Vazirmatn" w:hAnsi="Vazirmatn"/>
          <w:b/>
        </w:rPr>
        <w:t>مزمن:</w:t>
      </w:r>
      <w:r>
        <w:rPr>
          <w:rFonts w:ascii="Vazirmatn" w:hAnsi="Vazirmatn"/>
        </w:rPr>
        <w:t xml:space="preserve"> بار حجم ← اتساع تدریجی بطین (سال‌ها جبران) ← کاهش EF ← علایم.</w:t>
      </w:r>
    </w:p>
    <w:p>
      <w:pPr>
        <w:ind w:right="340"/>
        <w:bidi w:val="1"/>
      </w:pPr>
      <w:r>
        <w:rPr>
          <w:color w:val="136F73"/>
        </w:rPr>
        <w:t xml:space="preserve">● </w:t>
      </w:r>
      <w:r>
        <w:rPr>
          <w:rFonts w:ascii="Vazirmatn" w:hAnsi="Vazirmatn"/>
          <w:b/>
        </w:rPr>
        <w:t>حاد</w:t>
      </w:r>
      <w:r>
        <w:rPr>
          <w:rFonts w:ascii="Vazirmatn" w:hAnsi="Vazirmatn"/>
        </w:rPr>
        <w:t xml:space="preserve"> (پارگی طناب وتری، اندوکاردیت، دیسکسیون): بطین فرصت اتساع ندارد ← </w:t>
      </w:r>
      <w:r>
        <w:rPr>
          <w:rFonts w:ascii="Vazirmatn" w:hAnsi="Vazirmatn"/>
          <w:b/>
        </w:rPr>
        <w:t>ادیما ریوی و شوک ناگهانی</w:t>
      </w:r>
      <w:r>
        <w:rPr>
          <w:rFonts w:ascii="Vazirmatn" w:hAnsi="Vazirmatn"/>
        </w:rPr>
        <w:t xml:space="preserve"> — عاجل جراحی.</w:t>
      </w:r>
    </w:p>
    <w:p>
      <w:pPr>
        <w:spacing w:before="280"/>
        <w:bidi w:val="1"/>
      </w:pPr>
      <w:r>
        <w:rPr>
          <w:rFonts w:ascii="Vazirmatn" w:hAnsi="Vazirmatn"/>
          <w:b/>
          <w:color w:val="0F2744"/>
          <w:sz w:val="29"/>
        </w:rPr>
        <w:t>🔹 ۴. Etiology &amp; Risk Factors (اسباب)</w:t>
      </w:r>
    </w:p>
    <w:tbl>
      <w:tblPr>
        <w:tblStyle w:val="TableGrid"/>
        <w:tblW w:type="auto" w:w="0"/>
        <w:tblLook w:firstColumn="1" w:firstRow="1" w:lastColumn="0" w:lastRow="0" w:noHBand="0" w:noVBand="1" w:val="04A0"/>
      </w:tblPr>
      <w:tblGrid>
        <w:gridCol w:w="5156"/>
        <w:gridCol w:w="5156"/>
      </w:tblGrid>
      <w:tr>
        <w:tc>
          <w:tcPr>
            <w:tcW w:type="dxa" w:w="5156"/>
            <w:shd w:val="clear" w:fill="136f73"/>
          </w:tcPr>
          <w:p>
            <w:pPr>
              <w:bidi w:val="1"/>
            </w:pPr>
            <w:r/>
            <w:r>
              <w:rPr>
                <w:b/>
                <w:color w:val="FFFFFF"/>
                <w:sz w:val="19"/>
              </w:rPr>
              <w:t>دریچه</w:t>
            </w:r>
          </w:p>
        </w:tc>
        <w:tc>
          <w:tcPr>
            <w:tcW w:type="dxa" w:w="5156"/>
            <w:shd w:val="clear" w:fill="136f73"/>
          </w:tcPr>
          <w:p>
            <w:pPr>
              <w:bidi w:val="1"/>
            </w:pPr>
            <w:r/>
            <w:r>
              <w:rPr>
                <w:b/>
                <w:color w:val="FFFFFF"/>
                <w:sz w:val="19"/>
              </w:rPr>
              <w:t>علل اصلی</w:t>
            </w:r>
          </w:p>
        </w:tc>
      </w:tr>
      <w:tr>
        <w:tc>
          <w:tcPr>
            <w:tcW w:type="dxa" w:w="5156"/>
          </w:tcPr>
          <w:p>
            <w:pPr>
              <w:bidi w:val="1"/>
            </w:pPr>
            <w:r>
              <w:rPr>
                <w:sz w:val="18"/>
              </w:rPr>
            </w:r>
            <w:r>
              <w:rPr>
                <w:rFonts w:ascii="Vazirmatn" w:hAnsi="Vazirmatn"/>
                <w:b/>
                <w:sz w:val="18"/>
              </w:rPr>
              <w:t>MR</w:t>
            </w:r>
          </w:p>
        </w:tc>
        <w:tc>
          <w:tcPr>
            <w:tcW w:type="dxa" w:w="5156"/>
          </w:tcPr>
          <w:p>
            <w:pPr>
              <w:bidi w:val="1"/>
            </w:pPr>
            <w:r>
              <w:rPr>
                <w:sz w:val="18"/>
              </w:rPr>
            </w:r>
            <w:r>
              <w:rPr>
                <w:rFonts w:ascii="Vazirmatn" w:hAnsi="Vazirmatn"/>
                <w:sz w:val="18"/>
              </w:rPr>
              <w:t>اولیه: پرولاپس (MVP)، روماتیزمی، اندوکاردیت، پارگی طناب وتری · ثانوی (وظیفوی): کاردیومیوپاتی متسع، ایسکمیک</w:t>
            </w:r>
          </w:p>
        </w:tc>
      </w:tr>
      <w:tr>
        <w:tc>
          <w:tcPr>
            <w:tcW w:type="dxa" w:w="5156"/>
          </w:tcPr>
          <w:p>
            <w:pPr>
              <w:bidi w:val="1"/>
            </w:pPr>
            <w:r>
              <w:rPr>
                <w:sz w:val="18"/>
              </w:rPr>
            </w:r>
            <w:r>
              <w:rPr>
                <w:rFonts w:ascii="Vazirmatn" w:hAnsi="Vazirmatn"/>
                <w:b/>
                <w:sz w:val="18"/>
              </w:rPr>
              <w:t>AS</w:t>
            </w:r>
          </w:p>
        </w:tc>
        <w:tc>
          <w:tcPr>
            <w:tcW w:type="dxa" w:w="5156"/>
          </w:tcPr>
          <w:p>
            <w:pPr>
              <w:bidi w:val="1"/>
            </w:pPr>
            <w:r>
              <w:rPr>
                <w:sz w:val="18"/>
              </w:rPr>
            </w:r>
            <w:r>
              <w:rPr>
                <w:rFonts w:ascii="Vazirmatn" w:hAnsi="Vazirmatn"/>
                <w:b/>
                <w:sz w:val="18"/>
              </w:rPr>
              <w:t>کلسیفیک دژنراتیف</w:t>
            </w:r>
            <w:r>
              <w:rPr>
                <w:rFonts w:ascii="Vazirmatn" w:hAnsi="Vazirmatn"/>
                <w:sz w:val="18"/>
              </w:rPr>
              <w:t xml:space="preserve"> (مسنان)، </w:t>
            </w:r>
            <w:r>
              <w:rPr>
                <w:rFonts w:ascii="Vazirmatn" w:hAnsi="Vazirmatn"/>
                <w:b/>
                <w:sz w:val="18"/>
              </w:rPr>
              <w:t>دولختی ولادی</w:t>
            </w:r>
            <w:r>
              <w:rPr>
                <w:rFonts w:ascii="Vazirmatn" w:hAnsi="Vazirmatn"/>
                <w:sz w:val="18"/>
              </w:rPr>
              <w:t xml:space="preserve"> (۵۰–۷۰ سال)، روماتیزمی (همراه با میترال)</w:t>
            </w:r>
          </w:p>
        </w:tc>
      </w:tr>
      <w:tr>
        <w:tc>
          <w:tcPr>
            <w:tcW w:type="dxa" w:w="5156"/>
          </w:tcPr>
          <w:p>
            <w:pPr>
              <w:bidi w:val="1"/>
            </w:pPr>
            <w:r>
              <w:rPr>
                <w:sz w:val="18"/>
              </w:rPr>
            </w:r>
            <w:r>
              <w:rPr>
                <w:rFonts w:ascii="Vazirmatn" w:hAnsi="Vazirmatn"/>
                <w:b/>
                <w:sz w:val="18"/>
              </w:rPr>
              <w:t>AR</w:t>
            </w:r>
          </w:p>
        </w:tc>
        <w:tc>
          <w:tcPr>
            <w:tcW w:type="dxa" w:w="5156"/>
          </w:tcPr>
          <w:p>
            <w:pPr>
              <w:bidi w:val="1"/>
            </w:pPr>
            <w:r>
              <w:rPr>
                <w:sz w:val="18"/>
              </w:rPr>
            </w:r>
            <w:r>
              <w:rPr>
                <w:rFonts w:ascii="Vazirmatn" w:hAnsi="Vazirmatn"/>
                <w:sz w:val="18"/>
              </w:rPr>
              <w:t>ریشهٔ اورت: فشار بلند خون، Marfan، دیسکسیون، Ankylosing spondylitis، سفلیس · لَخت: دولختی، روماتیزمی، اندوکاردیت</w:t>
            </w:r>
          </w:p>
        </w:tc>
      </w:tr>
      <w:tr>
        <w:tc>
          <w:tcPr>
            <w:tcW w:type="dxa" w:w="5156"/>
          </w:tcPr>
          <w:p>
            <w:pPr>
              <w:bidi w:val="1"/>
            </w:pPr>
            <w:r>
              <w:rPr>
                <w:sz w:val="18"/>
              </w:rPr>
            </w:r>
            <w:r>
              <w:rPr>
                <w:rFonts w:ascii="Vazirmatn" w:hAnsi="Vazirmatn"/>
                <w:b/>
                <w:sz w:val="18"/>
              </w:rPr>
              <w:t>دریچه‌های راست</w:t>
            </w:r>
          </w:p>
        </w:tc>
        <w:tc>
          <w:tcPr>
            <w:tcW w:type="dxa" w:w="5156"/>
          </w:tcPr>
          <w:p>
            <w:pPr>
              <w:bidi w:val="1"/>
            </w:pPr>
            <w:r>
              <w:rPr>
                <w:sz w:val="18"/>
              </w:rPr>
            </w:r>
            <w:r>
              <w:rPr>
                <w:rFonts w:ascii="Vazirmatn" w:hAnsi="Vazirmatn"/>
                <w:sz w:val="18"/>
              </w:rPr>
              <w:t>TR وظیفوی (هایپرتنشن ریوی، اتساع RV)، اندوکاردیت در معتادان تزریقی</w:t>
            </w:r>
          </w:p>
        </w:tc>
      </w:tr>
    </w:tbl>
    <w:p>
      <w:pPr>
        <w:bidi w:val="1"/>
      </w:pPr>
      <w:r>
        <w:rPr>
          <w:rFonts w:ascii="Vazirmatn" w:hAnsi="Vazirmatn"/>
          <w:b/>
        </w:rPr>
        <w:t>فکتورهای خطر RHD:</w:t>
      </w:r>
      <w:r>
        <w:rPr>
          <w:rFonts w:ascii="Vazirmatn" w:hAnsi="Vazirmatn"/>
        </w:rPr>
        <w:t xml:space="preserve"> فقر، ازدحام خانه، دسترسی کم به تداوی گلودرد، سن ۵–۱۵ سال برای تب روماتیزمی حاد.</w:t>
      </w:r>
    </w:p>
    <w:p>
      <w:pPr>
        <w:spacing w:before="280"/>
        <w:bidi w:val="1"/>
      </w:pPr>
      <w:r>
        <w:rPr>
          <w:rFonts w:ascii="Vazirmatn" w:hAnsi="Vazirmatn"/>
          <w:b/>
          <w:color w:val="0F2744"/>
          <w:sz w:val="29"/>
        </w:rPr>
        <w:t>🔹 ۵. Symptoms &amp; Signs (اعراض و علایم)</w:t>
      </w:r>
    </w:p>
    <w:tbl>
      <w:tblPr>
        <w:tblStyle w:val="TableGrid"/>
        <w:tblW w:type="auto" w:w="0"/>
        <w:tblLook w:firstColumn="1" w:firstRow="1" w:lastColumn="0" w:lastRow="0" w:noHBand="0" w:noVBand="1" w:val="04A0"/>
      </w:tblPr>
      <w:tblGrid>
        <w:gridCol w:w="3437"/>
        <w:gridCol w:w="3437"/>
        <w:gridCol w:w="3437"/>
      </w:tblGrid>
      <w:tr>
        <w:tc>
          <w:tcPr>
            <w:tcW w:type="dxa" w:w="3437"/>
            <w:shd w:val="clear" w:fill="136f73"/>
          </w:tcPr>
          <w:p>
            <w:pPr>
              <w:bidi w:val="1"/>
            </w:pPr>
            <w:r/>
            <w:r>
              <w:rPr>
                <w:b/>
                <w:color w:val="FFFFFF"/>
                <w:sz w:val="19"/>
              </w:rPr>
              <w:t>مرض</w:t>
            </w:r>
          </w:p>
        </w:tc>
        <w:tc>
          <w:tcPr>
            <w:tcW w:type="dxa" w:w="3437"/>
            <w:shd w:val="clear" w:fill="136f73"/>
          </w:tcPr>
          <w:p>
            <w:pPr>
              <w:bidi w:val="1"/>
            </w:pPr>
            <w:r/>
            <w:r>
              <w:rPr>
                <w:b/>
                <w:color w:val="FFFFFF"/>
                <w:sz w:val="19"/>
              </w:rPr>
              <w:t>اعراض</w:t>
            </w:r>
          </w:p>
        </w:tc>
        <w:tc>
          <w:tcPr>
            <w:tcW w:type="dxa" w:w="3437"/>
            <w:shd w:val="clear" w:fill="136f73"/>
          </w:tcPr>
          <w:p>
            <w:pPr>
              <w:bidi w:val="1"/>
            </w:pPr>
            <w:r/>
            <w:r>
              <w:rPr>
                <w:b/>
                <w:color w:val="FFFFFF"/>
                <w:sz w:val="19"/>
              </w:rPr>
              <w:t>علایم کلیدی</w:t>
            </w:r>
          </w:p>
        </w:tc>
      </w:tr>
      <w:tr>
        <w:tc>
          <w:tcPr>
            <w:tcW w:type="dxa" w:w="3437"/>
          </w:tcPr>
          <w:p>
            <w:pPr>
              <w:bidi w:val="1"/>
            </w:pPr>
            <w:r>
              <w:rPr>
                <w:sz w:val="18"/>
              </w:rPr>
            </w:r>
            <w:r>
              <w:rPr>
                <w:rFonts w:ascii="Vazirmatn" w:hAnsi="Vazirmatn"/>
                <w:b/>
                <w:sz w:val="18"/>
              </w:rPr>
              <w:t>MR</w:t>
            </w:r>
          </w:p>
        </w:tc>
        <w:tc>
          <w:tcPr>
            <w:tcW w:type="dxa" w:w="3437"/>
          </w:tcPr>
          <w:p>
            <w:pPr>
              <w:bidi w:val="1"/>
            </w:pPr>
            <w:r>
              <w:rPr>
                <w:sz w:val="18"/>
              </w:rPr>
            </w:r>
            <w:r>
              <w:rPr>
                <w:rFonts w:ascii="Vazirmatn" w:hAnsi="Vazirmatn"/>
                <w:sz w:val="18"/>
              </w:rPr>
              <w:t>تنگی نفس، خستگی، تپش</w:t>
            </w:r>
          </w:p>
        </w:tc>
        <w:tc>
          <w:tcPr>
            <w:tcW w:type="dxa" w:w="3437"/>
          </w:tcPr>
          <w:p>
            <w:pPr>
              <w:bidi w:val="1"/>
            </w:pPr>
            <w:r>
              <w:rPr>
                <w:sz w:val="18"/>
              </w:rPr>
            </w:r>
            <w:r>
              <w:rPr>
                <w:rFonts w:ascii="Vazirmatn" w:hAnsi="Vazirmatn"/>
                <w:sz w:val="18"/>
              </w:rPr>
              <w:t xml:space="preserve">Apex جابه‌جا، </w:t>
            </w:r>
            <w:r>
              <w:rPr>
                <w:rFonts w:ascii="Vazirmatn" w:hAnsi="Vazirmatn"/>
                <w:b/>
                <w:sz w:val="18"/>
              </w:rPr>
              <w:t>مرمر Pansystolic در Apex ← زیر بغل</w:t>
            </w:r>
            <w:r>
              <w:rPr>
                <w:rFonts w:ascii="Vazirmatn" w:hAnsi="Vazirmatn"/>
                <w:sz w:val="18"/>
              </w:rPr>
              <w:t>، S1 خفیف، S3</w:t>
            </w:r>
          </w:p>
        </w:tc>
      </w:tr>
      <w:tr>
        <w:tc>
          <w:tcPr>
            <w:tcW w:type="dxa" w:w="3437"/>
          </w:tcPr>
          <w:p>
            <w:pPr>
              <w:bidi w:val="1"/>
            </w:pPr>
            <w:r>
              <w:rPr>
                <w:sz w:val="18"/>
              </w:rPr>
            </w:r>
            <w:r>
              <w:rPr>
                <w:rFonts w:ascii="Vazirmatn" w:hAnsi="Vazirmatn"/>
                <w:b/>
                <w:sz w:val="18"/>
              </w:rPr>
              <w:t>AS</w:t>
            </w:r>
          </w:p>
        </w:tc>
        <w:tc>
          <w:tcPr>
            <w:tcW w:type="dxa" w:w="3437"/>
          </w:tcPr>
          <w:p>
            <w:pPr>
              <w:bidi w:val="1"/>
            </w:pPr>
            <w:r>
              <w:rPr>
                <w:sz w:val="18"/>
              </w:rPr>
            </w:r>
            <w:r>
              <w:rPr>
                <w:rFonts w:ascii="Vazirmatn" w:hAnsi="Vazirmatn"/>
                <w:b/>
                <w:sz w:val="18"/>
              </w:rPr>
              <w:t>سه‌گانه: انجاین، سینکوپ هنگام فعالیت، تنگی نفس</w:t>
            </w:r>
          </w:p>
        </w:tc>
        <w:tc>
          <w:tcPr>
            <w:tcW w:type="dxa" w:w="3437"/>
          </w:tcPr>
          <w:p>
            <w:pPr>
              <w:bidi w:val="1"/>
            </w:pPr>
            <w:r>
              <w:rPr>
                <w:sz w:val="18"/>
              </w:rPr>
            </w:r>
            <w:r>
              <w:rPr>
                <w:rFonts w:ascii="Vazirmatn" w:hAnsi="Vazirmatn"/>
                <w:b/>
                <w:sz w:val="18"/>
              </w:rPr>
              <w:t>نبض Slow-rising</w:t>
            </w:r>
            <w:r>
              <w:rPr>
                <w:rFonts w:ascii="Vazirmatn" w:hAnsi="Vazirmatn"/>
                <w:sz w:val="18"/>
              </w:rPr>
              <w:t xml:space="preserve">، Pulse pressure باریک، Heaving apex، </w:t>
            </w:r>
            <w:r>
              <w:rPr>
                <w:rFonts w:ascii="Vazirmatn" w:hAnsi="Vazirmatn"/>
                <w:b/>
                <w:sz w:val="18"/>
              </w:rPr>
              <w:t>مرمر Ejection در ساحهٔ اورتی ← کاروتیدها</w:t>
            </w:r>
            <w:r>
              <w:rPr>
                <w:rFonts w:ascii="Vazirmatn" w:hAnsi="Vazirmatn"/>
                <w:sz w:val="18"/>
              </w:rPr>
              <w:t>، S2 خفیف یا غایب (شدید)</w:t>
            </w:r>
          </w:p>
        </w:tc>
      </w:tr>
      <w:tr>
        <w:tc>
          <w:tcPr>
            <w:tcW w:type="dxa" w:w="3437"/>
          </w:tcPr>
          <w:p>
            <w:pPr>
              <w:bidi w:val="1"/>
            </w:pPr>
            <w:r>
              <w:rPr>
                <w:sz w:val="18"/>
              </w:rPr>
            </w:r>
            <w:r>
              <w:rPr>
                <w:rFonts w:ascii="Vazirmatn" w:hAnsi="Vazirmatn"/>
                <w:b/>
                <w:sz w:val="18"/>
              </w:rPr>
              <w:t>AR</w:t>
            </w:r>
          </w:p>
        </w:tc>
        <w:tc>
          <w:tcPr>
            <w:tcW w:type="dxa" w:w="3437"/>
          </w:tcPr>
          <w:p>
            <w:pPr>
              <w:bidi w:val="1"/>
            </w:pPr>
            <w:r>
              <w:rPr>
                <w:sz w:val="18"/>
              </w:rPr>
            </w:r>
            <w:r>
              <w:rPr>
                <w:rFonts w:ascii="Vazirmatn" w:hAnsi="Vazirmatn"/>
                <w:sz w:val="18"/>
              </w:rPr>
              <w:t>تپش (احساس ضربهٔ قلب)، تنگی نفس، انجاین</w:t>
            </w:r>
          </w:p>
        </w:tc>
        <w:tc>
          <w:tcPr>
            <w:tcW w:type="dxa" w:w="3437"/>
          </w:tcPr>
          <w:p>
            <w:pPr>
              <w:bidi w:val="1"/>
            </w:pPr>
            <w:r>
              <w:rPr>
                <w:sz w:val="18"/>
              </w:rPr>
            </w:r>
            <w:r>
              <w:rPr>
                <w:rFonts w:ascii="Vazirmatn" w:hAnsi="Vazirmatn"/>
                <w:b/>
                <w:sz w:val="18"/>
              </w:rPr>
              <w:t>نبض Collapsing</w:t>
            </w:r>
            <w:r>
              <w:rPr>
                <w:rFonts w:ascii="Vazirmatn" w:hAnsi="Vazirmatn"/>
                <w:sz w:val="18"/>
              </w:rPr>
              <w:t xml:space="preserve">، Pulse pressure پهن، Apex جابه‌جا، </w:t>
            </w:r>
            <w:r>
              <w:rPr>
                <w:rFonts w:ascii="Vazirmatn" w:hAnsi="Vazirmatn"/>
                <w:b/>
                <w:sz w:val="18"/>
              </w:rPr>
              <w:t>مرمر دیاستولیک اوایل</w:t>
            </w:r>
            <w:r>
              <w:rPr>
                <w:rFonts w:ascii="Vazirmatn" w:hAnsi="Vazirmatn"/>
                <w:sz w:val="18"/>
              </w:rPr>
              <w:t xml:space="preserve"> کنار چپ استرنوم (نشسته به پیش، بازدم)، Austin Flint (مرمر دیاستولیک وسط در Apex)</w:t>
            </w:r>
          </w:p>
        </w:tc>
      </w:tr>
    </w:tbl>
    <w:p>
      <w:pPr>
        <w:bidi w:val="1"/>
      </w:pPr>
      <w:r>
        <w:rPr>
          <w:rFonts w:ascii="Vazirmatn" w:hAnsi="Vazirmatn"/>
          <w:b/>
        </w:rPr>
        <w:t>تب روماتیزمی حاد — تظاهرات:</w:t>
      </w:r>
      <w:r>
        <w:rPr>
          <w:rFonts w:ascii="Vazirmatn" w:hAnsi="Vazirmatn"/>
        </w:rPr>
        <w:t xml:space="preserve"> پلی‌آرتریت مهاجر مفاصل بزرگ (بسیار دردناک، پاسخ سریع به Aspirin)، کاردیت، Chorea سیدنهام (حرکات بی‌ارادهٔ غیرمنظم)، Erythema marginatum، ندول‌های زیرجلدی.</w:t>
      </w:r>
    </w:p>
    <w:p>
      <w:pPr>
        <w:spacing w:before="280"/>
        <w:bidi w:val="1"/>
      </w:pPr>
      <w:r>
        <w:rPr>
          <w:rFonts w:ascii="Vazirmatn" w:hAnsi="Vazirmatn"/>
          <w:b/>
          <w:color w:val="0F2744"/>
          <w:sz w:val="29"/>
        </w:rPr>
        <w:t>🔹 ۶. Clinical Examination (معاینه)</w:t>
      </w:r>
    </w:p>
    <w:p>
      <w:pPr>
        <w:bidi w:val="1"/>
      </w:pPr>
      <w:r>
        <w:rPr>
          <w:rFonts w:ascii="Vazirmatn" w:hAnsi="Vazirmatn"/>
        </w:rPr>
        <w:t xml:space="preserve">📋 </w:t>
      </w:r>
      <w:r>
        <w:rPr>
          <w:rFonts w:ascii="Vazirmatn" w:hAnsi="Vazirmatn"/>
          <w:b/>
        </w:rPr>
        <w:t>چک‌لیست معاینهٔ دریچه‌ای</w:t>
      </w:r>
      <w:r>
        <w:rPr>
          <w:rFonts w:ascii="Vazirmatn" w:hAnsi="Vazirmatn"/>
        </w:rPr>
        <w:t xml:space="preserve"> (روش کامل در فصل ۵):</w:t>
      </w:r>
    </w:p>
    <w:p>
      <w:pPr>
        <w:ind w:right="340"/>
        <w:bidi w:val="1"/>
      </w:pPr>
      <w:r>
        <w:rPr>
          <w:color w:val="136F73"/>
        </w:rPr>
        <w:t xml:space="preserve">● </w:t>
      </w:r>
      <w:r>
        <w:rPr>
          <w:rFonts w:ascii="Vazirmatn" w:hAnsi="Vazirmatn"/>
        </w:rPr>
        <w:t xml:space="preserve">☐ نبض: ریتم (AF؟) و </w:t>
      </w:r>
      <w:r>
        <w:rPr>
          <w:rFonts w:ascii="Vazirmatn" w:hAnsi="Vazirmatn"/>
          <w:b/>
        </w:rPr>
        <w:t>شکل</w:t>
      </w:r>
      <w:r>
        <w:rPr>
          <w:rFonts w:ascii="Vazirmatn" w:hAnsi="Vazirmatn"/>
        </w:rPr>
        <w:t xml:space="preserve"> در کاروتید (Slow-rising / Collapsing)</w:t>
      </w:r>
    </w:p>
    <w:p>
      <w:pPr>
        <w:ind w:right="340"/>
        <w:bidi w:val="1"/>
      </w:pPr>
      <w:r>
        <w:rPr>
          <w:color w:val="136F73"/>
        </w:rPr>
        <w:t xml:space="preserve">● </w:t>
      </w:r>
      <w:r>
        <w:rPr>
          <w:rFonts w:ascii="Vazirmatn" w:hAnsi="Vazirmatn"/>
        </w:rPr>
        <w:t xml:space="preserve">☐ BP و </w:t>
      </w:r>
      <w:r>
        <w:rPr>
          <w:rFonts w:ascii="Vazirmatn" w:hAnsi="Vazirmatn"/>
          <w:b/>
        </w:rPr>
        <w:t>Pulse pressure</w:t>
      </w:r>
    </w:p>
    <w:p>
      <w:pPr>
        <w:ind w:right="340"/>
        <w:bidi w:val="1"/>
      </w:pPr>
      <w:r>
        <w:rPr>
          <w:color w:val="136F73"/>
        </w:rPr>
        <w:t xml:space="preserve">● </w:t>
      </w:r>
      <w:r>
        <w:rPr>
          <w:rFonts w:ascii="Vazirmatn" w:hAnsi="Vazirmatn"/>
        </w:rPr>
        <w:t>☐ JVP (هایپرتنشن ریوی، TR با موج V)</w:t>
      </w:r>
    </w:p>
    <w:p>
      <w:pPr>
        <w:ind w:right="340"/>
        <w:bidi w:val="1"/>
      </w:pPr>
      <w:r>
        <w:rPr>
          <w:color w:val="136F73"/>
        </w:rPr>
        <w:t xml:space="preserve">● </w:t>
      </w:r>
      <w:r>
        <w:rPr>
          <w:rFonts w:ascii="Vazirmatn" w:hAnsi="Vazirmatn"/>
        </w:rPr>
        <w:t>☐ Apex: محل و نوعیت (Tapping / Heaving / جابه‌جا)</w:t>
      </w:r>
    </w:p>
    <w:p>
      <w:pPr>
        <w:ind w:right="340"/>
        <w:bidi w:val="1"/>
      </w:pPr>
      <w:r>
        <w:rPr>
          <w:color w:val="136F73"/>
        </w:rPr>
        <w:t xml:space="preserve">● </w:t>
      </w:r>
      <w:r>
        <w:rPr>
          <w:rFonts w:ascii="Vazirmatn" w:hAnsi="Vazirmatn"/>
        </w:rPr>
        <w:t>☐ Parasternal heave (RVH در MS پیشرفته)</w:t>
      </w:r>
    </w:p>
    <w:p>
      <w:pPr>
        <w:ind w:right="340"/>
        <w:bidi w:val="1"/>
      </w:pPr>
      <w:r>
        <w:rPr>
          <w:color w:val="136F73"/>
        </w:rPr>
        <w:t xml:space="preserve">● </w:t>
      </w:r>
      <w:r>
        <w:rPr>
          <w:rFonts w:ascii="Vazirmatn" w:hAnsi="Vazirmatn"/>
        </w:rPr>
        <w:t>☐ Thrill در ساحهٔ اورتی (AS شدید)</w:t>
      </w:r>
    </w:p>
    <w:p>
      <w:pPr>
        <w:ind w:right="340"/>
        <w:bidi w:val="1"/>
      </w:pPr>
      <w:r>
        <w:rPr>
          <w:color w:val="136F73"/>
        </w:rPr>
        <w:t xml:space="preserve">● </w:t>
      </w:r>
      <w:r>
        <w:rPr>
          <w:rFonts w:ascii="Vazirmatn" w:hAnsi="Vazirmatn"/>
        </w:rPr>
        <w:t xml:space="preserve">☐ سمع هر چهار ساحه + </w:t>
      </w:r>
      <w:r>
        <w:rPr>
          <w:rFonts w:ascii="Vazirmatn" w:hAnsi="Vazirmatn"/>
          <w:b/>
        </w:rPr>
        <w:t>پهلوی چپ با Bell</w:t>
      </w:r>
      <w:r>
        <w:rPr>
          <w:rFonts w:ascii="Vazirmatn" w:hAnsi="Vazirmatn"/>
        </w:rPr>
        <w:t xml:space="preserve"> (MS) + </w:t>
      </w:r>
      <w:r>
        <w:rPr>
          <w:rFonts w:ascii="Vazirmatn" w:hAnsi="Vazirmatn"/>
          <w:b/>
        </w:rPr>
        <w:t>نشسته به پیش</w:t>
      </w:r>
      <w:r>
        <w:rPr>
          <w:rFonts w:ascii="Vazirmatn" w:hAnsi="Vazirmatn"/>
        </w:rPr>
        <w:t xml:space="preserve"> (AR)</w:t>
      </w:r>
    </w:p>
    <w:p>
      <w:pPr>
        <w:ind w:right="340"/>
        <w:bidi w:val="1"/>
      </w:pPr>
      <w:r>
        <w:rPr>
          <w:color w:val="136F73"/>
        </w:rPr>
        <w:t xml:space="preserve">● </w:t>
      </w:r>
      <w:r>
        <w:rPr>
          <w:rFonts w:ascii="Vazirmatn" w:hAnsi="Vazirmatn"/>
        </w:rPr>
        <w:t>☐ انتشار به کاروتید (AS) یا زیر بغل (MR)</w:t>
      </w:r>
    </w:p>
    <w:p>
      <w:pPr>
        <w:ind w:right="340"/>
        <w:bidi w:val="1"/>
      </w:pPr>
      <w:r>
        <w:rPr>
          <w:color w:val="136F73"/>
        </w:rPr>
        <w:t xml:space="preserve">● </w:t>
      </w:r>
      <w:r>
        <w:rPr>
          <w:rFonts w:ascii="Vazirmatn" w:hAnsi="Vazirmatn"/>
        </w:rPr>
        <w:t>☐ علایم اندوکاردیت (دست‌ها، طحال، قعر چشم) — هر مریض دریچه‌ای تب‌دار</w:t>
      </w:r>
    </w:p>
    <w:p>
      <w:pPr>
        <w:ind w:right="340"/>
        <w:bidi w:val="1"/>
      </w:pPr>
      <w:r>
        <w:rPr>
          <w:color w:val="136F73"/>
        </w:rPr>
        <w:t xml:space="preserve">● </w:t>
      </w:r>
      <w:r>
        <w:rPr>
          <w:rFonts w:ascii="Vazirmatn" w:hAnsi="Vazirmatn"/>
        </w:rPr>
        <w:t>☐ علایم عدم کفایهٔ قلب: کریپیتیشن، ادیما، هپاتومگالی</w:t>
      </w:r>
    </w:p>
    <w:p>
      <w:pPr>
        <w:ind w:right="340"/>
        <w:bidi w:val="1"/>
      </w:pPr>
      <w:r>
        <w:rPr>
          <w:color w:val="136F73"/>
        </w:rPr>
        <w:t xml:space="preserve">● </w:t>
      </w:r>
      <w:r>
        <w:rPr>
          <w:rFonts w:ascii="Vazirmatn" w:hAnsi="Vazirmatn"/>
        </w:rPr>
        <w:t>☐ دندان‌ها — منبع اندوکاردیت</w:t>
      </w:r>
    </w:p>
    <w:p>
      <w:pPr>
        <w:spacing w:before="280"/>
        <w:bidi w:val="1"/>
      </w:pPr>
      <w:r>
        <w:rPr>
          <w:rFonts w:ascii="Vazirmatn" w:hAnsi="Vazirmatn"/>
          <w:b/>
          <w:color w:val="0F2744"/>
          <w:sz w:val="29"/>
        </w:rPr>
        <w:t>🔹 ۷. Quick Differential Diagnosis (تشخیص تفریقی سریع)</w:t>
      </w:r>
    </w:p>
    <w:tbl>
      <w:tblPr>
        <w:tblStyle w:val="TableGrid"/>
        <w:tblW w:type="auto" w:w="0"/>
        <w:tblLook w:firstColumn="1" w:firstRow="1" w:lastColumn="0" w:lastRow="0" w:noHBand="0" w:noVBand="1" w:val="04A0"/>
      </w:tblPr>
      <w:tblGrid>
        <w:gridCol w:w="5156"/>
        <w:gridCol w:w="5156"/>
      </w:tblGrid>
      <w:tr>
        <w:tc>
          <w:tcPr>
            <w:tcW w:type="dxa" w:w="5156"/>
            <w:shd w:val="clear" w:fill="136f73"/>
          </w:tcPr>
          <w:p>
            <w:pPr>
              <w:bidi w:val="1"/>
            </w:pPr>
            <w:r/>
            <w:r>
              <w:rPr>
                <w:b/>
                <w:color w:val="FFFFFF"/>
                <w:sz w:val="19"/>
              </w:rPr>
              <w:t>یافته</w:t>
            </w:r>
          </w:p>
        </w:tc>
        <w:tc>
          <w:tcPr>
            <w:tcW w:type="dxa" w:w="5156"/>
            <w:shd w:val="clear" w:fill="136f73"/>
          </w:tcPr>
          <w:p>
            <w:pPr>
              <w:bidi w:val="1"/>
            </w:pPr>
            <w:r/>
            <w:r>
              <w:rPr>
                <w:b/>
                <w:color w:val="FFFFFF"/>
                <w:sz w:val="19"/>
              </w:rPr>
              <w:t>تفریق</w:t>
            </w:r>
          </w:p>
        </w:tc>
      </w:tr>
      <w:tr>
        <w:tc>
          <w:tcPr>
            <w:tcW w:type="dxa" w:w="5156"/>
          </w:tcPr>
          <w:p>
            <w:pPr>
              <w:bidi w:val="1"/>
            </w:pPr>
            <w:r>
              <w:rPr>
                <w:sz w:val="18"/>
              </w:rPr>
            </w:r>
            <w:r>
              <w:rPr>
                <w:rFonts w:ascii="Vazirmatn" w:hAnsi="Vazirmatn"/>
                <w:sz w:val="18"/>
              </w:rPr>
              <w:t>مرمر Pansystolic</w:t>
            </w:r>
          </w:p>
        </w:tc>
        <w:tc>
          <w:tcPr>
            <w:tcW w:type="dxa" w:w="5156"/>
          </w:tcPr>
          <w:p>
            <w:pPr>
              <w:bidi w:val="1"/>
            </w:pPr>
            <w:r>
              <w:rPr>
                <w:sz w:val="18"/>
              </w:rPr>
            </w:r>
            <w:r>
              <w:rPr>
                <w:rFonts w:ascii="Vazirmatn" w:hAnsi="Vazirmatn"/>
                <w:b/>
                <w:sz w:val="18"/>
              </w:rPr>
              <w:t>MR</w:t>
            </w:r>
            <w:r>
              <w:rPr>
                <w:rFonts w:ascii="Vazirmatn" w:hAnsi="Vazirmatn"/>
                <w:sz w:val="18"/>
              </w:rPr>
              <w:t xml:space="preserve"> (Apex ← زیر بغل) · </w:t>
            </w:r>
            <w:r>
              <w:rPr>
                <w:rFonts w:ascii="Vazirmatn" w:hAnsi="Vazirmatn"/>
                <w:b/>
                <w:sz w:val="18"/>
              </w:rPr>
              <w:t>TR</w:t>
            </w:r>
            <w:r>
              <w:rPr>
                <w:rFonts w:ascii="Vazirmatn" w:hAnsi="Vazirmatn"/>
                <w:sz w:val="18"/>
              </w:rPr>
              <w:t xml:space="preserve"> (کنار چپ استرنوم، با شهیق بلندتر، موج V در JVP) · </w:t>
            </w:r>
            <w:r>
              <w:rPr>
                <w:rFonts w:ascii="Vazirmatn" w:hAnsi="Vazirmatn"/>
                <w:b/>
                <w:sz w:val="18"/>
              </w:rPr>
              <w:t>VSD</w:t>
            </w:r>
            <w:r>
              <w:rPr>
                <w:rFonts w:ascii="Vazirmatn" w:hAnsi="Vazirmatn"/>
                <w:sz w:val="18"/>
              </w:rPr>
              <w:t xml:space="preserve"> (کنار چپ استرنوم، خشن، با Thrill)</w:t>
            </w:r>
          </w:p>
        </w:tc>
      </w:tr>
      <w:tr>
        <w:tc>
          <w:tcPr>
            <w:tcW w:type="dxa" w:w="5156"/>
          </w:tcPr>
          <w:p>
            <w:pPr>
              <w:bidi w:val="1"/>
            </w:pPr>
            <w:r>
              <w:rPr>
                <w:sz w:val="18"/>
              </w:rPr>
            </w:r>
            <w:r>
              <w:rPr>
                <w:rFonts w:ascii="Vazirmatn" w:hAnsi="Vazirmatn"/>
                <w:sz w:val="18"/>
              </w:rPr>
              <w:t>مرمر دیاستولیک در Apex</w:t>
            </w:r>
          </w:p>
        </w:tc>
        <w:tc>
          <w:tcPr>
            <w:tcW w:type="dxa" w:w="5156"/>
          </w:tcPr>
          <w:p>
            <w:pPr>
              <w:bidi w:val="1"/>
            </w:pPr>
            <w:r>
              <w:rPr>
                <w:sz w:val="18"/>
              </w:rPr>
            </w:r>
            <w:r>
              <w:rPr>
                <w:rFonts w:ascii="Vazirmatn" w:hAnsi="Vazirmatn"/>
                <w:b/>
                <w:sz w:val="18"/>
              </w:rPr>
              <w:t>MS</w:t>
            </w:r>
            <w:r>
              <w:rPr>
                <w:rFonts w:ascii="Vazirmatn" w:hAnsi="Vazirmatn"/>
                <w:sz w:val="18"/>
              </w:rPr>
              <w:t xml:space="preserve"> (Opening snap، S1 بلند) · </w:t>
            </w:r>
            <w:r>
              <w:rPr>
                <w:rFonts w:ascii="Vazirmatn" w:hAnsi="Vazirmatn"/>
                <w:b/>
                <w:sz w:val="18"/>
              </w:rPr>
              <w:t>Austin Flint</w:t>
            </w:r>
            <w:r>
              <w:rPr>
                <w:rFonts w:ascii="Vazirmatn" w:hAnsi="Vazirmatn"/>
                <w:sz w:val="18"/>
              </w:rPr>
              <w:t xml:space="preserve"> در AR شدید · مرمر جریانی میترال در MR شدید</w:t>
            </w:r>
          </w:p>
        </w:tc>
      </w:tr>
      <w:tr>
        <w:tc>
          <w:tcPr>
            <w:tcW w:type="dxa" w:w="5156"/>
          </w:tcPr>
          <w:p>
            <w:pPr>
              <w:bidi w:val="1"/>
            </w:pPr>
            <w:r>
              <w:rPr>
                <w:sz w:val="18"/>
              </w:rPr>
            </w:r>
            <w:r>
              <w:rPr>
                <w:rFonts w:ascii="Vazirmatn" w:hAnsi="Vazirmatn"/>
                <w:sz w:val="18"/>
              </w:rPr>
              <w:t>تنگی نفس + AF در زن جوان</w:t>
            </w:r>
          </w:p>
        </w:tc>
        <w:tc>
          <w:tcPr>
            <w:tcW w:type="dxa" w:w="5156"/>
          </w:tcPr>
          <w:p>
            <w:pPr>
              <w:bidi w:val="1"/>
            </w:pPr>
            <w:r>
              <w:rPr>
                <w:sz w:val="18"/>
              </w:rPr>
            </w:r>
            <w:r>
              <w:rPr>
                <w:rFonts w:ascii="Vazirmatn" w:hAnsi="Vazirmatn"/>
                <w:b/>
                <w:sz w:val="18"/>
              </w:rPr>
              <w:t>MS روماتیزمی</w:t>
            </w:r>
            <w:r>
              <w:rPr>
                <w:rFonts w:ascii="Vazirmatn" w:hAnsi="Vazirmatn"/>
                <w:sz w:val="18"/>
              </w:rPr>
              <w:t xml:space="preserve"> تا خلاف آن ثابت شود؛ تایروتوکسیکوز؛ کاردیومیوپاتی حوالی زایمان</w:t>
            </w:r>
          </w:p>
        </w:tc>
      </w:tr>
      <w:tr>
        <w:tc>
          <w:tcPr>
            <w:tcW w:type="dxa" w:w="5156"/>
          </w:tcPr>
          <w:p>
            <w:pPr>
              <w:bidi w:val="1"/>
            </w:pPr>
            <w:r>
              <w:rPr>
                <w:sz w:val="18"/>
              </w:rPr>
            </w:r>
            <w:r>
              <w:rPr>
                <w:rFonts w:ascii="Vazirmatn" w:hAnsi="Vazirmatn"/>
                <w:sz w:val="18"/>
              </w:rPr>
              <w:t>سینکوپ هنگام فعالیت در مسن</w:t>
            </w:r>
          </w:p>
        </w:tc>
        <w:tc>
          <w:tcPr>
            <w:tcW w:type="dxa" w:w="5156"/>
          </w:tcPr>
          <w:p>
            <w:pPr>
              <w:bidi w:val="1"/>
            </w:pPr>
            <w:r>
              <w:rPr>
                <w:sz w:val="18"/>
              </w:rPr>
            </w:r>
            <w:r>
              <w:rPr>
                <w:rFonts w:ascii="Vazirmatn" w:hAnsi="Vazirmatn"/>
                <w:b/>
                <w:sz w:val="18"/>
              </w:rPr>
              <w:t>AS شدید</w:t>
            </w:r>
            <w:r>
              <w:rPr>
                <w:rFonts w:ascii="Vazirmatn" w:hAnsi="Vazirmatn"/>
                <w:sz w:val="18"/>
              </w:rPr>
              <w:t>، اریتمی، HCM</w:t>
            </w:r>
          </w:p>
        </w:tc>
      </w:tr>
    </w:tbl>
    <w:p>
      <w:pPr>
        <w:spacing w:before="280"/>
        <w:bidi w:val="1"/>
      </w:pPr>
      <w:r>
        <w:rPr>
          <w:rFonts w:ascii="Vazirmatn" w:hAnsi="Vazirmatn"/>
          <w:b/>
          <w:color w:val="0F2744"/>
          <w:sz w:val="29"/>
        </w:rPr>
        <w:t>🔹 ۸. Investigations — Basic → Advanced (معاینات)</w:t>
      </w:r>
    </w:p>
    <w:p>
      <w:pPr>
        <w:bidi w:val="1"/>
      </w:pPr>
      <w:r>
        <w:rPr>
          <w:rFonts w:ascii="Vazirmatn" w:hAnsi="Vazirmatn"/>
          <w:b/>
        </w:rPr>
        <w:t>پایه:</w:t>
      </w:r>
    </w:p>
    <w:p>
      <w:pPr>
        <w:ind w:right="340"/>
        <w:bidi w:val="1"/>
      </w:pPr>
      <w:r>
        <w:rPr>
          <w:color w:val="136F73"/>
        </w:rPr>
        <w:t xml:space="preserve">● </w:t>
      </w:r>
      <w:r>
        <w:rPr>
          <w:rFonts w:ascii="Vazirmatn" w:hAnsi="Vazirmatn"/>
          <w:b/>
        </w:rPr>
        <w:t>ECG:</w:t>
      </w:r>
      <w:r>
        <w:rPr>
          <w:rFonts w:ascii="Vazirmatn" w:hAnsi="Vazirmatn"/>
        </w:rPr>
        <w:t xml:space="preserve"> AF، P mitrale (MS)، LVH با Strain (AS)، RVH (MS با هایپرتنشن ریوی) — فصل ۲</w:t>
      </w:r>
    </w:p>
    <w:p>
      <w:pPr>
        <w:ind w:right="340"/>
        <w:bidi w:val="1"/>
      </w:pPr>
      <w:r>
        <w:rPr>
          <w:color w:val="136F73"/>
        </w:rPr>
        <w:t xml:space="preserve">● </w:t>
      </w:r>
      <w:r>
        <w:rPr>
          <w:rFonts w:ascii="Vazirmatn" w:hAnsi="Vazirmatn"/>
          <w:b/>
        </w:rPr>
        <w:t>CXR:</w:t>
      </w:r>
      <w:r>
        <w:rPr>
          <w:rFonts w:ascii="Vazirmatn" w:hAnsi="Vazirmatn"/>
        </w:rPr>
        <w:t xml:space="preserve"> بزرگی دهلیز چپ (کنارهٔ دوگانهٔ راست قلب، مستقیم شدن کنارهٔ چپ، </w:t>
      </w:r>
      <w:r>
        <w:rPr>
          <w:rFonts w:ascii="Vazirmatn" w:hAnsi="Vazirmatn"/>
          <w:b/>
        </w:rPr>
        <w:t>زاویهٔ باز کارینا</w:t>
      </w:r>
      <w:r>
        <w:rPr>
          <w:rFonts w:ascii="Vazirmatn" w:hAnsi="Vazirmatn"/>
        </w:rPr>
        <w:t>)، کلسیفیکیشن دریچه، ادیما ریوی — فصل ۳</w:t>
      </w:r>
    </w:p>
    <w:p>
      <w:pPr>
        <w:ind w:right="340"/>
        <w:bidi w:val="1"/>
      </w:pPr>
      <w:r>
        <w:rPr>
          <w:color w:val="136F73"/>
        </w:rPr>
        <w:t xml:space="preserve">● </w:t>
      </w:r>
      <w:r>
        <w:rPr>
          <w:rFonts w:ascii="Vazirmatn" w:hAnsi="Vazirmatn"/>
          <w:b/>
        </w:rPr>
        <w:t>CBC، کریاتینین، الکترولیت‌ها، BNP</w:t>
      </w:r>
    </w:p>
    <w:p>
      <w:pPr>
        <w:ind w:right="340"/>
        <w:bidi w:val="1"/>
      </w:pPr>
      <w:r>
        <w:rPr>
          <w:color w:val="136F73"/>
        </w:rPr>
        <w:t xml:space="preserve">● </w:t>
      </w:r>
      <w:r>
        <w:rPr>
          <w:rFonts w:ascii="Vazirmatn" w:hAnsi="Vazirmatn"/>
          <w:b/>
        </w:rPr>
        <w:t>در شبههٔ تب روماتیزمی:</w:t>
      </w:r>
      <w:r>
        <w:rPr>
          <w:rFonts w:ascii="Vazirmatn" w:hAnsi="Vazirmatn"/>
        </w:rPr>
        <w:t xml:space="preserve"> </w:t>
      </w:r>
      <w:r>
        <w:rPr>
          <w:rFonts w:ascii="Vazirmatn" w:hAnsi="Vazirmatn"/>
          <w:b/>
        </w:rPr>
        <w:t>ASO titer</w:t>
      </w:r>
      <w:r>
        <w:rPr>
          <w:rFonts w:ascii="Vazirmatn" w:hAnsi="Vazirmatn"/>
        </w:rPr>
        <w:t xml:space="preserve"> یا Anti-DNase B، کلچر حلق، </w:t>
      </w:r>
      <w:r>
        <w:rPr>
          <w:rFonts w:ascii="Vazirmatn" w:hAnsi="Vazirmatn"/>
          <w:b/>
        </w:rPr>
        <w:t>ESR و CRP</w:t>
      </w:r>
    </w:p>
    <w:p>
      <w:pPr>
        <w:ind w:right="340"/>
        <w:bidi w:val="1"/>
      </w:pPr>
      <w:r>
        <w:rPr>
          <w:color w:val="136F73"/>
        </w:rPr>
        <w:t xml:space="preserve">● </w:t>
      </w:r>
      <w:r>
        <w:rPr>
          <w:rFonts w:ascii="Vazirmatn" w:hAnsi="Vazirmatn"/>
          <w:b/>
        </w:rPr>
        <w:t>در مریض تب‌دار با مرمر:</w:t>
      </w:r>
      <w:r>
        <w:rPr>
          <w:rFonts w:ascii="Vazirmatn" w:hAnsi="Vazirmatn"/>
        </w:rPr>
        <w:t xml:space="preserve"> </w:t>
      </w:r>
      <w:r>
        <w:rPr>
          <w:rFonts w:ascii="Vazirmatn" w:hAnsi="Vazirmatn"/>
          <w:b/>
        </w:rPr>
        <w:t>سه کلچر خون</w:t>
      </w:r>
      <w:r>
        <w:rPr>
          <w:rFonts w:ascii="Vazirmatn" w:hAnsi="Vazirmatn"/>
        </w:rPr>
        <w:t xml:space="preserve"> (→ فصل ۱۲)</w:t>
      </w:r>
    </w:p>
    <w:p>
      <w:pPr>
        <w:bidi w:val="1"/>
      </w:pPr>
      <w:r>
        <w:rPr>
          <w:rFonts w:ascii="Vazirmatn" w:hAnsi="Vazirmatn"/>
          <w:b/>
        </w:rPr>
        <w:t>تشخیصی اصلی:</w:t>
      </w:r>
    </w:p>
    <w:p>
      <w:pPr>
        <w:ind w:right="340"/>
        <w:bidi w:val="1"/>
      </w:pPr>
      <w:r>
        <w:rPr>
          <w:color w:val="136F73"/>
        </w:rPr>
        <w:t xml:space="preserve">● </w:t>
      </w:r>
      <w:r>
        <w:rPr>
          <w:rFonts w:ascii="Vazirmatn" w:hAnsi="Vazirmatn"/>
          <w:b/>
        </w:rPr>
        <w:t>Echo (TTE)</w:t>
      </w:r>
      <w:r>
        <w:rPr>
          <w:rFonts w:ascii="Vazirmatn" w:hAnsi="Vazirmatn"/>
        </w:rPr>
        <w:t xml:space="preserve"> — </w:t>
      </w:r>
      <w:r>
        <w:rPr>
          <w:rFonts w:ascii="Vazirmatn" w:hAnsi="Vazirmatn"/>
          <w:b/>
        </w:rPr>
        <w:t>معاینهٔ کلیدی</w:t>
      </w:r>
      <w:r>
        <w:rPr>
          <w:rFonts w:ascii="Vazirmatn" w:hAnsi="Vazirmatn"/>
        </w:rPr>
        <w:t xml:space="preserve">: مکانیزم، شدت (معیارهای بالا)، وظیفه و ابعاد بطین، فشار شریان ریوی، </w:t>
      </w:r>
      <w:r>
        <w:rPr>
          <w:rFonts w:ascii="Vazirmatn" w:hAnsi="Vazirmatn"/>
          <w:b/>
        </w:rPr>
        <w:t>Wilkins score</w:t>
      </w:r>
      <w:r>
        <w:rPr>
          <w:rFonts w:ascii="Vazirmatn" w:hAnsi="Vazirmatn"/>
        </w:rPr>
        <w:t xml:space="preserve"> (مناسب بودن MS برای بالون)</w:t>
      </w:r>
    </w:p>
    <w:p>
      <w:pPr>
        <w:ind w:right="340"/>
        <w:bidi w:val="1"/>
      </w:pPr>
      <w:r>
        <w:rPr>
          <w:color w:val="136F73"/>
        </w:rPr>
        <w:t xml:space="preserve">● </w:t>
      </w:r>
      <w:r>
        <w:rPr>
          <w:rFonts w:ascii="Vazirmatn" w:hAnsi="Vazirmatn"/>
        </w:rPr>
        <w:t xml:space="preserve">پیگیری Echo بی‌علامت: </w:t>
      </w:r>
      <w:r>
        <w:rPr>
          <w:rFonts w:ascii="Vazirmatn" w:hAnsi="Vazirmatn"/>
          <w:b/>
        </w:rPr>
        <w:t>شدید هر ۶–۱۲ ماه، متوسط هر ۱–۲ سال، خفیف هر ۳–۵ سال</w:t>
      </w:r>
      <w:r>
        <w:rPr>
          <w:rFonts w:ascii="Vazirmatn" w:hAnsi="Vazirmatn"/>
        </w:rPr>
        <w:t xml:space="preserve"> (AS/MR اولیه؛ AHA 2020)</w:t>
      </w:r>
    </w:p>
    <w:p>
      <w:pPr>
        <w:bidi w:val="1"/>
      </w:pPr>
      <w:r>
        <w:rPr>
          <w:rFonts w:ascii="Vazirmatn" w:hAnsi="Vazirmatn"/>
          <w:b/>
        </w:rPr>
        <w:t>پیشرفته:</w:t>
      </w:r>
    </w:p>
    <w:p>
      <w:pPr>
        <w:ind w:right="340"/>
        <w:bidi w:val="1"/>
      </w:pPr>
      <w:r>
        <w:rPr>
          <w:color w:val="136F73"/>
        </w:rPr>
        <w:t xml:space="preserve">● </w:t>
      </w:r>
      <w:r>
        <w:rPr>
          <w:rFonts w:ascii="Vazirmatn" w:hAnsi="Vazirmatn"/>
          <w:b/>
        </w:rPr>
        <w:t>TEE:</w:t>
      </w:r>
      <w:r>
        <w:rPr>
          <w:rFonts w:ascii="Vazirmatn" w:hAnsi="Vazirmatn"/>
        </w:rPr>
        <w:t xml:space="preserve"> ترومبوس دهلیز چپ پیش از بالون میترال، اندوکاردیت، ارزیابی دقیق MR برای ترمیم</w:t>
      </w:r>
    </w:p>
    <w:p>
      <w:pPr>
        <w:ind w:right="340"/>
        <w:bidi w:val="1"/>
      </w:pPr>
      <w:r>
        <w:rPr>
          <w:color w:val="136F73"/>
        </w:rPr>
        <w:t xml:space="preserve">● </w:t>
      </w:r>
      <w:r>
        <w:rPr>
          <w:rFonts w:ascii="Vazirmatn" w:hAnsi="Vazirmatn"/>
          <w:b/>
        </w:rPr>
        <w:t>تست ورزش</w:t>
      </w:r>
      <w:r>
        <w:rPr>
          <w:rFonts w:ascii="Vazirmatn" w:hAnsi="Vazirmatn"/>
        </w:rPr>
        <w:t xml:space="preserve"> در AS شدید «بی‌علامت» برای کشف علایم پنهان (</w:t>
      </w:r>
      <w:r>
        <w:rPr>
          <w:rFonts w:ascii="Vazirmatn" w:hAnsi="Vazirmatn"/>
          <w:b/>
        </w:rPr>
        <w:t>در AS باعلامت ممنوع</w:t>
      </w:r>
      <w:r>
        <w:rPr>
          <w:rFonts w:ascii="Vazirmatn" w:hAnsi="Vazirmatn"/>
        </w:rPr>
        <w:t>)</w:t>
      </w:r>
    </w:p>
    <w:p>
      <w:pPr>
        <w:ind w:right="340"/>
        <w:bidi w:val="1"/>
      </w:pPr>
      <w:r>
        <w:rPr>
          <w:color w:val="136F73"/>
        </w:rPr>
        <w:t xml:space="preserve">● </w:t>
      </w:r>
      <w:r>
        <w:rPr>
          <w:rFonts w:ascii="Vazirmatn" w:hAnsi="Vazirmatn"/>
          <w:b/>
        </w:rPr>
        <w:t>Dobutamine stress echo</w:t>
      </w:r>
      <w:r>
        <w:rPr>
          <w:rFonts w:ascii="Vazirmatn" w:hAnsi="Vazirmatn"/>
        </w:rPr>
        <w:t xml:space="preserve"> در AS با جریان پایین و گرادیان پایین</w:t>
      </w:r>
    </w:p>
    <w:p>
      <w:pPr>
        <w:ind w:right="340"/>
        <w:bidi w:val="1"/>
      </w:pPr>
      <w:r>
        <w:rPr>
          <w:color w:val="136F73"/>
        </w:rPr>
        <w:t xml:space="preserve">● </w:t>
      </w:r>
      <w:r>
        <w:rPr>
          <w:rFonts w:ascii="Vazirmatn" w:hAnsi="Vazirmatn"/>
          <w:b/>
        </w:rPr>
        <w:t>CT قلب:</w:t>
      </w:r>
      <w:r>
        <w:rPr>
          <w:rFonts w:ascii="Vazirmatn" w:hAnsi="Vazirmatn"/>
        </w:rPr>
        <w:t xml:space="preserve"> نمرهٔ کلسیم دریچهٔ اورت، برنامه‌ریزی TAVI</w:t>
      </w:r>
    </w:p>
    <w:p>
      <w:pPr>
        <w:ind w:right="340"/>
        <w:bidi w:val="1"/>
      </w:pPr>
      <w:r>
        <w:rPr>
          <w:color w:val="136F73"/>
        </w:rPr>
        <w:t xml:space="preserve">● </w:t>
      </w:r>
      <w:r>
        <w:rPr>
          <w:rFonts w:ascii="Vazirmatn" w:hAnsi="Vazirmatn"/>
          <w:b/>
        </w:rPr>
        <w:t>انجیوگرافی کرونری</w:t>
      </w:r>
      <w:r>
        <w:rPr>
          <w:rFonts w:ascii="Vazirmatn" w:hAnsi="Vazirmatn"/>
        </w:rPr>
        <w:t xml:space="preserve"> پیش از جراحی دریچه در مریض بالای ۴۰ سال یا دارای فکتور خطر</w:t>
      </w:r>
    </w:p>
    <w:p>
      <w:pPr>
        <w:spacing w:before="280"/>
        <w:bidi w:val="1"/>
      </w:pPr>
      <w:r>
        <w:rPr>
          <w:rFonts w:ascii="Vazirmatn" w:hAnsi="Vazirmatn"/>
          <w:b/>
          <w:color w:val="0F2744"/>
          <w:sz w:val="29"/>
        </w:rPr>
        <w:t>🔹 ۹. Diagnosis &amp; Diagnostic Criteria (معیارهای قطعی)</w:t>
      </w:r>
    </w:p>
    <w:p>
      <w:pPr>
        <w:bidi w:val="1"/>
      </w:pPr>
      <w:r>
        <w:rPr>
          <w:rFonts w:ascii="Vazirmatn" w:hAnsi="Vazirmatn"/>
          <w:b/>
        </w:rPr>
        <w:t>تشخیص مرض دریچه‌ای:</w:t>
      </w:r>
      <w:r>
        <w:rPr>
          <w:rFonts w:ascii="Vazirmatn" w:hAnsi="Vazirmatn"/>
        </w:rPr>
        <w:t xml:space="preserve"> با </w:t>
      </w:r>
      <w:r>
        <w:rPr>
          <w:rFonts w:ascii="Vazirmatn" w:hAnsi="Vazirmatn"/>
          <w:b/>
        </w:rPr>
        <w:t>Echo</w:t>
      </w:r>
      <w:r>
        <w:rPr>
          <w:rFonts w:ascii="Vazirmatn" w:hAnsi="Vazirmatn"/>
        </w:rPr>
        <w:t xml:space="preserve"> (مکانیزم + شدت + مرحلهٔ A–D + وظیفهٔ بطین).</w:t>
      </w:r>
    </w:p>
    <w:p>
      <w:pPr>
        <w:bidi w:val="1"/>
      </w:pPr>
      <w:r>
        <w:rPr>
          <w:rFonts w:ascii="Vazirmatn" w:hAnsi="Vazirmatn"/>
          <w:b/>
        </w:rPr>
        <w:t>معیارهای Jones (بازنگری ۲۰۱۵، AHA) برای تب روماتیزمی حاد</w:t>
      </w:r>
      <w:r>
        <w:rPr>
          <w:rFonts w:ascii="Vazirmatn" w:hAnsi="Vazirmatn"/>
        </w:rPr>
        <w:t xml:space="preserve"> — تشخیص = </w:t>
      </w:r>
      <w:r>
        <w:rPr>
          <w:rFonts w:ascii="Vazirmatn" w:hAnsi="Vazirmatn"/>
          <w:b/>
        </w:rPr>
        <w:t>شواهد انتان قبلی استرپتوکوک گروه A</w:t>
      </w:r>
      <w:r>
        <w:rPr>
          <w:rFonts w:ascii="Vazirmatn" w:hAnsi="Vazirmatn"/>
        </w:rPr>
        <w:t xml:space="preserve"> + </w:t>
      </w:r>
      <w:r>
        <w:rPr>
          <w:rFonts w:ascii="Vazirmatn" w:hAnsi="Vazirmatn"/>
          <w:b/>
        </w:rPr>
        <w:t>۲ معیار اصلی</w:t>
      </w:r>
      <w:r>
        <w:rPr>
          <w:rFonts w:ascii="Vazirmatn" w:hAnsi="Vazirmatn"/>
        </w:rPr>
        <w:t xml:space="preserve"> یا </w:t>
      </w:r>
      <w:r>
        <w:rPr>
          <w:rFonts w:ascii="Vazirmatn" w:hAnsi="Vazirmatn"/>
          <w:b/>
        </w:rPr>
        <w:t>۱ اصلی + ۲ فرعی</w:t>
      </w:r>
      <w:r>
        <w:rPr>
          <w:rFonts w:ascii="Vazirmatn" w:hAnsi="Vazirmatn"/>
        </w:rPr>
        <w:t>:</w:t>
      </w:r>
    </w:p>
    <w:tbl>
      <w:tblPr>
        <w:tblStyle w:val="TableGrid"/>
        <w:tblW w:type="auto" w:w="0"/>
        <w:tblLook w:firstColumn="1" w:firstRow="1" w:lastColumn="0" w:lastRow="0" w:noHBand="0" w:noVBand="1" w:val="04A0"/>
      </w:tblPr>
      <w:tblGrid>
        <w:gridCol w:w="3437"/>
        <w:gridCol w:w="3437"/>
        <w:gridCol w:w="3437"/>
      </w:tblGrid>
      <w:tr>
        <w:tc>
          <w:tcPr>
            <w:tcW w:type="dxa" w:w="3437"/>
            <w:shd w:val="clear" w:fill="136f73"/>
          </w:tcPr>
          <w:p>
            <w:pPr>
              <w:bidi w:val="1"/>
            </w:pPr>
            <w:r/>
            <w:r>
              <w:rPr>
                <w:b/>
                <w:color w:val="FFFFFF"/>
                <w:sz w:val="19"/>
              </w:rPr>
            </w:r>
          </w:p>
        </w:tc>
        <w:tc>
          <w:tcPr>
            <w:tcW w:type="dxa" w:w="3437"/>
            <w:shd w:val="clear" w:fill="136f73"/>
          </w:tcPr>
          <w:p>
            <w:pPr>
              <w:bidi w:val="1"/>
            </w:pPr>
            <w:r/>
            <w:r>
              <w:rPr>
                <w:b/>
                <w:color w:val="FFFFFF"/>
                <w:sz w:val="19"/>
              </w:rPr>
              <w:t>جمعیت کم‌خطر</w:t>
            </w:r>
          </w:p>
        </w:tc>
        <w:tc>
          <w:tcPr>
            <w:tcW w:type="dxa" w:w="3437"/>
            <w:shd w:val="clear" w:fill="136f73"/>
          </w:tcPr>
          <w:p>
            <w:pPr>
              <w:bidi w:val="1"/>
            </w:pPr>
            <w:r/>
            <w:r>
              <w:rPr>
                <w:b/>
                <w:color w:val="FFFFFF"/>
                <w:sz w:val="19"/>
              </w:rPr>
              <w:t>**جمعیت متوسط/پرخطر (مانند افغانستان)**</w:t>
            </w:r>
          </w:p>
        </w:tc>
      </w:tr>
      <w:tr>
        <w:tc>
          <w:tcPr>
            <w:tcW w:type="dxa" w:w="3437"/>
          </w:tcPr>
          <w:p>
            <w:pPr>
              <w:bidi w:val="1"/>
            </w:pPr>
            <w:r>
              <w:rPr>
                <w:sz w:val="18"/>
              </w:rPr>
            </w:r>
            <w:r>
              <w:rPr>
                <w:rFonts w:ascii="Vazirmatn" w:hAnsi="Vazirmatn"/>
                <w:b/>
                <w:sz w:val="18"/>
              </w:rPr>
              <w:t>معیارهای فرعی</w:t>
            </w:r>
          </w:p>
        </w:tc>
        <w:tc>
          <w:tcPr>
            <w:tcW w:type="dxa" w:w="3437"/>
          </w:tcPr>
          <w:p>
            <w:pPr>
              <w:bidi w:val="1"/>
            </w:pPr>
            <w:r>
              <w:rPr>
                <w:sz w:val="18"/>
              </w:rPr>
            </w:r>
            <w:r>
              <w:rPr>
                <w:rFonts w:ascii="Vazirmatn" w:hAnsi="Vazirmatn"/>
                <w:sz w:val="18"/>
              </w:rPr>
              <w:t>پلی‌آرترالژیا؛ تب ≥ ۳۸.۵°C؛ ESR ≥ ۶۰ mm/h و/یا CRP ≥ ۳.۰ mg/dL؛ PR طولانی</w:t>
            </w:r>
          </w:p>
        </w:tc>
        <w:tc>
          <w:tcPr>
            <w:tcW w:type="dxa" w:w="3437"/>
          </w:tcPr>
          <w:p>
            <w:pPr>
              <w:bidi w:val="1"/>
            </w:pPr>
            <w:r>
              <w:rPr>
                <w:sz w:val="18"/>
              </w:rPr>
            </w:r>
            <w:r>
              <w:rPr>
                <w:rFonts w:ascii="Vazirmatn" w:hAnsi="Vazirmatn"/>
                <w:sz w:val="18"/>
              </w:rPr>
              <w:t>منوآرترالژیا؛ تب ≥ ۳۸°C؛ ESR ≥ ۳۰ mm/h و/یا CRP ≥ ۳.۰ mg/dL؛ PR طولانی</w:t>
            </w:r>
          </w:p>
        </w:tc>
      </w:tr>
    </w:tbl>
    <w:p>
      <w:pPr>
        <w:bidi w:val="1"/>
      </w:pPr>
      <w:r>
        <w:rPr>
          <w:rFonts w:ascii="Vazirmatn" w:hAnsi="Vazirmatn"/>
          <w:b/>
        </w:rPr>
        <w:t>حملهٔ مکرر:</w:t>
      </w:r>
      <w:r>
        <w:rPr>
          <w:rFonts w:ascii="Vazirmatn" w:hAnsi="Vazirmatn"/>
        </w:rPr>
        <w:t xml:space="preserve"> ۲ اصلی، یا ۱ اصلی + ۲ فرعی، یا </w:t>
      </w:r>
      <w:r>
        <w:rPr>
          <w:rFonts w:ascii="Vazirmatn" w:hAnsi="Vazirmatn"/>
          <w:b/>
        </w:rPr>
        <w:t>۳ فرعی</w:t>
      </w:r>
      <w:r>
        <w:rPr>
          <w:rFonts w:ascii="Vazirmatn" w:hAnsi="Vazirmatn"/>
        </w:rPr>
        <w:t xml:space="preserve"> (با شواهد انتان استرپتوکوکی).</w:t>
      </w:r>
    </w:p>
    <w:p>
      <w:pPr>
        <w:spacing w:before="280"/>
        <w:bidi w:val="1"/>
      </w:pPr>
      <w:r>
        <w:rPr>
          <w:rFonts w:ascii="Vazirmatn" w:hAnsi="Vazirmatn"/>
          <w:b/>
          <w:color w:val="0F2744"/>
          <w:sz w:val="29"/>
        </w:rPr>
        <w:t>🔹 ۱۰. Management (تداوی)</w:t>
      </w:r>
    </w:p>
    <w:p>
      <w:pPr>
        <w:spacing w:before="200"/>
        <w:bidi w:val="1"/>
      </w:pPr>
      <w:r>
        <w:rPr>
          <w:rFonts w:ascii="Vazirmatn" w:hAnsi="Vazirmatn"/>
          <w:b/>
          <w:color w:val="136F73"/>
          <w:sz w:val="25"/>
        </w:rPr>
        <w:t>الف) Emergency &amp; General Care (اقدامات عاجل)</w:t>
      </w:r>
    </w:p>
    <w:p>
      <w:pPr>
        <w:bidi w:val="1"/>
      </w:pPr>
      <w:r>
        <w:rPr>
          <w:rFonts w:ascii="Vazirmatn" w:hAnsi="Vazirmatn"/>
        </w:rPr>
        <w:t xml:space="preserve">📋 </w:t>
      </w:r>
      <w:r>
        <w:rPr>
          <w:rFonts w:ascii="Vazirmatn" w:hAnsi="Vazirmatn"/>
          <w:b/>
        </w:rPr>
        <w:t>ادیما ریوی حاد در MS (مثلاً با AF سریع یا حاملگی):</w:t>
      </w:r>
    </w:p>
    <w:p>
      <w:pPr>
        <w:ind w:right="340"/>
        <w:bidi w:val="1"/>
      </w:pPr>
      <w:r>
        <w:rPr>
          <w:b/>
          <w:color w:val="136F73"/>
        </w:rPr>
        <w:t xml:space="preserve">1. </w:t>
      </w:r>
      <w:r>
        <w:rPr>
          <w:rFonts w:ascii="Vazirmatn" w:hAnsi="Vazirmatn"/>
        </w:rPr>
        <w:t>نشاندن، اکسیجن (هدف SpO2 ۹۴–۹۸٪)، مانیتور.</w:t>
      </w:r>
    </w:p>
    <w:p>
      <w:pPr>
        <w:ind w:right="340"/>
        <w:bidi w:val="1"/>
      </w:pPr>
      <w:r>
        <w:rPr>
          <w:b/>
          <w:color w:val="136F73"/>
        </w:rPr>
        <w:t xml:space="preserve">2. </w:t>
      </w:r>
      <w:r>
        <w:rPr>
          <w:rFonts w:ascii="Vazirmatn" w:hAnsi="Vazirmatn"/>
          <w:b/>
        </w:rPr>
        <w:t>Furosemide ۴۰ mg IV</w:t>
      </w:r>
      <w:r>
        <w:rPr>
          <w:rFonts w:ascii="Vazirmatn" w:hAnsi="Vazirmatn"/>
        </w:rPr>
        <w:t xml:space="preserve"> (در مریض قبلاً تحت دیورتیک: دوز بیشتر مطابق فصل ۷).</w:t>
      </w:r>
    </w:p>
    <w:p>
      <w:pPr>
        <w:ind w:right="340"/>
        <w:bidi w:val="1"/>
      </w:pPr>
      <w:r>
        <w:rPr>
          <w:b/>
          <w:color w:val="136F73"/>
        </w:rPr>
        <w:t xml:space="preserve">3. </w:t>
      </w:r>
      <w:r>
        <w:rPr>
          <w:rFonts w:ascii="Vazirmatn" w:hAnsi="Vazirmatn"/>
          <w:b/>
        </w:rPr>
        <w:t>کنترول Rate (مهم‌ترین مداخله):</w:t>
      </w:r>
      <w:r>
        <w:rPr>
          <w:rFonts w:ascii="Vazirmatn" w:hAnsi="Vazirmatn"/>
        </w:rPr>
        <w:t xml:space="preserve"> Metoprolol ۲.۵–۵ mg IV آهسته در ۲ دقیقه، تا ۳ دوز با فاصلهٔ ۵ دقیقه (در صورت نبود هایپوتنشن/عدم کفایهٔ شدید قلب)؛ یا Digoxin در مریض هایپوتنسیو.</w:t>
      </w:r>
    </w:p>
    <w:p>
      <w:pPr>
        <w:ind w:right="340"/>
        <w:bidi w:val="1"/>
      </w:pPr>
      <w:r>
        <w:rPr>
          <w:b/>
          <w:color w:val="136F73"/>
        </w:rPr>
        <w:t xml:space="preserve">4. </w:t>
      </w:r>
      <w:r>
        <w:rPr>
          <w:rFonts w:ascii="Vazirmatn" w:hAnsi="Vazirmatn"/>
        </w:rPr>
        <w:t>AF ناپایدار ← کاردیوورژن سنکرونایز (پس از Heparin).</w:t>
      </w:r>
    </w:p>
    <w:p>
      <w:pPr>
        <w:ind w:right="340"/>
        <w:bidi w:val="1"/>
      </w:pPr>
      <w:r>
        <w:rPr>
          <w:b/>
          <w:color w:val="136F73"/>
        </w:rPr>
        <w:t xml:space="preserve">5. </w:t>
      </w:r>
      <w:r>
        <w:rPr>
          <w:rFonts w:ascii="Vazirmatn" w:hAnsi="Vazirmatn"/>
          <w:b/>
        </w:rPr>
        <w:t>Heparin</w:t>
      </w:r>
      <w:r>
        <w:rPr>
          <w:rFonts w:ascii="Vazirmatn" w:hAnsi="Vazirmatn"/>
        </w:rPr>
        <w:t xml:space="preserve"> در AF.</w:t>
      </w:r>
    </w:p>
    <w:p>
      <w:pPr>
        <w:ind w:right="340"/>
        <w:bidi w:val="1"/>
      </w:pPr>
      <w:r>
        <w:rPr>
          <w:b/>
          <w:color w:val="136F73"/>
        </w:rPr>
        <w:t xml:space="preserve">6. </w:t>
      </w:r>
      <w:r>
        <w:rPr>
          <w:rFonts w:ascii="Vazirmatn" w:hAnsi="Vazirmatn"/>
        </w:rPr>
        <w:t>مشوره برای بالون میترال عاجل در مقاومت به تداوی.</w:t>
      </w:r>
    </w:p>
    <w:p>
      <w:pPr>
        <w:bidi w:val="1"/>
      </w:pPr>
      <w:r>
        <w:rPr>
          <w:rFonts w:ascii="Vazirmatn" w:hAnsi="Vazirmatn"/>
        </w:rPr>
        <w:t xml:space="preserve">📋 </w:t>
      </w:r>
      <w:r>
        <w:rPr>
          <w:rFonts w:ascii="Vazirmatn" w:hAnsi="Vazirmatn"/>
          <w:b/>
        </w:rPr>
        <w:t>عدم کفایهٔ حاد میترال یا اورت (ادیما ریوی/شوک):</w:t>
      </w:r>
      <w:r>
        <w:rPr>
          <w:rFonts w:ascii="Vazirmatn" w:hAnsi="Vazirmatn"/>
        </w:rPr>
        <w:t xml:space="preserve"> اکسیجن و تهویهٔ غیرتهاجمی، Furosemide، </w:t>
      </w:r>
      <w:r>
        <w:rPr>
          <w:rFonts w:ascii="Vazirmatn" w:hAnsi="Vazirmatn"/>
          <w:b/>
        </w:rPr>
        <w:t>کاهش Afterload</w:t>
      </w:r>
      <w:r>
        <w:rPr>
          <w:rFonts w:ascii="Vazirmatn" w:hAnsi="Vazirmatn"/>
        </w:rPr>
        <w:t xml:space="preserve"> با Nitroprusside (در صورت BP کافی)، و </w:t>
      </w:r>
      <w:r>
        <w:rPr>
          <w:rFonts w:ascii="Vazirmatn" w:hAnsi="Vazirmatn"/>
          <w:b/>
        </w:rPr>
        <w:t>جراحی عاجل</w:t>
      </w:r>
      <w:r>
        <w:rPr>
          <w:rFonts w:ascii="Vazirmatn" w:hAnsi="Vazirmatn"/>
        </w:rPr>
        <w:t xml:space="preserve">. در </w:t>
      </w:r>
      <w:r>
        <w:rPr>
          <w:rFonts w:ascii="Vazirmatn" w:hAnsi="Vazirmatn"/>
          <w:b/>
        </w:rPr>
        <w:t>AR حاد: IABP ممنوع است</w:t>
      </w:r>
      <w:r>
        <w:rPr>
          <w:rFonts w:ascii="Vazirmatn" w:hAnsi="Vazirmatn"/>
        </w:rPr>
        <w:t>. در اندوکاردیت → فصل ۱۲؛ در دیسکسیون → فصل ۱۳.</w:t>
      </w:r>
    </w:p>
    <w:p>
      <w:pPr>
        <w:bidi w:val="1"/>
      </w:pPr>
      <w:r>
        <w:rPr>
          <w:rFonts w:ascii="Vazirmatn" w:hAnsi="Vazirmatn"/>
        </w:rPr>
        <w:t xml:space="preserve">⚠️ </w:t>
      </w:r>
      <w:r>
        <w:rPr>
          <w:rFonts w:ascii="Vazirmatn" w:hAnsi="Vazirmatn"/>
          <w:b/>
        </w:rPr>
        <w:t>در AS شدید:</w:t>
      </w:r>
      <w:r>
        <w:rPr>
          <w:rFonts w:ascii="Vazirmatn" w:hAnsi="Vazirmatn"/>
        </w:rPr>
        <w:t xml:space="preserve"> از </w:t>
      </w:r>
      <w:r>
        <w:rPr>
          <w:rFonts w:ascii="Vazirmatn" w:hAnsi="Vazirmatn"/>
          <w:b/>
        </w:rPr>
        <w:t>Nitrate ها و Vasodilator های قوی</w:t>
      </w:r>
      <w:r>
        <w:rPr>
          <w:rFonts w:ascii="Vazirmatn" w:hAnsi="Vazirmatn"/>
        </w:rPr>
        <w:t xml:space="preserve"> و کم‌آبی شدید پرهیز کن — برون‌ده ثابت است و هایپوتنشن شدید و سینکوپ ایجاد می‌شود.</w:t>
      </w:r>
    </w:p>
    <w:p>
      <w:pPr>
        <w:spacing w:before="200"/>
        <w:bidi w:val="1"/>
      </w:pPr>
      <w:r>
        <w:rPr>
          <w:rFonts w:ascii="Vazirmatn" w:hAnsi="Vazirmatn"/>
          <w:b/>
          <w:color w:val="136F73"/>
          <w:sz w:val="25"/>
        </w:rPr>
        <w:t>ب) Pharmacotherapy (Dose + Route + Frequency + Duration)</w:t>
      </w:r>
    </w:p>
    <w:p>
      <w:pPr>
        <w:bidi w:val="1"/>
      </w:pPr>
      <w:r>
        <w:rPr>
          <w:rFonts w:ascii="Vazirmatn" w:hAnsi="Vazirmatn"/>
          <w:b/>
        </w:rPr>
        <w:t>۱) تب روماتیزمی حاد:</w:t>
      </w:r>
    </w:p>
    <w:tbl>
      <w:tblPr>
        <w:tblStyle w:val="TableGrid"/>
        <w:tblW w:type="auto" w:w="0"/>
        <w:tblLook w:firstColumn="1" w:firstRow="1" w:lastColumn="0" w:lastRow="0" w:noHBand="0" w:noVBand="1" w:val="04A0"/>
      </w:tblPr>
      <w:tblGrid>
        <w:gridCol w:w="2062"/>
        <w:gridCol w:w="2062"/>
        <w:gridCol w:w="2062"/>
        <w:gridCol w:w="2062"/>
        <w:gridCol w:w="2062"/>
      </w:tblGrid>
      <w:tr>
        <w:tc>
          <w:tcPr>
            <w:tcW w:type="dxa" w:w="2062"/>
            <w:shd w:val="clear" w:fill="136f73"/>
          </w:tcPr>
          <w:p>
            <w:pPr>
              <w:bidi w:val="1"/>
            </w:pPr>
            <w:r/>
            <w:r>
              <w:rPr>
                <w:b/>
                <w:color w:val="FFFFFF"/>
                <w:sz w:val="19"/>
              </w:rPr>
              <w:t>هدف</w:t>
            </w:r>
          </w:p>
        </w:tc>
        <w:tc>
          <w:tcPr>
            <w:tcW w:type="dxa" w:w="2062"/>
            <w:shd w:val="clear" w:fill="136f73"/>
          </w:tcPr>
          <w:p>
            <w:pPr>
              <w:bidi w:val="1"/>
            </w:pPr>
            <w:r/>
            <w:r>
              <w:rPr>
                <w:b/>
                <w:color w:val="FFFFFF"/>
                <w:sz w:val="19"/>
              </w:rPr>
              <w:t>دوا</w:t>
            </w:r>
          </w:p>
        </w:tc>
        <w:tc>
          <w:tcPr>
            <w:tcW w:type="dxa" w:w="2062"/>
            <w:shd w:val="clear" w:fill="136f73"/>
          </w:tcPr>
          <w:p>
            <w:pPr>
              <w:bidi w:val="1"/>
            </w:pPr>
            <w:r/>
            <w:r>
              <w:rPr>
                <w:b/>
                <w:color w:val="FFFFFF"/>
                <w:sz w:val="19"/>
              </w:rPr>
              <w:t>دوز</w:t>
            </w:r>
          </w:p>
        </w:tc>
        <w:tc>
          <w:tcPr>
            <w:tcW w:type="dxa" w:w="2062"/>
            <w:shd w:val="clear" w:fill="136f73"/>
          </w:tcPr>
          <w:p>
            <w:pPr>
              <w:bidi w:val="1"/>
            </w:pPr>
            <w:r/>
            <w:r>
              <w:rPr>
                <w:b/>
                <w:color w:val="FFFFFF"/>
                <w:sz w:val="19"/>
              </w:rPr>
              <w:t>راه/تکرار</w:t>
            </w:r>
          </w:p>
        </w:tc>
        <w:tc>
          <w:tcPr>
            <w:tcW w:type="dxa" w:w="2062"/>
            <w:shd w:val="clear" w:fill="136f73"/>
          </w:tcPr>
          <w:p>
            <w:pPr>
              <w:bidi w:val="1"/>
            </w:pPr>
            <w:r/>
            <w:r>
              <w:rPr>
                <w:b/>
                <w:color w:val="FFFFFF"/>
                <w:sz w:val="19"/>
              </w:rPr>
              <w:t>مدت / نکته</w:t>
            </w:r>
          </w:p>
        </w:tc>
      </w:tr>
      <w:tr>
        <w:tc>
          <w:tcPr>
            <w:tcW w:type="dxa" w:w="2062"/>
          </w:tcPr>
          <w:p>
            <w:pPr>
              <w:bidi w:val="1"/>
            </w:pPr>
            <w:r>
              <w:rPr>
                <w:sz w:val="18"/>
              </w:rPr>
            </w:r>
          </w:p>
        </w:tc>
        <w:tc>
          <w:tcPr>
            <w:tcW w:type="dxa" w:w="2062"/>
          </w:tcPr>
          <w:p>
            <w:pPr>
              <w:bidi w:val="1"/>
            </w:pPr>
            <w:r>
              <w:rPr>
                <w:sz w:val="18"/>
              </w:rPr>
            </w:r>
            <w:r>
              <w:rPr>
                <w:rFonts w:ascii="Vazirmatn" w:hAnsi="Vazirmatn"/>
                <w:sz w:val="18"/>
              </w:rPr>
              <w:t xml:space="preserve">یا </w:t>
            </w:r>
            <w:r>
              <w:rPr>
                <w:rFonts w:ascii="Vazirmatn" w:hAnsi="Vazirmatn"/>
                <w:b/>
                <w:sz w:val="18"/>
              </w:rPr>
              <w:t>Phenoxymethylpenicillin (Penicillin V)</w:t>
            </w:r>
          </w:p>
        </w:tc>
        <w:tc>
          <w:tcPr>
            <w:tcW w:type="dxa" w:w="2062"/>
          </w:tcPr>
          <w:p>
            <w:pPr>
              <w:bidi w:val="1"/>
            </w:pPr>
            <w:r>
              <w:rPr>
                <w:sz w:val="18"/>
              </w:rPr>
            </w:r>
            <w:r>
              <w:rPr>
                <w:rFonts w:ascii="Vazirmatn" w:hAnsi="Vazirmatn"/>
                <w:sz w:val="18"/>
              </w:rPr>
              <w:t>بزرگسال ۵۰۰ mg؛ کودک ۲۵۰ mg</w:t>
            </w:r>
          </w:p>
        </w:tc>
        <w:tc>
          <w:tcPr>
            <w:tcW w:type="dxa" w:w="2062"/>
          </w:tcPr>
          <w:p>
            <w:pPr>
              <w:bidi w:val="1"/>
            </w:pPr>
            <w:r>
              <w:rPr>
                <w:sz w:val="18"/>
              </w:rPr>
            </w:r>
            <w:r>
              <w:rPr>
                <w:rFonts w:ascii="Vazirmatn" w:hAnsi="Vazirmatn"/>
                <w:sz w:val="18"/>
              </w:rPr>
              <w:t>PO، ۲–۳ بار در روز</w:t>
            </w:r>
          </w:p>
        </w:tc>
        <w:tc>
          <w:tcPr>
            <w:tcW w:type="dxa" w:w="2062"/>
          </w:tcPr>
          <w:p>
            <w:pPr>
              <w:bidi w:val="1"/>
            </w:pPr>
            <w:r>
              <w:rPr>
                <w:sz w:val="18"/>
              </w:rPr>
            </w:r>
            <w:r>
              <w:rPr>
                <w:rFonts w:ascii="Vazirmatn" w:hAnsi="Vazirmatn"/>
                <w:b/>
                <w:sz w:val="18"/>
              </w:rPr>
              <w:t>۱۰ روز</w:t>
            </w:r>
          </w:p>
        </w:tc>
      </w:tr>
      <w:tr>
        <w:tc>
          <w:tcPr>
            <w:tcW w:type="dxa" w:w="2062"/>
          </w:tcPr>
          <w:p>
            <w:pPr>
              <w:bidi w:val="1"/>
            </w:pPr>
            <w:r>
              <w:rPr>
                <w:sz w:val="18"/>
              </w:rPr>
            </w:r>
          </w:p>
        </w:tc>
        <w:tc>
          <w:tcPr>
            <w:tcW w:type="dxa" w:w="2062"/>
          </w:tcPr>
          <w:p>
            <w:pPr>
              <w:bidi w:val="1"/>
            </w:pPr>
            <w:r>
              <w:rPr>
                <w:sz w:val="18"/>
              </w:rPr>
            </w:r>
            <w:r>
              <w:rPr>
                <w:rFonts w:ascii="Vazirmatn" w:hAnsi="Vazirmatn"/>
                <w:sz w:val="18"/>
              </w:rPr>
              <w:t xml:space="preserve">حساسیت به پنسلین: </w:t>
            </w:r>
            <w:r>
              <w:rPr>
                <w:rFonts w:ascii="Vazirmatn" w:hAnsi="Vazirmatn"/>
                <w:b/>
                <w:sz w:val="18"/>
              </w:rPr>
              <w:t>Azithromycin</w:t>
            </w:r>
          </w:p>
        </w:tc>
        <w:tc>
          <w:tcPr>
            <w:tcW w:type="dxa" w:w="2062"/>
          </w:tcPr>
          <w:p>
            <w:pPr>
              <w:bidi w:val="1"/>
            </w:pPr>
            <w:r>
              <w:rPr>
                <w:sz w:val="18"/>
              </w:rPr>
            </w:r>
            <w:r>
              <w:rPr>
                <w:rFonts w:ascii="Vazirmatn" w:hAnsi="Vazirmatn"/>
                <w:sz w:val="18"/>
              </w:rPr>
              <w:t>۱۲ mg/kg (حداکثر ۵۰۰ mg)</w:t>
            </w:r>
          </w:p>
        </w:tc>
        <w:tc>
          <w:tcPr>
            <w:tcW w:type="dxa" w:w="2062"/>
          </w:tcPr>
          <w:p>
            <w:pPr>
              <w:bidi w:val="1"/>
            </w:pPr>
            <w:r>
              <w:rPr>
                <w:sz w:val="18"/>
              </w:rPr>
            </w:r>
            <w:r>
              <w:rPr>
                <w:rFonts w:ascii="Vazirmatn" w:hAnsi="Vazirmatn"/>
                <w:sz w:val="18"/>
              </w:rPr>
              <w:t>PO، روزانه</w:t>
            </w:r>
          </w:p>
        </w:tc>
        <w:tc>
          <w:tcPr>
            <w:tcW w:type="dxa" w:w="2062"/>
          </w:tcPr>
          <w:p>
            <w:pPr>
              <w:bidi w:val="1"/>
            </w:pPr>
            <w:r>
              <w:rPr>
                <w:sz w:val="18"/>
              </w:rPr>
            </w:r>
            <w:r>
              <w:rPr>
                <w:rFonts w:ascii="Vazirmatn" w:hAnsi="Vazirmatn"/>
                <w:b/>
                <w:sz w:val="18"/>
              </w:rPr>
              <w:t>۵ روز</w:t>
            </w:r>
          </w:p>
        </w:tc>
      </w:tr>
      <w:tr>
        <w:tc>
          <w:tcPr>
            <w:tcW w:type="dxa" w:w="2062"/>
          </w:tcPr>
          <w:p>
            <w:pPr>
              <w:bidi w:val="1"/>
            </w:pPr>
            <w:r>
              <w:rPr>
                <w:sz w:val="18"/>
              </w:rPr>
            </w:r>
            <w:r>
              <w:rPr>
                <w:rFonts w:ascii="Vazirmatn" w:hAnsi="Vazirmatn"/>
                <w:b/>
                <w:sz w:val="18"/>
              </w:rPr>
              <w:t>آرتریت/کاردیت خفیف</w:t>
            </w:r>
          </w:p>
        </w:tc>
        <w:tc>
          <w:tcPr>
            <w:tcW w:type="dxa" w:w="2062"/>
          </w:tcPr>
          <w:p>
            <w:pPr>
              <w:bidi w:val="1"/>
            </w:pPr>
            <w:r>
              <w:rPr>
                <w:sz w:val="18"/>
              </w:rPr>
            </w:r>
            <w:r>
              <w:rPr>
                <w:rFonts w:ascii="Vazirmatn" w:hAnsi="Vazirmatn"/>
                <w:b/>
                <w:sz w:val="18"/>
              </w:rPr>
              <w:t>Aspirin</w:t>
            </w:r>
          </w:p>
        </w:tc>
        <w:tc>
          <w:tcPr>
            <w:tcW w:type="dxa" w:w="2062"/>
          </w:tcPr>
          <w:p>
            <w:pPr>
              <w:bidi w:val="1"/>
            </w:pPr>
            <w:r>
              <w:rPr>
                <w:sz w:val="18"/>
              </w:rPr>
            </w:r>
            <w:r>
              <w:rPr>
                <w:rFonts w:ascii="Vazirmatn" w:hAnsi="Vazirmatn"/>
                <w:b/>
                <w:sz w:val="18"/>
              </w:rPr>
              <w:t>۵۰–۶۰ mg/kg/روز</w:t>
            </w:r>
            <w:r>
              <w:rPr>
                <w:rFonts w:ascii="Vazirmatn" w:hAnsi="Vazirmatn"/>
                <w:sz w:val="18"/>
              </w:rPr>
              <w:t>؛ در صورت لزوم افزایش تا حداکثر ۸۰–۱۰۰ mg/kg/روز</w:t>
            </w:r>
          </w:p>
        </w:tc>
        <w:tc>
          <w:tcPr>
            <w:tcW w:type="dxa" w:w="2062"/>
          </w:tcPr>
          <w:p>
            <w:pPr>
              <w:bidi w:val="1"/>
            </w:pPr>
            <w:r>
              <w:rPr>
                <w:sz w:val="18"/>
              </w:rPr>
            </w:r>
            <w:r>
              <w:rPr>
                <w:rFonts w:ascii="Vazirmatn" w:hAnsi="Vazirmatn"/>
                <w:sz w:val="18"/>
              </w:rPr>
              <w:t>PO، تقسیم در ۴–۵ دوز</w:t>
            </w:r>
          </w:p>
        </w:tc>
        <w:tc>
          <w:tcPr>
            <w:tcW w:type="dxa" w:w="2062"/>
          </w:tcPr>
          <w:p>
            <w:pPr>
              <w:bidi w:val="1"/>
            </w:pPr>
            <w:r>
              <w:rPr>
                <w:sz w:val="18"/>
              </w:rPr>
            </w:r>
            <w:r>
              <w:rPr>
                <w:rFonts w:ascii="Vazirmatn" w:hAnsi="Vazirmatn"/>
                <w:sz w:val="18"/>
              </w:rPr>
              <w:t>تا ختم علایم و ۱–۲ هفته پس از آن؛ دوز بالا را پس از بهبود به ۵۰–۶۰ کاهش بده (سمیت: وزوز گوش، GI)</w:t>
            </w:r>
          </w:p>
        </w:tc>
      </w:tr>
      <w:tr>
        <w:tc>
          <w:tcPr>
            <w:tcW w:type="dxa" w:w="2062"/>
          </w:tcPr>
          <w:p>
            <w:pPr>
              <w:bidi w:val="1"/>
            </w:pPr>
            <w:r>
              <w:rPr>
                <w:sz w:val="18"/>
              </w:rPr>
            </w:r>
          </w:p>
        </w:tc>
        <w:tc>
          <w:tcPr>
            <w:tcW w:type="dxa" w:w="2062"/>
          </w:tcPr>
          <w:p>
            <w:pPr>
              <w:bidi w:val="1"/>
            </w:pPr>
            <w:r>
              <w:rPr>
                <w:sz w:val="18"/>
              </w:rPr>
            </w:r>
            <w:r>
              <w:rPr>
                <w:rFonts w:ascii="Vazirmatn" w:hAnsi="Vazirmatn"/>
                <w:sz w:val="18"/>
              </w:rPr>
              <w:t xml:space="preserve">یا </w:t>
            </w:r>
            <w:r>
              <w:rPr>
                <w:rFonts w:ascii="Vazirmatn" w:hAnsi="Vazirmatn"/>
                <w:b/>
                <w:sz w:val="18"/>
              </w:rPr>
              <w:t>Naproxen</w:t>
            </w:r>
          </w:p>
        </w:tc>
        <w:tc>
          <w:tcPr>
            <w:tcW w:type="dxa" w:w="2062"/>
          </w:tcPr>
          <w:p>
            <w:pPr>
              <w:bidi w:val="1"/>
            </w:pPr>
            <w:r>
              <w:rPr>
                <w:sz w:val="18"/>
              </w:rPr>
            </w:r>
            <w:r>
              <w:rPr>
                <w:rFonts w:ascii="Vazirmatn" w:hAnsi="Vazirmatn"/>
                <w:sz w:val="18"/>
              </w:rPr>
              <w:t>۱۰–۲۰ mg/kg/روز (حداکثر ۱۲۵۰ mg/روز)</w:t>
            </w:r>
          </w:p>
        </w:tc>
        <w:tc>
          <w:tcPr>
            <w:tcW w:type="dxa" w:w="2062"/>
          </w:tcPr>
          <w:p>
            <w:pPr>
              <w:bidi w:val="1"/>
            </w:pPr>
            <w:r>
              <w:rPr>
                <w:sz w:val="18"/>
              </w:rPr>
            </w:r>
            <w:r>
              <w:rPr>
                <w:rFonts w:ascii="Vazirmatn" w:hAnsi="Vazirmatn"/>
                <w:sz w:val="18"/>
              </w:rPr>
              <w:t>PO، تقسیم در ۲ دوز</w:t>
            </w:r>
          </w:p>
        </w:tc>
        <w:tc>
          <w:tcPr>
            <w:tcW w:type="dxa" w:w="2062"/>
          </w:tcPr>
          <w:p>
            <w:pPr>
              <w:bidi w:val="1"/>
            </w:pPr>
            <w:r>
              <w:rPr>
                <w:sz w:val="18"/>
              </w:rPr>
            </w:r>
            <w:r>
              <w:rPr>
                <w:rFonts w:ascii="Vazirmatn" w:hAnsi="Vazirmatn"/>
                <w:sz w:val="18"/>
              </w:rPr>
              <w:t>جایگزین Aspirin؛ تجربهٔ کمتر اما مصئون‌تر و دوز دو بار</w:t>
            </w:r>
          </w:p>
        </w:tc>
      </w:tr>
      <w:tr>
        <w:tc>
          <w:tcPr>
            <w:tcW w:type="dxa" w:w="2062"/>
          </w:tcPr>
          <w:p>
            <w:pPr>
              <w:bidi w:val="1"/>
            </w:pPr>
            <w:r>
              <w:rPr>
                <w:sz w:val="18"/>
              </w:rPr>
            </w:r>
            <w:r>
              <w:rPr>
                <w:rFonts w:ascii="Vazirmatn" w:hAnsi="Vazirmatn"/>
                <w:b/>
                <w:sz w:val="18"/>
              </w:rPr>
              <w:t>کاردیت شدید (عدم کفایهٔ قلب)</w:t>
            </w:r>
          </w:p>
        </w:tc>
        <w:tc>
          <w:tcPr>
            <w:tcW w:type="dxa" w:w="2062"/>
          </w:tcPr>
          <w:p>
            <w:pPr>
              <w:bidi w:val="1"/>
            </w:pPr>
            <w:r>
              <w:rPr>
                <w:sz w:val="18"/>
              </w:rPr>
            </w:r>
            <w:r>
              <w:rPr>
                <w:rFonts w:ascii="Vazirmatn" w:hAnsi="Vazirmatn"/>
                <w:b/>
                <w:sz w:val="18"/>
              </w:rPr>
              <w:t>Prednisolone</w:t>
            </w:r>
          </w:p>
        </w:tc>
        <w:tc>
          <w:tcPr>
            <w:tcW w:type="dxa" w:w="2062"/>
          </w:tcPr>
          <w:p>
            <w:pPr>
              <w:bidi w:val="1"/>
            </w:pPr>
            <w:r>
              <w:rPr>
                <w:sz w:val="18"/>
              </w:rPr>
            </w:r>
            <w:r>
              <w:rPr>
                <w:rFonts w:ascii="Vazirmatn" w:hAnsi="Vazirmatn"/>
                <w:sz w:val="18"/>
              </w:rPr>
              <w:t>۱–۲ mg/kg/روز (حداکثر ۸۰ mg)</w:t>
            </w:r>
          </w:p>
        </w:tc>
        <w:tc>
          <w:tcPr>
            <w:tcW w:type="dxa" w:w="2062"/>
          </w:tcPr>
          <w:p>
            <w:pPr>
              <w:bidi w:val="1"/>
            </w:pPr>
            <w:r>
              <w:rPr>
                <w:sz w:val="18"/>
              </w:rPr>
            </w:r>
            <w:r>
              <w:rPr>
                <w:rFonts w:ascii="Vazirmatn" w:hAnsi="Vazirmatn"/>
                <w:sz w:val="18"/>
              </w:rPr>
              <w:t>PO، روزانه</w:t>
            </w:r>
          </w:p>
        </w:tc>
        <w:tc>
          <w:tcPr>
            <w:tcW w:type="dxa" w:w="2062"/>
          </w:tcPr>
          <w:p>
            <w:pPr>
              <w:bidi w:val="1"/>
            </w:pPr>
            <w:r>
              <w:rPr>
                <w:sz w:val="18"/>
              </w:rPr>
            </w:r>
            <w:r>
              <w:rPr>
                <w:rFonts w:ascii="Vazirmatn" w:hAnsi="Vazirmatn"/>
                <w:sz w:val="18"/>
              </w:rPr>
              <w:t>معمولاً ۲–۳ هفته، سپس کاهش تدریجی؛ شواهد تغییر پروگنوز دریچه‌ای محدود است</w:t>
            </w:r>
          </w:p>
        </w:tc>
      </w:tr>
      <w:tr>
        <w:tc>
          <w:tcPr>
            <w:tcW w:type="dxa" w:w="2062"/>
          </w:tcPr>
          <w:p>
            <w:pPr>
              <w:bidi w:val="1"/>
            </w:pPr>
            <w:r>
              <w:rPr>
                <w:sz w:val="18"/>
              </w:rPr>
            </w:r>
            <w:r>
              <w:rPr>
                <w:rFonts w:ascii="Vazirmatn" w:hAnsi="Vazirmatn"/>
                <w:b/>
                <w:sz w:val="18"/>
              </w:rPr>
              <w:t>Chorea شدید</w:t>
            </w:r>
          </w:p>
        </w:tc>
        <w:tc>
          <w:tcPr>
            <w:tcW w:type="dxa" w:w="2062"/>
          </w:tcPr>
          <w:p>
            <w:pPr>
              <w:bidi w:val="1"/>
            </w:pPr>
            <w:r>
              <w:rPr>
                <w:sz w:val="18"/>
              </w:rPr>
            </w:r>
            <w:r>
              <w:rPr>
                <w:rFonts w:ascii="Vazirmatn" w:hAnsi="Vazirmatn"/>
                <w:b/>
                <w:sz w:val="18"/>
              </w:rPr>
              <w:t>Carbamazepine</w:t>
            </w:r>
          </w:p>
        </w:tc>
        <w:tc>
          <w:tcPr>
            <w:tcW w:type="dxa" w:w="2062"/>
          </w:tcPr>
          <w:p>
            <w:pPr>
              <w:bidi w:val="1"/>
            </w:pPr>
            <w:r>
              <w:rPr>
                <w:sz w:val="18"/>
              </w:rPr>
            </w:r>
            <w:r>
              <w:rPr>
                <w:rFonts w:ascii="Vazirmatn" w:hAnsi="Vazirmatn"/>
                <w:sz w:val="18"/>
              </w:rPr>
              <w:t>۷–۲۰ mg/kg/روز</w:t>
            </w:r>
          </w:p>
        </w:tc>
        <w:tc>
          <w:tcPr>
            <w:tcW w:type="dxa" w:w="2062"/>
          </w:tcPr>
          <w:p>
            <w:pPr>
              <w:bidi w:val="1"/>
            </w:pPr>
            <w:r>
              <w:rPr>
                <w:sz w:val="18"/>
              </w:rPr>
            </w:r>
            <w:r>
              <w:rPr>
                <w:rFonts w:ascii="Vazirmatn" w:hAnsi="Vazirmatn"/>
                <w:sz w:val="18"/>
              </w:rPr>
              <w:t>PO، تقسیم در ۲–۳ دوز</w:t>
            </w:r>
          </w:p>
        </w:tc>
        <w:tc>
          <w:tcPr>
            <w:tcW w:type="dxa" w:w="2062"/>
          </w:tcPr>
          <w:p>
            <w:pPr>
              <w:bidi w:val="1"/>
            </w:pPr>
            <w:r>
              <w:rPr>
                <w:sz w:val="18"/>
              </w:rPr>
            </w:r>
            <w:r>
              <w:rPr>
                <w:rFonts w:ascii="Vazirmatn" w:hAnsi="Vazirmatn"/>
                <w:sz w:val="18"/>
              </w:rPr>
              <w:t>یا Valproate؛ Chorea خودمحدود است</w:t>
            </w:r>
          </w:p>
        </w:tc>
      </w:tr>
    </w:tbl>
    <w:p>
      <w:pPr>
        <w:bidi w:val="1"/>
      </w:pPr>
      <w:r>
        <w:rPr>
          <w:rFonts w:ascii="Vazirmatn" w:hAnsi="Vazirmatn"/>
        </w:rPr>
        <w:t xml:space="preserve">⚠️ </w:t>
      </w:r>
      <w:r>
        <w:rPr>
          <w:rFonts w:ascii="Vazirmatn" w:hAnsi="Vazirmatn"/>
          <w:b/>
        </w:rPr>
        <w:t>Aspirin در کودکان</w:t>
      </w:r>
      <w:r>
        <w:rPr>
          <w:rFonts w:ascii="Vazirmatn" w:hAnsi="Vazirmatn"/>
        </w:rPr>
        <w:t xml:space="preserve"> خطر سندرم Reye دارد (به‌ویژه با انفلونزا/آبله‌مرغان) — مریض را تحت نظر بگیر؛ Naproxen جایگزین قابل قبول است.</w:t>
      </w:r>
    </w:p>
    <w:p>
      <w:pPr>
        <w:bidi w:val="1"/>
      </w:pPr>
      <w:r>
        <w:rPr>
          <w:rFonts w:ascii="Vazirmatn" w:hAnsi="Vazirmatn"/>
          <w:b/>
        </w:rPr>
        <w:t>۲) پیشگیری ثانوی تب روماتیزمی (مهم‌ترین مداخلهٔ نجات‌بخش):</w:t>
      </w:r>
    </w:p>
    <w:tbl>
      <w:tblPr>
        <w:tblStyle w:val="TableGrid"/>
        <w:tblW w:type="auto" w:w="0"/>
        <w:tblLook w:firstColumn="1" w:firstRow="1" w:lastColumn="0" w:lastRow="0" w:noHBand="0" w:noVBand="1" w:val="04A0"/>
      </w:tblPr>
      <w:tblGrid>
        <w:gridCol w:w="3437"/>
        <w:gridCol w:w="3437"/>
        <w:gridCol w:w="3437"/>
      </w:tblGrid>
      <w:tr>
        <w:tc>
          <w:tcPr>
            <w:tcW w:type="dxa" w:w="3437"/>
            <w:shd w:val="clear" w:fill="136f73"/>
          </w:tcPr>
          <w:p>
            <w:pPr>
              <w:bidi w:val="1"/>
            </w:pPr>
            <w:r/>
            <w:r>
              <w:rPr>
                <w:b/>
                <w:color w:val="FFFFFF"/>
                <w:sz w:val="19"/>
              </w:rPr>
              <w:t>دوا</w:t>
            </w:r>
          </w:p>
        </w:tc>
        <w:tc>
          <w:tcPr>
            <w:tcW w:type="dxa" w:w="3437"/>
            <w:shd w:val="clear" w:fill="136f73"/>
          </w:tcPr>
          <w:p>
            <w:pPr>
              <w:bidi w:val="1"/>
            </w:pPr>
            <w:r/>
            <w:r>
              <w:rPr>
                <w:b/>
                <w:color w:val="FFFFFF"/>
                <w:sz w:val="19"/>
              </w:rPr>
              <w:t>دوز</w:t>
            </w:r>
          </w:p>
        </w:tc>
        <w:tc>
          <w:tcPr>
            <w:tcW w:type="dxa" w:w="3437"/>
            <w:shd w:val="clear" w:fill="136f73"/>
          </w:tcPr>
          <w:p>
            <w:pPr>
              <w:bidi w:val="1"/>
            </w:pPr>
            <w:r/>
            <w:r>
              <w:rPr>
                <w:b/>
                <w:color w:val="FFFFFF"/>
                <w:sz w:val="19"/>
              </w:rPr>
              <w:t>راه/تکرار</w:t>
            </w:r>
          </w:p>
        </w:tc>
      </w:tr>
      <w:tr>
        <w:tc>
          <w:tcPr>
            <w:tcW w:type="dxa" w:w="3437"/>
          </w:tcPr>
          <w:p>
            <w:pPr>
              <w:bidi w:val="1"/>
            </w:pPr>
            <w:r>
              <w:rPr>
                <w:sz w:val="18"/>
              </w:rPr>
            </w:r>
            <w:r>
              <w:rPr>
                <w:rFonts w:ascii="Vazirmatn" w:hAnsi="Vazirmatn"/>
                <w:b/>
                <w:sz w:val="18"/>
              </w:rPr>
              <w:t>Penicillin V</w:t>
            </w:r>
          </w:p>
        </w:tc>
        <w:tc>
          <w:tcPr>
            <w:tcW w:type="dxa" w:w="3437"/>
          </w:tcPr>
          <w:p>
            <w:pPr>
              <w:bidi w:val="1"/>
            </w:pPr>
            <w:r>
              <w:rPr>
                <w:sz w:val="18"/>
              </w:rPr>
            </w:r>
            <w:r>
              <w:rPr>
                <w:rFonts w:ascii="Vazirmatn" w:hAnsi="Vazirmatn"/>
                <w:sz w:val="18"/>
              </w:rPr>
              <w:t>۲۵۰ mg</w:t>
            </w:r>
          </w:p>
        </w:tc>
        <w:tc>
          <w:tcPr>
            <w:tcW w:type="dxa" w:w="3437"/>
          </w:tcPr>
          <w:p>
            <w:pPr>
              <w:bidi w:val="1"/>
            </w:pPr>
            <w:r>
              <w:rPr>
                <w:sz w:val="18"/>
              </w:rPr>
            </w:r>
            <w:r>
              <w:rPr>
                <w:rFonts w:ascii="Vazirmatn" w:hAnsi="Vazirmatn"/>
                <w:sz w:val="18"/>
              </w:rPr>
              <w:t>PO، دو بار در روز</w:t>
            </w:r>
          </w:p>
        </w:tc>
      </w:tr>
      <w:tr>
        <w:tc>
          <w:tcPr>
            <w:tcW w:type="dxa" w:w="3437"/>
          </w:tcPr>
          <w:p>
            <w:pPr>
              <w:bidi w:val="1"/>
            </w:pPr>
            <w:r>
              <w:rPr>
                <w:sz w:val="18"/>
              </w:rPr>
            </w:r>
            <w:r>
              <w:rPr>
                <w:rFonts w:ascii="Vazirmatn" w:hAnsi="Vazirmatn"/>
                <w:sz w:val="18"/>
              </w:rPr>
              <w:t xml:space="preserve">حساسیت به پنسلین: </w:t>
            </w:r>
            <w:r>
              <w:rPr>
                <w:rFonts w:ascii="Vazirmatn" w:hAnsi="Vazirmatn"/>
                <w:b/>
                <w:sz w:val="18"/>
              </w:rPr>
              <w:t>Erythromycin</w:t>
            </w:r>
          </w:p>
        </w:tc>
        <w:tc>
          <w:tcPr>
            <w:tcW w:type="dxa" w:w="3437"/>
          </w:tcPr>
          <w:p>
            <w:pPr>
              <w:bidi w:val="1"/>
            </w:pPr>
            <w:r>
              <w:rPr>
                <w:sz w:val="18"/>
              </w:rPr>
            </w:r>
            <w:r>
              <w:rPr>
                <w:rFonts w:ascii="Vazirmatn" w:hAnsi="Vazirmatn"/>
                <w:sz w:val="18"/>
              </w:rPr>
              <w:t>۲۵۰ mg</w:t>
            </w:r>
          </w:p>
        </w:tc>
        <w:tc>
          <w:tcPr>
            <w:tcW w:type="dxa" w:w="3437"/>
          </w:tcPr>
          <w:p>
            <w:pPr>
              <w:bidi w:val="1"/>
            </w:pPr>
            <w:r>
              <w:rPr>
                <w:sz w:val="18"/>
              </w:rPr>
            </w:r>
            <w:r>
              <w:rPr>
                <w:rFonts w:ascii="Vazirmatn" w:hAnsi="Vazirmatn"/>
                <w:sz w:val="18"/>
              </w:rPr>
              <w:t>PO، دو بار در روز</w:t>
            </w:r>
          </w:p>
        </w:tc>
      </w:tr>
    </w:tbl>
    <w:p>
      <w:pPr>
        <w:bidi w:val="1"/>
      </w:pPr>
      <w:r>
        <w:rPr>
          <w:rFonts w:ascii="Vazirmatn" w:hAnsi="Vazirmatn"/>
          <w:b/>
        </w:rPr>
        <w:t>مدت پیشگیری ثانوی (AHA/WHO):</w:t>
      </w:r>
    </w:p>
    <w:tbl>
      <w:tblPr>
        <w:tblStyle w:val="TableGrid"/>
        <w:tblW w:type="auto" w:w="0"/>
        <w:tblLook w:firstColumn="1" w:firstRow="1" w:lastColumn="0" w:lastRow="0" w:noHBand="0" w:noVBand="1" w:val="04A0"/>
      </w:tblPr>
      <w:tblGrid>
        <w:gridCol w:w="5156"/>
        <w:gridCol w:w="5156"/>
      </w:tblGrid>
      <w:tr>
        <w:tc>
          <w:tcPr>
            <w:tcW w:type="dxa" w:w="5156"/>
            <w:shd w:val="clear" w:fill="136f73"/>
          </w:tcPr>
          <w:p>
            <w:pPr>
              <w:bidi w:val="1"/>
            </w:pPr>
            <w:r/>
            <w:r>
              <w:rPr>
                <w:b/>
                <w:color w:val="FFFFFF"/>
                <w:sz w:val="19"/>
              </w:rPr>
              <w:t>وضعیت</w:t>
            </w:r>
          </w:p>
        </w:tc>
        <w:tc>
          <w:tcPr>
            <w:tcW w:type="dxa" w:w="5156"/>
            <w:shd w:val="clear" w:fill="136f73"/>
          </w:tcPr>
          <w:p>
            <w:pPr>
              <w:bidi w:val="1"/>
            </w:pPr>
            <w:r/>
            <w:r>
              <w:rPr>
                <w:b/>
                <w:color w:val="FFFFFF"/>
                <w:sz w:val="19"/>
              </w:rPr>
              <w:t>مدت</w:t>
            </w:r>
          </w:p>
        </w:tc>
      </w:tr>
      <w:tr>
        <w:tc>
          <w:tcPr>
            <w:tcW w:type="dxa" w:w="5156"/>
          </w:tcPr>
          <w:p>
            <w:pPr>
              <w:bidi w:val="1"/>
            </w:pPr>
            <w:r>
              <w:rPr>
                <w:sz w:val="18"/>
              </w:rPr>
            </w:r>
            <w:r>
              <w:rPr>
                <w:rFonts w:ascii="Vazirmatn" w:hAnsi="Vazirmatn"/>
                <w:b/>
                <w:sz w:val="18"/>
              </w:rPr>
              <w:t>کاردیت بدون مرض دریچه‌ای باقی‌مانده</w:t>
            </w:r>
          </w:p>
        </w:tc>
        <w:tc>
          <w:tcPr>
            <w:tcW w:type="dxa" w:w="5156"/>
          </w:tcPr>
          <w:p>
            <w:pPr>
              <w:bidi w:val="1"/>
            </w:pPr>
            <w:r>
              <w:rPr>
                <w:sz w:val="18"/>
              </w:rPr>
            </w:r>
            <w:r>
              <w:rPr>
                <w:rFonts w:ascii="Vazirmatn" w:hAnsi="Vazirmatn"/>
                <w:sz w:val="18"/>
              </w:rPr>
              <w:t>۱۰ سال یا تا ۲۱ سالگی (هر کدام طولانی‌تر)</w:t>
            </w:r>
          </w:p>
        </w:tc>
      </w:tr>
      <w:tr>
        <w:tc>
          <w:tcPr>
            <w:tcW w:type="dxa" w:w="5156"/>
          </w:tcPr>
          <w:p>
            <w:pPr>
              <w:bidi w:val="1"/>
            </w:pPr>
            <w:r>
              <w:rPr>
                <w:sz w:val="18"/>
              </w:rPr>
            </w:r>
            <w:r>
              <w:rPr>
                <w:rFonts w:ascii="Vazirmatn" w:hAnsi="Vazirmatn"/>
                <w:b/>
                <w:sz w:val="18"/>
              </w:rPr>
              <w:t>کاردیت با مرض دریچه‌ای دایمی</w:t>
            </w:r>
          </w:p>
        </w:tc>
        <w:tc>
          <w:tcPr>
            <w:tcW w:type="dxa" w:w="5156"/>
          </w:tcPr>
          <w:p>
            <w:pPr>
              <w:bidi w:val="1"/>
            </w:pPr>
            <w:r>
              <w:rPr>
                <w:sz w:val="18"/>
              </w:rPr>
            </w:r>
            <w:r>
              <w:rPr>
                <w:rFonts w:ascii="Vazirmatn" w:hAnsi="Vazirmatn"/>
                <w:sz w:val="18"/>
              </w:rPr>
              <w:t xml:space="preserve">۱۰ سال یا تا ۴۰ سالگی (هر کدام طولانی‌تر)؛ </w:t>
            </w:r>
            <w:r>
              <w:rPr>
                <w:rFonts w:ascii="Vazirmatn" w:hAnsi="Vazirmatn"/>
                <w:b/>
                <w:sz w:val="18"/>
              </w:rPr>
              <w:t>گاهی مادام‌العمر</w:t>
            </w:r>
          </w:p>
        </w:tc>
      </w:tr>
    </w:tbl>
    <w:p>
      <w:pPr>
        <w:bidi w:val="1"/>
      </w:pPr>
      <w:r>
        <w:rPr>
          <w:rFonts w:ascii="Vazirmatn" w:hAnsi="Vazirmatn"/>
          <w:b/>
        </w:rPr>
        <w:t>۳) تداوی طبی امراض دریچه‌ای (علامتی — مرض را تغییر نمی‌دهد):</w:t>
      </w:r>
    </w:p>
    <w:tbl>
      <w:tblPr>
        <w:tblStyle w:val="TableGrid"/>
        <w:tblW w:type="auto" w:w="0"/>
        <w:tblLook w:firstColumn="1" w:firstRow="1" w:lastColumn="0" w:lastRow="0" w:noHBand="0" w:noVBand="1" w:val="04A0"/>
      </w:tblPr>
      <w:tblGrid>
        <w:gridCol w:w="2578"/>
        <w:gridCol w:w="2578"/>
        <w:gridCol w:w="2578"/>
        <w:gridCol w:w="2578"/>
      </w:tblGrid>
      <w:tr>
        <w:tc>
          <w:tcPr>
            <w:tcW w:type="dxa" w:w="2578"/>
            <w:shd w:val="clear" w:fill="136f73"/>
          </w:tcPr>
          <w:p>
            <w:pPr>
              <w:bidi w:val="1"/>
            </w:pPr>
            <w:r/>
            <w:r>
              <w:rPr>
                <w:b/>
                <w:color w:val="FFFFFF"/>
                <w:sz w:val="19"/>
              </w:rPr>
              <w:t>وضعیت</w:t>
            </w:r>
          </w:p>
        </w:tc>
        <w:tc>
          <w:tcPr>
            <w:tcW w:type="dxa" w:w="2578"/>
            <w:shd w:val="clear" w:fill="136f73"/>
          </w:tcPr>
          <w:p>
            <w:pPr>
              <w:bidi w:val="1"/>
            </w:pPr>
            <w:r/>
            <w:r>
              <w:rPr>
                <w:b/>
                <w:color w:val="FFFFFF"/>
                <w:sz w:val="19"/>
              </w:rPr>
              <w:t>دوا</w:t>
            </w:r>
          </w:p>
        </w:tc>
        <w:tc>
          <w:tcPr>
            <w:tcW w:type="dxa" w:w="2578"/>
            <w:shd w:val="clear" w:fill="136f73"/>
          </w:tcPr>
          <w:p>
            <w:pPr>
              <w:bidi w:val="1"/>
            </w:pPr>
            <w:r/>
            <w:r>
              <w:rPr>
                <w:b/>
                <w:color w:val="FFFFFF"/>
                <w:sz w:val="19"/>
              </w:rPr>
              <w:t>دوز</w:t>
            </w:r>
          </w:p>
        </w:tc>
        <w:tc>
          <w:tcPr>
            <w:tcW w:type="dxa" w:w="2578"/>
            <w:shd w:val="clear" w:fill="136f73"/>
          </w:tcPr>
          <w:p>
            <w:pPr>
              <w:bidi w:val="1"/>
            </w:pPr>
            <w:r/>
            <w:r>
              <w:rPr>
                <w:b/>
                <w:color w:val="FFFFFF"/>
                <w:sz w:val="19"/>
              </w:rPr>
              <w:t>نکته</w:t>
            </w:r>
          </w:p>
        </w:tc>
      </w:tr>
      <w:tr>
        <w:tc>
          <w:tcPr>
            <w:tcW w:type="dxa" w:w="2578"/>
          </w:tcPr>
          <w:p>
            <w:pPr>
              <w:bidi w:val="1"/>
            </w:pPr>
            <w:r>
              <w:rPr>
                <w:sz w:val="18"/>
              </w:rPr>
            </w:r>
            <w:r>
              <w:rPr>
                <w:rFonts w:ascii="Vazirmatn" w:hAnsi="Vazirmatn"/>
                <w:b/>
                <w:sz w:val="18"/>
              </w:rPr>
              <w:t>MS با تاکیکاردی/AF</w:t>
            </w:r>
          </w:p>
        </w:tc>
        <w:tc>
          <w:tcPr>
            <w:tcW w:type="dxa" w:w="2578"/>
          </w:tcPr>
          <w:p>
            <w:pPr>
              <w:bidi w:val="1"/>
            </w:pPr>
            <w:r>
              <w:rPr>
                <w:sz w:val="18"/>
              </w:rPr>
            </w:r>
            <w:r>
              <w:rPr>
                <w:rFonts w:ascii="Vazirmatn" w:hAnsi="Vazirmatn"/>
                <w:b/>
                <w:sz w:val="18"/>
              </w:rPr>
              <w:t>Bisoprolol</w:t>
            </w:r>
          </w:p>
        </w:tc>
        <w:tc>
          <w:tcPr>
            <w:tcW w:type="dxa" w:w="2578"/>
          </w:tcPr>
          <w:p>
            <w:pPr>
              <w:bidi w:val="1"/>
            </w:pPr>
            <w:r>
              <w:rPr>
                <w:sz w:val="18"/>
              </w:rPr>
            </w:r>
            <w:r>
              <w:rPr>
                <w:rFonts w:ascii="Vazirmatn" w:hAnsi="Vazirmatn"/>
                <w:sz w:val="18"/>
              </w:rPr>
              <w:t>۱.۲۵–۱۰ mg PO روزانه</w:t>
            </w:r>
          </w:p>
        </w:tc>
        <w:tc>
          <w:tcPr>
            <w:tcW w:type="dxa" w:w="2578"/>
          </w:tcPr>
          <w:p>
            <w:pPr>
              <w:bidi w:val="1"/>
            </w:pPr>
            <w:r>
              <w:rPr>
                <w:sz w:val="18"/>
              </w:rPr>
            </w:r>
            <w:r>
              <w:rPr>
                <w:rFonts w:ascii="Vazirmatn" w:hAnsi="Vazirmatn"/>
                <w:sz w:val="18"/>
              </w:rPr>
              <w:t>افزایش زمان دیاستول</w:t>
            </w:r>
          </w:p>
        </w:tc>
      </w:tr>
      <w:tr>
        <w:tc>
          <w:tcPr>
            <w:tcW w:type="dxa" w:w="2578"/>
          </w:tcPr>
          <w:p>
            <w:pPr>
              <w:bidi w:val="1"/>
            </w:pPr>
            <w:r>
              <w:rPr>
                <w:sz w:val="18"/>
              </w:rPr>
            </w:r>
          </w:p>
        </w:tc>
        <w:tc>
          <w:tcPr>
            <w:tcW w:type="dxa" w:w="2578"/>
          </w:tcPr>
          <w:p>
            <w:pPr>
              <w:bidi w:val="1"/>
            </w:pPr>
            <w:r>
              <w:rPr>
                <w:sz w:val="18"/>
              </w:rPr>
            </w:r>
            <w:r>
              <w:rPr>
                <w:rFonts w:ascii="Vazirmatn" w:hAnsi="Vazirmatn"/>
                <w:sz w:val="18"/>
              </w:rPr>
              <w:t xml:space="preserve">یا </w:t>
            </w:r>
            <w:r>
              <w:rPr>
                <w:rFonts w:ascii="Vazirmatn" w:hAnsi="Vazirmatn"/>
                <w:b/>
                <w:sz w:val="18"/>
              </w:rPr>
              <w:t>Metoprolol succinate</w:t>
            </w:r>
          </w:p>
        </w:tc>
        <w:tc>
          <w:tcPr>
            <w:tcW w:type="dxa" w:w="2578"/>
          </w:tcPr>
          <w:p>
            <w:pPr>
              <w:bidi w:val="1"/>
            </w:pPr>
            <w:r>
              <w:rPr>
                <w:sz w:val="18"/>
              </w:rPr>
            </w:r>
            <w:r>
              <w:rPr>
                <w:rFonts w:ascii="Vazirmatn" w:hAnsi="Vazirmatn"/>
                <w:sz w:val="18"/>
              </w:rPr>
              <w:t>۲۵–۲۰۰ mg PO روزانه</w:t>
            </w:r>
          </w:p>
        </w:tc>
        <w:tc>
          <w:tcPr>
            <w:tcW w:type="dxa" w:w="2578"/>
          </w:tcPr>
          <w:p>
            <w:pPr>
              <w:bidi w:val="1"/>
            </w:pPr>
            <w:r>
              <w:rPr>
                <w:sz w:val="18"/>
              </w:rPr>
            </w:r>
          </w:p>
        </w:tc>
      </w:tr>
      <w:tr>
        <w:tc>
          <w:tcPr>
            <w:tcW w:type="dxa" w:w="2578"/>
          </w:tcPr>
          <w:p>
            <w:pPr>
              <w:bidi w:val="1"/>
            </w:pPr>
            <w:r>
              <w:rPr>
                <w:sz w:val="18"/>
              </w:rPr>
            </w:r>
          </w:p>
        </w:tc>
        <w:tc>
          <w:tcPr>
            <w:tcW w:type="dxa" w:w="2578"/>
          </w:tcPr>
          <w:p>
            <w:pPr>
              <w:bidi w:val="1"/>
            </w:pPr>
            <w:r>
              <w:rPr>
                <w:sz w:val="18"/>
              </w:rPr>
            </w:r>
            <w:r>
              <w:rPr>
                <w:rFonts w:ascii="Vazirmatn" w:hAnsi="Vazirmatn"/>
                <w:sz w:val="18"/>
              </w:rPr>
              <w:t xml:space="preserve">یا </w:t>
            </w:r>
            <w:r>
              <w:rPr>
                <w:rFonts w:ascii="Vazirmatn" w:hAnsi="Vazirmatn"/>
                <w:b/>
                <w:sz w:val="18"/>
              </w:rPr>
              <w:t>Diltiazem</w:t>
            </w:r>
            <w:r>
              <w:rPr>
                <w:rFonts w:ascii="Vazirmatn" w:hAnsi="Vazirmatn"/>
                <w:sz w:val="18"/>
              </w:rPr>
              <w:t xml:space="preserve"> (در صورت منع بتابلکر)</w:t>
            </w:r>
          </w:p>
        </w:tc>
        <w:tc>
          <w:tcPr>
            <w:tcW w:type="dxa" w:w="2578"/>
          </w:tcPr>
          <w:p>
            <w:pPr>
              <w:bidi w:val="1"/>
            </w:pPr>
            <w:r>
              <w:rPr>
                <w:sz w:val="18"/>
              </w:rPr>
            </w:r>
            <w:r>
              <w:rPr>
                <w:rFonts w:ascii="Vazirmatn" w:hAnsi="Vazirmatn"/>
                <w:sz w:val="18"/>
              </w:rPr>
              <w:t>۳۰–۹۰ mg PO سه تا چهار بار در روز (یا شکل آهسته‌رهش ۱۲۰–۳۶۰ mg روزانه)</w:t>
            </w:r>
          </w:p>
        </w:tc>
        <w:tc>
          <w:tcPr>
            <w:tcW w:type="dxa" w:w="2578"/>
          </w:tcPr>
          <w:p>
            <w:pPr>
              <w:bidi w:val="1"/>
            </w:pPr>
            <w:r>
              <w:rPr>
                <w:sz w:val="18"/>
              </w:rPr>
            </w:r>
            <w:r>
              <w:rPr>
                <w:rFonts w:ascii="Vazirmatn" w:hAnsi="Vazirmatn"/>
                <w:sz w:val="18"/>
              </w:rPr>
              <w:t>در EF پایین ممنوع</w:t>
            </w:r>
          </w:p>
        </w:tc>
      </w:tr>
      <w:tr>
        <w:tc>
          <w:tcPr>
            <w:tcW w:type="dxa" w:w="2578"/>
          </w:tcPr>
          <w:p>
            <w:pPr>
              <w:bidi w:val="1"/>
            </w:pPr>
            <w:r>
              <w:rPr>
                <w:sz w:val="18"/>
              </w:rPr>
            </w:r>
            <w:r>
              <w:rPr>
                <w:rFonts w:ascii="Vazirmatn" w:hAnsi="Vazirmatn"/>
                <w:b/>
                <w:sz w:val="18"/>
              </w:rPr>
              <w:t>AF در MS روماتیزمی</w:t>
            </w:r>
          </w:p>
        </w:tc>
        <w:tc>
          <w:tcPr>
            <w:tcW w:type="dxa" w:w="2578"/>
          </w:tcPr>
          <w:p>
            <w:pPr>
              <w:bidi w:val="1"/>
            </w:pPr>
            <w:r>
              <w:rPr>
                <w:sz w:val="18"/>
              </w:rPr>
            </w:r>
            <w:r>
              <w:rPr>
                <w:rFonts w:ascii="Vazirmatn" w:hAnsi="Vazirmatn"/>
                <w:b/>
                <w:sz w:val="18"/>
              </w:rPr>
              <w:t>Warfarin</w:t>
            </w:r>
            <w:r>
              <w:rPr>
                <w:rFonts w:ascii="Vazirmatn" w:hAnsi="Vazirmatn"/>
                <w:sz w:val="18"/>
              </w:rPr>
              <w:t xml:space="preserve"> (نه DOAC)</w:t>
            </w:r>
          </w:p>
        </w:tc>
        <w:tc>
          <w:tcPr>
            <w:tcW w:type="dxa" w:w="2578"/>
          </w:tcPr>
          <w:p>
            <w:pPr>
              <w:bidi w:val="1"/>
            </w:pPr>
            <w:r>
              <w:rPr>
                <w:sz w:val="18"/>
              </w:rPr>
            </w:r>
            <w:r>
              <w:rPr>
                <w:rFonts w:ascii="Vazirmatn" w:hAnsi="Vazirmatn"/>
                <w:sz w:val="18"/>
              </w:rPr>
              <w:t xml:space="preserve">دوز بر اساس INR؛ هدف </w:t>
            </w:r>
            <w:r>
              <w:rPr>
                <w:rFonts w:ascii="Vazirmatn" w:hAnsi="Vazirmatn"/>
                <w:b/>
                <w:sz w:val="18"/>
              </w:rPr>
              <w:t>INR ۲–۳</w:t>
            </w:r>
          </w:p>
        </w:tc>
        <w:tc>
          <w:tcPr>
            <w:tcW w:type="dxa" w:w="2578"/>
          </w:tcPr>
          <w:p>
            <w:pPr>
              <w:bidi w:val="1"/>
            </w:pPr>
            <w:r>
              <w:rPr>
                <w:sz w:val="18"/>
              </w:rPr>
            </w:r>
            <w:r>
              <w:rPr>
                <w:rFonts w:ascii="Vazirmatn" w:hAnsi="Vazirmatn"/>
                <w:b/>
                <w:sz w:val="18"/>
              </w:rPr>
              <w:t>DOAC ها در MS متوسط تا شدید توصیه نمی‌شوند</w:t>
            </w:r>
            <w:r>
              <w:rPr>
                <w:rFonts w:ascii="Vazirmatn" w:hAnsi="Vazirmatn"/>
                <w:sz w:val="18"/>
              </w:rPr>
              <w:t xml:space="preserve"> (INVICTUS 2022)؛ در دریچهٔ میکانیکی هم ممنوع</w:t>
            </w:r>
          </w:p>
        </w:tc>
      </w:tr>
      <w:tr>
        <w:tc>
          <w:tcPr>
            <w:tcW w:type="dxa" w:w="2578"/>
          </w:tcPr>
          <w:p>
            <w:pPr>
              <w:bidi w:val="1"/>
            </w:pPr>
            <w:r>
              <w:rPr>
                <w:sz w:val="18"/>
              </w:rPr>
            </w:r>
            <w:r>
              <w:rPr>
                <w:rFonts w:ascii="Vazirmatn" w:hAnsi="Vazirmatn"/>
                <w:b/>
                <w:sz w:val="18"/>
              </w:rPr>
              <w:t>AR مزمن با فشار بلند خون</w:t>
            </w:r>
          </w:p>
        </w:tc>
        <w:tc>
          <w:tcPr>
            <w:tcW w:type="dxa" w:w="2578"/>
          </w:tcPr>
          <w:p>
            <w:pPr>
              <w:bidi w:val="1"/>
            </w:pPr>
            <w:r>
              <w:rPr>
                <w:sz w:val="18"/>
              </w:rPr>
            </w:r>
            <w:r>
              <w:rPr>
                <w:rFonts w:ascii="Vazirmatn" w:hAnsi="Vazirmatn"/>
                <w:b/>
                <w:sz w:val="18"/>
              </w:rPr>
              <w:t>ACEI/ARB</w:t>
            </w:r>
            <w:r>
              <w:rPr>
                <w:rFonts w:ascii="Vazirmatn" w:hAnsi="Vazirmatn"/>
                <w:sz w:val="18"/>
              </w:rPr>
              <w:t xml:space="preserve"> یا </w:t>
            </w:r>
            <w:r>
              <w:rPr>
                <w:rFonts w:ascii="Vazirmatn" w:hAnsi="Vazirmatn"/>
                <w:b/>
                <w:sz w:val="18"/>
              </w:rPr>
              <w:t>Amlodipine</w:t>
            </w:r>
            <w:r>
              <w:rPr>
                <w:rFonts w:ascii="Vazirmatn" w:hAnsi="Vazirmatn"/>
                <w:sz w:val="18"/>
              </w:rPr>
              <w:t xml:space="preserve"> (دوزها مطابق فصل ۶)</w:t>
            </w:r>
          </w:p>
        </w:tc>
        <w:tc>
          <w:tcPr>
            <w:tcW w:type="dxa" w:w="2578"/>
          </w:tcPr>
          <w:p>
            <w:pPr>
              <w:bidi w:val="1"/>
            </w:pPr>
            <w:r>
              <w:rPr>
                <w:sz w:val="18"/>
              </w:rPr>
            </w:r>
            <w:r>
              <w:rPr>
                <w:rFonts w:ascii="Vazirmatn" w:hAnsi="Vazirmatn"/>
                <w:sz w:val="18"/>
              </w:rPr>
              <w:t>—</w:t>
            </w:r>
          </w:p>
        </w:tc>
        <w:tc>
          <w:tcPr>
            <w:tcW w:type="dxa" w:w="2578"/>
          </w:tcPr>
          <w:p>
            <w:pPr>
              <w:bidi w:val="1"/>
            </w:pPr>
            <w:r>
              <w:rPr>
                <w:sz w:val="18"/>
              </w:rPr>
            </w:r>
            <w:r>
              <w:rPr>
                <w:rFonts w:ascii="Vazirmatn" w:hAnsi="Vazirmatn"/>
                <w:sz w:val="18"/>
              </w:rPr>
              <w:t>برای کنترول BP؛ جراحی را به تعویق نیندازد</w:t>
            </w:r>
          </w:p>
        </w:tc>
      </w:tr>
      <w:tr>
        <w:tc>
          <w:tcPr>
            <w:tcW w:type="dxa" w:w="2578"/>
          </w:tcPr>
          <w:p>
            <w:pPr>
              <w:bidi w:val="1"/>
            </w:pPr>
            <w:r>
              <w:rPr>
                <w:sz w:val="18"/>
              </w:rPr>
            </w:r>
            <w:r>
              <w:rPr>
                <w:rFonts w:ascii="Vazirmatn" w:hAnsi="Vazirmatn"/>
                <w:b/>
                <w:sz w:val="18"/>
              </w:rPr>
              <w:t>MR ثانوی با EF پایین</w:t>
            </w:r>
          </w:p>
        </w:tc>
        <w:tc>
          <w:tcPr>
            <w:tcW w:type="dxa" w:w="2578"/>
          </w:tcPr>
          <w:p>
            <w:pPr>
              <w:bidi w:val="1"/>
            </w:pPr>
            <w:r>
              <w:rPr>
                <w:sz w:val="18"/>
              </w:rPr>
            </w:r>
            <w:r>
              <w:rPr>
                <w:rFonts w:ascii="Vazirmatn" w:hAnsi="Vazirmatn"/>
                <w:b/>
                <w:sz w:val="18"/>
              </w:rPr>
              <w:t>چهار ستون عدم کفایهٔ قلب</w:t>
            </w:r>
            <w:r>
              <w:rPr>
                <w:rFonts w:ascii="Vazirmatn" w:hAnsi="Vazirmatn"/>
                <w:sz w:val="18"/>
              </w:rPr>
              <w:t xml:space="preserve"> (فصل ۷) + CRT در صورت اندیکاسیون</w:t>
            </w:r>
          </w:p>
        </w:tc>
        <w:tc>
          <w:tcPr>
            <w:tcW w:type="dxa" w:w="2578"/>
          </w:tcPr>
          <w:p>
            <w:pPr>
              <w:bidi w:val="1"/>
            </w:pPr>
            <w:r>
              <w:rPr>
                <w:sz w:val="18"/>
              </w:rPr>
            </w:r>
            <w:r>
              <w:rPr>
                <w:rFonts w:ascii="Vazirmatn" w:hAnsi="Vazirmatn"/>
                <w:sz w:val="18"/>
              </w:rPr>
              <w:t>—</w:t>
            </w:r>
          </w:p>
        </w:tc>
        <w:tc>
          <w:tcPr>
            <w:tcW w:type="dxa" w:w="2578"/>
          </w:tcPr>
          <w:p>
            <w:pPr>
              <w:bidi w:val="1"/>
            </w:pPr>
            <w:r>
              <w:rPr>
                <w:sz w:val="18"/>
              </w:rPr>
            </w:r>
            <w:r>
              <w:rPr>
                <w:rFonts w:ascii="Vazirmatn" w:hAnsi="Vazirmatn"/>
                <w:sz w:val="18"/>
              </w:rPr>
              <w:t>تداوی طبی بهینه پیش از مداخله روی دریچه</w:t>
            </w:r>
          </w:p>
        </w:tc>
      </w:tr>
    </w:tbl>
    <w:p>
      <w:pPr>
        <w:bidi w:val="1"/>
      </w:pPr>
      <w:r>
        <w:rPr>
          <w:rFonts w:ascii="Vazirmatn" w:hAnsi="Vazirmatn"/>
          <w:b/>
        </w:rPr>
        <w:t>انتی‌کواگولیشن دریچه‌های مصنوعی (خلاصه):</w:t>
      </w:r>
    </w:p>
    <w:tbl>
      <w:tblPr>
        <w:tblStyle w:val="TableGrid"/>
        <w:tblW w:type="auto" w:w="0"/>
        <w:tblLook w:firstColumn="1" w:firstRow="1" w:lastColumn="0" w:lastRow="0" w:noHBand="0" w:noVBand="1" w:val="04A0"/>
      </w:tblPr>
      <w:tblGrid>
        <w:gridCol w:w="3437"/>
        <w:gridCol w:w="3437"/>
        <w:gridCol w:w="3437"/>
      </w:tblGrid>
      <w:tr>
        <w:tc>
          <w:tcPr>
            <w:tcW w:type="dxa" w:w="3437"/>
            <w:shd w:val="clear" w:fill="136f73"/>
          </w:tcPr>
          <w:p>
            <w:pPr>
              <w:bidi w:val="1"/>
            </w:pPr>
            <w:r/>
            <w:r>
              <w:rPr>
                <w:b/>
                <w:color w:val="FFFFFF"/>
                <w:sz w:val="19"/>
              </w:rPr>
              <w:t>دریچه</w:t>
            </w:r>
          </w:p>
        </w:tc>
        <w:tc>
          <w:tcPr>
            <w:tcW w:type="dxa" w:w="3437"/>
            <w:shd w:val="clear" w:fill="136f73"/>
          </w:tcPr>
          <w:p>
            <w:pPr>
              <w:bidi w:val="1"/>
            </w:pPr>
            <w:r/>
            <w:r>
              <w:rPr>
                <w:b/>
                <w:color w:val="FFFFFF"/>
                <w:sz w:val="19"/>
              </w:rPr>
              <w:t>دوا</w:t>
            </w:r>
          </w:p>
        </w:tc>
        <w:tc>
          <w:tcPr>
            <w:tcW w:type="dxa" w:w="3437"/>
            <w:shd w:val="clear" w:fill="136f73"/>
          </w:tcPr>
          <w:p>
            <w:pPr>
              <w:bidi w:val="1"/>
            </w:pPr>
            <w:r/>
            <w:r>
              <w:rPr>
                <w:b/>
                <w:color w:val="FFFFFF"/>
                <w:sz w:val="19"/>
              </w:rPr>
              <w:t>هدف INR / مدت</w:t>
            </w:r>
          </w:p>
        </w:tc>
      </w:tr>
      <w:tr>
        <w:tc>
          <w:tcPr>
            <w:tcW w:type="dxa" w:w="3437"/>
          </w:tcPr>
          <w:p>
            <w:pPr>
              <w:bidi w:val="1"/>
            </w:pPr>
            <w:r>
              <w:rPr>
                <w:sz w:val="18"/>
              </w:rPr>
            </w:r>
            <w:r>
              <w:rPr>
                <w:rFonts w:ascii="Vazirmatn" w:hAnsi="Vazirmatn"/>
                <w:b/>
                <w:sz w:val="18"/>
              </w:rPr>
              <w:t>میکانیکی میترال</w:t>
            </w:r>
            <w:r>
              <w:rPr>
                <w:rFonts w:ascii="Vazirmatn" w:hAnsi="Vazirmatn"/>
                <w:sz w:val="18"/>
              </w:rPr>
              <w:t>، یا اورتی با فکتور خطر (AF، ترومبوآمبولی، EF پایین)</w:t>
            </w:r>
          </w:p>
        </w:tc>
        <w:tc>
          <w:tcPr>
            <w:tcW w:type="dxa" w:w="3437"/>
          </w:tcPr>
          <w:p>
            <w:pPr>
              <w:bidi w:val="1"/>
            </w:pPr>
            <w:r>
              <w:rPr>
                <w:sz w:val="18"/>
              </w:rPr>
            </w:r>
            <w:r>
              <w:rPr>
                <w:rFonts w:ascii="Vazirmatn" w:hAnsi="Vazirmatn"/>
                <w:sz w:val="18"/>
              </w:rPr>
              <w:t>Warfarin</w:t>
            </w:r>
          </w:p>
        </w:tc>
        <w:tc>
          <w:tcPr>
            <w:tcW w:type="dxa" w:w="3437"/>
          </w:tcPr>
          <w:p>
            <w:pPr>
              <w:bidi w:val="1"/>
            </w:pPr>
            <w:r>
              <w:rPr>
                <w:sz w:val="18"/>
              </w:rPr>
            </w:r>
            <w:r>
              <w:rPr>
                <w:rFonts w:ascii="Vazirmatn" w:hAnsi="Vazirmatn"/>
                <w:b/>
                <w:sz w:val="18"/>
              </w:rPr>
              <w:t>INR ۳.۰</w:t>
            </w:r>
            <w:r>
              <w:rPr>
                <w:rFonts w:ascii="Vazirmatn" w:hAnsi="Vazirmatn"/>
                <w:sz w:val="18"/>
              </w:rPr>
              <w:t xml:space="preserve"> (۲.۵–۳.۵)، مادام‌العمر</w:t>
            </w:r>
          </w:p>
        </w:tc>
      </w:tr>
      <w:tr>
        <w:tc>
          <w:tcPr>
            <w:tcW w:type="dxa" w:w="3437"/>
          </w:tcPr>
          <w:p>
            <w:pPr>
              <w:bidi w:val="1"/>
            </w:pPr>
            <w:r>
              <w:rPr>
                <w:sz w:val="18"/>
              </w:rPr>
            </w:r>
            <w:r>
              <w:rPr>
                <w:rFonts w:ascii="Vazirmatn" w:hAnsi="Vazirmatn"/>
                <w:b/>
                <w:sz w:val="18"/>
              </w:rPr>
              <w:t>بیولوژیک</w:t>
            </w:r>
          </w:p>
        </w:tc>
        <w:tc>
          <w:tcPr>
            <w:tcW w:type="dxa" w:w="3437"/>
          </w:tcPr>
          <w:p>
            <w:pPr>
              <w:bidi w:val="1"/>
            </w:pPr>
            <w:r>
              <w:rPr>
                <w:sz w:val="18"/>
              </w:rPr>
            </w:r>
            <w:r>
              <w:rPr>
                <w:rFonts w:ascii="Vazirmatn" w:hAnsi="Vazirmatn"/>
                <w:sz w:val="18"/>
              </w:rPr>
              <w:t xml:space="preserve">Warfarin (INR ۲.۵) برای ۳–۶ ماه </w:t>
            </w:r>
            <w:r>
              <w:rPr>
                <w:rFonts w:ascii="Vazirmatn" w:hAnsi="Vazirmatn"/>
                <w:b/>
                <w:sz w:val="18"/>
              </w:rPr>
              <w:t>یا</w:t>
            </w:r>
            <w:r>
              <w:rPr>
                <w:rFonts w:ascii="Vazirmatn" w:hAnsi="Vazirmatn"/>
                <w:sz w:val="18"/>
              </w:rPr>
              <w:t xml:space="preserve"> Aspirin ۷۵–۱۰۰ mg روزانه (اورتی/TAVI)</w:t>
            </w:r>
          </w:p>
        </w:tc>
        <w:tc>
          <w:tcPr>
            <w:tcW w:type="dxa" w:w="3437"/>
          </w:tcPr>
          <w:p>
            <w:pPr>
              <w:bidi w:val="1"/>
            </w:pPr>
            <w:r>
              <w:rPr>
                <w:sz w:val="18"/>
              </w:rPr>
            </w:r>
            <w:r>
              <w:rPr>
                <w:rFonts w:ascii="Vazirmatn" w:hAnsi="Vazirmatn"/>
                <w:sz w:val="18"/>
              </w:rPr>
              <w:t>سپس Aspirin در صورت عدم نیاز دیگر به انتی‌کواگولیشن</w:t>
            </w:r>
          </w:p>
        </w:tc>
      </w:tr>
    </w:tbl>
    <w:p>
      <w:pPr>
        <w:bidi w:val="1"/>
      </w:pPr>
      <w:r>
        <w:rPr>
          <w:rFonts w:ascii="Vazirmatn" w:hAnsi="Vazirmatn"/>
        </w:rPr>
        <w:t xml:space="preserve">⚠️ </w:t>
      </w:r>
      <w:r>
        <w:rPr>
          <w:rFonts w:ascii="Vazirmatn" w:hAnsi="Vazirmatn"/>
          <w:b/>
        </w:rPr>
        <w:t>DOAC ها (Rivaroxaban، Apixaban، Dabigatran) در دریچهٔ میکانیکی ممنوع اند.</w:t>
      </w:r>
    </w:p>
    <w:p>
      <w:pPr>
        <w:spacing w:before="200"/>
        <w:bidi w:val="1"/>
      </w:pPr>
      <w:r>
        <w:rPr>
          <w:rFonts w:ascii="Vazirmatn" w:hAnsi="Vazirmatn"/>
          <w:b/>
          <w:color w:val="136F73"/>
          <w:sz w:val="25"/>
        </w:rPr>
        <w:t>ج) Non-pharmacological Management</w:t>
      </w:r>
    </w:p>
    <w:p>
      <w:pPr>
        <w:ind w:right="340"/>
        <w:bidi w:val="1"/>
      </w:pPr>
      <w:r>
        <w:rPr>
          <w:color w:val="136F73"/>
        </w:rPr>
        <w:t xml:space="preserve">● </w:t>
      </w:r>
      <w:r>
        <w:rPr>
          <w:rFonts w:ascii="Vazirmatn" w:hAnsi="Vazirmatn"/>
          <w:b/>
        </w:rPr>
        <w:t>حفظ الصحهٔ دهان و دندان</w:t>
      </w:r>
      <w:r>
        <w:rPr>
          <w:rFonts w:ascii="Vazirmatn" w:hAnsi="Vazirmatn"/>
        </w:rPr>
        <w:t xml:space="preserve"> و معاینهٔ دندان هر ۶–۱۲ ماه (پیشگیری اندوکاردیت).</w:t>
      </w:r>
    </w:p>
    <w:p>
      <w:pPr>
        <w:ind w:right="340"/>
        <w:bidi w:val="1"/>
      </w:pPr>
      <w:r>
        <w:rPr>
          <w:color w:val="136F73"/>
        </w:rPr>
        <w:t xml:space="preserve">● </w:t>
      </w:r>
      <w:r>
        <w:rPr>
          <w:rFonts w:ascii="Vazirmatn" w:hAnsi="Vazirmatn"/>
          <w:b/>
        </w:rPr>
        <w:t>پروفیلاکسی اندوکاردیت</w:t>
      </w:r>
      <w:r>
        <w:rPr>
          <w:rFonts w:ascii="Vazirmatn" w:hAnsi="Vazirmatn"/>
        </w:rPr>
        <w:t xml:space="preserve"> (Amoxicillin ۲ g PO، ۳۰–۶۰ دقیقه پیش از عمل دندانی) </w:t>
      </w:r>
      <w:r>
        <w:rPr>
          <w:rFonts w:ascii="Vazirmatn" w:hAnsi="Vazirmatn"/>
          <w:b/>
        </w:rPr>
        <w:t>فقط</w:t>
      </w:r>
      <w:r>
        <w:rPr>
          <w:rFonts w:ascii="Vazirmatn" w:hAnsi="Vazirmatn"/>
        </w:rPr>
        <w:t xml:space="preserve"> در پرخطرها: دریچهٔ مصنوعی یا ترمیم با مواد مصنوعی، سابقهٔ اندوکاردیت، امراض سیانوتیک ولادی — </w:t>
      </w:r>
      <w:r>
        <w:rPr>
          <w:rFonts w:ascii="Vazirmatn" w:hAnsi="Vazirmatn"/>
          <w:b/>
        </w:rPr>
        <w:t>نه در همهٔ مریضان دریچه‌ای</w:t>
      </w:r>
      <w:r>
        <w:rPr>
          <w:rFonts w:ascii="Vazirmatn" w:hAnsi="Vazirmatn"/>
        </w:rPr>
        <w:t xml:space="preserve"> (→ فصل ۱۲).</w:t>
      </w:r>
    </w:p>
    <w:p>
      <w:pPr>
        <w:ind w:right="340"/>
        <w:bidi w:val="1"/>
      </w:pPr>
      <w:r>
        <w:rPr>
          <w:color w:val="136F73"/>
        </w:rPr>
        <w:t xml:space="preserve">● </w:t>
      </w:r>
      <w:r>
        <w:rPr>
          <w:rFonts w:ascii="Vazirmatn" w:hAnsi="Vazirmatn"/>
          <w:b/>
        </w:rPr>
        <w:t>فعالیت:</w:t>
      </w:r>
      <w:r>
        <w:rPr>
          <w:rFonts w:ascii="Vazirmatn" w:hAnsi="Vazirmatn"/>
        </w:rPr>
        <w:t xml:space="preserve"> در AS شدید و HCM از ورزش رقابتی و فعالیت شدید پرهیز شود.</w:t>
      </w:r>
    </w:p>
    <w:p>
      <w:pPr>
        <w:ind w:right="340"/>
        <w:bidi w:val="1"/>
      </w:pPr>
      <w:r>
        <w:rPr>
          <w:color w:val="136F73"/>
        </w:rPr>
        <w:t xml:space="preserve">● </w:t>
      </w:r>
      <w:r>
        <w:rPr>
          <w:rFonts w:ascii="Vazirmatn" w:hAnsi="Vazirmatn"/>
          <w:b/>
        </w:rPr>
        <w:t>محدودیت نمک</w:t>
      </w:r>
      <w:r>
        <w:rPr>
          <w:rFonts w:ascii="Vazirmatn" w:hAnsi="Vazirmatn"/>
        </w:rPr>
        <w:t xml:space="preserve"> در احتقان.</w:t>
      </w:r>
    </w:p>
    <w:p>
      <w:pPr>
        <w:ind w:right="340"/>
        <w:bidi w:val="1"/>
      </w:pPr>
      <w:r>
        <w:rPr>
          <w:color w:val="136F73"/>
        </w:rPr>
        <w:t xml:space="preserve">● </w:t>
      </w:r>
      <w:r>
        <w:rPr>
          <w:rFonts w:ascii="Vazirmatn" w:hAnsi="Vazirmatn"/>
          <w:b/>
        </w:rPr>
        <w:t>مشورهٔ حاملگی:</w:t>
      </w:r>
      <w:r>
        <w:rPr>
          <w:rFonts w:ascii="Vazirmatn" w:hAnsi="Vazirmatn"/>
        </w:rPr>
        <w:t xml:space="preserve"> MS شدید و AS شدید پیش از حاملگی مداخله لازم دارند؛ Warfarin در سه‌ماههٔ اول تراتوژن است (→ فصل ۸۴).</w:t>
      </w:r>
    </w:p>
    <w:p>
      <w:pPr>
        <w:ind w:right="340"/>
        <w:bidi w:val="1"/>
      </w:pPr>
      <w:r>
        <w:rPr>
          <w:color w:val="136F73"/>
        </w:rPr>
        <w:t xml:space="preserve">● </w:t>
      </w:r>
      <w:r>
        <w:rPr>
          <w:rFonts w:ascii="Vazirmatn" w:hAnsi="Vazirmatn"/>
          <w:b/>
        </w:rPr>
        <w:t>واکسین انفلونزا و پنوموکوک.</w:t>
      </w:r>
    </w:p>
    <w:p>
      <w:pPr>
        <w:ind w:right="340"/>
        <w:bidi w:val="1"/>
      </w:pPr>
      <w:r>
        <w:rPr>
          <w:color w:val="136F73"/>
        </w:rPr>
        <w:t xml:space="preserve">● </w:t>
      </w:r>
      <w:r>
        <w:rPr>
          <w:rFonts w:ascii="Vazirmatn" w:hAnsi="Vazirmatn"/>
          <w:b/>
        </w:rPr>
        <w:t>تداوی گلودرد</w:t>
      </w:r>
      <w:r>
        <w:rPr>
          <w:rFonts w:ascii="Vazirmatn" w:hAnsi="Vazirmatn"/>
        </w:rPr>
        <w:t xml:space="preserve"> در اطفال (پیشگیری اولیه): Benzathine penicillin G یک دوز IM یا Amoxicillin ۵۰ mg/kg (حداکثر ۱ g) PO روزانه برای ۱۰ روز.</w:t>
      </w:r>
    </w:p>
    <w:p>
      <w:pPr>
        <w:spacing w:before="200"/>
        <w:bidi w:val="1"/>
      </w:pPr>
      <w:r>
        <w:rPr>
          <w:rFonts w:ascii="Vazirmatn" w:hAnsi="Vazirmatn"/>
          <w:b/>
          <w:color w:val="136F73"/>
          <w:sz w:val="25"/>
        </w:rPr>
        <w:t>د) Surgical / Procedural Management</w:t>
      </w:r>
    </w:p>
    <w:tbl>
      <w:tblPr>
        <w:tblStyle w:val="TableGrid"/>
        <w:tblW w:type="auto" w:w="0"/>
        <w:tblLook w:firstColumn="1" w:firstRow="1" w:lastColumn="0" w:lastRow="0" w:noHBand="0" w:noVBand="1" w:val="04A0"/>
      </w:tblPr>
      <w:tblGrid>
        <w:gridCol w:w="3437"/>
        <w:gridCol w:w="3437"/>
        <w:gridCol w:w="3437"/>
      </w:tblGrid>
      <w:tr>
        <w:tc>
          <w:tcPr>
            <w:tcW w:type="dxa" w:w="3437"/>
            <w:shd w:val="clear" w:fill="136f73"/>
          </w:tcPr>
          <w:p>
            <w:pPr>
              <w:bidi w:val="1"/>
            </w:pPr>
            <w:r/>
            <w:r>
              <w:rPr>
                <w:b/>
                <w:color w:val="FFFFFF"/>
                <w:sz w:val="19"/>
              </w:rPr>
              <w:t>مرض</w:t>
            </w:r>
          </w:p>
        </w:tc>
        <w:tc>
          <w:tcPr>
            <w:tcW w:type="dxa" w:w="3437"/>
            <w:shd w:val="clear" w:fill="136f73"/>
          </w:tcPr>
          <w:p>
            <w:pPr>
              <w:bidi w:val="1"/>
            </w:pPr>
            <w:r/>
            <w:r>
              <w:rPr>
                <w:b/>
                <w:color w:val="FFFFFF"/>
                <w:sz w:val="19"/>
              </w:rPr>
              <w:t>اندیکاسیون مداخله (خلاصهٔ ESC 2021 / ACC-AHA 2020)</w:t>
            </w:r>
          </w:p>
        </w:tc>
        <w:tc>
          <w:tcPr>
            <w:tcW w:type="dxa" w:w="3437"/>
            <w:shd w:val="clear" w:fill="136f73"/>
          </w:tcPr>
          <w:p>
            <w:pPr>
              <w:bidi w:val="1"/>
            </w:pPr>
            <w:r/>
            <w:r>
              <w:rPr>
                <w:b/>
                <w:color w:val="FFFFFF"/>
                <w:sz w:val="19"/>
              </w:rPr>
              <w:t>روش</w:t>
            </w:r>
          </w:p>
        </w:tc>
      </w:tr>
      <w:tr>
        <w:tc>
          <w:tcPr>
            <w:tcW w:type="dxa" w:w="3437"/>
          </w:tcPr>
          <w:p>
            <w:pPr>
              <w:bidi w:val="1"/>
            </w:pPr>
            <w:r>
              <w:rPr>
                <w:sz w:val="18"/>
              </w:rPr>
            </w:r>
            <w:r>
              <w:rPr>
                <w:rFonts w:ascii="Vazirmatn" w:hAnsi="Vazirmatn"/>
                <w:b/>
                <w:sz w:val="18"/>
              </w:rPr>
              <w:t>AS</w:t>
            </w:r>
          </w:p>
        </w:tc>
        <w:tc>
          <w:tcPr>
            <w:tcW w:type="dxa" w:w="3437"/>
          </w:tcPr>
          <w:p>
            <w:pPr>
              <w:bidi w:val="1"/>
            </w:pPr>
            <w:r>
              <w:rPr>
                <w:sz w:val="18"/>
              </w:rPr>
            </w:r>
            <w:r>
              <w:rPr>
                <w:rFonts w:ascii="Vazirmatn" w:hAnsi="Vazirmatn"/>
                <w:sz w:val="18"/>
              </w:rPr>
              <w:t xml:space="preserve">شدید </w:t>
            </w:r>
            <w:r>
              <w:rPr>
                <w:rFonts w:ascii="Vazirmatn" w:hAnsi="Vazirmatn"/>
                <w:b/>
                <w:sz w:val="18"/>
              </w:rPr>
              <w:t>و</w:t>
            </w:r>
            <w:r>
              <w:rPr>
                <w:rFonts w:ascii="Vazirmatn" w:hAnsi="Vazirmatn"/>
                <w:sz w:val="18"/>
              </w:rPr>
              <w:t xml:space="preserve"> باعلامت (هر علامت)؛ بی‌علامت با EF &lt; ۵۰٪، تست ورزش غیرنورمال، یا AS بسیار شدید (سرعت ≥ ۵ m/s)</w:t>
            </w:r>
          </w:p>
        </w:tc>
        <w:tc>
          <w:tcPr>
            <w:tcW w:type="dxa" w:w="3437"/>
          </w:tcPr>
          <w:p>
            <w:pPr>
              <w:bidi w:val="1"/>
            </w:pPr>
            <w:r>
              <w:rPr>
                <w:sz w:val="18"/>
              </w:rPr>
            </w:r>
            <w:r>
              <w:rPr>
                <w:rFonts w:ascii="Vazirmatn" w:hAnsi="Vazirmatn"/>
                <w:b/>
                <w:sz w:val="18"/>
              </w:rPr>
              <w:t>SAVR</w:t>
            </w:r>
            <w:r>
              <w:rPr>
                <w:rFonts w:ascii="Vazirmatn" w:hAnsi="Vazirmatn"/>
                <w:sz w:val="18"/>
              </w:rPr>
              <w:t xml:space="preserve"> (جراحی) یا </w:t>
            </w:r>
            <w:r>
              <w:rPr>
                <w:rFonts w:ascii="Vazirmatn" w:hAnsi="Vazirmatn"/>
                <w:b/>
                <w:sz w:val="18"/>
              </w:rPr>
              <w:t>TAVI</w:t>
            </w:r>
            <w:r>
              <w:rPr>
                <w:rFonts w:ascii="Vazirmatn" w:hAnsi="Vazirmatn"/>
                <w:sz w:val="18"/>
              </w:rPr>
              <w:t xml:space="preserve"> — انتخاب بر اساس سن، خطر جراحی و تصمیم تیم قلب؛ </w:t>
            </w:r>
            <w:r>
              <w:rPr>
                <w:rFonts w:ascii="Vazirmatn" w:hAnsi="Vazirmatn"/>
                <w:b/>
                <w:sz w:val="18"/>
              </w:rPr>
              <w:t>TAVI در ≥ ۷۵ سال یا خطر جراحی بالا ترجیح دارد</w:t>
            </w:r>
            <w:r>
              <w:rPr>
                <w:rFonts w:ascii="Vazirmatn" w:hAnsi="Vazirmatn"/>
                <w:sz w:val="18"/>
              </w:rPr>
              <w:t xml:space="preserve"> (ESC 2021)</w:t>
            </w:r>
          </w:p>
        </w:tc>
      </w:tr>
      <w:tr>
        <w:tc>
          <w:tcPr>
            <w:tcW w:type="dxa" w:w="3437"/>
          </w:tcPr>
          <w:p>
            <w:pPr>
              <w:bidi w:val="1"/>
            </w:pPr>
            <w:r>
              <w:rPr>
                <w:sz w:val="18"/>
              </w:rPr>
            </w:r>
            <w:r>
              <w:rPr>
                <w:rFonts w:ascii="Vazirmatn" w:hAnsi="Vazirmatn"/>
                <w:b/>
                <w:sz w:val="18"/>
              </w:rPr>
              <w:t>MR اولیه</w:t>
            </w:r>
          </w:p>
        </w:tc>
        <w:tc>
          <w:tcPr>
            <w:tcW w:type="dxa" w:w="3437"/>
          </w:tcPr>
          <w:p>
            <w:pPr>
              <w:bidi w:val="1"/>
            </w:pPr>
            <w:r>
              <w:rPr>
                <w:sz w:val="18"/>
              </w:rPr>
            </w:r>
            <w:r>
              <w:rPr>
                <w:rFonts w:ascii="Vazirmatn" w:hAnsi="Vazirmatn"/>
                <w:sz w:val="18"/>
              </w:rPr>
              <w:t xml:space="preserve">شدید </w:t>
            </w:r>
            <w:r>
              <w:rPr>
                <w:rFonts w:ascii="Vazirmatn" w:hAnsi="Vazirmatn"/>
                <w:b/>
                <w:sz w:val="18"/>
              </w:rPr>
              <w:t>و</w:t>
            </w:r>
            <w:r>
              <w:rPr>
                <w:rFonts w:ascii="Vazirmatn" w:hAnsi="Vazirmatn"/>
                <w:sz w:val="18"/>
              </w:rPr>
              <w:t xml:space="preserve"> باعلامت؛ بی‌علامت با EF ≤ ۶۰٪ یا LVESD ≥ ۴۰ mm (ESC)؛ AF جدید یا PASP &gt; ۵۰ mmHg</w:t>
            </w:r>
          </w:p>
        </w:tc>
        <w:tc>
          <w:tcPr>
            <w:tcW w:type="dxa" w:w="3437"/>
          </w:tcPr>
          <w:p>
            <w:pPr>
              <w:bidi w:val="1"/>
            </w:pPr>
            <w:r>
              <w:rPr>
                <w:sz w:val="18"/>
              </w:rPr>
            </w:r>
            <w:r>
              <w:rPr>
                <w:rFonts w:ascii="Vazirmatn" w:hAnsi="Vazirmatn"/>
                <w:b/>
                <w:sz w:val="18"/>
              </w:rPr>
              <w:t>ترمیم دریچه (Repair)</w:t>
            </w:r>
            <w:r>
              <w:rPr>
                <w:rFonts w:ascii="Vazirmatn" w:hAnsi="Vazirmatn"/>
                <w:sz w:val="18"/>
              </w:rPr>
              <w:t xml:space="preserve"> بر تعویض ارجحیت دارد؛ TEER (MitraClip) در خطر جراحی بالا</w:t>
            </w:r>
          </w:p>
        </w:tc>
      </w:tr>
      <w:tr>
        <w:tc>
          <w:tcPr>
            <w:tcW w:type="dxa" w:w="3437"/>
          </w:tcPr>
          <w:p>
            <w:pPr>
              <w:bidi w:val="1"/>
            </w:pPr>
            <w:r>
              <w:rPr>
                <w:sz w:val="18"/>
              </w:rPr>
            </w:r>
            <w:r>
              <w:rPr>
                <w:rFonts w:ascii="Vazirmatn" w:hAnsi="Vazirmatn"/>
                <w:b/>
                <w:sz w:val="18"/>
              </w:rPr>
              <w:t>MR ثانوی</w:t>
            </w:r>
          </w:p>
        </w:tc>
        <w:tc>
          <w:tcPr>
            <w:tcW w:type="dxa" w:w="3437"/>
          </w:tcPr>
          <w:p>
            <w:pPr>
              <w:bidi w:val="1"/>
            </w:pPr>
            <w:r>
              <w:rPr>
                <w:sz w:val="18"/>
              </w:rPr>
            </w:r>
            <w:r>
              <w:rPr>
                <w:rFonts w:ascii="Vazirmatn" w:hAnsi="Vazirmatn"/>
                <w:sz w:val="18"/>
              </w:rPr>
              <w:t>باعلامت با وجود تداوی بهینهٔ عدم کفایهٔ قلب</w:t>
            </w:r>
          </w:p>
        </w:tc>
        <w:tc>
          <w:tcPr>
            <w:tcW w:type="dxa" w:w="3437"/>
          </w:tcPr>
          <w:p>
            <w:pPr>
              <w:bidi w:val="1"/>
            </w:pPr>
            <w:r>
              <w:rPr>
                <w:sz w:val="18"/>
              </w:rPr>
            </w:r>
            <w:r>
              <w:rPr>
                <w:rFonts w:ascii="Vazirmatn" w:hAnsi="Vazirmatn"/>
                <w:sz w:val="18"/>
              </w:rPr>
              <w:t>TEER در مریضان منتخب؛ جراحی همراه CABG</w:t>
            </w:r>
          </w:p>
        </w:tc>
      </w:tr>
      <w:tr>
        <w:tc>
          <w:tcPr>
            <w:tcW w:type="dxa" w:w="3437"/>
          </w:tcPr>
          <w:p>
            <w:pPr>
              <w:bidi w:val="1"/>
            </w:pPr>
            <w:r>
              <w:rPr>
                <w:sz w:val="18"/>
              </w:rPr>
            </w:r>
            <w:r>
              <w:rPr>
                <w:rFonts w:ascii="Vazirmatn" w:hAnsi="Vazirmatn"/>
                <w:b/>
                <w:sz w:val="18"/>
              </w:rPr>
              <w:t>AR</w:t>
            </w:r>
          </w:p>
        </w:tc>
        <w:tc>
          <w:tcPr>
            <w:tcW w:type="dxa" w:w="3437"/>
          </w:tcPr>
          <w:p>
            <w:pPr>
              <w:bidi w:val="1"/>
            </w:pPr>
            <w:r>
              <w:rPr>
                <w:sz w:val="18"/>
              </w:rPr>
            </w:r>
            <w:r>
              <w:rPr>
                <w:rFonts w:ascii="Vazirmatn" w:hAnsi="Vazirmatn"/>
                <w:sz w:val="18"/>
              </w:rPr>
              <w:t xml:space="preserve">شدید </w:t>
            </w:r>
            <w:r>
              <w:rPr>
                <w:rFonts w:ascii="Vazirmatn" w:hAnsi="Vazirmatn"/>
                <w:b/>
                <w:sz w:val="18"/>
              </w:rPr>
              <w:t>و</w:t>
            </w:r>
            <w:r>
              <w:rPr>
                <w:rFonts w:ascii="Vazirmatn" w:hAnsi="Vazirmatn"/>
                <w:sz w:val="18"/>
              </w:rPr>
              <w:t xml:space="preserve"> باعلامت؛ بی‌علامت با EF ≤ ۵۰٪ یا LVESD &gt; ۵۰ mm (یا &gt; ۲۵ mm/m²)؛ ریشهٔ اورت متسع</w:t>
            </w:r>
          </w:p>
        </w:tc>
        <w:tc>
          <w:tcPr>
            <w:tcW w:type="dxa" w:w="3437"/>
          </w:tcPr>
          <w:p>
            <w:pPr>
              <w:bidi w:val="1"/>
            </w:pPr>
            <w:r>
              <w:rPr>
                <w:sz w:val="18"/>
              </w:rPr>
            </w:r>
            <w:r>
              <w:rPr>
                <w:rFonts w:ascii="Vazirmatn" w:hAnsi="Vazirmatn"/>
                <w:b/>
                <w:sz w:val="18"/>
              </w:rPr>
              <w:t>تعویض دریچهٔ اورت</w:t>
            </w:r>
            <w:r>
              <w:rPr>
                <w:rFonts w:ascii="Vazirmatn" w:hAnsi="Vazirmatn"/>
                <w:sz w:val="18"/>
              </w:rPr>
              <w:t xml:space="preserve"> ± ترمیم ریشه</w:t>
            </w:r>
          </w:p>
        </w:tc>
      </w:tr>
    </w:tbl>
    <w:p>
      <w:pPr>
        <w:spacing w:before="280"/>
        <w:bidi w:val="1"/>
      </w:pPr>
      <w:r>
        <w:rPr>
          <w:rFonts w:ascii="Vazirmatn" w:hAnsi="Vazirmatn"/>
          <w:b/>
          <w:color w:val="0F2744"/>
          <w:sz w:val="29"/>
        </w:rPr>
        <w:t>🔹 ۱۱. Complications (اختلاطات)</w:t>
      </w:r>
    </w:p>
    <w:tbl>
      <w:tblPr>
        <w:tblStyle w:val="TableGrid"/>
        <w:tblW w:type="auto" w:w="0"/>
        <w:tblLook w:firstColumn="1" w:firstRow="1" w:lastColumn="0" w:lastRow="0" w:noHBand="0" w:noVBand="1" w:val="04A0"/>
      </w:tblPr>
      <w:tblGrid>
        <w:gridCol w:w="5156"/>
        <w:gridCol w:w="5156"/>
      </w:tblGrid>
      <w:tr>
        <w:tc>
          <w:tcPr>
            <w:tcW w:type="dxa" w:w="5156"/>
            <w:shd w:val="clear" w:fill="136f73"/>
          </w:tcPr>
          <w:p>
            <w:pPr>
              <w:bidi w:val="1"/>
            </w:pPr>
            <w:r/>
            <w:r>
              <w:rPr>
                <w:b/>
                <w:color w:val="FFFFFF"/>
                <w:sz w:val="19"/>
              </w:rPr>
              <w:t>اختلاط</w:t>
            </w:r>
          </w:p>
        </w:tc>
        <w:tc>
          <w:tcPr>
            <w:tcW w:type="dxa" w:w="5156"/>
            <w:shd w:val="clear" w:fill="136f73"/>
          </w:tcPr>
          <w:p>
            <w:pPr>
              <w:bidi w:val="1"/>
            </w:pPr>
            <w:r/>
            <w:r>
              <w:rPr>
                <w:b/>
                <w:color w:val="FFFFFF"/>
                <w:sz w:val="19"/>
              </w:rPr>
              <w:t>مرض مرتبط</w:t>
            </w:r>
          </w:p>
        </w:tc>
      </w:tr>
      <w:tr>
        <w:tc>
          <w:tcPr>
            <w:tcW w:type="dxa" w:w="5156"/>
          </w:tcPr>
          <w:p>
            <w:pPr>
              <w:bidi w:val="1"/>
            </w:pPr>
            <w:r>
              <w:rPr>
                <w:sz w:val="18"/>
              </w:rPr>
            </w:r>
            <w:r>
              <w:rPr>
                <w:rFonts w:ascii="Vazirmatn" w:hAnsi="Vazirmatn"/>
                <w:b/>
                <w:sz w:val="18"/>
              </w:rPr>
              <w:t>ادیما ریوی و عدم کفایهٔ قلب</w:t>
            </w:r>
          </w:p>
        </w:tc>
        <w:tc>
          <w:tcPr>
            <w:tcW w:type="dxa" w:w="5156"/>
          </w:tcPr>
          <w:p>
            <w:pPr>
              <w:bidi w:val="1"/>
            </w:pPr>
            <w:r>
              <w:rPr>
                <w:sz w:val="18"/>
              </w:rPr>
            </w:r>
            <w:r>
              <w:rPr>
                <w:rFonts w:ascii="Vazirmatn" w:hAnsi="Vazirmatn"/>
                <w:sz w:val="18"/>
              </w:rPr>
              <w:t>همه؛ حاد در MR/AR حاد</w:t>
            </w:r>
          </w:p>
        </w:tc>
      </w:tr>
      <w:tr>
        <w:tc>
          <w:tcPr>
            <w:tcW w:type="dxa" w:w="5156"/>
          </w:tcPr>
          <w:p>
            <w:pPr>
              <w:bidi w:val="1"/>
            </w:pPr>
            <w:r>
              <w:rPr>
                <w:sz w:val="18"/>
              </w:rPr>
            </w:r>
            <w:r>
              <w:rPr>
                <w:rFonts w:ascii="Vazirmatn" w:hAnsi="Vazirmatn"/>
                <w:b/>
                <w:sz w:val="18"/>
              </w:rPr>
              <w:t>هایپرتنشن ریوی و عدم کفایهٔ قلب راست</w:t>
            </w:r>
          </w:p>
        </w:tc>
        <w:tc>
          <w:tcPr>
            <w:tcW w:type="dxa" w:w="5156"/>
          </w:tcPr>
          <w:p>
            <w:pPr>
              <w:bidi w:val="1"/>
            </w:pPr>
            <w:r>
              <w:rPr>
                <w:sz w:val="18"/>
              </w:rPr>
            </w:r>
            <w:r>
              <w:rPr>
                <w:rFonts w:ascii="Vazirmatn" w:hAnsi="Vazirmatn"/>
                <w:sz w:val="18"/>
              </w:rPr>
              <w:t>MS، MR مزمن</w:t>
            </w:r>
          </w:p>
        </w:tc>
      </w:tr>
      <w:tr>
        <w:tc>
          <w:tcPr>
            <w:tcW w:type="dxa" w:w="5156"/>
          </w:tcPr>
          <w:p>
            <w:pPr>
              <w:bidi w:val="1"/>
            </w:pPr>
            <w:r>
              <w:rPr>
                <w:sz w:val="18"/>
              </w:rPr>
            </w:r>
            <w:r>
              <w:rPr>
                <w:rFonts w:ascii="Vazirmatn" w:hAnsi="Vazirmatn"/>
                <w:b/>
                <w:sz w:val="18"/>
              </w:rPr>
              <w:t>مرگ ناگهانی</w:t>
            </w:r>
          </w:p>
        </w:tc>
        <w:tc>
          <w:tcPr>
            <w:tcW w:type="dxa" w:w="5156"/>
          </w:tcPr>
          <w:p>
            <w:pPr>
              <w:bidi w:val="1"/>
            </w:pPr>
            <w:r>
              <w:rPr>
                <w:sz w:val="18"/>
              </w:rPr>
            </w:r>
            <w:r>
              <w:rPr>
                <w:rFonts w:ascii="Vazirmatn" w:hAnsi="Vazirmatn"/>
                <w:sz w:val="18"/>
              </w:rPr>
              <w:t>AS شدید باعلامت</w:t>
            </w:r>
          </w:p>
        </w:tc>
      </w:tr>
      <w:tr>
        <w:tc>
          <w:tcPr>
            <w:tcW w:type="dxa" w:w="5156"/>
          </w:tcPr>
          <w:p>
            <w:pPr>
              <w:bidi w:val="1"/>
            </w:pPr>
            <w:r>
              <w:rPr>
                <w:sz w:val="18"/>
              </w:rPr>
            </w:r>
            <w:r>
              <w:rPr>
                <w:rFonts w:ascii="Vazirmatn" w:hAnsi="Vazirmatn"/>
                <w:b/>
                <w:sz w:val="18"/>
              </w:rPr>
              <w:t>اندوکاردیت انتانی</w:t>
            </w:r>
          </w:p>
        </w:tc>
        <w:tc>
          <w:tcPr>
            <w:tcW w:type="dxa" w:w="5156"/>
          </w:tcPr>
          <w:p>
            <w:pPr>
              <w:bidi w:val="1"/>
            </w:pPr>
            <w:r>
              <w:rPr>
                <w:sz w:val="18"/>
              </w:rPr>
            </w:r>
            <w:r>
              <w:rPr>
                <w:rFonts w:ascii="Vazirmatn" w:hAnsi="Vazirmatn"/>
                <w:sz w:val="18"/>
              </w:rPr>
              <w:t>همه، به‌ویژه دریچهٔ مصنوعی (→ فصل ۱۲)</w:t>
            </w:r>
          </w:p>
        </w:tc>
      </w:tr>
      <w:tr>
        <w:tc>
          <w:tcPr>
            <w:tcW w:type="dxa" w:w="5156"/>
          </w:tcPr>
          <w:p>
            <w:pPr>
              <w:bidi w:val="1"/>
            </w:pPr>
            <w:r>
              <w:rPr>
                <w:sz w:val="18"/>
              </w:rPr>
            </w:r>
            <w:r>
              <w:rPr>
                <w:rFonts w:ascii="Vazirmatn" w:hAnsi="Vazirmatn"/>
                <w:b/>
                <w:sz w:val="18"/>
              </w:rPr>
              <w:t>خونریزی GI از Angiodysplasia (سندرم Heyde)</w:t>
            </w:r>
          </w:p>
        </w:tc>
        <w:tc>
          <w:tcPr>
            <w:tcW w:type="dxa" w:w="5156"/>
          </w:tcPr>
          <w:p>
            <w:pPr>
              <w:bidi w:val="1"/>
            </w:pPr>
            <w:r>
              <w:rPr>
                <w:sz w:val="18"/>
              </w:rPr>
            </w:r>
            <w:r>
              <w:rPr>
                <w:rFonts w:ascii="Vazirmatn" w:hAnsi="Vazirmatn"/>
                <w:sz w:val="18"/>
              </w:rPr>
              <w:t>AS</w:t>
            </w:r>
          </w:p>
        </w:tc>
      </w:tr>
      <w:tr>
        <w:tc>
          <w:tcPr>
            <w:tcW w:type="dxa" w:w="5156"/>
          </w:tcPr>
          <w:p>
            <w:pPr>
              <w:bidi w:val="1"/>
            </w:pPr>
            <w:r>
              <w:rPr>
                <w:sz w:val="18"/>
              </w:rPr>
            </w:r>
            <w:r>
              <w:rPr>
                <w:rFonts w:ascii="Vazirmatn" w:hAnsi="Vazirmatn"/>
                <w:b/>
                <w:sz w:val="18"/>
              </w:rPr>
              <w:t>اختلاطات دریچهٔ مصنوعی</w:t>
            </w:r>
          </w:p>
        </w:tc>
        <w:tc>
          <w:tcPr>
            <w:tcW w:type="dxa" w:w="5156"/>
          </w:tcPr>
          <w:p>
            <w:pPr>
              <w:bidi w:val="1"/>
            </w:pPr>
            <w:r>
              <w:rPr>
                <w:sz w:val="18"/>
              </w:rPr>
            </w:r>
            <w:r>
              <w:rPr>
                <w:rFonts w:ascii="Vazirmatn" w:hAnsi="Vazirmatn"/>
                <w:sz w:val="18"/>
              </w:rPr>
              <w:t>ترومبوز دریچه، خونریزی (Warfarin)، همولیز، نشت کنار دریچه، اندوکاردیت</w:t>
            </w:r>
          </w:p>
        </w:tc>
      </w:tr>
      <w:tr>
        <w:tc>
          <w:tcPr>
            <w:tcW w:type="dxa" w:w="5156"/>
          </w:tcPr>
          <w:p>
            <w:pPr>
              <w:bidi w:val="1"/>
            </w:pPr>
            <w:r>
              <w:rPr>
                <w:sz w:val="18"/>
              </w:rPr>
            </w:r>
            <w:r>
              <w:rPr>
                <w:rFonts w:ascii="Vazirmatn" w:hAnsi="Vazirmatn"/>
                <w:b/>
                <w:sz w:val="18"/>
              </w:rPr>
              <w:t>اختلاطات حاملگی</w:t>
            </w:r>
          </w:p>
        </w:tc>
        <w:tc>
          <w:tcPr>
            <w:tcW w:type="dxa" w:w="5156"/>
          </w:tcPr>
          <w:p>
            <w:pPr>
              <w:bidi w:val="1"/>
            </w:pPr>
            <w:r>
              <w:rPr>
                <w:sz w:val="18"/>
              </w:rPr>
            </w:r>
            <w:r>
              <w:rPr>
                <w:rFonts w:ascii="Vazirmatn" w:hAnsi="Vazirmatn"/>
                <w:sz w:val="18"/>
              </w:rPr>
              <w:t>MS و AS شدید (ادیما ریوی)، Warfarin (Embryopathy)</w:t>
            </w:r>
          </w:p>
        </w:tc>
      </w:tr>
    </w:tbl>
    <w:p>
      <w:pPr>
        <w:spacing w:before="280"/>
        <w:bidi w:val="1"/>
      </w:pPr>
      <w:r>
        <w:rPr>
          <w:rFonts w:ascii="Vazirmatn" w:hAnsi="Vazirmatn"/>
          <w:b/>
          <w:color w:val="0F2744"/>
          <w:sz w:val="29"/>
        </w:rPr>
        <w:t>🔹 ۱۲. Prognosis &amp; Follow-up (پروگنوز و پیگیری)</w:t>
      </w:r>
    </w:p>
    <w:p>
      <w:pPr>
        <w:ind w:right="340"/>
        <w:bidi w:val="1"/>
      </w:pPr>
      <w:r>
        <w:rPr>
          <w:color w:val="136F73"/>
        </w:rPr>
        <w:t xml:space="preserve">● </w:t>
      </w:r>
      <w:r>
        <w:rPr>
          <w:rFonts w:ascii="Vazirmatn" w:hAnsi="Vazirmatn"/>
          <w:b/>
        </w:rPr>
        <w:t>AS شدید باعلامت بدون مداخله:</w:t>
      </w:r>
      <w:r>
        <w:rPr>
          <w:rFonts w:ascii="Vazirmatn" w:hAnsi="Vazirmatn"/>
        </w:rPr>
        <w:t xml:space="preserve"> پروگنوز بد — میانهٔ بقا پس از شروع </w:t>
      </w:r>
      <w:r>
        <w:rPr>
          <w:rFonts w:ascii="Vazirmatn" w:hAnsi="Vazirmatn"/>
          <w:b/>
        </w:rPr>
        <w:t>انجاین حدود ۵ سال، سینکوپ حدود ۳ سال، عدم کفایهٔ قلب حدود ۲ سال</w:t>
      </w:r>
      <w:r>
        <w:rPr>
          <w:rFonts w:ascii="Vazirmatn" w:hAnsi="Vazirmatn"/>
        </w:rPr>
        <w:t xml:space="preserve"> (مشاهدات کلاسیک). با TAVI/SAVR بقا نزدیک به هم‌سنان می‌رسد.</w:t>
      </w:r>
    </w:p>
    <w:p>
      <w:pPr>
        <w:ind w:right="340"/>
        <w:bidi w:val="1"/>
      </w:pPr>
      <w:r>
        <w:rPr>
          <w:color w:val="136F73"/>
        </w:rPr>
        <w:t xml:space="preserve">● </w:t>
      </w:r>
      <w:r>
        <w:rPr>
          <w:rFonts w:ascii="Vazirmatn" w:hAnsi="Vazirmatn"/>
          <w:b/>
        </w:rPr>
        <w:t>MS:</w:t>
      </w:r>
      <w:r>
        <w:rPr>
          <w:rFonts w:ascii="Vazirmatn" w:hAnsi="Vazirmatn"/>
        </w:rPr>
        <w:t xml:space="preserve"> سال‌ها بی‌علامت؛ پس از شروع علایم بدون مداخله به‌تدریج بدتر؛ PMBC نتایج خوب و پایدار در آناتومی مناسب دارد.</w:t>
      </w:r>
    </w:p>
    <w:p>
      <w:pPr>
        <w:ind w:right="340"/>
        <w:bidi w:val="1"/>
      </w:pPr>
      <w:r>
        <w:rPr>
          <w:color w:val="136F73"/>
        </w:rPr>
        <w:t xml:space="preserve">● </w:t>
      </w:r>
      <w:r>
        <w:rPr>
          <w:rFonts w:ascii="Vazirmatn" w:hAnsi="Vazirmatn"/>
          <w:b/>
        </w:rPr>
        <w:t>RHD:</w:t>
      </w:r>
      <w:r>
        <w:rPr>
          <w:rFonts w:ascii="Vazirmatn" w:hAnsi="Vazirmatn"/>
        </w:rPr>
        <w:t xml:space="preserve"> با پیشگیری ثانوی منظم، پیشرفت مرض کاهش می‌یابد و در موارد خفیف ممکن برگشت کند.</w:t>
      </w:r>
    </w:p>
    <w:p>
      <w:pPr>
        <w:bidi w:val="1"/>
      </w:pPr>
      <w:r>
        <w:rPr>
          <w:rFonts w:ascii="Vazirmatn" w:hAnsi="Vazirmatn"/>
        </w:rPr>
        <w:t xml:space="preserve">📋 </w:t>
      </w:r>
      <w:r>
        <w:rPr>
          <w:rFonts w:ascii="Vazirmatn" w:hAnsi="Vazirmatn"/>
          <w:b/>
        </w:rPr>
        <w:t>پیگیری:</w:t>
      </w:r>
    </w:p>
    <w:p>
      <w:pPr>
        <w:ind w:right="340"/>
        <w:bidi w:val="1"/>
      </w:pPr>
      <w:r>
        <w:rPr>
          <w:color w:val="136F73"/>
        </w:rPr>
        <w:t xml:space="preserve">● </w:t>
      </w:r>
      <w:r>
        <w:rPr>
          <w:rFonts w:ascii="Vazirmatn" w:hAnsi="Vazirmatn"/>
        </w:rPr>
        <w:t>☐ Echo مطابق شدت (بخش ۸)</w:t>
      </w:r>
    </w:p>
    <w:p>
      <w:pPr>
        <w:ind w:right="340"/>
        <w:bidi w:val="1"/>
      </w:pPr>
      <w:r>
        <w:rPr>
          <w:color w:val="136F73"/>
        </w:rPr>
        <w:t xml:space="preserve">● </w:t>
      </w:r>
      <w:r>
        <w:rPr>
          <w:rFonts w:ascii="Vazirmatn" w:hAnsi="Vazirmatn"/>
        </w:rPr>
        <w:t>☐ INR منظم در Warfarin (ابتدا هفته‌وار، در ثبات ماهانه)</w:t>
      </w:r>
    </w:p>
    <w:p>
      <w:pPr>
        <w:ind w:right="340"/>
        <w:bidi w:val="1"/>
      </w:pPr>
      <w:r>
        <w:rPr>
          <w:color w:val="136F73"/>
        </w:rPr>
        <w:t xml:space="preserve">● </w:t>
      </w:r>
      <w:r>
        <w:rPr>
          <w:rFonts w:ascii="Vazirmatn" w:hAnsi="Vazirmatn"/>
        </w:rPr>
        <w:t xml:space="preserve">☐ </w:t>
      </w:r>
      <w:r>
        <w:rPr>
          <w:rFonts w:ascii="Vazirmatn" w:hAnsi="Vazirmatn"/>
          <w:b/>
        </w:rPr>
        <w:t>دفترچهٔ Benzathine penicillin</w:t>
      </w:r>
      <w:r>
        <w:rPr>
          <w:rFonts w:ascii="Vazirmatn" w:hAnsi="Vazirmatn"/>
        </w:rPr>
        <w:t xml:space="preserve"> — تاریخ هر پیچکاری</w:t>
      </w:r>
    </w:p>
    <w:p>
      <w:pPr>
        <w:ind w:right="340"/>
        <w:bidi w:val="1"/>
      </w:pPr>
      <w:r>
        <w:rPr>
          <w:color w:val="136F73"/>
        </w:rPr>
        <w:t xml:space="preserve">● </w:t>
      </w:r>
      <w:r>
        <w:rPr>
          <w:rFonts w:ascii="Vazirmatn" w:hAnsi="Vazirmatn"/>
        </w:rPr>
        <w:t>☐ پرسش از علایم جدید در هر ملاقات (تنگی نفس، سینکوپ، انجاین، تپش)</w:t>
      </w:r>
    </w:p>
    <w:p>
      <w:pPr>
        <w:ind w:right="340"/>
        <w:bidi w:val="1"/>
      </w:pPr>
      <w:r>
        <w:rPr>
          <w:color w:val="136F73"/>
        </w:rPr>
        <w:t xml:space="preserve">● </w:t>
      </w:r>
      <w:r>
        <w:rPr>
          <w:rFonts w:ascii="Vazirmatn" w:hAnsi="Vazirmatn"/>
        </w:rPr>
        <w:t>☐ معاینهٔ دندان</w:t>
      </w:r>
    </w:p>
    <w:p>
      <w:pPr>
        <w:spacing w:before="280"/>
        <w:bidi w:val="1"/>
      </w:pPr>
      <w:r>
        <w:rPr>
          <w:rFonts w:ascii="Vazirmatn" w:hAnsi="Vazirmatn"/>
          <w:b/>
          <w:color w:val="0F2744"/>
          <w:sz w:val="29"/>
        </w:rPr>
        <w:t>💡 Memory Joggers (نکات طلایی)</w:t>
      </w:r>
    </w:p>
    <w:p>
      <w:pPr>
        <w:ind w:right="340"/>
        <w:bidi w:val="1"/>
      </w:pPr>
      <w:r>
        <w:rPr>
          <w:b/>
          <w:color w:val="136F73"/>
        </w:rPr>
        <w:t xml:space="preserve">1. </w:t>
      </w:r>
      <w:r>
        <w:rPr>
          <w:rFonts w:ascii="Vazirmatn" w:hAnsi="Vazirmatn"/>
          <w:b/>
        </w:rPr>
        <w:t>تنگی = بار فشار = هایپرتروفی؛ عدم کفایه = بار حجم = اتساع.</w:t>
      </w:r>
    </w:p>
    <w:p>
      <w:pPr>
        <w:ind w:right="340"/>
        <w:bidi w:val="1"/>
      </w:pPr>
      <w:r>
        <w:rPr>
          <w:b/>
          <w:color w:val="136F73"/>
        </w:rPr>
        <w:t xml:space="preserve">2. </w:t>
      </w:r>
      <w:r>
        <w:rPr>
          <w:rFonts w:ascii="Vazirmatn" w:hAnsi="Vazirmatn"/>
          <w:b/>
        </w:rPr>
        <w:t>ASMR سیستولیک، ARMS دیاستولیک.</w:t>
      </w:r>
    </w:p>
    <w:p>
      <w:pPr>
        <w:ind w:right="340"/>
        <w:bidi w:val="1"/>
      </w:pPr>
      <w:r>
        <w:rPr>
          <w:b/>
          <w:color w:val="136F73"/>
        </w:rPr>
        <w:t xml:space="preserve">3. </w:t>
      </w:r>
      <w:r>
        <w:rPr>
          <w:rFonts w:ascii="Vazirmatn" w:hAnsi="Vazirmatn"/>
          <w:b/>
        </w:rPr>
        <w:t>AS: انجاین، سینکوپ، تنگی نفس</w:t>
      </w:r>
      <w:r>
        <w:rPr>
          <w:rFonts w:ascii="Vazirmatn" w:hAnsi="Vazirmatn"/>
        </w:rPr>
        <w:t xml:space="preserve"> + نبض Slow-rising + انتشار به کاروتید.</w:t>
      </w:r>
    </w:p>
    <w:p>
      <w:pPr>
        <w:ind w:right="340"/>
        <w:bidi w:val="1"/>
      </w:pPr>
      <w:r>
        <w:rPr>
          <w:b/>
          <w:color w:val="136F73"/>
        </w:rPr>
        <w:t xml:space="preserve">4. </w:t>
      </w:r>
      <w:r>
        <w:rPr>
          <w:rFonts w:ascii="Vazirmatn" w:hAnsi="Vazirmatn"/>
          <w:b/>
        </w:rPr>
        <w:t>MS = زن جوان، AF، هموپتیزی، Opening snap، Rumbling در پهلوی چپ.</w:t>
      </w:r>
    </w:p>
    <w:p>
      <w:pPr>
        <w:ind w:right="340"/>
        <w:bidi w:val="1"/>
      </w:pPr>
      <w:r>
        <w:rPr>
          <w:b/>
          <w:color w:val="136F73"/>
        </w:rPr>
        <w:t xml:space="preserve">5. </w:t>
      </w:r>
      <w:r>
        <w:rPr>
          <w:rFonts w:ascii="Vazirmatn" w:hAnsi="Vazirmatn"/>
          <w:b/>
        </w:rPr>
        <w:t>شروع علایم در AS = زمان مداخله.</w:t>
      </w:r>
    </w:p>
    <w:p>
      <w:pPr>
        <w:ind w:right="340"/>
        <w:bidi w:val="1"/>
      </w:pPr>
      <w:r>
        <w:rPr>
          <w:b/>
          <w:color w:val="136F73"/>
        </w:rPr>
        <w:t xml:space="preserve">6. </w:t>
      </w:r>
      <w:r>
        <w:rPr>
          <w:rFonts w:ascii="Vazirmatn" w:hAnsi="Vazirmatn"/>
          <w:b/>
        </w:rPr>
        <w:t>AF + MS روماتیزمی = Warfarin، نه DOAC.</w:t>
      </w:r>
      <w:r>
        <w:rPr>
          <w:rFonts w:ascii="Vazirmatn" w:hAnsi="Vazirmatn"/>
        </w:rPr>
        <w:t xml:space="preserve"> </w:t>
      </w:r>
      <w:r>
        <w:rPr>
          <w:rFonts w:ascii="Vazirmatn" w:hAnsi="Vazirmatn"/>
          <w:b/>
        </w:rPr>
        <w:t>دریچهٔ میکانیکی = Warfarin، هرگز DOAC.</w:t>
      </w:r>
    </w:p>
    <w:p>
      <w:pPr>
        <w:ind w:right="340"/>
        <w:bidi w:val="1"/>
      </w:pPr>
      <w:r>
        <w:rPr>
          <w:b/>
          <w:color w:val="136F73"/>
        </w:rPr>
        <w:t xml:space="preserve">7. </w:t>
      </w:r>
      <w:r>
        <w:rPr>
          <w:rFonts w:ascii="Vazirmatn" w:hAnsi="Vazirmatn"/>
          <w:b/>
        </w:rPr>
        <w:t>Benzathine penicillin هر ۴ هفته</w:t>
      </w:r>
      <w:r>
        <w:rPr>
          <w:rFonts w:ascii="Vazirmatn" w:hAnsi="Vazirmatn"/>
        </w:rPr>
        <w:t xml:space="preserve"> — مهم‌ترین دوای RHD؛ مدت بر اساس کاردیت.</w:t>
      </w:r>
    </w:p>
    <w:p>
      <w:pPr>
        <w:ind w:right="340"/>
        <w:bidi w:val="1"/>
      </w:pPr>
      <w:r>
        <w:rPr>
          <w:b/>
          <w:color w:val="136F73"/>
        </w:rPr>
        <w:t xml:space="preserve">8. </w:t>
      </w:r>
      <w:r>
        <w:rPr>
          <w:rFonts w:ascii="Vazirmatn" w:hAnsi="Vazirmatn"/>
          <w:b/>
        </w:rPr>
        <w:t>در افغانستان جمعیت پرخطر است:</w:t>
      </w:r>
      <w:r>
        <w:rPr>
          <w:rFonts w:ascii="Vazirmatn" w:hAnsi="Vazirmatn"/>
        </w:rPr>
        <w:t xml:space="preserve"> معیارهای Jones پرخطر (منوآرتریت، تب ≥ ۳۸، ESR ≥ ۳۰) را به‌کار ببر.</w:t>
      </w:r>
    </w:p>
    <w:p>
      <w:pPr>
        <w:ind w:right="340"/>
        <w:bidi w:val="1"/>
      </w:pPr>
      <w:r>
        <w:rPr>
          <w:b/>
          <w:color w:val="136F73"/>
        </w:rPr>
        <w:t xml:space="preserve">9. </w:t>
      </w:r>
      <w:r>
        <w:rPr>
          <w:rFonts w:ascii="Vazirmatn" w:hAnsi="Vazirmatn"/>
          <w:b/>
        </w:rPr>
        <w:t>MR اولیه: ترمیم بهتر از تعویض.</w:t>
      </w:r>
    </w:p>
    <w:p>
      <w:pPr>
        <w:spacing w:before="280"/>
        <w:bidi w:val="1"/>
      </w:pPr>
      <w:r>
        <w:rPr>
          <w:rFonts w:ascii="Vazirmatn" w:hAnsi="Vazirmatn"/>
          <w:b/>
          <w:color w:val="0F2744"/>
          <w:sz w:val="29"/>
        </w:rPr>
        <w:t>⚠️ Red Flags (اقدام فوری)</w:t>
      </w:r>
    </w:p>
    <w:p>
      <w:pPr>
        <w:ind w:right="340"/>
        <w:bidi w:val="1"/>
      </w:pPr>
      <w:r>
        <w:rPr>
          <w:b/>
          <w:color w:val="136F73"/>
        </w:rPr>
        <w:t xml:space="preserve">1. </w:t>
      </w:r>
      <w:r>
        <w:rPr>
          <w:rFonts w:ascii="Vazirmatn" w:hAnsi="Vazirmatn"/>
          <w:b/>
        </w:rPr>
        <w:t>سینکوپ یا انجاین هنگام فعالیت در مریض AS</w:t>
      </w:r>
      <w:r>
        <w:rPr>
          <w:rFonts w:ascii="Vazirmatn" w:hAnsi="Vazirmatn"/>
        </w:rPr>
        <w:t xml:space="preserve"> ← Echo عاجل و ارجاع برای TAVI/SAVR؛ از Nitrate و کم‌آبی پرهیز.</w:t>
      </w:r>
    </w:p>
    <w:p>
      <w:pPr>
        <w:ind w:right="340"/>
        <w:bidi w:val="1"/>
      </w:pPr>
      <w:r>
        <w:rPr>
          <w:b/>
          <w:color w:val="136F73"/>
        </w:rPr>
        <w:t xml:space="preserve">2. </w:t>
      </w:r>
      <w:r>
        <w:rPr>
          <w:rFonts w:ascii="Vazirmatn" w:hAnsi="Vazirmatn"/>
          <w:b/>
        </w:rPr>
        <w:t>ادیما ریوی حاد در زن حامله یا مریض MS با AF سریع</w:t>
      </w:r>
      <w:r>
        <w:rPr>
          <w:rFonts w:ascii="Vazirmatn" w:hAnsi="Vazirmatn"/>
        </w:rPr>
        <w:t xml:space="preserve"> ← کنترول Rate + Furosemide + Heparin (بخش ۱۰).</w:t>
      </w:r>
    </w:p>
    <w:p>
      <w:pPr>
        <w:ind w:right="340"/>
        <w:bidi w:val="1"/>
      </w:pPr>
      <w:r>
        <w:rPr>
          <w:b/>
          <w:color w:val="136F73"/>
        </w:rPr>
        <w:t xml:space="preserve">3. </w:t>
      </w:r>
      <w:r>
        <w:rPr>
          <w:rFonts w:ascii="Vazirmatn" w:hAnsi="Vazirmatn"/>
          <w:b/>
        </w:rPr>
        <w:t>تب + مرمر جدید یا تغییر مرمر</w:t>
      </w:r>
      <w:r>
        <w:rPr>
          <w:rFonts w:ascii="Vazirmatn" w:hAnsi="Vazirmatn"/>
        </w:rPr>
        <w:t xml:space="preserve"> ← اندوکاردیت: سه کلچر خون پیش از انتی‌بیوتیک (→ فصل ۱۲).</w:t>
      </w:r>
    </w:p>
    <w:p>
      <w:pPr>
        <w:ind w:right="340"/>
        <w:bidi w:val="1"/>
      </w:pPr>
      <w:r>
        <w:rPr>
          <w:b/>
          <w:color w:val="136F73"/>
        </w:rPr>
        <w:t xml:space="preserve">4. </w:t>
      </w:r>
      <w:r>
        <w:rPr>
          <w:rFonts w:ascii="Vazirmatn" w:hAnsi="Vazirmatn"/>
          <w:b/>
        </w:rPr>
        <w:t>ادیما ریوی ناگهانی یا شوک با مرمر جدید</w:t>
      </w:r>
      <w:r>
        <w:rPr>
          <w:rFonts w:ascii="Vazirmatn" w:hAnsi="Vazirmatn"/>
        </w:rPr>
        <w:t xml:space="preserve"> ← عدم کفایهٔ حاد دریچه (پارگی طناب وتری، اندوکاردیت، MI، دیسکسیون): جراحی عاجل.</w:t>
      </w:r>
    </w:p>
    <w:p>
      <w:pPr>
        <w:ind w:right="340"/>
        <w:bidi w:val="1"/>
      </w:pPr>
      <w:r>
        <w:rPr>
          <w:b/>
          <w:color w:val="136F73"/>
        </w:rPr>
        <w:t xml:space="preserve">5. </w:t>
      </w:r>
      <w:r>
        <w:rPr>
          <w:rFonts w:ascii="Vazirmatn" w:hAnsi="Vazirmatn"/>
          <w:b/>
        </w:rPr>
        <w:t>ضعف ناگهانی یک طرف بدن در مریض MS/AF</w:t>
      </w:r>
      <w:r>
        <w:rPr>
          <w:rFonts w:ascii="Vazirmatn" w:hAnsi="Vazirmatn"/>
        </w:rPr>
        <w:t xml:space="preserve"> ← سکتهٔ مغزی آمبولیک (→ فصل ۷۲).</w:t>
      </w:r>
    </w:p>
    <w:p>
      <w:pPr>
        <w:ind w:right="340"/>
        <w:bidi w:val="1"/>
      </w:pPr>
      <w:r>
        <w:rPr>
          <w:b/>
          <w:color w:val="136F73"/>
        </w:rPr>
        <w:t xml:space="preserve">6. </w:t>
      </w:r>
      <w:r>
        <w:rPr>
          <w:rFonts w:ascii="Vazirmatn" w:hAnsi="Vazirmatn"/>
          <w:b/>
        </w:rPr>
        <w:t>تنگی نفس حاد، کاهش صدای کلیک دریچهٔ میکانیکی یا INR پایین</w:t>
      </w:r>
      <w:r>
        <w:rPr>
          <w:rFonts w:ascii="Vazirmatn" w:hAnsi="Vazirmatn"/>
        </w:rPr>
        <w:t xml:space="preserve"> ← ترومبوز دریچه: Echo/TEE عاجل.</w:t>
      </w:r>
    </w:p>
    <w:p>
      <w:pPr>
        <w:ind w:right="340"/>
        <w:bidi w:val="1"/>
      </w:pPr>
      <w:r>
        <w:rPr>
          <w:b/>
          <w:color w:val="136F73"/>
        </w:rPr>
        <w:t xml:space="preserve">7. </w:t>
      </w:r>
      <w:r>
        <w:rPr>
          <w:rFonts w:ascii="Vazirmatn" w:hAnsi="Vazirmatn"/>
          <w:b/>
        </w:rPr>
        <w:t>INR &gt; ۵ با خونریزی</w:t>
      </w:r>
      <w:r>
        <w:rPr>
          <w:rFonts w:ascii="Vazirmatn" w:hAnsi="Vazirmatn"/>
        </w:rPr>
        <w:t xml:space="preserve"> در مریض دریچهٔ مصنوعی ← Vitamin K + جایگزینی فکتورها با مشورهٔ قلب (→ فصل ۵۷).</w:t>
      </w:r>
    </w:p>
    <w:p>
      <w:pPr>
        <w:spacing w:before="280"/>
        <w:bidi w:val="1"/>
      </w:pPr>
      <w:r>
        <w:rPr>
          <w:rFonts w:ascii="Vazirmatn" w:hAnsi="Vazirmatn"/>
          <w:b/>
          <w:color w:val="0F2744"/>
          <w:sz w:val="29"/>
        </w:rPr>
        <w:t>📚 References</w:t>
      </w:r>
    </w:p>
    <w:p>
      <w:pPr>
        <w:ind w:right="340"/>
        <w:bidi w:val="1"/>
      </w:pPr>
      <w:r>
        <w:rPr>
          <w:color w:val="136F73"/>
        </w:rPr>
        <w:t xml:space="preserve">● </w:t>
      </w:r>
      <w:r>
        <w:rPr>
          <w:rFonts w:ascii="Vazirmatn" w:hAnsi="Vazirmatn"/>
        </w:rPr>
        <w:t>Vahanian A, et al. 2021 ESC/EACTS Guidelines for the management of valvular heart disease. Eur Heart J 2022;43:561–632.</w:t>
      </w:r>
    </w:p>
    <w:p>
      <w:pPr>
        <w:ind w:right="340"/>
        <w:bidi w:val="1"/>
      </w:pPr>
      <w:r>
        <w:rPr>
          <w:color w:val="136F73"/>
        </w:rPr>
        <w:t xml:space="preserve">● </w:t>
      </w:r>
      <w:r>
        <w:rPr>
          <w:rFonts w:ascii="Vazirmatn" w:hAnsi="Vazirmatn"/>
        </w:rPr>
        <w:t>Otto CM, et al. 2020 ACC/AHA Guideline for the Management of Patients With Valvular Heart Disease. Circulation 2021;143:e72–e227.</w:t>
      </w:r>
    </w:p>
    <w:p>
      <w:pPr>
        <w:ind w:right="340"/>
        <w:bidi w:val="1"/>
      </w:pPr>
      <w:r>
        <w:rPr>
          <w:color w:val="136F73"/>
        </w:rPr>
        <w:t xml:space="preserve">● </w:t>
      </w:r>
      <w:r>
        <w:rPr>
          <w:rFonts w:ascii="Vazirmatn" w:hAnsi="Vazirmatn"/>
        </w:rPr>
        <w:t>Gewitz MH, et al. Revision of the Jones Criteria for the Diagnosis of Acute Rheumatic Fever in the Era of Doppler Echocardiography. Circulation 2015;131:1806–1818.</w:t>
      </w:r>
    </w:p>
    <w:p>
      <w:pPr>
        <w:ind w:right="340"/>
        <w:bidi w:val="1"/>
      </w:pPr>
      <w:r>
        <w:rPr>
          <w:color w:val="136F73"/>
        </w:rPr>
        <w:t xml:space="preserve">● </w:t>
      </w:r>
      <w:r>
        <w:rPr>
          <w:rFonts w:ascii="Vazirmatn" w:hAnsi="Vazirmatn"/>
        </w:rPr>
        <w:t>Gerber MA, et al. Prevention of Rheumatic Fever and Diagnosis and Treatment of Acute Streptococcal Pharyngitis (AHA). Circulation 2009;119:1541–1551.</w:t>
      </w:r>
    </w:p>
    <w:p>
      <w:pPr>
        <w:ind w:right="340"/>
        <w:bidi w:val="1"/>
      </w:pPr>
      <w:r>
        <w:rPr>
          <w:color w:val="136F73"/>
        </w:rPr>
        <w:t xml:space="preserve">● </w:t>
      </w:r>
      <w:r>
        <w:rPr>
          <w:rFonts w:ascii="Vazirmatn" w:hAnsi="Vazirmatn"/>
        </w:rPr>
        <w:t>Connolly SJ, et al. Rivaroxaban in Rheumatic Heart Disease–Associated Atrial Fibrillation (INVICTUS). NEJM 2022;387:978–988.</w:t>
      </w:r>
    </w:p>
    <w:p>
      <w:pPr>
        <w:ind w:right="340"/>
        <w:bidi w:val="1"/>
      </w:pPr>
      <w:r>
        <w:rPr>
          <w:color w:val="136F73"/>
        </w:rPr>
        <w:t xml:space="preserve">● </w:t>
      </w:r>
      <w:r>
        <w:rPr>
          <w:rFonts w:ascii="Vazirmatn" w:hAnsi="Vazirmatn"/>
        </w:rPr>
        <w:t>WHO. Rheumatic fever and rheumatic heart disease: Technical Report Series 923, 2004; and WHO guideline on prevention and diagnosis of rheumatic fever and RHD, 2024.</w:t>
      </w:r>
    </w:p>
    <w:p>
      <w:pPr>
        <w:ind w:right="340"/>
        <w:bidi w:val="1"/>
      </w:pPr>
      <w:r>
        <w:rPr>
          <w:color w:val="136F73"/>
        </w:rPr>
        <w:t xml:space="preserve">● </w:t>
      </w:r>
      <w:r>
        <w:rPr>
          <w:rFonts w:ascii="Vazirmatn" w:hAnsi="Vazirmatn"/>
        </w:rPr>
        <w:t>RHDAustralia / Australian Prescriber. Prescribing for people with acute rheumatic fever, 2017 (Aspirin ۵۰–۶۰ تا ۸۰–۱۰۰ mg/kg/روز؛ Naproxen ۱۰–۲۰ mg/kg/روز).</w:t>
      </w:r>
    </w:p>
    <w:p>
      <w:pPr>
        <w:ind w:right="340"/>
        <w:bidi w:val="1"/>
      </w:pPr>
      <w:r>
        <w:rPr>
          <w:color w:val="136F73"/>
        </w:rPr>
        <w:t xml:space="preserve">● </w:t>
      </w:r>
      <w:r>
        <w:rPr>
          <w:rFonts w:ascii="Vazirmatn" w:hAnsi="Vazirmatn"/>
        </w:rPr>
        <w:t>Harrison's Principles of Internal Medicine, 21st Ed — Aortic and mitral valve disease; Rheumatic fever.</w:t>
      </w:r>
    </w:p>
    <w:p>
      <w:pPr>
        <w:bidi w:val="1"/>
      </w:pPr>
      <w:r>
        <w:rPr>
          <w:color w:val="B8913A"/>
        </w:rPr>
        <w:t>❖ ❖ ❖</w:t>
      </w:r>
    </w:p>
    <w:p>
      <w:pPr>
        <w:spacing w:before="280"/>
        <w:bidi w:val="1"/>
      </w:pPr>
      <w:r>
        <w:rPr>
          <w:rFonts w:ascii="Vazirmatn" w:hAnsi="Vazirmatn"/>
          <w:b/>
          <w:color w:val="0F2744"/>
          <w:sz w:val="29"/>
        </w:rPr>
        <w:t>🎯 ۵ قدم کوچک کنار بستر (Atomic Habits)</w:t>
      </w:r>
    </w:p>
    <w:p>
      <w:pPr>
        <w:ind w:right="340"/>
        <w:bidi w:val="1"/>
      </w:pPr>
      <w:r>
        <w:rPr>
          <w:b/>
          <w:color w:val="136F73"/>
        </w:rPr>
        <w:t xml:space="preserve">1. </w:t>
      </w:r>
      <w:r>
        <w:rPr>
          <w:rFonts w:ascii="Vazirmatn" w:hAnsi="Vazirmatn"/>
        </w:rPr>
        <w:t xml:space="preserve">در یک مریض MS، مرمر را در </w:t>
      </w:r>
      <w:r>
        <w:rPr>
          <w:rFonts w:ascii="Vazirmatn" w:hAnsi="Vazirmatn"/>
          <w:b/>
        </w:rPr>
        <w:t>پهلوی چپ با Bell</w:t>
      </w:r>
      <w:r>
        <w:rPr>
          <w:rFonts w:ascii="Vazirmatn" w:hAnsi="Vazirmatn"/>
        </w:rPr>
        <w:t xml:space="preserve"> بشنو و Opening snap را پیدا کن.</w:t>
      </w:r>
    </w:p>
    <w:p>
      <w:pPr>
        <w:ind w:right="340"/>
        <w:bidi w:val="1"/>
      </w:pPr>
      <w:r>
        <w:rPr>
          <w:b/>
          <w:color w:val="136F73"/>
        </w:rPr>
        <w:t xml:space="preserve">2. </w:t>
      </w:r>
      <w:r>
        <w:rPr>
          <w:rFonts w:ascii="Vazirmatn" w:hAnsi="Vazirmatn"/>
        </w:rPr>
        <w:t xml:space="preserve">در یک مریض AS، </w:t>
      </w:r>
      <w:r>
        <w:rPr>
          <w:rFonts w:ascii="Vazirmatn" w:hAnsi="Vazirmatn"/>
          <w:b/>
        </w:rPr>
        <w:t>نبض کاروتید</w:t>
      </w:r>
      <w:r>
        <w:rPr>
          <w:rFonts w:ascii="Vazirmatn" w:hAnsi="Vazirmatn"/>
        </w:rPr>
        <w:t xml:space="preserve"> را حس کن و با یک شخص سالم مقایسه کن.</w:t>
      </w:r>
    </w:p>
    <w:p>
      <w:pPr>
        <w:ind w:right="340"/>
        <w:bidi w:val="1"/>
      </w:pPr>
      <w:r>
        <w:rPr>
          <w:b/>
          <w:color w:val="136F73"/>
        </w:rPr>
        <w:t xml:space="preserve">3. </w:t>
      </w:r>
      <w:r>
        <w:rPr>
          <w:rFonts w:ascii="Vazirmatn" w:hAnsi="Vazirmatn"/>
        </w:rPr>
        <w:t xml:space="preserve">برای یک مریض RHD، </w:t>
      </w:r>
      <w:r>
        <w:rPr>
          <w:rFonts w:ascii="Vazirmatn" w:hAnsi="Vazirmatn"/>
          <w:b/>
        </w:rPr>
        <w:t>دفترچهٔ پیچکاری Benzathine</w:t>
      </w:r>
      <w:r>
        <w:rPr>
          <w:rFonts w:ascii="Vazirmatn" w:hAnsi="Vazirmatn"/>
        </w:rPr>
        <w:t xml:space="preserve"> را چک کن — آیا به‌موقع گرفته است؟</w:t>
      </w:r>
    </w:p>
    <w:p>
      <w:pPr>
        <w:ind w:right="340"/>
        <w:bidi w:val="1"/>
      </w:pPr>
      <w:r>
        <w:rPr>
          <w:b/>
          <w:color w:val="136F73"/>
        </w:rPr>
        <w:t xml:space="preserve">4. </w:t>
      </w:r>
      <w:r>
        <w:rPr>
          <w:rFonts w:ascii="Vazirmatn" w:hAnsi="Vazirmatn"/>
        </w:rPr>
        <w:t xml:space="preserve">یک Echo دریچه‌ای را با معیارهای </w:t>
      </w:r>
      <w:r>
        <w:rPr>
          <w:rFonts w:ascii="Vazirmatn" w:hAnsi="Vazirmatn"/>
          <w:b/>
        </w:rPr>
        <w:t>شدید</w:t>
      </w:r>
      <w:r>
        <w:rPr>
          <w:rFonts w:ascii="Vazirmatn" w:hAnsi="Vazirmatn"/>
        </w:rPr>
        <w:t xml:space="preserve"> بخوان (AVA، MVA، Vena contracta).</w:t>
      </w:r>
    </w:p>
    <w:p>
      <w:pPr>
        <w:ind w:right="340"/>
        <w:bidi w:val="1"/>
      </w:pPr>
      <w:r>
        <w:rPr>
          <w:b/>
          <w:color w:val="136F73"/>
        </w:rPr>
        <w:t xml:space="preserve">5. </w:t>
      </w:r>
      <w:r>
        <w:rPr>
          <w:rFonts w:ascii="Vazirmatn" w:hAnsi="Vazirmatn"/>
        </w:rPr>
        <w:t xml:space="preserve">برای یک مریض دریچهٔ میکانیکی، </w:t>
      </w:r>
      <w:r>
        <w:rPr>
          <w:rFonts w:ascii="Vazirmatn" w:hAnsi="Vazirmatn"/>
          <w:b/>
        </w:rPr>
        <w:t>هدف INR</w:t>
      </w:r>
      <w:r>
        <w:rPr>
          <w:rFonts w:ascii="Vazirmatn" w:hAnsi="Vazirmatn"/>
        </w:rPr>
        <w:t xml:space="preserve"> را بر اساس نوع دریچه بنویس.</w:t>
      </w:r>
    </w:p>
    <w:p>
      <w:pPr>
        <w:spacing w:before="280"/>
        <w:bidi w:val="1"/>
      </w:pPr>
      <w:r>
        <w:rPr>
          <w:rFonts w:ascii="Vazirmatn" w:hAnsi="Vazirmatn"/>
          <w:b/>
          <w:color w:val="0F2744"/>
          <w:sz w:val="29"/>
        </w:rPr>
        <w:t>🔗 اتصال به فصل‌های پیشین و بعدی (Compound Effect)</w:t>
      </w:r>
    </w:p>
    <w:p>
      <w:pPr>
        <w:ind w:right="340"/>
        <w:bidi w:val="1"/>
      </w:pPr>
      <w:r>
        <w:rPr>
          <w:color w:val="136F73"/>
        </w:rPr>
        <w:t xml:space="preserve">● </w:t>
      </w:r>
      <w:r>
        <w:rPr>
          <w:rFonts w:ascii="Vazirmatn" w:hAnsi="Vazirmatn"/>
          <w:b/>
        </w:rPr>
        <w:t>فصل ۲ (ECG):</w:t>
      </w:r>
      <w:r>
        <w:rPr>
          <w:rFonts w:ascii="Vazirmatn" w:hAnsi="Vazirmatn"/>
        </w:rPr>
        <w:t xml:space="preserve"> P mitrale، AF، LVH با Strain.</w:t>
      </w:r>
    </w:p>
    <w:p>
      <w:pPr>
        <w:ind w:right="340"/>
        <w:bidi w:val="1"/>
      </w:pPr>
      <w:r>
        <w:rPr>
          <w:color w:val="136F73"/>
        </w:rPr>
        <w:t xml:space="preserve">● </w:t>
      </w:r>
      <w:r>
        <w:rPr>
          <w:rFonts w:ascii="Vazirmatn" w:hAnsi="Vazirmatn"/>
          <w:b/>
        </w:rPr>
        <w:t>فصل ۳ (CXR):</w:t>
      </w:r>
      <w:r>
        <w:rPr>
          <w:rFonts w:ascii="Vazirmatn" w:hAnsi="Vazirmatn"/>
        </w:rPr>
        <w:t xml:space="preserve"> بزرگی دهلیز چپ، ادیما ریوی، کلسیفیکیشن.</w:t>
      </w:r>
    </w:p>
    <w:p>
      <w:pPr>
        <w:ind w:right="340"/>
        <w:bidi w:val="1"/>
      </w:pPr>
      <w:r>
        <w:rPr>
          <w:color w:val="136F73"/>
        </w:rPr>
        <w:t xml:space="preserve">● </w:t>
      </w:r>
      <w:r>
        <w:rPr>
          <w:rFonts w:ascii="Vazirmatn" w:hAnsi="Vazirmatn"/>
          <w:b/>
        </w:rPr>
        <w:t>فصل ۵ (معاینهٔ قلب):</w:t>
      </w:r>
      <w:r>
        <w:rPr>
          <w:rFonts w:ascii="Vazirmatn" w:hAnsi="Vazirmatn"/>
        </w:rPr>
        <w:t xml:space="preserve"> ASMR/ARMS، مانورها، نبض‌ها — مبنای کامل تشخیص این فصل.</w:t>
      </w:r>
    </w:p>
    <w:p>
      <w:pPr>
        <w:ind w:right="340"/>
        <w:bidi w:val="1"/>
      </w:pPr>
      <w:r>
        <w:rPr>
          <w:color w:val="136F73"/>
        </w:rPr>
        <w:t xml:space="preserve">● </w:t>
      </w:r>
      <w:r>
        <w:rPr>
          <w:rFonts w:ascii="Vazirmatn" w:hAnsi="Vazirmatn"/>
          <w:b/>
        </w:rPr>
        <w:t>فصل ۶ (فشار بلند خون):</w:t>
      </w:r>
      <w:r>
        <w:rPr>
          <w:rFonts w:ascii="Vazirmatn" w:hAnsi="Vazirmatn"/>
        </w:rPr>
        <w:t xml:space="preserve"> علت اتساع ریشهٔ اورت و AR.</w:t>
      </w:r>
    </w:p>
    <w:p>
      <w:pPr>
        <w:ind w:right="340"/>
        <w:bidi w:val="1"/>
      </w:pPr>
      <w:r>
        <w:rPr>
          <w:color w:val="136F73"/>
        </w:rPr>
        <w:t xml:space="preserve">● </w:t>
      </w:r>
      <w:r>
        <w:rPr>
          <w:rFonts w:ascii="Vazirmatn" w:hAnsi="Vazirmatn"/>
          <w:b/>
        </w:rPr>
        <w:t>فصل ۷ (عدم کفایهٔ قلب):</w:t>
      </w:r>
      <w:r>
        <w:rPr>
          <w:rFonts w:ascii="Vazirmatn" w:hAnsi="Vazirmatn"/>
        </w:rPr>
        <w:t xml:space="preserve"> MR ثانوی و چهار ستون تداوی؛ Furosemide.</w:t>
      </w:r>
    </w:p>
    <w:p>
      <w:pPr>
        <w:ind w:right="340"/>
        <w:bidi w:val="1"/>
      </w:pPr>
      <w:r>
        <w:rPr>
          <w:color w:val="136F73"/>
        </w:rPr>
        <w:t xml:space="preserve">● </w:t>
      </w:r>
      <w:r>
        <w:rPr>
          <w:rFonts w:ascii="Vazirmatn" w:hAnsi="Vazirmatn"/>
          <w:b/>
        </w:rPr>
        <w:t>فصل ۸ (ACS):</w:t>
      </w:r>
      <w:r>
        <w:rPr>
          <w:rFonts w:ascii="Vazirmatn" w:hAnsi="Vazirmatn"/>
        </w:rPr>
        <w:t xml:space="preserve"> پارگی عضلهٔ پاپیلری ← MR حاد.</w:t>
      </w:r>
    </w:p>
    <w:p>
      <w:pPr>
        <w:ind w:right="340"/>
        <w:bidi w:val="1"/>
      </w:pPr>
      <w:r>
        <w:rPr>
          <w:color w:val="136F73"/>
        </w:rPr>
        <w:t xml:space="preserve">● </w:t>
      </w:r>
      <w:r>
        <w:rPr>
          <w:rFonts w:ascii="Vazirmatn" w:hAnsi="Vazirmatn"/>
          <w:b/>
        </w:rPr>
        <w:t>بعداً:</w:t>
      </w:r>
      <w:r>
        <w:rPr>
          <w:rFonts w:ascii="Vazirmatn" w:hAnsi="Vazirmatn"/>
        </w:rPr>
        <w:t xml:space="preserve"> AF و انتی‌کواگولیشن (۱۰)، اندوکاردیت (۱۲)، دیسکسیون (۱۳)، حاملگی (۸۴)، مفاصل (۶۶).</w:t>
      </w:r>
    </w:p>
    <w:p>
      <w:pPr>
        <w:spacing w:before="280"/>
        <w:bidi w:val="1"/>
      </w:pPr>
      <w:r>
        <w:rPr>
          <w:rFonts w:ascii="Vazirmatn" w:hAnsi="Vazirmatn"/>
          <w:b/>
          <w:color w:val="0F2744"/>
          <w:sz w:val="29"/>
        </w:rPr>
        <w:t>🔁 مرور ۶۰ ثانیه‌ای (5 Questions)</w:t>
      </w:r>
    </w:p>
    <w:p>
      <w:pPr>
        <w:ind w:right="340"/>
        <w:bidi w:val="1"/>
      </w:pPr>
      <w:r>
        <w:rPr>
          <w:b/>
          <w:color w:val="136F73"/>
        </w:rPr>
        <w:t xml:space="preserve">1. </w:t>
      </w:r>
      <w:r>
        <w:rPr>
          <w:rFonts w:ascii="Vazirmatn" w:hAnsi="Vazirmatn"/>
        </w:rPr>
        <w:t xml:space="preserve">AVA ≤ چند = AS شدید؟ </w:t>
      </w:r>
      <w:r>
        <w:rPr>
          <w:rFonts w:ascii="Vazirmatn" w:hAnsi="Vazirmatn"/>
          <w:b/>
        </w:rPr>
        <w:t>۱.۰ cm².</w:t>
      </w:r>
    </w:p>
    <w:p>
      <w:pPr>
        <w:ind w:right="340"/>
        <w:bidi w:val="1"/>
      </w:pPr>
      <w:r>
        <w:rPr>
          <w:b/>
          <w:color w:val="136F73"/>
        </w:rPr>
        <w:t xml:space="preserve">2. </w:t>
      </w:r>
      <w:r>
        <w:rPr>
          <w:rFonts w:ascii="Vazirmatn" w:hAnsi="Vazirmatn"/>
        </w:rPr>
        <w:t xml:space="preserve">AF در MS روماتیزمی — DOAC یا Warfarin؟ </w:t>
      </w:r>
      <w:r>
        <w:rPr>
          <w:rFonts w:ascii="Vazirmatn" w:hAnsi="Vazirmatn"/>
          <w:b/>
        </w:rPr>
        <w:t>Warfarin (INR ۲–۳).</w:t>
      </w:r>
    </w:p>
    <w:p>
      <w:pPr>
        <w:ind w:right="340"/>
        <w:bidi w:val="1"/>
      </w:pPr>
      <w:r>
        <w:rPr>
          <w:b/>
          <w:color w:val="136F73"/>
        </w:rPr>
        <w:t xml:space="preserve">3. </w:t>
      </w:r>
      <w:r>
        <w:rPr>
          <w:rFonts w:ascii="Vazirmatn" w:hAnsi="Vazirmatn"/>
        </w:rPr>
        <w:t xml:space="preserve">سه علامت کلاسیک AS؟ </w:t>
      </w:r>
      <w:r>
        <w:rPr>
          <w:rFonts w:ascii="Vazirmatn" w:hAnsi="Vazirmatn"/>
          <w:b/>
        </w:rPr>
        <w:t>انجاین، سینکوپ هنگام فعالیت، تنگی نفس.</w:t>
      </w:r>
    </w:p>
    <w:p>
      <w:pPr>
        <w:ind w:right="340"/>
        <w:bidi w:val="1"/>
      </w:pPr>
      <w:r>
        <w:rPr>
          <w:b/>
          <w:color w:val="136F73"/>
        </w:rPr>
        <w:t xml:space="preserve">4. </w:t>
      </w:r>
      <w:r>
        <w:rPr>
          <w:rFonts w:ascii="Vazirmatn" w:hAnsi="Vazirmatn"/>
        </w:rPr>
        <w:t xml:space="preserve">کاردیت با مرض دریچه‌ای دایمی — پیشگیری ثانوی تا کی؟ </w:t>
      </w:r>
      <w:r>
        <w:rPr>
          <w:rFonts w:ascii="Vazirmatn" w:hAnsi="Vazirmatn"/>
          <w:b/>
        </w:rPr>
        <w:t>۱۰ سال یا تا ۴۰ سالگی (هر کدام طولانی‌تر)، گاهی مادام‌العمر.</w:t>
      </w:r>
    </w:p>
    <w:p>
      <w:pPr>
        <w:ind w:right="340"/>
        <w:bidi w:val="1"/>
      </w:pPr>
      <w:r>
        <w:rPr>
          <w:b/>
          <w:color w:val="136F73"/>
        </w:rPr>
        <w:t xml:space="preserve">5. </w:t>
      </w:r>
      <w:r>
        <w:rPr>
          <w:rFonts w:ascii="Vazirmatn" w:hAnsi="Vazirmatn"/>
        </w:rPr>
        <w:t xml:space="preserve">MR اولیهٔ شدید بی‌علامت با EF ۵۸٪ — مداخله؟ </w:t>
      </w:r>
      <w:r>
        <w:rPr>
          <w:rFonts w:ascii="Vazirmatn" w:hAnsi="Vazirmatn"/>
          <w:b/>
        </w:rPr>
        <w:t>بلی (EF ≤ ۶۰٪) — ترجیحاً ترمیم.</w:t>
      </w:r>
    </w:p>
    <w:p>
      <w:pPr>
        <w:spacing w:before="0"/>
        <w:bidi w:val="1"/>
      </w:pPr>
      <w:r>
        <w:rPr>
          <w:rFonts w:ascii="Vazirmatn" w:hAnsi="Vazirmatn"/>
          <w:b/>
          <w:color w:val="136F73"/>
          <w:sz w:val="38"/>
        </w:rPr>
        <w:t>فصل ۱۰ — فیبریلیشن دهلیزی و اریتمی‌ها (Atrial Fibrillation &amp; Cardiac Arrhythmias)</w:t>
      </w:r>
    </w:p>
    <w:p>
      <w:pPr>
        <w:bidi w:val="1"/>
      </w:pPr>
      <w:r>
        <w:rPr>
          <w:color w:val="B8913A"/>
          <w:sz w:val="16"/>
        </w:rPr>
        <w:t xml:space="preserve">❖ ❖ ❖ ❖ ❖ ❖ ❖ ❖ ❖ ❖ ❖ ❖ ❖ ❖ ❖ ❖ ❖ ❖ ❖ ❖ </w:t>
      </w:r>
    </w:p>
    <w:p>
      <w:pPr>
        <w:ind w:right="283" w:left="283"/>
        <w:bidi w:val="1"/>
      </w:pPr>
      <w:r>
        <w:rPr>
          <w:rFonts w:ascii="Vazirmatn" w:hAnsi="Vazirmatn"/>
          <w:b/>
          <w:color w:val="0F2744"/>
        </w:rPr>
        <w:t>بخش دوم — سیستم قلب و عروق</w:t>
      </w:r>
    </w:p>
    <w:p>
      <w:pPr>
        <w:bidi w:val="1"/>
      </w:pPr>
      <w:r>
        <w:rPr>
          <w:rFonts w:ascii="Vazirmatn" w:hAnsi="Vazirmatn"/>
        </w:rPr>
        <w:t xml:space="preserve">🖼 </w:t>
      </w:r>
      <w:r>
        <w:rPr>
          <w:rFonts w:ascii="Vazirmatn" w:hAnsi="Vazirmatn"/>
          <w:b/>
        </w:rPr>
        <w:t>تمثیل ذهنی:</w:t>
      </w:r>
      <w:r>
        <w:rPr>
          <w:rFonts w:ascii="Vazirmatn" w:hAnsi="Vazirmatn"/>
        </w:rPr>
        <w:t xml:space="preserve"> گرهٔ سینوسی (SA node) قوماندان یک گروه طبل‌نواز است که با یک ریتم منظم دستور می‌دهد. در </w:t>
      </w:r>
      <w:r>
        <w:rPr>
          <w:rFonts w:ascii="Vazirmatn" w:hAnsi="Vazirmatn"/>
          <w:b/>
        </w:rPr>
        <w:t>فیبریلیشن دهلیزی (AF)</w:t>
      </w:r>
      <w:r>
        <w:rPr>
          <w:rFonts w:ascii="Vazirmatn" w:hAnsi="Vazirmatn"/>
        </w:rPr>
        <w:t xml:space="preserve"> صدها طبل‌نواز کوچک در دهلیزها هم‌زمان و بی‌نظم می‌نوازند؛ گرهٔ AV مانند دروازه‌بان فقط بعضی از این صداها را به بطین‌ها می‌گذارد — پس نبض </w:t>
      </w:r>
      <w:r>
        <w:rPr>
          <w:rFonts w:ascii="Vazirmatn" w:hAnsi="Vazirmatn"/>
          <w:b/>
        </w:rPr>
        <w:t>کاملاً نامنظم</w:t>
      </w:r>
      <w:r>
        <w:rPr>
          <w:rFonts w:ascii="Vazirmatn" w:hAnsi="Vazirmatn"/>
        </w:rPr>
        <w:t xml:space="preserve"> می‌شود. دهلیزی که درست منقبض نمی‌شود مانند حوض آب ایستاده است: خون در آن </w:t>
      </w:r>
      <w:r>
        <w:rPr>
          <w:rFonts w:ascii="Vazirmatn" w:hAnsi="Vazirmatn"/>
          <w:b/>
        </w:rPr>
        <w:t>لخته</w:t>
      </w:r>
      <w:r>
        <w:rPr>
          <w:rFonts w:ascii="Vazirmatn" w:hAnsi="Vazirmatn"/>
        </w:rPr>
        <w:t xml:space="preserve"> می‌بندد و لخته به مغز می‌رود. پس دو خطر اصلی AF همیشه یادت باشد: </w:t>
      </w:r>
      <w:r>
        <w:rPr>
          <w:rFonts w:ascii="Vazirmatn" w:hAnsi="Vazirmatn"/>
          <w:b/>
        </w:rPr>
        <w:t>سکتهٔ مغزی</w:t>
      </w:r>
      <w:r>
        <w:rPr>
          <w:rFonts w:ascii="Vazirmatn" w:hAnsi="Vazirmatn"/>
        </w:rPr>
        <w:t xml:space="preserve"> و </w:t>
      </w:r>
      <w:r>
        <w:rPr>
          <w:rFonts w:ascii="Vazirmatn" w:hAnsi="Vazirmatn"/>
          <w:b/>
        </w:rPr>
        <w:t>ضربان سریع</w:t>
      </w:r>
      <w:r>
        <w:rPr>
          <w:rFonts w:ascii="Vazirmatn" w:hAnsi="Vazirmatn"/>
        </w:rPr>
        <w:t>.</w:t>
      </w:r>
    </w:p>
    <w:p>
      <w:pPr>
        <w:spacing w:before="280"/>
        <w:bidi w:val="1"/>
      </w:pPr>
      <w:r>
        <w:rPr>
          <w:rFonts w:ascii="Vazirmatn" w:hAnsi="Vazirmatn"/>
          <w:b/>
          <w:color w:val="0F2744"/>
          <w:sz w:val="29"/>
        </w:rPr>
        <w:t>🔹 ۱. Core Concept (مفهوم بنیادی)</w:t>
      </w:r>
    </w:p>
    <w:p>
      <w:pPr>
        <w:bidi w:val="1"/>
      </w:pPr>
      <w:r>
        <w:rPr>
          <w:rFonts w:ascii="Vazirmatn" w:hAnsi="Vazirmatn"/>
        </w:rPr>
        <w:t xml:space="preserve">اریتمی یعنی هر ریتم غیر از ریتم سینوسی نورمال. در عمل کلینیکی، سؤال اول </w:t>
      </w:r>
      <w:r>
        <w:rPr>
          <w:rFonts w:ascii="Vazirmatn" w:hAnsi="Vazirmatn"/>
          <w:b/>
        </w:rPr>
        <w:t>نام ریتم نیست</w:t>
      </w:r>
      <w:r>
        <w:rPr>
          <w:rFonts w:ascii="Vazirmatn" w:hAnsi="Vazirmatn"/>
        </w:rPr>
        <w:t xml:space="preserve">، بلکه این است: </w:t>
      </w:r>
      <w:r>
        <w:rPr>
          <w:rFonts w:ascii="Vazirmatn" w:hAnsi="Vazirmatn"/>
          <w:b/>
        </w:rPr>
        <w:t>«آیا مریض ناپایدار است؟»</w:t>
      </w:r>
    </w:p>
    <w:p>
      <w:pPr>
        <w:bidi w:val="1"/>
      </w:pPr>
      <w:r>
        <w:rPr>
          <w:rFonts w:ascii="Vazirmatn" w:hAnsi="Vazirmatn"/>
        </w:rPr>
        <w:t xml:space="preserve">⚗️ </w:t>
      </w:r>
      <w:r>
        <w:rPr>
          <w:rFonts w:ascii="Vazirmatn" w:hAnsi="Vazirmatn"/>
          <w:b/>
        </w:rPr>
        <w:t>فرمول:</w:t>
      </w:r>
      <w:r>
        <w:rPr>
          <w:rFonts w:ascii="Vazirmatn" w:hAnsi="Vazirmatn"/>
        </w:rPr>
        <w:t xml:space="preserve"> </w:t>
      </w:r>
      <w:r>
        <w:rPr>
          <w:rFonts w:ascii="Vazirmatn" w:hAnsi="Vazirmatn"/>
        </w:rPr>
        <w:t>اریتمی + علایم خطر (شوک، سینکوپ، ایسکمی قلبی، عدم کفایهٔ شدید قلب) = برق (کاردیوورژن یا پیس)؛ بدون علایم خطر = تشخیص دقیق + دوا</w:t>
      </w:r>
    </w:p>
    <w:p>
      <w:pPr>
        <w:bidi w:val="1"/>
      </w:pPr>
      <w:r>
        <w:rPr>
          <w:rFonts w:ascii="Vazirmatn" w:hAnsi="Vazirmatn"/>
          <w:b/>
        </w:rPr>
        <w:t>فیبریلیشن دهلیزی شایع‌ترین اریتمی پایدار</w:t>
      </w:r>
      <w:r>
        <w:rPr>
          <w:rFonts w:ascii="Vazirmatn" w:hAnsi="Vazirmatn"/>
        </w:rPr>
        <w:t xml:space="preserve"> است. تداوی آن را ESC 2024 در مسیر </w:t>
      </w:r>
      <w:r>
        <w:rPr>
          <w:rFonts w:ascii="Vazirmatn" w:hAnsi="Vazirmatn"/>
          <w:b/>
        </w:rPr>
        <w:t>AF-CARE</w:t>
      </w:r>
      <w:r>
        <w:rPr>
          <w:rFonts w:ascii="Vazirmatn" w:hAnsi="Vazirmatn"/>
        </w:rPr>
        <w:t xml:space="preserve"> خلاصه کرده است:</w:t>
      </w:r>
    </w:p>
    <w:p>
      <w:pPr>
        <w:ind w:right="340"/>
        <w:bidi w:val="1"/>
      </w:pPr>
      <w:r>
        <w:rPr>
          <w:color w:val="136F73"/>
        </w:rPr>
        <w:t xml:space="preserve">● </w:t>
      </w:r>
      <w:r>
        <w:rPr>
          <w:rFonts w:ascii="Vazirmatn" w:hAnsi="Vazirmatn"/>
          <w:b/>
        </w:rPr>
        <w:t>C</w:t>
      </w:r>
      <w:r>
        <w:rPr>
          <w:rFonts w:ascii="Vazirmatn" w:hAnsi="Vazirmatn"/>
        </w:rPr>
        <w:t xml:space="preserve"> — مدیریت امراض همراه و فکتورهای خطر (Comorbidity)</w:t>
      </w:r>
    </w:p>
    <w:p>
      <w:pPr>
        <w:ind w:right="340"/>
        <w:bidi w:val="1"/>
      </w:pPr>
      <w:r>
        <w:rPr>
          <w:color w:val="136F73"/>
        </w:rPr>
        <w:t xml:space="preserve">● </w:t>
      </w:r>
      <w:r>
        <w:rPr>
          <w:rFonts w:ascii="Vazirmatn" w:hAnsi="Vazirmatn"/>
          <w:b/>
        </w:rPr>
        <w:t>A</w:t>
      </w:r>
      <w:r>
        <w:rPr>
          <w:rFonts w:ascii="Vazirmatn" w:hAnsi="Vazirmatn"/>
        </w:rPr>
        <w:t xml:space="preserve"> — جلوگیری از سکته و ترومبوآمبولی (Avoid stroke)</w:t>
      </w:r>
    </w:p>
    <w:p>
      <w:pPr>
        <w:ind w:right="340"/>
        <w:bidi w:val="1"/>
      </w:pPr>
      <w:r>
        <w:rPr>
          <w:color w:val="136F73"/>
        </w:rPr>
        <w:t xml:space="preserve">● </w:t>
      </w:r>
      <w:r>
        <w:rPr>
          <w:rFonts w:ascii="Vazirmatn" w:hAnsi="Vazirmatn"/>
          <w:b/>
        </w:rPr>
        <w:t>R</w:t>
      </w:r>
      <w:r>
        <w:rPr>
          <w:rFonts w:ascii="Vazirmatn" w:hAnsi="Vazirmatn"/>
        </w:rPr>
        <w:t xml:space="preserve"> — کاهش علایم با کنترول Rate و Rhythm (Reduce symptoms)</w:t>
      </w:r>
    </w:p>
    <w:p>
      <w:pPr>
        <w:ind w:right="340"/>
        <w:bidi w:val="1"/>
      </w:pPr>
      <w:r>
        <w:rPr>
          <w:color w:val="136F73"/>
        </w:rPr>
        <w:t xml:space="preserve">● </w:t>
      </w:r>
      <w:r>
        <w:rPr>
          <w:rFonts w:ascii="Vazirmatn" w:hAnsi="Vazirmatn"/>
          <w:b/>
        </w:rPr>
        <w:t>E</w:t>
      </w:r>
      <w:r>
        <w:rPr>
          <w:rFonts w:ascii="Vazirmatn" w:hAnsi="Vazirmatn"/>
        </w:rPr>
        <w:t xml:space="preserve"> — ارزیابی و بازنگری دوامدار (Evaluate)</w:t>
      </w:r>
    </w:p>
    <w:p>
      <w:pPr>
        <w:ind w:right="283" w:left="283"/>
        <w:bidi w:val="1"/>
      </w:pPr>
      <w:r>
        <w:rPr>
          <w:rFonts w:ascii="Vazirmatn" w:hAnsi="Vazirmatn"/>
          <w:color w:val="0F2744"/>
        </w:rPr>
        <w:t xml:space="preserve">💡 </w:t>
      </w:r>
      <w:r>
        <w:rPr>
          <w:rFonts w:ascii="Vazirmatn" w:hAnsi="Vazirmatn"/>
          <w:b/>
          <w:color w:val="0F2744"/>
        </w:rPr>
        <w:t>Memory Jogger:</w:t>
      </w:r>
      <w:r>
        <w:rPr>
          <w:rFonts w:ascii="Vazirmatn" w:hAnsi="Vazirmatn"/>
          <w:color w:val="0F2744"/>
        </w:rPr>
        <w:t xml:space="preserve"> «در AF دو سؤال همیشگی: </w:t>
      </w:r>
      <w:r>
        <w:rPr>
          <w:rFonts w:ascii="Vazirmatn" w:hAnsi="Vazirmatn"/>
          <w:b/>
          <w:color w:val="0F2744"/>
        </w:rPr>
        <w:t>لخته؟</w:t>
      </w:r>
      <w:r>
        <w:rPr>
          <w:rFonts w:ascii="Vazirmatn" w:hAnsi="Vazirmatn"/>
          <w:color w:val="0F2744"/>
        </w:rPr>
        <w:t xml:space="preserve"> (انتی‌کواگولیشن) و </w:t>
      </w:r>
      <w:r>
        <w:rPr>
          <w:rFonts w:ascii="Vazirmatn" w:hAnsi="Vazirmatn"/>
          <w:b/>
          <w:color w:val="0F2744"/>
        </w:rPr>
        <w:t>سرعت؟</w:t>
      </w:r>
      <w:r>
        <w:rPr>
          <w:rFonts w:ascii="Vazirmatn" w:hAnsi="Vazirmatn"/>
          <w:color w:val="0F2744"/>
        </w:rPr>
        <w:t xml:space="preserve"> (کنترول Rate/Rhythm).»</w:t>
      </w:r>
    </w:p>
    <w:p>
      <w:pPr>
        <w:spacing w:before="280"/>
        <w:bidi w:val="1"/>
      </w:pPr>
      <w:r>
        <w:rPr>
          <w:rFonts w:ascii="Vazirmatn" w:hAnsi="Vazirmatn"/>
          <w:b/>
          <w:color w:val="0F2744"/>
          <w:sz w:val="29"/>
        </w:rPr>
        <w:t>🔹 ۲. Definition &amp; Classification (تعریف و تصنیف)</w:t>
      </w:r>
    </w:p>
    <w:p>
      <w:pPr>
        <w:spacing w:before="200"/>
        <w:bidi w:val="1"/>
      </w:pPr>
      <w:r>
        <w:rPr>
          <w:rFonts w:ascii="Vazirmatn" w:hAnsi="Vazirmatn"/>
          <w:b/>
          <w:color w:val="136F73"/>
          <w:sz w:val="25"/>
        </w:rPr>
        <w:t>الف) تصنیف کلی اریتمی‌ها</w:t>
      </w:r>
    </w:p>
    <w:tbl>
      <w:tblPr>
        <w:tblStyle w:val="TableGrid"/>
        <w:tblW w:type="auto" w:w="0"/>
        <w:tblLook w:firstColumn="1" w:firstRow="1" w:lastColumn="0" w:lastRow="0" w:noHBand="0" w:noVBand="1" w:val="04A0"/>
      </w:tblPr>
      <w:tblGrid>
        <w:gridCol w:w="3437"/>
        <w:gridCol w:w="3437"/>
        <w:gridCol w:w="3437"/>
      </w:tblGrid>
      <w:tr>
        <w:tc>
          <w:tcPr>
            <w:tcW w:type="dxa" w:w="3437"/>
            <w:shd w:val="clear" w:fill="136f73"/>
          </w:tcPr>
          <w:p>
            <w:pPr>
              <w:bidi w:val="1"/>
            </w:pPr>
            <w:r/>
            <w:r>
              <w:rPr>
                <w:b/>
                <w:color w:val="FFFFFF"/>
                <w:sz w:val="19"/>
              </w:rPr>
              <w:t>گروه</w:t>
            </w:r>
          </w:p>
        </w:tc>
        <w:tc>
          <w:tcPr>
            <w:tcW w:type="dxa" w:w="3437"/>
            <w:shd w:val="clear" w:fill="136f73"/>
          </w:tcPr>
          <w:p>
            <w:pPr>
              <w:bidi w:val="1"/>
            </w:pPr>
            <w:r/>
            <w:r>
              <w:rPr>
                <w:b/>
                <w:color w:val="FFFFFF"/>
                <w:sz w:val="19"/>
              </w:rPr>
              <w:t>QRS باریک (&lt; ۱۲۰ ms)</w:t>
            </w:r>
          </w:p>
        </w:tc>
        <w:tc>
          <w:tcPr>
            <w:tcW w:type="dxa" w:w="3437"/>
            <w:shd w:val="clear" w:fill="136f73"/>
          </w:tcPr>
          <w:p>
            <w:pPr>
              <w:bidi w:val="1"/>
            </w:pPr>
            <w:r/>
            <w:r>
              <w:rPr>
                <w:b/>
                <w:color w:val="FFFFFF"/>
                <w:sz w:val="19"/>
              </w:rPr>
              <w:t>QRS پهن (≥ ۱۲۰ ms)</w:t>
            </w:r>
          </w:p>
        </w:tc>
      </w:tr>
      <w:tr>
        <w:tc>
          <w:tcPr>
            <w:tcW w:type="dxa" w:w="3437"/>
          </w:tcPr>
          <w:p>
            <w:pPr>
              <w:bidi w:val="1"/>
            </w:pPr>
            <w:r>
              <w:rPr>
                <w:sz w:val="18"/>
              </w:rPr>
            </w:r>
            <w:r>
              <w:rPr>
                <w:rFonts w:ascii="Vazirmatn" w:hAnsi="Vazirmatn"/>
                <w:b/>
                <w:sz w:val="18"/>
              </w:rPr>
              <w:t>تاکی‌اریتمی نامنظم</w:t>
            </w:r>
          </w:p>
        </w:tc>
        <w:tc>
          <w:tcPr>
            <w:tcW w:type="dxa" w:w="3437"/>
          </w:tcPr>
          <w:p>
            <w:pPr>
              <w:bidi w:val="1"/>
            </w:pPr>
            <w:r>
              <w:rPr>
                <w:sz w:val="18"/>
              </w:rPr>
            </w:r>
            <w:r>
              <w:rPr>
                <w:rFonts w:ascii="Vazirmatn" w:hAnsi="Vazirmatn"/>
                <w:b/>
                <w:sz w:val="18"/>
              </w:rPr>
              <w:t>AF</w:t>
            </w:r>
            <w:r>
              <w:rPr>
                <w:rFonts w:ascii="Vazirmatn" w:hAnsi="Vazirmatn"/>
                <w:sz w:val="18"/>
              </w:rPr>
              <w:t>، فلاتر با بلاک متغیر، تاکیکاردی دهلیزی چندکانونی (MAT)</w:t>
            </w:r>
          </w:p>
        </w:tc>
        <w:tc>
          <w:tcPr>
            <w:tcW w:type="dxa" w:w="3437"/>
          </w:tcPr>
          <w:p>
            <w:pPr>
              <w:bidi w:val="1"/>
            </w:pPr>
            <w:r>
              <w:rPr>
                <w:sz w:val="18"/>
              </w:rPr>
            </w:r>
            <w:r>
              <w:rPr>
                <w:rFonts w:ascii="Vazirmatn" w:hAnsi="Vazirmatn"/>
                <w:sz w:val="18"/>
              </w:rPr>
              <w:t xml:space="preserve">AF با بلاک شاخه‌ای، </w:t>
            </w:r>
            <w:r>
              <w:rPr>
                <w:rFonts w:ascii="Vazirmatn" w:hAnsi="Vazirmatn"/>
                <w:b/>
                <w:sz w:val="18"/>
              </w:rPr>
              <w:t>AF با Pre-excitation (WPW)</w:t>
            </w:r>
            <w:r>
              <w:rPr>
                <w:rFonts w:ascii="Vazirmatn" w:hAnsi="Vazirmatn"/>
                <w:sz w:val="18"/>
              </w:rPr>
              <w:t xml:space="preserve">، </w:t>
            </w:r>
            <w:r>
              <w:rPr>
                <w:rFonts w:ascii="Vazirmatn" w:hAnsi="Vazirmatn"/>
                <w:b/>
                <w:sz w:val="18"/>
              </w:rPr>
              <w:t>Torsades de pointes</w:t>
            </w:r>
          </w:p>
        </w:tc>
      </w:tr>
      <w:tr>
        <w:tc>
          <w:tcPr>
            <w:tcW w:type="dxa" w:w="3437"/>
          </w:tcPr>
          <w:p>
            <w:pPr>
              <w:bidi w:val="1"/>
            </w:pPr>
            <w:r>
              <w:rPr>
                <w:sz w:val="18"/>
              </w:rPr>
            </w:r>
            <w:r>
              <w:rPr>
                <w:rFonts w:ascii="Vazirmatn" w:hAnsi="Vazirmatn"/>
                <w:b/>
                <w:sz w:val="18"/>
              </w:rPr>
              <w:t>برادی‌اریتمی</w:t>
            </w:r>
          </w:p>
        </w:tc>
        <w:tc>
          <w:tcPr>
            <w:tcW w:type="dxa" w:w="3437"/>
          </w:tcPr>
          <w:p>
            <w:pPr>
              <w:bidi w:val="1"/>
            </w:pPr>
            <w:r>
              <w:rPr>
                <w:sz w:val="18"/>
              </w:rPr>
            </w:r>
            <w:r>
              <w:rPr>
                <w:rFonts w:ascii="Vazirmatn" w:hAnsi="Vazirmatn"/>
                <w:sz w:val="18"/>
              </w:rPr>
              <w:t>برادیکاردی سینوسی، Sick sinus، بلاک‌های AV (→ فصل ۲)</w:t>
            </w:r>
          </w:p>
        </w:tc>
        <w:tc>
          <w:tcPr>
            <w:tcW w:type="dxa" w:w="3437"/>
          </w:tcPr>
          <w:p>
            <w:pPr>
              <w:bidi w:val="1"/>
            </w:pPr>
            <w:r>
              <w:rPr>
                <w:sz w:val="18"/>
              </w:rPr>
            </w:r>
            <w:r>
              <w:rPr>
                <w:rFonts w:ascii="Vazirmatn" w:hAnsi="Vazirmatn"/>
                <w:sz w:val="18"/>
              </w:rPr>
              <w:t>ریتم فرار بطینی</w:t>
            </w:r>
          </w:p>
        </w:tc>
      </w:tr>
    </w:tbl>
    <w:p>
      <w:pPr>
        <w:spacing w:before="200"/>
        <w:bidi w:val="1"/>
      </w:pPr>
      <w:r>
        <w:rPr>
          <w:rFonts w:ascii="Vazirmatn" w:hAnsi="Vazirmatn"/>
          <w:b/>
          <w:color w:val="136F73"/>
          <w:sz w:val="25"/>
        </w:rPr>
        <w:t>ب) تصنیف AF بر اساس مدت (ESC 2024)</w:t>
      </w:r>
    </w:p>
    <w:tbl>
      <w:tblPr>
        <w:tblStyle w:val="TableGrid"/>
        <w:tblW w:type="auto" w:w="0"/>
        <w:tblLook w:firstColumn="1" w:firstRow="1" w:lastColumn="0" w:lastRow="0" w:noHBand="0" w:noVBand="1" w:val="04A0"/>
      </w:tblPr>
      <w:tblGrid>
        <w:gridCol w:w="5156"/>
        <w:gridCol w:w="5156"/>
      </w:tblGrid>
      <w:tr>
        <w:tc>
          <w:tcPr>
            <w:tcW w:type="dxa" w:w="5156"/>
            <w:shd w:val="clear" w:fill="136f73"/>
          </w:tcPr>
          <w:p>
            <w:pPr>
              <w:bidi w:val="1"/>
            </w:pPr>
            <w:r/>
            <w:r>
              <w:rPr>
                <w:b/>
                <w:color w:val="FFFFFF"/>
                <w:sz w:val="19"/>
              </w:rPr>
              <w:t>نوع</w:t>
            </w:r>
          </w:p>
        </w:tc>
        <w:tc>
          <w:tcPr>
            <w:tcW w:type="dxa" w:w="5156"/>
            <w:shd w:val="clear" w:fill="136f73"/>
          </w:tcPr>
          <w:p>
            <w:pPr>
              <w:bidi w:val="1"/>
            </w:pPr>
            <w:r/>
            <w:r>
              <w:rPr>
                <w:b/>
                <w:color w:val="FFFFFF"/>
                <w:sz w:val="19"/>
              </w:rPr>
              <w:t>تعریف</w:t>
            </w:r>
          </w:p>
        </w:tc>
      </w:tr>
      <w:tr>
        <w:tc>
          <w:tcPr>
            <w:tcW w:type="dxa" w:w="5156"/>
          </w:tcPr>
          <w:p>
            <w:pPr>
              <w:bidi w:val="1"/>
            </w:pPr>
            <w:r>
              <w:rPr>
                <w:sz w:val="18"/>
              </w:rPr>
            </w:r>
            <w:r>
              <w:rPr>
                <w:rFonts w:ascii="Vazirmatn" w:hAnsi="Vazirmatn"/>
                <w:b/>
                <w:sz w:val="18"/>
              </w:rPr>
              <w:t>حمله‌ای (Paroxysmal)</w:t>
            </w:r>
          </w:p>
        </w:tc>
        <w:tc>
          <w:tcPr>
            <w:tcW w:type="dxa" w:w="5156"/>
          </w:tcPr>
          <w:p>
            <w:pPr>
              <w:bidi w:val="1"/>
            </w:pPr>
            <w:r>
              <w:rPr>
                <w:sz w:val="18"/>
              </w:rPr>
            </w:r>
            <w:r>
              <w:rPr>
                <w:rFonts w:ascii="Vazirmatn" w:hAnsi="Vazirmatn"/>
                <w:sz w:val="18"/>
              </w:rPr>
              <w:t xml:space="preserve">خودبه‌خود یا با مداخله در </w:t>
            </w:r>
            <w:r>
              <w:rPr>
                <w:rFonts w:ascii="Vazirmatn" w:hAnsi="Vazirmatn"/>
                <w:b/>
                <w:sz w:val="18"/>
              </w:rPr>
              <w:t>≤ ۷ روز</w:t>
            </w:r>
            <w:r>
              <w:rPr>
                <w:rFonts w:ascii="Vazirmatn" w:hAnsi="Vazirmatn"/>
                <w:sz w:val="18"/>
              </w:rPr>
              <w:t xml:space="preserve"> ختم می‌شود</w:t>
            </w:r>
          </w:p>
        </w:tc>
      </w:tr>
      <w:tr>
        <w:tc>
          <w:tcPr>
            <w:tcW w:type="dxa" w:w="5156"/>
          </w:tcPr>
          <w:p>
            <w:pPr>
              <w:bidi w:val="1"/>
            </w:pPr>
            <w:r>
              <w:rPr>
                <w:sz w:val="18"/>
              </w:rPr>
            </w:r>
            <w:r>
              <w:rPr>
                <w:rFonts w:ascii="Vazirmatn" w:hAnsi="Vazirmatn"/>
                <w:b/>
                <w:sz w:val="18"/>
              </w:rPr>
              <w:t>پایدار (Persistent)</w:t>
            </w:r>
          </w:p>
        </w:tc>
        <w:tc>
          <w:tcPr>
            <w:tcW w:type="dxa" w:w="5156"/>
          </w:tcPr>
          <w:p>
            <w:pPr>
              <w:bidi w:val="1"/>
            </w:pPr>
            <w:r>
              <w:rPr>
                <w:sz w:val="18"/>
              </w:rPr>
            </w:r>
            <w:r>
              <w:rPr>
                <w:rFonts w:ascii="Vazirmatn" w:hAnsi="Vazirmatn"/>
                <w:sz w:val="18"/>
              </w:rPr>
              <w:t xml:space="preserve">بیش از </w:t>
            </w:r>
            <w:r>
              <w:rPr>
                <w:rFonts w:ascii="Vazirmatn" w:hAnsi="Vazirmatn"/>
                <w:b/>
                <w:sz w:val="18"/>
              </w:rPr>
              <w:t>۷ روز</w:t>
            </w:r>
            <w:r>
              <w:rPr>
                <w:rFonts w:ascii="Vazirmatn" w:hAnsi="Vazirmatn"/>
                <w:sz w:val="18"/>
              </w:rPr>
              <w:t xml:space="preserve"> دوام می‌کند</w:t>
            </w:r>
          </w:p>
        </w:tc>
      </w:tr>
      <w:tr>
        <w:tc>
          <w:tcPr>
            <w:tcW w:type="dxa" w:w="5156"/>
          </w:tcPr>
          <w:p>
            <w:pPr>
              <w:bidi w:val="1"/>
            </w:pPr>
            <w:r>
              <w:rPr>
                <w:sz w:val="18"/>
              </w:rPr>
            </w:r>
            <w:r>
              <w:rPr>
                <w:rFonts w:ascii="Vazirmatn" w:hAnsi="Vazirmatn"/>
                <w:b/>
                <w:sz w:val="18"/>
              </w:rPr>
              <w:t>پایدار طولانی (Long-standing persistent)</w:t>
            </w:r>
          </w:p>
        </w:tc>
        <w:tc>
          <w:tcPr>
            <w:tcW w:type="dxa" w:w="5156"/>
          </w:tcPr>
          <w:p>
            <w:pPr>
              <w:bidi w:val="1"/>
            </w:pPr>
            <w:r>
              <w:rPr>
                <w:sz w:val="18"/>
              </w:rPr>
            </w:r>
            <w:r>
              <w:rPr>
                <w:rFonts w:ascii="Vazirmatn" w:hAnsi="Vazirmatn"/>
                <w:sz w:val="18"/>
              </w:rPr>
              <w:t xml:space="preserve">بیش از </w:t>
            </w:r>
            <w:r>
              <w:rPr>
                <w:rFonts w:ascii="Vazirmatn" w:hAnsi="Vazirmatn"/>
                <w:b/>
                <w:sz w:val="18"/>
              </w:rPr>
              <w:t>۱۲ ماه</w:t>
            </w:r>
            <w:r>
              <w:rPr>
                <w:rFonts w:ascii="Vazirmatn" w:hAnsi="Vazirmatn"/>
                <w:sz w:val="18"/>
              </w:rPr>
              <w:t xml:space="preserve"> با تصمیم کنترول Rhythm</w:t>
            </w:r>
          </w:p>
        </w:tc>
      </w:tr>
      <w:tr>
        <w:tc>
          <w:tcPr>
            <w:tcW w:type="dxa" w:w="5156"/>
          </w:tcPr>
          <w:p>
            <w:pPr>
              <w:bidi w:val="1"/>
            </w:pPr>
            <w:r>
              <w:rPr>
                <w:sz w:val="18"/>
              </w:rPr>
            </w:r>
            <w:r>
              <w:rPr>
                <w:rFonts w:ascii="Vazirmatn" w:hAnsi="Vazirmatn"/>
                <w:b/>
                <w:sz w:val="18"/>
              </w:rPr>
              <w:t>دایمی (Permanent)</w:t>
            </w:r>
          </w:p>
        </w:tc>
        <w:tc>
          <w:tcPr>
            <w:tcW w:type="dxa" w:w="5156"/>
          </w:tcPr>
          <w:p>
            <w:pPr>
              <w:bidi w:val="1"/>
            </w:pPr>
            <w:r>
              <w:rPr>
                <w:sz w:val="18"/>
              </w:rPr>
            </w:r>
            <w:r>
              <w:rPr>
                <w:rFonts w:ascii="Vazirmatn" w:hAnsi="Vazirmatn"/>
                <w:sz w:val="18"/>
              </w:rPr>
              <w:t>مریض و داکتر توافق کرده‌اند که کوشش برای برگرداندن ریتم سینوسی نشود</w:t>
            </w:r>
          </w:p>
        </w:tc>
      </w:tr>
    </w:tbl>
    <w:p>
      <w:pPr>
        <w:spacing w:before="280"/>
        <w:bidi w:val="1"/>
      </w:pPr>
      <w:r>
        <w:rPr>
          <w:rFonts w:ascii="Vazirmatn" w:hAnsi="Vazirmatn"/>
          <w:b/>
          <w:color w:val="0F2744"/>
          <w:sz w:val="29"/>
        </w:rPr>
        <w:t>🔹 ۳. Pathophysiology — Step-by-step (میکانیزم زنجیره‌ای)</w:t>
      </w:r>
    </w:p>
    <w:p>
      <w:pPr>
        <w:spacing w:before="200"/>
        <w:bidi w:val="1"/>
      </w:pPr>
      <w:r>
        <w:rPr>
          <w:rFonts w:ascii="Vazirmatn" w:hAnsi="Vazirmatn"/>
          <w:b/>
          <w:color w:val="136F73"/>
          <w:sz w:val="25"/>
        </w:rPr>
        <w:t>AF</w:t>
      </w:r>
    </w:p>
    <w:p>
      <w:pPr>
        <w:ind w:right="340"/>
        <w:bidi w:val="1"/>
      </w:pPr>
      <w:r>
        <w:rPr>
          <w:b/>
          <w:color w:val="136F73"/>
        </w:rPr>
        <w:t xml:space="preserve">1. </w:t>
      </w:r>
      <w:r>
        <w:rPr>
          <w:rFonts w:ascii="Vazirmatn" w:hAnsi="Vazirmatn"/>
          <w:b/>
        </w:rPr>
        <w:t>ماشه (Trigger):</w:t>
      </w:r>
      <w:r>
        <w:rPr>
          <w:rFonts w:ascii="Vazirmatn" w:hAnsi="Vazirmatn"/>
        </w:rPr>
        <w:t xml:space="preserve"> ضربان‌های نابجا از </w:t>
      </w:r>
      <w:r>
        <w:rPr>
          <w:rFonts w:ascii="Vazirmatn" w:hAnsi="Vazirmatn"/>
          <w:b/>
        </w:rPr>
        <w:t>وریدهای ریوی</w:t>
      </w:r>
      <w:r>
        <w:rPr>
          <w:rFonts w:ascii="Vazirmatn" w:hAnsi="Vazirmatn"/>
        </w:rPr>
        <w:t xml:space="preserve"> (Pulmonary veins) — هدف اصلی Ablation.</w:t>
      </w:r>
    </w:p>
    <w:p>
      <w:pPr>
        <w:ind w:right="340"/>
        <w:bidi w:val="1"/>
      </w:pPr>
      <w:r>
        <w:rPr>
          <w:b/>
          <w:color w:val="136F73"/>
        </w:rPr>
        <w:t xml:space="preserve">2. </w:t>
      </w:r>
      <w:r>
        <w:rPr>
          <w:rFonts w:ascii="Vazirmatn" w:hAnsi="Vazirmatn"/>
          <w:b/>
        </w:rPr>
        <w:t>زمینه (Substrate):</w:t>
      </w:r>
      <w:r>
        <w:rPr>
          <w:rFonts w:ascii="Vazirmatn" w:hAnsi="Vazirmatn"/>
        </w:rPr>
        <w:t xml:space="preserve"> دهلیز متسع و فیبروزشده (فشار بلند خون، دریچهٔ میترال، عدم کفایهٔ قلب، چاقی، سن) ← امواج برقی کوچک متعدد (Re-entry).</w:t>
      </w:r>
    </w:p>
    <w:p>
      <w:pPr>
        <w:ind w:right="340"/>
        <w:bidi w:val="1"/>
      </w:pPr>
      <w:r>
        <w:rPr>
          <w:b/>
          <w:color w:val="136F73"/>
        </w:rPr>
        <w:t xml:space="preserve">3. </w:t>
      </w:r>
      <w:r>
        <w:rPr>
          <w:rFonts w:ascii="Vazirmatn" w:hAnsi="Vazirmatn"/>
          <w:b/>
        </w:rPr>
        <w:t>«AF به AF می‌انجامد» (AF begets AF):</w:t>
      </w:r>
      <w:r>
        <w:rPr>
          <w:rFonts w:ascii="Vazirmatn" w:hAnsi="Vazirmatn"/>
        </w:rPr>
        <w:t xml:space="preserve"> هرچه AF طولانی‌تر، بازسازی برقی و ساختمانی دهلیز بیشتر ← برگرداندن ریتم مشکل‌تر.</w:t>
      </w:r>
    </w:p>
    <w:p>
      <w:pPr>
        <w:ind w:right="340"/>
        <w:bidi w:val="1"/>
      </w:pPr>
      <w:r>
        <w:rPr>
          <w:b/>
          <w:color w:val="136F73"/>
        </w:rPr>
        <w:t xml:space="preserve">4. </w:t>
      </w:r>
      <w:r>
        <w:rPr>
          <w:rFonts w:ascii="Vazirmatn" w:hAnsi="Vazirmatn"/>
          <w:b/>
        </w:rPr>
        <w:t>از دست رفتن انقباض دهلیز</w:t>
      </w:r>
      <w:r>
        <w:rPr>
          <w:rFonts w:ascii="Vazirmatn" w:hAnsi="Vazirmatn"/>
        </w:rPr>
        <w:t xml:space="preserve"> ← کاهش برون‌ده قلب حدود ۱۵–۲۵٪ (به‌ویژه در بطین سخت: تنگی اورت، HCM).</w:t>
      </w:r>
    </w:p>
    <w:p>
      <w:pPr>
        <w:ind w:right="340"/>
        <w:bidi w:val="1"/>
      </w:pPr>
      <w:r>
        <w:rPr>
          <w:b/>
          <w:color w:val="136F73"/>
        </w:rPr>
        <w:t xml:space="preserve">5. </w:t>
      </w:r>
      <w:r>
        <w:rPr>
          <w:rFonts w:ascii="Vazirmatn" w:hAnsi="Vazirmatn"/>
          <w:b/>
        </w:rPr>
        <w:t>رکود خون در زائدهٔ دهلیز چپ (LAA)</w:t>
      </w:r>
      <w:r>
        <w:rPr>
          <w:rFonts w:ascii="Vazirmatn" w:hAnsi="Vazirmatn"/>
        </w:rPr>
        <w:t xml:space="preserve"> ← ترومبوس ← </w:t>
      </w:r>
      <w:r>
        <w:rPr>
          <w:rFonts w:ascii="Vazirmatn" w:hAnsi="Vazirmatn"/>
          <w:b/>
        </w:rPr>
        <w:t>آمبولی مغزی</w:t>
      </w:r>
      <w:r>
        <w:rPr>
          <w:rFonts w:ascii="Vazirmatn" w:hAnsi="Vazirmatn"/>
        </w:rPr>
        <w:t>.</w:t>
      </w:r>
    </w:p>
    <w:p>
      <w:pPr>
        <w:ind w:right="340"/>
        <w:bidi w:val="1"/>
      </w:pPr>
      <w:r>
        <w:rPr>
          <w:b/>
          <w:color w:val="136F73"/>
        </w:rPr>
        <w:t xml:space="preserve">6. </w:t>
      </w:r>
      <w:r>
        <w:rPr>
          <w:rFonts w:ascii="Vazirmatn" w:hAnsi="Vazirmatn"/>
          <w:b/>
        </w:rPr>
        <w:t>Rate سریع دوامدار</w:t>
      </w:r>
      <w:r>
        <w:rPr>
          <w:rFonts w:ascii="Vazirmatn" w:hAnsi="Vazirmatn"/>
        </w:rPr>
        <w:t xml:space="preserve"> ← </w:t>
      </w:r>
      <w:r>
        <w:rPr>
          <w:rFonts w:ascii="Vazirmatn" w:hAnsi="Vazirmatn"/>
          <w:b/>
        </w:rPr>
        <w:t>کاردیومیوپاتی ناشی از تاکیکاردی</w:t>
      </w:r>
      <w:r>
        <w:rPr>
          <w:rFonts w:ascii="Vazirmatn" w:hAnsi="Vazirmatn"/>
        </w:rPr>
        <w:t xml:space="preserve"> (برگشت‌پذیر با کنترول Rate/Rhythm).</w:t>
      </w:r>
    </w:p>
    <w:p>
      <w:pPr>
        <w:spacing w:before="200"/>
        <w:bidi w:val="1"/>
      </w:pPr>
      <w:r>
        <w:rPr>
          <w:rFonts w:ascii="Vazirmatn" w:hAnsi="Vazirmatn"/>
          <w:b/>
          <w:color w:val="136F73"/>
          <w:sz w:val="25"/>
        </w:rPr>
        <w:t>SVT (AVNRT و AVRT)</w:t>
      </w:r>
    </w:p>
    <w:p>
      <w:pPr>
        <w:bidi w:val="1"/>
      </w:pPr>
      <w:r>
        <w:rPr>
          <w:rFonts w:ascii="Vazirmatn" w:hAnsi="Vazirmatn"/>
        </w:rPr>
        <w:t xml:space="preserve">یک </w:t>
      </w:r>
      <w:r>
        <w:rPr>
          <w:rFonts w:ascii="Vazirmatn" w:hAnsi="Vazirmatn"/>
          <w:b/>
        </w:rPr>
        <w:t>حلقهٔ Re-entry</w:t>
      </w:r>
      <w:r>
        <w:rPr>
          <w:rFonts w:ascii="Vazirmatn" w:hAnsi="Vazirmatn"/>
        </w:rPr>
        <w:t xml:space="preserve">: در AVNRT دو مسیر داخل گرهٔ AV؛ در AVRT یک مسیر فرعی (Accessory pathway، مثل WPW). یک ضربهٔ زودرس وارد حلقه شده و بی‌پایان دور می‌زند — </w:t>
      </w:r>
      <w:r>
        <w:rPr>
          <w:rFonts w:ascii="Vazirmatn" w:hAnsi="Vazirmatn"/>
          <w:b/>
        </w:rPr>
        <w:t>Adenosine با بلاک لحظه‌ای گرهٔ AV حلقه را می‌شکند.</w:t>
      </w:r>
    </w:p>
    <w:p>
      <w:pPr>
        <w:spacing w:before="200"/>
        <w:bidi w:val="1"/>
      </w:pPr>
      <w:r>
        <w:rPr>
          <w:rFonts w:ascii="Vazirmatn" w:hAnsi="Vazirmatn"/>
          <w:b/>
          <w:color w:val="136F73"/>
          <w:sz w:val="25"/>
        </w:rPr>
        <w:t>VT</w:t>
      </w:r>
    </w:p>
    <w:p>
      <w:pPr>
        <w:bidi w:val="1"/>
      </w:pPr>
      <w:r>
        <w:rPr>
          <w:rFonts w:ascii="Vazirmatn" w:hAnsi="Vazirmatn"/>
        </w:rPr>
        <w:t xml:space="preserve">اکثراً از </w:t>
      </w:r>
      <w:r>
        <w:rPr>
          <w:rFonts w:ascii="Vazirmatn" w:hAnsi="Vazirmatn"/>
          <w:b/>
        </w:rPr>
        <w:t>اسکار MI قدیمی</w:t>
      </w:r>
      <w:r>
        <w:rPr>
          <w:rFonts w:ascii="Vazirmatn" w:hAnsi="Vazirmatn"/>
        </w:rPr>
        <w:t xml:space="preserve"> (Re-entry اطراف اسکار) یا کاردیومیوپاتی؛ خطر تبدیل به </w:t>
      </w:r>
      <w:r>
        <w:rPr>
          <w:rFonts w:ascii="Vazirmatn" w:hAnsi="Vazirmatn"/>
          <w:b/>
        </w:rPr>
        <w:t>VF</w:t>
      </w:r>
      <w:r>
        <w:rPr>
          <w:rFonts w:ascii="Vazirmatn" w:hAnsi="Vazirmatn"/>
        </w:rPr>
        <w:t xml:space="preserve"> و مرگ ناگهانی.</w:t>
      </w:r>
    </w:p>
    <w:p>
      <w:pPr>
        <w:spacing w:before="280"/>
        <w:bidi w:val="1"/>
      </w:pPr>
      <w:r>
        <w:rPr>
          <w:rFonts w:ascii="Vazirmatn" w:hAnsi="Vazirmatn"/>
          <w:b/>
          <w:color w:val="0F2744"/>
          <w:sz w:val="29"/>
        </w:rPr>
        <w:t>🔹 ۴. Etiology &amp; Risk Factors (اسباب و فکتورهای مساعد)</w:t>
      </w:r>
    </w:p>
    <w:tbl>
      <w:tblPr>
        <w:tblStyle w:val="TableGrid"/>
        <w:tblW w:type="auto" w:w="0"/>
        <w:tblLook w:firstColumn="1" w:firstRow="1" w:lastColumn="0" w:lastRow="0" w:noHBand="0" w:noVBand="1" w:val="04A0"/>
      </w:tblPr>
      <w:tblGrid>
        <w:gridCol w:w="5156"/>
        <w:gridCol w:w="5156"/>
      </w:tblGrid>
      <w:tr>
        <w:tc>
          <w:tcPr>
            <w:tcW w:type="dxa" w:w="5156"/>
            <w:shd w:val="clear" w:fill="136f73"/>
          </w:tcPr>
          <w:p>
            <w:pPr>
              <w:bidi w:val="1"/>
            </w:pPr>
            <w:r/>
            <w:r>
              <w:rPr>
                <w:b/>
                <w:color w:val="FFFFFF"/>
                <w:sz w:val="19"/>
              </w:rPr>
              <w:t>دسته</w:t>
            </w:r>
          </w:p>
        </w:tc>
        <w:tc>
          <w:tcPr>
            <w:tcW w:type="dxa" w:w="5156"/>
            <w:shd w:val="clear" w:fill="136f73"/>
          </w:tcPr>
          <w:p>
            <w:pPr>
              <w:bidi w:val="1"/>
            </w:pPr>
            <w:r/>
            <w:r>
              <w:rPr>
                <w:b/>
                <w:color w:val="FFFFFF"/>
                <w:sz w:val="19"/>
              </w:rPr>
              <w:t>اسباب AF</w:t>
            </w:r>
          </w:p>
        </w:tc>
      </w:tr>
      <w:tr>
        <w:tc>
          <w:tcPr>
            <w:tcW w:type="dxa" w:w="5156"/>
          </w:tcPr>
          <w:p>
            <w:pPr>
              <w:bidi w:val="1"/>
            </w:pPr>
            <w:r>
              <w:rPr>
                <w:sz w:val="18"/>
              </w:rPr>
            </w:r>
            <w:r>
              <w:rPr>
                <w:rFonts w:ascii="Vazirmatn" w:hAnsi="Vazirmatn"/>
                <w:b/>
                <w:sz w:val="18"/>
              </w:rPr>
              <w:t>غیرقلبی</w:t>
            </w:r>
          </w:p>
        </w:tc>
        <w:tc>
          <w:tcPr>
            <w:tcW w:type="dxa" w:w="5156"/>
          </w:tcPr>
          <w:p>
            <w:pPr>
              <w:bidi w:val="1"/>
            </w:pPr>
            <w:r>
              <w:rPr>
                <w:sz w:val="18"/>
              </w:rPr>
            </w:r>
            <w:r>
              <w:rPr>
                <w:rFonts w:ascii="Vazirmatn" w:hAnsi="Vazirmatn"/>
                <w:b/>
                <w:sz w:val="18"/>
              </w:rPr>
              <w:t>تایروتوکسیکوز</w:t>
            </w:r>
            <w:r>
              <w:rPr>
                <w:rFonts w:ascii="Vazirmatn" w:hAnsi="Vazirmatn"/>
                <w:sz w:val="18"/>
              </w:rPr>
              <w:t xml:space="preserve"> (→ فصل ۴۸)، </w:t>
            </w:r>
            <w:r>
              <w:rPr>
                <w:rFonts w:ascii="Vazirmatn" w:hAnsi="Vazirmatn"/>
                <w:b/>
                <w:sz w:val="18"/>
              </w:rPr>
              <w:t>الکول</w:t>
            </w:r>
            <w:r>
              <w:rPr>
                <w:rFonts w:ascii="Vazirmatn" w:hAnsi="Vazirmatn"/>
                <w:sz w:val="18"/>
              </w:rPr>
              <w:t xml:space="preserve"> («Holiday heart»)، چاقی، </w:t>
            </w:r>
            <w:r>
              <w:rPr>
                <w:rFonts w:ascii="Vazirmatn" w:hAnsi="Vazirmatn"/>
                <w:b/>
                <w:sz w:val="18"/>
              </w:rPr>
              <w:t>آپنهٔ خواب</w:t>
            </w:r>
            <w:r>
              <w:rPr>
                <w:rFonts w:ascii="Vazirmatn" w:hAnsi="Vazirmatn"/>
                <w:sz w:val="18"/>
              </w:rPr>
              <w:t xml:space="preserve">، دیابت، COPD، </w:t>
            </w:r>
            <w:r>
              <w:rPr>
                <w:rFonts w:ascii="Vazirmatn" w:hAnsi="Vazirmatn"/>
                <w:b/>
                <w:sz w:val="18"/>
              </w:rPr>
              <w:t>PE</w:t>
            </w:r>
            <w:r>
              <w:rPr>
                <w:rFonts w:ascii="Vazirmatn" w:hAnsi="Vazirmatn"/>
                <w:sz w:val="18"/>
              </w:rPr>
              <w:t xml:space="preserve">، </w:t>
            </w:r>
            <w:r>
              <w:rPr>
                <w:rFonts w:ascii="Vazirmatn" w:hAnsi="Vazirmatn"/>
                <w:b/>
                <w:sz w:val="18"/>
              </w:rPr>
              <w:t>سپسیس</w:t>
            </w:r>
            <w:r>
              <w:rPr>
                <w:rFonts w:ascii="Vazirmatn" w:hAnsi="Vazirmatn"/>
                <w:sz w:val="18"/>
              </w:rPr>
              <w:t xml:space="preserve"> و پنومونی، هایپوکالیمی/هایپومگنیزیمی</w:t>
            </w:r>
          </w:p>
        </w:tc>
      </w:tr>
      <w:tr>
        <w:tc>
          <w:tcPr>
            <w:tcW w:type="dxa" w:w="5156"/>
          </w:tcPr>
          <w:p>
            <w:pPr>
              <w:bidi w:val="1"/>
            </w:pPr>
            <w:r>
              <w:rPr>
                <w:sz w:val="18"/>
              </w:rPr>
            </w:r>
            <w:r>
              <w:rPr>
                <w:rFonts w:ascii="Vazirmatn" w:hAnsi="Vazirmatn"/>
                <w:b/>
                <w:sz w:val="18"/>
              </w:rPr>
              <w:t>دواها و مواد</w:t>
            </w:r>
          </w:p>
        </w:tc>
        <w:tc>
          <w:tcPr>
            <w:tcW w:type="dxa" w:w="5156"/>
          </w:tcPr>
          <w:p>
            <w:pPr>
              <w:bidi w:val="1"/>
            </w:pPr>
            <w:r>
              <w:rPr>
                <w:sz w:val="18"/>
              </w:rPr>
            </w:r>
            <w:r>
              <w:rPr>
                <w:rFonts w:ascii="Vazirmatn" w:hAnsi="Vazirmatn"/>
                <w:sz w:val="18"/>
              </w:rPr>
              <w:t>Salbutamol با دوز بالا، Theophylline، کافئین زیاد، مواد محرک (Methamphetamine)</w:t>
            </w:r>
          </w:p>
        </w:tc>
      </w:tr>
      <w:tr>
        <w:tc>
          <w:tcPr>
            <w:tcW w:type="dxa" w:w="5156"/>
          </w:tcPr>
          <w:p>
            <w:pPr>
              <w:bidi w:val="1"/>
            </w:pPr>
            <w:r>
              <w:rPr>
                <w:sz w:val="18"/>
              </w:rPr>
            </w:r>
            <w:r>
              <w:rPr>
                <w:rFonts w:ascii="Vazirmatn" w:hAnsi="Vazirmatn"/>
                <w:b/>
                <w:sz w:val="18"/>
              </w:rPr>
              <w:t>سن</w:t>
            </w:r>
          </w:p>
        </w:tc>
        <w:tc>
          <w:tcPr>
            <w:tcW w:type="dxa" w:w="5156"/>
          </w:tcPr>
          <w:p>
            <w:pPr>
              <w:bidi w:val="1"/>
            </w:pPr>
            <w:r>
              <w:rPr>
                <w:sz w:val="18"/>
              </w:rPr>
            </w:r>
            <w:r>
              <w:rPr>
                <w:rFonts w:ascii="Vazirmatn" w:hAnsi="Vazirmatn"/>
                <w:sz w:val="18"/>
              </w:rPr>
              <w:t>خطر با هر دهه افزایش می‌یابد</w:t>
            </w:r>
          </w:p>
        </w:tc>
      </w:tr>
    </w:tbl>
    <w:p>
      <w:pPr>
        <w:bidi w:val="1"/>
      </w:pPr>
      <w:r>
        <w:rPr>
          <w:rFonts w:ascii="Vazirmatn" w:hAnsi="Vazirmatn"/>
          <w:b/>
        </w:rPr>
        <w:t>اسباب برادیکاردی:</w:t>
      </w:r>
      <w:r>
        <w:rPr>
          <w:rFonts w:ascii="Vazirmatn" w:hAnsi="Vazirmatn"/>
        </w:rPr>
        <w:t xml:space="preserve"> دواها (بتابلکر، Diltiazem/Verapamil، Digoxin، Amiodarone)، MI پایینی، هایپوتایروئیدی، هایپرکالیمی، هایپوترمی، افزایش فشار داخل جمجمه، مرض سیستم هدایتی در مسنان، تسمم ارگانوفاسفیت (→ فصل ۷۹).</w:t>
      </w:r>
    </w:p>
    <w:p>
      <w:pPr>
        <w:bidi w:val="1"/>
      </w:pPr>
      <w:r>
        <w:rPr>
          <w:rFonts w:ascii="Vazirmatn" w:hAnsi="Vazirmatn"/>
          <w:b/>
        </w:rPr>
        <w:t>اسباب VT/Torsades:</w:t>
      </w:r>
      <w:r>
        <w:rPr>
          <w:rFonts w:ascii="Vazirmatn" w:hAnsi="Vazirmatn"/>
        </w:rPr>
        <w:t xml:space="preserve"> MI قدیمی، کاردیومیوپاتی، </w:t>
      </w:r>
      <w:r>
        <w:rPr>
          <w:rFonts w:ascii="Vazirmatn" w:hAnsi="Vazirmatn"/>
          <w:b/>
        </w:rPr>
        <w:t>QT طولانی</w:t>
      </w:r>
      <w:r>
        <w:rPr>
          <w:rFonts w:ascii="Vazirmatn" w:hAnsi="Vazirmatn"/>
        </w:rPr>
        <w:t xml:space="preserve"> (دواها و الکترولیت‌ها — فصل ۲)، مسمومیت دیجوکسین.</w:t>
      </w:r>
    </w:p>
    <w:p>
      <w:pPr>
        <w:spacing w:before="280"/>
        <w:bidi w:val="1"/>
      </w:pPr>
      <w:r>
        <w:rPr>
          <w:rFonts w:ascii="Vazirmatn" w:hAnsi="Vazirmatn"/>
          <w:b/>
          <w:color w:val="0F2744"/>
          <w:sz w:val="29"/>
        </w:rPr>
        <w:t>🔹 ۵. Symptoms &amp; Signs (اعراض و علایم)</w:t>
      </w:r>
    </w:p>
    <w:p>
      <w:pPr>
        <w:bidi w:val="1"/>
      </w:pPr>
      <w:r>
        <w:rPr>
          <w:rFonts w:ascii="Vazirmatn" w:hAnsi="Vazirmatn"/>
          <w:b/>
        </w:rPr>
        <w:t>اعراض:</w:t>
      </w:r>
    </w:p>
    <w:p>
      <w:pPr>
        <w:ind w:right="340"/>
        <w:bidi w:val="1"/>
      </w:pPr>
      <w:r>
        <w:rPr>
          <w:color w:val="136F73"/>
        </w:rPr>
        <w:t xml:space="preserve">● </w:t>
      </w:r>
      <w:r>
        <w:rPr>
          <w:rFonts w:ascii="Vazirmatn" w:hAnsi="Vazirmatn"/>
          <w:b/>
        </w:rPr>
        <w:t>تپش قلب (Palpitation)</w:t>
      </w:r>
      <w:r>
        <w:rPr>
          <w:rFonts w:ascii="Vazirmatn" w:hAnsi="Vazirmatn"/>
        </w:rPr>
        <w:t xml:space="preserve"> — نامنظم در AF؛ شروع و ختم </w:t>
      </w:r>
      <w:r>
        <w:rPr>
          <w:rFonts w:ascii="Vazirmatn" w:hAnsi="Vazirmatn"/>
          <w:b/>
        </w:rPr>
        <w:t>ناگهانی</w:t>
      </w:r>
      <w:r>
        <w:rPr>
          <w:rFonts w:ascii="Vazirmatn" w:hAnsi="Vazirmatn"/>
        </w:rPr>
        <w:t xml:space="preserve"> در SVT</w:t>
      </w:r>
    </w:p>
    <w:p>
      <w:pPr>
        <w:ind w:right="340"/>
        <w:bidi w:val="1"/>
      </w:pPr>
      <w:r>
        <w:rPr>
          <w:color w:val="136F73"/>
        </w:rPr>
        <w:t xml:space="preserve">● </w:t>
      </w:r>
      <w:r>
        <w:rPr>
          <w:rFonts w:ascii="Vazirmatn" w:hAnsi="Vazirmatn"/>
        </w:rPr>
        <w:t>تنگی نفس، کاهش تحمل فعالیت، خستگی</w:t>
      </w:r>
    </w:p>
    <w:p>
      <w:pPr>
        <w:ind w:right="340"/>
        <w:bidi w:val="1"/>
      </w:pPr>
      <w:r>
        <w:rPr>
          <w:color w:val="136F73"/>
        </w:rPr>
        <w:t xml:space="preserve">● </w:t>
      </w:r>
      <w:r>
        <w:rPr>
          <w:rFonts w:ascii="Vazirmatn" w:hAnsi="Vazirmatn"/>
        </w:rPr>
        <w:t xml:space="preserve">سرچرخی، </w:t>
      </w:r>
      <w:r>
        <w:rPr>
          <w:rFonts w:ascii="Vazirmatn" w:hAnsi="Vazirmatn"/>
          <w:b/>
        </w:rPr>
        <w:t>سینکوپ</w:t>
      </w:r>
      <w:r>
        <w:rPr>
          <w:rFonts w:ascii="Vazirmatn" w:hAnsi="Vazirmatn"/>
        </w:rPr>
        <w:t xml:space="preserve"> (برادیکاردی شدید، VT، AF با WPW)</w:t>
      </w:r>
    </w:p>
    <w:p>
      <w:pPr>
        <w:ind w:right="340"/>
        <w:bidi w:val="1"/>
      </w:pPr>
      <w:r>
        <w:rPr>
          <w:color w:val="136F73"/>
        </w:rPr>
        <w:t xml:space="preserve">● </w:t>
      </w:r>
      <w:r>
        <w:rPr>
          <w:rFonts w:ascii="Vazirmatn" w:hAnsi="Vazirmatn"/>
        </w:rPr>
        <w:t>درد قفسهٔ سینه (ایسکمی ناشی از Rate سریع)</w:t>
      </w:r>
    </w:p>
    <w:p>
      <w:pPr>
        <w:ind w:right="340"/>
        <w:bidi w:val="1"/>
      </w:pPr>
      <w:r>
        <w:rPr>
          <w:color w:val="136F73"/>
        </w:rPr>
        <w:t xml:space="preserve">● </w:t>
      </w:r>
      <w:r>
        <w:rPr>
          <w:rFonts w:ascii="Vazirmatn" w:hAnsi="Vazirmatn"/>
          <w:b/>
        </w:rPr>
        <w:t>پُرادراری</w:t>
      </w:r>
      <w:r>
        <w:rPr>
          <w:rFonts w:ascii="Vazirmatn" w:hAnsi="Vazirmatn"/>
        </w:rPr>
        <w:t xml:space="preserve"> پس از حملهٔ SVT (ترشح ANP)</w:t>
      </w:r>
    </w:p>
    <w:p>
      <w:pPr>
        <w:ind w:right="340"/>
        <w:bidi w:val="1"/>
      </w:pPr>
      <w:r>
        <w:rPr>
          <w:color w:val="136F73"/>
        </w:rPr>
        <w:t xml:space="preserve">● </w:t>
      </w:r>
      <w:r>
        <w:rPr>
          <w:rFonts w:ascii="Vazirmatn" w:hAnsi="Vazirmatn"/>
          <w:b/>
        </w:rPr>
        <w:t>تا یک‌سوم مریضان AF بی‌علامت اند</w:t>
      </w:r>
      <w:r>
        <w:rPr>
          <w:rFonts w:ascii="Vazirmatn" w:hAnsi="Vazirmatn"/>
        </w:rPr>
        <w:t xml:space="preserve"> — اولین تظاهر ممکن </w:t>
      </w:r>
      <w:r>
        <w:rPr>
          <w:rFonts w:ascii="Vazirmatn" w:hAnsi="Vazirmatn"/>
          <w:b/>
        </w:rPr>
        <w:t>سکتهٔ مغزی</w:t>
      </w:r>
      <w:r>
        <w:rPr>
          <w:rFonts w:ascii="Vazirmatn" w:hAnsi="Vazirmatn"/>
        </w:rPr>
        <w:t xml:space="preserve"> باشد</w:t>
      </w:r>
    </w:p>
    <w:p>
      <w:pPr>
        <w:bidi w:val="1"/>
      </w:pPr>
      <w:r>
        <w:rPr>
          <w:rFonts w:ascii="Vazirmatn" w:hAnsi="Vazirmatn"/>
          <w:b/>
        </w:rPr>
        <w:t>علایم:</w:t>
      </w:r>
    </w:p>
    <w:p>
      <w:pPr>
        <w:ind w:right="340"/>
        <w:bidi w:val="1"/>
      </w:pPr>
      <w:r>
        <w:rPr>
          <w:color w:val="136F73"/>
        </w:rPr>
        <w:t xml:space="preserve">● </w:t>
      </w:r>
      <w:r>
        <w:rPr>
          <w:rFonts w:ascii="Vazirmatn" w:hAnsi="Vazirmatn"/>
          <w:b/>
        </w:rPr>
        <w:t>نبض نامنظم-نامنظم</w:t>
      </w:r>
      <w:r>
        <w:rPr>
          <w:rFonts w:ascii="Vazirmatn" w:hAnsi="Vazirmatn"/>
        </w:rPr>
        <w:t xml:space="preserve"> (Irregularly irregular) با حجم متغیر در AF</w:t>
      </w:r>
    </w:p>
    <w:p>
      <w:pPr>
        <w:ind w:right="340"/>
        <w:bidi w:val="1"/>
      </w:pPr>
      <w:r>
        <w:rPr>
          <w:color w:val="136F73"/>
        </w:rPr>
        <w:t xml:space="preserve">● </w:t>
      </w:r>
      <w:r>
        <w:rPr>
          <w:rFonts w:ascii="Vazirmatn" w:hAnsi="Vazirmatn"/>
          <w:b/>
        </w:rPr>
        <w:t>Pulse deficit</w:t>
      </w:r>
      <w:r>
        <w:rPr>
          <w:rFonts w:ascii="Vazirmatn" w:hAnsi="Vazirmatn"/>
        </w:rPr>
        <w:t xml:space="preserve"> (Rate در Apex &gt; Rate در رادیال)</w:t>
      </w:r>
    </w:p>
    <w:p>
      <w:pPr>
        <w:ind w:right="340"/>
        <w:bidi w:val="1"/>
      </w:pPr>
      <w:r>
        <w:rPr>
          <w:color w:val="136F73"/>
        </w:rPr>
        <w:t xml:space="preserve">● </w:t>
      </w:r>
      <w:r>
        <w:rPr>
          <w:rFonts w:ascii="Vazirmatn" w:hAnsi="Vazirmatn"/>
          <w:b/>
        </w:rPr>
        <w:t>موج a غایب</w:t>
      </w:r>
      <w:r>
        <w:rPr>
          <w:rFonts w:ascii="Vazirmatn" w:hAnsi="Vazirmatn"/>
        </w:rPr>
        <w:t xml:space="preserve"> در JVP (AF)؛ </w:t>
      </w:r>
      <w:r>
        <w:rPr>
          <w:rFonts w:ascii="Vazirmatn" w:hAnsi="Vazirmatn"/>
          <w:b/>
        </w:rPr>
        <w:t>Cannon a</w:t>
      </w:r>
      <w:r>
        <w:rPr>
          <w:rFonts w:ascii="Vazirmatn" w:hAnsi="Vazirmatn"/>
        </w:rPr>
        <w:t xml:space="preserve"> (بلاک کامل، VT)</w:t>
      </w:r>
    </w:p>
    <w:p>
      <w:pPr>
        <w:ind w:right="340"/>
        <w:bidi w:val="1"/>
      </w:pPr>
      <w:r>
        <w:rPr>
          <w:color w:val="136F73"/>
        </w:rPr>
        <w:t xml:space="preserve">● </w:t>
      </w:r>
      <w:r>
        <w:rPr>
          <w:rFonts w:ascii="Vazirmatn" w:hAnsi="Vazirmatn"/>
          <w:b/>
        </w:rPr>
        <w:t>S1 با شدت متغیر</w:t>
      </w:r>
      <w:r>
        <w:rPr>
          <w:rFonts w:ascii="Vazirmatn" w:hAnsi="Vazirmatn"/>
        </w:rPr>
        <w:t xml:space="preserve"> (AF، بلاک کامل)</w:t>
      </w:r>
    </w:p>
    <w:p>
      <w:pPr>
        <w:ind w:right="340"/>
        <w:bidi w:val="1"/>
      </w:pPr>
      <w:r>
        <w:rPr>
          <w:color w:val="136F73"/>
        </w:rPr>
        <w:t xml:space="preserve">● </w:t>
      </w:r>
      <w:r>
        <w:rPr>
          <w:rFonts w:ascii="Vazirmatn" w:hAnsi="Vazirmatn"/>
        </w:rPr>
        <w:t>علایم علت: گواتر و ترمور (تایروتوکسیکوز)، مرمر میترال (RHD)، علایم عدم کفایهٔ قلب</w:t>
      </w:r>
    </w:p>
    <w:p>
      <w:pPr>
        <w:spacing w:before="280"/>
        <w:bidi w:val="1"/>
      </w:pPr>
      <w:r>
        <w:rPr>
          <w:rFonts w:ascii="Vazirmatn" w:hAnsi="Vazirmatn"/>
          <w:b/>
          <w:color w:val="0F2744"/>
          <w:sz w:val="29"/>
        </w:rPr>
        <w:t>🔹 ۶. Clinical Examination (معاینه)</w:t>
      </w:r>
    </w:p>
    <w:p>
      <w:pPr>
        <w:bidi w:val="1"/>
      </w:pPr>
      <w:r>
        <w:rPr>
          <w:rFonts w:ascii="Vazirmatn" w:hAnsi="Vazirmatn"/>
        </w:rPr>
        <w:t xml:space="preserve">📋 </w:t>
      </w:r>
      <w:r>
        <w:rPr>
          <w:rFonts w:ascii="Vazirmatn" w:hAnsi="Vazirmatn"/>
          <w:b/>
        </w:rPr>
        <w:t>چک‌لیست معاینهٔ مریض اریتمی:</w:t>
      </w:r>
    </w:p>
    <w:p>
      <w:pPr>
        <w:ind w:right="340"/>
        <w:bidi w:val="1"/>
      </w:pPr>
      <w:r>
        <w:rPr>
          <w:color w:val="136F73"/>
        </w:rPr>
        <w:t xml:space="preserve">● </w:t>
      </w:r>
      <w:r>
        <w:rPr>
          <w:rFonts w:ascii="Vazirmatn" w:hAnsi="Vazirmatn"/>
        </w:rPr>
        <w:t xml:space="preserve">☐ </w:t>
      </w:r>
      <w:r>
        <w:rPr>
          <w:rFonts w:ascii="Vazirmatn" w:hAnsi="Vazirmatn"/>
          <w:b/>
        </w:rPr>
        <w:t>ABCDE</w:t>
      </w:r>
      <w:r>
        <w:rPr>
          <w:rFonts w:ascii="Vazirmatn" w:hAnsi="Vazirmatn"/>
        </w:rPr>
        <w:t xml:space="preserve"> و علایم حیاتی — </w:t>
      </w:r>
      <w:r>
        <w:rPr>
          <w:rFonts w:ascii="Vazirmatn" w:hAnsi="Vazirmatn"/>
          <w:b/>
        </w:rPr>
        <w:t>آیا علایم خطر هست؟</w:t>
      </w:r>
      <w:r>
        <w:rPr>
          <w:rFonts w:ascii="Vazirmatn" w:hAnsi="Vazirmatn"/>
        </w:rPr>
        <w:t xml:space="preserve"> (شوک، سینکوپ، ایسکمی، عدم کفایهٔ شدید قلب)</w:t>
      </w:r>
    </w:p>
    <w:p>
      <w:pPr>
        <w:ind w:right="340"/>
        <w:bidi w:val="1"/>
      </w:pPr>
      <w:r>
        <w:rPr>
          <w:color w:val="136F73"/>
        </w:rPr>
        <w:t xml:space="preserve">● </w:t>
      </w:r>
      <w:r>
        <w:rPr>
          <w:rFonts w:ascii="Vazirmatn" w:hAnsi="Vazirmatn"/>
        </w:rPr>
        <w:t xml:space="preserve">☐ نبض رادیال و Apex </w:t>
      </w:r>
      <w:r>
        <w:rPr>
          <w:rFonts w:ascii="Vazirmatn" w:hAnsi="Vazirmatn"/>
          <w:b/>
        </w:rPr>
        <w:t>یک دقیقهٔ کامل</w:t>
      </w:r>
      <w:r>
        <w:rPr>
          <w:rFonts w:ascii="Vazirmatn" w:hAnsi="Vazirmatn"/>
        </w:rPr>
        <w:t xml:space="preserve"> + Pulse deficit</w:t>
      </w:r>
    </w:p>
    <w:p>
      <w:pPr>
        <w:ind w:right="340"/>
        <w:bidi w:val="1"/>
      </w:pPr>
      <w:r>
        <w:rPr>
          <w:color w:val="136F73"/>
        </w:rPr>
        <w:t xml:space="preserve">● </w:t>
      </w:r>
      <w:r>
        <w:rPr>
          <w:rFonts w:ascii="Vazirmatn" w:hAnsi="Vazirmatn"/>
        </w:rPr>
        <w:t>☐ BP (هایپوتنشن؟)</w:t>
      </w:r>
    </w:p>
    <w:p>
      <w:pPr>
        <w:ind w:right="340"/>
        <w:bidi w:val="1"/>
      </w:pPr>
      <w:r>
        <w:rPr>
          <w:color w:val="136F73"/>
        </w:rPr>
        <w:t xml:space="preserve">● </w:t>
      </w:r>
      <w:r>
        <w:rPr>
          <w:rFonts w:ascii="Vazirmatn" w:hAnsi="Vazirmatn"/>
        </w:rPr>
        <w:t>☐ JVP (موج a غایب / Cannon a)</w:t>
      </w:r>
    </w:p>
    <w:p>
      <w:pPr>
        <w:ind w:right="340"/>
        <w:bidi w:val="1"/>
      </w:pPr>
      <w:r>
        <w:rPr>
          <w:color w:val="136F73"/>
        </w:rPr>
        <w:t xml:space="preserve">● </w:t>
      </w:r>
      <w:r>
        <w:rPr>
          <w:rFonts w:ascii="Vazirmatn" w:hAnsi="Vazirmatn"/>
        </w:rPr>
        <w:t>☐ سمع قلب: مرمر (MS، MR)، S3، مالش پریکارد</w:t>
      </w:r>
    </w:p>
    <w:p>
      <w:pPr>
        <w:ind w:right="340"/>
        <w:bidi w:val="1"/>
      </w:pPr>
      <w:r>
        <w:rPr>
          <w:color w:val="136F73"/>
        </w:rPr>
        <w:t xml:space="preserve">● </w:t>
      </w:r>
      <w:r>
        <w:rPr>
          <w:rFonts w:ascii="Vazirmatn" w:hAnsi="Vazirmatn"/>
        </w:rPr>
        <w:t>☐ ریه‌ها: کریپیتیشن (ادیما ریوی)</w:t>
      </w:r>
    </w:p>
    <w:p>
      <w:pPr>
        <w:ind w:right="340"/>
        <w:bidi w:val="1"/>
      </w:pPr>
      <w:r>
        <w:rPr>
          <w:color w:val="136F73"/>
        </w:rPr>
        <w:t xml:space="preserve">● </w:t>
      </w:r>
      <w:r>
        <w:rPr>
          <w:rFonts w:ascii="Vazirmatn" w:hAnsi="Vazirmatn"/>
        </w:rPr>
        <w:t xml:space="preserve">☐ </w:t>
      </w:r>
      <w:r>
        <w:rPr>
          <w:rFonts w:ascii="Vazirmatn" w:hAnsi="Vazirmatn"/>
          <w:b/>
        </w:rPr>
        <w:t>تایروئید:</w:t>
      </w:r>
      <w:r>
        <w:rPr>
          <w:rFonts w:ascii="Vazirmatn" w:hAnsi="Vazirmatn"/>
        </w:rPr>
        <w:t xml:space="preserve"> گواتر، ترمور، چشم‌ها</w:t>
      </w:r>
    </w:p>
    <w:p>
      <w:pPr>
        <w:ind w:right="340"/>
        <w:bidi w:val="1"/>
      </w:pPr>
      <w:r>
        <w:rPr>
          <w:color w:val="136F73"/>
        </w:rPr>
        <w:t xml:space="preserve">● </w:t>
      </w:r>
      <w:r>
        <w:rPr>
          <w:rFonts w:ascii="Vazirmatn" w:hAnsi="Vazirmatn"/>
        </w:rPr>
        <w:t xml:space="preserve">☐ </w:t>
      </w:r>
      <w:r>
        <w:rPr>
          <w:rFonts w:ascii="Vazirmatn" w:hAnsi="Vazirmatn"/>
          <w:b/>
        </w:rPr>
        <w:t>معاینهٔ عصبی کوتاه:</w:t>
      </w:r>
      <w:r>
        <w:rPr>
          <w:rFonts w:ascii="Vazirmatn" w:hAnsi="Vazirmatn"/>
        </w:rPr>
        <w:t xml:space="preserve"> ضعف یک طرف، صحبت (آمبولی مغزی؟)</w:t>
      </w:r>
    </w:p>
    <w:p>
      <w:pPr>
        <w:ind w:right="340"/>
        <w:bidi w:val="1"/>
      </w:pPr>
      <w:r>
        <w:rPr>
          <w:color w:val="136F73"/>
        </w:rPr>
        <w:t xml:space="preserve">● </w:t>
      </w:r>
      <w:r>
        <w:rPr>
          <w:rFonts w:ascii="Vazirmatn" w:hAnsi="Vazirmatn"/>
        </w:rPr>
        <w:t>☐ پاها: ادیما، علایم DVT (PE محرک AF)</w:t>
      </w:r>
    </w:p>
    <w:p>
      <w:pPr>
        <w:ind w:right="340"/>
        <w:bidi w:val="1"/>
      </w:pPr>
      <w:r>
        <w:rPr>
          <w:color w:val="136F73"/>
        </w:rPr>
        <w:t xml:space="preserve">● </w:t>
      </w:r>
      <w:r>
        <w:rPr>
          <w:rFonts w:ascii="Vazirmatn" w:hAnsi="Vazirmatn"/>
        </w:rPr>
        <w:t>☐ علایم الکول یا مصرف مواد</w:t>
      </w:r>
    </w:p>
    <w:p>
      <w:pPr>
        <w:spacing w:before="280"/>
        <w:bidi w:val="1"/>
      </w:pPr>
      <w:r>
        <w:rPr>
          <w:rFonts w:ascii="Vazirmatn" w:hAnsi="Vazirmatn"/>
          <w:b/>
          <w:color w:val="0F2744"/>
          <w:sz w:val="29"/>
        </w:rPr>
        <w:t>🔹 ۷. Quick Differential Diagnosis (تشخیص تفریقی سریع)</w:t>
      </w:r>
    </w:p>
    <w:tbl>
      <w:tblPr>
        <w:tblStyle w:val="TableGrid"/>
        <w:tblW w:type="auto" w:w="0"/>
        <w:tblLook w:firstColumn="1" w:firstRow="1" w:lastColumn="0" w:lastRow="0" w:noHBand="0" w:noVBand="1" w:val="04A0"/>
      </w:tblPr>
      <w:tblGrid>
        <w:gridCol w:w="3437"/>
        <w:gridCol w:w="3437"/>
        <w:gridCol w:w="3437"/>
      </w:tblGrid>
      <w:tr>
        <w:tc>
          <w:tcPr>
            <w:tcW w:type="dxa" w:w="3437"/>
            <w:shd w:val="clear" w:fill="136f73"/>
          </w:tcPr>
          <w:p>
            <w:pPr>
              <w:bidi w:val="1"/>
            </w:pPr>
            <w:r/>
            <w:r>
              <w:rPr>
                <w:b/>
                <w:color w:val="FFFFFF"/>
                <w:sz w:val="19"/>
              </w:rPr>
              <w:t>یافتهٔ ECG</w:t>
            </w:r>
          </w:p>
        </w:tc>
        <w:tc>
          <w:tcPr>
            <w:tcW w:type="dxa" w:w="3437"/>
            <w:shd w:val="clear" w:fill="136f73"/>
          </w:tcPr>
          <w:p>
            <w:pPr>
              <w:bidi w:val="1"/>
            </w:pPr>
            <w:r/>
            <w:r>
              <w:rPr>
                <w:b/>
                <w:color w:val="FFFFFF"/>
                <w:sz w:val="19"/>
              </w:rPr>
              <w:t>تشخیص</w:t>
            </w:r>
          </w:p>
        </w:tc>
        <w:tc>
          <w:tcPr>
            <w:tcW w:type="dxa" w:w="3437"/>
            <w:shd w:val="clear" w:fill="136f73"/>
          </w:tcPr>
          <w:p>
            <w:pPr>
              <w:bidi w:val="1"/>
            </w:pPr>
            <w:r/>
            <w:r>
              <w:rPr>
                <w:b/>
                <w:color w:val="FFFFFF"/>
                <w:sz w:val="19"/>
              </w:rPr>
              <w:t>نکتهٔ تمایز</w:t>
            </w:r>
          </w:p>
        </w:tc>
      </w:tr>
      <w:tr>
        <w:tc>
          <w:tcPr>
            <w:tcW w:type="dxa" w:w="3437"/>
          </w:tcPr>
          <w:p>
            <w:pPr>
              <w:bidi w:val="1"/>
            </w:pPr>
            <w:r>
              <w:rPr>
                <w:sz w:val="18"/>
              </w:rPr>
            </w:r>
            <w:r>
              <w:rPr>
                <w:rFonts w:ascii="Vazirmatn" w:hAnsi="Vazirmatn"/>
                <w:sz w:val="18"/>
              </w:rPr>
              <w:t>منظم، حدود ۱۵۰/دقیقه، موج‌های اره‌ای در II، III، aVF</w:t>
            </w:r>
          </w:p>
        </w:tc>
        <w:tc>
          <w:tcPr>
            <w:tcW w:type="dxa" w:w="3437"/>
          </w:tcPr>
          <w:p>
            <w:pPr>
              <w:bidi w:val="1"/>
            </w:pPr>
            <w:r>
              <w:rPr>
                <w:sz w:val="18"/>
              </w:rPr>
            </w:r>
            <w:r>
              <w:rPr>
                <w:rFonts w:ascii="Vazirmatn" w:hAnsi="Vazirmatn"/>
                <w:b/>
                <w:sz w:val="18"/>
              </w:rPr>
              <w:t>فلاتر دهلیزی با بلاک ۲:۱</w:t>
            </w:r>
          </w:p>
        </w:tc>
        <w:tc>
          <w:tcPr>
            <w:tcW w:type="dxa" w:w="3437"/>
          </w:tcPr>
          <w:p>
            <w:pPr>
              <w:bidi w:val="1"/>
            </w:pPr>
            <w:r>
              <w:rPr>
                <w:sz w:val="18"/>
              </w:rPr>
            </w:r>
            <w:r>
              <w:rPr>
                <w:rFonts w:ascii="Vazirmatn" w:hAnsi="Vazirmatn"/>
                <w:sz w:val="18"/>
              </w:rPr>
              <w:t>Rate دقیقاً حدود ۱۵۰ ← همیشه فلاتر را فکر کن؛ Adenosine امواج فلاتر را آشکار می‌کند</w:t>
            </w:r>
          </w:p>
        </w:tc>
      </w:tr>
      <w:tr>
        <w:tc>
          <w:tcPr>
            <w:tcW w:type="dxa" w:w="3437"/>
          </w:tcPr>
          <w:p>
            <w:pPr>
              <w:bidi w:val="1"/>
            </w:pPr>
            <w:r>
              <w:rPr>
                <w:sz w:val="18"/>
              </w:rPr>
            </w:r>
            <w:r>
              <w:rPr>
                <w:rFonts w:ascii="Vazirmatn" w:hAnsi="Vazirmatn"/>
                <w:sz w:val="18"/>
              </w:rPr>
              <w:t>منظم، ۱۵۰–۲۵۰، QRS باریک، P دیده نمی‌شود یا پشت QRS</w:t>
            </w:r>
          </w:p>
        </w:tc>
        <w:tc>
          <w:tcPr>
            <w:tcW w:type="dxa" w:w="3437"/>
          </w:tcPr>
          <w:p>
            <w:pPr>
              <w:bidi w:val="1"/>
            </w:pPr>
            <w:r>
              <w:rPr>
                <w:sz w:val="18"/>
              </w:rPr>
            </w:r>
            <w:r>
              <w:rPr>
                <w:rFonts w:ascii="Vazirmatn" w:hAnsi="Vazirmatn"/>
                <w:b/>
                <w:sz w:val="18"/>
              </w:rPr>
              <w:t>AVNRT/AVRT</w:t>
            </w:r>
          </w:p>
        </w:tc>
        <w:tc>
          <w:tcPr>
            <w:tcW w:type="dxa" w:w="3437"/>
          </w:tcPr>
          <w:p>
            <w:pPr>
              <w:bidi w:val="1"/>
            </w:pPr>
            <w:r>
              <w:rPr>
                <w:sz w:val="18"/>
              </w:rPr>
            </w:r>
            <w:r>
              <w:rPr>
                <w:rFonts w:ascii="Vazirmatn" w:hAnsi="Vazirmatn"/>
                <w:sz w:val="18"/>
              </w:rPr>
              <w:t>شروع/ختم ناگهانی؛ جواب به Vagal/Adenosine</w:t>
            </w:r>
          </w:p>
        </w:tc>
      </w:tr>
      <w:tr>
        <w:tc>
          <w:tcPr>
            <w:tcW w:type="dxa" w:w="3437"/>
          </w:tcPr>
          <w:p>
            <w:pPr>
              <w:bidi w:val="1"/>
            </w:pPr>
            <w:r>
              <w:rPr>
                <w:sz w:val="18"/>
              </w:rPr>
            </w:r>
            <w:r>
              <w:rPr>
                <w:rFonts w:ascii="Vazirmatn" w:hAnsi="Vazirmatn"/>
                <w:sz w:val="18"/>
              </w:rPr>
              <w:t>منظم، تدریجی شروع شده، P سینوسی</w:t>
            </w:r>
          </w:p>
        </w:tc>
        <w:tc>
          <w:tcPr>
            <w:tcW w:type="dxa" w:w="3437"/>
          </w:tcPr>
          <w:p>
            <w:pPr>
              <w:bidi w:val="1"/>
            </w:pPr>
            <w:r>
              <w:rPr>
                <w:sz w:val="18"/>
              </w:rPr>
            </w:r>
            <w:r>
              <w:rPr>
                <w:rFonts w:ascii="Vazirmatn" w:hAnsi="Vazirmatn"/>
                <w:b/>
                <w:sz w:val="18"/>
              </w:rPr>
              <w:t>تاکیکاردی سینوسی</w:t>
            </w:r>
          </w:p>
        </w:tc>
        <w:tc>
          <w:tcPr>
            <w:tcW w:type="dxa" w:w="3437"/>
          </w:tcPr>
          <w:p>
            <w:pPr>
              <w:bidi w:val="1"/>
            </w:pPr>
            <w:r>
              <w:rPr>
                <w:sz w:val="18"/>
              </w:rPr>
            </w:r>
            <w:r>
              <w:rPr>
                <w:rFonts w:ascii="Vazirmatn" w:hAnsi="Vazirmatn"/>
                <w:sz w:val="18"/>
              </w:rPr>
              <w:t xml:space="preserve">علت را پیدا کن (تب، درد، کم‌آبی، کم‌خونی، PE، سپسیس، تایروتوکسیکوز) — </w:t>
            </w:r>
            <w:r>
              <w:rPr>
                <w:rFonts w:ascii="Vazirmatn" w:hAnsi="Vazirmatn"/>
                <w:b/>
                <w:sz w:val="18"/>
              </w:rPr>
              <w:t>Rate را تداوی نکن، علت را تداوی کن</w:t>
            </w:r>
          </w:p>
        </w:tc>
      </w:tr>
      <w:tr>
        <w:tc>
          <w:tcPr>
            <w:tcW w:type="dxa" w:w="3437"/>
          </w:tcPr>
          <w:p>
            <w:pPr>
              <w:bidi w:val="1"/>
            </w:pPr>
            <w:r>
              <w:rPr>
                <w:sz w:val="18"/>
              </w:rPr>
            </w:r>
            <w:r>
              <w:rPr>
                <w:rFonts w:ascii="Vazirmatn" w:hAnsi="Vazirmatn"/>
                <w:sz w:val="18"/>
              </w:rPr>
              <w:t>نامنظم، P با حداقل ۳ شکل مختلف</w:t>
            </w:r>
          </w:p>
        </w:tc>
        <w:tc>
          <w:tcPr>
            <w:tcW w:type="dxa" w:w="3437"/>
          </w:tcPr>
          <w:p>
            <w:pPr>
              <w:bidi w:val="1"/>
            </w:pPr>
            <w:r>
              <w:rPr>
                <w:sz w:val="18"/>
              </w:rPr>
            </w:r>
            <w:r>
              <w:rPr>
                <w:rFonts w:ascii="Vazirmatn" w:hAnsi="Vazirmatn"/>
                <w:b/>
                <w:sz w:val="18"/>
              </w:rPr>
              <w:t>MAT</w:t>
            </w:r>
          </w:p>
        </w:tc>
        <w:tc>
          <w:tcPr>
            <w:tcW w:type="dxa" w:w="3437"/>
          </w:tcPr>
          <w:p>
            <w:pPr>
              <w:bidi w:val="1"/>
            </w:pPr>
            <w:r>
              <w:rPr>
                <w:sz w:val="18"/>
              </w:rPr>
            </w:r>
            <w:r>
              <w:rPr>
                <w:rFonts w:ascii="Vazirmatn" w:hAnsi="Vazirmatn"/>
                <w:sz w:val="18"/>
              </w:rPr>
              <w:t>در COPD شدید؛ تداوی مرض ریوی و مگنیزیم</w:t>
            </w:r>
          </w:p>
        </w:tc>
      </w:tr>
      <w:tr>
        <w:tc>
          <w:tcPr>
            <w:tcW w:type="dxa" w:w="3437"/>
          </w:tcPr>
          <w:p>
            <w:pPr>
              <w:bidi w:val="1"/>
            </w:pPr>
            <w:r>
              <w:rPr>
                <w:sz w:val="18"/>
              </w:rPr>
            </w:r>
            <w:r>
              <w:rPr>
                <w:rFonts w:ascii="Vazirmatn" w:hAnsi="Vazirmatn"/>
                <w:sz w:val="18"/>
              </w:rPr>
              <w:t>منظم، QRS پهن</w:t>
            </w:r>
          </w:p>
        </w:tc>
        <w:tc>
          <w:tcPr>
            <w:tcW w:type="dxa" w:w="3437"/>
          </w:tcPr>
          <w:p>
            <w:pPr>
              <w:bidi w:val="1"/>
            </w:pPr>
            <w:r>
              <w:rPr>
                <w:sz w:val="18"/>
              </w:rPr>
            </w:r>
            <w:r>
              <w:rPr>
                <w:rFonts w:ascii="Vazirmatn" w:hAnsi="Vazirmatn"/>
                <w:b/>
                <w:sz w:val="18"/>
              </w:rPr>
              <w:t>VT</w:t>
            </w:r>
            <w:r>
              <w:rPr>
                <w:rFonts w:ascii="Vazirmatn" w:hAnsi="Vazirmatn"/>
                <w:sz w:val="18"/>
              </w:rPr>
              <w:t xml:space="preserve"> تا خلاف آن ثابت شود</w:t>
            </w:r>
          </w:p>
        </w:tc>
        <w:tc>
          <w:tcPr>
            <w:tcW w:type="dxa" w:w="3437"/>
          </w:tcPr>
          <w:p>
            <w:pPr>
              <w:bidi w:val="1"/>
            </w:pPr>
            <w:r>
              <w:rPr>
                <w:sz w:val="18"/>
              </w:rPr>
            </w:r>
            <w:r>
              <w:rPr>
                <w:rFonts w:ascii="Vazirmatn" w:hAnsi="Vazirmatn"/>
                <w:sz w:val="18"/>
              </w:rPr>
              <w:t>سابقهٔ MI + QRS پهن = VT در بیش از ۸۰٪</w:t>
            </w:r>
          </w:p>
        </w:tc>
      </w:tr>
      <w:tr>
        <w:tc>
          <w:tcPr>
            <w:tcW w:type="dxa" w:w="3437"/>
          </w:tcPr>
          <w:p>
            <w:pPr>
              <w:bidi w:val="1"/>
            </w:pPr>
            <w:r>
              <w:rPr>
                <w:sz w:val="18"/>
              </w:rPr>
            </w:r>
            <w:r>
              <w:rPr>
                <w:rFonts w:ascii="Vazirmatn" w:hAnsi="Vazirmatn"/>
                <w:sz w:val="18"/>
              </w:rPr>
              <w:t>نامنظم، QRS پهن و متغیر، Rate بسیار سریع (گاهی &gt; ۲۵۰)</w:t>
            </w:r>
          </w:p>
        </w:tc>
        <w:tc>
          <w:tcPr>
            <w:tcW w:type="dxa" w:w="3437"/>
          </w:tcPr>
          <w:p>
            <w:pPr>
              <w:bidi w:val="1"/>
            </w:pPr>
            <w:r>
              <w:rPr>
                <w:sz w:val="18"/>
              </w:rPr>
            </w:r>
            <w:r>
              <w:rPr>
                <w:rFonts w:ascii="Vazirmatn" w:hAnsi="Vazirmatn"/>
                <w:b/>
                <w:sz w:val="18"/>
              </w:rPr>
              <w:t>AF با WPW</w:t>
            </w:r>
          </w:p>
        </w:tc>
        <w:tc>
          <w:tcPr>
            <w:tcW w:type="dxa" w:w="3437"/>
          </w:tcPr>
          <w:p>
            <w:pPr>
              <w:bidi w:val="1"/>
            </w:pPr>
            <w:r>
              <w:rPr>
                <w:sz w:val="18"/>
              </w:rPr>
            </w:r>
            <w:r>
              <w:rPr>
                <w:rFonts w:ascii="Vazirmatn" w:hAnsi="Vazirmatn"/>
                <w:b/>
                <w:sz w:val="18"/>
              </w:rPr>
              <w:t>Adenosine، Digoxin، Diltiazem/Verapamil و بتابلکر ممنوع</w:t>
            </w:r>
          </w:p>
        </w:tc>
      </w:tr>
      <w:tr>
        <w:tc>
          <w:tcPr>
            <w:tcW w:type="dxa" w:w="3437"/>
          </w:tcPr>
          <w:p>
            <w:pPr>
              <w:bidi w:val="1"/>
            </w:pPr>
            <w:r>
              <w:rPr>
                <w:sz w:val="18"/>
              </w:rPr>
            </w:r>
            <w:r>
              <w:rPr>
                <w:rFonts w:ascii="Vazirmatn" w:hAnsi="Vazirmatn"/>
                <w:sz w:val="18"/>
              </w:rPr>
              <w:t>QRS پهن که دور محور می‌پیچد، QT طولانی پیش از آن</w:t>
            </w:r>
          </w:p>
        </w:tc>
        <w:tc>
          <w:tcPr>
            <w:tcW w:type="dxa" w:w="3437"/>
          </w:tcPr>
          <w:p>
            <w:pPr>
              <w:bidi w:val="1"/>
            </w:pPr>
            <w:r>
              <w:rPr>
                <w:sz w:val="18"/>
              </w:rPr>
            </w:r>
            <w:r>
              <w:rPr>
                <w:rFonts w:ascii="Vazirmatn" w:hAnsi="Vazirmatn"/>
                <w:b/>
                <w:sz w:val="18"/>
              </w:rPr>
              <w:t>Torsades de pointes</w:t>
            </w:r>
          </w:p>
        </w:tc>
        <w:tc>
          <w:tcPr>
            <w:tcW w:type="dxa" w:w="3437"/>
          </w:tcPr>
          <w:p>
            <w:pPr>
              <w:bidi w:val="1"/>
            </w:pPr>
            <w:r>
              <w:rPr>
                <w:sz w:val="18"/>
              </w:rPr>
            </w:r>
            <w:r>
              <w:rPr>
                <w:rFonts w:ascii="Vazirmatn" w:hAnsi="Vazirmatn"/>
                <w:sz w:val="18"/>
              </w:rPr>
              <w:t>Magnesium</w:t>
            </w:r>
          </w:p>
        </w:tc>
      </w:tr>
    </w:tbl>
    <w:p>
      <w:pPr>
        <w:spacing w:before="280"/>
        <w:bidi w:val="1"/>
      </w:pPr>
      <w:r>
        <w:rPr>
          <w:rFonts w:ascii="Vazirmatn" w:hAnsi="Vazirmatn"/>
          <w:b/>
          <w:color w:val="0F2744"/>
          <w:sz w:val="29"/>
        </w:rPr>
        <w:t>🔹 ۸. Investigations — Basic → Advanced (معاینات)</w:t>
      </w:r>
    </w:p>
    <w:p>
      <w:pPr>
        <w:bidi w:val="1"/>
      </w:pPr>
      <w:r>
        <w:rPr>
          <w:rFonts w:ascii="Vazirmatn" w:hAnsi="Vazirmatn"/>
          <w:b/>
        </w:rPr>
        <w:t>پایه (هر مریض AF جدید):</w:t>
      </w:r>
    </w:p>
    <w:p>
      <w:pPr>
        <w:ind w:right="340"/>
        <w:bidi w:val="1"/>
      </w:pPr>
      <w:r>
        <w:rPr>
          <w:color w:val="136F73"/>
        </w:rPr>
        <w:t xml:space="preserve">● </w:t>
      </w:r>
      <w:r>
        <w:rPr>
          <w:rFonts w:ascii="Vazirmatn" w:hAnsi="Vazirmatn"/>
          <w:b/>
        </w:rPr>
        <w:t>ECG ۱۲ لیدی</w:t>
      </w:r>
      <w:r>
        <w:rPr>
          <w:rFonts w:ascii="Vazirmatn" w:hAnsi="Vazirmatn"/>
        </w:rPr>
        <w:t xml:space="preserve"> (تأیید تشخیص — لازم است؛ نوار ≥ ۳۰ ثانیه یا ECG کامل) — فصل ۲</w:t>
      </w:r>
    </w:p>
    <w:p>
      <w:pPr>
        <w:ind w:right="340"/>
        <w:bidi w:val="1"/>
      </w:pPr>
      <w:r>
        <w:rPr>
          <w:color w:val="136F73"/>
        </w:rPr>
        <w:t xml:space="preserve">● </w:t>
      </w:r>
      <w:r>
        <w:rPr>
          <w:rFonts w:ascii="Vazirmatn" w:hAnsi="Vazirmatn"/>
          <w:b/>
        </w:rPr>
        <w:t>الکترولیت‌ها (K⁺، Mg²⁺)، کریاتینین/eGFR، CBC</w:t>
      </w:r>
      <w:r>
        <w:rPr>
          <w:rFonts w:ascii="Vazirmatn" w:hAnsi="Vazirmatn"/>
        </w:rPr>
        <w:t xml:space="preserve"> (پیش از انتی‌کواگولیشن)، </w:t>
      </w:r>
      <w:r>
        <w:rPr>
          <w:rFonts w:ascii="Vazirmatn" w:hAnsi="Vazirmatn"/>
          <w:b/>
        </w:rPr>
        <w:t>LFT</w:t>
      </w:r>
    </w:p>
    <w:p>
      <w:pPr>
        <w:ind w:right="340"/>
        <w:bidi w:val="1"/>
      </w:pPr>
      <w:r>
        <w:rPr>
          <w:color w:val="136F73"/>
        </w:rPr>
        <w:t xml:space="preserve">● </w:t>
      </w:r>
      <w:r>
        <w:rPr>
          <w:rFonts w:ascii="Vazirmatn" w:hAnsi="Vazirmatn"/>
          <w:b/>
        </w:rPr>
        <w:t>TSH</w:t>
      </w:r>
      <w:r>
        <w:rPr>
          <w:rFonts w:ascii="Vazirmatn" w:hAnsi="Vazirmatn"/>
        </w:rPr>
        <w:t xml:space="preserve"> (همیشه در AF جدید)</w:t>
      </w:r>
    </w:p>
    <w:p>
      <w:pPr>
        <w:ind w:right="340"/>
        <w:bidi w:val="1"/>
      </w:pPr>
      <w:r>
        <w:rPr>
          <w:color w:val="136F73"/>
        </w:rPr>
        <w:t xml:space="preserve">● </w:t>
      </w:r>
      <w:r>
        <w:rPr>
          <w:rFonts w:ascii="Vazirmatn" w:hAnsi="Vazirmatn"/>
          <w:b/>
        </w:rPr>
        <w:t>گلوکوز/HbA1c، لیپید</w:t>
      </w:r>
    </w:p>
    <w:p>
      <w:pPr>
        <w:ind w:right="340"/>
        <w:bidi w:val="1"/>
      </w:pPr>
      <w:r>
        <w:rPr>
          <w:color w:val="136F73"/>
        </w:rPr>
        <w:t xml:space="preserve">● </w:t>
      </w:r>
      <w:r>
        <w:rPr>
          <w:rFonts w:ascii="Vazirmatn" w:hAnsi="Vazirmatn"/>
          <w:b/>
        </w:rPr>
        <w:t>Troponin</w:t>
      </w:r>
      <w:r>
        <w:rPr>
          <w:rFonts w:ascii="Vazirmatn" w:hAnsi="Vazirmatn"/>
        </w:rPr>
        <w:t xml:space="preserve"> فقط در شبههٔ ایسکمی (در Rate سریع بدون ACS هم کمی بالا می‌رود)</w:t>
      </w:r>
    </w:p>
    <w:p>
      <w:pPr>
        <w:ind w:right="340"/>
        <w:bidi w:val="1"/>
      </w:pPr>
      <w:r>
        <w:rPr>
          <w:color w:val="136F73"/>
        </w:rPr>
        <w:t xml:space="preserve">● </w:t>
      </w:r>
      <w:r>
        <w:rPr>
          <w:rFonts w:ascii="Vazirmatn" w:hAnsi="Vazirmatn"/>
          <w:b/>
        </w:rPr>
        <w:t>CXR</w:t>
      </w:r>
      <w:r>
        <w:rPr>
          <w:rFonts w:ascii="Vazirmatn" w:hAnsi="Vazirmatn"/>
        </w:rPr>
        <w:t xml:space="preserve"> (عدم کفایهٔ قلب، مرض ریوی) — فصل ۳</w:t>
      </w:r>
    </w:p>
    <w:p>
      <w:pPr>
        <w:ind w:right="340"/>
        <w:bidi w:val="1"/>
      </w:pPr>
      <w:r>
        <w:rPr>
          <w:color w:val="136F73"/>
        </w:rPr>
        <w:t xml:space="preserve">● </w:t>
      </w:r>
      <w:r>
        <w:rPr>
          <w:rFonts w:ascii="Vazirmatn" w:hAnsi="Vazirmatn"/>
          <w:b/>
        </w:rPr>
        <w:t>Echo (TTE):</w:t>
      </w:r>
      <w:r>
        <w:rPr>
          <w:rFonts w:ascii="Vazirmatn" w:hAnsi="Vazirmatn"/>
        </w:rPr>
        <w:t xml:space="preserve"> اندازهٔ دهلیز چپ، وظیفهٔ بطین (EF — انتخاب دوا!)، دریچهٔ میترال (MS؟)</w:t>
      </w:r>
    </w:p>
    <w:p>
      <w:pPr>
        <w:bidi w:val="1"/>
      </w:pPr>
      <w:r>
        <w:rPr>
          <w:rFonts w:ascii="Vazirmatn" w:hAnsi="Vazirmatn"/>
          <w:b/>
        </w:rPr>
        <w:t>پیشرفته:</w:t>
      </w:r>
    </w:p>
    <w:p>
      <w:pPr>
        <w:ind w:right="340"/>
        <w:bidi w:val="1"/>
      </w:pPr>
      <w:r>
        <w:rPr>
          <w:color w:val="136F73"/>
        </w:rPr>
        <w:t xml:space="preserve">● </w:t>
      </w:r>
      <w:r>
        <w:rPr>
          <w:rFonts w:ascii="Vazirmatn" w:hAnsi="Vazirmatn"/>
          <w:b/>
        </w:rPr>
        <w:t>Holter ۲۴–۴۸ ساعته</w:t>
      </w:r>
      <w:r>
        <w:rPr>
          <w:rFonts w:ascii="Vazirmatn" w:hAnsi="Vazirmatn"/>
        </w:rPr>
        <w:t xml:space="preserve"> یا Event recorder: AF حمله‌ای، بررسی کنترول Rate</w:t>
      </w:r>
    </w:p>
    <w:p>
      <w:pPr>
        <w:ind w:right="340"/>
        <w:bidi w:val="1"/>
      </w:pPr>
      <w:r>
        <w:rPr>
          <w:color w:val="136F73"/>
        </w:rPr>
        <w:t xml:space="preserve">● </w:t>
      </w:r>
      <w:r>
        <w:rPr>
          <w:rFonts w:ascii="Vazirmatn" w:hAnsi="Vazirmatn"/>
          <w:b/>
        </w:rPr>
        <w:t>TEE:</w:t>
      </w:r>
      <w:r>
        <w:rPr>
          <w:rFonts w:ascii="Vazirmatn" w:hAnsi="Vazirmatn"/>
        </w:rPr>
        <w:t xml:space="preserve"> رد ترومبوس LAA پیش از کاردیوورژن زودهنگام</w:t>
      </w:r>
    </w:p>
    <w:p>
      <w:pPr>
        <w:ind w:right="340"/>
        <w:bidi w:val="1"/>
      </w:pPr>
      <w:r>
        <w:rPr>
          <w:color w:val="136F73"/>
        </w:rPr>
        <w:t xml:space="preserve">● </w:t>
      </w:r>
      <w:r>
        <w:rPr>
          <w:rFonts w:ascii="Vazirmatn" w:hAnsi="Vazirmatn"/>
          <w:b/>
        </w:rPr>
        <w:t>مطالعهٔ خواب:</w:t>
      </w:r>
      <w:r>
        <w:rPr>
          <w:rFonts w:ascii="Vazirmatn" w:hAnsi="Vazirmatn"/>
        </w:rPr>
        <w:t xml:space="preserve"> در شبههٔ آپنه</w:t>
      </w:r>
    </w:p>
    <w:p>
      <w:pPr>
        <w:ind w:right="340"/>
        <w:bidi w:val="1"/>
      </w:pPr>
      <w:r>
        <w:rPr>
          <w:color w:val="136F73"/>
        </w:rPr>
        <w:t xml:space="preserve">● </w:t>
      </w:r>
      <w:r>
        <w:rPr>
          <w:rFonts w:ascii="Vazirmatn" w:hAnsi="Vazirmatn"/>
          <w:b/>
        </w:rPr>
        <w:t>مطالعهٔ الکتروفزیولوژیک (EPS):</w:t>
      </w:r>
      <w:r>
        <w:rPr>
          <w:rFonts w:ascii="Vazirmatn" w:hAnsi="Vazirmatn"/>
        </w:rPr>
        <w:t xml:space="preserve"> SVT و WPW (همراه با Ablation)</w:t>
      </w:r>
    </w:p>
    <w:p>
      <w:pPr>
        <w:ind w:right="340"/>
        <w:bidi w:val="1"/>
      </w:pPr>
      <w:r>
        <w:rPr>
          <w:color w:val="136F73"/>
        </w:rPr>
        <w:t xml:space="preserve">● </w:t>
      </w:r>
      <w:r>
        <w:rPr>
          <w:rFonts w:ascii="Vazirmatn" w:hAnsi="Vazirmatn"/>
        </w:rPr>
        <w:t xml:space="preserve">در VT: </w:t>
      </w:r>
      <w:r>
        <w:rPr>
          <w:rFonts w:ascii="Vazirmatn" w:hAnsi="Vazirmatn"/>
          <w:b/>
        </w:rPr>
        <w:t>انجیوگرافی کرونری، MRI قلب</w:t>
      </w:r>
    </w:p>
    <w:p>
      <w:pPr>
        <w:spacing w:before="280"/>
        <w:bidi w:val="1"/>
      </w:pPr>
      <w:r>
        <w:rPr>
          <w:rFonts w:ascii="Vazirmatn" w:hAnsi="Vazirmatn"/>
          <w:b/>
          <w:color w:val="0F2744"/>
          <w:sz w:val="29"/>
        </w:rPr>
        <w:t>🔹 ۹. Diagnosis &amp; Diagnostic Criteria (معیارهای قطعی)</w:t>
      </w:r>
    </w:p>
    <w:p>
      <w:pPr>
        <w:ind w:right="340"/>
        <w:bidi w:val="1"/>
      </w:pPr>
      <w:r>
        <w:rPr>
          <w:color w:val="136F73"/>
        </w:rPr>
        <w:t xml:space="preserve">● </w:t>
      </w:r>
      <w:r>
        <w:rPr>
          <w:rFonts w:ascii="Vazirmatn" w:hAnsi="Vazirmatn"/>
          <w:b/>
        </w:rPr>
        <w:t>تشخیص AF:</w:t>
      </w:r>
      <w:r>
        <w:rPr>
          <w:rFonts w:ascii="Vazirmatn" w:hAnsi="Vazirmatn"/>
        </w:rPr>
        <w:t xml:space="preserve"> ثبت ECG (۱۲ لیدی یا نوار تک‌لیدی ≥ </w:t>
      </w:r>
      <w:r>
        <w:rPr>
          <w:rFonts w:ascii="Vazirmatn" w:hAnsi="Vazirmatn"/>
          <w:b/>
        </w:rPr>
        <w:t>۳۰ ثانیه</w:t>
      </w:r>
      <w:r>
        <w:rPr>
          <w:rFonts w:ascii="Vazirmatn" w:hAnsi="Vazirmatn"/>
        </w:rPr>
        <w:t xml:space="preserve">) با </w:t>
      </w:r>
      <w:r>
        <w:rPr>
          <w:rFonts w:ascii="Vazirmatn" w:hAnsi="Vazirmatn"/>
          <w:b/>
        </w:rPr>
        <w:t>R–R کاملاً نامنظم و بدون موج P واضح</w:t>
      </w:r>
      <w:r>
        <w:rPr>
          <w:rFonts w:ascii="Vazirmatn" w:hAnsi="Vazirmatn"/>
        </w:rPr>
        <w:t xml:space="preserve"> (ESC 2024).</w:t>
      </w:r>
    </w:p>
    <w:p>
      <w:pPr>
        <w:ind w:right="340"/>
        <w:bidi w:val="1"/>
      </w:pPr>
      <w:r>
        <w:rPr>
          <w:color w:val="136F73"/>
        </w:rPr>
        <w:t xml:space="preserve">● </w:t>
      </w:r>
      <w:r>
        <w:rPr>
          <w:rFonts w:ascii="Vazirmatn" w:hAnsi="Vazirmatn"/>
          <w:b/>
        </w:rPr>
        <w:t>خطر سکته — امتیاز CHA₂DS₂-VA (ESC 2024؛ جنسیت از امتیاز حذف شده است):</w:t>
      </w:r>
    </w:p>
    <w:tbl>
      <w:tblPr>
        <w:tblStyle w:val="TableGrid"/>
        <w:tblW w:type="auto" w:w="0"/>
        <w:tblLook w:firstColumn="1" w:firstRow="1" w:lastColumn="0" w:lastRow="0" w:noHBand="0" w:noVBand="1" w:val="04A0"/>
      </w:tblPr>
      <w:tblGrid>
        <w:gridCol w:w="3437"/>
        <w:gridCol w:w="3437"/>
        <w:gridCol w:w="3437"/>
      </w:tblGrid>
      <w:tr>
        <w:tc>
          <w:tcPr>
            <w:tcW w:type="dxa" w:w="3437"/>
            <w:shd w:val="clear" w:fill="136f73"/>
          </w:tcPr>
          <w:p>
            <w:pPr>
              <w:bidi w:val="1"/>
            </w:pPr>
            <w:r/>
            <w:r>
              <w:rPr>
                <w:b/>
                <w:color w:val="FFFFFF"/>
                <w:sz w:val="19"/>
              </w:rPr>
              <w:t>حرف</w:t>
            </w:r>
          </w:p>
        </w:tc>
        <w:tc>
          <w:tcPr>
            <w:tcW w:type="dxa" w:w="3437"/>
            <w:shd w:val="clear" w:fill="136f73"/>
          </w:tcPr>
          <w:p>
            <w:pPr>
              <w:bidi w:val="1"/>
            </w:pPr>
            <w:r/>
            <w:r>
              <w:rPr>
                <w:b/>
                <w:color w:val="FFFFFF"/>
                <w:sz w:val="19"/>
              </w:rPr>
              <w:t>فکتور</w:t>
            </w:r>
          </w:p>
        </w:tc>
        <w:tc>
          <w:tcPr>
            <w:tcW w:type="dxa" w:w="3437"/>
            <w:shd w:val="clear" w:fill="136f73"/>
          </w:tcPr>
          <w:p>
            <w:pPr>
              <w:bidi w:val="1"/>
            </w:pPr>
            <w:r/>
            <w:r>
              <w:rPr>
                <w:b/>
                <w:color w:val="FFFFFF"/>
                <w:sz w:val="19"/>
              </w:rPr>
              <w:t>امتیاز</w:t>
            </w:r>
          </w:p>
        </w:tc>
      </w:tr>
      <w:tr>
        <w:tc>
          <w:tcPr>
            <w:tcW w:type="dxa" w:w="3437"/>
          </w:tcPr>
          <w:p>
            <w:pPr>
              <w:bidi w:val="1"/>
            </w:pPr>
            <w:r>
              <w:rPr>
                <w:sz w:val="18"/>
              </w:rPr>
            </w:r>
            <w:r>
              <w:rPr>
                <w:rFonts w:ascii="Vazirmatn" w:hAnsi="Vazirmatn"/>
                <w:b/>
                <w:sz w:val="18"/>
              </w:rPr>
              <w:t>H</w:t>
            </w:r>
          </w:p>
        </w:tc>
        <w:tc>
          <w:tcPr>
            <w:tcW w:type="dxa" w:w="3437"/>
          </w:tcPr>
          <w:p>
            <w:pPr>
              <w:bidi w:val="1"/>
            </w:pPr>
            <w:r>
              <w:rPr>
                <w:sz w:val="18"/>
              </w:rPr>
            </w:r>
            <w:r>
              <w:rPr>
                <w:rFonts w:ascii="Vazirmatn" w:hAnsi="Vazirmatn"/>
                <w:sz w:val="18"/>
              </w:rPr>
              <w:t>فشار بلند خون (Hypertension)</w:t>
            </w:r>
          </w:p>
        </w:tc>
        <w:tc>
          <w:tcPr>
            <w:tcW w:type="dxa" w:w="3437"/>
          </w:tcPr>
          <w:p>
            <w:pPr>
              <w:bidi w:val="1"/>
            </w:pPr>
            <w:r>
              <w:rPr>
                <w:sz w:val="18"/>
              </w:rPr>
            </w:r>
            <w:r>
              <w:rPr>
                <w:rFonts w:ascii="Vazirmatn" w:hAnsi="Vazirmatn"/>
                <w:sz w:val="18"/>
              </w:rPr>
              <w:t>۱</w:t>
            </w:r>
          </w:p>
        </w:tc>
      </w:tr>
      <w:tr>
        <w:tc>
          <w:tcPr>
            <w:tcW w:type="dxa" w:w="3437"/>
          </w:tcPr>
          <w:p>
            <w:pPr>
              <w:bidi w:val="1"/>
            </w:pPr>
            <w:r>
              <w:rPr>
                <w:sz w:val="18"/>
              </w:rPr>
            </w:r>
            <w:r>
              <w:rPr>
                <w:rFonts w:ascii="Vazirmatn" w:hAnsi="Vazirmatn"/>
                <w:b/>
                <w:sz w:val="18"/>
              </w:rPr>
              <w:t>A₂</w:t>
            </w:r>
          </w:p>
        </w:tc>
        <w:tc>
          <w:tcPr>
            <w:tcW w:type="dxa" w:w="3437"/>
          </w:tcPr>
          <w:p>
            <w:pPr>
              <w:bidi w:val="1"/>
            </w:pPr>
            <w:r>
              <w:rPr>
                <w:sz w:val="18"/>
              </w:rPr>
            </w:r>
            <w:r>
              <w:rPr>
                <w:rFonts w:ascii="Vazirmatn" w:hAnsi="Vazirmatn"/>
                <w:sz w:val="18"/>
              </w:rPr>
              <w:t xml:space="preserve">سن </w:t>
            </w:r>
            <w:r>
              <w:rPr>
                <w:rFonts w:ascii="Vazirmatn" w:hAnsi="Vazirmatn"/>
                <w:b/>
                <w:sz w:val="18"/>
              </w:rPr>
              <w:t>≥ ۷۵</w:t>
            </w:r>
            <w:r>
              <w:rPr>
                <w:rFonts w:ascii="Vazirmatn" w:hAnsi="Vazirmatn"/>
                <w:sz w:val="18"/>
              </w:rPr>
              <w:t xml:space="preserve"> سال</w:t>
            </w:r>
          </w:p>
        </w:tc>
        <w:tc>
          <w:tcPr>
            <w:tcW w:type="dxa" w:w="3437"/>
          </w:tcPr>
          <w:p>
            <w:pPr>
              <w:bidi w:val="1"/>
            </w:pPr>
            <w:r>
              <w:rPr>
                <w:sz w:val="18"/>
              </w:rPr>
            </w:r>
            <w:r>
              <w:rPr>
                <w:rFonts w:ascii="Vazirmatn" w:hAnsi="Vazirmatn"/>
                <w:b/>
                <w:sz w:val="18"/>
              </w:rPr>
              <w:t>۲</w:t>
            </w:r>
          </w:p>
        </w:tc>
      </w:tr>
      <w:tr>
        <w:tc>
          <w:tcPr>
            <w:tcW w:type="dxa" w:w="3437"/>
          </w:tcPr>
          <w:p>
            <w:pPr>
              <w:bidi w:val="1"/>
            </w:pPr>
            <w:r>
              <w:rPr>
                <w:sz w:val="18"/>
              </w:rPr>
            </w:r>
            <w:r>
              <w:rPr>
                <w:rFonts w:ascii="Vazirmatn" w:hAnsi="Vazirmatn"/>
                <w:b/>
                <w:sz w:val="18"/>
              </w:rPr>
              <w:t>D</w:t>
            </w:r>
          </w:p>
        </w:tc>
        <w:tc>
          <w:tcPr>
            <w:tcW w:type="dxa" w:w="3437"/>
          </w:tcPr>
          <w:p>
            <w:pPr>
              <w:bidi w:val="1"/>
            </w:pPr>
            <w:r>
              <w:rPr>
                <w:sz w:val="18"/>
              </w:rPr>
            </w:r>
            <w:r>
              <w:rPr>
                <w:rFonts w:ascii="Vazirmatn" w:hAnsi="Vazirmatn"/>
                <w:sz w:val="18"/>
              </w:rPr>
              <w:t>دیابت (Diabetes)</w:t>
            </w:r>
          </w:p>
        </w:tc>
        <w:tc>
          <w:tcPr>
            <w:tcW w:type="dxa" w:w="3437"/>
          </w:tcPr>
          <w:p>
            <w:pPr>
              <w:bidi w:val="1"/>
            </w:pPr>
            <w:r>
              <w:rPr>
                <w:sz w:val="18"/>
              </w:rPr>
            </w:r>
            <w:r>
              <w:rPr>
                <w:rFonts w:ascii="Vazirmatn" w:hAnsi="Vazirmatn"/>
                <w:sz w:val="18"/>
              </w:rPr>
              <w:t>۱</w:t>
            </w:r>
          </w:p>
        </w:tc>
      </w:tr>
      <w:tr>
        <w:tc>
          <w:tcPr>
            <w:tcW w:type="dxa" w:w="3437"/>
          </w:tcPr>
          <w:p>
            <w:pPr>
              <w:bidi w:val="1"/>
            </w:pPr>
            <w:r>
              <w:rPr>
                <w:sz w:val="18"/>
              </w:rPr>
            </w:r>
            <w:r>
              <w:rPr>
                <w:rFonts w:ascii="Vazirmatn" w:hAnsi="Vazirmatn"/>
                <w:b/>
                <w:sz w:val="18"/>
              </w:rPr>
              <w:t>S₂</w:t>
            </w:r>
          </w:p>
        </w:tc>
        <w:tc>
          <w:tcPr>
            <w:tcW w:type="dxa" w:w="3437"/>
          </w:tcPr>
          <w:p>
            <w:pPr>
              <w:bidi w:val="1"/>
            </w:pPr>
            <w:r>
              <w:rPr>
                <w:sz w:val="18"/>
              </w:rPr>
            </w:r>
            <w:r>
              <w:rPr>
                <w:rFonts w:ascii="Vazirmatn" w:hAnsi="Vazirmatn"/>
                <w:sz w:val="18"/>
              </w:rPr>
              <w:t>سابقهٔ سکتهٔ مغزی، TIA یا آمبولی شریانی (Stroke)</w:t>
            </w:r>
          </w:p>
        </w:tc>
        <w:tc>
          <w:tcPr>
            <w:tcW w:type="dxa" w:w="3437"/>
          </w:tcPr>
          <w:p>
            <w:pPr>
              <w:bidi w:val="1"/>
            </w:pPr>
            <w:r>
              <w:rPr>
                <w:sz w:val="18"/>
              </w:rPr>
            </w:r>
            <w:r>
              <w:rPr>
                <w:rFonts w:ascii="Vazirmatn" w:hAnsi="Vazirmatn"/>
                <w:b/>
                <w:sz w:val="18"/>
              </w:rPr>
              <w:t>۲</w:t>
            </w:r>
          </w:p>
        </w:tc>
      </w:tr>
      <w:tr>
        <w:tc>
          <w:tcPr>
            <w:tcW w:type="dxa" w:w="3437"/>
          </w:tcPr>
          <w:p>
            <w:pPr>
              <w:bidi w:val="1"/>
            </w:pPr>
            <w:r>
              <w:rPr>
                <w:sz w:val="18"/>
              </w:rPr>
            </w:r>
            <w:r>
              <w:rPr>
                <w:rFonts w:ascii="Vazirmatn" w:hAnsi="Vazirmatn"/>
                <w:b/>
                <w:sz w:val="18"/>
              </w:rPr>
              <w:t>V</w:t>
            </w:r>
          </w:p>
        </w:tc>
        <w:tc>
          <w:tcPr>
            <w:tcW w:type="dxa" w:w="3437"/>
          </w:tcPr>
          <w:p>
            <w:pPr>
              <w:bidi w:val="1"/>
            </w:pPr>
            <w:r>
              <w:rPr>
                <w:sz w:val="18"/>
              </w:rPr>
            </w:r>
            <w:r>
              <w:rPr>
                <w:rFonts w:ascii="Vazirmatn" w:hAnsi="Vazirmatn"/>
                <w:sz w:val="18"/>
              </w:rPr>
              <w:t>مرض وعایی (MI قبلی، مرض شریان محیطی، پلاک اورت)</w:t>
            </w:r>
          </w:p>
        </w:tc>
        <w:tc>
          <w:tcPr>
            <w:tcW w:type="dxa" w:w="3437"/>
          </w:tcPr>
          <w:p>
            <w:pPr>
              <w:bidi w:val="1"/>
            </w:pPr>
            <w:r>
              <w:rPr>
                <w:sz w:val="18"/>
              </w:rPr>
            </w:r>
            <w:r>
              <w:rPr>
                <w:rFonts w:ascii="Vazirmatn" w:hAnsi="Vazirmatn"/>
                <w:sz w:val="18"/>
              </w:rPr>
              <w:t>۱</w:t>
            </w:r>
          </w:p>
        </w:tc>
      </w:tr>
      <w:tr>
        <w:tc>
          <w:tcPr>
            <w:tcW w:type="dxa" w:w="3437"/>
          </w:tcPr>
          <w:p>
            <w:pPr>
              <w:bidi w:val="1"/>
            </w:pPr>
            <w:r>
              <w:rPr>
                <w:sz w:val="18"/>
              </w:rPr>
            </w:r>
            <w:r>
              <w:rPr>
                <w:rFonts w:ascii="Vazirmatn" w:hAnsi="Vazirmatn"/>
                <w:b/>
                <w:sz w:val="18"/>
              </w:rPr>
              <w:t>A</w:t>
            </w:r>
          </w:p>
        </w:tc>
        <w:tc>
          <w:tcPr>
            <w:tcW w:type="dxa" w:w="3437"/>
          </w:tcPr>
          <w:p>
            <w:pPr>
              <w:bidi w:val="1"/>
            </w:pPr>
            <w:r>
              <w:rPr>
                <w:sz w:val="18"/>
              </w:rPr>
            </w:r>
            <w:r>
              <w:rPr>
                <w:rFonts w:ascii="Vazirmatn" w:hAnsi="Vazirmatn"/>
                <w:sz w:val="18"/>
              </w:rPr>
              <w:t xml:space="preserve">سن </w:t>
            </w:r>
            <w:r>
              <w:rPr>
                <w:rFonts w:ascii="Vazirmatn" w:hAnsi="Vazirmatn"/>
                <w:b/>
                <w:sz w:val="18"/>
              </w:rPr>
              <w:t>۶۵–۷۴</w:t>
            </w:r>
            <w:r>
              <w:rPr>
                <w:rFonts w:ascii="Vazirmatn" w:hAnsi="Vazirmatn"/>
                <w:sz w:val="18"/>
              </w:rPr>
              <w:t xml:space="preserve"> سال</w:t>
            </w:r>
          </w:p>
        </w:tc>
        <w:tc>
          <w:tcPr>
            <w:tcW w:type="dxa" w:w="3437"/>
          </w:tcPr>
          <w:p>
            <w:pPr>
              <w:bidi w:val="1"/>
            </w:pPr>
            <w:r>
              <w:rPr>
                <w:sz w:val="18"/>
              </w:rPr>
            </w:r>
            <w:r>
              <w:rPr>
                <w:rFonts w:ascii="Vazirmatn" w:hAnsi="Vazirmatn"/>
                <w:sz w:val="18"/>
              </w:rPr>
              <w:t>۱</w:t>
            </w:r>
          </w:p>
        </w:tc>
      </w:tr>
    </w:tbl>
    <w:p>
      <w:pPr>
        <w:bidi w:val="1"/>
      </w:pPr>
      <w:r>
        <w:rPr>
          <w:rFonts w:ascii="Vazirmatn" w:hAnsi="Vazirmatn"/>
          <w:b/>
        </w:rPr>
        <w:t>تصمیم:</w:t>
      </w:r>
      <w:r>
        <w:rPr>
          <w:rFonts w:ascii="Vazirmatn" w:hAnsi="Vazirmatn"/>
        </w:rPr>
        <w:t xml:space="preserve"> </w:t>
      </w:r>
      <w:r>
        <w:rPr>
          <w:rFonts w:ascii="Vazirmatn" w:hAnsi="Vazirmatn"/>
          <w:b/>
        </w:rPr>
        <w:t>≥ ۲ ← انتی‌کواگولیشن توصیه می‌شود (Class I)</w:t>
      </w:r>
      <w:r>
        <w:rPr>
          <w:rFonts w:ascii="Vazirmatn" w:hAnsi="Vazirmatn"/>
        </w:rPr>
        <w:t xml:space="preserve"> · </w:t>
      </w:r>
      <w:r>
        <w:rPr>
          <w:rFonts w:ascii="Vazirmatn" w:hAnsi="Vazirmatn"/>
          <w:b/>
        </w:rPr>
        <w:t>= ۱ ← باید مد نظر گرفته شود (IIa)</w:t>
      </w:r>
      <w:r>
        <w:rPr>
          <w:rFonts w:ascii="Vazirmatn" w:hAnsi="Vazirmatn"/>
        </w:rPr>
        <w:t xml:space="preserve"> · ۰ ← لازم نیست.</w:t>
      </w:r>
    </w:p>
    <w:p>
      <w:pPr>
        <w:ind w:right="283" w:left="283"/>
        <w:bidi w:val="1"/>
      </w:pPr>
      <w:r>
        <w:rPr>
          <w:rFonts w:ascii="Vazirmatn" w:hAnsi="Vazirmatn"/>
          <w:color w:val="0F2744"/>
        </w:rPr>
        <w:t xml:space="preserve">⚠️ </w:t>
      </w:r>
      <w:r>
        <w:rPr>
          <w:rFonts w:ascii="Vazirmatn" w:hAnsi="Vazirmatn"/>
          <w:b/>
          <w:color w:val="0F2744"/>
        </w:rPr>
        <w:t>بدون محاسبهٔ امتیاز انتی‌کواگولیشن لازم است</w:t>
      </w:r>
      <w:r>
        <w:rPr>
          <w:rFonts w:ascii="Vazirmatn" w:hAnsi="Vazirmatn"/>
          <w:color w:val="0F2744"/>
        </w:rPr>
        <w:t xml:space="preserve"> در: </w:t>
      </w:r>
      <w:r>
        <w:rPr>
          <w:rFonts w:ascii="Vazirmatn" w:hAnsi="Vazirmatn"/>
          <w:b/>
          <w:color w:val="0F2744"/>
        </w:rPr>
        <w:t>تنگی میترال متوسط/شدید</w:t>
      </w:r>
      <w:r>
        <w:rPr>
          <w:rFonts w:ascii="Vazirmatn" w:hAnsi="Vazirmatn"/>
          <w:color w:val="0F2744"/>
        </w:rPr>
        <w:t xml:space="preserve">، </w:t>
      </w:r>
      <w:r>
        <w:rPr>
          <w:rFonts w:ascii="Vazirmatn" w:hAnsi="Vazirmatn"/>
          <w:b/>
          <w:color w:val="0F2744"/>
        </w:rPr>
        <w:t>دریچهٔ میکانیکی</w:t>
      </w:r>
      <w:r>
        <w:rPr>
          <w:rFonts w:ascii="Vazirmatn" w:hAnsi="Vazirmatn"/>
          <w:color w:val="0F2744"/>
        </w:rPr>
        <w:t xml:space="preserve">، </w:t>
      </w:r>
      <w:r>
        <w:rPr>
          <w:rFonts w:ascii="Vazirmatn" w:hAnsi="Vazirmatn"/>
          <w:b/>
          <w:color w:val="0F2744"/>
        </w:rPr>
        <w:t>HCM</w:t>
      </w:r>
      <w:r>
        <w:rPr>
          <w:rFonts w:ascii="Vazirmatn" w:hAnsi="Vazirmatn"/>
          <w:color w:val="0F2744"/>
        </w:rPr>
        <w:t xml:space="preserve"> و </w:t>
      </w:r>
      <w:r>
        <w:rPr>
          <w:rFonts w:ascii="Vazirmatn" w:hAnsi="Vazirmatn"/>
          <w:b/>
          <w:color w:val="0F2744"/>
        </w:rPr>
        <w:t>آمیلوئیدوز قلبی</w:t>
      </w:r>
      <w:r>
        <w:rPr>
          <w:rFonts w:ascii="Vazirmatn" w:hAnsi="Vazirmatn"/>
          <w:color w:val="0F2744"/>
        </w:rPr>
        <w:t>.</w:t>
      </w:r>
    </w:p>
    <w:p>
      <w:pPr>
        <w:bidi w:val="1"/>
      </w:pPr>
      <w:r>
        <w:rPr>
          <w:rFonts w:ascii="Vazirmatn" w:hAnsi="Vazirmatn"/>
        </w:rPr>
        <w:t>&gt;</w:t>
      </w:r>
    </w:p>
    <w:p>
      <w:pPr>
        <w:ind w:right="283" w:left="283"/>
        <w:bidi w:val="1"/>
      </w:pPr>
      <w:r>
        <w:rPr>
          <w:rFonts w:ascii="Vazirmatn" w:hAnsi="Vazirmatn"/>
          <w:color w:val="0F2744"/>
        </w:rPr>
        <w:t>📌 رهنمود آمریکایی (ACC/AHA 2023) هنوز CHA₂DS₂-VASc را با آستانهٔ خطر سالانهٔ ≥ ۲٪ (معمولاً امتیاز ≥ ۲ در مردان و ≥ ۳ در زنان) به‌کار می‌برد؛ این کتاب از ESC 2024 پیروی می‌کند.</w:t>
      </w:r>
    </w:p>
    <w:p>
      <w:pPr>
        <w:ind w:right="340"/>
        <w:bidi w:val="1"/>
      </w:pPr>
      <w:r>
        <w:rPr>
          <w:color w:val="136F73"/>
        </w:rPr>
        <w:t xml:space="preserve">● </w:t>
      </w:r>
      <w:r>
        <w:rPr>
          <w:rFonts w:ascii="Vazirmatn" w:hAnsi="Vazirmatn"/>
          <w:b/>
        </w:rPr>
        <w:t>خطر خونریزی:</w:t>
      </w:r>
      <w:r>
        <w:rPr>
          <w:rFonts w:ascii="Vazirmatn" w:hAnsi="Vazirmatn"/>
        </w:rPr>
        <w:t xml:space="preserve"> فکتورهای قابل اصلاح را پیدا و تداوی کن (فشار بلند خون کنترول‌نشده، الکول، NSAID/Aspirin همراه، کم‌خونی، INR ناپایدار). </w:t>
      </w:r>
      <w:r>
        <w:rPr>
          <w:rFonts w:ascii="Vazirmatn" w:hAnsi="Vazirmatn"/>
          <w:b/>
        </w:rPr>
        <w:t>امتیاز خونریزی بالا دلیل قطع انتی‌کواگولیشن نیست</w:t>
      </w:r>
      <w:r>
        <w:rPr>
          <w:rFonts w:ascii="Vazirmatn" w:hAnsi="Vazirmatn"/>
        </w:rPr>
        <w:t>، بلکه دلیل مراقبت بیشتر است.</w:t>
      </w:r>
    </w:p>
    <w:p>
      <w:pPr>
        <w:spacing w:before="280"/>
        <w:bidi w:val="1"/>
      </w:pPr>
      <w:r>
        <w:rPr>
          <w:rFonts w:ascii="Vazirmatn" w:hAnsi="Vazirmatn"/>
          <w:b/>
          <w:color w:val="0F2744"/>
          <w:sz w:val="29"/>
        </w:rPr>
        <w:t>🔹 ۱۰. Management (تداوی)</w:t>
      </w:r>
    </w:p>
    <w:p>
      <w:pPr>
        <w:spacing w:before="200"/>
        <w:bidi w:val="1"/>
      </w:pPr>
      <w:r>
        <w:rPr>
          <w:rFonts w:ascii="Vazirmatn" w:hAnsi="Vazirmatn"/>
          <w:b/>
          <w:color w:val="136F73"/>
          <w:sz w:val="25"/>
        </w:rPr>
        <w:t>الف) Emergency &amp; General Care (اقدامات عاجل)</w:t>
      </w:r>
    </w:p>
    <w:p>
      <w:pPr>
        <w:bidi w:val="1"/>
      </w:pPr>
      <w:r>
        <w:rPr>
          <w:rFonts w:ascii="Vazirmatn" w:hAnsi="Vazirmatn"/>
        </w:rPr>
        <w:t xml:space="preserve">📋 </w:t>
      </w:r>
      <w:r>
        <w:rPr>
          <w:rFonts w:ascii="Vazirmatn" w:hAnsi="Vazirmatn"/>
          <w:b/>
        </w:rPr>
        <w:t>الگوریتم تاکیکاردی (ERC 2021 / Resuscitation Council UK):</w:t>
      </w:r>
    </w:p>
    <w:p>
      <w:pPr>
        <w:ind w:right="340"/>
        <w:bidi w:val="1"/>
      </w:pPr>
      <w:r>
        <w:rPr>
          <w:b/>
          <w:color w:val="136F73"/>
        </w:rPr>
        <w:t xml:space="preserve">1. </w:t>
      </w:r>
      <w:r>
        <w:rPr>
          <w:rFonts w:ascii="Vazirmatn" w:hAnsi="Vazirmatn"/>
          <w:b/>
        </w:rPr>
        <w:t>ABCDE</w:t>
      </w:r>
      <w:r>
        <w:rPr>
          <w:rFonts w:ascii="Vazirmatn" w:hAnsi="Vazirmatn"/>
        </w:rPr>
        <w:t>، اکسیجن اگر SpO2 &lt; ۹۴٪، کانول وریدی، مانیتور، ECG ۱۲ لیدی.</w:t>
      </w:r>
    </w:p>
    <w:p>
      <w:pPr>
        <w:ind w:right="340"/>
        <w:bidi w:val="1"/>
      </w:pPr>
      <w:r>
        <w:rPr>
          <w:b/>
          <w:color w:val="136F73"/>
        </w:rPr>
        <w:t xml:space="preserve">2. </w:t>
      </w:r>
      <w:r>
        <w:rPr>
          <w:rFonts w:ascii="Vazirmatn" w:hAnsi="Vazirmatn"/>
          <w:b/>
        </w:rPr>
        <w:t>علایم خطر؟</w:t>
      </w:r>
      <w:r>
        <w:rPr>
          <w:rFonts w:ascii="Vazirmatn" w:hAnsi="Vazirmatn"/>
        </w:rPr>
        <w:t xml:space="preserve"> شوک، سینکوپ، ایسکمی قلبی، عدم کفایهٔ شدید قلب.</w:t>
      </w:r>
    </w:p>
    <w:p>
      <w:pPr>
        <w:ind w:right="340"/>
        <w:bidi w:val="1"/>
      </w:pPr>
      <w:r>
        <w:rPr>
          <w:color w:val="136F73"/>
        </w:rPr>
        <w:t xml:space="preserve">● </w:t>
      </w:r>
      <w:r>
        <w:rPr>
          <w:rFonts w:ascii="Vazirmatn" w:hAnsi="Vazirmatn"/>
          <w:b/>
        </w:rPr>
        <w:t>بلی ← کاردیوورژن سنکرونایز تا ۳ بار</w:t>
      </w:r>
      <w:r>
        <w:rPr>
          <w:rFonts w:ascii="Vazirmatn" w:hAnsi="Vazirmatn"/>
        </w:rPr>
        <w:t xml:space="preserve"> (با Sedation/بی‌هوشی). اگر ناکام: </w:t>
      </w:r>
      <w:r>
        <w:rPr>
          <w:rFonts w:ascii="Vazirmatn" w:hAnsi="Vazirmatn"/>
          <w:b/>
        </w:rPr>
        <w:t>Amiodarone ۳۰۰ mg IV در ۱۰–۲۰ دقیقه</w:t>
      </w:r>
      <w:r>
        <w:rPr>
          <w:rFonts w:ascii="Vazirmatn" w:hAnsi="Vazirmatn"/>
        </w:rPr>
        <w:t xml:space="preserve">، سپس شاک دوباره؛ بعد </w:t>
      </w:r>
      <w:r>
        <w:rPr>
          <w:rFonts w:ascii="Vazirmatn" w:hAnsi="Vazirmatn"/>
          <w:b/>
        </w:rPr>
        <w:t>Amiodarone ۹۰۰ mg در ۲۴ ساعت</w:t>
      </w:r>
      <w:r>
        <w:rPr>
          <w:rFonts w:ascii="Vazirmatn" w:hAnsi="Vazirmatn"/>
        </w:rPr>
        <w:t>.</w:t>
      </w:r>
    </w:p>
    <w:p>
      <w:pPr>
        <w:ind w:right="340"/>
        <w:bidi w:val="1"/>
      </w:pPr>
      <w:r>
        <w:rPr>
          <w:color w:val="136F73"/>
        </w:rPr>
        <w:t xml:space="preserve">● </w:t>
      </w:r>
      <w:r>
        <w:rPr>
          <w:rFonts w:ascii="Vazirmatn" w:hAnsi="Vazirmatn"/>
          <w:b/>
        </w:rPr>
        <w:t>نه ← بر اساس QRS و منظم بودن</w:t>
      </w:r>
      <w:r>
        <w:rPr>
          <w:rFonts w:ascii="Vazirmatn" w:hAnsi="Vazirmatn"/>
        </w:rPr>
        <w:t xml:space="preserve"> (پایین).</w:t>
      </w:r>
    </w:p>
    <w:p>
      <w:pPr>
        <w:ind w:right="340"/>
        <w:bidi w:val="1"/>
      </w:pPr>
      <w:r>
        <w:rPr>
          <w:b/>
          <w:color w:val="136F73"/>
        </w:rPr>
        <w:t xml:space="preserve">3. </w:t>
      </w:r>
      <w:r>
        <w:rPr>
          <w:rFonts w:ascii="Vazirmatn" w:hAnsi="Vazirmatn"/>
          <w:b/>
        </w:rPr>
        <w:t>QRS پهن منظم (VT یا نامعلوم):</w:t>
      </w:r>
      <w:r>
        <w:rPr>
          <w:rFonts w:ascii="Vazirmatn" w:hAnsi="Vazirmatn"/>
        </w:rPr>
        <w:t xml:space="preserve"> Amiodarone ۳۰۰ mg IV در ۱۰–۶۰ دقیقه، سپس ۹۰۰ mg در ۲۴ ساعت.</w:t>
      </w:r>
    </w:p>
    <w:p>
      <w:pPr>
        <w:ind w:right="340"/>
        <w:bidi w:val="1"/>
      </w:pPr>
      <w:r>
        <w:rPr>
          <w:b/>
          <w:color w:val="136F73"/>
        </w:rPr>
        <w:t xml:space="preserve">4. </w:t>
      </w:r>
      <w:r>
        <w:rPr>
          <w:rFonts w:ascii="Vazirmatn" w:hAnsi="Vazirmatn"/>
          <w:b/>
        </w:rPr>
        <w:t>QRS پهن نامنظم:</w:t>
      </w:r>
      <w:r>
        <w:rPr>
          <w:rFonts w:ascii="Vazirmatn" w:hAnsi="Vazirmatn"/>
        </w:rPr>
        <w:t xml:space="preserve"> AF با بلاک شاخه‌ای (مانند AF تداوی کن)؛ </w:t>
      </w:r>
      <w:r>
        <w:rPr>
          <w:rFonts w:ascii="Vazirmatn" w:hAnsi="Vazirmatn"/>
          <w:b/>
        </w:rPr>
        <w:t>AF با Pre-excitation</w:t>
      </w:r>
      <w:r>
        <w:rPr>
          <w:rFonts w:ascii="Vazirmatn" w:hAnsi="Vazirmatn"/>
        </w:rPr>
        <w:t xml:space="preserve"> (کاردیوورژن یا مشورهٔ متخصص؛ از دواهای بلاک‌کنندهٔ گرهٔ AV پرهیز)؛ </w:t>
      </w:r>
      <w:r>
        <w:rPr>
          <w:rFonts w:ascii="Vazirmatn" w:hAnsi="Vazirmatn"/>
          <w:b/>
        </w:rPr>
        <w:t>Torsades</w:t>
      </w:r>
      <w:r>
        <w:rPr>
          <w:rFonts w:ascii="Vazirmatn" w:hAnsi="Vazirmatn"/>
        </w:rPr>
        <w:t xml:space="preserve"> (Magnesium).</w:t>
      </w:r>
    </w:p>
    <w:p>
      <w:pPr>
        <w:ind w:right="340"/>
        <w:bidi w:val="1"/>
      </w:pPr>
      <w:r>
        <w:rPr>
          <w:b/>
          <w:color w:val="136F73"/>
        </w:rPr>
        <w:t xml:space="preserve">5. </w:t>
      </w:r>
      <w:r>
        <w:rPr>
          <w:rFonts w:ascii="Vazirmatn" w:hAnsi="Vazirmatn"/>
          <w:b/>
        </w:rPr>
        <w:t>QRS باریک منظم:</w:t>
      </w:r>
      <w:r>
        <w:rPr>
          <w:rFonts w:ascii="Vazirmatn" w:hAnsi="Vazirmatn"/>
        </w:rPr>
        <w:t xml:space="preserve"> </w:t>
      </w:r>
      <w:r>
        <w:rPr>
          <w:rFonts w:ascii="Vazirmatn" w:hAnsi="Vazirmatn"/>
          <w:b/>
        </w:rPr>
        <w:t>مانور Vagal</w:t>
      </w:r>
      <w:r>
        <w:rPr>
          <w:rFonts w:ascii="Vazirmatn" w:hAnsi="Vazirmatn"/>
        </w:rPr>
        <w:t xml:space="preserve"> ← </w:t>
      </w:r>
      <w:r>
        <w:rPr>
          <w:rFonts w:ascii="Vazirmatn" w:hAnsi="Vazirmatn"/>
          <w:b/>
        </w:rPr>
        <w:t>Adenosine</w:t>
      </w:r>
      <w:r>
        <w:rPr>
          <w:rFonts w:ascii="Vazirmatn" w:hAnsi="Vazirmatn"/>
        </w:rPr>
        <w:t xml:space="preserve"> ← Verapamil/Diltiazem یا بتابلکر.</w:t>
      </w:r>
    </w:p>
    <w:p>
      <w:pPr>
        <w:ind w:right="340"/>
        <w:bidi w:val="1"/>
      </w:pPr>
      <w:r>
        <w:rPr>
          <w:b/>
          <w:color w:val="136F73"/>
        </w:rPr>
        <w:t xml:space="preserve">6. </w:t>
      </w:r>
      <w:r>
        <w:rPr>
          <w:rFonts w:ascii="Vazirmatn" w:hAnsi="Vazirmatn"/>
          <w:b/>
        </w:rPr>
        <w:t>QRS باریک نامنظم (AF احتمالی):</w:t>
      </w:r>
      <w:r>
        <w:rPr>
          <w:rFonts w:ascii="Vazirmatn" w:hAnsi="Vazirmatn"/>
        </w:rPr>
        <w:t xml:space="preserve"> کنترول Rate با بتابلکر؛ در عدم کفایهٔ قلب Digoxin یا Amiodarone؛ </w:t>
      </w:r>
      <w:r>
        <w:rPr>
          <w:rFonts w:ascii="Vazirmatn" w:hAnsi="Vazirmatn"/>
          <w:b/>
        </w:rPr>
        <w:t>انتی‌کواگولیشن</w:t>
      </w:r>
      <w:r>
        <w:rPr>
          <w:rFonts w:ascii="Vazirmatn" w:hAnsi="Vazirmatn"/>
        </w:rPr>
        <w:t xml:space="preserve"> اگر مدت &gt; ۴۸ ساعت یا نامعلوم.</w:t>
      </w:r>
    </w:p>
    <w:p>
      <w:pPr>
        <w:bidi w:val="1"/>
      </w:pPr>
      <w:r>
        <w:rPr>
          <w:rFonts w:ascii="Vazirmatn" w:hAnsi="Vazirmatn"/>
          <w:b/>
        </w:rPr>
        <w:t>مانور Vagal اصلاح‌شده (REVERT):</w:t>
      </w:r>
      <w:r>
        <w:rPr>
          <w:rFonts w:ascii="Vazirmatn" w:hAnsi="Vazirmatn"/>
        </w:rPr>
        <w:t xml:space="preserve"> مریض نیمه‌نشسته در یک سرنج ۱۰ mL با قوت ۱۵ ثانیه بدمد (Valsalva)، سپس فوراً خوابانده شده و پاهایش ۴۵ درجه برای ۱۵ ثانیه بلند شوند. </w:t>
      </w:r>
      <w:r>
        <w:rPr>
          <w:rFonts w:ascii="Vazirmatn" w:hAnsi="Vazirmatn"/>
          <w:b/>
        </w:rPr>
        <w:t>فشار سینوس کاروتید</w:t>
      </w:r>
      <w:r>
        <w:rPr>
          <w:rFonts w:ascii="Vazirmatn" w:hAnsi="Vazirmatn"/>
        </w:rPr>
        <w:t xml:space="preserve"> فقط پس از رد مرمر کاروتید، و هرگز دوطرفه.</w:t>
      </w:r>
    </w:p>
    <w:p>
      <w:pPr>
        <w:bidi w:val="1"/>
      </w:pPr>
      <w:r>
        <w:rPr>
          <w:rFonts w:ascii="Vazirmatn" w:hAnsi="Vazirmatn"/>
        </w:rPr>
        <w:t xml:space="preserve">📋 </w:t>
      </w:r>
      <w:r>
        <w:rPr>
          <w:rFonts w:ascii="Vazirmatn" w:hAnsi="Vazirmatn"/>
          <w:b/>
        </w:rPr>
        <w:t>الگوریتم برادیکاردی (ERC 2021):</w:t>
      </w:r>
    </w:p>
    <w:p>
      <w:pPr>
        <w:ind w:right="340"/>
        <w:bidi w:val="1"/>
      </w:pPr>
      <w:r>
        <w:rPr>
          <w:b/>
          <w:color w:val="136F73"/>
        </w:rPr>
        <w:t xml:space="preserve">1. </w:t>
      </w:r>
      <w:r>
        <w:rPr>
          <w:rFonts w:ascii="Vazirmatn" w:hAnsi="Vazirmatn"/>
        </w:rPr>
        <w:t>ABCDE، ECG، علت برگشت‌پذیر (دواها، هایپرکالیمی، MI پایینی، هایپوترمی).</w:t>
      </w:r>
    </w:p>
    <w:p>
      <w:pPr>
        <w:ind w:right="340"/>
        <w:bidi w:val="1"/>
      </w:pPr>
      <w:r>
        <w:rPr>
          <w:b/>
          <w:color w:val="136F73"/>
        </w:rPr>
        <w:t xml:space="preserve">2. </w:t>
      </w:r>
      <w:r>
        <w:rPr>
          <w:rFonts w:ascii="Vazirmatn" w:hAnsi="Vazirmatn"/>
          <w:b/>
        </w:rPr>
        <w:t>علایم خطر (شوک، سینکوپ، ایسکمی، عدم کفایهٔ قلب)؟</w:t>
      </w:r>
    </w:p>
    <w:p>
      <w:pPr>
        <w:ind w:right="340"/>
        <w:bidi w:val="1"/>
      </w:pPr>
      <w:r>
        <w:rPr>
          <w:color w:val="136F73"/>
        </w:rPr>
        <w:t xml:space="preserve">● </w:t>
      </w:r>
      <w:r>
        <w:rPr>
          <w:rFonts w:ascii="Vazirmatn" w:hAnsi="Vazirmatn"/>
          <w:b/>
        </w:rPr>
        <w:t>Atropine ۵۰۰ mcg IV</w:t>
      </w:r>
      <w:r>
        <w:rPr>
          <w:rFonts w:ascii="Vazirmatn" w:hAnsi="Vazirmatn"/>
        </w:rPr>
        <w:t xml:space="preserve">؛ تکرار هر ۳–۵ دقیقه تا مجموع </w:t>
      </w:r>
      <w:r>
        <w:rPr>
          <w:rFonts w:ascii="Vazirmatn" w:hAnsi="Vazirmatn"/>
          <w:b/>
        </w:rPr>
        <w:t>۳ mg</w:t>
      </w:r>
      <w:r>
        <w:rPr>
          <w:rFonts w:ascii="Vazirmatn" w:hAnsi="Vazirmatn"/>
        </w:rPr>
        <w:t>.</w:t>
      </w:r>
    </w:p>
    <w:p>
      <w:pPr>
        <w:ind w:right="340"/>
        <w:bidi w:val="1"/>
      </w:pPr>
      <w:r>
        <w:rPr>
          <w:color w:val="136F73"/>
        </w:rPr>
        <w:t xml:space="preserve">● </w:t>
      </w:r>
      <w:r>
        <w:rPr>
          <w:rFonts w:ascii="Vazirmatn" w:hAnsi="Vazirmatn"/>
        </w:rPr>
        <w:t xml:space="preserve">ناکام ← </w:t>
      </w:r>
      <w:r>
        <w:rPr>
          <w:rFonts w:ascii="Vazirmatn" w:hAnsi="Vazirmatn"/>
          <w:b/>
        </w:rPr>
        <w:t>Adrenaline infusion ۲–۱۰ mcg/min</w:t>
      </w:r>
      <w:r>
        <w:rPr>
          <w:rFonts w:ascii="Vazirmatn" w:hAnsi="Vazirmatn"/>
        </w:rPr>
        <w:t xml:space="preserve"> یا Isoprenaline ۵ mcg/min، و/یا </w:t>
      </w:r>
      <w:r>
        <w:rPr>
          <w:rFonts w:ascii="Vazirmatn" w:hAnsi="Vazirmatn"/>
          <w:b/>
        </w:rPr>
        <w:t>پیس ترانس‌کوتانیوس</w:t>
      </w:r>
      <w:r>
        <w:rPr>
          <w:rFonts w:ascii="Vazirmatn" w:hAnsi="Vazirmatn"/>
        </w:rPr>
        <w:t>؛ سپس پیس ترانس‌وریدی و مشورهٔ متخصص.</w:t>
      </w:r>
    </w:p>
    <w:p>
      <w:pPr>
        <w:ind w:right="340"/>
        <w:bidi w:val="1"/>
      </w:pPr>
      <w:r>
        <w:rPr>
          <w:b/>
          <w:color w:val="136F73"/>
        </w:rPr>
        <w:t xml:space="preserve">3. </w:t>
      </w:r>
      <w:r>
        <w:rPr>
          <w:rFonts w:ascii="Vazirmatn" w:hAnsi="Vazirmatn"/>
          <w:b/>
        </w:rPr>
        <w:t>خطر آسیستول</w:t>
      </w:r>
      <w:r>
        <w:rPr>
          <w:rFonts w:ascii="Vazirmatn" w:hAnsi="Vazirmatn"/>
        </w:rPr>
        <w:t xml:space="preserve"> (حتی بدون علایم خطر): </w:t>
      </w:r>
      <w:r>
        <w:rPr>
          <w:rFonts w:ascii="Vazirmatn" w:hAnsi="Vazirmatn"/>
          <w:b/>
        </w:rPr>
        <w:t>Mobitz II، بلاک کامل با QRS پهن، وقفهٔ بطینی &gt; ۳ ثانیه، آسیستول اخیر</w:t>
      </w:r>
      <w:r>
        <w:rPr>
          <w:rFonts w:ascii="Vazirmatn" w:hAnsi="Vazirmatn"/>
        </w:rPr>
        <w:t xml:space="preserve"> ← پیس.</w:t>
      </w:r>
    </w:p>
    <w:p>
      <w:pPr>
        <w:bidi w:val="1"/>
      </w:pPr>
      <w:r>
        <w:rPr>
          <w:rFonts w:ascii="Vazirmatn" w:hAnsi="Vazirmatn"/>
        </w:rPr>
        <w:t xml:space="preserve">⚠️ </w:t>
      </w:r>
      <w:r>
        <w:rPr>
          <w:rFonts w:ascii="Vazirmatn" w:hAnsi="Vazirmatn"/>
          <w:b/>
        </w:rPr>
        <w:t>Atropine در قلب پیوندشده مؤثر نیست</w:t>
      </w:r>
      <w:r>
        <w:rPr>
          <w:rFonts w:ascii="Vazirmatn" w:hAnsi="Vazirmatn"/>
        </w:rPr>
        <w:t xml:space="preserve"> و در بلاک کامل با QRS پهن معمولاً جواب نمی‌دهد — مستقیم به پیس فکر کن.</w:t>
      </w:r>
    </w:p>
    <w:p>
      <w:pPr>
        <w:spacing w:before="200"/>
        <w:bidi w:val="1"/>
      </w:pPr>
      <w:r>
        <w:rPr>
          <w:rFonts w:ascii="Vazirmatn" w:hAnsi="Vazirmatn"/>
          <w:b/>
          <w:color w:val="136F73"/>
          <w:sz w:val="25"/>
        </w:rPr>
        <w:t>ب) Pharmacotherapy (Dose + Route + Frequency + Duration)</w:t>
      </w:r>
    </w:p>
    <w:p>
      <w:pPr>
        <w:bidi w:val="1"/>
      </w:pPr>
      <w:r>
        <w:rPr>
          <w:rFonts w:ascii="Vazirmatn" w:hAnsi="Vazirmatn"/>
          <w:b/>
        </w:rPr>
        <w:t>۱) دواهای عاجل تاکی‌اریتمی (ERC 2021):</w:t>
      </w:r>
    </w:p>
    <w:tbl>
      <w:tblPr>
        <w:tblStyle w:val="TableGrid"/>
        <w:tblW w:type="auto" w:w="0"/>
        <w:tblLook w:firstColumn="1" w:firstRow="1" w:lastColumn="0" w:lastRow="0" w:noHBand="0" w:noVBand="1" w:val="04A0"/>
      </w:tblPr>
      <w:tblGrid>
        <w:gridCol w:w="2062"/>
        <w:gridCol w:w="2062"/>
        <w:gridCol w:w="2062"/>
        <w:gridCol w:w="2062"/>
        <w:gridCol w:w="2062"/>
      </w:tblGrid>
      <w:tr>
        <w:tc>
          <w:tcPr>
            <w:tcW w:type="dxa" w:w="2062"/>
            <w:shd w:val="clear" w:fill="136f73"/>
          </w:tcPr>
          <w:p>
            <w:pPr>
              <w:bidi w:val="1"/>
            </w:pPr>
            <w:r/>
            <w:r>
              <w:rPr>
                <w:b/>
                <w:color w:val="FFFFFF"/>
                <w:sz w:val="19"/>
              </w:rPr>
              <w:t>دوا</w:t>
            </w:r>
          </w:p>
        </w:tc>
        <w:tc>
          <w:tcPr>
            <w:tcW w:type="dxa" w:w="2062"/>
            <w:shd w:val="clear" w:fill="136f73"/>
          </w:tcPr>
          <w:p>
            <w:pPr>
              <w:bidi w:val="1"/>
            </w:pPr>
            <w:r/>
            <w:r>
              <w:rPr>
                <w:b/>
                <w:color w:val="FFFFFF"/>
                <w:sz w:val="19"/>
              </w:rPr>
              <w:t>اندیکاسیون</w:t>
            </w:r>
          </w:p>
        </w:tc>
        <w:tc>
          <w:tcPr>
            <w:tcW w:type="dxa" w:w="2062"/>
            <w:shd w:val="clear" w:fill="136f73"/>
          </w:tcPr>
          <w:p>
            <w:pPr>
              <w:bidi w:val="1"/>
            </w:pPr>
            <w:r/>
            <w:r>
              <w:rPr>
                <w:b/>
                <w:color w:val="FFFFFF"/>
                <w:sz w:val="19"/>
              </w:rPr>
              <w:t>دوز</w:t>
            </w:r>
          </w:p>
        </w:tc>
        <w:tc>
          <w:tcPr>
            <w:tcW w:type="dxa" w:w="2062"/>
            <w:shd w:val="clear" w:fill="136f73"/>
          </w:tcPr>
          <w:p>
            <w:pPr>
              <w:bidi w:val="1"/>
            </w:pPr>
            <w:r/>
            <w:r>
              <w:rPr>
                <w:b/>
                <w:color w:val="FFFFFF"/>
                <w:sz w:val="19"/>
              </w:rPr>
              <w:t>راه/تکرار</w:t>
            </w:r>
          </w:p>
        </w:tc>
        <w:tc>
          <w:tcPr>
            <w:tcW w:type="dxa" w:w="2062"/>
            <w:shd w:val="clear" w:fill="136f73"/>
          </w:tcPr>
          <w:p>
            <w:pPr>
              <w:bidi w:val="1"/>
            </w:pPr>
            <w:r/>
            <w:r>
              <w:rPr>
                <w:b/>
                <w:color w:val="FFFFFF"/>
                <w:sz w:val="19"/>
              </w:rPr>
              <w:t>نکتهٔ ایمنی</w:t>
            </w:r>
          </w:p>
        </w:tc>
      </w:tr>
      <w:tr>
        <w:tc>
          <w:tcPr>
            <w:tcW w:type="dxa" w:w="2062"/>
          </w:tcPr>
          <w:p>
            <w:pPr>
              <w:bidi w:val="1"/>
            </w:pPr>
            <w:r>
              <w:rPr>
                <w:sz w:val="18"/>
              </w:rPr>
            </w:r>
            <w:r>
              <w:rPr>
                <w:rFonts w:ascii="Vazirmatn" w:hAnsi="Vazirmatn"/>
                <w:b/>
                <w:sz w:val="18"/>
              </w:rPr>
              <w:t>Verapamil</w:t>
            </w:r>
          </w:p>
        </w:tc>
        <w:tc>
          <w:tcPr>
            <w:tcW w:type="dxa" w:w="2062"/>
          </w:tcPr>
          <w:p>
            <w:pPr>
              <w:bidi w:val="1"/>
            </w:pPr>
            <w:r>
              <w:rPr>
                <w:sz w:val="18"/>
              </w:rPr>
            </w:r>
            <w:r>
              <w:rPr>
                <w:rFonts w:ascii="Vazirmatn" w:hAnsi="Vazirmatn"/>
                <w:sz w:val="18"/>
              </w:rPr>
              <w:t>SVT پس از ناکامی Adenosine</w:t>
            </w:r>
          </w:p>
        </w:tc>
        <w:tc>
          <w:tcPr>
            <w:tcW w:type="dxa" w:w="2062"/>
          </w:tcPr>
          <w:p>
            <w:pPr>
              <w:bidi w:val="1"/>
            </w:pPr>
            <w:r>
              <w:rPr>
                <w:sz w:val="18"/>
              </w:rPr>
            </w:r>
            <w:r>
              <w:rPr>
                <w:rFonts w:ascii="Vazirmatn" w:hAnsi="Vazirmatn"/>
                <w:sz w:val="18"/>
              </w:rPr>
              <w:t>۰.۰۷۵–۰.۱۵ mg/kg (میانگین ۵–۱۰ mg)</w:t>
            </w:r>
          </w:p>
        </w:tc>
        <w:tc>
          <w:tcPr>
            <w:tcW w:type="dxa" w:w="2062"/>
          </w:tcPr>
          <w:p>
            <w:pPr>
              <w:bidi w:val="1"/>
            </w:pPr>
            <w:r>
              <w:rPr>
                <w:sz w:val="18"/>
              </w:rPr>
            </w:r>
            <w:r>
              <w:rPr>
                <w:rFonts w:ascii="Vazirmatn" w:hAnsi="Vazirmatn"/>
                <w:sz w:val="18"/>
              </w:rPr>
              <w:t>IV در ۲ دقیقه</w:t>
            </w:r>
          </w:p>
        </w:tc>
        <w:tc>
          <w:tcPr>
            <w:tcW w:type="dxa" w:w="2062"/>
          </w:tcPr>
          <w:p>
            <w:pPr>
              <w:bidi w:val="1"/>
            </w:pPr>
            <w:r>
              <w:rPr>
                <w:sz w:val="18"/>
              </w:rPr>
            </w:r>
            <w:r>
              <w:rPr>
                <w:rFonts w:ascii="Vazirmatn" w:hAnsi="Vazirmatn"/>
                <w:b/>
                <w:sz w:val="18"/>
              </w:rPr>
              <w:t>ممنوع</w:t>
            </w:r>
            <w:r>
              <w:rPr>
                <w:rFonts w:ascii="Vazirmatn" w:hAnsi="Vazirmatn"/>
                <w:sz w:val="18"/>
              </w:rPr>
              <w:t xml:space="preserve"> در هایپوتنشن، EF &lt; ۴۰٪، VT، WPW</w:t>
            </w:r>
          </w:p>
        </w:tc>
      </w:tr>
      <w:tr>
        <w:tc>
          <w:tcPr>
            <w:tcW w:type="dxa" w:w="2062"/>
          </w:tcPr>
          <w:p>
            <w:pPr>
              <w:bidi w:val="1"/>
            </w:pPr>
            <w:r>
              <w:rPr>
                <w:sz w:val="18"/>
              </w:rPr>
            </w:r>
            <w:r>
              <w:rPr>
                <w:rFonts w:ascii="Vazirmatn" w:hAnsi="Vazirmatn"/>
                <w:b/>
                <w:sz w:val="18"/>
              </w:rPr>
              <w:t>Diltiazem</w:t>
            </w:r>
          </w:p>
        </w:tc>
        <w:tc>
          <w:tcPr>
            <w:tcW w:type="dxa" w:w="2062"/>
          </w:tcPr>
          <w:p>
            <w:pPr>
              <w:bidi w:val="1"/>
            </w:pPr>
            <w:r>
              <w:rPr>
                <w:sz w:val="18"/>
              </w:rPr>
            </w:r>
            <w:r>
              <w:rPr>
                <w:rFonts w:ascii="Vazirmatn" w:hAnsi="Vazirmatn"/>
                <w:sz w:val="18"/>
              </w:rPr>
              <w:t>SVT؛ کنترول Rate در AF</w:t>
            </w:r>
          </w:p>
        </w:tc>
        <w:tc>
          <w:tcPr>
            <w:tcW w:type="dxa" w:w="2062"/>
          </w:tcPr>
          <w:p>
            <w:pPr>
              <w:bidi w:val="1"/>
            </w:pPr>
            <w:r>
              <w:rPr>
                <w:sz w:val="18"/>
              </w:rPr>
            </w:r>
            <w:r>
              <w:rPr>
                <w:rFonts w:ascii="Vazirmatn" w:hAnsi="Vazirmatn"/>
                <w:sz w:val="18"/>
              </w:rPr>
              <w:t xml:space="preserve">۰.۲۵ mg/kg (میانگین ۲۰ mg)؛ در AF می‌توان ۰.۳۵ mg/kg تکرار کرد؛ سپس انفیوژن </w:t>
            </w:r>
            <w:r>
              <w:rPr>
                <w:rFonts w:ascii="Vazirmatn" w:hAnsi="Vazirmatn"/>
                <w:b/>
                <w:sz w:val="18"/>
              </w:rPr>
              <w:t>۵–۱۵ mg/h</w:t>
            </w:r>
          </w:p>
        </w:tc>
        <w:tc>
          <w:tcPr>
            <w:tcW w:type="dxa" w:w="2062"/>
          </w:tcPr>
          <w:p>
            <w:pPr>
              <w:bidi w:val="1"/>
            </w:pPr>
            <w:r>
              <w:rPr>
                <w:sz w:val="18"/>
              </w:rPr>
            </w:r>
            <w:r>
              <w:rPr>
                <w:rFonts w:ascii="Vazirmatn" w:hAnsi="Vazirmatn"/>
                <w:sz w:val="18"/>
              </w:rPr>
              <w:t>IV در ۲ دقیقه</w:t>
            </w:r>
          </w:p>
        </w:tc>
        <w:tc>
          <w:tcPr>
            <w:tcW w:type="dxa" w:w="2062"/>
          </w:tcPr>
          <w:p>
            <w:pPr>
              <w:bidi w:val="1"/>
            </w:pPr>
            <w:r>
              <w:rPr>
                <w:sz w:val="18"/>
              </w:rPr>
            </w:r>
            <w:r>
              <w:rPr>
                <w:rFonts w:ascii="Vazirmatn" w:hAnsi="Vazirmatn"/>
                <w:b/>
                <w:sz w:val="18"/>
              </w:rPr>
              <w:t>ممنوع در EF ≤ ۴۰٪</w:t>
            </w:r>
            <w:r>
              <w:rPr>
                <w:rFonts w:ascii="Vazirmatn" w:hAnsi="Vazirmatn"/>
                <w:sz w:val="18"/>
              </w:rPr>
              <w:t xml:space="preserve"> و هایپوتنشن</w:t>
            </w:r>
          </w:p>
        </w:tc>
      </w:tr>
      <w:tr>
        <w:tc>
          <w:tcPr>
            <w:tcW w:type="dxa" w:w="2062"/>
          </w:tcPr>
          <w:p>
            <w:pPr>
              <w:bidi w:val="1"/>
            </w:pPr>
            <w:r>
              <w:rPr>
                <w:sz w:val="18"/>
              </w:rPr>
            </w:r>
            <w:r>
              <w:rPr>
                <w:rFonts w:ascii="Vazirmatn" w:hAnsi="Vazirmatn"/>
                <w:b/>
                <w:sz w:val="18"/>
              </w:rPr>
              <w:t>Metoprolol</w:t>
            </w:r>
          </w:p>
        </w:tc>
        <w:tc>
          <w:tcPr>
            <w:tcW w:type="dxa" w:w="2062"/>
          </w:tcPr>
          <w:p>
            <w:pPr>
              <w:bidi w:val="1"/>
            </w:pPr>
            <w:r>
              <w:rPr>
                <w:sz w:val="18"/>
              </w:rPr>
            </w:r>
            <w:r>
              <w:rPr>
                <w:rFonts w:ascii="Vazirmatn" w:hAnsi="Vazirmatn"/>
                <w:sz w:val="18"/>
              </w:rPr>
              <w:t>کنترول Rate، SVT</w:t>
            </w:r>
          </w:p>
        </w:tc>
        <w:tc>
          <w:tcPr>
            <w:tcW w:type="dxa" w:w="2062"/>
          </w:tcPr>
          <w:p>
            <w:pPr>
              <w:bidi w:val="1"/>
            </w:pPr>
            <w:r>
              <w:rPr>
                <w:sz w:val="18"/>
              </w:rPr>
            </w:r>
            <w:r>
              <w:rPr>
                <w:rFonts w:ascii="Vazirmatn" w:hAnsi="Vazirmatn"/>
                <w:b/>
                <w:sz w:val="18"/>
              </w:rPr>
              <w:t>۲.۵–۵ mg</w:t>
            </w:r>
          </w:p>
        </w:tc>
        <w:tc>
          <w:tcPr>
            <w:tcW w:type="dxa" w:w="2062"/>
          </w:tcPr>
          <w:p>
            <w:pPr>
              <w:bidi w:val="1"/>
            </w:pPr>
            <w:r>
              <w:rPr>
                <w:sz w:val="18"/>
              </w:rPr>
            </w:r>
            <w:r>
              <w:rPr>
                <w:rFonts w:ascii="Vazirmatn" w:hAnsi="Vazirmatn"/>
                <w:sz w:val="18"/>
              </w:rPr>
              <w:t>IV در ۲ دقیقه؛ تا ۳ دوز (حداکثر مجموع ۱۵ mg)</w:t>
            </w:r>
          </w:p>
        </w:tc>
        <w:tc>
          <w:tcPr>
            <w:tcW w:type="dxa" w:w="2062"/>
          </w:tcPr>
          <w:p>
            <w:pPr>
              <w:bidi w:val="1"/>
            </w:pPr>
            <w:r>
              <w:rPr>
                <w:sz w:val="18"/>
              </w:rPr>
            </w:r>
            <w:r>
              <w:rPr>
                <w:rFonts w:ascii="Vazirmatn" w:hAnsi="Vazirmatn"/>
                <w:sz w:val="18"/>
              </w:rPr>
              <w:t>در عدم کفایهٔ حاد قلب، آسم شدید و هایپوتنشن اجتناب</w:t>
            </w:r>
          </w:p>
        </w:tc>
      </w:tr>
      <w:tr>
        <w:tc>
          <w:tcPr>
            <w:tcW w:type="dxa" w:w="2062"/>
          </w:tcPr>
          <w:p>
            <w:pPr>
              <w:bidi w:val="1"/>
            </w:pPr>
            <w:r>
              <w:rPr>
                <w:sz w:val="18"/>
              </w:rPr>
            </w:r>
            <w:r>
              <w:rPr>
                <w:rFonts w:ascii="Vazirmatn" w:hAnsi="Vazirmatn"/>
                <w:b/>
                <w:sz w:val="18"/>
              </w:rPr>
              <w:t>Esmolol</w:t>
            </w:r>
          </w:p>
        </w:tc>
        <w:tc>
          <w:tcPr>
            <w:tcW w:type="dxa" w:w="2062"/>
          </w:tcPr>
          <w:p>
            <w:pPr>
              <w:bidi w:val="1"/>
            </w:pPr>
            <w:r>
              <w:rPr>
                <w:sz w:val="18"/>
              </w:rPr>
            </w:r>
            <w:r>
              <w:rPr>
                <w:rFonts w:ascii="Vazirmatn" w:hAnsi="Vazirmatn"/>
                <w:sz w:val="18"/>
              </w:rPr>
              <w:t>کنترول Rate کوتاه‌مدت</w:t>
            </w:r>
          </w:p>
        </w:tc>
        <w:tc>
          <w:tcPr>
            <w:tcW w:type="dxa" w:w="2062"/>
          </w:tcPr>
          <w:p>
            <w:pPr>
              <w:bidi w:val="1"/>
            </w:pPr>
            <w:r>
              <w:rPr>
                <w:sz w:val="18"/>
              </w:rPr>
            </w:r>
            <w:r>
              <w:rPr>
                <w:rFonts w:ascii="Vazirmatn" w:hAnsi="Vazirmatn"/>
                <w:sz w:val="18"/>
              </w:rPr>
              <w:t>بولوس ۰.۵ mg/kg؛ انفیوژن ۰.۰۵–۰.۳ mg/kg/min</w:t>
            </w:r>
          </w:p>
        </w:tc>
        <w:tc>
          <w:tcPr>
            <w:tcW w:type="dxa" w:w="2062"/>
          </w:tcPr>
          <w:p>
            <w:pPr>
              <w:bidi w:val="1"/>
            </w:pPr>
            <w:r>
              <w:rPr>
                <w:sz w:val="18"/>
              </w:rPr>
            </w:r>
            <w:r>
              <w:rPr>
                <w:rFonts w:ascii="Vazirmatn" w:hAnsi="Vazirmatn"/>
                <w:sz w:val="18"/>
              </w:rPr>
              <w:t>IV</w:t>
            </w:r>
          </w:p>
        </w:tc>
        <w:tc>
          <w:tcPr>
            <w:tcW w:type="dxa" w:w="2062"/>
          </w:tcPr>
          <w:p>
            <w:pPr>
              <w:bidi w:val="1"/>
            </w:pPr>
            <w:r>
              <w:rPr>
                <w:sz w:val="18"/>
              </w:rPr>
            </w:r>
            <w:r>
              <w:rPr>
                <w:rFonts w:ascii="Vazirmatn" w:hAnsi="Vazirmatn"/>
                <w:sz w:val="18"/>
              </w:rPr>
              <w:t>نیمه‌عمر بسیار کوتاه</w:t>
            </w:r>
          </w:p>
        </w:tc>
      </w:tr>
      <w:tr>
        <w:tc>
          <w:tcPr>
            <w:tcW w:type="dxa" w:w="2062"/>
          </w:tcPr>
          <w:p>
            <w:pPr>
              <w:bidi w:val="1"/>
            </w:pPr>
            <w:r>
              <w:rPr>
                <w:sz w:val="18"/>
              </w:rPr>
            </w:r>
            <w:r>
              <w:rPr>
                <w:rFonts w:ascii="Vazirmatn" w:hAnsi="Vazirmatn"/>
                <w:b/>
                <w:sz w:val="18"/>
              </w:rPr>
              <w:t>Amiodarone</w:t>
            </w:r>
          </w:p>
        </w:tc>
        <w:tc>
          <w:tcPr>
            <w:tcW w:type="dxa" w:w="2062"/>
          </w:tcPr>
          <w:p>
            <w:pPr>
              <w:bidi w:val="1"/>
            </w:pPr>
            <w:r>
              <w:rPr>
                <w:sz w:val="18"/>
              </w:rPr>
            </w:r>
            <w:r>
              <w:rPr>
                <w:rFonts w:ascii="Vazirmatn" w:hAnsi="Vazirmatn"/>
                <w:sz w:val="18"/>
              </w:rPr>
              <w:t>VT پایدار؛ شاک ناکام؛ کنترول Rate در عدم کفایهٔ قلب/مریض شدید</w:t>
            </w:r>
          </w:p>
        </w:tc>
        <w:tc>
          <w:tcPr>
            <w:tcW w:type="dxa" w:w="2062"/>
          </w:tcPr>
          <w:p>
            <w:pPr>
              <w:bidi w:val="1"/>
            </w:pPr>
            <w:r>
              <w:rPr>
                <w:sz w:val="18"/>
              </w:rPr>
            </w:r>
            <w:r>
              <w:rPr>
                <w:rFonts w:ascii="Vazirmatn" w:hAnsi="Vazirmatn"/>
                <w:b/>
                <w:sz w:val="18"/>
              </w:rPr>
              <w:t>۳۰۰ mg</w:t>
            </w:r>
            <w:r>
              <w:rPr>
                <w:rFonts w:ascii="Vazirmatn" w:hAnsi="Vazirmatn"/>
                <w:sz w:val="18"/>
              </w:rPr>
              <w:t xml:space="preserve"> در ۱۰–۶۰ دقیقه (در مریض ناپایدار ۱۰–۲۰ دقیقه) ← </w:t>
            </w:r>
            <w:r>
              <w:rPr>
                <w:rFonts w:ascii="Vazirmatn" w:hAnsi="Vazirmatn"/>
                <w:b/>
                <w:sz w:val="18"/>
              </w:rPr>
              <w:t>۹۰۰ mg در ۲۴ ساعت</w:t>
            </w:r>
          </w:p>
        </w:tc>
        <w:tc>
          <w:tcPr>
            <w:tcW w:type="dxa" w:w="2062"/>
          </w:tcPr>
          <w:p>
            <w:pPr>
              <w:bidi w:val="1"/>
            </w:pPr>
            <w:r>
              <w:rPr>
                <w:sz w:val="18"/>
              </w:rPr>
            </w:r>
            <w:r>
              <w:rPr>
                <w:rFonts w:ascii="Vazirmatn" w:hAnsi="Vazirmatn"/>
                <w:sz w:val="18"/>
              </w:rPr>
              <w:t>IV، ترجیحاً ورید مرکزی (فلبیت)</w:t>
            </w:r>
          </w:p>
        </w:tc>
        <w:tc>
          <w:tcPr>
            <w:tcW w:type="dxa" w:w="2062"/>
          </w:tcPr>
          <w:p>
            <w:pPr>
              <w:bidi w:val="1"/>
            </w:pPr>
            <w:r>
              <w:rPr>
                <w:sz w:val="18"/>
              </w:rPr>
            </w:r>
            <w:r>
              <w:rPr>
                <w:rFonts w:ascii="Vazirmatn" w:hAnsi="Vazirmatn"/>
                <w:sz w:val="18"/>
              </w:rPr>
              <w:t>هایپوتنشن، برادیکاردی، QT طولانی؛ تداخل با Warfarin و Digoxin</w:t>
            </w:r>
          </w:p>
        </w:tc>
      </w:tr>
      <w:tr>
        <w:tc>
          <w:tcPr>
            <w:tcW w:type="dxa" w:w="2062"/>
          </w:tcPr>
          <w:p>
            <w:pPr>
              <w:bidi w:val="1"/>
            </w:pPr>
            <w:r>
              <w:rPr>
                <w:sz w:val="18"/>
              </w:rPr>
            </w:r>
            <w:r>
              <w:rPr>
                <w:rFonts w:ascii="Vazirmatn" w:hAnsi="Vazirmatn"/>
                <w:b/>
                <w:sz w:val="18"/>
              </w:rPr>
              <w:t>Magnesium sulfate</w:t>
            </w:r>
          </w:p>
        </w:tc>
        <w:tc>
          <w:tcPr>
            <w:tcW w:type="dxa" w:w="2062"/>
          </w:tcPr>
          <w:p>
            <w:pPr>
              <w:bidi w:val="1"/>
            </w:pPr>
            <w:r>
              <w:rPr>
                <w:sz w:val="18"/>
              </w:rPr>
            </w:r>
            <w:r>
              <w:rPr>
                <w:rFonts w:ascii="Vazirmatn" w:hAnsi="Vazirmatn"/>
                <w:b/>
                <w:sz w:val="18"/>
              </w:rPr>
              <w:t>Torsades de pointes</w:t>
            </w:r>
          </w:p>
        </w:tc>
        <w:tc>
          <w:tcPr>
            <w:tcW w:type="dxa" w:w="2062"/>
          </w:tcPr>
          <w:p>
            <w:pPr>
              <w:bidi w:val="1"/>
            </w:pPr>
            <w:r>
              <w:rPr>
                <w:sz w:val="18"/>
              </w:rPr>
            </w:r>
            <w:r>
              <w:rPr>
                <w:rFonts w:ascii="Vazirmatn" w:hAnsi="Vazirmatn"/>
                <w:b/>
                <w:sz w:val="18"/>
              </w:rPr>
              <w:t>۲ g</w:t>
            </w:r>
          </w:p>
        </w:tc>
        <w:tc>
          <w:tcPr>
            <w:tcW w:type="dxa" w:w="2062"/>
          </w:tcPr>
          <w:p>
            <w:pPr>
              <w:bidi w:val="1"/>
            </w:pPr>
            <w:r>
              <w:rPr>
                <w:sz w:val="18"/>
              </w:rPr>
            </w:r>
            <w:r>
              <w:rPr>
                <w:rFonts w:ascii="Vazirmatn" w:hAnsi="Vazirmatn"/>
                <w:sz w:val="18"/>
              </w:rPr>
              <w:t xml:space="preserve">IV در </w:t>
            </w:r>
            <w:r>
              <w:rPr>
                <w:rFonts w:ascii="Vazirmatn" w:hAnsi="Vazirmatn"/>
                <w:b/>
                <w:sz w:val="18"/>
              </w:rPr>
              <w:t>۱۰ دقیقه</w:t>
            </w:r>
            <w:r>
              <w:rPr>
                <w:rFonts w:ascii="Vazirmatn" w:hAnsi="Vazirmatn"/>
                <w:sz w:val="18"/>
              </w:rPr>
              <w:t>؛ یک بار قابل تکرار</w:t>
            </w:r>
          </w:p>
        </w:tc>
        <w:tc>
          <w:tcPr>
            <w:tcW w:type="dxa" w:w="2062"/>
          </w:tcPr>
          <w:p>
            <w:pPr>
              <w:bidi w:val="1"/>
            </w:pPr>
            <w:r>
              <w:rPr>
                <w:sz w:val="18"/>
              </w:rPr>
            </w:r>
            <w:r>
              <w:rPr>
                <w:rFonts w:ascii="Vazirmatn" w:hAnsi="Vazirmatn"/>
                <w:sz w:val="18"/>
              </w:rPr>
              <w:t>حتی با Mg نورمال مؤثر است؛ K⁺ را به ۴.۵–۵.۰ برسان و دواهای QT-طولانی‌کننده را قطع کن</w:t>
            </w:r>
          </w:p>
        </w:tc>
      </w:tr>
      <w:tr>
        <w:tc>
          <w:tcPr>
            <w:tcW w:type="dxa" w:w="2062"/>
          </w:tcPr>
          <w:p>
            <w:pPr>
              <w:bidi w:val="1"/>
            </w:pPr>
            <w:r>
              <w:rPr>
                <w:sz w:val="18"/>
              </w:rPr>
            </w:r>
            <w:r>
              <w:rPr>
                <w:rFonts w:ascii="Vazirmatn" w:hAnsi="Vazirmatn"/>
                <w:b/>
                <w:sz w:val="18"/>
              </w:rPr>
              <w:t>Procainamide</w:t>
            </w:r>
            <w:r>
              <w:rPr>
                <w:rFonts w:ascii="Vazirmatn" w:hAnsi="Vazirmatn"/>
                <w:sz w:val="18"/>
              </w:rPr>
              <w:t xml:space="preserve"> (در صورت موجودیت)</w:t>
            </w:r>
          </w:p>
        </w:tc>
        <w:tc>
          <w:tcPr>
            <w:tcW w:type="dxa" w:w="2062"/>
          </w:tcPr>
          <w:p>
            <w:pPr>
              <w:bidi w:val="1"/>
            </w:pPr>
            <w:r>
              <w:rPr>
                <w:sz w:val="18"/>
              </w:rPr>
            </w:r>
            <w:r>
              <w:rPr>
                <w:rFonts w:ascii="Vazirmatn" w:hAnsi="Vazirmatn"/>
                <w:sz w:val="18"/>
              </w:rPr>
              <w:t>VT پایدار، AF با WPW</w:t>
            </w:r>
          </w:p>
        </w:tc>
        <w:tc>
          <w:tcPr>
            <w:tcW w:type="dxa" w:w="2062"/>
          </w:tcPr>
          <w:p>
            <w:pPr>
              <w:bidi w:val="1"/>
            </w:pPr>
            <w:r>
              <w:rPr>
                <w:sz w:val="18"/>
              </w:rPr>
            </w:r>
            <w:r>
              <w:rPr>
                <w:rFonts w:ascii="Vazirmatn" w:hAnsi="Vazirmatn"/>
                <w:sz w:val="18"/>
              </w:rPr>
              <w:t>۱۰–۱۵ mg/kg</w:t>
            </w:r>
          </w:p>
        </w:tc>
        <w:tc>
          <w:tcPr>
            <w:tcW w:type="dxa" w:w="2062"/>
          </w:tcPr>
          <w:p>
            <w:pPr>
              <w:bidi w:val="1"/>
            </w:pPr>
            <w:r>
              <w:rPr>
                <w:sz w:val="18"/>
              </w:rPr>
            </w:r>
            <w:r>
              <w:rPr>
                <w:rFonts w:ascii="Vazirmatn" w:hAnsi="Vazirmatn"/>
                <w:sz w:val="18"/>
              </w:rPr>
              <w:t>IV در ۲۰ دقیقه</w:t>
            </w:r>
          </w:p>
        </w:tc>
        <w:tc>
          <w:tcPr>
            <w:tcW w:type="dxa" w:w="2062"/>
          </w:tcPr>
          <w:p>
            <w:pPr>
              <w:bidi w:val="1"/>
            </w:pPr>
            <w:r>
              <w:rPr>
                <w:sz w:val="18"/>
              </w:rPr>
            </w:r>
            <w:r>
              <w:rPr>
                <w:rFonts w:ascii="Vazirmatn" w:hAnsi="Vazirmatn"/>
                <w:sz w:val="18"/>
              </w:rPr>
              <w:t>هایپوتنشن، QT</w:t>
            </w:r>
          </w:p>
        </w:tc>
      </w:tr>
    </w:tbl>
    <w:p>
      <w:pPr>
        <w:bidi w:val="1"/>
      </w:pPr>
      <w:r>
        <w:rPr>
          <w:rFonts w:ascii="Vazirmatn" w:hAnsi="Vazirmatn"/>
          <w:b/>
        </w:rPr>
        <w:t>۲) کنترول Rate در AF (ACC/AHA 2023 جدول ۲۱ + ESC 2024):</w:t>
      </w:r>
    </w:p>
    <w:p>
      <w:pPr>
        <w:bidi w:val="1"/>
      </w:pPr>
      <w:r>
        <w:rPr>
          <w:rFonts w:ascii="Vazirmatn" w:hAnsi="Vazirmatn"/>
          <w:b/>
        </w:rPr>
        <w:t>هدف:</w:t>
      </w:r>
      <w:r>
        <w:rPr>
          <w:rFonts w:ascii="Vazirmatn" w:hAnsi="Vazirmatn"/>
        </w:rPr>
        <w:t xml:space="preserve"> نبض استراحت </w:t>
      </w:r>
      <w:r>
        <w:rPr>
          <w:rFonts w:ascii="Vazirmatn" w:hAnsi="Vazirmatn"/>
          <w:b/>
        </w:rPr>
        <w:t>&lt; ۱۱۰/دقیقه</w:t>
      </w:r>
      <w:r>
        <w:rPr>
          <w:rFonts w:ascii="Vazirmatn" w:hAnsi="Vazirmatn"/>
        </w:rPr>
        <w:t xml:space="preserve"> (کنترول ملایم — Lenient)؛ کنترول سخت‌تر فقط در علایم دوامدار.</w:t>
      </w:r>
    </w:p>
    <w:p>
      <w:pPr>
        <w:bidi w:val="1"/>
      </w:pPr>
      <w:r>
        <w:rPr>
          <w:rFonts w:ascii="Vazirmatn" w:hAnsi="Vazirmatn"/>
          <w:b/>
        </w:rPr>
        <w:t>انتخاب دوا بر اساس EF:</w:t>
      </w:r>
    </w:p>
    <w:p>
      <w:pPr>
        <w:ind w:right="340"/>
        <w:bidi w:val="1"/>
      </w:pPr>
      <w:r>
        <w:rPr>
          <w:color w:val="136F73"/>
        </w:rPr>
        <w:t xml:space="preserve">● </w:t>
      </w:r>
      <w:r>
        <w:rPr>
          <w:rFonts w:ascii="Vazirmatn" w:hAnsi="Vazirmatn"/>
          <w:b/>
        </w:rPr>
        <w:t>EF &gt; ۴۰٪:</w:t>
      </w:r>
      <w:r>
        <w:rPr>
          <w:rFonts w:ascii="Vazirmatn" w:hAnsi="Vazirmatn"/>
        </w:rPr>
        <w:t xml:space="preserve"> بتابلکر </w:t>
      </w:r>
      <w:r>
        <w:rPr>
          <w:rFonts w:ascii="Vazirmatn" w:hAnsi="Vazirmatn"/>
          <w:b/>
        </w:rPr>
        <w:t>یا</w:t>
      </w:r>
      <w:r>
        <w:rPr>
          <w:rFonts w:ascii="Vazirmatn" w:hAnsi="Vazirmatn"/>
        </w:rPr>
        <w:t xml:space="preserve"> Diltiazem/Verapamil </w:t>
      </w:r>
      <w:r>
        <w:rPr>
          <w:rFonts w:ascii="Vazirmatn" w:hAnsi="Vazirmatn"/>
          <w:b/>
        </w:rPr>
        <w:t>یا</w:t>
      </w:r>
      <w:r>
        <w:rPr>
          <w:rFonts w:ascii="Vazirmatn" w:hAnsi="Vazirmatn"/>
        </w:rPr>
        <w:t xml:space="preserve"> Digoxin</w:t>
      </w:r>
    </w:p>
    <w:p>
      <w:pPr>
        <w:ind w:right="340"/>
        <w:bidi w:val="1"/>
      </w:pPr>
      <w:r>
        <w:rPr>
          <w:color w:val="136F73"/>
        </w:rPr>
        <w:t xml:space="preserve">● </w:t>
      </w:r>
      <w:r>
        <w:rPr>
          <w:rFonts w:ascii="Vazirmatn" w:hAnsi="Vazirmatn"/>
          <w:b/>
        </w:rPr>
        <w:t>EF ≤ ۴۰٪:</w:t>
      </w:r>
      <w:r>
        <w:rPr>
          <w:rFonts w:ascii="Vazirmatn" w:hAnsi="Vazirmatn"/>
        </w:rPr>
        <w:t xml:space="preserve"> بتابلکر </w:t>
      </w:r>
      <w:r>
        <w:rPr>
          <w:rFonts w:ascii="Vazirmatn" w:hAnsi="Vazirmatn"/>
          <w:b/>
        </w:rPr>
        <w:t>و/یا</w:t>
      </w:r>
      <w:r>
        <w:rPr>
          <w:rFonts w:ascii="Vazirmatn" w:hAnsi="Vazirmatn"/>
        </w:rPr>
        <w:t xml:space="preserve"> Digoxin — </w:t>
      </w:r>
      <w:r>
        <w:rPr>
          <w:rFonts w:ascii="Vazirmatn" w:hAnsi="Vazirmatn"/>
          <w:b/>
        </w:rPr>
        <w:t>Diltiazem/Verapamil ممنوع</w:t>
      </w:r>
    </w:p>
    <w:tbl>
      <w:tblPr>
        <w:tblStyle w:val="TableGrid"/>
        <w:tblW w:type="auto" w:w="0"/>
        <w:tblLook w:firstColumn="1" w:firstRow="1" w:lastColumn="0" w:lastRow="0" w:noHBand="0" w:noVBand="1" w:val="04A0"/>
      </w:tblPr>
      <w:tblGrid>
        <w:gridCol w:w="2578"/>
        <w:gridCol w:w="2578"/>
        <w:gridCol w:w="2578"/>
        <w:gridCol w:w="2578"/>
      </w:tblGrid>
      <w:tr>
        <w:tc>
          <w:tcPr>
            <w:tcW w:type="dxa" w:w="2578"/>
            <w:shd w:val="clear" w:fill="136f73"/>
          </w:tcPr>
          <w:p>
            <w:pPr>
              <w:bidi w:val="1"/>
            </w:pPr>
            <w:r/>
            <w:r>
              <w:rPr>
                <w:b/>
                <w:color w:val="FFFFFF"/>
                <w:sz w:val="19"/>
              </w:rPr>
              <w:t>دوا</w:t>
            </w:r>
          </w:p>
        </w:tc>
        <w:tc>
          <w:tcPr>
            <w:tcW w:type="dxa" w:w="2578"/>
            <w:shd w:val="clear" w:fill="136f73"/>
          </w:tcPr>
          <w:p>
            <w:pPr>
              <w:bidi w:val="1"/>
            </w:pPr>
            <w:r/>
            <w:r>
              <w:rPr>
                <w:b/>
                <w:color w:val="FFFFFF"/>
                <w:sz w:val="19"/>
              </w:rPr>
              <w:t>دوز وریدی (حاد)</w:t>
            </w:r>
          </w:p>
        </w:tc>
        <w:tc>
          <w:tcPr>
            <w:tcW w:type="dxa" w:w="2578"/>
            <w:shd w:val="clear" w:fill="136f73"/>
          </w:tcPr>
          <w:p>
            <w:pPr>
              <w:bidi w:val="1"/>
            </w:pPr>
            <w:r/>
            <w:r>
              <w:rPr>
                <w:b/>
                <w:color w:val="FFFFFF"/>
                <w:sz w:val="19"/>
              </w:rPr>
              <w:t>دوز فمی نگهدارنده</w:t>
            </w:r>
          </w:p>
        </w:tc>
        <w:tc>
          <w:tcPr>
            <w:tcW w:type="dxa" w:w="2578"/>
            <w:shd w:val="clear" w:fill="136f73"/>
          </w:tcPr>
          <w:p>
            <w:pPr>
              <w:bidi w:val="1"/>
            </w:pPr>
            <w:r/>
            <w:r>
              <w:rPr>
                <w:b/>
                <w:color w:val="FFFFFF"/>
                <w:sz w:val="19"/>
              </w:rPr>
              <w:t>نکته</w:t>
            </w:r>
          </w:p>
        </w:tc>
      </w:tr>
      <w:tr>
        <w:tc>
          <w:tcPr>
            <w:tcW w:type="dxa" w:w="2578"/>
          </w:tcPr>
          <w:p>
            <w:pPr>
              <w:bidi w:val="1"/>
            </w:pPr>
            <w:r>
              <w:rPr>
                <w:sz w:val="18"/>
              </w:rPr>
            </w:r>
            <w:r>
              <w:rPr>
                <w:rFonts w:ascii="Vazirmatn" w:hAnsi="Vazirmatn"/>
                <w:b/>
                <w:sz w:val="18"/>
              </w:rPr>
              <w:t>Metoprolol succinate</w:t>
            </w:r>
          </w:p>
        </w:tc>
        <w:tc>
          <w:tcPr>
            <w:tcW w:type="dxa" w:w="2578"/>
          </w:tcPr>
          <w:p>
            <w:pPr>
              <w:bidi w:val="1"/>
            </w:pPr>
            <w:r>
              <w:rPr>
                <w:sz w:val="18"/>
              </w:rPr>
            </w:r>
            <w:r>
              <w:rPr>
                <w:rFonts w:ascii="Vazirmatn" w:hAnsi="Vazirmatn"/>
                <w:sz w:val="18"/>
              </w:rPr>
              <w:t>—</w:t>
            </w:r>
          </w:p>
        </w:tc>
        <w:tc>
          <w:tcPr>
            <w:tcW w:type="dxa" w:w="2578"/>
          </w:tcPr>
          <w:p>
            <w:pPr>
              <w:bidi w:val="1"/>
            </w:pPr>
            <w:r>
              <w:rPr>
                <w:sz w:val="18"/>
              </w:rPr>
            </w:r>
            <w:r>
              <w:rPr>
                <w:rFonts w:ascii="Vazirmatn" w:hAnsi="Vazirmatn"/>
                <w:b/>
                <w:sz w:val="18"/>
              </w:rPr>
              <w:t>۵۰–۴۰۰ mg PO روزانه</w:t>
            </w:r>
          </w:p>
        </w:tc>
        <w:tc>
          <w:tcPr>
            <w:tcW w:type="dxa" w:w="2578"/>
          </w:tcPr>
          <w:p>
            <w:pPr>
              <w:bidi w:val="1"/>
            </w:pPr>
            <w:r>
              <w:rPr>
                <w:sz w:val="18"/>
              </w:rPr>
            </w:r>
            <w:r>
              <w:rPr>
                <w:rFonts w:ascii="Vazirmatn" w:hAnsi="Vazirmatn"/>
                <w:sz w:val="18"/>
              </w:rPr>
              <w:t>—</w:t>
            </w:r>
          </w:p>
        </w:tc>
      </w:tr>
      <w:tr>
        <w:tc>
          <w:tcPr>
            <w:tcW w:type="dxa" w:w="2578"/>
          </w:tcPr>
          <w:p>
            <w:pPr>
              <w:bidi w:val="1"/>
            </w:pPr>
            <w:r>
              <w:rPr>
                <w:sz w:val="18"/>
              </w:rPr>
            </w:r>
            <w:r>
              <w:rPr>
                <w:rFonts w:ascii="Vazirmatn" w:hAnsi="Vazirmatn"/>
                <w:b/>
                <w:sz w:val="18"/>
              </w:rPr>
              <w:t>Bisoprolol</w:t>
            </w:r>
          </w:p>
        </w:tc>
        <w:tc>
          <w:tcPr>
            <w:tcW w:type="dxa" w:w="2578"/>
          </w:tcPr>
          <w:p>
            <w:pPr>
              <w:bidi w:val="1"/>
            </w:pPr>
            <w:r>
              <w:rPr>
                <w:sz w:val="18"/>
              </w:rPr>
            </w:r>
            <w:r>
              <w:rPr>
                <w:rFonts w:ascii="Vazirmatn" w:hAnsi="Vazirmatn"/>
                <w:sz w:val="18"/>
              </w:rPr>
              <w:t>—</w:t>
            </w:r>
          </w:p>
        </w:tc>
        <w:tc>
          <w:tcPr>
            <w:tcW w:type="dxa" w:w="2578"/>
          </w:tcPr>
          <w:p>
            <w:pPr>
              <w:bidi w:val="1"/>
            </w:pPr>
            <w:r>
              <w:rPr>
                <w:sz w:val="18"/>
              </w:rPr>
            </w:r>
            <w:r>
              <w:rPr>
                <w:rFonts w:ascii="Vazirmatn" w:hAnsi="Vazirmatn"/>
                <w:b/>
                <w:sz w:val="18"/>
              </w:rPr>
              <w:t>۲.۵–۱۰ mg PO روزانه</w:t>
            </w:r>
          </w:p>
        </w:tc>
        <w:tc>
          <w:tcPr>
            <w:tcW w:type="dxa" w:w="2578"/>
          </w:tcPr>
          <w:p>
            <w:pPr>
              <w:bidi w:val="1"/>
            </w:pPr>
            <w:r>
              <w:rPr>
                <w:sz w:val="18"/>
              </w:rPr>
            </w:r>
            <w:r>
              <w:rPr>
                <w:rFonts w:ascii="Vazirmatn" w:hAnsi="Vazirmatn"/>
                <w:sz w:val="18"/>
              </w:rPr>
              <w:t>در EF پایین از ۱.۲۵ mg شروع (→ فصل ۷)</w:t>
            </w:r>
          </w:p>
        </w:tc>
      </w:tr>
      <w:tr>
        <w:tc>
          <w:tcPr>
            <w:tcW w:type="dxa" w:w="2578"/>
          </w:tcPr>
          <w:p>
            <w:pPr>
              <w:bidi w:val="1"/>
            </w:pPr>
            <w:r>
              <w:rPr>
                <w:sz w:val="18"/>
              </w:rPr>
            </w:r>
            <w:r>
              <w:rPr>
                <w:rFonts w:ascii="Vazirmatn" w:hAnsi="Vazirmatn"/>
                <w:b/>
                <w:sz w:val="18"/>
              </w:rPr>
              <w:t>Diltiazem</w:t>
            </w:r>
          </w:p>
        </w:tc>
        <w:tc>
          <w:tcPr>
            <w:tcW w:type="dxa" w:w="2578"/>
          </w:tcPr>
          <w:p>
            <w:pPr>
              <w:bidi w:val="1"/>
            </w:pPr>
            <w:r>
              <w:rPr>
                <w:sz w:val="18"/>
              </w:rPr>
            </w:r>
            <w:r>
              <w:rPr>
                <w:rFonts w:ascii="Vazirmatn" w:hAnsi="Vazirmatn"/>
                <w:sz w:val="18"/>
              </w:rPr>
              <w:t>۰.۲۵ mg/kg در ۲ دقیقه؛ تکرار ۰.۳۵ mg/kg؛ انفیوژن ۵–۱۵ mg/h</w:t>
            </w:r>
          </w:p>
        </w:tc>
        <w:tc>
          <w:tcPr>
            <w:tcW w:type="dxa" w:w="2578"/>
          </w:tcPr>
          <w:p>
            <w:pPr>
              <w:bidi w:val="1"/>
            </w:pPr>
            <w:r>
              <w:rPr>
                <w:sz w:val="18"/>
              </w:rPr>
            </w:r>
            <w:r>
              <w:rPr>
                <w:rFonts w:ascii="Vazirmatn" w:hAnsi="Vazirmatn"/>
                <w:b/>
                <w:sz w:val="18"/>
              </w:rPr>
              <w:t>۱۲۰–۳۶۰ mg PO روزانه (شکل آهسته‌رهش)</w:t>
            </w:r>
          </w:p>
        </w:tc>
        <w:tc>
          <w:tcPr>
            <w:tcW w:type="dxa" w:w="2578"/>
          </w:tcPr>
          <w:p>
            <w:pPr>
              <w:bidi w:val="1"/>
            </w:pPr>
            <w:r>
              <w:rPr>
                <w:sz w:val="18"/>
              </w:rPr>
            </w:r>
            <w:r>
              <w:rPr>
                <w:rFonts w:ascii="Vazirmatn" w:hAnsi="Vazirmatn"/>
                <w:b/>
                <w:sz w:val="18"/>
              </w:rPr>
              <w:t>در EF ≤ ۴۰٪ ممنوع</w:t>
            </w:r>
          </w:p>
        </w:tc>
      </w:tr>
      <w:tr>
        <w:tc>
          <w:tcPr>
            <w:tcW w:type="dxa" w:w="2578"/>
          </w:tcPr>
          <w:p>
            <w:pPr>
              <w:bidi w:val="1"/>
            </w:pPr>
            <w:r>
              <w:rPr>
                <w:sz w:val="18"/>
              </w:rPr>
            </w:r>
            <w:r>
              <w:rPr>
                <w:rFonts w:ascii="Vazirmatn" w:hAnsi="Vazirmatn"/>
                <w:b/>
                <w:sz w:val="18"/>
              </w:rPr>
              <w:t>Verapamil</w:t>
            </w:r>
          </w:p>
        </w:tc>
        <w:tc>
          <w:tcPr>
            <w:tcW w:type="dxa" w:w="2578"/>
          </w:tcPr>
          <w:p>
            <w:pPr>
              <w:bidi w:val="1"/>
            </w:pPr>
            <w:r>
              <w:rPr>
                <w:sz w:val="18"/>
              </w:rPr>
            </w:r>
            <w:r>
              <w:rPr>
                <w:rFonts w:ascii="Vazirmatn" w:hAnsi="Vazirmatn"/>
                <w:sz w:val="18"/>
              </w:rPr>
              <w:t>۰.۰۷۵–۰.۱۵ mg/kg در ۲ دقیقه</w:t>
            </w:r>
          </w:p>
        </w:tc>
        <w:tc>
          <w:tcPr>
            <w:tcW w:type="dxa" w:w="2578"/>
          </w:tcPr>
          <w:p>
            <w:pPr>
              <w:bidi w:val="1"/>
            </w:pPr>
            <w:r>
              <w:rPr>
                <w:sz w:val="18"/>
              </w:rPr>
            </w:r>
            <w:r>
              <w:rPr>
                <w:rFonts w:ascii="Vazirmatn" w:hAnsi="Vazirmatn"/>
                <w:b/>
                <w:sz w:val="18"/>
              </w:rPr>
              <w:t>۱۸۰–۴۸۰ mg PO روزانه (آهسته‌رهش)</w:t>
            </w:r>
          </w:p>
        </w:tc>
        <w:tc>
          <w:tcPr>
            <w:tcW w:type="dxa" w:w="2578"/>
          </w:tcPr>
          <w:p>
            <w:pPr>
              <w:bidi w:val="1"/>
            </w:pPr>
            <w:r>
              <w:rPr>
                <w:sz w:val="18"/>
              </w:rPr>
            </w:r>
            <w:r>
              <w:rPr>
                <w:rFonts w:ascii="Vazirmatn" w:hAnsi="Vazirmatn"/>
                <w:sz w:val="18"/>
              </w:rPr>
              <w:t>در EF ≤ ۴۰٪ ممنوع؛ سطح Digoxin را بالا می‌برد</w:t>
            </w:r>
          </w:p>
        </w:tc>
      </w:tr>
      <w:tr>
        <w:tc>
          <w:tcPr>
            <w:tcW w:type="dxa" w:w="2578"/>
          </w:tcPr>
          <w:p>
            <w:pPr>
              <w:bidi w:val="1"/>
            </w:pPr>
            <w:r>
              <w:rPr>
                <w:sz w:val="18"/>
              </w:rPr>
            </w:r>
            <w:r>
              <w:rPr>
                <w:rFonts w:ascii="Vazirmatn" w:hAnsi="Vazirmatn"/>
                <w:b/>
                <w:sz w:val="18"/>
              </w:rPr>
              <w:t>Digoxin</w:t>
            </w:r>
          </w:p>
        </w:tc>
        <w:tc>
          <w:tcPr>
            <w:tcW w:type="dxa" w:w="2578"/>
          </w:tcPr>
          <w:p>
            <w:pPr>
              <w:bidi w:val="1"/>
            </w:pPr>
            <w:r>
              <w:rPr>
                <w:sz w:val="18"/>
              </w:rPr>
            </w:r>
            <w:r>
              <w:rPr>
                <w:rFonts w:ascii="Vazirmatn" w:hAnsi="Vazirmatn"/>
                <w:b/>
                <w:sz w:val="18"/>
              </w:rPr>
              <w:t>۰.۲۵ mg IV</w:t>
            </w:r>
            <w:r>
              <w:rPr>
                <w:rFonts w:ascii="Vazirmatn" w:hAnsi="Vazirmatn"/>
                <w:sz w:val="18"/>
              </w:rPr>
              <w:t xml:space="preserve">، تکرار تا حداکثر </w:t>
            </w:r>
            <w:r>
              <w:rPr>
                <w:rFonts w:ascii="Vazirmatn" w:hAnsi="Vazirmatn"/>
                <w:b/>
                <w:sz w:val="18"/>
              </w:rPr>
              <w:t>۱.۵ mg در ۲۴ ساعت</w:t>
            </w:r>
          </w:p>
        </w:tc>
        <w:tc>
          <w:tcPr>
            <w:tcW w:type="dxa" w:w="2578"/>
          </w:tcPr>
          <w:p>
            <w:pPr>
              <w:bidi w:val="1"/>
            </w:pPr>
            <w:r>
              <w:rPr>
                <w:sz w:val="18"/>
              </w:rPr>
            </w:r>
            <w:r>
              <w:rPr>
                <w:rFonts w:ascii="Vazirmatn" w:hAnsi="Vazirmatn"/>
                <w:b/>
                <w:sz w:val="18"/>
              </w:rPr>
              <w:t>۰.۰۶۲۵–۰.۲۵ mg PO روزانه</w:t>
            </w:r>
          </w:p>
        </w:tc>
        <w:tc>
          <w:tcPr>
            <w:tcW w:type="dxa" w:w="2578"/>
          </w:tcPr>
          <w:p>
            <w:pPr>
              <w:bidi w:val="1"/>
            </w:pPr>
            <w:r>
              <w:rPr>
                <w:sz w:val="18"/>
              </w:rPr>
            </w:r>
            <w:r>
              <w:rPr>
                <w:rFonts w:ascii="Vazirmatn" w:hAnsi="Vazirmatn"/>
                <w:sz w:val="18"/>
              </w:rPr>
              <w:t xml:space="preserve">کنترول Rate در استراحت، نه فعالیت؛ </w:t>
            </w:r>
            <w:r>
              <w:rPr>
                <w:rFonts w:ascii="Vazirmatn" w:hAnsi="Vazirmatn"/>
                <w:b/>
                <w:sz w:val="18"/>
              </w:rPr>
              <w:t>در CKD دوز کم و سطح خون</w:t>
            </w:r>
            <w:r>
              <w:rPr>
                <w:rFonts w:ascii="Vazirmatn" w:hAnsi="Vazirmatn"/>
                <w:sz w:val="18"/>
              </w:rPr>
              <w:t>؛ هایپوکالیمی مسمومیت را زیاد می‌کند؛ هدف سطح خون پایین (حدود &lt; ۱.۲ ng/mL)</w:t>
            </w:r>
          </w:p>
        </w:tc>
      </w:tr>
      <w:tr>
        <w:tc>
          <w:tcPr>
            <w:tcW w:type="dxa" w:w="2578"/>
          </w:tcPr>
          <w:p>
            <w:pPr>
              <w:bidi w:val="1"/>
            </w:pPr>
            <w:r>
              <w:rPr>
                <w:sz w:val="18"/>
              </w:rPr>
            </w:r>
            <w:r>
              <w:rPr>
                <w:rFonts w:ascii="Vazirmatn" w:hAnsi="Vazirmatn"/>
                <w:b/>
                <w:sz w:val="18"/>
              </w:rPr>
              <w:t>Amiodarone</w:t>
            </w:r>
          </w:p>
        </w:tc>
        <w:tc>
          <w:tcPr>
            <w:tcW w:type="dxa" w:w="2578"/>
          </w:tcPr>
          <w:p>
            <w:pPr>
              <w:bidi w:val="1"/>
            </w:pPr>
            <w:r>
              <w:rPr>
                <w:sz w:val="18"/>
              </w:rPr>
            </w:r>
            <w:r>
              <w:rPr>
                <w:rFonts w:ascii="Vazirmatn" w:hAnsi="Vazirmatn"/>
                <w:b/>
                <w:sz w:val="18"/>
              </w:rPr>
              <w:t>۱۵۰–۳۰۰ mg IV در ۱ ساعت</w:t>
            </w:r>
            <w:r>
              <w:rPr>
                <w:rFonts w:ascii="Vazirmatn" w:hAnsi="Vazirmatn"/>
                <w:sz w:val="18"/>
              </w:rPr>
              <w:t xml:space="preserve">، سپس </w:t>
            </w:r>
            <w:r>
              <w:rPr>
                <w:rFonts w:ascii="Vazirmatn" w:hAnsi="Vazirmatn"/>
                <w:b/>
                <w:sz w:val="18"/>
              </w:rPr>
              <w:t>۱۰–۵۰ mg/h در ۲۴ ساعت</w:t>
            </w:r>
          </w:p>
        </w:tc>
        <w:tc>
          <w:tcPr>
            <w:tcW w:type="dxa" w:w="2578"/>
          </w:tcPr>
          <w:p>
            <w:pPr>
              <w:bidi w:val="1"/>
            </w:pPr>
            <w:r>
              <w:rPr>
                <w:sz w:val="18"/>
              </w:rPr>
            </w:r>
            <w:r>
              <w:rPr>
                <w:rFonts w:ascii="Vazirmatn" w:hAnsi="Vazirmatn"/>
                <w:sz w:val="18"/>
              </w:rPr>
              <w:t>۱۰۰–۲۰۰ mg PO روزانه</w:t>
            </w:r>
          </w:p>
        </w:tc>
        <w:tc>
          <w:tcPr>
            <w:tcW w:type="dxa" w:w="2578"/>
          </w:tcPr>
          <w:p>
            <w:pPr>
              <w:bidi w:val="1"/>
            </w:pPr>
            <w:r>
              <w:rPr>
                <w:sz w:val="18"/>
              </w:rPr>
            </w:r>
            <w:r>
              <w:rPr>
                <w:rFonts w:ascii="Vazirmatn" w:hAnsi="Vazirmatn"/>
                <w:sz w:val="18"/>
              </w:rPr>
              <w:t>فقط وقتی دیگر دواها ناکام یا ممنوع اند (مریض شدید، عدم کفایهٔ قلب)؛ ممکن ریتم را برگرداند ← خطر آمبولی در AF &gt; ۴۸ ساعت بدون انتی‌کواگولیشن</w:t>
            </w:r>
          </w:p>
        </w:tc>
      </w:tr>
    </w:tbl>
    <w:p>
      <w:pPr>
        <w:bidi w:val="1"/>
      </w:pPr>
      <w:r>
        <w:rPr>
          <w:rFonts w:ascii="Vazirmatn" w:hAnsi="Vazirmatn"/>
          <w:b/>
        </w:rPr>
        <w:t>۳) انتی‌کواگولیشن (ESC 2024 جدول ۱۱) — DOAC ها بر Warfarin ارجحیت دارند، به استثنای دریچهٔ میکانیکی و تنگی میترال متوسط/شدید:</w:t>
      </w:r>
    </w:p>
    <w:tbl>
      <w:tblPr>
        <w:tblStyle w:val="TableGrid"/>
        <w:tblW w:type="auto" w:w="0"/>
        <w:tblLook w:firstColumn="1" w:firstRow="1" w:lastColumn="0" w:lastRow="0" w:noHBand="0" w:noVBand="1" w:val="04A0"/>
      </w:tblPr>
      <w:tblGrid>
        <w:gridCol w:w="2578"/>
        <w:gridCol w:w="2578"/>
        <w:gridCol w:w="2578"/>
        <w:gridCol w:w="2578"/>
      </w:tblGrid>
      <w:tr>
        <w:tc>
          <w:tcPr>
            <w:tcW w:type="dxa" w:w="2578"/>
            <w:shd w:val="clear" w:fill="136f73"/>
          </w:tcPr>
          <w:p>
            <w:pPr>
              <w:bidi w:val="1"/>
            </w:pPr>
            <w:r/>
            <w:r>
              <w:rPr>
                <w:b/>
                <w:color w:val="FFFFFF"/>
                <w:sz w:val="19"/>
              </w:rPr>
              <w:t>دوا</w:t>
            </w:r>
          </w:p>
        </w:tc>
        <w:tc>
          <w:tcPr>
            <w:tcW w:type="dxa" w:w="2578"/>
            <w:shd w:val="clear" w:fill="136f73"/>
          </w:tcPr>
          <w:p>
            <w:pPr>
              <w:bidi w:val="1"/>
            </w:pPr>
            <w:r/>
            <w:r>
              <w:rPr>
                <w:b/>
                <w:color w:val="FFFFFF"/>
                <w:sz w:val="19"/>
              </w:rPr>
              <w:t>دوز کامل استندرد</w:t>
            </w:r>
          </w:p>
        </w:tc>
        <w:tc>
          <w:tcPr>
            <w:tcW w:type="dxa" w:w="2578"/>
            <w:shd w:val="clear" w:fill="136f73"/>
          </w:tcPr>
          <w:p>
            <w:pPr>
              <w:bidi w:val="1"/>
            </w:pPr>
            <w:r/>
            <w:r>
              <w:rPr>
                <w:b/>
                <w:color w:val="FFFFFF"/>
                <w:sz w:val="19"/>
              </w:rPr>
              <w:t>معیار کاهش دوز</w:t>
            </w:r>
          </w:p>
        </w:tc>
        <w:tc>
          <w:tcPr>
            <w:tcW w:type="dxa" w:w="2578"/>
            <w:shd w:val="clear" w:fill="136f73"/>
          </w:tcPr>
          <w:p>
            <w:pPr>
              <w:bidi w:val="1"/>
            </w:pPr>
            <w:r/>
            <w:r>
              <w:rPr>
                <w:b/>
                <w:color w:val="FFFFFF"/>
                <w:sz w:val="19"/>
              </w:rPr>
              <w:t>دوز کاهش‌یافته (فقط اگر معیار پوره شود)</w:t>
            </w:r>
          </w:p>
        </w:tc>
      </w:tr>
      <w:tr>
        <w:tc>
          <w:tcPr>
            <w:tcW w:type="dxa" w:w="2578"/>
          </w:tcPr>
          <w:p>
            <w:pPr>
              <w:bidi w:val="1"/>
            </w:pPr>
            <w:r>
              <w:rPr>
                <w:sz w:val="18"/>
              </w:rPr>
            </w:r>
            <w:r>
              <w:rPr>
                <w:rFonts w:ascii="Vazirmatn" w:hAnsi="Vazirmatn"/>
                <w:b/>
                <w:sz w:val="18"/>
              </w:rPr>
              <w:t>Rivaroxaban</w:t>
            </w:r>
          </w:p>
        </w:tc>
        <w:tc>
          <w:tcPr>
            <w:tcW w:type="dxa" w:w="2578"/>
          </w:tcPr>
          <w:p>
            <w:pPr>
              <w:bidi w:val="1"/>
            </w:pPr>
            <w:r>
              <w:rPr>
                <w:sz w:val="18"/>
              </w:rPr>
            </w:r>
            <w:r>
              <w:rPr>
                <w:rFonts w:ascii="Vazirmatn" w:hAnsi="Vazirmatn"/>
                <w:b/>
                <w:sz w:val="18"/>
              </w:rPr>
              <w:t>۲۰ mg PO روزانه با غذا</w:t>
            </w:r>
          </w:p>
        </w:tc>
        <w:tc>
          <w:tcPr>
            <w:tcW w:type="dxa" w:w="2578"/>
          </w:tcPr>
          <w:p>
            <w:pPr>
              <w:bidi w:val="1"/>
            </w:pPr>
            <w:r>
              <w:rPr>
                <w:sz w:val="18"/>
              </w:rPr>
            </w:r>
            <w:r>
              <w:rPr>
                <w:rFonts w:ascii="Vazirmatn" w:hAnsi="Vazirmatn"/>
                <w:sz w:val="18"/>
              </w:rPr>
              <w:t>CrCl ۱۵–۴۹ mL/min</w:t>
            </w:r>
          </w:p>
        </w:tc>
        <w:tc>
          <w:tcPr>
            <w:tcW w:type="dxa" w:w="2578"/>
          </w:tcPr>
          <w:p>
            <w:pPr>
              <w:bidi w:val="1"/>
            </w:pPr>
            <w:r>
              <w:rPr>
                <w:sz w:val="18"/>
              </w:rPr>
            </w:r>
            <w:r>
              <w:rPr>
                <w:rFonts w:ascii="Vazirmatn" w:hAnsi="Vazirmatn"/>
                <w:b/>
                <w:sz w:val="18"/>
              </w:rPr>
              <w:t>۱۵ mg روزانه با غذا</w:t>
            </w:r>
          </w:p>
        </w:tc>
      </w:tr>
      <w:tr>
        <w:tc>
          <w:tcPr>
            <w:tcW w:type="dxa" w:w="2578"/>
          </w:tcPr>
          <w:p>
            <w:pPr>
              <w:bidi w:val="1"/>
            </w:pPr>
            <w:r>
              <w:rPr>
                <w:sz w:val="18"/>
              </w:rPr>
            </w:r>
            <w:r>
              <w:rPr>
                <w:rFonts w:ascii="Vazirmatn" w:hAnsi="Vazirmatn"/>
                <w:b/>
                <w:sz w:val="18"/>
              </w:rPr>
              <w:t>Edoxaban</w:t>
            </w:r>
          </w:p>
        </w:tc>
        <w:tc>
          <w:tcPr>
            <w:tcW w:type="dxa" w:w="2578"/>
          </w:tcPr>
          <w:p>
            <w:pPr>
              <w:bidi w:val="1"/>
            </w:pPr>
            <w:r>
              <w:rPr>
                <w:sz w:val="18"/>
              </w:rPr>
            </w:r>
            <w:r>
              <w:rPr>
                <w:rFonts w:ascii="Vazirmatn" w:hAnsi="Vazirmatn"/>
                <w:b/>
                <w:sz w:val="18"/>
              </w:rPr>
              <w:t>۶۰ mg PO روزانه</w:t>
            </w:r>
          </w:p>
        </w:tc>
        <w:tc>
          <w:tcPr>
            <w:tcW w:type="dxa" w:w="2578"/>
          </w:tcPr>
          <w:p>
            <w:pPr>
              <w:bidi w:val="1"/>
            </w:pPr>
            <w:r>
              <w:rPr>
                <w:sz w:val="18"/>
              </w:rPr>
            </w:r>
            <w:r>
              <w:rPr>
                <w:rFonts w:ascii="Vazirmatn" w:hAnsi="Vazirmatn"/>
                <w:sz w:val="18"/>
              </w:rPr>
              <w:t>هر یک: CrCl ۱۵–۵۰ mL/min، وزن ≤ ۶۰ kg، مصرف Ciclosporin/Dronedarone/Erythromycin/Ketoconazole</w:t>
            </w:r>
          </w:p>
        </w:tc>
        <w:tc>
          <w:tcPr>
            <w:tcW w:type="dxa" w:w="2578"/>
          </w:tcPr>
          <w:p>
            <w:pPr>
              <w:bidi w:val="1"/>
            </w:pPr>
            <w:r>
              <w:rPr>
                <w:sz w:val="18"/>
              </w:rPr>
            </w:r>
            <w:r>
              <w:rPr>
                <w:rFonts w:ascii="Vazirmatn" w:hAnsi="Vazirmatn"/>
                <w:b/>
                <w:sz w:val="18"/>
              </w:rPr>
              <w:t>۳۰ mg روزانه</w:t>
            </w:r>
          </w:p>
        </w:tc>
      </w:tr>
      <w:tr>
        <w:tc>
          <w:tcPr>
            <w:tcW w:type="dxa" w:w="2578"/>
          </w:tcPr>
          <w:p>
            <w:pPr>
              <w:bidi w:val="1"/>
            </w:pPr>
            <w:r>
              <w:rPr>
                <w:sz w:val="18"/>
              </w:rPr>
            </w:r>
            <w:r>
              <w:rPr>
                <w:rFonts w:ascii="Vazirmatn" w:hAnsi="Vazirmatn"/>
                <w:b/>
                <w:sz w:val="18"/>
              </w:rPr>
              <w:t>Dabigatran</w:t>
            </w:r>
          </w:p>
        </w:tc>
        <w:tc>
          <w:tcPr>
            <w:tcW w:type="dxa" w:w="2578"/>
          </w:tcPr>
          <w:p>
            <w:pPr>
              <w:bidi w:val="1"/>
            </w:pPr>
            <w:r>
              <w:rPr>
                <w:sz w:val="18"/>
              </w:rPr>
            </w:r>
            <w:r>
              <w:rPr>
                <w:rFonts w:ascii="Vazirmatn" w:hAnsi="Vazirmatn"/>
                <w:b/>
                <w:sz w:val="18"/>
              </w:rPr>
              <w:t>۱۵۰ mg PO دو بار در روز</w:t>
            </w:r>
          </w:p>
        </w:tc>
        <w:tc>
          <w:tcPr>
            <w:tcW w:type="dxa" w:w="2578"/>
          </w:tcPr>
          <w:p>
            <w:pPr>
              <w:bidi w:val="1"/>
            </w:pPr>
            <w:r>
              <w:rPr>
                <w:sz w:val="18"/>
              </w:rPr>
            </w:r>
            <w:r>
              <w:rPr>
                <w:rFonts w:ascii="Vazirmatn" w:hAnsi="Vazirmatn"/>
                <w:sz w:val="18"/>
              </w:rPr>
              <w:t>توصیه‌شده: سن ≥ ۸۰ یا مصرف Verapamil؛ فردی: سن ۷۵–۸۰، CrCl ۳۰–۵۰، گاستریت/ازوفاژیت، خطر خونریزی بالا</w:t>
            </w:r>
          </w:p>
        </w:tc>
        <w:tc>
          <w:tcPr>
            <w:tcW w:type="dxa" w:w="2578"/>
          </w:tcPr>
          <w:p>
            <w:pPr>
              <w:bidi w:val="1"/>
            </w:pPr>
            <w:r>
              <w:rPr>
                <w:sz w:val="18"/>
              </w:rPr>
            </w:r>
            <w:r>
              <w:rPr>
                <w:rFonts w:ascii="Vazirmatn" w:hAnsi="Vazirmatn"/>
                <w:b/>
                <w:sz w:val="18"/>
              </w:rPr>
              <w:t>۱۱۰ mg دو بار در روز</w:t>
            </w:r>
          </w:p>
        </w:tc>
      </w:tr>
      <w:tr>
        <w:tc>
          <w:tcPr>
            <w:tcW w:type="dxa" w:w="2578"/>
          </w:tcPr>
          <w:p>
            <w:pPr>
              <w:bidi w:val="1"/>
            </w:pPr>
            <w:r>
              <w:rPr>
                <w:sz w:val="18"/>
              </w:rPr>
            </w:r>
            <w:r>
              <w:rPr>
                <w:rFonts w:ascii="Vazirmatn" w:hAnsi="Vazirmatn"/>
                <w:b/>
                <w:sz w:val="18"/>
              </w:rPr>
              <w:t>Warfarin</w:t>
            </w:r>
          </w:p>
        </w:tc>
        <w:tc>
          <w:tcPr>
            <w:tcW w:type="dxa" w:w="2578"/>
          </w:tcPr>
          <w:p>
            <w:pPr>
              <w:bidi w:val="1"/>
            </w:pPr>
            <w:r>
              <w:rPr>
                <w:sz w:val="18"/>
              </w:rPr>
            </w:r>
            <w:r>
              <w:rPr>
                <w:rFonts w:ascii="Vazirmatn" w:hAnsi="Vazirmatn"/>
                <w:sz w:val="18"/>
              </w:rPr>
              <w:t>دوز بر اساس INR (معمولاً شروع ۵ mg روزانه؛ در مسن/وزن کم/مرض کبد کمتر)</w:t>
            </w:r>
          </w:p>
        </w:tc>
        <w:tc>
          <w:tcPr>
            <w:tcW w:type="dxa" w:w="2578"/>
          </w:tcPr>
          <w:p>
            <w:pPr>
              <w:bidi w:val="1"/>
            </w:pPr>
            <w:r>
              <w:rPr>
                <w:sz w:val="18"/>
              </w:rPr>
            </w:r>
            <w:r>
              <w:rPr>
                <w:rFonts w:ascii="Vazirmatn" w:hAnsi="Vazirmatn"/>
                <w:sz w:val="18"/>
              </w:rPr>
              <w:t>—</w:t>
            </w:r>
          </w:p>
        </w:tc>
        <w:tc>
          <w:tcPr>
            <w:tcW w:type="dxa" w:w="2578"/>
          </w:tcPr>
          <w:p>
            <w:pPr>
              <w:bidi w:val="1"/>
            </w:pPr>
            <w:r>
              <w:rPr>
                <w:sz w:val="18"/>
              </w:rPr>
            </w:r>
            <w:r>
              <w:rPr>
                <w:rFonts w:ascii="Vazirmatn" w:hAnsi="Vazirmatn"/>
                <w:b/>
                <w:sz w:val="18"/>
              </w:rPr>
              <w:t>هدف INR ۲.۰–۳.۰</w:t>
            </w:r>
            <w:r>
              <w:rPr>
                <w:rFonts w:ascii="Vazirmatn" w:hAnsi="Vazirmatn"/>
                <w:sz w:val="18"/>
              </w:rPr>
              <w:t>، زمان در محدوده &gt; ۷۰٪</w:t>
            </w:r>
          </w:p>
        </w:tc>
      </w:tr>
    </w:tbl>
    <w:p>
      <w:pPr>
        <w:bidi w:val="1"/>
      </w:pPr>
      <w:r>
        <w:rPr>
          <w:rFonts w:ascii="Vazirmatn" w:hAnsi="Vazirmatn"/>
        </w:rPr>
        <w:t xml:space="preserve">⚠️ </w:t>
      </w:r>
      <w:r>
        <w:rPr>
          <w:rFonts w:ascii="Vazirmatn" w:hAnsi="Vazirmatn"/>
          <w:b/>
        </w:rPr>
        <w:t>کاهش دوز بدون معیار (Under-dosing) ممنوع است</w:t>
      </w:r>
      <w:r>
        <w:rPr>
          <w:rFonts w:ascii="Vazirmatn" w:hAnsi="Vazirmatn"/>
        </w:rPr>
        <w:t xml:space="preserve"> — خطر سکته را بالا می‌برد بدون کاهش خونریزی (ESC 2024).</w:t>
      </w:r>
    </w:p>
    <w:p>
      <w:pPr>
        <w:bidi w:val="1"/>
      </w:pPr>
      <w:r>
        <w:rPr>
          <w:rFonts w:ascii="Vazirmatn" w:hAnsi="Vazirmatn"/>
        </w:rPr>
        <w:t xml:space="preserve">⚠️ </w:t>
      </w:r>
      <w:r>
        <w:rPr>
          <w:rFonts w:ascii="Vazirmatn" w:hAnsi="Vazirmatn"/>
          <w:b/>
        </w:rPr>
        <w:t>Dabigatran در CrCl &lt; ۳۰ mL/min توصیه نمی‌شود</w:t>
      </w:r>
      <w:r>
        <w:rPr>
          <w:rFonts w:ascii="Vazirmatn" w:hAnsi="Vazirmatn"/>
        </w:rPr>
        <w:t xml:space="preserve">؛ DOAC ها در CrCl &lt; ۱۵ mL/min یا دیالیز معمولاً به‌کار نمی‌روند (Warfarin یا مشورهٔ متخصص). </w:t>
      </w:r>
      <w:r>
        <w:rPr>
          <w:rFonts w:ascii="Vazirmatn" w:hAnsi="Vazirmatn"/>
          <w:b/>
        </w:rPr>
        <w:t>CrCl را با Cockcroft–Gault</w:t>
      </w:r>
      <w:r>
        <w:rPr>
          <w:rFonts w:ascii="Vazirmatn" w:hAnsi="Vazirmatn"/>
        </w:rPr>
        <w:t xml:space="preserve"> حساب کن (→ فصل ۴).</w:t>
      </w:r>
    </w:p>
    <w:p>
      <w:pPr>
        <w:bidi w:val="1"/>
      </w:pPr>
      <w:r>
        <w:rPr>
          <w:rFonts w:ascii="Vazirmatn" w:hAnsi="Vazirmatn"/>
        </w:rPr>
        <w:t xml:space="preserve">⚠️ </w:t>
      </w:r>
      <w:r>
        <w:rPr>
          <w:rFonts w:ascii="Vazirmatn" w:hAnsi="Vazirmatn"/>
          <w:b/>
        </w:rPr>
        <w:t>Aspirin جایگزین انتی‌کواگولیشن برای پیشگیری سکته در AF نیست.</w:t>
      </w:r>
    </w:p>
    <w:p>
      <w:pPr>
        <w:bidi w:val="1"/>
      </w:pPr>
      <w:r>
        <w:rPr>
          <w:rFonts w:ascii="Vazirmatn" w:hAnsi="Vazirmatn"/>
          <w:b/>
        </w:rPr>
        <w:t>۴) کنترول Rhythm:</w:t>
      </w:r>
    </w:p>
    <w:tbl>
      <w:tblPr>
        <w:tblStyle w:val="TableGrid"/>
        <w:tblW w:type="auto" w:w="0"/>
        <w:tblLook w:firstColumn="1" w:firstRow="1" w:lastColumn="0" w:lastRow="0" w:noHBand="0" w:noVBand="1" w:val="04A0"/>
      </w:tblPr>
      <w:tblGrid>
        <w:gridCol w:w="2578"/>
        <w:gridCol w:w="2578"/>
        <w:gridCol w:w="2578"/>
        <w:gridCol w:w="2578"/>
      </w:tblGrid>
      <w:tr>
        <w:tc>
          <w:tcPr>
            <w:tcW w:type="dxa" w:w="2578"/>
            <w:shd w:val="clear" w:fill="136f73"/>
          </w:tcPr>
          <w:p>
            <w:pPr>
              <w:bidi w:val="1"/>
            </w:pPr>
            <w:r/>
            <w:r>
              <w:rPr>
                <w:b/>
                <w:color w:val="FFFFFF"/>
                <w:sz w:val="19"/>
              </w:rPr>
              <w:t>روش/دوا</w:t>
            </w:r>
          </w:p>
        </w:tc>
        <w:tc>
          <w:tcPr>
            <w:tcW w:type="dxa" w:w="2578"/>
            <w:shd w:val="clear" w:fill="136f73"/>
          </w:tcPr>
          <w:p>
            <w:pPr>
              <w:bidi w:val="1"/>
            </w:pPr>
            <w:r/>
            <w:r>
              <w:rPr>
                <w:b/>
                <w:color w:val="FFFFFF"/>
                <w:sz w:val="19"/>
              </w:rPr>
              <w:t>دوز</w:t>
            </w:r>
          </w:p>
        </w:tc>
        <w:tc>
          <w:tcPr>
            <w:tcW w:type="dxa" w:w="2578"/>
            <w:shd w:val="clear" w:fill="136f73"/>
          </w:tcPr>
          <w:p>
            <w:pPr>
              <w:bidi w:val="1"/>
            </w:pPr>
            <w:r/>
            <w:r>
              <w:rPr>
                <w:b/>
                <w:color w:val="FFFFFF"/>
                <w:sz w:val="19"/>
              </w:rPr>
              <w:t>مناسب برای</w:t>
            </w:r>
          </w:p>
        </w:tc>
        <w:tc>
          <w:tcPr>
            <w:tcW w:type="dxa" w:w="2578"/>
            <w:shd w:val="clear" w:fill="136f73"/>
          </w:tcPr>
          <w:p>
            <w:pPr>
              <w:bidi w:val="1"/>
            </w:pPr>
            <w:r/>
            <w:r>
              <w:rPr>
                <w:b/>
                <w:color w:val="FFFFFF"/>
                <w:sz w:val="19"/>
              </w:rPr>
              <w:t>ممنوع در</w:t>
            </w:r>
          </w:p>
        </w:tc>
      </w:tr>
      <w:tr>
        <w:tc>
          <w:tcPr>
            <w:tcW w:type="dxa" w:w="2578"/>
          </w:tcPr>
          <w:p>
            <w:pPr>
              <w:bidi w:val="1"/>
            </w:pPr>
            <w:r>
              <w:rPr>
                <w:sz w:val="18"/>
              </w:rPr>
            </w:r>
            <w:r>
              <w:rPr>
                <w:rFonts w:ascii="Vazirmatn" w:hAnsi="Vazirmatn"/>
                <w:b/>
                <w:sz w:val="18"/>
              </w:rPr>
              <w:t>Flecainide «تابلت در جیب» (Pill-in-the-pocket)</w:t>
            </w:r>
          </w:p>
        </w:tc>
        <w:tc>
          <w:tcPr>
            <w:tcW w:type="dxa" w:w="2578"/>
          </w:tcPr>
          <w:p>
            <w:pPr>
              <w:bidi w:val="1"/>
            </w:pPr>
            <w:r>
              <w:rPr>
                <w:sz w:val="18"/>
              </w:rPr>
            </w:r>
            <w:r>
              <w:rPr>
                <w:rFonts w:ascii="Vazirmatn" w:hAnsi="Vazirmatn"/>
                <w:b/>
                <w:sz w:val="18"/>
              </w:rPr>
              <w:t>۲۰۰ mg PO (وزن &lt; ۷۰ kg) یا ۳۰۰ mg PO (وزن ≥ ۷۰ kg)</w:t>
            </w:r>
            <w:r>
              <w:rPr>
                <w:rFonts w:ascii="Vazirmatn" w:hAnsi="Vazirmatn"/>
                <w:sz w:val="18"/>
              </w:rPr>
              <w:t xml:space="preserve"> یک دوز هنگام حمله</w:t>
            </w:r>
          </w:p>
        </w:tc>
        <w:tc>
          <w:tcPr>
            <w:tcW w:type="dxa" w:w="2578"/>
          </w:tcPr>
          <w:p>
            <w:pPr>
              <w:bidi w:val="1"/>
            </w:pPr>
            <w:r>
              <w:rPr>
                <w:sz w:val="18"/>
              </w:rPr>
            </w:r>
            <w:r>
              <w:rPr>
                <w:rFonts w:ascii="Vazirmatn" w:hAnsi="Vazirmatn"/>
                <w:sz w:val="18"/>
              </w:rPr>
              <w:t xml:space="preserve">AF حمله‌ای </w:t>
            </w:r>
            <w:r>
              <w:rPr>
                <w:rFonts w:ascii="Vazirmatn" w:hAnsi="Vazirmatn"/>
                <w:b/>
                <w:sz w:val="18"/>
              </w:rPr>
              <w:t>بدون</w:t>
            </w:r>
            <w:r>
              <w:rPr>
                <w:rFonts w:ascii="Vazirmatn" w:hAnsi="Vazirmatn"/>
                <w:sz w:val="18"/>
              </w:rPr>
              <w:t xml:space="preserve"> مرض ساختمانی قلب؛ همراه با بتابلکر/دوای بلاک‌کنندهٔ گرهٔ AV</w:t>
            </w:r>
          </w:p>
        </w:tc>
        <w:tc>
          <w:tcPr>
            <w:tcW w:type="dxa" w:w="2578"/>
          </w:tcPr>
          <w:p>
            <w:pPr>
              <w:bidi w:val="1"/>
            </w:pPr>
            <w:r>
              <w:rPr>
                <w:sz w:val="18"/>
              </w:rPr>
            </w:r>
            <w:r>
              <w:rPr>
                <w:rFonts w:ascii="Vazirmatn" w:hAnsi="Vazirmatn"/>
                <w:b/>
                <w:sz w:val="18"/>
              </w:rPr>
              <w:t>CAD، MI قبلی، عدم کفایهٔ قلب، LVH قابل ملاحظه</w:t>
            </w:r>
            <w:r>
              <w:rPr>
                <w:rFonts w:ascii="Vazirmatn" w:hAnsi="Vazirmatn"/>
                <w:sz w:val="18"/>
              </w:rPr>
              <w:t>، فلاتر دهلیزی؛ اولین دوز زیر نظر شفاخانه و توسط متخصص شروع شود</w:t>
            </w:r>
          </w:p>
        </w:tc>
      </w:tr>
      <w:tr>
        <w:tc>
          <w:tcPr>
            <w:tcW w:type="dxa" w:w="2578"/>
          </w:tcPr>
          <w:p>
            <w:pPr>
              <w:bidi w:val="1"/>
            </w:pPr>
            <w:r>
              <w:rPr>
                <w:sz w:val="18"/>
              </w:rPr>
            </w:r>
            <w:r>
              <w:rPr>
                <w:rFonts w:ascii="Vazirmatn" w:hAnsi="Vazirmatn"/>
                <w:b/>
                <w:sz w:val="18"/>
              </w:rPr>
              <w:t>Amiodarone</w:t>
            </w:r>
            <w:r>
              <w:rPr>
                <w:rFonts w:ascii="Vazirmatn" w:hAnsi="Vazirmatn"/>
                <w:sz w:val="18"/>
              </w:rPr>
              <w:t xml:space="preserve"> (برگرداندن ریتم/نگهداری)</w:t>
            </w:r>
          </w:p>
        </w:tc>
        <w:tc>
          <w:tcPr>
            <w:tcW w:type="dxa" w:w="2578"/>
          </w:tcPr>
          <w:p>
            <w:pPr>
              <w:bidi w:val="1"/>
            </w:pPr>
            <w:r>
              <w:rPr>
                <w:sz w:val="18"/>
              </w:rPr>
            </w:r>
            <w:r>
              <w:rPr>
                <w:rFonts w:ascii="Vazirmatn" w:hAnsi="Vazirmatn"/>
                <w:sz w:val="18"/>
              </w:rPr>
              <w:t xml:space="preserve">IV مطابق بالا؛ فمی: بارگیری مجموع حدود ۶–۱۰ g طی ۲–۴ هفته، سپس </w:t>
            </w:r>
            <w:r>
              <w:rPr>
                <w:rFonts w:ascii="Vazirmatn" w:hAnsi="Vazirmatn"/>
                <w:b/>
                <w:sz w:val="18"/>
              </w:rPr>
              <w:t>۱۰۰–۲۰۰ mg روزانه</w:t>
            </w:r>
          </w:p>
        </w:tc>
        <w:tc>
          <w:tcPr>
            <w:tcW w:type="dxa" w:w="2578"/>
          </w:tcPr>
          <w:p>
            <w:pPr>
              <w:bidi w:val="1"/>
            </w:pPr>
            <w:r>
              <w:rPr>
                <w:sz w:val="18"/>
              </w:rPr>
            </w:r>
            <w:r>
              <w:rPr>
                <w:rFonts w:ascii="Vazirmatn" w:hAnsi="Vazirmatn"/>
                <w:sz w:val="18"/>
              </w:rPr>
              <w:t>مرض ساختمانی قلب، عدم کفایهٔ قلب</w:t>
            </w:r>
          </w:p>
        </w:tc>
        <w:tc>
          <w:tcPr>
            <w:tcW w:type="dxa" w:w="2578"/>
          </w:tcPr>
          <w:p>
            <w:pPr>
              <w:bidi w:val="1"/>
            </w:pPr>
            <w:r>
              <w:rPr>
                <w:sz w:val="18"/>
              </w:rPr>
            </w:r>
            <w:r>
              <w:rPr>
                <w:rFonts w:ascii="Vazirmatn" w:hAnsi="Vazirmatn"/>
                <w:sz w:val="18"/>
              </w:rPr>
              <w:t xml:space="preserve">— ؛ پیگیری </w:t>
            </w:r>
            <w:r>
              <w:rPr>
                <w:rFonts w:ascii="Vazirmatn" w:hAnsi="Vazirmatn"/>
                <w:b/>
                <w:sz w:val="18"/>
              </w:rPr>
              <w:t>TSH، LFT، CXR/وظیفهٔ ریه، چشم</w:t>
            </w:r>
          </w:p>
        </w:tc>
      </w:tr>
      <w:tr>
        <w:tc>
          <w:tcPr>
            <w:tcW w:type="dxa" w:w="2578"/>
          </w:tcPr>
          <w:p>
            <w:pPr>
              <w:bidi w:val="1"/>
            </w:pPr>
            <w:r>
              <w:rPr>
                <w:sz w:val="18"/>
              </w:rPr>
            </w:r>
            <w:r>
              <w:rPr>
                <w:rFonts w:ascii="Vazirmatn" w:hAnsi="Vazirmatn"/>
                <w:b/>
                <w:sz w:val="18"/>
              </w:rPr>
              <w:t>Catheter ablation</w:t>
            </w:r>
            <w:r>
              <w:rPr>
                <w:rFonts w:ascii="Vazirmatn" w:hAnsi="Vazirmatn"/>
                <w:sz w:val="18"/>
              </w:rPr>
              <w:t xml:space="preserve"> (جدا کردن وریدهای ریوی)</w:t>
            </w:r>
          </w:p>
        </w:tc>
        <w:tc>
          <w:tcPr>
            <w:tcW w:type="dxa" w:w="2578"/>
          </w:tcPr>
          <w:p>
            <w:pPr>
              <w:bidi w:val="1"/>
            </w:pPr>
            <w:r>
              <w:rPr>
                <w:sz w:val="18"/>
              </w:rPr>
            </w:r>
            <w:r>
              <w:rPr>
                <w:rFonts w:ascii="Vazirmatn" w:hAnsi="Vazirmatn"/>
                <w:sz w:val="18"/>
              </w:rPr>
              <w:t>—</w:t>
            </w:r>
          </w:p>
        </w:tc>
        <w:tc>
          <w:tcPr>
            <w:tcW w:type="dxa" w:w="2578"/>
          </w:tcPr>
          <w:p>
            <w:pPr>
              <w:bidi w:val="1"/>
            </w:pPr>
            <w:r>
              <w:rPr>
                <w:sz w:val="18"/>
              </w:rPr>
            </w:r>
            <w:r>
              <w:rPr>
                <w:rFonts w:ascii="Vazirmatn" w:hAnsi="Vazirmatn"/>
                <w:sz w:val="18"/>
              </w:rPr>
              <w:t>AF حمله‌ای علامت‌دار (خط اول در مریضان منتخب)؛ ناکامی دوا؛ عدم کفایهٔ قلب با EF پایین</w:t>
            </w:r>
          </w:p>
        </w:tc>
        <w:tc>
          <w:tcPr>
            <w:tcW w:type="dxa" w:w="2578"/>
          </w:tcPr>
          <w:p>
            <w:pPr>
              <w:bidi w:val="1"/>
            </w:pPr>
            <w:r>
              <w:rPr>
                <w:sz w:val="18"/>
              </w:rPr>
            </w:r>
            <w:r>
              <w:rPr>
                <w:rFonts w:ascii="Vazirmatn" w:hAnsi="Vazirmatn"/>
                <w:sz w:val="18"/>
              </w:rPr>
              <w:t>—</w:t>
            </w:r>
          </w:p>
        </w:tc>
      </w:tr>
    </w:tbl>
    <w:p>
      <w:pPr>
        <w:bidi w:val="1"/>
      </w:pPr>
      <w:r>
        <w:rPr>
          <w:rFonts w:ascii="Vazirmatn" w:hAnsi="Vazirmatn"/>
        </w:rPr>
        <w:t xml:space="preserve">📋 </w:t>
      </w:r>
      <w:r>
        <w:rPr>
          <w:rFonts w:ascii="Vazirmatn" w:hAnsi="Vazirmatn"/>
          <w:b/>
        </w:rPr>
        <w:t>انتی‌کواگولیشن و کاردیوورژن:</w:t>
      </w:r>
    </w:p>
    <w:p>
      <w:pPr>
        <w:ind w:right="340"/>
        <w:bidi w:val="1"/>
      </w:pPr>
      <w:r>
        <w:rPr>
          <w:color w:val="136F73"/>
        </w:rPr>
        <w:t xml:space="preserve">● </w:t>
      </w:r>
      <w:r>
        <w:rPr>
          <w:rFonts w:ascii="Vazirmatn" w:hAnsi="Vazirmatn"/>
        </w:rPr>
        <w:t xml:space="preserve">☐ AF </w:t>
      </w:r>
      <w:r>
        <w:rPr>
          <w:rFonts w:ascii="Vazirmatn" w:hAnsi="Vazirmatn"/>
          <w:b/>
        </w:rPr>
        <w:t>&gt; ۴۸ ساعت یا مدت نامعلوم:</w:t>
      </w:r>
      <w:r>
        <w:rPr>
          <w:rFonts w:ascii="Vazirmatn" w:hAnsi="Vazirmatn"/>
        </w:rPr>
        <w:t xml:space="preserve"> انتی‌کواگولیشن مؤثر </w:t>
      </w:r>
      <w:r>
        <w:rPr>
          <w:rFonts w:ascii="Vazirmatn" w:hAnsi="Vazirmatn"/>
          <w:b/>
        </w:rPr>
        <w:t>حداقل ۳ هفته پیش</w:t>
      </w:r>
      <w:r>
        <w:rPr>
          <w:rFonts w:ascii="Vazirmatn" w:hAnsi="Vazirmatn"/>
        </w:rPr>
        <w:t xml:space="preserve"> از کاردیوورژن </w:t>
      </w:r>
      <w:r>
        <w:rPr>
          <w:rFonts w:ascii="Vazirmatn" w:hAnsi="Vazirmatn"/>
          <w:b/>
        </w:rPr>
        <w:t>یا</w:t>
      </w:r>
      <w:r>
        <w:rPr>
          <w:rFonts w:ascii="Vazirmatn" w:hAnsi="Vazirmatn"/>
        </w:rPr>
        <w:t xml:space="preserve"> TEE برای رد ترومبوس.</w:t>
      </w:r>
    </w:p>
    <w:p>
      <w:pPr>
        <w:ind w:right="340"/>
        <w:bidi w:val="1"/>
      </w:pPr>
      <w:r>
        <w:rPr>
          <w:color w:val="136F73"/>
        </w:rPr>
        <w:t xml:space="preserve">● </w:t>
      </w:r>
      <w:r>
        <w:rPr>
          <w:rFonts w:ascii="Vazirmatn" w:hAnsi="Vazirmatn"/>
        </w:rPr>
        <w:t xml:space="preserve">☐ پس از کاردیوورژن: انتی‌کواگولیشن </w:t>
      </w:r>
      <w:r>
        <w:rPr>
          <w:rFonts w:ascii="Vazirmatn" w:hAnsi="Vazirmatn"/>
          <w:b/>
        </w:rPr>
        <w:t>حداقل ۴ هفته</w:t>
      </w:r>
      <w:r>
        <w:rPr>
          <w:rFonts w:ascii="Vazirmatn" w:hAnsi="Vazirmatn"/>
        </w:rPr>
        <w:t xml:space="preserve"> (به دلیل «Stunning» دهلیز)؛ سپس بر اساس CHA₂DS₂-VA — </w:t>
      </w:r>
      <w:r>
        <w:rPr>
          <w:rFonts w:ascii="Vazirmatn" w:hAnsi="Vazirmatn"/>
          <w:b/>
        </w:rPr>
        <w:t>برگشت ریتم سینوسی دلیل قطع انتی‌کواگولیشن درازمدت نیست</w:t>
      </w:r>
      <w:r>
        <w:rPr>
          <w:rFonts w:ascii="Vazirmatn" w:hAnsi="Vazirmatn"/>
        </w:rPr>
        <w:t>.</w:t>
      </w:r>
    </w:p>
    <w:p>
      <w:pPr>
        <w:ind w:right="340"/>
        <w:bidi w:val="1"/>
      </w:pPr>
      <w:r>
        <w:rPr>
          <w:color w:val="136F73"/>
        </w:rPr>
        <w:t xml:space="preserve">● </w:t>
      </w:r>
      <w:r>
        <w:rPr>
          <w:rFonts w:ascii="Vazirmatn" w:hAnsi="Vazirmatn"/>
        </w:rPr>
        <w:t>☐ AF ناپایدار: کاردیوورژن را به تأخیر نینداز؛ Heparin را هم‌زمان شروع کن.</w:t>
      </w:r>
    </w:p>
    <w:p>
      <w:pPr>
        <w:bidi w:val="1"/>
      </w:pPr>
      <w:r>
        <w:rPr>
          <w:rFonts w:ascii="Vazirmatn" w:hAnsi="Vazirmatn"/>
          <w:b/>
        </w:rPr>
        <w:t>۵) تداوی درازمدت SVT و برادیکاردی:</w:t>
      </w:r>
    </w:p>
    <w:p>
      <w:pPr>
        <w:ind w:right="340"/>
        <w:bidi w:val="1"/>
      </w:pPr>
      <w:r>
        <w:rPr>
          <w:color w:val="136F73"/>
        </w:rPr>
        <w:t xml:space="preserve">● </w:t>
      </w:r>
      <w:r>
        <w:rPr>
          <w:rFonts w:ascii="Vazirmatn" w:hAnsi="Vazirmatn"/>
          <w:b/>
        </w:rPr>
        <w:t>SVT مکرر:</w:t>
      </w:r>
      <w:r>
        <w:rPr>
          <w:rFonts w:ascii="Vazirmatn" w:hAnsi="Vazirmatn"/>
        </w:rPr>
        <w:t xml:space="preserve"> </w:t>
      </w:r>
      <w:r>
        <w:rPr>
          <w:rFonts w:ascii="Vazirmatn" w:hAnsi="Vazirmatn"/>
          <w:b/>
        </w:rPr>
        <w:t>Catheter ablation</w:t>
      </w:r>
      <w:r>
        <w:rPr>
          <w:rFonts w:ascii="Vazirmatn" w:hAnsi="Vazirmatn"/>
        </w:rPr>
        <w:t xml:space="preserve"> (موفقیت بالا — تداوی قطعی)؛ یا بتابلکر/Diltiazem/Verapamil فمی (دوزها بالا). در </w:t>
      </w:r>
      <w:r>
        <w:rPr>
          <w:rFonts w:ascii="Vazirmatn" w:hAnsi="Vazirmatn"/>
          <w:b/>
        </w:rPr>
        <w:t>WPW علامت‌دار ← Ablation</w:t>
      </w:r>
      <w:r>
        <w:rPr>
          <w:rFonts w:ascii="Vazirmatn" w:hAnsi="Vazirmatn"/>
        </w:rPr>
        <w:t>.</w:t>
      </w:r>
    </w:p>
    <w:p>
      <w:pPr>
        <w:ind w:right="340"/>
        <w:bidi w:val="1"/>
      </w:pPr>
      <w:r>
        <w:rPr>
          <w:color w:val="136F73"/>
        </w:rPr>
        <w:t xml:space="preserve">● </w:t>
      </w:r>
      <w:r>
        <w:rPr>
          <w:rFonts w:ascii="Vazirmatn" w:hAnsi="Vazirmatn"/>
          <w:b/>
        </w:rPr>
        <w:t>برادیکاردی علامت‌دار دایمی، Mobitz II، بلاک کامل:</w:t>
      </w:r>
      <w:r>
        <w:rPr>
          <w:rFonts w:ascii="Vazirmatn" w:hAnsi="Vazirmatn"/>
        </w:rPr>
        <w:t xml:space="preserve"> </w:t>
      </w:r>
      <w:r>
        <w:rPr>
          <w:rFonts w:ascii="Vazirmatn" w:hAnsi="Vazirmatn"/>
          <w:b/>
        </w:rPr>
        <w:t>پیس‌میکر دایمی</w:t>
      </w:r>
      <w:r>
        <w:rPr>
          <w:rFonts w:ascii="Vazirmatn" w:hAnsi="Vazirmatn"/>
        </w:rPr>
        <w:t xml:space="preserve"> — پس از رد اسباب برگشت‌پذیر.</w:t>
      </w:r>
    </w:p>
    <w:p>
      <w:pPr>
        <w:ind w:right="340"/>
        <w:bidi w:val="1"/>
      </w:pPr>
      <w:r>
        <w:rPr>
          <w:color w:val="136F73"/>
        </w:rPr>
        <w:t xml:space="preserve">● </w:t>
      </w:r>
      <w:r>
        <w:rPr>
          <w:rFonts w:ascii="Vazirmatn" w:hAnsi="Vazirmatn"/>
          <w:b/>
        </w:rPr>
        <w:t>VT پایدار/مرگ ناگهانی نجات‌یافته:</w:t>
      </w:r>
      <w:r>
        <w:rPr>
          <w:rFonts w:ascii="Vazirmatn" w:hAnsi="Vazirmatn"/>
        </w:rPr>
        <w:t xml:space="preserve"> </w:t>
      </w:r>
      <w:r>
        <w:rPr>
          <w:rFonts w:ascii="Vazirmatn" w:hAnsi="Vazirmatn"/>
          <w:b/>
        </w:rPr>
        <w:t>ICD</w:t>
      </w:r>
      <w:r>
        <w:rPr>
          <w:rFonts w:ascii="Vazirmatn" w:hAnsi="Vazirmatn"/>
        </w:rPr>
        <w:t xml:space="preserve"> + تداوی علت (ایسکمی، عدم کفایهٔ قلب — فصل ۷).</w:t>
      </w:r>
    </w:p>
    <w:p>
      <w:pPr>
        <w:spacing w:before="200"/>
        <w:bidi w:val="1"/>
      </w:pPr>
      <w:r>
        <w:rPr>
          <w:rFonts w:ascii="Vazirmatn" w:hAnsi="Vazirmatn"/>
          <w:b/>
          <w:color w:val="136F73"/>
          <w:sz w:val="25"/>
        </w:rPr>
        <w:t>ج) Non-pharmacological Management (مرحلهٔ «C» در AF-CARE)</w:t>
      </w:r>
    </w:p>
    <w:p>
      <w:pPr>
        <w:ind w:right="340"/>
        <w:bidi w:val="1"/>
      </w:pPr>
      <w:r>
        <w:rPr>
          <w:color w:val="136F73"/>
        </w:rPr>
        <w:t xml:space="preserve">● </w:t>
      </w:r>
      <w:r>
        <w:rPr>
          <w:rFonts w:ascii="Vazirmatn" w:hAnsi="Vazirmatn"/>
          <w:b/>
        </w:rPr>
        <w:t>کنترول فشار بلند خون</w:t>
      </w:r>
      <w:r>
        <w:rPr>
          <w:rFonts w:ascii="Vazirmatn" w:hAnsi="Vazirmatn"/>
        </w:rPr>
        <w:t xml:space="preserve"> (→ فصل ۶)</w:t>
      </w:r>
    </w:p>
    <w:p>
      <w:pPr>
        <w:ind w:right="340"/>
        <w:bidi w:val="1"/>
      </w:pPr>
      <w:r>
        <w:rPr>
          <w:color w:val="136F73"/>
        </w:rPr>
        <w:t xml:space="preserve">● </w:t>
      </w:r>
      <w:r>
        <w:rPr>
          <w:rFonts w:ascii="Vazirmatn" w:hAnsi="Vazirmatn"/>
          <w:b/>
        </w:rPr>
        <w:t>کاهش وزن ≥ ۱۰٪</w:t>
      </w:r>
      <w:r>
        <w:rPr>
          <w:rFonts w:ascii="Vazirmatn" w:hAnsi="Vazirmatn"/>
        </w:rPr>
        <w:t xml:space="preserve"> در مریضان چاق — حملات AF را کم می‌کند</w:t>
      </w:r>
    </w:p>
    <w:p>
      <w:pPr>
        <w:ind w:right="340"/>
        <w:bidi w:val="1"/>
      </w:pPr>
      <w:r>
        <w:rPr>
          <w:color w:val="136F73"/>
        </w:rPr>
        <w:t xml:space="preserve">● </w:t>
      </w:r>
      <w:r>
        <w:rPr>
          <w:rFonts w:ascii="Vazirmatn" w:hAnsi="Vazirmatn"/>
          <w:b/>
        </w:rPr>
        <w:t>الکول ≤ ۳ واحد (≤ ۳۰ g) در هفته</w:t>
      </w:r>
      <w:r>
        <w:rPr>
          <w:rFonts w:ascii="Vazirmatn" w:hAnsi="Vazirmatn"/>
        </w:rPr>
        <w:t xml:space="preserve"> یا ترک کامل (ESC 2024)</w:t>
      </w:r>
    </w:p>
    <w:p>
      <w:pPr>
        <w:ind w:right="340"/>
        <w:bidi w:val="1"/>
      </w:pPr>
      <w:r>
        <w:rPr>
          <w:color w:val="136F73"/>
        </w:rPr>
        <w:t xml:space="preserve">● </w:t>
      </w:r>
      <w:r>
        <w:rPr>
          <w:rFonts w:ascii="Vazirmatn" w:hAnsi="Vazirmatn"/>
          <w:b/>
        </w:rPr>
        <w:t>فعالیت بدنی منظم</w:t>
      </w:r>
      <w:r>
        <w:rPr>
          <w:rFonts w:ascii="Vazirmatn" w:hAnsi="Vazirmatn"/>
        </w:rPr>
        <w:t xml:space="preserve"> (متوسط)</w:t>
      </w:r>
    </w:p>
    <w:p>
      <w:pPr>
        <w:ind w:right="340"/>
        <w:bidi w:val="1"/>
      </w:pPr>
      <w:r>
        <w:rPr>
          <w:color w:val="136F73"/>
        </w:rPr>
        <w:t xml:space="preserve">● </w:t>
      </w:r>
      <w:r>
        <w:rPr>
          <w:rFonts w:ascii="Vazirmatn" w:hAnsi="Vazirmatn"/>
          <w:b/>
        </w:rPr>
        <w:t>تداوی آپنهٔ خواب</w:t>
      </w:r>
      <w:r>
        <w:rPr>
          <w:rFonts w:ascii="Vazirmatn" w:hAnsi="Vazirmatn"/>
        </w:rPr>
        <w:t xml:space="preserve">، کنترول دیابت، </w:t>
      </w:r>
      <w:r>
        <w:rPr>
          <w:rFonts w:ascii="Vazirmatn" w:hAnsi="Vazirmatn"/>
          <w:b/>
        </w:rPr>
        <w:t>ترک سگرت/نسوار</w:t>
      </w:r>
    </w:p>
    <w:p>
      <w:pPr>
        <w:ind w:right="340"/>
        <w:bidi w:val="1"/>
      </w:pPr>
      <w:r>
        <w:rPr>
          <w:color w:val="136F73"/>
        </w:rPr>
        <w:t xml:space="preserve">● </w:t>
      </w:r>
      <w:r>
        <w:rPr>
          <w:rFonts w:ascii="Vazirmatn" w:hAnsi="Vazirmatn"/>
          <w:b/>
        </w:rPr>
        <w:t>تداوی تایروتوکسیکوز</w:t>
      </w:r>
      <w:r>
        <w:rPr>
          <w:rFonts w:ascii="Vazirmatn" w:hAnsi="Vazirmatn"/>
        </w:rPr>
        <w:t xml:space="preserve"> (→ فصل ۴۸) — اکثراً AF با Euthyroid شدن برمی‌گردد</w:t>
      </w:r>
    </w:p>
    <w:p>
      <w:pPr>
        <w:ind w:right="340"/>
        <w:bidi w:val="1"/>
      </w:pPr>
      <w:r>
        <w:rPr>
          <w:color w:val="136F73"/>
        </w:rPr>
        <w:t xml:space="preserve">● </w:t>
      </w:r>
      <w:r>
        <w:rPr>
          <w:rFonts w:ascii="Vazirmatn" w:hAnsi="Vazirmatn"/>
          <w:b/>
        </w:rPr>
        <w:t>آموزش مریض:</w:t>
      </w:r>
      <w:r>
        <w:rPr>
          <w:rFonts w:ascii="Vazirmatn" w:hAnsi="Vazirmatn"/>
        </w:rPr>
        <w:t xml:space="preserve"> علایم سکته (</w:t>
      </w:r>
      <w:r>
        <w:rPr>
          <w:rFonts w:ascii="Vazirmatn" w:hAnsi="Vazirmatn"/>
          <w:b/>
        </w:rPr>
        <w:t>FAST</w:t>
      </w:r>
      <w:r>
        <w:rPr>
          <w:rFonts w:ascii="Vazirmatn" w:hAnsi="Vazirmatn"/>
        </w:rPr>
        <w:t xml:space="preserve">: صورت، بازو، صحبت، زمان)، اهمیت منظم خوردن DOAC، و </w:t>
      </w:r>
      <w:r>
        <w:rPr>
          <w:rFonts w:ascii="Vazirmatn" w:hAnsi="Vazirmatn"/>
          <w:b/>
        </w:rPr>
        <w:t>هرگز خودسرانه قطع نکردن</w:t>
      </w:r>
    </w:p>
    <w:p>
      <w:pPr>
        <w:spacing w:before="200"/>
        <w:bidi w:val="1"/>
      </w:pPr>
      <w:r>
        <w:rPr>
          <w:rFonts w:ascii="Vazirmatn" w:hAnsi="Vazirmatn"/>
          <w:b/>
          <w:color w:val="136F73"/>
          <w:sz w:val="25"/>
        </w:rPr>
        <w:t>د) Surgical / Procedural Management</w:t>
      </w:r>
    </w:p>
    <w:p>
      <w:pPr>
        <w:ind w:right="340"/>
        <w:bidi w:val="1"/>
      </w:pPr>
      <w:r>
        <w:rPr>
          <w:color w:val="136F73"/>
        </w:rPr>
        <w:t xml:space="preserve">● </w:t>
      </w:r>
      <w:r>
        <w:rPr>
          <w:rFonts w:ascii="Vazirmatn" w:hAnsi="Vazirmatn"/>
          <w:b/>
        </w:rPr>
        <w:t>Catheter ablation</w:t>
      </w:r>
      <w:r>
        <w:rPr>
          <w:rFonts w:ascii="Vazirmatn" w:hAnsi="Vazirmatn"/>
        </w:rPr>
        <w:t xml:space="preserve"> برای AF، فلاتر (Ablation ایستموس کاوو-تریکوسپید — موفقیت بسیار بالا)، SVT و بعضی VT ها</w:t>
      </w:r>
    </w:p>
    <w:p>
      <w:pPr>
        <w:ind w:right="340"/>
        <w:bidi w:val="1"/>
      </w:pPr>
      <w:r>
        <w:rPr>
          <w:color w:val="136F73"/>
        </w:rPr>
        <w:t xml:space="preserve">● </w:t>
      </w:r>
      <w:r>
        <w:rPr>
          <w:rFonts w:ascii="Vazirmatn" w:hAnsi="Vazirmatn"/>
          <w:b/>
        </w:rPr>
        <w:t>بستن زائدهٔ دهلیز چپ (LAAO)</w:t>
      </w:r>
      <w:r>
        <w:rPr>
          <w:rFonts w:ascii="Vazirmatn" w:hAnsi="Vazirmatn"/>
        </w:rPr>
        <w:t xml:space="preserve"> در مریضانی که انتی‌کواگولیشن درازمدت برایشان ممنوع است</w:t>
      </w:r>
    </w:p>
    <w:p>
      <w:pPr>
        <w:ind w:right="340"/>
        <w:bidi w:val="1"/>
      </w:pPr>
      <w:r>
        <w:rPr>
          <w:color w:val="136F73"/>
        </w:rPr>
        <w:t xml:space="preserve">● </w:t>
      </w:r>
      <w:r>
        <w:rPr>
          <w:rFonts w:ascii="Vazirmatn" w:hAnsi="Vazirmatn"/>
          <w:b/>
        </w:rPr>
        <w:t>جراحی Maze</w:t>
      </w:r>
      <w:r>
        <w:rPr>
          <w:rFonts w:ascii="Vazirmatn" w:hAnsi="Vazirmatn"/>
        </w:rPr>
        <w:t xml:space="preserve"> همراه با جراحی دریچهٔ میترال</w:t>
      </w:r>
    </w:p>
    <w:p>
      <w:pPr>
        <w:ind w:right="340"/>
        <w:bidi w:val="1"/>
      </w:pPr>
      <w:r>
        <w:rPr>
          <w:color w:val="136F73"/>
        </w:rPr>
        <w:t xml:space="preserve">● </w:t>
      </w:r>
      <w:r>
        <w:rPr>
          <w:rFonts w:ascii="Vazirmatn" w:hAnsi="Vazirmatn"/>
          <w:b/>
        </w:rPr>
        <w:t>پیس‌میکر، CRT، ICD</w:t>
      </w:r>
      <w:r>
        <w:rPr>
          <w:rFonts w:ascii="Vazirmatn" w:hAnsi="Vazirmatn"/>
        </w:rPr>
        <w:t xml:space="preserve"> مطابق اندیکاسیون</w:t>
      </w:r>
    </w:p>
    <w:p>
      <w:pPr>
        <w:ind w:right="340"/>
        <w:bidi w:val="1"/>
      </w:pPr>
      <w:r>
        <w:rPr>
          <w:color w:val="136F73"/>
        </w:rPr>
        <w:t xml:space="preserve">● </w:t>
      </w:r>
      <w:r>
        <w:rPr>
          <w:rFonts w:ascii="Vazirmatn" w:hAnsi="Vazirmatn"/>
          <w:b/>
        </w:rPr>
        <w:t>Pace and ablate</w:t>
      </w:r>
      <w:r>
        <w:rPr>
          <w:rFonts w:ascii="Vazirmatn" w:hAnsi="Vazirmatn"/>
        </w:rPr>
        <w:t xml:space="preserve"> (پیس + Ablation گرهٔ AV) در AF دایمی مقاوم به کنترول Rate</w:t>
      </w:r>
    </w:p>
    <w:p>
      <w:pPr>
        <w:spacing w:before="280"/>
        <w:bidi w:val="1"/>
      </w:pPr>
      <w:r>
        <w:rPr>
          <w:rFonts w:ascii="Vazirmatn" w:hAnsi="Vazirmatn"/>
          <w:b/>
          <w:color w:val="0F2744"/>
          <w:sz w:val="29"/>
        </w:rPr>
        <w:t>🔹 ۱۱. Complications (اختلاطات)</w:t>
      </w:r>
    </w:p>
    <w:tbl>
      <w:tblPr>
        <w:tblStyle w:val="TableGrid"/>
        <w:tblW w:type="auto" w:w="0"/>
        <w:tblLook w:firstColumn="1" w:firstRow="1" w:lastColumn="0" w:lastRow="0" w:noHBand="0" w:noVBand="1" w:val="04A0"/>
      </w:tblPr>
      <w:tblGrid>
        <w:gridCol w:w="5156"/>
        <w:gridCol w:w="5156"/>
      </w:tblGrid>
      <w:tr>
        <w:tc>
          <w:tcPr>
            <w:tcW w:type="dxa" w:w="5156"/>
            <w:shd w:val="clear" w:fill="136f73"/>
          </w:tcPr>
          <w:p>
            <w:pPr>
              <w:bidi w:val="1"/>
            </w:pPr>
            <w:r/>
            <w:r>
              <w:rPr>
                <w:b/>
                <w:color w:val="FFFFFF"/>
                <w:sz w:val="19"/>
              </w:rPr>
              <w:t>اختلاط</w:t>
            </w:r>
          </w:p>
        </w:tc>
        <w:tc>
          <w:tcPr>
            <w:tcW w:type="dxa" w:w="5156"/>
            <w:shd w:val="clear" w:fill="136f73"/>
          </w:tcPr>
          <w:p>
            <w:pPr>
              <w:bidi w:val="1"/>
            </w:pPr>
            <w:r/>
            <w:r>
              <w:rPr>
                <w:b/>
                <w:color w:val="FFFFFF"/>
                <w:sz w:val="19"/>
              </w:rPr>
              <w:t>توضیح</w:t>
            </w:r>
          </w:p>
        </w:tc>
      </w:tr>
      <w:tr>
        <w:tc>
          <w:tcPr>
            <w:tcW w:type="dxa" w:w="5156"/>
          </w:tcPr>
          <w:p>
            <w:pPr>
              <w:bidi w:val="1"/>
            </w:pPr>
            <w:r>
              <w:rPr>
                <w:sz w:val="18"/>
              </w:rPr>
            </w:r>
            <w:r>
              <w:rPr>
                <w:rFonts w:ascii="Vazirmatn" w:hAnsi="Vazirmatn"/>
                <w:b/>
                <w:sz w:val="18"/>
              </w:rPr>
              <w:t>آمبولی سیستمیک</w:t>
            </w:r>
          </w:p>
        </w:tc>
        <w:tc>
          <w:tcPr>
            <w:tcW w:type="dxa" w:w="5156"/>
          </w:tcPr>
          <w:p>
            <w:pPr>
              <w:bidi w:val="1"/>
            </w:pPr>
            <w:r>
              <w:rPr>
                <w:sz w:val="18"/>
              </w:rPr>
            </w:r>
            <w:r>
              <w:rPr>
                <w:rFonts w:ascii="Vazirmatn" w:hAnsi="Vazirmatn"/>
                <w:sz w:val="18"/>
              </w:rPr>
              <w:t>ایسکمی حاد اندام، انفارکت مساریقی یا گرده</w:t>
            </w:r>
          </w:p>
        </w:tc>
      </w:tr>
      <w:tr>
        <w:tc>
          <w:tcPr>
            <w:tcW w:type="dxa" w:w="5156"/>
          </w:tcPr>
          <w:p>
            <w:pPr>
              <w:bidi w:val="1"/>
            </w:pPr>
            <w:r>
              <w:rPr>
                <w:sz w:val="18"/>
              </w:rPr>
            </w:r>
            <w:r>
              <w:rPr>
                <w:rFonts w:ascii="Vazirmatn" w:hAnsi="Vazirmatn"/>
                <w:b/>
                <w:sz w:val="18"/>
              </w:rPr>
              <w:t>عدم کفایهٔ قلب</w:t>
            </w:r>
          </w:p>
        </w:tc>
        <w:tc>
          <w:tcPr>
            <w:tcW w:type="dxa" w:w="5156"/>
          </w:tcPr>
          <w:p>
            <w:pPr>
              <w:bidi w:val="1"/>
            </w:pPr>
            <w:r>
              <w:rPr>
                <w:sz w:val="18"/>
              </w:rPr>
            </w:r>
            <w:r>
              <w:rPr>
                <w:rFonts w:ascii="Vazirmatn" w:hAnsi="Vazirmatn"/>
                <w:sz w:val="18"/>
              </w:rPr>
              <w:t>از دست رفتن انقباض دهلیز + کاردیومیوپاتی ناشی از تاکیکاردی</w:t>
            </w:r>
          </w:p>
        </w:tc>
      </w:tr>
      <w:tr>
        <w:tc>
          <w:tcPr>
            <w:tcW w:type="dxa" w:w="5156"/>
          </w:tcPr>
          <w:p>
            <w:pPr>
              <w:bidi w:val="1"/>
            </w:pPr>
            <w:r>
              <w:rPr>
                <w:sz w:val="18"/>
              </w:rPr>
            </w:r>
            <w:r>
              <w:rPr>
                <w:rFonts w:ascii="Vazirmatn" w:hAnsi="Vazirmatn"/>
                <w:b/>
                <w:sz w:val="18"/>
              </w:rPr>
              <w:t>خونریزی</w:t>
            </w:r>
          </w:p>
        </w:tc>
        <w:tc>
          <w:tcPr>
            <w:tcW w:type="dxa" w:w="5156"/>
          </w:tcPr>
          <w:p>
            <w:pPr>
              <w:bidi w:val="1"/>
            </w:pPr>
            <w:r>
              <w:rPr>
                <w:sz w:val="18"/>
              </w:rPr>
            </w:r>
            <w:r>
              <w:rPr>
                <w:rFonts w:ascii="Vazirmatn" w:hAnsi="Vazirmatn"/>
                <w:sz w:val="18"/>
              </w:rPr>
              <w:t>اختلاط انتی‌کواگولیشن — GI و داخل جمجمه</w:t>
            </w:r>
          </w:p>
        </w:tc>
      </w:tr>
      <w:tr>
        <w:tc>
          <w:tcPr>
            <w:tcW w:type="dxa" w:w="5156"/>
          </w:tcPr>
          <w:p>
            <w:pPr>
              <w:bidi w:val="1"/>
            </w:pPr>
            <w:r>
              <w:rPr>
                <w:sz w:val="18"/>
              </w:rPr>
            </w:r>
            <w:r>
              <w:rPr>
                <w:rFonts w:ascii="Vazirmatn" w:hAnsi="Vazirmatn"/>
                <w:b/>
                <w:sz w:val="18"/>
              </w:rPr>
              <w:t>دمانس و کاهش وظایف شناختی</w:t>
            </w:r>
          </w:p>
        </w:tc>
        <w:tc>
          <w:tcPr>
            <w:tcW w:type="dxa" w:w="5156"/>
          </w:tcPr>
          <w:p>
            <w:pPr>
              <w:bidi w:val="1"/>
            </w:pPr>
            <w:r>
              <w:rPr>
                <w:sz w:val="18"/>
              </w:rPr>
            </w:r>
            <w:r>
              <w:rPr>
                <w:rFonts w:ascii="Vazirmatn" w:hAnsi="Vazirmatn"/>
                <w:sz w:val="18"/>
              </w:rPr>
              <w:t>آمبولی‌های کوچک خاموش</w:t>
            </w:r>
          </w:p>
        </w:tc>
      </w:tr>
      <w:tr>
        <w:tc>
          <w:tcPr>
            <w:tcW w:type="dxa" w:w="5156"/>
          </w:tcPr>
          <w:p>
            <w:pPr>
              <w:bidi w:val="1"/>
            </w:pPr>
            <w:r>
              <w:rPr>
                <w:sz w:val="18"/>
              </w:rPr>
            </w:r>
            <w:r>
              <w:rPr>
                <w:rFonts w:ascii="Vazirmatn" w:hAnsi="Vazirmatn"/>
                <w:b/>
                <w:sz w:val="18"/>
              </w:rPr>
              <w:t>مرگ ناگهانی</w:t>
            </w:r>
          </w:p>
        </w:tc>
        <w:tc>
          <w:tcPr>
            <w:tcW w:type="dxa" w:w="5156"/>
          </w:tcPr>
          <w:p>
            <w:pPr>
              <w:bidi w:val="1"/>
            </w:pPr>
            <w:r>
              <w:rPr>
                <w:sz w:val="18"/>
              </w:rPr>
            </w:r>
            <w:r>
              <w:rPr>
                <w:rFonts w:ascii="Vazirmatn" w:hAnsi="Vazirmatn"/>
                <w:sz w:val="18"/>
              </w:rPr>
              <w:t>VT/VF؛ AF با WPW که به VF تبدیل می‌شود</w:t>
            </w:r>
          </w:p>
        </w:tc>
      </w:tr>
      <w:tr>
        <w:tc>
          <w:tcPr>
            <w:tcW w:type="dxa" w:w="5156"/>
          </w:tcPr>
          <w:p>
            <w:pPr>
              <w:bidi w:val="1"/>
            </w:pPr>
            <w:r>
              <w:rPr>
                <w:sz w:val="18"/>
              </w:rPr>
            </w:r>
            <w:r>
              <w:rPr>
                <w:rFonts w:ascii="Vazirmatn" w:hAnsi="Vazirmatn"/>
                <w:b/>
                <w:sz w:val="18"/>
              </w:rPr>
              <w:t>مسمومیت دوایی</w:t>
            </w:r>
          </w:p>
        </w:tc>
        <w:tc>
          <w:tcPr>
            <w:tcW w:type="dxa" w:w="5156"/>
          </w:tcPr>
          <w:p>
            <w:pPr>
              <w:bidi w:val="1"/>
            </w:pPr>
            <w:r>
              <w:rPr>
                <w:sz w:val="18"/>
              </w:rPr>
            </w:r>
            <w:r>
              <w:rPr>
                <w:rFonts w:ascii="Vazirmatn" w:hAnsi="Vazirmatn"/>
                <w:sz w:val="18"/>
              </w:rPr>
              <w:t>Digoxin (تهوع، اختلال دید زرد-سبز، اریتمی)، Amiodarone (تایروئید، ریه، کبد)</w:t>
            </w:r>
          </w:p>
        </w:tc>
      </w:tr>
    </w:tbl>
    <w:p>
      <w:pPr>
        <w:spacing w:before="280"/>
        <w:bidi w:val="1"/>
      </w:pPr>
      <w:r>
        <w:rPr>
          <w:rFonts w:ascii="Vazirmatn" w:hAnsi="Vazirmatn"/>
          <w:b/>
          <w:color w:val="0F2744"/>
          <w:sz w:val="29"/>
        </w:rPr>
        <w:t>🔹 ۱۲. Prognosis &amp; Follow-up (پروگنوز و پیگیری)</w:t>
      </w:r>
    </w:p>
    <w:p>
      <w:pPr>
        <w:ind w:right="340"/>
        <w:bidi w:val="1"/>
      </w:pPr>
      <w:r>
        <w:rPr>
          <w:color w:val="136F73"/>
        </w:rPr>
        <w:t xml:space="preserve">● </w:t>
      </w:r>
      <w:r>
        <w:rPr>
          <w:rFonts w:ascii="Vazirmatn" w:hAnsi="Vazirmatn"/>
          <w:b/>
        </w:rPr>
        <w:t>AF خطر سکته را حدود ۵ برابر</w:t>
      </w:r>
      <w:r>
        <w:rPr>
          <w:rFonts w:ascii="Vazirmatn" w:hAnsi="Vazirmatn"/>
        </w:rPr>
        <w:t xml:space="preserve"> و خطر مرگ را حدود </w:t>
      </w:r>
      <w:r>
        <w:rPr>
          <w:rFonts w:ascii="Vazirmatn" w:hAnsi="Vazirmatn"/>
          <w:b/>
        </w:rPr>
        <w:t>دو برابر</w:t>
      </w:r>
      <w:r>
        <w:rPr>
          <w:rFonts w:ascii="Vazirmatn" w:hAnsi="Vazirmatn"/>
        </w:rPr>
        <w:t xml:space="preserve"> می‌کند؛ </w:t>
      </w:r>
      <w:r>
        <w:rPr>
          <w:rFonts w:ascii="Vazirmatn" w:hAnsi="Vazirmatn"/>
          <w:b/>
        </w:rPr>
        <w:t>انتی‌کواگولیشن مناسب خطر سکتهٔ ایسکمیک را حدود دو‌سوم کاهش می‌دهد.</w:t>
      </w:r>
    </w:p>
    <w:p>
      <w:pPr>
        <w:ind w:right="340"/>
        <w:bidi w:val="1"/>
      </w:pPr>
      <w:r>
        <w:rPr>
          <w:color w:val="136F73"/>
        </w:rPr>
        <w:t xml:space="preserve">● </w:t>
      </w:r>
      <w:r>
        <w:rPr>
          <w:rFonts w:ascii="Vazirmatn" w:hAnsi="Vazirmatn"/>
          <w:b/>
        </w:rPr>
        <w:t>SVT</w:t>
      </w:r>
      <w:r>
        <w:rPr>
          <w:rFonts w:ascii="Vazirmatn" w:hAnsi="Vazirmatn"/>
        </w:rPr>
        <w:t xml:space="preserve"> پس از Ablation اکثراً تداوی قطعی می‌شود؛ پروگنوز عالی.</w:t>
      </w:r>
    </w:p>
    <w:p>
      <w:pPr>
        <w:ind w:right="340"/>
        <w:bidi w:val="1"/>
      </w:pPr>
      <w:r>
        <w:rPr>
          <w:color w:val="136F73"/>
        </w:rPr>
        <w:t xml:space="preserve">● </w:t>
      </w:r>
      <w:r>
        <w:rPr>
          <w:rFonts w:ascii="Vazirmatn" w:hAnsi="Vazirmatn"/>
          <w:b/>
        </w:rPr>
        <w:t>VT</w:t>
      </w:r>
      <w:r>
        <w:rPr>
          <w:rFonts w:ascii="Vazirmatn" w:hAnsi="Vazirmatn"/>
        </w:rPr>
        <w:t xml:space="preserve"> در زمینهٔ مرض ساختمانی قلب پروگنوز جدی دارد — ICD بقا را بهتر می‌کند.</w:t>
      </w:r>
    </w:p>
    <w:p>
      <w:pPr>
        <w:bidi w:val="1"/>
      </w:pPr>
      <w:r>
        <w:rPr>
          <w:rFonts w:ascii="Vazirmatn" w:hAnsi="Vazirmatn"/>
        </w:rPr>
        <w:t xml:space="preserve">📋 </w:t>
      </w:r>
      <w:r>
        <w:rPr>
          <w:rFonts w:ascii="Vazirmatn" w:hAnsi="Vazirmatn"/>
          <w:b/>
        </w:rPr>
        <w:t>پیگیری AF («E» در AF-CARE):</w:t>
      </w:r>
    </w:p>
    <w:p>
      <w:pPr>
        <w:ind w:right="340"/>
        <w:bidi w:val="1"/>
      </w:pPr>
      <w:r>
        <w:rPr>
          <w:color w:val="136F73"/>
        </w:rPr>
        <w:t xml:space="preserve">● </w:t>
      </w:r>
      <w:r>
        <w:rPr>
          <w:rFonts w:ascii="Vazirmatn" w:hAnsi="Vazirmatn"/>
        </w:rPr>
        <w:t xml:space="preserve">☐ </w:t>
      </w:r>
      <w:r>
        <w:rPr>
          <w:rFonts w:ascii="Vazirmatn" w:hAnsi="Vazirmatn"/>
          <w:b/>
        </w:rPr>
        <w:t>هر ۶–۱۲ ماه:</w:t>
      </w:r>
      <w:r>
        <w:rPr>
          <w:rFonts w:ascii="Vazirmatn" w:hAnsi="Vazirmatn"/>
        </w:rPr>
        <w:t xml:space="preserve"> CHA₂DS₂-VA دوباره، فکتورهای خونریزی، کریاتینین/CrCl (در DOAC — در CKD یا مسن </w:t>
      </w:r>
      <w:r>
        <w:rPr>
          <w:rFonts w:ascii="Vazirmatn" w:hAnsi="Vazirmatn"/>
          <w:b/>
        </w:rPr>
        <w:t>هر ۳–۶ ماه</w:t>
      </w:r>
      <w:r>
        <w:rPr>
          <w:rFonts w:ascii="Vazirmatn" w:hAnsi="Vazirmatn"/>
        </w:rPr>
        <w:t>)، CBC، LFT</w:t>
      </w:r>
    </w:p>
    <w:p>
      <w:pPr>
        <w:ind w:right="340"/>
        <w:bidi w:val="1"/>
      </w:pPr>
      <w:r>
        <w:rPr>
          <w:color w:val="136F73"/>
        </w:rPr>
        <w:t xml:space="preserve">● </w:t>
      </w:r>
      <w:r>
        <w:rPr>
          <w:rFonts w:ascii="Vazirmatn" w:hAnsi="Vazirmatn"/>
        </w:rPr>
        <w:t xml:space="preserve">☐ </w:t>
      </w:r>
      <w:r>
        <w:rPr>
          <w:rFonts w:ascii="Vazirmatn" w:hAnsi="Vazirmatn"/>
          <w:b/>
        </w:rPr>
        <w:t>Warfarin:</w:t>
      </w:r>
      <w:r>
        <w:rPr>
          <w:rFonts w:ascii="Vazirmatn" w:hAnsi="Vazirmatn"/>
        </w:rPr>
        <w:t xml:space="preserve"> INR منظم؛ هدف زمان در محدوده &gt; ۷۰٪</w:t>
      </w:r>
    </w:p>
    <w:p>
      <w:pPr>
        <w:ind w:right="340"/>
        <w:bidi w:val="1"/>
      </w:pPr>
      <w:r>
        <w:rPr>
          <w:color w:val="136F73"/>
        </w:rPr>
        <w:t xml:space="preserve">● </w:t>
      </w:r>
      <w:r>
        <w:rPr>
          <w:rFonts w:ascii="Vazirmatn" w:hAnsi="Vazirmatn"/>
        </w:rPr>
        <w:t>☐ علایم و کنترول Rate (ECG یا Holter)</w:t>
      </w:r>
    </w:p>
    <w:p>
      <w:pPr>
        <w:ind w:right="340"/>
        <w:bidi w:val="1"/>
      </w:pPr>
      <w:r>
        <w:rPr>
          <w:color w:val="136F73"/>
        </w:rPr>
        <w:t xml:space="preserve">● </w:t>
      </w:r>
      <w:r>
        <w:rPr>
          <w:rFonts w:ascii="Vazirmatn" w:hAnsi="Vazirmatn"/>
        </w:rPr>
        <w:t xml:space="preserve">☐ </w:t>
      </w:r>
      <w:r>
        <w:rPr>
          <w:rFonts w:ascii="Vazirmatn" w:hAnsi="Vazirmatn"/>
          <w:b/>
        </w:rPr>
        <w:t>Amiodarone:</w:t>
      </w:r>
      <w:r>
        <w:rPr>
          <w:rFonts w:ascii="Vazirmatn" w:hAnsi="Vazirmatn"/>
        </w:rPr>
        <w:t xml:space="preserve"> TSH و LFT هر ۶ ماه، معاینهٔ ریه و چشم</w:t>
      </w:r>
    </w:p>
    <w:p>
      <w:pPr>
        <w:ind w:right="340"/>
        <w:bidi w:val="1"/>
      </w:pPr>
      <w:r>
        <w:rPr>
          <w:color w:val="136F73"/>
        </w:rPr>
        <w:t xml:space="preserve">● </w:t>
      </w:r>
      <w:r>
        <w:rPr>
          <w:rFonts w:ascii="Vazirmatn" w:hAnsi="Vazirmatn"/>
        </w:rPr>
        <w:t xml:space="preserve">☐ </w:t>
      </w:r>
      <w:r>
        <w:rPr>
          <w:rFonts w:ascii="Vazirmatn" w:hAnsi="Vazirmatn"/>
          <w:b/>
        </w:rPr>
        <w:t>Digoxin:</w:t>
      </w:r>
      <w:r>
        <w:rPr>
          <w:rFonts w:ascii="Vazirmatn" w:hAnsi="Vazirmatn"/>
        </w:rPr>
        <w:t xml:space="preserve"> K⁺، کریاتینین، سطح خون در صورت شبههٔ مسمومیت</w:t>
      </w:r>
    </w:p>
    <w:p>
      <w:pPr>
        <w:spacing w:before="280"/>
        <w:bidi w:val="1"/>
      </w:pPr>
      <w:r>
        <w:rPr>
          <w:rFonts w:ascii="Vazirmatn" w:hAnsi="Vazirmatn"/>
          <w:b/>
          <w:color w:val="0F2744"/>
          <w:sz w:val="29"/>
        </w:rPr>
        <w:t>💡 Memory Joggers (نکات طلایی)</w:t>
      </w:r>
    </w:p>
    <w:p>
      <w:pPr>
        <w:ind w:right="340"/>
        <w:bidi w:val="1"/>
      </w:pPr>
      <w:r>
        <w:rPr>
          <w:b/>
          <w:color w:val="136F73"/>
        </w:rPr>
        <w:t xml:space="preserve">1. </w:t>
      </w:r>
      <w:r>
        <w:rPr>
          <w:rFonts w:ascii="Vazirmatn" w:hAnsi="Vazirmatn"/>
          <w:b/>
        </w:rPr>
        <w:t>اول بپرس: ناپایدار است؟</w:t>
      </w:r>
      <w:r>
        <w:rPr>
          <w:rFonts w:ascii="Vazirmatn" w:hAnsi="Vazirmatn"/>
        </w:rPr>
        <w:t xml:space="preserve"> بلی ← برق؛ نه ← تشخیص + دوا.</w:t>
      </w:r>
    </w:p>
    <w:p>
      <w:pPr>
        <w:ind w:right="340"/>
        <w:bidi w:val="1"/>
      </w:pPr>
      <w:r>
        <w:rPr>
          <w:b/>
          <w:color w:val="136F73"/>
        </w:rPr>
        <w:t xml:space="preserve">2. </w:t>
      </w:r>
      <w:r>
        <w:rPr>
          <w:rFonts w:ascii="Vazirmatn" w:hAnsi="Vazirmatn"/>
          <w:b/>
        </w:rPr>
        <w:t>AF = لخته + سرعت.</w:t>
      </w:r>
      <w:r>
        <w:rPr>
          <w:rFonts w:ascii="Vazirmatn" w:hAnsi="Vazirmatn"/>
        </w:rPr>
        <w:t xml:space="preserve"> همیشه CHA₂DS₂-VA حساب کن.</w:t>
      </w:r>
    </w:p>
    <w:p>
      <w:pPr>
        <w:ind w:right="340"/>
        <w:bidi w:val="1"/>
      </w:pPr>
      <w:r>
        <w:rPr>
          <w:b/>
          <w:color w:val="136F73"/>
        </w:rPr>
        <w:t xml:space="preserve">3. </w:t>
      </w:r>
      <w:r>
        <w:rPr>
          <w:rFonts w:ascii="Vazirmatn" w:hAnsi="Vazirmatn"/>
          <w:b/>
        </w:rPr>
        <w:t>CHA₂DS₂-VA ≥ ۲ = انتی‌کواگولیشن؛ ۱ = در نظر بگیر.</w:t>
      </w:r>
      <w:r>
        <w:rPr>
          <w:rFonts w:ascii="Vazirmatn" w:hAnsi="Vazirmatn"/>
        </w:rPr>
        <w:t xml:space="preserve"> جنسیت دیگر امتیاز ندارد (ESC 2024).</w:t>
      </w:r>
    </w:p>
    <w:p>
      <w:pPr>
        <w:ind w:right="340"/>
        <w:bidi w:val="1"/>
      </w:pPr>
      <w:r>
        <w:rPr>
          <w:b/>
          <w:color w:val="136F73"/>
        </w:rPr>
        <w:t xml:space="preserve">4. </w:t>
      </w:r>
      <w:r>
        <w:rPr>
          <w:rFonts w:ascii="Vazirmatn" w:hAnsi="Vazirmatn"/>
          <w:b/>
        </w:rPr>
        <w:t>DOAC بهتر از Warfarin</w:t>
      </w:r>
      <w:r>
        <w:rPr>
          <w:rFonts w:ascii="Vazirmatn" w:hAnsi="Vazirmatn"/>
        </w:rPr>
        <w:t xml:space="preserve"> — به‌جز </w:t>
      </w:r>
      <w:r>
        <w:rPr>
          <w:rFonts w:ascii="Vazirmatn" w:hAnsi="Vazirmatn"/>
          <w:b/>
        </w:rPr>
        <w:t>دریچهٔ میکانیکی و MS متوسط/شدید</w:t>
      </w:r>
      <w:r>
        <w:rPr>
          <w:rFonts w:ascii="Vazirmatn" w:hAnsi="Vazirmatn"/>
        </w:rPr>
        <w:t>.</w:t>
      </w:r>
    </w:p>
    <w:p>
      <w:pPr>
        <w:ind w:right="340"/>
        <w:bidi w:val="1"/>
      </w:pPr>
      <w:r>
        <w:rPr>
          <w:b/>
          <w:color w:val="136F73"/>
        </w:rPr>
        <w:t xml:space="preserve">5. </w:t>
      </w:r>
      <w:r>
        <w:rPr>
          <w:rFonts w:ascii="Vazirmatn" w:hAnsi="Vazirmatn"/>
          <w:b/>
        </w:rPr>
        <w:t>دوز کامل DOAC</w:t>
      </w:r>
      <w:r>
        <w:rPr>
          <w:rFonts w:ascii="Vazirmatn" w:hAnsi="Vazirmatn"/>
        </w:rPr>
        <w:t xml:space="preserve"> مگر معیار کاهش دقیقاً پوره شود (Apixaban: ۲ از ۳).</w:t>
      </w:r>
    </w:p>
    <w:p>
      <w:pPr>
        <w:ind w:right="340"/>
        <w:bidi w:val="1"/>
      </w:pPr>
      <w:r>
        <w:rPr>
          <w:b/>
          <w:color w:val="136F73"/>
        </w:rPr>
        <w:t xml:space="preserve">6. </w:t>
      </w:r>
      <w:r>
        <w:rPr>
          <w:rFonts w:ascii="Vazirmatn" w:hAnsi="Vazirmatn"/>
          <w:b/>
        </w:rPr>
        <w:t>EF ≤ ۴۰٪ = Diltiazem/Verapamil ممنوع</w:t>
      </w:r>
      <w:r>
        <w:rPr>
          <w:rFonts w:ascii="Vazirmatn" w:hAnsi="Vazirmatn"/>
        </w:rPr>
        <w:t xml:space="preserve"> — بتابلکر یا Digoxin.</w:t>
      </w:r>
    </w:p>
    <w:p>
      <w:pPr>
        <w:ind w:right="340"/>
        <w:bidi w:val="1"/>
      </w:pPr>
      <w:r>
        <w:rPr>
          <w:b/>
          <w:color w:val="136F73"/>
        </w:rPr>
        <w:t xml:space="preserve">7. </w:t>
      </w:r>
      <w:r>
        <w:rPr>
          <w:rFonts w:ascii="Vazirmatn" w:hAnsi="Vazirmatn"/>
          <w:b/>
        </w:rPr>
        <w:t>Adenosine: ۶ ← ۱۲ ← ۱۸ mg، بولوس سریع + فلش.</w:t>
      </w:r>
    </w:p>
    <w:p>
      <w:pPr>
        <w:ind w:right="340"/>
        <w:bidi w:val="1"/>
      </w:pPr>
      <w:r>
        <w:rPr>
          <w:b/>
          <w:color w:val="136F73"/>
        </w:rPr>
        <w:t xml:space="preserve">8. </w:t>
      </w:r>
      <w:r>
        <w:rPr>
          <w:rFonts w:ascii="Vazirmatn" w:hAnsi="Vazirmatn"/>
          <w:b/>
        </w:rPr>
        <w:t>QRS پهن منظم = VT تا خلاف آن ثابت شود.</w:t>
      </w:r>
    </w:p>
    <w:p>
      <w:pPr>
        <w:ind w:right="340"/>
        <w:bidi w:val="1"/>
      </w:pPr>
      <w:r>
        <w:rPr>
          <w:b/>
          <w:color w:val="136F73"/>
        </w:rPr>
        <w:t xml:space="preserve">9. </w:t>
      </w:r>
      <w:r>
        <w:rPr>
          <w:rFonts w:ascii="Vazirmatn" w:hAnsi="Vazirmatn"/>
          <w:b/>
        </w:rPr>
        <w:t>AF با WPW = هیچ دوای بلاک‌کنندهٔ گرهٔ AV</w:t>
      </w:r>
      <w:r>
        <w:rPr>
          <w:rFonts w:ascii="Vazirmatn" w:hAnsi="Vazirmatn"/>
        </w:rPr>
        <w:t xml:space="preserve"> (Adenosine، Digoxin، Diltiazem، Verapamil، بتابلکر).</w:t>
      </w:r>
    </w:p>
    <w:p>
      <w:pPr>
        <w:ind w:right="340"/>
        <w:bidi w:val="1"/>
      </w:pPr>
      <w:r>
        <w:rPr>
          <w:b/>
          <w:color w:val="136F73"/>
        </w:rPr>
        <w:t xml:space="preserve">10. </w:t>
      </w:r>
      <w:r>
        <w:rPr>
          <w:rFonts w:ascii="Vazirmatn" w:hAnsi="Vazirmatn"/>
          <w:b/>
        </w:rPr>
        <w:t>Torsades = Magnesium ۲ g در ۱۰ دقیقه.</w:t>
      </w:r>
    </w:p>
    <w:p>
      <w:pPr>
        <w:ind w:right="340"/>
        <w:bidi w:val="1"/>
      </w:pPr>
      <w:r>
        <w:rPr>
          <w:b/>
          <w:color w:val="136F73"/>
        </w:rPr>
        <w:t xml:space="preserve">11. </w:t>
      </w:r>
      <w:r>
        <w:rPr>
          <w:rFonts w:ascii="Vazirmatn" w:hAnsi="Vazirmatn"/>
          <w:b/>
        </w:rPr>
        <w:t>برادیکاردی ناپایدار = Atropine ۵۰۰ mcg تا ۳ mg ← Adrenaline ۲–۱۰ mcg/min یا پیس.</w:t>
      </w:r>
    </w:p>
    <w:p>
      <w:pPr>
        <w:ind w:right="340"/>
        <w:bidi w:val="1"/>
      </w:pPr>
      <w:r>
        <w:rPr>
          <w:b/>
          <w:color w:val="136F73"/>
        </w:rPr>
        <w:t xml:space="preserve">12. </w:t>
      </w:r>
      <w:r>
        <w:rPr>
          <w:rFonts w:ascii="Vazirmatn" w:hAnsi="Vazirmatn"/>
          <w:b/>
        </w:rPr>
        <w:t>&gt; ۴۸ ساعت = ۳ هفته انتی‌کواگولیشن پیش (یا TEE) + ۴ هفته پس از کاردیوورژن.</w:t>
      </w:r>
    </w:p>
    <w:p>
      <w:pPr>
        <w:ind w:right="340"/>
        <w:bidi w:val="1"/>
      </w:pPr>
      <w:r>
        <w:rPr>
          <w:b/>
          <w:color w:val="136F73"/>
        </w:rPr>
        <w:t xml:space="preserve">13. </w:t>
      </w:r>
      <w:r>
        <w:rPr>
          <w:rFonts w:ascii="Vazirmatn" w:hAnsi="Vazirmatn"/>
          <w:b/>
        </w:rPr>
        <w:t>نبض دقیقاً حدود ۱۵۰ = فلاتر با بلاک ۲:۱ را فکر کن.</w:t>
      </w:r>
    </w:p>
    <w:p>
      <w:pPr>
        <w:spacing w:before="280"/>
        <w:bidi w:val="1"/>
      </w:pPr>
      <w:r>
        <w:rPr>
          <w:rFonts w:ascii="Vazirmatn" w:hAnsi="Vazirmatn"/>
          <w:b/>
          <w:color w:val="0F2744"/>
          <w:sz w:val="29"/>
        </w:rPr>
        <w:t>⚠️ Red Flags (اقدام فوری)</w:t>
      </w:r>
    </w:p>
    <w:p>
      <w:pPr>
        <w:ind w:right="340"/>
        <w:bidi w:val="1"/>
      </w:pPr>
      <w:r>
        <w:rPr>
          <w:b/>
          <w:color w:val="136F73"/>
        </w:rPr>
        <w:t xml:space="preserve">1. </w:t>
      </w:r>
      <w:r>
        <w:rPr>
          <w:rFonts w:ascii="Vazirmatn" w:hAnsi="Vazirmatn"/>
          <w:b/>
        </w:rPr>
        <w:t>تاکیکاردی + هایپوتنشن، سینکوپ، درد ایسکمیک یا ادیما ریوی</w:t>
      </w:r>
      <w:r>
        <w:rPr>
          <w:rFonts w:ascii="Vazirmatn" w:hAnsi="Vazirmatn"/>
        </w:rPr>
        <w:t xml:space="preserve"> ← کاردیوورژن سنکرونایز فوری.</w:t>
      </w:r>
    </w:p>
    <w:p>
      <w:pPr>
        <w:ind w:right="340"/>
        <w:bidi w:val="1"/>
      </w:pPr>
      <w:r>
        <w:rPr>
          <w:b/>
          <w:color w:val="136F73"/>
        </w:rPr>
        <w:t xml:space="preserve">2. </w:t>
      </w:r>
      <w:r>
        <w:rPr>
          <w:rFonts w:ascii="Vazirmatn" w:hAnsi="Vazirmatn"/>
          <w:b/>
        </w:rPr>
        <w:t>QRS پهن، نامنظم و بسیار سریع (&gt; ۲۵۰)</w:t>
      </w:r>
      <w:r>
        <w:rPr>
          <w:rFonts w:ascii="Vazirmatn" w:hAnsi="Vazirmatn"/>
        </w:rPr>
        <w:t xml:space="preserve"> ← AF با WPW: کاردیوورژن یا Procainamide/مشورهٔ متخصص؛ دواهای گرهٔ AV ممنوع.</w:t>
      </w:r>
    </w:p>
    <w:p>
      <w:pPr>
        <w:ind w:right="340"/>
        <w:bidi w:val="1"/>
      </w:pPr>
      <w:r>
        <w:rPr>
          <w:b/>
          <w:color w:val="136F73"/>
        </w:rPr>
        <w:t xml:space="preserve">3. </w:t>
      </w:r>
      <w:r>
        <w:rPr>
          <w:rFonts w:ascii="Vazirmatn" w:hAnsi="Vazirmatn"/>
          <w:b/>
        </w:rPr>
        <w:t>Torsades de pointes</w:t>
      </w:r>
      <w:r>
        <w:rPr>
          <w:rFonts w:ascii="Vazirmatn" w:hAnsi="Vazirmatn"/>
        </w:rPr>
        <w:t xml:space="preserve"> ← Magnesium ۲ g IV، اصلاح K⁺، قطع دواهای QT-طولانی‌کننده؛ در بی‌نبضی ← دفیبریلیشن.</w:t>
      </w:r>
    </w:p>
    <w:p>
      <w:pPr>
        <w:ind w:right="340"/>
        <w:bidi w:val="1"/>
      </w:pPr>
      <w:r>
        <w:rPr>
          <w:b/>
          <w:color w:val="136F73"/>
        </w:rPr>
        <w:t xml:space="preserve">4. </w:t>
      </w:r>
      <w:r>
        <w:rPr>
          <w:rFonts w:ascii="Vazirmatn" w:hAnsi="Vazirmatn"/>
          <w:b/>
        </w:rPr>
        <w:t>بلاک کامل یا Mobitz II با علایم</w:t>
      </w:r>
      <w:r>
        <w:rPr>
          <w:rFonts w:ascii="Vazirmatn" w:hAnsi="Vazirmatn"/>
        </w:rPr>
        <w:t xml:space="preserve"> ← Atropine، Adrenaline infusion، پیس ترانس‌کوتانیوس.</w:t>
      </w:r>
    </w:p>
    <w:p>
      <w:pPr>
        <w:ind w:right="340"/>
        <w:bidi w:val="1"/>
      </w:pPr>
      <w:r>
        <w:rPr>
          <w:b/>
          <w:color w:val="136F73"/>
        </w:rPr>
        <w:t xml:space="preserve">5. </w:t>
      </w:r>
      <w:r>
        <w:rPr>
          <w:rFonts w:ascii="Vazirmatn" w:hAnsi="Vazirmatn"/>
          <w:b/>
        </w:rPr>
        <w:t>AF + ضعف ناگهانی یک طرف یا اختلال صحبت</w:t>
      </w:r>
      <w:r>
        <w:rPr>
          <w:rFonts w:ascii="Vazirmatn" w:hAnsi="Vazirmatn"/>
        </w:rPr>
        <w:t xml:space="preserve"> ← سکتهٔ مغزی: پروتوکول عاجل سکته (→ فصل ۷۲).</w:t>
      </w:r>
    </w:p>
    <w:p>
      <w:pPr>
        <w:ind w:right="340"/>
        <w:bidi w:val="1"/>
      </w:pPr>
      <w:r>
        <w:rPr>
          <w:b/>
          <w:color w:val="136F73"/>
        </w:rPr>
        <w:t xml:space="preserve">6. </w:t>
      </w:r>
      <w:r>
        <w:rPr>
          <w:rFonts w:ascii="Vazirmatn" w:hAnsi="Vazirmatn"/>
          <w:b/>
        </w:rPr>
        <w:t>AF + پای سرد، رنگ‌پریده و دردناک</w:t>
      </w:r>
      <w:r>
        <w:rPr>
          <w:rFonts w:ascii="Vazirmatn" w:hAnsi="Vazirmatn"/>
        </w:rPr>
        <w:t xml:space="preserve"> ← آمبولی شریانی: Heparin و جراحی وعایی عاجل (→ فصل ۱۳).</w:t>
      </w:r>
    </w:p>
    <w:p>
      <w:pPr>
        <w:ind w:right="340"/>
        <w:bidi w:val="1"/>
      </w:pPr>
      <w:r>
        <w:rPr>
          <w:b/>
          <w:color w:val="136F73"/>
        </w:rPr>
        <w:t xml:space="preserve">7. </w:t>
      </w:r>
      <w:r>
        <w:rPr>
          <w:rFonts w:ascii="Vazirmatn" w:hAnsi="Vazirmatn"/>
          <w:b/>
        </w:rPr>
        <w:t>مریض تحت DOAC/Warfarin با خونریزی شدید یا ضربهٔ سر</w:t>
      </w:r>
      <w:r>
        <w:rPr>
          <w:rFonts w:ascii="Vazirmatn" w:hAnsi="Vazirmatn"/>
        </w:rPr>
        <w:t xml:space="preserve"> ← قطع دوا، CT، تداوی ضد (Vitamin K، PCC؛ Idarucizumab برای Dabigatran در صورت موجودیت) (→ فصل ۵۷).</w:t>
      </w:r>
    </w:p>
    <w:p>
      <w:pPr>
        <w:ind w:right="340"/>
        <w:bidi w:val="1"/>
      </w:pPr>
      <w:r>
        <w:rPr>
          <w:b/>
          <w:color w:val="136F73"/>
        </w:rPr>
        <w:t xml:space="preserve">8. </w:t>
      </w:r>
      <w:r>
        <w:rPr>
          <w:rFonts w:ascii="Vazirmatn" w:hAnsi="Vazirmatn"/>
          <w:b/>
        </w:rPr>
        <w:t>VF/VT بی‌نبض</w:t>
      </w:r>
      <w:r>
        <w:rPr>
          <w:rFonts w:ascii="Vazirmatn" w:hAnsi="Vazirmatn"/>
        </w:rPr>
        <w:t xml:space="preserve"> ← CPR و دفیبریلیشن (→ فصل ۷۸).</w:t>
      </w:r>
    </w:p>
    <w:p>
      <w:pPr>
        <w:spacing w:before="280"/>
        <w:bidi w:val="1"/>
      </w:pPr>
      <w:r>
        <w:rPr>
          <w:rFonts w:ascii="Vazirmatn" w:hAnsi="Vazirmatn"/>
          <w:b/>
          <w:color w:val="0F2744"/>
          <w:sz w:val="29"/>
        </w:rPr>
        <w:t>📚 References</w:t>
      </w:r>
    </w:p>
    <w:p>
      <w:pPr>
        <w:ind w:right="340"/>
        <w:bidi w:val="1"/>
      </w:pPr>
      <w:r>
        <w:rPr>
          <w:color w:val="136F73"/>
        </w:rPr>
        <w:t xml:space="preserve">● </w:t>
      </w:r>
      <w:r>
        <w:rPr>
          <w:rFonts w:ascii="Vazirmatn" w:hAnsi="Vazirmatn"/>
        </w:rPr>
        <w:t xml:space="preserve">Van Gelder IC, Rienstra M, et al. 2024 ESC Guidelines for the management of atrial fibrillation (with EACTS). Eur Heart J 2024;45(36):3314–3414. — </w:t>
      </w:r>
      <w:r>
        <w:rPr>
          <w:rFonts w:ascii="Vazirmatn" w:hAnsi="Vazirmatn"/>
          <w:b/>
        </w:rPr>
        <w:t>منبع جدول دوز DOAC (Table 11)، CHA₂DS₂-VA، هدف Rate &lt; ۱۱۰ و AF-CARE.</w:t>
      </w:r>
    </w:p>
    <w:p>
      <w:pPr>
        <w:ind w:right="340"/>
        <w:bidi w:val="1"/>
      </w:pPr>
      <w:r>
        <w:rPr>
          <w:color w:val="136F73"/>
        </w:rPr>
        <w:t xml:space="preserve">● </w:t>
      </w:r>
      <w:r>
        <w:rPr>
          <w:rFonts w:ascii="Vazirmatn" w:hAnsi="Vazirmatn"/>
        </w:rPr>
        <w:t xml:space="preserve">Joglar JA, et al. 2023 ACC/AHA/ACCP/HRS Guideline for the Diagnosis and Management of Atrial Fibrillation. Circulation 2024;149:e1–e156. — </w:t>
      </w:r>
      <w:r>
        <w:rPr>
          <w:rFonts w:ascii="Vazirmatn" w:hAnsi="Vazirmatn"/>
          <w:b/>
        </w:rPr>
        <w:t>منبع جدول دواهای کنترول Rate (Table 21)</w:t>
      </w:r>
      <w:r>
        <w:rPr>
          <w:rFonts w:ascii="Vazirmatn" w:hAnsi="Vazirmatn"/>
        </w:rPr>
        <w:t xml:space="preserve"> و دوزهای Amiodarone.</w:t>
      </w:r>
    </w:p>
    <w:p>
      <w:pPr>
        <w:ind w:right="340"/>
        <w:bidi w:val="1"/>
      </w:pPr>
      <w:r>
        <w:rPr>
          <w:color w:val="136F73"/>
        </w:rPr>
        <w:t xml:space="preserve">● </w:t>
      </w:r>
      <w:r>
        <w:rPr>
          <w:rFonts w:ascii="Vazirmatn" w:hAnsi="Vazirmatn"/>
        </w:rPr>
        <w:t xml:space="preserve">Soar J, et al. European Resuscitation Council Guidelines 2021: Adult advanced life support. Resuscitation 2021;161:115–151. — </w:t>
      </w:r>
      <w:r>
        <w:rPr>
          <w:rFonts w:ascii="Vazirmatn" w:hAnsi="Vazirmatn"/>
          <w:b/>
        </w:rPr>
        <w:t>منبع دوزهای Adenosine، Verapamil، Diltiazem، Esmolol، Metoprolol، Amiodarone، Magnesium و Atropine، و الگوریتم‌های تاکیکاردی/برادیکاردی.</w:t>
      </w:r>
    </w:p>
    <w:p>
      <w:pPr>
        <w:ind w:right="340"/>
        <w:bidi w:val="1"/>
      </w:pPr>
      <w:r>
        <w:rPr>
          <w:color w:val="136F73"/>
        </w:rPr>
        <w:t xml:space="preserve">● </w:t>
      </w:r>
      <w:r>
        <w:rPr>
          <w:rFonts w:ascii="Vazirmatn" w:hAnsi="Vazirmatn"/>
        </w:rPr>
        <w:t>Resuscitation Council UK. Adult tachycardia and bradycardia algorithms, 2021.</w:t>
      </w:r>
    </w:p>
    <w:p>
      <w:pPr>
        <w:ind w:right="340"/>
        <w:bidi w:val="1"/>
      </w:pPr>
      <w:r>
        <w:rPr>
          <w:color w:val="136F73"/>
        </w:rPr>
        <w:t xml:space="preserve">● </w:t>
      </w:r>
      <w:r>
        <w:rPr>
          <w:rFonts w:ascii="Vazirmatn" w:hAnsi="Vazirmatn"/>
        </w:rPr>
        <w:t>ANZCOR Guideline 11.9 — Managing Acute Dysrhythmias (Adrenaline infusion ۲–۱۰ mcg/min در برادیکاردی).</w:t>
      </w:r>
    </w:p>
    <w:p>
      <w:pPr>
        <w:ind w:right="340"/>
        <w:bidi w:val="1"/>
      </w:pPr>
      <w:r>
        <w:rPr>
          <w:color w:val="136F73"/>
        </w:rPr>
        <w:t xml:space="preserve">● </w:t>
      </w:r>
      <w:r>
        <w:rPr>
          <w:rFonts w:ascii="Vazirmatn" w:hAnsi="Vazirmatn"/>
        </w:rPr>
        <w:t>Appelboam A, et al. Postural modification to the standard Valsalva manoeuvre for emergency treatment of SVT (REVERT). Lancet 2015;386:1747–1753.</w:t>
      </w:r>
    </w:p>
    <w:p>
      <w:pPr>
        <w:ind w:right="340"/>
        <w:bidi w:val="1"/>
      </w:pPr>
      <w:r>
        <w:rPr>
          <w:color w:val="136F73"/>
        </w:rPr>
        <w:t xml:space="preserve">● </w:t>
      </w:r>
      <w:r>
        <w:rPr>
          <w:rFonts w:ascii="Vazirmatn" w:hAnsi="Vazirmatn"/>
        </w:rPr>
        <w:t>Brugada J, et al. 2019 ESC Guidelines for the management of patients with supraventricular tachycardia. Eur Heart J 2020;41:655–720.</w:t>
      </w:r>
    </w:p>
    <w:p>
      <w:pPr>
        <w:ind w:right="340"/>
        <w:bidi w:val="1"/>
      </w:pPr>
      <w:r>
        <w:rPr>
          <w:color w:val="136F73"/>
        </w:rPr>
        <w:t xml:space="preserve">● </w:t>
      </w:r>
      <w:r>
        <w:rPr>
          <w:rFonts w:ascii="Vazirmatn" w:hAnsi="Vazirmatn"/>
        </w:rPr>
        <w:t>Connolly SJ, et al. INVICTUS trial. NEJM 2022 (Warfarin در AF همراه با RHD — فصل ۹).</w:t>
      </w:r>
    </w:p>
    <w:p>
      <w:pPr>
        <w:ind w:right="340"/>
        <w:bidi w:val="1"/>
      </w:pPr>
      <w:r>
        <w:rPr>
          <w:color w:val="136F73"/>
        </w:rPr>
        <w:t xml:space="preserve">● </w:t>
      </w:r>
      <w:r>
        <w:rPr>
          <w:rFonts w:ascii="Vazirmatn" w:hAnsi="Vazirmatn"/>
        </w:rPr>
        <w:t>NHS Buckinghamshire Formulary Guideline 775AFM — Flecainide «pill-in-the-pocket» (۲۰۰ mg &lt; ۷۰ kg؛ ۳۰۰ mg ≥ ۷۰ kg).</w:t>
      </w:r>
    </w:p>
    <w:p>
      <w:pPr>
        <w:bidi w:val="1"/>
      </w:pPr>
      <w:r>
        <w:rPr>
          <w:color w:val="B8913A"/>
        </w:rPr>
        <w:t>❖ ❖ ❖</w:t>
      </w:r>
    </w:p>
    <w:p>
      <w:pPr>
        <w:spacing w:before="280"/>
        <w:bidi w:val="1"/>
      </w:pPr>
      <w:r>
        <w:rPr>
          <w:rFonts w:ascii="Vazirmatn" w:hAnsi="Vazirmatn"/>
          <w:b/>
          <w:color w:val="0F2744"/>
          <w:sz w:val="29"/>
        </w:rPr>
        <w:t>🎯 ۵ قدم کوچک کنار بستر (Atomic Habits)</w:t>
      </w:r>
    </w:p>
    <w:p>
      <w:pPr>
        <w:ind w:right="340"/>
        <w:bidi w:val="1"/>
      </w:pPr>
      <w:r>
        <w:rPr>
          <w:b/>
          <w:color w:val="136F73"/>
        </w:rPr>
        <w:t xml:space="preserve">1. </w:t>
      </w:r>
      <w:r>
        <w:rPr>
          <w:rFonts w:ascii="Vazirmatn" w:hAnsi="Vazirmatn"/>
        </w:rPr>
        <w:t xml:space="preserve">برای </w:t>
      </w:r>
      <w:r>
        <w:rPr>
          <w:rFonts w:ascii="Vazirmatn" w:hAnsi="Vazirmatn"/>
          <w:b/>
        </w:rPr>
        <w:t>هر</w:t>
      </w:r>
      <w:r>
        <w:rPr>
          <w:rFonts w:ascii="Vazirmatn" w:hAnsi="Vazirmatn"/>
        </w:rPr>
        <w:t xml:space="preserve"> مریض AF در وارد، </w:t>
      </w:r>
      <w:r>
        <w:rPr>
          <w:rFonts w:ascii="Vazirmatn" w:hAnsi="Vazirmatn"/>
          <w:b/>
        </w:rPr>
        <w:t>CHA₂DS₂-VA</w:t>
      </w:r>
      <w:r>
        <w:rPr>
          <w:rFonts w:ascii="Vazirmatn" w:hAnsi="Vazirmatn"/>
        </w:rPr>
        <w:t xml:space="preserve"> را حساب کن و ببین آیا انتی‌کواگولیشن مناسب می‌گیرد.</w:t>
      </w:r>
    </w:p>
    <w:p>
      <w:pPr>
        <w:ind w:right="340"/>
        <w:bidi w:val="1"/>
      </w:pPr>
      <w:r>
        <w:rPr>
          <w:b/>
          <w:color w:val="136F73"/>
        </w:rPr>
        <w:t xml:space="preserve">2. </w:t>
      </w:r>
      <w:r>
        <w:rPr>
          <w:rFonts w:ascii="Vazirmatn" w:hAnsi="Vazirmatn"/>
        </w:rPr>
        <w:t xml:space="preserve">دوز DOAC یک مریض را با </w:t>
      </w:r>
      <w:r>
        <w:rPr>
          <w:rFonts w:ascii="Vazirmatn" w:hAnsi="Vazirmatn"/>
          <w:b/>
        </w:rPr>
        <w:t>معیارهای کاهش دوز</w:t>
      </w:r>
      <w:r>
        <w:rPr>
          <w:rFonts w:ascii="Vazirmatn" w:hAnsi="Vazirmatn"/>
        </w:rPr>
        <w:t xml:space="preserve"> (سن، وزن، کریاتینین/CrCl) مقایسه کن — آیا دوز کمتر از حد لازم است؟</w:t>
      </w:r>
    </w:p>
    <w:p>
      <w:pPr>
        <w:ind w:right="340"/>
        <w:bidi w:val="1"/>
      </w:pPr>
      <w:r>
        <w:rPr>
          <w:b/>
          <w:color w:val="136F73"/>
        </w:rPr>
        <w:t xml:space="preserve">3. </w:t>
      </w:r>
      <w:r>
        <w:rPr>
          <w:rFonts w:ascii="Vazirmatn" w:hAnsi="Vazirmatn"/>
          <w:b/>
        </w:rPr>
        <w:t>Pulse deficit</w:t>
      </w:r>
      <w:r>
        <w:rPr>
          <w:rFonts w:ascii="Vazirmatn" w:hAnsi="Vazirmatn"/>
        </w:rPr>
        <w:t xml:space="preserve"> را در یک مریض AF یک دقیقهٔ کامل حساب کن.</w:t>
      </w:r>
    </w:p>
    <w:p>
      <w:pPr>
        <w:ind w:right="340"/>
        <w:bidi w:val="1"/>
      </w:pPr>
      <w:r>
        <w:rPr>
          <w:b/>
          <w:color w:val="136F73"/>
        </w:rPr>
        <w:t xml:space="preserve">4. </w:t>
      </w:r>
      <w:r>
        <w:rPr>
          <w:rFonts w:ascii="Vazirmatn" w:hAnsi="Vazirmatn"/>
          <w:b/>
        </w:rPr>
        <w:t>مانور REVERT</w:t>
      </w:r>
      <w:r>
        <w:rPr>
          <w:rFonts w:ascii="Vazirmatn" w:hAnsi="Vazirmatn"/>
        </w:rPr>
        <w:t xml:space="preserve"> را (با سرنج ۱۰ mL) یک بار با همکار خود تمرین کن.</w:t>
      </w:r>
    </w:p>
    <w:p>
      <w:pPr>
        <w:ind w:right="340"/>
        <w:bidi w:val="1"/>
      </w:pPr>
      <w:r>
        <w:rPr>
          <w:b/>
          <w:color w:val="136F73"/>
        </w:rPr>
        <w:t xml:space="preserve">5. </w:t>
      </w:r>
      <w:r>
        <w:rPr>
          <w:rFonts w:ascii="Vazirmatn" w:hAnsi="Vazirmatn"/>
        </w:rPr>
        <w:t xml:space="preserve">محل </w:t>
      </w:r>
      <w:r>
        <w:rPr>
          <w:rFonts w:ascii="Vazirmatn" w:hAnsi="Vazirmatn"/>
          <w:b/>
        </w:rPr>
        <w:t>دفیبریلاتور</w:t>
      </w:r>
      <w:r>
        <w:rPr>
          <w:rFonts w:ascii="Vazirmatn" w:hAnsi="Vazirmatn"/>
        </w:rPr>
        <w:t xml:space="preserve"> وارد را پیدا کن و حالت </w:t>
      </w:r>
      <w:r>
        <w:rPr>
          <w:rFonts w:ascii="Vazirmatn" w:hAnsi="Vazirmatn"/>
          <w:b/>
        </w:rPr>
        <w:t>سنکرونایز</w:t>
      </w:r>
      <w:r>
        <w:rPr>
          <w:rFonts w:ascii="Vazirmatn" w:hAnsi="Vazirmatn"/>
        </w:rPr>
        <w:t xml:space="preserve"> آن را یاد بگیر.</w:t>
      </w:r>
    </w:p>
    <w:p>
      <w:pPr>
        <w:spacing w:before="280"/>
        <w:bidi w:val="1"/>
      </w:pPr>
      <w:r>
        <w:rPr>
          <w:rFonts w:ascii="Vazirmatn" w:hAnsi="Vazirmatn"/>
          <w:b/>
          <w:color w:val="0F2744"/>
          <w:sz w:val="29"/>
        </w:rPr>
        <w:t>🔗 اتصال به فصل‌های پیشین و بعدی (Compound Effect)</w:t>
      </w:r>
    </w:p>
    <w:p>
      <w:pPr>
        <w:ind w:right="340"/>
        <w:bidi w:val="1"/>
      </w:pPr>
      <w:r>
        <w:rPr>
          <w:color w:val="136F73"/>
        </w:rPr>
        <w:t xml:space="preserve">● </w:t>
      </w:r>
      <w:r>
        <w:rPr>
          <w:rFonts w:ascii="Vazirmatn" w:hAnsi="Vazirmatn"/>
          <w:b/>
        </w:rPr>
        <w:t>فصل ۱ (رهیافت):</w:t>
      </w:r>
      <w:r>
        <w:rPr>
          <w:rFonts w:ascii="Vazirmatn" w:hAnsi="Vazirmatn"/>
        </w:rPr>
        <w:t xml:space="preserve"> ABCDE و علایم خطر — سؤال «ناپایدار؟» همان «C» است.</w:t>
      </w:r>
    </w:p>
    <w:p>
      <w:pPr>
        <w:ind w:right="340"/>
        <w:bidi w:val="1"/>
      </w:pPr>
      <w:r>
        <w:rPr>
          <w:color w:val="136F73"/>
        </w:rPr>
        <w:t xml:space="preserve">● </w:t>
      </w:r>
      <w:r>
        <w:rPr>
          <w:rFonts w:ascii="Vazirmatn" w:hAnsi="Vazirmatn"/>
          <w:b/>
        </w:rPr>
        <w:t>فصل ۲ (ECG):</w:t>
      </w:r>
      <w:r>
        <w:rPr>
          <w:rFonts w:ascii="Vazirmatn" w:hAnsi="Vazirmatn"/>
        </w:rPr>
        <w:t xml:space="preserve"> بلاک‌های AV، QRS پهن، QT طولانی و WPW — پایهٔ تشخیص این فصل.</w:t>
      </w:r>
    </w:p>
    <w:p>
      <w:pPr>
        <w:ind w:right="340"/>
        <w:bidi w:val="1"/>
      </w:pPr>
      <w:r>
        <w:rPr>
          <w:color w:val="136F73"/>
        </w:rPr>
        <w:t xml:space="preserve">● </w:t>
      </w:r>
      <w:r>
        <w:rPr>
          <w:rFonts w:ascii="Vazirmatn" w:hAnsi="Vazirmatn"/>
          <w:b/>
        </w:rPr>
        <w:t>فصل ۴ (لابراتوار):</w:t>
      </w:r>
      <w:r>
        <w:rPr>
          <w:rFonts w:ascii="Vazirmatn" w:hAnsi="Vazirmatn"/>
        </w:rPr>
        <w:t xml:space="preserve"> K⁺، Mg²⁺، TSH، و </w:t>
      </w:r>
      <w:r>
        <w:rPr>
          <w:rFonts w:ascii="Vazirmatn" w:hAnsi="Vazirmatn"/>
          <w:b/>
        </w:rPr>
        <w:t>CrCl با Cockcroft–Gault</w:t>
      </w:r>
      <w:r>
        <w:rPr>
          <w:rFonts w:ascii="Vazirmatn" w:hAnsi="Vazirmatn"/>
        </w:rPr>
        <w:t xml:space="preserve"> برای دوز DOAC.</w:t>
      </w:r>
    </w:p>
    <w:p>
      <w:pPr>
        <w:ind w:right="340"/>
        <w:bidi w:val="1"/>
      </w:pPr>
      <w:r>
        <w:rPr>
          <w:color w:val="136F73"/>
        </w:rPr>
        <w:t xml:space="preserve">● </w:t>
      </w:r>
      <w:r>
        <w:rPr>
          <w:rFonts w:ascii="Vazirmatn" w:hAnsi="Vazirmatn"/>
          <w:b/>
        </w:rPr>
        <w:t>فصل ۵ (معاینهٔ قلب):</w:t>
      </w:r>
      <w:r>
        <w:rPr>
          <w:rFonts w:ascii="Vazirmatn" w:hAnsi="Vazirmatn"/>
        </w:rPr>
        <w:t xml:space="preserve"> نبض نامنظم، Pulse deficit، موج a غایب و Cannon a.</w:t>
      </w:r>
    </w:p>
    <w:p>
      <w:pPr>
        <w:ind w:right="340"/>
        <w:bidi w:val="1"/>
      </w:pPr>
      <w:r>
        <w:rPr>
          <w:color w:val="136F73"/>
        </w:rPr>
        <w:t xml:space="preserve">● </w:t>
      </w:r>
      <w:r>
        <w:rPr>
          <w:rFonts w:ascii="Vazirmatn" w:hAnsi="Vazirmatn"/>
          <w:b/>
        </w:rPr>
        <w:t>فصل ۶ (فشار بلند خون):</w:t>
      </w:r>
      <w:r>
        <w:rPr>
          <w:rFonts w:ascii="Vazirmatn" w:hAnsi="Vazirmatn"/>
        </w:rPr>
        <w:t xml:space="preserve"> شایع‌ترین علت AF؛ «H» در CHA₂DS₂-VA.</w:t>
      </w:r>
    </w:p>
    <w:p>
      <w:pPr>
        <w:ind w:right="340"/>
        <w:bidi w:val="1"/>
      </w:pPr>
      <w:r>
        <w:rPr>
          <w:color w:val="136F73"/>
        </w:rPr>
        <w:t xml:space="preserve">● </w:t>
      </w:r>
      <w:r>
        <w:rPr>
          <w:rFonts w:ascii="Vazirmatn" w:hAnsi="Vazirmatn"/>
          <w:b/>
        </w:rPr>
        <w:t>فصل ۷ (عدم کفایهٔ قلب):</w:t>
      </w:r>
      <w:r>
        <w:rPr>
          <w:rFonts w:ascii="Vazirmatn" w:hAnsi="Vazirmatn"/>
        </w:rPr>
        <w:t xml:space="preserve"> انتخاب دوا بر اساس EF؛ Digoxin؛ «C» در امتیاز.</w:t>
      </w:r>
    </w:p>
    <w:p>
      <w:pPr>
        <w:ind w:right="340"/>
        <w:bidi w:val="1"/>
      </w:pPr>
      <w:r>
        <w:rPr>
          <w:color w:val="136F73"/>
        </w:rPr>
        <w:t xml:space="preserve">● </w:t>
      </w:r>
      <w:r>
        <w:rPr>
          <w:rFonts w:ascii="Vazirmatn" w:hAnsi="Vazirmatn"/>
          <w:b/>
        </w:rPr>
        <w:t>فصل ۸ (ACS):</w:t>
      </w:r>
      <w:r>
        <w:rPr>
          <w:rFonts w:ascii="Vazirmatn" w:hAnsi="Vazirmatn"/>
        </w:rPr>
        <w:t xml:space="preserve"> اریتمی‌ها پس از MI؛ VT از اسکار.</w:t>
      </w:r>
    </w:p>
    <w:p>
      <w:pPr>
        <w:ind w:right="340"/>
        <w:bidi w:val="1"/>
      </w:pPr>
      <w:r>
        <w:rPr>
          <w:color w:val="136F73"/>
        </w:rPr>
        <w:t xml:space="preserve">● </w:t>
      </w:r>
      <w:r>
        <w:rPr>
          <w:rFonts w:ascii="Vazirmatn" w:hAnsi="Vazirmatn"/>
          <w:b/>
        </w:rPr>
        <w:t>فصل ۹ (دریچه‌ها):</w:t>
      </w:r>
      <w:r>
        <w:rPr>
          <w:rFonts w:ascii="Vazirmatn" w:hAnsi="Vazirmatn"/>
        </w:rPr>
        <w:t xml:space="preserve"> AF در MS روماتیزمی = </w:t>
      </w:r>
      <w:r>
        <w:rPr>
          <w:rFonts w:ascii="Vazirmatn" w:hAnsi="Vazirmatn"/>
          <w:b/>
        </w:rPr>
        <w:t>Warfarin</w:t>
      </w:r>
      <w:r>
        <w:rPr>
          <w:rFonts w:ascii="Vazirmatn" w:hAnsi="Vazirmatn"/>
        </w:rPr>
        <w:t>، نه DOAC.</w:t>
      </w:r>
    </w:p>
    <w:p>
      <w:pPr>
        <w:ind w:right="340"/>
        <w:bidi w:val="1"/>
      </w:pPr>
      <w:r>
        <w:rPr>
          <w:color w:val="136F73"/>
        </w:rPr>
        <w:t xml:space="preserve">● </w:t>
      </w:r>
      <w:r>
        <w:rPr>
          <w:rFonts w:ascii="Vazirmatn" w:hAnsi="Vazirmatn"/>
          <w:b/>
        </w:rPr>
        <w:t>بعداً:</w:t>
      </w:r>
      <w:r>
        <w:rPr>
          <w:rFonts w:ascii="Vazirmatn" w:hAnsi="Vazirmatn"/>
        </w:rPr>
        <w:t xml:space="preserve"> PE (۱۴)، تایروتوکسیکوز (۴۸)، الکترولیت‌ها (۴۲)، سکتهٔ مغزی (۷۲)، CPR (۷۸)، خونریزی و انتی‌کواگولیشن (۵۷).</w:t>
      </w:r>
    </w:p>
    <w:p>
      <w:pPr>
        <w:spacing w:before="280"/>
        <w:bidi w:val="1"/>
      </w:pPr>
      <w:r>
        <w:rPr>
          <w:rFonts w:ascii="Vazirmatn" w:hAnsi="Vazirmatn"/>
          <w:b/>
          <w:color w:val="0F2744"/>
          <w:sz w:val="29"/>
        </w:rPr>
        <w:t>🔁 مرور ۶۰ ثانیه‌ای (5 Questions)</w:t>
      </w:r>
    </w:p>
    <w:p>
      <w:pPr>
        <w:ind w:right="340"/>
        <w:bidi w:val="1"/>
      </w:pPr>
      <w:r>
        <w:rPr>
          <w:b/>
          <w:color w:val="136F73"/>
        </w:rPr>
        <w:t xml:space="preserve">1. </w:t>
      </w:r>
      <w:r>
        <w:rPr>
          <w:rFonts w:ascii="Vazirmatn" w:hAnsi="Vazirmatn"/>
        </w:rPr>
        <w:t xml:space="preserve">مرد ۷۶ ساله با فشار بلند خون و AF — CHA₂DS₂-VA؟ </w:t>
      </w:r>
      <w:r>
        <w:rPr>
          <w:rFonts w:ascii="Vazirmatn" w:hAnsi="Vazirmatn"/>
          <w:b/>
        </w:rPr>
        <w:t>۳ (سن ≥ ۷۵ = ۲ + H = ۱) ← انتی‌کواگولیشن.</w:t>
      </w:r>
    </w:p>
    <w:p>
      <w:pPr>
        <w:ind w:right="340"/>
        <w:bidi w:val="1"/>
      </w:pPr>
      <w:r>
        <w:rPr>
          <w:b/>
          <w:color w:val="136F73"/>
        </w:rPr>
        <w:t xml:space="preserve">2. </w:t>
      </w:r>
      <w:r>
        <w:rPr>
          <w:rFonts w:ascii="Vazirmatn" w:hAnsi="Vazirmatn"/>
        </w:rPr>
        <w:t xml:space="preserve">زن ۸۲ ساله، ۵۸ kg، کریاتینین ۱.۱ — دوز Apixaban؟ </w:t>
      </w:r>
      <w:r>
        <w:rPr>
          <w:rFonts w:ascii="Vazirmatn" w:hAnsi="Vazirmatn"/>
          <w:b/>
        </w:rPr>
        <w:t>۲.۵ mg دو بار در روز (دو معیار: سن و وزن).</w:t>
      </w:r>
    </w:p>
    <w:p>
      <w:pPr>
        <w:ind w:right="340"/>
        <w:bidi w:val="1"/>
      </w:pPr>
      <w:r>
        <w:rPr>
          <w:b/>
          <w:color w:val="136F73"/>
        </w:rPr>
        <w:t xml:space="preserve">3. </w:t>
      </w:r>
      <w:r>
        <w:rPr>
          <w:rFonts w:ascii="Vazirmatn" w:hAnsi="Vazirmatn"/>
        </w:rPr>
        <w:t xml:space="preserve">AF سریع در مریض با EF ۲۵٪ — Diltiazem؟ </w:t>
      </w:r>
      <w:r>
        <w:rPr>
          <w:rFonts w:ascii="Vazirmatn" w:hAnsi="Vazirmatn"/>
          <w:b/>
        </w:rPr>
        <w:t>نه — بتابلکر یا Digoxin (یا Amiodarone در مریض شدید).</w:t>
      </w:r>
    </w:p>
    <w:p>
      <w:pPr>
        <w:ind w:right="340"/>
        <w:bidi w:val="1"/>
      </w:pPr>
      <w:r>
        <w:rPr>
          <w:b/>
          <w:color w:val="136F73"/>
        </w:rPr>
        <w:t xml:space="preserve">4. </w:t>
      </w:r>
      <w:r>
        <w:rPr>
          <w:rFonts w:ascii="Vazirmatn" w:hAnsi="Vazirmatn"/>
        </w:rPr>
        <w:t xml:space="preserve">SVT پایدار که به Vagal جواب نداد؟ </w:t>
      </w:r>
      <w:r>
        <w:rPr>
          <w:rFonts w:ascii="Vazirmatn" w:hAnsi="Vazirmatn"/>
          <w:b/>
        </w:rPr>
        <w:t>Adenosine ۶ mg بولوس سریع، سپس ۱۲ mg.</w:t>
      </w:r>
    </w:p>
    <w:p>
      <w:pPr>
        <w:ind w:right="340"/>
        <w:bidi w:val="1"/>
      </w:pPr>
      <w:r>
        <w:rPr>
          <w:b/>
          <w:color w:val="136F73"/>
        </w:rPr>
        <w:t xml:space="preserve">5. </w:t>
      </w:r>
      <w:r>
        <w:rPr>
          <w:rFonts w:ascii="Vazirmatn" w:hAnsi="Vazirmatn"/>
        </w:rPr>
        <w:t xml:space="preserve">AF از ۵ روز، مریض پایدار، کاردیوورژن فوری؟ </w:t>
      </w:r>
      <w:r>
        <w:rPr>
          <w:rFonts w:ascii="Vazirmatn" w:hAnsi="Vazirmatn"/>
          <w:b/>
        </w:rPr>
        <w:t>نه — ۳ هفته انتی‌کواگولیشن یا TEE؛ سپس ۴ هفته پس از آن.</w:t>
      </w:r>
    </w:p>
    <w:p>
      <w:pPr>
        <w:spacing w:before="0"/>
        <w:bidi w:val="1"/>
      </w:pPr>
      <w:r>
        <w:rPr>
          <w:rFonts w:ascii="Vazirmatn" w:hAnsi="Vazirmatn"/>
          <w:b/>
          <w:color w:val="136F73"/>
          <w:sz w:val="38"/>
        </w:rPr>
        <w:t>فصل ۱۱ — امراض پریکارد: پریکاردیت، افیوژن، تامپوناد و پریکاردیت انقباضی (Pericardial Diseases)</w:t>
      </w:r>
    </w:p>
    <w:p>
      <w:pPr>
        <w:bidi w:val="1"/>
      </w:pPr>
      <w:r>
        <w:rPr>
          <w:color w:val="B8913A"/>
          <w:sz w:val="16"/>
        </w:rPr>
        <w:t xml:space="preserve">❖ ❖ ❖ ❖ ❖ ❖ ❖ ❖ ❖ ❖ ❖ ❖ ❖ ❖ ❖ ❖ ❖ ❖ ❖ ❖ </w:t>
      </w:r>
    </w:p>
    <w:p>
      <w:pPr>
        <w:ind w:right="283" w:left="283"/>
        <w:bidi w:val="1"/>
      </w:pPr>
      <w:r>
        <w:rPr>
          <w:rFonts w:ascii="Vazirmatn" w:hAnsi="Vazirmatn"/>
          <w:b/>
          <w:color w:val="0F2744"/>
        </w:rPr>
        <w:t>بخش دوم — سیستم قلب و عروق</w:t>
      </w:r>
    </w:p>
    <w:p>
      <w:pPr>
        <w:bidi w:val="1"/>
      </w:pPr>
      <w:r>
        <w:rPr>
          <w:rFonts w:ascii="Vazirmatn" w:hAnsi="Vazirmatn"/>
        </w:rPr>
        <w:t xml:space="preserve">🖼 </w:t>
      </w:r>
      <w:r>
        <w:rPr>
          <w:rFonts w:ascii="Vazirmatn" w:hAnsi="Vazirmatn"/>
          <w:b/>
        </w:rPr>
        <w:t>تمثیل ذهنی:</w:t>
      </w:r>
      <w:r>
        <w:rPr>
          <w:rFonts w:ascii="Vazirmatn" w:hAnsi="Vazirmatn"/>
        </w:rPr>
        <w:t xml:space="preserve"> پریکارد (Pericardium) مانند یک </w:t>
      </w:r>
      <w:r>
        <w:rPr>
          <w:rFonts w:ascii="Vazirmatn" w:hAnsi="Vazirmatn"/>
          <w:b/>
        </w:rPr>
        <w:t>خریطهٔ دو لایه</w:t>
      </w:r>
      <w:r>
        <w:rPr>
          <w:rFonts w:ascii="Vazirmatn" w:hAnsi="Vazirmatn"/>
        </w:rPr>
        <w:t xml:space="preserve"> است که قلب را در بر گرفته و میان دو لایهٔ آن تنها ۱۵ تا ۵۰ ml مایع لغزنده وجود دارد، مثل روغن میان دو شیشه. سه چیز می‌تواند خراب شود:</w:t>
      </w:r>
    </w:p>
    <w:p>
      <w:pPr>
        <w:ind w:right="340"/>
        <w:bidi w:val="1"/>
      </w:pPr>
      <w:r>
        <w:rPr>
          <w:b/>
          <w:color w:val="136F73"/>
        </w:rPr>
        <w:t xml:space="preserve">1. </w:t>
      </w:r>
      <w:r>
        <w:rPr>
          <w:rFonts w:ascii="Vazirmatn" w:hAnsi="Vazirmatn"/>
          <w:b/>
        </w:rPr>
        <w:t>خریطه ملتهب شود</w:t>
      </w:r>
      <w:r>
        <w:rPr>
          <w:rFonts w:ascii="Vazirmatn" w:hAnsi="Vazirmatn"/>
        </w:rPr>
        <w:t xml:space="preserve"> ← درد و صدای مالش: </w:t>
      </w:r>
      <w:r>
        <w:rPr>
          <w:rFonts w:ascii="Vazirmatn" w:hAnsi="Vazirmatn"/>
          <w:b/>
        </w:rPr>
        <w:t>پریکاردیت</w:t>
      </w:r>
      <w:r>
        <w:rPr>
          <w:rFonts w:ascii="Vazirmatn" w:hAnsi="Vazirmatn"/>
        </w:rPr>
        <w:t>.</w:t>
      </w:r>
    </w:p>
    <w:p>
      <w:pPr>
        <w:ind w:right="340"/>
        <w:bidi w:val="1"/>
      </w:pPr>
      <w:r>
        <w:rPr>
          <w:b/>
          <w:color w:val="136F73"/>
        </w:rPr>
        <w:t xml:space="preserve">2. </w:t>
      </w:r>
      <w:r>
        <w:rPr>
          <w:rFonts w:ascii="Vazirmatn" w:hAnsi="Vazirmatn"/>
          <w:b/>
        </w:rPr>
        <w:t>خریطه پر از مایع شود</w:t>
      </w:r>
      <w:r>
        <w:rPr>
          <w:rFonts w:ascii="Vazirmatn" w:hAnsi="Vazirmatn"/>
        </w:rPr>
        <w:t xml:space="preserve"> ← اگر مایع سریع جمع شود قلب فشرده می‌شود و نمی‌تواند پر شود: </w:t>
      </w:r>
      <w:r>
        <w:rPr>
          <w:rFonts w:ascii="Vazirmatn" w:hAnsi="Vazirmatn"/>
          <w:b/>
        </w:rPr>
        <w:t>تامپوناد</w:t>
      </w:r>
      <w:r>
        <w:rPr>
          <w:rFonts w:ascii="Vazirmatn" w:hAnsi="Vazirmatn"/>
        </w:rPr>
        <w:t>.</w:t>
      </w:r>
    </w:p>
    <w:p>
      <w:pPr>
        <w:ind w:right="340"/>
        <w:bidi w:val="1"/>
      </w:pPr>
      <w:r>
        <w:rPr>
          <w:b/>
          <w:color w:val="136F73"/>
        </w:rPr>
        <w:t xml:space="preserve">3. </w:t>
      </w:r>
      <w:r>
        <w:rPr>
          <w:rFonts w:ascii="Vazirmatn" w:hAnsi="Vazirmatn"/>
          <w:b/>
        </w:rPr>
        <w:t>خریطه سخت و ضخیم شود</w:t>
      </w:r>
      <w:r>
        <w:rPr>
          <w:rFonts w:ascii="Vazirmatn" w:hAnsi="Vazirmatn"/>
        </w:rPr>
        <w:t xml:space="preserve">، مانند یک زره سنگی ← قلب در داخل آن برای پر شدن جا ندارد: </w:t>
      </w:r>
      <w:r>
        <w:rPr>
          <w:rFonts w:ascii="Vazirmatn" w:hAnsi="Vazirmatn"/>
          <w:b/>
        </w:rPr>
        <w:t>پریکاردیت انقباضی</w:t>
      </w:r>
      <w:r>
        <w:rPr>
          <w:rFonts w:ascii="Vazirmatn" w:hAnsi="Vazirmatn"/>
        </w:rPr>
        <w:t>.</w:t>
      </w:r>
    </w:p>
    <w:p>
      <w:pPr>
        <w:ind w:right="283" w:left="283"/>
        <w:bidi w:val="1"/>
      </w:pPr>
      <w:r>
        <w:rPr>
          <w:rFonts w:ascii="Vazirmatn" w:hAnsi="Vazirmatn"/>
          <w:color w:val="0F2744"/>
        </w:rPr>
        <w:t xml:space="preserve">🔗 </w:t>
      </w:r>
      <w:r>
        <w:rPr>
          <w:rFonts w:ascii="Vazirmatn" w:hAnsi="Vazirmatn"/>
          <w:b/>
          <w:color w:val="0F2744"/>
        </w:rPr>
        <w:t>اتصال به گذشته:</w:t>
      </w:r>
      <w:r>
        <w:rPr>
          <w:rFonts w:ascii="Vazirmatn" w:hAnsi="Vazirmatn"/>
          <w:color w:val="0F2744"/>
        </w:rPr>
        <w:t xml:space="preserve"> بالا رفتن منتشر قطعهٔ ST با PR depression را در فصل ۲ (ECG) و «سایهٔ قلب شکل بوتل آب» را در فصل ۳ (CXR) دیدی. JVP و نبض متناقض (Pulsus paradoxus) را در فصل ۵ معاینه کردی. در این فصل همه را کنار هم می‌گذاریم.</w:t>
      </w:r>
    </w:p>
    <w:p>
      <w:pPr>
        <w:spacing w:before="280"/>
        <w:bidi w:val="1"/>
      </w:pPr>
      <w:r>
        <w:rPr>
          <w:rFonts w:ascii="Vazirmatn" w:hAnsi="Vazirmatn"/>
          <w:b/>
          <w:color w:val="0F2744"/>
          <w:sz w:val="29"/>
        </w:rPr>
        <w:t>🔹 ۱. Core Concept (مفهوم بنیادی)</w:t>
      </w:r>
    </w:p>
    <w:p>
      <w:pPr>
        <w:bidi w:val="1"/>
      </w:pPr>
      <w:r>
        <w:rPr>
          <w:rFonts w:ascii="Vazirmatn" w:hAnsi="Vazirmatn"/>
        </w:rPr>
        <w:t>امراض پریکارد سه چهرهٔ کلینیکی دارند که باید به ترتیب خطر شناخته شوند:</w:t>
      </w:r>
    </w:p>
    <w:tbl>
      <w:tblPr>
        <w:tblStyle w:val="TableGrid"/>
        <w:tblW w:type="auto" w:w="0"/>
        <w:tblLook w:firstColumn="1" w:firstRow="1" w:lastColumn="0" w:lastRow="0" w:noHBand="0" w:noVBand="1" w:val="04A0"/>
      </w:tblPr>
      <w:tblGrid>
        <w:gridCol w:w="3437"/>
        <w:gridCol w:w="3437"/>
        <w:gridCol w:w="3437"/>
      </w:tblGrid>
      <w:tr>
        <w:tc>
          <w:tcPr>
            <w:tcW w:type="dxa" w:w="3437"/>
            <w:shd w:val="clear" w:fill="136f73"/>
          </w:tcPr>
          <w:p>
            <w:pPr>
              <w:bidi w:val="1"/>
            </w:pPr>
            <w:r/>
            <w:r>
              <w:rPr>
                <w:b/>
                <w:color w:val="FFFFFF"/>
                <w:sz w:val="19"/>
              </w:rPr>
              <w:t>چهره</w:t>
            </w:r>
          </w:p>
        </w:tc>
        <w:tc>
          <w:tcPr>
            <w:tcW w:type="dxa" w:w="3437"/>
            <w:shd w:val="clear" w:fill="136f73"/>
          </w:tcPr>
          <w:p>
            <w:pPr>
              <w:bidi w:val="1"/>
            </w:pPr>
            <w:r/>
            <w:r>
              <w:rPr>
                <w:b/>
                <w:color w:val="FFFFFF"/>
                <w:sz w:val="19"/>
              </w:rPr>
              <w:t>مشکل اصلی</w:t>
            </w:r>
          </w:p>
        </w:tc>
        <w:tc>
          <w:tcPr>
            <w:tcW w:type="dxa" w:w="3437"/>
            <w:shd w:val="clear" w:fill="136f73"/>
          </w:tcPr>
          <w:p>
            <w:pPr>
              <w:bidi w:val="1"/>
            </w:pPr>
            <w:r/>
            <w:r>
              <w:rPr>
                <w:b/>
                <w:color w:val="FFFFFF"/>
                <w:sz w:val="19"/>
              </w:rPr>
              <w:t>سؤال کلیدی کنار بستر</w:t>
            </w:r>
          </w:p>
        </w:tc>
      </w:tr>
      <w:tr>
        <w:tc>
          <w:tcPr>
            <w:tcW w:type="dxa" w:w="3437"/>
          </w:tcPr>
          <w:p>
            <w:pPr>
              <w:bidi w:val="1"/>
            </w:pPr>
            <w:r>
              <w:rPr>
                <w:sz w:val="18"/>
              </w:rPr>
            </w:r>
            <w:r>
              <w:rPr>
                <w:rFonts w:ascii="Vazirmatn" w:hAnsi="Vazirmatn"/>
                <w:b/>
                <w:sz w:val="18"/>
              </w:rPr>
              <w:t>افیوژن و تامپوناد</w:t>
            </w:r>
          </w:p>
        </w:tc>
        <w:tc>
          <w:tcPr>
            <w:tcW w:type="dxa" w:w="3437"/>
          </w:tcPr>
          <w:p>
            <w:pPr>
              <w:bidi w:val="1"/>
            </w:pPr>
            <w:r>
              <w:rPr>
                <w:sz w:val="18"/>
              </w:rPr>
            </w:r>
            <w:r>
              <w:rPr>
                <w:rFonts w:ascii="Vazirmatn" w:hAnsi="Vazirmatn"/>
                <w:sz w:val="18"/>
              </w:rPr>
              <w:t>فشار مایع</w:t>
            </w:r>
          </w:p>
        </w:tc>
        <w:tc>
          <w:tcPr>
            <w:tcW w:type="dxa" w:w="3437"/>
          </w:tcPr>
          <w:p>
            <w:pPr>
              <w:bidi w:val="1"/>
            </w:pPr>
            <w:r>
              <w:rPr>
                <w:sz w:val="18"/>
              </w:rPr>
            </w:r>
            <w:r>
              <w:rPr>
                <w:rFonts w:ascii="Vazirmatn" w:hAnsi="Vazirmatn"/>
                <w:sz w:val="18"/>
              </w:rPr>
              <w:t>«آیا مریض از نظر همودینامیک پایدار است؟»</w:t>
            </w:r>
          </w:p>
        </w:tc>
      </w:tr>
      <w:tr>
        <w:tc>
          <w:tcPr>
            <w:tcW w:type="dxa" w:w="3437"/>
          </w:tcPr>
          <w:p>
            <w:pPr>
              <w:bidi w:val="1"/>
            </w:pPr>
            <w:r>
              <w:rPr>
                <w:sz w:val="18"/>
              </w:rPr>
            </w:r>
            <w:r>
              <w:rPr>
                <w:rFonts w:ascii="Vazirmatn" w:hAnsi="Vazirmatn"/>
                <w:b/>
                <w:sz w:val="18"/>
              </w:rPr>
              <w:t>پریکاردیت انقباضی</w:t>
            </w:r>
          </w:p>
        </w:tc>
        <w:tc>
          <w:tcPr>
            <w:tcW w:type="dxa" w:w="3437"/>
          </w:tcPr>
          <w:p>
            <w:pPr>
              <w:bidi w:val="1"/>
            </w:pPr>
            <w:r>
              <w:rPr>
                <w:sz w:val="18"/>
              </w:rPr>
            </w:r>
            <w:r>
              <w:rPr>
                <w:rFonts w:ascii="Vazirmatn" w:hAnsi="Vazirmatn"/>
                <w:sz w:val="18"/>
              </w:rPr>
              <w:t>سختی پریکارد</w:t>
            </w:r>
          </w:p>
        </w:tc>
        <w:tc>
          <w:tcPr>
            <w:tcW w:type="dxa" w:w="3437"/>
          </w:tcPr>
          <w:p>
            <w:pPr>
              <w:bidi w:val="1"/>
            </w:pPr>
            <w:r>
              <w:rPr>
                <w:sz w:val="18"/>
              </w:rPr>
            </w:r>
            <w:r>
              <w:rPr>
                <w:rFonts w:ascii="Vazirmatn" w:hAnsi="Vazirmatn"/>
                <w:sz w:val="18"/>
              </w:rPr>
              <w:t>«چرا مریض با کفایهٔ نورمال بطین، علایم عدم کفایهٔ راست دارد؟»</w:t>
            </w:r>
          </w:p>
        </w:tc>
      </w:tr>
    </w:tbl>
    <w:p>
      <w:pPr>
        <w:bidi w:val="1"/>
      </w:pPr>
      <w:r>
        <w:rPr>
          <w:rFonts w:ascii="Vazirmatn" w:hAnsi="Vazirmatn"/>
        </w:rPr>
        <w:t xml:space="preserve">⚗️ </w:t>
      </w:r>
      <w:r>
        <w:rPr>
          <w:rFonts w:ascii="Vazirmatn" w:hAnsi="Vazirmatn"/>
          <w:b/>
        </w:rPr>
        <w:t>فرمول تامپوناد:</w:t>
      </w:r>
      <w:r>
        <w:rPr>
          <w:rFonts w:ascii="Vazirmatn" w:hAnsi="Vazirmatn"/>
        </w:rPr>
        <w:t xml:space="preserve"> </w:t>
      </w:r>
      <w:r>
        <w:rPr>
          <w:rFonts w:ascii="Vazirmatn" w:hAnsi="Vazirmatn"/>
        </w:rPr>
        <w:t>مقدار مایع ÷ سرعت جمع شدن + سختی پریکارد = فشار داخل پریکارد</w:t>
      </w:r>
      <w:r>
        <w:rPr>
          <w:rFonts w:ascii="Vazirmatn" w:hAnsi="Vazirmatn"/>
        </w:rPr>
        <w:t xml:space="preserve">. </w:t>
      </w:r>
      <w:r>
        <w:rPr>
          <w:rFonts w:ascii="Vazirmatn" w:hAnsi="Vazirmatn"/>
          <w:b/>
        </w:rPr>
        <w:t>سرعت</w:t>
      </w:r>
      <w:r>
        <w:rPr>
          <w:rFonts w:ascii="Vazirmatn" w:hAnsi="Vazirmatn"/>
        </w:rPr>
        <w:t xml:space="preserve"> مهم‌تر از </w:t>
      </w:r>
      <w:r>
        <w:rPr>
          <w:rFonts w:ascii="Vazirmatn" w:hAnsi="Vazirmatn"/>
          <w:b/>
        </w:rPr>
        <w:t>مقدار</w:t>
      </w:r>
      <w:r>
        <w:rPr>
          <w:rFonts w:ascii="Vazirmatn" w:hAnsi="Vazirmatn"/>
        </w:rPr>
        <w:t xml:space="preserve"> است: ۱۵۰ ml خون ناگهانی (مثلاً پس از تروما) کشنده است، اما ۲ لیتر مایع که در چند ماه جمع شده (مثلاً در هایپوتایرویدی) شاید تحمل شود.</w:t>
      </w:r>
    </w:p>
    <w:p>
      <w:pPr>
        <w:ind w:right="283" w:left="283"/>
        <w:bidi w:val="1"/>
      </w:pPr>
      <w:r>
        <w:rPr>
          <w:rFonts w:ascii="Vazirmatn" w:hAnsi="Vazirmatn"/>
          <w:color w:val="0F2744"/>
        </w:rPr>
        <w:t xml:space="preserve">💡 </w:t>
      </w:r>
      <w:r>
        <w:rPr>
          <w:rFonts w:ascii="Vazirmatn" w:hAnsi="Vazirmatn"/>
          <w:b/>
          <w:color w:val="0F2744"/>
        </w:rPr>
        <w:t>Memory Jogger:</w:t>
      </w:r>
      <w:r>
        <w:rPr>
          <w:rFonts w:ascii="Vazirmatn" w:hAnsi="Vazirmatn"/>
          <w:color w:val="0F2744"/>
        </w:rPr>
        <w:t xml:space="preserve"> «پریکاردیت = </w:t>
      </w:r>
      <w:r>
        <w:rPr>
          <w:rFonts w:ascii="Vazirmatn" w:hAnsi="Vazirmatn"/>
          <w:b/>
          <w:color w:val="0F2744"/>
        </w:rPr>
        <w:t>درد</w:t>
      </w:r>
      <w:r>
        <w:rPr>
          <w:rFonts w:ascii="Vazirmatn" w:hAnsi="Vazirmatn"/>
          <w:color w:val="0F2744"/>
        </w:rPr>
        <w:t xml:space="preserve">؛ تامپوناد = </w:t>
      </w:r>
      <w:r>
        <w:rPr>
          <w:rFonts w:ascii="Vazirmatn" w:hAnsi="Vazirmatn"/>
          <w:b/>
          <w:color w:val="0F2744"/>
        </w:rPr>
        <w:t>شوک</w:t>
      </w:r>
      <w:r>
        <w:rPr>
          <w:rFonts w:ascii="Vazirmatn" w:hAnsi="Vazirmatn"/>
          <w:color w:val="0F2744"/>
        </w:rPr>
        <w:t xml:space="preserve">؛ انقباضی = </w:t>
      </w:r>
      <w:r>
        <w:rPr>
          <w:rFonts w:ascii="Vazirmatn" w:hAnsi="Vazirmatn"/>
          <w:b/>
          <w:color w:val="0F2744"/>
        </w:rPr>
        <w:t>ادیما و آسیت با قلب کوچک</w:t>
      </w:r>
      <w:r>
        <w:rPr>
          <w:rFonts w:ascii="Vazirmatn" w:hAnsi="Vazirmatn"/>
          <w:color w:val="0F2744"/>
        </w:rPr>
        <w:t>.»</w:t>
      </w:r>
    </w:p>
    <w:p>
      <w:pPr>
        <w:spacing w:before="280"/>
        <w:bidi w:val="1"/>
      </w:pPr>
      <w:r>
        <w:rPr>
          <w:rFonts w:ascii="Vazirmatn" w:hAnsi="Vazirmatn"/>
          <w:b/>
          <w:color w:val="0F2744"/>
          <w:sz w:val="29"/>
        </w:rPr>
        <w:t>🔹 ۲. Definition &amp; Classification (تعریف و تصنیف)</w:t>
      </w:r>
    </w:p>
    <w:p>
      <w:pPr>
        <w:spacing w:before="200"/>
        <w:bidi w:val="1"/>
      </w:pPr>
      <w:r>
        <w:rPr>
          <w:rFonts w:ascii="Vazirmatn" w:hAnsi="Vazirmatn"/>
          <w:b/>
          <w:color w:val="136F73"/>
          <w:sz w:val="25"/>
        </w:rPr>
        <w:t>الف) پریکاردیت بر اساس مدت (ESC 2015 و ESC 2025)</w:t>
      </w:r>
    </w:p>
    <w:tbl>
      <w:tblPr>
        <w:tblStyle w:val="TableGrid"/>
        <w:tblW w:type="auto" w:w="0"/>
        <w:tblLook w:firstColumn="1" w:firstRow="1" w:lastColumn="0" w:lastRow="0" w:noHBand="0" w:noVBand="1" w:val="04A0"/>
      </w:tblPr>
      <w:tblGrid>
        <w:gridCol w:w="5156"/>
        <w:gridCol w:w="5156"/>
      </w:tblGrid>
      <w:tr>
        <w:tc>
          <w:tcPr>
            <w:tcW w:type="dxa" w:w="5156"/>
            <w:shd w:val="clear" w:fill="136f73"/>
          </w:tcPr>
          <w:p>
            <w:pPr>
              <w:bidi w:val="1"/>
            </w:pPr>
            <w:r/>
            <w:r>
              <w:rPr>
                <w:b/>
                <w:color w:val="FFFFFF"/>
                <w:sz w:val="19"/>
              </w:rPr>
              <w:t>نوع</w:t>
            </w:r>
          </w:p>
        </w:tc>
        <w:tc>
          <w:tcPr>
            <w:tcW w:type="dxa" w:w="5156"/>
            <w:shd w:val="clear" w:fill="136f73"/>
          </w:tcPr>
          <w:p>
            <w:pPr>
              <w:bidi w:val="1"/>
            </w:pPr>
            <w:r/>
            <w:r>
              <w:rPr>
                <w:b/>
                <w:color w:val="FFFFFF"/>
                <w:sz w:val="19"/>
              </w:rPr>
              <w:t>تعریف</w:t>
            </w:r>
          </w:p>
        </w:tc>
      </w:tr>
      <w:tr>
        <w:tc>
          <w:tcPr>
            <w:tcW w:type="dxa" w:w="5156"/>
          </w:tcPr>
          <w:p>
            <w:pPr>
              <w:bidi w:val="1"/>
            </w:pPr>
            <w:r>
              <w:rPr>
                <w:sz w:val="18"/>
              </w:rPr>
            </w:r>
            <w:r>
              <w:rPr>
                <w:rFonts w:ascii="Vazirmatn" w:hAnsi="Vazirmatn"/>
                <w:b/>
                <w:sz w:val="18"/>
              </w:rPr>
              <w:t>دوامدار (Incessant)</w:t>
            </w:r>
          </w:p>
        </w:tc>
        <w:tc>
          <w:tcPr>
            <w:tcW w:type="dxa" w:w="5156"/>
          </w:tcPr>
          <w:p>
            <w:pPr>
              <w:bidi w:val="1"/>
            </w:pPr>
            <w:r>
              <w:rPr>
                <w:sz w:val="18"/>
              </w:rPr>
            </w:r>
            <w:r>
              <w:rPr>
                <w:rFonts w:ascii="Vazirmatn" w:hAnsi="Vazirmatn"/>
                <w:sz w:val="18"/>
              </w:rPr>
              <w:t>بیش از ۴–۶ هفته بدون وقفه، اما کمتر از ۳ ماه</w:t>
            </w:r>
          </w:p>
        </w:tc>
      </w:tr>
      <w:tr>
        <w:tc>
          <w:tcPr>
            <w:tcW w:type="dxa" w:w="5156"/>
          </w:tcPr>
          <w:p>
            <w:pPr>
              <w:bidi w:val="1"/>
            </w:pPr>
            <w:r>
              <w:rPr>
                <w:sz w:val="18"/>
              </w:rPr>
            </w:r>
            <w:r>
              <w:rPr>
                <w:rFonts w:ascii="Vazirmatn" w:hAnsi="Vazirmatn"/>
                <w:b/>
                <w:sz w:val="18"/>
              </w:rPr>
              <w:t>راجعه (Recurrent)</w:t>
            </w:r>
          </w:p>
        </w:tc>
        <w:tc>
          <w:tcPr>
            <w:tcW w:type="dxa" w:w="5156"/>
          </w:tcPr>
          <w:p>
            <w:pPr>
              <w:bidi w:val="1"/>
            </w:pPr>
            <w:r>
              <w:rPr>
                <w:sz w:val="18"/>
              </w:rPr>
            </w:r>
            <w:r>
              <w:rPr>
                <w:rFonts w:ascii="Vazirmatn" w:hAnsi="Vazirmatn"/>
                <w:sz w:val="18"/>
              </w:rPr>
              <w:t xml:space="preserve">حملهٔ تازه پس از دورهٔ </w:t>
            </w:r>
            <w:r>
              <w:rPr>
                <w:rFonts w:ascii="Vazirmatn" w:hAnsi="Vazirmatn"/>
                <w:b/>
                <w:sz w:val="18"/>
              </w:rPr>
              <w:t>۴–۶ هفته بدون علامت</w:t>
            </w:r>
          </w:p>
        </w:tc>
      </w:tr>
      <w:tr>
        <w:tc>
          <w:tcPr>
            <w:tcW w:type="dxa" w:w="5156"/>
          </w:tcPr>
          <w:p>
            <w:pPr>
              <w:bidi w:val="1"/>
            </w:pPr>
            <w:r>
              <w:rPr>
                <w:sz w:val="18"/>
              </w:rPr>
            </w:r>
            <w:r>
              <w:rPr>
                <w:rFonts w:ascii="Vazirmatn" w:hAnsi="Vazirmatn"/>
                <w:b/>
                <w:sz w:val="18"/>
              </w:rPr>
              <w:t>مزمن (Chronic)</w:t>
            </w:r>
          </w:p>
        </w:tc>
        <w:tc>
          <w:tcPr>
            <w:tcW w:type="dxa" w:w="5156"/>
          </w:tcPr>
          <w:p>
            <w:pPr>
              <w:bidi w:val="1"/>
            </w:pPr>
            <w:r>
              <w:rPr>
                <w:sz w:val="18"/>
              </w:rPr>
            </w:r>
            <w:r>
              <w:rPr>
                <w:rFonts w:ascii="Vazirmatn" w:hAnsi="Vazirmatn"/>
                <w:sz w:val="18"/>
              </w:rPr>
              <w:t>بیش از ۳ ماه</w:t>
            </w:r>
          </w:p>
        </w:tc>
      </w:tr>
    </w:tbl>
    <w:p>
      <w:pPr>
        <w:spacing w:before="200"/>
        <w:bidi w:val="1"/>
      </w:pPr>
      <w:r>
        <w:rPr>
          <w:rFonts w:ascii="Vazirmatn" w:hAnsi="Vazirmatn"/>
          <w:b/>
          <w:color w:val="136F73"/>
          <w:sz w:val="25"/>
        </w:rPr>
        <w:t>ب) افیوژن پریکارد</w:t>
      </w:r>
    </w:p>
    <w:p>
      <w:pPr>
        <w:ind w:right="340"/>
        <w:bidi w:val="1"/>
      </w:pPr>
      <w:r>
        <w:rPr>
          <w:color w:val="136F73"/>
        </w:rPr>
        <w:t xml:space="preserve">● </w:t>
      </w:r>
      <w:r>
        <w:rPr>
          <w:rFonts w:ascii="Vazirmatn" w:hAnsi="Vazirmatn"/>
          <w:b/>
        </w:rPr>
        <w:t>از نظر مقدار (ایکوکاردیوگرافی، فضای بی‌ایکو در دیاستول):</w:t>
      </w:r>
      <w:r>
        <w:rPr>
          <w:rFonts w:ascii="Vazirmatn" w:hAnsi="Vazirmatn"/>
        </w:rPr>
        <w:t xml:space="preserve"> خفیف کمتر از ۱۰ mm؛ متوسط ۱۰–۲۰ mm؛ شدید بیش از ۲۰ mm.</w:t>
      </w:r>
    </w:p>
    <w:p>
      <w:pPr>
        <w:ind w:right="340"/>
        <w:bidi w:val="1"/>
      </w:pPr>
      <w:r>
        <w:rPr>
          <w:color w:val="136F73"/>
        </w:rPr>
        <w:t xml:space="preserve">● </w:t>
      </w:r>
      <w:r>
        <w:rPr>
          <w:rFonts w:ascii="Vazirmatn" w:hAnsi="Vazirmatn"/>
          <w:b/>
        </w:rPr>
        <w:t>از نظر زمان:</w:t>
      </w:r>
      <w:r>
        <w:rPr>
          <w:rFonts w:ascii="Vazirmatn" w:hAnsi="Vazirmatn"/>
        </w:rPr>
        <w:t xml:space="preserve"> حاد یا مزمن (بیش از ۳ ماه).</w:t>
      </w:r>
    </w:p>
    <w:p>
      <w:pPr>
        <w:ind w:right="340"/>
        <w:bidi w:val="1"/>
      </w:pPr>
      <w:r>
        <w:rPr>
          <w:color w:val="136F73"/>
        </w:rPr>
        <w:t xml:space="preserve">● </w:t>
      </w:r>
      <w:r>
        <w:rPr>
          <w:rFonts w:ascii="Vazirmatn" w:hAnsi="Vazirmatn"/>
          <w:b/>
        </w:rPr>
        <w:t>از نظر توزیع:</w:t>
      </w:r>
      <w:r>
        <w:rPr>
          <w:rFonts w:ascii="Vazirmatn" w:hAnsi="Vazirmatn"/>
        </w:rPr>
        <w:t xml:space="preserve"> منتشر (Circumferential) یا محدود (Loculated، به‌ویژه پس از جراحی قلب).</w:t>
      </w:r>
    </w:p>
    <w:p>
      <w:pPr>
        <w:ind w:right="340"/>
        <w:bidi w:val="1"/>
      </w:pPr>
      <w:r>
        <w:rPr>
          <w:color w:val="136F73"/>
        </w:rPr>
        <w:t xml:space="preserve">● </w:t>
      </w:r>
      <w:r>
        <w:rPr>
          <w:rFonts w:ascii="Vazirmatn" w:hAnsi="Vazirmatn"/>
          <w:b/>
        </w:rPr>
        <w:t>از نظر همودینامیک:</w:t>
      </w:r>
      <w:r>
        <w:rPr>
          <w:rFonts w:ascii="Vazirmatn" w:hAnsi="Vazirmatn"/>
        </w:rPr>
        <w:t xml:space="preserve"> بدون فشار، </w:t>
      </w:r>
      <w:r>
        <w:rPr>
          <w:rFonts w:ascii="Vazirmatn" w:hAnsi="Vazirmatn"/>
          <w:b/>
        </w:rPr>
        <w:t>تامپوناد</w:t>
      </w:r>
      <w:r>
        <w:rPr>
          <w:rFonts w:ascii="Vazirmatn" w:hAnsi="Vazirmatn"/>
        </w:rPr>
        <w:t>، یا تامپوناد با فشار پایین (Low-pressure tamponade، در مریض با کمبود حجم).</w:t>
      </w:r>
    </w:p>
    <w:p>
      <w:pPr>
        <w:spacing w:before="200"/>
        <w:bidi w:val="1"/>
      </w:pPr>
      <w:r>
        <w:rPr>
          <w:rFonts w:ascii="Vazirmatn" w:hAnsi="Vazirmatn"/>
          <w:b/>
          <w:color w:val="136F73"/>
          <w:sz w:val="25"/>
        </w:rPr>
        <w:t>ج) پریکاردیت انقباضی</w:t>
      </w:r>
    </w:p>
    <w:p>
      <w:pPr>
        <w:ind w:right="340"/>
        <w:bidi w:val="1"/>
      </w:pPr>
      <w:r>
        <w:rPr>
          <w:color w:val="136F73"/>
        </w:rPr>
        <w:t xml:space="preserve">● </w:t>
      </w:r>
      <w:r>
        <w:rPr>
          <w:rFonts w:ascii="Vazirmatn" w:hAnsi="Vazirmatn"/>
          <w:b/>
        </w:rPr>
        <w:t>کلاسیک:</w:t>
      </w:r>
      <w:r>
        <w:rPr>
          <w:rFonts w:ascii="Vazirmatn" w:hAnsi="Vazirmatn"/>
        </w:rPr>
        <w:t xml:space="preserve"> پریکارد ضخیم و سخت شده، اغلب کلسیفای.</w:t>
      </w:r>
    </w:p>
    <w:p>
      <w:pPr>
        <w:ind w:right="340"/>
        <w:bidi w:val="1"/>
      </w:pPr>
      <w:r>
        <w:rPr>
          <w:color w:val="136F73"/>
        </w:rPr>
        <w:t xml:space="preserve">● </w:t>
      </w:r>
      <w:r>
        <w:rPr>
          <w:rFonts w:ascii="Vazirmatn" w:hAnsi="Vazirmatn"/>
          <w:b/>
        </w:rPr>
        <w:t>گذرا (Transient constriction):</w:t>
      </w:r>
      <w:r>
        <w:rPr>
          <w:rFonts w:ascii="Vazirmatn" w:hAnsi="Vazirmatn"/>
        </w:rPr>
        <w:t xml:space="preserve"> با تداوی ضد التهاب برطرف می‌شود.</w:t>
      </w:r>
    </w:p>
    <w:p>
      <w:pPr>
        <w:ind w:right="340"/>
        <w:bidi w:val="1"/>
      </w:pPr>
      <w:r>
        <w:rPr>
          <w:color w:val="136F73"/>
        </w:rPr>
        <w:t xml:space="preserve">● </w:t>
      </w:r>
      <w:r>
        <w:rPr>
          <w:rFonts w:ascii="Vazirmatn" w:hAnsi="Vazirmatn"/>
          <w:b/>
        </w:rPr>
        <w:t>افیوزیو-انقباضی (Effusive-constrictive):</w:t>
      </w:r>
      <w:r>
        <w:rPr>
          <w:rFonts w:ascii="Vazirmatn" w:hAnsi="Vazirmatn"/>
        </w:rPr>
        <w:t xml:space="preserve"> مایع و سختی هم‌زمان؛ فشار دهلیز راست پس از کشیدن مایع پایین نمی‌آید.</w:t>
      </w:r>
    </w:p>
    <w:p>
      <w:pPr>
        <w:spacing w:before="280"/>
        <w:bidi w:val="1"/>
      </w:pPr>
      <w:r>
        <w:rPr>
          <w:rFonts w:ascii="Vazirmatn" w:hAnsi="Vazirmatn"/>
          <w:b/>
          <w:color w:val="0F2744"/>
          <w:sz w:val="29"/>
        </w:rPr>
        <w:t>🔹 ۳. Pathophysiology — Step-by-step (میکانیزم زنجیره‌ای)</w:t>
      </w:r>
    </w:p>
    <w:p>
      <w:pPr>
        <w:spacing w:before="200"/>
        <w:bidi w:val="1"/>
      </w:pPr>
      <w:r>
        <w:rPr>
          <w:rFonts w:ascii="Vazirmatn" w:hAnsi="Vazirmatn"/>
          <w:b/>
          <w:color w:val="136F73"/>
          <w:sz w:val="25"/>
        </w:rPr>
        <w:t>پریکاردیت حاد</w:t>
      </w:r>
    </w:p>
    <w:p>
      <w:pPr>
        <w:ind w:right="340"/>
        <w:bidi w:val="1"/>
      </w:pPr>
      <w:r>
        <w:rPr>
          <w:b/>
          <w:color w:val="136F73"/>
        </w:rPr>
        <w:t xml:space="preserve">1. </w:t>
      </w:r>
      <w:r>
        <w:rPr>
          <w:rFonts w:ascii="Vazirmatn" w:hAnsi="Vazirmatn"/>
        </w:rPr>
        <w:t>عامل (مثلاً ویروس یا آزار خودایمنی) ← التهاب لایه‌های پریکارد.</w:t>
      </w:r>
    </w:p>
    <w:p>
      <w:pPr>
        <w:ind w:right="340"/>
        <w:bidi w:val="1"/>
      </w:pPr>
      <w:r>
        <w:rPr>
          <w:b/>
          <w:color w:val="136F73"/>
        </w:rPr>
        <w:t xml:space="preserve">2. </w:t>
      </w:r>
      <w:r>
        <w:rPr>
          <w:rFonts w:ascii="Vazirmatn" w:hAnsi="Vazirmatn"/>
        </w:rPr>
        <w:t xml:space="preserve">ارتشاح نیوتروفیل و فیبرین ← سطوح زبر می‌شوند ← </w:t>
      </w:r>
      <w:r>
        <w:rPr>
          <w:rFonts w:ascii="Vazirmatn" w:hAnsi="Vazirmatn"/>
          <w:b/>
        </w:rPr>
        <w:t>صدای مالش (Friction rub)</w:t>
      </w:r>
      <w:r>
        <w:rPr>
          <w:rFonts w:ascii="Vazirmatn" w:hAnsi="Vazirmatn"/>
        </w:rPr>
        <w:t>.</w:t>
      </w:r>
    </w:p>
    <w:p>
      <w:pPr>
        <w:ind w:right="340"/>
        <w:bidi w:val="1"/>
      </w:pPr>
      <w:r>
        <w:rPr>
          <w:b/>
          <w:color w:val="136F73"/>
        </w:rPr>
        <w:t xml:space="preserve">3. </w:t>
      </w:r>
      <w:r>
        <w:rPr>
          <w:rFonts w:ascii="Vazirmatn" w:hAnsi="Vazirmatn"/>
        </w:rPr>
        <w:t xml:space="preserve">التهاب به </w:t>
      </w:r>
      <w:r>
        <w:rPr>
          <w:rFonts w:ascii="Vazirmatn" w:hAnsi="Vazirmatn"/>
          <w:b/>
        </w:rPr>
        <w:t>سطح مایوکارد زیر اپیکارد</w:t>
      </w:r>
      <w:r>
        <w:rPr>
          <w:rFonts w:ascii="Vazirmatn" w:hAnsi="Vazirmatn"/>
        </w:rPr>
        <w:t xml:space="preserve"> می‌رسد ← </w:t>
      </w:r>
      <w:r>
        <w:rPr>
          <w:rFonts w:ascii="Vazirmatn" w:hAnsi="Vazirmatn"/>
          <w:b/>
        </w:rPr>
        <w:t>ST elevation منتشر</w:t>
      </w:r>
      <w:r>
        <w:rPr>
          <w:rFonts w:ascii="Vazirmatn" w:hAnsi="Vazirmatn"/>
        </w:rPr>
        <w:t xml:space="preserve"> در ECG.</w:t>
      </w:r>
    </w:p>
    <w:p>
      <w:pPr>
        <w:ind w:right="340"/>
        <w:bidi w:val="1"/>
      </w:pPr>
      <w:r>
        <w:rPr>
          <w:b/>
          <w:color w:val="136F73"/>
        </w:rPr>
        <w:t xml:space="preserve">4. </w:t>
      </w:r>
      <w:r>
        <w:rPr>
          <w:rFonts w:ascii="Vazirmatn" w:hAnsi="Vazirmatn"/>
        </w:rPr>
        <w:t xml:space="preserve">اعصاب فرینیک از پریکارد می‌گذرند ← </w:t>
      </w:r>
      <w:r>
        <w:rPr>
          <w:rFonts w:ascii="Vazirmatn" w:hAnsi="Vazirmatn"/>
          <w:b/>
        </w:rPr>
        <w:t>درد به قلهٔ شانه (عضلهٔ Trapezius)</w:t>
      </w:r>
      <w:r>
        <w:rPr>
          <w:rFonts w:ascii="Vazirmatn" w:hAnsi="Vazirmatn"/>
        </w:rPr>
        <w:t xml:space="preserve"> انتشار می‌یابد.</w:t>
      </w:r>
    </w:p>
    <w:p>
      <w:pPr>
        <w:ind w:right="340"/>
        <w:bidi w:val="1"/>
      </w:pPr>
      <w:r>
        <w:rPr>
          <w:b/>
          <w:color w:val="136F73"/>
        </w:rPr>
        <w:t xml:space="preserve">5. </w:t>
      </w:r>
      <w:r>
        <w:rPr>
          <w:rFonts w:ascii="Vazirmatn" w:hAnsi="Vazirmatn"/>
        </w:rPr>
        <w:t xml:space="preserve">اگر التهاب به مایوکارد برسد ← تروپونین بلند می‌شود: </w:t>
      </w:r>
      <w:r>
        <w:rPr>
          <w:rFonts w:ascii="Vazirmatn" w:hAnsi="Vazirmatn"/>
          <w:b/>
        </w:rPr>
        <w:t>مایوپریکاردیت (Myopericarditis)</w:t>
      </w:r>
      <w:r>
        <w:rPr>
          <w:rFonts w:ascii="Vazirmatn" w:hAnsi="Vazirmatn"/>
        </w:rPr>
        <w:t>.</w:t>
      </w:r>
    </w:p>
    <w:p>
      <w:pPr>
        <w:spacing w:before="200"/>
        <w:bidi w:val="1"/>
      </w:pPr>
      <w:r>
        <w:rPr>
          <w:rFonts w:ascii="Vazirmatn" w:hAnsi="Vazirmatn"/>
          <w:b/>
          <w:color w:val="136F73"/>
          <w:sz w:val="25"/>
        </w:rPr>
        <w:t>تامپوناد</w:t>
      </w:r>
    </w:p>
    <w:p>
      <w:pPr>
        <w:ind w:right="340"/>
        <w:bidi w:val="1"/>
      </w:pPr>
      <w:r>
        <w:rPr>
          <w:b/>
          <w:color w:val="136F73"/>
        </w:rPr>
        <w:t xml:space="preserve">1. </w:t>
      </w:r>
      <w:r>
        <w:rPr>
          <w:rFonts w:ascii="Vazirmatn" w:hAnsi="Vazirmatn"/>
        </w:rPr>
        <w:t>مایع جمع می‌شود ← فشار داخل پریکارد از فشار پرشدن بطین‌ها بالاتر می‌رود.</w:t>
      </w:r>
    </w:p>
    <w:p>
      <w:pPr>
        <w:ind w:right="340"/>
        <w:bidi w:val="1"/>
      </w:pPr>
      <w:r>
        <w:rPr>
          <w:b/>
          <w:color w:val="136F73"/>
        </w:rPr>
        <w:t xml:space="preserve">2. </w:t>
      </w:r>
      <w:r>
        <w:rPr>
          <w:rFonts w:ascii="Vazirmatn" w:hAnsi="Vazirmatn"/>
          <w:b/>
        </w:rPr>
        <w:t>اطاق‌های راست دیوار نازک دارند</w:t>
      </w:r>
      <w:r>
        <w:rPr>
          <w:rFonts w:ascii="Vazirmatn" w:hAnsi="Vazirmatn"/>
        </w:rPr>
        <w:t xml:space="preserve"> و اول فشرده می‌شوند ← </w:t>
      </w:r>
      <w:r>
        <w:rPr>
          <w:rFonts w:ascii="Vazirmatn" w:hAnsi="Vazirmatn"/>
          <w:b/>
        </w:rPr>
        <w:t>کلپس دیاستولیک دهلیز و بطین راست</w:t>
      </w:r>
      <w:r>
        <w:rPr>
          <w:rFonts w:ascii="Vazirmatn" w:hAnsi="Vazirmatn"/>
        </w:rPr>
        <w:t xml:space="preserve"> در ایکو.</w:t>
      </w:r>
    </w:p>
    <w:p>
      <w:pPr>
        <w:ind w:right="340"/>
        <w:bidi w:val="1"/>
      </w:pPr>
      <w:r>
        <w:rPr>
          <w:b/>
          <w:color w:val="136F73"/>
        </w:rPr>
        <w:t xml:space="preserve">3. </w:t>
      </w:r>
      <w:r>
        <w:rPr>
          <w:rFonts w:ascii="Vazirmatn" w:hAnsi="Vazirmatn"/>
        </w:rPr>
        <w:t xml:space="preserve">حجم کل قلب ثابت و محدود است ← در شهیق، بطین راست بیشتر پر می‌شود و </w:t>
      </w:r>
      <w:r>
        <w:rPr>
          <w:rFonts w:ascii="Vazirmatn" w:hAnsi="Vazirmatn"/>
          <w:b/>
        </w:rPr>
        <w:t>سپتوم را به چپ می‌راند</w:t>
      </w:r>
      <w:r>
        <w:rPr>
          <w:rFonts w:ascii="Vazirmatn" w:hAnsi="Vazirmatn"/>
        </w:rPr>
        <w:t xml:space="preserve"> (وابستگی بین بطینی، Ventricular interdependence).</w:t>
      </w:r>
    </w:p>
    <w:p>
      <w:pPr>
        <w:ind w:right="340"/>
        <w:bidi w:val="1"/>
      </w:pPr>
      <w:r>
        <w:rPr>
          <w:b/>
          <w:color w:val="136F73"/>
        </w:rPr>
        <w:t xml:space="preserve">4. </w:t>
      </w:r>
      <w:r>
        <w:rPr>
          <w:rFonts w:ascii="Vazirmatn" w:hAnsi="Vazirmatn"/>
        </w:rPr>
        <w:t xml:space="preserve">پرشدن بطین چپ در شهیق کم می‌شود ← </w:t>
      </w:r>
      <w:r>
        <w:rPr>
          <w:rFonts w:ascii="Vazirmatn" w:hAnsi="Vazirmatn"/>
          <w:b/>
        </w:rPr>
        <w:t>فشار سیستولیک در شهیق بیش از ۱۰ mmHg پایین می‌آید = نبض متناقض (Pulsus paradoxus)</w:t>
      </w:r>
      <w:r>
        <w:rPr>
          <w:rFonts w:ascii="Vazirmatn" w:hAnsi="Vazirmatn"/>
        </w:rPr>
        <w:t>.</w:t>
      </w:r>
    </w:p>
    <w:p>
      <w:pPr>
        <w:ind w:right="340"/>
        <w:bidi w:val="1"/>
      </w:pPr>
      <w:r>
        <w:rPr>
          <w:b/>
          <w:color w:val="136F73"/>
        </w:rPr>
        <w:t xml:space="preserve">5. </w:t>
      </w:r>
      <w:r>
        <w:rPr>
          <w:rFonts w:ascii="Vazirmatn" w:hAnsi="Vazirmatn"/>
        </w:rPr>
        <w:t xml:space="preserve">حجم ضربه کم می‌شود ← تاکی‌کاردی جبرانی ← در پایان </w:t>
      </w:r>
      <w:r>
        <w:rPr>
          <w:rFonts w:ascii="Vazirmatn" w:hAnsi="Vazirmatn"/>
          <w:b/>
        </w:rPr>
        <w:t>شوک انسدادی (Obstructive shock)</w:t>
      </w:r>
      <w:r>
        <w:rPr>
          <w:rFonts w:ascii="Vazirmatn" w:hAnsi="Vazirmatn"/>
        </w:rPr>
        <w:t xml:space="preserve"> و PEA.</w:t>
      </w:r>
    </w:p>
    <w:p>
      <w:pPr>
        <w:spacing w:before="200"/>
        <w:bidi w:val="1"/>
      </w:pPr>
      <w:r>
        <w:rPr>
          <w:rFonts w:ascii="Vazirmatn" w:hAnsi="Vazirmatn"/>
          <w:b/>
          <w:color w:val="136F73"/>
          <w:sz w:val="25"/>
        </w:rPr>
        <w:t>پریکاردیت انقباضی</w:t>
      </w:r>
    </w:p>
    <w:p>
      <w:pPr>
        <w:ind w:right="340"/>
        <w:bidi w:val="1"/>
      </w:pPr>
      <w:r>
        <w:rPr>
          <w:b/>
          <w:color w:val="136F73"/>
        </w:rPr>
        <w:t xml:space="preserve">1. </w:t>
      </w:r>
      <w:r>
        <w:rPr>
          <w:rFonts w:ascii="Vazirmatn" w:hAnsi="Vazirmatn"/>
        </w:rPr>
        <w:t>التهاب مزمن (TB، جراحی قلب، شعاع‌تراپی (Radiotherapy)) ← فیبروز و کلسیفیکیشن.</w:t>
      </w:r>
    </w:p>
    <w:p>
      <w:pPr>
        <w:ind w:right="340"/>
        <w:bidi w:val="1"/>
      </w:pPr>
      <w:r>
        <w:rPr>
          <w:b/>
          <w:color w:val="136F73"/>
        </w:rPr>
        <w:t xml:space="preserve">2. </w:t>
      </w:r>
      <w:r>
        <w:rPr>
          <w:rFonts w:ascii="Vazirmatn" w:hAnsi="Vazirmatn"/>
        </w:rPr>
        <w:t xml:space="preserve">پرشدن اولیهٔ دیاستول سریع است، اما وقتی قلب به «دیوار زره» می‌رسد پرشدن </w:t>
      </w:r>
      <w:r>
        <w:rPr>
          <w:rFonts w:ascii="Vazirmatn" w:hAnsi="Vazirmatn"/>
          <w:b/>
        </w:rPr>
        <w:t>ناگهان متوقف می‌شود</w:t>
      </w:r>
      <w:r>
        <w:rPr>
          <w:rFonts w:ascii="Vazirmatn" w:hAnsi="Vazirmatn"/>
        </w:rPr>
        <w:t xml:space="preserve"> ← </w:t>
      </w:r>
      <w:r>
        <w:rPr>
          <w:rFonts w:ascii="Vazirmatn" w:hAnsi="Vazirmatn"/>
          <w:b/>
        </w:rPr>
        <w:t>Pericardial knock</w:t>
      </w:r>
      <w:r>
        <w:rPr>
          <w:rFonts w:ascii="Vazirmatn" w:hAnsi="Vazirmatn"/>
        </w:rPr>
        <w:t xml:space="preserve"> و موج </w:t>
      </w:r>
      <w:r>
        <w:rPr>
          <w:rFonts w:ascii="Vazirmatn" w:hAnsi="Vazirmatn"/>
          <w:b/>
        </w:rPr>
        <w:t>Square root sign</w:t>
      </w:r>
      <w:r>
        <w:rPr>
          <w:rFonts w:ascii="Vazirmatn" w:hAnsi="Vazirmatn"/>
        </w:rPr>
        <w:t xml:space="preserve"> در کتتریزیشن.</w:t>
      </w:r>
    </w:p>
    <w:p>
      <w:pPr>
        <w:ind w:right="340"/>
        <w:bidi w:val="1"/>
      </w:pPr>
      <w:r>
        <w:rPr>
          <w:b/>
          <w:color w:val="136F73"/>
        </w:rPr>
        <w:t xml:space="preserve">3. </w:t>
      </w:r>
      <w:r>
        <w:rPr>
          <w:rFonts w:ascii="Vazirmatn" w:hAnsi="Vazirmatn"/>
        </w:rPr>
        <w:t xml:space="preserve">فشار داخل قفسهٔ سینه به داخل قلب منتقل نمی‌شود ← در شهیق JVP پایین نمی‌آید و حتی بالا می‌رود: </w:t>
      </w:r>
      <w:r>
        <w:rPr>
          <w:rFonts w:ascii="Vazirmatn" w:hAnsi="Vazirmatn"/>
          <w:b/>
        </w:rPr>
        <w:t>علامه Kussmaul</w:t>
      </w:r>
      <w:r>
        <w:rPr>
          <w:rFonts w:ascii="Vazirmatn" w:hAnsi="Vazirmatn"/>
        </w:rPr>
        <w:t>.</w:t>
      </w:r>
    </w:p>
    <w:p>
      <w:pPr>
        <w:ind w:right="340"/>
        <w:bidi w:val="1"/>
      </w:pPr>
      <w:r>
        <w:rPr>
          <w:b/>
          <w:color w:val="136F73"/>
        </w:rPr>
        <w:t xml:space="preserve">4. </w:t>
      </w:r>
      <w:r>
        <w:rPr>
          <w:rFonts w:ascii="Vazirmatn" w:hAnsi="Vazirmatn"/>
        </w:rPr>
        <w:t xml:space="preserve">فشار وریدی سیستمیک مزمن ← </w:t>
      </w:r>
      <w:r>
        <w:rPr>
          <w:rFonts w:ascii="Vazirmatn" w:hAnsi="Vazirmatn"/>
          <w:b/>
        </w:rPr>
        <w:t>آسیت، هپاتومگالی، ادیما</w:t>
      </w:r>
      <w:r>
        <w:rPr>
          <w:rFonts w:ascii="Vazirmatn" w:hAnsi="Vazirmatn"/>
        </w:rPr>
        <w:t xml:space="preserve"> (گاهی به اشتباه سیروز تشخیص می‌شود).</w:t>
      </w:r>
    </w:p>
    <w:p>
      <w:pPr>
        <w:ind w:right="283" w:left="283"/>
        <w:bidi w:val="1"/>
      </w:pPr>
      <w:r>
        <w:rPr>
          <w:rFonts w:ascii="Vazirmatn" w:hAnsi="Vazirmatn"/>
          <w:color w:val="0F2744"/>
        </w:rPr>
        <w:t xml:space="preserve">💡 </w:t>
      </w:r>
      <w:r>
        <w:rPr>
          <w:rFonts w:ascii="Vazirmatn" w:hAnsi="Vazirmatn"/>
          <w:b/>
          <w:color w:val="0F2744"/>
        </w:rPr>
        <w:t>Memory Jogger:</w:t>
      </w:r>
      <w:r>
        <w:rPr>
          <w:rFonts w:ascii="Vazirmatn" w:hAnsi="Vazirmatn"/>
          <w:color w:val="0F2744"/>
        </w:rPr>
        <w:t xml:space="preserve"> «تامپوناد = </w:t>
      </w:r>
      <w:r>
        <w:rPr>
          <w:rFonts w:ascii="Vazirmatn" w:hAnsi="Vazirmatn"/>
          <w:b/>
          <w:color w:val="0F2744"/>
        </w:rPr>
        <w:t>Pulsus paradoxus</w:t>
      </w:r>
      <w:r>
        <w:rPr>
          <w:rFonts w:ascii="Vazirmatn" w:hAnsi="Vazirmatn"/>
          <w:color w:val="0F2744"/>
        </w:rPr>
        <w:t xml:space="preserve">؛ انقباضی = </w:t>
      </w:r>
      <w:r>
        <w:rPr>
          <w:rFonts w:ascii="Vazirmatn" w:hAnsi="Vazirmatn"/>
          <w:b/>
          <w:color w:val="0F2744"/>
        </w:rPr>
        <w:t>Kussmaul</w:t>
      </w:r>
      <w:r>
        <w:rPr>
          <w:rFonts w:ascii="Vazirmatn" w:hAnsi="Vazirmatn"/>
          <w:color w:val="0F2744"/>
        </w:rPr>
        <w:t>.» (هر دو ممکن است در هر دو دیده شوند، اما این قاعدهٔ کلاسیک است.)</w:t>
      </w:r>
    </w:p>
    <w:p>
      <w:pPr>
        <w:spacing w:before="280"/>
        <w:bidi w:val="1"/>
      </w:pPr>
      <w:r>
        <w:rPr>
          <w:rFonts w:ascii="Vazirmatn" w:hAnsi="Vazirmatn"/>
          <w:b/>
          <w:color w:val="0F2744"/>
          <w:sz w:val="29"/>
        </w:rPr>
        <w:t>🔹 ۴. Etiology &amp; Risk Factors (اسباب و فکتورهای مساعد)</w:t>
      </w:r>
    </w:p>
    <w:tbl>
      <w:tblPr>
        <w:tblStyle w:val="TableGrid"/>
        <w:tblW w:type="auto" w:w="0"/>
        <w:tblLook w:firstColumn="1" w:firstRow="1" w:lastColumn="0" w:lastRow="0" w:noHBand="0" w:noVBand="1" w:val="04A0"/>
      </w:tblPr>
      <w:tblGrid>
        <w:gridCol w:w="3437"/>
        <w:gridCol w:w="3437"/>
        <w:gridCol w:w="3437"/>
      </w:tblGrid>
      <w:tr>
        <w:tc>
          <w:tcPr>
            <w:tcW w:type="dxa" w:w="3437"/>
            <w:shd w:val="clear" w:fill="136f73"/>
          </w:tcPr>
          <w:p>
            <w:pPr>
              <w:bidi w:val="1"/>
            </w:pPr>
            <w:r/>
            <w:r>
              <w:rPr>
                <w:b/>
                <w:color w:val="FFFFFF"/>
                <w:sz w:val="19"/>
              </w:rPr>
              <w:t>گروه</w:t>
            </w:r>
          </w:p>
        </w:tc>
        <w:tc>
          <w:tcPr>
            <w:tcW w:type="dxa" w:w="3437"/>
            <w:shd w:val="clear" w:fill="136f73"/>
          </w:tcPr>
          <w:p>
            <w:pPr>
              <w:bidi w:val="1"/>
            </w:pPr>
            <w:r/>
            <w:r>
              <w:rPr>
                <w:b/>
                <w:color w:val="FFFFFF"/>
                <w:sz w:val="19"/>
              </w:rPr>
              <w:t>اسباب</w:t>
            </w:r>
          </w:p>
        </w:tc>
        <w:tc>
          <w:tcPr>
            <w:tcW w:type="dxa" w:w="3437"/>
            <w:shd w:val="clear" w:fill="136f73"/>
          </w:tcPr>
          <w:p>
            <w:pPr>
              <w:bidi w:val="1"/>
            </w:pPr>
            <w:r/>
            <w:r>
              <w:rPr>
                <w:b/>
                <w:color w:val="FFFFFF"/>
                <w:sz w:val="19"/>
              </w:rPr>
              <w:t>نکتهٔ محلی/کلینیکی</w:t>
            </w:r>
          </w:p>
        </w:tc>
      </w:tr>
      <w:tr>
        <w:tc>
          <w:tcPr>
            <w:tcW w:type="dxa" w:w="3437"/>
          </w:tcPr>
          <w:p>
            <w:pPr>
              <w:bidi w:val="1"/>
            </w:pPr>
            <w:r>
              <w:rPr>
                <w:sz w:val="18"/>
              </w:rPr>
            </w:r>
            <w:r>
              <w:rPr>
                <w:rFonts w:ascii="Vazirmatn" w:hAnsi="Vazirmatn"/>
                <w:b/>
                <w:sz w:val="18"/>
              </w:rPr>
              <w:t>سل (Tuberculosis)</w:t>
            </w:r>
          </w:p>
        </w:tc>
        <w:tc>
          <w:tcPr>
            <w:tcW w:type="dxa" w:w="3437"/>
          </w:tcPr>
          <w:p>
            <w:pPr>
              <w:bidi w:val="1"/>
            </w:pPr>
            <w:r>
              <w:rPr>
                <w:sz w:val="18"/>
              </w:rPr>
            </w:r>
            <w:r>
              <w:rPr>
                <w:rFonts w:ascii="Vazirmatn" w:hAnsi="Vazirmatn"/>
                <w:sz w:val="18"/>
              </w:rPr>
              <w:t>Mycobacterium tuberculosis</w:t>
            </w:r>
          </w:p>
        </w:tc>
        <w:tc>
          <w:tcPr>
            <w:tcW w:type="dxa" w:w="3437"/>
          </w:tcPr>
          <w:p>
            <w:pPr>
              <w:bidi w:val="1"/>
            </w:pPr>
            <w:r>
              <w:rPr>
                <w:sz w:val="18"/>
              </w:rPr>
            </w:r>
            <w:r>
              <w:rPr>
                <w:rFonts w:ascii="Vazirmatn" w:hAnsi="Vazirmatn"/>
                <w:b/>
                <w:sz w:val="18"/>
              </w:rPr>
              <w:t>شایع‌ترین سبب در کشورهای با شیوع بلند سل، از جمله افغانستان</w:t>
            </w:r>
            <w:r>
              <w:rPr>
                <w:rFonts w:ascii="Vazirmatn" w:hAnsi="Vazirmatn"/>
                <w:sz w:val="18"/>
              </w:rPr>
              <w:t>؛ خطر بلند پریکاردیت انقباضی</w:t>
            </w:r>
          </w:p>
        </w:tc>
      </w:tr>
      <w:tr>
        <w:tc>
          <w:tcPr>
            <w:tcW w:type="dxa" w:w="3437"/>
          </w:tcPr>
          <w:p>
            <w:pPr>
              <w:bidi w:val="1"/>
            </w:pPr>
            <w:r>
              <w:rPr>
                <w:sz w:val="18"/>
              </w:rPr>
            </w:r>
            <w:r>
              <w:rPr>
                <w:rFonts w:ascii="Vazirmatn" w:hAnsi="Vazirmatn"/>
                <w:b/>
                <w:sz w:val="18"/>
              </w:rPr>
              <w:t>باکتریایی (Purulent)</w:t>
            </w:r>
          </w:p>
        </w:tc>
        <w:tc>
          <w:tcPr>
            <w:tcW w:type="dxa" w:w="3437"/>
          </w:tcPr>
          <w:p>
            <w:pPr>
              <w:bidi w:val="1"/>
            </w:pPr>
            <w:r>
              <w:rPr>
                <w:sz w:val="18"/>
              </w:rPr>
            </w:r>
            <w:r>
              <w:rPr>
                <w:rFonts w:ascii="Vazirmatn" w:hAnsi="Vazirmatn"/>
                <w:sz w:val="18"/>
              </w:rPr>
              <w:t>Staphylococcus، Streptococcus، Pneumococcus</w:t>
            </w:r>
          </w:p>
        </w:tc>
        <w:tc>
          <w:tcPr>
            <w:tcW w:type="dxa" w:w="3437"/>
          </w:tcPr>
          <w:p>
            <w:pPr>
              <w:bidi w:val="1"/>
            </w:pPr>
            <w:r>
              <w:rPr>
                <w:sz w:val="18"/>
              </w:rPr>
            </w:r>
            <w:r>
              <w:rPr>
                <w:rFonts w:ascii="Vazirmatn" w:hAnsi="Vazirmatn"/>
                <w:sz w:val="18"/>
              </w:rPr>
              <w:t>نادر اما کشنده؛ همراه سپسیس یا جراحی سینه</w:t>
            </w:r>
          </w:p>
        </w:tc>
      </w:tr>
      <w:tr>
        <w:tc>
          <w:tcPr>
            <w:tcW w:type="dxa" w:w="3437"/>
          </w:tcPr>
          <w:p>
            <w:pPr>
              <w:bidi w:val="1"/>
            </w:pPr>
            <w:r>
              <w:rPr>
                <w:sz w:val="18"/>
              </w:rPr>
            </w:r>
            <w:r>
              <w:rPr>
                <w:rFonts w:ascii="Vazirmatn" w:hAnsi="Vazirmatn"/>
                <w:b/>
                <w:sz w:val="18"/>
              </w:rPr>
              <w:t>پس از جراحت قلب</w:t>
            </w:r>
          </w:p>
        </w:tc>
        <w:tc>
          <w:tcPr>
            <w:tcW w:type="dxa" w:w="3437"/>
          </w:tcPr>
          <w:p>
            <w:pPr>
              <w:bidi w:val="1"/>
            </w:pPr>
            <w:r>
              <w:rPr>
                <w:sz w:val="18"/>
              </w:rPr>
            </w:r>
            <w:r>
              <w:rPr>
                <w:rFonts w:ascii="Vazirmatn" w:hAnsi="Vazirmatn"/>
                <w:sz w:val="18"/>
              </w:rPr>
              <w:t>پس از MI (Dressler)، جراحی قلب، PCI، تروما</w:t>
            </w:r>
          </w:p>
        </w:tc>
        <w:tc>
          <w:tcPr>
            <w:tcW w:type="dxa" w:w="3437"/>
          </w:tcPr>
          <w:p>
            <w:pPr>
              <w:bidi w:val="1"/>
            </w:pPr>
            <w:r>
              <w:rPr>
                <w:sz w:val="18"/>
              </w:rPr>
            </w:r>
            <w:r>
              <w:rPr>
                <w:rFonts w:ascii="Vazirmatn" w:hAnsi="Vazirmatn"/>
                <w:sz w:val="18"/>
              </w:rPr>
              <w:t>۱–۶ هفته پس از آسیب</w:t>
            </w:r>
          </w:p>
        </w:tc>
      </w:tr>
      <w:tr>
        <w:tc>
          <w:tcPr>
            <w:tcW w:type="dxa" w:w="3437"/>
          </w:tcPr>
          <w:p>
            <w:pPr>
              <w:bidi w:val="1"/>
            </w:pPr>
            <w:r>
              <w:rPr>
                <w:sz w:val="18"/>
              </w:rPr>
            </w:r>
            <w:r>
              <w:rPr>
                <w:rFonts w:ascii="Vazirmatn" w:hAnsi="Vazirmatn"/>
                <w:b/>
                <w:sz w:val="18"/>
              </w:rPr>
              <w:t>خودایمنی</w:t>
            </w:r>
          </w:p>
        </w:tc>
        <w:tc>
          <w:tcPr>
            <w:tcW w:type="dxa" w:w="3437"/>
          </w:tcPr>
          <w:p>
            <w:pPr>
              <w:bidi w:val="1"/>
            </w:pPr>
            <w:r>
              <w:rPr>
                <w:sz w:val="18"/>
              </w:rPr>
            </w:r>
            <w:r>
              <w:rPr>
                <w:rFonts w:ascii="Vazirmatn" w:hAnsi="Vazirmatn"/>
                <w:sz w:val="18"/>
              </w:rPr>
              <w:t>SLE، RA، Scleroderma، واسکولیت‌ها</w:t>
            </w:r>
          </w:p>
        </w:tc>
        <w:tc>
          <w:tcPr>
            <w:tcW w:type="dxa" w:w="3437"/>
          </w:tcPr>
          <w:p>
            <w:pPr>
              <w:bidi w:val="1"/>
            </w:pPr>
            <w:r>
              <w:rPr>
                <w:sz w:val="18"/>
              </w:rPr>
            </w:r>
            <w:r>
              <w:rPr>
                <w:rFonts w:ascii="Vazirmatn" w:hAnsi="Vazirmatn"/>
                <w:sz w:val="18"/>
              </w:rPr>
              <w:t>اغلب با پلوریزی همراه</w:t>
            </w:r>
          </w:p>
        </w:tc>
      </w:tr>
      <w:tr>
        <w:tc>
          <w:tcPr>
            <w:tcW w:type="dxa" w:w="3437"/>
          </w:tcPr>
          <w:p>
            <w:pPr>
              <w:bidi w:val="1"/>
            </w:pPr>
            <w:r>
              <w:rPr>
                <w:sz w:val="18"/>
              </w:rPr>
            </w:r>
            <w:r>
              <w:rPr>
                <w:rFonts w:ascii="Vazirmatn" w:hAnsi="Vazirmatn"/>
                <w:b/>
                <w:sz w:val="18"/>
              </w:rPr>
              <w:t>استقلابی</w:t>
            </w:r>
          </w:p>
        </w:tc>
        <w:tc>
          <w:tcPr>
            <w:tcW w:type="dxa" w:w="3437"/>
          </w:tcPr>
          <w:p>
            <w:pPr>
              <w:bidi w:val="1"/>
            </w:pPr>
            <w:r>
              <w:rPr>
                <w:sz w:val="18"/>
              </w:rPr>
            </w:r>
            <w:r>
              <w:rPr>
                <w:rFonts w:ascii="Vazirmatn" w:hAnsi="Vazirmatn"/>
                <w:b/>
                <w:sz w:val="18"/>
              </w:rPr>
              <w:t>یوریمیا</w:t>
            </w:r>
            <w:r>
              <w:rPr>
                <w:rFonts w:ascii="Vazirmatn" w:hAnsi="Vazirmatn"/>
                <w:sz w:val="18"/>
              </w:rPr>
              <w:t xml:space="preserve"> (CKD)، هایپوتایرویدی شدید</w:t>
            </w:r>
          </w:p>
        </w:tc>
        <w:tc>
          <w:tcPr>
            <w:tcW w:type="dxa" w:w="3437"/>
          </w:tcPr>
          <w:p>
            <w:pPr>
              <w:bidi w:val="1"/>
            </w:pPr>
            <w:r>
              <w:rPr>
                <w:sz w:val="18"/>
              </w:rPr>
            </w:r>
            <w:r>
              <w:rPr>
                <w:rFonts w:ascii="Vazirmatn" w:hAnsi="Vazirmatn"/>
                <w:sz w:val="18"/>
              </w:rPr>
              <w:t>پریکاردیت یوریمیک = اندیکاسیون دیالیز</w:t>
            </w:r>
          </w:p>
        </w:tc>
      </w:tr>
      <w:tr>
        <w:tc>
          <w:tcPr>
            <w:tcW w:type="dxa" w:w="3437"/>
          </w:tcPr>
          <w:p>
            <w:pPr>
              <w:bidi w:val="1"/>
            </w:pPr>
            <w:r>
              <w:rPr>
                <w:sz w:val="18"/>
              </w:rPr>
            </w:r>
            <w:r>
              <w:rPr>
                <w:rFonts w:ascii="Vazirmatn" w:hAnsi="Vazirmatn"/>
                <w:b/>
                <w:sz w:val="18"/>
              </w:rPr>
              <w:t>نیوپلاستیک</w:t>
            </w:r>
          </w:p>
        </w:tc>
        <w:tc>
          <w:tcPr>
            <w:tcW w:type="dxa" w:w="3437"/>
          </w:tcPr>
          <w:p>
            <w:pPr>
              <w:bidi w:val="1"/>
            </w:pPr>
            <w:r>
              <w:rPr>
                <w:sz w:val="18"/>
              </w:rPr>
            </w:r>
            <w:r>
              <w:rPr>
                <w:rFonts w:ascii="Vazirmatn" w:hAnsi="Vazirmatn"/>
                <w:sz w:val="18"/>
              </w:rPr>
              <w:t>متاستاز سرطان سینه و ریه، لمفوما</w:t>
            </w:r>
          </w:p>
        </w:tc>
        <w:tc>
          <w:tcPr>
            <w:tcW w:type="dxa" w:w="3437"/>
          </w:tcPr>
          <w:p>
            <w:pPr>
              <w:bidi w:val="1"/>
            </w:pPr>
            <w:r>
              <w:rPr>
                <w:sz w:val="18"/>
              </w:rPr>
            </w:r>
            <w:r>
              <w:rPr>
                <w:rFonts w:ascii="Vazirmatn" w:hAnsi="Vazirmatn"/>
                <w:sz w:val="18"/>
              </w:rPr>
              <w:t>افیوژن خونی، تامپوناد مکرر</w:t>
            </w:r>
          </w:p>
        </w:tc>
      </w:tr>
      <w:tr>
        <w:tc>
          <w:tcPr>
            <w:tcW w:type="dxa" w:w="3437"/>
          </w:tcPr>
          <w:p>
            <w:pPr>
              <w:bidi w:val="1"/>
            </w:pPr>
            <w:r>
              <w:rPr>
                <w:sz w:val="18"/>
              </w:rPr>
            </w:r>
            <w:r>
              <w:rPr>
                <w:rFonts w:ascii="Vazirmatn" w:hAnsi="Vazirmatn"/>
                <w:b/>
                <w:sz w:val="18"/>
              </w:rPr>
              <w:t>دوایی/شعاعی</w:t>
            </w:r>
          </w:p>
        </w:tc>
        <w:tc>
          <w:tcPr>
            <w:tcW w:type="dxa" w:w="3437"/>
          </w:tcPr>
          <w:p>
            <w:pPr>
              <w:bidi w:val="1"/>
            </w:pPr>
            <w:r>
              <w:rPr>
                <w:sz w:val="18"/>
              </w:rPr>
            </w:r>
            <w:r>
              <w:rPr>
                <w:rFonts w:ascii="Vazirmatn" w:hAnsi="Vazirmatn"/>
                <w:sz w:val="18"/>
              </w:rPr>
              <w:t>Hydralazine، Procainamide، Isoniazid (لوپوس دوایی)؛ Radiotherapy سینه</w:t>
            </w:r>
          </w:p>
        </w:tc>
        <w:tc>
          <w:tcPr>
            <w:tcW w:type="dxa" w:w="3437"/>
          </w:tcPr>
          <w:p>
            <w:pPr>
              <w:bidi w:val="1"/>
            </w:pPr>
            <w:r>
              <w:rPr>
                <w:sz w:val="18"/>
              </w:rPr>
            </w:r>
            <w:r>
              <w:rPr>
                <w:rFonts w:ascii="Vazirmatn" w:hAnsi="Vazirmatn"/>
                <w:sz w:val="18"/>
              </w:rPr>
              <w:t>سال‌ها بعد از شعاع‌تراپی (Radiotherapy) ← انقباضی</w:t>
            </w:r>
          </w:p>
        </w:tc>
      </w:tr>
      <w:tr>
        <w:tc>
          <w:tcPr>
            <w:tcW w:type="dxa" w:w="3437"/>
          </w:tcPr>
          <w:p>
            <w:pPr>
              <w:bidi w:val="1"/>
            </w:pPr>
            <w:r>
              <w:rPr>
                <w:sz w:val="18"/>
              </w:rPr>
            </w:r>
            <w:r>
              <w:rPr>
                <w:rFonts w:ascii="Vazirmatn" w:hAnsi="Vazirmatn"/>
                <w:b/>
                <w:sz w:val="18"/>
              </w:rPr>
              <w:t>خونریزی</w:t>
            </w:r>
          </w:p>
        </w:tc>
        <w:tc>
          <w:tcPr>
            <w:tcW w:type="dxa" w:w="3437"/>
          </w:tcPr>
          <w:p>
            <w:pPr>
              <w:bidi w:val="1"/>
            </w:pPr>
            <w:r>
              <w:rPr>
                <w:sz w:val="18"/>
              </w:rPr>
            </w:r>
            <w:r>
              <w:rPr>
                <w:rFonts w:ascii="Vazirmatn" w:hAnsi="Vazirmatn"/>
                <w:sz w:val="18"/>
              </w:rPr>
              <w:t>پارگی دیوار آزاد پس از MI، دایسکشن اورت نوع A، تروما</w:t>
            </w:r>
          </w:p>
        </w:tc>
        <w:tc>
          <w:tcPr>
            <w:tcW w:type="dxa" w:w="3437"/>
          </w:tcPr>
          <w:p>
            <w:pPr>
              <w:bidi w:val="1"/>
            </w:pPr>
            <w:r>
              <w:rPr>
                <w:sz w:val="18"/>
              </w:rPr>
            </w:r>
            <w:r>
              <w:rPr>
                <w:rFonts w:ascii="Vazirmatn" w:hAnsi="Vazirmatn"/>
                <w:b/>
                <w:sz w:val="18"/>
              </w:rPr>
              <w:t>تامپوناد حاد</w:t>
            </w:r>
          </w:p>
        </w:tc>
      </w:tr>
    </w:tbl>
    <w:p>
      <w:pPr>
        <w:spacing w:before="280"/>
        <w:bidi w:val="1"/>
      </w:pPr>
      <w:r>
        <w:rPr>
          <w:rFonts w:ascii="Vazirmatn" w:hAnsi="Vazirmatn"/>
          <w:b/>
          <w:color w:val="0F2744"/>
          <w:sz w:val="29"/>
        </w:rPr>
        <w:t>🔹 ۵. Symptoms &amp; Signs (اعراض و علایم)</w:t>
      </w:r>
    </w:p>
    <w:p>
      <w:pPr>
        <w:spacing w:before="200"/>
        <w:bidi w:val="1"/>
      </w:pPr>
      <w:r>
        <w:rPr>
          <w:rFonts w:ascii="Vazirmatn" w:hAnsi="Vazirmatn"/>
          <w:b/>
          <w:color w:val="136F73"/>
          <w:sz w:val="25"/>
        </w:rPr>
        <w:t>پریکاردیت حاد</w:t>
      </w:r>
    </w:p>
    <w:p>
      <w:pPr>
        <w:ind w:right="340"/>
        <w:bidi w:val="1"/>
      </w:pPr>
      <w:r>
        <w:rPr>
          <w:color w:val="136F73"/>
        </w:rPr>
        <w:t xml:space="preserve">● </w:t>
      </w:r>
      <w:r>
        <w:rPr>
          <w:rFonts w:ascii="Vazirmatn" w:hAnsi="Vazirmatn"/>
          <w:b/>
        </w:rPr>
        <w:t>درد سینه</w:t>
      </w:r>
      <w:r>
        <w:rPr>
          <w:rFonts w:ascii="Vazirmatn" w:hAnsi="Vazirmatn"/>
        </w:rPr>
        <w:t xml:space="preserve"> (بیش از ۹۰ فیصد): تیز و پلوریتیک، </w:t>
      </w:r>
      <w:r>
        <w:rPr>
          <w:rFonts w:ascii="Vazirmatn" w:hAnsi="Vazirmatn"/>
          <w:b/>
        </w:rPr>
        <w:t>با خوابیدن به پشت بدتر و با نشستن و خم شدن به پیش بهتر</w:t>
      </w:r>
      <w:r>
        <w:rPr>
          <w:rFonts w:ascii="Vazirmatn" w:hAnsi="Vazirmatn"/>
        </w:rPr>
        <w:t xml:space="preserve"> می‌شود، و به قلهٔ شانه انتشار می‌یابد.</w:t>
      </w:r>
    </w:p>
    <w:p>
      <w:pPr>
        <w:ind w:right="340"/>
        <w:bidi w:val="1"/>
      </w:pPr>
      <w:r>
        <w:rPr>
          <w:color w:val="136F73"/>
        </w:rPr>
        <w:t xml:space="preserve">● </w:t>
      </w:r>
      <w:r>
        <w:rPr>
          <w:rFonts w:ascii="Vazirmatn" w:hAnsi="Vazirmatn"/>
        </w:rPr>
        <w:t>تب خفیف، بی‌حالی، و سابقهٔ انتان ویروسی تنفسی یا معدی-معایی در ۱–۲ هفتهٔ پیش.</w:t>
      </w:r>
    </w:p>
    <w:p>
      <w:pPr>
        <w:spacing w:before="200"/>
        <w:bidi w:val="1"/>
      </w:pPr>
      <w:r>
        <w:rPr>
          <w:rFonts w:ascii="Vazirmatn" w:hAnsi="Vazirmatn"/>
          <w:b/>
          <w:color w:val="136F73"/>
          <w:sz w:val="25"/>
        </w:rPr>
        <w:t>تامپوناد</w:t>
      </w:r>
    </w:p>
    <w:p>
      <w:pPr>
        <w:ind w:right="340"/>
        <w:bidi w:val="1"/>
      </w:pPr>
      <w:r>
        <w:rPr>
          <w:color w:val="136F73"/>
        </w:rPr>
        <w:t xml:space="preserve">● </w:t>
      </w:r>
      <w:r>
        <w:rPr>
          <w:rFonts w:ascii="Vazirmatn" w:hAnsi="Vazirmatn"/>
        </w:rPr>
        <w:t xml:space="preserve">تنگی نفس، تاکی‌پنه، </w:t>
      </w:r>
      <w:r>
        <w:rPr>
          <w:rFonts w:ascii="Vazirmatn" w:hAnsi="Vazirmatn"/>
          <w:b/>
        </w:rPr>
        <w:t>ناآرامی</w:t>
      </w:r>
      <w:r>
        <w:rPr>
          <w:rFonts w:ascii="Vazirmatn" w:hAnsi="Vazirmatn"/>
        </w:rPr>
        <w:t>، احساس «بلای نزدیک»، سینکوپ.</w:t>
      </w:r>
    </w:p>
    <w:p>
      <w:pPr>
        <w:ind w:right="340"/>
        <w:bidi w:val="1"/>
      </w:pPr>
      <w:r>
        <w:rPr>
          <w:color w:val="136F73"/>
        </w:rPr>
        <w:t xml:space="preserve">● </w:t>
      </w:r>
      <w:r>
        <w:rPr>
          <w:rFonts w:ascii="Vazirmatn" w:hAnsi="Vazirmatn"/>
          <w:b/>
        </w:rPr>
        <w:t>مثلث Beck:</w:t>
      </w:r>
      <w:r>
        <w:rPr>
          <w:rFonts w:ascii="Vazirmatn" w:hAnsi="Vazirmatn"/>
        </w:rPr>
        <w:t xml:space="preserve"> هایپوتنشن + JVP بلند + صداهای قلبی خفه (کلاسیک در تامپوناد حاد، اما همیشه کامل نیست).</w:t>
      </w:r>
    </w:p>
    <w:p>
      <w:pPr>
        <w:spacing w:before="200"/>
        <w:bidi w:val="1"/>
      </w:pPr>
      <w:r>
        <w:rPr>
          <w:rFonts w:ascii="Vazirmatn" w:hAnsi="Vazirmatn"/>
          <w:b/>
          <w:color w:val="136F73"/>
          <w:sz w:val="25"/>
        </w:rPr>
        <w:t>پریکاردیت انقباضی</w:t>
      </w:r>
    </w:p>
    <w:p>
      <w:pPr>
        <w:ind w:right="340"/>
        <w:bidi w:val="1"/>
      </w:pPr>
      <w:r>
        <w:rPr>
          <w:color w:val="136F73"/>
        </w:rPr>
        <w:t xml:space="preserve">● </w:t>
      </w:r>
      <w:r>
        <w:rPr>
          <w:rFonts w:ascii="Vazirmatn" w:hAnsi="Vazirmatn"/>
        </w:rPr>
        <w:t xml:space="preserve">خستگی، تنگی نفس هنگام فعالیت، </w:t>
      </w:r>
      <w:r>
        <w:rPr>
          <w:rFonts w:ascii="Vazirmatn" w:hAnsi="Vazirmatn"/>
          <w:b/>
        </w:rPr>
        <w:t>بزرگ شدن شکم (آسیت) و ادیمای پا</w:t>
      </w:r>
      <w:r>
        <w:rPr>
          <w:rFonts w:ascii="Vazirmatn" w:hAnsi="Vazirmatn"/>
        </w:rPr>
        <w:t>، کاهش وزن.</w:t>
      </w:r>
    </w:p>
    <w:p>
      <w:pPr>
        <w:ind w:right="340"/>
        <w:bidi w:val="1"/>
      </w:pPr>
      <w:r>
        <w:rPr>
          <w:color w:val="136F73"/>
        </w:rPr>
        <w:t xml:space="preserve">● </w:t>
      </w:r>
      <w:r>
        <w:rPr>
          <w:rFonts w:ascii="Vazirmatn" w:hAnsi="Vazirmatn"/>
        </w:rPr>
        <w:t>اغلب مریض ماه‌ها به عنوان «مریضی کبد» تداوی شده است.</w:t>
      </w:r>
    </w:p>
    <w:p>
      <w:pPr>
        <w:spacing w:before="280"/>
        <w:bidi w:val="1"/>
      </w:pPr>
      <w:r>
        <w:rPr>
          <w:rFonts w:ascii="Vazirmatn" w:hAnsi="Vazirmatn"/>
          <w:b/>
          <w:color w:val="0F2744"/>
          <w:sz w:val="29"/>
        </w:rPr>
        <w:t>🔹 ۶. Clinical Examination (معاینه)</w:t>
      </w:r>
    </w:p>
    <w:p>
      <w:pPr>
        <w:bidi w:val="1"/>
      </w:pPr>
      <w:r>
        <w:rPr>
          <w:rFonts w:ascii="Vazirmatn" w:hAnsi="Vazirmatn"/>
          <w:b/>
        </w:rPr>
        <w:t>قدم‌به‌قدم کنار بستر:</w:t>
      </w:r>
    </w:p>
    <w:p>
      <w:pPr>
        <w:ind w:right="340"/>
        <w:bidi w:val="1"/>
      </w:pPr>
      <w:r>
        <w:rPr>
          <w:b/>
          <w:color w:val="136F73"/>
        </w:rPr>
        <w:t xml:space="preserve">1. </w:t>
      </w:r>
      <w:r>
        <w:rPr>
          <w:rFonts w:ascii="Vazirmatn" w:hAnsi="Vazirmatn"/>
          <w:b/>
        </w:rPr>
        <w:t>علایم حیاتی:</w:t>
      </w:r>
      <w:r>
        <w:rPr>
          <w:rFonts w:ascii="Vazirmatn" w:hAnsi="Vazirmatn"/>
        </w:rPr>
        <w:t xml:space="preserve"> تاکی‌کاردی؟ هایپوتنشن؟ تب؟</w:t>
      </w:r>
    </w:p>
    <w:p>
      <w:pPr>
        <w:ind w:right="340"/>
        <w:bidi w:val="1"/>
      </w:pPr>
      <w:r>
        <w:rPr>
          <w:b/>
          <w:color w:val="136F73"/>
        </w:rPr>
        <w:t xml:space="preserve">2. </w:t>
      </w:r>
      <w:r>
        <w:rPr>
          <w:rFonts w:ascii="Vazirmatn" w:hAnsi="Vazirmatn"/>
          <w:b/>
        </w:rPr>
        <w:t>نبض متناقض:</w:t>
      </w:r>
      <w:r>
        <w:rPr>
          <w:rFonts w:ascii="Vazirmatn" w:hAnsi="Vazirmatn"/>
        </w:rPr>
        <w:t xml:space="preserve"> کف بازو را تا بالای فشار سیستولیک باد کن و آهسته خالی کن. نقطه‌ای که صدای اول </w:t>
      </w:r>
      <w:r>
        <w:rPr>
          <w:rFonts w:ascii="Vazirmatn" w:hAnsi="Vazirmatn"/>
          <w:b/>
        </w:rPr>
        <w:t>فقط در زفیر</w:t>
      </w:r>
      <w:r>
        <w:rPr>
          <w:rFonts w:ascii="Vazirmatn" w:hAnsi="Vazirmatn"/>
        </w:rPr>
        <w:t xml:space="preserve"> شنیده می‌شود را یادداشت کن، سپس نقطه‌ای که </w:t>
      </w:r>
      <w:r>
        <w:rPr>
          <w:rFonts w:ascii="Vazirmatn" w:hAnsi="Vazirmatn"/>
          <w:b/>
        </w:rPr>
        <w:t>در هر ضربه</w:t>
      </w:r>
      <w:r>
        <w:rPr>
          <w:rFonts w:ascii="Vazirmatn" w:hAnsi="Vazirmatn"/>
        </w:rPr>
        <w:t xml:space="preserve"> شنیده می‌شود. اختلاف </w:t>
      </w:r>
      <w:r>
        <w:rPr>
          <w:rFonts w:ascii="Vazirmatn" w:hAnsi="Vazirmatn"/>
          <w:b/>
        </w:rPr>
        <w:t>بیش از ۱۰ mmHg</w:t>
      </w:r>
      <w:r>
        <w:rPr>
          <w:rFonts w:ascii="Vazirmatn" w:hAnsi="Vazirmatn"/>
        </w:rPr>
        <w:t xml:space="preserve"> مثبت است.</w:t>
      </w:r>
    </w:p>
    <w:p>
      <w:pPr>
        <w:ind w:right="340"/>
        <w:bidi w:val="1"/>
      </w:pPr>
      <w:r>
        <w:rPr>
          <w:b/>
          <w:color w:val="136F73"/>
        </w:rPr>
        <w:t xml:space="preserve">3. </w:t>
      </w:r>
      <w:r>
        <w:rPr>
          <w:rFonts w:ascii="Vazirmatn" w:hAnsi="Vazirmatn"/>
          <w:b/>
        </w:rPr>
        <w:t>JVP:</w:t>
      </w:r>
      <w:r>
        <w:rPr>
          <w:rFonts w:ascii="Vazirmatn" w:hAnsi="Vazirmatn"/>
        </w:rPr>
        <w:t xml:space="preserve"> در تامپوناد بلند با </w:t>
      </w:r>
      <w:r>
        <w:rPr>
          <w:rFonts w:ascii="Vazirmatn" w:hAnsi="Vazirmatn"/>
          <w:b/>
        </w:rPr>
        <w:t>y descent محو</w:t>
      </w:r>
      <w:r>
        <w:rPr>
          <w:rFonts w:ascii="Vazirmatn" w:hAnsi="Vazirmatn"/>
        </w:rPr>
        <w:t xml:space="preserve">؛ در انقباضی بلند با </w:t>
      </w:r>
      <w:r>
        <w:rPr>
          <w:rFonts w:ascii="Vazirmatn" w:hAnsi="Vazirmatn"/>
          <w:b/>
        </w:rPr>
        <w:t>y descent عمیق و سریع</w:t>
      </w:r>
      <w:r>
        <w:rPr>
          <w:rFonts w:ascii="Vazirmatn" w:hAnsi="Vazirmatn"/>
        </w:rPr>
        <w:t xml:space="preserve"> (علامه Friedreich) و </w:t>
      </w:r>
      <w:r>
        <w:rPr>
          <w:rFonts w:ascii="Vazirmatn" w:hAnsi="Vazirmatn"/>
          <w:b/>
        </w:rPr>
        <w:t>علامه Kussmaul</w:t>
      </w:r>
      <w:r>
        <w:rPr>
          <w:rFonts w:ascii="Vazirmatn" w:hAnsi="Vazirmatn"/>
        </w:rPr>
        <w:t>.</w:t>
      </w:r>
    </w:p>
    <w:p>
      <w:pPr>
        <w:ind w:right="340"/>
        <w:bidi w:val="1"/>
      </w:pPr>
      <w:r>
        <w:rPr>
          <w:b/>
          <w:color w:val="136F73"/>
        </w:rPr>
        <w:t xml:space="preserve">4. </w:t>
      </w:r>
      <w:r>
        <w:rPr>
          <w:rFonts w:ascii="Vazirmatn" w:hAnsi="Vazirmatn"/>
          <w:b/>
        </w:rPr>
        <w:t>اصغا:</w:t>
      </w:r>
    </w:p>
    <w:p>
      <w:pPr>
        <w:ind w:right="340"/>
        <w:bidi w:val="1"/>
      </w:pPr>
      <w:r>
        <w:rPr>
          <w:color w:val="136F73"/>
        </w:rPr>
        <w:t xml:space="preserve">● </w:t>
      </w:r>
      <w:r>
        <w:rPr>
          <w:rFonts w:ascii="Vazirmatn" w:hAnsi="Vazirmatn"/>
          <w:b/>
        </w:rPr>
        <w:t>صدای مالش پریکارد:</w:t>
      </w:r>
      <w:r>
        <w:rPr>
          <w:rFonts w:ascii="Vazirmatn" w:hAnsi="Vazirmatn"/>
        </w:rPr>
        <w:t xml:space="preserve"> خراشیده، مانند راه رفتن روی برف، </w:t>
      </w:r>
      <w:r>
        <w:rPr>
          <w:rFonts w:ascii="Vazirmatn" w:hAnsi="Vazirmatn"/>
          <w:b/>
        </w:rPr>
        <w:t>سه جزئی</w:t>
      </w:r>
      <w:r>
        <w:rPr>
          <w:rFonts w:ascii="Vazirmatn" w:hAnsi="Vazirmatn"/>
        </w:rPr>
        <w:t xml:space="preserve"> (سیستول دهلیز، سیستول بطین، دیاستول اولیه). بهترین جا: کنار چپ استرنوم، مریض نشسته و خم شده به پیش، در زفیر کامل با </w:t>
      </w:r>
      <w:r>
        <w:rPr>
          <w:rFonts w:ascii="Vazirmatn" w:hAnsi="Vazirmatn"/>
          <w:b/>
        </w:rPr>
        <w:t>دایافرام</w:t>
      </w:r>
      <w:r>
        <w:rPr>
          <w:rFonts w:ascii="Vazirmatn" w:hAnsi="Vazirmatn"/>
        </w:rPr>
        <w:t xml:space="preserve">. مالش </w:t>
      </w:r>
      <w:r>
        <w:rPr>
          <w:rFonts w:ascii="Vazirmatn" w:hAnsi="Vazirmatn"/>
          <w:b/>
        </w:rPr>
        <w:t>گذراست</w:t>
      </w:r>
      <w:r>
        <w:rPr>
          <w:rFonts w:ascii="Vazirmatn" w:hAnsi="Vazirmatn"/>
        </w:rPr>
        <w:t>؛ نبود آن پریکاردیت را رد نمی‌کند.</w:t>
      </w:r>
    </w:p>
    <w:p>
      <w:pPr>
        <w:ind w:right="340"/>
        <w:bidi w:val="1"/>
      </w:pPr>
      <w:r>
        <w:rPr>
          <w:color w:val="136F73"/>
        </w:rPr>
        <w:t xml:space="preserve">● </w:t>
      </w:r>
      <w:r>
        <w:rPr>
          <w:rFonts w:ascii="Vazirmatn" w:hAnsi="Vazirmatn"/>
          <w:b/>
        </w:rPr>
        <w:t>صداهای خفه</w:t>
      </w:r>
      <w:r>
        <w:rPr>
          <w:rFonts w:ascii="Vazirmatn" w:hAnsi="Vazirmatn"/>
        </w:rPr>
        <w:t xml:space="preserve"> در افیوژن بزرگ.</w:t>
      </w:r>
    </w:p>
    <w:p>
      <w:pPr>
        <w:ind w:right="340"/>
        <w:bidi w:val="1"/>
      </w:pPr>
      <w:r>
        <w:rPr>
          <w:color w:val="136F73"/>
        </w:rPr>
        <w:t xml:space="preserve">● </w:t>
      </w:r>
      <w:r>
        <w:rPr>
          <w:rFonts w:ascii="Vazirmatn" w:hAnsi="Vazirmatn"/>
          <w:b/>
        </w:rPr>
        <w:t>Pericardial knock:</w:t>
      </w:r>
      <w:r>
        <w:rPr>
          <w:rFonts w:ascii="Vazirmatn" w:hAnsi="Vazirmatn"/>
        </w:rPr>
        <w:t xml:space="preserve"> صدای زودرس دیاستولیک (زودتر از S3) در انقباضی.</w:t>
      </w:r>
    </w:p>
    <w:p>
      <w:pPr>
        <w:ind w:right="340"/>
        <w:bidi w:val="1"/>
      </w:pPr>
      <w:r>
        <w:rPr>
          <w:b/>
          <w:color w:val="136F73"/>
        </w:rPr>
        <w:t xml:space="preserve">5. </w:t>
      </w:r>
      <w:r>
        <w:rPr>
          <w:rFonts w:ascii="Vazirmatn" w:hAnsi="Vazirmatn"/>
          <w:b/>
        </w:rPr>
        <w:t>ریه‌ها:</w:t>
      </w:r>
      <w:r>
        <w:rPr>
          <w:rFonts w:ascii="Vazirmatn" w:hAnsi="Vazirmatn"/>
        </w:rPr>
        <w:t xml:space="preserve"> در تامپوناد اغلب </w:t>
      </w:r>
      <w:r>
        <w:rPr>
          <w:rFonts w:ascii="Vazirmatn" w:hAnsi="Vazirmatn"/>
          <w:b/>
        </w:rPr>
        <w:t>پاک</w:t>
      </w:r>
      <w:r>
        <w:rPr>
          <w:rFonts w:ascii="Vazirmatn" w:hAnsi="Vazirmatn"/>
        </w:rPr>
        <w:t xml:space="preserve"> هستند (برخلاف عدم کفایهٔ قلب چپ). این یک سرنخ مهم است.</w:t>
      </w:r>
    </w:p>
    <w:p>
      <w:pPr>
        <w:ind w:right="340"/>
        <w:bidi w:val="1"/>
      </w:pPr>
      <w:r>
        <w:rPr>
          <w:b/>
          <w:color w:val="136F73"/>
        </w:rPr>
        <w:t xml:space="preserve">6. </w:t>
      </w:r>
      <w:r>
        <w:rPr>
          <w:rFonts w:ascii="Vazirmatn" w:hAnsi="Vazirmatn"/>
          <w:b/>
        </w:rPr>
        <w:t>شکم و پاها:</w:t>
      </w:r>
      <w:r>
        <w:rPr>
          <w:rFonts w:ascii="Vazirmatn" w:hAnsi="Vazirmatn"/>
        </w:rPr>
        <w:t xml:space="preserve"> هپاتومگالی، آسیت، ادیما (انقباضی).</w:t>
      </w:r>
    </w:p>
    <w:p>
      <w:pPr>
        <w:ind w:right="340"/>
        <w:bidi w:val="1"/>
      </w:pPr>
      <w:r>
        <w:rPr>
          <w:b/>
          <w:color w:val="136F73"/>
        </w:rPr>
        <w:t xml:space="preserve">7. </w:t>
      </w:r>
      <w:r>
        <w:rPr>
          <w:rFonts w:ascii="Vazirmatn" w:hAnsi="Vazirmatn"/>
          <w:b/>
        </w:rPr>
        <w:t>علامه Ewart:</w:t>
      </w:r>
      <w:r>
        <w:rPr>
          <w:rFonts w:ascii="Vazirmatn" w:hAnsi="Vazirmatn"/>
        </w:rPr>
        <w:t xml:space="preserve"> در افیوژن بزرگ، زیر زاویهٔ کتف چپ صدای Dullness و تنفس برونشیال شنیده می‌شود (فشار بر ریه).</w:t>
      </w:r>
    </w:p>
    <w:p>
      <w:pPr>
        <w:ind w:right="283" w:left="283"/>
        <w:bidi w:val="1"/>
      </w:pPr>
      <w:r>
        <w:rPr>
          <w:rFonts w:ascii="Vazirmatn" w:hAnsi="Vazirmatn"/>
          <w:color w:val="0F2744"/>
        </w:rPr>
        <w:t xml:space="preserve">⚠️ </w:t>
      </w:r>
      <w:r>
        <w:rPr>
          <w:rFonts w:ascii="Vazirmatn" w:hAnsi="Vazirmatn"/>
          <w:b/>
          <w:color w:val="0F2744"/>
        </w:rPr>
        <w:t>Red Flag:</w:t>
      </w:r>
      <w:r>
        <w:rPr>
          <w:rFonts w:ascii="Vazirmatn" w:hAnsi="Vazirmatn"/>
          <w:color w:val="0F2744"/>
        </w:rPr>
        <w:t xml:space="preserve"> «</w:t>
      </w:r>
      <w:r>
        <w:rPr>
          <w:rFonts w:ascii="Vazirmatn" w:hAnsi="Vazirmatn"/>
          <w:b/>
          <w:color w:val="0F2744"/>
        </w:rPr>
        <w:t>JVP بلند + فشار پایین + ریه‌های پاک</w:t>
      </w:r>
      <w:r>
        <w:rPr>
          <w:rFonts w:ascii="Vazirmatn" w:hAnsi="Vazirmatn"/>
          <w:color w:val="0F2744"/>
        </w:rPr>
        <w:t xml:space="preserve"> = تامپوناد (یا PE شدید، یا پنوموتوراکس فشاری) تا خلاف آن ثابت شود.»</w:t>
      </w:r>
    </w:p>
    <w:p>
      <w:pPr>
        <w:spacing w:before="280"/>
        <w:bidi w:val="1"/>
      </w:pPr>
      <w:r>
        <w:rPr>
          <w:rFonts w:ascii="Vazirmatn" w:hAnsi="Vazirmatn"/>
          <w:b/>
          <w:color w:val="0F2744"/>
          <w:sz w:val="29"/>
        </w:rPr>
        <w:t>🔹 ۷. Quick Differential Diagnosis (تشخیص تفریقی سریع)</w:t>
      </w:r>
    </w:p>
    <w:p>
      <w:pPr>
        <w:spacing w:before="200"/>
        <w:bidi w:val="1"/>
      </w:pPr>
      <w:r>
        <w:rPr>
          <w:rFonts w:ascii="Vazirmatn" w:hAnsi="Vazirmatn"/>
          <w:b/>
          <w:color w:val="136F73"/>
          <w:sz w:val="25"/>
        </w:rPr>
        <w:t>درد سینه: پریکاردیت در برابر STEMI (مهم‌ترین تفریق)</w:t>
      </w:r>
    </w:p>
    <w:tbl>
      <w:tblPr>
        <w:tblStyle w:val="TableGrid"/>
        <w:tblW w:type="auto" w:w="0"/>
        <w:tblLook w:firstColumn="1" w:firstRow="1" w:lastColumn="0" w:lastRow="0" w:noHBand="0" w:noVBand="1" w:val="04A0"/>
      </w:tblPr>
      <w:tblGrid>
        <w:gridCol w:w="3437"/>
        <w:gridCol w:w="3437"/>
        <w:gridCol w:w="3437"/>
      </w:tblGrid>
      <w:tr>
        <w:tc>
          <w:tcPr>
            <w:tcW w:type="dxa" w:w="3437"/>
            <w:shd w:val="clear" w:fill="136f73"/>
          </w:tcPr>
          <w:p>
            <w:pPr>
              <w:bidi w:val="1"/>
            </w:pPr>
            <w:r/>
            <w:r>
              <w:rPr>
                <w:b/>
                <w:color w:val="FFFFFF"/>
                <w:sz w:val="19"/>
              </w:rPr>
              <w:t>ویژگی</w:t>
            </w:r>
          </w:p>
        </w:tc>
        <w:tc>
          <w:tcPr>
            <w:tcW w:type="dxa" w:w="3437"/>
            <w:shd w:val="clear" w:fill="136f73"/>
          </w:tcPr>
          <w:p>
            <w:pPr>
              <w:bidi w:val="1"/>
            </w:pPr>
            <w:r/>
            <w:r>
              <w:rPr>
                <w:b/>
                <w:color w:val="FFFFFF"/>
                <w:sz w:val="19"/>
              </w:rPr>
              <w:t>پریکاردیت</w:t>
            </w:r>
          </w:p>
        </w:tc>
        <w:tc>
          <w:tcPr>
            <w:tcW w:type="dxa" w:w="3437"/>
            <w:shd w:val="clear" w:fill="136f73"/>
          </w:tcPr>
          <w:p>
            <w:pPr>
              <w:bidi w:val="1"/>
            </w:pPr>
            <w:r/>
            <w:r>
              <w:rPr>
                <w:b/>
                <w:color w:val="FFFFFF"/>
                <w:sz w:val="19"/>
              </w:rPr>
              <w:t>STEMI</w:t>
            </w:r>
          </w:p>
        </w:tc>
      </w:tr>
      <w:tr>
        <w:tc>
          <w:tcPr>
            <w:tcW w:type="dxa" w:w="3437"/>
          </w:tcPr>
          <w:p>
            <w:pPr>
              <w:bidi w:val="1"/>
            </w:pPr>
            <w:r>
              <w:rPr>
                <w:sz w:val="18"/>
              </w:rPr>
            </w:r>
            <w:r>
              <w:rPr>
                <w:rFonts w:ascii="Vazirmatn" w:hAnsi="Vazirmatn"/>
                <w:sz w:val="18"/>
              </w:rPr>
              <w:t>ST depression مقابل (Reciprocal)</w:t>
            </w:r>
          </w:p>
        </w:tc>
        <w:tc>
          <w:tcPr>
            <w:tcW w:type="dxa" w:w="3437"/>
          </w:tcPr>
          <w:p>
            <w:pPr>
              <w:bidi w:val="1"/>
            </w:pPr>
            <w:r>
              <w:rPr>
                <w:sz w:val="18"/>
              </w:rPr>
            </w:r>
            <w:r>
              <w:rPr>
                <w:rFonts w:ascii="Vazirmatn" w:hAnsi="Vazirmatn"/>
                <w:sz w:val="18"/>
              </w:rPr>
              <w:t>ندارد (به جز در aVR و V1)</w:t>
            </w:r>
          </w:p>
        </w:tc>
        <w:tc>
          <w:tcPr>
            <w:tcW w:type="dxa" w:w="3437"/>
          </w:tcPr>
          <w:p>
            <w:pPr>
              <w:bidi w:val="1"/>
            </w:pPr>
            <w:r>
              <w:rPr>
                <w:sz w:val="18"/>
              </w:rPr>
            </w:r>
            <w:r>
              <w:rPr>
                <w:rFonts w:ascii="Vazirmatn" w:hAnsi="Vazirmatn"/>
                <w:b/>
                <w:sz w:val="18"/>
              </w:rPr>
              <w:t>دارد</w:t>
            </w:r>
          </w:p>
        </w:tc>
      </w:tr>
      <w:tr>
        <w:tc>
          <w:tcPr>
            <w:tcW w:type="dxa" w:w="3437"/>
          </w:tcPr>
          <w:p>
            <w:pPr>
              <w:bidi w:val="1"/>
            </w:pPr>
            <w:r>
              <w:rPr>
                <w:sz w:val="18"/>
              </w:rPr>
            </w:r>
            <w:r>
              <w:rPr>
                <w:rFonts w:ascii="Vazirmatn" w:hAnsi="Vazirmatn"/>
                <w:sz w:val="18"/>
              </w:rPr>
              <w:t>PR depression</w:t>
            </w:r>
          </w:p>
        </w:tc>
        <w:tc>
          <w:tcPr>
            <w:tcW w:type="dxa" w:w="3437"/>
          </w:tcPr>
          <w:p>
            <w:pPr>
              <w:bidi w:val="1"/>
            </w:pPr>
            <w:r>
              <w:rPr>
                <w:sz w:val="18"/>
              </w:rPr>
            </w:r>
            <w:r>
              <w:rPr>
                <w:rFonts w:ascii="Vazirmatn" w:hAnsi="Vazirmatn"/>
                <w:b/>
                <w:sz w:val="18"/>
              </w:rPr>
              <w:t>دارد</w:t>
            </w:r>
            <w:r>
              <w:rPr>
                <w:rFonts w:ascii="Vazirmatn" w:hAnsi="Vazirmatn"/>
                <w:sz w:val="18"/>
              </w:rPr>
              <w:t xml:space="preserve"> (و PR elevation در aVR)</w:t>
            </w:r>
          </w:p>
        </w:tc>
        <w:tc>
          <w:tcPr>
            <w:tcW w:type="dxa" w:w="3437"/>
          </w:tcPr>
          <w:p>
            <w:pPr>
              <w:bidi w:val="1"/>
            </w:pPr>
            <w:r>
              <w:rPr>
                <w:sz w:val="18"/>
              </w:rPr>
            </w:r>
            <w:r>
              <w:rPr>
                <w:rFonts w:ascii="Vazirmatn" w:hAnsi="Vazirmatn"/>
                <w:sz w:val="18"/>
              </w:rPr>
              <w:t>نادر</w:t>
            </w:r>
          </w:p>
        </w:tc>
      </w:tr>
      <w:tr>
        <w:tc>
          <w:tcPr>
            <w:tcW w:type="dxa" w:w="3437"/>
          </w:tcPr>
          <w:p>
            <w:pPr>
              <w:bidi w:val="1"/>
            </w:pPr>
            <w:r>
              <w:rPr>
                <w:sz w:val="18"/>
              </w:rPr>
            </w:r>
            <w:r>
              <w:rPr>
                <w:rFonts w:ascii="Vazirmatn" w:hAnsi="Vazirmatn"/>
                <w:sz w:val="18"/>
              </w:rPr>
              <w:t>امواج Q</w:t>
            </w:r>
          </w:p>
        </w:tc>
        <w:tc>
          <w:tcPr>
            <w:tcW w:type="dxa" w:w="3437"/>
          </w:tcPr>
          <w:p>
            <w:pPr>
              <w:bidi w:val="1"/>
            </w:pPr>
            <w:r>
              <w:rPr>
                <w:sz w:val="18"/>
              </w:rPr>
            </w:r>
            <w:r>
              <w:rPr>
                <w:rFonts w:ascii="Vazirmatn" w:hAnsi="Vazirmatn"/>
                <w:sz w:val="18"/>
              </w:rPr>
              <w:t>ندارد</w:t>
            </w:r>
          </w:p>
        </w:tc>
        <w:tc>
          <w:tcPr>
            <w:tcW w:type="dxa" w:w="3437"/>
          </w:tcPr>
          <w:p>
            <w:pPr>
              <w:bidi w:val="1"/>
            </w:pPr>
            <w:r>
              <w:rPr>
                <w:sz w:val="18"/>
              </w:rPr>
            </w:r>
            <w:r>
              <w:rPr>
                <w:rFonts w:ascii="Vazirmatn" w:hAnsi="Vazirmatn"/>
                <w:sz w:val="18"/>
              </w:rPr>
              <w:t>پیدا می‌شود</w:t>
            </w:r>
          </w:p>
        </w:tc>
      </w:tr>
      <w:tr>
        <w:tc>
          <w:tcPr>
            <w:tcW w:type="dxa" w:w="3437"/>
          </w:tcPr>
          <w:p>
            <w:pPr>
              <w:bidi w:val="1"/>
            </w:pPr>
            <w:r>
              <w:rPr>
                <w:sz w:val="18"/>
              </w:rPr>
            </w:r>
            <w:r>
              <w:rPr>
                <w:rFonts w:ascii="Vazirmatn" w:hAnsi="Vazirmatn"/>
                <w:sz w:val="18"/>
              </w:rPr>
              <w:t>T inversion</w:t>
            </w:r>
          </w:p>
        </w:tc>
        <w:tc>
          <w:tcPr>
            <w:tcW w:type="dxa" w:w="3437"/>
          </w:tcPr>
          <w:p>
            <w:pPr>
              <w:bidi w:val="1"/>
            </w:pPr>
            <w:r>
              <w:rPr>
                <w:sz w:val="18"/>
              </w:rPr>
            </w:r>
            <w:r>
              <w:rPr>
                <w:rFonts w:ascii="Vazirmatn" w:hAnsi="Vazirmatn"/>
                <w:b/>
                <w:sz w:val="18"/>
              </w:rPr>
              <w:t>پس از</w:t>
            </w:r>
            <w:r>
              <w:rPr>
                <w:rFonts w:ascii="Vazirmatn" w:hAnsi="Vazirmatn"/>
                <w:sz w:val="18"/>
              </w:rPr>
              <w:t xml:space="preserve"> برگشت ST به خط قاعده</w:t>
            </w:r>
          </w:p>
        </w:tc>
        <w:tc>
          <w:tcPr>
            <w:tcW w:type="dxa" w:w="3437"/>
          </w:tcPr>
          <w:p>
            <w:pPr>
              <w:bidi w:val="1"/>
            </w:pPr>
            <w:r>
              <w:rPr>
                <w:sz w:val="18"/>
              </w:rPr>
            </w:r>
            <w:r>
              <w:rPr>
                <w:rFonts w:ascii="Vazirmatn" w:hAnsi="Vazirmatn"/>
                <w:sz w:val="18"/>
              </w:rPr>
              <w:t>اغلب هم‌زمان با ST elevation</w:t>
            </w:r>
          </w:p>
        </w:tc>
      </w:tr>
      <w:tr>
        <w:tc>
          <w:tcPr>
            <w:tcW w:type="dxa" w:w="3437"/>
          </w:tcPr>
          <w:p>
            <w:pPr>
              <w:bidi w:val="1"/>
            </w:pPr>
            <w:r>
              <w:rPr>
                <w:sz w:val="18"/>
              </w:rPr>
            </w:r>
            <w:r>
              <w:rPr>
                <w:rFonts w:ascii="Vazirmatn" w:hAnsi="Vazirmatn"/>
                <w:sz w:val="18"/>
              </w:rPr>
              <w:t>ایکو</w:t>
            </w:r>
          </w:p>
        </w:tc>
        <w:tc>
          <w:tcPr>
            <w:tcW w:type="dxa" w:w="3437"/>
          </w:tcPr>
          <w:p>
            <w:pPr>
              <w:bidi w:val="1"/>
            </w:pPr>
            <w:r>
              <w:rPr>
                <w:sz w:val="18"/>
              </w:rPr>
            </w:r>
            <w:r>
              <w:rPr>
                <w:rFonts w:ascii="Vazirmatn" w:hAnsi="Vazirmatn"/>
                <w:sz w:val="18"/>
              </w:rPr>
              <w:t>حرکت دیوار نورمال (مگر مایوپریکاردیت)</w:t>
            </w:r>
          </w:p>
        </w:tc>
        <w:tc>
          <w:tcPr>
            <w:tcW w:type="dxa" w:w="3437"/>
          </w:tcPr>
          <w:p>
            <w:pPr>
              <w:bidi w:val="1"/>
            </w:pPr>
            <w:r>
              <w:rPr>
                <w:sz w:val="18"/>
              </w:rPr>
            </w:r>
            <w:r>
              <w:rPr>
                <w:rFonts w:ascii="Vazirmatn" w:hAnsi="Vazirmatn"/>
                <w:b/>
                <w:sz w:val="18"/>
              </w:rPr>
              <w:t>اختلال حرکت منطقه‌ای</w:t>
            </w:r>
          </w:p>
        </w:tc>
      </w:tr>
      <w:tr>
        <w:tc>
          <w:tcPr>
            <w:tcW w:type="dxa" w:w="3437"/>
          </w:tcPr>
          <w:p>
            <w:pPr>
              <w:bidi w:val="1"/>
            </w:pPr>
            <w:r>
              <w:rPr>
                <w:sz w:val="18"/>
              </w:rPr>
            </w:r>
            <w:r>
              <w:rPr>
                <w:rFonts w:ascii="Vazirmatn" w:hAnsi="Vazirmatn"/>
                <w:sz w:val="18"/>
              </w:rPr>
              <w:t>درد</w:t>
            </w:r>
          </w:p>
        </w:tc>
        <w:tc>
          <w:tcPr>
            <w:tcW w:type="dxa" w:w="3437"/>
          </w:tcPr>
          <w:p>
            <w:pPr>
              <w:bidi w:val="1"/>
            </w:pPr>
            <w:r>
              <w:rPr>
                <w:sz w:val="18"/>
              </w:rPr>
            </w:r>
            <w:r>
              <w:rPr>
                <w:rFonts w:ascii="Vazirmatn" w:hAnsi="Vazirmatn"/>
                <w:sz w:val="18"/>
              </w:rPr>
              <w:t>پوزیشنال، پلوریتیک</w:t>
            </w:r>
          </w:p>
        </w:tc>
        <w:tc>
          <w:tcPr>
            <w:tcW w:type="dxa" w:w="3437"/>
          </w:tcPr>
          <w:p>
            <w:pPr>
              <w:bidi w:val="1"/>
            </w:pPr>
            <w:r>
              <w:rPr>
                <w:sz w:val="18"/>
              </w:rPr>
            </w:r>
            <w:r>
              <w:rPr>
                <w:rFonts w:ascii="Vazirmatn" w:hAnsi="Vazirmatn"/>
                <w:sz w:val="18"/>
              </w:rPr>
              <w:t>فشاری، غیرپوزیشنال</w:t>
            </w:r>
          </w:p>
        </w:tc>
      </w:tr>
    </w:tbl>
    <w:p>
      <w:pPr>
        <w:bidi w:val="1"/>
      </w:pPr>
      <w:r>
        <w:rPr>
          <w:rFonts w:ascii="Vazirmatn" w:hAnsi="Vazirmatn"/>
          <w:b/>
        </w:rPr>
        <w:t>سایر تفریقات:</w:t>
      </w:r>
      <w:r>
        <w:rPr>
          <w:rFonts w:ascii="Vazirmatn" w:hAnsi="Vazirmatn"/>
        </w:rPr>
        <w:t xml:space="preserve"> PE، دایسکشن اورت (</w:t>
      </w:r>
      <w:r>
        <w:rPr>
          <w:rFonts w:ascii="Vazirmatn" w:hAnsi="Vazirmatn"/>
          <w:b/>
        </w:rPr>
        <w:t>قبل از دادن NSAID یا انتی‌کواگولانت در نظر بگیر</w:t>
      </w:r>
      <w:r>
        <w:rPr>
          <w:rFonts w:ascii="Vazirmatn" w:hAnsi="Vazirmatn"/>
        </w:rPr>
        <w:t>)، پنوموتوراکس، پلوریزی، ری‌پولاریزیشن زودرس خوش‌خیم (Early repolarization: ST/T در V6 کمتر از ۰.۲۵).</w:t>
      </w:r>
    </w:p>
    <w:p>
      <w:pPr>
        <w:spacing w:before="200"/>
        <w:bidi w:val="1"/>
      </w:pPr>
      <w:r>
        <w:rPr>
          <w:rFonts w:ascii="Vazirmatn" w:hAnsi="Vazirmatn"/>
          <w:b/>
          <w:color w:val="136F73"/>
          <w:sz w:val="25"/>
        </w:rPr>
        <w:t>تامپوناد در برابر سایر شوک‌ها با JVP بلند</w:t>
      </w:r>
    </w:p>
    <w:p>
      <w:pPr>
        <w:bidi w:val="1"/>
      </w:pPr>
      <w:r>
        <w:rPr>
          <w:rFonts w:ascii="Vazirmatn" w:hAnsi="Vazirmatn"/>
        </w:rPr>
        <w:t>PE شدید، پنوموتوراکس فشاری، انفارکت بطین راست، شوک کاردیوجنیک (در این مورد ریه‌ها مرطوب اند).</w:t>
      </w:r>
    </w:p>
    <w:p>
      <w:pPr>
        <w:spacing w:before="200"/>
        <w:bidi w:val="1"/>
      </w:pPr>
      <w:r>
        <w:rPr>
          <w:rFonts w:ascii="Vazirmatn" w:hAnsi="Vazirmatn"/>
          <w:b/>
          <w:color w:val="136F73"/>
          <w:sz w:val="25"/>
        </w:rPr>
        <w:t>پریکاردیت انقباضی در برابر کاردیومایوپاتی محدودکننده (Restrictive)</w:t>
      </w:r>
    </w:p>
    <w:tbl>
      <w:tblPr>
        <w:tblStyle w:val="TableGrid"/>
        <w:tblW w:type="auto" w:w="0"/>
        <w:tblLook w:firstColumn="1" w:firstRow="1" w:lastColumn="0" w:lastRow="0" w:noHBand="0" w:noVBand="1" w:val="04A0"/>
      </w:tblPr>
      <w:tblGrid>
        <w:gridCol w:w="3437"/>
        <w:gridCol w:w="3437"/>
        <w:gridCol w:w="3437"/>
      </w:tblGrid>
      <w:tr>
        <w:tc>
          <w:tcPr>
            <w:tcW w:type="dxa" w:w="3437"/>
            <w:shd w:val="clear" w:fill="136f73"/>
          </w:tcPr>
          <w:p>
            <w:pPr>
              <w:bidi w:val="1"/>
            </w:pPr>
            <w:r/>
            <w:r>
              <w:rPr>
                <w:b/>
                <w:color w:val="FFFFFF"/>
                <w:sz w:val="19"/>
              </w:rPr>
              <w:t>معیار</w:t>
            </w:r>
          </w:p>
        </w:tc>
        <w:tc>
          <w:tcPr>
            <w:tcW w:type="dxa" w:w="3437"/>
            <w:shd w:val="clear" w:fill="136f73"/>
          </w:tcPr>
          <w:p>
            <w:pPr>
              <w:bidi w:val="1"/>
            </w:pPr>
            <w:r/>
            <w:r>
              <w:rPr>
                <w:b/>
                <w:color w:val="FFFFFF"/>
                <w:sz w:val="19"/>
              </w:rPr>
              <w:t>انقباضی</w:t>
            </w:r>
          </w:p>
        </w:tc>
        <w:tc>
          <w:tcPr>
            <w:tcW w:type="dxa" w:w="3437"/>
            <w:shd w:val="clear" w:fill="136f73"/>
          </w:tcPr>
          <w:p>
            <w:pPr>
              <w:bidi w:val="1"/>
            </w:pPr>
            <w:r/>
            <w:r>
              <w:rPr>
                <w:b/>
                <w:color w:val="FFFFFF"/>
                <w:sz w:val="19"/>
              </w:rPr>
              <w:t>محدودکننده</w:t>
            </w:r>
          </w:p>
        </w:tc>
      </w:tr>
      <w:tr>
        <w:tc>
          <w:tcPr>
            <w:tcW w:type="dxa" w:w="3437"/>
          </w:tcPr>
          <w:p>
            <w:pPr>
              <w:bidi w:val="1"/>
            </w:pPr>
            <w:r>
              <w:rPr>
                <w:sz w:val="18"/>
              </w:rPr>
            </w:r>
            <w:r>
              <w:rPr>
                <w:rFonts w:ascii="Vazirmatn" w:hAnsi="Vazirmatn"/>
                <w:sz w:val="18"/>
              </w:rPr>
              <w:t>تغییر تنفسی جریان میترال (ایکو)</w:t>
            </w:r>
          </w:p>
        </w:tc>
        <w:tc>
          <w:tcPr>
            <w:tcW w:type="dxa" w:w="3437"/>
          </w:tcPr>
          <w:p>
            <w:pPr>
              <w:bidi w:val="1"/>
            </w:pPr>
            <w:r>
              <w:rPr>
                <w:sz w:val="18"/>
              </w:rPr>
            </w:r>
            <w:r>
              <w:rPr>
                <w:rFonts w:ascii="Vazirmatn" w:hAnsi="Vazirmatn"/>
                <w:b/>
                <w:sz w:val="18"/>
              </w:rPr>
              <w:t>بیش از ۲۵ فیصد</w:t>
            </w:r>
          </w:p>
        </w:tc>
        <w:tc>
          <w:tcPr>
            <w:tcW w:type="dxa" w:w="3437"/>
          </w:tcPr>
          <w:p>
            <w:pPr>
              <w:bidi w:val="1"/>
            </w:pPr>
            <w:r>
              <w:rPr>
                <w:sz w:val="18"/>
              </w:rPr>
            </w:r>
            <w:r>
              <w:rPr>
                <w:rFonts w:ascii="Vazirmatn" w:hAnsi="Vazirmatn"/>
                <w:sz w:val="18"/>
              </w:rPr>
              <w:t>کمتر از ۱۰ فیصد</w:t>
            </w:r>
          </w:p>
        </w:tc>
      </w:tr>
      <w:tr>
        <w:tc>
          <w:tcPr>
            <w:tcW w:type="dxa" w:w="3437"/>
          </w:tcPr>
          <w:p>
            <w:pPr>
              <w:bidi w:val="1"/>
            </w:pPr>
            <w:r>
              <w:rPr>
                <w:sz w:val="18"/>
              </w:rPr>
            </w:r>
            <w:r>
              <w:rPr>
                <w:rFonts w:ascii="Vazirmatn" w:hAnsi="Vazirmatn"/>
                <w:sz w:val="18"/>
              </w:rPr>
              <w:t>سرعت e′ بافتی میترال</w:t>
            </w:r>
          </w:p>
        </w:tc>
        <w:tc>
          <w:tcPr>
            <w:tcW w:type="dxa" w:w="3437"/>
          </w:tcPr>
          <w:p>
            <w:pPr>
              <w:bidi w:val="1"/>
            </w:pPr>
            <w:r>
              <w:rPr>
                <w:sz w:val="18"/>
              </w:rPr>
            </w:r>
            <w:r>
              <w:rPr>
                <w:rFonts w:ascii="Vazirmatn" w:hAnsi="Vazirmatn"/>
                <w:b/>
                <w:sz w:val="18"/>
              </w:rPr>
              <w:t>نورمال یا بلند</w:t>
            </w:r>
            <w:r>
              <w:rPr>
                <w:rFonts w:ascii="Vazirmatn" w:hAnsi="Vazirmatn"/>
                <w:sz w:val="18"/>
              </w:rPr>
              <w:t xml:space="preserve"> (Annulus reversus)</w:t>
            </w:r>
          </w:p>
        </w:tc>
        <w:tc>
          <w:tcPr>
            <w:tcW w:type="dxa" w:w="3437"/>
          </w:tcPr>
          <w:p>
            <w:pPr>
              <w:bidi w:val="1"/>
            </w:pPr>
            <w:r>
              <w:rPr>
                <w:sz w:val="18"/>
              </w:rPr>
            </w:r>
            <w:r>
              <w:rPr>
                <w:rFonts w:ascii="Vazirmatn" w:hAnsi="Vazirmatn"/>
                <w:b/>
                <w:sz w:val="18"/>
              </w:rPr>
              <w:t>پایین</w:t>
            </w:r>
          </w:p>
        </w:tc>
      </w:tr>
      <w:tr>
        <w:tc>
          <w:tcPr>
            <w:tcW w:type="dxa" w:w="3437"/>
          </w:tcPr>
          <w:p>
            <w:pPr>
              <w:bidi w:val="1"/>
            </w:pPr>
            <w:r>
              <w:rPr>
                <w:sz w:val="18"/>
              </w:rPr>
            </w:r>
            <w:r>
              <w:rPr>
                <w:rFonts w:ascii="Vazirmatn" w:hAnsi="Vazirmatn"/>
                <w:sz w:val="18"/>
              </w:rPr>
              <w:t>BNP</w:t>
            </w:r>
          </w:p>
        </w:tc>
        <w:tc>
          <w:tcPr>
            <w:tcW w:type="dxa" w:w="3437"/>
          </w:tcPr>
          <w:p>
            <w:pPr>
              <w:bidi w:val="1"/>
            </w:pPr>
            <w:r>
              <w:rPr>
                <w:sz w:val="18"/>
              </w:rPr>
            </w:r>
            <w:r>
              <w:rPr>
                <w:rFonts w:ascii="Vazirmatn" w:hAnsi="Vazirmatn"/>
                <w:sz w:val="18"/>
              </w:rPr>
              <w:t>نسبتاً پایین</w:t>
            </w:r>
          </w:p>
        </w:tc>
        <w:tc>
          <w:tcPr>
            <w:tcW w:type="dxa" w:w="3437"/>
          </w:tcPr>
          <w:p>
            <w:pPr>
              <w:bidi w:val="1"/>
            </w:pPr>
            <w:r>
              <w:rPr>
                <w:sz w:val="18"/>
              </w:rPr>
            </w:r>
            <w:r>
              <w:rPr>
                <w:rFonts w:ascii="Vazirmatn" w:hAnsi="Vazirmatn"/>
                <w:sz w:val="18"/>
              </w:rPr>
              <w:t>بسیار بلند</w:t>
            </w:r>
          </w:p>
        </w:tc>
      </w:tr>
      <w:tr>
        <w:tc>
          <w:tcPr>
            <w:tcW w:type="dxa" w:w="3437"/>
          </w:tcPr>
          <w:p>
            <w:pPr>
              <w:bidi w:val="1"/>
            </w:pPr>
            <w:r>
              <w:rPr>
                <w:sz w:val="18"/>
              </w:rPr>
            </w:r>
            <w:r>
              <w:rPr>
                <w:rFonts w:ascii="Vazirmatn" w:hAnsi="Vazirmatn"/>
                <w:sz w:val="18"/>
              </w:rPr>
              <w:t>وابستگی بین بطینی در کتتر</w:t>
            </w:r>
          </w:p>
        </w:tc>
        <w:tc>
          <w:tcPr>
            <w:tcW w:type="dxa" w:w="3437"/>
          </w:tcPr>
          <w:p>
            <w:pPr>
              <w:bidi w:val="1"/>
            </w:pPr>
            <w:r>
              <w:rPr>
                <w:sz w:val="18"/>
              </w:rPr>
            </w:r>
            <w:r>
              <w:rPr>
                <w:rFonts w:ascii="Vazirmatn" w:hAnsi="Vazirmatn"/>
                <w:b/>
                <w:sz w:val="18"/>
              </w:rPr>
              <w:t>مخالف (Discordant)</w:t>
            </w:r>
          </w:p>
        </w:tc>
        <w:tc>
          <w:tcPr>
            <w:tcW w:type="dxa" w:w="3437"/>
          </w:tcPr>
          <w:p>
            <w:pPr>
              <w:bidi w:val="1"/>
            </w:pPr>
            <w:r>
              <w:rPr>
                <w:sz w:val="18"/>
              </w:rPr>
            </w:r>
            <w:r>
              <w:rPr>
                <w:rFonts w:ascii="Vazirmatn" w:hAnsi="Vazirmatn"/>
                <w:sz w:val="18"/>
              </w:rPr>
              <w:t>هم‌جهت (Concordant)</w:t>
            </w:r>
          </w:p>
        </w:tc>
      </w:tr>
    </w:tbl>
    <w:p>
      <w:pPr>
        <w:spacing w:before="280"/>
        <w:bidi w:val="1"/>
      </w:pPr>
      <w:r>
        <w:rPr>
          <w:rFonts w:ascii="Vazirmatn" w:hAnsi="Vazirmatn"/>
          <w:b/>
          <w:color w:val="0F2744"/>
          <w:sz w:val="29"/>
        </w:rPr>
        <w:t>🔹 ۸. Investigations — Basic → Advanced (معاینات)</w:t>
      </w:r>
    </w:p>
    <w:p>
      <w:pPr>
        <w:bidi w:val="1"/>
      </w:pPr>
      <w:r>
        <w:rPr>
          <w:rFonts w:ascii="Vazirmatn" w:hAnsi="Vazirmatn"/>
          <w:b/>
        </w:rPr>
        <w:t>سطح ۱ — برای همه (در شفاخانهٔ ولایتی هم ممکن):</w:t>
      </w:r>
    </w:p>
    <w:p>
      <w:pPr>
        <w:ind w:right="340"/>
        <w:bidi w:val="1"/>
      </w:pPr>
      <w:r>
        <w:rPr>
          <w:color w:val="136F73"/>
        </w:rPr>
        <w:t xml:space="preserve">● </w:t>
      </w:r>
      <w:r>
        <w:rPr>
          <w:rFonts w:ascii="Vazirmatn" w:hAnsi="Vazirmatn"/>
          <w:b/>
        </w:rPr>
        <w:t>ECG:</w:t>
      </w:r>
      <w:r>
        <w:rPr>
          <w:rFonts w:ascii="Vazirmatn" w:hAnsi="Vazirmatn"/>
        </w:rPr>
        <w:t xml:space="preserve"> چهار مرحلهٔ کلاسیک پریکاردیت:</w:t>
      </w:r>
    </w:p>
    <w:p>
      <w:pPr>
        <w:ind w:right="340"/>
        <w:bidi w:val="1"/>
      </w:pPr>
      <w:r>
        <w:rPr>
          <w:b/>
          <w:color w:val="136F73"/>
        </w:rPr>
        <w:t xml:space="preserve">1. </w:t>
      </w:r>
      <w:r>
        <w:rPr>
          <w:rFonts w:ascii="Vazirmatn" w:hAnsi="Vazirmatn"/>
        </w:rPr>
        <w:t>ST elevation منتشر و PR depression.</w:t>
      </w:r>
    </w:p>
    <w:p>
      <w:pPr>
        <w:ind w:right="340"/>
        <w:bidi w:val="1"/>
      </w:pPr>
      <w:r>
        <w:rPr>
          <w:b/>
          <w:color w:val="136F73"/>
        </w:rPr>
        <w:t xml:space="preserve">2. </w:t>
      </w:r>
      <w:r>
        <w:rPr>
          <w:rFonts w:ascii="Vazirmatn" w:hAnsi="Vazirmatn"/>
        </w:rPr>
        <w:t>برگشت ST و PR به خط قاعده.</w:t>
      </w:r>
    </w:p>
    <w:p>
      <w:pPr>
        <w:ind w:right="340"/>
        <w:bidi w:val="1"/>
      </w:pPr>
      <w:r>
        <w:rPr>
          <w:b/>
          <w:color w:val="136F73"/>
        </w:rPr>
        <w:t xml:space="preserve">3. </w:t>
      </w:r>
      <w:r>
        <w:rPr>
          <w:rFonts w:ascii="Vazirmatn" w:hAnsi="Vazirmatn"/>
        </w:rPr>
        <w:t>T inversion منتشر.</w:t>
      </w:r>
    </w:p>
    <w:p>
      <w:pPr>
        <w:ind w:right="340"/>
        <w:bidi w:val="1"/>
      </w:pPr>
      <w:r>
        <w:rPr>
          <w:b/>
          <w:color w:val="136F73"/>
        </w:rPr>
        <w:t xml:space="preserve">4. </w:t>
      </w:r>
      <w:r>
        <w:rPr>
          <w:rFonts w:ascii="Vazirmatn" w:hAnsi="Vazirmatn"/>
        </w:rPr>
        <w:t>برگشت ECG به حالت نورمال (یا T inversion دوامدار).</w:t>
      </w:r>
    </w:p>
    <w:p>
      <w:pPr>
        <w:bidi w:val="1"/>
      </w:pPr>
      <w:r>
        <w:rPr>
          <w:rFonts w:ascii="Vazirmatn" w:hAnsi="Vazirmatn"/>
        </w:rPr>
        <w:t xml:space="preserve">در افیوژن بزرگ: </w:t>
      </w:r>
      <w:r>
        <w:rPr>
          <w:rFonts w:ascii="Vazirmatn" w:hAnsi="Vazirmatn"/>
          <w:b/>
        </w:rPr>
        <w:t>ولتاژ پایین</w:t>
      </w:r>
      <w:r>
        <w:rPr>
          <w:rFonts w:ascii="Vazirmatn" w:hAnsi="Vazirmatn"/>
        </w:rPr>
        <w:t xml:space="preserve"> و </w:t>
      </w:r>
      <w:r>
        <w:rPr>
          <w:rFonts w:ascii="Vazirmatn" w:hAnsi="Vazirmatn"/>
          <w:b/>
        </w:rPr>
        <w:t>Electrical alternans</w:t>
      </w:r>
      <w:r>
        <w:rPr>
          <w:rFonts w:ascii="Vazirmatn" w:hAnsi="Vazirmatn"/>
        </w:rPr>
        <w:t xml:space="preserve"> (تغییر ارتفاع QRS ضربه به ضربه، به دلیل «تاب خوردن» قلب در مایع).</w:t>
      </w:r>
    </w:p>
    <w:p>
      <w:pPr>
        <w:ind w:right="340"/>
        <w:bidi w:val="1"/>
      </w:pPr>
      <w:r>
        <w:rPr>
          <w:color w:val="136F73"/>
        </w:rPr>
        <w:t xml:space="preserve">● </w:t>
      </w:r>
      <w:r>
        <w:rPr>
          <w:rFonts w:ascii="Vazirmatn" w:hAnsi="Vazirmatn"/>
          <w:b/>
        </w:rPr>
        <w:t>CRP و ESR:</w:t>
      </w:r>
      <w:r>
        <w:rPr>
          <w:rFonts w:ascii="Vazirmatn" w:hAnsi="Vazirmatn"/>
        </w:rPr>
        <w:t xml:space="preserve"> برای تشخیص، و مهم‌تر برای </w:t>
      </w:r>
      <w:r>
        <w:rPr>
          <w:rFonts w:ascii="Vazirmatn" w:hAnsi="Vazirmatn"/>
          <w:b/>
        </w:rPr>
        <w:t>هدایت مدت تداوی</w:t>
      </w:r>
      <w:r>
        <w:rPr>
          <w:rFonts w:ascii="Vazirmatn" w:hAnsi="Vazirmatn"/>
        </w:rPr>
        <w:t>.</w:t>
      </w:r>
    </w:p>
    <w:p>
      <w:pPr>
        <w:ind w:right="340"/>
        <w:bidi w:val="1"/>
      </w:pPr>
      <w:r>
        <w:rPr>
          <w:color w:val="136F73"/>
        </w:rPr>
        <w:t xml:space="preserve">● </w:t>
      </w:r>
      <w:r>
        <w:rPr>
          <w:rFonts w:ascii="Vazirmatn" w:hAnsi="Vazirmatn"/>
          <w:b/>
        </w:rPr>
        <w:t>تروپونین:</w:t>
      </w:r>
      <w:r>
        <w:rPr>
          <w:rFonts w:ascii="Vazirmatn" w:hAnsi="Vazirmatn"/>
        </w:rPr>
        <w:t xml:space="preserve"> اگر بلند باشد ← مایوپریکاردیت.</w:t>
      </w:r>
    </w:p>
    <w:p>
      <w:pPr>
        <w:ind w:right="340"/>
        <w:bidi w:val="1"/>
      </w:pPr>
      <w:r>
        <w:rPr>
          <w:color w:val="136F73"/>
        </w:rPr>
        <w:t xml:space="preserve">● </w:t>
      </w:r>
      <w:r>
        <w:rPr>
          <w:rFonts w:ascii="Vazirmatn" w:hAnsi="Vazirmatn"/>
        </w:rPr>
        <w:t>CBC، یوریا و کریاتینین (یوریمیا؟)، TSH در افیوژن مزمن.</w:t>
      </w:r>
    </w:p>
    <w:p>
      <w:pPr>
        <w:ind w:right="340"/>
        <w:bidi w:val="1"/>
      </w:pPr>
      <w:r>
        <w:rPr>
          <w:color w:val="136F73"/>
        </w:rPr>
        <w:t xml:space="preserve">● </w:t>
      </w:r>
      <w:r>
        <w:rPr>
          <w:rFonts w:ascii="Vazirmatn" w:hAnsi="Vazirmatn"/>
          <w:b/>
        </w:rPr>
        <w:t>CXR:</w:t>
      </w:r>
      <w:r>
        <w:rPr>
          <w:rFonts w:ascii="Vazirmatn" w:hAnsi="Vazirmatn"/>
        </w:rPr>
        <w:t xml:space="preserve"> نورمال در پریکاردیت؛ </w:t>
      </w:r>
      <w:r>
        <w:rPr>
          <w:rFonts w:ascii="Vazirmatn" w:hAnsi="Vazirmatn"/>
          <w:b/>
        </w:rPr>
        <w:t>سایهٔ قلب بوتل‌شکل</w:t>
      </w:r>
      <w:r>
        <w:rPr>
          <w:rFonts w:ascii="Vazirmatn" w:hAnsi="Vazirmatn"/>
        </w:rPr>
        <w:t xml:space="preserve"> وقتی مایع بیش از ۲۰۰–۳۰۰ ml باشد؛ کلسیفیکیشن پریکارد در انقباضی (بهتر در لترال).</w:t>
      </w:r>
    </w:p>
    <w:p>
      <w:pPr>
        <w:bidi w:val="1"/>
      </w:pPr>
      <w:r>
        <w:rPr>
          <w:rFonts w:ascii="Vazirmatn" w:hAnsi="Vazirmatn"/>
          <w:b/>
        </w:rPr>
        <w:t>سطح ۲ — ایکوکاردیوگرافی (Class I برای هر مشکوک پریکاردیت):</w:t>
      </w:r>
    </w:p>
    <w:p>
      <w:pPr>
        <w:ind w:right="340"/>
        <w:bidi w:val="1"/>
      </w:pPr>
      <w:r>
        <w:rPr>
          <w:color w:val="136F73"/>
        </w:rPr>
        <w:t xml:space="preserve">● </w:t>
      </w:r>
      <w:r>
        <w:rPr>
          <w:rFonts w:ascii="Vazirmatn" w:hAnsi="Vazirmatn"/>
        </w:rPr>
        <w:t>اندازه و توزیع افیوژن.</w:t>
      </w:r>
    </w:p>
    <w:p>
      <w:pPr>
        <w:ind w:right="340"/>
        <w:bidi w:val="1"/>
      </w:pPr>
      <w:r>
        <w:rPr>
          <w:color w:val="136F73"/>
        </w:rPr>
        <w:t xml:space="preserve">● </w:t>
      </w:r>
      <w:r>
        <w:rPr>
          <w:rFonts w:ascii="Vazirmatn" w:hAnsi="Vazirmatn"/>
          <w:b/>
        </w:rPr>
        <w:t>علایم تامپوناد:</w:t>
      </w:r>
      <w:r>
        <w:rPr>
          <w:rFonts w:ascii="Vazirmatn" w:hAnsi="Vazirmatn"/>
        </w:rPr>
        <w:t xml:space="preserve"> کلپس دیاستولیک دهلیز راست (بیش از یک‌سوم سیکل) و بطین راست؛ </w:t>
      </w:r>
      <w:r>
        <w:rPr>
          <w:rFonts w:ascii="Vazirmatn" w:hAnsi="Vazirmatn"/>
          <w:b/>
        </w:rPr>
        <w:t>IVC پراگنده (بیش از ۲۱ mm) با کاهش کمتر از ۵۰ فیصد در شهیق</w:t>
      </w:r>
      <w:r>
        <w:rPr>
          <w:rFonts w:ascii="Vazirmatn" w:hAnsi="Vazirmatn"/>
        </w:rPr>
        <w:t>؛ تغییر تنفسی جریان میترال بیش از ۲۵ فیصد و تریکسپید بیش از ۴۰ فیصد.</w:t>
      </w:r>
    </w:p>
    <w:p>
      <w:pPr>
        <w:ind w:right="340"/>
        <w:bidi w:val="1"/>
      </w:pPr>
      <w:r>
        <w:rPr>
          <w:color w:val="136F73"/>
        </w:rPr>
        <w:t xml:space="preserve">● </w:t>
      </w:r>
      <w:r>
        <w:rPr>
          <w:rFonts w:ascii="Vazirmatn" w:hAnsi="Vazirmatn"/>
          <w:b/>
        </w:rPr>
        <w:t>POCUS</w:t>
      </w:r>
      <w:r>
        <w:rPr>
          <w:rFonts w:ascii="Vazirmatn" w:hAnsi="Vazirmatn"/>
        </w:rPr>
        <w:t xml:space="preserve"> در عاجل: نمای Subxiphoid در چند ثانیه.</w:t>
      </w:r>
    </w:p>
    <w:p>
      <w:pPr>
        <w:bidi w:val="1"/>
      </w:pPr>
      <w:r>
        <w:rPr>
          <w:rFonts w:ascii="Vazirmatn" w:hAnsi="Vazirmatn"/>
          <w:b/>
        </w:rPr>
        <w:t>سطح ۳ — پیشرفته:</w:t>
      </w:r>
    </w:p>
    <w:p>
      <w:pPr>
        <w:ind w:right="340"/>
        <w:bidi w:val="1"/>
      </w:pPr>
      <w:r>
        <w:rPr>
          <w:color w:val="136F73"/>
        </w:rPr>
        <w:t xml:space="preserve">● </w:t>
      </w:r>
      <w:r>
        <w:rPr>
          <w:rFonts w:ascii="Vazirmatn" w:hAnsi="Vazirmatn"/>
          <w:b/>
        </w:rPr>
        <w:t>CT سینه:</w:t>
      </w:r>
      <w:r>
        <w:rPr>
          <w:rFonts w:ascii="Vazirmatn" w:hAnsi="Vazirmatn"/>
        </w:rPr>
        <w:t xml:space="preserve"> ضخامت و کلسیفیکیشن پریکارد، افیوژن محدود، علت (تومور، لمف نود).</w:t>
      </w:r>
    </w:p>
    <w:p>
      <w:pPr>
        <w:ind w:right="340"/>
        <w:bidi w:val="1"/>
      </w:pPr>
      <w:r>
        <w:rPr>
          <w:color w:val="136F73"/>
        </w:rPr>
        <w:t xml:space="preserve">● </w:t>
      </w:r>
      <w:r>
        <w:rPr>
          <w:rFonts w:ascii="Vazirmatn" w:hAnsi="Vazirmatn"/>
          <w:b/>
        </w:rPr>
        <w:t>Cardiac MRI:</w:t>
      </w:r>
      <w:r>
        <w:rPr>
          <w:rFonts w:ascii="Vazirmatn" w:hAnsi="Vazirmatn"/>
        </w:rPr>
        <w:t xml:space="preserve"> التهاب فعال پریکارد (Late gadolinium enhancement) — برای تصمیم دربارهٔ تداوی ضد التهاب در راجعه و انقباضی گذرا.</w:t>
      </w:r>
    </w:p>
    <w:p>
      <w:pPr>
        <w:ind w:right="340"/>
        <w:bidi w:val="1"/>
      </w:pPr>
      <w:r>
        <w:rPr>
          <w:color w:val="136F73"/>
        </w:rPr>
        <w:t xml:space="preserve">● </w:t>
      </w:r>
      <w:r>
        <w:rPr>
          <w:rFonts w:ascii="Vazirmatn" w:hAnsi="Vazirmatn"/>
          <w:b/>
        </w:rPr>
        <w:t>کتتریزیشن راست و چپ:</w:t>
      </w:r>
      <w:r>
        <w:rPr>
          <w:rFonts w:ascii="Vazirmatn" w:hAnsi="Vazirmatn"/>
        </w:rPr>
        <w:t xml:space="preserve"> Square root sign، برابری فشارهای دیاستولیک (در حد ۵ mmHg)، و وابستگی بین بطینی مخالف.</w:t>
      </w:r>
    </w:p>
    <w:p>
      <w:pPr>
        <w:bidi w:val="1"/>
      </w:pPr>
      <w:r>
        <w:rPr>
          <w:rFonts w:ascii="Vazirmatn" w:hAnsi="Vazirmatn"/>
          <w:b/>
        </w:rPr>
        <w:t>مایع پریکارد (در صورت کشیدن):</w:t>
      </w:r>
      <w:r>
        <w:rPr>
          <w:rFonts w:ascii="Vazirmatn" w:hAnsi="Vazirmatn"/>
        </w:rPr>
        <w:t xml:space="preserve"> پروتین، LDH، حجرات، گرام و کلچر، </w:t>
      </w:r>
      <w:r>
        <w:rPr>
          <w:rFonts w:ascii="Vazirmatn" w:hAnsi="Vazirmatn"/>
          <w:b/>
        </w:rPr>
        <w:t>ADA</w:t>
      </w:r>
      <w:r>
        <w:rPr>
          <w:rFonts w:ascii="Vazirmatn" w:hAnsi="Vazirmatn"/>
        </w:rPr>
        <w:t>، GeneXpert MTB/RIF، سایتولوژی.</w:t>
      </w:r>
    </w:p>
    <w:p>
      <w:pPr>
        <w:ind w:right="340"/>
        <w:bidi w:val="1"/>
      </w:pPr>
      <w:r>
        <w:rPr>
          <w:color w:val="136F73"/>
        </w:rPr>
        <w:t xml:space="preserve">● </w:t>
      </w:r>
      <w:r>
        <w:rPr>
          <w:rFonts w:ascii="Vazirmatn" w:hAnsi="Vazirmatn"/>
          <w:b/>
        </w:rPr>
        <w:t>ADA بیش از ۴۰ U/L</w:t>
      </w:r>
      <w:r>
        <w:rPr>
          <w:rFonts w:ascii="Vazirmatn" w:hAnsi="Vazirmatn"/>
        </w:rPr>
        <w:t xml:space="preserve"> سل را به شدت مطرح می‌کند (در مناطق شایع سل).</w:t>
      </w:r>
    </w:p>
    <w:p>
      <w:pPr>
        <w:bidi w:val="1"/>
      </w:pPr>
      <w:r>
        <w:rPr>
          <w:rFonts w:ascii="Vazirmatn" w:hAnsi="Vazirmatn"/>
          <w:b/>
        </w:rPr>
        <w:t>ارزیابی علت:</w:t>
      </w:r>
      <w:r>
        <w:rPr>
          <w:rFonts w:ascii="Vazirmatn" w:hAnsi="Vazirmatn"/>
        </w:rPr>
        <w:t xml:space="preserve"> تست HIV، تست توبرکلین یا IGRA، بلغم برای TB، و ANA در صورت شک.</w:t>
      </w:r>
    </w:p>
    <w:p>
      <w:pPr>
        <w:ind w:right="283" w:left="283"/>
        <w:bidi w:val="1"/>
      </w:pPr>
      <w:r>
        <w:rPr>
          <w:rFonts w:ascii="Vazirmatn" w:hAnsi="Vazirmatn"/>
          <w:color w:val="0F2744"/>
        </w:rPr>
        <w:t xml:space="preserve">💡 </w:t>
      </w:r>
      <w:r>
        <w:rPr>
          <w:rFonts w:ascii="Vazirmatn" w:hAnsi="Vazirmatn"/>
          <w:b/>
          <w:color w:val="0F2744"/>
        </w:rPr>
        <w:t>Memory Jogger:</w:t>
      </w:r>
      <w:r>
        <w:rPr>
          <w:rFonts w:ascii="Vazirmatn" w:hAnsi="Vazirmatn"/>
          <w:color w:val="0F2744"/>
        </w:rPr>
        <w:t xml:space="preserve"> «در افغانستان هر افیوژن بزرگ پریکارد را </w:t>
      </w:r>
      <w:r>
        <w:rPr>
          <w:rFonts w:ascii="Vazirmatn" w:hAnsi="Vazirmatn"/>
          <w:b/>
          <w:color w:val="0F2744"/>
        </w:rPr>
        <w:t>سل</w:t>
      </w:r>
      <w:r>
        <w:rPr>
          <w:rFonts w:ascii="Vazirmatn" w:hAnsi="Vazirmatn"/>
          <w:color w:val="0F2744"/>
        </w:rPr>
        <w:t xml:space="preserve"> فرض کن تا ثابت شود نیست.»</w:t>
      </w:r>
    </w:p>
    <w:p>
      <w:pPr>
        <w:spacing w:before="280"/>
        <w:bidi w:val="1"/>
      </w:pPr>
      <w:r>
        <w:rPr>
          <w:rFonts w:ascii="Vazirmatn" w:hAnsi="Vazirmatn"/>
          <w:b/>
          <w:color w:val="0F2744"/>
          <w:sz w:val="29"/>
        </w:rPr>
        <w:t>🔹 ۹. Diagnosis &amp; Diagnostic Criteria (معیارهای قطعی)</w:t>
      </w:r>
    </w:p>
    <w:p>
      <w:pPr>
        <w:spacing w:before="200"/>
        <w:bidi w:val="1"/>
      </w:pPr>
      <w:r>
        <w:rPr>
          <w:rFonts w:ascii="Vazirmatn" w:hAnsi="Vazirmatn"/>
          <w:b/>
          <w:color w:val="136F73"/>
          <w:sz w:val="25"/>
        </w:rPr>
        <w:t>پریکاردیت حاد (ESC): **حد اقل ۲ از ۴ معیار**</w:t>
      </w:r>
    </w:p>
    <w:p>
      <w:pPr>
        <w:ind w:right="340"/>
        <w:bidi w:val="1"/>
      </w:pPr>
      <w:r>
        <w:rPr>
          <w:b/>
          <w:color w:val="136F73"/>
        </w:rPr>
        <w:t xml:space="preserve">1. </w:t>
      </w:r>
      <w:r>
        <w:rPr>
          <w:rFonts w:ascii="Vazirmatn" w:hAnsi="Vazirmatn"/>
        </w:rPr>
        <w:t>درد سینهٔ پریکاردیال.</w:t>
      </w:r>
    </w:p>
    <w:p>
      <w:pPr>
        <w:ind w:right="340"/>
        <w:bidi w:val="1"/>
      </w:pPr>
      <w:r>
        <w:rPr>
          <w:b/>
          <w:color w:val="136F73"/>
        </w:rPr>
        <w:t xml:space="preserve">2. </w:t>
      </w:r>
      <w:r>
        <w:rPr>
          <w:rFonts w:ascii="Vazirmatn" w:hAnsi="Vazirmatn"/>
        </w:rPr>
        <w:t>صدای مالش پریکارد.</w:t>
      </w:r>
    </w:p>
    <w:p>
      <w:pPr>
        <w:ind w:right="340"/>
        <w:bidi w:val="1"/>
      </w:pPr>
      <w:r>
        <w:rPr>
          <w:b/>
          <w:color w:val="136F73"/>
        </w:rPr>
        <w:t xml:space="preserve">3. </w:t>
      </w:r>
      <w:r>
        <w:rPr>
          <w:rFonts w:ascii="Vazirmatn" w:hAnsi="Vazirmatn"/>
        </w:rPr>
        <w:t>ST elevation منتشر تازه یا PR depression.</w:t>
      </w:r>
    </w:p>
    <w:p>
      <w:pPr>
        <w:ind w:right="340"/>
        <w:bidi w:val="1"/>
      </w:pPr>
      <w:r>
        <w:rPr>
          <w:b/>
          <w:color w:val="136F73"/>
        </w:rPr>
        <w:t xml:space="preserve">4. </w:t>
      </w:r>
      <w:r>
        <w:rPr>
          <w:rFonts w:ascii="Vazirmatn" w:hAnsi="Vazirmatn"/>
        </w:rPr>
        <w:t>افیوژن پریکارد (تازه یا بدتر شده).</w:t>
      </w:r>
    </w:p>
    <w:p>
      <w:pPr>
        <w:bidi w:val="1"/>
      </w:pPr>
      <w:r>
        <w:rPr>
          <w:rFonts w:ascii="Vazirmatn" w:hAnsi="Vazirmatn"/>
          <w:b/>
        </w:rPr>
        <w:t>معیارهای حمایوی:</w:t>
      </w:r>
      <w:r>
        <w:rPr>
          <w:rFonts w:ascii="Vazirmatn" w:hAnsi="Vazirmatn"/>
        </w:rPr>
        <w:t xml:space="preserve"> CRP یا ESR بلند، لکوسایتوز، و شواهد التهاب در CT یا MRI.</w:t>
      </w:r>
    </w:p>
    <w:p>
      <w:pPr>
        <w:spacing w:before="200"/>
        <w:bidi w:val="1"/>
      </w:pPr>
      <w:r>
        <w:rPr>
          <w:rFonts w:ascii="Vazirmatn" w:hAnsi="Vazirmatn"/>
          <w:b/>
          <w:color w:val="136F73"/>
          <w:sz w:val="25"/>
        </w:rPr>
        <w:t>مایوپریکاردیت</w:t>
      </w:r>
    </w:p>
    <w:p>
      <w:pPr>
        <w:bidi w:val="1"/>
      </w:pPr>
      <w:r>
        <w:rPr>
          <w:rFonts w:ascii="Vazirmatn" w:hAnsi="Vazirmatn"/>
        </w:rPr>
        <w:t xml:space="preserve">پریکاردیت + تروپونین بلند </w:t>
      </w:r>
      <w:r>
        <w:rPr>
          <w:rFonts w:ascii="Vazirmatn" w:hAnsi="Vazirmatn"/>
          <w:b/>
        </w:rPr>
        <w:t>بدون</w:t>
      </w:r>
      <w:r>
        <w:rPr>
          <w:rFonts w:ascii="Vazirmatn" w:hAnsi="Vazirmatn"/>
        </w:rPr>
        <w:t xml:space="preserve"> اختلال عمومی کفایهٔ بطین چپ. اگر کفایهٔ بطین کم شده باشد، اصطلاح </w:t>
      </w:r>
      <w:r>
        <w:rPr>
          <w:rFonts w:ascii="Vazirmatn" w:hAnsi="Vazirmatn"/>
          <w:b/>
        </w:rPr>
        <w:t>پری‌مایوکاردیت</w:t>
      </w:r>
      <w:r>
        <w:rPr>
          <w:rFonts w:ascii="Vazirmatn" w:hAnsi="Vazirmatn"/>
        </w:rPr>
        <w:t xml:space="preserve"> به کار می‌رود.</w:t>
      </w:r>
    </w:p>
    <w:p>
      <w:pPr>
        <w:spacing w:before="200"/>
        <w:bidi w:val="1"/>
      </w:pPr>
      <w:r>
        <w:rPr>
          <w:rFonts w:ascii="Vazirmatn" w:hAnsi="Vazirmatn"/>
          <w:b/>
          <w:color w:val="136F73"/>
          <w:sz w:val="25"/>
        </w:rPr>
        <w:t>عوامل پیشگوی خطر بلند (نیاز به بستر شدن در شفاخانه)</w:t>
      </w:r>
    </w:p>
    <w:tbl>
      <w:tblPr>
        <w:tblStyle w:val="TableGrid"/>
        <w:tblW w:type="auto" w:w="0"/>
        <w:tblLook w:firstColumn="1" w:firstRow="1" w:lastColumn="0" w:lastRow="0" w:noHBand="0" w:noVBand="1" w:val="04A0"/>
      </w:tblPr>
      <w:tblGrid>
        <w:gridCol w:w="5156"/>
        <w:gridCol w:w="5156"/>
      </w:tblGrid>
      <w:tr>
        <w:tc>
          <w:tcPr>
            <w:tcW w:type="dxa" w:w="5156"/>
            <w:shd w:val="clear" w:fill="136f73"/>
          </w:tcPr>
          <w:p>
            <w:pPr>
              <w:bidi w:val="1"/>
            </w:pPr>
            <w:r/>
            <w:r>
              <w:rPr>
                <w:b/>
                <w:color w:val="FFFFFF"/>
                <w:sz w:val="19"/>
              </w:rPr>
              <w:t>عمده (Major)</w:t>
            </w:r>
          </w:p>
        </w:tc>
        <w:tc>
          <w:tcPr>
            <w:tcW w:type="dxa" w:w="5156"/>
            <w:shd w:val="clear" w:fill="136f73"/>
          </w:tcPr>
          <w:p>
            <w:pPr>
              <w:bidi w:val="1"/>
            </w:pPr>
            <w:r/>
            <w:r>
              <w:rPr>
                <w:b/>
                <w:color w:val="FFFFFF"/>
                <w:sz w:val="19"/>
              </w:rPr>
              <w:t>فرعی (Minor)</w:t>
            </w:r>
          </w:p>
        </w:tc>
      </w:tr>
      <w:tr>
        <w:tc>
          <w:tcPr>
            <w:tcW w:type="dxa" w:w="5156"/>
          </w:tcPr>
          <w:p>
            <w:pPr>
              <w:bidi w:val="1"/>
            </w:pPr>
            <w:r>
              <w:rPr>
                <w:sz w:val="18"/>
              </w:rPr>
            </w:r>
            <w:r>
              <w:rPr>
                <w:rFonts w:ascii="Vazirmatn" w:hAnsi="Vazirmatn"/>
                <w:sz w:val="18"/>
              </w:rPr>
              <w:t>شروع تدریجی در چند روز یا هفته (Subacute)</w:t>
            </w:r>
          </w:p>
        </w:tc>
        <w:tc>
          <w:tcPr>
            <w:tcW w:type="dxa" w:w="5156"/>
          </w:tcPr>
          <w:p>
            <w:pPr>
              <w:bidi w:val="1"/>
            </w:pPr>
            <w:r>
              <w:rPr>
                <w:sz w:val="18"/>
              </w:rPr>
            </w:r>
            <w:r>
              <w:rPr>
                <w:rFonts w:ascii="Vazirmatn" w:hAnsi="Vazirmatn"/>
                <w:sz w:val="18"/>
              </w:rPr>
              <w:t>ضعف معافیتی</w:t>
            </w:r>
          </w:p>
        </w:tc>
      </w:tr>
      <w:tr>
        <w:tc>
          <w:tcPr>
            <w:tcW w:type="dxa" w:w="5156"/>
          </w:tcPr>
          <w:p>
            <w:pPr>
              <w:bidi w:val="1"/>
            </w:pPr>
            <w:r>
              <w:rPr>
                <w:sz w:val="18"/>
              </w:rPr>
            </w:r>
            <w:r>
              <w:rPr>
                <w:rFonts w:ascii="Vazirmatn" w:hAnsi="Vazirmatn"/>
                <w:sz w:val="18"/>
              </w:rPr>
              <w:t>افیوژن بزرگ (بیش از ۲۰ mm) یا تامپوناد</w:t>
            </w:r>
          </w:p>
        </w:tc>
        <w:tc>
          <w:tcPr>
            <w:tcW w:type="dxa" w:w="5156"/>
          </w:tcPr>
          <w:p>
            <w:pPr>
              <w:bidi w:val="1"/>
            </w:pPr>
            <w:r>
              <w:rPr>
                <w:sz w:val="18"/>
              </w:rPr>
            </w:r>
            <w:r>
              <w:rPr>
                <w:rFonts w:ascii="Vazirmatn" w:hAnsi="Vazirmatn"/>
                <w:sz w:val="18"/>
              </w:rPr>
              <w:t>تروما</w:t>
            </w:r>
          </w:p>
        </w:tc>
      </w:tr>
      <w:tr>
        <w:tc>
          <w:tcPr>
            <w:tcW w:type="dxa" w:w="5156"/>
          </w:tcPr>
          <w:p>
            <w:pPr>
              <w:bidi w:val="1"/>
            </w:pPr>
            <w:r>
              <w:rPr>
                <w:sz w:val="18"/>
              </w:rPr>
            </w:r>
            <w:r>
              <w:rPr>
                <w:rFonts w:ascii="Vazirmatn" w:hAnsi="Vazirmatn"/>
                <w:sz w:val="18"/>
              </w:rPr>
              <w:t>عدم پاسخ به NSAID پس از حد اقل ۱ هفته</w:t>
            </w:r>
          </w:p>
        </w:tc>
        <w:tc>
          <w:tcPr>
            <w:tcW w:type="dxa" w:w="5156"/>
          </w:tcPr>
          <w:p>
            <w:pPr>
              <w:bidi w:val="1"/>
            </w:pPr>
            <w:r>
              <w:rPr>
                <w:sz w:val="18"/>
              </w:rPr>
            </w:r>
            <w:r>
              <w:rPr>
                <w:rFonts w:ascii="Vazirmatn" w:hAnsi="Vazirmatn"/>
                <w:sz w:val="18"/>
              </w:rPr>
              <w:t>مصرف انتی‌کواگولانت فمی</w:t>
            </w:r>
          </w:p>
        </w:tc>
      </w:tr>
    </w:tbl>
    <w:p>
      <w:pPr>
        <w:bidi w:val="1"/>
      </w:pPr>
      <w:r>
        <w:rPr>
          <w:rFonts w:ascii="Vazirmatn" w:hAnsi="Vazirmatn"/>
          <w:b/>
        </w:rPr>
        <w:t>بدون هیچ عامل خطر</w:t>
      </w:r>
      <w:r>
        <w:rPr>
          <w:rFonts w:ascii="Vazirmatn" w:hAnsi="Vazirmatn"/>
        </w:rPr>
        <w:t xml:space="preserve"> ← تداوی سرپایی و پیگیری در یک هفته.</w:t>
      </w:r>
    </w:p>
    <w:p>
      <w:pPr>
        <w:spacing w:before="200"/>
        <w:bidi w:val="1"/>
      </w:pPr>
      <w:r>
        <w:rPr>
          <w:rFonts w:ascii="Vazirmatn" w:hAnsi="Vazirmatn"/>
          <w:b/>
          <w:color w:val="136F73"/>
          <w:sz w:val="25"/>
        </w:rPr>
        <w:t>تامپوناد</w:t>
      </w:r>
    </w:p>
    <w:p>
      <w:pPr>
        <w:bidi w:val="1"/>
      </w:pPr>
      <w:r>
        <w:rPr>
          <w:rFonts w:ascii="Vazirmatn" w:hAnsi="Vazirmatn"/>
        </w:rPr>
        <w:t xml:space="preserve">یک </w:t>
      </w:r>
      <w:r>
        <w:rPr>
          <w:rFonts w:ascii="Vazirmatn" w:hAnsi="Vazirmatn"/>
          <w:b/>
        </w:rPr>
        <w:t>تشخیص کلینیکی</w:t>
      </w:r>
      <w:r>
        <w:rPr>
          <w:rFonts w:ascii="Vazirmatn" w:hAnsi="Vazirmatn"/>
        </w:rPr>
        <w:t xml:space="preserve"> است: علایم کلینیکی + تأیید در ایکو. هیچ یک از علایم ایکو به تنهایی «تامپوناد» نیست؛ همودینامیک مریض تعیین‌کننده است.</w:t>
      </w:r>
    </w:p>
    <w:p>
      <w:pPr>
        <w:spacing w:before="280"/>
        <w:bidi w:val="1"/>
      </w:pPr>
      <w:r>
        <w:rPr>
          <w:rFonts w:ascii="Vazirmatn" w:hAnsi="Vazirmatn"/>
          <w:b/>
          <w:color w:val="0F2744"/>
          <w:sz w:val="29"/>
        </w:rPr>
        <w:t>🔹 ۱۰. Management (تداوی)</w:t>
      </w:r>
    </w:p>
    <w:p>
      <w:pPr>
        <w:spacing w:before="200"/>
        <w:bidi w:val="1"/>
      </w:pPr>
      <w:r>
        <w:rPr>
          <w:rFonts w:ascii="Vazirmatn" w:hAnsi="Vazirmatn"/>
          <w:b/>
          <w:color w:val="136F73"/>
          <w:sz w:val="25"/>
        </w:rPr>
        <w:t>الف) Emergency &amp; General Care (اقدامات عاجل)</w:t>
      </w:r>
    </w:p>
    <w:p>
      <w:pPr>
        <w:bidi w:val="1"/>
      </w:pPr>
      <w:r>
        <w:rPr>
          <w:rFonts w:ascii="Vazirmatn" w:hAnsi="Vazirmatn"/>
          <w:b/>
        </w:rPr>
        <w:t>الگوریتم تامپوناد:</w:t>
      </w:r>
    </w:p>
    <w:p>
      <w:pPr>
        <w:bidi w:val="1"/>
        <w:spacing w:before="0" w:after="0"/>
        <w:ind w:right="227" w:left="227"/>
      </w:pPr>
      <w:r>
        <w:rPr>
          <w:rFonts w:ascii="Vazirmatn" w:hAnsi="Vazirmatn"/>
          <w:sz w:val="19"/>
        </w:rPr>
        <w:t>شک به تامپوناد (هایپوتنشن + JVP بلند + تاکی‌کاردی)</w:t>
      </w:r>
    </w:p>
    <w:p>
      <w:pPr>
        <w:bidi w:val="1"/>
        <w:spacing w:before="0" w:after="0"/>
        <w:ind w:right="227" w:left="227"/>
      </w:pPr>
      <w:r>
        <w:rPr>
          <w:rFonts w:ascii="Vazirmatn" w:hAnsi="Vazirmatn"/>
          <w:sz w:val="19"/>
        </w:rPr>
        <w:t xml:space="preserve">        │</w:t>
      </w:r>
    </w:p>
    <w:p>
      <w:pPr>
        <w:bidi w:val="1"/>
        <w:spacing w:before="0" w:after="0"/>
        <w:ind w:right="227" w:left="227"/>
      </w:pPr>
      <w:r>
        <w:rPr>
          <w:rFonts w:ascii="Vazirmatn" w:hAnsi="Vazirmatn"/>
          <w:sz w:val="19"/>
        </w:rPr>
        <w:t xml:space="preserve">        ▼</w:t>
      </w:r>
    </w:p>
    <w:p>
      <w:pPr>
        <w:bidi w:val="1"/>
        <w:spacing w:before="0" w:after="0"/>
        <w:ind w:right="227" w:left="227"/>
      </w:pPr>
      <w:r>
        <w:rPr>
          <w:rFonts w:ascii="Vazirmatn" w:hAnsi="Vazirmatn"/>
          <w:sz w:val="19"/>
        </w:rPr>
        <w:t>POCUS فوری ── افیوژن + کلپس اطاق راست؟</w:t>
      </w:r>
    </w:p>
    <w:p>
      <w:pPr>
        <w:bidi w:val="1"/>
        <w:spacing w:before="0" w:after="0"/>
        <w:ind w:right="227" w:left="227"/>
      </w:pPr>
      <w:r>
        <w:rPr>
          <w:rFonts w:ascii="Vazirmatn" w:hAnsi="Vazirmatn"/>
          <w:sz w:val="19"/>
        </w:rPr>
        <w:t xml:space="preserve">        │ بلی</w:t>
      </w:r>
    </w:p>
    <w:p>
      <w:pPr>
        <w:bidi w:val="1"/>
        <w:spacing w:before="0" w:after="0"/>
        <w:ind w:right="227" w:left="227"/>
      </w:pPr>
      <w:r>
        <w:rPr>
          <w:rFonts w:ascii="Vazirmatn" w:hAnsi="Vazirmatn"/>
          <w:sz w:val="19"/>
        </w:rPr>
        <w:t xml:space="preserve">        ▼</w:t>
      </w:r>
    </w:p>
    <w:p>
      <w:pPr>
        <w:bidi w:val="1"/>
        <w:spacing w:before="0" w:after="0"/>
        <w:ind w:right="227" w:left="227"/>
      </w:pPr>
      <w:r>
        <w:rPr>
          <w:rFonts w:ascii="Vazirmatn" w:hAnsi="Vazirmatn"/>
          <w:sz w:val="19"/>
        </w:rPr>
        <w:t>مریض ناپایدار؟ ── بلی ──► پریکاردیوسنتز عاجل</w:t>
      </w:r>
    </w:p>
    <w:p>
      <w:pPr>
        <w:bidi w:val="1"/>
        <w:spacing w:before="0" w:after="0"/>
        <w:ind w:right="227" w:left="227"/>
      </w:pPr>
      <w:r>
        <w:rPr>
          <w:rFonts w:ascii="Vazirmatn" w:hAnsi="Vazirmatn"/>
          <w:sz w:val="19"/>
        </w:rPr>
        <w:t xml:space="preserve">        │                  (تحت رهنمایی ایکو)</w:t>
      </w:r>
    </w:p>
    <w:p>
      <w:pPr>
        <w:bidi w:val="1"/>
        <w:spacing w:before="0" w:after="0"/>
        <w:ind w:right="227" w:left="227"/>
      </w:pPr>
      <w:r>
        <w:rPr>
          <w:rFonts w:ascii="Vazirmatn" w:hAnsi="Vazirmatn"/>
          <w:sz w:val="19"/>
        </w:rPr>
        <w:t xml:space="preserve">        │ نخیر              • در خونریزی ناشی از پارگی</w:t>
      </w:r>
    </w:p>
    <w:p>
      <w:pPr>
        <w:bidi w:val="1"/>
        <w:spacing w:before="0" w:after="0"/>
        <w:ind w:right="227" w:left="227"/>
      </w:pPr>
      <w:r>
        <w:rPr>
          <w:rFonts w:ascii="Vazirmatn" w:hAnsi="Vazirmatn"/>
          <w:sz w:val="19"/>
        </w:rPr>
        <w:t xml:space="preserve">        ▼                    قلب یا دایسکشن نوع A:</w:t>
      </w:r>
    </w:p>
    <w:p>
      <w:pPr>
        <w:bidi w:val="1"/>
        <w:spacing w:before="0" w:after="0"/>
        <w:ind w:right="227" w:left="227"/>
      </w:pPr>
      <w:r>
        <w:rPr>
          <w:rFonts w:ascii="Vazirmatn" w:hAnsi="Vazirmatn"/>
          <w:sz w:val="19"/>
        </w:rPr>
        <w:t>درناژ نیمه‌عاجل در            مستقیم جراحی</w:t>
      </w:r>
    </w:p>
    <w:p>
      <w:pPr>
        <w:bidi w:val="1"/>
        <w:spacing w:before="0" w:after="0"/>
        <w:ind w:right="227" w:left="227"/>
      </w:pPr>
      <w:r>
        <w:rPr>
          <w:rFonts w:ascii="Vazirmatn" w:hAnsi="Vazirmatn"/>
          <w:sz w:val="19"/>
        </w:rPr>
        <w:t>۱۲–۴۸ ساعت + تشخیص علت</w:t>
      </w:r>
    </w:p>
    <w:p>
      <w:pPr>
        <w:bidi w:val="1"/>
      </w:pPr>
      <w:r>
        <w:rPr>
          <w:rFonts w:ascii="Vazirmatn" w:hAnsi="Vazirmatn"/>
          <w:b/>
        </w:rPr>
        <w:t>اقدامات هم‌زمان:</w:t>
      </w:r>
    </w:p>
    <w:p>
      <w:pPr>
        <w:ind w:right="340"/>
        <w:bidi w:val="1"/>
      </w:pPr>
      <w:r>
        <w:rPr>
          <w:color w:val="136F73"/>
        </w:rPr>
        <w:t xml:space="preserve">● </w:t>
      </w:r>
      <w:r>
        <w:rPr>
          <w:rFonts w:ascii="Vazirmatn" w:hAnsi="Vazirmatn"/>
          <w:b/>
        </w:rPr>
        <w:t>مایع وریدی:</w:t>
      </w:r>
      <w:r>
        <w:rPr>
          <w:rFonts w:ascii="Vazirmatn" w:hAnsi="Vazirmatn"/>
        </w:rPr>
        <w:t xml:space="preserve"> بولوس کوچک (۲۵۰–۵۰۰ ml کرستلوئید) فقط در مریض کم‌حجم، به عنوان «پل» تا درناژ. ESC 2015 تجویز روتین مایع را توصیه نمی‌کند.</w:t>
      </w:r>
    </w:p>
    <w:p>
      <w:pPr>
        <w:ind w:right="340"/>
        <w:bidi w:val="1"/>
      </w:pPr>
      <w:r>
        <w:rPr>
          <w:color w:val="136F73"/>
        </w:rPr>
        <w:t xml:space="preserve">● </w:t>
      </w:r>
      <w:r>
        <w:rPr>
          <w:rFonts w:ascii="Vazirmatn" w:hAnsi="Vazirmatn"/>
        </w:rPr>
        <w:t xml:space="preserve">⚠️ </w:t>
      </w:r>
      <w:r>
        <w:rPr>
          <w:rFonts w:ascii="Vazirmatn" w:hAnsi="Vazirmatn"/>
          <w:b/>
        </w:rPr>
        <w:t>دیورتیک و وازودیلاتور ممنوع</w:t>
      </w:r>
      <w:r>
        <w:rPr>
          <w:rFonts w:ascii="Vazirmatn" w:hAnsi="Vazirmatn"/>
        </w:rPr>
        <w:t xml:space="preserve"> اند؛ پرشدن قلب وابسته به فشار وریدی است.</w:t>
      </w:r>
    </w:p>
    <w:p>
      <w:pPr>
        <w:ind w:right="340"/>
        <w:bidi w:val="1"/>
      </w:pPr>
      <w:r>
        <w:rPr>
          <w:color w:val="136F73"/>
        </w:rPr>
        <w:t xml:space="preserve">● </w:t>
      </w:r>
      <w:r>
        <w:rPr>
          <w:rFonts w:ascii="Vazirmatn" w:hAnsi="Vazirmatn"/>
        </w:rPr>
        <w:t xml:space="preserve">⚠️ </w:t>
      </w:r>
      <w:r>
        <w:rPr>
          <w:rFonts w:ascii="Vazirmatn" w:hAnsi="Vazirmatn"/>
          <w:b/>
        </w:rPr>
        <w:t>از انتوباسیون و تهویهٔ فشار مثبت تا حد امکان پیش از درناژ خودداری کن.</w:t>
      </w:r>
      <w:r>
        <w:rPr>
          <w:rFonts w:ascii="Vazirmatn" w:hAnsi="Vazirmatn"/>
        </w:rPr>
        <w:t xml:space="preserve"> فشار مثبت بازگشت وریدی را کمتر می‌کند و ممکن است سبب ایست قلبی شود.</w:t>
      </w:r>
    </w:p>
    <w:p>
      <w:pPr>
        <w:ind w:right="340"/>
        <w:bidi w:val="1"/>
      </w:pPr>
      <w:r>
        <w:rPr>
          <w:color w:val="136F73"/>
        </w:rPr>
        <w:t xml:space="preserve">● </w:t>
      </w:r>
      <w:r>
        <w:rPr>
          <w:rFonts w:ascii="Vazirmatn" w:hAnsi="Vazirmatn"/>
        </w:rPr>
        <w:t xml:space="preserve">در ایست قلبی ناشی از تامپوناد (PEA): </w:t>
      </w:r>
      <w:r>
        <w:rPr>
          <w:rFonts w:ascii="Vazirmatn" w:hAnsi="Vazirmatn"/>
          <w:b/>
        </w:rPr>
        <w:t>پریکاردیوسنتز فوری</w:t>
      </w:r>
      <w:r>
        <w:rPr>
          <w:rFonts w:ascii="Vazirmatn" w:hAnsi="Vazirmatn"/>
        </w:rPr>
        <w:t xml:space="preserve"> یکی از «4H و 4T» است.</w:t>
      </w:r>
    </w:p>
    <w:p>
      <w:pPr>
        <w:spacing w:before="200"/>
        <w:bidi w:val="1"/>
      </w:pPr>
      <w:r>
        <w:rPr>
          <w:rFonts w:ascii="Vazirmatn" w:hAnsi="Vazirmatn"/>
          <w:b/>
          <w:color w:val="136F73"/>
          <w:sz w:val="25"/>
        </w:rPr>
        <w:t>ب) Pharmacotherapy (Dose + Route + Frequency + Duration)</w:t>
      </w:r>
    </w:p>
    <w:p>
      <w:pPr>
        <w:spacing w:before="160"/>
        <w:bidi w:val="1"/>
      </w:pPr>
      <w:r>
        <w:rPr>
          <w:rFonts w:ascii="Vazirmatn" w:hAnsi="Vazirmatn"/>
          <w:b/>
          <w:sz w:val="23"/>
        </w:rPr>
        <w:t>۱. پریکاردیت حاد — حملهٔ اول (ESC 2015 جدول ۶؛ تأیید در ESC 2025 و ACC Concise Clinical Guidance 2025)</w:t>
      </w:r>
    </w:p>
    <w:tbl>
      <w:tblPr>
        <w:tblStyle w:val="TableGrid"/>
        <w:tblW w:type="auto" w:w="0"/>
        <w:tblLook w:firstColumn="1" w:firstRow="1" w:lastColumn="0" w:lastRow="0" w:noHBand="0" w:noVBand="1" w:val="04A0"/>
      </w:tblPr>
      <w:tblGrid>
        <w:gridCol w:w="2062"/>
        <w:gridCol w:w="2062"/>
        <w:gridCol w:w="2062"/>
        <w:gridCol w:w="2062"/>
        <w:gridCol w:w="2062"/>
      </w:tblGrid>
      <w:tr>
        <w:tc>
          <w:tcPr>
            <w:tcW w:type="dxa" w:w="2062"/>
            <w:shd w:val="clear" w:fill="136f73"/>
          </w:tcPr>
          <w:p>
            <w:pPr>
              <w:bidi w:val="1"/>
            </w:pPr>
            <w:r/>
            <w:r>
              <w:rPr>
                <w:b/>
                <w:color w:val="FFFFFF"/>
                <w:sz w:val="19"/>
              </w:rPr>
              <w:t>دوا</w:t>
            </w:r>
          </w:p>
        </w:tc>
        <w:tc>
          <w:tcPr>
            <w:tcW w:type="dxa" w:w="2062"/>
            <w:shd w:val="clear" w:fill="136f73"/>
          </w:tcPr>
          <w:p>
            <w:pPr>
              <w:bidi w:val="1"/>
            </w:pPr>
            <w:r/>
            <w:r>
              <w:rPr>
                <w:b/>
                <w:color w:val="FFFFFF"/>
                <w:sz w:val="19"/>
              </w:rPr>
              <w:t>دوز</w:t>
            </w:r>
          </w:p>
        </w:tc>
        <w:tc>
          <w:tcPr>
            <w:tcW w:type="dxa" w:w="2062"/>
            <w:shd w:val="clear" w:fill="136f73"/>
          </w:tcPr>
          <w:p>
            <w:pPr>
              <w:bidi w:val="1"/>
            </w:pPr>
            <w:r/>
            <w:r>
              <w:rPr>
                <w:b/>
                <w:color w:val="FFFFFF"/>
                <w:sz w:val="19"/>
              </w:rPr>
              <w:t>راه و تکرار</w:t>
            </w:r>
          </w:p>
        </w:tc>
        <w:tc>
          <w:tcPr>
            <w:tcW w:type="dxa" w:w="2062"/>
            <w:shd w:val="clear" w:fill="136f73"/>
          </w:tcPr>
          <w:p>
            <w:pPr>
              <w:bidi w:val="1"/>
            </w:pPr>
            <w:r/>
            <w:r>
              <w:rPr>
                <w:b/>
                <w:color w:val="FFFFFF"/>
                <w:sz w:val="19"/>
              </w:rPr>
              <w:t>مدت</w:t>
            </w:r>
          </w:p>
        </w:tc>
        <w:tc>
          <w:tcPr>
            <w:tcW w:type="dxa" w:w="2062"/>
            <w:shd w:val="clear" w:fill="136f73"/>
          </w:tcPr>
          <w:p>
            <w:pPr>
              <w:bidi w:val="1"/>
            </w:pPr>
            <w:r/>
            <w:r>
              <w:rPr>
                <w:b/>
                <w:color w:val="FFFFFF"/>
                <w:sz w:val="19"/>
              </w:rPr>
              <w:t>کاهش تدریجی (Tapering)</w:t>
            </w:r>
          </w:p>
        </w:tc>
      </w:tr>
      <w:tr>
        <w:tc>
          <w:tcPr>
            <w:tcW w:type="dxa" w:w="2062"/>
          </w:tcPr>
          <w:p>
            <w:pPr>
              <w:bidi w:val="1"/>
            </w:pPr>
            <w:r>
              <w:rPr>
                <w:sz w:val="18"/>
              </w:rPr>
            </w:r>
            <w:r>
              <w:rPr>
                <w:rFonts w:ascii="Vazirmatn" w:hAnsi="Vazirmatn"/>
                <w:sz w:val="18"/>
              </w:rPr>
              <w:t xml:space="preserve">یا </w:t>
            </w:r>
            <w:r>
              <w:rPr>
                <w:rFonts w:ascii="Vazirmatn" w:hAnsi="Vazirmatn"/>
                <w:b/>
                <w:sz w:val="18"/>
              </w:rPr>
              <w:t>Aspirin</w:t>
            </w:r>
            <w:r>
              <w:rPr>
                <w:rFonts w:ascii="Vazirmatn" w:hAnsi="Vazirmatn"/>
                <w:sz w:val="18"/>
              </w:rPr>
              <w:t xml:space="preserve"> (ترجیح در CAD، پس از MI)</w:t>
            </w:r>
          </w:p>
        </w:tc>
        <w:tc>
          <w:tcPr>
            <w:tcW w:type="dxa" w:w="2062"/>
          </w:tcPr>
          <w:p>
            <w:pPr>
              <w:bidi w:val="1"/>
            </w:pPr>
            <w:r>
              <w:rPr>
                <w:sz w:val="18"/>
              </w:rPr>
            </w:r>
            <w:r>
              <w:rPr>
                <w:rFonts w:ascii="Vazirmatn" w:hAnsi="Vazirmatn"/>
                <w:b/>
                <w:sz w:val="18"/>
              </w:rPr>
              <w:t>۷۵۰–۱۰۰۰ mg</w:t>
            </w:r>
          </w:p>
        </w:tc>
        <w:tc>
          <w:tcPr>
            <w:tcW w:type="dxa" w:w="2062"/>
          </w:tcPr>
          <w:p>
            <w:pPr>
              <w:bidi w:val="1"/>
            </w:pPr>
            <w:r>
              <w:rPr>
                <w:sz w:val="18"/>
              </w:rPr>
            </w:r>
            <w:r>
              <w:rPr>
                <w:rFonts w:ascii="Vazirmatn" w:hAnsi="Vazirmatn"/>
                <w:sz w:val="18"/>
              </w:rPr>
              <w:t>PO، هر ۸ ساعت</w:t>
            </w:r>
          </w:p>
        </w:tc>
        <w:tc>
          <w:tcPr>
            <w:tcW w:type="dxa" w:w="2062"/>
          </w:tcPr>
          <w:p>
            <w:pPr>
              <w:bidi w:val="1"/>
            </w:pPr>
            <w:r>
              <w:rPr>
                <w:sz w:val="18"/>
              </w:rPr>
            </w:r>
            <w:r>
              <w:rPr>
                <w:rFonts w:ascii="Vazirmatn" w:hAnsi="Vazirmatn"/>
                <w:sz w:val="18"/>
              </w:rPr>
              <w:t>۱–۲ هفته</w:t>
            </w:r>
          </w:p>
        </w:tc>
        <w:tc>
          <w:tcPr>
            <w:tcW w:type="dxa" w:w="2062"/>
          </w:tcPr>
          <w:p>
            <w:pPr>
              <w:bidi w:val="1"/>
            </w:pPr>
            <w:r>
              <w:rPr>
                <w:sz w:val="18"/>
              </w:rPr>
            </w:r>
            <w:r>
              <w:rPr>
                <w:rFonts w:ascii="Vazirmatn" w:hAnsi="Vazirmatn"/>
                <w:sz w:val="18"/>
              </w:rPr>
              <w:t>کاهش ۲۵۰–۵۰۰ mg هر ۱–۲ هفته</w:t>
            </w:r>
          </w:p>
        </w:tc>
      </w:tr>
      <w:tr>
        <w:tc>
          <w:tcPr>
            <w:tcW w:type="dxa" w:w="2062"/>
          </w:tcPr>
          <w:p>
            <w:pPr>
              <w:bidi w:val="1"/>
            </w:pPr>
            <w:r>
              <w:rPr>
                <w:sz w:val="18"/>
              </w:rPr>
            </w:r>
            <w:r>
              <w:rPr>
                <w:rFonts w:ascii="Vazirmatn" w:hAnsi="Vazirmatn"/>
                <w:sz w:val="18"/>
              </w:rPr>
              <w:t xml:space="preserve">یا </w:t>
            </w:r>
            <w:r>
              <w:rPr>
                <w:rFonts w:ascii="Vazirmatn" w:hAnsi="Vazirmatn"/>
                <w:b/>
                <w:sz w:val="18"/>
              </w:rPr>
              <w:t>Indomethacin</w:t>
            </w:r>
          </w:p>
        </w:tc>
        <w:tc>
          <w:tcPr>
            <w:tcW w:type="dxa" w:w="2062"/>
          </w:tcPr>
          <w:p>
            <w:pPr>
              <w:bidi w:val="1"/>
            </w:pPr>
            <w:r>
              <w:rPr>
                <w:sz w:val="18"/>
              </w:rPr>
            </w:r>
            <w:r>
              <w:rPr>
                <w:rFonts w:ascii="Vazirmatn" w:hAnsi="Vazirmatn"/>
                <w:sz w:val="18"/>
              </w:rPr>
              <w:t>۲۵–۵۰ mg</w:t>
            </w:r>
          </w:p>
        </w:tc>
        <w:tc>
          <w:tcPr>
            <w:tcW w:type="dxa" w:w="2062"/>
          </w:tcPr>
          <w:p>
            <w:pPr>
              <w:bidi w:val="1"/>
            </w:pPr>
            <w:r>
              <w:rPr>
                <w:sz w:val="18"/>
              </w:rPr>
            </w:r>
            <w:r>
              <w:rPr>
                <w:rFonts w:ascii="Vazirmatn" w:hAnsi="Vazirmatn"/>
                <w:sz w:val="18"/>
              </w:rPr>
              <w:t>PO، هر ۸ ساعت</w:t>
            </w:r>
          </w:p>
        </w:tc>
        <w:tc>
          <w:tcPr>
            <w:tcW w:type="dxa" w:w="2062"/>
          </w:tcPr>
          <w:p>
            <w:pPr>
              <w:bidi w:val="1"/>
            </w:pPr>
            <w:r>
              <w:rPr>
                <w:sz w:val="18"/>
              </w:rPr>
            </w:r>
            <w:r>
              <w:rPr>
                <w:rFonts w:ascii="Vazirmatn" w:hAnsi="Vazirmatn"/>
                <w:sz w:val="18"/>
              </w:rPr>
              <w:t>۱–۲ هفته</w:t>
            </w:r>
          </w:p>
        </w:tc>
        <w:tc>
          <w:tcPr>
            <w:tcW w:type="dxa" w:w="2062"/>
          </w:tcPr>
          <w:p>
            <w:pPr>
              <w:bidi w:val="1"/>
            </w:pPr>
            <w:r>
              <w:rPr>
                <w:sz w:val="18"/>
              </w:rPr>
            </w:r>
            <w:r>
              <w:rPr>
                <w:rFonts w:ascii="Vazirmatn" w:hAnsi="Vazirmatn"/>
                <w:sz w:val="18"/>
              </w:rPr>
              <w:t>کاهش ۲۵ mg هر ۱–۲ هفته</w:t>
            </w:r>
          </w:p>
        </w:tc>
      </w:tr>
      <w:tr>
        <w:tc>
          <w:tcPr>
            <w:tcW w:type="dxa" w:w="2062"/>
          </w:tcPr>
          <w:p>
            <w:pPr>
              <w:bidi w:val="1"/>
            </w:pPr>
            <w:r>
              <w:rPr>
                <w:sz w:val="18"/>
              </w:rPr>
            </w:r>
            <w:r>
              <w:rPr>
                <w:rFonts w:ascii="Vazirmatn" w:hAnsi="Vazirmatn"/>
                <w:b/>
                <w:sz w:val="18"/>
              </w:rPr>
              <w:t>+ Colchicine</w:t>
            </w:r>
            <w:r>
              <w:rPr>
                <w:rFonts w:ascii="Vazirmatn" w:hAnsi="Vazirmatn"/>
                <w:sz w:val="18"/>
              </w:rPr>
              <w:t xml:space="preserve"> (همیشه همراه دوای بالا)</w:t>
            </w:r>
          </w:p>
        </w:tc>
        <w:tc>
          <w:tcPr>
            <w:tcW w:type="dxa" w:w="2062"/>
          </w:tcPr>
          <w:p>
            <w:pPr>
              <w:bidi w:val="1"/>
            </w:pPr>
            <w:r>
              <w:rPr>
                <w:sz w:val="18"/>
              </w:rPr>
            </w:r>
            <w:r>
              <w:rPr>
                <w:rFonts w:ascii="Vazirmatn" w:hAnsi="Vazirmatn"/>
                <w:b/>
                <w:sz w:val="18"/>
              </w:rPr>
              <w:t>۰.۵ mg</w:t>
            </w:r>
            <w:r>
              <w:rPr>
                <w:rFonts w:ascii="Vazirmatn" w:hAnsi="Vazirmatn"/>
                <w:sz w:val="18"/>
              </w:rPr>
              <w:t xml:space="preserve"> یک بار در روز اگر وزن </w:t>
            </w:r>
            <w:r>
              <w:rPr>
                <w:rFonts w:ascii="Vazirmatn" w:hAnsi="Vazirmatn"/>
                <w:b/>
                <w:sz w:val="18"/>
              </w:rPr>
              <w:t>کمتر از ۷۰ kg</w:t>
            </w:r>
            <w:r>
              <w:rPr>
                <w:rFonts w:ascii="Vazirmatn" w:hAnsi="Vazirmatn"/>
                <w:sz w:val="18"/>
              </w:rPr>
              <w:t xml:space="preserve">؛ </w:t>
            </w:r>
            <w:r>
              <w:rPr>
                <w:rFonts w:ascii="Vazirmatn" w:hAnsi="Vazirmatn"/>
                <w:b/>
                <w:sz w:val="18"/>
              </w:rPr>
              <w:t>۰.۵ mg</w:t>
            </w:r>
            <w:r>
              <w:rPr>
                <w:rFonts w:ascii="Vazirmatn" w:hAnsi="Vazirmatn"/>
                <w:sz w:val="18"/>
              </w:rPr>
              <w:t xml:space="preserve"> دو بار در روز اگر </w:t>
            </w:r>
            <w:r>
              <w:rPr>
                <w:rFonts w:ascii="Vazirmatn" w:hAnsi="Vazirmatn"/>
                <w:b/>
                <w:sz w:val="18"/>
              </w:rPr>
              <w:t>۷۰ kg یا بیشتر</w:t>
            </w:r>
          </w:p>
        </w:tc>
        <w:tc>
          <w:tcPr>
            <w:tcW w:type="dxa" w:w="2062"/>
          </w:tcPr>
          <w:p>
            <w:pPr>
              <w:bidi w:val="1"/>
            </w:pPr>
            <w:r>
              <w:rPr>
                <w:sz w:val="18"/>
              </w:rPr>
            </w:r>
            <w:r>
              <w:rPr>
                <w:rFonts w:ascii="Vazirmatn" w:hAnsi="Vazirmatn"/>
                <w:sz w:val="18"/>
              </w:rPr>
              <w:t>PO</w:t>
            </w:r>
          </w:p>
        </w:tc>
        <w:tc>
          <w:tcPr>
            <w:tcW w:type="dxa" w:w="2062"/>
          </w:tcPr>
          <w:p>
            <w:pPr>
              <w:bidi w:val="1"/>
            </w:pPr>
            <w:r>
              <w:rPr>
                <w:sz w:val="18"/>
              </w:rPr>
            </w:r>
            <w:r>
              <w:rPr>
                <w:rFonts w:ascii="Vazirmatn" w:hAnsi="Vazirmatn"/>
                <w:b/>
                <w:sz w:val="18"/>
              </w:rPr>
              <w:t>۳ ماه</w:t>
            </w:r>
          </w:p>
        </w:tc>
        <w:tc>
          <w:tcPr>
            <w:tcW w:type="dxa" w:w="2062"/>
          </w:tcPr>
          <w:p>
            <w:pPr>
              <w:bidi w:val="1"/>
            </w:pPr>
            <w:r>
              <w:rPr>
                <w:sz w:val="18"/>
              </w:rPr>
            </w:r>
            <w:r>
              <w:rPr>
                <w:rFonts w:ascii="Vazirmatn" w:hAnsi="Vazirmatn"/>
                <w:sz w:val="18"/>
              </w:rPr>
              <w:t>ضروری نیست؛ اختیاری: ۰.۵ mg یک روز در میان (کمتر از ۷۰ kg) یا روزانه (۷۰ kg و بیشتر) در هفته‌های آخر</w:t>
            </w:r>
          </w:p>
        </w:tc>
      </w:tr>
      <w:tr>
        <w:tc>
          <w:tcPr>
            <w:tcW w:type="dxa" w:w="2062"/>
          </w:tcPr>
          <w:p>
            <w:pPr>
              <w:bidi w:val="1"/>
            </w:pPr>
            <w:r>
              <w:rPr>
                <w:sz w:val="18"/>
              </w:rPr>
            </w:r>
            <w:r>
              <w:rPr>
                <w:rFonts w:ascii="Vazirmatn" w:hAnsi="Vazirmatn"/>
                <w:b/>
                <w:sz w:val="18"/>
              </w:rPr>
              <w:t>+ محافظت معده</w:t>
            </w:r>
          </w:p>
        </w:tc>
        <w:tc>
          <w:tcPr>
            <w:tcW w:type="dxa" w:w="2062"/>
          </w:tcPr>
          <w:p>
            <w:pPr>
              <w:bidi w:val="1"/>
            </w:pPr>
            <w:r>
              <w:rPr>
                <w:sz w:val="18"/>
              </w:rPr>
            </w:r>
            <w:r>
              <w:rPr>
                <w:rFonts w:ascii="Vazirmatn" w:hAnsi="Vazirmatn"/>
                <w:sz w:val="18"/>
              </w:rPr>
              <w:t>Omeprazole ۲۰ mg</w:t>
            </w:r>
          </w:p>
        </w:tc>
        <w:tc>
          <w:tcPr>
            <w:tcW w:type="dxa" w:w="2062"/>
          </w:tcPr>
          <w:p>
            <w:pPr>
              <w:bidi w:val="1"/>
            </w:pPr>
            <w:r>
              <w:rPr>
                <w:sz w:val="18"/>
              </w:rPr>
            </w:r>
            <w:r>
              <w:rPr>
                <w:rFonts w:ascii="Vazirmatn" w:hAnsi="Vazirmatn"/>
                <w:sz w:val="18"/>
              </w:rPr>
              <w:t>PO، روزانه</w:t>
            </w:r>
          </w:p>
        </w:tc>
        <w:tc>
          <w:tcPr>
            <w:tcW w:type="dxa" w:w="2062"/>
          </w:tcPr>
          <w:p>
            <w:pPr>
              <w:bidi w:val="1"/>
            </w:pPr>
            <w:r>
              <w:rPr>
                <w:sz w:val="18"/>
              </w:rPr>
            </w:r>
            <w:r>
              <w:rPr>
                <w:rFonts w:ascii="Vazirmatn" w:hAnsi="Vazirmatn"/>
                <w:sz w:val="18"/>
              </w:rPr>
              <w:t>در طول مصرف NSAID</w:t>
            </w:r>
          </w:p>
        </w:tc>
        <w:tc>
          <w:tcPr>
            <w:tcW w:type="dxa" w:w="2062"/>
          </w:tcPr>
          <w:p>
            <w:pPr>
              <w:bidi w:val="1"/>
            </w:pPr>
            <w:r>
              <w:rPr>
                <w:sz w:val="18"/>
              </w:rPr>
            </w:r>
            <w:r>
              <w:rPr>
                <w:rFonts w:ascii="Vazirmatn" w:hAnsi="Vazirmatn"/>
                <w:sz w:val="18"/>
              </w:rPr>
              <w:t>—</w:t>
            </w:r>
          </w:p>
        </w:tc>
      </w:tr>
    </w:tbl>
    <w:p>
      <w:pPr>
        <w:bidi w:val="1"/>
      </w:pPr>
      <w:r>
        <w:rPr>
          <w:rFonts w:ascii="Vazirmatn" w:hAnsi="Vazirmatn"/>
          <w:b/>
        </w:rPr>
        <w:t>نکات کلیدی:</w:t>
      </w:r>
    </w:p>
    <w:p>
      <w:pPr>
        <w:ind w:right="340"/>
        <w:bidi w:val="1"/>
      </w:pPr>
      <w:r>
        <w:rPr>
          <w:color w:val="136F73"/>
        </w:rPr>
        <w:t xml:space="preserve">● </w:t>
      </w:r>
      <w:r>
        <w:rPr>
          <w:rFonts w:ascii="Vazirmatn" w:hAnsi="Vazirmatn"/>
          <w:b/>
        </w:rPr>
        <w:t>Colchicine بدون دوز بارگیری (No loading dose)</w:t>
      </w:r>
      <w:r>
        <w:rPr>
          <w:rFonts w:ascii="Vazirmatn" w:hAnsi="Vazirmatn"/>
        </w:rPr>
        <w:t xml:space="preserve"> شروع می‌شود و </w:t>
      </w:r>
      <w:r>
        <w:rPr>
          <w:rFonts w:ascii="Vazirmatn" w:hAnsi="Vazirmatn"/>
          <w:b/>
        </w:rPr>
        <w:t>هیچ‌گاه به تنهایی</w:t>
      </w:r>
      <w:r>
        <w:rPr>
          <w:rFonts w:ascii="Vazirmatn" w:hAnsi="Vazirmatn"/>
        </w:rPr>
        <w:t xml:space="preserve"> در مرحلهٔ حاد کافی نیست.</w:t>
      </w:r>
    </w:p>
    <w:p>
      <w:pPr>
        <w:ind w:right="340"/>
        <w:bidi w:val="1"/>
      </w:pPr>
      <w:r>
        <w:rPr>
          <w:color w:val="136F73"/>
        </w:rPr>
        <w:t xml:space="preserve">● </w:t>
      </w:r>
      <w:r>
        <w:rPr>
          <w:rFonts w:ascii="Vazirmatn" w:hAnsi="Vazirmatn"/>
        </w:rPr>
        <w:t xml:space="preserve">تجدید دوز کاهش را </w:t>
      </w:r>
      <w:r>
        <w:rPr>
          <w:rFonts w:ascii="Vazirmatn" w:hAnsi="Vazirmatn"/>
          <w:b/>
        </w:rPr>
        <w:t>تنها وقتی شروع کن که علایم رفته و CRP نورمال شده باشد</w:t>
      </w:r>
      <w:r>
        <w:rPr>
          <w:rFonts w:ascii="Vazirmatn" w:hAnsi="Vazirmatn"/>
        </w:rPr>
        <w:t>.</w:t>
      </w:r>
    </w:p>
    <w:p>
      <w:pPr>
        <w:ind w:right="340"/>
        <w:bidi w:val="1"/>
      </w:pPr>
      <w:r>
        <w:rPr>
          <w:color w:val="136F73"/>
        </w:rPr>
        <w:t xml:space="preserve">● </w:t>
      </w:r>
      <w:r>
        <w:rPr>
          <w:rFonts w:ascii="Vazirmatn" w:hAnsi="Vazirmatn"/>
          <w:b/>
        </w:rPr>
        <w:t>Colchicine در CKD:</w:t>
      </w:r>
      <w:r>
        <w:rPr>
          <w:rFonts w:ascii="Vazirmatn" w:hAnsi="Vazirmatn"/>
        </w:rPr>
        <w:t xml:space="preserve"> در eGFR ۳۰–۵۰ دوز را کم کن (مثلاً ۰.۵ mg روزانه). در eGFR کمتر از ۳۰ و در عدم کفایهٔ شدید کبد اجتناب کن یا با احتیاط شدید مصرف کن. تداخل خطرناک با </w:t>
      </w:r>
      <w:r>
        <w:rPr>
          <w:rFonts w:ascii="Vazirmatn" w:hAnsi="Vazirmatn"/>
          <w:b/>
        </w:rPr>
        <w:t>Clarithromycin، Ketoconazole، Ciclosporin و Verapamil</w:t>
      </w:r>
      <w:r>
        <w:rPr>
          <w:rFonts w:ascii="Vazirmatn" w:hAnsi="Vazirmatn"/>
        </w:rPr>
        <w:t xml:space="preserve"> دارد (مهارکننده‌های CYP3A4 و P-gp) ← خطر مسمومیت و مایوپاتی.</w:t>
      </w:r>
    </w:p>
    <w:p>
      <w:pPr>
        <w:ind w:right="340"/>
        <w:bidi w:val="1"/>
      </w:pPr>
      <w:r>
        <w:rPr>
          <w:color w:val="136F73"/>
        </w:rPr>
        <w:t xml:space="preserve">● </w:t>
      </w:r>
      <w:r>
        <w:rPr>
          <w:rFonts w:ascii="Vazirmatn" w:hAnsi="Vazirmatn"/>
          <w:b/>
        </w:rPr>
        <w:t>مدت ۳ ماه Colchicine</w:t>
      </w:r>
      <w:r>
        <w:rPr>
          <w:rFonts w:ascii="Vazirmatn" w:hAnsi="Vazirmatn"/>
        </w:rPr>
        <w:t xml:space="preserve"> خطر راجعه شدن را تقریباً نصف می‌کند (کارآزمایی ICAP: پریکاردیت دوامدار یا راجعه از ۳۷.۵ به ۱۶.۷ فیصد).</w:t>
      </w:r>
    </w:p>
    <w:p>
      <w:pPr>
        <w:ind w:right="340"/>
        <w:bidi w:val="1"/>
      </w:pPr>
      <w:r>
        <w:rPr>
          <w:color w:val="136F73"/>
        </w:rPr>
        <w:t xml:space="preserve">● </w:t>
      </w:r>
      <w:r>
        <w:rPr>
          <w:rFonts w:ascii="Vazirmatn" w:hAnsi="Vazirmatn"/>
          <w:b/>
        </w:rPr>
        <w:t>NSAID را در مایوپریکاردیت با کفایهٔ کم‌شده، و در پریکاردیت پس از MI</w:t>
      </w:r>
      <w:r>
        <w:rPr>
          <w:rFonts w:ascii="Vazirmatn" w:hAnsi="Vazirmatn"/>
        </w:rPr>
        <w:t xml:space="preserve"> (به جز Aspirin) استفاده نکن. در مایوپریکاردیت دوز پایین‌تر به کار می‌رود.</w:t>
      </w:r>
    </w:p>
    <w:p>
      <w:pPr>
        <w:spacing w:before="160"/>
        <w:bidi w:val="1"/>
      </w:pPr>
      <w:r>
        <w:rPr>
          <w:rFonts w:ascii="Vazirmatn" w:hAnsi="Vazirmatn"/>
          <w:b/>
          <w:sz w:val="23"/>
        </w:rPr>
        <w:t>۲. خط دوم — کورتیکوستیروئید (فقط اندیکاسیون خاص)</w:t>
      </w:r>
    </w:p>
    <w:p>
      <w:pPr>
        <w:bidi w:val="1"/>
      </w:pPr>
      <w:r>
        <w:rPr>
          <w:rFonts w:ascii="Vazirmatn" w:hAnsi="Vazirmatn"/>
          <w:b/>
        </w:rPr>
        <w:t>اندیکاسیون:</w:t>
      </w:r>
      <w:r>
        <w:rPr>
          <w:rFonts w:ascii="Vazirmatn" w:hAnsi="Vazirmatn"/>
        </w:rPr>
        <w:t xml:space="preserve"> عدم تحمل یا مضاد استطباب NSAID (حاملگی پیشرفته، CKD، انتی‌کواگولیشن)، علت خودایمنی، یا پریکاردیت پس از جراحی قلب مقاوم.</w:t>
      </w:r>
    </w:p>
    <w:tbl>
      <w:tblPr>
        <w:tblStyle w:val="TableGrid"/>
        <w:tblW w:type="auto" w:w="0"/>
        <w:tblLook w:firstColumn="1" w:firstRow="1" w:lastColumn="0" w:lastRow="0" w:noHBand="0" w:noVBand="1" w:val="04A0"/>
      </w:tblPr>
      <w:tblGrid>
        <w:gridCol w:w="2578"/>
        <w:gridCol w:w="2578"/>
        <w:gridCol w:w="2578"/>
        <w:gridCol w:w="2578"/>
      </w:tblGrid>
      <w:tr>
        <w:tc>
          <w:tcPr>
            <w:tcW w:type="dxa" w:w="2578"/>
            <w:shd w:val="clear" w:fill="136f73"/>
          </w:tcPr>
          <w:p>
            <w:pPr>
              <w:bidi w:val="1"/>
            </w:pPr>
            <w:r/>
            <w:r>
              <w:rPr>
                <w:b/>
                <w:color w:val="FFFFFF"/>
                <w:sz w:val="19"/>
              </w:rPr>
              <w:t>دوا</w:t>
            </w:r>
          </w:p>
        </w:tc>
        <w:tc>
          <w:tcPr>
            <w:tcW w:type="dxa" w:w="2578"/>
            <w:shd w:val="clear" w:fill="136f73"/>
          </w:tcPr>
          <w:p>
            <w:pPr>
              <w:bidi w:val="1"/>
            </w:pPr>
            <w:r/>
            <w:r>
              <w:rPr>
                <w:b/>
                <w:color w:val="FFFFFF"/>
                <w:sz w:val="19"/>
              </w:rPr>
              <w:t>دوز</w:t>
            </w:r>
          </w:p>
        </w:tc>
        <w:tc>
          <w:tcPr>
            <w:tcW w:type="dxa" w:w="2578"/>
            <w:shd w:val="clear" w:fill="136f73"/>
          </w:tcPr>
          <w:p>
            <w:pPr>
              <w:bidi w:val="1"/>
            </w:pPr>
            <w:r/>
            <w:r>
              <w:rPr>
                <w:b/>
                <w:color w:val="FFFFFF"/>
                <w:sz w:val="19"/>
              </w:rPr>
              <w:t>راه و تکرار</w:t>
            </w:r>
          </w:p>
        </w:tc>
        <w:tc>
          <w:tcPr>
            <w:tcW w:type="dxa" w:w="2578"/>
            <w:shd w:val="clear" w:fill="136f73"/>
          </w:tcPr>
          <w:p>
            <w:pPr>
              <w:bidi w:val="1"/>
            </w:pPr>
            <w:r/>
            <w:r>
              <w:rPr>
                <w:b/>
                <w:color w:val="FFFFFF"/>
                <w:sz w:val="19"/>
              </w:rPr>
              <w:t>مدت و کاهش</w:t>
            </w:r>
          </w:p>
        </w:tc>
      </w:tr>
      <w:tr>
        <w:tc>
          <w:tcPr>
            <w:tcW w:type="dxa" w:w="2578"/>
          </w:tcPr>
          <w:p>
            <w:pPr>
              <w:bidi w:val="1"/>
            </w:pPr>
            <w:r>
              <w:rPr>
                <w:sz w:val="18"/>
              </w:rPr>
            </w:r>
            <w:r>
              <w:rPr>
                <w:rFonts w:ascii="Vazirmatn" w:hAnsi="Vazirmatn"/>
                <w:b/>
                <w:sz w:val="18"/>
              </w:rPr>
              <w:t>+ Colchicine</w:t>
            </w:r>
          </w:p>
        </w:tc>
        <w:tc>
          <w:tcPr>
            <w:tcW w:type="dxa" w:w="2578"/>
          </w:tcPr>
          <w:p>
            <w:pPr>
              <w:bidi w:val="1"/>
            </w:pPr>
            <w:r>
              <w:rPr>
                <w:sz w:val="18"/>
              </w:rPr>
            </w:r>
            <w:r>
              <w:rPr>
                <w:rFonts w:ascii="Vazirmatn" w:hAnsi="Vazirmatn"/>
                <w:sz w:val="18"/>
              </w:rPr>
              <w:t>همان دوز بالا</w:t>
            </w:r>
          </w:p>
        </w:tc>
        <w:tc>
          <w:tcPr>
            <w:tcW w:type="dxa" w:w="2578"/>
          </w:tcPr>
          <w:p>
            <w:pPr>
              <w:bidi w:val="1"/>
            </w:pPr>
            <w:r>
              <w:rPr>
                <w:sz w:val="18"/>
              </w:rPr>
            </w:r>
            <w:r>
              <w:rPr>
                <w:rFonts w:ascii="Vazirmatn" w:hAnsi="Vazirmatn"/>
                <w:sz w:val="18"/>
              </w:rPr>
              <w:t>PO</w:t>
            </w:r>
          </w:p>
        </w:tc>
        <w:tc>
          <w:tcPr>
            <w:tcW w:type="dxa" w:w="2578"/>
          </w:tcPr>
          <w:p>
            <w:pPr>
              <w:bidi w:val="1"/>
            </w:pPr>
            <w:r>
              <w:rPr>
                <w:sz w:val="18"/>
              </w:rPr>
            </w:r>
            <w:r>
              <w:rPr>
                <w:rFonts w:ascii="Vazirmatn" w:hAnsi="Vazirmatn"/>
                <w:sz w:val="18"/>
              </w:rPr>
              <w:t>ادامه تا حد اقل ۶ ماه در راجعه</w:t>
            </w:r>
          </w:p>
        </w:tc>
      </w:tr>
      <w:tr>
        <w:tc>
          <w:tcPr>
            <w:tcW w:type="dxa" w:w="2578"/>
          </w:tcPr>
          <w:p>
            <w:pPr>
              <w:bidi w:val="1"/>
            </w:pPr>
            <w:r>
              <w:rPr>
                <w:sz w:val="18"/>
              </w:rPr>
            </w:r>
            <w:r>
              <w:rPr>
                <w:rFonts w:ascii="Vazirmatn" w:hAnsi="Vazirmatn"/>
                <w:b/>
                <w:sz w:val="18"/>
              </w:rPr>
              <w:t>+ Calcium ۱۲۰۰–۱۵۰۰ mg/روز و Vitamin D ۸۰۰–۱۰۰۰ IU/روز</w:t>
            </w:r>
          </w:p>
        </w:tc>
        <w:tc>
          <w:tcPr>
            <w:tcW w:type="dxa" w:w="2578"/>
          </w:tcPr>
          <w:p>
            <w:pPr>
              <w:bidi w:val="1"/>
            </w:pPr>
            <w:r>
              <w:rPr>
                <w:sz w:val="18"/>
              </w:rPr>
            </w:r>
          </w:p>
        </w:tc>
        <w:tc>
          <w:tcPr>
            <w:tcW w:type="dxa" w:w="2578"/>
          </w:tcPr>
          <w:p>
            <w:pPr>
              <w:bidi w:val="1"/>
            </w:pPr>
            <w:r>
              <w:rPr>
                <w:sz w:val="18"/>
              </w:rPr>
            </w:r>
            <w:r>
              <w:rPr>
                <w:rFonts w:ascii="Vazirmatn" w:hAnsi="Vazirmatn"/>
                <w:sz w:val="18"/>
              </w:rPr>
              <w:t>PO</w:t>
            </w:r>
          </w:p>
        </w:tc>
        <w:tc>
          <w:tcPr>
            <w:tcW w:type="dxa" w:w="2578"/>
          </w:tcPr>
          <w:p>
            <w:pPr>
              <w:bidi w:val="1"/>
            </w:pPr>
            <w:r>
              <w:rPr>
                <w:sz w:val="18"/>
              </w:rPr>
            </w:r>
            <w:r>
              <w:rPr>
                <w:rFonts w:ascii="Vazirmatn" w:hAnsi="Vazirmatn"/>
                <w:sz w:val="18"/>
              </w:rPr>
              <w:t>در طول مصرف ستیروئید</w:t>
            </w:r>
          </w:p>
        </w:tc>
      </w:tr>
    </w:tbl>
    <w:p>
      <w:pPr>
        <w:bidi w:val="1"/>
      </w:pPr>
      <w:r>
        <w:rPr>
          <w:rFonts w:ascii="Vazirmatn" w:hAnsi="Vazirmatn"/>
        </w:rPr>
        <w:t xml:space="preserve">⚠️ استیروئید </w:t>
      </w:r>
      <w:r>
        <w:rPr>
          <w:rFonts w:ascii="Vazirmatn" w:hAnsi="Vazirmatn"/>
          <w:b/>
        </w:rPr>
        <w:t>نخستین انتخاب نیست</w:t>
      </w:r>
      <w:r>
        <w:rPr>
          <w:rFonts w:ascii="Vazirmatn" w:hAnsi="Vazirmatn"/>
        </w:rPr>
        <w:t xml:space="preserve">: دوز بلند و قطع سریع آن خطر </w:t>
      </w:r>
      <w:r>
        <w:rPr>
          <w:rFonts w:ascii="Vazirmatn" w:hAnsi="Vazirmatn"/>
          <w:b/>
        </w:rPr>
        <w:t>راجعه شدن</w:t>
      </w:r>
      <w:r>
        <w:rPr>
          <w:rFonts w:ascii="Vazirmatn" w:hAnsi="Vazirmatn"/>
        </w:rPr>
        <w:t xml:space="preserve"> را بیشتر می‌کند. پیش از شروع، </w:t>
      </w:r>
      <w:r>
        <w:rPr>
          <w:rFonts w:ascii="Vazirmatn" w:hAnsi="Vazirmatn"/>
          <w:b/>
        </w:rPr>
        <w:t>سل و انتان باکتریایی را رد کن</w:t>
      </w:r>
      <w:r>
        <w:rPr>
          <w:rFonts w:ascii="Vazirmatn" w:hAnsi="Vazirmatn"/>
        </w:rPr>
        <w:t>.</w:t>
      </w:r>
    </w:p>
    <w:p>
      <w:pPr>
        <w:spacing w:before="160"/>
        <w:bidi w:val="1"/>
      </w:pPr>
      <w:r>
        <w:rPr>
          <w:rFonts w:ascii="Vazirmatn" w:hAnsi="Vazirmatn"/>
          <w:b/>
          <w:sz w:val="23"/>
        </w:rPr>
        <w:t>۳. پریکاردیت راجعه</w:t>
      </w:r>
    </w:p>
    <w:p>
      <w:pPr>
        <w:ind w:right="340"/>
        <w:bidi w:val="1"/>
      </w:pPr>
      <w:r>
        <w:rPr>
          <w:color w:val="136F73"/>
        </w:rPr>
        <w:t xml:space="preserve">● </w:t>
      </w:r>
      <w:r>
        <w:rPr>
          <w:rFonts w:ascii="Vazirmatn" w:hAnsi="Vazirmatn"/>
          <w:b/>
        </w:rPr>
        <w:t>Aspirin یا NSAID + Colchicine</w:t>
      </w:r>
      <w:r>
        <w:rPr>
          <w:rFonts w:ascii="Vazirmatn" w:hAnsi="Vazirmatn"/>
        </w:rPr>
        <w:t xml:space="preserve"> (همان دوزها) برای </w:t>
      </w:r>
      <w:r>
        <w:rPr>
          <w:rFonts w:ascii="Vazirmatn" w:hAnsi="Vazirmatn"/>
          <w:b/>
        </w:rPr>
        <w:t>حد اقل ۶ ماه</w:t>
      </w:r>
      <w:r>
        <w:rPr>
          <w:rFonts w:ascii="Vazirmatn" w:hAnsi="Vazirmatn"/>
        </w:rPr>
        <w:t xml:space="preserve"> (ESC 2015: Class I)؛ برخی متخصصین ۶–۱۲ ماه ادامه می‌دهند.</w:t>
      </w:r>
    </w:p>
    <w:p>
      <w:pPr>
        <w:ind w:right="340"/>
        <w:bidi w:val="1"/>
      </w:pPr>
      <w:r>
        <w:rPr>
          <w:color w:val="136F73"/>
        </w:rPr>
        <w:t xml:space="preserve">● </w:t>
      </w:r>
      <w:r>
        <w:rPr>
          <w:rFonts w:ascii="Vazirmatn" w:hAnsi="Vazirmatn"/>
        </w:rPr>
        <w:t xml:space="preserve">مقاوم به Colchicine و وابسته به کورتیکوستیروئید ← </w:t>
      </w:r>
      <w:r>
        <w:rPr>
          <w:rFonts w:ascii="Vazirmatn" w:hAnsi="Vazirmatn"/>
          <w:b/>
        </w:rPr>
        <w:t>دواهای ضد IL-1</w:t>
      </w:r>
      <w:r>
        <w:rPr>
          <w:rFonts w:ascii="Vazirmatn" w:hAnsi="Vazirmatn"/>
        </w:rPr>
        <w:t xml:space="preserve"> (ESC 2025 و ACC 2025):</w:t>
      </w:r>
    </w:p>
    <w:p>
      <w:pPr>
        <w:ind w:right="340"/>
        <w:bidi w:val="1"/>
      </w:pPr>
      <w:r>
        <w:rPr>
          <w:color w:val="136F73"/>
        </w:rPr>
        <w:t xml:space="preserve">● </w:t>
      </w:r>
      <w:r>
        <w:rPr>
          <w:rFonts w:ascii="Vazirmatn" w:hAnsi="Vazirmatn"/>
          <w:b/>
        </w:rPr>
        <w:t>Anakinra:</w:t>
      </w:r>
      <w:r>
        <w:rPr>
          <w:rFonts w:ascii="Vazirmatn" w:hAnsi="Vazirmatn"/>
        </w:rPr>
        <w:t xml:space="preserve"> ۱–۲ mg/kg/روز تا حداکثر </w:t>
      </w:r>
      <w:r>
        <w:rPr>
          <w:rFonts w:ascii="Vazirmatn" w:hAnsi="Vazirmatn"/>
          <w:b/>
        </w:rPr>
        <w:t>۱۰۰ mg</w:t>
      </w:r>
      <w:r>
        <w:rPr>
          <w:rFonts w:ascii="Vazirmatn" w:hAnsi="Vazirmatn"/>
        </w:rPr>
        <w:t>، SC، یک بار در روز؛ معمولاً چند ماه، سپس کاهش تدریجی.</w:t>
      </w:r>
    </w:p>
    <w:p>
      <w:pPr>
        <w:ind w:right="340"/>
        <w:bidi w:val="1"/>
      </w:pPr>
      <w:r>
        <w:rPr>
          <w:color w:val="136F73"/>
        </w:rPr>
        <w:t xml:space="preserve">● </w:t>
      </w:r>
      <w:r>
        <w:rPr>
          <w:rFonts w:ascii="Vazirmatn" w:hAnsi="Vazirmatn"/>
          <w:b/>
        </w:rPr>
        <w:t>Rilonacept:</w:t>
      </w:r>
      <w:r>
        <w:rPr>
          <w:rFonts w:ascii="Vazirmatn" w:hAnsi="Vazirmatn"/>
        </w:rPr>
        <w:t xml:space="preserve"> دوز بارگیری </w:t>
      </w:r>
      <w:r>
        <w:rPr>
          <w:rFonts w:ascii="Vazirmatn" w:hAnsi="Vazirmatn"/>
          <w:b/>
        </w:rPr>
        <w:t>۳۲۰ mg</w:t>
      </w:r>
      <w:r>
        <w:rPr>
          <w:rFonts w:ascii="Vazirmatn" w:hAnsi="Vazirmatn"/>
        </w:rPr>
        <w:t xml:space="preserve"> SC (به صورت دو زرق ۱۶۰ mg)، سپس </w:t>
      </w:r>
      <w:r>
        <w:rPr>
          <w:rFonts w:ascii="Vazirmatn" w:hAnsi="Vazirmatn"/>
          <w:b/>
        </w:rPr>
        <w:t>۱۶۰ mg SC هفته‌وار</w:t>
      </w:r>
      <w:r>
        <w:rPr>
          <w:rFonts w:ascii="Vazirmatn" w:hAnsi="Vazirmatn"/>
        </w:rPr>
        <w:t xml:space="preserve"> (لیبل FDA؛ کارآزمایی RHAPSODY).</w:t>
      </w:r>
    </w:p>
    <w:p>
      <w:pPr>
        <w:ind w:right="340"/>
        <w:bidi w:val="1"/>
      </w:pPr>
      <w:r>
        <w:rPr>
          <w:color w:val="136F73"/>
        </w:rPr>
        <w:t xml:space="preserve">● </w:t>
      </w:r>
      <w:r>
        <w:rPr>
          <w:rFonts w:ascii="Vazirmatn" w:hAnsi="Vazirmatn"/>
        </w:rPr>
        <w:t>پیش از شروع باید سل نهفته غربالگری شود. این دواها گران اند و در افغانستان کمتر موجود هستند.</w:t>
      </w:r>
    </w:p>
    <w:p>
      <w:pPr>
        <w:ind w:right="340"/>
        <w:bidi w:val="1"/>
      </w:pPr>
      <w:r>
        <w:rPr>
          <w:color w:val="136F73"/>
        </w:rPr>
        <w:t xml:space="preserve">● </w:t>
      </w:r>
      <w:r>
        <w:rPr>
          <w:rFonts w:ascii="Vazirmatn" w:hAnsi="Vazirmatn"/>
        </w:rPr>
        <w:t>جایگزین‌ها در موارد مقاوم: Azathioprine، IVIG، Methotrexate (نزد متخصص).</w:t>
      </w:r>
    </w:p>
    <w:p>
      <w:pPr>
        <w:spacing w:before="160"/>
        <w:bidi w:val="1"/>
      </w:pPr>
      <w:r>
        <w:rPr>
          <w:rFonts w:ascii="Vazirmatn" w:hAnsi="Vazirmatn"/>
          <w:b/>
          <w:sz w:val="23"/>
        </w:rPr>
        <w:t>۴. پریکاردیت سلی (Tuberculous pericarditis)</w:t>
      </w:r>
    </w:p>
    <w:tbl>
      <w:tblPr>
        <w:tblStyle w:val="TableGrid"/>
        <w:tblW w:type="auto" w:w="0"/>
        <w:tblLook w:firstColumn="1" w:firstRow="1" w:lastColumn="0" w:lastRow="0" w:noHBand="0" w:noVBand="1" w:val="04A0"/>
      </w:tblPr>
      <w:tblGrid>
        <w:gridCol w:w="3437"/>
        <w:gridCol w:w="3437"/>
        <w:gridCol w:w="3437"/>
      </w:tblGrid>
      <w:tr>
        <w:tc>
          <w:tcPr>
            <w:tcW w:type="dxa" w:w="3437"/>
            <w:shd w:val="clear" w:fill="136f73"/>
          </w:tcPr>
          <w:p>
            <w:pPr>
              <w:bidi w:val="1"/>
            </w:pPr>
            <w:r/>
            <w:r>
              <w:rPr>
                <w:b/>
                <w:color w:val="FFFFFF"/>
                <w:sz w:val="19"/>
              </w:rPr>
              <w:t>دوا</w:t>
            </w:r>
          </w:p>
        </w:tc>
        <w:tc>
          <w:tcPr>
            <w:tcW w:type="dxa" w:w="3437"/>
            <w:shd w:val="clear" w:fill="136f73"/>
          </w:tcPr>
          <w:p>
            <w:pPr>
              <w:bidi w:val="1"/>
            </w:pPr>
            <w:r/>
            <w:r>
              <w:rPr>
                <w:b/>
                <w:color w:val="FFFFFF"/>
                <w:sz w:val="19"/>
              </w:rPr>
              <w:t>دوز (بزرگسال، بر اساس وزن؛ WHO)</w:t>
            </w:r>
          </w:p>
        </w:tc>
        <w:tc>
          <w:tcPr>
            <w:tcW w:type="dxa" w:w="3437"/>
            <w:shd w:val="clear" w:fill="136f73"/>
          </w:tcPr>
          <w:p>
            <w:pPr>
              <w:bidi w:val="1"/>
            </w:pPr>
            <w:r/>
            <w:r>
              <w:rPr>
                <w:b/>
                <w:color w:val="FFFFFF"/>
                <w:sz w:val="19"/>
              </w:rPr>
              <w:t>مدت</w:t>
            </w:r>
          </w:p>
        </w:tc>
      </w:tr>
      <w:tr>
        <w:tc>
          <w:tcPr>
            <w:tcW w:type="dxa" w:w="3437"/>
          </w:tcPr>
          <w:p>
            <w:pPr>
              <w:bidi w:val="1"/>
            </w:pPr>
            <w:r>
              <w:rPr>
                <w:sz w:val="18"/>
              </w:rPr>
            </w:r>
            <w:r>
              <w:rPr>
                <w:rFonts w:ascii="Vazirmatn" w:hAnsi="Vazirmatn"/>
                <w:b/>
                <w:sz w:val="18"/>
              </w:rPr>
              <w:t>مرحلهٔ ادامه: HR</w:t>
            </w:r>
          </w:p>
        </w:tc>
        <w:tc>
          <w:tcPr>
            <w:tcW w:type="dxa" w:w="3437"/>
          </w:tcPr>
          <w:p>
            <w:pPr>
              <w:bidi w:val="1"/>
            </w:pPr>
            <w:r>
              <w:rPr>
                <w:sz w:val="18"/>
              </w:rPr>
            </w:r>
            <w:r>
              <w:rPr>
                <w:rFonts w:ascii="Vazirmatn" w:hAnsi="Vazirmatn"/>
                <w:sz w:val="18"/>
              </w:rPr>
              <w:t>PO، روزانه</w:t>
            </w:r>
          </w:p>
        </w:tc>
        <w:tc>
          <w:tcPr>
            <w:tcW w:type="dxa" w:w="3437"/>
          </w:tcPr>
          <w:p>
            <w:pPr>
              <w:bidi w:val="1"/>
            </w:pPr>
            <w:r>
              <w:rPr>
                <w:sz w:val="18"/>
              </w:rPr>
            </w:r>
            <w:r>
              <w:rPr>
                <w:rFonts w:ascii="Vazirmatn" w:hAnsi="Vazirmatn"/>
                <w:b/>
                <w:sz w:val="18"/>
              </w:rPr>
              <w:t>۴ ماه</w:t>
            </w:r>
            <w:r>
              <w:rPr>
                <w:rFonts w:ascii="Vazirmatn" w:hAnsi="Vazirmatn"/>
                <w:sz w:val="18"/>
              </w:rPr>
              <w:t xml:space="preserve"> (مجموعاً ۶ ماه)</w:t>
            </w:r>
          </w:p>
        </w:tc>
      </w:tr>
      <w:tr>
        <w:tc>
          <w:tcPr>
            <w:tcW w:type="dxa" w:w="3437"/>
          </w:tcPr>
          <w:p>
            <w:pPr>
              <w:bidi w:val="1"/>
            </w:pPr>
            <w:r>
              <w:rPr>
                <w:sz w:val="18"/>
              </w:rPr>
            </w:r>
            <w:r>
              <w:rPr>
                <w:rFonts w:ascii="Vazirmatn" w:hAnsi="Vazirmatn"/>
                <w:b/>
                <w:sz w:val="18"/>
              </w:rPr>
              <w:t>+ Pyridoxine</w:t>
            </w:r>
          </w:p>
        </w:tc>
        <w:tc>
          <w:tcPr>
            <w:tcW w:type="dxa" w:w="3437"/>
          </w:tcPr>
          <w:p>
            <w:pPr>
              <w:bidi w:val="1"/>
            </w:pPr>
            <w:r>
              <w:rPr>
                <w:sz w:val="18"/>
              </w:rPr>
            </w:r>
            <w:r>
              <w:rPr>
                <w:rFonts w:ascii="Vazirmatn" w:hAnsi="Vazirmatn"/>
                <w:sz w:val="18"/>
              </w:rPr>
              <w:t>۱۰–۲۵ mg PO روزانه</w:t>
            </w:r>
          </w:p>
        </w:tc>
        <w:tc>
          <w:tcPr>
            <w:tcW w:type="dxa" w:w="3437"/>
          </w:tcPr>
          <w:p>
            <w:pPr>
              <w:bidi w:val="1"/>
            </w:pPr>
            <w:r>
              <w:rPr>
                <w:sz w:val="18"/>
              </w:rPr>
            </w:r>
            <w:r>
              <w:rPr>
                <w:rFonts w:ascii="Vazirmatn" w:hAnsi="Vazirmatn"/>
                <w:sz w:val="18"/>
              </w:rPr>
              <w:t>در طول مصرف Isoniazid</w:t>
            </w:r>
          </w:p>
        </w:tc>
      </w:tr>
    </w:tbl>
    <w:p>
      <w:pPr>
        <w:ind w:right="340"/>
        <w:bidi w:val="1"/>
      </w:pPr>
      <w:r>
        <w:rPr>
          <w:color w:val="136F73"/>
        </w:rPr>
        <w:t xml:space="preserve">● </w:t>
      </w:r>
      <w:r>
        <w:rPr>
          <w:rFonts w:ascii="Vazirmatn" w:hAnsi="Vazirmatn"/>
          <w:b/>
        </w:rPr>
        <w:t>کورتیکوستیروئید مکمل:</w:t>
      </w:r>
      <w:r>
        <w:rPr>
          <w:rFonts w:ascii="Vazirmatn" w:hAnsi="Vazirmatn"/>
        </w:rPr>
        <w:t xml:space="preserve"> در کارآزمایی IMPI (سال ۲۰۱۴) Prednisolone مرگ‌ومیر را کم نکرد، اما </w:t>
      </w:r>
      <w:r>
        <w:rPr>
          <w:rFonts w:ascii="Vazirmatn" w:hAnsi="Vazirmatn"/>
          <w:b/>
        </w:rPr>
        <w:t>خطر پریکاردیت انقباضی را کمتر ساخت</w:t>
      </w:r>
      <w:r>
        <w:rPr>
          <w:rFonts w:ascii="Vazirmatn" w:hAnsi="Vazirmatn"/>
        </w:rPr>
        <w:t xml:space="preserve">. ESC 2015 آن را برای مریضان </w:t>
      </w:r>
      <w:r>
        <w:rPr>
          <w:rFonts w:ascii="Vazirmatn" w:hAnsi="Vazirmatn"/>
          <w:b/>
        </w:rPr>
        <w:t>HIV-منفی</w:t>
      </w:r>
      <w:r>
        <w:rPr>
          <w:rFonts w:ascii="Vazirmatn" w:hAnsi="Vazirmatn"/>
        </w:rPr>
        <w:t xml:space="preserve"> «قابل ملاحظه» (Class IIb) می‌داند. در مریضان HIV-مثبت خطر سرطان بیشتر گزارش شد.</w:t>
      </w:r>
    </w:p>
    <w:p>
      <w:pPr>
        <w:ind w:right="340"/>
        <w:bidi w:val="1"/>
      </w:pPr>
      <w:r>
        <w:rPr>
          <w:color w:val="136F73"/>
        </w:rPr>
        <w:t xml:space="preserve">● </w:t>
      </w:r>
      <w:r>
        <w:rPr>
          <w:rFonts w:ascii="Vazirmatn" w:hAnsi="Vazirmatn"/>
          <w:b/>
        </w:rPr>
        <w:t>رژیم IMPI:</w:t>
      </w:r>
      <w:r>
        <w:rPr>
          <w:rFonts w:ascii="Vazirmatn" w:hAnsi="Vazirmatn"/>
        </w:rPr>
        <w:t xml:space="preserve"> Prednisolone ۱۲۰ mg/روز برای هفتهٔ اول، ۹۰ mg هفتهٔ دوم، ۶۰ mg هفتهٔ سوم، ۳۰ mg هفتهٔ چهارم، ۱۵ mg هفتهٔ پنجم، و ۵ mg هفتهٔ ششم (مجموعاً ۶ هفته).</w:t>
      </w:r>
    </w:p>
    <w:p>
      <w:pPr>
        <w:ind w:right="340"/>
        <w:bidi w:val="1"/>
      </w:pPr>
      <w:r>
        <w:rPr>
          <w:color w:val="136F73"/>
        </w:rPr>
        <w:t xml:space="preserve">● </w:t>
      </w:r>
      <w:r>
        <w:rPr>
          <w:rFonts w:ascii="Vazirmatn" w:hAnsi="Vazirmatn"/>
        </w:rPr>
        <w:t xml:space="preserve">افیوژن بزرگ سلی را درناژ کن. اگر در ۴–۸ هفته تداوی علایم انقباض پیشرفت کند، </w:t>
      </w:r>
      <w:r>
        <w:rPr>
          <w:rFonts w:ascii="Vazirmatn" w:hAnsi="Vazirmatn"/>
          <w:b/>
        </w:rPr>
        <w:t>پریکاردکتومی</w:t>
      </w:r>
      <w:r>
        <w:rPr>
          <w:rFonts w:ascii="Vazirmatn" w:hAnsi="Vazirmatn"/>
        </w:rPr>
        <w:t xml:space="preserve"> در نظر گرفته شود.</w:t>
      </w:r>
    </w:p>
    <w:p>
      <w:pPr>
        <w:ind w:right="340"/>
        <w:bidi w:val="1"/>
      </w:pPr>
      <w:r>
        <w:rPr>
          <w:color w:val="136F73"/>
        </w:rPr>
        <w:t xml:space="preserve">● </w:t>
      </w:r>
      <w:r>
        <w:rPr>
          <w:rFonts w:ascii="Vazirmatn" w:hAnsi="Vazirmatn"/>
          <w:b/>
        </w:rPr>
        <w:t>تطابق با برنامهٔ ملی سل افغانستان (NTP) و ثبت مریض الزامی است.</w:t>
      </w:r>
    </w:p>
    <w:p>
      <w:pPr>
        <w:spacing w:before="160"/>
        <w:bidi w:val="1"/>
      </w:pPr>
      <w:r>
        <w:rPr>
          <w:rFonts w:ascii="Vazirmatn" w:hAnsi="Vazirmatn"/>
          <w:b/>
          <w:sz w:val="23"/>
        </w:rPr>
        <w:t>۵. پریکاردیت چرکی (Purulent)</w:t>
      </w:r>
    </w:p>
    <w:p>
      <w:pPr>
        <w:ind w:right="340"/>
        <w:bidi w:val="1"/>
      </w:pPr>
      <w:r>
        <w:rPr>
          <w:color w:val="136F73"/>
        </w:rPr>
        <w:t xml:space="preserve">● </w:t>
      </w:r>
      <w:r>
        <w:rPr>
          <w:rFonts w:ascii="Vazirmatn" w:hAnsi="Vazirmatn"/>
          <w:b/>
        </w:rPr>
        <w:t>درناژ فوری</w:t>
      </w:r>
      <w:r>
        <w:rPr>
          <w:rFonts w:ascii="Vazirmatn" w:hAnsi="Vazirmatn"/>
        </w:rPr>
        <w:t xml:space="preserve"> (پریکاردیوسنتز یا بهتر درناژ جراحی زیر زایفوئید) + </w:t>
      </w:r>
      <w:r>
        <w:rPr>
          <w:rFonts w:ascii="Vazirmatn" w:hAnsi="Vazirmatn"/>
          <w:b/>
        </w:rPr>
        <w:t>انتی‌بیوتیک وریدی تجربی</w:t>
      </w:r>
      <w:r>
        <w:rPr>
          <w:rFonts w:ascii="Vazirmatn" w:hAnsi="Vazirmatn"/>
        </w:rPr>
        <w:t xml:space="preserve"> که </w:t>
      </w:r>
      <w:r>
        <w:rPr>
          <w:rFonts w:ascii="Vazirmatn" w:hAnsi="Vazirmatn"/>
          <w:b/>
        </w:rPr>
        <w:t>Staphylococcus aureus (از جمله MRSA) و Streptococcus</w:t>
      </w:r>
      <w:r>
        <w:rPr>
          <w:rFonts w:ascii="Vazirmatn" w:hAnsi="Vazirmatn"/>
        </w:rPr>
        <w:t xml:space="preserve"> را بپوشاند، مثلاً:</w:t>
      </w:r>
    </w:p>
    <w:p>
      <w:pPr>
        <w:ind w:right="340"/>
        <w:bidi w:val="1"/>
      </w:pPr>
      <w:r>
        <w:rPr>
          <w:color w:val="136F73"/>
        </w:rPr>
        <w:t xml:space="preserve">● </w:t>
      </w:r>
      <w:r>
        <w:rPr>
          <w:rFonts w:ascii="Vazirmatn" w:hAnsi="Vazirmatn"/>
          <w:b/>
        </w:rPr>
        <w:t>Vancomycin</w:t>
      </w:r>
      <w:r>
        <w:rPr>
          <w:rFonts w:ascii="Vazirmatn" w:hAnsi="Vazirmatn"/>
        </w:rPr>
        <w:t xml:space="preserve"> ۱۵–۲۰ mg/kg IV هر ۸–۱۲ ساعت (دوز نظر به سطح خونی و کارکرد گرده تنظیم شود)</w:t>
      </w:r>
    </w:p>
    <w:p>
      <w:pPr>
        <w:ind w:right="340"/>
        <w:bidi w:val="1"/>
      </w:pPr>
      <w:r>
        <w:rPr>
          <w:color w:val="136F73"/>
        </w:rPr>
        <w:t xml:space="preserve">● </w:t>
      </w:r>
      <w:r>
        <w:rPr>
          <w:rFonts w:ascii="Vazirmatn" w:hAnsi="Vazirmatn"/>
          <w:b/>
        </w:rPr>
        <w:t>+ Ceftriaxone</w:t>
      </w:r>
      <w:r>
        <w:rPr>
          <w:rFonts w:ascii="Vazirmatn" w:hAnsi="Vazirmatn"/>
        </w:rPr>
        <w:t xml:space="preserve"> ۲ g IV روزانه (یا Cefotaxime).</w:t>
      </w:r>
    </w:p>
    <w:p>
      <w:pPr>
        <w:ind w:right="340"/>
        <w:bidi w:val="1"/>
      </w:pPr>
      <w:r>
        <w:rPr>
          <w:color w:val="136F73"/>
        </w:rPr>
        <w:t xml:space="preserve">● </w:t>
      </w:r>
      <w:r>
        <w:rPr>
          <w:rFonts w:ascii="Vazirmatn" w:hAnsi="Vazirmatn"/>
        </w:rPr>
        <w:t xml:space="preserve">سپس نظر به کلچر تغییر ده. مدت معمول </w:t>
      </w:r>
      <w:r>
        <w:rPr>
          <w:rFonts w:ascii="Vazirmatn" w:hAnsi="Vazirmatn"/>
          <w:b/>
        </w:rPr>
        <w:t>۴–۶ هفته</w:t>
      </w:r>
      <w:r>
        <w:rPr>
          <w:rFonts w:ascii="Vazirmatn" w:hAnsi="Vazirmatn"/>
        </w:rPr>
        <w:t>. مرگ‌ومیر بدون درناژ نزدیک به ۱۰۰ فیصد است.</w:t>
      </w:r>
    </w:p>
    <w:p>
      <w:pPr>
        <w:spacing w:before="160"/>
        <w:bidi w:val="1"/>
      </w:pPr>
      <w:r>
        <w:rPr>
          <w:rFonts w:ascii="Vazirmatn" w:hAnsi="Vazirmatn"/>
          <w:b/>
          <w:sz w:val="23"/>
        </w:rPr>
        <w:t>۶. حالات خاص</w:t>
      </w:r>
    </w:p>
    <w:p>
      <w:pPr>
        <w:ind w:right="340"/>
        <w:bidi w:val="1"/>
      </w:pPr>
      <w:r>
        <w:rPr>
          <w:color w:val="136F73"/>
        </w:rPr>
        <w:t xml:space="preserve">● </w:t>
      </w:r>
      <w:r>
        <w:rPr>
          <w:rFonts w:ascii="Vazirmatn" w:hAnsi="Vazirmatn"/>
          <w:b/>
        </w:rPr>
        <w:t>یوریمیک:</w:t>
      </w:r>
      <w:r>
        <w:rPr>
          <w:rFonts w:ascii="Vazirmatn" w:hAnsi="Vazirmatn"/>
        </w:rPr>
        <w:t xml:space="preserve"> </w:t>
      </w:r>
      <w:r>
        <w:rPr>
          <w:rFonts w:ascii="Vazirmatn" w:hAnsi="Vazirmatn"/>
          <w:b/>
        </w:rPr>
        <w:t>دیالیز مؤثرتر/تشدیدشده</w:t>
      </w:r>
      <w:r>
        <w:rPr>
          <w:rFonts w:ascii="Vazirmatn" w:hAnsi="Vazirmatn"/>
        </w:rPr>
        <w:t xml:space="preserve"> تداوی اصلی است. NSAID ناکافی و خطرناک است. از </w:t>
      </w:r>
      <w:r>
        <w:rPr>
          <w:rFonts w:ascii="Vazirmatn" w:hAnsi="Vazirmatn"/>
          <w:b/>
        </w:rPr>
        <w:t>هیپارین در دیالیز</w:t>
      </w:r>
      <w:r>
        <w:rPr>
          <w:rFonts w:ascii="Vazirmatn" w:hAnsi="Vazirmatn"/>
        </w:rPr>
        <w:t xml:space="preserve"> تا حد امکان اجتناب کن (خطر هموپریکارد).</w:t>
      </w:r>
    </w:p>
    <w:p>
      <w:pPr>
        <w:ind w:right="340"/>
        <w:bidi w:val="1"/>
      </w:pPr>
      <w:r>
        <w:rPr>
          <w:color w:val="136F73"/>
        </w:rPr>
        <w:t xml:space="preserve">● </w:t>
      </w:r>
      <w:r>
        <w:rPr>
          <w:rFonts w:ascii="Vazirmatn" w:hAnsi="Vazirmatn"/>
          <w:b/>
        </w:rPr>
        <w:t>پس از MI:</w:t>
      </w:r>
      <w:r>
        <w:rPr>
          <w:rFonts w:ascii="Vazirmatn" w:hAnsi="Vazirmatn"/>
        </w:rPr>
        <w:t xml:space="preserve"> Aspirin انتخاب اول است. از سایر NSAIDها و کورتیکوستیروئید اجتناب کن (خطر نازک شدن جدار و پارگی).</w:t>
      </w:r>
    </w:p>
    <w:p>
      <w:pPr>
        <w:ind w:right="340"/>
        <w:bidi w:val="1"/>
      </w:pPr>
      <w:r>
        <w:rPr>
          <w:color w:val="136F73"/>
        </w:rPr>
        <w:t xml:space="preserve">● </w:t>
      </w:r>
      <w:r>
        <w:rPr>
          <w:rFonts w:ascii="Vazirmatn" w:hAnsi="Vazirmatn"/>
          <w:b/>
        </w:rPr>
        <w:t>حاملگی:</w:t>
      </w:r>
      <w:r>
        <w:rPr>
          <w:rFonts w:ascii="Vazirmatn" w:hAnsi="Vazirmatn"/>
        </w:rPr>
        <w:t xml:space="preserve"> NSAID تا </w:t>
      </w:r>
      <w:r>
        <w:rPr>
          <w:rFonts w:ascii="Vazirmatn" w:hAnsi="Vazirmatn"/>
          <w:b/>
        </w:rPr>
        <w:t>هفتهٔ ۲۰</w:t>
      </w:r>
      <w:r>
        <w:rPr>
          <w:rFonts w:ascii="Vazirmatn" w:hAnsi="Vazirmatn"/>
        </w:rPr>
        <w:t xml:space="preserve"> قابل استفاده است؛ پس از آن </w:t>
      </w:r>
      <w:r>
        <w:rPr>
          <w:rFonts w:ascii="Vazirmatn" w:hAnsi="Vazirmatn"/>
          <w:b/>
        </w:rPr>
        <w:t>Prednisone دوز پایین</w:t>
      </w:r>
      <w:r>
        <w:rPr>
          <w:rFonts w:ascii="Vazirmatn" w:hAnsi="Vazirmatn"/>
        </w:rPr>
        <w:t>. Colchicine در حاملگی به نظر متخصص (رهنمودهای جدید آن را در صورت لزوم مصئون می‌دانند).</w:t>
      </w:r>
    </w:p>
    <w:p>
      <w:pPr>
        <w:spacing w:before="200"/>
        <w:bidi w:val="1"/>
      </w:pPr>
      <w:r>
        <w:rPr>
          <w:rFonts w:ascii="Vazirmatn" w:hAnsi="Vazirmatn"/>
          <w:b/>
          <w:color w:val="136F73"/>
          <w:sz w:val="25"/>
        </w:rPr>
        <w:t>ج) Non-pharmacological Management</w:t>
      </w:r>
    </w:p>
    <w:p>
      <w:pPr>
        <w:ind w:right="340"/>
        <w:bidi w:val="1"/>
      </w:pPr>
      <w:r>
        <w:rPr>
          <w:color w:val="136F73"/>
        </w:rPr>
        <w:t xml:space="preserve">● </w:t>
      </w:r>
      <w:r>
        <w:rPr>
          <w:rFonts w:ascii="Vazirmatn" w:hAnsi="Vazirmatn"/>
          <w:b/>
        </w:rPr>
        <w:t>محدودیت فعالیت فزیکی:</w:t>
      </w:r>
      <w:r>
        <w:rPr>
          <w:rFonts w:ascii="Vazirmatn" w:hAnsi="Vazirmatn"/>
        </w:rPr>
        <w:t xml:space="preserve"> در افراد غیرورزشکار تا </w:t>
      </w:r>
      <w:r>
        <w:rPr>
          <w:rFonts w:ascii="Vazirmatn" w:hAnsi="Vazirmatn"/>
          <w:b/>
        </w:rPr>
        <w:t>ختم علایم و نورمال شدن CRP</w:t>
      </w:r>
      <w:r>
        <w:rPr>
          <w:rFonts w:ascii="Vazirmatn" w:hAnsi="Vazirmatn"/>
        </w:rPr>
        <w:t xml:space="preserve">. در </w:t>
      </w:r>
      <w:r>
        <w:rPr>
          <w:rFonts w:ascii="Vazirmatn" w:hAnsi="Vazirmatn"/>
          <w:b/>
        </w:rPr>
        <w:t>ورزشکاران رقابتی</w:t>
      </w:r>
      <w:r>
        <w:rPr>
          <w:rFonts w:ascii="Vazirmatn" w:hAnsi="Vazirmatn"/>
        </w:rPr>
        <w:t xml:space="preserve"> حد اقل </w:t>
      </w:r>
      <w:r>
        <w:rPr>
          <w:rFonts w:ascii="Vazirmatn" w:hAnsi="Vazirmatn"/>
          <w:b/>
        </w:rPr>
        <w:t>۳ ماه</w:t>
      </w:r>
      <w:r>
        <w:rPr>
          <w:rFonts w:ascii="Vazirmatn" w:hAnsi="Vazirmatn"/>
        </w:rPr>
        <w:t xml:space="preserve"> (و در مایوپریکاردیت ۳–۶ ماه) پس از شروع و تا نورمال شدن CRP، ECG و ایکو. ACC 2025 در دوران نقاهت ضربان قلب کمتر از ۱۰۰ را پیشنهاد می‌کند.</w:t>
      </w:r>
    </w:p>
    <w:p>
      <w:pPr>
        <w:ind w:right="340"/>
        <w:bidi w:val="1"/>
      </w:pPr>
      <w:r>
        <w:rPr>
          <w:color w:val="136F73"/>
        </w:rPr>
        <w:t xml:space="preserve">● </w:t>
      </w:r>
      <w:r>
        <w:rPr>
          <w:rFonts w:ascii="Vazirmatn" w:hAnsi="Vazirmatn"/>
          <w:b/>
        </w:rPr>
        <w:t>آموزش مریض:</w:t>
      </w:r>
      <w:r>
        <w:rPr>
          <w:rFonts w:ascii="Vazirmatn" w:hAnsi="Vazirmatn"/>
        </w:rPr>
        <w:t xml:space="preserve"> «دوای Colchicine را </w:t>
      </w:r>
      <w:r>
        <w:rPr>
          <w:rFonts w:ascii="Vazirmatn" w:hAnsi="Vazirmatn"/>
          <w:b/>
        </w:rPr>
        <w:t>سه ماه کامل</w:t>
      </w:r>
      <w:r>
        <w:rPr>
          <w:rFonts w:ascii="Vazirmatn" w:hAnsi="Vazirmatn"/>
        </w:rPr>
        <w:t xml:space="preserve"> بخور، حتی اگر درد رفته باشد». نیمه‌کاره گذاشتن تداوی </w:t>
      </w:r>
      <w:r>
        <w:rPr>
          <w:rFonts w:ascii="Vazirmatn" w:hAnsi="Vazirmatn"/>
          <w:b/>
        </w:rPr>
        <w:t>شایع‌ترین علت راجعه شدن</w:t>
      </w:r>
      <w:r>
        <w:rPr>
          <w:rFonts w:ascii="Vazirmatn" w:hAnsi="Vazirmatn"/>
        </w:rPr>
        <w:t xml:space="preserve"> است.</w:t>
      </w:r>
    </w:p>
    <w:p>
      <w:pPr>
        <w:ind w:right="340"/>
        <w:bidi w:val="1"/>
      </w:pPr>
      <w:r>
        <w:rPr>
          <w:color w:val="136F73"/>
        </w:rPr>
        <w:t xml:space="preserve">● </w:t>
      </w:r>
      <w:r>
        <w:rPr>
          <w:rFonts w:ascii="Vazirmatn" w:hAnsi="Vazirmatn"/>
        </w:rPr>
        <w:t>تغذیه، کنترول درد، و حمایت روانی در راجعه‌های مکرر.</w:t>
      </w:r>
    </w:p>
    <w:p>
      <w:pPr>
        <w:spacing w:before="200"/>
        <w:bidi w:val="1"/>
      </w:pPr>
      <w:r>
        <w:rPr>
          <w:rFonts w:ascii="Vazirmatn" w:hAnsi="Vazirmatn"/>
          <w:b/>
          <w:color w:val="136F73"/>
          <w:sz w:val="25"/>
        </w:rPr>
        <w:t>د) Surgical / Procedural Management</w:t>
      </w:r>
    </w:p>
    <w:tbl>
      <w:tblPr>
        <w:tblStyle w:val="TableGrid"/>
        <w:tblW w:type="auto" w:w="0"/>
        <w:tblLook w:firstColumn="1" w:firstRow="1" w:lastColumn="0" w:lastRow="0" w:noHBand="0" w:noVBand="1" w:val="04A0"/>
      </w:tblPr>
      <w:tblGrid>
        <w:gridCol w:w="3437"/>
        <w:gridCol w:w="3437"/>
        <w:gridCol w:w="3437"/>
      </w:tblGrid>
      <w:tr>
        <w:tc>
          <w:tcPr>
            <w:tcW w:type="dxa" w:w="3437"/>
            <w:shd w:val="clear" w:fill="136f73"/>
          </w:tcPr>
          <w:p>
            <w:pPr>
              <w:bidi w:val="1"/>
            </w:pPr>
            <w:r/>
            <w:r>
              <w:rPr>
                <w:b/>
                <w:color w:val="FFFFFF"/>
                <w:sz w:val="19"/>
              </w:rPr>
              <w:t>اقدام</w:t>
            </w:r>
          </w:p>
        </w:tc>
        <w:tc>
          <w:tcPr>
            <w:tcW w:type="dxa" w:w="3437"/>
            <w:shd w:val="clear" w:fill="136f73"/>
          </w:tcPr>
          <w:p>
            <w:pPr>
              <w:bidi w:val="1"/>
            </w:pPr>
            <w:r/>
            <w:r>
              <w:rPr>
                <w:b/>
                <w:color w:val="FFFFFF"/>
                <w:sz w:val="19"/>
              </w:rPr>
              <w:t>اندیکاسیون</w:t>
            </w:r>
          </w:p>
        </w:tc>
        <w:tc>
          <w:tcPr>
            <w:tcW w:type="dxa" w:w="3437"/>
            <w:shd w:val="clear" w:fill="136f73"/>
          </w:tcPr>
          <w:p>
            <w:pPr>
              <w:bidi w:val="1"/>
            </w:pPr>
            <w:r/>
            <w:r>
              <w:rPr>
                <w:b/>
                <w:color w:val="FFFFFF"/>
                <w:sz w:val="19"/>
              </w:rPr>
              <w:t>نکات</w:t>
            </w:r>
          </w:p>
        </w:tc>
      </w:tr>
      <w:tr>
        <w:tc>
          <w:tcPr>
            <w:tcW w:type="dxa" w:w="3437"/>
          </w:tcPr>
          <w:p>
            <w:pPr>
              <w:bidi w:val="1"/>
            </w:pPr>
            <w:r>
              <w:rPr>
                <w:sz w:val="18"/>
              </w:rPr>
            </w:r>
            <w:r>
              <w:rPr>
                <w:rFonts w:ascii="Vazirmatn" w:hAnsi="Vazirmatn"/>
                <w:b/>
                <w:sz w:val="18"/>
              </w:rPr>
              <w:t>درناژ جراحی / پنجرهٔ پریکاردیال (Pericardial window)</w:t>
            </w:r>
          </w:p>
        </w:tc>
        <w:tc>
          <w:tcPr>
            <w:tcW w:type="dxa" w:w="3437"/>
          </w:tcPr>
          <w:p>
            <w:pPr>
              <w:bidi w:val="1"/>
            </w:pPr>
            <w:r>
              <w:rPr>
                <w:sz w:val="18"/>
              </w:rPr>
            </w:r>
            <w:r>
              <w:rPr>
                <w:rFonts w:ascii="Vazirmatn" w:hAnsi="Vazirmatn"/>
                <w:sz w:val="18"/>
              </w:rPr>
              <w:t>افیوژن چرکی، محدود یا مکرر (سرطانی)، هموپریکارد جراحی</w:t>
            </w:r>
          </w:p>
        </w:tc>
        <w:tc>
          <w:tcPr>
            <w:tcW w:type="dxa" w:w="3437"/>
          </w:tcPr>
          <w:p>
            <w:pPr>
              <w:bidi w:val="1"/>
            </w:pPr>
            <w:r>
              <w:rPr>
                <w:sz w:val="18"/>
              </w:rPr>
            </w:r>
            <w:r>
              <w:rPr>
                <w:rFonts w:ascii="Vazirmatn" w:hAnsi="Vazirmatn"/>
                <w:sz w:val="18"/>
              </w:rPr>
              <w:t>زیر زایفوئید یا با VATS</w:t>
            </w:r>
          </w:p>
        </w:tc>
      </w:tr>
      <w:tr>
        <w:tc>
          <w:tcPr>
            <w:tcW w:type="dxa" w:w="3437"/>
          </w:tcPr>
          <w:p>
            <w:pPr>
              <w:bidi w:val="1"/>
            </w:pPr>
            <w:r>
              <w:rPr>
                <w:sz w:val="18"/>
              </w:rPr>
            </w:r>
            <w:r>
              <w:rPr>
                <w:rFonts w:ascii="Vazirmatn" w:hAnsi="Vazirmatn"/>
                <w:b/>
                <w:sz w:val="18"/>
              </w:rPr>
              <w:t>پریکاردکتومی (Pericardiectomy)</w:t>
            </w:r>
          </w:p>
        </w:tc>
        <w:tc>
          <w:tcPr>
            <w:tcW w:type="dxa" w:w="3437"/>
          </w:tcPr>
          <w:p>
            <w:pPr>
              <w:bidi w:val="1"/>
            </w:pPr>
            <w:r>
              <w:rPr>
                <w:sz w:val="18"/>
              </w:rPr>
            </w:r>
            <w:r>
              <w:rPr>
                <w:rFonts w:ascii="Vazirmatn" w:hAnsi="Vazirmatn"/>
                <w:b/>
                <w:sz w:val="18"/>
              </w:rPr>
              <w:t>پریکاردیت انقباضی مزمن علامه‌دار</w:t>
            </w:r>
            <w:r>
              <w:rPr>
                <w:rFonts w:ascii="Vazirmatn" w:hAnsi="Vazirmatn"/>
                <w:sz w:val="18"/>
              </w:rPr>
              <w:t xml:space="preserve"> (تداوی قطعی)؛ پریکاردیت راجعه مقاوم به تمام دواها</w:t>
            </w:r>
          </w:p>
        </w:tc>
        <w:tc>
          <w:tcPr>
            <w:tcW w:type="dxa" w:w="3437"/>
          </w:tcPr>
          <w:p>
            <w:pPr>
              <w:bidi w:val="1"/>
            </w:pPr>
            <w:r>
              <w:rPr>
                <w:sz w:val="18"/>
              </w:rPr>
            </w:r>
            <w:r>
              <w:rPr>
                <w:rFonts w:ascii="Vazirmatn" w:hAnsi="Vazirmatn"/>
                <w:sz w:val="18"/>
              </w:rPr>
              <w:t>مرگ‌ومیر حول عملیات ۶–۱۲ فیصد در مراکز باتجربه؛ بدتر در انقباضی ناشی از شعاع‌تراپی (Radiotherapy)</w:t>
            </w:r>
          </w:p>
        </w:tc>
      </w:tr>
    </w:tbl>
    <w:p>
      <w:pPr>
        <w:bidi w:val="1"/>
      </w:pPr>
      <w:r>
        <w:rPr>
          <w:rFonts w:ascii="Vazirmatn" w:hAnsi="Vazirmatn"/>
          <w:b/>
        </w:rPr>
        <w:t>چه وقت انقباضی را پیش از جراحی با دوا تداوی کنیم؟</w:t>
      </w:r>
      <w:r>
        <w:rPr>
          <w:rFonts w:ascii="Vazirmatn" w:hAnsi="Vazirmatn"/>
        </w:rPr>
        <w:t xml:space="preserve"> اگر CRP بلند باشد یا MRI التهاب فعال نشان دهد (انقباضی گذرا)، یک دورهٔ ۲–۳ ماهه دوای ضد التهاب تجربی داده می‌شود. پریکاردیت انقباضی سلی با تداوی ضد سل.</w:t>
      </w:r>
    </w:p>
    <w:p>
      <w:pPr>
        <w:spacing w:before="280"/>
        <w:bidi w:val="1"/>
      </w:pPr>
      <w:r>
        <w:rPr>
          <w:rFonts w:ascii="Vazirmatn" w:hAnsi="Vazirmatn"/>
          <w:b/>
          <w:color w:val="0F2744"/>
          <w:sz w:val="29"/>
        </w:rPr>
        <w:t>🔹 ۱۱. Complications (اختلاطات)</w:t>
      </w:r>
    </w:p>
    <w:tbl>
      <w:tblPr>
        <w:tblStyle w:val="TableGrid"/>
        <w:tblW w:type="auto" w:w="0"/>
        <w:tblLook w:firstColumn="1" w:firstRow="1" w:lastColumn="0" w:lastRow="0" w:noHBand="0" w:noVBand="1" w:val="04A0"/>
      </w:tblPr>
      <w:tblGrid>
        <w:gridCol w:w="3437"/>
        <w:gridCol w:w="3437"/>
        <w:gridCol w:w="3437"/>
      </w:tblGrid>
      <w:tr>
        <w:tc>
          <w:tcPr>
            <w:tcW w:type="dxa" w:w="3437"/>
            <w:shd w:val="clear" w:fill="136f73"/>
          </w:tcPr>
          <w:p>
            <w:pPr>
              <w:bidi w:val="1"/>
            </w:pPr>
            <w:r/>
            <w:r>
              <w:rPr>
                <w:b/>
                <w:color w:val="FFFFFF"/>
                <w:sz w:val="19"/>
              </w:rPr>
              <w:t>اختلاط</w:t>
            </w:r>
          </w:p>
        </w:tc>
        <w:tc>
          <w:tcPr>
            <w:tcW w:type="dxa" w:w="3437"/>
            <w:shd w:val="clear" w:fill="136f73"/>
          </w:tcPr>
          <w:p>
            <w:pPr>
              <w:bidi w:val="1"/>
            </w:pPr>
            <w:r/>
            <w:r>
              <w:rPr>
                <w:b/>
                <w:color w:val="FFFFFF"/>
                <w:sz w:val="19"/>
              </w:rPr>
              <w:t>خطر</w:t>
            </w:r>
          </w:p>
        </w:tc>
        <w:tc>
          <w:tcPr>
            <w:tcW w:type="dxa" w:w="3437"/>
            <w:shd w:val="clear" w:fill="136f73"/>
          </w:tcPr>
          <w:p>
            <w:pPr>
              <w:bidi w:val="1"/>
            </w:pPr>
            <w:r/>
            <w:r>
              <w:rPr>
                <w:b/>
                <w:color w:val="FFFFFF"/>
                <w:sz w:val="19"/>
              </w:rPr>
              <w:t>پیشگیری</w:t>
            </w:r>
          </w:p>
        </w:tc>
      </w:tr>
      <w:tr>
        <w:tc>
          <w:tcPr>
            <w:tcW w:type="dxa" w:w="3437"/>
          </w:tcPr>
          <w:p>
            <w:pPr>
              <w:bidi w:val="1"/>
            </w:pPr>
            <w:r>
              <w:rPr>
                <w:sz w:val="18"/>
              </w:rPr>
            </w:r>
            <w:r>
              <w:rPr>
                <w:rFonts w:ascii="Vazirmatn" w:hAnsi="Vazirmatn"/>
                <w:b/>
                <w:sz w:val="18"/>
              </w:rPr>
              <w:t>تامپوناد</w:t>
            </w:r>
          </w:p>
        </w:tc>
        <w:tc>
          <w:tcPr>
            <w:tcW w:type="dxa" w:w="3437"/>
          </w:tcPr>
          <w:p>
            <w:pPr>
              <w:bidi w:val="1"/>
            </w:pPr>
            <w:r>
              <w:rPr>
                <w:sz w:val="18"/>
              </w:rPr>
            </w:r>
            <w:r>
              <w:rPr>
                <w:rFonts w:ascii="Vazirmatn" w:hAnsi="Vazirmatn"/>
                <w:sz w:val="18"/>
              </w:rPr>
              <w:t>نادر در ایدیوپاتیک (کمتر از ۳ فیصد)؛ شایع‌تر در سل، سرطان و چرکی</w:t>
            </w:r>
          </w:p>
        </w:tc>
        <w:tc>
          <w:tcPr>
            <w:tcW w:type="dxa" w:w="3437"/>
          </w:tcPr>
          <w:p>
            <w:pPr>
              <w:bidi w:val="1"/>
            </w:pPr>
            <w:r>
              <w:rPr>
                <w:sz w:val="18"/>
              </w:rPr>
            </w:r>
            <w:r>
              <w:rPr>
                <w:rFonts w:ascii="Vazirmatn" w:hAnsi="Vazirmatn"/>
                <w:sz w:val="18"/>
              </w:rPr>
              <w:t>ایکو در همه</w:t>
            </w:r>
          </w:p>
        </w:tc>
      </w:tr>
      <w:tr>
        <w:tc>
          <w:tcPr>
            <w:tcW w:type="dxa" w:w="3437"/>
          </w:tcPr>
          <w:p>
            <w:pPr>
              <w:bidi w:val="1"/>
            </w:pPr>
            <w:r>
              <w:rPr>
                <w:sz w:val="18"/>
              </w:rPr>
            </w:r>
            <w:r>
              <w:rPr>
                <w:rFonts w:ascii="Vazirmatn" w:hAnsi="Vazirmatn"/>
                <w:b/>
                <w:sz w:val="18"/>
              </w:rPr>
              <w:t>پریکاردیت انقباضی</w:t>
            </w:r>
          </w:p>
        </w:tc>
        <w:tc>
          <w:tcPr>
            <w:tcW w:type="dxa" w:w="3437"/>
          </w:tcPr>
          <w:p>
            <w:pPr>
              <w:bidi w:val="1"/>
            </w:pPr>
            <w:r>
              <w:rPr>
                <w:sz w:val="18"/>
              </w:rPr>
            </w:r>
            <w:r>
              <w:rPr>
                <w:rFonts w:ascii="Vazirmatn" w:hAnsi="Vazirmatn"/>
                <w:sz w:val="18"/>
              </w:rPr>
              <w:t xml:space="preserve">ایدیوپاتیک/ویروسی کمتر از ۱ فیصد؛ خودایمنی و نیوپلاستیک ۲–۵ فیصد؛ </w:t>
            </w:r>
            <w:r>
              <w:rPr>
                <w:rFonts w:ascii="Vazirmatn" w:hAnsi="Vazirmatn"/>
                <w:b/>
                <w:sz w:val="18"/>
              </w:rPr>
              <w:t>سلی و چرکی ۲۰–۳۰ فیصد</w:t>
            </w:r>
          </w:p>
        </w:tc>
        <w:tc>
          <w:tcPr>
            <w:tcW w:type="dxa" w:w="3437"/>
          </w:tcPr>
          <w:p>
            <w:pPr>
              <w:bidi w:val="1"/>
            </w:pPr>
            <w:r>
              <w:rPr>
                <w:sz w:val="18"/>
              </w:rPr>
            </w:r>
            <w:r>
              <w:rPr>
                <w:rFonts w:ascii="Vazirmatn" w:hAnsi="Vazirmatn"/>
                <w:sz w:val="18"/>
              </w:rPr>
              <w:t>تداوی کامل سل؛ درناژ مکمل در چرکی</w:t>
            </w:r>
          </w:p>
        </w:tc>
      </w:tr>
      <w:tr>
        <w:tc>
          <w:tcPr>
            <w:tcW w:type="dxa" w:w="3437"/>
          </w:tcPr>
          <w:p>
            <w:pPr>
              <w:bidi w:val="1"/>
            </w:pPr>
            <w:r>
              <w:rPr>
                <w:sz w:val="18"/>
              </w:rPr>
            </w:r>
            <w:r>
              <w:rPr>
                <w:rFonts w:ascii="Vazirmatn" w:hAnsi="Vazirmatn"/>
                <w:b/>
                <w:sz w:val="18"/>
              </w:rPr>
              <w:t>مایوکاردیت و عدم کفایهٔ قلب</w:t>
            </w:r>
          </w:p>
        </w:tc>
        <w:tc>
          <w:tcPr>
            <w:tcW w:type="dxa" w:w="3437"/>
          </w:tcPr>
          <w:p>
            <w:pPr>
              <w:bidi w:val="1"/>
            </w:pPr>
            <w:r>
              <w:rPr>
                <w:sz w:val="18"/>
              </w:rPr>
            </w:r>
            <w:r>
              <w:rPr>
                <w:rFonts w:ascii="Vazirmatn" w:hAnsi="Vazirmatn"/>
                <w:sz w:val="18"/>
              </w:rPr>
              <w:t>در مایوپریکاردیت</w:t>
            </w:r>
          </w:p>
        </w:tc>
        <w:tc>
          <w:tcPr>
            <w:tcW w:type="dxa" w:w="3437"/>
          </w:tcPr>
          <w:p>
            <w:pPr>
              <w:bidi w:val="1"/>
            </w:pPr>
            <w:r>
              <w:rPr>
                <w:sz w:val="18"/>
              </w:rPr>
            </w:r>
            <w:r>
              <w:rPr>
                <w:rFonts w:ascii="Vazirmatn" w:hAnsi="Vazirmatn"/>
                <w:sz w:val="18"/>
              </w:rPr>
              <w:t>ایکو و MRI؛ محدودیت ورزش</w:t>
            </w:r>
          </w:p>
        </w:tc>
      </w:tr>
      <w:tr>
        <w:tc>
          <w:tcPr>
            <w:tcW w:type="dxa" w:w="3437"/>
          </w:tcPr>
          <w:p>
            <w:pPr>
              <w:bidi w:val="1"/>
            </w:pPr>
            <w:r>
              <w:rPr>
                <w:sz w:val="18"/>
              </w:rPr>
            </w:r>
            <w:r>
              <w:rPr>
                <w:rFonts w:ascii="Vazirmatn" w:hAnsi="Vazirmatn"/>
                <w:b/>
                <w:sz w:val="18"/>
              </w:rPr>
              <w:t>اختلاطات دوا</w:t>
            </w:r>
          </w:p>
        </w:tc>
        <w:tc>
          <w:tcPr>
            <w:tcW w:type="dxa" w:w="3437"/>
          </w:tcPr>
          <w:p>
            <w:pPr>
              <w:bidi w:val="1"/>
            </w:pPr>
            <w:r>
              <w:rPr>
                <w:sz w:val="18"/>
              </w:rPr>
            </w:r>
            <w:r>
              <w:rPr>
                <w:rFonts w:ascii="Vazirmatn" w:hAnsi="Vazirmatn"/>
                <w:sz w:val="18"/>
              </w:rPr>
              <w:t>قرحهٔ هضمی (Peptic ulcer) (NSAID)، اسهال (Colchicine، شایع‌ترین)، سندروم کوشینگ</w:t>
            </w:r>
          </w:p>
        </w:tc>
        <w:tc>
          <w:tcPr>
            <w:tcW w:type="dxa" w:w="3437"/>
          </w:tcPr>
          <w:p>
            <w:pPr>
              <w:bidi w:val="1"/>
            </w:pPr>
            <w:r>
              <w:rPr>
                <w:sz w:val="18"/>
              </w:rPr>
            </w:r>
            <w:r>
              <w:rPr>
                <w:rFonts w:ascii="Vazirmatn" w:hAnsi="Vazirmatn"/>
                <w:sz w:val="18"/>
              </w:rPr>
              <w:t>PPI؛ دوز نظر به وزن؛ کمترین دوز ستیروئید</w:t>
            </w:r>
          </w:p>
        </w:tc>
      </w:tr>
      <w:tr>
        <w:tc>
          <w:tcPr>
            <w:tcW w:type="dxa" w:w="3437"/>
          </w:tcPr>
          <w:p>
            <w:pPr>
              <w:bidi w:val="1"/>
            </w:pPr>
            <w:r>
              <w:rPr>
                <w:sz w:val="18"/>
              </w:rPr>
            </w:r>
            <w:r>
              <w:rPr>
                <w:rFonts w:ascii="Vazirmatn" w:hAnsi="Vazirmatn"/>
                <w:b/>
                <w:sz w:val="18"/>
              </w:rPr>
              <w:t>اختلاطات پریکاردیوسنتز</w:t>
            </w:r>
          </w:p>
        </w:tc>
        <w:tc>
          <w:tcPr>
            <w:tcW w:type="dxa" w:w="3437"/>
          </w:tcPr>
          <w:p>
            <w:pPr>
              <w:bidi w:val="1"/>
            </w:pPr>
            <w:r>
              <w:rPr>
                <w:sz w:val="18"/>
              </w:rPr>
            </w:r>
            <w:r>
              <w:rPr>
                <w:rFonts w:ascii="Vazirmatn" w:hAnsi="Vazirmatn"/>
                <w:sz w:val="18"/>
              </w:rPr>
              <w:t xml:space="preserve">انثقاب (Perforation) بطین یا شریان کرونری، پنوموتوراکس، اریتمی، </w:t>
            </w:r>
            <w:r>
              <w:rPr>
                <w:rFonts w:ascii="Vazirmatn" w:hAnsi="Vazirmatn"/>
                <w:b/>
                <w:sz w:val="18"/>
              </w:rPr>
              <w:t>Pericardial decompression syndrome</w:t>
            </w:r>
            <w:r>
              <w:rPr>
                <w:rFonts w:ascii="Vazirmatn" w:hAnsi="Vazirmatn"/>
                <w:sz w:val="18"/>
              </w:rPr>
              <w:t xml:space="preserve"> (عدم کفایهٔ حاد بطین پس از خالی شدن سریع مایع زیاد)</w:t>
            </w:r>
          </w:p>
        </w:tc>
        <w:tc>
          <w:tcPr>
            <w:tcW w:type="dxa" w:w="3437"/>
          </w:tcPr>
          <w:p>
            <w:pPr>
              <w:bidi w:val="1"/>
            </w:pPr>
            <w:r>
              <w:rPr>
                <w:sz w:val="18"/>
              </w:rPr>
            </w:r>
            <w:r>
              <w:rPr>
                <w:rFonts w:ascii="Vazirmatn" w:hAnsi="Vazirmatn"/>
                <w:sz w:val="18"/>
              </w:rPr>
              <w:t>رهنمایی ایکو؛ کشیدن اولیهٔ حداکثر حدود ۱ لیتر</w:t>
            </w:r>
          </w:p>
        </w:tc>
      </w:tr>
    </w:tbl>
    <w:p>
      <w:pPr>
        <w:spacing w:before="280"/>
        <w:bidi w:val="1"/>
      </w:pPr>
      <w:r>
        <w:rPr>
          <w:rFonts w:ascii="Vazirmatn" w:hAnsi="Vazirmatn"/>
          <w:b/>
          <w:color w:val="0F2744"/>
          <w:sz w:val="29"/>
        </w:rPr>
        <w:t>🔹 ۱۲. Prognosis &amp; Follow-up (پروگنوز و پیگیری)</w:t>
      </w:r>
    </w:p>
    <w:p>
      <w:pPr>
        <w:ind w:right="340"/>
        <w:bidi w:val="1"/>
      </w:pPr>
      <w:r>
        <w:rPr>
          <w:color w:val="136F73"/>
        </w:rPr>
        <w:t xml:space="preserve">● </w:t>
      </w:r>
      <w:r>
        <w:rPr>
          <w:rFonts w:ascii="Vazirmatn" w:hAnsi="Vazirmatn"/>
          <w:b/>
        </w:rPr>
        <w:t>پریکاردیت ایدیوپاتیک/ویروسی:</w:t>
      </w:r>
      <w:r>
        <w:rPr>
          <w:rFonts w:ascii="Vazirmatn" w:hAnsi="Vazirmatn"/>
        </w:rPr>
        <w:t xml:space="preserve"> پروگنوز </w:t>
      </w:r>
      <w:r>
        <w:rPr>
          <w:rFonts w:ascii="Vazirmatn" w:hAnsi="Vazirmatn"/>
          <w:b/>
        </w:rPr>
        <w:t>عالی</w:t>
      </w:r>
      <w:r>
        <w:rPr>
          <w:rFonts w:ascii="Vazirmatn" w:hAnsi="Vazirmatn"/>
        </w:rPr>
        <w:t>؛ خطر تامپوناد و انقباض بسیار پایین است.</w:t>
      </w:r>
    </w:p>
    <w:p>
      <w:pPr>
        <w:ind w:right="340"/>
        <w:bidi w:val="1"/>
      </w:pPr>
      <w:r>
        <w:rPr>
          <w:color w:val="136F73"/>
        </w:rPr>
        <w:t xml:space="preserve">● </w:t>
      </w:r>
      <w:r>
        <w:rPr>
          <w:rFonts w:ascii="Vazirmatn" w:hAnsi="Vazirmatn"/>
          <w:b/>
        </w:rPr>
        <w:t>مایوپریکاردیت:</w:t>
      </w:r>
      <w:r>
        <w:rPr>
          <w:rFonts w:ascii="Vazirmatn" w:hAnsi="Vazirmatn"/>
        </w:rPr>
        <w:t xml:space="preserve"> پروگنوز خوب؛ اکثراً بدون اختلال دوامدار بطین.</w:t>
      </w:r>
    </w:p>
    <w:p>
      <w:pPr>
        <w:ind w:right="340"/>
        <w:bidi w:val="1"/>
      </w:pPr>
      <w:r>
        <w:rPr>
          <w:color w:val="136F73"/>
        </w:rPr>
        <w:t xml:space="preserve">● </w:t>
      </w:r>
      <w:r>
        <w:rPr>
          <w:rFonts w:ascii="Vazirmatn" w:hAnsi="Vazirmatn"/>
          <w:b/>
        </w:rPr>
        <w:t>پریکاردیت سلی:</w:t>
      </w:r>
      <w:r>
        <w:rPr>
          <w:rFonts w:ascii="Vazirmatn" w:hAnsi="Vazirmatn"/>
        </w:rPr>
        <w:t xml:space="preserve"> مرگ‌ومیر بلند (در مریضان HIV-مثبت تا ۴۰ فیصد) بدون تداوی کامل.</w:t>
      </w:r>
    </w:p>
    <w:p>
      <w:pPr>
        <w:ind w:right="340"/>
        <w:bidi w:val="1"/>
      </w:pPr>
      <w:r>
        <w:rPr>
          <w:color w:val="136F73"/>
        </w:rPr>
        <w:t xml:space="preserve">● </w:t>
      </w:r>
      <w:r>
        <w:rPr>
          <w:rFonts w:ascii="Vazirmatn" w:hAnsi="Vazirmatn"/>
          <w:b/>
        </w:rPr>
        <w:t>افیوژن سرطانی:</w:t>
      </w:r>
      <w:r>
        <w:rPr>
          <w:rFonts w:ascii="Vazirmatn" w:hAnsi="Vazirmatn"/>
        </w:rPr>
        <w:t xml:space="preserve"> پروگنوز مرض اصلی را نشان می‌دهد.</w:t>
      </w:r>
    </w:p>
    <w:p>
      <w:pPr>
        <w:bidi w:val="1"/>
      </w:pPr>
      <w:r>
        <w:rPr>
          <w:rFonts w:ascii="Vazirmatn" w:hAnsi="Vazirmatn"/>
          <w:b/>
        </w:rPr>
        <w:t>پیگیری:</w:t>
      </w:r>
    </w:p>
    <w:p>
      <w:pPr>
        <w:ind w:right="340"/>
        <w:bidi w:val="1"/>
      </w:pPr>
      <w:r>
        <w:rPr>
          <w:color w:val="136F73"/>
        </w:rPr>
        <w:t xml:space="preserve">● </w:t>
      </w:r>
      <w:r>
        <w:rPr>
          <w:rFonts w:ascii="Vazirmatn" w:hAnsi="Vazirmatn"/>
          <w:b/>
        </w:rPr>
        <w:t>در هفتهٔ اول:</w:t>
      </w:r>
      <w:r>
        <w:rPr>
          <w:rFonts w:ascii="Vazirmatn" w:hAnsi="Vazirmatn"/>
        </w:rPr>
        <w:t xml:space="preserve"> پاسخ کلینیکی و CRP.</w:t>
      </w:r>
    </w:p>
    <w:p>
      <w:pPr>
        <w:ind w:right="340"/>
        <w:bidi w:val="1"/>
      </w:pPr>
      <w:r>
        <w:rPr>
          <w:color w:val="136F73"/>
        </w:rPr>
        <w:t xml:space="preserve">● </w:t>
      </w:r>
      <w:r>
        <w:rPr>
          <w:rFonts w:ascii="Vazirmatn" w:hAnsi="Vazirmatn"/>
          <w:b/>
        </w:rPr>
        <w:t>سپس هر ۱–۲ هفته</w:t>
      </w:r>
      <w:r>
        <w:rPr>
          <w:rFonts w:ascii="Vazirmatn" w:hAnsi="Vazirmatn"/>
        </w:rPr>
        <w:t xml:space="preserve"> تا نورمال شدن CRP (هدایت کاهش دوا).</w:t>
      </w:r>
    </w:p>
    <w:p>
      <w:pPr>
        <w:ind w:right="340"/>
        <w:bidi w:val="1"/>
      </w:pPr>
      <w:r>
        <w:rPr>
          <w:color w:val="136F73"/>
        </w:rPr>
        <w:t xml:space="preserve">● </w:t>
      </w:r>
      <w:r>
        <w:rPr>
          <w:rFonts w:ascii="Vazirmatn" w:hAnsi="Vazirmatn"/>
          <w:b/>
        </w:rPr>
        <w:t>ایکو:</w:t>
      </w:r>
      <w:r>
        <w:rPr>
          <w:rFonts w:ascii="Vazirmatn" w:hAnsi="Vazirmatn"/>
        </w:rPr>
        <w:t xml:space="preserve"> در افیوژن متوسط تا شدید؛ افیوژن ایدیوپاتیک متوسط هر ۶ ماه و شدید هر ۳–۶ ماه.</w:t>
      </w:r>
    </w:p>
    <w:p>
      <w:pPr>
        <w:ind w:right="340"/>
        <w:bidi w:val="1"/>
      </w:pPr>
      <w:r>
        <w:rPr>
          <w:color w:val="136F73"/>
        </w:rPr>
        <w:t xml:space="preserve">● </w:t>
      </w:r>
      <w:r>
        <w:rPr>
          <w:rFonts w:ascii="Vazirmatn" w:hAnsi="Vazirmatn"/>
          <w:b/>
        </w:rPr>
        <w:t>در ۳ ماه:</w:t>
      </w:r>
      <w:r>
        <w:rPr>
          <w:rFonts w:ascii="Vazirmatn" w:hAnsi="Vazirmatn"/>
        </w:rPr>
        <w:t xml:space="preserve"> ختم Colchicine و ارزیابی بازگشت به ورزش.</w:t>
      </w:r>
    </w:p>
    <w:p>
      <w:pPr>
        <w:spacing w:before="280"/>
        <w:bidi w:val="1"/>
      </w:pPr>
      <w:r>
        <w:rPr>
          <w:rFonts w:ascii="Vazirmatn" w:hAnsi="Vazirmatn"/>
          <w:b/>
          <w:color w:val="0F2744"/>
          <w:sz w:val="29"/>
        </w:rPr>
        <w:t>💡 Memory Joggers (نکات طلایی)</w:t>
      </w:r>
    </w:p>
    <w:p>
      <w:pPr>
        <w:ind w:right="340"/>
        <w:bidi w:val="1"/>
      </w:pPr>
      <w:r>
        <w:rPr>
          <w:color w:val="136F73"/>
        </w:rPr>
        <w:t xml:space="preserve">● </w:t>
      </w:r>
      <w:r>
        <w:rPr>
          <w:rFonts w:ascii="Vazirmatn" w:hAnsi="Vazirmatn"/>
        </w:rPr>
        <w:t>💡 «</w:t>
      </w:r>
      <w:r>
        <w:rPr>
          <w:rFonts w:ascii="Vazirmatn" w:hAnsi="Vazirmatn"/>
          <w:b/>
        </w:rPr>
        <w:t>نشستن و خم شدن به پیش = آرام؛ خوابیدن = درد</w:t>
      </w:r>
      <w:r>
        <w:rPr>
          <w:rFonts w:ascii="Vazirmatn" w:hAnsi="Vazirmatn"/>
        </w:rPr>
        <w:t>» ← پریکاردیت.</w:t>
      </w:r>
    </w:p>
    <w:p>
      <w:pPr>
        <w:ind w:right="340"/>
        <w:bidi w:val="1"/>
      </w:pPr>
      <w:r>
        <w:rPr>
          <w:color w:val="136F73"/>
        </w:rPr>
        <w:t xml:space="preserve">● </w:t>
      </w:r>
      <w:r>
        <w:rPr>
          <w:rFonts w:ascii="Vazirmatn" w:hAnsi="Vazirmatn"/>
        </w:rPr>
        <w:t>💡 «</w:t>
      </w:r>
      <w:r>
        <w:rPr>
          <w:rFonts w:ascii="Vazirmatn" w:hAnsi="Vazirmatn"/>
          <w:b/>
        </w:rPr>
        <w:t>ST بالا در همه‌جا + PR پایین = پریکاردیت؛ ST بالا در یک منطقه + ST پایین مقابل = STEMI</w:t>
      </w:r>
      <w:r>
        <w:rPr>
          <w:rFonts w:ascii="Vazirmatn" w:hAnsi="Vazirmatn"/>
        </w:rPr>
        <w:t>.»</w:t>
      </w:r>
    </w:p>
    <w:p>
      <w:pPr>
        <w:ind w:right="340"/>
        <w:bidi w:val="1"/>
      </w:pPr>
      <w:r>
        <w:rPr>
          <w:color w:val="136F73"/>
        </w:rPr>
        <w:t xml:space="preserve">● </w:t>
      </w:r>
      <w:r>
        <w:rPr>
          <w:rFonts w:ascii="Vazirmatn" w:hAnsi="Vazirmatn"/>
        </w:rPr>
        <w:t>💡 «</w:t>
      </w:r>
      <w:r>
        <w:rPr>
          <w:rFonts w:ascii="Vazirmatn" w:hAnsi="Vazirmatn"/>
          <w:b/>
        </w:rPr>
        <w:t>NSAID + Colchicine = قاعده</w:t>
      </w:r>
      <w:r>
        <w:rPr>
          <w:rFonts w:ascii="Vazirmatn" w:hAnsi="Vazirmatn"/>
        </w:rPr>
        <w:t>؛ استیروئید = استثنا.»</w:t>
      </w:r>
    </w:p>
    <w:p>
      <w:pPr>
        <w:ind w:right="340"/>
        <w:bidi w:val="1"/>
      </w:pPr>
      <w:r>
        <w:rPr>
          <w:color w:val="136F73"/>
        </w:rPr>
        <w:t xml:space="preserve">● </w:t>
      </w:r>
      <w:r>
        <w:rPr>
          <w:rFonts w:ascii="Vazirmatn" w:hAnsi="Vazirmatn"/>
        </w:rPr>
        <w:t>💡 «</w:t>
      </w:r>
      <w:r>
        <w:rPr>
          <w:rFonts w:ascii="Vazirmatn" w:hAnsi="Vazirmatn"/>
          <w:b/>
        </w:rPr>
        <w:t>Colchicine: ۰.۵ و ۷۰</w:t>
      </w:r>
      <w:r>
        <w:rPr>
          <w:rFonts w:ascii="Vazirmatn" w:hAnsi="Vazirmatn"/>
        </w:rPr>
        <w:t xml:space="preserve"> — ۰.۵ mg، یک یا دو بار در روز، مرز وزن ۷۰ kg، برای ۳ ماه (راجعه: ۶ ماه).»</w:t>
      </w:r>
    </w:p>
    <w:p>
      <w:pPr>
        <w:ind w:right="340"/>
        <w:bidi w:val="1"/>
      </w:pPr>
      <w:r>
        <w:rPr>
          <w:color w:val="136F73"/>
        </w:rPr>
        <w:t xml:space="preserve">● </w:t>
      </w:r>
      <w:r>
        <w:rPr>
          <w:rFonts w:ascii="Vazirmatn" w:hAnsi="Vazirmatn"/>
        </w:rPr>
        <w:t xml:space="preserve">💡 «مثلث Beck = </w:t>
      </w:r>
      <w:r>
        <w:rPr>
          <w:rFonts w:ascii="Vazirmatn" w:hAnsi="Vazirmatn"/>
          <w:b/>
        </w:rPr>
        <w:t>فشار پایین، رگ گردن بلند، قلب خاموش</w:t>
      </w:r>
      <w:r>
        <w:rPr>
          <w:rFonts w:ascii="Vazirmatn" w:hAnsi="Vazirmatn"/>
        </w:rPr>
        <w:t>.»</w:t>
      </w:r>
    </w:p>
    <w:p>
      <w:pPr>
        <w:ind w:right="340"/>
        <w:bidi w:val="1"/>
      </w:pPr>
      <w:r>
        <w:rPr>
          <w:color w:val="136F73"/>
        </w:rPr>
        <w:t xml:space="preserve">● </w:t>
      </w:r>
      <w:r>
        <w:rPr>
          <w:rFonts w:ascii="Vazirmatn" w:hAnsi="Vazirmatn"/>
        </w:rPr>
        <w:t>💡 «</w:t>
      </w:r>
      <w:r>
        <w:rPr>
          <w:rFonts w:ascii="Vazirmatn" w:hAnsi="Vazirmatn"/>
          <w:b/>
        </w:rPr>
        <w:t>سرعت</w:t>
      </w:r>
      <w:r>
        <w:rPr>
          <w:rFonts w:ascii="Vazirmatn" w:hAnsi="Vazirmatn"/>
        </w:rPr>
        <w:t xml:space="preserve"> جمع شدن مایع کشنده است، نه </w:t>
      </w:r>
      <w:r>
        <w:rPr>
          <w:rFonts w:ascii="Vazirmatn" w:hAnsi="Vazirmatn"/>
          <w:b/>
        </w:rPr>
        <w:t>مقدار</w:t>
      </w:r>
      <w:r>
        <w:rPr>
          <w:rFonts w:ascii="Vazirmatn" w:hAnsi="Vazirmatn"/>
        </w:rPr>
        <w:t xml:space="preserve"> آن.»</w:t>
      </w:r>
    </w:p>
    <w:p>
      <w:pPr>
        <w:ind w:right="340"/>
        <w:bidi w:val="1"/>
      </w:pPr>
      <w:r>
        <w:rPr>
          <w:color w:val="136F73"/>
        </w:rPr>
        <w:t xml:space="preserve">● </w:t>
      </w:r>
      <w:r>
        <w:rPr>
          <w:rFonts w:ascii="Vazirmatn" w:hAnsi="Vazirmatn"/>
        </w:rPr>
        <w:t xml:space="preserve">💡 «آسیت + JVP بلند + قلب کوچک = </w:t>
      </w:r>
      <w:r>
        <w:rPr>
          <w:rFonts w:ascii="Vazirmatn" w:hAnsi="Vazirmatn"/>
          <w:b/>
        </w:rPr>
        <w:t>کبد نیست، پریکارد است</w:t>
      </w:r>
      <w:r>
        <w:rPr>
          <w:rFonts w:ascii="Vazirmatn" w:hAnsi="Vazirmatn"/>
        </w:rPr>
        <w:t>.»</w:t>
      </w:r>
    </w:p>
    <w:p>
      <w:pPr>
        <w:ind w:right="340"/>
        <w:bidi w:val="1"/>
      </w:pPr>
      <w:r>
        <w:rPr>
          <w:color w:val="136F73"/>
        </w:rPr>
        <w:t xml:space="preserve">● </w:t>
      </w:r>
      <w:r>
        <w:rPr>
          <w:rFonts w:ascii="Vazirmatn" w:hAnsi="Vazirmatn"/>
        </w:rPr>
        <w:t xml:space="preserve">💡 «افیوژن بزرگ در افغانستان = </w:t>
      </w:r>
      <w:r>
        <w:rPr>
          <w:rFonts w:ascii="Vazirmatn" w:hAnsi="Vazirmatn"/>
          <w:b/>
        </w:rPr>
        <w:t>سل</w:t>
      </w:r>
      <w:r>
        <w:rPr>
          <w:rFonts w:ascii="Vazirmatn" w:hAnsi="Vazirmatn"/>
        </w:rPr>
        <w:t xml:space="preserve"> تا خلاف آن ثابت شود؛ </w:t>
      </w:r>
      <w:r>
        <w:rPr>
          <w:rFonts w:ascii="Vazirmatn" w:hAnsi="Vazirmatn"/>
          <w:b/>
        </w:rPr>
        <w:t>ADA</w:t>
      </w:r>
      <w:r>
        <w:rPr>
          <w:rFonts w:ascii="Vazirmatn" w:hAnsi="Vazirmatn"/>
        </w:rPr>
        <w:t xml:space="preserve"> را بفرست.»</w:t>
      </w:r>
    </w:p>
    <w:p>
      <w:pPr>
        <w:spacing w:before="280"/>
        <w:bidi w:val="1"/>
      </w:pPr>
      <w:r>
        <w:rPr>
          <w:rFonts w:ascii="Vazirmatn" w:hAnsi="Vazirmatn"/>
          <w:b/>
          <w:color w:val="0F2744"/>
          <w:sz w:val="29"/>
        </w:rPr>
        <w:t>⚠️ Red Flags (اقدام فوری)</w:t>
      </w:r>
    </w:p>
    <w:p>
      <w:pPr>
        <w:ind w:right="340"/>
        <w:bidi w:val="1"/>
      </w:pPr>
      <w:r>
        <w:rPr>
          <w:color w:val="136F73"/>
        </w:rPr>
        <w:t xml:space="preserve">● </w:t>
      </w:r>
      <w:r>
        <w:rPr>
          <w:rFonts w:ascii="Vazirmatn" w:hAnsi="Vazirmatn"/>
        </w:rPr>
        <w:t xml:space="preserve">⚠️ </w:t>
      </w:r>
      <w:r>
        <w:rPr>
          <w:rFonts w:ascii="Vazirmatn" w:hAnsi="Vazirmatn"/>
          <w:b/>
        </w:rPr>
        <w:t>هایپوتنشن + JVP بلند + تاکی‌کاردی</w:t>
      </w:r>
      <w:r>
        <w:rPr>
          <w:rFonts w:ascii="Vazirmatn" w:hAnsi="Vazirmatn"/>
        </w:rPr>
        <w:t xml:space="preserve"> ← POCUS فوری و آمادگی برای پریکاردیوسنتز.</w:t>
      </w:r>
    </w:p>
    <w:p>
      <w:pPr>
        <w:ind w:right="340"/>
        <w:bidi w:val="1"/>
      </w:pPr>
      <w:r>
        <w:rPr>
          <w:color w:val="136F73"/>
        </w:rPr>
        <w:t xml:space="preserve">● </w:t>
      </w:r>
      <w:r>
        <w:rPr>
          <w:rFonts w:ascii="Vazirmatn" w:hAnsi="Vazirmatn"/>
        </w:rPr>
        <w:t xml:space="preserve">⚠️ </w:t>
      </w:r>
      <w:r>
        <w:rPr>
          <w:rFonts w:ascii="Vazirmatn" w:hAnsi="Vazirmatn"/>
          <w:b/>
        </w:rPr>
        <w:t>Pulsus paradoxus بیش از ۱۰ mmHg</w:t>
      </w:r>
      <w:r>
        <w:rPr>
          <w:rFonts w:ascii="Vazirmatn" w:hAnsi="Vazirmatn"/>
        </w:rPr>
        <w:t xml:space="preserve"> یا Electrical alternans.</w:t>
      </w:r>
    </w:p>
    <w:p>
      <w:pPr>
        <w:ind w:right="340"/>
        <w:bidi w:val="1"/>
      </w:pPr>
      <w:r>
        <w:rPr>
          <w:color w:val="136F73"/>
        </w:rPr>
        <w:t xml:space="preserve">● </w:t>
      </w:r>
      <w:r>
        <w:rPr>
          <w:rFonts w:ascii="Vazirmatn" w:hAnsi="Vazirmatn"/>
        </w:rPr>
        <w:t xml:space="preserve">⚠️ </w:t>
      </w:r>
      <w:r>
        <w:rPr>
          <w:rFonts w:ascii="Vazirmatn" w:hAnsi="Vazirmatn"/>
          <w:b/>
        </w:rPr>
        <w:t>تب بالا با افیوژن</w:t>
      </w:r>
      <w:r>
        <w:rPr>
          <w:rFonts w:ascii="Vazirmatn" w:hAnsi="Vazirmatn"/>
        </w:rPr>
        <w:t xml:space="preserve"> ← پریکاردیت چرکی تا ثابت شود نیست: درناژ و انتی‌بیوتیک.</w:t>
      </w:r>
    </w:p>
    <w:p>
      <w:pPr>
        <w:ind w:right="340"/>
        <w:bidi w:val="1"/>
      </w:pPr>
      <w:r>
        <w:rPr>
          <w:color w:val="136F73"/>
        </w:rPr>
        <w:t xml:space="preserve">● </w:t>
      </w:r>
      <w:r>
        <w:rPr>
          <w:rFonts w:ascii="Vazirmatn" w:hAnsi="Vazirmatn"/>
        </w:rPr>
        <w:t xml:space="preserve">⚠️ </w:t>
      </w:r>
      <w:r>
        <w:rPr>
          <w:rFonts w:ascii="Vazirmatn" w:hAnsi="Vazirmatn"/>
          <w:b/>
        </w:rPr>
        <w:t>افیوژن پس از MI، جراحی قلب، PCI یا تروما</w:t>
      </w:r>
      <w:r>
        <w:rPr>
          <w:rFonts w:ascii="Vazirmatn" w:hAnsi="Vazirmatn"/>
        </w:rPr>
        <w:t xml:space="preserve"> ← هموپریکارد یا پارگی قلب.</w:t>
      </w:r>
    </w:p>
    <w:p>
      <w:pPr>
        <w:ind w:right="340"/>
        <w:bidi w:val="1"/>
      </w:pPr>
      <w:r>
        <w:rPr>
          <w:color w:val="136F73"/>
        </w:rPr>
        <w:t xml:space="preserve">● </w:t>
      </w:r>
      <w:r>
        <w:rPr>
          <w:rFonts w:ascii="Vazirmatn" w:hAnsi="Vazirmatn"/>
        </w:rPr>
        <w:t xml:space="preserve">⚠️ </w:t>
      </w:r>
      <w:r>
        <w:rPr>
          <w:rFonts w:ascii="Vazirmatn" w:hAnsi="Vazirmatn"/>
          <w:b/>
        </w:rPr>
        <w:t>درد سینه + ST elevation</w:t>
      </w:r>
      <w:r>
        <w:rPr>
          <w:rFonts w:ascii="Vazirmatn" w:hAnsi="Vazirmatn"/>
        </w:rPr>
        <w:t xml:space="preserve"> ← اول STEMI را رد کن. </w:t>
      </w:r>
      <w:r>
        <w:rPr>
          <w:rFonts w:ascii="Vazirmatn" w:hAnsi="Vazirmatn"/>
          <w:b/>
        </w:rPr>
        <w:t>درد سینه که به پشت انتشار دارد + افیوژن</w:t>
      </w:r>
      <w:r>
        <w:rPr>
          <w:rFonts w:ascii="Vazirmatn" w:hAnsi="Vazirmatn"/>
        </w:rPr>
        <w:t xml:space="preserve"> ← دایسکشن اورت: </w:t>
      </w:r>
      <w:r>
        <w:rPr>
          <w:rFonts w:ascii="Vazirmatn" w:hAnsi="Vazirmatn"/>
          <w:b/>
        </w:rPr>
        <w:t>پریکاردیوسنتز ممنوع</w:t>
      </w:r>
      <w:r>
        <w:rPr>
          <w:rFonts w:ascii="Vazirmatn" w:hAnsi="Vazirmatn"/>
        </w:rPr>
        <w:t>، جراحی فوری.</w:t>
      </w:r>
    </w:p>
    <w:p>
      <w:pPr>
        <w:ind w:right="340"/>
        <w:bidi w:val="1"/>
      </w:pPr>
      <w:r>
        <w:rPr>
          <w:color w:val="136F73"/>
        </w:rPr>
        <w:t xml:space="preserve">● </w:t>
      </w:r>
      <w:r>
        <w:rPr>
          <w:rFonts w:ascii="Vazirmatn" w:hAnsi="Vazirmatn"/>
        </w:rPr>
        <w:t xml:space="preserve">⚠️ مریض مصرف‌کنندهٔ </w:t>
      </w:r>
      <w:r>
        <w:rPr>
          <w:rFonts w:ascii="Vazirmatn" w:hAnsi="Vazirmatn"/>
          <w:b/>
        </w:rPr>
        <w:t>انتی‌کواگولانت</w:t>
      </w:r>
      <w:r>
        <w:rPr>
          <w:rFonts w:ascii="Vazirmatn" w:hAnsi="Vazirmatn"/>
        </w:rPr>
        <w:t xml:space="preserve"> با پریکاردیت ← خطر هموپریکارد؛ بستر در شفاخانه.</w:t>
      </w:r>
    </w:p>
    <w:p>
      <w:pPr>
        <w:ind w:right="340"/>
        <w:bidi w:val="1"/>
      </w:pPr>
      <w:r>
        <w:rPr>
          <w:color w:val="136F73"/>
        </w:rPr>
        <w:t xml:space="preserve">● </w:t>
      </w:r>
      <w:r>
        <w:rPr>
          <w:rFonts w:ascii="Vazirmatn" w:hAnsi="Vazirmatn"/>
        </w:rPr>
        <w:t xml:space="preserve">⚠️ </w:t>
      </w:r>
      <w:r>
        <w:rPr>
          <w:rFonts w:ascii="Vazirmatn" w:hAnsi="Vazirmatn"/>
          <w:b/>
        </w:rPr>
        <w:t>تنفس مصنوعی با فشار مثبت پیش از درناژ</w:t>
      </w:r>
      <w:r>
        <w:rPr>
          <w:rFonts w:ascii="Vazirmatn" w:hAnsi="Vazirmatn"/>
        </w:rPr>
        <w:t xml:space="preserve"> در تامپوناد می‌تواند سبب ایست قلبی شود.</w:t>
      </w:r>
    </w:p>
    <w:p>
      <w:pPr>
        <w:spacing w:before="280"/>
        <w:bidi w:val="1"/>
      </w:pPr>
      <w:r>
        <w:rPr>
          <w:rFonts w:ascii="Vazirmatn" w:hAnsi="Vazirmatn"/>
          <w:b/>
          <w:color w:val="0F2744"/>
          <w:sz w:val="29"/>
        </w:rPr>
        <w:t>📚 References</w:t>
      </w:r>
    </w:p>
    <w:p>
      <w:pPr>
        <w:ind w:right="340"/>
        <w:bidi w:val="1"/>
      </w:pPr>
      <w:r>
        <w:rPr>
          <w:color w:val="136F73"/>
        </w:rPr>
        <w:t xml:space="preserve">● </w:t>
      </w:r>
      <w:r>
        <w:rPr>
          <w:rFonts w:ascii="Vazirmatn" w:hAnsi="Vazirmatn"/>
        </w:rPr>
        <w:t xml:space="preserve">Adler Y, et al. </w:t>
      </w:r>
      <w:r>
        <w:rPr>
          <w:rFonts w:ascii="Vazirmatn" w:hAnsi="Vazirmatn"/>
          <w:b/>
        </w:rPr>
        <w:t>2015 ESC Guidelines for the diagnosis and management of pericardial diseases.</w:t>
      </w:r>
      <w:r>
        <w:rPr>
          <w:rFonts w:ascii="Vazirmatn" w:hAnsi="Vazirmatn"/>
        </w:rPr>
        <w:t xml:space="preserve"> Eur Heart J. 2015;36:2921–2964 (جدول ۶: Aspirin ۷۵۰–۱۰۰۰ mg هر ۸ ساعت، Ibuprofen ۶۰۰ mg هر ۸ ساعت، Colchicine نظر به وزن برای ۳ ماه؛ دوزهای راجعه).</w:t>
      </w:r>
    </w:p>
    <w:p>
      <w:pPr>
        <w:ind w:right="340"/>
        <w:bidi w:val="1"/>
      </w:pPr>
      <w:r>
        <w:rPr>
          <w:color w:val="136F73"/>
        </w:rPr>
        <w:t xml:space="preserve">● </w:t>
      </w:r>
      <w:r>
        <w:rPr>
          <w:rFonts w:ascii="Vazirmatn" w:hAnsi="Vazirmatn"/>
          <w:b/>
        </w:rPr>
        <w:t>2025 ESC Guidelines for the management of myocarditis and pericarditis.</w:t>
      </w:r>
      <w:r>
        <w:rPr>
          <w:rFonts w:ascii="Vazirmatn" w:hAnsi="Vazirmatn"/>
        </w:rPr>
        <w:t xml:space="preserve"> Eur Heart J. 2025 (تأیید NSAID/Aspirin + Colchicine به عنوان خط اول و ضد IL-1 در راجعه). </w:t>
      </w:r>
      <w:r>
        <w:rPr>
          <w:rFonts w:ascii="Vazirmatn" w:hAnsi="Vazirmatn"/>
          <w:i/>
        </w:rPr>
        <w:t>[مشخصات کامل صفحه باید پیش از نشر تأیید شود.]</w:t>
      </w:r>
    </w:p>
    <w:p>
      <w:pPr>
        <w:ind w:right="340"/>
        <w:bidi w:val="1"/>
      </w:pPr>
      <w:r>
        <w:rPr>
          <w:color w:val="136F73"/>
        </w:rPr>
        <w:t xml:space="preserve">● </w:t>
      </w:r>
      <w:r>
        <w:rPr>
          <w:rFonts w:ascii="Vazirmatn" w:hAnsi="Vazirmatn"/>
          <w:b/>
        </w:rPr>
        <w:t>ACC Concise Clinical Guidance on the management of pericarditis (2025).</w:t>
      </w:r>
      <w:r>
        <w:rPr>
          <w:rFonts w:ascii="Vazirmatn" w:hAnsi="Vazirmatn"/>
        </w:rPr>
        <w:t xml:space="preserve"> J Am Coll Cardiol. 2025 (Colchicine ۳ ماه در حملهٔ اول و ۶–۱۲ ماه در راجعه؛ محدودیت ورزش؛ ضد IL-1). </w:t>
      </w:r>
      <w:r>
        <w:rPr>
          <w:rFonts w:ascii="Vazirmatn" w:hAnsi="Vazirmatn"/>
          <w:i/>
        </w:rPr>
        <w:t>[مشخصات کامل باید تأیید شود.]</w:t>
      </w:r>
    </w:p>
    <w:p>
      <w:pPr>
        <w:ind w:right="340"/>
        <w:bidi w:val="1"/>
      </w:pPr>
      <w:r>
        <w:rPr>
          <w:color w:val="136F73"/>
        </w:rPr>
        <w:t xml:space="preserve">● </w:t>
      </w:r>
      <w:r>
        <w:rPr>
          <w:rFonts w:ascii="Vazirmatn" w:hAnsi="Vazirmatn"/>
        </w:rPr>
        <w:t xml:space="preserve">Imazio M, et al. </w:t>
      </w:r>
      <w:r>
        <w:rPr>
          <w:rFonts w:ascii="Vazirmatn" w:hAnsi="Vazirmatn"/>
          <w:b/>
        </w:rPr>
        <w:t>Medical therapy of pericarditis: tips and tricks for clinical practice.</w:t>
      </w:r>
      <w:r>
        <w:rPr>
          <w:rFonts w:ascii="Vazirmatn" w:hAnsi="Vazirmatn"/>
        </w:rPr>
        <w:t xml:space="preserve"> J Cardiovasc Med. 2024;25(6) (جدول ۱: دوز Indomethacin و Prednisone ۰.۲–۰.۵ mg/kg/روز).</w:t>
      </w:r>
    </w:p>
    <w:p>
      <w:pPr>
        <w:ind w:right="340"/>
        <w:bidi w:val="1"/>
      </w:pPr>
      <w:r>
        <w:rPr>
          <w:color w:val="136F73"/>
        </w:rPr>
        <w:t xml:space="preserve">● </w:t>
      </w:r>
      <w:r>
        <w:rPr>
          <w:rFonts w:ascii="Vazirmatn" w:hAnsi="Vazirmatn"/>
        </w:rPr>
        <w:t xml:space="preserve">Imazio M, et al. </w:t>
      </w:r>
      <w:r>
        <w:rPr>
          <w:rFonts w:ascii="Vazirmatn" w:hAnsi="Vazirmatn"/>
          <w:b/>
        </w:rPr>
        <w:t>A randomized trial of colchicine for acute pericarditis (ICAP).</w:t>
      </w:r>
      <w:r>
        <w:rPr>
          <w:rFonts w:ascii="Vazirmatn" w:hAnsi="Vazirmatn"/>
        </w:rPr>
        <w:t xml:space="preserve"> N Engl J Med. 2013;369:1522–1528.</w:t>
      </w:r>
    </w:p>
    <w:p>
      <w:pPr>
        <w:ind w:right="340"/>
        <w:bidi w:val="1"/>
      </w:pPr>
      <w:r>
        <w:rPr>
          <w:color w:val="136F73"/>
        </w:rPr>
        <w:t xml:space="preserve">● </w:t>
      </w:r>
      <w:r>
        <w:rPr>
          <w:rFonts w:ascii="Vazirmatn" w:hAnsi="Vazirmatn"/>
        </w:rPr>
        <w:t xml:space="preserve">Mayosi BM, et al. </w:t>
      </w:r>
      <w:r>
        <w:rPr>
          <w:rFonts w:ascii="Vazirmatn" w:hAnsi="Vazirmatn"/>
          <w:b/>
        </w:rPr>
        <w:t>Prednisolone and Mycobacterium indicus pranii in tuberculous pericarditis (IMPI).</w:t>
      </w:r>
      <w:r>
        <w:rPr>
          <w:rFonts w:ascii="Vazirmatn" w:hAnsi="Vazirmatn"/>
        </w:rPr>
        <w:t xml:space="preserve"> N Engl J Med. 2014;371:1121–1130.</w:t>
      </w:r>
    </w:p>
    <w:p>
      <w:pPr>
        <w:ind w:right="340"/>
        <w:bidi w:val="1"/>
      </w:pPr>
      <w:r>
        <w:rPr>
          <w:color w:val="136F73"/>
        </w:rPr>
        <w:t xml:space="preserve">● </w:t>
      </w:r>
      <w:r>
        <w:rPr>
          <w:rFonts w:ascii="Vazirmatn" w:hAnsi="Vazirmatn"/>
        </w:rPr>
        <w:t xml:space="preserve">Klein AL, et al. </w:t>
      </w:r>
      <w:r>
        <w:rPr>
          <w:rFonts w:ascii="Vazirmatn" w:hAnsi="Vazirmatn"/>
          <w:b/>
        </w:rPr>
        <w:t>Phase 3 trial of interleukin-1 trap rilonacept in recurrent pericarditis (RHAPSODY).</w:t>
      </w:r>
      <w:r>
        <w:rPr>
          <w:rFonts w:ascii="Vazirmatn" w:hAnsi="Vazirmatn"/>
        </w:rPr>
        <w:t xml:space="preserve"> N Engl J Med. 2021;384:31–41.</w:t>
      </w:r>
    </w:p>
    <w:p>
      <w:pPr>
        <w:ind w:right="340"/>
        <w:bidi w:val="1"/>
      </w:pPr>
      <w:r>
        <w:rPr>
          <w:color w:val="136F73"/>
        </w:rPr>
        <w:t xml:space="preserve">● </w:t>
      </w:r>
      <w:r>
        <w:rPr>
          <w:rFonts w:ascii="Vazirmatn" w:hAnsi="Vazirmatn"/>
        </w:rPr>
        <w:t xml:space="preserve">WHO. </w:t>
      </w:r>
      <w:r>
        <w:rPr>
          <w:rFonts w:ascii="Vazirmatn" w:hAnsi="Vazirmatn"/>
          <w:b/>
        </w:rPr>
        <w:t>Consolidated guidelines on tuberculosis, Module 4: Treatment</w:t>
      </w:r>
      <w:r>
        <w:rPr>
          <w:rFonts w:ascii="Vazirmatn" w:hAnsi="Vazirmatn"/>
        </w:rPr>
        <w:t xml:space="preserve"> (دوزهای HRZE نظر به وزن).</w:t>
      </w:r>
    </w:p>
    <w:p>
      <w:pPr>
        <w:ind w:right="340"/>
        <w:bidi w:val="1"/>
      </w:pPr>
      <w:r>
        <w:rPr>
          <w:color w:val="136F73"/>
        </w:rPr>
        <w:t xml:space="preserve">● </w:t>
      </w:r>
      <w:r>
        <w:rPr>
          <w:rFonts w:ascii="Vazirmatn" w:hAnsi="Vazirmatn"/>
        </w:rPr>
        <w:t>Harrison's Principles of Internal Medicine, 21st Ed — Pericardial Disease.</w:t>
      </w:r>
    </w:p>
    <w:p>
      <w:pPr>
        <w:spacing w:before="280"/>
        <w:bidi w:val="1"/>
      </w:pPr>
      <w:r>
        <w:rPr>
          <w:rFonts w:ascii="Vazirmatn" w:hAnsi="Vazirmatn"/>
          <w:b/>
          <w:color w:val="0F2744"/>
          <w:sz w:val="29"/>
        </w:rPr>
        <w:t>🎯 ۵ قدم کوچک کنار بستر (Atomic Habits)</w:t>
      </w:r>
    </w:p>
    <w:p>
      <w:pPr>
        <w:ind w:right="340"/>
        <w:bidi w:val="1"/>
      </w:pPr>
      <w:r>
        <w:rPr>
          <w:b/>
          <w:color w:val="136F73"/>
        </w:rPr>
        <w:t xml:space="preserve">1. </w:t>
      </w:r>
      <w:r>
        <w:rPr>
          <w:rFonts w:ascii="Vazirmatn" w:hAnsi="Vazirmatn"/>
        </w:rPr>
        <w:t>هر مریض با درد سینه: از او بپرس «</w:t>
      </w:r>
      <w:r>
        <w:rPr>
          <w:rFonts w:ascii="Vazirmatn" w:hAnsi="Vazirmatn"/>
          <w:b/>
        </w:rPr>
        <w:t>آیا با نشستن و خم شدن به پیش بهتر می‌شود؟</w:t>
      </w:r>
      <w:r>
        <w:rPr>
          <w:rFonts w:ascii="Vazirmatn" w:hAnsi="Vazirmatn"/>
        </w:rPr>
        <w:t>»</w:t>
      </w:r>
    </w:p>
    <w:p>
      <w:pPr>
        <w:ind w:right="340"/>
        <w:bidi w:val="1"/>
      </w:pPr>
      <w:r>
        <w:rPr>
          <w:b/>
          <w:color w:val="136F73"/>
        </w:rPr>
        <w:t xml:space="preserve">2. </w:t>
      </w:r>
      <w:r>
        <w:rPr>
          <w:rFonts w:ascii="Vazirmatn" w:hAnsi="Vazirmatn"/>
        </w:rPr>
        <w:t xml:space="preserve">هر ECG با ST elevation: </w:t>
      </w:r>
      <w:r>
        <w:rPr>
          <w:rFonts w:ascii="Vazirmatn" w:hAnsi="Vazirmatn"/>
          <w:b/>
        </w:rPr>
        <w:t>PR را در لید II و aVR</w:t>
      </w:r>
      <w:r>
        <w:rPr>
          <w:rFonts w:ascii="Vazirmatn" w:hAnsi="Vazirmatn"/>
        </w:rPr>
        <w:t xml:space="preserve"> نگاه کن.</w:t>
      </w:r>
    </w:p>
    <w:p>
      <w:pPr>
        <w:ind w:right="340"/>
        <w:bidi w:val="1"/>
      </w:pPr>
      <w:r>
        <w:rPr>
          <w:b/>
          <w:color w:val="136F73"/>
        </w:rPr>
        <w:t xml:space="preserve">3. </w:t>
      </w:r>
      <w:r>
        <w:rPr>
          <w:rFonts w:ascii="Vazirmatn" w:hAnsi="Vazirmatn"/>
        </w:rPr>
        <w:t xml:space="preserve">هر مریض با JVP بلند: </w:t>
      </w:r>
      <w:r>
        <w:rPr>
          <w:rFonts w:ascii="Vazirmatn" w:hAnsi="Vazirmatn"/>
          <w:b/>
        </w:rPr>
        <w:t>فشار را در شهیق و زفیر</w:t>
      </w:r>
      <w:r>
        <w:rPr>
          <w:rFonts w:ascii="Vazirmatn" w:hAnsi="Vazirmatn"/>
        </w:rPr>
        <w:t xml:space="preserve"> بگیر (Pulsus paradoxus).</w:t>
      </w:r>
    </w:p>
    <w:p>
      <w:pPr>
        <w:ind w:right="340"/>
        <w:bidi w:val="1"/>
      </w:pPr>
      <w:r>
        <w:rPr>
          <w:b/>
          <w:color w:val="136F73"/>
        </w:rPr>
        <w:t xml:space="preserve">4. </w:t>
      </w:r>
      <w:r>
        <w:rPr>
          <w:rFonts w:ascii="Vazirmatn" w:hAnsi="Vazirmatn"/>
        </w:rPr>
        <w:t xml:space="preserve">هر نسخهٔ پریکاردیت: </w:t>
      </w:r>
      <w:r>
        <w:rPr>
          <w:rFonts w:ascii="Vazirmatn" w:hAnsi="Vazirmatn"/>
          <w:b/>
        </w:rPr>
        <w:t>Colchicine + PPI</w:t>
      </w:r>
      <w:r>
        <w:rPr>
          <w:rFonts w:ascii="Vazirmatn" w:hAnsi="Vazirmatn"/>
        </w:rPr>
        <w:t xml:space="preserve"> و تاریخ ختم ۳ ماه را بنویس.</w:t>
      </w:r>
    </w:p>
    <w:p>
      <w:pPr>
        <w:ind w:right="340"/>
        <w:bidi w:val="1"/>
      </w:pPr>
      <w:r>
        <w:rPr>
          <w:b/>
          <w:color w:val="136F73"/>
        </w:rPr>
        <w:t xml:space="preserve">5. </w:t>
      </w:r>
      <w:r>
        <w:rPr>
          <w:rFonts w:ascii="Vazirmatn" w:hAnsi="Vazirmatn"/>
        </w:rPr>
        <w:t xml:space="preserve">هر افیوژن کشیده‌شده: </w:t>
      </w:r>
      <w:r>
        <w:rPr>
          <w:rFonts w:ascii="Vazirmatn" w:hAnsi="Vazirmatn"/>
          <w:b/>
        </w:rPr>
        <w:t>ADA، GeneXpert، کلچر و سایتولوژی</w:t>
      </w:r>
      <w:r>
        <w:rPr>
          <w:rFonts w:ascii="Vazirmatn" w:hAnsi="Vazirmatn"/>
        </w:rPr>
        <w:t xml:space="preserve"> را فراموش نکن.</w:t>
      </w:r>
    </w:p>
    <w:p>
      <w:pPr>
        <w:spacing w:before="280"/>
        <w:bidi w:val="1"/>
      </w:pPr>
      <w:r>
        <w:rPr>
          <w:rFonts w:ascii="Vazirmatn" w:hAnsi="Vazirmatn"/>
          <w:b/>
          <w:color w:val="0F2744"/>
          <w:sz w:val="29"/>
        </w:rPr>
        <w:t>🔗 اتصال به فصل‌های پیشین و بعدی (Compound Effect)</w:t>
      </w:r>
    </w:p>
    <w:p>
      <w:pPr>
        <w:ind w:right="340"/>
        <w:bidi w:val="1"/>
      </w:pPr>
      <w:r>
        <w:rPr>
          <w:color w:val="136F73"/>
        </w:rPr>
        <w:t xml:space="preserve">● </w:t>
      </w:r>
      <w:r>
        <w:rPr>
          <w:rFonts w:ascii="Vazirmatn" w:hAnsi="Vazirmatn"/>
          <w:b/>
        </w:rPr>
        <w:t>فصل ۲ (ECG):</w:t>
      </w:r>
      <w:r>
        <w:rPr>
          <w:rFonts w:ascii="Vazirmatn" w:hAnsi="Vazirmatn"/>
        </w:rPr>
        <w:t xml:space="preserve"> مراحل ST و PR، ولتاژ پایین، Electrical alternans ← اینجا تشخیص.</w:t>
      </w:r>
    </w:p>
    <w:p>
      <w:pPr>
        <w:ind w:right="340"/>
        <w:bidi w:val="1"/>
      </w:pPr>
      <w:r>
        <w:rPr>
          <w:color w:val="136F73"/>
        </w:rPr>
        <w:t xml:space="preserve">● </w:t>
      </w:r>
      <w:r>
        <w:rPr>
          <w:rFonts w:ascii="Vazirmatn" w:hAnsi="Vazirmatn"/>
          <w:b/>
        </w:rPr>
        <w:t>فصل ۳ (CXR):</w:t>
      </w:r>
      <w:r>
        <w:rPr>
          <w:rFonts w:ascii="Vazirmatn" w:hAnsi="Vazirmatn"/>
        </w:rPr>
        <w:t xml:space="preserve"> سایهٔ بوتل‌شکل و کلسیفیکیشن پریکارد.</w:t>
      </w:r>
    </w:p>
    <w:p>
      <w:pPr>
        <w:ind w:right="340"/>
        <w:bidi w:val="1"/>
      </w:pPr>
      <w:r>
        <w:rPr>
          <w:color w:val="136F73"/>
        </w:rPr>
        <w:t xml:space="preserve">● </w:t>
      </w:r>
      <w:r>
        <w:rPr>
          <w:rFonts w:ascii="Vazirmatn" w:hAnsi="Vazirmatn"/>
          <w:b/>
        </w:rPr>
        <w:t>فصل ۵ (معاینهٔ قلب):</w:t>
      </w:r>
      <w:r>
        <w:rPr>
          <w:rFonts w:ascii="Vazirmatn" w:hAnsi="Vazirmatn"/>
        </w:rPr>
        <w:t xml:space="preserve"> JVP، Kussmaul، Pulsus paradoxus، و صدای مالش.</w:t>
      </w:r>
    </w:p>
    <w:p>
      <w:pPr>
        <w:ind w:right="340"/>
        <w:bidi w:val="1"/>
      </w:pPr>
      <w:r>
        <w:rPr>
          <w:color w:val="136F73"/>
        </w:rPr>
        <w:t xml:space="preserve">● </w:t>
      </w:r>
      <w:r>
        <w:rPr>
          <w:rFonts w:ascii="Vazirmatn" w:hAnsi="Vazirmatn"/>
          <w:b/>
        </w:rPr>
        <w:t>فصل ۸ (ACS):</w:t>
      </w:r>
      <w:r>
        <w:rPr>
          <w:rFonts w:ascii="Vazirmatn" w:hAnsi="Vazirmatn"/>
        </w:rPr>
        <w:t xml:space="preserve"> تفریق از STEMI؛ پریکاردیت پس از MI و سندروم Dressler؛ پارگی دیوار آزاد.</w:t>
      </w:r>
    </w:p>
    <w:p>
      <w:pPr>
        <w:ind w:right="340"/>
        <w:bidi w:val="1"/>
      </w:pPr>
      <w:r>
        <w:rPr>
          <w:color w:val="136F73"/>
        </w:rPr>
        <w:t xml:space="preserve">● </w:t>
      </w:r>
      <w:r>
        <w:rPr>
          <w:rFonts w:ascii="Vazirmatn" w:hAnsi="Vazirmatn"/>
          <w:b/>
        </w:rPr>
        <w:t>فصل ۱۰ (اریتمی‌ها):</w:t>
      </w:r>
      <w:r>
        <w:rPr>
          <w:rFonts w:ascii="Vazirmatn" w:hAnsi="Vazirmatn"/>
        </w:rPr>
        <w:t xml:space="preserve"> AF پس از جراحی قلب و در پریکاردیت.</w:t>
      </w:r>
    </w:p>
    <w:p>
      <w:pPr>
        <w:ind w:right="340"/>
        <w:bidi w:val="1"/>
      </w:pPr>
      <w:r>
        <w:rPr>
          <w:color w:val="136F73"/>
        </w:rPr>
        <w:t xml:space="preserve">● </w:t>
      </w:r>
      <w:r>
        <w:rPr>
          <w:rFonts w:ascii="Vazirmatn" w:hAnsi="Vazirmatn"/>
          <w:b/>
        </w:rPr>
        <w:t>فصل ۱۲ (اندوکاردیت):</w:t>
      </w:r>
      <w:r>
        <w:rPr>
          <w:rFonts w:ascii="Vazirmatn" w:hAnsi="Vazirmatn"/>
        </w:rPr>
        <w:t xml:space="preserve"> آبسهٔ حلقهٔ دریچه و پریکاردیت چرکی.</w:t>
      </w:r>
    </w:p>
    <w:p>
      <w:pPr>
        <w:ind w:right="340"/>
        <w:bidi w:val="1"/>
      </w:pPr>
      <w:r>
        <w:rPr>
          <w:color w:val="136F73"/>
        </w:rPr>
        <w:t xml:space="preserve">● </w:t>
      </w:r>
      <w:r>
        <w:rPr>
          <w:rFonts w:ascii="Vazirmatn" w:hAnsi="Vazirmatn"/>
          <w:b/>
        </w:rPr>
        <w:t>فصل ۱۳ (اورت):</w:t>
      </w:r>
      <w:r>
        <w:rPr>
          <w:rFonts w:ascii="Vazirmatn" w:hAnsi="Vazirmatn"/>
        </w:rPr>
        <w:t xml:space="preserve"> دایسکشن نوع A با هموپریکارد ← پریکاردیوسنتز ممنوع.</w:t>
      </w:r>
    </w:p>
    <w:p>
      <w:pPr>
        <w:ind w:right="340"/>
        <w:bidi w:val="1"/>
      </w:pPr>
      <w:r>
        <w:rPr>
          <w:color w:val="136F73"/>
        </w:rPr>
        <w:t xml:space="preserve">● </w:t>
      </w:r>
      <w:r>
        <w:rPr>
          <w:rFonts w:ascii="Vazirmatn" w:hAnsi="Vazirmatn"/>
          <w:b/>
        </w:rPr>
        <w:t>بخش ریه‌ها و سل (بعداً):</w:t>
      </w:r>
      <w:r>
        <w:rPr>
          <w:rFonts w:ascii="Vazirmatn" w:hAnsi="Vazirmatn"/>
        </w:rPr>
        <w:t xml:space="preserve"> رژیم HRZE و برنامهٔ ملی سل.</w:t>
      </w:r>
    </w:p>
    <w:p>
      <w:pPr>
        <w:spacing w:before="280"/>
        <w:bidi w:val="1"/>
      </w:pPr>
      <w:r>
        <w:rPr>
          <w:rFonts w:ascii="Vazirmatn" w:hAnsi="Vazirmatn"/>
          <w:b/>
          <w:color w:val="0F2744"/>
          <w:sz w:val="29"/>
        </w:rPr>
        <w:t>🔁 مرور ۶۰ ثانیه‌ای (5 Questions)</w:t>
      </w:r>
    </w:p>
    <w:p>
      <w:pPr>
        <w:ind w:right="340"/>
        <w:bidi w:val="1"/>
      </w:pPr>
      <w:r>
        <w:rPr>
          <w:b/>
          <w:color w:val="136F73"/>
        </w:rPr>
        <w:t xml:space="preserve">1. </w:t>
      </w:r>
      <w:r>
        <w:rPr>
          <w:rFonts w:ascii="Vazirmatn" w:hAnsi="Vazirmatn"/>
        </w:rPr>
        <w:t xml:space="preserve">چهار معیار ESC برای پریکاردیت حاد کدام اند؟ چند تا لازم است؟ ← </w:t>
      </w:r>
      <w:r>
        <w:rPr>
          <w:rFonts w:ascii="Vazirmatn" w:hAnsi="Vazirmatn"/>
          <w:i/>
        </w:rPr>
        <w:t>درد، مالش، ECG، افیوژن؛ ۲ از ۴.</w:t>
      </w:r>
    </w:p>
    <w:p>
      <w:pPr>
        <w:ind w:right="340"/>
        <w:bidi w:val="1"/>
      </w:pPr>
      <w:r>
        <w:rPr>
          <w:b/>
          <w:color w:val="136F73"/>
        </w:rPr>
        <w:t xml:space="preserve">2. </w:t>
      </w:r>
      <w:r>
        <w:rPr>
          <w:rFonts w:ascii="Vazirmatn" w:hAnsi="Vazirmatn"/>
        </w:rPr>
        <w:t xml:space="preserve">دوز Colchicine برای مریض ۸۰ kg در حملهٔ اول؟ ← </w:t>
      </w:r>
      <w:r>
        <w:rPr>
          <w:rFonts w:ascii="Vazirmatn" w:hAnsi="Vazirmatn"/>
          <w:i/>
        </w:rPr>
        <w:t>۰.۵ mg دو بار در روز برای ۳ ماه.</w:t>
      </w:r>
    </w:p>
    <w:p>
      <w:pPr>
        <w:ind w:right="340"/>
        <w:bidi w:val="1"/>
      </w:pPr>
      <w:r>
        <w:rPr>
          <w:b/>
          <w:color w:val="136F73"/>
        </w:rPr>
        <w:t xml:space="preserve">3. </w:t>
      </w:r>
      <w:r>
        <w:rPr>
          <w:rFonts w:ascii="Vazirmatn" w:hAnsi="Vazirmatn"/>
        </w:rPr>
        <w:t xml:space="preserve">سه یافتهٔ ECG که پریکاردیت را از STEMI جدا می‌کند؟ ← </w:t>
      </w:r>
      <w:r>
        <w:rPr>
          <w:rFonts w:ascii="Vazirmatn" w:hAnsi="Vazirmatn"/>
          <w:i/>
        </w:rPr>
        <w:t>ST منتشر مقعر، PR depression، نبود ST depression مقابل.</w:t>
      </w:r>
    </w:p>
    <w:p>
      <w:pPr>
        <w:ind w:right="340"/>
        <w:bidi w:val="1"/>
      </w:pPr>
      <w:r>
        <w:rPr>
          <w:b/>
          <w:color w:val="136F73"/>
        </w:rPr>
        <w:t xml:space="preserve">4. </w:t>
      </w:r>
      <w:r>
        <w:rPr>
          <w:rFonts w:ascii="Vazirmatn" w:hAnsi="Vazirmatn"/>
        </w:rPr>
        <w:t xml:space="preserve">چرا نباید مریض تامپونادی را پیش از درناژ انتوبه کرد؟ ← </w:t>
      </w:r>
      <w:r>
        <w:rPr>
          <w:rFonts w:ascii="Vazirmatn" w:hAnsi="Vazirmatn"/>
          <w:i/>
        </w:rPr>
        <w:t>فشار مثبت بازگشت وریدی را کمتر و سبب کلپس همودینامیک می‌شود.</w:t>
      </w:r>
    </w:p>
    <w:p>
      <w:pPr>
        <w:ind w:right="340"/>
        <w:bidi w:val="1"/>
      </w:pPr>
      <w:r>
        <w:rPr>
          <w:b/>
          <w:color w:val="136F73"/>
        </w:rPr>
        <w:t xml:space="preserve">5. </w:t>
      </w:r>
      <w:r>
        <w:rPr>
          <w:rFonts w:ascii="Vazirmatn" w:hAnsi="Vazirmatn"/>
        </w:rPr>
        <w:t xml:space="preserve">کدام علت پریکاردیت بیشترین خطر انقباضی را دارد؟ ← </w:t>
      </w:r>
      <w:r>
        <w:rPr>
          <w:rFonts w:ascii="Vazirmatn" w:hAnsi="Vazirmatn"/>
          <w:i/>
        </w:rPr>
        <w:t>سلی و چرکی (۲۰–۳۰ فیصد).</w:t>
      </w:r>
    </w:p>
    <w:p>
      <w:pPr>
        <w:spacing w:before="0"/>
        <w:bidi w:val="1"/>
      </w:pPr>
      <w:r>
        <w:rPr>
          <w:rFonts w:ascii="Vazirmatn" w:hAnsi="Vazirmatn"/>
          <w:b/>
          <w:color w:val="136F73"/>
          <w:sz w:val="38"/>
        </w:rPr>
        <w:t>فصل ۱۲ — اندوکاردیت انتانی (Infective Endocarditis)</w:t>
      </w:r>
    </w:p>
    <w:p>
      <w:pPr>
        <w:bidi w:val="1"/>
      </w:pPr>
      <w:r>
        <w:rPr>
          <w:color w:val="B8913A"/>
          <w:sz w:val="16"/>
        </w:rPr>
        <w:t xml:space="preserve">❖ ❖ ❖ ❖ ❖ ❖ ❖ ❖ ❖ ❖ ❖ ❖ ❖ ❖ ❖ ❖ ❖ ❖ ❖ ❖ </w:t>
      </w:r>
    </w:p>
    <w:p>
      <w:pPr>
        <w:ind w:right="283" w:left="283"/>
        <w:bidi w:val="1"/>
      </w:pPr>
      <w:r>
        <w:rPr>
          <w:rFonts w:ascii="Vazirmatn" w:hAnsi="Vazirmatn"/>
          <w:b/>
          <w:color w:val="0F2744"/>
        </w:rPr>
        <w:t>بخش دوم — سیستم قلب و عروق</w:t>
      </w:r>
    </w:p>
    <w:p>
      <w:pPr>
        <w:bidi w:val="1"/>
      </w:pPr>
      <w:r>
        <w:rPr>
          <w:rFonts w:ascii="Vazirmatn" w:hAnsi="Vazirmatn"/>
        </w:rPr>
        <w:t xml:space="preserve">🖼 </w:t>
      </w:r>
      <w:r>
        <w:rPr>
          <w:rFonts w:ascii="Vazirmatn" w:hAnsi="Vazirmatn"/>
          <w:b/>
        </w:rPr>
        <w:t>تمثیل ذهنی:</w:t>
      </w:r>
      <w:r>
        <w:rPr>
          <w:rFonts w:ascii="Vazirmatn" w:hAnsi="Vazirmatn"/>
        </w:rPr>
        <w:t xml:space="preserve"> دریچهٔ قلب را مانند یک </w:t>
      </w:r>
      <w:r>
        <w:rPr>
          <w:rFonts w:ascii="Vazirmatn" w:hAnsi="Vazirmatn"/>
          <w:b/>
        </w:rPr>
        <w:t>سنگ در میان دریای خروشان</w:t>
      </w:r>
      <w:r>
        <w:rPr>
          <w:rFonts w:ascii="Vazirmatn" w:hAnsi="Vazirmatn"/>
        </w:rPr>
        <w:t xml:space="preserve"> تصور کن. اگر سطح سنگ صاف باشد، چیزی به آن نمی‌چسبد. اما وقتی سطح آن زخمی و زبر شود (دریچهٔ روماتیزمی، دریچهٔ مصنوعی، یا ضربهٔ جریان تند خون)، اول </w:t>
      </w:r>
      <w:r>
        <w:rPr>
          <w:rFonts w:ascii="Vazirmatn" w:hAnsi="Vazirmatn"/>
          <w:b/>
        </w:rPr>
        <w:t>لایه‌ای از فیبرین و پلیتلیت</w:t>
      </w:r>
      <w:r>
        <w:rPr>
          <w:rFonts w:ascii="Vazirmatn" w:hAnsi="Vazirmatn"/>
        </w:rPr>
        <w:t xml:space="preserve"> بر آن می‌نشیند. باکتری‌هایی که در خون می‌گردند مانند مسافران بی‌خانه در این لایه </w:t>
      </w:r>
      <w:r>
        <w:rPr>
          <w:rFonts w:ascii="Vazirmatn" w:hAnsi="Vazirmatn"/>
          <w:b/>
        </w:rPr>
        <w:t>پناه می‌گیرند</w:t>
      </w:r>
      <w:r>
        <w:rPr>
          <w:rFonts w:ascii="Vazirmatn" w:hAnsi="Vazirmatn"/>
        </w:rPr>
        <w:t xml:space="preserve"> و </w:t>
      </w:r>
      <w:r>
        <w:rPr>
          <w:rFonts w:ascii="Vazirmatn" w:hAnsi="Vazirmatn"/>
          <w:b/>
        </w:rPr>
        <w:t>قلعه‌ای (Vegetation)</w:t>
      </w:r>
      <w:r>
        <w:rPr>
          <w:rFonts w:ascii="Vazirmatn" w:hAnsi="Vazirmatn"/>
        </w:rPr>
        <w:t xml:space="preserve"> می‌سازند که حجرات معافیتی و انتی‌بیوتیک به سختی به آن می‌رسند. از این قلعه سه خطر بیرون می‌آید:</w:t>
      </w:r>
    </w:p>
    <w:p>
      <w:pPr>
        <w:ind w:right="340"/>
        <w:bidi w:val="1"/>
      </w:pPr>
      <w:r>
        <w:rPr>
          <w:b/>
          <w:color w:val="136F73"/>
        </w:rPr>
        <w:t xml:space="preserve">1. </w:t>
      </w:r>
      <w:r>
        <w:rPr>
          <w:rFonts w:ascii="Vazirmatn" w:hAnsi="Vazirmatn"/>
          <w:b/>
        </w:rPr>
        <w:t>تخریب محلی</w:t>
      </w:r>
      <w:r>
        <w:rPr>
          <w:rFonts w:ascii="Vazirmatn" w:hAnsi="Vazirmatn"/>
        </w:rPr>
        <w:t xml:space="preserve"> دریچه ← عدم کفایهٔ قلب.</w:t>
      </w:r>
    </w:p>
    <w:p>
      <w:pPr>
        <w:ind w:right="340"/>
        <w:bidi w:val="1"/>
      </w:pPr>
      <w:r>
        <w:rPr>
          <w:b/>
          <w:color w:val="136F73"/>
        </w:rPr>
        <w:t xml:space="preserve">2. </w:t>
      </w:r>
      <w:r>
        <w:rPr>
          <w:rFonts w:ascii="Vazirmatn" w:hAnsi="Vazirmatn"/>
          <w:b/>
        </w:rPr>
        <w:t>تکه‌های پرتاب‌شده (Emboli)</w:t>
      </w:r>
      <w:r>
        <w:rPr>
          <w:rFonts w:ascii="Vazirmatn" w:hAnsi="Vazirmatn"/>
        </w:rPr>
        <w:t xml:space="preserve"> ← مغز، طحال، گرده، اطراف.</w:t>
      </w:r>
    </w:p>
    <w:p>
      <w:pPr>
        <w:ind w:right="340"/>
        <w:bidi w:val="1"/>
      </w:pPr>
      <w:r>
        <w:rPr>
          <w:b/>
          <w:color w:val="136F73"/>
        </w:rPr>
        <w:t xml:space="preserve">3. </w:t>
      </w:r>
      <w:r>
        <w:rPr>
          <w:rFonts w:ascii="Vazirmatn" w:hAnsi="Vazirmatn"/>
          <w:b/>
        </w:rPr>
        <w:t>ترشح دوامدار باکتری در خون</w:t>
      </w:r>
      <w:r>
        <w:rPr>
          <w:rFonts w:ascii="Vazirmatn" w:hAnsi="Vazirmatn"/>
        </w:rPr>
        <w:t xml:space="preserve"> و واکنش معافیتی ← تب، گلومرولونفریت، Osler و Roth.</w:t>
      </w:r>
    </w:p>
    <w:p>
      <w:pPr>
        <w:ind w:right="283" w:left="283"/>
        <w:bidi w:val="1"/>
      </w:pPr>
      <w:r>
        <w:rPr>
          <w:rFonts w:ascii="Vazirmatn" w:hAnsi="Vazirmatn"/>
          <w:color w:val="0F2744"/>
        </w:rPr>
        <w:t xml:space="preserve">🔗 </w:t>
      </w:r>
      <w:r>
        <w:rPr>
          <w:rFonts w:ascii="Vazirmatn" w:hAnsi="Vazirmatn"/>
          <w:b/>
          <w:color w:val="0F2744"/>
        </w:rPr>
        <w:t>اتصال به گذشته:</w:t>
      </w:r>
      <w:r>
        <w:rPr>
          <w:rFonts w:ascii="Vazirmatn" w:hAnsi="Vazirmatn"/>
          <w:color w:val="0F2744"/>
        </w:rPr>
        <w:t xml:space="preserve"> در فصل ۹ دیدی که </w:t>
      </w:r>
      <w:r>
        <w:rPr>
          <w:rFonts w:ascii="Vazirmatn" w:hAnsi="Vazirmatn"/>
          <w:b/>
          <w:color w:val="0F2744"/>
        </w:rPr>
        <w:t>تب روماتیزمی</w:t>
      </w:r>
      <w:r>
        <w:rPr>
          <w:rFonts w:ascii="Vazirmatn" w:hAnsi="Vazirmatn"/>
          <w:color w:val="0F2744"/>
        </w:rPr>
        <w:t xml:space="preserve"> دریچه‌های افغان‌ها را زخمی می‌کند. این زخم امروز، زمینهٔ اندوکاردیت فردا است. پیشگیری ثانوی با Benzathine که آنجا خواندی، پیشگیری از این فصل هم هست.</w:t>
      </w:r>
    </w:p>
    <w:p>
      <w:pPr>
        <w:spacing w:before="280"/>
        <w:bidi w:val="1"/>
      </w:pPr>
      <w:r>
        <w:rPr>
          <w:rFonts w:ascii="Vazirmatn" w:hAnsi="Vazirmatn"/>
          <w:b/>
          <w:color w:val="0F2744"/>
          <w:sz w:val="29"/>
        </w:rPr>
        <w:t>🔹 ۱. Core Concept (مفهوم بنیادی)</w:t>
      </w:r>
    </w:p>
    <w:p>
      <w:pPr>
        <w:bidi w:val="1"/>
      </w:pPr>
      <w:r>
        <w:rPr>
          <w:rFonts w:ascii="Vazirmatn" w:hAnsi="Vazirmatn"/>
        </w:rPr>
        <w:t xml:space="preserve">⚗️ </w:t>
      </w:r>
      <w:r>
        <w:rPr>
          <w:rFonts w:ascii="Vazirmatn" w:hAnsi="Vazirmatn"/>
          <w:b/>
        </w:rPr>
        <w:t>فرمول:</w:t>
      </w:r>
      <w:r>
        <w:rPr>
          <w:rFonts w:ascii="Vazirmatn" w:hAnsi="Vazirmatn"/>
        </w:rPr>
        <w:t xml:space="preserve"> </w:t>
      </w:r>
      <w:r>
        <w:rPr>
          <w:rFonts w:ascii="Vazirmatn" w:hAnsi="Vazirmatn"/>
        </w:rPr>
        <w:t>تب + سوفل (به‌ویژه تازه) = اندوکاردیت تا خلاف آن ثابت شود</w:t>
      </w:r>
      <w:r>
        <w:rPr>
          <w:rFonts w:ascii="Vazirmatn" w:hAnsi="Vazirmatn"/>
        </w:rPr>
        <w:t xml:space="preserve"> ← </w:t>
      </w:r>
      <w:r>
        <w:rPr>
          <w:rFonts w:ascii="Vazirmatn" w:hAnsi="Vazirmatn"/>
          <w:b/>
        </w:rPr>
        <w:t>پیش از هر انتی‌بیوتیک: سه کلچر خون.</w:t>
      </w:r>
    </w:p>
    <w:p>
      <w:pPr>
        <w:bidi w:val="1"/>
      </w:pPr>
      <w:r>
        <w:rPr>
          <w:rFonts w:ascii="Vazirmatn" w:hAnsi="Vazirmatn"/>
        </w:rPr>
        <w:t xml:space="preserve">اندوکاردیت یک مرض </w:t>
      </w:r>
      <w:r>
        <w:rPr>
          <w:rFonts w:ascii="Vazirmatn" w:hAnsi="Vazirmatn"/>
          <w:b/>
        </w:rPr>
        <w:t>چندسیستمی</w:t>
      </w:r>
      <w:r>
        <w:rPr>
          <w:rFonts w:ascii="Vazirmatn" w:hAnsi="Vazirmatn"/>
        </w:rPr>
        <w:t xml:space="preserve"> است که تشخیص آن اغلب دیر می‌شود، زیرا چهرهٔ آن متنوع است: تب طولانی، سکتهٔ مغزی در یک جوان، درد کمر، یا کم‌خونی بی‌دلیل. مرگ‌ومیر داخل شفاخانه هنوز </w:t>
      </w:r>
      <w:r>
        <w:rPr>
          <w:rFonts w:ascii="Vazirmatn" w:hAnsi="Vazirmatn"/>
          <w:b/>
        </w:rPr>
        <w:t>۱۵–۳۰ فیصد</w:t>
      </w:r>
      <w:r>
        <w:rPr>
          <w:rFonts w:ascii="Vazirmatn" w:hAnsi="Vazirmatn"/>
        </w:rPr>
        <w:t xml:space="preserve"> است. تداوی آن سه پایه دارد:</w:t>
      </w:r>
    </w:p>
    <w:p>
      <w:pPr>
        <w:ind w:right="340"/>
        <w:bidi w:val="1"/>
      </w:pPr>
      <w:r>
        <w:rPr>
          <w:b/>
          <w:color w:val="136F73"/>
        </w:rPr>
        <w:t xml:space="preserve">1. </w:t>
      </w:r>
      <w:r>
        <w:rPr>
          <w:rFonts w:ascii="Vazirmatn" w:hAnsi="Vazirmatn"/>
          <w:b/>
        </w:rPr>
        <w:t>انتی‌بیوتیک باکتری‌کش، وریدی، با دوز بلند، و طولانی</w:t>
      </w:r>
      <w:r>
        <w:rPr>
          <w:rFonts w:ascii="Vazirmatn" w:hAnsi="Vazirmatn"/>
        </w:rPr>
        <w:t xml:space="preserve"> (معمولاً ۴–۶ هفته).</w:t>
      </w:r>
    </w:p>
    <w:p>
      <w:pPr>
        <w:ind w:right="340"/>
        <w:bidi w:val="1"/>
      </w:pPr>
      <w:r>
        <w:rPr>
          <w:b/>
          <w:color w:val="136F73"/>
        </w:rPr>
        <w:t xml:space="preserve">2. </w:t>
      </w:r>
      <w:r>
        <w:rPr>
          <w:rFonts w:ascii="Vazirmatn" w:hAnsi="Vazirmatn"/>
          <w:b/>
        </w:rPr>
        <w:t>جراحی به موقع</w:t>
      </w:r>
      <w:r>
        <w:rPr>
          <w:rFonts w:ascii="Vazirmatn" w:hAnsi="Vazirmatn"/>
        </w:rPr>
        <w:t xml:space="preserve"> (در حدود نیمی از مریضان).</w:t>
      </w:r>
    </w:p>
    <w:p>
      <w:pPr>
        <w:ind w:right="340"/>
        <w:bidi w:val="1"/>
      </w:pPr>
      <w:r>
        <w:rPr>
          <w:b/>
          <w:color w:val="136F73"/>
        </w:rPr>
        <w:t xml:space="preserve">3. </w:t>
      </w:r>
      <w:r>
        <w:rPr>
          <w:rFonts w:ascii="Vazirmatn" w:hAnsi="Vazirmatn"/>
          <w:b/>
        </w:rPr>
        <w:t>تیم اندوکاردیت (Endocarditis Team)</w:t>
      </w:r>
      <w:r>
        <w:rPr>
          <w:rFonts w:ascii="Vazirmatn" w:hAnsi="Vazirmatn"/>
        </w:rPr>
        <w:t xml:space="preserve"> شامل کاردیولوژیست، متخصص انتانی، جراح قلب و مایکروبیولوژیست.</w:t>
      </w:r>
    </w:p>
    <w:p>
      <w:pPr>
        <w:ind w:right="283" w:left="283"/>
        <w:bidi w:val="1"/>
      </w:pPr>
      <w:r>
        <w:rPr>
          <w:rFonts w:ascii="Vazirmatn" w:hAnsi="Vazirmatn"/>
          <w:color w:val="0F2744"/>
        </w:rPr>
        <w:t xml:space="preserve">💡 </w:t>
      </w:r>
      <w:r>
        <w:rPr>
          <w:rFonts w:ascii="Vazirmatn" w:hAnsi="Vazirmatn"/>
          <w:b/>
          <w:color w:val="0F2744"/>
        </w:rPr>
        <w:t>Memory Jogger:</w:t>
      </w:r>
      <w:r>
        <w:rPr>
          <w:rFonts w:ascii="Vazirmatn" w:hAnsi="Vazirmatn"/>
          <w:color w:val="0F2744"/>
        </w:rPr>
        <w:t xml:space="preserve"> «در اندوکاردیت، </w:t>
      </w:r>
      <w:r>
        <w:rPr>
          <w:rFonts w:ascii="Vazirmatn" w:hAnsi="Vazirmatn"/>
          <w:b/>
          <w:color w:val="0F2744"/>
        </w:rPr>
        <w:t>کلچر پیش از دوا</w:t>
      </w:r>
      <w:r>
        <w:rPr>
          <w:rFonts w:ascii="Vazirmatn" w:hAnsi="Vazirmatn"/>
          <w:color w:val="0F2744"/>
        </w:rPr>
        <w:t xml:space="preserve">، </w:t>
      </w:r>
      <w:r>
        <w:rPr>
          <w:rFonts w:ascii="Vazirmatn" w:hAnsi="Vazirmatn"/>
          <w:b/>
          <w:color w:val="0F2744"/>
        </w:rPr>
        <w:t>ایکو پس از کلچر</w:t>
      </w:r>
      <w:r>
        <w:rPr>
          <w:rFonts w:ascii="Vazirmatn" w:hAnsi="Vazirmatn"/>
          <w:color w:val="0F2744"/>
        </w:rPr>
        <w:t xml:space="preserve">، و </w:t>
      </w:r>
      <w:r>
        <w:rPr>
          <w:rFonts w:ascii="Vazirmatn" w:hAnsi="Vazirmatn"/>
          <w:b/>
          <w:color w:val="0F2744"/>
        </w:rPr>
        <w:t>تیم پیش از تصمیم</w:t>
      </w:r>
      <w:r>
        <w:rPr>
          <w:rFonts w:ascii="Vazirmatn" w:hAnsi="Vazirmatn"/>
          <w:color w:val="0F2744"/>
        </w:rPr>
        <w:t>.»</w:t>
      </w:r>
    </w:p>
    <w:p>
      <w:pPr>
        <w:spacing w:before="280"/>
        <w:bidi w:val="1"/>
      </w:pPr>
      <w:r>
        <w:rPr>
          <w:rFonts w:ascii="Vazirmatn" w:hAnsi="Vazirmatn"/>
          <w:b/>
          <w:color w:val="0F2744"/>
          <w:sz w:val="29"/>
        </w:rPr>
        <w:t>🔹 ۲. Definition &amp; Classification (تعریف و تصنیف)</w:t>
      </w:r>
    </w:p>
    <w:p>
      <w:pPr>
        <w:bidi w:val="1"/>
      </w:pPr>
      <w:r>
        <w:rPr>
          <w:rFonts w:ascii="Vazirmatn" w:hAnsi="Vazirmatn"/>
          <w:b/>
        </w:rPr>
        <w:t>تعریف:</w:t>
      </w:r>
      <w:r>
        <w:rPr>
          <w:rFonts w:ascii="Vazirmatn" w:hAnsi="Vazirmatn"/>
        </w:rPr>
        <w:t xml:space="preserve"> انتان میکروبی سطح اندوتلیال قلب (دریچه‌ها، دیوار اطاق‌ها، یا وسایل داخل قلب) که با </w:t>
      </w:r>
      <w:r>
        <w:rPr>
          <w:rFonts w:ascii="Vazirmatn" w:hAnsi="Vazirmatn"/>
          <w:b/>
        </w:rPr>
        <w:t>وجیتیشن</w:t>
      </w:r>
      <w:r>
        <w:rPr>
          <w:rFonts w:ascii="Vazirmatn" w:hAnsi="Vazirmatn"/>
        </w:rPr>
        <w:t xml:space="preserve"> (Vegetation، تودهٔ فیبرین + پلیتلیت + میکروب) مشخص می‌شود.</w:t>
      </w:r>
    </w:p>
    <w:tbl>
      <w:tblPr>
        <w:tblStyle w:val="TableGrid"/>
        <w:tblW w:type="auto" w:w="0"/>
        <w:tblLook w:firstColumn="1" w:firstRow="1" w:lastColumn="0" w:lastRow="0" w:noHBand="0" w:noVBand="1" w:val="04A0"/>
      </w:tblPr>
      <w:tblGrid>
        <w:gridCol w:w="5156"/>
        <w:gridCol w:w="5156"/>
      </w:tblGrid>
      <w:tr>
        <w:tc>
          <w:tcPr>
            <w:tcW w:type="dxa" w:w="5156"/>
            <w:shd w:val="clear" w:fill="136f73"/>
          </w:tcPr>
          <w:p>
            <w:pPr>
              <w:bidi w:val="1"/>
            </w:pPr>
            <w:r/>
            <w:r>
              <w:rPr>
                <w:b/>
                <w:color w:val="FFFFFF"/>
                <w:sz w:val="19"/>
              </w:rPr>
              <w:t>محور</w:t>
            </w:r>
          </w:p>
        </w:tc>
        <w:tc>
          <w:tcPr>
            <w:tcW w:type="dxa" w:w="5156"/>
            <w:shd w:val="clear" w:fill="136f73"/>
          </w:tcPr>
          <w:p>
            <w:pPr>
              <w:bidi w:val="1"/>
            </w:pPr>
            <w:r/>
            <w:r>
              <w:rPr>
                <w:b/>
                <w:color w:val="FFFFFF"/>
                <w:sz w:val="19"/>
              </w:rPr>
              <w:t>انواع</w:t>
            </w:r>
          </w:p>
        </w:tc>
      </w:tr>
      <w:tr>
        <w:tc>
          <w:tcPr>
            <w:tcW w:type="dxa" w:w="5156"/>
          </w:tcPr>
          <w:p>
            <w:pPr>
              <w:bidi w:val="1"/>
            </w:pPr>
            <w:r>
              <w:rPr>
                <w:sz w:val="18"/>
              </w:rPr>
            </w:r>
            <w:r>
              <w:rPr>
                <w:rFonts w:ascii="Vazirmatn" w:hAnsi="Vazirmatn"/>
                <w:b/>
                <w:sz w:val="18"/>
              </w:rPr>
              <w:t>محل و زمینه</w:t>
            </w:r>
          </w:p>
        </w:tc>
        <w:tc>
          <w:tcPr>
            <w:tcW w:type="dxa" w:w="5156"/>
          </w:tcPr>
          <w:p>
            <w:pPr>
              <w:bidi w:val="1"/>
            </w:pPr>
            <w:r>
              <w:rPr>
                <w:sz w:val="18"/>
              </w:rPr>
            </w:r>
            <w:r>
              <w:rPr>
                <w:rFonts w:ascii="Vazirmatn" w:hAnsi="Vazirmatn"/>
                <w:sz w:val="18"/>
              </w:rPr>
              <w:t xml:space="preserve">دریچهٔ طبیعی (NVE)؛ </w:t>
            </w:r>
            <w:r>
              <w:rPr>
                <w:rFonts w:ascii="Vazirmatn" w:hAnsi="Vazirmatn"/>
                <w:b/>
                <w:sz w:val="18"/>
              </w:rPr>
              <w:t>دریچهٔ مصنوعی (PVE)</w:t>
            </w:r>
            <w:r>
              <w:rPr>
                <w:rFonts w:ascii="Vazirmatn" w:hAnsi="Vazirmatn"/>
                <w:sz w:val="18"/>
              </w:rPr>
              <w:t xml:space="preserve">: زودرس کمتر از ۱ سال، دیررس بیش از ۱ سال؛ </w:t>
            </w:r>
            <w:r>
              <w:rPr>
                <w:rFonts w:ascii="Vazirmatn" w:hAnsi="Vazirmatn"/>
                <w:b/>
                <w:sz w:val="18"/>
              </w:rPr>
              <w:t>وسایل قلبی (CIED)</w:t>
            </w:r>
            <w:r>
              <w:rPr>
                <w:rFonts w:ascii="Vazirmatn" w:hAnsi="Vazirmatn"/>
                <w:sz w:val="18"/>
              </w:rPr>
              <w:t xml:space="preserve"> مانند پیس‌میکر؛ </w:t>
            </w:r>
            <w:r>
              <w:rPr>
                <w:rFonts w:ascii="Vazirmatn" w:hAnsi="Vazirmatn"/>
                <w:b/>
                <w:sz w:val="18"/>
              </w:rPr>
              <w:t>سمت راست</w:t>
            </w:r>
            <w:r>
              <w:rPr>
                <w:rFonts w:ascii="Vazirmatn" w:hAnsi="Vazirmatn"/>
                <w:sz w:val="18"/>
              </w:rPr>
              <w:t xml:space="preserve"> (اغلب تریکسپید در مصرف‌کنندگان مواد مخدر وریدی)</w:t>
            </w:r>
          </w:p>
        </w:tc>
      </w:tr>
      <w:tr>
        <w:tc>
          <w:tcPr>
            <w:tcW w:type="dxa" w:w="5156"/>
          </w:tcPr>
          <w:p>
            <w:pPr>
              <w:bidi w:val="1"/>
            </w:pPr>
            <w:r>
              <w:rPr>
                <w:sz w:val="18"/>
              </w:rPr>
            </w:r>
            <w:r>
              <w:rPr>
                <w:rFonts w:ascii="Vazirmatn" w:hAnsi="Vazirmatn"/>
                <w:b/>
                <w:sz w:val="18"/>
              </w:rPr>
              <w:t>شیوهٔ کسب</w:t>
            </w:r>
          </w:p>
        </w:tc>
        <w:tc>
          <w:tcPr>
            <w:tcW w:type="dxa" w:w="5156"/>
          </w:tcPr>
          <w:p>
            <w:pPr>
              <w:bidi w:val="1"/>
            </w:pPr>
            <w:r>
              <w:rPr>
                <w:sz w:val="18"/>
              </w:rPr>
            </w:r>
            <w:r>
              <w:rPr>
                <w:rFonts w:ascii="Vazirmatn" w:hAnsi="Vazirmatn"/>
                <w:sz w:val="18"/>
              </w:rPr>
              <w:t xml:space="preserve">کسب شده از جامعه؛ </w:t>
            </w:r>
            <w:r>
              <w:rPr>
                <w:rFonts w:ascii="Vazirmatn" w:hAnsi="Vazirmatn"/>
                <w:b/>
                <w:sz w:val="18"/>
              </w:rPr>
              <w:t>مرتبط با خدمات صحی</w:t>
            </w:r>
            <w:r>
              <w:rPr>
                <w:rFonts w:ascii="Vazirmatn" w:hAnsi="Vazirmatn"/>
                <w:sz w:val="18"/>
              </w:rPr>
              <w:t xml:space="preserve"> (کتتر، دیالیز)؛ مصرف مواد مخدر وریدی (PWID)</w:t>
            </w:r>
          </w:p>
        </w:tc>
      </w:tr>
      <w:tr>
        <w:tc>
          <w:tcPr>
            <w:tcW w:type="dxa" w:w="5156"/>
          </w:tcPr>
          <w:p>
            <w:pPr>
              <w:bidi w:val="1"/>
            </w:pPr>
            <w:r>
              <w:rPr>
                <w:sz w:val="18"/>
              </w:rPr>
            </w:r>
            <w:r>
              <w:rPr>
                <w:rFonts w:ascii="Vazirmatn" w:hAnsi="Vazirmatn"/>
                <w:b/>
                <w:sz w:val="18"/>
              </w:rPr>
              <w:t>کلچر</w:t>
            </w:r>
          </w:p>
        </w:tc>
        <w:tc>
          <w:tcPr>
            <w:tcW w:type="dxa" w:w="5156"/>
          </w:tcPr>
          <w:p>
            <w:pPr>
              <w:bidi w:val="1"/>
            </w:pPr>
            <w:r>
              <w:rPr>
                <w:sz w:val="18"/>
              </w:rPr>
            </w:r>
            <w:r>
              <w:rPr>
                <w:rFonts w:ascii="Vazirmatn" w:hAnsi="Vazirmatn"/>
                <w:sz w:val="18"/>
              </w:rPr>
              <w:t xml:space="preserve">کلچر مثبت؛ </w:t>
            </w:r>
            <w:r>
              <w:rPr>
                <w:rFonts w:ascii="Vazirmatn" w:hAnsi="Vazirmatn"/>
                <w:b/>
                <w:sz w:val="18"/>
              </w:rPr>
              <w:t>کلچر منفی</w:t>
            </w:r>
            <w:r>
              <w:rPr>
                <w:rFonts w:ascii="Vazirmatn" w:hAnsi="Vazirmatn"/>
                <w:sz w:val="18"/>
              </w:rPr>
              <w:t xml:space="preserve"> (انتی‌بیوتیک قبلی، یا ارگانیزم مشکل: </w:t>
            </w:r>
            <w:r>
              <w:rPr>
                <w:rFonts w:ascii="Vazirmatn" w:hAnsi="Vazirmatn"/>
                <w:i/>
                <w:sz w:val="18"/>
              </w:rPr>
              <w:t>Coxiella</w:t>
            </w:r>
            <w:r>
              <w:rPr>
                <w:rFonts w:ascii="Vazirmatn" w:hAnsi="Vazirmatn"/>
                <w:sz w:val="18"/>
              </w:rPr>
              <w:t xml:space="preserve">، </w:t>
            </w:r>
            <w:r>
              <w:rPr>
                <w:rFonts w:ascii="Vazirmatn" w:hAnsi="Vazirmatn"/>
                <w:i/>
                <w:sz w:val="18"/>
              </w:rPr>
              <w:t>Bartonella</w:t>
            </w:r>
            <w:r>
              <w:rPr>
                <w:rFonts w:ascii="Vazirmatn" w:hAnsi="Vazirmatn"/>
                <w:sz w:val="18"/>
              </w:rPr>
              <w:t xml:space="preserve">، </w:t>
            </w:r>
            <w:r>
              <w:rPr>
                <w:rFonts w:ascii="Vazirmatn" w:hAnsi="Vazirmatn"/>
                <w:i/>
                <w:sz w:val="18"/>
              </w:rPr>
              <w:t>Brucella</w:t>
            </w:r>
            <w:r>
              <w:rPr>
                <w:rFonts w:ascii="Vazirmatn" w:hAnsi="Vazirmatn"/>
                <w:sz w:val="18"/>
              </w:rPr>
              <w:t>، HACEK، فنگس)</w:t>
            </w:r>
          </w:p>
        </w:tc>
      </w:tr>
    </w:tbl>
    <w:p>
      <w:pPr>
        <w:bidi w:val="1"/>
      </w:pPr>
      <w:r>
        <w:rPr>
          <w:rFonts w:ascii="Vazirmatn" w:hAnsi="Vazirmatn"/>
          <w:b/>
        </w:rPr>
        <w:t>HACEK:</w:t>
      </w:r>
      <w:r>
        <w:rPr>
          <w:rFonts w:ascii="Vazirmatn" w:hAnsi="Vazirmatn"/>
        </w:rPr>
        <w:t xml:space="preserve"> </w:t>
      </w:r>
      <w:r>
        <w:rPr>
          <w:rFonts w:ascii="Vazirmatn" w:hAnsi="Vazirmatn"/>
          <w:i/>
        </w:rPr>
        <w:t>Haemophilus</w:t>
      </w:r>
      <w:r>
        <w:rPr>
          <w:rFonts w:ascii="Vazirmatn" w:hAnsi="Vazirmatn"/>
        </w:rPr>
        <w:t xml:space="preserve">، </w:t>
      </w:r>
      <w:r>
        <w:rPr>
          <w:rFonts w:ascii="Vazirmatn" w:hAnsi="Vazirmatn"/>
          <w:i/>
        </w:rPr>
        <w:t>Aggregatibacter</w:t>
      </w:r>
      <w:r>
        <w:rPr>
          <w:rFonts w:ascii="Vazirmatn" w:hAnsi="Vazirmatn"/>
        </w:rPr>
        <w:t xml:space="preserve">، </w:t>
      </w:r>
      <w:r>
        <w:rPr>
          <w:rFonts w:ascii="Vazirmatn" w:hAnsi="Vazirmatn"/>
          <w:i/>
        </w:rPr>
        <w:t>Cardiobacterium</w:t>
      </w:r>
      <w:r>
        <w:rPr>
          <w:rFonts w:ascii="Vazirmatn" w:hAnsi="Vazirmatn"/>
        </w:rPr>
        <w:t xml:space="preserve">، </w:t>
      </w:r>
      <w:r>
        <w:rPr>
          <w:rFonts w:ascii="Vazirmatn" w:hAnsi="Vazirmatn"/>
          <w:i/>
        </w:rPr>
        <w:t>Eikenella</w:t>
      </w:r>
      <w:r>
        <w:rPr>
          <w:rFonts w:ascii="Vazirmatn" w:hAnsi="Vazirmatn"/>
        </w:rPr>
        <w:t xml:space="preserve">، </w:t>
      </w:r>
      <w:r>
        <w:rPr>
          <w:rFonts w:ascii="Vazirmatn" w:hAnsi="Vazirmatn"/>
          <w:i/>
        </w:rPr>
        <w:t>Kingella</w:t>
      </w:r>
      <w:r>
        <w:rPr>
          <w:rFonts w:ascii="Vazirmatn" w:hAnsi="Vazirmatn"/>
        </w:rPr>
        <w:t>.</w:t>
      </w:r>
    </w:p>
    <w:p>
      <w:pPr>
        <w:spacing w:before="280"/>
        <w:bidi w:val="1"/>
      </w:pPr>
      <w:r>
        <w:rPr>
          <w:rFonts w:ascii="Vazirmatn" w:hAnsi="Vazirmatn"/>
          <w:b/>
          <w:color w:val="0F2744"/>
          <w:sz w:val="29"/>
        </w:rPr>
        <w:t>🔹 ۳. Pathophysiology — Step-by-step (میکانیزم زنجیره‌ای)</w:t>
      </w:r>
    </w:p>
    <w:p>
      <w:pPr>
        <w:ind w:right="340"/>
        <w:bidi w:val="1"/>
      </w:pPr>
      <w:r>
        <w:rPr>
          <w:b/>
          <w:color w:val="136F73"/>
        </w:rPr>
        <w:t xml:space="preserve">1. </w:t>
      </w:r>
      <w:r>
        <w:rPr>
          <w:rFonts w:ascii="Vazirmatn" w:hAnsi="Vazirmatn"/>
          <w:b/>
        </w:rPr>
        <w:t>آسیب اندوتلیوم:</w:t>
      </w:r>
      <w:r>
        <w:rPr>
          <w:rFonts w:ascii="Vazirmatn" w:hAnsi="Vazirmatn"/>
        </w:rPr>
        <w:t xml:space="preserve"> جریان تند خون (دریچه‌های تنگ یا ناکافی، VSD)، کتتر، یا ضربهٔ ذرات در مصرف مواد مخدر وریدی.</w:t>
      </w:r>
    </w:p>
    <w:p>
      <w:pPr>
        <w:ind w:right="340"/>
        <w:bidi w:val="1"/>
      </w:pPr>
      <w:r>
        <w:rPr>
          <w:b/>
          <w:color w:val="136F73"/>
        </w:rPr>
        <w:t xml:space="preserve">2. </w:t>
      </w:r>
      <w:r>
        <w:rPr>
          <w:rFonts w:ascii="Vazirmatn" w:hAnsi="Vazirmatn"/>
          <w:b/>
        </w:rPr>
        <w:t>وجیتیشن غیرانتانی (NBTE):</w:t>
      </w:r>
      <w:r>
        <w:rPr>
          <w:rFonts w:ascii="Vazirmatn" w:hAnsi="Vazirmatn"/>
        </w:rPr>
        <w:t xml:space="preserve"> پلیتلیت و فیبرین روی محل آسیب رسوب می‌کنند.</w:t>
      </w:r>
    </w:p>
    <w:p>
      <w:pPr>
        <w:ind w:right="340"/>
        <w:bidi w:val="1"/>
      </w:pPr>
      <w:r>
        <w:rPr>
          <w:b/>
          <w:color w:val="136F73"/>
        </w:rPr>
        <w:t xml:space="preserve">3. </w:t>
      </w:r>
      <w:r>
        <w:rPr>
          <w:rFonts w:ascii="Vazirmatn" w:hAnsi="Vazirmatn"/>
          <w:b/>
        </w:rPr>
        <w:t>باکتریمی گذرا:</w:t>
      </w:r>
      <w:r>
        <w:rPr>
          <w:rFonts w:ascii="Vazirmatn" w:hAnsi="Vazirmatn"/>
        </w:rPr>
        <w:t xml:space="preserve"> از دندان (مسواک، کشیدن دندان)، جلد، کتتر، یا معا.</w:t>
      </w:r>
    </w:p>
    <w:p>
      <w:pPr>
        <w:ind w:right="340"/>
        <w:bidi w:val="1"/>
      </w:pPr>
      <w:r>
        <w:rPr>
          <w:b/>
          <w:color w:val="136F73"/>
        </w:rPr>
        <w:t xml:space="preserve">4. </w:t>
      </w:r>
      <w:r>
        <w:rPr>
          <w:rFonts w:ascii="Vazirmatn" w:hAnsi="Vazirmatn"/>
          <w:b/>
        </w:rPr>
        <w:t>چسپیدن میکروب:</w:t>
      </w:r>
      <w:r>
        <w:rPr>
          <w:rFonts w:ascii="Vazirmatn" w:hAnsi="Vazirmatn"/>
        </w:rPr>
        <w:t xml:space="preserve"> </w:t>
      </w:r>
      <w:r>
        <w:rPr>
          <w:rFonts w:ascii="Vazirmatn" w:hAnsi="Vazirmatn"/>
          <w:i/>
        </w:rPr>
        <w:t>S. aureus</w:t>
      </w:r>
      <w:r>
        <w:rPr>
          <w:rFonts w:ascii="Vazirmatn" w:hAnsi="Vazirmatn"/>
        </w:rPr>
        <w:t xml:space="preserve"> و </w:t>
      </w:r>
      <w:r>
        <w:rPr>
          <w:rFonts w:ascii="Vazirmatn" w:hAnsi="Vazirmatn"/>
          <w:i/>
        </w:rPr>
        <w:t>Streptococcus</w:t>
      </w:r>
      <w:r>
        <w:rPr>
          <w:rFonts w:ascii="Vazirmatn" w:hAnsi="Vazirmatn"/>
        </w:rPr>
        <w:t xml:space="preserve"> پروتین‌های چسپنده (Adhesins) دارند که به فیبرونکتین و فیبرین می‌چسپند.</w:t>
      </w:r>
    </w:p>
    <w:p>
      <w:pPr>
        <w:ind w:right="340"/>
        <w:bidi w:val="1"/>
      </w:pPr>
      <w:r>
        <w:rPr>
          <w:b/>
          <w:color w:val="136F73"/>
        </w:rPr>
        <w:t xml:space="preserve">5. </w:t>
      </w:r>
      <w:r>
        <w:rPr>
          <w:rFonts w:ascii="Vazirmatn" w:hAnsi="Vazirmatn"/>
          <w:b/>
        </w:rPr>
        <w:t>رشد و بیوفلم (Biofilm):</w:t>
      </w:r>
      <w:r>
        <w:rPr>
          <w:rFonts w:ascii="Vazirmatn" w:hAnsi="Vazirmatn"/>
        </w:rPr>
        <w:t xml:space="preserve"> میکروب داخل لایه‌های فیبرین پنهان می‌شود ← دور از حجرات دفاعی؛ باکتری‌ها با </w:t>
      </w:r>
      <w:r>
        <w:rPr>
          <w:rFonts w:ascii="Vazirmatn" w:hAnsi="Vazirmatn"/>
          <w:b/>
        </w:rPr>
        <w:t>تراکم بسیار بلند و رشد آهسته</w:t>
      </w:r>
      <w:r>
        <w:rPr>
          <w:rFonts w:ascii="Vazirmatn" w:hAnsi="Vazirmatn"/>
        </w:rPr>
        <w:t xml:space="preserve"> ← نیاز به دوای </w:t>
      </w:r>
      <w:r>
        <w:rPr>
          <w:rFonts w:ascii="Vazirmatn" w:hAnsi="Vazirmatn"/>
          <w:b/>
        </w:rPr>
        <w:t>باکتری‌کش</w:t>
      </w:r>
      <w:r>
        <w:rPr>
          <w:rFonts w:ascii="Vazirmatn" w:hAnsi="Vazirmatn"/>
        </w:rPr>
        <w:t xml:space="preserve"> و </w:t>
      </w:r>
      <w:r>
        <w:rPr>
          <w:rFonts w:ascii="Vazirmatn" w:hAnsi="Vazirmatn"/>
          <w:b/>
        </w:rPr>
        <w:t>مدت طولانی</w:t>
      </w:r>
      <w:r>
        <w:rPr>
          <w:rFonts w:ascii="Vazirmatn" w:hAnsi="Vazirmatn"/>
        </w:rPr>
        <w:t>.</w:t>
      </w:r>
    </w:p>
    <w:p>
      <w:pPr>
        <w:ind w:right="340"/>
        <w:bidi w:val="1"/>
      </w:pPr>
      <w:r>
        <w:rPr>
          <w:b/>
          <w:color w:val="136F73"/>
        </w:rPr>
        <w:t xml:space="preserve">6. </w:t>
      </w:r>
      <w:r>
        <w:rPr>
          <w:rFonts w:ascii="Vazirmatn" w:hAnsi="Vazirmatn"/>
          <w:b/>
        </w:rPr>
        <w:t>اختلاطات:</w:t>
      </w:r>
    </w:p>
    <w:p>
      <w:pPr>
        <w:ind w:right="340"/>
        <w:bidi w:val="1"/>
      </w:pPr>
      <w:r>
        <w:rPr>
          <w:color w:val="136F73"/>
        </w:rPr>
        <w:t xml:space="preserve">● </w:t>
      </w:r>
      <w:r>
        <w:rPr>
          <w:rFonts w:ascii="Vazirmatn" w:hAnsi="Vazirmatn"/>
          <w:b/>
        </w:rPr>
        <w:t>محلی:</w:t>
      </w:r>
      <w:r>
        <w:rPr>
          <w:rFonts w:ascii="Vazirmatn" w:hAnsi="Vazirmatn"/>
        </w:rPr>
        <w:t xml:space="preserve"> پارگی ورقه‌ها و وترها ← عدم کفایهٔ حاد دریچه؛ </w:t>
      </w:r>
      <w:r>
        <w:rPr>
          <w:rFonts w:ascii="Vazirmatn" w:hAnsi="Vazirmatn"/>
          <w:b/>
        </w:rPr>
        <w:t>آبسهٔ حلقه (Annular abscess)</w:t>
      </w:r>
      <w:r>
        <w:rPr>
          <w:rFonts w:ascii="Vazirmatn" w:hAnsi="Vazirmatn"/>
        </w:rPr>
        <w:t xml:space="preserve"> ← بلاک AV؛ فیستول.</w:t>
      </w:r>
    </w:p>
    <w:p>
      <w:pPr>
        <w:ind w:right="340"/>
        <w:bidi w:val="1"/>
      </w:pPr>
      <w:r>
        <w:rPr>
          <w:color w:val="136F73"/>
        </w:rPr>
        <w:t xml:space="preserve">● </w:t>
      </w:r>
      <w:r>
        <w:rPr>
          <w:rFonts w:ascii="Vazirmatn" w:hAnsi="Vazirmatn"/>
          <w:b/>
        </w:rPr>
        <w:t>امبولی:</w:t>
      </w:r>
      <w:r>
        <w:rPr>
          <w:rFonts w:ascii="Vazirmatn" w:hAnsi="Vazirmatn"/>
        </w:rPr>
        <w:t xml:space="preserve"> سکتهٔ مغزی (۲۰–۴۰ فیصد)، انفارکت طحال و گرده؛ در سمت راست ← </w:t>
      </w:r>
      <w:r>
        <w:rPr>
          <w:rFonts w:ascii="Vazirmatn" w:hAnsi="Vazirmatn"/>
          <w:b/>
        </w:rPr>
        <w:t>امبولی‌های سپتیک ریه</w:t>
      </w:r>
      <w:r>
        <w:rPr>
          <w:rFonts w:ascii="Vazirmatn" w:hAnsi="Vazirmatn"/>
        </w:rPr>
        <w:t>.</w:t>
      </w:r>
    </w:p>
    <w:p>
      <w:pPr>
        <w:ind w:right="340"/>
        <w:bidi w:val="1"/>
      </w:pPr>
      <w:r>
        <w:rPr>
          <w:color w:val="136F73"/>
        </w:rPr>
        <w:t xml:space="preserve">● </w:t>
      </w:r>
      <w:r>
        <w:rPr>
          <w:rFonts w:ascii="Vazirmatn" w:hAnsi="Vazirmatn"/>
          <w:b/>
        </w:rPr>
        <w:t>معافیتی:</w:t>
      </w:r>
      <w:r>
        <w:rPr>
          <w:rFonts w:ascii="Vazirmatn" w:hAnsi="Vazirmatn"/>
        </w:rPr>
        <w:t xml:space="preserve"> رسوب کمپلکس‌های معافیتی ← گلومرولونفریت، </w:t>
      </w:r>
      <w:r>
        <w:rPr>
          <w:rFonts w:ascii="Vazirmatn" w:hAnsi="Vazirmatn"/>
          <w:b/>
        </w:rPr>
        <w:t>Osler nodes</w:t>
      </w:r>
      <w:r>
        <w:rPr>
          <w:rFonts w:ascii="Vazirmatn" w:hAnsi="Vazirmatn"/>
        </w:rPr>
        <w:t xml:space="preserve">، </w:t>
      </w:r>
      <w:r>
        <w:rPr>
          <w:rFonts w:ascii="Vazirmatn" w:hAnsi="Vazirmatn"/>
          <w:b/>
        </w:rPr>
        <w:t>Roth spots</w:t>
      </w:r>
      <w:r>
        <w:rPr>
          <w:rFonts w:ascii="Vazirmatn" w:hAnsi="Vazirmatn"/>
        </w:rPr>
        <w:t>، فکتور روماتوئید مثبت.</w:t>
      </w:r>
    </w:p>
    <w:p>
      <w:pPr>
        <w:ind w:right="340"/>
        <w:bidi w:val="1"/>
      </w:pPr>
      <w:r>
        <w:rPr>
          <w:color w:val="136F73"/>
        </w:rPr>
        <w:t xml:space="preserve">● </w:t>
      </w:r>
      <w:r>
        <w:rPr>
          <w:rFonts w:ascii="Vazirmatn" w:hAnsi="Vazirmatn"/>
          <w:b/>
        </w:rPr>
        <w:t>آنوریسم مایکوتیک (Mycotic aneurysm):</w:t>
      </w:r>
      <w:r>
        <w:rPr>
          <w:rFonts w:ascii="Vazirmatn" w:hAnsi="Vazirmatn"/>
        </w:rPr>
        <w:t xml:space="preserve"> انتان جدار شریان در اثر امبولی.</w:t>
      </w:r>
    </w:p>
    <w:p>
      <w:pPr>
        <w:spacing w:before="280"/>
        <w:bidi w:val="1"/>
      </w:pPr>
      <w:r>
        <w:rPr>
          <w:rFonts w:ascii="Vazirmatn" w:hAnsi="Vazirmatn"/>
          <w:b/>
          <w:color w:val="0F2744"/>
          <w:sz w:val="29"/>
        </w:rPr>
        <w:t>🔹 ۴. Etiology &amp; Risk Factors (اسباب و فکتورهای مساعد)</w:t>
      </w:r>
    </w:p>
    <w:p>
      <w:pPr>
        <w:spacing w:before="200"/>
        <w:bidi w:val="1"/>
      </w:pPr>
      <w:r>
        <w:rPr>
          <w:rFonts w:ascii="Vazirmatn" w:hAnsi="Vazirmatn"/>
          <w:b/>
          <w:color w:val="136F73"/>
          <w:sz w:val="25"/>
        </w:rPr>
        <w:t>ارگانیزم‌ها</w:t>
      </w:r>
    </w:p>
    <w:tbl>
      <w:tblPr>
        <w:tblStyle w:val="TableGrid"/>
        <w:tblW w:type="auto" w:w="0"/>
        <w:tblLook w:firstColumn="1" w:firstRow="1" w:lastColumn="0" w:lastRow="0" w:noHBand="0" w:noVBand="1" w:val="04A0"/>
      </w:tblPr>
      <w:tblGrid>
        <w:gridCol w:w="3437"/>
        <w:gridCol w:w="3437"/>
        <w:gridCol w:w="3437"/>
      </w:tblGrid>
      <w:tr>
        <w:tc>
          <w:tcPr>
            <w:tcW w:type="dxa" w:w="3437"/>
            <w:shd w:val="clear" w:fill="136f73"/>
          </w:tcPr>
          <w:p>
            <w:pPr>
              <w:bidi w:val="1"/>
            </w:pPr>
            <w:r/>
            <w:r>
              <w:rPr>
                <w:b/>
                <w:color w:val="FFFFFF"/>
                <w:sz w:val="19"/>
              </w:rPr>
              <w:t>ارگانیزم</w:t>
            </w:r>
          </w:p>
        </w:tc>
        <w:tc>
          <w:tcPr>
            <w:tcW w:type="dxa" w:w="3437"/>
            <w:shd w:val="clear" w:fill="136f73"/>
          </w:tcPr>
          <w:p>
            <w:pPr>
              <w:bidi w:val="1"/>
            </w:pPr>
            <w:r/>
            <w:r>
              <w:rPr>
                <w:b/>
                <w:color w:val="FFFFFF"/>
                <w:sz w:val="19"/>
              </w:rPr>
              <w:t>فیصد تقریبی</w:t>
            </w:r>
          </w:p>
        </w:tc>
        <w:tc>
          <w:tcPr>
            <w:tcW w:type="dxa" w:w="3437"/>
            <w:shd w:val="clear" w:fill="136f73"/>
          </w:tcPr>
          <w:p>
            <w:pPr>
              <w:bidi w:val="1"/>
            </w:pPr>
            <w:r/>
            <w:r>
              <w:rPr>
                <w:b/>
                <w:color w:val="FFFFFF"/>
                <w:sz w:val="19"/>
              </w:rPr>
              <w:t>زمینهٔ کلاسیک</w:t>
            </w:r>
          </w:p>
        </w:tc>
      </w:tr>
      <w:tr>
        <w:tc>
          <w:tcPr>
            <w:tcW w:type="dxa" w:w="3437"/>
          </w:tcPr>
          <w:p>
            <w:pPr>
              <w:bidi w:val="1"/>
            </w:pPr>
            <w:r>
              <w:rPr>
                <w:sz w:val="18"/>
              </w:rPr>
            </w:r>
            <w:r>
              <w:rPr>
                <w:rFonts w:ascii="Vazirmatn" w:hAnsi="Vazirmatn"/>
                <w:b/>
                <w:sz w:val="18"/>
              </w:rPr>
              <w:t>*Streptococcus viridans</w:t>
            </w:r>
            <w:r>
              <w:rPr>
                <w:rFonts w:ascii="Vazirmatn" w:hAnsi="Vazirmatn"/>
                <w:sz w:val="18"/>
              </w:rPr>
              <w:t>* (دهانی)</w:t>
            </w:r>
          </w:p>
        </w:tc>
        <w:tc>
          <w:tcPr>
            <w:tcW w:type="dxa" w:w="3437"/>
          </w:tcPr>
          <w:p>
            <w:pPr>
              <w:bidi w:val="1"/>
            </w:pPr>
            <w:r>
              <w:rPr>
                <w:sz w:val="18"/>
              </w:rPr>
            </w:r>
            <w:r>
              <w:rPr>
                <w:rFonts w:ascii="Vazirmatn" w:hAnsi="Vazirmatn"/>
                <w:sz w:val="18"/>
              </w:rPr>
              <w:t>۱۵–۲۰ (در کشورهای کم‌درآمد و روماتیزمی شایع‌تر)</w:t>
            </w:r>
          </w:p>
        </w:tc>
        <w:tc>
          <w:tcPr>
            <w:tcW w:type="dxa" w:w="3437"/>
          </w:tcPr>
          <w:p>
            <w:pPr>
              <w:bidi w:val="1"/>
            </w:pPr>
            <w:r>
              <w:rPr>
                <w:sz w:val="18"/>
              </w:rPr>
            </w:r>
            <w:r>
              <w:rPr>
                <w:rFonts w:ascii="Vazirmatn" w:hAnsi="Vazirmatn"/>
                <w:sz w:val="18"/>
              </w:rPr>
              <w:t>دندان خراب، دریچهٔ روماتیزمی، تحت حاد</w:t>
            </w:r>
          </w:p>
        </w:tc>
      </w:tr>
      <w:tr>
        <w:tc>
          <w:tcPr>
            <w:tcW w:type="dxa" w:w="3437"/>
          </w:tcPr>
          <w:p>
            <w:pPr>
              <w:bidi w:val="1"/>
            </w:pPr>
            <w:r>
              <w:rPr>
                <w:sz w:val="18"/>
              </w:rPr>
            </w:r>
            <w:r>
              <w:rPr>
                <w:rFonts w:ascii="Vazirmatn" w:hAnsi="Vazirmatn"/>
                <w:b/>
                <w:sz w:val="18"/>
              </w:rPr>
              <w:t>*Streptococcus gallolyticus</w:t>
            </w:r>
            <w:r>
              <w:rPr>
                <w:rFonts w:ascii="Vazirmatn" w:hAnsi="Vazirmatn"/>
                <w:i/>
                <w:sz w:val="18"/>
              </w:rPr>
              <w:t xml:space="preserve"> (</w:t>
            </w:r>
            <w:r>
              <w:rPr>
                <w:rFonts w:ascii="Vazirmatn" w:hAnsi="Vazirmatn"/>
                <w:sz w:val="18"/>
              </w:rPr>
              <w:t>bovis*)</w:t>
            </w:r>
          </w:p>
        </w:tc>
        <w:tc>
          <w:tcPr>
            <w:tcW w:type="dxa" w:w="3437"/>
          </w:tcPr>
          <w:p>
            <w:pPr>
              <w:bidi w:val="1"/>
            </w:pPr>
            <w:r>
              <w:rPr>
                <w:sz w:val="18"/>
              </w:rPr>
            </w:r>
            <w:r>
              <w:rPr>
                <w:rFonts w:ascii="Vazirmatn" w:hAnsi="Vazirmatn"/>
                <w:sz w:val="18"/>
              </w:rPr>
              <w:t>۵–۱۰</w:t>
            </w:r>
          </w:p>
        </w:tc>
        <w:tc>
          <w:tcPr>
            <w:tcW w:type="dxa" w:w="3437"/>
          </w:tcPr>
          <w:p>
            <w:pPr>
              <w:bidi w:val="1"/>
            </w:pPr>
            <w:r>
              <w:rPr>
                <w:sz w:val="18"/>
              </w:rPr>
            </w:r>
            <w:r>
              <w:rPr>
                <w:rFonts w:ascii="Vazirmatn" w:hAnsi="Vazirmatn"/>
                <w:sz w:val="18"/>
              </w:rPr>
              <w:t xml:space="preserve">⚠️ </w:t>
            </w:r>
            <w:r>
              <w:rPr>
                <w:rFonts w:ascii="Vazirmatn" w:hAnsi="Vazirmatn"/>
                <w:b/>
                <w:sz w:val="18"/>
              </w:rPr>
              <w:t>کولونوسکوپی کن</w:t>
            </w:r>
            <w:r>
              <w:rPr>
                <w:rFonts w:ascii="Vazirmatn" w:hAnsi="Vazirmatn"/>
                <w:sz w:val="18"/>
              </w:rPr>
              <w:t>: همراهی با سرطان کولون</w:t>
            </w:r>
          </w:p>
        </w:tc>
      </w:tr>
      <w:tr>
        <w:tc>
          <w:tcPr>
            <w:tcW w:type="dxa" w:w="3437"/>
          </w:tcPr>
          <w:p>
            <w:pPr>
              <w:bidi w:val="1"/>
            </w:pPr>
            <w:r>
              <w:rPr>
                <w:sz w:val="18"/>
              </w:rPr>
            </w:r>
            <w:r>
              <w:rPr>
                <w:rFonts w:ascii="Vazirmatn" w:hAnsi="Vazirmatn"/>
                <w:b/>
                <w:sz w:val="18"/>
              </w:rPr>
              <w:t>*Enterococcus</w:t>
            </w:r>
            <w:r>
              <w:rPr>
                <w:rFonts w:ascii="Vazirmatn" w:hAnsi="Vazirmatn"/>
                <w:sz w:val="18"/>
              </w:rPr>
              <w:t>*</w:t>
            </w:r>
          </w:p>
        </w:tc>
        <w:tc>
          <w:tcPr>
            <w:tcW w:type="dxa" w:w="3437"/>
          </w:tcPr>
          <w:p>
            <w:pPr>
              <w:bidi w:val="1"/>
            </w:pPr>
            <w:r>
              <w:rPr>
                <w:sz w:val="18"/>
              </w:rPr>
            </w:r>
            <w:r>
              <w:rPr>
                <w:rFonts w:ascii="Vazirmatn" w:hAnsi="Vazirmatn"/>
                <w:sz w:val="18"/>
              </w:rPr>
              <w:t>۱۰–۱۵</w:t>
            </w:r>
          </w:p>
        </w:tc>
        <w:tc>
          <w:tcPr>
            <w:tcW w:type="dxa" w:w="3437"/>
          </w:tcPr>
          <w:p>
            <w:pPr>
              <w:bidi w:val="1"/>
            </w:pPr>
            <w:r>
              <w:rPr>
                <w:sz w:val="18"/>
              </w:rPr>
            </w:r>
            <w:r>
              <w:rPr>
                <w:rFonts w:ascii="Vazirmatn" w:hAnsi="Vazirmatn"/>
                <w:sz w:val="18"/>
              </w:rPr>
              <w:t>مسن، مداخلات بولی و معدی-معایی</w:t>
            </w:r>
          </w:p>
        </w:tc>
      </w:tr>
      <w:tr>
        <w:tc>
          <w:tcPr>
            <w:tcW w:type="dxa" w:w="3437"/>
          </w:tcPr>
          <w:p>
            <w:pPr>
              <w:bidi w:val="1"/>
            </w:pPr>
            <w:r>
              <w:rPr>
                <w:sz w:val="18"/>
              </w:rPr>
            </w:r>
            <w:r>
              <w:rPr>
                <w:rFonts w:ascii="Vazirmatn" w:hAnsi="Vazirmatn"/>
                <w:b/>
                <w:sz w:val="18"/>
              </w:rPr>
              <w:t>Coagulase-negative staphylococci</w:t>
            </w:r>
          </w:p>
        </w:tc>
        <w:tc>
          <w:tcPr>
            <w:tcW w:type="dxa" w:w="3437"/>
          </w:tcPr>
          <w:p>
            <w:pPr>
              <w:bidi w:val="1"/>
            </w:pPr>
            <w:r>
              <w:rPr>
                <w:sz w:val="18"/>
              </w:rPr>
            </w:r>
            <w:r>
              <w:rPr>
                <w:rFonts w:ascii="Vazirmatn" w:hAnsi="Vazirmatn"/>
                <w:sz w:val="18"/>
              </w:rPr>
              <w:t>۵–۱۰</w:t>
            </w:r>
          </w:p>
        </w:tc>
        <w:tc>
          <w:tcPr>
            <w:tcW w:type="dxa" w:w="3437"/>
          </w:tcPr>
          <w:p>
            <w:pPr>
              <w:bidi w:val="1"/>
            </w:pPr>
            <w:r>
              <w:rPr>
                <w:sz w:val="18"/>
              </w:rPr>
            </w:r>
            <w:r>
              <w:rPr>
                <w:rFonts w:ascii="Vazirmatn" w:hAnsi="Vazirmatn"/>
                <w:b/>
                <w:sz w:val="18"/>
              </w:rPr>
              <w:t>دریچهٔ مصنوعی زودرس</w:t>
            </w:r>
            <w:r>
              <w:rPr>
                <w:rFonts w:ascii="Vazirmatn" w:hAnsi="Vazirmatn"/>
                <w:sz w:val="18"/>
              </w:rPr>
              <w:t>، وسایل</w:t>
            </w:r>
          </w:p>
        </w:tc>
      </w:tr>
      <w:tr>
        <w:tc>
          <w:tcPr>
            <w:tcW w:type="dxa" w:w="3437"/>
          </w:tcPr>
          <w:p>
            <w:pPr>
              <w:bidi w:val="1"/>
            </w:pPr>
            <w:r>
              <w:rPr>
                <w:sz w:val="18"/>
              </w:rPr>
            </w:r>
            <w:r>
              <w:rPr>
                <w:rFonts w:ascii="Vazirmatn" w:hAnsi="Vazirmatn"/>
                <w:b/>
                <w:sz w:val="18"/>
              </w:rPr>
              <w:t>HACEK</w:t>
            </w:r>
          </w:p>
        </w:tc>
        <w:tc>
          <w:tcPr>
            <w:tcW w:type="dxa" w:w="3437"/>
          </w:tcPr>
          <w:p>
            <w:pPr>
              <w:bidi w:val="1"/>
            </w:pPr>
            <w:r>
              <w:rPr>
                <w:sz w:val="18"/>
              </w:rPr>
            </w:r>
            <w:r>
              <w:rPr>
                <w:rFonts w:ascii="Vazirmatn" w:hAnsi="Vazirmatn"/>
                <w:sz w:val="18"/>
              </w:rPr>
              <w:t>۱–۳</w:t>
            </w:r>
          </w:p>
        </w:tc>
        <w:tc>
          <w:tcPr>
            <w:tcW w:type="dxa" w:w="3437"/>
          </w:tcPr>
          <w:p>
            <w:pPr>
              <w:bidi w:val="1"/>
            </w:pPr>
            <w:r>
              <w:rPr>
                <w:sz w:val="18"/>
              </w:rPr>
            </w:r>
            <w:r>
              <w:rPr>
                <w:rFonts w:ascii="Vazirmatn" w:hAnsi="Vazirmatn"/>
                <w:sz w:val="18"/>
              </w:rPr>
              <w:t>کلچر آهسته</w:t>
            </w:r>
          </w:p>
        </w:tc>
      </w:tr>
      <w:tr>
        <w:tc>
          <w:tcPr>
            <w:tcW w:type="dxa" w:w="3437"/>
          </w:tcPr>
          <w:p>
            <w:pPr>
              <w:bidi w:val="1"/>
            </w:pPr>
            <w:r>
              <w:rPr>
                <w:sz w:val="18"/>
              </w:rPr>
            </w:r>
            <w:r>
              <w:rPr>
                <w:rFonts w:ascii="Vazirmatn" w:hAnsi="Vazirmatn"/>
                <w:b/>
                <w:sz w:val="18"/>
              </w:rPr>
              <w:t>*Brucella</w:t>
            </w:r>
            <w:r>
              <w:rPr>
                <w:rFonts w:ascii="Vazirmatn" w:hAnsi="Vazirmatn"/>
                <w:i/>
                <w:sz w:val="18"/>
              </w:rPr>
              <w:t xml:space="preserve"> و </w:t>
            </w:r>
            <w:r>
              <w:rPr>
                <w:rFonts w:ascii="Vazirmatn" w:hAnsi="Vazirmatn"/>
                <w:b/>
                <w:sz w:val="18"/>
              </w:rPr>
              <w:t>Coxiella</w:t>
            </w:r>
            <w:r>
              <w:rPr>
                <w:rFonts w:ascii="Vazirmatn" w:hAnsi="Vazirmatn"/>
                <w:sz w:val="18"/>
              </w:rPr>
              <w:t>* (تب Q)</w:t>
            </w:r>
          </w:p>
        </w:tc>
        <w:tc>
          <w:tcPr>
            <w:tcW w:type="dxa" w:w="3437"/>
          </w:tcPr>
          <w:p>
            <w:pPr>
              <w:bidi w:val="1"/>
            </w:pPr>
            <w:r>
              <w:rPr>
                <w:sz w:val="18"/>
              </w:rPr>
            </w:r>
            <w:r>
              <w:rPr>
                <w:rFonts w:ascii="Vazirmatn" w:hAnsi="Vazirmatn"/>
                <w:sz w:val="18"/>
              </w:rPr>
              <w:t>در افغانستان مهم</w:t>
            </w:r>
          </w:p>
        </w:tc>
        <w:tc>
          <w:tcPr>
            <w:tcW w:type="dxa" w:w="3437"/>
          </w:tcPr>
          <w:p>
            <w:pPr>
              <w:bidi w:val="1"/>
            </w:pPr>
            <w:r>
              <w:rPr>
                <w:sz w:val="18"/>
              </w:rPr>
            </w:r>
            <w:r>
              <w:rPr>
                <w:rFonts w:ascii="Vazirmatn" w:hAnsi="Vazirmatn"/>
                <w:sz w:val="18"/>
              </w:rPr>
              <w:t>تماس با حیوانات، شیر نجوشیده؛ کلچر منفی</w:t>
            </w:r>
          </w:p>
        </w:tc>
      </w:tr>
      <w:tr>
        <w:tc>
          <w:tcPr>
            <w:tcW w:type="dxa" w:w="3437"/>
          </w:tcPr>
          <w:p>
            <w:pPr>
              <w:bidi w:val="1"/>
            </w:pPr>
            <w:r>
              <w:rPr>
                <w:sz w:val="18"/>
              </w:rPr>
            </w:r>
            <w:r>
              <w:rPr>
                <w:rFonts w:ascii="Vazirmatn" w:hAnsi="Vazirmatn"/>
                <w:b/>
                <w:sz w:val="18"/>
              </w:rPr>
              <w:t>فنگس</w:t>
            </w:r>
            <w:r>
              <w:rPr>
                <w:rFonts w:ascii="Vazirmatn" w:hAnsi="Vazirmatn"/>
                <w:sz w:val="18"/>
              </w:rPr>
              <w:t xml:space="preserve"> (</w:t>
            </w:r>
            <w:r>
              <w:rPr>
                <w:rFonts w:ascii="Vazirmatn" w:hAnsi="Vazirmatn"/>
                <w:i/>
                <w:sz w:val="18"/>
              </w:rPr>
              <w:t>Candida</w:t>
            </w:r>
            <w:r>
              <w:rPr>
                <w:rFonts w:ascii="Vazirmatn" w:hAnsi="Vazirmatn"/>
                <w:sz w:val="18"/>
              </w:rPr>
              <w:t xml:space="preserve">، </w:t>
            </w:r>
            <w:r>
              <w:rPr>
                <w:rFonts w:ascii="Vazirmatn" w:hAnsi="Vazirmatn"/>
                <w:i/>
                <w:sz w:val="18"/>
              </w:rPr>
              <w:t>Aspergillus</w:t>
            </w:r>
            <w:r>
              <w:rPr>
                <w:rFonts w:ascii="Vazirmatn" w:hAnsi="Vazirmatn"/>
                <w:sz w:val="18"/>
              </w:rPr>
              <w:t>)</w:t>
            </w:r>
          </w:p>
        </w:tc>
        <w:tc>
          <w:tcPr>
            <w:tcW w:type="dxa" w:w="3437"/>
          </w:tcPr>
          <w:p>
            <w:pPr>
              <w:bidi w:val="1"/>
            </w:pPr>
            <w:r>
              <w:rPr>
                <w:sz w:val="18"/>
              </w:rPr>
            </w:r>
            <w:r>
              <w:rPr>
                <w:rFonts w:ascii="Vazirmatn" w:hAnsi="Vazirmatn"/>
                <w:sz w:val="18"/>
              </w:rPr>
              <w:t>کمتر از ۲</w:t>
            </w:r>
          </w:p>
        </w:tc>
        <w:tc>
          <w:tcPr>
            <w:tcW w:type="dxa" w:w="3437"/>
          </w:tcPr>
          <w:p>
            <w:pPr>
              <w:bidi w:val="1"/>
            </w:pPr>
            <w:r>
              <w:rPr>
                <w:sz w:val="18"/>
              </w:rPr>
            </w:r>
            <w:r>
              <w:rPr>
                <w:rFonts w:ascii="Vazirmatn" w:hAnsi="Vazirmatn"/>
                <w:sz w:val="18"/>
              </w:rPr>
              <w:t>PWID، TPN، ضعف معافیتی، وجیتیشن بسیار بزرگ</w:t>
            </w:r>
          </w:p>
        </w:tc>
      </w:tr>
    </w:tbl>
    <w:p>
      <w:pPr>
        <w:spacing w:before="200"/>
        <w:bidi w:val="1"/>
      </w:pPr>
      <w:r>
        <w:rPr>
          <w:rFonts w:ascii="Vazirmatn" w:hAnsi="Vazirmatn"/>
          <w:b/>
          <w:color w:val="136F73"/>
          <w:sz w:val="25"/>
        </w:rPr>
        <w:t>فکتورهای خطر</w:t>
      </w:r>
    </w:p>
    <w:p>
      <w:pPr>
        <w:ind w:right="340"/>
        <w:bidi w:val="1"/>
      </w:pPr>
      <w:r>
        <w:rPr>
          <w:color w:val="136F73"/>
        </w:rPr>
        <w:t xml:space="preserve">● </w:t>
      </w:r>
      <w:r>
        <w:rPr>
          <w:rFonts w:ascii="Vazirmatn" w:hAnsi="Vazirmatn"/>
          <w:b/>
        </w:rPr>
        <w:t>خطر بلند:</w:t>
      </w:r>
      <w:r>
        <w:rPr>
          <w:rFonts w:ascii="Vazirmatn" w:hAnsi="Vazirmatn"/>
        </w:rPr>
        <w:t xml:space="preserve"> دریچهٔ مصنوعی یا ترمیم دریچه با مواد مصنوعی؛ </w:t>
      </w:r>
      <w:r>
        <w:rPr>
          <w:rFonts w:ascii="Vazirmatn" w:hAnsi="Vazirmatn"/>
          <w:b/>
        </w:rPr>
        <w:t>اندوکاردیت قبلی</w:t>
      </w:r>
      <w:r>
        <w:rPr>
          <w:rFonts w:ascii="Vazirmatn" w:hAnsi="Vazirmatn"/>
        </w:rPr>
        <w:t>؛ امراض سیانوتیک مادرزادی قلب.</w:t>
      </w:r>
    </w:p>
    <w:p>
      <w:pPr>
        <w:ind w:right="340"/>
        <w:bidi w:val="1"/>
      </w:pPr>
      <w:r>
        <w:rPr>
          <w:color w:val="136F73"/>
        </w:rPr>
        <w:t xml:space="preserve">● </w:t>
      </w:r>
      <w:r>
        <w:rPr>
          <w:rFonts w:ascii="Vazirmatn" w:hAnsi="Vazirmatn"/>
          <w:b/>
        </w:rPr>
        <w:t>خطر متوسط:</w:t>
      </w:r>
      <w:r>
        <w:rPr>
          <w:rFonts w:ascii="Vazirmatn" w:hAnsi="Vazirmatn"/>
        </w:rPr>
        <w:t xml:space="preserve"> </w:t>
      </w:r>
      <w:r>
        <w:rPr>
          <w:rFonts w:ascii="Vazirmatn" w:hAnsi="Vazirmatn"/>
          <w:b/>
        </w:rPr>
        <w:t>مرض روماتیزمی دریچه</w:t>
      </w:r>
      <w:r>
        <w:rPr>
          <w:rFonts w:ascii="Vazirmatn" w:hAnsi="Vazirmatn"/>
        </w:rPr>
        <w:t xml:space="preserve"> (در افغانستان مهم‌ترین)، دریچهٔ دوورقه‌ای اورت، پرولاپس میترال با عدم کفایه، کاردیومایوپاتی هایپرتروفیک.</w:t>
      </w:r>
    </w:p>
    <w:p>
      <w:pPr>
        <w:ind w:right="340"/>
        <w:bidi w:val="1"/>
      </w:pPr>
      <w:r>
        <w:rPr>
          <w:color w:val="136F73"/>
        </w:rPr>
        <w:t xml:space="preserve">● </w:t>
      </w:r>
      <w:r>
        <w:rPr>
          <w:rFonts w:ascii="Vazirmatn" w:hAnsi="Vazirmatn"/>
          <w:b/>
        </w:rPr>
        <w:t>دیگر:</w:t>
      </w:r>
      <w:r>
        <w:rPr>
          <w:rFonts w:ascii="Vazirmatn" w:hAnsi="Vazirmatn"/>
        </w:rPr>
        <w:t xml:space="preserve"> </w:t>
      </w:r>
      <w:r>
        <w:rPr>
          <w:rFonts w:ascii="Vazirmatn" w:hAnsi="Vazirmatn"/>
          <w:b/>
        </w:rPr>
        <w:t>مصرف مواد مخدر وریدی</w:t>
      </w:r>
      <w:r>
        <w:rPr>
          <w:rFonts w:ascii="Vazirmatn" w:hAnsi="Vazirmatn"/>
        </w:rPr>
        <w:t xml:space="preserve">، همودیالیز، کتتر وریدی مرکزی، دیابت، ضعف معافیتی، </w:t>
      </w:r>
      <w:r>
        <w:rPr>
          <w:rFonts w:ascii="Vazirmatn" w:hAnsi="Vazirmatn"/>
          <w:b/>
        </w:rPr>
        <w:t>صحت ضعیف دهان و دندان</w:t>
      </w:r>
      <w:r>
        <w:rPr>
          <w:rFonts w:ascii="Vazirmatn" w:hAnsi="Vazirmatn"/>
        </w:rPr>
        <w:t>.</w:t>
      </w:r>
    </w:p>
    <w:p>
      <w:pPr>
        <w:spacing w:before="280"/>
        <w:bidi w:val="1"/>
      </w:pPr>
      <w:r>
        <w:rPr>
          <w:rFonts w:ascii="Vazirmatn" w:hAnsi="Vazirmatn"/>
          <w:b/>
          <w:color w:val="0F2744"/>
          <w:sz w:val="29"/>
        </w:rPr>
        <w:t>🔹 ۵. Symptoms &amp; Signs (اعراض و علایم)</w:t>
      </w:r>
    </w:p>
    <w:tbl>
      <w:tblPr>
        <w:tblStyle w:val="TableGrid"/>
        <w:tblW w:type="auto" w:w="0"/>
        <w:tblLook w:firstColumn="1" w:firstRow="1" w:lastColumn="0" w:lastRow="0" w:noHBand="0" w:noVBand="1" w:val="04A0"/>
      </w:tblPr>
      <w:tblGrid>
        <w:gridCol w:w="3437"/>
        <w:gridCol w:w="3437"/>
        <w:gridCol w:w="3437"/>
      </w:tblGrid>
      <w:tr>
        <w:tc>
          <w:tcPr>
            <w:tcW w:type="dxa" w:w="3437"/>
            <w:shd w:val="clear" w:fill="136f73"/>
          </w:tcPr>
          <w:p>
            <w:pPr>
              <w:bidi w:val="1"/>
            </w:pPr>
            <w:r/>
            <w:r>
              <w:rPr>
                <w:b/>
                <w:color w:val="FFFFFF"/>
                <w:sz w:val="19"/>
              </w:rPr>
              <w:t>یافته</w:t>
            </w:r>
          </w:p>
        </w:tc>
        <w:tc>
          <w:tcPr>
            <w:tcW w:type="dxa" w:w="3437"/>
            <w:shd w:val="clear" w:fill="136f73"/>
          </w:tcPr>
          <w:p>
            <w:pPr>
              <w:bidi w:val="1"/>
            </w:pPr>
            <w:r/>
            <w:r>
              <w:rPr>
                <w:b/>
                <w:color w:val="FFFFFF"/>
                <w:sz w:val="19"/>
              </w:rPr>
              <w:t>فیصد تقریبی</w:t>
            </w:r>
          </w:p>
        </w:tc>
        <w:tc>
          <w:tcPr>
            <w:tcW w:type="dxa" w:w="3437"/>
            <w:shd w:val="clear" w:fill="136f73"/>
          </w:tcPr>
          <w:p>
            <w:pPr>
              <w:bidi w:val="1"/>
            </w:pPr>
            <w:r/>
            <w:r>
              <w:rPr>
                <w:b/>
                <w:color w:val="FFFFFF"/>
                <w:sz w:val="19"/>
              </w:rPr>
              <w:t>نکته</w:t>
            </w:r>
          </w:p>
        </w:tc>
      </w:tr>
      <w:tr>
        <w:tc>
          <w:tcPr>
            <w:tcW w:type="dxa" w:w="3437"/>
          </w:tcPr>
          <w:p>
            <w:pPr>
              <w:bidi w:val="1"/>
            </w:pPr>
            <w:r>
              <w:rPr>
                <w:sz w:val="18"/>
              </w:rPr>
            </w:r>
            <w:r>
              <w:rPr>
                <w:rFonts w:ascii="Vazirmatn" w:hAnsi="Vazirmatn"/>
                <w:b/>
                <w:sz w:val="18"/>
              </w:rPr>
              <w:t>سوفل قلبی</w:t>
            </w:r>
          </w:p>
        </w:tc>
        <w:tc>
          <w:tcPr>
            <w:tcW w:type="dxa" w:w="3437"/>
          </w:tcPr>
          <w:p>
            <w:pPr>
              <w:bidi w:val="1"/>
            </w:pPr>
            <w:r>
              <w:rPr>
                <w:sz w:val="18"/>
              </w:rPr>
            </w:r>
            <w:r>
              <w:rPr>
                <w:rFonts w:ascii="Vazirmatn" w:hAnsi="Vazirmatn"/>
                <w:sz w:val="18"/>
              </w:rPr>
              <w:t>۸۵</w:t>
            </w:r>
          </w:p>
        </w:tc>
        <w:tc>
          <w:tcPr>
            <w:tcW w:type="dxa" w:w="3437"/>
          </w:tcPr>
          <w:p>
            <w:pPr>
              <w:bidi w:val="1"/>
            </w:pPr>
            <w:r>
              <w:rPr>
                <w:sz w:val="18"/>
              </w:rPr>
            </w:r>
            <w:r>
              <w:rPr>
                <w:rFonts w:ascii="Vazirmatn" w:hAnsi="Vazirmatn"/>
                <w:sz w:val="18"/>
              </w:rPr>
              <w:t xml:space="preserve">سوفل </w:t>
            </w:r>
            <w:r>
              <w:rPr>
                <w:rFonts w:ascii="Vazirmatn" w:hAnsi="Vazirmatn"/>
                <w:b/>
                <w:sz w:val="18"/>
              </w:rPr>
              <w:t>تازه یا بدتر شده</w:t>
            </w:r>
            <w:r>
              <w:rPr>
                <w:rFonts w:ascii="Vazirmatn" w:hAnsi="Vazirmatn"/>
                <w:sz w:val="18"/>
              </w:rPr>
              <w:t xml:space="preserve"> مهم است</w:t>
            </w:r>
          </w:p>
        </w:tc>
      </w:tr>
      <w:tr>
        <w:tc>
          <w:tcPr>
            <w:tcW w:type="dxa" w:w="3437"/>
          </w:tcPr>
          <w:p>
            <w:pPr>
              <w:bidi w:val="1"/>
            </w:pPr>
            <w:r>
              <w:rPr>
                <w:sz w:val="18"/>
              </w:rPr>
            </w:r>
            <w:r>
              <w:rPr>
                <w:rFonts w:ascii="Vazirmatn" w:hAnsi="Vazirmatn"/>
                <w:sz w:val="18"/>
              </w:rPr>
              <w:t>بی‌حالی، کاهش وزن، تعرق شبانه، درد مفاصل و عضلات</w:t>
            </w:r>
          </w:p>
        </w:tc>
        <w:tc>
          <w:tcPr>
            <w:tcW w:type="dxa" w:w="3437"/>
          </w:tcPr>
          <w:p>
            <w:pPr>
              <w:bidi w:val="1"/>
            </w:pPr>
            <w:r>
              <w:rPr>
                <w:sz w:val="18"/>
              </w:rPr>
            </w:r>
            <w:r>
              <w:rPr>
                <w:rFonts w:ascii="Vazirmatn" w:hAnsi="Vazirmatn"/>
                <w:sz w:val="18"/>
              </w:rPr>
              <w:t>شایع</w:t>
            </w:r>
          </w:p>
        </w:tc>
        <w:tc>
          <w:tcPr>
            <w:tcW w:type="dxa" w:w="3437"/>
          </w:tcPr>
          <w:p>
            <w:pPr>
              <w:bidi w:val="1"/>
            </w:pPr>
            <w:r>
              <w:rPr>
                <w:sz w:val="18"/>
              </w:rPr>
            </w:r>
            <w:r>
              <w:rPr>
                <w:rFonts w:ascii="Vazirmatn" w:hAnsi="Vazirmatn"/>
                <w:sz w:val="18"/>
              </w:rPr>
              <w:t>به‌ویژه در تحت حاد؛ با سل و بروسلوز اشتباه می‌شود</w:t>
            </w:r>
          </w:p>
        </w:tc>
      </w:tr>
      <w:tr>
        <w:tc>
          <w:tcPr>
            <w:tcW w:type="dxa" w:w="3437"/>
          </w:tcPr>
          <w:p>
            <w:pPr>
              <w:bidi w:val="1"/>
            </w:pPr>
            <w:r>
              <w:rPr>
                <w:sz w:val="18"/>
              </w:rPr>
            </w:r>
            <w:r>
              <w:rPr>
                <w:rFonts w:ascii="Vazirmatn" w:hAnsi="Vazirmatn"/>
                <w:b/>
                <w:sz w:val="18"/>
              </w:rPr>
              <w:t>علایم امبولیک</w:t>
            </w:r>
          </w:p>
        </w:tc>
        <w:tc>
          <w:tcPr>
            <w:tcW w:type="dxa" w:w="3437"/>
          </w:tcPr>
          <w:p>
            <w:pPr>
              <w:bidi w:val="1"/>
            </w:pPr>
            <w:r>
              <w:rPr>
                <w:sz w:val="18"/>
              </w:rPr>
            </w:r>
            <w:r>
              <w:rPr>
                <w:rFonts w:ascii="Vazirmatn" w:hAnsi="Vazirmatn"/>
                <w:sz w:val="18"/>
              </w:rPr>
              <w:t>۲۵</w:t>
            </w:r>
          </w:p>
        </w:tc>
        <w:tc>
          <w:tcPr>
            <w:tcW w:type="dxa" w:w="3437"/>
          </w:tcPr>
          <w:p>
            <w:pPr>
              <w:bidi w:val="1"/>
            </w:pPr>
            <w:r>
              <w:rPr>
                <w:sz w:val="18"/>
              </w:rPr>
            </w:r>
            <w:r>
              <w:rPr>
                <w:rFonts w:ascii="Vazirmatn" w:hAnsi="Vazirmatn"/>
                <w:sz w:val="18"/>
              </w:rPr>
              <w:t>سکتهٔ مغزی، درد ناگهانی شکم یا پهلو (طحال و گرده)، اسکیمی حاد اطراف</w:t>
            </w:r>
          </w:p>
        </w:tc>
      </w:tr>
      <w:tr>
        <w:tc>
          <w:tcPr>
            <w:tcW w:type="dxa" w:w="3437"/>
          </w:tcPr>
          <w:p>
            <w:pPr>
              <w:bidi w:val="1"/>
            </w:pPr>
            <w:r>
              <w:rPr>
                <w:sz w:val="18"/>
              </w:rPr>
            </w:r>
            <w:r>
              <w:rPr>
                <w:rFonts w:ascii="Vazirmatn" w:hAnsi="Vazirmatn"/>
                <w:b/>
                <w:sz w:val="18"/>
              </w:rPr>
              <w:t>خونریزی‌های Splinter</w:t>
            </w:r>
          </w:p>
        </w:tc>
        <w:tc>
          <w:tcPr>
            <w:tcW w:type="dxa" w:w="3437"/>
          </w:tcPr>
          <w:p>
            <w:pPr>
              <w:bidi w:val="1"/>
            </w:pPr>
            <w:r>
              <w:rPr>
                <w:sz w:val="18"/>
              </w:rPr>
            </w:r>
            <w:r>
              <w:rPr>
                <w:rFonts w:ascii="Vazirmatn" w:hAnsi="Vazirmatn"/>
                <w:sz w:val="18"/>
              </w:rPr>
              <w:t>۸</w:t>
            </w:r>
          </w:p>
        </w:tc>
        <w:tc>
          <w:tcPr>
            <w:tcW w:type="dxa" w:w="3437"/>
          </w:tcPr>
          <w:p>
            <w:pPr>
              <w:bidi w:val="1"/>
            </w:pPr>
            <w:r>
              <w:rPr>
                <w:sz w:val="18"/>
              </w:rPr>
            </w:r>
            <w:r>
              <w:rPr>
                <w:rFonts w:ascii="Vazirmatn" w:hAnsi="Vazirmatn"/>
                <w:sz w:val="18"/>
              </w:rPr>
              <w:t>خطوط سرخ-قهوه‌ای زیر ناخن (غیر اختصاصی)</w:t>
            </w:r>
          </w:p>
        </w:tc>
      </w:tr>
      <w:tr>
        <w:tc>
          <w:tcPr>
            <w:tcW w:type="dxa" w:w="3437"/>
          </w:tcPr>
          <w:p>
            <w:pPr>
              <w:bidi w:val="1"/>
            </w:pPr>
            <w:r>
              <w:rPr>
                <w:sz w:val="18"/>
              </w:rPr>
            </w:r>
            <w:r>
              <w:rPr>
                <w:rFonts w:ascii="Vazirmatn" w:hAnsi="Vazirmatn"/>
                <w:b/>
                <w:sz w:val="18"/>
              </w:rPr>
              <w:t>Janeway lesions</w:t>
            </w:r>
          </w:p>
        </w:tc>
        <w:tc>
          <w:tcPr>
            <w:tcW w:type="dxa" w:w="3437"/>
          </w:tcPr>
          <w:p>
            <w:pPr>
              <w:bidi w:val="1"/>
            </w:pPr>
            <w:r>
              <w:rPr>
                <w:sz w:val="18"/>
              </w:rPr>
            </w:r>
            <w:r>
              <w:rPr>
                <w:rFonts w:ascii="Vazirmatn" w:hAnsi="Vazirmatn"/>
                <w:sz w:val="18"/>
              </w:rPr>
              <w:t>۵</w:t>
            </w:r>
          </w:p>
        </w:tc>
        <w:tc>
          <w:tcPr>
            <w:tcW w:type="dxa" w:w="3437"/>
          </w:tcPr>
          <w:p>
            <w:pPr>
              <w:bidi w:val="1"/>
            </w:pPr>
            <w:r>
              <w:rPr>
                <w:sz w:val="18"/>
              </w:rPr>
            </w:r>
            <w:r>
              <w:rPr>
                <w:rFonts w:ascii="Vazirmatn" w:hAnsi="Vazirmatn"/>
                <w:sz w:val="18"/>
              </w:rPr>
              <w:t xml:space="preserve">لکه‌های </w:t>
            </w:r>
            <w:r>
              <w:rPr>
                <w:rFonts w:ascii="Vazirmatn" w:hAnsi="Vazirmatn"/>
                <w:b/>
                <w:sz w:val="18"/>
              </w:rPr>
              <w:t>بی‌درد</w:t>
            </w:r>
            <w:r>
              <w:rPr>
                <w:rFonts w:ascii="Vazirmatn" w:hAnsi="Vazirmatn"/>
                <w:sz w:val="18"/>
              </w:rPr>
              <w:t xml:space="preserve"> و مسطح کف دست و پا (امبولیک)</w:t>
            </w:r>
          </w:p>
        </w:tc>
      </w:tr>
      <w:tr>
        <w:tc>
          <w:tcPr>
            <w:tcW w:type="dxa" w:w="3437"/>
          </w:tcPr>
          <w:p>
            <w:pPr>
              <w:bidi w:val="1"/>
            </w:pPr>
            <w:r>
              <w:rPr>
                <w:sz w:val="18"/>
              </w:rPr>
            </w:r>
            <w:r>
              <w:rPr>
                <w:rFonts w:ascii="Vazirmatn" w:hAnsi="Vazirmatn"/>
                <w:b/>
                <w:sz w:val="18"/>
              </w:rPr>
              <w:t>Osler nodes</w:t>
            </w:r>
          </w:p>
        </w:tc>
        <w:tc>
          <w:tcPr>
            <w:tcW w:type="dxa" w:w="3437"/>
          </w:tcPr>
          <w:p>
            <w:pPr>
              <w:bidi w:val="1"/>
            </w:pPr>
            <w:r>
              <w:rPr>
                <w:sz w:val="18"/>
              </w:rPr>
            </w:r>
            <w:r>
              <w:rPr>
                <w:rFonts w:ascii="Vazirmatn" w:hAnsi="Vazirmatn"/>
                <w:sz w:val="18"/>
              </w:rPr>
              <w:t>۳</w:t>
            </w:r>
          </w:p>
        </w:tc>
        <w:tc>
          <w:tcPr>
            <w:tcW w:type="dxa" w:w="3437"/>
          </w:tcPr>
          <w:p>
            <w:pPr>
              <w:bidi w:val="1"/>
            </w:pPr>
            <w:r>
              <w:rPr>
                <w:sz w:val="18"/>
              </w:rPr>
            </w:r>
            <w:r>
              <w:rPr>
                <w:rFonts w:ascii="Vazirmatn" w:hAnsi="Vazirmatn"/>
                <w:sz w:val="18"/>
              </w:rPr>
              <w:t xml:space="preserve">گره‌های </w:t>
            </w:r>
            <w:r>
              <w:rPr>
                <w:rFonts w:ascii="Vazirmatn" w:hAnsi="Vazirmatn"/>
                <w:b/>
                <w:sz w:val="18"/>
              </w:rPr>
              <w:t>دردناک</w:t>
            </w:r>
            <w:r>
              <w:rPr>
                <w:rFonts w:ascii="Vazirmatn" w:hAnsi="Vazirmatn"/>
                <w:sz w:val="18"/>
              </w:rPr>
              <w:t xml:space="preserve"> نوک انگشتان (معافیتی) — «</w:t>
            </w:r>
            <w:r>
              <w:rPr>
                <w:rFonts w:ascii="Vazirmatn" w:hAnsi="Vazirmatn"/>
                <w:b/>
                <w:sz w:val="18"/>
              </w:rPr>
              <w:t>O</w:t>
            </w:r>
            <w:r>
              <w:rPr>
                <w:rFonts w:ascii="Vazirmatn" w:hAnsi="Vazirmatn"/>
                <w:sz w:val="18"/>
              </w:rPr>
              <w:t xml:space="preserve">sler = </w:t>
            </w:r>
            <w:r>
              <w:rPr>
                <w:rFonts w:ascii="Vazirmatn" w:hAnsi="Vazirmatn"/>
                <w:b/>
                <w:sz w:val="18"/>
              </w:rPr>
              <w:t>O</w:t>
            </w:r>
            <w:r>
              <w:rPr>
                <w:rFonts w:ascii="Vazirmatn" w:hAnsi="Vazirmatn"/>
                <w:sz w:val="18"/>
              </w:rPr>
              <w:t>uch»</w:t>
            </w:r>
          </w:p>
        </w:tc>
      </w:tr>
      <w:tr>
        <w:tc>
          <w:tcPr>
            <w:tcW w:type="dxa" w:w="3437"/>
          </w:tcPr>
          <w:p>
            <w:pPr>
              <w:bidi w:val="1"/>
            </w:pPr>
            <w:r>
              <w:rPr>
                <w:sz w:val="18"/>
              </w:rPr>
            </w:r>
            <w:r>
              <w:rPr>
                <w:rFonts w:ascii="Vazirmatn" w:hAnsi="Vazirmatn"/>
                <w:b/>
                <w:sz w:val="18"/>
              </w:rPr>
              <w:t>Roth spots</w:t>
            </w:r>
          </w:p>
        </w:tc>
        <w:tc>
          <w:tcPr>
            <w:tcW w:type="dxa" w:w="3437"/>
          </w:tcPr>
          <w:p>
            <w:pPr>
              <w:bidi w:val="1"/>
            </w:pPr>
            <w:r>
              <w:rPr>
                <w:sz w:val="18"/>
              </w:rPr>
            </w:r>
            <w:r>
              <w:rPr>
                <w:rFonts w:ascii="Vazirmatn" w:hAnsi="Vazirmatn"/>
                <w:sz w:val="18"/>
              </w:rPr>
              <w:t>۲</w:t>
            </w:r>
          </w:p>
        </w:tc>
        <w:tc>
          <w:tcPr>
            <w:tcW w:type="dxa" w:w="3437"/>
          </w:tcPr>
          <w:p>
            <w:pPr>
              <w:bidi w:val="1"/>
            </w:pPr>
            <w:r>
              <w:rPr>
                <w:sz w:val="18"/>
              </w:rPr>
            </w:r>
            <w:r>
              <w:rPr>
                <w:rFonts w:ascii="Vazirmatn" w:hAnsi="Vazirmatn"/>
                <w:sz w:val="18"/>
              </w:rPr>
              <w:t>خونریزی شبکیه با مرکز سفید (فوندوسکوپی)</w:t>
            </w:r>
          </w:p>
        </w:tc>
      </w:tr>
      <w:tr>
        <w:tc>
          <w:tcPr>
            <w:tcW w:type="dxa" w:w="3437"/>
          </w:tcPr>
          <w:p>
            <w:pPr>
              <w:bidi w:val="1"/>
            </w:pPr>
            <w:r>
              <w:rPr>
                <w:sz w:val="18"/>
              </w:rPr>
            </w:r>
            <w:r>
              <w:rPr>
                <w:rFonts w:ascii="Vazirmatn" w:hAnsi="Vazirmatn"/>
                <w:b/>
                <w:sz w:val="18"/>
              </w:rPr>
              <w:t>اسپلینومیگالی</w:t>
            </w:r>
          </w:p>
        </w:tc>
        <w:tc>
          <w:tcPr>
            <w:tcW w:type="dxa" w:w="3437"/>
          </w:tcPr>
          <w:p>
            <w:pPr>
              <w:bidi w:val="1"/>
            </w:pPr>
            <w:r>
              <w:rPr>
                <w:sz w:val="18"/>
              </w:rPr>
            </w:r>
            <w:r>
              <w:rPr>
                <w:rFonts w:ascii="Vazirmatn" w:hAnsi="Vazirmatn"/>
                <w:sz w:val="18"/>
              </w:rPr>
              <w:t>۱۰–۴۰</w:t>
            </w:r>
          </w:p>
        </w:tc>
        <w:tc>
          <w:tcPr>
            <w:tcW w:type="dxa" w:w="3437"/>
          </w:tcPr>
          <w:p>
            <w:pPr>
              <w:bidi w:val="1"/>
            </w:pPr>
            <w:r>
              <w:rPr>
                <w:sz w:val="18"/>
              </w:rPr>
            </w:r>
            <w:r>
              <w:rPr>
                <w:rFonts w:ascii="Vazirmatn" w:hAnsi="Vazirmatn"/>
                <w:sz w:val="18"/>
              </w:rPr>
              <w:t>در سیر طولانی</w:t>
            </w:r>
          </w:p>
        </w:tc>
      </w:tr>
      <w:tr>
        <w:tc>
          <w:tcPr>
            <w:tcW w:type="dxa" w:w="3437"/>
          </w:tcPr>
          <w:p>
            <w:pPr>
              <w:bidi w:val="1"/>
            </w:pPr>
            <w:r>
              <w:rPr>
                <w:sz w:val="18"/>
              </w:rPr>
            </w:r>
            <w:r>
              <w:rPr>
                <w:rFonts w:ascii="Vazirmatn" w:hAnsi="Vazirmatn"/>
                <w:sz w:val="18"/>
              </w:rPr>
              <w:t>کلبینگ</w:t>
            </w:r>
          </w:p>
        </w:tc>
        <w:tc>
          <w:tcPr>
            <w:tcW w:type="dxa" w:w="3437"/>
          </w:tcPr>
          <w:p>
            <w:pPr>
              <w:bidi w:val="1"/>
            </w:pPr>
            <w:r>
              <w:rPr>
                <w:sz w:val="18"/>
              </w:rPr>
            </w:r>
            <w:r>
              <w:rPr>
                <w:rFonts w:ascii="Vazirmatn" w:hAnsi="Vazirmatn"/>
                <w:sz w:val="18"/>
              </w:rPr>
              <w:t>نادر امروز</w:t>
            </w:r>
          </w:p>
        </w:tc>
        <w:tc>
          <w:tcPr>
            <w:tcW w:type="dxa" w:w="3437"/>
          </w:tcPr>
          <w:p>
            <w:pPr>
              <w:bidi w:val="1"/>
            </w:pPr>
            <w:r>
              <w:rPr>
                <w:sz w:val="18"/>
              </w:rPr>
            </w:r>
            <w:r>
              <w:rPr>
                <w:rFonts w:ascii="Vazirmatn" w:hAnsi="Vazirmatn"/>
                <w:sz w:val="18"/>
              </w:rPr>
              <w:t>سیر مزمن</w:t>
            </w:r>
          </w:p>
        </w:tc>
      </w:tr>
      <w:tr>
        <w:tc>
          <w:tcPr>
            <w:tcW w:type="dxa" w:w="3437"/>
          </w:tcPr>
          <w:p>
            <w:pPr>
              <w:bidi w:val="1"/>
            </w:pPr>
            <w:r>
              <w:rPr>
                <w:sz w:val="18"/>
              </w:rPr>
            </w:r>
            <w:r>
              <w:rPr>
                <w:rFonts w:ascii="Vazirmatn" w:hAnsi="Vazirmatn"/>
                <w:b/>
                <w:sz w:val="18"/>
              </w:rPr>
              <w:t>عدم کفایهٔ قلب</w:t>
            </w:r>
          </w:p>
        </w:tc>
        <w:tc>
          <w:tcPr>
            <w:tcW w:type="dxa" w:w="3437"/>
          </w:tcPr>
          <w:p>
            <w:pPr>
              <w:bidi w:val="1"/>
            </w:pPr>
            <w:r>
              <w:rPr>
                <w:sz w:val="18"/>
              </w:rPr>
            </w:r>
            <w:r>
              <w:rPr>
                <w:rFonts w:ascii="Vazirmatn" w:hAnsi="Vazirmatn"/>
                <w:sz w:val="18"/>
              </w:rPr>
              <w:t>۳۰–۴۰</w:t>
            </w:r>
          </w:p>
        </w:tc>
        <w:tc>
          <w:tcPr>
            <w:tcW w:type="dxa" w:w="3437"/>
          </w:tcPr>
          <w:p>
            <w:pPr>
              <w:bidi w:val="1"/>
            </w:pPr>
            <w:r>
              <w:rPr>
                <w:sz w:val="18"/>
              </w:rPr>
            </w:r>
            <w:r>
              <w:rPr>
                <w:rFonts w:ascii="Vazirmatn" w:hAnsi="Vazirmatn"/>
                <w:b/>
                <w:sz w:val="18"/>
              </w:rPr>
              <w:t>مهم‌ترین عامل مرگ</w:t>
            </w:r>
            <w:r>
              <w:rPr>
                <w:rFonts w:ascii="Vazirmatn" w:hAnsi="Vazirmatn"/>
                <w:sz w:val="18"/>
              </w:rPr>
              <w:t xml:space="preserve"> و اندیکاسیون جراحی</w:t>
            </w:r>
          </w:p>
        </w:tc>
      </w:tr>
    </w:tbl>
    <w:p>
      <w:pPr>
        <w:ind w:right="283" w:left="283"/>
        <w:bidi w:val="1"/>
      </w:pPr>
      <w:r>
        <w:rPr>
          <w:rFonts w:ascii="Vazirmatn" w:hAnsi="Vazirmatn"/>
          <w:color w:val="0F2744"/>
        </w:rPr>
        <w:t xml:space="preserve">💡 </w:t>
      </w:r>
      <w:r>
        <w:rPr>
          <w:rFonts w:ascii="Vazirmatn" w:hAnsi="Vazirmatn"/>
          <w:b/>
          <w:color w:val="0F2744"/>
        </w:rPr>
        <w:t>Memory Jogger (FROM JANE):</w:t>
      </w:r>
      <w:r>
        <w:rPr>
          <w:rFonts w:ascii="Vazirmatn" w:hAnsi="Vazirmatn"/>
          <w:color w:val="0F2744"/>
        </w:rPr>
        <w:t xml:space="preserve"> </w:t>
      </w:r>
      <w:r>
        <w:rPr>
          <w:rFonts w:ascii="Vazirmatn" w:hAnsi="Vazirmatn"/>
          <w:b/>
          <w:color w:val="0F2744"/>
        </w:rPr>
        <w:t>F</w:t>
      </w:r>
      <w:r>
        <w:rPr>
          <w:rFonts w:ascii="Vazirmatn" w:hAnsi="Vazirmatn"/>
          <w:color w:val="0F2744"/>
        </w:rPr>
        <w:t xml:space="preserve">ever، </w:t>
      </w:r>
      <w:r>
        <w:rPr>
          <w:rFonts w:ascii="Vazirmatn" w:hAnsi="Vazirmatn"/>
          <w:b/>
          <w:color w:val="0F2744"/>
        </w:rPr>
        <w:t>R</w:t>
      </w:r>
      <w:r>
        <w:rPr>
          <w:rFonts w:ascii="Vazirmatn" w:hAnsi="Vazirmatn"/>
          <w:color w:val="0F2744"/>
        </w:rPr>
        <w:t xml:space="preserve">oth spots، </w:t>
      </w:r>
      <w:r>
        <w:rPr>
          <w:rFonts w:ascii="Vazirmatn" w:hAnsi="Vazirmatn"/>
          <w:b/>
          <w:color w:val="0F2744"/>
        </w:rPr>
        <w:t>O</w:t>
      </w:r>
      <w:r>
        <w:rPr>
          <w:rFonts w:ascii="Vazirmatn" w:hAnsi="Vazirmatn"/>
          <w:color w:val="0F2744"/>
        </w:rPr>
        <w:t xml:space="preserve">sler nodes، </w:t>
      </w:r>
      <w:r>
        <w:rPr>
          <w:rFonts w:ascii="Vazirmatn" w:hAnsi="Vazirmatn"/>
          <w:b/>
          <w:color w:val="0F2744"/>
        </w:rPr>
        <w:t>M</w:t>
      </w:r>
      <w:r>
        <w:rPr>
          <w:rFonts w:ascii="Vazirmatn" w:hAnsi="Vazirmatn"/>
          <w:color w:val="0F2744"/>
        </w:rPr>
        <w:t xml:space="preserve">urmur، </w:t>
      </w:r>
      <w:r>
        <w:rPr>
          <w:rFonts w:ascii="Vazirmatn" w:hAnsi="Vazirmatn"/>
          <w:b/>
          <w:color w:val="0F2744"/>
        </w:rPr>
        <w:t>J</w:t>
      </w:r>
      <w:r>
        <w:rPr>
          <w:rFonts w:ascii="Vazirmatn" w:hAnsi="Vazirmatn"/>
          <w:color w:val="0F2744"/>
        </w:rPr>
        <w:t xml:space="preserve">aneway lesions، </w:t>
      </w:r>
      <w:r>
        <w:rPr>
          <w:rFonts w:ascii="Vazirmatn" w:hAnsi="Vazirmatn"/>
          <w:b/>
          <w:color w:val="0F2744"/>
        </w:rPr>
        <w:t>A</w:t>
      </w:r>
      <w:r>
        <w:rPr>
          <w:rFonts w:ascii="Vazirmatn" w:hAnsi="Vazirmatn"/>
          <w:color w:val="0F2744"/>
        </w:rPr>
        <w:t xml:space="preserve">naemia، </w:t>
      </w:r>
      <w:r>
        <w:rPr>
          <w:rFonts w:ascii="Vazirmatn" w:hAnsi="Vazirmatn"/>
          <w:b/>
          <w:color w:val="0F2744"/>
        </w:rPr>
        <w:t>N</w:t>
      </w:r>
      <w:r>
        <w:rPr>
          <w:rFonts w:ascii="Vazirmatn" w:hAnsi="Vazirmatn"/>
          <w:color w:val="0F2744"/>
        </w:rPr>
        <w:t xml:space="preserve">ail (splinter) haemorrhages، </w:t>
      </w:r>
      <w:r>
        <w:rPr>
          <w:rFonts w:ascii="Vazirmatn" w:hAnsi="Vazirmatn"/>
          <w:b/>
          <w:color w:val="0F2744"/>
        </w:rPr>
        <w:t>E</w:t>
      </w:r>
      <w:r>
        <w:rPr>
          <w:rFonts w:ascii="Vazirmatn" w:hAnsi="Vazirmatn"/>
          <w:color w:val="0F2744"/>
        </w:rPr>
        <w:t>mboli.</w:t>
      </w:r>
    </w:p>
    <w:p>
      <w:pPr>
        <w:spacing w:before="280"/>
        <w:bidi w:val="1"/>
      </w:pPr>
      <w:r>
        <w:rPr>
          <w:rFonts w:ascii="Vazirmatn" w:hAnsi="Vazirmatn"/>
          <w:b/>
          <w:color w:val="0F2744"/>
          <w:sz w:val="29"/>
        </w:rPr>
        <w:t>🔹 ۶. Clinical Examination (معاینه)</w:t>
      </w:r>
    </w:p>
    <w:p>
      <w:pPr>
        <w:bidi w:val="1"/>
      </w:pPr>
      <w:r>
        <w:rPr>
          <w:rFonts w:ascii="Vazirmatn" w:hAnsi="Vazirmatn"/>
          <w:b/>
        </w:rPr>
        <w:t>قدم‌به‌قدم:</w:t>
      </w:r>
    </w:p>
    <w:p>
      <w:pPr>
        <w:ind w:right="340"/>
        <w:bidi w:val="1"/>
      </w:pPr>
      <w:r>
        <w:rPr>
          <w:b/>
          <w:color w:val="136F73"/>
        </w:rPr>
        <w:t xml:space="preserve">1. </w:t>
      </w:r>
      <w:r>
        <w:rPr>
          <w:rFonts w:ascii="Vazirmatn" w:hAnsi="Vazirmatn"/>
          <w:b/>
        </w:rPr>
        <w:t>نمای عمومی:</w:t>
      </w:r>
      <w:r>
        <w:rPr>
          <w:rFonts w:ascii="Vazirmatn" w:hAnsi="Vazirmatn"/>
        </w:rPr>
        <w:t xml:space="preserve"> توکسیک یا مزمن؟ رنگ‌پریدگی (کم‌خونی مرض مزمن)، </w:t>
      </w:r>
      <w:r>
        <w:rPr>
          <w:rFonts w:ascii="Vazirmatn" w:hAnsi="Vazirmatn"/>
          <w:b/>
        </w:rPr>
        <w:t>آثار زرق</w:t>
      </w:r>
      <w:r>
        <w:rPr>
          <w:rFonts w:ascii="Vazirmatn" w:hAnsi="Vazirmatn"/>
        </w:rPr>
        <w:t xml:space="preserve"> در بازوها و پاها.</w:t>
      </w:r>
    </w:p>
    <w:p>
      <w:pPr>
        <w:ind w:right="340"/>
        <w:bidi w:val="1"/>
      </w:pPr>
      <w:r>
        <w:rPr>
          <w:b/>
          <w:color w:val="136F73"/>
        </w:rPr>
        <w:t xml:space="preserve">2. </w:t>
      </w:r>
      <w:r>
        <w:rPr>
          <w:rFonts w:ascii="Vazirmatn" w:hAnsi="Vazirmatn"/>
          <w:b/>
        </w:rPr>
        <w:t>دست‌ها:</w:t>
      </w:r>
      <w:r>
        <w:rPr>
          <w:rFonts w:ascii="Vazirmatn" w:hAnsi="Vazirmatn"/>
        </w:rPr>
        <w:t xml:space="preserve"> ناخن‌ها (Splinter، کلبینگ)، نوک انگشتان (Osler)، کف دست (Janeway).</w:t>
      </w:r>
    </w:p>
    <w:p>
      <w:pPr>
        <w:ind w:right="340"/>
        <w:bidi w:val="1"/>
      </w:pPr>
      <w:r>
        <w:rPr>
          <w:b/>
          <w:color w:val="136F73"/>
        </w:rPr>
        <w:t xml:space="preserve">3. </w:t>
      </w:r>
      <w:r>
        <w:rPr>
          <w:rFonts w:ascii="Vazirmatn" w:hAnsi="Vazirmatn"/>
          <w:b/>
        </w:rPr>
        <w:t>چشم‌ها:</w:t>
      </w:r>
      <w:r>
        <w:rPr>
          <w:rFonts w:ascii="Vazirmatn" w:hAnsi="Vazirmatn"/>
        </w:rPr>
        <w:t xml:space="preserve"> خونریزی ملتحمه؛ </w:t>
      </w:r>
      <w:r>
        <w:rPr>
          <w:rFonts w:ascii="Vazirmatn" w:hAnsi="Vazirmatn"/>
          <w:b/>
        </w:rPr>
        <w:t>فوندوسکوپی</w:t>
      </w:r>
      <w:r>
        <w:rPr>
          <w:rFonts w:ascii="Vazirmatn" w:hAnsi="Vazirmatn"/>
        </w:rPr>
        <w:t xml:space="preserve"> برای Roth spots.</w:t>
      </w:r>
    </w:p>
    <w:p>
      <w:pPr>
        <w:ind w:right="340"/>
        <w:bidi w:val="1"/>
      </w:pPr>
      <w:r>
        <w:rPr>
          <w:b/>
          <w:color w:val="136F73"/>
        </w:rPr>
        <w:t xml:space="preserve">4. </w:t>
      </w:r>
      <w:r>
        <w:rPr>
          <w:rFonts w:ascii="Vazirmatn" w:hAnsi="Vazirmatn"/>
          <w:b/>
        </w:rPr>
        <w:t>دهان و دندان:</w:t>
      </w:r>
      <w:r>
        <w:rPr>
          <w:rFonts w:ascii="Vazirmatn" w:hAnsi="Vazirmatn"/>
        </w:rPr>
        <w:t xml:space="preserve"> دندان‌های خراب یا آبسه ← منبع احتمالی و ضرورت تداوی دندان.</w:t>
      </w:r>
    </w:p>
    <w:p>
      <w:pPr>
        <w:ind w:right="340"/>
        <w:bidi w:val="1"/>
      </w:pPr>
      <w:r>
        <w:rPr>
          <w:b/>
          <w:color w:val="136F73"/>
        </w:rPr>
        <w:t xml:space="preserve">5. </w:t>
      </w:r>
      <w:r>
        <w:rPr>
          <w:rFonts w:ascii="Vazirmatn" w:hAnsi="Vazirmatn"/>
          <w:b/>
        </w:rPr>
        <w:t>قلب:</w:t>
      </w:r>
      <w:r>
        <w:rPr>
          <w:rFonts w:ascii="Vazirmatn" w:hAnsi="Vazirmatn"/>
        </w:rPr>
        <w:t xml:space="preserve"> سوفل را </w:t>
      </w:r>
      <w:r>
        <w:rPr>
          <w:rFonts w:ascii="Vazirmatn" w:hAnsi="Vazirmatn"/>
          <w:b/>
        </w:rPr>
        <w:t>هر روز</w:t>
      </w:r>
      <w:r>
        <w:rPr>
          <w:rFonts w:ascii="Vazirmatn" w:hAnsi="Vazirmatn"/>
        </w:rPr>
        <w:t xml:space="preserve"> بشنو و ثبت کن؛ سوفل تازهٔ عدم کفایهٔ اورت، یا بدتر شدن، هشدار است. </w:t>
      </w:r>
      <w:r>
        <w:rPr>
          <w:rFonts w:ascii="Vazirmatn" w:hAnsi="Vazirmatn"/>
          <w:b/>
        </w:rPr>
        <w:t>ریتم</w:t>
      </w:r>
      <w:r>
        <w:rPr>
          <w:rFonts w:ascii="Vazirmatn" w:hAnsi="Vazirmatn"/>
        </w:rPr>
        <w:t xml:space="preserve"> را بشمار (بلاک AV = آبسهٔ حلقه).</w:t>
      </w:r>
    </w:p>
    <w:p>
      <w:pPr>
        <w:ind w:right="340"/>
        <w:bidi w:val="1"/>
      </w:pPr>
      <w:r>
        <w:rPr>
          <w:b/>
          <w:color w:val="136F73"/>
        </w:rPr>
        <w:t xml:space="preserve">6. </w:t>
      </w:r>
      <w:r>
        <w:rPr>
          <w:rFonts w:ascii="Vazirmatn" w:hAnsi="Vazirmatn"/>
          <w:b/>
        </w:rPr>
        <w:t>شکم:</w:t>
      </w:r>
      <w:r>
        <w:rPr>
          <w:rFonts w:ascii="Vazirmatn" w:hAnsi="Vazirmatn"/>
        </w:rPr>
        <w:t xml:space="preserve"> طحال؛ حساسیت زاویهٔ گرده.</w:t>
      </w:r>
    </w:p>
    <w:p>
      <w:pPr>
        <w:ind w:right="340"/>
        <w:bidi w:val="1"/>
      </w:pPr>
      <w:r>
        <w:rPr>
          <w:b/>
          <w:color w:val="136F73"/>
        </w:rPr>
        <w:t xml:space="preserve">7. </w:t>
      </w:r>
      <w:r>
        <w:rPr>
          <w:rFonts w:ascii="Vazirmatn" w:hAnsi="Vazirmatn"/>
          <w:b/>
        </w:rPr>
        <w:t>عصبی:</w:t>
      </w:r>
      <w:r>
        <w:rPr>
          <w:rFonts w:ascii="Vazirmatn" w:hAnsi="Vazirmatn"/>
        </w:rPr>
        <w:t xml:space="preserve"> معاینهٔ کامل عصبی — سکتهٔ خاموش شایع است.</w:t>
      </w:r>
    </w:p>
    <w:p>
      <w:pPr>
        <w:ind w:right="340"/>
        <w:bidi w:val="1"/>
      </w:pPr>
      <w:r>
        <w:rPr>
          <w:b/>
          <w:color w:val="136F73"/>
        </w:rPr>
        <w:t xml:space="preserve">8. </w:t>
      </w:r>
      <w:r>
        <w:rPr>
          <w:rFonts w:ascii="Vazirmatn" w:hAnsi="Vazirmatn"/>
          <w:b/>
        </w:rPr>
        <w:t>اطراف:</w:t>
      </w:r>
      <w:r>
        <w:rPr>
          <w:rFonts w:ascii="Vazirmatn" w:hAnsi="Vazirmatn"/>
        </w:rPr>
        <w:t xml:space="preserve"> نبض‌ها (امبولی)، ستون فقرات (</w:t>
      </w:r>
      <w:r>
        <w:rPr>
          <w:rFonts w:ascii="Vazirmatn" w:hAnsi="Vazirmatn"/>
          <w:b/>
        </w:rPr>
        <w:t>اسپوندیلودیسکیت</w:t>
      </w:r>
      <w:r>
        <w:rPr>
          <w:rFonts w:ascii="Vazirmatn" w:hAnsi="Vazirmatn"/>
        </w:rPr>
        <w:t xml:space="preserve"> همراه در ۱۰ فیصد).</w:t>
      </w:r>
    </w:p>
    <w:p>
      <w:pPr>
        <w:ind w:right="340"/>
        <w:bidi w:val="1"/>
      </w:pPr>
      <w:r>
        <w:rPr>
          <w:b/>
          <w:color w:val="136F73"/>
        </w:rPr>
        <w:t xml:space="preserve">9. </w:t>
      </w:r>
      <w:r>
        <w:rPr>
          <w:rFonts w:ascii="Vazirmatn" w:hAnsi="Vazirmatn"/>
          <w:b/>
        </w:rPr>
        <w:t>ادرار:</w:t>
      </w:r>
      <w:r>
        <w:rPr>
          <w:rFonts w:ascii="Vazirmatn" w:hAnsi="Vazirmatn"/>
        </w:rPr>
        <w:t xml:space="preserve"> هماچوری مایکروسکوپیک.</w:t>
      </w:r>
    </w:p>
    <w:p>
      <w:pPr>
        <w:spacing w:before="280"/>
        <w:bidi w:val="1"/>
      </w:pPr>
      <w:r>
        <w:rPr>
          <w:rFonts w:ascii="Vazirmatn" w:hAnsi="Vazirmatn"/>
          <w:b/>
          <w:color w:val="0F2744"/>
          <w:sz w:val="29"/>
        </w:rPr>
        <w:t>🔹 ۷. Quick Differential Diagnosis (تشخیص تفریقی سریع)</w:t>
      </w:r>
    </w:p>
    <w:tbl>
      <w:tblPr>
        <w:tblStyle w:val="TableGrid"/>
        <w:tblW w:type="auto" w:w="0"/>
        <w:tblLook w:firstColumn="1" w:firstRow="1" w:lastColumn="0" w:lastRow="0" w:noHBand="0" w:noVBand="1" w:val="04A0"/>
      </w:tblPr>
      <w:tblGrid>
        <w:gridCol w:w="5156"/>
        <w:gridCol w:w="5156"/>
      </w:tblGrid>
      <w:tr>
        <w:tc>
          <w:tcPr>
            <w:tcW w:type="dxa" w:w="5156"/>
            <w:shd w:val="clear" w:fill="136f73"/>
          </w:tcPr>
          <w:p>
            <w:pPr>
              <w:bidi w:val="1"/>
            </w:pPr>
            <w:r/>
            <w:r>
              <w:rPr>
                <w:b/>
                <w:color w:val="FFFFFF"/>
                <w:sz w:val="19"/>
              </w:rPr>
              <w:t>تشخیص</w:t>
            </w:r>
          </w:p>
        </w:tc>
        <w:tc>
          <w:tcPr>
            <w:tcW w:type="dxa" w:w="5156"/>
            <w:shd w:val="clear" w:fill="136f73"/>
          </w:tcPr>
          <w:p>
            <w:pPr>
              <w:bidi w:val="1"/>
            </w:pPr>
            <w:r/>
            <w:r>
              <w:rPr>
                <w:b/>
                <w:color w:val="FFFFFF"/>
                <w:sz w:val="19"/>
              </w:rPr>
              <w:t>تفریق</w:t>
            </w:r>
          </w:p>
        </w:tc>
      </w:tr>
      <w:tr>
        <w:tc>
          <w:tcPr>
            <w:tcW w:type="dxa" w:w="5156"/>
          </w:tcPr>
          <w:p>
            <w:pPr>
              <w:bidi w:val="1"/>
            </w:pPr>
            <w:r>
              <w:rPr>
                <w:sz w:val="18"/>
              </w:rPr>
            </w:r>
            <w:r>
              <w:rPr>
                <w:rFonts w:ascii="Vazirmatn" w:hAnsi="Vazirmatn"/>
                <w:b/>
                <w:sz w:val="18"/>
              </w:rPr>
              <w:t>بروسلوز / سل / تیفوئید</w:t>
            </w:r>
          </w:p>
        </w:tc>
        <w:tc>
          <w:tcPr>
            <w:tcW w:type="dxa" w:w="5156"/>
          </w:tcPr>
          <w:p>
            <w:pPr>
              <w:bidi w:val="1"/>
            </w:pPr>
            <w:r>
              <w:rPr>
                <w:sz w:val="18"/>
              </w:rPr>
            </w:r>
            <w:r>
              <w:rPr>
                <w:rFonts w:ascii="Vazirmatn" w:hAnsi="Vazirmatn"/>
                <w:sz w:val="18"/>
              </w:rPr>
              <w:t>کلچر اختصاصی، سیرولوژی (در افغانستان همیشه در نظر گیر)</w:t>
            </w:r>
          </w:p>
        </w:tc>
      </w:tr>
      <w:tr>
        <w:tc>
          <w:tcPr>
            <w:tcW w:type="dxa" w:w="5156"/>
          </w:tcPr>
          <w:p>
            <w:pPr>
              <w:bidi w:val="1"/>
            </w:pPr>
            <w:r>
              <w:rPr>
                <w:sz w:val="18"/>
              </w:rPr>
            </w:r>
            <w:r>
              <w:rPr>
                <w:rFonts w:ascii="Vazirmatn" w:hAnsi="Vazirmatn"/>
                <w:b/>
                <w:sz w:val="18"/>
              </w:rPr>
              <w:t>لوپوس با اندوکاردیت Libman–Sacks</w:t>
            </w:r>
          </w:p>
        </w:tc>
        <w:tc>
          <w:tcPr>
            <w:tcW w:type="dxa" w:w="5156"/>
          </w:tcPr>
          <w:p>
            <w:pPr>
              <w:bidi w:val="1"/>
            </w:pPr>
            <w:r>
              <w:rPr>
                <w:sz w:val="18"/>
              </w:rPr>
            </w:r>
            <w:r>
              <w:rPr>
                <w:rFonts w:ascii="Vazirmatn" w:hAnsi="Vazirmatn"/>
                <w:sz w:val="18"/>
              </w:rPr>
              <w:t>ANA/anti-dsDNA، کلچر منفی</w:t>
            </w:r>
          </w:p>
        </w:tc>
      </w:tr>
      <w:tr>
        <w:tc>
          <w:tcPr>
            <w:tcW w:type="dxa" w:w="5156"/>
          </w:tcPr>
          <w:p>
            <w:pPr>
              <w:bidi w:val="1"/>
            </w:pPr>
            <w:r>
              <w:rPr>
                <w:sz w:val="18"/>
              </w:rPr>
            </w:r>
            <w:r>
              <w:rPr>
                <w:rFonts w:ascii="Vazirmatn" w:hAnsi="Vazirmatn"/>
                <w:b/>
                <w:sz w:val="18"/>
              </w:rPr>
              <w:t>اندوکاردیت ترومبوتیک غیرباکتریایی (Marantic)</w:t>
            </w:r>
          </w:p>
        </w:tc>
        <w:tc>
          <w:tcPr>
            <w:tcW w:type="dxa" w:w="5156"/>
          </w:tcPr>
          <w:p>
            <w:pPr>
              <w:bidi w:val="1"/>
            </w:pPr>
            <w:r>
              <w:rPr>
                <w:sz w:val="18"/>
              </w:rPr>
            </w:r>
            <w:r>
              <w:rPr>
                <w:rFonts w:ascii="Vazirmatn" w:hAnsi="Vazirmatn"/>
                <w:sz w:val="18"/>
              </w:rPr>
              <w:t>سرطان پیشرفته، کلچر منفی، امبولی</w:t>
            </w:r>
          </w:p>
        </w:tc>
      </w:tr>
      <w:tr>
        <w:tc>
          <w:tcPr>
            <w:tcW w:type="dxa" w:w="5156"/>
          </w:tcPr>
          <w:p>
            <w:pPr>
              <w:bidi w:val="1"/>
            </w:pPr>
            <w:r>
              <w:rPr>
                <w:sz w:val="18"/>
              </w:rPr>
            </w:r>
            <w:r>
              <w:rPr>
                <w:rFonts w:ascii="Vazirmatn" w:hAnsi="Vazirmatn"/>
                <w:b/>
                <w:sz w:val="18"/>
              </w:rPr>
              <w:t>مکسوما دهلیزی (Atrial myxoma)</w:t>
            </w:r>
          </w:p>
        </w:tc>
        <w:tc>
          <w:tcPr>
            <w:tcW w:type="dxa" w:w="5156"/>
          </w:tcPr>
          <w:p>
            <w:pPr>
              <w:bidi w:val="1"/>
            </w:pPr>
            <w:r>
              <w:rPr>
                <w:sz w:val="18"/>
              </w:rPr>
            </w:r>
            <w:r>
              <w:rPr>
                <w:rFonts w:ascii="Vazirmatn" w:hAnsi="Vazirmatn"/>
                <w:sz w:val="18"/>
              </w:rPr>
              <w:t>تب، امبولی، ESR بلند؛ ایکو تودهٔ چسپیده به سپتوم</w:t>
            </w:r>
          </w:p>
        </w:tc>
      </w:tr>
      <w:tr>
        <w:tc>
          <w:tcPr>
            <w:tcW w:type="dxa" w:w="5156"/>
          </w:tcPr>
          <w:p>
            <w:pPr>
              <w:bidi w:val="1"/>
            </w:pPr>
            <w:r>
              <w:rPr>
                <w:sz w:val="18"/>
              </w:rPr>
            </w:r>
            <w:r>
              <w:rPr>
                <w:rFonts w:ascii="Vazirmatn" w:hAnsi="Vazirmatn"/>
                <w:b/>
                <w:sz w:val="18"/>
              </w:rPr>
              <w:t>سپسیس از منبع دیگر با سوفل جریان</w:t>
            </w:r>
          </w:p>
        </w:tc>
        <w:tc>
          <w:tcPr>
            <w:tcW w:type="dxa" w:w="5156"/>
          </w:tcPr>
          <w:p>
            <w:pPr>
              <w:bidi w:val="1"/>
            </w:pPr>
            <w:r>
              <w:rPr>
                <w:sz w:val="18"/>
              </w:rPr>
            </w:r>
            <w:r>
              <w:rPr>
                <w:rFonts w:ascii="Vazirmatn" w:hAnsi="Vazirmatn"/>
                <w:sz w:val="18"/>
              </w:rPr>
              <w:t>ایکو بدون وجیتیشن</w:t>
            </w:r>
          </w:p>
        </w:tc>
      </w:tr>
      <w:tr>
        <w:tc>
          <w:tcPr>
            <w:tcW w:type="dxa" w:w="5156"/>
          </w:tcPr>
          <w:p>
            <w:pPr>
              <w:bidi w:val="1"/>
            </w:pPr>
            <w:r>
              <w:rPr>
                <w:sz w:val="18"/>
              </w:rPr>
            </w:r>
            <w:r>
              <w:rPr>
                <w:rFonts w:ascii="Vazirmatn" w:hAnsi="Vazirmatn"/>
                <w:b/>
                <w:sz w:val="18"/>
              </w:rPr>
              <w:t>واسکولیت‌ها</w:t>
            </w:r>
          </w:p>
        </w:tc>
        <w:tc>
          <w:tcPr>
            <w:tcW w:type="dxa" w:w="5156"/>
          </w:tcPr>
          <w:p>
            <w:pPr>
              <w:bidi w:val="1"/>
            </w:pPr>
            <w:r>
              <w:rPr>
                <w:sz w:val="18"/>
              </w:rPr>
            </w:r>
            <w:r>
              <w:rPr>
                <w:rFonts w:ascii="Vazirmatn" w:hAnsi="Vazirmatn"/>
                <w:sz w:val="18"/>
              </w:rPr>
              <w:t>ANCA، بیوپسی</w:t>
            </w:r>
          </w:p>
        </w:tc>
      </w:tr>
    </w:tbl>
    <w:p>
      <w:pPr>
        <w:spacing w:before="280"/>
        <w:bidi w:val="1"/>
      </w:pPr>
      <w:r>
        <w:rPr>
          <w:rFonts w:ascii="Vazirmatn" w:hAnsi="Vazirmatn"/>
          <w:b/>
          <w:color w:val="0F2744"/>
          <w:sz w:val="29"/>
        </w:rPr>
        <w:t>🔹 ۸. Investigations — Basic → Advanced (معاینات)</w:t>
      </w:r>
    </w:p>
    <w:p>
      <w:pPr>
        <w:spacing w:before="200"/>
        <w:bidi w:val="1"/>
      </w:pPr>
      <w:r>
        <w:rPr>
          <w:rFonts w:ascii="Vazirmatn" w:hAnsi="Vazirmatn"/>
          <w:b/>
          <w:color w:val="136F73"/>
          <w:sz w:val="25"/>
        </w:rPr>
        <w:t>سطح ۱ — فوری (پیش از انتی‌بیوتیک)</w:t>
      </w:r>
    </w:p>
    <w:p>
      <w:pPr>
        <w:ind w:right="340"/>
        <w:bidi w:val="1"/>
      </w:pPr>
      <w:r>
        <w:rPr>
          <w:color w:val="136F73"/>
        </w:rPr>
        <w:t xml:space="preserve">● </w:t>
      </w:r>
      <w:r>
        <w:rPr>
          <w:rFonts w:ascii="Vazirmatn" w:hAnsi="Vazirmatn"/>
          <w:b/>
        </w:rPr>
        <w:t>کلچر خون: ۳ ست (هر ست یک بوتل هوازی + یک بوتل بی‌هوازی)، هر کدام حد اقل ۱۰ ml، از رگ‌های محیطی جداگانه، با تکنیک کاملاً استریل.</w:t>
      </w:r>
    </w:p>
    <w:p>
      <w:pPr>
        <w:ind w:right="340"/>
        <w:bidi w:val="1"/>
      </w:pPr>
      <w:r>
        <w:rPr>
          <w:color w:val="136F73"/>
        </w:rPr>
        <w:t xml:space="preserve">● </w:t>
      </w:r>
      <w:r>
        <w:rPr>
          <w:rFonts w:ascii="Vazirmatn" w:hAnsi="Vazirmatn"/>
        </w:rPr>
        <w:t xml:space="preserve">در مریض </w:t>
      </w:r>
      <w:r>
        <w:rPr>
          <w:rFonts w:ascii="Vazirmatn" w:hAnsi="Vazirmatn"/>
          <w:b/>
        </w:rPr>
        <w:t>پایدار با سیر تحت حاد:</w:t>
      </w:r>
      <w:r>
        <w:rPr>
          <w:rFonts w:ascii="Vazirmatn" w:hAnsi="Vazirmatn"/>
        </w:rPr>
        <w:t xml:space="preserve"> ستها را </w:t>
      </w:r>
      <w:r>
        <w:rPr>
          <w:rFonts w:ascii="Vazirmatn" w:hAnsi="Vazirmatn"/>
          <w:b/>
        </w:rPr>
        <w:t>با فاصلهٔ حد اقل ۳۰ دقیقه</w:t>
      </w:r>
      <w:r>
        <w:rPr>
          <w:rFonts w:ascii="Vazirmatn" w:hAnsi="Vazirmatn"/>
        </w:rPr>
        <w:t xml:space="preserve"> بگیر و انتی‌بیوتیک را تا نتیجه (یا حد اقل تا تکمیل کلچرها) نگهدار.</w:t>
      </w:r>
    </w:p>
    <w:p>
      <w:pPr>
        <w:ind w:right="340"/>
        <w:bidi w:val="1"/>
      </w:pPr>
      <w:r>
        <w:rPr>
          <w:color w:val="136F73"/>
        </w:rPr>
        <w:t xml:space="preserve">● </w:t>
      </w:r>
      <w:r>
        <w:rPr>
          <w:rFonts w:ascii="Vazirmatn" w:hAnsi="Vazirmatn"/>
        </w:rPr>
        <w:t xml:space="preserve">در مریض </w:t>
      </w:r>
      <w:r>
        <w:rPr>
          <w:rFonts w:ascii="Vazirmatn" w:hAnsi="Vazirmatn"/>
          <w:b/>
        </w:rPr>
        <w:t>سپتیک یا شدید:</w:t>
      </w:r>
      <w:r>
        <w:rPr>
          <w:rFonts w:ascii="Vazirmatn" w:hAnsi="Vazirmatn"/>
        </w:rPr>
        <w:t xml:space="preserve"> هر ۳ ست را در یک ساعت بگیر و </w:t>
      </w:r>
      <w:r>
        <w:rPr>
          <w:rFonts w:ascii="Vazirmatn" w:hAnsi="Vazirmatn"/>
          <w:b/>
        </w:rPr>
        <w:t>فوراً</w:t>
      </w:r>
      <w:r>
        <w:rPr>
          <w:rFonts w:ascii="Vazirmatn" w:hAnsi="Vazirmatn"/>
        </w:rPr>
        <w:t xml:space="preserve"> انتی‌بیوتیک تجربی شروع کن.</w:t>
      </w:r>
    </w:p>
    <w:p>
      <w:pPr>
        <w:ind w:right="340"/>
        <w:bidi w:val="1"/>
      </w:pPr>
      <w:r>
        <w:rPr>
          <w:color w:val="136F73"/>
        </w:rPr>
        <w:t xml:space="preserve">● </w:t>
      </w:r>
      <w:r>
        <w:rPr>
          <w:rFonts w:ascii="Vazirmatn" w:hAnsi="Vazirmatn"/>
        </w:rPr>
        <w:t>از کتتر موجود نمونه نگیر مگر به عنوان ست اضافی.</w:t>
      </w:r>
    </w:p>
    <w:p>
      <w:pPr>
        <w:ind w:right="340"/>
        <w:bidi w:val="1"/>
      </w:pPr>
      <w:r>
        <w:rPr>
          <w:color w:val="136F73"/>
        </w:rPr>
        <w:t xml:space="preserve">● </w:t>
      </w:r>
      <w:r>
        <w:rPr>
          <w:rFonts w:ascii="Vazirmatn" w:hAnsi="Vazirmatn"/>
        </w:rPr>
        <w:t xml:space="preserve">CBC (کم‌خونی نورموسیتیک، لکوسایتوز)، </w:t>
      </w:r>
      <w:r>
        <w:rPr>
          <w:rFonts w:ascii="Vazirmatn" w:hAnsi="Vazirmatn"/>
          <w:b/>
        </w:rPr>
        <w:t>CRP/ESR</w:t>
      </w:r>
      <w:r>
        <w:rPr>
          <w:rFonts w:ascii="Vazirmatn" w:hAnsi="Vazirmatn"/>
        </w:rPr>
        <w:t xml:space="preserve">، یوریا و کریاتینین، الکترولایت‌ها، LFT، </w:t>
      </w:r>
      <w:r>
        <w:rPr>
          <w:rFonts w:ascii="Vazirmatn" w:hAnsi="Vazirmatn"/>
          <w:b/>
        </w:rPr>
        <w:t>تحلیل ادرار</w:t>
      </w:r>
      <w:r>
        <w:rPr>
          <w:rFonts w:ascii="Vazirmatn" w:hAnsi="Vazirmatn"/>
        </w:rPr>
        <w:t xml:space="preserve"> (هماچوری، پروتینوری).</w:t>
      </w:r>
    </w:p>
    <w:p>
      <w:pPr>
        <w:ind w:right="340"/>
        <w:bidi w:val="1"/>
      </w:pPr>
      <w:r>
        <w:rPr>
          <w:color w:val="136F73"/>
        </w:rPr>
        <w:t xml:space="preserve">● </w:t>
      </w:r>
      <w:r>
        <w:rPr>
          <w:rFonts w:ascii="Vazirmatn" w:hAnsi="Vazirmatn"/>
          <w:b/>
        </w:rPr>
        <w:t>ECG</w:t>
      </w:r>
      <w:r>
        <w:rPr>
          <w:rFonts w:ascii="Vazirmatn" w:hAnsi="Vazirmatn"/>
        </w:rPr>
        <w:t xml:space="preserve"> (پایه، و تکرار برای دیدن طولانی شدن PR = آبسه).</w:t>
      </w:r>
    </w:p>
    <w:p>
      <w:pPr>
        <w:ind w:right="340"/>
        <w:bidi w:val="1"/>
      </w:pPr>
      <w:r>
        <w:rPr>
          <w:color w:val="136F73"/>
        </w:rPr>
        <w:t xml:space="preserve">● </w:t>
      </w:r>
      <w:r>
        <w:rPr>
          <w:rFonts w:ascii="Vazirmatn" w:hAnsi="Vazirmatn"/>
          <w:b/>
        </w:rPr>
        <w:t>CXR</w:t>
      </w:r>
      <w:r>
        <w:rPr>
          <w:rFonts w:ascii="Vazirmatn" w:hAnsi="Vazirmatn"/>
        </w:rPr>
        <w:t xml:space="preserve"> (عدم کفایهٔ قلب، امبولی‌های سپتیک ریه).</w:t>
      </w:r>
    </w:p>
    <w:p>
      <w:pPr>
        <w:spacing w:before="200"/>
        <w:bidi w:val="1"/>
      </w:pPr>
      <w:r>
        <w:rPr>
          <w:rFonts w:ascii="Vazirmatn" w:hAnsi="Vazirmatn"/>
          <w:b/>
          <w:color w:val="136F73"/>
          <w:sz w:val="25"/>
        </w:rPr>
        <w:t>سطح ۲ — ایکوکاردیوگرافی</w:t>
      </w:r>
    </w:p>
    <w:p>
      <w:pPr>
        <w:ind w:right="340"/>
        <w:bidi w:val="1"/>
      </w:pPr>
      <w:r>
        <w:rPr>
          <w:color w:val="136F73"/>
        </w:rPr>
        <w:t xml:space="preserve">● </w:t>
      </w:r>
      <w:r>
        <w:rPr>
          <w:rFonts w:ascii="Vazirmatn" w:hAnsi="Vazirmatn"/>
          <w:b/>
        </w:rPr>
        <w:t>TTE اول</w:t>
      </w:r>
      <w:r>
        <w:rPr>
          <w:rFonts w:ascii="Vazirmatn" w:hAnsi="Vazirmatn"/>
        </w:rPr>
        <w:t xml:space="preserve"> برای همه (Class I).</w:t>
      </w:r>
    </w:p>
    <w:p>
      <w:pPr>
        <w:ind w:right="340"/>
        <w:bidi w:val="1"/>
      </w:pPr>
      <w:r>
        <w:rPr>
          <w:color w:val="136F73"/>
        </w:rPr>
        <w:t xml:space="preserve">● </w:t>
      </w:r>
      <w:r>
        <w:rPr>
          <w:rFonts w:ascii="Vazirmatn" w:hAnsi="Vazirmatn"/>
          <w:b/>
        </w:rPr>
        <w:t>TEE</w:t>
      </w:r>
      <w:r>
        <w:rPr>
          <w:rFonts w:ascii="Vazirmatn" w:hAnsi="Vazirmatn"/>
        </w:rPr>
        <w:t xml:space="preserve"> (Class I در ESC 2023) در:</w:t>
      </w:r>
    </w:p>
    <w:p>
      <w:pPr>
        <w:ind w:right="340"/>
        <w:bidi w:val="1"/>
      </w:pPr>
      <w:r>
        <w:rPr>
          <w:color w:val="136F73"/>
        </w:rPr>
        <w:t xml:space="preserve">● </w:t>
      </w:r>
      <w:r>
        <w:rPr>
          <w:rFonts w:ascii="Vazirmatn" w:hAnsi="Vazirmatn"/>
        </w:rPr>
        <w:t>TTE منفی اما شک کلینیکی بلند.</w:t>
      </w:r>
    </w:p>
    <w:p>
      <w:pPr>
        <w:ind w:right="340"/>
        <w:bidi w:val="1"/>
      </w:pPr>
      <w:r>
        <w:rPr>
          <w:color w:val="136F73"/>
        </w:rPr>
        <w:t xml:space="preserve">● </w:t>
      </w:r>
      <w:r>
        <w:rPr>
          <w:rFonts w:ascii="Vazirmatn" w:hAnsi="Vazirmatn"/>
          <w:b/>
        </w:rPr>
        <w:t>دریچهٔ مصنوعی یا وسیلهٔ داخل قلب</w:t>
      </w:r>
      <w:r>
        <w:rPr>
          <w:rFonts w:ascii="Vazirmatn" w:hAnsi="Vazirmatn"/>
        </w:rPr>
        <w:t>.</w:t>
      </w:r>
    </w:p>
    <w:p>
      <w:pPr>
        <w:ind w:right="340"/>
        <w:bidi w:val="1"/>
      </w:pPr>
      <w:r>
        <w:rPr>
          <w:color w:val="136F73"/>
        </w:rPr>
        <w:t xml:space="preserve">● </w:t>
      </w:r>
      <w:r>
        <w:rPr>
          <w:rFonts w:ascii="Vazirmatn" w:hAnsi="Vazirmatn"/>
        </w:rPr>
        <w:t>TTE مثبت، برای کشف اختلاطات (آبسه، فیستول) — تقریباً در همه به جز انتان سادهٔ سمت راست با تصویر خوب TTE.</w:t>
      </w:r>
    </w:p>
    <w:p>
      <w:pPr>
        <w:ind w:right="340"/>
        <w:bidi w:val="1"/>
      </w:pPr>
      <w:r>
        <w:rPr>
          <w:color w:val="136F73"/>
        </w:rPr>
        <w:t xml:space="preserve">● </w:t>
      </w:r>
      <w:r>
        <w:rPr>
          <w:rFonts w:ascii="Vazirmatn" w:hAnsi="Vazirmatn"/>
          <w:b/>
        </w:rPr>
        <w:t>باکتریمی *S. aureus</w:t>
      </w:r>
      <w:r>
        <w:rPr>
          <w:rFonts w:ascii="Vazirmatn" w:hAnsi="Vazirmatn"/>
        </w:rPr>
        <w:t>* (شک بلند).</w:t>
      </w:r>
    </w:p>
    <w:p>
      <w:pPr>
        <w:ind w:right="340"/>
        <w:bidi w:val="1"/>
      </w:pPr>
      <w:r>
        <w:rPr>
          <w:color w:val="136F73"/>
        </w:rPr>
        <w:t xml:space="preserve">● </w:t>
      </w:r>
      <w:r>
        <w:rPr>
          <w:rFonts w:ascii="Vazirmatn" w:hAnsi="Vazirmatn"/>
        </w:rPr>
        <w:t xml:space="preserve">TTE/TEE منفی و شک هنوز بلند ← </w:t>
      </w:r>
      <w:r>
        <w:rPr>
          <w:rFonts w:ascii="Vazirmatn" w:hAnsi="Vazirmatn"/>
          <w:b/>
        </w:rPr>
        <w:t>تکرار در ۵–۷ روز</w:t>
      </w:r>
      <w:r>
        <w:rPr>
          <w:rFonts w:ascii="Vazirmatn" w:hAnsi="Vazirmatn"/>
        </w:rPr>
        <w:t>.</w:t>
      </w:r>
    </w:p>
    <w:p>
      <w:pPr>
        <w:spacing w:before="200"/>
        <w:bidi w:val="1"/>
      </w:pPr>
      <w:r>
        <w:rPr>
          <w:rFonts w:ascii="Vazirmatn" w:hAnsi="Vazirmatn"/>
          <w:b/>
          <w:color w:val="136F73"/>
          <w:sz w:val="25"/>
        </w:rPr>
        <w:t>سطح ۳ — تصویربرداری پیشرفته (ESC 2023)</w:t>
      </w:r>
    </w:p>
    <w:p>
      <w:pPr>
        <w:ind w:right="340"/>
        <w:bidi w:val="1"/>
      </w:pPr>
      <w:r>
        <w:rPr>
          <w:color w:val="136F73"/>
        </w:rPr>
        <w:t xml:space="preserve">● </w:t>
      </w:r>
      <w:r>
        <w:rPr>
          <w:rFonts w:ascii="Vazirmatn" w:hAnsi="Vazirmatn"/>
          <w:b/>
        </w:rPr>
        <w:t>CT قلبی:</w:t>
      </w:r>
      <w:r>
        <w:rPr>
          <w:rFonts w:ascii="Vazirmatn" w:hAnsi="Vazirmatn"/>
        </w:rPr>
        <w:t xml:space="preserve"> آبسه، سودوآنوریسم در دریچهٔ مصنوعی.</w:t>
      </w:r>
    </w:p>
    <w:p>
      <w:pPr>
        <w:ind w:right="340"/>
        <w:bidi w:val="1"/>
      </w:pPr>
      <w:r>
        <w:rPr>
          <w:color w:val="136F73"/>
        </w:rPr>
        <w:t xml:space="preserve">● </w:t>
      </w:r>
      <w:r>
        <w:rPr>
          <w:rFonts w:ascii="Vazirmatn" w:hAnsi="Vazirmatn"/>
          <w:b/>
        </w:rPr>
        <w:t>[18F]FDG-PET/CT:</w:t>
      </w:r>
      <w:r>
        <w:rPr>
          <w:rFonts w:ascii="Vazirmatn" w:hAnsi="Vazirmatn"/>
        </w:rPr>
        <w:t xml:space="preserve"> در PVE مشکوک (بیش از ۳ ماه پس از جراحی) ← معیار عمده در Duke-ISCVID.</w:t>
      </w:r>
    </w:p>
    <w:p>
      <w:pPr>
        <w:ind w:right="340"/>
        <w:bidi w:val="1"/>
      </w:pPr>
      <w:r>
        <w:rPr>
          <w:color w:val="136F73"/>
        </w:rPr>
        <w:t xml:space="preserve">● </w:t>
      </w:r>
      <w:r>
        <w:rPr>
          <w:rFonts w:ascii="Vazirmatn" w:hAnsi="Vazirmatn"/>
          <w:b/>
        </w:rPr>
        <w:t>CT/MRI مغز، CT شکم:</w:t>
      </w:r>
      <w:r>
        <w:rPr>
          <w:rFonts w:ascii="Vazirmatn" w:hAnsi="Vazirmatn"/>
        </w:rPr>
        <w:t xml:space="preserve"> کشف امبولی‌های خاموش (در تصمیم جراحی و تشخیص کمک می‌کند).</w:t>
      </w:r>
    </w:p>
    <w:p>
      <w:pPr>
        <w:spacing w:before="200"/>
        <w:bidi w:val="1"/>
      </w:pPr>
      <w:r>
        <w:rPr>
          <w:rFonts w:ascii="Vazirmatn" w:hAnsi="Vazirmatn"/>
          <w:b/>
          <w:color w:val="136F73"/>
          <w:sz w:val="25"/>
        </w:rPr>
        <w:t>کلچر منفی</w:t>
      </w:r>
    </w:p>
    <w:p>
      <w:pPr>
        <w:ind w:right="340"/>
        <w:bidi w:val="1"/>
      </w:pPr>
      <w:r>
        <w:rPr>
          <w:color w:val="136F73"/>
        </w:rPr>
        <w:t xml:space="preserve">● </w:t>
      </w:r>
      <w:r>
        <w:rPr>
          <w:rFonts w:ascii="Vazirmatn" w:hAnsi="Vazirmatn"/>
        </w:rPr>
        <w:t xml:space="preserve">سیرولوژی </w:t>
      </w:r>
      <w:r>
        <w:rPr>
          <w:rFonts w:ascii="Vazirmatn" w:hAnsi="Vazirmatn"/>
          <w:b/>
        </w:rPr>
        <w:t>Coxiella burnetii</w:t>
      </w:r>
      <w:r>
        <w:rPr>
          <w:rFonts w:ascii="Vazirmatn" w:hAnsi="Vazirmatn"/>
        </w:rPr>
        <w:t xml:space="preserve"> (IgG فاز I ≥ ۱:۸۰۰)، </w:t>
      </w:r>
      <w:r>
        <w:rPr>
          <w:rFonts w:ascii="Vazirmatn" w:hAnsi="Vazirmatn"/>
          <w:b/>
        </w:rPr>
        <w:t>Bartonella</w:t>
      </w:r>
      <w:r>
        <w:rPr>
          <w:rFonts w:ascii="Vazirmatn" w:hAnsi="Vazirmatn"/>
        </w:rPr>
        <w:t xml:space="preserve">، </w:t>
      </w:r>
      <w:r>
        <w:rPr>
          <w:rFonts w:ascii="Vazirmatn" w:hAnsi="Vazirmatn"/>
          <w:b/>
        </w:rPr>
        <w:t>Brucella</w:t>
      </w:r>
      <w:r>
        <w:rPr>
          <w:rFonts w:ascii="Vazirmatn" w:hAnsi="Vazirmatn"/>
        </w:rPr>
        <w:t>.</w:t>
      </w:r>
    </w:p>
    <w:p>
      <w:pPr>
        <w:ind w:right="340"/>
        <w:bidi w:val="1"/>
      </w:pPr>
      <w:r>
        <w:rPr>
          <w:color w:val="136F73"/>
        </w:rPr>
        <w:t xml:space="preserve">● </w:t>
      </w:r>
      <w:r>
        <w:rPr>
          <w:rFonts w:ascii="Vazirmatn" w:hAnsi="Vazirmatn"/>
        </w:rPr>
        <w:t>PCR بافت دریچهٔ جراحی شده (16S rRNA)، هستوپاتولوژی.</w:t>
      </w:r>
    </w:p>
    <w:p>
      <w:pPr>
        <w:ind w:right="340"/>
        <w:bidi w:val="1"/>
      </w:pPr>
      <w:r>
        <w:rPr>
          <w:color w:val="136F73"/>
        </w:rPr>
        <w:t xml:space="preserve">● </w:t>
      </w:r>
      <w:r>
        <w:rPr>
          <w:rFonts w:ascii="Vazirmatn" w:hAnsi="Vazirmatn"/>
        </w:rPr>
        <w:t xml:space="preserve">در افغانستان: </w:t>
      </w:r>
      <w:r>
        <w:rPr>
          <w:rFonts w:ascii="Vazirmatn" w:hAnsi="Vazirmatn"/>
          <w:b/>
        </w:rPr>
        <w:t>Wright/Rose Bengal برای بروسلوز</w:t>
      </w:r>
      <w:r>
        <w:rPr>
          <w:rFonts w:ascii="Vazirmatn" w:hAnsi="Vazirmatn"/>
        </w:rPr>
        <w:t xml:space="preserve"> و پرسش از تماس با حیوانات.</w:t>
      </w:r>
    </w:p>
    <w:p>
      <w:pPr>
        <w:spacing w:before="280"/>
        <w:bidi w:val="1"/>
      </w:pPr>
      <w:r>
        <w:rPr>
          <w:rFonts w:ascii="Vazirmatn" w:hAnsi="Vazirmatn"/>
          <w:b/>
          <w:color w:val="0F2744"/>
          <w:sz w:val="29"/>
        </w:rPr>
        <w:t>🔹 ۹. Diagnosis &amp; Diagnostic Criteria (معیارهای قطعی)</w:t>
      </w:r>
    </w:p>
    <w:p>
      <w:pPr>
        <w:spacing w:before="200"/>
        <w:bidi w:val="1"/>
      </w:pPr>
      <w:r>
        <w:rPr>
          <w:rFonts w:ascii="Vazirmatn" w:hAnsi="Vazirmatn"/>
          <w:b/>
          <w:color w:val="136F73"/>
          <w:sz w:val="25"/>
        </w:rPr>
        <w:t>معیارهای Duke–ISCVID 2023 (تصویب‌شده در ESC 2023)</w:t>
      </w:r>
    </w:p>
    <w:p>
      <w:pPr>
        <w:bidi w:val="1"/>
      </w:pPr>
      <w:r>
        <w:rPr>
          <w:rFonts w:ascii="Vazirmatn" w:hAnsi="Vazirmatn"/>
          <w:b/>
        </w:rPr>
        <w:t>معیارهای عمده (Major):</w:t>
      </w:r>
    </w:p>
    <w:p>
      <w:pPr>
        <w:ind w:right="340"/>
        <w:bidi w:val="1"/>
      </w:pPr>
      <w:r>
        <w:rPr>
          <w:b/>
          <w:color w:val="136F73"/>
        </w:rPr>
        <w:t xml:space="preserve">1. </w:t>
      </w:r>
      <w:r>
        <w:rPr>
          <w:rFonts w:ascii="Vazirmatn" w:hAnsi="Vazirmatn"/>
          <w:b/>
        </w:rPr>
        <w:t>مایکروبیولوژیک:</w:t>
      </w:r>
    </w:p>
    <w:p>
      <w:pPr>
        <w:ind w:right="340"/>
        <w:bidi w:val="1"/>
      </w:pPr>
      <w:r>
        <w:rPr>
          <w:color w:val="136F73"/>
        </w:rPr>
        <w:t xml:space="preserve">● </w:t>
      </w:r>
      <w:r>
        <w:rPr>
          <w:rFonts w:ascii="Vazirmatn" w:hAnsi="Vazirmatn"/>
        </w:rPr>
        <w:t xml:space="preserve">کلچرهای خون مثبت با ارگانیزم‌های </w:t>
      </w:r>
      <w:r>
        <w:rPr>
          <w:rFonts w:ascii="Vazirmatn" w:hAnsi="Vazirmatn"/>
          <w:b/>
        </w:rPr>
        <w:t>معمول</w:t>
      </w:r>
      <w:r>
        <w:rPr>
          <w:rFonts w:ascii="Vazirmatn" w:hAnsi="Vazirmatn"/>
        </w:rPr>
        <w:t xml:space="preserve"> اندوکاردیت (</w:t>
      </w:r>
      <w:r>
        <w:rPr>
          <w:rFonts w:ascii="Vazirmatn" w:hAnsi="Vazirmatn"/>
          <w:i/>
        </w:rPr>
        <w:t>S. aureus</w:t>
      </w:r>
      <w:r>
        <w:rPr>
          <w:rFonts w:ascii="Vazirmatn" w:hAnsi="Vazirmatn"/>
        </w:rPr>
        <w:t xml:space="preserve">، </w:t>
      </w:r>
      <w:r>
        <w:rPr>
          <w:rFonts w:ascii="Vazirmatn" w:hAnsi="Vazirmatn"/>
          <w:i/>
        </w:rPr>
        <w:t>S. lugdunensis</w:t>
      </w:r>
      <w:r>
        <w:rPr>
          <w:rFonts w:ascii="Vazirmatn" w:hAnsi="Vazirmatn"/>
        </w:rPr>
        <w:t xml:space="preserve">، </w:t>
      </w:r>
      <w:r>
        <w:rPr>
          <w:rFonts w:ascii="Vazirmatn" w:hAnsi="Vazirmatn"/>
          <w:i/>
        </w:rPr>
        <w:t>Enterococcus faecalis</w:t>
      </w:r>
      <w:r>
        <w:rPr>
          <w:rFonts w:ascii="Vazirmatn" w:hAnsi="Vazirmatn"/>
        </w:rPr>
        <w:t xml:space="preserve">، استرپتوکوک‌ها به جز </w:t>
      </w:r>
      <w:r>
        <w:rPr>
          <w:rFonts w:ascii="Vazirmatn" w:hAnsi="Vazirmatn"/>
          <w:i/>
        </w:rPr>
        <w:t>S. pneumoniae</w:t>
      </w:r>
      <w:r>
        <w:rPr>
          <w:rFonts w:ascii="Vazirmatn" w:hAnsi="Vazirmatn"/>
        </w:rPr>
        <w:t xml:space="preserve"> و </w:t>
      </w:r>
      <w:r>
        <w:rPr>
          <w:rFonts w:ascii="Vazirmatn" w:hAnsi="Vazirmatn"/>
          <w:i/>
        </w:rPr>
        <w:t>S. pyogenes</w:t>
      </w:r>
      <w:r>
        <w:rPr>
          <w:rFonts w:ascii="Vazirmatn" w:hAnsi="Vazirmatn"/>
        </w:rPr>
        <w:t xml:space="preserve">، HACEK، </w:t>
      </w:r>
      <w:r>
        <w:rPr>
          <w:rFonts w:ascii="Vazirmatn" w:hAnsi="Vazirmatn"/>
          <w:i/>
        </w:rPr>
        <w:t>Granulicatella</w:t>
      </w:r>
      <w:r>
        <w:rPr>
          <w:rFonts w:ascii="Vazirmatn" w:hAnsi="Vazirmatn"/>
        </w:rPr>
        <w:t xml:space="preserve">، </w:t>
      </w:r>
      <w:r>
        <w:rPr>
          <w:rFonts w:ascii="Vazirmatn" w:hAnsi="Vazirmatn"/>
          <w:i/>
        </w:rPr>
        <w:t>Abiotrophia</w:t>
      </w:r>
      <w:r>
        <w:rPr>
          <w:rFonts w:ascii="Vazirmatn" w:hAnsi="Vazirmatn"/>
        </w:rPr>
        <w:t xml:space="preserve">…) در </w:t>
      </w:r>
      <w:r>
        <w:rPr>
          <w:rFonts w:ascii="Vazirmatn" w:hAnsi="Vazirmatn"/>
          <w:b/>
        </w:rPr>
        <w:t>۲ یا بیشتر</w:t>
      </w:r>
      <w:r>
        <w:rPr>
          <w:rFonts w:ascii="Vazirmatn" w:hAnsi="Vazirmatn"/>
        </w:rPr>
        <w:t xml:space="preserve"> ست جداگانه؛ یا ارگانیزم‌های </w:t>
      </w:r>
      <w:r>
        <w:rPr>
          <w:rFonts w:ascii="Vazirmatn" w:hAnsi="Vazirmatn"/>
          <w:b/>
        </w:rPr>
        <w:t>غیر معمول</w:t>
      </w:r>
      <w:r>
        <w:rPr>
          <w:rFonts w:ascii="Vazirmatn" w:hAnsi="Vazirmatn"/>
        </w:rPr>
        <w:t xml:space="preserve"> در ۳ یا بیشتر ست.</w:t>
      </w:r>
    </w:p>
    <w:p>
      <w:pPr>
        <w:ind w:right="340"/>
        <w:bidi w:val="1"/>
      </w:pPr>
      <w:r>
        <w:rPr>
          <w:color w:val="136F73"/>
        </w:rPr>
        <w:t xml:space="preserve">● </w:t>
      </w:r>
      <w:r>
        <w:rPr>
          <w:rFonts w:ascii="Vazirmatn" w:hAnsi="Vazirmatn"/>
        </w:rPr>
        <w:t xml:space="preserve">PCR یا تست مولکولی مثبت برای </w:t>
      </w:r>
      <w:r>
        <w:rPr>
          <w:rFonts w:ascii="Vazirmatn" w:hAnsi="Vazirmatn"/>
          <w:i/>
        </w:rPr>
        <w:t>Coxiella</w:t>
      </w:r>
      <w:r>
        <w:rPr>
          <w:rFonts w:ascii="Vazirmatn" w:hAnsi="Vazirmatn"/>
        </w:rPr>
        <w:t xml:space="preserve">، </w:t>
      </w:r>
      <w:r>
        <w:rPr>
          <w:rFonts w:ascii="Vazirmatn" w:hAnsi="Vazirmatn"/>
          <w:i/>
        </w:rPr>
        <w:t>Bartonella</w:t>
      </w:r>
      <w:r>
        <w:rPr>
          <w:rFonts w:ascii="Vazirmatn" w:hAnsi="Vazirmatn"/>
        </w:rPr>
        <w:t xml:space="preserve">، </w:t>
      </w:r>
      <w:r>
        <w:rPr>
          <w:rFonts w:ascii="Vazirmatn" w:hAnsi="Vazirmatn"/>
          <w:i/>
        </w:rPr>
        <w:t>Tropheryma whipplei</w:t>
      </w:r>
      <w:r>
        <w:rPr>
          <w:rFonts w:ascii="Vazirmatn" w:hAnsi="Vazirmatn"/>
        </w:rPr>
        <w:t xml:space="preserve"> از خون؛ یا </w:t>
      </w:r>
      <w:r>
        <w:rPr>
          <w:rFonts w:ascii="Vazirmatn" w:hAnsi="Vazirmatn"/>
          <w:b/>
        </w:rPr>
        <w:t>IgG فاز I Coxiella بیش از ۱:۸۰۰</w:t>
      </w:r>
      <w:r>
        <w:rPr>
          <w:rFonts w:ascii="Vazirmatn" w:hAnsi="Vazirmatn"/>
        </w:rPr>
        <w:t>؛ یا سیرولوژی Bartonella.</w:t>
      </w:r>
    </w:p>
    <w:p>
      <w:pPr>
        <w:ind w:right="340"/>
        <w:bidi w:val="1"/>
      </w:pPr>
      <w:r>
        <w:rPr>
          <w:b/>
          <w:color w:val="136F73"/>
        </w:rPr>
        <w:t xml:space="preserve">2. </w:t>
      </w:r>
      <w:r>
        <w:rPr>
          <w:rFonts w:ascii="Vazirmatn" w:hAnsi="Vazirmatn"/>
          <w:b/>
        </w:rPr>
        <w:t>تصویری:</w:t>
      </w:r>
    </w:p>
    <w:p>
      <w:pPr>
        <w:ind w:right="340"/>
        <w:bidi w:val="1"/>
      </w:pPr>
      <w:r>
        <w:rPr>
          <w:color w:val="136F73"/>
        </w:rPr>
        <w:t xml:space="preserve">● </w:t>
      </w:r>
      <w:r>
        <w:rPr>
          <w:rFonts w:ascii="Vazirmatn" w:hAnsi="Vazirmatn"/>
        </w:rPr>
        <w:t xml:space="preserve">ایکو یا CT قلبی: وجیتیشن، سوراخ یا انثقاب ورقه، آبسه، سودوآنوریسم، فیستول، </w:t>
      </w:r>
      <w:r>
        <w:rPr>
          <w:rFonts w:ascii="Vazirmatn" w:hAnsi="Vazirmatn"/>
          <w:b/>
        </w:rPr>
        <w:t>عدم کفایهٔ دریچهٔ جدید</w:t>
      </w:r>
      <w:r>
        <w:rPr>
          <w:rFonts w:ascii="Vazirmatn" w:hAnsi="Vazirmatn"/>
        </w:rPr>
        <w:t>، یا باز شدن تازهٔ دریچهٔ مصنوعی.</w:t>
      </w:r>
    </w:p>
    <w:p>
      <w:pPr>
        <w:ind w:right="340"/>
        <w:bidi w:val="1"/>
      </w:pPr>
      <w:r>
        <w:rPr>
          <w:color w:val="136F73"/>
        </w:rPr>
        <w:t xml:space="preserve">● </w:t>
      </w:r>
      <w:r>
        <w:rPr>
          <w:rFonts w:ascii="Vazirmatn" w:hAnsi="Vazirmatn"/>
          <w:b/>
        </w:rPr>
        <w:t>FDG-PET/CT</w:t>
      </w:r>
      <w:r>
        <w:rPr>
          <w:rFonts w:ascii="Vazirmatn" w:hAnsi="Vazirmatn"/>
        </w:rPr>
        <w:t xml:space="preserve"> غیرنورمال در دریچهٔ مصنوعی یا وسیله.</w:t>
      </w:r>
    </w:p>
    <w:p>
      <w:pPr>
        <w:ind w:right="340"/>
        <w:bidi w:val="1"/>
      </w:pPr>
      <w:r>
        <w:rPr>
          <w:b/>
          <w:color w:val="136F73"/>
        </w:rPr>
        <w:t xml:space="preserve">3. </w:t>
      </w:r>
      <w:r>
        <w:rPr>
          <w:rFonts w:ascii="Vazirmatn" w:hAnsi="Vazirmatn"/>
          <w:b/>
        </w:rPr>
        <w:t>جراحی:</w:t>
      </w:r>
      <w:r>
        <w:rPr>
          <w:rFonts w:ascii="Vazirmatn" w:hAnsi="Vazirmatn"/>
        </w:rPr>
        <w:t xml:space="preserve"> شواهد اندوکاردیت در معاینهٔ مستقیم حین جراحی (جدید در 2023).</w:t>
      </w:r>
    </w:p>
    <w:p>
      <w:pPr>
        <w:bidi w:val="1"/>
      </w:pPr>
      <w:r>
        <w:rPr>
          <w:rFonts w:ascii="Vazirmatn" w:hAnsi="Vazirmatn"/>
          <w:b/>
        </w:rPr>
        <w:t>معیارهای فرعی (Minor):</w:t>
      </w:r>
    </w:p>
    <w:p>
      <w:pPr>
        <w:ind w:right="340"/>
        <w:bidi w:val="1"/>
      </w:pPr>
      <w:r>
        <w:rPr>
          <w:b/>
          <w:color w:val="136F73"/>
        </w:rPr>
        <w:t xml:space="preserve">1. </w:t>
      </w:r>
      <w:r>
        <w:rPr>
          <w:rFonts w:ascii="Vazirmatn" w:hAnsi="Vazirmatn"/>
          <w:b/>
        </w:rPr>
        <w:t>مساعدکننده:</w:t>
      </w:r>
      <w:r>
        <w:rPr>
          <w:rFonts w:ascii="Vazirmatn" w:hAnsi="Vazirmatn"/>
        </w:rPr>
        <w:t xml:space="preserve"> زمینهٔ قلبی خطرناک یا PWID.</w:t>
      </w:r>
    </w:p>
    <w:p>
      <w:pPr>
        <w:ind w:right="340"/>
        <w:bidi w:val="1"/>
      </w:pPr>
      <w:r>
        <w:rPr>
          <w:b/>
          <w:color w:val="136F73"/>
        </w:rPr>
        <w:t xml:space="preserve">2. </w:t>
      </w:r>
      <w:r>
        <w:rPr>
          <w:rFonts w:ascii="Vazirmatn" w:hAnsi="Vazirmatn"/>
          <w:b/>
        </w:rPr>
        <w:t>تب</w:t>
      </w:r>
      <w:r>
        <w:rPr>
          <w:rFonts w:ascii="Vazirmatn" w:hAnsi="Vazirmatn"/>
        </w:rPr>
        <w:t xml:space="preserve"> بیش از ۳۸ درجه.</w:t>
      </w:r>
    </w:p>
    <w:p>
      <w:pPr>
        <w:ind w:right="340"/>
        <w:bidi w:val="1"/>
      </w:pPr>
      <w:r>
        <w:rPr>
          <w:b/>
          <w:color w:val="136F73"/>
        </w:rPr>
        <w:t xml:space="preserve">3. </w:t>
      </w:r>
      <w:r>
        <w:rPr>
          <w:rFonts w:ascii="Vazirmatn" w:hAnsi="Vazirmatn"/>
          <w:b/>
        </w:rPr>
        <w:t>وعایی:</w:t>
      </w:r>
      <w:r>
        <w:rPr>
          <w:rFonts w:ascii="Vazirmatn" w:hAnsi="Vazirmatn"/>
        </w:rPr>
        <w:t xml:space="preserve"> امبولی شریانی، انفارکت سپتیک ریه، آنوریسم مایکوتیک، خونریزی داخل مغز، Janeway، خونریزی ملتحمه، </w:t>
      </w:r>
      <w:r>
        <w:rPr>
          <w:rFonts w:ascii="Vazirmatn" w:hAnsi="Vazirmatn"/>
          <w:b/>
        </w:rPr>
        <w:t>آبسهٔ طحال یا مغز در تصویربرداری</w:t>
      </w:r>
      <w:r>
        <w:rPr>
          <w:rFonts w:ascii="Vazirmatn" w:hAnsi="Vazirmatn"/>
        </w:rPr>
        <w:t xml:space="preserve"> (جدید).</w:t>
      </w:r>
    </w:p>
    <w:p>
      <w:pPr>
        <w:ind w:right="340"/>
        <w:bidi w:val="1"/>
      </w:pPr>
      <w:r>
        <w:rPr>
          <w:b/>
          <w:color w:val="136F73"/>
        </w:rPr>
        <w:t xml:space="preserve">4. </w:t>
      </w:r>
      <w:r>
        <w:rPr>
          <w:rFonts w:ascii="Vazirmatn" w:hAnsi="Vazirmatn"/>
          <w:b/>
        </w:rPr>
        <w:t>معافیتی:</w:t>
      </w:r>
      <w:r>
        <w:rPr>
          <w:rFonts w:ascii="Vazirmatn" w:hAnsi="Vazirmatn"/>
        </w:rPr>
        <w:t xml:space="preserve"> گلومرولونفریت، Osler، Roth، فکتور روماتوئید مثبت.</w:t>
      </w:r>
    </w:p>
    <w:p>
      <w:pPr>
        <w:ind w:right="340"/>
        <w:bidi w:val="1"/>
      </w:pPr>
      <w:r>
        <w:rPr>
          <w:b/>
          <w:color w:val="136F73"/>
        </w:rPr>
        <w:t xml:space="preserve">5. </w:t>
      </w:r>
      <w:r>
        <w:rPr>
          <w:rFonts w:ascii="Vazirmatn" w:hAnsi="Vazirmatn"/>
          <w:b/>
        </w:rPr>
        <w:t>مایکروبیولوژیک:</w:t>
      </w:r>
      <w:r>
        <w:rPr>
          <w:rFonts w:ascii="Vazirmatn" w:hAnsi="Vazirmatn"/>
        </w:rPr>
        <w:t xml:space="preserve"> کلچر مثبت که به حد معیار عمده نرسد.</w:t>
      </w:r>
    </w:p>
    <w:p>
      <w:pPr>
        <w:ind w:right="340"/>
        <w:bidi w:val="1"/>
      </w:pPr>
      <w:r>
        <w:rPr>
          <w:b/>
          <w:color w:val="136F73"/>
        </w:rPr>
        <w:t xml:space="preserve">6. </w:t>
      </w:r>
      <w:r>
        <w:rPr>
          <w:rFonts w:ascii="Vazirmatn" w:hAnsi="Vazirmatn"/>
          <w:b/>
        </w:rPr>
        <w:t>تصویری:</w:t>
      </w:r>
      <w:r>
        <w:rPr>
          <w:rFonts w:ascii="Vazirmatn" w:hAnsi="Vazirmatn"/>
        </w:rPr>
        <w:t xml:space="preserve"> فعالیت غیرنورمال در PET/CT در ۳ ماه اول پس از جراحی دریچه.</w:t>
      </w:r>
    </w:p>
    <w:p>
      <w:pPr>
        <w:ind w:right="340"/>
        <w:bidi w:val="1"/>
      </w:pPr>
      <w:r>
        <w:rPr>
          <w:b/>
          <w:color w:val="136F73"/>
        </w:rPr>
        <w:t xml:space="preserve">7. </w:t>
      </w:r>
      <w:r>
        <w:rPr>
          <w:rFonts w:ascii="Vazirmatn" w:hAnsi="Vazirmatn"/>
          <w:b/>
        </w:rPr>
        <w:t>معاینهٔ فزیکی:</w:t>
      </w:r>
      <w:r>
        <w:rPr>
          <w:rFonts w:ascii="Vazirmatn" w:hAnsi="Vazirmatn"/>
        </w:rPr>
        <w:t xml:space="preserve"> </w:t>
      </w:r>
      <w:r>
        <w:rPr>
          <w:rFonts w:ascii="Vazirmatn" w:hAnsi="Vazirmatn"/>
          <w:b/>
        </w:rPr>
        <w:t>سوفل عدم کفایهٔ جدید</w:t>
      </w:r>
      <w:r>
        <w:rPr>
          <w:rFonts w:ascii="Vazirmatn" w:hAnsi="Vazirmatn"/>
        </w:rPr>
        <w:t xml:space="preserve"> (وقتی ایکو نباشد).</w:t>
      </w:r>
    </w:p>
    <w:tbl>
      <w:tblPr>
        <w:tblStyle w:val="TableGrid"/>
        <w:tblW w:type="auto" w:w="0"/>
        <w:tblLook w:firstColumn="1" w:firstRow="1" w:lastColumn="0" w:lastRow="0" w:noHBand="0" w:noVBand="1" w:val="04A0"/>
      </w:tblPr>
      <w:tblGrid>
        <w:gridCol w:w="5156"/>
        <w:gridCol w:w="5156"/>
      </w:tblGrid>
      <w:tr>
        <w:tc>
          <w:tcPr>
            <w:tcW w:type="dxa" w:w="5156"/>
            <w:shd w:val="clear" w:fill="136f73"/>
          </w:tcPr>
          <w:p>
            <w:pPr>
              <w:bidi w:val="1"/>
            </w:pPr>
            <w:r/>
            <w:r>
              <w:rPr>
                <w:b/>
                <w:color w:val="FFFFFF"/>
                <w:sz w:val="19"/>
              </w:rPr>
              <w:t>تشخیص</w:t>
            </w:r>
          </w:p>
        </w:tc>
        <w:tc>
          <w:tcPr>
            <w:tcW w:type="dxa" w:w="5156"/>
            <w:shd w:val="clear" w:fill="136f73"/>
          </w:tcPr>
          <w:p>
            <w:pPr>
              <w:bidi w:val="1"/>
            </w:pPr>
            <w:r/>
            <w:r>
              <w:rPr>
                <w:b/>
                <w:color w:val="FFFFFF"/>
                <w:sz w:val="19"/>
              </w:rPr>
              <w:t>ترکیب</w:t>
            </w:r>
          </w:p>
        </w:tc>
      </w:tr>
      <w:tr>
        <w:tc>
          <w:tcPr>
            <w:tcW w:type="dxa" w:w="5156"/>
          </w:tcPr>
          <w:p>
            <w:pPr>
              <w:bidi w:val="1"/>
            </w:pPr>
            <w:r>
              <w:rPr>
                <w:sz w:val="18"/>
              </w:rPr>
            </w:r>
            <w:r>
              <w:rPr>
                <w:rFonts w:ascii="Vazirmatn" w:hAnsi="Vazirmatn"/>
                <w:b/>
                <w:sz w:val="18"/>
              </w:rPr>
              <w:t>ممکن (Possible)</w:t>
            </w:r>
          </w:p>
        </w:tc>
        <w:tc>
          <w:tcPr>
            <w:tcW w:type="dxa" w:w="5156"/>
          </w:tcPr>
          <w:p>
            <w:pPr>
              <w:bidi w:val="1"/>
            </w:pPr>
            <w:r>
              <w:rPr>
                <w:sz w:val="18"/>
              </w:rPr>
            </w:r>
            <w:r>
              <w:rPr>
                <w:rFonts w:ascii="Vazirmatn" w:hAnsi="Vazirmatn"/>
                <w:sz w:val="18"/>
              </w:rPr>
              <w:t>۱ عمده + ۱ فرعی؛ یا ۳ فرعی</w:t>
            </w:r>
          </w:p>
        </w:tc>
      </w:tr>
      <w:tr>
        <w:tc>
          <w:tcPr>
            <w:tcW w:type="dxa" w:w="5156"/>
          </w:tcPr>
          <w:p>
            <w:pPr>
              <w:bidi w:val="1"/>
            </w:pPr>
            <w:r>
              <w:rPr>
                <w:sz w:val="18"/>
              </w:rPr>
            </w:r>
            <w:r>
              <w:rPr>
                <w:rFonts w:ascii="Vazirmatn" w:hAnsi="Vazirmatn"/>
                <w:b/>
                <w:sz w:val="18"/>
              </w:rPr>
              <w:t>رد شده (Rejected)</w:t>
            </w:r>
          </w:p>
        </w:tc>
        <w:tc>
          <w:tcPr>
            <w:tcW w:type="dxa" w:w="5156"/>
          </w:tcPr>
          <w:p>
            <w:pPr>
              <w:bidi w:val="1"/>
            </w:pPr>
            <w:r>
              <w:rPr>
                <w:sz w:val="18"/>
              </w:rPr>
            </w:r>
            <w:r>
              <w:rPr>
                <w:rFonts w:ascii="Vazirmatn" w:hAnsi="Vazirmatn"/>
                <w:sz w:val="18"/>
              </w:rPr>
              <w:t>تشخیص دیگر ثابت؛ یا بهبود کامل با انتی‌بیوتیک کمتر از ۴ روز؛ یا نبود شواهد در جراحی/کالبدشگافی پس از کمتر از ۴ روز انتی‌بیوتیک</w:t>
            </w:r>
          </w:p>
        </w:tc>
      </w:tr>
    </w:tbl>
    <w:p>
      <w:pPr>
        <w:ind w:right="283" w:left="283"/>
        <w:bidi w:val="1"/>
      </w:pPr>
      <w:r>
        <w:rPr>
          <w:rFonts w:ascii="Vazirmatn" w:hAnsi="Vazirmatn"/>
          <w:color w:val="0F2744"/>
        </w:rPr>
        <w:t xml:space="preserve">💡 </w:t>
      </w:r>
      <w:r>
        <w:rPr>
          <w:rFonts w:ascii="Vazirmatn" w:hAnsi="Vazirmatn"/>
          <w:b/>
          <w:color w:val="0F2744"/>
        </w:rPr>
        <w:t>Memory Jogger:</w:t>
      </w:r>
      <w:r>
        <w:rPr>
          <w:rFonts w:ascii="Vazirmatn" w:hAnsi="Vazirmatn"/>
          <w:color w:val="0F2744"/>
        </w:rPr>
        <w:t xml:space="preserve"> «</w:t>
      </w:r>
      <w:r>
        <w:rPr>
          <w:rFonts w:ascii="Vazirmatn" w:hAnsi="Vazirmatn"/>
          <w:b/>
          <w:color w:val="0F2744"/>
        </w:rPr>
        <w:t>عمده = میکروب + تصویر</w:t>
      </w:r>
      <w:r>
        <w:rPr>
          <w:rFonts w:ascii="Vazirmatn" w:hAnsi="Vazirmatn"/>
          <w:color w:val="0F2744"/>
        </w:rPr>
        <w:t xml:space="preserve"> (و حالا جراحی)؛ </w:t>
      </w:r>
      <w:r>
        <w:rPr>
          <w:rFonts w:ascii="Vazirmatn" w:hAnsi="Vazirmatn"/>
          <w:b/>
          <w:color w:val="0F2744"/>
        </w:rPr>
        <w:t>فرعی = زمینه، تب، رگ، معافیت</w:t>
      </w:r>
      <w:r>
        <w:rPr>
          <w:rFonts w:ascii="Vazirmatn" w:hAnsi="Vazirmatn"/>
          <w:color w:val="0F2744"/>
        </w:rPr>
        <w:t>.»</w:t>
      </w:r>
    </w:p>
    <w:p>
      <w:pPr>
        <w:spacing w:before="280"/>
        <w:bidi w:val="1"/>
      </w:pPr>
      <w:r>
        <w:rPr>
          <w:rFonts w:ascii="Vazirmatn" w:hAnsi="Vazirmatn"/>
          <w:b/>
          <w:color w:val="0F2744"/>
          <w:sz w:val="29"/>
        </w:rPr>
        <w:t>🔹 ۱۰. Management (تداوی)</w:t>
      </w:r>
    </w:p>
    <w:p>
      <w:pPr>
        <w:spacing w:before="200"/>
        <w:bidi w:val="1"/>
      </w:pPr>
      <w:r>
        <w:rPr>
          <w:rFonts w:ascii="Vazirmatn" w:hAnsi="Vazirmatn"/>
          <w:b/>
          <w:color w:val="136F73"/>
          <w:sz w:val="25"/>
        </w:rPr>
        <w:t>الف) Emergency &amp; General Care (اقدامات عاجل)</w:t>
      </w:r>
    </w:p>
    <w:p>
      <w:pPr>
        <w:ind w:right="340"/>
        <w:bidi w:val="1"/>
      </w:pPr>
      <w:r>
        <w:rPr>
          <w:b/>
          <w:color w:val="136F73"/>
        </w:rPr>
        <w:t xml:space="preserve">1. </w:t>
      </w:r>
      <w:r>
        <w:rPr>
          <w:rFonts w:ascii="Vazirmatn" w:hAnsi="Vazirmatn"/>
          <w:b/>
        </w:rPr>
        <w:t>ABC</w:t>
      </w:r>
      <w:r>
        <w:rPr>
          <w:rFonts w:ascii="Vazirmatn" w:hAnsi="Vazirmatn"/>
        </w:rPr>
        <w:t xml:space="preserve"> و ارزیابی سپسیس؛ مایع و وازوپرسور مطابق فصل سپسیس.</w:t>
      </w:r>
    </w:p>
    <w:p>
      <w:pPr>
        <w:ind w:right="340"/>
        <w:bidi w:val="1"/>
      </w:pPr>
      <w:r>
        <w:rPr>
          <w:b/>
          <w:color w:val="136F73"/>
        </w:rPr>
        <w:t xml:space="preserve">2. </w:t>
      </w:r>
      <w:r>
        <w:rPr>
          <w:rFonts w:ascii="Vazirmatn" w:hAnsi="Vazirmatn"/>
          <w:b/>
        </w:rPr>
        <w:t>۳ ست کلچر خون</w:t>
      </w:r>
      <w:r>
        <w:rPr>
          <w:rFonts w:ascii="Vazirmatn" w:hAnsi="Vazirmatn"/>
        </w:rPr>
        <w:t xml:space="preserve"> پیش از انتی‌بیوتیک (مگر مریض در شوک باشد — آنگاه در یک ساعت اول هم‌زمان).</w:t>
      </w:r>
    </w:p>
    <w:p>
      <w:pPr>
        <w:ind w:right="340"/>
        <w:bidi w:val="1"/>
      </w:pPr>
      <w:r>
        <w:rPr>
          <w:b/>
          <w:color w:val="136F73"/>
        </w:rPr>
        <w:t xml:space="preserve">3. </w:t>
      </w:r>
      <w:r>
        <w:rPr>
          <w:rFonts w:ascii="Vazirmatn" w:hAnsi="Vazirmatn"/>
          <w:b/>
        </w:rPr>
        <w:t>ایکو</w:t>
      </w:r>
      <w:r>
        <w:rPr>
          <w:rFonts w:ascii="Vazirmatn" w:hAnsi="Vazirmatn"/>
        </w:rPr>
        <w:t xml:space="preserve"> در ۲۴ ساعت اول.</w:t>
      </w:r>
    </w:p>
    <w:p>
      <w:pPr>
        <w:ind w:right="340"/>
        <w:bidi w:val="1"/>
      </w:pPr>
      <w:r>
        <w:rPr>
          <w:b/>
          <w:color w:val="136F73"/>
        </w:rPr>
        <w:t xml:space="preserve">4. </w:t>
      </w:r>
      <w:r>
        <w:rPr>
          <w:rFonts w:ascii="Vazirmatn" w:hAnsi="Vazirmatn"/>
          <w:b/>
        </w:rPr>
        <w:t>اطلاع به تیم اندوکاردیت / مرکز جراحی قلب</w:t>
      </w:r>
      <w:r>
        <w:rPr>
          <w:rFonts w:ascii="Vazirmatn" w:hAnsi="Vazirmatn"/>
        </w:rPr>
        <w:t xml:space="preserve"> در مریض پیچیده (عدم کفایهٔ قلب، PVE، آبسه، </w:t>
      </w:r>
      <w:r>
        <w:rPr>
          <w:rFonts w:ascii="Vazirmatn" w:hAnsi="Vazirmatn"/>
          <w:i/>
        </w:rPr>
        <w:t>S. aureus</w:t>
      </w:r>
      <w:r>
        <w:rPr>
          <w:rFonts w:ascii="Vazirmatn" w:hAnsi="Vazirmatn"/>
        </w:rPr>
        <w:t>، فنگس).</w:t>
      </w:r>
    </w:p>
    <w:p>
      <w:pPr>
        <w:ind w:right="340"/>
        <w:bidi w:val="1"/>
      </w:pPr>
      <w:r>
        <w:rPr>
          <w:b/>
          <w:color w:val="136F73"/>
        </w:rPr>
        <w:t xml:space="preserve">5. </w:t>
      </w:r>
      <w:r>
        <w:rPr>
          <w:rFonts w:ascii="Vazirmatn" w:hAnsi="Vazirmatn"/>
          <w:b/>
        </w:rPr>
        <w:t>انتی‌کواگولیشن و انتی‌پلیتلیت برای «جلوگیری از امبولی» در اندوکاردیت استفاده نمی‌شود.</w:t>
      </w:r>
    </w:p>
    <w:p>
      <w:pPr>
        <w:ind w:right="340"/>
        <w:bidi w:val="1"/>
      </w:pPr>
      <w:r>
        <w:rPr>
          <w:color w:val="136F73"/>
        </w:rPr>
        <w:t xml:space="preserve">● </w:t>
      </w:r>
      <w:r>
        <w:rPr>
          <w:rFonts w:ascii="Vazirmatn" w:hAnsi="Vazirmatn"/>
        </w:rPr>
        <w:t>Aspirin تازه شروع نکن.</w:t>
      </w:r>
    </w:p>
    <w:p>
      <w:pPr>
        <w:ind w:right="340"/>
        <w:bidi w:val="1"/>
      </w:pPr>
      <w:r>
        <w:rPr>
          <w:color w:val="136F73"/>
        </w:rPr>
        <w:t xml:space="preserve">● </w:t>
      </w:r>
      <w:r>
        <w:rPr>
          <w:rFonts w:ascii="Vazirmatn" w:hAnsi="Vazirmatn"/>
        </w:rPr>
        <w:t xml:space="preserve">در مریض دارای دریچهٔ مکانیکی </w:t>
      </w:r>
      <w:r>
        <w:rPr>
          <w:rFonts w:ascii="Vazirmatn" w:hAnsi="Vazirmatn"/>
          <w:b/>
        </w:rPr>
        <w:t>با خونریزی داخل مغز</w:t>
      </w:r>
      <w:r>
        <w:rPr>
          <w:rFonts w:ascii="Vazirmatn" w:hAnsi="Vazirmatn"/>
        </w:rPr>
        <w:t>: وارفارین را متوقف و با هیپارین غیرفرکشنی تعویض کن.</w:t>
      </w:r>
    </w:p>
    <w:p>
      <w:pPr>
        <w:ind w:right="340"/>
        <w:bidi w:val="1"/>
      </w:pPr>
      <w:r>
        <w:rPr>
          <w:color w:val="136F73"/>
        </w:rPr>
        <w:t xml:space="preserve">● </w:t>
      </w:r>
      <w:r>
        <w:rPr>
          <w:rFonts w:ascii="Vazirmatn" w:hAnsi="Vazirmatn"/>
        </w:rPr>
        <w:t>در سکتهٔ ایسکمیک بدون خونریزی: VKA را با هیپارین (UFH یا LMWH) تعویض کن، با نظارت دقیق.</w:t>
      </w:r>
    </w:p>
    <w:p>
      <w:pPr>
        <w:ind w:right="340"/>
        <w:bidi w:val="1"/>
      </w:pPr>
      <w:r>
        <w:rPr>
          <w:color w:val="136F73"/>
        </w:rPr>
        <w:t xml:space="preserve">● </w:t>
      </w:r>
      <w:r>
        <w:rPr>
          <w:rFonts w:ascii="Vazirmatn" w:hAnsi="Vazirmatn"/>
        </w:rPr>
        <w:t xml:space="preserve">⚠️ </w:t>
      </w:r>
      <w:r>
        <w:rPr>
          <w:rFonts w:ascii="Vazirmatn" w:hAnsi="Vazirmatn"/>
          <w:b/>
        </w:rPr>
        <w:t>ترومبولایز (Alteplase) در سکتهٔ مغزی ناشی از اندوکاردیت مضاد استطباب است.</w:t>
      </w:r>
    </w:p>
    <w:p>
      <w:pPr>
        <w:ind w:right="340"/>
        <w:bidi w:val="1"/>
      </w:pPr>
      <w:r>
        <w:rPr>
          <w:b/>
          <w:color w:val="136F73"/>
        </w:rPr>
        <w:t xml:space="preserve">6. </w:t>
      </w:r>
      <w:r>
        <w:rPr>
          <w:rFonts w:ascii="Vazirmatn" w:hAnsi="Vazirmatn"/>
          <w:b/>
        </w:rPr>
        <w:t>دیورتیک</w:t>
      </w:r>
      <w:r>
        <w:rPr>
          <w:rFonts w:ascii="Vazirmatn" w:hAnsi="Vazirmatn"/>
        </w:rPr>
        <w:t xml:space="preserve"> برای احتقان؛ عدم کفایهٔ حاد شدید دریچه ← </w:t>
      </w:r>
      <w:r>
        <w:rPr>
          <w:rFonts w:ascii="Vazirmatn" w:hAnsi="Vazirmatn"/>
          <w:b/>
        </w:rPr>
        <w:t>جراحی عاجل</w:t>
      </w:r>
      <w:r>
        <w:rPr>
          <w:rFonts w:ascii="Vazirmatn" w:hAnsi="Vazirmatn"/>
        </w:rPr>
        <w:t>.</w:t>
      </w:r>
    </w:p>
    <w:p>
      <w:pPr>
        <w:spacing w:before="200"/>
        <w:bidi w:val="1"/>
      </w:pPr>
      <w:r>
        <w:rPr>
          <w:rFonts w:ascii="Vazirmatn" w:hAnsi="Vazirmatn"/>
          <w:b/>
          <w:color w:val="136F73"/>
          <w:sz w:val="25"/>
        </w:rPr>
        <w:t>ب) Pharmacotherapy (Dose + Route + Frequency + Duration)</w:t>
      </w:r>
    </w:p>
    <w:p>
      <w:pPr>
        <w:bidi w:val="1"/>
      </w:pPr>
      <w:r>
        <w:rPr>
          <w:rFonts w:ascii="Vazirmatn" w:hAnsi="Vazirmatn"/>
          <w:b/>
        </w:rPr>
        <w:t>اصول کلی:</w:t>
      </w:r>
    </w:p>
    <w:p>
      <w:pPr>
        <w:ind w:right="340"/>
        <w:bidi w:val="1"/>
      </w:pPr>
      <w:r>
        <w:rPr>
          <w:color w:val="136F73"/>
        </w:rPr>
        <w:t xml:space="preserve">● </w:t>
      </w:r>
      <w:r>
        <w:rPr>
          <w:rFonts w:ascii="Vazirmatn" w:hAnsi="Vazirmatn"/>
          <w:b/>
        </w:rPr>
        <w:t>وریدی، باکتری‌کش، دوز بلند.</w:t>
      </w:r>
    </w:p>
    <w:p>
      <w:pPr>
        <w:ind w:right="340"/>
        <w:bidi w:val="1"/>
      </w:pPr>
      <w:r>
        <w:rPr>
          <w:color w:val="136F73"/>
        </w:rPr>
        <w:t xml:space="preserve">● </w:t>
      </w:r>
      <w:r>
        <w:rPr>
          <w:rFonts w:ascii="Vazirmatn" w:hAnsi="Vazirmatn"/>
        </w:rPr>
        <w:t xml:space="preserve">مدت از </w:t>
      </w:r>
      <w:r>
        <w:rPr>
          <w:rFonts w:ascii="Vazirmatn" w:hAnsi="Vazirmatn"/>
          <w:b/>
        </w:rPr>
        <w:t>روز اول کلچر منفی</w:t>
      </w:r>
      <w:r>
        <w:rPr>
          <w:rFonts w:ascii="Vazirmatn" w:hAnsi="Vazirmatn"/>
        </w:rPr>
        <w:t xml:space="preserve"> شمرده می‌شود (نه روز شروع).</w:t>
      </w:r>
    </w:p>
    <w:p>
      <w:pPr>
        <w:ind w:right="340"/>
        <w:bidi w:val="1"/>
      </w:pPr>
      <w:r>
        <w:rPr>
          <w:color w:val="136F73"/>
        </w:rPr>
        <w:t xml:space="preserve">● </w:t>
      </w:r>
      <w:r>
        <w:rPr>
          <w:rFonts w:ascii="Vazirmatn" w:hAnsi="Vazirmatn"/>
        </w:rPr>
        <w:t>اگر جراحی شد و کلچر دریچه مثبت بود، مدت کامل از روز جراحی دوباره شمرده می‌شود.</w:t>
      </w:r>
    </w:p>
    <w:p>
      <w:pPr>
        <w:ind w:right="340"/>
        <w:bidi w:val="1"/>
      </w:pPr>
      <w:r>
        <w:rPr>
          <w:color w:val="136F73"/>
        </w:rPr>
        <w:t xml:space="preserve">● </w:t>
      </w:r>
      <w:r>
        <w:rPr>
          <w:rFonts w:ascii="Vazirmatn" w:hAnsi="Vazirmatn"/>
        </w:rPr>
        <w:t xml:space="preserve">دوزهای زیر برای </w:t>
      </w:r>
      <w:r>
        <w:rPr>
          <w:rFonts w:ascii="Vazirmatn" w:hAnsi="Vazirmatn"/>
          <w:b/>
        </w:rPr>
        <w:t>بزرگسال با کارکرد نورمال گرده</w:t>
      </w:r>
      <w:r>
        <w:rPr>
          <w:rFonts w:ascii="Vazirmatn" w:hAnsi="Vazirmatn"/>
        </w:rPr>
        <w:t xml:space="preserve"> است. در CKD دوزهای </w:t>
      </w:r>
      <w:r>
        <w:rPr>
          <w:rFonts w:ascii="Vazirmatn" w:hAnsi="Vazirmatn"/>
          <w:b/>
        </w:rPr>
        <w:t>Gentamicin، Vancomycin، Daptomycin، Cefazolin و Ampicillin</w:t>
      </w:r>
      <w:r>
        <w:rPr>
          <w:rFonts w:ascii="Vazirmatn" w:hAnsi="Vazirmatn"/>
        </w:rPr>
        <w:t xml:space="preserve"> تنظیم شود (با فارمسست بالینی).</w:t>
      </w:r>
    </w:p>
    <w:p>
      <w:pPr>
        <w:ind w:right="340"/>
        <w:bidi w:val="1"/>
      </w:pPr>
      <w:r>
        <w:rPr>
          <w:color w:val="136F73"/>
        </w:rPr>
        <w:t xml:space="preserve">● </w:t>
      </w:r>
      <w:r>
        <w:rPr>
          <w:rFonts w:ascii="Vazirmatn" w:hAnsi="Vazirmatn"/>
          <w:b/>
        </w:rPr>
        <w:t>Gentamicin:</w:t>
      </w:r>
      <w:r>
        <w:rPr>
          <w:rFonts w:ascii="Vazirmatn" w:hAnsi="Vazirmatn"/>
        </w:rPr>
        <w:t xml:space="preserve"> یک بار در روز؛ سطح Trough کمتر از ۱ mg/L. </w:t>
      </w:r>
      <w:r>
        <w:rPr>
          <w:rFonts w:ascii="Vazirmatn" w:hAnsi="Vazirmatn"/>
          <w:b/>
        </w:rPr>
        <w:t>Vancomycin:</w:t>
      </w:r>
      <w:r>
        <w:rPr>
          <w:rFonts w:ascii="Vazirmatn" w:hAnsi="Vazirmatn"/>
        </w:rPr>
        <w:t xml:space="preserve"> سطح Trough ۱۵–۲۰ mg/L (یا AUC ۴۰۰–۶۰۰).</w:t>
      </w:r>
    </w:p>
    <w:p>
      <w:pPr>
        <w:spacing w:before="160"/>
        <w:bidi w:val="1"/>
      </w:pPr>
      <w:r>
        <w:rPr>
          <w:rFonts w:ascii="Vazirmatn" w:hAnsi="Vazirmatn"/>
          <w:b/>
          <w:sz w:val="23"/>
        </w:rPr>
        <w:t>۱. تداوی تجربی (ESC 2023)</w:t>
      </w:r>
    </w:p>
    <w:tbl>
      <w:tblPr>
        <w:tblStyle w:val="TableGrid"/>
        <w:tblW w:type="auto" w:w="0"/>
        <w:tblLook w:firstColumn="1" w:firstRow="1" w:lastColumn="0" w:lastRow="0" w:noHBand="0" w:noVBand="1" w:val="04A0"/>
      </w:tblPr>
      <w:tblGrid>
        <w:gridCol w:w="3437"/>
        <w:gridCol w:w="3437"/>
        <w:gridCol w:w="3437"/>
      </w:tblGrid>
      <w:tr>
        <w:tc>
          <w:tcPr>
            <w:tcW w:type="dxa" w:w="3437"/>
            <w:shd w:val="clear" w:fill="136f73"/>
          </w:tcPr>
          <w:p>
            <w:pPr>
              <w:bidi w:val="1"/>
            </w:pPr>
            <w:r/>
            <w:r>
              <w:rPr>
                <w:b/>
                <w:color w:val="FFFFFF"/>
                <w:sz w:val="19"/>
              </w:rPr>
              <w:t>سناریو</w:t>
            </w:r>
          </w:p>
        </w:tc>
        <w:tc>
          <w:tcPr>
            <w:tcW w:type="dxa" w:w="3437"/>
            <w:shd w:val="clear" w:fill="136f73"/>
          </w:tcPr>
          <w:p>
            <w:pPr>
              <w:bidi w:val="1"/>
            </w:pPr>
            <w:r/>
            <w:r>
              <w:rPr>
                <w:b/>
                <w:color w:val="FFFFFF"/>
                <w:sz w:val="19"/>
              </w:rPr>
              <w:t>رژیم</w:t>
            </w:r>
          </w:p>
        </w:tc>
        <w:tc>
          <w:tcPr>
            <w:tcW w:type="dxa" w:w="3437"/>
            <w:shd w:val="clear" w:fill="136f73"/>
          </w:tcPr>
          <w:p>
            <w:pPr>
              <w:bidi w:val="1"/>
            </w:pPr>
            <w:r/>
            <w:r>
              <w:rPr>
                <w:b/>
                <w:color w:val="FFFFFF"/>
                <w:sz w:val="19"/>
              </w:rPr>
              <w:t>دوز بزرگسال</w:t>
            </w:r>
          </w:p>
        </w:tc>
      </w:tr>
      <w:tr>
        <w:tc>
          <w:tcPr>
            <w:tcW w:type="dxa" w:w="3437"/>
          </w:tcPr>
          <w:p>
            <w:pPr>
              <w:bidi w:val="1"/>
            </w:pPr>
            <w:r>
              <w:rPr>
                <w:sz w:val="18"/>
              </w:rPr>
            </w:r>
          </w:p>
        </w:tc>
        <w:tc>
          <w:tcPr>
            <w:tcW w:type="dxa" w:w="3437"/>
          </w:tcPr>
          <w:p>
            <w:pPr>
              <w:bidi w:val="1"/>
            </w:pPr>
            <w:r>
              <w:rPr>
                <w:sz w:val="18"/>
              </w:rPr>
            </w:r>
            <w:r>
              <w:rPr>
                <w:rFonts w:ascii="Vazirmatn" w:hAnsi="Vazirmatn"/>
                <w:b/>
                <w:sz w:val="18"/>
              </w:rPr>
              <w:t>یا Ceftriaxone</w:t>
            </w:r>
            <w:r>
              <w:rPr>
                <w:rFonts w:ascii="Vazirmatn" w:hAnsi="Vazirmatn"/>
                <w:sz w:val="18"/>
              </w:rPr>
              <w:t xml:space="preserve"> به جای Ampicillin</w:t>
            </w:r>
          </w:p>
        </w:tc>
        <w:tc>
          <w:tcPr>
            <w:tcW w:type="dxa" w:w="3437"/>
          </w:tcPr>
          <w:p>
            <w:pPr>
              <w:bidi w:val="1"/>
            </w:pPr>
            <w:r>
              <w:rPr>
                <w:sz w:val="18"/>
              </w:rPr>
            </w:r>
            <w:r>
              <w:rPr>
                <w:rFonts w:ascii="Vazirmatn" w:hAnsi="Vazirmatn"/>
                <w:sz w:val="18"/>
              </w:rPr>
              <w:t>۴ g/روز IV در ۲ دوز</w:t>
            </w:r>
          </w:p>
        </w:tc>
      </w:tr>
      <w:tr>
        <w:tc>
          <w:tcPr>
            <w:tcW w:type="dxa" w:w="3437"/>
          </w:tcPr>
          <w:p>
            <w:pPr>
              <w:bidi w:val="1"/>
            </w:pPr>
            <w:r>
              <w:rPr>
                <w:sz w:val="18"/>
              </w:rPr>
            </w:r>
            <w:r>
              <w:rPr>
                <w:rFonts w:ascii="Vazirmatn" w:hAnsi="Vazirmatn"/>
                <w:b/>
                <w:sz w:val="18"/>
              </w:rPr>
              <w:t>حساسیت به پنسلین</w:t>
            </w:r>
          </w:p>
        </w:tc>
        <w:tc>
          <w:tcPr>
            <w:tcW w:type="dxa" w:w="3437"/>
          </w:tcPr>
          <w:p>
            <w:pPr>
              <w:bidi w:val="1"/>
            </w:pPr>
            <w:r>
              <w:rPr>
                <w:sz w:val="18"/>
              </w:rPr>
            </w:r>
            <w:r>
              <w:rPr>
                <w:rFonts w:ascii="Vazirmatn" w:hAnsi="Vazirmatn"/>
                <w:b/>
                <w:sz w:val="18"/>
              </w:rPr>
              <w:t>Vancomycin</w:t>
            </w:r>
            <w:r>
              <w:rPr>
                <w:rFonts w:ascii="Vazirmatn" w:hAnsi="Vazirmatn"/>
                <w:sz w:val="18"/>
              </w:rPr>
              <w:t xml:space="preserve"> + Gentamicin (یا Cefazolin اگر حساسیت شدید نیست)</w:t>
            </w:r>
          </w:p>
        </w:tc>
        <w:tc>
          <w:tcPr>
            <w:tcW w:type="dxa" w:w="3437"/>
          </w:tcPr>
          <w:p>
            <w:pPr>
              <w:bidi w:val="1"/>
            </w:pPr>
            <w:r>
              <w:rPr>
                <w:sz w:val="18"/>
              </w:rPr>
            </w:r>
            <w:r>
              <w:rPr>
                <w:rFonts w:ascii="Vazirmatn" w:hAnsi="Vazirmatn"/>
                <w:sz w:val="18"/>
              </w:rPr>
              <w:t>Vancomycin ۳۰ mg/kg/روز IV در ۲ دوز</w:t>
            </w:r>
          </w:p>
        </w:tc>
      </w:tr>
      <w:tr>
        <w:tc>
          <w:tcPr>
            <w:tcW w:type="dxa" w:w="3437"/>
          </w:tcPr>
          <w:p>
            <w:pPr>
              <w:bidi w:val="1"/>
            </w:pPr>
            <w:r>
              <w:rPr>
                <w:sz w:val="18"/>
              </w:rPr>
            </w:r>
            <w:r>
              <w:rPr>
                <w:rFonts w:ascii="Vazirmatn" w:hAnsi="Vazirmatn"/>
                <w:b/>
                <w:sz w:val="18"/>
              </w:rPr>
              <w:t>PVE زودرس (کمتر از ۱۲ ماه) یا مرتبط با خدمات صحی</w:t>
            </w:r>
          </w:p>
        </w:tc>
        <w:tc>
          <w:tcPr>
            <w:tcW w:type="dxa" w:w="3437"/>
          </w:tcPr>
          <w:p>
            <w:pPr>
              <w:bidi w:val="1"/>
            </w:pPr>
            <w:r>
              <w:rPr>
                <w:sz w:val="18"/>
              </w:rPr>
            </w:r>
            <w:r>
              <w:rPr>
                <w:rFonts w:ascii="Vazirmatn" w:hAnsi="Vazirmatn"/>
                <w:b/>
                <w:sz w:val="18"/>
              </w:rPr>
              <w:t>Vancomycin + Gentamicin + Rifampicin</w:t>
            </w:r>
          </w:p>
        </w:tc>
        <w:tc>
          <w:tcPr>
            <w:tcW w:type="dxa" w:w="3437"/>
          </w:tcPr>
          <w:p>
            <w:pPr>
              <w:bidi w:val="1"/>
            </w:pPr>
            <w:r>
              <w:rPr>
                <w:sz w:val="18"/>
              </w:rPr>
            </w:r>
            <w:r>
              <w:rPr>
                <w:rFonts w:ascii="Vazirmatn" w:hAnsi="Vazirmatn"/>
                <w:sz w:val="18"/>
              </w:rPr>
              <w:t>Vancomycin ۳۰ mg/kg/روز IV در ۲ دوز؛ Gentamicin ۳ mg/kg/روز؛ Rifampicin ۹۰۰–۱۲۰۰ mg/روز IV/PO در ۲–۳ دوز (Rifampicin را ۳–۵ روز پس از شروع Vancomycin اضافه کن)</w:t>
            </w:r>
          </w:p>
        </w:tc>
      </w:tr>
    </w:tbl>
    <w:p>
      <w:pPr>
        <w:spacing w:before="160"/>
        <w:bidi w:val="1"/>
      </w:pPr>
      <w:r>
        <w:rPr>
          <w:rFonts w:ascii="Vazirmatn" w:hAnsi="Vazirmatn"/>
          <w:b/>
          <w:sz w:val="23"/>
        </w:rPr>
        <w:t>۲. استرپتوکوک‌های دهانی و *S. gallolyticus* — حساس به پنسلین (MIC ≤ ۰.۱۲۵ mg/L)</w:t>
      </w:r>
    </w:p>
    <w:tbl>
      <w:tblPr>
        <w:tblStyle w:val="TableGrid"/>
        <w:tblW w:type="auto" w:w="0"/>
        <w:tblLook w:firstColumn="1" w:firstRow="1" w:lastColumn="0" w:lastRow="0" w:noHBand="0" w:noVBand="1" w:val="04A0"/>
      </w:tblPr>
      <w:tblGrid>
        <w:gridCol w:w="2062"/>
        <w:gridCol w:w="2062"/>
        <w:gridCol w:w="2062"/>
        <w:gridCol w:w="2062"/>
        <w:gridCol w:w="2062"/>
      </w:tblGrid>
      <w:tr>
        <w:tc>
          <w:tcPr>
            <w:tcW w:type="dxa" w:w="2062"/>
            <w:shd w:val="clear" w:fill="136f73"/>
          </w:tcPr>
          <w:p>
            <w:pPr>
              <w:bidi w:val="1"/>
            </w:pPr>
            <w:r/>
            <w:r>
              <w:rPr>
                <w:b/>
                <w:color w:val="FFFFFF"/>
                <w:sz w:val="19"/>
              </w:rPr>
              <w:t>دوا</w:t>
            </w:r>
          </w:p>
        </w:tc>
        <w:tc>
          <w:tcPr>
            <w:tcW w:type="dxa" w:w="2062"/>
            <w:shd w:val="clear" w:fill="136f73"/>
          </w:tcPr>
          <w:p>
            <w:pPr>
              <w:bidi w:val="1"/>
            </w:pPr>
            <w:r/>
            <w:r>
              <w:rPr>
                <w:b/>
                <w:color w:val="FFFFFF"/>
                <w:sz w:val="19"/>
              </w:rPr>
              <w:t>دوز</w:t>
            </w:r>
          </w:p>
        </w:tc>
        <w:tc>
          <w:tcPr>
            <w:tcW w:type="dxa" w:w="2062"/>
            <w:shd w:val="clear" w:fill="136f73"/>
          </w:tcPr>
          <w:p>
            <w:pPr>
              <w:bidi w:val="1"/>
            </w:pPr>
            <w:r/>
            <w:r>
              <w:rPr>
                <w:b/>
                <w:color w:val="FFFFFF"/>
                <w:sz w:val="19"/>
              </w:rPr>
              <w:t>راه و تکرار</w:t>
            </w:r>
          </w:p>
        </w:tc>
        <w:tc>
          <w:tcPr>
            <w:tcW w:type="dxa" w:w="2062"/>
            <w:shd w:val="clear" w:fill="136f73"/>
          </w:tcPr>
          <w:p>
            <w:pPr>
              <w:bidi w:val="1"/>
            </w:pPr>
            <w:r/>
            <w:r>
              <w:rPr>
                <w:b/>
                <w:color w:val="FFFFFF"/>
                <w:sz w:val="19"/>
              </w:rPr>
              <w:t>مدت NVE</w:t>
            </w:r>
          </w:p>
        </w:tc>
        <w:tc>
          <w:tcPr>
            <w:tcW w:type="dxa" w:w="2062"/>
            <w:shd w:val="clear" w:fill="136f73"/>
          </w:tcPr>
          <w:p>
            <w:pPr>
              <w:bidi w:val="1"/>
            </w:pPr>
            <w:r/>
            <w:r>
              <w:rPr>
                <w:b/>
                <w:color w:val="FFFFFF"/>
                <w:sz w:val="19"/>
              </w:rPr>
              <w:t>مدت PVE</w:t>
            </w:r>
          </w:p>
        </w:tc>
      </w:tr>
      <w:tr>
        <w:tc>
          <w:tcPr>
            <w:tcW w:type="dxa" w:w="2062"/>
          </w:tcPr>
          <w:p>
            <w:pPr>
              <w:bidi w:val="1"/>
            </w:pPr>
            <w:r>
              <w:rPr>
                <w:sz w:val="18"/>
              </w:rPr>
            </w:r>
            <w:r>
              <w:rPr>
                <w:rFonts w:ascii="Vazirmatn" w:hAnsi="Vazirmatn"/>
                <w:sz w:val="18"/>
              </w:rPr>
              <w:t xml:space="preserve">یا </w:t>
            </w:r>
            <w:r>
              <w:rPr>
                <w:rFonts w:ascii="Vazirmatn" w:hAnsi="Vazirmatn"/>
                <w:b/>
                <w:sz w:val="18"/>
              </w:rPr>
              <w:t>Amoxicillin/Ampicillin</w:t>
            </w:r>
          </w:p>
        </w:tc>
        <w:tc>
          <w:tcPr>
            <w:tcW w:type="dxa" w:w="2062"/>
          </w:tcPr>
          <w:p>
            <w:pPr>
              <w:bidi w:val="1"/>
            </w:pPr>
            <w:r>
              <w:rPr>
                <w:sz w:val="18"/>
              </w:rPr>
            </w:r>
            <w:r>
              <w:rPr>
                <w:rFonts w:ascii="Vazirmatn" w:hAnsi="Vazirmatn"/>
                <w:sz w:val="18"/>
              </w:rPr>
              <w:t>۱۰۰–۲۰۰ mg/kg/روز</w:t>
            </w:r>
          </w:p>
        </w:tc>
        <w:tc>
          <w:tcPr>
            <w:tcW w:type="dxa" w:w="2062"/>
          </w:tcPr>
          <w:p>
            <w:pPr>
              <w:bidi w:val="1"/>
            </w:pPr>
            <w:r>
              <w:rPr>
                <w:sz w:val="18"/>
              </w:rPr>
            </w:r>
            <w:r>
              <w:rPr>
                <w:rFonts w:ascii="Vazirmatn" w:hAnsi="Vazirmatn"/>
                <w:sz w:val="18"/>
              </w:rPr>
              <w:t>IV در ۴–۶ دوز</w:t>
            </w:r>
          </w:p>
        </w:tc>
        <w:tc>
          <w:tcPr>
            <w:tcW w:type="dxa" w:w="2062"/>
          </w:tcPr>
          <w:p>
            <w:pPr>
              <w:bidi w:val="1"/>
            </w:pPr>
            <w:r>
              <w:rPr>
                <w:sz w:val="18"/>
              </w:rPr>
            </w:r>
            <w:r>
              <w:rPr>
                <w:rFonts w:ascii="Vazirmatn" w:hAnsi="Vazirmatn"/>
                <w:sz w:val="18"/>
              </w:rPr>
              <w:t>۴ هفته</w:t>
            </w:r>
          </w:p>
        </w:tc>
        <w:tc>
          <w:tcPr>
            <w:tcW w:type="dxa" w:w="2062"/>
          </w:tcPr>
          <w:p>
            <w:pPr>
              <w:bidi w:val="1"/>
            </w:pPr>
            <w:r>
              <w:rPr>
                <w:sz w:val="18"/>
              </w:rPr>
            </w:r>
            <w:r>
              <w:rPr>
                <w:rFonts w:ascii="Vazirmatn" w:hAnsi="Vazirmatn"/>
                <w:sz w:val="18"/>
              </w:rPr>
              <w:t>۶ هفته</w:t>
            </w:r>
          </w:p>
        </w:tc>
      </w:tr>
      <w:tr>
        <w:tc>
          <w:tcPr>
            <w:tcW w:type="dxa" w:w="2062"/>
          </w:tcPr>
          <w:p>
            <w:pPr>
              <w:bidi w:val="1"/>
            </w:pPr>
            <w:r>
              <w:rPr>
                <w:sz w:val="18"/>
              </w:rPr>
            </w:r>
            <w:r>
              <w:rPr>
                <w:rFonts w:ascii="Vazirmatn" w:hAnsi="Vazirmatn"/>
                <w:sz w:val="18"/>
              </w:rPr>
              <w:t xml:space="preserve">یا </w:t>
            </w:r>
            <w:r>
              <w:rPr>
                <w:rFonts w:ascii="Vazirmatn" w:hAnsi="Vazirmatn"/>
                <w:b/>
                <w:sz w:val="18"/>
              </w:rPr>
              <w:t>Ceftriaxone</w:t>
            </w:r>
          </w:p>
        </w:tc>
        <w:tc>
          <w:tcPr>
            <w:tcW w:type="dxa" w:w="2062"/>
          </w:tcPr>
          <w:p>
            <w:pPr>
              <w:bidi w:val="1"/>
            </w:pPr>
            <w:r>
              <w:rPr>
                <w:sz w:val="18"/>
              </w:rPr>
            </w:r>
            <w:r>
              <w:rPr>
                <w:rFonts w:ascii="Vazirmatn" w:hAnsi="Vazirmatn"/>
                <w:sz w:val="18"/>
              </w:rPr>
              <w:t>۲ g</w:t>
            </w:r>
          </w:p>
        </w:tc>
        <w:tc>
          <w:tcPr>
            <w:tcW w:type="dxa" w:w="2062"/>
          </w:tcPr>
          <w:p>
            <w:pPr>
              <w:bidi w:val="1"/>
            </w:pPr>
            <w:r>
              <w:rPr>
                <w:sz w:val="18"/>
              </w:rPr>
            </w:r>
            <w:r>
              <w:rPr>
                <w:rFonts w:ascii="Vazirmatn" w:hAnsi="Vazirmatn"/>
                <w:sz w:val="18"/>
              </w:rPr>
              <w:t>IV/IM یک بار در روز</w:t>
            </w:r>
          </w:p>
        </w:tc>
        <w:tc>
          <w:tcPr>
            <w:tcW w:type="dxa" w:w="2062"/>
          </w:tcPr>
          <w:p>
            <w:pPr>
              <w:bidi w:val="1"/>
            </w:pPr>
            <w:r>
              <w:rPr>
                <w:sz w:val="18"/>
              </w:rPr>
            </w:r>
            <w:r>
              <w:rPr>
                <w:rFonts w:ascii="Vazirmatn" w:hAnsi="Vazirmatn"/>
                <w:sz w:val="18"/>
              </w:rPr>
              <w:t>۴ هفته</w:t>
            </w:r>
          </w:p>
        </w:tc>
        <w:tc>
          <w:tcPr>
            <w:tcW w:type="dxa" w:w="2062"/>
          </w:tcPr>
          <w:p>
            <w:pPr>
              <w:bidi w:val="1"/>
            </w:pPr>
            <w:r>
              <w:rPr>
                <w:sz w:val="18"/>
              </w:rPr>
            </w:r>
            <w:r>
              <w:rPr>
                <w:rFonts w:ascii="Vazirmatn" w:hAnsi="Vazirmatn"/>
                <w:sz w:val="18"/>
              </w:rPr>
              <w:t>۶ هفته</w:t>
            </w:r>
          </w:p>
        </w:tc>
      </w:tr>
      <w:tr>
        <w:tc>
          <w:tcPr>
            <w:tcW w:type="dxa" w:w="2062"/>
          </w:tcPr>
          <w:p>
            <w:pPr>
              <w:bidi w:val="1"/>
            </w:pPr>
            <w:r>
              <w:rPr>
                <w:sz w:val="18"/>
              </w:rPr>
            </w:r>
            <w:r>
              <w:rPr>
                <w:rFonts w:ascii="Vazirmatn" w:hAnsi="Vazirmatn"/>
                <w:b/>
                <w:sz w:val="18"/>
              </w:rPr>
              <w:t>رژیم ۲ هفته‌ای</w:t>
            </w:r>
            <w:r>
              <w:rPr>
                <w:rFonts w:ascii="Vazirmatn" w:hAnsi="Vazirmatn"/>
                <w:sz w:val="18"/>
              </w:rPr>
              <w:t xml:space="preserve"> (فقط NVE بدون اختلاط و کارکرد گرده نورمال): یکی از دواهای بالا </w:t>
            </w:r>
            <w:r>
              <w:rPr>
                <w:rFonts w:ascii="Vazirmatn" w:hAnsi="Vazirmatn"/>
                <w:b/>
                <w:sz w:val="18"/>
              </w:rPr>
              <w:t>+ Gentamicin</w:t>
            </w:r>
          </w:p>
        </w:tc>
        <w:tc>
          <w:tcPr>
            <w:tcW w:type="dxa" w:w="2062"/>
          </w:tcPr>
          <w:p>
            <w:pPr>
              <w:bidi w:val="1"/>
            </w:pPr>
            <w:r>
              <w:rPr>
                <w:sz w:val="18"/>
              </w:rPr>
            </w:r>
            <w:r>
              <w:rPr>
                <w:rFonts w:ascii="Vazirmatn" w:hAnsi="Vazirmatn"/>
                <w:sz w:val="18"/>
              </w:rPr>
              <w:t>Gentamicin ۳ mg/kg/روز</w:t>
            </w:r>
          </w:p>
        </w:tc>
        <w:tc>
          <w:tcPr>
            <w:tcW w:type="dxa" w:w="2062"/>
          </w:tcPr>
          <w:p>
            <w:pPr>
              <w:bidi w:val="1"/>
            </w:pPr>
            <w:r>
              <w:rPr>
                <w:sz w:val="18"/>
              </w:rPr>
            </w:r>
            <w:r>
              <w:rPr>
                <w:rFonts w:ascii="Vazirmatn" w:hAnsi="Vazirmatn"/>
                <w:sz w:val="18"/>
              </w:rPr>
              <w:t>IV/IM یک دوز</w:t>
            </w:r>
          </w:p>
        </w:tc>
        <w:tc>
          <w:tcPr>
            <w:tcW w:type="dxa" w:w="2062"/>
          </w:tcPr>
          <w:p>
            <w:pPr>
              <w:bidi w:val="1"/>
            </w:pPr>
            <w:r>
              <w:rPr>
                <w:sz w:val="18"/>
              </w:rPr>
            </w:r>
            <w:r>
              <w:rPr>
                <w:rFonts w:ascii="Vazirmatn" w:hAnsi="Vazirmatn"/>
                <w:b/>
                <w:sz w:val="18"/>
              </w:rPr>
              <w:t>۲ هفته</w:t>
            </w:r>
          </w:p>
        </w:tc>
        <w:tc>
          <w:tcPr>
            <w:tcW w:type="dxa" w:w="2062"/>
          </w:tcPr>
          <w:p>
            <w:pPr>
              <w:bidi w:val="1"/>
            </w:pPr>
            <w:r>
              <w:rPr>
                <w:sz w:val="18"/>
              </w:rPr>
            </w:r>
            <w:r>
              <w:rPr>
                <w:rFonts w:ascii="Vazirmatn" w:hAnsi="Vazirmatn"/>
                <w:sz w:val="18"/>
              </w:rPr>
              <w:t>استفاده نمی‌شود</w:t>
            </w:r>
          </w:p>
        </w:tc>
      </w:tr>
      <w:tr>
        <w:tc>
          <w:tcPr>
            <w:tcW w:type="dxa" w:w="2062"/>
          </w:tcPr>
          <w:p>
            <w:pPr>
              <w:bidi w:val="1"/>
            </w:pPr>
            <w:r>
              <w:rPr>
                <w:sz w:val="18"/>
              </w:rPr>
            </w:r>
            <w:r>
              <w:rPr>
                <w:rFonts w:ascii="Vazirmatn" w:hAnsi="Vazirmatn"/>
                <w:b/>
                <w:sz w:val="18"/>
              </w:rPr>
              <w:t>حساسیت به بتالاکتام:</w:t>
            </w:r>
            <w:r>
              <w:rPr>
                <w:rFonts w:ascii="Vazirmatn" w:hAnsi="Vazirmatn"/>
                <w:sz w:val="18"/>
              </w:rPr>
              <w:t xml:space="preserve"> </w:t>
            </w:r>
            <w:r>
              <w:rPr>
                <w:rFonts w:ascii="Vazirmatn" w:hAnsi="Vazirmatn"/>
                <w:b/>
                <w:sz w:val="18"/>
              </w:rPr>
              <w:t>Vancomycin</w:t>
            </w:r>
          </w:p>
        </w:tc>
        <w:tc>
          <w:tcPr>
            <w:tcW w:type="dxa" w:w="2062"/>
          </w:tcPr>
          <w:p>
            <w:pPr>
              <w:bidi w:val="1"/>
            </w:pPr>
            <w:r>
              <w:rPr>
                <w:sz w:val="18"/>
              </w:rPr>
            </w:r>
            <w:r>
              <w:rPr>
                <w:rFonts w:ascii="Vazirmatn" w:hAnsi="Vazirmatn"/>
                <w:sz w:val="18"/>
              </w:rPr>
              <w:t>۳۰ mg/kg/روز</w:t>
            </w:r>
          </w:p>
        </w:tc>
        <w:tc>
          <w:tcPr>
            <w:tcW w:type="dxa" w:w="2062"/>
          </w:tcPr>
          <w:p>
            <w:pPr>
              <w:bidi w:val="1"/>
            </w:pPr>
            <w:r>
              <w:rPr>
                <w:sz w:val="18"/>
              </w:rPr>
            </w:r>
            <w:r>
              <w:rPr>
                <w:rFonts w:ascii="Vazirmatn" w:hAnsi="Vazirmatn"/>
                <w:sz w:val="18"/>
              </w:rPr>
              <w:t>IV در ۲ دوز</w:t>
            </w:r>
          </w:p>
        </w:tc>
        <w:tc>
          <w:tcPr>
            <w:tcW w:type="dxa" w:w="2062"/>
          </w:tcPr>
          <w:p>
            <w:pPr>
              <w:bidi w:val="1"/>
            </w:pPr>
            <w:r>
              <w:rPr>
                <w:sz w:val="18"/>
              </w:rPr>
            </w:r>
            <w:r>
              <w:rPr>
                <w:rFonts w:ascii="Vazirmatn" w:hAnsi="Vazirmatn"/>
                <w:sz w:val="18"/>
              </w:rPr>
              <w:t>۴ هفته</w:t>
            </w:r>
          </w:p>
        </w:tc>
        <w:tc>
          <w:tcPr>
            <w:tcW w:type="dxa" w:w="2062"/>
          </w:tcPr>
          <w:p>
            <w:pPr>
              <w:bidi w:val="1"/>
            </w:pPr>
            <w:r>
              <w:rPr>
                <w:sz w:val="18"/>
              </w:rPr>
            </w:r>
            <w:r>
              <w:rPr>
                <w:rFonts w:ascii="Vazirmatn" w:hAnsi="Vazirmatn"/>
                <w:sz w:val="18"/>
              </w:rPr>
              <w:t>۶ هفته</w:t>
            </w:r>
          </w:p>
        </w:tc>
      </w:tr>
    </w:tbl>
    <w:p>
      <w:pPr>
        <w:ind w:right="340"/>
        <w:bidi w:val="1"/>
      </w:pPr>
      <w:r>
        <w:rPr>
          <w:color w:val="136F73"/>
        </w:rPr>
        <w:t xml:space="preserve">● </w:t>
      </w:r>
      <w:r>
        <w:rPr>
          <w:rFonts w:ascii="Vazirmatn" w:hAnsi="Vazirmatn"/>
          <w:b/>
        </w:rPr>
        <w:t>مقاومت نسبی به پنسلین (MIC ۰.۲۵–۲ mg/L):</w:t>
      </w:r>
      <w:r>
        <w:rPr>
          <w:rFonts w:ascii="Vazirmatn" w:hAnsi="Vazirmatn"/>
        </w:rPr>
        <w:t xml:space="preserve"> دوز بلندتر (Penicillin G ۲۴ میلیون واحد/روز یا Amoxicillin ۲۰۰ mg/kg/روز) + </w:t>
      </w:r>
      <w:r>
        <w:rPr>
          <w:rFonts w:ascii="Vazirmatn" w:hAnsi="Vazirmatn"/>
          <w:b/>
        </w:rPr>
        <w:t>Gentamicin برای ۲ هفتهٔ اول</w:t>
      </w:r>
      <w:r>
        <w:rPr>
          <w:rFonts w:ascii="Vazirmatn" w:hAnsi="Vazirmatn"/>
        </w:rPr>
        <w:t>؛ مدت کلی ۴ هفته (PVE: ۶).</w:t>
      </w:r>
    </w:p>
    <w:p>
      <w:pPr>
        <w:spacing w:before="160"/>
        <w:bidi w:val="1"/>
      </w:pPr>
      <w:r>
        <w:rPr>
          <w:rFonts w:ascii="Vazirmatn" w:hAnsi="Vazirmatn"/>
          <w:b/>
          <w:sz w:val="23"/>
        </w:rPr>
        <w:t>۳. *Staphylococcus aureus* و Coagulase-negative staphylococci</w:t>
      </w:r>
    </w:p>
    <w:tbl>
      <w:tblPr>
        <w:tblStyle w:val="TableGrid"/>
        <w:tblW w:type="auto" w:w="0"/>
        <w:tblLook w:firstColumn="1" w:firstRow="1" w:lastColumn="0" w:lastRow="0" w:noHBand="0" w:noVBand="1" w:val="04A0"/>
      </w:tblPr>
      <w:tblGrid>
        <w:gridCol w:w="2578"/>
        <w:gridCol w:w="2578"/>
        <w:gridCol w:w="2578"/>
        <w:gridCol w:w="2578"/>
      </w:tblGrid>
      <w:tr>
        <w:tc>
          <w:tcPr>
            <w:tcW w:type="dxa" w:w="2578"/>
            <w:shd w:val="clear" w:fill="136f73"/>
          </w:tcPr>
          <w:p>
            <w:pPr>
              <w:bidi w:val="1"/>
            </w:pPr>
            <w:r/>
            <w:r>
              <w:rPr>
                <w:b/>
                <w:color w:val="FFFFFF"/>
                <w:sz w:val="19"/>
              </w:rPr>
              <w:t>نوع</w:t>
            </w:r>
          </w:p>
        </w:tc>
        <w:tc>
          <w:tcPr>
            <w:tcW w:type="dxa" w:w="2578"/>
            <w:shd w:val="clear" w:fill="136f73"/>
          </w:tcPr>
          <w:p>
            <w:pPr>
              <w:bidi w:val="1"/>
            </w:pPr>
            <w:r/>
            <w:r>
              <w:rPr>
                <w:b/>
                <w:color w:val="FFFFFF"/>
                <w:sz w:val="19"/>
              </w:rPr>
              <w:t>رژیم</w:t>
            </w:r>
          </w:p>
        </w:tc>
        <w:tc>
          <w:tcPr>
            <w:tcW w:type="dxa" w:w="2578"/>
            <w:shd w:val="clear" w:fill="136f73"/>
          </w:tcPr>
          <w:p>
            <w:pPr>
              <w:bidi w:val="1"/>
            </w:pPr>
            <w:r/>
            <w:r>
              <w:rPr>
                <w:b/>
                <w:color w:val="FFFFFF"/>
                <w:sz w:val="19"/>
              </w:rPr>
              <w:t>دوز</w:t>
            </w:r>
          </w:p>
        </w:tc>
        <w:tc>
          <w:tcPr>
            <w:tcW w:type="dxa" w:w="2578"/>
            <w:shd w:val="clear" w:fill="136f73"/>
          </w:tcPr>
          <w:p>
            <w:pPr>
              <w:bidi w:val="1"/>
            </w:pPr>
            <w:r/>
            <w:r>
              <w:rPr>
                <w:b/>
                <w:color w:val="FFFFFF"/>
                <w:sz w:val="19"/>
              </w:rPr>
              <w:t>مدت</w:t>
            </w:r>
          </w:p>
        </w:tc>
      </w:tr>
      <w:tr>
        <w:tc>
          <w:tcPr>
            <w:tcW w:type="dxa" w:w="2578"/>
          </w:tcPr>
          <w:p>
            <w:pPr>
              <w:bidi w:val="1"/>
            </w:pPr>
            <w:r>
              <w:rPr>
                <w:sz w:val="18"/>
              </w:rPr>
            </w:r>
          </w:p>
        </w:tc>
        <w:tc>
          <w:tcPr>
            <w:tcW w:type="dxa" w:w="2578"/>
          </w:tcPr>
          <w:p>
            <w:pPr>
              <w:bidi w:val="1"/>
            </w:pPr>
            <w:r>
              <w:rPr>
                <w:sz w:val="18"/>
              </w:rPr>
            </w:r>
            <w:r>
              <w:rPr>
                <w:rFonts w:ascii="Vazirmatn" w:hAnsi="Vazirmatn"/>
                <w:sz w:val="18"/>
              </w:rPr>
              <w:t xml:space="preserve">یا </w:t>
            </w:r>
            <w:r>
              <w:rPr>
                <w:rFonts w:ascii="Vazirmatn" w:hAnsi="Vazirmatn"/>
                <w:b/>
                <w:sz w:val="18"/>
              </w:rPr>
              <w:t>Cefazolin</w:t>
            </w:r>
            <w:r>
              <w:rPr>
                <w:rFonts w:ascii="Vazirmatn" w:hAnsi="Vazirmatn"/>
                <w:sz w:val="18"/>
              </w:rPr>
              <w:t xml:space="preserve"> (حساسیت غیرشدید به پنسلین)</w:t>
            </w:r>
          </w:p>
        </w:tc>
        <w:tc>
          <w:tcPr>
            <w:tcW w:type="dxa" w:w="2578"/>
          </w:tcPr>
          <w:p>
            <w:pPr>
              <w:bidi w:val="1"/>
            </w:pPr>
            <w:r>
              <w:rPr>
                <w:sz w:val="18"/>
              </w:rPr>
            </w:r>
            <w:r>
              <w:rPr>
                <w:rFonts w:ascii="Vazirmatn" w:hAnsi="Vazirmatn"/>
                <w:sz w:val="18"/>
              </w:rPr>
              <w:t>۶ g/روز IV در ۳ دوز</w:t>
            </w:r>
          </w:p>
        </w:tc>
        <w:tc>
          <w:tcPr>
            <w:tcW w:type="dxa" w:w="2578"/>
          </w:tcPr>
          <w:p>
            <w:pPr>
              <w:bidi w:val="1"/>
            </w:pPr>
            <w:r>
              <w:rPr>
                <w:sz w:val="18"/>
              </w:rPr>
            </w:r>
            <w:r>
              <w:rPr>
                <w:rFonts w:ascii="Vazirmatn" w:hAnsi="Vazirmatn"/>
                <w:sz w:val="18"/>
              </w:rPr>
              <w:t>۴–۶ هفته</w:t>
            </w:r>
          </w:p>
        </w:tc>
      </w:tr>
      <w:tr>
        <w:tc>
          <w:tcPr>
            <w:tcW w:type="dxa" w:w="2578"/>
          </w:tcPr>
          <w:p>
            <w:pPr>
              <w:bidi w:val="1"/>
            </w:pPr>
            <w:r>
              <w:rPr>
                <w:sz w:val="18"/>
              </w:rPr>
            </w:r>
            <w:r>
              <w:rPr>
                <w:rFonts w:ascii="Vazirmatn" w:hAnsi="Vazirmatn"/>
                <w:b/>
                <w:sz w:val="18"/>
              </w:rPr>
              <w:t>MRSA یا حساسیت شدید — دریچهٔ طبیعی</w:t>
            </w:r>
          </w:p>
        </w:tc>
        <w:tc>
          <w:tcPr>
            <w:tcW w:type="dxa" w:w="2578"/>
          </w:tcPr>
          <w:p>
            <w:pPr>
              <w:bidi w:val="1"/>
            </w:pPr>
            <w:r>
              <w:rPr>
                <w:sz w:val="18"/>
              </w:rPr>
            </w:r>
            <w:r>
              <w:rPr>
                <w:rFonts w:ascii="Vazirmatn" w:hAnsi="Vazirmatn"/>
                <w:b/>
                <w:sz w:val="18"/>
              </w:rPr>
              <w:t>Vancomycin</w:t>
            </w:r>
          </w:p>
        </w:tc>
        <w:tc>
          <w:tcPr>
            <w:tcW w:type="dxa" w:w="2578"/>
          </w:tcPr>
          <w:p>
            <w:pPr>
              <w:bidi w:val="1"/>
            </w:pPr>
            <w:r>
              <w:rPr>
                <w:sz w:val="18"/>
              </w:rPr>
            </w:r>
            <w:r>
              <w:rPr>
                <w:rFonts w:ascii="Vazirmatn" w:hAnsi="Vazirmatn"/>
                <w:sz w:val="18"/>
              </w:rPr>
              <w:t>۳۰–۶۰ mg/kg/روز IV در ۲–۳ دوز</w:t>
            </w:r>
          </w:p>
        </w:tc>
        <w:tc>
          <w:tcPr>
            <w:tcW w:type="dxa" w:w="2578"/>
          </w:tcPr>
          <w:p>
            <w:pPr>
              <w:bidi w:val="1"/>
            </w:pPr>
            <w:r>
              <w:rPr>
                <w:sz w:val="18"/>
              </w:rPr>
            </w:r>
            <w:r>
              <w:rPr>
                <w:rFonts w:ascii="Vazirmatn" w:hAnsi="Vazirmatn"/>
                <w:sz w:val="18"/>
              </w:rPr>
              <w:t>۴–۶ هفته</w:t>
            </w:r>
          </w:p>
        </w:tc>
      </w:tr>
      <w:tr>
        <w:tc>
          <w:tcPr>
            <w:tcW w:type="dxa" w:w="2578"/>
          </w:tcPr>
          <w:p>
            <w:pPr>
              <w:bidi w:val="1"/>
            </w:pPr>
            <w:r>
              <w:rPr>
                <w:sz w:val="18"/>
              </w:rPr>
            </w:r>
          </w:p>
        </w:tc>
        <w:tc>
          <w:tcPr>
            <w:tcW w:type="dxa" w:w="2578"/>
          </w:tcPr>
          <w:p>
            <w:pPr>
              <w:bidi w:val="1"/>
            </w:pPr>
            <w:r>
              <w:rPr>
                <w:sz w:val="18"/>
              </w:rPr>
            </w:r>
            <w:r>
              <w:rPr>
                <w:rFonts w:ascii="Vazirmatn" w:hAnsi="Vazirmatn"/>
                <w:sz w:val="18"/>
              </w:rPr>
              <w:t xml:space="preserve">یا </w:t>
            </w:r>
            <w:r>
              <w:rPr>
                <w:rFonts w:ascii="Vazirmatn" w:hAnsi="Vazirmatn"/>
                <w:b/>
                <w:sz w:val="18"/>
              </w:rPr>
              <w:t>Daptomycin</w:t>
            </w:r>
            <w:r>
              <w:rPr>
                <w:rFonts w:ascii="Vazirmatn" w:hAnsi="Vazirmatn"/>
                <w:sz w:val="18"/>
              </w:rPr>
              <w:t xml:space="preserve"> (ترجیحاً همراه دوای دوم مانند Cloxacillin یا Fosfomycin)</w:t>
            </w:r>
          </w:p>
        </w:tc>
        <w:tc>
          <w:tcPr>
            <w:tcW w:type="dxa" w:w="2578"/>
          </w:tcPr>
          <w:p>
            <w:pPr>
              <w:bidi w:val="1"/>
            </w:pPr>
            <w:r>
              <w:rPr>
                <w:sz w:val="18"/>
              </w:rPr>
            </w:r>
            <w:r>
              <w:rPr>
                <w:rFonts w:ascii="Vazirmatn" w:hAnsi="Vazirmatn"/>
                <w:b/>
                <w:sz w:val="18"/>
              </w:rPr>
              <w:t>۱۰ mg/kg/روز</w:t>
            </w:r>
            <w:r>
              <w:rPr>
                <w:rFonts w:ascii="Vazirmatn" w:hAnsi="Vazirmatn"/>
                <w:sz w:val="18"/>
              </w:rPr>
              <w:t xml:space="preserve"> IV یک دوز</w:t>
            </w:r>
          </w:p>
        </w:tc>
        <w:tc>
          <w:tcPr>
            <w:tcW w:type="dxa" w:w="2578"/>
          </w:tcPr>
          <w:p>
            <w:pPr>
              <w:bidi w:val="1"/>
            </w:pPr>
            <w:r>
              <w:rPr>
                <w:sz w:val="18"/>
              </w:rPr>
            </w:r>
            <w:r>
              <w:rPr>
                <w:rFonts w:ascii="Vazirmatn" w:hAnsi="Vazirmatn"/>
                <w:sz w:val="18"/>
              </w:rPr>
              <w:t>۴–۶ هفته</w:t>
            </w:r>
          </w:p>
        </w:tc>
      </w:tr>
      <w:tr>
        <w:tc>
          <w:tcPr>
            <w:tcW w:type="dxa" w:w="2578"/>
          </w:tcPr>
          <w:p>
            <w:pPr>
              <w:bidi w:val="1"/>
            </w:pPr>
            <w:r>
              <w:rPr>
                <w:sz w:val="18"/>
              </w:rPr>
            </w:r>
            <w:r>
              <w:rPr>
                <w:rFonts w:ascii="Vazirmatn" w:hAnsi="Vazirmatn"/>
                <w:b/>
                <w:sz w:val="18"/>
              </w:rPr>
              <w:t>MSSA — دریچهٔ مصنوعی</w:t>
            </w:r>
          </w:p>
        </w:tc>
        <w:tc>
          <w:tcPr>
            <w:tcW w:type="dxa" w:w="2578"/>
          </w:tcPr>
          <w:p>
            <w:pPr>
              <w:bidi w:val="1"/>
            </w:pPr>
            <w:r>
              <w:rPr>
                <w:sz w:val="18"/>
              </w:rPr>
            </w:r>
            <w:r>
              <w:rPr>
                <w:rFonts w:ascii="Vazirmatn" w:hAnsi="Vazirmatn"/>
                <w:b/>
                <w:sz w:val="18"/>
              </w:rPr>
              <w:t>(Flu)cloxacillin</w:t>
            </w:r>
            <w:r>
              <w:rPr>
                <w:rFonts w:ascii="Vazirmatn" w:hAnsi="Vazirmatn"/>
                <w:sz w:val="18"/>
              </w:rPr>
              <w:t xml:space="preserve"> یا Cefazolin (دوزهای بالا) </w:t>
            </w:r>
            <w:r>
              <w:rPr>
                <w:rFonts w:ascii="Vazirmatn" w:hAnsi="Vazirmatn"/>
                <w:b/>
                <w:sz w:val="18"/>
              </w:rPr>
              <w:t>+ Rifampicin + Gentamicin</w:t>
            </w:r>
          </w:p>
        </w:tc>
        <w:tc>
          <w:tcPr>
            <w:tcW w:type="dxa" w:w="2578"/>
          </w:tcPr>
          <w:p>
            <w:pPr>
              <w:bidi w:val="1"/>
            </w:pPr>
            <w:r>
              <w:rPr>
                <w:sz w:val="18"/>
              </w:rPr>
            </w:r>
            <w:r>
              <w:rPr>
                <w:rFonts w:ascii="Vazirmatn" w:hAnsi="Vazirmatn"/>
                <w:sz w:val="18"/>
              </w:rPr>
              <w:t>Rifampicin ۹۰۰ mg/روز IV/PO در ۳ دوز؛ Gentamicin ۳ mg/kg/روز در ۱–۲ دوز</w:t>
            </w:r>
          </w:p>
        </w:tc>
        <w:tc>
          <w:tcPr>
            <w:tcW w:type="dxa" w:w="2578"/>
          </w:tcPr>
          <w:p>
            <w:pPr>
              <w:bidi w:val="1"/>
            </w:pPr>
            <w:r>
              <w:rPr>
                <w:sz w:val="18"/>
              </w:rPr>
            </w:r>
            <w:r>
              <w:rPr>
                <w:rFonts w:ascii="Vazirmatn" w:hAnsi="Vazirmatn"/>
                <w:sz w:val="18"/>
              </w:rPr>
              <w:t xml:space="preserve">بتالاکتام و Rifampicin </w:t>
            </w:r>
            <w:r>
              <w:rPr>
                <w:rFonts w:ascii="Vazirmatn" w:hAnsi="Vazirmatn"/>
                <w:b/>
                <w:sz w:val="18"/>
              </w:rPr>
              <w:t>حد اقل ۶ هفته</w:t>
            </w:r>
            <w:r>
              <w:rPr>
                <w:rFonts w:ascii="Vazirmatn" w:hAnsi="Vazirmatn"/>
                <w:sz w:val="18"/>
              </w:rPr>
              <w:t xml:space="preserve">؛ Gentamicin </w:t>
            </w:r>
            <w:r>
              <w:rPr>
                <w:rFonts w:ascii="Vazirmatn" w:hAnsi="Vazirmatn"/>
                <w:b/>
                <w:sz w:val="18"/>
              </w:rPr>
              <w:t>۲ هفته</w:t>
            </w:r>
          </w:p>
        </w:tc>
      </w:tr>
      <w:tr>
        <w:tc>
          <w:tcPr>
            <w:tcW w:type="dxa" w:w="2578"/>
          </w:tcPr>
          <w:p>
            <w:pPr>
              <w:bidi w:val="1"/>
            </w:pPr>
            <w:r>
              <w:rPr>
                <w:sz w:val="18"/>
              </w:rPr>
            </w:r>
            <w:r>
              <w:rPr>
                <w:rFonts w:ascii="Vazirmatn" w:hAnsi="Vazirmatn"/>
                <w:b/>
                <w:sz w:val="18"/>
              </w:rPr>
              <w:t>MRSA — دریچهٔ مصنوعی</w:t>
            </w:r>
          </w:p>
        </w:tc>
        <w:tc>
          <w:tcPr>
            <w:tcW w:type="dxa" w:w="2578"/>
          </w:tcPr>
          <w:p>
            <w:pPr>
              <w:bidi w:val="1"/>
            </w:pPr>
            <w:r>
              <w:rPr>
                <w:sz w:val="18"/>
              </w:rPr>
            </w:r>
            <w:r>
              <w:rPr>
                <w:rFonts w:ascii="Vazirmatn" w:hAnsi="Vazirmatn"/>
                <w:b/>
                <w:sz w:val="18"/>
              </w:rPr>
              <w:t>Vancomycin + Rifampicin + Gentamicin</w:t>
            </w:r>
          </w:p>
        </w:tc>
        <w:tc>
          <w:tcPr>
            <w:tcW w:type="dxa" w:w="2578"/>
          </w:tcPr>
          <w:p>
            <w:pPr>
              <w:bidi w:val="1"/>
            </w:pPr>
            <w:r>
              <w:rPr>
                <w:sz w:val="18"/>
              </w:rPr>
            </w:r>
            <w:r>
              <w:rPr>
                <w:rFonts w:ascii="Vazirmatn" w:hAnsi="Vazirmatn"/>
                <w:sz w:val="18"/>
              </w:rPr>
              <w:t>همان دوزها</w:t>
            </w:r>
          </w:p>
        </w:tc>
        <w:tc>
          <w:tcPr>
            <w:tcW w:type="dxa" w:w="2578"/>
          </w:tcPr>
          <w:p>
            <w:pPr>
              <w:bidi w:val="1"/>
            </w:pPr>
            <w:r>
              <w:rPr>
                <w:sz w:val="18"/>
              </w:rPr>
            </w:r>
            <w:r>
              <w:rPr>
                <w:rFonts w:ascii="Vazirmatn" w:hAnsi="Vazirmatn"/>
                <w:sz w:val="18"/>
              </w:rPr>
              <w:t>Vancomycin و Rifampicin ≥ ۶ هفته؛ Gentamicin ۲ هفته</w:t>
            </w:r>
          </w:p>
        </w:tc>
      </w:tr>
    </w:tbl>
    <w:p>
      <w:pPr>
        <w:ind w:right="340"/>
        <w:bidi w:val="1"/>
      </w:pPr>
      <w:r>
        <w:rPr>
          <w:color w:val="136F73"/>
        </w:rPr>
        <w:t xml:space="preserve">● </w:t>
      </w:r>
      <w:r>
        <w:rPr>
          <w:rFonts w:ascii="Vazirmatn" w:hAnsi="Vazirmatn"/>
        </w:rPr>
        <w:t xml:space="preserve">⚠️ </w:t>
      </w:r>
      <w:r>
        <w:rPr>
          <w:rFonts w:ascii="Vazirmatn" w:hAnsi="Vazirmatn"/>
          <w:b/>
        </w:rPr>
        <w:t>Gentamicin در NVE ناشی از استافیلوکوک دیگر توصیه نمی‌شود</w:t>
      </w:r>
      <w:r>
        <w:rPr>
          <w:rFonts w:ascii="Vazirmatn" w:hAnsi="Vazirmatn"/>
        </w:rPr>
        <w:t xml:space="preserve"> (فایده ندارد و به گرده آسیب می‌رساند).</w:t>
      </w:r>
    </w:p>
    <w:p>
      <w:pPr>
        <w:ind w:right="340"/>
        <w:bidi w:val="1"/>
      </w:pPr>
      <w:r>
        <w:rPr>
          <w:color w:val="136F73"/>
        </w:rPr>
        <w:t xml:space="preserve">● </w:t>
      </w:r>
      <w:r>
        <w:rPr>
          <w:rFonts w:ascii="Vazirmatn" w:hAnsi="Vazirmatn"/>
        </w:rPr>
        <w:t xml:space="preserve">Daptomycin: </w:t>
      </w:r>
      <w:r>
        <w:rPr>
          <w:rFonts w:ascii="Vazirmatn" w:hAnsi="Vazirmatn"/>
          <w:b/>
        </w:rPr>
        <w:t>CPK هفته‌وار</w:t>
      </w:r>
      <w:r>
        <w:rPr>
          <w:rFonts w:ascii="Vazirmatn" w:hAnsi="Vazirmatn"/>
        </w:rPr>
        <w:t xml:space="preserve"> (خطر مایوپاتی)؛ در CrCl کمتر از ۳۰ فاصلهٔ دوز به هر ۴۸ ساعت افزایش می‌یابد.</w:t>
      </w:r>
    </w:p>
    <w:p>
      <w:pPr>
        <w:spacing w:before="160"/>
        <w:bidi w:val="1"/>
      </w:pPr>
      <w:r>
        <w:rPr>
          <w:rFonts w:ascii="Vazirmatn" w:hAnsi="Vazirmatn"/>
          <w:b/>
          <w:sz w:val="23"/>
        </w:rPr>
        <w:t>۴. *Enterococcus*</w:t>
      </w:r>
    </w:p>
    <w:tbl>
      <w:tblPr>
        <w:tblStyle w:val="TableGrid"/>
        <w:tblW w:type="auto" w:w="0"/>
        <w:tblLook w:firstColumn="1" w:firstRow="1" w:lastColumn="0" w:lastRow="0" w:noHBand="0" w:noVBand="1" w:val="04A0"/>
      </w:tblPr>
      <w:tblGrid>
        <w:gridCol w:w="2578"/>
        <w:gridCol w:w="2578"/>
        <w:gridCol w:w="2578"/>
        <w:gridCol w:w="2578"/>
      </w:tblGrid>
      <w:tr>
        <w:tc>
          <w:tcPr>
            <w:tcW w:type="dxa" w:w="2578"/>
            <w:shd w:val="clear" w:fill="136f73"/>
          </w:tcPr>
          <w:p>
            <w:pPr>
              <w:bidi w:val="1"/>
            </w:pPr>
            <w:r/>
            <w:r>
              <w:rPr>
                <w:b/>
                <w:color w:val="FFFFFF"/>
                <w:sz w:val="19"/>
              </w:rPr>
              <w:t>نوع</w:t>
            </w:r>
          </w:p>
        </w:tc>
        <w:tc>
          <w:tcPr>
            <w:tcW w:type="dxa" w:w="2578"/>
            <w:shd w:val="clear" w:fill="136f73"/>
          </w:tcPr>
          <w:p>
            <w:pPr>
              <w:bidi w:val="1"/>
            </w:pPr>
            <w:r/>
            <w:r>
              <w:rPr>
                <w:b/>
                <w:color w:val="FFFFFF"/>
                <w:sz w:val="19"/>
              </w:rPr>
              <w:t>رژیم</w:t>
            </w:r>
          </w:p>
        </w:tc>
        <w:tc>
          <w:tcPr>
            <w:tcW w:type="dxa" w:w="2578"/>
            <w:shd w:val="clear" w:fill="136f73"/>
          </w:tcPr>
          <w:p>
            <w:pPr>
              <w:bidi w:val="1"/>
            </w:pPr>
            <w:r/>
            <w:r>
              <w:rPr>
                <w:b/>
                <w:color w:val="FFFFFF"/>
                <w:sz w:val="19"/>
              </w:rPr>
              <w:t>دوز</w:t>
            </w:r>
          </w:p>
        </w:tc>
        <w:tc>
          <w:tcPr>
            <w:tcW w:type="dxa" w:w="2578"/>
            <w:shd w:val="clear" w:fill="136f73"/>
          </w:tcPr>
          <w:p>
            <w:pPr>
              <w:bidi w:val="1"/>
            </w:pPr>
            <w:r/>
            <w:r>
              <w:rPr>
                <w:b/>
                <w:color w:val="FFFFFF"/>
                <w:sz w:val="19"/>
              </w:rPr>
              <w:t>مدت</w:t>
            </w:r>
          </w:p>
        </w:tc>
      </w:tr>
      <w:tr>
        <w:tc>
          <w:tcPr>
            <w:tcW w:type="dxa" w:w="2578"/>
          </w:tcPr>
          <w:p>
            <w:pPr>
              <w:bidi w:val="1"/>
            </w:pPr>
            <w:r>
              <w:rPr>
                <w:sz w:val="18"/>
              </w:rPr>
            </w:r>
            <w:r>
              <w:rPr>
                <w:rFonts w:ascii="Vazirmatn" w:hAnsi="Vazirmatn"/>
                <w:sz w:val="18"/>
              </w:rPr>
              <w:t xml:space="preserve">یا </w:t>
            </w:r>
            <w:r>
              <w:rPr>
                <w:rFonts w:ascii="Vazirmatn" w:hAnsi="Vazirmatn"/>
                <w:b/>
                <w:sz w:val="18"/>
              </w:rPr>
              <w:t>Ampicillin + Gentamicin</w:t>
            </w:r>
          </w:p>
        </w:tc>
        <w:tc>
          <w:tcPr>
            <w:tcW w:type="dxa" w:w="2578"/>
          </w:tcPr>
          <w:p>
            <w:pPr>
              <w:bidi w:val="1"/>
            </w:pPr>
            <w:r>
              <w:rPr>
                <w:sz w:val="18"/>
              </w:rPr>
            </w:r>
            <w:r>
              <w:rPr>
                <w:rFonts w:ascii="Vazirmatn" w:hAnsi="Vazirmatn"/>
                <w:sz w:val="18"/>
              </w:rPr>
              <w:t>Gentamicin ۳ mg/kg/روز یک دوز</w:t>
            </w:r>
          </w:p>
        </w:tc>
        <w:tc>
          <w:tcPr>
            <w:tcW w:type="dxa" w:w="2578"/>
          </w:tcPr>
          <w:p>
            <w:pPr>
              <w:bidi w:val="1"/>
            </w:pPr>
            <w:r>
              <w:rPr>
                <w:sz w:val="18"/>
              </w:rPr>
            </w:r>
            <w:r>
              <w:rPr>
                <w:rFonts w:ascii="Vazirmatn" w:hAnsi="Vazirmatn"/>
                <w:sz w:val="18"/>
              </w:rPr>
              <w:t xml:space="preserve">Ampicillin ۶ هفته (NVE بدون اختلاط و علایم کمتر از ۳ ماه: ۴ هفته)؛ Gentamicin </w:t>
            </w:r>
            <w:r>
              <w:rPr>
                <w:rFonts w:ascii="Vazirmatn" w:hAnsi="Vazirmatn"/>
                <w:b/>
                <w:sz w:val="18"/>
              </w:rPr>
              <w:t>۲ هفته</w:t>
            </w:r>
          </w:p>
        </w:tc>
        <w:tc>
          <w:tcPr>
            <w:tcW w:type="dxa" w:w="2578"/>
          </w:tcPr>
          <w:p>
            <w:pPr>
              <w:bidi w:val="1"/>
            </w:pPr>
            <w:r>
              <w:rPr>
                <w:sz w:val="18"/>
              </w:rPr>
            </w:r>
          </w:p>
        </w:tc>
      </w:tr>
      <w:tr>
        <w:tc>
          <w:tcPr>
            <w:tcW w:type="dxa" w:w="2578"/>
          </w:tcPr>
          <w:p>
            <w:pPr>
              <w:bidi w:val="1"/>
            </w:pPr>
            <w:r>
              <w:rPr>
                <w:sz w:val="18"/>
              </w:rPr>
            </w:r>
            <w:r>
              <w:rPr>
                <w:rFonts w:ascii="Vazirmatn" w:hAnsi="Vazirmatn"/>
                <w:b/>
                <w:sz w:val="18"/>
              </w:rPr>
              <w:t>مقاوم به بتالاکتام (*E. faecium*)</w:t>
            </w:r>
          </w:p>
        </w:tc>
        <w:tc>
          <w:tcPr>
            <w:tcW w:type="dxa" w:w="2578"/>
          </w:tcPr>
          <w:p>
            <w:pPr>
              <w:bidi w:val="1"/>
            </w:pPr>
            <w:r>
              <w:rPr>
                <w:sz w:val="18"/>
              </w:rPr>
            </w:r>
            <w:r>
              <w:rPr>
                <w:rFonts w:ascii="Vazirmatn" w:hAnsi="Vazirmatn"/>
                <w:b/>
                <w:sz w:val="18"/>
              </w:rPr>
              <w:t>Vancomycin + Gentamicin</w:t>
            </w:r>
          </w:p>
        </w:tc>
        <w:tc>
          <w:tcPr>
            <w:tcW w:type="dxa" w:w="2578"/>
          </w:tcPr>
          <w:p>
            <w:pPr>
              <w:bidi w:val="1"/>
            </w:pPr>
            <w:r>
              <w:rPr>
                <w:sz w:val="18"/>
              </w:rPr>
            </w:r>
            <w:r>
              <w:rPr>
                <w:rFonts w:ascii="Vazirmatn" w:hAnsi="Vazirmatn"/>
                <w:sz w:val="18"/>
              </w:rPr>
              <w:t>Vancomycin ۳۰ mg/kg/روز IV در ۲ دوز؛ Gentamicin ۳ mg/kg/روز</w:t>
            </w:r>
          </w:p>
        </w:tc>
        <w:tc>
          <w:tcPr>
            <w:tcW w:type="dxa" w:w="2578"/>
          </w:tcPr>
          <w:p>
            <w:pPr>
              <w:bidi w:val="1"/>
            </w:pPr>
            <w:r>
              <w:rPr>
                <w:sz w:val="18"/>
              </w:rPr>
            </w:r>
            <w:r>
              <w:rPr>
                <w:rFonts w:ascii="Vazirmatn" w:hAnsi="Vazirmatn"/>
                <w:sz w:val="18"/>
              </w:rPr>
              <w:t>Vancomycin ۶ هفته؛ Gentamicin ۲ هفته</w:t>
            </w:r>
          </w:p>
        </w:tc>
      </w:tr>
      <w:tr>
        <w:tc>
          <w:tcPr>
            <w:tcW w:type="dxa" w:w="2578"/>
          </w:tcPr>
          <w:p>
            <w:pPr>
              <w:bidi w:val="1"/>
            </w:pPr>
            <w:r>
              <w:rPr>
                <w:sz w:val="18"/>
              </w:rPr>
            </w:r>
            <w:r>
              <w:rPr>
                <w:rFonts w:ascii="Vazirmatn" w:hAnsi="Vazirmatn"/>
                <w:b/>
                <w:sz w:val="18"/>
              </w:rPr>
              <w:t>مقاوم به Vancomycin (VRE)</w:t>
            </w:r>
          </w:p>
        </w:tc>
        <w:tc>
          <w:tcPr>
            <w:tcW w:type="dxa" w:w="2578"/>
          </w:tcPr>
          <w:p>
            <w:pPr>
              <w:bidi w:val="1"/>
            </w:pPr>
            <w:r>
              <w:rPr>
                <w:sz w:val="18"/>
              </w:rPr>
            </w:r>
            <w:r>
              <w:rPr>
                <w:rFonts w:ascii="Vazirmatn" w:hAnsi="Vazirmatn"/>
                <w:b/>
                <w:sz w:val="18"/>
              </w:rPr>
              <w:t>Daptomycin ۱۰–۱۲ mg/kg/روز</w:t>
            </w:r>
            <w:r>
              <w:rPr>
                <w:rFonts w:ascii="Vazirmatn" w:hAnsi="Vazirmatn"/>
                <w:sz w:val="18"/>
              </w:rPr>
              <w:t xml:space="preserve"> همیشه همراه بتالاکتام یا Fosfomycin</w:t>
            </w:r>
          </w:p>
        </w:tc>
        <w:tc>
          <w:tcPr>
            <w:tcW w:type="dxa" w:w="2578"/>
          </w:tcPr>
          <w:p>
            <w:pPr>
              <w:bidi w:val="1"/>
            </w:pPr>
            <w:r>
              <w:rPr>
                <w:sz w:val="18"/>
              </w:rPr>
            </w:r>
          </w:p>
        </w:tc>
        <w:tc>
          <w:tcPr>
            <w:tcW w:type="dxa" w:w="2578"/>
          </w:tcPr>
          <w:p>
            <w:pPr>
              <w:bidi w:val="1"/>
            </w:pPr>
            <w:r>
              <w:rPr>
                <w:sz w:val="18"/>
              </w:rPr>
            </w:r>
            <w:r>
              <w:rPr>
                <w:rFonts w:ascii="Vazirmatn" w:hAnsi="Vazirmatn"/>
                <w:sz w:val="18"/>
              </w:rPr>
              <w:t>≥ ۶ هفته؛ نزد متخصص انتانی</w:t>
            </w:r>
          </w:p>
        </w:tc>
      </w:tr>
    </w:tbl>
    <w:p>
      <w:pPr>
        <w:ind w:right="340"/>
        <w:bidi w:val="1"/>
      </w:pPr>
      <w:r>
        <w:rPr>
          <w:color w:val="136F73"/>
        </w:rPr>
        <w:t xml:space="preserve">● </w:t>
      </w:r>
      <w:r>
        <w:rPr>
          <w:rFonts w:ascii="Vazirmatn" w:hAnsi="Vazirmatn"/>
          <w:b/>
        </w:rPr>
        <w:t>مقاومت بلند به Aminoglycoside (HLAR):</w:t>
      </w:r>
      <w:r>
        <w:rPr>
          <w:rFonts w:ascii="Vazirmatn" w:hAnsi="Vazirmatn"/>
        </w:rPr>
        <w:t xml:space="preserve"> Ampicillin + Ceftriaxone (بدون Gentamicin).</w:t>
      </w:r>
    </w:p>
    <w:p>
      <w:pPr>
        <w:spacing w:before="160"/>
        <w:bidi w:val="1"/>
      </w:pPr>
      <w:r>
        <w:rPr>
          <w:rFonts w:ascii="Vazirmatn" w:hAnsi="Vazirmatn"/>
          <w:b/>
          <w:sz w:val="23"/>
        </w:rPr>
        <w:t>۵. HACEK و ارگانیزم‌های کلچر منفی</w:t>
      </w:r>
    </w:p>
    <w:p>
      <w:pPr>
        <w:ind w:right="340"/>
        <w:bidi w:val="1"/>
      </w:pPr>
      <w:r>
        <w:rPr>
          <w:color w:val="136F73"/>
        </w:rPr>
        <w:t xml:space="preserve">● </w:t>
      </w:r>
      <w:r>
        <w:rPr>
          <w:rFonts w:ascii="Vazirmatn" w:hAnsi="Vazirmatn"/>
          <w:b/>
        </w:rPr>
        <w:t>HACEK:</w:t>
      </w:r>
      <w:r>
        <w:rPr>
          <w:rFonts w:ascii="Vazirmatn" w:hAnsi="Vazirmatn"/>
        </w:rPr>
        <w:t xml:space="preserve"> Ceftriaxone ۲ g IV روزانه؛ </w:t>
      </w:r>
      <w:r>
        <w:rPr>
          <w:rFonts w:ascii="Vazirmatn" w:hAnsi="Vazirmatn"/>
          <w:b/>
        </w:rPr>
        <w:t>۴ هفته</w:t>
      </w:r>
      <w:r>
        <w:rPr>
          <w:rFonts w:ascii="Vazirmatn" w:hAnsi="Vazirmatn"/>
        </w:rPr>
        <w:t xml:space="preserve"> (NVE) یا </w:t>
      </w:r>
      <w:r>
        <w:rPr>
          <w:rFonts w:ascii="Vazirmatn" w:hAnsi="Vazirmatn"/>
          <w:b/>
        </w:rPr>
        <w:t>۶ هفته</w:t>
      </w:r>
      <w:r>
        <w:rPr>
          <w:rFonts w:ascii="Vazirmatn" w:hAnsi="Vazirmatn"/>
        </w:rPr>
        <w:t xml:space="preserve"> (PVE).</w:t>
      </w:r>
    </w:p>
    <w:p>
      <w:pPr>
        <w:ind w:right="340"/>
        <w:bidi w:val="1"/>
      </w:pPr>
      <w:r>
        <w:rPr>
          <w:color w:val="136F73"/>
        </w:rPr>
        <w:t xml:space="preserve">● </w:t>
      </w:r>
      <w:r>
        <w:rPr>
          <w:rFonts w:ascii="Vazirmatn" w:hAnsi="Vazirmatn"/>
          <w:b/>
        </w:rPr>
        <w:t>*Brucella*:</w:t>
      </w:r>
      <w:r>
        <w:rPr>
          <w:rFonts w:ascii="Vazirmatn" w:hAnsi="Vazirmatn"/>
        </w:rPr>
        <w:t xml:space="preserve"> Doxycycline ۱۰۰ mg PO هر ۱۲ ساعت + Rifampicin ۶۰۰–۹۰۰ mg/روز + (Cotrimoxazole یا Gentamicin در هفته‌های اول)، </w:t>
      </w:r>
      <w:r>
        <w:rPr>
          <w:rFonts w:ascii="Vazirmatn" w:hAnsi="Vazirmatn"/>
          <w:b/>
        </w:rPr>
        <w:t>حد اقل ۳–۶ ماه</w:t>
      </w:r>
      <w:r>
        <w:rPr>
          <w:rFonts w:ascii="Vazirmatn" w:hAnsi="Vazirmatn"/>
        </w:rPr>
        <w:t xml:space="preserve"> + اغلب جراحی.</w:t>
      </w:r>
    </w:p>
    <w:p>
      <w:pPr>
        <w:ind w:right="340"/>
        <w:bidi w:val="1"/>
      </w:pPr>
      <w:r>
        <w:rPr>
          <w:color w:val="136F73"/>
        </w:rPr>
        <w:t xml:space="preserve">● </w:t>
      </w:r>
      <w:r>
        <w:rPr>
          <w:rFonts w:ascii="Vazirmatn" w:hAnsi="Vazirmatn"/>
          <w:b/>
        </w:rPr>
        <w:t>*Coxiella* (تب Q):</w:t>
      </w:r>
      <w:r>
        <w:rPr>
          <w:rFonts w:ascii="Vazirmatn" w:hAnsi="Vazirmatn"/>
        </w:rPr>
        <w:t xml:space="preserve"> Doxycycline ۱۰۰ mg PO هر ۱۲ ساعت + Hydroxychloroquine ۲۰۰ mg PO هر ۸ ساعت، </w:t>
      </w:r>
      <w:r>
        <w:rPr>
          <w:rFonts w:ascii="Vazirmatn" w:hAnsi="Vazirmatn"/>
          <w:b/>
        </w:rPr>
        <w:t>حد اقل ۱۸ ماه</w:t>
      </w:r>
      <w:r>
        <w:rPr>
          <w:rFonts w:ascii="Vazirmatn" w:hAnsi="Vazirmatn"/>
        </w:rPr>
        <w:t xml:space="preserve"> (NVE) تا ۲۴ ماه (PVE)، با نظارت سطح دوا و سیرولوژی.</w:t>
      </w:r>
    </w:p>
    <w:p>
      <w:pPr>
        <w:ind w:right="340"/>
        <w:bidi w:val="1"/>
      </w:pPr>
      <w:r>
        <w:rPr>
          <w:color w:val="136F73"/>
        </w:rPr>
        <w:t xml:space="preserve">● </w:t>
      </w:r>
      <w:r>
        <w:rPr>
          <w:rFonts w:ascii="Vazirmatn" w:hAnsi="Vazirmatn"/>
          <w:b/>
        </w:rPr>
        <w:t>فنگسی:</w:t>
      </w:r>
      <w:r>
        <w:rPr>
          <w:rFonts w:ascii="Vazirmatn" w:hAnsi="Vazirmatn"/>
        </w:rPr>
        <w:t xml:space="preserve"> Amphotericin B لیپوزومی (۳–۵ mg/kg/روز IV) ± Flucytosine، یا یک Echinocandin با دوز بلند؛ </w:t>
      </w:r>
      <w:r>
        <w:rPr>
          <w:rFonts w:ascii="Vazirmatn" w:hAnsi="Vazirmatn"/>
          <w:b/>
        </w:rPr>
        <w:t>جراحی تقریباً همیشه لازم است</w:t>
      </w:r>
      <w:r>
        <w:rPr>
          <w:rFonts w:ascii="Vazirmatn" w:hAnsi="Vazirmatn"/>
        </w:rPr>
        <w:t>؛ پس از آن Fluconazole طولانی.</w:t>
      </w:r>
    </w:p>
    <w:p>
      <w:pPr>
        <w:spacing w:before="160"/>
        <w:bidi w:val="1"/>
      </w:pPr>
      <w:r>
        <w:rPr>
          <w:rFonts w:ascii="Vazirmatn" w:hAnsi="Vazirmatn"/>
          <w:b/>
          <w:sz w:val="23"/>
        </w:rPr>
        <w:t>۶. تداوی فمی جزئی (Partial oral — POET؛ ESC 2023 Class IIa)</w:t>
      </w:r>
    </w:p>
    <w:p>
      <w:pPr>
        <w:ind w:right="340"/>
        <w:bidi w:val="1"/>
      </w:pPr>
      <w:r>
        <w:rPr>
          <w:color w:val="136F73"/>
        </w:rPr>
        <w:t xml:space="preserve">● </w:t>
      </w:r>
      <w:r>
        <w:rPr>
          <w:rFonts w:ascii="Vazirmatn" w:hAnsi="Vazirmatn"/>
        </w:rPr>
        <w:t xml:space="preserve">در مریضان </w:t>
      </w:r>
      <w:r>
        <w:rPr>
          <w:rFonts w:ascii="Vazirmatn" w:hAnsi="Vazirmatn"/>
          <w:b/>
        </w:rPr>
        <w:t>پایدار</w:t>
      </w:r>
      <w:r>
        <w:rPr>
          <w:rFonts w:ascii="Vazirmatn" w:hAnsi="Vazirmatn"/>
        </w:rPr>
        <w:t xml:space="preserve"> با NVE یا PVE سمت چپ ناشی از استرپتوکوک، </w:t>
      </w:r>
      <w:r>
        <w:rPr>
          <w:rFonts w:ascii="Vazirmatn" w:hAnsi="Vazirmatn"/>
          <w:i/>
        </w:rPr>
        <w:t>E. faecalis</w:t>
      </w:r>
      <w:r>
        <w:rPr>
          <w:rFonts w:ascii="Vazirmatn" w:hAnsi="Vazirmatn"/>
        </w:rPr>
        <w:t xml:space="preserve">، </w:t>
      </w:r>
      <w:r>
        <w:rPr>
          <w:rFonts w:ascii="Vazirmatn" w:hAnsi="Vazirmatn"/>
          <w:i/>
        </w:rPr>
        <w:t>S. aureus</w:t>
      </w:r>
      <w:r>
        <w:rPr>
          <w:rFonts w:ascii="Vazirmatn" w:hAnsi="Vazirmatn"/>
        </w:rPr>
        <w:t xml:space="preserve"> یا CoNS </w:t>
      </w:r>
      <w:r>
        <w:rPr>
          <w:rFonts w:ascii="Vazirmatn" w:hAnsi="Vazirmatn"/>
          <w:b/>
        </w:rPr>
        <w:t>پس از حد اقل ۱۰ روز</w:t>
      </w:r>
      <w:r>
        <w:rPr>
          <w:rFonts w:ascii="Vazirmatn" w:hAnsi="Vazirmatn"/>
        </w:rPr>
        <w:t xml:space="preserve"> انتی‌بیوتیک وریدی (و حد اقل ۷ روز پس از جراحی)، بدون آبسه در TEE و با پاسخ خوب، می‌توان به ترکیب </w:t>
      </w:r>
      <w:r>
        <w:rPr>
          <w:rFonts w:ascii="Vazirmatn" w:hAnsi="Vazirmatn"/>
          <w:b/>
        </w:rPr>
        <w:t>دو دوای فمی با فراهمی حیاتی بلند</w:t>
      </w:r>
      <w:r>
        <w:rPr>
          <w:rFonts w:ascii="Vazirmatn" w:hAnsi="Vazirmatn"/>
        </w:rPr>
        <w:t xml:space="preserve"> تغییر داد (مطابق رژیم‌های کارآزمایی POET)، با پیگیری دقیق سرپایی.</w:t>
      </w:r>
    </w:p>
    <w:p>
      <w:pPr>
        <w:ind w:right="340"/>
        <w:bidi w:val="1"/>
      </w:pPr>
      <w:r>
        <w:rPr>
          <w:color w:val="136F73"/>
        </w:rPr>
        <w:t xml:space="preserve">● </w:t>
      </w:r>
      <w:r>
        <w:rPr>
          <w:rFonts w:ascii="Vazirmatn" w:hAnsi="Vazirmatn"/>
        </w:rPr>
        <w:t xml:space="preserve">⚠️ این تصمیم </w:t>
      </w:r>
      <w:r>
        <w:rPr>
          <w:rFonts w:ascii="Vazirmatn" w:hAnsi="Vazirmatn"/>
          <w:b/>
        </w:rPr>
        <w:t>فقط نزد تیم اندوکاردیت</w:t>
      </w:r>
      <w:r>
        <w:rPr>
          <w:rFonts w:ascii="Vazirmatn" w:hAnsi="Vazirmatn"/>
        </w:rPr>
        <w:t xml:space="preserve"> گرفته شود.</w:t>
      </w:r>
    </w:p>
    <w:p>
      <w:pPr>
        <w:spacing w:before="200"/>
        <w:bidi w:val="1"/>
      </w:pPr>
      <w:r>
        <w:rPr>
          <w:rFonts w:ascii="Vazirmatn" w:hAnsi="Vazirmatn"/>
          <w:b/>
          <w:color w:val="136F73"/>
          <w:sz w:val="25"/>
        </w:rPr>
        <w:t>ج) Non-pharmacological Management</w:t>
      </w:r>
    </w:p>
    <w:p>
      <w:pPr>
        <w:ind w:right="340"/>
        <w:bidi w:val="1"/>
      </w:pPr>
      <w:r>
        <w:rPr>
          <w:color w:val="136F73"/>
        </w:rPr>
        <w:t xml:space="preserve">● </w:t>
      </w:r>
      <w:r>
        <w:rPr>
          <w:rFonts w:ascii="Vazirmatn" w:hAnsi="Vazirmatn"/>
          <w:b/>
        </w:rPr>
        <w:t>تداوی منبع:</w:t>
      </w:r>
      <w:r>
        <w:rPr>
          <w:rFonts w:ascii="Vazirmatn" w:hAnsi="Vazirmatn"/>
        </w:rPr>
        <w:t xml:space="preserve"> کشیدن یا تداوی </w:t>
      </w:r>
      <w:r>
        <w:rPr>
          <w:rFonts w:ascii="Vazirmatn" w:hAnsi="Vazirmatn"/>
          <w:b/>
        </w:rPr>
        <w:t>دندان‌های انتانی</w:t>
      </w:r>
      <w:r>
        <w:rPr>
          <w:rFonts w:ascii="Vazirmatn" w:hAnsi="Vazirmatn"/>
        </w:rPr>
        <w:t xml:space="preserve">؛ برداشتن </w:t>
      </w:r>
      <w:r>
        <w:rPr>
          <w:rFonts w:ascii="Vazirmatn" w:hAnsi="Vazirmatn"/>
          <w:b/>
        </w:rPr>
        <w:t>کتتر</w:t>
      </w:r>
      <w:r>
        <w:rPr>
          <w:rFonts w:ascii="Vazirmatn" w:hAnsi="Vazirmatn"/>
        </w:rPr>
        <w:t xml:space="preserve"> یا وسیلهٔ انتانی.</w:t>
      </w:r>
    </w:p>
    <w:p>
      <w:pPr>
        <w:ind w:right="340"/>
        <w:bidi w:val="1"/>
      </w:pPr>
      <w:r>
        <w:rPr>
          <w:color w:val="136F73"/>
        </w:rPr>
        <w:t xml:space="preserve">● </w:t>
      </w:r>
      <w:r>
        <w:rPr>
          <w:rFonts w:ascii="Vazirmatn" w:hAnsi="Vazirmatn"/>
          <w:b/>
        </w:rPr>
        <w:t>کلچر خون تکراری</w:t>
      </w:r>
      <w:r>
        <w:rPr>
          <w:rFonts w:ascii="Vazirmatn" w:hAnsi="Vazirmatn"/>
        </w:rPr>
        <w:t xml:space="preserve"> هر ۴۸–۷۲ ساعت تا منفی شدن.</w:t>
      </w:r>
    </w:p>
    <w:p>
      <w:pPr>
        <w:ind w:right="340"/>
        <w:bidi w:val="1"/>
      </w:pPr>
      <w:r>
        <w:rPr>
          <w:color w:val="136F73"/>
        </w:rPr>
        <w:t xml:space="preserve">● </w:t>
      </w:r>
      <w:r>
        <w:rPr>
          <w:rFonts w:ascii="Vazirmatn" w:hAnsi="Vazirmatn"/>
          <w:b/>
        </w:rPr>
        <w:t>نظارت هفته‌وار:</w:t>
      </w:r>
      <w:r>
        <w:rPr>
          <w:rFonts w:ascii="Vazirmatn" w:hAnsi="Vazirmatn"/>
        </w:rPr>
        <w:t xml:space="preserve"> CBC، کریاتینین، CRP، سطح دواها، </w:t>
      </w:r>
      <w:r>
        <w:rPr>
          <w:rFonts w:ascii="Vazirmatn" w:hAnsi="Vazirmatn"/>
          <w:b/>
        </w:rPr>
        <w:t>شنوایی</w:t>
      </w:r>
      <w:r>
        <w:rPr>
          <w:rFonts w:ascii="Vazirmatn" w:hAnsi="Vazirmatn"/>
        </w:rPr>
        <w:t xml:space="preserve"> (Gentamicin)، و ECG.</w:t>
      </w:r>
    </w:p>
    <w:p>
      <w:pPr>
        <w:ind w:right="340"/>
        <w:bidi w:val="1"/>
      </w:pPr>
      <w:r>
        <w:rPr>
          <w:color w:val="136F73"/>
        </w:rPr>
        <w:t xml:space="preserve">● </w:t>
      </w:r>
      <w:r>
        <w:rPr>
          <w:rFonts w:ascii="Vazirmatn" w:hAnsi="Vazirmatn"/>
          <w:b/>
        </w:rPr>
        <w:t>تغذیه</w:t>
      </w:r>
      <w:r>
        <w:rPr>
          <w:rFonts w:ascii="Vazirmatn" w:hAnsi="Vazirmatn"/>
        </w:rPr>
        <w:t>، پیشگیری از DVT (با احتیاط در سکتهٔ مغزی)، مراقبت روانی.</w:t>
      </w:r>
    </w:p>
    <w:p>
      <w:pPr>
        <w:ind w:right="340"/>
        <w:bidi w:val="1"/>
      </w:pPr>
      <w:r>
        <w:rPr>
          <w:color w:val="136F73"/>
        </w:rPr>
        <w:t xml:space="preserve">● </w:t>
      </w:r>
      <w:r>
        <w:rPr>
          <w:rFonts w:ascii="Vazirmatn" w:hAnsi="Vazirmatn"/>
        </w:rPr>
        <w:t xml:space="preserve">در </w:t>
      </w:r>
      <w:r>
        <w:rPr>
          <w:rFonts w:ascii="Vazirmatn" w:hAnsi="Vazirmatn"/>
          <w:b/>
        </w:rPr>
        <w:t>PWID:</w:t>
      </w:r>
      <w:r>
        <w:rPr>
          <w:rFonts w:ascii="Vazirmatn" w:hAnsi="Vazirmatn"/>
        </w:rPr>
        <w:t xml:space="preserve"> مشاوره و تداوی اعتیاد (مانند OAT با Methadone) بخش اساسی تداوی است — بدون آن راجعه شدن بسیار شایع است.</w:t>
      </w:r>
    </w:p>
    <w:p>
      <w:pPr>
        <w:ind w:right="340"/>
        <w:bidi w:val="1"/>
      </w:pPr>
      <w:r>
        <w:rPr>
          <w:color w:val="136F73"/>
        </w:rPr>
        <w:t xml:space="preserve">● </w:t>
      </w:r>
      <w:r>
        <w:rPr>
          <w:rFonts w:ascii="Vazirmatn" w:hAnsi="Vazirmatn"/>
          <w:b/>
        </w:rPr>
        <w:t>آموزش پیشگیری:</w:t>
      </w:r>
      <w:r>
        <w:rPr>
          <w:rFonts w:ascii="Vazirmatn" w:hAnsi="Vazirmatn"/>
        </w:rPr>
        <w:t xml:space="preserve"> بهداشت دهان، دیدن داکتر دندان دو بار در سال، پرهیز از خالکوبی و پیرسینگ در مریضان خطر بلند.</w:t>
      </w:r>
    </w:p>
    <w:p>
      <w:pPr>
        <w:spacing w:before="200"/>
        <w:bidi w:val="1"/>
      </w:pPr>
      <w:r>
        <w:rPr>
          <w:rFonts w:ascii="Vazirmatn" w:hAnsi="Vazirmatn"/>
          <w:b/>
          <w:color w:val="136F73"/>
          <w:sz w:val="25"/>
        </w:rPr>
        <w:t>د) Surgical / Procedural Management (ESC 2023)</w:t>
      </w:r>
    </w:p>
    <w:tbl>
      <w:tblPr>
        <w:tblStyle w:val="TableGrid"/>
        <w:tblW w:type="auto" w:w="0"/>
        <w:tblLook w:firstColumn="1" w:firstRow="1" w:lastColumn="0" w:lastRow="0" w:noHBand="0" w:noVBand="1" w:val="04A0"/>
      </w:tblPr>
      <w:tblGrid>
        <w:gridCol w:w="5156"/>
        <w:gridCol w:w="5156"/>
      </w:tblGrid>
      <w:tr>
        <w:tc>
          <w:tcPr>
            <w:tcW w:type="dxa" w:w="5156"/>
            <w:shd w:val="clear" w:fill="136f73"/>
          </w:tcPr>
          <w:p>
            <w:pPr>
              <w:bidi w:val="1"/>
            </w:pPr>
            <w:r/>
            <w:r>
              <w:rPr>
                <w:b/>
                <w:color w:val="FFFFFF"/>
                <w:sz w:val="19"/>
              </w:rPr>
              <w:t>اندیکاسیون</w:t>
            </w:r>
          </w:p>
        </w:tc>
        <w:tc>
          <w:tcPr>
            <w:tcW w:type="dxa" w:w="5156"/>
            <w:shd w:val="clear" w:fill="136f73"/>
          </w:tcPr>
          <w:p>
            <w:pPr>
              <w:bidi w:val="1"/>
            </w:pPr>
            <w:r/>
            <w:r>
              <w:rPr>
                <w:b/>
                <w:color w:val="FFFFFF"/>
                <w:sz w:val="19"/>
              </w:rPr>
              <w:t>زمان‌بندی</w:t>
            </w:r>
          </w:p>
        </w:tc>
      </w:tr>
      <w:tr>
        <w:tc>
          <w:tcPr>
            <w:tcW w:type="dxa" w:w="5156"/>
          </w:tcPr>
          <w:p>
            <w:pPr>
              <w:bidi w:val="1"/>
            </w:pPr>
            <w:r>
              <w:rPr>
                <w:sz w:val="18"/>
              </w:rPr>
            </w:r>
            <w:r>
              <w:rPr>
                <w:rFonts w:ascii="Vazirmatn" w:hAnsi="Vazirmatn"/>
                <w:sz w:val="18"/>
              </w:rPr>
              <w:t>عدم کفایهٔ قلب با علایم عدم تحمل همودینامیک، یا عدم کفایهٔ شدید بدون علامه اما با علایم ایکو</w:t>
            </w:r>
          </w:p>
        </w:tc>
        <w:tc>
          <w:tcPr>
            <w:tcW w:type="dxa" w:w="5156"/>
          </w:tcPr>
          <w:p>
            <w:pPr>
              <w:bidi w:val="1"/>
            </w:pPr>
            <w:r>
              <w:rPr>
                <w:sz w:val="18"/>
              </w:rPr>
            </w:r>
            <w:r>
              <w:rPr>
                <w:rFonts w:ascii="Vazirmatn" w:hAnsi="Vazirmatn"/>
                <w:b/>
                <w:sz w:val="18"/>
              </w:rPr>
              <w:t>فوری (Urgent) — در ۳–۵ روز</w:t>
            </w:r>
          </w:p>
        </w:tc>
      </w:tr>
      <w:tr>
        <w:tc>
          <w:tcPr>
            <w:tcW w:type="dxa" w:w="5156"/>
          </w:tcPr>
          <w:p>
            <w:pPr>
              <w:bidi w:val="1"/>
            </w:pPr>
            <w:r>
              <w:rPr>
                <w:sz w:val="18"/>
              </w:rPr>
            </w:r>
            <w:r>
              <w:rPr>
                <w:rFonts w:ascii="Vazirmatn" w:hAnsi="Vazirmatn"/>
                <w:b/>
                <w:sz w:val="18"/>
              </w:rPr>
              <w:t>انتان کنترول‌نشده موضعی:</w:t>
            </w:r>
            <w:r>
              <w:rPr>
                <w:rFonts w:ascii="Vazirmatn" w:hAnsi="Vazirmatn"/>
                <w:sz w:val="18"/>
              </w:rPr>
              <w:t xml:space="preserve"> آبسه، سودوآنوریسم، فیستول، وجیتیشن بزرگ‌شونده</w:t>
            </w:r>
          </w:p>
        </w:tc>
        <w:tc>
          <w:tcPr>
            <w:tcW w:type="dxa" w:w="5156"/>
          </w:tcPr>
          <w:p>
            <w:pPr>
              <w:bidi w:val="1"/>
            </w:pPr>
            <w:r>
              <w:rPr>
                <w:sz w:val="18"/>
              </w:rPr>
            </w:r>
            <w:r>
              <w:rPr>
                <w:rFonts w:ascii="Vazirmatn" w:hAnsi="Vazirmatn"/>
                <w:sz w:val="18"/>
              </w:rPr>
              <w:t>فوری</w:t>
            </w:r>
          </w:p>
        </w:tc>
      </w:tr>
      <w:tr>
        <w:tc>
          <w:tcPr>
            <w:tcW w:type="dxa" w:w="5156"/>
          </w:tcPr>
          <w:p>
            <w:pPr>
              <w:bidi w:val="1"/>
            </w:pPr>
            <w:r>
              <w:rPr>
                <w:sz w:val="18"/>
              </w:rPr>
            </w:r>
            <w:r>
              <w:rPr>
                <w:rFonts w:ascii="Vazirmatn" w:hAnsi="Vazirmatn"/>
                <w:b/>
                <w:sz w:val="18"/>
              </w:rPr>
              <w:t>کلچر مثبت دوامدار</w:t>
            </w:r>
            <w:r>
              <w:rPr>
                <w:rFonts w:ascii="Vazirmatn" w:hAnsi="Vazirmatn"/>
                <w:sz w:val="18"/>
              </w:rPr>
              <w:t xml:space="preserve"> پس از ۷–۱۰ روز تداوی مناسب، یا انتان با </w:t>
            </w:r>
            <w:r>
              <w:rPr>
                <w:rFonts w:ascii="Vazirmatn" w:hAnsi="Vazirmatn"/>
                <w:b/>
                <w:sz w:val="18"/>
              </w:rPr>
              <w:t>فنگس یا ارگانیزم مقاوم چنددوایی</w:t>
            </w:r>
          </w:p>
        </w:tc>
        <w:tc>
          <w:tcPr>
            <w:tcW w:type="dxa" w:w="5156"/>
          </w:tcPr>
          <w:p>
            <w:pPr>
              <w:bidi w:val="1"/>
            </w:pPr>
            <w:r>
              <w:rPr>
                <w:sz w:val="18"/>
              </w:rPr>
            </w:r>
            <w:r>
              <w:rPr>
                <w:rFonts w:ascii="Vazirmatn" w:hAnsi="Vazirmatn"/>
                <w:sz w:val="18"/>
              </w:rPr>
              <w:t>فوری / انتخابی</w:t>
            </w:r>
          </w:p>
        </w:tc>
      </w:tr>
      <w:tr>
        <w:tc>
          <w:tcPr>
            <w:tcW w:type="dxa" w:w="5156"/>
          </w:tcPr>
          <w:p>
            <w:pPr>
              <w:bidi w:val="1"/>
            </w:pPr>
            <w:r>
              <w:rPr>
                <w:sz w:val="18"/>
              </w:rPr>
            </w:r>
            <w:r>
              <w:rPr>
                <w:rFonts w:ascii="Vazirmatn" w:hAnsi="Vazirmatn"/>
                <w:b/>
                <w:sz w:val="18"/>
              </w:rPr>
              <w:t>PVE ناشی از *S. aureus* یا غیر HACEK گرام منفی</w:t>
            </w:r>
          </w:p>
        </w:tc>
        <w:tc>
          <w:tcPr>
            <w:tcW w:type="dxa" w:w="5156"/>
          </w:tcPr>
          <w:p>
            <w:pPr>
              <w:bidi w:val="1"/>
            </w:pPr>
            <w:r>
              <w:rPr>
                <w:sz w:val="18"/>
              </w:rPr>
            </w:r>
            <w:r>
              <w:rPr>
                <w:rFonts w:ascii="Vazirmatn" w:hAnsi="Vazirmatn"/>
                <w:sz w:val="18"/>
              </w:rPr>
              <w:t>فوری/انتخابی (Class IIa)</w:t>
            </w:r>
          </w:p>
        </w:tc>
      </w:tr>
      <w:tr>
        <w:tc>
          <w:tcPr>
            <w:tcW w:type="dxa" w:w="5156"/>
          </w:tcPr>
          <w:p>
            <w:pPr>
              <w:bidi w:val="1"/>
            </w:pPr>
            <w:r>
              <w:rPr>
                <w:sz w:val="18"/>
              </w:rPr>
            </w:r>
            <w:r>
              <w:rPr>
                <w:rFonts w:ascii="Vazirmatn" w:hAnsi="Vazirmatn"/>
                <w:b/>
                <w:sz w:val="18"/>
              </w:rPr>
              <w:t>پیشگیری از امبولی:</w:t>
            </w:r>
            <w:r>
              <w:rPr>
                <w:rFonts w:ascii="Vazirmatn" w:hAnsi="Vazirmatn"/>
                <w:sz w:val="18"/>
              </w:rPr>
              <w:t xml:space="preserve"> وجیتیشن </w:t>
            </w:r>
            <w:r>
              <w:rPr>
                <w:rFonts w:ascii="Vazirmatn" w:hAnsi="Vazirmatn"/>
                <w:b/>
                <w:sz w:val="18"/>
              </w:rPr>
              <w:t>۱۰ mm یا بیشتر</w:t>
            </w:r>
            <w:r>
              <w:rPr>
                <w:rFonts w:ascii="Vazirmatn" w:hAnsi="Vazirmatn"/>
                <w:sz w:val="18"/>
              </w:rPr>
              <w:t xml:space="preserve"> سمت چپ + </w:t>
            </w:r>
            <w:r>
              <w:rPr>
                <w:rFonts w:ascii="Vazirmatn" w:hAnsi="Vazirmatn"/>
                <w:b/>
                <w:sz w:val="18"/>
              </w:rPr>
              <w:t>یک یا چند حادثهٔ امبولیک</w:t>
            </w:r>
            <w:r>
              <w:rPr>
                <w:rFonts w:ascii="Vazirmatn" w:hAnsi="Vazirmatn"/>
                <w:sz w:val="18"/>
              </w:rPr>
              <w:t xml:space="preserve"> با وجود تداوی</w:t>
            </w:r>
          </w:p>
        </w:tc>
        <w:tc>
          <w:tcPr>
            <w:tcW w:type="dxa" w:w="5156"/>
          </w:tcPr>
          <w:p>
            <w:pPr>
              <w:bidi w:val="1"/>
            </w:pPr>
            <w:r>
              <w:rPr>
                <w:sz w:val="18"/>
              </w:rPr>
            </w:r>
            <w:r>
              <w:rPr>
                <w:rFonts w:ascii="Vazirmatn" w:hAnsi="Vazirmatn"/>
                <w:b/>
                <w:sz w:val="18"/>
              </w:rPr>
              <w:t>فوری</w:t>
            </w:r>
          </w:p>
        </w:tc>
      </w:tr>
      <w:tr>
        <w:tc>
          <w:tcPr>
            <w:tcW w:type="dxa" w:w="5156"/>
          </w:tcPr>
          <w:p>
            <w:pPr>
              <w:bidi w:val="1"/>
            </w:pPr>
            <w:r>
              <w:rPr>
                <w:sz w:val="18"/>
              </w:rPr>
            </w:r>
            <w:r>
              <w:rPr>
                <w:rFonts w:ascii="Vazirmatn" w:hAnsi="Vazirmatn"/>
                <w:sz w:val="18"/>
              </w:rPr>
              <w:t>وجیتیشن ۱۰ mm یا بیشتر + تنگی یا عدم کفایهٔ شدید دریچه با خطر پایین جراحی</w:t>
            </w:r>
          </w:p>
        </w:tc>
        <w:tc>
          <w:tcPr>
            <w:tcW w:type="dxa" w:w="5156"/>
          </w:tcPr>
          <w:p>
            <w:pPr>
              <w:bidi w:val="1"/>
            </w:pPr>
            <w:r>
              <w:rPr>
                <w:sz w:val="18"/>
              </w:rPr>
            </w:r>
            <w:r>
              <w:rPr>
                <w:rFonts w:ascii="Vazirmatn" w:hAnsi="Vazirmatn"/>
                <w:sz w:val="18"/>
              </w:rPr>
              <w:t>فوری (قابل ملاحظه)</w:t>
            </w:r>
          </w:p>
        </w:tc>
      </w:tr>
      <w:tr>
        <w:tc>
          <w:tcPr>
            <w:tcW w:type="dxa" w:w="5156"/>
          </w:tcPr>
          <w:p>
            <w:pPr>
              <w:bidi w:val="1"/>
            </w:pPr>
            <w:r>
              <w:rPr>
                <w:sz w:val="18"/>
              </w:rPr>
            </w:r>
            <w:r>
              <w:rPr>
                <w:rFonts w:ascii="Vazirmatn" w:hAnsi="Vazirmatn"/>
                <w:sz w:val="18"/>
              </w:rPr>
              <w:t xml:space="preserve">وجیتیشن </w:t>
            </w:r>
            <w:r>
              <w:rPr>
                <w:rFonts w:ascii="Vazirmatn" w:hAnsi="Vazirmatn"/>
                <w:b/>
                <w:sz w:val="18"/>
              </w:rPr>
              <w:t>بیش از ۳۰ mm</w:t>
            </w:r>
            <w:r>
              <w:rPr>
                <w:rFonts w:ascii="Vazirmatn" w:hAnsi="Vazirmatn"/>
                <w:sz w:val="18"/>
              </w:rPr>
              <w:t xml:space="preserve"> یا ۱۰ mm یا بیشتر بدون امبولی در NVE سمت چپ با خطر پایین جراحی</w:t>
            </w:r>
          </w:p>
        </w:tc>
        <w:tc>
          <w:tcPr>
            <w:tcW w:type="dxa" w:w="5156"/>
          </w:tcPr>
          <w:p>
            <w:pPr>
              <w:bidi w:val="1"/>
            </w:pPr>
            <w:r>
              <w:rPr>
                <w:sz w:val="18"/>
              </w:rPr>
            </w:r>
            <w:r>
              <w:rPr>
                <w:rFonts w:ascii="Vazirmatn" w:hAnsi="Vazirmatn"/>
                <w:sz w:val="18"/>
              </w:rPr>
              <w:t>قابل ملاحظه (Class IIb)</w:t>
            </w:r>
          </w:p>
        </w:tc>
      </w:tr>
    </w:tbl>
    <w:p>
      <w:pPr>
        <w:bidi w:val="1"/>
      </w:pPr>
      <w:r>
        <w:rPr>
          <w:rFonts w:ascii="Vazirmatn" w:hAnsi="Vazirmatn"/>
          <w:b/>
        </w:rPr>
        <w:t>پس از سکتهٔ مغزی:</w:t>
      </w:r>
    </w:p>
    <w:p>
      <w:pPr>
        <w:ind w:right="340"/>
        <w:bidi w:val="1"/>
      </w:pPr>
      <w:r>
        <w:rPr>
          <w:color w:val="136F73"/>
        </w:rPr>
        <w:t xml:space="preserve">● </w:t>
      </w:r>
      <w:r>
        <w:rPr>
          <w:rFonts w:ascii="Vazirmatn" w:hAnsi="Vazirmatn"/>
        </w:rPr>
        <w:t xml:space="preserve">سکتهٔ </w:t>
      </w:r>
      <w:r>
        <w:rPr>
          <w:rFonts w:ascii="Vazirmatn" w:hAnsi="Vazirmatn"/>
          <w:b/>
        </w:rPr>
        <w:t>ایسکمیک</w:t>
      </w:r>
      <w:r>
        <w:rPr>
          <w:rFonts w:ascii="Vazirmatn" w:hAnsi="Vazirmatn"/>
        </w:rPr>
        <w:t xml:space="preserve"> بدون کوما و بدون خونریزی ← جراحی </w:t>
      </w:r>
      <w:r>
        <w:rPr>
          <w:rFonts w:ascii="Vazirmatn" w:hAnsi="Vazirmatn"/>
          <w:b/>
        </w:rPr>
        <w:t>به تأخیر نیفتد</w:t>
      </w:r>
      <w:r>
        <w:rPr>
          <w:rFonts w:ascii="Vazirmatn" w:hAnsi="Vazirmatn"/>
        </w:rPr>
        <w:t xml:space="preserve"> اگر اندیکاسیون دارد.</w:t>
      </w:r>
    </w:p>
    <w:p>
      <w:pPr>
        <w:ind w:right="340"/>
        <w:bidi w:val="1"/>
      </w:pPr>
      <w:r>
        <w:rPr>
          <w:color w:val="136F73"/>
        </w:rPr>
        <w:t xml:space="preserve">● </w:t>
      </w:r>
      <w:r>
        <w:rPr>
          <w:rFonts w:ascii="Vazirmatn" w:hAnsi="Vazirmatn"/>
          <w:b/>
        </w:rPr>
        <w:t>خونریزی داخل مغز</w:t>
      </w:r>
      <w:r>
        <w:rPr>
          <w:rFonts w:ascii="Vazirmatn" w:hAnsi="Vazirmatn"/>
        </w:rPr>
        <w:t xml:space="preserve"> ← معمولاً جراحی را </w:t>
      </w:r>
      <w:r>
        <w:rPr>
          <w:rFonts w:ascii="Vazirmatn" w:hAnsi="Vazirmatn"/>
          <w:b/>
        </w:rPr>
        <w:t>حد اقل ۴ هفته</w:t>
      </w:r>
      <w:r>
        <w:rPr>
          <w:rFonts w:ascii="Vazirmatn" w:hAnsi="Vazirmatn"/>
        </w:rPr>
        <w:t xml:space="preserve"> به تأخیر انداز (مگر حالت عاجل و مغز پایدار؛ تصمیم تیمی).</w:t>
      </w:r>
    </w:p>
    <w:p>
      <w:pPr>
        <w:bidi w:val="1"/>
      </w:pPr>
      <w:r>
        <w:rPr>
          <w:rFonts w:ascii="Vazirmatn" w:hAnsi="Vazirmatn"/>
          <w:b/>
        </w:rPr>
        <w:t>اندوکاردیت وسیلهٔ قلبی (CIED):</w:t>
      </w:r>
      <w:r>
        <w:rPr>
          <w:rFonts w:ascii="Vazirmatn" w:hAnsi="Vazirmatn"/>
        </w:rPr>
        <w:t xml:space="preserve"> </w:t>
      </w:r>
      <w:r>
        <w:rPr>
          <w:rFonts w:ascii="Vazirmatn" w:hAnsi="Vazirmatn"/>
          <w:b/>
        </w:rPr>
        <w:t>برداشتن کامل سیستم</w:t>
      </w:r>
      <w:r>
        <w:rPr>
          <w:rFonts w:ascii="Vazirmatn" w:hAnsi="Vazirmatn"/>
        </w:rPr>
        <w:t xml:space="preserve"> (Lead و جنراتور) + انتی‌بیوتیک. پیش از کاشت دوباره، کلچرها حد اقل ۷۲ ساعت منفی باشند.</w:t>
      </w:r>
    </w:p>
    <w:p>
      <w:pPr>
        <w:bidi w:val="1"/>
      </w:pPr>
      <w:r>
        <w:rPr>
          <w:rFonts w:ascii="Vazirmatn" w:hAnsi="Vazirmatn"/>
          <w:b/>
        </w:rPr>
        <w:t>اندوکاردیت سمت راست:</w:t>
      </w:r>
      <w:r>
        <w:rPr>
          <w:rFonts w:ascii="Vazirmatn" w:hAnsi="Vazirmatn"/>
        </w:rPr>
        <w:t xml:space="preserve"> اکثراً با دوا تداوی می‌شود. جراحی در عدم کفایهٔ شدید تریکسپید مقاوم به دیورتیک، وجیتیشن بیش از ۲۰ mm با امبولی مکرر ریه، یا باکتریمی دوامدار.</w:t>
      </w:r>
    </w:p>
    <w:p>
      <w:pPr>
        <w:spacing w:before="280"/>
        <w:bidi w:val="1"/>
      </w:pPr>
      <w:r>
        <w:rPr>
          <w:rFonts w:ascii="Vazirmatn" w:hAnsi="Vazirmatn"/>
          <w:b/>
          <w:color w:val="0F2744"/>
          <w:sz w:val="29"/>
        </w:rPr>
        <w:t>🔹 ۱۱. Complications (اختلاطات)</w:t>
      </w:r>
    </w:p>
    <w:tbl>
      <w:tblPr>
        <w:tblStyle w:val="TableGrid"/>
        <w:tblW w:type="auto" w:w="0"/>
        <w:tblLook w:firstColumn="1" w:firstRow="1" w:lastColumn="0" w:lastRow="0" w:noHBand="0" w:noVBand="1" w:val="04A0"/>
      </w:tblPr>
      <w:tblGrid>
        <w:gridCol w:w="5156"/>
        <w:gridCol w:w="5156"/>
      </w:tblGrid>
      <w:tr>
        <w:tc>
          <w:tcPr>
            <w:tcW w:type="dxa" w:w="5156"/>
            <w:shd w:val="clear" w:fill="136f73"/>
          </w:tcPr>
          <w:p>
            <w:pPr>
              <w:bidi w:val="1"/>
            </w:pPr>
            <w:r/>
            <w:r>
              <w:rPr>
                <w:b/>
                <w:color w:val="FFFFFF"/>
                <w:sz w:val="19"/>
              </w:rPr>
              <w:t>اختلاط</w:t>
            </w:r>
          </w:p>
        </w:tc>
        <w:tc>
          <w:tcPr>
            <w:tcW w:type="dxa" w:w="5156"/>
            <w:shd w:val="clear" w:fill="136f73"/>
          </w:tcPr>
          <w:p>
            <w:pPr>
              <w:bidi w:val="1"/>
            </w:pPr>
            <w:r/>
            <w:r>
              <w:rPr>
                <w:b/>
                <w:color w:val="FFFFFF"/>
                <w:sz w:val="19"/>
              </w:rPr>
              <w:t>نکته</w:t>
            </w:r>
          </w:p>
        </w:tc>
      </w:tr>
      <w:tr>
        <w:tc>
          <w:tcPr>
            <w:tcW w:type="dxa" w:w="5156"/>
          </w:tcPr>
          <w:p>
            <w:pPr>
              <w:bidi w:val="1"/>
            </w:pPr>
            <w:r>
              <w:rPr>
                <w:sz w:val="18"/>
              </w:rPr>
            </w:r>
            <w:r>
              <w:rPr>
                <w:rFonts w:ascii="Vazirmatn" w:hAnsi="Vazirmatn"/>
                <w:b/>
                <w:sz w:val="18"/>
              </w:rPr>
              <w:t>امبولی سیستمیک</w:t>
            </w:r>
            <w:r>
              <w:rPr>
                <w:rFonts w:ascii="Vazirmatn" w:hAnsi="Vazirmatn"/>
                <w:sz w:val="18"/>
              </w:rPr>
              <w:t xml:space="preserve"> (۲۰–۵۰ فیصد)</w:t>
            </w:r>
          </w:p>
        </w:tc>
        <w:tc>
          <w:tcPr>
            <w:tcW w:type="dxa" w:w="5156"/>
          </w:tcPr>
          <w:p>
            <w:pPr>
              <w:bidi w:val="1"/>
            </w:pPr>
            <w:r>
              <w:rPr>
                <w:sz w:val="18"/>
              </w:rPr>
            </w:r>
            <w:r>
              <w:rPr>
                <w:rFonts w:ascii="Vazirmatn" w:hAnsi="Vazirmatn"/>
                <w:sz w:val="18"/>
              </w:rPr>
              <w:t xml:space="preserve">بیشترین خطر در </w:t>
            </w:r>
            <w:r>
              <w:rPr>
                <w:rFonts w:ascii="Vazirmatn" w:hAnsi="Vazirmatn"/>
                <w:b/>
                <w:sz w:val="18"/>
              </w:rPr>
              <w:t>۲ هفتهٔ اول</w:t>
            </w:r>
            <w:r>
              <w:rPr>
                <w:rFonts w:ascii="Vazirmatn" w:hAnsi="Vazirmatn"/>
                <w:sz w:val="18"/>
              </w:rPr>
              <w:t xml:space="preserve"> و با وجیتیشن بزرگ و متحرک، </w:t>
            </w:r>
            <w:r>
              <w:rPr>
                <w:rFonts w:ascii="Vazirmatn" w:hAnsi="Vazirmatn"/>
                <w:i/>
                <w:sz w:val="18"/>
              </w:rPr>
              <w:t>S. aureus</w:t>
            </w:r>
            <w:r>
              <w:rPr>
                <w:rFonts w:ascii="Vazirmatn" w:hAnsi="Vazirmatn"/>
                <w:sz w:val="18"/>
              </w:rPr>
              <w:t>، میترال قدامی؛ خطر پس از شروع انتی‌بیوتیک به سرعت کم می‌شود</w:t>
            </w:r>
          </w:p>
        </w:tc>
      </w:tr>
      <w:tr>
        <w:tc>
          <w:tcPr>
            <w:tcW w:type="dxa" w:w="5156"/>
          </w:tcPr>
          <w:p>
            <w:pPr>
              <w:bidi w:val="1"/>
            </w:pPr>
            <w:r>
              <w:rPr>
                <w:sz w:val="18"/>
              </w:rPr>
            </w:r>
            <w:r>
              <w:rPr>
                <w:rFonts w:ascii="Vazirmatn" w:hAnsi="Vazirmatn"/>
                <w:b/>
                <w:sz w:val="18"/>
              </w:rPr>
              <w:t>اختلاطات عصبی</w:t>
            </w:r>
            <w:r>
              <w:rPr>
                <w:rFonts w:ascii="Vazirmatn" w:hAnsi="Vazirmatn"/>
                <w:sz w:val="18"/>
              </w:rPr>
              <w:t xml:space="preserve"> (۱۵–۳۰ فیصد)</w:t>
            </w:r>
          </w:p>
        </w:tc>
        <w:tc>
          <w:tcPr>
            <w:tcW w:type="dxa" w:w="5156"/>
          </w:tcPr>
          <w:p>
            <w:pPr>
              <w:bidi w:val="1"/>
            </w:pPr>
            <w:r>
              <w:rPr>
                <w:sz w:val="18"/>
              </w:rPr>
            </w:r>
            <w:r>
              <w:rPr>
                <w:rFonts w:ascii="Vazirmatn" w:hAnsi="Vazirmatn"/>
                <w:sz w:val="18"/>
              </w:rPr>
              <w:t xml:space="preserve">سکتهٔ ایسکمیک، خونریزی، آبسهٔ مغز، مننژیت، </w:t>
            </w:r>
            <w:r>
              <w:rPr>
                <w:rFonts w:ascii="Vazirmatn" w:hAnsi="Vazirmatn"/>
                <w:b/>
                <w:sz w:val="18"/>
              </w:rPr>
              <w:t>آنوریسم مایکوتیک</w:t>
            </w:r>
            <w:r>
              <w:rPr>
                <w:rFonts w:ascii="Vazirmatn" w:hAnsi="Vazirmatn"/>
                <w:sz w:val="18"/>
              </w:rPr>
              <w:t xml:space="preserve"> (سردرد شدید ← CTA)</w:t>
            </w:r>
          </w:p>
        </w:tc>
      </w:tr>
      <w:tr>
        <w:tc>
          <w:tcPr>
            <w:tcW w:type="dxa" w:w="5156"/>
          </w:tcPr>
          <w:p>
            <w:pPr>
              <w:bidi w:val="1"/>
            </w:pPr>
            <w:r>
              <w:rPr>
                <w:sz w:val="18"/>
              </w:rPr>
            </w:r>
            <w:r>
              <w:rPr>
                <w:rFonts w:ascii="Vazirmatn" w:hAnsi="Vazirmatn"/>
                <w:b/>
                <w:sz w:val="18"/>
              </w:rPr>
              <w:t>آبسهٔ حلقه و بلاک هدایتی</w:t>
            </w:r>
          </w:p>
        </w:tc>
        <w:tc>
          <w:tcPr>
            <w:tcW w:type="dxa" w:w="5156"/>
          </w:tcPr>
          <w:p>
            <w:pPr>
              <w:bidi w:val="1"/>
            </w:pPr>
            <w:r>
              <w:rPr>
                <w:sz w:val="18"/>
              </w:rPr>
            </w:r>
            <w:r>
              <w:rPr>
                <w:rFonts w:ascii="Vazirmatn" w:hAnsi="Vazirmatn"/>
                <w:sz w:val="18"/>
              </w:rPr>
              <w:t>PR طولانی ← TEE فوری</w:t>
            </w:r>
          </w:p>
        </w:tc>
      </w:tr>
      <w:tr>
        <w:tc>
          <w:tcPr>
            <w:tcW w:type="dxa" w:w="5156"/>
          </w:tcPr>
          <w:p>
            <w:pPr>
              <w:bidi w:val="1"/>
            </w:pPr>
            <w:r>
              <w:rPr>
                <w:sz w:val="18"/>
              </w:rPr>
            </w:r>
            <w:r>
              <w:rPr>
                <w:rFonts w:ascii="Vazirmatn" w:hAnsi="Vazirmatn"/>
                <w:b/>
                <w:sz w:val="18"/>
              </w:rPr>
              <w:t>آسیب حاد گرده</w:t>
            </w:r>
          </w:p>
        </w:tc>
        <w:tc>
          <w:tcPr>
            <w:tcW w:type="dxa" w:w="5156"/>
          </w:tcPr>
          <w:p>
            <w:pPr>
              <w:bidi w:val="1"/>
            </w:pPr>
            <w:r>
              <w:rPr>
                <w:sz w:val="18"/>
              </w:rPr>
            </w:r>
            <w:r>
              <w:rPr>
                <w:rFonts w:ascii="Vazirmatn" w:hAnsi="Vazirmatn"/>
                <w:sz w:val="18"/>
              </w:rPr>
              <w:t>گلومرولونفریت، انفارکت، سمیت دوا (Gentamicin، Vancomycin)، ماده کنتراست</w:t>
            </w:r>
          </w:p>
        </w:tc>
      </w:tr>
      <w:tr>
        <w:tc>
          <w:tcPr>
            <w:tcW w:type="dxa" w:w="5156"/>
          </w:tcPr>
          <w:p>
            <w:pPr>
              <w:bidi w:val="1"/>
            </w:pPr>
            <w:r>
              <w:rPr>
                <w:sz w:val="18"/>
              </w:rPr>
            </w:r>
            <w:r>
              <w:rPr>
                <w:rFonts w:ascii="Vazirmatn" w:hAnsi="Vazirmatn"/>
                <w:b/>
                <w:sz w:val="18"/>
              </w:rPr>
              <w:t>آبسهٔ طحال</w:t>
            </w:r>
          </w:p>
        </w:tc>
        <w:tc>
          <w:tcPr>
            <w:tcW w:type="dxa" w:w="5156"/>
          </w:tcPr>
          <w:p>
            <w:pPr>
              <w:bidi w:val="1"/>
            </w:pPr>
            <w:r>
              <w:rPr>
                <w:sz w:val="18"/>
              </w:rPr>
            </w:r>
            <w:r>
              <w:rPr>
                <w:rFonts w:ascii="Vazirmatn" w:hAnsi="Vazirmatn"/>
                <w:sz w:val="18"/>
              </w:rPr>
              <w:t>تب دوامدار با کلچر منفی ← CT؛ گاهی اسپلنکتومی</w:t>
            </w:r>
          </w:p>
        </w:tc>
      </w:tr>
      <w:tr>
        <w:tc>
          <w:tcPr>
            <w:tcW w:type="dxa" w:w="5156"/>
          </w:tcPr>
          <w:p>
            <w:pPr>
              <w:bidi w:val="1"/>
            </w:pPr>
            <w:r>
              <w:rPr>
                <w:sz w:val="18"/>
              </w:rPr>
            </w:r>
            <w:r>
              <w:rPr>
                <w:rFonts w:ascii="Vazirmatn" w:hAnsi="Vazirmatn"/>
                <w:b/>
                <w:sz w:val="18"/>
              </w:rPr>
              <w:t>اسپوندیلودیسکیت</w:t>
            </w:r>
          </w:p>
        </w:tc>
        <w:tc>
          <w:tcPr>
            <w:tcW w:type="dxa" w:w="5156"/>
          </w:tcPr>
          <w:p>
            <w:pPr>
              <w:bidi w:val="1"/>
            </w:pPr>
            <w:r>
              <w:rPr>
                <w:sz w:val="18"/>
              </w:rPr>
            </w:r>
            <w:r>
              <w:rPr>
                <w:rFonts w:ascii="Vazirmatn" w:hAnsi="Vazirmatn"/>
                <w:sz w:val="18"/>
              </w:rPr>
              <w:t>درد کمر ← MRI</w:t>
            </w:r>
          </w:p>
        </w:tc>
      </w:tr>
      <w:tr>
        <w:tc>
          <w:tcPr>
            <w:tcW w:type="dxa" w:w="5156"/>
          </w:tcPr>
          <w:p>
            <w:pPr>
              <w:bidi w:val="1"/>
            </w:pPr>
            <w:r>
              <w:rPr>
                <w:sz w:val="18"/>
              </w:rPr>
            </w:r>
            <w:r>
              <w:rPr>
                <w:rFonts w:ascii="Vazirmatn" w:hAnsi="Vazirmatn"/>
                <w:b/>
                <w:sz w:val="18"/>
              </w:rPr>
              <w:t>راجعه شدن</w:t>
            </w:r>
            <w:r>
              <w:rPr>
                <w:rFonts w:ascii="Vazirmatn" w:hAnsi="Vazirmatn"/>
                <w:sz w:val="18"/>
              </w:rPr>
              <w:t xml:space="preserve"> (Relapse در ۶ ماه اول با همان ارگانیزم / Reinfection)</w:t>
            </w:r>
          </w:p>
        </w:tc>
        <w:tc>
          <w:tcPr>
            <w:tcW w:type="dxa" w:w="5156"/>
          </w:tcPr>
          <w:p>
            <w:pPr>
              <w:bidi w:val="1"/>
            </w:pPr>
            <w:r>
              <w:rPr>
                <w:sz w:val="18"/>
              </w:rPr>
            </w:r>
            <w:r>
              <w:rPr>
                <w:rFonts w:ascii="Vazirmatn" w:hAnsi="Vazirmatn"/>
                <w:sz w:val="18"/>
              </w:rPr>
              <w:t>خطر بلند در PWID</w:t>
            </w:r>
          </w:p>
        </w:tc>
      </w:tr>
    </w:tbl>
    <w:p>
      <w:pPr>
        <w:spacing w:before="280"/>
        <w:bidi w:val="1"/>
      </w:pPr>
      <w:r>
        <w:rPr>
          <w:rFonts w:ascii="Vazirmatn" w:hAnsi="Vazirmatn"/>
          <w:b/>
          <w:color w:val="0F2744"/>
          <w:sz w:val="29"/>
        </w:rPr>
        <w:t>🔹 ۱۲. Prognosis &amp; Follow-up (پروگنوز و پیگیری)</w:t>
      </w:r>
    </w:p>
    <w:p>
      <w:pPr>
        <w:bidi w:val="1"/>
      </w:pPr>
      <w:r>
        <w:rPr>
          <w:rFonts w:ascii="Vazirmatn" w:hAnsi="Vazirmatn"/>
          <w:b/>
        </w:rPr>
        <w:t>مرگ‌ومیر داخل شفاخانه ۱۵–۳۰ فیصد</w:t>
      </w:r>
      <w:r>
        <w:rPr>
          <w:rFonts w:ascii="Vazirmatn" w:hAnsi="Vazirmatn"/>
        </w:rPr>
        <w:t>؛ مرگ‌ومیر یک‌ساله تا ۴۰ فیصد.</w:t>
      </w:r>
    </w:p>
    <w:p>
      <w:pPr>
        <w:bidi w:val="1"/>
      </w:pPr>
      <w:r>
        <w:rPr>
          <w:rFonts w:ascii="Vazirmatn" w:hAnsi="Vazirmatn"/>
          <w:b/>
        </w:rPr>
        <w:t>عوامل پروگنوز بد:</w:t>
      </w:r>
    </w:p>
    <w:p>
      <w:pPr>
        <w:ind w:right="340"/>
        <w:bidi w:val="1"/>
      </w:pPr>
      <w:r>
        <w:rPr>
          <w:color w:val="136F73"/>
        </w:rPr>
        <w:t xml:space="preserve">● </w:t>
      </w:r>
      <w:r>
        <w:rPr>
          <w:rFonts w:ascii="Vazirmatn" w:hAnsi="Vazirmatn"/>
          <w:b/>
        </w:rPr>
        <w:t>مریض:</w:t>
      </w:r>
      <w:r>
        <w:rPr>
          <w:rFonts w:ascii="Vazirmatn" w:hAnsi="Vazirmatn"/>
        </w:rPr>
        <w:t xml:space="preserve"> سن بلند، دیابت، CKD، PVE.</w:t>
      </w:r>
    </w:p>
    <w:p>
      <w:pPr>
        <w:ind w:right="340"/>
        <w:bidi w:val="1"/>
      </w:pPr>
      <w:r>
        <w:rPr>
          <w:color w:val="136F73"/>
        </w:rPr>
        <w:t xml:space="preserve">● </w:t>
      </w:r>
      <w:r>
        <w:rPr>
          <w:rFonts w:ascii="Vazirmatn" w:hAnsi="Vazirmatn"/>
          <w:b/>
        </w:rPr>
        <w:t>میکروب:</w:t>
      </w:r>
      <w:r>
        <w:rPr>
          <w:rFonts w:ascii="Vazirmatn" w:hAnsi="Vazirmatn"/>
        </w:rPr>
        <w:t xml:space="preserve"> </w:t>
      </w:r>
      <w:r>
        <w:rPr>
          <w:rFonts w:ascii="Vazirmatn" w:hAnsi="Vazirmatn"/>
          <w:i/>
        </w:rPr>
        <w:t>S. aureus</w:t>
      </w:r>
      <w:r>
        <w:rPr>
          <w:rFonts w:ascii="Vazirmatn" w:hAnsi="Vazirmatn"/>
        </w:rPr>
        <w:t>، فنگس، گرام منفی.</w:t>
      </w:r>
    </w:p>
    <w:p>
      <w:pPr>
        <w:ind w:right="340"/>
        <w:bidi w:val="1"/>
      </w:pPr>
      <w:r>
        <w:rPr>
          <w:color w:val="136F73"/>
        </w:rPr>
        <w:t xml:space="preserve">● </w:t>
      </w:r>
      <w:r>
        <w:rPr>
          <w:rFonts w:ascii="Vazirmatn" w:hAnsi="Vazirmatn"/>
          <w:b/>
        </w:rPr>
        <w:t>اختلاطات:</w:t>
      </w:r>
      <w:r>
        <w:rPr>
          <w:rFonts w:ascii="Vazirmatn" w:hAnsi="Vazirmatn"/>
        </w:rPr>
        <w:t xml:space="preserve"> عدم کفایهٔ قلب، سکتهٔ مغزی، آبسهٔ حلقه، شوک سپتیک.</w:t>
      </w:r>
    </w:p>
    <w:p>
      <w:pPr>
        <w:ind w:right="340"/>
        <w:bidi w:val="1"/>
      </w:pPr>
      <w:r>
        <w:rPr>
          <w:color w:val="136F73"/>
        </w:rPr>
        <w:t xml:space="preserve">● </w:t>
      </w:r>
      <w:r>
        <w:rPr>
          <w:rFonts w:ascii="Vazirmatn" w:hAnsi="Vazirmatn"/>
          <w:b/>
        </w:rPr>
        <w:t>جراحی لازم اما انجام‌نشده.</w:t>
      </w:r>
    </w:p>
    <w:p>
      <w:pPr>
        <w:bidi w:val="1"/>
      </w:pPr>
      <w:r>
        <w:rPr>
          <w:rFonts w:ascii="Vazirmatn" w:hAnsi="Vazirmatn"/>
          <w:b/>
        </w:rPr>
        <w:t>پیگیری پس از ختم تداوی:</w:t>
      </w:r>
    </w:p>
    <w:p>
      <w:pPr>
        <w:ind w:right="340"/>
        <w:bidi w:val="1"/>
      </w:pPr>
      <w:r>
        <w:rPr>
          <w:color w:val="136F73"/>
        </w:rPr>
        <w:t xml:space="preserve">● </w:t>
      </w:r>
      <w:r>
        <w:rPr>
          <w:rFonts w:ascii="Vazirmatn" w:hAnsi="Vazirmatn"/>
          <w:b/>
        </w:rPr>
        <w:t>پیش از ختم:</w:t>
      </w:r>
      <w:r>
        <w:rPr>
          <w:rFonts w:ascii="Vazirmatn" w:hAnsi="Vazirmatn"/>
        </w:rPr>
        <w:t xml:space="preserve"> ایکو پایه (TTE) برای مقایسه بعدی.</w:t>
      </w:r>
    </w:p>
    <w:p>
      <w:pPr>
        <w:ind w:right="340"/>
        <w:bidi w:val="1"/>
      </w:pPr>
      <w:r>
        <w:rPr>
          <w:color w:val="136F73"/>
        </w:rPr>
        <w:t xml:space="preserve">● </w:t>
      </w:r>
      <w:r>
        <w:rPr>
          <w:rFonts w:ascii="Vazirmatn" w:hAnsi="Vazirmatn"/>
          <w:b/>
        </w:rPr>
        <w:t>آموزش:</w:t>
      </w:r>
      <w:r>
        <w:rPr>
          <w:rFonts w:ascii="Vazirmatn" w:hAnsi="Vazirmatn"/>
        </w:rPr>
        <w:t xml:space="preserve"> در صورت تب، </w:t>
      </w:r>
      <w:r>
        <w:rPr>
          <w:rFonts w:ascii="Vazirmatn" w:hAnsi="Vazirmatn"/>
          <w:b/>
        </w:rPr>
        <w:t>پیش از هر انتی‌بیوتیک کلچر خون</w:t>
      </w:r>
      <w:r>
        <w:rPr>
          <w:rFonts w:ascii="Vazirmatn" w:hAnsi="Vazirmatn"/>
        </w:rPr>
        <w:t xml:space="preserve"> بگیرند.</w:t>
      </w:r>
    </w:p>
    <w:p>
      <w:pPr>
        <w:ind w:right="340"/>
        <w:bidi w:val="1"/>
      </w:pPr>
      <w:r>
        <w:rPr>
          <w:color w:val="136F73"/>
        </w:rPr>
        <w:t xml:space="preserve">● </w:t>
      </w:r>
      <w:r>
        <w:rPr>
          <w:rFonts w:ascii="Vazirmatn" w:hAnsi="Vazirmatn"/>
          <w:b/>
        </w:rPr>
        <w:t>ویزیت:</w:t>
      </w:r>
      <w:r>
        <w:rPr>
          <w:rFonts w:ascii="Vazirmatn" w:hAnsi="Vazirmatn"/>
        </w:rPr>
        <w:t xml:space="preserve"> در ماه‌های ۱، ۳، ۶ و ۱۲ (کلینیکی، CBC، CRP، ایکو در صورت لزوم).</w:t>
      </w:r>
    </w:p>
    <w:p>
      <w:pPr>
        <w:ind w:right="340"/>
        <w:bidi w:val="1"/>
      </w:pPr>
      <w:r>
        <w:rPr>
          <w:color w:val="136F73"/>
        </w:rPr>
        <w:t xml:space="preserve">● </w:t>
      </w:r>
      <w:r>
        <w:rPr>
          <w:rFonts w:ascii="Vazirmatn" w:hAnsi="Vazirmatn"/>
          <w:b/>
        </w:rPr>
        <w:t>داکتر دندان:</w:t>
      </w:r>
      <w:r>
        <w:rPr>
          <w:rFonts w:ascii="Vazirmatn" w:hAnsi="Vazirmatn"/>
        </w:rPr>
        <w:t xml:space="preserve"> ارزیابی و تداوی دندان‌ها؛ سپس هر ۶ ماه.</w:t>
      </w:r>
    </w:p>
    <w:p>
      <w:pPr>
        <w:ind w:right="340"/>
        <w:bidi w:val="1"/>
      </w:pPr>
      <w:r>
        <w:rPr>
          <w:color w:val="136F73"/>
        </w:rPr>
        <w:t xml:space="preserve">● </w:t>
      </w:r>
      <w:r>
        <w:rPr>
          <w:rFonts w:ascii="Vazirmatn" w:hAnsi="Vazirmatn"/>
        </w:rPr>
        <w:t xml:space="preserve">پس از اندوکاردیت </w:t>
      </w:r>
      <w:r>
        <w:rPr>
          <w:rFonts w:ascii="Vazirmatn" w:hAnsi="Vazirmatn"/>
          <w:b/>
        </w:rPr>
        <w:t>همیشه در گروه «خطر بلند»</w:t>
      </w:r>
      <w:r>
        <w:rPr>
          <w:rFonts w:ascii="Vazirmatn" w:hAnsi="Vazirmatn"/>
        </w:rPr>
        <w:t xml:space="preserve"> باقی می‌ماند (پروفیلاکسی لازم است).</w:t>
      </w:r>
    </w:p>
    <w:p>
      <w:pPr>
        <w:spacing w:before="200"/>
        <w:bidi w:val="1"/>
      </w:pPr>
      <w:r>
        <w:rPr>
          <w:rFonts w:ascii="Vazirmatn" w:hAnsi="Vazirmatn"/>
          <w:b/>
          <w:color w:val="136F73"/>
          <w:sz w:val="25"/>
        </w:rPr>
        <w:t>پروفیلاکسی (پیشگیری با انتی‌بیوتیک) — AHA 2021 و ESC 2023</w:t>
      </w:r>
    </w:p>
    <w:p>
      <w:pPr>
        <w:bidi w:val="1"/>
      </w:pPr>
      <w:r>
        <w:rPr>
          <w:rFonts w:ascii="Vazirmatn" w:hAnsi="Vazirmatn"/>
          <w:b/>
        </w:rPr>
        <w:t>فقط برای مریضان خطر بلند</w:t>
      </w:r>
      <w:r>
        <w:rPr>
          <w:rFonts w:ascii="Vazirmatn" w:hAnsi="Vazirmatn"/>
        </w:rPr>
        <w:t xml:space="preserve"> (دریچهٔ مصنوعی یا مواد مصنوعی ترمیم دریچه، اندوکاردیت قبلی، امراض سیانوتیک مادرزادی قلب تداوی‌نشده یا ۶ ماه پس از ترمیم با مواد مصنوعی، و در ESC 2023 وسایل کمکی بطین و TAVI)، </w:t>
      </w:r>
      <w:r>
        <w:rPr>
          <w:rFonts w:ascii="Vazirmatn" w:hAnsi="Vazirmatn"/>
          <w:b/>
        </w:rPr>
        <w:t>فقط در مداخلات دندانی</w:t>
      </w:r>
      <w:r>
        <w:rPr>
          <w:rFonts w:ascii="Vazirmatn" w:hAnsi="Vazirmatn"/>
        </w:rPr>
        <w:t xml:space="preserve"> که لثه یا ناحیهٔ اطراف ریشه را دستکاری می‌کند یا مخاط را سوراخ می‌کند.</w:t>
      </w:r>
    </w:p>
    <w:tbl>
      <w:tblPr>
        <w:tblStyle w:val="TableGrid"/>
        <w:tblW w:type="auto" w:w="0"/>
        <w:tblLook w:firstColumn="1" w:firstRow="1" w:lastColumn="0" w:lastRow="0" w:noHBand="0" w:noVBand="1" w:val="04A0"/>
      </w:tblPr>
      <w:tblGrid>
        <w:gridCol w:w="2062"/>
        <w:gridCol w:w="2062"/>
        <w:gridCol w:w="2062"/>
        <w:gridCol w:w="2062"/>
        <w:gridCol w:w="2062"/>
      </w:tblGrid>
      <w:tr>
        <w:tc>
          <w:tcPr>
            <w:tcW w:type="dxa" w:w="2062"/>
            <w:shd w:val="clear" w:fill="136f73"/>
          </w:tcPr>
          <w:p>
            <w:pPr>
              <w:bidi w:val="1"/>
            </w:pPr>
            <w:r/>
            <w:r>
              <w:rPr>
                <w:b/>
                <w:color w:val="FFFFFF"/>
                <w:sz w:val="19"/>
              </w:rPr>
              <w:t>وضعیت</w:t>
            </w:r>
          </w:p>
        </w:tc>
        <w:tc>
          <w:tcPr>
            <w:tcW w:type="dxa" w:w="2062"/>
            <w:shd w:val="clear" w:fill="136f73"/>
          </w:tcPr>
          <w:p>
            <w:pPr>
              <w:bidi w:val="1"/>
            </w:pPr>
            <w:r/>
            <w:r>
              <w:rPr>
                <w:b/>
                <w:color w:val="FFFFFF"/>
                <w:sz w:val="19"/>
              </w:rPr>
              <w:t>دوا</w:t>
            </w:r>
          </w:p>
        </w:tc>
        <w:tc>
          <w:tcPr>
            <w:tcW w:type="dxa" w:w="2062"/>
            <w:shd w:val="clear" w:fill="136f73"/>
          </w:tcPr>
          <w:p>
            <w:pPr>
              <w:bidi w:val="1"/>
            </w:pPr>
            <w:r/>
            <w:r>
              <w:rPr>
                <w:b/>
                <w:color w:val="FFFFFF"/>
                <w:sz w:val="19"/>
              </w:rPr>
              <w:t>دوز بزرگسال</w:t>
            </w:r>
          </w:p>
        </w:tc>
        <w:tc>
          <w:tcPr>
            <w:tcW w:type="dxa" w:w="2062"/>
            <w:shd w:val="clear" w:fill="136f73"/>
          </w:tcPr>
          <w:p>
            <w:pPr>
              <w:bidi w:val="1"/>
            </w:pPr>
            <w:r/>
            <w:r>
              <w:rPr>
                <w:b/>
                <w:color w:val="FFFFFF"/>
                <w:sz w:val="19"/>
              </w:rPr>
              <w:t>دوز اطفال</w:t>
            </w:r>
          </w:p>
        </w:tc>
        <w:tc>
          <w:tcPr>
            <w:tcW w:type="dxa" w:w="2062"/>
            <w:shd w:val="clear" w:fill="136f73"/>
          </w:tcPr>
          <w:p>
            <w:pPr>
              <w:bidi w:val="1"/>
            </w:pPr>
            <w:r/>
            <w:r>
              <w:rPr>
                <w:b/>
                <w:color w:val="FFFFFF"/>
                <w:sz w:val="19"/>
              </w:rPr>
              <w:t>زمان</w:t>
            </w:r>
          </w:p>
        </w:tc>
      </w:tr>
      <w:tr>
        <w:tc>
          <w:tcPr>
            <w:tcW w:type="dxa" w:w="2062"/>
          </w:tcPr>
          <w:p>
            <w:pPr>
              <w:bidi w:val="1"/>
            </w:pPr>
            <w:r>
              <w:rPr>
                <w:sz w:val="18"/>
              </w:rPr>
            </w:r>
            <w:r>
              <w:rPr>
                <w:rFonts w:ascii="Vazirmatn" w:hAnsi="Vazirmatn"/>
                <w:sz w:val="18"/>
              </w:rPr>
              <w:t>نمی‌تواند از دهن بخورد</w:t>
            </w:r>
          </w:p>
        </w:tc>
        <w:tc>
          <w:tcPr>
            <w:tcW w:type="dxa" w:w="2062"/>
          </w:tcPr>
          <w:p>
            <w:pPr>
              <w:bidi w:val="1"/>
            </w:pPr>
            <w:r>
              <w:rPr>
                <w:sz w:val="18"/>
              </w:rPr>
            </w:r>
            <w:r>
              <w:rPr>
                <w:rFonts w:ascii="Vazirmatn" w:hAnsi="Vazirmatn"/>
                <w:sz w:val="18"/>
              </w:rPr>
              <w:t>Ampicillin (یا Cefazolin/Ceftriaxone)</w:t>
            </w:r>
          </w:p>
        </w:tc>
        <w:tc>
          <w:tcPr>
            <w:tcW w:type="dxa" w:w="2062"/>
          </w:tcPr>
          <w:p>
            <w:pPr>
              <w:bidi w:val="1"/>
            </w:pPr>
            <w:r>
              <w:rPr>
                <w:sz w:val="18"/>
              </w:rPr>
            </w:r>
            <w:r>
              <w:rPr>
                <w:rFonts w:ascii="Vazirmatn" w:hAnsi="Vazirmatn"/>
                <w:sz w:val="18"/>
              </w:rPr>
              <w:t>۲ g IM/IV (Cefazolin/Ceftriaxone: ۱ g IM/IV)</w:t>
            </w:r>
          </w:p>
        </w:tc>
        <w:tc>
          <w:tcPr>
            <w:tcW w:type="dxa" w:w="2062"/>
          </w:tcPr>
          <w:p>
            <w:pPr>
              <w:bidi w:val="1"/>
            </w:pPr>
            <w:r>
              <w:rPr>
                <w:sz w:val="18"/>
              </w:rPr>
            </w:r>
            <w:r>
              <w:rPr>
                <w:rFonts w:ascii="Vazirmatn" w:hAnsi="Vazirmatn"/>
                <w:sz w:val="18"/>
              </w:rPr>
              <w:t>Ampicillin ۵۰ mg/kg</w:t>
            </w:r>
          </w:p>
        </w:tc>
        <w:tc>
          <w:tcPr>
            <w:tcW w:type="dxa" w:w="2062"/>
          </w:tcPr>
          <w:p>
            <w:pPr>
              <w:bidi w:val="1"/>
            </w:pPr>
            <w:r>
              <w:rPr>
                <w:sz w:val="18"/>
              </w:rPr>
            </w:r>
            <w:r>
              <w:rPr>
                <w:rFonts w:ascii="Vazirmatn" w:hAnsi="Vazirmatn"/>
                <w:sz w:val="18"/>
              </w:rPr>
              <w:t>همان</w:t>
            </w:r>
          </w:p>
        </w:tc>
      </w:tr>
      <w:tr>
        <w:tc>
          <w:tcPr>
            <w:tcW w:type="dxa" w:w="2062"/>
          </w:tcPr>
          <w:p>
            <w:pPr>
              <w:bidi w:val="1"/>
            </w:pPr>
            <w:r>
              <w:rPr>
                <w:sz w:val="18"/>
              </w:rPr>
            </w:r>
            <w:r>
              <w:rPr>
                <w:rFonts w:ascii="Vazirmatn" w:hAnsi="Vazirmatn"/>
                <w:b/>
                <w:sz w:val="18"/>
              </w:rPr>
              <w:t>حساسیت به پنسلین</w:t>
            </w:r>
          </w:p>
        </w:tc>
        <w:tc>
          <w:tcPr>
            <w:tcW w:type="dxa" w:w="2062"/>
          </w:tcPr>
          <w:p>
            <w:pPr>
              <w:bidi w:val="1"/>
            </w:pPr>
            <w:r>
              <w:rPr>
                <w:sz w:val="18"/>
              </w:rPr>
            </w:r>
            <w:r>
              <w:rPr>
                <w:rFonts w:ascii="Vazirmatn" w:hAnsi="Vazirmatn"/>
                <w:b/>
                <w:sz w:val="18"/>
              </w:rPr>
              <w:t>Azithromycin</w:t>
            </w:r>
            <w:r>
              <w:rPr>
                <w:rFonts w:ascii="Vazirmatn" w:hAnsi="Vazirmatn"/>
                <w:sz w:val="18"/>
              </w:rPr>
              <w:t xml:space="preserve"> یا Clarithromycin</w:t>
            </w:r>
          </w:p>
        </w:tc>
        <w:tc>
          <w:tcPr>
            <w:tcW w:type="dxa" w:w="2062"/>
          </w:tcPr>
          <w:p>
            <w:pPr>
              <w:bidi w:val="1"/>
            </w:pPr>
            <w:r>
              <w:rPr>
                <w:sz w:val="18"/>
              </w:rPr>
            </w:r>
            <w:r>
              <w:rPr>
                <w:rFonts w:ascii="Vazirmatn" w:hAnsi="Vazirmatn"/>
                <w:sz w:val="18"/>
              </w:rPr>
              <w:t>۵۰۰ mg PO</w:t>
            </w:r>
          </w:p>
        </w:tc>
        <w:tc>
          <w:tcPr>
            <w:tcW w:type="dxa" w:w="2062"/>
          </w:tcPr>
          <w:p>
            <w:pPr>
              <w:bidi w:val="1"/>
            </w:pPr>
            <w:r>
              <w:rPr>
                <w:sz w:val="18"/>
              </w:rPr>
            </w:r>
            <w:r>
              <w:rPr>
                <w:rFonts w:ascii="Vazirmatn" w:hAnsi="Vazirmatn"/>
                <w:sz w:val="18"/>
              </w:rPr>
              <w:t>۱۵ mg/kg</w:t>
            </w:r>
          </w:p>
        </w:tc>
        <w:tc>
          <w:tcPr>
            <w:tcW w:type="dxa" w:w="2062"/>
          </w:tcPr>
          <w:p>
            <w:pPr>
              <w:bidi w:val="1"/>
            </w:pPr>
            <w:r>
              <w:rPr>
                <w:sz w:val="18"/>
              </w:rPr>
            </w:r>
            <w:r>
              <w:rPr>
                <w:rFonts w:ascii="Vazirmatn" w:hAnsi="Vazirmatn"/>
                <w:sz w:val="18"/>
              </w:rPr>
              <w:t>همان</w:t>
            </w:r>
          </w:p>
        </w:tc>
      </w:tr>
      <w:tr>
        <w:tc>
          <w:tcPr>
            <w:tcW w:type="dxa" w:w="2062"/>
          </w:tcPr>
          <w:p>
            <w:pPr>
              <w:bidi w:val="1"/>
            </w:pPr>
            <w:r>
              <w:rPr>
                <w:sz w:val="18"/>
              </w:rPr>
            </w:r>
          </w:p>
        </w:tc>
        <w:tc>
          <w:tcPr>
            <w:tcW w:type="dxa" w:w="2062"/>
          </w:tcPr>
          <w:p>
            <w:pPr>
              <w:bidi w:val="1"/>
            </w:pPr>
            <w:r>
              <w:rPr>
                <w:sz w:val="18"/>
              </w:rPr>
            </w:r>
            <w:r>
              <w:rPr>
                <w:rFonts w:ascii="Vazirmatn" w:hAnsi="Vazirmatn"/>
                <w:sz w:val="18"/>
              </w:rPr>
              <w:t xml:space="preserve">یا </w:t>
            </w:r>
            <w:r>
              <w:rPr>
                <w:rFonts w:ascii="Vazirmatn" w:hAnsi="Vazirmatn"/>
                <w:b/>
                <w:sz w:val="18"/>
              </w:rPr>
              <w:t>Doxycycline</w:t>
            </w:r>
          </w:p>
        </w:tc>
        <w:tc>
          <w:tcPr>
            <w:tcW w:type="dxa" w:w="2062"/>
          </w:tcPr>
          <w:p>
            <w:pPr>
              <w:bidi w:val="1"/>
            </w:pPr>
            <w:r>
              <w:rPr>
                <w:sz w:val="18"/>
              </w:rPr>
            </w:r>
            <w:r>
              <w:rPr>
                <w:rFonts w:ascii="Vazirmatn" w:hAnsi="Vazirmatn"/>
                <w:sz w:val="18"/>
              </w:rPr>
              <w:t>۱۰۰ mg PO</w:t>
            </w:r>
          </w:p>
        </w:tc>
        <w:tc>
          <w:tcPr>
            <w:tcW w:type="dxa" w:w="2062"/>
          </w:tcPr>
          <w:p>
            <w:pPr>
              <w:bidi w:val="1"/>
            </w:pPr>
            <w:r>
              <w:rPr>
                <w:sz w:val="18"/>
              </w:rPr>
            </w:r>
            <w:r>
              <w:rPr>
                <w:rFonts w:ascii="Vazirmatn" w:hAnsi="Vazirmatn"/>
                <w:sz w:val="18"/>
              </w:rPr>
              <w:t>کمتر از ۴۵ kg: ۲.۲ mg/kg</w:t>
            </w:r>
          </w:p>
        </w:tc>
        <w:tc>
          <w:tcPr>
            <w:tcW w:type="dxa" w:w="2062"/>
          </w:tcPr>
          <w:p>
            <w:pPr>
              <w:bidi w:val="1"/>
            </w:pPr>
            <w:r>
              <w:rPr>
                <w:sz w:val="18"/>
              </w:rPr>
            </w:r>
            <w:r>
              <w:rPr>
                <w:rFonts w:ascii="Vazirmatn" w:hAnsi="Vazirmatn"/>
                <w:sz w:val="18"/>
              </w:rPr>
              <w:t>همان</w:t>
            </w:r>
          </w:p>
        </w:tc>
      </w:tr>
      <w:tr>
        <w:tc>
          <w:tcPr>
            <w:tcW w:type="dxa" w:w="2062"/>
          </w:tcPr>
          <w:p>
            <w:pPr>
              <w:bidi w:val="1"/>
            </w:pPr>
            <w:r>
              <w:rPr>
                <w:sz w:val="18"/>
              </w:rPr>
            </w:r>
          </w:p>
        </w:tc>
        <w:tc>
          <w:tcPr>
            <w:tcW w:type="dxa" w:w="2062"/>
          </w:tcPr>
          <w:p>
            <w:pPr>
              <w:bidi w:val="1"/>
            </w:pPr>
            <w:r>
              <w:rPr>
                <w:sz w:val="18"/>
              </w:rPr>
            </w:r>
            <w:r>
              <w:rPr>
                <w:rFonts w:ascii="Vazirmatn" w:hAnsi="Vazirmatn"/>
                <w:sz w:val="18"/>
              </w:rPr>
              <w:t xml:space="preserve">یا </w:t>
            </w:r>
            <w:r>
              <w:rPr>
                <w:rFonts w:ascii="Vazirmatn" w:hAnsi="Vazirmatn"/>
                <w:b/>
                <w:sz w:val="18"/>
              </w:rPr>
              <w:t>Cephalexin</w:t>
            </w:r>
            <w:r>
              <w:rPr>
                <w:rFonts w:ascii="Vazirmatn" w:hAnsi="Vazirmatn"/>
                <w:sz w:val="18"/>
              </w:rPr>
              <w:t xml:space="preserve"> (بدون تاریخچهٔ انافیلاکسی، انژیوادیما یا کهیر)</w:t>
            </w:r>
          </w:p>
        </w:tc>
        <w:tc>
          <w:tcPr>
            <w:tcW w:type="dxa" w:w="2062"/>
          </w:tcPr>
          <w:p>
            <w:pPr>
              <w:bidi w:val="1"/>
            </w:pPr>
            <w:r>
              <w:rPr>
                <w:sz w:val="18"/>
              </w:rPr>
            </w:r>
            <w:r>
              <w:rPr>
                <w:rFonts w:ascii="Vazirmatn" w:hAnsi="Vazirmatn"/>
                <w:sz w:val="18"/>
              </w:rPr>
              <w:t>۲ g PO</w:t>
            </w:r>
          </w:p>
        </w:tc>
        <w:tc>
          <w:tcPr>
            <w:tcW w:type="dxa" w:w="2062"/>
          </w:tcPr>
          <w:p>
            <w:pPr>
              <w:bidi w:val="1"/>
            </w:pPr>
            <w:r>
              <w:rPr>
                <w:sz w:val="18"/>
              </w:rPr>
            </w:r>
            <w:r>
              <w:rPr>
                <w:rFonts w:ascii="Vazirmatn" w:hAnsi="Vazirmatn"/>
                <w:sz w:val="18"/>
              </w:rPr>
              <w:t>۵۰ mg/kg</w:t>
            </w:r>
          </w:p>
        </w:tc>
        <w:tc>
          <w:tcPr>
            <w:tcW w:type="dxa" w:w="2062"/>
          </w:tcPr>
          <w:p>
            <w:pPr>
              <w:bidi w:val="1"/>
            </w:pPr>
            <w:r>
              <w:rPr>
                <w:sz w:val="18"/>
              </w:rPr>
            </w:r>
            <w:r>
              <w:rPr>
                <w:rFonts w:ascii="Vazirmatn" w:hAnsi="Vazirmatn"/>
                <w:sz w:val="18"/>
              </w:rPr>
              <w:t>همان</w:t>
            </w:r>
          </w:p>
        </w:tc>
      </w:tr>
    </w:tbl>
    <w:p>
      <w:pPr>
        <w:bidi w:val="1"/>
      </w:pPr>
      <w:r>
        <w:rPr>
          <w:rFonts w:ascii="Vazirmatn" w:hAnsi="Vazirmatn"/>
        </w:rPr>
        <w:t xml:space="preserve">⚠️ </w:t>
      </w:r>
      <w:r>
        <w:rPr>
          <w:rFonts w:ascii="Vazirmatn" w:hAnsi="Vazirmatn"/>
          <w:b/>
        </w:rPr>
        <w:t>Clindamycin دیگر توصیه نمی‌شود</w:t>
      </w:r>
      <w:r>
        <w:rPr>
          <w:rFonts w:ascii="Vazirmatn" w:hAnsi="Vazirmatn"/>
        </w:rPr>
        <w:t xml:space="preserve"> (AHA 2021؛ خطر انتان </w:t>
      </w:r>
      <w:r>
        <w:rPr>
          <w:rFonts w:ascii="Vazirmatn" w:hAnsi="Vazirmatn"/>
          <w:i/>
        </w:rPr>
        <w:t>Clostridioides difficile</w:t>
      </w:r>
      <w:r>
        <w:rPr>
          <w:rFonts w:ascii="Vazirmatn" w:hAnsi="Vazirmatn"/>
        </w:rPr>
        <w:t>).</w:t>
      </w:r>
    </w:p>
    <w:p>
      <w:pPr>
        <w:spacing w:before="280"/>
        <w:bidi w:val="1"/>
      </w:pPr>
      <w:r>
        <w:rPr>
          <w:rFonts w:ascii="Vazirmatn" w:hAnsi="Vazirmatn"/>
          <w:b/>
          <w:color w:val="0F2744"/>
          <w:sz w:val="29"/>
        </w:rPr>
        <w:t>💡 Memory Joggers (نکات طلایی)</w:t>
      </w:r>
    </w:p>
    <w:p>
      <w:pPr>
        <w:ind w:right="340"/>
        <w:bidi w:val="1"/>
      </w:pPr>
      <w:r>
        <w:rPr>
          <w:color w:val="136F73"/>
        </w:rPr>
        <w:t xml:space="preserve">● </w:t>
      </w:r>
      <w:r>
        <w:rPr>
          <w:rFonts w:ascii="Vazirmatn" w:hAnsi="Vazirmatn"/>
        </w:rPr>
        <w:t>💡 «</w:t>
      </w:r>
      <w:r>
        <w:rPr>
          <w:rFonts w:ascii="Vazirmatn" w:hAnsi="Vazirmatn"/>
          <w:b/>
        </w:rPr>
        <w:t>تب + سوفل = ۳ کلچر پیش از اولین دوز.</w:t>
      </w:r>
      <w:r>
        <w:rPr>
          <w:rFonts w:ascii="Vazirmatn" w:hAnsi="Vazirmatn"/>
        </w:rPr>
        <w:t>»</w:t>
      </w:r>
    </w:p>
    <w:p>
      <w:pPr>
        <w:ind w:right="340"/>
        <w:bidi w:val="1"/>
      </w:pPr>
      <w:r>
        <w:rPr>
          <w:color w:val="136F73"/>
        </w:rPr>
        <w:t xml:space="preserve">● </w:t>
      </w:r>
      <w:r>
        <w:rPr>
          <w:rFonts w:ascii="Vazirmatn" w:hAnsi="Vazirmatn"/>
        </w:rPr>
        <w:t>💡 «</w:t>
      </w:r>
      <w:r>
        <w:rPr>
          <w:rFonts w:ascii="Vazirmatn" w:hAnsi="Vazirmatn"/>
          <w:b/>
        </w:rPr>
        <w:t>Osler = Ouch</w:t>
      </w:r>
      <w:r>
        <w:rPr>
          <w:rFonts w:ascii="Vazirmatn" w:hAnsi="Vazirmatn"/>
        </w:rPr>
        <w:t xml:space="preserve"> (دردناک)؛ </w:t>
      </w:r>
      <w:r>
        <w:rPr>
          <w:rFonts w:ascii="Vazirmatn" w:hAnsi="Vazirmatn"/>
          <w:b/>
        </w:rPr>
        <w:t>Janeway = بی‌درد</w:t>
      </w:r>
      <w:r>
        <w:rPr>
          <w:rFonts w:ascii="Vazirmatn" w:hAnsi="Vazirmatn"/>
        </w:rPr>
        <w:t>.»</w:t>
      </w:r>
    </w:p>
    <w:p>
      <w:pPr>
        <w:ind w:right="340"/>
        <w:bidi w:val="1"/>
      </w:pPr>
      <w:r>
        <w:rPr>
          <w:color w:val="136F73"/>
        </w:rPr>
        <w:t xml:space="preserve">● </w:t>
      </w:r>
      <w:r>
        <w:rPr>
          <w:rFonts w:ascii="Vazirmatn" w:hAnsi="Vazirmatn"/>
        </w:rPr>
        <w:t>💡 «</w:t>
      </w:r>
      <w:r>
        <w:rPr>
          <w:rFonts w:ascii="Vazirmatn" w:hAnsi="Vazirmatn"/>
          <w:b/>
        </w:rPr>
        <w:t>S. gallolyticus (bovis) در خون = کولونوسکوپی.</w:t>
      </w:r>
      <w:r>
        <w:rPr>
          <w:rFonts w:ascii="Vazirmatn" w:hAnsi="Vazirmatn"/>
        </w:rPr>
        <w:t>»</w:t>
      </w:r>
    </w:p>
    <w:p>
      <w:pPr>
        <w:ind w:right="340"/>
        <w:bidi w:val="1"/>
      </w:pPr>
      <w:r>
        <w:rPr>
          <w:color w:val="136F73"/>
        </w:rPr>
        <w:t xml:space="preserve">● </w:t>
      </w:r>
      <w:r>
        <w:rPr>
          <w:rFonts w:ascii="Vazirmatn" w:hAnsi="Vazirmatn"/>
        </w:rPr>
        <w:t>💡 «</w:t>
      </w:r>
      <w:r>
        <w:rPr>
          <w:rFonts w:ascii="Vazirmatn" w:hAnsi="Vazirmatn"/>
          <w:b/>
        </w:rPr>
        <w:t>S. aureus در خون = TEE</w:t>
      </w:r>
      <w:r>
        <w:rPr>
          <w:rFonts w:ascii="Vazirmatn" w:hAnsi="Vazirmatn"/>
        </w:rPr>
        <w:t xml:space="preserve">؛ هر باکتریمی </w:t>
      </w:r>
      <w:r>
        <w:rPr>
          <w:rFonts w:ascii="Vazirmatn" w:hAnsi="Vazirmatn"/>
          <w:i/>
        </w:rPr>
        <w:t>S. aureus</w:t>
      </w:r>
      <w:r>
        <w:rPr>
          <w:rFonts w:ascii="Vazirmatn" w:hAnsi="Vazirmatn"/>
        </w:rPr>
        <w:t xml:space="preserve"> تا خلاف آن ثابت شود اندوکاردیت است.»</w:t>
      </w:r>
    </w:p>
    <w:p>
      <w:pPr>
        <w:ind w:right="340"/>
        <w:bidi w:val="1"/>
      </w:pPr>
      <w:r>
        <w:rPr>
          <w:color w:val="136F73"/>
        </w:rPr>
        <w:t xml:space="preserve">● </w:t>
      </w:r>
      <w:r>
        <w:rPr>
          <w:rFonts w:ascii="Vazirmatn" w:hAnsi="Vazirmatn"/>
        </w:rPr>
        <w:t>💡 «</w:t>
      </w:r>
      <w:r>
        <w:rPr>
          <w:rFonts w:ascii="Vazirmatn" w:hAnsi="Vazirmatn"/>
          <w:b/>
        </w:rPr>
        <w:t>PR طولانی در اندوکاردیت = آبسهٔ حلقه.</w:t>
      </w:r>
      <w:r>
        <w:rPr>
          <w:rFonts w:ascii="Vazirmatn" w:hAnsi="Vazirmatn"/>
        </w:rPr>
        <w:t>»</w:t>
      </w:r>
    </w:p>
    <w:p>
      <w:pPr>
        <w:ind w:right="340"/>
        <w:bidi w:val="1"/>
      </w:pPr>
      <w:r>
        <w:rPr>
          <w:color w:val="136F73"/>
        </w:rPr>
        <w:t xml:space="preserve">● </w:t>
      </w:r>
      <w:r>
        <w:rPr>
          <w:rFonts w:ascii="Vazirmatn" w:hAnsi="Vazirmatn"/>
        </w:rPr>
        <w:t>💡 «</w:t>
      </w:r>
      <w:r>
        <w:rPr>
          <w:rFonts w:ascii="Vazirmatn" w:hAnsi="Vazirmatn"/>
          <w:b/>
        </w:rPr>
        <w:t>۴ برای طبیعی، ۶ برای مصنوعی</w:t>
      </w:r>
      <w:r>
        <w:rPr>
          <w:rFonts w:ascii="Vazirmatn" w:hAnsi="Vazirmatn"/>
        </w:rPr>
        <w:t xml:space="preserve"> (مدت تداوی به هفته).»</w:t>
      </w:r>
    </w:p>
    <w:p>
      <w:pPr>
        <w:ind w:right="340"/>
        <w:bidi w:val="1"/>
      </w:pPr>
      <w:r>
        <w:rPr>
          <w:color w:val="136F73"/>
        </w:rPr>
        <w:t xml:space="preserve">● </w:t>
      </w:r>
      <w:r>
        <w:rPr>
          <w:rFonts w:ascii="Vazirmatn" w:hAnsi="Vazirmatn"/>
        </w:rPr>
        <w:t>💡 «</w:t>
      </w:r>
      <w:r>
        <w:rPr>
          <w:rFonts w:ascii="Vazirmatn" w:hAnsi="Vazirmatn"/>
          <w:b/>
        </w:rPr>
        <w:t>Gentamicin در استاف دریچهٔ طبیعی = نه.</w:t>
      </w:r>
      <w:r>
        <w:rPr>
          <w:rFonts w:ascii="Vazirmatn" w:hAnsi="Vazirmatn"/>
        </w:rPr>
        <w:t>»</w:t>
      </w:r>
    </w:p>
    <w:p>
      <w:pPr>
        <w:ind w:right="340"/>
        <w:bidi w:val="1"/>
      </w:pPr>
      <w:r>
        <w:rPr>
          <w:color w:val="136F73"/>
        </w:rPr>
        <w:t xml:space="preserve">● </w:t>
      </w:r>
      <w:r>
        <w:rPr>
          <w:rFonts w:ascii="Vazirmatn" w:hAnsi="Vazirmatn"/>
        </w:rPr>
        <w:t>💡 «</w:t>
      </w:r>
      <w:r>
        <w:rPr>
          <w:rFonts w:ascii="Vazirmatn" w:hAnsi="Vazirmatn"/>
          <w:b/>
        </w:rPr>
        <w:t>اندوکاردیت + سکته = ترومبولایز نه</w:t>
      </w:r>
      <w:r>
        <w:rPr>
          <w:rFonts w:ascii="Vazirmatn" w:hAnsi="Vazirmatn"/>
        </w:rPr>
        <w:t xml:space="preserve">؛ </w:t>
      </w:r>
      <w:r>
        <w:rPr>
          <w:rFonts w:ascii="Vazirmatn" w:hAnsi="Vazirmatn"/>
          <w:b/>
        </w:rPr>
        <w:t>انتی‌کواگولانت تازه نه</w:t>
      </w:r>
      <w:r>
        <w:rPr>
          <w:rFonts w:ascii="Vazirmatn" w:hAnsi="Vazirmatn"/>
        </w:rPr>
        <w:t>.»</w:t>
      </w:r>
    </w:p>
    <w:p>
      <w:pPr>
        <w:ind w:right="340"/>
        <w:bidi w:val="1"/>
      </w:pPr>
      <w:r>
        <w:rPr>
          <w:color w:val="136F73"/>
        </w:rPr>
        <w:t xml:space="preserve">● </w:t>
      </w:r>
      <w:r>
        <w:rPr>
          <w:rFonts w:ascii="Vazirmatn" w:hAnsi="Vazirmatn"/>
        </w:rPr>
        <w:t>💡 «</w:t>
      </w:r>
      <w:r>
        <w:rPr>
          <w:rFonts w:ascii="Vazirmatn" w:hAnsi="Vazirmatn"/>
          <w:b/>
        </w:rPr>
        <w:t>۳ اندیکاسیون جراحی: عدم کفایهٔ قلب، انتان بی‌کنترول، امبولی.</w:t>
      </w:r>
      <w:r>
        <w:rPr>
          <w:rFonts w:ascii="Vazirmatn" w:hAnsi="Vazirmatn"/>
        </w:rPr>
        <w:t>»</w:t>
      </w:r>
    </w:p>
    <w:p>
      <w:pPr>
        <w:spacing w:before="280"/>
        <w:bidi w:val="1"/>
      </w:pPr>
      <w:r>
        <w:rPr>
          <w:rFonts w:ascii="Vazirmatn" w:hAnsi="Vazirmatn"/>
          <w:b/>
          <w:color w:val="0F2744"/>
          <w:sz w:val="29"/>
        </w:rPr>
        <w:t>⚠️ Red Flags (اقدام فوری)</w:t>
      </w:r>
    </w:p>
    <w:p>
      <w:pPr>
        <w:ind w:right="340"/>
        <w:bidi w:val="1"/>
      </w:pPr>
      <w:r>
        <w:rPr>
          <w:color w:val="136F73"/>
        </w:rPr>
        <w:t xml:space="preserve">● </w:t>
      </w:r>
      <w:r>
        <w:rPr>
          <w:rFonts w:ascii="Vazirmatn" w:hAnsi="Vazirmatn"/>
        </w:rPr>
        <w:t xml:space="preserve">⚠️ </w:t>
      </w:r>
      <w:r>
        <w:rPr>
          <w:rFonts w:ascii="Vazirmatn" w:hAnsi="Vazirmatn"/>
          <w:b/>
        </w:rPr>
        <w:t>تنگی نفس تازه یا ادیمای ریه</w:t>
      </w:r>
      <w:r>
        <w:rPr>
          <w:rFonts w:ascii="Vazirmatn" w:hAnsi="Vazirmatn"/>
        </w:rPr>
        <w:t xml:space="preserve"> در مریض اندوکاردیت ← عدم کفایهٔ حاد دریچه ← </w:t>
      </w:r>
      <w:r>
        <w:rPr>
          <w:rFonts w:ascii="Vazirmatn" w:hAnsi="Vazirmatn"/>
          <w:b/>
        </w:rPr>
        <w:t>جراحی عاجل</w:t>
      </w:r>
      <w:r>
        <w:rPr>
          <w:rFonts w:ascii="Vazirmatn" w:hAnsi="Vazirmatn"/>
        </w:rPr>
        <w:t>.</w:t>
      </w:r>
    </w:p>
    <w:p>
      <w:pPr>
        <w:ind w:right="340"/>
        <w:bidi w:val="1"/>
      </w:pPr>
      <w:r>
        <w:rPr>
          <w:color w:val="136F73"/>
        </w:rPr>
        <w:t xml:space="preserve">● </w:t>
      </w:r>
      <w:r>
        <w:rPr>
          <w:rFonts w:ascii="Vazirmatn" w:hAnsi="Vazirmatn"/>
        </w:rPr>
        <w:t xml:space="preserve">⚠️ </w:t>
      </w:r>
      <w:r>
        <w:rPr>
          <w:rFonts w:ascii="Vazirmatn" w:hAnsi="Vazirmatn"/>
          <w:b/>
        </w:rPr>
        <w:t>بلاک AV تازه یا PR طولانی</w:t>
      </w:r>
      <w:r>
        <w:rPr>
          <w:rFonts w:ascii="Vazirmatn" w:hAnsi="Vazirmatn"/>
        </w:rPr>
        <w:t xml:space="preserve"> ← آبسهٔ حلقه.</w:t>
      </w:r>
    </w:p>
    <w:p>
      <w:pPr>
        <w:ind w:right="340"/>
        <w:bidi w:val="1"/>
      </w:pPr>
      <w:r>
        <w:rPr>
          <w:color w:val="136F73"/>
        </w:rPr>
        <w:t xml:space="preserve">● </w:t>
      </w:r>
      <w:r>
        <w:rPr>
          <w:rFonts w:ascii="Vazirmatn" w:hAnsi="Vazirmatn"/>
        </w:rPr>
        <w:t xml:space="preserve">⚠️ </w:t>
      </w:r>
      <w:r>
        <w:rPr>
          <w:rFonts w:ascii="Vazirmatn" w:hAnsi="Vazirmatn"/>
          <w:b/>
        </w:rPr>
        <w:t>ضعف ناگهانی یک طرف بدن، سردرد شدید یا تشنج</w:t>
      </w:r>
      <w:r>
        <w:rPr>
          <w:rFonts w:ascii="Vazirmatn" w:hAnsi="Vazirmatn"/>
        </w:rPr>
        <w:t xml:space="preserve"> ← CT/CTA مغز (سکته، خونریزی، آنوریسم مایکوتیک).</w:t>
      </w:r>
    </w:p>
    <w:p>
      <w:pPr>
        <w:ind w:right="340"/>
        <w:bidi w:val="1"/>
      </w:pPr>
      <w:r>
        <w:rPr>
          <w:color w:val="136F73"/>
        </w:rPr>
        <w:t xml:space="preserve">● </w:t>
      </w:r>
      <w:r>
        <w:rPr>
          <w:rFonts w:ascii="Vazirmatn" w:hAnsi="Vazirmatn"/>
        </w:rPr>
        <w:t xml:space="preserve">⚠️ </w:t>
      </w:r>
      <w:r>
        <w:rPr>
          <w:rFonts w:ascii="Vazirmatn" w:hAnsi="Vazirmatn"/>
          <w:b/>
        </w:rPr>
        <w:t>تب دوامدار پس از ۷ روز انتی‌بیوتیک مناسب</w:t>
      </w:r>
      <w:r>
        <w:rPr>
          <w:rFonts w:ascii="Vazirmatn" w:hAnsi="Vazirmatn"/>
        </w:rPr>
        <w:t xml:space="preserve"> ← آبسه، انتان کنترول‌نشده، یا تب دوایی.</w:t>
      </w:r>
    </w:p>
    <w:p>
      <w:pPr>
        <w:ind w:right="340"/>
        <w:bidi w:val="1"/>
      </w:pPr>
      <w:r>
        <w:rPr>
          <w:color w:val="136F73"/>
        </w:rPr>
        <w:t xml:space="preserve">● </w:t>
      </w:r>
      <w:r>
        <w:rPr>
          <w:rFonts w:ascii="Vazirmatn" w:hAnsi="Vazirmatn"/>
        </w:rPr>
        <w:t xml:space="preserve">⚠️ </w:t>
      </w:r>
      <w:r>
        <w:rPr>
          <w:rFonts w:ascii="Vazirmatn" w:hAnsi="Vazirmatn"/>
          <w:b/>
        </w:rPr>
        <w:t>درد ناگهانی شکم</w:t>
      </w:r>
      <w:r>
        <w:rPr>
          <w:rFonts w:ascii="Vazirmatn" w:hAnsi="Vazirmatn"/>
        </w:rPr>
        <w:t xml:space="preserve"> یا </w:t>
      </w:r>
      <w:r>
        <w:rPr>
          <w:rFonts w:ascii="Vazirmatn" w:hAnsi="Vazirmatn"/>
          <w:b/>
        </w:rPr>
        <w:t>اطراف سرد</w:t>
      </w:r>
      <w:r>
        <w:rPr>
          <w:rFonts w:ascii="Vazirmatn" w:hAnsi="Vazirmatn"/>
        </w:rPr>
        <w:t xml:space="preserve"> ← امبولی.</w:t>
      </w:r>
    </w:p>
    <w:p>
      <w:pPr>
        <w:ind w:right="340"/>
        <w:bidi w:val="1"/>
      </w:pPr>
      <w:r>
        <w:rPr>
          <w:color w:val="136F73"/>
        </w:rPr>
        <w:t xml:space="preserve">● </w:t>
      </w:r>
      <w:r>
        <w:rPr>
          <w:rFonts w:ascii="Vazirmatn" w:hAnsi="Vazirmatn"/>
        </w:rPr>
        <w:t xml:space="preserve">⚠️ </w:t>
      </w:r>
      <w:r>
        <w:rPr>
          <w:rFonts w:ascii="Vazirmatn" w:hAnsi="Vazirmatn"/>
          <w:b/>
        </w:rPr>
        <w:t>وجیتیشن بزرگ (۱۰ mm یا بیشتر) و متحرک</w:t>
      </w:r>
      <w:r>
        <w:rPr>
          <w:rFonts w:ascii="Vazirmatn" w:hAnsi="Vazirmatn"/>
        </w:rPr>
        <w:t xml:space="preserve"> سمت چپ.</w:t>
      </w:r>
    </w:p>
    <w:p>
      <w:pPr>
        <w:ind w:right="340"/>
        <w:bidi w:val="1"/>
      </w:pPr>
      <w:r>
        <w:rPr>
          <w:color w:val="136F73"/>
        </w:rPr>
        <w:t xml:space="preserve">● </w:t>
      </w:r>
      <w:r>
        <w:rPr>
          <w:rFonts w:ascii="Vazirmatn" w:hAnsi="Vazirmatn"/>
        </w:rPr>
        <w:t xml:space="preserve">⚠️ </w:t>
      </w:r>
      <w:r>
        <w:rPr>
          <w:rFonts w:ascii="Vazirmatn" w:hAnsi="Vazirmatn"/>
          <w:b/>
        </w:rPr>
        <w:t>شوک سپتیک</w:t>
      </w:r>
      <w:r>
        <w:rPr>
          <w:rFonts w:ascii="Vazirmatn" w:hAnsi="Vazirmatn"/>
        </w:rPr>
        <w:t xml:space="preserve"> با </w:t>
      </w:r>
      <w:r>
        <w:rPr>
          <w:rFonts w:ascii="Vazirmatn" w:hAnsi="Vazirmatn"/>
          <w:i/>
        </w:rPr>
        <w:t>S. aureus</w:t>
      </w:r>
      <w:r>
        <w:rPr>
          <w:rFonts w:ascii="Vazirmatn" w:hAnsi="Vazirmatn"/>
        </w:rPr>
        <w:t xml:space="preserve"> یا فنگس.</w:t>
      </w:r>
    </w:p>
    <w:p>
      <w:pPr>
        <w:spacing w:before="280"/>
        <w:bidi w:val="1"/>
      </w:pPr>
      <w:r>
        <w:rPr>
          <w:rFonts w:ascii="Vazirmatn" w:hAnsi="Vazirmatn"/>
          <w:b/>
          <w:color w:val="0F2744"/>
          <w:sz w:val="29"/>
        </w:rPr>
        <w:t>📚 References</w:t>
      </w:r>
    </w:p>
    <w:p>
      <w:pPr>
        <w:ind w:right="340"/>
        <w:bidi w:val="1"/>
      </w:pPr>
      <w:r>
        <w:rPr>
          <w:color w:val="136F73"/>
        </w:rPr>
        <w:t xml:space="preserve">● </w:t>
      </w:r>
      <w:r>
        <w:rPr>
          <w:rFonts w:ascii="Vazirmatn" w:hAnsi="Vazirmatn"/>
        </w:rPr>
        <w:t xml:space="preserve">Delgado V, et al. </w:t>
      </w:r>
      <w:r>
        <w:rPr>
          <w:rFonts w:ascii="Vazirmatn" w:hAnsi="Vazirmatn"/>
          <w:b/>
        </w:rPr>
        <w:t>2023 ESC Guidelines for the management of endocarditis.</w:t>
      </w:r>
      <w:r>
        <w:rPr>
          <w:rFonts w:ascii="Vazirmatn" w:hAnsi="Vazirmatn"/>
        </w:rPr>
        <w:t xml:space="preserve"> Eur Heart J. 2023;44:3948–4042. doi:10.1093/eurheartj/ehad193 (جداول انتی‌بیوتیک: Ampicillin ۱۲ g/روز؛ Ceftriaxone ۴ g/روز در انتروکوک؛ (Flu)cloxacillin ۱۲ g/روز؛ Cefazolin ۶ g/روز؛ Vancomycin ۳۰–۶۰ mg/kg/روز؛ Daptomycin ۱۰ mg/kg/روز؛ Rifampicin ۹۰۰ mg/روز؛ Gentamicin ۳ mg/kg/روز؛ اندیکاسیون‌های جراحی).</w:t>
      </w:r>
    </w:p>
    <w:p>
      <w:pPr>
        <w:ind w:right="340"/>
        <w:bidi w:val="1"/>
      </w:pPr>
      <w:r>
        <w:rPr>
          <w:color w:val="136F73"/>
        </w:rPr>
        <w:t xml:space="preserve">● </w:t>
      </w:r>
      <w:r>
        <w:rPr>
          <w:rFonts w:ascii="Vazirmatn" w:hAnsi="Vazirmatn"/>
        </w:rPr>
        <w:t xml:space="preserve">Fowler VG, et al. </w:t>
      </w:r>
      <w:r>
        <w:rPr>
          <w:rFonts w:ascii="Vazirmatn" w:hAnsi="Vazirmatn"/>
          <w:b/>
        </w:rPr>
        <w:t>The 2023 Duke–International Society for Cardiovascular Infectious Diseases Criteria for Infective Endocarditis.</w:t>
      </w:r>
      <w:r>
        <w:rPr>
          <w:rFonts w:ascii="Vazirmatn" w:hAnsi="Vazirmatn"/>
        </w:rPr>
        <w:t xml:space="preserve"> Clin Infect Dis. 2023;77:518–526.</w:t>
      </w:r>
    </w:p>
    <w:p>
      <w:pPr>
        <w:ind w:right="340"/>
        <w:bidi w:val="1"/>
      </w:pPr>
      <w:r>
        <w:rPr>
          <w:color w:val="136F73"/>
        </w:rPr>
        <w:t xml:space="preserve">● </w:t>
      </w:r>
      <w:r>
        <w:rPr>
          <w:rFonts w:ascii="Vazirmatn" w:hAnsi="Vazirmatn"/>
        </w:rPr>
        <w:t xml:space="preserve">Wilson WR, et al. </w:t>
      </w:r>
      <w:r>
        <w:rPr>
          <w:rFonts w:ascii="Vazirmatn" w:hAnsi="Vazirmatn"/>
          <w:b/>
        </w:rPr>
        <w:t>Prevention of Viridans Group Streptococcal Infective Endocarditis: A Scientific Statement From the AHA.</w:t>
      </w:r>
      <w:r>
        <w:rPr>
          <w:rFonts w:ascii="Vazirmatn" w:hAnsi="Vazirmatn"/>
        </w:rPr>
        <w:t xml:space="preserve"> Circulation. 2021;143:e963–e978 (رژیم‌های پروفیلاکسی؛ حذف Clindamycin).</w:t>
      </w:r>
    </w:p>
    <w:p>
      <w:pPr>
        <w:ind w:right="340"/>
        <w:bidi w:val="1"/>
      </w:pPr>
      <w:r>
        <w:rPr>
          <w:color w:val="136F73"/>
        </w:rPr>
        <w:t xml:space="preserve">● </w:t>
      </w:r>
      <w:r>
        <w:rPr>
          <w:rFonts w:ascii="Vazirmatn" w:hAnsi="Vazirmatn"/>
        </w:rPr>
        <w:t xml:space="preserve">Baddour LM, et al. </w:t>
      </w:r>
      <w:r>
        <w:rPr>
          <w:rFonts w:ascii="Vazirmatn" w:hAnsi="Vazirmatn"/>
          <w:b/>
        </w:rPr>
        <w:t>Infective Endocarditis in Adults: Diagnosis, Antimicrobial Therapy, and Management of Complications. AHA Scientific Statement.</w:t>
      </w:r>
      <w:r>
        <w:rPr>
          <w:rFonts w:ascii="Vazirmatn" w:hAnsi="Vazirmatn"/>
        </w:rPr>
        <w:t xml:space="preserve"> Circulation. 2015;132:1435–1486.</w:t>
      </w:r>
    </w:p>
    <w:p>
      <w:pPr>
        <w:ind w:right="340"/>
        <w:bidi w:val="1"/>
      </w:pPr>
      <w:r>
        <w:rPr>
          <w:color w:val="136F73"/>
        </w:rPr>
        <w:t xml:space="preserve">● </w:t>
      </w:r>
      <w:r>
        <w:rPr>
          <w:rFonts w:ascii="Vazirmatn" w:hAnsi="Vazirmatn"/>
        </w:rPr>
        <w:t xml:space="preserve">Iversen K, et al. </w:t>
      </w:r>
      <w:r>
        <w:rPr>
          <w:rFonts w:ascii="Vazirmatn" w:hAnsi="Vazirmatn"/>
          <w:b/>
        </w:rPr>
        <w:t>Partial Oral versus Intravenous Antibiotic Treatment of Endocarditis (POET).</w:t>
      </w:r>
      <w:r>
        <w:rPr>
          <w:rFonts w:ascii="Vazirmatn" w:hAnsi="Vazirmatn"/>
        </w:rPr>
        <w:t xml:space="preserve"> N Engl J Med. 2019;380:415–424.</w:t>
      </w:r>
    </w:p>
    <w:p>
      <w:pPr>
        <w:ind w:right="340"/>
        <w:bidi w:val="1"/>
      </w:pPr>
      <w:r>
        <w:rPr>
          <w:color w:val="136F73"/>
        </w:rPr>
        <w:t xml:space="preserve">● </w:t>
      </w:r>
      <w:r>
        <w:rPr>
          <w:rFonts w:ascii="Vazirmatn" w:hAnsi="Vazirmatn"/>
        </w:rPr>
        <w:t xml:space="preserve">SWAB. </w:t>
      </w:r>
      <w:r>
        <w:rPr>
          <w:rFonts w:ascii="Vazirmatn" w:hAnsi="Vazirmatn"/>
          <w:b/>
        </w:rPr>
        <w:t>Guidelines for the antimicrobial treatment of infective endocarditis</w:t>
      </w:r>
      <w:r>
        <w:rPr>
          <w:rFonts w:ascii="Vazirmatn" w:hAnsi="Vazirmatn"/>
        </w:rPr>
        <w:t xml:space="preserve"> (2025؛ مقایسهٔ ESC و AHA در دوز Daptomycin و Gentamicin).</w:t>
      </w:r>
    </w:p>
    <w:p>
      <w:pPr>
        <w:ind w:right="340"/>
        <w:bidi w:val="1"/>
      </w:pPr>
      <w:r>
        <w:rPr>
          <w:color w:val="136F73"/>
        </w:rPr>
        <w:t xml:space="preserve">● </w:t>
      </w:r>
      <w:r>
        <w:rPr>
          <w:rFonts w:ascii="Vazirmatn" w:hAnsi="Vazirmatn"/>
        </w:rPr>
        <w:t>Harrison's Principles of Internal Medicine, 21st Ed — Infective Endocarditis.</w:t>
      </w:r>
    </w:p>
    <w:p>
      <w:pPr>
        <w:spacing w:before="280"/>
        <w:bidi w:val="1"/>
      </w:pPr>
      <w:r>
        <w:rPr>
          <w:rFonts w:ascii="Vazirmatn" w:hAnsi="Vazirmatn"/>
          <w:b/>
          <w:color w:val="0F2744"/>
          <w:sz w:val="29"/>
        </w:rPr>
        <w:t>🎯 ۵ قدم کوچک کنار بستر (Atomic Habits)</w:t>
      </w:r>
    </w:p>
    <w:p>
      <w:pPr>
        <w:ind w:right="340"/>
        <w:bidi w:val="1"/>
      </w:pPr>
      <w:r>
        <w:rPr>
          <w:b/>
          <w:color w:val="136F73"/>
        </w:rPr>
        <w:t xml:space="preserve">1. </w:t>
      </w:r>
      <w:r>
        <w:rPr>
          <w:rFonts w:ascii="Vazirmatn" w:hAnsi="Vazirmatn"/>
        </w:rPr>
        <w:t xml:space="preserve">هر تب با سوفل: </w:t>
      </w:r>
      <w:r>
        <w:rPr>
          <w:rFonts w:ascii="Vazirmatn" w:hAnsi="Vazirmatn"/>
          <w:b/>
        </w:rPr>
        <w:t>۳ ست کلچر</w:t>
      </w:r>
      <w:r>
        <w:rPr>
          <w:rFonts w:ascii="Vazirmatn" w:hAnsi="Vazirmatn"/>
        </w:rPr>
        <w:t xml:space="preserve"> را پیش از هر دوا بفرست.</w:t>
      </w:r>
    </w:p>
    <w:p>
      <w:pPr>
        <w:ind w:right="340"/>
        <w:bidi w:val="1"/>
      </w:pPr>
      <w:r>
        <w:rPr>
          <w:b/>
          <w:color w:val="136F73"/>
        </w:rPr>
        <w:t xml:space="preserve">2. </w:t>
      </w:r>
      <w:r>
        <w:rPr>
          <w:rFonts w:ascii="Vazirmatn" w:hAnsi="Vazirmatn"/>
        </w:rPr>
        <w:t xml:space="preserve">هر روز: سوفل، ریتم (PR در ECG) و معاینهٔ عصبی را </w:t>
      </w:r>
      <w:r>
        <w:rPr>
          <w:rFonts w:ascii="Vazirmatn" w:hAnsi="Vazirmatn"/>
          <w:b/>
        </w:rPr>
        <w:t>ثبت کن</w:t>
      </w:r>
      <w:r>
        <w:rPr>
          <w:rFonts w:ascii="Vazirmatn" w:hAnsi="Vazirmatn"/>
        </w:rPr>
        <w:t>.</w:t>
      </w:r>
    </w:p>
    <w:p>
      <w:pPr>
        <w:ind w:right="340"/>
        <w:bidi w:val="1"/>
      </w:pPr>
      <w:r>
        <w:rPr>
          <w:b/>
          <w:color w:val="136F73"/>
        </w:rPr>
        <w:t xml:space="preserve">3. </w:t>
      </w:r>
      <w:r>
        <w:rPr>
          <w:rFonts w:ascii="Vazirmatn" w:hAnsi="Vazirmatn"/>
        </w:rPr>
        <w:t xml:space="preserve">هر نسخه: </w:t>
      </w:r>
      <w:r>
        <w:rPr>
          <w:rFonts w:ascii="Vazirmatn" w:hAnsi="Vazirmatn"/>
          <w:b/>
        </w:rPr>
        <w:t>روز اول کلچر منفی</w:t>
      </w:r>
      <w:r>
        <w:rPr>
          <w:rFonts w:ascii="Vazirmatn" w:hAnsi="Vazirmatn"/>
        </w:rPr>
        <w:t xml:space="preserve"> را در فایل بنویس (برای شمردن مدت).</w:t>
      </w:r>
    </w:p>
    <w:p>
      <w:pPr>
        <w:ind w:right="340"/>
        <w:bidi w:val="1"/>
      </w:pPr>
      <w:r>
        <w:rPr>
          <w:b/>
          <w:color w:val="136F73"/>
        </w:rPr>
        <w:t xml:space="preserve">4. </w:t>
      </w:r>
      <w:r>
        <w:rPr>
          <w:rFonts w:ascii="Vazirmatn" w:hAnsi="Vazirmatn"/>
        </w:rPr>
        <w:t xml:space="preserve">هر هفته: </w:t>
      </w:r>
      <w:r>
        <w:rPr>
          <w:rFonts w:ascii="Vazirmatn" w:hAnsi="Vazirmatn"/>
          <w:b/>
        </w:rPr>
        <w:t>کریاتینین، سطح Vancomycin/Gentamicin و CPK</w:t>
      </w:r>
      <w:r>
        <w:rPr>
          <w:rFonts w:ascii="Vazirmatn" w:hAnsi="Vazirmatn"/>
        </w:rPr>
        <w:t xml:space="preserve"> (Daptomycin).</w:t>
      </w:r>
    </w:p>
    <w:p>
      <w:pPr>
        <w:ind w:right="340"/>
        <w:bidi w:val="1"/>
      </w:pPr>
      <w:r>
        <w:rPr>
          <w:b/>
          <w:color w:val="136F73"/>
        </w:rPr>
        <w:t xml:space="preserve">5. </w:t>
      </w:r>
      <w:r>
        <w:rPr>
          <w:rFonts w:ascii="Vazirmatn" w:hAnsi="Vazirmatn"/>
        </w:rPr>
        <w:t xml:space="preserve">هر مریض مرض روماتیزمی دریچه: </w:t>
      </w:r>
      <w:r>
        <w:rPr>
          <w:rFonts w:ascii="Vazirmatn" w:hAnsi="Vazirmatn"/>
          <w:b/>
        </w:rPr>
        <w:t>دندان‌هایش را ببین</w:t>
      </w:r>
      <w:r>
        <w:rPr>
          <w:rFonts w:ascii="Vazirmatn" w:hAnsi="Vazirmatn"/>
        </w:rPr>
        <w:t xml:space="preserve"> و به داکتر دندان ارجاع ده.</w:t>
      </w:r>
    </w:p>
    <w:p>
      <w:pPr>
        <w:spacing w:before="280"/>
        <w:bidi w:val="1"/>
      </w:pPr>
      <w:r>
        <w:rPr>
          <w:rFonts w:ascii="Vazirmatn" w:hAnsi="Vazirmatn"/>
          <w:b/>
          <w:color w:val="0F2744"/>
          <w:sz w:val="29"/>
        </w:rPr>
        <w:t>🔗 اتصال به فصل‌های پیشین و بعدی (Compound Effect)</w:t>
      </w:r>
    </w:p>
    <w:p>
      <w:pPr>
        <w:ind w:right="340"/>
        <w:bidi w:val="1"/>
      </w:pPr>
      <w:r>
        <w:rPr>
          <w:color w:val="136F73"/>
        </w:rPr>
        <w:t xml:space="preserve">● </w:t>
      </w:r>
      <w:r>
        <w:rPr>
          <w:rFonts w:ascii="Vazirmatn" w:hAnsi="Vazirmatn"/>
          <w:b/>
        </w:rPr>
        <w:t>فصل ۴ (لابراتوار):</w:t>
      </w:r>
      <w:r>
        <w:rPr>
          <w:rFonts w:ascii="Vazirmatn" w:hAnsi="Vazirmatn"/>
        </w:rPr>
        <w:t xml:space="preserve"> تکنیک کلچر خون و تفسیر CRP.</w:t>
      </w:r>
    </w:p>
    <w:p>
      <w:pPr>
        <w:ind w:right="340"/>
        <w:bidi w:val="1"/>
      </w:pPr>
      <w:r>
        <w:rPr>
          <w:color w:val="136F73"/>
        </w:rPr>
        <w:t xml:space="preserve">● </w:t>
      </w:r>
      <w:r>
        <w:rPr>
          <w:rFonts w:ascii="Vazirmatn" w:hAnsi="Vazirmatn"/>
          <w:b/>
        </w:rPr>
        <w:t>فصل ۵ (معاینهٔ قلب):</w:t>
      </w:r>
      <w:r>
        <w:rPr>
          <w:rFonts w:ascii="Vazirmatn" w:hAnsi="Vazirmatn"/>
        </w:rPr>
        <w:t xml:space="preserve"> سوفل‌ها و علایم محیطی.</w:t>
      </w:r>
    </w:p>
    <w:p>
      <w:pPr>
        <w:ind w:right="340"/>
        <w:bidi w:val="1"/>
      </w:pPr>
      <w:r>
        <w:rPr>
          <w:color w:val="136F73"/>
        </w:rPr>
        <w:t xml:space="preserve">● </w:t>
      </w:r>
      <w:r>
        <w:rPr>
          <w:rFonts w:ascii="Vazirmatn" w:hAnsi="Vazirmatn"/>
          <w:b/>
        </w:rPr>
        <w:t>فصل ۹ (امراض دریچه‌ای):</w:t>
      </w:r>
      <w:r>
        <w:rPr>
          <w:rFonts w:ascii="Vazirmatn" w:hAnsi="Vazirmatn"/>
        </w:rPr>
        <w:t xml:space="preserve"> دریچهٔ روماتیزمی و مصنوعی ← زمینه؛ INR و دریچهٔ مکانیکی.</w:t>
      </w:r>
    </w:p>
    <w:p>
      <w:pPr>
        <w:ind w:right="340"/>
        <w:bidi w:val="1"/>
      </w:pPr>
      <w:r>
        <w:rPr>
          <w:color w:val="136F73"/>
        </w:rPr>
        <w:t xml:space="preserve">● </w:t>
      </w:r>
      <w:r>
        <w:rPr>
          <w:rFonts w:ascii="Vazirmatn" w:hAnsi="Vazirmatn"/>
          <w:b/>
        </w:rPr>
        <w:t>فصل ۱۰ (اریتمی‌ها):</w:t>
      </w:r>
      <w:r>
        <w:rPr>
          <w:rFonts w:ascii="Vazirmatn" w:hAnsi="Vazirmatn"/>
        </w:rPr>
        <w:t xml:space="preserve"> بلاک AV تازه = آبسه.</w:t>
      </w:r>
    </w:p>
    <w:p>
      <w:pPr>
        <w:ind w:right="340"/>
        <w:bidi w:val="1"/>
      </w:pPr>
      <w:r>
        <w:rPr>
          <w:color w:val="136F73"/>
        </w:rPr>
        <w:t xml:space="preserve">● </w:t>
      </w:r>
      <w:r>
        <w:rPr>
          <w:rFonts w:ascii="Vazirmatn" w:hAnsi="Vazirmatn"/>
          <w:b/>
        </w:rPr>
        <w:t>فصل ۱۱ (پریکارد):</w:t>
      </w:r>
      <w:r>
        <w:rPr>
          <w:rFonts w:ascii="Vazirmatn" w:hAnsi="Vazirmatn"/>
        </w:rPr>
        <w:t xml:space="preserve"> پریکاردیت چرکی از آبسهٔ حلقه.</w:t>
      </w:r>
    </w:p>
    <w:p>
      <w:pPr>
        <w:ind w:right="340"/>
        <w:bidi w:val="1"/>
      </w:pPr>
      <w:r>
        <w:rPr>
          <w:color w:val="136F73"/>
        </w:rPr>
        <w:t xml:space="preserve">● </w:t>
      </w:r>
      <w:r>
        <w:rPr>
          <w:rFonts w:ascii="Vazirmatn" w:hAnsi="Vazirmatn"/>
          <w:b/>
        </w:rPr>
        <w:t>فصل‌های بعدی:</w:t>
      </w:r>
      <w:r>
        <w:rPr>
          <w:rFonts w:ascii="Vazirmatn" w:hAnsi="Vazirmatn"/>
        </w:rPr>
        <w:t xml:space="preserve"> سپسیس (بخش انتانات)، گلومرولونفریت (بخش گرده)، و سکتهٔ مغزی (بخش عصبی).</w:t>
      </w:r>
    </w:p>
    <w:p>
      <w:pPr>
        <w:spacing w:before="280"/>
        <w:bidi w:val="1"/>
      </w:pPr>
      <w:r>
        <w:rPr>
          <w:rFonts w:ascii="Vazirmatn" w:hAnsi="Vazirmatn"/>
          <w:b/>
          <w:color w:val="0F2744"/>
          <w:sz w:val="29"/>
        </w:rPr>
        <w:t>🔁 مرور ۶۰ ثانیه‌ای (5 Questions)</w:t>
      </w:r>
    </w:p>
    <w:p>
      <w:pPr>
        <w:ind w:right="340"/>
        <w:bidi w:val="1"/>
      </w:pPr>
      <w:r>
        <w:rPr>
          <w:b/>
          <w:color w:val="136F73"/>
        </w:rPr>
        <w:t xml:space="preserve">1. </w:t>
      </w:r>
      <w:r>
        <w:rPr>
          <w:rFonts w:ascii="Vazirmatn" w:hAnsi="Vazirmatn"/>
        </w:rPr>
        <w:t xml:space="preserve">تشخیص «قطعی» در Duke-ISCVID با کدام ترکیب‌ها؟ ← </w:t>
      </w:r>
      <w:r>
        <w:rPr>
          <w:rFonts w:ascii="Vazirmatn" w:hAnsi="Vazirmatn"/>
          <w:i/>
        </w:rPr>
        <w:t>۲ عمده، یا ۱ عمده + ۳ فرعی، یا ۵ فرعی.</w:t>
      </w:r>
    </w:p>
    <w:p>
      <w:pPr>
        <w:ind w:right="340"/>
        <w:bidi w:val="1"/>
      </w:pPr>
      <w:r>
        <w:rPr>
          <w:b/>
          <w:color w:val="136F73"/>
        </w:rPr>
        <w:t xml:space="preserve">2. </w:t>
      </w:r>
      <w:r>
        <w:rPr>
          <w:rFonts w:ascii="Vazirmatn" w:hAnsi="Vazirmatn"/>
        </w:rPr>
        <w:t xml:space="preserve">رژیم ترجیحی برای </w:t>
      </w:r>
      <w:r>
        <w:rPr>
          <w:rFonts w:ascii="Vazirmatn" w:hAnsi="Vazirmatn"/>
          <w:i/>
        </w:rPr>
        <w:t>E. faecalis</w:t>
      </w:r>
      <w:r>
        <w:rPr>
          <w:rFonts w:ascii="Vazirmatn" w:hAnsi="Vazirmatn"/>
        </w:rPr>
        <w:t xml:space="preserve"> حساس در مریض با کریاتینین بلند؟ ← </w:t>
      </w:r>
      <w:r>
        <w:rPr>
          <w:rFonts w:ascii="Vazirmatn" w:hAnsi="Vazirmatn"/>
          <w:i/>
        </w:rPr>
        <w:t>Ampicillin ۱۲ g/روز + Ceftriaxone ۴ g/روز (۲ g هر ۱۲ ساعت)، ۶ هفته.</w:t>
      </w:r>
    </w:p>
    <w:p>
      <w:pPr>
        <w:ind w:right="340"/>
        <w:bidi w:val="1"/>
      </w:pPr>
      <w:r>
        <w:rPr>
          <w:b/>
          <w:color w:val="136F73"/>
        </w:rPr>
        <w:t xml:space="preserve">3. </w:t>
      </w:r>
      <w:r>
        <w:rPr>
          <w:rFonts w:ascii="Vazirmatn" w:hAnsi="Vazirmatn"/>
        </w:rPr>
        <w:t xml:space="preserve">تداوی MSSA در دریچهٔ مصنوعی؟ ← </w:t>
      </w:r>
      <w:r>
        <w:rPr>
          <w:rFonts w:ascii="Vazirmatn" w:hAnsi="Vazirmatn"/>
          <w:i/>
        </w:rPr>
        <w:t>(Flu)cloxacillin ۱۲ g/روز + Rifampicin ۹۰۰ mg/روز (≥ ۶ هفته) + Gentamicin ۳ mg/kg/روز (۲ هفته).</w:t>
      </w:r>
    </w:p>
    <w:p>
      <w:pPr>
        <w:ind w:right="340"/>
        <w:bidi w:val="1"/>
      </w:pPr>
      <w:r>
        <w:rPr>
          <w:b/>
          <w:color w:val="136F73"/>
        </w:rPr>
        <w:t xml:space="preserve">4. </w:t>
      </w:r>
      <w:r>
        <w:rPr>
          <w:rFonts w:ascii="Vazirmatn" w:hAnsi="Vazirmatn"/>
        </w:rPr>
        <w:t xml:space="preserve">پروفیلاکسی دندانی مریض دریچهٔ مکانیکی که به پنسلین حساسیت دارد؟ ← </w:t>
      </w:r>
      <w:r>
        <w:rPr>
          <w:rFonts w:ascii="Vazirmatn" w:hAnsi="Vazirmatn"/>
          <w:i/>
        </w:rPr>
        <w:t>Azithromycin ۵۰۰ mg یا Doxycycline ۱۰۰ mg، ۳۰–۶۰ دقیقه پیش.</w:t>
      </w:r>
    </w:p>
    <w:p>
      <w:pPr>
        <w:ind w:right="340"/>
        <w:bidi w:val="1"/>
      </w:pPr>
      <w:r>
        <w:rPr>
          <w:b/>
          <w:color w:val="136F73"/>
        </w:rPr>
        <w:t xml:space="preserve">5. </w:t>
      </w:r>
      <w:r>
        <w:rPr>
          <w:rFonts w:ascii="Vazirmatn" w:hAnsi="Vazirmatn"/>
        </w:rPr>
        <w:t xml:space="preserve">سه اندیکاسیون اصلی جراحی؟ ← </w:t>
      </w:r>
      <w:r>
        <w:rPr>
          <w:rFonts w:ascii="Vazirmatn" w:hAnsi="Vazirmatn"/>
          <w:i/>
        </w:rPr>
        <w:t>عدم کفایهٔ قلب، انتان کنترول‌نشده، پیشگیری از امبولی.</w:t>
      </w:r>
    </w:p>
    <w:p>
      <w:pPr>
        <w:spacing w:before="0"/>
        <w:bidi w:val="1"/>
      </w:pPr>
      <w:r>
        <w:rPr>
          <w:rFonts w:ascii="Vazirmatn" w:hAnsi="Vazirmatn"/>
          <w:b/>
          <w:color w:val="136F73"/>
          <w:sz w:val="38"/>
        </w:rPr>
        <w:t>فصل ۱۳ — امراض اورت و شرایین محیطی (Aortic Diseases &amp; Peripheral Arterial Disease)</w:t>
      </w:r>
    </w:p>
    <w:p>
      <w:pPr>
        <w:bidi w:val="1"/>
      </w:pPr>
      <w:r>
        <w:rPr>
          <w:color w:val="B8913A"/>
          <w:sz w:val="16"/>
        </w:rPr>
        <w:t xml:space="preserve">❖ ❖ ❖ ❖ ❖ ❖ ❖ ❖ ❖ ❖ ❖ ❖ ❖ ❖ ❖ ❖ ❖ ❖ ❖ ❖ </w:t>
      </w:r>
    </w:p>
    <w:p>
      <w:pPr>
        <w:ind w:right="283" w:left="283"/>
        <w:bidi w:val="1"/>
      </w:pPr>
      <w:r>
        <w:rPr>
          <w:rFonts w:ascii="Vazirmatn" w:hAnsi="Vazirmatn"/>
          <w:b/>
          <w:color w:val="0F2744"/>
        </w:rPr>
        <w:t>بخش دوم — سیستم قلب و عروق</w:t>
      </w:r>
    </w:p>
    <w:p>
      <w:pPr>
        <w:bidi w:val="1"/>
      </w:pPr>
      <w:r>
        <w:rPr>
          <w:rFonts w:ascii="Vazirmatn" w:hAnsi="Vazirmatn"/>
        </w:rPr>
        <w:t xml:space="preserve">🖼 </w:t>
      </w:r>
      <w:r>
        <w:rPr>
          <w:rFonts w:ascii="Vazirmatn" w:hAnsi="Vazirmatn"/>
          <w:b/>
        </w:rPr>
        <w:t>تمثیل ذهنی:</w:t>
      </w:r>
      <w:r>
        <w:rPr>
          <w:rFonts w:ascii="Vazirmatn" w:hAnsi="Vazirmatn"/>
        </w:rPr>
        <w:t xml:space="preserve"> اورت را مانند </w:t>
      </w:r>
      <w:r>
        <w:rPr>
          <w:rFonts w:ascii="Vazirmatn" w:hAnsi="Vazirmatn"/>
          <w:b/>
        </w:rPr>
        <w:t>لولهٔ اصلی آب یک شهر</w:t>
      </w:r>
      <w:r>
        <w:rPr>
          <w:rFonts w:ascii="Vazirmatn" w:hAnsi="Vazirmatn"/>
        </w:rPr>
        <w:t xml:space="preserve"> و شرایین پا را مانند </w:t>
      </w:r>
      <w:r>
        <w:rPr>
          <w:rFonts w:ascii="Vazirmatn" w:hAnsi="Vazirmatn"/>
          <w:b/>
        </w:rPr>
        <w:t>نل‌های کوچه‌ها</w:t>
      </w:r>
      <w:r>
        <w:rPr>
          <w:rFonts w:ascii="Vazirmatn" w:hAnsi="Vazirmatn"/>
        </w:rPr>
        <w:t xml:space="preserve"> تصور کن.</w:t>
      </w:r>
    </w:p>
    <w:p>
      <w:pPr>
        <w:ind w:right="340"/>
        <w:bidi w:val="1"/>
      </w:pPr>
      <w:r>
        <w:rPr>
          <w:color w:val="136F73"/>
        </w:rPr>
        <w:t xml:space="preserve">● </w:t>
      </w:r>
      <w:r>
        <w:rPr>
          <w:rFonts w:ascii="Vazirmatn" w:hAnsi="Vazirmatn"/>
          <w:b/>
        </w:rPr>
        <w:t>آنوریسم (Aneurysm):</w:t>
      </w:r>
      <w:r>
        <w:rPr>
          <w:rFonts w:ascii="Vazirmatn" w:hAnsi="Vazirmatn"/>
        </w:rPr>
        <w:t xml:space="preserve"> جدار لولهٔ اصلی ضعیف شده و مانند </w:t>
      </w:r>
      <w:r>
        <w:rPr>
          <w:rFonts w:ascii="Vazirmatn" w:hAnsi="Vazirmatn"/>
          <w:b/>
        </w:rPr>
        <w:t>پوقانه</w:t>
      </w:r>
      <w:r>
        <w:rPr>
          <w:rFonts w:ascii="Vazirmatn" w:hAnsi="Vazirmatn"/>
        </w:rPr>
        <w:t xml:space="preserve"> باد کرده است؛ تا روزی که بترکد، اغلب صدایی ندارد.</w:t>
      </w:r>
    </w:p>
    <w:p>
      <w:pPr>
        <w:ind w:right="340"/>
        <w:bidi w:val="1"/>
      </w:pPr>
      <w:r>
        <w:rPr>
          <w:color w:val="136F73"/>
        </w:rPr>
        <w:t xml:space="preserve">● </w:t>
      </w:r>
      <w:r>
        <w:rPr>
          <w:rFonts w:ascii="Vazirmatn" w:hAnsi="Vazirmatn"/>
          <w:b/>
        </w:rPr>
        <w:t>دایسکشن (Dissection):</w:t>
      </w:r>
      <w:r>
        <w:rPr>
          <w:rFonts w:ascii="Vazirmatn" w:hAnsi="Vazirmatn"/>
        </w:rPr>
        <w:t xml:space="preserve"> لایهٔ داخلی لوله </w:t>
      </w:r>
      <w:r>
        <w:rPr>
          <w:rFonts w:ascii="Vazirmatn" w:hAnsi="Vazirmatn"/>
          <w:b/>
        </w:rPr>
        <w:t>پاره</w:t>
      </w:r>
      <w:r>
        <w:rPr>
          <w:rFonts w:ascii="Vazirmatn" w:hAnsi="Vazirmatn"/>
        </w:rPr>
        <w:t xml:space="preserve"> شده و آب با فشار بلند میان لایه‌های جدار راه تازه‌ای می‌کند ← درد پاره‌کننده؛ هر شاخه‌ای که در مسیر باشد (کرونری، مغز، گرده، پا) ممکن است بسته شود.</w:t>
      </w:r>
    </w:p>
    <w:p>
      <w:pPr>
        <w:ind w:right="340"/>
        <w:bidi w:val="1"/>
      </w:pPr>
      <w:r>
        <w:rPr>
          <w:color w:val="136F73"/>
        </w:rPr>
        <w:t xml:space="preserve">● </w:t>
      </w:r>
      <w:r>
        <w:rPr>
          <w:rFonts w:ascii="Vazirmatn" w:hAnsi="Vazirmatn"/>
          <w:b/>
        </w:rPr>
        <w:t>PAD:</w:t>
      </w:r>
      <w:r>
        <w:rPr>
          <w:rFonts w:ascii="Vazirmatn" w:hAnsi="Vazirmatn"/>
        </w:rPr>
        <w:t xml:space="preserve"> نل‌های کوچه‌ها با </w:t>
      </w:r>
      <w:r>
        <w:rPr>
          <w:rFonts w:ascii="Vazirmatn" w:hAnsi="Vazirmatn"/>
          <w:b/>
        </w:rPr>
        <w:t>زنگ و رسوب (اتروسکلروز)</w:t>
      </w:r>
      <w:r>
        <w:rPr>
          <w:rFonts w:ascii="Vazirmatn" w:hAnsi="Vazirmatn"/>
        </w:rPr>
        <w:t xml:space="preserve"> تنگ شده‌اند ← وقتی مصرف آب بالا می‌رود (راه رفتن)، آب کافی نمی‌رسد ← درد پشت ساق.</w:t>
      </w:r>
    </w:p>
    <w:p>
      <w:pPr>
        <w:ind w:right="283" w:left="283"/>
        <w:bidi w:val="1"/>
      </w:pPr>
      <w:r>
        <w:rPr>
          <w:rFonts w:ascii="Vazirmatn" w:hAnsi="Vazirmatn"/>
          <w:color w:val="0F2744"/>
        </w:rPr>
        <w:t xml:space="preserve">🔗 </w:t>
      </w:r>
      <w:r>
        <w:rPr>
          <w:rFonts w:ascii="Vazirmatn" w:hAnsi="Vazirmatn"/>
          <w:b/>
          <w:color w:val="0F2744"/>
        </w:rPr>
        <w:t>اتصال به گذشته:</w:t>
      </w:r>
      <w:r>
        <w:rPr>
          <w:rFonts w:ascii="Vazirmatn" w:hAnsi="Vazirmatn"/>
          <w:color w:val="0F2744"/>
        </w:rPr>
        <w:t xml:space="preserve"> همان عوامل خطر فصل ۶ (فشار بلند خون) و فصل ۸ (ACS) — </w:t>
      </w:r>
      <w:r>
        <w:rPr>
          <w:rFonts w:ascii="Vazirmatn" w:hAnsi="Vazirmatn"/>
          <w:b/>
          <w:color w:val="0F2744"/>
        </w:rPr>
        <w:t>سگرت، فشار، دیابت، کلسترول</w:t>
      </w:r>
      <w:r>
        <w:rPr>
          <w:rFonts w:ascii="Vazirmatn" w:hAnsi="Vazirmatn"/>
          <w:color w:val="0F2744"/>
        </w:rPr>
        <w:t xml:space="preserve"> — اینجا در اورت و پاها کار می‌کنند. PAD «CAD پاها» است.</w:t>
      </w:r>
    </w:p>
    <w:p>
      <w:pPr>
        <w:spacing w:before="280"/>
        <w:bidi w:val="1"/>
      </w:pPr>
      <w:r>
        <w:rPr>
          <w:rFonts w:ascii="Vazirmatn" w:hAnsi="Vazirmatn"/>
          <w:b/>
          <w:color w:val="0F2744"/>
          <w:sz w:val="29"/>
        </w:rPr>
        <w:t>🔹 ۱. Core Concept (مفهوم بنیادی)</w:t>
      </w:r>
    </w:p>
    <w:tbl>
      <w:tblPr>
        <w:tblStyle w:val="TableGrid"/>
        <w:tblW w:type="auto" w:w="0"/>
        <w:tblLook w:firstColumn="1" w:firstRow="1" w:lastColumn="0" w:lastRow="0" w:noHBand="0" w:noVBand="1" w:val="04A0"/>
      </w:tblPr>
      <w:tblGrid>
        <w:gridCol w:w="3437"/>
        <w:gridCol w:w="3437"/>
        <w:gridCol w:w="3437"/>
      </w:tblGrid>
      <w:tr>
        <w:tc>
          <w:tcPr>
            <w:tcW w:type="dxa" w:w="3437"/>
            <w:shd w:val="clear" w:fill="136f73"/>
          </w:tcPr>
          <w:p>
            <w:pPr>
              <w:bidi w:val="1"/>
            </w:pPr>
            <w:r/>
            <w:r>
              <w:rPr>
                <w:b/>
                <w:color w:val="FFFFFF"/>
                <w:sz w:val="19"/>
              </w:rPr>
              <w:t>مرض</w:t>
            </w:r>
          </w:p>
        </w:tc>
        <w:tc>
          <w:tcPr>
            <w:tcW w:type="dxa" w:w="3437"/>
            <w:shd w:val="clear" w:fill="136f73"/>
          </w:tcPr>
          <w:p>
            <w:pPr>
              <w:bidi w:val="1"/>
            </w:pPr>
            <w:r/>
            <w:r>
              <w:rPr>
                <w:b/>
                <w:color w:val="FFFFFF"/>
                <w:sz w:val="19"/>
              </w:rPr>
              <w:t>خطر اصلی</w:t>
            </w:r>
          </w:p>
        </w:tc>
        <w:tc>
          <w:tcPr>
            <w:tcW w:type="dxa" w:w="3437"/>
            <w:shd w:val="clear" w:fill="136f73"/>
          </w:tcPr>
          <w:p>
            <w:pPr>
              <w:bidi w:val="1"/>
            </w:pPr>
            <w:r/>
            <w:r>
              <w:rPr>
                <w:b/>
                <w:color w:val="FFFFFF"/>
                <w:sz w:val="19"/>
              </w:rPr>
              <w:t>جملهٔ کلیدی</w:t>
            </w:r>
          </w:p>
        </w:tc>
      </w:tr>
      <w:tr>
        <w:tc>
          <w:tcPr>
            <w:tcW w:type="dxa" w:w="3437"/>
          </w:tcPr>
          <w:p>
            <w:pPr>
              <w:bidi w:val="1"/>
            </w:pPr>
            <w:r>
              <w:rPr>
                <w:sz w:val="18"/>
              </w:rPr>
            </w:r>
            <w:r>
              <w:rPr>
                <w:rFonts w:ascii="Vazirmatn" w:hAnsi="Vazirmatn"/>
                <w:b/>
                <w:sz w:val="18"/>
              </w:rPr>
              <w:t>آنوریسم اورت شکم (AAA)</w:t>
            </w:r>
          </w:p>
        </w:tc>
        <w:tc>
          <w:tcPr>
            <w:tcW w:type="dxa" w:w="3437"/>
          </w:tcPr>
          <w:p>
            <w:pPr>
              <w:bidi w:val="1"/>
            </w:pPr>
            <w:r>
              <w:rPr>
                <w:sz w:val="18"/>
              </w:rPr>
            </w:r>
            <w:r>
              <w:rPr>
                <w:rFonts w:ascii="Vazirmatn" w:hAnsi="Vazirmatn"/>
                <w:sz w:val="18"/>
              </w:rPr>
              <w:t>پارگی (مرگ‌ومیر کلی ۸۰ فیصد)</w:t>
            </w:r>
          </w:p>
        </w:tc>
        <w:tc>
          <w:tcPr>
            <w:tcW w:type="dxa" w:w="3437"/>
          </w:tcPr>
          <w:p>
            <w:pPr>
              <w:bidi w:val="1"/>
            </w:pPr>
            <w:r>
              <w:rPr>
                <w:sz w:val="18"/>
              </w:rPr>
            </w:r>
            <w:r>
              <w:rPr>
                <w:rFonts w:ascii="Vazirmatn" w:hAnsi="Vazirmatn"/>
                <w:sz w:val="18"/>
              </w:rPr>
              <w:t>«مرد مسن سگرتی: یک بار سونوگرافی شکم»</w:t>
            </w:r>
          </w:p>
        </w:tc>
      </w:tr>
      <w:tr>
        <w:tc>
          <w:tcPr>
            <w:tcW w:type="dxa" w:w="3437"/>
          </w:tcPr>
          <w:p>
            <w:pPr>
              <w:bidi w:val="1"/>
            </w:pPr>
            <w:r>
              <w:rPr>
                <w:sz w:val="18"/>
              </w:rPr>
            </w:r>
            <w:r>
              <w:rPr>
                <w:rFonts w:ascii="Vazirmatn" w:hAnsi="Vazirmatn"/>
                <w:b/>
                <w:sz w:val="18"/>
              </w:rPr>
              <w:t>PAD</w:t>
            </w:r>
          </w:p>
        </w:tc>
        <w:tc>
          <w:tcPr>
            <w:tcW w:type="dxa" w:w="3437"/>
          </w:tcPr>
          <w:p>
            <w:pPr>
              <w:bidi w:val="1"/>
            </w:pPr>
            <w:r>
              <w:rPr>
                <w:sz w:val="18"/>
              </w:rPr>
            </w:r>
            <w:r>
              <w:rPr>
                <w:rFonts w:ascii="Vazirmatn" w:hAnsi="Vazirmatn"/>
                <w:sz w:val="18"/>
              </w:rPr>
              <w:t xml:space="preserve">سکتهٔ قلبی و مغزی، و </w:t>
            </w:r>
            <w:r>
              <w:rPr>
                <w:rFonts w:ascii="Vazirmatn" w:hAnsi="Vazirmatn"/>
                <w:b/>
                <w:sz w:val="18"/>
              </w:rPr>
              <w:t>قطع پا</w:t>
            </w:r>
          </w:p>
        </w:tc>
        <w:tc>
          <w:tcPr>
            <w:tcW w:type="dxa" w:w="3437"/>
          </w:tcPr>
          <w:p>
            <w:pPr>
              <w:bidi w:val="1"/>
            </w:pPr>
            <w:r>
              <w:rPr>
                <w:sz w:val="18"/>
              </w:rPr>
            </w:r>
            <w:r>
              <w:rPr>
                <w:rFonts w:ascii="Vazirmatn" w:hAnsi="Vazirmatn"/>
                <w:sz w:val="18"/>
              </w:rPr>
              <w:t>«PAD = نشانگر اتروسکلروز منتشر»</w:t>
            </w:r>
          </w:p>
        </w:tc>
      </w:tr>
      <w:tr>
        <w:tc>
          <w:tcPr>
            <w:tcW w:type="dxa" w:w="3437"/>
          </w:tcPr>
          <w:p>
            <w:pPr>
              <w:bidi w:val="1"/>
            </w:pPr>
            <w:r>
              <w:rPr>
                <w:sz w:val="18"/>
              </w:rPr>
            </w:r>
            <w:r>
              <w:rPr>
                <w:rFonts w:ascii="Vazirmatn" w:hAnsi="Vazirmatn"/>
                <w:b/>
                <w:sz w:val="18"/>
              </w:rPr>
              <w:t>اسکیمی حاد اطراف (ALI)</w:t>
            </w:r>
          </w:p>
        </w:tc>
        <w:tc>
          <w:tcPr>
            <w:tcW w:type="dxa" w:w="3437"/>
          </w:tcPr>
          <w:p>
            <w:pPr>
              <w:bidi w:val="1"/>
            </w:pPr>
            <w:r>
              <w:rPr>
                <w:sz w:val="18"/>
              </w:rPr>
            </w:r>
            <w:r>
              <w:rPr>
                <w:rFonts w:ascii="Vazirmatn" w:hAnsi="Vazirmatn"/>
                <w:sz w:val="18"/>
              </w:rPr>
              <w:t>از دست رفتن پا در چند ساعت</w:t>
            </w:r>
          </w:p>
        </w:tc>
        <w:tc>
          <w:tcPr>
            <w:tcW w:type="dxa" w:w="3437"/>
          </w:tcPr>
          <w:p>
            <w:pPr>
              <w:bidi w:val="1"/>
            </w:pPr>
            <w:r>
              <w:rPr>
                <w:sz w:val="18"/>
              </w:rPr>
            </w:r>
            <w:r>
              <w:rPr>
                <w:rFonts w:ascii="Vazirmatn" w:hAnsi="Vazirmatn"/>
                <w:sz w:val="18"/>
              </w:rPr>
              <w:t>«پای سرد، رنگ‌پریده و بی‌نبض = ۶ ساعت وقت داری»</w:t>
            </w:r>
          </w:p>
        </w:tc>
      </w:tr>
    </w:tbl>
    <w:p>
      <w:pPr>
        <w:bidi w:val="1"/>
      </w:pPr>
      <w:r>
        <w:rPr>
          <w:rFonts w:ascii="Vazirmatn" w:hAnsi="Vazirmatn"/>
        </w:rPr>
        <w:t xml:space="preserve">⚗️ </w:t>
      </w:r>
      <w:r>
        <w:rPr>
          <w:rFonts w:ascii="Vazirmatn" w:hAnsi="Vazirmatn"/>
          <w:b/>
        </w:rPr>
        <w:t>فرمول فشار جدار (قانون لاپلاس):</w:t>
      </w:r>
      <w:r>
        <w:rPr>
          <w:rFonts w:ascii="Vazirmatn" w:hAnsi="Vazirmatn"/>
        </w:rPr>
        <w:t xml:space="preserve"> </w:t>
      </w:r>
      <w:r>
        <w:rPr>
          <w:rFonts w:ascii="Vazirmatn" w:hAnsi="Vazirmatn"/>
        </w:rPr>
        <w:t>فشار جدار ∝ فشار داخل × شعاع</w:t>
      </w:r>
      <w:r>
        <w:rPr>
          <w:rFonts w:ascii="Vazirmatn" w:hAnsi="Vazirmatn"/>
        </w:rPr>
        <w:t xml:space="preserve"> ← هر چه آنوریسم </w:t>
      </w:r>
      <w:r>
        <w:rPr>
          <w:rFonts w:ascii="Vazirmatn" w:hAnsi="Vazirmatn"/>
          <w:b/>
        </w:rPr>
        <w:t>بزرگ‌تر</w:t>
      </w:r>
      <w:r>
        <w:rPr>
          <w:rFonts w:ascii="Vazirmatn" w:hAnsi="Vazirmatn"/>
        </w:rPr>
        <w:t xml:space="preserve"> شود، </w:t>
      </w:r>
      <w:r>
        <w:rPr>
          <w:rFonts w:ascii="Vazirmatn" w:hAnsi="Vazirmatn"/>
          <w:b/>
        </w:rPr>
        <w:t>سریع‌تر</w:t>
      </w:r>
      <w:r>
        <w:rPr>
          <w:rFonts w:ascii="Vazirmatn" w:hAnsi="Vazirmatn"/>
        </w:rPr>
        <w:t xml:space="preserve"> بزرگ می‌شود و خطر پارگی بیشتر است. به همین دلیل تداوی دایسکشن کاهش </w:t>
      </w:r>
      <w:r>
        <w:rPr>
          <w:rFonts w:ascii="Vazirmatn" w:hAnsi="Vazirmatn"/>
          <w:b/>
        </w:rPr>
        <w:t>فشار و سرعت ضربان</w:t>
      </w:r>
      <w:r>
        <w:rPr>
          <w:rFonts w:ascii="Vazirmatn" w:hAnsi="Vazirmatn"/>
        </w:rPr>
        <w:t xml:space="preserve"> (dP/dt) است.</w:t>
      </w:r>
    </w:p>
    <w:p>
      <w:pPr>
        <w:spacing w:before="280"/>
        <w:bidi w:val="1"/>
      </w:pPr>
      <w:r>
        <w:rPr>
          <w:rFonts w:ascii="Vazirmatn" w:hAnsi="Vazirmatn"/>
          <w:b/>
          <w:color w:val="0F2744"/>
          <w:sz w:val="29"/>
        </w:rPr>
        <w:t>🔹 ۲. Definition &amp; Classification (تعریف و تصنیف)</w:t>
      </w:r>
    </w:p>
    <w:p>
      <w:pPr>
        <w:spacing w:before="200"/>
        <w:bidi w:val="1"/>
      </w:pPr>
      <w:r>
        <w:rPr>
          <w:rFonts w:ascii="Vazirmatn" w:hAnsi="Vazirmatn"/>
          <w:b/>
          <w:color w:val="136F73"/>
          <w:sz w:val="25"/>
        </w:rPr>
        <w:t>الف) سندروم‌های حاد اورت (Acute Aortic Syndromes)</w:t>
      </w:r>
    </w:p>
    <w:p>
      <w:pPr>
        <w:ind w:right="340"/>
        <w:bidi w:val="1"/>
      </w:pPr>
      <w:r>
        <w:rPr>
          <w:b/>
          <w:color w:val="136F73"/>
        </w:rPr>
        <w:t xml:space="preserve">1. </w:t>
      </w:r>
      <w:r>
        <w:rPr>
          <w:rFonts w:ascii="Vazirmatn" w:hAnsi="Vazirmatn"/>
          <w:b/>
        </w:rPr>
        <w:t>دایسکشن کلاسیک:</w:t>
      </w:r>
      <w:r>
        <w:rPr>
          <w:rFonts w:ascii="Vazirmatn" w:hAnsi="Vazirmatn"/>
        </w:rPr>
        <w:t xml:space="preserve"> پارگی اینتیما ← لومن کاذب.</w:t>
      </w:r>
    </w:p>
    <w:p>
      <w:pPr>
        <w:ind w:right="340"/>
        <w:bidi w:val="1"/>
      </w:pPr>
      <w:r>
        <w:rPr>
          <w:b/>
          <w:color w:val="136F73"/>
        </w:rPr>
        <w:t xml:space="preserve">2. </w:t>
      </w:r>
      <w:r>
        <w:rPr>
          <w:rFonts w:ascii="Vazirmatn" w:hAnsi="Vazirmatn"/>
          <w:b/>
        </w:rPr>
        <w:t>هماتوم داخل جداری (IMH):</w:t>
      </w:r>
      <w:r>
        <w:rPr>
          <w:rFonts w:ascii="Vazirmatn" w:hAnsi="Vazirmatn"/>
        </w:rPr>
        <w:t xml:space="preserve"> خونریزی در جدار بدون پارگی واضح اینتیما.</w:t>
      </w:r>
    </w:p>
    <w:p>
      <w:pPr>
        <w:ind w:right="340"/>
        <w:bidi w:val="1"/>
      </w:pPr>
      <w:r>
        <w:rPr>
          <w:b/>
          <w:color w:val="136F73"/>
        </w:rPr>
        <w:t xml:space="preserve">3. </w:t>
      </w:r>
      <w:r>
        <w:rPr>
          <w:rFonts w:ascii="Vazirmatn" w:hAnsi="Vazirmatn"/>
          <w:b/>
        </w:rPr>
        <w:t>زخم نافذ اتروسکلروتیک (PAU).</w:t>
      </w:r>
    </w:p>
    <w:p>
      <w:pPr>
        <w:ind w:right="340"/>
        <w:bidi w:val="1"/>
      </w:pPr>
      <w:r>
        <w:rPr>
          <w:b/>
          <w:color w:val="136F73"/>
        </w:rPr>
        <w:t xml:space="preserve">4. </w:t>
      </w:r>
      <w:r>
        <w:rPr>
          <w:rFonts w:ascii="Vazirmatn" w:hAnsi="Vazirmatn"/>
          <w:b/>
        </w:rPr>
        <w:t>پارگی تروماتیک و آنوریسم پاره‌شده.</w:t>
      </w:r>
    </w:p>
    <w:p>
      <w:pPr>
        <w:bidi w:val="1"/>
      </w:pPr>
      <w:r>
        <w:rPr>
          <w:rFonts w:ascii="Vazirmatn" w:hAnsi="Vazirmatn"/>
          <w:b/>
        </w:rPr>
        <w:t>تصنیف دایسکشن:</w:t>
      </w:r>
    </w:p>
    <w:tbl>
      <w:tblPr>
        <w:tblStyle w:val="TableGrid"/>
        <w:tblW w:type="auto" w:w="0"/>
        <w:tblLook w:firstColumn="1" w:firstRow="1" w:lastColumn="0" w:lastRow="0" w:noHBand="0" w:noVBand="1" w:val="04A0"/>
      </w:tblPr>
      <w:tblGrid>
        <w:gridCol w:w="5156"/>
        <w:gridCol w:w="5156"/>
      </w:tblGrid>
      <w:tr>
        <w:tc>
          <w:tcPr>
            <w:tcW w:type="dxa" w:w="5156"/>
            <w:shd w:val="clear" w:fill="136f73"/>
          </w:tcPr>
          <w:p>
            <w:pPr>
              <w:bidi w:val="1"/>
            </w:pPr>
            <w:r/>
            <w:r>
              <w:rPr>
                <w:b/>
                <w:color w:val="FFFFFF"/>
                <w:sz w:val="19"/>
              </w:rPr>
              <w:t>سیستم</w:t>
            </w:r>
          </w:p>
        </w:tc>
        <w:tc>
          <w:tcPr>
            <w:tcW w:type="dxa" w:w="5156"/>
            <w:shd w:val="clear" w:fill="136f73"/>
          </w:tcPr>
          <w:p>
            <w:pPr>
              <w:bidi w:val="1"/>
            </w:pPr>
            <w:r/>
            <w:r>
              <w:rPr>
                <w:b/>
                <w:color w:val="FFFFFF"/>
                <w:sz w:val="19"/>
              </w:rPr>
              <w:t>انواع</w:t>
            </w:r>
          </w:p>
        </w:tc>
      </w:tr>
      <w:tr>
        <w:tc>
          <w:tcPr>
            <w:tcW w:type="dxa" w:w="5156"/>
          </w:tcPr>
          <w:p>
            <w:pPr>
              <w:bidi w:val="1"/>
            </w:pPr>
            <w:r>
              <w:rPr>
                <w:sz w:val="18"/>
              </w:rPr>
            </w:r>
            <w:r>
              <w:rPr>
                <w:rFonts w:ascii="Vazirmatn" w:hAnsi="Vazirmatn"/>
                <w:b/>
                <w:sz w:val="18"/>
              </w:rPr>
              <w:t>DeBakey</w:t>
            </w:r>
          </w:p>
        </w:tc>
        <w:tc>
          <w:tcPr>
            <w:tcW w:type="dxa" w:w="5156"/>
          </w:tcPr>
          <w:p>
            <w:pPr>
              <w:bidi w:val="1"/>
            </w:pPr>
            <w:r>
              <w:rPr>
                <w:sz w:val="18"/>
              </w:rPr>
            </w:r>
            <w:r>
              <w:rPr>
                <w:rFonts w:ascii="Vazirmatn" w:hAnsi="Vazirmatn"/>
                <w:sz w:val="18"/>
              </w:rPr>
              <w:t>I: صاعده + نازله؛ II: فقط صاعده؛ III: فقط نازله (IIIa تا دایافرام، IIIb زیر آن)</w:t>
            </w:r>
          </w:p>
        </w:tc>
      </w:tr>
      <w:tr>
        <w:tc>
          <w:tcPr>
            <w:tcW w:type="dxa" w:w="5156"/>
          </w:tcPr>
          <w:p>
            <w:pPr>
              <w:bidi w:val="1"/>
            </w:pPr>
            <w:r>
              <w:rPr>
                <w:sz w:val="18"/>
              </w:rPr>
            </w:r>
            <w:r>
              <w:rPr>
                <w:rFonts w:ascii="Vazirmatn" w:hAnsi="Vazirmatn"/>
                <w:b/>
                <w:sz w:val="18"/>
              </w:rPr>
              <w:t>زمان (ESC 2024)</w:t>
            </w:r>
          </w:p>
        </w:tc>
        <w:tc>
          <w:tcPr>
            <w:tcW w:type="dxa" w:w="5156"/>
          </w:tcPr>
          <w:p>
            <w:pPr>
              <w:bidi w:val="1"/>
            </w:pPr>
            <w:r>
              <w:rPr>
                <w:sz w:val="18"/>
              </w:rPr>
            </w:r>
            <w:r>
              <w:rPr>
                <w:rFonts w:ascii="Vazirmatn" w:hAnsi="Vazirmatn"/>
                <w:sz w:val="18"/>
              </w:rPr>
              <w:t>فوق حاد کمتر از ۲۴ ساعت؛ حاد ۱–۱۴ روز؛ تحت حاد ۱۵–۹۰ روز؛ مزمن بیش از ۹۰ روز</w:t>
            </w:r>
          </w:p>
        </w:tc>
      </w:tr>
    </w:tbl>
    <w:p>
      <w:pPr>
        <w:spacing w:before="200"/>
        <w:bidi w:val="1"/>
      </w:pPr>
      <w:r>
        <w:rPr>
          <w:rFonts w:ascii="Vazirmatn" w:hAnsi="Vazirmatn"/>
          <w:b/>
          <w:color w:val="136F73"/>
          <w:sz w:val="25"/>
        </w:rPr>
        <w:t>ب) آنوریسم</w:t>
      </w:r>
    </w:p>
    <w:p>
      <w:pPr>
        <w:ind w:right="340"/>
        <w:bidi w:val="1"/>
      </w:pPr>
      <w:r>
        <w:rPr>
          <w:color w:val="136F73"/>
        </w:rPr>
        <w:t xml:space="preserve">● </w:t>
      </w:r>
      <w:r>
        <w:rPr>
          <w:rFonts w:ascii="Vazirmatn" w:hAnsi="Vazirmatn"/>
          <w:b/>
        </w:rPr>
        <w:t>تعریف AAA:</w:t>
      </w:r>
      <w:r>
        <w:rPr>
          <w:rFonts w:ascii="Vazirmatn" w:hAnsi="Vazirmatn"/>
        </w:rPr>
        <w:t xml:space="preserve"> قطر اورت شکم </w:t>
      </w:r>
      <w:r>
        <w:rPr>
          <w:rFonts w:ascii="Vazirmatn" w:hAnsi="Vazirmatn"/>
          <w:b/>
        </w:rPr>
        <w:t>۳۰ mm یا بیشتر</w:t>
      </w:r>
      <w:r>
        <w:rPr>
          <w:rFonts w:ascii="Vazirmatn" w:hAnsi="Vazirmatn"/>
        </w:rPr>
        <w:t xml:space="preserve"> (یا بیش از ۱.۵ برابر قطر نورمال).</w:t>
      </w:r>
    </w:p>
    <w:p>
      <w:pPr>
        <w:ind w:right="340"/>
        <w:bidi w:val="1"/>
      </w:pPr>
      <w:r>
        <w:rPr>
          <w:color w:val="136F73"/>
        </w:rPr>
        <w:t xml:space="preserve">● </w:t>
      </w:r>
      <w:r>
        <w:rPr>
          <w:rFonts w:ascii="Vazirmatn" w:hAnsi="Vazirmatn"/>
          <w:b/>
        </w:rPr>
        <w:t>شکل:</w:t>
      </w:r>
      <w:r>
        <w:rPr>
          <w:rFonts w:ascii="Vazirmatn" w:hAnsi="Vazirmatn"/>
        </w:rPr>
        <w:t xml:space="preserve"> دوکی (Fusiform، شایع) یا کیسه‌ای (Saccular، خطر پارگی بلندتر).</w:t>
      </w:r>
    </w:p>
    <w:p>
      <w:pPr>
        <w:ind w:right="340"/>
        <w:bidi w:val="1"/>
      </w:pPr>
      <w:r>
        <w:rPr>
          <w:color w:val="136F73"/>
        </w:rPr>
        <w:t xml:space="preserve">● </w:t>
      </w:r>
      <w:r>
        <w:rPr>
          <w:rFonts w:ascii="Vazirmatn" w:hAnsi="Vazirmatn"/>
          <w:b/>
        </w:rPr>
        <w:t>محل:</w:t>
      </w:r>
      <w:r>
        <w:rPr>
          <w:rFonts w:ascii="Vazirmatn" w:hAnsi="Vazirmatn"/>
        </w:rPr>
        <w:t xml:space="preserve"> اورت شکم زیر گرده (۸۵ فیصد)، اورت سینه، یا توراکوابدومینال.</w:t>
      </w:r>
    </w:p>
    <w:p>
      <w:pPr>
        <w:spacing w:before="200"/>
        <w:bidi w:val="1"/>
      </w:pPr>
      <w:r>
        <w:rPr>
          <w:rFonts w:ascii="Vazirmatn" w:hAnsi="Vazirmatn"/>
          <w:b/>
          <w:color w:val="136F73"/>
          <w:sz w:val="25"/>
        </w:rPr>
        <w:t>ج) PAD اطراف پایین</w:t>
      </w:r>
    </w:p>
    <w:p>
      <w:pPr>
        <w:bidi w:val="1"/>
      </w:pPr>
      <w:r>
        <w:rPr>
          <w:rFonts w:ascii="Vazirmatn" w:hAnsi="Vazirmatn"/>
          <w:b/>
        </w:rPr>
        <w:t>طبقه‌بندی Fontaine و Rutherford:</w:t>
      </w:r>
    </w:p>
    <w:tbl>
      <w:tblPr>
        <w:tblStyle w:val="TableGrid"/>
        <w:tblW w:type="auto" w:w="0"/>
        <w:tblLook w:firstColumn="1" w:firstRow="1" w:lastColumn="0" w:lastRow="0" w:noHBand="0" w:noVBand="1" w:val="04A0"/>
      </w:tblPr>
      <w:tblGrid>
        <w:gridCol w:w="3437"/>
        <w:gridCol w:w="3437"/>
        <w:gridCol w:w="3437"/>
      </w:tblGrid>
      <w:tr>
        <w:tc>
          <w:tcPr>
            <w:tcW w:type="dxa" w:w="3437"/>
            <w:shd w:val="clear" w:fill="136f73"/>
          </w:tcPr>
          <w:p>
            <w:pPr>
              <w:bidi w:val="1"/>
            </w:pPr>
            <w:r/>
            <w:r>
              <w:rPr>
                <w:b/>
                <w:color w:val="FFFFFF"/>
                <w:sz w:val="19"/>
              </w:rPr>
              <w:t>Fontaine</w:t>
            </w:r>
          </w:p>
        </w:tc>
        <w:tc>
          <w:tcPr>
            <w:tcW w:type="dxa" w:w="3437"/>
            <w:shd w:val="clear" w:fill="136f73"/>
          </w:tcPr>
          <w:p>
            <w:pPr>
              <w:bidi w:val="1"/>
            </w:pPr>
            <w:r/>
            <w:r>
              <w:rPr>
                <w:b/>
                <w:color w:val="FFFFFF"/>
                <w:sz w:val="19"/>
              </w:rPr>
              <w:t>Rutherford</w:t>
            </w:r>
          </w:p>
        </w:tc>
        <w:tc>
          <w:tcPr>
            <w:tcW w:type="dxa" w:w="3437"/>
            <w:shd w:val="clear" w:fill="136f73"/>
          </w:tcPr>
          <w:p>
            <w:pPr>
              <w:bidi w:val="1"/>
            </w:pPr>
            <w:r/>
            <w:r>
              <w:rPr>
                <w:b/>
                <w:color w:val="FFFFFF"/>
                <w:sz w:val="19"/>
              </w:rPr>
              <w:t>کلینیک</w:t>
            </w:r>
          </w:p>
        </w:tc>
      </w:tr>
      <w:tr>
        <w:tc>
          <w:tcPr>
            <w:tcW w:type="dxa" w:w="3437"/>
          </w:tcPr>
          <w:p>
            <w:pPr>
              <w:bidi w:val="1"/>
            </w:pPr>
            <w:r>
              <w:rPr>
                <w:sz w:val="18"/>
              </w:rPr>
            </w:r>
            <w:r>
              <w:rPr>
                <w:rFonts w:ascii="Vazirmatn" w:hAnsi="Vazirmatn"/>
                <w:sz w:val="18"/>
              </w:rPr>
              <w:t>IIa / IIb</w:t>
            </w:r>
          </w:p>
        </w:tc>
        <w:tc>
          <w:tcPr>
            <w:tcW w:type="dxa" w:w="3437"/>
          </w:tcPr>
          <w:p>
            <w:pPr>
              <w:bidi w:val="1"/>
            </w:pPr>
            <w:r>
              <w:rPr>
                <w:sz w:val="18"/>
              </w:rPr>
            </w:r>
            <w:r>
              <w:rPr>
                <w:rFonts w:ascii="Vazirmatn" w:hAnsi="Vazirmatn"/>
                <w:sz w:val="18"/>
              </w:rPr>
              <w:t>۱–۳</w:t>
            </w:r>
          </w:p>
        </w:tc>
        <w:tc>
          <w:tcPr>
            <w:tcW w:type="dxa" w:w="3437"/>
          </w:tcPr>
          <w:p>
            <w:pPr>
              <w:bidi w:val="1"/>
            </w:pPr>
            <w:r>
              <w:rPr>
                <w:sz w:val="18"/>
              </w:rPr>
            </w:r>
            <w:r>
              <w:rPr>
                <w:rFonts w:ascii="Vazirmatn" w:hAnsi="Vazirmatn"/>
                <w:b/>
                <w:sz w:val="18"/>
              </w:rPr>
              <w:t>لنگش متناوب (Intermittent claudication)</w:t>
            </w:r>
            <w:r>
              <w:rPr>
                <w:rFonts w:ascii="Vazirmatn" w:hAnsi="Vazirmatn"/>
                <w:sz w:val="18"/>
              </w:rPr>
              <w:t>: خفیف (بیش از ۲۰۰ متر) / متوسط تا شدید</w:t>
            </w:r>
          </w:p>
        </w:tc>
      </w:tr>
      <w:tr>
        <w:tc>
          <w:tcPr>
            <w:tcW w:type="dxa" w:w="3437"/>
          </w:tcPr>
          <w:p>
            <w:pPr>
              <w:bidi w:val="1"/>
            </w:pPr>
            <w:r>
              <w:rPr>
                <w:sz w:val="18"/>
              </w:rPr>
            </w:r>
            <w:r>
              <w:rPr>
                <w:rFonts w:ascii="Vazirmatn" w:hAnsi="Vazirmatn"/>
                <w:sz w:val="18"/>
              </w:rPr>
              <w:t>III</w:t>
            </w:r>
          </w:p>
        </w:tc>
        <w:tc>
          <w:tcPr>
            <w:tcW w:type="dxa" w:w="3437"/>
          </w:tcPr>
          <w:p>
            <w:pPr>
              <w:bidi w:val="1"/>
            </w:pPr>
            <w:r>
              <w:rPr>
                <w:sz w:val="18"/>
              </w:rPr>
            </w:r>
            <w:r>
              <w:rPr>
                <w:rFonts w:ascii="Vazirmatn" w:hAnsi="Vazirmatn"/>
                <w:sz w:val="18"/>
              </w:rPr>
              <w:t>۴</w:t>
            </w:r>
          </w:p>
        </w:tc>
        <w:tc>
          <w:tcPr>
            <w:tcW w:type="dxa" w:w="3437"/>
          </w:tcPr>
          <w:p>
            <w:pPr>
              <w:bidi w:val="1"/>
            </w:pPr>
            <w:r>
              <w:rPr>
                <w:sz w:val="18"/>
              </w:rPr>
            </w:r>
            <w:r>
              <w:rPr>
                <w:rFonts w:ascii="Vazirmatn" w:hAnsi="Vazirmatn"/>
                <w:b/>
                <w:sz w:val="18"/>
              </w:rPr>
              <w:t>درد استراحت</w:t>
            </w:r>
            <w:r>
              <w:rPr>
                <w:rFonts w:ascii="Vazirmatn" w:hAnsi="Vazirmatn"/>
                <w:sz w:val="18"/>
              </w:rPr>
              <w:t xml:space="preserve"> (به‌ویژه شب، با آویزان کردن پا بهتر)</w:t>
            </w:r>
          </w:p>
        </w:tc>
      </w:tr>
      <w:tr>
        <w:tc>
          <w:tcPr>
            <w:tcW w:type="dxa" w:w="3437"/>
          </w:tcPr>
          <w:p>
            <w:pPr>
              <w:bidi w:val="1"/>
            </w:pPr>
            <w:r>
              <w:rPr>
                <w:sz w:val="18"/>
              </w:rPr>
            </w:r>
            <w:r>
              <w:rPr>
                <w:rFonts w:ascii="Vazirmatn" w:hAnsi="Vazirmatn"/>
                <w:sz w:val="18"/>
              </w:rPr>
              <w:t>IV</w:t>
            </w:r>
          </w:p>
        </w:tc>
        <w:tc>
          <w:tcPr>
            <w:tcW w:type="dxa" w:w="3437"/>
          </w:tcPr>
          <w:p>
            <w:pPr>
              <w:bidi w:val="1"/>
            </w:pPr>
            <w:r>
              <w:rPr>
                <w:sz w:val="18"/>
              </w:rPr>
            </w:r>
            <w:r>
              <w:rPr>
                <w:rFonts w:ascii="Vazirmatn" w:hAnsi="Vazirmatn"/>
                <w:sz w:val="18"/>
              </w:rPr>
              <w:t>۵–۶</w:t>
            </w:r>
          </w:p>
        </w:tc>
        <w:tc>
          <w:tcPr>
            <w:tcW w:type="dxa" w:w="3437"/>
          </w:tcPr>
          <w:p>
            <w:pPr>
              <w:bidi w:val="1"/>
            </w:pPr>
            <w:r>
              <w:rPr>
                <w:sz w:val="18"/>
              </w:rPr>
            </w:r>
            <w:r>
              <w:rPr>
                <w:rFonts w:ascii="Vazirmatn" w:hAnsi="Vazirmatn"/>
                <w:b/>
                <w:sz w:val="18"/>
              </w:rPr>
              <w:t>زخم یا گانگرین</w:t>
            </w:r>
          </w:p>
        </w:tc>
      </w:tr>
    </w:tbl>
    <w:p>
      <w:pPr>
        <w:bidi w:val="1"/>
      </w:pPr>
      <w:r>
        <w:rPr>
          <w:rFonts w:ascii="Vazirmatn" w:hAnsi="Vazirmatn"/>
          <w:b/>
        </w:rPr>
        <w:t>اسکیمی تهدیدکنندهٔ مزمن اطراف (CLTI):</w:t>
      </w:r>
      <w:r>
        <w:rPr>
          <w:rFonts w:ascii="Vazirmatn" w:hAnsi="Vazirmatn"/>
        </w:rPr>
        <w:t xml:space="preserve"> درد استراحت یا زخم/گانگرین بیش از ۲ هفته + شواهد عینی اسکیمی.</w:t>
      </w:r>
    </w:p>
    <w:p>
      <w:pPr>
        <w:bidi w:val="1"/>
      </w:pPr>
      <w:r>
        <w:rPr>
          <w:rFonts w:ascii="Vazirmatn" w:hAnsi="Vazirmatn"/>
          <w:b/>
        </w:rPr>
        <w:t>اسکیمی حاد اطراف (Rutherford ALI):</w:t>
      </w:r>
    </w:p>
    <w:p>
      <w:pPr>
        <w:ind w:right="340"/>
        <w:bidi w:val="1"/>
      </w:pPr>
      <w:r>
        <w:rPr>
          <w:color w:val="136F73"/>
        </w:rPr>
        <w:t xml:space="preserve">● </w:t>
      </w:r>
      <w:r>
        <w:rPr>
          <w:rFonts w:ascii="Vazirmatn" w:hAnsi="Vazirmatn"/>
          <w:b/>
        </w:rPr>
        <w:t>I (زنده):</w:t>
      </w:r>
      <w:r>
        <w:rPr>
          <w:rFonts w:ascii="Vazirmatn" w:hAnsi="Vazirmatn"/>
        </w:rPr>
        <w:t xml:space="preserve"> حس و حرکت سالم، داپلر شریانی شنیده می‌شود.</w:t>
      </w:r>
    </w:p>
    <w:p>
      <w:pPr>
        <w:ind w:right="340"/>
        <w:bidi w:val="1"/>
      </w:pPr>
      <w:r>
        <w:rPr>
          <w:color w:val="136F73"/>
        </w:rPr>
        <w:t xml:space="preserve">● </w:t>
      </w:r>
      <w:r>
        <w:rPr>
          <w:rFonts w:ascii="Vazirmatn" w:hAnsi="Vazirmatn"/>
          <w:b/>
        </w:rPr>
        <w:t>IIa (تهدید حاشیه‌ای):</w:t>
      </w:r>
      <w:r>
        <w:rPr>
          <w:rFonts w:ascii="Vazirmatn" w:hAnsi="Vazirmatn"/>
        </w:rPr>
        <w:t xml:space="preserve"> کاهش خفیف حس در انگشتان ← نجات با تداوی فوری.</w:t>
      </w:r>
    </w:p>
    <w:p>
      <w:pPr>
        <w:ind w:right="340"/>
        <w:bidi w:val="1"/>
      </w:pPr>
      <w:r>
        <w:rPr>
          <w:color w:val="136F73"/>
        </w:rPr>
        <w:t xml:space="preserve">● </w:t>
      </w:r>
      <w:r>
        <w:rPr>
          <w:rFonts w:ascii="Vazirmatn" w:hAnsi="Vazirmatn"/>
          <w:b/>
        </w:rPr>
        <w:t>IIb (تهدید فوری):</w:t>
      </w:r>
      <w:r>
        <w:rPr>
          <w:rFonts w:ascii="Vazirmatn" w:hAnsi="Vazirmatn"/>
        </w:rPr>
        <w:t xml:space="preserve"> کاهش حس بیشتر + </w:t>
      </w:r>
      <w:r>
        <w:rPr>
          <w:rFonts w:ascii="Vazirmatn" w:hAnsi="Vazirmatn"/>
          <w:b/>
        </w:rPr>
        <w:t>ضعف عضلات</w:t>
      </w:r>
      <w:r>
        <w:rPr>
          <w:rFonts w:ascii="Vazirmatn" w:hAnsi="Vazirmatn"/>
        </w:rPr>
        <w:t xml:space="preserve"> ← </w:t>
      </w:r>
      <w:r>
        <w:rPr>
          <w:rFonts w:ascii="Vazirmatn" w:hAnsi="Vazirmatn"/>
          <w:b/>
        </w:rPr>
        <w:t>بازگشت فوری جریان</w:t>
      </w:r>
      <w:r>
        <w:rPr>
          <w:rFonts w:ascii="Vazirmatn" w:hAnsi="Vazirmatn"/>
        </w:rPr>
        <w:t>.</w:t>
      </w:r>
    </w:p>
    <w:p>
      <w:pPr>
        <w:ind w:right="340"/>
        <w:bidi w:val="1"/>
      </w:pPr>
      <w:r>
        <w:rPr>
          <w:color w:val="136F73"/>
        </w:rPr>
        <w:t xml:space="preserve">● </w:t>
      </w:r>
      <w:r>
        <w:rPr>
          <w:rFonts w:ascii="Vazirmatn" w:hAnsi="Vazirmatn"/>
          <w:b/>
        </w:rPr>
        <w:t>III (غیرقابل برگشت):</w:t>
      </w:r>
      <w:r>
        <w:rPr>
          <w:rFonts w:ascii="Vazirmatn" w:hAnsi="Vazirmatn"/>
        </w:rPr>
        <w:t xml:space="preserve"> فلج کامل، بی‌حسی، عضلات سخت ← قطع عضو.</w:t>
      </w:r>
    </w:p>
    <w:p>
      <w:pPr>
        <w:spacing w:before="280"/>
        <w:bidi w:val="1"/>
      </w:pPr>
      <w:r>
        <w:rPr>
          <w:rFonts w:ascii="Vazirmatn" w:hAnsi="Vazirmatn"/>
          <w:b/>
          <w:color w:val="0F2744"/>
          <w:sz w:val="29"/>
        </w:rPr>
        <w:t>🔹 ۳. Pathophysiology — Step-by-step (میکانیزم زنجیره‌ای)</w:t>
      </w:r>
    </w:p>
    <w:p>
      <w:pPr>
        <w:spacing w:before="200"/>
        <w:bidi w:val="1"/>
      </w:pPr>
      <w:r>
        <w:rPr>
          <w:rFonts w:ascii="Vazirmatn" w:hAnsi="Vazirmatn"/>
          <w:b/>
          <w:color w:val="136F73"/>
          <w:sz w:val="25"/>
        </w:rPr>
        <w:t>دایسکشن</w:t>
      </w:r>
    </w:p>
    <w:p>
      <w:pPr>
        <w:ind w:right="340"/>
        <w:bidi w:val="1"/>
      </w:pPr>
      <w:r>
        <w:rPr>
          <w:b/>
          <w:color w:val="136F73"/>
        </w:rPr>
        <w:t xml:space="preserve">1. </w:t>
      </w:r>
      <w:r>
        <w:rPr>
          <w:rFonts w:ascii="Vazirmatn" w:hAnsi="Vazirmatn"/>
          <w:b/>
        </w:rPr>
        <w:t>ضعف مدیا (Cystic medial degeneration):</w:t>
      </w:r>
      <w:r>
        <w:rPr>
          <w:rFonts w:ascii="Vazirmatn" w:hAnsi="Vazirmatn"/>
        </w:rPr>
        <w:t xml:space="preserve"> فشار بلند مزمن، Marfan، دریچهٔ دوورقه‌ای، التهاب.</w:t>
      </w:r>
    </w:p>
    <w:p>
      <w:pPr>
        <w:ind w:right="340"/>
        <w:bidi w:val="1"/>
      </w:pPr>
      <w:r>
        <w:rPr>
          <w:b/>
          <w:color w:val="136F73"/>
        </w:rPr>
        <w:t xml:space="preserve">2. </w:t>
      </w:r>
      <w:r>
        <w:rPr>
          <w:rFonts w:ascii="Vazirmatn" w:hAnsi="Vazirmatn"/>
          <w:b/>
        </w:rPr>
        <w:t>پارگی اینتیما</w:t>
      </w:r>
      <w:r>
        <w:rPr>
          <w:rFonts w:ascii="Vazirmatn" w:hAnsi="Vazirmatn"/>
        </w:rPr>
        <w:t xml:space="preserve"> (اغلب در انحنای بیرونی اورت صاعده، جایی که فشار بیشترین است).</w:t>
      </w:r>
    </w:p>
    <w:p>
      <w:pPr>
        <w:ind w:right="340"/>
        <w:bidi w:val="1"/>
      </w:pPr>
      <w:r>
        <w:rPr>
          <w:b/>
          <w:color w:val="136F73"/>
        </w:rPr>
        <w:t xml:space="preserve">3. </w:t>
      </w:r>
      <w:r>
        <w:rPr>
          <w:rFonts w:ascii="Vazirmatn" w:hAnsi="Vazirmatn"/>
        </w:rPr>
        <w:t xml:space="preserve">خون وارد مدیا می‌شود ← </w:t>
      </w:r>
      <w:r>
        <w:rPr>
          <w:rFonts w:ascii="Vazirmatn" w:hAnsi="Vazirmatn"/>
          <w:b/>
        </w:rPr>
        <w:t>لومن کاذب</w:t>
      </w:r>
      <w:r>
        <w:rPr>
          <w:rFonts w:ascii="Vazirmatn" w:hAnsi="Vazirmatn"/>
        </w:rPr>
        <w:t xml:space="preserve"> به پیش و گاهی به عقب گسترش می‌یابد.</w:t>
      </w:r>
    </w:p>
    <w:p>
      <w:pPr>
        <w:ind w:right="340"/>
        <w:bidi w:val="1"/>
      </w:pPr>
      <w:r>
        <w:rPr>
          <w:b/>
          <w:color w:val="136F73"/>
        </w:rPr>
        <w:t xml:space="preserve">4. </w:t>
      </w:r>
      <w:r>
        <w:rPr>
          <w:rFonts w:ascii="Vazirmatn" w:hAnsi="Vazirmatn"/>
          <w:b/>
        </w:rPr>
        <w:t>اختلاطات:</w:t>
      </w:r>
    </w:p>
    <w:p>
      <w:pPr>
        <w:ind w:right="340"/>
        <w:bidi w:val="1"/>
      </w:pPr>
      <w:r>
        <w:rPr>
          <w:color w:val="136F73"/>
        </w:rPr>
        <w:t xml:space="preserve">● </w:t>
      </w:r>
      <w:r>
        <w:rPr>
          <w:rFonts w:ascii="Vazirmatn" w:hAnsi="Vazirmatn"/>
          <w:b/>
        </w:rPr>
        <w:t>پارگی به پریکارد</w:t>
      </w:r>
      <w:r>
        <w:rPr>
          <w:rFonts w:ascii="Vazirmatn" w:hAnsi="Vazirmatn"/>
        </w:rPr>
        <w:t xml:space="preserve"> ← تامپوناد (شایع‌ترین علت مرگ در نوع A).</w:t>
      </w:r>
    </w:p>
    <w:p>
      <w:pPr>
        <w:ind w:right="340"/>
        <w:bidi w:val="1"/>
      </w:pPr>
      <w:r>
        <w:rPr>
          <w:color w:val="136F73"/>
        </w:rPr>
        <w:t xml:space="preserve">● </w:t>
      </w:r>
      <w:r>
        <w:rPr>
          <w:rFonts w:ascii="Vazirmatn" w:hAnsi="Vazirmatn"/>
          <w:b/>
        </w:rPr>
        <w:t>گسترش به ریشهٔ اورت</w:t>
      </w:r>
      <w:r>
        <w:rPr>
          <w:rFonts w:ascii="Vazirmatn" w:hAnsi="Vazirmatn"/>
        </w:rPr>
        <w:t xml:space="preserve"> ← عدم کفایهٔ حاد اورت؛ بستن </w:t>
      </w:r>
      <w:r>
        <w:rPr>
          <w:rFonts w:ascii="Vazirmatn" w:hAnsi="Vazirmatn"/>
          <w:b/>
        </w:rPr>
        <w:t>کرونری راست</w:t>
      </w:r>
      <w:r>
        <w:rPr>
          <w:rFonts w:ascii="Vazirmatn" w:hAnsi="Vazirmatn"/>
        </w:rPr>
        <w:t xml:space="preserve"> ← STEMI تحتانی.</w:t>
      </w:r>
    </w:p>
    <w:p>
      <w:pPr>
        <w:ind w:right="340"/>
        <w:bidi w:val="1"/>
      </w:pPr>
      <w:r>
        <w:rPr>
          <w:color w:val="136F73"/>
        </w:rPr>
        <w:t xml:space="preserve">● </w:t>
      </w:r>
      <w:r>
        <w:rPr>
          <w:rFonts w:ascii="Vazirmatn" w:hAnsi="Vazirmatn"/>
          <w:b/>
        </w:rPr>
        <w:t>انسداد شاخه‌ها (Malperfusion):</w:t>
      </w:r>
      <w:r>
        <w:rPr>
          <w:rFonts w:ascii="Vazirmatn" w:hAnsi="Vazirmatn"/>
        </w:rPr>
        <w:t xml:space="preserve"> مغز (سکته)، مهره‌ای (پاراپلیژی)، مساریقی (اسکیمی معا)، گرده، پاها.</w:t>
      </w:r>
    </w:p>
    <w:p>
      <w:pPr>
        <w:ind w:right="340"/>
        <w:bidi w:val="1"/>
      </w:pPr>
      <w:r>
        <w:rPr>
          <w:color w:val="136F73"/>
        </w:rPr>
        <w:t xml:space="preserve">● </w:t>
      </w:r>
      <w:r>
        <w:rPr>
          <w:rFonts w:ascii="Vazirmatn" w:hAnsi="Vazirmatn"/>
          <w:b/>
        </w:rPr>
        <w:t>پارگی آزاد</w:t>
      </w:r>
      <w:r>
        <w:rPr>
          <w:rFonts w:ascii="Vazirmatn" w:hAnsi="Vazirmatn"/>
        </w:rPr>
        <w:t xml:space="preserve"> ← مرگ.</w:t>
      </w:r>
    </w:p>
    <w:p>
      <w:pPr>
        <w:spacing w:before="200"/>
        <w:bidi w:val="1"/>
      </w:pPr>
      <w:r>
        <w:rPr>
          <w:rFonts w:ascii="Vazirmatn" w:hAnsi="Vazirmatn"/>
          <w:b/>
          <w:color w:val="136F73"/>
          <w:sz w:val="25"/>
        </w:rPr>
        <w:t>آنوریسم شکم</w:t>
      </w:r>
    </w:p>
    <w:p>
      <w:pPr>
        <w:bidi w:val="1"/>
      </w:pPr>
      <w:r>
        <w:rPr>
          <w:rFonts w:ascii="Vazirmatn" w:hAnsi="Vazirmatn"/>
        </w:rPr>
        <w:t xml:space="preserve">التهاب مزمن جدار + </w:t>
      </w:r>
      <w:r>
        <w:rPr>
          <w:rFonts w:ascii="Vazirmatn" w:hAnsi="Vazirmatn"/>
          <w:b/>
        </w:rPr>
        <w:t>تخریب الاستین و کولاجن</w:t>
      </w:r>
      <w:r>
        <w:rPr>
          <w:rFonts w:ascii="Vazirmatn" w:hAnsi="Vazirmatn"/>
        </w:rPr>
        <w:t xml:space="preserve"> (متالوپروتئینازها) + فشار ← باد کردن تدریجی (رشد متوسط ۲–۳ mm در سال) ← قانون لاپلاس ← بزرگ شدن سریع‌تر ← پارگی.</w:t>
      </w:r>
    </w:p>
    <w:p>
      <w:pPr>
        <w:spacing w:before="200"/>
        <w:bidi w:val="1"/>
      </w:pPr>
      <w:r>
        <w:rPr>
          <w:rFonts w:ascii="Vazirmatn" w:hAnsi="Vazirmatn"/>
          <w:b/>
          <w:color w:val="136F73"/>
          <w:sz w:val="25"/>
        </w:rPr>
        <w:t>PAD</w:t>
      </w:r>
    </w:p>
    <w:p>
      <w:pPr>
        <w:bidi w:val="1"/>
      </w:pPr>
      <w:r>
        <w:rPr>
          <w:rFonts w:ascii="Vazirmatn" w:hAnsi="Vazirmatn"/>
        </w:rPr>
        <w:t xml:space="preserve">پلاک اتروسکلروتیک ← تنگی بیش از ۵۰–۷۰ فیصد ← در استراحت جریان کافی است، اما </w:t>
      </w:r>
      <w:r>
        <w:rPr>
          <w:rFonts w:ascii="Vazirmatn" w:hAnsi="Vazirmatn"/>
          <w:b/>
        </w:rPr>
        <w:t>در فعالیت</w:t>
      </w:r>
      <w:r>
        <w:rPr>
          <w:rFonts w:ascii="Vazirmatn" w:hAnsi="Vazirmatn"/>
        </w:rPr>
        <w:t xml:space="preserve"> نیاز عضله بیشتر می‌شود ← اسکیمی ← </w:t>
      </w:r>
      <w:r>
        <w:rPr>
          <w:rFonts w:ascii="Vazirmatn" w:hAnsi="Vazirmatn"/>
          <w:b/>
        </w:rPr>
        <w:t>لنگش</w:t>
      </w:r>
      <w:r>
        <w:rPr>
          <w:rFonts w:ascii="Vazirmatn" w:hAnsi="Vazirmatn"/>
        </w:rPr>
        <w:t>. با پیشرفت، حتی جریان استراحت هم کافی نیست ← درد استراحت و زخم.</w:t>
      </w:r>
    </w:p>
    <w:p>
      <w:pPr>
        <w:bidi w:val="1"/>
      </w:pPr>
      <w:r>
        <w:rPr>
          <w:rFonts w:ascii="Vazirmatn" w:hAnsi="Vazirmatn"/>
          <w:b/>
        </w:rPr>
        <w:t>ALI:</w:t>
      </w:r>
      <w:r>
        <w:rPr>
          <w:rFonts w:ascii="Vazirmatn" w:hAnsi="Vazirmatn"/>
        </w:rPr>
        <w:t xml:space="preserve"> </w:t>
      </w:r>
      <w:r>
        <w:rPr>
          <w:rFonts w:ascii="Vazirmatn" w:hAnsi="Vazirmatn"/>
          <w:b/>
        </w:rPr>
        <w:t>امبولی</w:t>
      </w:r>
      <w:r>
        <w:rPr>
          <w:rFonts w:ascii="Vazirmatn" w:hAnsi="Vazirmatn"/>
        </w:rPr>
        <w:t xml:space="preserve"> (قلبی، به‌ویژه </w:t>
      </w:r>
      <w:r>
        <w:rPr>
          <w:rFonts w:ascii="Vazirmatn" w:hAnsi="Vazirmatn"/>
          <w:b/>
        </w:rPr>
        <w:t>AF</w:t>
      </w:r>
      <w:r>
        <w:rPr>
          <w:rFonts w:ascii="Vazirmatn" w:hAnsi="Vazirmatn"/>
        </w:rPr>
        <w:t xml:space="preserve"> و ترومبوس بطین پس از MI) یا </w:t>
      </w:r>
      <w:r>
        <w:rPr>
          <w:rFonts w:ascii="Vazirmatn" w:hAnsi="Vazirmatn"/>
          <w:b/>
        </w:rPr>
        <w:t>ترومبوز روی پلاک</w:t>
      </w:r>
      <w:r>
        <w:rPr>
          <w:rFonts w:ascii="Vazirmatn" w:hAnsi="Vazirmatn"/>
        </w:rPr>
        <w:t xml:space="preserve"> ← قطع ناگهانی جریان بدون وقت برای رشد شرایین جانبی ← اعصاب در ۴–۶ ساعت و عضلات در ۶–۸ ساعت آسیب غیرقابل برگشت می‌بینند.</w:t>
      </w:r>
    </w:p>
    <w:p>
      <w:pPr>
        <w:spacing w:before="280"/>
        <w:bidi w:val="1"/>
      </w:pPr>
      <w:r>
        <w:rPr>
          <w:rFonts w:ascii="Vazirmatn" w:hAnsi="Vazirmatn"/>
          <w:b/>
          <w:color w:val="0F2744"/>
          <w:sz w:val="29"/>
        </w:rPr>
        <w:t>🔹 ۴. Etiology &amp; Risk Factors (اسباب و فکتورهای مساعد)</w:t>
      </w:r>
    </w:p>
    <w:tbl>
      <w:tblPr>
        <w:tblStyle w:val="TableGrid"/>
        <w:tblW w:type="auto" w:w="0"/>
        <w:tblLook w:firstColumn="1" w:firstRow="1" w:lastColumn="0" w:lastRow="0" w:noHBand="0" w:noVBand="1" w:val="04A0"/>
      </w:tblPr>
      <w:tblGrid>
        <w:gridCol w:w="5156"/>
        <w:gridCol w:w="5156"/>
      </w:tblGrid>
      <w:tr>
        <w:tc>
          <w:tcPr>
            <w:tcW w:type="dxa" w:w="5156"/>
            <w:shd w:val="clear" w:fill="136f73"/>
          </w:tcPr>
          <w:p>
            <w:pPr>
              <w:bidi w:val="1"/>
            </w:pPr>
            <w:r/>
            <w:r>
              <w:rPr>
                <w:b/>
                <w:color w:val="FFFFFF"/>
                <w:sz w:val="19"/>
              </w:rPr>
              <w:t>مرض</w:t>
            </w:r>
          </w:p>
        </w:tc>
        <w:tc>
          <w:tcPr>
            <w:tcW w:type="dxa" w:w="5156"/>
            <w:shd w:val="clear" w:fill="136f73"/>
          </w:tcPr>
          <w:p>
            <w:pPr>
              <w:bidi w:val="1"/>
            </w:pPr>
            <w:r/>
            <w:r>
              <w:rPr>
                <w:b/>
                <w:color w:val="FFFFFF"/>
                <w:sz w:val="19"/>
              </w:rPr>
              <w:t>فکتورهای خطر</w:t>
            </w:r>
          </w:p>
        </w:tc>
      </w:tr>
      <w:tr>
        <w:tc>
          <w:tcPr>
            <w:tcW w:type="dxa" w:w="5156"/>
          </w:tcPr>
          <w:p>
            <w:pPr>
              <w:bidi w:val="1"/>
            </w:pPr>
            <w:r>
              <w:rPr>
                <w:sz w:val="18"/>
              </w:rPr>
            </w:r>
            <w:r>
              <w:rPr>
                <w:rFonts w:ascii="Vazirmatn" w:hAnsi="Vazirmatn"/>
                <w:b/>
                <w:sz w:val="18"/>
              </w:rPr>
              <w:t>AAA</w:t>
            </w:r>
          </w:p>
        </w:tc>
        <w:tc>
          <w:tcPr>
            <w:tcW w:type="dxa" w:w="5156"/>
          </w:tcPr>
          <w:p>
            <w:pPr>
              <w:bidi w:val="1"/>
            </w:pPr>
            <w:r>
              <w:rPr>
                <w:sz w:val="18"/>
              </w:rPr>
            </w:r>
            <w:r>
              <w:rPr>
                <w:rFonts w:ascii="Vazirmatn" w:hAnsi="Vazirmatn"/>
                <w:b/>
                <w:sz w:val="18"/>
              </w:rPr>
              <w:t>سگرت</w:t>
            </w:r>
            <w:r>
              <w:rPr>
                <w:rFonts w:ascii="Vazirmatn" w:hAnsi="Vazirmatn"/>
                <w:sz w:val="18"/>
              </w:rPr>
              <w:t xml:space="preserve"> (مهم‌ترین، خطر ۵–۷ برابر)، </w:t>
            </w:r>
            <w:r>
              <w:rPr>
                <w:rFonts w:ascii="Vazirmatn" w:hAnsi="Vazirmatn"/>
                <w:b/>
                <w:sz w:val="18"/>
              </w:rPr>
              <w:t>مرد</w:t>
            </w:r>
            <w:r>
              <w:rPr>
                <w:rFonts w:ascii="Vazirmatn" w:hAnsi="Vazirmatn"/>
                <w:sz w:val="18"/>
              </w:rPr>
              <w:t>، سن بیش از ۶۵، سابقهٔ فامیلی، فشار بلند خون، اتروسکلروز؛ (دیابت خطر را کم می‌کند!)</w:t>
            </w:r>
          </w:p>
        </w:tc>
      </w:tr>
      <w:tr>
        <w:tc>
          <w:tcPr>
            <w:tcW w:type="dxa" w:w="5156"/>
          </w:tcPr>
          <w:p>
            <w:pPr>
              <w:bidi w:val="1"/>
            </w:pPr>
            <w:r>
              <w:rPr>
                <w:sz w:val="18"/>
              </w:rPr>
            </w:r>
            <w:r>
              <w:rPr>
                <w:rFonts w:ascii="Vazirmatn" w:hAnsi="Vazirmatn"/>
                <w:b/>
                <w:sz w:val="18"/>
              </w:rPr>
              <w:t>PAD</w:t>
            </w:r>
          </w:p>
        </w:tc>
        <w:tc>
          <w:tcPr>
            <w:tcW w:type="dxa" w:w="5156"/>
          </w:tcPr>
          <w:p>
            <w:pPr>
              <w:bidi w:val="1"/>
            </w:pPr>
            <w:r>
              <w:rPr>
                <w:sz w:val="18"/>
              </w:rPr>
            </w:r>
            <w:r>
              <w:rPr>
                <w:rFonts w:ascii="Vazirmatn" w:hAnsi="Vazirmatn"/>
                <w:b/>
                <w:sz w:val="18"/>
              </w:rPr>
              <w:t>سگرت</w:t>
            </w:r>
            <w:r>
              <w:rPr>
                <w:rFonts w:ascii="Vazirmatn" w:hAnsi="Vazirmatn"/>
                <w:sz w:val="18"/>
              </w:rPr>
              <w:t xml:space="preserve"> (قوی‌ترین)، </w:t>
            </w:r>
            <w:r>
              <w:rPr>
                <w:rFonts w:ascii="Vazirmatn" w:hAnsi="Vazirmatn"/>
                <w:b/>
                <w:sz w:val="18"/>
              </w:rPr>
              <w:t>دیابت</w:t>
            </w:r>
            <w:r>
              <w:rPr>
                <w:rFonts w:ascii="Vazirmatn" w:hAnsi="Vazirmatn"/>
                <w:sz w:val="18"/>
              </w:rPr>
              <w:t xml:space="preserve">، فشار بلند خون، کلسترول، CKD، سن؛ در افغانستان </w:t>
            </w:r>
            <w:r>
              <w:rPr>
                <w:rFonts w:ascii="Vazirmatn" w:hAnsi="Vazirmatn"/>
                <w:b/>
                <w:sz w:val="18"/>
              </w:rPr>
              <w:t>مصرف نسوار و قلیان</w:t>
            </w:r>
            <w:r>
              <w:rPr>
                <w:rFonts w:ascii="Vazirmatn" w:hAnsi="Vazirmatn"/>
                <w:sz w:val="18"/>
              </w:rPr>
              <w:t xml:space="preserve"> هم مهم است</w:t>
            </w:r>
          </w:p>
        </w:tc>
      </w:tr>
      <w:tr>
        <w:tc>
          <w:tcPr>
            <w:tcW w:type="dxa" w:w="5156"/>
          </w:tcPr>
          <w:p>
            <w:pPr>
              <w:bidi w:val="1"/>
            </w:pPr>
            <w:r>
              <w:rPr>
                <w:sz w:val="18"/>
              </w:rPr>
            </w:r>
            <w:r>
              <w:rPr>
                <w:rFonts w:ascii="Vazirmatn" w:hAnsi="Vazirmatn"/>
                <w:b/>
                <w:sz w:val="18"/>
              </w:rPr>
              <w:t>ALI</w:t>
            </w:r>
          </w:p>
        </w:tc>
        <w:tc>
          <w:tcPr>
            <w:tcW w:type="dxa" w:w="5156"/>
          </w:tcPr>
          <w:p>
            <w:pPr>
              <w:bidi w:val="1"/>
            </w:pPr>
            <w:r>
              <w:rPr>
                <w:sz w:val="18"/>
              </w:rPr>
            </w:r>
            <w:r>
              <w:rPr>
                <w:rFonts w:ascii="Vazirmatn" w:hAnsi="Vazirmatn"/>
                <w:b/>
                <w:sz w:val="18"/>
              </w:rPr>
              <w:t>AF</w:t>
            </w:r>
            <w:r>
              <w:rPr>
                <w:rFonts w:ascii="Vazirmatn" w:hAnsi="Vazirmatn"/>
                <w:sz w:val="18"/>
              </w:rPr>
              <w:t xml:space="preserve"> (فصل ۱۰)، MI اخیر، دریچهٔ مصنوعی، اندوکاردیت (فصل ۱۲)، PAD پیشین، ترومبوفیلیا</w:t>
            </w:r>
          </w:p>
        </w:tc>
      </w:tr>
    </w:tbl>
    <w:p>
      <w:pPr>
        <w:spacing w:before="280"/>
        <w:bidi w:val="1"/>
      </w:pPr>
      <w:r>
        <w:rPr>
          <w:rFonts w:ascii="Vazirmatn" w:hAnsi="Vazirmatn"/>
          <w:b/>
          <w:color w:val="0F2744"/>
          <w:sz w:val="29"/>
        </w:rPr>
        <w:t>🔹 ۵. Symptoms &amp; Signs (اعراض و علایم)</w:t>
      </w:r>
    </w:p>
    <w:p>
      <w:pPr>
        <w:spacing w:before="200"/>
        <w:bidi w:val="1"/>
      </w:pPr>
      <w:r>
        <w:rPr>
          <w:rFonts w:ascii="Vazirmatn" w:hAnsi="Vazirmatn"/>
          <w:b/>
          <w:color w:val="136F73"/>
          <w:sz w:val="25"/>
        </w:rPr>
        <w:t>دایسکشن حاد</w:t>
      </w:r>
    </w:p>
    <w:p>
      <w:pPr>
        <w:ind w:right="340"/>
        <w:bidi w:val="1"/>
      </w:pPr>
      <w:r>
        <w:rPr>
          <w:color w:val="136F73"/>
        </w:rPr>
        <w:t xml:space="preserve">● </w:t>
      </w:r>
      <w:r>
        <w:rPr>
          <w:rFonts w:ascii="Vazirmatn" w:hAnsi="Vazirmatn"/>
          <w:b/>
        </w:rPr>
        <w:t>درد ناگهانی، شدید در لحظهٔ شروع (Abrupt)، پاره‌کننده یا تیز</w:t>
      </w:r>
      <w:r>
        <w:rPr>
          <w:rFonts w:ascii="Vazirmatn" w:hAnsi="Vazirmatn"/>
        </w:rPr>
        <w:t xml:space="preserve"> در سینه (نوع A) یا </w:t>
      </w:r>
      <w:r>
        <w:rPr>
          <w:rFonts w:ascii="Vazirmatn" w:hAnsi="Vazirmatn"/>
          <w:b/>
        </w:rPr>
        <w:t>بین کتف‌ها و پشت</w:t>
      </w:r>
      <w:r>
        <w:rPr>
          <w:rFonts w:ascii="Vazirmatn" w:hAnsi="Vazirmatn"/>
        </w:rPr>
        <w:t xml:space="preserve"> (نوع B)؛ ممکن است مهاجر باشد.</w:t>
      </w:r>
    </w:p>
    <w:p>
      <w:pPr>
        <w:ind w:right="340"/>
        <w:bidi w:val="1"/>
      </w:pPr>
      <w:r>
        <w:rPr>
          <w:color w:val="136F73"/>
        </w:rPr>
        <w:t xml:space="preserve">● </w:t>
      </w:r>
      <w:r>
        <w:rPr>
          <w:rFonts w:ascii="Vazirmatn" w:hAnsi="Vazirmatn"/>
        </w:rPr>
        <w:t>سینکوپ (تامپوناد یا شاخه‌های مغزی)، علایم سکته، پاراپلیژی، درد شکم، پای سرد.</w:t>
      </w:r>
    </w:p>
    <w:p>
      <w:pPr>
        <w:ind w:right="340"/>
        <w:bidi w:val="1"/>
      </w:pPr>
      <w:r>
        <w:rPr>
          <w:color w:val="136F73"/>
        </w:rPr>
        <w:t xml:space="preserve">● </w:t>
      </w:r>
      <w:r>
        <w:rPr>
          <w:rFonts w:ascii="Vazirmatn" w:hAnsi="Vazirmatn"/>
          <w:b/>
        </w:rPr>
        <w:t>فشار خون:</w:t>
      </w:r>
      <w:r>
        <w:rPr>
          <w:rFonts w:ascii="Vazirmatn" w:hAnsi="Vazirmatn"/>
        </w:rPr>
        <w:t xml:space="preserve"> معمولاً بلند در نوع B؛ </w:t>
      </w:r>
      <w:r>
        <w:rPr>
          <w:rFonts w:ascii="Vazirmatn" w:hAnsi="Vazirmatn"/>
          <w:b/>
        </w:rPr>
        <w:t>پایین در نوع A</w:t>
      </w:r>
      <w:r>
        <w:rPr>
          <w:rFonts w:ascii="Vazirmatn" w:hAnsi="Vazirmatn"/>
        </w:rPr>
        <w:t xml:space="preserve"> = تامپوناد یا پارگی (نشانهٔ بسیار بد).</w:t>
      </w:r>
    </w:p>
    <w:p>
      <w:pPr>
        <w:spacing w:before="200"/>
        <w:bidi w:val="1"/>
      </w:pPr>
      <w:r>
        <w:rPr>
          <w:rFonts w:ascii="Vazirmatn" w:hAnsi="Vazirmatn"/>
          <w:b/>
          <w:color w:val="136F73"/>
          <w:sz w:val="25"/>
        </w:rPr>
        <w:t>AAA</w:t>
      </w:r>
    </w:p>
    <w:p>
      <w:pPr>
        <w:ind w:right="340"/>
        <w:bidi w:val="1"/>
      </w:pPr>
      <w:r>
        <w:rPr>
          <w:color w:val="136F73"/>
        </w:rPr>
        <w:t xml:space="preserve">● </w:t>
      </w:r>
      <w:r>
        <w:rPr>
          <w:rFonts w:ascii="Vazirmatn" w:hAnsi="Vazirmatn"/>
        </w:rPr>
        <w:t xml:space="preserve">اغلب </w:t>
      </w:r>
      <w:r>
        <w:rPr>
          <w:rFonts w:ascii="Vazirmatn" w:hAnsi="Vazirmatn"/>
          <w:b/>
        </w:rPr>
        <w:t>بدون علامه</w:t>
      </w:r>
      <w:r>
        <w:rPr>
          <w:rFonts w:ascii="Vazirmatn" w:hAnsi="Vazirmatn"/>
        </w:rPr>
        <w:t>؛ به صورت تصادفی در سونوگرافی کشف می‌شود.</w:t>
      </w:r>
    </w:p>
    <w:p>
      <w:pPr>
        <w:ind w:right="340"/>
        <w:bidi w:val="1"/>
      </w:pPr>
      <w:r>
        <w:rPr>
          <w:color w:val="136F73"/>
        </w:rPr>
        <w:t xml:space="preserve">● </w:t>
      </w:r>
      <w:r>
        <w:rPr>
          <w:rFonts w:ascii="Vazirmatn" w:hAnsi="Vazirmatn"/>
          <w:b/>
        </w:rPr>
        <w:t>پاره‌شده:</w:t>
      </w:r>
      <w:r>
        <w:rPr>
          <w:rFonts w:ascii="Vazirmatn" w:hAnsi="Vazirmatn"/>
        </w:rPr>
        <w:t xml:space="preserve"> سه‌گانهٔ کلاسیک = </w:t>
      </w:r>
      <w:r>
        <w:rPr>
          <w:rFonts w:ascii="Vazirmatn" w:hAnsi="Vazirmatn"/>
          <w:b/>
        </w:rPr>
        <w:t>درد شکم یا کمر + شوک + کتلهٔ ضربان‌دار شکم</w:t>
      </w:r>
      <w:r>
        <w:rPr>
          <w:rFonts w:ascii="Vazirmatn" w:hAnsi="Vazirmatn"/>
        </w:rPr>
        <w:t xml:space="preserve"> (همه با هم در کمتر از نیم). ⚠️ اغلب با </w:t>
      </w:r>
      <w:r>
        <w:rPr>
          <w:rFonts w:ascii="Vazirmatn" w:hAnsi="Vazirmatn"/>
          <w:b/>
        </w:rPr>
        <w:t>سنگ گرده</w:t>
      </w:r>
      <w:r>
        <w:rPr>
          <w:rFonts w:ascii="Vazirmatn" w:hAnsi="Vazirmatn"/>
        </w:rPr>
        <w:t xml:space="preserve"> اشتباه می‌شود.</w:t>
      </w:r>
    </w:p>
    <w:p>
      <w:pPr>
        <w:spacing w:before="200"/>
        <w:bidi w:val="1"/>
      </w:pPr>
      <w:r>
        <w:rPr>
          <w:rFonts w:ascii="Vazirmatn" w:hAnsi="Vazirmatn"/>
          <w:b/>
          <w:color w:val="136F73"/>
          <w:sz w:val="25"/>
        </w:rPr>
        <w:t>PAD</w:t>
      </w:r>
    </w:p>
    <w:p>
      <w:pPr>
        <w:ind w:right="340"/>
        <w:bidi w:val="1"/>
      </w:pPr>
      <w:r>
        <w:rPr>
          <w:color w:val="136F73"/>
        </w:rPr>
        <w:t xml:space="preserve">● </w:t>
      </w:r>
      <w:r>
        <w:rPr>
          <w:rFonts w:ascii="Vazirmatn" w:hAnsi="Vazirmatn"/>
          <w:b/>
        </w:rPr>
        <w:t>لنگش:</w:t>
      </w:r>
      <w:r>
        <w:rPr>
          <w:rFonts w:ascii="Vazirmatn" w:hAnsi="Vazirmatn"/>
        </w:rPr>
        <w:t xml:space="preserve"> درد، گرفتگی یا خستگی عضلهٔ </w:t>
      </w:r>
      <w:r>
        <w:rPr>
          <w:rFonts w:ascii="Vazirmatn" w:hAnsi="Vazirmatn"/>
          <w:b/>
        </w:rPr>
        <w:t>ساق</w:t>
      </w:r>
      <w:r>
        <w:rPr>
          <w:rFonts w:ascii="Vazirmatn" w:hAnsi="Vazirmatn"/>
        </w:rPr>
        <w:t xml:space="preserve"> (یا ران و سرین در انسداد اورتوایلیاک) هنگام راه رفتن، که با </w:t>
      </w:r>
      <w:r>
        <w:rPr>
          <w:rFonts w:ascii="Vazirmatn" w:hAnsi="Vazirmatn"/>
          <w:b/>
        </w:rPr>
        <w:t>ایستادن در ۱۰ دقیقه</w:t>
      </w:r>
      <w:r>
        <w:rPr>
          <w:rFonts w:ascii="Vazirmatn" w:hAnsi="Vazirmatn"/>
        </w:rPr>
        <w:t xml:space="preserve"> بهتر می‌شود و در همان فاصله دوباره تکرار می‌شود.</w:t>
      </w:r>
    </w:p>
    <w:p>
      <w:pPr>
        <w:ind w:right="340"/>
        <w:bidi w:val="1"/>
      </w:pPr>
      <w:r>
        <w:rPr>
          <w:color w:val="136F73"/>
        </w:rPr>
        <w:t xml:space="preserve">● </w:t>
      </w:r>
      <w:r>
        <w:rPr>
          <w:rFonts w:ascii="Vazirmatn" w:hAnsi="Vazirmatn"/>
          <w:b/>
        </w:rPr>
        <w:t>سندروم Leriche:</w:t>
      </w:r>
      <w:r>
        <w:rPr>
          <w:rFonts w:ascii="Vazirmatn" w:hAnsi="Vazirmatn"/>
        </w:rPr>
        <w:t xml:space="preserve"> لنگش سرین + </w:t>
      </w:r>
      <w:r>
        <w:rPr>
          <w:rFonts w:ascii="Vazirmatn" w:hAnsi="Vazirmatn"/>
          <w:b/>
        </w:rPr>
        <w:t>ضعف نعوظ</w:t>
      </w:r>
      <w:r>
        <w:rPr>
          <w:rFonts w:ascii="Vazirmatn" w:hAnsi="Vazirmatn"/>
        </w:rPr>
        <w:t xml:space="preserve"> + نبض‌های فمورال ضعیف (انسداد اورتوایلیاک).</w:t>
      </w:r>
    </w:p>
    <w:p>
      <w:pPr>
        <w:ind w:right="340"/>
        <w:bidi w:val="1"/>
      </w:pPr>
      <w:r>
        <w:rPr>
          <w:color w:val="136F73"/>
        </w:rPr>
        <w:t xml:space="preserve">● </w:t>
      </w:r>
      <w:r>
        <w:rPr>
          <w:rFonts w:ascii="Vazirmatn" w:hAnsi="Vazirmatn"/>
          <w:b/>
        </w:rPr>
        <w:t>درد استراحت:</w:t>
      </w:r>
      <w:r>
        <w:rPr>
          <w:rFonts w:ascii="Vazirmatn" w:hAnsi="Vazirmatn"/>
        </w:rPr>
        <w:t xml:space="preserve"> در قدم و انگشتان، شب بدتر؛ مریض پا را از کنار بستر آویزان می‌کند.</w:t>
      </w:r>
    </w:p>
    <w:p>
      <w:pPr>
        <w:ind w:right="340"/>
        <w:bidi w:val="1"/>
      </w:pPr>
      <w:r>
        <w:rPr>
          <w:color w:val="136F73"/>
        </w:rPr>
        <w:t xml:space="preserve">● </w:t>
      </w:r>
      <w:r>
        <w:rPr>
          <w:rFonts w:ascii="Vazirmatn" w:hAnsi="Vazirmatn"/>
        </w:rPr>
        <w:t>زخم‌های دردناک در نوک انگشتان، پاشنه، یا نقاط فشار.</w:t>
      </w:r>
    </w:p>
    <w:p>
      <w:pPr>
        <w:spacing w:before="200"/>
        <w:bidi w:val="1"/>
      </w:pPr>
      <w:r>
        <w:rPr>
          <w:rFonts w:ascii="Vazirmatn" w:hAnsi="Vazirmatn"/>
          <w:b/>
          <w:color w:val="136F73"/>
          <w:sz w:val="25"/>
        </w:rPr>
        <w:t>ALI — ۶ P</w:t>
      </w:r>
    </w:p>
    <w:p>
      <w:pPr>
        <w:bidi w:val="1"/>
      </w:pPr>
      <w:r>
        <w:rPr>
          <w:rFonts w:ascii="Vazirmatn" w:hAnsi="Vazirmatn"/>
          <w:b/>
        </w:rPr>
        <w:t>Pain</w:t>
      </w:r>
      <w:r>
        <w:rPr>
          <w:rFonts w:ascii="Vazirmatn" w:hAnsi="Vazirmatn"/>
        </w:rPr>
        <w:t xml:space="preserve"> (درد)، </w:t>
      </w:r>
      <w:r>
        <w:rPr>
          <w:rFonts w:ascii="Vazirmatn" w:hAnsi="Vazirmatn"/>
          <w:b/>
        </w:rPr>
        <w:t>Pallor</w:t>
      </w:r>
      <w:r>
        <w:rPr>
          <w:rFonts w:ascii="Vazirmatn" w:hAnsi="Vazirmatn"/>
        </w:rPr>
        <w:t xml:space="preserve"> (رنگ‌پریدگی)، </w:t>
      </w:r>
      <w:r>
        <w:rPr>
          <w:rFonts w:ascii="Vazirmatn" w:hAnsi="Vazirmatn"/>
          <w:b/>
        </w:rPr>
        <w:t>Pulselessness</w:t>
      </w:r>
      <w:r>
        <w:rPr>
          <w:rFonts w:ascii="Vazirmatn" w:hAnsi="Vazirmatn"/>
        </w:rPr>
        <w:t xml:space="preserve"> (بی‌نبضی)، </w:t>
      </w:r>
      <w:r>
        <w:rPr>
          <w:rFonts w:ascii="Vazirmatn" w:hAnsi="Vazirmatn"/>
          <w:b/>
        </w:rPr>
        <w:t>Perishingly cold</w:t>
      </w:r>
      <w:r>
        <w:rPr>
          <w:rFonts w:ascii="Vazirmatn" w:hAnsi="Vazirmatn"/>
        </w:rPr>
        <w:t xml:space="preserve"> (سرد)، </w:t>
      </w:r>
      <w:r>
        <w:rPr>
          <w:rFonts w:ascii="Vazirmatn" w:hAnsi="Vazirmatn"/>
          <w:b/>
        </w:rPr>
        <w:t>Paraesthesia</w:t>
      </w:r>
      <w:r>
        <w:rPr>
          <w:rFonts w:ascii="Vazirmatn" w:hAnsi="Vazirmatn"/>
        </w:rPr>
        <w:t xml:space="preserve"> (بی‌حسی)، </w:t>
      </w:r>
      <w:r>
        <w:rPr>
          <w:rFonts w:ascii="Vazirmatn" w:hAnsi="Vazirmatn"/>
          <w:b/>
        </w:rPr>
        <w:t>Paralysis</w:t>
      </w:r>
      <w:r>
        <w:rPr>
          <w:rFonts w:ascii="Vazirmatn" w:hAnsi="Vazirmatn"/>
        </w:rPr>
        <w:t xml:space="preserve"> (فلج). دو علامهٔ آخر = </w:t>
      </w:r>
      <w:r>
        <w:rPr>
          <w:rFonts w:ascii="Vazirmatn" w:hAnsi="Vazirmatn"/>
          <w:b/>
        </w:rPr>
        <w:t>خطر فوری</w:t>
      </w:r>
      <w:r>
        <w:rPr>
          <w:rFonts w:ascii="Vazirmatn" w:hAnsi="Vazirmatn"/>
        </w:rPr>
        <w:t>.</w:t>
      </w:r>
    </w:p>
    <w:p>
      <w:pPr>
        <w:spacing w:before="280"/>
        <w:bidi w:val="1"/>
      </w:pPr>
      <w:r>
        <w:rPr>
          <w:rFonts w:ascii="Vazirmatn" w:hAnsi="Vazirmatn"/>
          <w:b/>
          <w:color w:val="0F2744"/>
          <w:sz w:val="29"/>
        </w:rPr>
        <w:t>🔹 ۶. Clinical Examination (معاینه)</w:t>
      </w:r>
    </w:p>
    <w:p>
      <w:pPr>
        <w:bidi w:val="1"/>
      </w:pPr>
      <w:r>
        <w:rPr>
          <w:rFonts w:ascii="Vazirmatn" w:hAnsi="Vazirmatn"/>
          <w:b/>
        </w:rPr>
        <w:t>دایسکشن:</w:t>
      </w:r>
    </w:p>
    <w:p>
      <w:pPr>
        <w:ind w:right="340"/>
        <w:bidi w:val="1"/>
      </w:pPr>
      <w:r>
        <w:rPr>
          <w:b/>
          <w:color w:val="136F73"/>
        </w:rPr>
        <w:t xml:space="preserve">1. </w:t>
      </w:r>
      <w:r>
        <w:rPr>
          <w:rFonts w:ascii="Vazirmatn" w:hAnsi="Vazirmatn"/>
          <w:b/>
        </w:rPr>
        <w:t>فشار خون در هر دو بازو:</w:t>
      </w:r>
      <w:r>
        <w:rPr>
          <w:rFonts w:ascii="Vazirmatn" w:hAnsi="Vazirmatn"/>
        </w:rPr>
        <w:t xml:space="preserve"> اختلاف </w:t>
      </w:r>
      <w:r>
        <w:rPr>
          <w:rFonts w:ascii="Vazirmatn" w:hAnsi="Vazirmatn"/>
          <w:b/>
        </w:rPr>
        <w:t>بیش از ۲۰ mmHg</w:t>
      </w:r>
      <w:r>
        <w:rPr>
          <w:rFonts w:ascii="Vazirmatn" w:hAnsi="Vazirmatn"/>
        </w:rPr>
        <w:t xml:space="preserve"> معنادار است.</w:t>
      </w:r>
    </w:p>
    <w:p>
      <w:pPr>
        <w:ind w:right="340"/>
        <w:bidi w:val="1"/>
      </w:pPr>
      <w:r>
        <w:rPr>
          <w:b/>
          <w:color w:val="136F73"/>
        </w:rPr>
        <w:t xml:space="preserve">2. </w:t>
      </w:r>
      <w:r>
        <w:rPr>
          <w:rFonts w:ascii="Vazirmatn" w:hAnsi="Vazirmatn"/>
        </w:rPr>
        <w:t xml:space="preserve">نبض‌ها: </w:t>
      </w:r>
      <w:r>
        <w:rPr>
          <w:rFonts w:ascii="Vazirmatn" w:hAnsi="Vazirmatn"/>
          <w:b/>
        </w:rPr>
        <w:t>کمبود نبض (Pulse deficit)</w:t>
      </w:r>
      <w:r>
        <w:rPr>
          <w:rFonts w:ascii="Vazirmatn" w:hAnsi="Vazirmatn"/>
        </w:rPr>
        <w:t xml:space="preserve"> در کاروتید، رادیال یا فمورال.</w:t>
      </w:r>
    </w:p>
    <w:p>
      <w:pPr>
        <w:ind w:right="340"/>
        <w:bidi w:val="1"/>
      </w:pPr>
      <w:r>
        <w:rPr>
          <w:b/>
          <w:color w:val="136F73"/>
        </w:rPr>
        <w:t xml:space="preserve">3. </w:t>
      </w:r>
      <w:r>
        <w:rPr>
          <w:rFonts w:ascii="Vazirmatn" w:hAnsi="Vazirmatn"/>
        </w:rPr>
        <w:t xml:space="preserve">قلب: </w:t>
      </w:r>
      <w:r>
        <w:rPr>
          <w:rFonts w:ascii="Vazirmatn" w:hAnsi="Vazirmatn"/>
          <w:b/>
        </w:rPr>
        <w:t>سوفل دیاستولیک عدم کفایهٔ اورت</w:t>
      </w:r>
      <w:r>
        <w:rPr>
          <w:rFonts w:ascii="Vazirmatn" w:hAnsi="Vazirmatn"/>
        </w:rPr>
        <w:t xml:space="preserve"> تازه؛ صداهای خفه (تامپوناد).</w:t>
      </w:r>
    </w:p>
    <w:p>
      <w:pPr>
        <w:ind w:right="340"/>
        <w:bidi w:val="1"/>
      </w:pPr>
      <w:r>
        <w:rPr>
          <w:b/>
          <w:color w:val="136F73"/>
        </w:rPr>
        <w:t xml:space="preserve">4. </w:t>
      </w:r>
      <w:r>
        <w:rPr>
          <w:rFonts w:ascii="Vazirmatn" w:hAnsi="Vazirmatn"/>
        </w:rPr>
        <w:t xml:space="preserve">عصبی: سکته، </w:t>
      </w:r>
      <w:r>
        <w:rPr>
          <w:rFonts w:ascii="Vazirmatn" w:hAnsi="Vazirmatn"/>
          <w:b/>
        </w:rPr>
        <w:t>پاراپلیژی</w:t>
      </w:r>
      <w:r>
        <w:rPr>
          <w:rFonts w:ascii="Vazirmatn" w:hAnsi="Vazirmatn"/>
        </w:rPr>
        <w:t>، سندروم هورنر.</w:t>
      </w:r>
    </w:p>
    <w:p>
      <w:pPr>
        <w:bidi w:val="1"/>
      </w:pPr>
      <w:r>
        <w:rPr>
          <w:rFonts w:ascii="Vazirmatn" w:hAnsi="Vazirmatn"/>
          <w:b/>
        </w:rPr>
        <w:t>AAA:</w:t>
      </w:r>
      <w:r>
        <w:rPr>
          <w:rFonts w:ascii="Vazirmatn" w:hAnsi="Vazirmatn"/>
        </w:rPr>
        <w:t xml:space="preserve"> دستان را دو طرف ناف بگذار — کتلهٔ </w:t>
      </w:r>
      <w:r>
        <w:rPr>
          <w:rFonts w:ascii="Vazirmatn" w:hAnsi="Vazirmatn"/>
          <w:b/>
        </w:rPr>
        <w:t>ضربان‌دار که به اطراف هم باز می‌شود (Expansile)</w:t>
      </w:r>
      <w:r>
        <w:rPr>
          <w:rFonts w:ascii="Vazirmatn" w:hAnsi="Vazirmatn"/>
        </w:rPr>
        <w:t>، نه تنها به بالا (Transmitted). حساسیت کتله = خطر پارگی. در افراد چاق حساسیت معاینه پایین است.</w:t>
      </w:r>
    </w:p>
    <w:p>
      <w:pPr>
        <w:bidi w:val="1"/>
      </w:pPr>
      <w:r>
        <w:rPr>
          <w:rFonts w:ascii="Vazirmatn" w:hAnsi="Vazirmatn"/>
          <w:b/>
        </w:rPr>
        <w:t>PAD — قدم‌به‌قدم:</w:t>
      </w:r>
    </w:p>
    <w:p>
      <w:pPr>
        <w:ind w:right="340"/>
        <w:bidi w:val="1"/>
      </w:pPr>
      <w:r>
        <w:rPr>
          <w:b/>
          <w:color w:val="136F73"/>
        </w:rPr>
        <w:t xml:space="preserve">1. </w:t>
      </w:r>
      <w:r>
        <w:rPr>
          <w:rFonts w:ascii="Vazirmatn" w:hAnsi="Vazirmatn"/>
          <w:b/>
        </w:rPr>
        <w:t>نگاه:</w:t>
      </w:r>
      <w:r>
        <w:rPr>
          <w:rFonts w:ascii="Vazirmatn" w:hAnsi="Vazirmatn"/>
        </w:rPr>
        <w:t xml:space="preserve"> رنگ، </w:t>
      </w:r>
      <w:r>
        <w:rPr>
          <w:rFonts w:ascii="Vazirmatn" w:hAnsi="Vazirmatn"/>
          <w:b/>
        </w:rPr>
        <w:t>ریزش مو</w:t>
      </w:r>
      <w:r>
        <w:rPr>
          <w:rFonts w:ascii="Vazirmatn" w:hAnsi="Vazirmatn"/>
        </w:rPr>
        <w:t>، جلد نازک و براق، ناخن‌های ضخیم، زخم‌ها (به‌ویژه بین انگشتان).</w:t>
      </w:r>
    </w:p>
    <w:p>
      <w:pPr>
        <w:ind w:right="340"/>
        <w:bidi w:val="1"/>
      </w:pPr>
      <w:r>
        <w:rPr>
          <w:b/>
          <w:color w:val="136F73"/>
        </w:rPr>
        <w:t xml:space="preserve">2. </w:t>
      </w:r>
      <w:r>
        <w:rPr>
          <w:rFonts w:ascii="Vazirmatn" w:hAnsi="Vazirmatn"/>
          <w:b/>
        </w:rPr>
        <w:t>لمس:</w:t>
      </w:r>
      <w:r>
        <w:rPr>
          <w:rFonts w:ascii="Vazirmatn" w:hAnsi="Vazirmatn"/>
        </w:rPr>
        <w:t xml:space="preserve"> حرارت؛ </w:t>
      </w:r>
      <w:r>
        <w:rPr>
          <w:rFonts w:ascii="Vazirmatn" w:hAnsi="Vazirmatn"/>
          <w:b/>
        </w:rPr>
        <w:t>زمان پرشدن کپیلری</w:t>
      </w:r>
      <w:r>
        <w:rPr>
          <w:rFonts w:ascii="Vazirmatn" w:hAnsi="Vazirmatn"/>
        </w:rPr>
        <w:t xml:space="preserve"> (بیش از ۲ ثانیه).</w:t>
      </w:r>
    </w:p>
    <w:p>
      <w:pPr>
        <w:ind w:right="340"/>
        <w:bidi w:val="1"/>
      </w:pPr>
      <w:r>
        <w:rPr>
          <w:b/>
          <w:color w:val="136F73"/>
        </w:rPr>
        <w:t xml:space="preserve">3. </w:t>
      </w:r>
      <w:r>
        <w:rPr>
          <w:rFonts w:ascii="Vazirmatn" w:hAnsi="Vazirmatn"/>
          <w:b/>
        </w:rPr>
        <w:t>نبض‌ها:</w:t>
      </w:r>
      <w:r>
        <w:rPr>
          <w:rFonts w:ascii="Vazirmatn" w:hAnsi="Vazirmatn"/>
        </w:rPr>
        <w:t xml:space="preserve"> فمورال، پوپلیتئال، </w:t>
      </w:r>
      <w:r>
        <w:rPr>
          <w:rFonts w:ascii="Vazirmatn" w:hAnsi="Vazirmatn"/>
          <w:b/>
        </w:rPr>
        <w:t>دورسالیس پدیس، تیبیالیس خلفی</w:t>
      </w:r>
      <w:r>
        <w:rPr>
          <w:rFonts w:ascii="Vazirmatn" w:hAnsi="Vazirmatn"/>
        </w:rPr>
        <w:t xml:space="preserve"> — درجه‌بندی ۰ تا ۲+.</w:t>
      </w:r>
    </w:p>
    <w:p>
      <w:pPr>
        <w:ind w:right="340"/>
        <w:bidi w:val="1"/>
      </w:pPr>
      <w:r>
        <w:rPr>
          <w:b/>
          <w:color w:val="136F73"/>
        </w:rPr>
        <w:t xml:space="preserve">4. </w:t>
      </w:r>
      <w:r>
        <w:rPr>
          <w:rFonts w:ascii="Vazirmatn" w:hAnsi="Vazirmatn"/>
          <w:b/>
        </w:rPr>
        <w:t>اصغا:</w:t>
      </w:r>
      <w:r>
        <w:rPr>
          <w:rFonts w:ascii="Vazirmatn" w:hAnsi="Vazirmatn"/>
        </w:rPr>
        <w:t xml:space="preserve"> برویی (Bruit) فمورال و شکم.</w:t>
      </w:r>
    </w:p>
    <w:p>
      <w:pPr>
        <w:ind w:right="340"/>
        <w:bidi w:val="1"/>
      </w:pPr>
      <w:r>
        <w:rPr>
          <w:b/>
          <w:color w:val="136F73"/>
        </w:rPr>
        <w:t xml:space="preserve">5. </w:t>
      </w:r>
      <w:r>
        <w:rPr>
          <w:rFonts w:ascii="Vazirmatn" w:hAnsi="Vazirmatn"/>
          <w:b/>
        </w:rPr>
        <w:t>تست Buerger:</w:t>
      </w:r>
      <w:r>
        <w:rPr>
          <w:rFonts w:ascii="Vazirmatn" w:hAnsi="Vazirmatn"/>
        </w:rPr>
        <w:t xml:space="preserve"> پا را ۴۵ درجه بالا کن ← رنگ‌پریدگی سریع (زاویهٔ Buerger کمتر از ۲۰ درجه = اسکیمی شدید)؛ سپس آویزان کن ← </w:t>
      </w:r>
      <w:r>
        <w:rPr>
          <w:rFonts w:ascii="Vazirmatn" w:hAnsi="Vazirmatn"/>
          <w:b/>
        </w:rPr>
        <w:t>سرخی قرمز تیره (Dependent rubor)</w:t>
      </w:r>
      <w:r>
        <w:rPr>
          <w:rFonts w:ascii="Vazirmatn" w:hAnsi="Vazirmatn"/>
        </w:rPr>
        <w:t>.</w:t>
      </w:r>
    </w:p>
    <w:p>
      <w:pPr>
        <w:ind w:right="340"/>
        <w:bidi w:val="1"/>
      </w:pPr>
      <w:r>
        <w:rPr>
          <w:b/>
          <w:color w:val="136F73"/>
        </w:rPr>
        <w:t xml:space="preserve">6. </w:t>
      </w:r>
      <w:r>
        <w:rPr>
          <w:rFonts w:ascii="Vazirmatn" w:hAnsi="Vazirmatn"/>
          <w:b/>
        </w:rPr>
        <w:t>نورولوژیک پا:</w:t>
      </w:r>
      <w:r>
        <w:rPr>
          <w:rFonts w:ascii="Vazirmatn" w:hAnsi="Vazirmatn"/>
        </w:rPr>
        <w:t xml:space="preserve"> در دیابت همیشه حس (مونوفیلامنت) را هم ببین.</w:t>
      </w:r>
    </w:p>
    <w:p>
      <w:pPr>
        <w:bidi w:val="1"/>
      </w:pPr>
      <w:r>
        <w:rPr>
          <w:rFonts w:ascii="Vazirmatn" w:hAnsi="Vazirmatn"/>
          <w:b/>
        </w:rPr>
        <w:t>مقایسهٔ زخم‌ها:</w:t>
      </w:r>
    </w:p>
    <w:tbl>
      <w:tblPr>
        <w:tblStyle w:val="TableGrid"/>
        <w:tblW w:type="auto" w:w="0"/>
        <w:tblLook w:firstColumn="1" w:firstRow="1" w:lastColumn="0" w:lastRow="0" w:noHBand="0" w:noVBand="1" w:val="04A0"/>
      </w:tblPr>
      <w:tblGrid>
        <w:gridCol w:w="2578"/>
        <w:gridCol w:w="2578"/>
        <w:gridCol w:w="2578"/>
        <w:gridCol w:w="2578"/>
      </w:tblGrid>
      <w:tr>
        <w:tc>
          <w:tcPr>
            <w:tcW w:type="dxa" w:w="2578"/>
            <w:shd w:val="clear" w:fill="136f73"/>
          </w:tcPr>
          <w:p>
            <w:pPr>
              <w:bidi w:val="1"/>
            </w:pPr>
            <w:r/>
            <w:r>
              <w:rPr>
                <w:b/>
                <w:color w:val="FFFFFF"/>
                <w:sz w:val="19"/>
              </w:rPr>
              <w:t>ویژگی</w:t>
            </w:r>
          </w:p>
        </w:tc>
        <w:tc>
          <w:tcPr>
            <w:tcW w:type="dxa" w:w="2578"/>
            <w:shd w:val="clear" w:fill="136f73"/>
          </w:tcPr>
          <w:p>
            <w:pPr>
              <w:bidi w:val="1"/>
            </w:pPr>
            <w:r/>
            <w:r>
              <w:rPr>
                <w:b/>
                <w:color w:val="FFFFFF"/>
                <w:sz w:val="19"/>
              </w:rPr>
              <w:t>زخم شریانی</w:t>
            </w:r>
          </w:p>
        </w:tc>
        <w:tc>
          <w:tcPr>
            <w:tcW w:type="dxa" w:w="2578"/>
            <w:shd w:val="clear" w:fill="136f73"/>
          </w:tcPr>
          <w:p>
            <w:pPr>
              <w:bidi w:val="1"/>
            </w:pPr>
            <w:r/>
            <w:r>
              <w:rPr>
                <w:b/>
                <w:color w:val="FFFFFF"/>
                <w:sz w:val="19"/>
              </w:rPr>
              <w:t>زخم وریدی</w:t>
            </w:r>
          </w:p>
        </w:tc>
        <w:tc>
          <w:tcPr>
            <w:tcW w:type="dxa" w:w="2578"/>
            <w:shd w:val="clear" w:fill="136f73"/>
          </w:tcPr>
          <w:p>
            <w:pPr>
              <w:bidi w:val="1"/>
            </w:pPr>
            <w:r/>
            <w:r>
              <w:rPr>
                <w:b/>
                <w:color w:val="FFFFFF"/>
                <w:sz w:val="19"/>
              </w:rPr>
              <w:t>زخم نوروپاتیک</w:t>
            </w:r>
          </w:p>
        </w:tc>
      </w:tr>
      <w:tr>
        <w:tc>
          <w:tcPr>
            <w:tcW w:type="dxa" w:w="2578"/>
          </w:tcPr>
          <w:p>
            <w:pPr>
              <w:bidi w:val="1"/>
            </w:pPr>
            <w:r>
              <w:rPr>
                <w:sz w:val="18"/>
              </w:rPr>
            </w:r>
            <w:r>
              <w:rPr>
                <w:rFonts w:ascii="Vazirmatn" w:hAnsi="Vazirmatn"/>
                <w:sz w:val="18"/>
              </w:rPr>
              <w:t>درد</w:t>
            </w:r>
          </w:p>
        </w:tc>
        <w:tc>
          <w:tcPr>
            <w:tcW w:type="dxa" w:w="2578"/>
          </w:tcPr>
          <w:p>
            <w:pPr>
              <w:bidi w:val="1"/>
            </w:pPr>
            <w:r>
              <w:rPr>
                <w:sz w:val="18"/>
              </w:rPr>
            </w:r>
            <w:r>
              <w:rPr>
                <w:rFonts w:ascii="Vazirmatn" w:hAnsi="Vazirmatn"/>
                <w:b/>
                <w:sz w:val="18"/>
              </w:rPr>
              <w:t>بسیار دردناک</w:t>
            </w:r>
          </w:p>
        </w:tc>
        <w:tc>
          <w:tcPr>
            <w:tcW w:type="dxa" w:w="2578"/>
          </w:tcPr>
          <w:p>
            <w:pPr>
              <w:bidi w:val="1"/>
            </w:pPr>
            <w:r>
              <w:rPr>
                <w:sz w:val="18"/>
              </w:rPr>
            </w:r>
            <w:r>
              <w:rPr>
                <w:rFonts w:ascii="Vazirmatn" w:hAnsi="Vazirmatn"/>
                <w:sz w:val="18"/>
              </w:rPr>
              <w:t>خفیف</w:t>
            </w:r>
          </w:p>
        </w:tc>
        <w:tc>
          <w:tcPr>
            <w:tcW w:type="dxa" w:w="2578"/>
          </w:tcPr>
          <w:p>
            <w:pPr>
              <w:bidi w:val="1"/>
            </w:pPr>
            <w:r>
              <w:rPr>
                <w:sz w:val="18"/>
              </w:rPr>
            </w:r>
            <w:r>
              <w:rPr>
                <w:rFonts w:ascii="Vazirmatn" w:hAnsi="Vazirmatn"/>
                <w:b/>
                <w:sz w:val="18"/>
              </w:rPr>
              <w:t>بی‌درد</w:t>
            </w:r>
          </w:p>
        </w:tc>
      </w:tr>
      <w:tr>
        <w:tc>
          <w:tcPr>
            <w:tcW w:type="dxa" w:w="2578"/>
          </w:tcPr>
          <w:p>
            <w:pPr>
              <w:bidi w:val="1"/>
            </w:pPr>
            <w:r>
              <w:rPr>
                <w:sz w:val="18"/>
              </w:rPr>
            </w:r>
            <w:r>
              <w:rPr>
                <w:rFonts w:ascii="Vazirmatn" w:hAnsi="Vazirmatn"/>
                <w:sz w:val="18"/>
              </w:rPr>
              <w:t>ظاهر</w:t>
            </w:r>
          </w:p>
        </w:tc>
        <w:tc>
          <w:tcPr>
            <w:tcW w:type="dxa" w:w="2578"/>
          </w:tcPr>
          <w:p>
            <w:pPr>
              <w:bidi w:val="1"/>
            </w:pPr>
            <w:r>
              <w:rPr>
                <w:sz w:val="18"/>
              </w:rPr>
            </w:r>
            <w:r>
              <w:rPr>
                <w:rFonts w:ascii="Vazirmatn" w:hAnsi="Vazirmatn"/>
                <w:sz w:val="18"/>
              </w:rPr>
              <w:t>حاشیهٔ منظم (Punched-out)، بستر رنگ‌پریده</w:t>
            </w:r>
          </w:p>
        </w:tc>
        <w:tc>
          <w:tcPr>
            <w:tcW w:type="dxa" w:w="2578"/>
          </w:tcPr>
          <w:p>
            <w:pPr>
              <w:bidi w:val="1"/>
            </w:pPr>
            <w:r>
              <w:rPr>
                <w:sz w:val="18"/>
              </w:rPr>
            </w:r>
            <w:r>
              <w:rPr>
                <w:rFonts w:ascii="Vazirmatn" w:hAnsi="Vazirmatn"/>
                <w:sz w:val="18"/>
              </w:rPr>
              <w:t>کم‌عمق، حاشیهٔ نامنظم، ترشح زیاد</w:t>
            </w:r>
          </w:p>
        </w:tc>
        <w:tc>
          <w:tcPr>
            <w:tcW w:type="dxa" w:w="2578"/>
          </w:tcPr>
          <w:p>
            <w:pPr>
              <w:bidi w:val="1"/>
            </w:pPr>
            <w:r>
              <w:rPr>
                <w:sz w:val="18"/>
              </w:rPr>
            </w:r>
            <w:r>
              <w:rPr>
                <w:rFonts w:ascii="Vazirmatn" w:hAnsi="Vazirmatn"/>
                <w:sz w:val="18"/>
              </w:rPr>
              <w:t>پینه دور آن، عمیق</w:t>
            </w:r>
          </w:p>
        </w:tc>
      </w:tr>
      <w:tr>
        <w:tc>
          <w:tcPr>
            <w:tcW w:type="dxa" w:w="2578"/>
          </w:tcPr>
          <w:p>
            <w:pPr>
              <w:bidi w:val="1"/>
            </w:pPr>
            <w:r>
              <w:rPr>
                <w:sz w:val="18"/>
              </w:rPr>
            </w:r>
            <w:r>
              <w:rPr>
                <w:rFonts w:ascii="Vazirmatn" w:hAnsi="Vazirmatn"/>
                <w:sz w:val="18"/>
              </w:rPr>
              <w:t>نبض</w:t>
            </w:r>
          </w:p>
        </w:tc>
        <w:tc>
          <w:tcPr>
            <w:tcW w:type="dxa" w:w="2578"/>
          </w:tcPr>
          <w:p>
            <w:pPr>
              <w:bidi w:val="1"/>
            </w:pPr>
            <w:r>
              <w:rPr>
                <w:sz w:val="18"/>
              </w:rPr>
            </w:r>
            <w:r>
              <w:rPr>
                <w:rFonts w:ascii="Vazirmatn" w:hAnsi="Vazirmatn"/>
                <w:sz w:val="18"/>
              </w:rPr>
              <w:t>ضعیف یا غایب</w:t>
            </w:r>
          </w:p>
        </w:tc>
        <w:tc>
          <w:tcPr>
            <w:tcW w:type="dxa" w:w="2578"/>
          </w:tcPr>
          <w:p>
            <w:pPr>
              <w:bidi w:val="1"/>
            </w:pPr>
            <w:r>
              <w:rPr>
                <w:sz w:val="18"/>
              </w:rPr>
            </w:r>
            <w:r>
              <w:rPr>
                <w:rFonts w:ascii="Vazirmatn" w:hAnsi="Vazirmatn"/>
                <w:sz w:val="18"/>
              </w:rPr>
              <w:t>نورمال</w:t>
            </w:r>
          </w:p>
        </w:tc>
        <w:tc>
          <w:tcPr>
            <w:tcW w:type="dxa" w:w="2578"/>
          </w:tcPr>
          <w:p>
            <w:pPr>
              <w:bidi w:val="1"/>
            </w:pPr>
            <w:r>
              <w:rPr>
                <w:sz w:val="18"/>
              </w:rPr>
            </w:r>
            <w:r>
              <w:rPr>
                <w:rFonts w:ascii="Vazirmatn" w:hAnsi="Vazirmatn"/>
                <w:sz w:val="18"/>
              </w:rPr>
              <w:t>نورمال (مگر همراه PAD)</w:t>
            </w:r>
          </w:p>
        </w:tc>
      </w:tr>
    </w:tbl>
    <w:p>
      <w:pPr>
        <w:spacing w:before="280"/>
        <w:bidi w:val="1"/>
      </w:pPr>
      <w:r>
        <w:rPr>
          <w:rFonts w:ascii="Vazirmatn" w:hAnsi="Vazirmatn"/>
          <w:b/>
          <w:color w:val="0F2744"/>
          <w:sz w:val="29"/>
        </w:rPr>
        <w:t>🔹 ۷. Quick Differential Diagnosis (تشخیص تفریقی سریع)</w:t>
      </w:r>
    </w:p>
    <w:p>
      <w:pPr>
        <w:bidi w:val="1"/>
      </w:pPr>
      <w:r>
        <w:rPr>
          <w:rFonts w:ascii="Vazirmatn" w:hAnsi="Vazirmatn"/>
          <w:b/>
        </w:rPr>
        <w:t>درد سینهٔ شدید:</w:t>
      </w:r>
      <w:r>
        <w:rPr>
          <w:rFonts w:ascii="Vazirmatn" w:hAnsi="Vazirmatn"/>
        </w:rPr>
        <w:t xml:space="preserve"> ACS، PE، پنوموتوراکس، پارگی مری (Boerhaave)، پریکاردیت.</w:t>
      </w:r>
    </w:p>
    <w:p>
      <w:pPr>
        <w:bidi w:val="1"/>
      </w:pPr>
      <w:r>
        <w:rPr>
          <w:rFonts w:ascii="Vazirmatn" w:hAnsi="Vazirmatn"/>
        </w:rPr>
        <w:t xml:space="preserve">⚠️ </w:t>
      </w:r>
      <w:r>
        <w:rPr>
          <w:rFonts w:ascii="Vazirmatn" w:hAnsi="Vazirmatn"/>
          <w:b/>
        </w:rPr>
        <w:t>در STEMI تحتانی همراه درد پشت یا اختلاف فشار بازوها، پیش از ترومبولایز و DAPT، دایسکشن را رد کن.</w:t>
      </w:r>
    </w:p>
    <w:p>
      <w:pPr>
        <w:bidi w:val="1"/>
      </w:pPr>
      <w:r>
        <w:rPr>
          <w:rFonts w:ascii="Vazirmatn" w:hAnsi="Vazirmatn"/>
          <w:b/>
        </w:rPr>
        <w:t>لنگش شریانی در برابر لنگش نوروژنیک (تنگی کانال نخاعی):</w:t>
      </w:r>
    </w:p>
    <w:tbl>
      <w:tblPr>
        <w:tblStyle w:val="TableGrid"/>
        <w:tblW w:type="auto" w:w="0"/>
        <w:tblLook w:firstColumn="1" w:firstRow="1" w:lastColumn="0" w:lastRow="0" w:noHBand="0" w:noVBand="1" w:val="04A0"/>
      </w:tblPr>
      <w:tblGrid>
        <w:gridCol w:w="3437"/>
        <w:gridCol w:w="3437"/>
        <w:gridCol w:w="3437"/>
      </w:tblGrid>
      <w:tr>
        <w:tc>
          <w:tcPr>
            <w:tcW w:type="dxa" w:w="3437"/>
            <w:shd w:val="clear" w:fill="136f73"/>
          </w:tcPr>
          <w:p>
            <w:pPr>
              <w:bidi w:val="1"/>
            </w:pPr>
            <w:r/>
            <w:r>
              <w:rPr>
                <w:b/>
                <w:color w:val="FFFFFF"/>
                <w:sz w:val="19"/>
              </w:rPr>
              <w:t>ویژگی</w:t>
            </w:r>
          </w:p>
        </w:tc>
        <w:tc>
          <w:tcPr>
            <w:tcW w:type="dxa" w:w="3437"/>
            <w:shd w:val="clear" w:fill="136f73"/>
          </w:tcPr>
          <w:p>
            <w:pPr>
              <w:bidi w:val="1"/>
            </w:pPr>
            <w:r/>
            <w:r>
              <w:rPr>
                <w:b/>
                <w:color w:val="FFFFFF"/>
                <w:sz w:val="19"/>
              </w:rPr>
              <w:t>شریانی</w:t>
            </w:r>
          </w:p>
        </w:tc>
        <w:tc>
          <w:tcPr>
            <w:tcW w:type="dxa" w:w="3437"/>
            <w:shd w:val="clear" w:fill="136f73"/>
          </w:tcPr>
          <w:p>
            <w:pPr>
              <w:bidi w:val="1"/>
            </w:pPr>
            <w:r/>
            <w:r>
              <w:rPr>
                <w:b/>
                <w:color w:val="FFFFFF"/>
                <w:sz w:val="19"/>
              </w:rPr>
              <w:t>نوروژنیک</w:t>
            </w:r>
          </w:p>
        </w:tc>
      </w:tr>
      <w:tr>
        <w:tc>
          <w:tcPr>
            <w:tcW w:type="dxa" w:w="3437"/>
          </w:tcPr>
          <w:p>
            <w:pPr>
              <w:bidi w:val="1"/>
            </w:pPr>
            <w:r>
              <w:rPr>
                <w:sz w:val="18"/>
              </w:rPr>
            </w:r>
            <w:r>
              <w:rPr>
                <w:rFonts w:ascii="Vazirmatn" w:hAnsi="Vazirmatn"/>
                <w:sz w:val="18"/>
              </w:rPr>
              <w:t>بهبود</w:t>
            </w:r>
          </w:p>
        </w:tc>
        <w:tc>
          <w:tcPr>
            <w:tcW w:type="dxa" w:w="3437"/>
          </w:tcPr>
          <w:p>
            <w:pPr>
              <w:bidi w:val="1"/>
            </w:pPr>
            <w:r>
              <w:rPr>
                <w:sz w:val="18"/>
              </w:rPr>
            </w:r>
            <w:r>
              <w:rPr>
                <w:rFonts w:ascii="Vazirmatn" w:hAnsi="Vazirmatn"/>
                <w:sz w:val="18"/>
              </w:rPr>
              <w:t xml:space="preserve">با </w:t>
            </w:r>
            <w:r>
              <w:rPr>
                <w:rFonts w:ascii="Vazirmatn" w:hAnsi="Vazirmatn"/>
                <w:b/>
                <w:sz w:val="18"/>
              </w:rPr>
              <w:t>ایستادن</w:t>
            </w:r>
            <w:r>
              <w:rPr>
                <w:rFonts w:ascii="Vazirmatn" w:hAnsi="Vazirmatn"/>
                <w:sz w:val="18"/>
              </w:rPr>
              <w:t xml:space="preserve"> در چند دقیقه</w:t>
            </w:r>
          </w:p>
        </w:tc>
        <w:tc>
          <w:tcPr>
            <w:tcW w:type="dxa" w:w="3437"/>
          </w:tcPr>
          <w:p>
            <w:pPr>
              <w:bidi w:val="1"/>
            </w:pPr>
            <w:r>
              <w:rPr>
                <w:sz w:val="18"/>
              </w:rPr>
            </w:r>
            <w:r>
              <w:rPr>
                <w:rFonts w:ascii="Vazirmatn" w:hAnsi="Vazirmatn"/>
                <w:sz w:val="18"/>
              </w:rPr>
              <w:t xml:space="preserve">با </w:t>
            </w:r>
            <w:r>
              <w:rPr>
                <w:rFonts w:ascii="Vazirmatn" w:hAnsi="Vazirmatn"/>
                <w:b/>
                <w:sz w:val="18"/>
              </w:rPr>
              <w:t>نشستن یا خم شدن به پیش</w:t>
            </w:r>
            <w:r>
              <w:rPr>
                <w:rFonts w:ascii="Vazirmatn" w:hAnsi="Vazirmatn"/>
                <w:sz w:val="18"/>
              </w:rPr>
              <w:t xml:space="preserve"> (بالا رفتن از سرک و بایسکل‌رانی آسان‌تر)</w:t>
            </w:r>
          </w:p>
        </w:tc>
      </w:tr>
      <w:tr>
        <w:tc>
          <w:tcPr>
            <w:tcW w:type="dxa" w:w="3437"/>
          </w:tcPr>
          <w:p>
            <w:pPr>
              <w:bidi w:val="1"/>
            </w:pPr>
            <w:r>
              <w:rPr>
                <w:sz w:val="18"/>
              </w:rPr>
            </w:r>
            <w:r>
              <w:rPr>
                <w:rFonts w:ascii="Vazirmatn" w:hAnsi="Vazirmatn"/>
                <w:sz w:val="18"/>
              </w:rPr>
              <w:t>نبض‌ها</w:t>
            </w:r>
          </w:p>
        </w:tc>
        <w:tc>
          <w:tcPr>
            <w:tcW w:type="dxa" w:w="3437"/>
          </w:tcPr>
          <w:p>
            <w:pPr>
              <w:bidi w:val="1"/>
            </w:pPr>
            <w:r>
              <w:rPr>
                <w:sz w:val="18"/>
              </w:rPr>
            </w:r>
            <w:r>
              <w:rPr>
                <w:rFonts w:ascii="Vazirmatn" w:hAnsi="Vazirmatn"/>
                <w:sz w:val="18"/>
              </w:rPr>
              <w:t>ضعیف</w:t>
            </w:r>
          </w:p>
        </w:tc>
        <w:tc>
          <w:tcPr>
            <w:tcW w:type="dxa" w:w="3437"/>
          </w:tcPr>
          <w:p>
            <w:pPr>
              <w:bidi w:val="1"/>
            </w:pPr>
            <w:r>
              <w:rPr>
                <w:sz w:val="18"/>
              </w:rPr>
            </w:r>
            <w:r>
              <w:rPr>
                <w:rFonts w:ascii="Vazirmatn" w:hAnsi="Vazirmatn"/>
                <w:sz w:val="18"/>
              </w:rPr>
              <w:t>نورمال</w:t>
            </w:r>
          </w:p>
        </w:tc>
      </w:tr>
      <w:tr>
        <w:tc>
          <w:tcPr>
            <w:tcW w:type="dxa" w:w="3437"/>
          </w:tcPr>
          <w:p>
            <w:pPr>
              <w:bidi w:val="1"/>
            </w:pPr>
            <w:r>
              <w:rPr>
                <w:sz w:val="18"/>
              </w:rPr>
            </w:r>
            <w:r>
              <w:rPr>
                <w:rFonts w:ascii="Vazirmatn" w:hAnsi="Vazirmatn"/>
                <w:sz w:val="18"/>
              </w:rPr>
              <w:t>ABI</w:t>
            </w:r>
          </w:p>
        </w:tc>
        <w:tc>
          <w:tcPr>
            <w:tcW w:type="dxa" w:w="3437"/>
          </w:tcPr>
          <w:p>
            <w:pPr>
              <w:bidi w:val="1"/>
            </w:pPr>
            <w:r>
              <w:rPr>
                <w:sz w:val="18"/>
              </w:rPr>
            </w:r>
            <w:r>
              <w:rPr>
                <w:rFonts w:ascii="Vazirmatn" w:hAnsi="Vazirmatn"/>
                <w:sz w:val="18"/>
              </w:rPr>
              <w:t>پایین</w:t>
            </w:r>
          </w:p>
        </w:tc>
        <w:tc>
          <w:tcPr>
            <w:tcW w:type="dxa" w:w="3437"/>
          </w:tcPr>
          <w:p>
            <w:pPr>
              <w:bidi w:val="1"/>
            </w:pPr>
            <w:r>
              <w:rPr>
                <w:sz w:val="18"/>
              </w:rPr>
            </w:r>
            <w:r>
              <w:rPr>
                <w:rFonts w:ascii="Vazirmatn" w:hAnsi="Vazirmatn"/>
                <w:sz w:val="18"/>
              </w:rPr>
              <w:t>نورمال</w:t>
            </w:r>
          </w:p>
        </w:tc>
      </w:tr>
    </w:tbl>
    <w:p>
      <w:pPr>
        <w:bidi w:val="1"/>
      </w:pPr>
      <w:r>
        <w:rPr>
          <w:rFonts w:ascii="Vazirmatn" w:hAnsi="Vazirmatn"/>
          <w:b/>
        </w:rPr>
        <w:t>دیگر:</w:t>
      </w:r>
      <w:r>
        <w:rPr>
          <w:rFonts w:ascii="Vazirmatn" w:hAnsi="Vazirmatn"/>
        </w:rPr>
        <w:t xml:space="preserve"> DVT، سندروم کمپارتمنت مزمن، آرتروز، </w:t>
      </w:r>
      <w:r>
        <w:rPr>
          <w:rFonts w:ascii="Vazirmatn" w:hAnsi="Vazirmatn"/>
          <w:b/>
        </w:rPr>
        <w:t>ترومبوآنژیت انسدادی (Buerger)</w:t>
      </w:r>
      <w:r>
        <w:rPr>
          <w:rFonts w:ascii="Vazirmatn" w:hAnsi="Vazirmatn"/>
        </w:rPr>
        <w:t xml:space="preserve"> — مردان جوان سگرتی، شرایین کوچک؛ قطع کامل سگرت تنها تداوی مؤثر است.</w:t>
      </w:r>
    </w:p>
    <w:p>
      <w:pPr>
        <w:spacing w:before="280"/>
        <w:bidi w:val="1"/>
      </w:pPr>
      <w:r>
        <w:rPr>
          <w:rFonts w:ascii="Vazirmatn" w:hAnsi="Vazirmatn"/>
          <w:b/>
          <w:color w:val="0F2744"/>
          <w:sz w:val="29"/>
        </w:rPr>
        <w:t>🔹 ۸. Investigations — Basic → Advanced (معاینات)</w:t>
      </w:r>
    </w:p>
    <w:p>
      <w:pPr>
        <w:spacing w:before="200"/>
        <w:bidi w:val="1"/>
      </w:pPr>
      <w:r>
        <w:rPr>
          <w:rFonts w:ascii="Vazirmatn" w:hAnsi="Vazirmatn"/>
          <w:b/>
          <w:color w:val="136F73"/>
          <w:sz w:val="25"/>
        </w:rPr>
        <w:t>دایسکشن</w:t>
      </w:r>
    </w:p>
    <w:p>
      <w:pPr>
        <w:ind w:right="340"/>
        <w:bidi w:val="1"/>
      </w:pPr>
      <w:r>
        <w:rPr>
          <w:color w:val="136F73"/>
        </w:rPr>
        <w:t xml:space="preserve">● </w:t>
      </w:r>
      <w:r>
        <w:rPr>
          <w:rFonts w:ascii="Vazirmatn" w:hAnsi="Vazirmatn"/>
          <w:b/>
        </w:rPr>
        <w:t>ECG:</w:t>
      </w:r>
      <w:r>
        <w:rPr>
          <w:rFonts w:ascii="Vazirmatn" w:hAnsi="Vazirmatn"/>
        </w:rPr>
        <w:t xml:space="preserve"> برای رد STEMI (و گاهی STEMI همراه).</w:t>
      </w:r>
    </w:p>
    <w:p>
      <w:pPr>
        <w:ind w:right="340"/>
        <w:bidi w:val="1"/>
      </w:pPr>
      <w:r>
        <w:rPr>
          <w:color w:val="136F73"/>
        </w:rPr>
        <w:t xml:space="preserve">● </w:t>
      </w:r>
      <w:r>
        <w:rPr>
          <w:rFonts w:ascii="Vazirmatn" w:hAnsi="Vazirmatn"/>
          <w:b/>
        </w:rPr>
        <w:t>CXR:</w:t>
      </w:r>
      <w:r>
        <w:rPr>
          <w:rFonts w:ascii="Vazirmatn" w:hAnsi="Vazirmatn"/>
        </w:rPr>
        <w:t xml:space="preserve"> مدیاستن پهن (در ۶۰ فیصد؛ </w:t>
      </w:r>
      <w:r>
        <w:rPr>
          <w:rFonts w:ascii="Vazirmatn" w:hAnsi="Vazirmatn"/>
          <w:b/>
        </w:rPr>
        <w:t>CXR نورمال دایسکشن را رد نمی‌کند</w:t>
      </w:r>
      <w:r>
        <w:rPr>
          <w:rFonts w:ascii="Vazirmatn" w:hAnsi="Vazirmatn"/>
        </w:rPr>
        <w:t>).</w:t>
      </w:r>
    </w:p>
    <w:p>
      <w:pPr>
        <w:ind w:right="340"/>
        <w:bidi w:val="1"/>
      </w:pPr>
      <w:r>
        <w:rPr>
          <w:color w:val="136F73"/>
        </w:rPr>
        <w:t xml:space="preserve">● </w:t>
      </w:r>
      <w:r>
        <w:rPr>
          <w:rFonts w:ascii="Vazirmatn" w:hAnsi="Vazirmatn"/>
          <w:b/>
        </w:rPr>
        <w:t>D-dimer:</w:t>
      </w:r>
      <w:r>
        <w:rPr>
          <w:rFonts w:ascii="Vazirmatn" w:hAnsi="Vazirmatn"/>
        </w:rPr>
        <w:t xml:space="preserve"> کمتر از ۵۰۰ ng/mL در مریض با </w:t>
      </w:r>
      <w:r>
        <w:rPr>
          <w:rFonts w:ascii="Vazirmatn" w:hAnsi="Vazirmatn"/>
          <w:b/>
        </w:rPr>
        <w:t>احتمال پایین</w:t>
      </w:r>
      <w:r>
        <w:rPr>
          <w:rFonts w:ascii="Vazirmatn" w:hAnsi="Vazirmatn"/>
        </w:rPr>
        <w:t xml:space="preserve"> دایسکشن را تقریباً رد می‌کند (ESC 2024)؛ در احتمال بلند بی‌فایده است ← مستقیم CT.</w:t>
      </w:r>
    </w:p>
    <w:p>
      <w:pPr>
        <w:ind w:right="340"/>
        <w:bidi w:val="1"/>
      </w:pPr>
      <w:r>
        <w:rPr>
          <w:color w:val="136F73"/>
        </w:rPr>
        <w:t xml:space="preserve">● </w:t>
      </w:r>
      <w:r>
        <w:rPr>
          <w:rFonts w:ascii="Vazirmatn" w:hAnsi="Vazirmatn"/>
          <w:b/>
        </w:rPr>
        <w:t>TTE / POCUS:</w:t>
      </w:r>
      <w:r>
        <w:rPr>
          <w:rFonts w:ascii="Vazirmatn" w:hAnsi="Vazirmatn"/>
        </w:rPr>
        <w:t xml:space="preserve"> فلپ در ریشهٔ اورت، عدم کفایهٔ اورت، </w:t>
      </w:r>
      <w:r>
        <w:rPr>
          <w:rFonts w:ascii="Vazirmatn" w:hAnsi="Vazirmatn"/>
          <w:b/>
        </w:rPr>
        <w:t>افیوژن پریکارد</w:t>
      </w:r>
      <w:r>
        <w:rPr>
          <w:rFonts w:ascii="Vazirmatn" w:hAnsi="Vazirmatn"/>
        </w:rPr>
        <w:t>.</w:t>
      </w:r>
    </w:p>
    <w:p>
      <w:pPr>
        <w:ind w:right="340"/>
        <w:bidi w:val="1"/>
      </w:pPr>
      <w:r>
        <w:rPr>
          <w:color w:val="136F73"/>
        </w:rPr>
        <w:t xml:space="preserve">● </w:t>
      </w:r>
      <w:r>
        <w:rPr>
          <w:rFonts w:ascii="Vazirmatn" w:hAnsi="Vazirmatn"/>
          <w:b/>
        </w:rPr>
        <w:t>CT انژیوگرافی اورت (از گردن تا لگن، ECG-gated):</w:t>
      </w:r>
      <w:r>
        <w:rPr>
          <w:rFonts w:ascii="Vazirmatn" w:hAnsi="Vazirmatn"/>
        </w:rPr>
        <w:t xml:space="preserve"> </w:t>
      </w:r>
      <w:r>
        <w:rPr>
          <w:rFonts w:ascii="Vazirmatn" w:hAnsi="Vazirmatn"/>
          <w:b/>
        </w:rPr>
        <w:t>استندرد طلایی</w:t>
      </w:r>
      <w:r>
        <w:rPr>
          <w:rFonts w:ascii="Vazirmatn" w:hAnsi="Vazirmatn"/>
        </w:rPr>
        <w:t xml:space="preserve"> و تست انتخابی.</w:t>
      </w:r>
    </w:p>
    <w:p>
      <w:pPr>
        <w:ind w:right="340"/>
        <w:bidi w:val="1"/>
      </w:pPr>
      <w:r>
        <w:rPr>
          <w:color w:val="136F73"/>
        </w:rPr>
        <w:t xml:space="preserve">● </w:t>
      </w:r>
      <w:r>
        <w:rPr>
          <w:rFonts w:ascii="Vazirmatn" w:hAnsi="Vazirmatn"/>
          <w:b/>
        </w:rPr>
        <w:t>TEE:</w:t>
      </w:r>
      <w:r>
        <w:rPr>
          <w:rFonts w:ascii="Vazirmatn" w:hAnsi="Vazirmatn"/>
        </w:rPr>
        <w:t xml:space="preserve"> در مریض ناپایدار (کنار بستر یا صالون عملیات).</w:t>
      </w:r>
    </w:p>
    <w:p>
      <w:pPr>
        <w:ind w:right="340"/>
        <w:bidi w:val="1"/>
      </w:pPr>
      <w:r>
        <w:rPr>
          <w:color w:val="136F73"/>
        </w:rPr>
        <w:t xml:space="preserve">● </w:t>
      </w:r>
      <w:r>
        <w:rPr>
          <w:rFonts w:ascii="Vazirmatn" w:hAnsi="Vazirmatn"/>
          <w:b/>
        </w:rPr>
        <w:t>ارزیابی خطر:</w:t>
      </w:r>
      <w:r>
        <w:rPr>
          <w:rFonts w:ascii="Vazirmatn" w:hAnsi="Vazirmatn"/>
        </w:rPr>
        <w:t xml:space="preserve"> </w:t>
      </w:r>
      <w:r>
        <w:rPr>
          <w:rFonts w:ascii="Vazirmatn" w:hAnsi="Vazirmatn"/>
          <w:b/>
        </w:rPr>
        <w:t>ADD-RS (Aortic Dissection Detection Risk Score):</w:t>
      </w:r>
      <w:r>
        <w:rPr>
          <w:rFonts w:ascii="Vazirmatn" w:hAnsi="Vazirmatn"/>
        </w:rPr>
        <w:t xml:space="preserve"> سه گروه — (۱) زمینهٔ خطر بلند (Marfan، سابقهٔ فامیلی، مرض دریچهٔ اورت، جراحی اخیر اورت، آنوریسم معلوم)؛ (۲) </w:t>
      </w:r>
      <w:r>
        <w:rPr>
          <w:rFonts w:ascii="Vazirmatn" w:hAnsi="Vazirmatn"/>
          <w:b/>
        </w:rPr>
        <w:t>درد</w:t>
      </w:r>
      <w:r>
        <w:rPr>
          <w:rFonts w:ascii="Vazirmatn" w:hAnsi="Vazirmatn"/>
        </w:rPr>
        <w:t xml:space="preserve"> ناگهانی، شدید، پاره‌کننده؛ (۳) </w:t>
      </w:r>
      <w:r>
        <w:rPr>
          <w:rFonts w:ascii="Vazirmatn" w:hAnsi="Vazirmatn"/>
          <w:b/>
        </w:rPr>
        <w:t>معاینه</w:t>
      </w:r>
      <w:r>
        <w:rPr>
          <w:rFonts w:ascii="Vazirmatn" w:hAnsi="Vazirmatn"/>
        </w:rPr>
        <w:t xml:space="preserve">: کمبود نبض یا اختلاف فشار، نقص عصبی همراه درد، سوفل جدید عدم کفایهٔ اورت، هایپوتنشن یا شوک. </w:t>
      </w:r>
      <w:r>
        <w:rPr>
          <w:rFonts w:ascii="Vazirmatn" w:hAnsi="Vazirmatn"/>
          <w:b/>
        </w:rPr>
        <w:t>۰–۱ = D-dimer؛ ۲–۳ = CT فوری.</w:t>
      </w:r>
    </w:p>
    <w:p>
      <w:pPr>
        <w:spacing w:before="200"/>
        <w:bidi w:val="1"/>
      </w:pPr>
      <w:r>
        <w:rPr>
          <w:rFonts w:ascii="Vazirmatn" w:hAnsi="Vazirmatn"/>
          <w:b/>
          <w:color w:val="136F73"/>
          <w:sz w:val="25"/>
        </w:rPr>
        <w:t>AAA</w:t>
      </w:r>
    </w:p>
    <w:p>
      <w:pPr>
        <w:ind w:right="340"/>
        <w:bidi w:val="1"/>
      </w:pPr>
      <w:r>
        <w:rPr>
          <w:color w:val="136F73"/>
        </w:rPr>
        <w:t xml:space="preserve">● </w:t>
      </w:r>
      <w:r>
        <w:rPr>
          <w:rFonts w:ascii="Vazirmatn" w:hAnsi="Vazirmatn"/>
          <w:b/>
        </w:rPr>
        <w:t>سونوگرافی شکم:</w:t>
      </w:r>
      <w:r>
        <w:rPr>
          <w:rFonts w:ascii="Vazirmatn" w:hAnsi="Vazirmatn"/>
        </w:rPr>
        <w:t xml:space="preserve"> غربالگری و پیگیری (ارزان و دقیق).</w:t>
      </w:r>
    </w:p>
    <w:p>
      <w:pPr>
        <w:ind w:right="340"/>
        <w:bidi w:val="1"/>
      </w:pPr>
      <w:r>
        <w:rPr>
          <w:color w:val="136F73"/>
        </w:rPr>
        <w:t xml:space="preserve">● </w:t>
      </w:r>
      <w:r>
        <w:rPr>
          <w:rFonts w:ascii="Vazirmatn" w:hAnsi="Vazirmatn"/>
          <w:b/>
        </w:rPr>
        <w:t>CTA:</w:t>
      </w:r>
      <w:r>
        <w:rPr>
          <w:rFonts w:ascii="Vazirmatn" w:hAnsi="Vazirmatn"/>
        </w:rPr>
        <w:t xml:space="preserve"> برای برنامه‌ریزی تداوی و در شک به پارگی در مریض پایدار.</w:t>
      </w:r>
    </w:p>
    <w:p>
      <w:pPr>
        <w:ind w:right="340"/>
        <w:bidi w:val="1"/>
      </w:pPr>
      <w:r>
        <w:rPr>
          <w:color w:val="136F73"/>
        </w:rPr>
        <w:t xml:space="preserve">● </w:t>
      </w:r>
      <w:r>
        <w:rPr>
          <w:rFonts w:ascii="Vazirmatn" w:hAnsi="Vazirmatn"/>
        </w:rPr>
        <w:t xml:space="preserve">در مریض </w:t>
      </w:r>
      <w:r>
        <w:rPr>
          <w:rFonts w:ascii="Vazirmatn" w:hAnsi="Vazirmatn"/>
          <w:b/>
        </w:rPr>
        <w:t>ناپایدار با AAA معلوم</w:t>
      </w:r>
      <w:r>
        <w:rPr>
          <w:rFonts w:ascii="Vazirmatn" w:hAnsi="Vazirmatn"/>
        </w:rPr>
        <w:t xml:space="preserve"> ← مستقیم صالون عملیات (نه CT).</w:t>
      </w:r>
    </w:p>
    <w:p>
      <w:pPr>
        <w:spacing w:before="200"/>
        <w:bidi w:val="1"/>
      </w:pPr>
      <w:r>
        <w:rPr>
          <w:rFonts w:ascii="Vazirmatn" w:hAnsi="Vazirmatn"/>
          <w:b/>
          <w:color w:val="136F73"/>
          <w:sz w:val="25"/>
        </w:rPr>
        <w:t>PAD</w:t>
      </w:r>
    </w:p>
    <w:p>
      <w:pPr>
        <w:ind w:right="340"/>
        <w:bidi w:val="1"/>
      </w:pPr>
      <w:r>
        <w:rPr>
          <w:color w:val="136F73"/>
        </w:rPr>
        <w:t xml:space="preserve">● </w:t>
      </w:r>
      <w:r>
        <w:rPr>
          <w:rFonts w:ascii="Vazirmatn" w:hAnsi="Vazirmatn"/>
          <w:b/>
        </w:rPr>
        <w:t>شاخص بازو-قوزک (ABI — Ankle–Brachial Index):</w:t>
      </w:r>
      <w:r>
        <w:rPr>
          <w:rFonts w:ascii="Vazirmatn" w:hAnsi="Vazirmatn"/>
        </w:rPr>
        <w:t xml:space="preserve"> </w:t>
      </w:r>
      <w:r>
        <w:rPr>
          <w:rFonts w:ascii="Vazirmatn" w:hAnsi="Vazirmatn"/>
        </w:rPr>
        <w:t>ABI = بلندترین فشار سیستولیک قوزک (DP یا PT) ÷ بلندترین فشار سیستولیک بازو (از دو بازو)</w:t>
      </w:r>
    </w:p>
    <w:tbl>
      <w:tblPr>
        <w:tblStyle w:val="TableGrid"/>
        <w:tblW w:type="auto" w:w="0"/>
        <w:tblLook w:firstColumn="1" w:firstRow="1" w:lastColumn="0" w:lastRow="0" w:noHBand="0" w:noVBand="1" w:val="04A0"/>
      </w:tblPr>
      <w:tblGrid>
        <w:gridCol w:w="5156"/>
        <w:gridCol w:w="5156"/>
      </w:tblGrid>
      <w:tr>
        <w:tc>
          <w:tcPr>
            <w:tcW w:type="dxa" w:w="5156"/>
            <w:shd w:val="clear" w:fill="136f73"/>
          </w:tcPr>
          <w:p>
            <w:pPr>
              <w:bidi w:val="1"/>
            </w:pPr>
            <w:r/>
            <w:r>
              <w:rPr>
                <w:b/>
                <w:color w:val="FFFFFF"/>
                <w:sz w:val="19"/>
              </w:rPr>
              <w:t>ABI</w:t>
            </w:r>
          </w:p>
        </w:tc>
        <w:tc>
          <w:tcPr>
            <w:tcW w:type="dxa" w:w="5156"/>
            <w:shd w:val="clear" w:fill="136f73"/>
          </w:tcPr>
          <w:p>
            <w:pPr>
              <w:bidi w:val="1"/>
            </w:pPr>
            <w:r/>
            <w:r>
              <w:rPr>
                <w:b/>
                <w:color w:val="FFFFFF"/>
                <w:sz w:val="19"/>
              </w:rPr>
              <w:t>تفسیر</w:t>
            </w:r>
          </w:p>
        </w:tc>
      </w:tr>
      <w:tr>
        <w:tc>
          <w:tcPr>
            <w:tcW w:type="dxa" w:w="5156"/>
          </w:tcPr>
          <w:p>
            <w:pPr>
              <w:bidi w:val="1"/>
            </w:pPr>
            <w:r>
              <w:rPr>
                <w:sz w:val="18"/>
              </w:rPr>
            </w:r>
            <w:r>
              <w:rPr>
                <w:rFonts w:ascii="Vazirmatn" w:hAnsi="Vazirmatn"/>
                <w:b/>
                <w:sz w:val="18"/>
              </w:rPr>
              <w:t>۱.۰۰–۱.۴۰</w:t>
            </w:r>
          </w:p>
        </w:tc>
        <w:tc>
          <w:tcPr>
            <w:tcW w:type="dxa" w:w="5156"/>
          </w:tcPr>
          <w:p>
            <w:pPr>
              <w:bidi w:val="1"/>
            </w:pPr>
            <w:r>
              <w:rPr>
                <w:sz w:val="18"/>
              </w:rPr>
            </w:r>
            <w:r>
              <w:rPr>
                <w:rFonts w:ascii="Vazirmatn" w:hAnsi="Vazirmatn"/>
                <w:sz w:val="18"/>
              </w:rPr>
              <w:t>نورمال</w:t>
            </w:r>
          </w:p>
        </w:tc>
      </w:tr>
      <w:tr>
        <w:tc>
          <w:tcPr>
            <w:tcW w:type="dxa" w:w="5156"/>
          </w:tcPr>
          <w:p>
            <w:pPr>
              <w:bidi w:val="1"/>
            </w:pPr>
            <w:r>
              <w:rPr>
                <w:sz w:val="18"/>
              </w:rPr>
            </w:r>
            <w:r>
              <w:rPr>
                <w:rFonts w:ascii="Vazirmatn" w:hAnsi="Vazirmatn"/>
                <w:b/>
                <w:sz w:val="18"/>
              </w:rPr>
              <w:t>۰.۹۱–۰.۹۹</w:t>
            </w:r>
          </w:p>
        </w:tc>
        <w:tc>
          <w:tcPr>
            <w:tcW w:type="dxa" w:w="5156"/>
          </w:tcPr>
          <w:p>
            <w:pPr>
              <w:bidi w:val="1"/>
            </w:pPr>
            <w:r>
              <w:rPr>
                <w:sz w:val="18"/>
              </w:rPr>
            </w:r>
            <w:r>
              <w:rPr>
                <w:rFonts w:ascii="Vazirmatn" w:hAnsi="Vazirmatn"/>
                <w:sz w:val="18"/>
              </w:rPr>
              <w:t>مرزی</w:t>
            </w:r>
          </w:p>
        </w:tc>
      </w:tr>
      <w:tr>
        <w:tc>
          <w:tcPr>
            <w:tcW w:type="dxa" w:w="5156"/>
          </w:tcPr>
          <w:p>
            <w:pPr>
              <w:bidi w:val="1"/>
            </w:pPr>
            <w:r>
              <w:rPr>
                <w:sz w:val="18"/>
              </w:rPr>
            </w:r>
            <w:r>
              <w:rPr>
                <w:rFonts w:ascii="Vazirmatn" w:hAnsi="Vazirmatn"/>
                <w:b/>
                <w:sz w:val="18"/>
              </w:rPr>
              <w:t>۰.۹۰ یا کمتر</w:t>
            </w:r>
          </w:p>
        </w:tc>
        <w:tc>
          <w:tcPr>
            <w:tcW w:type="dxa" w:w="5156"/>
          </w:tcPr>
          <w:p>
            <w:pPr>
              <w:bidi w:val="1"/>
            </w:pPr>
            <w:r>
              <w:rPr>
                <w:sz w:val="18"/>
              </w:rPr>
            </w:r>
            <w:r>
              <w:rPr>
                <w:rFonts w:ascii="Vazirmatn" w:hAnsi="Vazirmatn"/>
                <w:b/>
                <w:sz w:val="18"/>
              </w:rPr>
              <w:t>PAD</w:t>
            </w:r>
          </w:p>
        </w:tc>
      </w:tr>
      <w:tr>
        <w:tc>
          <w:tcPr>
            <w:tcW w:type="dxa" w:w="5156"/>
          </w:tcPr>
          <w:p>
            <w:pPr>
              <w:bidi w:val="1"/>
            </w:pPr>
            <w:r>
              <w:rPr>
                <w:sz w:val="18"/>
              </w:rPr>
            </w:r>
            <w:r>
              <w:rPr>
                <w:rFonts w:ascii="Vazirmatn" w:hAnsi="Vazirmatn"/>
                <w:b/>
                <w:sz w:val="18"/>
              </w:rPr>
              <w:t>کمتر از ۰.۵۰</w:t>
            </w:r>
          </w:p>
        </w:tc>
        <w:tc>
          <w:tcPr>
            <w:tcW w:type="dxa" w:w="5156"/>
          </w:tcPr>
          <w:p>
            <w:pPr>
              <w:bidi w:val="1"/>
            </w:pPr>
            <w:r>
              <w:rPr>
                <w:sz w:val="18"/>
              </w:rPr>
            </w:r>
            <w:r>
              <w:rPr>
                <w:rFonts w:ascii="Vazirmatn" w:hAnsi="Vazirmatn"/>
                <w:sz w:val="18"/>
              </w:rPr>
              <w:t>PAD شدید (فشار قوزک کمتر از ۵۰ mmHg = CLTI محتمل)</w:t>
            </w:r>
          </w:p>
        </w:tc>
      </w:tr>
    </w:tbl>
    <w:p>
      <w:pPr>
        <w:ind w:right="340"/>
        <w:bidi w:val="1"/>
      </w:pPr>
      <w:r>
        <w:rPr>
          <w:color w:val="136F73"/>
        </w:rPr>
        <w:t xml:space="preserve">● </w:t>
      </w:r>
      <w:r>
        <w:rPr>
          <w:rFonts w:ascii="Vazirmatn" w:hAnsi="Vazirmatn"/>
        </w:rPr>
        <w:t xml:space="preserve">ABI نورمال با علایم کلاسیک ← </w:t>
      </w:r>
      <w:r>
        <w:rPr>
          <w:rFonts w:ascii="Vazirmatn" w:hAnsi="Vazirmatn"/>
          <w:b/>
        </w:rPr>
        <w:t>ABI پس از تست ورزش</w:t>
      </w:r>
      <w:r>
        <w:rPr>
          <w:rFonts w:ascii="Vazirmatn" w:hAnsi="Vazirmatn"/>
        </w:rPr>
        <w:t xml:space="preserve"> (کاهش بیش از ۲۰ فیصد = PAD).</w:t>
      </w:r>
    </w:p>
    <w:p>
      <w:pPr>
        <w:ind w:right="340"/>
        <w:bidi w:val="1"/>
      </w:pPr>
      <w:r>
        <w:rPr>
          <w:color w:val="136F73"/>
        </w:rPr>
        <w:t xml:space="preserve">● </w:t>
      </w:r>
      <w:r>
        <w:rPr>
          <w:rFonts w:ascii="Vazirmatn" w:hAnsi="Vazirmatn"/>
          <w:b/>
        </w:rPr>
        <w:t>داپلر دوپلکس:</w:t>
      </w:r>
      <w:r>
        <w:rPr>
          <w:rFonts w:ascii="Vazirmatn" w:hAnsi="Vazirmatn"/>
        </w:rPr>
        <w:t xml:space="preserve"> محل و درجهٔ تنگی.</w:t>
      </w:r>
    </w:p>
    <w:p>
      <w:pPr>
        <w:ind w:right="340"/>
        <w:bidi w:val="1"/>
      </w:pPr>
      <w:r>
        <w:rPr>
          <w:color w:val="136F73"/>
        </w:rPr>
        <w:t xml:space="preserve">● </w:t>
      </w:r>
      <w:r>
        <w:rPr>
          <w:rFonts w:ascii="Vazirmatn" w:hAnsi="Vazirmatn"/>
          <w:b/>
        </w:rPr>
        <w:t>CTA / MRA / انژیوگرافی DSA:</w:t>
      </w:r>
      <w:r>
        <w:rPr>
          <w:rFonts w:ascii="Vazirmatn" w:hAnsi="Vazirmatn"/>
        </w:rPr>
        <w:t xml:space="preserve"> پیش از مداخله.</w:t>
      </w:r>
    </w:p>
    <w:p>
      <w:pPr>
        <w:ind w:right="340"/>
        <w:bidi w:val="1"/>
      </w:pPr>
      <w:r>
        <w:rPr>
          <w:color w:val="136F73"/>
        </w:rPr>
        <w:t xml:space="preserve">● </w:t>
      </w:r>
      <w:r>
        <w:rPr>
          <w:rFonts w:ascii="Vazirmatn" w:hAnsi="Vazirmatn"/>
          <w:b/>
        </w:rPr>
        <w:t>ارزیابی عوامل خطر:</w:t>
      </w:r>
      <w:r>
        <w:rPr>
          <w:rFonts w:ascii="Vazirmatn" w:hAnsi="Vazirmatn"/>
        </w:rPr>
        <w:t xml:space="preserve"> لیپیدها، HbA1c، کریاتینین.</w:t>
      </w:r>
    </w:p>
    <w:p>
      <w:pPr>
        <w:spacing w:before="200"/>
        <w:bidi w:val="1"/>
      </w:pPr>
      <w:r>
        <w:rPr>
          <w:rFonts w:ascii="Vazirmatn" w:hAnsi="Vazirmatn"/>
          <w:b/>
          <w:color w:val="136F73"/>
          <w:sz w:val="25"/>
        </w:rPr>
        <w:t>ALI</w:t>
      </w:r>
    </w:p>
    <w:p>
      <w:pPr>
        <w:ind w:right="340"/>
        <w:bidi w:val="1"/>
      </w:pPr>
      <w:r>
        <w:rPr>
          <w:color w:val="136F73"/>
        </w:rPr>
        <w:t xml:space="preserve">● </w:t>
      </w:r>
      <w:r>
        <w:rPr>
          <w:rFonts w:ascii="Vazirmatn" w:hAnsi="Vazirmatn"/>
          <w:b/>
        </w:rPr>
        <w:t>داپلر دستی</w:t>
      </w:r>
      <w:r>
        <w:rPr>
          <w:rFonts w:ascii="Vazirmatn" w:hAnsi="Vazirmatn"/>
        </w:rPr>
        <w:t xml:space="preserve"> کنار بستر (شریانی و وریدی)، ECG (AF؟)، CK، لاکتات، کریاتینین، پتاسیم؛ </w:t>
      </w:r>
      <w:r>
        <w:rPr>
          <w:rFonts w:ascii="Vazirmatn" w:hAnsi="Vazirmatn"/>
          <w:b/>
        </w:rPr>
        <w:t>CTA فوری</w:t>
      </w:r>
      <w:r>
        <w:rPr>
          <w:rFonts w:ascii="Vazirmatn" w:hAnsi="Vazirmatn"/>
        </w:rPr>
        <w:t xml:space="preserve"> اگر وقت اجازه دهد (Rutherford I–IIa). IIb ← مستقیم صالون عملیات یا اتاق مداخله.</w:t>
      </w:r>
    </w:p>
    <w:p>
      <w:pPr>
        <w:spacing w:before="280"/>
        <w:bidi w:val="1"/>
      </w:pPr>
      <w:r>
        <w:rPr>
          <w:rFonts w:ascii="Vazirmatn" w:hAnsi="Vazirmatn"/>
          <w:b/>
          <w:color w:val="0F2744"/>
          <w:sz w:val="29"/>
        </w:rPr>
        <w:t>🔹 ۹. Diagnosis &amp; Diagnostic Criteria (معیارهای قطعی)</w:t>
      </w:r>
    </w:p>
    <w:p>
      <w:pPr>
        <w:ind w:right="340"/>
        <w:bidi w:val="1"/>
      </w:pPr>
      <w:r>
        <w:rPr>
          <w:color w:val="136F73"/>
        </w:rPr>
        <w:t xml:space="preserve">● </w:t>
      </w:r>
      <w:r>
        <w:rPr>
          <w:rFonts w:ascii="Vazirmatn" w:hAnsi="Vazirmatn"/>
          <w:b/>
        </w:rPr>
        <w:t>دایسکشن:</w:t>
      </w:r>
      <w:r>
        <w:rPr>
          <w:rFonts w:ascii="Vazirmatn" w:hAnsi="Vazirmatn"/>
        </w:rPr>
        <w:t xml:space="preserve"> دیدن </w:t>
      </w:r>
      <w:r>
        <w:rPr>
          <w:rFonts w:ascii="Vazirmatn" w:hAnsi="Vazirmatn"/>
          <w:b/>
        </w:rPr>
        <w:t>فلپ اینتیما</w:t>
      </w:r>
      <w:r>
        <w:rPr>
          <w:rFonts w:ascii="Vazirmatn" w:hAnsi="Vazirmatn"/>
        </w:rPr>
        <w:t xml:space="preserve"> که دو لومن را جدا می‌کند در CTA، TEE یا MRI. نوع (Stanford A/B) و </w:t>
      </w:r>
      <w:r>
        <w:rPr>
          <w:rFonts w:ascii="Vazirmatn" w:hAnsi="Vazirmatn"/>
          <w:b/>
        </w:rPr>
        <w:t>Malperfusion</w:t>
      </w:r>
      <w:r>
        <w:rPr>
          <w:rFonts w:ascii="Vazirmatn" w:hAnsi="Vazirmatn"/>
        </w:rPr>
        <w:t xml:space="preserve"> را همیشه گزارش کن.</w:t>
      </w:r>
    </w:p>
    <w:p>
      <w:pPr>
        <w:ind w:right="340"/>
        <w:bidi w:val="1"/>
      </w:pPr>
      <w:r>
        <w:rPr>
          <w:color w:val="136F73"/>
        </w:rPr>
        <w:t xml:space="preserve">● </w:t>
      </w:r>
      <w:r>
        <w:rPr>
          <w:rFonts w:ascii="Vazirmatn" w:hAnsi="Vazirmatn"/>
          <w:b/>
        </w:rPr>
        <w:t>AAA:</w:t>
      </w:r>
      <w:r>
        <w:rPr>
          <w:rFonts w:ascii="Vazirmatn" w:hAnsi="Vazirmatn"/>
        </w:rPr>
        <w:t xml:space="preserve"> قطر </w:t>
      </w:r>
      <w:r>
        <w:rPr>
          <w:rFonts w:ascii="Vazirmatn" w:hAnsi="Vazirmatn"/>
          <w:b/>
        </w:rPr>
        <w:t>بیرون به بیرون</w:t>
      </w:r>
      <w:r>
        <w:rPr>
          <w:rFonts w:ascii="Vazirmatn" w:hAnsi="Vazirmatn"/>
        </w:rPr>
        <w:t xml:space="preserve"> (یا داخل به داخل در سونوگرافی) اورت شکم </w:t>
      </w:r>
      <w:r>
        <w:rPr>
          <w:rFonts w:ascii="Vazirmatn" w:hAnsi="Vazirmatn"/>
          <w:b/>
        </w:rPr>
        <w:t>۳۰ mm یا بیشتر</w:t>
      </w:r>
      <w:r>
        <w:rPr>
          <w:rFonts w:ascii="Vazirmatn" w:hAnsi="Vazirmatn"/>
        </w:rPr>
        <w:t>.</w:t>
      </w:r>
    </w:p>
    <w:p>
      <w:pPr>
        <w:ind w:right="340"/>
        <w:bidi w:val="1"/>
      </w:pPr>
      <w:r>
        <w:rPr>
          <w:color w:val="136F73"/>
        </w:rPr>
        <w:t xml:space="preserve">● </w:t>
      </w:r>
      <w:r>
        <w:rPr>
          <w:rFonts w:ascii="Vazirmatn" w:hAnsi="Vazirmatn"/>
          <w:b/>
        </w:rPr>
        <w:t>PAD:</w:t>
      </w:r>
      <w:r>
        <w:rPr>
          <w:rFonts w:ascii="Vazirmatn" w:hAnsi="Vazirmatn"/>
        </w:rPr>
        <w:t xml:space="preserve"> </w:t>
      </w:r>
      <w:r>
        <w:rPr>
          <w:rFonts w:ascii="Vazirmatn" w:hAnsi="Vazirmatn"/>
          <w:b/>
        </w:rPr>
        <w:t>ABI ۰.۹۰ یا کمتر</w:t>
      </w:r>
      <w:r>
        <w:rPr>
          <w:rFonts w:ascii="Vazirmatn" w:hAnsi="Vazirmatn"/>
        </w:rPr>
        <w:t xml:space="preserve"> (یا TBI کمتر از ۰.۷۰) در مریض علامه‌دار یا در معرض خطر.</w:t>
      </w:r>
    </w:p>
    <w:p>
      <w:pPr>
        <w:ind w:right="340"/>
        <w:bidi w:val="1"/>
      </w:pPr>
      <w:r>
        <w:rPr>
          <w:color w:val="136F73"/>
        </w:rPr>
        <w:t xml:space="preserve">● </w:t>
      </w:r>
      <w:r>
        <w:rPr>
          <w:rFonts w:ascii="Vazirmatn" w:hAnsi="Vazirmatn"/>
          <w:b/>
        </w:rPr>
        <w:t>CLTI:</w:t>
      </w:r>
      <w:r>
        <w:rPr>
          <w:rFonts w:ascii="Vazirmatn" w:hAnsi="Vazirmatn"/>
        </w:rPr>
        <w:t xml:space="preserve"> درد استراحت، زخم یا گانگرین + فشار قوزک کمتر از ۵۰ mmHg، فشار انگشت کمتر از ۳۰ mmHg، یا TcPO₂ کمتر از ۳۰ mmHg.</w:t>
      </w:r>
    </w:p>
    <w:p>
      <w:pPr>
        <w:spacing w:before="280"/>
        <w:bidi w:val="1"/>
      </w:pPr>
      <w:r>
        <w:rPr>
          <w:rFonts w:ascii="Vazirmatn" w:hAnsi="Vazirmatn"/>
          <w:b/>
          <w:color w:val="0F2744"/>
          <w:sz w:val="29"/>
        </w:rPr>
        <w:t>🔹 ۱۰. Management (تداوی)</w:t>
      </w:r>
    </w:p>
    <w:p>
      <w:pPr>
        <w:spacing w:before="200"/>
        <w:bidi w:val="1"/>
      </w:pPr>
      <w:r>
        <w:rPr>
          <w:rFonts w:ascii="Vazirmatn" w:hAnsi="Vazirmatn"/>
          <w:b/>
          <w:color w:val="136F73"/>
          <w:sz w:val="25"/>
        </w:rPr>
        <w:t>الف) Emergency &amp; General Care (اقدامات عاجل)</w:t>
      </w:r>
    </w:p>
    <w:p>
      <w:pPr>
        <w:bidi w:val="1"/>
      </w:pPr>
      <w:r>
        <w:rPr>
          <w:rFonts w:ascii="Vazirmatn" w:hAnsi="Vazirmatn"/>
          <w:b/>
        </w:rPr>
        <w:t>دایسکشن حاد — الگوریتم:</w:t>
      </w:r>
    </w:p>
    <w:p>
      <w:pPr>
        <w:bidi w:val="1"/>
        <w:spacing w:before="0" w:after="0"/>
        <w:ind w:right="227" w:left="227"/>
      </w:pPr>
      <w:r>
        <w:rPr>
          <w:rFonts w:ascii="Vazirmatn" w:hAnsi="Vazirmatn"/>
          <w:sz w:val="19"/>
        </w:rPr>
        <w:t>درد شدید ناگهانی سینه/پشت ─► ECG (STEMI؟) + دو خط وریدی + خون گروپ</w:t>
      </w:r>
    </w:p>
    <w:p>
      <w:pPr>
        <w:bidi w:val="1"/>
        <w:spacing w:before="0" w:after="0"/>
        <w:ind w:right="227" w:left="227"/>
      </w:pPr>
      <w:r>
        <w:rPr>
          <w:rFonts w:ascii="Vazirmatn" w:hAnsi="Vazirmatn"/>
          <w:sz w:val="19"/>
        </w:rPr>
        <w:t xml:space="preserve">        │</w:t>
      </w:r>
    </w:p>
    <w:p>
      <w:pPr>
        <w:bidi w:val="1"/>
        <w:spacing w:before="0" w:after="0"/>
        <w:ind w:right="227" w:left="227"/>
      </w:pPr>
      <w:r>
        <w:rPr>
          <w:rFonts w:ascii="Vazirmatn" w:hAnsi="Vazirmatn"/>
          <w:sz w:val="19"/>
        </w:rPr>
        <w:t xml:space="preserve">        ▼</w:t>
      </w:r>
    </w:p>
    <w:p>
      <w:pPr>
        <w:bidi w:val="1"/>
        <w:spacing w:before="0" w:after="0"/>
        <w:ind w:right="227" w:left="227"/>
      </w:pPr>
      <w:r>
        <w:rPr>
          <w:rFonts w:ascii="Vazirmatn" w:hAnsi="Vazirmatn"/>
          <w:sz w:val="19"/>
        </w:rPr>
        <w:t>ADD-RS ─► ۰–۱: D-dimer (منفی = رد محتمل)  |  ≥۲: CTA فوری</w:t>
      </w:r>
    </w:p>
    <w:p>
      <w:pPr>
        <w:bidi w:val="1"/>
        <w:spacing w:before="0" w:after="0"/>
        <w:ind w:right="227" w:left="227"/>
      </w:pPr>
      <w:r>
        <w:rPr>
          <w:rFonts w:ascii="Vazirmatn" w:hAnsi="Vazirmatn"/>
          <w:sz w:val="19"/>
        </w:rPr>
        <w:t xml:space="preserve">        │</w:t>
      </w:r>
    </w:p>
    <w:p>
      <w:pPr>
        <w:bidi w:val="1"/>
        <w:spacing w:before="0" w:after="0"/>
        <w:ind w:right="227" w:left="227"/>
      </w:pPr>
      <w:r>
        <w:rPr>
          <w:rFonts w:ascii="Vazirmatn" w:hAnsi="Vazirmatn"/>
          <w:sz w:val="19"/>
        </w:rPr>
        <w:t xml:space="preserve">        ▼</w:t>
      </w:r>
    </w:p>
    <w:p>
      <w:pPr>
        <w:bidi w:val="1"/>
        <w:spacing w:before="0" w:after="0"/>
        <w:ind w:right="227" w:left="227"/>
      </w:pPr>
      <w:r>
        <w:rPr>
          <w:rFonts w:ascii="Vazirmatn" w:hAnsi="Vazirmatn"/>
          <w:sz w:val="19"/>
        </w:rPr>
        <w:t>دایسکشن ثابت شد</w:t>
      </w:r>
    </w:p>
    <w:p>
      <w:pPr>
        <w:bidi w:val="1"/>
        <w:spacing w:before="0" w:after="0"/>
        <w:ind w:right="227" w:left="227"/>
      </w:pPr>
      <w:r>
        <w:rPr>
          <w:rFonts w:ascii="Vazirmatn" w:hAnsi="Vazirmatn"/>
          <w:sz w:val="19"/>
        </w:rPr>
        <w:t xml:space="preserve">   ├─ نوع A ─► کنترول درد و فشار + جراحی عاجل قلب</w:t>
      </w:r>
    </w:p>
    <w:p>
      <w:pPr>
        <w:bidi w:val="1"/>
        <w:spacing w:before="0" w:after="0"/>
        <w:ind w:right="227" w:left="227"/>
      </w:pPr>
      <w:r>
        <w:rPr>
          <w:rFonts w:ascii="Vazirmatn" w:hAnsi="Vazirmatn"/>
          <w:sz w:val="19"/>
        </w:rPr>
        <w:t xml:space="preserve">   └─ نوع B ─► کنترول درد و فشار؛</w:t>
      </w:r>
    </w:p>
    <w:p>
      <w:pPr>
        <w:bidi w:val="1"/>
        <w:spacing w:before="0" w:after="0"/>
        <w:ind w:right="227" w:left="227"/>
      </w:pPr>
      <w:r>
        <w:rPr>
          <w:rFonts w:ascii="Vazirmatn" w:hAnsi="Vazirmatn"/>
          <w:sz w:val="19"/>
        </w:rPr>
        <w:t xml:space="preserve">              پیچیده (Malperfusion، پارگی، درد/فشار مقاوم،</w:t>
      </w:r>
    </w:p>
    <w:p>
      <w:pPr>
        <w:bidi w:val="1"/>
        <w:spacing w:before="0" w:after="0"/>
        <w:ind w:right="227" w:left="227"/>
      </w:pPr>
      <w:r>
        <w:rPr>
          <w:rFonts w:ascii="Vazirmatn" w:hAnsi="Vazirmatn"/>
          <w:sz w:val="19"/>
        </w:rPr>
        <w:t xml:space="preserve">              گسترش سریع) ─► TEVAR</w:t>
      </w:r>
    </w:p>
    <w:p>
      <w:pPr>
        <w:bidi w:val="1"/>
      </w:pPr>
      <w:r>
        <w:rPr>
          <w:rFonts w:ascii="Vazirmatn" w:hAnsi="Vazirmatn"/>
          <w:b/>
        </w:rPr>
        <w:t>اهداف همودینامیک (ESC 2024):</w:t>
      </w:r>
    </w:p>
    <w:p>
      <w:pPr>
        <w:ind w:right="340"/>
        <w:bidi w:val="1"/>
      </w:pPr>
      <w:r>
        <w:rPr>
          <w:color w:val="136F73"/>
        </w:rPr>
        <w:t xml:space="preserve">● </w:t>
      </w:r>
      <w:r>
        <w:rPr>
          <w:rFonts w:ascii="Vazirmatn" w:hAnsi="Vazirmatn"/>
          <w:b/>
        </w:rPr>
        <w:t>ضربان قلب کمتر از ۶۰ در دقیقه.</w:t>
      </w:r>
    </w:p>
    <w:p>
      <w:pPr>
        <w:ind w:right="340"/>
        <w:bidi w:val="1"/>
      </w:pPr>
      <w:r>
        <w:rPr>
          <w:color w:val="136F73"/>
        </w:rPr>
        <w:t xml:space="preserve">● </w:t>
      </w:r>
      <w:r>
        <w:rPr>
          <w:rFonts w:ascii="Vazirmatn" w:hAnsi="Vazirmatn"/>
          <w:b/>
        </w:rPr>
        <w:t>فشار سیستولیک ۱۰۰–۱۲۰ mmHg</w:t>
      </w:r>
      <w:r>
        <w:rPr>
          <w:rFonts w:ascii="Vazirmatn" w:hAnsi="Vazirmatn"/>
        </w:rPr>
        <w:t xml:space="preserve"> (یا پایین‌ترین فشار قابل تحمل که پرفیوژن مغز و گرده را حفظ کند).</w:t>
      </w:r>
    </w:p>
    <w:p>
      <w:pPr>
        <w:ind w:right="340"/>
        <w:bidi w:val="1"/>
      </w:pPr>
      <w:r>
        <w:rPr>
          <w:color w:val="136F73"/>
        </w:rPr>
        <w:t xml:space="preserve">● </w:t>
      </w:r>
      <w:r>
        <w:rPr>
          <w:rFonts w:ascii="Vazirmatn" w:hAnsi="Vazirmatn"/>
          <w:b/>
        </w:rPr>
        <w:t>ترتیب مهم است: اول Beta-blocker، سپس وازودیلاتور</w:t>
      </w:r>
      <w:r>
        <w:rPr>
          <w:rFonts w:ascii="Vazirmatn" w:hAnsi="Vazirmatn"/>
        </w:rPr>
        <w:t xml:space="preserve"> — وازودیلاتور به تنهایی تاکی‌کاردی رفلکسی و افزایش dP/dt می‌آورد.</w:t>
      </w:r>
    </w:p>
    <w:p>
      <w:pPr>
        <w:bidi w:val="1"/>
      </w:pPr>
      <w:r>
        <w:rPr>
          <w:rFonts w:ascii="Vazirmatn" w:hAnsi="Vazirmatn"/>
        </w:rPr>
        <w:t xml:space="preserve">⚠️ </w:t>
      </w:r>
      <w:r>
        <w:rPr>
          <w:rFonts w:ascii="Vazirmatn" w:hAnsi="Vazirmatn"/>
          <w:b/>
        </w:rPr>
        <w:t>در نوع A با هایپوتنشن:</w:t>
      </w:r>
      <w:r>
        <w:rPr>
          <w:rFonts w:ascii="Vazirmatn" w:hAnsi="Vazirmatn"/>
        </w:rPr>
        <w:t xml:space="preserve"> دنبال </w:t>
      </w:r>
      <w:r>
        <w:rPr>
          <w:rFonts w:ascii="Vazirmatn" w:hAnsi="Vazirmatn"/>
          <w:b/>
        </w:rPr>
        <w:t>تامپوناد</w:t>
      </w:r>
      <w:r>
        <w:rPr>
          <w:rFonts w:ascii="Vazirmatn" w:hAnsi="Vazirmatn"/>
        </w:rPr>
        <w:t xml:space="preserve"> بگرد؛ </w:t>
      </w:r>
      <w:r>
        <w:rPr>
          <w:rFonts w:ascii="Vazirmatn" w:hAnsi="Vazirmatn"/>
          <w:b/>
        </w:rPr>
        <w:t>پریکاردیوسنتز ممنوع</w:t>
      </w:r>
      <w:r>
        <w:rPr>
          <w:rFonts w:ascii="Vazirmatn" w:hAnsi="Vazirmatn"/>
        </w:rPr>
        <w:t xml:space="preserve"> (فقط در حالت فوق‌العاده، مقدار کم و کنترول‌شده) ← مستقیم جراحی. </w:t>
      </w:r>
      <w:r>
        <w:rPr>
          <w:rFonts w:ascii="Vazirmatn" w:hAnsi="Vazirmatn"/>
          <w:b/>
        </w:rPr>
        <w:t>انتی‌کواگولانت، انتی‌پلیتلیت و ترومبولایز ممنوع.</w:t>
      </w:r>
    </w:p>
    <w:p>
      <w:pPr>
        <w:bidi w:val="1"/>
      </w:pPr>
      <w:r>
        <w:rPr>
          <w:rFonts w:ascii="Vazirmatn" w:hAnsi="Vazirmatn"/>
          <w:b/>
        </w:rPr>
        <w:t>AAA پاره‌شده:</w:t>
      </w:r>
    </w:p>
    <w:p>
      <w:pPr>
        <w:ind w:right="340"/>
        <w:bidi w:val="1"/>
      </w:pPr>
      <w:r>
        <w:rPr>
          <w:color w:val="136F73"/>
        </w:rPr>
        <w:t xml:space="preserve">● </w:t>
      </w:r>
      <w:r>
        <w:rPr>
          <w:rFonts w:ascii="Vazirmatn" w:hAnsi="Vazirmatn"/>
          <w:b/>
        </w:rPr>
        <w:t>هایپوتنشن مجاز (Permissive hypotension):</w:t>
      </w:r>
      <w:r>
        <w:rPr>
          <w:rFonts w:ascii="Vazirmatn" w:hAnsi="Vazirmatn"/>
        </w:rPr>
        <w:t xml:space="preserve"> فشار سیستولیک حدود </w:t>
      </w:r>
      <w:r>
        <w:rPr>
          <w:rFonts w:ascii="Vazirmatn" w:hAnsi="Vazirmatn"/>
          <w:b/>
        </w:rPr>
        <w:t>۷۰–۹۰ mmHg</w:t>
      </w:r>
      <w:r>
        <w:rPr>
          <w:rFonts w:ascii="Vazirmatn" w:hAnsi="Vazirmatn"/>
        </w:rPr>
        <w:t xml:space="preserve"> تا وقتی مریض هوشیار باشد؛ مایع زیاد نده (خونریزی را بیشتر می‌کند).</w:t>
      </w:r>
    </w:p>
    <w:p>
      <w:pPr>
        <w:ind w:right="340"/>
        <w:bidi w:val="1"/>
      </w:pPr>
      <w:r>
        <w:rPr>
          <w:color w:val="136F73"/>
        </w:rPr>
        <w:t xml:space="preserve">● </w:t>
      </w:r>
      <w:r>
        <w:rPr>
          <w:rFonts w:ascii="Vazirmatn" w:hAnsi="Vazirmatn"/>
        </w:rPr>
        <w:t xml:space="preserve">خون گروپ و کراس‌مچ (حد اقل ۶ واحد)، پروتوکول انتقال خون وسیع، </w:t>
      </w:r>
      <w:r>
        <w:rPr>
          <w:rFonts w:ascii="Vazirmatn" w:hAnsi="Vazirmatn"/>
          <w:b/>
        </w:rPr>
        <w:t>اطلاع فوری جراح عروق</w:t>
      </w:r>
      <w:r>
        <w:rPr>
          <w:rFonts w:ascii="Vazirmatn" w:hAnsi="Vazirmatn"/>
        </w:rPr>
        <w:t xml:space="preserve"> ← EVAR یا جراحی باز.</w:t>
      </w:r>
    </w:p>
    <w:p>
      <w:pPr>
        <w:bidi w:val="1"/>
      </w:pPr>
      <w:r>
        <w:rPr>
          <w:rFonts w:ascii="Vazirmatn" w:hAnsi="Vazirmatn"/>
          <w:b/>
        </w:rPr>
        <w:t>ALI:</w:t>
      </w:r>
    </w:p>
    <w:p>
      <w:pPr>
        <w:ind w:right="340"/>
        <w:bidi w:val="1"/>
      </w:pPr>
      <w:r>
        <w:rPr>
          <w:b/>
          <w:color w:val="136F73"/>
        </w:rPr>
        <w:t xml:space="preserve">1. </w:t>
      </w:r>
      <w:r>
        <w:rPr>
          <w:rFonts w:ascii="Vazirmatn" w:hAnsi="Vazirmatn"/>
          <w:b/>
        </w:rPr>
        <w:t>Heparin غیرفرکشنی فوراً</w:t>
      </w:r>
      <w:r>
        <w:rPr>
          <w:rFonts w:ascii="Vazirmatn" w:hAnsi="Vazirmatn"/>
        </w:rPr>
        <w:t xml:space="preserve"> (مگر مضاد استطباب): بولوس </w:t>
      </w:r>
      <w:r>
        <w:rPr>
          <w:rFonts w:ascii="Vazirmatn" w:hAnsi="Vazirmatn"/>
          <w:b/>
        </w:rPr>
        <w:t>۸۰ U/kg IV</w:t>
      </w:r>
      <w:r>
        <w:rPr>
          <w:rFonts w:ascii="Vazirmatn" w:hAnsi="Vazirmatn"/>
        </w:rPr>
        <w:t xml:space="preserve"> (یا ۵۰۰۰ U)، سپس </w:t>
      </w:r>
      <w:r>
        <w:rPr>
          <w:rFonts w:ascii="Vazirmatn" w:hAnsi="Vazirmatn"/>
          <w:b/>
        </w:rPr>
        <w:t>۱۸ U/kg/h</w:t>
      </w:r>
      <w:r>
        <w:rPr>
          <w:rFonts w:ascii="Vazirmatn" w:hAnsi="Vazirmatn"/>
        </w:rPr>
        <w:t xml:space="preserve"> انفیوژن با تنظیم aPTT.</w:t>
      </w:r>
    </w:p>
    <w:p>
      <w:pPr>
        <w:ind w:right="340"/>
        <w:bidi w:val="1"/>
      </w:pPr>
      <w:r>
        <w:rPr>
          <w:b/>
          <w:color w:val="136F73"/>
        </w:rPr>
        <w:t xml:space="preserve">2. </w:t>
      </w:r>
      <w:r>
        <w:rPr>
          <w:rFonts w:ascii="Vazirmatn" w:hAnsi="Vazirmatn"/>
        </w:rPr>
        <w:t>مسکن (Morphine ۲.۵–۵ mg IV با تکرار بر اساس نیاز)، مایع، اکسیجن در صورت هایپوکسی.</w:t>
      </w:r>
    </w:p>
    <w:p>
      <w:pPr>
        <w:ind w:right="340"/>
        <w:bidi w:val="1"/>
      </w:pPr>
      <w:r>
        <w:rPr>
          <w:b/>
          <w:color w:val="136F73"/>
        </w:rPr>
        <w:t xml:space="preserve">3. </w:t>
      </w:r>
      <w:r>
        <w:rPr>
          <w:rFonts w:ascii="Vazirmatn" w:hAnsi="Vazirmatn"/>
        </w:rPr>
        <w:t xml:space="preserve">پا را </w:t>
      </w:r>
      <w:r>
        <w:rPr>
          <w:rFonts w:ascii="Vazirmatn" w:hAnsi="Vazirmatn"/>
          <w:b/>
        </w:rPr>
        <w:t>پایین‌تر از قلب</w:t>
      </w:r>
      <w:r>
        <w:rPr>
          <w:rFonts w:ascii="Vazirmatn" w:hAnsi="Vazirmatn"/>
        </w:rPr>
        <w:t xml:space="preserve"> نگه دار، گرم نگه دار (اما حرارت مستقیم نده)، و از فشار محافظت کن.</w:t>
      </w:r>
    </w:p>
    <w:p>
      <w:pPr>
        <w:ind w:right="340"/>
        <w:bidi w:val="1"/>
      </w:pPr>
      <w:r>
        <w:rPr>
          <w:b/>
          <w:color w:val="136F73"/>
        </w:rPr>
        <w:t xml:space="preserve">4. </w:t>
      </w:r>
      <w:r>
        <w:rPr>
          <w:rFonts w:ascii="Vazirmatn" w:hAnsi="Vazirmatn"/>
          <w:b/>
        </w:rPr>
        <w:t>مشورهٔ فوری جراح عروق</w:t>
      </w:r>
      <w:r>
        <w:rPr>
          <w:rFonts w:ascii="Vazirmatn" w:hAnsi="Vazirmatn"/>
        </w:rPr>
        <w:t xml:space="preserve"> و بازگشت جریان: امبولکتومی با کتتر Fogarty، ترومبولایز داخل شریانی کتتری (در I–IIa)، ترومبکتومی میخانیکی، یا بای‌پس.</w:t>
      </w:r>
    </w:p>
    <w:p>
      <w:pPr>
        <w:ind w:right="340"/>
        <w:bidi w:val="1"/>
      </w:pPr>
      <w:r>
        <w:rPr>
          <w:b/>
          <w:color w:val="136F73"/>
        </w:rPr>
        <w:t xml:space="preserve">5. </w:t>
      </w:r>
      <w:r>
        <w:rPr>
          <w:rFonts w:ascii="Vazirmatn" w:hAnsi="Vazirmatn"/>
          <w:b/>
        </w:rPr>
        <w:t>پس از بازگشت جریان:</w:t>
      </w:r>
      <w:r>
        <w:rPr>
          <w:rFonts w:ascii="Vazirmatn" w:hAnsi="Vazirmatn"/>
        </w:rPr>
        <w:t xml:space="preserve"> مراقب </w:t>
      </w:r>
      <w:r>
        <w:rPr>
          <w:rFonts w:ascii="Vazirmatn" w:hAnsi="Vazirmatn"/>
          <w:b/>
        </w:rPr>
        <w:t>سندروم کمپارتمنت</w:t>
      </w:r>
      <w:r>
        <w:rPr>
          <w:rFonts w:ascii="Vazirmatn" w:hAnsi="Vazirmatn"/>
        </w:rPr>
        <w:t xml:space="preserve"> (فاسیوتومی)، </w:t>
      </w:r>
      <w:r>
        <w:rPr>
          <w:rFonts w:ascii="Vazirmatn" w:hAnsi="Vazirmatn"/>
          <w:b/>
        </w:rPr>
        <w:t>هایپرکالمی، اسیدوز و رابدومیولیز</w:t>
      </w:r>
      <w:r>
        <w:rPr>
          <w:rFonts w:ascii="Vazirmatn" w:hAnsi="Vazirmatn"/>
        </w:rPr>
        <w:t xml:space="preserve"> (سندروم ری‌پرفیوژن).</w:t>
      </w:r>
    </w:p>
    <w:p>
      <w:pPr>
        <w:spacing w:before="200"/>
        <w:bidi w:val="1"/>
      </w:pPr>
      <w:r>
        <w:rPr>
          <w:rFonts w:ascii="Vazirmatn" w:hAnsi="Vazirmatn"/>
          <w:b/>
          <w:color w:val="136F73"/>
          <w:sz w:val="25"/>
        </w:rPr>
        <w:t>ب) Pharmacotherapy (Dose + Route + Frequency + Duration)</w:t>
      </w:r>
    </w:p>
    <w:p>
      <w:pPr>
        <w:spacing w:before="160"/>
        <w:bidi w:val="1"/>
      </w:pPr>
      <w:r>
        <w:rPr>
          <w:rFonts w:ascii="Vazirmatn" w:hAnsi="Vazirmatn"/>
          <w:b/>
          <w:sz w:val="23"/>
        </w:rPr>
        <w:t>۱. کنترول ضربان و فشار در دایسکشن حاد</w:t>
      </w:r>
    </w:p>
    <w:tbl>
      <w:tblPr>
        <w:tblStyle w:val="TableGrid"/>
        <w:tblW w:type="auto" w:w="0"/>
        <w:tblLook w:firstColumn="1" w:firstRow="1" w:lastColumn="0" w:lastRow="0" w:noHBand="0" w:noVBand="1" w:val="04A0"/>
      </w:tblPr>
      <w:tblGrid>
        <w:gridCol w:w="2578"/>
        <w:gridCol w:w="2578"/>
        <w:gridCol w:w="2578"/>
        <w:gridCol w:w="2578"/>
      </w:tblGrid>
      <w:tr>
        <w:tc>
          <w:tcPr>
            <w:tcW w:type="dxa" w:w="2578"/>
            <w:shd w:val="clear" w:fill="136f73"/>
          </w:tcPr>
          <w:p>
            <w:pPr>
              <w:bidi w:val="1"/>
            </w:pPr>
            <w:r/>
            <w:r>
              <w:rPr>
                <w:b/>
                <w:color w:val="FFFFFF"/>
                <w:sz w:val="19"/>
              </w:rPr>
              <w:t>دوا</w:t>
            </w:r>
          </w:p>
        </w:tc>
        <w:tc>
          <w:tcPr>
            <w:tcW w:type="dxa" w:w="2578"/>
            <w:shd w:val="clear" w:fill="136f73"/>
          </w:tcPr>
          <w:p>
            <w:pPr>
              <w:bidi w:val="1"/>
            </w:pPr>
            <w:r/>
            <w:r>
              <w:rPr>
                <w:b/>
                <w:color w:val="FFFFFF"/>
                <w:sz w:val="19"/>
              </w:rPr>
              <w:t>دوز</w:t>
            </w:r>
          </w:p>
        </w:tc>
        <w:tc>
          <w:tcPr>
            <w:tcW w:type="dxa" w:w="2578"/>
            <w:shd w:val="clear" w:fill="136f73"/>
          </w:tcPr>
          <w:p>
            <w:pPr>
              <w:bidi w:val="1"/>
            </w:pPr>
            <w:r/>
            <w:r>
              <w:rPr>
                <w:b/>
                <w:color w:val="FFFFFF"/>
                <w:sz w:val="19"/>
              </w:rPr>
              <w:t>راه و تکرار</w:t>
            </w:r>
          </w:p>
        </w:tc>
        <w:tc>
          <w:tcPr>
            <w:tcW w:type="dxa" w:w="2578"/>
            <w:shd w:val="clear" w:fill="136f73"/>
          </w:tcPr>
          <w:p>
            <w:pPr>
              <w:bidi w:val="1"/>
            </w:pPr>
            <w:r/>
            <w:r>
              <w:rPr>
                <w:b/>
                <w:color w:val="FFFFFF"/>
                <w:sz w:val="19"/>
              </w:rPr>
              <w:t>نکات</w:t>
            </w:r>
          </w:p>
        </w:tc>
      </w:tr>
      <w:tr>
        <w:tc>
          <w:tcPr>
            <w:tcW w:type="dxa" w:w="2578"/>
          </w:tcPr>
          <w:p>
            <w:pPr>
              <w:bidi w:val="1"/>
            </w:pPr>
            <w:r>
              <w:rPr>
                <w:sz w:val="18"/>
              </w:rPr>
            </w:r>
            <w:r>
              <w:rPr>
                <w:rFonts w:ascii="Vazirmatn" w:hAnsi="Vazirmatn"/>
                <w:sz w:val="18"/>
              </w:rPr>
              <w:t xml:space="preserve">یا </w:t>
            </w:r>
            <w:r>
              <w:rPr>
                <w:rFonts w:ascii="Vazirmatn" w:hAnsi="Vazirmatn"/>
                <w:b/>
                <w:sz w:val="18"/>
              </w:rPr>
              <w:t>Labetalol</w:t>
            </w:r>
            <w:r>
              <w:rPr>
                <w:rFonts w:ascii="Vazirmatn" w:hAnsi="Vazirmatn"/>
                <w:sz w:val="18"/>
              </w:rPr>
              <w:t xml:space="preserve"> (آلفا + بتا)</w:t>
            </w:r>
          </w:p>
        </w:tc>
        <w:tc>
          <w:tcPr>
            <w:tcW w:type="dxa" w:w="2578"/>
          </w:tcPr>
          <w:p>
            <w:pPr>
              <w:bidi w:val="1"/>
            </w:pPr>
            <w:r>
              <w:rPr>
                <w:sz w:val="18"/>
              </w:rPr>
            </w:r>
            <w:r>
              <w:rPr>
                <w:rFonts w:ascii="Vazirmatn" w:hAnsi="Vazirmatn"/>
                <w:b/>
                <w:sz w:val="18"/>
              </w:rPr>
              <w:t>۲۰ mg</w:t>
            </w:r>
            <w:r>
              <w:rPr>
                <w:rFonts w:ascii="Vazirmatn" w:hAnsi="Vazirmatn"/>
                <w:sz w:val="18"/>
              </w:rPr>
              <w:t xml:space="preserve"> IV در ۲ دقیقه؛ سپس </w:t>
            </w:r>
            <w:r>
              <w:rPr>
                <w:rFonts w:ascii="Vazirmatn" w:hAnsi="Vazirmatn"/>
                <w:b/>
                <w:sz w:val="18"/>
              </w:rPr>
              <w:t>۲۰–۸۰ mg</w:t>
            </w:r>
            <w:r>
              <w:rPr>
                <w:rFonts w:ascii="Vazirmatn" w:hAnsi="Vazirmatn"/>
                <w:sz w:val="18"/>
              </w:rPr>
              <w:t xml:space="preserve"> هر ۱۰ دقیقه (حداکثر مجموع </w:t>
            </w:r>
            <w:r>
              <w:rPr>
                <w:rFonts w:ascii="Vazirmatn" w:hAnsi="Vazirmatn"/>
                <w:b/>
                <w:sz w:val="18"/>
              </w:rPr>
              <w:t>۳۰۰ mg</w:t>
            </w:r>
            <w:r>
              <w:rPr>
                <w:rFonts w:ascii="Vazirmatn" w:hAnsi="Vazirmatn"/>
                <w:sz w:val="18"/>
              </w:rPr>
              <w:t xml:space="preserve">)؛ یا انفیوژن </w:t>
            </w:r>
            <w:r>
              <w:rPr>
                <w:rFonts w:ascii="Vazirmatn" w:hAnsi="Vazirmatn"/>
                <w:b/>
                <w:sz w:val="18"/>
              </w:rPr>
              <w:t>۰.۵–۲ mg/min</w:t>
            </w:r>
          </w:p>
        </w:tc>
        <w:tc>
          <w:tcPr>
            <w:tcW w:type="dxa" w:w="2578"/>
          </w:tcPr>
          <w:p>
            <w:pPr>
              <w:bidi w:val="1"/>
            </w:pPr>
            <w:r>
              <w:rPr>
                <w:sz w:val="18"/>
              </w:rPr>
            </w:r>
            <w:r>
              <w:rPr>
                <w:rFonts w:ascii="Vazirmatn" w:hAnsi="Vazirmatn"/>
                <w:sz w:val="18"/>
              </w:rPr>
              <w:t>IV</w:t>
            </w:r>
          </w:p>
        </w:tc>
        <w:tc>
          <w:tcPr>
            <w:tcW w:type="dxa" w:w="2578"/>
          </w:tcPr>
          <w:p>
            <w:pPr>
              <w:bidi w:val="1"/>
            </w:pPr>
            <w:r>
              <w:rPr>
                <w:sz w:val="18"/>
              </w:rPr>
            </w:r>
            <w:r>
              <w:rPr>
                <w:rFonts w:ascii="Vazirmatn" w:hAnsi="Vazirmatn"/>
                <w:sz w:val="18"/>
              </w:rPr>
              <w:t>منع: برونکواسپاسم شدید، بلاک AV</w:t>
            </w:r>
          </w:p>
        </w:tc>
      </w:tr>
      <w:tr>
        <w:tc>
          <w:tcPr>
            <w:tcW w:type="dxa" w:w="2578"/>
          </w:tcPr>
          <w:p>
            <w:pPr>
              <w:bidi w:val="1"/>
            </w:pPr>
            <w:r>
              <w:rPr>
                <w:sz w:val="18"/>
              </w:rPr>
            </w:r>
            <w:r>
              <w:rPr>
                <w:rFonts w:ascii="Vazirmatn" w:hAnsi="Vazirmatn"/>
                <w:sz w:val="18"/>
              </w:rPr>
              <w:t xml:space="preserve">یا </w:t>
            </w:r>
            <w:r>
              <w:rPr>
                <w:rFonts w:ascii="Vazirmatn" w:hAnsi="Vazirmatn"/>
                <w:b/>
                <w:sz w:val="18"/>
              </w:rPr>
              <w:t>Metoprolol</w:t>
            </w:r>
          </w:p>
        </w:tc>
        <w:tc>
          <w:tcPr>
            <w:tcW w:type="dxa" w:w="2578"/>
          </w:tcPr>
          <w:p>
            <w:pPr>
              <w:bidi w:val="1"/>
            </w:pPr>
            <w:r>
              <w:rPr>
                <w:sz w:val="18"/>
              </w:rPr>
            </w:r>
            <w:r>
              <w:rPr>
                <w:rFonts w:ascii="Vazirmatn" w:hAnsi="Vazirmatn"/>
                <w:b/>
                <w:sz w:val="18"/>
              </w:rPr>
              <w:t>۲.۵–۵ mg</w:t>
            </w:r>
            <w:r>
              <w:rPr>
                <w:rFonts w:ascii="Vazirmatn" w:hAnsi="Vazirmatn"/>
                <w:sz w:val="18"/>
              </w:rPr>
              <w:t xml:space="preserve"> IV در ۲ دقیقه، تکرار هر ۵ دقیقه تا ۱۵ mg</w:t>
            </w:r>
          </w:p>
        </w:tc>
        <w:tc>
          <w:tcPr>
            <w:tcW w:type="dxa" w:w="2578"/>
          </w:tcPr>
          <w:p>
            <w:pPr>
              <w:bidi w:val="1"/>
            </w:pPr>
            <w:r>
              <w:rPr>
                <w:sz w:val="18"/>
              </w:rPr>
            </w:r>
            <w:r>
              <w:rPr>
                <w:rFonts w:ascii="Vazirmatn" w:hAnsi="Vazirmatn"/>
                <w:sz w:val="18"/>
              </w:rPr>
              <w:t>IV</w:t>
            </w:r>
          </w:p>
        </w:tc>
        <w:tc>
          <w:tcPr>
            <w:tcW w:type="dxa" w:w="2578"/>
          </w:tcPr>
          <w:p>
            <w:pPr>
              <w:bidi w:val="1"/>
            </w:pPr>
            <w:r>
              <w:rPr>
                <w:sz w:val="18"/>
              </w:rPr>
            </w:r>
          </w:p>
        </w:tc>
      </w:tr>
      <w:tr>
        <w:tc>
          <w:tcPr>
            <w:tcW w:type="dxa" w:w="2578"/>
          </w:tcPr>
          <w:p>
            <w:pPr>
              <w:bidi w:val="1"/>
            </w:pPr>
            <w:r>
              <w:rPr>
                <w:sz w:val="18"/>
              </w:rPr>
            </w:r>
            <w:r>
              <w:rPr>
                <w:rFonts w:ascii="Vazirmatn" w:hAnsi="Vazirmatn"/>
                <w:b/>
                <w:sz w:val="18"/>
              </w:rPr>
              <w:t>اگر Beta-blocker ممنوع:</w:t>
            </w:r>
            <w:r>
              <w:rPr>
                <w:rFonts w:ascii="Vazirmatn" w:hAnsi="Vazirmatn"/>
                <w:sz w:val="18"/>
              </w:rPr>
              <w:t xml:space="preserve"> </w:t>
            </w:r>
            <w:r>
              <w:rPr>
                <w:rFonts w:ascii="Vazirmatn" w:hAnsi="Vazirmatn"/>
                <w:b/>
                <w:sz w:val="18"/>
              </w:rPr>
              <w:t>Diltiazem</w:t>
            </w:r>
            <w:r>
              <w:rPr>
                <w:rFonts w:ascii="Vazirmatn" w:hAnsi="Vazirmatn"/>
                <w:sz w:val="18"/>
              </w:rPr>
              <w:t xml:space="preserve"> یا </w:t>
            </w:r>
            <w:r>
              <w:rPr>
                <w:rFonts w:ascii="Vazirmatn" w:hAnsi="Vazirmatn"/>
                <w:b/>
                <w:sz w:val="18"/>
              </w:rPr>
              <w:t>Verapamil</w:t>
            </w:r>
          </w:p>
        </w:tc>
        <w:tc>
          <w:tcPr>
            <w:tcW w:type="dxa" w:w="2578"/>
          </w:tcPr>
          <w:p>
            <w:pPr>
              <w:bidi w:val="1"/>
            </w:pPr>
            <w:r>
              <w:rPr>
                <w:sz w:val="18"/>
              </w:rPr>
            </w:r>
            <w:r>
              <w:rPr>
                <w:rFonts w:ascii="Vazirmatn" w:hAnsi="Vazirmatn"/>
                <w:sz w:val="18"/>
              </w:rPr>
              <w:t>Diltiazem ۰.۲۵ mg/kg IV در ۲ دقیقه، سپس ۵–۱۵ mg/h</w:t>
            </w:r>
          </w:p>
        </w:tc>
        <w:tc>
          <w:tcPr>
            <w:tcW w:type="dxa" w:w="2578"/>
          </w:tcPr>
          <w:p>
            <w:pPr>
              <w:bidi w:val="1"/>
            </w:pPr>
            <w:r>
              <w:rPr>
                <w:sz w:val="18"/>
              </w:rPr>
            </w:r>
            <w:r>
              <w:rPr>
                <w:rFonts w:ascii="Vazirmatn" w:hAnsi="Vazirmatn"/>
                <w:sz w:val="18"/>
              </w:rPr>
              <w:t>IV</w:t>
            </w:r>
          </w:p>
        </w:tc>
        <w:tc>
          <w:tcPr>
            <w:tcW w:type="dxa" w:w="2578"/>
          </w:tcPr>
          <w:p>
            <w:pPr>
              <w:bidi w:val="1"/>
            </w:pPr>
            <w:r>
              <w:rPr>
                <w:sz w:val="18"/>
              </w:rPr>
            </w:r>
          </w:p>
        </w:tc>
      </w:tr>
      <w:tr>
        <w:tc>
          <w:tcPr>
            <w:tcW w:type="dxa" w:w="2578"/>
          </w:tcPr>
          <w:p>
            <w:pPr>
              <w:bidi w:val="1"/>
            </w:pPr>
            <w:r>
              <w:rPr>
                <w:sz w:val="18"/>
              </w:rPr>
            </w:r>
            <w:r>
              <w:rPr>
                <w:rFonts w:ascii="Vazirmatn" w:hAnsi="Vazirmatn"/>
                <w:b/>
                <w:sz w:val="18"/>
              </w:rPr>
              <w:t>پس از Beta-blocker، اگر فشار هنوز بلند:</w:t>
            </w:r>
            <w:r>
              <w:rPr>
                <w:rFonts w:ascii="Vazirmatn" w:hAnsi="Vazirmatn"/>
                <w:sz w:val="18"/>
              </w:rPr>
              <w:t xml:space="preserve"> </w:t>
            </w:r>
            <w:r>
              <w:rPr>
                <w:rFonts w:ascii="Vazirmatn" w:hAnsi="Vazirmatn"/>
                <w:b/>
                <w:sz w:val="18"/>
              </w:rPr>
              <w:t>Nicardipine</w:t>
            </w:r>
          </w:p>
        </w:tc>
        <w:tc>
          <w:tcPr>
            <w:tcW w:type="dxa" w:w="2578"/>
          </w:tcPr>
          <w:p>
            <w:pPr>
              <w:bidi w:val="1"/>
            </w:pPr>
            <w:r>
              <w:rPr>
                <w:sz w:val="18"/>
              </w:rPr>
            </w:r>
            <w:r>
              <w:rPr>
                <w:rFonts w:ascii="Vazirmatn" w:hAnsi="Vazirmatn"/>
                <w:b/>
                <w:sz w:val="18"/>
              </w:rPr>
              <w:t>۵ mg/h</w:t>
            </w:r>
            <w:r>
              <w:rPr>
                <w:rFonts w:ascii="Vazirmatn" w:hAnsi="Vazirmatn"/>
                <w:sz w:val="18"/>
              </w:rPr>
              <w:t xml:space="preserve">، افزایش ۲.۵ mg/h هر ۵–۱۵ دقیقه، حداکثر </w:t>
            </w:r>
            <w:r>
              <w:rPr>
                <w:rFonts w:ascii="Vazirmatn" w:hAnsi="Vazirmatn"/>
                <w:b/>
                <w:sz w:val="18"/>
              </w:rPr>
              <w:t>۱۵ mg/h</w:t>
            </w:r>
          </w:p>
        </w:tc>
        <w:tc>
          <w:tcPr>
            <w:tcW w:type="dxa" w:w="2578"/>
          </w:tcPr>
          <w:p>
            <w:pPr>
              <w:bidi w:val="1"/>
            </w:pPr>
            <w:r>
              <w:rPr>
                <w:sz w:val="18"/>
              </w:rPr>
            </w:r>
            <w:r>
              <w:rPr>
                <w:rFonts w:ascii="Vazirmatn" w:hAnsi="Vazirmatn"/>
                <w:sz w:val="18"/>
              </w:rPr>
              <w:t>IV انفیوژن</w:t>
            </w:r>
          </w:p>
        </w:tc>
        <w:tc>
          <w:tcPr>
            <w:tcW w:type="dxa" w:w="2578"/>
          </w:tcPr>
          <w:p>
            <w:pPr>
              <w:bidi w:val="1"/>
            </w:pPr>
            <w:r>
              <w:rPr>
                <w:sz w:val="18"/>
              </w:rPr>
            </w:r>
          </w:p>
        </w:tc>
      </w:tr>
      <w:tr>
        <w:tc>
          <w:tcPr>
            <w:tcW w:type="dxa" w:w="2578"/>
          </w:tcPr>
          <w:p>
            <w:pPr>
              <w:bidi w:val="1"/>
            </w:pPr>
            <w:r>
              <w:rPr>
                <w:sz w:val="18"/>
              </w:rPr>
            </w:r>
            <w:r>
              <w:rPr>
                <w:rFonts w:ascii="Vazirmatn" w:hAnsi="Vazirmatn"/>
                <w:sz w:val="18"/>
              </w:rPr>
              <w:t xml:space="preserve">یا </w:t>
            </w:r>
            <w:r>
              <w:rPr>
                <w:rFonts w:ascii="Vazirmatn" w:hAnsi="Vazirmatn"/>
                <w:b/>
                <w:sz w:val="18"/>
              </w:rPr>
              <w:t>Sodium nitroprusside</w:t>
            </w:r>
          </w:p>
        </w:tc>
        <w:tc>
          <w:tcPr>
            <w:tcW w:type="dxa" w:w="2578"/>
          </w:tcPr>
          <w:p>
            <w:pPr>
              <w:bidi w:val="1"/>
            </w:pPr>
            <w:r>
              <w:rPr>
                <w:sz w:val="18"/>
              </w:rPr>
            </w:r>
            <w:r>
              <w:rPr>
                <w:rFonts w:ascii="Vazirmatn" w:hAnsi="Vazirmatn"/>
                <w:b/>
                <w:sz w:val="18"/>
              </w:rPr>
              <w:t>۰.۳–۰.۵ mcg/kg/min</w:t>
            </w:r>
            <w:r>
              <w:rPr>
                <w:rFonts w:ascii="Vazirmatn" w:hAnsi="Vazirmatn"/>
                <w:sz w:val="18"/>
              </w:rPr>
              <w:t>، تیتر تا حداکثر ۱۰ mcg/kg/min (کوتاه‌مدت؛ خطر سمیت سیانید)</w:t>
            </w:r>
          </w:p>
        </w:tc>
        <w:tc>
          <w:tcPr>
            <w:tcW w:type="dxa" w:w="2578"/>
          </w:tcPr>
          <w:p>
            <w:pPr>
              <w:bidi w:val="1"/>
            </w:pPr>
            <w:r>
              <w:rPr>
                <w:sz w:val="18"/>
              </w:rPr>
            </w:r>
            <w:r>
              <w:rPr>
                <w:rFonts w:ascii="Vazirmatn" w:hAnsi="Vazirmatn"/>
                <w:sz w:val="18"/>
              </w:rPr>
              <w:t>IV انفیوژن</w:t>
            </w:r>
          </w:p>
        </w:tc>
        <w:tc>
          <w:tcPr>
            <w:tcW w:type="dxa" w:w="2578"/>
          </w:tcPr>
          <w:p>
            <w:pPr>
              <w:bidi w:val="1"/>
            </w:pPr>
            <w:r>
              <w:rPr>
                <w:sz w:val="18"/>
              </w:rPr>
            </w:r>
            <w:r>
              <w:rPr>
                <w:rFonts w:ascii="Vazirmatn" w:hAnsi="Vazirmatn"/>
                <w:sz w:val="18"/>
              </w:rPr>
              <w:t xml:space="preserve">فقط </w:t>
            </w:r>
            <w:r>
              <w:rPr>
                <w:rFonts w:ascii="Vazirmatn" w:hAnsi="Vazirmatn"/>
                <w:b/>
                <w:sz w:val="18"/>
              </w:rPr>
              <w:t>پس از</w:t>
            </w:r>
            <w:r>
              <w:rPr>
                <w:rFonts w:ascii="Vazirmatn" w:hAnsi="Vazirmatn"/>
                <w:sz w:val="18"/>
              </w:rPr>
              <w:t xml:space="preserve"> Beta-blocker</w:t>
            </w:r>
          </w:p>
        </w:tc>
      </w:tr>
      <w:tr>
        <w:tc>
          <w:tcPr>
            <w:tcW w:type="dxa" w:w="2578"/>
          </w:tcPr>
          <w:p>
            <w:pPr>
              <w:bidi w:val="1"/>
            </w:pPr>
            <w:r>
              <w:rPr>
                <w:sz w:val="18"/>
              </w:rPr>
            </w:r>
            <w:r>
              <w:rPr>
                <w:rFonts w:ascii="Vazirmatn" w:hAnsi="Vazirmatn"/>
                <w:sz w:val="18"/>
              </w:rPr>
              <w:t xml:space="preserve">یا </w:t>
            </w:r>
            <w:r>
              <w:rPr>
                <w:rFonts w:ascii="Vazirmatn" w:hAnsi="Vazirmatn"/>
                <w:b/>
                <w:sz w:val="18"/>
              </w:rPr>
              <w:t>Glyceryl trinitrate (GTN)</w:t>
            </w:r>
          </w:p>
        </w:tc>
        <w:tc>
          <w:tcPr>
            <w:tcW w:type="dxa" w:w="2578"/>
          </w:tcPr>
          <w:p>
            <w:pPr>
              <w:bidi w:val="1"/>
            </w:pPr>
            <w:r>
              <w:rPr>
                <w:sz w:val="18"/>
              </w:rPr>
            </w:r>
            <w:r>
              <w:rPr>
                <w:rFonts w:ascii="Vazirmatn" w:hAnsi="Vazirmatn"/>
                <w:sz w:val="18"/>
              </w:rPr>
              <w:t>۵–۲۰۰ mcg/min</w:t>
            </w:r>
          </w:p>
        </w:tc>
        <w:tc>
          <w:tcPr>
            <w:tcW w:type="dxa" w:w="2578"/>
          </w:tcPr>
          <w:p>
            <w:pPr>
              <w:bidi w:val="1"/>
            </w:pPr>
            <w:r>
              <w:rPr>
                <w:sz w:val="18"/>
              </w:rPr>
            </w:r>
            <w:r>
              <w:rPr>
                <w:rFonts w:ascii="Vazirmatn" w:hAnsi="Vazirmatn"/>
                <w:sz w:val="18"/>
              </w:rPr>
              <w:t>IV انفیوژن</w:t>
            </w:r>
          </w:p>
        </w:tc>
        <w:tc>
          <w:tcPr>
            <w:tcW w:type="dxa" w:w="2578"/>
          </w:tcPr>
          <w:p>
            <w:pPr>
              <w:bidi w:val="1"/>
            </w:pPr>
            <w:r>
              <w:rPr>
                <w:sz w:val="18"/>
              </w:rPr>
            </w:r>
          </w:p>
        </w:tc>
      </w:tr>
      <w:tr>
        <w:tc>
          <w:tcPr>
            <w:tcW w:type="dxa" w:w="2578"/>
          </w:tcPr>
          <w:p>
            <w:pPr>
              <w:bidi w:val="1"/>
            </w:pPr>
            <w:r>
              <w:rPr>
                <w:sz w:val="18"/>
              </w:rPr>
            </w:r>
            <w:r>
              <w:rPr>
                <w:rFonts w:ascii="Vazirmatn" w:hAnsi="Vazirmatn"/>
                <w:b/>
                <w:sz w:val="18"/>
              </w:rPr>
              <w:t>مسکن: Morphine</w:t>
            </w:r>
          </w:p>
        </w:tc>
        <w:tc>
          <w:tcPr>
            <w:tcW w:type="dxa" w:w="2578"/>
          </w:tcPr>
          <w:p>
            <w:pPr>
              <w:bidi w:val="1"/>
            </w:pPr>
            <w:r>
              <w:rPr>
                <w:sz w:val="18"/>
              </w:rPr>
            </w:r>
            <w:r>
              <w:rPr>
                <w:rFonts w:ascii="Vazirmatn" w:hAnsi="Vazirmatn"/>
                <w:b/>
                <w:sz w:val="18"/>
              </w:rPr>
              <w:t>۲.۵–۵ mg</w:t>
            </w:r>
            <w:r>
              <w:rPr>
                <w:rFonts w:ascii="Vazirmatn" w:hAnsi="Vazirmatn"/>
                <w:sz w:val="18"/>
              </w:rPr>
              <w:t xml:space="preserve"> IV، تکرار هر ۵–۱۵ دقیقه بر اساس نیاز</w:t>
            </w:r>
          </w:p>
        </w:tc>
        <w:tc>
          <w:tcPr>
            <w:tcW w:type="dxa" w:w="2578"/>
          </w:tcPr>
          <w:p>
            <w:pPr>
              <w:bidi w:val="1"/>
            </w:pPr>
            <w:r>
              <w:rPr>
                <w:sz w:val="18"/>
              </w:rPr>
            </w:r>
            <w:r>
              <w:rPr>
                <w:rFonts w:ascii="Vazirmatn" w:hAnsi="Vazirmatn"/>
                <w:sz w:val="18"/>
              </w:rPr>
              <w:t>IV</w:t>
            </w:r>
          </w:p>
        </w:tc>
        <w:tc>
          <w:tcPr>
            <w:tcW w:type="dxa" w:w="2578"/>
          </w:tcPr>
          <w:p>
            <w:pPr>
              <w:bidi w:val="1"/>
            </w:pPr>
            <w:r>
              <w:rPr>
                <w:sz w:val="18"/>
              </w:rPr>
            </w:r>
            <w:r>
              <w:rPr>
                <w:rFonts w:ascii="Vazirmatn" w:hAnsi="Vazirmatn"/>
                <w:sz w:val="18"/>
              </w:rPr>
              <w:t>درد، فعالیت سمپاتیک را بیشتر و فشار را بلند می‌کند</w:t>
            </w:r>
          </w:p>
        </w:tc>
      </w:tr>
    </w:tbl>
    <w:p>
      <w:pPr>
        <w:bidi w:val="1"/>
      </w:pPr>
      <w:r>
        <w:rPr>
          <w:rFonts w:ascii="Vazirmatn" w:hAnsi="Vazirmatn"/>
          <w:b/>
        </w:rPr>
        <w:t>تداوی دراز مدت پس از دایسکشن:</w:t>
      </w:r>
    </w:p>
    <w:p>
      <w:pPr>
        <w:ind w:right="340"/>
        <w:bidi w:val="1"/>
      </w:pPr>
      <w:r>
        <w:rPr>
          <w:color w:val="136F73"/>
        </w:rPr>
        <w:t xml:space="preserve">● </w:t>
      </w:r>
      <w:r>
        <w:rPr>
          <w:rFonts w:ascii="Vazirmatn" w:hAnsi="Vazirmatn"/>
          <w:b/>
        </w:rPr>
        <w:t>Beta-blocker فمی</w:t>
      </w:r>
      <w:r>
        <w:rPr>
          <w:rFonts w:ascii="Vazirmatn" w:hAnsi="Vazirmatn"/>
        </w:rPr>
        <w:t xml:space="preserve"> (مانند Bisoprolol ۲.۵–۱۰ mg روزانه، یا Metoprolol succinate ۵۰–۲۰۰ mg روزانه) برای </w:t>
      </w:r>
      <w:r>
        <w:rPr>
          <w:rFonts w:ascii="Vazirmatn" w:hAnsi="Vazirmatn"/>
          <w:b/>
        </w:rPr>
        <w:t>تمام عمر</w:t>
      </w:r>
      <w:r>
        <w:rPr>
          <w:rFonts w:ascii="Vazirmatn" w:hAnsi="Vazirmatn"/>
        </w:rPr>
        <w:t>.</w:t>
      </w:r>
    </w:p>
    <w:p>
      <w:pPr>
        <w:ind w:right="340"/>
        <w:bidi w:val="1"/>
      </w:pPr>
      <w:r>
        <w:rPr>
          <w:color w:val="136F73"/>
        </w:rPr>
        <w:t xml:space="preserve">● </w:t>
      </w:r>
      <w:r>
        <w:rPr>
          <w:rFonts w:ascii="Vazirmatn" w:hAnsi="Vazirmatn"/>
          <w:b/>
        </w:rPr>
        <w:t>هدف فشار کمتر از ۱۳۰/۸۰ mmHg</w:t>
      </w:r>
      <w:r>
        <w:rPr>
          <w:rFonts w:ascii="Vazirmatn" w:hAnsi="Vazirmatn"/>
        </w:rPr>
        <w:t xml:space="preserve"> (ESC 2024)؛ ACEi یا ARB (و در Marfan، </w:t>
      </w:r>
      <w:r>
        <w:rPr>
          <w:rFonts w:ascii="Vazirmatn" w:hAnsi="Vazirmatn"/>
          <w:b/>
        </w:rPr>
        <w:t>Losartan</w:t>
      </w:r>
      <w:r>
        <w:rPr>
          <w:rFonts w:ascii="Vazirmatn" w:hAnsi="Vazirmatn"/>
        </w:rPr>
        <w:t xml:space="preserve"> ۵۰–۱۰۰ mg روزانه به عنوان جایگزین یا افزودنی) اضافه کن.</w:t>
      </w:r>
    </w:p>
    <w:p>
      <w:pPr>
        <w:ind w:right="340"/>
        <w:bidi w:val="1"/>
      </w:pPr>
      <w:r>
        <w:rPr>
          <w:color w:val="136F73"/>
        </w:rPr>
        <w:t xml:space="preserve">● </w:t>
      </w:r>
      <w:r>
        <w:rPr>
          <w:rFonts w:ascii="Vazirmatn" w:hAnsi="Vazirmatn"/>
          <w:b/>
        </w:rPr>
        <w:t>CTA</w:t>
      </w:r>
      <w:r>
        <w:rPr>
          <w:rFonts w:ascii="Vazirmatn" w:hAnsi="Vazirmatn"/>
        </w:rPr>
        <w:t xml:space="preserve"> در ۱، ۶ و ۱۲ ماه، سپس سالانه.</w:t>
      </w:r>
    </w:p>
    <w:p>
      <w:pPr>
        <w:spacing w:before="160"/>
        <w:bidi w:val="1"/>
      </w:pPr>
      <w:r>
        <w:rPr>
          <w:rFonts w:ascii="Vazirmatn" w:hAnsi="Vazirmatn"/>
          <w:b/>
          <w:sz w:val="23"/>
        </w:rPr>
        <w:t>۲. PAD — پیشگیری از حوادث قلبی-عروقی و پا</w:t>
      </w:r>
    </w:p>
    <w:tbl>
      <w:tblPr>
        <w:tblStyle w:val="TableGrid"/>
        <w:tblW w:type="auto" w:w="0"/>
        <w:tblLook w:firstColumn="1" w:firstRow="1" w:lastColumn="0" w:lastRow="0" w:noHBand="0" w:noVBand="1" w:val="04A0"/>
      </w:tblPr>
      <w:tblGrid>
        <w:gridCol w:w="2578"/>
        <w:gridCol w:w="2578"/>
        <w:gridCol w:w="2578"/>
        <w:gridCol w:w="2578"/>
      </w:tblGrid>
      <w:tr>
        <w:tc>
          <w:tcPr>
            <w:tcW w:type="dxa" w:w="2578"/>
            <w:shd w:val="clear" w:fill="136f73"/>
          </w:tcPr>
          <w:p>
            <w:pPr>
              <w:bidi w:val="1"/>
            </w:pPr>
            <w:r/>
            <w:r>
              <w:rPr>
                <w:b/>
                <w:color w:val="FFFFFF"/>
                <w:sz w:val="19"/>
              </w:rPr>
              <w:t>هدف</w:t>
            </w:r>
          </w:p>
        </w:tc>
        <w:tc>
          <w:tcPr>
            <w:tcW w:type="dxa" w:w="2578"/>
            <w:shd w:val="clear" w:fill="136f73"/>
          </w:tcPr>
          <w:p>
            <w:pPr>
              <w:bidi w:val="1"/>
            </w:pPr>
            <w:r/>
            <w:r>
              <w:rPr>
                <w:b/>
                <w:color w:val="FFFFFF"/>
                <w:sz w:val="19"/>
              </w:rPr>
              <w:t>دوا</w:t>
            </w:r>
          </w:p>
        </w:tc>
        <w:tc>
          <w:tcPr>
            <w:tcW w:type="dxa" w:w="2578"/>
            <w:shd w:val="clear" w:fill="136f73"/>
          </w:tcPr>
          <w:p>
            <w:pPr>
              <w:bidi w:val="1"/>
            </w:pPr>
            <w:r/>
            <w:r>
              <w:rPr>
                <w:b/>
                <w:color w:val="FFFFFF"/>
                <w:sz w:val="19"/>
              </w:rPr>
              <w:t>دوز</w:t>
            </w:r>
          </w:p>
        </w:tc>
        <w:tc>
          <w:tcPr>
            <w:tcW w:type="dxa" w:w="2578"/>
            <w:shd w:val="clear" w:fill="136f73"/>
          </w:tcPr>
          <w:p>
            <w:pPr>
              <w:bidi w:val="1"/>
            </w:pPr>
            <w:r/>
            <w:r>
              <w:rPr>
                <w:b/>
                <w:color w:val="FFFFFF"/>
                <w:sz w:val="19"/>
              </w:rPr>
              <w:t>مدت</w:t>
            </w:r>
          </w:p>
        </w:tc>
      </w:tr>
      <w:tr>
        <w:tc>
          <w:tcPr>
            <w:tcW w:type="dxa" w:w="2578"/>
          </w:tcPr>
          <w:p>
            <w:pPr>
              <w:bidi w:val="1"/>
            </w:pPr>
            <w:r>
              <w:rPr>
                <w:sz w:val="18"/>
              </w:rPr>
            </w:r>
          </w:p>
        </w:tc>
        <w:tc>
          <w:tcPr>
            <w:tcW w:type="dxa" w:w="2578"/>
          </w:tcPr>
          <w:p>
            <w:pPr>
              <w:bidi w:val="1"/>
            </w:pPr>
            <w:r>
              <w:rPr>
                <w:sz w:val="18"/>
              </w:rPr>
            </w:r>
            <w:r>
              <w:rPr>
                <w:rFonts w:ascii="Vazirmatn" w:hAnsi="Vazirmatn"/>
                <w:sz w:val="18"/>
              </w:rPr>
              <w:t xml:space="preserve">یا </w:t>
            </w:r>
            <w:r>
              <w:rPr>
                <w:rFonts w:ascii="Vazirmatn" w:hAnsi="Vazirmatn"/>
                <w:b/>
                <w:sz w:val="18"/>
              </w:rPr>
              <w:t>Aspirin</w:t>
            </w:r>
          </w:p>
        </w:tc>
        <w:tc>
          <w:tcPr>
            <w:tcW w:type="dxa" w:w="2578"/>
          </w:tcPr>
          <w:p>
            <w:pPr>
              <w:bidi w:val="1"/>
            </w:pPr>
            <w:r>
              <w:rPr>
                <w:sz w:val="18"/>
              </w:rPr>
            </w:r>
            <w:r>
              <w:rPr>
                <w:rFonts w:ascii="Vazirmatn" w:hAnsi="Vazirmatn"/>
                <w:b/>
                <w:sz w:val="18"/>
              </w:rPr>
              <w:t>۷۵–۱۰۰ mg</w:t>
            </w:r>
            <w:r>
              <w:rPr>
                <w:rFonts w:ascii="Vazirmatn" w:hAnsi="Vazirmatn"/>
                <w:sz w:val="18"/>
              </w:rPr>
              <w:t xml:space="preserve"> PO روزانه</w:t>
            </w:r>
          </w:p>
        </w:tc>
        <w:tc>
          <w:tcPr>
            <w:tcW w:type="dxa" w:w="2578"/>
          </w:tcPr>
          <w:p>
            <w:pPr>
              <w:bidi w:val="1"/>
            </w:pPr>
            <w:r>
              <w:rPr>
                <w:sz w:val="18"/>
              </w:rPr>
            </w:r>
            <w:r>
              <w:rPr>
                <w:rFonts w:ascii="Vazirmatn" w:hAnsi="Vazirmatn"/>
                <w:sz w:val="18"/>
              </w:rPr>
              <w:t>تمام عمر</w:t>
            </w:r>
          </w:p>
        </w:tc>
      </w:tr>
      <w:tr>
        <w:tc>
          <w:tcPr>
            <w:tcW w:type="dxa" w:w="2578"/>
          </w:tcPr>
          <w:p>
            <w:pPr>
              <w:bidi w:val="1"/>
            </w:pPr>
            <w:r>
              <w:rPr>
                <w:sz w:val="18"/>
              </w:rPr>
            </w:r>
            <w:r>
              <w:rPr>
                <w:rFonts w:ascii="Vazirmatn" w:hAnsi="Vazirmatn"/>
                <w:b/>
                <w:sz w:val="18"/>
              </w:rPr>
              <w:t>پیشگیری تشدیدشده</w:t>
            </w:r>
            <w:r>
              <w:rPr>
                <w:rFonts w:ascii="Vazirmatn" w:hAnsi="Vazirmatn"/>
                <w:sz w:val="18"/>
              </w:rPr>
              <w:t xml:space="preserve"> (خطر بلند اسکیمی، خطر پایین خونریزی؛ پس از بازگشت جریان)</w:t>
            </w:r>
          </w:p>
        </w:tc>
        <w:tc>
          <w:tcPr>
            <w:tcW w:type="dxa" w:w="2578"/>
          </w:tcPr>
          <w:p>
            <w:pPr>
              <w:bidi w:val="1"/>
            </w:pPr>
            <w:r>
              <w:rPr>
                <w:sz w:val="18"/>
              </w:rPr>
            </w:r>
            <w:r>
              <w:rPr>
                <w:rFonts w:ascii="Vazirmatn" w:hAnsi="Vazirmatn"/>
                <w:b/>
                <w:sz w:val="18"/>
              </w:rPr>
              <w:t>Rivaroxaban ۲.۵ mg PO دو بار در روز + Aspirin ۷۵–۱۰۰ mg روزانه</w:t>
            </w:r>
            <w:r>
              <w:rPr>
                <w:rFonts w:ascii="Vazirmatn" w:hAnsi="Vazirmatn"/>
                <w:sz w:val="18"/>
              </w:rPr>
              <w:t xml:space="preserve"> (COMPASS و VOYAGER-PAD)</w:t>
            </w:r>
          </w:p>
        </w:tc>
        <w:tc>
          <w:tcPr>
            <w:tcW w:type="dxa" w:w="2578"/>
          </w:tcPr>
          <w:p>
            <w:pPr>
              <w:bidi w:val="1"/>
            </w:pPr>
            <w:r>
              <w:rPr>
                <w:sz w:val="18"/>
              </w:rPr>
            </w:r>
          </w:p>
        </w:tc>
        <w:tc>
          <w:tcPr>
            <w:tcW w:type="dxa" w:w="2578"/>
          </w:tcPr>
          <w:p>
            <w:pPr>
              <w:bidi w:val="1"/>
            </w:pPr>
            <w:r>
              <w:rPr>
                <w:sz w:val="18"/>
              </w:rPr>
            </w:r>
            <w:r>
              <w:rPr>
                <w:rFonts w:ascii="Vazirmatn" w:hAnsi="Vazirmatn"/>
                <w:sz w:val="18"/>
              </w:rPr>
              <w:t>دراز مدت؛ ACC/AHA 2024: Class I</w:t>
            </w:r>
          </w:p>
        </w:tc>
      </w:tr>
      <w:tr>
        <w:tc>
          <w:tcPr>
            <w:tcW w:type="dxa" w:w="2578"/>
          </w:tcPr>
          <w:p>
            <w:pPr>
              <w:bidi w:val="1"/>
            </w:pPr>
            <w:r>
              <w:rPr>
                <w:sz w:val="18"/>
              </w:rPr>
            </w:r>
            <w:r>
              <w:rPr>
                <w:rFonts w:ascii="Vazirmatn" w:hAnsi="Vazirmatn"/>
                <w:b/>
                <w:sz w:val="18"/>
              </w:rPr>
              <w:t>پس از مداخلهٔ اندوواسکولار</w:t>
            </w:r>
          </w:p>
        </w:tc>
        <w:tc>
          <w:tcPr>
            <w:tcW w:type="dxa" w:w="2578"/>
          </w:tcPr>
          <w:p>
            <w:pPr>
              <w:bidi w:val="1"/>
            </w:pPr>
            <w:r>
              <w:rPr>
                <w:sz w:val="18"/>
              </w:rPr>
            </w:r>
            <w:r>
              <w:rPr>
                <w:rFonts w:ascii="Vazirmatn" w:hAnsi="Vazirmatn"/>
                <w:b/>
                <w:sz w:val="18"/>
              </w:rPr>
              <w:t>DAPT</w:t>
            </w:r>
            <w:r>
              <w:rPr>
                <w:rFonts w:ascii="Vazirmatn" w:hAnsi="Vazirmatn"/>
                <w:sz w:val="18"/>
              </w:rPr>
              <w:t xml:space="preserve"> (Aspirin + Clopidogrel ۷۵ mg)</w:t>
            </w:r>
          </w:p>
        </w:tc>
        <w:tc>
          <w:tcPr>
            <w:tcW w:type="dxa" w:w="2578"/>
          </w:tcPr>
          <w:p>
            <w:pPr>
              <w:bidi w:val="1"/>
            </w:pPr>
            <w:r>
              <w:rPr>
                <w:sz w:val="18"/>
              </w:rPr>
            </w:r>
          </w:p>
        </w:tc>
        <w:tc>
          <w:tcPr>
            <w:tcW w:type="dxa" w:w="2578"/>
          </w:tcPr>
          <w:p>
            <w:pPr>
              <w:bidi w:val="1"/>
            </w:pPr>
            <w:r>
              <w:rPr>
                <w:sz w:val="18"/>
              </w:rPr>
            </w:r>
            <w:r>
              <w:rPr>
                <w:rFonts w:ascii="Vazirmatn" w:hAnsi="Vazirmatn"/>
                <w:b/>
                <w:sz w:val="18"/>
              </w:rPr>
              <w:t>۱–۶ ماه</w:t>
            </w:r>
            <w:r>
              <w:rPr>
                <w:rFonts w:ascii="Vazirmatn" w:hAnsi="Vazirmatn"/>
                <w:sz w:val="18"/>
              </w:rPr>
              <w:t>، سپس یک دوا</w:t>
            </w:r>
          </w:p>
        </w:tc>
      </w:tr>
      <w:tr>
        <w:tc>
          <w:tcPr>
            <w:tcW w:type="dxa" w:w="2578"/>
          </w:tcPr>
          <w:p>
            <w:pPr>
              <w:bidi w:val="1"/>
            </w:pPr>
            <w:r>
              <w:rPr>
                <w:sz w:val="18"/>
              </w:rPr>
            </w:r>
            <w:r>
              <w:rPr>
                <w:rFonts w:ascii="Vazirmatn" w:hAnsi="Vazirmatn"/>
                <w:b/>
                <w:sz w:val="18"/>
              </w:rPr>
              <w:t>استاتین</w:t>
            </w:r>
            <w:r>
              <w:rPr>
                <w:rFonts w:ascii="Vazirmatn" w:hAnsi="Vazirmatn"/>
                <w:sz w:val="18"/>
              </w:rPr>
              <w:t xml:space="preserve"> (همه)</w:t>
            </w:r>
          </w:p>
        </w:tc>
        <w:tc>
          <w:tcPr>
            <w:tcW w:type="dxa" w:w="2578"/>
          </w:tcPr>
          <w:p>
            <w:pPr>
              <w:bidi w:val="1"/>
            </w:pPr>
            <w:r>
              <w:rPr>
                <w:sz w:val="18"/>
              </w:rPr>
            </w:r>
            <w:r>
              <w:rPr>
                <w:rFonts w:ascii="Vazirmatn" w:hAnsi="Vazirmatn"/>
                <w:b/>
                <w:sz w:val="18"/>
              </w:rPr>
              <w:t>High-intensity:</w:t>
            </w:r>
            <w:r>
              <w:rPr>
                <w:rFonts w:ascii="Vazirmatn" w:hAnsi="Vazirmatn"/>
                <w:sz w:val="18"/>
              </w:rPr>
              <w:t xml:space="preserve"> Atorvastatin </w:t>
            </w:r>
            <w:r>
              <w:rPr>
                <w:rFonts w:ascii="Vazirmatn" w:hAnsi="Vazirmatn"/>
                <w:b/>
                <w:sz w:val="18"/>
              </w:rPr>
              <w:t>۴۰–۸۰ mg</w:t>
            </w:r>
            <w:r>
              <w:rPr>
                <w:rFonts w:ascii="Vazirmatn" w:hAnsi="Vazirmatn"/>
                <w:sz w:val="18"/>
              </w:rPr>
              <w:t xml:space="preserve"> یا Rosuvastatin </w:t>
            </w:r>
            <w:r>
              <w:rPr>
                <w:rFonts w:ascii="Vazirmatn" w:hAnsi="Vazirmatn"/>
                <w:b/>
                <w:sz w:val="18"/>
              </w:rPr>
              <w:t>۲۰–۴۰ mg</w:t>
            </w:r>
            <w:r>
              <w:rPr>
                <w:rFonts w:ascii="Vazirmatn" w:hAnsi="Vazirmatn"/>
                <w:sz w:val="18"/>
              </w:rPr>
              <w:t xml:space="preserve"> PO شبانه</w:t>
            </w:r>
          </w:p>
        </w:tc>
        <w:tc>
          <w:tcPr>
            <w:tcW w:type="dxa" w:w="2578"/>
          </w:tcPr>
          <w:p>
            <w:pPr>
              <w:bidi w:val="1"/>
            </w:pPr>
            <w:r>
              <w:rPr>
                <w:sz w:val="18"/>
              </w:rPr>
            </w:r>
          </w:p>
        </w:tc>
        <w:tc>
          <w:tcPr>
            <w:tcW w:type="dxa" w:w="2578"/>
          </w:tcPr>
          <w:p>
            <w:pPr>
              <w:bidi w:val="1"/>
            </w:pPr>
            <w:r>
              <w:rPr>
                <w:sz w:val="18"/>
              </w:rPr>
            </w:r>
            <w:r>
              <w:rPr>
                <w:rFonts w:ascii="Vazirmatn" w:hAnsi="Vazirmatn"/>
                <w:sz w:val="18"/>
              </w:rPr>
              <w:t xml:space="preserve">تمام عمر؛ </w:t>
            </w:r>
            <w:r>
              <w:rPr>
                <w:rFonts w:ascii="Vazirmatn" w:hAnsi="Vazirmatn"/>
                <w:b/>
                <w:sz w:val="18"/>
              </w:rPr>
              <w:t>هدف LDL-C کمتر از ۵۵ mg/dL (۱.۴ mmol/L) و کاهش بیش از ۵۰ فیصد</w:t>
            </w:r>
            <w:r>
              <w:rPr>
                <w:rFonts w:ascii="Vazirmatn" w:hAnsi="Vazirmatn"/>
                <w:sz w:val="18"/>
              </w:rPr>
              <w:t xml:space="preserve"> (ESC)؛ در صورت لزوم </w:t>
            </w:r>
            <w:r>
              <w:rPr>
                <w:rFonts w:ascii="Vazirmatn" w:hAnsi="Vazirmatn"/>
                <w:b/>
                <w:sz w:val="18"/>
              </w:rPr>
              <w:t>+ Ezetimibe ۱۰ mg</w:t>
            </w:r>
            <w:r>
              <w:rPr>
                <w:rFonts w:ascii="Vazirmatn" w:hAnsi="Vazirmatn"/>
                <w:sz w:val="18"/>
              </w:rPr>
              <w:t xml:space="preserve"> روزانه و سپس مهارکنندهٔ PCSK9</w:t>
            </w:r>
          </w:p>
        </w:tc>
      </w:tr>
      <w:tr>
        <w:tc>
          <w:tcPr>
            <w:tcW w:type="dxa" w:w="2578"/>
          </w:tcPr>
          <w:p>
            <w:pPr>
              <w:bidi w:val="1"/>
            </w:pPr>
            <w:r>
              <w:rPr>
                <w:sz w:val="18"/>
              </w:rPr>
            </w:r>
            <w:r>
              <w:rPr>
                <w:rFonts w:ascii="Vazirmatn" w:hAnsi="Vazirmatn"/>
                <w:b/>
                <w:sz w:val="18"/>
              </w:rPr>
              <w:t>لنگش (پس از ورزش)</w:t>
            </w:r>
          </w:p>
        </w:tc>
        <w:tc>
          <w:tcPr>
            <w:tcW w:type="dxa" w:w="2578"/>
          </w:tcPr>
          <w:p>
            <w:pPr>
              <w:bidi w:val="1"/>
            </w:pPr>
            <w:r>
              <w:rPr>
                <w:sz w:val="18"/>
              </w:rPr>
            </w:r>
            <w:r>
              <w:rPr>
                <w:rFonts w:ascii="Vazirmatn" w:hAnsi="Vazirmatn"/>
                <w:b/>
                <w:sz w:val="18"/>
              </w:rPr>
              <w:t>Cilostazol</w:t>
            </w:r>
          </w:p>
        </w:tc>
        <w:tc>
          <w:tcPr>
            <w:tcW w:type="dxa" w:w="2578"/>
          </w:tcPr>
          <w:p>
            <w:pPr>
              <w:bidi w:val="1"/>
            </w:pPr>
            <w:r>
              <w:rPr>
                <w:sz w:val="18"/>
              </w:rPr>
            </w:r>
            <w:r>
              <w:rPr>
                <w:rFonts w:ascii="Vazirmatn" w:hAnsi="Vazirmatn"/>
                <w:b/>
                <w:sz w:val="18"/>
              </w:rPr>
              <w:t>۱۰۰ mg PO دو بار در روز</w:t>
            </w:r>
            <w:r>
              <w:rPr>
                <w:rFonts w:ascii="Vazirmatn" w:hAnsi="Vazirmatn"/>
                <w:sz w:val="18"/>
              </w:rPr>
              <w:t>، نیم ساعت پیش یا ۲ ساعت پس از غذا</w:t>
            </w:r>
          </w:p>
        </w:tc>
        <w:tc>
          <w:tcPr>
            <w:tcW w:type="dxa" w:w="2578"/>
          </w:tcPr>
          <w:p>
            <w:pPr>
              <w:bidi w:val="1"/>
            </w:pPr>
            <w:r>
              <w:rPr>
                <w:sz w:val="18"/>
              </w:rPr>
            </w:r>
            <w:r>
              <w:rPr>
                <w:rFonts w:ascii="Vazirmatn" w:hAnsi="Vazirmatn"/>
                <w:sz w:val="18"/>
              </w:rPr>
              <w:t xml:space="preserve">ارزیابی پس از </w:t>
            </w:r>
            <w:r>
              <w:rPr>
                <w:rFonts w:ascii="Vazirmatn" w:hAnsi="Vazirmatn"/>
                <w:b/>
                <w:sz w:val="18"/>
              </w:rPr>
              <w:t>۳ ماه</w:t>
            </w:r>
            <w:r>
              <w:rPr>
                <w:rFonts w:ascii="Vazirmatn" w:hAnsi="Vazirmatn"/>
                <w:sz w:val="18"/>
              </w:rPr>
              <w:t>؛ اگر فایده نداشت قطع کن</w:t>
            </w:r>
          </w:p>
        </w:tc>
      </w:tr>
      <w:tr>
        <w:tc>
          <w:tcPr>
            <w:tcW w:type="dxa" w:w="2578"/>
          </w:tcPr>
          <w:p>
            <w:pPr>
              <w:bidi w:val="1"/>
            </w:pPr>
            <w:r>
              <w:rPr>
                <w:sz w:val="18"/>
              </w:rPr>
            </w:r>
            <w:r>
              <w:rPr>
                <w:rFonts w:ascii="Vazirmatn" w:hAnsi="Vazirmatn"/>
                <w:b/>
                <w:sz w:val="18"/>
              </w:rPr>
              <w:t>فشار خون</w:t>
            </w:r>
          </w:p>
        </w:tc>
        <w:tc>
          <w:tcPr>
            <w:tcW w:type="dxa" w:w="2578"/>
          </w:tcPr>
          <w:p>
            <w:pPr>
              <w:bidi w:val="1"/>
            </w:pPr>
            <w:r>
              <w:rPr>
                <w:sz w:val="18"/>
              </w:rPr>
            </w:r>
            <w:r>
              <w:rPr>
                <w:rFonts w:ascii="Vazirmatn" w:hAnsi="Vazirmatn"/>
                <w:sz w:val="18"/>
              </w:rPr>
              <w:t>ACEi یا ARB (مثلاً Ramipril ۲.۵ ← ۱۰ mg روزانه)</w:t>
            </w:r>
          </w:p>
        </w:tc>
        <w:tc>
          <w:tcPr>
            <w:tcW w:type="dxa" w:w="2578"/>
          </w:tcPr>
          <w:p>
            <w:pPr>
              <w:bidi w:val="1"/>
            </w:pPr>
            <w:r>
              <w:rPr>
                <w:sz w:val="18"/>
              </w:rPr>
            </w:r>
          </w:p>
        </w:tc>
        <w:tc>
          <w:tcPr>
            <w:tcW w:type="dxa" w:w="2578"/>
          </w:tcPr>
          <w:p>
            <w:pPr>
              <w:bidi w:val="1"/>
            </w:pPr>
            <w:r>
              <w:rPr>
                <w:sz w:val="18"/>
              </w:rPr>
            </w:r>
            <w:r>
              <w:rPr>
                <w:rFonts w:ascii="Vazirmatn" w:hAnsi="Vazirmatn"/>
                <w:sz w:val="18"/>
              </w:rPr>
              <w:t>هدف کمتر از ۱۳۰/۸۰ mmHg</w:t>
            </w:r>
          </w:p>
        </w:tc>
      </w:tr>
      <w:tr>
        <w:tc>
          <w:tcPr>
            <w:tcW w:type="dxa" w:w="2578"/>
          </w:tcPr>
          <w:p>
            <w:pPr>
              <w:bidi w:val="1"/>
            </w:pPr>
            <w:r>
              <w:rPr>
                <w:sz w:val="18"/>
              </w:rPr>
            </w:r>
            <w:r>
              <w:rPr>
                <w:rFonts w:ascii="Vazirmatn" w:hAnsi="Vazirmatn"/>
                <w:b/>
                <w:sz w:val="18"/>
              </w:rPr>
              <w:t>دیابت</w:t>
            </w:r>
          </w:p>
        </w:tc>
        <w:tc>
          <w:tcPr>
            <w:tcW w:type="dxa" w:w="2578"/>
          </w:tcPr>
          <w:p>
            <w:pPr>
              <w:bidi w:val="1"/>
            </w:pPr>
            <w:r>
              <w:rPr>
                <w:sz w:val="18"/>
              </w:rPr>
            </w:r>
            <w:r>
              <w:rPr>
                <w:rFonts w:ascii="Vazirmatn" w:hAnsi="Vazirmatn"/>
                <w:sz w:val="18"/>
              </w:rPr>
              <w:t xml:space="preserve">کنترول HbA1c؛ ترجیح </w:t>
            </w:r>
            <w:r>
              <w:rPr>
                <w:rFonts w:ascii="Vazirmatn" w:hAnsi="Vazirmatn"/>
                <w:b/>
                <w:sz w:val="18"/>
              </w:rPr>
              <w:t>SGLT2i یا GLP-1 RA</w:t>
            </w:r>
            <w:r>
              <w:rPr>
                <w:rFonts w:ascii="Vazirmatn" w:hAnsi="Vazirmatn"/>
                <w:sz w:val="18"/>
              </w:rPr>
              <w:t xml:space="preserve"> با فایدهٔ قلبی-عروقی</w:t>
            </w:r>
          </w:p>
        </w:tc>
        <w:tc>
          <w:tcPr>
            <w:tcW w:type="dxa" w:w="2578"/>
          </w:tcPr>
          <w:p>
            <w:pPr>
              <w:bidi w:val="1"/>
            </w:pPr>
            <w:r>
              <w:rPr>
                <w:sz w:val="18"/>
              </w:rPr>
            </w:r>
          </w:p>
        </w:tc>
        <w:tc>
          <w:tcPr>
            <w:tcW w:type="dxa" w:w="2578"/>
          </w:tcPr>
          <w:p>
            <w:pPr>
              <w:bidi w:val="1"/>
            </w:pPr>
            <w:r>
              <w:rPr>
                <w:sz w:val="18"/>
              </w:rPr>
            </w:r>
          </w:p>
        </w:tc>
      </w:tr>
    </w:tbl>
    <w:p>
      <w:pPr>
        <w:bidi w:val="1"/>
      </w:pPr>
      <w:r>
        <w:rPr>
          <w:rFonts w:ascii="Vazirmatn" w:hAnsi="Vazirmatn"/>
        </w:rPr>
        <w:t xml:space="preserve">⚠️ </w:t>
      </w:r>
      <w:r>
        <w:rPr>
          <w:rFonts w:ascii="Vazirmatn" w:hAnsi="Vazirmatn"/>
          <w:b/>
        </w:rPr>
        <w:t>Cilostazol در هر درجه عدم کفایهٔ قلب ممنوع است</w:t>
      </w:r>
      <w:r>
        <w:rPr>
          <w:rFonts w:ascii="Vazirmatn" w:hAnsi="Vazirmatn"/>
        </w:rPr>
        <w:t xml:space="preserve"> (مهارکنندهٔ PDE3). در CYP3A4 inhibitors یا Omeprazole دوز به ۵۰ mg دو بار کم شود.</w:t>
      </w:r>
    </w:p>
    <w:p>
      <w:pPr>
        <w:bidi w:val="1"/>
      </w:pPr>
      <w:r>
        <w:rPr>
          <w:rFonts w:ascii="Vazirmatn" w:hAnsi="Vazirmatn"/>
        </w:rPr>
        <w:t xml:space="preserve">⚠️ </w:t>
      </w:r>
      <w:r>
        <w:rPr>
          <w:rFonts w:ascii="Vazirmatn" w:hAnsi="Vazirmatn"/>
          <w:b/>
        </w:rPr>
        <w:t>Beta-blocker در PAD ممنوع نیست</w:t>
      </w:r>
      <w:r>
        <w:rPr>
          <w:rFonts w:ascii="Vazirmatn" w:hAnsi="Vazirmatn"/>
        </w:rPr>
        <w:t>؛ لنگش را بدتر نمی‌کند.</w:t>
      </w:r>
    </w:p>
    <w:p>
      <w:pPr>
        <w:spacing w:before="160"/>
        <w:bidi w:val="1"/>
      </w:pPr>
      <w:r>
        <w:rPr>
          <w:rFonts w:ascii="Vazirmatn" w:hAnsi="Vazirmatn"/>
          <w:b/>
          <w:sz w:val="23"/>
        </w:rPr>
        <w:t>۳. AAA</w:t>
      </w:r>
    </w:p>
    <w:p>
      <w:pPr>
        <w:ind w:right="340"/>
        <w:bidi w:val="1"/>
      </w:pPr>
      <w:r>
        <w:rPr>
          <w:color w:val="136F73"/>
        </w:rPr>
        <w:t xml:space="preserve">● </w:t>
      </w:r>
      <w:r>
        <w:rPr>
          <w:rFonts w:ascii="Vazirmatn" w:hAnsi="Vazirmatn"/>
        </w:rPr>
        <w:t xml:space="preserve">هیچ دوایی رشد آنوریسم را به طور ثابت کم نمی‌کند؛ اما </w:t>
      </w:r>
      <w:r>
        <w:rPr>
          <w:rFonts w:ascii="Vazirmatn" w:hAnsi="Vazirmatn"/>
          <w:b/>
        </w:rPr>
        <w:t>استاتین، ضد پلیتلیت و کنترول فشار</w:t>
      </w:r>
      <w:r>
        <w:rPr>
          <w:rFonts w:ascii="Vazirmatn" w:hAnsi="Vazirmatn"/>
        </w:rPr>
        <w:t xml:space="preserve"> برای کاهش خطر قلبی-عروقی توصیه می‌شوند.</w:t>
      </w:r>
    </w:p>
    <w:p>
      <w:pPr>
        <w:ind w:right="340"/>
        <w:bidi w:val="1"/>
      </w:pPr>
      <w:r>
        <w:rPr>
          <w:color w:val="136F73"/>
        </w:rPr>
        <w:t xml:space="preserve">● </w:t>
      </w:r>
      <w:r>
        <w:rPr>
          <w:rFonts w:ascii="Vazirmatn" w:hAnsi="Vazirmatn"/>
          <w:b/>
        </w:rPr>
        <w:t>قطع سگرت</w:t>
      </w:r>
      <w:r>
        <w:rPr>
          <w:rFonts w:ascii="Vazirmatn" w:hAnsi="Vazirmatn"/>
        </w:rPr>
        <w:t xml:space="preserve"> رشد را کم می‌کند.</w:t>
      </w:r>
    </w:p>
    <w:p>
      <w:pPr>
        <w:spacing w:before="200"/>
        <w:bidi w:val="1"/>
      </w:pPr>
      <w:r>
        <w:rPr>
          <w:rFonts w:ascii="Vazirmatn" w:hAnsi="Vazirmatn"/>
          <w:b/>
          <w:color w:val="136F73"/>
          <w:sz w:val="25"/>
        </w:rPr>
        <w:t>ج) Non-pharmacological Management</w:t>
      </w:r>
    </w:p>
    <w:p>
      <w:pPr>
        <w:ind w:right="340"/>
        <w:bidi w:val="1"/>
      </w:pPr>
      <w:r>
        <w:rPr>
          <w:color w:val="136F73"/>
        </w:rPr>
        <w:t xml:space="preserve">● </w:t>
      </w:r>
      <w:r>
        <w:rPr>
          <w:rFonts w:ascii="Vazirmatn" w:hAnsi="Vazirmatn"/>
          <w:b/>
        </w:rPr>
        <w:t>قطع سگرت، نسوار و قلیان</w:t>
      </w:r>
      <w:r>
        <w:rPr>
          <w:rFonts w:ascii="Vazirmatn" w:hAnsi="Vazirmatn"/>
        </w:rPr>
        <w:t xml:space="preserve"> — </w:t>
      </w:r>
      <w:r>
        <w:rPr>
          <w:rFonts w:ascii="Vazirmatn" w:hAnsi="Vazirmatn"/>
          <w:b/>
        </w:rPr>
        <w:t>مهم‌ترین</w:t>
      </w:r>
      <w:r>
        <w:rPr>
          <w:rFonts w:ascii="Vazirmatn" w:hAnsi="Vazirmatn"/>
        </w:rPr>
        <w:t xml:space="preserve"> تداوی در PAD، AAA و Buerger. (مشاوره + Nicotine replacement یا Varenicline — جزئیات در فصل‌های بعدی.)</w:t>
      </w:r>
    </w:p>
    <w:p>
      <w:pPr>
        <w:ind w:right="340"/>
        <w:bidi w:val="1"/>
      </w:pPr>
      <w:r>
        <w:rPr>
          <w:color w:val="136F73"/>
        </w:rPr>
        <w:t xml:space="preserve">● </w:t>
      </w:r>
      <w:r>
        <w:rPr>
          <w:rFonts w:ascii="Vazirmatn" w:hAnsi="Vazirmatn"/>
          <w:b/>
        </w:rPr>
        <w:t>ورزش نظارت‌شده (Supervised exercise therapy):</w:t>
      </w:r>
      <w:r>
        <w:rPr>
          <w:rFonts w:ascii="Vazirmatn" w:hAnsi="Vazirmatn"/>
        </w:rPr>
        <w:t xml:space="preserve"> راه رفتن روی تردمیل یا مسیر، تا درد </w:t>
      </w:r>
      <w:r>
        <w:rPr>
          <w:rFonts w:ascii="Vazirmatn" w:hAnsi="Vazirmatn"/>
          <w:b/>
        </w:rPr>
        <w:t>متوسط</w:t>
      </w:r>
      <w:r>
        <w:rPr>
          <w:rFonts w:ascii="Vazirmatn" w:hAnsi="Vazirmatn"/>
        </w:rPr>
        <w:t xml:space="preserve">، استراحت و تکرار؛ </w:t>
      </w:r>
      <w:r>
        <w:rPr>
          <w:rFonts w:ascii="Vazirmatn" w:hAnsi="Vazirmatn"/>
          <w:b/>
        </w:rPr>
        <w:t>۳۰–۴۵ دقیقه، حد اقل ۳ بار در هفته، برای حد اقل ۱۲ هفته</w:t>
      </w:r>
      <w:r>
        <w:rPr>
          <w:rFonts w:ascii="Vazirmatn" w:hAnsi="Vazirmatn"/>
        </w:rPr>
        <w:t xml:space="preserve">. فاصلهٔ راه رفتن را </w:t>
      </w:r>
      <w:r>
        <w:rPr>
          <w:rFonts w:ascii="Vazirmatn" w:hAnsi="Vazirmatn"/>
          <w:b/>
        </w:rPr>
        <w:t>تا ۱۰۰–۲۰۰ فیصد</w:t>
      </w:r>
      <w:r>
        <w:rPr>
          <w:rFonts w:ascii="Vazirmatn" w:hAnsi="Vazirmatn"/>
        </w:rPr>
        <w:t xml:space="preserve"> افزایش می‌دهد (Class I). اگر نظارت ممکن نبود، </w:t>
      </w:r>
      <w:r>
        <w:rPr>
          <w:rFonts w:ascii="Vazirmatn" w:hAnsi="Vazirmatn"/>
          <w:b/>
        </w:rPr>
        <w:t>ورزش منظم در خانه</w:t>
      </w:r>
      <w:r>
        <w:rPr>
          <w:rFonts w:ascii="Vazirmatn" w:hAnsi="Vazirmatn"/>
        </w:rPr>
        <w:t xml:space="preserve"> با همین اصول.</w:t>
      </w:r>
    </w:p>
    <w:p>
      <w:pPr>
        <w:ind w:right="340"/>
        <w:bidi w:val="1"/>
      </w:pPr>
      <w:r>
        <w:rPr>
          <w:color w:val="136F73"/>
        </w:rPr>
        <w:t xml:space="preserve">● </w:t>
      </w:r>
      <w:r>
        <w:rPr>
          <w:rFonts w:ascii="Vazirmatn" w:hAnsi="Vazirmatn"/>
          <w:b/>
        </w:rPr>
        <w:t>مراقبت پا:</w:t>
      </w:r>
      <w:r>
        <w:rPr>
          <w:rFonts w:ascii="Vazirmatn" w:hAnsi="Vazirmatn"/>
        </w:rPr>
        <w:t xml:space="preserve"> معاینهٔ روزانهٔ پا، </w:t>
      </w:r>
      <w:r>
        <w:rPr>
          <w:rFonts w:ascii="Vazirmatn" w:hAnsi="Vazirmatn"/>
          <w:b/>
        </w:rPr>
        <w:t>بوت مناسب</w:t>
      </w:r>
      <w:r>
        <w:rPr>
          <w:rFonts w:ascii="Vazirmatn" w:hAnsi="Vazirmatn"/>
        </w:rPr>
        <w:t>، ناخن‌گیری درست، پرهیز از پابرهنه راه رفتن، و مراقبت سریع زخم‌ها (به‌ویژه در دیابت).</w:t>
      </w:r>
    </w:p>
    <w:p>
      <w:pPr>
        <w:ind w:right="340"/>
        <w:bidi w:val="1"/>
      </w:pPr>
      <w:r>
        <w:rPr>
          <w:color w:val="136F73"/>
        </w:rPr>
        <w:t xml:space="preserve">● </w:t>
      </w:r>
      <w:r>
        <w:rPr>
          <w:rFonts w:ascii="Vazirmatn" w:hAnsi="Vazirmatn"/>
          <w:b/>
        </w:rPr>
        <w:t>غربالگری AAA:</w:t>
      </w:r>
      <w:r>
        <w:rPr>
          <w:rFonts w:ascii="Vazirmatn" w:hAnsi="Vazirmatn"/>
        </w:rPr>
        <w:t xml:space="preserve"> </w:t>
      </w:r>
      <w:r>
        <w:rPr>
          <w:rFonts w:ascii="Vazirmatn" w:hAnsi="Vazirmatn"/>
          <w:b/>
        </w:rPr>
        <w:t>سونوگرافی یک‌باره برای مردان ۶۵ سال یا بیشتر</w:t>
      </w:r>
      <w:r>
        <w:rPr>
          <w:rFonts w:ascii="Vazirmatn" w:hAnsi="Vazirmatn"/>
        </w:rPr>
        <w:t xml:space="preserve"> (و در زنان سگرتی ۶۵ سال یا بیشتر یا با سابقهٔ فامیلی، مطابق ESC 2024 قابل ملاحظه).</w:t>
      </w:r>
    </w:p>
    <w:p>
      <w:pPr>
        <w:ind w:right="340"/>
        <w:bidi w:val="1"/>
      </w:pPr>
      <w:r>
        <w:rPr>
          <w:color w:val="136F73"/>
        </w:rPr>
        <w:t xml:space="preserve">● </w:t>
      </w:r>
      <w:r>
        <w:rPr>
          <w:rFonts w:ascii="Vazirmatn" w:hAnsi="Vazirmatn"/>
          <w:b/>
        </w:rPr>
        <w:t>پیگیری AAA کوچک (مثال UK NAAASP):</w:t>
      </w:r>
      <w:r>
        <w:rPr>
          <w:rFonts w:ascii="Vazirmatn" w:hAnsi="Vazirmatn"/>
        </w:rPr>
        <w:t xml:space="preserve"> ۳۰–۴۴ mm ← سالانه؛ ۴۵–۵۴ mm ← هر ۳ ماه.</w:t>
      </w:r>
    </w:p>
    <w:p>
      <w:pPr>
        <w:ind w:right="340"/>
        <w:bidi w:val="1"/>
      </w:pPr>
      <w:r>
        <w:rPr>
          <w:color w:val="136F73"/>
        </w:rPr>
        <w:t xml:space="preserve">● </w:t>
      </w:r>
      <w:r>
        <w:rPr>
          <w:rFonts w:ascii="Vazirmatn" w:hAnsi="Vazirmatn"/>
          <w:b/>
        </w:rPr>
        <w:t>Marfan:</w:t>
      </w:r>
      <w:r>
        <w:rPr>
          <w:rFonts w:ascii="Vazirmatn" w:hAnsi="Vazirmatn"/>
        </w:rPr>
        <w:t xml:space="preserve"> پرهیز از ورزش‌های ایزومتریک و رقابتی؛ ایکو سالانه.</w:t>
      </w:r>
    </w:p>
    <w:p>
      <w:pPr>
        <w:spacing w:before="200"/>
        <w:bidi w:val="1"/>
      </w:pPr>
      <w:r>
        <w:rPr>
          <w:rFonts w:ascii="Vazirmatn" w:hAnsi="Vazirmatn"/>
          <w:b/>
          <w:color w:val="136F73"/>
          <w:sz w:val="25"/>
        </w:rPr>
        <w:t>د) Surgical / Procedural Management</w:t>
      </w:r>
    </w:p>
    <w:tbl>
      <w:tblPr>
        <w:tblStyle w:val="TableGrid"/>
        <w:tblW w:type="auto" w:w="0"/>
        <w:tblLook w:firstColumn="1" w:firstRow="1" w:lastColumn="0" w:lastRow="0" w:noHBand="0" w:noVBand="1" w:val="04A0"/>
      </w:tblPr>
      <w:tblGrid>
        <w:gridCol w:w="3437"/>
        <w:gridCol w:w="3437"/>
        <w:gridCol w:w="3437"/>
      </w:tblGrid>
      <w:tr>
        <w:tc>
          <w:tcPr>
            <w:tcW w:type="dxa" w:w="3437"/>
            <w:shd w:val="clear" w:fill="136f73"/>
          </w:tcPr>
          <w:p>
            <w:pPr>
              <w:bidi w:val="1"/>
            </w:pPr>
            <w:r/>
            <w:r>
              <w:rPr>
                <w:b/>
                <w:color w:val="FFFFFF"/>
                <w:sz w:val="19"/>
              </w:rPr>
              <w:t>مرض</w:t>
            </w:r>
          </w:p>
        </w:tc>
        <w:tc>
          <w:tcPr>
            <w:tcW w:type="dxa" w:w="3437"/>
            <w:shd w:val="clear" w:fill="136f73"/>
          </w:tcPr>
          <w:p>
            <w:pPr>
              <w:bidi w:val="1"/>
            </w:pPr>
            <w:r/>
            <w:r>
              <w:rPr>
                <w:b/>
                <w:color w:val="FFFFFF"/>
                <w:sz w:val="19"/>
              </w:rPr>
              <w:t>اندیکاسیون</w:t>
            </w:r>
          </w:p>
        </w:tc>
        <w:tc>
          <w:tcPr>
            <w:tcW w:type="dxa" w:w="3437"/>
            <w:shd w:val="clear" w:fill="136f73"/>
          </w:tcPr>
          <w:p>
            <w:pPr>
              <w:bidi w:val="1"/>
            </w:pPr>
            <w:r/>
            <w:r>
              <w:rPr>
                <w:b/>
                <w:color w:val="FFFFFF"/>
                <w:sz w:val="19"/>
              </w:rPr>
              <w:t>روش</w:t>
            </w:r>
          </w:p>
        </w:tc>
      </w:tr>
      <w:tr>
        <w:tc>
          <w:tcPr>
            <w:tcW w:type="dxa" w:w="3437"/>
          </w:tcPr>
          <w:p>
            <w:pPr>
              <w:bidi w:val="1"/>
            </w:pPr>
            <w:r>
              <w:rPr>
                <w:sz w:val="18"/>
              </w:rPr>
            </w:r>
            <w:r>
              <w:rPr>
                <w:rFonts w:ascii="Vazirmatn" w:hAnsi="Vazirmatn"/>
                <w:b/>
                <w:sz w:val="18"/>
              </w:rPr>
              <w:t>دایسکشن نوع B پیچیده</w:t>
            </w:r>
          </w:p>
        </w:tc>
        <w:tc>
          <w:tcPr>
            <w:tcW w:type="dxa" w:w="3437"/>
          </w:tcPr>
          <w:p>
            <w:pPr>
              <w:bidi w:val="1"/>
            </w:pPr>
            <w:r>
              <w:rPr>
                <w:sz w:val="18"/>
              </w:rPr>
            </w:r>
            <w:r>
              <w:rPr>
                <w:rFonts w:ascii="Vazirmatn" w:hAnsi="Vazirmatn"/>
                <w:sz w:val="18"/>
              </w:rPr>
              <w:t>Malperfusion، پارگی، درد یا فشار مقاوم، گسترش سریع</w:t>
            </w:r>
          </w:p>
        </w:tc>
        <w:tc>
          <w:tcPr>
            <w:tcW w:type="dxa" w:w="3437"/>
          </w:tcPr>
          <w:p>
            <w:pPr>
              <w:bidi w:val="1"/>
            </w:pPr>
            <w:r>
              <w:rPr>
                <w:sz w:val="18"/>
              </w:rPr>
            </w:r>
            <w:r>
              <w:rPr>
                <w:rFonts w:ascii="Vazirmatn" w:hAnsi="Vazirmatn"/>
                <w:b/>
                <w:sz w:val="18"/>
              </w:rPr>
              <w:t>TEVAR</w:t>
            </w:r>
            <w:r>
              <w:rPr>
                <w:rFonts w:ascii="Vazirmatn" w:hAnsi="Vazirmatn"/>
                <w:sz w:val="18"/>
              </w:rPr>
              <w:t xml:space="preserve"> (اندوواسکولار سینه)</w:t>
            </w:r>
          </w:p>
        </w:tc>
      </w:tr>
      <w:tr>
        <w:tc>
          <w:tcPr>
            <w:tcW w:type="dxa" w:w="3437"/>
          </w:tcPr>
          <w:p>
            <w:pPr>
              <w:bidi w:val="1"/>
            </w:pPr>
            <w:r>
              <w:rPr>
                <w:sz w:val="18"/>
              </w:rPr>
            </w:r>
            <w:r>
              <w:rPr>
                <w:rFonts w:ascii="Vazirmatn" w:hAnsi="Vazirmatn"/>
                <w:b/>
                <w:sz w:val="18"/>
              </w:rPr>
              <w:t>نوع B غیرپیچیده</w:t>
            </w:r>
          </w:p>
        </w:tc>
        <w:tc>
          <w:tcPr>
            <w:tcW w:type="dxa" w:w="3437"/>
          </w:tcPr>
          <w:p>
            <w:pPr>
              <w:bidi w:val="1"/>
            </w:pPr>
            <w:r>
              <w:rPr>
                <w:sz w:val="18"/>
              </w:rPr>
            </w:r>
            <w:r>
              <w:rPr>
                <w:rFonts w:ascii="Vazirmatn" w:hAnsi="Vazirmatn"/>
                <w:sz w:val="18"/>
              </w:rPr>
              <w:t>مرحلهٔ تحت حاد با ویژگی‌های خطر بلند (مثلاً قطر اورت ۴۰ mm یا بیشتر، لومن کاذب بزرگ)</w:t>
            </w:r>
          </w:p>
        </w:tc>
        <w:tc>
          <w:tcPr>
            <w:tcW w:type="dxa" w:w="3437"/>
          </w:tcPr>
          <w:p>
            <w:pPr>
              <w:bidi w:val="1"/>
            </w:pPr>
            <w:r>
              <w:rPr>
                <w:sz w:val="18"/>
              </w:rPr>
            </w:r>
            <w:r>
              <w:rPr>
                <w:rFonts w:ascii="Vazirmatn" w:hAnsi="Vazirmatn"/>
                <w:sz w:val="18"/>
              </w:rPr>
              <w:t>TEVAR انتخابی قابل ملاحظه</w:t>
            </w:r>
          </w:p>
        </w:tc>
      </w:tr>
      <w:tr>
        <w:tc>
          <w:tcPr>
            <w:tcW w:type="dxa" w:w="3437"/>
          </w:tcPr>
          <w:p>
            <w:pPr>
              <w:bidi w:val="1"/>
            </w:pPr>
            <w:r>
              <w:rPr>
                <w:sz w:val="18"/>
              </w:rPr>
            </w:r>
            <w:r>
              <w:rPr>
                <w:rFonts w:ascii="Vazirmatn" w:hAnsi="Vazirmatn"/>
                <w:b/>
                <w:sz w:val="18"/>
              </w:rPr>
              <w:t>AAA</w:t>
            </w:r>
          </w:p>
        </w:tc>
        <w:tc>
          <w:tcPr>
            <w:tcW w:type="dxa" w:w="3437"/>
          </w:tcPr>
          <w:p>
            <w:pPr>
              <w:bidi w:val="1"/>
            </w:pPr>
            <w:r>
              <w:rPr>
                <w:sz w:val="18"/>
              </w:rPr>
            </w:r>
            <w:r>
              <w:rPr>
                <w:rFonts w:ascii="Vazirmatn" w:hAnsi="Vazirmatn"/>
                <w:sz w:val="18"/>
              </w:rPr>
              <w:t xml:space="preserve">قطر </w:t>
            </w:r>
            <w:r>
              <w:rPr>
                <w:rFonts w:ascii="Vazirmatn" w:hAnsi="Vazirmatn"/>
                <w:b/>
                <w:sz w:val="18"/>
              </w:rPr>
              <w:t>۵۵ mm یا بیشتر در مردان</w:t>
            </w:r>
            <w:r>
              <w:rPr>
                <w:rFonts w:ascii="Vazirmatn" w:hAnsi="Vazirmatn"/>
                <w:sz w:val="18"/>
              </w:rPr>
              <w:t xml:space="preserve"> و </w:t>
            </w:r>
            <w:r>
              <w:rPr>
                <w:rFonts w:ascii="Vazirmatn" w:hAnsi="Vazirmatn"/>
                <w:b/>
                <w:sz w:val="18"/>
              </w:rPr>
              <w:t>۵۰ mm یا بیشتر در زنان</w:t>
            </w:r>
            <w:r>
              <w:rPr>
                <w:rFonts w:ascii="Vazirmatn" w:hAnsi="Vazirmatn"/>
                <w:sz w:val="18"/>
              </w:rPr>
              <w:t xml:space="preserve"> (ESC 2024)؛ </w:t>
            </w:r>
            <w:r>
              <w:rPr>
                <w:rFonts w:ascii="Vazirmatn" w:hAnsi="Vazirmatn"/>
                <w:b/>
                <w:sz w:val="18"/>
              </w:rPr>
              <w:t>رشد بیش از ۱۰ mm در سال</w:t>
            </w:r>
            <w:r>
              <w:rPr>
                <w:rFonts w:ascii="Vazirmatn" w:hAnsi="Vazirmatn"/>
                <w:sz w:val="18"/>
              </w:rPr>
              <w:t xml:space="preserve">؛ یا </w:t>
            </w:r>
            <w:r>
              <w:rPr>
                <w:rFonts w:ascii="Vazirmatn" w:hAnsi="Vazirmatn"/>
                <w:b/>
                <w:sz w:val="18"/>
              </w:rPr>
              <w:t>علامه‌دار</w:t>
            </w:r>
          </w:p>
        </w:tc>
        <w:tc>
          <w:tcPr>
            <w:tcW w:type="dxa" w:w="3437"/>
          </w:tcPr>
          <w:p>
            <w:pPr>
              <w:bidi w:val="1"/>
            </w:pPr>
            <w:r>
              <w:rPr>
                <w:sz w:val="18"/>
              </w:rPr>
            </w:r>
            <w:r>
              <w:rPr>
                <w:rFonts w:ascii="Vazirmatn" w:hAnsi="Vazirmatn"/>
                <w:b/>
                <w:sz w:val="18"/>
              </w:rPr>
              <w:t>EVAR</w:t>
            </w:r>
            <w:r>
              <w:rPr>
                <w:rFonts w:ascii="Vazirmatn" w:hAnsi="Vazirmatn"/>
                <w:sz w:val="18"/>
              </w:rPr>
              <w:t xml:space="preserve"> (اندوواسکولار) یا </w:t>
            </w:r>
            <w:r>
              <w:rPr>
                <w:rFonts w:ascii="Vazirmatn" w:hAnsi="Vazirmatn"/>
                <w:b/>
                <w:sz w:val="18"/>
              </w:rPr>
              <w:t>جراحی باز</w:t>
            </w:r>
            <w:r>
              <w:rPr>
                <w:rFonts w:ascii="Vazirmatn" w:hAnsi="Vazirmatn"/>
                <w:sz w:val="18"/>
              </w:rPr>
              <w:t xml:space="preserve"> بر اساس آناتومی، سن و خطر</w:t>
            </w:r>
          </w:p>
        </w:tc>
      </w:tr>
      <w:tr>
        <w:tc>
          <w:tcPr>
            <w:tcW w:type="dxa" w:w="3437"/>
          </w:tcPr>
          <w:p>
            <w:pPr>
              <w:bidi w:val="1"/>
            </w:pPr>
            <w:r>
              <w:rPr>
                <w:sz w:val="18"/>
              </w:rPr>
            </w:r>
            <w:r>
              <w:rPr>
                <w:rFonts w:ascii="Vazirmatn" w:hAnsi="Vazirmatn"/>
                <w:b/>
                <w:sz w:val="18"/>
              </w:rPr>
              <w:t>آنوریسم اورت صاعده</w:t>
            </w:r>
          </w:p>
        </w:tc>
        <w:tc>
          <w:tcPr>
            <w:tcW w:type="dxa" w:w="3437"/>
          </w:tcPr>
          <w:p>
            <w:pPr>
              <w:bidi w:val="1"/>
            </w:pPr>
            <w:r>
              <w:rPr>
                <w:sz w:val="18"/>
              </w:rPr>
            </w:r>
            <w:r>
              <w:rPr>
                <w:rFonts w:ascii="Vazirmatn" w:hAnsi="Vazirmatn"/>
                <w:sz w:val="18"/>
              </w:rPr>
              <w:t>۵۵ mm یا بیشتر (کمتر در Marfan: ۵۰ mm؛ و با فکتورهای خطر ۴۵ mm)</w:t>
            </w:r>
          </w:p>
        </w:tc>
        <w:tc>
          <w:tcPr>
            <w:tcW w:type="dxa" w:w="3437"/>
          </w:tcPr>
          <w:p>
            <w:pPr>
              <w:bidi w:val="1"/>
            </w:pPr>
            <w:r>
              <w:rPr>
                <w:sz w:val="18"/>
              </w:rPr>
            </w:r>
            <w:r>
              <w:rPr>
                <w:rFonts w:ascii="Vazirmatn" w:hAnsi="Vazirmatn"/>
                <w:sz w:val="18"/>
              </w:rPr>
              <w:t>جراحی باز</w:t>
            </w:r>
          </w:p>
        </w:tc>
      </w:tr>
      <w:tr>
        <w:tc>
          <w:tcPr>
            <w:tcW w:type="dxa" w:w="3437"/>
          </w:tcPr>
          <w:p>
            <w:pPr>
              <w:bidi w:val="1"/>
            </w:pPr>
            <w:r>
              <w:rPr>
                <w:sz w:val="18"/>
              </w:rPr>
            </w:r>
            <w:r>
              <w:rPr>
                <w:rFonts w:ascii="Vazirmatn" w:hAnsi="Vazirmatn"/>
                <w:b/>
                <w:sz w:val="18"/>
              </w:rPr>
              <w:t>PAD</w:t>
            </w:r>
          </w:p>
        </w:tc>
        <w:tc>
          <w:tcPr>
            <w:tcW w:type="dxa" w:w="3437"/>
          </w:tcPr>
          <w:p>
            <w:pPr>
              <w:bidi w:val="1"/>
            </w:pPr>
            <w:r>
              <w:rPr>
                <w:sz w:val="18"/>
              </w:rPr>
            </w:r>
            <w:r>
              <w:rPr>
                <w:rFonts w:ascii="Vazirmatn" w:hAnsi="Vazirmatn"/>
                <w:b/>
                <w:sz w:val="18"/>
              </w:rPr>
              <w:t>لنگش ناتوان‌کننده</w:t>
            </w:r>
            <w:r>
              <w:rPr>
                <w:rFonts w:ascii="Vazirmatn" w:hAnsi="Vazirmatn"/>
                <w:sz w:val="18"/>
              </w:rPr>
              <w:t xml:space="preserve"> پس از ۳ ماه ورزش و دوا؛ </w:t>
            </w:r>
            <w:r>
              <w:rPr>
                <w:rFonts w:ascii="Vazirmatn" w:hAnsi="Vazirmatn"/>
                <w:b/>
                <w:sz w:val="18"/>
              </w:rPr>
              <w:t>CLTI</w:t>
            </w:r>
            <w:r>
              <w:rPr>
                <w:rFonts w:ascii="Vazirmatn" w:hAnsi="Vazirmatn"/>
                <w:sz w:val="18"/>
              </w:rPr>
              <w:t xml:space="preserve"> (برای نجات پا)؛ </w:t>
            </w:r>
            <w:r>
              <w:rPr>
                <w:rFonts w:ascii="Vazirmatn" w:hAnsi="Vazirmatn"/>
                <w:b/>
                <w:sz w:val="18"/>
              </w:rPr>
              <w:t>ALI</w:t>
            </w:r>
          </w:p>
        </w:tc>
        <w:tc>
          <w:tcPr>
            <w:tcW w:type="dxa" w:w="3437"/>
          </w:tcPr>
          <w:p>
            <w:pPr>
              <w:bidi w:val="1"/>
            </w:pPr>
            <w:r>
              <w:rPr>
                <w:sz w:val="18"/>
              </w:rPr>
            </w:r>
            <w:r>
              <w:rPr>
                <w:rFonts w:ascii="Vazirmatn" w:hAnsi="Vazirmatn"/>
                <w:b/>
                <w:sz w:val="18"/>
              </w:rPr>
              <w:t>آنژیوپلاستی/استنت</w:t>
            </w:r>
            <w:r>
              <w:rPr>
                <w:rFonts w:ascii="Vazirmatn" w:hAnsi="Vazirmatn"/>
                <w:sz w:val="18"/>
              </w:rPr>
              <w:t xml:space="preserve"> یا </w:t>
            </w:r>
            <w:r>
              <w:rPr>
                <w:rFonts w:ascii="Vazirmatn" w:hAnsi="Vazirmatn"/>
                <w:b/>
                <w:sz w:val="18"/>
              </w:rPr>
              <w:t>بای‌پس جراحی</w:t>
            </w:r>
            <w:r>
              <w:rPr>
                <w:rFonts w:ascii="Vazirmatn" w:hAnsi="Vazirmatn"/>
                <w:sz w:val="18"/>
              </w:rPr>
              <w:t xml:space="preserve"> بر اساس محل و طول ضایعه</w:t>
            </w:r>
          </w:p>
        </w:tc>
      </w:tr>
      <w:tr>
        <w:tc>
          <w:tcPr>
            <w:tcW w:type="dxa" w:w="3437"/>
          </w:tcPr>
          <w:p>
            <w:pPr>
              <w:bidi w:val="1"/>
            </w:pPr>
            <w:r>
              <w:rPr>
                <w:sz w:val="18"/>
              </w:rPr>
            </w:r>
            <w:r>
              <w:rPr>
                <w:rFonts w:ascii="Vazirmatn" w:hAnsi="Vazirmatn"/>
                <w:b/>
                <w:sz w:val="18"/>
              </w:rPr>
              <w:t>CLTI غیرقابل بازگشت جریان</w:t>
            </w:r>
            <w:r>
              <w:rPr>
                <w:rFonts w:ascii="Vazirmatn" w:hAnsi="Vazirmatn"/>
                <w:sz w:val="18"/>
              </w:rPr>
              <w:t xml:space="preserve"> یا ALI درجهٔ III</w:t>
            </w:r>
          </w:p>
        </w:tc>
        <w:tc>
          <w:tcPr>
            <w:tcW w:type="dxa" w:w="3437"/>
          </w:tcPr>
          <w:p>
            <w:pPr>
              <w:bidi w:val="1"/>
            </w:pPr>
            <w:r>
              <w:rPr>
                <w:sz w:val="18"/>
              </w:rPr>
            </w:r>
          </w:p>
        </w:tc>
        <w:tc>
          <w:tcPr>
            <w:tcW w:type="dxa" w:w="3437"/>
          </w:tcPr>
          <w:p>
            <w:pPr>
              <w:bidi w:val="1"/>
            </w:pPr>
            <w:r>
              <w:rPr>
                <w:sz w:val="18"/>
              </w:rPr>
            </w:r>
            <w:r>
              <w:rPr>
                <w:rFonts w:ascii="Vazirmatn" w:hAnsi="Vazirmatn"/>
                <w:b/>
                <w:sz w:val="18"/>
              </w:rPr>
              <w:t>قطع عضو</w:t>
            </w:r>
            <w:r>
              <w:rPr>
                <w:rFonts w:ascii="Vazirmatn" w:hAnsi="Vazirmatn"/>
                <w:sz w:val="18"/>
              </w:rPr>
              <w:t xml:space="preserve"> در سطح مناسب + بازتوانی</w:t>
            </w:r>
          </w:p>
        </w:tc>
      </w:tr>
    </w:tbl>
    <w:p>
      <w:pPr>
        <w:spacing w:before="280"/>
        <w:bidi w:val="1"/>
      </w:pPr>
      <w:r>
        <w:rPr>
          <w:rFonts w:ascii="Vazirmatn" w:hAnsi="Vazirmatn"/>
          <w:b/>
          <w:color w:val="0F2744"/>
          <w:sz w:val="29"/>
        </w:rPr>
        <w:t>🔹 ۱۱. Complications (اختلاطات)</w:t>
      </w:r>
    </w:p>
    <w:tbl>
      <w:tblPr>
        <w:tblStyle w:val="TableGrid"/>
        <w:tblW w:type="auto" w:w="0"/>
        <w:tblLook w:firstColumn="1" w:firstRow="1" w:lastColumn="0" w:lastRow="0" w:noHBand="0" w:noVBand="1" w:val="04A0"/>
      </w:tblPr>
      <w:tblGrid>
        <w:gridCol w:w="5156"/>
        <w:gridCol w:w="5156"/>
      </w:tblGrid>
      <w:tr>
        <w:tc>
          <w:tcPr>
            <w:tcW w:type="dxa" w:w="5156"/>
            <w:shd w:val="clear" w:fill="136f73"/>
          </w:tcPr>
          <w:p>
            <w:pPr>
              <w:bidi w:val="1"/>
            </w:pPr>
            <w:r/>
            <w:r>
              <w:rPr>
                <w:b/>
                <w:color w:val="FFFFFF"/>
                <w:sz w:val="19"/>
              </w:rPr>
              <w:t>مرض</w:t>
            </w:r>
          </w:p>
        </w:tc>
        <w:tc>
          <w:tcPr>
            <w:tcW w:type="dxa" w:w="5156"/>
            <w:shd w:val="clear" w:fill="136f73"/>
          </w:tcPr>
          <w:p>
            <w:pPr>
              <w:bidi w:val="1"/>
            </w:pPr>
            <w:r/>
            <w:r>
              <w:rPr>
                <w:b/>
                <w:color w:val="FFFFFF"/>
                <w:sz w:val="19"/>
              </w:rPr>
              <w:t>اختلاطات</w:t>
            </w:r>
          </w:p>
        </w:tc>
      </w:tr>
      <w:tr>
        <w:tc>
          <w:tcPr>
            <w:tcW w:type="dxa" w:w="5156"/>
          </w:tcPr>
          <w:p>
            <w:pPr>
              <w:bidi w:val="1"/>
            </w:pPr>
            <w:r>
              <w:rPr>
                <w:sz w:val="18"/>
              </w:rPr>
            </w:r>
            <w:r>
              <w:rPr>
                <w:rFonts w:ascii="Vazirmatn" w:hAnsi="Vazirmatn"/>
                <w:b/>
                <w:sz w:val="18"/>
              </w:rPr>
              <w:t>AAA</w:t>
            </w:r>
          </w:p>
        </w:tc>
        <w:tc>
          <w:tcPr>
            <w:tcW w:type="dxa" w:w="5156"/>
          </w:tcPr>
          <w:p>
            <w:pPr>
              <w:bidi w:val="1"/>
            </w:pPr>
            <w:r>
              <w:rPr>
                <w:sz w:val="18"/>
              </w:rPr>
            </w:r>
            <w:r>
              <w:rPr>
                <w:rFonts w:ascii="Vazirmatn" w:hAnsi="Vazirmatn"/>
                <w:b/>
                <w:sz w:val="18"/>
              </w:rPr>
              <w:t>پارگی</w:t>
            </w:r>
            <w:r>
              <w:rPr>
                <w:rFonts w:ascii="Vazirmatn" w:hAnsi="Vazirmatn"/>
                <w:sz w:val="18"/>
              </w:rPr>
              <w:t xml:space="preserve">؛ امبولی دیستال (Trash foot)؛ فیستول اورتوانتریک؛ پس از EVAR: </w:t>
            </w:r>
            <w:r>
              <w:rPr>
                <w:rFonts w:ascii="Vazirmatn" w:hAnsi="Vazirmatn"/>
                <w:b/>
                <w:sz w:val="18"/>
              </w:rPr>
              <w:t>Endoleak</w:t>
            </w:r>
            <w:r>
              <w:rPr>
                <w:rFonts w:ascii="Vazirmatn" w:hAnsi="Vazirmatn"/>
                <w:sz w:val="18"/>
              </w:rPr>
              <w:t xml:space="preserve"> (نیاز به پیگیری CT/سونوگرافی دوامدار)</w:t>
            </w:r>
          </w:p>
        </w:tc>
      </w:tr>
      <w:tr>
        <w:tc>
          <w:tcPr>
            <w:tcW w:type="dxa" w:w="5156"/>
          </w:tcPr>
          <w:p>
            <w:pPr>
              <w:bidi w:val="1"/>
            </w:pPr>
            <w:r>
              <w:rPr>
                <w:sz w:val="18"/>
              </w:rPr>
            </w:r>
            <w:r>
              <w:rPr>
                <w:rFonts w:ascii="Vazirmatn" w:hAnsi="Vazirmatn"/>
                <w:b/>
                <w:sz w:val="18"/>
              </w:rPr>
              <w:t>PAD</w:t>
            </w:r>
          </w:p>
        </w:tc>
        <w:tc>
          <w:tcPr>
            <w:tcW w:type="dxa" w:w="5156"/>
          </w:tcPr>
          <w:p>
            <w:pPr>
              <w:bidi w:val="1"/>
            </w:pPr>
            <w:r>
              <w:rPr>
                <w:sz w:val="18"/>
              </w:rPr>
            </w:r>
            <w:r>
              <w:rPr>
                <w:rFonts w:ascii="Vazirmatn" w:hAnsi="Vazirmatn"/>
                <w:sz w:val="18"/>
              </w:rPr>
              <w:t xml:space="preserve">زخم مزمن، انتان، گانگرین، قطع عضو؛ </w:t>
            </w:r>
            <w:r>
              <w:rPr>
                <w:rFonts w:ascii="Vazirmatn" w:hAnsi="Vazirmatn"/>
                <w:b/>
                <w:sz w:val="18"/>
              </w:rPr>
              <w:t>MI و سکتهٔ مغزی</w:t>
            </w:r>
            <w:r>
              <w:rPr>
                <w:rFonts w:ascii="Vazirmatn" w:hAnsi="Vazirmatn"/>
                <w:sz w:val="18"/>
              </w:rPr>
              <w:t xml:space="preserve"> (علت اصلی مرگ)</w:t>
            </w:r>
          </w:p>
        </w:tc>
      </w:tr>
      <w:tr>
        <w:tc>
          <w:tcPr>
            <w:tcW w:type="dxa" w:w="5156"/>
          </w:tcPr>
          <w:p>
            <w:pPr>
              <w:bidi w:val="1"/>
            </w:pPr>
            <w:r>
              <w:rPr>
                <w:sz w:val="18"/>
              </w:rPr>
            </w:r>
            <w:r>
              <w:rPr>
                <w:rFonts w:ascii="Vazirmatn" w:hAnsi="Vazirmatn"/>
                <w:b/>
                <w:sz w:val="18"/>
              </w:rPr>
              <w:t>ALI</w:t>
            </w:r>
          </w:p>
        </w:tc>
        <w:tc>
          <w:tcPr>
            <w:tcW w:type="dxa" w:w="5156"/>
          </w:tcPr>
          <w:p>
            <w:pPr>
              <w:bidi w:val="1"/>
            </w:pPr>
            <w:r>
              <w:rPr>
                <w:sz w:val="18"/>
              </w:rPr>
            </w:r>
            <w:r>
              <w:rPr>
                <w:rFonts w:ascii="Vazirmatn" w:hAnsi="Vazirmatn"/>
                <w:b/>
                <w:sz w:val="18"/>
              </w:rPr>
              <w:t>سندروم ری‌پرفیوژن</w:t>
            </w:r>
            <w:r>
              <w:rPr>
                <w:rFonts w:ascii="Vazirmatn" w:hAnsi="Vazirmatn"/>
                <w:sz w:val="18"/>
              </w:rPr>
              <w:t xml:space="preserve"> (هایپرکالمی، اسیدوز، مایوگلوبینوری و AKI)، سندروم کمپارتمنت، قطع عضو، مرگ (۱۵–۲۰ فیصد)</w:t>
            </w:r>
          </w:p>
        </w:tc>
      </w:tr>
    </w:tbl>
    <w:p>
      <w:pPr>
        <w:spacing w:before="280"/>
        <w:bidi w:val="1"/>
      </w:pPr>
      <w:r>
        <w:rPr>
          <w:rFonts w:ascii="Vazirmatn" w:hAnsi="Vazirmatn"/>
          <w:b/>
          <w:color w:val="0F2744"/>
          <w:sz w:val="29"/>
        </w:rPr>
        <w:t>🔹 ۱۲. Prognosis &amp; Follow-up (پروگنوز و پیگیری)</w:t>
      </w:r>
    </w:p>
    <w:p>
      <w:pPr>
        <w:ind w:right="340"/>
        <w:bidi w:val="1"/>
      </w:pPr>
      <w:r>
        <w:rPr>
          <w:color w:val="136F73"/>
        </w:rPr>
        <w:t xml:space="preserve">● </w:t>
      </w:r>
      <w:r>
        <w:rPr>
          <w:rFonts w:ascii="Vazirmatn" w:hAnsi="Vazirmatn"/>
          <w:b/>
        </w:rPr>
        <w:t>دایسکشن نوع A:</w:t>
      </w:r>
      <w:r>
        <w:rPr>
          <w:rFonts w:ascii="Vazirmatn" w:hAnsi="Vazirmatn"/>
        </w:rPr>
        <w:t xml:space="preserve"> بدون جراحی مرگ‌ومیر ۵۰ فیصد در ۴۸ ساعت؛ با جراحی مرگ‌ومیر داخل شفاخانه حدود ۱۵–۲۰ فیصد.</w:t>
      </w:r>
    </w:p>
    <w:p>
      <w:pPr>
        <w:ind w:right="340"/>
        <w:bidi w:val="1"/>
      </w:pPr>
      <w:r>
        <w:rPr>
          <w:color w:val="136F73"/>
        </w:rPr>
        <w:t xml:space="preserve">● </w:t>
      </w:r>
      <w:r>
        <w:rPr>
          <w:rFonts w:ascii="Vazirmatn" w:hAnsi="Vazirmatn"/>
          <w:b/>
        </w:rPr>
        <w:t>نوع B غیرپیچیده:</w:t>
      </w:r>
      <w:r>
        <w:rPr>
          <w:rFonts w:ascii="Vazirmatn" w:hAnsi="Vazirmatn"/>
        </w:rPr>
        <w:t xml:space="preserve"> مرگ‌ومیر ۳۰ روزه حدود ۱۰ فیصد.</w:t>
      </w:r>
    </w:p>
    <w:p>
      <w:pPr>
        <w:ind w:right="340"/>
        <w:bidi w:val="1"/>
      </w:pPr>
      <w:r>
        <w:rPr>
          <w:color w:val="136F73"/>
        </w:rPr>
        <w:t xml:space="preserve">● </w:t>
      </w:r>
      <w:r>
        <w:rPr>
          <w:rFonts w:ascii="Vazirmatn" w:hAnsi="Vazirmatn"/>
          <w:b/>
        </w:rPr>
        <w:t>خطر سالانهٔ پارگی AAA:</w:t>
      </w:r>
      <w:r>
        <w:rPr>
          <w:rFonts w:ascii="Vazirmatn" w:hAnsi="Vazirmatn"/>
        </w:rPr>
        <w:t xml:space="preserve"> کمتر از ۱ فیصد برای ۴۰–۵۴ mm؛ </w:t>
      </w:r>
      <w:r>
        <w:rPr>
          <w:rFonts w:ascii="Vazirmatn" w:hAnsi="Vazirmatn"/>
          <w:b/>
        </w:rPr>
        <w:t>بیش از ۱۰ فیصد</w:t>
      </w:r>
      <w:r>
        <w:rPr>
          <w:rFonts w:ascii="Vazirmatn" w:hAnsi="Vazirmatn"/>
        </w:rPr>
        <w:t xml:space="preserve"> برای بیش از ۷۰ mm (تقریبی). زنان در قطر کوچک‌تر پاره می‌شوند.</w:t>
      </w:r>
    </w:p>
    <w:p>
      <w:pPr>
        <w:ind w:right="340"/>
        <w:bidi w:val="1"/>
      </w:pPr>
      <w:r>
        <w:rPr>
          <w:color w:val="136F73"/>
        </w:rPr>
        <w:t xml:space="preserve">● </w:t>
      </w:r>
      <w:r>
        <w:rPr>
          <w:rFonts w:ascii="Vazirmatn" w:hAnsi="Vazirmatn"/>
          <w:b/>
        </w:rPr>
        <w:t>PAD:</w:t>
      </w:r>
      <w:r>
        <w:rPr>
          <w:rFonts w:ascii="Vazirmatn" w:hAnsi="Vazirmatn"/>
        </w:rPr>
        <w:t xml:space="preserve"> در ۵ سال، </w:t>
      </w:r>
      <w:r>
        <w:rPr>
          <w:rFonts w:ascii="Vazirmatn" w:hAnsi="Vazirmatn"/>
          <w:b/>
        </w:rPr>
        <w:t>۲۰ فیصد MI یا سکته</w:t>
      </w:r>
      <w:r>
        <w:rPr>
          <w:rFonts w:ascii="Vazirmatn" w:hAnsi="Vazirmatn"/>
        </w:rPr>
        <w:t xml:space="preserve"> و ۱۵–۳۰ فیصد مرگ (اکثراً قلبی)؛ فقط ۱–۲ فیصد لنگش‌ها به قطع عضو می‌رسند. </w:t>
      </w:r>
      <w:r>
        <w:rPr>
          <w:rFonts w:ascii="Vazirmatn" w:hAnsi="Vazirmatn"/>
          <w:b/>
        </w:rPr>
        <w:t>CLTI:</w:t>
      </w:r>
      <w:r>
        <w:rPr>
          <w:rFonts w:ascii="Vazirmatn" w:hAnsi="Vazirmatn"/>
        </w:rPr>
        <w:t xml:space="preserve"> ۲۵ فیصد قطع عضو و ۲۵ فیصد مرگ در یک سال.</w:t>
      </w:r>
    </w:p>
    <w:p>
      <w:pPr>
        <w:bidi w:val="1"/>
      </w:pPr>
      <w:r>
        <w:rPr>
          <w:rFonts w:ascii="Vazirmatn" w:hAnsi="Vazirmatn"/>
          <w:b/>
        </w:rPr>
        <w:t>پیگیری:</w:t>
      </w:r>
    </w:p>
    <w:p>
      <w:pPr>
        <w:ind w:right="340"/>
        <w:bidi w:val="1"/>
      </w:pPr>
      <w:r>
        <w:rPr>
          <w:color w:val="136F73"/>
        </w:rPr>
        <w:t xml:space="preserve">● </w:t>
      </w:r>
      <w:r>
        <w:rPr>
          <w:rFonts w:ascii="Vazirmatn" w:hAnsi="Vazirmatn"/>
        </w:rPr>
        <w:t xml:space="preserve">پس از دایسکشن یا تداوی آنوریسم: </w:t>
      </w:r>
      <w:r>
        <w:rPr>
          <w:rFonts w:ascii="Vazirmatn" w:hAnsi="Vazirmatn"/>
          <w:b/>
        </w:rPr>
        <w:t>CTA در ۱، ۶ و ۱۲ ماه، سپس سالانه</w:t>
      </w:r>
      <w:r>
        <w:rPr>
          <w:rFonts w:ascii="Vazirmatn" w:hAnsi="Vazirmatn"/>
        </w:rPr>
        <w:t xml:space="preserve"> (یا MRI برای کاهش شعاع).</w:t>
      </w:r>
    </w:p>
    <w:p>
      <w:pPr>
        <w:ind w:right="340"/>
        <w:bidi w:val="1"/>
      </w:pPr>
      <w:r>
        <w:rPr>
          <w:color w:val="136F73"/>
        </w:rPr>
        <w:t xml:space="preserve">● </w:t>
      </w:r>
      <w:r>
        <w:rPr>
          <w:rFonts w:ascii="Vazirmatn" w:hAnsi="Vazirmatn"/>
          <w:b/>
        </w:rPr>
        <w:t>PAD:</w:t>
      </w:r>
      <w:r>
        <w:rPr>
          <w:rFonts w:ascii="Vazirmatn" w:hAnsi="Vazirmatn"/>
        </w:rPr>
        <w:t xml:space="preserve"> ABI، معاینهٔ پا، و کنترول عوامل خطر </w:t>
      </w:r>
      <w:r>
        <w:rPr>
          <w:rFonts w:ascii="Vazirmatn" w:hAnsi="Vazirmatn"/>
          <w:b/>
        </w:rPr>
        <w:t>هر ۶–۱۲ ماه</w:t>
      </w:r>
      <w:r>
        <w:rPr>
          <w:rFonts w:ascii="Vazirmatn" w:hAnsi="Vazirmatn"/>
        </w:rPr>
        <w:t>؛ پس از مداخله، دوپلکس در ماه‌های اول.</w:t>
      </w:r>
    </w:p>
    <w:p>
      <w:pPr>
        <w:spacing w:before="280"/>
        <w:bidi w:val="1"/>
      </w:pPr>
      <w:r>
        <w:rPr>
          <w:rFonts w:ascii="Vazirmatn" w:hAnsi="Vazirmatn"/>
          <w:b/>
          <w:color w:val="0F2744"/>
          <w:sz w:val="29"/>
        </w:rPr>
        <w:t>💡 Memory Joggers (نکات طلایی)</w:t>
      </w:r>
    </w:p>
    <w:p>
      <w:pPr>
        <w:ind w:right="340"/>
        <w:bidi w:val="1"/>
      </w:pPr>
      <w:r>
        <w:rPr>
          <w:color w:val="136F73"/>
        </w:rPr>
        <w:t xml:space="preserve">● </w:t>
      </w:r>
      <w:r>
        <w:rPr>
          <w:rFonts w:ascii="Vazirmatn" w:hAnsi="Vazirmatn"/>
        </w:rPr>
        <w:t>💡 «</w:t>
      </w:r>
      <w:r>
        <w:rPr>
          <w:rFonts w:ascii="Vazirmatn" w:hAnsi="Vazirmatn"/>
          <w:b/>
        </w:rPr>
        <w:t>اول بتا، بعد وازو</w:t>
      </w:r>
      <w:r>
        <w:rPr>
          <w:rFonts w:ascii="Vazirmatn" w:hAnsi="Vazirmatn"/>
        </w:rPr>
        <w:t>» — در دایسکشن هیچ‌گاه Nitroprusside را پیش از Beta-blocker نده.</w:t>
      </w:r>
    </w:p>
    <w:p>
      <w:pPr>
        <w:ind w:right="340"/>
        <w:bidi w:val="1"/>
      </w:pPr>
      <w:r>
        <w:rPr>
          <w:color w:val="136F73"/>
        </w:rPr>
        <w:t xml:space="preserve">● </w:t>
      </w:r>
      <w:r>
        <w:rPr>
          <w:rFonts w:ascii="Vazirmatn" w:hAnsi="Vazirmatn"/>
        </w:rPr>
        <w:t>💡 «</w:t>
      </w:r>
      <w:r>
        <w:rPr>
          <w:rFonts w:ascii="Vazirmatn" w:hAnsi="Vazirmatn"/>
          <w:b/>
        </w:rPr>
        <w:t>۶۰ و ۱۲۰</w:t>
      </w:r>
      <w:r>
        <w:rPr>
          <w:rFonts w:ascii="Vazirmatn" w:hAnsi="Vazirmatn"/>
        </w:rPr>
        <w:t>» — ضربان کمتر از ۶۰، سیستولیک ۱۰۰–۱۲۰.</w:t>
      </w:r>
    </w:p>
    <w:p>
      <w:pPr>
        <w:ind w:right="340"/>
        <w:bidi w:val="1"/>
      </w:pPr>
      <w:r>
        <w:rPr>
          <w:color w:val="136F73"/>
        </w:rPr>
        <w:t xml:space="preserve">● </w:t>
      </w:r>
      <w:r>
        <w:rPr>
          <w:rFonts w:ascii="Vazirmatn" w:hAnsi="Vazirmatn"/>
        </w:rPr>
        <w:t>💡 «</w:t>
      </w:r>
      <w:r>
        <w:rPr>
          <w:rFonts w:ascii="Vazirmatn" w:hAnsi="Vazirmatn"/>
          <w:b/>
        </w:rPr>
        <w:t>Stanford A = Ascending = Acute surgery.</w:t>
      </w:r>
      <w:r>
        <w:rPr>
          <w:rFonts w:ascii="Vazirmatn" w:hAnsi="Vazirmatn"/>
        </w:rPr>
        <w:t>»</w:t>
      </w:r>
    </w:p>
    <w:p>
      <w:pPr>
        <w:ind w:right="340"/>
        <w:bidi w:val="1"/>
      </w:pPr>
      <w:r>
        <w:rPr>
          <w:color w:val="136F73"/>
        </w:rPr>
        <w:t xml:space="preserve">● </w:t>
      </w:r>
      <w:r>
        <w:rPr>
          <w:rFonts w:ascii="Vazirmatn" w:hAnsi="Vazirmatn"/>
        </w:rPr>
        <w:t>💡 «</w:t>
      </w:r>
      <w:r>
        <w:rPr>
          <w:rFonts w:ascii="Vazirmatn" w:hAnsi="Vazirmatn"/>
          <w:b/>
        </w:rPr>
        <w:t>۵۵ مرد، ۵۰ زن</w:t>
      </w:r>
      <w:r>
        <w:rPr>
          <w:rFonts w:ascii="Vazirmatn" w:hAnsi="Vazirmatn"/>
        </w:rPr>
        <w:t>» — حد جراحی AAA.</w:t>
      </w:r>
    </w:p>
    <w:p>
      <w:pPr>
        <w:ind w:right="340"/>
        <w:bidi w:val="1"/>
      </w:pPr>
      <w:r>
        <w:rPr>
          <w:color w:val="136F73"/>
        </w:rPr>
        <w:t xml:space="preserve">● </w:t>
      </w:r>
      <w:r>
        <w:rPr>
          <w:rFonts w:ascii="Vazirmatn" w:hAnsi="Vazirmatn"/>
        </w:rPr>
        <w:t>💡 «</w:t>
      </w:r>
      <w:r>
        <w:rPr>
          <w:rFonts w:ascii="Vazirmatn" w:hAnsi="Vazirmatn"/>
          <w:b/>
        </w:rPr>
        <w:t>ABI ۰.۹ یا کمتر = PAD؛ بیش از ۱.۴ = شریان سنگی (کلسیفای).</w:t>
      </w:r>
      <w:r>
        <w:rPr>
          <w:rFonts w:ascii="Vazirmatn" w:hAnsi="Vazirmatn"/>
        </w:rPr>
        <w:t>»</w:t>
      </w:r>
    </w:p>
    <w:p>
      <w:pPr>
        <w:ind w:right="340"/>
        <w:bidi w:val="1"/>
      </w:pPr>
      <w:r>
        <w:rPr>
          <w:color w:val="136F73"/>
        </w:rPr>
        <w:t xml:space="preserve">● </w:t>
      </w:r>
      <w:r>
        <w:rPr>
          <w:rFonts w:ascii="Vazirmatn" w:hAnsi="Vazirmatn"/>
        </w:rPr>
        <w:t>💡 «</w:t>
      </w:r>
      <w:r>
        <w:rPr>
          <w:rFonts w:ascii="Vazirmatn" w:hAnsi="Vazirmatn"/>
          <w:b/>
        </w:rPr>
        <w:t>PAD = CAD پا</w:t>
      </w:r>
      <w:r>
        <w:rPr>
          <w:rFonts w:ascii="Vazirmatn" w:hAnsi="Vazirmatn"/>
        </w:rPr>
        <w:t>» ← استاتین + ضد پلیتلیت + قطع سگرت + ورزش.</w:t>
      </w:r>
    </w:p>
    <w:p>
      <w:pPr>
        <w:ind w:right="340"/>
        <w:bidi w:val="1"/>
      </w:pPr>
      <w:r>
        <w:rPr>
          <w:color w:val="136F73"/>
        </w:rPr>
        <w:t xml:space="preserve">● </w:t>
      </w:r>
      <w:r>
        <w:rPr>
          <w:rFonts w:ascii="Vazirmatn" w:hAnsi="Vazirmatn"/>
        </w:rPr>
        <w:t>💡 «</w:t>
      </w:r>
      <w:r>
        <w:rPr>
          <w:rFonts w:ascii="Vazirmatn" w:hAnsi="Vazirmatn"/>
          <w:b/>
        </w:rPr>
        <w:t>Cilostazol + عدم کفایهٔ قلب = هرگز.</w:t>
      </w:r>
      <w:r>
        <w:rPr>
          <w:rFonts w:ascii="Vazirmatn" w:hAnsi="Vazirmatn"/>
        </w:rPr>
        <w:t>»</w:t>
      </w:r>
    </w:p>
    <w:p>
      <w:pPr>
        <w:ind w:right="340"/>
        <w:bidi w:val="1"/>
      </w:pPr>
      <w:r>
        <w:rPr>
          <w:color w:val="136F73"/>
        </w:rPr>
        <w:t xml:space="preserve">● </w:t>
      </w:r>
      <w:r>
        <w:rPr>
          <w:rFonts w:ascii="Vazirmatn" w:hAnsi="Vazirmatn"/>
        </w:rPr>
        <w:t>💡 «</w:t>
      </w:r>
      <w:r>
        <w:rPr>
          <w:rFonts w:ascii="Vazirmatn" w:hAnsi="Vazirmatn"/>
          <w:b/>
        </w:rPr>
        <w:t>۶ P</w:t>
      </w:r>
      <w:r>
        <w:rPr>
          <w:rFonts w:ascii="Vazirmatn" w:hAnsi="Vazirmatn"/>
        </w:rPr>
        <w:t xml:space="preserve">؛ </w:t>
      </w:r>
      <w:r>
        <w:rPr>
          <w:rFonts w:ascii="Vazirmatn" w:hAnsi="Vazirmatn"/>
          <w:b/>
        </w:rPr>
        <w:t>بی‌حسی و فلج = دقیقه‌ها مهم اند.</w:t>
      </w:r>
      <w:r>
        <w:rPr>
          <w:rFonts w:ascii="Vazirmatn" w:hAnsi="Vazirmatn"/>
        </w:rPr>
        <w:t>»</w:t>
      </w:r>
    </w:p>
    <w:p>
      <w:pPr>
        <w:ind w:right="340"/>
        <w:bidi w:val="1"/>
      </w:pPr>
      <w:r>
        <w:rPr>
          <w:color w:val="136F73"/>
        </w:rPr>
        <w:t xml:space="preserve">● </w:t>
      </w:r>
      <w:r>
        <w:rPr>
          <w:rFonts w:ascii="Vazirmatn" w:hAnsi="Vazirmatn"/>
        </w:rPr>
        <w:t>💡 «</w:t>
      </w:r>
      <w:r>
        <w:rPr>
          <w:rFonts w:ascii="Vazirmatn" w:hAnsi="Vazirmatn"/>
          <w:b/>
        </w:rPr>
        <w:t>درد کلیوی در مرد مسن بالای ۶۰ = اول AAA را رد کن</w:t>
      </w:r>
      <w:r>
        <w:rPr>
          <w:rFonts w:ascii="Vazirmatn" w:hAnsi="Vazirmatn"/>
        </w:rPr>
        <w:t>.»</w:t>
      </w:r>
    </w:p>
    <w:p>
      <w:pPr>
        <w:spacing w:before="280"/>
        <w:bidi w:val="1"/>
      </w:pPr>
      <w:r>
        <w:rPr>
          <w:rFonts w:ascii="Vazirmatn" w:hAnsi="Vazirmatn"/>
          <w:b/>
          <w:color w:val="0F2744"/>
          <w:sz w:val="29"/>
        </w:rPr>
        <w:t>⚠️ Red Flags (اقدام فوری)</w:t>
      </w:r>
    </w:p>
    <w:p>
      <w:pPr>
        <w:ind w:right="340"/>
        <w:bidi w:val="1"/>
      </w:pPr>
      <w:r>
        <w:rPr>
          <w:color w:val="136F73"/>
        </w:rPr>
        <w:t xml:space="preserve">● </w:t>
      </w:r>
      <w:r>
        <w:rPr>
          <w:rFonts w:ascii="Vazirmatn" w:hAnsi="Vazirmatn"/>
        </w:rPr>
        <w:t xml:space="preserve">⚠️ </w:t>
      </w:r>
      <w:r>
        <w:rPr>
          <w:rFonts w:ascii="Vazirmatn" w:hAnsi="Vazirmatn"/>
          <w:b/>
        </w:rPr>
        <w:t>درد ناگهانی و شدید سینه یا پشت با اختلاف فشار بازوها یا کمبود نبض</w:t>
      </w:r>
      <w:r>
        <w:rPr>
          <w:rFonts w:ascii="Vazirmatn" w:hAnsi="Vazirmatn"/>
        </w:rPr>
        <w:t xml:space="preserve"> ← CTA فوری.</w:t>
      </w:r>
    </w:p>
    <w:p>
      <w:pPr>
        <w:ind w:right="340"/>
        <w:bidi w:val="1"/>
      </w:pPr>
      <w:r>
        <w:rPr>
          <w:color w:val="136F73"/>
        </w:rPr>
        <w:t xml:space="preserve">● </w:t>
      </w:r>
      <w:r>
        <w:rPr>
          <w:rFonts w:ascii="Vazirmatn" w:hAnsi="Vazirmatn"/>
        </w:rPr>
        <w:t xml:space="preserve">⚠️ </w:t>
      </w:r>
      <w:r>
        <w:rPr>
          <w:rFonts w:ascii="Vazirmatn" w:hAnsi="Vazirmatn"/>
          <w:b/>
        </w:rPr>
        <w:t>STEMI تحتانی + درد پشت یا سوفل عدم کفایهٔ اورت</w:t>
      </w:r>
      <w:r>
        <w:rPr>
          <w:rFonts w:ascii="Vazirmatn" w:hAnsi="Vazirmatn"/>
        </w:rPr>
        <w:t xml:space="preserve"> ← پیش از ترومبولایز دایسکشن را رد کن.</w:t>
      </w:r>
    </w:p>
    <w:p>
      <w:pPr>
        <w:ind w:right="340"/>
        <w:bidi w:val="1"/>
      </w:pPr>
      <w:r>
        <w:rPr>
          <w:color w:val="136F73"/>
        </w:rPr>
        <w:t xml:space="preserve">● </w:t>
      </w:r>
      <w:r>
        <w:rPr>
          <w:rFonts w:ascii="Vazirmatn" w:hAnsi="Vazirmatn"/>
        </w:rPr>
        <w:t xml:space="preserve">⚠️ </w:t>
      </w:r>
      <w:r>
        <w:rPr>
          <w:rFonts w:ascii="Vazirmatn" w:hAnsi="Vazirmatn"/>
          <w:b/>
        </w:rPr>
        <w:t>درد سینه + علایم عصبی یا پاراپلیژی</w:t>
      </w:r>
      <w:r>
        <w:rPr>
          <w:rFonts w:ascii="Vazirmatn" w:hAnsi="Vazirmatn"/>
        </w:rPr>
        <w:t xml:space="preserve"> ← دایسکشن.</w:t>
      </w:r>
    </w:p>
    <w:p>
      <w:pPr>
        <w:ind w:right="340"/>
        <w:bidi w:val="1"/>
      </w:pPr>
      <w:r>
        <w:rPr>
          <w:color w:val="136F73"/>
        </w:rPr>
        <w:t xml:space="preserve">● </w:t>
      </w:r>
      <w:r>
        <w:rPr>
          <w:rFonts w:ascii="Vazirmatn" w:hAnsi="Vazirmatn"/>
        </w:rPr>
        <w:t xml:space="preserve">⚠️ </w:t>
      </w:r>
      <w:r>
        <w:rPr>
          <w:rFonts w:ascii="Vazirmatn" w:hAnsi="Vazirmatn"/>
          <w:b/>
        </w:rPr>
        <w:t>درد شکم/کمر + شوک در مرد مسن</w:t>
      </w:r>
      <w:r>
        <w:rPr>
          <w:rFonts w:ascii="Vazirmatn" w:hAnsi="Vazirmatn"/>
        </w:rPr>
        <w:t xml:space="preserve"> ← AAA پاره‌شده ← جراح عروق، نه CT طولانی.</w:t>
      </w:r>
    </w:p>
    <w:p>
      <w:pPr>
        <w:ind w:right="340"/>
        <w:bidi w:val="1"/>
      </w:pPr>
      <w:r>
        <w:rPr>
          <w:color w:val="136F73"/>
        </w:rPr>
        <w:t xml:space="preserve">● </w:t>
      </w:r>
      <w:r>
        <w:rPr>
          <w:rFonts w:ascii="Vazirmatn" w:hAnsi="Vazirmatn"/>
        </w:rPr>
        <w:t xml:space="preserve">⚠️ </w:t>
      </w:r>
      <w:r>
        <w:rPr>
          <w:rFonts w:ascii="Vazirmatn" w:hAnsi="Vazirmatn"/>
          <w:b/>
        </w:rPr>
        <w:t>پای سرد، بی‌نبض با بی‌حسی یا ضعف</w:t>
      </w:r>
      <w:r>
        <w:rPr>
          <w:rFonts w:ascii="Vazirmatn" w:hAnsi="Vazirmatn"/>
        </w:rPr>
        <w:t xml:space="preserve"> ← ALI درجهٔ IIb ← Heparin + بازگشت جریان در چند ساعت.</w:t>
      </w:r>
    </w:p>
    <w:p>
      <w:pPr>
        <w:ind w:right="340"/>
        <w:bidi w:val="1"/>
      </w:pPr>
      <w:r>
        <w:rPr>
          <w:color w:val="136F73"/>
        </w:rPr>
        <w:t xml:space="preserve">● </w:t>
      </w:r>
      <w:r>
        <w:rPr>
          <w:rFonts w:ascii="Vazirmatn" w:hAnsi="Vazirmatn"/>
        </w:rPr>
        <w:t xml:space="preserve">⚠️ </w:t>
      </w:r>
      <w:r>
        <w:rPr>
          <w:rFonts w:ascii="Vazirmatn" w:hAnsi="Vazirmatn"/>
          <w:b/>
        </w:rPr>
        <w:t>درد استراحت شبانه، زخم یا سیاه شدن انگشت</w:t>
      </w:r>
      <w:r>
        <w:rPr>
          <w:rFonts w:ascii="Vazirmatn" w:hAnsi="Vazirmatn"/>
        </w:rPr>
        <w:t xml:space="preserve"> ← CLTI ← ارجاع فوری.</w:t>
      </w:r>
    </w:p>
    <w:p>
      <w:pPr>
        <w:ind w:right="340"/>
        <w:bidi w:val="1"/>
      </w:pPr>
      <w:r>
        <w:rPr>
          <w:color w:val="136F73"/>
        </w:rPr>
        <w:t xml:space="preserve">● </w:t>
      </w:r>
      <w:r>
        <w:rPr>
          <w:rFonts w:ascii="Vazirmatn" w:hAnsi="Vazirmatn"/>
        </w:rPr>
        <w:t xml:space="preserve">⚠️ </w:t>
      </w:r>
      <w:r>
        <w:rPr>
          <w:rFonts w:ascii="Vazirmatn" w:hAnsi="Vazirmatn"/>
          <w:b/>
        </w:rPr>
        <w:t>درد شدید عضله پس از بازگشت جریان</w:t>
      </w:r>
      <w:r>
        <w:rPr>
          <w:rFonts w:ascii="Vazirmatn" w:hAnsi="Vazirmatn"/>
        </w:rPr>
        <w:t xml:space="preserve"> ← سندروم کمپارتمنت.</w:t>
      </w:r>
    </w:p>
    <w:p>
      <w:pPr>
        <w:spacing w:before="280"/>
        <w:bidi w:val="1"/>
      </w:pPr>
      <w:r>
        <w:rPr>
          <w:rFonts w:ascii="Vazirmatn" w:hAnsi="Vazirmatn"/>
          <w:b/>
          <w:color w:val="0F2744"/>
          <w:sz w:val="29"/>
        </w:rPr>
        <w:t>📚 References</w:t>
      </w:r>
    </w:p>
    <w:p>
      <w:pPr>
        <w:ind w:right="340"/>
        <w:bidi w:val="1"/>
      </w:pPr>
      <w:r>
        <w:rPr>
          <w:color w:val="136F73"/>
        </w:rPr>
        <w:t xml:space="preserve">● </w:t>
      </w:r>
      <w:r>
        <w:rPr>
          <w:rFonts w:ascii="Vazirmatn" w:hAnsi="Vazirmatn"/>
        </w:rPr>
        <w:t xml:space="preserve">Mazzolai L, et al. </w:t>
      </w:r>
      <w:r>
        <w:rPr>
          <w:rFonts w:ascii="Vazirmatn" w:hAnsi="Vazirmatn"/>
          <w:b/>
        </w:rPr>
        <w:t>2024 ESC Guidelines for the management of peripheral arterial and aortic diseases.</w:t>
      </w:r>
      <w:r>
        <w:rPr>
          <w:rFonts w:ascii="Vazirmatn" w:hAnsi="Vazirmatn"/>
        </w:rPr>
        <w:t xml:space="preserve"> Eur Heart J. 2024;45:3538–3700 (اهداف ضربان کمتر از ۶۰ و سیستولیک ۱۰۰–۱۲۰ در AAS؛ حد جراحی AAA: ۵۵ mm مرد و ۵۰ mm زن؛ Clopidogrel/Aspirin؛ هدف LDL). </w:t>
      </w:r>
      <w:r>
        <w:rPr>
          <w:rFonts w:ascii="Vazirmatn" w:hAnsi="Vazirmatn"/>
          <w:i/>
        </w:rPr>
        <w:t>[صفحات دقیق پیش از نشر تأیید شود.]</w:t>
      </w:r>
    </w:p>
    <w:p>
      <w:pPr>
        <w:ind w:right="340"/>
        <w:bidi w:val="1"/>
      </w:pPr>
      <w:r>
        <w:rPr>
          <w:color w:val="136F73"/>
        </w:rPr>
        <w:t xml:space="preserve">● </w:t>
      </w:r>
      <w:r>
        <w:rPr>
          <w:rFonts w:ascii="Vazirmatn" w:hAnsi="Vazirmatn"/>
        </w:rPr>
        <w:t xml:space="preserve">Gornik HL, et al. </w:t>
      </w:r>
      <w:r>
        <w:rPr>
          <w:rFonts w:ascii="Vazirmatn" w:hAnsi="Vazirmatn"/>
          <w:b/>
        </w:rPr>
        <w:t>2024 ACC/AHA/Multisociety Guideline for the Management of Lower Extremity Peripheral Artery Disease.</w:t>
      </w:r>
      <w:r>
        <w:rPr>
          <w:rFonts w:ascii="Vazirmatn" w:hAnsi="Vazirmatn"/>
        </w:rPr>
        <w:t xml:space="preserve"> Circulation/JACC. 2024 (Rivaroxaban ۲.۵ mg دو بار + Aspirin دوز پایین: Class I؛ DAPT ۱–۶ ماه پس از مداخلهٔ اندوواسکولار؛ ورزش نظارت‌شده).</w:t>
      </w:r>
    </w:p>
    <w:p>
      <w:pPr>
        <w:ind w:right="340"/>
        <w:bidi w:val="1"/>
      </w:pPr>
      <w:r>
        <w:rPr>
          <w:color w:val="136F73"/>
        </w:rPr>
        <w:t xml:space="preserve">● </w:t>
      </w:r>
      <w:r>
        <w:rPr>
          <w:rFonts w:ascii="Vazirmatn" w:hAnsi="Vazirmatn"/>
        </w:rPr>
        <w:t xml:space="preserve">Isselbacher EM, et al. </w:t>
      </w:r>
      <w:r>
        <w:rPr>
          <w:rFonts w:ascii="Vazirmatn" w:hAnsi="Vazirmatn"/>
          <w:b/>
        </w:rPr>
        <w:t>2022 ACC/AHA Guideline for the Diagnosis and Management of Aortic Disease.</w:t>
      </w:r>
      <w:r>
        <w:rPr>
          <w:rFonts w:ascii="Vazirmatn" w:hAnsi="Vazirmatn"/>
        </w:rPr>
        <w:t xml:space="preserve"> Circulation. 2022;146:e334–e482.</w:t>
      </w:r>
    </w:p>
    <w:p>
      <w:pPr>
        <w:ind w:right="340"/>
        <w:bidi w:val="1"/>
      </w:pPr>
      <w:r>
        <w:rPr>
          <w:color w:val="136F73"/>
        </w:rPr>
        <w:t xml:space="preserve">● </w:t>
      </w:r>
      <w:r>
        <w:rPr>
          <w:rFonts w:ascii="Vazirmatn" w:hAnsi="Vazirmatn"/>
        </w:rPr>
        <w:t xml:space="preserve">Anand SS, et al. </w:t>
      </w:r>
      <w:r>
        <w:rPr>
          <w:rFonts w:ascii="Vazirmatn" w:hAnsi="Vazirmatn"/>
          <w:b/>
        </w:rPr>
        <w:t>COMPASS PAD subgroup.</w:t>
      </w:r>
      <w:r>
        <w:rPr>
          <w:rFonts w:ascii="Vazirmatn" w:hAnsi="Vazirmatn"/>
        </w:rPr>
        <w:t xml:space="preserve"> Lancet. 2018;391:219–229؛ Bonaca MP, et al. </w:t>
      </w:r>
      <w:r>
        <w:rPr>
          <w:rFonts w:ascii="Vazirmatn" w:hAnsi="Vazirmatn"/>
          <w:b/>
        </w:rPr>
        <w:t>VOYAGER PAD.</w:t>
      </w:r>
      <w:r>
        <w:rPr>
          <w:rFonts w:ascii="Vazirmatn" w:hAnsi="Vazirmatn"/>
        </w:rPr>
        <w:t xml:space="preserve"> N Engl J Med. 2020;382:1994–2004.</w:t>
      </w:r>
    </w:p>
    <w:p>
      <w:pPr>
        <w:ind w:right="340"/>
        <w:bidi w:val="1"/>
      </w:pPr>
      <w:r>
        <w:rPr>
          <w:color w:val="136F73"/>
        </w:rPr>
        <w:t xml:space="preserve">● </w:t>
      </w:r>
      <w:r>
        <w:rPr>
          <w:rFonts w:ascii="Vazirmatn" w:hAnsi="Vazirmatn"/>
        </w:rPr>
        <w:t xml:space="preserve">CAPRIE Steering Committee. </w:t>
      </w:r>
      <w:r>
        <w:rPr>
          <w:rFonts w:ascii="Vazirmatn" w:hAnsi="Vazirmatn"/>
          <w:b/>
        </w:rPr>
        <w:t>Clopidogrel versus aspirin in patients at risk of ischaemic events.</w:t>
      </w:r>
      <w:r>
        <w:rPr>
          <w:rFonts w:ascii="Vazirmatn" w:hAnsi="Vazirmatn"/>
        </w:rPr>
        <w:t xml:space="preserve"> Lancet. 1996;348:1329–1339.</w:t>
      </w:r>
    </w:p>
    <w:p>
      <w:pPr>
        <w:ind w:right="340"/>
        <w:bidi w:val="1"/>
      </w:pPr>
      <w:r>
        <w:rPr>
          <w:color w:val="136F73"/>
        </w:rPr>
        <w:t xml:space="preserve">● </w:t>
      </w:r>
      <w:r>
        <w:rPr>
          <w:rFonts w:ascii="Vazirmatn" w:hAnsi="Vazirmatn"/>
        </w:rPr>
        <w:t>NHS Abdominal Aortic Aneurysm Screening Programme (NAAASP) — فواصل پیگیری.</w:t>
      </w:r>
    </w:p>
    <w:p>
      <w:pPr>
        <w:ind w:right="340"/>
        <w:bidi w:val="1"/>
      </w:pPr>
      <w:r>
        <w:rPr>
          <w:color w:val="136F73"/>
        </w:rPr>
        <w:t xml:space="preserve">● </w:t>
      </w:r>
      <w:r>
        <w:rPr>
          <w:rFonts w:ascii="Vazirmatn" w:hAnsi="Vazirmatn"/>
        </w:rPr>
        <w:t>Harrison's Principles of Internal Medicine, 21st Ed — Diseases of the Aorta; Arterial Diseases of the Extremities.</w:t>
      </w:r>
    </w:p>
    <w:p>
      <w:pPr>
        <w:spacing w:before="280"/>
        <w:bidi w:val="1"/>
      </w:pPr>
      <w:r>
        <w:rPr>
          <w:rFonts w:ascii="Vazirmatn" w:hAnsi="Vazirmatn"/>
          <w:b/>
          <w:color w:val="0F2744"/>
          <w:sz w:val="29"/>
        </w:rPr>
        <w:t>🎯 ۵ قدم کوچک کنار بستر (Atomic Habits)</w:t>
      </w:r>
    </w:p>
    <w:p>
      <w:pPr>
        <w:ind w:right="340"/>
        <w:bidi w:val="1"/>
      </w:pPr>
      <w:r>
        <w:rPr>
          <w:b/>
          <w:color w:val="136F73"/>
        </w:rPr>
        <w:t xml:space="preserve">1. </w:t>
      </w:r>
      <w:r>
        <w:rPr>
          <w:rFonts w:ascii="Vazirmatn" w:hAnsi="Vazirmatn"/>
        </w:rPr>
        <w:t xml:space="preserve">هر درد شدید سینه: </w:t>
      </w:r>
      <w:r>
        <w:rPr>
          <w:rFonts w:ascii="Vazirmatn" w:hAnsi="Vazirmatn"/>
          <w:b/>
        </w:rPr>
        <w:t>فشار هر دو بازو</w:t>
      </w:r>
      <w:r>
        <w:rPr>
          <w:rFonts w:ascii="Vazirmatn" w:hAnsi="Vazirmatn"/>
        </w:rPr>
        <w:t xml:space="preserve"> را بگیر.</w:t>
      </w:r>
    </w:p>
    <w:p>
      <w:pPr>
        <w:ind w:right="340"/>
        <w:bidi w:val="1"/>
      </w:pPr>
      <w:r>
        <w:rPr>
          <w:b/>
          <w:color w:val="136F73"/>
        </w:rPr>
        <w:t xml:space="preserve">2. </w:t>
      </w:r>
      <w:r>
        <w:rPr>
          <w:rFonts w:ascii="Vazirmatn" w:hAnsi="Vazirmatn"/>
        </w:rPr>
        <w:t xml:space="preserve">هر مرد بالای ۶۵ سگرتی: </w:t>
      </w:r>
      <w:r>
        <w:rPr>
          <w:rFonts w:ascii="Vazirmatn" w:hAnsi="Vazirmatn"/>
          <w:b/>
        </w:rPr>
        <w:t>یک سونوگرافی شکم</w:t>
      </w:r>
      <w:r>
        <w:rPr>
          <w:rFonts w:ascii="Vazirmatn" w:hAnsi="Vazirmatn"/>
        </w:rPr>
        <w:t xml:space="preserve"> بنویس.</w:t>
      </w:r>
    </w:p>
    <w:p>
      <w:pPr>
        <w:ind w:right="340"/>
        <w:bidi w:val="1"/>
      </w:pPr>
      <w:r>
        <w:rPr>
          <w:b/>
          <w:color w:val="136F73"/>
        </w:rPr>
        <w:t xml:space="preserve">3. </w:t>
      </w:r>
      <w:r>
        <w:rPr>
          <w:rFonts w:ascii="Vazirmatn" w:hAnsi="Vazirmatn"/>
        </w:rPr>
        <w:t xml:space="preserve">هر مریض دیابتی یا سگرتی بالای ۵۰: </w:t>
      </w:r>
      <w:r>
        <w:rPr>
          <w:rFonts w:ascii="Vazirmatn" w:hAnsi="Vazirmatn"/>
          <w:b/>
        </w:rPr>
        <w:t>نبض‌های پا</w:t>
      </w:r>
      <w:r>
        <w:rPr>
          <w:rFonts w:ascii="Vazirmatn" w:hAnsi="Vazirmatn"/>
        </w:rPr>
        <w:t xml:space="preserve"> را بشمار و در صورت لزوم </w:t>
      </w:r>
      <w:r>
        <w:rPr>
          <w:rFonts w:ascii="Vazirmatn" w:hAnsi="Vazirmatn"/>
          <w:b/>
        </w:rPr>
        <w:t>ABI</w:t>
      </w:r>
      <w:r>
        <w:rPr>
          <w:rFonts w:ascii="Vazirmatn" w:hAnsi="Vazirmatn"/>
        </w:rPr>
        <w:t xml:space="preserve"> بگیر.</w:t>
      </w:r>
    </w:p>
    <w:p>
      <w:pPr>
        <w:ind w:right="340"/>
        <w:bidi w:val="1"/>
      </w:pPr>
      <w:r>
        <w:rPr>
          <w:b/>
          <w:color w:val="136F73"/>
        </w:rPr>
        <w:t xml:space="preserve">4. </w:t>
      </w:r>
      <w:r>
        <w:rPr>
          <w:rFonts w:ascii="Vazirmatn" w:hAnsi="Vazirmatn"/>
        </w:rPr>
        <w:t xml:space="preserve">هر مریض PAD: </w:t>
      </w:r>
      <w:r>
        <w:rPr>
          <w:rFonts w:ascii="Vazirmatn" w:hAnsi="Vazirmatn"/>
          <w:b/>
        </w:rPr>
        <w:t>استاتین + ضد پلیتلیت + قطع سگرت + ورزش</w:t>
      </w:r>
      <w:r>
        <w:rPr>
          <w:rFonts w:ascii="Vazirmatn" w:hAnsi="Vazirmatn"/>
        </w:rPr>
        <w:t xml:space="preserve"> — چهار چیز را در نسخه چک کن.</w:t>
      </w:r>
    </w:p>
    <w:p>
      <w:pPr>
        <w:ind w:right="340"/>
        <w:bidi w:val="1"/>
      </w:pPr>
      <w:r>
        <w:rPr>
          <w:b/>
          <w:color w:val="136F73"/>
        </w:rPr>
        <w:t xml:space="preserve">5. </w:t>
      </w:r>
      <w:r>
        <w:rPr>
          <w:rFonts w:ascii="Vazirmatn" w:hAnsi="Vazirmatn"/>
        </w:rPr>
        <w:t xml:space="preserve">هر پای سرد: </w:t>
      </w:r>
      <w:r>
        <w:rPr>
          <w:rFonts w:ascii="Vazirmatn" w:hAnsi="Vazirmatn"/>
          <w:b/>
        </w:rPr>
        <w:t>داپلر، حس و حرکت</w:t>
      </w:r>
      <w:r>
        <w:rPr>
          <w:rFonts w:ascii="Vazirmatn" w:hAnsi="Vazirmatn"/>
        </w:rPr>
        <w:t xml:space="preserve"> را در ۵ دقیقه ثبت کن و ساعت شروع علایم را بنویس.</w:t>
      </w:r>
    </w:p>
    <w:p>
      <w:pPr>
        <w:spacing w:before="280"/>
        <w:bidi w:val="1"/>
      </w:pPr>
      <w:r>
        <w:rPr>
          <w:rFonts w:ascii="Vazirmatn" w:hAnsi="Vazirmatn"/>
          <w:b/>
          <w:color w:val="0F2744"/>
          <w:sz w:val="29"/>
        </w:rPr>
        <w:t>🔗 اتصال به فصل‌های پیشین و بعدی (Compound Effect)</w:t>
      </w:r>
    </w:p>
    <w:p>
      <w:pPr>
        <w:ind w:right="340"/>
        <w:bidi w:val="1"/>
      </w:pPr>
      <w:r>
        <w:rPr>
          <w:color w:val="136F73"/>
        </w:rPr>
        <w:t xml:space="preserve">● </w:t>
      </w:r>
      <w:r>
        <w:rPr>
          <w:rFonts w:ascii="Vazirmatn" w:hAnsi="Vazirmatn"/>
          <w:b/>
        </w:rPr>
        <w:t>فصل ۶ (فشار بلند خون):</w:t>
      </w:r>
      <w:r>
        <w:rPr>
          <w:rFonts w:ascii="Vazirmatn" w:hAnsi="Vazirmatn"/>
        </w:rPr>
        <w:t xml:space="preserve"> مهم‌ترین عامل دایسکشن؛ حالت عاجل فشار خون.</w:t>
      </w:r>
    </w:p>
    <w:p>
      <w:pPr>
        <w:ind w:right="340"/>
        <w:bidi w:val="1"/>
      </w:pPr>
      <w:r>
        <w:rPr>
          <w:color w:val="136F73"/>
        </w:rPr>
        <w:t xml:space="preserve">● </w:t>
      </w:r>
      <w:r>
        <w:rPr>
          <w:rFonts w:ascii="Vazirmatn" w:hAnsi="Vazirmatn"/>
          <w:b/>
        </w:rPr>
        <w:t>فصل ۸ (ACS):</w:t>
      </w:r>
      <w:r>
        <w:rPr>
          <w:rFonts w:ascii="Vazirmatn" w:hAnsi="Vazirmatn"/>
        </w:rPr>
        <w:t xml:space="preserve"> تفریق از دایسکشن؛ استاتین و ضد پلیتلیت مشترک.</w:t>
      </w:r>
    </w:p>
    <w:p>
      <w:pPr>
        <w:ind w:right="340"/>
        <w:bidi w:val="1"/>
      </w:pPr>
      <w:r>
        <w:rPr>
          <w:color w:val="136F73"/>
        </w:rPr>
        <w:t xml:space="preserve">● </w:t>
      </w:r>
      <w:r>
        <w:rPr>
          <w:rFonts w:ascii="Vazirmatn" w:hAnsi="Vazirmatn"/>
          <w:b/>
        </w:rPr>
        <w:t>فصل ۹ (دریچه‌ها):</w:t>
      </w:r>
      <w:r>
        <w:rPr>
          <w:rFonts w:ascii="Vazirmatn" w:hAnsi="Vazirmatn"/>
        </w:rPr>
        <w:t xml:space="preserve"> دریچهٔ دوورقه‌ای اورت و آنوریسم صاعده.</w:t>
      </w:r>
    </w:p>
    <w:p>
      <w:pPr>
        <w:ind w:right="340"/>
        <w:bidi w:val="1"/>
      </w:pPr>
      <w:r>
        <w:rPr>
          <w:color w:val="136F73"/>
        </w:rPr>
        <w:t xml:space="preserve">● </w:t>
      </w:r>
      <w:r>
        <w:rPr>
          <w:rFonts w:ascii="Vazirmatn" w:hAnsi="Vazirmatn"/>
          <w:b/>
        </w:rPr>
        <w:t>فصل ۱۰ (AF):</w:t>
      </w:r>
      <w:r>
        <w:rPr>
          <w:rFonts w:ascii="Vazirmatn" w:hAnsi="Vazirmatn"/>
        </w:rPr>
        <w:t xml:space="preserve"> منبع امبولی در ALI.</w:t>
      </w:r>
    </w:p>
    <w:p>
      <w:pPr>
        <w:ind w:right="340"/>
        <w:bidi w:val="1"/>
      </w:pPr>
      <w:r>
        <w:rPr>
          <w:color w:val="136F73"/>
        </w:rPr>
        <w:t xml:space="preserve">● </w:t>
      </w:r>
      <w:r>
        <w:rPr>
          <w:rFonts w:ascii="Vazirmatn" w:hAnsi="Vazirmatn"/>
          <w:b/>
        </w:rPr>
        <w:t>فصل ۱۱ (پریکارد):</w:t>
      </w:r>
      <w:r>
        <w:rPr>
          <w:rFonts w:ascii="Vazirmatn" w:hAnsi="Vazirmatn"/>
        </w:rPr>
        <w:t xml:space="preserve"> تامپوناد در دایسکشن نوع A ← پریکاردیوسنتز ممنوع.</w:t>
      </w:r>
    </w:p>
    <w:p>
      <w:pPr>
        <w:ind w:right="340"/>
        <w:bidi w:val="1"/>
      </w:pPr>
      <w:r>
        <w:rPr>
          <w:color w:val="136F73"/>
        </w:rPr>
        <w:t xml:space="preserve">● </w:t>
      </w:r>
      <w:r>
        <w:rPr>
          <w:rFonts w:ascii="Vazirmatn" w:hAnsi="Vazirmatn"/>
          <w:b/>
        </w:rPr>
        <w:t>فصل ۱۴ (DVT/PE):</w:t>
      </w:r>
      <w:r>
        <w:rPr>
          <w:rFonts w:ascii="Vazirmatn" w:hAnsi="Vazirmatn"/>
        </w:rPr>
        <w:t xml:space="preserve"> تفریق پای دردناک؛ دوزهای Heparin.</w:t>
      </w:r>
    </w:p>
    <w:p>
      <w:pPr>
        <w:ind w:right="340"/>
        <w:bidi w:val="1"/>
      </w:pPr>
      <w:r>
        <w:rPr>
          <w:color w:val="136F73"/>
        </w:rPr>
        <w:t xml:space="preserve">● </w:t>
      </w:r>
      <w:r>
        <w:rPr>
          <w:rFonts w:ascii="Vazirmatn" w:hAnsi="Vazirmatn"/>
          <w:b/>
        </w:rPr>
        <w:t>بخش غدد (بعداً):</w:t>
      </w:r>
      <w:r>
        <w:rPr>
          <w:rFonts w:ascii="Vazirmatn" w:hAnsi="Vazirmatn"/>
        </w:rPr>
        <w:t xml:space="preserve"> پای دیابتی.</w:t>
      </w:r>
    </w:p>
    <w:p>
      <w:pPr>
        <w:spacing w:before="280"/>
        <w:bidi w:val="1"/>
      </w:pPr>
      <w:r>
        <w:rPr>
          <w:rFonts w:ascii="Vazirmatn" w:hAnsi="Vazirmatn"/>
          <w:b/>
          <w:color w:val="0F2744"/>
          <w:sz w:val="29"/>
        </w:rPr>
        <w:t>🔁 مرور ۶۰ ثانیه‌ای (5 Questions)</w:t>
      </w:r>
    </w:p>
    <w:p>
      <w:pPr>
        <w:ind w:right="340"/>
        <w:bidi w:val="1"/>
      </w:pPr>
      <w:r>
        <w:rPr>
          <w:b/>
          <w:color w:val="136F73"/>
        </w:rPr>
        <w:t xml:space="preserve">1. </w:t>
      </w:r>
      <w:r>
        <w:rPr>
          <w:rFonts w:ascii="Vazirmatn" w:hAnsi="Vazirmatn"/>
        </w:rPr>
        <w:t xml:space="preserve">اهداف همودینامیک در دایسکشن حاد؟ ← </w:t>
      </w:r>
      <w:r>
        <w:rPr>
          <w:rFonts w:ascii="Vazirmatn" w:hAnsi="Vazirmatn"/>
          <w:i/>
        </w:rPr>
        <w:t>ضربان کمتر از ۶۰؛ سیستولیک ۱۰۰–۱۲۰ mmHg؛ اول Beta-blocker.</w:t>
      </w:r>
    </w:p>
    <w:p>
      <w:pPr>
        <w:ind w:right="340"/>
        <w:bidi w:val="1"/>
      </w:pPr>
      <w:r>
        <w:rPr>
          <w:b/>
          <w:color w:val="136F73"/>
        </w:rPr>
        <w:t xml:space="preserve">2. </w:t>
      </w:r>
      <w:r>
        <w:rPr>
          <w:rFonts w:ascii="Vazirmatn" w:hAnsi="Vazirmatn"/>
        </w:rPr>
        <w:t xml:space="preserve">دایسکشن نوع B چه وقت TEVAR می‌خواهد؟ ← </w:t>
      </w:r>
      <w:r>
        <w:rPr>
          <w:rFonts w:ascii="Vazirmatn" w:hAnsi="Vazirmatn"/>
          <w:i/>
        </w:rPr>
        <w:t>وقتی پیچیده باشد: Malperfusion، پارگی، درد یا فشار مقاوم، گسترش سریع.</w:t>
      </w:r>
    </w:p>
    <w:p>
      <w:pPr>
        <w:ind w:right="340"/>
        <w:bidi w:val="1"/>
      </w:pPr>
      <w:r>
        <w:rPr>
          <w:b/>
          <w:color w:val="136F73"/>
        </w:rPr>
        <w:t xml:space="preserve">3. </w:t>
      </w:r>
      <w:r>
        <w:rPr>
          <w:rFonts w:ascii="Vazirmatn" w:hAnsi="Vazirmatn"/>
        </w:rPr>
        <w:t xml:space="preserve">ABI ۱.۶ در مریض دیابتی یعنی چه؟ ← </w:t>
      </w:r>
      <w:r>
        <w:rPr>
          <w:rFonts w:ascii="Vazirmatn" w:hAnsi="Vazirmatn"/>
          <w:i/>
        </w:rPr>
        <w:t>شرایین کلسیفای؛ Toe–Brachial Index بگیر.</w:t>
      </w:r>
    </w:p>
    <w:p>
      <w:pPr>
        <w:ind w:right="340"/>
        <w:bidi w:val="1"/>
      </w:pPr>
      <w:r>
        <w:rPr>
          <w:b/>
          <w:color w:val="136F73"/>
        </w:rPr>
        <w:t xml:space="preserve">4. </w:t>
      </w:r>
      <w:r>
        <w:rPr>
          <w:rFonts w:ascii="Vazirmatn" w:hAnsi="Vazirmatn"/>
        </w:rPr>
        <w:t xml:space="preserve">دوز Cilostazol و مضاد استطباب مهم آن؟ ← </w:t>
      </w:r>
      <w:r>
        <w:rPr>
          <w:rFonts w:ascii="Vazirmatn" w:hAnsi="Vazirmatn"/>
          <w:i/>
        </w:rPr>
        <w:t>۱۰۰ mg دو بار در روز؛ عدم کفایهٔ قلب.</w:t>
      </w:r>
    </w:p>
    <w:p>
      <w:pPr>
        <w:ind w:right="340"/>
        <w:bidi w:val="1"/>
      </w:pPr>
      <w:r>
        <w:rPr>
          <w:b/>
          <w:color w:val="136F73"/>
        </w:rPr>
        <w:t xml:space="preserve">5. </w:t>
      </w:r>
      <w:r>
        <w:rPr>
          <w:rFonts w:ascii="Vazirmatn" w:hAnsi="Vazirmatn"/>
        </w:rPr>
        <w:t xml:space="preserve">حد جراحی AAA در زن؟ ← </w:t>
      </w:r>
      <w:r>
        <w:rPr>
          <w:rFonts w:ascii="Vazirmatn" w:hAnsi="Vazirmatn"/>
          <w:i/>
        </w:rPr>
        <w:t>۵۰ mm (ESC 2024)، یا رشد بیش از ۱۰ mm در سال، یا علامه‌دار.</w:t>
      </w:r>
    </w:p>
    <w:p>
      <w:pPr>
        <w:spacing w:before="0"/>
        <w:bidi w:val="1"/>
      </w:pPr>
      <w:r>
        <w:rPr>
          <w:rFonts w:ascii="Vazirmatn" w:hAnsi="Vazirmatn"/>
          <w:b/>
          <w:color w:val="136F73"/>
          <w:sz w:val="38"/>
        </w:rPr>
        <w:t>فصل ۱۴ — ترومبوآمبولی وریدی: DVT و آمبولی ریه (Venous Thromboembolism: DVT &amp; Pulmonary Embolism)</w:t>
      </w:r>
    </w:p>
    <w:p>
      <w:pPr>
        <w:bidi w:val="1"/>
      </w:pPr>
      <w:r>
        <w:rPr>
          <w:color w:val="B8913A"/>
          <w:sz w:val="16"/>
        </w:rPr>
        <w:t xml:space="preserve">❖ ❖ ❖ ❖ ❖ ❖ ❖ ❖ ❖ ❖ ❖ ❖ ❖ ❖ ❖ ❖ ❖ ❖ ❖ ❖ </w:t>
      </w:r>
    </w:p>
    <w:p>
      <w:pPr>
        <w:ind w:right="283" w:left="283"/>
        <w:bidi w:val="1"/>
      </w:pPr>
      <w:r>
        <w:rPr>
          <w:rFonts w:ascii="Vazirmatn" w:hAnsi="Vazirmatn"/>
          <w:b/>
          <w:color w:val="0F2744"/>
        </w:rPr>
        <w:t>بخش دوم — سیستم قلب و عروق</w:t>
      </w:r>
    </w:p>
    <w:p>
      <w:pPr>
        <w:bidi w:val="1"/>
      </w:pPr>
      <w:r>
        <w:rPr>
          <w:rFonts w:ascii="Vazirmatn" w:hAnsi="Vazirmatn"/>
        </w:rPr>
        <w:t xml:space="preserve">🖼 </w:t>
      </w:r>
      <w:r>
        <w:rPr>
          <w:rFonts w:ascii="Vazirmatn" w:hAnsi="Vazirmatn"/>
          <w:b/>
        </w:rPr>
        <w:t>تمثیل ذهنی:</w:t>
      </w:r>
      <w:r>
        <w:rPr>
          <w:rFonts w:ascii="Vazirmatn" w:hAnsi="Vazirmatn"/>
        </w:rPr>
        <w:t xml:space="preserve"> ورید عمیق پا را مانند یک </w:t>
      </w:r>
      <w:r>
        <w:rPr>
          <w:rFonts w:ascii="Vazirmatn" w:hAnsi="Vazirmatn"/>
          <w:b/>
        </w:rPr>
        <w:t>دریای آرام</w:t>
      </w:r>
      <w:r>
        <w:rPr>
          <w:rFonts w:ascii="Vazirmatn" w:hAnsi="Vazirmatn"/>
        </w:rPr>
        <w:t xml:space="preserve"> تصور کن. وقتی آب </w:t>
      </w:r>
      <w:r>
        <w:rPr>
          <w:rFonts w:ascii="Vazirmatn" w:hAnsi="Vazirmatn"/>
          <w:b/>
        </w:rPr>
        <w:t>ایستاده</w:t>
      </w:r>
      <w:r>
        <w:rPr>
          <w:rFonts w:ascii="Vazirmatn" w:hAnsi="Vazirmatn"/>
        </w:rPr>
        <w:t xml:space="preserve"> بماند (بی‌حرکتی)، </w:t>
      </w:r>
      <w:r>
        <w:rPr>
          <w:rFonts w:ascii="Vazirmatn" w:hAnsi="Vazirmatn"/>
          <w:b/>
        </w:rPr>
        <w:t>ساحل آن خراب</w:t>
      </w:r>
      <w:r>
        <w:rPr>
          <w:rFonts w:ascii="Vazirmatn" w:hAnsi="Vazirmatn"/>
        </w:rPr>
        <w:t xml:space="preserve"> شود (آسیب جدار) و آب </w:t>
      </w:r>
      <w:r>
        <w:rPr>
          <w:rFonts w:ascii="Vazirmatn" w:hAnsi="Vazirmatn"/>
          <w:b/>
        </w:rPr>
        <w:t>غلیظ</w:t>
      </w:r>
      <w:r>
        <w:rPr>
          <w:rFonts w:ascii="Vazirmatn" w:hAnsi="Vazirmatn"/>
        </w:rPr>
        <w:t xml:space="preserve"> شود (حالت ترومبوفیلیک)، </w:t>
      </w:r>
      <w:r>
        <w:rPr>
          <w:rFonts w:ascii="Vazirmatn" w:hAnsi="Vazirmatn"/>
          <w:b/>
        </w:rPr>
        <w:t>یخ</w:t>
      </w:r>
      <w:r>
        <w:rPr>
          <w:rFonts w:ascii="Vazirmatn" w:hAnsi="Vazirmatn"/>
        </w:rPr>
        <w:t xml:space="preserve"> می‌بندد — این </w:t>
      </w:r>
      <w:r>
        <w:rPr>
          <w:rFonts w:ascii="Vazirmatn" w:hAnsi="Vazirmatn"/>
          <w:b/>
        </w:rPr>
        <w:t>DVT</w:t>
      </w:r>
      <w:r>
        <w:rPr>
          <w:rFonts w:ascii="Vazirmatn" w:hAnsi="Vazirmatn"/>
        </w:rPr>
        <w:t xml:space="preserve"> است. اگر یک تکه یخ کنده شود، با جریان به سمت </w:t>
      </w:r>
      <w:r>
        <w:rPr>
          <w:rFonts w:ascii="Vazirmatn" w:hAnsi="Vazirmatn"/>
          <w:b/>
        </w:rPr>
        <w:t>قلب راست</w:t>
      </w:r>
      <w:r>
        <w:rPr>
          <w:rFonts w:ascii="Vazirmatn" w:hAnsi="Vazirmatn"/>
        </w:rPr>
        <w:t xml:space="preserve"> و سپس </w:t>
      </w:r>
      <w:r>
        <w:rPr>
          <w:rFonts w:ascii="Vazirmatn" w:hAnsi="Vazirmatn"/>
          <w:b/>
        </w:rPr>
        <w:t>ریه</w:t>
      </w:r>
      <w:r>
        <w:rPr>
          <w:rFonts w:ascii="Vazirmatn" w:hAnsi="Vazirmatn"/>
        </w:rPr>
        <w:t xml:space="preserve"> می‌رود و در آنجا راه را می‌بندد — این </w:t>
      </w:r>
      <w:r>
        <w:rPr>
          <w:rFonts w:ascii="Vazirmatn" w:hAnsi="Vazirmatn"/>
          <w:b/>
        </w:rPr>
        <w:t>آمبولی ریه (PE)</w:t>
      </w:r>
      <w:r>
        <w:rPr>
          <w:rFonts w:ascii="Vazirmatn" w:hAnsi="Vazirmatn"/>
        </w:rPr>
        <w:t xml:space="preserve"> است. بطین راست که برای فشار پایین ساخته شده، ناگهان در برابر یک </w:t>
      </w:r>
      <w:r>
        <w:rPr>
          <w:rFonts w:ascii="Vazirmatn" w:hAnsi="Vazirmatn"/>
          <w:b/>
        </w:rPr>
        <w:t>بند</w:t>
      </w:r>
      <w:r>
        <w:rPr>
          <w:rFonts w:ascii="Vazirmatn" w:hAnsi="Vazirmatn"/>
        </w:rPr>
        <w:t xml:space="preserve"> قرار می‌گیرد و خسته می‌شود؛ </w:t>
      </w:r>
      <w:r>
        <w:rPr>
          <w:rFonts w:ascii="Vazirmatn" w:hAnsi="Vazirmatn"/>
          <w:b/>
        </w:rPr>
        <w:t>مرگ در PE از عدم کفایهٔ بطین راست است.</w:t>
      </w:r>
    </w:p>
    <w:p>
      <w:pPr>
        <w:ind w:right="283" w:left="283"/>
        <w:bidi w:val="1"/>
      </w:pPr>
      <w:r>
        <w:rPr>
          <w:rFonts w:ascii="Vazirmatn" w:hAnsi="Vazirmatn"/>
          <w:color w:val="0F2744"/>
        </w:rPr>
        <w:t xml:space="preserve">🔗 </w:t>
      </w:r>
      <w:r>
        <w:rPr>
          <w:rFonts w:ascii="Vazirmatn" w:hAnsi="Vazirmatn"/>
          <w:b/>
          <w:color w:val="0F2744"/>
        </w:rPr>
        <w:t>اتصال به گذشته:</w:t>
      </w:r>
      <w:r>
        <w:rPr>
          <w:rFonts w:ascii="Vazirmatn" w:hAnsi="Vazirmatn"/>
          <w:color w:val="0F2744"/>
        </w:rPr>
        <w:t xml:space="preserve"> در فصل ۲ علامهٔ S1Q3T3 و تاکی‌کاردی سینوسی را دیدی؛ در فصل ۳ دانستی که CXR در PE اغلب «نورمال» است؛ در فصل ۴ </w:t>
      </w:r>
      <w:r>
        <w:rPr>
          <w:rFonts w:ascii="Vazirmatn" w:hAnsi="Vazirmatn"/>
          <w:b/>
          <w:color w:val="0F2744"/>
        </w:rPr>
        <w:t>D-dimer</w:t>
      </w:r>
      <w:r>
        <w:rPr>
          <w:rFonts w:ascii="Vazirmatn" w:hAnsi="Vazirmatn"/>
          <w:color w:val="0F2744"/>
        </w:rPr>
        <w:t xml:space="preserve"> را تفسیر کردی؛ و در فصل ۱۰ دوزهای DOAC را برای AF خواندی. اینجا دوزها </w:t>
      </w:r>
      <w:r>
        <w:rPr>
          <w:rFonts w:ascii="Vazirmatn" w:hAnsi="Vazirmatn"/>
          <w:b/>
          <w:color w:val="0F2744"/>
        </w:rPr>
        <w:t>فرق دارند</w:t>
      </w:r>
      <w:r>
        <w:rPr>
          <w:rFonts w:ascii="Vazirmatn" w:hAnsi="Vazirmatn"/>
          <w:color w:val="0F2744"/>
        </w:rPr>
        <w:t xml:space="preserve"> — دقت کن.</w:t>
      </w:r>
    </w:p>
    <w:p>
      <w:pPr>
        <w:spacing w:before="280"/>
        <w:bidi w:val="1"/>
      </w:pPr>
      <w:r>
        <w:rPr>
          <w:rFonts w:ascii="Vazirmatn" w:hAnsi="Vazirmatn"/>
          <w:b/>
          <w:color w:val="0F2744"/>
          <w:sz w:val="29"/>
        </w:rPr>
        <w:t>🔹 ۱. Core Concept (مفهوم بنیادی)</w:t>
      </w:r>
    </w:p>
    <w:p>
      <w:pPr>
        <w:bidi w:val="1"/>
      </w:pPr>
      <w:r>
        <w:rPr>
          <w:rFonts w:ascii="Vazirmatn" w:hAnsi="Vazirmatn"/>
          <w:b/>
        </w:rPr>
        <w:t>DVT و PE یک مرض‌اند (VTE)</w:t>
      </w:r>
      <w:r>
        <w:rPr>
          <w:rFonts w:ascii="Vazirmatn" w:hAnsi="Vazirmatn"/>
        </w:rPr>
        <w:t xml:space="preserve"> در دو محل. ۹۰ فیصد PEها از DVT پروکسیمال پا منشأ می‌گیرند.</w:t>
      </w:r>
    </w:p>
    <w:p>
      <w:pPr>
        <w:bidi w:val="1"/>
      </w:pPr>
      <w:r>
        <w:rPr>
          <w:rFonts w:ascii="Vazirmatn" w:hAnsi="Vazirmatn"/>
        </w:rPr>
        <w:t xml:space="preserve">⚗️ </w:t>
      </w:r>
      <w:r>
        <w:rPr>
          <w:rFonts w:ascii="Vazirmatn" w:hAnsi="Vazirmatn"/>
          <w:b/>
        </w:rPr>
        <w:t>فرمول تشخیصی:</w:t>
      </w:r>
      <w:r>
        <w:rPr>
          <w:rFonts w:ascii="Vazirmatn" w:hAnsi="Vazirmatn"/>
        </w:rPr>
        <w:t xml:space="preserve"> </w:t>
      </w:r>
      <w:r>
        <w:rPr>
          <w:rFonts w:ascii="Vazirmatn" w:hAnsi="Vazirmatn"/>
        </w:rPr>
        <w:t>احتمال کلینیکی (Wells/Geneva) ← D-dimer (فقط اگر احتمال پایین یا متوسط) ← تصویربرداری (CTPA یا سونوگرافی فشاری)</w:t>
      </w:r>
    </w:p>
    <w:p>
      <w:pPr>
        <w:bidi w:val="1"/>
      </w:pPr>
      <w:r>
        <w:rPr>
          <w:rFonts w:ascii="Vazirmatn" w:hAnsi="Vazirmatn"/>
        </w:rPr>
        <w:t xml:space="preserve">⚗️ </w:t>
      </w:r>
      <w:r>
        <w:rPr>
          <w:rFonts w:ascii="Vazirmatn" w:hAnsi="Vazirmatn"/>
          <w:b/>
        </w:rPr>
        <w:t>فرمول تداوی PE:</w:t>
      </w:r>
      <w:r>
        <w:rPr>
          <w:rFonts w:ascii="Vazirmatn" w:hAnsi="Vazirmatn"/>
        </w:rPr>
        <w:t xml:space="preserve"> </w:t>
      </w:r>
      <w:r>
        <w:rPr>
          <w:rFonts w:ascii="Vazirmatn" w:hAnsi="Vazirmatn"/>
        </w:rPr>
        <w:t>خطر (همودینامیک + بطین راست + تروپونین + sPESI) ← شدت تداوی</w:t>
      </w:r>
      <w:r>
        <w:rPr>
          <w:rFonts w:ascii="Vazirmatn" w:hAnsi="Vazirmatn"/>
        </w:rPr>
        <w:t xml:space="preserve"> — از DOAC سرپایی تا ترومبولایز.</w:t>
      </w:r>
    </w:p>
    <w:p>
      <w:pPr>
        <w:ind w:right="283" w:left="283"/>
        <w:bidi w:val="1"/>
      </w:pPr>
      <w:r>
        <w:rPr>
          <w:rFonts w:ascii="Vazirmatn" w:hAnsi="Vazirmatn"/>
          <w:color w:val="0F2744"/>
        </w:rPr>
        <w:t xml:space="preserve">💡 </w:t>
      </w:r>
      <w:r>
        <w:rPr>
          <w:rFonts w:ascii="Vazirmatn" w:hAnsi="Vazirmatn"/>
          <w:b/>
          <w:color w:val="0F2744"/>
        </w:rPr>
        <w:t>Memory Jogger:</w:t>
      </w:r>
      <w:r>
        <w:rPr>
          <w:rFonts w:ascii="Vazirmatn" w:hAnsi="Vazirmatn"/>
          <w:color w:val="0F2744"/>
        </w:rPr>
        <w:t xml:space="preserve"> «در PE اولین سؤال: </w:t>
      </w:r>
      <w:r>
        <w:rPr>
          <w:rFonts w:ascii="Vazirmatn" w:hAnsi="Vazirmatn"/>
          <w:b/>
          <w:color w:val="0F2744"/>
        </w:rPr>
        <w:t>فشار خون؟</w:t>
      </w:r>
      <w:r>
        <w:rPr>
          <w:rFonts w:ascii="Vazirmatn" w:hAnsi="Vazirmatn"/>
          <w:color w:val="0F2744"/>
        </w:rPr>
        <w:t xml:space="preserve"> اگر پایین است، </w:t>
      </w:r>
      <w:r>
        <w:rPr>
          <w:rFonts w:ascii="Vazirmatn" w:hAnsi="Vazirmatn"/>
          <w:b/>
          <w:color w:val="0F2744"/>
        </w:rPr>
        <w:t>ترومبولایز</w:t>
      </w:r>
      <w:r>
        <w:rPr>
          <w:rFonts w:ascii="Vazirmatn" w:hAnsi="Vazirmatn"/>
          <w:color w:val="0F2744"/>
        </w:rPr>
        <w:t xml:space="preserve">؛ اگر نورمال است، </w:t>
      </w:r>
      <w:r>
        <w:rPr>
          <w:rFonts w:ascii="Vazirmatn" w:hAnsi="Vazirmatn"/>
          <w:b/>
          <w:color w:val="0F2744"/>
        </w:rPr>
        <w:t>انتی‌کواگولانت</w:t>
      </w:r>
      <w:r>
        <w:rPr>
          <w:rFonts w:ascii="Vazirmatn" w:hAnsi="Vazirmatn"/>
          <w:color w:val="0F2744"/>
        </w:rPr>
        <w:t xml:space="preserve"> و ارزیابی خطر.»</w:t>
      </w:r>
    </w:p>
    <w:p>
      <w:pPr>
        <w:spacing w:before="280"/>
        <w:bidi w:val="1"/>
      </w:pPr>
      <w:r>
        <w:rPr>
          <w:rFonts w:ascii="Vazirmatn" w:hAnsi="Vazirmatn"/>
          <w:b/>
          <w:color w:val="0F2744"/>
          <w:sz w:val="29"/>
        </w:rPr>
        <w:t>🔹 ۲. Definition &amp; Classification (تعریف و تصنیف)</w:t>
      </w:r>
    </w:p>
    <w:p>
      <w:pPr>
        <w:spacing w:before="200"/>
        <w:bidi w:val="1"/>
      </w:pPr>
      <w:r>
        <w:rPr>
          <w:rFonts w:ascii="Vazirmatn" w:hAnsi="Vazirmatn"/>
          <w:b/>
          <w:color w:val="136F73"/>
          <w:sz w:val="25"/>
        </w:rPr>
        <w:t>DVT</w:t>
      </w:r>
    </w:p>
    <w:p>
      <w:pPr>
        <w:ind w:right="340"/>
        <w:bidi w:val="1"/>
      </w:pPr>
      <w:r>
        <w:rPr>
          <w:color w:val="136F73"/>
        </w:rPr>
        <w:t xml:space="preserve">● </w:t>
      </w:r>
      <w:r>
        <w:rPr>
          <w:rFonts w:ascii="Vazirmatn" w:hAnsi="Vazirmatn"/>
          <w:b/>
        </w:rPr>
        <w:t>پروکسیمال:</w:t>
      </w:r>
      <w:r>
        <w:rPr>
          <w:rFonts w:ascii="Vazirmatn" w:hAnsi="Vazirmatn"/>
        </w:rPr>
        <w:t xml:space="preserve"> ورید پوپلیتئال و بالاتر (فمورال، ایلیاک) ← خطر PE بلند ← همیشه تداوی.</w:t>
      </w:r>
    </w:p>
    <w:p>
      <w:pPr>
        <w:ind w:right="340"/>
        <w:bidi w:val="1"/>
      </w:pPr>
      <w:r>
        <w:rPr>
          <w:color w:val="136F73"/>
        </w:rPr>
        <w:t xml:space="preserve">● </w:t>
      </w:r>
      <w:r>
        <w:rPr>
          <w:rFonts w:ascii="Vazirmatn" w:hAnsi="Vazirmatn"/>
          <w:b/>
        </w:rPr>
        <w:t>دیستال (ورید ساق):</w:t>
      </w:r>
      <w:r>
        <w:rPr>
          <w:rFonts w:ascii="Vazirmatn" w:hAnsi="Vazirmatn"/>
        </w:rPr>
        <w:t xml:space="preserve"> خطر کمتر؛ تداوی یا پیگیری سونوگرافی بر اساس علایم و خطر.</w:t>
      </w:r>
    </w:p>
    <w:p>
      <w:pPr>
        <w:ind w:right="340"/>
        <w:bidi w:val="1"/>
      </w:pPr>
      <w:r>
        <w:rPr>
          <w:color w:val="136F73"/>
        </w:rPr>
        <w:t xml:space="preserve">● </w:t>
      </w:r>
      <w:r>
        <w:rPr>
          <w:rFonts w:ascii="Vazirmatn" w:hAnsi="Vazirmatn"/>
          <w:b/>
        </w:rPr>
        <w:t>ترومبوز وریدی سطحی (Superficial vein thrombosis):</w:t>
      </w:r>
      <w:r>
        <w:rPr>
          <w:rFonts w:ascii="Vazirmatn" w:hAnsi="Vazirmatn"/>
        </w:rPr>
        <w:t xml:space="preserve"> VTE نیست، اما اگر طول ۵ cm یا بیشتر یا نزدیک اتصال صافن-فمورال (کمتر از ۳ cm) باشد، تداوی می‌شود (Fondaparinux ۲.۵ mg SC روزانه برای ۴۵ روز).</w:t>
      </w:r>
    </w:p>
    <w:p>
      <w:pPr>
        <w:ind w:right="340"/>
        <w:bidi w:val="1"/>
      </w:pPr>
      <w:r>
        <w:rPr>
          <w:color w:val="136F73"/>
        </w:rPr>
        <w:t xml:space="preserve">● </w:t>
      </w:r>
      <w:r>
        <w:rPr>
          <w:rFonts w:ascii="Vazirmatn" w:hAnsi="Vazirmatn"/>
          <w:b/>
        </w:rPr>
        <w:t>ترومبوز ورید بازو:</w:t>
      </w:r>
      <w:r>
        <w:rPr>
          <w:rFonts w:ascii="Vazirmatn" w:hAnsi="Vazirmatn"/>
        </w:rPr>
        <w:t xml:space="preserve"> اغلب مرتبط با کتتر.</w:t>
      </w:r>
    </w:p>
    <w:p>
      <w:pPr>
        <w:spacing w:before="200"/>
        <w:bidi w:val="1"/>
      </w:pPr>
      <w:r>
        <w:rPr>
          <w:rFonts w:ascii="Vazirmatn" w:hAnsi="Vazirmatn"/>
          <w:b/>
          <w:color w:val="136F73"/>
          <w:sz w:val="25"/>
        </w:rPr>
        <w:t>PE — طبقه‌بندی خطر مرگ زودرس (ESC 2019)</w:t>
      </w:r>
    </w:p>
    <w:tbl>
      <w:tblPr>
        <w:tblStyle w:val="TableGrid"/>
        <w:tblW w:type="auto" w:w="0"/>
        <w:tblLook w:firstColumn="1" w:firstRow="1" w:lastColumn="0" w:lastRow="0" w:noHBand="0" w:noVBand="1" w:val="04A0"/>
      </w:tblPr>
      <w:tblGrid>
        <w:gridCol w:w="2062"/>
        <w:gridCol w:w="2062"/>
        <w:gridCol w:w="2062"/>
        <w:gridCol w:w="2062"/>
        <w:gridCol w:w="2062"/>
      </w:tblGrid>
      <w:tr>
        <w:tc>
          <w:tcPr>
            <w:tcW w:type="dxa" w:w="2062"/>
            <w:shd w:val="clear" w:fill="136f73"/>
          </w:tcPr>
          <w:p>
            <w:pPr>
              <w:bidi w:val="1"/>
            </w:pPr>
            <w:r/>
            <w:r>
              <w:rPr>
                <w:b/>
                <w:color w:val="FFFFFF"/>
                <w:sz w:val="19"/>
              </w:rPr>
              <w:t>خطر</w:t>
            </w:r>
          </w:p>
        </w:tc>
        <w:tc>
          <w:tcPr>
            <w:tcW w:type="dxa" w:w="2062"/>
            <w:shd w:val="clear" w:fill="136f73"/>
          </w:tcPr>
          <w:p>
            <w:pPr>
              <w:bidi w:val="1"/>
            </w:pPr>
            <w:r/>
            <w:r>
              <w:rPr>
                <w:b/>
                <w:color w:val="FFFFFF"/>
                <w:sz w:val="19"/>
              </w:rPr>
              <w:t>شوک یا هایپوتنشن</w:t>
            </w:r>
          </w:p>
        </w:tc>
        <w:tc>
          <w:tcPr>
            <w:tcW w:type="dxa" w:w="2062"/>
            <w:shd w:val="clear" w:fill="136f73"/>
          </w:tcPr>
          <w:p>
            <w:pPr>
              <w:bidi w:val="1"/>
            </w:pPr>
            <w:r/>
            <w:r>
              <w:rPr>
                <w:b/>
                <w:color w:val="FFFFFF"/>
                <w:sz w:val="19"/>
              </w:rPr>
              <w:t>PESI III–V یا sPESI ≥۱</w:t>
            </w:r>
          </w:p>
        </w:tc>
        <w:tc>
          <w:tcPr>
            <w:tcW w:type="dxa" w:w="2062"/>
            <w:shd w:val="clear" w:fill="136f73"/>
          </w:tcPr>
          <w:p>
            <w:pPr>
              <w:bidi w:val="1"/>
            </w:pPr>
            <w:r/>
            <w:r>
              <w:rPr>
                <w:b/>
                <w:color w:val="FFFFFF"/>
                <w:sz w:val="19"/>
              </w:rPr>
              <w:t>اختلال بطین راست (ایکو/CT)</w:t>
            </w:r>
          </w:p>
        </w:tc>
        <w:tc>
          <w:tcPr>
            <w:tcW w:type="dxa" w:w="2062"/>
            <w:shd w:val="clear" w:fill="136f73"/>
          </w:tcPr>
          <w:p>
            <w:pPr>
              <w:bidi w:val="1"/>
            </w:pPr>
            <w:r/>
            <w:r>
              <w:rPr>
                <w:b/>
                <w:color w:val="FFFFFF"/>
                <w:sz w:val="19"/>
              </w:rPr>
              <w:t>تروپونین بلند</w:t>
            </w:r>
          </w:p>
        </w:tc>
      </w:tr>
      <w:tr>
        <w:tc>
          <w:tcPr>
            <w:tcW w:type="dxa" w:w="2062"/>
          </w:tcPr>
          <w:p>
            <w:pPr>
              <w:bidi w:val="1"/>
            </w:pPr>
            <w:r>
              <w:rPr>
                <w:sz w:val="18"/>
              </w:rPr>
            </w:r>
            <w:r>
              <w:rPr>
                <w:rFonts w:ascii="Vazirmatn" w:hAnsi="Vazirmatn"/>
                <w:b/>
                <w:sz w:val="18"/>
              </w:rPr>
              <w:t>متوسط-بلند (Intermediate-high)</w:t>
            </w:r>
          </w:p>
        </w:tc>
        <w:tc>
          <w:tcPr>
            <w:tcW w:type="dxa" w:w="2062"/>
          </w:tcPr>
          <w:p>
            <w:pPr>
              <w:bidi w:val="1"/>
            </w:pPr>
            <w:r>
              <w:rPr>
                <w:sz w:val="18"/>
              </w:rPr>
            </w:r>
            <w:r>
              <w:rPr>
                <w:rFonts w:ascii="Vazirmatn" w:hAnsi="Vazirmatn"/>
                <w:sz w:val="18"/>
              </w:rPr>
              <w:t>نخیر</w:t>
            </w:r>
          </w:p>
        </w:tc>
        <w:tc>
          <w:tcPr>
            <w:tcW w:type="dxa" w:w="2062"/>
          </w:tcPr>
          <w:p>
            <w:pPr>
              <w:bidi w:val="1"/>
            </w:pPr>
            <w:r>
              <w:rPr>
                <w:sz w:val="18"/>
              </w:rPr>
            </w:r>
            <w:r>
              <w:rPr>
                <w:rFonts w:ascii="Vazirmatn" w:hAnsi="Vazirmatn"/>
                <w:sz w:val="18"/>
              </w:rPr>
              <w:t>بلی</w:t>
            </w:r>
          </w:p>
        </w:tc>
        <w:tc>
          <w:tcPr>
            <w:tcW w:type="dxa" w:w="2062"/>
          </w:tcPr>
          <w:p>
            <w:pPr>
              <w:bidi w:val="1"/>
            </w:pPr>
            <w:r>
              <w:rPr>
                <w:sz w:val="18"/>
              </w:rPr>
            </w:r>
            <w:r>
              <w:rPr>
                <w:rFonts w:ascii="Vazirmatn" w:hAnsi="Vazirmatn"/>
                <w:b/>
                <w:sz w:val="18"/>
              </w:rPr>
              <w:t>بلی</w:t>
            </w:r>
          </w:p>
        </w:tc>
        <w:tc>
          <w:tcPr>
            <w:tcW w:type="dxa" w:w="2062"/>
          </w:tcPr>
          <w:p>
            <w:pPr>
              <w:bidi w:val="1"/>
            </w:pPr>
            <w:r>
              <w:rPr>
                <w:sz w:val="18"/>
              </w:rPr>
            </w:r>
            <w:r>
              <w:rPr>
                <w:rFonts w:ascii="Vazirmatn" w:hAnsi="Vazirmatn"/>
                <w:b/>
                <w:sz w:val="18"/>
              </w:rPr>
              <w:t>بلی</w:t>
            </w:r>
            <w:r>
              <w:rPr>
                <w:rFonts w:ascii="Vazirmatn" w:hAnsi="Vazirmatn"/>
                <w:sz w:val="18"/>
              </w:rPr>
              <w:t xml:space="preserve"> (هر دو)</w:t>
            </w:r>
          </w:p>
        </w:tc>
      </w:tr>
      <w:tr>
        <w:tc>
          <w:tcPr>
            <w:tcW w:type="dxa" w:w="2062"/>
          </w:tcPr>
          <w:p>
            <w:pPr>
              <w:bidi w:val="1"/>
            </w:pPr>
            <w:r>
              <w:rPr>
                <w:sz w:val="18"/>
              </w:rPr>
            </w:r>
            <w:r>
              <w:rPr>
                <w:rFonts w:ascii="Vazirmatn" w:hAnsi="Vazirmatn"/>
                <w:b/>
                <w:sz w:val="18"/>
              </w:rPr>
              <w:t>متوسط-پایین (Intermediate-low)</w:t>
            </w:r>
          </w:p>
        </w:tc>
        <w:tc>
          <w:tcPr>
            <w:tcW w:type="dxa" w:w="2062"/>
          </w:tcPr>
          <w:p>
            <w:pPr>
              <w:bidi w:val="1"/>
            </w:pPr>
            <w:r>
              <w:rPr>
                <w:sz w:val="18"/>
              </w:rPr>
            </w:r>
            <w:r>
              <w:rPr>
                <w:rFonts w:ascii="Vazirmatn" w:hAnsi="Vazirmatn"/>
                <w:sz w:val="18"/>
              </w:rPr>
              <w:t>نخیر</w:t>
            </w:r>
          </w:p>
        </w:tc>
        <w:tc>
          <w:tcPr>
            <w:tcW w:type="dxa" w:w="2062"/>
          </w:tcPr>
          <w:p>
            <w:pPr>
              <w:bidi w:val="1"/>
            </w:pPr>
            <w:r>
              <w:rPr>
                <w:sz w:val="18"/>
              </w:rPr>
            </w:r>
            <w:r>
              <w:rPr>
                <w:rFonts w:ascii="Vazirmatn" w:hAnsi="Vazirmatn"/>
                <w:sz w:val="18"/>
              </w:rPr>
              <w:t>بلی</w:t>
            </w:r>
          </w:p>
        </w:tc>
        <w:tc>
          <w:tcPr>
            <w:tcW w:type="dxa" w:w="2062"/>
          </w:tcPr>
          <w:p>
            <w:pPr>
              <w:bidi w:val="1"/>
            </w:pPr>
            <w:r>
              <w:rPr>
                <w:sz w:val="18"/>
              </w:rPr>
            </w:r>
            <w:r>
              <w:rPr>
                <w:rFonts w:ascii="Vazirmatn" w:hAnsi="Vazirmatn"/>
                <w:sz w:val="18"/>
              </w:rPr>
              <w:t>یکی یا هیچ کدام</w:t>
            </w:r>
          </w:p>
        </w:tc>
        <w:tc>
          <w:tcPr>
            <w:tcW w:type="dxa" w:w="2062"/>
          </w:tcPr>
          <w:p>
            <w:pPr>
              <w:bidi w:val="1"/>
            </w:pPr>
            <w:r>
              <w:rPr>
                <w:sz w:val="18"/>
              </w:rPr>
            </w:r>
          </w:p>
        </w:tc>
      </w:tr>
      <w:tr>
        <w:tc>
          <w:tcPr>
            <w:tcW w:type="dxa" w:w="2062"/>
          </w:tcPr>
          <w:p>
            <w:pPr>
              <w:bidi w:val="1"/>
            </w:pPr>
            <w:r>
              <w:rPr>
                <w:sz w:val="18"/>
              </w:rPr>
            </w:r>
            <w:r>
              <w:rPr>
                <w:rFonts w:ascii="Vazirmatn" w:hAnsi="Vazirmatn"/>
                <w:b/>
                <w:sz w:val="18"/>
              </w:rPr>
              <w:t>پایین (Low)</w:t>
            </w:r>
          </w:p>
        </w:tc>
        <w:tc>
          <w:tcPr>
            <w:tcW w:type="dxa" w:w="2062"/>
          </w:tcPr>
          <w:p>
            <w:pPr>
              <w:bidi w:val="1"/>
            </w:pPr>
            <w:r>
              <w:rPr>
                <w:sz w:val="18"/>
              </w:rPr>
            </w:r>
            <w:r>
              <w:rPr>
                <w:rFonts w:ascii="Vazirmatn" w:hAnsi="Vazirmatn"/>
                <w:sz w:val="18"/>
              </w:rPr>
              <w:t>نخیر</w:t>
            </w:r>
          </w:p>
        </w:tc>
        <w:tc>
          <w:tcPr>
            <w:tcW w:type="dxa" w:w="2062"/>
          </w:tcPr>
          <w:p>
            <w:pPr>
              <w:bidi w:val="1"/>
            </w:pPr>
            <w:r>
              <w:rPr>
                <w:sz w:val="18"/>
              </w:rPr>
            </w:r>
            <w:r>
              <w:rPr>
                <w:rFonts w:ascii="Vazirmatn" w:hAnsi="Vazirmatn"/>
                <w:b/>
                <w:sz w:val="18"/>
              </w:rPr>
              <w:t>نخیر</w:t>
            </w:r>
          </w:p>
        </w:tc>
        <w:tc>
          <w:tcPr>
            <w:tcW w:type="dxa" w:w="2062"/>
          </w:tcPr>
          <w:p>
            <w:pPr>
              <w:bidi w:val="1"/>
            </w:pPr>
            <w:r>
              <w:rPr>
                <w:sz w:val="18"/>
              </w:rPr>
            </w:r>
            <w:r>
              <w:rPr>
                <w:rFonts w:ascii="Vazirmatn" w:hAnsi="Vazirmatn"/>
                <w:sz w:val="18"/>
              </w:rPr>
              <w:t>نخیر (اختیاری)</w:t>
            </w:r>
          </w:p>
        </w:tc>
        <w:tc>
          <w:tcPr>
            <w:tcW w:type="dxa" w:w="2062"/>
          </w:tcPr>
          <w:p>
            <w:pPr>
              <w:bidi w:val="1"/>
            </w:pPr>
            <w:r>
              <w:rPr>
                <w:sz w:val="18"/>
              </w:rPr>
            </w:r>
            <w:r>
              <w:rPr>
                <w:rFonts w:ascii="Vazirmatn" w:hAnsi="Vazirmatn"/>
                <w:sz w:val="18"/>
              </w:rPr>
              <w:t>نخیر</w:t>
            </w:r>
          </w:p>
        </w:tc>
      </w:tr>
    </w:tbl>
    <w:p>
      <w:pPr>
        <w:bidi w:val="1"/>
      </w:pPr>
      <w:r>
        <w:rPr>
          <w:rFonts w:ascii="Vazirmatn" w:hAnsi="Vazirmatn"/>
          <w:b/>
        </w:rPr>
        <w:t>ناپایداری همودینامیک (High-risk PE):</w:t>
      </w:r>
    </w:p>
    <w:p>
      <w:pPr>
        <w:ind w:right="340"/>
        <w:bidi w:val="1"/>
      </w:pPr>
      <w:r>
        <w:rPr>
          <w:b/>
          <w:color w:val="136F73"/>
        </w:rPr>
        <w:t xml:space="preserve">1. </w:t>
      </w:r>
      <w:r>
        <w:rPr>
          <w:rFonts w:ascii="Vazirmatn" w:hAnsi="Vazirmatn"/>
          <w:b/>
        </w:rPr>
        <w:t>ایست قلبی</w:t>
      </w:r>
      <w:r>
        <w:rPr>
          <w:rFonts w:ascii="Vazirmatn" w:hAnsi="Vazirmatn"/>
        </w:rPr>
        <w:t>؛ یا</w:t>
      </w:r>
    </w:p>
    <w:p>
      <w:pPr>
        <w:ind w:right="340"/>
        <w:bidi w:val="1"/>
      </w:pPr>
      <w:r>
        <w:rPr>
          <w:b/>
          <w:color w:val="136F73"/>
        </w:rPr>
        <w:t xml:space="preserve">2. </w:t>
      </w:r>
      <w:r>
        <w:rPr>
          <w:rFonts w:ascii="Vazirmatn" w:hAnsi="Vazirmatn"/>
          <w:b/>
        </w:rPr>
        <w:t>شوک انسدادی:</w:t>
      </w:r>
      <w:r>
        <w:rPr>
          <w:rFonts w:ascii="Vazirmatn" w:hAnsi="Vazirmatn"/>
        </w:rPr>
        <w:t xml:space="preserve"> فشار سیستولیک کمتر از ۹۰ mmHg یا نیاز به وازوپرسور + هایپوپرفیوژن؛ یا</w:t>
      </w:r>
    </w:p>
    <w:p>
      <w:pPr>
        <w:ind w:right="340"/>
        <w:bidi w:val="1"/>
      </w:pPr>
      <w:r>
        <w:rPr>
          <w:b/>
          <w:color w:val="136F73"/>
        </w:rPr>
        <w:t xml:space="preserve">3. </w:t>
      </w:r>
      <w:r>
        <w:rPr>
          <w:rFonts w:ascii="Vazirmatn" w:hAnsi="Vazirmatn"/>
          <w:b/>
        </w:rPr>
        <w:t>هایپوتنشن دوامدار:</w:t>
      </w:r>
      <w:r>
        <w:rPr>
          <w:rFonts w:ascii="Vazirmatn" w:hAnsi="Vazirmatn"/>
        </w:rPr>
        <w:t xml:space="preserve"> فشار سیستولیک کمتر از ۹۰ mmHg یا کاهش ۴۰ mmHg یا بیشتر برای بیش از ۱۵ دقیقه (بدون علت دیگر).</w:t>
      </w:r>
    </w:p>
    <w:p>
      <w:pPr>
        <w:bidi w:val="1"/>
      </w:pPr>
      <w:r>
        <w:rPr>
          <w:rFonts w:ascii="Vazirmatn" w:hAnsi="Vazirmatn"/>
          <w:b/>
        </w:rPr>
        <w:t>sPESI</w:t>
      </w:r>
      <w:r>
        <w:rPr>
          <w:rFonts w:ascii="Vazirmatn" w:hAnsi="Vazirmatn"/>
        </w:rPr>
        <w:t xml:space="preserve"> (هر مورد = ۱ امتیاز): سن بیش از ۸۰؛ سرطان؛ مرض مزمن قلب یا ریه؛ ضربان ۱۱۰ یا بیشتر؛ فشار سیستولیک کمتر از ۱۰۰ mmHg؛ SaO₂ کمتر از ۹۰ فیصد. </w:t>
      </w:r>
      <w:r>
        <w:rPr>
          <w:rFonts w:ascii="Vazirmatn" w:hAnsi="Vazirmatn"/>
          <w:b/>
        </w:rPr>
        <w:t>۰ = خطر پایین.</w:t>
      </w:r>
    </w:p>
    <w:p>
      <w:pPr>
        <w:spacing w:before="280"/>
        <w:bidi w:val="1"/>
      </w:pPr>
      <w:r>
        <w:rPr>
          <w:rFonts w:ascii="Vazirmatn" w:hAnsi="Vazirmatn"/>
          <w:b/>
          <w:color w:val="0F2744"/>
          <w:sz w:val="29"/>
        </w:rPr>
        <w:t>🔹 ۳. Pathophysiology — Step-by-step (میکانیزم زنجیره‌ای)</w:t>
      </w:r>
    </w:p>
    <w:p>
      <w:pPr>
        <w:bidi w:val="1"/>
      </w:pPr>
      <w:r>
        <w:rPr>
          <w:rFonts w:ascii="Vazirmatn" w:hAnsi="Vazirmatn"/>
          <w:b/>
        </w:rPr>
        <w:t>سه‌گانهٔ Virchow:</w:t>
      </w:r>
      <w:r>
        <w:rPr>
          <w:rFonts w:ascii="Vazirmatn" w:hAnsi="Vazirmatn"/>
        </w:rPr>
        <w:t xml:space="preserve"> </w:t>
      </w:r>
      <w:r>
        <w:rPr>
          <w:rFonts w:ascii="Vazirmatn" w:hAnsi="Vazirmatn"/>
          <w:b/>
        </w:rPr>
        <w:t>رکود جریان</w:t>
      </w:r>
      <w:r>
        <w:rPr>
          <w:rFonts w:ascii="Vazirmatn" w:hAnsi="Vazirmatn"/>
        </w:rPr>
        <w:t xml:space="preserve"> + </w:t>
      </w:r>
      <w:r>
        <w:rPr>
          <w:rFonts w:ascii="Vazirmatn" w:hAnsi="Vazirmatn"/>
          <w:b/>
        </w:rPr>
        <w:t>آسیب اندوتلیوم</w:t>
      </w:r>
      <w:r>
        <w:rPr>
          <w:rFonts w:ascii="Vazirmatn" w:hAnsi="Vazirmatn"/>
        </w:rPr>
        <w:t xml:space="preserve"> + </w:t>
      </w:r>
      <w:r>
        <w:rPr>
          <w:rFonts w:ascii="Vazirmatn" w:hAnsi="Vazirmatn"/>
          <w:b/>
        </w:rPr>
        <w:t>افزایش انعقادپذیری</w:t>
      </w:r>
      <w:r>
        <w:rPr>
          <w:rFonts w:ascii="Vazirmatn" w:hAnsi="Vazirmatn"/>
        </w:rPr>
        <w:t>.</w:t>
      </w:r>
    </w:p>
    <w:p>
      <w:pPr>
        <w:ind w:right="340"/>
        <w:bidi w:val="1"/>
      </w:pPr>
      <w:r>
        <w:rPr>
          <w:b/>
          <w:color w:val="136F73"/>
        </w:rPr>
        <w:t xml:space="preserve">1. </w:t>
      </w:r>
      <w:r>
        <w:rPr>
          <w:rFonts w:ascii="Vazirmatn" w:hAnsi="Vazirmatn"/>
        </w:rPr>
        <w:t xml:space="preserve">ترومبوس معمولاً در </w:t>
      </w:r>
      <w:r>
        <w:rPr>
          <w:rFonts w:ascii="Vazirmatn" w:hAnsi="Vazirmatn"/>
          <w:b/>
        </w:rPr>
        <w:t>جیب‌های دریچه‌های ورید ساق</w:t>
      </w:r>
      <w:r>
        <w:rPr>
          <w:rFonts w:ascii="Vazirmatn" w:hAnsi="Vazirmatn"/>
        </w:rPr>
        <w:t xml:space="preserve"> شروع می‌شود و به بالا گسترش می‌یابد.</w:t>
      </w:r>
    </w:p>
    <w:p>
      <w:pPr>
        <w:ind w:right="340"/>
        <w:bidi w:val="1"/>
      </w:pPr>
      <w:r>
        <w:rPr>
          <w:b/>
          <w:color w:val="136F73"/>
        </w:rPr>
        <w:t xml:space="preserve">2. </w:t>
      </w:r>
      <w:r>
        <w:rPr>
          <w:rFonts w:ascii="Vazirmatn" w:hAnsi="Vazirmatn"/>
        </w:rPr>
        <w:t>ترومبوس پروکسیمال کنده می‌شود ← از قلب راست می‌گذرد ← در شرایین ریوی گیر می‌کند.</w:t>
      </w:r>
    </w:p>
    <w:p>
      <w:pPr>
        <w:ind w:right="340"/>
        <w:bidi w:val="1"/>
      </w:pPr>
      <w:r>
        <w:rPr>
          <w:b/>
          <w:color w:val="136F73"/>
        </w:rPr>
        <w:t xml:space="preserve">3. </w:t>
      </w:r>
      <w:r>
        <w:rPr>
          <w:rFonts w:ascii="Vazirmatn" w:hAnsi="Vazirmatn"/>
          <w:b/>
        </w:rPr>
        <w:t>اختلاطات همودینامیک:</w:t>
      </w:r>
    </w:p>
    <w:p>
      <w:pPr>
        <w:ind w:right="340"/>
        <w:bidi w:val="1"/>
      </w:pPr>
      <w:r>
        <w:rPr>
          <w:color w:val="136F73"/>
        </w:rPr>
        <w:t xml:space="preserve">● </w:t>
      </w:r>
      <w:r>
        <w:rPr>
          <w:rFonts w:ascii="Vazirmatn" w:hAnsi="Vazirmatn"/>
        </w:rPr>
        <w:t xml:space="preserve">انسداد میخانیکی + </w:t>
      </w:r>
      <w:r>
        <w:rPr>
          <w:rFonts w:ascii="Vazirmatn" w:hAnsi="Vazirmatn"/>
          <w:b/>
        </w:rPr>
        <w:t>وازوکانستریکشن</w:t>
      </w:r>
      <w:r>
        <w:rPr>
          <w:rFonts w:ascii="Vazirmatn" w:hAnsi="Vazirmatn"/>
        </w:rPr>
        <w:t xml:space="preserve"> (ترومبوکسان A2، سیروتونین) ← </w:t>
      </w:r>
      <w:r>
        <w:rPr>
          <w:rFonts w:ascii="Vazirmatn" w:hAnsi="Vazirmatn"/>
          <w:b/>
        </w:rPr>
        <w:t>افزایش ناگهانی مقاومت عروق ریوی</w:t>
      </w:r>
      <w:r>
        <w:rPr>
          <w:rFonts w:ascii="Vazirmatn" w:hAnsi="Vazirmatn"/>
        </w:rPr>
        <w:t>.</w:t>
      </w:r>
    </w:p>
    <w:p>
      <w:pPr>
        <w:ind w:right="340"/>
        <w:bidi w:val="1"/>
      </w:pPr>
      <w:r>
        <w:rPr>
          <w:color w:val="136F73"/>
        </w:rPr>
        <w:t xml:space="preserve">● </w:t>
      </w:r>
      <w:r>
        <w:rPr>
          <w:rFonts w:ascii="Vazirmatn" w:hAnsi="Vazirmatn"/>
          <w:b/>
        </w:rPr>
        <w:t>بطین راست پراگنده</w:t>
      </w:r>
      <w:r>
        <w:rPr>
          <w:rFonts w:ascii="Vazirmatn" w:hAnsi="Vazirmatn"/>
        </w:rPr>
        <w:t xml:space="preserve"> می‌شود ← کشش بیش از حد، اسکیمی (تروپونین و BNP بلند می‌شوند).</w:t>
      </w:r>
    </w:p>
    <w:p>
      <w:pPr>
        <w:ind w:right="340"/>
        <w:bidi w:val="1"/>
      </w:pPr>
      <w:r>
        <w:rPr>
          <w:color w:val="136F73"/>
        </w:rPr>
        <w:t xml:space="preserve">● </w:t>
      </w:r>
      <w:r>
        <w:rPr>
          <w:rFonts w:ascii="Vazirmatn" w:hAnsi="Vazirmatn"/>
        </w:rPr>
        <w:t xml:space="preserve">سپتوم به چپ رانده می‌شود ← </w:t>
      </w:r>
      <w:r>
        <w:rPr>
          <w:rFonts w:ascii="Vazirmatn" w:hAnsi="Vazirmatn"/>
          <w:b/>
        </w:rPr>
        <w:t>پرشدن بطین چپ کم می‌شود</w:t>
      </w:r>
      <w:r>
        <w:rPr>
          <w:rFonts w:ascii="Vazirmatn" w:hAnsi="Vazirmatn"/>
        </w:rPr>
        <w:t xml:space="preserve"> ← برون‌ده قلب کاهش ← هایپوتنشن ← کاهش پرفیوژن کرونری راست ← </w:t>
      </w:r>
      <w:r>
        <w:rPr>
          <w:rFonts w:ascii="Vazirmatn" w:hAnsi="Vazirmatn"/>
          <w:b/>
        </w:rPr>
        <w:t>حلقهٔ معیوب</w:t>
      </w:r>
      <w:r>
        <w:rPr>
          <w:rFonts w:ascii="Vazirmatn" w:hAnsi="Vazirmatn"/>
        </w:rPr>
        <w:t xml:space="preserve"> ← شوک و مرگ.</w:t>
      </w:r>
    </w:p>
    <w:p>
      <w:pPr>
        <w:ind w:right="340"/>
        <w:bidi w:val="1"/>
      </w:pPr>
      <w:r>
        <w:rPr>
          <w:b/>
          <w:color w:val="136F73"/>
        </w:rPr>
        <w:t xml:space="preserve">4. </w:t>
      </w:r>
      <w:r>
        <w:rPr>
          <w:rFonts w:ascii="Vazirmatn" w:hAnsi="Vazirmatn"/>
          <w:b/>
        </w:rPr>
        <w:t>اختلاطات تنفسی:</w:t>
      </w:r>
      <w:r>
        <w:rPr>
          <w:rFonts w:ascii="Vazirmatn" w:hAnsi="Vazirmatn"/>
        </w:rPr>
        <w:t xml:space="preserve"> نواحی </w:t>
      </w:r>
      <w:r>
        <w:rPr>
          <w:rFonts w:ascii="Vazirmatn" w:hAnsi="Vazirmatn"/>
          <w:b/>
        </w:rPr>
        <w:t>تهویه‌شده اما بدون پرفیوژن</w:t>
      </w:r>
      <w:r>
        <w:rPr>
          <w:rFonts w:ascii="Vazirmatn" w:hAnsi="Vazirmatn"/>
        </w:rPr>
        <w:t xml:space="preserve"> (فضای مرده) + بازتوزیع جریان ← </w:t>
      </w:r>
      <w:r>
        <w:rPr>
          <w:rFonts w:ascii="Vazirmatn" w:hAnsi="Vazirmatn"/>
          <w:b/>
        </w:rPr>
        <w:t>عدم تطابق V/Q</w:t>
      </w:r>
      <w:r>
        <w:rPr>
          <w:rFonts w:ascii="Vazirmatn" w:hAnsi="Vazirmatn"/>
        </w:rPr>
        <w:t xml:space="preserve"> ← هایپوکسمی؛ هایپرونتیلیشن ← PaCO₂ پایین.</w:t>
      </w:r>
    </w:p>
    <w:p>
      <w:pPr>
        <w:ind w:right="340"/>
        <w:bidi w:val="1"/>
      </w:pPr>
      <w:r>
        <w:rPr>
          <w:b/>
          <w:color w:val="136F73"/>
        </w:rPr>
        <w:t xml:space="preserve">5. </w:t>
      </w:r>
      <w:r>
        <w:rPr>
          <w:rFonts w:ascii="Vazirmatn" w:hAnsi="Vazirmatn"/>
          <w:b/>
        </w:rPr>
        <w:t>انفارکت ریوی</w:t>
      </w:r>
      <w:r>
        <w:rPr>
          <w:rFonts w:ascii="Vazirmatn" w:hAnsi="Vazirmatn"/>
        </w:rPr>
        <w:t xml:space="preserve"> (در ۱۰ فیصد، اغلب امبولی‌های کوچک دیستال) ← درد پلوریتیک و هموپتیزی.</w:t>
      </w:r>
    </w:p>
    <w:p>
      <w:pPr>
        <w:spacing w:before="280"/>
        <w:bidi w:val="1"/>
      </w:pPr>
      <w:r>
        <w:rPr>
          <w:rFonts w:ascii="Vazirmatn" w:hAnsi="Vazirmatn"/>
          <w:b/>
          <w:color w:val="0F2744"/>
          <w:sz w:val="29"/>
        </w:rPr>
        <w:t>🔹 ۴. Etiology &amp; Risk Factors (اسباب و فکتورهای مساعد)</w:t>
      </w:r>
    </w:p>
    <w:tbl>
      <w:tblPr>
        <w:tblStyle w:val="TableGrid"/>
        <w:tblW w:type="auto" w:w="0"/>
        <w:tblLook w:firstColumn="1" w:firstRow="1" w:lastColumn="0" w:lastRow="0" w:noHBand="0" w:noVBand="1" w:val="04A0"/>
      </w:tblPr>
      <w:tblGrid>
        <w:gridCol w:w="5156"/>
        <w:gridCol w:w="5156"/>
      </w:tblGrid>
      <w:tr>
        <w:tc>
          <w:tcPr>
            <w:tcW w:type="dxa" w:w="5156"/>
            <w:shd w:val="clear" w:fill="136f73"/>
          </w:tcPr>
          <w:p>
            <w:pPr>
              <w:bidi w:val="1"/>
            </w:pPr>
            <w:r/>
            <w:r>
              <w:rPr>
                <w:b/>
                <w:color w:val="FFFFFF"/>
                <w:sz w:val="19"/>
              </w:rPr>
              <w:t>قوت</w:t>
            </w:r>
          </w:p>
        </w:tc>
        <w:tc>
          <w:tcPr>
            <w:tcW w:type="dxa" w:w="5156"/>
            <w:shd w:val="clear" w:fill="136f73"/>
          </w:tcPr>
          <w:p>
            <w:pPr>
              <w:bidi w:val="1"/>
            </w:pPr>
            <w:r/>
            <w:r>
              <w:rPr>
                <w:b/>
                <w:color w:val="FFFFFF"/>
                <w:sz w:val="19"/>
              </w:rPr>
              <w:t>فکتورها</w:t>
            </w:r>
          </w:p>
        </w:tc>
      </w:tr>
      <w:tr>
        <w:tc>
          <w:tcPr>
            <w:tcW w:type="dxa" w:w="5156"/>
          </w:tcPr>
          <w:p>
            <w:pPr>
              <w:bidi w:val="1"/>
            </w:pPr>
            <w:r>
              <w:rPr>
                <w:sz w:val="18"/>
              </w:rPr>
            </w:r>
            <w:r>
              <w:rPr>
                <w:rFonts w:ascii="Vazirmatn" w:hAnsi="Vazirmatn"/>
                <w:b/>
                <w:sz w:val="18"/>
              </w:rPr>
              <w:t>متوسط (۲–۹)</w:t>
            </w:r>
          </w:p>
        </w:tc>
        <w:tc>
          <w:tcPr>
            <w:tcW w:type="dxa" w:w="5156"/>
          </w:tcPr>
          <w:p>
            <w:pPr>
              <w:bidi w:val="1"/>
            </w:pPr>
            <w:r>
              <w:rPr>
                <w:sz w:val="18"/>
              </w:rPr>
            </w:r>
            <w:r>
              <w:rPr>
                <w:rFonts w:ascii="Vazirmatn" w:hAnsi="Vazirmatn"/>
                <w:b/>
                <w:sz w:val="18"/>
              </w:rPr>
              <w:t>سرطان فعال</w:t>
            </w:r>
            <w:r>
              <w:rPr>
                <w:rFonts w:ascii="Vazirmatn" w:hAnsi="Vazirmatn"/>
                <w:sz w:val="18"/>
              </w:rPr>
              <w:t xml:space="preserve"> (به‌ویژه پانکراس، مغز، ریه، معده، لمفوما) و </w:t>
            </w:r>
            <w:r>
              <w:rPr>
                <w:rFonts w:ascii="Vazirmatn" w:hAnsi="Vazirmatn"/>
                <w:b/>
                <w:sz w:val="18"/>
              </w:rPr>
              <w:t>کیموتراپی</w:t>
            </w:r>
            <w:r>
              <w:rPr>
                <w:rFonts w:ascii="Vazirmatn" w:hAnsi="Vazirmatn"/>
                <w:sz w:val="18"/>
              </w:rPr>
              <w:t xml:space="preserve">؛ </w:t>
            </w:r>
            <w:r>
              <w:rPr>
                <w:rFonts w:ascii="Vazirmatn" w:hAnsi="Vazirmatn"/>
                <w:b/>
                <w:sz w:val="18"/>
              </w:rPr>
              <w:t>دوره پس از ولادت</w:t>
            </w:r>
            <w:r>
              <w:rPr>
                <w:rFonts w:ascii="Vazirmatn" w:hAnsi="Vazirmatn"/>
                <w:sz w:val="18"/>
              </w:rPr>
              <w:t xml:space="preserve">؛ </w:t>
            </w:r>
            <w:r>
              <w:rPr>
                <w:rFonts w:ascii="Vazirmatn" w:hAnsi="Vazirmatn"/>
                <w:b/>
                <w:sz w:val="18"/>
              </w:rPr>
              <w:t>Oral contraceptives</w:t>
            </w:r>
            <w:r>
              <w:rPr>
                <w:rFonts w:ascii="Vazirmatn" w:hAnsi="Vazirmatn"/>
                <w:sz w:val="18"/>
              </w:rPr>
              <w:t xml:space="preserve"> و </w:t>
            </w:r>
            <w:r>
              <w:rPr>
                <w:rFonts w:ascii="Vazirmatn" w:hAnsi="Vazirmatn"/>
                <w:b/>
                <w:sz w:val="18"/>
              </w:rPr>
              <w:t>تداوی جایگزین هورمون</w:t>
            </w:r>
            <w:r>
              <w:rPr>
                <w:rFonts w:ascii="Vazirmatn" w:hAnsi="Vazirmatn"/>
                <w:sz w:val="18"/>
              </w:rPr>
              <w:t xml:space="preserve">؛ </w:t>
            </w:r>
            <w:r>
              <w:rPr>
                <w:rFonts w:ascii="Vazirmatn" w:hAnsi="Vazirmatn"/>
                <w:b/>
                <w:sz w:val="18"/>
              </w:rPr>
              <w:t>ترومبوفیلیا</w:t>
            </w:r>
            <w:r>
              <w:rPr>
                <w:rFonts w:ascii="Vazirmatn" w:hAnsi="Vazirmatn"/>
                <w:sz w:val="18"/>
              </w:rPr>
              <w:t xml:space="preserve"> (Factor V Leiden، سندروم انتی‌فاسفولیپید)؛ کتتر وریدی مرکزی؛ </w:t>
            </w:r>
            <w:r>
              <w:rPr>
                <w:rFonts w:ascii="Vazirmatn" w:hAnsi="Vazirmatn"/>
                <w:b/>
                <w:sz w:val="18"/>
              </w:rPr>
              <w:t>انتان</w:t>
            </w:r>
            <w:r>
              <w:rPr>
                <w:rFonts w:ascii="Vazirmatn" w:hAnsi="Vazirmatn"/>
                <w:sz w:val="18"/>
              </w:rPr>
              <w:t xml:space="preserve"> (پنومونی، انتان بولی، COVID-19)؛ مرض التهابی معا؛ سکتهٔ مغزی با فلج؛ IVF</w:t>
            </w:r>
          </w:p>
        </w:tc>
      </w:tr>
      <w:tr>
        <w:tc>
          <w:tcPr>
            <w:tcW w:type="dxa" w:w="5156"/>
          </w:tcPr>
          <w:p>
            <w:pPr>
              <w:bidi w:val="1"/>
            </w:pPr>
            <w:r>
              <w:rPr>
                <w:sz w:val="18"/>
              </w:rPr>
            </w:r>
            <w:r>
              <w:rPr>
                <w:rFonts w:ascii="Vazirmatn" w:hAnsi="Vazirmatn"/>
                <w:b/>
                <w:sz w:val="18"/>
              </w:rPr>
              <w:t>ضعیف (کمتر از ۲)</w:t>
            </w:r>
          </w:p>
        </w:tc>
        <w:tc>
          <w:tcPr>
            <w:tcW w:type="dxa" w:w="5156"/>
          </w:tcPr>
          <w:p>
            <w:pPr>
              <w:bidi w:val="1"/>
            </w:pPr>
            <w:r>
              <w:rPr>
                <w:sz w:val="18"/>
              </w:rPr>
            </w:r>
            <w:r>
              <w:rPr>
                <w:rFonts w:ascii="Vazirmatn" w:hAnsi="Vazirmatn"/>
                <w:sz w:val="18"/>
              </w:rPr>
              <w:t xml:space="preserve">استراحت در بستر بیش از ۳ روز؛ </w:t>
            </w:r>
            <w:r>
              <w:rPr>
                <w:rFonts w:ascii="Vazirmatn" w:hAnsi="Vazirmatn"/>
                <w:b/>
                <w:sz w:val="18"/>
              </w:rPr>
              <w:t>سفر طولانی</w:t>
            </w:r>
            <w:r>
              <w:rPr>
                <w:rFonts w:ascii="Vazirmatn" w:hAnsi="Vazirmatn"/>
                <w:sz w:val="18"/>
              </w:rPr>
              <w:t xml:space="preserve"> (بیش از ۴ ساعت)؛ چاقی؛ سن؛ </w:t>
            </w:r>
            <w:r>
              <w:rPr>
                <w:rFonts w:ascii="Vazirmatn" w:hAnsi="Vazirmatn"/>
                <w:b/>
                <w:sz w:val="18"/>
              </w:rPr>
              <w:t>حاملگی</w:t>
            </w:r>
            <w:r>
              <w:rPr>
                <w:rFonts w:ascii="Vazirmatn" w:hAnsi="Vazirmatn"/>
                <w:sz w:val="18"/>
              </w:rPr>
              <w:t>؛ وریدهای واریسی؛ دیابت؛ فشار بلند خون</w:t>
            </w:r>
          </w:p>
        </w:tc>
      </w:tr>
    </w:tbl>
    <w:p>
      <w:pPr>
        <w:ind w:right="340"/>
        <w:bidi w:val="1"/>
      </w:pPr>
      <w:r>
        <w:rPr>
          <w:color w:val="136F73"/>
        </w:rPr>
        <w:t xml:space="preserve">● </w:t>
      </w:r>
      <w:r>
        <w:rPr>
          <w:rFonts w:ascii="Vazirmatn" w:hAnsi="Vazirmatn"/>
          <w:b/>
        </w:rPr>
        <w:t>VTE تحریک‌شده (Provoked)</w:t>
      </w:r>
      <w:r>
        <w:rPr>
          <w:rFonts w:ascii="Vazirmatn" w:hAnsi="Vazirmatn"/>
        </w:rPr>
        <w:t xml:space="preserve"> در برابر </w:t>
      </w:r>
      <w:r>
        <w:rPr>
          <w:rFonts w:ascii="Vazirmatn" w:hAnsi="Vazirmatn"/>
          <w:b/>
        </w:rPr>
        <w:t>VTE بدون عامل (Unprovoked)</w:t>
      </w:r>
      <w:r>
        <w:rPr>
          <w:rFonts w:ascii="Vazirmatn" w:hAnsi="Vazirmatn"/>
        </w:rPr>
        <w:t xml:space="preserve"> ← مهم‌ترین عامل برای تعیین </w:t>
      </w:r>
      <w:r>
        <w:rPr>
          <w:rFonts w:ascii="Vazirmatn" w:hAnsi="Vazirmatn"/>
          <w:b/>
        </w:rPr>
        <w:t>مدت تداوی</w:t>
      </w:r>
      <w:r>
        <w:rPr>
          <w:rFonts w:ascii="Vazirmatn" w:hAnsi="Vazirmatn"/>
        </w:rPr>
        <w:t>.</w:t>
      </w:r>
    </w:p>
    <w:p>
      <w:pPr>
        <w:spacing w:before="280"/>
        <w:bidi w:val="1"/>
      </w:pPr>
      <w:r>
        <w:rPr>
          <w:rFonts w:ascii="Vazirmatn" w:hAnsi="Vazirmatn"/>
          <w:b/>
          <w:color w:val="0F2744"/>
          <w:sz w:val="29"/>
        </w:rPr>
        <w:t>🔹 ۵. Symptoms &amp; Signs (اعراض و علایم)</w:t>
      </w:r>
    </w:p>
    <w:p>
      <w:pPr>
        <w:spacing w:before="200"/>
        <w:bidi w:val="1"/>
      </w:pPr>
      <w:r>
        <w:rPr>
          <w:rFonts w:ascii="Vazirmatn" w:hAnsi="Vazirmatn"/>
          <w:b/>
          <w:color w:val="136F73"/>
          <w:sz w:val="25"/>
        </w:rPr>
        <w:t>DVT</w:t>
      </w:r>
    </w:p>
    <w:p>
      <w:pPr>
        <w:ind w:right="340"/>
        <w:bidi w:val="1"/>
      </w:pPr>
      <w:r>
        <w:rPr>
          <w:color w:val="136F73"/>
        </w:rPr>
        <w:t xml:space="preserve">● </w:t>
      </w:r>
      <w:r>
        <w:rPr>
          <w:rFonts w:ascii="Vazirmatn" w:hAnsi="Vazirmatn"/>
          <w:b/>
        </w:rPr>
        <w:t>تورم یک‌طرفهٔ پا</w:t>
      </w:r>
      <w:r>
        <w:rPr>
          <w:rFonts w:ascii="Vazirmatn" w:hAnsi="Vazirmatn"/>
        </w:rPr>
        <w:t>، درد یا حساسیت در مسیر ورید، گرمی، سرخی، وریدهای سطحی واضح.</w:t>
      </w:r>
    </w:p>
    <w:p>
      <w:pPr>
        <w:ind w:right="340"/>
        <w:bidi w:val="1"/>
      </w:pPr>
      <w:r>
        <w:rPr>
          <w:color w:val="136F73"/>
        </w:rPr>
        <w:t xml:space="preserve">● </w:t>
      </w:r>
      <w:r>
        <w:rPr>
          <w:rFonts w:ascii="Vazirmatn" w:hAnsi="Vazirmatn"/>
          <w:b/>
        </w:rPr>
        <w:t>Phlegmasia cerulea dolens:</w:t>
      </w:r>
      <w:r>
        <w:rPr>
          <w:rFonts w:ascii="Vazirmatn" w:hAnsi="Vazirmatn"/>
        </w:rPr>
        <w:t xml:space="preserve"> DVT ایلیوفمورال وسیع با </w:t>
      </w:r>
      <w:r>
        <w:rPr>
          <w:rFonts w:ascii="Vazirmatn" w:hAnsi="Vazirmatn"/>
          <w:b/>
        </w:rPr>
        <w:t>پای آبی، متورم و دردناک</w:t>
      </w:r>
      <w:r>
        <w:rPr>
          <w:rFonts w:ascii="Vazirmatn" w:hAnsi="Vazirmatn"/>
        </w:rPr>
        <w:t xml:space="preserve"> و خطر گانگرین وریدی ← عاجل.</w:t>
      </w:r>
    </w:p>
    <w:p>
      <w:pPr>
        <w:ind w:right="340"/>
        <w:bidi w:val="1"/>
      </w:pPr>
      <w:r>
        <w:rPr>
          <w:color w:val="136F73"/>
        </w:rPr>
        <w:t xml:space="preserve">● </w:t>
      </w:r>
      <w:r>
        <w:rPr>
          <w:rFonts w:ascii="Vazirmatn" w:hAnsi="Vazirmatn"/>
        </w:rPr>
        <w:t xml:space="preserve">نیمی از DVTها </w:t>
      </w:r>
      <w:r>
        <w:rPr>
          <w:rFonts w:ascii="Vazirmatn" w:hAnsi="Vazirmatn"/>
          <w:b/>
        </w:rPr>
        <w:t>بی‌علامه</w:t>
      </w:r>
      <w:r>
        <w:rPr>
          <w:rFonts w:ascii="Vazirmatn" w:hAnsi="Vazirmatn"/>
        </w:rPr>
        <w:t xml:space="preserve"> اند.</w:t>
      </w:r>
    </w:p>
    <w:p>
      <w:pPr>
        <w:spacing w:before="200"/>
        <w:bidi w:val="1"/>
      </w:pPr>
      <w:r>
        <w:rPr>
          <w:rFonts w:ascii="Vazirmatn" w:hAnsi="Vazirmatn"/>
          <w:b/>
          <w:color w:val="136F73"/>
          <w:sz w:val="25"/>
        </w:rPr>
        <w:t>PE</w:t>
      </w:r>
    </w:p>
    <w:tbl>
      <w:tblPr>
        <w:tblStyle w:val="TableGrid"/>
        <w:tblW w:type="auto" w:w="0"/>
        <w:tblLook w:firstColumn="1" w:firstRow="1" w:lastColumn="0" w:lastRow="0" w:noHBand="0" w:noVBand="1" w:val="04A0"/>
      </w:tblPr>
      <w:tblGrid>
        <w:gridCol w:w="5156"/>
        <w:gridCol w:w="5156"/>
      </w:tblGrid>
      <w:tr>
        <w:tc>
          <w:tcPr>
            <w:tcW w:type="dxa" w:w="5156"/>
            <w:shd w:val="clear" w:fill="136f73"/>
          </w:tcPr>
          <w:p>
            <w:pPr>
              <w:bidi w:val="1"/>
            </w:pPr>
            <w:r/>
            <w:r>
              <w:rPr>
                <w:b/>
                <w:color w:val="FFFFFF"/>
                <w:sz w:val="19"/>
              </w:rPr>
              <w:t>علامه</w:t>
            </w:r>
          </w:p>
        </w:tc>
        <w:tc>
          <w:tcPr>
            <w:tcW w:type="dxa" w:w="5156"/>
            <w:shd w:val="clear" w:fill="136f73"/>
          </w:tcPr>
          <w:p>
            <w:pPr>
              <w:bidi w:val="1"/>
            </w:pPr>
            <w:r/>
            <w:r>
              <w:rPr>
                <w:b/>
                <w:color w:val="FFFFFF"/>
                <w:sz w:val="19"/>
              </w:rPr>
              <w:t>فیصد تقریبی</w:t>
            </w:r>
          </w:p>
        </w:tc>
      </w:tr>
      <w:tr>
        <w:tc>
          <w:tcPr>
            <w:tcW w:type="dxa" w:w="5156"/>
          </w:tcPr>
          <w:p>
            <w:pPr>
              <w:bidi w:val="1"/>
            </w:pPr>
            <w:r>
              <w:rPr>
                <w:sz w:val="18"/>
              </w:rPr>
            </w:r>
            <w:r>
              <w:rPr>
                <w:rFonts w:ascii="Vazirmatn" w:hAnsi="Vazirmatn"/>
                <w:b/>
                <w:sz w:val="18"/>
              </w:rPr>
              <w:t>درد سینهٔ پلوریتیک</w:t>
            </w:r>
          </w:p>
        </w:tc>
        <w:tc>
          <w:tcPr>
            <w:tcW w:type="dxa" w:w="5156"/>
          </w:tcPr>
          <w:p>
            <w:pPr>
              <w:bidi w:val="1"/>
            </w:pPr>
            <w:r>
              <w:rPr>
                <w:sz w:val="18"/>
              </w:rPr>
            </w:r>
            <w:r>
              <w:rPr>
                <w:rFonts w:ascii="Vazirmatn" w:hAnsi="Vazirmatn"/>
                <w:sz w:val="18"/>
              </w:rPr>
              <w:t>۴۰–۵۰</w:t>
            </w:r>
          </w:p>
        </w:tc>
      </w:tr>
      <w:tr>
        <w:tc>
          <w:tcPr>
            <w:tcW w:type="dxa" w:w="5156"/>
          </w:tcPr>
          <w:p>
            <w:pPr>
              <w:bidi w:val="1"/>
            </w:pPr>
            <w:r>
              <w:rPr>
                <w:sz w:val="18"/>
              </w:rPr>
            </w:r>
            <w:r>
              <w:rPr>
                <w:rFonts w:ascii="Vazirmatn" w:hAnsi="Vazirmatn"/>
                <w:b/>
                <w:sz w:val="18"/>
              </w:rPr>
              <w:t>تاکی‌پنه</w:t>
            </w:r>
            <w:r>
              <w:rPr>
                <w:rFonts w:ascii="Vazirmatn" w:hAnsi="Vazirmatn"/>
                <w:sz w:val="18"/>
              </w:rPr>
              <w:t xml:space="preserve"> (بیش از ۲۰)</w:t>
            </w:r>
          </w:p>
        </w:tc>
        <w:tc>
          <w:tcPr>
            <w:tcW w:type="dxa" w:w="5156"/>
          </w:tcPr>
          <w:p>
            <w:pPr>
              <w:bidi w:val="1"/>
            </w:pPr>
            <w:r>
              <w:rPr>
                <w:sz w:val="18"/>
              </w:rPr>
            </w:r>
            <w:r>
              <w:rPr>
                <w:rFonts w:ascii="Vazirmatn" w:hAnsi="Vazirmatn"/>
                <w:sz w:val="18"/>
              </w:rPr>
              <w:t>۵۰–۷۰</w:t>
            </w:r>
          </w:p>
        </w:tc>
      </w:tr>
      <w:tr>
        <w:tc>
          <w:tcPr>
            <w:tcW w:type="dxa" w:w="5156"/>
          </w:tcPr>
          <w:p>
            <w:pPr>
              <w:bidi w:val="1"/>
            </w:pPr>
            <w:r>
              <w:rPr>
                <w:sz w:val="18"/>
              </w:rPr>
            </w:r>
            <w:r>
              <w:rPr>
                <w:rFonts w:ascii="Vazirmatn" w:hAnsi="Vazirmatn"/>
                <w:b/>
                <w:sz w:val="18"/>
              </w:rPr>
              <w:t>تاکی‌کاردی</w:t>
            </w:r>
            <w:r>
              <w:rPr>
                <w:rFonts w:ascii="Vazirmatn" w:hAnsi="Vazirmatn"/>
                <w:sz w:val="18"/>
              </w:rPr>
              <w:t xml:space="preserve"> (بیش از ۱۰۰)</w:t>
            </w:r>
          </w:p>
        </w:tc>
        <w:tc>
          <w:tcPr>
            <w:tcW w:type="dxa" w:w="5156"/>
          </w:tcPr>
          <w:p>
            <w:pPr>
              <w:bidi w:val="1"/>
            </w:pPr>
            <w:r>
              <w:rPr>
                <w:sz w:val="18"/>
              </w:rPr>
            </w:r>
            <w:r>
              <w:rPr>
                <w:rFonts w:ascii="Vazirmatn" w:hAnsi="Vazirmatn"/>
                <w:sz w:val="18"/>
              </w:rPr>
              <w:t>۲۵–۴۰</w:t>
            </w:r>
          </w:p>
        </w:tc>
      </w:tr>
      <w:tr>
        <w:tc>
          <w:tcPr>
            <w:tcW w:type="dxa" w:w="5156"/>
          </w:tcPr>
          <w:p>
            <w:pPr>
              <w:bidi w:val="1"/>
            </w:pPr>
            <w:r>
              <w:rPr>
                <w:sz w:val="18"/>
              </w:rPr>
            </w:r>
            <w:r>
              <w:rPr>
                <w:rFonts w:ascii="Vazirmatn" w:hAnsi="Vazirmatn"/>
                <w:sz w:val="18"/>
              </w:rPr>
              <w:t>سرفه، هموپتیزی</w:t>
            </w:r>
          </w:p>
        </w:tc>
        <w:tc>
          <w:tcPr>
            <w:tcW w:type="dxa" w:w="5156"/>
          </w:tcPr>
          <w:p>
            <w:pPr>
              <w:bidi w:val="1"/>
            </w:pPr>
            <w:r>
              <w:rPr>
                <w:sz w:val="18"/>
              </w:rPr>
            </w:r>
            <w:r>
              <w:rPr>
                <w:rFonts w:ascii="Vazirmatn" w:hAnsi="Vazirmatn"/>
                <w:sz w:val="18"/>
              </w:rPr>
              <w:t>۲۰ / ۷–۱۰</w:t>
            </w:r>
          </w:p>
        </w:tc>
      </w:tr>
      <w:tr>
        <w:tc>
          <w:tcPr>
            <w:tcW w:type="dxa" w:w="5156"/>
          </w:tcPr>
          <w:p>
            <w:pPr>
              <w:bidi w:val="1"/>
            </w:pPr>
            <w:r>
              <w:rPr>
                <w:sz w:val="18"/>
              </w:rPr>
            </w:r>
            <w:r>
              <w:rPr>
                <w:rFonts w:ascii="Vazirmatn" w:hAnsi="Vazirmatn"/>
                <w:b/>
                <w:sz w:val="18"/>
              </w:rPr>
              <w:t>سینکوپ</w:t>
            </w:r>
          </w:p>
        </w:tc>
        <w:tc>
          <w:tcPr>
            <w:tcW w:type="dxa" w:w="5156"/>
          </w:tcPr>
          <w:p>
            <w:pPr>
              <w:bidi w:val="1"/>
            </w:pPr>
            <w:r>
              <w:rPr>
                <w:sz w:val="18"/>
              </w:rPr>
            </w:r>
            <w:r>
              <w:rPr>
                <w:rFonts w:ascii="Vazirmatn" w:hAnsi="Vazirmatn"/>
                <w:sz w:val="18"/>
              </w:rPr>
              <w:t>۶–۱۰ (نشانهٔ PE بزرگ)</w:t>
            </w:r>
          </w:p>
        </w:tc>
      </w:tr>
      <w:tr>
        <w:tc>
          <w:tcPr>
            <w:tcW w:type="dxa" w:w="5156"/>
          </w:tcPr>
          <w:p>
            <w:pPr>
              <w:bidi w:val="1"/>
            </w:pPr>
            <w:r>
              <w:rPr>
                <w:sz w:val="18"/>
              </w:rPr>
            </w:r>
            <w:r>
              <w:rPr>
                <w:rFonts w:ascii="Vazirmatn" w:hAnsi="Vazirmatn"/>
                <w:sz w:val="18"/>
              </w:rPr>
              <w:t>علایم DVT</w:t>
            </w:r>
          </w:p>
        </w:tc>
        <w:tc>
          <w:tcPr>
            <w:tcW w:type="dxa" w:w="5156"/>
          </w:tcPr>
          <w:p>
            <w:pPr>
              <w:bidi w:val="1"/>
            </w:pPr>
            <w:r>
              <w:rPr>
                <w:sz w:val="18"/>
              </w:rPr>
            </w:r>
            <w:r>
              <w:rPr>
                <w:rFonts w:ascii="Vazirmatn" w:hAnsi="Vazirmatn"/>
                <w:sz w:val="18"/>
              </w:rPr>
              <w:t>۲۵–۵۰</w:t>
            </w:r>
          </w:p>
        </w:tc>
      </w:tr>
    </w:tbl>
    <w:p>
      <w:pPr>
        <w:spacing w:before="280"/>
        <w:bidi w:val="1"/>
      </w:pPr>
      <w:r>
        <w:rPr>
          <w:rFonts w:ascii="Vazirmatn" w:hAnsi="Vazirmatn"/>
          <w:b/>
          <w:color w:val="0F2744"/>
          <w:sz w:val="29"/>
        </w:rPr>
        <w:t>🔹 ۶. Clinical Examination (معاینه)</w:t>
      </w:r>
    </w:p>
    <w:p>
      <w:pPr>
        <w:ind w:right="340"/>
        <w:bidi w:val="1"/>
      </w:pPr>
      <w:r>
        <w:rPr>
          <w:b/>
          <w:color w:val="136F73"/>
        </w:rPr>
        <w:t xml:space="preserve">1. </w:t>
      </w:r>
      <w:r>
        <w:rPr>
          <w:rFonts w:ascii="Vazirmatn" w:hAnsi="Vazirmatn"/>
          <w:b/>
        </w:rPr>
        <w:t>علایم حیاتی:</w:t>
      </w:r>
      <w:r>
        <w:rPr>
          <w:rFonts w:ascii="Vazirmatn" w:hAnsi="Vazirmatn"/>
        </w:rPr>
        <w:t xml:space="preserve"> ضربان، فشار، </w:t>
      </w:r>
      <w:r>
        <w:rPr>
          <w:rFonts w:ascii="Vazirmatn" w:hAnsi="Vazirmatn"/>
          <w:b/>
        </w:rPr>
        <w:t>SpO₂</w:t>
      </w:r>
      <w:r>
        <w:rPr>
          <w:rFonts w:ascii="Vazirmatn" w:hAnsi="Vazirmatn"/>
        </w:rPr>
        <w:t>، تعداد تنفس، حرارت (تب خفیف ممکن است).</w:t>
      </w:r>
    </w:p>
    <w:p>
      <w:pPr>
        <w:ind w:right="340"/>
        <w:bidi w:val="1"/>
      </w:pPr>
      <w:r>
        <w:rPr>
          <w:b/>
          <w:color w:val="136F73"/>
        </w:rPr>
        <w:t xml:space="preserve">2. </w:t>
      </w:r>
      <w:r>
        <w:rPr>
          <w:rFonts w:ascii="Vazirmatn" w:hAnsi="Vazirmatn"/>
          <w:b/>
        </w:rPr>
        <w:t>علایم عدم کفایهٔ بطین راست:</w:t>
      </w:r>
      <w:r>
        <w:rPr>
          <w:rFonts w:ascii="Vazirmatn" w:hAnsi="Vazirmatn"/>
        </w:rPr>
        <w:t xml:space="preserve"> JVP بلند، </w:t>
      </w:r>
      <w:r>
        <w:rPr>
          <w:rFonts w:ascii="Vazirmatn" w:hAnsi="Vazirmatn"/>
          <w:b/>
        </w:rPr>
        <w:t>P2 بلند</w:t>
      </w:r>
      <w:r>
        <w:rPr>
          <w:rFonts w:ascii="Vazirmatn" w:hAnsi="Vazirmatn"/>
        </w:rPr>
        <w:t>، گالوپ راست، ضربان پاراسترنال (Parasternal heave)، عدم کفایهٔ تریکسپید.</w:t>
      </w:r>
    </w:p>
    <w:p>
      <w:pPr>
        <w:ind w:right="340"/>
        <w:bidi w:val="1"/>
      </w:pPr>
      <w:r>
        <w:rPr>
          <w:b/>
          <w:color w:val="136F73"/>
        </w:rPr>
        <w:t xml:space="preserve">3. </w:t>
      </w:r>
      <w:r>
        <w:rPr>
          <w:rFonts w:ascii="Vazirmatn" w:hAnsi="Vazirmatn"/>
          <w:b/>
        </w:rPr>
        <w:t>ریه‌ها:</w:t>
      </w:r>
      <w:r>
        <w:rPr>
          <w:rFonts w:ascii="Vazirmatn" w:hAnsi="Vazirmatn"/>
        </w:rPr>
        <w:t xml:space="preserve"> اکثراً نورمال؛ گاهی صدای مالش پلورا یا افیوژن کوچک.</w:t>
      </w:r>
    </w:p>
    <w:p>
      <w:pPr>
        <w:ind w:right="340"/>
        <w:bidi w:val="1"/>
      </w:pPr>
      <w:r>
        <w:rPr>
          <w:b/>
          <w:color w:val="136F73"/>
        </w:rPr>
        <w:t xml:space="preserve">4. </w:t>
      </w:r>
      <w:r>
        <w:rPr>
          <w:rFonts w:ascii="Vazirmatn" w:hAnsi="Vazirmatn"/>
          <w:b/>
        </w:rPr>
        <w:t>پاها:</w:t>
      </w:r>
      <w:r>
        <w:rPr>
          <w:rFonts w:ascii="Vazirmatn" w:hAnsi="Vazirmatn"/>
        </w:rPr>
        <w:t xml:space="preserve"> </w:t>
      </w:r>
      <w:r>
        <w:rPr>
          <w:rFonts w:ascii="Vazirmatn" w:hAnsi="Vazirmatn"/>
          <w:b/>
        </w:rPr>
        <w:t>محیط ساق را ۱۰ cm زیر برجستگی تیبیا</w:t>
      </w:r>
      <w:r>
        <w:rPr>
          <w:rFonts w:ascii="Vazirmatn" w:hAnsi="Vazirmatn"/>
        </w:rPr>
        <w:t xml:space="preserve"> در هر دو طرف اندازه کن (اختلاف بیش از ۳ cm معنادار است)؛ ادیمای گوده‌گذار یک‌طرفه؛ حساسیت در مسیر ورید.</w:t>
      </w:r>
    </w:p>
    <w:p>
      <w:pPr>
        <w:ind w:right="340"/>
        <w:bidi w:val="1"/>
      </w:pPr>
      <w:r>
        <w:rPr>
          <w:color w:val="136F73"/>
        </w:rPr>
        <w:t xml:space="preserve">● </w:t>
      </w:r>
      <w:r>
        <w:rPr>
          <w:rFonts w:ascii="Vazirmatn" w:hAnsi="Vazirmatn"/>
        </w:rPr>
        <w:t xml:space="preserve">⚠️ </w:t>
      </w:r>
      <w:r>
        <w:rPr>
          <w:rFonts w:ascii="Vazirmatn" w:hAnsi="Vazirmatn"/>
          <w:b/>
        </w:rPr>
        <w:t>علامهٔ Homans</w:t>
      </w:r>
      <w:r>
        <w:rPr>
          <w:rFonts w:ascii="Vazirmatn" w:hAnsi="Vazirmatn"/>
        </w:rPr>
        <w:t xml:space="preserve"> (درد ساق با خم کردن پشت قدم) </w:t>
      </w:r>
      <w:r>
        <w:rPr>
          <w:rFonts w:ascii="Vazirmatn" w:hAnsi="Vazirmatn"/>
          <w:b/>
        </w:rPr>
        <w:t>غیرقابل اعتماد</w:t>
      </w:r>
      <w:r>
        <w:rPr>
          <w:rFonts w:ascii="Vazirmatn" w:hAnsi="Vazirmatn"/>
        </w:rPr>
        <w:t xml:space="preserve"> است؛ بر آن تکیه نکن.</w:t>
      </w:r>
    </w:p>
    <w:p>
      <w:pPr>
        <w:spacing w:before="280"/>
        <w:bidi w:val="1"/>
      </w:pPr>
      <w:r>
        <w:rPr>
          <w:rFonts w:ascii="Vazirmatn" w:hAnsi="Vazirmatn"/>
          <w:b/>
          <w:color w:val="0F2744"/>
          <w:sz w:val="29"/>
        </w:rPr>
        <w:t>🔹 ۷. Quick Differential Diagnosis (تشخیص تفریقی سریع)</w:t>
      </w:r>
    </w:p>
    <w:p>
      <w:pPr>
        <w:bidi w:val="1"/>
      </w:pPr>
      <w:r>
        <w:rPr>
          <w:rFonts w:ascii="Vazirmatn" w:hAnsi="Vazirmatn"/>
          <w:b/>
        </w:rPr>
        <w:t>پای متورم و دردناک:</w:t>
      </w:r>
      <w:r>
        <w:rPr>
          <w:rFonts w:ascii="Vazirmatn" w:hAnsi="Vazirmatn"/>
        </w:rPr>
        <w:t xml:space="preserve"> سلولیت، </w:t>
      </w:r>
      <w:r>
        <w:rPr>
          <w:rFonts w:ascii="Vazirmatn" w:hAnsi="Vazirmatn"/>
          <w:b/>
        </w:rPr>
        <w:t>کیست پارگی‌شدهٔ Baker</w:t>
      </w:r>
      <w:r>
        <w:rPr>
          <w:rFonts w:ascii="Vazirmatn" w:hAnsi="Vazirmatn"/>
        </w:rPr>
        <w:t xml:space="preserve">، پارگی عضلهٔ ساق، هماتوم، ادیمای وابسته (عدم کفایهٔ قلب، سیروز، نفروتیک — دوطرفه)، لمفیدیما، ترومبوفلبیت سطحی، </w:t>
      </w:r>
      <w:r>
        <w:rPr>
          <w:rFonts w:ascii="Vazirmatn" w:hAnsi="Vazirmatn"/>
          <w:b/>
        </w:rPr>
        <w:t>Amlodipine</w:t>
      </w:r>
      <w:r>
        <w:rPr>
          <w:rFonts w:ascii="Vazirmatn" w:hAnsi="Vazirmatn"/>
        </w:rPr>
        <w:t>.</w:t>
      </w:r>
    </w:p>
    <w:p>
      <w:pPr>
        <w:bidi w:val="1"/>
      </w:pPr>
      <w:r>
        <w:rPr>
          <w:rFonts w:ascii="Vazirmatn" w:hAnsi="Vazirmatn"/>
          <w:b/>
        </w:rPr>
        <w:t>تنگی نفس و درد سینهٔ ناگهانی:</w:t>
      </w:r>
      <w:r>
        <w:rPr>
          <w:rFonts w:ascii="Vazirmatn" w:hAnsi="Vazirmatn"/>
        </w:rPr>
        <w:t xml:space="preserve"> ACS، پنومونی، پنوموتوراکس، پریکاردیت، دایسکشن اورت، تشدید COPD یا آسما، عدم کفایهٔ حاد قلب، حملهٔ اضطراب (تشخیص حذفی!).</w:t>
      </w:r>
    </w:p>
    <w:p>
      <w:pPr>
        <w:spacing w:before="280"/>
        <w:bidi w:val="1"/>
      </w:pPr>
      <w:r>
        <w:rPr>
          <w:rFonts w:ascii="Vazirmatn" w:hAnsi="Vazirmatn"/>
          <w:b/>
          <w:color w:val="0F2744"/>
          <w:sz w:val="29"/>
        </w:rPr>
        <w:t>🔹 ۸. Investigations — Basic → Advanced (معاینات)</w:t>
      </w:r>
    </w:p>
    <w:p>
      <w:pPr>
        <w:spacing w:before="200"/>
        <w:bidi w:val="1"/>
      </w:pPr>
      <w:r>
        <w:rPr>
          <w:rFonts w:ascii="Vazirmatn" w:hAnsi="Vazirmatn"/>
          <w:b/>
          <w:color w:val="136F73"/>
          <w:sz w:val="25"/>
        </w:rPr>
        <w:t>معاینات عمومی</w:t>
      </w:r>
    </w:p>
    <w:p>
      <w:pPr>
        <w:ind w:right="340"/>
        <w:bidi w:val="1"/>
      </w:pPr>
      <w:r>
        <w:rPr>
          <w:color w:val="136F73"/>
        </w:rPr>
        <w:t xml:space="preserve">● </w:t>
      </w:r>
      <w:r>
        <w:rPr>
          <w:rFonts w:ascii="Vazirmatn" w:hAnsi="Vazirmatn"/>
          <w:b/>
        </w:rPr>
        <w:t>ECG:</w:t>
      </w:r>
      <w:r>
        <w:rPr>
          <w:rFonts w:ascii="Vazirmatn" w:hAnsi="Vazirmatn"/>
        </w:rPr>
        <w:t xml:space="preserve"> شایع‌ترین یافته </w:t>
      </w:r>
      <w:r>
        <w:rPr>
          <w:rFonts w:ascii="Vazirmatn" w:hAnsi="Vazirmatn"/>
          <w:b/>
        </w:rPr>
        <w:t>تاکی‌کاردی سینوسی</w:t>
      </w:r>
      <w:r>
        <w:rPr>
          <w:rFonts w:ascii="Vazirmatn" w:hAnsi="Vazirmatn"/>
        </w:rPr>
        <w:t xml:space="preserve">؛ علایم فشار بطین راست: </w:t>
      </w:r>
      <w:r>
        <w:rPr>
          <w:rFonts w:ascii="Vazirmatn" w:hAnsi="Vazirmatn"/>
          <w:b/>
        </w:rPr>
        <w:t>T منفی در V1–V4</w:t>
      </w:r>
      <w:r>
        <w:rPr>
          <w:rFonts w:ascii="Vazirmatn" w:hAnsi="Vazirmatn"/>
        </w:rPr>
        <w:t xml:space="preserve">، RBBB جدید، محور راست، </w:t>
      </w:r>
      <w:r>
        <w:rPr>
          <w:rFonts w:ascii="Vazirmatn" w:hAnsi="Vazirmatn"/>
          <w:b/>
        </w:rPr>
        <w:t>S1Q3T3</w:t>
      </w:r>
      <w:r>
        <w:rPr>
          <w:rFonts w:ascii="Vazirmatn" w:hAnsi="Vazirmatn"/>
        </w:rPr>
        <w:t xml:space="preserve"> (کمتر از ۲۰ فیصد).</w:t>
      </w:r>
    </w:p>
    <w:p>
      <w:pPr>
        <w:ind w:right="340"/>
        <w:bidi w:val="1"/>
      </w:pPr>
      <w:r>
        <w:rPr>
          <w:color w:val="136F73"/>
        </w:rPr>
        <w:t xml:space="preserve">● </w:t>
      </w:r>
      <w:r>
        <w:rPr>
          <w:rFonts w:ascii="Vazirmatn" w:hAnsi="Vazirmatn"/>
          <w:b/>
        </w:rPr>
        <w:t>CXR:</w:t>
      </w:r>
      <w:r>
        <w:rPr>
          <w:rFonts w:ascii="Vazirmatn" w:hAnsi="Vazirmatn"/>
        </w:rPr>
        <w:t xml:space="preserve"> اغلب نورمال؛ گاهی آتلکتازی، افیوژن کوچک، </w:t>
      </w:r>
      <w:r>
        <w:rPr>
          <w:rFonts w:ascii="Vazirmatn" w:hAnsi="Vazirmatn"/>
          <w:b/>
        </w:rPr>
        <w:t>Hampton hump</w:t>
      </w:r>
      <w:r>
        <w:rPr>
          <w:rFonts w:ascii="Vazirmatn" w:hAnsi="Vazirmatn"/>
        </w:rPr>
        <w:t xml:space="preserve"> (کدورت مثلثی محیطی)، </w:t>
      </w:r>
      <w:r>
        <w:rPr>
          <w:rFonts w:ascii="Vazirmatn" w:hAnsi="Vazirmatn"/>
          <w:b/>
        </w:rPr>
        <w:t>Westermark sign</w:t>
      </w:r>
      <w:r>
        <w:rPr>
          <w:rFonts w:ascii="Vazirmatn" w:hAnsi="Vazirmatn"/>
        </w:rPr>
        <w:t xml:space="preserve"> (کمبود عروق). عمدتاً برای تشخیص‌های دیگر.</w:t>
      </w:r>
    </w:p>
    <w:p>
      <w:pPr>
        <w:ind w:right="340"/>
        <w:bidi w:val="1"/>
      </w:pPr>
      <w:r>
        <w:rPr>
          <w:color w:val="136F73"/>
        </w:rPr>
        <w:t xml:space="preserve">● </w:t>
      </w:r>
      <w:r>
        <w:rPr>
          <w:rFonts w:ascii="Vazirmatn" w:hAnsi="Vazirmatn"/>
          <w:b/>
        </w:rPr>
        <w:t>ABG:</w:t>
      </w:r>
      <w:r>
        <w:rPr>
          <w:rFonts w:ascii="Vazirmatn" w:hAnsi="Vazirmatn"/>
        </w:rPr>
        <w:t xml:space="preserve"> هایپوکسمی، هایپوکاپنی، گرادیان A–a بلند (در ۲۰ فیصد نورمال).</w:t>
      </w:r>
    </w:p>
    <w:p>
      <w:pPr>
        <w:ind w:right="340"/>
        <w:bidi w:val="1"/>
      </w:pPr>
      <w:r>
        <w:rPr>
          <w:color w:val="136F73"/>
        </w:rPr>
        <w:t xml:space="preserve">● </w:t>
      </w:r>
      <w:r>
        <w:rPr>
          <w:rFonts w:ascii="Vazirmatn" w:hAnsi="Vazirmatn"/>
          <w:b/>
        </w:rPr>
        <w:t>تروپونین و BNP/NT-proBNP:</w:t>
      </w:r>
      <w:r>
        <w:rPr>
          <w:rFonts w:ascii="Vazirmatn" w:hAnsi="Vazirmatn"/>
        </w:rPr>
        <w:t xml:space="preserve"> طبقه‌بندی خطر (نه تشخیص).</w:t>
      </w:r>
    </w:p>
    <w:p>
      <w:pPr>
        <w:ind w:right="340"/>
        <w:bidi w:val="1"/>
      </w:pPr>
      <w:r>
        <w:rPr>
          <w:color w:val="136F73"/>
        </w:rPr>
        <w:t xml:space="preserve">● </w:t>
      </w:r>
      <w:r>
        <w:rPr>
          <w:rFonts w:ascii="Vazirmatn" w:hAnsi="Vazirmatn"/>
        </w:rPr>
        <w:t>CBC، کریاتینین (انتخاب انتی‌کواگولانت و ماده کنتراست)، PT/aPTT (پایه)، LFT.</w:t>
      </w:r>
    </w:p>
    <w:p>
      <w:pPr>
        <w:spacing w:before="200"/>
        <w:bidi w:val="1"/>
      </w:pPr>
      <w:r>
        <w:rPr>
          <w:rFonts w:ascii="Vazirmatn" w:hAnsi="Vazirmatn"/>
          <w:b/>
          <w:color w:val="136F73"/>
          <w:sz w:val="25"/>
        </w:rPr>
        <w:t>D-dimer</w:t>
      </w:r>
    </w:p>
    <w:p>
      <w:pPr>
        <w:ind w:right="340"/>
        <w:bidi w:val="1"/>
      </w:pPr>
      <w:r>
        <w:rPr>
          <w:color w:val="136F73"/>
        </w:rPr>
        <w:t xml:space="preserve">● </w:t>
      </w:r>
      <w:r>
        <w:rPr>
          <w:rFonts w:ascii="Vazirmatn" w:hAnsi="Vazirmatn"/>
          <w:b/>
        </w:rPr>
        <w:t>حساسیت بلند، اختصاصیت پایین.</w:t>
      </w:r>
      <w:r>
        <w:rPr>
          <w:rFonts w:ascii="Vazirmatn" w:hAnsi="Vazirmatn"/>
        </w:rPr>
        <w:t xml:space="preserve"> فقط در احتمال کلینیکی </w:t>
      </w:r>
      <w:r>
        <w:rPr>
          <w:rFonts w:ascii="Vazirmatn" w:hAnsi="Vazirmatn"/>
          <w:b/>
        </w:rPr>
        <w:t>پایین یا متوسط (یا «PE unlikely»)</w:t>
      </w:r>
      <w:r>
        <w:rPr>
          <w:rFonts w:ascii="Vazirmatn" w:hAnsi="Vazirmatn"/>
        </w:rPr>
        <w:t xml:space="preserve"> استفاده شود.</w:t>
      </w:r>
    </w:p>
    <w:p>
      <w:pPr>
        <w:ind w:right="340"/>
        <w:bidi w:val="1"/>
      </w:pPr>
      <w:r>
        <w:rPr>
          <w:color w:val="136F73"/>
        </w:rPr>
        <w:t xml:space="preserve">● </w:t>
      </w:r>
      <w:r>
        <w:rPr>
          <w:rFonts w:ascii="Vazirmatn" w:hAnsi="Vazirmatn"/>
          <w:b/>
        </w:rPr>
        <w:t>حد وابسته به سن:</w:t>
      </w:r>
      <w:r>
        <w:rPr>
          <w:rFonts w:ascii="Vazirmatn" w:hAnsi="Vazirmatn"/>
        </w:rPr>
        <w:t xml:space="preserve"> برای بیش از ۵۰ سال، </w:t>
      </w:r>
      <w:r>
        <w:rPr>
          <w:rFonts w:ascii="Vazirmatn" w:hAnsi="Vazirmatn"/>
          <w:b/>
        </w:rPr>
        <w:t>سن × ۱۰ µg/L (FEU)</w:t>
      </w:r>
      <w:r>
        <w:rPr>
          <w:rFonts w:ascii="Vazirmatn" w:hAnsi="Vazirmatn"/>
        </w:rPr>
        <w:t xml:space="preserve"> (مثلاً ۷۵ ساله: ۷۵۰).</w:t>
      </w:r>
    </w:p>
    <w:p>
      <w:pPr>
        <w:ind w:right="340"/>
        <w:bidi w:val="1"/>
      </w:pPr>
      <w:r>
        <w:rPr>
          <w:color w:val="136F73"/>
        </w:rPr>
        <w:t xml:space="preserve">● </w:t>
      </w:r>
      <w:r>
        <w:rPr>
          <w:rFonts w:ascii="Vazirmatn" w:hAnsi="Vazirmatn"/>
          <w:b/>
        </w:rPr>
        <w:t>الگوریتم YEARS:</w:t>
      </w:r>
      <w:r>
        <w:rPr>
          <w:rFonts w:ascii="Vazirmatn" w:hAnsi="Vazirmatn"/>
        </w:rPr>
        <w:t xml:space="preserve"> اگر هیچ یک از سه مورد YEARS (علایم DVT، هموپتیزی، PE محتمل‌ترین تشخیص) نباشد، حد D-dimer </w:t>
      </w:r>
      <w:r>
        <w:rPr>
          <w:rFonts w:ascii="Vazirmatn" w:hAnsi="Vazirmatn"/>
          <w:b/>
        </w:rPr>
        <w:t>۱۰۰۰ ng/mL</w:t>
      </w:r>
      <w:r>
        <w:rPr>
          <w:rFonts w:ascii="Vazirmatn" w:hAnsi="Vazirmatn"/>
        </w:rPr>
        <w:t xml:space="preserve">؛ اگر یکی یا بیشتر باشد، </w:t>
      </w:r>
      <w:r>
        <w:rPr>
          <w:rFonts w:ascii="Vazirmatn" w:hAnsi="Vazirmatn"/>
          <w:b/>
        </w:rPr>
        <w:t>۵۰۰ ng/mL</w:t>
      </w:r>
      <w:r>
        <w:rPr>
          <w:rFonts w:ascii="Vazirmatn" w:hAnsi="Vazirmatn"/>
        </w:rPr>
        <w:t>.</w:t>
      </w:r>
    </w:p>
    <w:p>
      <w:pPr>
        <w:ind w:right="340"/>
        <w:bidi w:val="1"/>
      </w:pPr>
      <w:r>
        <w:rPr>
          <w:color w:val="136F73"/>
        </w:rPr>
        <w:t xml:space="preserve">● </w:t>
      </w:r>
      <w:r>
        <w:rPr>
          <w:rFonts w:ascii="Vazirmatn" w:hAnsi="Vazirmatn"/>
          <w:b/>
        </w:rPr>
        <w:t>PERC</w:t>
      </w:r>
      <w:r>
        <w:rPr>
          <w:rFonts w:ascii="Vazirmatn" w:hAnsi="Vazirmatn"/>
        </w:rPr>
        <w:t xml:space="preserve"> (قواعد رد PE) در احتمال بسیار پایین (در عاجل): سن کمتر از ۵۰، ضربان کمتر از ۱۰۰، SpO₂ ۹۵ فیصد یا بیشتر، بدون هموپتیزی، بدون استروژن، بدون DVT/PE قبلی، بدون تورم یک‌طرفهٔ پا، بدون جراحی یا ترومای اخیر (۴ هفته) ← اگر </w:t>
      </w:r>
      <w:r>
        <w:rPr>
          <w:rFonts w:ascii="Vazirmatn" w:hAnsi="Vazirmatn"/>
          <w:b/>
        </w:rPr>
        <w:t>همه</w:t>
      </w:r>
      <w:r>
        <w:rPr>
          <w:rFonts w:ascii="Vazirmatn" w:hAnsi="Vazirmatn"/>
        </w:rPr>
        <w:t xml:space="preserve"> منفی باشند، D-dimer لازم نیست.</w:t>
      </w:r>
    </w:p>
    <w:p>
      <w:pPr>
        <w:spacing w:before="200"/>
        <w:bidi w:val="1"/>
      </w:pPr>
      <w:r>
        <w:rPr>
          <w:rFonts w:ascii="Vazirmatn" w:hAnsi="Vazirmatn"/>
          <w:b/>
          <w:color w:val="136F73"/>
          <w:sz w:val="25"/>
        </w:rPr>
        <w:t>تصویربرداری</w:t>
      </w:r>
    </w:p>
    <w:p>
      <w:pPr>
        <w:ind w:right="340"/>
        <w:bidi w:val="1"/>
      </w:pPr>
      <w:r>
        <w:rPr>
          <w:color w:val="136F73"/>
        </w:rPr>
        <w:t xml:space="preserve">● </w:t>
      </w:r>
      <w:r>
        <w:rPr>
          <w:rFonts w:ascii="Vazirmatn" w:hAnsi="Vazirmatn"/>
          <w:b/>
        </w:rPr>
        <w:t>DVT:</w:t>
      </w:r>
      <w:r>
        <w:rPr>
          <w:rFonts w:ascii="Vazirmatn" w:hAnsi="Vazirmatn"/>
        </w:rPr>
        <w:t xml:space="preserve"> </w:t>
      </w:r>
      <w:r>
        <w:rPr>
          <w:rFonts w:ascii="Vazirmatn" w:hAnsi="Vazirmatn"/>
          <w:b/>
        </w:rPr>
        <w:t>سونوگرافی فشاری (Compression ultrasound)</w:t>
      </w:r>
      <w:r>
        <w:rPr>
          <w:rFonts w:ascii="Vazirmatn" w:hAnsi="Vazirmatn"/>
        </w:rPr>
        <w:t xml:space="preserve"> — ورید که </w:t>
      </w:r>
      <w:r>
        <w:rPr>
          <w:rFonts w:ascii="Vazirmatn" w:hAnsi="Vazirmatn"/>
          <w:b/>
        </w:rPr>
        <w:t>با فشار پروب کاملاً بسته نشود</w:t>
      </w:r>
      <w:r>
        <w:rPr>
          <w:rFonts w:ascii="Vazirmatn" w:hAnsi="Vazirmatn"/>
        </w:rPr>
        <w:t xml:space="preserve"> = DVT. سونوگرافی دو نقطه‌ای (فمورال و پوپلیتئال) یا کامل پا.</w:t>
      </w:r>
    </w:p>
    <w:p>
      <w:pPr>
        <w:ind w:right="340"/>
        <w:bidi w:val="1"/>
      </w:pPr>
      <w:r>
        <w:rPr>
          <w:color w:val="136F73"/>
        </w:rPr>
        <w:t xml:space="preserve">● </w:t>
      </w:r>
      <w:r>
        <w:rPr>
          <w:rFonts w:ascii="Vazirmatn" w:hAnsi="Vazirmatn"/>
          <w:b/>
        </w:rPr>
        <w:t>PE:</w:t>
      </w:r>
      <w:r>
        <w:rPr>
          <w:rFonts w:ascii="Vazirmatn" w:hAnsi="Vazirmatn"/>
        </w:rPr>
        <w:t xml:space="preserve"> </w:t>
      </w:r>
      <w:r>
        <w:rPr>
          <w:rFonts w:ascii="Vazirmatn" w:hAnsi="Vazirmatn"/>
          <w:b/>
        </w:rPr>
        <w:t>CT pulmonary angiography (CTPA)</w:t>
      </w:r>
      <w:r>
        <w:rPr>
          <w:rFonts w:ascii="Vazirmatn" w:hAnsi="Vazirmatn"/>
        </w:rPr>
        <w:t xml:space="preserve"> — تست انتخابی.</w:t>
      </w:r>
    </w:p>
    <w:p>
      <w:pPr>
        <w:ind w:right="340"/>
        <w:bidi w:val="1"/>
      </w:pPr>
      <w:r>
        <w:rPr>
          <w:color w:val="136F73"/>
        </w:rPr>
        <w:t xml:space="preserve">● </w:t>
      </w:r>
      <w:r>
        <w:rPr>
          <w:rFonts w:ascii="Vazirmatn" w:hAnsi="Vazirmatn"/>
          <w:b/>
        </w:rPr>
        <w:t>V/Q اسکن:</w:t>
      </w:r>
      <w:r>
        <w:rPr>
          <w:rFonts w:ascii="Vazirmatn" w:hAnsi="Vazirmatn"/>
        </w:rPr>
        <w:t xml:space="preserve"> در حاملگی، CKD شدید، حساسیت به ماده کنتراست؛ CXR نورمال لازم است.</w:t>
      </w:r>
    </w:p>
    <w:p>
      <w:pPr>
        <w:ind w:right="340"/>
        <w:bidi w:val="1"/>
      </w:pPr>
      <w:r>
        <w:rPr>
          <w:color w:val="136F73"/>
        </w:rPr>
        <w:t xml:space="preserve">● </w:t>
      </w:r>
      <w:r>
        <w:rPr>
          <w:rFonts w:ascii="Vazirmatn" w:hAnsi="Vazirmatn"/>
          <w:b/>
        </w:rPr>
        <w:t>سونوگرافی فشاری پا:</w:t>
      </w:r>
      <w:r>
        <w:rPr>
          <w:rFonts w:ascii="Vazirmatn" w:hAnsi="Vazirmatn"/>
        </w:rPr>
        <w:t xml:space="preserve"> اگر DVT پروکسیمال در مریض مشکوک به PE ثابت شود، تشخیص VTE تأیید است (کافی برای تداوی).</w:t>
      </w:r>
    </w:p>
    <w:p>
      <w:pPr>
        <w:ind w:right="340"/>
        <w:bidi w:val="1"/>
      </w:pPr>
      <w:r>
        <w:rPr>
          <w:color w:val="136F73"/>
        </w:rPr>
        <w:t xml:space="preserve">● </w:t>
      </w:r>
      <w:r>
        <w:rPr>
          <w:rFonts w:ascii="Vazirmatn" w:hAnsi="Vazirmatn"/>
          <w:b/>
        </w:rPr>
        <w:t>ایکوکاردیوگرافی:</w:t>
      </w:r>
      <w:r>
        <w:rPr>
          <w:rFonts w:ascii="Vazirmatn" w:hAnsi="Vazirmatn"/>
        </w:rPr>
        <w:t xml:space="preserve"> در </w:t>
      </w:r>
      <w:r>
        <w:rPr>
          <w:rFonts w:ascii="Vazirmatn" w:hAnsi="Vazirmatn"/>
          <w:b/>
        </w:rPr>
        <w:t>مریض ناپایدار</w:t>
      </w:r>
      <w:r>
        <w:rPr>
          <w:rFonts w:ascii="Vazirmatn" w:hAnsi="Vazirmatn"/>
        </w:rPr>
        <w:t xml:space="preserve"> که CT ممکن نیست: </w:t>
      </w:r>
      <w:r>
        <w:rPr>
          <w:rFonts w:ascii="Vazirmatn" w:hAnsi="Vazirmatn"/>
          <w:b/>
        </w:rPr>
        <w:t>پراگندگی بطین راست</w:t>
      </w:r>
      <w:r>
        <w:rPr>
          <w:rFonts w:ascii="Vazirmatn" w:hAnsi="Vazirmatn"/>
        </w:rPr>
        <w:t xml:space="preserve"> (RV/LV بیش از ۱.۰)، </w:t>
      </w:r>
      <w:r>
        <w:rPr>
          <w:rFonts w:ascii="Vazirmatn" w:hAnsi="Vazirmatn"/>
          <w:b/>
        </w:rPr>
        <w:t>علامهٔ McConnell</w:t>
      </w:r>
      <w:r>
        <w:rPr>
          <w:rFonts w:ascii="Vazirmatn" w:hAnsi="Vazirmatn"/>
        </w:rPr>
        <w:t xml:space="preserve"> (کم‌حرکتی دیوار آزاد RV با اپکس سالم)، </w:t>
      </w:r>
      <w:r>
        <w:rPr>
          <w:rFonts w:ascii="Vazirmatn" w:hAnsi="Vazirmatn"/>
          <w:b/>
        </w:rPr>
        <w:t>علامهٔ 60/60</w:t>
      </w:r>
      <w:r>
        <w:rPr>
          <w:rFonts w:ascii="Vazirmatn" w:hAnsi="Vazirmatn"/>
        </w:rPr>
        <w:t>، ترومبوس در حال عبور در قلب راست ← تداوی بر اساس ایکو قابل توجیه است.</w:t>
      </w:r>
    </w:p>
    <w:p>
      <w:pPr>
        <w:spacing w:before="200"/>
        <w:bidi w:val="1"/>
      </w:pPr>
      <w:r>
        <w:rPr>
          <w:rFonts w:ascii="Vazirmatn" w:hAnsi="Vazirmatn"/>
          <w:b/>
          <w:color w:val="136F73"/>
          <w:sz w:val="25"/>
        </w:rPr>
        <w:t>جستجوی علت (در VTE بدون عامل)</w:t>
      </w:r>
    </w:p>
    <w:p>
      <w:pPr>
        <w:ind w:right="340"/>
        <w:bidi w:val="1"/>
      </w:pPr>
      <w:r>
        <w:rPr>
          <w:color w:val="136F73"/>
        </w:rPr>
        <w:t xml:space="preserve">● </w:t>
      </w:r>
      <w:r>
        <w:rPr>
          <w:rFonts w:ascii="Vazirmatn" w:hAnsi="Vazirmatn"/>
        </w:rPr>
        <w:t xml:space="preserve">شرح حال، معاینهٔ کامل، CBC، کلسیم، LFT، تحلیل ادرار، CXR و </w:t>
      </w:r>
      <w:r>
        <w:rPr>
          <w:rFonts w:ascii="Vazirmatn" w:hAnsi="Vazirmatn"/>
          <w:b/>
        </w:rPr>
        <w:t>غربالگری سرطان مطابق سن</w:t>
      </w:r>
      <w:r>
        <w:rPr>
          <w:rFonts w:ascii="Vazirmatn" w:hAnsi="Vazirmatn"/>
        </w:rPr>
        <w:t xml:space="preserve"> (پستان، رحم، کولون، پروستات). </w:t>
      </w:r>
      <w:r>
        <w:rPr>
          <w:rFonts w:ascii="Vazirmatn" w:hAnsi="Vazirmatn"/>
          <w:b/>
        </w:rPr>
        <w:t>CT روتین کل بدن توصیه نمی‌شود.</w:t>
      </w:r>
    </w:p>
    <w:p>
      <w:pPr>
        <w:ind w:right="340"/>
        <w:bidi w:val="1"/>
      </w:pPr>
      <w:r>
        <w:rPr>
          <w:color w:val="136F73"/>
        </w:rPr>
        <w:t xml:space="preserve">● </w:t>
      </w:r>
      <w:r>
        <w:rPr>
          <w:rFonts w:ascii="Vazirmatn" w:hAnsi="Vazirmatn"/>
          <w:b/>
        </w:rPr>
        <w:t>تست ترومبوفیلیا به طور روتین نه</w:t>
      </w:r>
      <w:r>
        <w:rPr>
          <w:rFonts w:ascii="Vazirmatn" w:hAnsi="Vazirmatn"/>
        </w:rPr>
        <w:t xml:space="preserve">؛ در VTE بدون عامل در جوان کمتر از ۵۰، سابقهٔ فامیلی قوی، ترومبوز در محل غیرمعمول، یا </w:t>
      </w:r>
      <w:r>
        <w:rPr>
          <w:rFonts w:ascii="Vazirmatn" w:hAnsi="Vazirmatn"/>
          <w:b/>
        </w:rPr>
        <w:t>شک به سندروم انتی‌فاسفولیپید</w:t>
      </w:r>
      <w:r>
        <w:rPr>
          <w:rFonts w:ascii="Vazirmatn" w:hAnsi="Vazirmatn"/>
        </w:rPr>
        <w:t xml:space="preserve"> (زیرا APS با DOAC تداوی نمی‌شود — Warfarin لازم است).</w:t>
      </w:r>
    </w:p>
    <w:p>
      <w:pPr>
        <w:spacing w:before="280"/>
        <w:bidi w:val="1"/>
      </w:pPr>
      <w:r>
        <w:rPr>
          <w:rFonts w:ascii="Vazirmatn" w:hAnsi="Vazirmatn"/>
          <w:b/>
          <w:color w:val="0F2744"/>
          <w:sz w:val="29"/>
        </w:rPr>
        <w:t>🔹 ۹. Diagnosis &amp; Diagnostic Criteria (معیارهای قطعی)</w:t>
      </w:r>
    </w:p>
    <w:p>
      <w:pPr>
        <w:spacing w:before="200"/>
        <w:bidi w:val="1"/>
      </w:pPr>
      <w:r>
        <w:rPr>
          <w:rFonts w:ascii="Vazirmatn" w:hAnsi="Vazirmatn"/>
          <w:b/>
          <w:color w:val="136F73"/>
          <w:sz w:val="25"/>
        </w:rPr>
        <w:t>امتیاز Wells برای DVT</w:t>
      </w:r>
    </w:p>
    <w:tbl>
      <w:tblPr>
        <w:tblStyle w:val="TableGrid"/>
        <w:tblW w:type="auto" w:w="0"/>
        <w:tblLook w:firstColumn="1" w:firstRow="1" w:lastColumn="0" w:lastRow="0" w:noHBand="0" w:noVBand="1" w:val="04A0"/>
      </w:tblPr>
      <w:tblGrid>
        <w:gridCol w:w="5156"/>
        <w:gridCol w:w="5156"/>
      </w:tblGrid>
      <w:tr>
        <w:tc>
          <w:tcPr>
            <w:tcW w:type="dxa" w:w="5156"/>
            <w:shd w:val="clear" w:fill="136f73"/>
          </w:tcPr>
          <w:p>
            <w:pPr>
              <w:bidi w:val="1"/>
            </w:pPr>
            <w:r/>
            <w:r>
              <w:rPr>
                <w:b/>
                <w:color w:val="FFFFFF"/>
                <w:sz w:val="19"/>
              </w:rPr>
              <w:t>معیار</w:t>
            </w:r>
          </w:p>
        </w:tc>
        <w:tc>
          <w:tcPr>
            <w:tcW w:type="dxa" w:w="5156"/>
            <w:shd w:val="clear" w:fill="136f73"/>
          </w:tcPr>
          <w:p>
            <w:pPr>
              <w:bidi w:val="1"/>
            </w:pPr>
            <w:r/>
            <w:r>
              <w:rPr>
                <w:b/>
                <w:color w:val="FFFFFF"/>
                <w:sz w:val="19"/>
              </w:rPr>
              <w:t>امتیاز</w:t>
            </w:r>
          </w:p>
        </w:tc>
      </w:tr>
      <w:tr>
        <w:tc>
          <w:tcPr>
            <w:tcW w:type="dxa" w:w="5156"/>
          </w:tcPr>
          <w:p>
            <w:pPr>
              <w:bidi w:val="1"/>
            </w:pPr>
            <w:r>
              <w:rPr>
                <w:sz w:val="18"/>
              </w:rPr>
            </w:r>
            <w:r>
              <w:rPr>
                <w:rFonts w:ascii="Vazirmatn" w:hAnsi="Vazirmatn"/>
                <w:sz w:val="18"/>
              </w:rPr>
              <w:t>فلج، پارزی، یا گچ اخیر پا</w:t>
            </w:r>
          </w:p>
        </w:tc>
        <w:tc>
          <w:tcPr>
            <w:tcW w:type="dxa" w:w="5156"/>
          </w:tcPr>
          <w:p>
            <w:pPr>
              <w:bidi w:val="1"/>
            </w:pPr>
            <w:r>
              <w:rPr>
                <w:sz w:val="18"/>
              </w:rPr>
            </w:r>
            <w:r>
              <w:rPr>
                <w:rFonts w:ascii="Vazirmatn" w:hAnsi="Vazirmatn"/>
                <w:sz w:val="18"/>
              </w:rPr>
              <w:t>+۱</w:t>
            </w:r>
          </w:p>
        </w:tc>
      </w:tr>
      <w:tr>
        <w:tc>
          <w:tcPr>
            <w:tcW w:type="dxa" w:w="5156"/>
          </w:tcPr>
          <w:p>
            <w:pPr>
              <w:bidi w:val="1"/>
            </w:pPr>
            <w:r>
              <w:rPr>
                <w:sz w:val="18"/>
              </w:rPr>
            </w:r>
            <w:r>
              <w:rPr>
                <w:rFonts w:ascii="Vazirmatn" w:hAnsi="Vazirmatn"/>
                <w:sz w:val="18"/>
              </w:rPr>
              <w:t>بستر بیش از ۳ روز یا جراحی بزرگ در ۱۲ هفتهٔ اخیر</w:t>
            </w:r>
          </w:p>
        </w:tc>
        <w:tc>
          <w:tcPr>
            <w:tcW w:type="dxa" w:w="5156"/>
          </w:tcPr>
          <w:p>
            <w:pPr>
              <w:bidi w:val="1"/>
            </w:pPr>
            <w:r>
              <w:rPr>
                <w:sz w:val="18"/>
              </w:rPr>
            </w:r>
            <w:r>
              <w:rPr>
                <w:rFonts w:ascii="Vazirmatn" w:hAnsi="Vazirmatn"/>
                <w:sz w:val="18"/>
              </w:rPr>
              <w:t>+۱</w:t>
            </w:r>
          </w:p>
        </w:tc>
      </w:tr>
      <w:tr>
        <w:tc>
          <w:tcPr>
            <w:tcW w:type="dxa" w:w="5156"/>
          </w:tcPr>
          <w:p>
            <w:pPr>
              <w:bidi w:val="1"/>
            </w:pPr>
            <w:r>
              <w:rPr>
                <w:sz w:val="18"/>
              </w:rPr>
            </w:r>
            <w:r>
              <w:rPr>
                <w:rFonts w:ascii="Vazirmatn" w:hAnsi="Vazirmatn"/>
                <w:sz w:val="18"/>
              </w:rPr>
              <w:t>حساسیت در مسیر وریدهای عمیق</w:t>
            </w:r>
          </w:p>
        </w:tc>
        <w:tc>
          <w:tcPr>
            <w:tcW w:type="dxa" w:w="5156"/>
          </w:tcPr>
          <w:p>
            <w:pPr>
              <w:bidi w:val="1"/>
            </w:pPr>
            <w:r>
              <w:rPr>
                <w:sz w:val="18"/>
              </w:rPr>
            </w:r>
            <w:r>
              <w:rPr>
                <w:rFonts w:ascii="Vazirmatn" w:hAnsi="Vazirmatn"/>
                <w:sz w:val="18"/>
              </w:rPr>
              <w:t>+۱</w:t>
            </w:r>
          </w:p>
        </w:tc>
      </w:tr>
      <w:tr>
        <w:tc>
          <w:tcPr>
            <w:tcW w:type="dxa" w:w="5156"/>
          </w:tcPr>
          <w:p>
            <w:pPr>
              <w:bidi w:val="1"/>
            </w:pPr>
            <w:r>
              <w:rPr>
                <w:sz w:val="18"/>
              </w:rPr>
            </w:r>
            <w:r>
              <w:rPr>
                <w:rFonts w:ascii="Vazirmatn" w:hAnsi="Vazirmatn"/>
                <w:sz w:val="18"/>
              </w:rPr>
              <w:t>تورم کل پا</w:t>
            </w:r>
          </w:p>
        </w:tc>
        <w:tc>
          <w:tcPr>
            <w:tcW w:type="dxa" w:w="5156"/>
          </w:tcPr>
          <w:p>
            <w:pPr>
              <w:bidi w:val="1"/>
            </w:pPr>
            <w:r>
              <w:rPr>
                <w:sz w:val="18"/>
              </w:rPr>
            </w:r>
            <w:r>
              <w:rPr>
                <w:rFonts w:ascii="Vazirmatn" w:hAnsi="Vazirmatn"/>
                <w:sz w:val="18"/>
              </w:rPr>
              <w:t>+۱</w:t>
            </w:r>
          </w:p>
        </w:tc>
      </w:tr>
      <w:tr>
        <w:tc>
          <w:tcPr>
            <w:tcW w:type="dxa" w:w="5156"/>
          </w:tcPr>
          <w:p>
            <w:pPr>
              <w:bidi w:val="1"/>
            </w:pPr>
            <w:r>
              <w:rPr>
                <w:sz w:val="18"/>
              </w:rPr>
            </w:r>
            <w:r>
              <w:rPr>
                <w:rFonts w:ascii="Vazirmatn" w:hAnsi="Vazirmatn"/>
                <w:sz w:val="18"/>
              </w:rPr>
              <w:t>تورم ساق بیش از ۳ cm نسبت به طرف دیگر</w:t>
            </w:r>
          </w:p>
        </w:tc>
        <w:tc>
          <w:tcPr>
            <w:tcW w:type="dxa" w:w="5156"/>
          </w:tcPr>
          <w:p>
            <w:pPr>
              <w:bidi w:val="1"/>
            </w:pPr>
            <w:r>
              <w:rPr>
                <w:sz w:val="18"/>
              </w:rPr>
            </w:r>
            <w:r>
              <w:rPr>
                <w:rFonts w:ascii="Vazirmatn" w:hAnsi="Vazirmatn"/>
                <w:sz w:val="18"/>
              </w:rPr>
              <w:t>+۱</w:t>
            </w:r>
          </w:p>
        </w:tc>
      </w:tr>
      <w:tr>
        <w:tc>
          <w:tcPr>
            <w:tcW w:type="dxa" w:w="5156"/>
          </w:tcPr>
          <w:p>
            <w:pPr>
              <w:bidi w:val="1"/>
            </w:pPr>
            <w:r>
              <w:rPr>
                <w:sz w:val="18"/>
              </w:rPr>
            </w:r>
            <w:r>
              <w:rPr>
                <w:rFonts w:ascii="Vazirmatn" w:hAnsi="Vazirmatn"/>
                <w:sz w:val="18"/>
              </w:rPr>
              <w:t>ادیمای گوده‌گذار محدود به پای علامه‌دار</w:t>
            </w:r>
          </w:p>
        </w:tc>
        <w:tc>
          <w:tcPr>
            <w:tcW w:type="dxa" w:w="5156"/>
          </w:tcPr>
          <w:p>
            <w:pPr>
              <w:bidi w:val="1"/>
            </w:pPr>
            <w:r>
              <w:rPr>
                <w:sz w:val="18"/>
              </w:rPr>
            </w:r>
            <w:r>
              <w:rPr>
                <w:rFonts w:ascii="Vazirmatn" w:hAnsi="Vazirmatn"/>
                <w:sz w:val="18"/>
              </w:rPr>
              <w:t>+۱</w:t>
            </w:r>
          </w:p>
        </w:tc>
      </w:tr>
      <w:tr>
        <w:tc>
          <w:tcPr>
            <w:tcW w:type="dxa" w:w="5156"/>
          </w:tcPr>
          <w:p>
            <w:pPr>
              <w:bidi w:val="1"/>
            </w:pPr>
            <w:r>
              <w:rPr>
                <w:sz w:val="18"/>
              </w:rPr>
            </w:r>
            <w:r>
              <w:rPr>
                <w:rFonts w:ascii="Vazirmatn" w:hAnsi="Vazirmatn"/>
                <w:sz w:val="18"/>
              </w:rPr>
              <w:t>وریدهای سطحی جانبی (غیر واریسی)</w:t>
            </w:r>
          </w:p>
        </w:tc>
        <w:tc>
          <w:tcPr>
            <w:tcW w:type="dxa" w:w="5156"/>
          </w:tcPr>
          <w:p>
            <w:pPr>
              <w:bidi w:val="1"/>
            </w:pPr>
            <w:r>
              <w:rPr>
                <w:sz w:val="18"/>
              </w:rPr>
            </w:r>
            <w:r>
              <w:rPr>
                <w:rFonts w:ascii="Vazirmatn" w:hAnsi="Vazirmatn"/>
                <w:sz w:val="18"/>
              </w:rPr>
              <w:t>+۱</w:t>
            </w:r>
          </w:p>
        </w:tc>
      </w:tr>
      <w:tr>
        <w:tc>
          <w:tcPr>
            <w:tcW w:type="dxa" w:w="5156"/>
          </w:tcPr>
          <w:p>
            <w:pPr>
              <w:bidi w:val="1"/>
            </w:pPr>
            <w:r>
              <w:rPr>
                <w:sz w:val="18"/>
              </w:rPr>
            </w:r>
            <w:r>
              <w:rPr>
                <w:rFonts w:ascii="Vazirmatn" w:hAnsi="Vazirmatn"/>
                <w:sz w:val="18"/>
              </w:rPr>
              <w:t>DVT قبلی ثابت‌شده</w:t>
            </w:r>
          </w:p>
        </w:tc>
        <w:tc>
          <w:tcPr>
            <w:tcW w:type="dxa" w:w="5156"/>
          </w:tcPr>
          <w:p>
            <w:pPr>
              <w:bidi w:val="1"/>
            </w:pPr>
            <w:r>
              <w:rPr>
                <w:sz w:val="18"/>
              </w:rPr>
            </w:r>
            <w:r>
              <w:rPr>
                <w:rFonts w:ascii="Vazirmatn" w:hAnsi="Vazirmatn"/>
                <w:sz w:val="18"/>
              </w:rPr>
              <w:t>+۱</w:t>
            </w:r>
          </w:p>
        </w:tc>
      </w:tr>
      <w:tr>
        <w:tc>
          <w:tcPr>
            <w:tcW w:type="dxa" w:w="5156"/>
          </w:tcPr>
          <w:p>
            <w:pPr>
              <w:bidi w:val="1"/>
            </w:pPr>
            <w:r>
              <w:rPr>
                <w:sz w:val="18"/>
              </w:rPr>
            </w:r>
            <w:r>
              <w:rPr>
                <w:rFonts w:ascii="Vazirmatn" w:hAnsi="Vazirmatn"/>
                <w:b/>
                <w:sz w:val="18"/>
              </w:rPr>
              <w:t>تشخیص دیگر به همان اندازه یا بیشتر محتمل</w:t>
            </w:r>
          </w:p>
        </w:tc>
        <w:tc>
          <w:tcPr>
            <w:tcW w:type="dxa" w:w="5156"/>
          </w:tcPr>
          <w:p>
            <w:pPr>
              <w:bidi w:val="1"/>
            </w:pPr>
            <w:r>
              <w:rPr>
                <w:sz w:val="18"/>
              </w:rPr>
            </w:r>
            <w:r>
              <w:rPr>
                <w:rFonts w:ascii="Vazirmatn" w:hAnsi="Vazirmatn"/>
                <w:b/>
                <w:sz w:val="18"/>
              </w:rPr>
              <w:t>−۲</w:t>
            </w:r>
          </w:p>
        </w:tc>
      </w:tr>
    </w:tbl>
    <w:p>
      <w:pPr>
        <w:bidi w:val="1"/>
      </w:pPr>
      <w:r>
        <w:rPr>
          <w:rFonts w:ascii="Vazirmatn" w:hAnsi="Vazirmatn"/>
          <w:b/>
        </w:rPr>
        <w:t>۲ یا بیشتر = DVT محتمل</w:t>
      </w:r>
      <w:r>
        <w:rPr>
          <w:rFonts w:ascii="Vazirmatn" w:hAnsi="Vazirmatn"/>
        </w:rPr>
        <w:t xml:space="preserve"> ← سونوگرافی. </w:t>
      </w:r>
      <w:r>
        <w:rPr>
          <w:rFonts w:ascii="Vazirmatn" w:hAnsi="Vazirmatn"/>
          <w:b/>
        </w:rPr>
        <w:t>۱ یا کمتر = نامحتمل</w:t>
      </w:r>
      <w:r>
        <w:rPr>
          <w:rFonts w:ascii="Vazirmatn" w:hAnsi="Vazirmatn"/>
        </w:rPr>
        <w:t xml:space="preserve"> ← D-dimer؛ اگر منفی باشد رد می‌شود.</w:t>
      </w:r>
    </w:p>
    <w:p>
      <w:pPr>
        <w:spacing w:before="200"/>
        <w:bidi w:val="1"/>
      </w:pPr>
      <w:r>
        <w:rPr>
          <w:rFonts w:ascii="Vazirmatn" w:hAnsi="Vazirmatn"/>
          <w:b/>
          <w:color w:val="136F73"/>
          <w:sz w:val="25"/>
        </w:rPr>
        <w:t>امتیاز Wells برای PE</w:t>
      </w:r>
    </w:p>
    <w:tbl>
      <w:tblPr>
        <w:tblStyle w:val="TableGrid"/>
        <w:tblW w:type="auto" w:w="0"/>
        <w:tblLook w:firstColumn="1" w:firstRow="1" w:lastColumn="0" w:lastRow="0" w:noHBand="0" w:noVBand="1" w:val="04A0"/>
      </w:tblPr>
      <w:tblGrid>
        <w:gridCol w:w="5156"/>
        <w:gridCol w:w="5156"/>
      </w:tblGrid>
      <w:tr>
        <w:tc>
          <w:tcPr>
            <w:tcW w:type="dxa" w:w="5156"/>
            <w:shd w:val="clear" w:fill="136f73"/>
          </w:tcPr>
          <w:p>
            <w:pPr>
              <w:bidi w:val="1"/>
            </w:pPr>
            <w:r/>
            <w:r>
              <w:rPr>
                <w:b/>
                <w:color w:val="FFFFFF"/>
                <w:sz w:val="19"/>
              </w:rPr>
              <w:t>معیار</w:t>
            </w:r>
          </w:p>
        </w:tc>
        <w:tc>
          <w:tcPr>
            <w:tcW w:type="dxa" w:w="5156"/>
            <w:shd w:val="clear" w:fill="136f73"/>
          </w:tcPr>
          <w:p>
            <w:pPr>
              <w:bidi w:val="1"/>
            </w:pPr>
            <w:r/>
            <w:r>
              <w:rPr>
                <w:b/>
                <w:color w:val="FFFFFF"/>
                <w:sz w:val="19"/>
              </w:rPr>
              <w:t>امتیاز</w:t>
            </w:r>
          </w:p>
        </w:tc>
      </w:tr>
      <w:tr>
        <w:tc>
          <w:tcPr>
            <w:tcW w:type="dxa" w:w="5156"/>
          </w:tcPr>
          <w:p>
            <w:pPr>
              <w:bidi w:val="1"/>
            </w:pPr>
            <w:r>
              <w:rPr>
                <w:sz w:val="18"/>
              </w:rPr>
            </w:r>
            <w:r>
              <w:rPr>
                <w:rFonts w:ascii="Vazirmatn" w:hAnsi="Vazirmatn"/>
                <w:b/>
                <w:sz w:val="18"/>
              </w:rPr>
              <w:t>PE محتمل‌ترین تشخیص است</w:t>
            </w:r>
          </w:p>
        </w:tc>
        <w:tc>
          <w:tcPr>
            <w:tcW w:type="dxa" w:w="5156"/>
          </w:tcPr>
          <w:p>
            <w:pPr>
              <w:bidi w:val="1"/>
            </w:pPr>
            <w:r>
              <w:rPr>
                <w:sz w:val="18"/>
              </w:rPr>
            </w:r>
            <w:r>
              <w:rPr>
                <w:rFonts w:ascii="Vazirmatn" w:hAnsi="Vazirmatn"/>
                <w:sz w:val="18"/>
              </w:rPr>
              <w:t>۳</w:t>
            </w:r>
          </w:p>
        </w:tc>
      </w:tr>
      <w:tr>
        <w:tc>
          <w:tcPr>
            <w:tcW w:type="dxa" w:w="5156"/>
          </w:tcPr>
          <w:p>
            <w:pPr>
              <w:bidi w:val="1"/>
            </w:pPr>
            <w:r>
              <w:rPr>
                <w:sz w:val="18"/>
              </w:rPr>
            </w:r>
            <w:r>
              <w:rPr>
                <w:rFonts w:ascii="Vazirmatn" w:hAnsi="Vazirmatn"/>
                <w:sz w:val="18"/>
              </w:rPr>
              <w:t>ضربان بیش از ۱۰۰</w:t>
            </w:r>
          </w:p>
        </w:tc>
        <w:tc>
          <w:tcPr>
            <w:tcW w:type="dxa" w:w="5156"/>
          </w:tcPr>
          <w:p>
            <w:pPr>
              <w:bidi w:val="1"/>
            </w:pPr>
            <w:r>
              <w:rPr>
                <w:sz w:val="18"/>
              </w:rPr>
            </w:r>
            <w:r>
              <w:rPr>
                <w:rFonts w:ascii="Vazirmatn" w:hAnsi="Vazirmatn"/>
                <w:sz w:val="18"/>
              </w:rPr>
              <w:t>۱.۵</w:t>
            </w:r>
          </w:p>
        </w:tc>
      </w:tr>
      <w:tr>
        <w:tc>
          <w:tcPr>
            <w:tcW w:type="dxa" w:w="5156"/>
          </w:tcPr>
          <w:p>
            <w:pPr>
              <w:bidi w:val="1"/>
            </w:pPr>
            <w:r>
              <w:rPr>
                <w:sz w:val="18"/>
              </w:rPr>
            </w:r>
            <w:r>
              <w:rPr>
                <w:rFonts w:ascii="Vazirmatn" w:hAnsi="Vazirmatn"/>
                <w:sz w:val="18"/>
              </w:rPr>
              <w:t>بی‌حرکتی ۳ روز یا بیشتر یا جراحی در ۴ هفتهٔ اخیر</w:t>
            </w:r>
          </w:p>
        </w:tc>
        <w:tc>
          <w:tcPr>
            <w:tcW w:type="dxa" w:w="5156"/>
          </w:tcPr>
          <w:p>
            <w:pPr>
              <w:bidi w:val="1"/>
            </w:pPr>
            <w:r>
              <w:rPr>
                <w:sz w:val="18"/>
              </w:rPr>
            </w:r>
            <w:r>
              <w:rPr>
                <w:rFonts w:ascii="Vazirmatn" w:hAnsi="Vazirmatn"/>
                <w:sz w:val="18"/>
              </w:rPr>
              <w:t>۱.۵</w:t>
            </w:r>
          </w:p>
        </w:tc>
      </w:tr>
      <w:tr>
        <w:tc>
          <w:tcPr>
            <w:tcW w:type="dxa" w:w="5156"/>
          </w:tcPr>
          <w:p>
            <w:pPr>
              <w:bidi w:val="1"/>
            </w:pPr>
            <w:r>
              <w:rPr>
                <w:sz w:val="18"/>
              </w:rPr>
            </w:r>
            <w:r>
              <w:rPr>
                <w:rFonts w:ascii="Vazirmatn" w:hAnsi="Vazirmatn"/>
                <w:sz w:val="18"/>
              </w:rPr>
              <w:t>DVT/PE قبلی</w:t>
            </w:r>
          </w:p>
        </w:tc>
        <w:tc>
          <w:tcPr>
            <w:tcW w:type="dxa" w:w="5156"/>
          </w:tcPr>
          <w:p>
            <w:pPr>
              <w:bidi w:val="1"/>
            </w:pPr>
            <w:r>
              <w:rPr>
                <w:sz w:val="18"/>
              </w:rPr>
            </w:r>
            <w:r>
              <w:rPr>
                <w:rFonts w:ascii="Vazirmatn" w:hAnsi="Vazirmatn"/>
                <w:sz w:val="18"/>
              </w:rPr>
              <w:t>۱.۵</w:t>
            </w:r>
          </w:p>
        </w:tc>
      </w:tr>
      <w:tr>
        <w:tc>
          <w:tcPr>
            <w:tcW w:type="dxa" w:w="5156"/>
          </w:tcPr>
          <w:p>
            <w:pPr>
              <w:bidi w:val="1"/>
            </w:pPr>
            <w:r>
              <w:rPr>
                <w:sz w:val="18"/>
              </w:rPr>
            </w:r>
            <w:r>
              <w:rPr>
                <w:rFonts w:ascii="Vazirmatn" w:hAnsi="Vazirmatn"/>
                <w:sz w:val="18"/>
              </w:rPr>
              <w:t>هموپتیزی</w:t>
            </w:r>
          </w:p>
        </w:tc>
        <w:tc>
          <w:tcPr>
            <w:tcW w:type="dxa" w:w="5156"/>
          </w:tcPr>
          <w:p>
            <w:pPr>
              <w:bidi w:val="1"/>
            </w:pPr>
            <w:r>
              <w:rPr>
                <w:sz w:val="18"/>
              </w:rPr>
            </w:r>
            <w:r>
              <w:rPr>
                <w:rFonts w:ascii="Vazirmatn" w:hAnsi="Vazirmatn"/>
                <w:sz w:val="18"/>
              </w:rPr>
              <w:t>۱</w:t>
            </w:r>
          </w:p>
        </w:tc>
      </w:tr>
      <w:tr>
        <w:tc>
          <w:tcPr>
            <w:tcW w:type="dxa" w:w="5156"/>
          </w:tcPr>
          <w:p>
            <w:pPr>
              <w:bidi w:val="1"/>
            </w:pPr>
            <w:r>
              <w:rPr>
                <w:sz w:val="18"/>
              </w:rPr>
            </w:r>
            <w:r>
              <w:rPr>
                <w:rFonts w:ascii="Vazirmatn" w:hAnsi="Vazirmatn"/>
                <w:sz w:val="18"/>
              </w:rPr>
              <w:t>سرطان فعال</w:t>
            </w:r>
          </w:p>
        </w:tc>
        <w:tc>
          <w:tcPr>
            <w:tcW w:type="dxa" w:w="5156"/>
          </w:tcPr>
          <w:p>
            <w:pPr>
              <w:bidi w:val="1"/>
            </w:pPr>
            <w:r>
              <w:rPr>
                <w:sz w:val="18"/>
              </w:rPr>
            </w:r>
            <w:r>
              <w:rPr>
                <w:rFonts w:ascii="Vazirmatn" w:hAnsi="Vazirmatn"/>
                <w:sz w:val="18"/>
              </w:rPr>
              <w:t>۱</w:t>
            </w:r>
          </w:p>
        </w:tc>
      </w:tr>
    </w:tbl>
    <w:p>
      <w:pPr>
        <w:bidi w:val="1"/>
      </w:pPr>
      <w:r>
        <w:rPr>
          <w:rFonts w:ascii="Vazirmatn" w:hAnsi="Vazirmatn"/>
          <w:b/>
        </w:rPr>
        <w:t>بیش از ۴ = PE محتمل</w:t>
      </w:r>
      <w:r>
        <w:rPr>
          <w:rFonts w:ascii="Vazirmatn" w:hAnsi="Vazirmatn"/>
        </w:rPr>
        <w:t xml:space="preserve"> ← CTPA مستقیم. </w:t>
      </w:r>
      <w:r>
        <w:rPr>
          <w:rFonts w:ascii="Vazirmatn" w:hAnsi="Vazirmatn"/>
          <w:b/>
        </w:rPr>
        <w:t>۴ یا کمتر = PE نامحتمل</w:t>
      </w:r>
      <w:r>
        <w:rPr>
          <w:rFonts w:ascii="Vazirmatn" w:hAnsi="Vazirmatn"/>
        </w:rPr>
        <w:t xml:space="preserve"> ← D-dimer (نورمال = رد؛ بلند = CTPA).</w:t>
      </w:r>
    </w:p>
    <w:p>
      <w:pPr>
        <w:spacing w:before="280"/>
        <w:bidi w:val="1"/>
      </w:pPr>
      <w:r>
        <w:rPr>
          <w:rFonts w:ascii="Vazirmatn" w:hAnsi="Vazirmatn"/>
          <w:b/>
          <w:color w:val="0F2744"/>
          <w:sz w:val="29"/>
        </w:rPr>
        <w:t>🔹 ۱۰. Management (تداوی)</w:t>
      </w:r>
    </w:p>
    <w:p>
      <w:pPr>
        <w:spacing w:before="200"/>
        <w:bidi w:val="1"/>
      </w:pPr>
      <w:r>
        <w:rPr>
          <w:rFonts w:ascii="Vazirmatn" w:hAnsi="Vazirmatn"/>
          <w:b/>
          <w:color w:val="136F73"/>
          <w:sz w:val="25"/>
        </w:rPr>
        <w:t>الف) Emergency &amp; General Care (اقدامات عاجل)</w:t>
      </w:r>
    </w:p>
    <w:p>
      <w:pPr>
        <w:bidi w:val="1"/>
      </w:pPr>
      <w:r>
        <w:rPr>
          <w:rFonts w:ascii="Vazirmatn" w:hAnsi="Vazirmatn"/>
          <w:b/>
        </w:rPr>
        <w:t>الگوریتم PE:</w:t>
      </w:r>
    </w:p>
    <w:p>
      <w:pPr>
        <w:bidi w:val="1"/>
        <w:spacing w:before="0" w:after="0"/>
        <w:ind w:right="227" w:left="227"/>
      </w:pPr>
      <w:r>
        <w:rPr>
          <w:rFonts w:ascii="Vazirmatn" w:hAnsi="Vazirmatn"/>
          <w:sz w:val="19"/>
        </w:rPr>
        <w:t>شک به PE</w:t>
      </w:r>
    </w:p>
    <w:p>
      <w:pPr>
        <w:bidi w:val="1"/>
        <w:spacing w:before="0" w:after="0"/>
        <w:ind w:right="227" w:left="227"/>
      </w:pPr>
      <w:r>
        <w:rPr>
          <w:rFonts w:ascii="Vazirmatn" w:hAnsi="Vazirmatn"/>
          <w:sz w:val="19"/>
        </w:rPr>
        <w:t xml:space="preserve">   │</w:t>
      </w:r>
    </w:p>
    <w:p>
      <w:pPr>
        <w:bidi w:val="1"/>
        <w:spacing w:before="0" w:after="0"/>
        <w:ind w:right="227" w:left="227"/>
      </w:pPr>
      <w:r>
        <w:rPr>
          <w:rFonts w:ascii="Vazirmatn" w:hAnsi="Vazirmatn"/>
          <w:sz w:val="19"/>
        </w:rPr>
        <w:t xml:space="preserve">   ▼</w:t>
      </w:r>
    </w:p>
    <w:p>
      <w:pPr>
        <w:bidi w:val="1"/>
        <w:spacing w:before="0" w:after="0"/>
        <w:ind w:right="227" w:left="227"/>
      </w:pPr>
      <w:r>
        <w:rPr>
          <w:rFonts w:ascii="Vazirmatn" w:hAnsi="Vazirmatn"/>
          <w:sz w:val="19"/>
        </w:rPr>
        <w:t>ناپایدار همودینامیک؟</w:t>
      </w:r>
    </w:p>
    <w:p>
      <w:pPr>
        <w:bidi w:val="1"/>
        <w:spacing w:before="0" w:after="0"/>
        <w:ind w:right="227" w:left="227"/>
      </w:pPr>
      <w:r>
        <w:rPr>
          <w:rFonts w:ascii="Vazirmatn" w:hAnsi="Vazirmatn"/>
          <w:sz w:val="19"/>
        </w:rPr>
        <w:t xml:space="preserve">   ├─ بلی ─► ایکو کنار بستر (پراگندگی RV؟)</w:t>
      </w:r>
    </w:p>
    <w:p>
      <w:pPr>
        <w:bidi w:val="1"/>
        <w:spacing w:before="0" w:after="0"/>
        <w:ind w:right="227" w:left="227"/>
      </w:pPr>
      <w:r>
        <w:rPr>
          <w:rFonts w:ascii="Vazirmatn" w:hAnsi="Vazirmatn"/>
          <w:sz w:val="19"/>
        </w:rPr>
        <w:t xml:space="preserve">   │          └─► UFH بولوس + ترومبولایز سیستمیک</w:t>
      </w:r>
    </w:p>
    <w:p>
      <w:pPr>
        <w:bidi w:val="1"/>
        <w:spacing w:before="0" w:after="0"/>
        <w:ind w:right="227" w:left="227"/>
      </w:pPr>
      <w:r>
        <w:rPr>
          <w:rFonts w:ascii="Vazirmatn" w:hAnsi="Vazirmatn"/>
          <w:sz w:val="19"/>
        </w:rPr>
        <w:t xml:space="preserve">   │              (مضاد استطباب یا ناکامی ─► امبولکتومی جراحی</w:t>
      </w:r>
    </w:p>
    <w:p>
      <w:pPr>
        <w:bidi w:val="1"/>
        <w:spacing w:before="0" w:after="0"/>
        <w:ind w:right="227" w:left="227"/>
      </w:pPr>
      <w:r>
        <w:rPr>
          <w:rFonts w:ascii="Vazirmatn" w:hAnsi="Vazirmatn"/>
          <w:sz w:val="19"/>
        </w:rPr>
        <w:t xml:space="preserve">   │               یا تداوی کتتری)</w:t>
      </w:r>
    </w:p>
    <w:p>
      <w:pPr>
        <w:bidi w:val="1"/>
        <w:spacing w:before="0" w:after="0"/>
        <w:ind w:right="227" w:left="227"/>
      </w:pPr>
      <w:r>
        <w:rPr>
          <w:rFonts w:ascii="Vazirmatn" w:hAnsi="Vazirmatn"/>
          <w:sz w:val="19"/>
        </w:rPr>
        <w:t xml:space="preserve">   └─ نخیر ─► Wells ─► D-dimer / CTPA</w:t>
      </w:r>
    </w:p>
    <w:p>
      <w:pPr>
        <w:bidi w:val="1"/>
        <w:spacing w:before="0" w:after="0"/>
        <w:ind w:right="227" w:left="227"/>
      </w:pPr>
      <w:r>
        <w:rPr>
          <w:rFonts w:ascii="Vazirmatn" w:hAnsi="Vazirmatn"/>
          <w:sz w:val="19"/>
        </w:rPr>
        <w:t xml:space="preserve">               │ (اگر احتمال بلند یا متوسط: انتی‌کواگولانت را</w:t>
      </w:r>
    </w:p>
    <w:p>
      <w:pPr>
        <w:bidi w:val="1"/>
        <w:spacing w:before="0" w:after="0"/>
        <w:ind w:right="227" w:left="227"/>
      </w:pPr>
      <w:r>
        <w:rPr>
          <w:rFonts w:ascii="Vazirmatn" w:hAnsi="Vazirmatn"/>
          <w:sz w:val="19"/>
        </w:rPr>
        <w:t xml:space="preserve">               │  پیش از نتیجه شروع کن)</w:t>
      </w:r>
    </w:p>
    <w:p>
      <w:pPr>
        <w:bidi w:val="1"/>
        <w:spacing w:before="0" w:after="0"/>
        <w:ind w:right="227" w:left="227"/>
      </w:pPr>
      <w:r>
        <w:rPr>
          <w:rFonts w:ascii="Vazirmatn" w:hAnsi="Vazirmatn"/>
          <w:sz w:val="19"/>
        </w:rPr>
        <w:t xml:space="preserve">               ▼</w:t>
      </w:r>
    </w:p>
    <w:p>
      <w:pPr>
        <w:bidi w:val="1"/>
        <w:spacing w:before="0" w:after="0"/>
        <w:ind w:right="227" w:left="227"/>
      </w:pPr>
      <w:r>
        <w:rPr>
          <w:rFonts w:ascii="Vazirmatn" w:hAnsi="Vazirmatn"/>
          <w:sz w:val="19"/>
        </w:rPr>
        <w:t xml:space="preserve">          PE ثابت شد ─► sPESI + RV + تروپونین</w:t>
      </w:r>
    </w:p>
    <w:p>
      <w:pPr>
        <w:bidi w:val="1"/>
        <w:spacing w:before="0" w:after="0"/>
        <w:ind w:right="227" w:left="227"/>
      </w:pPr>
      <w:r>
        <w:rPr>
          <w:rFonts w:ascii="Vazirmatn" w:hAnsi="Vazirmatn"/>
          <w:sz w:val="19"/>
        </w:rPr>
        <w:t xml:space="preserve">               ├─ پایین ─► DOAC، ترخیص زودرس/سرپایی</w:t>
      </w:r>
    </w:p>
    <w:p>
      <w:pPr>
        <w:bidi w:val="1"/>
        <w:spacing w:before="0" w:after="0"/>
        <w:ind w:right="227" w:left="227"/>
      </w:pPr>
      <w:r>
        <w:rPr>
          <w:rFonts w:ascii="Vazirmatn" w:hAnsi="Vazirmatn"/>
          <w:sz w:val="19"/>
        </w:rPr>
        <w:t xml:space="preserve">               ├─ متوسط-پایین ─► انتی‌کواگولانت، بستر در شفاخانه</w:t>
      </w:r>
    </w:p>
    <w:p>
      <w:pPr>
        <w:bidi w:val="1"/>
        <w:spacing w:before="0" w:after="0"/>
        <w:ind w:right="227" w:left="227"/>
      </w:pPr>
      <w:r>
        <w:rPr>
          <w:rFonts w:ascii="Vazirmatn" w:hAnsi="Vazirmatn"/>
          <w:sz w:val="19"/>
        </w:rPr>
        <w:t xml:space="preserve">               └─ متوسط-بلند ─► انتی‌کواگولانت (ترجیحاً LMWH/UFH</w:t>
      </w:r>
    </w:p>
    <w:p>
      <w:pPr>
        <w:bidi w:val="1"/>
        <w:spacing w:before="0" w:after="0"/>
        <w:ind w:right="227" w:left="227"/>
      </w:pPr>
      <w:r>
        <w:rPr>
          <w:rFonts w:ascii="Vazirmatn" w:hAnsi="Vazirmatn"/>
          <w:sz w:val="19"/>
        </w:rPr>
        <w:t xml:space="preserve">                                در ۲–۳ روز اول) + نظارت دقیق؛</w:t>
      </w:r>
    </w:p>
    <w:p>
      <w:pPr>
        <w:bidi w:val="1"/>
        <w:spacing w:before="0" w:after="0"/>
        <w:ind w:right="227" w:left="227"/>
      </w:pPr>
      <w:r>
        <w:rPr>
          <w:rFonts w:ascii="Vazirmatn" w:hAnsi="Vazirmatn"/>
          <w:sz w:val="19"/>
        </w:rPr>
        <w:t xml:space="preserve">                                ترومبولایز نجات‌دهنده در صورت خرابی</w:t>
      </w:r>
    </w:p>
    <w:p>
      <w:pPr>
        <w:bidi w:val="1"/>
      </w:pPr>
      <w:r>
        <w:rPr>
          <w:rFonts w:ascii="Vazirmatn" w:hAnsi="Vazirmatn"/>
          <w:b/>
        </w:rPr>
        <w:t>حمایت همودینامیک در PE بلند-خطر:</w:t>
      </w:r>
    </w:p>
    <w:p>
      <w:pPr>
        <w:ind w:right="340"/>
        <w:bidi w:val="1"/>
      </w:pPr>
      <w:r>
        <w:rPr>
          <w:color w:val="136F73"/>
        </w:rPr>
        <w:t xml:space="preserve">● </w:t>
      </w:r>
      <w:r>
        <w:rPr>
          <w:rFonts w:ascii="Vazirmatn" w:hAnsi="Vazirmatn"/>
          <w:b/>
        </w:rPr>
        <w:t>اکسیجن</w:t>
      </w:r>
      <w:r>
        <w:rPr>
          <w:rFonts w:ascii="Vazirmatn" w:hAnsi="Vazirmatn"/>
        </w:rPr>
        <w:t xml:space="preserve"> برای SpO₂ کمتر از ۹۰ فیصد؛ High-flow nasal oxygen قبل از انتوباسیون.</w:t>
      </w:r>
    </w:p>
    <w:p>
      <w:pPr>
        <w:ind w:right="340"/>
        <w:bidi w:val="1"/>
      </w:pPr>
      <w:r>
        <w:rPr>
          <w:color w:val="136F73"/>
        </w:rPr>
        <w:t xml:space="preserve">● </w:t>
      </w:r>
      <w:r>
        <w:rPr>
          <w:rFonts w:ascii="Vazirmatn" w:hAnsi="Vazirmatn"/>
        </w:rPr>
        <w:t xml:space="preserve">⚠️ </w:t>
      </w:r>
      <w:r>
        <w:rPr>
          <w:rFonts w:ascii="Vazirmatn" w:hAnsi="Vazirmatn"/>
          <w:b/>
        </w:rPr>
        <w:t>مایع محتاطانه:</w:t>
      </w:r>
      <w:r>
        <w:rPr>
          <w:rFonts w:ascii="Vazirmatn" w:hAnsi="Vazirmatn"/>
        </w:rPr>
        <w:t xml:space="preserve"> حد اکثر </w:t>
      </w:r>
      <w:r>
        <w:rPr>
          <w:rFonts w:ascii="Vazirmatn" w:hAnsi="Vazirmatn"/>
          <w:b/>
        </w:rPr>
        <w:t>۵۰۰ ml</w:t>
      </w:r>
      <w:r>
        <w:rPr>
          <w:rFonts w:ascii="Vazirmatn" w:hAnsi="Vazirmatn"/>
        </w:rPr>
        <w:t xml:space="preserve"> کرستلوئید در مریض با CVP پایین؛ مایع زیاد بطین راست را بیشتر پراگنده می‌کند.</w:t>
      </w:r>
    </w:p>
    <w:p>
      <w:pPr>
        <w:ind w:right="340"/>
        <w:bidi w:val="1"/>
      </w:pPr>
      <w:r>
        <w:rPr>
          <w:color w:val="136F73"/>
        </w:rPr>
        <w:t xml:space="preserve">● </w:t>
      </w:r>
      <w:r>
        <w:rPr>
          <w:rFonts w:ascii="Vazirmatn" w:hAnsi="Vazirmatn"/>
          <w:b/>
        </w:rPr>
        <w:t>Noradrenaline</w:t>
      </w:r>
      <w:r>
        <w:rPr>
          <w:rFonts w:ascii="Vazirmatn" w:hAnsi="Vazirmatn"/>
        </w:rPr>
        <w:t xml:space="preserve"> ۰.۲–۱.۰ mcg/kg/min (برای فشار)؛ ± </w:t>
      </w:r>
      <w:r>
        <w:rPr>
          <w:rFonts w:ascii="Vazirmatn" w:hAnsi="Vazirmatn"/>
          <w:b/>
        </w:rPr>
        <w:t>Dobutamine</w:t>
      </w:r>
      <w:r>
        <w:rPr>
          <w:rFonts w:ascii="Vazirmatn" w:hAnsi="Vazirmatn"/>
        </w:rPr>
        <w:t xml:space="preserve"> در برون‌ده پایین.</w:t>
      </w:r>
    </w:p>
    <w:p>
      <w:pPr>
        <w:ind w:right="340"/>
        <w:bidi w:val="1"/>
      </w:pPr>
      <w:r>
        <w:rPr>
          <w:color w:val="136F73"/>
        </w:rPr>
        <w:t xml:space="preserve">● </w:t>
      </w:r>
      <w:r>
        <w:rPr>
          <w:rFonts w:ascii="Vazirmatn" w:hAnsi="Vazirmatn"/>
        </w:rPr>
        <w:t xml:space="preserve">⚠️ </w:t>
      </w:r>
      <w:r>
        <w:rPr>
          <w:rFonts w:ascii="Vazirmatn" w:hAnsi="Vazirmatn"/>
          <w:b/>
        </w:rPr>
        <w:t>انتوباسیون خطرناک است</w:t>
      </w:r>
      <w:r>
        <w:rPr>
          <w:rFonts w:ascii="Vazirmatn" w:hAnsi="Vazirmatn"/>
        </w:rPr>
        <w:t xml:space="preserve"> (دواهای انستیزی و فشار مثبت می‌توانند کلپس ایجاد کنند) — آماده باش، دوای کم بده، و فشار تنفسی پایین نگهدار.</w:t>
      </w:r>
    </w:p>
    <w:p>
      <w:pPr>
        <w:ind w:right="340"/>
        <w:bidi w:val="1"/>
      </w:pPr>
      <w:r>
        <w:rPr>
          <w:color w:val="136F73"/>
        </w:rPr>
        <w:t xml:space="preserve">● </w:t>
      </w:r>
      <w:r>
        <w:rPr>
          <w:rFonts w:ascii="Vazirmatn" w:hAnsi="Vazirmatn"/>
        </w:rPr>
        <w:t xml:space="preserve">در ایست قلبی به علت PE مشکوک: </w:t>
      </w:r>
      <w:r>
        <w:rPr>
          <w:rFonts w:ascii="Vazirmatn" w:hAnsi="Vazirmatn"/>
          <w:b/>
        </w:rPr>
        <w:t>ترومبولایز</w:t>
      </w:r>
      <w:r>
        <w:rPr>
          <w:rFonts w:ascii="Vazirmatn" w:hAnsi="Vazirmatn"/>
        </w:rPr>
        <w:t xml:space="preserve"> و ادامهٔ CPR برای </w:t>
      </w:r>
      <w:r>
        <w:rPr>
          <w:rFonts w:ascii="Vazirmatn" w:hAnsi="Vazirmatn"/>
          <w:b/>
        </w:rPr>
        <w:t>۶۰–۹۰ دقیقه</w:t>
      </w:r>
      <w:r>
        <w:rPr>
          <w:rFonts w:ascii="Vazirmatn" w:hAnsi="Vazirmatn"/>
        </w:rPr>
        <w:t xml:space="preserve"> پس از آن.</w:t>
      </w:r>
    </w:p>
    <w:p>
      <w:pPr>
        <w:spacing w:before="200"/>
        <w:bidi w:val="1"/>
      </w:pPr>
      <w:r>
        <w:rPr>
          <w:rFonts w:ascii="Vazirmatn" w:hAnsi="Vazirmatn"/>
          <w:b/>
          <w:color w:val="136F73"/>
          <w:sz w:val="25"/>
        </w:rPr>
        <w:t>ب) Pharmacotherapy (Dose + Route + Frequency + Duration)</w:t>
      </w:r>
    </w:p>
    <w:p>
      <w:pPr>
        <w:spacing w:before="160"/>
        <w:bidi w:val="1"/>
      </w:pPr>
      <w:r>
        <w:rPr>
          <w:rFonts w:ascii="Vazirmatn" w:hAnsi="Vazirmatn"/>
          <w:b/>
          <w:sz w:val="23"/>
        </w:rPr>
        <w:t>۱. ترومبولایز سیستمیک (فقط PE بلند-خطر، یا خرابی در متوسط-بلند)</w:t>
      </w:r>
    </w:p>
    <w:tbl>
      <w:tblPr>
        <w:tblStyle w:val="TableGrid"/>
        <w:tblW w:type="auto" w:w="0"/>
        <w:tblLook w:firstColumn="1" w:firstRow="1" w:lastColumn="0" w:lastRow="0" w:noHBand="0" w:noVBand="1" w:val="04A0"/>
      </w:tblPr>
      <w:tblGrid>
        <w:gridCol w:w="3437"/>
        <w:gridCol w:w="3437"/>
        <w:gridCol w:w="3437"/>
      </w:tblGrid>
      <w:tr>
        <w:tc>
          <w:tcPr>
            <w:tcW w:type="dxa" w:w="3437"/>
            <w:shd w:val="clear" w:fill="136f73"/>
          </w:tcPr>
          <w:p>
            <w:pPr>
              <w:bidi w:val="1"/>
            </w:pPr>
            <w:r/>
            <w:r>
              <w:rPr>
                <w:b/>
                <w:color w:val="FFFFFF"/>
                <w:sz w:val="19"/>
              </w:rPr>
              <w:t>دوا</w:t>
            </w:r>
          </w:p>
        </w:tc>
        <w:tc>
          <w:tcPr>
            <w:tcW w:type="dxa" w:w="3437"/>
            <w:shd w:val="clear" w:fill="136f73"/>
          </w:tcPr>
          <w:p>
            <w:pPr>
              <w:bidi w:val="1"/>
            </w:pPr>
            <w:r/>
            <w:r>
              <w:rPr>
                <w:b/>
                <w:color w:val="FFFFFF"/>
                <w:sz w:val="19"/>
              </w:rPr>
              <w:t>دوز</w:t>
            </w:r>
          </w:p>
        </w:tc>
        <w:tc>
          <w:tcPr>
            <w:tcW w:type="dxa" w:w="3437"/>
            <w:shd w:val="clear" w:fill="136f73"/>
          </w:tcPr>
          <w:p>
            <w:pPr>
              <w:bidi w:val="1"/>
            </w:pPr>
            <w:r/>
            <w:r>
              <w:rPr>
                <w:b/>
                <w:color w:val="FFFFFF"/>
                <w:sz w:val="19"/>
              </w:rPr>
              <w:t>راه</w:t>
            </w:r>
          </w:p>
        </w:tc>
      </w:tr>
      <w:tr>
        <w:tc>
          <w:tcPr>
            <w:tcW w:type="dxa" w:w="3437"/>
          </w:tcPr>
          <w:p>
            <w:pPr>
              <w:bidi w:val="1"/>
            </w:pPr>
            <w:r>
              <w:rPr>
                <w:sz w:val="18"/>
              </w:rPr>
            </w:r>
          </w:p>
        </w:tc>
        <w:tc>
          <w:tcPr>
            <w:tcW w:type="dxa" w:w="3437"/>
          </w:tcPr>
          <w:p>
            <w:pPr>
              <w:bidi w:val="1"/>
            </w:pPr>
            <w:r>
              <w:rPr>
                <w:sz w:val="18"/>
              </w:rPr>
            </w:r>
            <w:r>
              <w:rPr>
                <w:rFonts w:ascii="Vazirmatn" w:hAnsi="Vazirmatn"/>
                <w:sz w:val="18"/>
              </w:rPr>
              <w:t xml:space="preserve">رژیم تسریع‌شده: </w:t>
            </w:r>
            <w:r>
              <w:rPr>
                <w:rFonts w:ascii="Vazirmatn" w:hAnsi="Vazirmatn"/>
                <w:b/>
                <w:sz w:val="18"/>
              </w:rPr>
              <w:t>۰.۶ mg/kg در ۱۵ دقیقه</w:t>
            </w:r>
            <w:r>
              <w:rPr>
                <w:rFonts w:ascii="Vazirmatn" w:hAnsi="Vazirmatn"/>
                <w:sz w:val="18"/>
              </w:rPr>
              <w:t xml:space="preserve"> (حداکثر </w:t>
            </w:r>
            <w:r>
              <w:rPr>
                <w:rFonts w:ascii="Vazirmatn" w:hAnsi="Vazirmatn"/>
                <w:b/>
                <w:sz w:val="18"/>
              </w:rPr>
              <w:t>۵۰ mg</w:t>
            </w:r>
            <w:r>
              <w:rPr>
                <w:rFonts w:ascii="Vazirmatn" w:hAnsi="Vazirmatn"/>
                <w:sz w:val="18"/>
              </w:rPr>
              <w:t>)</w:t>
            </w:r>
          </w:p>
        </w:tc>
        <w:tc>
          <w:tcPr>
            <w:tcW w:type="dxa" w:w="3437"/>
          </w:tcPr>
          <w:p>
            <w:pPr>
              <w:bidi w:val="1"/>
            </w:pPr>
            <w:r>
              <w:rPr>
                <w:sz w:val="18"/>
              </w:rPr>
            </w:r>
            <w:r>
              <w:rPr>
                <w:rFonts w:ascii="Vazirmatn" w:hAnsi="Vazirmatn"/>
                <w:sz w:val="18"/>
              </w:rPr>
              <w:t>IV (در شوک شدید یا ایست)</w:t>
            </w:r>
          </w:p>
        </w:tc>
      </w:tr>
      <w:tr>
        <w:tc>
          <w:tcPr>
            <w:tcW w:type="dxa" w:w="3437"/>
          </w:tcPr>
          <w:p>
            <w:pPr>
              <w:bidi w:val="1"/>
            </w:pPr>
            <w:r>
              <w:rPr>
                <w:sz w:val="18"/>
              </w:rPr>
            </w:r>
            <w:r>
              <w:rPr>
                <w:rFonts w:ascii="Vazirmatn" w:hAnsi="Vazirmatn"/>
                <w:b/>
                <w:sz w:val="18"/>
              </w:rPr>
              <w:t>Streptokinase</w:t>
            </w:r>
            <w:r>
              <w:rPr>
                <w:rFonts w:ascii="Vazirmatn" w:hAnsi="Vazirmatn"/>
                <w:sz w:val="18"/>
              </w:rPr>
              <w:t xml:space="preserve"> (در افغانستان گاهی تنها گزینه)</w:t>
            </w:r>
          </w:p>
        </w:tc>
        <w:tc>
          <w:tcPr>
            <w:tcW w:type="dxa" w:w="3437"/>
          </w:tcPr>
          <w:p>
            <w:pPr>
              <w:bidi w:val="1"/>
            </w:pPr>
            <w:r>
              <w:rPr>
                <w:sz w:val="18"/>
              </w:rPr>
            </w:r>
            <w:r>
              <w:rPr>
                <w:rFonts w:ascii="Vazirmatn" w:hAnsi="Vazirmatn"/>
                <w:b/>
                <w:sz w:val="18"/>
              </w:rPr>
              <w:t>۲۵۰,۰۰۰ IU</w:t>
            </w:r>
            <w:r>
              <w:rPr>
                <w:rFonts w:ascii="Vazirmatn" w:hAnsi="Vazirmatn"/>
                <w:sz w:val="18"/>
              </w:rPr>
              <w:t xml:space="preserve"> در ۳۰ دقیقه، سپس </w:t>
            </w:r>
            <w:r>
              <w:rPr>
                <w:rFonts w:ascii="Vazirmatn" w:hAnsi="Vazirmatn"/>
                <w:b/>
                <w:sz w:val="18"/>
              </w:rPr>
              <w:t>۱۰۰,۰۰۰ IU/h</w:t>
            </w:r>
            <w:r>
              <w:rPr>
                <w:rFonts w:ascii="Vazirmatn" w:hAnsi="Vazirmatn"/>
                <w:sz w:val="18"/>
              </w:rPr>
              <w:t xml:space="preserve"> برای ۱۲–۲۴ ساعت؛ یا رژیم تسریع‌شده ۱.۵ میلیون IU در ۲ ساعت</w:t>
            </w:r>
          </w:p>
        </w:tc>
        <w:tc>
          <w:tcPr>
            <w:tcW w:type="dxa" w:w="3437"/>
          </w:tcPr>
          <w:p>
            <w:pPr>
              <w:bidi w:val="1"/>
            </w:pPr>
            <w:r>
              <w:rPr>
                <w:sz w:val="18"/>
              </w:rPr>
            </w:r>
            <w:r>
              <w:rPr>
                <w:rFonts w:ascii="Vazirmatn" w:hAnsi="Vazirmatn"/>
                <w:sz w:val="18"/>
              </w:rPr>
              <w:t>IV</w:t>
            </w:r>
          </w:p>
        </w:tc>
      </w:tr>
      <w:tr>
        <w:tc>
          <w:tcPr>
            <w:tcW w:type="dxa" w:w="3437"/>
          </w:tcPr>
          <w:p>
            <w:pPr>
              <w:bidi w:val="1"/>
            </w:pPr>
            <w:r>
              <w:rPr>
                <w:sz w:val="18"/>
              </w:rPr>
            </w:r>
            <w:r>
              <w:rPr>
                <w:rFonts w:ascii="Vazirmatn" w:hAnsi="Vazirmatn"/>
                <w:b/>
                <w:sz w:val="18"/>
              </w:rPr>
              <w:t>Tenecteplase</w:t>
            </w:r>
            <w:r>
              <w:rPr>
                <w:rFonts w:ascii="Vazirmatn" w:hAnsi="Vazirmatn"/>
                <w:sz w:val="18"/>
              </w:rPr>
              <w:t xml:space="preserve"> (بدون تأیید رسمی برای PE در بسیاری از کشورها؛ در ایست قلبی استفاده می‌شود)</w:t>
            </w:r>
          </w:p>
        </w:tc>
        <w:tc>
          <w:tcPr>
            <w:tcW w:type="dxa" w:w="3437"/>
          </w:tcPr>
          <w:p>
            <w:pPr>
              <w:bidi w:val="1"/>
            </w:pPr>
            <w:r>
              <w:rPr>
                <w:sz w:val="18"/>
              </w:rPr>
            </w:r>
            <w:r>
              <w:rPr>
                <w:rFonts w:ascii="Vazirmatn" w:hAnsi="Vazirmatn"/>
                <w:sz w:val="18"/>
              </w:rPr>
              <w:t>بر اساس وزن: ۳۰–۵۰ mg (۵۰۰۰–۱۰,۰۰۰ واحد) بولوس یک‌باره</w:t>
            </w:r>
          </w:p>
        </w:tc>
        <w:tc>
          <w:tcPr>
            <w:tcW w:type="dxa" w:w="3437"/>
          </w:tcPr>
          <w:p>
            <w:pPr>
              <w:bidi w:val="1"/>
            </w:pPr>
            <w:r>
              <w:rPr>
                <w:sz w:val="18"/>
              </w:rPr>
            </w:r>
            <w:r>
              <w:rPr>
                <w:rFonts w:ascii="Vazirmatn" w:hAnsi="Vazirmatn"/>
                <w:sz w:val="18"/>
              </w:rPr>
              <w:t>IV</w:t>
            </w:r>
          </w:p>
        </w:tc>
      </w:tr>
    </w:tbl>
    <w:p>
      <w:pPr>
        <w:ind w:right="340"/>
        <w:bidi w:val="1"/>
      </w:pPr>
      <w:r>
        <w:rPr>
          <w:color w:val="136F73"/>
        </w:rPr>
        <w:t xml:space="preserve">● </w:t>
      </w:r>
      <w:r>
        <w:rPr>
          <w:rFonts w:ascii="Vazirmatn" w:hAnsi="Vazirmatn"/>
          <w:b/>
        </w:rPr>
        <w:t>UFH</w:t>
      </w:r>
      <w:r>
        <w:rPr>
          <w:rFonts w:ascii="Vazirmatn" w:hAnsi="Vazirmatn"/>
        </w:rPr>
        <w:t xml:space="preserve"> را هنگام انفیوژن Alteplase </w:t>
      </w:r>
      <w:r>
        <w:rPr>
          <w:rFonts w:ascii="Vazirmatn" w:hAnsi="Vazirmatn"/>
          <w:b/>
        </w:rPr>
        <w:t>قطع کن</w:t>
      </w:r>
      <w:r>
        <w:rPr>
          <w:rFonts w:ascii="Vazirmatn" w:hAnsi="Vazirmatn"/>
        </w:rPr>
        <w:t xml:space="preserve"> و پس از ختم آن، وقتی aPTT کمتر از ۲ برابر نورمال شد، </w:t>
      </w:r>
      <w:r>
        <w:rPr>
          <w:rFonts w:ascii="Vazirmatn" w:hAnsi="Vazirmatn"/>
          <w:b/>
        </w:rPr>
        <w:t>بدون بولوس</w:t>
      </w:r>
      <w:r>
        <w:rPr>
          <w:rFonts w:ascii="Vazirmatn" w:hAnsi="Vazirmatn"/>
        </w:rPr>
        <w:t xml:space="preserve"> دوباره شروع کن. (با Streptokinase هم‌زمان نده.)</w:t>
      </w:r>
    </w:p>
    <w:p>
      <w:pPr>
        <w:ind w:right="340"/>
        <w:bidi w:val="1"/>
      </w:pPr>
      <w:r>
        <w:rPr>
          <w:color w:val="136F73"/>
        </w:rPr>
        <w:t xml:space="preserve">● </w:t>
      </w:r>
      <w:r>
        <w:rPr>
          <w:rFonts w:ascii="Vazirmatn" w:hAnsi="Vazirmatn"/>
          <w:b/>
        </w:rPr>
        <w:t>مضاد استطباب‌های مطلق:</w:t>
      </w:r>
      <w:r>
        <w:rPr>
          <w:rFonts w:ascii="Vazirmatn" w:hAnsi="Vazirmatn"/>
        </w:rPr>
        <w:t xml:space="preserve"> سکتهٔ خونریزی‌دهنده یا سکتهٔ نامعلوم هر وقت؛ سکتهٔ ایسکمیک در ۶ ماه اخیر؛ تومور CNS؛ ترومای بزرگ، جراحی یا ضربهٔ سر در </w:t>
      </w:r>
      <w:r>
        <w:rPr>
          <w:rFonts w:ascii="Vazirmatn" w:hAnsi="Vazirmatn"/>
          <w:b/>
        </w:rPr>
        <w:t>۳ هفتهٔ اخیر</w:t>
      </w:r>
      <w:r>
        <w:rPr>
          <w:rFonts w:ascii="Vazirmatn" w:hAnsi="Vazirmatn"/>
        </w:rPr>
        <w:t xml:space="preserve">؛ خونریزی فعال؛ اختلال خونریزی‌دهنده. در PE کشنده، مضاد استطباب‌ها </w:t>
      </w:r>
      <w:r>
        <w:rPr>
          <w:rFonts w:ascii="Vazirmatn" w:hAnsi="Vazirmatn"/>
          <w:b/>
        </w:rPr>
        <w:t>نسبی</w:t>
      </w:r>
      <w:r>
        <w:rPr>
          <w:rFonts w:ascii="Vazirmatn" w:hAnsi="Vazirmatn"/>
        </w:rPr>
        <w:t xml:space="preserve"> می‌شوند.</w:t>
      </w:r>
    </w:p>
    <w:p>
      <w:pPr>
        <w:spacing w:before="160"/>
        <w:bidi w:val="1"/>
      </w:pPr>
      <w:r>
        <w:rPr>
          <w:rFonts w:ascii="Vazirmatn" w:hAnsi="Vazirmatn"/>
          <w:b/>
          <w:sz w:val="23"/>
        </w:rPr>
        <w:t>۲. انتی‌کواگولیشن ابتدایی (Initial phase)</w:t>
      </w:r>
    </w:p>
    <w:tbl>
      <w:tblPr>
        <w:tblStyle w:val="TableGrid"/>
        <w:tblW w:type="auto" w:w="0"/>
        <w:tblLook w:firstColumn="1" w:firstRow="1" w:lastColumn="0" w:lastRow="0" w:noHBand="0" w:noVBand="1" w:val="04A0"/>
      </w:tblPr>
      <w:tblGrid>
        <w:gridCol w:w="2578"/>
        <w:gridCol w:w="2578"/>
        <w:gridCol w:w="2578"/>
        <w:gridCol w:w="2578"/>
      </w:tblGrid>
      <w:tr>
        <w:tc>
          <w:tcPr>
            <w:tcW w:type="dxa" w:w="2578"/>
            <w:shd w:val="clear" w:fill="136f73"/>
          </w:tcPr>
          <w:p>
            <w:pPr>
              <w:bidi w:val="1"/>
            </w:pPr>
            <w:r/>
            <w:r>
              <w:rPr>
                <w:b/>
                <w:color w:val="FFFFFF"/>
                <w:sz w:val="19"/>
              </w:rPr>
              <w:t>دوا</w:t>
            </w:r>
          </w:p>
        </w:tc>
        <w:tc>
          <w:tcPr>
            <w:tcW w:type="dxa" w:w="2578"/>
            <w:shd w:val="clear" w:fill="136f73"/>
          </w:tcPr>
          <w:p>
            <w:pPr>
              <w:bidi w:val="1"/>
            </w:pPr>
            <w:r/>
            <w:r>
              <w:rPr>
                <w:b/>
                <w:color w:val="FFFFFF"/>
                <w:sz w:val="19"/>
              </w:rPr>
              <w:t>دوز</w:t>
            </w:r>
          </w:p>
        </w:tc>
        <w:tc>
          <w:tcPr>
            <w:tcW w:type="dxa" w:w="2578"/>
            <w:shd w:val="clear" w:fill="136f73"/>
          </w:tcPr>
          <w:p>
            <w:pPr>
              <w:bidi w:val="1"/>
            </w:pPr>
            <w:r/>
            <w:r>
              <w:rPr>
                <w:b/>
                <w:color w:val="FFFFFF"/>
                <w:sz w:val="19"/>
              </w:rPr>
              <w:t>راه و تکرار</w:t>
            </w:r>
          </w:p>
        </w:tc>
        <w:tc>
          <w:tcPr>
            <w:tcW w:type="dxa" w:w="2578"/>
            <w:shd w:val="clear" w:fill="136f73"/>
          </w:tcPr>
          <w:p>
            <w:pPr>
              <w:bidi w:val="1"/>
            </w:pPr>
            <w:r/>
            <w:r>
              <w:rPr>
                <w:b/>
                <w:color w:val="FFFFFF"/>
                <w:sz w:val="19"/>
              </w:rPr>
              <w:t>نکات</w:t>
            </w:r>
          </w:p>
        </w:tc>
      </w:tr>
      <w:tr>
        <w:tc>
          <w:tcPr>
            <w:tcW w:type="dxa" w:w="2578"/>
          </w:tcPr>
          <w:p>
            <w:pPr>
              <w:bidi w:val="1"/>
            </w:pPr>
            <w:r>
              <w:rPr>
                <w:sz w:val="18"/>
              </w:rPr>
            </w:r>
            <w:r>
              <w:rPr>
                <w:rFonts w:ascii="Vazirmatn" w:hAnsi="Vazirmatn"/>
                <w:b/>
                <w:sz w:val="18"/>
              </w:rPr>
              <w:t>Unfractionated heparin (UFH)</w:t>
            </w:r>
          </w:p>
        </w:tc>
        <w:tc>
          <w:tcPr>
            <w:tcW w:type="dxa" w:w="2578"/>
          </w:tcPr>
          <w:p>
            <w:pPr>
              <w:bidi w:val="1"/>
            </w:pPr>
            <w:r>
              <w:rPr>
                <w:sz w:val="18"/>
              </w:rPr>
            </w:r>
            <w:r>
              <w:rPr>
                <w:rFonts w:ascii="Vazirmatn" w:hAnsi="Vazirmatn"/>
                <w:b/>
                <w:sz w:val="18"/>
              </w:rPr>
              <w:t>بولوس ۸۰ U/kg</w:t>
            </w:r>
            <w:r>
              <w:rPr>
                <w:rFonts w:ascii="Vazirmatn" w:hAnsi="Vazirmatn"/>
                <w:sz w:val="18"/>
              </w:rPr>
              <w:t xml:space="preserve">، سپس </w:t>
            </w:r>
            <w:r>
              <w:rPr>
                <w:rFonts w:ascii="Vazirmatn" w:hAnsi="Vazirmatn"/>
                <w:b/>
                <w:sz w:val="18"/>
              </w:rPr>
              <w:t>۱۸ U/kg/h</w:t>
            </w:r>
          </w:p>
        </w:tc>
        <w:tc>
          <w:tcPr>
            <w:tcW w:type="dxa" w:w="2578"/>
          </w:tcPr>
          <w:p>
            <w:pPr>
              <w:bidi w:val="1"/>
            </w:pPr>
            <w:r>
              <w:rPr>
                <w:sz w:val="18"/>
              </w:rPr>
            </w:r>
            <w:r>
              <w:rPr>
                <w:rFonts w:ascii="Vazirmatn" w:hAnsi="Vazirmatn"/>
                <w:sz w:val="18"/>
              </w:rPr>
              <w:t>IV انفیوژن؛ تیتر بر اساس aPTT (۱.۵–۲.۵ برابر نورمال) یا anti-Xa</w:t>
            </w:r>
          </w:p>
        </w:tc>
        <w:tc>
          <w:tcPr>
            <w:tcW w:type="dxa" w:w="2578"/>
          </w:tcPr>
          <w:p>
            <w:pPr>
              <w:bidi w:val="1"/>
            </w:pPr>
            <w:r>
              <w:rPr>
                <w:sz w:val="18"/>
              </w:rPr>
            </w:r>
            <w:r>
              <w:rPr>
                <w:rFonts w:ascii="Vazirmatn" w:hAnsi="Vazirmatn"/>
                <w:b/>
                <w:sz w:val="18"/>
              </w:rPr>
              <w:t>انتخاب در:</w:t>
            </w:r>
            <w:r>
              <w:rPr>
                <w:rFonts w:ascii="Vazirmatn" w:hAnsi="Vazirmatn"/>
                <w:sz w:val="18"/>
              </w:rPr>
              <w:t xml:space="preserve"> PE بلند-خطر یا کاندید ترومبولایز، CrCl کمتر از ۳۰، خطر بلند خونریزی (قابل قطع سریع و برگشت با Protamine)</w:t>
            </w:r>
          </w:p>
        </w:tc>
      </w:tr>
      <w:tr>
        <w:tc>
          <w:tcPr>
            <w:tcW w:type="dxa" w:w="2578"/>
          </w:tcPr>
          <w:p>
            <w:pPr>
              <w:bidi w:val="1"/>
            </w:pPr>
            <w:r>
              <w:rPr>
                <w:sz w:val="18"/>
              </w:rPr>
            </w:r>
            <w:r>
              <w:rPr>
                <w:rFonts w:ascii="Vazirmatn" w:hAnsi="Vazirmatn"/>
                <w:b/>
                <w:sz w:val="18"/>
              </w:rPr>
              <w:t>Fondaparinux</w:t>
            </w:r>
          </w:p>
        </w:tc>
        <w:tc>
          <w:tcPr>
            <w:tcW w:type="dxa" w:w="2578"/>
          </w:tcPr>
          <w:p>
            <w:pPr>
              <w:bidi w:val="1"/>
            </w:pPr>
            <w:r>
              <w:rPr>
                <w:sz w:val="18"/>
              </w:rPr>
            </w:r>
            <w:r>
              <w:rPr>
                <w:rFonts w:ascii="Vazirmatn" w:hAnsi="Vazirmatn"/>
                <w:b/>
                <w:sz w:val="18"/>
              </w:rPr>
              <w:t>۵ mg</w:t>
            </w:r>
            <w:r>
              <w:rPr>
                <w:rFonts w:ascii="Vazirmatn" w:hAnsi="Vazirmatn"/>
                <w:sz w:val="18"/>
              </w:rPr>
              <w:t xml:space="preserve"> (کمتر از ۵۰ kg)، </w:t>
            </w:r>
            <w:r>
              <w:rPr>
                <w:rFonts w:ascii="Vazirmatn" w:hAnsi="Vazirmatn"/>
                <w:b/>
                <w:sz w:val="18"/>
              </w:rPr>
              <w:t>۷.۵ mg</w:t>
            </w:r>
            <w:r>
              <w:rPr>
                <w:rFonts w:ascii="Vazirmatn" w:hAnsi="Vazirmatn"/>
                <w:sz w:val="18"/>
              </w:rPr>
              <w:t xml:space="preserve"> (۵۰–۱۰۰ kg)، </w:t>
            </w:r>
            <w:r>
              <w:rPr>
                <w:rFonts w:ascii="Vazirmatn" w:hAnsi="Vazirmatn"/>
                <w:b/>
                <w:sz w:val="18"/>
              </w:rPr>
              <w:t>۱۰ mg</w:t>
            </w:r>
            <w:r>
              <w:rPr>
                <w:rFonts w:ascii="Vazirmatn" w:hAnsi="Vazirmatn"/>
                <w:sz w:val="18"/>
              </w:rPr>
              <w:t xml:space="preserve"> (بیش از ۱۰۰ kg)</w:t>
            </w:r>
          </w:p>
        </w:tc>
        <w:tc>
          <w:tcPr>
            <w:tcW w:type="dxa" w:w="2578"/>
          </w:tcPr>
          <w:p>
            <w:pPr>
              <w:bidi w:val="1"/>
            </w:pPr>
            <w:r>
              <w:rPr>
                <w:sz w:val="18"/>
              </w:rPr>
            </w:r>
            <w:r>
              <w:rPr>
                <w:rFonts w:ascii="Vazirmatn" w:hAnsi="Vazirmatn"/>
                <w:sz w:val="18"/>
              </w:rPr>
              <w:t>SC یک بار در روز</w:t>
            </w:r>
          </w:p>
        </w:tc>
        <w:tc>
          <w:tcPr>
            <w:tcW w:type="dxa" w:w="2578"/>
          </w:tcPr>
          <w:p>
            <w:pPr>
              <w:bidi w:val="1"/>
            </w:pPr>
            <w:r>
              <w:rPr>
                <w:sz w:val="18"/>
              </w:rPr>
            </w:r>
            <w:r>
              <w:rPr>
                <w:rFonts w:ascii="Vazirmatn" w:hAnsi="Vazirmatn"/>
                <w:sz w:val="18"/>
              </w:rPr>
              <w:t xml:space="preserve">CrCl کمتر از ۳۰: ممنوع؛ </w:t>
            </w:r>
            <w:r>
              <w:rPr>
                <w:rFonts w:ascii="Vazirmatn" w:hAnsi="Vazirmatn"/>
                <w:b/>
                <w:sz w:val="18"/>
              </w:rPr>
              <w:t>در HIT قابل استفاده</w:t>
            </w:r>
          </w:p>
        </w:tc>
      </w:tr>
    </w:tbl>
    <w:p>
      <w:pPr>
        <w:spacing w:before="160"/>
        <w:bidi w:val="1"/>
      </w:pPr>
      <w:r>
        <w:rPr>
          <w:rFonts w:ascii="Vazirmatn" w:hAnsi="Vazirmatn"/>
          <w:b/>
          <w:sz w:val="23"/>
        </w:rPr>
        <w:t>۳. انتی‌کواگولانت‌های فمی (Treatment phase) — **دوزهای VTE با AF فرق دارند!**</w:t>
      </w:r>
    </w:p>
    <w:tbl>
      <w:tblPr>
        <w:tblStyle w:val="TableGrid"/>
        <w:tblW w:type="auto" w:w="0"/>
        <w:tblLook w:firstColumn="1" w:firstRow="1" w:lastColumn="0" w:lastRow="0" w:noHBand="0" w:noVBand="1" w:val="04A0"/>
      </w:tblPr>
      <w:tblGrid>
        <w:gridCol w:w="2062"/>
        <w:gridCol w:w="2062"/>
        <w:gridCol w:w="2062"/>
        <w:gridCol w:w="2062"/>
        <w:gridCol w:w="2062"/>
      </w:tblGrid>
      <w:tr>
        <w:tc>
          <w:tcPr>
            <w:tcW w:type="dxa" w:w="2062"/>
            <w:shd w:val="clear" w:fill="136f73"/>
          </w:tcPr>
          <w:p>
            <w:pPr>
              <w:bidi w:val="1"/>
            </w:pPr>
            <w:r/>
            <w:r>
              <w:rPr>
                <w:b/>
                <w:color w:val="FFFFFF"/>
                <w:sz w:val="19"/>
              </w:rPr>
              <w:t>دوا</w:t>
            </w:r>
          </w:p>
        </w:tc>
        <w:tc>
          <w:tcPr>
            <w:tcW w:type="dxa" w:w="2062"/>
            <w:shd w:val="clear" w:fill="136f73"/>
          </w:tcPr>
          <w:p>
            <w:pPr>
              <w:bidi w:val="1"/>
            </w:pPr>
            <w:r/>
            <w:r>
              <w:rPr>
                <w:b/>
                <w:color w:val="FFFFFF"/>
                <w:sz w:val="19"/>
              </w:rPr>
              <w:t>فاز ابتدایی</w:t>
            </w:r>
          </w:p>
        </w:tc>
        <w:tc>
          <w:tcPr>
            <w:tcW w:type="dxa" w:w="2062"/>
            <w:shd w:val="clear" w:fill="136f73"/>
          </w:tcPr>
          <w:p>
            <w:pPr>
              <w:bidi w:val="1"/>
            </w:pPr>
            <w:r/>
            <w:r>
              <w:rPr>
                <w:b/>
                <w:color w:val="FFFFFF"/>
                <w:sz w:val="19"/>
              </w:rPr>
              <w:t>ادامه (حد اقل ۳ ماه)</w:t>
            </w:r>
          </w:p>
        </w:tc>
        <w:tc>
          <w:tcPr>
            <w:tcW w:type="dxa" w:w="2062"/>
            <w:shd w:val="clear" w:fill="136f73"/>
          </w:tcPr>
          <w:p>
            <w:pPr>
              <w:bidi w:val="1"/>
            </w:pPr>
            <w:r/>
            <w:r>
              <w:rPr>
                <w:b/>
                <w:color w:val="FFFFFF"/>
                <w:sz w:val="19"/>
              </w:rPr>
              <w:t>پیشگیری دراز مدت (پس از ۶ ماه)</w:t>
            </w:r>
          </w:p>
        </w:tc>
        <w:tc>
          <w:tcPr>
            <w:tcW w:type="dxa" w:w="2062"/>
            <w:shd w:val="clear" w:fill="136f73"/>
          </w:tcPr>
          <w:p>
            <w:pPr>
              <w:bidi w:val="1"/>
            </w:pPr>
            <w:r/>
            <w:r>
              <w:rPr>
                <w:b/>
                <w:color w:val="FFFFFF"/>
                <w:sz w:val="19"/>
              </w:rPr>
              <w:t>نکات کلیوی</w:t>
            </w:r>
          </w:p>
        </w:tc>
      </w:tr>
      <w:tr>
        <w:tc>
          <w:tcPr>
            <w:tcW w:type="dxa" w:w="2062"/>
          </w:tcPr>
          <w:p>
            <w:pPr>
              <w:bidi w:val="1"/>
            </w:pPr>
            <w:r>
              <w:rPr>
                <w:sz w:val="18"/>
              </w:rPr>
            </w:r>
            <w:r>
              <w:rPr>
                <w:rFonts w:ascii="Vazirmatn" w:hAnsi="Vazirmatn"/>
                <w:b/>
                <w:sz w:val="18"/>
              </w:rPr>
              <w:t>Rivaroxaban</w:t>
            </w:r>
          </w:p>
        </w:tc>
        <w:tc>
          <w:tcPr>
            <w:tcW w:type="dxa" w:w="2062"/>
          </w:tcPr>
          <w:p>
            <w:pPr>
              <w:bidi w:val="1"/>
            </w:pPr>
            <w:r>
              <w:rPr>
                <w:sz w:val="18"/>
              </w:rPr>
            </w:r>
            <w:r>
              <w:rPr>
                <w:rFonts w:ascii="Vazirmatn" w:hAnsi="Vazirmatn"/>
                <w:b/>
                <w:sz w:val="18"/>
              </w:rPr>
              <w:t>۱۵ mg PO دو بار در روز برای ۲۱ روز</w:t>
            </w:r>
            <w:r>
              <w:rPr>
                <w:rFonts w:ascii="Vazirmatn" w:hAnsi="Vazirmatn"/>
                <w:sz w:val="18"/>
              </w:rPr>
              <w:t xml:space="preserve"> (با غذا)</w:t>
            </w:r>
          </w:p>
        </w:tc>
        <w:tc>
          <w:tcPr>
            <w:tcW w:type="dxa" w:w="2062"/>
          </w:tcPr>
          <w:p>
            <w:pPr>
              <w:bidi w:val="1"/>
            </w:pPr>
            <w:r>
              <w:rPr>
                <w:sz w:val="18"/>
              </w:rPr>
            </w:r>
            <w:r>
              <w:rPr>
                <w:rFonts w:ascii="Vazirmatn" w:hAnsi="Vazirmatn"/>
                <w:b/>
                <w:sz w:val="18"/>
              </w:rPr>
              <w:t>۲۰ mg یک بار در روز</w:t>
            </w:r>
            <w:r>
              <w:rPr>
                <w:rFonts w:ascii="Vazirmatn" w:hAnsi="Vazirmatn"/>
                <w:sz w:val="18"/>
              </w:rPr>
              <w:t xml:space="preserve"> (با غذا)</w:t>
            </w:r>
          </w:p>
        </w:tc>
        <w:tc>
          <w:tcPr>
            <w:tcW w:type="dxa" w:w="2062"/>
          </w:tcPr>
          <w:p>
            <w:pPr>
              <w:bidi w:val="1"/>
            </w:pPr>
            <w:r>
              <w:rPr>
                <w:sz w:val="18"/>
              </w:rPr>
            </w:r>
            <w:r>
              <w:rPr>
                <w:rFonts w:ascii="Vazirmatn" w:hAnsi="Vazirmatn"/>
                <w:b/>
                <w:sz w:val="18"/>
              </w:rPr>
              <w:t>۱۰ mg یک بار در روز</w:t>
            </w:r>
          </w:p>
        </w:tc>
        <w:tc>
          <w:tcPr>
            <w:tcW w:type="dxa" w:w="2062"/>
          </w:tcPr>
          <w:p>
            <w:pPr>
              <w:bidi w:val="1"/>
            </w:pPr>
            <w:r>
              <w:rPr>
                <w:sz w:val="18"/>
              </w:rPr>
            </w:r>
            <w:r>
              <w:rPr>
                <w:rFonts w:ascii="Vazirmatn" w:hAnsi="Vazirmatn"/>
                <w:sz w:val="18"/>
              </w:rPr>
              <w:t>CrCl کمتر از ۱۵: ممنوع؛ ۱۵–۲۹: احتیاط</w:t>
            </w:r>
          </w:p>
        </w:tc>
      </w:tr>
      <w:tr>
        <w:tc>
          <w:tcPr>
            <w:tcW w:type="dxa" w:w="2062"/>
          </w:tcPr>
          <w:p>
            <w:pPr>
              <w:bidi w:val="1"/>
            </w:pPr>
            <w:r>
              <w:rPr>
                <w:sz w:val="18"/>
              </w:rPr>
            </w:r>
            <w:r>
              <w:rPr>
                <w:rFonts w:ascii="Vazirmatn" w:hAnsi="Vazirmatn"/>
                <w:b/>
                <w:sz w:val="18"/>
              </w:rPr>
              <w:t>Edoxaban</w:t>
            </w:r>
          </w:p>
        </w:tc>
        <w:tc>
          <w:tcPr>
            <w:tcW w:type="dxa" w:w="2062"/>
          </w:tcPr>
          <w:p>
            <w:pPr>
              <w:bidi w:val="1"/>
            </w:pPr>
            <w:r>
              <w:rPr>
                <w:sz w:val="18"/>
              </w:rPr>
            </w:r>
            <w:r>
              <w:rPr>
                <w:rFonts w:ascii="Vazirmatn" w:hAnsi="Vazirmatn"/>
                <w:b/>
                <w:sz w:val="18"/>
              </w:rPr>
              <w:t>حد اقل ۵ روز LMWH/UFH پیش از آن</w:t>
            </w:r>
          </w:p>
        </w:tc>
        <w:tc>
          <w:tcPr>
            <w:tcW w:type="dxa" w:w="2062"/>
          </w:tcPr>
          <w:p>
            <w:pPr>
              <w:bidi w:val="1"/>
            </w:pPr>
            <w:r>
              <w:rPr>
                <w:sz w:val="18"/>
              </w:rPr>
            </w:r>
            <w:r>
              <w:rPr>
                <w:rFonts w:ascii="Vazirmatn" w:hAnsi="Vazirmatn"/>
                <w:b/>
                <w:sz w:val="18"/>
              </w:rPr>
              <w:t>۶۰ mg یک بار در روز</w:t>
            </w:r>
            <w:r>
              <w:rPr>
                <w:rFonts w:ascii="Vazirmatn" w:hAnsi="Vazirmatn"/>
                <w:sz w:val="18"/>
              </w:rPr>
              <w:t xml:space="preserve">؛ </w:t>
            </w:r>
            <w:r>
              <w:rPr>
                <w:rFonts w:ascii="Vazirmatn" w:hAnsi="Vazirmatn"/>
                <w:b/>
                <w:sz w:val="18"/>
              </w:rPr>
              <w:t>۳۰ mg</w:t>
            </w:r>
            <w:r>
              <w:rPr>
                <w:rFonts w:ascii="Vazirmatn" w:hAnsi="Vazirmatn"/>
                <w:sz w:val="18"/>
              </w:rPr>
              <w:t xml:space="preserve"> اگر CrCl ۱۵–۵۰، وزن ۶۰ kg یا کمتر، یا مهارکنندهٔ قوی P-gp</w:t>
            </w:r>
          </w:p>
        </w:tc>
        <w:tc>
          <w:tcPr>
            <w:tcW w:type="dxa" w:w="2062"/>
          </w:tcPr>
          <w:p>
            <w:pPr>
              <w:bidi w:val="1"/>
            </w:pPr>
            <w:r>
              <w:rPr>
                <w:sz w:val="18"/>
              </w:rPr>
            </w:r>
          </w:p>
        </w:tc>
        <w:tc>
          <w:tcPr>
            <w:tcW w:type="dxa" w:w="2062"/>
          </w:tcPr>
          <w:p>
            <w:pPr>
              <w:bidi w:val="1"/>
            </w:pPr>
            <w:r>
              <w:rPr>
                <w:sz w:val="18"/>
              </w:rPr>
            </w:r>
          </w:p>
        </w:tc>
      </w:tr>
      <w:tr>
        <w:tc>
          <w:tcPr>
            <w:tcW w:type="dxa" w:w="2062"/>
          </w:tcPr>
          <w:p>
            <w:pPr>
              <w:bidi w:val="1"/>
            </w:pPr>
            <w:r>
              <w:rPr>
                <w:sz w:val="18"/>
              </w:rPr>
            </w:r>
            <w:r>
              <w:rPr>
                <w:rFonts w:ascii="Vazirmatn" w:hAnsi="Vazirmatn"/>
                <w:b/>
                <w:sz w:val="18"/>
              </w:rPr>
              <w:t>Dabigatran</w:t>
            </w:r>
          </w:p>
        </w:tc>
        <w:tc>
          <w:tcPr>
            <w:tcW w:type="dxa" w:w="2062"/>
          </w:tcPr>
          <w:p>
            <w:pPr>
              <w:bidi w:val="1"/>
            </w:pPr>
            <w:r>
              <w:rPr>
                <w:sz w:val="18"/>
              </w:rPr>
            </w:r>
            <w:r>
              <w:rPr>
                <w:rFonts w:ascii="Vazirmatn" w:hAnsi="Vazirmatn"/>
                <w:b/>
                <w:sz w:val="18"/>
              </w:rPr>
              <w:t>حد اقل ۵ روز LMWH/UFH پیش از آن</w:t>
            </w:r>
          </w:p>
        </w:tc>
        <w:tc>
          <w:tcPr>
            <w:tcW w:type="dxa" w:w="2062"/>
          </w:tcPr>
          <w:p>
            <w:pPr>
              <w:bidi w:val="1"/>
            </w:pPr>
            <w:r>
              <w:rPr>
                <w:sz w:val="18"/>
              </w:rPr>
            </w:r>
            <w:r>
              <w:rPr>
                <w:rFonts w:ascii="Vazirmatn" w:hAnsi="Vazirmatn"/>
                <w:b/>
                <w:sz w:val="18"/>
              </w:rPr>
              <w:t>۱۵۰ mg دو بار در روز</w:t>
            </w:r>
            <w:r>
              <w:rPr>
                <w:rFonts w:ascii="Vazirmatn" w:hAnsi="Vazirmatn"/>
                <w:sz w:val="18"/>
              </w:rPr>
              <w:t xml:space="preserve"> (۱۱۰ mg دو بار در ۸۰ سال یا بیشتر یا با Verapamil)</w:t>
            </w:r>
          </w:p>
        </w:tc>
        <w:tc>
          <w:tcPr>
            <w:tcW w:type="dxa" w:w="2062"/>
          </w:tcPr>
          <w:p>
            <w:pPr>
              <w:bidi w:val="1"/>
            </w:pPr>
            <w:r>
              <w:rPr>
                <w:sz w:val="18"/>
              </w:rPr>
            </w:r>
            <w:r>
              <w:rPr>
                <w:rFonts w:ascii="Vazirmatn" w:hAnsi="Vazirmatn"/>
                <w:sz w:val="18"/>
              </w:rPr>
              <w:t>۱۵۰ mg دو بار</w:t>
            </w:r>
          </w:p>
        </w:tc>
        <w:tc>
          <w:tcPr>
            <w:tcW w:type="dxa" w:w="2062"/>
          </w:tcPr>
          <w:p>
            <w:pPr>
              <w:bidi w:val="1"/>
            </w:pPr>
            <w:r>
              <w:rPr>
                <w:sz w:val="18"/>
              </w:rPr>
            </w:r>
            <w:r>
              <w:rPr>
                <w:rFonts w:ascii="Vazirmatn" w:hAnsi="Vazirmatn"/>
                <w:sz w:val="18"/>
              </w:rPr>
              <w:t>CrCl کمتر از ۳۰: ممنوع</w:t>
            </w:r>
          </w:p>
        </w:tc>
      </w:tr>
      <w:tr>
        <w:tc>
          <w:tcPr>
            <w:tcW w:type="dxa" w:w="2062"/>
          </w:tcPr>
          <w:p>
            <w:pPr>
              <w:bidi w:val="1"/>
            </w:pPr>
            <w:r>
              <w:rPr>
                <w:sz w:val="18"/>
              </w:rPr>
            </w:r>
            <w:r>
              <w:rPr>
                <w:rFonts w:ascii="Vazirmatn" w:hAnsi="Vazirmatn"/>
                <w:b/>
                <w:sz w:val="18"/>
              </w:rPr>
              <w:t>Warfarin (VKA)</w:t>
            </w:r>
          </w:p>
        </w:tc>
        <w:tc>
          <w:tcPr>
            <w:tcW w:type="dxa" w:w="2062"/>
          </w:tcPr>
          <w:p>
            <w:pPr>
              <w:bidi w:val="1"/>
            </w:pPr>
            <w:r>
              <w:rPr>
                <w:sz w:val="18"/>
              </w:rPr>
            </w:r>
            <w:r>
              <w:rPr>
                <w:rFonts w:ascii="Vazirmatn" w:hAnsi="Vazirmatn"/>
                <w:sz w:val="18"/>
              </w:rPr>
              <w:t>همراه LMWH/UFH شروع کن: ۵ mg (مسن/ضعیف: کمتر؛ جوان سالم: تا ۱۰ mg) PO روزانه</w:t>
            </w:r>
          </w:p>
        </w:tc>
        <w:tc>
          <w:tcPr>
            <w:tcW w:type="dxa" w:w="2062"/>
          </w:tcPr>
          <w:p>
            <w:pPr>
              <w:bidi w:val="1"/>
            </w:pPr>
            <w:r>
              <w:rPr>
                <w:sz w:val="18"/>
              </w:rPr>
            </w:r>
            <w:r>
              <w:rPr>
                <w:rFonts w:ascii="Vazirmatn" w:hAnsi="Vazirmatn"/>
                <w:sz w:val="18"/>
              </w:rPr>
              <w:t xml:space="preserve">تنظیم با </w:t>
            </w:r>
            <w:r>
              <w:rPr>
                <w:rFonts w:ascii="Vazirmatn" w:hAnsi="Vazirmatn"/>
                <w:b/>
                <w:sz w:val="18"/>
              </w:rPr>
              <w:t>INR ۲.۰–۳.۰</w:t>
            </w:r>
          </w:p>
        </w:tc>
        <w:tc>
          <w:tcPr>
            <w:tcW w:type="dxa" w:w="2062"/>
          </w:tcPr>
          <w:p>
            <w:pPr>
              <w:bidi w:val="1"/>
            </w:pPr>
            <w:r>
              <w:rPr>
                <w:sz w:val="18"/>
              </w:rPr>
            </w:r>
            <w:r>
              <w:rPr>
                <w:rFonts w:ascii="Vazirmatn" w:hAnsi="Vazirmatn"/>
                <w:sz w:val="18"/>
              </w:rPr>
              <w:t>همان</w:t>
            </w:r>
          </w:p>
        </w:tc>
        <w:tc>
          <w:tcPr>
            <w:tcW w:type="dxa" w:w="2062"/>
          </w:tcPr>
          <w:p>
            <w:pPr>
              <w:bidi w:val="1"/>
            </w:pPr>
            <w:r>
              <w:rPr>
                <w:sz w:val="18"/>
              </w:rPr>
            </w:r>
            <w:r>
              <w:rPr>
                <w:rFonts w:ascii="Vazirmatn" w:hAnsi="Vazirmatn"/>
                <w:sz w:val="18"/>
              </w:rPr>
              <w:t xml:space="preserve">همپوشانی </w:t>
            </w:r>
            <w:r>
              <w:rPr>
                <w:rFonts w:ascii="Vazirmatn" w:hAnsi="Vazirmatn"/>
                <w:b/>
                <w:sz w:val="18"/>
              </w:rPr>
              <w:t>حد اقل ۵ روز</w:t>
            </w:r>
            <w:r>
              <w:rPr>
                <w:rFonts w:ascii="Vazirmatn" w:hAnsi="Vazirmatn"/>
                <w:sz w:val="18"/>
              </w:rPr>
              <w:t xml:space="preserve"> و تا INR ۲ یا بیشتر برای </w:t>
            </w:r>
            <w:r>
              <w:rPr>
                <w:rFonts w:ascii="Vazirmatn" w:hAnsi="Vazirmatn"/>
                <w:b/>
                <w:sz w:val="18"/>
              </w:rPr>
              <w:t>۲ روز پیاپی</w:t>
            </w:r>
          </w:p>
        </w:tc>
      </w:tr>
    </w:tbl>
    <w:p>
      <w:pPr>
        <w:bidi w:val="1"/>
      </w:pPr>
      <w:r>
        <w:rPr>
          <w:rFonts w:ascii="Vazirmatn" w:hAnsi="Vazirmatn"/>
          <w:b/>
        </w:rPr>
        <w:t>انتخاب دوا:</w:t>
      </w:r>
    </w:p>
    <w:p>
      <w:pPr>
        <w:ind w:right="340"/>
        <w:bidi w:val="1"/>
      </w:pPr>
      <w:r>
        <w:rPr>
          <w:color w:val="136F73"/>
        </w:rPr>
        <w:t xml:space="preserve">● </w:t>
      </w:r>
      <w:r>
        <w:rPr>
          <w:rFonts w:ascii="Vazirmatn" w:hAnsi="Vazirmatn"/>
          <w:b/>
        </w:rPr>
        <w:t>DOAC انتخاب اول</w:t>
      </w:r>
      <w:r>
        <w:rPr>
          <w:rFonts w:ascii="Vazirmatn" w:hAnsi="Vazirmatn"/>
        </w:rPr>
        <w:t xml:space="preserve"> برای اکثر مریضان (ESC 2019: Class I) — خونریزی کمتر.</w:t>
      </w:r>
    </w:p>
    <w:p>
      <w:pPr>
        <w:ind w:right="340"/>
        <w:bidi w:val="1"/>
      </w:pPr>
      <w:r>
        <w:rPr>
          <w:color w:val="136F73"/>
        </w:rPr>
        <w:t xml:space="preserve">● </w:t>
      </w:r>
      <w:r>
        <w:rPr>
          <w:rFonts w:ascii="Vazirmatn" w:hAnsi="Vazirmatn"/>
          <w:b/>
        </w:rPr>
        <w:t>Warfarin ترجیح:</w:t>
      </w:r>
      <w:r>
        <w:rPr>
          <w:rFonts w:ascii="Vazirmatn" w:hAnsi="Vazirmatn"/>
        </w:rPr>
        <w:t xml:space="preserve"> </w:t>
      </w:r>
      <w:r>
        <w:rPr>
          <w:rFonts w:ascii="Vazirmatn" w:hAnsi="Vazirmatn"/>
          <w:b/>
        </w:rPr>
        <w:t>سندروم انتی‌فاسفولیپید</w:t>
      </w:r>
      <w:r>
        <w:rPr>
          <w:rFonts w:ascii="Vazirmatn" w:hAnsi="Vazirmatn"/>
        </w:rPr>
        <w:t xml:space="preserve"> (به‌ویژه تریپل مثبت)، </w:t>
      </w:r>
      <w:r>
        <w:rPr>
          <w:rFonts w:ascii="Vazirmatn" w:hAnsi="Vazirmatn"/>
          <w:b/>
        </w:rPr>
        <w:t>دریچهٔ مکانیکی</w:t>
      </w:r>
      <w:r>
        <w:rPr>
          <w:rFonts w:ascii="Vazirmatn" w:hAnsi="Vazirmatn"/>
        </w:rPr>
        <w:t>، CrCl کمتر از ۱۵–۳۰، هزینه یا دسترسی (در افغانستان عامل مهم)، تداخل دوایی شدید (Rifampicin، ضد صرع‌ها، مهارکننده‌های پروتیاز HIV).</w:t>
      </w:r>
    </w:p>
    <w:p>
      <w:pPr>
        <w:ind w:right="340"/>
        <w:bidi w:val="1"/>
      </w:pPr>
      <w:r>
        <w:rPr>
          <w:color w:val="136F73"/>
        </w:rPr>
        <w:t xml:space="preserve">● </w:t>
      </w:r>
      <w:r>
        <w:rPr>
          <w:rFonts w:ascii="Vazirmatn" w:hAnsi="Vazirmatn"/>
          <w:b/>
        </w:rPr>
        <w:t>حاملگی و شیردهی:</w:t>
      </w:r>
      <w:r>
        <w:rPr>
          <w:rFonts w:ascii="Vazirmatn" w:hAnsi="Vazirmatn"/>
        </w:rPr>
        <w:t xml:space="preserve"> </w:t>
      </w:r>
      <w:r>
        <w:rPr>
          <w:rFonts w:ascii="Vazirmatn" w:hAnsi="Vazirmatn"/>
          <w:b/>
        </w:rPr>
        <w:t>LMWH</w:t>
      </w:r>
      <w:r>
        <w:rPr>
          <w:rFonts w:ascii="Vazirmatn" w:hAnsi="Vazirmatn"/>
        </w:rPr>
        <w:t xml:space="preserve"> (DOAC و Warfarin در حاملگی ممنوع؛ Warfarin در شیردهی مجاز).</w:t>
      </w:r>
    </w:p>
    <w:p>
      <w:pPr>
        <w:ind w:right="340"/>
        <w:bidi w:val="1"/>
      </w:pPr>
      <w:r>
        <w:rPr>
          <w:color w:val="136F73"/>
        </w:rPr>
        <w:t xml:space="preserve">● </w:t>
      </w:r>
      <w:r>
        <w:rPr>
          <w:rFonts w:ascii="Vazirmatn" w:hAnsi="Vazirmatn"/>
          <w:b/>
        </w:rPr>
        <w:t>سرطان فعال:</w:t>
      </w:r>
      <w:r>
        <w:rPr>
          <w:rFonts w:ascii="Vazirmatn" w:hAnsi="Vazirmatn"/>
        </w:rPr>
        <w:t xml:space="preserve"> </w:t>
      </w:r>
      <w:r>
        <w:rPr>
          <w:rFonts w:ascii="Vazirmatn" w:hAnsi="Vazirmatn"/>
          <w:b/>
        </w:rPr>
        <w:t>Apixaban، Edoxaban یا Rivaroxaban</w:t>
      </w:r>
      <w:r>
        <w:rPr>
          <w:rFonts w:ascii="Vazirmatn" w:hAnsi="Vazirmatn"/>
        </w:rPr>
        <w:t xml:space="preserve"> (به جز سرطان‌های معدی-معایی و بولی-تناسلی با خطر خونریزی، که در آن‌ها </w:t>
      </w:r>
      <w:r>
        <w:rPr>
          <w:rFonts w:ascii="Vazirmatn" w:hAnsi="Vazirmatn"/>
          <w:b/>
        </w:rPr>
        <w:t>LMWH</w:t>
      </w:r>
      <w:r>
        <w:rPr>
          <w:rFonts w:ascii="Vazirmatn" w:hAnsi="Vazirmatn"/>
        </w:rPr>
        <w:t xml:space="preserve"> ترجیح دارد)؛ حد اقل ۶ ماه و تا زمان فعال بودن سرطان.</w:t>
      </w:r>
    </w:p>
    <w:p>
      <w:pPr>
        <w:spacing w:before="160"/>
        <w:bidi w:val="1"/>
      </w:pPr>
      <w:r>
        <w:rPr>
          <w:rFonts w:ascii="Vazirmatn" w:hAnsi="Vazirmatn"/>
          <w:b/>
          <w:sz w:val="23"/>
        </w:rPr>
        <w:t>۴. مدت تداوی</w:t>
      </w:r>
    </w:p>
    <w:tbl>
      <w:tblPr>
        <w:tblStyle w:val="TableGrid"/>
        <w:tblW w:type="auto" w:w="0"/>
        <w:tblLook w:firstColumn="1" w:firstRow="1" w:lastColumn="0" w:lastRow="0" w:noHBand="0" w:noVBand="1" w:val="04A0"/>
      </w:tblPr>
      <w:tblGrid>
        <w:gridCol w:w="5156"/>
        <w:gridCol w:w="5156"/>
      </w:tblGrid>
      <w:tr>
        <w:tc>
          <w:tcPr>
            <w:tcW w:type="dxa" w:w="5156"/>
            <w:shd w:val="clear" w:fill="136f73"/>
          </w:tcPr>
          <w:p>
            <w:pPr>
              <w:bidi w:val="1"/>
            </w:pPr>
            <w:r/>
            <w:r>
              <w:rPr>
                <w:b/>
                <w:color w:val="FFFFFF"/>
                <w:sz w:val="19"/>
              </w:rPr>
              <w:t>وضعیت</w:t>
            </w:r>
          </w:p>
        </w:tc>
        <w:tc>
          <w:tcPr>
            <w:tcW w:type="dxa" w:w="5156"/>
            <w:shd w:val="clear" w:fill="136f73"/>
          </w:tcPr>
          <w:p>
            <w:pPr>
              <w:bidi w:val="1"/>
            </w:pPr>
            <w:r/>
            <w:r>
              <w:rPr>
                <w:b/>
                <w:color w:val="FFFFFF"/>
                <w:sz w:val="19"/>
              </w:rPr>
              <w:t>مدت</w:t>
            </w:r>
          </w:p>
        </w:tc>
      </w:tr>
      <w:tr>
        <w:tc>
          <w:tcPr>
            <w:tcW w:type="dxa" w:w="5156"/>
          </w:tcPr>
          <w:p>
            <w:pPr>
              <w:bidi w:val="1"/>
            </w:pPr>
            <w:r>
              <w:rPr>
                <w:sz w:val="18"/>
              </w:rPr>
            </w:r>
            <w:r>
              <w:rPr>
                <w:rFonts w:ascii="Vazirmatn" w:hAnsi="Vazirmatn"/>
                <w:b/>
                <w:sz w:val="18"/>
              </w:rPr>
              <w:t>عامل تحریکی کوچک و گذرا</w:t>
            </w:r>
            <w:r>
              <w:rPr>
                <w:rFonts w:ascii="Vazirmatn" w:hAnsi="Vazirmatn"/>
                <w:sz w:val="18"/>
              </w:rPr>
              <w:t xml:space="preserve"> (سفر طولانی، استروژن، بستر کمتر از ۳ روز)</w:t>
            </w:r>
          </w:p>
        </w:tc>
        <w:tc>
          <w:tcPr>
            <w:tcW w:type="dxa" w:w="5156"/>
          </w:tcPr>
          <w:p>
            <w:pPr>
              <w:bidi w:val="1"/>
            </w:pPr>
            <w:r>
              <w:rPr>
                <w:sz w:val="18"/>
              </w:rPr>
            </w:r>
            <w:r>
              <w:rPr>
                <w:rFonts w:ascii="Vazirmatn" w:hAnsi="Vazirmatn"/>
                <w:sz w:val="18"/>
              </w:rPr>
              <w:t xml:space="preserve">۳ ماه؛ </w:t>
            </w:r>
            <w:r>
              <w:rPr>
                <w:rFonts w:ascii="Vazirmatn" w:hAnsi="Vazirmatn"/>
                <w:b/>
                <w:sz w:val="18"/>
              </w:rPr>
              <w:t>دراز مدت قابل ملاحظه</w:t>
            </w:r>
          </w:p>
        </w:tc>
      </w:tr>
      <w:tr>
        <w:tc>
          <w:tcPr>
            <w:tcW w:type="dxa" w:w="5156"/>
          </w:tcPr>
          <w:p>
            <w:pPr>
              <w:bidi w:val="1"/>
            </w:pPr>
            <w:r>
              <w:rPr>
                <w:sz w:val="18"/>
              </w:rPr>
            </w:r>
            <w:r>
              <w:rPr>
                <w:rFonts w:ascii="Vazirmatn" w:hAnsi="Vazirmatn"/>
                <w:b/>
                <w:sz w:val="18"/>
              </w:rPr>
              <w:t>بدون عامل (Unprovoked)</w:t>
            </w:r>
          </w:p>
        </w:tc>
        <w:tc>
          <w:tcPr>
            <w:tcW w:type="dxa" w:w="5156"/>
          </w:tcPr>
          <w:p>
            <w:pPr>
              <w:bidi w:val="1"/>
            </w:pPr>
            <w:r>
              <w:rPr>
                <w:sz w:val="18"/>
              </w:rPr>
            </w:r>
            <w:r>
              <w:rPr>
                <w:rFonts w:ascii="Vazirmatn" w:hAnsi="Vazirmatn"/>
                <w:sz w:val="18"/>
              </w:rPr>
              <w:t xml:space="preserve">حد اقل ۳ ماه؛ سپس </w:t>
            </w:r>
            <w:r>
              <w:rPr>
                <w:rFonts w:ascii="Vazirmatn" w:hAnsi="Vazirmatn"/>
                <w:b/>
                <w:sz w:val="18"/>
              </w:rPr>
              <w:t>دراز مدت (بی‌پایان) قابل ملاحظه</w:t>
            </w:r>
            <w:r>
              <w:rPr>
                <w:rFonts w:ascii="Vazirmatn" w:hAnsi="Vazirmatn"/>
                <w:sz w:val="18"/>
              </w:rPr>
              <w:t xml:space="preserve"> اگر خطر خونریزی پایین باشد (ESC: Class IIa)</w:t>
            </w:r>
          </w:p>
        </w:tc>
      </w:tr>
      <w:tr>
        <w:tc>
          <w:tcPr>
            <w:tcW w:type="dxa" w:w="5156"/>
          </w:tcPr>
          <w:p>
            <w:pPr>
              <w:bidi w:val="1"/>
            </w:pPr>
            <w:r>
              <w:rPr>
                <w:sz w:val="18"/>
              </w:rPr>
            </w:r>
            <w:r>
              <w:rPr>
                <w:rFonts w:ascii="Vazirmatn" w:hAnsi="Vazirmatn"/>
                <w:b/>
                <w:sz w:val="18"/>
              </w:rPr>
              <w:t>عامل دوامدار</w:t>
            </w:r>
            <w:r>
              <w:rPr>
                <w:rFonts w:ascii="Vazirmatn" w:hAnsi="Vazirmatn"/>
                <w:sz w:val="18"/>
              </w:rPr>
              <w:t xml:space="preserve"> (سرطان فعال، APS، مرض التهابی فعال)</w:t>
            </w:r>
          </w:p>
        </w:tc>
        <w:tc>
          <w:tcPr>
            <w:tcW w:type="dxa" w:w="5156"/>
          </w:tcPr>
          <w:p>
            <w:pPr>
              <w:bidi w:val="1"/>
            </w:pPr>
            <w:r>
              <w:rPr>
                <w:sz w:val="18"/>
              </w:rPr>
            </w:r>
            <w:r>
              <w:rPr>
                <w:rFonts w:ascii="Vazirmatn" w:hAnsi="Vazirmatn"/>
                <w:b/>
                <w:sz w:val="18"/>
              </w:rPr>
              <w:t>دراز مدت</w:t>
            </w:r>
            <w:r>
              <w:rPr>
                <w:rFonts w:ascii="Vazirmatn" w:hAnsi="Vazirmatn"/>
                <w:sz w:val="18"/>
              </w:rPr>
              <w:t xml:space="preserve"> (بی‌پایان)</w:t>
            </w:r>
          </w:p>
        </w:tc>
      </w:tr>
      <w:tr>
        <w:tc>
          <w:tcPr>
            <w:tcW w:type="dxa" w:w="5156"/>
          </w:tcPr>
          <w:p>
            <w:pPr>
              <w:bidi w:val="1"/>
            </w:pPr>
            <w:r>
              <w:rPr>
                <w:sz w:val="18"/>
              </w:rPr>
            </w:r>
            <w:r>
              <w:rPr>
                <w:rFonts w:ascii="Vazirmatn" w:hAnsi="Vazirmatn"/>
                <w:b/>
                <w:sz w:val="18"/>
              </w:rPr>
              <w:t>راجعه (دوم) بدون عامل گذرای عمده</w:t>
            </w:r>
          </w:p>
        </w:tc>
        <w:tc>
          <w:tcPr>
            <w:tcW w:type="dxa" w:w="5156"/>
          </w:tcPr>
          <w:p>
            <w:pPr>
              <w:bidi w:val="1"/>
            </w:pPr>
            <w:r>
              <w:rPr>
                <w:sz w:val="18"/>
              </w:rPr>
            </w:r>
            <w:r>
              <w:rPr>
                <w:rFonts w:ascii="Vazirmatn" w:hAnsi="Vazirmatn"/>
                <w:b/>
                <w:sz w:val="18"/>
              </w:rPr>
              <w:t>دراز مدت</w:t>
            </w:r>
          </w:p>
        </w:tc>
      </w:tr>
      <w:tr>
        <w:tc>
          <w:tcPr>
            <w:tcW w:type="dxa" w:w="5156"/>
          </w:tcPr>
          <w:p>
            <w:pPr>
              <w:bidi w:val="1"/>
            </w:pPr>
            <w:r>
              <w:rPr>
                <w:sz w:val="18"/>
              </w:rPr>
            </w:r>
            <w:r>
              <w:rPr>
                <w:rFonts w:ascii="Vazirmatn" w:hAnsi="Vazirmatn"/>
                <w:sz w:val="18"/>
              </w:rPr>
              <w:t>DVT دیستال با عامل گذرا</w:t>
            </w:r>
          </w:p>
        </w:tc>
        <w:tc>
          <w:tcPr>
            <w:tcW w:type="dxa" w:w="5156"/>
          </w:tcPr>
          <w:p>
            <w:pPr>
              <w:bidi w:val="1"/>
            </w:pPr>
            <w:r>
              <w:rPr>
                <w:sz w:val="18"/>
              </w:rPr>
            </w:r>
            <w:r>
              <w:rPr>
                <w:rFonts w:ascii="Vazirmatn" w:hAnsi="Vazirmatn"/>
                <w:sz w:val="18"/>
              </w:rPr>
              <w:t>۳ ماه (یا پیگیری سونوگرافی در ۲ هفته اگر علایم خفیف و خطر خونریزی بلند)</w:t>
            </w:r>
          </w:p>
        </w:tc>
      </w:tr>
    </w:tbl>
    <w:p>
      <w:pPr>
        <w:bidi w:val="1"/>
      </w:pPr>
      <w:r>
        <w:rPr>
          <w:rFonts w:ascii="Vazirmatn" w:hAnsi="Vazirmatn"/>
        </w:rPr>
        <w:t xml:space="preserve">در انتی‌کواگولیشن دراز مدت: </w:t>
      </w:r>
      <w:r>
        <w:rPr>
          <w:rFonts w:ascii="Vazirmatn" w:hAnsi="Vazirmatn"/>
          <w:b/>
        </w:rPr>
        <w:t>ارزیابی سالانه</w:t>
      </w:r>
      <w:r>
        <w:rPr>
          <w:rFonts w:ascii="Vazirmatn" w:hAnsi="Vazirmatn"/>
        </w:rPr>
        <w:t xml:space="preserve"> خطر خونریزی، کارکرد گرده و کبد، و تحمل.</w:t>
      </w:r>
    </w:p>
    <w:p>
      <w:pPr>
        <w:spacing w:before="160"/>
        <w:bidi w:val="1"/>
      </w:pPr>
      <w:r>
        <w:rPr>
          <w:rFonts w:ascii="Vazirmatn" w:hAnsi="Vazirmatn"/>
          <w:b/>
          <w:sz w:val="23"/>
        </w:rPr>
        <w:t>۵. ترومبوسیتوپنی ناشی از هیپارین (HIT)</w:t>
      </w:r>
    </w:p>
    <w:p>
      <w:pPr>
        <w:ind w:right="340"/>
        <w:bidi w:val="1"/>
      </w:pPr>
      <w:r>
        <w:rPr>
          <w:color w:val="136F73"/>
        </w:rPr>
        <w:t xml:space="preserve">● </w:t>
      </w:r>
      <w:r>
        <w:rPr>
          <w:rFonts w:ascii="Vazirmatn" w:hAnsi="Vazirmatn"/>
        </w:rPr>
        <w:t xml:space="preserve">شک: کاهش پلیتلیت </w:t>
      </w:r>
      <w:r>
        <w:rPr>
          <w:rFonts w:ascii="Vazirmatn" w:hAnsi="Vazirmatn"/>
          <w:b/>
        </w:rPr>
        <w:t>بیش از ۵۰ فیصد</w:t>
      </w:r>
      <w:r>
        <w:rPr>
          <w:rFonts w:ascii="Vazirmatn" w:hAnsi="Vazirmatn"/>
        </w:rPr>
        <w:t xml:space="preserve"> ۵–۱۴ روز پس از شروع هیپارین + ترومبوز ← </w:t>
      </w:r>
      <w:r>
        <w:rPr>
          <w:rFonts w:ascii="Vazirmatn" w:hAnsi="Vazirmatn"/>
          <w:b/>
        </w:rPr>
        <w:t>امتیاز 4T</w:t>
      </w:r>
      <w:r>
        <w:rPr>
          <w:rFonts w:ascii="Vazirmatn" w:hAnsi="Vazirmatn"/>
        </w:rPr>
        <w:t>.</w:t>
      </w:r>
    </w:p>
    <w:p>
      <w:pPr>
        <w:ind w:right="340"/>
        <w:bidi w:val="1"/>
      </w:pPr>
      <w:r>
        <w:rPr>
          <w:color w:val="136F73"/>
        </w:rPr>
        <w:t xml:space="preserve">● </w:t>
      </w:r>
      <w:r>
        <w:rPr>
          <w:rFonts w:ascii="Vazirmatn" w:hAnsi="Vazirmatn"/>
          <w:b/>
        </w:rPr>
        <w:t>همه هیپارین‌ها را قطع کن</w:t>
      </w:r>
      <w:r>
        <w:rPr>
          <w:rFonts w:ascii="Vazirmatn" w:hAnsi="Vazirmatn"/>
        </w:rPr>
        <w:t xml:space="preserve"> (حتی فلش کتتر)؛ </w:t>
      </w:r>
      <w:r>
        <w:rPr>
          <w:rFonts w:ascii="Vazirmatn" w:hAnsi="Vazirmatn"/>
          <w:b/>
        </w:rPr>
        <w:t>Fondaparinux</w:t>
      </w:r>
      <w:r>
        <w:rPr>
          <w:rFonts w:ascii="Vazirmatn" w:hAnsi="Vazirmatn"/>
        </w:rPr>
        <w:t xml:space="preserve">، </w:t>
      </w:r>
      <w:r>
        <w:rPr>
          <w:rFonts w:ascii="Vazirmatn" w:hAnsi="Vazirmatn"/>
          <w:b/>
        </w:rPr>
        <w:t>Argatroban</w:t>
      </w:r>
      <w:r>
        <w:rPr>
          <w:rFonts w:ascii="Vazirmatn" w:hAnsi="Vazirmatn"/>
        </w:rPr>
        <w:t xml:space="preserve"> یا DOAC (مانند Rivaroxaban) شروع کن؛ </w:t>
      </w:r>
      <w:r>
        <w:rPr>
          <w:rFonts w:ascii="Vazirmatn" w:hAnsi="Vazirmatn"/>
          <w:b/>
        </w:rPr>
        <w:t>Warfarin را تا بهبود پلیتلیت (بیش از ۱۵۰,۰۰۰) شروع نکن</w:t>
      </w:r>
      <w:r>
        <w:rPr>
          <w:rFonts w:ascii="Vazirmatn" w:hAnsi="Vazirmatn"/>
        </w:rPr>
        <w:t>.</w:t>
      </w:r>
    </w:p>
    <w:p>
      <w:pPr>
        <w:spacing w:before="160"/>
        <w:bidi w:val="1"/>
      </w:pPr>
      <w:r>
        <w:rPr>
          <w:rFonts w:ascii="Vazirmatn" w:hAnsi="Vazirmatn"/>
          <w:b/>
          <w:sz w:val="23"/>
        </w:rPr>
        <w:t>۶. پیشگیری از VTE در مریضان بستری (Thromboprophylaxis)</w:t>
      </w:r>
    </w:p>
    <w:tbl>
      <w:tblPr>
        <w:tblStyle w:val="TableGrid"/>
        <w:tblW w:type="auto" w:w="0"/>
        <w:tblLook w:firstColumn="1" w:firstRow="1" w:lastColumn="0" w:lastRow="0" w:noHBand="0" w:noVBand="1" w:val="04A0"/>
      </w:tblPr>
      <w:tblGrid>
        <w:gridCol w:w="3437"/>
        <w:gridCol w:w="3437"/>
        <w:gridCol w:w="3437"/>
      </w:tblGrid>
      <w:tr>
        <w:tc>
          <w:tcPr>
            <w:tcW w:type="dxa" w:w="3437"/>
            <w:shd w:val="clear" w:fill="136f73"/>
          </w:tcPr>
          <w:p>
            <w:pPr>
              <w:bidi w:val="1"/>
            </w:pPr>
            <w:r/>
            <w:r>
              <w:rPr>
                <w:b/>
                <w:color w:val="FFFFFF"/>
                <w:sz w:val="19"/>
              </w:rPr>
              <w:t>دوا</w:t>
            </w:r>
          </w:p>
        </w:tc>
        <w:tc>
          <w:tcPr>
            <w:tcW w:type="dxa" w:w="3437"/>
            <w:shd w:val="clear" w:fill="136f73"/>
          </w:tcPr>
          <w:p>
            <w:pPr>
              <w:bidi w:val="1"/>
            </w:pPr>
            <w:r/>
            <w:r>
              <w:rPr>
                <w:b/>
                <w:color w:val="FFFFFF"/>
                <w:sz w:val="19"/>
              </w:rPr>
              <w:t>دوز</w:t>
            </w:r>
          </w:p>
        </w:tc>
        <w:tc>
          <w:tcPr>
            <w:tcW w:type="dxa" w:w="3437"/>
            <w:shd w:val="clear" w:fill="136f73"/>
          </w:tcPr>
          <w:p>
            <w:pPr>
              <w:bidi w:val="1"/>
            </w:pPr>
            <w:r/>
            <w:r>
              <w:rPr>
                <w:b/>
                <w:color w:val="FFFFFF"/>
                <w:sz w:val="19"/>
              </w:rPr>
              <w:t>راه و تکرار</w:t>
            </w:r>
          </w:p>
        </w:tc>
      </w:tr>
      <w:tr>
        <w:tc>
          <w:tcPr>
            <w:tcW w:type="dxa" w:w="3437"/>
          </w:tcPr>
          <w:p>
            <w:pPr>
              <w:bidi w:val="1"/>
            </w:pPr>
            <w:r>
              <w:rPr>
                <w:sz w:val="18"/>
              </w:rPr>
            </w:r>
            <w:r>
              <w:rPr>
                <w:rFonts w:ascii="Vazirmatn" w:hAnsi="Vazirmatn"/>
                <w:sz w:val="18"/>
              </w:rPr>
              <w:t xml:space="preserve">یا </w:t>
            </w:r>
            <w:r>
              <w:rPr>
                <w:rFonts w:ascii="Vazirmatn" w:hAnsi="Vazirmatn"/>
                <w:b/>
                <w:sz w:val="18"/>
              </w:rPr>
              <w:t>UFH</w:t>
            </w:r>
          </w:p>
        </w:tc>
        <w:tc>
          <w:tcPr>
            <w:tcW w:type="dxa" w:w="3437"/>
          </w:tcPr>
          <w:p>
            <w:pPr>
              <w:bidi w:val="1"/>
            </w:pPr>
            <w:r>
              <w:rPr>
                <w:sz w:val="18"/>
              </w:rPr>
            </w:r>
            <w:r>
              <w:rPr>
                <w:rFonts w:ascii="Vazirmatn" w:hAnsi="Vazirmatn"/>
                <w:b/>
                <w:sz w:val="18"/>
              </w:rPr>
              <w:t>۵۰۰۰ U</w:t>
            </w:r>
            <w:r>
              <w:rPr>
                <w:rFonts w:ascii="Vazirmatn" w:hAnsi="Vazirmatn"/>
                <w:sz w:val="18"/>
              </w:rPr>
              <w:t xml:space="preserve"> هر ۸–۱۲ ساعت</w:t>
            </w:r>
          </w:p>
        </w:tc>
        <w:tc>
          <w:tcPr>
            <w:tcW w:type="dxa" w:w="3437"/>
          </w:tcPr>
          <w:p>
            <w:pPr>
              <w:bidi w:val="1"/>
            </w:pPr>
            <w:r>
              <w:rPr>
                <w:sz w:val="18"/>
              </w:rPr>
            </w:r>
            <w:r>
              <w:rPr>
                <w:rFonts w:ascii="Vazirmatn" w:hAnsi="Vazirmatn"/>
                <w:sz w:val="18"/>
              </w:rPr>
              <w:t>SC</w:t>
            </w:r>
          </w:p>
        </w:tc>
      </w:tr>
      <w:tr>
        <w:tc>
          <w:tcPr>
            <w:tcW w:type="dxa" w:w="3437"/>
          </w:tcPr>
          <w:p>
            <w:pPr>
              <w:bidi w:val="1"/>
            </w:pPr>
            <w:r>
              <w:rPr>
                <w:sz w:val="18"/>
              </w:rPr>
            </w:r>
            <w:r>
              <w:rPr>
                <w:rFonts w:ascii="Vazirmatn" w:hAnsi="Vazirmatn"/>
                <w:sz w:val="18"/>
              </w:rPr>
              <w:t xml:space="preserve">یا </w:t>
            </w:r>
            <w:r>
              <w:rPr>
                <w:rFonts w:ascii="Vazirmatn" w:hAnsi="Vazirmatn"/>
                <w:b/>
                <w:sz w:val="18"/>
              </w:rPr>
              <w:t>Fondaparinux</w:t>
            </w:r>
          </w:p>
        </w:tc>
        <w:tc>
          <w:tcPr>
            <w:tcW w:type="dxa" w:w="3437"/>
          </w:tcPr>
          <w:p>
            <w:pPr>
              <w:bidi w:val="1"/>
            </w:pPr>
            <w:r>
              <w:rPr>
                <w:sz w:val="18"/>
              </w:rPr>
            </w:r>
            <w:r>
              <w:rPr>
                <w:rFonts w:ascii="Vazirmatn" w:hAnsi="Vazirmatn"/>
                <w:b/>
                <w:sz w:val="18"/>
              </w:rPr>
              <w:t>۲.۵ mg</w:t>
            </w:r>
            <w:r>
              <w:rPr>
                <w:rFonts w:ascii="Vazirmatn" w:hAnsi="Vazirmatn"/>
                <w:sz w:val="18"/>
              </w:rPr>
              <w:t xml:space="preserve"> یک بار در روز</w:t>
            </w:r>
          </w:p>
        </w:tc>
        <w:tc>
          <w:tcPr>
            <w:tcW w:type="dxa" w:w="3437"/>
          </w:tcPr>
          <w:p>
            <w:pPr>
              <w:bidi w:val="1"/>
            </w:pPr>
            <w:r>
              <w:rPr>
                <w:sz w:val="18"/>
              </w:rPr>
            </w:r>
            <w:r>
              <w:rPr>
                <w:rFonts w:ascii="Vazirmatn" w:hAnsi="Vazirmatn"/>
                <w:sz w:val="18"/>
              </w:rPr>
              <w:t>SC</w:t>
            </w:r>
          </w:p>
        </w:tc>
      </w:tr>
    </w:tbl>
    <w:p>
      <w:pPr>
        <w:ind w:right="340"/>
        <w:bidi w:val="1"/>
      </w:pPr>
      <w:r>
        <w:rPr>
          <w:color w:val="136F73"/>
        </w:rPr>
        <w:t xml:space="preserve">● </w:t>
      </w:r>
      <w:r>
        <w:rPr>
          <w:rFonts w:ascii="Vazirmatn" w:hAnsi="Vazirmatn"/>
          <w:b/>
        </w:rPr>
        <w:t>مریضان طبی:</w:t>
      </w:r>
      <w:r>
        <w:rPr>
          <w:rFonts w:ascii="Vazirmatn" w:hAnsi="Vazirmatn"/>
        </w:rPr>
        <w:t xml:space="preserve"> برای مدت بستر در شفاخانه (بر اساس امتیاز Padua ۴ یا بیشتر؛ مگر خطر بلند خونریزی ← وسایل فشاری متناوب).</w:t>
      </w:r>
    </w:p>
    <w:p>
      <w:pPr>
        <w:ind w:right="340"/>
        <w:bidi w:val="1"/>
      </w:pPr>
      <w:r>
        <w:rPr>
          <w:color w:val="136F73"/>
        </w:rPr>
        <w:t xml:space="preserve">● </w:t>
      </w:r>
      <w:r>
        <w:rPr>
          <w:rFonts w:ascii="Vazirmatn" w:hAnsi="Vazirmatn"/>
          <w:b/>
        </w:rPr>
        <w:t>پس از تعویض مفصل ران:</w:t>
      </w:r>
      <w:r>
        <w:rPr>
          <w:rFonts w:ascii="Vazirmatn" w:hAnsi="Vazirmatn"/>
        </w:rPr>
        <w:t xml:space="preserve"> ۳۵ روز؛ </w:t>
      </w:r>
      <w:r>
        <w:rPr>
          <w:rFonts w:ascii="Vazirmatn" w:hAnsi="Vazirmatn"/>
          <w:b/>
        </w:rPr>
        <w:t>زانو:</w:t>
      </w:r>
      <w:r>
        <w:rPr>
          <w:rFonts w:ascii="Vazirmatn" w:hAnsi="Vazirmatn"/>
        </w:rPr>
        <w:t xml:space="preserve"> ۱۰–۱۴ روز (LMWH، یا DOAC با دوز پیشگیری، یا Aspirin در مریضان منتخب).</w:t>
      </w:r>
    </w:p>
    <w:p>
      <w:pPr>
        <w:spacing w:before="200"/>
        <w:bidi w:val="1"/>
      </w:pPr>
      <w:r>
        <w:rPr>
          <w:rFonts w:ascii="Vazirmatn" w:hAnsi="Vazirmatn"/>
          <w:b/>
          <w:color w:val="136F73"/>
          <w:sz w:val="25"/>
        </w:rPr>
        <w:t>ج) Non-pharmacological Management</w:t>
      </w:r>
    </w:p>
    <w:p>
      <w:pPr>
        <w:ind w:right="340"/>
        <w:bidi w:val="1"/>
      </w:pPr>
      <w:r>
        <w:rPr>
          <w:color w:val="136F73"/>
        </w:rPr>
        <w:t xml:space="preserve">● </w:t>
      </w:r>
      <w:r>
        <w:rPr>
          <w:rFonts w:ascii="Vazirmatn" w:hAnsi="Vazirmatn"/>
          <w:b/>
        </w:rPr>
        <w:t>حرکت زودرس:</w:t>
      </w:r>
      <w:r>
        <w:rPr>
          <w:rFonts w:ascii="Vazirmatn" w:hAnsi="Vazirmatn"/>
        </w:rPr>
        <w:t xml:space="preserve"> پس از شروع انتی‌کواگولانت، </w:t>
      </w:r>
      <w:r>
        <w:rPr>
          <w:rFonts w:ascii="Vazirmatn" w:hAnsi="Vazirmatn"/>
          <w:b/>
        </w:rPr>
        <w:t>استراحت در بستر لازم نیست</w:t>
      </w:r>
      <w:r>
        <w:rPr>
          <w:rFonts w:ascii="Vazirmatn" w:hAnsi="Vazirmatn"/>
        </w:rPr>
        <w:t xml:space="preserve"> (حتی در DVT پروکسیمال).</w:t>
      </w:r>
    </w:p>
    <w:p>
      <w:pPr>
        <w:ind w:right="340"/>
        <w:bidi w:val="1"/>
      </w:pPr>
      <w:r>
        <w:rPr>
          <w:color w:val="136F73"/>
        </w:rPr>
        <w:t xml:space="preserve">● </w:t>
      </w:r>
      <w:r>
        <w:rPr>
          <w:rFonts w:ascii="Vazirmatn" w:hAnsi="Vazirmatn"/>
          <w:b/>
        </w:rPr>
        <w:t>جوراب‌های فشاری (Compression stockings):</w:t>
      </w:r>
      <w:r>
        <w:rPr>
          <w:rFonts w:ascii="Vazirmatn" w:hAnsi="Vazirmatn"/>
        </w:rPr>
        <w:t xml:space="preserve"> برای </w:t>
      </w:r>
      <w:r>
        <w:rPr>
          <w:rFonts w:ascii="Vazirmatn" w:hAnsi="Vazirmatn"/>
          <w:b/>
        </w:rPr>
        <w:t>کاهش علایم</w:t>
      </w:r>
      <w:r>
        <w:rPr>
          <w:rFonts w:ascii="Vazirmatn" w:hAnsi="Vazirmatn"/>
        </w:rPr>
        <w:t xml:space="preserve"> تورم و درد قابل استفاده اند؛ اما </w:t>
      </w:r>
      <w:r>
        <w:rPr>
          <w:rFonts w:ascii="Vazirmatn" w:hAnsi="Vazirmatn"/>
          <w:b/>
        </w:rPr>
        <w:t>استفادهٔ روتین برای پیشگیری از سندروم پس از ترومبوز توصیه نمی‌شود</w:t>
      </w:r>
      <w:r>
        <w:rPr>
          <w:rFonts w:ascii="Vazirmatn" w:hAnsi="Vazirmatn"/>
        </w:rPr>
        <w:t xml:space="preserve"> (کارآزمایی SOX).</w:t>
      </w:r>
    </w:p>
    <w:p>
      <w:pPr>
        <w:ind w:right="340"/>
        <w:bidi w:val="1"/>
      </w:pPr>
      <w:r>
        <w:rPr>
          <w:color w:val="136F73"/>
        </w:rPr>
        <w:t xml:space="preserve">● </w:t>
      </w:r>
      <w:r>
        <w:rPr>
          <w:rFonts w:ascii="Vazirmatn" w:hAnsi="Vazirmatn"/>
          <w:b/>
        </w:rPr>
        <w:t>تداوی سرپایی و ترخیص زودرس</w:t>
      </w:r>
      <w:r>
        <w:rPr>
          <w:rFonts w:ascii="Vazirmatn" w:hAnsi="Vazirmatn"/>
        </w:rPr>
        <w:t xml:space="preserve"> در PE خطر پایین (sPESI صفر یا معیارهای Hestia) با دسترسی به پیگیری.</w:t>
      </w:r>
    </w:p>
    <w:p>
      <w:pPr>
        <w:ind w:right="340"/>
        <w:bidi w:val="1"/>
      </w:pPr>
      <w:r>
        <w:rPr>
          <w:color w:val="136F73"/>
        </w:rPr>
        <w:t xml:space="preserve">● </w:t>
      </w:r>
      <w:r>
        <w:rPr>
          <w:rFonts w:ascii="Vazirmatn" w:hAnsi="Vazirmatn"/>
          <w:b/>
        </w:rPr>
        <w:t>آموزش مریض:</w:t>
      </w:r>
      <w:r>
        <w:rPr>
          <w:rFonts w:ascii="Vazirmatn" w:hAnsi="Vazirmatn"/>
        </w:rPr>
        <w:t xml:space="preserve"> رعایت دوا، علایم خونریزی، </w:t>
      </w:r>
      <w:r>
        <w:rPr>
          <w:rFonts w:ascii="Vazirmatn" w:hAnsi="Vazirmatn"/>
          <w:b/>
        </w:rPr>
        <w:t>تداخل با دواهای دیگر</w:t>
      </w:r>
      <w:r>
        <w:rPr>
          <w:rFonts w:ascii="Vazirmatn" w:hAnsi="Vazirmatn"/>
        </w:rPr>
        <w:t xml:space="preserve"> (از جمله دواهای گیاهی و NSAID)، و </w:t>
      </w:r>
      <w:r>
        <w:rPr>
          <w:rFonts w:ascii="Vazirmatn" w:hAnsi="Vazirmatn"/>
          <w:b/>
        </w:rPr>
        <w:t>هماهنگی پیش از جراحی یا کشیدن دندان</w:t>
      </w:r>
      <w:r>
        <w:rPr>
          <w:rFonts w:ascii="Vazirmatn" w:hAnsi="Vazirmatn"/>
        </w:rPr>
        <w:t>.</w:t>
      </w:r>
    </w:p>
    <w:p>
      <w:pPr>
        <w:ind w:right="340"/>
        <w:bidi w:val="1"/>
      </w:pPr>
      <w:r>
        <w:rPr>
          <w:color w:val="136F73"/>
        </w:rPr>
        <w:t xml:space="preserve">● </w:t>
      </w:r>
      <w:r>
        <w:rPr>
          <w:rFonts w:ascii="Vazirmatn" w:hAnsi="Vazirmatn"/>
          <w:b/>
        </w:rPr>
        <w:t>پیشگیری در سفرهای طولانی</w:t>
      </w:r>
      <w:r>
        <w:rPr>
          <w:rFonts w:ascii="Vazirmatn" w:hAnsi="Vazirmatn"/>
        </w:rPr>
        <w:t xml:space="preserve"> برای مریضان خطر بلند: حرکت، آب کافی، جوراب فشاری.</w:t>
      </w:r>
    </w:p>
    <w:p>
      <w:pPr>
        <w:spacing w:before="200"/>
        <w:bidi w:val="1"/>
      </w:pPr>
      <w:r>
        <w:rPr>
          <w:rFonts w:ascii="Vazirmatn" w:hAnsi="Vazirmatn"/>
          <w:b/>
          <w:color w:val="136F73"/>
          <w:sz w:val="25"/>
        </w:rPr>
        <w:t>د) Surgical / Procedural Management</w:t>
      </w:r>
    </w:p>
    <w:tbl>
      <w:tblPr>
        <w:tblStyle w:val="TableGrid"/>
        <w:tblW w:type="auto" w:w="0"/>
        <w:tblLook w:firstColumn="1" w:firstRow="1" w:lastColumn="0" w:lastRow="0" w:noHBand="0" w:noVBand="1" w:val="04A0"/>
      </w:tblPr>
      <w:tblGrid>
        <w:gridCol w:w="5156"/>
        <w:gridCol w:w="5156"/>
      </w:tblGrid>
      <w:tr>
        <w:tc>
          <w:tcPr>
            <w:tcW w:type="dxa" w:w="5156"/>
            <w:shd w:val="clear" w:fill="136f73"/>
          </w:tcPr>
          <w:p>
            <w:pPr>
              <w:bidi w:val="1"/>
            </w:pPr>
            <w:r/>
            <w:r>
              <w:rPr>
                <w:b/>
                <w:color w:val="FFFFFF"/>
                <w:sz w:val="19"/>
              </w:rPr>
              <w:t>اقدام</w:t>
            </w:r>
          </w:p>
        </w:tc>
        <w:tc>
          <w:tcPr>
            <w:tcW w:type="dxa" w:w="5156"/>
            <w:shd w:val="clear" w:fill="136f73"/>
          </w:tcPr>
          <w:p>
            <w:pPr>
              <w:bidi w:val="1"/>
            </w:pPr>
            <w:r/>
            <w:r>
              <w:rPr>
                <w:b/>
                <w:color w:val="FFFFFF"/>
                <w:sz w:val="19"/>
              </w:rPr>
              <w:t>اندیکاسیون</w:t>
            </w:r>
          </w:p>
        </w:tc>
      </w:tr>
      <w:tr>
        <w:tc>
          <w:tcPr>
            <w:tcW w:type="dxa" w:w="5156"/>
          </w:tcPr>
          <w:p>
            <w:pPr>
              <w:bidi w:val="1"/>
            </w:pPr>
            <w:r>
              <w:rPr>
                <w:sz w:val="18"/>
              </w:rPr>
            </w:r>
            <w:r>
              <w:rPr>
                <w:rFonts w:ascii="Vazirmatn" w:hAnsi="Vazirmatn"/>
                <w:b/>
                <w:sz w:val="18"/>
              </w:rPr>
              <w:t>امبولکتومی جراحی</w:t>
            </w:r>
          </w:p>
        </w:tc>
        <w:tc>
          <w:tcPr>
            <w:tcW w:type="dxa" w:w="5156"/>
          </w:tcPr>
          <w:p>
            <w:pPr>
              <w:bidi w:val="1"/>
            </w:pPr>
            <w:r>
              <w:rPr>
                <w:sz w:val="18"/>
              </w:rPr>
            </w:r>
            <w:r>
              <w:rPr>
                <w:rFonts w:ascii="Vazirmatn" w:hAnsi="Vazirmatn"/>
                <w:sz w:val="18"/>
              </w:rPr>
              <w:t xml:space="preserve">همان؛ و </w:t>
            </w:r>
            <w:r>
              <w:rPr>
                <w:rFonts w:ascii="Vazirmatn" w:hAnsi="Vazirmatn"/>
                <w:b/>
                <w:sz w:val="18"/>
              </w:rPr>
              <w:t>ترومبوس در حال عبور از PFO یا در قلب راست</w:t>
            </w:r>
          </w:p>
        </w:tc>
      </w:tr>
      <w:tr>
        <w:tc>
          <w:tcPr>
            <w:tcW w:type="dxa" w:w="5156"/>
          </w:tcPr>
          <w:p>
            <w:pPr>
              <w:bidi w:val="1"/>
            </w:pPr>
            <w:r>
              <w:rPr>
                <w:sz w:val="18"/>
              </w:rPr>
            </w:r>
            <w:r>
              <w:rPr>
                <w:rFonts w:ascii="Vazirmatn" w:hAnsi="Vazirmatn"/>
                <w:b/>
                <w:sz w:val="18"/>
              </w:rPr>
              <w:t>ECMO (VA-ECMO)</w:t>
            </w:r>
          </w:p>
        </w:tc>
        <w:tc>
          <w:tcPr>
            <w:tcW w:type="dxa" w:w="5156"/>
          </w:tcPr>
          <w:p>
            <w:pPr>
              <w:bidi w:val="1"/>
            </w:pPr>
            <w:r>
              <w:rPr>
                <w:sz w:val="18"/>
              </w:rPr>
            </w:r>
            <w:r>
              <w:rPr>
                <w:rFonts w:ascii="Vazirmatn" w:hAnsi="Vazirmatn"/>
                <w:sz w:val="18"/>
              </w:rPr>
              <w:t>شوک مقاوم یا ایست قلبی، به عنوان پل به تداوی قطعی</w:t>
            </w:r>
          </w:p>
        </w:tc>
      </w:tr>
      <w:tr>
        <w:tc>
          <w:tcPr>
            <w:tcW w:type="dxa" w:w="5156"/>
          </w:tcPr>
          <w:p>
            <w:pPr>
              <w:bidi w:val="1"/>
            </w:pPr>
            <w:r>
              <w:rPr>
                <w:sz w:val="18"/>
              </w:rPr>
            </w:r>
            <w:r>
              <w:rPr>
                <w:rFonts w:ascii="Vazirmatn" w:hAnsi="Vazirmatn"/>
                <w:b/>
                <w:sz w:val="18"/>
              </w:rPr>
              <w:t>فلتر ورید اجوف تحتانی (IVC filter)</w:t>
            </w:r>
          </w:p>
        </w:tc>
        <w:tc>
          <w:tcPr>
            <w:tcW w:type="dxa" w:w="5156"/>
          </w:tcPr>
          <w:p>
            <w:pPr>
              <w:bidi w:val="1"/>
            </w:pPr>
            <w:r>
              <w:rPr>
                <w:sz w:val="18"/>
              </w:rPr>
            </w:r>
            <w:r>
              <w:rPr>
                <w:rFonts w:ascii="Vazirmatn" w:hAnsi="Vazirmatn"/>
                <w:b/>
                <w:sz w:val="18"/>
              </w:rPr>
              <w:t>فقط</w:t>
            </w:r>
            <w:r>
              <w:rPr>
                <w:rFonts w:ascii="Vazirmatn" w:hAnsi="Vazirmatn"/>
                <w:sz w:val="18"/>
              </w:rPr>
              <w:t xml:space="preserve"> وقتی انتی‌کواگولیشن </w:t>
            </w:r>
            <w:r>
              <w:rPr>
                <w:rFonts w:ascii="Vazirmatn" w:hAnsi="Vazirmatn"/>
                <w:b/>
                <w:sz w:val="18"/>
              </w:rPr>
              <w:t>مطلقاً ممنوع</w:t>
            </w:r>
            <w:r>
              <w:rPr>
                <w:rFonts w:ascii="Vazirmatn" w:hAnsi="Vazirmatn"/>
                <w:sz w:val="18"/>
              </w:rPr>
              <w:t xml:space="preserve"> است، یا PE راجعه با وجود تداوی کافی. </w:t>
            </w:r>
            <w:r>
              <w:rPr>
                <w:rFonts w:ascii="Vazirmatn" w:hAnsi="Vazirmatn"/>
                <w:b/>
                <w:sz w:val="18"/>
              </w:rPr>
              <w:t>روتین نه.</w:t>
            </w:r>
            <w:r>
              <w:rPr>
                <w:rFonts w:ascii="Vazirmatn" w:hAnsi="Vazirmatn"/>
                <w:sz w:val="18"/>
              </w:rPr>
              <w:t xml:space="preserve"> پس از رفع مضاد استطباب: انتی‌کواگولانت + </w:t>
            </w:r>
            <w:r>
              <w:rPr>
                <w:rFonts w:ascii="Vazirmatn" w:hAnsi="Vazirmatn"/>
                <w:b/>
                <w:sz w:val="18"/>
              </w:rPr>
              <w:t>برداشتن فلتر</w:t>
            </w:r>
          </w:p>
        </w:tc>
      </w:tr>
      <w:tr>
        <w:tc>
          <w:tcPr>
            <w:tcW w:type="dxa" w:w="5156"/>
          </w:tcPr>
          <w:p>
            <w:pPr>
              <w:bidi w:val="1"/>
            </w:pPr>
            <w:r>
              <w:rPr>
                <w:sz w:val="18"/>
              </w:rPr>
            </w:r>
            <w:r>
              <w:rPr>
                <w:rFonts w:ascii="Vazirmatn" w:hAnsi="Vazirmatn"/>
                <w:b/>
                <w:sz w:val="18"/>
              </w:rPr>
              <w:t>ترومبولایز کتتری در DVT</w:t>
            </w:r>
          </w:p>
        </w:tc>
        <w:tc>
          <w:tcPr>
            <w:tcW w:type="dxa" w:w="5156"/>
          </w:tcPr>
          <w:p>
            <w:pPr>
              <w:bidi w:val="1"/>
            </w:pPr>
            <w:r>
              <w:rPr>
                <w:sz w:val="18"/>
              </w:rPr>
            </w:r>
            <w:r>
              <w:rPr>
                <w:rFonts w:ascii="Vazirmatn" w:hAnsi="Vazirmatn"/>
                <w:b/>
                <w:sz w:val="18"/>
              </w:rPr>
              <w:t>Phlegmasia cerulea dolens</w:t>
            </w:r>
            <w:r>
              <w:rPr>
                <w:rFonts w:ascii="Vazirmatn" w:hAnsi="Vazirmatn"/>
                <w:sz w:val="18"/>
              </w:rPr>
              <w:t xml:space="preserve"> یا DVT ایلیوفمورال شدید در مریض جوان با خطر پایین خونریزی</w:t>
            </w:r>
          </w:p>
        </w:tc>
      </w:tr>
      <w:tr>
        <w:tc>
          <w:tcPr>
            <w:tcW w:type="dxa" w:w="5156"/>
          </w:tcPr>
          <w:p>
            <w:pPr>
              <w:bidi w:val="1"/>
            </w:pPr>
            <w:r>
              <w:rPr>
                <w:sz w:val="18"/>
              </w:rPr>
            </w:r>
            <w:r>
              <w:rPr>
                <w:rFonts w:ascii="Vazirmatn" w:hAnsi="Vazirmatn"/>
                <w:b/>
                <w:sz w:val="18"/>
              </w:rPr>
              <w:t>PEA (Pulmonary endarterectomy)</w:t>
            </w:r>
          </w:p>
        </w:tc>
        <w:tc>
          <w:tcPr>
            <w:tcW w:type="dxa" w:w="5156"/>
          </w:tcPr>
          <w:p>
            <w:pPr>
              <w:bidi w:val="1"/>
            </w:pPr>
            <w:r>
              <w:rPr>
                <w:sz w:val="18"/>
              </w:rPr>
            </w:r>
            <w:r>
              <w:rPr>
                <w:rFonts w:ascii="Vazirmatn" w:hAnsi="Vazirmatn"/>
                <w:b/>
                <w:sz w:val="18"/>
              </w:rPr>
              <w:t>CTEPH</w:t>
            </w:r>
            <w:r>
              <w:rPr>
                <w:rFonts w:ascii="Vazirmatn" w:hAnsi="Vazirmatn"/>
                <w:sz w:val="18"/>
              </w:rPr>
              <w:t xml:space="preserve"> قابل عمل</w:t>
            </w:r>
          </w:p>
        </w:tc>
      </w:tr>
    </w:tbl>
    <w:p>
      <w:pPr>
        <w:spacing w:before="280"/>
        <w:bidi w:val="1"/>
      </w:pPr>
      <w:r>
        <w:rPr>
          <w:rFonts w:ascii="Vazirmatn" w:hAnsi="Vazirmatn"/>
          <w:b/>
          <w:color w:val="0F2744"/>
          <w:sz w:val="29"/>
        </w:rPr>
        <w:t>🔹 ۱۱. Complications (اختلاطات)</w:t>
      </w:r>
    </w:p>
    <w:tbl>
      <w:tblPr>
        <w:tblStyle w:val="TableGrid"/>
        <w:tblW w:type="auto" w:w="0"/>
        <w:tblLook w:firstColumn="1" w:firstRow="1" w:lastColumn="0" w:lastRow="0" w:noHBand="0" w:noVBand="1" w:val="04A0"/>
      </w:tblPr>
      <w:tblGrid>
        <w:gridCol w:w="3437"/>
        <w:gridCol w:w="3437"/>
        <w:gridCol w:w="3437"/>
      </w:tblGrid>
      <w:tr>
        <w:tc>
          <w:tcPr>
            <w:tcW w:type="dxa" w:w="3437"/>
            <w:shd w:val="clear" w:fill="136f73"/>
          </w:tcPr>
          <w:p>
            <w:pPr>
              <w:bidi w:val="1"/>
            </w:pPr>
            <w:r/>
            <w:r>
              <w:rPr>
                <w:b/>
                <w:color w:val="FFFFFF"/>
                <w:sz w:val="19"/>
              </w:rPr>
              <w:t>اختلاط</w:t>
            </w:r>
          </w:p>
        </w:tc>
        <w:tc>
          <w:tcPr>
            <w:tcW w:type="dxa" w:w="3437"/>
            <w:shd w:val="clear" w:fill="136f73"/>
          </w:tcPr>
          <w:p>
            <w:pPr>
              <w:bidi w:val="1"/>
            </w:pPr>
            <w:r/>
            <w:r>
              <w:rPr>
                <w:b/>
                <w:color w:val="FFFFFF"/>
                <w:sz w:val="19"/>
              </w:rPr>
              <w:t>خطر</w:t>
            </w:r>
          </w:p>
        </w:tc>
        <w:tc>
          <w:tcPr>
            <w:tcW w:type="dxa" w:w="3437"/>
            <w:shd w:val="clear" w:fill="136f73"/>
          </w:tcPr>
          <w:p>
            <w:pPr>
              <w:bidi w:val="1"/>
            </w:pPr>
            <w:r/>
            <w:r>
              <w:rPr>
                <w:b/>
                <w:color w:val="FFFFFF"/>
                <w:sz w:val="19"/>
              </w:rPr>
              <w:t>نکته</w:t>
            </w:r>
          </w:p>
        </w:tc>
      </w:tr>
      <w:tr>
        <w:tc>
          <w:tcPr>
            <w:tcW w:type="dxa" w:w="3437"/>
          </w:tcPr>
          <w:p>
            <w:pPr>
              <w:bidi w:val="1"/>
            </w:pPr>
            <w:r>
              <w:rPr>
                <w:sz w:val="18"/>
              </w:rPr>
            </w:r>
            <w:r>
              <w:rPr>
                <w:rFonts w:ascii="Vazirmatn" w:hAnsi="Vazirmatn"/>
                <w:b/>
                <w:sz w:val="18"/>
              </w:rPr>
              <w:t>VTE راجعه</w:t>
            </w:r>
          </w:p>
        </w:tc>
        <w:tc>
          <w:tcPr>
            <w:tcW w:type="dxa" w:w="3437"/>
          </w:tcPr>
          <w:p>
            <w:pPr>
              <w:bidi w:val="1"/>
            </w:pPr>
            <w:r>
              <w:rPr>
                <w:sz w:val="18"/>
              </w:rPr>
            </w:r>
            <w:r>
              <w:rPr>
                <w:rFonts w:ascii="Vazirmatn" w:hAnsi="Vazirmatn"/>
                <w:sz w:val="18"/>
              </w:rPr>
              <w:t>بدون عامل: حدود ۱۰ فیصد در سال اول و ۳۰ فیصد در ۵ سال پس از قطع دوا</w:t>
            </w:r>
          </w:p>
        </w:tc>
        <w:tc>
          <w:tcPr>
            <w:tcW w:type="dxa" w:w="3437"/>
          </w:tcPr>
          <w:p>
            <w:pPr>
              <w:bidi w:val="1"/>
            </w:pPr>
            <w:r>
              <w:rPr>
                <w:sz w:val="18"/>
              </w:rPr>
            </w:r>
            <w:r>
              <w:rPr>
                <w:rFonts w:ascii="Vazirmatn" w:hAnsi="Vazirmatn"/>
                <w:sz w:val="18"/>
              </w:rPr>
              <w:t>دلیل تداوی دراز مدت</w:t>
            </w:r>
          </w:p>
        </w:tc>
      </w:tr>
      <w:tr>
        <w:tc>
          <w:tcPr>
            <w:tcW w:type="dxa" w:w="3437"/>
          </w:tcPr>
          <w:p>
            <w:pPr>
              <w:bidi w:val="1"/>
            </w:pPr>
            <w:r>
              <w:rPr>
                <w:sz w:val="18"/>
              </w:rPr>
            </w:r>
            <w:r>
              <w:rPr>
                <w:rFonts w:ascii="Vazirmatn" w:hAnsi="Vazirmatn"/>
                <w:b/>
                <w:sz w:val="18"/>
              </w:rPr>
              <w:t>خونریزی بزرگ</w:t>
            </w:r>
            <w:r>
              <w:rPr>
                <w:rFonts w:ascii="Vazirmatn" w:hAnsi="Vazirmatn"/>
                <w:sz w:val="18"/>
              </w:rPr>
              <w:t xml:space="preserve"> با انتی‌کواگولانت</w:t>
            </w:r>
          </w:p>
        </w:tc>
        <w:tc>
          <w:tcPr>
            <w:tcW w:type="dxa" w:w="3437"/>
          </w:tcPr>
          <w:p>
            <w:pPr>
              <w:bidi w:val="1"/>
            </w:pPr>
            <w:r>
              <w:rPr>
                <w:sz w:val="18"/>
              </w:rPr>
            </w:r>
            <w:r>
              <w:rPr>
                <w:rFonts w:ascii="Vazirmatn" w:hAnsi="Vazirmatn"/>
                <w:sz w:val="18"/>
              </w:rPr>
              <w:t>۱–۳ فیصد در سال</w:t>
            </w:r>
          </w:p>
        </w:tc>
        <w:tc>
          <w:tcPr>
            <w:tcW w:type="dxa" w:w="3437"/>
          </w:tcPr>
          <w:p>
            <w:pPr>
              <w:bidi w:val="1"/>
            </w:pPr>
            <w:r>
              <w:rPr>
                <w:sz w:val="18"/>
              </w:rPr>
            </w:r>
            <w:r>
              <w:rPr>
                <w:rFonts w:ascii="Vazirmatn" w:hAnsi="Vazirmatn"/>
                <w:sz w:val="18"/>
              </w:rPr>
              <w:t xml:space="preserve">برگشت: </w:t>
            </w:r>
            <w:r>
              <w:rPr>
                <w:rFonts w:ascii="Vazirmatn" w:hAnsi="Vazirmatn"/>
                <w:b/>
                <w:sz w:val="18"/>
              </w:rPr>
              <w:t>Idarucizumab</w:t>
            </w:r>
            <w:r>
              <w:rPr>
                <w:rFonts w:ascii="Vazirmatn" w:hAnsi="Vazirmatn"/>
                <w:sz w:val="18"/>
              </w:rPr>
              <w:t xml:space="preserve"> (Dabigatran)؛ </w:t>
            </w:r>
            <w:r>
              <w:rPr>
                <w:rFonts w:ascii="Vazirmatn" w:hAnsi="Vazirmatn"/>
                <w:b/>
                <w:sz w:val="18"/>
              </w:rPr>
              <w:t>Andexanet alfa</w:t>
            </w:r>
            <w:r>
              <w:rPr>
                <w:rFonts w:ascii="Vazirmatn" w:hAnsi="Vazirmatn"/>
                <w:sz w:val="18"/>
              </w:rPr>
              <w:t xml:space="preserve"> یا </w:t>
            </w:r>
            <w:r>
              <w:rPr>
                <w:rFonts w:ascii="Vazirmatn" w:hAnsi="Vazirmatn"/>
                <w:b/>
                <w:sz w:val="18"/>
              </w:rPr>
              <w:t>PCC</w:t>
            </w:r>
            <w:r>
              <w:rPr>
                <w:rFonts w:ascii="Vazirmatn" w:hAnsi="Vazirmatn"/>
                <w:sz w:val="18"/>
              </w:rPr>
              <w:t xml:space="preserve"> (Xa inhibitors)؛ </w:t>
            </w:r>
            <w:r>
              <w:rPr>
                <w:rFonts w:ascii="Vazirmatn" w:hAnsi="Vazirmatn"/>
                <w:b/>
                <w:sz w:val="18"/>
              </w:rPr>
              <w:t>Vitamin K + PCC</w:t>
            </w:r>
            <w:r>
              <w:rPr>
                <w:rFonts w:ascii="Vazirmatn" w:hAnsi="Vazirmatn"/>
                <w:sz w:val="18"/>
              </w:rPr>
              <w:t xml:space="preserve"> (Warfarin)؛ </w:t>
            </w:r>
            <w:r>
              <w:rPr>
                <w:rFonts w:ascii="Vazirmatn" w:hAnsi="Vazirmatn"/>
                <w:b/>
                <w:sz w:val="18"/>
              </w:rPr>
              <w:t>Protamine</w:t>
            </w:r>
            <w:r>
              <w:rPr>
                <w:rFonts w:ascii="Vazirmatn" w:hAnsi="Vazirmatn"/>
                <w:sz w:val="18"/>
              </w:rPr>
              <w:t xml:space="preserve"> (UFH؛ نسبی برای LMWH)</w:t>
            </w:r>
          </w:p>
        </w:tc>
      </w:tr>
      <w:tr>
        <w:tc>
          <w:tcPr>
            <w:tcW w:type="dxa" w:w="3437"/>
          </w:tcPr>
          <w:p>
            <w:pPr>
              <w:bidi w:val="1"/>
            </w:pPr>
            <w:r>
              <w:rPr>
                <w:sz w:val="18"/>
              </w:rPr>
            </w:r>
            <w:r>
              <w:rPr>
                <w:rFonts w:ascii="Vazirmatn" w:hAnsi="Vazirmatn"/>
                <w:b/>
                <w:sz w:val="18"/>
              </w:rPr>
              <w:t>سندروم پس از ترومبوز (PTS)</w:t>
            </w:r>
          </w:p>
        </w:tc>
        <w:tc>
          <w:tcPr>
            <w:tcW w:type="dxa" w:w="3437"/>
          </w:tcPr>
          <w:p>
            <w:pPr>
              <w:bidi w:val="1"/>
            </w:pPr>
            <w:r>
              <w:rPr>
                <w:sz w:val="18"/>
              </w:rPr>
            </w:r>
            <w:r>
              <w:rPr>
                <w:rFonts w:ascii="Vazirmatn" w:hAnsi="Vazirmatn"/>
                <w:sz w:val="18"/>
              </w:rPr>
              <w:t>۲۰–۵۰ فیصد پس از DVT</w:t>
            </w:r>
          </w:p>
        </w:tc>
        <w:tc>
          <w:tcPr>
            <w:tcW w:type="dxa" w:w="3437"/>
          </w:tcPr>
          <w:p>
            <w:pPr>
              <w:bidi w:val="1"/>
            </w:pPr>
            <w:r>
              <w:rPr>
                <w:sz w:val="18"/>
              </w:rPr>
            </w:r>
            <w:r>
              <w:rPr>
                <w:rFonts w:ascii="Vazirmatn" w:hAnsi="Vazirmatn"/>
                <w:sz w:val="18"/>
              </w:rPr>
              <w:t>تورم، درد، تغییر رنگ جلد، زخم وریدی</w:t>
            </w:r>
          </w:p>
        </w:tc>
      </w:tr>
      <w:tr>
        <w:tc>
          <w:tcPr>
            <w:tcW w:type="dxa" w:w="3437"/>
          </w:tcPr>
          <w:p>
            <w:pPr>
              <w:bidi w:val="1"/>
            </w:pPr>
            <w:r>
              <w:rPr>
                <w:sz w:val="18"/>
              </w:rPr>
            </w:r>
            <w:r>
              <w:rPr>
                <w:rFonts w:ascii="Vazirmatn" w:hAnsi="Vazirmatn"/>
                <w:b/>
                <w:sz w:val="18"/>
              </w:rPr>
              <w:t>هایپرتنشن ترومبوآمبولیک مزمن ریوی (CTEPH)</w:t>
            </w:r>
          </w:p>
        </w:tc>
        <w:tc>
          <w:tcPr>
            <w:tcW w:type="dxa" w:w="3437"/>
          </w:tcPr>
          <w:p>
            <w:pPr>
              <w:bidi w:val="1"/>
            </w:pPr>
            <w:r>
              <w:rPr>
                <w:sz w:val="18"/>
              </w:rPr>
            </w:r>
            <w:r>
              <w:rPr>
                <w:rFonts w:ascii="Vazirmatn" w:hAnsi="Vazirmatn"/>
                <w:sz w:val="18"/>
              </w:rPr>
              <w:t>۲–۴ فیصد پس از PE</w:t>
            </w:r>
          </w:p>
        </w:tc>
        <w:tc>
          <w:tcPr>
            <w:tcW w:type="dxa" w:w="3437"/>
          </w:tcPr>
          <w:p>
            <w:pPr>
              <w:bidi w:val="1"/>
            </w:pPr>
            <w:r>
              <w:rPr>
                <w:sz w:val="18"/>
              </w:rPr>
            </w:r>
            <w:r>
              <w:rPr>
                <w:rFonts w:ascii="Vazirmatn" w:hAnsi="Vazirmatn"/>
                <w:sz w:val="18"/>
              </w:rPr>
              <w:t>تنگی نفس دوامدار پس از ۳ ماه تداوی ← V/Q اسکن و ایکو؛ ارجاع به مرکز</w:t>
            </w:r>
          </w:p>
        </w:tc>
      </w:tr>
      <w:tr>
        <w:tc>
          <w:tcPr>
            <w:tcW w:type="dxa" w:w="3437"/>
          </w:tcPr>
          <w:p>
            <w:pPr>
              <w:bidi w:val="1"/>
            </w:pPr>
            <w:r>
              <w:rPr>
                <w:sz w:val="18"/>
              </w:rPr>
            </w:r>
            <w:r>
              <w:rPr>
                <w:rFonts w:ascii="Vazirmatn" w:hAnsi="Vazirmatn"/>
                <w:b/>
                <w:sz w:val="18"/>
              </w:rPr>
              <w:t>HIT</w:t>
            </w:r>
          </w:p>
        </w:tc>
        <w:tc>
          <w:tcPr>
            <w:tcW w:type="dxa" w:w="3437"/>
          </w:tcPr>
          <w:p>
            <w:pPr>
              <w:bidi w:val="1"/>
            </w:pPr>
            <w:r>
              <w:rPr>
                <w:sz w:val="18"/>
              </w:rPr>
            </w:r>
            <w:r>
              <w:rPr>
                <w:rFonts w:ascii="Vazirmatn" w:hAnsi="Vazirmatn"/>
                <w:sz w:val="18"/>
              </w:rPr>
              <w:t>۰.۲–۳ فیصد با هیپارین</w:t>
            </w:r>
          </w:p>
        </w:tc>
        <w:tc>
          <w:tcPr>
            <w:tcW w:type="dxa" w:w="3437"/>
          </w:tcPr>
          <w:p>
            <w:pPr>
              <w:bidi w:val="1"/>
            </w:pPr>
            <w:r>
              <w:rPr>
                <w:sz w:val="18"/>
              </w:rPr>
            </w:r>
            <w:r>
              <w:rPr>
                <w:rFonts w:ascii="Vazirmatn" w:hAnsi="Vazirmatn"/>
                <w:sz w:val="18"/>
              </w:rPr>
              <w:t>کمتر با LMWH</w:t>
            </w:r>
          </w:p>
        </w:tc>
      </w:tr>
    </w:tbl>
    <w:p>
      <w:pPr>
        <w:spacing w:before="280"/>
        <w:bidi w:val="1"/>
      </w:pPr>
      <w:r>
        <w:rPr>
          <w:rFonts w:ascii="Vazirmatn" w:hAnsi="Vazirmatn"/>
          <w:b/>
          <w:color w:val="0F2744"/>
          <w:sz w:val="29"/>
        </w:rPr>
        <w:t>🔹 ۱۲. Prognosis &amp; Follow-up (پروگنوز و پیگیری)</w:t>
      </w:r>
    </w:p>
    <w:p>
      <w:pPr>
        <w:ind w:right="340"/>
        <w:bidi w:val="1"/>
      </w:pPr>
      <w:r>
        <w:rPr>
          <w:color w:val="136F73"/>
        </w:rPr>
        <w:t xml:space="preserve">● </w:t>
      </w:r>
      <w:r>
        <w:rPr>
          <w:rFonts w:ascii="Vazirmatn" w:hAnsi="Vazirmatn"/>
          <w:b/>
        </w:rPr>
        <w:t>PE خطر پایین:</w:t>
      </w:r>
      <w:r>
        <w:rPr>
          <w:rFonts w:ascii="Vazirmatn" w:hAnsi="Vazirmatn"/>
        </w:rPr>
        <w:t xml:space="preserve"> مرگ‌ومیر ۳۰ روزه کمتر از ۱ فیصد.</w:t>
      </w:r>
    </w:p>
    <w:p>
      <w:pPr>
        <w:ind w:right="340"/>
        <w:bidi w:val="1"/>
      </w:pPr>
      <w:r>
        <w:rPr>
          <w:color w:val="136F73"/>
        </w:rPr>
        <w:t xml:space="preserve">● </w:t>
      </w:r>
      <w:r>
        <w:rPr>
          <w:rFonts w:ascii="Vazirmatn" w:hAnsi="Vazirmatn"/>
          <w:b/>
        </w:rPr>
        <w:t>متوسط-بلند:</w:t>
      </w:r>
      <w:r>
        <w:rPr>
          <w:rFonts w:ascii="Vazirmatn" w:hAnsi="Vazirmatn"/>
        </w:rPr>
        <w:t xml:space="preserve"> ۳–۱۵ فیصد؛ </w:t>
      </w:r>
      <w:r>
        <w:rPr>
          <w:rFonts w:ascii="Vazirmatn" w:hAnsi="Vazirmatn"/>
          <w:b/>
        </w:rPr>
        <w:t>بلند-خطر:</w:t>
      </w:r>
      <w:r>
        <w:rPr>
          <w:rFonts w:ascii="Vazirmatn" w:hAnsi="Vazirmatn"/>
        </w:rPr>
        <w:t xml:space="preserve"> ۱۵–۵۰ فیصد.</w:t>
      </w:r>
    </w:p>
    <w:p>
      <w:pPr>
        <w:bidi w:val="1"/>
      </w:pPr>
      <w:r>
        <w:rPr>
          <w:rFonts w:ascii="Vazirmatn" w:hAnsi="Vazirmatn"/>
          <w:b/>
        </w:rPr>
        <w:t>پیگیری:</w:t>
      </w:r>
    </w:p>
    <w:p>
      <w:pPr>
        <w:ind w:right="340"/>
        <w:bidi w:val="1"/>
      </w:pPr>
      <w:r>
        <w:rPr>
          <w:b/>
          <w:color w:val="136F73"/>
        </w:rPr>
        <w:t xml:space="preserve">1. </w:t>
      </w:r>
      <w:r>
        <w:rPr>
          <w:rFonts w:ascii="Vazirmatn" w:hAnsi="Vazirmatn"/>
          <w:b/>
        </w:rPr>
        <w:t>۱–۲ هفته پس از ترخیص:</w:t>
      </w:r>
      <w:r>
        <w:rPr>
          <w:rFonts w:ascii="Vazirmatn" w:hAnsi="Vazirmatn"/>
        </w:rPr>
        <w:t xml:space="preserve"> تحمل دوا، خونریزی، دسترسی.</w:t>
      </w:r>
    </w:p>
    <w:p>
      <w:pPr>
        <w:ind w:right="340"/>
        <w:bidi w:val="1"/>
      </w:pPr>
      <w:r>
        <w:rPr>
          <w:b/>
          <w:color w:val="136F73"/>
        </w:rPr>
        <w:t xml:space="preserve">2. </w:t>
      </w:r>
      <w:r>
        <w:rPr>
          <w:rFonts w:ascii="Vazirmatn" w:hAnsi="Vazirmatn"/>
          <w:b/>
        </w:rPr>
        <w:t>در ۳ ماه:</w:t>
      </w:r>
      <w:r>
        <w:rPr>
          <w:rFonts w:ascii="Vazirmatn" w:hAnsi="Vazirmatn"/>
        </w:rPr>
        <w:t xml:space="preserve"> ارزیابی کلیدی ← </w:t>
      </w:r>
      <w:r>
        <w:rPr>
          <w:rFonts w:ascii="Vazirmatn" w:hAnsi="Vazirmatn"/>
          <w:b/>
        </w:rPr>
        <w:t>آیا دوا را قطع کنیم یا ادامه دهیم؟</w:t>
      </w:r>
      <w:r>
        <w:rPr>
          <w:rFonts w:ascii="Vazirmatn" w:hAnsi="Vazirmatn"/>
        </w:rPr>
        <w:t xml:space="preserve"> (عامل تحریکی، خطر راجعه در برابر خطر خونریزی، ترجیح مریض).</w:t>
      </w:r>
    </w:p>
    <w:p>
      <w:pPr>
        <w:ind w:right="340"/>
        <w:bidi w:val="1"/>
      </w:pPr>
      <w:r>
        <w:rPr>
          <w:color w:val="136F73"/>
        </w:rPr>
        <w:t xml:space="preserve">● </w:t>
      </w:r>
      <w:r>
        <w:rPr>
          <w:rFonts w:ascii="Vazirmatn" w:hAnsi="Vazirmatn"/>
          <w:b/>
        </w:rPr>
        <w:t>تنگی نفس یا محدودیت فعالیت دوامدار</w:t>
      </w:r>
      <w:r>
        <w:rPr>
          <w:rFonts w:ascii="Vazirmatn" w:hAnsi="Vazirmatn"/>
        </w:rPr>
        <w:t xml:space="preserve"> ← ایکو ← در صورت شک به CTEPH: </w:t>
      </w:r>
      <w:r>
        <w:rPr>
          <w:rFonts w:ascii="Vazirmatn" w:hAnsi="Vazirmatn"/>
          <w:b/>
        </w:rPr>
        <w:t>V/Q اسکن</w:t>
      </w:r>
      <w:r>
        <w:rPr>
          <w:rFonts w:ascii="Vazirmatn" w:hAnsi="Vazirmatn"/>
        </w:rPr>
        <w:t>.</w:t>
      </w:r>
    </w:p>
    <w:p>
      <w:pPr>
        <w:ind w:right="340"/>
        <w:bidi w:val="1"/>
      </w:pPr>
      <w:r>
        <w:rPr>
          <w:b/>
          <w:color w:val="136F73"/>
        </w:rPr>
        <w:t xml:space="preserve">3. </w:t>
      </w:r>
      <w:r>
        <w:rPr>
          <w:rFonts w:ascii="Vazirmatn" w:hAnsi="Vazirmatn"/>
          <w:b/>
        </w:rPr>
        <w:t>سالانه</w:t>
      </w:r>
      <w:r>
        <w:rPr>
          <w:rFonts w:ascii="Vazirmatn" w:hAnsi="Vazirmatn"/>
        </w:rPr>
        <w:t xml:space="preserve"> در تداوی دراز مدت: CBC، کریاتینین، LFT، وزن، دواهای همزمان.</w:t>
      </w:r>
    </w:p>
    <w:p>
      <w:pPr>
        <w:ind w:right="340"/>
        <w:bidi w:val="1"/>
      </w:pPr>
      <w:r>
        <w:rPr>
          <w:b/>
          <w:color w:val="136F73"/>
        </w:rPr>
        <w:t xml:space="preserve">4. </w:t>
      </w:r>
      <w:r>
        <w:rPr>
          <w:rFonts w:ascii="Vazirmatn" w:hAnsi="Vazirmatn"/>
          <w:b/>
        </w:rPr>
        <w:t>Warfarin:</w:t>
      </w:r>
      <w:r>
        <w:rPr>
          <w:rFonts w:ascii="Vazirmatn" w:hAnsi="Vazirmatn"/>
        </w:rPr>
        <w:t xml:space="preserve"> INR هفته‌وار تا ثبات، سپس هر ۴–۶ هفته (یا بیشتر اگر پایدار).</w:t>
      </w:r>
    </w:p>
    <w:p>
      <w:pPr>
        <w:spacing w:before="280"/>
        <w:bidi w:val="1"/>
      </w:pPr>
      <w:r>
        <w:rPr>
          <w:rFonts w:ascii="Vazirmatn" w:hAnsi="Vazirmatn"/>
          <w:b/>
          <w:color w:val="0F2744"/>
          <w:sz w:val="29"/>
        </w:rPr>
        <w:t>💡 Memory Joggers (نکات طلایی)</w:t>
      </w:r>
    </w:p>
    <w:p>
      <w:pPr>
        <w:ind w:right="340"/>
        <w:bidi w:val="1"/>
      </w:pPr>
      <w:r>
        <w:rPr>
          <w:color w:val="136F73"/>
        </w:rPr>
        <w:t xml:space="preserve">● </w:t>
      </w:r>
      <w:r>
        <w:rPr>
          <w:rFonts w:ascii="Vazirmatn" w:hAnsi="Vazirmatn"/>
        </w:rPr>
        <w:t>💡 «</w:t>
      </w:r>
      <w:r>
        <w:rPr>
          <w:rFonts w:ascii="Vazirmatn" w:hAnsi="Vazirmatn"/>
          <w:b/>
        </w:rPr>
        <w:t>Wells اول، D-dimer دوم، تصویر سوم.</w:t>
      </w:r>
      <w:r>
        <w:rPr>
          <w:rFonts w:ascii="Vazirmatn" w:hAnsi="Vazirmatn"/>
        </w:rPr>
        <w:t xml:space="preserve">» احتمال بلند؟ D-dimer را </w:t>
      </w:r>
      <w:r>
        <w:rPr>
          <w:rFonts w:ascii="Vazirmatn" w:hAnsi="Vazirmatn"/>
          <w:b/>
        </w:rPr>
        <w:t>جا بگذار</w:t>
      </w:r>
      <w:r>
        <w:rPr>
          <w:rFonts w:ascii="Vazirmatn" w:hAnsi="Vazirmatn"/>
        </w:rPr>
        <w:t>.</w:t>
      </w:r>
    </w:p>
    <w:p>
      <w:pPr>
        <w:ind w:right="340"/>
        <w:bidi w:val="1"/>
      </w:pPr>
      <w:r>
        <w:rPr>
          <w:color w:val="136F73"/>
        </w:rPr>
        <w:t xml:space="preserve">● </w:t>
      </w:r>
      <w:r>
        <w:rPr>
          <w:rFonts w:ascii="Vazirmatn" w:hAnsi="Vazirmatn"/>
        </w:rPr>
        <w:t>💡 «</w:t>
      </w:r>
      <w:r>
        <w:rPr>
          <w:rFonts w:ascii="Vazirmatn" w:hAnsi="Vazirmatn"/>
          <w:b/>
        </w:rPr>
        <w:t>D-dimer بعد از ۵۰ سال = سن × ۱۰.</w:t>
      </w:r>
      <w:r>
        <w:rPr>
          <w:rFonts w:ascii="Vazirmatn" w:hAnsi="Vazirmatn"/>
        </w:rPr>
        <w:t>»</w:t>
      </w:r>
    </w:p>
    <w:p>
      <w:pPr>
        <w:ind w:right="340"/>
        <w:bidi w:val="1"/>
      </w:pPr>
      <w:r>
        <w:rPr>
          <w:color w:val="136F73"/>
        </w:rPr>
        <w:t xml:space="preserve">● </w:t>
      </w:r>
      <w:r>
        <w:rPr>
          <w:rFonts w:ascii="Vazirmatn" w:hAnsi="Vazirmatn"/>
        </w:rPr>
        <w:t>💡 «</w:t>
      </w:r>
      <w:r>
        <w:rPr>
          <w:rFonts w:ascii="Vazirmatn" w:hAnsi="Vazirmatn"/>
          <w:b/>
        </w:rPr>
        <w:t>Apixaban: ۱۰ × ۷ روز ← ۵ ← ۲.۵</w:t>
      </w:r>
      <w:r>
        <w:rPr>
          <w:rFonts w:ascii="Vazirmatn" w:hAnsi="Vazirmatn"/>
        </w:rPr>
        <w:t xml:space="preserve">؛ </w:t>
      </w:r>
      <w:r>
        <w:rPr>
          <w:rFonts w:ascii="Vazirmatn" w:hAnsi="Vazirmatn"/>
          <w:b/>
        </w:rPr>
        <w:t>Rivaroxaban: ۱۵ × ۲۱ روز ← ۲۰ ← ۱۰</w:t>
      </w:r>
      <w:r>
        <w:rPr>
          <w:rFonts w:ascii="Vazirmatn" w:hAnsi="Vazirmatn"/>
        </w:rPr>
        <w:t>.»</w:t>
      </w:r>
    </w:p>
    <w:p>
      <w:pPr>
        <w:ind w:right="340"/>
        <w:bidi w:val="1"/>
      </w:pPr>
      <w:r>
        <w:rPr>
          <w:color w:val="136F73"/>
        </w:rPr>
        <w:t xml:space="preserve">● </w:t>
      </w:r>
      <w:r>
        <w:rPr>
          <w:rFonts w:ascii="Vazirmatn" w:hAnsi="Vazirmatn"/>
        </w:rPr>
        <w:t>💡 «</w:t>
      </w:r>
      <w:r>
        <w:rPr>
          <w:rFonts w:ascii="Vazirmatn" w:hAnsi="Vazirmatn"/>
          <w:b/>
        </w:rPr>
        <w:t>Dabigatran و Edoxaban = اول ۵ روز هیپارین.</w:t>
      </w:r>
      <w:r>
        <w:rPr>
          <w:rFonts w:ascii="Vazirmatn" w:hAnsi="Vazirmatn"/>
        </w:rPr>
        <w:t>»</w:t>
      </w:r>
    </w:p>
    <w:p>
      <w:pPr>
        <w:ind w:right="340"/>
        <w:bidi w:val="1"/>
      </w:pPr>
      <w:r>
        <w:rPr>
          <w:color w:val="136F73"/>
        </w:rPr>
        <w:t xml:space="preserve">● </w:t>
      </w:r>
      <w:r>
        <w:rPr>
          <w:rFonts w:ascii="Vazirmatn" w:hAnsi="Vazirmatn"/>
        </w:rPr>
        <w:t>💡 «</w:t>
      </w:r>
      <w:r>
        <w:rPr>
          <w:rFonts w:ascii="Vazirmatn" w:hAnsi="Vazirmatn"/>
          <w:b/>
        </w:rPr>
        <w:t>PE + شوک = ترومبولایز (Alteplase ۱۰۰ mg در ۲ ساعت).</w:t>
      </w:r>
      <w:r>
        <w:rPr>
          <w:rFonts w:ascii="Vazirmatn" w:hAnsi="Vazirmatn"/>
        </w:rPr>
        <w:t>»</w:t>
      </w:r>
    </w:p>
    <w:p>
      <w:pPr>
        <w:ind w:right="340"/>
        <w:bidi w:val="1"/>
      </w:pPr>
      <w:r>
        <w:rPr>
          <w:color w:val="136F73"/>
        </w:rPr>
        <w:t xml:space="preserve">● </w:t>
      </w:r>
      <w:r>
        <w:rPr>
          <w:rFonts w:ascii="Vazirmatn" w:hAnsi="Vazirmatn"/>
        </w:rPr>
        <w:t>💡 «</w:t>
      </w:r>
      <w:r>
        <w:rPr>
          <w:rFonts w:ascii="Vazirmatn" w:hAnsi="Vazirmatn"/>
          <w:b/>
        </w:rPr>
        <w:t>PE را بطین راست می‌کشد</w:t>
      </w:r>
      <w:r>
        <w:rPr>
          <w:rFonts w:ascii="Vazirmatn" w:hAnsi="Vazirmatn"/>
        </w:rPr>
        <w:t>؛ مایع زیاد نده.»</w:t>
      </w:r>
    </w:p>
    <w:p>
      <w:pPr>
        <w:ind w:right="340"/>
        <w:bidi w:val="1"/>
      </w:pPr>
      <w:r>
        <w:rPr>
          <w:color w:val="136F73"/>
        </w:rPr>
        <w:t xml:space="preserve">● </w:t>
      </w:r>
      <w:r>
        <w:rPr>
          <w:rFonts w:ascii="Vazirmatn" w:hAnsi="Vazirmatn"/>
        </w:rPr>
        <w:t>💡 «</w:t>
      </w:r>
      <w:r>
        <w:rPr>
          <w:rFonts w:ascii="Vazirmatn" w:hAnsi="Vazirmatn"/>
          <w:b/>
        </w:rPr>
        <w:t>APS، دریچهٔ مکانیکی، حاملگی = DOAC نه.</w:t>
      </w:r>
      <w:r>
        <w:rPr>
          <w:rFonts w:ascii="Vazirmatn" w:hAnsi="Vazirmatn"/>
        </w:rPr>
        <w:t>»</w:t>
      </w:r>
    </w:p>
    <w:p>
      <w:pPr>
        <w:ind w:right="340"/>
        <w:bidi w:val="1"/>
      </w:pPr>
      <w:r>
        <w:rPr>
          <w:color w:val="136F73"/>
        </w:rPr>
        <w:t xml:space="preserve">● </w:t>
      </w:r>
      <w:r>
        <w:rPr>
          <w:rFonts w:ascii="Vazirmatn" w:hAnsi="Vazirmatn"/>
        </w:rPr>
        <w:t>💡 «</w:t>
      </w:r>
      <w:r>
        <w:rPr>
          <w:rFonts w:ascii="Vazirmatn" w:hAnsi="Vazirmatn"/>
          <w:b/>
        </w:rPr>
        <w:t>۳ ماه برای تحریک‌شده، دراز مدت برای بی‌علت.</w:t>
      </w:r>
      <w:r>
        <w:rPr>
          <w:rFonts w:ascii="Vazirmatn" w:hAnsi="Vazirmatn"/>
        </w:rPr>
        <w:t>»</w:t>
      </w:r>
    </w:p>
    <w:p>
      <w:pPr>
        <w:ind w:right="340"/>
        <w:bidi w:val="1"/>
      </w:pPr>
      <w:r>
        <w:rPr>
          <w:color w:val="136F73"/>
        </w:rPr>
        <w:t xml:space="preserve">● </w:t>
      </w:r>
      <w:r>
        <w:rPr>
          <w:rFonts w:ascii="Vazirmatn" w:hAnsi="Vazirmatn"/>
        </w:rPr>
        <w:t>💡 «</w:t>
      </w:r>
      <w:r>
        <w:rPr>
          <w:rFonts w:ascii="Vazirmatn" w:hAnsi="Vazirmatn"/>
          <w:b/>
        </w:rPr>
        <w:t>Homans را فراموش کن، سونوگرافی را بفرست.</w:t>
      </w:r>
      <w:r>
        <w:rPr>
          <w:rFonts w:ascii="Vazirmatn" w:hAnsi="Vazirmatn"/>
        </w:rPr>
        <w:t>»</w:t>
      </w:r>
    </w:p>
    <w:p>
      <w:pPr>
        <w:spacing w:before="280"/>
        <w:bidi w:val="1"/>
      </w:pPr>
      <w:r>
        <w:rPr>
          <w:rFonts w:ascii="Vazirmatn" w:hAnsi="Vazirmatn"/>
          <w:b/>
          <w:color w:val="0F2744"/>
          <w:sz w:val="29"/>
        </w:rPr>
        <w:t>⚠️ Red Flags (اقدام فوری)</w:t>
      </w:r>
    </w:p>
    <w:p>
      <w:pPr>
        <w:ind w:right="340"/>
        <w:bidi w:val="1"/>
      </w:pPr>
      <w:r>
        <w:rPr>
          <w:color w:val="136F73"/>
        </w:rPr>
        <w:t xml:space="preserve">● </w:t>
      </w:r>
      <w:r>
        <w:rPr>
          <w:rFonts w:ascii="Vazirmatn" w:hAnsi="Vazirmatn"/>
        </w:rPr>
        <w:t xml:space="preserve">⚠️ </w:t>
      </w:r>
      <w:r>
        <w:rPr>
          <w:rFonts w:ascii="Vazirmatn" w:hAnsi="Vazirmatn"/>
          <w:b/>
        </w:rPr>
        <w:t>سینکوپ، هایپوتنشن یا ایست قلبی با تنگی نفس ناگهانی</w:t>
      </w:r>
      <w:r>
        <w:rPr>
          <w:rFonts w:ascii="Vazirmatn" w:hAnsi="Vazirmatn"/>
        </w:rPr>
        <w:t xml:space="preserve"> ← PE بلند-خطر ← ایکو و ترومبولایز.</w:t>
      </w:r>
    </w:p>
    <w:p>
      <w:pPr>
        <w:ind w:right="340"/>
        <w:bidi w:val="1"/>
      </w:pPr>
      <w:r>
        <w:rPr>
          <w:color w:val="136F73"/>
        </w:rPr>
        <w:t xml:space="preserve">● </w:t>
      </w:r>
      <w:r>
        <w:rPr>
          <w:rFonts w:ascii="Vazirmatn" w:hAnsi="Vazirmatn"/>
        </w:rPr>
        <w:t xml:space="preserve">⚠️ </w:t>
      </w:r>
      <w:r>
        <w:rPr>
          <w:rFonts w:ascii="Vazirmatn" w:hAnsi="Vazirmatn"/>
          <w:b/>
        </w:rPr>
        <w:t>تروپونین بلند + پراگندگی RV</w:t>
      </w:r>
      <w:r>
        <w:rPr>
          <w:rFonts w:ascii="Vazirmatn" w:hAnsi="Vazirmatn"/>
        </w:rPr>
        <w:t xml:space="preserve"> در مریض پایدار ← متوسط-بلند ← نظارت در ICU/واحد مراقبت.</w:t>
      </w:r>
    </w:p>
    <w:p>
      <w:pPr>
        <w:ind w:right="340"/>
        <w:bidi w:val="1"/>
      </w:pPr>
      <w:r>
        <w:rPr>
          <w:color w:val="136F73"/>
        </w:rPr>
        <w:t xml:space="preserve">● </w:t>
      </w:r>
      <w:r>
        <w:rPr>
          <w:rFonts w:ascii="Vazirmatn" w:hAnsi="Vazirmatn"/>
        </w:rPr>
        <w:t xml:space="preserve">⚠️ </w:t>
      </w:r>
      <w:r>
        <w:rPr>
          <w:rFonts w:ascii="Vazirmatn" w:hAnsi="Vazirmatn"/>
          <w:b/>
        </w:rPr>
        <w:t>پای آبی، متورم و بسیار دردناک</w:t>
      </w:r>
      <w:r>
        <w:rPr>
          <w:rFonts w:ascii="Vazirmatn" w:hAnsi="Vazirmatn"/>
        </w:rPr>
        <w:t xml:space="preserve"> ← Phlegmasia cerulea dolens.</w:t>
      </w:r>
    </w:p>
    <w:p>
      <w:pPr>
        <w:ind w:right="340"/>
        <w:bidi w:val="1"/>
      </w:pPr>
      <w:r>
        <w:rPr>
          <w:color w:val="136F73"/>
        </w:rPr>
        <w:t xml:space="preserve">● </w:t>
      </w:r>
      <w:r>
        <w:rPr>
          <w:rFonts w:ascii="Vazirmatn" w:hAnsi="Vazirmatn"/>
        </w:rPr>
        <w:t xml:space="preserve">⚠️ </w:t>
      </w:r>
      <w:r>
        <w:rPr>
          <w:rFonts w:ascii="Vazirmatn" w:hAnsi="Vazirmatn"/>
          <w:b/>
        </w:rPr>
        <w:t>کاهش پلیتلیت با ترومبوز تازه</w:t>
      </w:r>
      <w:r>
        <w:rPr>
          <w:rFonts w:ascii="Vazirmatn" w:hAnsi="Vazirmatn"/>
        </w:rPr>
        <w:t xml:space="preserve"> در مریض هیپارینی ← HIT.</w:t>
      </w:r>
    </w:p>
    <w:p>
      <w:pPr>
        <w:ind w:right="340"/>
        <w:bidi w:val="1"/>
      </w:pPr>
      <w:r>
        <w:rPr>
          <w:color w:val="136F73"/>
        </w:rPr>
        <w:t xml:space="preserve">● </w:t>
      </w:r>
      <w:r>
        <w:rPr>
          <w:rFonts w:ascii="Vazirmatn" w:hAnsi="Vazirmatn"/>
        </w:rPr>
        <w:t xml:space="preserve">⚠️ </w:t>
      </w:r>
      <w:r>
        <w:rPr>
          <w:rFonts w:ascii="Vazirmatn" w:hAnsi="Vazirmatn"/>
          <w:b/>
        </w:rPr>
        <w:t>خونریزی بزرگ یا سردرد ناگهانی</w:t>
      </w:r>
      <w:r>
        <w:rPr>
          <w:rFonts w:ascii="Vazirmatn" w:hAnsi="Vazirmatn"/>
        </w:rPr>
        <w:t xml:space="preserve"> در مریض انتی‌کواگولانت ← قطع و برگشت دوا، CT مغز.</w:t>
      </w:r>
    </w:p>
    <w:p>
      <w:pPr>
        <w:ind w:right="340"/>
        <w:bidi w:val="1"/>
      </w:pPr>
      <w:r>
        <w:rPr>
          <w:color w:val="136F73"/>
        </w:rPr>
        <w:t xml:space="preserve">● </w:t>
      </w:r>
      <w:r>
        <w:rPr>
          <w:rFonts w:ascii="Vazirmatn" w:hAnsi="Vazirmatn"/>
        </w:rPr>
        <w:t xml:space="preserve">⚠️ </w:t>
      </w:r>
      <w:r>
        <w:rPr>
          <w:rFonts w:ascii="Vazirmatn" w:hAnsi="Vazirmatn"/>
          <w:b/>
        </w:rPr>
        <w:t>تنگی نفس دوامدار ۳ ماه پس از PE</w:t>
      </w:r>
      <w:r>
        <w:rPr>
          <w:rFonts w:ascii="Vazirmatn" w:hAnsi="Vazirmatn"/>
        </w:rPr>
        <w:t xml:space="preserve"> ← CTEPH.</w:t>
      </w:r>
    </w:p>
    <w:p>
      <w:pPr>
        <w:ind w:right="340"/>
        <w:bidi w:val="1"/>
      </w:pPr>
      <w:r>
        <w:rPr>
          <w:color w:val="136F73"/>
        </w:rPr>
        <w:t xml:space="preserve">● </w:t>
      </w:r>
      <w:r>
        <w:rPr>
          <w:rFonts w:ascii="Vazirmatn" w:hAnsi="Vazirmatn"/>
        </w:rPr>
        <w:t xml:space="preserve">⚠️ </w:t>
      </w:r>
      <w:r>
        <w:rPr>
          <w:rFonts w:ascii="Vazirmatn" w:hAnsi="Vazirmatn"/>
          <w:b/>
        </w:rPr>
        <w:t>ترومبوس در حال عبور در قلب راست</w:t>
      </w:r>
      <w:r>
        <w:rPr>
          <w:rFonts w:ascii="Vazirmatn" w:hAnsi="Vazirmatn"/>
        </w:rPr>
        <w:t xml:space="preserve"> در ایکو ← تداوی فوری.</w:t>
      </w:r>
    </w:p>
    <w:p>
      <w:pPr>
        <w:spacing w:before="280"/>
        <w:bidi w:val="1"/>
      </w:pPr>
      <w:r>
        <w:rPr>
          <w:rFonts w:ascii="Vazirmatn" w:hAnsi="Vazirmatn"/>
          <w:b/>
          <w:color w:val="0F2744"/>
          <w:sz w:val="29"/>
        </w:rPr>
        <w:t>📚 References</w:t>
      </w:r>
    </w:p>
    <w:p>
      <w:pPr>
        <w:ind w:right="340"/>
        <w:bidi w:val="1"/>
      </w:pPr>
      <w:r>
        <w:rPr>
          <w:color w:val="136F73"/>
        </w:rPr>
        <w:t xml:space="preserve">● </w:t>
      </w:r>
      <w:r>
        <w:rPr>
          <w:rFonts w:ascii="Vazirmatn" w:hAnsi="Vazirmatn"/>
        </w:rPr>
        <w:t xml:space="preserve">Konstantinides SV, et al. </w:t>
      </w:r>
      <w:r>
        <w:rPr>
          <w:rFonts w:ascii="Vazirmatn" w:hAnsi="Vazirmatn"/>
          <w:b/>
        </w:rPr>
        <w:t>2019 ESC Guidelines for the diagnosis and management of acute pulmonary embolism (with ERS).</w:t>
      </w:r>
      <w:r>
        <w:rPr>
          <w:rFonts w:ascii="Vazirmatn" w:hAnsi="Vazirmatn"/>
        </w:rPr>
        <w:t xml:space="preserve"> Eur Heart J. 2020;41:543–603 (طبقه‌بندی خطر؛ Alteplase ۱۰۰ mg در ۲ ساعت؛ Streptokinase ۲۵۰,۰۰۰ IU سپس ۱۰۰,۰۰۰ IU/h؛ دوزهای DOAC و کاهش دوز دراز مدت؛ مدت تداوی).</w:t>
      </w:r>
    </w:p>
    <w:p>
      <w:pPr>
        <w:ind w:right="340"/>
        <w:bidi w:val="1"/>
      </w:pPr>
      <w:r>
        <w:rPr>
          <w:color w:val="136F73"/>
        </w:rPr>
        <w:t xml:space="preserve">● </w:t>
      </w:r>
      <w:r>
        <w:rPr>
          <w:rFonts w:ascii="Vazirmatn" w:hAnsi="Vazirmatn"/>
        </w:rPr>
        <w:t xml:space="preserve">Stevens SM, et al. </w:t>
      </w:r>
      <w:r>
        <w:rPr>
          <w:rFonts w:ascii="Vazirmatn" w:hAnsi="Vazirmatn"/>
          <w:b/>
        </w:rPr>
        <w:t>Antithrombotic Therapy for VTE Disease: Second Update of the CHEST Guideline.</w:t>
      </w:r>
      <w:r>
        <w:rPr>
          <w:rFonts w:ascii="Vazirmatn" w:hAnsi="Vazirmatn"/>
        </w:rPr>
        <w:t xml:space="preserve"> Chest. 2021;160:e545–e608.</w:t>
      </w:r>
    </w:p>
    <w:p>
      <w:pPr>
        <w:ind w:right="340"/>
        <w:bidi w:val="1"/>
      </w:pPr>
      <w:r>
        <w:rPr>
          <w:color w:val="136F73"/>
        </w:rPr>
        <w:t xml:space="preserve">● </w:t>
      </w:r>
      <w:r>
        <w:rPr>
          <w:rFonts w:ascii="Vazirmatn" w:hAnsi="Vazirmatn"/>
        </w:rPr>
        <w:t xml:space="preserve">Ortel TL, et al. </w:t>
      </w:r>
      <w:r>
        <w:rPr>
          <w:rFonts w:ascii="Vazirmatn" w:hAnsi="Vazirmatn"/>
          <w:b/>
        </w:rPr>
        <w:t>ASH 2020 guidelines for management of venous thromboembolism: treatment of DVT and PE.</w:t>
      </w:r>
      <w:r>
        <w:rPr>
          <w:rFonts w:ascii="Vazirmatn" w:hAnsi="Vazirmatn"/>
        </w:rPr>
        <w:t xml:space="preserve"> Blood Adv. 2020;4:4693–4738.</w:t>
      </w:r>
    </w:p>
    <w:p>
      <w:pPr>
        <w:ind w:right="340"/>
        <w:bidi w:val="1"/>
      </w:pPr>
      <w:r>
        <w:rPr>
          <w:color w:val="136F73"/>
        </w:rPr>
        <w:t xml:space="preserve">● </w:t>
      </w:r>
      <w:r>
        <w:rPr>
          <w:rFonts w:ascii="Vazirmatn" w:hAnsi="Vazirmatn"/>
        </w:rPr>
        <w:t xml:space="preserve">Thrombosis Canada. </w:t>
      </w:r>
      <w:r>
        <w:rPr>
          <w:rFonts w:ascii="Vazirmatn" w:hAnsi="Vazirmatn"/>
          <w:b/>
        </w:rPr>
        <w:t>Pulmonary Embolism: Treatment</w:t>
      </w:r>
      <w:r>
        <w:rPr>
          <w:rFonts w:ascii="Vazirmatn" w:hAnsi="Vazirmatn"/>
        </w:rPr>
        <w:t xml:space="preserve"> (Apixaban ۱۰ mg دو بار ۷ روز ← ۵ mg؛ Rivaroxaban ۱۵ mg دو بار ۲۱ روز ← ۲۰ mg؛ کاهش دوز پس از ۶ ماه؛ رژیم‌های Alteplase) — ۲۰۲۳.</w:t>
      </w:r>
    </w:p>
    <w:p>
      <w:pPr>
        <w:ind w:right="340"/>
        <w:bidi w:val="1"/>
      </w:pPr>
      <w:r>
        <w:rPr>
          <w:color w:val="136F73"/>
        </w:rPr>
        <w:t xml:space="preserve">● </w:t>
      </w:r>
      <w:r>
        <w:rPr>
          <w:rFonts w:ascii="Vazirmatn" w:hAnsi="Vazirmatn"/>
        </w:rPr>
        <w:t xml:space="preserve">Cuker A, et al. </w:t>
      </w:r>
      <w:r>
        <w:rPr>
          <w:rFonts w:ascii="Vazirmatn" w:hAnsi="Vazirmatn"/>
          <w:b/>
        </w:rPr>
        <w:t>Anticoagulation in the Management of Acute PE—A Review.</w:t>
      </w:r>
      <w:r>
        <w:rPr>
          <w:rFonts w:ascii="Vazirmatn" w:hAnsi="Vazirmatn"/>
        </w:rPr>
        <w:t xml:space="preserve"> 2024 (PMC11152618).</w:t>
      </w:r>
    </w:p>
    <w:p>
      <w:pPr>
        <w:ind w:right="340"/>
        <w:bidi w:val="1"/>
      </w:pPr>
      <w:r>
        <w:rPr>
          <w:color w:val="136F73"/>
        </w:rPr>
        <w:t xml:space="preserve">● </w:t>
      </w:r>
      <w:r>
        <w:rPr>
          <w:rFonts w:ascii="Vazirmatn" w:hAnsi="Vazirmatn"/>
        </w:rPr>
        <w:t xml:space="preserve">van der Hulle T, et al. </w:t>
      </w:r>
      <w:r>
        <w:rPr>
          <w:rFonts w:ascii="Vazirmatn" w:hAnsi="Vazirmatn"/>
          <w:b/>
        </w:rPr>
        <w:t>Simplified diagnostic management of suspected PE (YEARS).</w:t>
      </w:r>
      <w:r>
        <w:rPr>
          <w:rFonts w:ascii="Vazirmatn" w:hAnsi="Vazirmatn"/>
        </w:rPr>
        <w:t xml:space="preserve"> Lancet. 2017;390:289–297؛ Righini M, et al. </w:t>
      </w:r>
      <w:r>
        <w:rPr>
          <w:rFonts w:ascii="Vazirmatn" w:hAnsi="Vazirmatn"/>
          <w:b/>
        </w:rPr>
        <w:t>Age-adjusted D-dimer (ADJUST-PE).</w:t>
      </w:r>
      <w:r>
        <w:rPr>
          <w:rFonts w:ascii="Vazirmatn" w:hAnsi="Vazirmatn"/>
        </w:rPr>
        <w:t xml:space="preserve"> JAMA. 2014;311:1117–1124.</w:t>
      </w:r>
    </w:p>
    <w:p>
      <w:pPr>
        <w:ind w:right="340"/>
        <w:bidi w:val="1"/>
      </w:pPr>
      <w:r>
        <w:rPr>
          <w:color w:val="136F73"/>
        </w:rPr>
        <w:t xml:space="preserve">● </w:t>
      </w:r>
      <w:r>
        <w:rPr>
          <w:rFonts w:ascii="Vazirmatn" w:hAnsi="Vazirmatn"/>
        </w:rPr>
        <w:t xml:space="preserve">Kahn SR, et al. </w:t>
      </w:r>
      <w:r>
        <w:rPr>
          <w:rFonts w:ascii="Vazirmatn" w:hAnsi="Vazirmatn"/>
          <w:b/>
        </w:rPr>
        <w:t>Compression stockings to prevent post-thrombotic syndrome (SOX).</w:t>
      </w:r>
      <w:r>
        <w:rPr>
          <w:rFonts w:ascii="Vazirmatn" w:hAnsi="Vazirmatn"/>
        </w:rPr>
        <w:t xml:space="preserve"> Lancet. 2014;383:880–888.</w:t>
      </w:r>
    </w:p>
    <w:p>
      <w:pPr>
        <w:ind w:right="340"/>
        <w:bidi w:val="1"/>
      </w:pPr>
      <w:r>
        <w:rPr>
          <w:color w:val="136F73"/>
        </w:rPr>
        <w:t xml:space="preserve">● </w:t>
      </w:r>
      <w:r>
        <w:rPr>
          <w:rFonts w:ascii="Vazirmatn" w:hAnsi="Vazirmatn"/>
        </w:rPr>
        <w:t>Harrison's Principles of Internal Medicine, 21st Ed — Deep Venous Thrombosis and Pulmonary Thromboembolism.</w:t>
      </w:r>
    </w:p>
    <w:p>
      <w:pPr>
        <w:spacing w:before="280"/>
        <w:bidi w:val="1"/>
      </w:pPr>
      <w:r>
        <w:rPr>
          <w:rFonts w:ascii="Vazirmatn" w:hAnsi="Vazirmatn"/>
          <w:b/>
          <w:color w:val="0F2744"/>
          <w:sz w:val="29"/>
        </w:rPr>
        <w:t>🎯 ۵ قدم کوچک کنار بستر (Atomic Habits)</w:t>
      </w:r>
    </w:p>
    <w:p>
      <w:pPr>
        <w:ind w:right="340"/>
        <w:bidi w:val="1"/>
      </w:pPr>
      <w:r>
        <w:rPr>
          <w:b/>
          <w:color w:val="136F73"/>
        </w:rPr>
        <w:t xml:space="preserve">1. </w:t>
      </w:r>
      <w:r>
        <w:rPr>
          <w:rFonts w:ascii="Vazirmatn" w:hAnsi="Vazirmatn"/>
        </w:rPr>
        <w:t xml:space="preserve">هر تنگی نفس بی‌دلیل: </w:t>
      </w:r>
      <w:r>
        <w:rPr>
          <w:rFonts w:ascii="Vazirmatn" w:hAnsi="Vazirmatn"/>
          <w:b/>
        </w:rPr>
        <w:t>Wells</w:t>
      </w:r>
      <w:r>
        <w:rPr>
          <w:rFonts w:ascii="Vazirmatn" w:hAnsi="Vazirmatn"/>
        </w:rPr>
        <w:t xml:space="preserve"> را حساب کن و در فایل بنویس.</w:t>
      </w:r>
    </w:p>
    <w:p>
      <w:pPr>
        <w:ind w:right="340"/>
        <w:bidi w:val="1"/>
      </w:pPr>
      <w:r>
        <w:rPr>
          <w:b/>
          <w:color w:val="136F73"/>
        </w:rPr>
        <w:t xml:space="preserve">2. </w:t>
      </w:r>
      <w:r>
        <w:rPr>
          <w:rFonts w:ascii="Vazirmatn" w:hAnsi="Vazirmatn"/>
        </w:rPr>
        <w:t xml:space="preserve">هر D-dimer در بالای ۵۰ سال: </w:t>
      </w:r>
      <w:r>
        <w:rPr>
          <w:rFonts w:ascii="Vazirmatn" w:hAnsi="Vazirmatn"/>
          <w:b/>
        </w:rPr>
        <w:t>حد سن × ۱۰</w:t>
      </w:r>
      <w:r>
        <w:rPr>
          <w:rFonts w:ascii="Vazirmatn" w:hAnsi="Vazirmatn"/>
        </w:rPr>
        <w:t xml:space="preserve"> را به کار بر.</w:t>
      </w:r>
    </w:p>
    <w:p>
      <w:pPr>
        <w:ind w:right="340"/>
        <w:bidi w:val="1"/>
      </w:pPr>
      <w:r>
        <w:rPr>
          <w:b/>
          <w:color w:val="136F73"/>
        </w:rPr>
        <w:t xml:space="preserve">3. </w:t>
      </w:r>
      <w:r>
        <w:rPr>
          <w:rFonts w:ascii="Vazirmatn" w:hAnsi="Vazirmatn"/>
        </w:rPr>
        <w:t xml:space="preserve">هر نسخهٔ DOAC: </w:t>
      </w:r>
      <w:r>
        <w:rPr>
          <w:rFonts w:ascii="Vazirmatn" w:hAnsi="Vazirmatn"/>
          <w:b/>
        </w:rPr>
        <w:t>CrCl، وزن، و فاز دوز</w:t>
      </w:r>
      <w:r>
        <w:rPr>
          <w:rFonts w:ascii="Vazirmatn" w:hAnsi="Vazirmatn"/>
        </w:rPr>
        <w:t xml:space="preserve"> (بارگیری یا ادامه) را کنار دوز بنویس.</w:t>
      </w:r>
    </w:p>
    <w:p>
      <w:pPr>
        <w:ind w:right="340"/>
        <w:bidi w:val="1"/>
      </w:pPr>
      <w:r>
        <w:rPr>
          <w:b/>
          <w:color w:val="136F73"/>
        </w:rPr>
        <w:t xml:space="preserve">4. </w:t>
      </w:r>
      <w:r>
        <w:rPr>
          <w:rFonts w:ascii="Vazirmatn" w:hAnsi="Vazirmatn"/>
        </w:rPr>
        <w:t xml:space="preserve">هر مریض بستری: </w:t>
      </w:r>
      <w:r>
        <w:rPr>
          <w:rFonts w:ascii="Vazirmatn" w:hAnsi="Vazirmatn"/>
          <w:b/>
        </w:rPr>
        <w:t>خطر VTE و خطر خونریزی</w:t>
      </w:r>
      <w:r>
        <w:rPr>
          <w:rFonts w:ascii="Vazirmatn" w:hAnsi="Vazirmatn"/>
        </w:rPr>
        <w:t xml:space="preserve"> را روز اول ارزیابی و پیشگیری را تصمیم بگیر.</w:t>
      </w:r>
    </w:p>
    <w:p>
      <w:pPr>
        <w:ind w:right="340"/>
        <w:bidi w:val="1"/>
      </w:pPr>
      <w:r>
        <w:rPr>
          <w:b/>
          <w:color w:val="136F73"/>
        </w:rPr>
        <w:t xml:space="preserve">5. </w:t>
      </w:r>
      <w:r>
        <w:rPr>
          <w:rFonts w:ascii="Vazirmatn" w:hAnsi="Vazirmatn"/>
        </w:rPr>
        <w:t xml:space="preserve">هر ترخیص: </w:t>
      </w:r>
      <w:r>
        <w:rPr>
          <w:rFonts w:ascii="Vazirmatn" w:hAnsi="Vazirmatn"/>
          <w:b/>
        </w:rPr>
        <w:t>تاریخ ویزیت ۳ ماهه</w:t>
      </w:r>
      <w:r>
        <w:rPr>
          <w:rFonts w:ascii="Vazirmatn" w:hAnsi="Vazirmatn"/>
        </w:rPr>
        <w:t xml:space="preserve"> برای تصمیم ادامه یا قطع را ثبت کن.</w:t>
      </w:r>
    </w:p>
    <w:p>
      <w:pPr>
        <w:spacing w:before="280"/>
        <w:bidi w:val="1"/>
      </w:pPr>
      <w:r>
        <w:rPr>
          <w:rFonts w:ascii="Vazirmatn" w:hAnsi="Vazirmatn"/>
          <w:b/>
          <w:color w:val="0F2744"/>
          <w:sz w:val="29"/>
        </w:rPr>
        <w:t>🔗 اتصال به فصل‌های پیشین و بعدی (Compound Effect)</w:t>
      </w:r>
    </w:p>
    <w:p>
      <w:pPr>
        <w:ind w:right="340"/>
        <w:bidi w:val="1"/>
      </w:pPr>
      <w:r>
        <w:rPr>
          <w:color w:val="136F73"/>
        </w:rPr>
        <w:t xml:space="preserve">● </w:t>
      </w:r>
      <w:r>
        <w:rPr>
          <w:rFonts w:ascii="Vazirmatn" w:hAnsi="Vazirmatn"/>
          <w:b/>
        </w:rPr>
        <w:t>فصل ۲ (ECG):</w:t>
      </w:r>
      <w:r>
        <w:rPr>
          <w:rFonts w:ascii="Vazirmatn" w:hAnsi="Vazirmatn"/>
        </w:rPr>
        <w:t xml:space="preserve"> S1Q3T3، T منفی V1–V4.</w:t>
      </w:r>
    </w:p>
    <w:p>
      <w:pPr>
        <w:ind w:right="340"/>
        <w:bidi w:val="1"/>
      </w:pPr>
      <w:r>
        <w:rPr>
          <w:color w:val="136F73"/>
        </w:rPr>
        <w:t xml:space="preserve">● </w:t>
      </w:r>
      <w:r>
        <w:rPr>
          <w:rFonts w:ascii="Vazirmatn" w:hAnsi="Vazirmatn"/>
          <w:b/>
        </w:rPr>
        <w:t>فصل ۴ (لابراتوار):</w:t>
      </w:r>
      <w:r>
        <w:rPr>
          <w:rFonts w:ascii="Vazirmatn" w:hAnsi="Vazirmatn"/>
        </w:rPr>
        <w:t xml:space="preserve"> D-dimer، aPTT، INR، anti-Xa.</w:t>
      </w:r>
    </w:p>
    <w:p>
      <w:pPr>
        <w:ind w:right="340"/>
        <w:bidi w:val="1"/>
      </w:pPr>
      <w:r>
        <w:rPr>
          <w:color w:val="136F73"/>
        </w:rPr>
        <w:t xml:space="preserve">● </w:t>
      </w:r>
      <w:r>
        <w:rPr>
          <w:rFonts w:ascii="Vazirmatn" w:hAnsi="Vazirmatn"/>
          <w:b/>
        </w:rPr>
        <w:t>فصل ۱۰ (AF):</w:t>
      </w:r>
      <w:r>
        <w:rPr>
          <w:rFonts w:ascii="Vazirmatn" w:hAnsi="Vazirmatn"/>
        </w:rPr>
        <w:t xml:space="preserve"> دوزهای DOAC در AF با VTE مقایسه کن: Apixaban ۵ mg دو بار در هر دو، اما </w:t>
      </w:r>
      <w:r>
        <w:rPr>
          <w:rFonts w:ascii="Vazirmatn" w:hAnsi="Vazirmatn"/>
          <w:b/>
        </w:rPr>
        <w:t>بارگیری ۱۰ mg فقط در VTE</w:t>
      </w:r>
      <w:r>
        <w:rPr>
          <w:rFonts w:ascii="Vazirmatn" w:hAnsi="Vazirmatn"/>
        </w:rPr>
        <w:t xml:space="preserve">؛ Rivaroxaban ۲۰ mg در هر دو، اما </w:t>
      </w:r>
      <w:r>
        <w:rPr>
          <w:rFonts w:ascii="Vazirmatn" w:hAnsi="Vazirmatn"/>
          <w:b/>
        </w:rPr>
        <w:t>۱۵ mg دو بار برای ۲۱ روز فقط در VTE</w:t>
      </w:r>
      <w:r>
        <w:rPr>
          <w:rFonts w:ascii="Vazirmatn" w:hAnsi="Vazirmatn"/>
        </w:rPr>
        <w:t>.</w:t>
      </w:r>
    </w:p>
    <w:p>
      <w:pPr>
        <w:ind w:right="340"/>
        <w:bidi w:val="1"/>
      </w:pPr>
      <w:r>
        <w:rPr>
          <w:color w:val="136F73"/>
        </w:rPr>
        <w:t xml:space="preserve">● </w:t>
      </w:r>
      <w:r>
        <w:rPr>
          <w:rFonts w:ascii="Vazirmatn" w:hAnsi="Vazirmatn"/>
          <w:b/>
        </w:rPr>
        <w:t>فصل ۱۱ (پریکارد):</w:t>
      </w:r>
      <w:r>
        <w:rPr>
          <w:rFonts w:ascii="Vazirmatn" w:hAnsi="Vazirmatn"/>
        </w:rPr>
        <w:t xml:space="preserve"> شوک انسدادی — تامپوناد در برابر PE (هر دو JVP بلند و ریه پاک).</w:t>
      </w:r>
    </w:p>
    <w:p>
      <w:pPr>
        <w:ind w:right="340"/>
        <w:bidi w:val="1"/>
      </w:pPr>
      <w:r>
        <w:rPr>
          <w:color w:val="136F73"/>
        </w:rPr>
        <w:t xml:space="preserve">● </w:t>
      </w:r>
      <w:r>
        <w:rPr>
          <w:rFonts w:ascii="Vazirmatn" w:hAnsi="Vazirmatn"/>
          <w:b/>
        </w:rPr>
        <w:t>فصل ۱۳ (اورت و PAD):</w:t>
      </w:r>
      <w:r>
        <w:rPr>
          <w:rFonts w:ascii="Vazirmatn" w:hAnsi="Vazirmatn"/>
        </w:rPr>
        <w:t xml:space="preserve"> Heparin در ALI؛ تفریق پای دردناک.</w:t>
      </w:r>
    </w:p>
    <w:p>
      <w:pPr>
        <w:ind w:right="340"/>
        <w:bidi w:val="1"/>
      </w:pPr>
      <w:r>
        <w:rPr>
          <w:color w:val="136F73"/>
        </w:rPr>
        <w:t xml:space="preserve">● </w:t>
      </w:r>
      <w:r>
        <w:rPr>
          <w:rFonts w:ascii="Vazirmatn" w:hAnsi="Vazirmatn"/>
          <w:b/>
        </w:rPr>
        <w:t>بخش ریه (بعداً):</w:t>
      </w:r>
      <w:r>
        <w:rPr>
          <w:rFonts w:ascii="Vazirmatn" w:hAnsi="Vazirmatn"/>
        </w:rPr>
        <w:t xml:space="preserve"> هایپرتنشن ریوی و CTEPH؛ </w:t>
      </w:r>
      <w:r>
        <w:rPr>
          <w:rFonts w:ascii="Vazirmatn" w:hAnsi="Vazirmatn"/>
          <w:b/>
        </w:rPr>
        <w:t>بخش حاملگی و خون:</w:t>
      </w:r>
      <w:r>
        <w:rPr>
          <w:rFonts w:ascii="Vazirmatn" w:hAnsi="Vazirmatn"/>
        </w:rPr>
        <w:t xml:space="preserve"> ترومبوفیلیا و APS.</w:t>
      </w:r>
    </w:p>
    <w:p>
      <w:pPr>
        <w:spacing w:before="280"/>
        <w:bidi w:val="1"/>
      </w:pPr>
      <w:r>
        <w:rPr>
          <w:rFonts w:ascii="Vazirmatn" w:hAnsi="Vazirmatn"/>
          <w:b/>
          <w:color w:val="0F2744"/>
          <w:sz w:val="29"/>
        </w:rPr>
        <w:t>🔁 مرور ۶۰ ثانیه‌ای (5 Questions)</w:t>
      </w:r>
    </w:p>
    <w:p>
      <w:pPr>
        <w:ind w:right="340"/>
        <w:bidi w:val="1"/>
      </w:pPr>
      <w:r>
        <w:rPr>
          <w:b/>
          <w:color w:val="136F73"/>
        </w:rPr>
        <w:t xml:space="preserve">1. </w:t>
      </w:r>
      <w:r>
        <w:rPr>
          <w:rFonts w:ascii="Vazirmatn" w:hAnsi="Vazirmatn"/>
        </w:rPr>
        <w:t xml:space="preserve">تعریف PE بلند-خطر؟ ← </w:t>
      </w:r>
      <w:r>
        <w:rPr>
          <w:rFonts w:ascii="Vazirmatn" w:hAnsi="Vazirmatn"/>
          <w:i/>
        </w:rPr>
        <w:t>ایست قلبی، شوک انسدادی، یا فشار سیستولیک کمتر از ۹۰ mmHg برای بیش از ۱۵ دقیقه.</w:t>
      </w:r>
    </w:p>
    <w:p>
      <w:pPr>
        <w:ind w:right="340"/>
        <w:bidi w:val="1"/>
      </w:pPr>
      <w:r>
        <w:rPr>
          <w:b/>
          <w:color w:val="136F73"/>
        </w:rPr>
        <w:t xml:space="preserve">2. </w:t>
      </w:r>
      <w:r>
        <w:rPr>
          <w:rFonts w:ascii="Vazirmatn" w:hAnsi="Vazirmatn"/>
        </w:rPr>
        <w:t xml:space="preserve">دوز Rivaroxaban در DVT تازه؟ ← </w:t>
      </w:r>
      <w:r>
        <w:rPr>
          <w:rFonts w:ascii="Vazirmatn" w:hAnsi="Vazirmatn"/>
          <w:i/>
        </w:rPr>
        <w:t>۱۵ mg دو بار در روز برای ۲۱ روز، سپس ۲۰ mg روزانه با غذا.</w:t>
      </w:r>
    </w:p>
    <w:p>
      <w:pPr>
        <w:ind w:right="340"/>
        <w:bidi w:val="1"/>
      </w:pPr>
      <w:r>
        <w:rPr>
          <w:b/>
          <w:color w:val="136F73"/>
        </w:rPr>
        <w:t xml:space="preserve">3. </w:t>
      </w:r>
      <w:r>
        <w:rPr>
          <w:rFonts w:ascii="Vazirmatn" w:hAnsi="Vazirmatn"/>
        </w:rPr>
        <w:t xml:space="preserve">کدام DOACها پیش‌درآمد ۵ روزهٔ هیپارین لازم دارند؟ ← </w:t>
      </w:r>
      <w:r>
        <w:rPr>
          <w:rFonts w:ascii="Vazirmatn" w:hAnsi="Vazirmatn"/>
          <w:i/>
        </w:rPr>
        <w:t>Dabigatran و Edoxaban.</w:t>
      </w:r>
    </w:p>
    <w:p>
      <w:pPr>
        <w:ind w:right="340"/>
        <w:bidi w:val="1"/>
      </w:pPr>
      <w:r>
        <w:rPr>
          <w:b/>
          <w:color w:val="136F73"/>
        </w:rPr>
        <w:t xml:space="preserve">4. </w:t>
      </w:r>
      <w:r>
        <w:rPr>
          <w:rFonts w:ascii="Vazirmatn" w:hAnsi="Vazirmatn"/>
        </w:rPr>
        <w:t xml:space="preserve">مریض ۸۰ ساله با D-dimer ۶۵۰ و Wells PE ۳؟ ← </w:t>
      </w:r>
      <w:r>
        <w:rPr>
          <w:rFonts w:ascii="Vazirmatn" w:hAnsi="Vazirmatn"/>
          <w:i/>
        </w:rPr>
        <w:t>حد سنی ۸۰۰ ← D-dimer منفی ← PE رد می‌شود.</w:t>
      </w:r>
    </w:p>
    <w:p>
      <w:pPr>
        <w:ind w:right="340"/>
        <w:bidi w:val="1"/>
      </w:pPr>
      <w:r>
        <w:rPr>
          <w:b/>
          <w:color w:val="136F73"/>
        </w:rPr>
        <w:t xml:space="preserve">5. </w:t>
      </w:r>
      <w:r>
        <w:rPr>
          <w:rFonts w:ascii="Vazirmatn" w:hAnsi="Vazirmatn"/>
        </w:rPr>
        <w:t xml:space="preserve">مدت انتی‌کواگولیشن پس از PE ناشی از جراحی بزرگ؟ ← </w:t>
      </w:r>
      <w:r>
        <w:rPr>
          <w:rFonts w:ascii="Vazirmatn" w:hAnsi="Vazirmatn"/>
          <w:i/>
        </w:rPr>
        <w:t>۳ ماه.</w:t>
      </w:r>
    </w:p>
    <w:p>
      <w:pPr>
        <w:spacing w:before="0"/>
        <w:bidi w:val="1"/>
      </w:pPr>
      <w:r>
        <w:rPr>
          <w:rFonts w:ascii="Vazirmatn" w:hAnsi="Vazirmatn"/>
          <w:b/>
          <w:color w:val="136F73"/>
          <w:sz w:val="38"/>
        </w:rPr>
        <w:t>فصل ۱۵ — رهیافت و معاینهٔ سیستم تنفسی (Respiratory Approach &amp; Examination)</w:t>
      </w:r>
    </w:p>
    <w:p>
      <w:pPr>
        <w:bidi w:val="1"/>
      </w:pPr>
      <w:r>
        <w:rPr>
          <w:color w:val="B8913A"/>
          <w:sz w:val="16"/>
        </w:rPr>
        <w:t xml:space="preserve">❖ ❖ ❖ ❖ ❖ ❖ ❖ ❖ ❖ ❖ ❖ ❖ ❖ ❖ ❖ ❖ ❖ ❖ ❖ ❖ </w:t>
      </w:r>
    </w:p>
    <w:p>
      <w:pPr>
        <w:ind w:right="283" w:left="283"/>
        <w:bidi w:val="1"/>
      </w:pPr>
      <w:r>
        <w:rPr>
          <w:rFonts w:ascii="Vazirmatn" w:hAnsi="Vazirmatn"/>
          <w:b/>
          <w:color w:val="0F2744"/>
        </w:rPr>
        <w:t>بخش سوم — سیستم تنفسی</w:t>
      </w:r>
    </w:p>
    <w:p>
      <w:pPr>
        <w:bidi w:val="1"/>
      </w:pPr>
      <w:r>
        <w:rPr>
          <w:rFonts w:ascii="Vazirmatn" w:hAnsi="Vazirmatn"/>
        </w:rPr>
        <w:t xml:space="preserve">🖼 </w:t>
      </w:r>
      <w:r>
        <w:rPr>
          <w:rFonts w:ascii="Vazirmatn" w:hAnsi="Vazirmatn"/>
          <w:b/>
        </w:rPr>
        <w:t>تمثیل ذهنی:</w:t>
      </w:r>
      <w:r>
        <w:rPr>
          <w:rFonts w:ascii="Vazirmatn" w:hAnsi="Vazirmatn"/>
        </w:rPr>
        <w:t xml:space="preserve"> سیستم تنفسی را مانند </w:t>
      </w:r>
      <w:r>
        <w:rPr>
          <w:rFonts w:ascii="Vazirmatn" w:hAnsi="Vazirmatn"/>
          <w:b/>
        </w:rPr>
        <w:t>یک درخت وارونه در یک صندوق</w:t>
      </w:r>
      <w:r>
        <w:rPr>
          <w:rFonts w:ascii="Vazirmatn" w:hAnsi="Vazirmatn"/>
        </w:rPr>
        <w:t xml:space="preserve"> تصور کن.</w:t>
      </w:r>
    </w:p>
    <w:p>
      <w:pPr>
        <w:ind w:right="340"/>
        <w:bidi w:val="1"/>
      </w:pPr>
      <w:r>
        <w:rPr>
          <w:color w:val="136F73"/>
        </w:rPr>
        <w:t xml:space="preserve">● </w:t>
      </w:r>
      <w:r>
        <w:rPr>
          <w:rFonts w:ascii="Vazirmatn" w:hAnsi="Vazirmatn"/>
          <w:b/>
        </w:rPr>
        <w:t>تنهٔ درخت</w:t>
      </w:r>
      <w:r>
        <w:rPr>
          <w:rFonts w:ascii="Vazirmatn" w:hAnsi="Vazirmatn"/>
        </w:rPr>
        <w:t xml:space="preserve"> قصبه‌الریه (Trachea) است و </w:t>
      </w:r>
      <w:r>
        <w:rPr>
          <w:rFonts w:ascii="Vazirmatn" w:hAnsi="Vazirmatn"/>
          <w:b/>
        </w:rPr>
        <w:t>شاخه‌ها</w:t>
      </w:r>
      <w:r>
        <w:rPr>
          <w:rFonts w:ascii="Vazirmatn" w:hAnsi="Vazirmatn"/>
        </w:rPr>
        <w:t xml:space="preserve"> برانکس‌ها.</w:t>
      </w:r>
    </w:p>
    <w:p>
      <w:pPr>
        <w:ind w:right="340"/>
        <w:bidi w:val="1"/>
      </w:pPr>
      <w:r>
        <w:rPr>
          <w:color w:val="136F73"/>
        </w:rPr>
        <w:t xml:space="preserve">● </w:t>
      </w:r>
      <w:r>
        <w:rPr>
          <w:rFonts w:ascii="Vazirmatn" w:hAnsi="Vazirmatn"/>
          <w:b/>
        </w:rPr>
        <w:t>برگ‌ها</w:t>
      </w:r>
      <w:r>
        <w:rPr>
          <w:rFonts w:ascii="Vazirmatn" w:hAnsi="Vazirmatn"/>
        </w:rPr>
        <w:t xml:space="preserve"> الویول‌ها هستند، جایی که تبادل گاز صورت می‌گیرد.</w:t>
      </w:r>
    </w:p>
    <w:p>
      <w:pPr>
        <w:ind w:right="340"/>
        <w:bidi w:val="1"/>
      </w:pPr>
      <w:r>
        <w:rPr>
          <w:color w:val="136F73"/>
        </w:rPr>
        <w:t xml:space="preserve">● </w:t>
      </w:r>
      <w:r>
        <w:rPr>
          <w:rFonts w:ascii="Vazirmatn" w:hAnsi="Vazirmatn"/>
          <w:b/>
        </w:rPr>
        <w:t>صندوق</w:t>
      </w:r>
      <w:r>
        <w:rPr>
          <w:rFonts w:ascii="Vazirmatn" w:hAnsi="Vazirmatn"/>
        </w:rPr>
        <w:t xml:space="preserve"> قفسهٔ سینه و پلورا است، و </w:t>
      </w:r>
      <w:r>
        <w:rPr>
          <w:rFonts w:ascii="Vazirmatn" w:hAnsi="Vazirmatn"/>
          <w:b/>
        </w:rPr>
        <w:t>دم آهنگری (Bellows)</w:t>
      </w:r>
      <w:r>
        <w:rPr>
          <w:rFonts w:ascii="Vazirmatn" w:hAnsi="Vazirmatn"/>
        </w:rPr>
        <w:t xml:space="preserve"> دایافرام و عضلات تنفسی.</w:t>
      </w:r>
    </w:p>
    <w:p>
      <w:pPr>
        <w:bidi w:val="1"/>
      </w:pPr>
      <w:r>
        <w:rPr>
          <w:rFonts w:ascii="Vazirmatn" w:hAnsi="Vazirmatn"/>
        </w:rPr>
        <w:t>هر مرض ریه یکی از این چهار را خراب می‌کند:</w:t>
      </w:r>
    </w:p>
    <w:p>
      <w:pPr>
        <w:ind w:right="340"/>
        <w:bidi w:val="1"/>
      </w:pPr>
      <w:r>
        <w:rPr>
          <w:b/>
          <w:color w:val="136F73"/>
        </w:rPr>
        <w:t xml:space="preserve">1. </w:t>
      </w:r>
      <w:r>
        <w:rPr>
          <w:rFonts w:ascii="Vazirmatn" w:hAnsi="Vazirmatn"/>
          <w:b/>
        </w:rPr>
        <w:t>شاخه‌ها تنگ شوند</w:t>
      </w:r>
      <w:r>
        <w:rPr>
          <w:rFonts w:ascii="Vazirmatn" w:hAnsi="Vazirmatn"/>
        </w:rPr>
        <w:t xml:space="preserve"> ← امراض انسدادی: COPD و آسما.</w:t>
      </w:r>
    </w:p>
    <w:p>
      <w:pPr>
        <w:ind w:right="340"/>
        <w:bidi w:val="1"/>
      </w:pPr>
      <w:r>
        <w:rPr>
          <w:b/>
          <w:color w:val="136F73"/>
        </w:rPr>
        <w:t xml:space="preserve">2. </w:t>
      </w:r>
      <w:r>
        <w:rPr>
          <w:rFonts w:ascii="Vazirmatn" w:hAnsi="Vazirmatn"/>
          <w:b/>
        </w:rPr>
        <w:t>برگ‌ها پر شوند</w:t>
      </w:r>
      <w:r>
        <w:rPr>
          <w:rFonts w:ascii="Vazirmatn" w:hAnsi="Vazirmatn"/>
        </w:rPr>
        <w:t xml:space="preserve"> ← کانسولیدیشن: پنومونی، ادیما.</w:t>
      </w:r>
    </w:p>
    <w:p>
      <w:pPr>
        <w:ind w:right="340"/>
        <w:bidi w:val="1"/>
      </w:pPr>
      <w:r>
        <w:rPr>
          <w:b/>
          <w:color w:val="136F73"/>
        </w:rPr>
        <w:t xml:space="preserve">3. </w:t>
      </w:r>
      <w:r>
        <w:rPr>
          <w:rFonts w:ascii="Vazirmatn" w:hAnsi="Vazirmatn"/>
          <w:b/>
        </w:rPr>
        <w:t>برگ‌ها سخت و فیبروتیک شوند</w:t>
      </w:r>
      <w:r>
        <w:rPr>
          <w:rFonts w:ascii="Vazirmatn" w:hAnsi="Vazirmatn"/>
        </w:rPr>
        <w:t xml:space="preserve"> ← امراض محدودکننده: ILD.</w:t>
      </w:r>
    </w:p>
    <w:p>
      <w:pPr>
        <w:ind w:right="340"/>
        <w:bidi w:val="1"/>
      </w:pPr>
      <w:r>
        <w:rPr>
          <w:b/>
          <w:color w:val="136F73"/>
        </w:rPr>
        <w:t xml:space="preserve">4. </w:t>
      </w:r>
      <w:r>
        <w:rPr>
          <w:rFonts w:ascii="Vazirmatn" w:hAnsi="Vazirmatn"/>
          <w:b/>
        </w:rPr>
        <w:t>صندوق مشکل پیدا کند</w:t>
      </w:r>
      <w:r>
        <w:rPr>
          <w:rFonts w:ascii="Vazirmatn" w:hAnsi="Vazirmatn"/>
        </w:rPr>
        <w:t xml:space="preserve"> ← افیوژن، پنوموتوراکس، یا ضعف عضلات.</w:t>
      </w:r>
    </w:p>
    <w:p>
      <w:pPr>
        <w:bidi w:val="1"/>
      </w:pPr>
      <w:r>
        <w:rPr>
          <w:rFonts w:ascii="Vazirmatn" w:hAnsi="Vazirmatn"/>
        </w:rPr>
        <w:t>معاینه یعنی از بیرون صندوق بفهمیم کدام یک خراب است.</w:t>
      </w:r>
    </w:p>
    <w:p>
      <w:pPr>
        <w:ind w:right="283" w:left="283"/>
        <w:bidi w:val="1"/>
      </w:pPr>
      <w:r>
        <w:rPr>
          <w:rFonts w:ascii="Vazirmatn" w:hAnsi="Vazirmatn"/>
          <w:color w:val="0F2744"/>
        </w:rPr>
        <w:t xml:space="preserve">🔗 </w:t>
      </w:r>
      <w:r>
        <w:rPr>
          <w:rFonts w:ascii="Vazirmatn" w:hAnsi="Vazirmatn"/>
          <w:b/>
          <w:color w:val="0F2744"/>
        </w:rPr>
        <w:t>اتصال به گذشته:</w:t>
      </w:r>
      <w:r>
        <w:rPr>
          <w:rFonts w:ascii="Vazirmatn" w:hAnsi="Vazirmatn"/>
          <w:color w:val="0F2744"/>
        </w:rPr>
        <w:t xml:space="preserve"> رهیافت عمومی و ABCDE را در فصل ۱، خواندن CXR را در فصل ۳، و ABG را در فصل ۴ یاد گرفتی. در فصل ۵ دیدی که تنگی نفس می‌تواند </w:t>
      </w:r>
      <w:r>
        <w:rPr>
          <w:rFonts w:ascii="Vazirmatn" w:hAnsi="Vazirmatn"/>
          <w:b/>
          <w:color w:val="0F2744"/>
        </w:rPr>
        <w:t>قلبی</w:t>
      </w:r>
      <w:r>
        <w:rPr>
          <w:rFonts w:ascii="Vazirmatn" w:hAnsi="Vazirmatn"/>
          <w:color w:val="0F2744"/>
        </w:rPr>
        <w:t xml:space="preserve"> باشد. حالا طرف </w:t>
      </w:r>
      <w:r>
        <w:rPr>
          <w:rFonts w:ascii="Vazirmatn" w:hAnsi="Vazirmatn"/>
          <w:b/>
          <w:color w:val="0F2744"/>
        </w:rPr>
        <w:t>ریوی</w:t>
      </w:r>
      <w:r>
        <w:rPr>
          <w:rFonts w:ascii="Vazirmatn" w:hAnsi="Vazirmatn"/>
          <w:color w:val="0F2744"/>
        </w:rPr>
        <w:t xml:space="preserve"> آن را کامل می‌کنیم.</w:t>
      </w:r>
    </w:p>
    <w:p>
      <w:pPr>
        <w:spacing w:before="280"/>
        <w:bidi w:val="1"/>
      </w:pPr>
      <w:r>
        <w:rPr>
          <w:rFonts w:ascii="Vazirmatn" w:hAnsi="Vazirmatn"/>
          <w:b/>
          <w:color w:val="0F2744"/>
          <w:sz w:val="29"/>
        </w:rPr>
        <w:t>🔹 ۱. مفهوم بنیادی (Core Concept)</w:t>
      </w:r>
    </w:p>
    <w:p>
      <w:pPr>
        <w:bidi w:val="1"/>
      </w:pPr>
      <w:r>
        <w:rPr>
          <w:rFonts w:ascii="Vazirmatn" w:hAnsi="Vazirmatn"/>
        </w:rPr>
        <w:t xml:space="preserve">⚗️ </w:t>
      </w:r>
      <w:r>
        <w:rPr>
          <w:rFonts w:ascii="Vazirmatn" w:hAnsi="Vazirmatn"/>
          <w:b/>
        </w:rPr>
        <w:t>فرمول ترتیب معاینه:</w:t>
      </w:r>
      <w:r>
        <w:rPr>
          <w:rFonts w:ascii="Vazirmatn" w:hAnsi="Vazirmatn"/>
        </w:rPr>
        <w:t xml:space="preserve"> </w:t>
      </w:r>
      <w:r>
        <w:rPr>
          <w:rFonts w:ascii="Vazirmatn" w:hAnsi="Vazirmatn"/>
        </w:rPr>
        <w:t>شکایت ← نگاه عمومی (از پای بستر) ← دست‌ها ← نبض و تنفس ← چهره و گردن (قصبه‌الریه، عقدات) ← صدر قدامی (نگاه، لمس، قرع، سمع) ← صدر خلفی (همان) ← پاها</w:t>
      </w:r>
    </w:p>
    <w:p>
      <w:pPr>
        <w:bidi w:val="1"/>
      </w:pPr>
      <w:r>
        <w:rPr>
          <w:rFonts w:ascii="Vazirmatn" w:hAnsi="Vazirmatn"/>
          <w:b/>
        </w:rPr>
        <w:t>قاعدهٔ طلایی:</w:t>
      </w:r>
      <w:r>
        <w:rPr>
          <w:rFonts w:ascii="Vazirmatn" w:hAnsi="Vazirmatn"/>
        </w:rPr>
        <w:t xml:space="preserve"> همیشه </w:t>
      </w:r>
      <w:r>
        <w:rPr>
          <w:rFonts w:ascii="Vazirmatn" w:hAnsi="Vazirmatn"/>
          <w:b/>
        </w:rPr>
        <w:t>دو طرف را مقایسه کن</w:t>
      </w:r>
      <w:r>
        <w:rPr>
          <w:rFonts w:ascii="Vazirmatn" w:hAnsi="Vazirmatn"/>
        </w:rPr>
        <w:t xml:space="preserve"> — یک طرف سالم «کنترول» طرف دیگر است.</w:t>
      </w:r>
    </w:p>
    <w:p>
      <w:pPr>
        <w:ind w:right="283" w:left="283"/>
        <w:bidi w:val="1"/>
      </w:pPr>
      <w:r>
        <w:rPr>
          <w:rFonts w:ascii="Vazirmatn" w:hAnsi="Vazirmatn"/>
          <w:color w:val="0F2744"/>
        </w:rPr>
        <w:t xml:space="preserve">💡 </w:t>
      </w:r>
      <w:r>
        <w:rPr>
          <w:rFonts w:ascii="Vazirmatn" w:hAnsi="Vazirmatn"/>
          <w:b/>
          <w:color w:val="0F2744"/>
        </w:rPr>
        <w:t>Memory Jogger:</w:t>
      </w:r>
      <w:r>
        <w:rPr>
          <w:rFonts w:ascii="Vazirmatn" w:hAnsi="Vazirmatn"/>
          <w:color w:val="0F2744"/>
        </w:rPr>
        <w:t xml:space="preserve"> «</w:t>
      </w:r>
      <w:r>
        <w:rPr>
          <w:rFonts w:ascii="Vazirmatn" w:hAnsi="Vazirmatn"/>
          <w:b/>
          <w:color w:val="0F2744"/>
        </w:rPr>
        <w:t>نگاه، لمس، قرع، سمع</w:t>
      </w:r>
      <w:r>
        <w:rPr>
          <w:rFonts w:ascii="Vazirmatn" w:hAnsi="Vazirmatn"/>
          <w:color w:val="0F2744"/>
        </w:rPr>
        <w:t xml:space="preserve"> — و همیشه </w:t>
      </w:r>
      <w:r>
        <w:rPr>
          <w:rFonts w:ascii="Vazirmatn" w:hAnsi="Vazirmatn"/>
          <w:b/>
          <w:color w:val="0F2744"/>
        </w:rPr>
        <w:t>راست را با چپ</w:t>
      </w:r>
      <w:r>
        <w:rPr>
          <w:rFonts w:ascii="Vazirmatn" w:hAnsi="Vazirmatn"/>
          <w:color w:val="0F2744"/>
        </w:rPr>
        <w:t xml:space="preserve"> مقایسه کن.»</w:t>
      </w:r>
    </w:p>
    <w:p>
      <w:pPr>
        <w:spacing w:before="280"/>
        <w:bidi w:val="1"/>
      </w:pPr>
      <w:r>
        <w:rPr>
          <w:rFonts w:ascii="Vazirmatn" w:hAnsi="Vazirmatn"/>
          <w:b/>
          <w:color w:val="0F2744"/>
          <w:sz w:val="29"/>
        </w:rPr>
        <w:t>🔹 ۲. شکایات اصلی تنفسی</w:t>
      </w:r>
    </w:p>
    <w:tbl>
      <w:tblPr>
        <w:tblStyle w:val="TableGrid"/>
        <w:tblW w:type="auto" w:w="0"/>
        <w:tblLook w:firstColumn="1" w:firstRow="1" w:lastColumn="0" w:lastRow="0" w:noHBand="0" w:noVBand="1" w:val="04A0"/>
      </w:tblPr>
      <w:tblGrid>
        <w:gridCol w:w="3437"/>
        <w:gridCol w:w="3437"/>
        <w:gridCol w:w="3437"/>
      </w:tblGrid>
      <w:tr>
        <w:tc>
          <w:tcPr>
            <w:tcW w:type="dxa" w:w="3437"/>
            <w:shd w:val="clear" w:fill="136f73"/>
          </w:tcPr>
          <w:p>
            <w:pPr>
              <w:bidi w:val="1"/>
            </w:pPr>
            <w:r/>
            <w:r>
              <w:rPr>
                <w:b/>
                <w:color w:val="FFFFFF"/>
                <w:sz w:val="19"/>
              </w:rPr>
              <w:t>شکایت</w:t>
            </w:r>
          </w:p>
        </w:tc>
        <w:tc>
          <w:tcPr>
            <w:tcW w:type="dxa" w:w="3437"/>
            <w:shd w:val="clear" w:fill="136f73"/>
          </w:tcPr>
          <w:p>
            <w:pPr>
              <w:bidi w:val="1"/>
            </w:pPr>
            <w:r/>
            <w:r>
              <w:rPr>
                <w:b/>
                <w:color w:val="FFFFFF"/>
                <w:sz w:val="19"/>
              </w:rPr>
              <w:t>سؤالات کلیدی</w:t>
            </w:r>
          </w:p>
        </w:tc>
        <w:tc>
          <w:tcPr>
            <w:tcW w:type="dxa" w:w="3437"/>
            <w:shd w:val="clear" w:fill="136f73"/>
          </w:tcPr>
          <w:p>
            <w:pPr>
              <w:bidi w:val="1"/>
            </w:pPr>
            <w:r/>
            <w:r>
              <w:rPr>
                <w:b/>
                <w:color w:val="FFFFFF"/>
                <w:sz w:val="19"/>
              </w:rPr>
              <w:t>تفریق مهم</w:t>
            </w:r>
          </w:p>
        </w:tc>
      </w:tr>
      <w:tr>
        <w:tc>
          <w:tcPr>
            <w:tcW w:type="dxa" w:w="3437"/>
          </w:tcPr>
          <w:p>
            <w:pPr>
              <w:bidi w:val="1"/>
            </w:pPr>
            <w:r>
              <w:rPr>
                <w:sz w:val="18"/>
              </w:rPr>
            </w:r>
            <w:r>
              <w:rPr>
                <w:rFonts w:ascii="Vazirmatn" w:hAnsi="Vazirmatn"/>
                <w:b/>
                <w:sz w:val="18"/>
              </w:rPr>
              <w:t>سرفه (Cough)</w:t>
            </w:r>
          </w:p>
        </w:tc>
        <w:tc>
          <w:tcPr>
            <w:tcW w:type="dxa" w:w="3437"/>
          </w:tcPr>
          <w:p>
            <w:pPr>
              <w:bidi w:val="1"/>
            </w:pPr>
            <w:r>
              <w:rPr>
                <w:sz w:val="18"/>
              </w:rPr>
            </w:r>
            <w:r>
              <w:rPr>
                <w:rFonts w:ascii="Vazirmatn" w:hAnsi="Vazirmatn"/>
                <w:sz w:val="18"/>
              </w:rPr>
              <w:t>مدت (کمتر از ۳ هفته حاد؛ ۳–۸ هفته تحت حاد؛ بیش از ۸ هفته مزمن)؟ خشک یا بلغمی؟ شب؟</w:t>
            </w:r>
          </w:p>
        </w:tc>
        <w:tc>
          <w:tcPr>
            <w:tcW w:type="dxa" w:w="3437"/>
          </w:tcPr>
          <w:p>
            <w:pPr>
              <w:bidi w:val="1"/>
            </w:pPr>
            <w:r>
              <w:rPr>
                <w:sz w:val="18"/>
              </w:rPr>
            </w:r>
            <w:r>
              <w:rPr>
                <w:rFonts w:ascii="Vazirmatn" w:hAnsi="Vazirmatn"/>
                <w:sz w:val="18"/>
              </w:rPr>
              <w:t xml:space="preserve">مزمن: </w:t>
            </w:r>
            <w:r>
              <w:rPr>
                <w:rFonts w:ascii="Vazirmatn" w:hAnsi="Vazirmatn"/>
                <w:b/>
                <w:sz w:val="18"/>
              </w:rPr>
              <w:t>سل</w:t>
            </w:r>
            <w:r>
              <w:rPr>
                <w:rFonts w:ascii="Vazirmatn" w:hAnsi="Vazirmatn"/>
                <w:sz w:val="18"/>
              </w:rPr>
              <w:t>، آسما، GERD، ترشح پشت بینی، ACEi، سرطان</w:t>
            </w:r>
          </w:p>
        </w:tc>
      </w:tr>
      <w:tr>
        <w:tc>
          <w:tcPr>
            <w:tcW w:type="dxa" w:w="3437"/>
          </w:tcPr>
          <w:p>
            <w:pPr>
              <w:bidi w:val="1"/>
            </w:pPr>
            <w:r>
              <w:rPr>
                <w:sz w:val="18"/>
              </w:rPr>
            </w:r>
            <w:r>
              <w:rPr>
                <w:rFonts w:ascii="Vazirmatn" w:hAnsi="Vazirmatn"/>
                <w:b/>
                <w:sz w:val="18"/>
              </w:rPr>
              <w:t>بلغم (Sputum)</w:t>
            </w:r>
          </w:p>
        </w:tc>
        <w:tc>
          <w:tcPr>
            <w:tcW w:type="dxa" w:w="3437"/>
          </w:tcPr>
          <w:p>
            <w:pPr>
              <w:bidi w:val="1"/>
            </w:pPr>
            <w:r>
              <w:rPr>
                <w:sz w:val="18"/>
              </w:rPr>
            </w:r>
            <w:r>
              <w:rPr>
                <w:rFonts w:ascii="Vazirmatn" w:hAnsi="Vazirmatn"/>
                <w:sz w:val="18"/>
              </w:rPr>
              <w:t>مقدار (قاشق چای یا فنجان؟)، رنگ، بو، خون</w:t>
            </w:r>
          </w:p>
        </w:tc>
        <w:tc>
          <w:tcPr>
            <w:tcW w:type="dxa" w:w="3437"/>
          </w:tcPr>
          <w:p>
            <w:pPr>
              <w:bidi w:val="1"/>
            </w:pPr>
            <w:r>
              <w:rPr>
                <w:sz w:val="18"/>
              </w:rPr>
            </w:r>
            <w:r>
              <w:rPr>
                <w:rFonts w:ascii="Vazirmatn" w:hAnsi="Vazirmatn"/>
                <w:sz w:val="18"/>
              </w:rPr>
              <w:t xml:space="preserve">زیاد و چرکی روزانه: </w:t>
            </w:r>
            <w:r>
              <w:rPr>
                <w:rFonts w:ascii="Vazirmatn" w:hAnsi="Vazirmatn"/>
                <w:b/>
                <w:sz w:val="18"/>
              </w:rPr>
              <w:t>برانشکتازی</w:t>
            </w:r>
            <w:r>
              <w:rPr>
                <w:rFonts w:ascii="Vazirmatn" w:hAnsi="Vazirmatn"/>
                <w:sz w:val="18"/>
              </w:rPr>
              <w:t xml:space="preserve">؛ بدبو: ابسه؛ صورتی و کف‌آلود: </w:t>
            </w:r>
            <w:r>
              <w:rPr>
                <w:rFonts w:ascii="Vazirmatn" w:hAnsi="Vazirmatn"/>
                <w:b/>
                <w:sz w:val="18"/>
              </w:rPr>
              <w:t>ادیمای ریه</w:t>
            </w:r>
          </w:p>
        </w:tc>
      </w:tr>
      <w:tr>
        <w:tc>
          <w:tcPr>
            <w:tcW w:type="dxa" w:w="3437"/>
          </w:tcPr>
          <w:p>
            <w:pPr>
              <w:bidi w:val="1"/>
            </w:pPr>
            <w:r>
              <w:rPr>
                <w:sz w:val="18"/>
              </w:rPr>
            </w:r>
            <w:r>
              <w:rPr>
                <w:rFonts w:ascii="Vazirmatn" w:hAnsi="Vazirmatn"/>
                <w:b/>
                <w:sz w:val="18"/>
              </w:rPr>
              <w:t>هموپتیزی (Haemoptysis)</w:t>
            </w:r>
          </w:p>
        </w:tc>
        <w:tc>
          <w:tcPr>
            <w:tcW w:type="dxa" w:w="3437"/>
          </w:tcPr>
          <w:p>
            <w:pPr>
              <w:bidi w:val="1"/>
            </w:pPr>
            <w:r>
              <w:rPr>
                <w:sz w:val="18"/>
              </w:rPr>
            </w:r>
            <w:r>
              <w:rPr>
                <w:rFonts w:ascii="Vazirmatn" w:hAnsi="Vazirmatn"/>
                <w:sz w:val="18"/>
              </w:rPr>
              <w:t>مقدار؟ از ریه یا دهن و بینی و معده؟</w:t>
            </w:r>
          </w:p>
        </w:tc>
        <w:tc>
          <w:tcPr>
            <w:tcW w:type="dxa" w:w="3437"/>
          </w:tcPr>
          <w:p>
            <w:pPr>
              <w:bidi w:val="1"/>
            </w:pPr>
            <w:r>
              <w:rPr>
                <w:sz w:val="18"/>
              </w:rPr>
            </w:r>
            <w:r>
              <w:rPr>
                <w:rFonts w:ascii="Vazirmatn" w:hAnsi="Vazirmatn"/>
                <w:b/>
                <w:sz w:val="18"/>
              </w:rPr>
              <w:t>سل</w:t>
            </w:r>
            <w:r>
              <w:rPr>
                <w:rFonts w:ascii="Vazirmatn" w:hAnsi="Vazirmatn"/>
                <w:sz w:val="18"/>
              </w:rPr>
              <w:t>، برانشکتازی، سرطان، PE، تنگی میترال (فصل ۹)</w:t>
            </w:r>
          </w:p>
        </w:tc>
      </w:tr>
      <w:tr>
        <w:tc>
          <w:tcPr>
            <w:tcW w:type="dxa" w:w="3437"/>
          </w:tcPr>
          <w:p>
            <w:pPr>
              <w:bidi w:val="1"/>
            </w:pPr>
            <w:r>
              <w:rPr>
                <w:sz w:val="18"/>
              </w:rPr>
            </w:r>
            <w:r>
              <w:rPr>
                <w:rFonts w:ascii="Vazirmatn" w:hAnsi="Vazirmatn"/>
                <w:b/>
                <w:sz w:val="18"/>
              </w:rPr>
              <w:t>درد سینهٔ پلوریتیک</w:t>
            </w:r>
          </w:p>
        </w:tc>
        <w:tc>
          <w:tcPr>
            <w:tcW w:type="dxa" w:w="3437"/>
          </w:tcPr>
          <w:p>
            <w:pPr>
              <w:bidi w:val="1"/>
            </w:pPr>
            <w:r>
              <w:rPr>
                <w:sz w:val="18"/>
              </w:rPr>
            </w:r>
            <w:r>
              <w:rPr>
                <w:rFonts w:ascii="Vazirmatn" w:hAnsi="Vazirmatn"/>
                <w:sz w:val="18"/>
              </w:rPr>
              <w:t>تیز، با تنفس عمیق و سرفه بدتر</w:t>
            </w:r>
          </w:p>
        </w:tc>
        <w:tc>
          <w:tcPr>
            <w:tcW w:type="dxa" w:w="3437"/>
          </w:tcPr>
          <w:p>
            <w:pPr>
              <w:bidi w:val="1"/>
            </w:pPr>
            <w:r>
              <w:rPr>
                <w:sz w:val="18"/>
              </w:rPr>
            </w:r>
            <w:r>
              <w:rPr>
                <w:rFonts w:ascii="Vazirmatn" w:hAnsi="Vazirmatn"/>
                <w:sz w:val="18"/>
              </w:rPr>
              <w:t>پنومونی، PE، پنوموتوراکس، پلوریزی، پریکاردیت (فصل ۱۱)</w:t>
            </w:r>
          </w:p>
        </w:tc>
      </w:tr>
      <w:tr>
        <w:tc>
          <w:tcPr>
            <w:tcW w:type="dxa" w:w="3437"/>
          </w:tcPr>
          <w:p>
            <w:pPr>
              <w:bidi w:val="1"/>
            </w:pPr>
            <w:r>
              <w:rPr>
                <w:sz w:val="18"/>
              </w:rPr>
            </w:r>
            <w:r>
              <w:rPr>
                <w:rFonts w:ascii="Vazirmatn" w:hAnsi="Vazirmatn"/>
                <w:b/>
                <w:sz w:val="18"/>
              </w:rPr>
              <w:t>خس‌خس (Wheeze)</w:t>
            </w:r>
          </w:p>
        </w:tc>
        <w:tc>
          <w:tcPr>
            <w:tcW w:type="dxa" w:w="3437"/>
          </w:tcPr>
          <w:p>
            <w:pPr>
              <w:bidi w:val="1"/>
            </w:pPr>
            <w:r>
              <w:rPr>
                <w:sz w:val="18"/>
              </w:rPr>
            </w:r>
            <w:r>
              <w:rPr>
                <w:rFonts w:ascii="Vazirmatn" w:hAnsi="Vazirmatn"/>
                <w:sz w:val="18"/>
              </w:rPr>
              <w:t>متناوب؟ محرک‌ها (دود، گرد، سرما، ورزش)؟</w:t>
            </w:r>
          </w:p>
        </w:tc>
        <w:tc>
          <w:tcPr>
            <w:tcW w:type="dxa" w:w="3437"/>
          </w:tcPr>
          <w:p>
            <w:pPr>
              <w:bidi w:val="1"/>
            </w:pPr>
            <w:r>
              <w:rPr>
                <w:sz w:val="18"/>
              </w:rPr>
            </w:r>
            <w:r>
              <w:rPr>
                <w:rFonts w:ascii="Vazirmatn" w:hAnsi="Vazirmatn"/>
                <w:sz w:val="18"/>
              </w:rPr>
              <w:t xml:space="preserve">آسما، COPD؛ ⚠️ </w:t>
            </w:r>
            <w:r>
              <w:rPr>
                <w:rFonts w:ascii="Vazirmatn" w:hAnsi="Vazirmatn"/>
                <w:b/>
                <w:sz w:val="18"/>
              </w:rPr>
              <w:t>خس‌خس ثابت یک‌طرفه = انسداد موضعی (تومور یا جسم خارجی)</w:t>
            </w:r>
          </w:p>
        </w:tc>
      </w:tr>
      <w:tr>
        <w:tc>
          <w:tcPr>
            <w:tcW w:type="dxa" w:w="3437"/>
          </w:tcPr>
          <w:p>
            <w:pPr>
              <w:bidi w:val="1"/>
            </w:pPr>
            <w:r>
              <w:rPr>
                <w:sz w:val="18"/>
              </w:rPr>
            </w:r>
            <w:r>
              <w:rPr>
                <w:rFonts w:ascii="Vazirmatn" w:hAnsi="Vazirmatn"/>
                <w:b/>
                <w:sz w:val="18"/>
              </w:rPr>
              <w:t>تب، تعرق شبانه، کاهش وزن</w:t>
            </w:r>
          </w:p>
        </w:tc>
        <w:tc>
          <w:tcPr>
            <w:tcW w:type="dxa" w:w="3437"/>
          </w:tcPr>
          <w:p>
            <w:pPr>
              <w:bidi w:val="1"/>
            </w:pPr>
            <w:r>
              <w:rPr>
                <w:sz w:val="18"/>
              </w:rPr>
            </w:r>
            <w:r>
              <w:rPr>
                <w:rFonts w:ascii="Vazirmatn" w:hAnsi="Vazirmatn"/>
                <w:sz w:val="18"/>
              </w:rPr>
              <w:t>مدت، شدت</w:t>
            </w:r>
          </w:p>
        </w:tc>
        <w:tc>
          <w:tcPr>
            <w:tcW w:type="dxa" w:w="3437"/>
          </w:tcPr>
          <w:p>
            <w:pPr>
              <w:bidi w:val="1"/>
            </w:pPr>
            <w:r>
              <w:rPr>
                <w:sz w:val="18"/>
              </w:rPr>
            </w:r>
            <w:r>
              <w:rPr>
                <w:rFonts w:ascii="Vazirmatn" w:hAnsi="Vazirmatn"/>
                <w:b/>
                <w:sz w:val="18"/>
              </w:rPr>
              <w:t>سل تا خلاف آن ثابت شود</w:t>
            </w:r>
            <w:r>
              <w:rPr>
                <w:rFonts w:ascii="Vazirmatn" w:hAnsi="Vazirmatn"/>
                <w:sz w:val="18"/>
              </w:rPr>
              <w:t>، لمفوما، سرطان</w:t>
            </w:r>
          </w:p>
        </w:tc>
      </w:tr>
    </w:tbl>
    <w:p>
      <w:pPr>
        <w:spacing w:before="200"/>
        <w:bidi w:val="1"/>
      </w:pPr>
      <w:r>
        <w:rPr>
          <w:rFonts w:ascii="Vazirmatn" w:hAnsi="Vazirmatn"/>
          <w:b/>
          <w:color w:val="136F73"/>
          <w:sz w:val="25"/>
        </w:rPr>
        <w:t>مقیاس تنگی نفس mMRC (در GOLD استفاده می‌شود)</w:t>
      </w:r>
    </w:p>
    <w:tbl>
      <w:tblPr>
        <w:tblStyle w:val="TableGrid"/>
        <w:tblW w:type="auto" w:w="0"/>
        <w:tblLook w:firstColumn="1" w:firstRow="1" w:lastColumn="0" w:lastRow="0" w:noHBand="0" w:noVBand="1" w:val="04A0"/>
      </w:tblPr>
      <w:tblGrid>
        <w:gridCol w:w="5156"/>
        <w:gridCol w:w="5156"/>
      </w:tblGrid>
      <w:tr>
        <w:tc>
          <w:tcPr>
            <w:tcW w:type="dxa" w:w="5156"/>
            <w:shd w:val="clear" w:fill="136f73"/>
          </w:tcPr>
          <w:p>
            <w:pPr>
              <w:bidi w:val="1"/>
            </w:pPr>
            <w:r/>
            <w:r>
              <w:rPr>
                <w:b/>
                <w:color w:val="FFFFFF"/>
                <w:sz w:val="19"/>
              </w:rPr>
              <w:t>درجه</w:t>
            </w:r>
          </w:p>
        </w:tc>
        <w:tc>
          <w:tcPr>
            <w:tcW w:type="dxa" w:w="5156"/>
            <w:shd w:val="clear" w:fill="136f73"/>
          </w:tcPr>
          <w:p>
            <w:pPr>
              <w:bidi w:val="1"/>
            </w:pPr>
            <w:r/>
            <w:r>
              <w:rPr>
                <w:b/>
                <w:color w:val="FFFFFF"/>
                <w:sz w:val="19"/>
              </w:rPr>
              <w:t>تعریف</w:t>
            </w:r>
          </w:p>
        </w:tc>
      </w:tr>
      <w:tr>
        <w:tc>
          <w:tcPr>
            <w:tcW w:type="dxa" w:w="5156"/>
          </w:tcPr>
          <w:p>
            <w:pPr>
              <w:bidi w:val="1"/>
            </w:pPr>
            <w:r>
              <w:rPr>
                <w:sz w:val="18"/>
              </w:rPr>
            </w:r>
            <w:r>
              <w:rPr>
                <w:rFonts w:ascii="Vazirmatn" w:hAnsi="Vazirmatn"/>
                <w:sz w:val="18"/>
              </w:rPr>
              <w:t>۱</w:t>
            </w:r>
          </w:p>
        </w:tc>
        <w:tc>
          <w:tcPr>
            <w:tcW w:type="dxa" w:w="5156"/>
          </w:tcPr>
          <w:p>
            <w:pPr>
              <w:bidi w:val="1"/>
            </w:pPr>
            <w:r>
              <w:rPr>
                <w:sz w:val="18"/>
              </w:rPr>
            </w:r>
            <w:r>
              <w:rPr>
                <w:rFonts w:ascii="Vazirmatn" w:hAnsi="Vazirmatn"/>
                <w:sz w:val="18"/>
              </w:rPr>
              <w:t>هنگام عجله در سطح هموار یا بالا رفتن از سربالایی کم</w:t>
            </w:r>
          </w:p>
        </w:tc>
      </w:tr>
      <w:tr>
        <w:tc>
          <w:tcPr>
            <w:tcW w:type="dxa" w:w="5156"/>
          </w:tcPr>
          <w:p>
            <w:pPr>
              <w:bidi w:val="1"/>
            </w:pPr>
            <w:r>
              <w:rPr>
                <w:sz w:val="18"/>
              </w:rPr>
            </w:r>
            <w:r>
              <w:rPr>
                <w:rFonts w:ascii="Vazirmatn" w:hAnsi="Vazirmatn"/>
                <w:sz w:val="18"/>
              </w:rPr>
              <w:t>۲</w:t>
            </w:r>
          </w:p>
        </w:tc>
        <w:tc>
          <w:tcPr>
            <w:tcW w:type="dxa" w:w="5156"/>
          </w:tcPr>
          <w:p>
            <w:pPr>
              <w:bidi w:val="1"/>
            </w:pPr>
            <w:r>
              <w:rPr>
                <w:sz w:val="18"/>
              </w:rPr>
            </w:r>
            <w:r>
              <w:rPr>
                <w:rFonts w:ascii="Vazirmatn" w:hAnsi="Vazirmatn"/>
                <w:sz w:val="18"/>
              </w:rPr>
              <w:t>به علت تنگی نفس آهسته‌تر از هم‌سنانم راه می‌روم، یا در راه رفتن عادی باید بایستم</w:t>
            </w:r>
          </w:p>
        </w:tc>
      </w:tr>
      <w:tr>
        <w:tc>
          <w:tcPr>
            <w:tcW w:type="dxa" w:w="5156"/>
          </w:tcPr>
          <w:p>
            <w:pPr>
              <w:bidi w:val="1"/>
            </w:pPr>
            <w:r>
              <w:rPr>
                <w:sz w:val="18"/>
              </w:rPr>
            </w:r>
            <w:r>
              <w:rPr>
                <w:rFonts w:ascii="Vazirmatn" w:hAnsi="Vazirmatn"/>
                <w:sz w:val="18"/>
              </w:rPr>
              <w:t>۳</w:t>
            </w:r>
          </w:p>
        </w:tc>
        <w:tc>
          <w:tcPr>
            <w:tcW w:type="dxa" w:w="5156"/>
          </w:tcPr>
          <w:p>
            <w:pPr>
              <w:bidi w:val="1"/>
            </w:pPr>
            <w:r>
              <w:rPr>
                <w:sz w:val="18"/>
              </w:rPr>
            </w:r>
            <w:r>
              <w:rPr>
                <w:rFonts w:ascii="Vazirmatn" w:hAnsi="Vazirmatn"/>
                <w:sz w:val="18"/>
              </w:rPr>
              <w:t>پس از حدود ۱۰۰ متر یا چند دقیقه راه رفتن در سطح هموار باید بایستم</w:t>
            </w:r>
          </w:p>
        </w:tc>
      </w:tr>
      <w:tr>
        <w:tc>
          <w:tcPr>
            <w:tcW w:type="dxa" w:w="5156"/>
          </w:tcPr>
          <w:p>
            <w:pPr>
              <w:bidi w:val="1"/>
            </w:pPr>
            <w:r>
              <w:rPr>
                <w:sz w:val="18"/>
              </w:rPr>
            </w:r>
            <w:r>
              <w:rPr>
                <w:rFonts w:ascii="Vazirmatn" w:hAnsi="Vazirmatn"/>
                <w:sz w:val="18"/>
              </w:rPr>
              <w:t>۴</w:t>
            </w:r>
          </w:p>
        </w:tc>
        <w:tc>
          <w:tcPr>
            <w:tcW w:type="dxa" w:w="5156"/>
          </w:tcPr>
          <w:p>
            <w:pPr>
              <w:bidi w:val="1"/>
            </w:pPr>
            <w:r>
              <w:rPr>
                <w:sz w:val="18"/>
              </w:rPr>
            </w:r>
            <w:r>
              <w:rPr>
                <w:rFonts w:ascii="Vazirmatn" w:hAnsi="Vazirmatn"/>
                <w:sz w:val="18"/>
              </w:rPr>
              <w:t>آن‌قدر نفس‌تنگ ام که از خانه بیرون نمی‌شوم، یا هنگام پوشیدن لباس نفس‌تنگ می‌شوم</w:t>
            </w:r>
          </w:p>
        </w:tc>
      </w:tr>
    </w:tbl>
    <w:p>
      <w:pPr>
        <w:spacing w:before="200"/>
        <w:bidi w:val="1"/>
      </w:pPr>
      <w:r>
        <w:rPr>
          <w:rFonts w:ascii="Vazirmatn" w:hAnsi="Vazirmatn"/>
          <w:b/>
          <w:color w:val="136F73"/>
          <w:sz w:val="25"/>
        </w:rPr>
        <w:t>تاریخچهٔ مهم در افغانستان</w:t>
      </w:r>
    </w:p>
    <w:p>
      <w:pPr>
        <w:ind w:right="340"/>
        <w:bidi w:val="1"/>
      </w:pPr>
      <w:r>
        <w:rPr>
          <w:color w:val="136F73"/>
        </w:rPr>
        <w:t xml:space="preserve">● </w:t>
      </w:r>
      <w:r>
        <w:rPr>
          <w:rFonts w:ascii="Vazirmatn" w:hAnsi="Vazirmatn"/>
          <w:b/>
        </w:rPr>
        <w:t>سگرت:</w:t>
      </w:r>
      <w:r>
        <w:rPr>
          <w:rFonts w:ascii="Vazirmatn" w:hAnsi="Vazirmatn"/>
        </w:rPr>
        <w:t xml:space="preserve"> </w:t>
      </w:r>
      <w:r>
        <w:rPr>
          <w:rFonts w:ascii="Vazirmatn" w:hAnsi="Vazirmatn"/>
          <w:b/>
        </w:rPr>
        <w:t>Pack-years</w:t>
      </w:r>
      <w:r>
        <w:rPr>
          <w:rFonts w:ascii="Vazirmatn" w:hAnsi="Vazirmatn"/>
        </w:rPr>
        <w:t xml:space="preserve"> = (تعداد قطی در روز) × (سال‌ها). مثال: یک قطی در روز برای ۲۰ سال = ۲۰ Pack-years.</w:t>
      </w:r>
    </w:p>
    <w:p>
      <w:pPr>
        <w:ind w:right="340"/>
        <w:bidi w:val="1"/>
      </w:pPr>
      <w:r>
        <w:rPr>
          <w:color w:val="136F73"/>
        </w:rPr>
        <w:t xml:space="preserve">● </w:t>
      </w:r>
      <w:r>
        <w:rPr>
          <w:rFonts w:ascii="Vazirmatn" w:hAnsi="Vazirmatn"/>
          <w:b/>
        </w:rPr>
        <w:t>نسوار، قلیان و چلم.</w:t>
      </w:r>
    </w:p>
    <w:p>
      <w:pPr>
        <w:ind w:right="340"/>
        <w:bidi w:val="1"/>
      </w:pPr>
      <w:r>
        <w:rPr>
          <w:color w:val="136F73"/>
        </w:rPr>
        <w:t xml:space="preserve">● </w:t>
      </w:r>
      <w:r>
        <w:rPr>
          <w:rFonts w:ascii="Vazirmatn" w:hAnsi="Vazirmatn"/>
          <w:b/>
        </w:rPr>
        <w:t>دود داخل خانه (بخاری چوب، تپاله، و زغال سنگ)</w:t>
      </w:r>
      <w:r>
        <w:rPr>
          <w:rFonts w:ascii="Vazirmatn" w:hAnsi="Vazirmatn"/>
        </w:rPr>
        <w:t xml:space="preserve"> — عامل مهم COPD در </w:t>
      </w:r>
      <w:r>
        <w:rPr>
          <w:rFonts w:ascii="Vazirmatn" w:hAnsi="Vazirmatn"/>
          <w:b/>
        </w:rPr>
        <w:t>زنان افغان</w:t>
      </w:r>
      <w:r>
        <w:rPr>
          <w:rFonts w:ascii="Vazirmatn" w:hAnsi="Vazirmatn"/>
        </w:rPr>
        <w:t xml:space="preserve"> که هرگز سگرت نکشیده‌اند.</w:t>
      </w:r>
    </w:p>
    <w:p>
      <w:pPr>
        <w:ind w:right="340"/>
        <w:bidi w:val="1"/>
      </w:pPr>
      <w:r>
        <w:rPr>
          <w:color w:val="136F73"/>
        </w:rPr>
        <w:t xml:space="preserve">● </w:t>
      </w:r>
      <w:r>
        <w:rPr>
          <w:rFonts w:ascii="Vazirmatn" w:hAnsi="Vazirmatn"/>
          <w:b/>
        </w:rPr>
        <w:t>شغل:</w:t>
      </w:r>
      <w:r>
        <w:rPr>
          <w:rFonts w:ascii="Vazirmatn" w:hAnsi="Vazirmatn"/>
        </w:rPr>
        <w:t xml:space="preserve"> معدن، ساختمان (سیلیکا)، قالین‌بافی (گرد پشم)، زراعت (پرندگان و کاه کپک‌زده ← Hypersensitivity pneumonitis).</w:t>
      </w:r>
    </w:p>
    <w:p>
      <w:pPr>
        <w:ind w:right="340"/>
        <w:bidi w:val="1"/>
      </w:pPr>
      <w:r>
        <w:rPr>
          <w:color w:val="136F73"/>
        </w:rPr>
        <w:t xml:space="preserve">● </w:t>
      </w:r>
      <w:r>
        <w:rPr>
          <w:rFonts w:ascii="Vazirmatn" w:hAnsi="Vazirmatn"/>
          <w:b/>
        </w:rPr>
        <w:t>تماس با سل</w:t>
      </w:r>
      <w:r>
        <w:rPr>
          <w:rFonts w:ascii="Vazirmatn" w:hAnsi="Vazirmatn"/>
        </w:rPr>
        <w:t xml:space="preserve"> در خانواده؛ </w:t>
      </w:r>
      <w:r>
        <w:rPr>
          <w:rFonts w:ascii="Vazirmatn" w:hAnsi="Vazirmatn"/>
          <w:b/>
        </w:rPr>
        <w:t>BCG</w:t>
      </w:r>
      <w:r>
        <w:rPr>
          <w:rFonts w:ascii="Vazirmatn" w:hAnsi="Vazirmatn"/>
        </w:rPr>
        <w:t>؛ تداوی قبلی سل (و آیا کامل بود؟).</w:t>
      </w:r>
    </w:p>
    <w:p>
      <w:pPr>
        <w:ind w:right="340"/>
        <w:bidi w:val="1"/>
      </w:pPr>
      <w:r>
        <w:rPr>
          <w:color w:val="136F73"/>
        </w:rPr>
        <w:t xml:space="preserve">● </w:t>
      </w:r>
      <w:r>
        <w:rPr>
          <w:rFonts w:ascii="Vazirmatn" w:hAnsi="Vazirmatn"/>
          <w:b/>
        </w:rPr>
        <w:t>دواها:</w:t>
      </w:r>
      <w:r>
        <w:rPr>
          <w:rFonts w:ascii="Vazirmatn" w:hAnsi="Vazirmatn"/>
        </w:rPr>
        <w:t xml:space="preserve"> ACEi (سرفه)، Beta-blocker (آسما)، Amiodarone و Methotrexate (فیبروز)، Aspirin و NSAID (آسما).</w:t>
      </w:r>
    </w:p>
    <w:p>
      <w:pPr>
        <w:ind w:right="340"/>
        <w:bidi w:val="1"/>
      </w:pPr>
      <w:r>
        <w:rPr>
          <w:color w:val="136F73"/>
        </w:rPr>
        <w:t xml:space="preserve">● </w:t>
      </w:r>
      <w:r>
        <w:rPr>
          <w:rFonts w:ascii="Vazirmatn" w:hAnsi="Vazirmatn"/>
          <w:b/>
        </w:rPr>
        <w:t>حیوانات خانگی و پرندگان</w:t>
      </w:r>
      <w:r>
        <w:rPr>
          <w:rFonts w:ascii="Vazirmatn" w:hAnsi="Vazirmatn"/>
        </w:rPr>
        <w:t xml:space="preserve"> (کبوتربازی در افغانستان رایج است).</w:t>
      </w:r>
    </w:p>
    <w:p>
      <w:pPr>
        <w:spacing w:before="280"/>
        <w:bidi w:val="1"/>
      </w:pPr>
      <w:r>
        <w:rPr>
          <w:rFonts w:ascii="Vazirmatn" w:hAnsi="Vazirmatn"/>
          <w:b/>
          <w:color w:val="0F2744"/>
          <w:sz w:val="29"/>
        </w:rPr>
        <w:t>🔹 ۳. معاینهٔ عمومی و محیطی</w:t>
      </w:r>
    </w:p>
    <w:p>
      <w:pPr>
        <w:bidi w:val="1"/>
      </w:pPr>
      <w:r>
        <w:rPr>
          <w:rFonts w:ascii="Vazirmatn" w:hAnsi="Vazirmatn"/>
        </w:rPr>
        <w:t xml:space="preserve">📋 </w:t>
      </w:r>
      <w:r>
        <w:rPr>
          <w:rFonts w:ascii="Vazirmatn" w:hAnsi="Vazirmatn"/>
          <w:b/>
        </w:rPr>
        <w:t>چک‌لیست از پای بستر:</w:t>
      </w:r>
    </w:p>
    <w:p>
      <w:pPr>
        <w:ind w:right="340"/>
        <w:bidi w:val="1"/>
      </w:pPr>
      <w:r>
        <w:rPr>
          <w:b/>
          <w:color w:val="136F73"/>
        </w:rPr>
        <w:t xml:space="preserve">1. </w:t>
      </w:r>
      <w:r>
        <w:rPr>
          <w:rFonts w:ascii="Vazirmatn" w:hAnsi="Vazirmatn"/>
          <w:b/>
        </w:rPr>
        <w:t>تعداد تنفس</w:t>
      </w:r>
      <w:r>
        <w:rPr>
          <w:rFonts w:ascii="Vazirmatn" w:hAnsi="Vazirmatn"/>
        </w:rPr>
        <w:t xml:space="preserve"> را </w:t>
      </w:r>
      <w:r>
        <w:rPr>
          <w:rFonts w:ascii="Vazirmatn" w:hAnsi="Vazirmatn"/>
          <w:b/>
        </w:rPr>
        <w:t>۳۰ ثانیه</w:t>
      </w:r>
      <w:r>
        <w:rPr>
          <w:rFonts w:ascii="Vazirmatn" w:hAnsi="Vazirmatn"/>
        </w:rPr>
        <w:t xml:space="preserve"> بشمار (نورمال ۱۲–۲۰). مریض نفهمد که تنفس او را می‌شماری.</w:t>
      </w:r>
    </w:p>
    <w:p>
      <w:pPr>
        <w:ind w:right="340"/>
        <w:bidi w:val="1"/>
      </w:pPr>
      <w:r>
        <w:rPr>
          <w:b/>
          <w:color w:val="136F73"/>
        </w:rPr>
        <w:t xml:space="preserve">2. </w:t>
      </w:r>
      <w:r>
        <w:rPr>
          <w:rFonts w:ascii="Vazirmatn" w:hAnsi="Vazirmatn"/>
          <w:b/>
        </w:rPr>
        <w:t>الگوی تنفس:</w:t>
      </w:r>
    </w:p>
    <w:p>
      <w:pPr>
        <w:ind w:right="340"/>
        <w:bidi w:val="1"/>
      </w:pPr>
      <w:r>
        <w:rPr>
          <w:color w:val="136F73"/>
        </w:rPr>
        <w:t xml:space="preserve">● </w:t>
      </w:r>
      <w:r>
        <w:rPr>
          <w:rFonts w:ascii="Vazirmatn" w:hAnsi="Vazirmatn"/>
          <w:b/>
        </w:rPr>
        <w:t>لب‌های غنچه‌شده (Pursed-lip breathing)</w:t>
      </w:r>
      <w:r>
        <w:rPr>
          <w:rFonts w:ascii="Vazirmatn" w:hAnsi="Vazirmatn"/>
        </w:rPr>
        <w:t xml:space="preserve"> ← COPD.</w:t>
      </w:r>
    </w:p>
    <w:p>
      <w:pPr>
        <w:ind w:right="340"/>
        <w:bidi w:val="1"/>
      </w:pPr>
      <w:r>
        <w:rPr>
          <w:color w:val="136F73"/>
        </w:rPr>
        <w:t xml:space="preserve">● </w:t>
      </w:r>
      <w:r>
        <w:rPr>
          <w:rFonts w:ascii="Vazirmatn" w:hAnsi="Vazirmatn"/>
          <w:b/>
        </w:rPr>
        <w:t>استفاده از عضلات فرعی</w:t>
      </w:r>
      <w:r>
        <w:rPr>
          <w:rFonts w:ascii="Vazirmatn" w:hAnsi="Vazirmatn"/>
        </w:rPr>
        <w:t xml:space="preserve"> (Sternocleidomastoid، کشیدن جلد بین‌الضلاع) ← تنگی شدید.</w:t>
      </w:r>
    </w:p>
    <w:p>
      <w:pPr>
        <w:ind w:right="340"/>
        <w:bidi w:val="1"/>
      </w:pPr>
      <w:r>
        <w:rPr>
          <w:color w:val="136F73"/>
        </w:rPr>
        <w:t xml:space="preserve">● </w:t>
      </w:r>
      <w:r>
        <w:rPr>
          <w:rFonts w:ascii="Vazirmatn" w:hAnsi="Vazirmatn"/>
          <w:b/>
        </w:rPr>
        <w:t>وضعیت سه‌پایه (Tripod)</w:t>
      </w:r>
      <w:r>
        <w:rPr>
          <w:rFonts w:ascii="Vazirmatn" w:hAnsi="Vazirmatn"/>
        </w:rPr>
        <w:t xml:space="preserve"> ← COPD یا آسمای شدید.</w:t>
      </w:r>
    </w:p>
    <w:p>
      <w:pPr>
        <w:ind w:right="340"/>
        <w:bidi w:val="1"/>
      </w:pPr>
      <w:r>
        <w:rPr>
          <w:color w:val="136F73"/>
        </w:rPr>
        <w:t xml:space="preserve">● </w:t>
      </w:r>
      <w:r>
        <w:rPr>
          <w:rFonts w:ascii="Vazirmatn" w:hAnsi="Vazirmatn"/>
          <w:b/>
        </w:rPr>
        <w:t>Kussmaul</w:t>
      </w:r>
      <w:r>
        <w:rPr>
          <w:rFonts w:ascii="Vazirmatn" w:hAnsi="Vazirmatn"/>
        </w:rPr>
        <w:t xml:space="preserve"> (عمیق و سریع) ← اسیدوز متابولیک (فصل ۴).</w:t>
      </w:r>
    </w:p>
    <w:p>
      <w:pPr>
        <w:ind w:right="340"/>
        <w:bidi w:val="1"/>
      </w:pPr>
      <w:r>
        <w:rPr>
          <w:color w:val="136F73"/>
        </w:rPr>
        <w:t xml:space="preserve">● </w:t>
      </w:r>
      <w:r>
        <w:rPr>
          <w:rFonts w:ascii="Vazirmatn" w:hAnsi="Vazirmatn"/>
          <w:b/>
        </w:rPr>
        <w:t>Cheyne–Stokes</w:t>
      </w:r>
      <w:r>
        <w:rPr>
          <w:rFonts w:ascii="Vazirmatn" w:hAnsi="Vazirmatn"/>
        </w:rPr>
        <w:t xml:space="preserve"> ← عدم کفایهٔ قلب، ضایعهٔ مغزی.</w:t>
      </w:r>
    </w:p>
    <w:p>
      <w:pPr>
        <w:ind w:right="340"/>
        <w:bidi w:val="1"/>
      </w:pPr>
      <w:r>
        <w:rPr>
          <w:b/>
          <w:color w:val="136F73"/>
        </w:rPr>
        <w:t xml:space="preserve">3. </w:t>
      </w:r>
      <w:r>
        <w:rPr>
          <w:rFonts w:ascii="Vazirmatn" w:hAnsi="Vazirmatn"/>
          <w:b/>
        </w:rPr>
        <w:t>آیا می‌تواند یک جملهٔ کامل بگوید؟</w:t>
      </w:r>
      <w:r>
        <w:rPr>
          <w:rFonts w:ascii="Vazirmatn" w:hAnsi="Vazirmatn"/>
        </w:rPr>
        <w:t xml:space="preserve"> نه = آسما یا تنگی شدید.</w:t>
      </w:r>
    </w:p>
    <w:p>
      <w:pPr>
        <w:ind w:right="340"/>
        <w:bidi w:val="1"/>
      </w:pPr>
      <w:r>
        <w:rPr>
          <w:b/>
          <w:color w:val="136F73"/>
        </w:rPr>
        <w:t xml:space="preserve">4. </w:t>
      </w:r>
      <w:r>
        <w:rPr>
          <w:rFonts w:ascii="Vazirmatn" w:hAnsi="Vazirmatn"/>
          <w:b/>
        </w:rPr>
        <w:t>سیانوز مرکزی</w:t>
      </w:r>
      <w:r>
        <w:rPr>
          <w:rFonts w:ascii="Vazirmatn" w:hAnsi="Vazirmatn"/>
        </w:rPr>
        <w:t xml:space="preserve"> (زبان و لب‌ها) ← SaO₂ معمولاً کمتر از ۸۵ فیصد.</w:t>
      </w:r>
    </w:p>
    <w:p>
      <w:pPr>
        <w:ind w:right="340"/>
        <w:bidi w:val="1"/>
      </w:pPr>
      <w:r>
        <w:rPr>
          <w:b/>
          <w:color w:val="136F73"/>
        </w:rPr>
        <w:t xml:space="preserve">5. </w:t>
      </w:r>
      <w:r>
        <w:rPr>
          <w:rFonts w:ascii="Vazirmatn" w:hAnsi="Vazirmatn"/>
          <w:b/>
        </w:rPr>
        <w:t>وسایل کنار بستر:</w:t>
      </w:r>
      <w:r>
        <w:rPr>
          <w:rFonts w:ascii="Vazirmatn" w:hAnsi="Vazirmatn"/>
        </w:rPr>
        <w:t xml:space="preserve"> انهیلر، اکسیجن، ظرف بلغم (ببین!).</w:t>
      </w:r>
    </w:p>
    <w:tbl>
      <w:tblPr>
        <w:tblStyle w:val="TableGrid"/>
        <w:tblW w:type="auto" w:w="0"/>
        <w:tblLook w:firstColumn="1" w:firstRow="1" w:lastColumn="0" w:lastRow="0" w:noHBand="0" w:noVBand="1" w:val="04A0"/>
      </w:tblPr>
      <w:tblGrid>
        <w:gridCol w:w="3437"/>
        <w:gridCol w:w="3437"/>
        <w:gridCol w:w="3437"/>
      </w:tblGrid>
      <w:tr>
        <w:tc>
          <w:tcPr>
            <w:tcW w:type="dxa" w:w="3437"/>
            <w:shd w:val="clear" w:fill="136f73"/>
          </w:tcPr>
          <w:p>
            <w:pPr>
              <w:bidi w:val="1"/>
            </w:pPr>
            <w:r/>
            <w:r>
              <w:rPr>
                <w:b/>
                <w:color w:val="FFFFFF"/>
                <w:sz w:val="19"/>
              </w:rPr>
              <w:t>محل</w:t>
            </w:r>
          </w:p>
        </w:tc>
        <w:tc>
          <w:tcPr>
            <w:tcW w:type="dxa" w:w="3437"/>
            <w:shd w:val="clear" w:fill="136f73"/>
          </w:tcPr>
          <w:p>
            <w:pPr>
              <w:bidi w:val="1"/>
            </w:pPr>
            <w:r/>
            <w:r>
              <w:rPr>
                <w:b/>
                <w:color w:val="FFFFFF"/>
                <w:sz w:val="19"/>
              </w:rPr>
              <w:t>یافته</w:t>
            </w:r>
          </w:p>
        </w:tc>
        <w:tc>
          <w:tcPr>
            <w:tcW w:type="dxa" w:w="3437"/>
            <w:shd w:val="clear" w:fill="136f73"/>
          </w:tcPr>
          <w:p>
            <w:pPr>
              <w:bidi w:val="1"/>
            </w:pPr>
            <w:r/>
            <w:r>
              <w:rPr>
                <w:b/>
                <w:color w:val="FFFFFF"/>
                <w:sz w:val="19"/>
              </w:rPr>
              <w:t>معنا</w:t>
            </w:r>
          </w:p>
        </w:tc>
      </w:tr>
      <w:tr>
        <w:tc>
          <w:tcPr>
            <w:tcW w:type="dxa" w:w="3437"/>
          </w:tcPr>
          <w:p>
            <w:pPr>
              <w:bidi w:val="1"/>
            </w:pPr>
            <w:r>
              <w:rPr>
                <w:sz w:val="18"/>
              </w:rPr>
            </w:r>
          </w:p>
        </w:tc>
        <w:tc>
          <w:tcPr>
            <w:tcW w:type="dxa" w:w="3437"/>
          </w:tcPr>
          <w:p>
            <w:pPr>
              <w:bidi w:val="1"/>
            </w:pPr>
            <w:r>
              <w:rPr>
                <w:sz w:val="18"/>
              </w:rPr>
            </w:r>
            <w:r>
              <w:rPr>
                <w:rFonts w:ascii="Vazirmatn" w:hAnsi="Vazirmatn"/>
                <w:sz w:val="18"/>
              </w:rPr>
              <w:t>لکهٔ نیکوتین روی انگشتان</w:t>
            </w:r>
          </w:p>
        </w:tc>
        <w:tc>
          <w:tcPr>
            <w:tcW w:type="dxa" w:w="3437"/>
          </w:tcPr>
          <w:p>
            <w:pPr>
              <w:bidi w:val="1"/>
            </w:pPr>
            <w:r>
              <w:rPr>
                <w:sz w:val="18"/>
              </w:rPr>
            </w:r>
            <w:r>
              <w:rPr>
                <w:rFonts w:ascii="Vazirmatn" w:hAnsi="Vazirmatn"/>
                <w:sz w:val="18"/>
              </w:rPr>
              <w:t>سگرت</w:t>
            </w:r>
          </w:p>
        </w:tc>
      </w:tr>
      <w:tr>
        <w:tc>
          <w:tcPr>
            <w:tcW w:type="dxa" w:w="3437"/>
          </w:tcPr>
          <w:p>
            <w:pPr>
              <w:bidi w:val="1"/>
            </w:pPr>
            <w:r>
              <w:rPr>
                <w:sz w:val="18"/>
              </w:rPr>
            </w:r>
          </w:p>
        </w:tc>
        <w:tc>
          <w:tcPr>
            <w:tcW w:type="dxa" w:w="3437"/>
          </w:tcPr>
          <w:p>
            <w:pPr>
              <w:bidi w:val="1"/>
            </w:pPr>
            <w:r>
              <w:rPr>
                <w:sz w:val="18"/>
              </w:rPr>
            </w:r>
            <w:r>
              <w:rPr>
                <w:rFonts w:ascii="Vazirmatn" w:hAnsi="Vazirmatn"/>
                <w:b/>
                <w:sz w:val="18"/>
              </w:rPr>
              <w:t>لرزهٔ پرنده‌وار (Flapping tremor / Asterixis)</w:t>
            </w:r>
          </w:p>
        </w:tc>
        <w:tc>
          <w:tcPr>
            <w:tcW w:type="dxa" w:w="3437"/>
          </w:tcPr>
          <w:p>
            <w:pPr>
              <w:bidi w:val="1"/>
            </w:pPr>
            <w:r>
              <w:rPr>
                <w:sz w:val="18"/>
              </w:rPr>
            </w:r>
            <w:r>
              <w:rPr>
                <w:rFonts w:ascii="Vazirmatn" w:hAnsi="Vazirmatn"/>
                <w:b/>
                <w:sz w:val="18"/>
              </w:rPr>
              <w:t>احتباس CO₂</w:t>
            </w:r>
            <w:r>
              <w:rPr>
                <w:rFonts w:ascii="Vazirmatn" w:hAnsi="Vazirmatn"/>
                <w:sz w:val="18"/>
              </w:rPr>
              <w:t xml:space="preserve"> (همچنین عدم کفایهٔ کبد و گرده)</w:t>
            </w:r>
          </w:p>
        </w:tc>
      </w:tr>
      <w:tr>
        <w:tc>
          <w:tcPr>
            <w:tcW w:type="dxa" w:w="3437"/>
          </w:tcPr>
          <w:p>
            <w:pPr>
              <w:bidi w:val="1"/>
            </w:pPr>
            <w:r>
              <w:rPr>
                <w:sz w:val="18"/>
              </w:rPr>
            </w:r>
          </w:p>
        </w:tc>
        <w:tc>
          <w:tcPr>
            <w:tcW w:type="dxa" w:w="3437"/>
          </w:tcPr>
          <w:p>
            <w:pPr>
              <w:bidi w:val="1"/>
            </w:pPr>
            <w:r>
              <w:rPr>
                <w:sz w:val="18"/>
              </w:rPr>
            </w:r>
            <w:r>
              <w:rPr>
                <w:rFonts w:ascii="Vazirmatn" w:hAnsi="Vazirmatn"/>
                <w:sz w:val="18"/>
              </w:rPr>
              <w:t>لرزهٔ ظریف</w:t>
            </w:r>
          </w:p>
        </w:tc>
        <w:tc>
          <w:tcPr>
            <w:tcW w:type="dxa" w:w="3437"/>
          </w:tcPr>
          <w:p>
            <w:pPr>
              <w:bidi w:val="1"/>
            </w:pPr>
            <w:r>
              <w:rPr>
                <w:sz w:val="18"/>
              </w:rPr>
            </w:r>
            <w:r>
              <w:rPr>
                <w:rFonts w:ascii="Vazirmatn" w:hAnsi="Vazirmatn"/>
                <w:sz w:val="18"/>
              </w:rPr>
              <w:t>Salbutamol با دوز بلند</w:t>
            </w:r>
          </w:p>
        </w:tc>
      </w:tr>
      <w:tr>
        <w:tc>
          <w:tcPr>
            <w:tcW w:type="dxa" w:w="3437"/>
          </w:tcPr>
          <w:p>
            <w:pPr>
              <w:bidi w:val="1"/>
            </w:pPr>
            <w:r>
              <w:rPr>
                <w:sz w:val="18"/>
              </w:rPr>
            </w:r>
          </w:p>
        </w:tc>
        <w:tc>
          <w:tcPr>
            <w:tcW w:type="dxa" w:w="3437"/>
          </w:tcPr>
          <w:p>
            <w:pPr>
              <w:bidi w:val="1"/>
            </w:pPr>
            <w:r>
              <w:rPr>
                <w:sz w:val="18"/>
              </w:rPr>
            </w:r>
            <w:r>
              <w:rPr>
                <w:rFonts w:ascii="Vazirmatn" w:hAnsi="Vazirmatn"/>
                <w:sz w:val="18"/>
              </w:rPr>
              <w:t>دست گرم، نبض پرحجم (Bounding)</w:t>
            </w:r>
          </w:p>
        </w:tc>
        <w:tc>
          <w:tcPr>
            <w:tcW w:type="dxa" w:w="3437"/>
          </w:tcPr>
          <w:p>
            <w:pPr>
              <w:bidi w:val="1"/>
            </w:pPr>
            <w:r>
              <w:rPr>
                <w:sz w:val="18"/>
              </w:rPr>
            </w:r>
            <w:r>
              <w:rPr>
                <w:rFonts w:ascii="Vazirmatn" w:hAnsi="Vazirmatn"/>
                <w:sz w:val="18"/>
              </w:rPr>
              <w:t>احتباس CO₂</w:t>
            </w:r>
          </w:p>
        </w:tc>
      </w:tr>
      <w:tr>
        <w:tc>
          <w:tcPr>
            <w:tcW w:type="dxa" w:w="3437"/>
          </w:tcPr>
          <w:p>
            <w:pPr>
              <w:bidi w:val="1"/>
            </w:pPr>
            <w:r>
              <w:rPr>
                <w:sz w:val="18"/>
              </w:rPr>
            </w:r>
          </w:p>
        </w:tc>
        <w:tc>
          <w:tcPr>
            <w:tcW w:type="dxa" w:w="3437"/>
          </w:tcPr>
          <w:p>
            <w:pPr>
              <w:bidi w:val="1"/>
            </w:pPr>
            <w:r>
              <w:rPr>
                <w:sz w:val="18"/>
              </w:rPr>
            </w:r>
            <w:r>
              <w:rPr>
                <w:rFonts w:ascii="Vazirmatn" w:hAnsi="Vazirmatn"/>
                <w:sz w:val="18"/>
              </w:rPr>
              <w:t>ضعف و کوچک شدن عضلات کوچک دست</w:t>
            </w:r>
          </w:p>
        </w:tc>
        <w:tc>
          <w:tcPr>
            <w:tcW w:type="dxa" w:w="3437"/>
          </w:tcPr>
          <w:p>
            <w:pPr>
              <w:bidi w:val="1"/>
            </w:pPr>
            <w:r>
              <w:rPr>
                <w:sz w:val="18"/>
              </w:rPr>
            </w:r>
            <w:r>
              <w:rPr>
                <w:rFonts w:ascii="Vazirmatn" w:hAnsi="Vazirmatn"/>
                <w:sz w:val="18"/>
              </w:rPr>
              <w:t>تومور Pancoast (T1)</w:t>
            </w:r>
          </w:p>
        </w:tc>
      </w:tr>
      <w:tr>
        <w:tc>
          <w:tcPr>
            <w:tcW w:type="dxa" w:w="3437"/>
          </w:tcPr>
          <w:p>
            <w:pPr>
              <w:bidi w:val="1"/>
            </w:pPr>
            <w:r>
              <w:rPr>
                <w:sz w:val="18"/>
              </w:rPr>
            </w:r>
            <w:r>
              <w:rPr>
                <w:rFonts w:ascii="Vazirmatn" w:hAnsi="Vazirmatn"/>
                <w:b/>
                <w:sz w:val="18"/>
              </w:rPr>
              <w:t>چشم</w:t>
            </w:r>
          </w:p>
        </w:tc>
        <w:tc>
          <w:tcPr>
            <w:tcW w:type="dxa" w:w="3437"/>
          </w:tcPr>
          <w:p>
            <w:pPr>
              <w:bidi w:val="1"/>
            </w:pPr>
            <w:r>
              <w:rPr>
                <w:sz w:val="18"/>
              </w:rPr>
            </w:r>
            <w:r>
              <w:rPr>
                <w:rFonts w:ascii="Vazirmatn" w:hAnsi="Vazirmatn"/>
                <w:b/>
                <w:sz w:val="18"/>
              </w:rPr>
              <w:t>سندروم Horner</w:t>
            </w:r>
            <w:r>
              <w:rPr>
                <w:rFonts w:ascii="Vazirmatn" w:hAnsi="Vazirmatn"/>
                <w:sz w:val="18"/>
              </w:rPr>
              <w:t xml:space="preserve"> (پتوز، میوز، نبود تعرق)</w:t>
            </w:r>
          </w:p>
        </w:tc>
        <w:tc>
          <w:tcPr>
            <w:tcW w:type="dxa" w:w="3437"/>
          </w:tcPr>
          <w:p>
            <w:pPr>
              <w:bidi w:val="1"/>
            </w:pPr>
            <w:r>
              <w:rPr>
                <w:sz w:val="18"/>
              </w:rPr>
            </w:r>
            <w:r>
              <w:rPr>
                <w:rFonts w:ascii="Vazirmatn" w:hAnsi="Vazirmatn"/>
                <w:sz w:val="18"/>
              </w:rPr>
              <w:t>تومور Pancoast</w:t>
            </w:r>
          </w:p>
        </w:tc>
      </w:tr>
      <w:tr>
        <w:tc>
          <w:tcPr>
            <w:tcW w:type="dxa" w:w="3437"/>
          </w:tcPr>
          <w:p>
            <w:pPr>
              <w:bidi w:val="1"/>
            </w:pPr>
            <w:r>
              <w:rPr>
                <w:sz w:val="18"/>
              </w:rPr>
            </w:r>
            <w:r>
              <w:rPr>
                <w:rFonts w:ascii="Vazirmatn" w:hAnsi="Vazirmatn"/>
                <w:b/>
                <w:sz w:val="18"/>
              </w:rPr>
              <w:t>گردن</w:t>
            </w:r>
          </w:p>
        </w:tc>
        <w:tc>
          <w:tcPr>
            <w:tcW w:type="dxa" w:w="3437"/>
          </w:tcPr>
          <w:p>
            <w:pPr>
              <w:bidi w:val="1"/>
            </w:pPr>
            <w:r>
              <w:rPr>
                <w:sz w:val="18"/>
              </w:rPr>
            </w:r>
            <w:r>
              <w:rPr>
                <w:rFonts w:ascii="Vazirmatn" w:hAnsi="Vazirmatn"/>
                <w:b/>
                <w:sz w:val="18"/>
              </w:rPr>
              <w:t>JVP بلند</w:t>
            </w:r>
          </w:p>
        </w:tc>
        <w:tc>
          <w:tcPr>
            <w:tcW w:type="dxa" w:w="3437"/>
          </w:tcPr>
          <w:p>
            <w:pPr>
              <w:bidi w:val="1"/>
            </w:pPr>
            <w:r>
              <w:rPr>
                <w:sz w:val="18"/>
              </w:rPr>
            </w:r>
            <w:r>
              <w:rPr>
                <w:rFonts w:ascii="Vazirmatn" w:hAnsi="Vazirmatn"/>
                <w:sz w:val="18"/>
              </w:rPr>
              <w:t xml:space="preserve">Cor pulmonale، PE؛ </w:t>
            </w:r>
            <w:r>
              <w:rPr>
                <w:rFonts w:ascii="Vazirmatn" w:hAnsi="Vazirmatn"/>
                <w:b/>
                <w:sz w:val="18"/>
              </w:rPr>
              <w:t>JVP بلند و بی‌ضربان</w:t>
            </w:r>
            <w:r>
              <w:rPr>
                <w:rFonts w:ascii="Vazirmatn" w:hAnsi="Vazirmatn"/>
                <w:sz w:val="18"/>
              </w:rPr>
              <w:t xml:space="preserve"> = انسداد SVC</w:t>
            </w:r>
          </w:p>
        </w:tc>
      </w:tr>
      <w:tr>
        <w:tc>
          <w:tcPr>
            <w:tcW w:type="dxa" w:w="3437"/>
          </w:tcPr>
          <w:p>
            <w:pPr>
              <w:bidi w:val="1"/>
            </w:pPr>
            <w:r>
              <w:rPr>
                <w:sz w:val="18"/>
              </w:rPr>
            </w:r>
          </w:p>
        </w:tc>
        <w:tc>
          <w:tcPr>
            <w:tcW w:type="dxa" w:w="3437"/>
          </w:tcPr>
          <w:p>
            <w:pPr>
              <w:bidi w:val="1"/>
            </w:pPr>
            <w:r>
              <w:rPr>
                <w:sz w:val="18"/>
              </w:rPr>
            </w:r>
            <w:r>
              <w:rPr>
                <w:rFonts w:ascii="Vazirmatn" w:hAnsi="Vazirmatn"/>
                <w:b/>
                <w:sz w:val="18"/>
              </w:rPr>
              <w:t>عقدات لمفاوی</w:t>
            </w:r>
            <w:r>
              <w:rPr>
                <w:rFonts w:ascii="Vazirmatn" w:hAnsi="Vazirmatn"/>
                <w:sz w:val="18"/>
              </w:rPr>
              <w:t xml:space="preserve"> (فوق ترقوه، گردنی)</w:t>
            </w:r>
          </w:p>
        </w:tc>
        <w:tc>
          <w:tcPr>
            <w:tcW w:type="dxa" w:w="3437"/>
          </w:tcPr>
          <w:p>
            <w:pPr>
              <w:bidi w:val="1"/>
            </w:pPr>
            <w:r>
              <w:rPr>
                <w:sz w:val="18"/>
              </w:rPr>
            </w:r>
            <w:r>
              <w:rPr>
                <w:rFonts w:ascii="Vazirmatn" w:hAnsi="Vazirmatn"/>
                <w:b/>
                <w:sz w:val="18"/>
              </w:rPr>
              <w:t>سل</w:t>
            </w:r>
            <w:r>
              <w:rPr>
                <w:rFonts w:ascii="Vazirmatn" w:hAnsi="Vazirmatn"/>
                <w:sz w:val="18"/>
              </w:rPr>
              <w:t>، سرطان، لمفوما</w:t>
            </w:r>
          </w:p>
        </w:tc>
      </w:tr>
    </w:tbl>
    <w:p>
      <w:pPr>
        <w:spacing w:before="280"/>
        <w:bidi w:val="1"/>
      </w:pPr>
      <w:r>
        <w:rPr>
          <w:rFonts w:ascii="Vazirmatn" w:hAnsi="Vazirmatn"/>
          <w:b/>
          <w:color w:val="0F2744"/>
          <w:sz w:val="29"/>
        </w:rPr>
        <w:t>🔹 ۴. معاینهٔ صدر (Chest)</w:t>
      </w:r>
    </w:p>
    <w:p>
      <w:pPr>
        <w:spacing w:before="200"/>
        <w:bidi w:val="1"/>
      </w:pPr>
      <w:r>
        <w:rPr>
          <w:rFonts w:ascii="Vazirmatn" w:hAnsi="Vazirmatn"/>
          <w:b/>
          <w:color w:val="136F73"/>
          <w:sz w:val="25"/>
        </w:rPr>
        <w:t>الف) نگاه (Inspection)</w:t>
      </w:r>
    </w:p>
    <w:p>
      <w:pPr>
        <w:ind w:right="340"/>
        <w:bidi w:val="1"/>
      </w:pPr>
      <w:r>
        <w:rPr>
          <w:color w:val="136F73"/>
        </w:rPr>
        <w:t xml:space="preserve">● </w:t>
      </w:r>
      <w:r>
        <w:rPr>
          <w:rFonts w:ascii="Vazirmatn" w:hAnsi="Vazirmatn"/>
          <w:b/>
        </w:rPr>
        <w:t>شکل قفسه:</w:t>
      </w:r>
    </w:p>
    <w:p>
      <w:pPr>
        <w:ind w:right="340"/>
        <w:bidi w:val="1"/>
      </w:pPr>
      <w:r>
        <w:rPr>
          <w:color w:val="136F73"/>
        </w:rPr>
        <w:t xml:space="preserve">● </w:t>
      </w:r>
      <w:r>
        <w:rPr>
          <w:rFonts w:ascii="Vazirmatn" w:hAnsi="Vazirmatn"/>
          <w:b/>
        </w:rPr>
        <w:t>بشکه‌ای (Barrel chest)</w:t>
      </w:r>
      <w:r>
        <w:rPr>
          <w:rFonts w:ascii="Vazirmatn" w:hAnsi="Vazirmatn"/>
        </w:rPr>
        <w:t xml:space="preserve"> — قطر قدامی-خلفی افزایش یافته ← COPD.</w:t>
      </w:r>
    </w:p>
    <w:p>
      <w:pPr>
        <w:ind w:right="340"/>
        <w:bidi w:val="1"/>
      </w:pPr>
      <w:r>
        <w:rPr>
          <w:color w:val="136F73"/>
        </w:rPr>
        <w:t xml:space="preserve">● </w:t>
      </w:r>
      <w:r>
        <w:rPr>
          <w:rFonts w:ascii="Vazirmatn" w:hAnsi="Vazirmatn"/>
          <w:b/>
        </w:rPr>
        <w:t>Pectus excavatum / carinatum.</w:t>
      </w:r>
    </w:p>
    <w:p>
      <w:pPr>
        <w:ind w:right="340"/>
        <w:bidi w:val="1"/>
      </w:pPr>
      <w:r>
        <w:rPr>
          <w:color w:val="136F73"/>
        </w:rPr>
        <w:t xml:space="preserve">● </w:t>
      </w:r>
      <w:r>
        <w:rPr>
          <w:rFonts w:ascii="Vazirmatn" w:hAnsi="Vazirmatn"/>
          <w:b/>
        </w:rPr>
        <w:t>کیفواسکولیوز</w:t>
      </w:r>
      <w:r>
        <w:rPr>
          <w:rFonts w:ascii="Vazirmatn" w:hAnsi="Vazirmatn"/>
        </w:rPr>
        <w:t xml:space="preserve"> ← محدودیت تنفسی (سل ستون فقرات = مرض Pott در افغانستان).</w:t>
      </w:r>
    </w:p>
    <w:p>
      <w:pPr>
        <w:ind w:right="340"/>
        <w:bidi w:val="1"/>
      </w:pPr>
      <w:r>
        <w:rPr>
          <w:color w:val="136F73"/>
        </w:rPr>
        <w:t xml:space="preserve">● </w:t>
      </w:r>
      <w:r>
        <w:rPr>
          <w:rFonts w:ascii="Vazirmatn" w:hAnsi="Vazirmatn"/>
          <w:b/>
        </w:rPr>
        <w:t>حرکت:</w:t>
      </w:r>
      <w:r>
        <w:rPr>
          <w:rFonts w:ascii="Vazirmatn" w:hAnsi="Vazirmatn"/>
        </w:rPr>
        <w:t xml:space="preserve"> متقارن؟ </w:t>
      </w:r>
      <w:r>
        <w:rPr>
          <w:rFonts w:ascii="Vazirmatn" w:hAnsi="Vazirmatn"/>
          <w:b/>
        </w:rPr>
        <w:t>طرف مریض کمتر حرکت می‌کند.</w:t>
      </w:r>
    </w:p>
    <w:p>
      <w:pPr>
        <w:ind w:right="340"/>
        <w:bidi w:val="1"/>
      </w:pPr>
      <w:r>
        <w:rPr>
          <w:color w:val="136F73"/>
        </w:rPr>
        <w:t xml:space="preserve">● </w:t>
      </w:r>
      <w:r>
        <w:rPr>
          <w:rFonts w:ascii="Vazirmatn" w:hAnsi="Vazirmatn"/>
          <w:b/>
        </w:rPr>
        <w:t>آثار:</w:t>
      </w:r>
      <w:r>
        <w:rPr>
          <w:rFonts w:ascii="Vazirmatn" w:hAnsi="Vazirmatn"/>
        </w:rPr>
        <w:t xml:space="preserve"> ندبهٔ جراحی (توراکوتومی، درن)، رادیوتراپی، وریدهای متسع (انسداد SVC).</w:t>
      </w:r>
    </w:p>
    <w:p>
      <w:pPr>
        <w:spacing w:before="200"/>
        <w:bidi w:val="1"/>
      </w:pPr>
      <w:r>
        <w:rPr>
          <w:rFonts w:ascii="Vazirmatn" w:hAnsi="Vazirmatn"/>
          <w:b/>
          <w:color w:val="136F73"/>
          <w:sz w:val="25"/>
        </w:rPr>
        <w:t>ب) لمس (Palpation)</w:t>
      </w:r>
    </w:p>
    <w:p>
      <w:pPr>
        <w:ind w:right="340"/>
        <w:bidi w:val="1"/>
      </w:pPr>
      <w:r>
        <w:rPr>
          <w:b/>
          <w:color w:val="136F73"/>
        </w:rPr>
        <w:t xml:space="preserve">1. </w:t>
      </w:r>
      <w:r>
        <w:rPr>
          <w:rFonts w:ascii="Vazirmatn" w:hAnsi="Vazirmatn"/>
          <w:b/>
        </w:rPr>
        <w:t>موقعیت قصبه‌الریه:</w:t>
      </w:r>
      <w:r>
        <w:rPr>
          <w:rFonts w:ascii="Vazirmatn" w:hAnsi="Vazirmatn"/>
        </w:rPr>
        <w:t xml:space="preserve"> نوک انگشت میانه را در شکاف فوق استرنوم بگذار؛ فاصله را در دو طرف مقایسه کن.</w:t>
      </w:r>
    </w:p>
    <w:p>
      <w:pPr>
        <w:ind w:right="340"/>
        <w:bidi w:val="1"/>
      </w:pPr>
      <w:r>
        <w:rPr>
          <w:color w:val="136F73"/>
        </w:rPr>
        <w:t xml:space="preserve">● </w:t>
      </w:r>
      <w:r>
        <w:rPr>
          <w:rFonts w:ascii="Vazirmatn" w:hAnsi="Vazirmatn"/>
          <w:b/>
        </w:rPr>
        <w:t>کشیده شدن به همان طرف:</w:t>
      </w:r>
      <w:r>
        <w:rPr>
          <w:rFonts w:ascii="Vazirmatn" w:hAnsi="Vazirmatn"/>
        </w:rPr>
        <w:t xml:space="preserve"> کلپس (Collapse) یا فیبروز.</w:t>
      </w:r>
    </w:p>
    <w:p>
      <w:pPr>
        <w:ind w:right="340"/>
        <w:bidi w:val="1"/>
      </w:pPr>
      <w:r>
        <w:rPr>
          <w:color w:val="136F73"/>
        </w:rPr>
        <w:t xml:space="preserve">● </w:t>
      </w:r>
      <w:r>
        <w:rPr>
          <w:rFonts w:ascii="Vazirmatn" w:hAnsi="Vazirmatn"/>
          <w:b/>
        </w:rPr>
        <w:t>رانده شدن به طرف مقابل:</w:t>
      </w:r>
      <w:r>
        <w:rPr>
          <w:rFonts w:ascii="Vazirmatn" w:hAnsi="Vazirmatn"/>
        </w:rPr>
        <w:t xml:space="preserve"> </w:t>
      </w:r>
      <w:r>
        <w:rPr>
          <w:rFonts w:ascii="Vazirmatn" w:hAnsi="Vazirmatn"/>
          <w:b/>
        </w:rPr>
        <w:t>پنوموتوراکس فشاری</w:t>
      </w:r>
      <w:r>
        <w:rPr>
          <w:rFonts w:ascii="Vazirmatn" w:hAnsi="Vazirmatn"/>
        </w:rPr>
        <w:t>، افیوژن بزرگ.</w:t>
      </w:r>
    </w:p>
    <w:p>
      <w:pPr>
        <w:ind w:right="340"/>
        <w:bidi w:val="1"/>
      </w:pPr>
      <w:r>
        <w:rPr>
          <w:b/>
          <w:color w:val="136F73"/>
        </w:rPr>
        <w:t xml:space="preserve">2. </w:t>
      </w:r>
      <w:r>
        <w:rPr>
          <w:rFonts w:ascii="Vazirmatn" w:hAnsi="Vazirmatn"/>
          <w:b/>
        </w:rPr>
        <w:t>Apex beat:</w:t>
      </w:r>
      <w:r>
        <w:rPr>
          <w:rFonts w:ascii="Vazirmatn" w:hAnsi="Vazirmatn"/>
        </w:rPr>
        <w:t xml:space="preserve"> جابجا شدن مدیاستن.</w:t>
      </w:r>
    </w:p>
    <w:p>
      <w:pPr>
        <w:ind w:right="340"/>
        <w:bidi w:val="1"/>
      </w:pPr>
      <w:r>
        <w:rPr>
          <w:b/>
          <w:color w:val="136F73"/>
        </w:rPr>
        <w:t xml:space="preserve">3. </w:t>
      </w:r>
      <w:r>
        <w:rPr>
          <w:rFonts w:ascii="Vazirmatn" w:hAnsi="Vazirmatn"/>
          <w:b/>
        </w:rPr>
        <w:t>انبساط قفسه (Expansion):</w:t>
      </w:r>
      <w:r>
        <w:rPr>
          <w:rFonts w:ascii="Vazirmatn" w:hAnsi="Vazirmatn"/>
        </w:rPr>
        <w:t xml:space="preserve"> دست‌ها را دو طرف قفسهٔ پایینی بگذار، شست‌ها در وسط؛ از مریض بخواه عمیق نفس بکشد؛ </w:t>
      </w:r>
      <w:r>
        <w:rPr>
          <w:rFonts w:ascii="Vazirmatn" w:hAnsi="Vazirmatn"/>
          <w:b/>
        </w:rPr>
        <w:t>حرکت نورمال حد اقل ۵ cm</w:t>
      </w:r>
      <w:r>
        <w:rPr>
          <w:rFonts w:ascii="Vazirmatn" w:hAnsi="Vazirmatn"/>
        </w:rPr>
        <w:t>. طرف مریض کمتر حرکت می‌کند.</w:t>
      </w:r>
    </w:p>
    <w:p>
      <w:pPr>
        <w:ind w:right="340"/>
        <w:bidi w:val="1"/>
      </w:pPr>
      <w:r>
        <w:rPr>
          <w:b/>
          <w:color w:val="136F73"/>
        </w:rPr>
        <w:t xml:space="preserve">4. </w:t>
      </w:r>
      <w:r>
        <w:rPr>
          <w:rFonts w:ascii="Vazirmatn" w:hAnsi="Vazirmatn"/>
          <w:b/>
        </w:rPr>
        <w:t>Tactile vocal fremitus:</w:t>
      </w:r>
      <w:r>
        <w:rPr>
          <w:rFonts w:ascii="Vazirmatn" w:hAnsi="Vazirmatn"/>
        </w:rPr>
        <w:t xml:space="preserve"> کنار دست را بگذار و از مریض بخواه «</w:t>
      </w:r>
      <w:r>
        <w:rPr>
          <w:rFonts w:ascii="Vazirmatn" w:hAnsi="Vazirmatn"/>
          <w:b/>
        </w:rPr>
        <w:t>سی‌وسه</w:t>
      </w:r>
      <w:r>
        <w:rPr>
          <w:rFonts w:ascii="Vazirmatn" w:hAnsi="Vazirmatn"/>
        </w:rPr>
        <w:t>» بگوید (یا «99» در انگلیسی).</w:t>
      </w:r>
    </w:p>
    <w:p>
      <w:pPr>
        <w:ind w:right="340"/>
        <w:bidi w:val="1"/>
      </w:pPr>
      <w:r>
        <w:rPr>
          <w:color w:val="136F73"/>
        </w:rPr>
        <w:t xml:space="preserve">● </w:t>
      </w:r>
      <w:r>
        <w:rPr>
          <w:rFonts w:ascii="Vazirmatn" w:hAnsi="Vazirmatn"/>
          <w:b/>
        </w:rPr>
        <w:t>افزایش</w:t>
      </w:r>
      <w:r>
        <w:rPr>
          <w:rFonts w:ascii="Vazirmatn" w:hAnsi="Vazirmatn"/>
        </w:rPr>
        <w:t xml:space="preserve"> ← کانسولیدیشن.</w:t>
      </w:r>
    </w:p>
    <w:p>
      <w:pPr>
        <w:ind w:right="340"/>
        <w:bidi w:val="1"/>
      </w:pPr>
      <w:r>
        <w:rPr>
          <w:color w:val="136F73"/>
        </w:rPr>
        <w:t xml:space="preserve">● </w:t>
      </w:r>
      <w:r>
        <w:rPr>
          <w:rFonts w:ascii="Vazirmatn" w:hAnsi="Vazirmatn"/>
          <w:b/>
        </w:rPr>
        <w:t>کاهش</w:t>
      </w:r>
      <w:r>
        <w:rPr>
          <w:rFonts w:ascii="Vazirmatn" w:hAnsi="Vazirmatn"/>
        </w:rPr>
        <w:t xml:space="preserve"> ← افیوژن، پنوموتوراکس، کلپس با انسداد.</w:t>
      </w:r>
    </w:p>
    <w:p>
      <w:pPr>
        <w:spacing w:before="200"/>
        <w:bidi w:val="1"/>
      </w:pPr>
      <w:r>
        <w:rPr>
          <w:rFonts w:ascii="Vazirmatn" w:hAnsi="Vazirmatn"/>
          <w:b/>
          <w:color w:val="136F73"/>
          <w:sz w:val="25"/>
        </w:rPr>
        <w:t>ج) قرع (Percussion)</w:t>
      </w:r>
    </w:p>
    <w:p>
      <w:pPr>
        <w:ind w:right="340"/>
        <w:bidi w:val="1"/>
      </w:pPr>
      <w:r>
        <w:rPr>
          <w:color w:val="136F73"/>
        </w:rPr>
        <w:t xml:space="preserve">● </w:t>
      </w:r>
      <w:r>
        <w:rPr>
          <w:rFonts w:ascii="Vazirmatn" w:hAnsi="Vazirmatn"/>
        </w:rPr>
        <w:t xml:space="preserve">انگشت میانهٔ چپ را محکم در </w:t>
      </w:r>
      <w:r>
        <w:rPr>
          <w:rFonts w:ascii="Vazirmatn" w:hAnsi="Vazirmatn"/>
          <w:b/>
        </w:rPr>
        <w:t>مسافهٔ بین‌الضلاع</w:t>
      </w:r>
      <w:r>
        <w:rPr>
          <w:rFonts w:ascii="Vazirmatn" w:hAnsi="Vazirmatn"/>
        </w:rPr>
        <w:t xml:space="preserve"> بگذار و با نوک انگشت میانهٔ راست از مفصل مچ ضربه بزن.</w:t>
      </w:r>
    </w:p>
    <w:p>
      <w:pPr>
        <w:ind w:right="340"/>
        <w:bidi w:val="1"/>
      </w:pPr>
      <w:r>
        <w:rPr>
          <w:color w:val="136F73"/>
        </w:rPr>
        <w:t xml:space="preserve">● </w:t>
      </w:r>
      <w:r>
        <w:rPr>
          <w:rFonts w:ascii="Vazirmatn" w:hAnsi="Vazirmatn"/>
          <w:b/>
        </w:rPr>
        <w:t>ترتیب:</w:t>
      </w:r>
      <w:r>
        <w:rPr>
          <w:rFonts w:ascii="Vazirmatn" w:hAnsi="Vazirmatn"/>
        </w:rPr>
        <w:t xml:space="preserve"> از بالا (فوق ترقوه و ترقوه مستقیماً) به پایین، </w:t>
      </w:r>
      <w:r>
        <w:rPr>
          <w:rFonts w:ascii="Vazirmatn" w:hAnsi="Vazirmatn"/>
          <w:b/>
        </w:rPr>
        <w:t>طرف به طرف</w:t>
      </w:r>
      <w:r>
        <w:rPr>
          <w:rFonts w:ascii="Vazirmatn" w:hAnsi="Vazirmatn"/>
        </w:rPr>
        <w:t>، در قدام، زیر بغل، و خلف.</w:t>
      </w:r>
    </w:p>
    <w:tbl>
      <w:tblPr>
        <w:tblStyle w:val="TableGrid"/>
        <w:tblW w:type="auto" w:w="0"/>
        <w:tblLook w:firstColumn="1" w:firstRow="1" w:lastColumn="0" w:lastRow="0" w:noHBand="0" w:noVBand="1" w:val="04A0"/>
      </w:tblPr>
      <w:tblGrid>
        <w:gridCol w:w="5156"/>
        <w:gridCol w:w="5156"/>
      </w:tblGrid>
      <w:tr>
        <w:tc>
          <w:tcPr>
            <w:tcW w:type="dxa" w:w="5156"/>
            <w:shd w:val="clear" w:fill="136f73"/>
          </w:tcPr>
          <w:p>
            <w:pPr>
              <w:bidi w:val="1"/>
            </w:pPr>
            <w:r/>
            <w:r>
              <w:rPr>
                <w:b/>
                <w:color w:val="FFFFFF"/>
                <w:sz w:val="19"/>
              </w:rPr>
              <w:t>صدای قرع</w:t>
            </w:r>
          </w:p>
        </w:tc>
        <w:tc>
          <w:tcPr>
            <w:tcW w:type="dxa" w:w="5156"/>
            <w:shd w:val="clear" w:fill="136f73"/>
          </w:tcPr>
          <w:p>
            <w:pPr>
              <w:bidi w:val="1"/>
            </w:pPr>
            <w:r/>
            <w:r>
              <w:rPr>
                <w:b/>
                <w:color w:val="FFFFFF"/>
                <w:sz w:val="19"/>
              </w:rPr>
              <w:t>معنا</w:t>
            </w:r>
          </w:p>
        </w:tc>
      </w:tr>
      <w:tr>
        <w:tc>
          <w:tcPr>
            <w:tcW w:type="dxa" w:w="5156"/>
          </w:tcPr>
          <w:p>
            <w:pPr>
              <w:bidi w:val="1"/>
            </w:pPr>
            <w:r>
              <w:rPr>
                <w:sz w:val="18"/>
              </w:rPr>
            </w:r>
            <w:r>
              <w:rPr>
                <w:rFonts w:ascii="Vazirmatn" w:hAnsi="Vazirmatn"/>
                <w:b/>
                <w:sz w:val="18"/>
              </w:rPr>
              <w:t>هایپررزونانت</w:t>
            </w:r>
          </w:p>
        </w:tc>
        <w:tc>
          <w:tcPr>
            <w:tcW w:type="dxa" w:w="5156"/>
          </w:tcPr>
          <w:p>
            <w:pPr>
              <w:bidi w:val="1"/>
            </w:pPr>
            <w:r>
              <w:rPr>
                <w:sz w:val="18"/>
              </w:rPr>
            </w:r>
            <w:r>
              <w:rPr>
                <w:rFonts w:ascii="Vazirmatn" w:hAnsi="Vazirmatn"/>
                <w:b/>
                <w:sz w:val="18"/>
              </w:rPr>
              <w:t>پنوموتوراکس</w:t>
            </w:r>
            <w:r>
              <w:rPr>
                <w:rFonts w:ascii="Vazirmatn" w:hAnsi="Vazirmatn"/>
                <w:sz w:val="18"/>
              </w:rPr>
              <w:t>، COPD شدید (بولا)</w:t>
            </w:r>
          </w:p>
        </w:tc>
      </w:tr>
      <w:tr>
        <w:tc>
          <w:tcPr>
            <w:tcW w:type="dxa" w:w="5156"/>
          </w:tcPr>
          <w:p>
            <w:pPr>
              <w:bidi w:val="1"/>
            </w:pPr>
            <w:r>
              <w:rPr>
                <w:sz w:val="18"/>
              </w:rPr>
            </w:r>
            <w:r>
              <w:rPr>
                <w:rFonts w:ascii="Vazirmatn" w:hAnsi="Vazirmatn"/>
                <w:b/>
                <w:sz w:val="18"/>
              </w:rPr>
              <w:t>Dull</w:t>
            </w:r>
          </w:p>
        </w:tc>
        <w:tc>
          <w:tcPr>
            <w:tcW w:type="dxa" w:w="5156"/>
          </w:tcPr>
          <w:p>
            <w:pPr>
              <w:bidi w:val="1"/>
            </w:pPr>
            <w:r>
              <w:rPr>
                <w:sz w:val="18"/>
              </w:rPr>
            </w:r>
            <w:r>
              <w:rPr>
                <w:rFonts w:ascii="Vazirmatn" w:hAnsi="Vazirmatn"/>
                <w:sz w:val="18"/>
              </w:rPr>
              <w:t>کانسولیدیشن، کلپس، فیبروز، کبد (زیر دندهٔ ۶ در راست)</w:t>
            </w:r>
          </w:p>
        </w:tc>
      </w:tr>
      <w:tr>
        <w:tc>
          <w:tcPr>
            <w:tcW w:type="dxa" w:w="5156"/>
          </w:tcPr>
          <w:p>
            <w:pPr>
              <w:bidi w:val="1"/>
            </w:pPr>
            <w:r>
              <w:rPr>
                <w:sz w:val="18"/>
              </w:rPr>
            </w:r>
            <w:r>
              <w:rPr>
                <w:rFonts w:ascii="Vazirmatn" w:hAnsi="Vazirmatn"/>
                <w:b/>
                <w:sz w:val="18"/>
              </w:rPr>
              <w:t>Stony dull</w:t>
            </w:r>
            <w:r>
              <w:rPr>
                <w:rFonts w:ascii="Vazirmatn" w:hAnsi="Vazirmatn"/>
                <w:sz w:val="18"/>
              </w:rPr>
              <w:t xml:space="preserve"> (بسیار مات، مانند زدن روی سنگ)</w:t>
            </w:r>
          </w:p>
        </w:tc>
        <w:tc>
          <w:tcPr>
            <w:tcW w:type="dxa" w:w="5156"/>
          </w:tcPr>
          <w:p>
            <w:pPr>
              <w:bidi w:val="1"/>
            </w:pPr>
            <w:r>
              <w:rPr>
                <w:sz w:val="18"/>
              </w:rPr>
            </w:r>
            <w:r>
              <w:rPr>
                <w:rFonts w:ascii="Vazirmatn" w:hAnsi="Vazirmatn"/>
                <w:b/>
                <w:sz w:val="18"/>
              </w:rPr>
              <w:t>افیوژن پلورا</w:t>
            </w:r>
          </w:p>
        </w:tc>
      </w:tr>
    </w:tbl>
    <w:p>
      <w:pPr>
        <w:spacing w:before="200"/>
        <w:bidi w:val="1"/>
      </w:pPr>
      <w:r>
        <w:rPr>
          <w:rFonts w:ascii="Vazirmatn" w:hAnsi="Vazirmatn"/>
          <w:b/>
          <w:color w:val="136F73"/>
          <w:sz w:val="25"/>
        </w:rPr>
        <w:t>د) سمع (Auscultation)</w:t>
      </w:r>
    </w:p>
    <w:p>
      <w:pPr>
        <w:ind w:right="340"/>
        <w:bidi w:val="1"/>
      </w:pPr>
      <w:r>
        <w:rPr>
          <w:color w:val="136F73"/>
        </w:rPr>
        <w:t xml:space="preserve">● </w:t>
      </w:r>
      <w:r>
        <w:rPr>
          <w:rFonts w:ascii="Vazirmatn" w:hAnsi="Vazirmatn"/>
          <w:b/>
        </w:rPr>
        <w:t>دایافرام</w:t>
      </w:r>
      <w:r>
        <w:rPr>
          <w:rFonts w:ascii="Vazirmatn" w:hAnsi="Vazirmatn"/>
        </w:rPr>
        <w:t xml:space="preserve"> گوشی؛ مریض از </w:t>
      </w:r>
      <w:r>
        <w:rPr>
          <w:rFonts w:ascii="Vazirmatn" w:hAnsi="Vazirmatn"/>
          <w:b/>
        </w:rPr>
        <w:t>دهن باز</w:t>
      </w:r>
      <w:r>
        <w:rPr>
          <w:rFonts w:ascii="Vazirmatn" w:hAnsi="Vazirmatn"/>
        </w:rPr>
        <w:t xml:space="preserve"> عمیق نفس بکشد؛ همان نقاط قرع؛ </w:t>
      </w:r>
      <w:r>
        <w:rPr>
          <w:rFonts w:ascii="Vazirmatn" w:hAnsi="Vazirmatn"/>
          <w:b/>
        </w:rPr>
        <w:t>طرف به طرف</w:t>
      </w:r>
      <w:r>
        <w:rPr>
          <w:rFonts w:ascii="Vazirmatn" w:hAnsi="Vazirmatn"/>
        </w:rPr>
        <w:t>.</w:t>
      </w:r>
    </w:p>
    <w:p>
      <w:pPr>
        <w:bidi w:val="1"/>
      </w:pPr>
      <w:r>
        <w:rPr>
          <w:rFonts w:ascii="Vazirmatn" w:hAnsi="Vazirmatn"/>
          <w:b/>
        </w:rPr>
        <w:t>صداهای تنفسی:</w:t>
      </w:r>
    </w:p>
    <w:p>
      <w:pPr>
        <w:ind w:right="340"/>
        <w:bidi w:val="1"/>
      </w:pPr>
      <w:r>
        <w:rPr>
          <w:color w:val="136F73"/>
        </w:rPr>
        <w:t xml:space="preserve">● </w:t>
      </w:r>
      <w:r>
        <w:rPr>
          <w:rFonts w:ascii="Vazirmatn" w:hAnsi="Vazirmatn"/>
          <w:b/>
        </w:rPr>
        <w:t>Vesicular (نورمال):</w:t>
      </w:r>
      <w:r>
        <w:rPr>
          <w:rFonts w:ascii="Vazirmatn" w:hAnsi="Vazirmatn"/>
        </w:rPr>
        <w:t xml:space="preserve"> شهیق بلندتر و طولانی‌تر از زفیر، </w:t>
      </w:r>
      <w:r>
        <w:rPr>
          <w:rFonts w:ascii="Vazirmatn" w:hAnsi="Vazirmatn"/>
          <w:b/>
        </w:rPr>
        <w:t>بدون فاصله</w:t>
      </w:r>
      <w:r>
        <w:rPr>
          <w:rFonts w:ascii="Vazirmatn" w:hAnsi="Vazirmatn"/>
        </w:rPr>
        <w:t xml:space="preserve"> بین آن دو.</w:t>
      </w:r>
    </w:p>
    <w:p>
      <w:pPr>
        <w:ind w:right="340"/>
        <w:bidi w:val="1"/>
      </w:pPr>
      <w:r>
        <w:rPr>
          <w:color w:val="136F73"/>
        </w:rPr>
        <w:t xml:space="preserve">● </w:t>
      </w:r>
      <w:r>
        <w:rPr>
          <w:rFonts w:ascii="Vazirmatn" w:hAnsi="Vazirmatn"/>
          <w:b/>
        </w:rPr>
        <w:t>Bronchial:</w:t>
      </w:r>
      <w:r>
        <w:rPr>
          <w:rFonts w:ascii="Vazirmatn" w:hAnsi="Vazirmatn"/>
        </w:rPr>
        <w:t xml:space="preserve"> زفیر به اندازهٔ شهیق یا بلندتر، </w:t>
      </w:r>
      <w:r>
        <w:rPr>
          <w:rFonts w:ascii="Vazirmatn" w:hAnsi="Vazirmatn"/>
          <w:b/>
        </w:rPr>
        <w:t>با فاصله</w:t>
      </w:r>
      <w:r>
        <w:rPr>
          <w:rFonts w:ascii="Vazirmatn" w:hAnsi="Vazirmatn"/>
        </w:rPr>
        <w:t xml:space="preserve"> بین آن‌ها، صدای خشن (مانند گوش دادن به قصبه‌الریه) ← </w:t>
      </w:r>
      <w:r>
        <w:rPr>
          <w:rFonts w:ascii="Vazirmatn" w:hAnsi="Vazirmatn"/>
          <w:b/>
        </w:rPr>
        <w:t>کانسولیدیشن</w:t>
      </w:r>
      <w:r>
        <w:rPr>
          <w:rFonts w:ascii="Vazirmatn" w:hAnsi="Vazirmatn"/>
        </w:rPr>
        <w:t>، بالای افیوژن، فیبروز شدید.</w:t>
      </w:r>
    </w:p>
    <w:p>
      <w:pPr>
        <w:ind w:right="340"/>
        <w:bidi w:val="1"/>
      </w:pPr>
      <w:r>
        <w:rPr>
          <w:color w:val="136F73"/>
        </w:rPr>
        <w:t xml:space="preserve">● </w:t>
      </w:r>
      <w:r>
        <w:rPr>
          <w:rFonts w:ascii="Vazirmatn" w:hAnsi="Vazirmatn"/>
          <w:b/>
        </w:rPr>
        <w:t>کاهش یا نبود:</w:t>
      </w:r>
      <w:r>
        <w:rPr>
          <w:rFonts w:ascii="Vazirmatn" w:hAnsi="Vazirmatn"/>
        </w:rPr>
        <w:t xml:space="preserve"> افیوژن، پنوموتوراکس، کلپس، چاقی، COPD شدید.</w:t>
      </w:r>
    </w:p>
    <w:p>
      <w:pPr>
        <w:bidi w:val="1"/>
      </w:pPr>
      <w:r>
        <w:rPr>
          <w:rFonts w:ascii="Vazirmatn" w:hAnsi="Vazirmatn"/>
          <w:b/>
        </w:rPr>
        <w:t>صداهای اضافی (Added sounds):</w:t>
      </w:r>
    </w:p>
    <w:tbl>
      <w:tblPr>
        <w:tblStyle w:val="TableGrid"/>
        <w:tblW w:type="auto" w:w="0"/>
        <w:tblLook w:firstColumn="1" w:firstRow="1" w:lastColumn="0" w:lastRow="0" w:noHBand="0" w:noVBand="1" w:val="04A0"/>
      </w:tblPr>
      <w:tblGrid>
        <w:gridCol w:w="3437"/>
        <w:gridCol w:w="3437"/>
        <w:gridCol w:w="3437"/>
      </w:tblGrid>
      <w:tr>
        <w:tc>
          <w:tcPr>
            <w:tcW w:type="dxa" w:w="3437"/>
            <w:shd w:val="clear" w:fill="136f73"/>
          </w:tcPr>
          <w:p>
            <w:pPr>
              <w:bidi w:val="1"/>
            </w:pPr>
            <w:r/>
            <w:r>
              <w:rPr>
                <w:b/>
                <w:color w:val="FFFFFF"/>
                <w:sz w:val="19"/>
              </w:rPr>
              <w:t>صدا</w:t>
            </w:r>
          </w:p>
        </w:tc>
        <w:tc>
          <w:tcPr>
            <w:tcW w:type="dxa" w:w="3437"/>
            <w:shd w:val="clear" w:fill="136f73"/>
          </w:tcPr>
          <w:p>
            <w:pPr>
              <w:bidi w:val="1"/>
            </w:pPr>
            <w:r/>
            <w:r>
              <w:rPr>
                <w:b/>
                <w:color w:val="FFFFFF"/>
                <w:sz w:val="19"/>
              </w:rPr>
              <w:t>ویژگی</w:t>
            </w:r>
          </w:p>
        </w:tc>
        <w:tc>
          <w:tcPr>
            <w:tcW w:type="dxa" w:w="3437"/>
            <w:shd w:val="clear" w:fill="136f73"/>
          </w:tcPr>
          <w:p>
            <w:pPr>
              <w:bidi w:val="1"/>
            </w:pPr>
            <w:r/>
            <w:r>
              <w:rPr>
                <w:b/>
                <w:color w:val="FFFFFF"/>
                <w:sz w:val="19"/>
              </w:rPr>
              <w:t>معنا</w:t>
            </w:r>
          </w:p>
        </w:tc>
      </w:tr>
      <w:tr>
        <w:tc>
          <w:tcPr>
            <w:tcW w:type="dxa" w:w="3437"/>
          </w:tcPr>
          <w:p>
            <w:pPr>
              <w:bidi w:val="1"/>
            </w:pPr>
            <w:r>
              <w:rPr>
                <w:sz w:val="18"/>
              </w:rPr>
            </w:r>
            <w:r>
              <w:rPr>
                <w:rFonts w:ascii="Vazirmatn" w:hAnsi="Vazirmatn"/>
                <w:b/>
                <w:sz w:val="18"/>
              </w:rPr>
              <w:t>Stridor</w:t>
            </w:r>
          </w:p>
        </w:tc>
        <w:tc>
          <w:tcPr>
            <w:tcW w:type="dxa" w:w="3437"/>
          </w:tcPr>
          <w:p>
            <w:pPr>
              <w:bidi w:val="1"/>
            </w:pPr>
            <w:r>
              <w:rPr>
                <w:sz w:val="18"/>
              </w:rPr>
            </w:r>
            <w:r>
              <w:rPr>
                <w:rFonts w:ascii="Vazirmatn" w:hAnsi="Vazirmatn"/>
                <w:b/>
                <w:sz w:val="18"/>
              </w:rPr>
              <w:t>شهیقی</w:t>
            </w:r>
            <w:r>
              <w:rPr>
                <w:rFonts w:ascii="Vazirmatn" w:hAnsi="Vazirmatn"/>
                <w:sz w:val="18"/>
              </w:rPr>
              <w:t>، بلند، از گردن</w:t>
            </w:r>
          </w:p>
        </w:tc>
        <w:tc>
          <w:tcPr>
            <w:tcW w:type="dxa" w:w="3437"/>
          </w:tcPr>
          <w:p>
            <w:pPr>
              <w:bidi w:val="1"/>
            </w:pPr>
            <w:r>
              <w:rPr>
                <w:sz w:val="18"/>
              </w:rPr>
            </w:r>
            <w:r>
              <w:rPr>
                <w:rFonts w:ascii="Vazirmatn" w:hAnsi="Vazirmatn"/>
                <w:b/>
                <w:sz w:val="18"/>
              </w:rPr>
              <w:t>انسداد راه هوایی بالایی</w:t>
            </w:r>
            <w:r>
              <w:rPr>
                <w:rFonts w:ascii="Vazirmatn" w:hAnsi="Vazirmatn"/>
                <w:sz w:val="18"/>
              </w:rPr>
              <w:t xml:space="preserve"> ← عاجل</w:t>
            </w:r>
          </w:p>
        </w:tc>
      </w:tr>
      <w:tr>
        <w:tc>
          <w:tcPr>
            <w:tcW w:type="dxa" w:w="3437"/>
          </w:tcPr>
          <w:p>
            <w:pPr>
              <w:bidi w:val="1"/>
            </w:pPr>
            <w:r>
              <w:rPr>
                <w:sz w:val="18"/>
              </w:rPr>
            </w:r>
            <w:r>
              <w:rPr>
                <w:rFonts w:ascii="Vazirmatn" w:hAnsi="Vazirmatn"/>
                <w:b/>
                <w:sz w:val="18"/>
              </w:rPr>
              <w:t>Crackles ظریف</w:t>
            </w:r>
            <w:r>
              <w:rPr>
                <w:rFonts w:ascii="Vazirmatn" w:hAnsi="Vazirmatn"/>
                <w:sz w:val="18"/>
              </w:rPr>
              <w:t xml:space="preserve"> (Fine)</w:t>
            </w:r>
          </w:p>
        </w:tc>
        <w:tc>
          <w:tcPr>
            <w:tcW w:type="dxa" w:w="3437"/>
          </w:tcPr>
          <w:p>
            <w:pPr>
              <w:bidi w:val="1"/>
            </w:pPr>
            <w:r>
              <w:rPr>
                <w:sz w:val="18"/>
              </w:rPr>
            </w:r>
            <w:r>
              <w:rPr>
                <w:rFonts w:ascii="Vazirmatn" w:hAnsi="Vazirmatn"/>
                <w:sz w:val="18"/>
              </w:rPr>
              <w:t xml:space="preserve">مانند </w:t>
            </w:r>
            <w:r>
              <w:rPr>
                <w:rFonts w:ascii="Vazirmatn" w:hAnsi="Vazirmatn"/>
                <w:b/>
                <w:sz w:val="18"/>
              </w:rPr>
              <w:t>باز کردن Velcro</w:t>
            </w:r>
            <w:r>
              <w:rPr>
                <w:rFonts w:ascii="Vazirmatn" w:hAnsi="Vazirmatn"/>
                <w:sz w:val="18"/>
              </w:rPr>
              <w:t xml:space="preserve">، </w:t>
            </w:r>
            <w:r>
              <w:rPr>
                <w:rFonts w:ascii="Vazirmatn" w:hAnsi="Vazirmatn"/>
                <w:b/>
                <w:sz w:val="18"/>
              </w:rPr>
              <w:t>پایان شهیق</w:t>
            </w:r>
          </w:p>
        </w:tc>
        <w:tc>
          <w:tcPr>
            <w:tcW w:type="dxa" w:w="3437"/>
          </w:tcPr>
          <w:p>
            <w:pPr>
              <w:bidi w:val="1"/>
            </w:pPr>
            <w:r>
              <w:rPr>
                <w:sz w:val="18"/>
              </w:rPr>
            </w:r>
            <w:r>
              <w:rPr>
                <w:rFonts w:ascii="Vazirmatn" w:hAnsi="Vazirmatn"/>
                <w:b/>
                <w:sz w:val="18"/>
              </w:rPr>
              <w:t>فیبروز ریه (ILD)</w:t>
            </w:r>
            <w:r>
              <w:rPr>
                <w:rFonts w:ascii="Vazirmatn" w:hAnsi="Vazirmatn"/>
                <w:sz w:val="18"/>
              </w:rPr>
              <w:t>، ادیمای ریه</w:t>
            </w:r>
          </w:p>
        </w:tc>
      </w:tr>
      <w:tr>
        <w:tc>
          <w:tcPr>
            <w:tcW w:type="dxa" w:w="3437"/>
          </w:tcPr>
          <w:p>
            <w:pPr>
              <w:bidi w:val="1"/>
            </w:pPr>
            <w:r>
              <w:rPr>
                <w:sz w:val="18"/>
              </w:rPr>
            </w:r>
            <w:r>
              <w:rPr>
                <w:rFonts w:ascii="Vazirmatn" w:hAnsi="Vazirmatn"/>
                <w:b/>
                <w:sz w:val="18"/>
              </w:rPr>
              <w:t>Crackles درشت</w:t>
            </w:r>
            <w:r>
              <w:rPr>
                <w:rFonts w:ascii="Vazirmatn" w:hAnsi="Vazirmatn"/>
                <w:sz w:val="18"/>
              </w:rPr>
              <w:t xml:space="preserve"> (Coarse)</w:t>
            </w:r>
          </w:p>
        </w:tc>
        <w:tc>
          <w:tcPr>
            <w:tcW w:type="dxa" w:w="3437"/>
          </w:tcPr>
          <w:p>
            <w:pPr>
              <w:bidi w:val="1"/>
            </w:pPr>
            <w:r>
              <w:rPr>
                <w:sz w:val="18"/>
              </w:rPr>
            </w:r>
            <w:r>
              <w:rPr>
                <w:rFonts w:ascii="Vazirmatn" w:hAnsi="Vazirmatn"/>
                <w:sz w:val="18"/>
              </w:rPr>
              <w:t>حباب‌دار، اوایل شهیق، با سرفه تغییر می‌کند</w:t>
            </w:r>
          </w:p>
        </w:tc>
        <w:tc>
          <w:tcPr>
            <w:tcW w:type="dxa" w:w="3437"/>
          </w:tcPr>
          <w:p>
            <w:pPr>
              <w:bidi w:val="1"/>
            </w:pPr>
            <w:r>
              <w:rPr>
                <w:sz w:val="18"/>
              </w:rPr>
            </w:r>
            <w:r>
              <w:rPr>
                <w:rFonts w:ascii="Vazirmatn" w:hAnsi="Vazirmatn"/>
                <w:b/>
                <w:sz w:val="18"/>
              </w:rPr>
              <w:t>برانشکتازی</w:t>
            </w:r>
            <w:r>
              <w:rPr>
                <w:rFonts w:ascii="Vazirmatn" w:hAnsi="Vazirmatn"/>
                <w:sz w:val="18"/>
              </w:rPr>
              <w:t>، پنومونی، ترشحات</w:t>
            </w:r>
          </w:p>
        </w:tc>
      </w:tr>
      <w:tr>
        <w:tc>
          <w:tcPr>
            <w:tcW w:type="dxa" w:w="3437"/>
          </w:tcPr>
          <w:p>
            <w:pPr>
              <w:bidi w:val="1"/>
            </w:pPr>
            <w:r>
              <w:rPr>
                <w:sz w:val="18"/>
              </w:rPr>
            </w:r>
            <w:r>
              <w:rPr>
                <w:rFonts w:ascii="Vazirmatn" w:hAnsi="Vazirmatn"/>
                <w:b/>
                <w:sz w:val="18"/>
              </w:rPr>
              <w:t>Pleural rub</w:t>
            </w:r>
          </w:p>
        </w:tc>
        <w:tc>
          <w:tcPr>
            <w:tcW w:type="dxa" w:w="3437"/>
          </w:tcPr>
          <w:p>
            <w:pPr>
              <w:bidi w:val="1"/>
            </w:pPr>
            <w:r>
              <w:rPr>
                <w:sz w:val="18"/>
              </w:rPr>
            </w:r>
            <w:r>
              <w:rPr>
                <w:rFonts w:ascii="Vazirmatn" w:hAnsi="Vazirmatn"/>
                <w:sz w:val="18"/>
              </w:rPr>
              <w:t>خراشیده، مانند فشار دادن برف، در هر دو فاز</w:t>
            </w:r>
          </w:p>
        </w:tc>
        <w:tc>
          <w:tcPr>
            <w:tcW w:type="dxa" w:w="3437"/>
          </w:tcPr>
          <w:p>
            <w:pPr>
              <w:bidi w:val="1"/>
            </w:pPr>
            <w:r>
              <w:rPr>
                <w:sz w:val="18"/>
              </w:rPr>
            </w:r>
            <w:r>
              <w:rPr>
                <w:rFonts w:ascii="Vazirmatn" w:hAnsi="Vazirmatn"/>
                <w:sz w:val="18"/>
              </w:rPr>
              <w:t>پلوریزی (پنومونی، PE)</w:t>
            </w:r>
          </w:p>
        </w:tc>
      </w:tr>
    </w:tbl>
    <w:p>
      <w:pPr>
        <w:bidi w:val="1"/>
      </w:pPr>
      <w:r>
        <w:rPr>
          <w:rFonts w:ascii="Vazirmatn" w:hAnsi="Vazirmatn"/>
          <w:b/>
        </w:rPr>
        <w:t>صدای گفتار (Vocal resonance):</w:t>
      </w:r>
      <w:r>
        <w:rPr>
          <w:rFonts w:ascii="Vazirmatn" w:hAnsi="Vazirmatn"/>
        </w:rPr>
        <w:t xml:space="preserve"> «سی‌وسه» با گوشی.</w:t>
      </w:r>
    </w:p>
    <w:p>
      <w:pPr>
        <w:ind w:right="340"/>
        <w:bidi w:val="1"/>
      </w:pPr>
      <w:r>
        <w:rPr>
          <w:color w:val="136F73"/>
        </w:rPr>
        <w:t xml:space="preserve">● </w:t>
      </w:r>
      <w:r>
        <w:rPr>
          <w:rFonts w:ascii="Vazirmatn" w:hAnsi="Vazirmatn"/>
          <w:b/>
        </w:rPr>
        <w:t>افزایش</w:t>
      </w:r>
      <w:r>
        <w:rPr>
          <w:rFonts w:ascii="Vazirmatn" w:hAnsi="Vazirmatn"/>
        </w:rPr>
        <w:t xml:space="preserve"> ← کانسولیدیشن.</w:t>
      </w:r>
    </w:p>
    <w:p>
      <w:pPr>
        <w:ind w:right="340"/>
        <w:bidi w:val="1"/>
      </w:pPr>
      <w:r>
        <w:rPr>
          <w:color w:val="136F73"/>
        </w:rPr>
        <w:t xml:space="preserve">● </w:t>
      </w:r>
      <w:r>
        <w:rPr>
          <w:rFonts w:ascii="Vazirmatn" w:hAnsi="Vazirmatn"/>
          <w:b/>
        </w:rPr>
        <w:t>Whispering pectoriloquy:</w:t>
      </w:r>
      <w:r>
        <w:rPr>
          <w:rFonts w:ascii="Vazirmatn" w:hAnsi="Vazirmatn"/>
        </w:rPr>
        <w:t xml:space="preserve"> صدای </w:t>
      </w:r>
      <w:r>
        <w:rPr>
          <w:rFonts w:ascii="Vazirmatn" w:hAnsi="Vazirmatn"/>
          <w:b/>
        </w:rPr>
        <w:t>نجوا</w:t>
      </w:r>
      <w:r>
        <w:rPr>
          <w:rFonts w:ascii="Vazirmatn" w:hAnsi="Vazirmatn"/>
        </w:rPr>
        <w:t xml:space="preserve"> به وضوح شنیده شود ← کانسولیدیشن.</w:t>
      </w:r>
    </w:p>
    <w:p>
      <w:pPr>
        <w:spacing w:before="280"/>
        <w:bidi w:val="1"/>
      </w:pPr>
      <w:r>
        <w:rPr>
          <w:rFonts w:ascii="Vazirmatn" w:hAnsi="Vazirmatn"/>
          <w:b/>
          <w:color w:val="0F2744"/>
          <w:sz w:val="29"/>
        </w:rPr>
        <w:t>🔹 ۵. جدول طلایی — ترکیب یافته‌ها (مهم‌ترین جدول این بخش)</w:t>
      </w:r>
    </w:p>
    <w:tbl>
      <w:tblPr>
        <w:tblStyle w:val="TableGrid"/>
        <w:tblW w:type="auto" w:w="0"/>
        <w:tblLook w:firstColumn="1" w:firstRow="1" w:lastColumn="0" w:lastRow="0" w:noHBand="0" w:noVBand="1" w:val="04A0"/>
      </w:tblPr>
      <w:tblGrid>
        <w:gridCol w:w="1473"/>
        <w:gridCol w:w="1473"/>
        <w:gridCol w:w="1473"/>
        <w:gridCol w:w="1473"/>
        <w:gridCol w:w="1473"/>
        <w:gridCol w:w="1473"/>
        <w:gridCol w:w="1473"/>
      </w:tblGrid>
      <w:tr>
        <w:tc>
          <w:tcPr>
            <w:tcW w:type="dxa" w:w="1473"/>
            <w:shd w:val="clear" w:fill="136f73"/>
          </w:tcPr>
          <w:p>
            <w:pPr>
              <w:bidi w:val="1"/>
            </w:pPr>
            <w:r/>
            <w:r>
              <w:rPr>
                <w:b/>
                <w:color w:val="FFFFFF"/>
                <w:sz w:val="19"/>
              </w:rPr>
              <w:t>حالت</w:t>
            </w:r>
          </w:p>
        </w:tc>
        <w:tc>
          <w:tcPr>
            <w:tcW w:type="dxa" w:w="1473"/>
            <w:shd w:val="clear" w:fill="136f73"/>
          </w:tcPr>
          <w:p>
            <w:pPr>
              <w:bidi w:val="1"/>
            </w:pPr>
            <w:r/>
            <w:r>
              <w:rPr>
                <w:b/>
                <w:color w:val="FFFFFF"/>
                <w:sz w:val="19"/>
              </w:rPr>
              <w:t>قصبه‌الریه</w:t>
            </w:r>
          </w:p>
        </w:tc>
        <w:tc>
          <w:tcPr>
            <w:tcW w:type="dxa" w:w="1473"/>
            <w:shd w:val="clear" w:fill="136f73"/>
          </w:tcPr>
          <w:p>
            <w:pPr>
              <w:bidi w:val="1"/>
            </w:pPr>
            <w:r/>
            <w:r>
              <w:rPr>
                <w:b/>
                <w:color w:val="FFFFFF"/>
                <w:sz w:val="19"/>
              </w:rPr>
              <w:t>انبساط</w:t>
            </w:r>
          </w:p>
        </w:tc>
        <w:tc>
          <w:tcPr>
            <w:tcW w:type="dxa" w:w="1473"/>
            <w:shd w:val="clear" w:fill="136f73"/>
          </w:tcPr>
          <w:p>
            <w:pPr>
              <w:bidi w:val="1"/>
            </w:pPr>
            <w:r/>
            <w:r>
              <w:rPr>
                <w:b/>
                <w:color w:val="FFFFFF"/>
                <w:sz w:val="19"/>
              </w:rPr>
              <w:t>قرع</w:t>
            </w:r>
          </w:p>
        </w:tc>
        <w:tc>
          <w:tcPr>
            <w:tcW w:type="dxa" w:w="1473"/>
            <w:shd w:val="clear" w:fill="136f73"/>
          </w:tcPr>
          <w:p>
            <w:pPr>
              <w:bidi w:val="1"/>
            </w:pPr>
            <w:r/>
            <w:r>
              <w:rPr>
                <w:b/>
                <w:color w:val="FFFFFF"/>
                <w:sz w:val="19"/>
              </w:rPr>
              <w:t>صدای تنفسی</w:t>
            </w:r>
          </w:p>
        </w:tc>
        <w:tc>
          <w:tcPr>
            <w:tcW w:type="dxa" w:w="1473"/>
            <w:shd w:val="clear" w:fill="136f73"/>
          </w:tcPr>
          <w:p>
            <w:pPr>
              <w:bidi w:val="1"/>
            </w:pPr>
            <w:r/>
            <w:r>
              <w:rPr>
                <w:b/>
                <w:color w:val="FFFFFF"/>
                <w:sz w:val="19"/>
              </w:rPr>
              <w:t>Fremitus/صدای گفتار</w:t>
            </w:r>
          </w:p>
        </w:tc>
        <w:tc>
          <w:tcPr>
            <w:tcW w:type="dxa" w:w="1473"/>
            <w:shd w:val="clear" w:fill="136f73"/>
          </w:tcPr>
          <w:p>
            <w:pPr>
              <w:bidi w:val="1"/>
            </w:pPr>
            <w:r/>
            <w:r>
              <w:rPr>
                <w:b/>
                <w:color w:val="FFFFFF"/>
                <w:sz w:val="19"/>
              </w:rPr>
              <w:t>صداهای اضافی</w:t>
            </w:r>
          </w:p>
        </w:tc>
      </w:tr>
      <w:tr>
        <w:tc>
          <w:tcPr>
            <w:tcW w:type="dxa" w:w="1473"/>
          </w:tcPr>
          <w:p>
            <w:pPr>
              <w:bidi w:val="1"/>
            </w:pPr>
            <w:r>
              <w:rPr>
                <w:sz w:val="18"/>
              </w:rPr>
            </w:r>
            <w:r>
              <w:rPr>
                <w:rFonts w:ascii="Vazirmatn" w:hAnsi="Vazirmatn"/>
                <w:b/>
                <w:sz w:val="18"/>
              </w:rPr>
              <w:t>افیوژن پلورا</w:t>
            </w:r>
          </w:p>
        </w:tc>
        <w:tc>
          <w:tcPr>
            <w:tcW w:type="dxa" w:w="1473"/>
          </w:tcPr>
          <w:p>
            <w:pPr>
              <w:bidi w:val="1"/>
            </w:pPr>
            <w:r>
              <w:rPr>
                <w:sz w:val="18"/>
              </w:rPr>
            </w:r>
            <w:r>
              <w:rPr>
                <w:rFonts w:ascii="Vazirmatn" w:hAnsi="Vazirmatn"/>
                <w:sz w:val="18"/>
              </w:rPr>
              <w:t xml:space="preserve">وسط؛ یا </w:t>
            </w:r>
            <w:r>
              <w:rPr>
                <w:rFonts w:ascii="Vazirmatn" w:hAnsi="Vazirmatn"/>
                <w:b/>
                <w:sz w:val="18"/>
              </w:rPr>
              <w:t>رانده به طرف مقابل</w:t>
            </w:r>
            <w:r>
              <w:rPr>
                <w:rFonts w:ascii="Vazirmatn" w:hAnsi="Vazirmatn"/>
                <w:sz w:val="18"/>
              </w:rPr>
              <w:t xml:space="preserve"> (بزرگ)</w:t>
            </w:r>
          </w:p>
        </w:tc>
        <w:tc>
          <w:tcPr>
            <w:tcW w:type="dxa" w:w="1473"/>
          </w:tcPr>
          <w:p>
            <w:pPr>
              <w:bidi w:val="1"/>
            </w:pPr>
            <w:r>
              <w:rPr>
                <w:sz w:val="18"/>
              </w:rPr>
            </w:r>
            <w:r>
              <w:rPr>
                <w:rFonts w:ascii="Vazirmatn" w:hAnsi="Vazirmatn"/>
                <w:sz w:val="18"/>
              </w:rPr>
              <w:t>↓</w:t>
            </w:r>
          </w:p>
        </w:tc>
        <w:tc>
          <w:tcPr>
            <w:tcW w:type="dxa" w:w="1473"/>
          </w:tcPr>
          <w:p>
            <w:pPr>
              <w:bidi w:val="1"/>
            </w:pPr>
            <w:r>
              <w:rPr>
                <w:sz w:val="18"/>
              </w:rPr>
            </w:r>
            <w:r>
              <w:rPr>
                <w:rFonts w:ascii="Vazirmatn" w:hAnsi="Vazirmatn"/>
                <w:b/>
                <w:sz w:val="18"/>
              </w:rPr>
              <w:t>Stony dull</w:t>
            </w:r>
          </w:p>
        </w:tc>
        <w:tc>
          <w:tcPr>
            <w:tcW w:type="dxa" w:w="1473"/>
          </w:tcPr>
          <w:p>
            <w:pPr>
              <w:bidi w:val="1"/>
            </w:pPr>
            <w:r>
              <w:rPr>
                <w:sz w:val="18"/>
              </w:rPr>
            </w:r>
            <w:r>
              <w:rPr>
                <w:rFonts w:ascii="Vazirmatn" w:hAnsi="Vazirmatn"/>
                <w:b/>
                <w:sz w:val="18"/>
              </w:rPr>
              <w:t>↓ یا نبود</w:t>
            </w:r>
            <w:r>
              <w:rPr>
                <w:rFonts w:ascii="Vazirmatn" w:hAnsi="Vazirmatn"/>
                <w:sz w:val="18"/>
              </w:rPr>
              <w:t xml:space="preserve"> (Bronchial در حاشیهٔ بالایی)</w:t>
            </w:r>
          </w:p>
        </w:tc>
        <w:tc>
          <w:tcPr>
            <w:tcW w:type="dxa" w:w="1473"/>
          </w:tcPr>
          <w:p>
            <w:pPr>
              <w:bidi w:val="1"/>
            </w:pPr>
            <w:r>
              <w:rPr>
                <w:sz w:val="18"/>
              </w:rPr>
            </w:r>
            <w:r>
              <w:rPr>
                <w:rFonts w:ascii="Vazirmatn" w:hAnsi="Vazirmatn"/>
                <w:b/>
                <w:sz w:val="18"/>
              </w:rPr>
              <w:t>↓</w:t>
            </w:r>
          </w:p>
        </w:tc>
        <w:tc>
          <w:tcPr>
            <w:tcW w:type="dxa" w:w="1473"/>
          </w:tcPr>
          <w:p>
            <w:pPr>
              <w:bidi w:val="1"/>
            </w:pPr>
            <w:r>
              <w:rPr>
                <w:sz w:val="18"/>
              </w:rPr>
            </w:r>
            <w:r>
              <w:rPr>
                <w:rFonts w:ascii="Vazirmatn" w:hAnsi="Vazirmatn"/>
                <w:sz w:val="18"/>
              </w:rPr>
              <w:t>—</w:t>
            </w:r>
          </w:p>
        </w:tc>
      </w:tr>
      <w:tr>
        <w:tc>
          <w:tcPr>
            <w:tcW w:type="dxa" w:w="1473"/>
          </w:tcPr>
          <w:p>
            <w:pPr>
              <w:bidi w:val="1"/>
            </w:pPr>
            <w:r>
              <w:rPr>
                <w:sz w:val="18"/>
              </w:rPr>
            </w:r>
            <w:r>
              <w:rPr>
                <w:rFonts w:ascii="Vazirmatn" w:hAnsi="Vazirmatn"/>
                <w:b/>
                <w:sz w:val="18"/>
              </w:rPr>
              <w:t>پنوموتوراکس</w:t>
            </w:r>
          </w:p>
        </w:tc>
        <w:tc>
          <w:tcPr>
            <w:tcW w:type="dxa" w:w="1473"/>
          </w:tcPr>
          <w:p>
            <w:pPr>
              <w:bidi w:val="1"/>
            </w:pPr>
            <w:r>
              <w:rPr>
                <w:sz w:val="18"/>
              </w:rPr>
            </w:r>
            <w:r>
              <w:rPr>
                <w:rFonts w:ascii="Vazirmatn" w:hAnsi="Vazirmatn"/>
                <w:sz w:val="18"/>
              </w:rPr>
              <w:t xml:space="preserve">وسط؛ یا </w:t>
            </w:r>
            <w:r>
              <w:rPr>
                <w:rFonts w:ascii="Vazirmatn" w:hAnsi="Vazirmatn"/>
                <w:b/>
                <w:sz w:val="18"/>
              </w:rPr>
              <w:t>رانده به طرف مقابل</w:t>
            </w:r>
            <w:r>
              <w:rPr>
                <w:rFonts w:ascii="Vazirmatn" w:hAnsi="Vazirmatn"/>
                <w:sz w:val="18"/>
              </w:rPr>
              <w:t xml:space="preserve"> (فشاری)</w:t>
            </w:r>
          </w:p>
        </w:tc>
        <w:tc>
          <w:tcPr>
            <w:tcW w:type="dxa" w:w="1473"/>
          </w:tcPr>
          <w:p>
            <w:pPr>
              <w:bidi w:val="1"/>
            </w:pPr>
            <w:r>
              <w:rPr>
                <w:sz w:val="18"/>
              </w:rPr>
            </w:r>
            <w:r>
              <w:rPr>
                <w:rFonts w:ascii="Vazirmatn" w:hAnsi="Vazirmatn"/>
                <w:sz w:val="18"/>
              </w:rPr>
              <w:t>↓</w:t>
            </w:r>
          </w:p>
        </w:tc>
        <w:tc>
          <w:tcPr>
            <w:tcW w:type="dxa" w:w="1473"/>
          </w:tcPr>
          <w:p>
            <w:pPr>
              <w:bidi w:val="1"/>
            </w:pPr>
            <w:r>
              <w:rPr>
                <w:sz w:val="18"/>
              </w:rPr>
            </w:r>
            <w:r>
              <w:rPr>
                <w:rFonts w:ascii="Vazirmatn" w:hAnsi="Vazirmatn"/>
                <w:b/>
                <w:sz w:val="18"/>
              </w:rPr>
              <w:t>هایپررزونانت</w:t>
            </w:r>
          </w:p>
        </w:tc>
        <w:tc>
          <w:tcPr>
            <w:tcW w:type="dxa" w:w="1473"/>
          </w:tcPr>
          <w:p>
            <w:pPr>
              <w:bidi w:val="1"/>
            </w:pPr>
            <w:r>
              <w:rPr>
                <w:sz w:val="18"/>
              </w:rPr>
            </w:r>
            <w:r>
              <w:rPr>
                <w:rFonts w:ascii="Vazirmatn" w:hAnsi="Vazirmatn"/>
                <w:b/>
                <w:sz w:val="18"/>
              </w:rPr>
              <w:t>↓ یا نبود</w:t>
            </w:r>
          </w:p>
        </w:tc>
        <w:tc>
          <w:tcPr>
            <w:tcW w:type="dxa" w:w="1473"/>
          </w:tcPr>
          <w:p>
            <w:pPr>
              <w:bidi w:val="1"/>
            </w:pPr>
            <w:r>
              <w:rPr>
                <w:sz w:val="18"/>
              </w:rPr>
            </w:r>
            <w:r>
              <w:rPr>
                <w:rFonts w:ascii="Vazirmatn" w:hAnsi="Vazirmatn"/>
                <w:b/>
                <w:sz w:val="18"/>
              </w:rPr>
              <w:t>↓</w:t>
            </w:r>
          </w:p>
        </w:tc>
        <w:tc>
          <w:tcPr>
            <w:tcW w:type="dxa" w:w="1473"/>
          </w:tcPr>
          <w:p>
            <w:pPr>
              <w:bidi w:val="1"/>
            </w:pPr>
            <w:r>
              <w:rPr>
                <w:sz w:val="18"/>
              </w:rPr>
            </w:r>
            <w:r>
              <w:rPr>
                <w:rFonts w:ascii="Vazirmatn" w:hAnsi="Vazirmatn"/>
                <w:sz w:val="18"/>
              </w:rPr>
              <w:t>—</w:t>
            </w:r>
          </w:p>
        </w:tc>
      </w:tr>
      <w:tr>
        <w:tc>
          <w:tcPr>
            <w:tcW w:type="dxa" w:w="1473"/>
          </w:tcPr>
          <w:p>
            <w:pPr>
              <w:bidi w:val="1"/>
            </w:pPr>
            <w:r>
              <w:rPr>
                <w:sz w:val="18"/>
              </w:rPr>
            </w:r>
            <w:r>
              <w:rPr>
                <w:rFonts w:ascii="Vazirmatn" w:hAnsi="Vazirmatn"/>
                <w:b/>
                <w:sz w:val="18"/>
              </w:rPr>
              <w:t>کلپس</w:t>
            </w:r>
            <w:r>
              <w:rPr>
                <w:rFonts w:ascii="Vazirmatn" w:hAnsi="Vazirmatn"/>
                <w:sz w:val="18"/>
              </w:rPr>
              <w:t xml:space="preserve"> (با انسداد برانکس)</w:t>
            </w:r>
          </w:p>
        </w:tc>
        <w:tc>
          <w:tcPr>
            <w:tcW w:type="dxa" w:w="1473"/>
          </w:tcPr>
          <w:p>
            <w:pPr>
              <w:bidi w:val="1"/>
            </w:pPr>
            <w:r>
              <w:rPr>
                <w:sz w:val="18"/>
              </w:rPr>
            </w:r>
            <w:r>
              <w:rPr>
                <w:rFonts w:ascii="Vazirmatn" w:hAnsi="Vazirmatn"/>
                <w:b/>
                <w:sz w:val="18"/>
              </w:rPr>
              <w:t>کشیده به همان طرف</w:t>
            </w:r>
          </w:p>
        </w:tc>
        <w:tc>
          <w:tcPr>
            <w:tcW w:type="dxa" w:w="1473"/>
          </w:tcPr>
          <w:p>
            <w:pPr>
              <w:bidi w:val="1"/>
            </w:pPr>
            <w:r>
              <w:rPr>
                <w:sz w:val="18"/>
              </w:rPr>
            </w:r>
            <w:r>
              <w:rPr>
                <w:rFonts w:ascii="Vazirmatn" w:hAnsi="Vazirmatn"/>
                <w:sz w:val="18"/>
              </w:rPr>
              <w:t>↓</w:t>
            </w:r>
          </w:p>
        </w:tc>
        <w:tc>
          <w:tcPr>
            <w:tcW w:type="dxa" w:w="1473"/>
          </w:tcPr>
          <w:p>
            <w:pPr>
              <w:bidi w:val="1"/>
            </w:pPr>
            <w:r>
              <w:rPr>
                <w:sz w:val="18"/>
              </w:rPr>
            </w:r>
            <w:r>
              <w:rPr>
                <w:rFonts w:ascii="Vazirmatn" w:hAnsi="Vazirmatn"/>
                <w:sz w:val="18"/>
              </w:rPr>
              <w:t>Dull</w:t>
            </w:r>
          </w:p>
        </w:tc>
        <w:tc>
          <w:tcPr>
            <w:tcW w:type="dxa" w:w="1473"/>
          </w:tcPr>
          <w:p>
            <w:pPr>
              <w:bidi w:val="1"/>
            </w:pPr>
            <w:r>
              <w:rPr>
                <w:sz w:val="18"/>
              </w:rPr>
            </w:r>
            <w:r>
              <w:rPr>
                <w:rFonts w:ascii="Vazirmatn" w:hAnsi="Vazirmatn"/>
                <w:sz w:val="18"/>
              </w:rPr>
              <w:t>↓</w:t>
            </w:r>
          </w:p>
        </w:tc>
        <w:tc>
          <w:tcPr>
            <w:tcW w:type="dxa" w:w="1473"/>
          </w:tcPr>
          <w:p>
            <w:pPr>
              <w:bidi w:val="1"/>
            </w:pPr>
            <w:r>
              <w:rPr>
                <w:sz w:val="18"/>
              </w:rPr>
            </w:r>
            <w:r>
              <w:rPr>
                <w:rFonts w:ascii="Vazirmatn" w:hAnsi="Vazirmatn"/>
                <w:sz w:val="18"/>
              </w:rPr>
              <w:t>↓</w:t>
            </w:r>
          </w:p>
        </w:tc>
        <w:tc>
          <w:tcPr>
            <w:tcW w:type="dxa" w:w="1473"/>
          </w:tcPr>
          <w:p>
            <w:pPr>
              <w:bidi w:val="1"/>
            </w:pPr>
            <w:r>
              <w:rPr>
                <w:sz w:val="18"/>
              </w:rPr>
            </w:r>
            <w:r>
              <w:rPr>
                <w:rFonts w:ascii="Vazirmatn" w:hAnsi="Vazirmatn"/>
                <w:sz w:val="18"/>
              </w:rPr>
              <w:t>—</w:t>
            </w:r>
          </w:p>
        </w:tc>
      </w:tr>
      <w:tr>
        <w:tc>
          <w:tcPr>
            <w:tcW w:type="dxa" w:w="1473"/>
          </w:tcPr>
          <w:p>
            <w:pPr>
              <w:bidi w:val="1"/>
            </w:pPr>
            <w:r>
              <w:rPr>
                <w:sz w:val="18"/>
              </w:rPr>
            </w:r>
            <w:r>
              <w:rPr>
                <w:rFonts w:ascii="Vazirmatn" w:hAnsi="Vazirmatn"/>
                <w:b/>
                <w:sz w:val="18"/>
              </w:rPr>
              <w:t>فیبروز</w:t>
            </w:r>
            <w:r>
              <w:rPr>
                <w:rFonts w:ascii="Vazirmatn" w:hAnsi="Vazirmatn"/>
                <w:sz w:val="18"/>
              </w:rPr>
              <w:t xml:space="preserve"> (ILD)</w:t>
            </w:r>
          </w:p>
        </w:tc>
        <w:tc>
          <w:tcPr>
            <w:tcW w:type="dxa" w:w="1473"/>
          </w:tcPr>
          <w:p>
            <w:pPr>
              <w:bidi w:val="1"/>
            </w:pPr>
            <w:r>
              <w:rPr>
                <w:sz w:val="18"/>
              </w:rPr>
            </w:r>
            <w:r>
              <w:rPr>
                <w:rFonts w:ascii="Vazirmatn" w:hAnsi="Vazirmatn"/>
                <w:sz w:val="18"/>
              </w:rPr>
              <w:t>وسط؛ یا کشیده (فیبروز فوقانی سل)</w:t>
            </w:r>
          </w:p>
        </w:tc>
        <w:tc>
          <w:tcPr>
            <w:tcW w:type="dxa" w:w="1473"/>
          </w:tcPr>
          <w:p>
            <w:pPr>
              <w:bidi w:val="1"/>
            </w:pPr>
            <w:r>
              <w:rPr>
                <w:sz w:val="18"/>
              </w:rPr>
            </w:r>
            <w:r>
              <w:rPr>
                <w:rFonts w:ascii="Vazirmatn" w:hAnsi="Vazirmatn"/>
                <w:sz w:val="18"/>
              </w:rPr>
              <w:t>↓ دوطرفه</w:t>
            </w:r>
          </w:p>
        </w:tc>
        <w:tc>
          <w:tcPr>
            <w:tcW w:type="dxa" w:w="1473"/>
          </w:tcPr>
          <w:p>
            <w:pPr>
              <w:bidi w:val="1"/>
            </w:pPr>
            <w:r>
              <w:rPr>
                <w:sz w:val="18"/>
              </w:rPr>
            </w:r>
            <w:r>
              <w:rPr>
                <w:rFonts w:ascii="Vazirmatn" w:hAnsi="Vazirmatn"/>
                <w:sz w:val="18"/>
              </w:rPr>
              <w:t>نورمال یا Dull خفیف</w:t>
            </w:r>
          </w:p>
        </w:tc>
        <w:tc>
          <w:tcPr>
            <w:tcW w:type="dxa" w:w="1473"/>
          </w:tcPr>
          <w:p>
            <w:pPr>
              <w:bidi w:val="1"/>
            </w:pPr>
            <w:r>
              <w:rPr>
                <w:sz w:val="18"/>
              </w:rPr>
            </w:r>
            <w:r>
              <w:rPr>
                <w:rFonts w:ascii="Vazirmatn" w:hAnsi="Vazirmatn"/>
                <w:sz w:val="18"/>
              </w:rPr>
              <w:t>Vesicular</w:t>
            </w:r>
          </w:p>
        </w:tc>
        <w:tc>
          <w:tcPr>
            <w:tcW w:type="dxa" w:w="1473"/>
          </w:tcPr>
          <w:p>
            <w:pPr>
              <w:bidi w:val="1"/>
            </w:pPr>
            <w:r>
              <w:rPr>
                <w:sz w:val="18"/>
              </w:rPr>
            </w:r>
            <w:r>
              <w:rPr>
                <w:rFonts w:ascii="Vazirmatn" w:hAnsi="Vazirmatn"/>
                <w:sz w:val="18"/>
              </w:rPr>
              <w:t>نورمال</w:t>
            </w:r>
          </w:p>
        </w:tc>
        <w:tc>
          <w:tcPr>
            <w:tcW w:type="dxa" w:w="1473"/>
          </w:tcPr>
          <w:p>
            <w:pPr>
              <w:bidi w:val="1"/>
            </w:pPr>
            <w:r>
              <w:rPr>
                <w:sz w:val="18"/>
              </w:rPr>
            </w:r>
            <w:r>
              <w:rPr>
                <w:rFonts w:ascii="Vazirmatn" w:hAnsi="Vazirmatn"/>
                <w:b/>
                <w:sz w:val="18"/>
              </w:rPr>
              <w:t>Crackles ظریف</w:t>
            </w:r>
          </w:p>
        </w:tc>
      </w:tr>
      <w:tr>
        <w:tc>
          <w:tcPr>
            <w:tcW w:type="dxa" w:w="1473"/>
          </w:tcPr>
          <w:p>
            <w:pPr>
              <w:bidi w:val="1"/>
            </w:pPr>
            <w:r>
              <w:rPr>
                <w:sz w:val="18"/>
              </w:rPr>
            </w:r>
            <w:r>
              <w:rPr>
                <w:rFonts w:ascii="Vazirmatn" w:hAnsi="Vazirmatn"/>
                <w:b/>
                <w:sz w:val="18"/>
              </w:rPr>
              <w:t>COPD</w:t>
            </w:r>
          </w:p>
        </w:tc>
        <w:tc>
          <w:tcPr>
            <w:tcW w:type="dxa" w:w="1473"/>
          </w:tcPr>
          <w:p>
            <w:pPr>
              <w:bidi w:val="1"/>
            </w:pPr>
            <w:r>
              <w:rPr>
                <w:sz w:val="18"/>
              </w:rPr>
            </w:r>
            <w:r>
              <w:rPr>
                <w:rFonts w:ascii="Vazirmatn" w:hAnsi="Vazirmatn"/>
                <w:sz w:val="18"/>
              </w:rPr>
              <w:t>وسط (قصبه‌الریهٔ کوتاه‌شده)</w:t>
            </w:r>
          </w:p>
        </w:tc>
        <w:tc>
          <w:tcPr>
            <w:tcW w:type="dxa" w:w="1473"/>
          </w:tcPr>
          <w:p>
            <w:pPr>
              <w:bidi w:val="1"/>
            </w:pPr>
            <w:r>
              <w:rPr>
                <w:sz w:val="18"/>
              </w:rPr>
            </w:r>
            <w:r>
              <w:rPr>
                <w:rFonts w:ascii="Vazirmatn" w:hAnsi="Vazirmatn"/>
                <w:sz w:val="18"/>
              </w:rPr>
              <w:t>↓ دوطرفه</w:t>
            </w:r>
          </w:p>
        </w:tc>
        <w:tc>
          <w:tcPr>
            <w:tcW w:type="dxa" w:w="1473"/>
          </w:tcPr>
          <w:p>
            <w:pPr>
              <w:bidi w:val="1"/>
            </w:pPr>
            <w:r>
              <w:rPr>
                <w:sz w:val="18"/>
              </w:rPr>
            </w:r>
            <w:r>
              <w:rPr>
                <w:rFonts w:ascii="Vazirmatn" w:hAnsi="Vazirmatn"/>
                <w:sz w:val="18"/>
              </w:rPr>
              <w:t>هایپررزونانت (کاهش ماتی قلب و کبد)</w:t>
            </w:r>
          </w:p>
        </w:tc>
        <w:tc>
          <w:tcPr>
            <w:tcW w:type="dxa" w:w="1473"/>
          </w:tcPr>
          <w:p>
            <w:pPr>
              <w:bidi w:val="1"/>
            </w:pPr>
            <w:r>
              <w:rPr>
                <w:sz w:val="18"/>
              </w:rPr>
            </w:r>
            <w:r>
              <w:rPr>
                <w:rFonts w:ascii="Vazirmatn" w:hAnsi="Vazirmatn"/>
                <w:sz w:val="18"/>
              </w:rPr>
              <w:t>↓ با زفیر طولانی</w:t>
            </w:r>
          </w:p>
        </w:tc>
        <w:tc>
          <w:tcPr>
            <w:tcW w:type="dxa" w:w="1473"/>
          </w:tcPr>
          <w:p>
            <w:pPr>
              <w:bidi w:val="1"/>
            </w:pPr>
            <w:r>
              <w:rPr>
                <w:sz w:val="18"/>
              </w:rPr>
            </w:r>
            <w:r>
              <w:rPr>
                <w:rFonts w:ascii="Vazirmatn" w:hAnsi="Vazirmatn"/>
                <w:sz w:val="18"/>
              </w:rPr>
              <w:t>↓</w:t>
            </w:r>
          </w:p>
        </w:tc>
        <w:tc>
          <w:tcPr>
            <w:tcW w:type="dxa" w:w="1473"/>
          </w:tcPr>
          <w:p>
            <w:pPr>
              <w:bidi w:val="1"/>
            </w:pPr>
            <w:r>
              <w:rPr>
                <w:sz w:val="18"/>
              </w:rPr>
            </w:r>
            <w:r>
              <w:rPr>
                <w:rFonts w:ascii="Vazirmatn" w:hAnsi="Vazirmatn"/>
                <w:sz w:val="18"/>
              </w:rPr>
              <w:t>Wheeze</w:t>
            </w:r>
          </w:p>
        </w:tc>
      </w:tr>
      <w:tr>
        <w:tc>
          <w:tcPr>
            <w:tcW w:type="dxa" w:w="1473"/>
          </w:tcPr>
          <w:p>
            <w:pPr>
              <w:bidi w:val="1"/>
            </w:pPr>
            <w:r>
              <w:rPr>
                <w:sz w:val="18"/>
              </w:rPr>
            </w:r>
            <w:r>
              <w:rPr>
                <w:rFonts w:ascii="Vazirmatn" w:hAnsi="Vazirmatn"/>
                <w:b/>
                <w:sz w:val="18"/>
              </w:rPr>
              <w:t>آسما</w:t>
            </w:r>
          </w:p>
        </w:tc>
        <w:tc>
          <w:tcPr>
            <w:tcW w:type="dxa" w:w="1473"/>
          </w:tcPr>
          <w:p>
            <w:pPr>
              <w:bidi w:val="1"/>
            </w:pPr>
            <w:r>
              <w:rPr>
                <w:sz w:val="18"/>
              </w:rPr>
            </w:r>
            <w:r>
              <w:rPr>
                <w:rFonts w:ascii="Vazirmatn" w:hAnsi="Vazirmatn"/>
                <w:sz w:val="18"/>
              </w:rPr>
              <w:t>وسط</w:t>
            </w:r>
          </w:p>
        </w:tc>
        <w:tc>
          <w:tcPr>
            <w:tcW w:type="dxa" w:w="1473"/>
          </w:tcPr>
          <w:p>
            <w:pPr>
              <w:bidi w:val="1"/>
            </w:pPr>
            <w:r>
              <w:rPr>
                <w:sz w:val="18"/>
              </w:rPr>
            </w:r>
            <w:r>
              <w:rPr>
                <w:rFonts w:ascii="Vazirmatn" w:hAnsi="Vazirmatn"/>
                <w:sz w:val="18"/>
              </w:rPr>
              <w:t>↓ دوطرفه</w:t>
            </w:r>
          </w:p>
        </w:tc>
        <w:tc>
          <w:tcPr>
            <w:tcW w:type="dxa" w:w="1473"/>
          </w:tcPr>
          <w:p>
            <w:pPr>
              <w:bidi w:val="1"/>
            </w:pPr>
            <w:r>
              <w:rPr>
                <w:sz w:val="18"/>
              </w:rPr>
            </w:r>
            <w:r>
              <w:rPr>
                <w:rFonts w:ascii="Vazirmatn" w:hAnsi="Vazirmatn"/>
                <w:sz w:val="18"/>
              </w:rPr>
              <w:t>نورمال یا هایپررزونانت</w:t>
            </w:r>
          </w:p>
        </w:tc>
        <w:tc>
          <w:tcPr>
            <w:tcW w:type="dxa" w:w="1473"/>
          </w:tcPr>
          <w:p>
            <w:pPr>
              <w:bidi w:val="1"/>
            </w:pPr>
            <w:r>
              <w:rPr>
                <w:sz w:val="18"/>
              </w:rPr>
            </w:r>
            <w:r>
              <w:rPr>
                <w:rFonts w:ascii="Vazirmatn" w:hAnsi="Vazirmatn"/>
                <w:sz w:val="18"/>
              </w:rPr>
              <w:t>زفیر طولانی</w:t>
            </w:r>
          </w:p>
        </w:tc>
        <w:tc>
          <w:tcPr>
            <w:tcW w:type="dxa" w:w="1473"/>
          </w:tcPr>
          <w:p>
            <w:pPr>
              <w:bidi w:val="1"/>
            </w:pPr>
            <w:r>
              <w:rPr>
                <w:sz w:val="18"/>
              </w:rPr>
            </w:r>
            <w:r>
              <w:rPr>
                <w:rFonts w:ascii="Vazirmatn" w:hAnsi="Vazirmatn"/>
                <w:sz w:val="18"/>
              </w:rPr>
              <w:t>نورمال</w:t>
            </w:r>
          </w:p>
        </w:tc>
        <w:tc>
          <w:tcPr>
            <w:tcW w:type="dxa" w:w="1473"/>
          </w:tcPr>
          <w:p>
            <w:pPr>
              <w:bidi w:val="1"/>
            </w:pPr>
            <w:r>
              <w:rPr>
                <w:sz w:val="18"/>
              </w:rPr>
            </w:r>
            <w:r>
              <w:rPr>
                <w:rFonts w:ascii="Vazirmatn" w:hAnsi="Vazirmatn"/>
                <w:b/>
                <w:sz w:val="18"/>
              </w:rPr>
              <w:t>Wheeze منتشر</w:t>
            </w:r>
          </w:p>
        </w:tc>
      </w:tr>
    </w:tbl>
    <w:p>
      <w:pPr>
        <w:ind w:right="283" w:left="283"/>
        <w:bidi w:val="1"/>
      </w:pPr>
      <w:r>
        <w:rPr>
          <w:rFonts w:ascii="Vazirmatn" w:hAnsi="Vazirmatn"/>
          <w:color w:val="0F2744"/>
        </w:rPr>
        <w:t xml:space="preserve">💡 </w:t>
      </w:r>
      <w:r>
        <w:rPr>
          <w:rFonts w:ascii="Vazirmatn" w:hAnsi="Vazirmatn"/>
          <w:b/>
          <w:color w:val="0F2744"/>
        </w:rPr>
        <w:t>Memory Jogger:</w:t>
      </w:r>
      <w:r>
        <w:rPr>
          <w:rFonts w:ascii="Vazirmatn" w:hAnsi="Vazirmatn"/>
          <w:color w:val="0F2744"/>
        </w:rPr>
        <w:t xml:space="preserve"> «</w:t>
      </w:r>
      <w:r>
        <w:rPr>
          <w:rFonts w:ascii="Vazirmatn" w:hAnsi="Vazirmatn"/>
          <w:b/>
          <w:color w:val="0F2744"/>
        </w:rPr>
        <w:t>Dull + Bronchial = پُر</w:t>
      </w:r>
      <w:r>
        <w:rPr>
          <w:rFonts w:ascii="Vazirmatn" w:hAnsi="Vazirmatn"/>
          <w:color w:val="0F2744"/>
        </w:rPr>
        <w:t xml:space="preserve"> (کانسولیدیشن)؛ </w:t>
      </w:r>
      <w:r>
        <w:rPr>
          <w:rFonts w:ascii="Vazirmatn" w:hAnsi="Vazirmatn"/>
          <w:b/>
          <w:color w:val="0F2744"/>
        </w:rPr>
        <w:t>Stony dull + خاموش = آب</w:t>
      </w:r>
      <w:r>
        <w:rPr>
          <w:rFonts w:ascii="Vazirmatn" w:hAnsi="Vazirmatn"/>
          <w:color w:val="0F2744"/>
        </w:rPr>
        <w:t xml:space="preserve"> (افیوژن)؛ </w:t>
      </w:r>
      <w:r>
        <w:rPr>
          <w:rFonts w:ascii="Vazirmatn" w:hAnsi="Vazirmatn"/>
          <w:b/>
          <w:color w:val="0F2744"/>
        </w:rPr>
        <w:t>هایپررزونانت + خاموش = هوا</w:t>
      </w:r>
      <w:r>
        <w:rPr>
          <w:rFonts w:ascii="Vazirmatn" w:hAnsi="Vazirmatn"/>
          <w:color w:val="0F2744"/>
        </w:rPr>
        <w:t xml:space="preserve"> (پنوموتوراکس).»</w:t>
      </w:r>
    </w:p>
    <w:p>
      <w:pPr>
        <w:spacing w:before="280"/>
        <w:bidi w:val="1"/>
      </w:pPr>
      <w:r>
        <w:rPr>
          <w:rFonts w:ascii="Vazirmatn" w:hAnsi="Vazirmatn"/>
          <w:b/>
          <w:color w:val="0F2744"/>
          <w:sz w:val="29"/>
        </w:rPr>
        <w:t>🔹 ۶. تکمیل معاینه</w:t>
      </w:r>
    </w:p>
    <w:p>
      <w:pPr>
        <w:ind w:right="340"/>
        <w:bidi w:val="1"/>
      </w:pPr>
      <w:r>
        <w:rPr>
          <w:color w:val="136F73"/>
        </w:rPr>
        <w:t xml:space="preserve">● </w:t>
      </w:r>
      <w:r>
        <w:rPr>
          <w:rFonts w:ascii="Vazirmatn" w:hAnsi="Vazirmatn"/>
          <w:b/>
        </w:rPr>
        <w:t>پاها:</w:t>
      </w:r>
      <w:r>
        <w:rPr>
          <w:rFonts w:ascii="Vazirmatn" w:hAnsi="Vazirmatn"/>
        </w:rPr>
        <w:t xml:space="preserve"> ادیما (Cor pulmonale)، علایم DVT (فصل ۱۴).</w:t>
      </w:r>
    </w:p>
    <w:p>
      <w:pPr>
        <w:ind w:right="340"/>
        <w:bidi w:val="1"/>
      </w:pPr>
      <w:r>
        <w:rPr>
          <w:color w:val="136F73"/>
        </w:rPr>
        <w:t xml:space="preserve">● </w:t>
      </w:r>
      <w:r>
        <w:rPr>
          <w:rFonts w:ascii="Vazirmatn" w:hAnsi="Vazirmatn"/>
          <w:b/>
        </w:rPr>
        <w:t>SpO₂</w:t>
      </w:r>
      <w:r>
        <w:rPr>
          <w:rFonts w:ascii="Vazirmatn" w:hAnsi="Vazirmatn"/>
        </w:rPr>
        <w:t xml:space="preserve"> در استراحت و </w:t>
      </w:r>
      <w:r>
        <w:rPr>
          <w:rFonts w:ascii="Vazirmatn" w:hAnsi="Vazirmatn"/>
          <w:b/>
        </w:rPr>
        <w:t>هنگام راه رفتن</w:t>
      </w:r>
      <w:r>
        <w:rPr>
          <w:rFonts w:ascii="Vazirmatn" w:hAnsi="Vazirmatn"/>
        </w:rPr>
        <w:t xml:space="preserve"> (تست راه رفتن ۶ دقیقه).</w:t>
      </w:r>
    </w:p>
    <w:p>
      <w:pPr>
        <w:ind w:right="340"/>
        <w:bidi w:val="1"/>
      </w:pPr>
      <w:r>
        <w:rPr>
          <w:color w:val="136F73"/>
        </w:rPr>
        <w:t xml:space="preserve">● </w:t>
      </w:r>
      <w:r>
        <w:rPr>
          <w:rFonts w:ascii="Vazirmatn" w:hAnsi="Vazirmatn"/>
          <w:b/>
        </w:rPr>
        <w:t>Peak flow</w:t>
      </w:r>
      <w:r>
        <w:rPr>
          <w:rFonts w:ascii="Vazirmatn" w:hAnsi="Vazirmatn"/>
        </w:rPr>
        <w:t xml:space="preserve"> در آسما (بهترین از سه تلاش؛ با مقدار پیش‌بینی‌شده یا بهترین شخصی مقایسه شود).</w:t>
      </w:r>
    </w:p>
    <w:p>
      <w:pPr>
        <w:ind w:right="340"/>
        <w:bidi w:val="1"/>
      </w:pPr>
      <w:r>
        <w:rPr>
          <w:color w:val="136F73"/>
        </w:rPr>
        <w:t xml:space="preserve">● </w:t>
      </w:r>
      <w:r>
        <w:rPr>
          <w:rFonts w:ascii="Vazirmatn" w:hAnsi="Vazirmatn"/>
          <w:b/>
        </w:rPr>
        <w:t>بلغم را ببین:</w:t>
      </w:r>
      <w:r>
        <w:rPr>
          <w:rFonts w:ascii="Vazirmatn" w:hAnsi="Vazirmatn"/>
        </w:rPr>
        <w:t xml:space="preserve"> رنگ، مقدار، بو، خون.</w:t>
      </w:r>
    </w:p>
    <w:p>
      <w:pPr>
        <w:ind w:right="340"/>
        <w:bidi w:val="1"/>
      </w:pPr>
      <w:r>
        <w:rPr>
          <w:color w:val="136F73"/>
        </w:rPr>
        <w:t xml:space="preserve">● </w:t>
      </w:r>
      <w:r>
        <w:rPr>
          <w:rFonts w:ascii="Vazirmatn" w:hAnsi="Vazirmatn"/>
          <w:b/>
        </w:rPr>
        <w:t>تکنیک انهیلر مریض را ببین</w:t>
      </w:r>
      <w:r>
        <w:rPr>
          <w:rFonts w:ascii="Vazirmatn" w:hAnsi="Vazirmatn"/>
        </w:rPr>
        <w:t xml:space="preserve"> — نیمی از مریضان آن را اشتباه استفاده می‌کنند.</w:t>
      </w:r>
    </w:p>
    <w:p>
      <w:pPr>
        <w:spacing w:before="280"/>
        <w:bidi w:val="1"/>
      </w:pPr>
      <w:r>
        <w:rPr>
          <w:rFonts w:ascii="Vazirmatn" w:hAnsi="Vazirmatn"/>
          <w:b/>
          <w:color w:val="0F2744"/>
          <w:sz w:val="29"/>
        </w:rPr>
        <w:t>🔹 ۷. معاینات پایه در مریض تنفسی</w:t>
      </w:r>
    </w:p>
    <w:tbl>
      <w:tblPr>
        <w:tblStyle w:val="TableGrid"/>
        <w:tblW w:type="auto" w:w="0"/>
        <w:tblLook w:firstColumn="1" w:firstRow="1" w:lastColumn="0" w:lastRow="0" w:noHBand="0" w:noVBand="1" w:val="04A0"/>
      </w:tblPr>
      <w:tblGrid>
        <w:gridCol w:w="3437"/>
        <w:gridCol w:w="3437"/>
        <w:gridCol w:w="3437"/>
      </w:tblGrid>
      <w:tr>
        <w:tc>
          <w:tcPr>
            <w:tcW w:type="dxa" w:w="3437"/>
            <w:shd w:val="clear" w:fill="136f73"/>
          </w:tcPr>
          <w:p>
            <w:pPr>
              <w:bidi w:val="1"/>
            </w:pPr>
            <w:r/>
            <w:r>
              <w:rPr>
                <w:b/>
                <w:color w:val="FFFFFF"/>
                <w:sz w:val="19"/>
              </w:rPr>
              <w:t>سطح</w:t>
            </w:r>
          </w:p>
        </w:tc>
        <w:tc>
          <w:tcPr>
            <w:tcW w:type="dxa" w:w="3437"/>
            <w:shd w:val="clear" w:fill="136f73"/>
          </w:tcPr>
          <w:p>
            <w:pPr>
              <w:bidi w:val="1"/>
            </w:pPr>
            <w:r/>
            <w:r>
              <w:rPr>
                <w:b/>
                <w:color w:val="FFFFFF"/>
                <w:sz w:val="19"/>
              </w:rPr>
              <w:t>معاینه</w:t>
            </w:r>
          </w:p>
        </w:tc>
        <w:tc>
          <w:tcPr>
            <w:tcW w:type="dxa" w:w="3437"/>
            <w:shd w:val="clear" w:fill="136f73"/>
          </w:tcPr>
          <w:p>
            <w:pPr>
              <w:bidi w:val="1"/>
            </w:pPr>
            <w:r/>
            <w:r>
              <w:rPr>
                <w:b/>
                <w:color w:val="FFFFFF"/>
                <w:sz w:val="19"/>
              </w:rPr>
              <w:t>چه می‌گوید</w:t>
            </w:r>
          </w:p>
        </w:tc>
      </w:tr>
      <w:tr>
        <w:tc>
          <w:tcPr>
            <w:tcW w:type="dxa" w:w="3437"/>
          </w:tcPr>
          <w:p>
            <w:pPr>
              <w:bidi w:val="1"/>
            </w:pPr>
            <w:r>
              <w:rPr>
                <w:sz w:val="18"/>
              </w:rPr>
            </w:r>
          </w:p>
        </w:tc>
        <w:tc>
          <w:tcPr>
            <w:tcW w:type="dxa" w:w="3437"/>
          </w:tcPr>
          <w:p>
            <w:pPr>
              <w:bidi w:val="1"/>
            </w:pPr>
            <w:r>
              <w:rPr>
                <w:sz w:val="18"/>
              </w:rPr>
            </w:r>
            <w:r>
              <w:rPr>
                <w:rFonts w:ascii="Vazirmatn" w:hAnsi="Vazirmatn"/>
                <w:b/>
                <w:sz w:val="18"/>
              </w:rPr>
              <w:t>CXR</w:t>
            </w:r>
            <w:r>
              <w:rPr>
                <w:rFonts w:ascii="Vazirmatn" w:hAnsi="Vazirmatn"/>
                <w:sz w:val="18"/>
              </w:rPr>
              <w:t xml:space="preserve"> (فصل ۳)</w:t>
            </w:r>
          </w:p>
        </w:tc>
        <w:tc>
          <w:tcPr>
            <w:tcW w:type="dxa" w:w="3437"/>
          </w:tcPr>
          <w:p>
            <w:pPr>
              <w:bidi w:val="1"/>
            </w:pPr>
            <w:r>
              <w:rPr>
                <w:sz w:val="18"/>
              </w:rPr>
            </w:r>
            <w:r>
              <w:rPr>
                <w:rFonts w:ascii="Vazirmatn" w:hAnsi="Vazirmatn"/>
                <w:sz w:val="18"/>
              </w:rPr>
              <w:t>کانسولیدیشن، افیوژن، پنوموتوراکس، کتله، سل</w:t>
            </w:r>
          </w:p>
        </w:tc>
      </w:tr>
      <w:tr>
        <w:tc>
          <w:tcPr>
            <w:tcW w:type="dxa" w:w="3437"/>
          </w:tcPr>
          <w:p>
            <w:pPr>
              <w:bidi w:val="1"/>
            </w:pPr>
            <w:r>
              <w:rPr>
                <w:sz w:val="18"/>
              </w:rPr>
            </w:r>
          </w:p>
        </w:tc>
        <w:tc>
          <w:tcPr>
            <w:tcW w:type="dxa" w:w="3437"/>
          </w:tcPr>
          <w:p>
            <w:pPr>
              <w:bidi w:val="1"/>
            </w:pPr>
            <w:r>
              <w:rPr>
                <w:sz w:val="18"/>
              </w:rPr>
            </w:r>
            <w:r>
              <w:rPr>
                <w:rFonts w:ascii="Vazirmatn" w:hAnsi="Vazirmatn"/>
                <w:sz w:val="18"/>
              </w:rPr>
              <w:t>CBC (ایوزینوفیل‌ها در COPD و آسما مهم اند)، CRP</w:t>
            </w:r>
          </w:p>
        </w:tc>
        <w:tc>
          <w:tcPr>
            <w:tcW w:type="dxa" w:w="3437"/>
          </w:tcPr>
          <w:p>
            <w:pPr>
              <w:bidi w:val="1"/>
            </w:pPr>
            <w:r>
              <w:rPr>
                <w:sz w:val="18"/>
              </w:rPr>
            </w:r>
            <w:r>
              <w:rPr>
                <w:rFonts w:ascii="Vazirmatn" w:hAnsi="Vazirmatn"/>
                <w:sz w:val="18"/>
              </w:rPr>
              <w:t>انتان، رهنمای ICS</w:t>
            </w:r>
          </w:p>
        </w:tc>
      </w:tr>
      <w:tr>
        <w:tc>
          <w:tcPr>
            <w:tcW w:type="dxa" w:w="3437"/>
          </w:tcPr>
          <w:p>
            <w:pPr>
              <w:bidi w:val="1"/>
            </w:pPr>
            <w:r>
              <w:rPr>
                <w:sz w:val="18"/>
              </w:rPr>
            </w:r>
          </w:p>
        </w:tc>
        <w:tc>
          <w:tcPr>
            <w:tcW w:type="dxa" w:w="3437"/>
          </w:tcPr>
          <w:p>
            <w:pPr>
              <w:bidi w:val="1"/>
            </w:pPr>
            <w:r>
              <w:rPr>
                <w:sz w:val="18"/>
              </w:rPr>
            </w:r>
            <w:r>
              <w:rPr>
                <w:rFonts w:ascii="Vazirmatn" w:hAnsi="Vazirmatn"/>
                <w:b/>
                <w:sz w:val="18"/>
              </w:rPr>
              <w:t>بلغم:</w:t>
            </w:r>
            <w:r>
              <w:rPr>
                <w:rFonts w:ascii="Vazirmatn" w:hAnsi="Vazirmatn"/>
                <w:sz w:val="18"/>
              </w:rPr>
              <w:t xml:space="preserve"> گرام، کلچر، </w:t>
            </w:r>
            <w:r>
              <w:rPr>
                <w:rFonts w:ascii="Vazirmatn" w:hAnsi="Vazirmatn"/>
                <w:b/>
                <w:sz w:val="18"/>
              </w:rPr>
              <w:t>AFB smear</w:t>
            </w:r>
            <w:r>
              <w:rPr>
                <w:rFonts w:ascii="Vazirmatn" w:hAnsi="Vazirmatn"/>
                <w:sz w:val="18"/>
              </w:rPr>
              <w:t xml:space="preserve"> و </w:t>
            </w:r>
            <w:r>
              <w:rPr>
                <w:rFonts w:ascii="Vazirmatn" w:hAnsi="Vazirmatn"/>
                <w:b/>
                <w:sz w:val="18"/>
              </w:rPr>
              <w:t>GeneXpert MTB/RIF (Ultra)</w:t>
            </w:r>
          </w:p>
        </w:tc>
        <w:tc>
          <w:tcPr>
            <w:tcW w:type="dxa" w:w="3437"/>
          </w:tcPr>
          <w:p>
            <w:pPr>
              <w:bidi w:val="1"/>
            </w:pPr>
            <w:r>
              <w:rPr>
                <w:sz w:val="18"/>
              </w:rPr>
            </w:r>
            <w:r>
              <w:rPr>
                <w:rFonts w:ascii="Vazirmatn" w:hAnsi="Vazirmatn"/>
                <w:sz w:val="18"/>
              </w:rPr>
              <w:t xml:space="preserve">انتان و </w:t>
            </w:r>
            <w:r>
              <w:rPr>
                <w:rFonts w:ascii="Vazirmatn" w:hAnsi="Vazirmatn"/>
                <w:b/>
                <w:sz w:val="18"/>
              </w:rPr>
              <w:t>سل</w:t>
            </w:r>
          </w:p>
        </w:tc>
      </w:tr>
      <w:tr>
        <w:tc>
          <w:tcPr>
            <w:tcW w:type="dxa" w:w="3437"/>
          </w:tcPr>
          <w:p>
            <w:pPr>
              <w:bidi w:val="1"/>
            </w:pPr>
            <w:r>
              <w:rPr>
                <w:sz w:val="18"/>
              </w:rPr>
            </w:r>
            <w:r>
              <w:rPr>
                <w:rFonts w:ascii="Vazirmatn" w:hAnsi="Vazirmatn"/>
                <w:b/>
                <w:sz w:val="18"/>
              </w:rPr>
              <w:t>۲</w:t>
            </w:r>
          </w:p>
        </w:tc>
        <w:tc>
          <w:tcPr>
            <w:tcW w:type="dxa" w:w="3437"/>
          </w:tcPr>
          <w:p>
            <w:pPr>
              <w:bidi w:val="1"/>
            </w:pPr>
            <w:r>
              <w:rPr>
                <w:sz w:val="18"/>
              </w:rPr>
            </w:r>
            <w:r>
              <w:rPr>
                <w:rFonts w:ascii="Vazirmatn" w:hAnsi="Vazirmatn"/>
                <w:b/>
                <w:sz w:val="18"/>
              </w:rPr>
              <w:t>ABG</w:t>
            </w:r>
            <w:r>
              <w:rPr>
                <w:rFonts w:ascii="Vazirmatn" w:hAnsi="Vazirmatn"/>
                <w:sz w:val="18"/>
              </w:rPr>
              <w:t xml:space="preserve"> (فصل ۴)</w:t>
            </w:r>
          </w:p>
        </w:tc>
        <w:tc>
          <w:tcPr>
            <w:tcW w:type="dxa" w:w="3437"/>
          </w:tcPr>
          <w:p>
            <w:pPr>
              <w:bidi w:val="1"/>
            </w:pPr>
            <w:r>
              <w:rPr>
                <w:sz w:val="18"/>
              </w:rPr>
            </w:r>
            <w:r>
              <w:rPr>
                <w:rFonts w:ascii="Vazirmatn" w:hAnsi="Vazirmatn"/>
                <w:sz w:val="18"/>
              </w:rPr>
              <w:t>عدم کفایهٔ تنفسی نوع ۱ (PaO₂ کمتر از ۶۰ mmHg) یا نوع ۲ (PaCO₂ بیش از ۴۵ mmHg)</w:t>
            </w:r>
          </w:p>
        </w:tc>
      </w:tr>
      <w:tr>
        <w:tc>
          <w:tcPr>
            <w:tcW w:type="dxa" w:w="3437"/>
          </w:tcPr>
          <w:p>
            <w:pPr>
              <w:bidi w:val="1"/>
            </w:pPr>
            <w:r>
              <w:rPr>
                <w:sz w:val="18"/>
              </w:rPr>
            </w:r>
          </w:p>
        </w:tc>
        <w:tc>
          <w:tcPr>
            <w:tcW w:type="dxa" w:w="3437"/>
          </w:tcPr>
          <w:p>
            <w:pPr>
              <w:bidi w:val="1"/>
            </w:pPr>
            <w:r>
              <w:rPr>
                <w:sz w:val="18"/>
              </w:rPr>
            </w:r>
            <w:r>
              <w:rPr>
                <w:rFonts w:ascii="Vazirmatn" w:hAnsi="Vazirmatn"/>
                <w:b/>
                <w:sz w:val="18"/>
              </w:rPr>
              <w:t>اسپیرومتری</w:t>
            </w:r>
          </w:p>
        </w:tc>
        <w:tc>
          <w:tcPr>
            <w:tcW w:type="dxa" w:w="3437"/>
          </w:tcPr>
          <w:p>
            <w:pPr>
              <w:bidi w:val="1"/>
            </w:pPr>
            <w:r>
              <w:rPr>
                <w:sz w:val="18"/>
              </w:rPr>
            </w:r>
            <w:r>
              <w:rPr>
                <w:rFonts w:ascii="Vazirmatn" w:hAnsi="Vazirmatn"/>
                <w:sz w:val="18"/>
              </w:rPr>
              <w:t>انسدادی یا محدودکننده؛ برگشت‌پذیری</w:t>
            </w:r>
          </w:p>
        </w:tc>
      </w:tr>
      <w:tr>
        <w:tc>
          <w:tcPr>
            <w:tcW w:type="dxa" w:w="3437"/>
          </w:tcPr>
          <w:p>
            <w:pPr>
              <w:bidi w:val="1"/>
            </w:pPr>
            <w:r>
              <w:rPr>
                <w:sz w:val="18"/>
              </w:rPr>
            </w:r>
          </w:p>
        </w:tc>
        <w:tc>
          <w:tcPr>
            <w:tcW w:type="dxa" w:w="3437"/>
          </w:tcPr>
          <w:p>
            <w:pPr>
              <w:bidi w:val="1"/>
            </w:pPr>
            <w:r>
              <w:rPr>
                <w:sz w:val="18"/>
              </w:rPr>
            </w:r>
            <w:r>
              <w:rPr>
                <w:rFonts w:ascii="Vazirmatn" w:hAnsi="Vazirmatn"/>
                <w:b/>
                <w:sz w:val="18"/>
              </w:rPr>
              <w:t>Peak flow</w:t>
            </w:r>
          </w:p>
        </w:tc>
        <w:tc>
          <w:tcPr>
            <w:tcW w:type="dxa" w:w="3437"/>
          </w:tcPr>
          <w:p>
            <w:pPr>
              <w:bidi w:val="1"/>
            </w:pPr>
            <w:r>
              <w:rPr>
                <w:sz w:val="18"/>
              </w:rPr>
            </w:r>
            <w:r>
              <w:rPr>
                <w:rFonts w:ascii="Vazirmatn" w:hAnsi="Vazirmatn"/>
                <w:sz w:val="18"/>
              </w:rPr>
              <w:t>آسما: تغییرپذیری روزانه</w:t>
            </w:r>
          </w:p>
        </w:tc>
      </w:tr>
      <w:tr>
        <w:tc>
          <w:tcPr>
            <w:tcW w:type="dxa" w:w="3437"/>
          </w:tcPr>
          <w:p>
            <w:pPr>
              <w:bidi w:val="1"/>
            </w:pPr>
            <w:r>
              <w:rPr>
                <w:sz w:val="18"/>
              </w:rPr>
            </w:r>
            <w:r>
              <w:rPr>
                <w:rFonts w:ascii="Vazirmatn" w:hAnsi="Vazirmatn"/>
                <w:b/>
                <w:sz w:val="18"/>
              </w:rPr>
              <w:t>۳</w:t>
            </w:r>
          </w:p>
        </w:tc>
        <w:tc>
          <w:tcPr>
            <w:tcW w:type="dxa" w:w="3437"/>
          </w:tcPr>
          <w:p>
            <w:pPr>
              <w:bidi w:val="1"/>
            </w:pPr>
            <w:r>
              <w:rPr>
                <w:sz w:val="18"/>
              </w:rPr>
            </w:r>
            <w:r>
              <w:rPr>
                <w:rFonts w:ascii="Vazirmatn" w:hAnsi="Vazirmatn"/>
                <w:b/>
                <w:sz w:val="18"/>
              </w:rPr>
              <w:t>HRCT</w:t>
            </w:r>
            <w:r>
              <w:rPr>
                <w:rFonts w:ascii="Vazirmatn" w:hAnsi="Vazirmatn"/>
                <w:sz w:val="18"/>
              </w:rPr>
              <w:t xml:space="preserve"> سینه</w:t>
            </w:r>
          </w:p>
        </w:tc>
        <w:tc>
          <w:tcPr>
            <w:tcW w:type="dxa" w:w="3437"/>
          </w:tcPr>
          <w:p>
            <w:pPr>
              <w:bidi w:val="1"/>
            </w:pPr>
            <w:r>
              <w:rPr>
                <w:sz w:val="18"/>
              </w:rPr>
            </w:r>
            <w:r>
              <w:rPr>
                <w:rFonts w:ascii="Vazirmatn" w:hAnsi="Vazirmatn"/>
                <w:sz w:val="18"/>
              </w:rPr>
              <w:t>ILD، برانشکتازی، آمفیزیم</w:t>
            </w:r>
          </w:p>
        </w:tc>
      </w:tr>
      <w:tr>
        <w:tc>
          <w:tcPr>
            <w:tcW w:type="dxa" w:w="3437"/>
          </w:tcPr>
          <w:p>
            <w:pPr>
              <w:bidi w:val="1"/>
            </w:pPr>
            <w:r>
              <w:rPr>
                <w:sz w:val="18"/>
              </w:rPr>
            </w:r>
          </w:p>
        </w:tc>
        <w:tc>
          <w:tcPr>
            <w:tcW w:type="dxa" w:w="3437"/>
          </w:tcPr>
          <w:p>
            <w:pPr>
              <w:bidi w:val="1"/>
            </w:pPr>
            <w:r>
              <w:rPr>
                <w:sz w:val="18"/>
              </w:rPr>
            </w:r>
            <w:r>
              <w:rPr>
                <w:rFonts w:ascii="Vazirmatn" w:hAnsi="Vazirmatn"/>
                <w:b/>
                <w:sz w:val="18"/>
              </w:rPr>
              <w:t>CT انژیوگرافی</w:t>
            </w:r>
          </w:p>
        </w:tc>
        <w:tc>
          <w:tcPr>
            <w:tcW w:type="dxa" w:w="3437"/>
          </w:tcPr>
          <w:p>
            <w:pPr>
              <w:bidi w:val="1"/>
            </w:pPr>
            <w:r>
              <w:rPr>
                <w:sz w:val="18"/>
              </w:rPr>
            </w:r>
            <w:r>
              <w:rPr>
                <w:rFonts w:ascii="Vazirmatn" w:hAnsi="Vazirmatn"/>
                <w:sz w:val="18"/>
              </w:rPr>
              <w:t>PE (فصل ۱۴)</w:t>
            </w:r>
          </w:p>
        </w:tc>
      </w:tr>
      <w:tr>
        <w:tc>
          <w:tcPr>
            <w:tcW w:type="dxa" w:w="3437"/>
          </w:tcPr>
          <w:p>
            <w:pPr>
              <w:bidi w:val="1"/>
            </w:pPr>
            <w:r>
              <w:rPr>
                <w:sz w:val="18"/>
              </w:rPr>
            </w:r>
          </w:p>
        </w:tc>
        <w:tc>
          <w:tcPr>
            <w:tcW w:type="dxa" w:w="3437"/>
          </w:tcPr>
          <w:p>
            <w:pPr>
              <w:bidi w:val="1"/>
            </w:pPr>
            <w:r>
              <w:rPr>
                <w:sz w:val="18"/>
              </w:rPr>
            </w:r>
            <w:r>
              <w:rPr>
                <w:rFonts w:ascii="Vazirmatn" w:hAnsi="Vazirmatn"/>
                <w:b/>
                <w:sz w:val="18"/>
              </w:rPr>
              <w:t>برانکوسکوپی</w:t>
            </w:r>
          </w:p>
        </w:tc>
        <w:tc>
          <w:tcPr>
            <w:tcW w:type="dxa" w:w="3437"/>
          </w:tcPr>
          <w:p>
            <w:pPr>
              <w:bidi w:val="1"/>
            </w:pPr>
            <w:r>
              <w:rPr>
                <w:sz w:val="18"/>
              </w:rPr>
            </w:r>
            <w:r>
              <w:rPr>
                <w:rFonts w:ascii="Vazirmatn" w:hAnsi="Vazirmatn"/>
                <w:sz w:val="18"/>
              </w:rPr>
              <w:t>بیوپسی، BAL، جسم خارجی</w:t>
            </w:r>
          </w:p>
        </w:tc>
      </w:tr>
      <w:tr>
        <w:tc>
          <w:tcPr>
            <w:tcW w:type="dxa" w:w="3437"/>
          </w:tcPr>
          <w:p>
            <w:pPr>
              <w:bidi w:val="1"/>
            </w:pPr>
            <w:r>
              <w:rPr>
                <w:sz w:val="18"/>
              </w:rPr>
            </w:r>
          </w:p>
        </w:tc>
        <w:tc>
          <w:tcPr>
            <w:tcW w:type="dxa" w:w="3437"/>
          </w:tcPr>
          <w:p>
            <w:pPr>
              <w:bidi w:val="1"/>
            </w:pPr>
            <w:r>
              <w:rPr>
                <w:sz w:val="18"/>
              </w:rPr>
            </w:r>
            <w:r>
              <w:rPr>
                <w:rFonts w:ascii="Vazirmatn" w:hAnsi="Vazirmatn"/>
                <w:b/>
                <w:sz w:val="18"/>
              </w:rPr>
              <w:t>معاینهٔ کامل کارکرد ریه (Full PFT)</w:t>
            </w:r>
            <w:r>
              <w:rPr>
                <w:rFonts w:ascii="Vazirmatn" w:hAnsi="Vazirmatn"/>
                <w:sz w:val="18"/>
              </w:rPr>
              <w:t xml:space="preserve">: حجم‌ها، </w:t>
            </w:r>
            <w:r>
              <w:rPr>
                <w:rFonts w:ascii="Vazirmatn" w:hAnsi="Vazirmatn"/>
                <w:b/>
                <w:sz w:val="18"/>
              </w:rPr>
              <w:t>DLCO</w:t>
            </w:r>
          </w:p>
        </w:tc>
        <w:tc>
          <w:tcPr>
            <w:tcW w:type="dxa" w:w="3437"/>
          </w:tcPr>
          <w:p>
            <w:pPr>
              <w:bidi w:val="1"/>
            </w:pPr>
            <w:r>
              <w:rPr>
                <w:sz w:val="18"/>
              </w:rPr>
            </w:r>
            <w:r>
              <w:rPr>
                <w:rFonts w:ascii="Vazirmatn" w:hAnsi="Vazirmatn"/>
                <w:sz w:val="18"/>
              </w:rPr>
              <w:t>آمفیزیم و ILD (DLCO پایین)</w:t>
            </w:r>
          </w:p>
        </w:tc>
      </w:tr>
      <w:tr>
        <w:tc>
          <w:tcPr>
            <w:tcW w:type="dxa" w:w="3437"/>
          </w:tcPr>
          <w:p>
            <w:pPr>
              <w:bidi w:val="1"/>
            </w:pPr>
            <w:r>
              <w:rPr>
                <w:sz w:val="18"/>
              </w:rPr>
            </w:r>
          </w:p>
        </w:tc>
        <w:tc>
          <w:tcPr>
            <w:tcW w:type="dxa" w:w="3437"/>
          </w:tcPr>
          <w:p>
            <w:pPr>
              <w:bidi w:val="1"/>
            </w:pPr>
            <w:r>
              <w:rPr>
                <w:sz w:val="18"/>
              </w:rPr>
            </w:r>
            <w:r>
              <w:rPr>
                <w:rFonts w:ascii="Vazirmatn" w:hAnsi="Vazirmatn"/>
                <w:b/>
                <w:sz w:val="18"/>
              </w:rPr>
              <w:t>توراسنتز</w:t>
            </w:r>
          </w:p>
        </w:tc>
        <w:tc>
          <w:tcPr>
            <w:tcW w:type="dxa" w:w="3437"/>
          </w:tcPr>
          <w:p>
            <w:pPr>
              <w:bidi w:val="1"/>
            </w:pPr>
            <w:r>
              <w:rPr>
                <w:sz w:val="18"/>
              </w:rPr>
            </w:r>
            <w:r>
              <w:rPr>
                <w:rFonts w:ascii="Vazirmatn" w:hAnsi="Vazirmatn"/>
                <w:sz w:val="18"/>
              </w:rPr>
              <w:t>تفریق Transudate و Exudate (فصل ۲۰)</w:t>
            </w:r>
          </w:p>
        </w:tc>
      </w:tr>
    </w:tbl>
    <w:p>
      <w:pPr>
        <w:spacing w:before="200"/>
        <w:bidi w:val="1"/>
      </w:pPr>
      <w:r>
        <w:rPr>
          <w:rFonts w:ascii="Vazirmatn" w:hAnsi="Vazirmatn"/>
          <w:b/>
          <w:color w:val="136F73"/>
          <w:sz w:val="25"/>
        </w:rPr>
        <w:t>تفسیر اسپیرومتری — قدم‌به‌قدم</w:t>
      </w:r>
    </w:p>
    <w:p>
      <w:pPr>
        <w:ind w:right="340"/>
        <w:bidi w:val="1"/>
      </w:pPr>
      <w:r>
        <w:rPr>
          <w:b/>
          <w:color w:val="136F73"/>
        </w:rPr>
        <w:t xml:space="preserve">1. </w:t>
      </w:r>
      <w:r>
        <w:rPr>
          <w:rFonts w:ascii="Vazirmatn" w:hAnsi="Vazirmatn"/>
          <w:b/>
        </w:rPr>
        <w:t>FEV₁/FVC پس از برانکودیلاتور کمتر از ۰.۷۰ (یا کمتر از LLN)</w:t>
      </w:r>
      <w:r>
        <w:rPr>
          <w:rFonts w:ascii="Vazirmatn" w:hAnsi="Vazirmatn"/>
        </w:rPr>
        <w:t xml:space="preserve"> ← </w:t>
      </w:r>
      <w:r>
        <w:rPr>
          <w:rFonts w:ascii="Vazirmatn" w:hAnsi="Vazirmatn"/>
          <w:b/>
        </w:rPr>
        <w:t>انسدادی</w:t>
      </w:r>
      <w:r>
        <w:rPr>
          <w:rFonts w:ascii="Vazirmatn" w:hAnsi="Vazirmatn"/>
        </w:rPr>
        <w:t xml:space="preserve"> (COPD، آسما).</w:t>
      </w:r>
    </w:p>
    <w:p>
      <w:pPr>
        <w:ind w:right="340"/>
        <w:bidi w:val="1"/>
      </w:pPr>
      <w:r>
        <w:rPr>
          <w:b/>
          <w:color w:val="136F73"/>
        </w:rPr>
        <w:t xml:space="preserve">2. </w:t>
      </w:r>
      <w:r>
        <w:rPr>
          <w:rFonts w:ascii="Vazirmatn" w:hAnsi="Vazirmatn"/>
          <w:b/>
        </w:rPr>
        <w:t>FEV₁/FVC نورمال یا بلند + FVC پایین (کمتر از ۸۰ فیصد پیش‌بینی)</w:t>
      </w:r>
      <w:r>
        <w:rPr>
          <w:rFonts w:ascii="Vazirmatn" w:hAnsi="Vazirmatn"/>
        </w:rPr>
        <w:t xml:space="preserve"> ← </w:t>
      </w:r>
      <w:r>
        <w:rPr>
          <w:rFonts w:ascii="Vazirmatn" w:hAnsi="Vazirmatn"/>
          <w:b/>
        </w:rPr>
        <w:t>الگوی محدودکننده</w:t>
      </w:r>
      <w:r>
        <w:rPr>
          <w:rFonts w:ascii="Vazirmatn" w:hAnsi="Vazirmatn"/>
        </w:rPr>
        <w:t xml:space="preserve"> ← برای تأیید </w:t>
      </w:r>
      <w:r>
        <w:rPr>
          <w:rFonts w:ascii="Vazirmatn" w:hAnsi="Vazirmatn"/>
          <w:b/>
        </w:rPr>
        <w:t>TLC</w:t>
      </w:r>
      <w:r>
        <w:rPr>
          <w:rFonts w:ascii="Vazirmatn" w:hAnsi="Vazirmatn"/>
        </w:rPr>
        <w:t xml:space="preserve"> لازم است.</w:t>
      </w:r>
    </w:p>
    <w:p>
      <w:pPr>
        <w:ind w:right="340"/>
        <w:bidi w:val="1"/>
      </w:pPr>
      <w:r>
        <w:rPr>
          <w:b/>
          <w:color w:val="136F73"/>
        </w:rPr>
        <w:t xml:space="preserve">3. </w:t>
      </w:r>
      <w:r>
        <w:rPr>
          <w:rFonts w:ascii="Vazirmatn" w:hAnsi="Vazirmatn"/>
          <w:b/>
        </w:rPr>
        <w:t>برگشت‌پذیری:</w:t>
      </w:r>
      <w:r>
        <w:rPr>
          <w:rFonts w:ascii="Vazirmatn" w:hAnsi="Vazirmatn"/>
        </w:rPr>
        <w:t xml:space="preserve"> افزایش FEV₁ </w:t>
      </w:r>
      <w:r>
        <w:rPr>
          <w:rFonts w:ascii="Vazirmatn" w:hAnsi="Vazirmatn"/>
          <w:b/>
        </w:rPr>
        <w:t>۱۲ فیصد یا بیشتر و ۲۰۰ ml یا بیشتر</w:t>
      </w:r>
      <w:r>
        <w:rPr>
          <w:rFonts w:ascii="Vazirmatn" w:hAnsi="Vazirmatn"/>
        </w:rPr>
        <w:t xml:space="preserve"> پس از Salbutamol ← به نفع آسما (در COPD هم ممکن است).</w:t>
      </w:r>
    </w:p>
    <w:p>
      <w:pPr>
        <w:ind w:right="340"/>
        <w:bidi w:val="1"/>
      </w:pPr>
      <w:r>
        <w:rPr>
          <w:b/>
          <w:color w:val="136F73"/>
        </w:rPr>
        <w:t xml:space="preserve">4. </w:t>
      </w:r>
      <w:r>
        <w:rPr>
          <w:rFonts w:ascii="Vazirmatn" w:hAnsi="Vazirmatn"/>
        </w:rPr>
        <w:t xml:space="preserve">شدت انسداد (GOLD) بر اساس </w:t>
      </w:r>
      <w:r>
        <w:rPr>
          <w:rFonts w:ascii="Vazirmatn" w:hAnsi="Vazirmatn"/>
          <w:b/>
        </w:rPr>
        <w:t>FEV₁ فیصد پیش‌بینی</w:t>
      </w:r>
      <w:r>
        <w:rPr>
          <w:rFonts w:ascii="Vazirmatn" w:hAnsi="Vazirmatn"/>
        </w:rPr>
        <w:t xml:space="preserve"> — فصل ۱۶.</w:t>
      </w:r>
    </w:p>
    <w:tbl>
      <w:tblPr>
        <w:tblStyle w:val="TableGrid"/>
        <w:tblW w:type="auto" w:w="0"/>
        <w:tblLook w:firstColumn="1" w:firstRow="1" w:lastColumn="0" w:lastRow="0" w:noHBand="0" w:noVBand="1" w:val="04A0"/>
      </w:tblPr>
      <w:tblGrid>
        <w:gridCol w:w="1719"/>
        <w:gridCol w:w="1719"/>
        <w:gridCol w:w="1719"/>
        <w:gridCol w:w="1719"/>
        <w:gridCol w:w="1719"/>
        <w:gridCol w:w="1719"/>
      </w:tblGrid>
      <w:tr>
        <w:tc>
          <w:tcPr>
            <w:tcW w:type="dxa" w:w="1719"/>
            <w:shd w:val="clear" w:fill="136f73"/>
          </w:tcPr>
          <w:p>
            <w:pPr>
              <w:bidi w:val="1"/>
            </w:pPr>
            <w:r/>
            <w:r>
              <w:rPr>
                <w:b/>
                <w:color w:val="FFFFFF"/>
                <w:sz w:val="19"/>
              </w:rPr>
              <w:t>الگو</w:t>
            </w:r>
          </w:p>
        </w:tc>
        <w:tc>
          <w:tcPr>
            <w:tcW w:type="dxa" w:w="1719"/>
            <w:shd w:val="clear" w:fill="136f73"/>
          </w:tcPr>
          <w:p>
            <w:pPr>
              <w:bidi w:val="1"/>
            </w:pPr>
            <w:r/>
            <w:r>
              <w:rPr>
                <w:b/>
                <w:color w:val="FFFFFF"/>
                <w:sz w:val="19"/>
              </w:rPr>
              <w:t>FEV₁</w:t>
            </w:r>
          </w:p>
        </w:tc>
        <w:tc>
          <w:tcPr>
            <w:tcW w:type="dxa" w:w="1719"/>
            <w:shd w:val="clear" w:fill="136f73"/>
          </w:tcPr>
          <w:p>
            <w:pPr>
              <w:bidi w:val="1"/>
            </w:pPr>
            <w:r/>
            <w:r>
              <w:rPr>
                <w:b/>
                <w:color w:val="FFFFFF"/>
                <w:sz w:val="19"/>
              </w:rPr>
              <w:t>FVC</w:t>
            </w:r>
          </w:p>
        </w:tc>
        <w:tc>
          <w:tcPr>
            <w:tcW w:type="dxa" w:w="1719"/>
            <w:shd w:val="clear" w:fill="136f73"/>
          </w:tcPr>
          <w:p>
            <w:pPr>
              <w:bidi w:val="1"/>
            </w:pPr>
            <w:r/>
            <w:r>
              <w:rPr>
                <w:b/>
                <w:color w:val="FFFFFF"/>
                <w:sz w:val="19"/>
              </w:rPr>
              <w:t>FEV₁/FVC</w:t>
            </w:r>
          </w:p>
        </w:tc>
        <w:tc>
          <w:tcPr>
            <w:tcW w:type="dxa" w:w="1719"/>
            <w:shd w:val="clear" w:fill="136f73"/>
          </w:tcPr>
          <w:p>
            <w:pPr>
              <w:bidi w:val="1"/>
            </w:pPr>
            <w:r/>
            <w:r>
              <w:rPr>
                <w:b/>
                <w:color w:val="FFFFFF"/>
                <w:sz w:val="19"/>
              </w:rPr>
              <w:t>TLC</w:t>
            </w:r>
          </w:p>
        </w:tc>
        <w:tc>
          <w:tcPr>
            <w:tcW w:type="dxa" w:w="1719"/>
            <w:shd w:val="clear" w:fill="136f73"/>
          </w:tcPr>
          <w:p>
            <w:pPr>
              <w:bidi w:val="1"/>
            </w:pPr>
            <w:r/>
            <w:r>
              <w:rPr>
                <w:b/>
                <w:color w:val="FFFFFF"/>
                <w:sz w:val="19"/>
              </w:rPr>
              <w:t>DLCO</w:t>
            </w:r>
          </w:p>
        </w:tc>
      </w:tr>
      <w:tr>
        <w:tc>
          <w:tcPr>
            <w:tcW w:type="dxa" w:w="1719"/>
          </w:tcPr>
          <w:p>
            <w:pPr>
              <w:bidi w:val="1"/>
            </w:pPr>
            <w:r>
              <w:rPr>
                <w:sz w:val="18"/>
              </w:rPr>
            </w:r>
            <w:r>
              <w:rPr>
                <w:rFonts w:ascii="Vazirmatn" w:hAnsi="Vazirmatn"/>
                <w:b/>
                <w:sz w:val="18"/>
              </w:rPr>
              <w:t>انسدادی</w:t>
            </w:r>
            <w:r>
              <w:rPr>
                <w:rFonts w:ascii="Vazirmatn" w:hAnsi="Vazirmatn"/>
                <w:sz w:val="18"/>
              </w:rPr>
              <w:t xml:space="preserve"> (آسما)</w:t>
            </w:r>
          </w:p>
        </w:tc>
        <w:tc>
          <w:tcPr>
            <w:tcW w:type="dxa" w:w="1719"/>
          </w:tcPr>
          <w:p>
            <w:pPr>
              <w:bidi w:val="1"/>
            </w:pPr>
            <w:r>
              <w:rPr>
                <w:sz w:val="18"/>
              </w:rPr>
            </w:r>
            <w:r>
              <w:rPr>
                <w:rFonts w:ascii="Vazirmatn" w:hAnsi="Vazirmatn"/>
                <w:sz w:val="18"/>
              </w:rPr>
              <w:t>↓</w:t>
            </w:r>
          </w:p>
        </w:tc>
        <w:tc>
          <w:tcPr>
            <w:tcW w:type="dxa" w:w="1719"/>
          </w:tcPr>
          <w:p>
            <w:pPr>
              <w:bidi w:val="1"/>
            </w:pPr>
            <w:r>
              <w:rPr>
                <w:sz w:val="18"/>
              </w:rPr>
            </w:r>
            <w:r>
              <w:rPr>
                <w:rFonts w:ascii="Vazirmatn" w:hAnsi="Vazirmatn"/>
                <w:sz w:val="18"/>
              </w:rPr>
              <w:t>نورمال</w:t>
            </w:r>
          </w:p>
        </w:tc>
        <w:tc>
          <w:tcPr>
            <w:tcW w:type="dxa" w:w="1719"/>
          </w:tcPr>
          <w:p>
            <w:pPr>
              <w:bidi w:val="1"/>
            </w:pPr>
            <w:r>
              <w:rPr>
                <w:sz w:val="18"/>
              </w:rPr>
            </w:r>
            <w:r>
              <w:rPr>
                <w:rFonts w:ascii="Vazirmatn" w:hAnsi="Vazirmatn"/>
                <w:sz w:val="18"/>
              </w:rPr>
              <w:t>↓ (برگشت‌پذیر)</w:t>
            </w:r>
          </w:p>
        </w:tc>
        <w:tc>
          <w:tcPr>
            <w:tcW w:type="dxa" w:w="1719"/>
          </w:tcPr>
          <w:p>
            <w:pPr>
              <w:bidi w:val="1"/>
            </w:pPr>
            <w:r>
              <w:rPr>
                <w:sz w:val="18"/>
              </w:rPr>
            </w:r>
            <w:r>
              <w:rPr>
                <w:rFonts w:ascii="Vazirmatn" w:hAnsi="Vazirmatn"/>
                <w:sz w:val="18"/>
              </w:rPr>
              <w:t>نورمال</w:t>
            </w:r>
          </w:p>
        </w:tc>
        <w:tc>
          <w:tcPr>
            <w:tcW w:type="dxa" w:w="1719"/>
          </w:tcPr>
          <w:p>
            <w:pPr>
              <w:bidi w:val="1"/>
            </w:pPr>
            <w:r>
              <w:rPr>
                <w:sz w:val="18"/>
              </w:rPr>
            </w:r>
            <w:r>
              <w:rPr>
                <w:rFonts w:ascii="Vazirmatn" w:hAnsi="Vazirmatn"/>
                <w:b/>
                <w:sz w:val="18"/>
              </w:rPr>
              <w:t>نورمال یا ↑</w:t>
            </w:r>
          </w:p>
        </w:tc>
      </w:tr>
      <w:tr>
        <w:tc>
          <w:tcPr>
            <w:tcW w:type="dxa" w:w="1719"/>
          </w:tcPr>
          <w:p>
            <w:pPr>
              <w:bidi w:val="1"/>
            </w:pPr>
            <w:r>
              <w:rPr>
                <w:sz w:val="18"/>
              </w:rPr>
            </w:r>
            <w:r>
              <w:rPr>
                <w:rFonts w:ascii="Vazirmatn" w:hAnsi="Vazirmatn"/>
                <w:b/>
                <w:sz w:val="18"/>
              </w:rPr>
              <w:t>محدودکننده داخل ریوی</w:t>
            </w:r>
            <w:r>
              <w:rPr>
                <w:rFonts w:ascii="Vazirmatn" w:hAnsi="Vazirmatn"/>
                <w:sz w:val="18"/>
              </w:rPr>
              <w:t xml:space="preserve"> (ILD)</w:t>
            </w:r>
          </w:p>
        </w:tc>
        <w:tc>
          <w:tcPr>
            <w:tcW w:type="dxa" w:w="1719"/>
          </w:tcPr>
          <w:p>
            <w:pPr>
              <w:bidi w:val="1"/>
            </w:pPr>
            <w:r>
              <w:rPr>
                <w:sz w:val="18"/>
              </w:rPr>
            </w:r>
            <w:r>
              <w:rPr>
                <w:rFonts w:ascii="Vazirmatn" w:hAnsi="Vazirmatn"/>
                <w:sz w:val="18"/>
              </w:rPr>
              <w:t>↓</w:t>
            </w:r>
          </w:p>
        </w:tc>
        <w:tc>
          <w:tcPr>
            <w:tcW w:type="dxa" w:w="1719"/>
          </w:tcPr>
          <w:p>
            <w:pPr>
              <w:bidi w:val="1"/>
            </w:pPr>
            <w:r>
              <w:rPr>
                <w:sz w:val="18"/>
              </w:rPr>
            </w:r>
            <w:r>
              <w:rPr>
                <w:rFonts w:ascii="Vazirmatn" w:hAnsi="Vazirmatn"/>
                <w:b/>
                <w:sz w:val="18"/>
              </w:rPr>
              <w:t>↓</w:t>
            </w:r>
          </w:p>
        </w:tc>
        <w:tc>
          <w:tcPr>
            <w:tcW w:type="dxa" w:w="1719"/>
          </w:tcPr>
          <w:p>
            <w:pPr>
              <w:bidi w:val="1"/>
            </w:pPr>
            <w:r>
              <w:rPr>
                <w:sz w:val="18"/>
              </w:rPr>
            </w:r>
            <w:r>
              <w:rPr>
                <w:rFonts w:ascii="Vazirmatn" w:hAnsi="Vazirmatn"/>
                <w:b/>
                <w:sz w:val="18"/>
              </w:rPr>
              <w:t>نورمال یا ↑</w:t>
            </w:r>
          </w:p>
        </w:tc>
        <w:tc>
          <w:tcPr>
            <w:tcW w:type="dxa" w:w="1719"/>
          </w:tcPr>
          <w:p>
            <w:pPr>
              <w:bidi w:val="1"/>
            </w:pPr>
            <w:r>
              <w:rPr>
                <w:sz w:val="18"/>
              </w:rPr>
            </w:r>
            <w:r>
              <w:rPr>
                <w:rFonts w:ascii="Vazirmatn" w:hAnsi="Vazirmatn"/>
                <w:b/>
                <w:sz w:val="18"/>
              </w:rPr>
              <w:t>↓</w:t>
            </w:r>
          </w:p>
        </w:tc>
        <w:tc>
          <w:tcPr>
            <w:tcW w:type="dxa" w:w="1719"/>
          </w:tcPr>
          <w:p>
            <w:pPr>
              <w:bidi w:val="1"/>
            </w:pPr>
            <w:r>
              <w:rPr>
                <w:sz w:val="18"/>
              </w:rPr>
            </w:r>
            <w:r>
              <w:rPr>
                <w:rFonts w:ascii="Vazirmatn" w:hAnsi="Vazirmatn"/>
                <w:b/>
                <w:sz w:val="18"/>
              </w:rPr>
              <w:t>↓</w:t>
            </w:r>
          </w:p>
        </w:tc>
      </w:tr>
      <w:tr>
        <w:tc>
          <w:tcPr>
            <w:tcW w:type="dxa" w:w="1719"/>
          </w:tcPr>
          <w:p>
            <w:pPr>
              <w:bidi w:val="1"/>
            </w:pPr>
            <w:r>
              <w:rPr>
                <w:sz w:val="18"/>
              </w:rPr>
            </w:r>
            <w:r>
              <w:rPr>
                <w:rFonts w:ascii="Vazirmatn" w:hAnsi="Vazirmatn"/>
                <w:b/>
                <w:sz w:val="18"/>
              </w:rPr>
              <w:t>محدودکننده خارج ریوی</w:t>
            </w:r>
            <w:r>
              <w:rPr>
                <w:rFonts w:ascii="Vazirmatn" w:hAnsi="Vazirmatn"/>
                <w:sz w:val="18"/>
              </w:rPr>
              <w:t xml:space="preserve"> (چاقی، عصبی-عضلی)</w:t>
            </w:r>
          </w:p>
        </w:tc>
        <w:tc>
          <w:tcPr>
            <w:tcW w:type="dxa" w:w="1719"/>
          </w:tcPr>
          <w:p>
            <w:pPr>
              <w:bidi w:val="1"/>
            </w:pPr>
            <w:r>
              <w:rPr>
                <w:sz w:val="18"/>
              </w:rPr>
            </w:r>
            <w:r>
              <w:rPr>
                <w:rFonts w:ascii="Vazirmatn" w:hAnsi="Vazirmatn"/>
                <w:sz w:val="18"/>
              </w:rPr>
              <w:t>↓</w:t>
            </w:r>
          </w:p>
        </w:tc>
        <w:tc>
          <w:tcPr>
            <w:tcW w:type="dxa" w:w="1719"/>
          </w:tcPr>
          <w:p>
            <w:pPr>
              <w:bidi w:val="1"/>
            </w:pPr>
            <w:r>
              <w:rPr>
                <w:sz w:val="18"/>
              </w:rPr>
            </w:r>
            <w:r>
              <w:rPr>
                <w:rFonts w:ascii="Vazirmatn" w:hAnsi="Vazirmatn"/>
                <w:sz w:val="18"/>
              </w:rPr>
              <w:t>↓</w:t>
            </w:r>
          </w:p>
        </w:tc>
        <w:tc>
          <w:tcPr>
            <w:tcW w:type="dxa" w:w="1719"/>
          </w:tcPr>
          <w:p>
            <w:pPr>
              <w:bidi w:val="1"/>
            </w:pPr>
            <w:r>
              <w:rPr>
                <w:sz w:val="18"/>
              </w:rPr>
            </w:r>
            <w:r>
              <w:rPr>
                <w:rFonts w:ascii="Vazirmatn" w:hAnsi="Vazirmatn"/>
                <w:sz w:val="18"/>
              </w:rPr>
              <w:t>نورمال</w:t>
            </w:r>
          </w:p>
        </w:tc>
        <w:tc>
          <w:tcPr>
            <w:tcW w:type="dxa" w:w="1719"/>
          </w:tcPr>
          <w:p>
            <w:pPr>
              <w:bidi w:val="1"/>
            </w:pPr>
            <w:r>
              <w:rPr>
                <w:sz w:val="18"/>
              </w:rPr>
            </w:r>
            <w:r>
              <w:rPr>
                <w:rFonts w:ascii="Vazirmatn" w:hAnsi="Vazirmatn"/>
                <w:sz w:val="18"/>
              </w:rPr>
              <w:t>↓</w:t>
            </w:r>
          </w:p>
        </w:tc>
        <w:tc>
          <w:tcPr>
            <w:tcW w:type="dxa" w:w="1719"/>
          </w:tcPr>
          <w:p>
            <w:pPr>
              <w:bidi w:val="1"/>
            </w:pPr>
            <w:r>
              <w:rPr>
                <w:sz w:val="18"/>
              </w:rPr>
            </w:r>
            <w:r>
              <w:rPr>
                <w:rFonts w:ascii="Vazirmatn" w:hAnsi="Vazirmatn"/>
                <w:b/>
                <w:sz w:val="18"/>
              </w:rPr>
              <w:t>نورمال</w:t>
            </w:r>
          </w:p>
        </w:tc>
      </w:tr>
    </w:tbl>
    <w:p>
      <w:pPr>
        <w:spacing w:before="280"/>
        <w:bidi w:val="1"/>
      </w:pPr>
      <w:r>
        <w:rPr>
          <w:rFonts w:ascii="Vazirmatn" w:hAnsi="Vazirmatn"/>
          <w:b/>
          <w:color w:val="0F2744"/>
          <w:sz w:val="29"/>
        </w:rPr>
        <w:t>🔹 ۸. نوشتن معاینهٔ تنفسی در دوسیه (نمونه)</w:t>
      </w:r>
    </w:p>
    <w:p>
      <w:pPr>
        <w:ind w:right="283" w:left="283"/>
        <w:bidi w:val="1"/>
      </w:pPr>
      <w:r>
        <w:rPr>
          <w:rFonts w:ascii="Vazirmatn" w:hAnsi="Vazirmatn"/>
          <w:color w:val="0F2744"/>
        </w:rPr>
        <w:t xml:space="preserve">«مریض مرد ۶۲ ساله، هوشیار، با تنگی نفس متوسط در استراحت؛ تعداد تنفس ۲۶ در دقیقه؛ SpO₂ ۸۸ فیصد در هوای اتاق؛ تنفس با لب‌های غنچه‌شده و استفاده از عضلات فرعی. کلبینگ ندارد، لرزهٔ پرنده‌وار ندارد. قصبه‌الریه در وسط. قفسهٔ بشکه‌ای با انبساط کاهش‌یافته در دو طرف. قرع هایپررزونانت در دو طرف. صدای تنفسی Vesicular کاهش‌یافته با زفیر طولانی و Wheeze منتشر دوطرفه. ادیمای گوده‌گذار خفیف دو قوزک. </w:t>
      </w:r>
      <w:r>
        <w:rPr>
          <w:rFonts w:ascii="Vazirmatn" w:hAnsi="Vazirmatn"/>
          <w:b/>
          <w:color w:val="0F2744"/>
        </w:rPr>
        <w:t>خلاصه: یافته‌ها به نفع مرض انسدادی مزمن ریه در حالت تشدید با احتمال Cor pulmonale.</w:t>
      </w:r>
      <w:r>
        <w:rPr>
          <w:rFonts w:ascii="Vazirmatn" w:hAnsi="Vazirmatn"/>
          <w:color w:val="0F2744"/>
        </w:rPr>
        <w:t>»</w:t>
      </w:r>
    </w:p>
    <w:p>
      <w:pPr>
        <w:spacing w:before="280"/>
        <w:bidi w:val="1"/>
      </w:pPr>
      <w:r>
        <w:rPr>
          <w:rFonts w:ascii="Vazirmatn" w:hAnsi="Vazirmatn"/>
          <w:b/>
          <w:color w:val="0F2744"/>
          <w:sz w:val="29"/>
        </w:rPr>
        <w:t>🔹 ۹. اشتباهات رایج</w:t>
      </w:r>
    </w:p>
    <w:p>
      <w:pPr>
        <w:ind w:right="340"/>
        <w:bidi w:val="1"/>
      </w:pPr>
      <w:r>
        <w:rPr>
          <w:b/>
          <w:color w:val="136F73"/>
        </w:rPr>
        <w:t xml:space="preserve">1. </w:t>
      </w:r>
      <w:r>
        <w:rPr>
          <w:rFonts w:ascii="Vazirmatn" w:hAnsi="Vazirmatn"/>
          <w:b/>
        </w:rPr>
        <w:t>شمردن تنفس برای ۵ ثانیه</w:t>
      </w:r>
      <w:r>
        <w:rPr>
          <w:rFonts w:ascii="Vazirmatn" w:hAnsi="Vazirmatn"/>
        </w:rPr>
        <w:t xml:space="preserve"> و ضرب کردن — نادرست است؛ حد اقل ۳۰ ثانیه.</w:t>
      </w:r>
    </w:p>
    <w:p>
      <w:pPr>
        <w:ind w:right="340"/>
        <w:bidi w:val="1"/>
      </w:pPr>
      <w:r>
        <w:rPr>
          <w:b/>
          <w:color w:val="136F73"/>
        </w:rPr>
        <w:t xml:space="preserve">2. </w:t>
      </w:r>
      <w:r>
        <w:rPr>
          <w:rFonts w:ascii="Vazirmatn" w:hAnsi="Vazirmatn"/>
          <w:b/>
        </w:rPr>
        <w:t>سمع روی لباس</w:t>
      </w:r>
      <w:r>
        <w:rPr>
          <w:rFonts w:ascii="Vazirmatn" w:hAnsi="Vazirmatn"/>
        </w:rPr>
        <w:t xml:space="preserve"> — صداهای ساختگی ایجاد می‌کند.</w:t>
      </w:r>
    </w:p>
    <w:p>
      <w:pPr>
        <w:ind w:right="340"/>
        <w:bidi w:val="1"/>
      </w:pPr>
      <w:r>
        <w:rPr>
          <w:b/>
          <w:color w:val="136F73"/>
        </w:rPr>
        <w:t xml:space="preserve">3. </w:t>
      </w:r>
      <w:r>
        <w:rPr>
          <w:rFonts w:ascii="Vazirmatn" w:hAnsi="Vazirmatn"/>
          <w:b/>
        </w:rPr>
        <w:t>فراموش کردن زیر بغل و قسمت فوقانی</w:t>
      </w:r>
      <w:r>
        <w:rPr>
          <w:rFonts w:ascii="Vazirmatn" w:hAnsi="Vazirmatn"/>
        </w:rPr>
        <w:t xml:space="preserve"> (سل فوقانی).</w:t>
      </w:r>
    </w:p>
    <w:p>
      <w:pPr>
        <w:ind w:right="340"/>
        <w:bidi w:val="1"/>
      </w:pPr>
      <w:r>
        <w:rPr>
          <w:b/>
          <w:color w:val="136F73"/>
        </w:rPr>
        <w:t xml:space="preserve">4. </w:t>
      </w:r>
      <w:r>
        <w:rPr>
          <w:rFonts w:ascii="Vazirmatn" w:hAnsi="Vazirmatn"/>
          <w:b/>
        </w:rPr>
        <w:t>اعتماد بر SpO₂ در مسمومیت CO</w:t>
      </w:r>
      <w:r>
        <w:rPr>
          <w:rFonts w:ascii="Vazirmatn" w:hAnsi="Vazirmatn"/>
        </w:rPr>
        <w:t xml:space="preserve"> (فصل ۸۱) یا در دست سرد.</w:t>
      </w:r>
    </w:p>
    <w:p>
      <w:pPr>
        <w:ind w:right="340"/>
        <w:bidi w:val="1"/>
      </w:pPr>
      <w:r>
        <w:rPr>
          <w:b/>
          <w:color w:val="136F73"/>
        </w:rPr>
        <w:t xml:space="preserve">5. </w:t>
      </w:r>
      <w:r>
        <w:rPr>
          <w:rFonts w:ascii="Vazirmatn" w:hAnsi="Vazirmatn"/>
          <w:b/>
        </w:rPr>
        <w:t>دادن اکسیجن ۱۰۰ فیصد به هر مریض COPD</w:t>
      </w:r>
      <w:r>
        <w:rPr>
          <w:rFonts w:ascii="Vazirmatn" w:hAnsi="Vazirmatn"/>
        </w:rPr>
        <w:t xml:space="preserve"> بدون نظارت — ← فصل ۱۶ و ۲۲ (هدف ۸۸–۹۲ فیصد).</w:t>
      </w:r>
    </w:p>
    <w:p>
      <w:pPr>
        <w:ind w:right="340"/>
        <w:bidi w:val="1"/>
      </w:pPr>
      <w:r>
        <w:rPr>
          <w:b/>
          <w:color w:val="136F73"/>
        </w:rPr>
        <w:t xml:space="preserve">6. </w:t>
      </w:r>
      <w:r>
        <w:rPr>
          <w:rFonts w:ascii="Vazirmatn" w:hAnsi="Vazirmatn"/>
          <w:b/>
        </w:rPr>
        <w:t>نپرسیدن از دود داخل خانه</w:t>
      </w:r>
      <w:r>
        <w:rPr>
          <w:rFonts w:ascii="Vazirmatn" w:hAnsi="Vazirmatn"/>
        </w:rPr>
        <w:t xml:space="preserve"> در زنان.</w:t>
      </w:r>
    </w:p>
    <w:p>
      <w:pPr>
        <w:ind w:right="340"/>
        <w:bidi w:val="1"/>
      </w:pPr>
      <w:r>
        <w:rPr>
          <w:b/>
          <w:color w:val="136F73"/>
        </w:rPr>
        <w:t xml:space="preserve">7. </w:t>
      </w:r>
      <w:r>
        <w:rPr>
          <w:rFonts w:ascii="Vazirmatn" w:hAnsi="Vazirmatn"/>
          <w:b/>
        </w:rPr>
        <w:t>فراموش کردن سل</w:t>
      </w:r>
      <w:r>
        <w:rPr>
          <w:rFonts w:ascii="Vazirmatn" w:hAnsi="Vazirmatn"/>
        </w:rPr>
        <w:t xml:space="preserve"> در هر سرفهٔ بیش از ۲ هفته — در افغانستان </w:t>
      </w:r>
      <w:r>
        <w:rPr>
          <w:rFonts w:ascii="Vazirmatn" w:hAnsi="Vazirmatn"/>
          <w:b/>
        </w:rPr>
        <w:t>هر سرفهٔ ۲ هفته یا بیشتر = بلغم برای GeneXpert</w:t>
      </w:r>
      <w:r>
        <w:rPr>
          <w:rFonts w:ascii="Vazirmatn" w:hAnsi="Vazirmatn"/>
        </w:rPr>
        <w:t xml:space="preserve"> (برنامهٔ ملی سل).</w:t>
      </w:r>
    </w:p>
    <w:p>
      <w:pPr>
        <w:spacing w:before="280"/>
        <w:bidi w:val="1"/>
      </w:pPr>
      <w:r>
        <w:rPr>
          <w:rFonts w:ascii="Vazirmatn" w:hAnsi="Vazirmatn"/>
          <w:b/>
          <w:color w:val="0F2744"/>
          <w:sz w:val="29"/>
        </w:rPr>
        <w:t>💡 Memory Joggers (نکات طلایی)</w:t>
      </w:r>
    </w:p>
    <w:p>
      <w:pPr>
        <w:ind w:right="340"/>
        <w:bidi w:val="1"/>
      </w:pPr>
      <w:r>
        <w:rPr>
          <w:color w:val="136F73"/>
        </w:rPr>
        <w:t xml:space="preserve">● </w:t>
      </w:r>
      <w:r>
        <w:rPr>
          <w:rFonts w:ascii="Vazirmatn" w:hAnsi="Vazirmatn"/>
        </w:rPr>
        <w:t>💡 «</w:t>
      </w:r>
      <w:r>
        <w:rPr>
          <w:rFonts w:ascii="Vazirmatn" w:hAnsi="Vazirmatn"/>
          <w:b/>
        </w:rPr>
        <w:t>سرفه ۲ هفته یا بیشتر در افغانستان = GeneXpert.</w:t>
      </w:r>
      <w:r>
        <w:rPr>
          <w:rFonts w:ascii="Vazirmatn" w:hAnsi="Vazirmatn"/>
        </w:rPr>
        <w:t>»</w:t>
      </w:r>
    </w:p>
    <w:p>
      <w:pPr>
        <w:ind w:right="340"/>
        <w:bidi w:val="1"/>
      </w:pPr>
      <w:r>
        <w:rPr>
          <w:color w:val="136F73"/>
        </w:rPr>
        <w:t xml:space="preserve">● </w:t>
      </w:r>
      <w:r>
        <w:rPr>
          <w:rFonts w:ascii="Vazirmatn" w:hAnsi="Vazirmatn"/>
        </w:rPr>
        <w:t>💡 «</w:t>
      </w:r>
      <w:r>
        <w:rPr>
          <w:rFonts w:ascii="Vazirmatn" w:hAnsi="Vazirmatn"/>
          <w:b/>
        </w:rPr>
        <w:t>کلبینگ + ریه = سرطان، چرک (برانشکتازی، ابسه، امپییما)، یا فیبروز — نه COPD.</w:t>
      </w:r>
      <w:r>
        <w:rPr>
          <w:rFonts w:ascii="Vazirmatn" w:hAnsi="Vazirmatn"/>
        </w:rPr>
        <w:t>»</w:t>
      </w:r>
    </w:p>
    <w:p>
      <w:pPr>
        <w:ind w:right="340"/>
        <w:bidi w:val="1"/>
      </w:pPr>
      <w:r>
        <w:rPr>
          <w:color w:val="136F73"/>
        </w:rPr>
        <w:t xml:space="preserve">● </w:t>
      </w:r>
      <w:r>
        <w:rPr>
          <w:rFonts w:ascii="Vazirmatn" w:hAnsi="Vazirmatn"/>
        </w:rPr>
        <w:t>💡 «</w:t>
      </w:r>
      <w:r>
        <w:rPr>
          <w:rFonts w:ascii="Vazirmatn" w:hAnsi="Vazirmatn"/>
          <w:b/>
        </w:rPr>
        <w:t>قصبه‌الریه رانده = هوا یا آب (فشار)؛ کشیده = کلپس یا فیبروز.</w:t>
      </w:r>
      <w:r>
        <w:rPr>
          <w:rFonts w:ascii="Vazirmatn" w:hAnsi="Vazirmatn"/>
        </w:rPr>
        <w:t>»</w:t>
      </w:r>
    </w:p>
    <w:p>
      <w:pPr>
        <w:ind w:right="340"/>
        <w:bidi w:val="1"/>
      </w:pPr>
      <w:r>
        <w:rPr>
          <w:color w:val="136F73"/>
        </w:rPr>
        <w:t xml:space="preserve">● </w:t>
      </w:r>
      <w:r>
        <w:rPr>
          <w:rFonts w:ascii="Vazirmatn" w:hAnsi="Vazirmatn"/>
        </w:rPr>
        <w:t>💡 «</w:t>
      </w:r>
      <w:r>
        <w:rPr>
          <w:rFonts w:ascii="Vazirmatn" w:hAnsi="Vazirmatn"/>
          <w:b/>
        </w:rPr>
        <w:t>Velcro = فیبروز؛ حباب = ترشح.</w:t>
      </w:r>
      <w:r>
        <w:rPr>
          <w:rFonts w:ascii="Vazirmatn" w:hAnsi="Vazirmatn"/>
        </w:rPr>
        <w:t>»</w:t>
      </w:r>
    </w:p>
    <w:p>
      <w:pPr>
        <w:ind w:right="340"/>
        <w:bidi w:val="1"/>
      </w:pPr>
      <w:r>
        <w:rPr>
          <w:color w:val="136F73"/>
        </w:rPr>
        <w:t xml:space="preserve">● </w:t>
      </w:r>
      <w:r>
        <w:rPr>
          <w:rFonts w:ascii="Vazirmatn" w:hAnsi="Vazirmatn"/>
        </w:rPr>
        <w:t>💡 «</w:t>
      </w:r>
      <w:r>
        <w:rPr>
          <w:rFonts w:ascii="Vazirmatn" w:hAnsi="Vazirmatn"/>
          <w:b/>
        </w:rPr>
        <w:t>Stridor = بالا (شهیقی)؛ Wheeze = پایین (زفیری).</w:t>
      </w:r>
      <w:r>
        <w:rPr>
          <w:rFonts w:ascii="Vazirmatn" w:hAnsi="Vazirmatn"/>
        </w:rPr>
        <w:t>»</w:t>
      </w:r>
    </w:p>
    <w:p>
      <w:pPr>
        <w:ind w:right="340"/>
        <w:bidi w:val="1"/>
      </w:pPr>
      <w:r>
        <w:rPr>
          <w:color w:val="136F73"/>
        </w:rPr>
        <w:t xml:space="preserve">● </w:t>
      </w:r>
      <w:r>
        <w:rPr>
          <w:rFonts w:ascii="Vazirmatn" w:hAnsi="Vazirmatn"/>
        </w:rPr>
        <w:t>💡 «</w:t>
      </w:r>
      <w:r>
        <w:rPr>
          <w:rFonts w:ascii="Vazirmatn" w:hAnsi="Vazirmatn"/>
          <w:b/>
        </w:rPr>
        <w:t>FEV₁/FVC کمتر از ۰.۷ = انسداد.</w:t>
      </w:r>
      <w:r>
        <w:rPr>
          <w:rFonts w:ascii="Vazirmatn" w:hAnsi="Vazirmatn"/>
        </w:rPr>
        <w:t>»</w:t>
      </w:r>
    </w:p>
    <w:p>
      <w:pPr>
        <w:ind w:right="340"/>
        <w:bidi w:val="1"/>
      </w:pPr>
      <w:r>
        <w:rPr>
          <w:color w:val="136F73"/>
        </w:rPr>
        <w:t xml:space="preserve">● </w:t>
      </w:r>
      <w:r>
        <w:rPr>
          <w:rFonts w:ascii="Vazirmatn" w:hAnsi="Vazirmatn"/>
        </w:rPr>
        <w:t>💡 «</w:t>
      </w:r>
      <w:r>
        <w:rPr>
          <w:rFonts w:ascii="Vazirmatn" w:hAnsi="Vazirmatn"/>
          <w:b/>
        </w:rPr>
        <w:t>Pack-years = قطی در روز × سال.</w:t>
      </w:r>
      <w:r>
        <w:rPr>
          <w:rFonts w:ascii="Vazirmatn" w:hAnsi="Vazirmatn"/>
        </w:rPr>
        <w:t>»</w:t>
      </w:r>
    </w:p>
    <w:p>
      <w:pPr>
        <w:spacing w:before="280"/>
        <w:bidi w:val="1"/>
      </w:pPr>
      <w:r>
        <w:rPr>
          <w:rFonts w:ascii="Vazirmatn" w:hAnsi="Vazirmatn"/>
          <w:b/>
          <w:color w:val="0F2744"/>
          <w:sz w:val="29"/>
        </w:rPr>
        <w:t>⚠️ Red Flags (اقدام فوری)</w:t>
      </w:r>
    </w:p>
    <w:p>
      <w:pPr>
        <w:ind w:right="340"/>
        <w:bidi w:val="1"/>
      </w:pPr>
      <w:r>
        <w:rPr>
          <w:color w:val="136F73"/>
        </w:rPr>
        <w:t xml:space="preserve">● </w:t>
      </w:r>
      <w:r>
        <w:rPr>
          <w:rFonts w:ascii="Vazirmatn" w:hAnsi="Vazirmatn"/>
        </w:rPr>
        <w:t xml:space="preserve">⚠️ </w:t>
      </w:r>
      <w:r>
        <w:rPr>
          <w:rFonts w:ascii="Vazirmatn" w:hAnsi="Vazirmatn"/>
          <w:b/>
        </w:rPr>
        <w:t>Stridor</w:t>
      </w:r>
      <w:r>
        <w:rPr>
          <w:rFonts w:ascii="Vazirmatn" w:hAnsi="Vazirmatn"/>
        </w:rPr>
        <w:t xml:space="preserve"> ← انسداد راه هوایی بالایی (عاجل ENT/انستیزی).</w:t>
      </w:r>
    </w:p>
    <w:p>
      <w:pPr>
        <w:ind w:right="340"/>
        <w:bidi w:val="1"/>
      </w:pPr>
      <w:r>
        <w:rPr>
          <w:color w:val="136F73"/>
        </w:rPr>
        <w:t xml:space="preserve">● </w:t>
      </w:r>
      <w:r>
        <w:rPr>
          <w:rFonts w:ascii="Vazirmatn" w:hAnsi="Vazirmatn"/>
        </w:rPr>
        <w:t xml:space="preserve">⚠️ </w:t>
      </w:r>
      <w:r>
        <w:rPr>
          <w:rFonts w:ascii="Vazirmatn" w:hAnsi="Vazirmatn"/>
          <w:b/>
        </w:rPr>
        <w:t>قصبه‌الریه رانده + هایپررزونانت + هایپوتنشن</w:t>
      </w:r>
      <w:r>
        <w:rPr>
          <w:rFonts w:ascii="Vazirmatn" w:hAnsi="Vazirmatn"/>
        </w:rPr>
        <w:t xml:space="preserve"> ← </w:t>
      </w:r>
      <w:r>
        <w:rPr>
          <w:rFonts w:ascii="Vazirmatn" w:hAnsi="Vazirmatn"/>
          <w:b/>
        </w:rPr>
        <w:t>پنوموتوراکس فشاری</w:t>
      </w:r>
      <w:r>
        <w:rPr>
          <w:rFonts w:ascii="Vazirmatn" w:hAnsi="Vazirmatn"/>
        </w:rPr>
        <w:t xml:space="preserve"> ← کشیدن سوزنی فوری (فصل ۲۰).</w:t>
      </w:r>
    </w:p>
    <w:p>
      <w:pPr>
        <w:ind w:right="340"/>
        <w:bidi w:val="1"/>
      </w:pPr>
      <w:r>
        <w:rPr>
          <w:color w:val="136F73"/>
        </w:rPr>
        <w:t xml:space="preserve">● </w:t>
      </w:r>
      <w:r>
        <w:rPr>
          <w:rFonts w:ascii="Vazirmatn" w:hAnsi="Vazirmatn"/>
        </w:rPr>
        <w:t xml:space="preserve">⚠️ </w:t>
      </w:r>
      <w:r>
        <w:rPr>
          <w:rFonts w:ascii="Vazirmatn" w:hAnsi="Vazirmatn"/>
          <w:b/>
        </w:rPr>
        <w:t>سینهٔ خاموش، ناتوانی از گفتن جمله، سیانوز یا خواب‌آلودگی</w:t>
      </w:r>
      <w:r>
        <w:rPr>
          <w:rFonts w:ascii="Vazirmatn" w:hAnsi="Vazirmatn"/>
        </w:rPr>
        <w:t xml:space="preserve"> در آسما ← آسمای کشنده.</w:t>
      </w:r>
    </w:p>
    <w:p>
      <w:pPr>
        <w:ind w:right="340"/>
        <w:bidi w:val="1"/>
      </w:pPr>
      <w:r>
        <w:rPr>
          <w:color w:val="136F73"/>
        </w:rPr>
        <w:t xml:space="preserve">● </w:t>
      </w:r>
      <w:r>
        <w:rPr>
          <w:rFonts w:ascii="Vazirmatn" w:hAnsi="Vazirmatn"/>
        </w:rPr>
        <w:t xml:space="preserve">⚠️ </w:t>
      </w:r>
      <w:r>
        <w:rPr>
          <w:rFonts w:ascii="Vazirmatn" w:hAnsi="Vazirmatn"/>
          <w:b/>
        </w:rPr>
        <w:t>تعداد تنفس بیش از ۳۰</w:t>
      </w:r>
      <w:r>
        <w:rPr>
          <w:rFonts w:ascii="Vazirmatn" w:hAnsi="Vazirmatn"/>
        </w:rPr>
        <w:t xml:space="preserve"> یا </w:t>
      </w:r>
      <w:r>
        <w:rPr>
          <w:rFonts w:ascii="Vazirmatn" w:hAnsi="Vazirmatn"/>
          <w:b/>
        </w:rPr>
        <w:t>SpO₂ کمتر از ۹۰ فیصد</w:t>
      </w:r>
      <w:r>
        <w:rPr>
          <w:rFonts w:ascii="Vazirmatn" w:hAnsi="Vazirmatn"/>
        </w:rPr>
        <w:t xml:space="preserve"> ← ارزیابی عاجل.</w:t>
      </w:r>
    </w:p>
    <w:p>
      <w:pPr>
        <w:ind w:right="340"/>
        <w:bidi w:val="1"/>
      </w:pPr>
      <w:r>
        <w:rPr>
          <w:color w:val="136F73"/>
        </w:rPr>
        <w:t xml:space="preserve">● </w:t>
      </w:r>
      <w:r>
        <w:rPr>
          <w:rFonts w:ascii="Vazirmatn" w:hAnsi="Vazirmatn"/>
        </w:rPr>
        <w:t xml:space="preserve">⚠️ </w:t>
      </w:r>
      <w:r>
        <w:rPr>
          <w:rFonts w:ascii="Vazirmatn" w:hAnsi="Vazirmatn"/>
          <w:b/>
        </w:rPr>
        <w:t>هموپتیزی شدید</w:t>
      </w:r>
      <w:r>
        <w:rPr>
          <w:rFonts w:ascii="Vazirmatn" w:hAnsi="Vazirmatn"/>
        </w:rPr>
        <w:t xml:space="preserve"> (بیش از ۱۰۰–۲۰۰ ml در ۲۴ ساعت یا تهدید راه هوایی) ← فصل ۲۳.</w:t>
      </w:r>
    </w:p>
    <w:p>
      <w:pPr>
        <w:ind w:right="340"/>
        <w:bidi w:val="1"/>
      </w:pPr>
      <w:r>
        <w:rPr>
          <w:color w:val="136F73"/>
        </w:rPr>
        <w:t xml:space="preserve">● </w:t>
      </w:r>
      <w:r>
        <w:rPr>
          <w:rFonts w:ascii="Vazirmatn" w:hAnsi="Vazirmatn"/>
        </w:rPr>
        <w:t xml:space="preserve">⚠️ </w:t>
      </w:r>
      <w:r>
        <w:rPr>
          <w:rFonts w:ascii="Vazirmatn" w:hAnsi="Vazirmatn"/>
          <w:b/>
        </w:rPr>
        <w:t>لرزهٔ پرنده‌وار و خواب‌آلودگی</w:t>
      </w:r>
      <w:r>
        <w:rPr>
          <w:rFonts w:ascii="Vazirmatn" w:hAnsi="Vazirmatn"/>
        </w:rPr>
        <w:t xml:space="preserve"> ← احتباس CO₂ ← ABG.</w:t>
      </w:r>
    </w:p>
    <w:p>
      <w:pPr>
        <w:ind w:right="340"/>
        <w:bidi w:val="1"/>
      </w:pPr>
      <w:r>
        <w:rPr>
          <w:color w:val="136F73"/>
        </w:rPr>
        <w:t xml:space="preserve">● </w:t>
      </w:r>
      <w:r>
        <w:rPr>
          <w:rFonts w:ascii="Vazirmatn" w:hAnsi="Vazirmatn"/>
        </w:rPr>
        <w:t xml:space="preserve">⚠️ </w:t>
      </w:r>
      <w:r>
        <w:rPr>
          <w:rFonts w:ascii="Vazirmatn" w:hAnsi="Vazirmatn"/>
          <w:b/>
        </w:rPr>
        <w:t>کاهش وزن + هموپتیزی + سگرت</w:t>
      </w:r>
      <w:r>
        <w:rPr>
          <w:rFonts w:ascii="Vazirmatn" w:hAnsi="Vazirmatn"/>
        </w:rPr>
        <w:t xml:space="preserve"> ← سرطان ریه تا ثابت شود نیست.</w:t>
      </w:r>
    </w:p>
    <w:p>
      <w:pPr>
        <w:spacing w:before="280"/>
        <w:bidi w:val="1"/>
      </w:pPr>
      <w:r>
        <w:rPr>
          <w:rFonts w:ascii="Vazirmatn" w:hAnsi="Vazirmatn"/>
          <w:b/>
          <w:color w:val="0F2744"/>
          <w:sz w:val="29"/>
        </w:rPr>
        <w:t>📚 References</w:t>
      </w:r>
    </w:p>
    <w:p>
      <w:pPr>
        <w:ind w:right="340"/>
        <w:bidi w:val="1"/>
      </w:pPr>
      <w:r>
        <w:rPr>
          <w:color w:val="136F73"/>
        </w:rPr>
        <w:t xml:space="preserve">● </w:t>
      </w:r>
      <w:r>
        <w:rPr>
          <w:rFonts w:ascii="Vazirmatn" w:hAnsi="Vazirmatn"/>
        </w:rPr>
        <w:t xml:space="preserve">Innes JA, Dover AR, Fairhurst K (eds). </w:t>
      </w:r>
      <w:r>
        <w:rPr>
          <w:rFonts w:ascii="Vazirmatn" w:hAnsi="Vazirmatn"/>
          <w:b/>
        </w:rPr>
        <w:t>Macleod's Clinical Examination</w:t>
      </w:r>
      <w:r>
        <w:rPr>
          <w:rFonts w:ascii="Vazirmatn" w:hAnsi="Vazirmatn"/>
        </w:rPr>
        <w:t>, 15th Ed. Elsevier; 2023 — The respiratory system.</w:t>
      </w:r>
    </w:p>
    <w:p>
      <w:pPr>
        <w:ind w:right="340"/>
        <w:bidi w:val="1"/>
      </w:pPr>
      <w:r>
        <w:rPr>
          <w:color w:val="136F73"/>
        </w:rPr>
        <w:t xml:space="preserve">● </w:t>
      </w:r>
      <w:r>
        <w:rPr>
          <w:rFonts w:ascii="Vazirmatn" w:hAnsi="Vazirmatn"/>
        </w:rPr>
        <w:t xml:space="preserve">Global Initiative for Chronic Obstructive Lung Disease. </w:t>
      </w:r>
      <w:r>
        <w:rPr>
          <w:rFonts w:ascii="Vazirmatn" w:hAnsi="Vazirmatn"/>
          <w:b/>
        </w:rPr>
        <w:t>GOLD 2025 Report</w:t>
      </w:r>
      <w:r>
        <w:rPr>
          <w:rFonts w:ascii="Vazirmatn" w:hAnsi="Vazirmatn"/>
        </w:rPr>
        <w:t xml:space="preserve"> — مقیاس mMRC و تعریف اسپیرومتریک.</w:t>
      </w:r>
    </w:p>
    <w:p>
      <w:pPr>
        <w:ind w:right="340"/>
        <w:bidi w:val="1"/>
      </w:pPr>
      <w:r>
        <w:rPr>
          <w:color w:val="136F73"/>
        </w:rPr>
        <w:t xml:space="preserve">● </w:t>
      </w:r>
      <w:r>
        <w:rPr>
          <w:rFonts w:ascii="Vazirmatn" w:hAnsi="Vazirmatn"/>
        </w:rPr>
        <w:t xml:space="preserve">Stanojevic S, et al. </w:t>
      </w:r>
      <w:r>
        <w:rPr>
          <w:rFonts w:ascii="Vazirmatn" w:hAnsi="Vazirmatn"/>
          <w:b/>
        </w:rPr>
        <w:t>ERS/ATS technical standard on interpretive strategies for routine lung function tests.</w:t>
      </w:r>
      <w:r>
        <w:rPr>
          <w:rFonts w:ascii="Vazirmatn" w:hAnsi="Vazirmatn"/>
        </w:rPr>
        <w:t xml:space="preserve"> Eur Respir J. 2022;60:2101499 (LLN، z-score، و تعریف برگشت‌پذیری).</w:t>
      </w:r>
    </w:p>
    <w:p>
      <w:pPr>
        <w:ind w:right="340"/>
        <w:bidi w:val="1"/>
      </w:pPr>
      <w:r>
        <w:rPr>
          <w:color w:val="136F73"/>
        </w:rPr>
        <w:t xml:space="preserve">● </w:t>
      </w:r>
      <w:r>
        <w:rPr>
          <w:rFonts w:ascii="Vazirmatn" w:hAnsi="Vazirmatn"/>
        </w:rPr>
        <w:t xml:space="preserve">WHO. </w:t>
      </w:r>
      <w:r>
        <w:rPr>
          <w:rFonts w:ascii="Vazirmatn" w:hAnsi="Vazirmatn"/>
          <w:b/>
        </w:rPr>
        <w:t>Consolidated guidelines on tuberculosis. Module 3: Diagnosis</w:t>
      </w:r>
      <w:r>
        <w:rPr>
          <w:rFonts w:ascii="Vazirmatn" w:hAnsi="Vazirmatn"/>
        </w:rPr>
        <w:t xml:space="preserve"> (GeneXpert به عنوان تست تشخیصی اولیه).</w:t>
      </w:r>
    </w:p>
    <w:p>
      <w:pPr>
        <w:ind w:right="340"/>
        <w:bidi w:val="1"/>
      </w:pPr>
      <w:r>
        <w:rPr>
          <w:color w:val="136F73"/>
        </w:rPr>
        <w:t xml:space="preserve">● </w:t>
      </w:r>
      <w:r>
        <w:rPr>
          <w:rFonts w:ascii="Vazirmatn" w:hAnsi="Vazirmatn"/>
        </w:rPr>
        <w:t>Harrison's Principles of Internal Medicine, 21st Ed — Approach to the Patient with Disease of the Respiratory System.</w:t>
      </w:r>
    </w:p>
    <w:p>
      <w:pPr>
        <w:spacing w:before="280"/>
        <w:bidi w:val="1"/>
      </w:pPr>
      <w:r>
        <w:rPr>
          <w:rFonts w:ascii="Vazirmatn" w:hAnsi="Vazirmatn"/>
          <w:b/>
          <w:color w:val="0F2744"/>
          <w:sz w:val="29"/>
        </w:rPr>
        <w:t>🎯 ۵ قدم کوچک کنار بستر (Atomic Habits)</w:t>
      </w:r>
    </w:p>
    <w:p>
      <w:pPr>
        <w:ind w:right="340"/>
        <w:bidi w:val="1"/>
      </w:pPr>
      <w:r>
        <w:rPr>
          <w:b/>
          <w:color w:val="136F73"/>
        </w:rPr>
        <w:t xml:space="preserve">1. </w:t>
      </w:r>
      <w:r>
        <w:rPr>
          <w:rFonts w:ascii="Vazirmatn" w:hAnsi="Vazirmatn"/>
        </w:rPr>
        <w:t xml:space="preserve">هر مریض: </w:t>
      </w:r>
      <w:r>
        <w:rPr>
          <w:rFonts w:ascii="Vazirmatn" w:hAnsi="Vazirmatn"/>
          <w:b/>
        </w:rPr>
        <w:t>تعداد تنفس ۳۰ ثانیه</w:t>
      </w:r>
      <w:r>
        <w:rPr>
          <w:rFonts w:ascii="Vazirmatn" w:hAnsi="Vazirmatn"/>
        </w:rPr>
        <w:t xml:space="preserve"> — نه تخمین.</w:t>
      </w:r>
    </w:p>
    <w:p>
      <w:pPr>
        <w:ind w:right="340"/>
        <w:bidi w:val="1"/>
      </w:pPr>
      <w:r>
        <w:rPr>
          <w:b/>
          <w:color w:val="136F73"/>
        </w:rPr>
        <w:t xml:space="preserve">2. </w:t>
      </w:r>
      <w:r>
        <w:rPr>
          <w:rFonts w:ascii="Vazirmatn" w:hAnsi="Vazirmatn"/>
        </w:rPr>
        <w:t xml:space="preserve">هر تنگی نفس: </w:t>
      </w:r>
      <w:r>
        <w:rPr>
          <w:rFonts w:ascii="Vazirmatn" w:hAnsi="Vazirmatn"/>
          <w:b/>
        </w:rPr>
        <w:t>mMRC</w:t>
      </w:r>
      <w:r>
        <w:rPr>
          <w:rFonts w:ascii="Vazirmatn" w:hAnsi="Vazirmatn"/>
        </w:rPr>
        <w:t xml:space="preserve"> را بپرس و بنویس.</w:t>
      </w:r>
    </w:p>
    <w:p>
      <w:pPr>
        <w:ind w:right="340"/>
        <w:bidi w:val="1"/>
      </w:pPr>
      <w:r>
        <w:rPr>
          <w:b/>
          <w:color w:val="136F73"/>
        </w:rPr>
        <w:t xml:space="preserve">3. </w:t>
      </w:r>
      <w:r>
        <w:rPr>
          <w:rFonts w:ascii="Vazirmatn" w:hAnsi="Vazirmatn"/>
        </w:rPr>
        <w:t xml:space="preserve">هر سگرتی: </w:t>
      </w:r>
      <w:r>
        <w:rPr>
          <w:rFonts w:ascii="Vazirmatn" w:hAnsi="Vazirmatn"/>
          <w:b/>
        </w:rPr>
        <w:t>Pack-years</w:t>
      </w:r>
      <w:r>
        <w:rPr>
          <w:rFonts w:ascii="Vazirmatn" w:hAnsi="Vazirmatn"/>
        </w:rPr>
        <w:t xml:space="preserve"> را حساب کن.</w:t>
      </w:r>
    </w:p>
    <w:p>
      <w:pPr>
        <w:ind w:right="340"/>
        <w:bidi w:val="1"/>
      </w:pPr>
      <w:r>
        <w:rPr>
          <w:b/>
          <w:color w:val="136F73"/>
        </w:rPr>
        <w:t xml:space="preserve">4. </w:t>
      </w:r>
      <w:r>
        <w:rPr>
          <w:rFonts w:ascii="Vazirmatn" w:hAnsi="Vazirmatn"/>
        </w:rPr>
        <w:t xml:space="preserve">هر زن با تنگی نفس مزمن: از </w:t>
      </w:r>
      <w:r>
        <w:rPr>
          <w:rFonts w:ascii="Vazirmatn" w:hAnsi="Vazirmatn"/>
          <w:b/>
        </w:rPr>
        <w:t>بخاری و دود داخل خانه</w:t>
      </w:r>
      <w:r>
        <w:rPr>
          <w:rFonts w:ascii="Vazirmatn" w:hAnsi="Vazirmatn"/>
        </w:rPr>
        <w:t xml:space="preserve"> بپرس.</w:t>
      </w:r>
    </w:p>
    <w:p>
      <w:pPr>
        <w:ind w:right="340"/>
        <w:bidi w:val="1"/>
      </w:pPr>
      <w:r>
        <w:rPr>
          <w:b/>
          <w:color w:val="136F73"/>
        </w:rPr>
        <w:t xml:space="preserve">5. </w:t>
      </w:r>
      <w:r>
        <w:rPr>
          <w:rFonts w:ascii="Vazirmatn" w:hAnsi="Vazirmatn"/>
        </w:rPr>
        <w:t xml:space="preserve">هر مریض انهیلر: </w:t>
      </w:r>
      <w:r>
        <w:rPr>
          <w:rFonts w:ascii="Vazirmatn" w:hAnsi="Vazirmatn"/>
          <w:b/>
        </w:rPr>
        <w:t>تکنیک را ببین</w:t>
      </w:r>
      <w:r>
        <w:rPr>
          <w:rFonts w:ascii="Vazirmatn" w:hAnsi="Vazirmatn"/>
        </w:rPr>
        <w:t xml:space="preserve"> و یک بار اصلاح کن.</w:t>
      </w:r>
    </w:p>
    <w:p>
      <w:pPr>
        <w:spacing w:before="280"/>
        <w:bidi w:val="1"/>
      </w:pPr>
      <w:r>
        <w:rPr>
          <w:rFonts w:ascii="Vazirmatn" w:hAnsi="Vazirmatn"/>
          <w:b/>
          <w:color w:val="0F2744"/>
          <w:sz w:val="29"/>
        </w:rPr>
        <w:t>🔗 اتصال به فصل‌های پیشین و بعدی (Compound Effect)</w:t>
      </w:r>
    </w:p>
    <w:p>
      <w:pPr>
        <w:ind w:right="340"/>
        <w:bidi w:val="1"/>
      </w:pPr>
      <w:r>
        <w:rPr>
          <w:color w:val="136F73"/>
        </w:rPr>
        <w:t xml:space="preserve">● </w:t>
      </w:r>
      <w:r>
        <w:rPr>
          <w:rFonts w:ascii="Vazirmatn" w:hAnsi="Vazirmatn"/>
          <w:b/>
        </w:rPr>
        <w:t>فصل ۱:</w:t>
      </w:r>
      <w:r>
        <w:rPr>
          <w:rFonts w:ascii="Vazirmatn" w:hAnsi="Vazirmatn"/>
        </w:rPr>
        <w:t xml:space="preserve"> ABCDE و NEWS2 — تعداد تنفس مهم‌ترین علامت حیاتی پیشگو است.</w:t>
      </w:r>
    </w:p>
    <w:p>
      <w:pPr>
        <w:ind w:right="340"/>
        <w:bidi w:val="1"/>
      </w:pPr>
      <w:r>
        <w:rPr>
          <w:color w:val="136F73"/>
        </w:rPr>
        <w:t xml:space="preserve">● </w:t>
      </w:r>
      <w:r>
        <w:rPr>
          <w:rFonts w:ascii="Vazirmatn" w:hAnsi="Vazirmatn"/>
          <w:b/>
        </w:rPr>
        <w:t>فصل ۳:</w:t>
      </w:r>
      <w:r>
        <w:rPr>
          <w:rFonts w:ascii="Vazirmatn" w:hAnsi="Vazirmatn"/>
        </w:rPr>
        <w:t xml:space="preserve"> CXR — یافته‌های معاینه را با تصویر تطبیق ده.</w:t>
      </w:r>
    </w:p>
    <w:p>
      <w:pPr>
        <w:ind w:right="340"/>
        <w:bidi w:val="1"/>
      </w:pPr>
      <w:r>
        <w:rPr>
          <w:color w:val="136F73"/>
        </w:rPr>
        <w:t xml:space="preserve">● </w:t>
      </w:r>
      <w:r>
        <w:rPr>
          <w:rFonts w:ascii="Vazirmatn" w:hAnsi="Vazirmatn"/>
          <w:b/>
        </w:rPr>
        <w:t>فصل ۴:</w:t>
      </w:r>
      <w:r>
        <w:rPr>
          <w:rFonts w:ascii="Vazirmatn" w:hAnsi="Vazirmatn"/>
        </w:rPr>
        <w:t xml:space="preserve"> ABG — عدم کفایهٔ تنفسی نوع ۱ و ۲.</w:t>
      </w:r>
    </w:p>
    <w:p>
      <w:pPr>
        <w:ind w:right="340"/>
        <w:bidi w:val="1"/>
      </w:pPr>
      <w:r>
        <w:rPr>
          <w:color w:val="136F73"/>
        </w:rPr>
        <w:t xml:space="preserve">● </w:t>
      </w:r>
      <w:r>
        <w:rPr>
          <w:rFonts w:ascii="Vazirmatn" w:hAnsi="Vazirmatn"/>
          <w:b/>
        </w:rPr>
        <w:t>فصل ۵ و ۷:</w:t>
      </w:r>
      <w:r>
        <w:rPr>
          <w:rFonts w:ascii="Vazirmatn" w:hAnsi="Vazirmatn"/>
        </w:rPr>
        <w:t xml:space="preserve"> تنگی نفس قلبی در برابر ریوی؛ Crackles در ادیمای ریه.</w:t>
      </w:r>
    </w:p>
    <w:p>
      <w:pPr>
        <w:ind w:right="340"/>
        <w:bidi w:val="1"/>
      </w:pPr>
      <w:r>
        <w:rPr>
          <w:color w:val="136F73"/>
        </w:rPr>
        <w:t xml:space="preserve">● </w:t>
      </w:r>
      <w:r>
        <w:rPr>
          <w:rFonts w:ascii="Vazirmatn" w:hAnsi="Vazirmatn"/>
          <w:b/>
        </w:rPr>
        <w:t>فصل ۱۴:</w:t>
      </w:r>
      <w:r>
        <w:rPr>
          <w:rFonts w:ascii="Vazirmatn" w:hAnsi="Vazirmatn"/>
        </w:rPr>
        <w:t xml:space="preserve"> PE — تنگی نفس با معاینهٔ نورمال ریه.</w:t>
      </w:r>
    </w:p>
    <w:p>
      <w:pPr>
        <w:ind w:right="340"/>
        <w:bidi w:val="1"/>
      </w:pPr>
      <w:r>
        <w:rPr>
          <w:color w:val="136F73"/>
        </w:rPr>
        <w:t xml:space="preserve">● </w:t>
      </w:r>
      <w:r>
        <w:rPr>
          <w:rFonts w:ascii="Vazirmatn" w:hAnsi="Vazirmatn"/>
          <w:b/>
        </w:rPr>
        <w:t>فصل‌های بعدی:</w:t>
      </w:r>
      <w:r>
        <w:rPr>
          <w:rFonts w:ascii="Vazirmatn" w:hAnsi="Vazirmatn"/>
        </w:rPr>
        <w:t xml:space="preserve"> ۱۶ COPD، ۱۷ آسما، ۱۸ پنومونی، ۱۹ سل، ۲۰ پلورا — هر کدام از همین جدول طلایی استفاده می‌کنند.</w:t>
      </w:r>
    </w:p>
    <w:p>
      <w:pPr>
        <w:spacing w:before="280"/>
        <w:bidi w:val="1"/>
      </w:pPr>
      <w:r>
        <w:rPr>
          <w:rFonts w:ascii="Vazirmatn" w:hAnsi="Vazirmatn"/>
          <w:b/>
          <w:color w:val="0F2744"/>
          <w:sz w:val="29"/>
        </w:rPr>
        <w:t>🔁 مرور ۶۰ ثانیه‌ای (5 Questions)</w:t>
      </w:r>
    </w:p>
    <w:p>
      <w:pPr>
        <w:ind w:right="340"/>
        <w:bidi w:val="1"/>
      </w:pPr>
      <w:r>
        <w:rPr>
          <w:b/>
          <w:color w:val="136F73"/>
        </w:rPr>
        <w:t xml:space="preserve">1. </w:t>
      </w:r>
      <w:r>
        <w:rPr>
          <w:rFonts w:ascii="Vazirmatn" w:hAnsi="Vazirmatn"/>
        </w:rPr>
        <w:t xml:space="preserve">یافته‌های کانسولیدیشن؟ ← </w:t>
      </w:r>
      <w:r>
        <w:rPr>
          <w:rFonts w:ascii="Vazirmatn" w:hAnsi="Vazirmatn"/>
          <w:i/>
        </w:rPr>
        <w:t>Dull، صدای Bronchial، Fremitus و صدای گفتار زیاد، Crackles.</w:t>
      </w:r>
    </w:p>
    <w:p>
      <w:pPr>
        <w:ind w:right="340"/>
        <w:bidi w:val="1"/>
      </w:pPr>
      <w:r>
        <w:rPr>
          <w:b/>
          <w:color w:val="136F73"/>
        </w:rPr>
        <w:t xml:space="preserve">2. </w:t>
      </w:r>
      <w:r>
        <w:rPr>
          <w:rFonts w:ascii="Vazirmatn" w:hAnsi="Vazirmatn"/>
        </w:rPr>
        <w:t xml:space="preserve">تفریق افیوژن از پنوموتوراکس با قرع؟ ← </w:t>
      </w:r>
      <w:r>
        <w:rPr>
          <w:rFonts w:ascii="Vazirmatn" w:hAnsi="Vazirmatn"/>
          <w:i/>
        </w:rPr>
        <w:t>Stony dull در برابر هایپررزونانت.</w:t>
      </w:r>
    </w:p>
    <w:p>
      <w:pPr>
        <w:ind w:right="340"/>
        <w:bidi w:val="1"/>
      </w:pPr>
      <w:r>
        <w:rPr>
          <w:b/>
          <w:color w:val="136F73"/>
        </w:rPr>
        <w:t xml:space="preserve">3. </w:t>
      </w:r>
      <w:r>
        <w:rPr>
          <w:rFonts w:ascii="Vazirmatn" w:hAnsi="Vazirmatn"/>
        </w:rPr>
        <w:t xml:space="preserve">کدام امراض ریه کلبینگ می‌آورند؟ ← </w:t>
      </w:r>
      <w:r>
        <w:rPr>
          <w:rFonts w:ascii="Vazirmatn" w:hAnsi="Vazirmatn"/>
          <w:i/>
        </w:rPr>
        <w:t>سرطان، برانشکتازی، ابسه، امپییما، IPF (نه COPD).</w:t>
      </w:r>
    </w:p>
    <w:p>
      <w:pPr>
        <w:ind w:right="340"/>
        <w:bidi w:val="1"/>
      </w:pPr>
      <w:r>
        <w:rPr>
          <w:b/>
          <w:color w:val="136F73"/>
        </w:rPr>
        <w:t xml:space="preserve">4. </w:t>
      </w:r>
      <w:r>
        <w:rPr>
          <w:rFonts w:ascii="Vazirmatn" w:hAnsi="Vazirmatn"/>
        </w:rPr>
        <w:t xml:space="preserve">الگوی اسپیرومتری ILD؟ ← </w:t>
      </w:r>
      <w:r>
        <w:rPr>
          <w:rFonts w:ascii="Vazirmatn" w:hAnsi="Vazirmatn"/>
          <w:i/>
        </w:rPr>
        <w:t>FVC پایین، FEV₁/FVC نورمال یا بلند، TLC و DLCO پایین.</w:t>
      </w:r>
    </w:p>
    <w:p>
      <w:pPr>
        <w:ind w:right="340"/>
        <w:bidi w:val="1"/>
      </w:pPr>
      <w:r>
        <w:rPr>
          <w:b/>
          <w:color w:val="136F73"/>
        </w:rPr>
        <w:t xml:space="preserve">5. </w:t>
      </w:r>
      <w:r>
        <w:rPr>
          <w:rFonts w:ascii="Vazirmatn" w:hAnsi="Vazirmatn"/>
        </w:rPr>
        <w:t xml:space="preserve">Pack-years مریضی که روزانه نیم قطی برای ۳۰ سال سگرت کشیده؟ ← </w:t>
      </w:r>
      <w:r>
        <w:rPr>
          <w:rFonts w:ascii="Vazirmatn" w:hAnsi="Vazirmatn"/>
          <w:i/>
        </w:rPr>
        <w:t>۱۵.</w:t>
      </w:r>
    </w:p>
    <w:p>
      <w:pPr>
        <w:spacing w:before="0"/>
        <w:bidi w:val="1"/>
      </w:pPr>
      <w:r>
        <w:rPr>
          <w:rFonts w:ascii="Vazirmatn" w:hAnsi="Vazirmatn"/>
          <w:b/>
          <w:color w:val="136F73"/>
          <w:sz w:val="38"/>
        </w:rPr>
        <w:t>فصل ۱۶ — مرض انسدادی مزمن ریه (Chronic Obstructive Pulmonary Disease — COPD)</w:t>
      </w:r>
    </w:p>
    <w:p>
      <w:pPr>
        <w:bidi w:val="1"/>
      </w:pPr>
      <w:r>
        <w:rPr>
          <w:color w:val="B8913A"/>
          <w:sz w:val="16"/>
        </w:rPr>
        <w:t xml:space="preserve">❖ ❖ ❖ ❖ ❖ ❖ ❖ ❖ ❖ ❖ ❖ ❖ ❖ ❖ ❖ ❖ ❖ ❖ ❖ ❖ </w:t>
      </w:r>
    </w:p>
    <w:p>
      <w:pPr>
        <w:ind w:right="283" w:left="283"/>
        <w:bidi w:val="1"/>
      </w:pPr>
      <w:r>
        <w:rPr>
          <w:rFonts w:ascii="Vazirmatn" w:hAnsi="Vazirmatn"/>
          <w:b/>
          <w:color w:val="0F2744"/>
        </w:rPr>
        <w:t>بخش سوم — سیستم تنفسی</w:t>
      </w:r>
    </w:p>
    <w:p>
      <w:pPr>
        <w:bidi w:val="1"/>
      </w:pPr>
      <w:r>
        <w:rPr>
          <w:rFonts w:ascii="Vazirmatn" w:hAnsi="Vazirmatn"/>
        </w:rPr>
        <w:t xml:space="preserve">🖼 </w:t>
      </w:r>
      <w:r>
        <w:rPr>
          <w:rFonts w:ascii="Vazirmatn" w:hAnsi="Vazirmatn"/>
          <w:b/>
        </w:rPr>
        <w:t>تمثیل ذهنی:</w:t>
      </w:r>
      <w:r>
        <w:rPr>
          <w:rFonts w:ascii="Vazirmatn" w:hAnsi="Vazirmatn"/>
        </w:rPr>
        <w:t xml:space="preserve"> ریهٔ سالم مانند </w:t>
      </w:r>
      <w:r>
        <w:rPr>
          <w:rFonts w:ascii="Vazirmatn" w:hAnsi="Vazirmatn"/>
          <w:b/>
        </w:rPr>
        <w:t>هزاران پوقانهٔ کوچک ارتجاعی</w:t>
      </w:r>
      <w:r>
        <w:rPr>
          <w:rFonts w:ascii="Vazirmatn" w:hAnsi="Vazirmatn"/>
        </w:rPr>
        <w:t xml:space="preserve"> است که بر شاخه‌های نرم آویزان‌اند. سال‌ها دود (سگرت، بخاری، تپاله) دو کار می‌کند:</w:t>
      </w:r>
    </w:p>
    <w:p>
      <w:pPr>
        <w:ind w:right="340"/>
        <w:bidi w:val="1"/>
      </w:pPr>
      <w:r>
        <w:rPr>
          <w:b/>
          <w:color w:val="136F73"/>
        </w:rPr>
        <w:t xml:space="preserve">1. </w:t>
      </w:r>
      <w:r>
        <w:rPr>
          <w:rFonts w:ascii="Vazirmatn" w:hAnsi="Vazirmatn"/>
          <w:b/>
        </w:rPr>
        <w:t>شاخه‌ها (راه‌های هوایی کوچک)</w:t>
      </w:r>
      <w:r>
        <w:rPr>
          <w:rFonts w:ascii="Vazirmatn" w:hAnsi="Vazirmatn"/>
        </w:rPr>
        <w:t xml:space="preserve"> ملتهب، ضخیم و پر از بلغم می‌شوند ← </w:t>
      </w:r>
      <w:r>
        <w:rPr>
          <w:rFonts w:ascii="Vazirmatn" w:hAnsi="Vazirmatn"/>
          <w:b/>
        </w:rPr>
        <w:t>برانشیت مزمن</w:t>
      </w:r>
      <w:r>
        <w:rPr>
          <w:rFonts w:ascii="Vazirmatn" w:hAnsi="Vazirmatn"/>
        </w:rPr>
        <w:t xml:space="preserve"> («</w:t>
      </w:r>
      <w:r>
        <w:rPr>
          <w:rFonts w:ascii="Vazirmatn" w:hAnsi="Vazirmatn"/>
          <w:b/>
        </w:rPr>
        <w:t>Blue bloater</w:t>
      </w:r>
      <w:r>
        <w:rPr>
          <w:rFonts w:ascii="Vazirmatn" w:hAnsi="Vazirmatn"/>
        </w:rPr>
        <w:t>»).</w:t>
      </w:r>
    </w:p>
    <w:p>
      <w:pPr>
        <w:ind w:right="340"/>
        <w:bidi w:val="1"/>
      </w:pPr>
      <w:r>
        <w:rPr>
          <w:b/>
          <w:color w:val="136F73"/>
        </w:rPr>
        <w:t xml:space="preserve">2. </w:t>
      </w:r>
      <w:r>
        <w:rPr>
          <w:rFonts w:ascii="Vazirmatn" w:hAnsi="Vazirmatn"/>
          <w:b/>
        </w:rPr>
        <w:t>دیوارهای پوقانه‌ها</w:t>
      </w:r>
      <w:r>
        <w:rPr>
          <w:rFonts w:ascii="Vazirmatn" w:hAnsi="Vazirmatn"/>
        </w:rPr>
        <w:t xml:space="preserve"> از بین می‌روند و ارتجاعیت خود را از دست می‌دهند ← پوقانه‌های کوچک به </w:t>
      </w:r>
      <w:r>
        <w:rPr>
          <w:rFonts w:ascii="Vazirmatn" w:hAnsi="Vazirmatn"/>
          <w:b/>
        </w:rPr>
        <w:t>کیسه‌های بزرگ شل</w:t>
      </w:r>
      <w:r>
        <w:rPr>
          <w:rFonts w:ascii="Vazirmatn" w:hAnsi="Vazirmatn"/>
        </w:rPr>
        <w:t xml:space="preserve"> تبدیل می‌شوند ← </w:t>
      </w:r>
      <w:r>
        <w:rPr>
          <w:rFonts w:ascii="Vazirmatn" w:hAnsi="Vazirmatn"/>
          <w:b/>
        </w:rPr>
        <w:t>آمفیزیم</w:t>
      </w:r>
      <w:r>
        <w:rPr>
          <w:rFonts w:ascii="Vazirmatn" w:hAnsi="Vazirmatn"/>
        </w:rPr>
        <w:t xml:space="preserve"> («</w:t>
      </w:r>
      <w:r>
        <w:rPr>
          <w:rFonts w:ascii="Vazirmatn" w:hAnsi="Vazirmatn"/>
          <w:b/>
        </w:rPr>
        <w:t>Pink puffer</w:t>
      </w:r>
      <w:r>
        <w:rPr>
          <w:rFonts w:ascii="Vazirmatn" w:hAnsi="Vazirmatn"/>
        </w:rPr>
        <w:t>»).</w:t>
      </w:r>
    </w:p>
    <w:p>
      <w:pPr>
        <w:bidi w:val="1"/>
      </w:pPr>
      <w:r>
        <w:rPr>
          <w:rFonts w:ascii="Vazirmatn" w:hAnsi="Vazirmatn"/>
        </w:rPr>
        <w:t xml:space="preserve">نتیجه: </w:t>
      </w:r>
      <w:r>
        <w:rPr>
          <w:rFonts w:ascii="Vazirmatn" w:hAnsi="Vazirmatn"/>
          <w:b/>
        </w:rPr>
        <w:t>هوا داخل می‌شود اما بیرون نمی‌رود</w:t>
      </w:r>
      <w:r>
        <w:rPr>
          <w:rFonts w:ascii="Vazirmatn" w:hAnsi="Vazirmatn"/>
        </w:rPr>
        <w:t xml:space="preserve"> — مانند پوقانه‌ای که حلقه‌اش تنگ شده باشد. هوا در ریه </w:t>
      </w:r>
      <w:r>
        <w:rPr>
          <w:rFonts w:ascii="Vazirmatn" w:hAnsi="Vazirmatn"/>
          <w:b/>
        </w:rPr>
        <w:t>گیر می‌افتد (Air trapping)</w:t>
      </w:r>
      <w:r>
        <w:rPr>
          <w:rFonts w:ascii="Vazirmatn" w:hAnsi="Vazirmatn"/>
        </w:rPr>
        <w:t xml:space="preserve"> و قفسه </w:t>
      </w:r>
      <w:r>
        <w:rPr>
          <w:rFonts w:ascii="Vazirmatn" w:hAnsi="Vazirmatn"/>
          <w:b/>
        </w:rPr>
        <w:t>بشکه‌ای</w:t>
      </w:r>
      <w:r>
        <w:rPr>
          <w:rFonts w:ascii="Vazirmatn" w:hAnsi="Vazirmatn"/>
        </w:rPr>
        <w:t xml:space="preserve"> می‌شود. هر نفس تازه بالای هوای کهنه گرفته می‌شود.</w:t>
      </w:r>
    </w:p>
    <w:p>
      <w:pPr>
        <w:ind w:right="283" w:left="283"/>
        <w:bidi w:val="1"/>
      </w:pPr>
      <w:r>
        <w:rPr>
          <w:rFonts w:ascii="Vazirmatn" w:hAnsi="Vazirmatn"/>
          <w:color w:val="0F2744"/>
        </w:rPr>
        <w:t xml:space="preserve">🔗 </w:t>
      </w:r>
      <w:r>
        <w:rPr>
          <w:rFonts w:ascii="Vazirmatn" w:hAnsi="Vazirmatn"/>
          <w:b/>
          <w:color w:val="0F2744"/>
        </w:rPr>
        <w:t>اتصال به گذشته:</w:t>
      </w:r>
      <w:r>
        <w:rPr>
          <w:rFonts w:ascii="Vazirmatn" w:hAnsi="Vazirmatn"/>
          <w:color w:val="0F2744"/>
        </w:rPr>
        <w:t xml:space="preserve"> در فصل ۱۵ دیدی که </w:t>
      </w:r>
      <w:r>
        <w:rPr>
          <w:rFonts w:ascii="Vazirmatn" w:hAnsi="Vazirmatn"/>
          <w:b/>
          <w:color w:val="0F2744"/>
        </w:rPr>
        <w:t>FEV₁/FVC کمتر از ۰.۷</w:t>
      </w:r>
      <w:r>
        <w:rPr>
          <w:rFonts w:ascii="Vazirmatn" w:hAnsi="Vazirmatn"/>
          <w:color w:val="0F2744"/>
        </w:rPr>
        <w:t xml:space="preserve"> یعنی انسداد، و </w:t>
      </w:r>
      <w:r>
        <w:rPr>
          <w:rFonts w:ascii="Vazirmatn" w:hAnsi="Vazirmatn"/>
          <w:b/>
          <w:color w:val="0F2744"/>
        </w:rPr>
        <w:t>لب‌های غنچه‌شده</w:t>
      </w:r>
      <w:r>
        <w:rPr>
          <w:rFonts w:ascii="Vazirmatn" w:hAnsi="Vazirmatn"/>
          <w:color w:val="0F2744"/>
        </w:rPr>
        <w:t xml:space="preserve"> و </w:t>
      </w:r>
      <w:r>
        <w:rPr>
          <w:rFonts w:ascii="Vazirmatn" w:hAnsi="Vazirmatn"/>
          <w:b/>
          <w:color w:val="0F2744"/>
        </w:rPr>
        <w:t>قفسهٔ بشکه‌ای</w:t>
      </w:r>
      <w:r>
        <w:rPr>
          <w:rFonts w:ascii="Vazirmatn" w:hAnsi="Vazirmatn"/>
          <w:color w:val="0F2744"/>
        </w:rPr>
        <w:t xml:space="preserve"> یعنی COPD. در فصل ۴ </w:t>
      </w:r>
      <w:r>
        <w:rPr>
          <w:rFonts w:ascii="Vazirmatn" w:hAnsi="Vazirmatn"/>
          <w:b/>
          <w:color w:val="0F2744"/>
        </w:rPr>
        <w:t>عدم کفایهٔ تنفسی نوع ۲</w:t>
      </w:r>
      <w:r>
        <w:rPr>
          <w:rFonts w:ascii="Vazirmatn" w:hAnsi="Vazirmatn"/>
          <w:color w:val="0F2744"/>
        </w:rPr>
        <w:t xml:space="preserve"> را در ABG دیدی و در فصل ۷ </w:t>
      </w:r>
      <w:r>
        <w:rPr>
          <w:rFonts w:ascii="Vazirmatn" w:hAnsi="Vazirmatn"/>
          <w:b/>
          <w:color w:val="0F2744"/>
        </w:rPr>
        <w:t>Cor pulmonale</w:t>
      </w:r>
      <w:r>
        <w:rPr>
          <w:rFonts w:ascii="Vazirmatn" w:hAnsi="Vazirmatn"/>
          <w:color w:val="0F2744"/>
        </w:rPr>
        <w:t xml:space="preserve"> را. همه اینجا به هم وصل می‌شوند.</w:t>
      </w:r>
    </w:p>
    <w:p>
      <w:pPr>
        <w:spacing w:before="280"/>
        <w:bidi w:val="1"/>
      </w:pPr>
      <w:r>
        <w:rPr>
          <w:rFonts w:ascii="Vazirmatn" w:hAnsi="Vazirmatn"/>
          <w:b/>
          <w:color w:val="0F2744"/>
          <w:sz w:val="29"/>
        </w:rPr>
        <w:t>🔹 ۱. Core Concept (مفهوم بنیادی)</w:t>
      </w:r>
    </w:p>
    <w:p>
      <w:pPr>
        <w:bidi w:val="1"/>
      </w:pPr>
      <w:r>
        <w:rPr>
          <w:rFonts w:ascii="Vazirmatn" w:hAnsi="Vazirmatn"/>
        </w:rPr>
        <w:t xml:space="preserve">COPD یک مرض </w:t>
      </w:r>
      <w:r>
        <w:rPr>
          <w:rFonts w:ascii="Vazirmatn" w:hAnsi="Vazirmatn"/>
          <w:b/>
        </w:rPr>
        <w:t>قابل پیشگیری و قابل تداوی</w:t>
      </w:r>
      <w:r>
        <w:rPr>
          <w:rFonts w:ascii="Vazirmatn" w:hAnsi="Vazirmatn"/>
        </w:rPr>
        <w:t xml:space="preserve"> است — اما </w:t>
      </w:r>
      <w:r>
        <w:rPr>
          <w:rFonts w:ascii="Vazirmatn" w:hAnsi="Vazirmatn"/>
          <w:b/>
        </w:rPr>
        <w:t>قابل علاج نیست</w:t>
      </w:r>
      <w:r>
        <w:rPr>
          <w:rFonts w:ascii="Vazirmatn" w:hAnsi="Vazirmatn"/>
        </w:rPr>
        <w:t xml:space="preserve">. سومین علت مرگ در جهان است، و در افغانستان علاوه بر سگرت، </w:t>
      </w:r>
      <w:r>
        <w:rPr>
          <w:rFonts w:ascii="Vazirmatn" w:hAnsi="Vazirmatn"/>
          <w:b/>
        </w:rPr>
        <w:t>دود داخل خانه</w:t>
      </w:r>
      <w:r>
        <w:rPr>
          <w:rFonts w:ascii="Vazirmatn" w:hAnsi="Vazirmatn"/>
        </w:rPr>
        <w:t xml:space="preserve"> یک علت عمده است.</w:t>
      </w:r>
    </w:p>
    <w:p>
      <w:pPr>
        <w:bidi w:val="1"/>
      </w:pPr>
      <w:r>
        <w:rPr>
          <w:rFonts w:ascii="Vazirmatn" w:hAnsi="Vazirmatn"/>
        </w:rPr>
        <w:t xml:space="preserve">⚗️ </w:t>
      </w:r>
      <w:r>
        <w:rPr>
          <w:rFonts w:ascii="Vazirmatn" w:hAnsi="Vazirmatn"/>
          <w:b/>
        </w:rPr>
        <w:t>فرمول تشخیص:</w:t>
      </w:r>
      <w:r>
        <w:rPr>
          <w:rFonts w:ascii="Vazirmatn" w:hAnsi="Vazirmatn"/>
        </w:rPr>
        <w:t xml:space="preserve"> </w:t>
      </w:r>
      <w:r>
        <w:rPr>
          <w:rFonts w:ascii="Vazirmatn" w:hAnsi="Vazirmatn"/>
        </w:rPr>
        <w:t>اعراض (تنگی نفس، سرفه، بلغم) + تماس (دود) + اسپیرومتری: FEV₁/FVC پس از برانکودیلاتور کمتر از ۰.۷۰ = COPD</w:t>
      </w:r>
    </w:p>
    <w:p>
      <w:pPr>
        <w:bidi w:val="1"/>
      </w:pPr>
      <w:r>
        <w:rPr>
          <w:rFonts w:ascii="Vazirmatn" w:hAnsi="Vazirmatn"/>
        </w:rPr>
        <w:t xml:space="preserve">⚗️ </w:t>
      </w:r>
      <w:r>
        <w:rPr>
          <w:rFonts w:ascii="Vazirmatn" w:hAnsi="Vazirmatn"/>
          <w:b/>
        </w:rPr>
        <w:t>فرمول تداوی (GOLD 2025):</w:t>
      </w:r>
      <w:r>
        <w:rPr>
          <w:rFonts w:ascii="Vazirmatn" w:hAnsi="Vazirmatn"/>
        </w:rPr>
        <w:t xml:space="preserve"> </w:t>
      </w:r>
      <w:r>
        <w:rPr>
          <w:rFonts w:ascii="Vazirmatn" w:hAnsi="Vazirmatn"/>
        </w:rPr>
        <w:t>قطع دود + واکسین + بازتوانی + انهیلر درست (LABA+LAMA اساس) ± ICS بر اساس ایوزینوفیل + اکسیجن در هایپوکسمی مزمن</w:t>
      </w:r>
    </w:p>
    <w:p>
      <w:pPr>
        <w:bidi w:val="1"/>
      </w:pPr>
      <w:r>
        <w:rPr>
          <w:rFonts w:ascii="Vazirmatn" w:hAnsi="Vazirmatn"/>
          <w:b/>
        </w:rPr>
        <w:t>سه حقیقت که عمر مریض را طولانی می‌کند:</w:t>
      </w:r>
    </w:p>
    <w:p>
      <w:pPr>
        <w:ind w:right="340"/>
        <w:bidi w:val="1"/>
      </w:pPr>
      <w:r>
        <w:rPr>
          <w:b/>
          <w:color w:val="136F73"/>
        </w:rPr>
        <w:t xml:space="preserve">1. </w:t>
      </w:r>
      <w:r>
        <w:rPr>
          <w:rFonts w:ascii="Vazirmatn" w:hAnsi="Vazirmatn"/>
          <w:b/>
        </w:rPr>
        <w:t>قطع سگرت.</w:t>
      </w:r>
    </w:p>
    <w:p>
      <w:pPr>
        <w:ind w:right="340"/>
        <w:bidi w:val="1"/>
      </w:pPr>
      <w:r>
        <w:rPr>
          <w:b/>
          <w:color w:val="136F73"/>
        </w:rPr>
        <w:t xml:space="preserve">2. </w:t>
      </w:r>
      <w:r>
        <w:rPr>
          <w:rFonts w:ascii="Vazirmatn" w:hAnsi="Vazirmatn"/>
          <w:b/>
        </w:rPr>
        <w:t>اکسیجن دراز مدت</w:t>
      </w:r>
      <w:r>
        <w:rPr>
          <w:rFonts w:ascii="Vazirmatn" w:hAnsi="Vazirmatn"/>
        </w:rPr>
        <w:t xml:space="preserve"> در هایپوکسمی شدید.</w:t>
      </w:r>
    </w:p>
    <w:p>
      <w:pPr>
        <w:ind w:right="340"/>
        <w:bidi w:val="1"/>
      </w:pPr>
      <w:r>
        <w:rPr>
          <w:b/>
          <w:color w:val="136F73"/>
        </w:rPr>
        <w:t xml:space="preserve">3. </w:t>
      </w:r>
      <w:r>
        <w:rPr>
          <w:rFonts w:ascii="Vazirmatn" w:hAnsi="Vazirmatn"/>
          <w:b/>
        </w:rPr>
        <w:t>NIV</w:t>
      </w:r>
      <w:r>
        <w:rPr>
          <w:rFonts w:ascii="Vazirmatn" w:hAnsi="Vazirmatn"/>
        </w:rPr>
        <w:t xml:space="preserve"> در تشدید با اسیدوز تنفسی (و در بعضی مریضان دچار هایپرکاپنی مزمن).</w:t>
      </w:r>
    </w:p>
    <w:p>
      <w:pPr>
        <w:bidi w:val="1"/>
      </w:pPr>
      <w:r>
        <w:rPr>
          <w:rFonts w:ascii="Vazirmatn" w:hAnsi="Vazirmatn"/>
        </w:rPr>
        <w:t xml:space="preserve">(برانکودیلاتورها کیفیت زندگی و تشدیدها را بهتر می‌کنند؛ </w:t>
      </w:r>
      <w:r>
        <w:rPr>
          <w:rFonts w:ascii="Vazirmatn" w:hAnsi="Vazirmatn"/>
          <w:b/>
        </w:rPr>
        <w:t>تداوی سه‌گانه</w:t>
      </w:r>
      <w:r>
        <w:rPr>
          <w:rFonts w:ascii="Vazirmatn" w:hAnsi="Vazirmatn"/>
        </w:rPr>
        <w:t xml:space="preserve"> هم در کارآزمایی‌های جدید مرگ‌ومیر را کم کرده است.)</w:t>
      </w:r>
    </w:p>
    <w:p>
      <w:pPr>
        <w:ind w:right="283" w:left="283"/>
        <w:bidi w:val="1"/>
      </w:pPr>
      <w:r>
        <w:rPr>
          <w:rFonts w:ascii="Vazirmatn" w:hAnsi="Vazirmatn"/>
          <w:color w:val="0F2744"/>
        </w:rPr>
        <w:t xml:space="preserve">💡 </w:t>
      </w:r>
      <w:r>
        <w:rPr>
          <w:rFonts w:ascii="Vazirmatn" w:hAnsi="Vazirmatn"/>
          <w:b/>
          <w:color w:val="0F2744"/>
        </w:rPr>
        <w:t>Memory Jogger:</w:t>
      </w:r>
      <w:r>
        <w:rPr>
          <w:rFonts w:ascii="Vazirmatn" w:hAnsi="Vazirmatn"/>
          <w:color w:val="0F2744"/>
        </w:rPr>
        <w:t xml:space="preserve"> «در COPD </w:t>
      </w:r>
      <w:r>
        <w:rPr>
          <w:rFonts w:ascii="Vazirmatn" w:hAnsi="Vazirmatn"/>
          <w:b/>
          <w:color w:val="0F2744"/>
        </w:rPr>
        <w:t>برانکودیلاتور اساس</w:t>
      </w:r>
      <w:r>
        <w:rPr>
          <w:rFonts w:ascii="Vazirmatn" w:hAnsi="Vazirmatn"/>
          <w:color w:val="0F2744"/>
        </w:rPr>
        <w:t xml:space="preserve"> است و ICS </w:t>
      </w:r>
      <w:r>
        <w:rPr>
          <w:rFonts w:ascii="Vazirmatn" w:hAnsi="Vazirmatn"/>
          <w:b/>
          <w:color w:val="0F2744"/>
        </w:rPr>
        <w:t>افزوده</w:t>
      </w:r>
      <w:r>
        <w:rPr>
          <w:rFonts w:ascii="Vazirmatn" w:hAnsi="Vazirmatn"/>
          <w:color w:val="0F2744"/>
        </w:rPr>
        <w:t xml:space="preserve">؛ در آسما برعکس، </w:t>
      </w:r>
      <w:r>
        <w:rPr>
          <w:rFonts w:ascii="Vazirmatn" w:hAnsi="Vazirmatn"/>
          <w:b/>
          <w:color w:val="0F2744"/>
        </w:rPr>
        <w:t>ICS اساس</w:t>
      </w:r>
      <w:r>
        <w:rPr>
          <w:rFonts w:ascii="Vazirmatn" w:hAnsi="Vazirmatn"/>
          <w:color w:val="0F2744"/>
        </w:rPr>
        <w:t xml:space="preserve"> است.»</w:t>
      </w:r>
    </w:p>
    <w:p>
      <w:pPr>
        <w:spacing w:before="280"/>
        <w:bidi w:val="1"/>
      </w:pPr>
      <w:r>
        <w:rPr>
          <w:rFonts w:ascii="Vazirmatn" w:hAnsi="Vazirmatn"/>
          <w:b/>
          <w:color w:val="0F2744"/>
          <w:sz w:val="29"/>
        </w:rPr>
        <w:t>🔹 ۲. Definition &amp; Classification (تعریف و تصنیف)</w:t>
      </w:r>
    </w:p>
    <w:p>
      <w:pPr>
        <w:bidi w:val="1"/>
      </w:pPr>
      <w:r>
        <w:rPr>
          <w:rFonts w:ascii="Vazirmatn" w:hAnsi="Vazirmatn"/>
          <w:b/>
        </w:rPr>
        <w:t>تعریف (GOLD 2025):</w:t>
      </w:r>
      <w:r>
        <w:rPr>
          <w:rFonts w:ascii="Vazirmatn" w:hAnsi="Vazirmatn"/>
        </w:rPr>
        <w:t xml:space="preserve"> یک حالت ناهمگون ریه با </w:t>
      </w:r>
      <w:r>
        <w:rPr>
          <w:rFonts w:ascii="Vazirmatn" w:hAnsi="Vazirmatn"/>
          <w:b/>
        </w:rPr>
        <w:t>اعراض تنفسی مزمن</w:t>
      </w:r>
      <w:r>
        <w:rPr>
          <w:rFonts w:ascii="Vazirmatn" w:hAnsi="Vazirmatn"/>
        </w:rPr>
        <w:t xml:space="preserve"> (تنگی نفس، سرفه، بلغم و تشدیدها) ناشی از اختلالات راه‌های هوایی (برانشیت، برانشیولیت) و/یا الویول‌ها (آمفیزیم) که سبب </w:t>
      </w:r>
      <w:r>
        <w:rPr>
          <w:rFonts w:ascii="Vazirmatn" w:hAnsi="Vazirmatn"/>
          <w:b/>
        </w:rPr>
        <w:t>انسداد دوامدار و اغلب پیشرونده</w:t>
      </w:r>
      <w:r>
        <w:rPr>
          <w:rFonts w:ascii="Vazirmatn" w:hAnsi="Vazirmatn"/>
        </w:rPr>
        <w:t xml:space="preserve"> جریان هوا می‌شود.</w:t>
      </w:r>
    </w:p>
    <w:p>
      <w:pPr>
        <w:spacing w:before="200"/>
        <w:bidi w:val="1"/>
      </w:pPr>
      <w:r>
        <w:rPr>
          <w:rFonts w:ascii="Vazirmatn" w:hAnsi="Vazirmatn"/>
          <w:b/>
          <w:color w:val="136F73"/>
          <w:sz w:val="25"/>
        </w:rPr>
        <w:t>الف) شدت انسداد (GOLD 1–4) — بر اساس FEV₁ پس از برانکودیلاتور (در FEV₁/FVC کمتر از ۰.۷۰)</w:t>
      </w:r>
    </w:p>
    <w:tbl>
      <w:tblPr>
        <w:tblStyle w:val="TableGrid"/>
        <w:tblW w:type="auto" w:w="0"/>
        <w:tblLook w:firstColumn="1" w:firstRow="1" w:lastColumn="0" w:lastRow="0" w:noHBand="0" w:noVBand="1" w:val="04A0"/>
      </w:tblPr>
      <w:tblGrid>
        <w:gridCol w:w="3437"/>
        <w:gridCol w:w="3437"/>
        <w:gridCol w:w="3437"/>
      </w:tblGrid>
      <w:tr>
        <w:tc>
          <w:tcPr>
            <w:tcW w:type="dxa" w:w="3437"/>
            <w:shd w:val="clear" w:fill="136f73"/>
          </w:tcPr>
          <w:p>
            <w:pPr>
              <w:bidi w:val="1"/>
            </w:pPr>
            <w:r/>
            <w:r>
              <w:rPr>
                <w:b/>
                <w:color w:val="FFFFFF"/>
                <w:sz w:val="19"/>
              </w:rPr>
              <w:t>درجه</w:t>
            </w:r>
          </w:p>
        </w:tc>
        <w:tc>
          <w:tcPr>
            <w:tcW w:type="dxa" w:w="3437"/>
            <w:shd w:val="clear" w:fill="136f73"/>
          </w:tcPr>
          <w:p>
            <w:pPr>
              <w:bidi w:val="1"/>
            </w:pPr>
            <w:r/>
            <w:r>
              <w:rPr>
                <w:b/>
                <w:color w:val="FFFFFF"/>
                <w:sz w:val="19"/>
              </w:rPr>
              <w:t>شدت</w:t>
            </w:r>
          </w:p>
        </w:tc>
        <w:tc>
          <w:tcPr>
            <w:tcW w:type="dxa" w:w="3437"/>
            <w:shd w:val="clear" w:fill="136f73"/>
          </w:tcPr>
          <w:p>
            <w:pPr>
              <w:bidi w:val="1"/>
            </w:pPr>
            <w:r/>
            <w:r>
              <w:rPr>
                <w:b/>
                <w:color w:val="FFFFFF"/>
                <w:sz w:val="19"/>
              </w:rPr>
              <w:t>FEV₁ (فیصد پیش‌بینی)</w:t>
            </w:r>
          </w:p>
        </w:tc>
      </w:tr>
      <w:tr>
        <w:tc>
          <w:tcPr>
            <w:tcW w:type="dxa" w:w="3437"/>
          </w:tcPr>
          <w:p>
            <w:pPr>
              <w:bidi w:val="1"/>
            </w:pPr>
            <w:r>
              <w:rPr>
                <w:sz w:val="18"/>
              </w:rPr>
            </w:r>
            <w:r>
              <w:rPr>
                <w:rFonts w:ascii="Vazirmatn" w:hAnsi="Vazirmatn"/>
                <w:sz w:val="18"/>
              </w:rPr>
              <w:t>GOLD 2</w:t>
            </w:r>
          </w:p>
        </w:tc>
        <w:tc>
          <w:tcPr>
            <w:tcW w:type="dxa" w:w="3437"/>
          </w:tcPr>
          <w:p>
            <w:pPr>
              <w:bidi w:val="1"/>
            </w:pPr>
            <w:r>
              <w:rPr>
                <w:sz w:val="18"/>
              </w:rPr>
            </w:r>
            <w:r>
              <w:rPr>
                <w:rFonts w:ascii="Vazirmatn" w:hAnsi="Vazirmatn"/>
                <w:sz w:val="18"/>
              </w:rPr>
              <w:t>متوسط</w:t>
            </w:r>
          </w:p>
        </w:tc>
        <w:tc>
          <w:tcPr>
            <w:tcW w:type="dxa" w:w="3437"/>
          </w:tcPr>
          <w:p>
            <w:pPr>
              <w:bidi w:val="1"/>
            </w:pPr>
            <w:r>
              <w:rPr>
                <w:sz w:val="18"/>
              </w:rPr>
            </w:r>
            <w:r>
              <w:rPr>
                <w:rFonts w:ascii="Vazirmatn" w:hAnsi="Vazirmatn"/>
                <w:sz w:val="18"/>
              </w:rPr>
              <w:t>۵۰–۷۹</w:t>
            </w:r>
          </w:p>
        </w:tc>
      </w:tr>
      <w:tr>
        <w:tc>
          <w:tcPr>
            <w:tcW w:type="dxa" w:w="3437"/>
          </w:tcPr>
          <w:p>
            <w:pPr>
              <w:bidi w:val="1"/>
            </w:pPr>
            <w:r>
              <w:rPr>
                <w:sz w:val="18"/>
              </w:rPr>
            </w:r>
            <w:r>
              <w:rPr>
                <w:rFonts w:ascii="Vazirmatn" w:hAnsi="Vazirmatn"/>
                <w:sz w:val="18"/>
              </w:rPr>
              <w:t>GOLD 3</w:t>
            </w:r>
          </w:p>
        </w:tc>
        <w:tc>
          <w:tcPr>
            <w:tcW w:type="dxa" w:w="3437"/>
          </w:tcPr>
          <w:p>
            <w:pPr>
              <w:bidi w:val="1"/>
            </w:pPr>
            <w:r>
              <w:rPr>
                <w:sz w:val="18"/>
              </w:rPr>
            </w:r>
            <w:r>
              <w:rPr>
                <w:rFonts w:ascii="Vazirmatn" w:hAnsi="Vazirmatn"/>
                <w:sz w:val="18"/>
              </w:rPr>
              <w:t>شدید</w:t>
            </w:r>
          </w:p>
        </w:tc>
        <w:tc>
          <w:tcPr>
            <w:tcW w:type="dxa" w:w="3437"/>
          </w:tcPr>
          <w:p>
            <w:pPr>
              <w:bidi w:val="1"/>
            </w:pPr>
            <w:r>
              <w:rPr>
                <w:sz w:val="18"/>
              </w:rPr>
            </w:r>
            <w:r>
              <w:rPr>
                <w:rFonts w:ascii="Vazirmatn" w:hAnsi="Vazirmatn"/>
                <w:sz w:val="18"/>
              </w:rPr>
              <w:t>۳۰–۴۹</w:t>
            </w:r>
          </w:p>
        </w:tc>
      </w:tr>
      <w:tr>
        <w:tc>
          <w:tcPr>
            <w:tcW w:type="dxa" w:w="3437"/>
          </w:tcPr>
          <w:p>
            <w:pPr>
              <w:bidi w:val="1"/>
            </w:pPr>
            <w:r>
              <w:rPr>
                <w:sz w:val="18"/>
              </w:rPr>
            </w:r>
            <w:r>
              <w:rPr>
                <w:rFonts w:ascii="Vazirmatn" w:hAnsi="Vazirmatn"/>
                <w:sz w:val="18"/>
              </w:rPr>
              <w:t>GOLD 4</w:t>
            </w:r>
          </w:p>
        </w:tc>
        <w:tc>
          <w:tcPr>
            <w:tcW w:type="dxa" w:w="3437"/>
          </w:tcPr>
          <w:p>
            <w:pPr>
              <w:bidi w:val="1"/>
            </w:pPr>
            <w:r>
              <w:rPr>
                <w:sz w:val="18"/>
              </w:rPr>
            </w:r>
            <w:r>
              <w:rPr>
                <w:rFonts w:ascii="Vazirmatn" w:hAnsi="Vazirmatn"/>
                <w:sz w:val="18"/>
              </w:rPr>
              <w:t>بسیار شدید</w:t>
            </w:r>
          </w:p>
        </w:tc>
        <w:tc>
          <w:tcPr>
            <w:tcW w:type="dxa" w:w="3437"/>
          </w:tcPr>
          <w:p>
            <w:pPr>
              <w:bidi w:val="1"/>
            </w:pPr>
            <w:r>
              <w:rPr>
                <w:sz w:val="18"/>
              </w:rPr>
            </w:r>
            <w:r>
              <w:rPr>
                <w:rFonts w:ascii="Vazirmatn" w:hAnsi="Vazirmatn"/>
                <w:sz w:val="18"/>
              </w:rPr>
              <w:t>کمتر از ۳۰</w:t>
            </w:r>
          </w:p>
        </w:tc>
      </w:tr>
    </w:tbl>
    <w:p>
      <w:pPr>
        <w:spacing w:before="200"/>
        <w:bidi w:val="1"/>
      </w:pPr>
      <w:r>
        <w:rPr>
          <w:rFonts w:ascii="Vazirmatn" w:hAnsi="Vazirmatn"/>
          <w:b/>
          <w:color w:val="136F73"/>
          <w:sz w:val="25"/>
        </w:rPr>
        <w:t>ب) گروه‌های ABE (برای انتخاب تداوی ابتدایی)</w:t>
      </w:r>
    </w:p>
    <w:tbl>
      <w:tblPr>
        <w:tblStyle w:val="TableGrid"/>
        <w:tblW w:type="auto" w:w="0"/>
        <w:tblLook w:firstColumn="1" w:firstRow="1" w:lastColumn="0" w:lastRow="0" w:noHBand="0" w:noVBand="1" w:val="04A0"/>
      </w:tblPr>
      <w:tblGrid>
        <w:gridCol w:w="3437"/>
        <w:gridCol w:w="3437"/>
        <w:gridCol w:w="3437"/>
      </w:tblGrid>
      <w:tr>
        <w:tc>
          <w:tcPr>
            <w:tcW w:type="dxa" w:w="3437"/>
            <w:shd w:val="clear" w:fill="136f73"/>
          </w:tcPr>
          <w:p>
            <w:pPr>
              <w:bidi w:val="1"/>
            </w:pPr>
            <w:r/>
            <w:r>
              <w:rPr>
                <w:b/>
                <w:color w:val="FFFFFF"/>
                <w:sz w:val="19"/>
              </w:rPr>
            </w:r>
          </w:p>
        </w:tc>
        <w:tc>
          <w:tcPr>
            <w:tcW w:type="dxa" w:w="3437"/>
            <w:shd w:val="clear" w:fill="136f73"/>
          </w:tcPr>
          <w:p>
            <w:pPr>
              <w:bidi w:val="1"/>
            </w:pPr>
            <w:r/>
            <w:r>
              <w:rPr>
                <w:b/>
                <w:color w:val="FFFFFF"/>
                <w:sz w:val="19"/>
              </w:rPr>
              <w:t>**mMRC ۰–۱ یا CAT کمتر از ۱۰**</w:t>
            </w:r>
          </w:p>
        </w:tc>
        <w:tc>
          <w:tcPr>
            <w:tcW w:type="dxa" w:w="3437"/>
            <w:shd w:val="clear" w:fill="136f73"/>
          </w:tcPr>
          <w:p>
            <w:pPr>
              <w:bidi w:val="1"/>
            </w:pPr>
            <w:r/>
            <w:r>
              <w:rPr>
                <w:b/>
                <w:color w:val="FFFFFF"/>
                <w:sz w:val="19"/>
              </w:rPr>
              <w:t>**mMRC ۲ یا بیشتر، یا CAT ۱۰ یا بیشتر**</w:t>
            </w:r>
          </w:p>
        </w:tc>
      </w:tr>
      <w:tr>
        <w:tc>
          <w:tcPr>
            <w:tcW w:type="dxa" w:w="3437"/>
          </w:tcPr>
          <w:p>
            <w:pPr>
              <w:bidi w:val="1"/>
            </w:pPr>
            <w:r>
              <w:rPr>
                <w:sz w:val="18"/>
              </w:rPr>
            </w:r>
            <w:r>
              <w:rPr>
                <w:rFonts w:ascii="Vazirmatn" w:hAnsi="Vazirmatn"/>
                <w:b/>
                <w:sz w:val="18"/>
              </w:rPr>
              <w:t>۲ یا بیشتر تشدید متوسط، یا ۱ یا بیشتر تشدید با بستر در شفاخانه</w:t>
            </w:r>
          </w:p>
        </w:tc>
        <w:tc>
          <w:tcPr>
            <w:tcW w:type="dxa" w:w="3437"/>
          </w:tcPr>
          <w:p>
            <w:pPr>
              <w:bidi w:val="1"/>
            </w:pPr>
            <w:r>
              <w:rPr>
                <w:sz w:val="18"/>
              </w:rPr>
            </w:r>
            <w:r>
              <w:rPr>
                <w:rFonts w:ascii="Vazirmatn" w:hAnsi="Vazirmatn"/>
                <w:b/>
                <w:sz w:val="18"/>
              </w:rPr>
              <w:t>گروه E</w:t>
            </w:r>
          </w:p>
        </w:tc>
        <w:tc>
          <w:tcPr>
            <w:tcW w:type="dxa" w:w="3437"/>
          </w:tcPr>
          <w:p>
            <w:pPr>
              <w:bidi w:val="1"/>
            </w:pPr>
            <w:r>
              <w:rPr>
                <w:sz w:val="18"/>
              </w:rPr>
            </w:r>
            <w:r>
              <w:rPr>
                <w:rFonts w:ascii="Vazirmatn" w:hAnsi="Vazirmatn"/>
                <w:b/>
                <w:sz w:val="18"/>
              </w:rPr>
              <w:t>گروه E</w:t>
            </w:r>
          </w:p>
        </w:tc>
      </w:tr>
    </w:tbl>
    <w:p>
      <w:pPr>
        <w:ind w:right="340"/>
        <w:bidi w:val="1"/>
      </w:pPr>
      <w:r>
        <w:rPr>
          <w:color w:val="136F73"/>
        </w:rPr>
        <w:t xml:space="preserve">● </w:t>
      </w:r>
      <w:r>
        <w:rPr>
          <w:rFonts w:ascii="Vazirmatn" w:hAnsi="Vazirmatn"/>
          <w:b/>
        </w:rPr>
        <w:t>CAT (COPD Assessment Test):</w:t>
      </w:r>
      <w:r>
        <w:rPr>
          <w:rFonts w:ascii="Vazirmatn" w:hAnsi="Vazirmatn"/>
        </w:rPr>
        <w:t xml:space="preserve"> ۸ سؤال، امتیاز ۰–۴۰.</w:t>
      </w:r>
    </w:p>
    <w:p>
      <w:pPr>
        <w:ind w:right="340"/>
        <w:bidi w:val="1"/>
      </w:pPr>
      <w:r>
        <w:rPr>
          <w:color w:val="136F73"/>
        </w:rPr>
        <w:t xml:space="preserve">● </w:t>
      </w:r>
      <w:r>
        <w:rPr>
          <w:rFonts w:ascii="Vazirmatn" w:hAnsi="Vazirmatn"/>
          <w:b/>
        </w:rPr>
        <w:t>Pre-COPD / PRISm:</w:t>
      </w:r>
      <w:r>
        <w:rPr>
          <w:rFonts w:ascii="Vazirmatn" w:hAnsi="Vazirmatn"/>
        </w:rPr>
        <w:t xml:space="preserve"> اعراض یا تغییرات ساختاری با اسپیرومتری نورمال، یا FEV₁/FVC نورمال با FEV₁ پایین — در معرض خطر COPD.</w:t>
      </w:r>
    </w:p>
    <w:p>
      <w:pPr>
        <w:spacing w:before="200"/>
        <w:bidi w:val="1"/>
      </w:pPr>
      <w:r>
        <w:rPr>
          <w:rFonts w:ascii="Vazirmatn" w:hAnsi="Vazirmatn"/>
          <w:b/>
          <w:color w:val="136F73"/>
          <w:sz w:val="25"/>
        </w:rPr>
        <w:t>ج) تصنیف تشدید (ECOPD — Rome proposal، GOLD 2025)</w:t>
      </w:r>
    </w:p>
    <w:p>
      <w:pPr>
        <w:ind w:right="340"/>
        <w:bidi w:val="1"/>
      </w:pPr>
      <w:r>
        <w:rPr>
          <w:color w:val="136F73"/>
        </w:rPr>
        <w:t xml:space="preserve">● </w:t>
      </w:r>
      <w:r>
        <w:rPr>
          <w:rFonts w:ascii="Vazirmatn" w:hAnsi="Vazirmatn"/>
          <w:b/>
        </w:rPr>
        <w:t>خفیف:</w:t>
      </w:r>
      <w:r>
        <w:rPr>
          <w:rFonts w:ascii="Vazirmatn" w:hAnsi="Vazirmatn"/>
        </w:rPr>
        <w:t xml:space="preserve"> نیاز فقط به برانکودیلاتور کوتاه‌اثر.</w:t>
      </w:r>
    </w:p>
    <w:p>
      <w:pPr>
        <w:ind w:right="340"/>
        <w:bidi w:val="1"/>
      </w:pPr>
      <w:r>
        <w:rPr>
          <w:color w:val="136F73"/>
        </w:rPr>
        <w:t xml:space="preserve">● </w:t>
      </w:r>
      <w:r>
        <w:rPr>
          <w:rFonts w:ascii="Vazirmatn" w:hAnsi="Vazirmatn"/>
          <w:b/>
        </w:rPr>
        <w:t>متوسط:</w:t>
      </w:r>
      <w:r>
        <w:rPr>
          <w:rFonts w:ascii="Vazirmatn" w:hAnsi="Vazirmatn"/>
        </w:rPr>
        <w:t xml:space="preserve"> نیاز به کورتیکوستیروئید فمی ± انتی‌بیوتیک.</w:t>
      </w:r>
    </w:p>
    <w:p>
      <w:pPr>
        <w:ind w:right="340"/>
        <w:bidi w:val="1"/>
      </w:pPr>
      <w:r>
        <w:rPr>
          <w:color w:val="136F73"/>
        </w:rPr>
        <w:t xml:space="preserve">● </w:t>
      </w:r>
      <w:r>
        <w:rPr>
          <w:rFonts w:ascii="Vazirmatn" w:hAnsi="Vazirmatn"/>
          <w:b/>
        </w:rPr>
        <w:t>شدید:</w:t>
      </w:r>
      <w:r>
        <w:rPr>
          <w:rFonts w:ascii="Vazirmatn" w:hAnsi="Vazirmatn"/>
        </w:rPr>
        <w:t xml:space="preserve"> بستر در شفاخانه یا عاجل (ممکن است با عدم کفایهٔ تنفسی حاد همراه باشد).</w:t>
      </w:r>
    </w:p>
    <w:p>
      <w:pPr>
        <w:spacing w:before="280"/>
        <w:bidi w:val="1"/>
      </w:pPr>
      <w:r>
        <w:rPr>
          <w:rFonts w:ascii="Vazirmatn" w:hAnsi="Vazirmatn"/>
          <w:b/>
          <w:color w:val="0F2744"/>
          <w:sz w:val="29"/>
        </w:rPr>
        <w:t>🔹 ۳. Pathophysiology — Step-by-step (میکانیزم زنجیره‌ای)</w:t>
      </w:r>
    </w:p>
    <w:p>
      <w:pPr>
        <w:ind w:right="340"/>
        <w:bidi w:val="1"/>
      </w:pPr>
      <w:r>
        <w:rPr>
          <w:b/>
          <w:color w:val="136F73"/>
        </w:rPr>
        <w:t xml:space="preserve">1. </w:t>
      </w:r>
      <w:r>
        <w:rPr>
          <w:rFonts w:ascii="Vazirmatn" w:hAnsi="Vazirmatn"/>
          <w:b/>
        </w:rPr>
        <w:t>ذرات و گازهای مضر</w:t>
      </w:r>
      <w:r>
        <w:rPr>
          <w:rFonts w:ascii="Vazirmatn" w:hAnsi="Vazirmatn"/>
        </w:rPr>
        <w:t xml:space="preserve"> (دود سگرت، دود بایوماس) ← فعال شدن </w:t>
      </w:r>
      <w:r>
        <w:rPr>
          <w:rFonts w:ascii="Vazirmatn" w:hAnsi="Vazirmatn"/>
          <w:b/>
        </w:rPr>
        <w:t>ماکروفاژها</w:t>
      </w:r>
      <w:r>
        <w:rPr>
          <w:rFonts w:ascii="Vazirmatn" w:hAnsi="Vazirmatn"/>
        </w:rPr>
        <w:t xml:space="preserve"> و اپیتلیوم.</w:t>
      </w:r>
    </w:p>
    <w:p>
      <w:pPr>
        <w:ind w:right="340"/>
        <w:bidi w:val="1"/>
      </w:pPr>
      <w:r>
        <w:rPr>
          <w:b/>
          <w:color w:val="136F73"/>
        </w:rPr>
        <w:t xml:space="preserve">2. </w:t>
      </w:r>
      <w:r>
        <w:rPr>
          <w:rFonts w:ascii="Vazirmatn" w:hAnsi="Vazirmatn"/>
        </w:rPr>
        <w:t xml:space="preserve">جذب </w:t>
      </w:r>
      <w:r>
        <w:rPr>
          <w:rFonts w:ascii="Vazirmatn" w:hAnsi="Vazirmatn"/>
          <w:b/>
        </w:rPr>
        <w:t>نیوتروفیل‌ها و لمفوسیت‌های CD8</w:t>
      </w:r>
      <w:r>
        <w:rPr>
          <w:rFonts w:ascii="Vazirmatn" w:hAnsi="Vazirmatn"/>
        </w:rPr>
        <w:t xml:space="preserve"> ← آزاد شدن </w:t>
      </w:r>
      <w:r>
        <w:rPr>
          <w:rFonts w:ascii="Vazirmatn" w:hAnsi="Vazirmatn"/>
          <w:b/>
        </w:rPr>
        <w:t>پروتیازها (الاستاز، MMP)</w:t>
      </w:r>
      <w:r>
        <w:rPr>
          <w:rFonts w:ascii="Vazirmatn" w:hAnsi="Vazirmatn"/>
        </w:rPr>
        <w:t xml:space="preserve"> و رادیکال‌های آزاد.</w:t>
      </w:r>
    </w:p>
    <w:p>
      <w:pPr>
        <w:ind w:right="340"/>
        <w:bidi w:val="1"/>
      </w:pPr>
      <w:r>
        <w:rPr>
          <w:b/>
          <w:color w:val="136F73"/>
        </w:rPr>
        <w:t xml:space="preserve">3. </w:t>
      </w:r>
      <w:r>
        <w:rPr>
          <w:rFonts w:ascii="Vazirmatn" w:hAnsi="Vazirmatn"/>
          <w:b/>
        </w:rPr>
        <w:t>عدم توازن پروتیاز–انتی‌پروتیاز</w:t>
      </w:r>
      <w:r>
        <w:rPr>
          <w:rFonts w:ascii="Vazirmatn" w:hAnsi="Vazirmatn"/>
        </w:rPr>
        <w:t xml:space="preserve"> (در کمبود </w:t>
      </w:r>
      <w:r>
        <w:rPr>
          <w:rFonts w:ascii="Vazirmatn" w:hAnsi="Vazirmatn"/>
          <w:b/>
        </w:rPr>
        <w:t>Alpha-1 antitrypsin</w:t>
      </w:r>
      <w:r>
        <w:rPr>
          <w:rFonts w:ascii="Vazirmatn" w:hAnsi="Vazirmatn"/>
        </w:rPr>
        <w:t xml:space="preserve"> شدیدتر) ← تخریب دیوار الویول‌ها ← </w:t>
      </w:r>
      <w:r>
        <w:rPr>
          <w:rFonts w:ascii="Vazirmatn" w:hAnsi="Vazirmatn"/>
          <w:b/>
        </w:rPr>
        <w:t>آمفیزیم</w:t>
      </w:r>
      <w:r>
        <w:rPr>
          <w:rFonts w:ascii="Vazirmatn" w:hAnsi="Vazirmatn"/>
        </w:rPr>
        <w:t xml:space="preserve"> ← از دست رفتن </w:t>
      </w:r>
      <w:r>
        <w:rPr>
          <w:rFonts w:ascii="Vazirmatn" w:hAnsi="Vazirmatn"/>
          <w:b/>
        </w:rPr>
        <w:t>کشش ارتجاعی</w:t>
      </w:r>
      <w:r>
        <w:rPr>
          <w:rFonts w:ascii="Vazirmatn" w:hAnsi="Vazirmatn"/>
        </w:rPr>
        <w:t xml:space="preserve"> که راه‌های هوایی کوچک را باز نگه می‌داشت.</w:t>
      </w:r>
    </w:p>
    <w:p>
      <w:pPr>
        <w:ind w:right="340"/>
        <w:bidi w:val="1"/>
      </w:pPr>
      <w:r>
        <w:rPr>
          <w:b/>
          <w:color w:val="136F73"/>
        </w:rPr>
        <w:t xml:space="preserve">4. </w:t>
      </w:r>
      <w:r>
        <w:rPr>
          <w:rFonts w:ascii="Vazirmatn" w:hAnsi="Vazirmatn"/>
          <w:b/>
        </w:rPr>
        <w:t>برانشیت مزمن:</w:t>
      </w:r>
      <w:r>
        <w:rPr>
          <w:rFonts w:ascii="Vazirmatn" w:hAnsi="Vazirmatn"/>
        </w:rPr>
        <w:t xml:space="preserve"> هایپرپلازی غدد مخاطی و حجرات Goblet ← بلغم زیاد؛ اختلال حرکت مژک‌ها ← انتان‌های مکرر.</w:t>
      </w:r>
    </w:p>
    <w:p>
      <w:pPr>
        <w:ind w:right="340"/>
        <w:bidi w:val="1"/>
      </w:pPr>
      <w:r>
        <w:rPr>
          <w:b/>
          <w:color w:val="136F73"/>
        </w:rPr>
        <w:t xml:space="preserve">5. </w:t>
      </w:r>
      <w:r>
        <w:rPr>
          <w:rFonts w:ascii="Vazirmatn" w:hAnsi="Vazirmatn"/>
          <w:b/>
        </w:rPr>
        <w:t>مرض راه‌های هوایی کوچک:</w:t>
      </w:r>
      <w:r>
        <w:rPr>
          <w:rFonts w:ascii="Vazirmatn" w:hAnsi="Vazirmatn"/>
        </w:rPr>
        <w:t xml:space="preserve"> فیبروز و تنگی ← </w:t>
      </w:r>
      <w:r>
        <w:rPr>
          <w:rFonts w:ascii="Vazirmatn" w:hAnsi="Vazirmatn"/>
          <w:b/>
        </w:rPr>
        <w:t>انسداد زفیری</w:t>
      </w:r>
      <w:r>
        <w:rPr>
          <w:rFonts w:ascii="Vazirmatn" w:hAnsi="Vazirmatn"/>
        </w:rPr>
        <w:t>.</w:t>
      </w:r>
    </w:p>
    <w:p>
      <w:pPr>
        <w:ind w:right="340"/>
        <w:bidi w:val="1"/>
      </w:pPr>
      <w:r>
        <w:rPr>
          <w:b/>
          <w:color w:val="136F73"/>
        </w:rPr>
        <w:t xml:space="preserve">6. </w:t>
      </w:r>
      <w:r>
        <w:rPr>
          <w:rFonts w:ascii="Vazirmatn" w:hAnsi="Vazirmatn"/>
          <w:b/>
        </w:rPr>
        <w:t>Air trapping و هایپرانفلیشن دینامیک:</w:t>
      </w:r>
      <w:r>
        <w:rPr>
          <w:rFonts w:ascii="Vazirmatn" w:hAnsi="Vazirmatn"/>
        </w:rPr>
        <w:t xml:space="preserve"> در فعالیت، زفیر کامل نمی‌شود ← حجم باقیمانده بالا می‌رود ← دایافرام صاف و ضعیف ← </w:t>
      </w:r>
      <w:r>
        <w:rPr>
          <w:rFonts w:ascii="Vazirmatn" w:hAnsi="Vazirmatn"/>
          <w:b/>
        </w:rPr>
        <w:t>تنگی نفس فعالیتی</w:t>
      </w:r>
      <w:r>
        <w:rPr>
          <w:rFonts w:ascii="Vazirmatn" w:hAnsi="Vazirmatn"/>
        </w:rPr>
        <w:t xml:space="preserve"> (علت اصلی ناتوانی).</w:t>
      </w:r>
    </w:p>
    <w:p>
      <w:pPr>
        <w:ind w:right="340"/>
        <w:bidi w:val="1"/>
      </w:pPr>
      <w:r>
        <w:rPr>
          <w:b/>
          <w:color w:val="136F73"/>
        </w:rPr>
        <w:t xml:space="preserve">7. </w:t>
      </w:r>
      <w:r>
        <w:rPr>
          <w:rFonts w:ascii="Vazirmatn" w:hAnsi="Vazirmatn"/>
          <w:b/>
        </w:rPr>
        <w:t>اختلال تبادل گاز:</w:t>
      </w:r>
      <w:r>
        <w:rPr>
          <w:rFonts w:ascii="Vazirmatn" w:hAnsi="Vazirmatn"/>
        </w:rPr>
        <w:t xml:space="preserve"> عدم تطابق V/Q ← </w:t>
      </w:r>
      <w:r>
        <w:rPr>
          <w:rFonts w:ascii="Vazirmatn" w:hAnsi="Vazirmatn"/>
          <w:b/>
        </w:rPr>
        <w:t>هایپوکسمی</w:t>
      </w:r>
      <w:r>
        <w:rPr>
          <w:rFonts w:ascii="Vazirmatn" w:hAnsi="Vazirmatn"/>
        </w:rPr>
        <w:t xml:space="preserve">؛ در مراحل پیشرفته </w:t>
      </w:r>
      <w:r>
        <w:rPr>
          <w:rFonts w:ascii="Vazirmatn" w:hAnsi="Vazirmatn"/>
          <w:b/>
        </w:rPr>
        <w:t>هایپرکاپنی</w:t>
      </w:r>
      <w:r>
        <w:rPr>
          <w:rFonts w:ascii="Vazirmatn" w:hAnsi="Vazirmatn"/>
        </w:rPr>
        <w:t>.</w:t>
      </w:r>
    </w:p>
    <w:p>
      <w:pPr>
        <w:ind w:right="340"/>
        <w:bidi w:val="1"/>
      </w:pPr>
      <w:r>
        <w:rPr>
          <w:b/>
          <w:color w:val="136F73"/>
        </w:rPr>
        <w:t xml:space="preserve">8. </w:t>
      </w:r>
      <w:r>
        <w:rPr>
          <w:rFonts w:ascii="Vazirmatn" w:hAnsi="Vazirmatn"/>
          <w:b/>
        </w:rPr>
        <w:t>هایپوکسمی مزمن</w:t>
      </w:r>
      <w:r>
        <w:rPr>
          <w:rFonts w:ascii="Vazirmatn" w:hAnsi="Vazirmatn"/>
        </w:rPr>
        <w:t xml:space="preserve"> ← </w:t>
      </w:r>
      <w:r>
        <w:rPr>
          <w:rFonts w:ascii="Vazirmatn" w:hAnsi="Vazirmatn"/>
          <w:b/>
        </w:rPr>
        <w:t>وازوکانستریکشن ریوی</w:t>
      </w:r>
      <w:r>
        <w:rPr>
          <w:rFonts w:ascii="Vazirmatn" w:hAnsi="Vazirmatn"/>
        </w:rPr>
        <w:t xml:space="preserve"> ← هایپرتنشن ریوی ← </w:t>
      </w:r>
      <w:r>
        <w:rPr>
          <w:rFonts w:ascii="Vazirmatn" w:hAnsi="Vazirmatn"/>
          <w:b/>
        </w:rPr>
        <w:t>Cor pulmonale</w:t>
      </w:r>
      <w:r>
        <w:rPr>
          <w:rFonts w:ascii="Vazirmatn" w:hAnsi="Vazirmatn"/>
        </w:rPr>
        <w:t xml:space="preserve"> (عدم کفایهٔ بطین راست) و </w:t>
      </w:r>
      <w:r>
        <w:rPr>
          <w:rFonts w:ascii="Vazirmatn" w:hAnsi="Vazirmatn"/>
          <w:b/>
        </w:rPr>
        <w:t>پولی‌سایتمی</w:t>
      </w:r>
      <w:r>
        <w:rPr>
          <w:rFonts w:ascii="Vazirmatn" w:hAnsi="Vazirmatn"/>
        </w:rPr>
        <w:t>.</w:t>
      </w:r>
    </w:p>
    <w:p>
      <w:pPr>
        <w:ind w:right="340"/>
        <w:bidi w:val="1"/>
      </w:pPr>
      <w:r>
        <w:rPr>
          <w:b/>
          <w:color w:val="136F73"/>
        </w:rPr>
        <w:t xml:space="preserve">9. </w:t>
      </w:r>
      <w:r>
        <w:rPr>
          <w:rFonts w:ascii="Vazirmatn" w:hAnsi="Vazirmatn"/>
          <w:b/>
        </w:rPr>
        <w:t>التهاب سیستمیک</w:t>
      </w:r>
      <w:r>
        <w:rPr>
          <w:rFonts w:ascii="Vazirmatn" w:hAnsi="Vazirmatn"/>
        </w:rPr>
        <w:t xml:space="preserve"> ← از دست رفتن عضلات، کاهش وزن، اوستیوپوروز، CAD، افسردگی (</w:t>
      </w:r>
      <w:r>
        <w:rPr>
          <w:rFonts w:ascii="Vazirmatn" w:hAnsi="Vazirmatn"/>
          <w:b/>
        </w:rPr>
        <w:t>COPD یک مرض سیستمیک است</w:t>
      </w:r>
      <w:r>
        <w:rPr>
          <w:rFonts w:ascii="Vazirmatn" w:hAnsi="Vazirmatn"/>
        </w:rPr>
        <w:t>).</w:t>
      </w:r>
    </w:p>
    <w:p>
      <w:pPr>
        <w:spacing w:before="280"/>
        <w:bidi w:val="1"/>
      </w:pPr>
      <w:r>
        <w:rPr>
          <w:rFonts w:ascii="Vazirmatn" w:hAnsi="Vazirmatn"/>
          <w:b/>
          <w:color w:val="0F2744"/>
          <w:sz w:val="29"/>
        </w:rPr>
        <w:t>🔹 ۴. Etiology &amp; Risk Factors (اسباب و فکتورهای مساعد)</w:t>
      </w:r>
    </w:p>
    <w:tbl>
      <w:tblPr>
        <w:tblStyle w:val="TableGrid"/>
        <w:tblW w:type="auto" w:w="0"/>
        <w:tblLook w:firstColumn="1" w:firstRow="1" w:lastColumn="0" w:lastRow="0" w:noHBand="0" w:noVBand="1" w:val="04A0"/>
      </w:tblPr>
      <w:tblGrid>
        <w:gridCol w:w="5156"/>
        <w:gridCol w:w="5156"/>
      </w:tblGrid>
      <w:tr>
        <w:tc>
          <w:tcPr>
            <w:tcW w:type="dxa" w:w="5156"/>
            <w:shd w:val="clear" w:fill="136f73"/>
          </w:tcPr>
          <w:p>
            <w:pPr>
              <w:bidi w:val="1"/>
            </w:pPr>
            <w:r/>
            <w:r>
              <w:rPr>
                <w:b/>
                <w:color w:val="FFFFFF"/>
                <w:sz w:val="19"/>
              </w:rPr>
              <w:t>فکتور</w:t>
            </w:r>
          </w:p>
        </w:tc>
        <w:tc>
          <w:tcPr>
            <w:tcW w:type="dxa" w:w="5156"/>
            <w:shd w:val="clear" w:fill="136f73"/>
          </w:tcPr>
          <w:p>
            <w:pPr>
              <w:bidi w:val="1"/>
            </w:pPr>
            <w:r/>
            <w:r>
              <w:rPr>
                <w:b/>
                <w:color w:val="FFFFFF"/>
                <w:sz w:val="19"/>
              </w:rPr>
              <w:t>نکته</w:t>
            </w:r>
          </w:p>
        </w:tc>
      </w:tr>
      <w:tr>
        <w:tc>
          <w:tcPr>
            <w:tcW w:type="dxa" w:w="5156"/>
          </w:tcPr>
          <w:p>
            <w:pPr>
              <w:bidi w:val="1"/>
            </w:pPr>
            <w:r>
              <w:rPr>
                <w:sz w:val="18"/>
              </w:rPr>
            </w:r>
            <w:r>
              <w:rPr>
                <w:rFonts w:ascii="Vazirmatn" w:hAnsi="Vazirmatn"/>
                <w:b/>
                <w:sz w:val="18"/>
              </w:rPr>
              <w:t>دود بایوماس داخل خانه</w:t>
            </w:r>
            <w:r>
              <w:rPr>
                <w:rFonts w:ascii="Vazirmatn" w:hAnsi="Vazirmatn"/>
                <w:sz w:val="18"/>
              </w:rPr>
              <w:t xml:space="preserve"> (چوب، تپاله، بته، زغال)</w:t>
            </w:r>
          </w:p>
        </w:tc>
        <w:tc>
          <w:tcPr>
            <w:tcW w:type="dxa" w:w="5156"/>
          </w:tcPr>
          <w:p>
            <w:pPr>
              <w:bidi w:val="1"/>
            </w:pPr>
            <w:r>
              <w:rPr>
                <w:sz w:val="18"/>
              </w:rPr>
            </w:r>
            <w:r>
              <w:rPr>
                <w:rFonts w:ascii="Vazirmatn" w:hAnsi="Vazirmatn"/>
                <w:b/>
                <w:sz w:val="18"/>
              </w:rPr>
              <w:t>نصف مریضان COPD در کشورهای کم‌درآمد</w:t>
            </w:r>
            <w:r>
              <w:rPr>
                <w:rFonts w:ascii="Vazirmatn" w:hAnsi="Vazirmatn"/>
                <w:sz w:val="18"/>
              </w:rPr>
              <w:t>؛ زنان و اطفال افغان که کنار بخاری یا تنور در اتاق‌های بی‌تهویه می‌نشینند</w:t>
            </w:r>
          </w:p>
        </w:tc>
      </w:tr>
      <w:tr>
        <w:tc>
          <w:tcPr>
            <w:tcW w:type="dxa" w:w="5156"/>
          </w:tcPr>
          <w:p>
            <w:pPr>
              <w:bidi w:val="1"/>
            </w:pPr>
            <w:r>
              <w:rPr>
                <w:sz w:val="18"/>
              </w:rPr>
            </w:r>
            <w:r>
              <w:rPr>
                <w:rFonts w:ascii="Vazirmatn" w:hAnsi="Vazirmatn"/>
                <w:b/>
                <w:sz w:val="18"/>
              </w:rPr>
              <w:t>قلیان، چلم، نسوار (؟)، و دود مواد مخدر (چرس، تریاک)</w:t>
            </w:r>
          </w:p>
        </w:tc>
        <w:tc>
          <w:tcPr>
            <w:tcW w:type="dxa" w:w="5156"/>
          </w:tcPr>
          <w:p>
            <w:pPr>
              <w:bidi w:val="1"/>
            </w:pPr>
            <w:r>
              <w:rPr>
                <w:sz w:val="18"/>
              </w:rPr>
            </w:r>
            <w:r>
              <w:rPr>
                <w:rFonts w:ascii="Vazirmatn" w:hAnsi="Vazirmatn"/>
                <w:sz w:val="18"/>
              </w:rPr>
              <w:t>یک جلسهٔ قلیان معادل ده‌ها سگرت دود تولید می‌کند</w:t>
            </w:r>
          </w:p>
        </w:tc>
      </w:tr>
      <w:tr>
        <w:tc>
          <w:tcPr>
            <w:tcW w:type="dxa" w:w="5156"/>
          </w:tcPr>
          <w:p>
            <w:pPr>
              <w:bidi w:val="1"/>
            </w:pPr>
            <w:r>
              <w:rPr>
                <w:sz w:val="18"/>
              </w:rPr>
            </w:r>
            <w:r>
              <w:rPr>
                <w:rFonts w:ascii="Vazirmatn" w:hAnsi="Vazirmatn"/>
                <w:b/>
                <w:sz w:val="18"/>
              </w:rPr>
              <w:t>شغل:</w:t>
            </w:r>
            <w:r>
              <w:rPr>
                <w:rFonts w:ascii="Vazirmatn" w:hAnsi="Vazirmatn"/>
                <w:sz w:val="18"/>
              </w:rPr>
              <w:t xml:space="preserve"> گرد و دود (معدن، ساختمان، قالین‌بافی، خشت‌پزی)</w:t>
            </w:r>
          </w:p>
        </w:tc>
        <w:tc>
          <w:tcPr>
            <w:tcW w:type="dxa" w:w="5156"/>
          </w:tcPr>
          <w:p>
            <w:pPr>
              <w:bidi w:val="1"/>
            </w:pPr>
            <w:r>
              <w:rPr>
                <w:sz w:val="18"/>
              </w:rPr>
            </w:r>
          </w:p>
        </w:tc>
      </w:tr>
      <w:tr>
        <w:tc>
          <w:tcPr>
            <w:tcW w:type="dxa" w:w="5156"/>
          </w:tcPr>
          <w:p>
            <w:pPr>
              <w:bidi w:val="1"/>
            </w:pPr>
            <w:r>
              <w:rPr>
                <w:sz w:val="18"/>
              </w:rPr>
            </w:r>
            <w:r>
              <w:rPr>
                <w:rFonts w:ascii="Vazirmatn" w:hAnsi="Vazirmatn"/>
                <w:b/>
                <w:sz w:val="18"/>
              </w:rPr>
              <w:t>آلودگی هوای بیرون</w:t>
            </w:r>
          </w:p>
        </w:tc>
        <w:tc>
          <w:tcPr>
            <w:tcW w:type="dxa" w:w="5156"/>
          </w:tcPr>
          <w:p>
            <w:pPr>
              <w:bidi w:val="1"/>
            </w:pPr>
            <w:r>
              <w:rPr>
                <w:sz w:val="18"/>
              </w:rPr>
            </w:r>
            <w:r>
              <w:rPr>
                <w:rFonts w:ascii="Vazirmatn" w:hAnsi="Vazirmatn"/>
                <w:sz w:val="18"/>
              </w:rPr>
              <w:t>کابل در زمستان یکی از آلوده‌ترین شهرهای منطقه است</w:t>
            </w:r>
          </w:p>
        </w:tc>
      </w:tr>
      <w:tr>
        <w:tc>
          <w:tcPr>
            <w:tcW w:type="dxa" w:w="5156"/>
          </w:tcPr>
          <w:p>
            <w:pPr>
              <w:bidi w:val="1"/>
            </w:pPr>
            <w:r>
              <w:rPr>
                <w:sz w:val="18"/>
              </w:rPr>
            </w:r>
            <w:r>
              <w:rPr>
                <w:rFonts w:ascii="Vazirmatn" w:hAnsi="Vazirmatn"/>
                <w:b/>
                <w:sz w:val="18"/>
              </w:rPr>
              <w:t>سل ریوی قبلی</w:t>
            </w:r>
          </w:p>
        </w:tc>
        <w:tc>
          <w:tcPr>
            <w:tcW w:type="dxa" w:w="5156"/>
          </w:tcPr>
          <w:p>
            <w:pPr>
              <w:bidi w:val="1"/>
            </w:pPr>
            <w:r>
              <w:rPr>
                <w:sz w:val="18"/>
              </w:rPr>
            </w:r>
            <w:r>
              <w:rPr>
                <w:rFonts w:ascii="Vazirmatn" w:hAnsi="Vazirmatn"/>
                <w:b/>
                <w:sz w:val="18"/>
              </w:rPr>
              <w:t>COPD پس از سل (Post-TB obstructive disease)</w:t>
            </w:r>
            <w:r>
              <w:rPr>
                <w:rFonts w:ascii="Vazirmatn" w:hAnsi="Vazirmatn"/>
                <w:sz w:val="18"/>
              </w:rPr>
              <w:t xml:space="preserve"> — در افغانستان مهم</w:t>
            </w:r>
          </w:p>
        </w:tc>
      </w:tr>
      <w:tr>
        <w:tc>
          <w:tcPr>
            <w:tcW w:type="dxa" w:w="5156"/>
          </w:tcPr>
          <w:p>
            <w:pPr>
              <w:bidi w:val="1"/>
            </w:pPr>
            <w:r>
              <w:rPr>
                <w:sz w:val="18"/>
              </w:rPr>
            </w:r>
            <w:r>
              <w:rPr>
                <w:rFonts w:ascii="Vazirmatn" w:hAnsi="Vazirmatn"/>
                <w:b/>
                <w:sz w:val="18"/>
              </w:rPr>
              <w:t>آسمای مزمن و بی‌تداوی</w:t>
            </w:r>
          </w:p>
        </w:tc>
        <w:tc>
          <w:tcPr>
            <w:tcW w:type="dxa" w:w="5156"/>
          </w:tcPr>
          <w:p>
            <w:pPr>
              <w:bidi w:val="1"/>
            </w:pPr>
            <w:r>
              <w:rPr>
                <w:sz w:val="18"/>
              </w:rPr>
            </w:r>
          </w:p>
        </w:tc>
      </w:tr>
      <w:tr>
        <w:tc>
          <w:tcPr>
            <w:tcW w:type="dxa" w:w="5156"/>
          </w:tcPr>
          <w:p>
            <w:pPr>
              <w:bidi w:val="1"/>
            </w:pPr>
            <w:r>
              <w:rPr>
                <w:sz w:val="18"/>
              </w:rPr>
            </w:r>
            <w:r>
              <w:rPr>
                <w:rFonts w:ascii="Vazirmatn" w:hAnsi="Vazirmatn"/>
                <w:b/>
                <w:sz w:val="18"/>
              </w:rPr>
              <w:t>ژنتیک: کمبود Alpha-1 antitrypsin</w:t>
            </w:r>
          </w:p>
        </w:tc>
        <w:tc>
          <w:tcPr>
            <w:tcW w:type="dxa" w:w="5156"/>
          </w:tcPr>
          <w:p>
            <w:pPr>
              <w:bidi w:val="1"/>
            </w:pPr>
            <w:r>
              <w:rPr>
                <w:sz w:val="18"/>
              </w:rPr>
            </w:r>
            <w:r>
              <w:rPr>
                <w:rFonts w:ascii="Vazirmatn" w:hAnsi="Vazirmatn"/>
                <w:sz w:val="18"/>
              </w:rPr>
              <w:t xml:space="preserve">آمفیزیم </w:t>
            </w:r>
            <w:r>
              <w:rPr>
                <w:rFonts w:ascii="Vazirmatn" w:hAnsi="Vazirmatn"/>
                <w:b/>
                <w:sz w:val="18"/>
              </w:rPr>
              <w:t>قاعده‌ای (Basal/Panacinar)</w:t>
            </w:r>
            <w:r>
              <w:rPr>
                <w:rFonts w:ascii="Vazirmatn" w:hAnsi="Vazirmatn"/>
                <w:sz w:val="18"/>
              </w:rPr>
              <w:t xml:space="preserve"> در جوان کمتر از ۴۵ سال، با یا بدون سگرت؛ همراه با مرض کبد. GOLD توصیه می‌کند </w:t>
            </w:r>
            <w:r>
              <w:rPr>
                <w:rFonts w:ascii="Vazirmatn" w:hAnsi="Vazirmatn"/>
                <w:b/>
                <w:sz w:val="18"/>
              </w:rPr>
              <w:t>همه مریضان COPD یک بار غربالگری شوند</w:t>
            </w:r>
          </w:p>
        </w:tc>
      </w:tr>
      <w:tr>
        <w:tc>
          <w:tcPr>
            <w:tcW w:type="dxa" w:w="5156"/>
          </w:tcPr>
          <w:p>
            <w:pPr>
              <w:bidi w:val="1"/>
            </w:pPr>
            <w:r>
              <w:rPr>
                <w:sz w:val="18"/>
              </w:rPr>
            </w:r>
            <w:r>
              <w:rPr>
                <w:rFonts w:ascii="Vazirmatn" w:hAnsi="Vazirmatn"/>
                <w:b/>
                <w:sz w:val="18"/>
              </w:rPr>
              <w:t>رشد نامناسب ریه در کودکی</w:t>
            </w:r>
          </w:p>
        </w:tc>
        <w:tc>
          <w:tcPr>
            <w:tcW w:type="dxa" w:w="5156"/>
          </w:tcPr>
          <w:p>
            <w:pPr>
              <w:bidi w:val="1"/>
            </w:pPr>
            <w:r>
              <w:rPr>
                <w:sz w:val="18"/>
              </w:rPr>
            </w:r>
            <w:r>
              <w:rPr>
                <w:rFonts w:ascii="Vazirmatn" w:hAnsi="Vazirmatn"/>
                <w:sz w:val="18"/>
              </w:rPr>
              <w:t>ولادت زودرس، سوء تغذیه، انتان‌های مکرر اطفال</w:t>
            </w:r>
          </w:p>
        </w:tc>
      </w:tr>
    </w:tbl>
    <w:p>
      <w:pPr>
        <w:spacing w:before="280"/>
        <w:bidi w:val="1"/>
      </w:pPr>
      <w:r>
        <w:rPr>
          <w:rFonts w:ascii="Vazirmatn" w:hAnsi="Vazirmatn"/>
          <w:b/>
          <w:color w:val="0F2744"/>
          <w:sz w:val="29"/>
        </w:rPr>
        <w:t>🔹 ۵. Symptoms &amp; Signs (اعراض و علایم)</w:t>
      </w:r>
    </w:p>
    <w:p>
      <w:pPr>
        <w:ind w:right="340"/>
        <w:bidi w:val="1"/>
      </w:pPr>
      <w:r>
        <w:rPr>
          <w:color w:val="136F73"/>
        </w:rPr>
        <w:t xml:space="preserve">● </w:t>
      </w:r>
      <w:r>
        <w:rPr>
          <w:rFonts w:ascii="Vazirmatn" w:hAnsi="Vazirmatn"/>
          <w:b/>
        </w:rPr>
        <w:t>تنگی نفس:</w:t>
      </w:r>
      <w:r>
        <w:rPr>
          <w:rFonts w:ascii="Vazirmatn" w:hAnsi="Vazirmatn"/>
        </w:rPr>
        <w:t xml:space="preserve"> پیشرونده، دوامدار، در ابتدا فقط با فعالیت — </w:t>
      </w:r>
      <w:r>
        <w:rPr>
          <w:rFonts w:ascii="Vazirmatn" w:hAnsi="Vazirmatn"/>
          <w:b/>
        </w:rPr>
        <w:t>شکایت اصلی</w:t>
      </w:r>
      <w:r>
        <w:rPr>
          <w:rFonts w:ascii="Vazirmatn" w:hAnsi="Vazirmatn"/>
        </w:rPr>
        <w:t>.</w:t>
      </w:r>
    </w:p>
    <w:p>
      <w:pPr>
        <w:ind w:right="340"/>
        <w:bidi w:val="1"/>
      </w:pPr>
      <w:r>
        <w:rPr>
          <w:color w:val="136F73"/>
        </w:rPr>
        <w:t xml:space="preserve">● </w:t>
      </w:r>
      <w:r>
        <w:rPr>
          <w:rFonts w:ascii="Vazirmatn" w:hAnsi="Vazirmatn"/>
          <w:b/>
        </w:rPr>
        <w:t>سرفهٔ مزمن:</w:t>
      </w:r>
      <w:r>
        <w:rPr>
          <w:rFonts w:ascii="Vazirmatn" w:hAnsi="Vazirmatn"/>
        </w:rPr>
        <w:t xml:space="preserve"> اغلب اولین علامه؛ صبحگاهی (مریض آن را «سرفهٔ سگرت» می‌خواند).</w:t>
      </w:r>
    </w:p>
    <w:p>
      <w:pPr>
        <w:ind w:right="340"/>
        <w:bidi w:val="1"/>
      </w:pPr>
      <w:r>
        <w:rPr>
          <w:color w:val="136F73"/>
        </w:rPr>
        <w:t xml:space="preserve">● </w:t>
      </w:r>
      <w:r>
        <w:rPr>
          <w:rFonts w:ascii="Vazirmatn" w:hAnsi="Vazirmatn"/>
          <w:b/>
        </w:rPr>
        <w:t>بلغم:</w:t>
      </w:r>
      <w:r>
        <w:rPr>
          <w:rFonts w:ascii="Vazirmatn" w:hAnsi="Vazirmatn"/>
        </w:rPr>
        <w:t xml:space="preserve"> سفید یا خاکستری؛ </w:t>
      </w:r>
      <w:r>
        <w:rPr>
          <w:rFonts w:ascii="Vazirmatn" w:hAnsi="Vazirmatn"/>
          <w:b/>
        </w:rPr>
        <w:t>برانشیت مزمن</w:t>
      </w:r>
      <w:r>
        <w:rPr>
          <w:rFonts w:ascii="Vazirmatn" w:hAnsi="Vazirmatn"/>
        </w:rPr>
        <w:t xml:space="preserve"> = سرفهٔ بلغمی برای ۳ ماه یا بیشتر در ۲ سال پیاپی.</w:t>
      </w:r>
    </w:p>
    <w:p>
      <w:pPr>
        <w:ind w:right="340"/>
        <w:bidi w:val="1"/>
      </w:pPr>
      <w:r>
        <w:rPr>
          <w:color w:val="136F73"/>
        </w:rPr>
        <w:t xml:space="preserve">● </w:t>
      </w:r>
      <w:r>
        <w:rPr>
          <w:rFonts w:ascii="Vazirmatn" w:hAnsi="Vazirmatn"/>
          <w:b/>
        </w:rPr>
        <w:t>خس‌خس</w:t>
      </w:r>
      <w:r>
        <w:rPr>
          <w:rFonts w:ascii="Vazirmatn" w:hAnsi="Vazirmatn"/>
        </w:rPr>
        <w:t xml:space="preserve"> و احساس سنگینی سینه.</w:t>
      </w:r>
    </w:p>
    <w:p>
      <w:pPr>
        <w:ind w:right="340"/>
        <w:bidi w:val="1"/>
      </w:pPr>
      <w:r>
        <w:rPr>
          <w:color w:val="136F73"/>
        </w:rPr>
        <w:t xml:space="preserve">● </w:t>
      </w:r>
      <w:r>
        <w:rPr>
          <w:rFonts w:ascii="Vazirmatn" w:hAnsi="Vazirmatn"/>
          <w:b/>
        </w:rPr>
        <w:t>مراحل پیشرفته:</w:t>
      </w:r>
      <w:r>
        <w:rPr>
          <w:rFonts w:ascii="Vazirmatn" w:hAnsi="Vazirmatn"/>
        </w:rPr>
        <w:t xml:space="preserve"> خستگی، </w:t>
      </w:r>
      <w:r>
        <w:rPr>
          <w:rFonts w:ascii="Vazirmatn" w:hAnsi="Vazirmatn"/>
          <w:b/>
        </w:rPr>
        <w:t>کاهش وزن و کاشکسی</w:t>
      </w:r>
      <w:r>
        <w:rPr>
          <w:rFonts w:ascii="Vazirmatn" w:hAnsi="Vazirmatn"/>
        </w:rPr>
        <w:t>، ادیمای پا (Cor pulmonale)، سردرد صبحگاهی (هایپرکاپنی)، افسردگی و اضطراب.</w:t>
      </w:r>
    </w:p>
    <w:p>
      <w:pPr>
        <w:ind w:right="340"/>
        <w:bidi w:val="1"/>
      </w:pPr>
      <w:r>
        <w:rPr>
          <w:color w:val="136F73"/>
        </w:rPr>
        <w:t xml:space="preserve">● </w:t>
      </w:r>
      <w:r>
        <w:rPr>
          <w:rFonts w:ascii="Vazirmatn" w:hAnsi="Vazirmatn"/>
          <w:b/>
        </w:rPr>
        <w:t>تشدید:</w:t>
      </w:r>
      <w:r>
        <w:rPr>
          <w:rFonts w:ascii="Vazirmatn" w:hAnsi="Vazirmatn"/>
        </w:rPr>
        <w:t xml:space="preserve"> افزایش تنگی نفس، </w:t>
      </w:r>
      <w:r>
        <w:rPr>
          <w:rFonts w:ascii="Vazirmatn" w:hAnsi="Vazirmatn"/>
          <w:b/>
        </w:rPr>
        <w:t>افزایش مقدار و چرکی شدن بلغم</w:t>
      </w:r>
      <w:r>
        <w:rPr>
          <w:rFonts w:ascii="Vazirmatn" w:hAnsi="Vazirmatn"/>
        </w:rPr>
        <w:t>، تب، خواب‌آلودگی.</w:t>
      </w:r>
    </w:p>
    <w:p>
      <w:pPr>
        <w:spacing w:before="280"/>
        <w:bidi w:val="1"/>
      </w:pPr>
      <w:r>
        <w:rPr>
          <w:rFonts w:ascii="Vazirmatn" w:hAnsi="Vazirmatn"/>
          <w:b/>
          <w:color w:val="0F2744"/>
          <w:sz w:val="29"/>
        </w:rPr>
        <w:t>🔹 ۶. Clinical Examination (معاینه)</w:t>
      </w:r>
    </w:p>
    <w:p>
      <w:pPr>
        <w:bidi w:val="1"/>
      </w:pPr>
      <w:r>
        <w:rPr>
          <w:rFonts w:ascii="Vazirmatn" w:hAnsi="Vazirmatn"/>
          <w:b/>
        </w:rPr>
        <w:t>نکتهٔ اول: در مراحل اولیه معاینه نورمال است</w:t>
      </w:r>
      <w:r>
        <w:rPr>
          <w:rFonts w:ascii="Vazirmatn" w:hAnsi="Vazirmatn"/>
        </w:rPr>
        <w:t xml:space="preserve"> — تشخیص با اسپیرومتری است، نه گوشی.</w:t>
      </w:r>
    </w:p>
    <w:tbl>
      <w:tblPr>
        <w:tblStyle w:val="TableGrid"/>
        <w:tblW w:type="auto" w:w="0"/>
        <w:tblLook w:firstColumn="1" w:firstRow="1" w:lastColumn="0" w:lastRow="0" w:noHBand="0" w:noVBand="1" w:val="04A0"/>
      </w:tblPr>
      <w:tblGrid>
        <w:gridCol w:w="5156"/>
        <w:gridCol w:w="5156"/>
      </w:tblGrid>
      <w:tr>
        <w:tc>
          <w:tcPr>
            <w:tcW w:type="dxa" w:w="5156"/>
            <w:shd w:val="clear" w:fill="136f73"/>
          </w:tcPr>
          <w:p>
            <w:pPr>
              <w:bidi w:val="1"/>
            </w:pPr>
            <w:r/>
            <w:r>
              <w:rPr>
                <w:b/>
                <w:color w:val="FFFFFF"/>
                <w:sz w:val="19"/>
              </w:rPr>
              <w:t>مرحله</w:t>
            </w:r>
          </w:p>
        </w:tc>
        <w:tc>
          <w:tcPr>
            <w:tcW w:type="dxa" w:w="5156"/>
            <w:shd w:val="clear" w:fill="136f73"/>
          </w:tcPr>
          <w:p>
            <w:pPr>
              <w:bidi w:val="1"/>
            </w:pPr>
            <w:r/>
            <w:r>
              <w:rPr>
                <w:b/>
                <w:color w:val="FFFFFF"/>
                <w:sz w:val="19"/>
              </w:rPr>
              <w:t>یافته‌ها</w:t>
            </w:r>
          </w:p>
        </w:tc>
      </w:tr>
      <w:tr>
        <w:tc>
          <w:tcPr>
            <w:tcW w:type="dxa" w:w="5156"/>
          </w:tcPr>
          <w:p>
            <w:pPr>
              <w:bidi w:val="1"/>
            </w:pPr>
            <w:r>
              <w:rPr>
                <w:sz w:val="18"/>
              </w:rPr>
            </w:r>
            <w:r>
              <w:rPr>
                <w:rFonts w:ascii="Vazirmatn" w:hAnsi="Vazirmatn"/>
                <w:b/>
                <w:sz w:val="18"/>
              </w:rPr>
              <w:t>دست‌ها</w:t>
            </w:r>
          </w:p>
        </w:tc>
        <w:tc>
          <w:tcPr>
            <w:tcW w:type="dxa" w:w="5156"/>
          </w:tcPr>
          <w:p>
            <w:pPr>
              <w:bidi w:val="1"/>
            </w:pPr>
            <w:r>
              <w:rPr>
                <w:sz w:val="18"/>
              </w:rPr>
            </w:r>
            <w:r>
              <w:rPr>
                <w:rFonts w:ascii="Vazirmatn" w:hAnsi="Vazirmatn"/>
                <w:sz w:val="18"/>
              </w:rPr>
              <w:t xml:space="preserve">لکهٔ نیکوتین، </w:t>
            </w:r>
            <w:r>
              <w:rPr>
                <w:rFonts w:ascii="Vazirmatn" w:hAnsi="Vazirmatn"/>
                <w:b/>
                <w:sz w:val="18"/>
              </w:rPr>
              <w:t>لرزهٔ پرنده‌وار</w:t>
            </w:r>
            <w:r>
              <w:rPr>
                <w:rFonts w:ascii="Vazirmatn" w:hAnsi="Vazirmatn"/>
                <w:sz w:val="18"/>
              </w:rPr>
              <w:t xml:space="preserve"> (احتباس CO₂)، نبض پرحجم؛ ⚠️ </w:t>
            </w:r>
            <w:r>
              <w:rPr>
                <w:rFonts w:ascii="Vazirmatn" w:hAnsi="Vazirmatn"/>
                <w:b/>
                <w:sz w:val="18"/>
              </w:rPr>
              <w:t>کلبینگ ندارد</w:t>
            </w:r>
            <w:r>
              <w:rPr>
                <w:rFonts w:ascii="Vazirmatn" w:hAnsi="Vazirmatn"/>
                <w:sz w:val="18"/>
              </w:rPr>
              <w:t xml:space="preserve"> — اگر داشت، </w:t>
            </w:r>
            <w:r>
              <w:rPr>
                <w:rFonts w:ascii="Vazirmatn" w:hAnsi="Vazirmatn"/>
                <w:b/>
                <w:sz w:val="18"/>
              </w:rPr>
              <w:t>سرطان ریه یا برانشکتازی</w:t>
            </w:r>
            <w:r>
              <w:rPr>
                <w:rFonts w:ascii="Vazirmatn" w:hAnsi="Vazirmatn"/>
                <w:sz w:val="18"/>
              </w:rPr>
              <w:t xml:space="preserve"> را جستجو کن</w:t>
            </w:r>
          </w:p>
        </w:tc>
      </w:tr>
      <w:tr>
        <w:tc>
          <w:tcPr>
            <w:tcW w:type="dxa" w:w="5156"/>
          </w:tcPr>
          <w:p>
            <w:pPr>
              <w:bidi w:val="1"/>
            </w:pPr>
            <w:r>
              <w:rPr>
                <w:sz w:val="18"/>
              </w:rPr>
            </w:r>
            <w:r>
              <w:rPr>
                <w:rFonts w:ascii="Vazirmatn" w:hAnsi="Vazirmatn"/>
                <w:b/>
                <w:sz w:val="18"/>
              </w:rPr>
              <w:t>گردن</w:t>
            </w:r>
          </w:p>
        </w:tc>
        <w:tc>
          <w:tcPr>
            <w:tcW w:type="dxa" w:w="5156"/>
          </w:tcPr>
          <w:p>
            <w:pPr>
              <w:bidi w:val="1"/>
            </w:pPr>
            <w:r>
              <w:rPr>
                <w:sz w:val="18"/>
              </w:rPr>
            </w:r>
            <w:r>
              <w:rPr>
                <w:rFonts w:ascii="Vazirmatn" w:hAnsi="Vazirmatn"/>
                <w:sz w:val="18"/>
              </w:rPr>
              <w:t xml:space="preserve">JVP بلند (Cor pulmonale)؛ </w:t>
            </w:r>
            <w:r>
              <w:rPr>
                <w:rFonts w:ascii="Vazirmatn" w:hAnsi="Vazirmatn"/>
                <w:b/>
                <w:sz w:val="18"/>
              </w:rPr>
              <w:t>قصبه‌الریهٔ کوتاه</w:t>
            </w:r>
            <w:r>
              <w:rPr>
                <w:rFonts w:ascii="Vazirmatn" w:hAnsi="Vazirmatn"/>
                <w:sz w:val="18"/>
              </w:rPr>
              <w:t xml:space="preserve"> (فاصلهٔ کمتر از ۳ انگشت بین کریکوئید و استرنوم)؛ </w:t>
            </w:r>
            <w:r>
              <w:rPr>
                <w:rFonts w:ascii="Vazirmatn" w:hAnsi="Vazirmatn"/>
                <w:b/>
                <w:sz w:val="18"/>
              </w:rPr>
              <w:t>کشیده شدن قصبه‌الریه به پایین در شهیق (Tracheal tug)</w:t>
            </w:r>
          </w:p>
        </w:tc>
      </w:tr>
      <w:tr>
        <w:tc>
          <w:tcPr>
            <w:tcW w:type="dxa" w:w="5156"/>
          </w:tcPr>
          <w:p>
            <w:pPr>
              <w:bidi w:val="1"/>
            </w:pPr>
            <w:r>
              <w:rPr>
                <w:sz w:val="18"/>
              </w:rPr>
            </w:r>
            <w:r>
              <w:rPr>
                <w:rFonts w:ascii="Vazirmatn" w:hAnsi="Vazirmatn"/>
                <w:b/>
                <w:sz w:val="18"/>
              </w:rPr>
              <w:t>صدر</w:t>
            </w:r>
          </w:p>
        </w:tc>
        <w:tc>
          <w:tcPr>
            <w:tcW w:type="dxa" w:w="5156"/>
          </w:tcPr>
          <w:p>
            <w:pPr>
              <w:bidi w:val="1"/>
            </w:pPr>
            <w:r>
              <w:rPr>
                <w:sz w:val="18"/>
              </w:rPr>
            </w:r>
            <w:r>
              <w:rPr>
                <w:rFonts w:ascii="Vazirmatn" w:hAnsi="Vazirmatn"/>
                <w:b/>
                <w:sz w:val="18"/>
              </w:rPr>
              <w:t>قفسهٔ بشکه‌ای</w:t>
            </w:r>
            <w:r>
              <w:rPr>
                <w:rFonts w:ascii="Vazirmatn" w:hAnsi="Vazirmatn"/>
                <w:sz w:val="18"/>
              </w:rPr>
              <w:t xml:space="preserve">؛ </w:t>
            </w:r>
            <w:r>
              <w:rPr>
                <w:rFonts w:ascii="Vazirmatn" w:hAnsi="Vazirmatn"/>
                <w:b/>
                <w:sz w:val="18"/>
              </w:rPr>
              <w:t>Hoover sign</w:t>
            </w:r>
            <w:r>
              <w:rPr>
                <w:rFonts w:ascii="Vazirmatn" w:hAnsi="Vazirmatn"/>
                <w:sz w:val="18"/>
              </w:rPr>
              <w:t xml:space="preserve"> (کشیده شدن اضلاع پایینی به داخل در شهیق)؛ انبساط کم؛ </w:t>
            </w:r>
            <w:r>
              <w:rPr>
                <w:rFonts w:ascii="Vazirmatn" w:hAnsi="Vazirmatn"/>
                <w:b/>
                <w:sz w:val="18"/>
              </w:rPr>
              <w:t>قرع هایپررزونانت</w:t>
            </w:r>
            <w:r>
              <w:rPr>
                <w:rFonts w:ascii="Vazirmatn" w:hAnsi="Vazirmatn"/>
                <w:sz w:val="18"/>
              </w:rPr>
              <w:t xml:space="preserve"> با </w:t>
            </w:r>
            <w:r>
              <w:rPr>
                <w:rFonts w:ascii="Vazirmatn" w:hAnsi="Vazirmatn"/>
                <w:b/>
                <w:sz w:val="18"/>
              </w:rPr>
              <w:t>کاهش ماتی قلب و کبد</w:t>
            </w:r>
            <w:r>
              <w:rPr>
                <w:rFonts w:ascii="Vazirmatn" w:hAnsi="Vazirmatn"/>
                <w:sz w:val="18"/>
              </w:rPr>
              <w:t xml:space="preserve">؛ صدای تنفسی کاهش‌یافته، </w:t>
            </w:r>
            <w:r>
              <w:rPr>
                <w:rFonts w:ascii="Vazirmatn" w:hAnsi="Vazirmatn"/>
                <w:b/>
                <w:sz w:val="18"/>
              </w:rPr>
              <w:t>زفیر طولانی</w:t>
            </w:r>
            <w:r>
              <w:rPr>
                <w:rFonts w:ascii="Vazirmatn" w:hAnsi="Vazirmatn"/>
                <w:sz w:val="18"/>
              </w:rPr>
              <w:t xml:space="preserve"> (بیش از ۶ ثانیه در زفیر اجباری)، Wheeze، Crackles درشت</w:t>
            </w:r>
          </w:p>
        </w:tc>
      </w:tr>
      <w:tr>
        <w:tc>
          <w:tcPr>
            <w:tcW w:type="dxa" w:w="5156"/>
          </w:tcPr>
          <w:p>
            <w:pPr>
              <w:bidi w:val="1"/>
            </w:pPr>
            <w:r>
              <w:rPr>
                <w:sz w:val="18"/>
              </w:rPr>
            </w:r>
            <w:r>
              <w:rPr>
                <w:rFonts w:ascii="Vazirmatn" w:hAnsi="Vazirmatn"/>
                <w:b/>
                <w:sz w:val="18"/>
              </w:rPr>
              <w:t>قلب</w:t>
            </w:r>
          </w:p>
        </w:tc>
        <w:tc>
          <w:tcPr>
            <w:tcW w:type="dxa" w:w="5156"/>
          </w:tcPr>
          <w:p>
            <w:pPr>
              <w:bidi w:val="1"/>
            </w:pPr>
            <w:r>
              <w:rPr>
                <w:sz w:val="18"/>
              </w:rPr>
            </w:r>
            <w:r>
              <w:rPr>
                <w:rFonts w:ascii="Vazirmatn" w:hAnsi="Vazirmatn"/>
                <w:sz w:val="18"/>
              </w:rPr>
              <w:t xml:space="preserve">صداهای دور؛ </w:t>
            </w:r>
            <w:r>
              <w:rPr>
                <w:rFonts w:ascii="Vazirmatn" w:hAnsi="Vazirmatn"/>
                <w:b/>
                <w:sz w:val="18"/>
              </w:rPr>
              <w:t>P2 بلند</w:t>
            </w:r>
            <w:r>
              <w:rPr>
                <w:rFonts w:ascii="Vazirmatn" w:hAnsi="Vazirmatn"/>
                <w:sz w:val="18"/>
              </w:rPr>
              <w:t xml:space="preserve"> و ضربان پاراسترنال (هایپرتنشن ریوی)</w:t>
            </w:r>
          </w:p>
        </w:tc>
      </w:tr>
      <w:tr>
        <w:tc>
          <w:tcPr>
            <w:tcW w:type="dxa" w:w="5156"/>
          </w:tcPr>
          <w:p>
            <w:pPr>
              <w:bidi w:val="1"/>
            </w:pPr>
            <w:r>
              <w:rPr>
                <w:sz w:val="18"/>
              </w:rPr>
            </w:r>
            <w:r>
              <w:rPr>
                <w:rFonts w:ascii="Vazirmatn" w:hAnsi="Vazirmatn"/>
                <w:b/>
                <w:sz w:val="18"/>
              </w:rPr>
              <w:t>پاها</w:t>
            </w:r>
          </w:p>
        </w:tc>
        <w:tc>
          <w:tcPr>
            <w:tcW w:type="dxa" w:w="5156"/>
          </w:tcPr>
          <w:p>
            <w:pPr>
              <w:bidi w:val="1"/>
            </w:pPr>
            <w:r>
              <w:rPr>
                <w:sz w:val="18"/>
              </w:rPr>
            </w:r>
            <w:r>
              <w:rPr>
                <w:rFonts w:ascii="Vazirmatn" w:hAnsi="Vazirmatn"/>
                <w:sz w:val="18"/>
              </w:rPr>
              <w:t>ادیمای گوده‌گذار (Cor pulmonale)</w:t>
            </w:r>
          </w:p>
        </w:tc>
      </w:tr>
    </w:tbl>
    <w:p>
      <w:pPr>
        <w:spacing w:before="280"/>
        <w:bidi w:val="1"/>
      </w:pPr>
      <w:r>
        <w:rPr>
          <w:rFonts w:ascii="Vazirmatn" w:hAnsi="Vazirmatn"/>
          <w:b/>
          <w:color w:val="0F2744"/>
          <w:sz w:val="29"/>
        </w:rPr>
        <w:t>🔹 ۷. Quick Differential Diagnosis (تشخیص تفریقی سریع)</w:t>
      </w:r>
    </w:p>
    <w:tbl>
      <w:tblPr>
        <w:tblStyle w:val="TableGrid"/>
        <w:tblW w:type="auto" w:w="0"/>
        <w:tblLook w:firstColumn="1" w:firstRow="1" w:lastColumn="0" w:lastRow="0" w:noHBand="0" w:noVBand="1" w:val="04A0"/>
      </w:tblPr>
      <w:tblGrid>
        <w:gridCol w:w="5156"/>
        <w:gridCol w:w="5156"/>
      </w:tblGrid>
      <w:tr>
        <w:tc>
          <w:tcPr>
            <w:tcW w:type="dxa" w:w="5156"/>
            <w:shd w:val="clear" w:fill="136f73"/>
          </w:tcPr>
          <w:p>
            <w:pPr>
              <w:bidi w:val="1"/>
            </w:pPr>
            <w:r/>
            <w:r>
              <w:rPr>
                <w:b/>
                <w:color w:val="FFFFFF"/>
                <w:sz w:val="19"/>
              </w:rPr>
              <w:t>تشخیص</w:t>
            </w:r>
          </w:p>
        </w:tc>
        <w:tc>
          <w:tcPr>
            <w:tcW w:type="dxa" w:w="5156"/>
            <w:shd w:val="clear" w:fill="136f73"/>
          </w:tcPr>
          <w:p>
            <w:pPr>
              <w:bidi w:val="1"/>
            </w:pPr>
            <w:r/>
            <w:r>
              <w:rPr>
                <w:b/>
                <w:color w:val="FFFFFF"/>
                <w:sz w:val="19"/>
              </w:rPr>
              <w:t>تفریق کلیدی</w:t>
            </w:r>
          </w:p>
        </w:tc>
      </w:tr>
      <w:tr>
        <w:tc>
          <w:tcPr>
            <w:tcW w:type="dxa" w:w="5156"/>
          </w:tcPr>
          <w:p>
            <w:pPr>
              <w:bidi w:val="1"/>
            </w:pPr>
            <w:r>
              <w:rPr>
                <w:sz w:val="18"/>
              </w:rPr>
            </w:r>
            <w:r>
              <w:rPr>
                <w:rFonts w:ascii="Vazirmatn" w:hAnsi="Vazirmatn"/>
                <w:b/>
                <w:sz w:val="18"/>
              </w:rPr>
              <w:t>عدم کفایهٔ قلب</w:t>
            </w:r>
          </w:p>
        </w:tc>
        <w:tc>
          <w:tcPr>
            <w:tcW w:type="dxa" w:w="5156"/>
          </w:tcPr>
          <w:p>
            <w:pPr>
              <w:bidi w:val="1"/>
            </w:pPr>
            <w:r>
              <w:rPr>
                <w:sz w:val="18"/>
              </w:rPr>
            </w:r>
            <w:r>
              <w:rPr>
                <w:rFonts w:ascii="Vazirmatn" w:hAnsi="Vazirmatn"/>
                <w:sz w:val="18"/>
              </w:rPr>
              <w:t xml:space="preserve">Crackles قاعده‌ای، </w:t>
            </w:r>
            <w:r>
              <w:rPr>
                <w:rFonts w:ascii="Vazirmatn" w:hAnsi="Vazirmatn"/>
                <w:b/>
                <w:sz w:val="18"/>
              </w:rPr>
              <w:t>BNP بلند</w:t>
            </w:r>
            <w:r>
              <w:rPr>
                <w:rFonts w:ascii="Vazirmatn" w:hAnsi="Vazirmatn"/>
                <w:sz w:val="18"/>
              </w:rPr>
              <w:t xml:space="preserve">، CXR (قلب بزرگ، ادیما)، ایکو؛ اسپیرومتری: محدودکننده نه انسدادی. ⚠️ </w:t>
            </w:r>
            <w:r>
              <w:rPr>
                <w:rFonts w:ascii="Vazirmatn" w:hAnsi="Vazirmatn"/>
                <w:b/>
                <w:sz w:val="18"/>
              </w:rPr>
              <w:t>هر دو ممکن است هم‌زمان باشند</w:t>
            </w:r>
          </w:p>
        </w:tc>
      </w:tr>
      <w:tr>
        <w:tc>
          <w:tcPr>
            <w:tcW w:type="dxa" w:w="5156"/>
          </w:tcPr>
          <w:p>
            <w:pPr>
              <w:bidi w:val="1"/>
            </w:pPr>
            <w:r>
              <w:rPr>
                <w:sz w:val="18"/>
              </w:rPr>
            </w:r>
            <w:r>
              <w:rPr>
                <w:rFonts w:ascii="Vazirmatn" w:hAnsi="Vazirmatn"/>
                <w:b/>
                <w:sz w:val="18"/>
              </w:rPr>
              <w:t>برانشکتازی</w:t>
            </w:r>
          </w:p>
        </w:tc>
        <w:tc>
          <w:tcPr>
            <w:tcW w:type="dxa" w:w="5156"/>
          </w:tcPr>
          <w:p>
            <w:pPr>
              <w:bidi w:val="1"/>
            </w:pPr>
            <w:r>
              <w:rPr>
                <w:sz w:val="18"/>
              </w:rPr>
            </w:r>
            <w:r>
              <w:rPr>
                <w:rFonts w:ascii="Vazirmatn" w:hAnsi="Vazirmatn"/>
                <w:sz w:val="18"/>
              </w:rPr>
              <w:t xml:space="preserve">بلغم </w:t>
            </w:r>
            <w:r>
              <w:rPr>
                <w:rFonts w:ascii="Vazirmatn" w:hAnsi="Vazirmatn"/>
                <w:b/>
                <w:sz w:val="18"/>
              </w:rPr>
              <w:t>زیاد و چرکی روزانه</w:t>
            </w:r>
            <w:r>
              <w:rPr>
                <w:rFonts w:ascii="Vazirmatn" w:hAnsi="Vazirmatn"/>
                <w:sz w:val="18"/>
              </w:rPr>
              <w:t xml:space="preserve">، کلبینگ، Crackles درشت، </w:t>
            </w:r>
            <w:r>
              <w:rPr>
                <w:rFonts w:ascii="Vazirmatn" w:hAnsi="Vazirmatn"/>
                <w:b/>
                <w:sz w:val="18"/>
              </w:rPr>
              <w:t>HRCT</w:t>
            </w:r>
          </w:p>
        </w:tc>
      </w:tr>
      <w:tr>
        <w:tc>
          <w:tcPr>
            <w:tcW w:type="dxa" w:w="5156"/>
          </w:tcPr>
          <w:p>
            <w:pPr>
              <w:bidi w:val="1"/>
            </w:pPr>
            <w:r>
              <w:rPr>
                <w:sz w:val="18"/>
              </w:rPr>
            </w:r>
            <w:r>
              <w:rPr>
                <w:rFonts w:ascii="Vazirmatn" w:hAnsi="Vazirmatn"/>
                <w:b/>
                <w:sz w:val="18"/>
              </w:rPr>
              <w:t>سل ریوی / تغییرات پس از سل</w:t>
            </w:r>
          </w:p>
        </w:tc>
        <w:tc>
          <w:tcPr>
            <w:tcW w:type="dxa" w:w="5156"/>
          </w:tcPr>
          <w:p>
            <w:pPr>
              <w:bidi w:val="1"/>
            </w:pPr>
            <w:r>
              <w:rPr>
                <w:sz w:val="18"/>
              </w:rPr>
            </w:r>
            <w:r>
              <w:rPr>
                <w:rFonts w:ascii="Vazirmatn" w:hAnsi="Vazirmatn"/>
                <w:sz w:val="18"/>
              </w:rPr>
              <w:t>تب، کاهش وزن، هموپتیزی، CXR فوقانی، GeneXpert</w:t>
            </w:r>
          </w:p>
        </w:tc>
      </w:tr>
      <w:tr>
        <w:tc>
          <w:tcPr>
            <w:tcW w:type="dxa" w:w="5156"/>
          </w:tcPr>
          <w:p>
            <w:pPr>
              <w:bidi w:val="1"/>
            </w:pPr>
            <w:r>
              <w:rPr>
                <w:sz w:val="18"/>
              </w:rPr>
            </w:r>
            <w:r>
              <w:rPr>
                <w:rFonts w:ascii="Vazirmatn" w:hAnsi="Vazirmatn"/>
                <w:b/>
                <w:sz w:val="18"/>
              </w:rPr>
              <w:t>برانشیولیت انسدادی (Obliterative bronchiolitis)</w:t>
            </w:r>
          </w:p>
        </w:tc>
        <w:tc>
          <w:tcPr>
            <w:tcW w:type="dxa" w:w="5156"/>
          </w:tcPr>
          <w:p>
            <w:pPr>
              <w:bidi w:val="1"/>
            </w:pPr>
            <w:r>
              <w:rPr>
                <w:sz w:val="18"/>
              </w:rPr>
            </w:r>
            <w:r>
              <w:rPr>
                <w:rFonts w:ascii="Vazirmatn" w:hAnsi="Vazirmatn"/>
                <w:sz w:val="18"/>
              </w:rPr>
              <w:t>جوان، غیر سگرتی، پس از پیوند یا تماس با دود/گاز</w:t>
            </w:r>
          </w:p>
        </w:tc>
      </w:tr>
      <w:tr>
        <w:tc>
          <w:tcPr>
            <w:tcW w:type="dxa" w:w="5156"/>
          </w:tcPr>
          <w:p>
            <w:pPr>
              <w:bidi w:val="1"/>
            </w:pPr>
            <w:r>
              <w:rPr>
                <w:sz w:val="18"/>
              </w:rPr>
            </w:r>
            <w:r>
              <w:rPr>
                <w:rFonts w:ascii="Vazirmatn" w:hAnsi="Vazirmatn"/>
                <w:b/>
                <w:sz w:val="18"/>
              </w:rPr>
              <w:t>سرطان ریه</w:t>
            </w:r>
          </w:p>
        </w:tc>
        <w:tc>
          <w:tcPr>
            <w:tcW w:type="dxa" w:w="5156"/>
          </w:tcPr>
          <w:p>
            <w:pPr>
              <w:bidi w:val="1"/>
            </w:pPr>
            <w:r>
              <w:rPr>
                <w:sz w:val="18"/>
              </w:rPr>
            </w:r>
            <w:r>
              <w:rPr>
                <w:rFonts w:ascii="Vazirmatn" w:hAnsi="Vazirmatn"/>
                <w:sz w:val="18"/>
              </w:rPr>
              <w:t xml:space="preserve">کلبینگ، هموپتیزی، کاهش وزن سریع — </w:t>
            </w:r>
            <w:r>
              <w:rPr>
                <w:rFonts w:ascii="Vazirmatn" w:hAnsi="Vazirmatn"/>
                <w:b/>
                <w:sz w:val="18"/>
              </w:rPr>
              <w:t>در هر COPD جستجو کن</w:t>
            </w:r>
          </w:p>
        </w:tc>
      </w:tr>
    </w:tbl>
    <w:p>
      <w:pPr>
        <w:spacing w:before="280"/>
        <w:bidi w:val="1"/>
      </w:pPr>
      <w:r>
        <w:rPr>
          <w:rFonts w:ascii="Vazirmatn" w:hAnsi="Vazirmatn"/>
          <w:b/>
          <w:color w:val="0F2744"/>
          <w:sz w:val="29"/>
        </w:rPr>
        <w:t>🔹 ۸. Investigations — Basic → Advanced (معاینات)</w:t>
      </w:r>
    </w:p>
    <w:p>
      <w:pPr>
        <w:bidi w:val="1"/>
      </w:pPr>
      <w:r>
        <w:rPr>
          <w:rFonts w:ascii="Vazirmatn" w:hAnsi="Vazirmatn"/>
          <w:b/>
        </w:rPr>
        <w:t>سطح ۱:</w:t>
      </w:r>
    </w:p>
    <w:p>
      <w:pPr>
        <w:ind w:right="340"/>
        <w:bidi w:val="1"/>
      </w:pPr>
      <w:r>
        <w:rPr>
          <w:color w:val="136F73"/>
        </w:rPr>
        <w:t xml:space="preserve">● </w:t>
      </w:r>
      <w:r>
        <w:rPr>
          <w:rFonts w:ascii="Vazirmatn" w:hAnsi="Vazirmatn"/>
          <w:b/>
        </w:rPr>
        <w:t>اسپیرومتری پس از برانکودیلاتور</w:t>
      </w:r>
      <w:r>
        <w:rPr>
          <w:rFonts w:ascii="Vazirmatn" w:hAnsi="Vazirmatn"/>
        </w:rPr>
        <w:t xml:space="preserve"> — </w:t>
      </w:r>
      <w:r>
        <w:rPr>
          <w:rFonts w:ascii="Vazirmatn" w:hAnsi="Vazirmatn"/>
          <w:b/>
        </w:rPr>
        <w:t>ضروری برای تشخیص</w:t>
      </w:r>
      <w:r>
        <w:rPr>
          <w:rFonts w:ascii="Vazirmatn" w:hAnsi="Vazirmatn"/>
        </w:rPr>
        <w:t>. (۴۰۰ mcg Salbutamol، سپس ۱۰–۱۵ دقیقه صبر.)</w:t>
      </w:r>
    </w:p>
    <w:p>
      <w:pPr>
        <w:ind w:right="340"/>
        <w:bidi w:val="1"/>
      </w:pPr>
      <w:r>
        <w:rPr>
          <w:color w:val="136F73"/>
        </w:rPr>
        <w:t xml:space="preserve">● </w:t>
      </w:r>
      <w:r>
        <w:rPr>
          <w:rFonts w:ascii="Vazirmatn" w:hAnsi="Vazirmatn"/>
          <w:b/>
        </w:rPr>
        <w:t>SpO₂</w:t>
      </w:r>
      <w:r>
        <w:rPr>
          <w:rFonts w:ascii="Vazirmatn" w:hAnsi="Vazirmatn"/>
        </w:rPr>
        <w:t xml:space="preserve">؛ اگر SpO₂ در استراحت </w:t>
      </w:r>
      <w:r>
        <w:rPr>
          <w:rFonts w:ascii="Vazirmatn" w:hAnsi="Vazirmatn"/>
          <w:b/>
        </w:rPr>
        <w:t>۹۲ فیصد یا کمتر</w:t>
      </w:r>
      <w:r>
        <w:rPr>
          <w:rFonts w:ascii="Vazirmatn" w:hAnsi="Vazirmatn"/>
        </w:rPr>
        <w:t xml:space="preserve"> باشد ← </w:t>
      </w:r>
      <w:r>
        <w:rPr>
          <w:rFonts w:ascii="Vazirmatn" w:hAnsi="Vazirmatn"/>
          <w:b/>
        </w:rPr>
        <w:t>ABG</w:t>
      </w:r>
      <w:r>
        <w:rPr>
          <w:rFonts w:ascii="Vazirmatn" w:hAnsi="Vazirmatn"/>
        </w:rPr>
        <w:t>.</w:t>
      </w:r>
    </w:p>
    <w:p>
      <w:pPr>
        <w:ind w:right="340"/>
        <w:bidi w:val="1"/>
      </w:pPr>
      <w:r>
        <w:rPr>
          <w:color w:val="136F73"/>
        </w:rPr>
        <w:t xml:space="preserve">● </w:t>
      </w:r>
      <w:r>
        <w:rPr>
          <w:rFonts w:ascii="Vazirmatn" w:hAnsi="Vazirmatn"/>
          <w:b/>
        </w:rPr>
        <w:t>CBC:</w:t>
      </w:r>
      <w:r>
        <w:rPr>
          <w:rFonts w:ascii="Vazirmatn" w:hAnsi="Vazirmatn"/>
        </w:rPr>
        <w:t xml:space="preserve"> پولی‌سایتمی (Hct بیش از ۵۵ فیصد)، کم‌خونی (تنگی نفس را بدتر می‌کند)، و </w:t>
      </w:r>
      <w:r>
        <w:rPr>
          <w:rFonts w:ascii="Vazirmatn" w:hAnsi="Vazirmatn"/>
          <w:b/>
        </w:rPr>
        <w:t>شمار ایوزینوفیل‌ها</w:t>
      </w:r>
      <w:r>
        <w:rPr>
          <w:rFonts w:ascii="Vazirmatn" w:hAnsi="Vazirmatn"/>
        </w:rPr>
        <w:t xml:space="preserve"> (رهنمای ICS).</w:t>
      </w:r>
    </w:p>
    <w:p>
      <w:pPr>
        <w:ind w:right="340"/>
        <w:bidi w:val="1"/>
      </w:pPr>
      <w:r>
        <w:rPr>
          <w:color w:val="136F73"/>
        </w:rPr>
        <w:t xml:space="preserve">● </w:t>
      </w:r>
      <w:r>
        <w:rPr>
          <w:rFonts w:ascii="Vazirmatn" w:hAnsi="Vazirmatn"/>
          <w:b/>
        </w:rPr>
        <w:t>CXR:</w:t>
      </w:r>
      <w:r>
        <w:rPr>
          <w:rFonts w:ascii="Vazirmatn" w:hAnsi="Vazirmatn"/>
        </w:rPr>
        <w:t xml:space="preserve"> برای رد تشخیص‌های دیگر (سرطان، سل، عدم کفایهٔ قلب)؛ یافته‌های COPD: ریه‌های </w:t>
      </w:r>
      <w:r>
        <w:rPr>
          <w:rFonts w:ascii="Vazirmatn" w:hAnsi="Vazirmatn"/>
          <w:b/>
        </w:rPr>
        <w:t>بیش از حد باد</w:t>
      </w:r>
      <w:r>
        <w:rPr>
          <w:rFonts w:ascii="Vazirmatn" w:hAnsi="Vazirmatn"/>
        </w:rPr>
        <w:t xml:space="preserve">، </w:t>
      </w:r>
      <w:r>
        <w:rPr>
          <w:rFonts w:ascii="Vazirmatn" w:hAnsi="Vazirmatn"/>
          <w:b/>
        </w:rPr>
        <w:t>دایافرام صاف</w:t>
      </w:r>
      <w:r>
        <w:rPr>
          <w:rFonts w:ascii="Vazirmatn" w:hAnsi="Vazirmatn"/>
        </w:rPr>
        <w:t xml:space="preserve"> (بیش از ۱۰ ضلع خلفی دیده شود)، قلب باریک و عمودی، بولا.</w:t>
      </w:r>
    </w:p>
    <w:p>
      <w:pPr>
        <w:ind w:right="340"/>
        <w:bidi w:val="1"/>
      </w:pPr>
      <w:r>
        <w:rPr>
          <w:color w:val="136F73"/>
        </w:rPr>
        <w:t xml:space="preserve">● </w:t>
      </w:r>
      <w:r>
        <w:rPr>
          <w:rFonts w:ascii="Vazirmatn" w:hAnsi="Vazirmatn"/>
          <w:b/>
        </w:rPr>
        <w:t>ECG:</w:t>
      </w:r>
      <w:r>
        <w:rPr>
          <w:rFonts w:ascii="Vazirmatn" w:hAnsi="Vazirmatn"/>
        </w:rPr>
        <w:t xml:space="preserve"> علایم Cor pulmonale (P pulmonale، محور راست، RVH)، اریتمی.</w:t>
      </w:r>
    </w:p>
    <w:p>
      <w:pPr>
        <w:bidi w:val="1"/>
      </w:pPr>
      <w:r>
        <w:rPr>
          <w:rFonts w:ascii="Vazirmatn" w:hAnsi="Vazirmatn"/>
          <w:b/>
        </w:rPr>
        <w:t>سطح ۲:</w:t>
      </w:r>
    </w:p>
    <w:p>
      <w:pPr>
        <w:ind w:right="340"/>
        <w:bidi w:val="1"/>
      </w:pPr>
      <w:r>
        <w:rPr>
          <w:color w:val="136F73"/>
        </w:rPr>
        <w:t xml:space="preserve">● </w:t>
      </w:r>
      <w:r>
        <w:rPr>
          <w:rFonts w:ascii="Vazirmatn" w:hAnsi="Vazirmatn"/>
          <w:b/>
        </w:rPr>
        <w:t>شمار ایوزینوفیل‌ها در خون</w:t>
      </w:r>
      <w:r>
        <w:rPr>
          <w:rFonts w:ascii="Vazirmatn" w:hAnsi="Vazirmatn"/>
        </w:rPr>
        <w:t xml:space="preserve"> (Blood eosinophils — BEC): </w:t>
      </w:r>
      <w:r>
        <w:rPr>
          <w:rFonts w:ascii="Vazirmatn" w:hAnsi="Vazirmatn"/>
          <w:b/>
        </w:rPr>
        <w:t>کمتر از ۱۰۰/µL</w:t>
      </w:r>
      <w:r>
        <w:rPr>
          <w:rFonts w:ascii="Vazirmatn" w:hAnsi="Vazirmatn"/>
        </w:rPr>
        <w:t xml:space="preserve"> ← ICS فایده ندارد؛ </w:t>
      </w:r>
      <w:r>
        <w:rPr>
          <w:rFonts w:ascii="Vazirmatn" w:hAnsi="Vazirmatn"/>
          <w:b/>
        </w:rPr>
        <w:t>۳۰۰/µL یا بیشتر</w:t>
      </w:r>
      <w:r>
        <w:rPr>
          <w:rFonts w:ascii="Vazirmatn" w:hAnsi="Vazirmatn"/>
        </w:rPr>
        <w:t xml:space="preserve"> ← ICS مفید.</w:t>
      </w:r>
    </w:p>
    <w:p>
      <w:pPr>
        <w:ind w:right="340"/>
        <w:bidi w:val="1"/>
      </w:pPr>
      <w:r>
        <w:rPr>
          <w:color w:val="136F73"/>
        </w:rPr>
        <w:t xml:space="preserve">● </w:t>
      </w:r>
      <w:r>
        <w:rPr>
          <w:rFonts w:ascii="Vazirmatn" w:hAnsi="Vazirmatn"/>
          <w:b/>
        </w:rPr>
        <w:t>Alpha-1 antitrypsin</w:t>
      </w:r>
      <w:r>
        <w:rPr>
          <w:rFonts w:ascii="Vazirmatn" w:hAnsi="Vazirmatn"/>
        </w:rPr>
        <w:t xml:space="preserve"> سطح سیروم (یک بار برای همه، به‌ویژه جوانان).</w:t>
      </w:r>
    </w:p>
    <w:p>
      <w:pPr>
        <w:ind w:right="340"/>
        <w:bidi w:val="1"/>
      </w:pPr>
      <w:r>
        <w:rPr>
          <w:color w:val="136F73"/>
        </w:rPr>
        <w:t xml:space="preserve">● </w:t>
      </w:r>
      <w:r>
        <w:rPr>
          <w:rFonts w:ascii="Vazirmatn" w:hAnsi="Vazirmatn"/>
          <w:b/>
        </w:rPr>
        <w:t>ایکو:</w:t>
      </w:r>
      <w:r>
        <w:rPr>
          <w:rFonts w:ascii="Vazirmatn" w:hAnsi="Vazirmatn"/>
        </w:rPr>
        <w:t xml:space="preserve"> هایپرتنشن ریوی، عدم کفایهٔ قلب همراه.</w:t>
      </w:r>
    </w:p>
    <w:p>
      <w:pPr>
        <w:ind w:right="340"/>
        <w:bidi w:val="1"/>
      </w:pPr>
      <w:r>
        <w:rPr>
          <w:color w:val="136F73"/>
        </w:rPr>
        <w:t xml:space="preserve">● </w:t>
      </w:r>
      <w:r>
        <w:rPr>
          <w:rFonts w:ascii="Vazirmatn" w:hAnsi="Vazirmatn"/>
          <w:b/>
        </w:rPr>
        <w:t>تست راه رفتن ۶ دقیقه:</w:t>
      </w:r>
      <w:r>
        <w:rPr>
          <w:rFonts w:ascii="Vazirmatn" w:hAnsi="Vazirmatn"/>
        </w:rPr>
        <w:t xml:space="preserve"> ظرفیت فعالیت و هایپوکسمی فعالیتی.</w:t>
      </w:r>
    </w:p>
    <w:p>
      <w:pPr>
        <w:ind w:right="340"/>
        <w:bidi w:val="1"/>
      </w:pPr>
      <w:r>
        <w:rPr>
          <w:color w:val="136F73"/>
        </w:rPr>
        <w:t xml:space="preserve">● </w:t>
      </w:r>
      <w:r>
        <w:rPr>
          <w:rFonts w:ascii="Vazirmatn" w:hAnsi="Vazirmatn"/>
          <w:b/>
        </w:rPr>
        <w:t>BNP:</w:t>
      </w:r>
      <w:r>
        <w:rPr>
          <w:rFonts w:ascii="Vazirmatn" w:hAnsi="Vazirmatn"/>
        </w:rPr>
        <w:t xml:space="preserve"> برای عدم کفایهٔ قلب همراه.</w:t>
      </w:r>
    </w:p>
    <w:p>
      <w:pPr>
        <w:bidi w:val="1"/>
      </w:pPr>
      <w:r>
        <w:rPr>
          <w:rFonts w:ascii="Vazirmatn" w:hAnsi="Vazirmatn"/>
          <w:b/>
        </w:rPr>
        <w:t>سطح ۳:</w:t>
      </w:r>
    </w:p>
    <w:p>
      <w:pPr>
        <w:ind w:right="340"/>
        <w:bidi w:val="1"/>
      </w:pPr>
      <w:r>
        <w:rPr>
          <w:color w:val="136F73"/>
        </w:rPr>
        <w:t xml:space="preserve">● </w:t>
      </w:r>
      <w:r>
        <w:rPr>
          <w:rFonts w:ascii="Vazirmatn" w:hAnsi="Vazirmatn"/>
          <w:b/>
        </w:rPr>
        <w:t>CT سینه:</w:t>
      </w:r>
      <w:r>
        <w:rPr>
          <w:rFonts w:ascii="Vazirmatn" w:hAnsi="Vazirmatn"/>
        </w:rPr>
        <w:t xml:space="preserve"> آمفیزیم، برانشکتازی، </w:t>
      </w:r>
      <w:r>
        <w:rPr>
          <w:rFonts w:ascii="Vazirmatn" w:hAnsi="Vazirmatn"/>
          <w:b/>
        </w:rPr>
        <w:t>غربالگری سرطان ریه</w:t>
      </w:r>
      <w:r>
        <w:rPr>
          <w:rFonts w:ascii="Vazirmatn" w:hAnsi="Vazirmatn"/>
        </w:rPr>
        <w:t xml:space="preserve"> (CT دوز پایین سالانه در سگرتی‌های ۵۰–۸۰ سال با ۲۰ Pack-years یا بیشتر — در صورت دسترسی)، و ارزیابی برای کاهش حجم ریه.</w:t>
      </w:r>
    </w:p>
    <w:p>
      <w:pPr>
        <w:ind w:right="340"/>
        <w:bidi w:val="1"/>
      </w:pPr>
      <w:r>
        <w:rPr>
          <w:color w:val="136F73"/>
        </w:rPr>
        <w:t xml:space="preserve">● </w:t>
      </w:r>
      <w:r>
        <w:rPr>
          <w:rFonts w:ascii="Vazirmatn" w:hAnsi="Vazirmatn"/>
          <w:b/>
        </w:rPr>
        <w:t>معاینهٔ کامل کارکرد ریه (Full PFT):</w:t>
      </w:r>
      <w:r>
        <w:rPr>
          <w:rFonts w:ascii="Vazirmatn" w:hAnsi="Vazirmatn"/>
        </w:rPr>
        <w:t xml:space="preserve"> TLC و RV بلند (Air trapping)؛ </w:t>
      </w:r>
      <w:r>
        <w:rPr>
          <w:rFonts w:ascii="Vazirmatn" w:hAnsi="Vazirmatn"/>
          <w:b/>
        </w:rPr>
        <w:t>DLCO پایین</w:t>
      </w:r>
      <w:r>
        <w:rPr>
          <w:rFonts w:ascii="Vazirmatn" w:hAnsi="Vazirmatn"/>
        </w:rPr>
        <w:t xml:space="preserve"> (آمفیزیم).</w:t>
      </w:r>
    </w:p>
    <w:p>
      <w:pPr>
        <w:bidi w:val="1"/>
      </w:pPr>
      <w:r>
        <w:rPr>
          <w:rFonts w:ascii="Vazirmatn" w:hAnsi="Vazirmatn"/>
          <w:b/>
        </w:rPr>
        <w:t>در تشدید:</w:t>
      </w:r>
      <w:r>
        <w:rPr>
          <w:rFonts w:ascii="Vazirmatn" w:hAnsi="Vazirmatn"/>
        </w:rPr>
        <w:t xml:space="preserve"> ABG، CBC، CRP، الکترولیت‌ها، CXR، ECG، تروپونین/BNP در صورت شک، </w:t>
      </w:r>
      <w:r>
        <w:rPr>
          <w:rFonts w:ascii="Vazirmatn" w:hAnsi="Vazirmatn"/>
          <w:b/>
        </w:rPr>
        <w:t>کلچر بلغم</w:t>
      </w:r>
      <w:r>
        <w:rPr>
          <w:rFonts w:ascii="Vazirmatn" w:hAnsi="Vazirmatn"/>
        </w:rPr>
        <w:t xml:space="preserve"> در تشدید شدید یا تکراری، و </w:t>
      </w:r>
      <w:r>
        <w:rPr>
          <w:rFonts w:ascii="Vazirmatn" w:hAnsi="Vazirmatn"/>
          <w:b/>
        </w:rPr>
        <w:t>GeneXpert</w:t>
      </w:r>
      <w:r>
        <w:rPr>
          <w:rFonts w:ascii="Vazirmatn" w:hAnsi="Vazirmatn"/>
        </w:rPr>
        <w:t xml:space="preserve"> در صورت شک به سل.</w:t>
      </w:r>
    </w:p>
    <w:p>
      <w:pPr>
        <w:spacing w:before="280"/>
        <w:bidi w:val="1"/>
      </w:pPr>
      <w:r>
        <w:rPr>
          <w:rFonts w:ascii="Vazirmatn" w:hAnsi="Vazirmatn"/>
          <w:b/>
          <w:color w:val="0F2744"/>
          <w:sz w:val="29"/>
        </w:rPr>
        <w:t>🔹 ۹. Diagnosis &amp; Diagnostic Criteria (معیارهای قطعی)</w:t>
      </w:r>
    </w:p>
    <w:p>
      <w:pPr>
        <w:bidi w:val="1"/>
      </w:pPr>
      <w:r>
        <w:rPr>
          <w:rFonts w:ascii="Vazirmatn" w:hAnsi="Vazirmatn"/>
          <w:b/>
        </w:rPr>
        <w:t>شرط لازم و کافی:</w:t>
      </w:r>
      <w:r>
        <w:rPr>
          <w:rFonts w:ascii="Vazirmatn" w:hAnsi="Vazirmatn"/>
        </w:rPr>
        <w:t xml:space="preserve"> اعراض/تماس + </w:t>
      </w:r>
      <w:r>
        <w:rPr>
          <w:rFonts w:ascii="Vazirmatn" w:hAnsi="Vazirmatn"/>
          <w:b/>
        </w:rPr>
        <w:t>FEV₁/FVC پس از برانکودیلاتور کمتر از ۰.۷۰</w:t>
      </w:r>
      <w:r>
        <w:rPr>
          <w:rFonts w:ascii="Vazirmatn" w:hAnsi="Vazirmatn"/>
        </w:rPr>
        <w:t>.</w:t>
      </w:r>
    </w:p>
    <w:p>
      <w:pPr>
        <w:ind w:right="340"/>
        <w:bidi w:val="1"/>
      </w:pPr>
      <w:r>
        <w:rPr>
          <w:color w:val="136F73"/>
        </w:rPr>
        <w:t xml:space="preserve">● </w:t>
      </w:r>
      <w:r>
        <w:rPr>
          <w:rFonts w:ascii="Vazirmatn" w:hAnsi="Vazirmatn"/>
        </w:rPr>
        <w:t xml:space="preserve">اگر نسبت نزدیک به حد (۰.۶۰–۰.۸۰) باشد، GOLD </w:t>
      </w:r>
      <w:r>
        <w:rPr>
          <w:rFonts w:ascii="Vazirmatn" w:hAnsi="Vazirmatn"/>
          <w:b/>
        </w:rPr>
        <w:t>تکرار اسپیرومتری</w:t>
      </w:r>
      <w:r>
        <w:rPr>
          <w:rFonts w:ascii="Vazirmatn" w:hAnsi="Vazirmatn"/>
        </w:rPr>
        <w:t xml:space="preserve"> را پیشنهاد می‌کند.</w:t>
      </w:r>
    </w:p>
    <w:p>
      <w:pPr>
        <w:ind w:right="340"/>
        <w:bidi w:val="1"/>
      </w:pPr>
      <w:r>
        <w:rPr>
          <w:color w:val="136F73"/>
        </w:rPr>
        <w:t xml:space="preserve">● </w:t>
      </w:r>
      <w:r>
        <w:rPr>
          <w:rFonts w:ascii="Vazirmatn" w:hAnsi="Vazirmatn"/>
        </w:rPr>
        <w:t xml:space="preserve">در مسنین، استفاده از </w:t>
      </w:r>
      <w:r>
        <w:rPr>
          <w:rFonts w:ascii="Vazirmatn" w:hAnsi="Vazirmatn"/>
          <w:b/>
        </w:rPr>
        <w:t>LLN</w:t>
      </w:r>
      <w:r>
        <w:rPr>
          <w:rFonts w:ascii="Vazirmatn" w:hAnsi="Vazirmatn"/>
        </w:rPr>
        <w:t xml:space="preserve"> به جای ۰.۷۰ از تشخیص بیش از حد جلوگیری می‌کند.</w:t>
      </w:r>
    </w:p>
    <w:p>
      <w:pPr>
        <w:ind w:right="340"/>
        <w:bidi w:val="1"/>
      </w:pPr>
      <w:r>
        <w:rPr>
          <w:color w:val="136F73"/>
        </w:rPr>
        <w:t xml:space="preserve">● </w:t>
      </w:r>
      <w:r>
        <w:rPr>
          <w:rFonts w:ascii="Vazirmatn" w:hAnsi="Vazirmatn"/>
          <w:b/>
        </w:rPr>
        <w:t>ارزیابی کامل</w:t>
      </w:r>
      <w:r>
        <w:rPr>
          <w:rFonts w:ascii="Vazirmatn" w:hAnsi="Vazirmatn"/>
        </w:rPr>
        <w:t xml:space="preserve"> = شدت انسداد (GOLD 1–4) + اعراض (mMRC/CAT) + تاریخچهٔ تشدید (گروه A/B/E) + BEC + امراض همراه.</w:t>
      </w:r>
    </w:p>
    <w:p>
      <w:pPr>
        <w:spacing w:before="280"/>
        <w:bidi w:val="1"/>
      </w:pPr>
      <w:r>
        <w:rPr>
          <w:rFonts w:ascii="Vazirmatn" w:hAnsi="Vazirmatn"/>
          <w:b/>
          <w:color w:val="0F2744"/>
          <w:sz w:val="29"/>
        </w:rPr>
        <w:t>🔹 ۱۰. Management (تداوی)</w:t>
      </w:r>
    </w:p>
    <w:p>
      <w:pPr>
        <w:spacing w:before="200"/>
        <w:bidi w:val="1"/>
      </w:pPr>
      <w:r>
        <w:rPr>
          <w:rFonts w:ascii="Vazirmatn" w:hAnsi="Vazirmatn"/>
          <w:b/>
          <w:color w:val="136F73"/>
          <w:sz w:val="25"/>
        </w:rPr>
        <w:t>الف) Emergency &amp; General Care — تداوی تشدید (ECOPD)</w:t>
      </w:r>
    </w:p>
    <w:p>
      <w:pPr>
        <w:bidi w:val="1"/>
      </w:pPr>
      <w:r>
        <w:rPr>
          <w:rFonts w:ascii="Vazirmatn" w:hAnsi="Vazirmatn"/>
          <w:b/>
        </w:rPr>
        <w:t>۱. ارزیابی شدت (GOLD 2025):</w:t>
      </w:r>
    </w:p>
    <w:p>
      <w:pPr>
        <w:ind w:right="340"/>
        <w:bidi w:val="1"/>
      </w:pPr>
      <w:r>
        <w:rPr>
          <w:color w:val="136F73"/>
        </w:rPr>
        <w:t xml:space="preserve">● </w:t>
      </w:r>
      <w:r>
        <w:rPr>
          <w:rFonts w:ascii="Vazirmatn" w:hAnsi="Vazirmatn"/>
          <w:b/>
        </w:rPr>
        <w:t>بدون عدم کفایهٔ تنفسی:</w:t>
      </w:r>
      <w:r>
        <w:rPr>
          <w:rFonts w:ascii="Vazirmatn" w:hAnsi="Vazirmatn"/>
        </w:rPr>
        <w:t xml:space="preserve"> تعداد تنفس ۲۰–۳۰، بدون عضلات فرعی، بدون تغییر هوشیاری، هایپوکسمی با اکسیجن ۲۸–۳۵ فیصد (Venturi) اصلاح می‌شود، PaCO₂ بلند نشده.</w:t>
      </w:r>
    </w:p>
    <w:p>
      <w:pPr>
        <w:ind w:right="340"/>
        <w:bidi w:val="1"/>
      </w:pPr>
      <w:r>
        <w:rPr>
          <w:color w:val="136F73"/>
        </w:rPr>
        <w:t xml:space="preserve">● </w:t>
      </w:r>
      <w:r>
        <w:rPr>
          <w:rFonts w:ascii="Vazirmatn" w:hAnsi="Vazirmatn"/>
          <w:b/>
        </w:rPr>
        <w:t>عدم کفایهٔ تنفسی حاد بدون خطر حیات:</w:t>
      </w:r>
      <w:r>
        <w:rPr>
          <w:rFonts w:ascii="Vazirmatn" w:hAnsi="Vazirmatn"/>
        </w:rPr>
        <w:t xml:space="preserve"> تعداد تنفس بیش از ۲۴، عضلات فرعی، هوشیاری نورمال، هایپوکسمی با Venturi اصلاح، </w:t>
      </w:r>
      <w:r>
        <w:rPr>
          <w:rFonts w:ascii="Vazirmatn" w:hAnsi="Vazirmatn"/>
          <w:b/>
        </w:rPr>
        <w:t>PaCO₂ بلند (۵۰–۶۰ mmHg)</w:t>
      </w:r>
      <w:r>
        <w:rPr>
          <w:rFonts w:ascii="Vazirmatn" w:hAnsi="Vazirmatn"/>
        </w:rPr>
        <w:t>.</w:t>
      </w:r>
    </w:p>
    <w:p>
      <w:pPr>
        <w:ind w:right="340"/>
        <w:bidi w:val="1"/>
      </w:pPr>
      <w:r>
        <w:rPr>
          <w:color w:val="136F73"/>
        </w:rPr>
        <w:t xml:space="preserve">● </w:t>
      </w:r>
      <w:r>
        <w:rPr>
          <w:rFonts w:ascii="Vazirmatn" w:hAnsi="Vazirmatn"/>
          <w:b/>
        </w:rPr>
        <w:t>عدم کفایهٔ تنفسی تهدیدکنندهٔ حیات:</w:t>
      </w:r>
      <w:r>
        <w:rPr>
          <w:rFonts w:ascii="Vazirmatn" w:hAnsi="Vazirmatn"/>
        </w:rPr>
        <w:t xml:space="preserve"> تعداد تنفس بیش از ۲۴، عضلات فرعی، </w:t>
      </w:r>
      <w:r>
        <w:rPr>
          <w:rFonts w:ascii="Vazirmatn" w:hAnsi="Vazirmatn"/>
          <w:b/>
        </w:rPr>
        <w:t>تغییر هوشیاری</w:t>
      </w:r>
      <w:r>
        <w:rPr>
          <w:rFonts w:ascii="Vazirmatn" w:hAnsi="Vazirmatn"/>
        </w:rPr>
        <w:t xml:space="preserve">، هایپوکسمی که با Venturi یا FiO₂ بیش از ۴۰ فیصد اصلاح نشود، </w:t>
      </w:r>
      <w:r>
        <w:rPr>
          <w:rFonts w:ascii="Vazirmatn" w:hAnsi="Vazirmatn"/>
          <w:b/>
        </w:rPr>
        <w:t>PaCO₂ بیش از ۶۰ mmHg یا pH ۷.۲۵ یا کمتر</w:t>
      </w:r>
      <w:r>
        <w:rPr>
          <w:rFonts w:ascii="Vazirmatn" w:hAnsi="Vazirmatn"/>
        </w:rPr>
        <w:t>.</w:t>
      </w:r>
    </w:p>
    <w:p>
      <w:pPr>
        <w:bidi w:val="1"/>
      </w:pPr>
      <w:r>
        <w:rPr>
          <w:rFonts w:ascii="Vazirmatn" w:hAnsi="Vazirmatn"/>
          <w:b/>
        </w:rPr>
        <w:t>۲. اکسیجن کنترول‌شده — هدف SpO₂ ۸۸–۹۲ فیصد:</w:t>
      </w:r>
    </w:p>
    <w:p>
      <w:pPr>
        <w:ind w:right="340"/>
        <w:bidi w:val="1"/>
      </w:pPr>
      <w:r>
        <w:rPr>
          <w:color w:val="136F73"/>
        </w:rPr>
        <w:t xml:space="preserve">● </w:t>
      </w:r>
      <w:r>
        <w:rPr>
          <w:rFonts w:ascii="Vazirmatn" w:hAnsi="Vazirmatn"/>
          <w:b/>
        </w:rPr>
        <w:t>ماسک Venturi ۲۴–۲۸ فیصد</w:t>
      </w:r>
      <w:r>
        <w:rPr>
          <w:rFonts w:ascii="Vazirmatn" w:hAnsi="Vazirmatn"/>
        </w:rPr>
        <w:t xml:space="preserve"> یا نل بینی ۱–۲ لیتر در دقیقه.</w:t>
      </w:r>
    </w:p>
    <w:p>
      <w:pPr>
        <w:ind w:right="340"/>
        <w:bidi w:val="1"/>
      </w:pPr>
      <w:r>
        <w:rPr>
          <w:color w:val="136F73"/>
        </w:rPr>
        <w:t xml:space="preserve">● </w:t>
      </w:r>
      <w:r>
        <w:rPr>
          <w:rFonts w:ascii="Vazirmatn" w:hAnsi="Vazirmatn"/>
          <w:b/>
        </w:rPr>
        <w:t>ABG پس از ۳۰–۶۰ دقیقه</w:t>
      </w:r>
      <w:r>
        <w:rPr>
          <w:rFonts w:ascii="Vazirmatn" w:hAnsi="Vazirmatn"/>
        </w:rPr>
        <w:t xml:space="preserve"> (هایپرکاپنی یا اسیدوز).</w:t>
      </w:r>
    </w:p>
    <w:p>
      <w:pPr>
        <w:ind w:right="340"/>
        <w:bidi w:val="1"/>
      </w:pPr>
      <w:r>
        <w:rPr>
          <w:color w:val="136F73"/>
        </w:rPr>
        <w:t xml:space="preserve">● </w:t>
      </w:r>
      <w:r>
        <w:rPr>
          <w:rFonts w:ascii="Vazirmatn" w:hAnsi="Vazirmatn"/>
        </w:rPr>
        <w:t xml:space="preserve">⚠️ اکسیجن زیاد ← بدتر شدن V/Q و اثر Haldane ← </w:t>
      </w:r>
      <w:r>
        <w:rPr>
          <w:rFonts w:ascii="Vazirmatn" w:hAnsi="Vazirmatn"/>
          <w:b/>
        </w:rPr>
        <w:t>نارکوز CO₂</w:t>
      </w:r>
      <w:r>
        <w:rPr>
          <w:rFonts w:ascii="Vazirmatn" w:hAnsi="Vazirmatn"/>
        </w:rPr>
        <w:t xml:space="preserve">. </w:t>
      </w:r>
      <w:r>
        <w:rPr>
          <w:rFonts w:ascii="Vazirmatn" w:hAnsi="Vazirmatn"/>
          <w:b/>
        </w:rPr>
        <w:t>اما هیچ‌گاه اکسیجن را از مریض هایپوکسیک دریغ نکن.</w:t>
      </w:r>
    </w:p>
    <w:p>
      <w:pPr>
        <w:bidi w:val="1"/>
      </w:pPr>
      <w:r>
        <w:rPr>
          <w:rFonts w:ascii="Vazirmatn" w:hAnsi="Vazirmatn"/>
          <w:b/>
        </w:rPr>
        <w:t>۳. تهویهٔ غیرتهاجمی (NIV — BiPAP) — Class I:</w:t>
      </w:r>
    </w:p>
    <w:p>
      <w:pPr>
        <w:ind w:right="340"/>
        <w:bidi w:val="1"/>
      </w:pPr>
      <w:r>
        <w:rPr>
          <w:color w:val="136F73"/>
        </w:rPr>
        <w:t xml:space="preserve">● </w:t>
      </w:r>
      <w:r>
        <w:rPr>
          <w:rFonts w:ascii="Vazirmatn" w:hAnsi="Vazirmatn"/>
          <w:b/>
        </w:rPr>
        <w:t>اندیکاسیون:</w:t>
      </w:r>
      <w:r>
        <w:rPr>
          <w:rFonts w:ascii="Vazirmatn" w:hAnsi="Vazirmatn"/>
        </w:rPr>
        <w:t xml:space="preserve"> </w:t>
      </w:r>
      <w:r>
        <w:rPr>
          <w:rFonts w:ascii="Vazirmatn" w:hAnsi="Vazirmatn"/>
          <w:b/>
        </w:rPr>
        <w:t>pH ۷.۳۵ یا کمتر و PaCO₂ ۴۵ mmHg (۶ kPa) یا بیشتر</w:t>
      </w:r>
      <w:r>
        <w:rPr>
          <w:rFonts w:ascii="Vazirmatn" w:hAnsi="Vazirmatn"/>
        </w:rPr>
        <w:t xml:space="preserve"> پس از تداوی ابتدایی؛ یا تنگی نفس شدید با خستگی عضلات؛ یا هایپوکسمی مقاوم.</w:t>
      </w:r>
    </w:p>
    <w:p>
      <w:pPr>
        <w:ind w:right="340"/>
        <w:bidi w:val="1"/>
      </w:pPr>
      <w:r>
        <w:rPr>
          <w:color w:val="136F73"/>
        </w:rPr>
        <w:t xml:space="preserve">● </w:t>
      </w:r>
      <w:r>
        <w:rPr>
          <w:rFonts w:ascii="Vazirmatn" w:hAnsi="Vazirmatn"/>
          <w:b/>
        </w:rPr>
        <w:t>شروع:</w:t>
      </w:r>
      <w:r>
        <w:rPr>
          <w:rFonts w:ascii="Vazirmatn" w:hAnsi="Vazirmatn"/>
        </w:rPr>
        <w:t xml:space="preserve"> IPAP ۱۰–۱۲ cmH₂O، EPAP ۴–۵ cmH₂O؛ IPAP را به تدریج تا ۲۰ cmH₂O (در صورت تحمل) بالا ببر. ABG پس از ۱ ساعت.</w:t>
      </w:r>
    </w:p>
    <w:p>
      <w:pPr>
        <w:ind w:right="340"/>
        <w:bidi w:val="1"/>
      </w:pPr>
      <w:r>
        <w:rPr>
          <w:color w:val="136F73"/>
        </w:rPr>
        <w:t xml:space="preserve">● </w:t>
      </w:r>
      <w:r>
        <w:rPr>
          <w:rFonts w:ascii="Vazirmatn" w:hAnsi="Vazirmatn"/>
        </w:rPr>
        <w:t xml:space="preserve">NIV </w:t>
      </w:r>
      <w:r>
        <w:rPr>
          <w:rFonts w:ascii="Vazirmatn" w:hAnsi="Vazirmatn"/>
          <w:b/>
        </w:rPr>
        <w:t>مرگ‌ومیر و نیاز به انتوباسیون را تا نیم کم می‌کند</w:t>
      </w:r>
      <w:r>
        <w:rPr>
          <w:rFonts w:ascii="Vazirmatn" w:hAnsi="Vazirmatn"/>
        </w:rPr>
        <w:t>.</w:t>
      </w:r>
    </w:p>
    <w:p>
      <w:pPr>
        <w:ind w:right="340"/>
        <w:bidi w:val="1"/>
      </w:pPr>
      <w:r>
        <w:rPr>
          <w:color w:val="136F73"/>
        </w:rPr>
        <w:t xml:space="preserve">● </w:t>
      </w:r>
      <w:r>
        <w:rPr>
          <w:rFonts w:ascii="Vazirmatn" w:hAnsi="Vazirmatn"/>
          <w:b/>
        </w:rPr>
        <w:t>مضاد استطباب‌ها:</w:t>
      </w:r>
      <w:r>
        <w:rPr>
          <w:rFonts w:ascii="Vazirmatn" w:hAnsi="Vazirmatn"/>
        </w:rPr>
        <w:t xml:space="preserve"> ایست تنفسی، ناپایداری همودینامیک، کاهش شدید هوشیاری یا عدم همکاری، استفراغ، ترشحات زیاد، ترومای چهره.</w:t>
      </w:r>
    </w:p>
    <w:p>
      <w:pPr>
        <w:ind w:right="340"/>
        <w:bidi w:val="1"/>
      </w:pPr>
      <w:r>
        <w:rPr>
          <w:color w:val="136F73"/>
        </w:rPr>
        <w:t xml:space="preserve">● </w:t>
      </w:r>
      <w:r>
        <w:rPr>
          <w:rFonts w:ascii="Vazirmatn" w:hAnsi="Vazirmatn"/>
          <w:b/>
        </w:rPr>
        <w:t>انتوباسیون:</w:t>
      </w:r>
      <w:r>
        <w:rPr>
          <w:rFonts w:ascii="Vazirmatn" w:hAnsi="Vazirmatn"/>
        </w:rPr>
        <w:t xml:space="preserve"> ناکامی یا عدم تحمل NIV، ایست تنفسی یا قلبی، کاهش هوشیاری، استفراغ زیاد.</w:t>
      </w:r>
    </w:p>
    <w:p>
      <w:pPr>
        <w:bidi w:val="1"/>
      </w:pPr>
      <w:r>
        <w:rPr>
          <w:rFonts w:ascii="Vazirmatn" w:hAnsi="Vazirmatn"/>
          <w:b/>
        </w:rPr>
        <w:t>۴. معیارهای بستر در شفاخانه:</w:t>
      </w:r>
      <w:r>
        <w:rPr>
          <w:rFonts w:ascii="Vazirmatn" w:hAnsi="Vazirmatn"/>
        </w:rPr>
        <w:t xml:space="preserve"> اعراض شدید (تنگی نفس ناگهانی در استراحت، تعداد تنفس بلند، SpO₂ پایین، گیجی، خواب‌آلودگی)؛ عدم کفایهٔ تنفسی حاد؛ </w:t>
      </w:r>
      <w:r>
        <w:rPr>
          <w:rFonts w:ascii="Vazirmatn" w:hAnsi="Vazirmatn"/>
          <w:b/>
        </w:rPr>
        <w:t>شروع علایم تازه</w:t>
      </w:r>
      <w:r>
        <w:rPr>
          <w:rFonts w:ascii="Vazirmatn" w:hAnsi="Vazirmatn"/>
        </w:rPr>
        <w:t xml:space="preserve"> (سیانوز، ادیمای محیطی)؛ عدم پاسخ به تداوی ابتدایی؛ امراض همراه شدید؛ حمایت ناکافی در خانه.</w:t>
      </w:r>
    </w:p>
    <w:p>
      <w:pPr>
        <w:spacing w:before="200"/>
        <w:bidi w:val="1"/>
      </w:pPr>
      <w:r>
        <w:rPr>
          <w:rFonts w:ascii="Vazirmatn" w:hAnsi="Vazirmatn"/>
          <w:b/>
          <w:color w:val="136F73"/>
          <w:sz w:val="25"/>
        </w:rPr>
        <w:t>ب) Pharmacotherapy (Dose + Route + Frequency + Duration)</w:t>
      </w:r>
    </w:p>
    <w:p>
      <w:pPr>
        <w:spacing w:before="160"/>
        <w:bidi w:val="1"/>
      </w:pPr>
      <w:r>
        <w:rPr>
          <w:rFonts w:ascii="Vazirmatn" w:hAnsi="Vazirmatn"/>
          <w:b/>
          <w:sz w:val="23"/>
        </w:rPr>
        <w:t>۱. تداوی تشدید</w:t>
      </w:r>
    </w:p>
    <w:tbl>
      <w:tblPr>
        <w:tblStyle w:val="TableGrid"/>
        <w:tblW w:type="auto" w:w="0"/>
        <w:tblLook w:firstColumn="1" w:firstRow="1" w:lastColumn="0" w:lastRow="0" w:noHBand="0" w:noVBand="1" w:val="04A0"/>
      </w:tblPr>
      <w:tblGrid>
        <w:gridCol w:w="2578"/>
        <w:gridCol w:w="2578"/>
        <w:gridCol w:w="2578"/>
        <w:gridCol w:w="2578"/>
      </w:tblGrid>
      <w:tr>
        <w:tc>
          <w:tcPr>
            <w:tcW w:type="dxa" w:w="2578"/>
            <w:shd w:val="clear" w:fill="136f73"/>
          </w:tcPr>
          <w:p>
            <w:pPr>
              <w:bidi w:val="1"/>
            </w:pPr>
            <w:r/>
            <w:r>
              <w:rPr>
                <w:b/>
                <w:color w:val="FFFFFF"/>
                <w:sz w:val="19"/>
              </w:rPr>
              <w:t>دوا</w:t>
            </w:r>
          </w:p>
        </w:tc>
        <w:tc>
          <w:tcPr>
            <w:tcW w:type="dxa" w:w="2578"/>
            <w:shd w:val="clear" w:fill="136f73"/>
          </w:tcPr>
          <w:p>
            <w:pPr>
              <w:bidi w:val="1"/>
            </w:pPr>
            <w:r/>
            <w:r>
              <w:rPr>
                <w:b/>
                <w:color w:val="FFFFFF"/>
                <w:sz w:val="19"/>
              </w:rPr>
              <w:t>دوز</w:t>
            </w:r>
          </w:p>
        </w:tc>
        <w:tc>
          <w:tcPr>
            <w:tcW w:type="dxa" w:w="2578"/>
            <w:shd w:val="clear" w:fill="136f73"/>
          </w:tcPr>
          <w:p>
            <w:pPr>
              <w:bidi w:val="1"/>
            </w:pPr>
            <w:r/>
            <w:r>
              <w:rPr>
                <w:b/>
                <w:color w:val="FFFFFF"/>
                <w:sz w:val="19"/>
              </w:rPr>
              <w:t>راه و تکرار</w:t>
            </w:r>
          </w:p>
        </w:tc>
        <w:tc>
          <w:tcPr>
            <w:tcW w:type="dxa" w:w="2578"/>
            <w:shd w:val="clear" w:fill="136f73"/>
          </w:tcPr>
          <w:p>
            <w:pPr>
              <w:bidi w:val="1"/>
            </w:pPr>
            <w:r/>
            <w:r>
              <w:rPr>
                <w:b/>
                <w:color w:val="FFFFFF"/>
                <w:sz w:val="19"/>
              </w:rPr>
              <w:t>مدت</w:t>
            </w:r>
          </w:p>
        </w:tc>
      </w:tr>
      <w:tr>
        <w:tc>
          <w:tcPr>
            <w:tcW w:type="dxa" w:w="2578"/>
          </w:tcPr>
          <w:p>
            <w:pPr>
              <w:bidi w:val="1"/>
            </w:pPr>
            <w:r>
              <w:rPr>
                <w:sz w:val="18"/>
              </w:rPr>
            </w:r>
            <w:r>
              <w:rPr>
                <w:rFonts w:ascii="Vazirmatn" w:hAnsi="Vazirmatn"/>
                <w:b/>
                <w:sz w:val="18"/>
              </w:rPr>
              <w:t>+ Ipratropium</w:t>
            </w:r>
            <w:r>
              <w:rPr>
                <w:rFonts w:ascii="Vazirmatn" w:hAnsi="Vazirmatn"/>
                <w:sz w:val="18"/>
              </w:rPr>
              <w:t xml:space="preserve"> (SAMA)</w:t>
            </w:r>
          </w:p>
        </w:tc>
        <w:tc>
          <w:tcPr>
            <w:tcW w:type="dxa" w:w="2578"/>
          </w:tcPr>
          <w:p>
            <w:pPr>
              <w:bidi w:val="1"/>
            </w:pPr>
            <w:r>
              <w:rPr>
                <w:sz w:val="18"/>
              </w:rPr>
            </w:r>
            <w:r>
              <w:rPr>
                <w:rFonts w:ascii="Vazirmatn" w:hAnsi="Vazirmatn"/>
                <w:b/>
                <w:sz w:val="18"/>
              </w:rPr>
              <w:t>۵۰۰ mcg</w:t>
            </w:r>
            <w:r>
              <w:rPr>
                <w:rFonts w:ascii="Vazirmatn" w:hAnsi="Vazirmatn"/>
                <w:sz w:val="18"/>
              </w:rPr>
              <w:t xml:space="preserve"> نبولایزر؛ یا MDI ۲۰ mcg: ۲–۴ پاف</w:t>
            </w:r>
          </w:p>
        </w:tc>
        <w:tc>
          <w:tcPr>
            <w:tcW w:type="dxa" w:w="2578"/>
          </w:tcPr>
          <w:p>
            <w:pPr>
              <w:bidi w:val="1"/>
            </w:pPr>
            <w:r>
              <w:rPr>
                <w:sz w:val="18"/>
              </w:rPr>
            </w:r>
            <w:r>
              <w:rPr>
                <w:rFonts w:ascii="Vazirmatn" w:hAnsi="Vazirmatn"/>
                <w:sz w:val="18"/>
              </w:rPr>
              <w:t>هر ۴–۶ ساعت</w:t>
            </w:r>
          </w:p>
        </w:tc>
        <w:tc>
          <w:tcPr>
            <w:tcW w:type="dxa" w:w="2578"/>
          </w:tcPr>
          <w:p>
            <w:pPr>
              <w:bidi w:val="1"/>
            </w:pPr>
            <w:r>
              <w:rPr>
                <w:sz w:val="18"/>
              </w:rPr>
            </w:r>
            <w:r>
              <w:rPr>
                <w:rFonts w:ascii="Vazirmatn" w:hAnsi="Vazirmatn"/>
                <w:sz w:val="18"/>
              </w:rPr>
              <w:t>همان</w:t>
            </w:r>
          </w:p>
        </w:tc>
      </w:tr>
      <w:tr>
        <w:tc>
          <w:tcPr>
            <w:tcW w:type="dxa" w:w="2578"/>
          </w:tcPr>
          <w:p>
            <w:pPr>
              <w:bidi w:val="1"/>
            </w:pPr>
            <w:r>
              <w:rPr>
                <w:sz w:val="18"/>
              </w:rPr>
            </w:r>
            <w:r>
              <w:rPr>
                <w:rFonts w:ascii="Vazirmatn" w:hAnsi="Vazirmatn"/>
                <w:b/>
                <w:sz w:val="18"/>
              </w:rPr>
              <w:t>Prednisolone</w:t>
            </w:r>
          </w:p>
        </w:tc>
        <w:tc>
          <w:tcPr>
            <w:tcW w:type="dxa" w:w="2578"/>
          </w:tcPr>
          <w:p>
            <w:pPr>
              <w:bidi w:val="1"/>
            </w:pPr>
            <w:r>
              <w:rPr>
                <w:sz w:val="18"/>
              </w:rPr>
            </w:r>
            <w:r>
              <w:rPr>
                <w:rFonts w:ascii="Vazirmatn" w:hAnsi="Vazirmatn"/>
                <w:b/>
                <w:sz w:val="18"/>
              </w:rPr>
              <w:t>۴۰ mg</w:t>
            </w:r>
          </w:p>
        </w:tc>
        <w:tc>
          <w:tcPr>
            <w:tcW w:type="dxa" w:w="2578"/>
          </w:tcPr>
          <w:p>
            <w:pPr>
              <w:bidi w:val="1"/>
            </w:pPr>
            <w:r>
              <w:rPr>
                <w:sz w:val="18"/>
              </w:rPr>
            </w:r>
            <w:r>
              <w:rPr>
                <w:rFonts w:ascii="Vazirmatn" w:hAnsi="Vazirmatn"/>
                <w:sz w:val="18"/>
              </w:rPr>
              <w:t>PO، یک بار صبح</w:t>
            </w:r>
          </w:p>
        </w:tc>
        <w:tc>
          <w:tcPr>
            <w:tcW w:type="dxa" w:w="2578"/>
          </w:tcPr>
          <w:p>
            <w:pPr>
              <w:bidi w:val="1"/>
            </w:pPr>
            <w:r>
              <w:rPr>
                <w:sz w:val="18"/>
              </w:rPr>
            </w:r>
            <w:r>
              <w:rPr>
                <w:rFonts w:ascii="Vazirmatn" w:hAnsi="Vazirmatn"/>
                <w:b/>
                <w:sz w:val="18"/>
              </w:rPr>
              <w:t>۵ روز</w:t>
            </w:r>
            <w:r>
              <w:rPr>
                <w:rFonts w:ascii="Vazirmatn" w:hAnsi="Vazirmatn"/>
                <w:sz w:val="18"/>
              </w:rPr>
              <w:t xml:space="preserve"> (بدون نیاز به کاهش تدریجی) — کارآزمایی REDUCE</w:t>
            </w:r>
          </w:p>
        </w:tc>
      </w:tr>
      <w:tr>
        <w:tc>
          <w:tcPr>
            <w:tcW w:type="dxa" w:w="2578"/>
          </w:tcPr>
          <w:p>
            <w:pPr>
              <w:bidi w:val="1"/>
            </w:pPr>
            <w:r>
              <w:rPr>
                <w:sz w:val="18"/>
              </w:rPr>
            </w:r>
            <w:r>
              <w:rPr>
                <w:rFonts w:ascii="Vazirmatn" w:hAnsi="Vazirmatn"/>
                <w:sz w:val="18"/>
              </w:rPr>
              <w:t xml:space="preserve">یا در صورت عدم توانایی فمی: </w:t>
            </w:r>
            <w:r>
              <w:rPr>
                <w:rFonts w:ascii="Vazirmatn" w:hAnsi="Vazirmatn"/>
                <w:b/>
                <w:sz w:val="18"/>
              </w:rPr>
              <w:t>Hydrocortisone</w:t>
            </w:r>
          </w:p>
        </w:tc>
        <w:tc>
          <w:tcPr>
            <w:tcW w:type="dxa" w:w="2578"/>
          </w:tcPr>
          <w:p>
            <w:pPr>
              <w:bidi w:val="1"/>
            </w:pPr>
            <w:r>
              <w:rPr>
                <w:sz w:val="18"/>
              </w:rPr>
            </w:r>
            <w:r>
              <w:rPr>
                <w:rFonts w:ascii="Vazirmatn" w:hAnsi="Vazirmatn"/>
                <w:sz w:val="18"/>
              </w:rPr>
              <w:t>۱۰۰ mg</w:t>
            </w:r>
          </w:p>
        </w:tc>
        <w:tc>
          <w:tcPr>
            <w:tcW w:type="dxa" w:w="2578"/>
          </w:tcPr>
          <w:p>
            <w:pPr>
              <w:bidi w:val="1"/>
            </w:pPr>
            <w:r>
              <w:rPr>
                <w:sz w:val="18"/>
              </w:rPr>
            </w:r>
            <w:r>
              <w:rPr>
                <w:rFonts w:ascii="Vazirmatn" w:hAnsi="Vazirmatn"/>
                <w:sz w:val="18"/>
              </w:rPr>
              <w:t>IV هر ۶–۸ ساعت</w:t>
            </w:r>
          </w:p>
        </w:tc>
        <w:tc>
          <w:tcPr>
            <w:tcW w:type="dxa" w:w="2578"/>
          </w:tcPr>
          <w:p>
            <w:pPr>
              <w:bidi w:val="1"/>
            </w:pPr>
            <w:r>
              <w:rPr>
                <w:sz w:val="18"/>
              </w:rPr>
            </w:r>
            <w:r>
              <w:rPr>
                <w:rFonts w:ascii="Vazirmatn" w:hAnsi="Vazirmatn"/>
                <w:sz w:val="18"/>
              </w:rPr>
              <w:t>تا توانایی فمی؛ مجموعاً ۵ روز</w:t>
            </w:r>
          </w:p>
        </w:tc>
      </w:tr>
      <w:tr>
        <w:tc>
          <w:tcPr>
            <w:tcW w:type="dxa" w:w="2578"/>
          </w:tcPr>
          <w:p>
            <w:pPr>
              <w:bidi w:val="1"/>
            </w:pPr>
            <w:r>
              <w:rPr>
                <w:sz w:val="18"/>
              </w:rPr>
            </w:r>
            <w:r>
              <w:rPr>
                <w:rFonts w:ascii="Vazirmatn" w:hAnsi="Vazirmatn"/>
                <w:b/>
                <w:sz w:val="18"/>
              </w:rPr>
              <w:t>انتی‌بیوتیک</w:t>
            </w:r>
            <w:r>
              <w:rPr>
                <w:rFonts w:ascii="Vazirmatn" w:hAnsi="Vazirmatn"/>
                <w:sz w:val="18"/>
              </w:rPr>
              <w:t xml:space="preserve"> — اگر </w:t>
            </w:r>
            <w:r>
              <w:rPr>
                <w:rFonts w:ascii="Vazirmatn" w:hAnsi="Vazirmatn"/>
                <w:b/>
                <w:sz w:val="18"/>
              </w:rPr>
              <w:t>۳ علامهٔ اصلی</w:t>
            </w:r>
            <w:r>
              <w:rPr>
                <w:rFonts w:ascii="Vazirmatn" w:hAnsi="Vazirmatn"/>
                <w:sz w:val="18"/>
              </w:rPr>
              <w:t xml:space="preserve"> (تنگی نفس بیشتر، بلغم بیشتر، </w:t>
            </w:r>
            <w:r>
              <w:rPr>
                <w:rFonts w:ascii="Vazirmatn" w:hAnsi="Vazirmatn"/>
                <w:b/>
                <w:sz w:val="18"/>
              </w:rPr>
              <w:t>بلغم چرکی</w:t>
            </w:r>
            <w:r>
              <w:rPr>
                <w:rFonts w:ascii="Vazirmatn" w:hAnsi="Vazirmatn"/>
                <w:sz w:val="18"/>
              </w:rPr>
              <w:t xml:space="preserve">) یا </w:t>
            </w:r>
            <w:r>
              <w:rPr>
                <w:rFonts w:ascii="Vazirmatn" w:hAnsi="Vazirmatn"/>
                <w:b/>
                <w:sz w:val="18"/>
              </w:rPr>
              <w:t>۲ علامه که یکی بلغم چرکی باشد</w:t>
            </w:r>
            <w:r>
              <w:rPr>
                <w:rFonts w:ascii="Vazirmatn" w:hAnsi="Vazirmatn"/>
                <w:sz w:val="18"/>
              </w:rPr>
              <w:t>، یا نیاز به تهویهٔ میخانیکی/NIV</w:t>
            </w:r>
          </w:p>
        </w:tc>
        <w:tc>
          <w:tcPr>
            <w:tcW w:type="dxa" w:w="2578"/>
          </w:tcPr>
          <w:p>
            <w:pPr>
              <w:bidi w:val="1"/>
            </w:pPr>
            <w:r>
              <w:rPr>
                <w:sz w:val="18"/>
              </w:rPr>
            </w:r>
          </w:p>
        </w:tc>
        <w:tc>
          <w:tcPr>
            <w:tcW w:type="dxa" w:w="2578"/>
          </w:tcPr>
          <w:p>
            <w:pPr>
              <w:bidi w:val="1"/>
            </w:pPr>
            <w:r>
              <w:rPr>
                <w:sz w:val="18"/>
              </w:rPr>
            </w:r>
          </w:p>
        </w:tc>
        <w:tc>
          <w:tcPr>
            <w:tcW w:type="dxa" w:w="2578"/>
          </w:tcPr>
          <w:p>
            <w:pPr>
              <w:bidi w:val="1"/>
            </w:pPr>
            <w:r>
              <w:rPr>
                <w:sz w:val="18"/>
              </w:rPr>
            </w:r>
            <w:r>
              <w:rPr>
                <w:rFonts w:ascii="Vazirmatn" w:hAnsi="Vazirmatn"/>
                <w:b/>
                <w:sz w:val="18"/>
              </w:rPr>
              <w:t>۵ روز</w:t>
            </w:r>
            <w:r>
              <w:rPr>
                <w:rFonts w:ascii="Vazirmatn" w:hAnsi="Vazirmatn"/>
                <w:sz w:val="18"/>
              </w:rPr>
              <w:t xml:space="preserve"> (حداکثر ۷)</w:t>
            </w:r>
          </w:p>
        </w:tc>
      </w:tr>
      <w:tr>
        <w:tc>
          <w:tcPr>
            <w:tcW w:type="dxa" w:w="2578"/>
          </w:tcPr>
          <w:p>
            <w:pPr>
              <w:bidi w:val="1"/>
            </w:pPr>
            <w:r>
              <w:rPr>
                <w:sz w:val="18"/>
              </w:rPr>
            </w:r>
            <w:r>
              <w:rPr>
                <w:rFonts w:ascii="Vazirmatn" w:hAnsi="Vazirmatn"/>
                <w:sz w:val="18"/>
              </w:rPr>
              <w:t xml:space="preserve">— </w:t>
            </w:r>
            <w:r>
              <w:rPr>
                <w:rFonts w:ascii="Vazirmatn" w:hAnsi="Vazirmatn"/>
                <w:b/>
                <w:sz w:val="18"/>
              </w:rPr>
              <w:t>Amoxicillin/Clavulanate</w:t>
            </w:r>
          </w:p>
        </w:tc>
        <w:tc>
          <w:tcPr>
            <w:tcW w:type="dxa" w:w="2578"/>
          </w:tcPr>
          <w:p>
            <w:pPr>
              <w:bidi w:val="1"/>
            </w:pPr>
            <w:r>
              <w:rPr>
                <w:sz w:val="18"/>
              </w:rPr>
            </w:r>
            <w:r>
              <w:rPr>
                <w:rFonts w:ascii="Vazirmatn" w:hAnsi="Vazirmatn"/>
                <w:sz w:val="18"/>
              </w:rPr>
              <w:t>۶۲۵ mg (۵۰۰/۱۲۵)</w:t>
            </w:r>
          </w:p>
        </w:tc>
        <w:tc>
          <w:tcPr>
            <w:tcW w:type="dxa" w:w="2578"/>
          </w:tcPr>
          <w:p>
            <w:pPr>
              <w:bidi w:val="1"/>
            </w:pPr>
            <w:r>
              <w:rPr>
                <w:sz w:val="18"/>
              </w:rPr>
            </w:r>
            <w:r>
              <w:rPr>
                <w:rFonts w:ascii="Vazirmatn" w:hAnsi="Vazirmatn"/>
                <w:sz w:val="18"/>
              </w:rPr>
              <w:t>PO هر ۸ ساعت</w:t>
            </w:r>
          </w:p>
        </w:tc>
        <w:tc>
          <w:tcPr>
            <w:tcW w:type="dxa" w:w="2578"/>
          </w:tcPr>
          <w:p>
            <w:pPr>
              <w:bidi w:val="1"/>
            </w:pPr>
            <w:r>
              <w:rPr>
                <w:sz w:val="18"/>
              </w:rPr>
            </w:r>
            <w:r>
              <w:rPr>
                <w:rFonts w:ascii="Vazirmatn" w:hAnsi="Vazirmatn"/>
                <w:sz w:val="18"/>
              </w:rPr>
              <w:t>۵ روز</w:t>
            </w:r>
          </w:p>
        </w:tc>
      </w:tr>
      <w:tr>
        <w:tc>
          <w:tcPr>
            <w:tcW w:type="dxa" w:w="2578"/>
          </w:tcPr>
          <w:p>
            <w:pPr>
              <w:bidi w:val="1"/>
            </w:pPr>
            <w:r>
              <w:rPr>
                <w:sz w:val="18"/>
              </w:rPr>
            </w:r>
            <w:r>
              <w:rPr>
                <w:rFonts w:ascii="Vazirmatn" w:hAnsi="Vazirmatn"/>
                <w:sz w:val="18"/>
              </w:rPr>
              <w:t xml:space="preserve">— یا </w:t>
            </w:r>
            <w:r>
              <w:rPr>
                <w:rFonts w:ascii="Vazirmatn" w:hAnsi="Vazirmatn"/>
                <w:b/>
                <w:sz w:val="18"/>
              </w:rPr>
              <w:t>Doxycycline</w:t>
            </w:r>
          </w:p>
        </w:tc>
        <w:tc>
          <w:tcPr>
            <w:tcW w:type="dxa" w:w="2578"/>
          </w:tcPr>
          <w:p>
            <w:pPr>
              <w:bidi w:val="1"/>
            </w:pPr>
            <w:r>
              <w:rPr>
                <w:sz w:val="18"/>
              </w:rPr>
            </w:r>
            <w:r>
              <w:rPr>
                <w:rFonts w:ascii="Vazirmatn" w:hAnsi="Vazirmatn"/>
                <w:sz w:val="18"/>
              </w:rPr>
              <w:t>۲۰۰ mg روز اول، سپس ۱۰۰ mg</w:t>
            </w:r>
          </w:p>
        </w:tc>
        <w:tc>
          <w:tcPr>
            <w:tcW w:type="dxa" w:w="2578"/>
          </w:tcPr>
          <w:p>
            <w:pPr>
              <w:bidi w:val="1"/>
            </w:pPr>
            <w:r>
              <w:rPr>
                <w:sz w:val="18"/>
              </w:rPr>
            </w:r>
            <w:r>
              <w:rPr>
                <w:rFonts w:ascii="Vazirmatn" w:hAnsi="Vazirmatn"/>
                <w:sz w:val="18"/>
              </w:rPr>
              <w:t>PO روزانه</w:t>
            </w:r>
          </w:p>
        </w:tc>
        <w:tc>
          <w:tcPr>
            <w:tcW w:type="dxa" w:w="2578"/>
          </w:tcPr>
          <w:p>
            <w:pPr>
              <w:bidi w:val="1"/>
            </w:pPr>
            <w:r>
              <w:rPr>
                <w:sz w:val="18"/>
              </w:rPr>
            </w:r>
            <w:r>
              <w:rPr>
                <w:rFonts w:ascii="Vazirmatn" w:hAnsi="Vazirmatn"/>
                <w:sz w:val="18"/>
              </w:rPr>
              <w:t>۵ روز</w:t>
            </w:r>
          </w:p>
        </w:tc>
      </w:tr>
      <w:tr>
        <w:tc>
          <w:tcPr>
            <w:tcW w:type="dxa" w:w="2578"/>
          </w:tcPr>
          <w:p>
            <w:pPr>
              <w:bidi w:val="1"/>
            </w:pPr>
            <w:r>
              <w:rPr>
                <w:sz w:val="18"/>
              </w:rPr>
            </w:r>
            <w:r>
              <w:rPr>
                <w:rFonts w:ascii="Vazirmatn" w:hAnsi="Vazirmatn"/>
                <w:sz w:val="18"/>
              </w:rPr>
              <w:t xml:space="preserve">— یا </w:t>
            </w:r>
            <w:r>
              <w:rPr>
                <w:rFonts w:ascii="Vazirmatn" w:hAnsi="Vazirmatn"/>
                <w:b/>
                <w:sz w:val="18"/>
              </w:rPr>
              <w:t>Azithromycin</w:t>
            </w:r>
          </w:p>
        </w:tc>
        <w:tc>
          <w:tcPr>
            <w:tcW w:type="dxa" w:w="2578"/>
          </w:tcPr>
          <w:p>
            <w:pPr>
              <w:bidi w:val="1"/>
            </w:pPr>
            <w:r>
              <w:rPr>
                <w:sz w:val="18"/>
              </w:rPr>
            </w:r>
            <w:r>
              <w:rPr>
                <w:rFonts w:ascii="Vazirmatn" w:hAnsi="Vazirmatn"/>
                <w:sz w:val="18"/>
              </w:rPr>
              <w:t>۵۰۰ mg</w:t>
            </w:r>
          </w:p>
        </w:tc>
        <w:tc>
          <w:tcPr>
            <w:tcW w:type="dxa" w:w="2578"/>
          </w:tcPr>
          <w:p>
            <w:pPr>
              <w:bidi w:val="1"/>
            </w:pPr>
            <w:r>
              <w:rPr>
                <w:sz w:val="18"/>
              </w:rPr>
            </w:r>
            <w:r>
              <w:rPr>
                <w:rFonts w:ascii="Vazirmatn" w:hAnsi="Vazirmatn"/>
                <w:sz w:val="18"/>
              </w:rPr>
              <w:t>PO روزانه</w:t>
            </w:r>
          </w:p>
        </w:tc>
        <w:tc>
          <w:tcPr>
            <w:tcW w:type="dxa" w:w="2578"/>
          </w:tcPr>
          <w:p>
            <w:pPr>
              <w:bidi w:val="1"/>
            </w:pPr>
            <w:r>
              <w:rPr>
                <w:sz w:val="18"/>
              </w:rPr>
            </w:r>
            <w:r>
              <w:rPr>
                <w:rFonts w:ascii="Vazirmatn" w:hAnsi="Vazirmatn"/>
                <w:sz w:val="18"/>
              </w:rPr>
              <w:t>۳ روز</w:t>
            </w:r>
          </w:p>
        </w:tc>
      </w:tr>
      <w:tr>
        <w:tc>
          <w:tcPr>
            <w:tcW w:type="dxa" w:w="2578"/>
          </w:tcPr>
          <w:p>
            <w:pPr>
              <w:bidi w:val="1"/>
            </w:pPr>
            <w:r>
              <w:rPr>
                <w:sz w:val="18"/>
              </w:rPr>
            </w:r>
            <w:r>
              <w:rPr>
                <w:rFonts w:ascii="Vazirmatn" w:hAnsi="Vazirmatn"/>
                <w:sz w:val="18"/>
              </w:rPr>
              <w:t xml:space="preserve">— </w:t>
            </w:r>
            <w:r>
              <w:rPr>
                <w:rFonts w:ascii="Vazirmatn" w:hAnsi="Vazirmatn"/>
                <w:b/>
                <w:sz w:val="18"/>
              </w:rPr>
              <w:t>شدید / خطر Pseudomonas</w:t>
            </w:r>
            <w:r>
              <w:rPr>
                <w:rFonts w:ascii="Vazirmatn" w:hAnsi="Vazirmatn"/>
                <w:sz w:val="18"/>
              </w:rPr>
              <w:t xml:space="preserve"> (FEV₁ کمتر از ۳۰ فیصد، برانشکتازی، انتی‌بیوتیک مکرر، کلچر قبلی): </w:t>
            </w:r>
            <w:r>
              <w:rPr>
                <w:rFonts w:ascii="Vazirmatn" w:hAnsi="Vazirmatn"/>
                <w:b/>
                <w:sz w:val="18"/>
              </w:rPr>
              <w:t>Levofloxacin</w:t>
            </w:r>
          </w:p>
        </w:tc>
        <w:tc>
          <w:tcPr>
            <w:tcW w:type="dxa" w:w="2578"/>
          </w:tcPr>
          <w:p>
            <w:pPr>
              <w:bidi w:val="1"/>
            </w:pPr>
            <w:r>
              <w:rPr>
                <w:sz w:val="18"/>
              </w:rPr>
            </w:r>
            <w:r>
              <w:rPr>
                <w:rFonts w:ascii="Vazirmatn" w:hAnsi="Vazirmatn"/>
                <w:sz w:val="18"/>
              </w:rPr>
              <w:t>۷۵۰ mg</w:t>
            </w:r>
          </w:p>
        </w:tc>
        <w:tc>
          <w:tcPr>
            <w:tcW w:type="dxa" w:w="2578"/>
          </w:tcPr>
          <w:p>
            <w:pPr>
              <w:bidi w:val="1"/>
            </w:pPr>
            <w:r>
              <w:rPr>
                <w:sz w:val="18"/>
              </w:rPr>
            </w:r>
            <w:r>
              <w:rPr>
                <w:rFonts w:ascii="Vazirmatn" w:hAnsi="Vazirmatn"/>
                <w:sz w:val="18"/>
              </w:rPr>
              <w:t>PO/IV روزانه</w:t>
            </w:r>
          </w:p>
        </w:tc>
        <w:tc>
          <w:tcPr>
            <w:tcW w:type="dxa" w:w="2578"/>
          </w:tcPr>
          <w:p>
            <w:pPr>
              <w:bidi w:val="1"/>
            </w:pPr>
            <w:r>
              <w:rPr>
                <w:sz w:val="18"/>
              </w:rPr>
            </w:r>
            <w:r>
              <w:rPr>
                <w:rFonts w:ascii="Vazirmatn" w:hAnsi="Vazirmatn"/>
                <w:sz w:val="18"/>
              </w:rPr>
              <w:t>۵ روز (نظر به کلچر)</w:t>
            </w:r>
          </w:p>
        </w:tc>
      </w:tr>
      <w:tr>
        <w:tc>
          <w:tcPr>
            <w:tcW w:type="dxa" w:w="2578"/>
          </w:tcPr>
          <w:p>
            <w:pPr>
              <w:bidi w:val="1"/>
            </w:pPr>
            <w:r>
              <w:rPr>
                <w:sz w:val="18"/>
              </w:rPr>
            </w:r>
            <w:r>
              <w:rPr>
                <w:rFonts w:ascii="Vazirmatn" w:hAnsi="Vazirmatn"/>
                <w:sz w:val="18"/>
              </w:rPr>
              <w:t xml:space="preserve">— یا </w:t>
            </w:r>
            <w:r>
              <w:rPr>
                <w:rFonts w:ascii="Vazirmatn" w:hAnsi="Vazirmatn"/>
                <w:b/>
                <w:sz w:val="18"/>
              </w:rPr>
              <w:t>Piperacillin/Tazobactam</w:t>
            </w:r>
          </w:p>
        </w:tc>
        <w:tc>
          <w:tcPr>
            <w:tcW w:type="dxa" w:w="2578"/>
          </w:tcPr>
          <w:p>
            <w:pPr>
              <w:bidi w:val="1"/>
            </w:pPr>
            <w:r>
              <w:rPr>
                <w:sz w:val="18"/>
              </w:rPr>
            </w:r>
            <w:r>
              <w:rPr>
                <w:rFonts w:ascii="Vazirmatn" w:hAnsi="Vazirmatn"/>
                <w:sz w:val="18"/>
              </w:rPr>
              <w:t>۴.۵ g</w:t>
            </w:r>
          </w:p>
        </w:tc>
        <w:tc>
          <w:tcPr>
            <w:tcW w:type="dxa" w:w="2578"/>
          </w:tcPr>
          <w:p>
            <w:pPr>
              <w:bidi w:val="1"/>
            </w:pPr>
            <w:r>
              <w:rPr>
                <w:sz w:val="18"/>
              </w:rPr>
            </w:r>
            <w:r>
              <w:rPr>
                <w:rFonts w:ascii="Vazirmatn" w:hAnsi="Vazirmatn"/>
                <w:sz w:val="18"/>
              </w:rPr>
              <w:t>IV هر ۶–۸ ساعت</w:t>
            </w:r>
          </w:p>
        </w:tc>
        <w:tc>
          <w:tcPr>
            <w:tcW w:type="dxa" w:w="2578"/>
          </w:tcPr>
          <w:p>
            <w:pPr>
              <w:bidi w:val="1"/>
            </w:pPr>
            <w:r>
              <w:rPr>
                <w:sz w:val="18"/>
              </w:rPr>
            </w:r>
            <w:r>
              <w:rPr>
                <w:rFonts w:ascii="Vazirmatn" w:hAnsi="Vazirmatn"/>
                <w:sz w:val="18"/>
              </w:rPr>
              <w:t>نظر به کلچر</w:t>
            </w:r>
          </w:p>
        </w:tc>
      </w:tr>
      <w:tr>
        <w:tc>
          <w:tcPr>
            <w:tcW w:type="dxa" w:w="2578"/>
          </w:tcPr>
          <w:p>
            <w:pPr>
              <w:bidi w:val="1"/>
            </w:pPr>
            <w:r>
              <w:rPr>
                <w:sz w:val="18"/>
              </w:rPr>
            </w:r>
            <w:r>
              <w:rPr>
                <w:rFonts w:ascii="Vazirmatn" w:hAnsi="Vazirmatn"/>
                <w:b/>
                <w:sz w:val="18"/>
              </w:rPr>
              <w:t>پیشگیری از VTE</w:t>
            </w:r>
            <w:r>
              <w:rPr>
                <w:rFonts w:ascii="Vazirmatn" w:hAnsi="Vazirmatn"/>
                <w:sz w:val="18"/>
              </w:rPr>
              <w:t xml:space="preserve"> (بستری)</w:t>
            </w:r>
          </w:p>
        </w:tc>
        <w:tc>
          <w:tcPr>
            <w:tcW w:type="dxa" w:w="2578"/>
          </w:tcPr>
          <w:p>
            <w:pPr>
              <w:bidi w:val="1"/>
            </w:pPr>
            <w:r>
              <w:rPr>
                <w:sz w:val="18"/>
              </w:rPr>
            </w:r>
            <w:r>
              <w:rPr>
                <w:rFonts w:ascii="Vazirmatn" w:hAnsi="Vazirmatn"/>
                <w:sz w:val="18"/>
              </w:rPr>
              <w:t>Enoxaparin ۴۰ mg</w:t>
            </w:r>
          </w:p>
        </w:tc>
        <w:tc>
          <w:tcPr>
            <w:tcW w:type="dxa" w:w="2578"/>
          </w:tcPr>
          <w:p>
            <w:pPr>
              <w:bidi w:val="1"/>
            </w:pPr>
            <w:r>
              <w:rPr>
                <w:sz w:val="18"/>
              </w:rPr>
            </w:r>
            <w:r>
              <w:rPr>
                <w:rFonts w:ascii="Vazirmatn" w:hAnsi="Vazirmatn"/>
                <w:sz w:val="18"/>
              </w:rPr>
              <w:t>SC روزانه</w:t>
            </w:r>
          </w:p>
        </w:tc>
        <w:tc>
          <w:tcPr>
            <w:tcW w:type="dxa" w:w="2578"/>
          </w:tcPr>
          <w:p>
            <w:pPr>
              <w:bidi w:val="1"/>
            </w:pPr>
            <w:r>
              <w:rPr>
                <w:sz w:val="18"/>
              </w:rPr>
            </w:r>
            <w:r>
              <w:rPr>
                <w:rFonts w:ascii="Vazirmatn" w:hAnsi="Vazirmatn"/>
                <w:sz w:val="18"/>
              </w:rPr>
              <w:t>مدت بستر (فصل ۱۴)</w:t>
            </w:r>
          </w:p>
        </w:tc>
      </w:tr>
    </w:tbl>
    <w:p>
      <w:pPr>
        <w:ind w:right="340"/>
        <w:bidi w:val="1"/>
      </w:pPr>
      <w:r>
        <w:rPr>
          <w:color w:val="136F73"/>
        </w:rPr>
        <w:t xml:space="preserve">● </w:t>
      </w:r>
      <w:r>
        <w:rPr>
          <w:rFonts w:ascii="Vazirmatn" w:hAnsi="Vazirmatn"/>
        </w:rPr>
        <w:t xml:space="preserve">⚠️ </w:t>
      </w:r>
      <w:r>
        <w:rPr>
          <w:rFonts w:ascii="Vazirmatn" w:hAnsi="Vazirmatn"/>
          <w:b/>
        </w:rPr>
        <w:t>Aminophylline/Theophylline وریدی توصیه نمی‌شود</w:t>
      </w:r>
      <w:r>
        <w:rPr>
          <w:rFonts w:ascii="Vazirmatn" w:hAnsi="Vazirmatn"/>
        </w:rPr>
        <w:t xml:space="preserve"> (سمیت بیشتر از فایده).</w:t>
      </w:r>
    </w:p>
    <w:p>
      <w:pPr>
        <w:ind w:right="340"/>
        <w:bidi w:val="1"/>
      </w:pPr>
      <w:r>
        <w:rPr>
          <w:color w:val="136F73"/>
        </w:rPr>
        <w:t xml:space="preserve">● </w:t>
      </w:r>
      <w:r>
        <w:rPr>
          <w:rFonts w:ascii="Vazirmatn" w:hAnsi="Vazirmatn"/>
          <w:b/>
        </w:rPr>
        <w:t>CRP</w:t>
      </w:r>
      <w:r>
        <w:rPr>
          <w:rFonts w:ascii="Vazirmatn" w:hAnsi="Vazirmatn"/>
        </w:rPr>
        <w:t xml:space="preserve"> و </w:t>
      </w:r>
      <w:r>
        <w:rPr>
          <w:rFonts w:ascii="Vazirmatn" w:hAnsi="Vazirmatn"/>
          <w:b/>
        </w:rPr>
        <w:t>Procalcitonin</w:t>
      </w:r>
      <w:r>
        <w:rPr>
          <w:rFonts w:ascii="Vazirmatn" w:hAnsi="Vazirmatn"/>
        </w:rPr>
        <w:t xml:space="preserve"> برای کاهش انتی‌بیوتیک غیرضروری کمک می‌کنند.</w:t>
      </w:r>
    </w:p>
    <w:p>
      <w:pPr>
        <w:ind w:right="340"/>
        <w:bidi w:val="1"/>
      </w:pPr>
      <w:r>
        <w:rPr>
          <w:color w:val="136F73"/>
        </w:rPr>
        <w:t xml:space="preserve">● </w:t>
      </w:r>
      <w:r>
        <w:rPr>
          <w:rFonts w:ascii="Vazirmatn" w:hAnsi="Vazirmatn"/>
          <w:b/>
        </w:rPr>
        <w:t>Prednisolone ۵ روزه</w:t>
      </w:r>
      <w:r>
        <w:rPr>
          <w:rFonts w:ascii="Vazirmatn" w:hAnsi="Vazirmatn"/>
        </w:rPr>
        <w:t xml:space="preserve"> به اندازهٔ ۱۴ روزه مؤثر است و ستیروئید کمتری می‌دهد.</w:t>
      </w:r>
    </w:p>
    <w:p>
      <w:pPr>
        <w:spacing w:before="160"/>
        <w:bidi w:val="1"/>
      </w:pPr>
      <w:r>
        <w:rPr>
          <w:rFonts w:ascii="Vazirmatn" w:hAnsi="Vazirmatn"/>
          <w:b/>
          <w:sz w:val="23"/>
        </w:rPr>
        <w:t>۲. تداوی نگهدارنده (GOLD 2025)</w:t>
      </w:r>
    </w:p>
    <w:p>
      <w:pPr>
        <w:bidi w:val="1"/>
      </w:pPr>
      <w:r>
        <w:rPr>
          <w:rFonts w:ascii="Vazirmatn" w:hAnsi="Vazirmatn"/>
          <w:b/>
        </w:rPr>
        <w:t>تداوی ابتدایی:</w:t>
      </w:r>
    </w:p>
    <w:tbl>
      <w:tblPr>
        <w:tblStyle w:val="TableGrid"/>
        <w:tblW w:type="auto" w:w="0"/>
        <w:tblLook w:firstColumn="1" w:firstRow="1" w:lastColumn="0" w:lastRow="0" w:noHBand="0" w:noVBand="1" w:val="04A0"/>
      </w:tblPr>
      <w:tblGrid>
        <w:gridCol w:w="5156"/>
        <w:gridCol w:w="5156"/>
      </w:tblGrid>
      <w:tr>
        <w:tc>
          <w:tcPr>
            <w:tcW w:type="dxa" w:w="5156"/>
            <w:shd w:val="clear" w:fill="136f73"/>
          </w:tcPr>
          <w:p>
            <w:pPr>
              <w:bidi w:val="1"/>
            </w:pPr>
            <w:r/>
            <w:r>
              <w:rPr>
                <w:b/>
                <w:color w:val="FFFFFF"/>
                <w:sz w:val="19"/>
              </w:rPr>
              <w:t>گروه</w:t>
            </w:r>
          </w:p>
        </w:tc>
        <w:tc>
          <w:tcPr>
            <w:tcW w:type="dxa" w:w="5156"/>
            <w:shd w:val="clear" w:fill="136f73"/>
          </w:tcPr>
          <w:p>
            <w:pPr>
              <w:bidi w:val="1"/>
            </w:pPr>
            <w:r/>
            <w:r>
              <w:rPr>
                <w:b/>
                <w:color w:val="FFFFFF"/>
                <w:sz w:val="19"/>
              </w:rPr>
              <w:t>تداوی</w:t>
            </w:r>
          </w:p>
        </w:tc>
      </w:tr>
      <w:tr>
        <w:tc>
          <w:tcPr>
            <w:tcW w:type="dxa" w:w="5156"/>
          </w:tcPr>
          <w:p>
            <w:pPr>
              <w:bidi w:val="1"/>
            </w:pPr>
            <w:r>
              <w:rPr>
                <w:sz w:val="18"/>
              </w:rPr>
            </w:r>
            <w:r>
              <w:rPr>
                <w:rFonts w:ascii="Vazirmatn" w:hAnsi="Vazirmatn"/>
                <w:b/>
                <w:sz w:val="18"/>
              </w:rPr>
              <w:t>B</w:t>
            </w:r>
          </w:p>
        </w:tc>
        <w:tc>
          <w:tcPr>
            <w:tcW w:type="dxa" w:w="5156"/>
          </w:tcPr>
          <w:p>
            <w:pPr>
              <w:bidi w:val="1"/>
            </w:pPr>
            <w:r>
              <w:rPr>
                <w:sz w:val="18"/>
              </w:rPr>
            </w:r>
            <w:r>
              <w:rPr>
                <w:rFonts w:ascii="Vazirmatn" w:hAnsi="Vazirmatn"/>
                <w:b/>
                <w:sz w:val="18"/>
              </w:rPr>
              <w:t>LABA + LAMA</w:t>
            </w:r>
            <w:r>
              <w:rPr>
                <w:rFonts w:ascii="Vazirmatn" w:hAnsi="Vazirmatn"/>
                <w:sz w:val="18"/>
              </w:rPr>
              <w:t xml:space="preserve"> (ترجیحاً یک انهیلر واحد)</w:t>
            </w:r>
          </w:p>
        </w:tc>
      </w:tr>
      <w:tr>
        <w:tc>
          <w:tcPr>
            <w:tcW w:type="dxa" w:w="5156"/>
          </w:tcPr>
          <w:p>
            <w:pPr>
              <w:bidi w:val="1"/>
            </w:pPr>
            <w:r>
              <w:rPr>
                <w:sz w:val="18"/>
              </w:rPr>
            </w:r>
            <w:r>
              <w:rPr>
                <w:rFonts w:ascii="Vazirmatn" w:hAnsi="Vazirmatn"/>
                <w:b/>
                <w:sz w:val="18"/>
              </w:rPr>
              <w:t>E</w:t>
            </w:r>
          </w:p>
        </w:tc>
        <w:tc>
          <w:tcPr>
            <w:tcW w:type="dxa" w:w="5156"/>
          </w:tcPr>
          <w:p>
            <w:pPr>
              <w:bidi w:val="1"/>
            </w:pPr>
            <w:r>
              <w:rPr>
                <w:sz w:val="18"/>
              </w:rPr>
            </w:r>
            <w:r>
              <w:rPr>
                <w:rFonts w:ascii="Vazirmatn" w:hAnsi="Vazirmatn"/>
                <w:b/>
                <w:sz w:val="18"/>
              </w:rPr>
              <w:t>LABA + LAMA</w:t>
            </w:r>
            <w:r>
              <w:rPr>
                <w:rFonts w:ascii="Vazirmatn" w:hAnsi="Vazirmatn"/>
                <w:sz w:val="18"/>
              </w:rPr>
              <w:t xml:space="preserve">؛ </w:t>
            </w:r>
            <w:r>
              <w:rPr>
                <w:rFonts w:ascii="Vazirmatn" w:hAnsi="Vazirmatn"/>
                <w:b/>
                <w:sz w:val="18"/>
              </w:rPr>
              <w:t>اگر BEC ۳۰۰ یا بیشتر ← LABA + LAMA + ICS</w:t>
            </w:r>
          </w:p>
        </w:tc>
      </w:tr>
    </w:tbl>
    <w:p>
      <w:pPr>
        <w:ind w:right="340"/>
        <w:bidi w:val="1"/>
      </w:pPr>
      <w:r>
        <w:rPr>
          <w:color w:val="136F73"/>
        </w:rPr>
        <w:t xml:space="preserve">● </w:t>
      </w:r>
      <w:r>
        <w:rPr>
          <w:rFonts w:ascii="Vazirmatn" w:hAnsi="Vazirmatn"/>
        </w:rPr>
        <w:t xml:space="preserve">⚠️ </w:t>
      </w:r>
      <w:r>
        <w:rPr>
          <w:rFonts w:ascii="Vazirmatn" w:hAnsi="Vazirmatn"/>
          <w:b/>
        </w:rPr>
        <w:t>LABA + ICS در COPD تشویق نمی‌شود</w:t>
      </w:r>
      <w:r>
        <w:rPr>
          <w:rFonts w:ascii="Vazirmatn" w:hAnsi="Vazirmatn"/>
        </w:rPr>
        <w:t xml:space="preserve">. اگر ICS لازم است، </w:t>
      </w:r>
      <w:r>
        <w:rPr>
          <w:rFonts w:ascii="Vazirmatn" w:hAnsi="Vazirmatn"/>
          <w:b/>
        </w:rPr>
        <w:t>تداوی سه‌گانه</w:t>
      </w:r>
      <w:r>
        <w:rPr>
          <w:rFonts w:ascii="Vazirmatn" w:hAnsi="Vazirmatn"/>
        </w:rPr>
        <w:t xml:space="preserve"> (LABA + LAMA + ICS) بهتر است.</w:t>
      </w:r>
    </w:p>
    <w:p>
      <w:pPr>
        <w:ind w:right="340"/>
        <w:bidi w:val="1"/>
      </w:pPr>
      <w:r>
        <w:rPr>
          <w:color w:val="136F73"/>
        </w:rPr>
        <w:t xml:space="preserve">● </w:t>
      </w:r>
      <w:r>
        <w:rPr>
          <w:rFonts w:ascii="Vazirmatn" w:hAnsi="Vazirmatn"/>
          <w:b/>
        </w:rPr>
        <w:t>برای همه:</w:t>
      </w:r>
      <w:r>
        <w:rPr>
          <w:rFonts w:ascii="Vazirmatn" w:hAnsi="Vazirmatn"/>
        </w:rPr>
        <w:t xml:space="preserve"> </w:t>
      </w:r>
      <w:r>
        <w:rPr>
          <w:rFonts w:ascii="Vazirmatn" w:hAnsi="Vazirmatn"/>
          <w:b/>
        </w:rPr>
        <w:t>SABA در صورت نیاز</w:t>
      </w:r>
      <w:r>
        <w:rPr>
          <w:rFonts w:ascii="Vazirmatn" w:hAnsi="Vazirmatn"/>
        </w:rPr>
        <w:t xml:space="preserve"> (Salbutamol ۱۰۰ mcg MDI، ۱–۲ پاف).</w:t>
      </w:r>
    </w:p>
    <w:p>
      <w:pPr>
        <w:bidi w:val="1"/>
      </w:pPr>
      <w:r>
        <w:rPr>
          <w:rFonts w:ascii="Vazirmatn" w:hAnsi="Vazirmatn"/>
          <w:b/>
        </w:rPr>
        <w:t>دوزهای انهیلرها (بزرگسال):</w:t>
      </w:r>
    </w:p>
    <w:tbl>
      <w:tblPr>
        <w:tblStyle w:val="TableGrid"/>
        <w:tblW w:type="auto" w:w="0"/>
        <w:tblLook w:firstColumn="1" w:firstRow="1" w:lastColumn="0" w:lastRow="0" w:noHBand="0" w:noVBand="1" w:val="04A0"/>
      </w:tblPr>
      <w:tblGrid>
        <w:gridCol w:w="2578"/>
        <w:gridCol w:w="2578"/>
        <w:gridCol w:w="2578"/>
        <w:gridCol w:w="2578"/>
      </w:tblGrid>
      <w:tr>
        <w:tc>
          <w:tcPr>
            <w:tcW w:type="dxa" w:w="2578"/>
            <w:shd w:val="clear" w:fill="136f73"/>
          </w:tcPr>
          <w:p>
            <w:pPr>
              <w:bidi w:val="1"/>
            </w:pPr>
            <w:r/>
            <w:r>
              <w:rPr>
                <w:b/>
                <w:color w:val="FFFFFF"/>
                <w:sz w:val="19"/>
              </w:rPr>
              <w:t>گروه</w:t>
            </w:r>
          </w:p>
        </w:tc>
        <w:tc>
          <w:tcPr>
            <w:tcW w:type="dxa" w:w="2578"/>
            <w:shd w:val="clear" w:fill="136f73"/>
          </w:tcPr>
          <w:p>
            <w:pPr>
              <w:bidi w:val="1"/>
            </w:pPr>
            <w:r/>
            <w:r>
              <w:rPr>
                <w:b/>
                <w:color w:val="FFFFFF"/>
                <w:sz w:val="19"/>
              </w:rPr>
              <w:t>دوا (مثال)</w:t>
            </w:r>
          </w:p>
        </w:tc>
        <w:tc>
          <w:tcPr>
            <w:tcW w:type="dxa" w:w="2578"/>
            <w:shd w:val="clear" w:fill="136f73"/>
          </w:tcPr>
          <w:p>
            <w:pPr>
              <w:bidi w:val="1"/>
            </w:pPr>
            <w:r/>
            <w:r>
              <w:rPr>
                <w:b/>
                <w:color w:val="FFFFFF"/>
                <w:sz w:val="19"/>
              </w:rPr>
              <w:t>دوز</w:t>
            </w:r>
          </w:p>
        </w:tc>
        <w:tc>
          <w:tcPr>
            <w:tcW w:type="dxa" w:w="2578"/>
            <w:shd w:val="clear" w:fill="136f73"/>
          </w:tcPr>
          <w:p>
            <w:pPr>
              <w:bidi w:val="1"/>
            </w:pPr>
            <w:r/>
            <w:r>
              <w:rPr>
                <w:b/>
                <w:color w:val="FFFFFF"/>
                <w:sz w:val="19"/>
              </w:rPr>
              <w:t>تکرار</w:t>
            </w:r>
          </w:p>
        </w:tc>
      </w:tr>
      <w:tr>
        <w:tc>
          <w:tcPr>
            <w:tcW w:type="dxa" w:w="2578"/>
          </w:tcPr>
          <w:p>
            <w:pPr>
              <w:bidi w:val="1"/>
            </w:pPr>
            <w:r>
              <w:rPr>
                <w:sz w:val="18"/>
              </w:rPr>
            </w:r>
          </w:p>
        </w:tc>
        <w:tc>
          <w:tcPr>
            <w:tcW w:type="dxa" w:w="2578"/>
          </w:tcPr>
          <w:p>
            <w:pPr>
              <w:bidi w:val="1"/>
            </w:pPr>
            <w:r>
              <w:rPr>
                <w:sz w:val="18"/>
              </w:rPr>
            </w:r>
            <w:r>
              <w:rPr>
                <w:rFonts w:ascii="Vazirmatn" w:hAnsi="Vazirmatn"/>
                <w:sz w:val="18"/>
              </w:rPr>
              <w:t>Umeclidinium</w:t>
            </w:r>
          </w:p>
        </w:tc>
        <w:tc>
          <w:tcPr>
            <w:tcW w:type="dxa" w:w="2578"/>
          </w:tcPr>
          <w:p>
            <w:pPr>
              <w:bidi w:val="1"/>
            </w:pPr>
            <w:r>
              <w:rPr>
                <w:sz w:val="18"/>
              </w:rPr>
            </w:r>
            <w:r>
              <w:rPr>
                <w:rFonts w:ascii="Vazirmatn" w:hAnsi="Vazirmatn"/>
                <w:sz w:val="18"/>
              </w:rPr>
              <w:t>۶۲.۵ mcg</w:t>
            </w:r>
          </w:p>
        </w:tc>
        <w:tc>
          <w:tcPr>
            <w:tcW w:type="dxa" w:w="2578"/>
          </w:tcPr>
          <w:p>
            <w:pPr>
              <w:bidi w:val="1"/>
            </w:pPr>
            <w:r>
              <w:rPr>
                <w:sz w:val="18"/>
              </w:rPr>
            </w:r>
            <w:r>
              <w:rPr>
                <w:rFonts w:ascii="Vazirmatn" w:hAnsi="Vazirmatn"/>
                <w:sz w:val="18"/>
              </w:rPr>
              <w:t>یک بار در روز</w:t>
            </w:r>
          </w:p>
        </w:tc>
      </w:tr>
      <w:tr>
        <w:tc>
          <w:tcPr>
            <w:tcW w:type="dxa" w:w="2578"/>
          </w:tcPr>
          <w:p>
            <w:pPr>
              <w:bidi w:val="1"/>
            </w:pPr>
            <w:r>
              <w:rPr>
                <w:sz w:val="18"/>
              </w:rPr>
            </w:r>
          </w:p>
        </w:tc>
        <w:tc>
          <w:tcPr>
            <w:tcW w:type="dxa" w:w="2578"/>
          </w:tcPr>
          <w:p>
            <w:pPr>
              <w:bidi w:val="1"/>
            </w:pPr>
            <w:r>
              <w:rPr>
                <w:sz w:val="18"/>
              </w:rPr>
            </w:r>
            <w:r>
              <w:rPr>
                <w:rFonts w:ascii="Vazirmatn" w:hAnsi="Vazirmatn"/>
                <w:sz w:val="18"/>
              </w:rPr>
              <w:t>Glycopyrronium</w:t>
            </w:r>
          </w:p>
        </w:tc>
        <w:tc>
          <w:tcPr>
            <w:tcW w:type="dxa" w:w="2578"/>
          </w:tcPr>
          <w:p>
            <w:pPr>
              <w:bidi w:val="1"/>
            </w:pPr>
            <w:r>
              <w:rPr>
                <w:sz w:val="18"/>
              </w:rPr>
            </w:r>
            <w:r>
              <w:rPr>
                <w:rFonts w:ascii="Vazirmatn" w:hAnsi="Vazirmatn"/>
                <w:sz w:val="18"/>
              </w:rPr>
              <w:t>۵۰ mcg</w:t>
            </w:r>
          </w:p>
        </w:tc>
        <w:tc>
          <w:tcPr>
            <w:tcW w:type="dxa" w:w="2578"/>
          </w:tcPr>
          <w:p>
            <w:pPr>
              <w:bidi w:val="1"/>
            </w:pPr>
            <w:r>
              <w:rPr>
                <w:sz w:val="18"/>
              </w:rPr>
            </w:r>
            <w:r>
              <w:rPr>
                <w:rFonts w:ascii="Vazirmatn" w:hAnsi="Vazirmatn"/>
                <w:sz w:val="18"/>
              </w:rPr>
              <w:t>یک بار در روز</w:t>
            </w:r>
          </w:p>
        </w:tc>
      </w:tr>
      <w:tr>
        <w:tc>
          <w:tcPr>
            <w:tcW w:type="dxa" w:w="2578"/>
          </w:tcPr>
          <w:p>
            <w:pPr>
              <w:bidi w:val="1"/>
            </w:pPr>
            <w:r>
              <w:rPr>
                <w:sz w:val="18"/>
              </w:rPr>
            </w:r>
            <w:r>
              <w:rPr>
                <w:rFonts w:ascii="Vazirmatn" w:hAnsi="Vazirmatn"/>
                <w:b/>
                <w:sz w:val="18"/>
              </w:rPr>
              <w:t>LABA</w:t>
            </w:r>
          </w:p>
        </w:tc>
        <w:tc>
          <w:tcPr>
            <w:tcW w:type="dxa" w:w="2578"/>
          </w:tcPr>
          <w:p>
            <w:pPr>
              <w:bidi w:val="1"/>
            </w:pPr>
            <w:r>
              <w:rPr>
                <w:sz w:val="18"/>
              </w:rPr>
            </w:r>
            <w:r>
              <w:rPr>
                <w:rFonts w:ascii="Vazirmatn" w:hAnsi="Vazirmatn"/>
                <w:sz w:val="18"/>
              </w:rPr>
              <w:t>Salmeterol</w:t>
            </w:r>
          </w:p>
        </w:tc>
        <w:tc>
          <w:tcPr>
            <w:tcW w:type="dxa" w:w="2578"/>
          </w:tcPr>
          <w:p>
            <w:pPr>
              <w:bidi w:val="1"/>
            </w:pPr>
            <w:r>
              <w:rPr>
                <w:sz w:val="18"/>
              </w:rPr>
            </w:r>
            <w:r>
              <w:rPr>
                <w:rFonts w:ascii="Vazirmatn" w:hAnsi="Vazirmatn"/>
                <w:sz w:val="18"/>
              </w:rPr>
              <w:t>۵۰ mcg</w:t>
            </w:r>
          </w:p>
        </w:tc>
        <w:tc>
          <w:tcPr>
            <w:tcW w:type="dxa" w:w="2578"/>
          </w:tcPr>
          <w:p>
            <w:pPr>
              <w:bidi w:val="1"/>
            </w:pPr>
            <w:r>
              <w:rPr>
                <w:sz w:val="18"/>
              </w:rPr>
            </w:r>
            <w:r>
              <w:rPr>
                <w:rFonts w:ascii="Vazirmatn" w:hAnsi="Vazirmatn"/>
                <w:sz w:val="18"/>
              </w:rPr>
              <w:t>دو بار در روز</w:t>
            </w:r>
          </w:p>
        </w:tc>
      </w:tr>
      <w:tr>
        <w:tc>
          <w:tcPr>
            <w:tcW w:type="dxa" w:w="2578"/>
          </w:tcPr>
          <w:p>
            <w:pPr>
              <w:bidi w:val="1"/>
            </w:pPr>
            <w:r>
              <w:rPr>
                <w:sz w:val="18"/>
              </w:rPr>
            </w:r>
          </w:p>
        </w:tc>
        <w:tc>
          <w:tcPr>
            <w:tcW w:type="dxa" w:w="2578"/>
          </w:tcPr>
          <w:p>
            <w:pPr>
              <w:bidi w:val="1"/>
            </w:pPr>
            <w:r>
              <w:rPr>
                <w:sz w:val="18"/>
              </w:rPr>
            </w:r>
            <w:r>
              <w:rPr>
                <w:rFonts w:ascii="Vazirmatn" w:hAnsi="Vazirmatn"/>
                <w:sz w:val="18"/>
              </w:rPr>
              <w:t>Formoterol</w:t>
            </w:r>
          </w:p>
        </w:tc>
        <w:tc>
          <w:tcPr>
            <w:tcW w:type="dxa" w:w="2578"/>
          </w:tcPr>
          <w:p>
            <w:pPr>
              <w:bidi w:val="1"/>
            </w:pPr>
            <w:r>
              <w:rPr>
                <w:sz w:val="18"/>
              </w:rPr>
            </w:r>
            <w:r>
              <w:rPr>
                <w:rFonts w:ascii="Vazirmatn" w:hAnsi="Vazirmatn"/>
                <w:sz w:val="18"/>
              </w:rPr>
              <w:t>۱۲ mcg</w:t>
            </w:r>
          </w:p>
        </w:tc>
        <w:tc>
          <w:tcPr>
            <w:tcW w:type="dxa" w:w="2578"/>
          </w:tcPr>
          <w:p>
            <w:pPr>
              <w:bidi w:val="1"/>
            </w:pPr>
            <w:r>
              <w:rPr>
                <w:sz w:val="18"/>
              </w:rPr>
            </w:r>
            <w:r>
              <w:rPr>
                <w:rFonts w:ascii="Vazirmatn" w:hAnsi="Vazirmatn"/>
                <w:sz w:val="18"/>
              </w:rPr>
              <w:t>دو بار در روز</w:t>
            </w:r>
          </w:p>
        </w:tc>
      </w:tr>
      <w:tr>
        <w:tc>
          <w:tcPr>
            <w:tcW w:type="dxa" w:w="2578"/>
          </w:tcPr>
          <w:p>
            <w:pPr>
              <w:bidi w:val="1"/>
            </w:pPr>
            <w:r>
              <w:rPr>
                <w:sz w:val="18"/>
              </w:rPr>
            </w:r>
          </w:p>
        </w:tc>
        <w:tc>
          <w:tcPr>
            <w:tcW w:type="dxa" w:w="2578"/>
          </w:tcPr>
          <w:p>
            <w:pPr>
              <w:bidi w:val="1"/>
            </w:pPr>
            <w:r>
              <w:rPr>
                <w:sz w:val="18"/>
              </w:rPr>
            </w:r>
            <w:r>
              <w:rPr>
                <w:rFonts w:ascii="Vazirmatn" w:hAnsi="Vazirmatn"/>
                <w:sz w:val="18"/>
              </w:rPr>
              <w:t>Indacaterol</w:t>
            </w:r>
          </w:p>
        </w:tc>
        <w:tc>
          <w:tcPr>
            <w:tcW w:type="dxa" w:w="2578"/>
          </w:tcPr>
          <w:p>
            <w:pPr>
              <w:bidi w:val="1"/>
            </w:pPr>
            <w:r>
              <w:rPr>
                <w:sz w:val="18"/>
              </w:rPr>
            </w:r>
            <w:r>
              <w:rPr>
                <w:rFonts w:ascii="Vazirmatn" w:hAnsi="Vazirmatn"/>
                <w:sz w:val="18"/>
              </w:rPr>
              <w:t>۱۵۰–۳۰۰ mcg</w:t>
            </w:r>
          </w:p>
        </w:tc>
        <w:tc>
          <w:tcPr>
            <w:tcW w:type="dxa" w:w="2578"/>
          </w:tcPr>
          <w:p>
            <w:pPr>
              <w:bidi w:val="1"/>
            </w:pPr>
            <w:r>
              <w:rPr>
                <w:sz w:val="18"/>
              </w:rPr>
            </w:r>
            <w:r>
              <w:rPr>
                <w:rFonts w:ascii="Vazirmatn" w:hAnsi="Vazirmatn"/>
                <w:sz w:val="18"/>
              </w:rPr>
              <w:t>یک بار در روز</w:t>
            </w:r>
          </w:p>
        </w:tc>
      </w:tr>
      <w:tr>
        <w:tc>
          <w:tcPr>
            <w:tcW w:type="dxa" w:w="2578"/>
          </w:tcPr>
          <w:p>
            <w:pPr>
              <w:bidi w:val="1"/>
            </w:pPr>
            <w:r>
              <w:rPr>
                <w:sz w:val="18"/>
              </w:rPr>
            </w:r>
            <w:r>
              <w:rPr>
                <w:rFonts w:ascii="Vazirmatn" w:hAnsi="Vazirmatn"/>
                <w:b/>
                <w:sz w:val="18"/>
              </w:rPr>
              <w:t>LABA + LAMA</w:t>
            </w:r>
          </w:p>
        </w:tc>
        <w:tc>
          <w:tcPr>
            <w:tcW w:type="dxa" w:w="2578"/>
          </w:tcPr>
          <w:p>
            <w:pPr>
              <w:bidi w:val="1"/>
            </w:pPr>
            <w:r>
              <w:rPr>
                <w:sz w:val="18"/>
              </w:rPr>
            </w:r>
            <w:r>
              <w:rPr>
                <w:rFonts w:ascii="Vazirmatn" w:hAnsi="Vazirmatn"/>
                <w:sz w:val="18"/>
              </w:rPr>
              <w:t>Umeclidinium/Vilanterol</w:t>
            </w:r>
          </w:p>
        </w:tc>
        <w:tc>
          <w:tcPr>
            <w:tcW w:type="dxa" w:w="2578"/>
          </w:tcPr>
          <w:p>
            <w:pPr>
              <w:bidi w:val="1"/>
            </w:pPr>
            <w:r>
              <w:rPr>
                <w:sz w:val="18"/>
              </w:rPr>
            </w:r>
            <w:r>
              <w:rPr>
                <w:rFonts w:ascii="Vazirmatn" w:hAnsi="Vazirmatn"/>
                <w:sz w:val="18"/>
              </w:rPr>
              <w:t>۶۲.۵/۲۵ mcg</w:t>
            </w:r>
          </w:p>
        </w:tc>
        <w:tc>
          <w:tcPr>
            <w:tcW w:type="dxa" w:w="2578"/>
          </w:tcPr>
          <w:p>
            <w:pPr>
              <w:bidi w:val="1"/>
            </w:pPr>
            <w:r>
              <w:rPr>
                <w:sz w:val="18"/>
              </w:rPr>
            </w:r>
            <w:r>
              <w:rPr>
                <w:rFonts w:ascii="Vazirmatn" w:hAnsi="Vazirmatn"/>
                <w:sz w:val="18"/>
              </w:rPr>
              <w:t xml:space="preserve">یک استنشاق، </w:t>
            </w:r>
            <w:r>
              <w:rPr>
                <w:rFonts w:ascii="Vazirmatn" w:hAnsi="Vazirmatn"/>
                <w:b/>
                <w:sz w:val="18"/>
              </w:rPr>
              <w:t>یک بار در روز</w:t>
            </w:r>
          </w:p>
        </w:tc>
      </w:tr>
      <w:tr>
        <w:tc>
          <w:tcPr>
            <w:tcW w:type="dxa" w:w="2578"/>
          </w:tcPr>
          <w:p>
            <w:pPr>
              <w:bidi w:val="1"/>
            </w:pPr>
            <w:r>
              <w:rPr>
                <w:sz w:val="18"/>
              </w:rPr>
            </w:r>
          </w:p>
        </w:tc>
        <w:tc>
          <w:tcPr>
            <w:tcW w:type="dxa" w:w="2578"/>
          </w:tcPr>
          <w:p>
            <w:pPr>
              <w:bidi w:val="1"/>
            </w:pPr>
            <w:r>
              <w:rPr>
                <w:sz w:val="18"/>
              </w:rPr>
            </w:r>
            <w:r>
              <w:rPr>
                <w:rFonts w:ascii="Vazirmatn" w:hAnsi="Vazirmatn"/>
                <w:sz w:val="18"/>
              </w:rPr>
              <w:t>Indacaterol/Glycopyrronium</w:t>
            </w:r>
          </w:p>
        </w:tc>
        <w:tc>
          <w:tcPr>
            <w:tcW w:type="dxa" w:w="2578"/>
          </w:tcPr>
          <w:p>
            <w:pPr>
              <w:bidi w:val="1"/>
            </w:pPr>
            <w:r>
              <w:rPr>
                <w:sz w:val="18"/>
              </w:rPr>
            </w:r>
            <w:r>
              <w:rPr>
                <w:rFonts w:ascii="Vazirmatn" w:hAnsi="Vazirmatn"/>
                <w:sz w:val="18"/>
              </w:rPr>
              <w:t>۱۱۰/۵۰ mcg</w:t>
            </w:r>
          </w:p>
        </w:tc>
        <w:tc>
          <w:tcPr>
            <w:tcW w:type="dxa" w:w="2578"/>
          </w:tcPr>
          <w:p>
            <w:pPr>
              <w:bidi w:val="1"/>
            </w:pPr>
            <w:r>
              <w:rPr>
                <w:sz w:val="18"/>
              </w:rPr>
            </w:r>
            <w:r>
              <w:rPr>
                <w:rFonts w:ascii="Vazirmatn" w:hAnsi="Vazirmatn"/>
                <w:sz w:val="18"/>
              </w:rPr>
              <w:t>یک کپسول، یک بار در روز</w:t>
            </w:r>
          </w:p>
        </w:tc>
      </w:tr>
      <w:tr>
        <w:tc>
          <w:tcPr>
            <w:tcW w:type="dxa" w:w="2578"/>
          </w:tcPr>
          <w:p>
            <w:pPr>
              <w:bidi w:val="1"/>
            </w:pPr>
            <w:r>
              <w:rPr>
                <w:sz w:val="18"/>
              </w:rPr>
            </w:r>
          </w:p>
        </w:tc>
        <w:tc>
          <w:tcPr>
            <w:tcW w:type="dxa" w:w="2578"/>
          </w:tcPr>
          <w:p>
            <w:pPr>
              <w:bidi w:val="1"/>
            </w:pPr>
            <w:r>
              <w:rPr>
                <w:sz w:val="18"/>
              </w:rPr>
            </w:r>
            <w:r>
              <w:rPr>
                <w:rFonts w:ascii="Vazirmatn" w:hAnsi="Vazirmatn"/>
                <w:sz w:val="18"/>
              </w:rPr>
              <w:t>Tiotropium/Olodaterol</w:t>
            </w:r>
          </w:p>
        </w:tc>
        <w:tc>
          <w:tcPr>
            <w:tcW w:type="dxa" w:w="2578"/>
          </w:tcPr>
          <w:p>
            <w:pPr>
              <w:bidi w:val="1"/>
            </w:pPr>
            <w:r>
              <w:rPr>
                <w:sz w:val="18"/>
              </w:rPr>
            </w:r>
            <w:r>
              <w:rPr>
                <w:rFonts w:ascii="Vazirmatn" w:hAnsi="Vazirmatn"/>
                <w:sz w:val="18"/>
              </w:rPr>
              <w:t>۲.۵/۲.۵ mcg</w:t>
            </w:r>
          </w:p>
        </w:tc>
        <w:tc>
          <w:tcPr>
            <w:tcW w:type="dxa" w:w="2578"/>
          </w:tcPr>
          <w:p>
            <w:pPr>
              <w:bidi w:val="1"/>
            </w:pPr>
            <w:r>
              <w:rPr>
                <w:sz w:val="18"/>
              </w:rPr>
            </w:r>
            <w:r>
              <w:rPr>
                <w:rFonts w:ascii="Vazirmatn" w:hAnsi="Vazirmatn"/>
                <w:b/>
                <w:sz w:val="18"/>
              </w:rPr>
              <w:t>۲ پاف</w:t>
            </w:r>
            <w:r>
              <w:rPr>
                <w:rFonts w:ascii="Vazirmatn" w:hAnsi="Vazirmatn"/>
                <w:sz w:val="18"/>
              </w:rPr>
              <w:t xml:space="preserve"> یک بار در روز</w:t>
            </w:r>
          </w:p>
        </w:tc>
      </w:tr>
      <w:tr>
        <w:tc>
          <w:tcPr>
            <w:tcW w:type="dxa" w:w="2578"/>
          </w:tcPr>
          <w:p>
            <w:pPr>
              <w:bidi w:val="1"/>
            </w:pPr>
            <w:r>
              <w:rPr>
                <w:sz w:val="18"/>
              </w:rPr>
            </w:r>
            <w:r>
              <w:rPr>
                <w:rFonts w:ascii="Vazirmatn" w:hAnsi="Vazirmatn"/>
                <w:b/>
                <w:sz w:val="18"/>
              </w:rPr>
              <w:t>سه‌گانه</w:t>
            </w:r>
          </w:p>
        </w:tc>
        <w:tc>
          <w:tcPr>
            <w:tcW w:type="dxa" w:w="2578"/>
          </w:tcPr>
          <w:p>
            <w:pPr>
              <w:bidi w:val="1"/>
            </w:pPr>
            <w:r>
              <w:rPr>
                <w:sz w:val="18"/>
              </w:rPr>
            </w:r>
            <w:r>
              <w:rPr>
                <w:rFonts w:ascii="Vazirmatn" w:hAnsi="Vazirmatn"/>
                <w:sz w:val="18"/>
              </w:rPr>
              <w:t>Fluticasone furoate/Umeclidinium/Vilanterol</w:t>
            </w:r>
          </w:p>
        </w:tc>
        <w:tc>
          <w:tcPr>
            <w:tcW w:type="dxa" w:w="2578"/>
          </w:tcPr>
          <w:p>
            <w:pPr>
              <w:bidi w:val="1"/>
            </w:pPr>
            <w:r>
              <w:rPr>
                <w:sz w:val="18"/>
              </w:rPr>
            </w:r>
            <w:r>
              <w:rPr>
                <w:rFonts w:ascii="Vazirmatn" w:hAnsi="Vazirmatn"/>
                <w:sz w:val="18"/>
              </w:rPr>
              <w:t>۱۰۰/۶۲.۵/۲۵ mcg</w:t>
            </w:r>
          </w:p>
        </w:tc>
        <w:tc>
          <w:tcPr>
            <w:tcW w:type="dxa" w:w="2578"/>
          </w:tcPr>
          <w:p>
            <w:pPr>
              <w:bidi w:val="1"/>
            </w:pPr>
            <w:r>
              <w:rPr>
                <w:sz w:val="18"/>
              </w:rPr>
            </w:r>
            <w:r>
              <w:rPr>
                <w:rFonts w:ascii="Vazirmatn" w:hAnsi="Vazirmatn"/>
                <w:sz w:val="18"/>
              </w:rPr>
              <w:t xml:space="preserve">یک استنشاق، </w:t>
            </w:r>
            <w:r>
              <w:rPr>
                <w:rFonts w:ascii="Vazirmatn" w:hAnsi="Vazirmatn"/>
                <w:b/>
                <w:sz w:val="18"/>
              </w:rPr>
              <w:t>یک بار در روز</w:t>
            </w:r>
          </w:p>
        </w:tc>
      </w:tr>
      <w:tr>
        <w:tc>
          <w:tcPr>
            <w:tcW w:type="dxa" w:w="2578"/>
          </w:tcPr>
          <w:p>
            <w:pPr>
              <w:bidi w:val="1"/>
            </w:pPr>
            <w:r>
              <w:rPr>
                <w:sz w:val="18"/>
              </w:rPr>
            </w:r>
          </w:p>
        </w:tc>
        <w:tc>
          <w:tcPr>
            <w:tcW w:type="dxa" w:w="2578"/>
          </w:tcPr>
          <w:p>
            <w:pPr>
              <w:bidi w:val="1"/>
            </w:pPr>
            <w:r>
              <w:rPr>
                <w:sz w:val="18"/>
              </w:rPr>
            </w:r>
            <w:r>
              <w:rPr>
                <w:rFonts w:ascii="Vazirmatn" w:hAnsi="Vazirmatn"/>
                <w:sz w:val="18"/>
              </w:rPr>
              <w:t>Budesonide/Glycopyrronium/Formoterol</w:t>
            </w:r>
          </w:p>
        </w:tc>
        <w:tc>
          <w:tcPr>
            <w:tcW w:type="dxa" w:w="2578"/>
          </w:tcPr>
          <w:p>
            <w:pPr>
              <w:bidi w:val="1"/>
            </w:pPr>
            <w:r>
              <w:rPr>
                <w:sz w:val="18"/>
              </w:rPr>
            </w:r>
            <w:r>
              <w:rPr>
                <w:rFonts w:ascii="Vazirmatn" w:hAnsi="Vazirmatn"/>
                <w:sz w:val="18"/>
              </w:rPr>
              <w:t>۱۶۰/۷.۲/۴.۸ mcg</w:t>
            </w:r>
          </w:p>
        </w:tc>
        <w:tc>
          <w:tcPr>
            <w:tcW w:type="dxa" w:w="2578"/>
          </w:tcPr>
          <w:p>
            <w:pPr>
              <w:bidi w:val="1"/>
            </w:pPr>
            <w:r>
              <w:rPr>
                <w:sz w:val="18"/>
              </w:rPr>
            </w:r>
            <w:r>
              <w:rPr>
                <w:rFonts w:ascii="Vazirmatn" w:hAnsi="Vazirmatn"/>
                <w:b/>
                <w:sz w:val="18"/>
              </w:rPr>
              <w:t>۲ پاف دو بار در روز</w:t>
            </w:r>
          </w:p>
        </w:tc>
      </w:tr>
    </w:tbl>
    <w:p>
      <w:pPr>
        <w:ind w:right="283" w:left="283"/>
        <w:bidi w:val="1"/>
      </w:pPr>
      <w:r>
        <w:rPr>
          <w:rFonts w:ascii="Vazirmatn" w:hAnsi="Vazirmatn"/>
          <w:color w:val="0F2744"/>
        </w:rPr>
        <w:t xml:space="preserve">💡 </w:t>
      </w:r>
      <w:r>
        <w:rPr>
          <w:rFonts w:ascii="Vazirmatn" w:hAnsi="Vazirmatn"/>
          <w:b/>
          <w:color w:val="0F2744"/>
        </w:rPr>
        <w:t>در افغانستان:</w:t>
      </w:r>
      <w:r>
        <w:rPr>
          <w:rFonts w:ascii="Vazirmatn" w:hAnsi="Vazirmatn"/>
          <w:color w:val="0F2744"/>
        </w:rPr>
        <w:t xml:space="preserve"> اگر ترکیب‌ها موجود یا قابل خرید نیستند، </w:t>
      </w:r>
      <w:r>
        <w:rPr>
          <w:rFonts w:ascii="Vazirmatn" w:hAnsi="Vazirmatn"/>
          <w:b/>
          <w:color w:val="0F2744"/>
        </w:rPr>
        <w:t>Tiotropium + Salmeterol/Fluticasone</w:t>
      </w:r>
      <w:r>
        <w:rPr>
          <w:rFonts w:ascii="Vazirmatn" w:hAnsi="Vazirmatn"/>
          <w:color w:val="0F2744"/>
        </w:rPr>
        <w:t xml:space="preserve"> جداگانه، یا حتی </w:t>
      </w:r>
      <w:r>
        <w:rPr>
          <w:rFonts w:ascii="Vazirmatn" w:hAnsi="Vazirmatn"/>
          <w:b/>
          <w:color w:val="0F2744"/>
        </w:rPr>
        <w:t>Salbutamol + Ipratropium منظم</w:t>
      </w:r>
      <w:r>
        <w:rPr>
          <w:rFonts w:ascii="Vazirmatn" w:hAnsi="Vazirmatn"/>
          <w:color w:val="0F2744"/>
        </w:rPr>
        <w:t xml:space="preserve"> بهتر از هیچ است. </w:t>
      </w:r>
      <w:r>
        <w:rPr>
          <w:rFonts w:ascii="Vazirmatn" w:hAnsi="Vazirmatn"/>
          <w:b/>
          <w:color w:val="0F2744"/>
        </w:rPr>
        <w:t>Spacer</w:t>
      </w:r>
      <w:r>
        <w:rPr>
          <w:rFonts w:ascii="Vazirmatn" w:hAnsi="Vazirmatn"/>
          <w:color w:val="0F2744"/>
        </w:rPr>
        <w:t xml:space="preserve"> را می‌توان با یک بوتل پلاستیکی ساخت.</w:t>
      </w:r>
    </w:p>
    <w:p>
      <w:pPr>
        <w:bidi w:val="1"/>
      </w:pPr>
      <w:r>
        <w:rPr>
          <w:rFonts w:ascii="Vazirmatn" w:hAnsi="Vazirmatn"/>
          <w:b/>
        </w:rPr>
        <w:t>تداوی پیگیری (Follow-up) — دو هدف: تنگی نفس یا تشدید:</w:t>
      </w:r>
    </w:p>
    <w:p>
      <w:pPr>
        <w:bidi w:val="1"/>
        <w:spacing w:before="0" w:after="0"/>
        <w:ind w:right="227" w:left="227"/>
      </w:pPr>
      <w:r>
        <w:rPr>
          <w:rFonts w:ascii="Vazirmatn" w:hAnsi="Vazirmatn"/>
          <w:sz w:val="19"/>
        </w:rPr>
        <w:t xml:space="preserve">                    ┌── هدف: تنگی نفس ──────────────────────┐</w:t>
      </w:r>
    </w:p>
    <w:p>
      <w:pPr>
        <w:bidi w:val="1"/>
        <w:spacing w:before="0" w:after="0"/>
        <w:ind w:right="227" w:left="227"/>
      </w:pPr>
      <w:r>
        <w:rPr>
          <w:rFonts w:ascii="Vazirmatn" w:hAnsi="Vazirmatn"/>
          <w:sz w:val="19"/>
        </w:rPr>
        <w:t>مریض با تداوی فعلی  │  یک برانکودیلاتور ← LABA+LAMA          │</w:t>
      </w:r>
    </w:p>
    <w:p>
      <w:pPr>
        <w:bidi w:val="1"/>
        <w:spacing w:before="0" w:after="0"/>
        <w:ind w:right="227" w:left="227"/>
      </w:pPr>
      <w:r>
        <w:rPr>
          <w:rFonts w:ascii="Vazirmatn" w:hAnsi="Vazirmatn"/>
          <w:sz w:val="19"/>
        </w:rPr>
        <w:t xml:space="preserve">                    │  ← ± Ensifentrine؛ تکنیک و دلایل دیگر  │</w:t>
      </w:r>
    </w:p>
    <w:p>
      <w:pPr>
        <w:bidi w:val="1"/>
        <w:spacing w:before="0" w:after="0"/>
        <w:ind w:right="227" w:left="227"/>
      </w:pPr>
      <w:r>
        <w:rPr>
          <w:rFonts w:ascii="Vazirmatn" w:hAnsi="Vazirmatn"/>
          <w:sz w:val="19"/>
        </w:rPr>
        <w:t xml:space="preserve">                    └────────────────────────────────────────┘</w:t>
      </w:r>
    </w:p>
    <w:p>
      <w:pPr>
        <w:bidi w:val="1"/>
        <w:spacing w:before="0" w:after="0"/>
        <w:ind w:right="227" w:left="227"/>
      </w:pPr>
      <w:r>
        <w:rPr>
          <w:rFonts w:ascii="Vazirmatn" w:hAnsi="Vazirmatn"/>
          <w:sz w:val="19"/>
        </w:rPr>
        <w:t xml:space="preserve">                    ┌── هدف: تشدید ─────────────────────────┐</w:t>
      </w:r>
    </w:p>
    <w:p>
      <w:pPr>
        <w:bidi w:val="1"/>
        <w:spacing w:before="0" w:after="0"/>
        <w:ind w:right="227" w:left="227"/>
      </w:pPr>
      <w:r>
        <w:rPr>
          <w:rFonts w:ascii="Vazirmatn" w:hAnsi="Vazirmatn"/>
          <w:sz w:val="19"/>
        </w:rPr>
        <w:t xml:space="preserve">                    │  LABA یا LAMA ← LABA+LAMA              │</w:t>
      </w:r>
    </w:p>
    <w:p>
      <w:pPr>
        <w:bidi w:val="1"/>
        <w:spacing w:before="0" w:after="0"/>
        <w:ind w:right="227" w:left="227"/>
      </w:pPr>
      <w:r>
        <w:rPr>
          <w:rFonts w:ascii="Vazirmatn" w:hAnsi="Vazirmatn"/>
          <w:sz w:val="19"/>
        </w:rPr>
        <w:t xml:space="preserve">                    │  LABA+LAMA:                            │</w:t>
      </w:r>
    </w:p>
    <w:p>
      <w:pPr>
        <w:bidi w:val="1"/>
        <w:spacing w:before="0" w:after="0"/>
        <w:ind w:right="227" w:left="227"/>
      </w:pPr>
      <w:r>
        <w:rPr>
          <w:rFonts w:ascii="Vazirmatn" w:hAnsi="Vazirmatn"/>
          <w:sz w:val="19"/>
        </w:rPr>
        <w:t xml:space="preserve">                    │    BEC ≥۱۰۰ ← LABA+LAMA+ICS            │</w:t>
      </w:r>
    </w:p>
    <w:p>
      <w:pPr>
        <w:bidi w:val="1"/>
        <w:spacing w:before="0" w:after="0"/>
        <w:ind w:right="227" w:left="227"/>
      </w:pPr>
      <w:r>
        <w:rPr>
          <w:rFonts w:ascii="Vazirmatn" w:hAnsi="Vazirmatn"/>
          <w:sz w:val="19"/>
        </w:rPr>
        <w:t xml:space="preserve">                    │    BEC &lt;۱۰۰ ← Roflumilast (FEV₁&lt;50% و  │</w:t>
      </w:r>
    </w:p>
    <w:p>
      <w:pPr>
        <w:bidi w:val="1"/>
        <w:spacing w:before="0" w:after="0"/>
        <w:ind w:right="227" w:left="227"/>
      </w:pPr>
      <w:r>
        <w:rPr>
          <w:rFonts w:ascii="Vazirmatn" w:hAnsi="Vazirmatn"/>
          <w:sz w:val="19"/>
        </w:rPr>
        <w:t xml:space="preserve">                    │                برانشیت مزمن)           │</w:t>
      </w:r>
    </w:p>
    <w:p>
      <w:pPr>
        <w:bidi w:val="1"/>
        <w:spacing w:before="0" w:after="0"/>
        <w:ind w:right="227" w:left="227"/>
      </w:pPr>
      <w:r>
        <w:rPr>
          <w:rFonts w:ascii="Vazirmatn" w:hAnsi="Vazirmatn"/>
          <w:sz w:val="19"/>
        </w:rPr>
        <w:t xml:space="preserve">                    │               یا Azithromycin          │</w:t>
      </w:r>
    </w:p>
    <w:p>
      <w:pPr>
        <w:bidi w:val="1"/>
        <w:spacing w:before="0" w:after="0"/>
        <w:ind w:right="227" w:left="227"/>
      </w:pPr>
      <w:r>
        <w:rPr>
          <w:rFonts w:ascii="Vazirmatn" w:hAnsi="Vazirmatn"/>
          <w:sz w:val="19"/>
        </w:rPr>
        <w:t xml:space="preserve">                    │  سه‌گانه + تشدید:                       │</w:t>
      </w:r>
    </w:p>
    <w:p>
      <w:pPr>
        <w:bidi w:val="1"/>
        <w:spacing w:before="0" w:after="0"/>
        <w:ind w:right="227" w:left="227"/>
      </w:pPr>
      <w:r>
        <w:rPr>
          <w:rFonts w:ascii="Vazirmatn" w:hAnsi="Vazirmatn"/>
          <w:sz w:val="19"/>
        </w:rPr>
        <w:t xml:space="preserve">                    │    BEC ≥۳۰۰ + برانشیت مزمن ← Dupilumab │</w:t>
      </w:r>
    </w:p>
    <w:p>
      <w:pPr>
        <w:bidi w:val="1"/>
        <w:spacing w:before="0" w:after="0"/>
        <w:ind w:right="227" w:left="227"/>
      </w:pPr>
      <w:r>
        <w:rPr>
          <w:rFonts w:ascii="Vazirmatn" w:hAnsi="Vazirmatn"/>
          <w:sz w:val="19"/>
        </w:rPr>
        <w:t xml:space="preserve">                    │    (یا Mepolizumab)                    │</w:t>
      </w:r>
    </w:p>
    <w:p>
      <w:pPr>
        <w:bidi w:val="1"/>
        <w:spacing w:before="0" w:after="0"/>
        <w:ind w:right="227" w:left="227"/>
      </w:pPr>
      <w:r>
        <w:rPr>
          <w:rFonts w:ascii="Vazirmatn" w:hAnsi="Vazirmatn"/>
          <w:sz w:val="19"/>
        </w:rPr>
        <w:t xml:space="preserve">                    │    یا Roflumilast / Azithromycin       │</w:t>
      </w:r>
    </w:p>
    <w:p>
      <w:pPr>
        <w:bidi w:val="1"/>
        <w:spacing w:before="0" w:after="0"/>
        <w:ind w:right="227" w:left="227"/>
      </w:pPr>
      <w:r>
        <w:rPr>
          <w:rFonts w:ascii="Vazirmatn" w:hAnsi="Vazirmatn"/>
          <w:sz w:val="19"/>
        </w:rPr>
        <w:t xml:space="preserve">                    └────────────────────────────────────────┘</w:t>
      </w:r>
    </w:p>
    <w:p>
      <w:pPr>
        <w:bidi w:val="1"/>
      </w:pPr>
      <w:r>
        <w:rPr>
          <w:rFonts w:ascii="Vazirmatn" w:hAnsi="Vazirmatn"/>
          <w:b/>
        </w:rPr>
        <w:t>دواهای افزوده:</w:t>
      </w:r>
    </w:p>
    <w:tbl>
      <w:tblPr>
        <w:tblStyle w:val="TableGrid"/>
        <w:tblW w:type="auto" w:w="0"/>
        <w:tblLook w:firstColumn="1" w:firstRow="1" w:lastColumn="0" w:lastRow="0" w:noHBand="0" w:noVBand="1" w:val="04A0"/>
      </w:tblPr>
      <w:tblGrid>
        <w:gridCol w:w="2578"/>
        <w:gridCol w:w="2578"/>
        <w:gridCol w:w="2578"/>
        <w:gridCol w:w="2578"/>
      </w:tblGrid>
      <w:tr>
        <w:tc>
          <w:tcPr>
            <w:tcW w:type="dxa" w:w="2578"/>
            <w:shd w:val="clear" w:fill="136f73"/>
          </w:tcPr>
          <w:p>
            <w:pPr>
              <w:bidi w:val="1"/>
            </w:pPr>
            <w:r/>
            <w:r>
              <w:rPr>
                <w:b/>
                <w:color w:val="FFFFFF"/>
                <w:sz w:val="19"/>
              </w:rPr>
              <w:t>دوا</w:t>
            </w:r>
          </w:p>
        </w:tc>
        <w:tc>
          <w:tcPr>
            <w:tcW w:type="dxa" w:w="2578"/>
            <w:shd w:val="clear" w:fill="136f73"/>
          </w:tcPr>
          <w:p>
            <w:pPr>
              <w:bidi w:val="1"/>
            </w:pPr>
            <w:r/>
            <w:r>
              <w:rPr>
                <w:b/>
                <w:color w:val="FFFFFF"/>
                <w:sz w:val="19"/>
              </w:rPr>
              <w:t>اندیکاسیون</w:t>
            </w:r>
          </w:p>
        </w:tc>
        <w:tc>
          <w:tcPr>
            <w:tcW w:type="dxa" w:w="2578"/>
            <w:shd w:val="clear" w:fill="136f73"/>
          </w:tcPr>
          <w:p>
            <w:pPr>
              <w:bidi w:val="1"/>
            </w:pPr>
            <w:r/>
            <w:r>
              <w:rPr>
                <w:b/>
                <w:color w:val="FFFFFF"/>
                <w:sz w:val="19"/>
              </w:rPr>
              <w:t>دوز</w:t>
            </w:r>
          </w:p>
        </w:tc>
        <w:tc>
          <w:tcPr>
            <w:tcW w:type="dxa" w:w="2578"/>
            <w:shd w:val="clear" w:fill="136f73"/>
          </w:tcPr>
          <w:p>
            <w:pPr>
              <w:bidi w:val="1"/>
            </w:pPr>
            <w:r/>
            <w:r>
              <w:rPr>
                <w:b/>
                <w:color w:val="FFFFFF"/>
                <w:sz w:val="19"/>
              </w:rPr>
              <w:t>نکات</w:t>
            </w:r>
          </w:p>
        </w:tc>
      </w:tr>
      <w:tr>
        <w:tc>
          <w:tcPr>
            <w:tcW w:type="dxa" w:w="2578"/>
          </w:tcPr>
          <w:p>
            <w:pPr>
              <w:bidi w:val="1"/>
            </w:pPr>
            <w:r>
              <w:rPr>
                <w:sz w:val="18"/>
              </w:rPr>
            </w:r>
            <w:r>
              <w:rPr>
                <w:rFonts w:ascii="Vazirmatn" w:hAnsi="Vazirmatn"/>
                <w:b/>
                <w:sz w:val="18"/>
              </w:rPr>
              <w:t>Roflumilast</w:t>
            </w:r>
            <w:r>
              <w:rPr>
                <w:rFonts w:ascii="Vazirmatn" w:hAnsi="Vazirmatn"/>
                <w:sz w:val="18"/>
              </w:rPr>
              <w:t xml:space="preserve"> (PDE4)</w:t>
            </w:r>
          </w:p>
        </w:tc>
        <w:tc>
          <w:tcPr>
            <w:tcW w:type="dxa" w:w="2578"/>
          </w:tcPr>
          <w:p>
            <w:pPr>
              <w:bidi w:val="1"/>
            </w:pPr>
            <w:r>
              <w:rPr>
                <w:sz w:val="18"/>
              </w:rPr>
            </w:r>
            <w:r>
              <w:rPr>
                <w:rFonts w:ascii="Vazirmatn" w:hAnsi="Vazirmatn"/>
                <w:sz w:val="18"/>
              </w:rPr>
              <w:t>FEV₁ کمتر از ۵۰ فیصد + برانشیت مزمن + تشدید</w:t>
            </w:r>
          </w:p>
        </w:tc>
        <w:tc>
          <w:tcPr>
            <w:tcW w:type="dxa" w:w="2578"/>
          </w:tcPr>
          <w:p>
            <w:pPr>
              <w:bidi w:val="1"/>
            </w:pPr>
            <w:r>
              <w:rPr>
                <w:sz w:val="18"/>
              </w:rPr>
            </w:r>
            <w:r>
              <w:rPr>
                <w:rFonts w:ascii="Vazirmatn" w:hAnsi="Vazirmatn"/>
                <w:b/>
                <w:sz w:val="18"/>
              </w:rPr>
              <w:t>۲۵۰ mcg PO روزانه برای ۴ هفته</w:t>
            </w:r>
            <w:r>
              <w:rPr>
                <w:rFonts w:ascii="Vazirmatn" w:hAnsi="Vazirmatn"/>
                <w:sz w:val="18"/>
              </w:rPr>
              <w:t xml:space="preserve"> (برای تحمل)، سپس </w:t>
            </w:r>
            <w:r>
              <w:rPr>
                <w:rFonts w:ascii="Vazirmatn" w:hAnsi="Vazirmatn"/>
                <w:b/>
                <w:sz w:val="18"/>
              </w:rPr>
              <w:t>۵۰۰ mcg روزانه</w:t>
            </w:r>
          </w:p>
        </w:tc>
        <w:tc>
          <w:tcPr>
            <w:tcW w:type="dxa" w:w="2578"/>
          </w:tcPr>
          <w:p>
            <w:pPr>
              <w:bidi w:val="1"/>
            </w:pPr>
            <w:r>
              <w:rPr>
                <w:sz w:val="18"/>
              </w:rPr>
            </w:r>
            <w:r>
              <w:rPr>
                <w:rFonts w:ascii="Vazirmatn" w:hAnsi="Vazirmatn"/>
                <w:sz w:val="18"/>
              </w:rPr>
              <w:t>کاهش وزن، اسهال، بی‌خوابی، افسردگی؛ در کم‌وزنی و افسردگی احتیاط</w:t>
            </w:r>
          </w:p>
        </w:tc>
      </w:tr>
      <w:tr>
        <w:tc>
          <w:tcPr>
            <w:tcW w:type="dxa" w:w="2578"/>
          </w:tcPr>
          <w:p>
            <w:pPr>
              <w:bidi w:val="1"/>
            </w:pPr>
            <w:r>
              <w:rPr>
                <w:sz w:val="18"/>
              </w:rPr>
            </w:r>
            <w:r>
              <w:rPr>
                <w:rFonts w:ascii="Vazirmatn" w:hAnsi="Vazirmatn"/>
                <w:b/>
                <w:sz w:val="18"/>
              </w:rPr>
              <w:t>Dupilumab</w:t>
            </w:r>
            <w:r>
              <w:rPr>
                <w:rFonts w:ascii="Vazirmatn" w:hAnsi="Vazirmatn"/>
                <w:sz w:val="18"/>
              </w:rPr>
              <w:t xml:space="preserve"> (ضد IL-4Rα)</w:t>
            </w:r>
          </w:p>
        </w:tc>
        <w:tc>
          <w:tcPr>
            <w:tcW w:type="dxa" w:w="2578"/>
          </w:tcPr>
          <w:p>
            <w:pPr>
              <w:bidi w:val="1"/>
            </w:pPr>
            <w:r>
              <w:rPr>
                <w:sz w:val="18"/>
              </w:rPr>
            </w:r>
            <w:r>
              <w:rPr>
                <w:rFonts w:ascii="Vazirmatn" w:hAnsi="Vazirmatn"/>
                <w:sz w:val="18"/>
              </w:rPr>
              <w:t xml:space="preserve">تشدید با وجود تداوی سه‌گانه + </w:t>
            </w:r>
            <w:r>
              <w:rPr>
                <w:rFonts w:ascii="Vazirmatn" w:hAnsi="Vazirmatn"/>
                <w:b/>
                <w:sz w:val="18"/>
              </w:rPr>
              <w:t>BEC ۳۰۰ یا بیشتر</w:t>
            </w:r>
            <w:r>
              <w:rPr>
                <w:rFonts w:ascii="Vazirmatn" w:hAnsi="Vazirmatn"/>
                <w:sz w:val="18"/>
              </w:rPr>
              <w:t xml:space="preserve"> + برانشیت مزمن</w:t>
            </w:r>
          </w:p>
        </w:tc>
        <w:tc>
          <w:tcPr>
            <w:tcW w:type="dxa" w:w="2578"/>
          </w:tcPr>
          <w:p>
            <w:pPr>
              <w:bidi w:val="1"/>
            </w:pPr>
            <w:r>
              <w:rPr>
                <w:sz w:val="18"/>
              </w:rPr>
            </w:r>
            <w:r>
              <w:rPr>
                <w:rFonts w:ascii="Vazirmatn" w:hAnsi="Vazirmatn"/>
                <w:b/>
                <w:sz w:val="18"/>
              </w:rPr>
              <w:t>۳۰۰ mg SC هر ۲ هفته</w:t>
            </w:r>
          </w:p>
        </w:tc>
        <w:tc>
          <w:tcPr>
            <w:tcW w:type="dxa" w:w="2578"/>
          </w:tcPr>
          <w:p>
            <w:pPr>
              <w:bidi w:val="1"/>
            </w:pPr>
            <w:r>
              <w:rPr>
                <w:sz w:val="18"/>
              </w:rPr>
            </w:r>
            <w:r>
              <w:rPr>
                <w:rFonts w:ascii="Vazirmatn" w:hAnsi="Vazirmatn"/>
                <w:sz w:val="18"/>
              </w:rPr>
              <w:t>کارآزمایی‌های BOREAS و NOTUS</w:t>
            </w:r>
          </w:p>
        </w:tc>
      </w:tr>
      <w:tr>
        <w:tc>
          <w:tcPr>
            <w:tcW w:type="dxa" w:w="2578"/>
          </w:tcPr>
          <w:p>
            <w:pPr>
              <w:bidi w:val="1"/>
            </w:pPr>
            <w:r>
              <w:rPr>
                <w:sz w:val="18"/>
              </w:rPr>
            </w:r>
            <w:r>
              <w:rPr>
                <w:rFonts w:ascii="Vazirmatn" w:hAnsi="Vazirmatn"/>
                <w:b/>
                <w:sz w:val="18"/>
              </w:rPr>
              <w:t>Mepolizumab</w:t>
            </w:r>
            <w:r>
              <w:rPr>
                <w:rFonts w:ascii="Vazirmatn" w:hAnsi="Vazirmatn"/>
                <w:sz w:val="18"/>
              </w:rPr>
              <w:t xml:space="preserve"> (ضد IL-5)</w:t>
            </w:r>
          </w:p>
        </w:tc>
        <w:tc>
          <w:tcPr>
            <w:tcW w:type="dxa" w:w="2578"/>
          </w:tcPr>
          <w:p>
            <w:pPr>
              <w:bidi w:val="1"/>
            </w:pPr>
            <w:r>
              <w:rPr>
                <w:sz w:val="18"/>
              </w:rPr>
            </w:r>
            <w:r>
              <w:rPr>
                <w:rFonts w:ascii="Vazirmatn" w:hAnsi="Vazirmatn"/>
                <w:sz w:val="18"/>
              </w:rPr>
              <w:t>تشدید با وجود سه‌گانه + BEC بلند</w:t>
            </w:r>
          </w:p>
        </w:tc>
        <w:tc>
          <w:tcPr>
            <w:tcW w:type="dxa" w:w="2578"/>
          </w:tcPr>
          <w:p>
            <w:pPr>
              <w:bidi w:val="1"/>
            </w:pPr>
            <w:r>
              <w:rPr>
                <w:sz w:val="18"/>
              </w:rPr>
            </w:r>
            <w:r>
              <w:rPr>
                <w:rFonts w:ascii="Vazirmatn" w:hAnsi="Vazirmatn"/>
                <w:sz w:val="18"/>
              </w:rPr>
              <w:t>۱۰۰ mg SC هر ۴ هفته</w:t>
            </w:r>
          </w:p>
        </w:tc>
        <w:tc>
          <w:tcPr>
            <w:tcW w:type="dxa" w:w="2578"/>
          </w:tcPr>
          <w:p>
            <w:pPr>
              <w:bidi w:val="1"/>
            </w:pPr>
            <w:r>
              <w:rPr>
                <w:sz w:val="18"/>
              </w:rPr>
            </w:r>
            <w:r>
              <w:rPr>
                <w:rFonts w:ascii="Vazirmatn" w:hAnsi="Vazirmatn"/>
                <w:sz w:val="18"/>
              </w:rPr>
              <w:t>کارآزمایی MATINEE (در GOLD 2025/2026 ذکر شده)</w:t>
            </w:r>
          </w:p>
        </w:tc>
      </w:tr>
      <w:tr>
        <w:tc>
          <w:tcPr>
            <w:tcW w:type="dxa" w:w="2578"/>
          </w:tcPr>
          <w:p>
            <w:pPr>
              <w:bidi w:val="1"/>
            </w:pPr>
            <w:r>
              <w:rPr>
                <w:sz w:val="18"/>
              </w:rPr>
            </w:r>
            <w:r>
              <w:rPr>
                <w:rFonts w:ascii="Vazirmatn" w:hAnsi="Vazirmatn"/>
                <w:b/>
                <w:sz w:val="18"/>
              </w:rPr>
              <w:t>Ensifentrine</w:t>
            </w:r>
            <w:r>
              <w:rPr>
                <w:rFonts w:ascii="Vazirmatn" w:hAnsi="Vazirmatn"/>
                <w:sz w:val="18"/>
              </w:rPr>
              <w:t xml:space="preserve"> (PDE3/4 انهیلری)</w:t>
            </w:r>
          </w:p>
        </w:tc>
        <w:tc>
          <w:tcPr>
            <w:tcW w:type="dxa" w:w="2578"/>
          </w:tcPr>
          <w:p>
            <w:pPr>
              <w:bidi w:val="1"/>
            </w:pPr>
            <w:r>
              <w:rPr>
                <w:sz w:val="18"/>
              </w:rPr>
            </w:r>
            <w:r>
              <w:rPr>
                <w:rFonts w:ascii="Vazirmatn" w:hAnsi="Vazirmatn"/>
                <w:sz w:val="18"/>
              </w:rPr>
              <w:t>تنگی نفس دوامدار با LABA+LAMA</w:t>
            </w:r>
          </w:p>
        </w:tc>
        <w:tc>
          <w:tcPr>
            <w:tcW w:type="dxa" w:w="2578"/>
          </w:tcPr>
          <w:p>
            <w:pPr>
              <w:bidi w:val="1"/>
            </w:pPr>
            <w:r>
              <w:rPr>
                <w:sz w:val="18"/>
              </w:rPr>
            </w:r>
            <w:r>
              <w:rPr>
                <w:rFonts w:ascii="Vazirmatn" w:hAnsi="Vazirmatn"/>
                <w:sz w:val="18"/>
              </w:rPr>
              <w:t>۳ mg نبولایزر دو بار در روز</w:t>
            </w:r>
          </w:p>
        </w:tc>
        <w:tc>
          <w:tcPr>
            <w:tcW w:type="dxa" w:w="2578"/>
          </w:tcPr>
          <w:p>
            <w:pPr>
              <w:bidi w:val="1"/>
            </w:pPr>
            <w:r>
              <w:rPr>
                <w:sz w:val="18"/>
              </w:rPr>
            </w:r>
            <w:r>
              <w:rPr>
                <w:rFonts w:ascii="Vazirmatn" w:hAnsi="Vazirmatn"/>
                <w:sz w:val="18"/>
              </w:rPr>
              <w:t>در بسیاری کشورها هنوز موجود نیست</w:t>
            </w:r>
          </w:p>
        </w:tc>
      </w:tr>
      <w:tr>
        <w:tc>
          <w:tcPr>
            <w:tcW w:type="dxa" w:w="2578"/>
          </w:tcPr>
          <w:p>
            <w:pPr>
              <w:bidi w:val="1"/>
            </w:pPr>
            <w:r>
              <w:rPr>
                <w:sz w:val="18"/>
              </w:rPr>
            </w:r>
            <w:r>
              <w:rPr>
                <w:rFonts w:ascii="Vazirmatn" w:hAnsi="Vazirmatn"/>
                <w:b/>
                <w:sz w:val="18"/>
              </w:rPr>
              <w:t>Mucolytics</w:t>
            </w:r>
            <w:r>
              <w:rPr>
                <w:rFonts w:ascii="Vazirmatn" w:hAnsi="Vazirmatn"/>
                <w:sz w:val="18"/>
              </w:rPr>
              <w:t xml:space="preserve"> (Carbocisteine ۷۵۰ mg PO سه بار ← ۱۵۰۰ mg/روز؛ N-acetylcysteine ۶۰۰ mg PO دو بار)</w:t>
            </w:r>
          </w:p>
        </w:tc>
        <w:tc>
          <w:tcPr>
            <w:tcW w:type="dxa" w:w="2578"/>
          </w:tcPr>
          <w:p>
            <w:pPr>
              <w:bidi w:val="1"/>
            </w:pPr>
            <w:r>
              <w:rPr>
                <w:sz w:val="18"/>
              </w:rPr>
            </w:r>
            <w:r>
              <w:rPr>
                <w:rFonts w:ascii="Vazirmatn" w:hAnsi="Vazirmatn"/>
                <w:sz w:val="18"/>
              </w:rPr>
              <w:t>برای کاهش تشدید در مریضان منتخب (به‌ویژه بدون ICS)</w:t>
            </w:r>
          </w:p>
        </w:tc>
        <w:tc>
          <w:tcPr>
            <w:tcW w:type="dxa" w:w="2578"/>
          </w:tcPr>
          <w:p>
            <w:pPr>
              <w:bidi w:val="1"/>
            </w:pPr>
            <w:r>
              <w:rPr>
                <w:sz w:val="18"/>
              </w:rPr>
            </w:r>
          </w:p>
        </w:tc>
        <w:tc>
          <w:tcPr>
            <w:tcW w:type="dxa" w:w="2578"/>
          </w:tcPr>
          <w:p>
            <w:pPr>
              <w:bidi w:val="1"/>
            </w:pPr>
            <w:r>
              <w:rPr>
                <w:sz w:val="18"/>
              </w:rPr>
            </w:r>
            <w:r>
              <w:rPr>
                <w:rFonts w:ascii="Vazirmatn" w:hAnsi="Vazirmatn"/>
                <w:sz w:val="18"/>
              </w:rPr>
              <w:t>فایدهٔ متوسط</w:t>
            </w:r>
          </w:p>
        </w:tc>
      </w:tr>
      <w:tr>
        <w:tc>
          <w:tcPr>
            <w:tcW w:type="dxa" w:w="2578"/>
          </w:tcPr>
          <w:p>
            <w:pPr>
              <w:bidi w:val="1"/>
            </w:pPr>
            <w:r>
              <w:rPr>
                <w:sz w:val="18"/>
              </w:rPr>
            </w:r>
            <w:r>
              <w:rPr>
                <w:rFonts w:ascii="Vazirmatn" w:hAnsi="Vazirmatn"/>
                <w:b/>
                <w:sz w:val="18"/>
              </w:rPr>
              <w:t>Theophylline</w:t>
            </w:r>
          </w:p>
        </w:tc>
        <w:tc>
          <w:tcPr>
            <w:tcW w:type="dxa" w:w="2578"/>
          </w:tcPr>
          <w:p>
            <w:pPr>
              <w:bidi w:val="1"/>
            </w:pPr>
            <w:r>
              <w:rPr>
                <w:sz w:val="18"/>
              </w:rPr>
            </w:r>
            <w:r>
              <w:rPr>
                <w:rFonts w:ascii="Vazirmatn" w:hAnsi="Vazirmatn"/>
                <w:sz w:val="18"/>
              </w:rPr>
              <w:t>فقط وقتی دواهای دیگر موجود نیست</w:t>
            </w:r>
          </w:p>
        </w:tc>
        <w:tc>
          <w:tcPr>
            <w:tcW w:type="dxa" w:w="2578"/>
          </w:tcPr>
          <w:p>
            <w:pPr>
              <w:bidi w:val="1"/>
            </w:pPr>
            <w:r>
              <w:rPr>
                <w:sz w:val="18"/>
              </w:rPr>
            </w:r>
            <w:r>
              <w:rPr>
                <w:rFonts w:ascii="Vazirmatn" w:hAnsi="Vazirmatn"/>
                <w:sz w:val="18"/>
              </w:rPr>
              <w:t>۲۰۰–۳۰۰ mg PO دو بار (آهسته‌رهش)؛ سطح خونی ۵–۱۵ mg/L</w:t>
            </w:r>
          </w:p>
        </w:tc>
        <w:tc>
          <w:tcPr>
            <w:tcW w:type="dxa" w:w="2578"/>
          </w:tcPr>
          <w:p>
            <w:pPr>
              <w:bidi w:val="1"/>
            </w:pPr>
            <w:r>
              <w:rPr>
                <w:sz w:val="18"/>
              </w:rPr>
            </w:r>
            <w:r>
              <w:rPr>
                <w:rFonts w:ascii="Vazirmatn" w:hAnsi="Vazirmatn"/>
                <w:sz w:val="18"/>
              </w:rPr>
              <w:t>تداخل زیاد (Ciprofloxacin، Erythromycin)، اریتمی، تشنج</w:t>
            </w:r>
          </w:p>
        </w:tc>
      </w:tr>
    </w:tbl>
    <w:p>
      <w:pPr>
        <w:bidi w:val="1"/>
      </w:pPr>
      <w:r>
        <w:rPr>
          <w:rFonts w:ascii="Vazirmatn" w:hAnsi="Vazirmatn"/>
          <w:b/>
        </w:rPr>
        <w:t>ICS — چه وقت اضافه کنیم و چه وقت قطع کنیم:</w:t>
      </w:r>
    </w:p>
    <w:p>
      <w:pPr>
        <w:ind w:right="340"/>
        <w:bidi w:val="1"/>
      </w:pPr>
      <w:r>
        <w:rPr>
          <w:color w:val="136F73"/>
        </w:rPr>
        <w:t xml:space="preserve">● </w:t>
      </w:r>
      <w:r>
        <w:rPr>
          <w:rFonts w:ascii="Vazirmatn" w:hAnsi="Vazirmatn"/>
          <w:b/>
        </w:rPr>
        <w:t>قویاً به نفع:</w:t>
      </w:r>
      <w:r>
        <w:rPr>
          <w:rFonts w:ascii="Vazirmatn" w:hAnsi="Vazirmatn"/>
        </w:rPr>
        <w:t xml:space="preserve"> تاریخچهٔ بستر در شفاخانه به علت تشدید؛ ۲ یا بیشتر تشدید متوسط در سال؛ </w:t>
      </w:r>
      <w:r>
        <w:rPr>
          <w:rFonts w:ascii="Vazirmatn" w:hAnsi="Vazirmatn"/>
          <w:b/>
        </w:rPr>
        <w:t>BEC ۳۰۰ یا بیشتر</w:t>
      </w:r>
      <w:r>
        <w:rPr>
          <w:rFonts w:ascii="Vazirmatn" w:hAnsi="Vazirmatn"/>
        </w:rPr>
        <w:t>؛ تاریخچهٔ آسما یا آسمای همراه.</w:t>
      </w:r>
    </w:p>
    <w:p>
      <w:pPr>
        <w:ind w:right="340"/>
        <w:bidi w:val="1"/>
      </w:pPr>
      <w:r>
        <w:rPr>
          <w:color w:val="136F73"/>
        </w:rPr>
        <w:t xml:space="preserve">● </w:t>
      </w:r>
      <w:r>
        <w:rPr>
          <w:rFonts w:ascii="Vazirmatn" w:hAnsi="Vazirmatn"/>
          <w:b/>
        </w:rPr>
        <w:t>به نفع:</w:t>
      </w:r>
      <w:r>
        <w:rPr>
          <w:rFonts w:ascii="Vazirmatn" w:hAnsi="Vazirmatn"/>
        </w:rPr>
        <w:t xml:space="preserve"> ۱ تشدید متوسط در سال با </w:t>
      </w:r>
      <w:r>
        <w:rPr>
          <w:rFonts w:ascii="Vazirmatn" w:hAnsi="Vazirmatn"/>
          <w:b/>
        </w:rPr>
        <w:t>BEC ۱۰۰–۳۰۰</w:t>
      </w:r>
      <w:r>
        <w:rPr>
          <w:rFonts w:ascii="Vazirmatn" w:hAnsi="Vazirmatn"/>
        </w:rPr>
        <w:t>.</w:t>
      </w:r>
    </w:p>
    <w:p>
      <w:pPr>
        <w:ind w:right="340"/>
        <w:bidi w:val="1"/>
      </w:pPr>
      <w:r>
        <w:rPr>
          <w:color w:val="136F73"/>
        </w:rPr>
        <w:t xml:space="preserve">● </w:t>
      </w:r>
      <w:r>
        <w:rPr>
          <w:rFonts w:ascii="Vazirmatn" w:hAnsi="Vazirmatn"/>
          <w:b/>
        </w:rPr>
        <w:t>علیه:</w:t>
      </w:r>
      <w:r>
        <w:rPr>
          <w:rFonts w:ascii="Vazirmatn" w:hAnsi="Vazirmatn"/>
        </w:rPr>
        <w:t xml:space="preserve"> </w:t>
      </w:r>
      <w:r>
        <w:rPr>
          <w:rFonts w:ascii="Vazirmatn" w:hAnsi="Vazirmatn"/>
          <w:b/>
        </w:rPr>
        <w:t>پنومونی مکرر</w:t>
      </w:r>
      <w:r>
        <w:rPr>
          <w:rFonts w:ascii="Vazirmatn" w:hAnsi="Vazirmatn"/>
        </w:rPr>
        <w:t xml:space="preserve">؛ </w:t>
      </w:r>
      <w:r>
        <w:rPr>
          <w:rFonts w:ascii="Vazirmatn" w:hAnsi="Vazirmatn"/>
          <w:b/>
        </w:rPr>
        <w:t>BEC کمتر از ۱۰۰</w:t>
      </w:r>
      <w:r>
        <w:rPr>
          <w:rFonts w:ascii="Vazirmatn" w:hAnsi="Vazirmatn"/>
        </w:rPr>
        <w:t xml:space="preserve">؛ </w:t>
      </w:r>
      <w:r>
        <w:rPr>
          <w:rFonts w:ascii="Vazirmatn" w:hAnsi="Vazirmatn"/>
          <w:b/>
        </w:rPr>
        <w:t>تاریخچهٔ انتان مایکوباکتریایی (سل)</w:t>
      </w:r>
      <w:r>
        <w:rPr>
          <w:rFonts w:ascii="Vazirmatn" w:hAnsi="Vazirmatn"/>
        </w:rPr>
        <w:t>.</w:t>
      </w:r>
    </w:p>
    <w:p>
      <w:pPr>
        <w:ind w:right="340"/>
        <w:bidi w:val="1"/>
      </w:pPr>
      <w:r>
        <w:rPr>
          <w:color w:val="136F73"/>
        </w:rPr>
        <w:t xml:space="preserve">● </w:t>
      </w:r>
      <w:r>
        <w:rPr>
          <w:rFonts w:ascii="Vazirmatn" w:hAnsi="Vazirmatn"/>
        </w:rPr>
        <w:t xml:space="preserve">⚠️ </w:t>
      </w:r>
      <w:r>
        <w:rPr>
          <w:rFonts w:ascii="Vazirmatn" w:hAnsi="Vazirmatn"/>
          <w:b/>
        </w:rPr>
        <w:t>در افغانستان:</w:t>
      </w:r>
      <w:r>
        <w:rPr>
          <w:rFonts w:ascii="Vazirmatn" w:hAnsi="Vazirmatn"/>
        </w:rPr>
        <w:t xml:space="preserve"> ICS خطر </w:t>
      </w:r>
      <w:r>
        <w:rPr>
          <w:rFonts w:ascii="Vazirmatn" w:hAnsi="Vazirmatn"/>
          <w:b/>
        </w:rPr>
        <w:t>سل</w:t>
      </w:r>
      <w:r>
        <w:rPr>
          <w:rFonts w:ascii="Vazirmatn" w:hAnsi="Vazirmatn"/>
        </w:rPr>
        <w:t xml:space="preserve"> را بیشتر می‌کند — پیش از شروع، سل فعال را رد کن و مریض را در مورد علایم آگاه کن.</w:t>
      </w:r>
    </w:p>
    <w:p>
      <w:pPr>
        <w:spacing w:before="160"/>
        <w:bidi w:val="1"/>
      </w:pPr>
      <w:r>
        <w:rPr>
          <w:rFonts w:ascii="Vazirmatn" w:hAnsi="Vazirmatn"/>
          <w:b/>
          <w:sz w:val="23"/>
        </w:rPr>
        <w:t>۳. اکسیجن دراز مدت (LTOT)</w:t>
      </w:r>
    </w:p>
    <w:p>
      <w:pPr>
        <w:bidi w:val="1"/>
      </w:pPr>
      <w:r>
        <w:rPr>
          <w:rFonts w:ascii="Vazirmatn" w:hAnsi="Vazirmatn"/>
          <w:b/>
        </w:rPr>
        <w:t>اندیکاسیون (در حالت پایدار، دو بار با فاصلهٔ ۳ هفته تأیید شود):</w:t>
      </w:r>
    </w:p>
    <w:p>
      <w:pPr>
        <w:ind w:right="340"/>
        <w:bidi w:val="1"/>
      </w:pPr>
      <w:r>
        <w:rPr>
          <w:color w:val="136F73"/>
        </w:rPr>
        <w:t xml:space="preserve">● </w:t>
      </w:r>
      <w:r>
        <w:rPr>
          <w:rFonts w:ascii="Vazirmatn" w:hAnsi="Vazirmatn"/>
          <w:b/>
        </w:rPr>
        <w:t>PaO₂ ۵۵ mmHg (۷.۳ kPa) یا کمتر</w:t>
      </w:r>
      <w:r>
        <w:rPr>
          <w:rFonts w:ascii="Vazirmatn" w:hAnsi="Vazirmatn"/>
        </w:rPr>
        <w:t xml:space="preserve">، یا </w:t>
      </w:r>
      <w:r>
        <w:rPr>
          <w:rFonts w:ascii="Vazirmatn" w:hAnsi="Vazirmatn"/>
          <w:b/>
        </w:rPr>
        <w:t>SaO₂ ۸۸ فیصد یا کمتر</w:t>
      </w:r>
      <w:r>
        <w:rPr>
          <w:rFonts w:ascii="Vazirmatn" w:hAnsi="Vazirmatn"/>
        </w:rPr>
        <w:t>؛ یا</w:t>
      </w:r>
    </w:p>
    <w:p>
      <w:pPr>
        <w:ind w:right="340"/>
        <w:bidi w:val="1"/>
      </w:pPr>
      <w:r>
        <w:rPr>
          <w:color w:val="136F73"/>
        </w:rPr>
        <w:t xml:space="preserve">● </w:t>
      </w:r>
      <w:r>
        <w:rPr>
          <w:rFonts w:ascii="Vazirmatn" w:hAnsi="Vazirmatn"/>
          <w:b/>
        </w:rPr>
        <w:t>PaO₂ ۵۵–۶۰ mmHg</w:t>
      </w:r>
      <w:r>
        <w:rPr>
          <w:rFonts w:ascii="Vazirmatn" w:hAnsi="Vazirmatn"/>
        </w:rPr>
        <w:t xml:space="preserve"> همراه با </w:t>
      </w:r>
      <w:r>
        <w:rPr>
          <w:rFonts w:ascii="Vazirmatn" w:hAnsi="Vazirmatn"/>
          <w:b/>
        </w:rPr>
        <w:t>Cor pulmonale</w:t>
      </w:r>
      <w:r>
        <w:rPr>
          <w:rFonts w:ascii="Vazirmatn" w:hAnsi="Vazirmatn"/>
        </w:rPr>
        <w:t xml:space="preserve">، هایپرتنشن ریوی، ادیمای محیطی، یا </w:t>
      </w:r>
      <w:r>
        <w:rPr>
          <w:rFonts w:ascii="Vazirmatn" w:hAnsi="Vazirmatn"/>
          <w:b/>
        </w:rPr>
        <w:t>پولی‌سایتمی (Hct بیش از ۵۵ فیصد)</w:t>
      </w:r>
      <w:r>
        <w:rPr>
          <w:rFonts w:ascii="Vazirmatn" w:hAnsi="Vazirmatn"/>
        </w:rPr>
        <w:t>.</w:t>
      </w:r>
    </w:p>
    <w:p>
      <w:pPr>
        <w:bidi w:val="1"/>
      </w:pPr>
      <w:r>
        <w:rPr>
          <w:rFonts w:ascii="Vazirmatn" w:hAnsi="Vazirmatn"/>
          <w:b/>
        </w:rPr>
        <w:t>تجویز:</w:t>
      </w:r>
      <w:r>
        <w:rPr>
          <w:rFonts w:ascii="Vazirmatn" w:hAnsi="Vazirmatn"/>
        </w:rPr>
        <w:t xml:space="preserve"> </w:t>
      </w:r>
      <w:r>
        <w:rPr>
          <w:rFonts w:ascii="Vazirmatn" w:hAnsi="Vazirmatn"/>
          <w:b/>
        </w:rPr>
        <w:t>حد اقل ۱۵ ساعت در روز</w:t>
      </w:r>
      <w:r>
        <w:rPr>
          <w:rFonts w:ascii="Vazirmatn" w:hAnsi="Vazirmatn"/>
        </w:rPr>
        <w:t xml:space="preserve"> (بیشتر، بهتر)؛ جریان برای </w:t>
      </w:r>
      <w:r>
        <w:rPr>
          <w:rFonts w:ascii="Vazirmatn" w:hAnsi="Vazirmatn"/>
          <w:b/>
        </w:rPr>
        <w:t>SaO₂ ۹۰ فیصد یا بیشتر</w:t>
      </w:r>
      <w:r>
        <w:rPr>
          <w:rFonts w:ascii="Vazirmatn" w:hAnsi="Vazirmatn"/>
        </w:rPr>
        <w:t xml:space="preserve"> در استراحت. </w:t>
      </w:r>
      <w:r>
        <w:rPr>
          <w:rFonts w:ascii="Vazirmatn" w:hAnsi="Vazirmatn"/>
          <w:b/>
        </w:rPr>
        <w:t>در مریض سگرتی خطر آتش‌سوزی</w:t>
      </w:r>
      <w:r>
        <w:rPr>
          <w:rFonts w:ascii="Vazirmatn" w:hAnsi="Vazirmatn"/>
        </w:rPr>
        <w:t xml:space="preserve"> وجود دارد — باید سگرت قطع شود.</w:t>
      </w:r>
    </w:p>
    <w:p>
      <w:pPr>
        <w:spacing w:before="160"/>
        <w:bidi w:val="1"/>
      </w:pPr>
      <w:r>
        <w:rPr>
          <w:rFonts w:ascii="Vazirmatn" w:hAnsi="Vazirmatn"/>
          <w:b/>
          <w:sz w:val="23"/>
        </w:rPr>
        <w:t>۴. قطع سگرت (Smoking cessation)</w:t>
      </w:r>
    </w:p>
    <w:tbl>
      <w:tblPr>
        <w:tblStyle w:val="TableGrid"/>
        <w:tblW w:type="auto" w:w="0"/>
        <w:tblLook w:firstColumn="1" w:firstRow="1" w:lastColumn="0" w:lastRow="0" w:noHBand="0" w:noVBand="1" w:val="04A0"/>
      </w:tblPr>
      <w:tblGrid>
        <w:gridCol w:w="3437"/>
        <w:gridCol w:w="3437"/>
        <w:gridCol w:w="3437"/>
      </w:tblGrid>
      <w:tr>
        <w:tc>
          <w:tcPr>
            <w:tcW w:type="dxa" w:w="3437"/>
            <w:shd w:val="clear" w:fill="136f73"/>
          </w:tcPr>
          <w:p>
            <w:pPr>
              <w:bidi w:val="1"/>
            </w:pPr>
            <w:r/>
            <w:r>
              <w:rPr>
                <w:b/>
                <w:color w:val="FFFFFF"/>
                <w:sz w:val="19"/>
              </w:rPr>
              <w:t>دوا</w:t>
            </w:r>
          </w:p>
        </w:tc>
        <w:tc>
          <w:tcPr>
            <w:tcW w:type="dxa" w:w="3437"/>
            <w:shd w:val="clear" w:fill="136f73"/>
          </w:tcPr>
          <w:p>
            <w:pPr>
              <w:bidi w:val="1"/>
            </w:pPr>
            <w:r/>
            <w:r>
              <w:rPr>
                <w:b/>
                <w:color w:val="FFFFFF"/>
                <w:sz w:val="19"/>
              </w:rPr>
              <w:t>دوز</w:t>
            </w:r>
          </w:p>
        </w:tc>
        <w:tc>
          <w:tcPr>
            <w:tcW w:type="dxa" w:w="3437"/>
            <w:shd w:val="clear" w:fill="136f73"/>
          </w:tcPr>
          <w:p>
            <w:pPr>
              <w:bidi w:val="1"/>
            </w:pPr>
            <w:r/>
            <w:r>
              <w:rPr>
                <w:b/>
                <w:color w:val="FFFFFF"/>
                <w:sz w:val="19"/>
              </w:rPr>
              <w:t>مدت</w:t>
            </w:r>
          </w:p>
        </w:tc>
      </w:tr>
      <w:tr>
        <w:tc>
          <w:tcPr>
            <w:tcW w:type="dxa" w:w="3437"/>
          </w:tcPr>
          <w:p>
            <w:pPr>
              <w:bidi w:val="1"/>
            </w:pPr>
            <w:r>
              <w:rPr>
                <w:sz w:val="18"/>
              </w:rPr>
            </w:r>
            <w:r>
              <w:rPr>
                <w:rFonts w:ascii="Vazirmatn" w:hAnsi="Vazirmatn"/>
                <w:b/>
                <w:sz w:val="18"/>
              </w:rPr>
              <w:t>Nicotine patch</w:t>
            </w:r>
          </w:p>
        </w:tc>
        <w:tc>
          <w:tcPr>
            <w:tcW w:type="dxa" w:w="3437"/>
          </w:tcPr>
          <w:p>
            <w:pPr>
              <w:bidi w:val="1"/>
            </w:pPr>
            <w:r>
              <w:rPr>
                <w:sz w:val="18"/>
              </w:rPr>
            </w:r>
            <w:r>
              <w:rPr>
                <w:rFonts w:ascii="Vazirmatn" w:hAnsi="Vazirmatn"/>
                <w:b/>
                <w:sz w:val="18"/>
              </w:rPr>
              <w:t>۲۱ mg/۲۴ h</w:t>
            </w:r>
            <w:r>
              <w:rPr>
                <w:rFonts w:ascii="Vazirmatn" w:hAnsi="Vazirmatn"/>
                <w:sz w:val="18"/>
              </w:rPr>
              <w:t xml:space="preserve"> (بیش از ۱۰ سگرت در روز)، سپس ۱۴ و ۷ mg</w:t>
            </w:r>
          </w:p>
        </w:tc>
        <w:tc>
          <w:tcPr>
            <w:tcW w:type="dxa" w:w="3437"/>
          </w:tcPr>
          <w:p>
            <w:pPr>
              <w:bidi w:val="1"/>
            </w:pPr>
            <w:r>
              <w:rPr>
                <w:sz w:val="18"/>
              </w:rPr>
            </w:r>
            <w:r>
              <w:rPr>
                <w:rFonts w:ascii="Vazirmatn" w:hAnsi="Vazirmatn"/>
                <w:sz w:val="18"/>
              </w:rPr>
              <w:t>۸–۱۲ هفته؛ بهتر با شکل کوتاه‌اثر (سقز، پاستیل)</w:t>
            </w:r>
          </w:p>
        </w:tc>
      </w:tr>
      <w:tr>
        <w:tc>
          <w:tcPr>
            <w:tcW w:type="dxa" w:w="3437"/>
          </w:tcPr>
          <w:p>
            <w:pPr>
              <w:bidi w:val="1"/>
            </w:pPr>
            <w:r>
              <w:rPr>
                <w:sz w:val="18"/>
              </w:rPr>
            </w:r>
            <w:r>
              <w:rPr>
                <w:rFonts w:ascii="Vazirmatn" w:hAnsi="Vazirmatn"/>
                <w:b/>
                <w:sz w:val="18"/>
              </w:rPr>
              <w:t>Bupropion SR</w:t>
            </w:r>
          </w:p>
        </w:tc>
        <w:tc>
          <w:tcPr>
            <w:tcW w:type="dxa" w:w="3437"/>
          </w:tcPr>
          <w:p>
            <w:pPr>
              <w:bidi w:val="1"/>
            </w:pPr>
            <w:r>
              <w:rPr>
                <w:sz w:val="18"/>
              </w:rPr>
            </w:r>
            <w:r>
              <w:rPr>
                <w:rFonts w:ascii="Vazirmatn" w:hAnsi="Vazirmatn"/>
                <w:sz w:val="18"/>
              </w:rPr>
              <w:t>۱۵۰ mg روزانه برای ۳ روز، سپس ۱۵۰ mg دو بار</w:t>
            </w:r>
          </w:p>
        </w:tc>
        <w:tc>
          <w:tcPr>
            <w:tcW w:type="dxa" w:w="3437"/>
          </w:tcPr>
          <w:p>
            <w:pPr>
              <w:bidi w:val="1"/>
            </w:pPr>
            <w:r>
              <w:rPr>
                <w:sz w:val="18"/>
              </w:rPr>
            </w:r>
            <w:r>
              <w:rPr>
                <w:rFonts w:ascii="Vazirmatn" w:hAnsi="Vazirmatn"/>
                <w:sz w:val="18"/>
              </w:rPr>
              <w:t xml:space="preserve">۷–۱۲ هفته؛ ⚠️ </w:t>
            </w:r>
            <w:r>
              <w:rPr>
                <w:rFonts w:ascii="Vazirmatn" w:hAnsi="Vazirmatn"/>
                <w:b/>
                <w:sz w:val="18"/>
              </w:rPr>
              <w:t>ممنوع در صرع</w:t>
            </w:r>
            <w:r>
              <w:rPr>
                <w:rFonts w:ascii="Vazirmatn" w:hAnsi="Vazirmatn"/>
                <w:sz w:val="18"/>
              </w:rPr>
              <w:t xml:space="preserve"> و اختلالات خوردن</w:t>
            </w:r>
          </w:p>
        </w:tc>
      </w:tr>
    </w:tbl>
    <w:p>
      <w:pPr>
        <w:bidi w:val="1"/>
      </w:pPr>
      <w:r>
        <w:rPr>
          <w:rFonts w:ascii="Vazirmatn" w:hAnsi="Vazirmatn"/>
          <w:b/>
        </w:rPr>
        <w:t>مدل 5A:</w:t>
      </w:r>
      <w:r>
        <w:rPr>
          <w:rFonts w:ascii="Vazirmatn" w:hAnsi="Vazirmatn"/>
        </w:rPr>
        <w:t xml:space="preserve"> Ask (بپرس)، Advise (توصیه کن)، Assess (آمادگی را ارزیابی کن)، Assist (کمک کن)، Arrange (پیگیری را تنظیم کن). </w:t>
      </w:r>
      <w:r>
        <w:rPr>
          <w:rFonts w:ascii="Vazirmatn" w:hAnsi="Vazirmatn"/>
          <w:b/>
        </w:rPr>
        <w:t>حتی ۳ دقیقه مشاوره مؤثر است.</w:t>
      </w:r>
    </w:p>
    <w:p>
      <w:pPr>
        <w:spacing w:before="160"/>
        <w:bidi w:val="1"/>
      </w:pPr>
      <w:r>
        <w:rPr>
          <w:rFonts w:ascii="Vazirmatn" w:hAnsi="Vazirmatn"/>
          <w:b/>
          <w:sz w:val="23"/>
        </w:rPr>
        <w:t>۵. واکسین‌ها (GOLD 2025)</w:t>
      </w:r>
    </w:p>
    <w:p>
      <w:pPr>
        <w:ind w:right="340"/>
        <w:bidi w:val="1"/>
      </w:pPr>
      <w:r>
        <w:rPr>
          <w:color w:val="136F73"/>
        </w:rPr>
        <w:t xml:space="preserve">● </w:t>
      </w:r>
      <w:r>
        <w:rPr>
          <w:rFonts w:ascii="Vazirmatn" w:hAnsi="Vazirmatn"/>
          <w:b/>
        </w:rPr>
        <w:t>انفلونزا:</w:t>
      </w:r>
      <w:r>
        <w:rPr>
          <w:rFonts w:ascii="Vazirmatn" w:hAnsi="Vazirmatn"/>
        </w:rPr>
        <w:t xml:space="preserve"> سالانه.</w:t>
      </w:r>
    </w:p>
    <w:p>
      <w:pPr>
        <w:ind w:right="340"/>
        <w:bidi w:val="1"/>
      </w:pPr>
      <w:r>
        <w:rPr>
          <w:color w:val="136F73"/>
        </w:rPr>
        <w:t xml:space="preserve">● </w:t>
      </w:r>
      <w:r>
        <w:rPr>
          <w:rFonts w:ascii="Vazirmatn" w:hAnsi="Vazirmatn"/>
          <w:b/>
        </w:rPr>
        <w:t>پنوموکوک:</w:t>
      </w:r>
      <w:r>
        <w:rPr>
          <w:rFonts w:ascii="Vazirmatn" w:hAnsi="Vazirmatn"/>
        </w:rPr>
        <w:t xml:space="preserve"> </w:t>
      </w:r>
      <w:r>
        <w:rPr>
          <w:rFonts w:ascii="Vazirmatn" w:hAnsi="Vazirmatn"/>
          <w:b/>
        </w:rPr>
        <w:t>PCV20</w:t>
      </w:r>
      <w:r>
        <w:rPr>
          <w:rFonts w:ascii="Vazirmatn" w:hAnsi="Vazirmatn"/>
        </w:rPr>
        <w:t xml:space="preserve"> یا </w:t>
      </w:r>
      <w:r>
        <w:rPr>
          <w:rFonts w:ascii="Vazirmatn" w:hAnsi="Vazirmatn"/>
          <w:b/>
        </w:rPr>
        <w:t>PCV21</w:t>
      </w:r>
      <w:r>
        <w:rPr>
          <w:rFonts w:ascii="Vazirmatn" w:hAnsi="Vazirmatn"/>
        </w:rPr>
        <w:t xml:space="preserve"> یک دوز (یا PCV15 + PPSV23).</w:t>
      </w:r>
    </w:p>
    <w:p>
      <w:pPr>
        <w:ind w:right="340"/>
        <w:bidi w:val="1"/>
      </w:pPr>
      <w:r>
        <w:rPr>
          <w:color w:val="136F73"/>
        </w:rPr>
        <w:t xml:space="preserve">● </w:t>
      </w:r>
      <w:r>
        <w:rPr>
          <w:rFonts w:ascii="Vazirmatn" w:hAnsi="Vazirmatn"/>
          <w:b/>
        </w:rPr>
        <w:t>RSV:</w:t>
      </w:r>
      <w:r>
        <w:rPr>
          <w:rFonts w:ascii="Vazirmatn" w:hAnsi="Vazirmatn"/>
        </w:rPr>
        <w:t xml:space="preserve"> برای </w:t>
      </w:r>
      <w:r>
        <w:rPr>
          <w:rFonts w:ascii="Vazirmatn" w:hAnsi="Vazirmatn"/>
          <w:b/>
        </w:rPr>
        <w:t>۶۰ سال یا بیشتر</w:t>
      </w:r>
      <w:r>
        <w:rPr>
          <w:rFonts w:ascii="Vazirmatn" w:hAnsi="Vazirmatn"/>
        </w:rPr>
        <w:t xml:space="preserve"> (یا کمتر با امراض همراه).</w:t>
      </w:r>
    </w:p>
    <w:p>
      <w:pPr>
        <w:ind w:right="340"/>
        <w:bidi w:val="1"/>
      </w:pPr>
      <w:r>
        <w:rPr>
          <w:color w:val="136F73"/>
        </w:rPr>
        <w:t xml:space="preserve">● </w:t>
      </w:r>
      <w:r>
        <w:rPr>
          <w:rFonts w:ascii="Vazirmatn" w:hAnsi="Vazirmatn"/>
          <w:b/>
        </w:rPr>
        <w:t>COVID-19</w:t>
      </w:r>
      <w:r>
        <w:rPr>
          <w:rFonts w:ascii="Vazirmatn" w:hAnsi="Vazirmatn"/>
        </w:rPr>
        <w:t xml:space="preserve"> مطابق رهنمود ملی؛ </w:t>
      </w:r>
      <w:r>
        <w:rPr>
          <w:rFonts w:ascii="Vazirmatn" w:hAnsi="Vazirmatn"/>
          <w:b/>
        </w:rPr>
        <w:t>Tdap</w:t>
      </w:r>
      <w:r>
        <w:rPr>
          <w:rFonts w:ascii="Vazirmatn" w:hAnsi="Vazirmatn"/>
        </w:rPr>
        <w:t xml:space="preserve"> (اگر در کودکی نگرفته)؛ </w:t>
      </w:r>
      <w:r>
        <w:rPr>
          <w:rFonts w:ascii="Vazirmatn" w:hAnsi="Vazirmatn"/>
          <w:b/>
        </w:rPr>
        <w:t>Zoster</w:t>
      </w:r>
      <w:r>
        <w:rPr>
          <w:rFonts w:ascii="Vazirmatn" w:hAnsi="Vazirmatn"/>
        </w:rPr>
        <w:t xml:space="preserve"> برای ۵۰ سال یا بیشتر.</w:t>
      </w:r>
    </w:p>
    <w:p>
      <w:pPr>
        <w:spacing w:before="200"/>
        <w:bidi w:val="1"/>
      </w:pPr>
      <w:r>
        <w:rPr>
          <w:rFonts w:ascii="Vazirmatn" w:hAnsi="Vazirmatn"/>
          <w:b/>
          <w:color w:val="136F73"/>
          <w:sz w:val="25"/>
        </w:rPr>
        <w:t>ج) Non-pharmacological Management</w:t>
      </w:r>
    </w:p>
    <w:p>
      <w:pPr>
        <w:ind w:right="340"/>
        <w:bidi w:val="1"/>
      </w:pPr>
      <w:r>
        <w:rPr>
          <w:color w:val="136F73"/>
        </w:rPr>
        <w:t xml:space="preserve">● </w:t>
      </w:r>
      <w:r>
        <w:rPr>
          <w:rFonts w:ascii="Vazirmatn" w:hAnsi="Vazirmatn"/>
          <w:b/>
        </w:rPr>
        <w:t>بازتوانی ریوی (Pulmonary rehabilitation):</w:t>
      </w:r>
      <w:r>
        <w:rPr>
          <w:rFonts w:ascii="Vazirmatn" w:hAnsi="Vazirmatn"/>
        </w:rPr>
        <w:t xml:space="preserve"> ورزش (راه رفتن، بایسکل، تقویت عضلات) + آموزش + تغذیه — </w:t>
      </w:r>
      <w:r>
        <w:rPr>
          <w:rFonts w:ascii="Vazirmatn" w:hAnsi="Vazirmatn"/>
          <w:b/>
        </w:rPr>
        <w:t>۶–۸ هفته، ۲–۳ جلسه در هفته</w:t>
      </w:r>
      <w:r>
        <w:rPr>
          <w:rFonts w:ascii="Vazirmatn" w:hAnsi="Vazirmatn"/>
        </w:rPr>
        <w:t xml:space="preserve">. </w:t>
      </w:r>
      <w:r>
        <w:rPr>
          <w:rFonts w:ascii="Vazirmatn" w:hAnsi="Vazirmatn"/>
          <w:b/>
        </w:rPr>
        <w:t>مؤثرترین</w:t>
      </w:r>
      <w:r>
        <w:rPr>
          <w:rFonts w:ascii="Vazirmatn" w:hAnsi="Vazirmatn"/>
        </w:rPr>
        <w:t xml:space="preserve"> تداوی برای تنگی نفس و کیفیت زندگی. </w:t>
      </w:r>
      <w:r>
        <w:rPr>
          <w:rFonts w:ascii="Vazirmatn" w:hAnsi="Vazirmatn"/>
          <w:b/>
        </w:rPr>
        <w:t>پس از بستر به علت تشدید در ۴ هفته شروع کن.</w:t>
      </w:r>
      <w:r>
        <w:rPr>
          <w:rFonts w:ascii="Vazirmatn" w:hAnsi="Vazirmatn"/>
        </w:rPr>
        <w:t xml:space="preserve"> در افغانستان: </w:t>
      </w:r>
      <w:r>
        <w:rPr>
          <w:rFonts w:ascii="Vazirmatn" w:hAnsi="Vazirmatn"/>
          <w:b/>
        </w:rPr>
        <w:t>برنامهٔ راه رفتن روزانه در خانه</w:t>
      </w:r>
      <w:r>
        <w:rPr>
          <w:rFonts w:ascii="Vazirmatn" w:hAnsi="Vazirmatn"/>
        </w:rPr>
        <w:t xml:space="preserve"> با افزایش تدریجی.</w:t>
      </w:r>
    </w:p>
    <w:p>
      <w:pPr>
        <w:ind w:right="340"/>
        <w:bidi w:val="1"/>
      </w:pPr>
      <w:r>
        <w:rPr>
          <w:color w:val="136F73"/>
        </w:rPr>
        <w:t xml:space="preserve">● </w:t>
      </w:r>
      <w:r>
        <w:rPr>
          <w:rFonts w:ascii="Vazirmatn" w:hAnsi="Vazirmatn"/>
          <w:b/>
        </w:rPr>
        <w:t>تکنیک‌های تنفس:</w:t>
      </w:r>
      <w:r>
        <w:rPr>
          <w:rFonts w:ascii="Vazirmatn" w:hAnsi="Vazirmatn"/>
        </w:rPr>
        <w:t xml:space="preserve"> </w:t>
      </w:r>
      <w:r>
        <w:rPr>
          <w:rFonts w:ascii="Vazirmatn" w:hAnsi="Vazirmatn"/>
          <w:b/>
        </w:rPr>
        <w:t>تنفس با لب‌های غنچه‌شده</w:t>
      </w:r>
      <w:r>
        <w:rPr>
          <w:rFonts w:ascii="Vazirmatn" w:hAnsi="Vazirmatn"/>
        </w:rPr>
        <w:t xml:space="preserve"> و تنفس دایافرامی.</w:t>
      </w:r>
    </w:p>
    <w:p>
      <w:pPr>
        <w:ind w:right="340"/>
        <w:bidi w:val="1"/>
      </w:pPr>
      <w:r>
        <w:rPr>
          <w:color w:val="136F73"/>
        </w:rPr>
        <w:t xml:space="preserve">● </w:t>
      </w:r>
      <w:r>
        <w:rPr>
          <w:rFonts w:ascii="Vazirmatn" w:hAnsi="Vazirmatn"/>
          <w:b/>
        </w:rPr>
        <w:t>تغذیه:</w:t>
      </w:r>
      <w:r>
        <w:rPr>
          <w:rFonts w:ascii="Vazirmatn" w:hAnsi="Vazirmatn"/>
        </w:rPr>
        <w:t xml:space="preserve"> در کم‌وزنی (BMI کمتر از ۲۱) مکمل‌های پروتین و کالوری.</w:t>
      </w:r>
    </w:p>
    <w:p>
      <w:pPr>
        <w:ind w:right="340"/>
        <w:bidi w:val="1"/>
      </w:pPr>
      <w:r>
        <w:rPr>
          <w:color w:val="136F73"/>
        </w:rPr>
        <w:t xml:space="preserve">● </w:t>
      </w:r>
      <w:r>
        <w:rPr>
          <w:rFonts w:ascii="Vazirmatn" w:hAnsi="Vazirmatn"/>
          <w:b/>
        </w:rPr>
        <w:t>دود داخل خانه:</w:t>
      </w:r>
      <w:r>
        <w:rPr>
          <w:rFonts w:ascii="Vazirmatn" w:hAnsi="Vazirmatn"/>
        </w:rPr>
        <w:t xml:space="preserve"> </w:t>
      </w:r>
      <w:r>
        <w:rPr>
          <w:rFonts w:ascii="Vazirmatn" w:hAnsi="Vazirmatn"/>
          <w:b/>
        </w:rPr>
        <w:t>بخاری با دودکش</w:t>
      </w:r>
      <w:r>
        <w:rPr>
          <w:rFonts w:ascii="Vazirmatn" w:hAnsi="Vazirmatn"/>
        </w:rPr>
        <w:t xml:space="preserve">، تهویهٔ اتاق، </w:t>
      </w:r>
      <w:r>
        <w:rPr>
          <w:rFonts w:ascii="Vazirmatn" w:hAnsi="Vazirmatn"/>
          <w:b/>
        </w:rPr>
        <w:t>آشپزی بیرون از اتاق خواب</w:t>
      </w:r>
      <w:r>
        <w:rPr>
          <w:rFonts w:ascii="Vazirmatn" w:hAnsi="Vazirmatn"/>
        </w:rPr>
        <w:t>، و گاز به جای چوب و تپاله در صورت امکان.</w:t>
      </w:r>
    </w:p>
    <w:p>
      <w:pPr>
        <w:ind w:right="340"/>
        <w:bidi w:val="1"/>
      </w:pPr>
      <w:r>
        <w:rPr>
          <w:color w:val="136F73"/>
        </w:rPr>
        <w:t xml:space="preserve">● </w:t>
      </w:r>
      <w:r>
        <w:rPr>
          <w:rFonts w:ascii="Vazirmatn" w:hAnsi="Vazirmatn"/>
          <w:b/>
        </w:rPr>
        <w:t>برنامهٔ عمل کتبی (Action plan)</w:t>
      </w:r>
      <w:r>
        <w:rPr>
          <w:rFonts w:ascii="Vazirmatn" w:hAnsi="Vazirmatn"/>
        </w:rPr>
        <w:t xml:space="preserve"> برای تشدید: شناخت علایم، افزایش SABA، و ذخیرهٔ Prednisolone ± انتی‌بیوتیک در مریضان منتخب.</w:t>
      </w:r>
    </w:p>
    <w:p>
      <w:pPr>
        <w:ind w:right="340"/>
        <w:bidi w:val="1"/>
      </w:pPr>
      <w:r>
        <w:rPr>
          <w:color w:val="136F73"/>
        </w:rPr>
        <w:t xml:space="preserve">● </w:t>
      </w:r>
      <w:r>
        <w:rPr>
          <w:rFonts w:ascii="Vazirmatn" w:hAnsi="Vazirmatn"/>
          <w:b/>
        </w:rPr>
        <w:t>مراقبت تسکینی (Palliative care):</w:t>
      </w:r>
      <w:r>
        <w:rPr>
          <w:rFonts w:ascii="Vazirmatn" w:hAnsi="Vazirmatn"/>
        </w:rPr>
        <w:t xml:space="preserve"> در مرحلهٔ پیشرفته — کنترول تنگی نفس (</w:t>
      </w:r>
      <w:r>
        <w:rPr>
          <w:rFonts w:ascii="Vazirmatn" w:hAnsi="Vazirmatn"/>
          <w:b/>
        </w:rPr>
        <w:t>Morphine دوز پایین</w:t>
      </w:r>
      <w:r>
        <w:rPr>
          <w:rFonts w:ascii="Vazirmatn" w:hAnsi="Vazirmatn"/>
        </w:rPr>
        <w:t>، مثلاً ۱۰ mg/روز آهسته‌رهش یا ۱–۲.۵ mg PO به هنگام نیاز)، پکهٔ دستی به طرف صورت، و حمایت روانی.</w:t>
      </w:r>
    </w:p>
    <w:p>
      <w:pPr>
        <w:spacing w:before="200"/>
        <w:bidi w:val="1"/>
      </w:pPr>
      <w:r>
        <w:rPr>
          <w:rFonts w:ascii="Vazirmatn" w:hAnsi="Vazirmatn"/>
          <w:b/>
          <w:color w:val="136F73"/>
          <w:sz w:val="25"/>
        </w:rPr>
        <w:t>د) Surgical / Procedural Management</w:t>
      </w:r>
    </w:p>
    <w:tbl>
      <w:tblPr>
        <w:tblStyle w:val="TableGrid"/>
        <w:tblW w:type="auto" w:w="0"/>
        <w:tblLook w:firstColumn="1" w:firstRow="1" w:lastColumn="0" w:lastRow="0" w:noHBand="0" w:noVBand="1" w:val="04A0"/>
      </w:tblPr>
      <w:tblGrid>
        <w:gridCol w:w="5156"/>
        <w:gridCol w:w="5156"/>
      </w:tblGrid>
      <w:tr>
        <w:tc>
          <w:tcPr>
            <w:tcW w:type="dxa" w:w="5156"/>
            <w:shd w:val="clear" w:fill="136f73"/>
          </w:tcPr>
          <w:p>
            <w:pPr>
              <w:bidi w:val="1"/>
            </w:pPr>
            <w:r/>
            <w:r>
              <w:rPr>
                <w:b/>
                <w:color w:val="FFFFFF"/>
                <w:sz w:val="19"/>
              </w:rPr>
              <w:t>اقدام</w:t>
            </w:r>
          </w:p>
        </w:tc>
        <w:tc>
          <w:tcPr>
            <w:tcW w:type="dxa" w:w="5156"/>
            <w:shd w:val="clear" w:fill="136f73"/>
          </w:tcPr>
          <w:p>
            <w:pPr>
              <w:bidi w:val="1"/>
            </w:pPr>
            <w:r/>
            <w:r>
              <w:rPr>
                <w:b/>
                <w:color w:val="FFFFFF"/>
                <w:sz w:val="19"/>
              </w:rPr>
              <w:t>اندیکاسیون</w:t>
            </w:r>
          </w:p>
        </w:tc>
      </w:tr>
      <w:tr>
        <w:tc>
          <w:tcPr>
            <w:tcW w:type="dxa" w:w="5156"/>
          </w:tcPr>
          <w:p>
            <w:pPr>
              <w:bidi w:val="1"/>
            </w:pPr>
            <w:r>
              <w:rPr>
                <w:sz w:val="18"/>
              </w:rPr>
            </w:r>
            <w:r>
              <w:rPr>
                <w:rFonts w:ascii="Vazirmatn" w:hAnsi="Vazirmatn"/>
                <w:b/>
                <w:sz w:val="18"/>
              </w:rPr>
              <w:t>کاهش حجم ریه با برانکوسکوپی (دریچه‌های اندوبرانکیال)</w:t>
            </w:r>
          </w:p>
        </w:tc>
        <w:tc>
          <w:tcPr>
            <w:tcW w:type="dxa" w:w="5156"/>
          </w:tcPr>
          <w:p>
            <w:pPr>
              <w:bidi w:val="1"/>
            </w:pPr>
            <w:r>
              <w:rPr>
                <w:sz w:val="18"/>
              </w:rPr>
            </w:r>
            <w:r>
              <w:rPr>
                <w:rFonts w:ascii="Vazirmatn" w:hAnsi="Vazirmatn"/>
                <w:sz w:val="18"/>
              </w:rPr>
              <w:t xml:space="preserve">آمفیزیم ناهمگون یا همگون شدید، هایپرانفلیشن شدید، </w:t>
            </w:r>
            <w:r>
              <w:rPr>
                <w:rFonts w:ascii="Vazirmatn" w:hAnsi="Vazirmatn"/>
                <w:b/>
                <w:sz w:val="18"/>
              </w:rPr>
              <w:t>بدون تهویهٔ جانبی</w:t>
            </w:r>
            <w:r>
              <w:rPr>
                <w:rFonts w:ascii="Vazirmatn" w:hAnsi="Vazirmatn"/>
                <w:sz w:val="18"/>
              </w:rPr>
              <w:t xml:space="preserve"> بین لوب‌ها</w:t>
            </w:r>
          </w:p>
        </w:tc>
      </w:tr>
      <w:tr>
        <w:tc>
          <w:tcPr>
            <w:tcW w:type="dxa" w:w="5156"/>
          </w:tcPr>
          <w:p>
            <w:pPr>
              <w:bidi w:val="1"/>
            </w:pPr>
            <w:r>
              <w:rPr>
                <w:sz w:val="18"/>
              </w:rPr>
            </w:r>
            <w:r>
              <w:rPr>
                <w:rFonts w:ascii="Vazirmatn" w:hAnsi="Vazirmatn"/>
                <w:b/>
                <w:sz w:val="18"/>
              </w:rPr>
              <w:t>بولکتومی</w:t>
            </w:r>
          </w:p>
        </w:tc>
        <w:tc>
          <w:tcPr>
            <w:tcW w:type="dxa" w:w="5156"/>
          </w:tcPr>
          <w:p>
            <w:pPr>
              <w:bidi w:val="1"/>
            </w:pPr>
            <w:r>
              <w:rPr>
                <w:sz w:val="18"/>
              </w:rPr>
            </w:r>
            <w:r>
              <w:rPr>
                <w:rFonts w:ascii="Vazirmatn" w:hAnsi="Vazirmatn"/>
                <w:b/>
                <w:sz w:val="18"/>
              </w:rPr>
              <w:t>بولای بزرگ</w:t>
            </w:r>
            <w:r>
              <w:rPr>
                <w:rFonts w:ascii="Vazirmatn" w:hAnsi="Vazirmatn"/>
                <w:sz w:val="18"/>
              </w:rPr>
              <w:t xml:space="preserve"> (بیش از یک‌سوم هموتوراکس) که ریهٔ سالم را فشرده می‌کند</w:t>
            </w:r>
          </w:p>
        </w:tc>
      </w:tr>
      <w:tr>
        <w:tc>
          <w:tcPr>
            <w:tcW w:type="dxa" w:w="5156"/>
          </w:tcPr>
          <w:p>
            <w:pPr>
              <w:bidi w:val="1"/>
            </w:pPr>
            <w:r>
              <w:rPr>
                <w:sz w:val="18"/>
              </w:rPr>
            </w:r>
            <w:r>
              <w:rPr>
                <w:rFonts w:ascii="Vazirmatn" w:hAnsi="Vazirmatn"/>
                <w:b/>
                <w:sz w:val="18"/>
              </w:rPr>
              <w:t>پیوند ریه</w:t>
            </w:r>
          </w:p>
        </w:tc>
        <w:tc>
          <w:tcPr>
            <w:tcW w:type="dxa" w:w="5156"/>
          </w:tcPr>
          <w:p>
            <w:pPr>
              <w:bidi w:val="1"/>
            </w:pPr>
            <w:r>
              <w:rPr>
                <w:sz w:val="18"/>
              </w:rPr>
            </w:r>
            <w:r>
              <w:rPr>
                <w:rFonts w:ascii="Vazirmatn" w:hAnsi="Vazirmatn"/>
                <w:sz w:val="18"/>
              </w:rPr>
              <w:t>COPD بسیار شدید و پیشرونده (امتیاز BODE ۷–۱۰) با وجود تداوی بهینه</w:t>
            </w:r>
          </w:p>
        </w:tc>
      </w:tr>
      <w:tr>
        <w:tc>
          <w:tcPr>
            <w:tcW w:type="dxa" w:w="5156"/>
          </w:tcPr>
          <w:p>
            <w:pPr>
              <w:bidi w:val="1"/>
            </w:pPr>
            <w:r>
              <w:rPr>
                <w:sz w:val="18"/>
              </w:rPr>
            </w:r>
            <w:r>
              <w:rPr>
                <w:rFonts w:ascii="Vazirmatn" w:hAnsi="Vazirmatn"/>
                <w:b/>
                <w:sz w:val="18"/>
              </w:rPr>
              <w:t>NIV خانگی</w:t>
            </w:r>
          </w:p>
        </w:tc>
        <w:tc>
          <w:tcPr>
            <w:tcW w:type="dxa" w:w="5156"/>
          </w:tcPr>
          <w:p>
            <w:pPr>
              <w:bidi w:val="1"/>
            </w:pPr>
            <w:r>
              <w:rPr>
                <w:sz w:val="18"/>
              </w:rPr>
            </w:r>
            <w:r>
              <w:rPr>
                <w:rFonts w:ascii="Vazirmatn" w:hAnsi="Vazirmatn"/>
                <w:b/>
                <w:sz w:val="18"/>
              </w:rPr>
              <w:t>هایپرکاپنی مزمن شدید</w:t>
            </w:r>
            <w:r>
              <w:rPr>
                <w:rFonts w:ascii="Vazirmatn" w:hAnsi="Vazirmatn"/>
                <w:sz w:val="18"/>
              </w:rPr>
              <w:t xml:space="preserve"> (PaCO₂ ۵۲ mmHg یا بیشتر در حالت پایدار) به‌ویژه پس از بستر در شفاخانه</w:t>
            </w:r>
          </w:p>
        </w:tc>
      </w:tr>
    </w:tbl>
    <w:p>
      <w:pPr>
        <w:spacing w:before="280"/>
        <w:bidi w:val="1"/>
      </w:pPr>
      <w:r>
        <w:rPr>
          <w:rFonts w:ascii="Vazirmatn" w:hAnsi="Vazirmatn"/>
          <w:b/>
          <w:color w:val="0F2744"/>
          <w:sz w:val="29"/>
        </w:rPr>
        <w:t>🔹 ۱۱. Complications (اختلاطات)</w:t>
      </w:r>
    </w:p>
    <w:tbl>
      <w:tblPr>
        <w:tblStyle w:val="TableGrid"/>
        <w:tblW w:type="auto" w:w="0"/>
        <w:tblLook w:firstColumn="1" w:firstRow="1" w:lastColumn="0" w:lastRow="0" w:noHBand="0" w:noVBand="1" w:val="04A0"/>
      </w:tblPr>
      <w:tblGrid>
        <w:gridCol w:w="5156"/>
        <w:gridCol w:w="5156"/>
      </w:tblGrid>
      <w:tr>
        <w:tc>
          <w:tcPr>
            <w:tcW w:type="dxa" w:w="5156"/>
            <w:shd w:val="clear" w:fill="136f73"/>
          </w:tcPr>
          <w:p>
            <w:pPr>
              <w:bidi w:val="1"/>
            </w:pPr>
            <w:r/>
            <w:r>
              <w:rPr>
                <w:b/>
                <w:color w:val="FFFFFF"/>
                <w:sz w:val="19"/>
              </w:rPr>
              <w:t>اختلاط</w:t>
            </w:r>
          </w:p>
        </w:tc>
        <w:tc>
          <w:tcPr>
            <w:tcW w:type="dxa" w:w="5156"/>
            <w:shd w:val="clear" w:fill="136f73"/>
          </w:tcPr>
          <w:p>
            <w:pPr>
              <w:bidi w:val="1"/>
            </w:pPr>
            <w:r/>
            <w:r>
              <w:rPr>
                <w:b/>
                <w:color w:val="FFFFFF"/>
                <w:sz w:val="19"/>
              </w:rPr>
              <w:t>نکته</w:t>
            </w:r>
          </w:p>
        </w:tc>
      </w:tr>
      <w:tr>
        <w:tc>
          <w:tcPr>
            <w:tcW w:type="dxa" w:w="5156"/>
          </w:tcPr>
          <w:p>
            <w:pPr>
              <w:bidi w:val="1"/>
            </w:pPr>
            <w:r>
              <w:rPr>
                <w:sz w:val="18"/>
              </w:rPr>
            </w:r>
            <w:r>
              <w:rPr>
                <w:rFonts w:ascii="Vazirmatn" w:hAnsi="Vazirmatn"/>
                <w:b/>
                <w:sz w:val="18"/>
              </w:rPr>
              <w:t>عدم کفایهٔ تنفسی نوع ۲</w:t>
            </w:r>
            <w:r>
              <w:rPr>
                <w:rFonts w:ascii="Vazirmatn" w:hAnsi="Vazirmatn"/>
                <w:sz w:val="18"/>
              </w:rPr>
              <w:t xml:space="preserve"> (حاد و مزمن)</w:t>
            </w:r>
          </w:p>
        </w:tc>
        <w:tc>
          <w:tcPr>
            <w:tcW w:type="dxa" w:w="5156"/>
          </w:tcPr>
          <w:p>
            <w:pPr>
              <w:bidi w:val="1"/>
            </w:pPr>
            <w:r>
              <w:rPr>
                <w:sz w:val="18"/>
              </w:rPr>
            </w:r>
            <w:r>
              <w:rPr>
                <w:rFonts w:ascii="Vazirmatn" w:hAnsi="Vazirmatn"/>
                <w:sz w:val="18"/>
              </w:rPr>
              <w:t>ABG؛ NIV</w:t>
            </w:r>
          </w:p>
        </w:tc>
      </w:tr>
      <w:tr>
        <w:tc>
          <w:tcPr>
            <w:tcW w:type="dxa" w:w="5156"/>
          </w:tcPr>
          <w:p>
            <w:pPr>
              <w:bidi w:val="1"/>
            </w:pPr>
            <w:r>
              <w:rPr>
                <w:sz w:val="18"/>
              </w:rPr>
            </w:r>
            <w:r>
              <w:rPr>
                <w:rFonts w:ascii="Vazirmatn" w:hAnsi="Vazirmatn"/>
                <w:b/>
                <w:sz w:val="18"/>
              </w:rPr>
              <w:t>Cor pulmonale</w:t>
            </w:r>
          </w:p>
        </w:tc>
        <w:tc>
          <w:tcPr>
            <w:tcW w:type="dxa" w:w="5156"/>
          </w:tcPr>
          <w:p>
            <w:pPr>
              <w:bidi w:val="1"/>
            </w:pPr>
            <w:r>
              <w:rPr>
                <w:sz w:val="18"/>
              </w:rPr>
            </w:r>
            <w:r>
              <w:rPr>
                <w:rFonts w:ascii="Vazirmatn" w:hAnsi="Vazirmatn"/>
                <w:sz w:val="18"/>
              </w:rPr>
              <w:t xml:space="preserve">ادیما، JVP بلند؛ </w:t>
            </w:r>
            <w:r>
              <w:rPr>
                <w:rFonts w:ascii="Vazirmatn" w:hAnsi="Vazirmatn"/>
                <w:b/>
                <w:sz w:val="18"/>
              </w:rPr>
              <w:t>اکسیجن</w:t>
            </w:r>
            <w:r>
              <w:rPr>
                <w:rFonts w:ascii="Vazirmatn" w:hAnsi="Vazirmatn"/>
                <w:sz w:val="18"/>
              </w:rPr>
              <w:t xml:space="preserve"> تنها تداوی ثابت‌شده؛ دیورتیک برای ادیما</w:t>
            </w:r>
          </w:p>
        </w:tc>
      </w:tr>
      <w:tr>
        <w:tc>
          <w:tcPr>
            <w:tcW w:type="dxa" w:w="5156"/>
          </w:tcPr>
          <w:p>
            <w:pPr>
              <w:bidi w:val="1"/>
            </w:pPr>
            <w:r>
              <w:rPr>
                <w:sz w:val="18"/>
              </w:rPr>
            </w:r>
            <w:r>
              <w:rPr>
                <w:rFonts w:ascii="Vazirmatn" w:hAnsi="Vazirmatn"/>
                <w:b/>
                <w:sz w:val="18"/>
              </w:rPr>
              <w:t>پنوموتوراکس ثانوی</w:t>
            </w:r>
          </w:p>
        </w:tc>
        <w:tc>
          <w:tcPr>
            <w:tcW w:type="dxa" w:w="5156"/>
          </w:tcPr>
          <w:p>
            <w:pPr>
              <w:bidi w:val="1"/>
            </w:pPr>
            <w:r>
              <w:rPr>
                <w:sz w:val="18"/>
              </w:rPr>
            </w:r>
            <w:r>
              <w:rPr>
                <w:rFonts w:ascii="Vazirmatn" w:hAnsi="Vazirmatn"/>
                <w:sz w:val="18"/>
              </w:rPr>
              <w:t xml:space="preserve">انفجار بولا ← </w:t>
            </w:r>
            <w:r>
              <w:rPr>
                <w:rFonts w:ascii="Vazirmatn" w:hAnsi="Vazirmatn"/>
                <w:b/>
                <w:sz w:val="18"/>
              </w:rPr>
              <w:t>تنگی نفس ناگهانی</w:t>
            </w:r>
            <w:r>
              <w:rPr>
                <w:rFonts w:ascii="Vazirmatn" w:hAnsi="Vazirmatn"/>
                <w:sz w:val="18"/>
              </w:rPr>
              <w:t xml:space="preserve"> ← CXR؛ همیشه درن (نه فقط مشاهده) — فصل ۲۰</w:t>
            </w:r>
          </w:p>
        </w:tc>
      </w:tr>
      <w:tr>
        <w:tc>
          <w:tcPr>
            <w:tcW w:type="dxa" w:w="5156"/>
          </w:tcPr>
          <w:p>
            <w:pPr>
              <w:bidi w:val="1"/>
            </w:pPr>
            <w:r>
              <w:rPr>
                <w:sz w:val="18"/>
              </w:rPr>
            </w:r>
            <w:r>
              <w:rPr>
                <w:rFonts w:ascii="Vazirmatn" w:hAnsi="Vazirmatn"/>
                <w:b/>
                <w:sz w:val="18"/>
              </w:rPr>
              <w:t>پولی‌سایتمی ثانوی</w:t>
            </w:r>
          </w:p>
        </w:tc>
        <w:tc>
          <w:tcPr>
            <w:tcW w:type="dxa" w:w="5156"/>
          </w:tcPr>
          <w:p>
            <w:pPr>
              <w:bidi w:val="1"/>
            </w:pPr>
            <w:r>
              <w:rPr>
                <w:sz w:val="18"/>
              </w:rPr>
            </w:r>
            <w:r>
              <w:rPr>
                <w:rFonts w:ascii="Vazirmatn" w:hAnsi="Vazirmatn"/>
                <w:sz w:val="18"/>
              </w:rPr>
              <w:t>Hct بیش از ۵۵ فیصد؛ اکسیجن؛ فلبوتومی فقط در Hct بیش از ۵۶–۶۰ فیصد با علایم</w:t>
            </w:r>
          </w:p>
        </w:tc>
      </w:tr>
      <w:tr>
        <w:tc>
          <w:tcPr>
            <w:tcW w:type="dxa" w:w="5156"/>
          </w:tcPr>
          <w:p>
            <w:pPr>
              <w:bidi w:val="1"/>
            </w:pPr>
            <w:r>
              <w:rPr>
                <w:sz w:val="18"/>
              </w:rPr>
            </w:r>
            <w:r>
              <w:rPr>
                <w:rFonts w:ascii="Vazirmatn" w:hAnsi="Vazirmatn"/>
                <w:b/>
                <w:sz w:val="18"/>
              </w:rPr>
              <w:t>سرطان ریه</w:t>
            </w:r>
          </w:p>
        </w:tc>
        <w:tc>
          <w:tcPr>
            <w:tcW w:type="dxa" w:w="5156"/>
          </w:tcPr>
          <w:p>
            <w:pPr>
              <w:bidi w:val="1"/>
            </w:pPr>
            <w:r>
              <w:rPr>
                <w:sz w:val="18"/>
              </w:rPr>
            </w:r>
            <w:r>
              <w:rPr>
                <w:rFonts w:ascii="Vazirmatn" w:hAnsi="Vazirmatn"/>
                <w:sz w:val="18"/>
              </w:rPr>
              <w:t>خطر ۲–۵ برابر</w:t>
            </w:r>
          </w:p>
        </w:tc>
      </w:tr>
      <w:tr>
        <w:tc>
          <w:tcPr>
            <w:tcW w:type="dxa" w:w="5156"/>
          </w:tcPr>
          <w:p>
            <w:pPr>
              <w:bidi w:val="1"/>
            </w:pPr>
            <w:r>
              <w:rPr>
                <w:sz w:val="18"/>
              </w:rPr>
            </w:r>
            <w:r>
              <w:rPr>
                <w:rFonts w:ascii="Vazirmatn" w:hAnsi="Vazirmatn"/>
                <w:b/>
                <w:sz w:val="18"/>
              </w:rPr>
              <w:t>امراض قلبی-عروقی</w:t>
            </w:r>
          </w:p>
        </w:tc>
        <w:tc>
          <w:tcPr>
            <w:tcW w:type="dxa" w:w="5156"/>
          </w:tcPr>
          <w:p>
            <w:pPr>
              <w:bidi w:val="1"/>
            </w:pPr>
            <w:r>
              <w:rPr>
                <w:sz w:val="18"/>
              </w:rPr>
            </w:r>
            <w:r>
              <w:rPr>
                <w:rFonts w:ascii="Vazirmatn" w:hAnsi="Vazirmatn"/>
                <w:b/>
                <w:sz w:val="18"/>
              </w:rPr>
              <w:t>CAD، عدم کفایهٔ قلب، AF</w:t>
            </w:r>
            <w:r>
              <w:rPr>
                <w:rFonts w:ascii="Vazirmatn" w:hAnsi="Vazirmatn"/>
                <w:sz w:val="18"/>
              </w:rPr>
              <w:t xml:space="preserve"> — شایع‌ترین علت مرگ در COPD خفیف تا متوسط. ⚠️ </w:t>
            </w:r>
            <w:r>
              <w:rPr>
                <w:rFonts w:ascii="Vazirmatn" w:hAnsi="Vazirmatn"/>
                <w:b/>
                <w:sz w:val="18"/>
              </w:rPr>
              <w:t>Beta-blockers کاردیوسلکتیو (Bisoprolol) در COPD مجاز و مفید اند</w:t>
            </w:r>
            <w:r>
              <w:rPr>
                <w:rFonts w:ascii="Vazirmatn" w:hAnsi="Vazirmatn"/>
                <w:sz w:val="18"/>
              </w:rPr>
              <w:t xml:space="preserve"> وقتی اندیکاسیون قلبی دارند</w:t>
            </w:r>
          </w:p>
        </w:tc>
      </w:tr>
      <w:tr>
        <w:tc>
          <w:tcPr>
            <w:tcW w:type="dxa" w:w="5156"/>
          </w:tcPr>
          <w:p>
            <w:pPr>
              <w:bidi w:val="1"/>
            </w:pPr>
            <w:r>
              <w:rPr>
                <w:sz w:val="18"/>
              </w:rPr>
            </w:r>
            <w:r>
              <w:rPr>
                <w:rFonts w:ascii="Vazirmatn" w:hAnsi="Vazirmatn"/>
                <w:b/>
                <w:sz w:val="18"/>
              </w:rPr>
              <w:t>اوستیوپوروز، کاهش عضلات، کم‌خونی، افسردگی، اضطراب، دیابت</w:t>
            </w:r>
          </w:p>
        </w:tc>
        <w:tc>
          <w:tcPr>
            <w:tcW w:type="dxa" w:w="5156"/>
          </w:tcPr>
          <w:p>
            <w:pPr>
              <w:bidi w:val="1"/>
            </w:pPr>
            <w:r>
              <w:rPr>
                <w:sz w:val="18"/>
              </w:rPr>
            </w:r>
            <w:r>
              <w:rPr>
                <w:rFonts w:ascii="Vazirmatn" w:hAnsi="Vazirmatn"/>
                <w:sz w:val="18"/>
              </w:rPr>
              <w:t>جستجو و تداوی کن</w:t>
            </w:r>
          </w:p>
        </w:tc>
      </w:tr>
      <w:tr>
        <w:tc>
          <w:tcPr>
            <w:tcW w:type="dxa" w:w="5156"/>
          </w:tcPr>
          <w:p>
            <w:pPr>
              <w:bidi w:val="1"/>
            </w:pPr>
            <w:r>
              <w:rPr>
                <w:sz w:val="18"/>
              </w:rPr>
            </w:r>
            <w:r>
              <w:rPr>
                <w:rFonts w:ascii="Vazirmatn" w:hAnsi="Vazirmatn"/>
                <w:b/>
                <w:sz w:val="18"/>
              </w:rPr>
              <w:t>اختلاطات ICS</w:t>
            </w:r>
          </w:p>
        </w:tc>
        <w:tc>
          <w:tcPr>
            <w:tcW w:type="dxa" w:w="5156"/>
          </w:tcPr>
          <w:p>
            <w:pPr>
              <w:bidi w:val="1"/>
            </w:pPr>
            <w:r>
              <w:rPr>
                <w:sz w:val="18"/>
              </w:rPr>
            </w:r>
            <w:r>
              <w:rPr>
                <w:rFonts w:ascii="Vazirmatn" w:hAnsi="Vazirmatn"/>
                <w:sz w:val="18"/>
              </w:rPr>
              <w:t xml:space="preserve">پنومونی، </w:t>
            </w:r>
            <w:r>
              <w:rPr>
                <w:rFonts w:ascii="Vazirmatn" w:hAnsi="Vazirmatn"/>
                <w:b/>
                <w:sz w:val="18"/>
              </w:rPr>
              <w:t>سل</w:t>
            </w:r>
            <w:r>
              <w:rPr>
                <w:rFonts w:ascii="Vazirmatn" w:hAnsi="Vazirmatn"/>
                <w:sz w:val="18"/>
              </w:rPr>
              <w:t>، برفک دهن (دهن را پس از استفاده بشوی)، کبودی</w:t>
            </w:r>
          </w:p>
        </w:tc>
      </w:tr>
    </w:tbl>
    <w:p>
      <w:pPr>
        <w:spacing w:before="280"/>
        <w:bidi w:val="1"/>
      </w:pPr>
      <w:r>
        <w:rPr>
          <w:rFonts w:ascii="Vazirmatn" w:hAnsi="Vazirmatn"/>
          <w:b/>
          <w:color w:val="0F2744"/>
          <w:sz w:val="29"/>
        </w:rPr>
        <w:t>🔹 ۱۲. Prognosis &amp; Follow-up (پروگنوز و پیگیری)</w:t>
      </w:r>
    </w:p>
    <w:p>
      <w:pPr>
        <w:bidi w:val="1"/>
      </w:pPr>
      <w:r>
        <w:rPr>
          <w:rFonts w:ascii="Vazirmatn" w:hAnsi="Vazirmatn"/>
          <w:b/>
        </w:rPr>
        <w:t>امتیاز BODE</w:t>
      </w:r>
      <w:r>
        <w:rPr>
          <w:rFonts w:ascii="Vazirmatn" w:hAnsi="Vazirmatn"/>
        </w:rPr>
        <w:t xml:space="preserve"> (پیشگوی مرگ): </w:t>
      </w:r>
      <w:r>
        <w:rPr>
          <w:rFonts w:ascii="Vazirmatn" w:hAnsi="Vazirmatn"/>
          <w:b/>
        </w:rPr>
        <w:t>B</w:t>
      </w:r>
      <w:r>
        <w:rPr>
          <w:rFonts w:ascii="Vazirmatn" w:hAnsi="Vazirmatn"/>
        </w:rPr>
        <w:t xml:space="preserve">MI، </w:t>
      </w:r>
      <w:r>
        <w:rPr>
          <w:rFonts w:ascii="Vazirmatn" w:hAnsi="Vazirmatn"/>
          <w:b/>
        </w:rPr>
        <w:t>O</w:t>
      </w:r>
      <w:r>
        <w:rPr>
          <w:rFonts w:ascii="Vazirmatn" w:hAnsi="Vazirmatn"/>
        </w:rPr>
        <w:t xml:space="preserve">bstruction (FEV₁)، </w:t>
      </w:r>
      <w:r>
        <w:rPr>
          <w:rFonts w:ascii="Vazirmatn" w:hAnsi="Vazirmatn"/>
          <w:b/>
        </w:rPr>
        <w:t>D</w:t>
      </w:r>
      <w:r>
        <w:rPr>
          <w:rFonts w:ascii="Vazirmatn" w:hAnsi="Vazirmatn"/>
        </w:rPr>
        <w:t xml:space="preserve">yspnoea (mMRC)، </w:t>
      </w:r>
      <w:r>
        <w:rPr>
          <w:rFonts w:ascii="Vazirmatn" w:hAnsi="Vazirmatn"/>
          <w:b/>
        </w:rPr>
        <w:t>E</w:t>
      </w:r>
      <w:r>
        <w:rPr>
          <w:rFonts w:ascii="Vazirmatn" w:hAnsi="Vazirmatn"/>
        </w:rPr>
        <w:t>xercise (راه رفتن ۶ دقیقه) ← ۰–۱۰.</w:t>
      </w:r>
    </w:p>
    <w:p>
      <w:pPr>
        <w:bidi w:val="1"/>
      </w:pPr>
      <w:r>
        <w:rPr>
          <w:rFonts w:ascii="Vazirmatn" w:hAnsi="Vazirmatn"/>
          <w:b/>
        </w:rPr>
        <w:t>عوامل پروگنوز بد:</w:t>
      </w:r>
      <w:r>
        <w:rPr>
          <w:rFonts w:ascii="Vazirmatn" w:hAnsi="Vazirmatn"/>
        </w:rPr>
        <w:t xml:space="preserve"> FEV₁ پایین، تشدیدهای مکرر (به‌ویژه با بستر)، هایپرکاپنی، Cor pulmonale، BMI پایین، ظرفیت فعالیت پایین، ادامهٔ سگرت، امراض همراه.</w:t>
      </w:r>
    </w:p>
    <w:p>
      <w:pPr>
        <w:bidi w:val="1"/>
      </w:pPr>
      <w:r>
        <w:rPr>
          <w:rFonts w:ascii="Vazirmatn" w:hAnsi="Vazirmatn"/>
          <w:b/>
        </w:rPr>
        <w:t>پس از بستر به علت تشدید:</w:t>
      </w:r>
      <w:r>
        <w:rPr>
          <w:rFonts w:ascii="Vazirmatn" w:hAnsi="Vazirmatn"/>
        </w:rPr>
        <w:t xml:space="preserve"> مرگ‌ومیر یک‌ساله حدود ۲۰–۲۵ فیصد؛ </w:t>
      </w:r>
      <w:r>
        <w:rPr>
          <w:rFonts w:ascii="Vazirmatn" w:hAnsi="Vazirmatn"/>
          <w:b/>
        </w:rPr>
        <w:t>بستر مجدد در ۳۰ روز</w:t>
      </w:r>
      <w:r>
        <w:rPr>
          <w:rFonts w:ascii="Vazirmatn" w:hAnsi="Vazirmatn"/>
        </w:rPr>
        <w:t xml:space="preserve"> شایع است ← پیگیری زودرس.</w:t>
      </w:r>
    </w:p>
    <w:p>
      <w:pPr>
        <w:bidi w:val="1"/>
      </w:pPr>
      <w:r>
        <w:rPr>
          <w:rFonts w:ascii="Vazirmatn" w:hAnsi="Vazirmatn"/>
          <w:b/>
        </w:rPr>
        <w:t>برنامهٔ پیگیری:</w:t>
      </w:r>
    </w:p>
    <w:p>
      <w:pPr>
        <w:ind w:right="340"/>
        <w:bidi w:val="1"/>
      </w:pPr>
      <w:r>
        <w:rPr>
          <w:b/>
          <w:color w:val="136F73"/>
        </w:rPr>
        <w:t xml:space="preserve">1. </w:t>
      </w:r>
      <w:r>
        <w:rPr>
          <w:rFonts w:ascii="Vazirmatn" w:hAnsi="Vazirmatn"/>
          <w:b/>
        </w:rPr>
        <w:t>۱–۴ هفته پس از تشدید:</w:t>
      </w:r>
      <w:r>
        <w:rPr>
          <w:rFonts w:ascii="Vazirmatn" w:hAnsi="Vazirmatn"/>
        </w:rPr>
        <w:t xml:space="preserve"> اعراض، تکنیک انهیلر، ختم Prednisolone، برنامهٔ بازتوانی، واکسین‌ها.</w:t>
      </w:r>
    </w:p>
    <w:p>
      <w:pPr>
        <w:ind w:right="340"/>
        <w:bidi w:val="1"/>
      </w:pPr>
      <w:r>
        <w:rPr>
          <w:b/>
          <w:color w:val="136F73"/>
        </w:rPr>
        <w:t xml:space="preserve">2. </w:t>
      </w:r>
      <w:r>
        <w:rPr>
          <w:rFonts w:ascii="Vazirmatn" w:hAnsi="Vazirmatn"/>
          <w:b/>
        </w:rPr>
        <w:t>هر ۳–۶ ماه:</w:t>
      </w:r>
      <w:r>
        <w:rPr>
          <w:rFonts w:ascii="Vazirmatn" w:hAnsi="Vazirmatn"/>
        </w:rPr>
        <w:t xml:space="preserve"> اعراض (CAT/mMRC)، تشدیدها، تکنیک انهیلر و رعایت دوا، سگرت، SpO₂، وزن، امراض همراه.</w:t>
      </w:r>
    </w:p>
    <w:p>
      <w:pPr>
        <w:ind w:right="340"/>
        <w:bidi w:val="1"/>
      </w:pPr>
      <w:r>
        <w:rPr>
          <w:b/>
          <w:color w:val="136F73"/>
        </w:rPr>
        <w:t xml:space="preserve">3. </w:t>
      </w:r>
      <w:r>
        <w:rPr>
          <w:rFonts w:ascii="Vazirmatn" w:hAnsi="Vazirmatn"/>
          <w:b/>
        </w:rPr>
        <w:t>سالانه:</w:t>
      </w:r>
      <w:r>
        <w:rPr>
          <w:rFonts w:ascii="Vazirmatn" w:hAnsi="Vazirmatn"/>
        </w:rPr>
        <w:t xml:space="preserve"> اسپیرومتری، BEC در صورت نیاز، و ارزیابی LTOT.</w:t>
      </w:r>
    </w:p>
    <w:p>
      <w:pPr>
        <w:spacing w:before="280"/>
        <w:bidi w:val="1"/>
      </w:pPr>
      <w:r>
        <w:rPr>
          <w:rFonts w:ascii="Vazirmatn" w:hAnsi="Vazirmatn"/>
          <w:b/>
          <w:color w:val="0F2744"/>
          <w:sz w:val="29"/>
        </w:rPr>
        <w:t>💡 Memory Joggers (نکات طلایی)</w:t>
      </w:r>
    </w:p>
    <w:p>
      <w:pPr>
        <w:ind w:right="340"/>
        <w:bidi w:val="1"/>
      </w:pPr>
      <w:r>
        <w:rPr>
          <w:color w:val="136F73"/>
        </w:rPr>
        <w:t xml:space="preserve">● </w:t>
      </w:r>
      <w:r>
        <w:rPr>
          <w:rFonts w:ascii="Vazirmatn" w:hAnsi="Vazirmatn"/>
        </w:rPr>
        <w:t>💡 «</w:t>
      </w:r>
      <w:r>
        <w:rPr>
          <w:rFonts w:ascii="Vazirmatn" w:hAnsi="Vazirmatn"/>
          <w:b/>
        </w:rPr>
        <w:t>۰.۷ = مرز</w:t>
      </w:r>
      <w:r>
        <w:rPr>
          <w:rFonts w:ascii="Vazirmatn" w:hAnsi="Vazirmatn"/>
        </w:rPr>
        <w:t>؛ بدون اسپیرومتری COPD نداریم.»</w:t>
      </w:r>
    </w:p>
    <w:p>
      <w:pPr>
        <w:ind w:right="340"/>
        <w:bidi w:val="1"/>
      </w:pPr>
      <w:r>
        <w:rPr>
          <w:color w:val="136F73"/>
        </w:rPr>
        <w:t xml:space="preserve">● </w:t>
      </w:r>
      <w:r>
        <w:rPr>
          <w:rFonts w:ascii="Vazirmatn" w:hAnsi="Vazirmatn"/>
        </w:rPr>
        <w:t>💡 «</w:t>
      </w:r>
      <w:r>
        <w:rPr>
          <w:rFonts w:ascii="Vazirmatn" w:hAnsi="Vazirmatn"/>
          <w:b/>
        </w:rPr>
        <w:t>A: یک، B: دو، E: دو (± ICS اگر ۳۰۰).</w:t>
      </w:r>
      <w:r>
        <w:rPr>
          <w:rFonts w:ascii="Vazirmatn" w:hAnsi="Vazirmatn"/>
        </w:rPr>
        <w:t>»</w:t>
      </w:r>
    </w:p>
    <w:p>
      <w:pPr>
        <w:ind w:right="340"/>
        <w:bidi w:val="1"/>
      </w:pPr>
      <w:r>
        <w:rPr>
          <w:color w:val="136F73"/>
        </w:rPr>
        <w:t xml:space="preserve">● </w:t>
      </w:r>
      <w:r>
        <w:rPr>
          <w:rFonts w:ascii="Vazirmatn" w:hAnsi="Vazirmatn"/>
        </w:rPr>
        <w:t>💡 «</w:t>
      </w:r>
      <w:r>
        <w:rPr>
          <w:rFonts w:ascii="Vazirmatn" w:hAnsi="Vazirmatn"/>
          <w:b/>
        </w:rPr>
        <w:t>ICS: ۳۰۰ = بلی؛ ۱۰۰ = نه</w:t>
      </w:r>
      <w:r>
        <w:rPr>
          <w:rFonts w:ascii="Vazirmatn" w:hAnsi="Vazirmatn"/>
        </w:rPr>
        <w:t>؛ و پنومونی و سل = احتیاط.»</w:t>
      </w:r>
    </w:p>
    <w:p>
      <w:pPr>
        <w:ind w:right="340"/>
        <w:bidi w:val="1"/>
      </w:pPr>
      <w:r>
        <w:rPr>
          <w:color w:val="136F73"/>
        </w:rPr>
        <w:t xml:space="preserve">● </w:t>
      </w:r>
      <w:r>
        <w:rPr>
          <w:rFonts w:ascii="Vazirmatn" w:hAnsi="Vazirmatn"/>
        </w:rPr>
        <w:t>💡 «</w:t>
      </w:r>
      <w:r>
        <w:rPr>
          <w:rFonts w:ascii="Vazirmatn" w:hAnsi="Vazirmatn"/>
          <w:b/>
        </w:rPr>
        <w:t>۸۸–۹۲</w:t>
      </w:r>
      <w:r>
        <w:rPr>
          <w:rFonts w:ascii="Vazirmatn" w:hAnsi="Vazirmatn"/>
        </w:rPr>
        <w:t>» — هدف اکسیجن در COPD.</w:t>
      </w:r>
    </w:p>
    <w:p>
      <w:pPr>
        <w:ind w:right="340"/>
        <w:bidi w:val="1"/>
      </w:pPr>
      <w:r>
        <w:rPr>
          <w:color w:val="136F73"/>
        </w:rPr>
        <w:t xml:space="preserve">● </w:t>
      </w:r>
      <w:r>
        <w:rPr>
          <w:rFonts w:ascii="Vazirmatn" w:hAnsi="Vazirmatn"/>
        </w:rPr>
        <w:t>💡 «</w:t>
      </w:r>
      <w:r>
        <w:rPr>
          <w:rFonts w:ascii="Vazirmatn" w:hAnsi="Vazirmatn"/>
          <w:b/>
        </w:rPr>
        <w:t>۴۰ × ۵</w:t>
      </w:r>
      <w:r>
        <w:rPr>
          <w:rFonts w:ascii="Vazirmatn" w:hAnsi="Vazirmatn"/>
        </w:rPr>
        <w:t>» — Prednisolone ۴۰ mg برای ۵ روز.</w:t>
      </w:r>
    </w:p>
    <w:p>
      <w:pPr>
        <w:ind w:right="340"/>
        <w:bidi w:val="1"/>
      </w:pPr>
      <w:r>
        <w:rPr>
          <w:color w:val="136F73"/>
        </w:rPr>
        <w:t xml:space="preserve">● </w:t>
      </w:r>
      <w:r>
        <w:rPr>
          <w:rFonts w:ascii="Vazirmatn" w:hAnsi="Vazirmatn"/>
        </w:rPr>
        <w:t>💡 «</w:t>
      </w:r>
      <w:r>
        <w:rPr>
          <w:rFonts w:ascii="Vazirmatn" w:hAnsi="Vazirmatn"/>
          <w:b/>
        </w:rPr>
        <w:t>۷.۳۵ و ۴۵ = NIV.</w:t>
      </w:r>
      <w:r>
        <w:rPr>
          <w:rFonts w:ascii="Vazirmatn" w:hAnsi="Vazirmatn"/>
        </w:rPr>
        <w:t>»</w:t>
      </w:r>
    </w:p>
    <w:p>
      <w:pPr>
        <w:ind w:right="340"/>
        <w:bidi w:val="1"/>
      </w:pPr>
      <w:r>
        <w:rPr>
          <w:color w:val="136F73"/>
        </w:rPr>
        <w:t xml:space="preserve">● </w:t>
      </w:r>
      <w:r>
        <w:rPr>
          <w:rFonts w:ascii="Vazirmatn" w:hAnsi="Vazirmatn"/>
        </w:rPr>
        <w:t>💡 «</w:t>
      </w:r>
      <w:r>
        <w:rPr>
          <w:rFonts w:ascii="Vazirmatn" w:hAnsi="Vazirmatn"/>
          <w:b/>
        </w:rPr>
        <w:t>LTOT: ۵۵ و ۸۸، حد اقل ۱۵ ساعت.</w:t>
      </w:r>
      <w:r>
        <w:rPr>
          <w:rFonts w:ascii="Vazirmatn" w:hAnsi="Vazirmatn"/>
        </w:rPr>
        <w:t>»</w:t>
      </w:r>
    </w:p>
    <w:p>
      <w:pPr>
        <w:ind w:right="340"/>
        <w:bidi w:val="1"/>
      </w:pPr>
      <w:r>
        <w:rPr>
          <w:color w:val="136F73"/>
        </w:rPr>
        <w:t xml:space="preserve">● </w:t>
      </w:r>
      <w:r>
        <w:rPr>
          <w:rFonts w:ascii="Vazirmatn" w:hAnsi="Vazirmatn"/>
        </w:rPr>
        <w:t>💡 «</w:t>
      </w:r>
      <w:r>
        <w:rPr>
          <w:rFonts w:ascii="Vazirmatn" w:hAnsi="Vazirmatn"/>
          <w:b/>
        </w:rPr>
        <w:t>COPD + کلبینگ = سرطان یا برانشکتازی را پیدا کن.</w:t>
      </w:r>
      <w:r>
        <w:rPr>
          <w:rFonts w:ascii="Vazirmatn" w:hAnsi="Vazirmatn"/>
        </w:rPr>
        <w:t>»</w:t>
      </w:r>
    </w:p>
    <w:p>
      <w:pPr>
        <w:ind w:right="340"/>
        <w:bidi w:val="1"/>
      </w:pPr>
      <w:r>
        <w:rPr>
          <w:color w:val="136F73"/>
        </w:rPr>
        <w:t xml:space="preserve">● </w:t>
      </w:r>
      <w:r>
        <w:rPr>
          <w:rFonts w:ascii="Vazirmatn" w:hAnsi="Vazirmatn"/>
        </w:rPr>
        <w:t>💡 «</w:t>
      </w:r>
      <w:r>
        <w:rPr>
          <w:rFonts w:ascii="Vazirmatn" w:hAnsi="Vazirmatn"/>
          <w:b/>
        </w:rPr>
        <w:t>تکنیک انهیلر را ببین پیش از افزایش دوا.</w:t>
      </w:r>
      <w:r>
        <w:rPr>
          <w:rFonts w:ascii="Vazirmatn" w:hAnsi="Vazirmatn"/>
        </w:rPr>
        <w:t>»</w:t>
      </w:r>
    </w:p>
    <w:p>
      <w:pPr>
        <w:ind w:right="340"/>
        <w:bidi w:val="1"/>
      </w:pPr>
      <w:r>
        <w:rPr>
          <w:color w:val="136F73"/>
        </w:rPr>
        <w:t xml:space="preserve">● </w:t>
      </w:r>
      <w:r>
        <w:rPr>
          <w:rFonts w:ascii="Vazirmatn" w:hAnsi="Vazirmatn"/>
        </w:rPr>
        <w:t>💡 «</w:t>
      </w:r>
      <w:r>
        <w:rPr>
          <w:rFonts w:ascii="Vazirmatn" w:hAnsi="Vazirmatn"/>
          <w:b/>
        </w:rPr>
        <w:t>زن غیر سگرتی با COPD = بخاری و تنور.</w:t>
      </w:r>
      <w:r>
        <w:rPr>
          <w:rFonts w:ascii="Vazirmatn" w:hAnsi="Vazirmatn"/>
        </w:rPr>
        <w:t>»</w:t>
      </w:r>
    </w:p>
    <w:p>
      <w:pPr>
        <w:spacing w:before="280"/>
        <w:bidi w:val="1"/>
      </w:pPr>
      <w:r>
        <w:rPr>
          <w:rFonts w:ascii="Vazirmatn" w:hAnsi="Vazirmatn"/>
          <w:b/>
          <w:color w:val="0F2744"/>
          <w:sz w:val="29"/>
        </w:rPr>
        <w:t>⚠️ Red Flags (اقدام فوری)</w:t>
      </w:r>
    </w:p>
    <w:p>
      <w:pPr>
        <w:ind w:right="340"/>
        <w:bidi w:val="1"/>
      </w:pPr>
      <w:r>
        <w:rPr>
          <w:color w:val="136F73"/>
        </w:rPr>
        <w:t xml:space="preserve">● </w:t>
      </w:r>
      <w:r>
        <w:rPr>
          <w:rFonts w:ascii="Vazirmatn" w:hAnsi="Vazirmatn"/>
        </w:rPr>
        <w:t xml:space="preserve">⚠️ </w:t>
      </w:r>
      <w:r>
        <w:rPr>
          <w:rFonts w:ascii="Vazirmatn" w:hAnsi="Vazirmatn"/>
          <w:b/>
        </w:rPr>
        <w:t>خواب‌آلودگی، گیجی، یا لرزهٔ پرنده‌وار</w:t>
      </w:r>
      <w:r>
        <w:rPr>
          <w:rFonts w:ascii="Vazirmatn" w:hAnsi="Vazirmatn"/>
        </w:rPr>
        <w:t xml:space="preserve"> ← نارکوز CO₂ ← ABG و NIV.</w:t>
      </w:r>
    </w:p>
    <w:p>
      <w:pPr>
        <w:ind w:right="340"/>
        <w:bidi w:val="1"/>
      </w:pPr>
      <w:r>
        <w:rPr>
          <w:color w:val="136F73"/>
        </w:rPr>
        <w:t xml:space="preserve">● </w:t>
      </w:r>
      <w:r>
        <w:rPr>
          <w:rFonts w:ascii="Vazirmatn" w:hAnsi="Vazirmatn"/>
        </w:rPr>
        <w:t xml:space="preserve">⚠️ </w:t>
      </w:r>
      <w:r>
        <w:rPr>
          <w:rFonts w:ascii="Vazirmatn" w:hAnsi="Vazirmatn"/>
          <w:b/>
        </w:rPr>
        <w:t>pH کمتر از ۷.۲۵</w:t>
      </w:r>
      <w:r>
        <w:rPr>
          <w:rFonts w:ascii="Vazirmatn" w:hAnsi="Vazirmatn"/>
        </w:rPr>
        <w:t xml:space="preserve"> یا خستگی عضلات ← آمادگی برای انتوباسیون.</w:t>
      </w:r>
    </w:p>
    <w:p>
      <w:pPr>
        <w:ind w:right="340"/>
        <w:bidi w:val="1"/>
      </w:pPr>
      <w:r>
        <w:rPr>
          <w:color w:val="136F73"/>
        </w:rPr>
        <w:t xml:space="preserve">● </w:t>
      </w:r>
      <w:r>
        <w:rPr>
          <w:rFonts w:ascii="Vazirmatn" w:hAnsi="Vazirmatn"/>
        </w:rPr>
        <w:t xml:space="preserve">⚠️ </w:t>
      </w:r>
      <w:r>
        <w:rPr>
          <w:rFonts w:ascii="Vazirmatn" w:hAnsi="Vazirmatn"/>
          <w:b/>
        </w:rPr>
        <w:t>تنگی نفس ناگهانی با درد سینه</w:t>
      </w:r>
      <w:r>
        <w:rPr>
          <w:rFonts w:ascii="Vazirmatn" w:hAnsi="Vazirmatn"/>
        </w:rPr>
        <w:t xml:space="preserve"> ← پنوموتوراکس (بولا) یا PE.</w:t>
      </w:r>
    </w:p>
    <w:p>
      <w:pPr>
        <w:ind w:right="340"/>
        <w:bidi w:val="1"/>
      </w:pPr>
      <w:r>
        <w:rPr>
          <w:color w:val="136F73"/>
        </w:rPr>
        <w:t xml:space="preserve">● </w:t>
      </w:r>
      <w:r>
        <w:rPr>
          <w:rFonts w:ascii="Vazirmatn" w:hAnsi="Vazirmatn"/>
        </w:rPr>
        <w:t xml:space="preserve">⚠️ </w:t>
      </w:r>
      <w:r>
        <w:rPr>
          <w:rFonts w:ascii="Vazirmatn" w:hAnsi="Vazirmatn"/>
          <w:b/>
        </w:rPr>
        <w:t>هموپتیزی یا کاهش وزن سریع</w:t>
      </w:r>
      <w:r>
        <w:rPr>
          <w:rFonts w:ascii="Vazirmatn" w:hAnsi="Vazirmatn"/>
        </w:rPr>
        <w:t xml:space="preserve"> ← سرطان یا سل.</w:t>
      </w:r>
    </w:p>
    <w:p>
      <w:pPr>
        <w:ind w:right="340"/>
        <w:bidi w:val="1"/>
      </w:pPr>
      <w:r>
        <w:rPr>
          <w:color w:val="136F73"/>
        </w:rPr>
        <w:t xml:space="preserve">● </w:t>
      </w:r>
      <w:r>
        <w:rPr>
          <w:rFonts w:ascii="Vazirmatn" w:hAnsi="Vazirmatn"/>
        </w:rPr>
        <w:t xml:space="preserve">⚠️ </w:t>
      </w:r>
      <w:r>
        <w:rPr>
          <w:rFonts w:ascii="Vazirmatn" w:hAnsi="Vazirmatn"/>
          <w:b/>
        </w:rPr>
        <w:t>ادیمای تازه</w:t>
      </w:r>
      <w:r>
        <w:rPr>
          <w:rFonts w:ascii="Vazirmatn" w:hAnsi="Vazirmatn"/>
        </w:rPr>
        <w:t xml:space="preserve"> ← Cor pulmonale یا عدم کفایهٔ قلب چپ.</w:t>
      </w:r>
    </w:p>
    <w:p>
      <w:pPr>
        <w:ind w:right="340"/>
        <w:bidi w:val="1"/>
      </w:pPr>
      <w:r>
        <w:rPr>
          <w:color w:val="136F73"/>
        </w:rPr>
        <w:t xml:space="preserve">● </w:t>
      </w:r>
      <w:r>
        <w:rPr>
          <w:rFonts w:ascii="Vazirmatn" w:hAnsi="Vazirmatn"/>
        </w:rPr>
        <w:t xml:space="preserve">⚠️ </w:t>
      </w:r>
      <w:r>
        <w:rPr>
          <w:rFonts w:ascii="Vazirmatn" w:hAnsi="Vazirmatn"/>
          <w:b/>
        </w:rPr>
        <w:t>تشدید دوم در ۸ هفته</w:t>
      </w:r>
      <w:r>
        <w:rPr>
          <w:rFonts w:ascii="Vazirmatn" w:hAnsi="Vazirmatn"/>
        </w:rPr>
        <w:t xml:space="preserve"> ← ارزیابی مجدد تشخیص، تداوی و امراض همراه.</w:t>
      </w:r>
    </w:p>
    <w:p>
      <w:pPr>
        <w:spacing w:before="280"/>
        <w:bidi w:val="1"/>
      </w:pPr>
      <w:r>
        <w:rPr>
          <w:rFonts w:ascii="Vazirmatn" w:hAnsi="Vazirmatn"/>
          <w:b/>
          <w:color w:val="0F2744"/>
          <w:sz w:val="29"/>
        </w:rPr>
        <w:t>📚 References</w:t>
      </w:r>
    </w:p>
    <w:p>
      <w:pPr>
        <w:ind w:right="340"/>
        <w:bidi w:val="1"/>
      </w:pPr>
      <w:r>
        <w:rPr>
          <w:color w:val="136F73"/>
        </w:rPr>
        <w:t xml:space="preserve">● </w:t>
      </w:r>
      <w:r>
        <w:rPr>
          <w:rFonts w:ascii="Vazirmatn" w:hAnsi="Vazirmatn"/>
        </w:rPr>
        <w:t xml:space="preserve">Global Initiative for Chronic Obstructive Lung Disease. </w:t>
      </w:r>
      <w:r>
        <w:rPr>
          <w:rFonts w:ascii="Vazirmatn" w:hAnsi="Vazirmatn"/>
          <w:b/>
        </w:rPr>
        <w:t>Global Strategy for the Diagnosis, Management, and Prevention of COPD — 2025 Report</w:t>
      </w:r>
      <w:r>
        <w:rPr>
          <w:rFonts w:ascii="Vazirmatn" w:hAnsi="Vazirmatn"/>
        </w:rPr>
        <w:t xml:space="preserve"> و </w:t>
      </w:r>
      <w:r>
        <w:rPr>
          <w:rFonts w:ascii="Vazirmatn" w:hAnsi="Vazirmatn"/>
          <w:b/>
        </w:rPr>
        <w:t>Pocket Guide 2025</w:t>
      </w:r>
      <w:r>
        <w:rPr>
          <w:rFonts w:ascii="Vazirmatn" w:hAnsi="Vazirmatn"/>
        </w:rPr>
        <w:t xml:space="preserve"> (گروه‌های ABE؛ LABA+LAMA برای B و E؛ سه‌گانه اگر BEC ۳۰۰ یا بیشتر؛ تداوی پیگیری با آستانه‌های ۱۰۰ و ۳۰۰؛ Ensifentrine و Dupilumab؛ واکسین RSV). goldcopd.org.</w:t>
      </w:r>
    </w:p>
    <w:p>
      <w:pPr>
        <w:ind w:right="340"/>
        <w:bidi w:val="1"/>
      </w:pPr>
      <w:r>
        <w:rPr>
          <w:color w:val="136F73"/>
        </w:rPr>
        <w:t xml:space="preserve">● </w:t>
      </w:r>
      <w:r>
        <w:rPr>
          <w:rFonts w:ascii="Vazirmatn" w:hAnsi="Vazirmatn"/>
        </w:rPr>
        <w:t xml:space="preserve">Leuppi JD, et al. </w:t>
      </w:r>
      <w:r>
        <w:rPr>
          <w:rFonts w:ascii="Vazirmatn" w:hAnsi="Vazirmatn"/>
          <w:b/>
        </w:rPr>
        <w:t>Short-term vs conventional glucocorticoid therapy in acute exacerbations of COPD (REDUCE).</w:t>
      </w:r>
      <w:r>
        <w:rPr>
          <w:rFonts w:ascii="Vazirmatn" w:hAnsi="Vazirmatn"/>
        </w:rPr>
        <w:t xml:space="preserve"> JAMA. 2013;309:2223–2231.</w:t>
      </w:r>
    </w:p>
    <w:p>
      <w:pPr>
        <w:ind w:right="340"/>
        <w:bidi w:val="1"/>
      </w:pPr>
      <w:r>
        <w:rPr>
          <w:color w:val="136F73"/>
        </w:rPr>
        <w:t xml:space="preserve">● </w:t>
      </w:r>
      <w:r>
        <w:rPr>
          <w:rFonts w:ascii="Vazirmatn" w:hAnsi="Vazirmatn"/>
        </w:rPr>
        <w:t xml:space="preserve">Bhatt SP, et al. </w:t>
      </w:r>
      <w:r>
        <w:rPr>
          <w:rFonts w:ascii="Vazirmatn" w:hAnsi="Vazirmatn"/>
          <w:b/>
        </w:rPr>
        <w:t>Dupilumab for COPD with type 2 inflammation (BOREAS).</w:t>
      </w:r>
      <w:r>
        <w:rPr>
          <w:rFonts w:ascii="Vazirmatn" w:hAnsi="Vazirmatn"/>
        </w:rPr>
        <w:t xml:space="preserve"> N Engl J Med. 2023;389:205–214؛ </w:t>
      </w:r>
      <w:r>
        <w:rPr>
          <w:rFonts w:ascii="Vazirmatn" w:hAnsi="Vazirmatn"/>
          <w:b/>
        </w:rPr>
        <w:t>(NOTUS).</w:t>
      </w:r>
      <w:r>
        <w:rPr>
          <w:rFonts w:ascii="Vazirmatn" w:hAnsi="Vazirmatn"/>
        </w:rPr>
        <w:t xml:space="preserve"> N Engl J Med. 2024;390:2274–2283.</w:t>
      </w:r>
    </w:p>
    <w:p>
      <w:pPr>
        <w:ind w:right="340"/>
        <w:bidi w:val="1"/>
      </w:pPr>
      <w:r>
        <w:rPr>
          <w:color w:val="136F73"/>
        </w:rPr>
        <w:t xml:space="preserve">● </w:t>
      </w:r>
      <w:r>
        <w:rPr>
          <w:rFonts w:ascii="Vazirmatn" w:hAnsi="Vazirmatn"/>
        </w:rPr>
        <w:t xml:space="preserve">Albert RK, et al. </w:t>
      </w:r>
      <w:r>
        <w:rPr>
          <w:rFonts w:ascii="Vazirmatn" w:hAnsi="Vazirmatn"/>
          <w:b/>
        </w:rPr>
        <w:t>Azithromycin for prevention of exacerbations of COPD.</w:t>
      </w:r>
      <w:r>
        <w:rPr>
          <w:rFonts w:ascii="Vazirmatn" w:hAnsi="Vazirmatn"/>
        </w:rPr>
        <w:t xml:space="preserve"> N Engl J Med. 2011;365:689–698.</w:t>
      </w:r>
    </w:p>
    <w:p>
      <w:pPr>
        <w:ind w:right="340"/>
        <w:bidi w:val="1"/>
      </w:pPr>
      <w:r>
        <w:rPr>
          <w:color w:val="136F73"/>
        </w:rPr>
        <w:t xml:space="preserve">● </w:t>
      </w:r>
      <w:r>
        <w:rPr>
          <w:rFonts w:ascii="Vazirmatn" w:hAnsi="Vazirmatn"/>
        </w:rPr>
        <w:t>Nocturnal Oxygen Therapy Trial Group. Ann Intern Med. 1980;93:391–398؛ MRC Working Party. Lancet. 1981;1:681–686 (LTOT).</w:t>
      </w:r>
    </w:p>
    <w:p>
      <w:pPr>
        <w:ind w:right="340"/>
        <w:bidi w:val="1"/>
      </w:pPr>
      <w:r>
        <w:rPr>
          <w:color w:val="136F73"/>
        </w:rPr>
        <w:t xml:space="preserve">● </w:t>
      </w:r>
      <w:r>
        <w:rPr>
          <w:rFonts w:ascii="Vazirmatn" w:hAnsi="Vazirmatn"/>
        </w:rPr>
        <w:t xml:space="preserve">Wedzicha JA, et al. </w:t>
      </w:r>
      <w:r>
        <w:rPr>
          <w:rFonts w:ascii="Vazirmatn" w:hAnsi="Vazirmatn"/>
          <w:b/>
        </w:rPr>
        <w:t>ERS/ATS guideline: Management of COPD exacerbations.</w:t>
      </w:r>
      <w:r>
        <w:rPr>
          <w:rFonts w:ascii="Vazirmatn" w:hAnsi="Vazirmatn"/>
        </w:rPr>
        <w:t xml:space="preserve"> Eur Respir J. 2017;49:1600791.</w:t>
      </w:r>
    </w:p>
    <w:p>
      <w:pPr>
        <w:ind w:right="340"/>
        <w:bidi w:val="1"/>
      </w:pPr>
      <w:r>
        <w:rPr>
          <w:color w:val="136F73"/>
        </w:rPr>
        <w:t xml:space="preserve">● </w:t>
      </w:r>
      <w:r>
        <w:rPr>
          <w:rFonts w:ascii="Vazirmatn" w:hAnsi="Vazirmatn"/>
        </w:rPr>
        <w:t xml:space="preserve">Rochwerg B, et al. </w:t>
      </w:r>
      <w:r>
        <w:rPr>
          <w:rFonts w:ascii="Vazirmatn" w:hAnsi="Vazirmatn"/>
          <w:b/>
        </w:rPr>
        <w:t>ERS/ATS clinical practice guidelines: noninvasive ventilation for acute respiratory failure.</w:t>
      </w:r>
      <w:r>
        <w:rPr>
          <w:rFonts w:ascii="Vazirmatn" w:hAnsi="Vazirmatn"/>
        </w:rPr>
        <w:t xml:space="preserve"> Eur Respir J. 2017;50:1602426.</w:t>
      </w:r>
    </w:p>
    <w:p>
      <w:pPr>
        <w:ind w:right="340"/>
        <w:bidi w:val="1"/>
      </w:pPr>
      <w:r>
        <w:rPr>
          <w:color w:val="136F73"/>
        </w:rPr>
        <w:t xml:space="preserve">● </w:t>
      </w:r>
      <w:r>
        <w:rPr>
          <w:rFonts w:ascii="Vazirmatn" w:hAnsi="Vazirmatn"/>
          <w:i/>
        </w:rPr>
        <w:t>[دوزهای انهیلرها مطابق لیبل‌های رسمی محصولات (SmPC/FDA). پیش از نشر با لیست دواهای اساسی افغانستان مطابقت داده شود.]</w:t>
      </w:r>
    </w:p>
    <w:p>
      <w:pPr>
        <w:spacing w:before="280"/>
        <w:bidi w:val="1"/>
      </w:pPr>
      <w:r>
        <w:rPr>
          <w:rFonts w:ascii="Vazirmatn" w:hAnsi="Vazirmatn"/>
          <w:b/>
          <w:color w:val="0F2744"/>
          <w:sz w:val="29"/>
        </w:rPr>
        <w:t>🎯 ۵ قدم کوچک کنار بستر (Atomic Habits)</w:t>
      </w:r>
    </w:p>
    <w:p>
      <w:pPr>
        <w:ind w:right="340"/>
        <w:bidi w:val="1"/>
      </w:pPr>
      <w:r>
        <w:rPr>
          <w:b/>
          <w:color w:val="136F73"/>
        </w:rPr>
        <w:t xml:space="preserve">1. </w:t>
      </w:r>
      <w:r>
        <w:rPr>
          <w:rFonts w:ascii="Vazirmatn" w:hAnsi="Vazirmatn"/>
        </w:rPr>
        <w:t xml:space="preserve">هر سرفهٔ مزمن در بالای ۴۰ سال با تماس دود: </w:t>
      </w:r>
      <w:r>
        <w:rPr>
          <w:rFonts w:ascii="Vazirmatn" w:hAnsi="Vazirmatn"/>
          <w:b/>
        </w:rPr>
        <w:t>اسپیرومتری</w:t>
      </w:r>
      <w:r>
        <w:rPr>
          <w:rFonts w:ascii="Vazirmatn" w:hAnsi="Vazirmatn"/>
        </w:rPr>
        <w:t xml:space="preserve"> بنویس.</w:t>
      </w:r>
    </w:p>
    <w:p>
      <w:pPr>
        <w:ind w:right="340"/>
        <w:bidi w:val="1"/>
      </w:pPr>
      <w:r>
        <w:rPr>
          <w:b/>
          <w:color w:val="136F73"/>
        </w:rPr>
        <w:t xml:space="preserve">2. </w:t>
      </w:r>
      <w:r>
        <w:rPr>
          <w:rFonts w:ascii="Vazirmatn" w:hAnsi="Vazirmatn"/>
        </w:rPr>
        <w:t xml:space="preserve">هر مریض COPD: </w:t>
      </w:r>
      <w:r>
        <w:rPr>
          <w:rFonts w:ascii="Vazirmatn" w:hAnsi="Vazirmatn"/>
          <w:b/>
        </w:rPr>
        <w:t>BEC</w:t>
      </w:r>
      <w:r>
        <w:rPr>
          <w:rFonts w:ascii="Vazirmatn" w:hAnsi="Vazirmatn"/>
        </w:rPr>
        <w:t xml:space="preserve"> را در دوسیه بنویس — تصمیم ICS به آن بسته است.</w:t>
      </w:r>
    </w:p>
    <w:p>
      <w:pPr>
        <w:ind w:right="340"/>
        <w:bidi w:val="1"/>
      </w:pPr>
      <w:r>
        <w:rPr>
          <w:b/>
          <w:color w:val="136F73"/>
        </w:rPr>
        <w:t xml:space="preserve">3. </w:t>
      </w:r>
      <w:r>
        <w:rPr>
          <w:rFonts w:ascii="Vazirmatn" w:hAnsi="Vazirmatn"/>
        </w:rPr>
        <w:t xml:space="preserve">هر ویزیت: </w:t>
      </w:r>
      <w:r>
        <w:rPr>
          <w:rFonts w:ascii="Vazirmatn" w:hAnsi="Vazirmatn"/>
          <w:b/>
        </w:rPr>
        <w:t>تکنیک انهیلر را ببین</w:t>
      </w:r>
      <w:r>
        <w:rPr>
          <w:rFonts w:ascii="Vazirmatn" w:hAnsi="Vazirmatn"/>
        </w:rPr>
        <w:t xml:space="preserve"> (یک اشتباه را اصلاح کن).</w:t>
      </w:r>
    </w:p>
    <w:p>
      <w:pPr>
        <w:ind w:right="340"/>
        <w:bidi w:val="1"/>
      </w:pPr>
      <w:r>
        <w:rPr>
          <w:b/>
          <w:color w:val="136F73"/>
        </w:rPr>
        <w:t xml:space="preserve">4. </w:t>
      </w:r>
      <w:r>
        <w:rPr>
          <w:rFonts w:ascii="Vazirmatn" w:hAnsi="Vazirmatn"/>
        </w:rPr>
        <w:t xml:space="preserve">هر تشدید: </w:t>
      </w:r>
      <w:r>
        <w:rPr>
          <w:rFonts w:ascii="Vazirmatn" w:hAnsi="Vazirmatn"/>
          <w:b/>
        </w:rPr>
        <w:t>ABG</w:t>
      </w:r>
      <w:r>
        <w:rPr>
          <w:rFonts w:ascii="Vazirmatn" w:hAnsi="Vazirmatn"/>
        </w:rPr>
        <w:t xml:space="preserve"> پیش و پس از اکسیجن؛ </w:t>
      </w:r>
      <w:r>
        <w:rPr>
          <w:rFonts w:ascii="Vazirmatn" w:hAnsi="Vazirmatn"/>
          <w:b/>
        </w:rPr>
        <w:t>هدف ۸۸–۹۲</w:t>
      </w:r>
      <w:r>
        <w:rPr>
          <w:rFonts w:ascii="Vazirmatn" w:hAnsi="Vazirmatn"/>
        </w:rPr>
        <w:t>.</w:t>
      </w:r>
    </w:p>
    <w:p>
      <w:pPr>
        <w:ind w:right="340"/>
        <w:bidi w:val="1"/>
      </w:pPr>
      <w:r>
        <w:rPr>
          <w:b/>
          <w:color w:val="136F73"/>
        </w:rPr>
        <w:t xml:space="preserve">5. </w:t>
      </w:r>
      <w:r>
        <w:rPr>
          <w:rFonts w:ascii="Vazirmatn" w:hAnsi="Vazirmatn"/>
        </w:rPr>
        <w:t xml:space="preserve">هر ترخیص: </w:t>
      </w:r>
      <w:r>
        <w:rPr>
          <w:rFonts w:ascii="Vazirmatn" w:hAnsi="Vazirmatn"/>
          <w:b/>
        </w:rPr>
        <w:t>بازتوانی، واکسین، قطع سگرت، و برنامهٔ عمل</w:t>
      </w:r>
      <w:r>
        <w:rPr>
          <w:rFonts w:ascii="Vazirmatn" w:hAnsi="Vazirmatn"/>
        </w:rPr>
        <w:t xml:space="preserve"> — چهار کار.</w:t>
      </w:r>
    </w:p>
    <w:p>
      <w:pPr>
        <w:spacing w:before="280"/>
        <w:bidi w:val="1"/>
      </w:pPr>
      <w:r>
        <w:rPr>
          <w:rFonts w:ascii="Vazirmatn" w:hAnsi="Vazirmatn"/>
          <w:b/>
          <w:color w:val="0F2744"/>
          <w:sz w:val="29"/>
        </w:rPr>
        <w:t>🔗 اتصال به فصل‌های پیشین و بعدی (Compound Effect)</w:t>
      </w:r>
    </w:p>
    <w:p>
      <w:pPr>
        <w:ind w:right="340"/>
        <w:bidi w:val="1"/>
      </w:pPr>
      <w:r>
        <w:rPr>
          <w:color w:val="136F73"/>
        </w:rPr>
        <w:t xml:space="preserve">● </w:t>
      </w:r>
      <w:r>
        <w:rPr>
          <w:rFonts w:ascii="Vazirmatn" w:hAnsi="Vazirmatn"/>
          <w:b/>
        </w:rPr>
        <w:t>فصل ۳ (CXR):</w:t>
      </w:r>
      <w:r>
        <w:rPr>
          <w:rFonts w:ascii="Vazirmatn" w:hAnsi="Vazirmatn"/>
        </w:rPr>
        <w:t xml:space="preserve"> ریه‌های باد کرده، دایافرام صاف، بولا.</w:t>
      </w:r>
    </w:p>
    <w:p>
      <w:pPr>
        <w:ind w:right="340"/>
        <w:bidi w:val="1"/>
      </w:pPr>
      <w:r>
        <w:rPr>
          <w:color w:val="136F73"/>
        </w:rPr>
        <w:t xml:space="preserve">● </w:t>
      </w:r>
      <w:r>
        <w:rPr>
          <w:rFonts w:ascii="Vazirmatn" w:hAnsi="Vazirmatn"/>
          <w:b/>
        </w:rPr>
        <w:t>فصل ۴ (ABG):</w:t>
      </w:r>
      <w:r>
        <w:rPr>
          <w:rFonts w:ascii="Vazirmatn" w:hAnsi="Vazirmatn"/>
        </w:rPr>
        <w:t xml:space="preserve"> اسیدوز تنفسی حاد بالای مزمن (Bicarbonate جبرانی).</w:t>
      </w:r>
    </w:p>
    <w:p>
      <w:pPr>
        <w:ind w:right="340"/>
        <w:bidi w:val="1"/>
      </w:pPr>
      <w:r>
        <w:rPr>
          <w:color w:val="136F73"/>
        </w:rPr>
        <w:t xml:space="preserve">● </w:t>
      </w:r>
      <w:r>
        <w:rPr>
          <w:rFonts w:ascii="Vazirmatn" w:hAnsi="Vazirmatn"/>
          <w:b/>
        </w:rPr>
        <w:t>فصل ۷ (عدم کفایهٔ قلب):</w:t>
      </w:r>
      <w:r>
        <w:rPr>
          <w:rFonts w:ascii="Vazirmatn" w:hAnsi="Vazirmatn"/>
        </w:rPr>
        <w:t xml:space="preserve"> Cor pulmonale؛ Beta-blockers کاردیوسلکتیو در COPD مجاز اند.</w:t>
      </w:r>
    </w:p>
    <w:p>
      <w:pPr>
        <w:ind w:right="340"/>
        <w:bidi w:val="1"/>
      </w:pPr>
      <w:r>
        <w:rPr>
          <w:color w:val="136F73"/>
        </w:rPr>
        <w:t xml:space="preserve">● </w:t>
      </w:r>
      <w:r>
        <w:rPr>
          <w:rFonts w:ascii="Vazirmatn" w:hAnsi="Vazirmatn"/>
          <w:b/>
        </w:rPr>
        <w:t>فصل ۱۰ (اریتمی‌ها):</w:t>
      </w:r>
      <w:r>
        <w:rPr>
          <w:rFonts w:ascii="Vazirmatn" w:hAnsi="Vazirmatn"/>
        </w:rPr>
        <w:t xml:space="preserve"> AF و Multifocal atrial tachycardia در تشدید؛ </w:t>
      </w:r>
      <w:r>
        <w:rPr>
          <w:rFonts w:ascii="Vazirmatn" w:hAnsi="Vazirmatn"/>
          <w:b/>
        </w:rPr>
        <w:t>Verapamil یا Diltiazem</w:t>
      </w:r>
      <w:r>
        <w:rPr>
          <w:rFonts w:ascii="Vazirmatn" w:hAnsi="Vazirmatn"/>
        </w:rPr>
        <w:t xml:space="preserve"> برای کنترول ضربان اگر Beta-blocker مناسب نیست.</w:t>
      </w:r>
    </w:p>
    <w:p>
      <w:pPr>
        <w:ind w:right="340"/>
        <w:bidi w:val="1"/>
      </w:pPr>
      <w:r>
        <w:rPr>
          <w:color w:val="136F73"/>
        </w:rPr>
        <w:t xml:space="preserve">● </w:t>
      </w:r>
      <w:r>
        <w:rPr>
          <w:rFonts w:ascii="Vazirmatn" w:hAnsi="Vazirmatn"/>
          <w:b/>
        </w:rPr>
        <w:t>فصل ۱۴ (PE):</w:t>
      </w:r>
      <w:r>
        <w:rPr>
          <w:rFonts w:ascii="Vazirmatn" w:hAnsi="Vazirmatn"/>
        </w:rPr>
        <w:t xml:space="preserve"> PE در تشدید بی‌دلیل.</w:t>
      </w:r>
    </w:p>
    <w:p>
      <w:pPr>
        <w:ind w:right="340"/>
        <w:bidi w:val="1"/>
      </w:pPr>
      <w:r>
        <w:rPr>
          <w:color w:val="136F73"/>
        </w:rPr>
        <w:t xml:space="preserve">● </w:t>
      </w:r>
      <w:r>
        <w:rPr>
          <w:rFonts w:ascii="Vazirmatn" w:hAnsi="Vazirmatn"/>
          <w:b/>
        </w:rPr>
        <w:t>فصل ۱۵ (معاینه):</w:t>
      </w:r>
      <w:r>
        <w:rPr>
          <w:rFonts w:ascii="Vazirmatn" w:hAnsi="Vazirmatn"/>
        </w:rPr>
        <w:t xml:space="preserve"> جدول طلایی.</w:t>
      </w:r>
    </w:p>
    <w:p>
      <w:pPr>
        <w:ind w:right="340"/>
        <w:bidi w:val="1"/>
      </w:pPr>
      <w:r>
        <w:rPr>
          <w:color w:val="136F73"/>
        </w:rPr>
        <w:t xml:space="preserve">● </w:t>
      </w:r>
      <w:r>
        <w:rPr>
          <w:rFonts w:ascii="Vazirmatn" w:hAnsi="Vazirmatn"/>
          <w:b/>
        </w:rPr>
        <w:t>فصل‌های بعدی:</w:t>
      </w:r>
      <w:r>
        <w:rPr>
          <w:rFonts w:ascii="Vazirmatn" w:hAnsi="Vazirmatn"/>
        </w:rPr>
        <w:t xml:space="preserve"> ۱۷ آسما (تفریق و همپوشانی)، ۱۸ پنومونی، ۱۹ سل (ICS و Post-TB COPD)، ۲۰ پنوموتوراکس، ۲۲ اکسیجن‌تراپی و NIV.</w:t>
      </w:r>
    </w:p>
    <w:p>
      <w:pPr>
        <w:spacing w:before="280"/>
        <w:bidi w:val="1"/>
      </w:pPr>
      <w:r>
        <w:rPr>
          <w:rFonts w:ascii="Vazirmatn" w:hAnsi="Vazirmatn"/>
          <w:b/>
          <w:color w:val="0F2744"/>
          <w:sz w:val="29"/>
        </w:rPr>
        <w:t>🔁 مرور ۶۰ ثانیه‌ای (5 Questions)</w:t>
      </w:r>
    </w:p>
    <w:p>
      <w:pPr>
        <w:ind w:right="340"/>
        <w:bidi w:val="1"/>
      </w:pPr>
      <w:r>
        <w:rPr>
          <w:b/>
          <w:color w:val="136F73"/>
        </w:rPr>
        <w:t xml:space="preserve">1. </w:t>
      </w:r>
      <w:r>
        <w:rPr>
          <w:rFonts w:ascii="Vazirmatn" w:hAnsi="Vazirmatn"/>
        </w:rPr>
        <w:t xml:space="preserve">تداوی ابتدایی گروه E با BEC ۴۰۰؟ ← </w:t>
      </w:r>
      <w:r>
        <w:rPr>
          <w:rFonts w:ascii="Vazirmatn" w:hAnsi="Vazirmatn"/>
          <w:i/>
        </w:rPr>
        <w:t>LABA + LAMA + ICS (سه‌گانه).</w:t>
      </w:r>
    </w:p>
    <w:p>
      <w:pPr>
        <w:ind w:right="340"/>
        <w:bidi w:val="1"/>
      </w:pPr>
      <w:r>
        <w:rPr>
          <w:b/>
          <w:color w:val="136F73"/>
        </w:rPr>
        <w:t xml:space="preserve">2. </w:t>
      </w:r>
      <w:r>
        <w:rPr>
          <w:rFonts w:ascii="Vazirmatn" w:hAnsi="Vazirmatn"/>
        </w:rPr>
        <w:t xml:space="preserve">معیار NIV در تشدید؟ ← </w:t>
      </w:r>
      <w:r>
        <w:rPr>
          <w:rFonts w:ascii="Vazirmatn" w:hAnsi="Vazirmatn"/>
          <w:i/>
        </w:rPr>
        <w:t>pH ۷.۳۵ یا کمتر و PaCO₂ ۴۵ mmHg یا بیشتر.</w:t>
      </w:r>
    </w:p>
    <w:p>
      <w:pPr>
        <w:ind w:right="340"/>
        <w:bidi w:val="1"/>
      </w:pPr>
      <w:r>
        <w:rPr>
          <w:b/>
          <w:color w:val="136F73"/>
        </w:rPr>
        <w:t xml:space="preserve">3. </w:t>
      </w:r>
      <w:r>
        <w:rPr>
          <w:rFonts w:ascii="Vazirmatn" w:hAnsi="Vazirmatn"/>
        </w:rPr>
        <w:t xml:space="preserve">دوز و مدت Prednisolone در تشدید؟ ← </w:t>
      </w:r>
      <w:r>
        <w:rPr>
          <w:rFonts w:ascii="Vazirmatn" w:hAnsi="Vazirmatn"/>
          <w:i/>
        </w:rPr>
        <w:t>۴۰ mg روزانه برای ۵ روز.</w:t>
      </w:r>
    </w:p>
    <w:p>
      <w:pPr>
        <w:ind w:right="340"/>
        <w:bidi w:val="1"/>
      </w:pPr>
      <w:r>
        <w:rPr>
          <w:b/>
          <w:color w:val="136F73"/>
        </w:rPr>
        <w:t xml:space="preserve">4. </w:t>
      </w:r>
      <w:r>
        <w:rPr>
          <w:rFonts w:ascii="Vazirmatn" w:hAnsi="Vazirmatn"/>
        </w:rPr>
        <w:t xml:space="preserve">معیار LTOT؟ ← </w:t>
      </w:r>
      <w:r>
        <w:rPr>
          <w:rFonts w:ascii="Vazirmatn" w:hAnsi="Vazirmatn"/>
          <w:i/>
        </w:rPr>
        <w:t>PaO₂ ۵۵ یا کمتر (یا SaO₂ ۸۸ فیصد یا کمتر)، یا ۵۵–۶۰ با Cor pulmonale یا پولی‌سایتمی؛ حد اقل ۱۵ ساعت در روز.</w:t>
      </w:r>
    </w:p>
    <w:p>
      <w:pPr>
        <w:ind w:right="340"/>
        <w:bidi w:val="1"/>
      </w:pPr>
      <w:r>
        <w:rPr>
          <w:b/>
          <w:color w:val="136F73"/>
        </w:rPr>
        <w:t xml:space="preserve">5. </w:t>
      </w:r>
      <w:r>
        <w:rPr>
          <w:rFonts w:ascii="Vazirmatn" w:hAnsi="Vazirmatn"/>
        </w:rPr>
        <w:t xml:space="preserve">پیش از شروع Azithromycin چه چیزهایی را چک می‌کنی؟ ← </w:t>
      </w:r>
      <w:r>
        <w:rPr>
          <w:rFonts w:ascii="Vazirmatn" w:hAnsi="Vazirmatn"/>
          <w:i/>
        </w:rPr>
        <w:t>QTc، شنوایی، و رد سل و NTM.</w:t>
      </w:r>
    </w:p>
    <w:p>
      <w:pPr>
        <w:spacing w:before="0"/>
        <w:bidi w:val="1"/>
      </w:pPr>
      <w:r>
        <w:rPr>
          <w:rFonts w:ascii="Vazirmatn" w:hAnsi="Vazirmatn"/>
          <w:b/>
          <w:color w:val="136F73"/>
          <w:sz w:val="38"/>
        </w:rPr>
        <w:t>فصل ۱۷ — آسما (Asthma)</w:t>
      </w:r>
    </w:p>
    <w:p>
      <w:pPr>
        <w:bidi w:val="1"/>
      </w:pPr>
      <w:r>
        <w:rPr>
          <w:color w:val="B8913A"/>
          <w:sz w:val="16"/>
        </w:rPr>
        <w:t xml:space="preserve">❖ ❖ ❖ ❖ ❖ ❖ ❖ ❖ ❖ ❖ ❖ ❖ ❖ ❖ ❖ ❖ ❖ ❖ ❖ ❖ </w:t>
      </w:r>
    </w:p>
    <w:p>
      <w:pPr>
        <w:ind w:right="283" w:left="283"/>
        <w:bidi w:val="1"/>
      </w:pPr>
      <w:r>
        <w:rPr>
          <w:rFonts w:ascii="Vazirmatn" w:hAnsi="Vazirmatn"/>
          <w:b/>
          <w:color w:val="0F2744"/>
        </w:rPr>
        <w:t>بخش سوم — سیستم تنفسی</w:t>
      </w:r>
    </w:p>
    <w:p>
      <w:pPr>
        <w:bidi w:val="1"/>
      </w:pPr>
      <w:r>
        <w:rPr>
          <w:rFonts w:ascii="Vazirmatn" w:hAnsi="Vazirmatn"/>
        </w:rPr>
        <w:t xml:space="preserve">🖼 </w:t>
      </w:r>
      <w:r>
        <w:rPr>
          <w:rFonts w:ascii="Vazirmatn" w:hAnsi="Vazirmatn"/>
          <w:b/>
        </w:rPr>
        <w:t>تمثیل ذهنی:</w:t>
      </w:r>
      <w:r>
        <w:rPr>
          <w:rFonts w:ascii="Vazirmatn" w:hAnsi="Vazirmatn"/>
        </w:rPr>
        <w:t xml:space="preserve"> راه‌های هوایی مریض آسما مانند </w:t>
      </w:r>
      <w:r>
        <w:rPr>
          <w:rFonts w:ascii="Vazirmatn" w:hAnsi="Vazirmatn"/>
          <w:b/>
        </w:rPr>
        <w:t>یک سگ نگهبان حساس</w:t>
      </w:r>
      <w:r>
        <w:rPr>
          <w:rFonts w:ascii="Vazirmatn" w:hAnsi="Vazirmatn"/>
        </w:rPr>
        <w:t xml:space="preserve"> اند که به هر صدای کوچک (گرد، دود، سرما، ورزش، ویروس) </w:t>
      </w:r>
      <w:r>
        <w:rPr>
          <w:rFonts w:ascii="Vazirmatn" w:hAnsi="Vazirmatn"/>
          <w:b/>
        </w:rPr>
        <w:t>پارس می‌کند</w:t>
      </w:r>
      <w:r>
        <w:rPr>
          <w:rFonts w:ascii="Vazirmatn" w:hAnsi="Vazirmatn"/>
        </w:rPr>
        <w:t>. وقتی پارس می‌کند سه اتفاق می‌افتد:</w:t>
      </w:r>
    </w:p>
    <w:p>
      <w:pPr>
        <w:ind w:right="340"/>
        <w:bidi w:val="1"/>
      </w:pPr>
      <w:r>
        <w:rPr>
          <w:b/>
          <w:color w:val="136F73"/>
        </w:rPr>
        <w:t xml:space="preserve">1. </w:t>
      </w:r>
      <w:r>
        <w:rPr>
          <w:rFonts w:ascii="Vazirmatn" w:hAnsi="Vazirmatn"/>
          <w:b/>
        </w:rPr>
        <w:t>عضلات دور برانکس‌ها منقبض می‌شوند</w:t>
      </w:r>
      <w:r>
        <w:rPr>
          <w:rFonts w:ascii="Vazirmatn" w:hAnsi="Vazirmatn"/>
        </w:rPr>
        <w:t xml:space="preserve"> (برانکواسپاسم) ← Salbutamol یا Formoterol آن را </w:t>
      </w:r>
      <w:r>
        <w:rPr>
          <w:rFonts w:ascii="Vazirmatn" w:hAnsi="Vazirmatn"/>
          <w:b/>
        </w:rPr>
        <w:t>در چند دقیقه</w:t>
      </w:r>
      <w:r>
        <w:rPr>
          <w:rFonts w:ascii="Vazirmatn" w:hAnsi="Vazirmatn"/>
        </w:rPr>
        <w:t xml:space="preserve"> باز می‌کند.</w:t>
      </w:r>
    </w:p>
    <w:p>
      <w:pPr>
        <w:ind w:right="340"/>
        <w:bidi w:val="1"/>
      </w:pPr>
      <w:r>
        <w:rPr>
          <w:b/>
          <w:color w:val="136F73"/>
        </w:rPr>
        <w:t xml:space="preserve">2. </w:t>
      </w:r>
      <w:r>
        <w:rPr>
          <w:rFonts w:ascii="Vazirmatn" w:hAnsi="Vazirmatn"/>
          <w:b/>
        </w:rPr>
        <w:t>دیوار داخلی متورم و ملتهب می‌شود</w:t>
      </w:r>
      <w:r>
        <w:rPr>
          <w:rFonts w:ascii="Vazirmatn" w:hAnsi="Vazirmatn"/>
        </w:rPr>
        <w:t xml:space="preserve"> ← </w:t>
      </w:r>
      <w:r>
        <w:rPr>
          <w:rFonts w:ascii="Vazirmatn" w:hAnsi="Vazirmatn"/>
          <w:b/>
        </w:rPr>
        <w:t>ICS</w:t>
      </w:r>
      <w:r>
        <w:rPr>
          <w:rFonts w:ascii="Vazirmatn" w:hAnsi="Vazirmatn"/>
        </w:rPr>
        <w:t xml:space="preserve"> آن را </w:t>
      </w:r>
      <w:r>
        <w:rPr>
          <w:rFonts w:ascii="Vazirmatn" w:hAnsi="Vazirmatn"/>
          <w:b/>
        </w:rPr>
        <w:t>در چند روز تا هفته</w:t>
      </w:r>
      <w:r>
        <w:rPr>
          <w:rFonts w:ascii="Vazirmatn" w:hAnsi="Vazirmatn"/>
        </w:rPr>
        <w:t xml:space="preserve"> آرام می‌سازد.</w:t>
      </w:r>
    </w:p>
    <w:p>
      <w:pPr>
        <w:ind w:right="340"/>
        <w:bidi w:val="1"/>
      </w:pPr>
      <w:r>
        <w:rPr>
          <w:b/>
          <w:color w:val="136F73"/>
        </w:rPr>
        <w:t xml:space="preserve">3. </w:t>
      </w:r>
      <w:r>
        <w:rPr>
          <w:rFonts w:ascii="Vazirmatn" w:hAnsi="Vazirmatn"/>
          <w:b/>
        </w:rPr>
        <w:t>بلغم غلیظ</w:t>
      </w:r>
      <w:r>
        <w:rPr>
          <w:rFonts w:ascii="Vazirmatn" w:hAnsi="Vazirmatn"/>
        </w:rPr>
        <w:t xml:space="preserve"> راه را می‌بندد.</w:t>
      </w:r>
    </w:p>
    <w:p>
      <w:pPr>
        <w:bidi w:val="1"/>
      </w:pPr>
      <w:r>
        <w:rPr>
          <w:rFonts w:ascii="Vazirmatn" w:hAnsi="Vazirmatn"/>
          <w:b/>
        </w:rPr>
        <w:t>اشتباه تاریخی:</w:t>
      </w:r>
      <w:r>
        <w:rPr>
          <w:rFonts w:ascii="Vazirmatn" w:hAnsi="Vazirmatn"/>
        </w:rPr>
        <w:t xml:space="preserve"> سال‌ها فقط عضله را باز می‌کردیم (Salbutamol تنها) و التهاب را فراموش می‌کردیم ← مریضان در خانه‌هایشان از آسما می‌مردند. </w:t>
      </w:r>
      <w:r>
        <w:rPr>
          <w:rFonts w:ascii="Vazirmatn" w:hAnsi="Vazirmatn"/>
          <w:b/>
        </w:rPr>
        <w:t>امروز قاعده این است: هر دوای بازکننده باید با ICS همراه باشد.</w:t>
      </w:r>
    </w:p>
    <w:p>
      <w:pPr>
        <w:ind w:right="283" w:left="283"/>
        <w:bidi w:val="1"/>
      </w:pPr>
      <w:r>
        <w:rPr>
          <w:rFonts w:ascii="Vazirmatn" w:hAnsi="Vazirmatn"/>
          <w:color w:val="0F2744"/>
        </w:rPr>
        <w:t xml:space="preserve">🔗 </w:t>
      </w:r>
      <w:r>
        <w:rPr>
          <w:rFonts w:ascii="Vazirmatn" w:hAnsi="Vazirmatn"/>
          <w:b/>
          <w:color w:val="0F2744"/>
        </w:rPr>
        <w:t>اتصال به گذشته:</w:t>
      </w:r>
      <w:r>
        <w:rPr>
          <w:rFonts w:ascii="Vazirmatn" w:hAnsi="Vazirmatn"/>
          <w:color w:val="0F2744"/>
        </w:rPr>
        <w:t xml:space="preserve"> در فصل ۱۶ دیدی که در </w:t>
      </w:r>
      <w:r>
        <w:rPr>
          <w:rFonts w:ascii="Vazirmatn" w:hAnsi="Vazirmatn"/>
          <w:b/>
          <w:color w:val="0F2744"/>
        </w:rPr>
        <w:t>COPD، برانکودیلاتور اساس</w:t>
      </w:r>
      <w:r>
        <w:rPr>
          <w:rFonts w:ascii="Vazirmatn" w:hAnsi="Vazirmatn"/>
          <w:color w:val="0F2744"/>
        </w:rPr>
        <w:t xml:space="preserve"> است. در آسما برعکس: </w:t>
      </w:r>
      <w:r>
        <w:rPr>
          <w:rFonts w:ascii="Vazirmatn" w:hAnsi="Vazirmatn"/>
          <w:b/>
          <w:color w:val="0F2744"/>
        </w:rPr>
        <w:t>ICS اساس</w:t>
      </w:r>
      <w:r>
        <w:rPr>
          <w:rFonts w:ascii="Vazirmatn" w:hAnsi="Vazirmatn"/>
          <w:color w:val="0F2744"/>
        </w:rPr>
        <w:t xml:space="preserve"> است. معاینهٔ Wheeze و «سینهٔ خاموش» را در فصل ۱۵، و ABG را در فصل ۴ خواندی — PaCO₂ </w:t>
      </w:r>
      <w:r>
        <w:rPr>
          <w:rFonts w:ascii="Vazirmatn" w:hAnsi="Vazirmatn"/>
          <w:b/>
          <w:color w:val="0F2744"/>
        </w:rPr>
        <w:t>نورمال</w:t>
      </w:r>
      <w:r>
        <w:rPr>
          <w:rFonts w:ascii="Vazirmatn" w:hAnsi="Vazirmatn"/>
          <w:color w:val="0F2744"/>
        </w:rPr>
        <w:t xml:space="preserve"> در حملهٔ شدید آسما یک علامت </w:t>
      </w:r>
      <w:r>
        <w:rPr>
          <w:rFonts w:ascii="Vazirmatn" w:hAnsi="Vazirmatn"/>
          <w:b/>
          <w:color w:val="0F2744"/>
        </w:rPr>
        <w:t>خطر</w:t>
      </w:r>
      <w:r>
        <w:rPr>
          <w:rFonts w:ascii="Vazirmatn" w:hAnsi="Vazirmatn"/>
          <w:color w:val="0F2744"/>
        </w:rPr>
        <w:t xml:space="preserve"> است.</w:t>
      </w:r>
    </w:p>
    <w:p>
      <w:pPr>
        <w:spacing w:before="280"/>
        <w:bidi w:val="1"/>
      </w:pPr>
      <w:r>
        <w:rPr>
          <w:rFonts w:ascii="Vazirmatn" w:hAnsi="Vazirmatn"/>
          <w:b/>
          <w:color w:val="0F2744"/>
          <w:sz w:val="29"/>
        </w:rPr>
        <w:t>🔹 ۱. Core Concept (مفهوم بنیادی)</w:t>
      </w:r>
    </w:p>
    <w:p>
      <w:pPr>
        <w:bidi w:val="1"/>
      </w:pPr>
      <w:r>
        <w:rPr>
          <w:rFonts w:ascii="Vazirmatn" w:hAnsi="Vazirmatn"/>
        </w:rPr>
        <w:t xml:space="preserve">⚗️ </w:t>
      </w:r>
      <w:r>
        <w:rPr>
          <w:rFonts w:ascii="Vazirmatn" w:hAnsi="Vazirmatn"/>
          <w:b/>
        </w:rPr>
        <w:t>فرمول تشخیص:</w:t>
      </w:r>
      <w:r>
        <w:rPr>
          <w:rFonts w:ascii="Vazirmatn" w:hAnsi="Vazirmatn"/>
        </w:rPr>
        <w:t xml:space="preserve"> </w:t>
      </w:r>
      <w:r>
        <w:rPr>
          <w:rFonts w:ascii="Vazirmatn" w:hAnsi="Vazirmatn"/>
        </w:rPr>
        <w:t>اعراض متغیر (Wheeze، تنگی نفس، سنگینی سینه، سرفه) + انسداد متغیر و قابل برگشت جریان هوا (اسپیرومتری/Peak flow) = آسما</w:t>
      </w:r>
    </w:p>
    <w:p>
      <w:pPr>
        <w:bidi w:val="1"/>
      </w:pPr>
      <w:r>
        <w:rPr>
          <w:rFonts w:ascii="Vazirmatn" w:hAnsi="Vazirmatn"/>
        </w:rPr>
        <w:t xml:space="preserve">⚗️ </w:t>
      </w:r>
      <w:r>
        <w:rPr>
          <w:rFonts w:ascii="Vazirmatn" w:hAnsi="Vazirmatn"/>
          <w:b/>
        </w:rPr>
        <w:t>فرمول تداوی (GINA 2025):</w:t>
      </w:r>
      <w:r>
        <w:rPr>
          <w:rFonts w:ascii="Vazirmatn" w:hAnsi="Vazirmatn"/>
        </w:rPr>
        <w:t xml:space="preserve"> </w:t>
      </w:r>
      <w:r>
        <w:rPr>
          <w:rFonts w:ascii="Vazirmatn" w:hAnsi="Vazirmatn"/>
        </w:rPr>
        <w:t>ICS در هر مرحله + کمترین دوز مؤثر + تکنیک درست + برنامهٔ عمل کتبی</w:t>
      </w:r>
    </w:p>
    <w:p>
      <w:pPr>
        <w:bidi w:val="1"/>
      </w:pPr>
      <w:r>
        <w:rPr>
          <w:rFonts w:ascii="Vazirmatn" w:hAnsi="Vazirmatn"/>
          <w:b/>
        </w:rPr>
        <w:t>تحول بزرگ GINA (از ۲۰۱۹):</w:t>
      </w:r>
      <w:r>
        <w:rPr>
          <w:rFonts w:ascii="Vazirmatn" w:hAnsi="Vazirmatn"/>
        </w:rPr>
        <w:t xml:space="preserve"> </w:t>
      </w:r>
      <w:r>
        <w:rPr>
          <w:rFonts w:ascii="Vazirmatn" w:hAnsi="Vazirmatn"/>
          <w:b/>
        </w:rPr>
        <w:t>Salbutamol به تنهایی (SABA-only) دیگر برای بزرگسالان و نوجوانان توصیه نمی‌شود</w:t>
      </w:r>
      <w:r>
        <w:rPr>
          <w:rFonts w:ascii="Vazirmatn" w:hAnsi="Vazirmatn"/>
        </w:rPr>
        <w:t xml:space="preserve">. انتخاب ترجیحی </w:t>
      </w:r>
      <w:r>
        <w:rPr>
          <w:rFonts w:ascii="Vazirmatn" w:hAnsi="Vazirmatn"/>
          <w:b/>
        </w:rPr>
        <w:t>ICS–Formoterol</w:t>
      </w:r>
      <w:r>
        <w:rPr>
          <w:rFonts w:ascii="Vazirmatn" w:hAnsi="Vazirmatn"/>
        </w:rPr>
        <w:t xml:space="preserve"> به عنوان دوای تسکین‌دهنده است (</w:t>
      </w:r>
      <w:r>
        <w:rPr>
          <w:rFonts w:ascii="Vazirmatn" w:hAnsi="Vazirmatn"/>
          <w:b/>
        </w:rPr>
        <w:t>Track 1</w:t>
      </w:r>
      <w:r>
        <w:rPr>
          <w:rFonts w:ascii="Vazirmatn" w:hAnsi="Vazirmatn"/>
        </w:rPr>
        <w:t>).</w:t>
      </w:r>
    </w:p>
    <w:p>
      <w:pPr>
        <w:ind w:right="283" w:left="283"/>
        <w:bidi w:val="1"/>
      </w:pPr>
      <w:r>
        <w:rPr>
          <w:rFonts w:ascii="Vazirmatn" w:hAnsi="Vazirmatn"/>
          <w:color w:val="0F2744"/>
        </w:rPr>
        <w:t xml:space="preserve">💡 </w:t>
      </w:r>
      <w:r>
        <w:rPr>
          <w:rFonts w:ascii="Vazirmatn" w:hAnsi="Vazirmatn"/>
          <w:b/>
          <w:color w:val="0F2744"/>
        </w:rPr>
        <w:t>Memory Jogger:</w:t>
      </w:r>
      <w:r>
        <w:rPr>
          <w:rFonts w:ascii="Vazirmatn" w:hAnsi="Vazirmatn"/>
          <w:color w:val="0F2744"/>
        </w:rPr>
        <w:t xml:space="preserve"> «</w:t>
      </w:r>
      <w:r>
        <w:rPr>
          <w:rFonts w:ascii="Vazirmatn" w:hAnsi="Vazirmatn"/>
          <w:b/>
          <w:color w:val="0F2744"/>
        </w:rPr>
        <w:t>هیچ Salbutamol بدون ICS</w:t>
      </w:r>
      <w:r>
        <w:rPr>
          <w:rFonts w:ascii="Vazirmatn" w:hAnsi="Vazirmatn"/>
          <w:color w:val="0F2744"/>
        </w:rPr>
        <w:t>» — Salbutamol تنها مانند خاموش کردن زنگ آتش است بدون خاموش کردن آتش.</w:t>
      </w:r>
    </w:p>
    <w:p>
      <w:pPr>
        <w:spacing w:before="280"/>
        <w:bidi w:val="1"/>
      </w:pPr>
      <w:r>
        <w:rPr>
          <w:rFonts w:ascii="Vazirmatn" w:hAnsi="Vazirmatn"/>
          <w:b/>
          <w:color w:val="0F2744"/>
          <w:sz w:val="29"/>
        </w:rPr>
        <w:t>🔹 ۲. Definition &amp; Classification (تعریف و تصنیف)</w:t>
      </w:r>
    </w:p>
    <w:p>
      <w:pPr>
        <w:bidi w:val="1"/>
      </w:pPr>
      <w:r>
        <w:rPr>
          <w:rFonts w:ascii="Vazirmatn" w:hAnsi="Vazirmatn"/>
          <w:b/>
        </w:rPr>
        <w:t>تعریف (GINA):</w:t>
      </w:r>
      <w:r>
        <w:rPr>
          <w:rFonts w:ascii="Vazirmatn" w:hAnsi="Vazirmatn"/>
        </w:rPr>
        <w:t xml:space="preserve"> یک مرض ناهمگون که معمولاً با </w:t>
      </w:r>
      <w:r>
        <w:rPr>
          <w:rFonts w:ascii="Vazirmatn" w:hAnsi="Vazirmatn"/>
          <w:b/>
        </w:rPr>
        <w:t>التهاب مزمن راه‌های هوایی</w:t>
      </w:r>
      <w:r>
        <w:rPr>
          <w:rFonts w:ascii="Vazirmatn" w:hAnsi="Vazirmatn"/>
        </w:rPr>
        <w:t xml:space="preserve"> مشخص می‌شود؛ با تاریخچهٔ اعراض تنفسی (Wheeze، تنگی نفس، سنگینی سینه و سرفه) که از نظر </w:t>
      </w:r>
      <w:r>
        <w:rPr>
          <w:rFonts w:ascii="Vazirmatn" w:hAnsi="Vazirmatn"/>
          <w:b/>
        </w:rPr>
        <w:t>زمان و شدت متغیر</w:t>
      </w:r>
      <w:r>
        <w:rPr>
          <w:rFonts w:ascii="Vazirmatn" w:hAnsi="Vazirmatn"/>
        </w:rPr>
        <w:t xml:space="preserve"> اند، همراه با </w:t>
      </w:r>
      <w:r>
        <w:rPr>
          <w:rFonts w:ascii="Vazirmatn" w:hAnsi="Vazirmatn"/>
          <w:b/>
        </w:rPr>
        <w:t>محدودیت متغیر جریان زفیری</w:t>
      </w:r>
      <w:r>
        <w:rPr>
          <w:rFonts w:ascii="Vazirmatn" w:hAnsi="Vazirmatn"/>
        </w:rPr>
        <w:t>.</w:t>
      </w:r>
    </w:p>
    <w:p>
      <w:pPr>
        <w:spacing w:before="200"/>
        <w:bidi w:val="1"/>
      </w:pPr>
      <w:r>
        <w:rPr>
          <w:rFonts w:ascii="Vazirmatn" w:hAnsi="Vazirmatn"/>
          <w:b/>
          <w:color w:val="136F73"/>
          <w:sz w:val="25"/>
        </w:rPr>
        <w:t>فینوتیپ‌ها (Phenotypes)</w:t>
      </w:r>
    </w:p>
    <w:p>
      <w:pPr>
        <w:ind w:right="340"/>
        <w:bidi w:val="1"/>
      </w:pPr>
      <w:r>
        <w:rPr>
          <w:color w:val="136F73"/>
        </w:rPr>
        <w:t xml:space="preserve">● </w:t>
      </w:r>
      <w:r>
        <w:rPr>
          <w:rFonts w:ascii="Vazirmatn" w:hAnsi="Vazirmatn"/>
          <w:b/>
        </w:rPr>
        <w:t>آسمای الرژیک:</w:t>
      </w:r>
      <w:r>
        <w:rPr>
          <w:rFonts w:ascii="Vazirmatn" w:hAnsi="Vazirmatn"/>
        </w:rPr>
        <w:t xml:space="preserve"> شروع در کودکی، اگزیما، رینیت، ایوزینوفیلی — بهترین پاسخ به ICS.</w:t>
      </w:r>
    </w:p>
    <w:p>
      <w:pPr>
        <w:ind w:right="340"/>
        <w:bidi w:val="1"/>
      </w:pPr>
      <w:r>
        <w:rPr>
          <w:color w:val="136F73"/>
        </w:rPr>
        <w:t xml:space="preserve">● </w:t>
      </w:r>
      <w:r>
        <w:rPr>
          <w:rFonts w:ascii="Vazirmatn" w:hAnsi="Vazirmatn"/>
          <w:b/>
        </w:rPr>
        <w:t>آسمای غیر الرژیک.</w:t>
      </w:r>
    </w:p>
    <w:p>
      <w:pPr>
        <w:ind w:right="340"/>
        <w:bidi w:val="1"/>
      </w:pPr>
      <w:r>
        <w:rPr>
          <w:color w:val="136F73"/>
        </w:rPr>
        <w:t xml:space="preserve">● </w:t>
      </w:r>
      <w:r>
        <w:rPr>
          <w:rFonts w:ascii="Vazirmatn" w:hAnsi="Vazirmatn"/>
          <w:b/>
        </w:rPr>
        <w:t>آسمای دیرشروع:</w:t>
      </w:r>
      <w:r>
        <w:rPr>
          <w:rFonts w:ascii="Vazirmatn" w:hAnsi="Vazirmatn"/>
        </w:rPr>
        <w:t xml:space="preserve"> بزرگسالان، به‌ویژه زنان؛ اغلب شدیدتر.</w:t>
      </w:r>
    </w:p>
    <w:p>
      <w:pPr>
        <w:ind w:right="340"/>
        <w:bidi w:val="1"/>
      </w:pPr>
      <w:r>
        <w:rPr>
          <w:color w:val="136F73"/>
        </w:rPr>
        <w:t xml:space="preserve">● </w:t>
      </w:r>
      <w:r>
        <w:rPr>
          <w:rFonts w:ascii="Vazirmatn" w:hAnsi="Vazirmatn"/>
          <w:b/>
        </w:rPr>
        <w:t>آسما با انسداد ثابت</w:t>
      </w:r>
      <w:r>
        <w:rPr>
          <w:rFonts w:ascii="Vazirmatn" w:hAnsi="Vazirmatn"/>
        </w:rPr>
        <w:t xml:space="preserve"> (Remodelling).</w:t>
      </w:r>
    </w:p>
    <w:p>
      <w:pPr>
        <w:ind w:right="340"/>
        <w:bidi w:val="1"/>
      </w:pPr>
      <w:r>
        <w:rPr>
          <w:color w:val="136F73"/>
        </w:rPr>
        <w:t xml:space="preserve">● </w:t>
      </w:r>
      <w:r>
        <w:rPr>
          <w:rFonts w:ascii="Vazirmatn" w:hAnsi="Vazirmatn"/>
          <w:b/>
        </w:rPr>
        <w:t>آسما با چاقی.</w:t>
      </w:r>
    </w:p>
    <w:p>
      <w:pPr>
        <w:ind w:right="340"/>
        <w:bidi w:val="1"/>
      </w:pPr>
      <w:r>
        <w:rPr>
          <w:color w:val="136F73"/>
        </w:rPr>
        <w:t xml:space="preserve">● </w:t>
      </w:r>
      <w:r>
        <w:rPr>
          <w:rFonts w:ascii="Vazirmatn" w:hAnsi="Vazirmatn"/>
          <w:b/>
        </w:rPr>
        <w:t>آسمای شغلی.</w:t>
      </w:r>
    </w:p>
    <w:p>
      <w:pPr>
        <w:ind w:right="340"/>
        <w:bidi w:val="1"/>
      </w:pPr>
      <w:r>
        <w:rPr>
          <w:color w:val="136F73"/>
        </w:rPr>
        <w:t xml:space="preserve">● </w:t>
      </w:r>
      <w:r>
        <w:rPr>
          <w:rFonts w:ascii="Vazirmatn" w:hAnsi="Vazirmatn"/>
          <w:b/>
        </w:rPr>
        <w:t>آسمای حساس به Aspirin (AERD):</w:t>
      </w:r>
      <w:r>
        <w:rPr>
          <w:rFonts w:ascii="Vazirmatn" w:hAnsi="Vazirmatn"/>
        </w:rPr>
        <w:t xml:space="preserve"> آسما + </w:t>
      </w:r>
      <w:r>
        <w:rPr>
          <w:rFonts w:ascii="Vazirmatn" w:hAnsi="Vazirmatn"/>
          <w:b/>
        </w:rPr>
        <w:t>پولیپ بینی</w:t>
      </w:r>
      <w:r>
        <w:rPr>
          <w:rFonts w:ascii="Vazirmatn" w:hAnsi="Vazirmatn"/>
        </w:rPr>
        <w:t xml:space="preserve"> + حساسیت به Aspirin و NSAID.</w:t>
      </w:r>
    </w:p>
    <w:p>
      <w:pPr>
        <w:spacing w:before="200"/>
        <w:bidi w:val="1"/>
      </w:pPr>
      <w:r>
        <w:rPr>
          <w:rFonts w:ascii="Vazirmatn" w:hAnsi="Vazirmatn"/>
          <w:b/>
          <w:color w:val="136F73"/>
          <w:sz w:val="25"/>
        </w:rPr>
        <w:t>التهاب Type 2 (T2-high)</w:t>
      </w:r>
    </w:p>
    <w:p>
      <w:pPr>
        <w:bidi w:val="1"/>
      </w:pPr>
      <w:r>
        <w:rPr>
          <w:rFonts w:ascii="Vazirmatn" w:hAnsi="Vazirmatn"/>
        </w:rPr>
        <w:t xml:space="preserve">شاخص‌ها: </w:t>
      </w:r>
      <w:r>
        <w:rPr>
          <w:rFonts w:ascii="Vazirmatn" w:hAnsi="Vazirmatn"/>
          <w:b/>
        </w:rPr>
        <w:t>ایوزینوفیل خون ۱۵۰/µL یا بیشتر</w:t>
      </w:r>
      <w:r>
        <w:rPr>
          <w:rFonts w:ascii="Vazirmatn" w:hAnsi="Vazirmatn"/>
        </w:rPr>
        <w:t xml:space="preserve">، </w:t>
      </w:r>
      <w:r>
        <w:rPr>
          <w:rFonts w:ascii="Vazirmatn" w:hAnsi="Vazirmatn"/>
          <w:b/>
        </w:rPr>
        <w:t>FeNO ۲۰ ppb یا بیشتر</w:t>
      </w:r>
      <w:r>
        <w:rPr>
          <w:rFonts w:ascii="Vazirmatn" w:hAnsi="Vazirmatn"/>
        </w:rPr>
        <w:t>، ایوزینوفیل بلغم ۲ فیصد یا بیشتر، یا آسمای الرژیک — رهنمای بیولوژیک‌ها.</w:t>
      </w:r>
    </w:p>
    <w:p>
      <w:pPr>
        <w:spacing w:before="200"/>
        <w:bidi w:val="1"/>
      </w:pPr>
      <w:r>
        <w:rPr>
          <w:rFonts w:ascii="Vazirmatn" w:hAnsi="Vazirmatn"/>
          <w:b/>
          <w:color w:val="136F73"/>
          <w:sz w:val="25"/>
        </w:rPr>
        <w:t>ارزیابی کنترول اعراض (GINA) — در **۴ هفتهٔ گذشته**:</w:t>
      </w:r>
    </w:p>
    <w:p>
      <w:pPr>
        <w:ind w:right="340"/>
        <w:bidi w:val="1"/>
      </w:pPr>
      <w:r>
        <w:rPr>
          <w:b/>
          <w:color w:val="136F73"/>
        </w:rPr>
        <w:t xml:space="preserve">1. </w:t>
      </w:r>
      <w:r>
        <w:rPr>
          <w:rFonts w:ascii="Vazirmatn" w:hAnsi="Vazirmatn"/>
        </w:rPr>
        <w:t xml:space="preserve">اعراض روزانه </w:t>
      </w:r>
      <w:r>
        <w:rPr>
          <w:rFonts w:ascii="Vazirmatn" w:hAnsi="Vazirmatn"/>
          <w:b/>
        </w:rPr>
        <w:t>بیش از ۲ بار در هفته</w:t>
      </w:r>
      <w:r>
        <w:rPr>
          <w:rFonts w:ascii="Vazirmatn" w:hAnsi="Vazirmatn"/>
        </w:rPr>
        <w:t>؟</w:t>
      </w:r>
    </w:p>
    <w:p>
      <w:pPr>
        <w:ind w:right="340"/>
        <w:bidi w:val="1"/>
      </w:pPr>
      <w:r>
        <w:rPr>
          <w:b/>
          <w:color w:val="136F73"/>
        </w:rPr>
        <w:t xml:space="preserve">2. </w:t>
      </w:r>
      <w:r>
        <w:rPr>
          <w:rFonts w:ascii="Vazirmatn" w:hAnsi="Vazirmatn"/>
          <w:b/>
        </w:rPr>
        <w:t>بیدار شدن شبانه</w:t>
      </w:r>
      <w:r>
        <w:rPr>
          <w:rFonts w:ascii="Vazirmatn" w:hAnsi="Vazirmatn"/>
        </w:rPr>
        <w:t xml:space="preserve"> به علت آسما؟</w:t>
      </w:r>
    </w:p>
    <w:p>
      <w:pPr>
        <w:ind w:right="340"/>
        <w:bidi w:val="1"/>
      </w:pPr>
      <w:r>
        <w:rPr>
          <w:b/>
          <w:color w:val="136F73"/>
        </w:rPr>
        <w:t xml:space="preserve">3. </w:t>
      </w:r>
      <w:r>
        <w:rPr>
          <w:rFonts w:ascii="Vazirmatn" w:hAnsi="Vazirmatn"/>
        </w:rPr>
        <w:t xml:space="preserve">نیاز به دوای تسکین‌دهنده (SABA) </w:t>
      </w:r>
      <w:r>
        <w:rPr>
          <w:rFonts w:ascii="Vazirmatn" w:hAnsi="Vazirmatn"/>
          <w:b/>
        </w:rPr>
        <w:t>بیش از ۲ بار در هفته</w:t>
      </w:r>
      <w:r>
        <w:rPr>
          <w:rFonts w:ascii="Vazirmatn" w:hAnsi="Vazirmatn"/>
        </w:rPr>
        <w:t>؟</w:t>
      </w:r>
    </w:p>
    <w:p>
      <w:pPr>
        <w:ind w:right="340"/>
        <w:bidi w:val="1"/>
      </w:pPr>
      <w:r>
        <w:rPr>
          <w:b/>
          <w:color w:val="136F73"/>
        </w:rPr>
        <w:t xml:space="preserve">4. </w:t>
      </w:r>
      <w:r>
        <w:rPr>
          <w:rFonts w:ascii="Vazirmatn" w:hAnsi="Vazirmatn"/>
          <w:b/>
        </w:rPr>
        <w:t>محدودیت فعالیت</w:t>
      </w:r>
      <w:r>
        <w:rPr>
          <w:rFonts w:ascii="Vazirmatn" w:hAnsi="Vazirmatn"/>
        </w:rPr>
        <w:t xml:space="preserve"> به علت آسما؟</w:t>
      </w:r>
    </w:p>
    <w:p>
      <w:pPr>
        <w:bidi w:val="1"/>
      </w:pPr>
      <w:r>
        <w:rPr>
          <w:rFonts w:ascii="Vazirmatn" w:hAnsi="Vazirmatn"/>
          <w:b/>
        </w:rPr>
        <w:t>هیچ = کنترول‌شده؛ ۱–۲ = نسبتاً کنترول‌شده؛ ۳–۴ = کنترول‌نشده.</w:t>
      </w:r>
    </w:p>
    <w:p>
      <w:pPr>
        <w:bidi w:val="1"/>
      </w:pPr>
      <w:r>
        <w:rPr>
          <w:rFonts w:ascii="Vazirmatn" w:hAnsi="Vazirmatn"/>
          <w:b/>
        </w:rPr>
        <w:t>عوامل خطر تشدید (جدا از کنترول اعراض):</w:t>
      </w:r>
      <w:r>
        <w:rPr>
          <w:rFonts w:ascii="Vazirmatn" w:hAnsi="Vazirmatn"/>
        </w:rPr>
        <w:t xml:space="preserve"> اعراض کنترول‌نشده؛ </w:t>
      </w:r>
      <w:r>
        <w:rPr>
          <w:rFonts w:ascii="Vazirmatn" w:hAnsi="Vazirmatn"/>
          <w:b/>
        </w:rPr>
        <w:t>مصرف زیاد SABA</w:t>
      </w:r>
      <w:r>
        <w:rPr>
          <w:rFonts w:ascii="Vazirmatn" w:hAnsi="Vazirmatn"/>
        </w:rPr>
        <w:t xml:space="preserve"> (۳ قطی یا بیشتر در سال = خطر؛ </w:t>
      </w:r>
      <w:r>
        <w:rPr>
          <w:rFonts w:ascii="Vazirmatn" w:hAnsi="Vazirmatn"/>
          <w:b/>
        </w:rPr>
        <w:t>بیش از ۱ قطی در ماه = خطر مرگ</w:t>
      </w:r>
      <w:r>
        <w:rPr>
          <w:rFonts w:ascii="Vazirmatn" w:hAnsi="Vazirmatn"/>
        </w:rPr>
        <w:t xml:space="preserve">)؛ ICS ناکافی (تجویز نشده، رعایت ضعیف، تکنیک نادرست)؛ FEV₁ پایین (کمتر از ۶۰ فیصد)؛ </w:t>
      </w:r>
      <w:r>
        <w:rPr>
          <w:rFonts w:ascii="Vazirmatn" w:hAnsi="Vazirmatn"/>
          <w:b/>
        </w:rPr>
        <w:t>تشدید شدید در ۱۲ ماه گذشته</w:t>
      </w:r>
      <w:r>
        <w:rPr>
          <w:rFonts w:ascii="Vazirmatn" w:hAnsi="Vazirmatn"/>
        </w:rPr>
        <w:t xml:space="preserve">؛ </w:t>
      </w:r>
      <w:r>
        <w:rPr>
          <w:rFonts w:ascii="Vazirmatn" w:hAnsi="Vazirmatn"/>
          <w:b/>
        </w:rPr>
        <w:t>هرگز انتوبه شده</w:t>
      </w:r>
      <w:r>
        <w:rPr>
          <w:rFonts w:ascii="Vazirmatn" w:hAnsi="Vazirmatn"/>
        </w:rPr>
        <w:t>؛ سگرت؛ مشکلات روانی و اقتصادی؛ ایوزینوفیلی؛ حاملگی.</w:t>
      </w:r>
    </w:p>
    <w:p>
      <w:pPr>
        <w:spacing w:before="200"/>
        <w:bidi w:val="1"/>
      </w:pPr>
      <w:r>
        <w:rPr>
          <w:rFonts w:ascii="Vazirmatn" w:hAnsi="Vazirmatn"/>
          <w:b/>
          <w:color w:val="136F73"/>
          <w:sz w:val="25"/>
        </w:rPr>
        <w:t>شدت آسما (به صورت گذشته‌نگر، بر اساس تداوی لازم)</w:t>
      </w:r>
    </w:p>
    <w:p>
      <w:pPr>
        <w:ind w:right="340"/>
        <w:bidi w:val="1"/>
      </w:pPr>
      <w:r>
        <w:rPr>
          <w:color w:val="136F73"/>
        </w:rPr>
        <w:t xml:space="preserve">● </w:t>
      </w:r>
      <w:r>
        <w:rPr>
          <w:rFonts w:ascii="Vazirmatn" w:hAnsi="Vazirmatn"/>
          <w:b/>
        </w:rPr>
        <w:t>خفیف:</w:t>
      </w:r>
      <w:r>
        <w:rPr>
          <w:rFonts w:ascii="Vazirmatn" w:hAnsi="Vazirmatn"/>
        </w:rPr>
        <w:t xml:space="preserve"> با قدم ۱–۲ کنترول می‌شود.</w:t>
      </w:r>
    </w:p>
    <w:p>
      <w:pPr>
        <w:ind w:right="340"/>
        <w:bidi w:val="1"/>
      </w:pPr>
      <w:r>
        <w:rPr>
          <w:color w:val="136F73"/>
        </w:rPr>
        <w:t xml:space="preserve">● </w:t>
      </w:r>
      <w:r>
        <w:rPr>
          <w:rFonts w:ascii="Vazirmatn" w:hAnsi="Vazirmatn"/>
          <w:b/>
        </w:rPr>
        <w:t>متوسط:</w:t>
      </w:r>
      <w:r>
        <w:rPr>
          <w:rFonts w:ascii="Vazirmatn" w:hAnsi="Vazirmatn"/>
        </w:rPr>
        <w:t xml:space="preserve"> قدم ۳–۴.</w:t>
      </w:r>
    </w:p>
    <w:p>
      <w:pPr>
        <w:ind w:right="340"/>
        <w:bidi w:val="1"/>
      </w:pPr>
      <w:r>
        <w:rPr>
          <w:color w:val="136F73"/>
        </w:rPr>
        <w:t xml:space="preserve">● </w:t>
      </w:r>
      <w:r>
        <w:rPr>
          <w:rFonts w:ascii="Vazirmatn" w:hAnsi="Vazirmatn"/>
          <w:b/>
        </w:rPr>
        <w:t>شدید:</w:t>
      </w:r>
      <w:r>
        <w:rPr>
          <w:rFonts w:ascii="Vazirmatn" w:hAnsi="Vazirmatn"/>
        </w:rPr>
        <w:t xml:space="preserve"> کنترول‌نشده با وجود دوز بلند ICS–LABA، یا نیاز به آن برای کنترول (پس از اصلاح تکنیک و رعایت).</w:t>
      </w:r>
    </w:p>
    <w:p>
      <w:pPr>
        <w:spacing w:before="280"/>
        <w:bidi w:val="1"/>
      </w:pPr>
      <w:r>
        <w:rPr>
          <w:rFonts w:ascii="Vazirmatn" w:hAnsi="Vazirmatn"/>
          <w:b/>
          <w:color w:val="0F2744"/>
          <w:sz w:val="29"/>
        </w:rPr>
        <w:t>🔹 ۳. Pathophysiology — Step-by-step (میکانیزم زنجیره‌ای)</w:t>
      </w:r>
    </w:p>
    <w:p>
      <w:pPr>
        <w:ind w:right="340"/>
        <w:bidi w:val="1"/>
      </w:pPr>
      <w:r>
        <w:rPr>
          <w:b/>
          <w:color w:val="136F73"/>
        </w:rPr>
        <w:t xml:space="preserve">1. </w:t>
      </w:r>
      <w:r>
        <w:rPr>
          <w:rFonts w:ascii="Vazirmatn" w:hAnsi="Vazirmatn"/>
          <w:b/>
        </w:rPr>
        <w:t>حساس شدن:</w:t>
      </w:r>
      <w:r>
        <w:rPr>
          <w:rFonts w:ascii="Vazirmatn" w:hAnsi="Vazirmatn"/>
        </w:rPr>
        <w:t xml:space="preserve"> در افراد با زمینهٔ ژنتیک (Atopy)، الرژن‌ها ← حجرات دندریتیک ← </w:t>
      </w:r>
      <w:r>
        <w:rPr>
          <w:rFonts w:ascii="Vazirmatn" w:hAnsi="Vazirmatn"/>
          <w:b/>
        </w:rPr>
        <w:t>لمفوسیت‌های Th2</w:t>
      </w:r>
      <w:r>
        <w:rPr>
          <w:rFonts w:ascii="Vazirmatn" w:hAnsi="Vazirmatn"/>
        </w:rPr>
        <w:t xml:space="preserve"> و </w:t>
      </w:r>
      <w:r>
        <w:rPr>
          <w:rFonts w:ascii="Vazirmatn" w:hAnsi="Vazirmatn"/>
          <w:b/>
        </w:rPr>
        <w:t>ILC2</w:t>
      </w:r>
      <w:r>
        <w:rPr>
          <w:rFonts w:ascii="Vazirmatn" w:hAnsi="Vazirmatn"/>
        </w:rPr>
        <w:t xml:space="preserve"> ← تولید </w:t>
      </w:r>
      <w:r>
        <w:rPr>
          <w:rFonts w:ascii="Vazirmatn" w:hAnsi="Vazirmatn"/>
          <w:b/>
        </w:rPr>
        <w:t>IL-4، IL-5، IL-13</w:t>
      </w:r>
      <w:r>
        <w:rPr>
          <w:rFonts w:ascii="Vazirmatn" w:hAnsi="Vazirmatn"/>
        </w:rPr>
        <w:t>.</w:t>
      </w:r>
    </w:p>
    <w:p>
      <w:pPr>
        <w:ind w:right="340"/>
        <w:bidi w:val="1"/>
      </w:pPr>
      <w:r>
        <w:rPr>
          <w:b/>
          <w:color w:val="136F73"/>
        </w:rPr>
        <w:t xml:space="preserve">2. </w:t>
      </w:r>
      <w:r>
        <w:rPr>
          <w:rFonts w:ascii="Vazirmatn" w:hAnsi="Vazirmatn"/>
          <w:b/>
        </w:rPr>
        <w:t>IL-4/IL-13</w:t>
      </w:r>
      <w:r>
        <w:rPr>
          <w:rFonts w:ascii="Vazirmatn" w:hAnsi="Vazirmatn"/>
        </w:rPr>
        <w:t xml:space="preserve"> ← تولید </w:t>
      </w:r>
      <w:r>
        <w:rPr>
          <w:rFonts w:ascii="Vazirmatn" w:hAnsi="Vazirmatn"/>
          <w:b/>
        </w:rPr>
        <w:t>IgE</w:t>
      </w:r>
      <w:r>
        <w:rPr>
          <w:rFonts w:ascii="Vazirmatn" w:hAnsi="Vazirmatn"/>
        </w:rPr>
        <w:t xml:space="preserve"> توسط حجرات B ← IgE روی </w:t>
      </w:r>
      <w:r>
        <w:rPr>
          <w:rFonts w:ascii="Vazirmatn" w:hAnsi="Vazirmatn"/>
          <w:b/>
        </w:rPr>
        <w:t>Mast cell‌ها</w:t>
      </w:r>
      <w:r>
        <w:rPr>
          <w:rFonts w:ascii="Vazirmatn" w:hAnsi="Vazirmatn"/>
        </w:rPr>
        <w:t xml:space="preserve"> می‌نشیند.</w:t>
      </w:r>
    </w:p>
    <w:p>
      <w:pPr>
        <w:ind w:right="340"/>
        <w:bidi w:val="1"/>
      </w:pPr>
      <w:r>
        <w:rPr>
          <w:b/>
          <w:color w:val="136F73"/>
        </w:rPr>
        <w:t xml:space="preserve">3. </w:t>
      </w:r>
      <w:r>
        <w:rPr>
          <w:rFonts w:ascii="Vazirmatn" w:hAnsi="Vazirmatn"/>
          <w:b/>
        </w:rPr>
        <w:t>مرحلهٔ زودرس (دقیقه‌ها):</w:t>
      </w:r>
      <w:r>
        <w:rPr>
          <w:rFonts w:ascii="Vazirmatn" w:hAnsi="Vazirmatn"/>
        </w:rPr>
        <w:t xml:space="preserve"> تماس مجدد با الرژن ← Mast cell‌ها </w:t>
      </w:r>
      <w:r>
        <w:rPr>
          <w:rFonts w:ascii="Vazirmatn" w:hAnsi="Vazirmatn"/>
          <w:b/>
        </w:rPr>
        <w:t>هیستامین، لیوکوترین‌ها و پروستاگلاندین‌ها</w:t>
      </w:r>
      <w:r>
        <w:rPr>
          <w:rFonts w:ascii="Vazirmatn" w:hAnsi="Vazirmatn"/>
        </w:rPr>
        <w:t xml:space="preserve"> آزاد می‌کنند ← </w:t>
      </w:r>
      <w:r>
        <w:rPr>
          <w:rFonts w:ascii="Vazirmatn" w:hAnsi="Vazirmatn"/>
          <w:b/>
        </w:rPr>
        <w:t>برانکواسپاسم</w:t>
      </w:r>
      <w:r>
        <w:rPr>
          <w:rFonts w:ascii="Vazirmatn" w:hAnsi="Vazirmatn"/>
        </w:rPr>
        <w:t>، ادیما، افزایش ترشح.</w:t>
      </w:r>
    </w:p>
    <w:p>
      <w:pPr>
        <w:ind w:right="340"/>
        <w:bidi w:val="1"/>
      </w:pPr>
      <w:r>
        <w:rPr>
          <w:b/>
          <w:color w:val="136F73"/>
        </w:rPr>
        <w:t xml:space="preserve">4. </w:t>
      </w:r>
      <w:r>
        <w:rPr>
          <w:rFonts w:ascii="Vazirmatn" w:hAnsi="Vazirmatn"/>
          <w:b/>
        </w:rPr>
        <w:t>مرحلهٔ دیررس (۴–۸ ساعت):</w:t>
      </w:r>
      <w:r>
        <w:rPr>
          <w:rFonts w:ascii="Vazirmatn" w:hAnsi="Vazirmatn"/>
        </w:rPr>
        <w:t xml:space="preserve"> ورود </w:t>
      </w:r>
      <w:r>
        <w:rPr>
          <w:rFonts w:ascii="Vazirmatn" w:hAnsi="Vazirmatn"/>
          <w:b/>
        </w:rPr>
        <w:t>ایوزینوفیل‌ها</w:t>
      </w:r>
      <w:r>
        <w:rPr>
          <w:rFonts w:ascii="Vazirmatn" w:hAnsi="Vazirmatn"/>
        </w:rPr>
        <w:t xml:space="preserve"> (به کمک IL-5) ← التهاب دوامدار ← </w:t>
      </w:r>
      <w:r>
        <w:rPr>
          <w:rFonts w:ascii="Vazirmatn" w:hAnsi="Vazirmatn"/>
          <w:b/>
        </w:rPr>
        <w:t>بیش‌واکنشی راه‌های هوایی (Airway hyperresponsiveness)</w:t>
      </w:r>
      <w:r>
        <w:rPr>
          <w:rFonts w:ascii="Vazirmatn" w:hAnsi="Vazirmatn"/>
        </w:rPr>
        <w:t>.</w:t>
      </w:r>
    </w:p>
    <w:p>
      <w:pPr>
        <w:ind w:right="340"/>
        <w:bidi w:val="1"/>
      </w:pPr>
      <w:r>
        <w:rPr>
          <w:b/>
          <w:color w:val="136F73"/>
        </w:rPr>
        <w:t xml:space="preserve">5. </w:t>
      </w:r>
      <w:r>
        <w:rPr>
          <w:rFonts w:ascii="Vazirmatn" w:hAnsi="Vazirmatn"/>
          <w:b/>
        </w:rPr>
        <w:t>Alarmins</w:t>
      </w:r>
      <w:r>
        <w:rPr>
          <w:rFonts w:ascii="Vazirmatn" w:hAnsi="Vazirmatn"/>
        </w:rPr>
        <w:t xml:space="preserve"> اپیتلیال (</w:t>
      </w:r>
      <w:r>
        <w:rPr>
          <w:rFonts w:ascii="Vazirmatn" w:hAnsi="Vazirmatn"/>
          <w:b/>
        </w:rPr>
        <w:t>TSLP</w:t>
      </w:r>
      <w:r>
        <w:rPr>
          <w:rFonts w:ascii="Vazirmatn" w:hAnsi="Vazirmatn"/>
        </w:rPr>
        <w:t>، IL-33، IL-25) در بالای این زنجیره اند ← هدف Tezepelumab.</w:t>
      </w:r>
    </w:p>
    <w:p>
      <w:pPr>
        <w:ind w:right="340"/>
        <w:bidi w:val="1"/>
      </w:pPr>
      <w:r>
        <w:rPr>
          <w:b/>
          <w:color w:val="136F73"/>
        </w:rPr>
        <w:t xml:space="preserve">6. </w:t>
      </w:r>
      <w:r>
        <w:rPr>
          <w:rFonts w:ascii="Vazirmatn" w:hAnsi="Vazirmatn"/>
          <w:b/>
        </w:rPr>
        <w:t>Remodelling (مزمن):</w:t>
      </w:r>
      <w:r>
        <w:rPr>
          <w:rFonts w:ascii="Vazirmatn" w:hAnsi="Vazirmatn"/>
        </w:rPr>
        <w:t xml:space="preserve"> ضخیم شدن غشای قاعده‌ای، هایپرتروفی عضلات صاف، هایپرپلازی غدد ← </w:t>
      </w:r>
      <w:r>
        <w:rPr>
          <w:rFonts w:ascii="Vazirmatn" w:hAnsi="Vazirmatn"/>
          <w:b/>
        </w:rPr>
        <w:t>انسداد نیمه‌ثابت</w:t>
      </w:r>
      <w:r>
        <w:rPr>
          <w:rFonts w:ascii="Vazirmatn" w:hAnsi="Vazirmatn"/>
        </w:rPr>
        <w:t>. ICS زودرس ممکن است از آن جلوگیری کند.</w:t>
      </w:r>
    </w:p>
    <w:p>
      <w:pPr>
        <w:ind w:right="340"/>
        <w:bidi w:val="1"/>
      </w:pPr>
      <w:r>
        <w:rPr>
          <w:b/>
          <w:color w:val="136F73"/>
        </w:rPr>
        <w:t xml:space="preserve">7. </w:t>
      </w:r>
      <w:r>
        <w:rPr>
          <w:rFonts w:ascii="Vazirmatn" w:hAnsi="Vazirmatn"/>
          <w:b/>
        </w:rPr>
        <w:t>در حملهٔ شدید:</w:t>
      </w:r>
      <w:r>
        <w:rPr>
          <w:rFonts w:ascii="Vazirmatn" w:hAnsi="Vazirmatn"/>
        </w:rPr>
        <w:t xml:space="preserve"> انسداد ← Air trapping ← عدم تطابق V/Q ← </w:t>
      </w:r>
      <w:r>
        <w:rPr>
          <w:rFonts w:ascii="Vazirmatn" w:hAnsi="Vazirmatn"/>
          <w:b/>
        </w:rPr>
        <w:t>هایپوکسمی</w:t>
      </w:r>
      <w:r>
        <w:rPr>
          <w:rFonts w:ascii="Vazirmatn" w:hAnsi="Vazirmatn"/>
        </w:rPr>
        <w:t xml:space="preserve">. در ابتدا هایپرونتیلیشن ← </w:t>
      </w:r>
      <w:r>
        <w:rPr>
          <w:rFonts w:ascii="Vazirmatn" w:hAnsi="Vazirmatn"/>
          <w:b/>
        </w:rPr>
        <w:t>PaCO₂ پایین</w:t>
      </w:r>
      <w:r>
        <w:rPr>
          <w:rFonts w:ascii="Vazirmatn" w:hAnsi="Vazirmatn"/>
        </w:rPr>
        <w:t xml:space="preserve">. با خستگی عضلات، PaCO₂ </w:t>
      </w:r>
      <w:r>
        <w:rPr>
          <w:rFonts w:ascii="Vazirmatn" w:hAnsi="Vazirmatn"/>
          <w:b/>
        </w:rPr>
        <w:t>به حد نورمال برمی‌گردد و سپس بالا می‌رود</w:t>
      </w:r>
      <w:r>
        <w:rPr>
          <w:rFonts w:ascii="Vazirmatn" w:hAnsi="Vazirmatn"/>
        </w:rPr>
        <w:t xml:space="preserve"> ← </w:t>
      </w:r>
      <w:r>
        <w:rPr>
          <w:rFonts w:ascii="Vazirmatn" w:hAnsi="Vazirmatn"/>
          <w:b/>
        </w:rPr>
        <w:t>خطر ایست تنفسی</w:t>
      </w:r>
      <w:r>
        <w:rPr>
          <w:rFonts w:ascii="Vazirmatn" w:hAnsi="Vazirmatn"/>
        </w:rPr>
        <w:t>.</w:t>
      </w:r>
    </w:p>
    <w:p>
      <w:pPr>
        <w:spacing w:before="280"/>
        <w:bidi w:val="1"/>
      </w:pPr>
      <w:r>
        <w:rPr>
          <w:rFonts w:ascii="Vazirmatn" w:hAnsi="Vazirmatn"/>
          <w:b/>
          <w:color w:val="0F2744"/>
          <w:sz w:val="29"/>
        </w:rPr>
        <w:t>🔹 ۴. Etiology &amp; Risk Factors (اسباب و فکتورهای مساعد)</w:t>
      </w:r>
    </w:p>
    <w:tbl>
      <w:tblPr>
        <w:tblStyle w:val="TableGrid"/>
        <w:tblW w:type="auto" w:w="0"/>
        <w:tblLook w:firstColumn="1" w:firstRow="1" w:lastColumn="0" w:lastRow="0" w:noHBand="0" w:noVBand="1" w:val="04A0"/>
      </w:tblPr>
      <w:tblGrid>
        <w:gridCol w:w="5156"/>
        <w:gridCol w:w="5156"/>
      </w:tblGrid>
      <w:tr>
        <w:tc>
          <w:tcPr>
            <w:tcW w:type="dxa" w:w="5156"/>
            <w:shd w:val="clear" w:fill="136f73"/>
          </w:tcPr>
          <w:p>
            <w:pPr>
              <w:bidi w:val="1"/>
            </w:pPr>
            <w:r/>
            <w:r>
              <w:rPr>
                <w:b/>
                <w:color w:val="FFFFFF"/>
                <w:sz w:val="19"/>
              </w:rPr>
              <w:t>گروه</w:t>
            </w:r>
          </w:p>
        </w:tc>
        <w:tc>
          <w:tcPr>
            <w:tcW w:type="dxa" w:w="5156"/>
            <w:shd w:val="clear" w:fill="136f73"/>
          </w:tcPr>
          <w:p>
            <w:pPr>
              <w:bidi w:val="1"/>
            </w:pPr>
            <w:r/>
            <w:r>
              <w:rPr>
                <w:b/>
                <w:color w:val="FFFFFF"/>
                <w:sz w:val="19"/>
              </w:rPr>
              <w:t>مثال‌ها</w:t>
            </w:r>
          </w:p>
        </w:tc>
      </w:tr>
      <w:tr>
        <w:tc>
          <w:tcPr>
            <w:tcW w:type="dxa" w:w="5156"/>
          </w:tcPr>
          <w:p>
            <w:pPr>
              <w:bidi w:val="1"/>
            </w:pPr>
            <w:r>
              <w:rPr>
                <w:sz w:val="18"/>
              </w:rPr>
            </w:r>
            <w:r>
              <w:rPr>
                <w:rFonts w:ascii="Vazirmatn" w:hAnsi="Vazirmatn"/>
                <w:b/>
                <w:sz w:val="18"/>
              </w:rPr>
              <w:t>محرک‌های (Triggers) تشدید</w:t>
            </w:r>
          </w:p>
        </w:tc>
        <w:tc>
          <w:tcPr>
            <w:tcW w:type="dxa" w:w="5156"/>
          </w:tcPr>
          <w:p>
            <w:pPr>
              <w:bidi w:val="1"/>
            </w:pPr>
            <w:r>
              <w:rPr>
                <w:sz w:val="18"/>
              </w:rPr>
            </w:r>
            <w:r>
              <w:rPr>
                <w:rFonts w:ascii="Vazirmatn" w:hAnsi="Vazirmatn"/>
                <w:b/>
                <w:sz w:val="18"/>
              </w:rPr>
              <w:t>انتانات ویروسی</w:t>
            </w:r>
            <w:r>
              <w:rPr>
                <w:rFonts w:ascii="Vazirmatn" w:hAnsi="Vazirmatn"/>
                <w:sz w:val="18"/>
              </w:rPr>
              <w:t xml:space="preserve"> (شایع‌ترین؛ Rhinovirus)، الرژن‌ها (گرد خانه، </w:t>
            </w:r>
            <w:r>
              <w:rPr>
                <w:rFonts w:ascii="Vazirmatn" w:hAnsi="Vazirmatn"/>
                <w:b/>
                <w:sz w:val="18"/>
              </w:rPr>
              <w:t>گرده‌های گیاهان</w:t>
            </w:r>
            <w:r>
              <w:rPr>
                <w:rFonts w:ascii="Vazirmatn" w:hAnsi="Vazirmatn"/>
                <w:sz w:val="18"/>
              </w:rPr>
              <w:t xml:space="preserve"> در بهار، حیوانات خانگی، کپک، سوسک)، </w:t>
            </w:r>
            <w:r>
              <w:rPr>
                <w:rFonts w:ascii="Vazirmatn" w:hAnsi="Vazirmatn"/>
                <w:b/>
                <w:sz w:val="18"/>
              </w:rPr>
              <w:t>دود سگرت و بخاری</w:t>
            </w:r>
            <w:r>
              <w:rPr>
                <w:rFonts w:ascii="Vazirmatn" w:hAnsi="Vazirmatn"/>
                <w:sz w:val="18"/>
              </w:rPr>
              <w:t xml:space="preserve">، </w:t>
            </w:r>
            <w:r>
              <w:rPr>
                <w:rFonts w:ascii="Vazirmatn" w:hAnsi="Vazirmatn"/>
                <w:b/>
                <w:sz w:val="18"/>
              </w:rPr>
              <w:t>آلودگی هوا</w:t>
            </w:r>
            <w:r>
              <w:rPr>
                <w:rFonts w:ascii="Vazirmatn" w:hAnsi="Vazirmatn"/>
                <w:sz w:val="18"/>
              </w:rPr>
              <w:t xml:space="preserve"> (زمستان کابل)، </w:t>
            </w:r>
            <w:r>
              <w:rPr>
                <w:rFonts w:ascii="Vazirmatn" w:hAnsi="Vazirmatn"/>
                <w:b/>
                <w:sz w:val="18"/>
              </w:rPr>
              <w:t>هوای سرد و خشک</w:t>
            </w:r>
            <w:r>
              <w:rPr>
                <w:rFonts w:ascii="Vazirmatn" w:hAnsi="Vazirmatn"/>
                <w:sz w:val="18"/>
              </w:rPr>
              <w:t xml:space="preserve">، </w:t>
            </w:r>
            <w:r>
              <w:rPr>
                <w:rFonts w:ascii="Vazirmatn" w:hAnsi="Vazirmatn"/>
                <w:b/>
                <w:sz w:val="18"/>
              </w:rPr>
              <w:t>ورزش</w:t>
            </w:r>
            <w:r>
              <w:rPr>
                <w:rFonts w:ascii="Vazirmatn" w:hAnsi="Vazirmatn"/>
                <w:sz w:val="18"/>
              </w:rPr>
              <w:t>، استرس و احساسات، رفلاکس معده</w:t>
            </w:r>
          </w:p>
        </w:tc>
      </w:tr>
      <w:tr>
        <w:tc>
          <w:tcPr>
            <w:tcW w:type="dxa" w:w="5156"/>
          </w:tcPr>
          <w:p>
            <w:pPr>
              <w:bidi w:val="1"/>
            </w:pPr>
            <w:r>
              <w:rPr>
                <w:sz w:val="18"/>
              </w:rPr>
            </w:r>
            <w:r>
              <w:rPr>
                <w:rFonts w:ascii="Vazirmatn" w:hAnsi="Vazirmatn"/>
                <w:b/>
                <w:sz w:val="18"/>
              </w:rPr>
              <w:t>دواها</w:t>
            </w:r>
          </w:p>
        </w:tc>
        <w:tc>
          <w:tcPr>
            <w:tcW w:type="dxa" w:w="5156"/>
          </w:tcPr>
          <w:p>
            <w:pPr>
              <w:bidi w:val="1"/>
            </w:pPr>
            <w:r>
              <w:rPr>
                <w:sz w:val="18"/>
              </w:rPr>
            </w:r>
            <w:r>
              <w:rPr>
                <w:rFonts w:ascii="Vazirmatn" w:hAnsi="Vazirmatn"/>
                <w:b/>
                <w:sz w:val="18"/>
              </w:rPr>
              <w:t>Beta-blockers</w:t>
            </w:r>
            <w:r>
              <w:rPr>
                <w:rFonts w:ascii="Vazirmatn" w:hAnsi="Vazirmatn"/>
                <w:sz w:val="18"/>
              </w:rPr>
              <w:t xml:space="preserve"> (حتی قطرهٔ چشمی Timolol)، </w:t>
            </w:r>
            <w:r>
              <w:rPr>
                <w:rFonts w:ascii="Vazirmatn" w:hAnsi="Vazirmatn"/>
                <w:b/>
                <w:sz w:val="18"/>
              </w:rPr>
              <w:t>Aspirin و NSAID</w:t>
            </w:r>
            <w:r>
              <w:rPr>
                <w:rFonts w:ascii="Vazirmatn" w:hAnsi="Vazirmatn"/>
                <w:sz w:val="18"/>
              </w:rPr>
              <w:t xml:space="preserve"> (در AERD)</w:t>
            </w:r>
          </w:p>
        </w:tc>
      </w:tr>
      <w:tr>
        <w:tc>
          <w:tcPr>
            <w:tcW w:type="dxa" w:w="5156"/>
          </w:tcPr>
          <w:p>
            <w:pPr>
              <w:bidi w:val="1"/>
            </w:pPr>
            <w:r>
              <w:rPr>
                <w:sz w:val="18"/>
              </w:rPr>
            </w:r>
            <w:r>
              <w:rPr>
                <w:rFonts w:ascii="Vazirmatn" w:hAnsi="Vazirmatn"/>
                <w:b/>
                <w:sz w:val="18"/>
              </w:rPr>
              <w:t>شغلی</w:t>
            </w:r>
          </w:p>
        </w:tc>
        <w:tc>
          <w:tcPr>
            <w:tcW w:type="dxa" w:w="5156"/>
          </w:tcPr>
          <w:p>
            <w:pPr>
              <w:bidi w:val="1"/>
            </w:pPr>
            <w:r>
              <w:rPr>
                <w:sz w:val="18"/>
              </w:rPr>
            </w:r>
            <w:r>
              <w:rPr>
                <w:rFonts w:ascii="Vazirmatn" w:hAnsi="Vazirmatn"/>
                <w:sz w:val="18"/>
              </w:rPr>
              <w:t>آرد (نانوایی)، رنگ و اسپری (ایزوسیانات)، چوب، مواد تنظیف، لاتکس، گرد پشم قالین</w:t>
            </w:r>
          </w:p>
        </w:tc>
      </w:tr>
    </w:tbl>
    <w:p>
      <w:pPr>
        <w:spacing w:before="280"/>
        <w:bidi w:val="1"/>
      </w:pPr>
      <w:r>
        <w:rPr>
          <w:rFonts w:ascii="Vazirmatn" w:hAnsi="Vazirmatn"/>
          <w:b/>
          <w:color w:val="0F2744"/>
          <w:sz w:val="29"/>
        </w:rPr>
        <w:t>🔹 ۵. Symptoms &amp; Signs (اعراض و علایم)</w:t>
      </w:r>
    </w:p>
    <w:p>
      <w:pPr>
        <w:bidi w:val="1"/>
      </w:pPr>
      <w:r>
        <w:rPr>
          <w:rFonts w:ascii="Vazirmatn" w:hAnsi="Vazirmatn"/>
          <w:b/>
        </w:rPr>
        <w:t>ویژگی‌هایی که احتمال آسما را بالا می‌برند:</w:t>
      </w:r>
    </w:p>
    <w:p>
      <w:pPr>
        <w:ind w:right="340"/>
        <w:bidi w:val="1"/>
      </w:pPr>
      <w:r>
        <w:rPr>
          <w:color w:val="136F73"/>
        </w:rPr>
        <w:t xml:space="preserve">● </w:t>
      </w:r>
      <w:r>
        <w:rPr>
          <w:rFonts w:ascii="Vazirmatn" w:hAnsi="Vazirmatn"/>
          <w:b/>
        </w:rPr>
        <w:t>بیش از یک</w:t>
      </w:r>
      <w:r>
        <w:rPr>
          <w:rFonts w:ascii="Vazirmatn" w:hAnsi="Vazirmatn"/>
        </w:rPr>
        <w:t xml:space="preserve"> علامه (Wheeze، تنگی نفس، سرفه، سنگینی سینه).</w:t>
      </w:r>
    </w:p>
    <w:p>
      <w:pPr>
        <w:ind w:right="340"/>
        <w:bidi w:val="1"/>
      </w:pPr>
      <w:r>
        <w:rPr>
          <w:color w:val="136F73"/>
        </w:rPr>
        <w:t xml:space="preserve">● </w:t>
      </w:r>
      <w:r>
        <w:rPr>
          <w:rFonts w:ascii="Vazirmatn" w:hAnsi="Vazirmatn"/>
          <w:b/>
        </w:rPr>
        <w:t>بدتر در شب یا صبح زود.</w:t>
      </w:r>
    </w:p>
    <w:p>
      <w:pPr>
        <w:ind w:right="340"/>
        <w:bidi w:val="1"/>
      </w:pPr>
      <w:r>
        <w:rPr>
          <w:color w:val="136F73"/>
        </w:rPr>
        <w:t xml:space="preserve">● </w:t>
      </w:r>
      <w:r>
        <w:rPr>
          <w:rFonts w:ascii="Vazirmatn" w:hAnsi="Vazirmatn"/>
          <w:b/>
        </w:rPr>
        <w:t>متغیر</w:t>
      </w:r>
      <w:r>
        <w:rPr>
          <w:rFonts w:ascii="Vazirmatn" w:hAnsi="Vazirmatn"/>
        </w:rPr>
        <w:t xml:space="preserve"> در زمان و شدت.</w:t>
      </w:r>
    </w:p>
    <w:p>
      <w:pPr>
        <w:ind w:right="340"/>
        <w:bidi w:val="1"/>
      </w:pPr>
      <w:r>
        <w:rPr>
          <w:color w:val="136F73"/>
        </w:rPr>
        <w:t xml:space="preserve">● </w:t>
      </w:r>
      <w:r>
        <w:rPr>
          <w:rFonts w:ascii="Vazirmatn" w:hAnsi="Vazirmatn"/>
          <w:b/>
        </w:rPr>
        <w:t>تحریک</w:t>
      </w:r>
      <w:r>
        <w:rPr>
          <w:rFonts w:ascii="Vazirmatn" w:hAnsi="Vazirmatn"/>
        </w:rPr>
        <w:t xml:space="preserve"> با ویروس، ورزش، الرژن، سرما، خنده، یا دود.</w:t>
      </w:r>
    </w:p>
    <w:p>
      <w:pPr>
        <w:bidi w:val="1"/>
      </w:pPr>
      <w:r>
        <w:rPr>
          <w:rFonts w:ascii="Vazirmatn" w:hAnsi="Vazirmatn"/>
          <w:b/>
        </w:rPr>
        <w:t>ویژگی‌هایی که احتمال آسما را کم می‌کنند:</w:t>
      </w:r>
      <w:r>
        <w:rPr>
          <w:rFonts w:ascii="Vazirmatn" w:hAnsi="Vazirmatn"/>
        </w:rPr>
        <w:t xml:space="preserve"> سرفهٔ تنها بدون اعراض دیگر؛ بلغم مزمن؛ تنگی نفس با </w:t>
      </w:r>
      <w:r>
        <w:rPr>
          <w:rFonts w:ascii="Vazirmatn" w:hAnsi="Vazirmatn"/>
          <w:b/>
        </w:rPr>
        <w:t>گیجی یا سوزش سوزن‌سوزن اطراف</w:t>
      </w:r>
      <w:r>
        <w:rPr>
          <w:rFonts w:ascii="Vazirmatn" w:hAnsi="Vazirmatn"/>
        </w:rPr>
        <w:t xml:space="preserve"> (هایپرونتیلیشن)؛ درد سینه؛ </w:t>
      </w:r>
      <w:r>
        <w:rPr>
          <w:rFonts w:ascii="Vazirmatn" w:hAnsi="Vazirmatn"/>
          <w:b/>
        </w:rPr>
        <w:t>Stridor</w:t>
      </w:r>
      <w:r>
        <w:rPr>
          <w:rFonts w:ascii="Vazirmatn" w:hAnsi="Vazirmatn"/>
        </w:rPr>
        <w:t xml:space="preserve"> (شهیقی).</w:t>
      </w:r>
    </w:p>
    <w:p>
      <w:pPr>
        <w:bidi w:val="1"/>
      </w:pPr>
      <w:r>
        <w:rPr>
          <w:rFonts w:ascii="Vazirmatn" w:hAnsi="Vazirmatn"/>
          <w:b/>
        </w:rPr>
        <w:t>سرفه‌ای (Cough-variant asthma):</w:t>
      </w:r>
      <w:r>
        <w:rPr>
          <w:rFonts w:ascii="Vazirmatn" w:hAnsi="Vazirmatn"/>
        </w:rPr>
        <w:t xml:space="preserve"> سرفهٔ خشک شبانه به عنوان تنها علامه.</w:t>
      </w:r>
    </w:p>
    <w:p>
      <w:pPr>
        <w:spacing w:before="280"/>
        <w:bidi w:val="1"/>
      </w:pPr>
      <w:r>
        <w:rPr>
          <w:rFonts w:ascii="Vazirmatn" w:hAnsi="Vazirmatn"/>
          <w:b/>
          <w:color w:val="0F2744"/>
          <w:sz w:val="29"/>
        </w:rPr>
        <w:t>🔹 ۶. Clinical Examination (معاینه)</w:t>
      </w:r>
    </w:p>
    <w:p>
      <w:pPr>
        <w:ind w:right="340"/>
        <w:bidi w:val="1"/>
      </w:pPr>
      <w:r>
        <w:rPr>
          <w:color w:val="136F73"/>
        </w:rPr>
        <w:t xml:space="preserve">● </w:t>
      </w:r>
      <w:r>
        <w:rPr>
          <w:rFonts w:ascii="Vazirmatn" w:hAnsi="Vazirmatn"/>
          <w:b/>
        </w:rPr>
        <w:t>بین حملات:</w:t>
      </w:r>
      <w:r>
        <w:rPr>
          <w:rFonts w:ascii="Vazirmatn" w:hAnsi="Vazirmatn"/>
        </w:rPr>
        <w:t xml:space="preserve"> اکثراً </w:t>
      </w:r>
      <w:r>
        <w:rPr>
          <w:rFonts w:ascii="Vazirmatn" w:hAnsi="Vazirmatn"/>
          <w:b/>
        </w:rPr>
        <w:t>نورمال</w:t>
      </w:r>
      <w:r>
        <w:rPr>
          <w:rFonts w:ascii="Vazirmatn" w:hAnsi="Vazirmatn"/>
        </w:rPr>
        <w:t>. (معاینهٔ نورمال آسما را رد نمی‌کند.)</w:t>
      </w:r>
    </w:p>
    <w:p>
      <w:pPr>
        <w:ind w:right="340"/>
        <w:bidi w:val="1"/>
      </w:pPr>
      <w:r>
        <w:rPr>
          <w:color w:val="136F73"/>
        </w:rPr>
        <w:t xml:space="preserve">● </w:t>
      </w:r>
      <w:r>
        <w:rPr>
          <w:rFonts w:ascii="Vazirmatn" w:hAnsi="Vazirmatn"/>
          <w:b/>
        </w:rPr>
        <w:t>در حمله:</w:t>
      </w:r>
      <w:r>
        <w:rPr>
          <w:rFonts w:ascii="Vazirmatn" w:hAnsi="Vazirmatn"/>
        </w:rPr>
        <w:t xml:space="preserve"> Wheeze منتشر دوطرفه زفیری، زفیر طولانی، تاکی‌پنه، تاکی‌کاردی، عضلات فرعی.</w:t>
      </w:r>
    </w:p>
    <w:p>
      <w:pPr>
        <w:ind w:right="340"/>
        <w:bidi w:val="1"/>
      </w:pPr>
      <w:r>
        <w:rPr>
          <w:color w:val="136F73"/>
        </w:rPr>
        <w:t xml:space="preserve">● </w:t>
      </w:r>
      <w:r>
        <w:rPr>
          <w:rFonts w:ascii="Vazirmatn" w:hAnsi="Vazirmatn"/>
          <w:b/>
        </w:rPr>
        <w:t>ارزیابی شدت حمله (GINA/BTS):</w:t>
      </w:r>
    </w:p>
    <w:tbl>
      <w:tblPr>
        <w:tblStyle w:val="TableGrid"/>
        <w:tblW w:type="auto" w:w="0"/>
        <w:tblLook w:firstColumn="1" w:firstRow="1" w:lastColumn="0" w:lastRow="0" w:noHBand="0" w:noVBand="1" w:val="04A0"/>
      </w:tblPr>
      <w:tblGrid>
        <w:gridCol w:w="5156"/>
        <w:gridCol w:w="5156"/>
      </w:tblGrid>
      <w:tr>
        <w:tc>
          <w:tcPr>
            <w:tcW w:type="dxa" w:w="5156"/>
            <w:shd w:val="clear" w:fill="136f73"/>
          </w:tcPr>
          <w:p>
            <w:pPr>
              <w:bidi w:val="1"/>
            </w:pPr>
            <w:r/>
            <w:r>
              <w:rPr>
                <w:b/>
                <w:color w:val="FFFFFF"/>
                <w:sz w:val="19"/>
              </w:rPr>
              <w:t>شدت</w:t>
            </w:r>
          </w:p>
        </w:tc>
        <w:tc>
          <w:tcPr>
            <w:tcW w:type="dxa" w:w="5156"/>
            <w:shd w:val="clear" w:fill="136f73"/>
          </w:tcPr>
          <w:p>
            <w:pPr>
              <w:bidi w:val="1"/>
            </w:pPr>
            <w:r/>
            <w:r>
              <w:rPr>
                <w:b/>
                <w:color w:val="FFFFFF"/>
                <w:sz w:val="19"/>
              </w:rPr>
              <w:t>یافته‌ها</w:t>
            </w:r>
          </w:p>
        </w:tc>
      </w:tr>
      <w:tr>
        <w:tc>
          <w:tcPr>
            <w:tcW w:type="dxa" w:w="5156"/>
          </w:tcPr>
          <w:p>
            <w:pPr>
              <w:bidi w:val="1"/>
            </w:pPr>
            <w:r>
              <w:rPr>
                <w:sz w:val="18"/>
              </w:rPr>
            </w:r>
            <w:r>
              <w:rPr>
                <w:rFonts w:ascii="Vazirmatn" w:hAnsi="Vazirmatn"/>
                <w:b/>
                <w:sz w:val="18"/>
              </w:rPr>
              <w:t>شدید (Acute severe)</w:t>
            </w:r>
          </w:p>
        </w:tc>
        <w:tc>
          <w:tcPr>
            <w:tcW w:type="dxa" w:w="5156"/>
          </w:tcPr>
          <w:p>
            <w:pPr>
              <w:bidi w:val="1"/>
            </w:pPr>
            <w:r>
              <w:rPr>
                <w:sz w:val="18"/>
              </w:rPr>
            </w:r>
            <w:r>
              <w:rPr>
                <w:rFonts w:ascii="Vazirmatn" w:hAnsi="Vazirmatn"/>
                <w:sz w:val="18"/>
              </w:rPr>
              <w:t xml:space="preserve">با </w:t>
            </w:r>
            <w:r>
              <w:rPr>
                <w:rFonts w:ascii="Vazirmatn" w:hAnsi="Vazirmatn"/>
                <w:b/>
                <w:sz w:val="18"/>
              </w:rPr>
              <w:t>کلمات</w:t>
            </w:r>
            <w:r>
              <w:rPr>
                <w:rFonts w:ascii="Vazirmatn" w:hAnsi="Vazirmatn"/>
                <w:sz w:val="18"/>
              </w:rPr>
              <w:t xml:space="preserve"> صحبت می‌کند، </w:t>
            </w:r>
            <w:r>
              <w:rPr>
                <w:rFonts w:ascii="Vazirmatn" w:hAnsi="Vazirmatn"/>
                <w:b/>
                <w:sz w:val="18"/>
              </w:rPr>
              <w:t>به پیش خم شده</w:t>
            </w:r>
            <w:r>
              <w:rPr>
                <w:rFonts w:ascii="Vazirmatn" w:hAnsi="Vazirmatn"/>
                <w:sz w:val="18"/>
              </w:rPr>
              <w:t xml:space="preserve"> می‌نشیند، ناآرام؛ </w:t>
            </w:r>
            <w:r>
              <w:rPr>
                <w:rFonts w:ascii="Vazirmatn" w:hAnsi="Vazirmatn"/>
                <w:b/>
                <w:sz w:val="18"/>
              </w:rPr>
              <w:t>تعداد تنفس بیش از ۳۰</w:t>
            </w:r>
            <w:r>
              <w:rPr>
                <w:rFonts w:ascii="Vazirmatn" w:hAnsi="Vazirmatn"/>
                <w:sz w:val="18"/>
              </w:rPr>
              <w:t xml:space="preserve"> (BTS: ۲۵ یا بیشتر)؛ </w:t>
            </w:r>
            <w:r>
              <w:rPr>
                <w:rFonts w:ascii="Vazirmatn" w:hAnsi="Vazirmatn"/>
                <w:b/>
                <w:sz w:val="18"/>
              </w:rPr>
              <w:t>عضلات فرعی</w:t>
            </w:r>
            <w:r>
              <w:rPr>
                <w:rFonts w:ascii="Vazirmatn" w:hAnsi="Vazirmatn"/>
                <w:sz w:val="18"/>
              </w:rPr>
              <w:t xml:space="preserve">؛ </w:t>
            </w:r>
            <w:r>
              <w:rPr>
                <w:rFonts w:ascii="Vazirmatn" w:hAnsi="Vazirmatn"/>
                <w:b/>
                <w:sz w:val="18"/>
              </w:rPr>
              <w:t>ضربان بیش از ۱۲۰</w:t>
            </w:r>
            <w:r>
              <w:rPr>
                <w:rFonts w:ascii="Vazirmatn" w:hAnsi="Vazirmatn"/>
                <w:sz w:val="18"/>
              </w:rPr>
              <w:t xml:space="preserve"> (BTS: ۱۱۰ یا بیشتر)؛ </w:t>
            </w:r>
            <w:r>
              <w:rPr>
                <w:rFonts w:ascii="Vazirmatn" w:hAnsi="Vazirmatn"/>
                <w:b/>
                <w:sz w:val="18"/>
              </w:rPr>
              <w:t>SpO₂ کمتر از ۹۰ فیصد</w:t>
            </w:r>
            <w:r>
              <w:rPr>
                <w:rFonts w:ascii="Vazirmatn" w:hAnsi="Vazirmatn"/>
                <w:sz w:val="18"/>
              </w:rPr>
              <w:t xml:space="preserve">؛ </w:t>
            </w:r>
            <w:r>
              <w:rPr>
                <w:rFonts w:ascii="Vazirmatn" w:hAnsi="Vazirmatn"/>
                <w:b/>
                <w:sz w:val="18"/>
              </w:rPr>
              <w:t>PEF ۵۰ فیصد یا کمتر</w:t>
            </w:r>
            <w:r>
              <w:rPr>
                <w:rFonts w:ascii="Vazirmatn" w:hAnsi="Vazirmatn"/>
                <w:sz w:val="18"/>
              </w:rPr>
              <w:t xml:space="preserve"> (BTS: ۳۳–۵۰ فیصد)</w:t>
            </w:r>
          </w:p>
        </w:tc>
      </w:tr>
      <w:tr>
        <w:tc>
          <w:tcPr>
            <w:tcW w:type="dxa" w:w="5156"/>
          </w:tcPr>
          <w:p>
            <w:pPr>
              <w:bidi w:val="1"/>
            </w:pPr>
            <w:r>
              <w:rPr>
                <w:sz w:val="18"/>
              </w:rPr>
            </w:r>
            <w:r>
              <w:rPr>
                <w:rFonts w:ascii="Vazirmatn" w:hAnsi="Vazirmatn"/>
                <w:b/>
                <w:sz w:val="18"/>
              </w:rPr>
              <w:t>تهدیدکنندهٔ حیات (Life-threatening)</w:t>
            </w:r>
          </w:p>
        </w:tc>
        <w:tc>
          <w:tcPr>
            <w:tcW w:type="dxa" w:w="5156"/>
          </w:tcPr>
          <w:p>
            <w:pPr>
              <w:bidi w:val="1"/>
            </w:pPr>
            <w:r>
              <w:rPr>
                <w:sz w:val="18"/>
              </w:rPr>
            </w:r>
            <w:r>
              <w:rPr>
                <w:rFonts w:ascii="Vazirmatn" w:hAnsi="Vazirmatn"/>
                <w:b/>
                <w:sz w:val="18"/>
              </w:rPr>
              <w:t>خواب‌آلودگی، گیجی، یا سینهٔ خاموش (Silent chest)</w:t>
            </w:r>
            <w:r>
              <w:rPr>
                <w:rFonts w:ascii="Vazirmatn" w:hAnsi="Vazirmatn"/>
                <w:sz w:val="18"/>
              </w:rPr>
              <w:t xml:space="preserve">؛ سیانوز؛ تلاش تنفسی ضعیف؛ </w:t>
            </w:r>
            <w:r>
              <w:rPr>
                <w:rFonts w:ascii="Vazirmatn" w:hAnsi="Vazirmatn"/>
                <w:b/>
                <w:sz w:val="18"/>
              </w:rPr>
              <w:t>برادیکاردی</w:t>
            </w:r>
            <w:r>
              <w:rPr>
                <w:rFonts w:ascii="Vazirmatn" w:hAnsi="Vazirmatn"/>
                <w:sz w:val="18"/>
              </w:rPr>
              <w:t xml:space="preserve"> یا اریتمی؛ هایپوتنشن؛ خستگی؛ </w:t>
            </w:r>
            <w:r>
              <w:rPr>
                <w:rFonts w:ascii="Vazirmatn" w:hAnsi="Vazirmatn"/>
                <w:b/>
                <w:sz w:val="18"/>
              </w:rPr>
              <w:t>PEF کمتر از ۳۳ فیصد</w:t>
            </w:r>
            <w:r>
              <w:rPr>
                <w:rFonts w:ascii="Vazirmatn" w:hAnsi="Vazirmatn"/>
                <w:sz w:val="18"/>
              </w:rPr>
              <w:t xml:space="preserve">؛ </w:t>
            </w:r>
            <w:r>
              <w:rPr>
                <w:rFonts w:ascii="Vazirmatn" w:hAnsi="Vazirmatn"/>
                <w:b/>
                <w:sz w:val="18"/>
              </w:rPr>
              <w:t>SpO₂ کمتر از ۹۲ فیصد</w:t>
            </w:r>
            <w:r>
              <w:rPr>
                <w:rFonts w:ascii="Vazirmatn" w:hAnsi="Vazirmatn"/>
                <w:sz w:val="18"/>
              </w:rPr>
              <w:t xml:space="preserve"> (BTS)؛ PaO₂ کمتر از ۶۰ mmHg؛ </w:t>
            </w:r>
            <w:r>
              <w:rPr>
                <w:rFonts w:ascii="Vazirmatn" w:hAnsi="Vazirmatn"/>
                <w:b/>
                <w:sz w:val="18"/>
              </w:rPr>
              <w:t>PaCO₂ «نورمال» (۳۵–۴۵ mmHg)</w:t>
            </w:r>
          </w:p>
        </w:tc>
      </w:tr>
      <w:tr>
        <w:tc>
          <w:tcPr>
            <w:tcW w:type="dxa" w:w="5156"/>
          </w:tcPr>
          <w:p>
            <w:pPr>
              <w:bidi w:val="1"/>
            </w:pPr>
            <w:r>
              <w:rPr>
                <w:sz w:val="18"/>
              </w:rPr>
            </w:r>
            <w:r>
              <w:rPr>
                <w:rFonts w:ascii="Vazirmatn" w:hAnsi="Vazirmatn"/>
                <w:b/>
                <w:sz w:val="18"/>
              </w:rPr>
              <w:t>نزدیک به مرگ (Near-fatal)</w:t>
            </w:r>
          </w:p>
        </w:tc>
        <w:tc>
          <w:tcPr>
            <w:tcW w:type="dxa" w:w="5156"/>
          </w:tcPr>
          <w:p>
            <w:pPr>
              <w:bidi w:val="1"/>
            </w:pPr>
            <w:r>
              <w:rPr>
                <w:sz w:val="18"/>
              </w:rPr>
            </w:r>
            <w:r>
              <w:rPr>
                <w:rFonts w:ascii="Vazirmatn" w:hAnsi="Vazirmatn"/>
                <w:b/>
                <w:sz w:val="18"/>
              </w:rPr>
              <w:t>PaCO₂ بلند</w:t>
            </w:r>
            <w:r>
              <w:rPr>
                <w:rFonts w:ascii="Vazirmatn" w:hAnsi="Vazirmatn"/>
                <w:sz w:val="18"/>
              </w:rPr>
              <w:t xml:space="preserve"> و/یا نیاز به تهویهٔ میخانیکی</w:t>
            </w:r>
          </w:p>
        </w:tc>
      </w:tr>
    </w:tbl>
    <w:p>
      <w:pPr>
        <w:ind w:right="283" w:left="283"/>
        <w:bidi w:val="1"/>
      </w:pPr>
      <w:r>
        <w:rPr>
          <w:rFonts w:ascii="Vazirmatn" w:hAnsi="Vazirmatn"/>
          <w:color w:val="0F2744"/>
        </w:rPr>
        <w:t xml:space="preserve">⚠️ </w:t>
      </w:r>
      <w:r>
        <w:rPr>
          <w:rFonts w:ascii="Vazirmatn" w:hAnsi="Vazirmatn"/>
          <w:b/>
          <w:color w:val="0F2744"/>
        </w:rPr>
        <w:t>شدت Wheeze با شدت حمله مطابقت ندارد:</w:t>
      </w:r>
      <w:r>
        <w:rPr>
          <w:rFonts w:ascii="Vazirmatn" w:hAnsi="Vazirmatn"/>
          <w:color w:val="0F2744"/>
        </w:rPr>
        <w:t xml:space="preserve"> در حملهٔ بسیار شدید هوای کافی برای ایجاد Wheeze وجود ندارد ← </w:t>
      </w:r>
      <w:r>
        <w:rPr>
          <w:rFonts w:ascii="Vazirmatn" w:hAnsi="Vazirmatn"/>
          <w:b/>
          <w:color w:val="0F2744"/>
        </w:rPr>
        <w:t>سینهٔ خاموش</w:t>
      </w:r>
      <w:r>
        <w:rPr>
          <w:rFonts w:ascii="Vazirmatn" w:hAnsi="Vazirmatn"/>
          <w:color w:val="0F2744"/>
        </w:rPr>
        <w:t>.</w:t>
      </w:r>
    </w:p>
    <w:p>
      <w:pPr>
        <w:spacing w:before="280"/>
        <w:bidi w:val="1"/>
      </w:pPr>
      <w:r>
        <w:rPr>
          <w:rFonts w:ascii="Vazirmatn" w:hAnsi="Vazirmatn"/>
          <w:b/>
          <w:color w:val="0F2744"/>
          <w:sz w:val="29"/>
        </w:rPr>
        <w:t>🔹 ۷. Quick Differential Diagnosis (تشخیص تفریقی سریع)</w:t>
      </w:r>
    </w:p>
    <w:tbl>
      <w:tblPr>
        <w:tblStyle w:val="TableGrid"/>
        <w:tblW w:type="auto" w:w="0"/>
        <w:tblLook w:firstColumn="1" w:firstRow="1" w:lastColumn="0" w:lastRow="0" w:noHBand="0" w:noVBand="1" w:val="04A0"/>
      </w:tblPr>
      <w:tblGrid>
        <w:gridCol w:w="5156"/>
        <w:gridCol w:w="5156"/>
      </w:tblGrid>
      <w:tr>
        <w:tc>
          <w:tcPr>
            <w:tcW w:type="dxa" w:w="5156"/>
            <w:shd w:val="clear" w:fill="136f73"/>
          </w:tcPr>
          <w:p>
            <w:pPr>
              <w:bidi w:val="1"/>
            </w:pPr>
            <w:r/>
            <w:r>
              <w:rPr>
                <w:b/>
                <w:color w:val="FFFFFF"/>
                <w:sz w:val="19"/>
              </w:rPr>
              <w:t>تشخیص</w:t>
            </w:r>
          </w:p>
        </w:tc>
        <w:tc>
          <w:tcPr>
            <w:tcW w:type="dxa" w:w="5156"/>
            <w:shd w:val="clear" w:fill="136f73"/>
          </w:tcPr>
          <w:p>
            <w:pPr>
              <w:bidi w:val="1"/>
            </w:pPr>
            <w:r/>
            <w:r>
              <w:rPr>
                <w:b/>
                <w:color w:val="FFFFFF"/>
                <w:sz w:val="19"/>
              </w:rPr>
              <w:t>تفریق</w:t>
            </w:r>
          </w:p>
        </w:tc>
      </w:tr>
      <w:tr>
        <w:tc>
          <w:tcPr>
            <w:tcW w:type="dxa" w:w="5156"/>
          </w:tcPr>
          <w:p>
            <w:pPr>
              <w:bidi w:val="1"/>
            </w:pPr>
            <w:r>
              <w:rPr>
                <w:sz w:val="18"/>
              </w:rPr>
            </w:r>
            <w:r>
              <w:rPr>
                <w:rFonts w:ascii="Vazirmatn" w:hAnsi="Vazirmatn"/>
                <w:b/>
                <w:sz w:val="18"/>
              </w:rPr>
              <w:t>عدم کفایهٔ قلب («آسمای قلبی»)</w:t>
            </w:r>
          </w:p>
        </w:tc>
        <w:tc>
          <w:tcPr>
            <w:tcW w:type="dxa" w:w="5156"/>
          </w:tcPr>
          <w:p>
            <w:pPr>
              <w:bidi w:val="1"/>
            </w:pPr>
            <w:r>
              <w:rPr>
                <w:sz w:val="18"/>
              </w:rPr>
            </w:r>
            <w:r>
              <w:rPr>
                <w:rFonts w:ascii="Vazirmatn" w:hAnsi="Vazirmatn"/>
                <w:sz w:val="18"/>
              </w:rPr>
              <w:t>مسن، Crackles قاعده‌ای، BNP، ایکو</w:t>
            </w:r>
          </w:p>
        </w:tc>
      </w:tr>
      <w:tr>
        <w:tc>
          <w:tcPr>
            <w:tcW w:type="dxa" w:w="5156"/>
          </w:tcPr>
          <w:p>
            <w:pPr>
              <w:bidi w:val="1"/>
            </w:pPr>
            <w:r>
              <w:rPr>
                <w:sz w:val="18"/>
              </w:rPr>
            </w:r>
            <w:r>
              <w:rPr>
                <w:rFonts w:ascii="Vazirmatn" w:hAnsi="Vazirmatn"/>
                <w:b/>
                <w:sz w:val="18"/>
              </w:rPr>
              <w:t>اختلال عملکرد تارهای صوتی (Inducible laryngeal obstruction)</w:t>
            </w:r>
          </w:p>
        </w:tc>
        <w:tc>
          <w:tcPr>
            <w:tcW w:type="dxa" w:w="5156"/>
          </w:tcPr>
          <w:p>
            <w:pPr>
              <w:bidi w:val="1"/>
            </w:pPr>
            <w:r>
              <w:rPr>
                <w:sz w:val="18"/>
              </w:rPr>
            </w:r>
            <w:r>
              <w:rPr>
                <w:rFonts w:ascii="Vazirmatn" w:hAnsi="Vazirmatn"/>
                <w:b/>
                <w:sz w:val="18"/>
              </w:rPr>
              <w:t>Stridor شهیقی</w:t>
            </w:r>
            <w:r>
              <w:rPr>
                <w:rFonts w:ascii="Vazirmatn" w:hAnsi="Vazirmatn"/>
                <w:sz w:val="18"/>
              </w:rPr>
              <w:t>، شروع و ختم ناگهانی، SpO₂ نورمال، لارینگوسکوپی حین حمله</w:t>
            </w:r>
          </w:p>
        </w:tc>
      </w:tr>
      <w:tr>
        <w:tc>
          <w:tcPr>
            <w:tcW w:type="dxa" w:w="5156"/>
          </w:tcPr>
          <w:p>
            <w:pPr>
              <w:bidi w:val="1"/>
            </w:pPr>
            <w:r>
              <w:rPr>
                <w:sz w:val="18"/>
              </w:rPr>
            </w:r>
            <w:r>
              <w:rPr>
                <w:rFonts w:ascii="Vazirmatn" w:hAnsi="Vazirmatn"/>
                <w:b/>
                <w:sz w:val="18"/>
              </w:rPr>
              <w:t>جسم خارجی / تومور راه هوایی</w:t>
            </w:r>
          </w:p>
        </w:tc>
        <w:tc>
          <w:tcPr>
            <w:tcW w:type="dxa" w:w="5156"/>
          </w:tcPr>
          <w:p>
            <w:pPr>
              <w:bidi w:val="1"/>
            </w:pPr>
            <w:r>
              <w:rPr>
                <w:sz w:val="18"/>
              </w:rPr>
            </w:r>
            <w:r>
              <w:rPr>
                <w:rFonts w:ascii="Vazirmatn" w:hAnsi="Vazirmatn"/>
                <w:b/>
                <w:sz w:val="18"/>
              </w:rPr>
              <w:t>Wheeze ثابت یک‌طرفه</w:t>
            </w:r>
            <w:r>
              <w:rPr>
                <w:rFonts w:ascii="Vazirmatn" w:hAnsi="Vazirmatn"/>
                <w:sz w:val="18"/>
              </w:rPr>
              <w:t xml:space="preserve"> یا موضعی ← برانکوسکوپی</w:t>
            </w:r>
          </w:p>
        </w:tc>
      </w:tr>
      <w:tr>
        <w:tc>
          <w:tcPr>
            <w:tcW w:type="dxa" w:w="5156"/>
          </w:tcPr>
          <w:p>
            <w:pPr>
              <w:bidi w:val="1"/>
            </w:pPr>
            <w:r>
              <w:rPr>
                <w:sz w:val="18"/>
              </w:rPr>
            </w:r>
            <w:r>
              <w:rPr>
                <w:rFonts w:ascii="Vazirmatn" w:hAnsi="Vazirmatn"/>
                <w:b/>
                <w:sz w:val="18"/>
              </w:rPr>
              <w:t>سندروم هایپرونتیلیشن / اضطراب</w:t>
            </w:r>
          </w:p>
        </w:tc>
        <w:tc>
          <w:tcPr>
            <w:tcW w:type="dxa" w:w="5156"/>
          </w:tcPr>
          <w:p>
            <w:pPr>
              <w:bidi w:val="1"/>
            </w:pPr>
            <w:r>
              <w:rPr>
                <w:sz w:val="18"/>
              </w:rPr>
            </w:r>
            <w:r>
              <w:rPr>
                <w:rFonts w:ascii="Vazirmatn" w:hAnsi="Vazirmatn"/>
                <w:sz w:val="18"/>
              </w:rPr>
              <w:t>سوزن‌سوزن اطراف و دور دهن، سرگیجه، اسپیرومتری نورمال</w:t>
            </w:r>
          </w:p>
        </w:tc>
      </w:tr>
      <w:tr>
        <w:tc>
          <w:tcPr>
            <w:tcW w:type="dxa" w:w="5156"/>
          </w:tcPr>
          <w:p>
            <w:pPr>
              <w:bidi w:val="1"/>
            </w:pPr>
            <w:r>
              <w:rPr>
                <w:sz w:val="18"/>
              </w:rPr>
            </w:r>
            <w:r>
              <w:rPr>
                <w:rFonts w:ascii="Vazirmatn" w:hAnsi="Vazirmatn"/>
                <w:b/>
                <w:sz w:val="18"/>
              </w:rPr>
              <w:t>برانشکتازی، سل، ABPA</w:t>
            </w:r>
          </w:p>
        </w:tc>
        <w:tc>
          <w:tcPr>
            <w:tcW w:type="dxa" w:w="5156"/>
          </w:tcPr>
          <w:p>
            <w:pPr>
              <w:bidi w:val="1"/>
            </w:pPr>
            <w:r>
              <w:rPr>
                <w:sz w:val="18"/>
              </w:rPr>
            </w:r>
            <w:r>
              <w:rPr>
                <w:rFonts w:ascii="Vazirmatn" w:hAnsi="Vazirmatn"/>
                <w:sz w:val="18"/>
              </w:rPr>
              <w:t>بلغم، CXR/HRCT، GeneXpert، IgE کل بسیار بلند (ABPA)</w:t>
            </w:r>
          </w:p>
        </w:tc>
      </w:tr>
      <w:tr>
        <w:tc>
          <w:tcPr>
            <w:tcW w:type="dxa" w:w="5156"/>
          </w:tcPr>
          <w:p>
            <w:pPr>
              <w:bidi w:val="1"/>
            </w:pPr>
            <w:r>
              <w:rPr>
                <w:sz w:val="18"/>
              </w:rPr>
            </w:r>
            <w:r>
              <w:rPr>
                <w:rFonts w:ascii="Vazirmatn" w:hAnsi="Vazirmatn"/>
                <w:b/>
                <w:sz w:val="18"/>
              </w:rPr>
              <w:t>EGPA (Churg–Strauss)</w:t>
            </w:r>
          </w:p>
        </w:tc>
        <w:tc>
          <w:tcPr>
            <w:tcW w:type="dxa" w:w="5156"/>
          </w:tcPr>
          <w:p>
            <w:pPr>
              <w:bidi w:val="1"/>
            </w:pPr>
            <w:r>
              <w:rPr>
                <w:sz w:val="18"/>
              </w:rPr>
            </w:r>
            <w:r>
              <w:rPr>
                <w:rFonts w:ascii="Vazirmatn" w:hAnsi="Vazirmatn"/>
                <w:sz w:val="18"/>
              </w:rPr>
              <w:t>آسمای شدید + ایوزینوفیلی بیش از ۱۰ فیصد + نوروپاتی + سینوزیت + ANCA</w:t>
            </w:r>
          </w:p>
        </w:tc>
      </w:tr>
      <w:tr>
        <w:tc>
          <w:tcPr>
            <w:tcW w:type="dxa" w:w="5156"/>
          </w:tcPr>
          <w:p>
            <w:pPr>
              <w:bidi w:val="1"/>
            </w:pPr>
            <w:r>
              <w:rPr>
                <w:sz w:val="18"/>
              </w:rPr>
            </w:r>
            <w:r>
              <w:rPr>
                <w:rFonts w:ascii="Vazirmatn" w:hAnsi="Vazirmatn"/>
                <w:b/>
                <w:sz w:val="18"/>
              </w:rPr>
              <w:t>PE</w:t>
            </w:r>
          </w:p>
        </w:tc>
        <w:tc>
          <w:tcPr>
            <w:tcW w:type="dxa" w:w="5156"/>
          </w:tcPr>
          <w:p>
            <w:pPr>
              <w:bidi w:val="1"/>
            </w:pPr>
            <w:r>
              <w:rPr>
                <w:sz w:val="18"/>
              </w:rPr>
            </w:r>
            <w:r>
              <w:rPr>
                <w:rFonts w:ascii="Vazirmatn" w:hAnsi="Vazirmatn"/>
                <w:sz w:val="18"/>
              </w:rPr>
              <w:t>فصل ۱۴</w:t>
            </w:r>
          </w:p>
        </w:tc>
      </w:tr>
    </w:tbl>
    <w:p>
      <w:pPr>
        <w:spacing w:before="280"/>
        <w:bidi w:val="1"/>
      </w:pPr>
      <w:r>
        <w:rPr>
          <w:rFonts w:ascii="Vazirmatn" w:hAnsi="Vazirmatn"/>
          <w:b/>
          <w:color w:val="0F2744"/>
          <w:sz w:val="29"/>
        </w:rPr>
        <w:t>🔹 ۸. Investigations — Basic → Advanced (معاینات)</w:t>
      </w:r>
    </w:p>
    <w:p>
      <w:pPr>
        <w:bidi w:val="1"/>
      </w:pPr>
      <w:r>
        <w:rPr>
          <w:rFonts w:ascii="Vazirmatn" w:hAnsi="Vazirmatn"/>
          <w:b/>
        </w:rPr>
        <w:t>GINA:</w:t>
      </w:r>
      <w:r>
        <w:rPr>
          <w:rFonts w:ascii="Vazirmatn" w:hAnsi="Vazirmatn"/>
        </w:rPr>
        <w:t xml:space="preserve"> «</w:t>
      </w:r>
      <w:r>
        <w:rPr>
          <w:rFonts w:ascii="Vazirmatn" w:hAnsi="Vazirmatn"/>
          <w:b/>
        </w:rPr>
        <w:t>تشخیص را پیش از شروع ICS تأیید کن</w:t>
      </w:r>
      <w:r>
        <w:rPr>
          <w:rFonts w:ascii="Vazirmatn" w:hAnsi="Vazirmatn"/>
        </w:rPr>
        <w:t xml:space="preserve"> — تأیید پس از شروع تداوی دشوارتر است.»</w:t>
      </w:r>
    </w:p>
    <w:p>
      <w:pPr>
        <w:bidi w:val="1"/>
      </w:pPr>
      <w:r>
        <w:rPr>
          <w:rFonts w:ascii="Vazirmatn" w:hAnsi="Vazirmatn"/>
          <w:b/>
        </w:rPr>
        <w:t>سطح ۱:</w:t>
      </w:r>
    </w:p>
    <w:p>
      <w:pPr>
        <w:ind w:right="340"/>
        <w:bidi w:val="1"/>
      </w:pPr>
      <w:r>
        <w:rPr>
          <w:color w:val="136F73"/>
        </w:rPr>
        <w:t xml:space="preserve">● </w:t>
      </w:r>
      <w:r>
        <w:rPr>
          <w:rFonts w:ascii="Vazirmatn" w:hAnsi="Vazirmatn"/>
          <w:b/>
        </w:rPr>
        <w:t>اسپیرومتری با تست برگشت‌پذیری:</w:t>
      </w:r>
      <w:r>
        <w:rPr>
          <w:rFonts w:ascii="Vazirmatn" w:hAnsi="Vazirmatn"/>
        </w:rPr>
        <w:t xml:space="preserve"> </w:t>
      </w:r>
      <w:r>
        <w:rPr>
          <w:rFonts w:ascii="Vazirmatn" w:hAnsi="Vazirmatn"/>
          <w:b/>
        </w:rPr>
        <w:t>افزایش FEV₁ بیش از ۱۲ فیصد و بیش از ۲۰۰ ml</w:t>
      </w:r>
      <w:r>
        <w:rPr>
          <w:rFonts w:ascii="Vazirmatn" w:hAnsi="Vazirmatn"/>
        </w:rPr>
        <w:t xml:space="preserve"> پس از ۲۰۰–۴۰۰ mcg Salbutamol (در بزرگسالان).</w:t>
      </w:r>
    </w:p>
    <w:p>
      <w:pPr>
        <w:ind w:right="340"/>
        <w:bidi w:val="1"/>
      </w:pPr>
      <w:r>
        <w:rPr>
          <w:color w:val="136F73"/>
        </w:rPr>
        <w:t xml:space="preserve">● </w:t>
      </w:r>
      <w:r>
        <w:rPr>
          <w:rFonts w:ascii="Vazirmatn" w:hAnsi="Vazirmatn"/>
        </w:rPr>
        <w:t>⚠️ اسپیرومتری نورمال بین حملات آسما را رد نمی‌کند.</w:t>
      </w:r>
    </w:p>
    <w:p>
      <w:pPr>
        <w:ind w:right="340"/>
        <w:bidi w:val="1"/>
      </w:pPr>
      <w:r>
        <w:rPr>
          <w:color w:val="136F73"/>
        </w:rPr>
        <w:t xml:space="preserve">● </w:t>
      </w:r>
      <w:r>
        <w:rPr>
          <w:rFonts w:ascii="Vazirmatn" w:hAnsi="Vazirmatn"/>
          <w:b/>
        </w:rPr>
        <w:t>Peak expiratory flow (PEF):</w:t>
      </w:r>
      <w:r>
        <w:rPr>
          <w:rFonts w:ascii="Vazirmatn" w:hAnsi="Vazirmatn"/>
        </w:rPr>
        <w:t xml:space="preserve"> </w:t>
      </w:r>
      <w:r>
        <w:rPr>
          <w:rFonts w:ascii="Vazirmatn" w:hAnsi="Vazirmatn"/>
          <w:b/>
        </w:rPr>
        <w:t>تغییرپذیری روزانهٔ متوسط بیش از ۱۰ فیصد</w:t>
      </w:r>
      <w:r>
        <w:rPr>
          <w:rFonts w:ascii="Vazirmatn" w:hAnsi="Vazirmatn"/>
        </w:rPr>
        <w:t xml:space="preserve"> در دو هفته (دو بار در روز: صبح و شام)؛ یا بهبود بیش از ۲۰ فیصد پس از برانکودیلاتور. </w:t>
      </w:r>
      <w:r>
        <w:rPr>
          <w:rFonts w:ascii="Vazirmatn" w:hAnsi="Vazirmatn"/>
          <w:b/>
        </w:rPr>
        <w:t>ارزان‌ترین وسیله در افغانستان</w:t>
      </w:r>
      <w:r>
        <w:rPr>
          <w:rFonts w:ascii="Vazirmatn" w:hAnsi="Vazirmatn"/>
        </w:rPr>
        <w:t>.</w:t>
      </w:r>
    </w:p>
    <w:p>
      <w:pPr>
        <w:ind w:right="340"/>
        <w:bidi w:val="1"/>
      </w:pPr>
      <w:r>
        <w:rPr>
          <w:color w:val="136F73"/>
        </w:rPr>
        <w:t xml:space="preserve">● </w:t>
      </w:r>
      <w:r>
        <w:rPr>
          <w:rFonts w:ascii="Vazirmatn" w:hAnsi="Vazirmatn"/>
          <w:b/>
        </w:rPr>
        <w:t>CBC با شمار ایوزینوفیل.</w:t>
      </w:r>
    </w:p>
    <w:p>
      <w:pPr>
        <w:bidi w:val="1"/>
      </w:pPr>
      <w:r>
        <w:rPr>
          <w:rFonts w:ascii="Vazirmatn" w:hAnsi="Vazirmatn"/>
          <w:b/>
        </w:rPr>
        <w:t>سطح ۲:</w:t>
      </w:r>
    </w:p>
    <w:p>
      <w:pPr>
        <w:ind w:right="340"/>
        <w:bidi w:val="1"/>
      </w:pPr>
      <w:r>
        <w:rPr>
          <w:color w:val="136F73"/>
        </w:rPr>
        <w:t xml:space="preserve">● </w:t>
      </w:r>
      <w:r>
        <w:rPr>
          <w:rFonts w:ascii="Vazirmatn" w:hAnsi="Vazirmatn"/>
          <w:b/>
        </w:rPr>
        <w:t>FeNO</w:t>
      </w:r>
      <w:r>
        <w:rPr>
          <w:rFonts w:ascii="Vazirmatn" w:hAnsi="Vazirmatn"/>
        </w:rPr>
        <w:t xml:space="preserve"> (Fractional exhaled nitric oxide): ۵۰ ppb یا بیشتر در بزرگسالان ← التهاب ایوزینوفیلیک، پاسخ احتمالی به ICS.</w:t>
      </w:r>
    </w:p>
    <w:p>
      <w:pPr>
        <w:ind w:right="340"/>
        <w:bidi w:val="1"/>
      </w:pPr>
      <w:r>
        <w:rPr>
          <w:color w:val="136F73"/>
        </w:rPr>
        <w:t xml:space="preserve">● </w:t>
      </w:r>
      <w:r>
        <w:rPr>
          <w:rFonts w:ascii="Vazirmatn" w:hAnsi="Vazirmatn"/>
          <w:b/>
        </w:rPr>
        <w:t>تست الرژی:</w:t>
      </w:r>
      <w:r>
        <w:rPr>
          <w:rFonts w:ascii="Vazirmatn" w:hAnsi="Vazirmatn"/>
        </w:rPr>
        <w:t xml:space="preserve"> Skin prick یا IgE اختصاصی.</w:t>
      </w:r>
    </w:p>
    <w:p>
      <w:pPr>
        <w:ind w:right="340"/>
        <w:bidi w:val="1"/>
      </w:pPr>
      <w:r>
        <w:rPr>
          <w:color w:val="136F73"/>
        </w:rPr>
        <w:t xml:space="preserve">● </w:t>
      </w:r>
      <w:r>
        <w:rPr>
          <w:rFonts w:ascii="Vazirmatn" w:hAnsi="Vazirmatn"/>
          <w:b/>
        </w:rPr>
        <w:t>CXR:</w:t>
      </w:r>
      <w:r>
        <w:rPr>
          <w:rFonts w:ascii="Vazirmatn" w:hAnsi="Vazirmatn"/>
        </w:rPr>
        <w:t xml:space="preserve"> برای رد تشخیص‌های دیگر، یا در حملهٔ شدید (پنوموتوراکس، پنومونی).</w:t>
      </w:r>
    </w:p>
    <w:p>
      <w:pPr>
        <w:ind w:right="340"/>
        <w:bidi w:val="1"/>
      </w:pPr>
      <w:r>
        <w:rPr>
          <w:color w:val="136F73"/>
        </w:rPr>
        <w:t xml:space="preserve">● </w:t>
      </w:r>
      <w:r>
        <w:rPr>
          <w:rFonts w:ascii="Vazirmatn" w:hAnsi="Vazirmatn"/>
          <w:b/>
        </w:rPr>
        <w:t>تست تحریک برانکیال</w:t>
      </w:r>
      <w:r>
        <w:rPr>
          <w:rFonts w:ascii="Vazirmatn" w:hAnsi="Vazirmatn"/>
        </w:rPr>
        <w:t xml:space="preserve"> (Methacholine، ورزش، Mannitol) — اگر تشخیص مشکوک است و اسپیرومتری نورمال (در مراکز تخصصی).</w:t>
      </w:r>
    </w:p>
    <w:p>
      <w:pPr>
        <w:bidi w:val="1"/>
      </w:pPr>
      <w:r>
        <w:rPr>
          <w:rFonts w:ascii="Vazirmatn" w:hAnsi="Vazirmatn"/>
          <w:b/>
        </w:rPr>
        <w:t>در حملهٔ شدید:</w:t>
      </w:r>
      <w:r>
        <w:rPr>
          <w:rFonts w:ascii="Vazirmatn" w:hAnsi="Vazirmatn"/>
        </w:rPr>
        <w:t xml:space="preserve"> </w:t>
      </w:r>
      <w:r>
        <w:rPr>
          <w:rFonts w:ascii="Vazirmatn" w:hAnsi="Vazirmatn"/>
          <w:b/>
        </w:rPr>
        <w:t>PEF</w:t>
      </w:r>
      <w:r>
        <w:rPr>
          <w:rFonts w:ascii="Vazirmatn" w:hAnsi="Vazirmatn"/>
        </w:rPr>
        <w:t xml:space="preserve"> (پیش و ۱۵–۳۰ دقیقه پس از تداوی)، </w:t>
      </w:r>
      <w:r>
        <w:rPr>
          <w:rFonts w:ascii="Vazirmatn" w:hAnsi="Vazirmatn"/>
          <w:b/>
        </w:rPr>
        <w:t>SpO₂</w:t>
      </w:r>
      <w:r>
        <w:rPr>
          <w:rFonts w:ascii="Vazirmatn" w:hAnsi="Vazirmatn"/>
        </w:rPr>
        <w:t xml:space="preserve">، </w:t>
      </w:r>
      <w:r>
        <w:rPr>
          <w:rFonts w:ascii="Vazirmatn" w:hAnsi="Vazirmatn"/>
          <w:b/>
        </w:rPr>
        <w:t>ABG</w:t>
      </w:r>
      <w:r>
        <w:rPr>
          <w:rFonts w:ascii="Vazirmatn" w:hAnsi="Vazirmatn"/>
        </w:rPr>
        <w:t xml:space="preserve"> اگر SpO₂ کمتر از ۹۲ فیصد یا علایم تهدیدکنندهٔ حیات، الکترولیت‌ها (</w:t>
      </w:r>
      <w:r>
        <w:rPr>
          <w:rFonts w:ascii="Vazirmatn" w:hAnsi="Vazirmatn"/>
          <w:b/>
        </w:rPr>
        <w:t>هایپوکالمی</w:t>
      </w:r>
      <w:r>
        <w:rPr>
          <w:rFonts w:ascii="Vazirmatn" w:hAnsi="Vazirmatn"/>
        </w:rPr>
        <w:t xml:space="preserve"> از Salbutamol و ستیروئید)، CXR در صورت شک به پنوموتوراکس یا عدم پاسخ.</w:t>
      </w:r>
    </w:p>
    <w:p>
      <w:pPr>
        <w:bidi w:val="1"/>
      </w:pPr>
      <w:r>
        <w:rPr>
          <w:rFonts w:ascii="Vazirmatn" w:hAnsi="Vazirmatn"/>
          <w:b/>
        </w:rPr>
        <w:t>آسمای شدید (در مراکز تخصصی):</w:t>
      </w:r>
      <w:r>
        <w:rPr>
          <w:rFonts w:ascii="Vazirmatn" w:hAnsi="Vazirmatn"/>
        </w:rPr>
        <w:t xml:space="preserve"> IgE کل، ایوزینوفیل (سه بار)، FeNO، </w:t>
      </w:r>
      <w:r>
        <w:rPr>
          <w:rFonts w:ascii="Vazirmatn" w:hAnsi="Vazirmatn"/>
          <w:b/>
        </w:rPr>
        <w:t>Aspergillus IgE</w:t>
      </w:r>
      <w:r>
        <w:rPr>
          <w:rFonts w:ascii="Vazirmatn" w:hAnsi="Vazirmatn"/>
        </w:rPr>
        <w:t xml:space="preserve"> (ABPA)، HRCT، ANCA، ارزیابی امراض همراه (رینوسینوزیت، رفلاکس، چاقی، افسردگی، </w:t>
      </w:r>
      <w:r>
        <w:rPr>
          <w:rFonts w:ascii="Vazirmatn" w:hAnsi="Vazirmatn"/>
          <w:b/>
        </w:rPr>
        <w:t>آپنهٔ خواب</w:t>
      </w:r>
      <w:r>
        <w:rPr>
          <w:rFonts w:ascii="Vazirmatn" w:hAnsi="Vazirmatn"/>
        </w:rPr>
        <w:t>).</w:t>
      </w:r>
    </w:p>
    <w:p>
      <w:pPr>
        <w:spacing w:before="280"/>
        <w:bidi w:val="1"/>
      </w:pPr>
      <w:r>
        <w:rPr>
          <w:rFonts w:ascii="Vazirmatn" w:hAnsi="Vazirmatn"/>
          <w:b/>
          <w:color w:val="0F2744"/>
          <w:sz w:val="29"/>
        </w:rPr>
        <w:t>🔹 ۹. Diagnosis &amp; Diagnostic Criteria (معیارهای قطعی)</w:t>
      </w:r>
    </w:p>
    <w:p>
      <w:pPr>
        <w:bidi w:val="1"/>
      </w:pPr>
      <w:r>
        <w:rPr>
          <w:rFonts w:ascii="Vazirmatn" w:hAnsi="Vazirmatn"/>
          <w:b/>
        </w:rPr>
        <w:t>تشخیص = ۱ + ۲:</w:t>
      </w:r>
    </w:p>
    <w:p>
      <w:pPr>
        <w:ind w:right="340"/>
        <w:bidi w:val="1"/>
      </w:pPr>
      <w:r>
        <w:rPr>
          <w:b/>
          <w:color w:val="136F73"/>
        </w:rPr>
        <w:t xml:space="preserve">1. </w:t>
      </w:r>
      <w:r>
        <w:rPr>
          <w:rFonts w:ascii="Vazirmatn" w:hAnsi="Vazirmatn"/>
          <w:b/>
        </w:rPr>
        <w:t>تاریخچهٔ اعراض تنفسی متغیر</w:t>
      </w:r>
      <w:r>
        <w:rPr>
          <w:rFonts w:ascii="Vazirmatn" w:hAnsi="Vazirmatn"/>
        </w:rPr>
        <w:t xml:space="preserve"> (ویژگی‌های بخش ۵).</w:t>
      </w:r>
    </w:p>
    <w:p>
      <w:pPr>
        <w:ind w:right="340"/>
        <w:bidi w:val="1"/>
      </w:pPr>
      <w:r>
        <w:rPr>
          <w:b/>
          <w:color w:val="136F73"/>
        </w:rPr>
        <w:t xml:space="preserve">2. </w:t>
      </w:r>
      <w:r>
        <w:rPr>
          <w:rFonts w:ascii="Vazirmatn" w:hAnsi="Vazirmatn"/>
          <w:b/>
        </w:rPr>
        <w:t>تأیید محدودیت متغیر جریان زفیری</w:t>
      </w:r>
      <w:r>
        <w:rPr>
          <w:rFonts w:ascii="Vazirmatn" w:hAnsi="Vazirmatn"/>
        </w:rPr>
        <w:t>، با حد اقل یکی از این‌ها:</w:t>
      </w:r>
    </w:p>
    <w:p>
      <w:pPr>
        <w:ind w:right="340"/>
        <w:bidi w:val="1"/>
      </w:pPr>
      <w:r>
        <w:rPr>
          <w:color w:val="136F73"/>
        </w:rPr>
        <w:t xml:space="preserve">● </w:t>
      </w:r>
      <w:r>
        <w:rPr>
          <w:rFonts w:ascii="Vazirmatn" w:hAnsi="Vazirmatn"/>
        </w:rPr>
        <w:t>برگشت‌پذیری مثبت (FEV₁ بیش از ۱۲ فیصد و ۲۰۰ ml).</w:t>
      </w:r>
    </w:p>
    <w:p>
      <w:pPr>
        <w:ind w:right="340"/>
        <w:bidi w:val="1"/>
      </w:pPr>
      <w:r>
        <w:rPr>
          <w:color w:val="136F73"/>
        </w:rPr>
        <w:t xml:space="preserve">● </w:t>
      </w:r>
      <w:r>
        <w:rPr>
          <w:rFonts w:ascii="Vazirmatn" w:hAnsi="Vazirmatn"/>
        </w:rPr>
        <w:t>تغییرپذیری PEF روزانه بیش از ۱۰ فیصد.</w:t>
      </w:r>
    </w:p>
    <w:p>
      <w:pPr>
        <w:ind w:right="340"/>
        <w:bidi w:val="1"/>
      </w:pPr>
      <w:r>
        <w:rPr>
          <w:color w:val="136F73"/>
        </w:rPr>
        <w:t xml:space="preserve">● </w:t>
      </w:r>
      <w:r>
        <w:rPr>
          <w:rFonts w:ascii="Vazirmatn" w:hAnsi="Vazirmatn"/>
        </w:rPr>
        <w:t xml:space="preserve">بهبود FEV₁ بیش از ۱۲ فیصد و ۲۰۰ ml پس از </w:t>
      </w:r>
      <w:r>
        <w:rPr>
          <w:rFonts w:ascii="Vazirmatn" w:hAnsi="Vazirmatn"/>
          <w:b/>
        </w:rPr>
        <w:t>۴ هفته تداوی ضد التهاب</w:t>
      </w:r>
      <w:r>
        <w:rPr>
          <w:rFonts w:ascii="Vazirmatn" w:hAnsi="Vazirmatn"/>
        </w:rPr>
        <w:t>.</w:t>
      </w:r>
    </w:p>
    <w:p>
      <w:pPr>
        <w:ind w:right="340"/>
        <w:bidi w:val="1"/>
      </w:pPr>
      <w:r>
        <w:rPr>
          <w:color w:val="136F73"/>
        </w:rPr>
        <w:t xml:space="preserve">● </w:t>
      </w:r>
      <w:r>
        <w:rPr>
          <w:rFonts w:ascii="Vazirmatn" w:hAnsi="Vazirmatn"/>
        </w:rPr>
        <w:t>تست ورزش مثبت (کاهش FEV₁ بیش از ۱۰ فیصد و ۲۰۰ ml).</w:t>
      </w:r>
    </w:p>
    <w:p>
      <w:pPr>
        <w:ind w:right="340"/>
        <w:bidi w:val="1"/>
      </w:pPr>
      <w:r>
        <w:rPr>
          <w:color w:val="136F73"/>
        </w:rPr>
        <w:t xml:space="preserve">● </w:t>
      </w:r>
      <w:r>
        <w:rPr>
          <w:rFonts w:ascii="Vazirmatn" w:hAnsi="Vazirmatn"/>
        </w:rPr>
        <w:t>تست تحریک برانکیال مثبت.</w:t>
      </w:r>
    </w:p>
    <w:p>
      <w:pPr>
        <w:ind w:right="340"/>
        <w:bidi w:val="1"/>
      </w:pPr>
      <w:r>
        <w:rPr>
          <w:color w:val="136F73"/>
        </w:rPr>
        <w:t xml:space="preserve">● </w:t>
      </w:r>
      <w:r>
        <w:rPr>
          <w:rFonts w:ascii="Vazirmatn" w:hAnsi="Vazirmatn"/>
        </w:rPr>
        <w:t>تغییر زیاد FEV₁ بین ویزیت‌ها (بیش از ۱۲ فیصد و ۲۰۰ ml).</w:t>
      </w:r>
    </w:p>
    <w:p>
      <w:pPr>
        <w:ind w:right="340"/>
        <w:bidi w:val="1"/>
      </w:pPr>
      <w:r>
        <w:rPr>
          <w:color w:val="136F73"/>
        </w:rPr>
        <w:t xml:space="preserve">● </w:t>
      </w:r>
      <w:r>
        <w:rPr>
          <w:rFonts w:ascii="Vazirmatn" w:hAnsi="Vazirmatn"/>
          <w:b/>
        </w:rPr>
        <w:t>و</w:t>
      </w:r>
      <w:r>
        <w:rPr>
          <w:rFonts w:ascii="Vazirmatn" w:hAnsi="Vazirmatn"/>
        </w:rPr>
        <w:t xml:space="preserve"> FEV₁/FVC کاهش‌یافته (کمتر از LLN) </w:t>
      </w:r>
      <w:r>
        <w:rPr>
          <w:rFonts w:ascii="Vazirmatn" w:hAnsi="Vazirmatn"/>
          <w:b/>
        </w:rPr>
        <w:t>حد اقل یک بار</w:t>
      </w:r>
      <w:r>
        <w:rPr>
          <w:rFonts w:ascii="Vazirmatn" w:hAnsi="Vazirmatn"/>
        </w:rPr>
        <w:t xml:space="preserve"> هنگام FEV₁ پایین.</w:t>
      </w:r>
    </w:p>
    <w:p>
      <w:pPr>
        <w:spacing w:before="280"/>
        <w:bidi w:val="1"/>
      </w:pPr>
      <w:r>
        <w:rPr>
          <w:rFonts w:ascii="Vazirmatn" w:hAnsi="Vazirmatn"/>
          <w:b/>
          <w:color w:val="0F2744"/>
          <w:sz w:val="29"/>
        </w:rPr>
        <w:t>🔹 ۱۰. Management (تداوی)</w:t>
      </w:r>
    </w:p>
    <w:p>
      <w:pPr>
        <w:spacing w:before="200"/>
        <w:bidi w:val="1"/>
      </w:pPr>
      <w:r>
        <w:rPr>
          <w:rFonts w:ascii="Vazirmatn" w:hAnsi="Vazirmatn"/>
          <w:b/>
          <w:color w:val="136F73"/>
          <w:sz w:val="25"/>
        </w:rPr>
        <w:t>الف) Emergency &amp; General Care — حملهٔ حاد (بزرگسالان)</w:t>
      </w:r>
    </w:p>
    <w:p>
      <w:pPr>
        <w:bidi w:val="1"/>
      </w:pPr>
      <w:r>
        <w:rPr>
          <w:rFonts w:ascii="Vazirmatn" w:hAnsi="Vazirmatn"/>
          <w:b/>
        </w:rPr>
        <w:t>الگوریتم در شعبهٔ عاجل:</w:t>
      </w:r>
    </w:p>
    <w:p>
      <w:pPr>
        <w:bidi w:val="1"/>
        <w:spacing w:before="0" w:after="0"/>
        <w:ind w:right="227" w:left="227"/>
      </w:pPr>
      <w:r>
        <w:rPr>
          <w:rFonts w:ascii="Vazirmatn" w:hAnsi="Vazirmatn"/>
          <w:sz w:val="19"/>
        </w:rPr>
        <w:t>ارزیابی: گفتار، تعداد تنفس، ضربان، SpO₂، PEF، علایم خطر</w:t>
      </w:r>
    </w:p>
    <w:p>
      <w:pPr>
        <w:bidi w:val="1"/>
        <w:spacing w:before="0" w:after="0"/>
        <w:ind w:right="227" w:left="227"/>
      </w:pPr>
      <w:r>
        <w:rPr>
          <w:rFonts w:ascii="Vazirmatn" w:hAnsi="Vazirmatn"/>
          <w:sz w:val="19"/>
        </w:rPr>
        <w:t xml:space="preserve">   │</w:t>
      </w:r>
    </w:p>
    <w:p>
      <w:pPr>
        <w:bidi w:val="1"/>
        <w:spacing w:before="0" w:after="0"/>
        <w:ind w:right="227" w:left="227"/>
      </w:pPr>
      <w:r>
        <w:rPr>
          <w:rFonts w:ascii="Vazirmatn" w:hAnsi="Vazirmatn"/>
          <w:sz w:val="19"/>
        </w:rPr>
        <w:t xml:space="preserve">   ├─ تهدیدکنندهٔ حیات ─► ICU / انستیزی فوراً + تداوی زیر</w:t>
      </w:r>
    </w:p>
    <w:p>
      <w:pPr>
        <w:bidi w:val="1"/>
        <w:spacing w:before="0" w:after="0"/>
        <w:ind w:right="227" w:left="227"/>
      </w:pPr>
      <w:r>
        <w:rPr>
          <w:rFonts w:ascii="Vazirmatn" w:hAnsi="Vazirmatn"/>
          <w:sz w:val="19"/>
        </w:rPr>
        <w:t xml:space="preserve">   │</w:t>
      </w:r>
    </w:p>
    <w:p>
      <w:pPr>
        <w:bidi w:val="1"/>
        <w:spacing w:before="0" w:after="0"/>
        <w:ind w:right="227" w:left="227"/>
      </w:pPr>
      <w:r>
        <w:rPr>
          <w:rFonts w:ascii="Vazirmatn" w:hAnsi="Vazirmatn"/>
          <w:sz w:val="19"/>
        </w:rPr>
        <w:t xml:space="preserve">   ▼</w:t>
      </w:r>
    </w:p>
    <w:p>
      <w:pPr>
        <w:bidi w:val="1"/>
        <w:spacing w:before="0" w:after="0"/>
        <w:ind w:right="227" w:left="227"/>
      </w:pPr>
      <w:r>
        <w:rPr>
          <w:rFonts w:ascii="Vazirmatn" w:hAnsi="Vazirmatn"/>
          <w:sz w:val="19"/>
        </w:rPr>
        <w:t>۱. اکسیجن: هدف SpO₂ ۹۳–۹۶ فیصد (نه بیشتر)</w:t>
      </w:r>
    </w:p>
    <w:p>
      <w:pPr>
        <w:bidi w:val="1"/>
        <w:spacing w:before="0" w:after="0"/>
        <w:ind w:right="227" w:left="227"/>
      </w:pPr>
      <w:r>
        <w:rPr>
          <w:rFonts w:ascii="Vazirmatn" w:hAnsi="Vazirmatn"/>
          <w:sz w:val="19"/>
        </w:rPr>
        <w:t>۲. SABA (Salbutamol) با Spacer یا نبولایزر (با اکسیجن) —</w:t>
      </w:r>
    </w:p>
    <w:p>
      <w:pPr>
        <w:bidi w:val="1"/>
        <w:spacing w:before="0" w:after="0"/>
        <w:ind w:right="227" w:left="227"/>
      </w:pPr>
      <w:r>
        <w:rPr>
          <w:rFonts w:ascii="Vazirmatn" w:hAnsi="Vazirmatn"/>
          <w:sz w:val="19"/>
        </w:rPr>
        <w:t xml:space="preserve">   هر ۲۰ دقیقه برای ساعت اول</w:t>
      </w:r>
    </w:p>
    <w:p>
      <w:pPr>
        <w:bidi w:val="1"/>
        <w:spacing w:before="0" w:after="0"/>
        <w:ind w:right="227" w:left="227"/>
      </w:pPr>
      <w:r>
        <w:rPr>
          <w:rFonts w:ascii="Vazirmatn" w:hAnsi="Vazirmatn"/>
          <w:sz w:val="19"/>
        </w:rPr>
        <w:t xml:space="preserve">   (یا ICS-Formoterol دوز بلند در مراکزی که تجربه دارند)</w:t>
      </w:r>
    </w:p>
    <w:p>
      <w:pPr>
        <w:bidi w:val="1"/>
        <w:spacing w:before="0" w:after="0"/>
        <w:ind w:right="227" w:left="227"/>
      </w:pPr>
      <w:r>
        <w:rPr>
          <w:rFonts w:ascii="Vazirmatn" w:hAnsi="Vazirmatn"/>
          <w:sz w:val="19"/>
        </w:rPr>
        <w:t>۳. + Ipratropium در حملهٔ شدید</w:t>
      </w:r>
    </w:p>
    <w:p>
      <w:pPr>
        <w:bidi w:val="1"/>
        <w:spacing w:before="0" w:after="0"/>
        <w:ind w:right="227" w:left="227"/>
      </w:pPr>
      <w:r>
        <w:rPr>
          <w:rFonts w:ascii="Vazirmatn" w:hAnsi="Vazirmatn"/>
          <w:sz w:val="19"/>
        </w:rPr>
        <w:t>۴. کورتیکوستیروئید سیستمیک در ساعت اول</w:t>
      </w:r>
    </w:p>
    <w:p>
      <w:pPr>
        <w:bidi w:val="1"/>
        <w:spacing w:before="0" w:after="0"/>
        <w:ind w:right="227" w:left="227"/>
      </w:pPr>
      <w:r>
        <w:rPr>
          <w:rFonts w:ascii="Vazirmatn" w:hAnsi="Vazirmatn"/>
          <w:sz w:val="19"/>
        </w:rPr>
        <w:t xml:space="preserve">   │</w:t>
      </w:r>
    </w:p>
    <w:p>
      <w:pPr>
        <w:bidi w:val="1"/>
        <w:spacing w:before="0" w:after="0"/>
        <w:ind w:right="227" w:left="227"/>
      </w:pPr>
      <w:r>
        <w:rPr>
          <w:rFonts w:ascii="Vazirmatn" w:hAnsi="Vazirmatn"/>
          <w:sz w:val="19"/>
        </w:rPr>
        <w:t xml:space="preserve">   ▼</w:t>
      </w:r>
    </w:p>
    <w:p>
      <w:pPr>
        <w:bidi w:val="1"/>
        <w:spacing w:before="0" w:after="0"/>
        <w:ind w:right="227" w:left="227"/>
      </w:pPr>
      <w:r>
        <w:rPr>
          <w:rFonts w:ascii="Vazirmatn" w:hAnsi="Vazirmatn"/>
          <w:sz w:val="19"/>
        </w:rPr>
        <w:t>ارزیابی مجدد در ۱ ساعت (PEF، SpO₂، کلینیک)</w:t>
      </w:r>
    </w:p>
    <w:p>
      <w:pPr>
        <w:bidi w:val="1"/>
        <w:spacing w:before="0" w:after="0"/>
        <w:ind w:right="227" w:left="227"/>
      </w:pPr>
      <w:r>
        <w:rPr>
          <w:rFonts w:ascii="Vazirmatn" w:hAnsi="Vazirmatn"/>
          <w:sz w:val="19"/>
        </w:rPr>
        <w:t xml:space="preserve">   ├─ PEF بیش از ۶۰–۸۰ فیصد، پایدار ─► ترخیص با برنامه</w:t>
      </w:r>
    </w:p>
    <w:p>
      <w:pPr>
        <w:bidi w:val="1"/>
        <w:spacing w:before="0" w:after="0"/>
        <w:ind w:right="227" w:left="227"/>
      </w:pPr>
      <w:r>
        <w:rPr>
          <w:rFonts w:ascii="Vazirmatn" w:hAnsi="Vazirmatn"/>
          <w:sz w:val="19"/>
        </w:rPr>
        <w:t xml:space="preserve">   └─ پاسخ ناکافی ─► Magnesium IV؛ بستر؛ در صورت بدتر شدن ICU</w:t>
      </w:r>
    </w:p>
    <w:p>
      <w:pPr>
        <w:ind w:right="340"/>
        <w:bidi w:val="1"/>
      </w:pPr>
      <w:r>
        <w:rPr>
          <w:color w:val="136F73"/>
        </w:rPr>
        <w:t xml:space="preserve">● </w:t>
      </w:r>
      <w:r>
        <w:rPr>
          <w:rFonts w:ascii="Vazirmatn" w:hAnsi="Vazirmatn"/>
        </w:rPr>
        <w:t xml:space="preserve">⚠️ </w:t>
      </w:r>
      <w:r>
        <w:rPr>
          <w:rFonts w:ascii="Vazirmatn" w:hAnsi="Vazirmatn"/>
          <w:b/>
        </w:rPr>
        <w:t>آرام‌بخش (Sedatives) در حملهٔ حاد ممنوع است.</w:t>
      </w:r>
    </w:p>
    <w:p>
      <w:pPr>
        <w:ind w:right="340"/>
        <w:bidi w:val="1"/>
      </w:pPr>
      <w:r>
        <w:rPr>
          <w:color w:val="136F73"/>
        </w:rPr>
        <w:t xml:space="preserve">● </w:t>
      </w:r>
      <w:r>
        <w:rPr>
          <w:rFonts w:ascii="Vazirmatn" w:hAnsi="Vazirmatn"/>
        </w:rPr>
        <w:t xml:space="preserve">⚠️ </w:t>
      </w:r>
      <w:r>
        <w:rPr>
          <w:rFonts w:ascii="Vazirmatn" w:hAnsi="Vazirmatn"/>
          <w:b/>
        </w:rPr>
        <w:t>CXR و ABG روتین لازم نیست</w:t>
      </w:r>
      <w:r>
        <w:rPr>
          <w:rFonts w:ascii="Vazirmatn" w:hAnsi="Vazirmatn"/>
        </w:rPr>
        <w:t xml:space="preserve"> مگر علایم خطر، عدم پاسخ، یا شک به پنوموتوراکس.</w:t>
      </w:r>
    </w:p>
    <w:p>
      <w:pPr>
        <w:ind w:right="340"/>
        <w:bidi w:val="1"/>
      </w:pPr>
      <w:r>
        <w:rPr>
          <w:color w:val="136F73"/>
        </w:rPr>
        <w:t xml:space="preserve">● </w:t>
      </w:r>
      <w:r>
        <w:rPr>
          <w:rFonts w:ascii="Vazirmatn" w:hAnsi="Vazirmatn"/>
          <w:b/>
        </w:rPr>
        <w:t>NIV</w:t>
      </w:r>
      <w:r>
        <w:rPr>
          <w:rFonts w:ascii="Vazirmatn" w:hAnsi="Vazirmatn"/>
        </w:rPr>
        <w:t xml:space="preserve"> در آسما شواهد ضعیف دارد؛ تأخیر در انتوباسیون خطرناک است.</w:t>
      </w:r>
    </w:p>
    <w:p>
      <w:pPr>
        <w:ind w:right="340"/>
        <w:bidi w:val="1"/>
      </w:pPr>
      <w:r>
        <w:rPr>
          <w:color w:val="136F73"/>
        </w:rPr>
        <w:t xml:space="preserve">● </w:t>
      </w:r>
      <w:r>
        <w:rPr>
          <w:rFonts w:ascii="Vazirmatn" w:hAnsi="Vazirmatn"/>
          <w:b/>
        </w:rPr>
        <w:t>انتوباسیون</w:t>
      </w:r>
      <w:r>
        <w:rPr>
          <w:rFonts w:ascii="Vazirmatn" w:hAnsi="Vazirmatn"/>
        </w:rPr>
        <w:t xml:space="preserve"> (توسط شخص باتجربه؛ Ketamine برای القا مناسب است): کاهش هوشیاری، خستگی، PaCO₂ رو به افزایش، ایست تنفسی. </w:t>
      </w:r>
      <w:r>
        <w:rPr>
          <w:rFonts w:ascii="Vazirmatn" w:hAnsi="Vazirmatn"/>
          <w:b/>
        </w:rPr>
        <w:t>تهویه با تعداد کم، حجم کم، و زفیر طولانی</w:t>
      </w:r>
      <w:r>
        <w:rPr>
          <w:rFonts w:ascii="Vazirmatn" w:hAnsi="Vazirmatn"/>
        </w:rPr>
        <w:t xml:space="preserve"> (خطر Auto-PEEP و پنوموتوراکس).</w:t>
      </w:r>
    </w:p>
    <w:p>
      <w:pPr>
        <w:spacing w:before="200"/>
        <w:bidi w:val="1"/>
      </w:pPr>
      <w:r>
        <w:rPr>
          <w:rFonts w:ascii="Vazirmatn" w:hAnsi="Vazirmatn"/>
          <w:b/>
          <w:color w:val="136F73"/>
          <w:sz w:val="25"/>
        </w:rPr>
        <w:t>ب) Pharmacotherapy (Dose + Route + Frequency + Duration)</w:t>
      </w:r>
    </w:p>
    <w:p>
      <w:pPr>
        <w:spacing w:before="160"/>
        <w:bidi w:val="1"/>
      </w:pPr>
      <w:r>
        <w:rPr>
          <w:rFonts w:ascii="Vazirmatn" w:hAnsi="Vazirmatn"/>
          <w:b/>
          <w:sz w:val="23"/>
        </w:rPr>
        <w:t>۱. حملهٔ حاد</w:t>
      </w:r>
    </w:p>
    <w:tbl>
      <w:tblPr>
        <w:tblStyle w:val="TableGrid"/>
        <w:tblW w:type="auto" w:w="0"/>
        <w:tblLook w:firstColumn="1" w:firstRow="1" w:lastColumn="0" w:lastRow="0" w:noHBand="0" w:noVBand="1" w:val="04A0"/>
      </w:tblPr>
      <w:tblGrid>
        <w:gridCol w:w="2578"/>
        <w:gridCol w:w="2578"/>
        <w:gridCol w:w="2578"/>
        <w:gridCol w:w="2578"/>
      </w:tblGrid>
      <w:tr>
        <w:tc>
          <w:tcPr>
            <w:tcW w:type="dxa" w:w="2578"/>
            <w:shd w:val="clear" w:fill="136f73"/>
          </w:tcPr>
          <w:p>
            <w:pPr>
              <w:bidi w:val="1"/>
            </w:pPr>
            <w:r/>
            <w:r>
              <w:rPr>
                <w:b/>
                <w:color w:val="FFFFFF"/>
                <w:sz w:val="19"/>
              </w:rPr>
              <w:t>دوا</w:t>
            </w:r>
          </w:p>
        </w:tc>
        <w:tc>
          <w:tcPr>
            <w:tcW w:type="dxa" w:w="2578"/>
            <w:shd w:val="clear" w:fill="136f73"/>
          </w:tcPr>
          <w:p>
            <w:pPr>
              <w:bidi w:val="1"/>
            </w:pPr>
            <w:r/>
            <w:r>
              <w:rPr>
                <w:b/>
                <w:color w:val="FFFFFF"/>
                <w:sz w:val="19"/>
              </w:rPr>
              <w:t>دوز بزرگسال</w:t>
            </w:r>
          </w:p>
        </w:tc>
        <w:tc>
          <w:tcPr>
            <w:tcW w:type="dxa" w:w="2578"/>
            <w:shd w:val="clear" w:fill="136f73"/>
          </w:tcPr>
          <w:p>
            <w:pPr>
              <w:bidi w:val="1"/>
            </w:pPr>
            <w:r/>
            <w:r>
              <w:rPr>
                <w:b/>
                <w:color w:val="FFFFFF"/>
                <w:sz w:val="19"/>
              </w:rPr>
              <w:t>راه و تکرار</w:t>
            </w:r>
          </w:p>
        </w:tc>
        <w:tc>
          <w:tcPr>
            <w:tcW w:type="dxa" w:w="2578"/>
            <w:shd w:val="clear" w:fill="136f73"/>
          </w:tcPr>
          <w:p>
            <w:pPr>
              <w:bidi w:val="1"/>
            </w:pPr>
            <w:r/>
            <w:r>
              <w:rPr>
                <w:b/>
                <w:color w:val="FFFFFF"/>
                <w:sz w:val="19"/>
              </w:rPr>
              <w:t>مدت / نکات</w:t>
            </w:r>
          </w:p>
        </w:tc>
      </w:tr>
      <w:tr>
        <w:tc>
          <w:tcPr>
            <w:tcW w:type="dxa" w:w="2578"/>
          </w:tcPr>
          <w:p>
            <w:pPr>
              <w:bidi w:val="1"/>
            </w:pPr>
            <w:r>
              <w:rPr>
                <w:sz w:val="18"/>
              </w:rPr>
            </w:r>
            <w:r>
              <w:rPr>
                <w:rFonts w:ascii="Vazirmatn" w:hAnsi="Vazirmatn"/>
                <w:sz w:val="18"/>
              </w:rPr>
              <w:t xml:space="preserve">یا </w:t>
            </w:r>
            <w:r>
              <w:rPr>
                <w:rFonts w:ascii="Vazirmatn" w:hAnsi="Vazirmatn"/>
                <w:b/>
                <w:sz w:val="18"/>
              </w:rPr>
              <w:t>Budesonide–Formoterol</w:t>
            </w:r>
            <w:r>
              <w:rPr>
                <w:rFonts w:ascii="Vazirmatn" w:hAnsi="Vazirmatn"/>
                <w:sz w:val="18"/>
              </w:rPr>
              <w:t xml:space="preserve"> (در مراکز تجربه‌دار)</w:t>
            </w:r>
          </w:p>
        </w:tc>
        <w:tc>
          <w:tcPr>
            <w:tcW w:type="dxa" w:w="2578"/>
          </w:tcPr>
          <w:p>
            <w:pPr>
              <w:bidi w:val="1"/>
            </w:pPr>
            <w:r>
              <w:rPr>
                <w:sz w:val="18"/>
              </w:rPr>
            </w:r>
            <w:r>
              <w:rPr>
                <w:rFonts w:ascii="Vazirmatn" w:hAnsi="Vazirmatn"/>
                <w:sz w:val="18"/>
              </w:rPr>
              <w:t>۲۰۰/۶ mcg، یک استنشاق در صورت نیاز</w:t>
            </w:r>
          </w:p>
        </w:tc>
        <w:tc>
          <w:tcPr>
            <w:tcW w:type="dxa" w:w="2578"/>
          </w:tcPr>
          <w:p>
            <w:pPr>
              <w:bidi w:val="1"/>
            </w:pPr>
            <w:r>
              <w:rPr>
                <w:sz w:val="18"/>
              </w:rPr>
            </w:r>
          </w:p>
        </w:tc>
        <w:tc>
          <w:tcPr>
            <w:tcW w:type="dxa" w:w="2578"/>
          </w:tcPr>
          <w:p>
            <w:pPr>
              <w:bidi w:val="1"/>
            </w:pPr>
            <w:r>
              <w:rPr>
                <w:sz w:val="18"/>
              </w:rPr>
            </w:r>
            <w:r>
              <w:rPr>
                <w:rFonts w:ascii="Vazirmatn" w:hAnsi="Vazirmatn"/>
                <w:sz w:val="18"/>
              </w:rPr>
              <w:t>حداکثر ۱۲ استنشاق در ۲۴ ساعت (مجموع)</w:t>
            </w:r>
          </w:p>
        </w:tc>
      </w:tr>
      <w:tr>
        <w:tc>
          <w:tcPr>
            <w:tcW w:type="dxa" w:w="2578"/>
          </w:tcPr>
          <w:p>
            <w:pPr>
              <w:bidi w:val="1"/>
            </w:pPr>
            <w:r>
              <w:rPr>
                <w:sz w:val="18"/>
              </w:rPr>
            </w:r>
            <w:r>
              <w:rPr>
                <w:rFonts w:ascii="Vazirmatn" w:hAnsi="Vazirmatn"/>
                <w:b/>
                <w:sz w:val="18"/>
              </w:rPr>
              <w:t>+ Ipratropium</w:t>
            </w:r>
            <w:r>
              <w:rPr>
                <w:rFonts w:ascii="Vazirmatn" w:hAnsi="Vazirmatn"/>
                <w:sz w:val="18"/>
              </w:rPr>
              <w:t xml:space="preserve"> (حملهٔ شدید یا تهدیدکنندهٔ حیات)</w:t>
            </w:r>
          </w:p>
        </w:tc>
        <w:tc>
          <w:tcPr>
            <w:tcW w:type="dxa" w:w="2578"/>
          </w:tcPr>
          <w:p>
            <w:pPr>
              <w:bidi w:val="1"/>
            </w:pPr>
            <w:r>
              <w:rPr>
                <w:sz w:val="18"/>
              </w:rPr>
            </w:r>
            <w:r>
              <w:rPr>
                <w:rFonts w:ascii="Vazirmatn" w:hAnsi="Vazirmatn"/>
                <w:b/>
                <w:sz w:val="18"/>
              </w:rPr>
              <w:t>۵۰۰ mcg</w:t>
            </w:r>
            <w:r>
              <w:rPr>
                <w:rFonts w:ascii="Vazirmatn" w:hAnsi="Vazirmatn"/>
                <w:sz w:val="18"/>
              </w:rPr>
              <w:t xml:space="preserve"> نبولایزر (یا MDI ۲۰ mcg: ۴–۸ پاف)</w:t>
            </w:r>
          </w:p>
        </w:tc>
        <w:tc>
          <w:tcPr>
            <w:tcW w:type="dxa" w:w="2578"/>
          </w:tcPr>
          <w:p>
            <w:pPr>
              <w:bidi w:val="1"/>
            </w:pPr>
            <w:r>
              <w:rPr>
                <w:sz w:val="18"/>
              </w:rPr>
            </w:r>
            <w:r>
              <w:rPr>
                <w:rFonts w:ascii="Vazirmatn" w:hAnsi="Vazirmatn"/>
                <w:sz w:val="18"/>
              </w:rPr>
              <w:t>هر ۲۰ دقیقه برای ساعت اول، سپس هر ۴–۶ ساعت</w:t>
            </w:r>
          </w:p>
        </w:tc>
        <w:tc>
          <w:tcPr>
            <w:tcW w:type="dxa" w:w="2578"/>
          </w:tcPr>
          <w:p>
            <w:pPr>
              <w:bidi w:val="1"/>
            </w:pPr>
            <w:r>
              <w:rPr>
                <w:sz w:val="18"/>
              </w:rPr>
            </w:r>
            <w:r>
              <w:rPr>
                <w:rFonts w:ascii="Vazirmatn" w:hAnsi="Vazirmatn"/>
                <w:sz w:val="18"/>
              </w:rPr>
              <w:t>در بستر، پس از بهبود قطع شود</w:t>
            </w:r>
          </w:p>
        </w:tc>
      </w:tr>
      <w:tr>
        <w:tc>
          <w:tcPr>
            <w:tcW w:type="dxa" w:w="2578"/>
          </w:tcPr>
          <w:p>
            <w:pPr>
              <w:bidi w:val="1"/>
            </w:pPr>
            <w:r>
              <w:rPr>
                <w:sz w:val="18"/>
              </w:rPr>
            </w:r>
            <w:r>
              <w:rPr>
                <w:rFonts w:ascii="Vazirmatn" w:hAnsi="Vazirmatn"/>
                <w:b/>
                <w:sz w:val="18"/>
              </w:rPr>
              <w:t>Prednisolone</w:t>
            </w:r>
          </w:p>
        </w:tc>
        <w:tc>
          <w:tcPr>
            <w:tcW w:type="dxa" w:w="2578"/>
          </w:tcPr>
          <w:p>
            <w:pPr>
              <w:bidi w:val="1"/>
            </w:pPr>
            <w:r>
              <w:rPr>
                <w:sz w:val="18"/>
              </w:rPr>
            </w:r>
            <w:r>
              <w:rPr>
                <w:rFonts w:ascii="Vazirmatn" w:hAnsi="Vazirmatn"/>
                <w:b/>
                <w:sz w:val="18"/>
              </w:rPr>
              <w:t>۴۰–۵۰ mg</w:t>
            </w:r>
          </w:p>
        </w:tc>
        <w:tc>
          <w:tcPr>
            <w:tcW w:type="dxa" w:w="2578"/>
          </w:tcPr>
          <w:p>
            <w:pPr>
              <w:bidi w:val="1"/>
            </w:pPr>
            <w:r>
              <w:rPr>
                <w:sz w:val="18"/>
              </w:rPr>
            </w:r>
            <w:r>
              <w:rPr>
                <w:rFonts w:ascii="Vazirmatn" w:hAnsi="Vazirmatn"/>
                <w:sz w:val="18"/>
              </w:rPr>
              <w:t>PO، یک بار صبح</w:t>
            </w:r>
          </w:p>
        </w:tc>
        <w:tc>
          <w:tcPr>
            <w:tcW w:type="dxa" w:w="2578"/>
          </w:tcPr>
          <w:p>
            <w:pPr>
              <w:bidi w:val="1"/>
            </w:pPr>
            <w:r>
              <w:rPr>
                <w:sz w:val="18"/>
              </w:rPr>
            </w:r>
            <w:r>
              <w:rPr>
                <w:rFonts w:ascii="Vazirmatn" w:hAnsi="Vazirmatn"/>
                <w:b/>
                <w:sz w:val="18"/>
              </w:rPr>
              <w:t>۵–۷ روز</w:t>
            </w:r>
            <w:r>
              <w:rPr>
                <w:rFonts w:ascii="Vazirmatn" w:hAnsi="Vazirmatn"/>
                <w:sz w:val="18"/>
              </w:rPr>
              <w:t xml:space="preserve">؛ </w:t>
            </w:r>
            <w:r>
              <w:rPr>
                <w:rFonts w:ascii="Vazirmatn" w:hAnsi="Vazirmatn"/>
                <w:b/>
                <w:sz w:val="18"/>
              </w:rPr>
              <w:t>کاهش تدریجی لازم نیست</w:t>
            </w:r>
            <w:r>
              <w:rPr>
                <w:rFonts w:ascii="Vazirmatn" w:hAnsi="Vazirmatn"/>
                <w:sz w:val="18"/>
              </w:rPr>
              <w:t xml:space="preserve"> (کمتر از ۲ هفته)</w:t>
            </w:r>
          </w:p>
        </w:tc>
      </w:tr>
      <w:tr>
        <w:tc>
          <w:tcPr>
            <w:tcW w:type="dxa" w:w="2578"/>
          </w:tcPr>
          <w:p>
            <w:pPr>
              <w:bidi w:val="1"/>
            </w:pPr>
            <w:r>
              <w:rPr>
                <w:sz w:val="18"/>
              </w:rPr>
            </w:r>
            <w:r>
              <w:rPr>
                <w:rFonts w:ascii="Vazirmatn" w:hAnsi="Vazirmatn"/>
                <w:sz w:val="18"/>
              </w:rPr>
              <w:t xml:space="preserve">یا </w:t>
            </w:r>
            <w:r>
              <w:rPr>
                <w:rFonts w:ascii="Vazirmatn" w:hAnsi="Vazirmatn"/>
                <w:b/>
                <w:sz w:val="18"/>
              </w:rPr>
              <w:t>Hydrocortisone</w:t>
            </w:r>
            <w:r>
              <w:rPr>
                <w:rFonts w:ascii="Vazirmatn" w:hAnsi="Vazirmatn"/>
                <w:sz w:val="18"/>
              </w:rPr>
              <w:t xml:space="preserve"> (اگر نمی‌تواند از دهن بخورد یا استفراغ دارد)</w:t>
            </w:r>
          </w:p>
        </w:tc>
        <w:tc>
          <w:tcPr>
            <w:tcW w:type="dxa" w:w="2578"/>
          </w:tcPr>
          <w:p>
            <w:pPr>
              <w:bidi w:val="1"/>
            </w:pPr>
            <w:r>
              <w:rPr>
                <w:sz w:val="18"/>
              </w:rPr>
            </w:r>
            <w:r>
              <w:rPr>
                <w:rFonts w:ascii="Vazirmatn" w:hAnsi="Vazirmatn"/>
                <w:b/>
                <w:sz w:val="18"/>
              </w:rPr>
              <w:t>۱۰۰ mg</w:t>
            </w:r>
          </w:p>
        </w:tc>
        <w:tc>
          <w:tcPr>
            <w:tcW w:type="dxa" w:w="2578"/>
          </w:tcPr>
          <w:p>
            <w:pPr>
              <w:bidi w:val="1"/>
            </w:pPr>
            <w:r>
              <w:rPr>
                <w:sz w:val="18"/>
              </w:rPr>
            </w:r>
            <w:r>
              <w:rPr>
                <w:rFonts w:ascii="Vazirmatn" w:hAnsi="Vazirmatn"/>
                <w:sz w:val="18"/>
              </w:rPr>
              <w:t>IV هر ۶ ساعت</w:t>
            </w:r>
          </w:p>
        </w:tc>
        <w:tc>
          <w:tcPr>
            <w:tcW w:type="dxa" w:w="2578"/>
          </w:tcPr>
          <w:p>
            <w:pPr>
              <w:bidi w:val="1"/>
            </w:pPr>
            <w:r>
              <w:rPr>
                <w:sz w:val="18"/>
              </w:rPr>
            </w:r>
            <w:r>
              <w:rPr>
                <w:rFonts w:ascii="Vazirmatn" w:hAnsi="Vazirmatn"/>
                <w:sz w:val="18"/>
              </w:rPr>
              <w:t>سپس به Prednisolone فمی تغییر ده</w:t>
            </w:r>
          </w:p>
        </w:tc>
      </w:tr>
      <w:tr>
        <w:tc>
          <w:tcPr>
            <w:tcW w:type="dxa" w:w="2578"/>
          </w:tcPr>
          <w:p>
            <w:pPr>
              <w:bidi w:val="1"/>
            </w:pPr>
            <w:r>
              <w:rPr>
                <w:sz w:val="18"/>
              </w:rPr>
            </w:r>
            <w:r>
              <w:rPr>
                <w:rFonts w:ascii="Vazirmatn" w:hAnsi="Vazirmatn"/>
                <w:b/>
                <w:sz w:val="18"/>
              </w:rPr>
              <w:t>Magnesium sulfate</w:t>
            </w:r>
          </w:p>
        </w:tc>
        <w:tc>
          <w:tcPr>
            <w:tcW w:type="dxa" w:w="2578"/>
          </w:tcPr>
          <w:p>
            <w:pPr>
              <w:bidi w:val="1"/>
            </w:pPr>
            <w:r>
              <w:rPr>
                <w:sz w:val="18"/>
              </w:rPr>
            </w:r>
            <w:r>
              <w:rPr>
                <w:rFonts w:ascii="Vazirmatn" w:hAnsi="Vazirmatn"/>
                <w:b/>
                <w:sz w:val="18"/>
              </w:rPr>
              <w:t>۲ g</w:t>
            </w:r>
            <w:r>
              <w:rPr>
                <w:rFonts w:ascii="Vazirmatn" w:hAnsi="Vazirmatn"/>
                <w:sz w:val="18"/>
              </w:rPr>
              <w:t xml:space="preserve"> (= ۸ mmol)</w:t>
            </w:r>
          </w:p>
        </w:tc>
        <w:tc>
          <w:tcPr>
            <w:tcW w:type="dxa" w:w="2578"/>
          </w:tcPr>
          <w:p>
            <w:pPr>
              <w:bidi w:val="1"/>
            </w:pPr>
            <w:r>
              <w:rPr>
                <w:sz w:val="18"/>
              </w:rPr>
            </w:r>
            <w:r>
              <w:rPr>
                <w:rFonts w:ascii="Vazirmatn" w:hAnsi="Vazirmatn"/>
                <w:b/>
                <w:sz w:val="18"/>
              </w:rPr>
              <w:t>IV در ۲۰ دقیقه</w:t>
            </w:r>
            <w:r>
              <w:rPr>
                <w:rFonts w:ascii="Vazirmatn" w:hAnsi="Vazirmatn"/>
                <w:sz w:val="18"/>
              </w:rPr>
              <w:t>، یک دوز</w:t>
            </w:r>
          </w:p>
        </w:tc>
        <w:tc>
          <w:tcPr>
            <w:tcW w:type="dxa" w:w="2578"/>
          </w:tcPr>
          <w:p>
            <w:pPr>
              <w:bidi w:val="1"/>
            </w:pPr>
            <w:r>
              <w:rPr>
                <w:sz w:val="18"/>
              </w:rPr>
            </w:r>
            <w:r>
              <w:rPr>
                <w:rFonts w:ascii="Vazirmatn" w:hAnsi="Vazirmatn"/>
                <w:sz w:val="18"/>
              </w:rPr>
              <w:t>حملهٔ شدید با پاسخ ناکافی پس از تداوی ابتدایی، یا تهدیدکنندهٔ حیات؛ نظارت فشار و رفلکس‌ها</w:t>
            </w:r>
          </w:p>
        </w:tc>
      </w:tr>
      <w:tr>
        <w:tc>
          <w:tcPr>
            <w:tcW w:type="dxa" w:w="2578"/>
          </w:tcPr>
          <w:p>
            <w:pPr>
              <w:bidi w:val="1"/>
            </w:pPr>
            <w:r>
              <w:rPr>
                <w:sz w:val="18"/>
              </w:rPr>
            </w:r>
            <w:r>
              <w:rPr>
                <w:rFonts w:ascii="Vazirmatn" w:hAnsi="Vazirmatn"/>
                <w:b/>
                <w:sz w:val="18"/>
              </w:rPr>
              <w:t>پتاسیم</w:t>
            </w:r>
          </w:p>
        </w:tc>
        <w:tc>
          <w:tcPr>
            <w:tcW w:type="dxa" w:w="2578"/>
          </w:tcPr>
          <w:p>
            <w:pPr>
              <w:bidi w:val="1"/>
            </w:pPr>
            <w:r>
              <w:rPr>
                <w:sz w:val="18"/>
              </w:rPr>
            </w:r>
            <w:r>
              <w:rPr>
                <w:rFonts w:ascii="Vazirmatn" w:hAnsi="Vazirmatn"/>
                <w:sz w:val="18"/>
              </w:rPr>
              <w:t>نظر به سطح سیروم</w:t>
            </w:r>
          </w:p>
        </w:tc>
        <w:tc>
          <w:tcPr>
            <w:tcW w:type="dxa" w:w="2578"/>
          </w:tcPr>
          <w:p>
            <w:pPr>
              <w:bidi w:val="1"/>
            </w:pPr>
            <w:r>
              <w:rPr>
                <w:sz w:val="18"/>
              </w:rPr>
            </w:r>
            <w:r>
              <w:rPr>
                <w:rFonts w:ascii="Vazirmatn" w:hAnsi="Vazirmatn"/>
                <w:sz w:val="18"/>
              </w:rPr>
              <w:t>IV/PO</w:t>
            </w:r>
          </w:p>
        </w:tc>
        <w:tc>
          <w:tcPr>
            <w:tcW w:type="dxa" w:w="2578"/>
          </w:tcPr>
          <w:p>
            <w:pPr>
              <w:bidi w:val="1"/>
            </w:pPr>
            <w:r>
              <w:rPr>
                <w:sz w:val="18"/>
              </w:rPr>
            </w:r>
            <w:r>
              <w:rPr>
                <w:rFonts w:ascii="Vazirmatn" w:hAnsi="Vazirmatn"/>
                <w:sz w:val="18"/>
              </w:rPr>
              <w:t>Salbutamol و ستیروئید ← هایپوکالمی</w:t>
            </w:r>
          </w:p>
        </w:tc>
      </w:tr>
      <w:tr>
        <w:tc>
          <w:tcPr>
            <w:tcW w:type="dxa" w:w="2578"/>
          </w:tcPr>
          <w:p>
            <w:pPr>
              <w:bidi w:val="1"/>
            </w:pPr>
            <w:r>
              <w:rPr>
                <w:sz w:val="18"/>
              </w:rPr>
            </w:r>
            <w:r>
              <w:rPr>
                <w:rFonts w:ascii="Vazirmatn" w:hAnsi="Vazirmatn"/>
                <w:b/>
                <w:sz w:val="18"/>
              </w:rPr>
              <w:t>انتی‌بیوتیک</w:t>
            </w:r>
          </w:p>
        </w:tc>
        <w:tc>
          <w:tcPr>
            <w:tcW w:type="dxa" w:w="2578"/>
          </w:tcPr>
          <w:p>
            <w:pPr>
              <w:bidi w:val="1"/>
            </w:pPr>
            <w:r>
              <w:rPr>
                <w:sz w:val="18"/>
              </w:rPr>
            </w:r>
            <w:r>
              <w:rPr>
                <w:rFonts w:ascii="Vazirmatn" w:hAnsi="Vazirmatn"/>
                <w:b/>
                <w:sz w:val="18"/>
              </w:rPr>
              <w:t>روتین نه</w:t>
            </w:r>
          </w:p>
        </w:tc>
        <w:tc>
          <w:tcPr>
            <w:tcW w:type="dxa" w:w="2578"/>
          </w:tcPr>
          <w:p>
            <w:pPr>
              <w:bidi w:val="1"/>
            </w:pPr>
            <w:r>
              <w:rPr>
                <w:sz w:val="18"/>
              </w:rPr>
            </w:r>
          </w:p>
        </w:tc>
        <w:tc>
          <w:tcPr>
            <w:tcW w:type="dxa" w:w="2578"/>
          </w:tcPr>
          <w:p>
            <w:pPr>
              <w:bidi w:val="1"/>
            </w:pPr>
            <w:r>
              <w:rPr>
                <w:sz w:val="18"/>
              </w:rPr>
            </w:r>
            <w:r>
              <w:rPr>
                <w:rFonts w:ascii="Vazirmatn" w:hAnsi="Vazirmatn"/>
                <w:sz w:val="18"/>
              </w:rPr>
              <w:t>فقط در شواهد واضح انتان باکتریایی (پنومونی، سینوزیت)</w:t>
            </w:r>
          </w:p>
        </w:tc>
      </w:tr>
    </w:tbl>
    <w:p>
      <w:pPr>
        <w:ind w:right="340"/>
        <w:bidi w:val="1"/>
      </w:pPr>
      <w:r>
        <w:rPr>
          <w:color w:val="136F73"/>
        </w:rPr>
        <w:t xml:space="preserve">● </w:t>
      </w:r>
      <w:r>
        <w:rPr>
          <w:rFonts w:ascii="Vazirmatn" w:hAnsi="Vazirmatn"/>
          <w:b/>
        </w:rPr>
        <w:t>Aminophylline IV:</w:t>
      </w:r>
      <w:r>
        <w:rPr>
          <w:rFonts w:ascii="Vazirmatn" w:hAnsi="Vazirmatn"/>
        </w:rPr>
        <w:t xml:space="preserve"> </w:t>
      </w:r>
      <w:r>
        <w:rPr>
          <w:rFonts w:ascii="Vazirmatn" w:hAnsi="Vazirmatn"/>
          <w:b/>
        </w:rPr>
        <w:t>توصیه نمی‌شود</w:t>
      </w:r>
      <w:r>
        <w:rPr>
          <w:rFonts w:ascii="Vazirmatn" w:hAnsi="Vazirmatn"/>
        </w:rPr>
        <w:t xml:space="preserve"> (GINA)؛ سمیت بیشتر از فایده. فقط در مراکز تخصصی در حالات تهدیدکنندهٔ حیات مقاوم، با نظارت سطح خون (بارگیری ۵ mg/kg در ۲۰ دقیقه — </w:t>
      </w:r>
      <w:r>
        <w:rPr>
          <w:rFonts w:ascii="Vazirmatn" w:hAnsi="Vazirmatn"/>
          <w:b/>
        </w:rPr>
        <w:t>اگر مریض Theophylline فمی نمی‌گیرد</w:t>
      </w:r>
      <w:r>
        <w:rPr>
          <w:rFonts w:ascii="Vazirmatn" w:hAnsi="Vazirmatn"/>
        </w:rPr>
        <w:t xml:space="preserve"> — سپس ۰.۵–۰.۷ mg/kg/h).</w:t>
      </w:r>
    </w:p>
    <w:p>
      <w:pPr>
        <w:ind w:right="340"/>
        <w:bidi w:val="1"/>
      </w:pPr>
      <w:r>
        <w:rPr>
          <w:color w:val="136F73"/>
        </w:rPr>
        <w:t xml:space="preserve">● </w:t>
      </w:r>
      <w:r>
        <w:rPr>
          <w:rFonts w:ascii="Vazirmatn" w:hAnsi="Vazirmatn"/>
          <w:b/>
        </w:rPr>
        <w:t>Adrenaline IM (۰.۵ mg ۱:۱۰۰۰)</w:t>
      </w:r>
      <w:r>
        <w:rPr>
          <w:rFonts w:ascii="Vazirmatn" w:hAnsi="Vazirmatn"/>
        </w:rPr>
        <w:t xml:space="preserve"> فقط اگر آسما همراه </w:t>
      </w:r>
      <w:r>
        <w:rPr>
          <w:rFonts w:ascii="Vazirmatn" w:hAnsi="Vazirmatn"/>
          <w:b/>
        </w:rPr>
        <w:t>انافیلاکسی</w:t>
      </w:r>
      <w:r>
        <w:rPr>
          <w:rFonts w:ascii="Vazirmatn" w:hAnsi="Vazirmatn"/>
        </w:rPr>
        <w:t xml:space="preserve"> یا انژیوادیما باشد.</w:t>
      </w:r>
    </w:p>
    <w:p>
      <w:pPr>
        <w:bidi w:val="1"/>
      </w:pPr>
      <w:r>
        <w:rPr>
          <w:rFonts w:ascii="Vazirmatn" w:hAnsi="Vazirmatn"/>
          <w:b/>
        </w:rPr>
        <w:t>معیارهای ترخیص:</w:t>
      </w:r>
      <w:r>
        <w:rPr>
          <w:rFonts w:ascii="Vazirmatn" w:hAnsi="Vazirmatn"/>
        </w:rPr>
        <w:t xml:space="preserve"> اعراض بهبود یافته، </w:t>
      </w:r>
      <w:r>
        <w:rPr>
          <w:rFonts w:ascii="Vazirmatn" w:hAnsi="Vazirmatn"/>
          <w:b/>
        </w:rPr>
        <w:t>PEF بیش از ۶۰–۸۰ فیصد</w:t>
      </w:r>
      <w:r>
        <w:rPr>
          <w:rFonts w:ascii="Vazirmatn" w:hAnsi="Vazirmatn"/>
        </w:rPr>
        <w:t xml:space="preserve"> بهترین شخصی/پیش‌بینی، SpO₂ بیش از ۹۴ فیصد در هوای اتاق، تکنیک انهیلر چک شده، </w:t>
      </w:r>
      <w:r>
        <w:rPr>
          <w:rFonts w:ascii="Vazirmatn" w:hAnsi="Vazirmatn"/>
          <w:b/>
        </w:rPr>
        <w:t>ICS شروع یا افزایش یافته</w:t>
      </w:r>
      <w:r>
        <w:rPr>
          <w:rFonts w:ascii="Vazirmatn" w:hAnsi="Vazirmatn"/>
        </w:rPr>
        <w:t xml:space="preserve"> (ترجیحاً MART)، Prednisolone تا ۵–۷ روز، </w:t>
      </w:r>
      <w:r>
        <w:rPr>
          <w:rFonts w:ascii="Vazirmatn" w:hAnsi="Vazirmatn"/>
          <w:b/>
        </w:rPr>
        <w:t>برنامهٔ عمل کتبی</w:t>
      </w:r>
      <w:r>
        <w:rPr>
          <w:rFonts w:ascii="Vazirmatn" w:hAnsi="Vazirmatn"/>
        </w:rPr>
        <w:t xml:space="preserve">، و </w:t>
      </w:r>
      <w:r>
        <w:rPr>
          <w:rFonts w:ascii="Vazirmatn" w:hAnsi="Vazirmatn"/>
          <w:b/>
        </w:rPr>
        <w:t>ویزیت پیگیری در ۲–۷ روز</w:t>
      </w:r>
      <w:r>
        <w:rPr>
          <w:rFonts w:ascii="Vazirmatn" w:hAnsi="Vazirmatn"/>
        </w:rPr>
        <w:t>.</w:t>
      </w:r>
    </w:p>
    <w:p>
      <w:pPr>
        <w:spacing w:before="160"/>
        <w:bidi w:val="1"/>
      </w:pPr>
      <w:r>
        <w:rPr>
          <w:rFonts w:ascii="Vazirmatn" w:hAnsi="Vazirmatn"/>
          <w:b/>
          <w:sz w:val="23"/>
        </w:rPr>
        <w:t>۲. تداوی نگهدارنده — قدم‌های GINA 2025 (بزرگسالان و نوجوانان ۱۲ سال یا بیشتر)</w:t>
      </w:r>
    </w:p>
    <w:tbl>
      <w:tblPr>
        <w:tblStyle w:val="TableGrid"/>
        <w:tblW w:type="auto" w:w="0"/>
        <w:tblLook w:firstColumn="1" w:firstRow="1" w:lastColumn="0" w:lastRow="0" w:noHBand="0" w:noVBand="1" w:val="04A0"/>
      </w:tblPr>
      <w:tblGrid>
        <w:gridCol w:w="3437"/>
        <w:gridCol w:w="3437"/>
        <w:gridCol w:w="3437"/>
      </w:tblGrid>
      <w:tr>
        <w:tc>
          <w:tcPr>
            <w:tcW w:type="dxa" w:w="3437"/>
            <w:shd w:val="clear" w:fill="136f73"/>
          </w:tcPr>
          <w:p>
            <w:pPr>
              <w:bidi w:val="1"/>
            </w:pPr>
            <w:r/>
            <w:r>
              <w:rPr>
                <w:b/>
                <w:color w:val="FFFFFF"/>
                <w:sz w:val="19"/>
              </w:rPr>
              <w:t>قدم</w:t>
            </w:r>
          </w:p>
        </w:tc>
        <w:tc>
          <w:tcPr>
            <w:tcW w:type="dxa" w:w="3437"/>
            <w:shd w:val="clear" w:fill="136f73"/>
          </w:tcPr>
          <w:p>
            <w:pPr>
              <w:bidi w:val="1"/>
            </w:pPr>
            <w:r/>
            <w:r>
              <w:rPr>
                <w:b/>
                <w:color w:val="FFFFFF"/>
                <w:sz w:val="19"/>
              </w:rPr>
              <w:t>**Track 1 (ترجیحی): ICS–Formoterol به عنوان تسکین‌دهنده**</w:t>
            </w:r>
          </w:p>
        </w:tc>
        <w:tc>
          <w:tcPr>
            <w:tcW w:type="dxa" w:w="3437"/>
            <w:shd w:val="clear" w:fill="136f73"/>
          </w:tcPr>
          <w:p>
            <w:pPr>
              <w:bidi w:val="1"/>
            </w:pPr>
            <w:r/>
            <w:r>
              <w:rPr>
                <w:b/>
                <w:color w:val="FFFFFF"/>
                <w:sz w:val="19"/>
              </w:rPr>
              <w:t>**Track 2 (جایگزین): SABA به عنوان تسکین‌دهنده**</w:t>
            </w:r>
          </w:p>
        </w:tc>
      </w:tr>
      <w:tr>
        <w:tc>
          <w:tcPr>
            <w:tcW w:type="dxa" w:w="3437"/>
          </w:tcPr>
          <w:p>
            <w:pPr>
              <w:bidi w:val="1"/>
            </w:pPr>
            <w:r>
              <w:rPr>
                <w:sz w:val="18"/>
              </w:rPr>
            </w:r>
            <w:r>
              <w:rPr>
                <w:rFonts w:ascii="Vazirmatn" w:hAnsi="Vazirmatn"/>
                <w:b/>
                <w:sz w:val="18"/>
              </w:rPr>
              <w:t>۳</w:t>
            </w:r>
          </w:p>
        </w:tc>
        <w:tc>
          <w:tcPr>
            <w:tcW w:type="dxa" w:w="3437"/>
          </w:tcPr>
          <w:p>
            <w:pPr>
              <w:bidi w:val="1"/>
            </w:pPr>
            <w:r>
              <w:rPr>
                <w:sz w:val="18"/>
              </w:rPr>
            </w:r>
            <w:r>
              <w:rPr>
                <w:rFonts w:ascii="Vazirmatn" w:hAnsi="Vazirmatn"/>
                <w:b/>
                <w:sz w:val="18"/>
              </w:rPr>
              <w:t>MART دوز پایین</w:t>
            </w:r>
            <w:r>
              <w:rPr>
                <w:rFonts w:ascii="Vazirmatn" w:hAnsi="Vazirmatn"/>
                <w:sz w:val="18"/>
              </w:rPr>
              <w:t xml:space="preserve"> (ICS–Formoterol روزانه + در صورت نیاز)</w:t>
            </w:r>
          </w:p>
        </w:tc>
        <w:tc>
          <w:tcPr>
            <w:tcW w:type="dxa" w:w="3437"/>
          </w:tcPr>
          <w:p>
            <w:pPr>
              <w:bidi w:val="1"/>
            </w:pPr>
            <w:r>
              <w:rPr>
                <w:sz w:val="18"/>
              </w:rPr>
            </w:r>
            <w:r>
              <w:rPr>
                <w:rFonts w:ascii="Vazirmatn" w:hAnsi="Vazirmatn"/>
                <w:sz w:val="18"/>
              </w:rPr>
              <w:t>ICS–LABA دوز پایین + SABA در صورت نیاز</w:t>
            </w:r>
          </w:p>
        </w:tc>
      </w:tr>
      <w:tr>
        <w:tc>
          <w:tcPr>
            <w:tcW w:type="dxa" w:w="3437"/>
          </w:tcPr>
          <w:p>
            <w:pPr>
              <w:bidi w:val="1"/>
            </w:pPr>
            <w:r>
              <w:rPr>
                <w:sz w:val="18"/>
              </w:rPr>
            </w:r>
            <w:r>
              <w:rPr>
                <w:rFonts w:ascii="Vazirmatn" w:hAnsi="Vazirmatn"/>
                <w:b/>
                <w:sz w:val="18"/>
              </w:rPr>
              <w:t>۴</w:t>
            </w:r>
          </w:p>
        </w:tc>
        <w:tc>
          <w:tcPr>
            <w:tcW w:type="dxa" w:w="3437"/>
          </w:tcPr>
          <w:p>
            <w:pPr>
              <w:bidi w:val="1"/>
            </w:pPr>
            <w:r>
              <w:rPr>
                <w:sz w:val="18"/>
              </w:rPr>
            </w:r>
            <w:r>
              <w:rPr>
                <w:rFonts w:ascii="Vazirmatn" w:hAnsi="Vazirmatn"/>
                <w:b/>
                <w:sz w:val="18"/>
              </w:rPr>
              <w:t>MART دوز متوسط</w:t>
            </w:r>
          </w:p>
        </w:tc>
        <w:tc>
          <w:tcPr>
            <w:tcW w:type="dxa" w:w="3437"/>
          </w:tcPr>
          <w:p>
            <w:pPr>
              <w:bidi w:val="1"/>
            </w:pPr>
            <w:r>
              <w:rPr>
                <w:sz w:val="18"/>
              </w:rPr>
            </w:r>
            <w:r>
              <w:rPr>
                <w:rFonts w:ascii="Vazirmatn" w:hAnsi="Vazirmatn"/>
                <w:sz w:val="18"/>
              </w:rPr>
              <w:t>ICS–LABA دوز متوسط تا بلند + SABA</w:t>
            </w:r>
          </w:p>
        </w:tc>
      </w:tr>
      <w:tr>
        <w:tc>
          <w:tcPr>
            <w:tcW w:type="dxa" w:w="3437"/>
          </w:tcPr>
          <w:p>
            <w:pPr>
              <w:bidi w:val="1"/>
            </w:pPr>
            <w:r>
              <w:rPr>
                <w:sz w:val="18"/>
              </w:rPr>
            </w:r>
            <w:r>
              <w:rPr>
                <w:rFonts w:ascii="Vazirmatn" w:hAnsi="Vazirmatn"/>
                <w:b/>
                <w:sz w:val="18"/>
              </w:rPr>
              <w:t>۵</w:t>
            </w:r>
          </w:p>
        </w:tc>
        <w:tc>
          <w:tcPr>
            <w:tcW w:type="dxa" w:w="3437"/>
          </w:tcPr>
          <w:p>
            <w:pPr>
              <w:bidi w:val="1"/>
            </w:pPr>
            <w:r>
              <w:rPr>
                <w:sz w:val="18"/>
              </w:rPr>
            </w:r>
            <w:r>
              <w:rPr>
                <w:rFonts w:ascii="Vazirmatn" w:hAnsi="Vazirmatn"/>
                <w:sz w:val="18"/>
              </w:rPr>
              <w:t xml:space="preserve">ارجاع برای فینوتایپ؛ </w:t>
            </w:r>
            <w:r>
              <w:rPr>
                <w:rFonts w:ascii="Vazirmatn" w:hAnsi="Vazirmatn"/>
                <w:b/>
                <w:sz w:val="18"/>
              </w:rPr>
              <w:t>+ LAMA</w:t>
            </w:r>
            <w:r>
              <w:rPr>
                <w:rFonts w:ascii="Vazirmatn" w:hAnsi="Vazirmatn"/>
                <w:sz w:val="18"/>
              </w:rPr>
              <w:t xml:space="preserve">؛ </w:t>
            </w:r>
            <w:r>
              <w:rPr>
                <w:rFonts w:ascii="Vazirmatn" w:hAnsi="Vazirmatn"/>
                <w:b/>
                <w:sz w:val="18"/>
              </w:rPr>
              <w:t>بیولوژیک</w:t>
            </w:r>
            <w:r>
              <w:rPr>
                <w:rFonts w:ascii="Vazirmatn" w:hAnsi="Vazirmatn"/>
                <w:sz w:val="18"/>
              </w:rPr>
              <w:t>؛ ± MART دوز بلند</w:t>
            </w:r>
          </w:p>
        </w:tc>
        <w:tc>
          <w:tcPr>
            <w:tcW w:type="dxa" w:w="3437"/>
          </w:tcPr>
          <w:p>
            <w:pPr>
              <w:bidi w:val="1"/>
            </w:pPr>
            <w:r>
              <w:rPr>
                <w:sz w:val="18"/>
              </w:rPr>
            </w:r>
            <w:r>
              <w:rPr>
                <w:rFonts w:ascii="Vazirmatn" w:hAnsi="Vazirmatn"/>
                <w:sz w:val="18"/>
              </w:rPr>
              <w:t>ICS–LABA دوز بلند + LAMA و/یا بیولوژیک</w:t>
            </w:r>
          </w:p>
        </w:tc>
      </w:tr>
    </w:tbl>
    <w:p>
      <w:pPr>
        <w:bidi w:val="1"/>
      </w:pPr>
      <w:r>
        <w:rPr>
          <w:rFonts w:ascii="Vazirmatn" w:hAnsi="Vazirmatn"/>
          <w:b/>
        </w:rPr>
        <w:t>دوزهای عملی Track 1 (Budesonide–Formoterol DPI ۲۰۰/۶ mcg metered = ۱۶۰/۴.۵ delivered):</w:t>
      </w:r>
    </w:p>
    <w:tbl>
      <w:tblPr>
        <w:tblStyle w:val="TableGrid"/>
        <w:tblW w:type="auto" w:w="0"/>
        <w:tblLook w:firstColumn="1" w:firstRow="1" w:lastColumn="0" w:lastRow="0" w:noHBand="0" w:noVBand="1" w:val="04A0"/>
      </w:tblPr>
      <w:tblGrid>
        <w:gridCol w:w="5156"/>
        <w:gridCol w:w="5156"/>
      </w:tblGrid>
      <w:tr>
        <w:tc>
          <w:tcPr>
            <w:tcW w:type="dxa" w:w="5156"/>
            <w:shd w:val="clear" w:fill="136f73"/>
          </w:tcPr>
          <w:p>
            <w:pPr>
              <w:bidi w:val="1"/>
            </w:pPr>
            <w:r/>
            <w:r>
              <w:rPr>
                <w:b/>
                <w:color w:val="FFFFFF"/>
                <w:sz w:val="19"/>
              </w:rPr>
              <w:t>قدم</w:t>
            </w:r>
          </w:p>
        </w:tc>
        <w:tc>
          <w:tcPr>
            <w:tcW w:type="dxa" w:w="5156"/>
            <w:shd w:val="clear" w:fill="136f73"/>
          </w:tcPr>
          <w:p>
            <w:pPr>
              <w:bidi w:val="1"/>
            </w:pPr>
            <w:r/>
            <w:r>
              <w:rPr>
                <w:b/>
                <w:color w:val="FFFFFF"/>
                <w:sz w:val="19"/>
              </w:rPr>
              <w:t>نسخه</w:t>
            </w:r>
          </w:p>
        </w:tc>
      </w:tr>
      <w:tr>
        <w:tc>
          <w:tcPr>
            <w:tcW w:type="dxa" w:w="5156"/>
          </w:tcPr>
          <w:p>
            <w:pPr>
              <w:bidi w:val="1"/>
            </w:pPr>
            <w:r>
              <w:rPr>
                <w:sz w:val="18"/>
              </w:rPr>
            </w:r>
            <w:r>
              <w:rPr>
                <w:rFonts w:ascii="Vazirmatn" w:hAnsi="Vazirmatn"/>
                <w:b/>
                <w:sz w:val="18"/>
              </w:rPr>
              <w:t>۳ (MART)</w:t>
            </w:r>
          </w:p>
        </w:tc>
        <w:tc>
          <w:tcPr>
            <w:tcW w:type="dxa" w:w="5156"/>
          </w:tcPr>
          <w:p>
            <w:pPr>
              <w:bidi w:val="1"/>
            </w:pPr>
            <w:r>
              <w:rPr>
                <w:sz w:val="18"/>
              </w:rPr>
            </w:r>
            <w:r>
              <w:rPr>
                <w:rFonts w:ascii="Vazirmatn" w:hAnsi="Vazirmatn"/>
                <w:b/>
                <w:sz w:val="18"/>
              </w:rPr>
              <w:t>۱ استنشاق یک یا دو بار در روز</w:t>
            </w:r>
            <w:r>
              <w:rPr>
                <w:rFonts w:ascii="Vazirmatn" w:hAnsi="Vazirmatn"/>
                <w:sz w:val="18"/>
              </w:rPr>
              <w:t xml:space="preserve"> + ۱ استنشاق هر وقت لازم باشد</w:t>
            </w:r>
          </w:p>
        </w:tc>
      </w:tr>
      <w:tr>
        <w:tc>
          <w:tcPr>
            <w:tcW w:type="dxa" w:w="5156"/>
          </w:tcPr>
          <w:p>
            <w:pPr>
              <w:bidi w:val="1"/>
            </w:pPr>
            <w:r>
              <w:rPr>
                <w:sz w:val="18"/>
              </w:rPr>
            </w:r>
            <w:r>
              <w:rPr>
                <w:rFonts w:ascii="Vazirmatn" w:hAnsi="Vazirmatn"/>
                <w:b/>
                <w:sz w:val="18"/>
              </w:rPr>
              <w:t>۴ (MART)</w:t>
            </w:r>
          </w:p>
        </w:tc>
        <w:tc>
          <w:tcPr>
            <w:tcW w:type="dxa" w:w="5156"/>
          </w:tcPr>
          <w:p>
            <w:pPr>
              <w:bidi w:val="1"/>
            </w:pPr>
            <w:r>
              <w:rPr>
                <w:sz w:val="18"/>
              </w:rPr>
            </w:r>
            <w:r>
              <w:rPr>
                <w:rFonts w:ascii="Vazirmatn" w:hAnsi="Vazirmatn"/>
                <w:b/>
                <w:sz w:val="18"/>
              </w:rPr>
              <w:t>۲ استنشاق دو بار در روز</w:t>
            </w:r>
            <w:r>
              <w:rPr>
                <w:rFonts w:ascii="Vazirmatn" w:hAnsi="Vazirmatn"/>
                <w:sz w:val="18"/>
              </w:rPr>
              <w:t xml:space="preserve"> + ۱ استنشاق هر وقت لازم باشد</w:t>
            </w:r>
          </w:p>
        </w:tc>
      </w:tr>
      <w:tr>
        <w:tc>
          <w:tcPr>
            <w:tcW w:type="dxa" w:w="5156"/>
          </w:tcPr>
          <w:p>
            <w:pPr>
              <w:bidi w:val="1"/>
            </w:pPr>
            <w:r>
              <w:rPr>
                <w:sz w:val="18"/>
              </w:rPr>
            </w:r>
            <w:r>
              <w:rPr>
                <w:rFonts w:ascii="Vazirmatn" w:hAnsi="Vazirmatn"/>
                <w:b/>
                <w:sz w:val="18"/>
              </w:rPr>
              <w:t>حداکثر در یک روز</w:t>
            </w:r>
          </w:p>
        </w:tc>
        <w:tc>
          <w:tcPr>
            <w:tcW w:type="dxa" w:w="5156"/>
          </w:tcPr>
          <w:p>
            <w:pPr>
              <w:bidi w:val="1"/>
            </w:pPr>
            <w:r>
              <w:rPr>
                <w:sz w:val="18"/>
              </w:rPr>
            </w:r>
            <w:r>
              <w:rPr>
                <w:rFonts w:ascii="Vazirmatn" w:hAnsi="Vazirmatn"/>
                <w:b/>
                <w:sz w:val="18"/>
              </w:rPr>
              <w:t>۱۲ استنشاق</w:t>
            </w:r>
            <w:r>
              <w:rPr>
                <w:rFonts w:ascii="Vazirmatn" w:hAnsi="Vazirmatn"/>
                <w:sz w:val="18"/>
              </w:rPr>
              <w:t xml:space="preserve"> (مجموع نگهدارنده + تسکین)؛ اگر بیشتر لازم شد ← </w:t>
            </w:r>
            <w:r>
              <w:rPr>
                <w:rFonts w:ascii="Vazirmatn" w:hAnsi="Vazirmatn"/>
                <w:b/>
                <w:sz w:val="18"/>
              </w:rPr>
              <w:t>همان روز به داکتر</w:t>
            </w:r>
          </w:p>
        </w:tc>
      </w:tr>
      <w:tr>
        <w:tc>
          <w:tcPr>
            <w:tcW w:type="dxa" w:w="5156"/>
          </w:tcPr>
          <w:p>
            <w:pPr>
              <w:bidi w:val="1"/>
            </w:pPr>
            <w:r>
              <w:rPr>
                <w:sz w:val="18"/>
              </w:rPr>
            </w:r>
            <w:r>
              <w:rPr>
                <w:rFonts w:ascii="Vazirmatn" w:hAnsi="Vazirmatn"/>
                <w:b/>
                <w:sz w:val="18"/>
              </w:rPr>
              <w:t>جایگزین:</w:t>
            </w:r>
            <w:r>
              <w:rPr>
                <w:rFonts w:ascii="Vazirmatn" w:hAnsi="Vazirmatn"/>
                <w:sz w:val="18"/>
              </w:rPr>
              <w:t xml:space="preserve"> Beclometasone–Formoterol pMDI ۱۰۰/۶ mcg</w:t>
            </w:r>
          </w:p>
        </w:tc>
        <w:tc>
          <w:tcPr>
            <w:tcW w:type="dxa" w:w="5156"/>
          </w:tcPr>
          <w:p>
            <w:pPr>
              <w:bidi w:val="1"/>
            </w:pPr>
            <w:r>
              <w:rPr>
                <w:sz w:val="18"/>
              </w:rPr>
            </w:r>
            <w:r>
              <w:rPr>
                <w:rFonts w:ascii="Vazirmatn" w:hAnsi="Vazirmatn"/>
                <w:sz w:val="18"/>
              </w:rPr>
              <w:t xml:space="preserve">MART برای </w:t>
            </w:r>
            <w:r>
              <w:rPr>
                <w:rFonts w:ascii="Vazirmatn" w:hAnsi="Vazirmatn"/>
                <w:b/>
                <w:sz w:val="18"/>
              </w:rPr>
              <w:t>۱۸ سال یا بیشتر</w:t>
            </w:r>
            <w:r>
              <w:rPr>
                <w:rFonts w:ascii="Vazirmatn" w:hAnsi="Vazirmatn"/>
                <w:sz w:val="18"/>
              </w:rPr>
              <w:t>: ۱–۲ پاف دو بار + در صورت نیاز؛ حداکثر ۱۲ پاف در روز (GINA 2025)</w:t>
            </w:r>
          </w:p>
        </w:tc>
      </w:tr>
    </w:tbl>
    <w:p>
      <w:pPr>
        <w:bidi w:val="1"/>
      </w:pPr>
      <w:r>
        <w:rPr>
          <w:rFonts w:ascii="Vazirmatn" w:hAnsi="Vazirmatn"/>
          <w:b/>
        </w:rPr>
        <w:t>دوزهای روزانهٔ ICS (بزرگسالان و نوجوانان ۱۲ سال یا بیشتر — GINA):</w:t>
      </w:r>
    </w:p>
    <w:tbl>
      <w:tblPr>
        <w:tblStyle w:val="TableGrid"/>
        <w:tblW w:type="auto" w:w="0"/>
        <w:tblLook w:firstColumn="1" w:firstRow="1" w:lastColumn="0" w:lastRow="0" w:noHBand="0" w:noVBand="1" w:val="04A0"/>
      </w:tblPr>
      <w:tblGrid>
        <w:gridCol w:w="2578"/>
        <w:gridCol w:w="2578"/>
        <w:gridCol w:w="2578"/>
        <w:gridCol w:w="2578"/>
      </w:tblGrid>
      <w:tr>
        <w:tc>
          <w:tcPr>
            <w:tcW w:type="dxa" w:w="2578"/>
            <w:shd w:val="clear" w:fill="136f73"/>
          </w:tcPr>
          <w:p>
            <w:pPr>
              <w:bidi w:val="1"/>
            </w:pPr>
            <w:r/>
            <w:r>
              <w:rPr>
                <w:b/>
                <w:color w:val="FFFFFF"/>
                <w:sz w:val="19"/>
              </w:rPr>
              <w:t>ICS</w:t>
            </w:r>
          </w:p>
        </w:tc>
        <w:tc>
          <w:tcPr>
            <w:tcW w:type="dxa" w:w="2578"/>
            <w:shd w:val="clear" w:fill="136f73"/>
          </w:tcPr>
          <w:p>
            <w:pPr>
              <w:bidi w:val="1"/>
            </w:pPr>
            <w:r/>
            <w:r>
              <w:rPr>
                <w:b/>
                <w:color w:val="FFFFFF"/>
                <w:sz w:val="19"/>
              </w:rPr>
              <w:t>دوز پایین (mcg/روز)</w:t>
            </w:r>
          </w:p>
        </w:tc>
        <w:tc>
          <w:tcPr>
            <w:tcW w:type="dxa" w:w="2578"/>
            <w:shd w:val="clear" w:fill="136f73"/>
          </w:tcPr>
          <w:p>
            <w:pPr>
              <w:bidi w:val="1"/>
            </w:pPr>
            <w:r/>
            <w:r>
              <w:rPr>
                <w:b/>
                <w:color w:val="FFFFFF"/>
                <w:sz w:val="19"/>
              </w:rPr>
              <w:t>دوز متوسط</w:t>
            </w:r>
          </w:p>
        </w:tc>
        <w:tc>
          <w:tcPr>
            <w:tcW w:type="dxa" w:w="2578"/>
            <w:shd w:val="clear" w:fill="136f73"/>
          </w:tcPr>
          <w:p>
            <w:pPr>
              <w:bidi w:val="1"/>
            </w:pPr>
            <w:r/>
            <w:r>
              <w:rPr>
                <w:b/>
                <w:color w:val="FFFFFF"/>
                <w:sz w:val="19"/>
              </w:rPr>
              <w:t>دوز بلند</w:t>
            </w:r>
          </w:p>
        </w:tc>
      </w:tr>
      <w:tr>
        <w:tc>
          <w:tcPr>
            <w:tcW w:type="dxa" w:w="2578"/>
          </w:tcPr>
          <w:p>
            <w:pPr>
              <w:bidi w:val="1"/>
            </w:pPr>
            <w:r>
              <w:rPr>
                <w:sz w:val="18"/>
              </w:rPr>
            </w:r>
            <w:r>
              <w:rPr>
                <w:rFonts w:ascii="Vazirmatn" w:hAnsi="Vazirmatn"/>
                <w:b/>
                <w:sz w:val="18"/>
              </w:rPr>
              <w:t>Budesonide</w:t>
            </w:r>
            <w:r>
              <w:rPr>
                <w:rFonts w:ascii="Vazirmatn" w:hAnsi="Vazirmatn"/>
                <w:sz w:val="18"/>
              </w:rPr>
              <w:t xml:space="preserve"> (DPI)</w:t>
            </w:r>
          </w:p>
        </w:tc>
        <w:tc>
          <w:tcPr>
            <w:tcW w:type="dxa" w:w="2578"/>
          </w:tcPr>
          <w:p>
            <w:pPr>
              <w:bidi w:val="1"/>
            </w:pPr>
            <w:r>
              <w:rPr>
                <w:sz w:val="18"/>
              </w:rPr>
            </w:r>
            <w:r>
              <w:rPr>
                <w:rFonts w:ascii="Vazirmatn" w:hAnsi="Vazirmatn"/>
                <w:sz w:val="18"/>
              </w:rPr>
              <w:t>۲۰۰–۴۰۰</w:t>
            </w:r>
          </w:p>
        </w:tc>
        <w:tc>
          <w:tcPr>
            <w:tcW w:type="dxa" w:w="2578"/>
          </w:tcPr>
          <w:p>
            <w:pPr>
              <w:bidi w:val="1"/>
            </w:pPr>
            <w:r>
              <w:rPr>
                <w:sz w:val="18"/>
              </w:rPr>
            </w:r>
            <w:r>
              <w:rPr>
                <w:rFonts w:ascii="Vazirmatn" w:hAnsi="Vazirmatn"/>
                <w:sz w:val="18"/>
              </w:rPr>
              <w:t>بیش از ۴۰۰–۸۰۰</w:t>
            </w:r>
          </w:p>
        </w:tc>
        <w:tc>
          <w:tcPr>
            <w:tcW w:type="dxa" w:w="2578"/>
          </w:tcPr>
          <w:p>
            <w:pPr>
              <w:bidi w:val="1"/>
            </w:pPr>
            <w:r>
              <w:rPr>
                <w:sz w:val="18"/>
              </w:rPr>
            </w:r>
            <w:r>
              <w:rPr>
                <w:rFonts w:ascii="Vazirmatn" w:hAnsi="Vazirmatn"/>
                <w:sz w:val="18"/>
              </w:rPr>
              <w:t>بیش از ۸۰۰</w:t>
            </w:r>
          </w:p>
        </w:tc>
      </w:tr>
      <w:tr>
        <w:tc>
          <w:tcPr>
            <w:tcW w:type="dxa" w:w="2578"/>
          </w:tcPr>
          <w:p>
            <w:pPr>
              <w:bidi w:val="1"/>
            </w:pPr>
            <w:r>
              <w:rPr>
                <w:sz w:val="18"/>
              </w:rPr>
            </w:r>
            <w:r>
              <w:rPr>
                <w:rFonts w:ascii="Vazirmatn" w:hAnsi="Vazirmatn"/>
                <w:b/>
                <w:sz w:val="18"/>
              </w:rPr>
              <w:t>Fluticasone propionate</w:t>
            </w:r>
            <w:r>
              <w:rPr>
                <w:rFonts w:ascii="Vazirmatn" w:hAnsi="Vazirmatn"/>
                <w:sz w:val="18"/>
              </w:rPr>
              <w:t xml:space="preserve"> (DPI یا pMDI)</w:t>
            </w:r>
          </w:p>
        </w:tc>
        <w:tc>
          <w:tcPr>
            <w:tcW w:type="dxa" w:w="2578"/>
          </w:tcPr>
          <w:p>
            <w:pPr>
              <w:bidi w:val="1"/>
            </w:pPr>
            <w:r>
              <w:rPr>
                <w:sz w:val="18"/>
              </w:rPr>
            </w:r>
            <w:r>
              <w:rPr>
                <w:rFonts w:ascii="Vazirmatn" w:hAnsi="Vazirmatn"/>
                <w:sz w:val="18"/>
              </w:rPr>
              <w:t>۱۰۰–۲۵۰</w:t>
            </w:r>
          </w:p>
        </w:tc>
        <w:tc>
          <w:tcPr>
            <w:tcW w:type="dxa" w:w="2578"/>
          </w:tcPr>
          <w:p>
            <w:pPr>
              <w:bidi w:val="1"/>
            </w:pPr>
            <w:r>
              <w:rPr>
                <w:sz w:val="18"/>
              </w:rPr>
            </w:r>
            <w:r>
              <w:rPr>
                <w:rFonts w:ascii="Vazirmatn" w:hAnsi="Vazirmatn"/>
                <w:sz w:val="18"/>
              </w:rPr>
              <w:t>بیش از ۲۵۰–۵۰۰</w:t>
            </w:r>
          </w:p>
        </w:tc>
        <w:tc>
          <w:tcPr>
            <w:tcW w:type="dxa" w:w="2578"/>
          </w:tcPr>
          <w:p>
            <w:pPr>
              <w:bidi w:val="1"/>
            </w:pPr>
            <w:r>
              <w:rPr>
                <w:sz w:val="18"/>
              </w:rPr>
            </w:r>
            <w:r>
              <w:rPr>
                <w:rFonts w:ascii="Vazirmatn" w:hAnsi="Vazirmatn"/>
                <w:sz w:val="18"/>
              </w:rPr>
              <w:t>بیش از ۵۰۰</w:t>
            </w:r>
          </w:p>
        </w:tc>
      </w:tr>
      <w:tr>
        <w:tc>
          <w:tcPr>
            <w:tcW w:type="dxa" w:w="2578"/>
          </w:tcPr>
          <w:p>
            <w:pPr>
              <w:bidi w:val="1"/>
            </w:pPr>
            <w:r>
              <w:rPr>
                <w:sz w:val="18"/>
              </w:rPr>
            </w:r>
            <w:r>
              <w:rPr>
                <w:rFonts w:ascii="Vazirmatn" w:hAnsi="Vazirmatn"/>
                <w:b/>
                <w:sz w:val="18"/>
              </w:rPr>
              <w:t>Fluticasone furoate</w:t>
            </w:r>
            <w:r>
              <w:rPr>
                <w:rFonts w:ascii="Vazirmatn" w:hAnsi="Vazirmatn"/>
                <w:sz w:val="18"/>
              </w:rPr>
              <w:t xml:space="preserve"> (DPI)</w:t>
            </w:r>
          </w:p>
        </w:tc>
        <w:tc>
          <w:tcPr>
            <w:tcW w:type="dxa" w:w="2578"/>
          </w:tcPr>
          <w:p>
            <w:pPr>
              <w:bidi w:val="1"/>
            </w:pPr>
            <w:r>
              <w:rPr>
                <w:sz w:val="18"/>
              </w:rPr>
            </w:r>
            <w:r>
              <w:rPr>
                <w:rFonts w:ascii="Vazirmatn" w:hAnsi="Vazirmatn"/>
                <w:sz w:val="18"/>
              </w:rPr>
              <w:t>۱۰۰</w:t>
            </w:r>
          </w:p>
        </w:tc>
        <w:tc>
          <w:tcPr>
            <w:tcW w:type="dxa" w:w="2578"/>
          </w:tcPr>
          <w:p>
            <w:pPr>
              <w:bidi w:val="1"/>
            </w:pPr>
            <w:r>
              <w:rPr>
                <w:sz w:val="18"/>
              </w:rPr>
            </w:r>
            <w:r>
              <w:rPr>
                <w:rFonts w:ascii="Vazirmatn" w:hAnsi="Vazirmatn"/>
                <w:sz w:val="18"/>
              </w:rPr>
              <w:t>—</w:t>
            </w:r>
          </w:p>
        </w:tc>
        <w:tc>
          <w:tcPr>
            <w:tcW w:type="dxa" w:w="2578"/>
          </w:tcPr>
          <w:p>
            <w:pPr>
              <w:bidi w:val="1"/>
            </w:pPr>
            <w:r>
              <w:rPr>
                <w:sz w:val="18"/>
              </w:rPr>
            </w:r>
            <w:r>
              <w:rPr>
                <w:rFonts w:ascii="Vazirmatn" w:hAnsi="Vazirmatn"/>
                <w:sz w:val="18"/>
              </w:rPr>
              <w:t>۲۰۰</w:t>
            </w:r>
          </w:p>
        </w:tc>
      </w:tr>
    </w:tbl>
    <w:p>
      <w:pPr>
        <w:bidi w:val="1"/>
      </w:pPr>
      <w:r>
        <w:rPr>
          <w:rFonts w:ascii="Vazirmatn" w:hAnsi="Vazirmatn"/>
          <w:b/>
        </w:rPr>
        <w:t>قدم ۵ — دواهای افزوده:</w:t>
      </w:r>
    </w:p>
    <w:tbl>
      <w:tblPr>
        <w:tblStyle w:val="TableGrid"/>
        <w:tblW w:type="auto" w:w="0"/>
        <w:tblLook w:firstColumn="1" w:firstRow="1" w:lastColumn="0" w:lastRow="0" w:noHBand="0" w:noVBand="1" w:val="04A0"/>
      </w:tblPr>
      <w:tblGrid>
        <w:gridCol w:w="2578"/>
        <w:gridCol w:w="2578"/>
        <w:gridCol w:w="2578"/>
        <w:gridCol w:w="2578"/>
      </w:tblGrid>
      <w:tr>
        <w:tc>
          <w:tcPr>
            <w:tcW w:type="dxa" w:w="2578"/>
            <w:shd w:val="clear" w:fill="136f73"/>
          </w:tcPr>
          <w:p>
            <w:pPr>
              <w:bidi w:val="1"/>
            </w:pPr>
            <w:r/>
            <w:r>
              <w:rPr>
                <w:b/>
                <w:color w:val="FFFFFF"/>
                <w:sz w:val="19"/>
              </w:rPr>
              <w:t>دوا</w:t>
            </w:r>
          </w:p>
        </w:tc>
        <w:tc>
          <w:tcPr>
            <w:tcW w:type="dxa" w:w="2578"/>
            <w:shd w:val="clear" w:fill="136f73"/>
          </w:tcPr>
          <w:p>
            <w:pPr>
              <w:bidi w:val="1"/>
            </w:pPr>
            <w:r/>
            <w:r>
              <w:rPr>
                <w:b/>
                <w:color w:val="FFFFFF"/>
                <w:sz w:val="19"/>
              </w:rPr>
              <w:t>اندیکاسیون</w:t>
            </w:r>
          </w:p>
        </w:tc>
        <w:tc>
          <w:tcPr>
            <w:tcW w:type="dxa" w:w="2578"/>
            <w:shd w:val="clear" w:fill="136f73"/>
          </w:tcPr>
          <w:p>
            <w:pPr>
              <w:bidi w:val="1"/>
            </w:pPr>
            <w:r/>
            <w:r>
              <w:rPr>
                <w:b/>
                <w:color w:val="FFFFFF"/>
                <w:sz w:val="19"/>
              </w:rPr>
              <w:t>دوز</w:t>
            </w:r>
          </w:p>
        </w:tc>
        <w:tc>
          <w:tcPr>
            <w:tcW w:type="dxa" w:w="2578"/>
            <w:shd w:val="clear" w:fill="136f73"/>
          </w:tcPr>
          <w:p>
            <w:pPr>
              <w:bidi w:val="1"/>
            </w:pPr>
            <w:r/>
            <w:r>
              <w:rPr>
                <w:b/>
                <w:color w:val="FFFFFF"/>
                <w:sz w:val="19"/>
              </w:rPr>
              <w:t>نکات</w:t>
            </w:r>
          </w:p>
        </w:tc>
      </w:tr>
      <w:tr>
        <w:tc>
          <w:tcPr>
            <w:tcW w:type="dxa" w:w="2578"/>
          </w:tcPr>
          <w:p>
            <w:pPr>
              <w:bidi w:val="1"/>
            </w:pPr>
            <w:r>
              <w:rPr>
                <w:sz w:val="18"/>
              </w:rPr>
            </w:r>
            <w:r>
              <w:rPr>
                <w:rFonts w:ascii="Vazirmatn" w:hAnsi="Vazirmatn"/>
                <w:b/>
                <w:sz w:val="18"/>
              </w:rPr>
              <w:t>Montelukast</w:t>
            </w:r>
            <w:r>
              <w:rPr>
                <w:rFonts w:ascii="Vazirmatn" w:hAnsi="Vazirmatn"/>
                <w:sz w:val="18"/>
              </w:rPr>
              <w:t xml:space="preserve"> (LTRA)</w:t>
            </w:r>
          </w:p>
        </w:tc>
        <w:tc>
          <w:tcPr>
            <w:tcW w:type="dxa" w:w="2578"/>
          </w:tcPr>
          <w:p>
            <w:pPr>
              <w:bidi w:val="1"/>
            </w:pPr>
            <w:r>
              <w:rPr>
                <w:sz w:val="18"/>
              </w:rPr>
            </w:r>
            <w:r>
              <w:rPr>
                <w:rFonts w:ascii="Vazirmatn" w:hAnsi="Vazirmatn"/>
                <w:sz w:val="18"/>
              </w:rPr>
              <w:t xml:space="preserve">آسمای ورزشی، رینیت همراه، AERD — </w:t>
            </w:r>
            <w:r>
              <w:rPr>
                <w:rFonts w:ascii="Vazirmatn" w:hAnsi="Vazirmatn"/>
                <w:b/>
                <w:sz w:val="18"/>
              </w:rPr>
              <w:t>گزینهٔ ضعیف‌تر</w:t>
            </w:r>
          </w:p>
        </w:tc>
        <w:tc>
          <w:tcPr>
            <w:tcW w:type="dxa" w:w="2578"/>
          </w:tcPr>
          <w:p>
            <w:pPr>
              <w:bidi w:val="1"/>
            </w:pPr>
            <w:r>
              <w:rPr>
                <w:sz w:val="18"/>
              </w:rPr>
            </w:r>
            <w:r>
              <w:rPr>
                <w:rFonts w:ascii="Vazirmatn" w:hAnsi="Vazirmatn"/>
                <w:sz w:val="18"/>
              </w:rPr>
              <w:t>۱۰ mg PO شبانه</w:t>
            </w:r>
          </w:p>
        </w:tc>
        <w:tc>
          <w:tcPr>
            <w:tcW w:type="dxa" w:w="2578"/>
          </w:tcPr>
          <w:p>
            <w:pPr>
              <w:bidi w:val="1"/>
            </w:pPr>
            <w:r>
              <w:rPr>
                <w:sz w:val="18"/>
              </w:rPr>
            </w:r>
            <w:r>
              <w:rPr>
                <w:rFonts w:ascii="Vazirmatn" w:hAnsi="Vazirmatn"/>
                <w:sz w:val="18"/>
              </w:rPr>
              <w:t xml:space="preserve">⚠️ </w:t>
            </w:r>
            <w:r>
              <w:rPr>
                <w:rFonts w:ascii="Vazirmatn" w:hAnsi="Vazirmatn"/>
                <w:b/>
                <w:sz w:val="18"/>
              </w:rPr>
              <w:t>هشدار FDA: اختلالات روانی</w:t>
            </w:r>
            <w:r>
              <w:rPr>
                <w:rFonts w:ascii="Vazirmatn" w:hAnsi="Vazirmatn"/>
                <w:sz w:val="18"/>
              </w:rPr>
              <w:t xml:space="preserve"> (کابوس، افسردگی، افکار خودکشی)</w:t>
            </w:r>
          </w:p>
        </w:tc>
      </w:tr>
      <w:tr>
        <w:tc>
          <w:tcPr>
            <w:tcW w:type="dxa" w:w="2578"/>
          </w:tcPr>
          <w:p>
            <w:pPr>
              <w:bidi w:val="1"/>
            </w:pPr>
            <w:r>
              <w:rPr>
                <w:sz w:val="18"/>
              </w:rPr>
            </w:r>
            <w:r>
              <w:rPr>
                <w:rFonts w:ascii="Vazirmatn" w:hAnsi="Vazirmatn"/>
                <w:b/>
                <w:sz w:val="18"/>
              </w:rPr>
              <w:t>Azithromycin</w:t>
            </w:r>
          </w:p>
        </w:tc>
        <w:tc>
          <w:tcPr>
            <w:tcW w:type="dxa" w:w="2578"/>
          </w:tcPr>
          <w:p>
            <w:pPr>
              <w:bidi w:val="1"/>
            </w:pPr>
            <w:r>
              <w:rPr>
                <w:sz w:val="18"/>
              </w:rPr>
            </w:r>
            <w:r>
              <w:rPr>
                <w:rFonts w:ascii="Vazirmatn" w:hAnsi="Vazirmatn"/>
                <w:sz w:val="18"/>
              </w:rPr>
              <w:t>آسمای شدید کنترول‌نشده (غیر ایوزینوفیلیک یا ایوزینوفیلیک)</w:t>
            </w:r>
          </w:p>
        </w:tc>
        <w:tc>
          <w:tcPr>
            <w:tcW w:type="dxa" w:w="2578"/>
          </w:tcPr>
          <w:p>
            <w:pPr>
              <w:bidi w:val="1"/>
            </w:pPr>
            <w:r>
              <w:rPr>
                <w:sz w:val="18"/>
              </w:rPr>
            </w:r>
            <w:r>
              <w:rPr>
                <w:rFonts w:ascii="Vazirmatn" w:hAnsi="Vazirmatn"/>
                <w:sz w:val="18"/>
              </w:rPr>
              <w:t xml:space="preserve">۵۰۰ mg PO </w:t>
            </w:r>
            <w:r>
              <w:rPr>
                <w:rFonts w:ascii="Vazirmatn" w:hAnsi="Vazirmatn"/>
                <w:b/>
                <w:sz w:val="18"/>
              </w:rPr>
              <w:t>سه بار در هفته</w:t>
            </w:r>
          </w:p>
        </w:tc>
        <w:tc>
          <w:tcPr>
            <w:tcW w:type="dxa" w:w="2578"/>
          </w:tcPr>
          <w:p>
            <w:pPr>
              <w:bidi w:val="1"/>
            </w:pPr>
            <w:r>
              <w:rPr>
                <w:sz w:val="18"/>
              </w:rPr>
            </w:r>
            <w:r>
              <w:rPr>
                <w:rFonts w:ascii="Vazirmatn" w:hAnsi="Vazirmatn"/>
                <w:sz w:val="18"/>
              </w:rPr>
              <w:t xml:space="preserve">حد اقل ۶ ماه؛ QTc، شنوایی؛ </w:t>
            </w:r>
            <w:r>
              <w:rPr>
                <w:rFonts w:ascii="Vazirmatn" w:hAnsi="Vazirmatn"/>
                <w:b/>
                <w:sz w:val="18"/>
              </w:rPr>
              <w:t>رد سل و NTM</w:t>
            </w:r>
          </w:p>
        </w:tc>
      </w:tr>
      <w:tr>
        <w:tc>
          <w:tcPr>
            <w:tcW w:type="dxa" w:w="2578"/>
          </w:tcPr>
          <w:p>
            <w:pPr>
              <w:bidi w:val="1"/>
            </w:pPr>
            <w:r>
              <w:rPr>
                <w:sz w:val="18"/>
              </w:rPr>
            </w:r>
            <w:r>
              <w:rPr>
                <w:rFonts w:ascii="Vazirmatn" w:hAnsi="Vazirmatn"/>
                <w:b/>
                <w:sz w:val="18"/>
              </w:rPr>
              <w:t>Omalizumab</w:t>
            </w:r>
            <w:r>
              <w:rPr>
                <w:rFonts w:ascii="Vazirmatn" w:hAnsi="Vazirmatn"/>
                <w:sz w:val="18"/>
              </w:rPr>
              <w:t xml:space="preserve"> (ضد IgE)</w:t>
            </w:r>
          </w:p>
        </w:tc>
        <w:tc>
          <w:tcPr>
            <w:tcW w:type="dxa" w:w="2578"/>
          </w:tcPr>
          <w:p>
            <w:pPr>
              <w:bidi w:val="1"/>
            </w:pPr>
            <w:r>
              <w:rPr>
                <w:sz w:val="18"/>
              </w:rPr>
            </w:r>
            <w:r>
              <w:rPr>
                <w:rFonts w:ascii="Vazirmatn" w:hAnsi="Vazirmatn"/>
                <w:b/>
                <w:sz w:val="18"/>
              </w:rPr>
              <w:t>آسمای الرژیک شدید</w:t>
            </w:r>
          </w:p>
        </w:tc>
        <w:tc>
          <w:tcPr>
            <w:tcW w:type="dxa" w:w="2578"/>
          </w:tcPr>
          <w:p>
            <w:pPr>
              <w:bidi w:val="1"/>
            </w:pPr>
            <w:r>
              <w:rPr>
                <w:sz w:val="18"/>
              </w:rPr>
            </w:r>
            <w:r>
              <w:rPr>
                <w:rFonts w:ascii="Vazirmatn" w:hAnsi="Vazirmatn"/>
                <w:sz w:val="18"/>
              </w:rPr>
              <w:t xml:space="preserve">۷۵–۶۰۰ mg SC هر ۲–۴ هفته </w:t>
            </w:r>
            <w:r>
              <w:rPr>
                <w:rFonts w:ascii="Vazirmatn" w:hAnsi="Vazirmatn"/>
                <w:b/>
                <w:sz w:val="18"/>
              </w:rPr>
              <w:t>بر اساس IgE کل و وزن</w:t>
            </w:r>
            <w:r>
              <w:rPr>
                <w:rFonts w:ascii="Vazirmatn" w:hAnsi="Vazirmatn"/>
                <w:sz w:val="18"/>
              </w:rPr>
              <w:t xml:space="preserve"> (جدول سازنده)</w:t>
            </w:r>
          </w:p>
        </w:tc>
        <w:tc>
          <w:tcPr>
            <w:tcW w:type="dxa" w:w="2578"/>
          </w:tcPr>
          <w:p>
            <w:pPr>
              <w:bidi w:val="1"/>
            </w:pPr>
            <w:r>
              <w:rPr>
                <w:sz w:val="18"/>
              </w:rPr>
            </w:r>
          </w:p>
        </w:tc>
      </w:tr>
      <w:tr>
        <w:tc>
          <w:tcPr>
            <w:tcW w:type="dxa" w:w="2578"/>
          </w:tcPr>
          <w:p>
            <w:pPr>
              <w:bidi w:val="1"/>
            </w:pPr>
            <w:r>
              <w:rPr>
                <w:sz w:val="18"/>
              </w:rPr>
            </w:r>
            <w:r>
              <w:rPr>
                <w:rFonts w:ascii="Vazirmatn" w:hAnsi="Vazirmatn"/>
                <w:b/>
                <w:sz w:val="18"/>
              </w:rPr>
              <w:t>Mepolizumab</w:t>
            </w:r>
            <w:r>
              <w:rPr>
                <w:rFonts w:ascii="Vazirmatn" w:hAnsi="Vazirmatn"/>
                <w:sz w:val="18"/>
              </w:rPr>
              <w:t xml:space="preserve"> (ضد IL-5)</w:t>
            </w:r>
          </w:p>
        </w:tc>
        <w:tc>
          <w:tcPr>
            <w:tcW w:type="dxa" w:w="2578"/>
          </w:tcPr>
          <w:p>
            <w:pPr>
              <w:bidi w:val="1"/>
            </w:pPr>
            <w:r>
              <w:rPr>
                <w:sz w:val="18"/>
              </w:rPr>
            </w:r>
            <w:r>
              <w:rPr>
                <w:rFonts w:ascii="Vazirmatn" w:hAnsi="Vazirmatn"/>
                <w:sz w:val="18"/>
              </w:rPr>
              <w:t xml:space="preserve">آسمای </w:t>
            </w:r>
            <w:r>
              <w:rPr>
                <w:rFonts w:ascii="Vazirmatn" w:hAnsi="Vazirmatn"/>
                <w:b/>
                <w:sz w:val="18"/>
              </w:rPr>
              <w:t>ایوزینوفیلیک</w:t>
            </w:r>
            <w:r>
              <w:rPr>
                <w:rFonts w:ascii="Vazirmatn" w:hAnsi="Vazirmatn"/>
                <w:sz w:val="18"/>
              </w:rPr>
              <w:t xml:space="preserve"> شدید</w:t>
            </w:r>
          </w:p>
        </w:tc>
        <w:tc>
          <w:tcPr>
            <w:tcW w:type="dxa" w:w="2578"/>
          </w:tcPr>
          <w:p>
            <w:pPr>
              <w:bidi w:val="1"/>
            </w:pPr>
            <w:r>
              <w:rPr>
                <w:sz w:val="18"/>
              </w:rPr>
            </w:r>
            <w:r>
              <w:rPr>
                <w:rFonts w:ascii="Vazirmatn" w:hAnsi="Vazirmatn"/>
                <w:b/>
                <w:sz w:val="18"/>
              </w:rPr>
              <w:t>۱۰۰ mg SC هر ۴ هفته</w:t>
            </w:r>
          </w:p>
        </w:tc>
        <w:tc>
          <w:tcPr>
            <w:tcW w:type="dxa" w:w="2578"/>
          </w:tcPr>
          <w:p>
            <w:pPr>
              <w:bidi w:val="1"/>
            </w:pPr>
            <w:r>
              <w:rPr>
                <w:sz w:val="18"/>
              </w:rPr>
            </w:r>
          </w:p>
        </w:tc>
      </w:tr>
      <w:tr>
        <w:tc>
          <w:tcPr>
            <w:tcW w:type="dxa" w:w="2578"/>
          </w:tcPr>
          <w:p>
            <w:pPr>
              <w:bidi w:val="1"/>
            </w:pPr>
            <w:r>
              <w:rPr>
                <w:sz w:val="18"/>
              </w:rPr>
            </w:r>
            <w:r>
              <w:rPr>
                <w:rFonts w:ascii="Vazirmatn" w:hAnsi="Vazirmatn"/>
                <w:b/>
                <w:sz w:val="18"/>
              </w:rPr>
              <w:t>Benralizumab</w:t>
            </w:r>
            <w:r>
              <w:rPr>
                <w:rFonts w:ascii="Vazirmatn" w:hAnsi="Vazirmatn"/>
                <w:sz w:val="18"/>
              </w:rPr>
              <w:t xml:space="preserve"> (ضد IL-5R)</w:t>
            </w:r>
          </w:p>
        </w:tc>
        <w:tc>
          <w:tcPr>
            <w:tcW w:type="dxa" w:w="2578"/>
          </w:tcPr>
          <w:p>
            <w:pPr>
              <w:bidi w:val="1"/>
            </w:pPr>
            <w:r>
              <w:rPr>
                <w:sz w:val="18"/>
              </w:rPr>
            </w:r>
            <w:r>
              <w:rPr>
                <w:rFonts w:ascii="Vazirmatn" w:hAnsi="Vazirmatn"/>
                <w:sz w:val="18"/>
              </w:rPr>
              <w:t>ایوزینوفیلیک شدید</w:t>
            </w:r>
          </w:p>
        </w:tc>
        <w:tc>
          <w:tcPr>
            <w:tcW w:type="dxa" w:w="2578"/>
          </w:tcPr>
          <w:p>
            <w:pPr>
              <w:bidi w:val="1"/>
            </w:pPr>
            <w:r>
              <w:rPr>
                <w:sz w:val="18"/>
              </w:rPr>
            </w:r>
            <w:r>
              <w:rPr>
                <w:rFonts w:ascii="Vazirmatn" w:hAnsi="Vazirmatn"/>
                <w:b/>
                <w:sz w:val="18"/>
              </w:rPr>
              <w:t>۳۰ mg SC هر ۴ هفته برای ۳ دوز، سپس هر ۸ هفته</w:t>
            </w:r>
          </w:p>
        </w:tc>
        <w:tc>
          <w:tcPr>
            <w:tcW w:type="dxa" w:w="2578"/>
          </w:tcPr>
          <w:p>
            <w:pPr>
              <w:bidi w:val="1"/>
            </w:pPr>
            <w:r>
              <w:rPr>
                <w:sz w:val="18"/>
              </w:rPr>
            </w:r>
          </w:p>
        </w:tc>
      </w:tr>
      <w:tr>
        <w:tc>
          <w:tcPr>
            <w:tcW w:type="dxa" w:w="2578"/>
          </w:tcPr>
          <w:p>
            <w:pPr>
              <w:bidi w:val="1"/>
            </w:pPr>
            <w:r>
              <w:rPr>
                <w:sz w:val="18"/>
              </w:rPr>
            </w:r>
            <w:r>
              <w:rPr>
                <w:rFonts w:ascii="Vazirmatn" w:hAnsi="Vazirmatn"/>
                <w:b/>
                <w:sz w:val="18"/>
              </w:rPr>
              <w:t>Dupilumab</w:t>
            </w:r>
            <w:r>
              <w:rPr>
                <w:rFonts w:ascii="Vazirmatn" w:hAnsi="Vazirmatn"/>
                <w:sz w:val="18"/>
              </w:rPr>
              <w:t xml:space="preserve"> (ضد IL-4Rα)</w:t>
            </w:r>
          </w:p>
        </w:tc>
        <w:tc>
          <w:tcPr>
            <w:tcW w:type="dxa" w:w="2578"/>
          </w:tcPr>
          <w:p>
            <w:pPr>
              <w:bidi w:val="1"/>
            </w:pPr>
            <w:r>
              <w:rPr>
                <w:sz w:val="18"/>
              </w:rPr>
            </w:r>
            <w:r>
              <w:rPr>
                <w:rFonts w:ascii="Vazirmatn" w:hAnsi="Vazirmatn"/>
                <w:sz w:val="18"/>
              </w:rPr>
              <w:t>T2 شدید یا وابسته به ستیروئید فمی</w:t>
            </w:r>
          </w:p>
        </w:tc>
        <w:tc>
          <w:tcPr>
            <w:tcW w:type="dxa" w:w="2578"/>
          </w:tcPr>
          <w:p>
            <w:pPr>
              <w:bidi w:val="1"/>
            </w:pPr>
            <w:r>
              <w:rPr>
                <w:sz w:val="18"/>
              </w:rPr>
            </w:r>
            <w:r>
              <w:rPr>
                <w:rFonts w:ascii="Vazirmatn" w:hAnsi="Vazirmatn"/>
                <w:b/>
                <w:sz w:val="18"/>
              </w:rPr>
              <w:t>۴۰۰ mg SC ابتدایی، سپس ۲۰۰ mg هر ۲ هفته</w:t>
            </w:r>
            <w:r>
              <w:rPr>
                <w:rFonts w:ascii="Vazirmatn" w:hAnsi="Vazirmatn"/>
                <w:sz w:val="18"/>
              </w:rPr>
              <w:t xml:space="preserve"> (وابسته به OCS: ۶۰۰ mg سپس ۳۰۰ mg هر ۲ هفته)</w:t>
            </w:r>
          </w:p>
        </w:tc>
        <w:tc>
          <w:tcPr>
            <w:tcW w:type="dxa" w:w="2578"/>
          </w:tcPr>
          <w:p>
            <w:pPr>
              <w:bidi w:val="1"/>
            </w:pPr>
            <w:r>
              <w:rPr>
                <w:sz w:val="18"/>
              </w:rPr>
            </w:r>
            <w:r>
              <w:rPr>
                <w:rFonts w:ascii="Vazirmatn" w:hAnsi="Vazirmatn"/>
                <w:sz w:val="18"/>
              </w:rPr>
              <w:t>ایوزینوفیلی گذرا</w:t>
            </w:r>
          </w:p>
        </w:tc>
      </w:tr>
      <w:tr>
        <w:tc>
          <w:tcPr>
            <w:tcW w:type="dxa" w:w="2578"/>
          </w:tcPr>
          <w:p>
            <w:pPr>
              <w:bidi w:val="1"/>
            </w:pPr>
            <w:r>
              <w:rPr>
                <w:sz w:val="18"/>
              </w:rPr>
            </w:r>
            <w:r>
              <w:rPr>
                <w:rFonts w:ascii="Vazirmatn" w:hAnsi="Vazirmatn"/>
                <w:b/>
                <w:sz w:val="18"/>
              </w:rPr>
              <w:t>Tezepelumab</w:t>
            </w:r>
            <w:r>
              <w:rPr>
                <w:rFonts w:ascii="Vazirmatn" w:hAnsi="Vazirmatn"/>
                <w:sz w:val="18"/>
              </w:rPr>
              <w:t xml:space="preserve"> (ضد TSLP)</w:t>
            </w:r>
          </w:p>
        </w:tc>
        <w:tc>
          <w:tcPr>
            <w:tcW w:type="dxa" w:w="2578"/>
          </w:tcPr>
          <w:p>
            <w:pPr>
              <w:bidi w:val="1"/>
            </w:pPr>
            <w:r>
              <w:rPr>
                <w:sz w:val="18"/>
              </w:rPr>
            </w:r>
            <w:r>
              <w:rPr>
                <w:rFonts w:ascii="Vazirmatn" w:hAnsi="Vazirmatn"/>
                <w:sz w:val="18"/>
              </w:rPr>
              <w:t>آسمای شدید (T2-high و T2-low)</w:t>
            </w:r>
          </w:p>
        </w:tc>
        <w:tc>
          <w:tcPr>
            <w:tcW w:type="dxa" w:w="2578"/>
          </w:tcPr>
          <w:p>
            <w:pPr>
              <w:bidi w:val="1"/>
            </w:pPr>
            <w:r>
              <w:rPr>
                <w:sz w:val="18"/>
              </w:rPr>
            </w:r>
            <w:r>
              <w:rPr>
                <w:rFonts w:ascii="Vazirmatn" w:hAnsi="Vazirmatn"/>
                <w:b/>
                <w:sz w:val="18"/>
              </w:rPr>
              <w:t>۲۱۰ mg SC هر ۴ هفته</w:t>
            </w:r>
          </w:p>
        </w:tc>
        <w:tc>
          <w:tcPr>
            <w:tcW w:type="dxa" w:w="2578"/>
          </w:tcPr>
          <w:p>
            <w:pPr>
              <w:bidi w:val="1"/>
            </w:pPr>
            <w:r>
              <w:rPr>
                <w:sz w:val="18"/>
              </w:rPr>
            </w:r>
          </w:p>
        </w:tc>
      </w:tr>
      <w:tr>
        <w:tc>
          <w:tcPr>
            <w:tcW w:type="dxa" w:w="2578"/>
          </w:tcPr>
          <w:p>
            <w:pPr>
              <w:bidi w:val="1"/>
            </w:pPr>
            <w:r>
              <w:rPr>
                <w:sz w:val="18"/>
              </w:rPr>
            </w:r>
            <w:r>
              <w:rPr>
                <w:rFonts w:ascii="Vazirmatn" w:hAnsi="Vazirmatn"/>
                <w:b/>
                <w:sz w:val="18"/>
              </w:rPr>
              <w:t>Prednisolone دوز پایین دراز مدت</w:t>
            </w:r>
          </w:p>
        </w:tc>
        <w:tc>
          <w:tcPr>
            <w:tcW w:type="dxa" w:w="2578"/>
          </w:tcPr>
          <w:p>
            <w:pPr>
              <w:bidi w:val="1"/>
            </w:pPr>
            <w:r>
              <w:rPr>
                <w:sz w:val="18"/>
              </w:rPr>
            </w:r>
            <w:r>
              <w:rPr>
                <w:rFonts w:ascii="Vazirmatn" w:hAnsi="Vazirmatn"/>
                <w:b/>
                <w:sz w:val="18"/>
              </w:rPr>
              <w:t>آخرین راه</w:t>
            </w:r>
          </w:p>
        </w:tc>
        <w:tc>
          <w:tcPr>
            <w:tcW w:type="dxa" w:w="2578"/>
          </w:tcPr>
          <w:p>
            <w:pPr>
              <w:bidi w:val="1"/>
            </w:pPr>
            <w:r>
              <w:rPr>
                <w:sz w:val="18"/>
              </w:rPr>
            </w:r>
            <w:r>
              <w:rPr>
                <w:rFonts w:ascii="Vazirmatn" w:hAnsi="Vazirmatn"/>
                <w:sz w:val="18"/>
              </w:rPr>
              <w:t>کمترین دوز ممکن</w:t>
            </w:r>
          </w:p>
        </w:tc>
        <w:tc>
          <w:tcPr>
            <w:tcW w:type="dxa" w:w="2578"/>
          </w:tcPr>
          <w:p>
            <w:pPr>
              <w:bidi w:val="1"/>
            </w:pPr>
            <w:r>
              <w:rPr>
                <w:sz w:val="18"/>
              </w:rPr>
            </w:r>
            <w:r>
              <w:rPr>
                <w:rFonts w:ascii="Vazirmatn" w:hAnsi="Vazirmatn"/>
                <w:sz w:val="18"/>
              </w:rPr>
              <w:t>عوارض زیاد؛ پیشگیری از اوستیوپوروز</w:t>
            </w:r>
          </w:p>
        </w:tc>
      </w:tr>
    </w:tbl>
    <w:p>
      <w:pPr>
        <w:bidi w:val="1"/>
      </w:pPr>
      <w:r>
        <w:rPr>
          <w:rFonts w:ascii="Vazirmatn" w:hAnsi="Vazirmatn"/>
          <w:b/>
        </w:rPr>
        <w:t>اصول تنظیم:</w:t>
      </w:r>
    </w:p>
    <w:p>
      <w:pPr>
        <w:ind w:right="340"/>
        <w:bidi w:val="1"/>
      </w:pPr>
      <w:r>
        <w:rPr>
          <w:color w:val="136F73"/>
        </w:rPr>
        <w:t xml:space="preserve">● </w:t>
      </w:r>
      <w:r>
        <w:rPr>
          <w:rFonts w:ascii="Vazirmatn" w:hAnsi="Vazirmatn"/>
          <w:b/>
        </w:rPr>
        <w:t>پیش از افزایش قدم:</w:t>
      </w:r>
      <w:r>
        <w:rPr>
          <w:rFonts w:ascii="Vazirmatn" w:hAnsi="Vazirmatn"/>
        </w:rPr>
        <w:t xml:space="preserve"> </w:t>
      </w:r>
      <w:r>
        <w:rPr>
          <w:rFonts w:ascii="Vazirmatn" w:hAnsi="Vazirmatn"/>
          <w:b/>
        </w:rPr>
        <w:t>تکنیک انهیلر، رعایت دوا، محرک‌ها، امراض همراه، و تشخیص</w:t>
      </w:r>
      <w:r>
        <w:rPr>
          <w:rFonts w:ascii="Vazirmatn" w:hAnsi="Vazirmatn"/>
        </w:rPr>
        <w:t xml:space="preserve"> را چک کن.</w:t>
      </w:r>
    </w:p>
    <w:p>
      <w:pPr>
        <w:ind w:right="340"/>
        <w:bidi w:val="1"/>
      </w:pPr>
      <w:r>
        <w:rPr>
          <w:color w:val="136F73"/>
        </w:rPr>
        <w:t xml:space="preserve">● </w:t>
      </w:r>
      <w:r>
        <w:rPr>
          <w:rFonts w:ascii="Vazirmatn" w:hAnsi="Vazirmatn"/>
          <w:b/>
        </w:rPr>
        <w:t>پس از ۲–۳ ماه کنترول خوب:</w:t>
      </w:r>
      <w:r>
        <w:rPr>
          <w:rFonts w:ascii="Vazirmatn" w:hAnsi="Vazirmatn"/>
        </w:rPr>
        <w:t xml:space="preserve"> </w:t>
      </w:r>
      <w:r>
        <w:rPr>
          <w:rFonts w:ascii="Vazirmatn" w:hAnsi="Vazirmatn"/>
          <w:b/>
        </w:rPr>
        <w:t>کاهش قدم</w:t>
      </w:r>
      <w:r>
        <w:rPr>
          <w:rFonts w:ascii="Vazirmatn" w:hAnsi="Vazirmatn"/>
        </w:rPr>
        <w:t xml:space="preserve"> را در نظر بگیر (کاهش ۲۵–۵۰ فیصد دوز ICS هر ۳ ماه). </w:t>
      </w:r>
      <w:r>
        <w:rPr>
          <w:rFonts w:ascii="Vazirmatn" w:hAnsi="Vazirmatn"/>
          <w:b/>
        </w:rPr>
        <w:t>ICS را کاملاً قطع نکن</w:t>
      </w:r>
      <w:r>
        <w:rPr>
          <w:rFonts w:ascii="Vazirmatn" w:hAnsi="Vazirmatn"/>
        </w:rPr>
        <w:t xml:space="preserve"> در بزرگسالان.</w:t>
      </w:r>
    </w:p>
    <w:p>
      <w:pPr>
        <w:spacing w:before="160"/>
        <w:bidi w:val="1"/>
      </w:pPr>
      <w:r>
        <w:rPr>
          <w:rFonts w:ascii="Vazirmatn" w:hAnsi="Vazirmatn"/>
          <w:b/>
          <w:sz w:val="23"/>
        </w:rPr>
        <w:t>۳. حالات خاص</w:t>
      </w:r>
    </w:p>
    <w:p>
      <w:pPr>
        <w:ind w:right="340"/>
        <w:bidi w:val="1"/>
      </w:pPr>
      <w:r>
        <w:rPr>
          <w:color w:val="136F73"/>
        </w:rPr>
        <w:t xml:space="preserve">● </w:t>
      </w:r>
      <w:r>
        <w:rPr>
          <w:rFonts w:ascii="Vazirmatn" w:hAnsi="Vazirmatn"/>
          <w:b/>
        </w:rPr>
        <w:t>آسمای ورزشی:</w:t>
      </w:r>
      <w:r>
        <w:rPr>
          <w:rFonts w:ascii="Vazirmatn" w:hAnsi="Vazirmatn"/>
        </w:rPr>
        <w:t xml:space="preserve"> ICS–Formoterol پیش از ورزش (یا SABA ۵–۱۵ دقیقه پیش از ورزش)؛ گرم کردن پیش از ورزش.</w:t>
      </w:r>
    </w:p>
    <w:p>
      <w:pPr>
        <w:ind w:right="340"/>
        <w:bidi w:val="1"/>
      </w:pPr>
      <w:r>
        <w:rPr>
          <w:color w:val="136F73"/>
        </w:rPr>
        <w:t xml:space="preserve">● </w:t>
      </w:r>
      <w:r>
        <w:rPr>
          <w:rFonts w:ascii="Vazirmatn" w:hAnsi="Vazirmatn"/>
          <w:b/>
        </w:rPr>
        <w:t>حاملگی:</w:t>
      </w:r>
      <w:r>
        <w:rPr>
          <w:rFonts w:ascii="Vazirmatn" w:hAnsi="Vazirmatn"/>
        </w:rPr>
        <w:t xml:space="preserve"> </w:t>
      </w:r>
      <w:r>
        <w:rPr>
          <w:rFonts w:ascii="Vazirmatn" w:hAnsi="Vazirmatn"/>
          <w:b/>
        </w:rPr>
        <w:t>تداوی آسما را قطع نکن</w:t>
      </w:r>
      <w:r>
        <w:rPr>
          <w:rFonts w:ascii="Vazirmatn" w:hAnsi="Vazirmatn"/>
        </w:rPr>
        <w:t xml:space="preserve"> — آسمای کنترول‌نشده برای جنین خطرناک‌تر از دواها است. Budesonide بیشترین شواهد مصئونیت را دارد. حملهٔ حاد همانند غیر حامله (با هدف SpO₂ ۹۵ فیصد یا بیشتر و نظارت جنین).</w:t>
      </w:r>
    </w:p>
    <w:p>
      <w:pPr>
        <w:ind w:right="340"/>
        <w:bidi w:val="1"/>
      </w:pPr>
      <w:r>
        <w:rPr>
          <w:color w:val="136F73"/>
        </w:rPr>
        <w:t xml:space="preserve">● </w:t>
      </w:r>
      <w:r>
        <w:rPr>
          <w:rFonts w:ascii="Vazirmatn" w:hAnsi="Vazirmatn"/>
          <w:b/>
        </w:rPr>
        <w:t>AERD:</w:t>
      </w:r>
      <w:r>
        <w:rPr>
          <w:rFonts w:ascii="Vazirmatn" w:hAnsi="Vazirmatn"/>
        </w:rPr>
        <w:t xml:space="preserve"> پرهیز از Aspirin و NSAIDها (Paracetamol ≤ ۱ g مجاز است؛ مهارکننده‌های انتخابی COX-2 معمولاً تحمل می‌شوند)؛ تداوی پولیپ؛ Dupilumab؛ حساسیت‌زدایی Aspirin در مراکز تخصصی.</w:t>
      </w:r>
    </w:p>
    <w:p>
      <w:pPr>
        <w:ind w:right="340"/>
        <w:bidi w:val="1"/>
      </w:pPr>
      <w:r>
        <w:rPr>
          <w:color w:val="136F73"/>
        </w:rPr>
        <w:t xml:space="preserve">● </w:t>
      </w:r>
      <w:r>
        <w:rPr>
          <w:rFonts w:ascii="Vazirmatn" w:hAnsi="Vazirmatn"/>
          <w:b/>
        </w:rPr>
        <w:t>جراحی:</w:t>
      </w:r>
      <w:r>
        <w:rPr>
          <w:rFonts w:ascii="Vazirmatn" w:hAnsi="Vazirmatn"/>
        </w:rPr>
        <w:t xml:space="preserve"> آسما را پیش از جراحی کنترول کن؛ مریضان مصرف‌کنندهٔ ستیروئید فمی دراز مدت ← پوشش ستیروئید حول عملیات.</w:t>
      </w:r>
    </w:p>
    <w:p>
      <w:pPr>
        <w:spacing w:before="200"/>
        <w:bidi w:val="1"/>
      </w:pPr>
      <w:r>
        <w:rPr>
          <w:rFonts w:ascii="Vazirmatn" w:hAnsi="Vazirmatn"/>
          <w:b/>
          <w:color w:val="136F73"/>
          <w:sz w:val="25"/>
        </w:rPr>
        <w:t>ج) Non-pharmacological Management</w:t>
      </w:r>
    </w:p>
    <w:p>
      <w:pPr>
        <w:ind w:right="340"/>
        <w:bidi w:val="1"/>
      </w:pPr>
      <w:r>
        <w:rPr>
          <w:color w:val="136F73"/>
        </w:rPr>
        <w:t xml:space="preserve">● </w:t>
      </w:r>
      <w:r>
        <w:rPr>
          <w:rFonts w:ascii="Vazirmatn" w:hAnsi="Vazirmatn"/>
          <w:b/>
        </w:rPr>
        <w:t>آموزش تکنیک انهیلر</w:t>
      </w:r>
      <w:r>
        <w:rPr>
          <w:rFonts w:ascii="Vazirmatn" w:hAnsi="Vazirmatn"/>
        </w:rPr>
        <w:t xml:space="preserve"> — </w:t>
      </w:r>
      <w:r>
        <w:rPr>
          <w:rFonts w:ascii="Vazirmatn" w:hAnsi="Vazirmatn"/>
          <w:b/>
        </w:rPr>
        <w:t>بزرگ‌ترین مداخلهٔ ارزان</w:t>
      </w:r>
      <w:r>
        <w:rPr>
          <w:rFonts w:ascii="Vazirmatn" w:hAnsi="Vazirmatn"/>
        </w:rPr>
        <w:t>: ۷۰–۸۰ فیصد مریضان اشتباه می‌کنند. «</w:t>
      </w:r>
      <w:r>
        <w:rPr>
          <w:rFonts w:ascii="Vazirmatn" w:hAnsi="Vazirmatn"/>
          <w:b/>
        </w:rPr>
        <w:t>ببین — نشان بده — بار دیگر ببین</w:t>
      </w:r>
      <w:r>
        <w:rPr>
          <w:rFonts w:ascii="Vazirmatn" w:hAnsi="Vazirmatn"/>
        </w:rPr>
        <w:t>» (Teach-back).</w:t>
      </w:r>
    </w:p>
    <w:p>
      <w:pPr>
        <w:ind w:right="340"/>
        <w:bidi w:val="1"/>
      </w:pPr>
      <w:r>
        <w:rPr>
          <w:color w:val="136F73"/>
        </w:rPr>
        <w:t xml:space="preserve">● </w:t>
      </w:r>
      <w:r>
        <w:rPr>
          <w:rFonts w:ascii="Vazirmatn" w:hAnsi="Vazirmatn"/>
          <w:b/>
        </w:rPr>
        <w:t>pMDI با Spacer:</w:t>
      </w:r>
      <w:r>
        <w:rPr>
          <w:rFonts w:ascii="Vazirmatn" w:hAnsi="Vazirmatn"/>
        </w:rPr>
        <w:t xml:space="preserve"> قطی را تکان بده ← زفیر کامل ← یک پاف در Spacer ← ۴–۵ نفس آرام (یا یک نفس عمیق و ۱۰ ثانیه نگهداشتن).</w:t>
      </w:r>
    </w:p>
    <w:p>
      <w:pPr>
        <w:ind w:right="340"/>
        <w:bidi w:val="1"/>
      </w:pPr>
      <w:r>
        <w:rPr>
          <w:color w:val="136F73"/>
        </w:rPr>
        <w:t xml:space="preserve">● </w:t>
      </w:r>
      <w:r>
        <w:rPr>
          <w:rFonts w:ascii="Vazirmatn" w:hAnsi="Vazirmatn"/>
          <w:b/>
        </w:rPr>
        <w:t>DPI:</w:t>
      </w:r>
      <w:r>
        <w:rPr>
          <w:rFonts w:ascii="Vazirmatn" w:hAnsi="Vazirmatn"/>
        </w:rPr>
        <w:t xml:space="preserve"> </w:t>
      </w:r>
      <w:r>
        <w:rPr>
          <w:rFonts w:ascii="Vazirmatn" w:hAnsi="Vazirmatn"/>
          <w:b/>
        </w:rPr>
        <w:t>زفیر به داخل وسیله نکن</w:t>
      </w:r>
      <w:r>
        <w:rPr>
          <w:rFonts w:ascii="Vazirmatn" w:hAnsi="Vazirmatn"/>
        </w:rPr>
        <w:t xml:space="preserve"> ← نفس </w:t>
      </w:r>
      <w:r>
        <w:rPr>
          <w:rFonts w:ascii="Vazirmatn" w:hAnsi="Vazirmatn"/>
          <w:b/>
        </w:rPr>
        <w:t>سریع و عمیق</w:t>
      </w:r>
      <w:r>
        <w:rPr>
          <w:rFonts w:ascii="Vazirmatn" w:hAnsi="Vazirmatn"/>
        </w:rPr>
        <w:t xml:space="preserve"> ← ۱۰ ثانیه نگهداشتن.</w:t>
      </w:r>
    </w:p>
    <w:p>
      <w:pPr>
        <w:ind w:right="340"/>
        <w:bidi w:val="1"/>
      </w:pPr>
      <w:r>
        <w:rPr>
          <w:color w:val="136F73"/>
        </w:rPr>
        <w:t xml:space="preserve">● </w:t>
      </w:r>
      <w:r>
        <w:rPr>
          <w:rFonts w:ascii="Vazirmatn" w:hAnsi="Vazirmatn"/>
          <w:b/>
        </w:rPr>
        <w:t>پس از ICS دهن را بشوی و آب را تف کن</w:t>
      </w:r>
      <w:r>
        <w:rPr>
          <w:rFonts w:ascii="Vazirmatn" w:hAnsi="Vazirmatn"/>
        </w:rPr>
        <w:t xml:space="preserve"> (برفک دهن).</w:t>
      </w:r>
    </w:p>
    <w:p>
      <w:pPr>
        <w:ind w:right="340"/>
        <w:bidi w:val="1"/>
      </w:pPr>
      <w:r>
        <w:rPr>
          <w:color w:val="136F73"/>
        </w:rPr>
        <w:t xml:space="preserve">● </w:t>
      </w:r>
      <w:r>
        <w:rPr>
          <w:rFonts w:ascii="Vazirmatn" w:hAnsi="Vazirmatn"/>
          <w:b/>
        </w:rPr>
        <w:t>برنامهٔ عمل کتبی (Written asthma action plan)</w:t>
      </w:r>
      <w:r>
        <w:rPr>
          <w:rFonts w:ascii="Vazirmatn" w:hAnsi="Vazirmatn"/>
        </w:rPr>
        <w:t xml:space="preserve"> برای همه: چه وقت دوا را افزایش دهد، چه وقت Prednisolone شروع کند، و چه وقت به شفاخانه بیاید (بر اساس اعراض یا PEF).</w:t>
      </w:r>
    </w:p>
    <w:p>
      <w:pPr>
        <w:ind w:right="340"/>
        <w:bidi w:val="1"/>
      </w:pPr>
      <w:r>
        <w:rPr>
          <w:color w:val="136F73"/>
        </w:rPr>
        <w:t xml:space="preserve">● </w:t>
      </w:r>
      <w:r>
        <w:rPr>
          <w:rFonts w:ascii="Vazirmatn" w:hAnsi="Vazirmatn"/>
          <w:b/>
        </w:rPr>
        <w:t>قطع سگرت</w:t>
      </w:r>
      <w:r>
        <w:rPr>
          <w:rFonts w:ascii="Vazirmatn" w:hAnsi="Vazirmatn"/>
        </w:rPr>
        <w:t xml:space="preserve"> (مریض و خانواده)، پرهیز از دود بخاری و قلیان.</w:t>
      </w:r>
    </w:p>
    <w:p>
      <w:pPr>
        <w:ind w:right="340"/>
        <w:bidi w:val="1"/>
      </w:pPr>
      <w:r>
        <w:rPr>
          <w:color w:val="136F73"/>
        </w:rPr>
        <w:t xml:space="preserve">● </w:t>
      </w:r>
      <w:r>
        <w:rPr>
          <w:rFonts w:ascii="Vazirmatn" w:hAnsi="Vazirmatn"/>
          <w:b/>
        </w:rPr>
        <w:t>کنترول محرک‌ها:</w:t>
      </w:r>
      <w:r>
        <w:rPr>
          <w:rFonts w:ascii="Vazirmatn" w:hAnsi="Vazirmatn"/>
        </w:rPr>
        <w:t xml:space="preserve"> شستن روجای و بالشت‌ها با آب گرم هفته‌وار (گرد خانه)؛ کاهش کپک؛ </w:t>
      </w:r>
      <w:r>
        <w:rPr>
          <w:rFonts w:ascii="Vazirmatn" w:hAnsi="Vazirmatn"/>
          <w:b/>
        </w:rPr>
        <w:t>ماسک در روزهای آلوده</w:t>
      </w:r>
      <w:r>
        <w:rPr>
          <w:rFonts w:ascii="Vazirmatn" w:hAnsi="Vazirmatn"/>
        </w:rPr>
        <w:t>.</w:t>
      </w:r>
    </w:p>
    <w:p>
      <w:pPr>
        <w:ind w:right="340"/>
        <w:bidi w:val="1"/>
      </w:pPr>
      <w:r>
        <w:rPr>
          <w:color w:val="136F73"/>
        </w:rPr>
        <w:t xml:space="preserve">● </w:t>
      </w:r>
      <w:r>
        <w:rPr>
          <w:rFonts w:ascii="Vazirmatn" w:hAnsi="Vazirmatn"/>
          <w:b/>
        </w:rPr>
        <w:t>واکسین انفلونزا</w:t>
      </w:r>
      <w:r>
        <w:rPr>
          <w:rFonts w:ascii="Vazirmatn" w:hAnsi="Vazirmatn"/>
        </w:rPr>
        <w:t xml:space="preserve"> سالانه؛ واکسین COVID-19 و پنوموکوک مطابق رهنمود ملی.</w:t>
      </w:r>
    </w:p>
    <w:p>
      <w:pPr>
        <w:ind w:right="340"/>
        <w:bidi w:val="1"/>
      </w:pPr>
      <w:r>
        <w:rPr>
          <w:color w:val="136F73"/>
        </w:rPr>
        <w:t xml:space="preserve">● </w:t>
      </w:r>
      <w:r>
        <w:rPr>
          <w:rFonts w:ascii="Vazirmatn" w:hAnsi="Vazirmatn"/>
          <w:b/>
        </w:rPr>
        <w:t>کاهش وزن</w:t>
      </w:r>
      <w:r>
        <w:rPr>
          <w:rFonts w:ascii="Vazirmatn" w:hAnsi="Vazirmatn"/>
        </w:rPr>
        <w:t xml:space="preserve"> در چاقی؛ </w:t>
      </w:r>
      <w:r>
        <w:rPr>
          <w:rFonts w:ascii="Vazirmatn" w:hAnsi="Vazirmatn"/>
          <w:b/>
        </w:rPr>
        <w:t>ورزش منظم</w:t>
      </w:r>
      <w:r>
        <w:rPr>
          <w:rFonts w:ascii="Vazirmatn" w:hAnsi="Vazirmatn"/>
        </w:rPr>
        <w:t xml:space="preserve"> (تشویق کن — آسما مانع ورزش نیست).</w:t>
      </w:r>
    </w:p>
    <w:p>
      <w:pPr>
        <w:ind w:right="340"/>
        <w:bidi w:val="1"/>
      </w:pPr>
      <w:r>
        <w:rPr>
          <w:color w:val="136F73"/>
        </w:rPr>
        <w:t xml:space="preserve">● </w:t>
      </w:r>
      <w:r>
        <w:rPr>
          <w:rFonts w:ascii="Vazirmatn" w:hAnsi="Vazirmatn"/>
          <w:b/>
        </w:rPr>
        <w:t>آسمای شغلی:</w:t>
      </w:r>
      <w:r>
        <w:rPr>
          <w:rFonts w:ascii="Vazirmatn" w:hAnsi="Vazirmatn"/>
        </w:rPr>
        <w:t xml:space="preserve"> شناسایی زودرس و </w:t>
      </w:r>
      <w:r>
        <w:rPr>
          <w:rFonts w:ascii="Vazirmatn" w:hAnsi="Vazirmatn"/>
          <w:b/>
        </w:rPr>
        <w:t>دور کردن از تماس</w:t>
      </w:r>
      <w:r>
        <w:rPr>
          <w:rFonts w:ascii="Vazirmatn" w:hAnsi="Vazirmatn"/>
        </w:rPr>
        <w:t>.</w:t>
      </w:r>
    </w:p>
    <w:p>
      <w:pPr>
        <w:spacing w:before="200"/>
        <w:bidi w:val="1"/>
      </w:pPr>
      <w:r>
        <w:rPr>
          <w:rFonts w:ascii="Vazirmatn" w:hAnsi="Vazirmatn"/>
          <w:b/>
          <w:color w:val="136F73"/>
          <w:sz w:val="25"/>
        </w:rPr>
        <w:t>د) Surgical / Procedural Management</w:t>
      </w:r>
    </w:p>
    <w:p>
      <w:pPr>
        <w:ind w:right="340"/>
        <w:bidi w:val="1"/>
      </w:pPr>
      <w:r>
        <w:rPr>
          <w:color w:val="136F73"/>
        </w:rPr>
        <w:t xml:space="preserve">● </w:t>
      </w:r>
      <w:r>
        <w:rPr>
          <w:rFonts w:ascii="Vazirmatn" w:hAnsi="Vazirmatn"/>
          <w:b/>
        </w:rPr>
        <w:t>Bronchial thermoplasty:</w:t>
      </w:r>
      <w:r>
        <w:rPr>
          <w:rFonts w:ascii="Vazirmatn" w:hAnsi="Vazirmatn"/>
        </w:rPr>
        <w:t xml:space="preserve"> در آسمای شدید منتخب در مراکز تخصصی — GINA آن را فقط در چارچوب تحقیق یا رجیستری توصیه می‌کند.</w:t>
      </w:r>
    </w:p>
    <w:p>
      <w:pPr>
        <w:ind w:right="340"/>
        <w:bidi w:val="1"/>
      </w:pPr>
      <w:r>
        <w:rPr>
          <w:color w:val="136F73"/>
        </w:rPr>
        <w:t xml:space="preserve">● </w:t>
      </w:r>
      <w:r>
        <w:rPr>
          <w:rFonts w:ascii="Vazirmatn" w:hAnsi="Vazirmatn"/>
          <w:b/>
        </w:rPr>
        <w:t>جراحی سینوس و پولیپ بینی</w:t>
      </w:r>
      <w:r>
        <w:rPr>
          <w:rFonts w:ascii="Vazirmatn" w:hAnsi="Vazirmatn"/>
        </w:rPr>
        <w:t xml:space="preserve"> در رینوسینوزیت مزمن همراه (به‌ویژه AERD).</w:t>
      </w:r>
    </w:p>
    <w:p>
      <w:pPr>
        <w:spacing w:before="280"/>
        <w:bidi w:val="1"/>
      </w:pPr>
      <w:r>
        <w:rPr>
          <w:rFonts w:ascii="Vazirmatn" w:hAnsi="Vazirmatn"/>
          <w:b/>
          <w:color w:val="0F2744"/>
          <w:sz w:val="29"/>
        </w:rPr>
        <w:t>🔹 ۱۱. Complications (اختلاطات)</w:t>
      </w:r>
    </w:p>
    <w:tbl>
      <w:tblPr>
        <w:tblStyle w:val="TableGrid"/>
        <w:tblW w:type="auto" w:w="0"/>
        <w:tblLook w:firstColumn="1" w:firstRow="1" w:lastColumn="0" w:lastRow="0" w:noHBand="0" w:noVBand="1" w:val="04A0"/>
      </w:tblPr>
      <w:tblGrid>
        <w:gridCol w:w="5156"/>
        <w:gridCol w:w="5156"/>
      </w:tblGrid>
      <w:tr>
        <w:tc>
          <w:tcPr>
            <w:tcW w:type="dxa" w:w="5156"/>
            <w:shd w:val="clear" w:fill="136f73"/>
          </w:tcPr>
          <w:p>
            <w:pPr>
              <w:bidi w:val="1"/>
            </w:pPr>
            <w:r/>
            <w:r>
              <w:rPr>
                <w:b/>
                <w:color w:val="FFFFFF"/>
                <w:sz w:val="19"/>
              </w:rPr>
              <w:t>اختلاط</w:t>
            </w:r>
          </w:p>
        </w:tc>
        <w:tc>
          <w:tcPr>
            <w:tcW w:type="dxa" w:w="5156"/>
            <w:shd w:val="clear" w:fill="136f73"/>
          </w:tcPr>
          <w:p>
            <w:pPr>
              <w:bidi w:val="1"/>
            </w:pPr>
            <w:r/>
            <w:r>
              <w:rPr>
                <w:b/>
                <w:color w:val="FFFFFF"/>
                <w:sz w:val="19"/>
              </w:rPr>
              <w:t>نکته</w:t>
            </w:r>
          </w:p>
        </w:tc>
      </w:tr>
      <w:tr>
        <w:tc>
          <w:tcPr>
            <w:tcW w:type="dxa" w:w="5156"/>
          </w:tcPr>
          <w:p>
            <w:pPr>
              <w:bidi w:val="1"/>
            </w:pPr>
            <w:r>
              <w:rPr>
                <w:sz w:val="18"/>
              </w:rPr>
            </w:r>
            <w:r>
              <w:rPr>
                <w:rFonts w:ascii="Vazirmatn" w:hAnsi="Vazirmatn"/>
                <w:b/>
                <w:sz w:val="18"/>
              </w:rPr>
              <w:t>پنوموتوراکس و پنومومدیاستن</w:t>
            </w:r>
          </w:p>
        </w:tc>
        <w:tc>
          <w:tcPr>
            <w:tcW w:type="dxa" w:w="5156"/>
          </w:tcPr>
          <w:p>
            <w:pPr>
              <w:bidi w:val="1"/>
            </w:pPr>
            <w:r>
              <w:rPr>
                <w:sz w:val="18"/>
              </w:rPr>
            </w:r>
            <w:r>
              <w:rPr>
                <w:rFonts w:ascii="Vazirmatn" w:hAnsi="Vazirmatn"/>
                <w:sz w:val="18"/>
              </w:rPr>
              <w:t>در حملهٔ شدید؛ درد سینهٔ ناگهانی، آمفیزیم زیر جلدی</w:t>
            </w:r>
          </w:p>
        </w:tc>
      </w:tr>
      <w:tr>
        <w:tc>
          <w:tcPr>
            <w:tcW w:type="dxa" w:w="5156"/>
          </w:tcPr>
          <w:p>
            <w:pPr>
              <w:bidi w:val="1"/>
            </w:pPr>
            <w:r>
              <w:rPr>
                <w:sz w:val="18"/>
              </w:rPr>
            </w:r>
            <w:r>
              <w:rPr>
                <w:rFonts w:ascii="Vazirmatn" w:hAnsi="Vazirmatn"/>
                <w:b/>
                <w:sz w:val="18"/>
              </w:rPr>
              <w:t>عدم کفایهٔ تنفسی</w:t>
            </w:r>
          </w:p>
        </w:tc>
        <w:tc>
          <w:tcPr>
            <w:tcW w:type="dxa" w:w="5156"/>
          </w:tcPr>
          <w:p>
            <w:pPr>
              <w:bidi w:val="1"/>
            </w:pPr>
            <w:r>
              <w:rPr>
                <w:sz w:val="18"/>
              </w:rPr>
            </w:r>
            <w:r>
              <w:rPr>
                <w:rFonts w:ascii="Vazirmatn" w:hAnsi="Vazirmatn"/>
                <w:sz w:val="18"/>
              </w:rPr>
              <w:t>خستگی عضلات</w:t>
            </w:r>
          </w:p>
        </w:tc>
      </w:tr>
      <w:tr>
        <w:tc>
          <w:tcPr>
            <w:tcW w:type="dxa" w:w="5156"/>
          </w:tcPr>
          <w:p>
            <w:pPr>
              <w:bidi w:val="1"/>
            </w:pPr>
            <w:r>
              <w:rPr>
                <w:sz w:val="18"/>
              </w:rPr>
            </w:r>
            <w:r>
              <w:rPr>
                <w:rFonts w:ascii="Vazirmatn" w:hAnsi="Vazirmatn"/>
                <w:b/>
                <w:sz w:val="18"/>
              </w:rPr>
              <w:t>Remodelling و انسداد ثابت</w:t>
            </w:r>
          </w:p>
        </w:tc>
        <w:tc>
          <w:tcPr>
            <w:tcW w:type="dxa" w:w="5156"/>
          </w:tcPr>
          <w:p>
            <w:pPr>
              <w:bidi w:val="1"/>
            </w:pPr>
            <w:r>
              <w:rPr>
                <w:sz w:val="18"/>
              </w:rPr>
            </w:r>
            <w:r>
              <w:rPr>
                <w:rFonts w:ascii="Vazirmatn" w:hAnsi="Vazirmatn"/>
                <w:sz w:val="18"/>
              </w:rPr>
              <w:t>آسمای بی‌تداوی طولانی</w:t>
            </w:r>
          </w:p>
        </w:tc>
      </w:tr>
      <w:tr>
        <w:tc>
          <w:tcPr>
            <w:tcW w:type="dxa" w:w="5156"/>
          </w:tcPr>
          <w:p>
            <w:pPr>
              <w:bidi w:val="1"/>
            </w:pPr>
            <w:r>
              <w:rPr>
                <w:sz w:val="18"/>
              </w:rPr>
            </w:r>
            <w:r>
              <w:rPr>
                <w:rFonts w:ascii="Vazirmatn" w:hAnsi="Vazirmatn"/>
                <w:b/>
                <w:sz w:val="18"/>
              </w:rPr>
              <w:t>عوارض دوا</w:t>
            </w:r>
          </w:p>
        </w:tc>
        <w:tc>
          <w:tcPr>
            <w:tcW w:type="dxa" w:w="5156"/>
          </w:tcPr>
          <w:p>
            <w:pPr>
              <w:bidi w:val="1"/>
            </w:pPr>
            <w:r>
              <w:rPr>
                <w:sz w:val="18"/>
              </w:rPr>
            </w:r>
            <w:r>
              <w:rPr>
                <w:rFonts w:ascii="Vazirmatn" w:hAnsi="Vazirmatn"/>
                <w:sz w:val="18"/>
              </w:rPr>
              <w:t xml:space="preserve">ICS: برفک، دیسفونی؛ OCS مکرر: </w:t>
            </w:r>
            <w:r>
              <w:rPr>
                <w:rFonts w:ascii="Vazirmatn" w:hAnsi="Vazirmatn"/>
                <w:b/>
                <w:sz w:val="18"/>
              </w:rPr>
              <w:t>اوستیوپوروز، دیابت، کتاراکت، کوشینگ، سل</w:t>
            </w:r>
            <w:r>
              <w:rPr>
                <w:rFonts w:ascii="Vazirmatn" w:hAnsi="Vazirmatn"/>
                <w:sz w:val="18"/>
              </w:rPr>
              <w:t>؛ SABA زیاد: هایپوکالمی، تاکی‌کاردی</w:t>
            </w:r>
          </w:p>
        </w:tc>
      </w:tr>
      <w:tr>
        <w:tc>
          <w:tcPr>
            <w:tcW w:type="dxa" w:w="5156"/>
          </w:tcPr>
          <w:p>
            <w:pPr>
              <w:bidi w:val="1"/>
            </w:pPr>
            <w:r>
              <w:rPr>
                <w:sz w:val="18"/>
              </w:rPr>
            </w:r>
            <w:r>
              <w:rPr>
                <w:rFonts w:ascii="Vazirmatn" w:hAnsi="Vazirmatn"/>
                <w:b/>
                <w:sz w:val="18"/>
              </w:rPr>
              <w:t>ABPA</w:t>
            </w:r>
          </w:p>
        </w:tc>
        <w:tc>
          <w:tcPr>
            <w:tcW w:type="dxa" w:w="5156"/>
          </w:tcPr>
          <w:p>
            <w:pPr>
              <w:bidi w:val="1"/>
            </w:pPr>
            <w:r>
              <w:rPr>
                <w:sz w:val="18"/>
              </w:rPr>
            </w:r>
            <w:r>
              <w:rPr>
                <w:rFonts w:ascii="Vazirmatn" w:hAnsi="Vazirmatn"/>
                <w:sz w:val="18"/>
              </w:rPr>
              <w:t>آسمای بدتر + بلغم قهوه‌ای + ایوزینوفیلی + IgE بسیار بلند</w:t>
            </w:r>
          </w:p>
        </w:tc>
      </w:tr>
    </w:tbl>
    <w:p>
      <w:pPr>
        <w:spacing w:before="280"/>
        <w:bidi w:val="1"/>
      </w:pPr>
      <w:r>
        <w:rPr>
          <w:rFonts w:ascii="Vazirmatn" w:hAnsi="Vazirmatn"/>
          <w:b/>
          <w:color w:val="0F2744"/>
          <w:sz w:val="29"/>
        </w:rPr>
        <w:t>🔹 ۱۲. Prognosis &amp; Follow-up (پروگنوز و پیگیری)</w:t>
      </w:r>
    </w:p>
    <w:p>
      <w:pPr>
        <w:ind w:right="340"/>
        <w:bidi w:val="1"/>
      </w:pPr>
      <w:r>
        <w:rPr>
          <w:color w:val="136F73"/>
        </w:rPr>
        <w:t xml:space="preserve">● </w:t>
      </w:r>
      <w:r>
        <w:rPr>
          <w:rFonts w:ascii="Vazirmatn" w:hAnsi="Vazirmatn"/>
          <w:b/>
        </w:rPr>
        <w:t>آسمای کودکی:</w:t>
      </w:r>
      <w:r>
        <w:rPr>
          <w:rFonts w:ascii="Vazirmatn" w:hAnsi="Vazirmatn"/>
        </w:rPr>
        <w:t xml:space="preserve"> در بسیاری در نوجوانی بهتر می‌شود، اما ممکن است در بزرگسالی برگردد.</w:t>
      </w:r>
    </w:p>
    <w:p>
      <w:pPr>
        <w:ind w:right="340"/>
        <w:bidi w:val="1"/>
      </w:pPr>
      <w:r>
        <w:rPr>
          <w:color w:val="136F73"/>
        </w:rPr>
        <w:t xml:space="preserve">● </w:t>
      </w:r>
      <w:r>
        <w:rPr>
          <w:rFonts w:ascii="Vazirmatn" w:hAnsi="Vazirmatn"/>
          <w:b/>
        </w:rPr>
        <w:t>آسمای بزرگسالی:</w:t>
      </w:r>
      <w:r>
        <w:rPr>
          <w:rFonts w:ascii="Vazirmatn" w:hAnsi="Vazirmatn"/>
        </w:rPr>
        <w:t xml:space="preserve"> معمولاً دوامدار؛ با تداوی درست اکثر مریضان </w:t>
      </w:r>
      <w:r>
        <w:rPr>
          <w:rFonts w:ascii="Vazirmatn" w:hAnsi="Vazirmatn"/>
          <w:b/>
        </w:rPr>
        <w:t>زندگی کاملاً نورمال</w:t>
      </w:r>
      <w:r>
        <w:rPr>
          <w:rFonts w:ascii="Vazirmatn" w:hAnsi="Vazirmatn"/>
        </w:rPr>
        <w:t xml:space="preserve"> دارند.</w:t>
      </w:r>
    </w:p>
    <w:p>
      <w:pPr>
        <w:ind w:right="340"/>
        <w:bidi w:val="1"/>
      </w:pPr>
      <w:r>
        <w:rPr>
          <w:color w:val="136F73"/>
        </w:rPr>
        <w:t xml:space="preserve">● </w:t>
      </w:r>
      <w:r>
        <w:rPr>
          <w:rFonts w:ascii="Vazirmatn" w:hAnsi="Vazirmatn"/>
          <w:b/>
        </w:rPr>
        <w:t>پیشگوهای مرگ:</w:t>
      </w:r>
      <w:r>
        <w:rPr>
          <w:rFonts w:ascii="Vazirmatn" w:hAnsi="Vazirmatn"/>
        </w:rPr>
        <w:t xml:space="preserve"> تاریخچهٔ آسمای تقریباً کشنده (انتوباسیون)، بستر یا عاجل در سال گذشته، </w:t>
      </w:r>
      <w:r>
        <w:rPr>
          <w:rFonts w:ascii="Vazirmatn" w:hAnsi="Vazirmatn"/>
          <w:b/>
        </w:rPr>
        <w:t>عدم مصرف ICS</w:t>
      </w:r>
      <w:r>
        <w:rPr>
          <w:rFonts w:ascii="Vazirmatn" w:hAnsi="Vazirmatn"/>
        </w:rPr>
        <w:t xml:space="preserve">، </w:t>
      </w:r>
      <w:r>
        <w:rPr>
          <w:rFonts w:ascii="Vazirmatn" w:hAnsi="Vazirmatn"/>
          <w:b/>
        </w:rPr>
        <w:t>مصرف بیش از ۱ قطی SABA در ماه</w:t>
      </w:r>
      <w:r>
        <w:rPr>
          <w:rFonts w:ascii="Vazirmatn" w:hAnsi="Vazirmatn"/>
        </w:rPr>
        <w:t>، مشکلات روانی و اجتماعی، و حساسیت به غذا.</w:t>
      </w:r>
    </w:p>
    <w:p>
      <w:pPr>
        <w:bidi w:val="1"/>
      </w:pPr>
      <w:r>
        <w:rPr>
          <w:rFonts w:ascii="Vazirmatn" w:hAnsi="Vazirmatn"/>
          <w:b/>
        </w:rPr>
        <w:t>پیگیری:</w:t>
      </w:r>
    </w:p>
    <w:p>
      <w:pPr>
        <w:ind w:right="340"/>
        <w:bidi w:val="1"/>
      </w:pPr>
      <w:r>
        <w:rPr>
          <w:color w:val="136F73"/>
        </w:rPr>
        <w:t xml:space="preserve">● </w:t>
      </w:r>
      <w:r>
        <w:rPr>
          <w:rFonts w:ascii="Vazirmatn" w:hAnsi="Vazirmatn"/>
          <w:b/>
        </w:rPr>
        <w:t>۲–۷ روز پس از حمله یا ترخیص</w:t>
      </w:r>
      <w:r>
        <w:rPr>
          <w:rFonts w:ascii="Vazirmatn" w:hAnsi="Vazirmatn"/>
        </w:rPr>
        <w:t xml:space="preserve"> (۱–۳ روز در اطفال).</w:t>
      </w:r>
    </w:p>
    <w:p>
      <w:pPr>
        <w:ind w:right="340"/>
        <w:bidi w:val="1"/>
      </w:pPr>
      <w:r>
        <w:rPr>
          <w:color w:val="136F73"/>
        </w:rPr>
        <w:t xml:space="preserve">● </w:t>
      </w:r>
      <w:r>
        <w:rPr>
          <w:rFonts w:ascii="Vazirmatn" w:hAnsi="Vazirmatn"/>
          <w:b/>
        </w:rPr>
        <w:t>۱–۳ ماه پس از شروع یا تغییر تداوی</w:t>
      </w:r>
      <w:r>
        <w:rPr>
          <w:rFonts w:ascii="Vazirmatn" w:hAnsi="Vazirmatn"/>
        </w:rPr>
        <w:t xml:space="preserve">، سپس </w:t>
      </w:r>
      <w:r>
        <w:rPr>
          <w:rFonts w:ascii="Vazirmatn" w:hAnsi="Vazirmatn"/>
          <w:b/>
        </w:rPr>
        <w:t>هر ۳–۱۲ ماه</w:t>
      </w:r>
      <w:r>
        <w:rPr>
          <w:rFonts w:ascii="Vazirmatn" w:hAnsi="Vazirmatn"/>
        </w:rPr>
        <w:t>.</w:t>
      </w:r>
    </w:p>
    <w:p>
      <w:pPr>
        <w:ind w:right="340"/>
        <w:bidi w:val="1"/>
      </w:pPr>
      <w:r>
        <w:rPr>
          <w:color w:val="136F73"/>
        </w:rPr>
        <w:t xml:space="preserve">● </w:t>
      </w:r>
      <w:r>
        <w:rPr>
          <w:rFonts w:ascii="Vazirmatn" w:hAnsi="Vazirmatn"/>
        </w:rPr>
        <w:t xml:space="preserve">در هر ویزیت: </w:t>
      </w:r>
      <w:r>
        <w:rPr>
          <w:rFonts w:ascii="Vazirmatn" w:hAnsi="Vazirmatn"/>
          <w:b/>
        </w:rPr>
        <w:t>کنترول اعراض (۴ سؤال GINA)</w:t>
      </w:r>
      <w:r>
        <w:rPr>
          <w:rFonts w:ascii="Vazirmatn" w:hAnsi="Vazirmatn"/>
        </w:rPr>
        <w:t xml:space="preserve">، </w:t>
      </w:r>
      <w:r>
        <w:rPr>
          <w:rFonts w:ascii="Vazirmatn" w:hAnsi="Vazirmatn"/>
          <w:b/>
        </w:rPr>
        <w:t>عوامل خطر</w:t>
      </w:r>
      <w:r>
        <w:rPr>
          <w:rFonts w:ascii="Vazirmatn" w:hAnsi="Vazirmatn"/>
        </w:rPr>
        <w:t xml:space="preserve">، </w:t>
      </w:r>
      <w:r>
        <w:rPr>
          <w:rFonts w:ascii="Vazirmatn" w:hAnsi="Vazirmatn"/>
          <w:b/>
        </w:rPr>
        <w:t>تکنیک و رعایت</w:t>
      </w:r>
      <w:r>
        <w:rPr>
          <w:rFonts w:ascii="Vazirmatn" w:hAnsi="Vazirmatn"/>
        </w:rPr>
        <w:t xml:space="preserve">، </w:t>
      </w:r>
      <w:r>
        <w:rPr>
          <w:rFonts w:ascii="Vazirmatn" w:hAnsi="Vazirmatn"/>
          <w:b/>
        </w:rPr>
        <w:t>عوارض</w:t>
      </w:r>
      <w:r>
        <w:rPr>
          <w:rFonts w:ascii="Vazirmatn" w:hAnsi="Vazirmatn"/>
        </w:rPr>
        <w:t xml:space="preserve">، </w:t>
      </w:r>
      <w:r>
        <w:rPr>
          <w:rFonts w:ascii="Vazirmatn" w:hAnsi="Vazirmatn"/>
          <w:b/>
        </w:rPr>
        <w:t>برنامهٔ عمل</w:t>
      </w:r>
      <w:r>
        <w:rPr>
          <w:rFonts w:ascii="Vazirmatn" w:hAnsi="Vazirmatn"/>
        </w:rPr>
        <w:t xml:space="preserve">، و </w:t>
      </w:r>
      <w:r>
        <w:rPr>
          <w:rFonts w:ascii="Vazirmatn" w:hAnsi="Vazirmatn"/>
          <w:b/>
        </w:rPr>
        <w:t>اسپیرومتری</w:t>
      </w:r>
      <w:r>
        <w:rPr>
          <w:rFonts w:ascii="Vazirmatn" w:hAnsi="Vazirmatn"/>
        </w:rPr>
        <w:t xml:space="preserve"> (در شروع، پس از ۳–۶ ماه، و سپس دوره‌ای).</w:t>
      </w:r>
    </w:p>
    <w:p>
      <w:pPr>
        <w:spacing w:before="280"/>
        <w:bidi w:val="1"/>
      </w:pPr>
      <w:r>
        <w:rPr>
          <w:rFonts w:ascii="Vazirmatn" w:hAnsi="Vazirmatn"/>
          <w:b/>
          <w:color w:val="0F2744"/>
          <w:sz w:val="29"/>
        </w:rPr>
        <w:t>💡 Memory Joggers (نکات طلایی)</w:t>
      </w:r>
    </w:p>
    <w:p>
      <w:pPr>
        <w:ind w:right="340"/>
        <w:bidi w:val="1"/>
      </w:pPr>
      <w:r>
        <w:rPr>
          <w:color w:val="136F73"/>
        </w:rPr>
        <w:t xml:space="preserve">● </w:t>
      </w:r>
      <w:r>
        <w:rPr>
          <w:rFonts w:ascii="Vazirmatn" w:hAnsi="Vazirmatn"/>
        </w:rPr>
        <w:t>💡 «</w:t>
      </w:r>
      <w:r>
        <w:rPr>
          <w:rFonts w:ascii="Vazirmatn" w:hAnsi="Vazirmatn"/>
          <w:b/>
        </w:rPr>
        <w:t>هیچ Salbutamol بدون ICS.</w:t>
      </w:r>
      <w:r>
        <w:rPr>
          <w:rFonts w:ascii="Vazirmatn" w:hAnsi="Vazirmatn"/>
        </w:rPr>
        <w:t>»</w:t>
      </w:r>
    </w:p>
    <w:p>
      <w:pPr>
        <w:ind w:right="340"/>
        <w:bidi w:val="1"/>
      </w:pPr>
      <w:r>
        <w:rPr>
          <w:color w:val="136F73"/>
        </w:rPr>
        <w:t xml:space="preserve">● </w:t>
      </w:r>
      <w:r>
        <w:rPr>
          <w:rFonts w:ascii="Vazirmatn" w:hAnsi="Vazirmatn"/>
        </w:rPr>
        <w:t>💡 «</w:t>
      </w:r>
      <w:r>
        <w:rPr>
          <w:rFonts w:ascii="Vazirmatn" w:hAnsi="Vazirmatn"/>
          <w:b/>
        </w:rPr>
        <w:t>Track 1 = یک انهیلر (ICS–Formoterol) برای همه چیز.</w:t>
      </w:r>
      <w:r>
        <w:rPr>
          <w:rFonts w:ascii="Vazirmatn" w:hAnsi="Vazirmatn"/>
        </w:rPr>
        <w:t>»</w:t>
      </w:r>
    </w:p>
    <w:p>
      <w:pPr>
        <w:ind w:right="340"/>
        <w:bidi w:val="1"/>
      </w:pPr>
      <w:r>
        <w:rPr>
          <w:color w:val="136F73"/>
        </w:rPr>
        <w:t xml:space="preserve">● </w:t>
      </w:r>
      <w:r>
        <w:rPr>
          <w:rFonts w:ascii="Vazirmatn" w:hAnsi="Vazirmatn"/>
        </w:rPr>
        <w:t>💡 «</w:t>
      </w:r>
      <w:r>
        <w:rPr>
          <w:rFonts w:ascii="Vazirmatn" w:hAnsi="Vazirmatn"/>
          <w:b/>
        </w:rPr>
        <w:t>حداکثر ۱۲ استنشاق Budesonide–Formoterol در روز.</w:t>
      </w:r>
      <w:r>
        <w:rPr>
          <w:rFonts w:ascii="Vazirmatn" w:hAnsi="Vazirmatn"/>
        </w:rPr>
        <w:t>»</w:t>
      </w:r>
    </w:p>
    <w:p>
      <w:pPr>
        <w:ind w:right="340"/>
        <w:bidi w:val="1"/>
      </w:pPr>
      <w:r>
        <w:rPr>
          <w:color w:val="136F73"/>
        </w:rPr>
        <w:t xml:space="preserve">● </w:t>
      </w:r>
      <w:r>
        <w:rPr>
          <w:rFonts w:ascii="Vazirmatn" w:hAnsi="Vazirmatn"/>
        </w:rPr>
        <w:t>💡 «</w:t>
      </w:r>
      <w:r>
        <w:rPr>
          <w:rFonts w:ascii="Vazirmatn" w:hAnsi="Vazirmatn"/>
          <w:b/>
        </w:rPr>
        <w:t>Prednisolone ۴۰–۵۰ × ۵–۷ روز، بدون کاهش تدریجی.</w:t>
      </w:r>
      <w:r>
        <w:rPr>
          <w:rFonts w:ascii="Vazirmatn" w:hAnsi="Vazirmatn"/>
        </w:rPr>
        <w:t>»</w:t>
      </w:r>
    </w:p>
    <w:p>
      <w:pPr>
        <w:ind w:right="340"/>
        <w:bidi w:val="1"/>
      </w:pPr>
      <w:r>
        <w:rPr>
          <w:color w:val="136F73"/>
        </w:rPr>
        <w:t xml:space="preserve">● </w:t>
      </w:r>
      <w:r>
        <w:rPr>
          <w:rFonts w:ascii="Vazirmatn" w:hAnsi="Vazirmatn"/>
        </w:rPr>
        <w:t>💡 «</w:t>
      </w:r>
      <w:r>
        <w:rPr>
          <w:rFonts w:ascii="Vazirmatn" w:hAnsi="Vazirmatn"/>
          <w:b/>
        </w:rPr>
        <w:t>Magnesium ۲ g در ۲۰ دقیقه.</w:t>
      </w:r>
      <w:r>
        <w:rPr>
          <w:rFonts w:ascii="Vazirmatn" w:hAnsi="Vazirmatn"/>
        </w:rPr>
        <w:t>»</w:t>
      </w:r>
    </w:p>
    <w:p>
      <w:pPr>
        <w:ind w:right="340"/>
        <w:bidi w:val="1"/>
      </w:pPr>
      <w:r>
        <w:rPr>
          <w:color w:val="136F73"/>
        </w:rPr>
        <w:t xml:space="preserve">● </w:t>
      </w:r>
      <w:r>
        <w:rPr>
          <w:rFonts w:ascii="Vazirmatn" w:hAnsi="Vazirmatn"/>
        </w:rPr>
        <w:t>💡 «</w:t>
      </w:r>
      <w:r>
        <w:rPr>
          <w:rFonts w:ascii="Vazirmatn" w:hAnsi="Vazirmatn"/>
          <w:b/>
        </w:rPr>
        <w:t>PaCO₂ نورمال در حملهٔ شدید = مریض خسته شده.</w:t>
      </w:r>
      <w:r>
        <w:rPr>
          <w:rFonts w:ascii="Vazirmatn" w:hAnsi="Vazirmatn"/>
        </w:rPr>
        <w:t>»</w:t>
      </w:r>
    </w:p>
    <w:p>
      <w:pPr>
        <w:ind w:right="340"/>
        <w:bidi w:val="1"/>
      </w:pPr>
      <w:r>
        <w:rPr>
          <w:color w:val="136F73"/>
        </w:rPr>
        <w:t xml:space="preserve">● </w:t>
      </w:r>
      <w:r>
        <w:rPr>
          <w:rFonts w:ascii="Vazirmatn" w:hAnsi="Vazirmatn"/>
        </w:rPr>
        <w:t>💡 «</w:t>
      </w:r>
      <w:r>
        <w:rPr>
          <w:rFonts w:ascii="Vazirmatn" w:hAnsi="Vazirmatn"/>
          <w:b/>
        </w:rPr>
        <w:t>سینهٔ خاموش = خطر؛ نه آرامش.</w:t>
      </w:r>
      <w:r>
        <w:rPr>
          <w:rFonts w:ascii="Vazirmatn" w:hAnsi="Vazirmatn"/>
        </w:rPr>
        <w:t>»</w:t>
      </w:r>
    </w:p>
    <w:p>
      <w:pPr>
        <w:ind w:right="340"/>
        <w:bidi w:val="1"/>
      </w:pPr>
      <w:r>
        <w:rPr>
          <w:color w:val="136F73"/>
        </w:rPr>
        <w:t xml:space="preserve">● </w:t>
      </w:r>
      <w:r>
        <w:rPr>
          <w:rFonts w:ascii="Vazirmatn" w:hAnsi="Vazirmatn"/>
        </w:rPr>
        <w:t>💡 «</w:t>
      </w:r>
      <w:r>
        <w:rPr>
          <w:rFonts w:ascii="Vazirmatn" w:hAnsi="Vazirmatn"/>
          <w:b/>
        </w:rPr>
        <w:t>هدف اکسیجن در آسما ۹۳–۹۶؛ در COPD ۸۸–۹۲.</w:t>
      </w:r>
      <w:r>
        <w:rPr>
          <w:rFonts w:ascii="Vazirmatn" w:hAnsi="Vazirmatn"/>
        </w:rPr>
        <w:t>»</w:t>
      </w:r>
    </w:p>
    <w:p>
      <w:pPr>
        <w:ind w:right="340"/>
        <w:bidi w:val="1"/>
      </w:pPr>
      <w:r>
        <w:rPr>
          <w:color w:val="136F73"/>
        </w:rPr>
        <w:t xml:space="preserve">● </w:t>
      </w:r>
      <w:r>
        <w:rPr>
          <w:rFonts w:ascii="Vazirmatn" w:hAnsi="Vazirmatn"/>
        </w:rPr>
        <w:t>💡 «</w:t>
      </w:r>
      <w:r>
        <w:rPr>
          <w:rFonts w:ascii="Vazirmatn" w:hAnsi="Vazirmatn"/>
          <w:b/>
        </w:rPr>
        <w:t>تکنیک پیش از قدم</w:t>
      </w:r>
      <w:r>
        <w:rPr>
          <w:rFonts w:ascii="Vazirmatn" w:hAnsi="Vazirmatn"/>
        </w:rPr>
        <w:t>» — پیش از افزایش دوا، انهیلر را ببین.</w:t>
      </w:r>
    </w:p>
    <w:p>
      <w:pPr>
        <w:spacing w:before="280"/>
        <w:bidi w:val="1"/>
      </w:pPr>
      <w:r>
        <w:rPr>
          <w:rFonts w:ascii="Vazirmatn" w:hAnsi="Vazirmatn"/>
          <w:b/>
          <w:color w:val="0F2744"/>
          <w:sz w:val="29"/>
        </w:rPr>
        <w:t>⚠️ Red Flags (اقدام فوری)</w:t>
      </w:r>
    </w:p>
    <w:p>
      <w:pPr>
        <w:ind w:right="340"/>
        <w:bidi w:val="1"/>
      </w:pPr>
      <w:r>
        <w:rPr>
          <w:color w:val="136F73"/>
        </w:rPr>
        <w:t xml:space="preserve">● </w:t>
      </w:r>
      <w:r>
        <w:rPr>
          <w:rFonts w:ascii="Vazirmatn" w:hAnsi="Vazirmatn"/>
        </w:rPr>
        <w:t xml:space="preserve">⚠️ </w:t>
      </w:r>
      <w:r>
        <w:rPr>
          <w:rFonts w:ascii="Vazirmatn" w:hAnsi="Vazirmatn"/>
          <w:b/>
        </w:rPr>
        <w:t>سینهٔ خاموش، سیانوز، خواب‌آلودگی، گیجی یا خستگی</w:t>
      </w:r>
      <w:r>
        <w:rPr>
          <w:rFonts w:ascii="Vazirmatn" w:hAnsi="Vazirmatn"/>
        </w:rPr>
        <w:t xml:space="preserve"> ← ICU و انستیزی.</w:t>
      </w:r>
    </w:p>
    <w:p>
      <w:pPr>
        <w:ind w:right="340"/>
        <w:bidi w:val="1"/>
      </w:pPr>
      <w:r>
        <w:rPr>
          <w:color w:val="136F73"/>
        </w:rPr>
        <w:t xml:space="preserve">● </w:t>
      </w:r>
      <w:r>
        <w:rPr>
          <w:rFonts w:ascii="Vazirmatn" w:hAnsi="Vazirmatn"/>
        </w:rPr>
        <w:t xml:space="preserve">⚠️ </w:t>
      </w:r>
      <w:r>
        <w:rPr>
          <w:rFonts w:ascii="Vazirmatn" w:hAnsi="Vazirmatn"/>
          <w:b/>
        </w:rPr>
        <w:t>PaCO₂ نورمال یا بلند</w:t>
      </w:r>
      <w:r>
        <w:rPr>
          <w:rFonts w:ascii="Vazirmatn" w:hAnsi="Vazirmatn"/>
        </w:rPr>
        <w:t xml:space="preserve"> در حمله ← عدم کفایهٔ تنفسی نزدیک.</w:t>
      </w:r>
    </w:p>
    <w:p>
      <w:pPr>
        <w:ind w:right="340"/>
        <w:bidi w:val="1"/>
      </w:pPr>
      <w:r>
        <w:rPr>
          <w:color w:val="136F73"/>
        </w:rPr>
        <w:t xml:space="preserve">● </w:t>
      </w:r>
      <w:r>
        <w:rPr>
          <w:rFonts w:ascii="Vazirmatn" w:hAnsi="Vazirmatn"/>
        </w:rPr>
        <w:t xml:space="preserve">⚠️ </w:t>
      </w:r>
      <w:r>
        <w:rPr>
          <w:rFonts w:ascii="Vazirmatn" w:hAnsi="Vazirmatn"/>
          <w:b/>
        </w:rPr>
        <w:t>PEF کمتر از ۳۳ فیصد</w:t>
      </w:r>
      <w:r>
        <w:rPr>
          <w:rFonts w:ascii="Vazirmatn" w:hAnsi="Vazirmatn"/>
        </w:rPr>
        <w:t xml:space="preserve"> یا </w:t>
      </w:r>
      <w:r>
        <w:rPr>
          <w:rFonts w:ascii="Vazirmatn" w:hAnsi="Vazirmatn"/>
          <w:b/>
        </w:rPr>
        <w:t>SpO₂ کمتر از ۹۲ فیصد</w:t>
      </w:r>
      <w:r>
        <w:rPr>
          <w:rFonts w:ascii="Vazirmatn" w:hAnsi="Vazirmatn"/>
        </w:rPr>
        <w:t>.</w:t>
      </w:r>
    </w:p>
    <w:p>
      <w:pPr>
        <w:ind w:right="340"/>
        <w:bidi w:val="1"/>
      </w:pPr>
      <w:r>
        <w:rPr>
          <w:color w:val="136F73"/>
        </w:rPr>
        <w:t xml:space="preserve">● </w:t>
      </w:r>
      <w:r>
        <w:rPr>
          <w:rFonts w:ascii="Vazirmatn" w:hAnsi="Vazirmatn"/>
        </w:rPr>
        <w:t xml:space="preserve">⚠️ </w:t>
      </w:r>
      <w:r>
        <w:rPr>
          <w:rFonts w:ascii="Vazirmatn" w:hAnsi="Vazirmatn"/>
          <w:b/>
        </w:rPr>
        <w:t>برادیکاردی یا هایپوتنشن</w:t>
      </w:r>
      <w:r>
        <w:rPr>
          <w:rFonts w:ascii="Vazirmatn" w:hAnsi="Vazirmatn"/>
        </w:rPr>
        <w:t xml:space="preserve"> ← ایست قریب‌الوقوع.</w:t>
      </w:r>
    </w:p>
    <w:p>
      <w:pPr>
        <w:ind w:right="340"/>
        <w:bidi w:val="1"/>
      </w:pPr>
      <w:r>
        <w:rPr>
          <w:color w:val="136F73"/>
        </w:rPr>
        <w:t xml:space="preserve">● </w:t>
      </w:r>
      <w:r>
        <w:rPr>
          <w:rFonts w:ascii="Vazirmatn" w:hAnsi="Vazirmatn"/>
        </w:rPr>
        <w:t xml:space="preserve">⚠️ </w:t>
      </w:r>
      <w:r>
        <w:rPr>
          <w:rFonts w:ascii="Vazirmatn" w:hAnsi="Vazirmatn"/>
          <w:b/>
        </w:rPr>
        <w:t>درد سینهٔ ناگهانی یک‌طرفه</w:t>
      </w:r>
      <w:r>
        <w:rPr>
          <w:rFonts w:ascii="Vazirmatn" w:hAnsi="Vazirmatn"/>
        </w:rPr>
        <w:t xml:space="preserve"> ← پنوموتوراکس.</w:t>
      </w:r>
    </w:p>
    <w:p>
      <w:pPr>
        <w:ind w:right="340"/>
        <w:bidi w:val="1"/>
      </w:pPr>
      <w:r>
        <w:rPr>
          <w:color w:val="136F73"/>
        </w:rPr>
        <w:t xml:space="preserve">● </w:t>
      </w:r>
      <w:r>
        <w:rPr>
          <w:rFonts w:ascii="Vazirmatn" w:hAnsi="Vazirmatn"/>
        </w:rPr>
        <w:t xml:space="preserve">⚠️ </w:t>
      </w:r>
      <w:r>
        <w:rPr>
          <w:rFonts w:ascii="Vazirmatn" w:hAnsi="Vazirmatn"/>
          <w:b/>
        </w:rPr>
        <w:t>مصرف بیش از یک قطی Salbutamol در ماه</w:t>
      </w:r>
      <w:r>
        <w:rPr>
          <w:rFonts w:ascii="Vazirmatn" w:hAnsi="Vazirmatn"/>
        </w:rPr>
        <w:t xml:space="preserve"> ← آسمای کنترول‌نشده با خطر مرگ.</w:t>
      </w:r>
    </w:p>
    <w:p>
      <w:pPr>
        <w:ind w:right="340"/>
        <w:bidi w:val="1"/>
      </w:pPr>
      <w:r>
        <w:rPr>
          <w:color w:val="136F73"/>
        </w:rPr>
        <w:t xml:space="preserve">● </w:t>
      </w:r>
      <w:r>
        <w:rPr>
          <w:rFonts w:ascii="Vazirmatn" w:hAnsi="Vazirmatn"/>
        </w:rPr>
        <w:t xml:space="preserve">⚠️ </w:t>
      </w:r>
      <w:r>
        <w:rPr>
          <w:rFonts w:ascii="Vazirmatn" w:hAnsi="Vazirmatn"/>
          <w:b/>
        </w:rPr>
        <w:t>Beta-blocker (حتی قطرهٔ چشمی) در مریض آسما.</w:t>
      </w:r>
    </w:p>
    <w:p>
      <w:pPr>
        <w:spacing w:before="280"/>
        <w:bidi w:val="1"/>
      </w:pPr>
      <w:r>
        <w:rPr>
          <w:rFonts w:ascii="Vazirmatn" w:hAnsi="Vazirmatn"/>
          <w:b/>
          <w:color w:val="0F2744"/>
          <w:sz w:val="29"/>
        </w:rPr>
        <w:t>📚 References</w:t>
      </w:r>
    </w:p>
    <w:p>
      <w:pPr>
        <w:ind w:right="340"/>
        <w:bidi w:val="1"/>
      </w:pPr>
      <w:r>
        <w:rPr>
          <w:color w:val="136F73"/>
        </w:rPr>
        <w:t xml:space="preserve">● </w:t>
      </w:r>
      <w:r>
        <w:rPr>
          <w:rFonts w:ascii="Vazirmatn" w:hAnsi="Vazirmatn"/>
        </w:rPr>
        <w:t xml:space="preserve">Global Initiative for Asthma. </w:t>
      </w:r>
      <w:r>
        <w:rPr>
          <w:rFonts w:ascii="Vazirmatn" w:hAnsi="Vazirmatn"/>
          <w:b/>
        </w:rPr>
        <w:t>Global Strategy for Asthma Management and Prevention, 2025 update</w:t>
      </w:r>
      <w:r>
        <w:rPr>
          <w:rFonts w:ascii="Vazirmatn" w:hAnsi="Vazirmatn"/>
        </w:rPr>
        <w:t xml:space="preserve"> و </w:t>
      </w:r>
      <w:r>
        <w:rPr>
          <w:rFonts w:ascii="Vazirmatn" w:hAnsi="Vazirmatn"/>
          <w:b/>
        </w:rPr>
        <w:t>GINA Summary Guide 2025</w:t>
      </w:r>
      <w:r>
        <w:rPr>
          <w:rFonts w:ascii="Vazirmatn" w:hAnsi="Vazirmatn"/>
        </w:rPr>
        <w:t xml:space="preserve"> (Track 1 و 2؛ دوزهای MART؛ حداکثر ۱۲ استنشاق؛ Prednisolone ۴۰–۵۰ mg برای ۵–۷ روز در بزرگسالان و ۱–۲ mg/kg تا ۴۰ mg برای ۳–۵ روز در اطفال؛ SABA ۴–۱۰ پاف هر ۲۰ دقیقه؛ Magnesium IV). ginasthma.org.</w:t>
      </w:r>
    </w:p>
    <w:p>
      <w:pPr>
        <w:ind w:right="340"/>
        <w:bidi w:val="1"/>
      </w:pPr>
      <w:r>
        <w:rPr>
          <w:color w:val="136F73"/>
        </w:rPr>
        <w:t xml:space="preserve">● </w:t>
      </w:r>
      <w:r>
        <w:rPr>
          <w:rFonts w:ascii="Vazirmatn" w:hAnsi="Vazirmatn"/>
        </w:rPr>
        <w:t xml:space="preserve">British Thoracic Society / SIGN / NICE. </w:t>
      </w:r>
      <w:r>
        <w:rPr>
          <w:rFonts w:ascii="Vazirmatn" w:hAnsi="Vazirmatn"/>
          <w:b/>
        </w:rPr>
        <w:t>BTS/NICE/SIGN Asthma guideline: diagnosis, monitoring and chronic asthma management</w:t>
      </w:r>
      <w:r>
        <w:rPr>
          <w:rFonts w:ascii="Vazirmatn" w:hAnsi="Vazirmatn"/>
        </w:rPr>
        <w:t xml:space="preserve"> (2024) و </w:t>
      </w:r>
      <w:r>
        <w:rPr>
          <w:rFonts w:ascii="Vazirmatn" w:hAnsi="Vazirmatn"/>
          <w:b/>
        </w:rPr>
        <w:t>SIGN 158 — management of acute asthma</w:t>
      </w:r>
      <w:r>
        <w:rPr>
          <w:rFonts w:ascii="Vazirmatn" w:hAnsi="Vazirmatn"/>
        </w:rPr>
        <w:t xml:space="preserve"> (معیارهای شدت؛ Magnesium ۲ g در ۲۰ دقیقه).</w:t>
      </w:r>
    </w:p>
    <w:p>
      <w:pPr>
        <w:ind w:right="340"/>
        <w:bidi w:val="1"/>
      </w:pPr>
      <w:r>
        <w:rPr>
          <w:color w:val="136F73"/>
        </w:rPr>
        <w:t xml:space="preserve">● </w:t>
      </w:r>
      <w:r>
        <w:rPr>
          <w:rFonts w:ascii="Vazirmatn" w:hAnsi="Vazirmatn"/>
        </w:rPr>
        <w:t xml:space="preserve">O'Byrne PM, et al. </w:t>
      </w:r>
      <w:r>
        <w:rPr>
          <w:rFonts w:ascii="Vazirmatn" w:hAnsi="Vazirmatn"/>
          <w:b/>
        </w:rPr>
        <w:t>Inhaled combined budesonide–formoterol as needed in mild asthma (SYGMA 1).</w:t>
      </w:r>
      <w:r>
        <w:rPr>
          <w:rFonts w:ascii="Vazirmatn" w:hAnsi="Vazirmatn"/>
        </w:rPr>
        <w:t xml:space="preserve"> N Engl J Med. 2018;378:1865–1876؛ Beasley R, et al. </w:t>
      </w:r>
      <w:r>
        <w:rPr>
          <w:rFonts w:ascii="Vazirmatn" w:hAnsi="Vazirmatn"/>
          <w:b/>
        </w:rPr>
        <w:t>(Novel START).</w:t>
      </w:r>
      <w:r>
        <w:rPr>
          <w:rFonts w:ascii="Vazirmatn" w:hAnsi="Vazirmatn"/>
        </w:rPr>
        <w:t xml:space="preserve"> N Engl J Med. 2019;380:2020–2030.</w:t>
      </w:r>
    </w:p>
    <w:p>
      <w:pPr>
        <w:ind w:right="340"/>
        <w:bidi w:val="1"/>
      </w:pPr>
      <w:r>
        <w:rPr>
          <w:color w:val="136F73"/>
        </w:rPr>
        <w:t xml:space="preserve">● </w:t>
      </w:r>
      <w:r>
        <w:rPr>
          <w:rFonts w:ascii="Vazirmatn" w:hAnsi="Vazirmatn"/>
        </w:rPr>
        <w:t xml:space="preserve">Menzies-Gow A, et al. </w:t>
      </w:r>
      <w:r>
        <w:rPr>
          <w:rFonts w:ascii="Vazirmatn" w:hAnsi="Vazirmatn"/>
          <w:b/>
        </w:rPr>
        <w:t>Tezepelumab in adults and adolescents with severe, uncontrolled asthma (NAVIGATOR).</w:t>
      </w:r>
      <w:r>
        <w:rPr>
          <w:rFonts w:ascii="Vazirmatn" w:hAnsi="Vazirmatn"/>
        </w:rPr>
        <w:t xml:space="preserve"> N Engl J Med. 2021;384:1800–1809.</w:t>
      </w:r>
    </w:p>
    <w:p>
      <w:pPr>
        <w:ind w:right="340"/>
        <w:bidi w:val="1"/>
      </w:pPr>
      <w:r>
        <w:rPr>
          <w:color w:val="136F73"/>
        </w:rPr>
        <w:t xml:space="preserve">● </w:t>
      </w:r>
      <w:r>
        <w:rPr>
          <w:rFonts w:ascii="Vazirmatn" w:hAnsi="Vazirmatn"/>
          <w:i/>
        </w:rPr>
        <w:t>[دوزهای بیولوژیک‌ها مطابق لیبل‌های رسمی محصول (SmPC/FDA)؛ پیش از نشر مطابقت داده شود.]</w:t>
      </w:r>
    </w:p>
    <w:p>
      <w:pPr>
        <w:spacing w:before="280"/>
        <w:bidi w:val="1"/>
      </w:pPr>
      <w:r>
        <w:rPr>
          <w:rFonts w:ascii="Vazirmatn" w:hAnsi="Vazirmatn"/>
          <w:b/>
          <w:color w:val="0F2744"/>
          <w:sz w:val="29"/>
        </w:rPr>
        <w:t>🎯 ۵ قدم کوچک کنار بستر (Atomic Habits)</w:t>
      </w:r>
    </w:p>
    <w:p>
      <w:pPr>
        <w:ind w:right="340"/>
        <w:bidi w:val="1"/>
      </w:pPr>
      <w:r>
        <w:rPr>
          <w:b/>
          <w:color w:val="136F73"/>
        </w:rPr>
        <w:t xml:space="preserve">1. </w:t>
      </w:r>
      <w:r>
        <w:rPr>
          <w:rFonts w:ascii="Vazirmatn" w:hAnsi="Vazirmatn"/>
        </w:rPr>
        <w:t xml:space="preserve">هر مریض آسما: </w:t>
      </w:r>
      <w:r>
        <w:rPr>
          <w:rFonts w:ascii="Vazirmatn" w:hAnsi="Vazirmatn"/>
          <w:b/>
        </w:rPr>
        <w:t>چهار سؤال GINA</w:t>
      </w:r>
      <w:r>
        <w:rPr>
          <w:rFonts w:ascii="Vazirmatn" w:hAnsi="Vazirmatn"/>
        </w:rPr>
        <w:t xml:space="preserve"> را بپرس.</w:t>
      </w:r>
    </w:p>
    <w:p>
      <w:pPr>
        <w:ind w:right="340"/>
        <w:bidi w:val="1"/>
      </w:pPr>
      <w:r>
        <w:rPr>
          <w:b/>
          <w:color w:val="136F73"/>
        </w:rPr>
        <w:t xml:space="preserve">2. </w:t>
      </w:r>
      <w:r>
        <w:rPr>
          <w:rFonts w:ascii="Vazirmatn" w:hAnsi="Vazirmatn"/>
        </w:rPr>
        <w:t xml:space="preserve">هر نسخه: </w:t>
      </w:r>
      <w:r>
        <w:rPr>
          <w:rFonts w:ascii="Vazirmatn" w:hAnsi="Vazirmatn"/>
          <w:b/>
        </w:rPr>
        <w:t>هیچ Salbutamol بدون ICS</w:t>
      </w:r>
      <w:r>
        <w:rPr>
          <w:rFonts w:ascii="Vazirmatn" w:hAnsi="Vazirmatn"/>
        </w:rPr>
        <w:t>.</w:t>
      </w:r>
    </w:p>
    <w:p>
      <w:pPr>
        <w:ind w:right="340"/>
        <w:bidi w:val="1"/>
      </w:pPr>
      <w:r>
        <w:rPr>
          <w:b/>
          <w:color w:val="136F73"/>
        </w:rPr>
        <w:t xml:space="preserve">3. </w:t>
      </w:r>
      <w:r>
        <w:rPr>
          <w:rFonts w:ascii="Vazirmatn" w:hAnsi="Vazirmatn"/>
        </w:rPr>
        <w:t xml:space="preserve">هر ویزیت: </w:t>
      </w:r>
      <w:r>
        <w:rPr>
          <w:rFonts w:ascii="Vazirmatn" w:hAnsi="Vazirmatn"/>
          <w:b/>
        </w:rPr>
        <w:t>تکنیک انهیلر</w:t>
      </w:r>
      <w:r>
        <w:rPr>
          <w:rFonts w:ascii="Vazirmatn" w:hAnsi="Vazirmatn"/>
        </w:rPr>
        <w:t xml:space="preserve"> را ببین و «نشان بده» بگو.</w:t>
      </w:r>
    </w:p>
    <w:p>
      <w:pPr>
        <w:ind w:right="340"/>
        <w:bidi w:val="1"/>
      </w:pPr>
      <w:r>
        <w:rPr>
          <w:b/>
          <w:color w:val="136F73"/>
        </w:rPr>
        <w:t xml:space="preserve">4. </w:t>
      </w:r>
      <w:r>
        <w:rPr>
          <w:rFonts w:ascii="Vazirmatn" w:hAnsi="Vazirmatn"/>
        </w:rPr>
        <w:t xml:space="preserve">هر ترخیص پس از حمله: </w:t>
      </w:r>
      <w:r>
        <w:rPr>
          <w:rFonts w:ascii="Vazirmatn" w:hAnsi="Vazirmatn"/>
          <w:b/>
        </w:rPr>
        <w:t>برنامهٔ عمل کتبی</w:t>
      </w:r>
      <w:r>
        <w:rPr>
          <w:rFonts w:ascii="Vazirmatn" w:hAnsi="Vazirmatn"/>
        </w:rPr>
        <w:t xml:space="preserve"> + ویزیت ۲–۷ روزه.</w:t>
      </w:r>
    </w:p>
    <w:p>
      <w:pPr>
        <w:ind w:right="340"/>
        <w:bidi w:val="1"/>
      </w:pPr>
      <w:r>
        <w:rPr>
          <w:b/>
          <w:color w:val="136F73"/>
        </w:rPr>
        <w:t xml:space="preserve">5. </w:t>
      </w:r>
      <w:r>
        <w:rPr>
          <w:rFonts w:ascii="Vazirmatn" w:hAnsi="Vazirmatn"/>
        </w:rPr>
        <w:t xml:space="preserve">هر مریض آسما: </w:t>
      </w:r>
      <w:r>
        <w:rPr>
          <w:rFonts w:ascii="Vazirmatn" w:hAnsi="Vazirmatn"/>
          <w:b/>
        </w:rPr>
        <w:t>شمار قطی‌های Salbutamol در سال</w:t>
      </w:r>
      <w:r>
        <w:rPr>
          <w:rFonts w:ascii="Vazirmatn" w:hAnsi="Vazirmatn"/>
        </w:rPr>
        <w:t xml:space="preserve"> را بپرس — ۳ یا بیشتر یعنی خطر.</w:t>
      </w:r>
    </w:p>
    <w:p>
      <w:pPr>
        <w:spacing w:before="280"/>
        <w:bidi w:val="1"/>
      </w:pPr>
      <w:r>
        <w:rPr>
          <w:rFonts w:ascii="Vazirmatn" w:hAnsi="Vazirmatn"/>
          <w:b/>
          <w:color w:val="0F2744"/>
          <w:sz w:val="29"/>
        </w:rPr>
        <w:t>🔗 اتصال به فصل‌های پیشین و بعدی (Compound Effect)</w:t>
      </w:r>
    </w:p>
    <w:p>
      <w:pPr>
        <w:ind w:right="340"/>
        <w:bidi w:val="1"/>
      </w:pPr>
      <w:r>
        <w:rPr>
          <w:color w:val="136F73"/>
        </w:rPr>
        <w:t xml:space="preserve">● </w:t>
      </w:r>
      <w:r>
        <w:rPr>
          <w:rFonts w:ascii="Vazirmatn" w:hAnsi="Vazirmatn"/>
          <w:b/>
        </w:rPr>
        <w:t>فصل ۴ (ABG):</w:t>
      </w:r>
      <w:r>
        <w:rPr>
          <w:rFonts w:ascii="Vazirmatn" w:hAnsi="Vazirmatn"/>
        </w:rPr>
        <w:t xml:space="preserve"> PaCO₂ نورمال یا بلند = خطر.</w:t>
      </w:r>
    </w:p>
    <w:p>
      <w:pPr>
        <w:ind w:right="340"/>
        <w:bidi w:val="1"/>
      </w:pPr>
      <w:r>
        <w:rPr>
          <w:color w:val="136F73"/>
        </w:rPr>
        <w:t xml:space="preserve">● </w:t>
      </w:r>
      <w:r>
        <w:rPr>
          <w:rFonts w:ascii="Vazirmatn" w:hAnsi="Vazirmatn"/>
          <w:b/>
        </w:rPr>
        <w:t>فصل ۷ و ۱۰:</w:t>
      </w:r>
      <w:r>
        <w:rPr>
          <w:rFonts w:ascii="Vazirmatn" w:hAnsi="Vazirmatn"/>
        </w:rPr>
        <w:t xml:space="preserve"> Beta-blockers در آسما — Beta-blocker غیرانتخابی ممنوع؛ کاردیوسلکتیو فقط با احتیاط و اندیکاسیون قوی.</w:t>
      </w:r>
    </w:p>
    <w:p>
      <w:pPr>
        <w:ind w:right="340"/>
        <w:bidi w:val="1"/>
      </w:pPr>
      <w:r>
        <w:rPr>
          <w:color w:val="136F73"/>
        </w:rPr>
        <w:t xml:space="preserve">● </w:t>
      </w:r>
      <w:r>
        <w:rPr>
          <w:rFonts w:ascii="Vazirmatn" w:hAnsi="Vazirmatn"/>
          <w:b/>
        </w:rPr>
        <w:t>فصل ۱۵:</w:t>
      </w:r>
      <w:r>
        <w:rPr>
          <w:rFonts w:ascii="Vazirmatn" w:hAnsi="Vazirmatn"/>
        </w:rPr>
        <w:t xml:space="preserve"> Wheeze، سینهٔ خاموش، اسپیرومتری.</w:t>
      </w:r>
    </w:p>
    <w:p>
      <w:pPr>
        <w:ind w:right="340"/>
        <w:bidi w:val="1"/>
      </w:pPr>
      <w:r>
        <w:rPr>
          <w:color w:val="136F73"/>
        </w:rPr>
        <w:t xml:space="preserve">● </w:t>
      </w:r>
      <w:r>
        <w:rPr>
          <w:rFonts w:ascii="Vazirmatn" w:hAnsi="Vazirmatn"/>
          <w:b/>
        </w:rPr>
        <w:t>فصل ۱۶ (COPD):</w:t>
      </w:r>
      <w:r>
        <w:rPr>
          <w:rFonts w:ascii="Vazirmatn" w:hAnsi="Vazirmatn"/>
        </w:rPr>
        <w:t xml:space="preserve"> مقایسه — ICS اساس در آسما، برانکودیلاتور اساس در COPD؛ هدف اکسیجن متفاوت.</w:t>
      </w:r>
    </w:p>
    <w:p>
      <w:pPr>
        <w:ind w:right="340"/>
        <w:bidi w:val="1"/>
      </w:pPr>
      <w:r>
        <w:rPr>
          <w:color w:val="136F73"/>
        </w:rPr>
        <w:t xml:space="preserve">● </w:t>
      </w:r>
      <w:r>
        <w:rPr>
          <w:rFonts w:ascii="Vazirmatn" w:hAnsi="Vazirmatn"/>
          <w:b/>
        </w:rPr>
        <w:t>فصل ۲۰ (پنوموتوراکس)</w:t>
      </w:r>
      <w:r>
        <w:rPr>
          <w:rFonts w:ascii="Vazirmatn" w:hAnsi="Vazirmatn"/>
        </w:rPr>
        <w:t xml:space="preserve"> و </w:t>
      </w:r>
      <w:r>
        <w:rPr>
          <w:rFonts w:ascii="Vazirmatn" w:hAnsi="Vazirmatn"/>
          <w:b/>
        </w:rPr>
        <w:t>فصل ۲۲ (تهویه):</w:t>
      </w:r>
      <w:r>
        <w:rPr>
          <w:rFonts w:ascii="Vazirmatn" w:hAnsi="Vazirmatn"/>
        </w:rPr>
        <w:t xml:space="preserve"> اختلاطات حملهٔ شدید.</w:t>
      </w:r>
    </w:p>
    <w:p>
      <w:pPr>
        <w:ind w:right="340"/>
        <w:bidi w:val="1"/>
      </w:pPr>
      <w:r>
        <w:rPr>
          <w:color w:val="136F73"/>
        </w:rPr>
        <w:t xml:space="preserve">● </w:t>
      </w:r>
      <w:r>
        <w:rPr>
          <w:rFonts w:ascii="Vazirmatn" w:hAnsi="Vazirmatn"/>
          <w:b/>
        </w:rPr>
        <w:t>فصل ۸۲ (انافیلاکسی)</w:t>
      </w:r>
      <w:r>
        <w:rPr>
          <w:rFonts w:ascii="Vazirmatn" w:hAnsi="Vazirmatn"/>
        </w:rPr>
        <w:t xml:space="preserve"> و </w:t>
      </w:r>
      <w:r>
        <w:rPr>
          <w:rFonts w:ascii="Vazirmatn" w:hAnsi="Vazirmatn"/>
          <w:b/>
        </w:rPr>
        <w:t>فصل ۸۴ (حاملگی)</w:t>
      </w:r>
      <w:r>
        <w:rPr>
          <w:rFonts w:ascii="Vazirmatn" w:hAnsi="Vazirmatn"/>
        </w:rPr>
        <w:t>.</w:t>
      </w:r>
    </w:p>
    <w:p>
      <w:pPr>
        <w:spacing w:before="280"/>
        <w:bidi w:val="1"/>
      </w:pPr>
      <w:r>
        <w:rPr>
          <w:rFonts w:ascii="Vazirmatn" w:hAnsi="Vazirmatn"/>
          <w:b/>
          <w:color w:val="0F2744"/>
          <w:sz w:val="29"/>
        </w:rPr>
        <w:t>🔁 مرور ۶۰ ثانیه‌ای (5 Questions)</w:t>
      </w:r>
    </w:p>
    <w:p>
      <w:pPr>
        <w:ind w:right="340"/>
        <w:bidi w:val="1"/>
      </w:pPr>
      <w:r>
        <w:rPr>
          <w:b/>
          <w:color w:val="136F73"/>
        </w:rPr>
        <w:t xml:space="preserve">1. </w:t>
      </w:r>
      <w:r>
        <w:rPr>
          <w:rFonts w:ascii="Vazirmatn" w:hAnsi="Vazirmatn"/>
        </w:rPr>
        <w:t xml:space="preserve">تداوی ترجیحی قدم ۱–۲ در بزرگسال طبق GINA؟ ← </w:t>
      </w:r>
      <w:r>
        <w:rPr>
          <w:rFonts w:ascii="Vazirmatn" w:hAnsi="Vazirmatn"/>
          <w:i/>
        </w:rPr>
        <w:t>Budesonide–Formoterol دوز پایین فقط در صورت نیاز.</w:t>
      </w:r>
    </w:p>
    <w:p>
      <w:pPr>
        <w:ind w:right="340"/>
        <w:bidi w:val="1"/>
      </w:pPr>
      <w:r>
        <w:rPr>
          <w:b/>
          <w:color w:val="136F73"/>
        </w:rPr>
        <w:t xml:space="preserve">2. </w:t>
      </w:r>
      <w:r>
        <w:rPr>
          <w:rFonts w:ascii="Vazirmatn" w:hAnsi="Vazirmatn"/>
        </w:rPr>
        <w:t xml:space="preserve">نسخهٔ MART قدم ۴ با Budesonide–Formoterol ۲۰۰/۶؟ ← </w:t>
      </w:r>
      <w:r>
        <w:rPr>
          <w:rFonts w:ascii="Vazirmatn" w:hAnsi="Vazirmatn"/>
          <w:i/>
        </w:rPr>
        <w:t>۲ استنشاق دو بار در روز + ۱ استنشاق در صورت نیاز؛ حداکثر ۱۲ در روز.</w:t>
      </w:r>
    </w:p>
    <w:p>
      <w:pPr>
        <w:ind w:right="340"/>
        <w:bidi w:val="1"/>
      </w:pPr>
      <w:r>
        <w:rPr>
          <w:b/>
          <w:color w:val="136F73"/>
        </w:rPr>
        <w:t xml:space="preserve">3. </w:t>
      </w:r>
      <w:r>
        <w:rPr>
          <w:rFonts w:ascii="Vazirmatn" w:hAnsi="Vazirmatn"/>
        </w:rPr>
        <w:t xml:space="preserve">سه علامت حملهٔ تهدیدکنندهٔ حیات؟ ← </w:t>
      </w:r>
      <w:r>
        <w:rPr>
          <w:rFonts w:ascii="Vazirmatn" w:hAnsi="Vazirmatn"/>
          <w:i/>
        </w:rPr>
        <w:t>سینهٔ خاموش، PEF کمتر از ۳۳ فیصد، PaCO₂ نورمال (و سیانوز، گیجی، برادیکاردی).</w:t>
      </w:r>
    </w:p>
    <w:p>
      <w:pPr>
        <w:ind w:right="340"/>
        <w:bidi w:val="1"/>
      </w:pPr>
      <w:r>
        <w:rPr>
          <w:b/>
          <w:color w:val="136F73"/>
        </w:rPr>
        <w:t xml:space="preserve">4. </w:t>
      </w:r>
      <w:r>
        <w:rPr>
          <w:rFonts w:ascii="Vazirmatn" w:hAnsi="Vazirmatn"/>
        </w:rPr>
        <w:t xml:space="preserve">دوز Magnesium؟ ← </w:t>
      </w:r>
      <w:r>
        <w:rPr>
          <w:rFonts w:ascii="Vazirmatn" w:hAnsi="Vazirmatn"/>
          <w:i/>
        </w:rPr>
        <w:t>۲ g IV در ۲۰ دقیقه، یک دوز.</w:t>
      </w:r>
    </w:p>
    <w:p>
      <w:pPr>
        <w:ind w:right="340"/>
        <w:bidi w:val="1"/>
      </w:pPr>
      <w:r>
        <w:rPr>
          <w:b/>
          <w:color w:val="136F73"/>
        </w:rPr>
        <w:t xml:space="preserve">5. </w:t>
      </w:r>
      <w:r>
        <w:rPr>
          <w:rFonts w:ascii="Vazirmatn" w:hAnsi="Vazirmatn"/>
        </w:rPr>
        <w:t xml:space="preserve">پیش از افزایش قدم تداوی چه چیزهایی را چک می‌کنی؟ ← </w:t>
      </w:r>
      <w:r>
        <w:rPr>
          <w:rFonts w:ascii="Vazirmatn" w:hAnsi="Vazirmatn"/>
          <w:i/>
        </w:rPr>
        <w:t>تکنیک انهیلر، رعایت، محرک‌ها، امراض همراه، تشخیص.</w:t>
      </w:r>
    </w:p>
    <w:p>
      <w:pPr>
        <w:spacing w:before="0"/>
        <w:bidi w:val="1"/>
      </w:pPr>
      <w:r>
        <w:rPr>
          <w:rFonts w:ascii="Vazirmatn" w:hAnsi="Vazirmatn"/>
          <w:b/>
          <w:color w:val="136F73"/>
          <w:sz w:val="38"/>
        </w:rPr>
        <w:t>فصل ۱۸ — پنومونی (Pneumonia)</w:t>
      </w:r>
    </w:p>
    <w:p>
      <w:pPr>
        <w:bidi w:val="1"/>
      </w:pPr>
      <w:r>
        <w:rPr>
          <w:color w:val="B8913A"/>
          <w:sz w:val="16"/>
        </w:rPr>
        <w:t xml:space="preserve">❖ ❖ ❖ ❖ ❖ ❖ ❖ ❖ ❖ ❖ ❖ ❖ ❖ ❖ ❖ ❖ ❖ ❖ ❖ ❖ </w:t>
      </w:r>
    </w:p>
    <w:p>
      <w:pPr>
        <w:ind w:right="283" w:left="283"/>
        <w:bidi w:val="1"/>
      </w:pPr>
      <w:r>
        <w:rPr>
          <w:rFonts w:ascii="Vazirmatn" w:hAnsi="Vazirmatn"/>
          <w:b/>
          <w:color w:val="0F2744"/>
        </w:rPr>
        <w:t>بخش سوم — سیستم تنفسی</w:t>
      </w:r>
    </w:p>
    <w:p>
      <w:pPr>
        <w:bidi w:val="1"/>
      </w:pPr>
      <w:r>
        <w:rPr>
          <w:rFonts w:ascii="Vazirmatn" w:hAnsi="Vazirmatn"/>
        </w:rPr>
        <w:t xml:space="preserve">🖼 </w:t>
      </w:r>
      <w:r>
        <w:rPr>
          <w:rFonts w:ascii="Vazirmatn" w:hAnsi="Vazirmatn"/>
          <w:b/>
        </w:rPr>
        <w:t>تمثیل ذهنی:</w:t>
      </w:r>
      <w:r>
        <w:rPr>
          <w:rFonts w:ascii="Vazirmatn" w:hAnsi="Vazirmatn"/>
        </w:rPr>
        <w:t xml:space="preserve"> الویول‌ها را مانند </w:t>
      </w:r>
      <w:r>
        <w:rPr>
          <w:rFonts w:ascii="Vazirmatn" w:hAnsi="Vazirmatn"/>
          <w:b/>
        </w:rPr>
        <w:t>هزاران اتاق خالی و پر از هوا</w:t>
      </w:r>
      <w:r>
        <w:rPr>
          <w:rFonts w:ascii="Vazirmatn" w:hAnsi="Vazirmatn"/>
        </w:rPr>
        <w:t xml:space="preserve"> تصور کن که اکسیجن در آن‌ها با خون عوض می‌شود. در پنومونی، میکروب‌ها وارد این اتاق‌ها می‌شوند و بدن </w:t>
      </w:r>
      <w:r>
        <w:rPr>
          <w:rFonts w:ascii="Vazirmatn" w:hAnsi="Vazirmatn"/>
          <w:b/>
        </w:rPr>
        <w:t>سربازان خود (نیوتروفیل‌ها)</w:t>
      </w:r>
      <w:r>
        <w:rPr>
          <w:rFonts w:ascii="Vazirmatn" w:hAnsi="Vazirmatn"/>
        </w:rPr>
        <w:t xml:space="preserve"> را با </w:t>
      </w:r>
      <w:r>
        <w:rPr>
          <w:rFonts w:ascii="Vazirmatn" w:hAnsi="Vazirmatn"/>
          <w:b/>
        </w:rPr>
        <w:t>مایع التهابی</w:t>
      </w:r>
      <w:r>
        <w:rPr>
          <w:rFonts w:ascii="Vazirmatn" w:hAnsi="Vazirmatn"/>
        </w:rPr>
        <w:t xml:space="preserve"> به آنجا می‌فرستد. جنگ در اتاق‌ها صورت می‌گیرد و اتاق‌ها از </w:t>
      </w:r>
      <w:r>
        <w:rPr>
          <w:rFonts w:ascii="Vazirmatn" w:hAnsi="Vazirmatn"/>
          <w:b/>
        </w:rPr>
        <w:t>چرک و مایع پر</w:t>
      </w:r>
      <w:r>
        <w:rPr>
          <w:rFonts w:ascii="Vazirmatn" w:hAnsi="Vazirmatn"/>
        </w:rPr>
        <w:t xml:space="preserve"> می‌شوند ← هوا جا ندارد ← </w:t>
      </w:r>
      <w:r>
        <w:rPr>
          <w:rFonts w:ascii="Vazirmatn" w:hAnsi="Vazirmatn"/>
          <w:b/>
        </w:rPr>
        <w:t>هایپوکسمی</w:t>
      </w:r>
      <w:r>
        <w:rPr>
          <w:rFonts w:ascii="Vazirmatn" w:hAnsi="Vazirmatn"/>
        </w:rPr>
        <w:t xml:space="preserve">. ریهٔ پر مانند </w:t>
      </w:r>
      <w:r>
        <w:rPr>
          <w:rFonts w:ascii="Vazirmatn" w:hAnsi="Vazirmatn"/>
          <w:b/>
        </w:rPr>
        <w:t>اسفنج خیس</w:t>
      </w:r>
      <w:r>
        <w:rPr>
          <w:rFonts w:ascii="Vazirmatn" w:hAnsi="Vazirmatn"/>
        </w:rPr>
        <w:t xml:space="preserve"> است: در CXR </w:t>
      </w:r>
      <w:r>
        <w:rPr>
          <w:rFonts w:ascii="Vazirmatn" w:hAnsi="Vazirmatn"/>
          <w:b/>
        </w:rPr>
        <w:t>سفید</w:t>
      </w:r>
      <w:r>
        <w:rPr>
          <w:rFonts w:ascii="Vazirmatn" w:hAnsi="Vazirmatn"/>
        </w:rPr>
        <w:t xml:space="preserve"> دیده می‌شود، در قرع </w:t>
      </w:r>
      <w:r>
        <w:rPr>
          <w:rFonts w:ascii="Vazirmatn" w:hAnsi="Vazirmatn"/>
          <w:b/>
        </w:rPr>
        <w:t>Dull</w:t>
      </w:r>
      <w:r>
        <w:rPr>
          <w:rFonts w:ascii="Vazirmatn" w:hAnsi="Vazirmatn"/>
        </w:rPr>
        <w:t xml:space="preserve"> است، و صدای تنفسی از میان آن </w:t>
      </w:r>
      <w:r>
        <w:rPr>
          <w:rFonts w:ascii="Vazirmatn" w:hAnsi="Vazirmatn"/>
          <w:b/>
        </w:rPr>
        <w:t>Bronchial</w:t>
      </w:r>
      <w:r>
        <w:rPr>
          <w:rFonts w:ascii="Vazirmatn" w:hAnsi="Vazirmatn"/>
        </w:rPr>
        <w:t xml:space="preserve"> شنیده می‌شود.</w:t>
      </w:r>
    </w:p>
    <w:p>
      <w:pPr>
        <w:ind w:right="283" w:left="283"/>
        <w:bidi w:val="1"/>
      </w:pPr>
      <w:r>
        <w:rPr>
          <w:rFonts w:ascii="Vazirmatn" w:hAnsi="Vazirmatn"/>
          <w:color w:val="0F2744"/>
        </w:rPr>
        <w:t xml:space="preserve">🔗 </w:t>
      </w:r>
      <w:r>
        <w:rPr>
          <w:rFonts w:ascii="Vazirmatn" w:hAnsi="Vazirmatn"/>
          <w:b/>
          <w:color w:val="0F2744"/>
        </w:rPr>
        <w:t>اتصال به گذشته:</w:t>
      </w:r>
      <w:r>
        <w:rPr>
          <w:rFonts w:ascii="Vazirmatn" w:hAnsi="Vazirmatn"/>
          <w:color w:val="0F2744"/>
        </w:rPr>
        <w:t xml:space="preserve"> جدول طلایی کانسولیدیشن را در فصل ۱۵ دیدی، و </w:t>
      </w:r>
      <w:r>
        <w:rPr>
          <w:rFonts w:ascii="Vazirmatn" w:hAnsi="Vazirmatn"/>
          <w:b/>
          <w:color w:val="0F2744"/>
        </w:rPr>
        <w:t>Air bronchogram</w:t>
      </w:r>
      <w:r>
        <w:rPr>
          <w:rFonts w:ascii="Vazirmatn" w:hAnsi="Vazirmatn"/>
          <w:color w:val="0F2744"/>
        </w:rPr>
        <w:t xml:space="preserve"> را در فصل ۳. در فصل ۱ </w:t>
      </w:r>
      <w:r>
        <w:rPr>
          <w:rFonts w:ascii="Vazirmatn" w:hAnsi="Vazirmatn"/>
          <w:b/>
          <w:color w:val="0F2744"/>
        </w:rPr>
        <w:t>NEWS2</w:t>
      </w:r>
      <w:r>
        <w:rPr>
          <w:rFonts w:ascii="Vazirmatn" w:hAnsi="Vazirmatn"/>
          <w:color w:val="0F2744"/>
        </w:rPr>
        <w:t xml:space="preserve"> و ABCDE را یاد گرفتی و در فصل ۱۶ تشدید COPD را. اینجا این‌ها را برای </w:t>
      </w:r>
      <w:r>
        <w:rPr>
          <w:rFonts w:ascii="Vazirmatn" w:hAnsi="Vazirmatn"/>
          <w:b/>
          <w:color w:val="0F2744"/>
        </w:rPr>
        <w:t>مهم‌ترین انتان کشندهٔ جهان</w:t>
      </w:r>
      <w:r>
        <w:rPr>
          <w:rFonts w:ascii="Vazirmatn" w:hAnsi="Vazirmatn"/>
          <w:color w:val="0F2744"/>
        </w:rPr>
        <w:t xml:space="preserve"> به کار می‌بریم.</w:t>
      </w:r>
    </w:p>
    <w:p>
      <w:pPr>
        <w:spacing w:before="280"/>
        <w:bidi w:val="1"/>
      </w:pPr>
      <w:r>
        <w:rPr>
          <w:rFonts w:ascii="Vazirmatn" w:hAnsi="Vazirmatn"/>
          <w:b/>
          <w:color w:val="0F2744"/>
          <w:sz w:val="29"/>
        </w:rPr>
        <w:t>🔹 ۱. Core Concept (مفهوم بنیادی)</w:t>
      </w:r>
    </w:p>
    <w:p>
      <w:pPr>
        <w:bidi w:val="1"/>
      </w:pPr>
      <w:r>
        <w:rPr>
          <w:rFonts w:ascii="Vazirmatn" w:hAnsi="Vazirmatn"/>
        </w:rPr>
        <w:t xml:space="preserve">پنومونی </w:t>
      </w:r>
      <w:r>
        <w:rPr>
          <w:rFonts w:ascii="Vazirmatn" w:hAnsi="Vazirmatn"/>
          <w:b/>
        </w:rPr>
        <w:t>شایع‌ترین علت مرگ ناشی از انتان</w:t>
      </w:r>
      <w:r>
        <w:rPr>
          <w:rFonts w:ascii="Vazirmatn" w:hAnsi="Vazirmatn"/>
        </w:rPr>
        <w:t xml:space="preserve"> در جهان و یکی از علل اصلی مرگ اطفال زیر ۵ سال در افغانستان است.</w:t>
      </w:r>
    </w:p>
    <w:p>
      <w:pPr>
        <w:bidi w:val="1"/>
      </w:pPr>
      <w:r>
        <w:rPr>
          <w:rFonts w:ascii="Vazirmatn" w:hAnsi="Vazirmatn"/>
        </w:rPr>
        <w:t xml:space="preserve">⚗️ </w:t>
      </w:r>
      <w:r>
        <w:rPr>
          <w:rFonts w:ascii="Vazirmatn" w:hAnsi="Vazirmatn"/>
          <w:b/>
        </w:rPr>
        <w:t>فرمول تشخیص:</w:t>
      </w:r>
      <w:r>
        <w:rPr>
          <w:rFonts w:ascii="Vazirmatn" w:hAnsi="Vazirmatn"/>
        </w:rPr>
        <w:t xml:space="preserve"> </w:t>
      </w:r>
      <w:r>
        <w:rPr>
          <w:rFonts w:ascii="Vazirmatn" w:hAnsi="Vazirmatn"/>
        </w:rPr>
        <w:t>اعراض انتان تنفسی حاد (سرفه، تب، تنگی نفس، درد پلوریتیک) + ارتشاح تازه در CXR = پنومونی</w:t>
      </w:r>
    </w:p>
    <w:p>
      <w:pPr>
        <w:bidi w:val="1"/>
      </w:pPr>
      <w:r>
        <w:rPr>
          <w:rFonts w:ascii="Vazirmatn" w:hAnsi="Vazirmatn"/>
        </w:rPr>
        <w:t xml:space="preserve">⚗️ </w:t>
      </w:r>
      <w:r>
        <w:rPr>
          <w:rFonts w:ascii="Vazirmatn" w:hAnsi="Vazirmatn"/>
          <w:b/>
        </w:rPr>
        <w:t>فرمول تداوی:</w:t>
      </w:r>
      <w:r>
        <w:rPr>
          <w:rFonts w:ascii="Vazirmatn" w:hAnsi="Vazirmatn"/>
        </w:rPr>
        <w:t xml:space="preserve"> </w:t>
      </w:r>
      <w:r>
        <w:rPr>
          <w:rFonts w:ascii="Vazirmatn" w:hAnsi="Vazirmatn"/>
        </w:rPr>
        <w:t>شدت (CURB-65 + قضاوت کلینیکی) ← محل تداوی (خانه، وارد، ICU) ← انتی‌بیوتیک تجربی در ساعت اول (در شدید) ← ارزیابی مجدد در ۴۸–۷۲ ساعت ← مدت کوتاه (حد اقل ۵ روز)</w:t>
      </w:r>
    </w:p>
    <w:p>
      <w:pPr>
        <w:ind w:right="283" w:left="283"/>
        <w:bidi w:val="1"/>
      </w:pPr>
      <w:r>
        <w:rPr>
          <w:rFonts w:ascii="Vazirmatn" w:hAnsi="Vazirmatn"/>
          <w:color w:val="0F2744"/>
        </w:rPr>
        <w:t xml:space="preserve">💡 </w:t>
      </w:r>
      <w:r>
        <w:rPr>
          <w:rFonts w:ascii="Vazirmatn" w:hAnsi="Vazirmatn"/>
          <w:b/>
          <w:color w:val="0F2744"/>
        </w:rPr>
        <w:t>Memory Jogger:</w:t>
      </w:r>
      <w:r>
        <w:rPr>
          <w:rFonts w:ascii="Vazirmatn" w:hAnsi="Vazirmatn"/>
          <w:color w:val="0F2744"/>
        </w:rPr>
        <w:t xml:space="preserve"> «</w:t>
      </w:r>
      <w:r>
        <w:rPr>
          <w:rFonts w:ascii="Vazirmatn" w:hAnsi="Vazirmatn"/>
          <w:b/>
          <w:color w:val="0F2744"/>
        </w:rPr>
        <w:t>تشخیص = کلینیک + CXR؛ شدت = CURB-65؛ دوا = بر اساس محل؛ مدت = حد اقل ۵ روز.</w:t>
      </w:r>
      <w:r>
        <w:rPr>
          <w:rFonts w:ascii="Vazirmatn" w:hAnsi="Vazirmatn"/>
          <w:color w:val="0F2744"/>
        </w:rPr>
        <w:t>»</w:t>
      </w:r>
    </w:p>
    <w:p>
      <w:pPr>
        <w:spacing w:before="280"/>
        <w:bidi w:val="1"/>
      </w:pPr>
      <w:r>
        <w:rPr>
          <w:rFonts w:ascii="Vazirmatn" w:hAnsi="Vazirmatn"/>
          <w:b/>
          <w:color w:val="0F2744"/>
          <w:sz w:val="29"/>
        </w:rPr>
        <w:t>🔹 ۲. Definition &amp; Classification (تعریف و تصنیف)</w:t>
      </w:r>
    </w:p>
    <w:tbl>
      <w:tblPr>
        <w:tblStyle w:val="TableGrid"/>
        <w:tblW w:type="auto" w:w="0"/>
        <w:tblLook w:firstColumn="1" w:firstRow="1" w:lastColumn="0" w:lastRow="0" w:noHBand="0" w:noVBand="1" w:val="04A0"/>
      </w:tblPr>
      <w:tblGrid>
        <w:gridCol w:w="3437"/>
        <w:gridCol w:w="3437"/>
        <w:gridCol w:w="3437"/>
      </w:tblGrid>
      <w:tr>
        <w:tc>
          <w:tcPr>
            <w:tcW w:type="dxa" w:w="3437"/>
            <w:shd w:val="clear" w:fill="136f73"/>
          </w:tcPr>
          <w:p>
            <w:pPr>
              <w:bidi w:val="1"/>
            </w:pPr>
            <w:r/>
            <w:r>
              <w:rPr>
                <w:b/>
                <w:color w:val="FFFFFF"/>
                <w:sz w:val="19"/>
              </w:rPr>
              <w:t>نوع</w:t>
            </w:r>
          </w:p>
        </w:tc>
        <w:tc>
          <w:tcPr>
            <w:tcW w:type="dxa" w:w="3437"/>
            <w:shd w:val="clear" w:fill="136f73"/>
          </w:tcPr>
          <w:p>
            <w:pPr>
              <w:bidi w:val="1"/>
            </w:pPr>
            <w:r/>
            <w:r>
              <w:rPr>
                <w:b/>
                <w:color w:val="FFFFFF"/>
                <w:sz w:val="19"/>
              </w:rPr>
              <w:t>تعریف</w:t>
            </w:r>
          </w:p>
        </w:tc>
        <w:tc>
          <w:tcPr>
            <w:tcW w:type="dxa" w:w="3437"/>
            <w:shd w:val="clear" w:fill="136f73"/>
          </w:tcPr>
          <w:p>
            <w:pPr>
              <w:bidi w:val="1"/>
            </w:pPr>
            <w:r/>
            <w:r>
              <w:rPr>
                <w:b/>
                <w:color w:val="FFFFFF"/>
                <w:sz w:val="19"/>
              </w:rPr>
              <w:t>ارگانیزم‌های شایع</w:t>
            </w:r>
          </w:p>
        </w:tc>
      </w:tr>
      <w:tr>
        <w:tc>
          <w:tcPr>
            <w:tcW w:type="dxa" w:w="3437"/>
          </w:tcPr>
          <w:p>
            <w:pPr>
              <w:bidi w:val="1"/>
            </w:pPr>
            <w:r>
              <w:rPr>
                <w:sz w:val="18"/>
              </w:rPr>
            </w:r>
            <w:r>
              <w:rPr>
                <w:rFonts w:ascii="Vazirmatn" w:hAnsi="Vazirmatn"/>
                <w:b/>
                <w:sz w:val="18"/>
              </w:rPr>
              <w:t>پنومونی کسب‌شده در شفاخانه (HAP)</w:t>
            </w:r>
          </w:p>
        </w:tc>
        <w:tc>
          <w:tcPr>
            <w:tcW w:type="dxa" w:w="3437"/>
          </w:tcPr>
          <w:p>
            <w:pPr>
              <w:bidi w:val="1"/>
            </w:pPr>
            <w:r>
              <w:rPr>
                <w:sz w:val="18"/>
              </w:rPr>
            </w:r>
            <w:r>
              <w:rPr>
                <w:rFonts w:ascii="Vazirmatn" w:hAnsi="Vazirmatn"/>
                <w:b/>
                <w:sz w:val="18"/>
              </w:rPr>
              <w:t>۴۸ ساعت یا بیشتر پس از بستر</w:t>
            </w:r>
            <w:r>
              <w:rPr>
                <w:rFonts w:ascii="Vazirmatn" w:hAnsi="Vazirmatn"/>
                <w:sz w:val="18"/>
              </w:rPr>
              <w:t>، و در زمان بستر در حال انکوباسیون نبوده</w:t>
            </w:r>
          </w:p>
        </w:tc>
        <w:tc>
          <w:tcPr>
            <w:tcW w:type="dxa" w:w="3437"/>
          </w:tcPr>
          <w:p>
            <w:pPr>
              <w:bidi w:val="1"/>
            </w:pPr>
            <w:r>
              <w:rPr>
                <w:sz w:val="18"/>
              </w:rPr>
            </w:r>
            <w:r>
              <w:rPr>
                <w:rFonts w:ascii="Vazirmatn" w:hAnsi="Vazirmatn"/>
                <w:sz w:val="18"/>
              </w:rPr>
              <w:t>گرام منفی‌ها (</w:t>
            </w:r>
            <w:r>
              <w:rPr>
                <w:rFonts w:ascii="Vazirmatn" w:hAnsi="Vazirmatn"/>
                <w:i/>
                <w:sz w:val="18"/>
              </w:rPr>
              <w:t>Pseudomonas</w:t>
            </w:r>
            <w:r>
              <w:rPr>
                <w:rFonts w:ascii="Vazirmatn" w:hAnsi="Vazirmatn"/>
                <w:sz w:val="18"/>
              </w:rPr>
              <w:t xml:space="preserve">، </w:t>
            </w:r>
            <w:r>
              <w:rPr>
                <w:rFonts w:ascii="Vazirmatn" w:hAnsi="Vazirmatn"/>
                <w:i/>
                <w:sz w:val="18"/>
              </w:rPr>
              <w:t>Klebsiella</w:t>
            </w:r>
            <w:r>
              <w:rPr>
                <w:rFonts w:ascii="Vazirmatn" w:hAnsi="Vazirmatn"/>
                <w:sz w:val="18"/>
              </w:rPr>
              <w:t xml:space="preserve">، </w:t>
            </w:r>
            <w:r>
              <w:rPr>
                <w:rFonts w:ascii="Vazirmatn" w:hAnsi="Vazirmatn"/>
                <w:i/>
                <w:sz w:val="18"/>
              </w:rPr>
              <w:t>E. coli</w:t>
            </w:r>
            <w:r>
              <w:rPr>
                <w:rFonts w:ascii="Vazirmatn" w:hAnsi="Vazirmatn"/>
                <w:sz w:val="18"/>
              </w:rPr>
              <w:t xml:space="preserve">، </w:t>
            </w:r>
            <w:r>
              <w:rPr>
                <w:rFonts w:ascii="Vazirmatn" w:hAnsi="Vazirmatn"/>
                <w:i/>
                <w:sz w:val="18"/>
              </w:rPr>
              <w:t>Acinetobacter</w:t>
            </w:r>
            <w:r>
              <w:rPr>
                <w:rFonts w:ascii="Vazirmatn" w:hAnsi="Vazirmatn"/>
                <w:sz w:val="18"/>
              </w:rPr>
              <w:t xml:space="preserve">)، </w:t>
            </w:r>
            <w:r>
              <w:rPr>
                <w:rFonts w:ascii="Vazirmatn" w:hAnsi="Vazirmatn"/>
                <w:i/>
                <w:sz w:val="18"/>
              </w:rPr>
              <w:t>S. aureus</w:t>
            </w:r>
            <w:r>
              <w:rPr>
                <w:rFonts w:ascii="Vazirmatn" w:hAnsi="Vazirmatn"/>
                <w:sz w:val="18"/>
              </w:rPr>
              <w:t xml:space="preserve"> (از جمله MRSA)</w:t>
            </w:r>
          </w:p>
        </w:tc>
      </w:tr>
      <w:tr>
        <w:tc>
          <w:tcPr>
            <w:tcW w:type="dxa" w:w="3437"/>
          </w:tcPr>
          <w:p>
            <w:pPr>
              <w:bidi w:val="1"/>
            </w:pPr>
            <w:r>
              <w:rPr>
                <w:sz w:val="18"/>
              </w:rPr>
            </w:r>
            <w:r>
              <w:rPr>
                <w:rFonts w:ascii="Vazirmatn" w:hAnsi="Vazirmatn"/>
                <w:b/>
                <w:sz w:val="18"/>
              </w:rPr>
              <w:t>پنومونی مرتبط با ونتیلاتور (VAP)</w:t>
            </w:r>
          </w:p>
        </w:tc>
        <w:tc>
          <w:tcPr>
            <w:tcW w:type="dxa" w:w="3437"/>
          </w:tcPr>
          <w:p>
            <w:pPr>
              <w:bidi w:val="1"/>
            </w:pPr>
            <w:r>
              <w:rPr>
                <w:sz w:val="18"/>
              </w:rPr>
            </w:r>
            <w:r>
              <w:rPr>
                <w:rFonts w:ascii="Vazirmatn" w:hAnsi="Vazirmatn"/>
                <w:b/>
                <w:sz w:val="18"/>
              </w:rPr>
              <w:t>۴۸ ساعت یا بیشتر پس از انتوباسیون</w:t>
            </w:r>
          </w:p>
        </w:tc>
        <w:tc>
          <w:tcPr>
            <w:tcW w:type="dxa" w:w="3437"/>
          </w:tcPr>
          <w:p>
            <w:pPr>
              <w:bidi w:val="1"/>
            </w:pPr>
            <w:r>
              <w:rPr>
                <w:sz w:val="18"/>
              </w:rPr>
            </w:r>
            <w:r>
              <w:rPr>
                <w:rFonts w:ascii="Vazirmatn" w:hAnsi="Vazirmatn"/>
                <w:sz w:val="18"/>
              </w:rPr>
              <w:t>مانند HAP، با خطر بلندتر مقاومت چنددوایی</w:t>
            </w:r>
          </w:p>
        </w:tc>
      </w:tr>
      <w:tr>
        <w:tc>
          <w:tcPr>
            <w:tcW w:type="dxa" w:w="3437"/>
          </w:tcPr>
          <w:p>
            <w:pPr>
              <w:bidi w:val="1"/>
            </w:pPr>
            <w:r>
              <w:rPr>
                <w:sz w:val="18"/>
              </w:rPr>
            </w:r>
            <w:r>
              <w:rPr>
                <w:rFonts w:ascii="Vazirmatn" w:hAnsi="Vazirmatn"/>
                <w:b/>
                <w:sz w:val="18"/>
              </w:rPr>
              <w:t>پنومونی آسپیراسیون</w:t>
            </w:r>
          </w:p>
        </w:tc>
        <w:tc>
          <w:tcPr>
            <w:tcW w:type="dxa" w:w="3437"/>
          </w:tcPr>
          <w:p>
            <w:pPr>
              <w:bidi w:val="1"/>
            </w:pPr>
            <w:r>
              <w:rPr>
                <w:sz w:val="18"/>
              </w:rPr>
            </w:r>
            <w:r>
              <w:rPr>
                <w:rFonts w:ascii="Vazirmatn" w:hAnsi="Vazirmatn"/>
                <w:sz w:val="18"/>
              </w:rPr>
              <w:t>پس از آسپیراسیون محتوای دهن و معده</w:t>
            </w:r>
          </w:p>
        </w:tc>
        <w:tc>
          <w:tcPr>
            <w:tcW w:type="dxa" w:w="3437"/>
          </w:tcPr>
          <w:p>
            <w:pPr>
              <w:bidi w:val="1"/>
            </w:pPr>
            <w:r>
              <w:rPr>
                <w:sz w:val="18"/>
              </w:rPr>
            </w:r>
            <w:r>
              <w:rPr>
                <w:rFonts w:ascii="Vazirmatn" w:hAnsi="Vazirmatn"/>
                <w:sz w:val="18"/>
              </w:rPr>
              <w:t>فلورای دهن؛ اهمیت انیروب‌ها در ابسه و امپییما</w:t>
            </w:r>
          </w:p>
        </w:tc>
      </w:tr>
      <w:tr>
        <w:tc>
          <w:tcPr>
            <w:tcW w:type="dxa" w:w="3437"/>
          </w:tcPr>
          <w:p>
            <w:pPr>
              <w:bidi w:val="1"/>
            </w:pPr>
            <w:r>
              <w:rPr>
                <w:sz w:val="18"/>
              </w:rPr>
            </w:r>
            <w:r>
              <w:rPr>
                <w:rFonts w:ascii="Vazirmatn" w:hAnsi="Vazirmatn"/>
                <w:b/>
                <w:sz w:val="18"/>
              </w:rPr>
              <w:t>پنومونی در ضعف معافیتی</w:t>
            </w:r>
          </w:p>
        </w:tc>
        <w:tc>
          <w:tcPr>
            <w:tcW w:type="dxa" w:w="3437"/>
          </w:tcPr>
          <w:p>
            <w:pPr>
              <w:bidi w:val="1"/>
            </w:pPr>
            <w:r>
              <w:rPr>
                <w:sz w:val="18"/>
              </w:rPr>
            </w:r>
            <w:r>
              <w:rPr>
                <w:rFonts w:ascii="Vazirmatn" w:hAnsi="Vazirmatn"/>
                <w:sz w:val="18"/>
              </w:rPr>
              <w:t>HIV، کیموتراپی، پیوند، ستیروئید دراز مدت</w:t>
            </w:r>
          </w:p>
        </w:tc>
        <w:tc>
          <w:tcPr>
            <w:tcW w:type="dxa" w:w="3437"/>
          </w:tcPr>
          <w:p>
            <w:pPr>
              <w:bidi w:val="1"/>
            </w:pPr>
            <w:r>
              <w:rPr>
                <w:sz w:val="18"/>
              </w:rPr>
            </w:r>
            <w:r>
              <w:rPr>
                <w:rFonts w:ascii="Vazirmatn" w:hAnsi="Vazirmatn"/>
                <w:sz w:val="18"/>
              </w:rPr>
              <w:t xml:space="preserve">علاوه بر بالا: </w:t>
            </w:r>
            <w:r>
              <w:rPr>
                <w:rFonts w:ascii="Vazirmatn" w:hAnsi="Vazirmatn"/>
                <w:i/>
                <w:sz w:val="18"/>
              </w:rPr>
              <w:t>Pneumocystis jirovecii</w:t>
            </w:r>
            <w:r>
              <w:rPr>
                <w:rFonts w:ascii="Vazirmatn" w:hAnsi="Vazirmatn"/>
                <w:sz w:val="18"/>
              </w:rPr>
              <w:t xml:space="preserve">، CMV، فنگس، </w:t>
            </w:r>
            <w:r>
              <w:rPr>
                <w:rFonts w:ascii="Vazirmatn" w:hAnsi="Vazirmatn"/>
                <w:b/>
                <w:sz w:val="18"/>
              </w:rPr>
              <w:t>سل</w:t>
            </w:r>
          </w:p>
        </w:tc>
      </w:tr>
    </w:tbl>
    <w:p>
      <w:pPr>
        <w:ind w:right="340"/>
        <w:bidi w:val="1"/>
      </w:pPr>
      <w:r>
        <w:rPr>
          <w:color w:val="136F73"/>
        </w:rPr>
        <w:t xml:space="preserve">● </w:t>
      </w:r>
      <w:r>
        <w:rPr>
          <w:rFonts w:ascii="Vazirmatn" w:hAnsi="Vazirmatn"/>
        </w:rPr>
        <w:t>اصطلاح «</w:t>
      </w:r>
      <w:r>
        <w:rPr>
          <w:rFonts w:ascii="Vazirmatn" w:hAnsi="Vazirmatn"/>
          <w:b/>
        </w:rPr>
        <w:t>HCAP</w:t>
      </w:r>
      <w:r>
        <w:rPr>
          <w:rFonts w:ascii="Vazirmatn" w:hAnsi="Vazirmatn"/>
        </w:rPr>
        <w:t xml:space="preserve">» (مرتبط با خدمات صحی) در ATS/IDSA 2019 </w:t>
      </w:r>
      <w:r>
        <w:rPr>
          <w:rFonts w:ascii="Vazirmatn" w:hAnsi="Vazirmatn"/>
          <w:b/>
        </w:rPr>
        <w:t>حذف شده است</w:t>
      </w:r>
      <w:r>
        <w:rPr>
          <w:rFonts w:ascii="Vazirmatn" w:hAnsi="Vazirmatn"/>
        </w:rPr>
        <w:t xml:space="preserve">؛ تصمیم دربارهٔ پوشش MRSA و </w:t>
      </w:r>
      <w:r>
        <w:rPr>
          <w:rFonts w:ascii="Vazirmatn" w:hAnsi="Vazirmatn"/>
          <w:i/>
        </w:rPr>
        <w:t>Pseudomonas</w:t>
      </w:r>
      <w:r>
        <w:rPr>
          <w:rFonts w:ascii="Vazirmatn" w:hAnsi="Vazirmatn"/>
        </w:rPr>
        <w:t xml:space="preserve"> بر اساس </w:t>
      </w:r>
      <w:r>
        <w:rPr>
          <w:rFonts w:ascii="Vazirmatn" w:hAnsi="Vazirmatn"/>
          <w:b/>
        </w:rPr>
        <w:t>عوامل خطر فردی</w:t>
      </w:r>
      <w:r>
        <w:rPr>
          <w:rFonts w:ascii="Vazirmatn" w:hAnsi="Vazirmatn"/>
        </w:rPr>
        <w:t xml:space="preserve"> گرفته می‌شود.</w:t>
      </w:r>
    </w:p>
    <w:p>
      <w:pPr>
        <w:ind w:right="340"/>
        <w:bidi w:val="1"/>
      </w:pPr>
      <w:r>
        <w:rPr>
          <w:color w:val="136F73"/>
        </w:rPr>
        <w:t xml:space="preserve">● </w:t>
      </w:r>
      <w:r>
        <w:rPr>
          <w:rFonts w:ascii="Vazirmatn" w:hAnsi="Vazirmatn"/>
          <w:b/>
        </w:rPr>
        <w:t>از نظر آناتومیک:</w:t>
      </w:r>
      <w:r>
        <w:rPr>
          <w:rFonts w:ascii="Vazirmatn" w:hAnsi="Vazirmatn"/>
        </w:rPr>
        <w:t xml:space="preserve"> لوبار؛ برانکوپنومونی (منتشر و تکه‌تکه)؛ بینابینی (ویروس‌ها، </w:t>
      </w:r>
      <w:r>
        <w:rPr>
          <w:rFonts w:ascii="Vazirmatn" w:hAnsi="Vazirmatn"/>
          <w:i/>
        </w:rPr>
        <w:t>Mycoplasma</w:t>
      </w:r>
      <w:r>
        <w:rPr>
          <w:rFonts w:ascii="Vazirmatn" w:hAnsi="Vazirmatn"/>
        </w:rPr>
        <w:t>، PCP).</w:t>
      </w:r>
    </w:p>
    <w:p>
      <w:pPr>
        <w:ind w:right="340"/>
        <w:bidi w:val="1"/>
      </w:pPr>
      <w:r>
        <w:rPr>
          <w:color w:val="136F73"/>
        </w:rPr>
        <w:t xml:space="preserve">● </w:t>
      </w:r>
      <w:r>
        <w:rPr>
          <w:rFonts w:ascii="Vazirmatn" w:hAnsi="Vazirmatn"/>
          <w:b/>
        </w:rPr>
        <w:t>«آتیپیک»:</w:t>
      </w:r>
      <w:r>
        <w:rPr>
          <w:rFonts w:ascii="Vazirmatn" w:hAnsi="Vazirmatn"/>
        </w:rPr>
        <w:t xml:space="preserve"> </w:t>
      </w:r>
      <w:r>
        <w:rPr>
          <w:rFonts w:ascii="Vazirmatn" w:hAnsi="Vazirmatn"/>
          <w:i/>
        </w:rPr>
        <w:t>Mycoplasma</w:t>
      </w:r>
      <w:r>
        <w:rPr>
          <w:rFonts w:ascii="Vazirmatn" w:hAnsi="Vazirmatn"/>
        </w:rPr>
        <w:t xml:space="preserve">، </w:t>
      </w:r>
      <w:r>
        <w:rPr>
          <w:rFonts w:ascii="Vazirmatn" w:hAnsi="Vazirmatn"/>
          <w:i/>
        </w:rPr>
        <w:t>Chlamydophila</w:t>
      </w:r>
      <w:r>
        <w:rPr>
          <w:rFonts w:ascii="Vazirmatn" w:hAnsi="Vazirmatn"/>
        </w:rPr>
        <w:t xml:space="preserve">، </w:t>
      </w:r>
      <w:r>
        <w:rPr>
          <w:rFonts w:ascii="Vazirmatn" w:hAnsi="Vazirmatn"/>
          <w:i/>
        </w:rPr>
        <w:t>Legionella</w:t>
      </w:r>
      <w:r>
        <w:rPr>
          <w:rFonts w:ascii="Vazirmatn" w:hAnsi="Vazirmatn"/>
        </w:rPr>
        <w:t xml:space="preserve"> — بدون دیوار حجروی معمول ← </w:t>
      </w:r>
      <w:r>
        <w:rPr>
          <w:rFonts w:ascii="Vazirmatn" w:hAnsi="Vazirmatn"/>
          <w:b/>
        </w:rPr>
        <w:t>Beta-lactam بر آن‌ها اثر ندارد</w:t>
      </w:r>
      <w:r>
        <w:rPr>
          <w:rFonts w:ascii="Vazirmatn" w:hAnsi="Vazirmatn"/>
        </w:rPr>
        <w:t xml:space="preserve"> ← نیاز به ماکرولاید، Doxycycline یا فلوروکینولون.</w:t>
      </w:r>
    </w:p>
    <w:p>
      <w:pPr>
        <w:spacing w:before="280"/>
        <w:bidi w:val="1"/>
      </w:pPr>
      <w:r>
        <w:rPr>
          <w:rFonts w:ascii="Vazirmatn" w:hAnsi="Vazirmatn"/>
          <w:b/>
          <w:color w:val="0F2744"/>
          <w:sz w:val="29"/>
        </w:rPr>
        <w:t>🔹 ۳. Pathophysiology — Step-by-step (میکانیزم زنجیره‌ای)</w:t>
      </w:r>
    </w:p>
    <w:p>
      <w:pPr>
        <w:ind w:right="340"/>
        <w:bidi w:val="1"/>
      </w:pPr>
      <w:r>
        <w:rPr>
          <w:b/>
          <w:color w:val="136F73"/>
        </w:rPr>
        <w:t xml:space="preserve">1. </w:t>
      </w:r>
      <w:r>
        <w:rPr>
          <w:rFonts w:ascii="Vazirmatn" w:hAnsi="Vazirmatn"/>
          <w:b/>
        </w:rPr>
        <w:t>ورود میکروب:</w:t>
      </w:r>
      <w:r>
        <w:rPr>
          <w:rFonts w:ascii="Vazirmatn" w:hAnsi="Vazirmatn"/>
        </w:rPr>
        <w:t xml:space="preserve"> اکثراً با </w:t>
      </w:r>
      <w:r>
        <w:rPr>
          <w:rFonts w:ascii="Vazirmatn" w:hAnsi="Vazirmatn"/>
          <w:b/>
        </w:rPr>
        <w:t>آسپیراسیون خاموش</w:t>
      </w:r>
      <w:r>
        <w:rPr>
          <w:rFonts w:ascii="Vazirmatn" w:hAnsi="Vazirmatn"/>
        </w:rPr>
        <w:t xml:space="preserve"> ترشحات بلعوم (حتی در افراد سالم در خواب)؛ گاهی استنشاق قطره‌ها (</w:t>
      </w:r>
      <w:r>
        <w:rPr>
          <w:rFonts w:ascii="Vazirmatn" w:hAnsi="Vazirmatn"/>
          <w:i/>
        </w:rPr>
        <w:t>Legionella</w:t>
      </w:r>
      <w:r>
        <w:rPr>
          <w:rFonts w:ascii="Vazirmatn" w:hAnsi="Vazirmatn"/>
        </w:rPr>
        <w:t>، سل، ویروس‌ها)؛ نادراً از راه خون (</w:t>
      </w:r>
      <w:r>
        <w:rPr>
          <w:rFonts w:ascii="Vazirmatn" w:hAnsi="Vazirmatn"/>
          <w:i/>
        </w:rPr>
        <w:t>S. aureus</w:t>
      </w:r>
      <w:r>
        <w:rPr>
          <w:rFonts w:ascii="Vazirmatn" w:hAnsi="Vazirmatn"/>
        </w:rPr>
        <w:t xml:space="preserve"> در اندوکاردیت سمت راست — فصل ۱۲).</w:t>
      </w:r>
    </w:p>
    <w:p>
      <w:pPr>
        <w:ind w:right="340"/>
        <w:bidi w:val="1"/>
      </w:pPr>
      <w:r>
        <w:rPr>
          <w:b/>
          <w:color w:val="136F73"/>
        </w:rPr>
        <w:t xml:space="preserve">2. </w:t>
      </w:r>
      <w:r>
        <w:rPr>
          <w:rFonts w:ascii="Vazirmatn" w:hAnsi="Vazirmatn"/>
          <w:b/>
        </w:rPr>
        <w:t>شکست دفاع:</w:t>
      </w:r>
      <w:r>
        <w:rPr>
          <w:rFonts w:ascii="Vazirmatn" w:hAnsi="Vazirmatn"/>
        </w:rPr>
        <w:t xml:space="preserve"> رفلکس سرفه ضعیف (سکته، الکول، آرام‌بخش)، مژک‌های آسیب‌دیده (سگرت، ویروس)، ماکروفاژهای ضعیف، ضعف معافیتی.</w:t>
      </w:r>
    </w:p>
    <w:p>
      <w:pPr>
        <w:ind w:right="340"/>
        <w:bidi w:val="1"/>
      </w:pPr>
      <w:r>
        <w:rPr>
          <w:b/>
          <w:color w:val="136F73"/>
        </w:rPr>
        <w:t xml:space="preserve">3. </w:t>
      </w:r>
      <w:r>
        <w:rPr>
          <w:rFonts w:ascii="Vazirmatn" w:hAnsi="Vazirmatn"/>
          <w:b/>
        </w:rPr>
        <w:t>التهاب:</w:t>
      </w:r>
      <w:r>
        <w:rPr>
          <w:rFonts w:ascii="Vazirmatn" w:hAnsi="Vazirmatn"/>
        </w:rPr>
        <w:t xml:space="preserve"> ماکروفاژها سایتوکاین‌ها (IL-1، IL-6، TNF) آزاد می‌کنند ← </w:t>
      </w:r>
      <w:r>
        <w:rPr>
          <w:rFonts w:ascii="Vazirmatn" w:hAnsi="Vazirmatn"/>
          <w:b/>
        </w:rPr>
        <w:t>تب</w:t>
      </w:r>
      <w:r>
        <w:rPr>
          <w:rFonts w:ascii="Vazirmatn" w:hAnsi="Vazirmatn"/>
        </w:rPr>
        <w:t>، لکوسایتوز، و CRP بلند. نیوتروفیل‌ها و مایع وارد الویول‌ها می‌شوند.</w:t>
      </w:r>
    </w:p>
    <w:p>
      <w:pPr>
        <w:ind w:right="340"/>
        <w:bidi w:val="1"/>
      </w:pPr>
      <w:r>
        <w:rPr>
          <w:b/>
          <w:color w:val="136F73"/>
        </w:rPr>
        <w:t xml:space="preserve">4. </w:t>
      </w:r>
      <w:r>
        <w:rPr>
          <w:rFonts w:ascii="Vazirmatn" w:hAnsi="Vazirmatn"/>
          <w:b/>
        </w:rPr>
        <w:t>مراحل کلاسیک پنومونی لوبار (پنوموکوک):</w:t>
      </w:r>
    </w:p>
    <w:p>
      <w:pPr>
        <w:ind w:right="340"/>
        <w:bidi w:val="1"/>
      </w:pPr>
      <w:r>
        <w:rPr>
          <w:color w:val="136F73"/>
        </w:rPr>
        <w:t xml:space="preserve">● </w:t>
      </w:r>
      <w:r>
        <w:rPr>
          <w:rFonts w:ascii="Vazirmatn" w:hAnsi="Vazirmatn"/>
          <w:b/>
        </w:rPr>
        <w:t>احتقان (Congestion)</w:t>
      </w:r>
      <w:r>
        <w:rPr>
          <w:rFonts w:ascii="Vazirmatn" w:hAnsi="Vazirmatn"/>
        </w:rPr>
        <w:t xml:space="preserve"> ← </w:t>
      </w:r>
      <w:r>
        <w:rPr>
          <w:rFonts w:ascii="Vazirmatn" w:hAnsi="Vazirmatn"/>
          <w:b/>
        </w:rPr>
        <w:t>هپاتیزاسیون سرخ</w:t>
      </w:r>
      <w:r>
        <w:rPr>
          <w:rFonts w:ascii="Vazirmatn" w:hAnsi="Vazirmatn"/>
        </w:rPr>
        <w:t xml:space="preserve"> (گلبول‌های سرخ، فیبرین) ← </w:t>
      </w:r>
      <w:r>
        <w:rPr>
          <w:rFonts w:ascii="Vazirmatn" w:hAnsi="Vazirmatn"/>
          <w:b/>
        </w:rPr>
        <w:t>هپاتیزاسیون خاکستری</w:t>
      </w:r>
      <w:r>
        <w:rPr>
          <w:rFonts w:ascii="Vazirmatn" w:hAnsi="Vazirmatn"/>
        </w:rPr>
        <w:t xml:space="preserve"> (تخریب گلبول‌ها، نیوتروفیل‌ها) ← </w:t>
      </w:r>
      <w:r>
        <w:rPr>
          <w:rFonts w:ascii="Vazirmatn" w:hAnsi="Vazirmatn"/>
          <w:b/>
        </w:rPr>
        <w:t>ترمیم (Resolution)</w:t>
      </w:r>
      <w:r>
        <w:rPr>
          <w:rFonts w:ascii="Vazirmatn" w:hAnsi="Vazirmatn"/>
        </w:rPr>
        <w:t>.</w:t>
      </w:r>
    </w:p>
    <w:p>
      <w:pPr>
        <w:ind w:right="340"/>
        <w:bidi w:val="1"/>
      </w:pPr>
      <w:r>
        <w:rPr>
          <w:b/>
          <w:color w:val="136F73"/>
        </w:rPr>
        <w:t xml:space="preserve">5. </w:t>
      </w:r>
      <w:r>
        <w:rPr>
          <w:rFonts w:ascii="Vazirmatn" w:hAnsi="Vazirmatn"/>
          <w:b/>
        </w:rPr>
        <w:t>نتیجهٔ فزیولوژیک:</w:t>
      </w:r>
      <w:r>
        <w:rPr>
          <w:rFonts w:ascii="Vazirmatn" w:hAnsi="Vazirmatn"/>
        </w:rPr>
        <w:t xml:space="preserve"> الویول‌های پر ولی دارای جریان خون = </w:t>
      </w:r>
      <w:r>
        <w:rPr>
          <w:rFonts w:ascii="Vazirmatn" w:hAnsi="Vazirmatn"/>
          <w:b/>
        </w:rPr>
        <w:t>شانت</w:t>
      </w:r>
      <w:r>
        <w:rPr>
          <w:rFonts w:ascii="Vazirmatn" w:hAnsi="Vazirmatn"/>
        </w:rPr>
        <w:t xml:space="preserve"> ← هایپوکسمی که با اکسیجن کمتر اصلاح می‌شود.</w:t>
      </w:r>
    </w:p>
    <w:p>
      <w:pPr>
        <w:ind w:right="340"/>
        <w:bidi w:val="1"/>
      </w:pPr>
      <w:r>
        <w:rPr>
          <w:b/>
          <w:color w:val="136F73"/>
        </w:rPr>
        <w:t xml:space="preserve">6. </w:t>
      </w:r>
      <w:r>
        <w:rPr>
          <w:rFonts w:ascii="Vazirmatn" w:hAnsi="Vazirmatn"/>
          <w:b/>
        </w:rPr>
        <w:t>نتیجهٔ سیستمیک:</w:t>
      </w:r>
      <w:r>
        <w:rPr>
          <w:rFonts w:ascii="Vazirmatn" w:hAnsi="Vazirmatn"/>
        </w:rPr>
        <w:t xml:space="preserve"> سپسیس ← هایپوتنشن ← عدم کفایهٔ چند عضو (فصل ۶۰)؛ </w:t>
      </w:r>
      <w:r>
        <w:rPr>
          <w:rFonts w:ascii="Vazirmatn" w:hAnsi="Vazirmatn"/>
          <w:b/>
        </w:rPr>
        <w:t>حوادث قلبی</w:t>
      </w:r>
      <w:r>
        <w:rPr>
          <w:rFonts w:ascii="Vazirmatn" w:hAnsi="Vazirmatn"/>
        </w:rPr>
        <w:t xml:space="preserve"> (MI، AF، عدم کفایهٔ قلب) تا ۲۰–۳۰ فیصد مریضان بستری.</w:t>
      </w:r>
    </w:p>
    <w:p>
      <w:pPr>
        <w:spacing w:before="280"/>
        <w:bidi w:val="1"/>
      </w:pPr>
      <w:r>
        <w:rPr>
          <w:rFonts w:ascii="Vazirmatn" w:hAnsi="Vazirmatn"/>
          <w:b/>
          <w:color w:val="0F2744"/>
          <w:sz w:val="29"/>
        </w:rPr>
        <w:t>🔹 ۴. Etiology &amp; Risk Factors (اسباب و فکتورهای مساعد)</w:t>
      </w:r>
    </w:p>
    <w:p>
      <w:pPr>
        <w:bidi w:val="1"/>
      </w:pPr>
      <w:r>
        <w:rPr>
          <w:rFonts w:ascii="Vazirmatn" w:hAnsi="Vazirmatn"/>
          <w:b/>
        </w:rPr>
        <w:t>عوامل خطر عمومی:</w:t>
      </w:r>
      <w:r>
        <w:rPr>
          <w:rFonts w:ascii="Vazirmatn" w:hAnsi="Vazirmatn"/>
        </w:rPr>
        <w:t xml:space="preserve"> سن بیش از ۶۵ یا کمتر از ۵ سال؛ </w:t>
      </w:r>
      <w:r>
        <w:rPr>
          <w:rFonts w:ascii="Vazirmatn" w:hAnsi="Vazirmatn"/>
          <w:b/>
        </w:rPr>
        <w:t>سگرت</w:t>
      </w:r>
      <w:r>
        <w:rPr>
          <w:rFonts w:ascii="Vazirmatn" w:hAnsi="Vazirmatn"/>
        </w:rPr>
        <w:t xml:space="preserve">؛ COPD و آسما؛ عدم کفایهٔ قلب؛ دیابت؛ CKD؛ مرض کبد؛ الکول؛ </w:t>
      </w:r>
      <w:r>
        <w:rPr>
          <w:rFonts w:ascii="Vazirmatn" w:hAnsi="Vazirmatn"/>
          <w:b/>
        </w:rPr>
        <w:t>سوء تغذیه</w:t>
      </w:r>
      <w:r>
        <w:rPr>
          <w:rFonts w:ascii="Vazirmatn" w:hAnsi="Vazirmatn"/>
        </w:rPr>
        <w:t xml:space="preserve">؛ HIV؛ ستیروئید؛ </w:t>
      </w:r>
      <w:r>
        <w:rPr>
          <w:rFonts w:ascii="Vazirmatn" w:hAnsi="Vazirmatn"/>
          <w:b/>
        </w:rPr>
        <w:t>دود داخل خانه</w:t>
      </w:r>
      <w:r>
        <w:rPr>
          <w:rFonts w:ascii="Vazirmatn" w:hAnsi="Vazirmatn"/>
        </w:rPr>
        <w:t xml:space="preserve">؛ </w:t>
      </w:r>
      <w:r>
        <w:rPr>
          <w:rFonts w:ascii="Vazirmatn" w:hAnsi="Vazirmatn"/>
          <w:b/>
        </w:rPr>
        <w:t>مشکلات بلع</w:t>
      </w:r>
      <w:r>
        <w:rPr>
          <w:rFonts w:ascii="Vazirmatn" w:hAnsi="Vazirmatn"/>
        </w:rPr>
        <w:t xml:space="preserve"> (سکته، پارکینسون، دمانس)؛ </w:t>
      </w:r>
      <w:r>
        <w:rPr>
          <w:rFonts w:ascii="Vazirmatn" w:hAnsi="Vazirmatn"/>
          <w:b/>
        </w:rPr>
        <w:t>PPI</w:t>
      </w:r>
      <w:r>
        <w:rPr>
          <w:rFonts w:ascii="Vazirmatn" w:hAnsi="Vazirmatn"/>
        </w:rPr>
        <w:t xml:space="preserve"> و دواهای آرام‌بخش؛ ازدحام (کمپ‌های مهاجرین، زندان).</w:t>
      </w:r>
    </w:p>
    <w:p>
      <w:pPr>
        <w:bidi w:val="1"/>
      </w:pPr>
      <w:r>
        <w:rPr>
          <w:rFonts w:ascii="Vazirmatn" w:hAnsi="Vazirmatn"/>
          <w:b/>
        </w:rPr>
        <w:t>سرنخ‌های ارگانیزم خاص:</w:t>
      </w:r>
    </w:p>
    <w:tbl>
      <w:tblPr>
        <w:tblStyle w:val="TableGrid"/>
        <w:tblW w:type="auto" w:w="0"/>
        <w:tblLook w:firstColumn="1" w:firstRow="1" w:lastColumn="0" w:lastRow="0" w:noHBand="0" w:noVBand="1" w:val="04A0"/>
      </w:tblPr>
      <w:tblGrid>
        <w:gridCol w:w="5156"/>
        <w:gridCol w:w="5156"/>
      </w:tblGrid>
      <w:tr>
        <w:tc>
          <w:tcPr>
            <w:tcW w:type="dxa" w:w="5156"/>
            <w:shd w:val="clear" w:fill="136f73"/>
          </w:tcPr>
          <w:p>
            <w:pPr>
              <w:bidi w:val="1"/>
            </w:pPr>
            <w:r/>
            <w:r>
              <w:rPr>
                <w:b/>
                <w:color w:val="FFFFFF"/>
                <w:sz w:val="19"/>
              </w:rPr>
              <w:t>سرنخ</w:t>
            </w:r>
          </w:p>
        </w:tc>
        <w:tc>
          <w:tcPr>
            <w:tcW w:type="dxa" w:w="5156"/>
            <w:shd w:val="clear" w:fill="136f73"/>
          </w:tcPr>
          <w:p>
            <w:pPr>
              <w:bidi w:val="1"/>
            </w:pPr>
            <w:r/>
            <w:r>
              <w:rPr>
                <w:b/>
                <w:color w:val="FFFFFF"/>
                <w:sz w:val="19"/>
              </w:rPr>
              <w:t>ارگانیزم</w:t>
            </w:r>
          </w:p>
        </w:tc>
      </w:tr>
      <w:tr>
        <w:tc>
          <w:tcPr>
            <w:tcW w:type="dxa" w:w="5156"/>
          </w:tcPr>
          <w:p>
            <w:pPr>
              <w:bidi w:val="1"/>
            </w:pPr>
            <w:r>
              <w:rPr>
                <w:sz w:val="18"/>
              </w:rPr>
            </w:r>
            <w:r>
              <w:rPr>
                <w:rFonts w:ascii="Vazirmatn" w:hAnsi="Vazirmatn"/>
                <w:sz w:val="18"/>
              </w:rPr>
              <w:t>COPD، سگرت</w:t>
            </w:r>
          </w:p>
        </w:tc>
        <w:tc>
          <w:tcPr>
            <w:tcW w:type="dxa" w:w="5156"/>
          </w:tcPr>
          <w:p>
            <w:pPr>
              <w:bidi w:val="1"/>
            </w:pPr>
            <w:r>
              <w:rPr>
                <w:sz w:val="18"/>
              </w:rPr>
            </w:r>
            <w:r>
              <w:rPr>
                <w:rFonts w:ascii="Vazirmatn" w:hAnsi="Vazirmatn"/>
                <w:i/>
                <w:sz w:val="18"/>
              </w:rPr>
              <w:t>H. influenzae</w:t>
            </w:r>
            <w:r>
              <w:rPr>
                <w:rFonts w:ascii="Vazirmatn" w:hAnsi="Vazirmatn"/>
                <w:sz w:val="18"/>
              </w:rPr>
              <w:t xml:space="preserve">، </w:t>
            </w:r>
            <w:r>
              <w:rPr>
                <w:rFonts w:ascii="Vazirmatn" w:hAnsi="Vazirmatn"/>
                <w:i/>
                <w:sz w:val="18"/>
              </w:rPr>
              <w:t>Moraxella</w:t>
            </w:r>
          </w:p>
        </w:tc>
      </w:tr>
      <w:tr>
        <w:tc>
          <w:tcPr>
            <w:tcW w:type="dxa" w:w="5156"/>
          </w:tcPr>
          <w:p>
            <w:pPr>
              <w:bidi w:val="1"/>
            </w:pPr>
            <w:r>
              <w:rPr>
                <w:sz w:val="18"/>
              </w:rPr>
            </w:r>
            <w:r>
              <w:rPr>
                <w:rFonts w:ascii="Vazirmatn" w:hAnsi="Vazirmatn"/>
                <w:sz w:val="18"/>
              </w:rPr>
              <w:t xml:space="preserve">جوان، شروع تدریجی، سردرد، گلودرد، </w:t>
            </w:r>
            <w:r>
              <w:rPr>
                <w:rFonts w:ascii="Vazirmatn" w:hAnsi="Vazirmatn"/>
                <w:b/>
                <w:sz w:val="18"/>
              </w:rPr>
              <w:t>خارش گوش (Bullous myringitis)</w:t>
            </w:r>
            <w:r>
              <w:rPr>
                <w:rFonts w:ascii="Vazirmatn" w:hAnsi="Vazirmatn"/>
                <w:sz w:val="18"/>
              </w:rPr>
              <w:t>، کم‌خونی همولیتیک (Cold agglutinins)، ارتشاح بیشتر از معاینه</w:t>
            </w:r>
          </w:p>
        </w:tc>
        <w:tc>
          <w:tcPr>
            <w:tcW w:type="dxa" w:w="5156"/>
          </w:tcPr>
          <w:p>
            <w:pPr>
              <w:bidi w:val="1"/>
            </w:pPr>
            <w:r>
              <w:rPr>
                <w:sz w:val="18"/>
              </w:rPr>
            </w:r>
            <w:r>
              <w:rPr>
                <w:rFonts w:ascii="Vazirmatn" w:hAnsi="Vazirmatn"/>
                <w:i/>
                <w:sz w:val="18"/>
              </w:rPr>
              <w:t>Mycoplasma pneumoniae</w:t>
            </w:r>
          </w:p>
        </w:tc>
      </w:tr>
      <w:tr>
        <w:tc>
          <w:tcPr>
            <w:tcW w:type="dxa" w:w="5156"/>
          </w:tcPr>
          <w:p>
            <w:pPr>
              <w:bidi w:val="1"/>
            </w:pPr>
            <w:r>
              <w:rPr>
                <w:sz w:val="18"/>
              </w:rPr>
            </w:r>
            <w:r>
              <w:rPr>
                <w:rFonts w:ascii="Vazirmatn" w:hAnsi="Vazirmatn"/>
                <w:sz w:val="18"/>
              </w:rPr>
              <w:t xml:space="preserve">سفر، هتل، کولر آب و دوش، </w:t>
            </w:r>
            <w:r>
              <w:rPr>
                <w:rFonts w:ascii="Vazirmatn" w:hAnsi="Vazirmatn"/>
                <w:b/>
                <w:sz w:val="18"/>
              </w:rPr>
              <w:t>اسهال، گیجی، هایپوناترمی</w:t>
            </w:r>
            <w:r>
              <w:rPr>
                <w:rFonts w:ascii="Vazirmatn" w:hAnsi="Vazirmatn"/>
                <w:sz w:val="18"/>
              </w:rPr>
              <w:t xml:space="preserve">، بلند شدن آنزیم‌های کبد، </w:t>
            </w:r>
            <w:r>
              <w:rPr>
                <w:rFonts w:ascii="Vazirmatn" w:hAnsi="Vazirmatn"/>
                <w:b/>
                <w:sz w:val="18"/>
              </w:rPr>
              <w:t>Relative bradycardia</w:t>
            </w:r>
          </w:p>
        </w:tc>
        <w:tc>
          <w:tcPr>
            <w:tcW w:type="dxa" w:w="5156"/>
          </w:tcPr>
          <w:p>
            <w:pPr>
              <w:bidi w:val="1"/>
            </w:pPr>
            <w:r>
              <w:rPr>
                <w:sz w:val="18"/>
              </w:rPr>
            </w:r>
            <w:r>
              <w:rPr>
                <w:rFonts w:ascii="Vazirmatn" w:hAnsi="Vazirmatn"/>
                <w:i/>
                <w:sz w:val="18"/>
              </w:rPr>
              <w:t>Legionella</w:t>
            </w:r>
          </w:p>
        </w:tc>
      </w:tr>
      <w:tr>
        <w:tc>
          <w:tcPr>
            <w:tcW w:type="dxa" w:w="5156"/>
          </w:tcPr>
          <w:p>
            <w:pPr>
              <w:bidi w:val="1"/>
            </w:pPr>
            <w:r>
              <w:rPr>
                <w:sz w:val="18"/>
              </w:rPr>
            </w:r>
            <w:r>
              <w:rPr>
                <w:rFonts w:ascii="Vazirmatn" w:hAnsi="Vazirmatn"/>
                <w:b/>
                <w:sz w:val="18"/>
              </w:rPr>
              <w:t>پس از انفلونزا</w:t>
            </w:r>
            <w:r>
              <w:rPr>
                <w:rFonts w:ascii="Vazirmatn" w:hAnsi="Vazirmatn"/>
                <w:sz w:val="18"/>
              </w:rPr>
              <w:t xml:space="preserve">، ارتشاح کاویتی، PWID، </w:t>
            </w:r>
            <w:r>
              <w:rPr>
                <w:rFonts w:ascii="Vazirmatn" w:hAnsi="Vazirmatn"/>
                <w:b/>
                <w:sz w:val="18"/>
              </w:rPr>
              <w:t>پنومونی نکروزان</w:t>
            </w:r>
          </w:p>
        </w:tc>
        <w:tc>
          <w:tcPr>
            <w:tcW w:type="dxa" w:w="5156"/>
          </w:tcPr>
          <w:p>
            <w:pPr>
              <w:bidi w:val="1"/>
            </w:pPr>
            <w:r>
              <w:rPr>
                <w:sz w:val="18"/>
              </w:rPr>
            </w:r>
            <w:r>
              <w:rPr>
                <w:rFonts w:ascii="Vazirmatn" w:hAnsi="Vazirmatn"/>
                <w:i/>
                <w:sz w:val="18"/>
              </w:rPr>
              <w:t>S. aureus</w:t>
            </w:r>
            <w:r>
              <w:rPr>
                <w:rFonts w:ascii="Vazirmatn" w:hAnsi="Vazirmatn"/>
                <w:sz w:val="18"/>
              </w:rPr>
              <w:t xml:space="preserve"> (به‌ویژه MRSA با PVL)</w:t>
            </w:r>
          </w:p>
        </w:tc>
      </w:tr>
      <w:tr>
        <w:tc>
          <w:tcPr>
            <w:tcW w:type="dxa" w:w="5156"/>
          </w:tcPr>
          <w:p>
            <w:pPr>
              <w:bidi w:val="1"/>
            </w:pPr>
            <w:r>
              <w:rPr>
                <w:sz w:val="18"/>
              </w:rPr>
            </w:r>
            <w:r>
              <w:rPr>
                <w:rFonts w:ascii="Vazirmatn" w:hAnsi="Vazirmatn"/>
                <w:sz w:val="18"/>
              </w:rPr>
              <w:t xml:space="preserve">الکولیک، دیابتی، بلغم </w:t>
            </w:r>
            <w:r>
              <w:rPr>
                <w:rFonts w:ascii="Vazirmatn" w:hAnsi="Vazirmatn"/>
                <w:b/>
                <w:sz w:val="18"/>
              </w:rPr>
              <w:t>ژله‌ای و خونی (Currant jelly)</w:t>
            </w:r>
            <w:r>
              <w:rPr>
                <w:rFonts w:ascii="Vazirmatn" w:hAnsi="Vazirmatn"/>
                <w:sz w:val="18"/>
              </w:rPr>
              <w:t>، لوب فوقانی با فشار بر شقاق (Bulging fissure)</w:t>
            </w:r>
          </w:p>
        </w:tc>
        <w:tc>
          <w:tcPr>
            <w:tcW w:type="dxa" w:w="5156"/>
          </w:tcPr>
          <w:p>
            <w:pPr>
              <w:bidi w:val="1"/>
            </w:pPr>
            <w:r>
              <w:rPr>
                <w:sz w:val="18"/>
              </w:rPr>
            </w:r>
            <w:r>
              <w:rPr>
                <w:rFonts w:ascii="Vazirmatn" w:hAnsi="Vazirmatn"/>
                <w:i/>
                <w:sz w:val="18"/>
              </w:rPr>
              <w:t>Klebsiella pneumoniae</w:t>
            </w:r>
          </w:p>
        </w:tc>
      </w:tr>
      <w:tr>
        <w:tc>
          <w:tcPr>
            <w:tcW w:type="dxa" w:w="5156"/>
          </w:tcPr>
          <w:p>
            <w:pPr>
              <w:bidi w:val="1"/>
            </w:pPr>
            <w:r>
              <w:rPr>
                <w:sz w:val="18"/>
              </w:rPr>
            </w:r>
            <w:r>
              <w:rPr>
                <w:rFonts w:ascii="Vazirmatn" w:hAnsi="Vazirmatn"/>
                <w:sz w:val="18"/>
              </w:rPr>
              <w:t>برانشکتازی، سیستیک فیبروزیس، ICU، انتی‌بیوتیک وریدی اخیر</w:t>
            </w:r>
          </w:p>
        </w:tc>
        <w:tc>
          <w:tcPr>
            <w:tcW w:type="dxa" w:w="5156"/>
          </w:tcPr>
          <w:p>
            <w:pPr>
              <w:bidi w:val="1"/>
            </w:pPr>
            <w:r>
              <w:rPr>
                <w:sz w:val="18"/>
              </w:rPr>
            </w:r>
            <w:r>
              <w:rPr>
                <w:rFonts w:ascii="Vazirmatn" w:hAnsi="Vazirmatn"/>
                <w:i/>
                <w:sz w:val="18"/>
              </w:rPr>
              <w:t>Pseudomonas aeruginosa</w:t>
            </w:r>
          </w:p>
        </w:tc>
      </w:tr>
      <w:tr>
        <w:tc>
          <w:tcPr>
            <w:tcW w:type="dxa" w:w="5156"/>
          </w:tcPr>
          <w:p>
            <w:pPr>
              <w:bidi w:val="1"/>
            </w:pPr>
            <w:r>
              <w:rPr>
                <w:sz w:val="18"/>
              </w:rPr>
            </w:r>
            <w:r>
              <w:rPr>
                <w:rFonts w:ascii="Vazirmatn" w:hAnsi="Vazirmatn"/>
                <w:sz w:val="18"/>
              </w:rPr>
              <w:t>تماس با پرندگان</w:t>
            </w:r>
          </w:p>
        </w:tc>
        <w:tc>
          <w:tcPr>
            <w:tcW w:type="dxa" w:w="5156"/>
          </w:tcPr>
          <w:p>
            <w:pPr>
              <w:bidi w:val="1"/>
            </w:pPr>
            <w:r>
              <w:rPr>
                <w:sz w:val="18"/>
              </w:rPr>
            </w:r>
            <w:r>
              <w:rPr>
                <w:rFonts w:ascii="Vazirmatn" w:hAnsi="Vazirmatn"/>
                <w:i/>
                <w:sz w:val="18"/>
              </w:rPr>
              <w:t>Chlamydia psittaci</w:t>
            </w:r>
          </w:p>
        </w:tc>
      </w:tr>
      <w:tr>
        <w:tc>
          <w:tcPr>
            <w:tcW w:type="dxa" w:w="5156"/>
          </w:tcPr>
          <w:p>
            <w:pPr>
              <w:bidi w:val="1"/>
            </w:pPr>
            <w:r>
              <w:rPr>
                <w:sz w:val="18"/>
              </w:rPr>
            </w:r>
            <w:r>
              <w:rPr>
                <w:rFonts w:ascii="Vazirmatn" w:hAnsi="Vazirmatn"/>
                <w:sz w:val="18"/>
              </w:rPr>
              <w:t>تماس با گوسفند و بز (</w:t>
            </w:r>
            <w:r>
              <w:rPr>
                <w:rFonts w:ascii="Vazirmatn" w:hAnsi="Vazirmatn"/>
                <w:b/>
                <w:sz w:val="18"/>
              </w:rPr>
              <w:t>مالداری در افغانستان</w:t>
            </w:r>
            <w:r>
              <w:rPr>
                <w:rFonts w:ascii="Vazirmatn" w:hAnsi="Vazirmatn"/>
                <w:sz w:val="18"/>
              </w:rPr>
              <w:t>)</w:t>
            </w:r>
          </w:p>
        </w:tc>
        <w:tc>
          <w:tcPr>
            <w:tcW w:type="dxa" w:w="5156"/>
          </w:tcPr>
          <w:p>
            <w:pPr>
              <w:bidi w:val="1"/>
            </w:pPr>
            <w:r>
              <w:rPr>
                <w:sz w:val="18"/>
              </w:rPr>
            </w:r>
            <w:r>
              <w:rPr>
                <w:rFonts w:ascii="Vazirmatn" w:hAnsi="Vazirmatn"/>
                <w:i/>
                <w:sz w:val="18"/>
              </w:rPr>
              <w:t>Coxiella burnetii</w:t>
            </w:r>
            <w:r>
              <w:rPr>
                <w:rFonts w:ascii="Vazirmatn" w:hAnsi="Vazirmatn"/>
                <w:sz w:val="18"/>
              </w:rPr>
              <w:t xml:space="preserve"> (تب Q)</w:t>
            </w:r>
          </w:p>
        </w:tc>
      </w:tr>
      <w:tr>
        <w:tc>
          <w:tcPr>
            <w:tcW w:type="dxa" w:w="5156"/>
          </w:tcPr>
          <w:p>
            <w:pPr>
              <w:bidi w:val="1"/>
            </w:pPr>
            <w:r>
              <w:rPr>
                <w:sz w:val="18"/>
              </w:rPr>
            </w:r>
            <w:r>
              <w:rPr>
                <w:rFonts w:ascii="Vazirmatn" w:hAnsi="Vazirmatn"/>
                <w:sz w:val="18"/>
              </w:rPr>
              <w:t xml:space="preserve">HIV با CD4 کمتر از ۲۰۰، تنگی نفس با فعالیت، </w:t>
            </w:r>
            <w:r>
              <w:rPr>
                <w:rFonts w:ascii="Vazirmatn" w:hAnsi="Vazirmatn"/>
                <w:b/>
                <w:sz w:val="18"/>
              </w:rPr>
              <w:t>هایپوکسمی شدید با CXR نسبتاً نورمال</w:t>
            </w:r>
          </w:p>
        </w:tc>
        <w:tc>
          <w:tcPr>
            <w:tcW w:type="dxa" w:w="5156"/>
          </w:tcPr>
          <w:p>
            <w:pPr>
              <w:bidi w:val="1"/>
            </w:pPr>
            <w:r>
              <w:rPr>
                <w:sz w:val="18"/>
              </w:rPr>
            </w:r>
            <w:r>
              <w:rPr>
                <w:rFonts w:ascii="Vazirmatn" w:hAnsi="Vazirmatn"/>
                <w:i/>
                <w:sz w:val="18"/>
              </w:rPr>
              <w:t>Pneumocystis jirovecii</w:t>
            </w:r>
          </w:p>
        </w:tc>
      </w:tr>
      <w:tr>
        <w:tc>
          <w:tcPr>
            <w:tcW w:type="dxa" w:w="5156"/>
          </w:tcPr>
          <w:p>
            <w:pPr>
              <w:bidi w:val="1"/>
            </w:pPr>
            <w:r>
              <w:rPr>
                <w:sz w:val="18"/>
              </w:rPr>
            </w:r>
            <w:r>
              <w:rPr>
                <w:rFonts w:ascii="Vazirmatn" w:hAnsi="Vazirmatn"/>
                <w:b/>
                <w:sz w:val="18"/>
              </w:rPr>
              <w:t>سرفهٔ بیش از ۲ هفته، تعرق شبانه، کاهش وزن، ارتشاح لوب فوقانی یا کاویتی</w:t>
            </w:r>
          </w:p>
        </w:tc>
        <w:tc>
          <w:tcPr>
            <w:tcW w:type="dxa" w:w="5156"/>
          </w:tcPr>
          <w:p>
            <w:pPr>
              <w:bidi w:val="1"/>
            </w:pPr>
            <w:r>
              <w:rPr>
                <w:sz w:val="18"/>
              </w:rPr>
            </w:r>
            <w:r>
              <w:rPr>
                <w:rFonts w:ascii="Vazirmatn" w:hAnsi="Vazirmatn"/>
                <w:b/>
                <w:sz w:val="18"/>
              </w:rPr>
              <w:t>سل</w:t>
            </w:r>
            <w:r>
              <w:rPr>
                <w:rFonts w:ascii="Vazirmatn" w:hAnsi="Vazirmatn"/>
                <w:sz w:val="18"/>
              </w:rPr>
              <w:t xml:space="preserve"> — فصل ۱۹</w:t>
            </w:r>
          </w:p>
        </w:tc>
      </w:tr>
    </w:tbl>
    <w:p>
      <w:pPr>
        <w:spacing w:before="280"/>
        <w:bidi w:val="1"/>
      </w:pPr>
      <w:r>
        <w:rPr>
          <w:rFonts w:ascii="Vazirmatn" w:hAnsi="Vazirmatn"/>
          <w:b/>
          <w:color w:val="0F2744"/>
          <w:sz w:val="29"/>
        </w:rPr>
        <w:t>🔹 ۵. Symptoms &amp; Signs (اعراض و علایم)</w:t>
      </w:r>
    </w:p>
    <w:p>
      <w:pPr>
        <w:ind w:right="340"/>
        <w:bidi w:val="1"/>
      </w:pPr>
      <w:r>
        <w:rPr>
          <w:color w:val="136F73"/>
        </w:rPr>
        <w:t xml:space="preserve">● </w:t>
      </w:r>
      <w:r>
        <w:rPr>
          <w:rFonts w:ascii="Vazirmatn" w:hAnsi="Vazirmatn"/>
          <w:b/>
        </w:rPr>
        <w:t>تنفسی:</w:t>
      </w:r>
      <w:r>
        <w:rPr>
          <w:rFonts w:ascii="Vazirmatn" w:hAnsi="Vazirmatn"/>
        </w:rPr>
        <w:t xml:space="preserve"> سرفه (بلغمی یا خشک)، </w:t>
      </w:r>
      <w:r>
        <w:rPr>
          <w:rFonts w:ascii="Vazirmatn" w:hAnsi="Vazirmatn"/>
          <w:b/>
        </w:rPr>
        <w:t>تنگی نفس</w:t>
      </w:r>
      <w:r>
        <w:rPr>
          <w:rFonts w:ascii="Vazirmatn" w:hAnsi="Vazirmatn"/>
        </w:rPr>
        <w:t xml:space="preserve">، </w:t>
      </w:r>
      <w:r>
        <w:rPr>
          <w:rFonts w:ascii="Vazirmatn" w:hAnsi="Vazirmatn"/>
          <w:b/>
        </w:rPr>
        <w:t>درد سینهٔ پلوریتیک</w:t>
      </w:r>
      <w:r>
        <w:rPr>
          <w:rFonts w:ascii="Vazirmatn" w:hAnsi="Vazirmatn"/>
        </w:rPr>
        <w:t>، هموپتیزی خفیف.</w:t>
      </w:r>
    </w:p>
    <w:p>
      <w:pPr>
        <w:ind w:right="340"/>
        <w:bidi w:val="1"/>
      </w:pPr>
      <w:r>
        <w:rPr>
          <w:color w:val="136F73"/>
        </w:rPr>
        <w:t xml:space="preserve">● </w:t>
      </w:r>
      <w:r>
        <w:rPr>
          <w:rFonts w:ascii="Vazirmatn" w:hAnsi="Vazirmatn"/>
          <w:b/>
        </w:rPr>
        <w:t>سیستمیک:</w:t>
      </w:r>
      <w:r>
        <w:rPr>
          <w:rFonts w:ascii="Vazirmatn" w:hAnsi="Vazirmatn"/>
        </w:rPr>
        <w:t xml:space="preserve"> تب و لرز، تعرق، بی‌حالی، درد عضلات، سردرد، بی‌اشتهایی.</w:t>
      </w:r>
    </w:p>
    <w:p>
      <w:pPr>
        <w:ind w:right="340"/>
        <w:bidi w:val="1"/>
      </w:pPr>
      <w:r>
        <w:rPr>
          <w:color w:val="136F73"/>
        </w:rPr>
        <w:t xml:space="preserve">● </w:t>
      </w:r>
      <w:r>
        <w:rPr>
          <w:rFonts w:ascii="Vazirmatn" w:hAnsi="Vazirmatn"/>
          <w:b/>
        </w:rPr>
        <w:t>در مسنین:</w:t>
      </w:r>
      <w:r>
        <w:rPr>
          <w:rFonts w:ascii="Vazirmatn" w:hAnsi="Vazirmatn"/>
        </w:rPr>
        <w:t xml:space="preserve"> ⚠️ ممکن است </w:t>
      </w:r>
      <w:r>
        <w:rPr>
          <w:rFonts w:ascii="Vazirmatn" w:hAnsi="Vazirmatn"/>
          <w:b/>
        </w:rPr>
        <w:t>تب و سرفه نداشته باشد</w:t>
      </w:r>
      <w:r>
        <w:rPr>
          <w:rFonts w:ascii="Vazirmatn" w:hAnsi="Vazirmatn"/>
        </w:rPr>
        <w:t xml:space="preserve"> — </w:t>
      </w:r>
      <w:r>
        <w:rPr>
          <w:rFonts w:ascii="Vazirmatn" w:hAnsi="Vazirmatn"/>
          <w:b/>
        </w:rPr>
        <w:t>گیجی حاد (Delirium)</w:t>
      </w:r>
      <w:r>
        <w:rPr>
          <w:rFonts w:ascii="Vazirmatn" w:hAnsi="Vazirmatn"/>
        </w:rPr>
        <w:t xml:space="preserve">، افتادن، بی‌اشتهایی، یا بدتر شدن مرض مزمن تنها علامه باشد. </w:t>
      </w:r>
      <w:r>
        <w:rPr>
          <w:rFonts w:ascii="Vazirmatn" w:hAnsi="Vazirmatn"/>
          <w:b/>
        </w:rPr>
        <w:t>تاکی‌پنه</w:t>
      </w:r>
      <w:r>
        <w:rPr>
          <w:rFonts w:ascii="Vazirmatn" w:hAnsi="Vazirmatn"/>
        </w:rPr>
        <w:t xml:space="preserve"> اغلب اولین و حساس‌ترین علامه است.</w:t>
      </w:r>
    </w:p>
    <w:p>
      <w:pPr>
        <w:spacing w:before="280"/>
        <w:bidi w:val="1"/>
      </w:pPr>
      <w:r>
        <w:rPr>
          <w:rFonts w:ascii="Vazirmatn" w:hAnsi="Vazirmatn"/>
          <w:b/>
          <w:color w:val="0F2744"/>
          <w:sz w:val="29"/>
        </w:rPr>
        <w:t>🔹 ۶. Clinical Examination (معاینه)</w:t>
      </w:r>
    </w:p>
    <w:p>
      <w:pPr>
        <w:ind w:right="340"/>
        <w:bidi w:val="1"/>
      </w:pPr>
      <w:r>
        <w:rPr>
          <w:b/>
          <w:color w:val="136F73"/>
        </w:rPr>
        <w:t xml:space="preserve">1. </w:t>
      </w:r>
      <w:r>
        <w:rPr>
          <w:rFonts w:ascii="Vazirmatn" w:hAnsi="Vazirmatn"/>
          <w:b/>
        </w:rPr>
        <w:t>علایم حیاتی و NEWS2 (فصل ۱):</w:t>
      </w:r>
      <w:r>
        <w:rPr>
          <w:rFonts w:ascii="Vazirmatn" w:hAnsi="Vazirmatn"/>
        </w:rPr>
        <w:t xml:space="preserve"> حرارت، ضربان، </w:t>
      </w:r>
      <w:r>
        <w:rPr>
          <w:rFonts w:ascii="Vazirmatn" w:hAnsi="Vazirmatn"/>
          <w:b/>
        </w:rPr>
        <w:t>تعداد تنفس</w:t>
      </w:r>
      <w:r>
        <w:rPr>
          <w:rFonts w:ascii="Vazirmatn" w:hAnsi="Vazirmatn"/>
        </w:rPr>
        <w:t xml:space="preserve"> (بیش از ۲۰)، فشار، </w:t>
      </w:r>
      <w:r>
        <w:rPr>
          <w:rFonts w:ascii="Vazirmatn" w:hAnsi="Vazirmatn"/>
          <w:b/>
        </w:rPr>
        <w:t>SpO₂</w:t>
      </w:r>
      <w:r>
        <w:rPr>
          <w:rFonts w:ascii="Vazirmatn" w:hAnsi="Vazirmatn"/>
        </w:rPr>
        <w:t>، و سطح هوشیاری.</w:t>
      </w:r>
    </w:p>
    <w:p>
      <w:pPr>
        <w:ind w:right="340"/>
        <w:bidi w:val="1"/>
      </w:pPr>
      <w:r>
        <w:rPr>
          <w:b/>
          <w:color w:val="136F73"/>
        </w:rPr>
        <w:t xml:space="preserve">2. </w:t>
      </w:r>
      <w:r>
        <w:rPr>
          <w:rFonts w:ascii="Vazirmatn" w:hAnsi="Vazirmatn"/>
          <w:b/>
        </w:rPr>
        <w:t>نمای عمومی:</w:t>
      </w:r>
      <w:r>
        <w:rPr>
          <w:rFonts w:ascii="Vazirmatn" w:hAnsi="Vazirmatn"/>
        </w:rPr>
        <w:t xml:space="preserve"> تنگی نفس، سیانوز، کم‌آبی، هرپس لب (پنوموکوک).</w:t>
      </w:r>
    </w:p>
    <w:p>
      <w:pPr>
        <w:ind w:right="340"/>
        <w:bidi w:val="1"/>
      </w:pPr>
      <w:r>
        <w:rPr>
          <w:b/>
          <w:color w:val="136F73"/>
        </w:rPr>
        <w:t xml:space="preserve">3. </w:t>
      </w:r>
      <w:r>
        <w:rPr>
          <w:rFonts w:ascii="Vazirmatn" w:hAnsi="Vazirmatn"/>
          <w:b/>
        </w:rPr>
        <w:t>یافته‌های کانسولیدیشن (فصل ۱۵):</w:t>
      </w:r>
      <w:r>
        <w:rPr>
          <w:rFonts w:ascii="Vazirmatn" w:hAnsi="Vazirmatn"/>
        </w:rPr>
        <w:t xml:space="preserve"> انبساط کمتر در همان طرف، </w:t>
      </w:r>
      <w:r>
        <w:rPr>
          <w:rFonts w:ascii="Vazirmatn" w:hAnsi="Vazirmatn"/>
          <w:b/>
        </w:rPr>
        <w:t>قرع Dull</w:t>
      </w:r>
      <w:r>
        <w:rPr>
          <w:rFonts w:ascii="Vazirmatn" w:hAnsi="Vazirmatn"/>
        </w:rPr>
        <w:t xml:space="preserve">، </w:t>
      </w:r>
      <w:r>
        <w:rPr>
          <w:rFonts w:ascii="Vazirmatn" w:hAnsi="Vazirmatn"/>
          <w:b/>
        </w:rPr>
        <w:t>صدای Bronchial</w:t>
      </w:r>
      <w:r>
        <w:rPr>
          <w:rFonts w:ascii="Vazirmatn" w:hAnsi="Vazirmatn"/>
        </w:rPr>
        <w:t xml:space="preserve">، </w:t>
      </w:r>
      <w:r>
        <w:rPr>
          <w:rFonts w:ascii="Vazirmatn" w:hAnsi="Vazirmatn"/>
          <w:b/>
        </w:rPr>
        <w:t>Fremitus و صدای گفتار بیشتر</w:t>
      </w:r>
      <w:r>
        <w:rPr>
          <w:rFonts w:ascii="Vazirmatn" w:hAnsi="Vazirmatn"/>
        </w:rPr>
        <w:t xml:space="preserve">، Whispering pectoriloquy، </w:t>
      </w:r>
      <w:r>
        <w:rPr>
          <w:rFonts w:ascii="Vazirmatn" w:hAnsi="Vazirmatn"/>
          <w:b/>
        </w:rPr>
        <w:t>Crackles</w:t>
      </w:r>
      <w:r>
        <w:rPr>
          <w:rFonts w:ascii="Vazirmatn" w:hAnsi="Vazirmatn"/>
        </w:rPr>
        <w:t>؛ صدای مالش پلورا.</w:t>
      </w:r>
    </w:p>
    <w:p>
      <w:pPr>
        <w:ind w:right="340"/>
        <w:bidi w:val="1"/>
      </w:pPr>
      <w:r>
        <w:rPr>
          <w:b/>
          <w:color w:val="136F73"/>
        </w:rPr>
        <w:t xml:space="preserve">4. </w:t>
      </w:r>
      <w:r>
        <w:rPr>
          <w:rFonts w:ascii="Vazirmatn" w:hAnsi="Vazirmatn"/>
          <w:b/>
        </w:rPr>
        <w:t>علایم افیوژن پارا پنومونیک:</w:t>
      </w:r>
      <w:r>
        <w:rPr>
          <w:rFonts w:ascii="Vazirmatn" w:hAnsi="Vazirmatn"/>
        </w:rPr>
        <w:t xml:space="preserve"> </w:t>
      </w:r>
      <w:r>
        <w:rPr>
          <w:rFonts w:ascii="Vazirmatn" w:hAnsi="Vazirmatn"/>
          <w:b/>
        </w:rPr>
        <w:t>Stony dull</w:t>
      </w:r>
      <w:r>
        <w:rPr>
          <w:rFonts w:ascii="Vazirmatn" w:hAnsi="Vazirmatn"/>
        </w:rPr>
        <w:t xml:space="preserve"> و صدای خاموش در قاعده ← امپییما؟ (فصل ۲۰).</w:t>
      </w:r>
    </w:p>
    <w:p>
      <w:pPr>
        <w:ind w:right="340"/>
        <w:bidi w:val="1"/>
      </w:pPr>
      <w:r>
        <w:rPr>
          <w:b/>
          <w:color w:val="136F73"/>
        </w:rPr>
        <w:t xml:space="preserve">5. </w:t>
      </w:r>
      <w:r>
        <w:rPr>
          <w:rFonts w:ascii="Vazirmatn" w:hAnsi="Vazirmatn"/>
          <w:b/>
        </w:rPr>
        <w:t>جستجوی منبع و اختلاطات:</w:t>
      </w:r>
      <w:r>
        <w:rPr>
          <w:rFonts w:ascii="Vazirmatn" w:hAnsi="Vazirmatn"/>
        </w:rPr>
        <w:t xml:space="preserve"> دهن و دندان (آسپیراسیون، ابسه)، قلب (سوفل ← اندوکاردیت؟)، </w:t>
      </w:r>
      <w:r>
        <w:rPr>
          <w:rFonts w:ascii="Vazirmatn" w:hAnsi="Vazirmatn"/>
          <w:b/>
        </w:rPr>
        <w:t>سفتی گردن</w:t>
      </w:r>
      <w:r>
        <w:rPr>
          <w:rFonts w:ascii="Vazirmatn" w:hAnsi="Vazirmatn"/>
        </w:rPr>
        <w:t xml:space="preserve"> (مننژیت پنوموکوکی)، جلد (بثورات).</w:t>
      </w:r>
    </w:p>
    <w:p>
      <w:pPr>
        <w:bidi w:val="1"/>
      </w:pPr>
      <w:r>
        <w:rPr>
          <w:rFonts w:ascii="Vazirmatn" w:hAnsi="Vazirmatn"/>
        </w:rPr>
        <w:t xml:space="preserve">⚠️ </w:t>
      </w:r>
      <w:r>
        <w:rPr>
          <w:rFonts w:ascii="Vazirmatn" w:hAnsi="Vazirmatn"/>
          <w:b/>
        </w:rPr>
        <w:t>معاینهٔ نورمال سینه پنومونی را رد نمی‌کند</w:t>
      </w:r>
      <w:r>
        <w:rPr>
          <w:rFonts w:ascii="Vazirmatn" w:hAnsi="Vazirmatn"/>
        </w:rPr>
        <w:t xml:space="preserve"> — در مریض مشکوک CXR بگیر.</w:t>
      </w:r>
    </w:p>
    <w:p>
      <w:pPr>
        <w:spacing w:before="280"/>
        <w:bidi w:val="1"/>
      </w:pPr>
      <w:r>
        <w:rPr>
          <w:rFonts w:ascii="Vazirmatn" w:hAnsi="Vazirmatn"/>
          <w:b/>
          <w:color w:val="0F2744"/>
          <w:sz w:val="29"/>
        </w:rPr>
        <w:t>🔹 ۷. Quick Differential Diagnosis (تشخیص تفریقی سریع)</w:t>
      </w:r>
    </w:p>
    <w:tbl>
      <w:tblPr>
        <w:tblStyle w:val="TableGrid"/>
        <w:tblW w:type="auto" w:w="0"/>
        <w:tblLook w:firstColumn="1" w:firstRow="1" w:lastColumn="0" w:lastRow="0" w:noHBand="0" w:noVBand="1" w:val="04A0"/>
      </w:tblPr>
      <w:tblGrid>
        <w:gridCol w:w="5156"/>
        <w:gridCol w:w="5156"/>
      </w:tblGrid>
      <w:tr>
        <w:tc>
          <w:tcPr>
            <w:tcW w:type="dxa" w:w="5156"/>
            <w:shd w:val="clear" w:fill="136f73"/>
          </w:tcPr>
          <w:p>
            <w:pPr>
              <w:bidi w:val="1"/>
            </w:pPr>
            <w:r/>
            <w:r>
              <w:rPr>
                <w:b/>
                <w:color w:val="FFFFFF"/>
                <w:sz w:val="19"/>
              </w:rPr>
              <w:t>تشخیص</w:t>
            </w:r>
          </w:p>
        </w:tc>
        <w:tc>
          <w:tcPr>
            <w:tcW w:type="dxa" w:w="5156"/>
            <w:shd w:val="clear" w:fill="136f73"/>
          </w:tcPr>
          <w:p>
            <w:pPr>
              <w:bidi w:val="1"/>
            </w:pPr>
            <w:r/>
            <w:r>
              <w:rPr>
                <w:b/>
                <w:color w:val="FFFFFF"/>
                <w:sz w:val="19"/>
              </w:rPr>
              <w:t>سرنخ</w:t>
            </w:r>
          </w:p>
        </w:tc>
      </w:tr>
      <w:tr>
        <w:tc>
          <w:tcPr>
            <w:tcW w:type="dxa" w:w="5156"/>
          </w:tcPr>
          <w:p>
            <w:pPr>
              <w:bidi w:val="1"/>
            </w:pPr>
            <w:r>
              <w:rPr>
                <w:sz w:val="18"/>
              </w:rPr>
            </w:r>
            <w:r>
              <w:rPr>
                <w:rFonts w:ascii="Vazirmatn" w:hAnsi="Vazirmatn"/>
                <w:b/>
                <w:sz w:val="18"/>
              </w:rPr>
              <w:t>ادیمای ریه (عدم کفایهٔ قلب)</w:t>
            </w:r>
          </w:p>
        </w:tc>
        <w:tc>
          <w:tcPr>
            <w:tcW w:type="dxa" w:w="5156"/>
          </w:tcPr>
          <w:p>
            <w:pPr>
              <w:bidi w:val="1"/>
            </w:pPr>
            <w:r>
              <w:rPr>
                <w:sz w:val="18"/>
              </w:rPr>
            </w:r>
            <w:r>
              <w:rPr>
                <w:rFonts w:ascii="Vazirmatn" w:hAnsi="Vazirmatn"/>
                <w:sz w:val="18"/>
              </w:rPr>
              <w:t>ارتشاح دوطرفه، قلب بزرگ، افیوژن دوطرفه، BNP بلند، پاسخ به دیورتیک</w:t>
            </w:r>
          </w:p>
        </w:tc>
      </w:tr>
      <w:tr>
        <w:tc>
          <w:tcPr>
            <w:tcW w:type="dxa" w:w="5156"/>
          </w:tcPr>
          <w:p>
            <w:pPr>
              <w:bidi w:val="1"/>
            </w:pPr>
            <w:r>
              <w:rPr>
                <w:sz w:val="18"/>
              </w:rPr>
            </w:r>
            <w:r>
              <w:rPr>
                <w:rFonts w:ascii="Vazirmatn" w:hAnsi="Vazirmatn"/>
                <w:b/>
                <w:sz w:val="18"/>
              </w:rPr>
              <w:t>آمبولی ریه با انفارکت</w:t>
            </w:r>
          </w:p>
        </w:tc>
        <w:tc>
          <w:tcPr>
            <w:tcW w:type="dxa" w:w="5156"/>
          </w:tcPr>
          <w:p>
            <w:pPr>
              <w:bidi w:val="1"/>
            </w:pPr>
            <w:r>
              <w:rPr>
                <w:sz w:val="18"/>
              </w:rPr>
            </w:r>
            <w:r>
              <w:rPr>
                <w:rFonts w:ascii="Vazirmatn" w:hAnsi="Vazirmatn"/>
                <w:sz w:val="18"/>
              </w:rPr>
              <w:t>فصل ۱۴ — شروع ناگهانی، DVT، هموپتیزی</w:t>
            </w:r>
          </w:p>
        </w:tc>
      </w:tr>
      <w:tr>
        <w:tc>
          <w:tcPr>
            <w:tcW w:type="dxa" w:w="5156"/>
          </w:tcPr>
          <w:p>
            <w:pPr>
              <w:bidi w:val="1"/>
            </w:pPr>
            <w:r>
              <w:rPr>
                <w:sz w:val="18"/>
              </w:rPr>
            </w:r>
            <w:r>
              <w:rPr>
                <w:rFonts w:ascii="Vazirmatn" w:hAnsi="Vazirmatn"/>
                <w:b/>
                <w:sz w:val="18"/>
              </w:rPr>
              <w:t>سرطان ریه</w:t>
            </w:r>
            <w:r>
              <w:rPr>
                <w:rFonts w:ascii="Vazirmatn" w:hAnsi="Vazirmatn"/>
                <w:sz w:val="18"/>
              </w:rPr>
              <w:t xml:space="preserve"> (پنومونی انسدادی)</w:t>
            </w:r>
          </w:p>
        </w:tc>
        <w:tc>
          <w:tcPr>
            <w:tcW w:type="dxa" w:w="5156"/>
          </w:tcPr>
          <w:p>
            <w:pPr>
              <w:bidi w:val="1"/>
            </w:pPr>
            <w:r>
              <w:rPr>
                <w:sz w:val="18"/>
              </w:rPr>
            </w:r>
            <w:r>
              <w:rPr>
                <w:rFonts w:ascii="Vazirmatn" w:hAnsi="Vazirmatn"/>
                <w:sz w:val="18"/>
              </w:rPr>
              <w:t>پنومونی تکراری در یک لوب، سگرتی، عدم بهبود CXR پس از ۶ هفته</w:t>
            </w:r>
          </w:p>
        </w:tc>
      </w:tr>
      <w:tr>
        <w:tc>
          <w:tcPr>
            <w:tcW w:type="dxa" w:w="5156"/>
          </w:tcPr>
          <w:p>
            <w:pPr>
              <w:bidi w:val="1"/>
            </w:pPr>
            <w:r>
              <w:rPr>
                <w:sz w:val="18"/>
              </w:rPr>
            </w:r>
            <w:r>
              <w:rPr>
                <w:rFonts w:ascii="Vazirmatn" w:hAnsi="Vazirmatn"/>
                <w:b/>
                <w:sz w:val="18"/>
              </w:rPr>
              <w:t>برانشکتازی</w:t>
            </w:r>
          </w:p>
        </w:tc>
        <w:tc>
          <w:tcPr>
            <w:tcW w:type="dxa" w:w="5156"/>
          </w:tcPr>
          <w:p>
            <w:pPr>
              <w:bidi w:val="1"/>
            </w:pPr>
            <w:r>
              <w:rPr>
                <w:sz w:val="18"/>
              </w:rPr>
            </w:r>
            <w:r>
              <w:rPr>
                <w:rFonts w:ascii="Vazirmatn" w:hAnsi="Vazirmatn"/>
                <w:sz w:val="18"/>
              </w:rPr>
              <w:t>بلغم مزمن زیاد</w:t>
            </w:r>
          </w:p>
        </w:tc>
      </w:tr>
      <w:tr>
        <w:tc>
          <w:tcPr>
            <w:tcW w:type="dxa" w:w="5156"/>
          </w:tcPr>
          <w:p>
            <w:pPr>
              <w:bidi w:val="1"/>
            </w:pPr>
            <w:r>
              <w:rPr>
                <w:sz w:val="18"/>
              </w:rPr>
            </w:r>
            <w:r>
              <w:rPr>
                <w:rFonts w:ascii="Vazirmatn" w:hAnsi="Vazirmatn"/>
                <w:b/>
                <w:sz w:val="18"/>
              </w:rPr>
              <w:t>پنومونیت‌های غیر انتانی</w:t>
            </w:r>
          </w:p>
        </w:tc>
        <w:tc>
          <w:tcPr>
            <w:tcW w:type="dxa" w:w="5156"/>
          </w:tcPr>
          <w:p>
            <w:pPr>
              <w:bidi w:val="1"/>
            </w:pPr>
            <w:r>
              <w:rPr>
                <w:sz w:val="18"/>
              </w:rPr>
            </w:r>
            <w:r>
              <w:rPr>
                <w:rFonts w:ascii="Vazirmatn" w:hAnsi="Vazirmatn"/>
                <w:sz w:val="18"/>
              </w:rPr>
              <w:t>پنومونی ایوزینوفیلیک، Organising pneumonia (COP)، پنومونیت دوایی (Amiodarone، Methotrexate) یا شعاعی، واسکولیت</w:t>
            </w:r>
          </w:p>
        </w:tc>
      </w:tr>
      <w:tr>
        <w:tc>
          <w:tcPr>
            <w:tcW w:type="dxa" w:w="5156"/>
          </w:tcPr>
          <w:p>
            <w:pPr>
              <w:bidi w:val="1"/>
            </w:pPr>
            <w:r>
              <w:rPr>
                <w:sz w:val="18"/>
              </w:rPr>
            </w:r>
            <w:r>
              <w:rPr>
                <w:rFonts w:ascii="Vazirmatn" w:hAnsi="Vazirmatn"/>
                <w:b/>
                <w:sz w:val="18"/>
              </w:rPr>
              <w:t>ARDS به علل دیگر</w:t>
            </w:r>
          </w:p>
        </w:tc>
        <w:tc>
          <w:tcPr>
            <w:tcW w:type="dxa" w:w="5156"/>
          </w:tcPr>
          <w:p>
            <w:pPr>
              <w:bidi w:val="1"/>
            </w:pPr>
            <w:r>
              <w:rPr>
                <w:sz w:val="18"/>
              </w:rPr>
            </w:r>
            <w:r>
              <w:rPr>
                <w:rFonts w:ascii="Vazirmatn" w:hAnsi="Vazirmatn"/>
                <w:sz w:val="18"/>
              </w:rPr>
              <w:t>پانکراتیت، ترومای شدید، سپسیس خارج ریوی</w:t>
            </w:r>
          </w:p>
        </w:tc>
      </w:tr>
    </w:tbl>
    <w:p>
      <w:pPr>
        <w:spacing w:before="280"/>
        <w:bidi w:val="1"/>
      </w:pPr>
      <w:r>
        <w:rPr>
          <w:rFonts w:ascii="Vazirmatn" w:hAnsi="Vazirmatn"/>
          <w:b/>
          <w:color w:val="0F2744"/>
          <w:sz w:val="29"/>
        </w:rPr>
        <w:t>🔹 ۸. Investigations — Basic → Advanced (معاینات)</w:t>
      </w:r>
    </w:p>
    <w:p>
      <w:pPr>
        <w:spacing w:before="200"/>
        <w:bidi w:val="1"/>
      </w:pPr>
      <w:r>
        <w:rPr>
          <w:rFonts w:ascii="Vazirmatn" w:hAnsi="Vazirmatn"/>
          <w:b/>
          <w:color w:val="136F73"/>
          <w:sz w:val="25"/>
        </w:rPr>
        <w:t>سطح ۱ — برای همه مریضان بستری</w:t>
      </w:r>
    </w:p>
    <w:p>
      <w:pPr>
        <w:ind w:right="340"/>
        <w:bidi w:val="1"/>
      </w:pPr>
      <w:r>
        <w:rPr>
          <w:color w:val="136F73"/>
        </w:rPr>
        <w:t xml:space="preserve">● </w:t>
      </w:r>
      <w:r>
        <w:rPr>
          <w:rFonts w:ascii="Vazirmatn" w:hAnsi="Vazirmatn"/>
          <w:b/>
        </w:rPr>
        <w:t>CXR (PA و در صورت لزوم لترال):</w:t>
      </w:r>
      <w:r>
        <w:rPr>
          <w:rFonts w:ascii="Vazirmatn" w:hAnsi="Vazirmatn"/>
        </w:rPr>
        <w:t xml:space="preserve"> کانسولیدیشن، Air bronchogram، افیوژن، کاویتی، ارتشاح چندلوبی (شدت). ⚠️ CXR ممکن است در ابتدا یا در کم‌آبی نورمال باشد.</w:t>
      </w:r>
    </w:p>
    <w:p>
      <w:pPr>
        <w:ind w:right="340"/>
        <w:bidi w:val="1"/>
      </w:pPr>
      <w:r>
        <w:rPr>
          <w:color w:val="136F73"/>
        </w:rPr>
        <w:t xml:space="preserve">● </w:t>
      </w:r>
      <w:r>
        <w:rPr>
          <w:rFonts w:ascii="Vazirmatn" w:hAnsi="Vazirmatn"/>
          <w:b/>
        </w:rPr>
        <w:t>SpO₂</w:t>
      </w:r>
      <w:r>
        <w:rPr>
          <w:rFonts w:ascii="Vazirmatn" w:hAnsi="Vazirmatn"/>
        </w:rPr>
        <w:t xml:space="preserve"> و </w:t>
      </w:r>
      <w:r>
        <w:rPr>
          <w:rFonts w:ascii="Vazirmatn" w:hAnsi="Vazirmatn"/>
          <w:b/>
        </w:rPr>
        <w:t>ABG</w:t>
      </w:r>
      <w:r>
        <w:rPr>
          <w:rFonts w:ascii="Vazirmatn" w:hAnsi="Vazirmatn"/>
        </w:rPr>
        <w:t xml:space="preserve"> اگر SpO₂ کمتر از ۹۲ فیصد یا COPD.</w:t>
      </w:r>
    </w:p>
    <w:p>
      <w:pPr>
        <w:ind w:right="340"/>
        <w:bidi w:val="1"/>
      </w:pPr>
      <w:r>
        <w:rPr>
          <w:color w:val="136F73"/>
        </w:rPr>
        <w:t xml:space="preserve">● </w:t>
      </w:r>
      <w:r>
        <w:rPr>
          <w:rFonts w:ascii="Vazirmatn" w:hAnsi="Vazirmatn"/>
          <w:b/>
        </w:rPr>
        <w:t>CBC</w:t>
      </w:r>
      <w:r>
        <w:rPr>
          <w:rFonts w:ascii="Vazirmatn" w:hAnsi="Vazirmatn"/>
        </w:rPr>
        <w:t xml:space="preserve"> (لکوسایتوز یا لکوپنی — </w:t>
      </w:r>
      <w:r>
        <w:rPr>
          <w:rFonts w:ascii="Vazirmatn" w:hAnsi="Vazirmatn"/>
          <w:b/>
        </w:rPr>
        <w:t>لکوپنی = پروگنوز بد</w:t>
      </w:r>
      <w:r>
        <w:rPr>
          <w:rFonts w:ascii="Vazirmatn" w:hAnsi="Vazirmatn"/>
        </w:rPr>
        <w:t xml:space="preserve">)، </w:t>
      </w:r>
      <w:r>
        <w:rPr>
          <w:rFonts w:ascii="Vazirmatn" w:hAnsi="Vazirmatn"/>
          <w:b/>
        </w:rPr>
        <w:t>یوریا</w:t>
      </w:r>
      <w:r>
        <w:rPr>
          <w:rFonts w:ascii="Vazirmatn" w:hAnsi="Vazirmatn"/>
        </w:rPr>
        <w:t xml:space="preserve"> (برای CURB-65)، کریاتینین، الکترولیت‌ها (</w:t>
      </w:r>
      <w:r>
        <w:rPr>
          <w:rFonts w:ascii="Vazirmatn" w:hAnsi="Vazirmatn"/>
          <w:b/>
        </w:rPr>
        <w:t>هایپوناترمی</w:t>
      </w:r>
      <w:r>
        <w:rPr>
          <w:rFonts w:ascii="Vazirmatn" w:hAnsi="Vazirmatn"/>
        </w:rPr>
        <w:t xml:space="preserve"> در </w:t>
      </w:r>
      <w:r>
        <w:rPr>
          <w:rFonts w:ascii="Vazirmatn" w:hAnsi="Vazirmatn"/>
          <w:i/>
        </w:rPr>
        <w:t>Legionella</w:t>
      </w:r>
      <w:r>
        <w:rPr>
          <w:rFonts w:ascii="Vazirmatn" w:hAnsi="Vazirmatn"/>
        </w:rPr>
        <w:t>)، LFT، قند خون.</w:t>
      </w:r>
    </w:p>
    <w:p>
      <w:pPr>
        <w:ind w:right="340"/>
        <w:bidi w:val="1"/>
      </w:pPr>
      <w:r>
        <w:rPr>
          <w:color w:val="136F73"/>
        </w:rPr>
        <w:t xml:space="preserve">● </w:t>
      </w:r>
      <w:r>
        <w:rPr>
          <w:rFonts w:ascii="Vazirmatn" w:hAnsi="Vazirmatn"/>
          <w:b/>
        </w:rPr>
        <w:t>CRP</w:t>
      </w:r>
      <w:r>
        <w:rPr>
          <w:rFonts w:ascii="Vazirmatn" w:hAnsi="Vazirmatn"/>
        </w:rPr>
        <w:t xml:space="preserve"> (پیگیری پاسخ).</w:t>
      </w:r>
    </w:p>
    <w:p>
      <w:pPr>
        <w:spacing w:before="200"/>
        <w:bidi w:val="1"/>
      </w:pPr>
      <w:r>
        <w:rPr>
          <w:rFonts w:ascii="Vazirmatn" w:hAnsi="Vazirmatn"/>
          <w:b/>
          <w:color w:val="136F73"/>
          <w:sz w:val="25"/>
        </w:rPr>
        <w:t>سطح ۲ — مایکروبیولوژی</w:t>
      </w:r>
    </w:p>
    <w:p>
      <w:pPr>
        <w:bidi w:val="1"/>
      </w:pPr>
      <w:r>
        <w:rPr>
          <w:rFonts w:ascii="Vazirmatn" w:hAnsi="Vazirmatn"/>
          <w:b/>
        </w:rPr>
        <w:t>ATS/IDSA 2019:</w:t>
      </w:r>
      <w:r>
        <w:rPr>
          <w:rFonts w:ascii="Vazirmatn" w:hAnsi="Vazirmatn"/>
        </w:rPr>
        <w:t xml:space="preserve"> در CAP </w:t>
      </w:r>
      <w:r>
        <w:rPr>
          <w:rFonts w:ascii="Vazirmatn" w:hAnsi="Vazirmatn"/>
          <w:b/>
        </w:rPr>
        <w:t>شدید</w:t>
      </w:r>
      <w:r>
        <w:rPr>
          <w:rFonts w:ascii="Vazirmatn" w:hAnsi="Vazirmatn"/>
        </w:rPr>
        <w:t xml:space="preserve">، یا در مریضانی که </w:t>
      </w:r>
      <w:r>
        <w:rPr>
          <w:rFonts w:ascii="Vazirmatn" w:hAnsi="Vazirmatn"/>
          <w:b/>
        </w:rPr>
        <w:t>برای MRSA یا *Pseudomonas* تداوی تجربی می‌گیرند</w:t>
      </w:r>
      <w:r>
        <w:rPr>
          <w:rFonts w:ascii="Vazirmatn" w:hAnsi="Vazirmatn"/>
        </w:rPr>
        <w:t>، یا با عوامل خطر آن‌ها:</w:t>
      </w:r>
    </w:p>
    <w:p>
      <w:pPr>
        <w:ind w:right="340"/>
        <w:bidi w:val="1"/>
      </w:pPr>
      <w:r>
        <w:rPr>
          <w:color w:val="136F73"/>
        </w:rPr>
        <w:t xml:space="preserve">● </w:t>
      </w:r>
      <w:r>
        <w:rPr>
          <w:rFonts w:ascii="Vazirmatn" w:hAnsi="Vazirmatn"/>
          <w:b/>
        </w:rPr>
        <w:t>کلچر خون</w:t>
      </w:r>
      <w:r>
        <w:rPr>
          <w:rFonts w:ascii="Vazirmatn" w:hAnsi="Vazirmatn"/>
        </w:rPr>
        <w:t xml:space="preserve"> (۲ ست) </w:t>
      </w:r>
      <w:r>
        <w:rPr>
          <w:rFonts w:ascii="Vazirmatn" w:hAnsi="Vazirmatn"/>
          <w:b/>
        </w:rPr>
        <w:t>پیش از انتی‌بیوتیک</w:t>
      </w:r>
      <w:r>
        <w:rPr>
          <w:rFonts w:ascii="Vazirmatn" w:hAnsi="Vazirmatn"/>
        </w:rPr>
        <w:t xml:space="preserve"> — اما انتی‌بیوتیک را به تأخیر نینداز.</w:t>
      </w:r>
    </w:p>
    <w:p>
      <w:pPr>
        <w:ind w:right="340"/>
        <w:bidi w:val="1"/>
      </w:pPr>
      <w:r>
        <w:rPr>
          <w:color w:val="136F73"/>
        </w:rPr>
        <w:t xml:space="preserve">● </w:t>
      </w:r>
      <w:r>
        <w:rPr>
          <w:rFonts w:ascii="Vazirmatn" w:hAnsi="Vazirmatn"/>
          <w:b/>
        </w:rPr>
        <w:t>گرام و کلچر بلغم</w:t>
      </w:r>
      <w:r>
        <w:rPr>
          <w:rFonts w:ascii="Vazirmatn" w:hAnsi="Vazirmatn"/>
        </w:rPr>
        <w:t xml:space="preserve"> (نمونهٔ خوب: بیش از ۲۵ نیوتروفیل و کمتر از ۱۰ حجرهٔ اپیتلیال در هر میدان کم‌بزرگنمایی).</w:t>
      </w:r>
    </w:p>
    <w:p>
      <w:pPr>
        <w:ind w:right="340"/>
        <w:bidi w:val="1"/>
      </w:pPr>
      <w:r>
        <w:rPr>
          <w:color w:val="136F73"/>
        </w:rPr>
        <w:t xml:space="preserve">● </w:t>
      </w:r>
      <w:r>
        <w:rPr>
          <w:rFonts w:ascii="Vazirmatn" w:hAnsi="Vazirmatn"/>
          <w:b/>
        </w:rPr>
        <w:t>انتی‌جن ادراری پنوموکوک و *Legionella</w:t>
      </w:r>
      <w:r>
        <w:rPr>
          <w:rFonts w:ascii="Vazirmatn" w:hAnsi="Vazirmatn"/>
        </w:rPr>
        <w:t>* در CAP شدید.</w:t>
      </w:r>
    </w:p>
    <w:p>
      <w:pPr>
        <w:ind w:right="340"/>
        <w:bidi w:val="1"/>
      </w:pPr>
      <w:r>
        <w:rPr>
          <w:color w:val="136F73"/>
        </w:rPr>
        <w:t xml:space="preserve">● </w:t>
      </w:r>
      <w:r>
        <w:rPr>
          <w:rFonts w:ascii="Vazirmatn" w:hAnsi="Vazirmatn"/>
          <w:b/>
        </w:rPr>
        <w:t>PCR انفلونزا و SARS-CoV-2</w:t>
      </w:r>
      <w:r>
        <w:rPr>
          <w:rFonts w:ascii="Vazirmatn" w:hAnsi="Vazirmatn"/>
        </w:rPr>
        <w:t xml:space="preserve"> هنگام شیوع جامعه.</w:t>
      </w:r>
    </w:p>
    <w:p>
      <w:pPr>
        <w:ind w:right="340"/>
        <w:bidi w:val="1"/>
      </w:pPr>
      <w:r>
        <w:rPr>
          <w:color w:val="136F73"/>
        </w:rPr>
        <w:t xml:space="preserve">● </w:t>
      </w:r>
      <w:r>
        <w:rPr>
          <w:rFonts w:ascii="Vazirmatn" w:hAnsi="Vazirmatn"/>
          <w:b/>
        </w:rPr>
        <w:t>در افغانستان:</w:t>
      </w:r>
      <w:r>
        <w:rPr>
          <w:rFonts w:ascii="Vazirmatn" w:hAnsi="Vazirmatn"/>
        </w:rPr>
        <w:t xml:space="preserve"> در هر سرفهٔ ۲ هفته یا بیشتر، ارتشاح لوب فوقانی، کاویتی، یا عدم پاسخ ← </w:t>
      </w:r>
      <w:r>
        <w:rPr>
          <w:rFonts w:ascii="Vazirmatn" w:hAnsi="Vazirmatn"/>
          <w:b/>
        </w:rPr>
        <w:t>بلغم برای GeneXpert MTB/RIF</w:t>
      </w:r>
      <w:r>
        <w:rPr>
          <w:rFonts w:ascii="Vazirmatn" w:hAnsi="Vazirmatn"/>
        </w:rPr>
        <w:t xml:space="preserve">. ⚠️ </w:t>
      </w:r>
      <w:r>
        <w:rPr>
          <w:rFonts w:ascii="Vazirmatn" w:hAnsi="Vazirmatn"/>
          <w:b/>
        </w:rPr>
        <w:t>پیش از شروع فلوروکینولون سل را در نظر بگیر</w:t>
      </w:r>
      <w:r>
        <w:rPr>
          <w:rFonts w:ascii="Vazirmatn" w:hAnsi="Vazirmatn"/>
        </w:rPr>
        <w:t>: فلوروکینولون تشخیص سل را پنهان و مقاومت ایجاد می‌کند.</w:t>
      </w:r>
    </w:p>
    <w:p>
      <w:pPr>
        <w:ind w:right="340"/>
        <w:bidi w:val="1"/>
      </w:pPr>
      <w:r>
        <w:rPr>
          <w:color w:val="136F73"/>
        </w:rPr>
        <w:t xml:space="preserve">● </w:t>
      </w:r>
      <w:r>
        <w:rPr>
          <w:rFonts w:ascii="Vazirmatn" w:hAnsi="Vazirmatn"/>
          <w:b/>
        </w:rPr>
        <w:t>Procalcitonin:</w:t>
      </w:r>
      <w:r>
        <w:rPr>
          <w:rFonts w:ascii="Vazirmatn" w:hAnsi="Vazirmatn"/>
        </w:rPr>
        <w:t xml:space="preserve"> برای تصمیم «شروع یا عدم شروع» انتی‌بیوتیک توصیه نمی‌شود (ATS/IDSA)، اما برای </w:t>
      </w:r>
      <w:r>
        <w:rPr>
          <w:rFonts w:ascii="Vazirmatn" w:hAnsi="Vazirmatn"/>
          <w:b/>
        </w:rPr>
        <w:t>قطع زودرس</w:t>
      </w:r>
      <w:r>
        <w:rPr>
          <w:rFonts w:ascii="Vazirmatn" w:hAnsi="Vazirmatn"/>
        </w:rPr>
        <w:t xml:space="preserve"> کمک می‌کند.</w:t>
      </w:r>
    </w:p>
    <w:p>
      <w:pPr>
        <w:spacing w:before="200"/>
        <w:bidi w:val="1"/>
      </w:pPr>
      <w:r>
        <w:rPr>
          <w:rFonts w:ascii="Vazirmatn" w:hAnsi="Vazirmatn"/>
          <w:b/>
          <w:color w:val="136F73"/>
          <w:sz w:val="25"/>
        </w:rPr>
        <w:t>سطح ۳</w:t>
      </w:r>
    </w:p>
    <w:p>
      <w:pPr>
        <w:ind w:right="340"/>
        <w:bidi w:val="1"/>
      </w:pPr>
      <w:r>
        <w:rPr>
          <w:color w:val="136F73"/>
        </w:rPr>
        <w:t xml:space="preserve">● </w:t>
      </w:r>
      <w:r>
        <w:rPr>
          <w:rFonts w:ascii="Vazirmatn" w:hAnsi="Vazirmatn"/>
          <w:b/>
        </w:rPr>
        <w:t>CT سینه:</w:t>
      </w:r>
      <w:r>
        <w:rPr>
          <w:rFonts w:ascii="Vazirmatn" w:hAnsi="Vazirmatn"/>
        </w:rPr>
        <w:t xml:space="preserve"> اختلاطات (ابسه، امپییما، نکروز)، عدم پاسخ، یا CXR مبهم.</w:t>
      </w:r>
    </w:p>
    <w:p>
      <w:pPr>
        <w:ind w:right="340"/>
        <w:bidi w:val="1"/>
      </w:pPr>
      <w:r>
        <w:rPr>
          <w:color w:val="136F73"/>
        </w:rPr>
        <w:t xml:space="preserve">● </w:t>
      </w:r>
      <w:r>
        <w:rPr>
          <w:rFonts w:ascii="Vazirmatn" w:hAnsi="Vazirmatn"/>
          <w:b/>
        </w:rPr>
        <w:t>توراسنتز:</w:t>
      </w:r>
      <w:r>
        <w:rPr>
          <w:rFonts w:ascii="Vazirmatn" w:hAnsi="Vazirmatn"/>
        </w:rPr>
        <w:t xml:space="preserve"> در افیوژن قابل ملاحظه (بیش از ۱۰ mm در سونوگرافی یا بیش از یک‌چهارم هموتوراکس) — pH، گلوکوز، LDH، گرام و کلچر، ADA (فصل ۲۰).</w:t>
      </w:r>
    </w:p>
    <w:p>
      <w:pPr>
        <w:ind w:right="340"/>
        <w:bidi w:val="1"/>
      </w:pPr>
      <w:r>
        <w:rPr>
          <w:color w:val="136F73"/>
        </w:rPr>
        <w:t xml:space="preserve">● </w:t>
      </w:r>
      <w:r>
        <w:rPr>
          <w:rFonts w:ascii="Vazirmatn" w:hAnsi="Vazirmatn"/>
          <w:b/>
        </w:rPr>
        <w:t>برانکوسکوپی و BAL:</w:t>
      </w:r>
      <w:r>
        <w:rPr>
          <w:rFonts w:ascii="Vazirmatn" w:hAnsi="Vazirmatn"/>
        </w:rPr>
        <w:t xml:space="preserve"> ضعف معافیتی، عدم پاسخ، شک به سرطان یا سل با بلغم منفی.</w:t>
      </w:r>
    </w:p>
    <w:p>
      <w:pPr>
        <w:ind w:right="340"/>
        <w:bidi w:val="1"/>
      </w:pPr>
      <w:r>
        <w:rPr>
          <w:color w:val="136F73"/>
        </w:rPr>
        <w:t xml:space="preserve">● </w:t>
      </w:r>
      <w:r>
        <w:rPr>
          <w:rFonts w:ascii="Vazirmatn" w:hAnsi="Vazirmatn"/>
          <w:b/>
        </w:rPr>
        <w:t>سونوگرافی ریه</w:t>
      </w:r>
      <w:r>
        <w:rPr>
          <w:rFonts w:ascii="Vazirmatn" w:hAnsi="Vazirmatn"/>
        </w:rPr>
        <w:t xml:space="preserve"> کنار بستر: کانسولیدیشن و افیوژن (حساس‌تر از CXR).</w:t>
      </w:r>
    </w:p>
    <w:p>
      <w:pPr>
        <w:spacing w:before="280"/>
        <w:bidi w:val="1"/>
      </w:pPr>
      <w:r>
        <w:rPr>
          <w:rFonts w:ascii="Vazirmatn" w:hAnsi="Vazirmatn"/>
          <w:b/>
          <w:color w:val="0F2744"/>
          <w:sz w:val="29"/>
        </w:rPr>
        <w:t>🔹 ۹. Diagnosis &amp; Diagnostic Criteria (معیارهای قطعی)</w:t>
      </w:r>
    </w:p>
    <w:p>
      <w:pPr>
        <w:bidi w:val="1"/>
      </w:pPr>
      <w:r>
        <w:rPr>
          <w:rFonts w:ascii="Vazirmatn" w:hAnsi="Vazirmatn"/>
          <w:b/>
        </w:rPr>
        <w:t>پنومونی = اعراض و علایم کلینیکی + ارتشاح تازه در تصویربرداری.</w:t>
      </w:r>
    </w:p>
    <w:p>
      <w:pPr>
        <w:spacing w:before="200"/>
        <w:bidi w:val="1"/>
      </w:pPr>
      <w:r>
        <w:rPr>
          <w:rFonts w:ascii="Vazirmatn" w:hAnsi="Vazirmatn"/>
          <w:b/>
          <w:color w:val="136F73"/>
          <w:sz w:val="25"/>
        </w:rPr>
        <w:t>ارزیابی شدت — CURB-65 (BTS)</w:t>
      </w:r>
    </w:p>
    <w:tbl>
      <w:tblPr>
        <w:tblStyle w:val="TableGrid"/>
        <w:tblW w:type="auto" w:w="0"/>
        <w:tblLook w:firstColumn="1" w:firstRow="1" w:lastColumn="0" w:lastRow="0" w:noHBand="0" w:noVBand="1" w:val="04A0"/>
      </w:tblPr>
      <w:tblGrid>
        <w:gridCol w:w="3437"/>
        <w:gridCol w:w="3437"/>
        <w:gridCol w:w="3437"/>
      </w:tblGrid>
      <w:tr>
        <w:tc>
          <w:tcPr>
            <w:tcW w:type="dxa" w:w="3437"/>
            <w:shd w:val="clear" w:fill="136f73"/>
          </w:tcPr>
          <w:p>
            <w:pPr>
              <w:bidi w:val="1"/>
            </w:pPr>
            <w:r/>
            <w:r>
              <w:rPr>
                <w:b/>
                <w:color w:val="FFFFFF"/>
                <w:sz w:val="19"/>
              </w:rPr>
              <w:t>حرف</w:t>
            </w:r>
          </w:p>
        </w:tc>
        <w:tc>
          <w:tcPr>
            <w:tcW w:type="dxa" w:w="3437"/>
            <w:shd w:val="clear" w:fill="136f73"/>
          </w:tcPr>
          <w:p>
            <w:pPr>
              <w:bidi w:val="1"/>
            </w:pPr>
            <w:r/>
            <w:r>
              <w:rPr>
                <w:b/>
                <w:color w:val="FFFFFF"/>
                <w:sz w:val="19"/>
              </w:rPr>
              <w:t>معیار</w:t>
            </w:r>
          </w:p>
        </w:tc>
        <w:tc>
          <w:tcPr>
            <w:tcW w:type="dxa" w:w="3437"/>
            <w:shd w:val="clear" w:fill="136f73"/>
          </w:tcPr>
          <w:p>
            <w:pPr>
              <w:bidi w:val="1"/>
            </w:pPr>
            <w:r/>
            <w:r>
              <w:rPr>
                <w:b/>
                <w:color w:val="FFFFFF"/>
                <w:sz w:val="19"/>
              </w:rPr>
              <w:t>امتیاز</w:t>
            </w:r>
          </w:p>
        </w:tc>
      </w:tr>
      <w:tr>
        <w:tc>
          <w:tcPr>
            <w:tcW w:type="dxa" w:w="3437"/>
          </w:tcPr>
          <w:p>
            <w:pPr>
              <w:bidi w:val="1"/>
            </w:pPr>
            <w:r>
              <w:rPr>
                <w:sz w:val="18"/>
              </w:rPr>
            </w:r>
            <w:r>
              <w:rPr>
                <w:rFonts w:ascii="Vazirmatn" w:hAnsi="Vazirmatn"/>
                <w:b/>
                <w:sz w:val="18"/>
              </w:rPr>
              <w:t>U</w:t>
            </w:r>
          </w:p>
        </w:tc>
        <w:tc>
          <w:tcPr>
            <w:tcW w:type="dxa" w:w="3437"/>
          </w:tcPr>
          <w:p>
            <w:pPr>
              <w:bidi w:val="1"/>
            </w:pPr>
            <w:r>
              <w:rPr>
                <w:sz w:val="18"/>
              </w:rPr>
            </w:r>
            <w:r>
              <w:rPr>
                <w:rFonts w:ascii="Vazirmatn" w:hAnsi="Vazirmatn"/>
                <w:sz w:val="18"/>
              </w:rPr>
              <w:t>Urea بیش از ۷ mmol/L (BUN بیش از ۱۹ mg/dL)</w:t>
            </w:r>
          </w:p>
        </w:tc>
        <w:tc>
          <w:tcPr>
            <w:tcW w:type="dxa" w:w="3437"/>
          </w:tcPr>
          <w:p>
            <w:pPr>
              <w:bidi w:val="1"/>
            </w:pPr>
            <w:r>
              <w:rPr>
                <w:sz w:val="18"/>
              </w:rPr>
            </w:r>
            <w:r>
              <w:rPr>
                <w:rFonts w:ascii="Vazirmatn" w:hAnsi="Vazirmatn"/>
                <w:sz w:val="18"/>
              </w:rPr>
              <w:t>۱</w:t>
            </w:r>
          </w:p>
        </w:tc>
      </w:tr>
      <w:tr>
        <w:tc>
          <w:tcPr>
            <w:tcW w:type="dxa" w:w="3437"/>
          </w:tcPr>
          <w:p>
            <w:pPr>
              <w:bidi w:val="1"/>
            </w:pPr>
            <w:r>
              <w:rPr>
                <w:sz w:val="18"/>
              </w:rPr>
            </w:r>
            <w:r>
              <w:rPr>
                <w:rFonts w:ascii="Vazirmatn" w:hAnsi="Vazirmatn"/>
                <w:b/>
                <w:sz w:val="18"/>
              </w:rPr>
              <w:t>R</w:t>
            </w:r>
          </w:p>
        </w:tc>
        <w:tc>
          <w:tcPr>
            <w:tcW w:type="dxa" w:w="3437"/>
          </w:tcPr>
          <w:p>
            <w:pPr>
              <w:bidi w:val="1"/>
            </w:pPr>
            <w:r>
              <w:rPr>
                <w:sz w:val="18"/>
              </w:rPr>
            </w:r>
            <w:r>
              <w:rPr>
                <w:rFonts w:ascii="Vazirmatn" w:hAnsi="Vazirmatn"/>
                <w:sz w:val="18"/>
              </w:rPr>
              <w:t>Respiratory rate — ۳۰ یا بیشتر</w:t>
            </w:r>
          </w:p>
        </w:tc>
        <w:tc>
          <w:tcPr>
            <w:tcW w:type="dxa" w:w="3437"/>
          </w:tcPr>
          <w:p>
            <w:pPr>
              <w:bidi w:val="1"/>
            </w:pPr>
            <w:r>
              <w:rPr>
                <w:sz w:val="18"/>
              </w:rPr>
            </w:r>
            <w:r>
              <w:rPr>
                <w:rFonts w:ascii="Vazirmatn" w:hAnsi="Vazirmatn"/>
                <w:sz w:val="18"/>
              </w:rPr>
              <w:t>۱</w:t>
            </w:r>
          </w:p>
        </w:tc>
      </w:tr>
      <w:tr>
        <w:tc>
          <w:tcPr>
            <w:tcW w:type="dxa" w:w="3437"/>
          </w:tcPr>
          <w:p>
            <w:pPr>
              <w:bidi w:val="1"/>
            </w:pPr>
            <w:r>
              <w:rPr>
                <w:sz w:val="18"/>
              </w:rPr>
            </w:r>
            <w:r>
              <w:rPr>
                <w:rFonts w:ascii="Vazirmatn" w:hAnsi="Vazirmatn"/>
                <w:b/>
                <w:sz w:val="18"/>
              </w:rPr>
              <w:t>B</w:t>
            </w:r>
          </w:p>
        </w:tc>
        <w:tc>
          <w:tcPr>
            <w:tcW w:type="dxa" w:w="3437"/>
          </w:tcPr>
          <w:p>
            <w:pPr>
              <w:bidi w:val="1"/>
            </w:pPr>
            <w:r>
              <w:rPr>
                <w:sz w:val="18"/>
              </w:rPr>
            </w:r>
            <w:r>
              <w:rPr>
                <w:rFonts w:ascii="Vazirmatn" w:hAnsi="Vazirmatn"/>
                <w:sz w:val="18"/>
              </w:rPr>
              <w:t>Blood pressure — سیستولیک کمتر از ۹۰ یا دیاستولیک ۶۰ یا کمتر mmHg</w:t>
            </w:r>
          </w:p>
        </w:tc>
        <w:tc>
          <w:tcPr>
            <w:tcW w:type="dxa" w:w="3437"/>
          </w:tcPr>
          <w:p>
            <w:pPr>
              <w:bidi w:val="1"/>
            </w:pPr>
            <w:r>
              <w:rPr>
                <w:sz w:val="18"/>
              </w:rPr>
            </w:r>
            <w:r>
              <w:rPr>
                <w:rFonts w:ascii="Vazirmatn" w:hAnsi="Vazirmatn"/>
                <w:sz w:val="18"/>
              </w:rPr>
              <w:t>۱</w:t>
            </w:r>
          </w:p>
        </w:tc>
      </w:tr>
      <w:tr>
        <w:tc>
          <w:tcPr>
            <w:tcW w:type="dxa" w:w="3437"/>
          </w:tcPr>
          <w:p>
            <w:pPr>
              <w:bidi w:val="1"/>
            </w:pPr>
            <w:r>
              <w:rPr>
                <w:sz w:val="18"/>
              </w:rPr>
            </w:r>
            <w:r>
              <w:rPr>
                <w:rFonts w:ascii="Vazirmatn" w:hAnsi="Vazirmatn"/>
                <w:b/>
                <w:sz w:val="18"/>
              </w:rPr>
              <w:t>65</w:t>
            </w:r>
          </w:p>
        </w:tc>
        <w:tc>
          <w:tcPr>
            <w:tcW w:type="dxa" w:w="3437"/>
          </w:tcPr>
          <w:p>
            <w:pPr>
              <w:bidi w:val="1"/>
            </w:pPr>
            <w:r>
              <w:rPr>
                <w:sz w:val="18"/>
              </w:rPr>
            </w:r>
            <w:r>
              <w:rPr>
                <w:rFonts w:ascii="Vazirmatn" w:hAnsi="Vazirmatn"/>
                <w:sz w:val="18"/>
              </w:rPr>
              <w:t>سن ۶۵ یا بیشتر</w:t>
            </w:r>
          </w:p>
        </w:tc>
        <w:tc>
          <w:tcPr>
            <w:tcW w:type="dxa" w:w="3437"/>
          </w:tcPr>
          <w:p>
            <w:pPr>
              <w:bidi w:val="1"/>
            </w:pPr>
            <w:r>
              <w:rPr>
                <w:sz w:val="18"/>
              </w:rPr>
            </w:r>
            <w:r>
              <w:rPr>
                <w:rFonts w:ascii="Vazirmatn" w:hAnsi="Vazirmatn"/>
                <w:sz w:val="18"/>
              </w:rPr>
              <w:t>۱</w:t>
            </w:r>
          </w:p>
        </w:tc>
      </w:tr>
    </w:tbl>
    <w:tbl>
      <w:tblPr>
        <w:tblStyle w:val="TableGrid"/>
        <w:tblW w:type="auto" w:w="0"/>
        <w:tblLook w:firstColumn="1" w:firstRow="1" w:lastColumn="0" w:lastRow="0" w:noHBand="0" w:noVBand="1" w:val="04A0"/>
      </w:tblPr>
      <w:tblGrid>
        <w:gridCol w:w="3437"/>
        <w:gridCol w:w="3437"/>
        <w:gridCol w:w="3437"/>
      </w:tblGrid>
      <w:tr>
        <w:tc>
          <w:tcPr>
            <w:tcW w:type="dxa" w:w="3437"/>
            <w:shd w:val="clear" w:fill="136f73"/>
          </w:tcPr>
          <w:p>
            <w:pPr>
              <w:bidi w:val="1"/>
            </w:pPr>
            <w:r/>
            <w:r>
              <w:rPr>
                <w:b/>
                <w:color w:val="FFFFFF"/>
                <w:sz w:val="19"/>
              </w:rPr>
              <w:t>امتیاز</w:t>
            </w:r>
          </w:p>
        </w:tc>
        <w:tc>
          <w:tcPr>
            <w:tcW w:type="dxa" w:w="3437"/>
            <w:shd w:val="clear" w:fill="136f73"/>
          </w:tcPr>
          <w:p>
            <w:pPr>
              <w:bidi w:val="1"/>
            </w:pPr>
            <w:r/>
            <w:r>
              <w:rPr>
                <w:b/>
                <w:color w:val="FFFFFF"/>
                <w:sz w:val="19"/>
              </w:rPr>
              <w:t>مرگ‌ومیر ۳۰ روزه</w:t>
            </w:r>
          </w:p>
        </w:tc>
        <w:tc>
          <w:tcPr>
            <w:tcW w:type="dxa" w:w="3437"/>
            <w:shd w:val="clear" w:fill="136f73"/>
          </w:tcPr>
          <w:p>
            <w:pPr>
              <w:bidi w:val="1"/>
            </w:pPr>
            <w:r/>
            <w:r>
              <w:rPr>
                <w:b/>
                <w:color w:val="FFFFFF"/>
                <w:sz w:val="19"/>
              </w:rPr>
              <w:t>تصمیم</w:t>
            </w:r>
          </w:p>
        </w:tc>
      </w:tr>
      <w:tr>
        <w:tc>
          <w:tcPr>
            <w:tcW w:type="dxa" w:w="3437"/>
          </w:tcPr>
          <w:p>
            <w:pPr>
              <w:bidi w:val="1"/>
            </w:pPr>
            <w:r>
              <w:rPr>
                <w:sz w:val="18"/>
              </w:rPr>
            </w:r>
            <w:r>
              <w:rPr>
                <w:rFonts w:ascii="Vazirmatn" w:hAnsi="Vazirmatn"/>
                <w:b/>
                <w:sz w:val="18"/>
              </w:rPr>
              <w:t>۲</w:t>
            </w:r>
          </w:p>
        </w:tc>
        <w:tc>
          <w:tcPr>
            <w:tcW w:type="dxa" w:w="3437"/>
          </w:tcPr>
          <w:p>
            <w:pPr>
              <w:bidi w:val="1"/>
            </w:pPr>
            <w:r>
              <w:rPr>
                <w:sz w:val="18"/>
              </w:rPr>
            </w:r>
            <w:r>
              <w:rPr>
                <w:rFonts w:ascii="Vazirmatn" w:hAnsi="Vazirmatn"/>
                <w:sz w:val="18"/>
              </w:rPr>
              <w:t>حدود ۹ فیصد</w:t>
            </w:r>
          </w:p>
        </w:tc>
        <w:tc>
          <w:tcPr>
            <w:tcW w:type="dxa" w:w="3437"/>
          </w:tcPr>
          <w:p>
            <w:pPr>
              <w:bidi w:val="1"/>
            </w:pPr>
            <w:r>
              <w:rPr>
                <w:sz w:val="18"/>
              </w:rPr>
            </w:r>
            <w:r>
              <w:rPr>
                <w:rFonts w:ascii="Vazirmatn" w:hAnsi="Vazirmatn"/>
                <w:b/>
                <w:sz w:val="18"/>
              </w:rPr>
              <w:t>بستر کوتاه در شفاخانه</w:t>
            </w:r>
            <w:r>
              <w:rPr>
                <w:rFonts w:ascii="Vazirmatn" w:hAnsi="Vazirmatn"/>
                <w:sz w:val="18"/>
              </w:rPr>
              <w:t xml:space="preserve"> یا تداوی سرپایی تحت نظارت دقیق</w:t>
            </w:r>
          </w:p>
        </w:tc>
      </w:tr>
      <w:tr>
        <w:tc>
          <w:tcPr>
            <w:tcW w:type="dxa" w:w="3437"/>
          </w:tcPr>
          <w:p>
            <w:pPr>
              <w:bidi w:val="1"/>
            </w:pPr>
            <w:r>
              <w:rPr>
                <w:sz w:val="18"/>
              </w:rPr>
            </w:r>
            <w:r>
              <w:rPr>
                <w:rFonts w:ascii="Vazirmatn" w:hAnsi="Vazirmatn"/>
                <w:b/>
                <w:sz w:val="18"/>
              </w:rPr>
              <w:t>۳–۵</w:t>
            </w:r>
          </w:p>
        </w:tc>
        <w:tc>
          <w:tcPr>
            <w:tcW w:type="dxa" w:w="3437"/>
          </w:tcPr>
          <w:p>
            <w:pPr>
              <w:bidi w:val="1"/>
            </w:pPr>
            <w:r>
              <w:rPr>
                <w:sz w:val="18"/>
              </w:rPr>
            </w:r>
            <w:r>
              <w:rPr>
                <w:rFonts w:ascii="Vazirmatn" w:hAnsi="Vazirmatn"/>
                <w:sz w:val="18"/>
              </w:rPr>
              <w:t>۱۵–۴۰ فیصد</w:t>
            </w:r>
          </w:p>
        </w:tc>
        <w:tc>
          <w:tcPr>
            <w:tcW w:type="dxa" w:w="3437"/>
          </w:tcPr>
          <w:p>
            <w:pPr>
              <w:bidi w:val="1"/>
            </w:pPr>
            <w:r>
              <w:rPr>
                <w:sz w:val="18"/>
              </w:rPr>
            </w:r>
            <w:r>
              <w:rPr>
                <w:rFonts w:ascii="Vazirmatn" w:hAnsi="Vazirmatn"/>
                <w:b/>
                <w:sz w:val="18"/>
              </w:rPr>
              <w:t>بستر؛ ۴–۵: ارزیابی برای ICU</w:t>
            </w:r>
          </w:p>
        </w:tc>
      </w:tr>
    </w:tbl>
    <w:p>
      <w:pPr>
        <w:ind w:right="340"/>
        <w:bidi w:val="1"/>
      </w:pPr>
      <w:r>
        <w:rPr>
          <w:color w:val="136F73"/>
        </w:rPr>
        <w:t xml:space="preserve">● </w:t>
      </w:r>
      <w:r>
        <w:rPr>
          <w:rFonts w:ascii="Vazirmatn" w:hAnsi="Vazirmatn"/>
          <w:b/>
        </w:rPr>
        <w:t>CRB-65</w:t>
      </w:r>
      <w:r>
        <w:rPr>
          <w:rFonts w:ascii="Vazirmatn" w:hAnsi="Vazirmatn"/>
        </w:rPr>
        <w:t xml:space="preserve"> (بدون یوریا) در کلینیک و مراکز صحی بدون لابراتوار.</w:t>
      </w:r>
    </w:p>
    <w:p>
      <w:pPr>
        <w:ind w:right="340"/>
        <w:bidi w:val="1"/>
      </w:pPr>
      <w:r>
        <w:rPr>
          <w:color w:val="136F73"/>
        </w:rPr>
        <w:t xml:space="preserve">● </w:t>
      </w:r>
      <w:r>
        <w:rPr>
          <w:rFonts w:ascii="Vazirmatn" w:hAnsi="Vazirmatn"/>
          <w:b/>
        </w:rPr>
        <w:t>PSI (Pneumonia Severity Index)</w:t>
      </w:r>
      <w:r>
        <w:rPr>
          <w:rFonts w:ascii="Vazirmatn" w:hAnsi="Vazirmatn"/>
        </w:rPr>
        <w:t xml:space="preserve"> — ATS/IDSA آن را ترجیح می‌دهد (دقیق‌تر اما پیچیده‌تر).</w:t>
      </w:r>
    </w:p>
    <w:p>
      <w:pPr>
        <w:ind w:right="340"/>
        <w:bidi w:val="1"/>
      </w:pPr>
      <w:r>
        <w:rPr>
          <w:color w:val="136F73"/>
        </w:rPr>
        <w:t xml:space="preserve">● </w:t>
      </w:r>
      <w:r>
        <w:rPr>
          <w:rFonts w:ascii="Vazirmatn" w:hAnsi="Vazirmatn"/>
        </w:rPr>
        <w:t xml:space="preserve">⚠️ </w:t>
      </w:r>
      <w:r>
        <w:rPr>
          <w:rFonts w:ascii="Vazirmatn" w:hAnsi="Vazirmatn"/>
          <w:b/>
        </w:rPr>
        <w:t>SpO₂ کمتر از ۹۲ فیصد</w:t>
      </w:r>
      <w:r>
        <w:rPr>
          <w:rFonts w:ascii="Vazirmatn" w:hAnsi="Vazirmatn"/>
        </w:rPr>
        <w:t xml:space="preserve"> به تنهایی دلیل بستر است، حتی اگر CURB-65 صفر باشد. </w:t>
      </w:r>
      <w:r>
        <w:rPr>
          <w:rFonts w:ascii="Vazirmatn" w:hAnsi="Vazirmatn"/>
          <w:b/>
        </w:rPr>
        <w:t>قضاوت کلینیکی همیشه در بالای امتیاز است.</w:t>
      </w:r>
    </w:p>
    <w:p>
      <w:pPr>
        <w:spacing w:before="200"/>
        <w:bidi w:val="1"/>
      </w:pPr>
      <w:r>
        <w:rPr>
          <w:rFonts w:ascii="Vazirmatn" w:hAnsi="Vazirmatn"/>
          <w:b/>
          <w:color w:val="136F73"/>
          <w:sz w:val="25"/>
        </w:rPr>
        <w:t>CAP شدید (ATS/IDSA 2007، مورد تأیید در 2019) — **۱ معیار عمده یا ۳ معیار فرعی یا بیشتر** ← ICU</w:t>
      </w:r>
    </w:p>
    <w:p>
      <w:pPr>
        <w:bidi w:val="1"/>
      </w:pPr>
      <w:r>
        <w:rPr>
          <w:rFonts w:ascii="Vazirmatn" w:hAnsi="Vazirmatn"/>
          <w:b/>
        </w:rPr>
        <w:t>عمده:</w:t>
      </w:r>
      <w:r>
        <w:rPr>
          <w:rFonts w:ascii="Vazirmatn" w:hAnsi="Vazirmatn"/>
        </w:rPr>
        <w:t xml:space="preserve"> (۱) </w:t>
      </w:r>
      <w:r>
        <w:rPr>
          <w:rFonts w:ascii="Vazirmatn" w:hAnsi="Vazirmatn"/>
          <w:b/>
        </w:rPr>
        <w:t>شوک سپتیک</w:t>
      </w:r>
      <w:r>
        <w:rPr>
          <w:rFonts w:ascii="Vazirmatn" w:hAnsi="Vazirmatn"/>
        </w:rPr>
        <w:t xml:space="preserve"> با نیاز به وازوپرسور؛ (۲) </w:t>
      </w:r>
      <w:r>
        <w:rPr>
          <w:rFonts w:ascii="Vazirmatn" w:hAnsi="Vazirmatn"/>
          <w:b/>
        </w:rPr>
        <w:t>عدم کفایهٔ تنفسی</w:t>
      </w:r>
      <w:r>
        <w:rPr>
          <w:rFonts w:ascii="Vazirmatn" w:hAnsi="Vazirmatn"/>
        </w:rPr>
        <w:t xml:space="preserve"> با نیاز به تهویهٔ میخانیکی.</w:t>
      </w:r>
    </w:p>
    <w:p>
      <w:pPr>
        <w:bidi w:val="1"/>
      </w:pPr>
      <w:r>
        <w:rPr>
          <w:rFonts w:ascii="Vazirmatn" w:hAnsi="Vazirmatn"/>
          <w:b/>
        </w:rPr>
        <w:t>فرعی:</w:t>
      </w:r>
      <w:r>
        <w:rPr>
          <w:rFonts w:ascii="Vazirmatn" w:hAnsi="Vazirmatn"/>
        </w:rPr>
        <w:t xml:space="preserve"> تعداد تنفس ۳۰ یا بیشتر؛ </w:t>
      </w:r>
      <w:r>
        <w:rPr>
          <w:rFonts w:ascii="Vazirmatn" w:hAnsi="Vazirmatn"/>
          <w:b/>
        </w:rPr>
        <w:t>PaO₂/FiO₂ ۲۵۰ یا کمتر</w:t>
      </w:r>
      <w:r>
        <w:rPr>
          <w:rFonts w:ascii="Vazirmatn" w:hAnsi="Vazirmatn"/>
        </w:rPr>
        <w:t>؛ ارتشاح چندلوبی؛ گیجی؛ یوریا (BUN) ۲۰ mg/dL یا بیشتر؛ لکوپنی (کمتر از ۴۰۰۰)؛ ترومبوسایتوپنی (کمتر از ۱۰۰,۰۰۰)؛ هایپوترمی (کمتر از ۳۶ درجه)؛ هایپوتنشن نیازمند مایع زیاد.</w:t>
      </w:r>
    </w:p>
    <w:p>
      <w:pPr>
        <w:spacing w:before="280"/>
        <w:bidi w:val="1"/>
      </w:pPr>
      <w:r>
        <w:rPr>
          <w:rFonts w:ascii="Vazirmatn" w:hAnsi="Vazirmatn"/>
          <w:b/>
          <w:color w:val="0F2744"/>
          <w:sz w:val="29"/>
        </w:rPr>
        <w:t>🔹 ۱۰. Management (تداوی)</w:t>
      </w:r>
    </w:p>
    <w:p>
      <w:pPr>
        <w:spacing w:before="200"/>
        <w:bidi w:val="1"/>
      </w:pPr>
      <w:r>
        <w:rPr>
          <w:rFonts w:ascii="Vazirmatn" w:hAnsi="Vazirmatn"/>
          <w:b/>
          <w:color w:val="136F73"/>
          <w:sz w:val="25"/>
        </w:rPr>
        <w:t>الف) Emergency &amp; General Care (اقدامات عاجل)</w:t>
      </w:r>
    </w:p>
    <w:p>
      <w:pPr>
        <w:ind w:right="340"/>
        <w:bidi w:val="1"/>
      </w:pPr>
      <w:r>
        <w:rPr>
          <w:b/>
          <w:color w:val="136F73"/>
        </w:rPr>
        <w:t xml:space="preserve">1. </w:t>
      </w:r>
      <w:r>
        <w:rPr>
          <w:rFonts w:ascii="Vazirmatn" w:hAnsi="Vazirmatn"/>
          <w:b/>
        </w:rPr>
        <w:t>ABCDE</w:t>
      </w:r>
      <w:r>
        <w:rPr>
          <w:rFonts w:ascii="Vazirmatn" w:hAnsi="Vazirmatn"/>
        </w:rPr>
        <w:t xml:space="preserve">؛ </w:t>
      </w:r>
      <w:r>
        <w:rPr>
          <w:rFonts w:ascii="Vazirmatn" w:hAnsi="Vazirmatn"/>
          <w:b/>
        </w:rPr>
        <w:t>اکسیجن</w:t>
      </w:r>
      <w:r>
        <w:rPr>
          <w:rFonts w:ascii="Vazirmatn" w:hAnsi="Vazirmatn"/>
        </w:rPr>
        <w:t xml:space="preserve"> برای SpO₂ </w:t>
      </w:r>
      <w:r>
        <w:rPr>
          <w:rFonts w:ascii="Vazirmatn" w:hAnsi="Vazirmatn"/>
          <w:b/>
        </w:rPr>
        <w:t>۹۴–۹۸ فیصد</w:t>
      </w:r>
      <w:r>
        <w:rPr>
          <w:rFonts w:ascii="Vazirmatn" w:hAnsi="Vazirmatn"/>
        </w:rPr>
        <w:t xml:space="preserve"> (در خطر هایپرکاپنی، مانند COPD: </w:t>
      </w:r>
      <w:r>
        <w:rPr>
          <w:rFonts w:ascii="Vazirmatn" w:hAnsi="Vazirmatn"/>
          <w:b/>
        </w:rPr>
        <w:t>۸۸–۹۲ فیصد</w:t>
      </w:r>
      <w:r>
        <w:rPr>
          <w:rFonts w:ascii="Vazirmatn" w:hAnsi="Vazirmatn"/>
        </w:rPr>
        <w:t>).</w:t>
      </w:r>
    </w:p>
    <w:p>
      <w:pPr>
        <w:ind w:right="340"/>
        <w:bidi w:val="1"/>
      </w:pPr>
      <w:r>
        <w:rPr>
          <w:b/>
          <w:color w:val="136F73"/>
        </w:rPr>
        <w:t xml:space="preserve">2. </w:t>
      </w:r>
      <w:r>
        <w:rPr>
          <w:rFonts w:ascii="Vazirmatn" w:hAnsi="Vazirmatn"/>
          <w:b/>
        </w:rPr>
        <w:t>انتی‌بیوتیک در ساعت اول</w:t>
      </w:r>
      <w:r>
        <w:rPr>
          <w:rFonts w:ascii="Vazirmatn" w:hAnsi="Vazirmatn"/>
        </w:rPr>
        <w:t xml:space="preserve"> در مریض با </w:t>
      </w:r>
      <w:r>
        <w:rPr>
          <w:rFonts w:ascii="Vazirmatn" w:hAnsi="Vazirmatn"/>
          <w:b/>
        </w:rPr>
        <w:t>سپسیس یا شوک</w:t>
      </w:r>
      <w:r>
        <w:rPr>
          <w:rFonts w:ascii="Vazirmatn" w:hAnsi="Vazirmatn"/>
        </w:rPr>
        <w:t xml:space="preserve"> (فصل ۶۰)؛ در دیگر مریضان بستری </w:t>
      </w:r>
      <w:r>
        <w:rPr>
          <w:rFonts w:ascii="Vazirmatn" w:hAnsi="Vazirmatn"/>
          <w:b/>
        </w:rPr>
        <w:t>در ۴ ساعت</w:t>
      </w:r>
      <w:r>
        <w:rPr>
          <w:rFonts w:ascii="Vazirmatn" w:hAnsi="Vazirmatn"/>
        </w:rPr>
        <w:t xml:space="preserve"> پس از تشخیص.</w:t>
      </w:r>
    </w:p>
    <w:p>
      <w:pPr>
        <w:ind w:right="340"/>
        <w:bidi w:val="1"/>
      </w:pPr>
      <w:r>
        <w:rPr>
          <w:b/>
          <w:color w:val="136F73"/>
        </w:rPr>
        <w:t xml:space="preserve">3. </w:t>
      </w:r>
      <w:r>
        <w:rPr>
          <w:rFonts w:ascii="Vazirmatn" w:hAnsi="Vazirmatn"/>
          <w:b/>
        </w:rPr>
        <w:t>مایع:</w:t>
      </w:r>
      <w:r>
        <w:rPr>
          <w:rFonts w:ascii="Vazirmatn" w:hAnsi="Vazirmatn"/>
        </w:rPr>
        <w:t xml:space="preserve"> در کم‌آبی یا هایپوتنشن ۳۰ ml/kg کرستلوئید در ۳ ساعت اول در شوک سپتیک (فصل ۶۰)؛ با احتیاط در عدم کفایهٔ قلب.</w:t>
      </w:r>
    </w:p>
    <w:p>
      <w:pPr>
        <w:ind w:right="340"/>
        <w:bidi w:val="1"/>
      </w:pPr>
      <w:r>
        <w:rPr>
          <w:b/>
          <w:color w:val="136F73"/>
        </w:rPr>
        <w:t xml:space="preserve">4. </w:t>
      </w:r>
      <w:r>
        <w:rPr>
          <w:rFonts w:ascii="Vazirmatn" w:hAnsi="Vazirmatn"/>
          <w:b/>
        </w:rPr>
        <w:t>HFNO (اکسیجن بینی با جریان بلند)</w:t>
      </w:r>
      <w:r>
        <w:rPr>
          <w:rFonts w:ascii="Vazirmatn" w:hAnsi="Vazirmatn"/>
        </w:rPr>
        <w:t xml:space="preserve"> یا NIV در عدم کفایهٔ تنفسی نوع ۱ به عنوان پل، با آمادگی برای انتوباسیون (فصل ۲۲).</w:t>
      </w:r>
    </w:p>
    <w:p>
      <w:pPr>
        <w:ind w:right="340"/>
        <w:bidi w:val="1"/>
      </w:pPr>
      <w:r>
        <w:rPr>
          <w:b/>
          <w:color w:val="136F73"/>
        </w:rPr>
        <w:t xml:space="preserve">5. </w:t>
      </w:r>
      <w:r>
        <w:rPr>
          <w:rFonts w:ascii="Vazirmatn" w:hAnsi="Vazirmatn"/>
          <w:b/>
        </w:rPr>
        <w:t>پیشگیری از VTE</w:t>
      </w:r>
      <w:r>
        <w:rPr>
          <w:rFonts w:ascii="Vazirmatn" w:hAnsi="Vazirmatn"/>
        </w:rPr>
        <w:t xml:space="preserve"> (Enoxaparin ۴۰ mg SC روزانه — فصل ۱۴)، کنترول درد (Paracetamol)، تغذیه، و </w:t>
      </w:r>
      <w:r>
        <w:rPr>
          <w:rFonts w:ascii="Vazirmatn" w:hAnsi="Vazirmatn"/>
          <w:b/>
        </w:rPr>
        <w:t>حرکت زودرس</w:t>
      </w:r>
      <w:r>
        <w:rPr>
          <w:rFonts w:ascii="Vazirmatn" w:hAnsi="Vazirmatn"/>
        </w:rPr>
        <w:t>.</w:t>
      </w:r>
    </w:p>
    <w:p>
      <w:pPr>
        <w:spacing w:before="200"/>
        <w:bidi w:val="1"/>
      </w:pPr>
      <w:r>
        <w:rPr>
          <w:rFonts w:ascii="Vazirmatn" w:hAnsi="Vazirmatn"/>
          <w:b/>
          <w:color w:val="136F73"/>
          <w:sz w:val="25"/>
        </w:rPr>
        <w:t>ب) Pharmacotherapy (Dose + Route + Frequency + Duration)</w:t>
      </w:r>
    </w:p>
    <w:p>
      <w:pPr>
        <w:spacing w:before="160"/>
        <w:bidi w:val="1"/>
      </w:pPr>
      <w:r>
        <w:rPr>
          <w:rFonts w:ascii="Vazirmatn" w:hAnsi="Vazirmatn"/>
          <w:b/>
          <w:sz w:val="23"/>
        </w:rPr>
        <w:t>۱. CAP — تداوی سرپایی (ATS/IDSA 2019)</w:t>
      </w:r>
    </w:p>
    <w:tbl>
      <w:tblPr>
        <w:tblStyle w:val="TableGrid"/>
        <w:tblW w:type="auto" w:w="0"/>
        <w:tblLook w:firstColumn="1" w:firstRow="1" w:lastColumn="0" w:lastRow="0" w:noHBand="0" w:noVBand="1" w:val="04A0"/>
      </w:tblPr>
      <w:tblGrid>
        <w:gridCol w:w="3437"/>
        <w:gridCol w:w="3437"/>
        <w:gridCol w:w="3437"/>
      </w:tblGrid>
      <w:tr>
        <w:tc>
          <w:tcPr>
            <w:tcW w:type="dxa" w:w="3437"/>
            <w:shd w:val="clear" w:fill="136f73"/>
          </w:tcPr>
          <w:p>
            <w:pPr>
              <w:bidi w:val="1"/>
            </w:pPr>
            <w:r/>
            <w:r>
              <w:rPr>
                <w:b/>
                <w:color w:val="FFFFFF"/>
                <w:sz w:val="19"/>
              </w:rPr>
              <w:t>وضعیت</w:t>
            </w:r>
          </w:p>
        </w:tc>
        <w:tc>
          <w:tcPr>
            <w:tcW w:type="dxa" w:w="3437"/>
            <w:shd w:val="clear" w:fill="136f73"/>
          </w:tcPr>
          <w:p>
            <w:pPr>
              <w:bidi w:val="1"/>
            </w:pPr>
            <w:r/>
            <w:r>
              <w:rPr>
                <w:b/>
                <w:color w:val="FFFFFF"/>
                <w:sz w:val="19"/>
              </w:rPr>
              <w:t>رژیم</w:t>
            </w:r>
          </w:p>
        </w:tc>
        <w:tc>
          <w:tcPr>
            <w:tcW w:type="dxa" w:w="3437"/>
            <w:shd w:val="clear" w:fill="136f73"/>
          </w:tcPr>
          <w:p>
            <w:pPr>
              <w:bidi w:val="1"/>
            </w:pPr>
            <w:r/>
            <w:r>
              <w:rPr>
                <w:b/>
                <w:color w:val="FFFFFF"/>
                <w:sz w:val="19"/>
              </w:rPr>
              <w:t>دوز بزرگسال</w:t>
            </w:r>
          </w:p>
        </w:tc>
      </w:tr>
      <w:tr>
        <w:tc>
          <w:tcPr>
            <w:tcW w:type="dxa" w:w="3437"/>
          </w:tcPr>
          <w:p>
            <w:pPr>
              <w:bidi w:val="1"/>
            </w:pPr>
            <w:r>
              <w:rPr>
                <w:sz w:val="18"/>
              </w:rPr>
            </w:r>
          </w:p>
        </w:tc>
        <w:tc>
          <w:tcPr>
            <w:tcW w:type="dxa" w:w="3437"/>
          </w:tcPr>
          <w:p>
            <w:pPr>
              <w:bidi w:val="1"/>
            </w:pPr>
            <w:r>
              <w:rPr>
                <w:sz w:val="18"/>
              </w:rPr>
            </w:r>
            <w:r>
              <w:rPr>
                <w:rFonts w:ascii="Vazirmatn" w:hAnsi="Vazirmatn"/>
                <w:sz w:val="18"/>
              </w:rPr>
              <w:t xml:space="preserve">یا </w:t>
            </w:r>
            <w:r>
              <w:rPr>
                <w:rFonts w:ascii="Vazirmatn" w:hAnsi="Vazirmatn"/>
                <w:b/>
                <w:sz w:val="18"/>
              </w:rPr>
              <w:t>Doxycycline</w:t>
            </w:r>
          </w:p>
        </w:tc>
        <w:tc>
          <w:tcPr>
            <w:tcW w:type="dxa" w:w="3437"/>
          </w:tcPr>
          <w:p>
            <w:pPr>
              <w:bidi w:val="1"/>
            </w:pPr>
            <w:r>
              <w:rPr>
                <w:sz w:val="18"/>
              </w:rPr>
            </w:r>
            <w:r>
              <w:rPr>
                <w:rFonts w:ascii="Vazirmatn" w:hAnsi="Vazirmatn"/>
                <w:b/>
                <w:sz w:val="18"/>
              </w:rPr>
              <w:t>۱۰۰ mg PO هر ۱۲ ساعت</w:t>
            </w:r>
          </w:p>
        </w:tc>
      </w:tr>
      <w:tr>
        <w:tc>
          <w:tcPr>
            <w:tcW w:type="dxa" w:w="3437"/>
          </w:tcPr>
          <w:p>
            <w:pPr>
              <w:bidi w:val="1"/>
            </w:pPr>
            <w:r>
              <w:rPr>
                <w:sz w:val="18"/>
              </w:rPr>
            </w:r>
          </w:p>
        </w:tc>
        <w:tc>
          <w:tcPr>
            <w:tcW w:type="dxa" w:w="3437"/>
          </w:tcPr>
          <w:p>
            <w:pPr>
              <w:bidi w:val="1"/>
            </w:pPr>
            <w:r>
              <w:rPr>
                <w:sz w:val="18"/>
              </w:rPr>
            </w:r>
            <w:r>
              <w:rPr>
                <w:rFonts w:ascii="Vazirmatn" w:hAnsi="Vazirmatn"/>
                <w:sz w:val="18"/>
              </w:rPr>
              <w:t>یا ماکرولاید (</w:t>
            </w:r>
            <w:r>
              <w:rPr>
                <w:rFonts w:ascii="Vazirmatn" w:hAnsi="Vazirmatn"/>
                <w:b/>
                <w:sz w:val="18"/>
              </w:rPr>
              <w:t>فقط اگر مقاومت پنوموکوک به ماکرولاید در منطقه کمتر از ۲۵ فیصد</w:t>
            </w:r>
            <w:r>
              <w:rPr>
                <w:rFonts w:ascii="Vazirmatn" w:hAnsi="Vazirmatn"/>
                <w:sz w:val="18"/>
              </w:rPr>
              <w:t>)</w:t>
            </w:r>
          </w:p>
        </w:tc>
        <w:tc>
          <w:tcPr>
            <w:tcW w:type="dxa" w:w="3437"/>
          </w:tcPr>
          <w:p>
            <w:pPr>
              <w:bidi w:val="1"/>
            </w:pPr>
            <w:r>
              <w:rPr>
                <w:sz w:val="18"/>
              </w:rPr>
            </w:r>
            <w:r>
              <w:rPr>
                <w:rFonts w:ascii="Vazirmatn" w:hAnsi="Vazirmatn"/>
                <w:b/>
                <w:sz w:val="18"/>
              </w:rPr>
              <w:t>Azithromycin ۵۰۰ mg روز اول، سپس ۲۵۰ mg روزانه</w:t>
            </w:r>
            <w:r>
              <w:rPr>
                <w:rFonts w:ascii="Vazirmatn" w:hAnsi="Vazirmatn"/>
                <w:sz w:val="18"/>
              </w:rPr>
              <w:t xml:space="preserve">؛ یا </w:t>
            </w:r>
            <w:r>
              <w:rPr>
                <w:rFonts w:ascii="Vazirmatn" w:hAnsi="Vazirmatn"/>
                <w:b/>
                <w:sz w:val="18"/>
              </w:rPr>
              <w:t>Clarithromycin ۵۰۰ mg PO هر ۱۲ ساعت</w:t>
            </w:r>
          </w:p>
        </w:tc>
      </w:tr>
      <w:tr>
        <w:tc>
          <w:tcPr>
            <w:tcW w:type="dxa" w:w="3437"/>
          </w:tcPr>
          <w:p>
            <w:pPr>
              <w:bidi w:val="1"/>
            </w:pPr>
            <w:r>
              <w:rPr>
                <w:sz w:val="18"/>
              </w:rPr>
            </w:r>
            <w:r>
              <w:rPr>
                <w:rFonts w:ascii="Vazirmatn" w:hAnsi="Vazirmatn"/>
                <w:b/>
                <w:sz w:val="18"/>
              </w:rPr>
              <w:t>با امراض همراه</w:t>
            </w:r>
            <w:r>
              <w:rPr>
                <w:rFonts w:ascii="Vazirmatn" w:hAnsi="Vazirmatn"/>
                <w:sz w:val="18"/>
              </w:rPr>
              <w:t xml:space="preserve"> (قلب، ریه، کبد، گرده، دیابت، الکول، سرطان، اسپلنکتومی)</w:t>
            </w:r>
          </w:p>
        </w:tc>
        <w:tc>
          <w:tcPr>
            <w:tcW w:type="dxa" w:w="3437"/>
          </w:tcPr>
          <w:p>
            <w:pPr>
              <w:bidi w:val="1"/>
            </w:pPr>
            <w:r>
              <w:rPr>
                <w:sz w:val="18"/>
              </w:rPr>
            </w:r>
            <w:r>
              <w:rPr>
                <w:rFonts w:ascii="Vazirmatn" w:hAnsi="Vazirmatn"/>
                <w:b/>
                <w:sz w:val="18"/>
              </w:rPr>
              <w:t>Amoxicillin/Clavulanate</w:t>
            </w:r>
          </w:p>
        </w:tc>
        <w:tc>
          <w:tcPr>
            <w:tcW w:type="dxa" w:w="3437"/>
          </w:tcPr>
          <w:p>
            <w:pPr>
              <w:bidi w:val="1"/>
            </w:pPr>
            <w:r>
              <w:rPr>
                <w:sz w:val="18"/>
              </w:rPr>
            </w:r>
            <w:r>
              <w:rPr>
                <w:rFonts w:ascii="Vazirmatn" w:hAnsi="Vazirmatn"/>
                <w:sz w:val="18"/>
              </w:rPr>
              <w:t xml:space="preserve">۵۰۰/۱۲۵ mg هر ۸ ساعت، یا </w:t>
            </w:r>
            <w:r>
              <w:rPr>
                <w:rFonts w:ascii="Vazirmatn" w:hAnsi="Vazirmatn"/>
                <w:b/>
                <w:sz w:val="18"/>
              </w:rPr>
              <w:t>۸۷۵/۱۲۵ mg هر ۱۲ ساعت</w:t>
            </w:r>
            <w:r>
              <w:rPr>
                <w:rFonts w:ascii="Vazirmatn" w:hAnsi="Vazirmatn"/>
                <w:sz w:val="18"/>
              </w:rPr>
              <w:t>، یا ۲۰۰۰/۱۲۵ mg هر ۱۲ ساعت</w:t>
            </w:r>
          </w:p>
        </w:tc>
      </w:tr>
      <w:tr>
        <w:tc>
          <w:tcPr>
            <w:tcW w:type="dxa" w:w="3437"/>
          </w:tcPr>
          <w:p>
            <w:pPr>
              <w:bidi w:val="1"/>
            </w:pPr>
            <w:r>
              <w:rPr>
                <w:sz w:val="18"/>
              </w:rPr>
            </w:r>
          </w:p>
        </w:tc>
        <w:tc>
          <w:tcPr>
            <w:tcW w:type="dxa" w:w="3437"/>
          </w:tcPr>
          <w:p>
            <w:pPr>
              <w:bidi w:val="1"/>
            </w:pPr>
            <w:r>
              <w:rPr>
                <w:sz w:val="18"/>
              </w:rPr>
            </w:r>
            <w:r>
              <w:rPr>
                <w:rFonts w:ascii="Vazirmatn" w:hAnsi="Vazirmatn"/>
                <w:sz w:val="18"/>
              </w:rPr>
              <w:t xml:space="preserve">یا </w:t>
            </w:r>
            <w:r>
              <w:rPr>
                <w:rFonts w:ascii="Vazirmatn" w:hAnsi="Vazirmatn"/>
                <w:b/>
                <w:sz w:val="18"/>
              </w:rPr>
              <w:t>Cefuroxime</w:t>
            </w:r>
          </w:p>
        </w:tc>
        <w:tc>
          <w:tcPr>
            <w:tcW w:type="dxa" w:w="3437"/>
          </w:tcPr>
          <w:p>
            <w:pPr>
              <w:bidi w:val="1"/>
            </w:pPr>
            <w:r>
              <w:rPr>
                <w:sz w:val="18"/>
              </w:rPr>
            </w:r>
            <w:r>
              <w:rPr>
                <w:rFonts w:ascii="Vazirmatn" w:hAnsi="Vazirmatn"/>
                <w:sz w:val="18"/>
              </w:rPr>
              <w:t>۵۰۰ mg PO هر ۱۲ ساعت</w:t>
            </w:r>
          </w:p>
        </w:tc>
      </w:tr>
      <w:tr>
        <w:tc>
          <w:tcPr>
            <w:tcW w:type="dxa" w:w="3437"/>
          </w:tcPr>
          <w:p>
            <w:pPr>
              <w:bidi w:val="1"/>
            </w:pPr>
            <w:r>
              <w:rPr>
                <w:sz w:val="18"/>
              </w:rPr>
            </w:r>
          </w:p>
        </w:tc>
        <w:tc>
          <w:tcPr>
            <w:tcW w:type="dxa" w:w="3437"/>
          </w:tcPr>
          <w:p>
            <w:pPr>
              <w:bidi w:val="1"/>
            </w:pPr>
            <w:r>
              <w:rPr>
                <w:sz w:val="18"/>
              </w:rPr>
            </w:r>
            <w:r>
              <w:rPr>
                <w:rFonts w:ascii="Vazirmatn" w:hAnsi="Vazirmatn"/>
                <w:sz w:val="18"/>
              </w:rPr>
              <w:t xml:space="preserve">یا </w:t>
            </w:r>
            <w:r>
              <w:rPr>
                <w:rFonts w:ascii="Vazirmatn" w:hAnsi="Vazirmatn"/>
                <w:b/>
                <w:sz w:val="18"/>
              </w:rPr>
              <w:t>Cefpodoxime</w:t>
            </w:r>
          </w:p>
        </w:tc>
        <w:tc>
          <w:tcPr>
            <w:tcW w:type="dxa" w:w="3437"/>
          </w:tcPr>
          <w:p>
            <w:pPr>
              <w:bidi w:val="1"/>
            </w:pPr>
            <w:r>
              <w:rPr>
                <w:sz w:val="18"/>
              </w:rPr>
            </w:r>
            <w:r>
              <w:rPr>
                <w:rFonts w:ascii="Vazirmatn" w:hAnsi="Vazirmatn"/>
                <w:sz w:val="18"/>
              </w:rPr>
              <w:t>۲۰۰ mg PO هر ۱۲ ساعت</w:t>
            </w:r>
          </w:p>
        </w:tc>
      </w:tr>
      <w:tr>
        <w:tc>
          <w:tcPr>
            <w:tcW w:type="dxa" w:w="3437"/>
          </w:tcPr>
          <w:p>
            <w:pPr>
              <w:bidi w:val="1"/>
            </w:pPr>
            <w:r>
              <w:rPr>
                <w:sz w:val="18"/>
              </w:rPr>
            </w:r>
          </w:p>
        </w:tc>
        <w:tc>
          <w:tcPr>
            <w:tcW w:type="dxa" w:w="3437"/>
          </w:tcPr>
          <w:p>
            <w:pPr>
              <w:bidi w:val="1"/>
            </w:pPr>
            <w:r>
              <w:rPr>
                <w:sz w:val="18"/>
              </w:rPr>
            </w:r>
            <w:r>
              <w:rPr>
                <w:rFonts w:ascii="Vazirmatn" w:hAnsi="Vazirmatn"/>
                <w:b/>
                <w:sz w:val="18"/>
              </w:rPr>
              <w:t>+ ماکرولاید یا Doxycycline</w:t>
            </w:r>
            <w:r>
              <w:rPr>
                <w:rFonts w:ascii="Vazirmatn" w:hAnsi="Vazirmatn"/>
                <w:sz w:val="18"/>
              </w:rPr>
              <w:t xml:space="preserve"> (دوزهای بالا)</w:t>
            </w:r>
          </w:p>
        </w:tc>
        <w:tc>
          <w:tcPr>
            <w:tcW w:type="dxa" w:w="3437"/>
          </w:tcPr>
          <w:p>
            <w:pPr>
              <w:bidi w:val="1"/>
            </w:pPr>
            <w:r>
              <w:rPr>
                <w:sz w:val="18"/>
              </w:rPr>
            </w:r>
          </w:p>
        </w:tc>
      </w:tr>
      <w:tr>
        <w:tc>
          <w:tcPr>
            <w:tcW w:type="dxa" w:w="3437"/>
          </w:tcPr>
          <w:p>
            <w:pPr>
              <w:bidi w:val="1"/>
            </w:pPr>
            <w:r>
              <w:rPr>
                <w:sz w:val="18"/>
              </w:rPr>
            </w:r>
          </w:p>
        </w:tc>
        <w:tc>
          <w:tcPr>
            <w:tcW w:type="dxa" w:w="3437"/>
          </w:tcPr>
          <w:p>
            <w:pPr>
              <w:bidi w:val="1"/>
            </w:pPr>
            <w:r>
              <w:rPr>
                <w:sz w:val="18"/>
              </w:rPr>
            </w:r>
            <w:r>
              <w:rPr>
                <w:rFonts w:ascii="Vazirmatn" w:hAnsi="Vazirmatn"/>
                <w:b/>
                <w:sz w:val="18"/>
              </w:rPr>
              <w:t>یا تک‌دوا: فلوروکینولون تنفسی</w:t>
            </w:r>
            <w:r>
              <w:rPr>
                <w:rFonts w:ascii="Vazirmatn" w:hAnsi="Vazirmatn"/>
                <w:sz w:val="18"/>
              </w:rPr>
              <w:t xml:space="preserve"> — ⚠️ </w:t>
            </w:r>
            <w:r>
              <w:rPr>
                <w:rFonts w:ascii="Vazirmatn" w:hAnsi="Vazirmatn"/>
                <w:b/>
                <w:sz w:val="18"/>
              </w:rPr>
              <w:t>پس از رد سل</w:t>
            </w:r>
          </w:p>
        </w:tc>
        <w:tc>
          <w:tcPr>
            <w:tcW w:type="dxa" w:w="3437"/>
          </w:tcPr>
          <w:p>
            <w:pPr>
              <w:bidi w:val="1"/>
            </w:pPr>
            <w:r>
              <w:rPr>
                <w:sz w:val="18"/>
              </w:rPr>
            </w:r>
            <w:r>
              <w:rPr>
                <w:rFonts w:ascii="Vazirmatn" w:hAnsi="Vazirmatn"/>
                <w:b/>
                <w:sz w:val="18"/>
              </w:rPr>
              <w:t>Levofloxacin ۷۵۰ mg PO روزانه</w:t>
            </w:r>
            <w:r>
              <w:rPr>
                <w:rFonts w:ascii="Vazirmatn" w:hAnsi="Vazirmatn"/>
                <w:sz w:val="18"/>
              </w:rPr>
              <w:t xml:space="preserve"> یا </w:t>
            </w:r>
            <w:r>
              <w:rPr>
                <w:rFonts w:ascii="Vazirmatn" w:hAnsi="Vazirmatn"/>
                <w:b/>
                <w:sz w:val="18"/>
              </w:rPr>
              <w:t>Moxifloxacin ۴۰۰ mg PO روزانه</w:t>
            </w:r>
          </w:p>
        </w:tc>
      </w:tr>
    </w:tbl>
    <w:p>
      <w:pPr>
        <w:bidi w:val="1"/>
      </w:pPr>
      <w:r>
        <w:rPr>
          <w:rFonts w:ascii="Vazirmatn" w:hAnsi="Vazirmatn"/>
          <w:b/>
        </w:rPr>
        <w:t>مدت:</w:t>
      </w:r>
      <w:r>
        <w:rPr>
          <w:rFonts w:ascii="Vazirmatn" w:hAnsi="Vazirmatn"/>
        </w:rPr>
        <w:t xml:space="preserve"> </w:t>
      </w:r>
      <w:r>
        <w:rPr>
          <w:rFonts w:ascii="Vazirmatn" w:hAnsi="Vazirmatn"/>
          <w:b/>
        </w:rPr>
        <w:t>حد اقل ۵ روز</w:t>
      </w:r>
      <w:r>
        <w:rPr>
          <w:rFonts w:ascii="Vazirmatn" w:hAnsi="Vazirmatn"/>
        </w:rPr>
        <w:t xml:space="preserve">؛ قطع وقتی مریض </w:t>
      </w:r>
      <w:r>
        <w:rPr>
          <w:rFonts w:ascii="Vazirmatn" w:hAnsi="Vazirmatn"/>
          <w:b/>
        </w:rPr>
        <w:t>۴۸ ساعت بدون تب</w:t>
      </w:r>
      <w:r>
        <w:rPr>
          <w:rFonts w:ascii="Vazirmatn" w:hAnsi="Vazirmatn"/>
        </w:rPr>
        <w:t xml:space="preserve"> باشد و </w:t>
      </w:r>
      <w:r>
        <w:rPr>
          <w:rFonts w:ascii="Vazirmatn" w:hAnsi="Vazirmatn"/>
          <w:b/>
        </w:rPr>
        <w:t>حداکثر یک علامهٔ ناپایداری کلینیکی</w:t>
      </w:r>
      <w:r>
        <w:rPr>
          <w:rFonts w:ascii="Vazirmatn" w:hAnsi="Vazirmatn"/>
        </w:rPr>
        <w:t xml:space="preserve"> داشته باشد (ضربان بیش از ۱۰۰، تنفس بیش از ۲۴، سیستولیک ۹۰ یا کمتر، SpO₂ کمتر از ۹۰ فیصد، ناتوانی از مصرف فمی، گیجی).</w:t>
      </w:r>
    </w:p>
    <w:p>
      <w:pPr>
        <w:spacing w:before="160"/>
        <w:bidi w:val="1"/>
      </w:pPr>
      <w:r>
        <w:rPr>
          <w:rFonts w:ascii="Vazirmatn" w:hAnsi="Vazirmatn"/>
          <w:b/>
          <w:sz w:val="23"/>
        </w:rPr>
        <w:t>۲. CAP — بستر در وارد (غیر شدید)</w:t>
      </w:r>
    </w:p>
    <w:tbl>
      <w:tblPr>
        <w:tblStyle w:val="TableGrid"/>
        <w:tblW w:type="auto" w:w="0"/>
        <w:tblLook w:firstColumn="1" w:firstRow="1" w:lastColumn="0" w:lastRow="0" w:noHBand="0" w:noVBand="1" w:val="04A0"/>
      </w:tblPr>
      <w:tblGrid>
        <w:gridCol w:w="5156"/>
        <w:gridCol w:w="5156"/>
      </w:tblGrid>
      <w:tr>
        <w:tc>
          <w:tcPr>
            <w:tcW w:type="dxa" w:w="5156"/>
            <w:shd w:val="clear" w:fill="136f73"/>
          </w:tcPr>
          <w:p>
            <w:pPr>
              <w:bidi w:val="1"/>
            </w:pPr>
            <w:r/>
            <w:r>
              <w:rPr>
                <w:b/>
                <w:color w:val="FFFFFF"/>
                <w:sz w:val="19"/>
              </w:rPr>
              <w:t>رژیم</w:t>
            </w:r>
          </w:p>
        </w:tc>
        <w:tc>
          <w:tcPr>
            <w:tcW w:type="dxa" w:w="5156"/>
            <w:shd w:val="clear" w:fill="136f73"/>
          </w:tcPr>
          <w:p>
            <w:pPr>
              <w:bidi w:val="1"/>
            </w:pPr>
            <w:r/>
            <w:r>
              <w:rPr>
                <w:b/>
                <w:color w:val="FFFFFF"/>
                <w:sz w:val="19"/>
              </w:rPr>
              <w:t>دوز</w:t>
            </w:r>
          </w:p>
        </w:tc>
      </w:tr>
      <w:tr>
        <w:tc>
          <w:tcPr>
            <w:tcW w:type="dxa" w:w="5156"/>
          </w:tcPr>
          <w:p>
            <w:pPr>
              <w:bidi w:val="1"/>
            </w:pPr>
            <w:r>
              <w:rPr>
                <w:sz w:val="18"/>
              </w:rPr>
            </w:r>
            <w:r>
              <w:rPr>
                <w:rFonts w:ascii="Vazirmatn" w:hAnsi="Vazirmatn"/>
                <w:sz w:val="18"/>
              </w:rPr>
              <w:t xml:space="preserve">یا </w:t>
            </w:r>
            <w:r>
              <w:rPr>
                <w:rFonts w:ascii="Vazirmatn" w:hAnsi="Vazirmatn"/>
                <w:b/>
                <w:sz w:val="18"/>
              </w:rPr>
              <w:t>فلوروکینولون تنفسی تنها</w:t>
            </w:r>
          </w:p>
        </w:tc>
        <w:tc>
          <w:tcPr>
            <w:tcW w:type="dxa" w:w="5156"/>
          </w:tcPr>
          <w:p>
            <w:pPr>
              <w:bidi w:val="1"/>
            </w:pPr>
            <w:r>
              <w:rPr>
                <w:sz w:val="18"/>
              </w:rPr>
            </w:r>
            <w:r>
              <w:rPr>
                <w:rFonts w:ascii="Vazirmatn" w:hAnsi="Vazirmatn"/>
                <w:sz w:val="18"/>
              </w:rPr>
              <w:t>Levofloxacin ۷۵۰ mg IV/PO روزانه یا Moxifloxacin ۴۰۰ mg IV/PO روزانه</w:t>
            </w:r>
          </w:p>
        </w:tc>
      </w:tr>
      <w:tr>
        <w:tc>
          <w:tcPr>
            <w:tcW w:type="dxa" w:w="5156"/>
          </w:tcPr>
          <w:p>
            <w:pPr>
              <w:bidi w:val="1"/>
            </w:pPr>
            <w:r>
              <w:rPr>
                <w:sz w:val="18"/>
              </w:rPr>
            </w:r>
            <w:r>
              <w:rPr>
                <w:rFonts w:ascii="Vazirmatn" w:hAnsi="Vazirmatn"/>
                <w:b/>
                <w:sz w:val="18"/>
              </w:rPr>
              <w:t>حساسیت یا مضاد استطباب ماکرولاید و FQ</w:t>
            </w:r>
          </w:p>
        </w:tc>
        <w:tc>
          <w:tcPr>
            <w:tcW w:type="dxa" w:w="5156"/>
          </w:tcPr>
          <w:p>
            <w:pPr>
              <w:bidi w:val="1"/>
            </w:pPr>
            <w:r>
              <w:rPr>
                <w:sz w:val="18"/>
              </w:rPr>
            </w:r>
            <w:r>
              <w:rPr>
                <w:rFonts w:ascii="Vazirmatn" w:hAnsi="Vazirmatn"/>
                <w:sz w:val="18"/>
              </w:rPr>
              <w:t xml:space="preserve">Beta-lactam + </w:t>
            </w:r>
            <w:r>
              <w:rPr>
                <w:rFonts w:ascii="Vazirmatn" w:hAnsi="Vazirmatn"/>
                <w:b/>
                <w:sz w:val="18"/>
              </w:rPr>
              <w:t>Doxycycline ۱۰۰ mg PO/IV هر ۱۲ ساعت</w:t>
            </w:r>
          </w:p>
        </w:tc>
      </w:tr>
    </w:tbl>
    <w:p>
      <w:pPr>
        <w:ind w:right="340"/>
        <w:bidi w:val="1"/>
      </w:pPr>
      <w:r>
        <w:rPr>
          <w:color w:val="136F73"/>
        </w:rPr>
        <w:t xml:space="preserve">● </w:t>
      </w:r>
      <w:r>
        <w:rPr>
          <w:rFonts w:ascii="Vazirmatn" w:hAnsi="Vazirmatn"/>
        </w:rPr>
        <w:t xml:space="preserve">ماکرولاید معمولاً برای </w:t>
      </w:r>
      <w:r>
        <w:rPr>
          <w:rFonts w:ascii="Vazirmatn" w:hAnsi="Vazirmatn"/>
          <w:b/>
        </w:rPr>
        <w:t>۳ روز</w:t>
      </w:r>
      <w:r>
        <w:rPr>
          <w:rFonts w:ascii="Vazirmatn" w:hAnsi="Vazirmatn"/>
        </w:rPr>
        <w:t xml:space="preserve"> (Azithromycin) کافی است، اگر </w:t>
      </w:r>
      <w:r>
        <w:rPr>
          <w:rFonts w:ascii="Vazirmatn" w:hAnsi="Vazirmatn"/>
          <w:i/>
        </w:rPr>
        <w:t>Legionella</w:t>
      </w:r>
      <w:r>
        <w:rPr>
          <w:rFonts w:ascii="Vazirmatn" w:hAnsi="Vazirmatn"/>
        </w:rPr>
        <w:t xml:space="preserve"> ثابت نشود.</w:t>
      </w:r>
    </w:p>
    <w:p>
      <w:pPr>
        <w:ind w:right="340"/>
        <w:bidi w:val="1"/>
      </w:pPr>
      <w:r>
        <w:rPr>
          <w:color w:val="136F73"/>
        </w:rPr>
        <w:t xml:space="preserve">● </w:t>
      </w:r>
      <w:r>
        <w:rPr>
          <w:rFonts w:ascii="Vazirmatn" w:hAnsi="Vazirmatn"/>
          <w:b/>
        </w:rPr>
        <w:t>تغییر از IV به فمی (IV-to-oral switch):</w:t>
      </w:r>
      <w:r>
        <w:rPr>
          <w:rFonts w:ascii="Vazirmatn" w:hAnsi="Vazirmatn"/>
        </w:rPr>
        <w:t xml:space="preserve"> وقتی مریض از نظر همودینامیک پایدار، رو به بهبود، و قادر به خوردن باشد — اغلب در روز ۲–۳.</w:t>
      </w:r>
    </w:p>
    <w:p>
      <w:pPr>
        <w:spacing w:before="160"/>
        <w:bidi w:val="1"/>
      </w:pPr>
      <w:r>
        <w:rPr>
          <w:rFonts w:ascii="Vazirmatn" w:hAnsi="Vazirmatn"/>
          <w:b/>
          <w:sz w:val="23"/>
        </w:rPr>
        <w:t>۳. CAP شدید (ICU)</w:t>
      </w:r>
    </w:p>
    <w:tbl>
      <w:tblPr>
        <w:tblStyle w:val="TableGrid"/>
        <w:tblW w:type="auto" w:w="0"/>
        <w:tblLook w:firstColumn="1" w:firstRow="1" w:lastColumn="0" w:lastRow="0" w:noHBand="0" w:noVBand="1" w:val="04A0"/>
      </w:tblPr>
      <w:tblGrid>
        <w:gridCol w:w="5156"/>
        <w:gridCol w:w="5156"/>
      </w:tblGrid>
      <w:tr>
        <w:tc>
          <w:tcPr>
            <w:tcW w:type="dxa" w:w="5156"/>
            <w:shd w:val="clear" w:fill="136f73"/>
          </w:tcPr>
          <w:p>
            <w:pPr>
              <w:bidi w:val="1"/>
            </w:pPr>
            <w:r/>
            <w:r>
              <w:rPr>
                <w:b/>
                <w:color w:val="FFFFFF"/>
                <w:sz w:val="19"/>
              </w:rPr>
              <w:t>وضعیت</w:t>
            </w:r>
          </w:p>
        </w:tc>
        <w:tc>
          <w:tcPr>
            <w:tcW w:type="dxa" w:w="5156"/>
            <w:shd w:val="clear" w:fill="136f73"/>
          </w:tcPr>
          <w:p>
            <w:pPr>
              <w:bidi w:val="1"/>
            </w:pPr>
            <w:r/>
            <w:r>
              <w:rPr>
                <w:b/>
                <w:color w:val="FFFFFF"/>
                <w:sz w:val="19"/>
              </w:rPr>
              <w:t>رژیم</w:t>
            </w:r>
          </w:p>
        </w:tc>
      </w:tr>
      <w:tr>
        <w:tc>
          <w:tcPr>
            <w:tcW w:type="dxa" w:w="5156"/>
          </w:tcPr>
          <w:p>
            <w:pPr>
              <w:bidi w:val="1"/>
            </w:pPr>
            <w:r>
              <w:rPr>
                <w:sz w:val="18"/>
              </w:rPr>
            </w:r>
            <w:r>
              <w:rPr>
                <w:rFonts w:ascii="Vazirmatn" w:hAnsi="Vazirmatn"/>
                <w:b/>
                <w:sz w:val="18"/>
              </w:rPr>
              <w:t>خطر MRSA</w:t>
            </w:r>
            <w:r>
              <w:rPr>
                <w:rFonts w:ascii="Vazirmatn" w:hAnsi="Vazirmatn"/>
                <w:sz w:val="18"/>
              </w:rPr>
              <w:t xml:space="preserve"> (کلچر قبلی MRSA تنفسی، یا بستر و انتی‌بیوتیک IV در ۹۰ روز اخیر با شیوع محلی، پنومونی نکروزان پس از انفلونزا)</w:t>
            </w:r>
          </w:p>
        </w:tc>
        <w:tc>
          <w:tcPr>
            <w:tcW w:type="dxa" w:w="5156"/>
          </w:tcPr>
          <w:p>
            <w:pPr>
              <w:bidi w:val="1"/>
            </w:pPr>
            <w:r>
              <w:rPr>
                <w:sz w:val="18"/>
              </w:rPr>
            </w:r>
            <w:r>
              <w:rPr>
                <w:rFonts w:ascii="Vazirmatn" w:hAnsi="Vazirmatn"/>
                <w:b/>
                <w:sz w:val="18"/>
              </w:rPr>
              <w:t>+ Vancomycin</w:t>
            </w:r>
            <w:r>
              <w:rPr>
                <w:rFonts w:ascii="Vazirmatn" w:hAnsi="Vazirmatn"/>
                <w:sz w:val="18"/>
              </w:rPr>
              <w:t xml:space="preserve"> ۱۵ mg/kg IV هر ۸–۱۲ ساعت (با سطح Trough ۱۵–۲۰ mg/L یا AUC ۴۰۰–۶۰۰؛ دوز بارگیری ۲۰–۳۵ mg/kg در بدحال) </w:t>
            </w:r>
            <w:r>
              <w:rPr>
                <w:rFonts w:ascii="Vazirmatn" w:hAnsi="Vazirmatn"/>
                <w:b/>
                <w:sz w:val="18"/>
              </w:rPr>
              <w:t>یا Linezolid ۶۰۰ mg IV/PO هر ۱۲ ساعت</w:t>
            </w:r>
          </w:p>
        </w:tc>
      </w:tr>
      <w:tr>
        <w:tc>
          <w:tcPr>
            <w:tcW w:type="dxa" w:w="5156"/>
          </w:tcPr>
          <w:p>
            <w:pPr>
              <w:bidi w:val="1"/>
            </w:pPr>
            <w:r>
              <w:rPr>
                <w:sz w:val="18"/>
              </w:rPr>
            </w:r>
            <w:r>
              <w:rPr>
                <w:rFonts w:ascii="Vazirmatn" w:hAnsi="Vazirmatn"/>
                <w:b/>
                <w:sz w:val="18"/>
              </w:rPr>
              <w:t>خطر *Pseudomonas</w:t>
            </w:r>
            <w:r>
              <w:rPr>
                <w:rFonts w:ascii="Vazirmatn" w:hAnsi="Vazirmatn"/>
                <w:sz w:val="18"/>
              </w:rPr>
              <w:t>* (کلچر قبلی، برانشکتازی، COPD بسیار شدید، بستر و انتی‌بیوتیک IV در ۹۰ روز)</w:t>
            </w:r>
          </w:p>
        </w:tc>
        <w:tc>
          <w:tcPr>
            <w:tcW w:type="dxa" w:w="5156"/>
          </w:tcPr>
          <w:p>
            <w:pPr>
              <w:bidi w:val="1"/>
            </w:pPr>
            <w:r>
              <w:rPr>
                <w:sz w:val="18"/>
              </w:rPr>
            </w:r>
            <w:r>
              <w:rPr>
                <w:rFonts w:ascii="Vazirmatn" w:hAnsi="Vazirmatn"/>
                <w:sz w:val="18"/>
              </w:rPr>
              <w:t xml:space="preserve">Beta-lactam ضد سودومونا به جای Ceftriaxone: </w:t>
            </w:r>
            <w:r>
              <w:rPr>
                <w:rFonts w:ascii="Vazirmatn" w:hAnsi="Vazirmatn"/>
                <w:b/>
                <w:sz w:val="18"/>
              </w:rPr>
              <w:t>Piperacillin/Tazobactam ۴.۵ g IV هر ۶ ساعت</w:t>
            </w:r>
            <w:r>
              <w:rPr>
                <w:rFonts w:ascii="Vazirmatn" w:hAnsi="Vazirmatn"/>
                <w:sz w:val="18"/>
              </w:rPr>
              <w:t xml:space="preserve">، یا </w:t>
            </w:r>
            <w:r>
              <w:rPr>
                <w:rFonts w:ascii="Vazirmatn" w:hAnsi="Vazirmatn"/>
                <w:b/>
                <w:sz w:val="18"/>
              </w:rPr>
              <w:t>Cefepime ۲ g IV هر ۸ ساعت</w:t>
            </w:r>
            <w:r>
              <w:rPr>
                <w:rFonts w:ascii="Vazirmatn" w:hAnsi="Vazirmatn"/>
                <w:sz w:val="18"/>
              </w:rPr>
              <w:t xml:space="preserve">، یا </w:t>
            </w:r>
            <w:r>
              <w:rPr>
                <w:rFonts w:ascii="Vazirmatn" w:hAnsi="Vazirmatn"/>
                <w:b/>
                <w:sz w:val="18"/>
              </w:rPr>
              <w:t>Ceftazidime ۲ g IV هر ۸ ساعت</w:t>
            </w:r>
            <w:r>
              <w:rPr>
                <w:rFonts w:ascii="Vazirmatn" w:hAnsi="Vazirmatn"/>
                <w:sz w:val="18"/>
              </w:rPr>
              <w:t xml:space="preserve">، یا </w:t>
            </w:r>
            <w:r>
              <w:rPr>
                <w:rFonts w:ascii="Vazirmatn" w:hAnsi="Vazirmatn"/>
                <w:b/>
                <w:sz w:val="18"/>
              </w:rPr>
              <w:t>Meropenem ۱ g IV هر ۸ ساعت</w:t>
            </w:r>
            <w:r>
              <w:rPr>
                <w:rFonts w:ascii="Vazirmatn" w:hAnsi="Vazirmatn"/>
                <w:sz w:val="18"/>
              </w:rPr>
              <w:t xml:space="preserve"> (+ ماکرولاید یا Levofloxacin)</w:t>
            </w:r>
          </w:p>
        </w:tc>
      </w:tr>
    </w:tbl>
    <w:p>
      <w:pPr>
        <w:ind w:right="340"/>
        <w:bidi w:val="1"/>
      </w:pPr>
      <w:r>
        <w:rPr>
          <w:color w:val="136F73"/>
        </w:rPr>
        <w:t xml:space="preserve">● </w:t>
      </w:r>
      <w:r>
        <w:rPr>
          <w:rFonts w:ascii="Vazirmatn" w:hAnsi="Vazirmatn"/>
        </w:rPr>
        <w:t xml:space="preserve">کلچرها را بفرست و در صورت منفی بودن در </w:t>
      </w:r>
      <w:r>
        <w:rPr>
          <w:rFonts w:ascii="Vazirmatn" w:hAnsi="Vazirmatn"/>
          <w:b/>
        </w:rPr>
        <w:t>۴۸ ساعت</w:t>
      </w:r>
      <w:r>
        <w:rPr>
          <w:rFonts w:ascii="Vazirmatn" w:hAnsi="Vazirmatn"/>
        </w:rPr>
        <w:t xml:space="preserve">، پوشش MRSA/Pseudomonas را </w:t>
      </w:r>
      <w:r>
        <w:rPr>
          <w:rFonts w:ascii="Vazirmatn" w:hAnsi="Vazirmatn"/>
          <w:b/>
        </w:rPr>
        <w:t>قطع کن (De-escalation)</w:t>
      </w:r>
      <w:r>
        <w:rPr>
          <w:rFonts w:ascii="Vazirmatn" w:hAnsi="Vazirmatn"/>
        </w:rPr>
        <w:t>.</w:t>
      </w:r>
    </w:p>
    <w:p>
      <w:pPr>
        <w:ind w:right="340"/>
        <w:bidi w:val="1"/>
      </w:pPr>
      <w:r>
        <w:rPr>
          <w:color w:val="136F73"/>
        </w:rPr>
        <w:t xml:space="preserve">● </w:t>
      </w:r>
      <w:r>
        <w:rPr>
          <w:rFonts w:ascii="Vazirmatn" w:hAnsi="Vazirmatn"/>
          <w:b/>
        </w:rPr>
        <w:t>مدت برای *S. aureus*، *Pseudomonas* و *Legionella*:</w:t>
      </w:r>
      <w:r>
        <w:rPr>
          <w:rFonts w:ascii="Vazirmatn" w:hAnsi="Vazirmatn"/>
        </w:rPr>
        <w:t xml:space="preserve"> اغلب </w:t>
      </w:r>
      <w:r>
        <w:rPr>
          <w:rFonts w:ascii="Vazirmatn" w:hAnsi="Vazirmatn"/>
          <w:b/>
        </w:rPr>
        <w:t>۷–۱۴ روز</w:t>
      </w:r>
      <w:r>
        <w:rPr>
          <w:rFonts w:ascii="Vazirmatn" w:hAnsi="Vazirmatn"/>
        </w:rPr>
        <w:t xml:space="preserve"> یا بیشتر (نظر به اختلاطات).</w:t>
      </w:r>
    </w:p>
    <w:p>
      <w:pPr>
        <w:spacing w:before="160"/>
        <w:bidi w:val="1"/>
      </w:pPr>
      <w:r>
        <w:rPr>
          <w:rFonts w:ascii="Vazirmatn" w:hAnsi="Vazirmatn"/>
          <w:b/>
          <w:sz w:val="23"/>
        </w:rPr>
        <w:t>۴. کورتیکوستیروئید در CAP شدید</w:t>
      </w:r>
    </w:p>
    <w:p>
      <w:pPr>
        <w:ind w:right="340"/>
        <w:bidi w:val="1"/>
      </w:pPr>
      <w:r>
        <w:rPr>
          <w:color w:val="136F73"/>
        </w:rPr>
        <w:t xml:space="preserve">● </w:t>
      </w:r>
      <w:r>
        <w:rPr>
          <w:rFonts w:ascii="Vazirmatn" w:hAnsi="Vazirmatn"/>
          <w:b/>
        </w:rPr>
        <w:t>ATS/IDSA 2019:</w:t>
      </w:r>
      <w:r>
        <w:rPr>
          <w:rFonts w:ascii="Vazirmatn" w:hAnsi="Vazirmatn"/>
        </w:rPr>
        <w:t xml:space="preserve"> روتین توصیه نمی‌شود (به جز در شوک سپتیک مقاوم).</w:t>
      </w:r>
    </w:p>
    <w:p>
      <w:pPr>
        <w:ind w:right="340"/>
        <w:bidi w:val="1"/>
      </w:pPr>
      <w:r>
        <w:rPr>
          <w:color w:val="136F73"/>
        </w:rPr>
        <w:t xml:space="preserve">● </w:t>
      </w:r>
      <w:r>
        <w:rPr>
          <w:rFonts w:ascii="Vazirmatn" w:hAnsi="Vazirmatn"/>
          <w:b/>
        </w:rPr>
        <w:t>شواهد جدیدتر (CAPE COD، NEJM 2023) و رهنمود SCCM 2024:</w:t>
      </w:r>
      <w:r>
        <w:rPr>
          <w:rFonts w:ascii="Vazirmatn" w:hAnsi="Vazirmatn"/>
        </w:rPr>
        <w:t xml:space="preserve"> در </w:t>
      </w:r>
      <w:r>
        <w:rPr>
          <w:rFonts w:ascii="Vazirmatn" w:hAnsi="Vazirmatn"/>
          <w:b/>
        </w:rPr>
        <w:t>CAP شدید در ICU</w:t>
      </w:r>
      <w:r>
        <w:rPr>
          <w:rFonts w:ascii="Vazirmatn" w:hAnsi="Vazirmatn"/>
        </w:rPr>
        <w:t xml:space="preserve"> (نیاز به تهویهٔ میخانیکی یا NIV/HFNO با PaO₂/FiO₂ کمتر از ۳۰۰) </w:t>
      </w:r>
      <w:r>
        <w:rPr>
          <w:rFonts w:ascii="Vazirmatn" w:hAnsi="Vazirmatn"/>
          <w:b/>
        </w:rPr>
        <w:t>Hydrocortisone</w:t>
      </w:r>
      <w:r>
        <w:rPr>
          <w:rFonts w:ascii="Vazirmatn" w:hAnsi="Vazirmatn"/>
        </w:rPr>
        <w:t xml:space="preserve"> مرگ‌ومیر ۲۸ روزه را کم کرد.</w:t>
      </w:r>
    </w:p>
    <w:p>
      <w:pPr>
        <w:ind w:right="340"/>
        <w:bidi w:val="1"/>
      </w:pPr>
      <w:r>
        <w:rPr>
          <w:color w:val="136F73"/>
        </w:rPr>
        <w:t xml:space="preserve">● </w:t>
      </w:r>
      <w:r>
        <w:rPr>
          <w:rFonts w:ascii="Vazirmatn" w:hAnsi="Vazirmatn"/>
          <w:b/>
        </w:rPr>
        <w:t>رژیم CAPE COD:</w:t>
      </w:r>
      <w:r>
        <w:rPr>
          <w:rFonts w:ascii="Vazirmatn" w:hAnsi="Vazirmatn"/>
        </w:rPr>
        <w:t xml:space="preserve"> </w:t>
      </w:r>
      <w:r>
        <w:rPr>
          <w:rFonts w:ascii="Vazirmatn" w:hAnsi="Vazirmatn"/>
          <w:b/>
        </w:rPr>
        <w:t>Hydrocortisone ۲۰۰ mg/روز IV</w:t>
      </w:r>
      <w:r>
        <w:rPr>
          <w:rFonts w:ascii="Vazirmatn" w:hAnsi="Vazirmatn"/>
        </w:rPr>
        <w:t xml:space="preserve"> (انفیوژن دوامدار) برای ۴ روز؛ اگر بهبود یافت: ۱۰۰ mg/روز برای ۲ روز و ۵۰ mg/روز برای ۲ روز (مجموعاً </w:t>
      </w:r>
      <w:r>
        <w:rPr>
          <w:rFonts w:ascii="Vazirmatn" w:hAnsi="Vazirmatn"/>
          <w:b/>
        </w:rPr>
        <w:t>۸ روز</w:t>
      </w:r>
      <w:r>
        <w:rPr>
          <w:rFonts w:ascii="Vazirmatn" w:hAnsi="Vazirmatn"/>
        </w:rPr>
        <w:t xml:space="preserve">)؛ در غیر آن ۲۰۰ mg/روز برای ۷ روز و سپس کاهش (مجموعاً </w:t>
      </w:r>
      <w:r>
        <w:rPr>
          <w:rFonts w:ascii="Vazirmatn" w:hAnsi="Vazirmatn"/>
          <w:b/>
        </w:rPr>
        <w:t>۱۴ روز</w:t>
      </w:r>
      <w:r>
        <w:rPr>
          <w:rFonts w:ascii="Vazirmatn" w:hAnsi="Vazirmatn"/>
        </w:rPr>
        <w:t>).</w:t>
      </w:r>
    </w:p>
    <w:p>
      <w:pPr>
        <w:ind w:right="340"/>
        <w:bidi w:val="1"/>
      </w:pPr>
      <w:r>
        <w:rPr>
          <w:color w:val="136F73"/>
        </w:rPr>
        <w:t xml:space="preserve">● </w:t>
      </w:r>
      <w:r>
        <w:rPr>
          <w:rFonts w:ascii="Vazirmatn" w:hAnsi="Vazirmatn"/>
        </w:rPr>
        <w:t xml:space="preserve">⚠️ </w:t>
      </w:r>
      <w:r>
        <w:rPr>
          <w:rFonts w:ascii="Vazirmatn" w:hAnsi="Vazirmatn"/>
          <w:b/>
        </w:rPr>
        <w:t>استثناها:</w:t>
      </w:r>
      <w:r>
        <w:rPr>
          <w:rFonts w:ascii="Vazirmatn" w:hAnsi="Vazirmatn"/>
        </w:rPr>
        <w:t xml:space="preserve"> پنومونی </w:t>
      </w:r>
      <w:r>
        <w:rPr>
          <w:rFonts w:ascii="Vazirmatn" w:hAnsi="Vazirmatn"/>
          <w:b/>
        </w:rPr>
        <w:t>انفلونزایی</w:t>
      </w:r>
      <w:r>
        <w:rPr>
          <w:rFonts w:ascii="Vazirmatn" w:hAnsi="Vazirmatn"/>
        </w:rPr>
        <w:t xml:space="preserve"> (ستیروئید زیان‌آور)، </w:t>
      </w:r>
      <w:r>
        <w:rPr>
          <w:rFonts w:ascii="Vazirmatn" w:hAnsi="Vazirmatn"/>
          <w:b/>
        </w:rPr>
        <w:t>سل</w:t>
      </w:r>
      <w:r>
        <w:rPr>
          <w:rFonts w:ascii="Vazirmatn" w:hAnsi="Vazirmatn"/>
        </w:rPr>
        <w:t xml:space="preserve"> یا فنگس فعال، شوک سپتیک که پیش از آن ستیروئید گرفته. </w:t>
      </w:r>
      <w:r>
        <w:rPr>
          <w:rFonts w:ascii="Vazirmatn" w:hAnsi="Vazirmatn"/>
          <w:b/>
        </w:rPr>
        <w:t>در افغانستان پیش از ستیروئید، سل را در نظر بگیر.</w:t>
      </w:r>
    </w:p>
    <w:p>
      <w:pPr>
        <w:ind w:right="340"/>
        <w:bidi w:val="1"/>
      </w:pPr>
      <w:r>
        <w:rPr>
          <w:color w:val="136F73"/>
        </w:rPr>
        <w:t xml:space="preserve">● </w:t>
      </w:r>
      <w:r>
        <w:rPr>
          <w:rFonts w:ascii="Vazirmatn" w:hAnsi="Vazirmatn"/>
          <w:b/>
        </w:rPr>
        <w:t>COVID-19 با نیاز به اکسیجن:</w:t>
      </w:r>
      <w:r>
        <w:rPr>
          <w:rFonts w:ascii="Vazirmatn" w:hAnsi="Vazirmatn"/>
        </w:rPr>
        <w:t xml:space="preserve"> </w:t>
      </w:r>
      <w:r>
        <w:rPr>
          <w:rFonts w:ascii="Vazirmatn" w:hAnsi="Vazirmatn"/>
          <w:b/>
        </w:rPr>
        <w:t>Dexamethasone ۶ mg PO/IV روزانه تا ۱۰ روز</w:t>
      </w:r>
      <w:r>
        <w:rPr>
          <w:rFonts w:ascii="Vazirmatn" w:hAnsi="Vazirmatn"/>
        </w:rPr>
        <w:t xml:space="preserve"> (RECOVERY).</w:t>
      </w:r>
    </w:p>
    <w:p>
      <w:pPr>
        <w:spacing w:before="160"/>
        <w:bidi w:val="1"/>
      </w:pPr>
      <w:r>
        <w:rPr>
          <w:rFonts w:ascii="Vazirmatn" w:hAnsi="Vazirmatn"/>
          <w:b/>
          <w:sz w:val="23"/>
        </w:rPr>
        <w:t>۵. انفلونزا</w:t>
      </w:r>
    </w:p>
    <w:p>
      <w:pPr>
        <w:bidi w:val="1"/>
      </w:pPr>
      <w:r>
        <w:rPr>
          <w:rFonts w:ascii="Vazirmatn" w:hAnsi="Vazirmatn"/>
          <w:b/>
        </w:rPr>
        <w:t>Oseltamivir ۷۵ mg PO هر ۱۲ ساعت برای ۵ روز</w:t>
      </w:r>
      <w:r>
        <w:rPr>
          <w:rFonts w:ascii="Vazirmatn" w:hAnsi="Vazirmatn"/>
        </w:rPr>
        <w:t xml:space="preserve"> برای </w:t>
      </w:r>
      <w:r>
        <w:rPr>
          <w:rFonts w:ascii="Vazirmatn" w:hAnsi="Vazirmatn"/>
          <w:b/>
        </w:rPr>
        <w:t>همه مریضان بستری</w:t>
      </w:r>
      <w:r>
        <w:rPr>
          <w:rFonts w:ascii="Vazirmatn" w:hAnsi="Vazirmatn"/>
        </w:rPr>
        <w:t xml:space="preserve"> با انفلونزا یا شک به آن، </w:t>
      </w:r>
      <w:r>
        <w:rPr>
          <w:rFonts w:ascii="Vazirmatn" w:hAnsi="Vazirmatn"/>
          <w:b/>
        </w:rPr>
        <w:t>بدون توجه به مدت اعراض</w:t>
      </w:r>
      <w:r>
        <w:rPr>
          <w:rFonts w:ascii="Vazirmatn" w:hAnsi="Vazirmatn"/>
        </w:rPr>
        <w:t>؛ کاهش دوز در CrCl کمتر از ۶۰ (۳۰–۶۰: ۳۰ mg دو بار؛ ۱۰–۳۰: ۳۰ mg روزانه).</w:t>
      </w:r>
    </w:p>
    <w:p>
      <w:pPr>
        <w:spacing w:before="160"/>
        <w:bidi w:val="1"/>
      </w:pPr>
      <w:r>
        <w:rPr>
          <w:rFonts w:ascii="Vazirmatn" w:hAnsi="Vazirmatn"/>
          <w:b/>
          <w:sz w:val="23"/>
        </w:rPr>
        <w:t>۶. HAP و VAP (IDSA/ATS 2016)</w:t>
      </w:r>
    </w:p>
    <w:tbl>
      <w:tblPr>
        <w:tblStyle w:val="TableGrid"/>
        <w:tblW w:type="auto" w:w="0"/>
        <w:tblLook w:firstColumn="1" w:firstRow="1" w:lastColumn="0" w:lastRow="0" w:noHBand="0" w:noVBand="1" w:val="04A0"/>
      </w:tblPr>
      <w:tblGrid>
        <w:gridCol w:w="5156"/>
        <w:gridCol w:w="5156"/>
      </w:tblGrid>
      <w:tr>
        <w:tc>
          <w:tcPr>
            <w:tcW w:type="dxa" w:w="5156"/>
            <w:shd w:val="clear" w:fill="136f73"/>
          </w:tcPr>
          <w:p>
            <w:pPr>
              <w:bidi w:val="1"/>
            </w:pPr>
            <w:r/>
            <w:r>
              <w:rPr>
                <w:b/>
                <w:color w:val="FFFFFF"/>
                <w:sz w:val="19"/>
              </w:rPr>
              <w:t>وضعیت</w:t>
            </w:r>
          </w:p>
        </w:tc>
        <w:tc>
          <w:tcPr>
            <w:tcW w:type="dxa" w:w="5156"/>
            <w:shd w:val="clear" w:fill="136f73"/>
          </w:tcPr>
          <w:p>
            <w:pPr>
              <w:bidi w:val="1"/>
            </w:pPr>
            <w:r/>
            <w:r>
              <w:rPr>
                <w:b/>
                <w:color w:val="FFFFFF"/>
                <w:sz w:val="19"/>
              </w:rPr>
              <w:t>رژیم تجربی</w:t>
            </w:r>
          </w:p>
        </w:tc>
      </w:tr>
      <w:tr>
        <w:tc>
          <w:tcPr>
            <w:tcW w:type="dxa" w:w="5156"/>
          </w:tcPr>
          <w:p>
            <w:pPr>
              <w:bidi w:val="1"/>
            </w:pPr>
            <w:r>
              <w:rPr>
                <w:sz w:val="18"/>
              </w:rPr>
            </w:r>
            <w:r>
              <w:rPr>
                <w:rFonts w:ascii="Vazirmatn" w:hAnsi="Vazirmatn"/>
                <w:b/>
                <w:sz w:val="18"/>
              </w:rPr>
              <w:t>خطر MRSA</w:t>
            </w:r>
            <w:r>
              <w:rPr>
                <w:rFonts w:ascii="Vazirmatn" w:hAnsi="Vazirmatn"/>
                <w:sz w:val="18"/>
              </w:rPr>
              <w:t xml:space="preserve"> (انتی‌بیوتیک IV در ۹۰ روز، شیوع MRSA بیش از ۲۰ فیصد در واحد، یا نامعلوم)</w:t>
            </w:r>
          </w:p>
        </w:tc>
        <w:tc>
          <w:tcPr>
            <w:tcW w:type="dxa" w:w="5156"/>
          </w:tcPr>
          <w:p>
            <w:pPr>
              <w:bidi w:val="1"/>
            </w:pPr>
            <w:r>
              <w:rPr>
                <w:sz w:val="18"/>
              </w:rPr>
            </w:r>
            <w:r>
              <w:rPr>
                <w:rFonts w:ascii="Vazirmatn" w:hAnsi="Vazirmatn"/>
                <w:b/>
                <w:sz w:val="18"/>
              </w:rPr>
              <w:t>+ Vancomycin</w:t>
            </w:r>
            <w:r>
              <w:rPr>
                <w:rFonts w:ascii="Vazirmatn" w:hAnsi="Vazirmatn"/>
                <w:sz w:val="18"/>
              </w:rPr>
              <w:t xml:space="preserve"> یا </w:t>
            </w:r>
            <w:r>
              <w:rPr>
                <w:rFonts w:ascii="Vazirmatn" w:hAnsi="Vazirmatn"/>
                <w:b/>
                <w:sz w:val="18"/>
              </w:rPr>
              <w:t>Linezolid</w:t>
            </w:r>
            <w:r>
              <w:rPr>
                <w:rFonts w:ascii="Vazirmatn" w:hAnsi="Vazirmatn"/>
                <w:sz w:val="18"/>
              </w:rPr>
              <w:t xml:space="preserve"> (دوزهای بالا)</w:t>
            </w:r>
          </w:p>
        </w:tc>
      </w:tr>
      <w:tr>
        <w:tc>
          <w:tcPr>
            <w:tcW w:type="dxa" w:w="5156"/>
          </w:tcPr>
          <w:p>
            <w:pPr>
              <w:bidi w:val="1"/>
            </w:pPr>
            <w:r>
              <w:rPr>
                <w:sz w:val="18"/>
              </w:rPr>
            </w:r>
            <w:r>
              <w:rPr>
                <w:rFonts w:ascii="Vazirmatn" w:hAnsi="Vazirmatn"/>
                <w:b/>
                <w:sz w:val="18"/>
              </w:rPr>
              <w:t>خطر بلند مرگ</w:t>
            </w:r>
            <w:r>
              <w:rPr>
                <w:rFonts w:ascii="Vazirmatn" w:hAnsi="Vazirmatn"/>
                <w:sz w:val="18"/>
              </w:rPr>
              <w:t xml:space="preserve"> (نیاز به ونتیلاتور به علت HAP، یا شوک سپتیک) یا انتی‌بیوتیک IV در ۹۰ روز</w:t>
            </w:r>
          </w:p>
        </w:tc>
        <w:tc>
          <w:tcPr>
            <w:tcW w:type="dxa" w:w="5156"/>
          </w:tcPr>
          <w:p>
            <w:pPr>
              <w:bidi w:val="1"/>
            </w:pPr>
            <w:r>
              <w:rPr>
                <w:sz w:val="18"/>
              </w:rPr>
            </w:r>
            <w:r>
              <w:rPr>
                <w:rFonts w:ascii="Vazirmatn" w:hAnsi="Vazirmatn"/>
                <w:b/>
                <w:sz w:val="18"/>
              </w:rPr>
              <w:t>دو دوای ضد سودومونا از دو گروه مختلف</w:t>
            </w:r>
            <w:r>
              <w:rPr>
                <w:rFonts w:ascii="Vazirmatn" w:hAnsi="Vazirmatn"/>
                <w:sz w:val="18"/>
              </w:rPr>
              <w:t xml:space="preserve"> (مثلاً Pip/Tazo + Amikacin ۱۵–۲۰ mg/kg IV روزانه یا Levofloxacin) </w:t>
            </w:r>
            <w:r>
              <w:rPr>
                <w:rFonts w:ascii="Vazirmatn" w:hAnsi="Vazirmatn"/>
                <w:b/>
                <w:sz w:val="18"/>
              </w:rPr>
              <w:t>+ پوشش MRSA</w:t>
            </w:r>
          </w:p>
        </w:tc>
      </w:tr>
    </w:tbl>
    <w:p>
      <w:pPr>
        <w:ind w:right="340"/>
        <w:bidi w:val="1"/>
      </w:pPr>
      <w:r>
        <w:rPr>
          <w:color w:val="136F73"/>
        </w:rPr>
        <w:t xml:space="preserve">● </w:t>
      </w:r>
      <w:r>
        <w:rPr>
          <w:rFonts w:ascii="Vazirmatn" w:hAnsi="Vazirmatn"/>
          <w:b/>
        </w:rPr>
        <w:t>مدت: ۷ روز</w:t>
      </w:r>
      <w:r>
        <w:rPr>
          <w:rFonts w:ascii="Vazirmatn" w:hAnsi="Vazirmatn"/>
        </w:rPr>
        <w:t xml:space="preserve"> (برای اکثر HAP و VAP)؛ De-escalation بر اساس کلچر.</w:t>
      </w:r>
    </w:p>
    <w:p>
      <w:pPr>
        <w:ind w:right="340"/>
        <w:bidi w:val="1"/>
      </w:pPr>
      <w:r>
        <w:rPr>
          <w:color w:val="136F73"/>
        </w:rPr>
        <w:t xml:space="preserve">● </w:t>
      </w:r>
      <w:r>
        <w:rPr>
          <w:rFonts w:ascii="Vazirmatn" w:hAnsi="Vazirmatn"/>
          <w:b/>
        </w:rPr>
        <w:t>از الگوی مقاومت محلی شفاخانهٔ خود (Antibiogram) پیروی کن</w:t>
      </w:r>
      <w:r>
        <w:rPr>
          <w:rFonts w:ascii="Vazirmatn" w:hAnsi="Vazirmatn"/>
        </w:rPr>
        <w:t xml:space="preserve"> — در افغانستان شیوع گرام منفی‌های مقاوم (ESBL، Carbapenemase) بلند است.</w:t>
      </w:r>
    </w:p>
    <w:p>
      <w:pPr>
        <w:spacing w:before="160"/>
        <w:bidi w:val="1"/>
      </w:pPr>
      <w:r>
        <w:rPr>
          <w:rFonts w:ascii="Vazirmatn" w:hAnsi="Vazirmatn"/>
          <w:b/>
          <w:sz w:val="23"/>
        </w:rPr>
        <w:t>۷. پنومونی آسپیراسیون و ابسهٔ ریه</w:t>
      </w:r>
    </w:p>
    <w:p>
      <w:pPr>
        <w:ind w:right="340"/>
        <w:bidi w:val="1"/>
      </w:pPr>
      <w:r>
        <w:rPr>
          <w:color w:val="136F73"/>
        </w:rPr>
        <w:t xml:space="preserve">● </w:t>
      </w:r>
      <w:r>
        <w:rPr>
          <w:rFonts w:ascii="Vazirmatn" w:hAnsi="Vazirmatn"/>
          <w:b/>
        </w:rPr>
        <w:t>پنومونی آسپیراسیون ساده:</w:t>
      </w:r>
      <w:r>
        <w:rPr>
          <w:rFonts w:ascii="Vazirmatn" w:hAnsi="Vazirmatn"/>
        </w:rPr>
        <w:t xml:space="preserve"> همان رژیم CAP (Ceftriaxone یا Amoxicillin/Clavulanate) — </w:t>
      </w:r>
      <w:r>
        <w:rPr>
          <w:rFonts w:ascii="Vazirmatn" w:hAnsi="Vazirmatn"/>
          <w:b/>
        </w:rPr>
        <w:t>پوشش انیروب اضافی به طور روتین لازم نیست</w:t>
      </w:r>
      <w:r>
        <w:rPr>
          <w:rFonts w:ascii="Vazirmatn" w:hAnsi="Vazirmatn"/>
        </w:rPr>
        <w:t xml:space="preserve"> (ATS/IDSA 2019)، مگر در </w:t>
      </w:r>
      <w:r>
        <w:rPr>
          <w:rFonts w:ascii="Vazirmatn" w:hAnsi="Vazirmatn"/>
          <w:b/>
        </w:rPr>
        <w:t>ابسهٔ ریه یا امپییما</w:t>
      </w:r>
      <w:r>
        <w:rPr>
          <w:rFonts w:ascii="Vazirmatn" w:hAnsi="Vazirmatn"/>
        </w:rPr>
        <w:t>.</w:t>
      </w:r>
    </w:p>
    <w:p>
      <w:pPr>
        <w:ind w:right="340"/>
        <w:bidi w:val="1"/>
      </w:pPr>
      <w:r>
        <w:rPr>
          <w:color w:val="136F73"/>
        </w:rPr>
        <w:t xml:space="preserve">● </w:t>
      </w:r>
      <w:r>
        <w:rPr>
          <w:rFonts w:ascii="Vazirmatn" w:hAnsi="Vazirmatn"/>
          <w:b/>
        </w:rPr>
        <w:t>ابسهٔ ریه:</w:t>
      </w:r>
      <w:r>
        <w:rPr>
          <w:rFonts w:ascii="Vazirmatn" w:hAnsi="Vazirmatn"/>
        </w:rPr>
        <w:t xml:space="preserve"> </w:t>
      </w:r>
      <w:r>
        <w:rPr>
          <w:rFonts w:ascii="Vazirmatn" w:hAnsi="Vazirmatn"/>
          <w:b/>
        </w:rPr>
        <w:t>Ampicillin/Sulbactam ۳ g IV هر ۶ ساعت</w:t>
      </w:r>
      <w:r>
        <w:rPr>
          <w:rFonts w:ascii="Vazirmatn" w:hAnsi="Vazirmatn"/>
        </w:rPr>
        <w:t xml:space="preserve"> (یا Amoxicillin/Clavulanate)، یا </w:t>
      </w:r>
      <w:r>
        <w:rPr>
          <w:rFonts w:ascii="Vazirmatn" w:hAnsi="Vazirmatn"/>
          <w:b/>
        </w:rPr>
        <w:t>Clindamycin ۶۰۰ mg IV هر ۸ ساعت</w:t>
      </w:r>
      <w:r>
        <w:rPr>
          <w:rFonts w:ascii="Vazirmatn" w:hAnsi="Vazirmatn"/>
        </w:rPr>
        <w:t xml:space="preserve"> در حساسیت به پنسلین؛ سپس فمی؛ </w:t>
      </w:r>
      <w:r>
        <w:rPr>
          <w:rFonts w:ascii="Vazirmatn" w:hAnsi="Vazirmatn"/>
          <w:b/>
        </w:rPr>
        <w:t>مدت ۳–۶ هفته</w:t>
      </w:r>
      <w:r>
        <w:rPr>
          <w:rFonts w:ascii="Vazirmatn" w:hAnsi="Vazirmatn"/>
        </w:rPr>
        <w:t xml:space="preserve"> یا تا بهبود رادیولوژیک. درناژ پوسچرال و فزیوتراپی؛ درناژ از راه جلد در صورت عدم پاسخ. </w:t>
      </w:r>
      <w:r>
        <w:rPr>
          <w:rFonts w:ascii="Vazirmatn" w:hAnsi="Vazirmatn"/>
          <w:b/>
        </w:rPr>
        <w:t>سل و سرطان را رد کن.</w:t>
      </w:r>
    </w:p>
    <w:p>
      <w:pPr>
        <w:ind w:right="340"/>
        <w:bidi w:val="1"/>
      </w:pPr>
      <w:r>
        <w:rPr>
          <w:color w:val="136F73"/>
        </w:rPr>
        <w:t xml:space="preserve">● </w:t>
      </w:r>
      <w:r>
        <w:rPr>
          <w:rFonts w:ascii="Vazirmatn" w:hAnsi="Vazirmatn"/>
        </w:rPr>
        <w:t xml:space="preserve">⚠️ </w:t>
      </w:r>
      <w:r>
        <w:rPr>
          <w:rFonts w:ascii="Vazirmatn" w:hAnsi="Vazirmatn"/>
          <w:b/>
        </w:rPr>
        <w:t>پنومونیت شیمیایی (Mendelson)</w:t>
      </w:r>
      <w:r>
        <w:rPr>
          <w:rFonts w:ascii="Vazirmatn" w:hAnsi="Vazirmatn"/>
        </w:rPr>
        <w:t xml:space="preserve"> پس از آسپیراسیون اسید معده در ۲۴–۴۸ ساعت اول </w:t>
      </w:r>
      <w:r>
        <w:rPr>
          <w:rFonts w:ascii="Vazirmatn" w:hAnsi="Vazirmatn"/>
          <w:b/>
        </w:rPr>
        <w:t>انتی‌بیوتیک نمی‌خواهد</w:t>
      </w:r>
      <w:r>
        <w:rPr>
          <w:rFonts w:ascii="Vazirmatn" w:hAnsi="Vazirmatn"/>
        </w:rPr>
        <w:t>، مگر علایم بعد از ۴۸ ساعت ادامه یابد.</w:t>
      </w:r>
    </w:p>
    <w:p>
      <w:pPr>
        <w:spacing w:before="160"/>
        <w:bidi w:val="1"/>
      </w:pPr>
      <w:r>
        <w:rPr>
          <w:rFonts w:ascii="Vazirmatn" w:hAnsi="Vazirmatn"/>
          <w:b/>
          <w:sz w:val="23"/>
        </w:rPr>
        <w:t>۸. تعدیل کلیوی (نمونه‌ها)</w:t>
      </w:r>
    </w:p>
    <w:p>
      <w:pPr>
        <w:ind w:right="340"/>
        <w:bidi w:val="1"/>
      </w:pPr>
      <w:r>
        <w:rPr>
          <w:color w:val="136F73"/>
        </w:rPr>
        <w:t xml:space="preserve">● </w:t>
      </w:r>
      <w:r>
        <w:rPr>
          <w:rFonts w:ascii="Vazirmatn" w:hAnsi="Vazirmatn"/>
          <w:b/>
        </w:rPr>
        <w:t>Amoxicillin:</w:t>
      </w:r>
      <w:r>
        <w:rPr>
          <w:rFonts w:ascii="Vazirmatn" w:hAnsi="Vazirmatn"/>
        </w:rPr>
        <w:t xml:space="preserve"> CrCl ۱۰–۳۰: ۵۰۰ mg–۱ g هر ۱۲ ساعت؛ کمتر از ۱۰: هر ۲۴ ساعت.</w:t>
      </w:r>
    </w:p>
    <w:p>
      <w:pPr>
        <w:ind w:right="340"/>
        <w:bidi w:val="1"/>
      </w:pPr>
      <w:r>
        <w:rPr>
          <w:color w:val="136F73"/>
        </w:rPr>
        <w:t xml:space="preserve">● </w:t>
      </w:r>
      <w:r>
        <w:rPr>
          <w:rFonts w:ascii="Vazirmatn" w:hAnsi="Vazirmatn"/>
          <w:b/>
        </w:rPr>
        <w:t>Levofloxacin ۷۵۰ mg:</w:t>
      </w:r>
      <w:r>
        <w:rPr>
          <w:rFonts w:ascii="Vazirmatn" w:hAnsi="Vazirmatn"/>
        </w:rPr>
        <w:t xml:space="preserve"> CrCl ۲۰–۴۹: ۷۵۰ mg هر ۴۸ ساعت؛ ۱۰–۱۹: ۷۵۰ mg یک بار، سپس ۵۰۰ mg هر ۴۸ ساعت.</w:t>
      </w:r>
    </w:p>
    <w:p>
      <w:pPr>
        <w:ind w:right="340"/>
        <w:bidi w:val="1"/>
      </w:pPr>
      <w:r>
        <w:rPr>
          <w:color w:val="136F73"/>
        </w:rPr>
        <w:t xml:space="preserve">● </w:t>
      </w:r>
      <w:r>
        <w:rPr>
          <w:rFonts w:ascii="Vazirmatn" w:hAnsi="Vazirmatn"/>
          <w:b/>
        </w:rPr>
        <w:t>Ceftriaxone، Azithromycin، Doxycycline، Moxifloxacin، Linezolid:</w:t>
      </w:r>
      <w:r>
        <w:rPr>
          <w:rFonts w:ascii="Vazirmatn" w:hAnsi="Vazirmatn"/>
        </w:rPr>
        <w:t xml:space="preserve"> تعدیل کلیوی لازم ندارند.</w:t>
      </w:r>
    </w:p>
    <w:p>
      <w:pPr>
        <w:ind w:right="340"/>
        <w:bidi w:val="1"/>
      </w:pPr>
      <w:r>
        <w:rPr>
          <w:color w:val="136F73"/>
        </w:rPr>
        <w:t xml:space="preserve">● </w:t>
      </w:r>
      <w:r>
        <w:rPr>
          <w:rFonts w:ascii="Vazirmatn" w:hAnsi="Vazirmatn"/>
          <w:b/>
        </w:rPr>
        <w:t>Vancomycin، Aminoglycosides، Pip/Tazo، Cefepime، Meropenem:</w:t>
      </w:r>
      <w:r>
        <w:rPr>
          <w:rFonts w:ascii="Vazirmatn" w:hAnsi="Vazirmatn"/>
        </w:rPr>
        <w:t xml:space="preserve"> تعدیل با فارمسست بالینی (ضمیمهٔ ۹۱).</w:t>
      </w:r>
    </w:p>
    <w:p>
      <w:pPr>
        <w:spacing w:before="200"/>
        <w:bidi w:val="1"/>
      </w:pPr>
      <w:r>
        <w:rPr>
          <w:rFonts w:ascii="Vazirmatn" w:hAnsi="Vazirmatn"/>
          <w:b/>
          <w:color w:val="136F73"/>
          <w:sz w:val="25"/>
        </w:rPr>
        <w:t>ج) Non-pharmacological Management</w:t>
      </w:r>
    </w:p>
    <w:p>
      <w:pPr>
        <w:ind w:right="340"/>
        <w:bidi w:val="1"/>
      </w:pPr>
      <w:r>
        <w:rPr>
          <w:color w:val="136F73"/>
        </w:rPr>
        <w:t xml:space="preserve">● </w:t>
      </w:r>
      <w:r>
        <w:rPr>
          <w:rFonts w:ascii="Vazirmatn" w:hAnsi="Vazirmatn"/>
          <w:b/>
        </w:rPr>
        <w:t>مایعات کافی</w:t>
      </w:r>
      <w:r>
        <w:rPr>
          <w:rFonts w:ascii="Vazirmatn" w:hAnsi="Vazirmatn"/>
        </w:rPr>
        <w:t xml:space="preserve">، تغذیه، و </w:t>
      </w:r>
      <w:r>
        <w:rPr>
          <w:rFonts w:ascii="Vazirmatn" w:hAnsi="Vazirmatn"/>
          <w:b/>
        </w:rPr>
        <w:t>حرکت زودرس</w:t>
      </w:r>
      <w:r>
        <w:rPr>
          <w:rFonts w:ascii="Vazirmatn" w:hAnsi="Vazirmatn"/>
        </w:rPr>
        <w:t xml:space="preserve"> (نشستن در چوکی در ۲۴ ساعت اول).</w:t>
      </w:r>
    </w:p>
    <w:p>
      <w:pPr>
        <w:ind w:right="340"/>
        <w:bidi w:val="1"/>
      </w:pPr>
      <w:r>
        <w:rPr>
          <w:color w:val="136F73"/>
        </w:rPr>
        <w:t xml:space="preserve">● </w:t>
      </w:r>
      <w:r>
        <w:rPr>
          <w:rFonts w:ascii="Vazirmatn" w:hAnsi="Vazirmatn"/>
          <w:b/>
        </w:rPr>
        <w:t>فزیوتراپی سینه</w:t>
      </w:r>
      <w:r>
        <w:rPr>
          <w:rFonts w:ascii="Vazirmatn" w:hAnsi="Vazirmatn"/>
        </w:rPr>
        <w:t xml:space="preserve"> در مریضان با بلغم زیاد (نه روتین در پنومونی ساده).</w:t>
      </w:r>
    </w:p>
    <w:p>
      <w:pPr>
        <w:ind w:right="340"/>
        <w:bidi w:val="1"/>
      </w:pPr>
      <w:r>
        <w:rPr>
          <w:color w:val="136F73"/>
        </w:rPr>
        <w:t xml:space="preserve">● </w:t>
      </w:r>
      <w:r>
        <w:rPr>
          <w:rFonts w:ascii="Vazirmatn" w:hAnsi="Vazirmatn"/>
          <w:b/>
        </w:rPr>
        <w:t>ارزیابی بلع</w:t>
      </w:r>
      <w:r>
        <w:rPr>
          <w:rFonts w:ascii="Vazirmatn" w:hAnsi="Vazirmatn"/>
        </w:rPr>
        <w:t xml:space="preserve"> در مریضان سکته، مسن، و پارکینسون (پیشگیری از آسپیراسیون مجدد).</w:t>
      </w:r>
    </w:p>
    <w:p>
      <w:pPr>
        <w:ind w:right="340"/>
        <w:bidi w:val="1"/>
      </w:pPr>
      <w:r>
        <w:rPr>
          <w:color w:val="136F73"/>
        </w:rPr>
        <w:t xml:space="preserve">● </w:t>
      </w:r>
      <w:r>
        <w:rPr>
          <w:rFonts w:ascii="Vazirmatn" w:hAnsi="Vazirmatn"/>
          <w:b/>
        </w:rPr>
        <w:t>قطع سگرت.</w:t>
      </w:r>
    </w:p>
    <w:p>
      <w:pPr>
        <w:ind w:right="340"/>
        <w:bidi w:val="1"/>
      </w:pPr>
      <w:r>
        <w:rPr>
          <w:color w:val="136F73"/>
        </w:rPr>
        <w:t xml:space="preserve">● </w:t>
      </w:r>
      <w:r>
        <w:rPr>
          <w:rFonts w:ascii="Vazirmatn" w:hAnsi="Vazirmatn"/>
          <w:b/>
        </w:rPr>
        <w:t>واکسین‌ها</w:t>
      </w:r>
      <w:r>
        <w:rPr>
          <w:rFonts w:ascii="Vazirmatn" w:hAnsi="Vazirmatn"/>
        </w:rPr>
        <w:t xml:space="preserve"> (پس از بهبود): </w:t>
      </w:r>
      <w:r>
        <w:rPr>
          <w:rFonts w:ascii="Vazirmatn" w:hAnsi="Vazirmatn"/>
          <w:b/>
        </w:rPr>
        <w:t>پنوموکوک</w:t>
      </w:r>
      <w:r>
        <w:rPr>
          <w:rFonts w:ascii="Vazirmatn" w:hAnsi="Vazirmatn"/>
        </w:rPr>
        <w:t xml:space="preserve"> (PCV20 یا PCV21) برای ۶۵ سال یا بیشتر یا با امراض همراه، </w:t>
      </w:r>
      <w:r>
        <w:rPr>
          <w:rFonts w:ascii="Vazirmatn" w:hAnsi="Vazirmatn"/>
          <w:b/>
        </w:rPr>
        <w:t>انفلونزا</w:t>
      </w:r>
      <w:r>
        <w:rPr>
          <w:rFonts w:ascii="Vazirmatn" w:hAnsi="Vazirmatn"/>
        </w:rPr>
        <w:t xml:space="preserve"> سالانه، و COVID-19.</w:t>
      </w:r>
    </w:p>
    <w:p>
      <w:pPr>
        <w:ind w:right="340"/>
        <w:bidi w:val="1"/>
      </w:pPr>
      <w:r>
        <w:rPr>
          <w:color w:val="136F73"/>
        </w:rPr>
        <w:t xml:space="preserve">● </w:t>
      </w:r>
      <w:r>
        <w:rPr>
          <w:rFonts w:ascii="Vazirmatn" w:hAnsi="Vazirmatn"/>
          <w:b/>
        </w:rPr>
        <w:t>VAP bundle:</w:t>
      </w:r>
      <w:r>
        <w:rPr>
          <w:rFonts w:ascii="Vazirmatn" w:hAnsi="Vazirmatn"/>
        </w:rPr>
        <w:t xml:space="preserve"> بالا نگهداشتن سر بستر ۳۰–۴۵ درجه، کاهش روزانهٔ آرام‌بخش، مراقبت دهن، و تست‌های روزانهٔ آمادگی برای جدا کردن ونتیلاتور.</w:t>
      </w:r>
    </w:p>
    <w:p>
      <w:pPr>
        <w:spacing w:before="200"/>
        <w:bidi w:val="1"/>
      </w:pPr>
      <w:r>
        <w:rPr>
          <w:rFonts w:ascii="Vazirmatn" w:hAnsi="Vazirmatn"/>
          <w:b/>
          <w:color w:val="136F73"/>
          <w:sz w:val="25"/>
        </w:rPr>
        <w:t>د) Surgical / Procedural Management</w:t>
      </w:r>
    </w:p>
    <w:p>
      <w:pPr>
        <w:ind w:right="340"/>
        <w:bidi w:val="1"/>
      </w:pPr>
      <w:r>
        <w:rPr>
          <w:color w:val="136F73"/>
        </w:rPr>
        <w:t xml:space="preserve">● </w:t>
      </w:r>
      <w:r>
        <w:rPr>
          <w:rFonts w:ascii="Vazirmatn" w:hAnsi="Vazirmatn"/>
          <w:b/>
        </w:rPr>
        <w:t>درن سینه (Chest tube):</w:t>
      </w:r>
      <w:r>
        <w:rPr>
          <w:rFonts w:ascii="Vazirmatn" w:hAnsi="Vazirmatn"/>
        </w:rPr>
        <w:t xml:space="preserve"> </w:t>
      </w:r>
      <w:r>
        <w:rPr>
          <w:rFonts w:ascii="Vazirmatn" w:hAnsi="Vazirmatn"/>
          <w:b/>
        </w:rPr>
        <w:t>امپییما</w:t>
      </w:r>
      <w:r>
        <w:rPr>
          <w:rFonts w:ascii="Vazirmatn" w:hAnsi="Vazirmatn"/>
        </w:rPr>
        <w:t xml:space="preserve"> (چرک واضح)، یا افیوژن پارا پنومونیک پیچیده (</w:t>
      </w:r>
      <w:r>
        <w:rPr>
          <w:rFonts w:ascii="Vazirmatn" w:hAnsi="Vazirmatn"/>
          <w:b/>
        </w:rPr>
        <w:t>pH کمتر از ۷.۲</w:t>
      </w:r>
      <w:r>
        <w:rPr>
          <w:rFonts w:ascii="Vazirmatn" w:hAnsi="Vazirmatn"/>
        </w:rPr>
        <w:t>، گلوکوز کمتر از ۶۰ mg/dL، یا گرام/کلچر مثبت) — فصل ۲۰.</w:t>
      </w:r>
    </w:p>
    <w:p>
      <w:pPr>
        <w:ind w:right="340"/>
        <w:bidi w:val="1"/>
      </w:pPr>
      <w:r>
        <w:rPr>
          <w:color w:val="136F73"/>
        </w:rPr>
        <w:t xml:space="preserve">● </w:t>
      </w:r>
      <w:r>
        <w:rPr>
          <w:rFonts w:ascii="Vazirmatn" w:hAnsi="Vazirmatn"/>
          <w:b/>
        </w:rPr>
        <w:t>tPA + DNase داخل پلورا</w:t>
      </w:r>
      <w:r>
        <w:rPr>
          <w:rFonts w:ascii="Vazirmatn" w:hAnsi="Vazirmatn"/>
        </w:rPr>
        <w:t xml:space="preserve"> (MIST-2) در افیوژن‌های چندحجره‌ای.</w:t>
      </w:r>
    </w:p>
    <w:p>
      <w:pPr>
        <w:ind w:right="340"/>
        <w:bidi w:val="1"/>
      </w:pPr>
      <w:r>
        <w:rPr>
          <w:color w:val="136F73"/>
        </w:rPr>
        <w:t xml:space="preserve">● </w:t>
      </w:r>
      <w:r>
        <w:rPr>
          <w:rFonts w:ascii="Vazirmatn" w:hAnsi="Vazirmatn"/>
          <w:b/>
        </w:rPr>
        <w:t>VATS یا دیکورتیکیشن</w:t>
      </w:r>
      <w:r>
        <w:rPr>
          <w:rFonts w:ascii="Vazirmatn" w:hAnsi="Vazirmatn"/>
        </w:rPr>
        <w:t xml:space="preserve"> در امپییمای مقاوم.</w:t>
      </w:r>
    </w:p>
    <w:p>
      <w:pPr>
        <w:ind w:right="340"/>
        <w:bidi w:val="1"/>
      </w:pPr>
      <w:r>
        <w:rPr>
          <w:color w:val="136F73"/>
        </w:rPr>
        <w:t xml:space="preserve">● </w:t>
      </w:r>
      <w:r>
        <w:rPr>
          <w:rFonts w:ascii="Vazirmatn" w:hAnsi="Vazirmatn"/>
          <w:b/>
        </w:rPr>
        <w:t>برانکوسکوپی</w:t>
      </w:r>
      <w:r>
        <w:rPr>
          <w:rFonts w:ascii="Vazirmatn" w:hAnsi="Vazirmatn"/>
        </w:rPr>
        <w:t xml:space="preserve"> برای انسداد (تومور، جسم خارجی)، یا </w:t>
      </w:r>
      <w:r>
        <w:rPr>
          <w:rFonts w:ascii="Vazirmatn" w:hAnsi="Vazirmatn"/>
          <w:b/>
        </w:rPr>
        <w:t>لوبکتومی</w:t>
      </w:r>
      <w:r>
        <w:rPr>
          <w:rFonts w:ascii="Vazirmatn" w:hAnsi="Vazirmatn"/>
        </w:rPr>
        <w:t xml:space="preserve"> در ابسه یا پنومونی نکروزان مقاوم (نادر).</w:t>
      </w:r>
    </w:p>
    <w:p>
      <w:pPr>
        <w:spacing w:before="280"/>
        <w:bidi w:val="1"/>
      </w:pPr>
      <w:r>
        <w:rPr>
          <w:rFonts w:ascii="Vazirmatn" w:hAnsi="Vazirmatn"/>
          <w:b/>
          <w:color w:val="0F2744"/>
          <w:sz w:val="29"/>
        </w:rPr>
        <w:t>🔹 ۱۱. Complications (اختلاطات)</w:t>
      </w:r>
    </w:p>
    <w:tbl>
      <w:tblPr>
        <w:tblStyle w:val="TableGrid"/>
        <w:tblW w:type="auto" w:w="0"/>
        <w:tblLook w:firstColumn="1" w:firstRow="1" w:lastColumn="0" w:lastRow="0" w:noHBand="0" w:noVBand="1" w:val="04A0"/>
      </w:tblPr>
      <w:tblGrid>
        <w:gridCol w:w="3437"/>
        <w:gridCol w:w="3437"/>
        <w:gridCol w:w="3437"/>
      </w:tblGrid>
      <w:tr>
        <w:tc>
          <w:tcPr>
            <w:tcW w:type="dxa" w:w="3437"/>
            <w:shd w:val="clear" w:fill="136f73"/>
          </w:tcPr>
          <w:p>
            <w:pPr>
              <w:bidi w:val="1"/>
            </w:pPr>
            <w:r/>
            <w:r>
              <w:rPr>
                <w:b/>
                <w:color w:val="FFFFFF"/>
                <w:sz w:val="19"/>
              </w:rPr>
              <w:t>اختلاط</w:t>
            </w:r>
          </w:p>
        </w:tc>
        <w:tc>
          <w:tcPr>
            <w:tcW w:type="dxa" w:w="3437"/>
            <w:shd w:val="clear" w:fill="136f73"/>
          </w:tcPr>
          <w:p>
            <w:pPr>
              <w:bidi w:val="1"/>
            </w:pPr>
            <w:r/>
            <w:r>
              <w:rPr>
                <w:b/>
                <w:color w:val="FFFFFF"/>
                <w:sz w:val="19"/>
              </w:rPr>
              <w:t>سرنخ</w:t>
            </w:r>
          </w:p>
        </w:tc>
        <w:tc>
          <w:tcPr>
            <w:tcW w:type="dxa" w:w="3437"/>
            <w:shd w:val="clear" w:fill="136f73"/>
          </w:tcPr>
          <w:p>
            <w:pPr>
              <w:bidi w:val="1"/>
            </w:pPr>
            <w:r/>
            <w:r>
              <w:rPr>
                <w:b/>
                <w:color w:val="FFFFFF"/>
                <w:sz w:val="19"/>
              </w:rPr>
              <w:t>اقدام</w:t>
            </w:r>
          </w:p>
        </w:tc>
      </w:tr>
      <w:tr>
        <w:tc>
          <w:tcPr>
            <w:tcW w:type="dxa" w:w="3437"/>
          </w:tcPr>
          <w:p>
            <w:pPr>
              <w:bidi w:val="1"/>
            </w:pPr>
            <w:r>
              <w:rPr>
                <w:sz w:val="18"/>
              </w:rPr>
            </w:r>
            <w:r>
              <w:rPr>
                <w:rFonts w:ascii="Vazirmatn" w:hAnsi="Vazirmatn"/>
                <w:b/>
                <w:sz w:val="18"/>
              </w:rPr>
              <w:t>ابسهٔ ریه</w:t>
            </w:r>
          </w:p>
        </w:tc>
        <w:tc>
          <w:tcPr>
            <w:tcW w:type="dxa" w:w="3437"/>
          </w:tcPr>
          <w:p>
            <w:pPr>
              <w:bidi w:val="1"/>
            </w:pPr>
            <w:r>
              <w:rPr>
                <w:sz w:val="18"/>
              </w:rPr>
            </w:r>
            <w:r>
              <w:rPr>
                <w:rFonts w:ascii="Vazirmatn" w:hAnsi="Vazirmatn"/>
                <w:sz w:val="18"/>
              </w:rPr>
              <w:t>بلغم بدبو، کاویتی با سطح مایع</w:t>
            </w:r>
          </w:p>
        </w:tc>
        <w:tc>
          <w:tcPr>
            <w:tcW w:type="dxa" w:w="3437"/>
          </w:tcPr>
          <w:p>
            <w:pPr>
              <w:bidi w:val="1"/>
            </w:pPr>
            <w:r>
              <w:rPr>
                <w:sz w:val="18"/>
              </w:rPr>
            </w:r>
            <w:r>
              <w:rPr>
                <w:rFonts w:ascii="Vazirmatn" w:hAnsi="Vazirmatn"/>
                <w:sz w:val="18"/>
              </w:rPr>
              <w:t>انتی‌بیوتیک طولانی</w:t>
            </w:r>
          </w:p>
        </w:tc>
      </w:tr>
      <w:tr>
        <w:tc>
          <w:tcPr>
            <w:tcW w:type="dxa" w:w="3437"/>
          </w:tcPr>
          <w:p>
            <w:pPr>
              <w:bidi w:val="1"/>
            </w:pPr>
            <w:r>
              <w:rPr>
                <w:sz w:val="18"/>
              </w:rPr>
            </w:r>
            <w:r>
              <w:rPr>
                <w:rFonts w:ascii="Vazirmatn" w:hAnsi="Vazirmatn"/>
                <w:b/>
                <w:sz w:val="18"/>
              </w:rPr>
              <w:t>سپسیس و شوک سپتیک</w:t>
            </w:r>
          </w:p>
        </w:tc>
        <w:tc>
          <w:tcPr>
            <w:tcW w:type="dxa" w:w="3437"/>
          </w:tcPr>
          <w:p>
            <w:pPr>
              <w:bidi w:val="1"/>
            </w:pPr>
            <w:r>
              <w:rPr>
                <w:sz w:val="18"/>
              </w:rPr>
            </w:r>
            <w:r>
              <w:rPr>
                <w:rFonts w:ascii="Vazirmatn" w:hAnsi="Vazirmatn"/>
                <w:sz w:val="18"/>
              </w:rPr>
              <w:t>هایپوتنشن، لاکتات بلند</w:t>
            </w:r>
          </w:p>
        </w:tc>
        <w:tc>
          <w:tcPr>
            <w:tcW w:type="dxa" w:w="3437"/>
          </w:tcPr>
          <w:p>
            <w:pPr>
              <w:bidi w:val="1"/>
            </w:pPr>
            <w:r>
              <w:rPr>
                <w:sz w:val="18"/>
              </w:rPr>
            </w:r>
            <w:r>
              <w:rPr>
                <w:rFonts w:ascii="Vazirmatn" w:hAnsi="Vazirmatn"/>
                <w:sz w:val="18"/>
              </w:rPr>
              <w:t>فصل ۶۰</w:t>
            </w:r>
          </w:p>
        </w:tc>
      </w:tr>
      <w:tr>
        <w:tc>
          <w:tcPr>
            <w:tcW w:type="dxa" w:w="3437"/>
          </w:tcPr>
          <w:p>
            <w:pPr>
              <w:bidi w:val="1"/>
            </w:pPr>
            <w:r>
              <w:rPr>
                <w:sz w:val="18"/>
              </w:rPr>
            </w:r>
            <w:r>
              <w:rPr>
                <w:rFonts w:ascii="Vazirmatn" w:hAnsi="Vazirmatn"/>
                <w:b/>
                <w:sz w:val="18"/>
              </w:rPr>
              <w:t>ARDS</w:t>
            </w:r>
          </w:p>
        </w:tc>
        <w:tc>
          <w:tcPr>
            <w:tcW w:type="dxa" w:w="3437"/>
          </w:tcPr>
          <w:p>
            <w:pPr>
              <w:bidi w:val="1"/>
            </w:pPr>
            <w:r>
              <w:rPr>
                <w:sz w:val="18"/>
              </w:rPr>
            </w:r>
            <w:r>
              <w:rPr>
                <w:rFonts w:ascii="Vazirmatn" w:hAnsi="Vazirmatn"/>
                <w:sz w:val="18"/>
              </w:rPr>
              <w:t>هایپوکسمی مقاوم، ارتشاح دوطرفه</w:t>
            </w:r>
          </w:p>
        </w:tc>
        <w:tc>
          <w:tcPr>
            <w:tcW w:type="dxa" w:w="3437"/>
          </w:tcPr>
          <w:p>
            <w:pPr>
              <w:bidi w:val="1"/>
            </w:pPr>
            <w:r>
              <w:rPr>
                <w:sz w:val="18"/>
              </w:rPr>
            </w:r>
            <w:r>
              <w:rPr>
                <w:rFonts w:ascii="Vazirmatn" w:hAnsi="Vazirmatn"/>
                <w:sz w:val="18"/>
              </w:rPr>
              <w:t>تهویهٔ محافظ ریه (فصل ۲۲)</w:t>
            </w:r>
          </w:p>
        </w:tc>
      </w:tr>
      <w:tr>
        <w:tc>
          <w:tcPr>
            <w:tcW w:type="dxa" w:w="3437"/>
          </w:tcPr>
          <w:p>
            <w:pPr>
              <w:bidi w:val="1"/>
            </w:pPr>
            <w:r>
              <w:rPr>
                <w:sz w:val="18"/>
              </w:rPr>
            </w:r>
            <w:r>
              <w:rPr>
                <w:rFonts w:ascii="Vazirmatn" w:hAnsi="Vazirmatn"/>
                <w:b/>
                <w:sz w:val="18"/>
              </w:rPr>
              <w:t>حوادث قلبی</w:t>
            </w:r>
          </w:p>
        </w:tc>
        <w:tc>
          <w:tcPr>
            <w:tcW w:type="dxa" w:w="3437"/>
          </w:tcPr>
          <w:p>
            <w:pPr>
              <w:bidi w:val="1"/>
            </w:pPr>
            <w:r>
              <w:rPr>
                <w:sz w:val="18"/>
              </w:rPr>
            </w:r>
            <w:r>
              <w:rPr>
                <w:rFonts w:ascii="Vazirmatn" w:hAnsi="Vazirmatn"/>
                <w:sz w:val="18"/>
              </w:rPr>
              <w:t>MI، AF، عدم کفایهٔ قلب</w:t>
            </w:r>
          </w:p>
        </w:tc>
        <w:tc>
          <w:tcPr>
            <w:tcW w:type="dxa" w:w="3437"/>
          </w:tcPr>
          <w:p>
            <w:pPr>
              <w:bidi w:val="1"/>
            </w:pPr>
            <w:r>
              <w:rPr>
                <w:sz w:val="18"/>
              </w:rPr>
            </w:r>
            <w:r>
              <w:rPr>
                <w:rFonts w:ascii="Vazirmatn" w:hAnsi="Vazirmatn"/>
                <w:sz w:val="18"/>
              </w:rPr>
              <w:t>ECG و تروپونین در صورت شک</w:t>
            </w:r>
          </w:p>
        </w:tc>
      </w:tr>
      <w:tr>
        <w:tc>
          <w:tcPr>
            <w:tcW w:type="dxa" w:w="3437"/>
          </w:tcPr>
          <w:p>
            <w:pPr>
              <w:bidi w:val="1"/>
            </w:pPr>
            <w:r>
              <w:rPr>
                <w:sz w:val="18"/>
              </w:rPr>
            </w:r>
            <w:r>
              <w:rPr>
                <w:rFonts w:ascii="Vazirmatn" w:hAnsi="Vazirmatn"/>
                <w:b/>
                <w:sz w:val="18"/>
              </w:rPr>
              <w:t>انتان‌های متاستاتیک</w:t>
            </w:r>
          </w:p>
        </w:tc>
        <w:tc>
          <w:tcPr>
            <w:tcW w:type="dxa" w:w="3437"/>
          </w:tcPr>
          <w:p>
            <w:pPr>
              <w:bidi w:val="1"/>
            </w:pPr>
            <w:r>
              <w:rPr>
                <w:sz w:val="18"/>
              </w:rPr>
            </w:r>
            <w:r>
              <w:rPr>
                <w:rFonts w:ascii="Vazirmatn" w:hAnsi="Vazirmatn"/>
                <w:sz w:val="18"/>
              </w:rPr>
              <w:t xml:space="preserve">مننژیت، اندوکاردیت، آرتریت سپتیک (پنوموکوک، </w:t>
            </w:r>
            <w:r>
              <w:rPr>
                <w:rFonts w:ascii="Vazirmatn" w:hAnsi="Vazirmatn"/>
                <w:i/>
                <w:sz w:val="18"/>
              </w:rPr>
              <w:t>S. aureus</w:t>
            </w:r>
            <w:r>
              <w:rPr>
                <w:rFonts w:ascii="Vazirmatn" w:hAnsi="Vazirmatn"/>
                <w:sz w:val="18"/>
              </w:rPr>
              <w:t>)</w:t>
            </w:r>
          </w:p>
        </w:tc>
        <w:tc>
          <w:tcPr>
            <w:tcW w:type="dxa" w:w="3437"/>
          </w:tcPr>
          <w:p>
            <w:pPr>
              <w:bidi w:val="1"/>
            </w:pPr>
            <w:r>
              <w:rPr>
                <w:sz w:val="18"/>
              </w:rPr>
            </w:r>
          </w:p>
        </w:tc>
      </w:tr>
      <w:tr>
        <w:tc>
          <w:tcPr>
            <w:tcW w:type="dxa" w:w="3437"/>
          </w:tcPr>
          <w:p>
            <w:pPr>
              <w:bidi w:val="1"/>
            </w:pPr>
            <w:r>
              <w:rPr>
                <w:sz w:val="18"/>
              </w:rPr>
            </w:r>
            <w:r>
              <w:rPr>
                <w:rFonts w:ascii="Vazirmatn" w:hAnsi="Vazirmatn"/>
                <w:b/>
                <w:sz w:val="18"/>
              </w:rPr>
              <w:t>AKI، هایپوناترمی</w:t>
            </w:r>
          </w:p>
        </w:tc>
        <w:tc>
          <w:tcPr>
            <w:tcW w:type="dxa" w:w="3437"/>
          </w:tcPr>
          <w:p>
            <w:pPr>
              <w:bidi w:val="1"/>
            </w:pPr>
            <w:r>
              <w:rPr>
                <w:sz w:val="18"/>
              </w:rPr>
            </w:r>
            <w:r>
              <w:rPr>
                <w:rFonts w:ascii="Vazirmatn" w:hAnsi="Vazirmatn"/>
                <w:sz w:val="18"/>
              </w:rPr>
              <w:t>SIADH</w:t>
            </w:r>
          </w:p>
        </w:tc>
        <w:tc>
          <w:tcPr>
            <w:tcW w:type="dxa" w:w="3437"/>
          </w:tcPr>
          <w:p>
            <w:pPr>
              <w:bidi w:val="1"/>
            </w:pPr>
            <w:r>
              <w:rPr>
                <w:sz w:val="18"/>
              </w:rPr>
            </w:r>
          </w:p>
        </w:tc>
      </w:tr>
      <w:tr>
        <w:tc>
          <w:tcPr>
            <w:tcW w:type="dxa" w:w="3437"/>
          </w:tcPr>
          <w:p>
            <w:pPr>
              <w:bidi w:val="1"/>
            </w:pPr>
            <w:r>
              <w:rPr>
                <w:sz w:val="18"/>
              </w:rPr>
            </w:r>
            <w:r>
              <w:rPr>
                <w:rFonts w:ascii="Vazirmatn" w:hAnsi="Vazirmatn"/>
                <w:b/>
                <w:sz w:val="18"/>
              </w:rPr>
              <w:t>پنومونی تأخیری یا عدم پاسخ</w:t>
            </w:r>
          </w:p>
        </w:tc>
        <w:tc>
          <w:tcPr>
            <w:tcW w:type="dxa" w:w="3437"/>
          </w:tcPr>
          <w:p>
            <w:pPr>
              <w:bidi w:val="1"/>
            </w:pPr>
            <w:r>
              <w:rPr>
                <w:sz w:val="18"/>
              </w:rPr>
            </w:r>
            <w:r>
              <w:rPr>
                <w:rFonts w:ascii="Vazirmatn" w:hAnsi="Vazirmatn"/>
                <w:sz w:val="18"/>
              </w:rPr>
              <w:t>تب بیش از ۷۲ ساعت</w:t>
            </w:r>
          </w:p>
        </w:tc>
        <w:tc>
          <w:tcPr>
            <w:tcW w:type="dxa" w:w="3437"/>
          </w:tcPr>
          <w:p>
            <w:pPr>
              <w:bidi w:val="1"/>
            </w:pPr>
            <w:r>
              <w:rPr>
                <w:sz w:val="18"/>
              </w:rPr>
            </w:r>
            <w:r>
              <w:rPr>
                <w:rFonts w:ascii="Vazirmatn" w:hAnsi="Vazirmatn"/>
                <w:sz w:val="18"/>
              </w:rPr>
              <w:t>بخش ۱۲ را ببین</w:t>
            </w:r>
          </w:p>
        </w:tc>
      </w:tr>
    </w:tbl>
    <w:p>
      <w:pPr>
        <w:spacing w:before="280"/>
        <w:bidi w:val="1"/>
      </w:pPr>
      <w:r>
        <w:rPr>
          <w:rFonts w:ascii="Vazirmatn" w:hAnsi="Vazirmatn"/>
          <w:b/>
          <w:color w:val="0F2744"/>
          <w:sz w:val="29"/>
        </w:rPr>
        <w:t>🔹 ۱۲. Prognosis &amp; Follow-up (پروگنوز و پیگیری)</w:t>
      </w:r>
    </w:p>
    <w:p>
      <w:pPr>
        <w:ind w:right="340"/>
        <w:bidi w:val="1"/>
      </w:pPr>
      <w:r>
        <w:rPr>
          <w:color w:val="136F73"/>
        </w:rPr>
        <w:t xml:space="preserve">● </w:t>
      </w:r>
      <w:r>
        <w:rPr>
          <w:rFonts w:ascii="Vazirmatn" w:hAnsi="Vazirmatn"/>
          <w:b/>
        </w:rPr>
        <w:t>مرگ‌ومیر:</w:t>
      </w:r>
      <w:r>
        <w:rPr>
          <w:rFonts w:ascii="Vazirmatn" w:hAnsi="Vazirmatn"/>
        </w:rPr>
        <w:t xml:space="preserve"> سرپایی کمتر از ۱ فیصد؛ بستری ۵–۱۵ فیصد؛ ICU ۲۰–۵۰ فیصد.</w:t>
      </w:r>
    </w:p>
    <w:p>
      <w:pPr>
        <w:ind w:right="340"/>
        <w:bidi w:val="1"/>
      </w:pPr>
      <w:r>
        <w:rPr>
          <w:color w:val="136F73"/>
        </w:rPr>
        <w:t xml:space="preserve">● </w:t>
      </w:r>
      <w:r>
        <w:rPr>
          <w:rFonts w:ascii="Vazirmatn" w:hAnsi="Vazirmatn"/>
          <w:b/>
        </w:rPr>
        <w:t>پس از ترخیص:</w:t>
      </w:r>
      <w:r>
        <w:rPr>
          <w:rFonts w:ascii="Vazirmatn" w:hAnsi="Vazirmatn"/>
        </w:rPr>
        <w:t xml:space="preserve"> خطر بستر مجدد و مرگ تا یک سال بلند است (به‌ویژه حوادث قلبی).</w:t>
      </w:r>
    </w:p>
    <w:p>
      <w:pPr>
        <w:bidi w:val="1"/>
      </w:pPr>
      <w:r>
        <w:rPr>
          <w:rFonts w:ascii="Vazirmatn" w:hAnsi="Vazirmatn"/>
          <w:b/>
        </w:rPr>
        <w:t>عدم پاسخ به تداوی (پس از ۴۸–۷۲ ساعت) — فکر کن به:</w:t>
      </w:r>
    </w:p>
    <w:p>
      <w:pPr>
        <w:ind w:right="340"/>
        <w:bidi w:val="1"/>
      </w:pPr>
      <w:r>
        <w:rPr>
          <w:b/>
          <w:color w:val="136F73"/>
        </w:rPr>
        <w:t xml:space="preserve">1. </w:t>
      </w:r>
      <w:r>
        <w:rPr>
          <w:rFonts w:ascii="Vazirmatn" w:hAnsi="Vazirmatn"/>
          <w:b/>
        </w:rPr>
        <w:t>تشخیص نادرست:</w:t>
      </w:r>
      <w:r>
        <w:rPr>
          <w:rFonts w:ascii="Vazirmatn" w:hAnsi="Vazirmatn"/>
        </w:rPr>
        <w:t xml:space="preserve"> سل، ادیمای ریه، PE، سرطان، واسکولیت، Organising pneumonia.</w:t>
      </w:r>
    </w:p>
    <w:p>
      <w:pPr>
        <w:ind w:right="340"/>
        <w:bidi w:val="1"/>
      </w:pPr>
      <w:r>
        <w:rPr>
          <w:b/>
          <w:color w:val="136F73"/>
        </w:rPr>
        <w:t xml:space="preserve">2. </w:t>
      </w:r>
      <w:r>
        <w:rPr>
          <w:rFonts w:ascii="Vazirmatn" w:hAnsi="Vazirmatn"/>
          <w:b/>
        </w:rPr>
        <w:t>ارگانیزم مقاوم یا پوشش‌نشده:</w:t>
      </w:r>
      <w:r>
        <w:rPr>
          <w:rFonts w:ascii="Vazirmatn" w:hAnsi="Vazirmatn"/>
        </w:rPr>
        <w:t xml:space="preserve"> MRSA، </w:t>
      </w:r>
      <w:r>
        <w:rPr>
          <w:rFonts w:ascii="Vazirmatn" w:hAnsi="Vazirmatn"/>
          <w:i/>
        </w:rPr>
        <w:t>Pseudomonas</w:t>
      </w:r>
      <w:r>
        <w:rPr>
          <w:rFonts w:ascii="Vazirmatn" w:hAnsi="Vazirmatn"/>
        </w:rPr>
        <w:t xml:space="preserve">، آتیپیک‌ها، </w:t>
      </w:r>
      <w:r>
        <w:rPr>
          <w:rFonts w:ascii="Vazirmatn" w:hAnsi="Vazirmatn"/>
          <w:b/>
        </w:rPr>
        <w:t>سل</w:t>
      </w:r>
      <w:r>
        <w:rPr>
          <w:rFonts w:ascii="Vazirmatn" w:hAnsi="Vazirmatn"/>
        </w:rPr>
        <w:t>، فنگس، ویروس.</w:t>
      </w:r>
    </w:p>
    <w:p>
      <w:pPr>
        <w:ind w:right="340"/>
        <w:bidi w:val="1"/>
      </w:pPr>
      <w:r>
        <w:rPr>
          <w:b/>
          <w:color w:val="136F73"/>
        </w:rPr>
        <w:t xml:space="preserve">3. </w:t>
      </w:r>
      <w:r>
        <w:rPr>
          <w:rFonts w:ascii="Vazirmatn" w:hAnsi="Vazirmatn"/>
          <w:b/>
        </w:rPr>
        <w:t>اختلاطات:</w:t>
      </w:r>
      <w:r>
        <w:rPr>
          <w:rFonts w:ascii="Vazirmatn" w:hAnsi="Vazirmatn"/>
        </w:rPr>
        <w:t xml:space="preserve"> امپییما، ابسه، انتان متاستاتیک، تب دوایی، انتان کتتر یا </w:t>
      </w:r>
      <w:r>
        <w:rPr>
          <w:rFonts w:ascii="Vazirmatn" w:hAnsi="Vazirmatn"/>
          <w:i/>
        </w:rPr>
        <w:t>C. difficile</w:t>
      </w:r>
      <w:r>
        <w:rPr>
          <w:rFonts w:ascii="Vazirmatn" w:hAnsi="Vazirmatn"/>
        </w:rPr>
        <w:t>.</w:t>
      </w:r>
    </w:p>
    <w:p>
      <w:pPr>
        <w:ind w:right="340"/>
        <w:bidi w:val="1"/>
      </w:pPr>
      <w:r>
        <w:rPr>
          <w:b/>
          <w:color w:val="136F73"/>
        </w:rPr>
        <w:t xml:space="preserve">4. </w:t>
      </w:r>
      <w:r>
        <w:rPr>
          <w:rFonts w:ascii="Vazirmatn" w:hAnsi="Vazirmatn"/>
          <w:b/>
        </w:rPr>
        <w:t>مشکل میزبان:</w:t>
      </w:r>
      <w:r>
        <w:rPr>
          <w:rFonts w:ascii="Vazirmatn" w:hAnsi="Vazirmatn"/>
        </w:rPr>
        <w:t xml:space="preserve"> ضعف معافیتی (HIV)، انسداد برانکس.</w:t>
      </w:r>
    </w:p>
    <w:p>
      <w:pPr>
        <w:bidi w:val="1"/>
      </w:pPr>
      <w:r>
        <w:rPr>
          <w:rFonts w:ascii="Vazirmatn" w:hAnsi="Vazirmatn"/>
          <w:b/>
        </w:rPr>
        <w:t>پیگیری:</w:t>
      </w:r>
    </w:p>
    <w:p>
      <w:pPr>
        <w:ind w:right="340"/>
        <w:bidi w:val="1"/>
      </w:pPr>
      <w:r>
        <w:rPr>
          <w:color w:val="136F73"/>
        </w:rPr>
        <w:t xml:space="preserve">● </w:t>
      </w:r>
      <w:r>
        <w:rPr>
          <w:rFonts w:ascii="Vazirmatn" w:hAnsi="Vazirmatn"/>
          <w:b/>
        </w:rPr>
        <w:t>ویزیت ۴–۶ هفته پس از ترخیص</w:t>
      </w:r>
      <w:r>
        <w:rPr>
          <w:rFonts w:ascii="Vazirmatn" w:hAnsi="Vazirmatn"/>
        </w:rPr>
        <w:t xml:space="preserve"> (یا زودتر).</w:t>
      </w:r>
    </w:p>
    <w:p>
      <w:pPr>
        <w:ind w:right="340"/>
        <w:bidi w:val="1"/>
      </w:pPr>
      <w:r>
        <w:rPr>
          <w:color w:val="136F73"/>
        </w:rPr>
        <w:t xml:space="preserve">● </w:t>
      </w:r>
      <w:r>
        <w:rPr>
          <w:rFonts w:ascii="Vazirmatn" w:hAnsi="Vazirmatn"/>
          <w:b/>
        </w:rPr>
        <w:t>CXR تکراری در ۶ هفته</w:t>
      </w:r>
      <w:r>
        <w:rPr>
          <w:rFonts w:ascii="Vazirmatn" w:hAnsi="Vazirmatn"/>
        </w:rPr>
        <w:t xml:space="preserve"> — ⚠️ </w:t>
      </w:r>
      <w:r>
        <w:rPr>
          <w:rFonts w:ascii="Vazirmatn" w:hAnsi="Vazirmatn"/>
          <w:b/>
        </w:rPr>
        <w:t>روتین برای همه لازم نیست</w:t>
      </w:r>
      <w:r>
        <w:rPr>
          <w:rFonts w:ascii="Vazirmatn" w:hAnsi="Vazirmatn"/>
        </w:rPr>
        <w:t xml:space="preserve">؛ اما در </w:t>
      </w:r>
      <w:r>
        <w:rPr>
          <w:rFonts w:ascii="Vazirmatn" w:hAnsi="Vazirmatn"/>
          <w:b/>
        </w:rPr>
        <w:t>سگرتی‌ها، بالای ۵۰ سال، یا اعراض دوامدار</w:t>
      </w:r>
      <w:r>
        <w:rPr>
          <w:rFonts w:ascii="Vazirmatn" w:hAnsi="Vazirmatn"/>
        </w:rPr>
        <w:t xml:space="preserve"> برای رد سرطان زمینه‌ای ضروری است. (تغییرات رادیولوژیک تا ۶–۱۲ هفته طول می‌کشد.)</w:t>
      </w:r>
    </w:p>
    <w:p>
      <w:pPr>
        <w:spacing w:before="280"/>
        <w:bidi w:val="1"/>
      </w:pPr>
      <w:r>
        <w:rPr>
          <w:rFonts w:ascii="Vazirmatn" w:hAnsi="Vazirmatn"/>
          <w:b/>
          <w:color w:val="0F2744"/>
          <w:sz w:val="29"/>
        </w:rPr>
        <w:t>💡 Memory Joggers (نکات طلایی)</w:t>
      </w:r>
    </w:p>
    <w:p>
      <w:pPr>
        <w:ind w:right="340"/>
        <w:bidi w:val="1"/>
      </w:pPr>
      <w:r>
        <w:rPr>
          <w:color w:val="136F73"/>
        </w:rPr>
        <w:t xml:space="preserve">● </w:t>
      </w:r>
      <w:r>
        <w:rPr>
          <w:rFonts w:ascii="Vazirmatn" w:hAnsi="Vazirmatn"/>
        </w:rPr>
        <w:t>💡 «</w:t>
      </w:r>
      <w:r>
        <w:rPr>
          <w:rFonts w:ascii="Vazirmatn" w:hAnsi="Vazirmatn"/>
          <w:b/>
        </w:rPr>
        <w:t>CURB-65: گیجی، یوریا، تنفس، فشار، سن</w:t>
      </w:r>
      <w:r>
        <w:rPr>
          <w:rFonts w:ascii="Vazirmatn" w:hAnsi="Vazirmatn"/>
        </w:rPr>
        <w:t xml:space="preserve"> — ۰–۱ خانه، ۲ شفاخانه، ۳ یا بیشتر ICU را فکر کن.»</w:t>
      </w:r>
    </w:p>
    <w:p>
      <w:pPr>
        <w:ind w:right="340"/>
        <w:bidi w:val="1"/>
      </w:pPr>
      <w:r>
        <w:rPr>
          <w:color w:val="136F73"/>
        </w:rPr>
        <w:t xml:space="preserve">● </w:t>
      </w:r>
      <w:r>
        <w:rPr>
          <w:rFonts w:ascii="Vazirmatn" w:hAnsi="Vazirmatn"/>
        </w:rPr>
        <w:t>💡 «</w:t>
      </w:r>
      <w:r>
        <w:rPr>
          <w:rFonts w:ascii="Vazirmatn" w:hAnsi="Vazirmatn"/>
          <w:b/>
        </w:rPr>
        <w:t>سرپایی سالم = Amoxicillin ۱ g سه بار.</w:t>
      </w:r>
      <w:r>
        <w:rPr>
          <w:rFonts w:ascii="Vazirmatn" w:hAnsi="Vazirmatn"/>
        </w:rPr>
        <w:t>»</w:t>
      </w:r>
    </w:p>
    <w:p>
      <w:pPr>
        <w:ind w:right="340"/>
        <w:bidi w:val="1"/>
      </w:pPr>
      <w:r>
        <w:rPr>
          <w:color w:val="136F73"/>
        </w:rPr>
        <w:t xml:space="preserve">● </w:t>
      </w:r>
      <w:r>
        <w:rPr>
          <w:rFonts w:ascii="Vazirmatn" w:hAnsi="Vazirmatn"/>
        </w:rPr>
        <w:t>💡 «</w:t>
      </w:r>
      <w:r>
        <w:rPr>
          <w:rFonts w:ascii="Vazirmatn" w:hAnsi="Vazirmatn"/>
          <w:b/>
        </w:rPr>
        <w:t>بستری = Ceftriaxone + Azithromycin.</w:t>
      </w:r>
      <w:r>
        <w:rPr>
          <w:rFonts w:ascii="Vazirmatn" w:hAnsi="Vazirmatn"/>
        </w:rPr>
        <w:t>»</w:t>
      </w:r>
    </w:p>
    <w:p>
      <w:pPr>
        <w:ind w:right="340"/>
        <w:bidi w:val="1"/>
      </w:pPr>
      <w:r>
        <w:rPr>
          <w:color w:val="136F73"/>
        </w:rPr>
        <w:t xml:space="preserve">● </w:t>
      </w:r>
      <w:r>
        <w:rPr>
          <w:rFonts w:ascii="Vazirmatn" w:hAnsi="Vazirmatn"/>
        </w:rPr>
        <w:t>💡 «</w:t>
      </w:r>
      <w:r>
        <w:rPr>
          <w:rFonts w:ascii="Vazirmatn" w:hAnsi="Vazirmatn"/>
          <w:b/>
        </w:rPr>
        <w:t>۵ روز کافی است</w:t>
      </w:r>
      <w:r>
        <w:rPr>
          <w:rFonts w:ascii="Vazirmatn" w:hAnsi="Vazirmatn"/>
        </w:rPr>
        <w:t xml:space="preserve"> اگر ۴۸ ساعت بدون تب و پایدار باشد.»</w:t>
      </w:r>
    </w:p>
    <w:p>
      <w:pPr>
        <w:ind w:right="340"/>
        <w:bidi w:val="1"/>
      </w:pPr>
      <w:r>
        <w:rPr>
          <w:color w:val="136F73"/>
        </w:rPr>
        <w:t xml:space="preserve">● </w:t>
      </w:r>
      <w:r>
        <w:rPr>
          <w:rFonts w:ascii="Vazirmatn" w:hAnsi="Vazirmatn"/>
        </w:rPr>
        <w:t>💡 «</w:t>
      </w:r>
      <w:r>
        <w:rPr>
          <w:rFonts w:ascii="Vazirmatn" w:hAnsi="Vazirmatn"/>
          <w:b/>
        </w:rPr>
        <w:t>فلوروکینولون در افغانستان = اول سل را رد کن.</w:t>
      </w:r>
      <w:r>
        <w:rPr>
          <w:rFonts w:ascii="Vazirmatn" w:hAnsi="Vazirmatn"/>
        </w:rPr>
        <w:t>»</w:t>
      </w:r>
    </w:p>
    <w:p>
      <w:pPr>
        <w:ind w:right="340"/>
        <w:bidi w:val="1"/>
      </w:pPr>
      <w:r>
        <w:rPr>
          <w:color w:val="136F73"/>
        </w:rPr>
        <w:t xml:space="preserve">● </w:t>
      </w:r>
      <w:r>
        <w:rPr>
          <w:rFonts w:ascii="Vazirmatn" w:hAnsi="Vazirmatn"/>
        </w:rPr>
        <w:t>💡 «</w:t>
      </w:r>
      <w:r>
        <w:rPr>
          <w:rFonts w:ascii="Vazirmatn" w:hAnsi="Vazirmatn"/>
          <w:b/>
        </w:rPr>
        <w:t>MRSA و Pseudomonas را فقط با عوامل خطر بپوشان، و در ۴۸ ساعت قطع کن اگر کلچر منفی است.</w:t>
      </w:r>
      <w:r>
        <w:rPr>
          <w:rFonts w:ascii="Vazirmatn" w:hAnsi="Vazirmatn"/>
        </w:rPr>
        <w:t>»</w:t>
      </w:r>
    </w:p>
    <w:p>
      <w:pPr>
        <w:ind w:right="340"/>
        <w:bidi w:val="1"/>
      </w:pPr>
      <w:r>
        <w:rPr>
          <w:color w:val="136F73"/>
        </w:rPr>
        <w:t xml:space="preserve">● </w:t>
      </w:r>
      <w:r>
        <w:rPr>
          <w:rFonts w:ascii="Vazirmatn" w:hAnsi="Vazirmatn"/>
        </w:rPr>
        <w:t>💡 «</w:t>
      </w:r>
      <w:r>
        <w:rPr>
          <w:rFonts w:ascii="Vazirmatn" w:hAnsi="Vazirmatn"/>
          <w:b/>
        </w:rPr>
        <w:t>مسن با گیجی = پنومونی تا خلاف آن ثابت شود؛ تعداد تنفس را بشمار.</w:t>
      </w:r>
      <w:r>
        <w:rPr>
          <w:rFonts w:ascii="Vazirmatn" w:hAnsi="Vazirmatn"/>
        </w:rPr>
        <w:t>»</w:t>
      </w:r>
    </w:p>
    <w:p>
      <w:pPr>
        <w:ind w:right="340"/>
        <w:bidi w:val="1"/>
      </w:pPr>
      <w:r>
        <w:rPr>
          <w:color w:val="136F73"/>
        </w:rPr>
        <w:t xml:space="preserve">● </w:t>
      </w:r>
      <w:r>
        <w:rPr>
          <w:rFonts w:ascii="Vazirmatn" w:hAnsi="Vazirmatn"/>
        </w:rPr>
        <w:t>💡 «</w:t>
      </w:r>
      <w:r>
        <w:rPr>
          <w:rFonts w:ascii="Vazirmatn" w:hAnsi="Vazirmatn"/>
          <w:b/>
        </w:rPr>
        <w:t>عدم پاسخ = تشخیص نادرست، میکروب نادرست، یا اختلاط.</w:t>
      </w:r>
      <w:r>
        <w:rPr>
          <w:rFonts w:ascii="Vazirmatn" w:hAnsi="Vazirmatn"/>
        </w:rPr>
        <w:t>»</w:t>
      </w:r>
    </w:p>
    <w:p>
      <w:pPr>
        <w:ind w:right="340"/>
        <w:bidi w:val="1"/>
      </w:pPr>
      <w:r>
        <w:rPr>
          <w:color w:val="136F73"/>
        </w:rPr>
        <w:t xml:space="preserve">● </w:t>
      </w:r>
      <w:r>
        <w:rPr>
          <w:rFonts w:ascii="Vazirmatn" w:hAnsi="Vazirmatn"/>
        </w:rPr>
        <w:t>💡 «</w:t>
      </w:r>
      <w:r>
        <w:rPr>
          <w:rFonts w:ascii="Vazirmatn" w:hAnsi="Vazirmatn"/>
          <w:b/>
        </w:rPr>
        <w:t>انفلونزا در بستری = Oseltamivir، بدون توجه به روز.</w:t>
      </w:r>
      <w:r>
        <w:rPr>
          <w:rFonts w:ascii="Vazirmatn" w:hAnsi="Vazirmatn"/>
        </w:rPr>
        <w:t>»</w:t>
      </w:r>
    </w:p>
    <w:p>
      <w:pPr>
        <w:spacing w:before="280"/>
        <w:bidi w:val="1"/>
      </w:pPr>
      <w:r>
        <w:rPr>
          <w:rFonts w:ascii="Vazirmatn" w:hAnsi="Vazirmatn"/>
          <w:b/>
          <w:color w:val="0F2744"/>
          <w:sz w:val="29"/>
        </w:rPr>
        <w:t>⚠️ Red Flags (اقدام فوری)</w:t>
      </w:r>
    </w:p>
    <w:p>
      <w:pPr>
        <w:ind w:right="340"/>
        <w:bidi w:val="1"/>
      </w:pPr>
      <w:r>
        <w:rPr>
          <w:color w:val="136F73"/>
        </w:rPr>
        <w:t xml:space="preserve">● </w:t>
      </w:r>
      <w:r>
        <w:rPr>
          <w:rFonts w:ascii="Vazirmatn" w:hAnsi="Vazirmatn"/>
        </w:rPr>
        <w:t xml:space="preserve">⚠️ </w:t>
      </w:r>
      <w:r>
        <w:rPr>
          <w:rFonts w:ascii="Vazirmatn" w:hAnsi="Vazirmatn"/>
          <w:b/>
        </w:rPr>
        <w:t>CURB-65 ۳ یا بیشتر</w:t>
      </w:r>
      <w:r>
        <w:rPr>
          <w:rFonts w:ascii="Vazirmatn" w:hAnsi="Vazirmatn"/>
        </w:rPr>
        <w:t xml:space="preserve">، </w:t>
      </w:r>
      <w:r>
        <w:rPr>
          <w:rFonts w:ascii="Vazirmatn" w:hAnsi="Vazirmatn"/>
          <w:b/>
        </w:rPr>
        <w:t>SpO₂ کمتر از ۹۲ فیصد</w:t>
      </w:r>
      <w:r>
        <w:rPr>
          <w:rFonts w:ascii="Vazirmatn" w:hAnsi="Vazirmatn"/>
        </w:rPr>
        <w:t xml:space="preserve">، یا </w:t>
      </w:r>
      <w:r>
        <w:rPr>
          <w:rFonts w:ascii="Vazirmatn" w:hAnsi="Vazirmatn"/>
          <w:b/>
        </w:rPr>
        <w:t>NEWS2 ۷ یا بیشتر</w:t>
      </w:r>
      <w:r>
        <w:rPr>
          <w:rFonts w:ascii="Vazirmatn" w:hAnsi="Vazirmatn"/>
        </w:rPr>
        <w:t xml:space="preserve"> ← ارزیابی عاجل؛ ICU را در نظر بگیر.</w:t>
      </w:r>
    </w:p>
    <w:p>
      <w:pPr>
        <w:ind w:right="340"/>
        <w:bidi w:val="1"/>
      </w:pPr>
      <w:r>
        <w:rPr>
          <w:color w:val="136F73"/>
        </w:rPr>
        <w:t xml:space="preserve">● </w:t>
      </w:r>
      <w:r>
        <w:rPr>
          <w:rFonts w:ascii="Vazirmatn" w:hAnsi="Vazirmatn"/>
        </w:rPr>
        <w:t xml:space="preserve">⚠️ </w:t>
      </w:r>
      <w:r>
        <w:rPr>
          <w:rFonts w:ascii="Vazirmatn" w:hAnsi="Vazirmatn"/>
          <w:b/>
        </w:rPr>
        <w:t>هایپوتنشن یا لاکتات بلند</w:t>
      </w:r>
      <w:r>
        <w:rPr>
          <w:rFonts w:ascii="Vazirmatn" w:hAnsi="Vazirmatn"/>
        </w:rPr>
        <w:t xml:space="preserve"> ← سپسیس ← انتی‌بیوتیک در </w:t>
      </w:r>
      <w:r>
        <w:rPr>
          <w:rFonts w:ascii="Vazirmatn" w:hAnsi="Vazirmatn"/>
          <w:b/>
        </w:rPr>
        <w:t>ساعت اول</w:t>
      </w:r>
      <w:r>
        <w:rPr>
          <w:rFonts w:ascii="Vazirmatn" w:hAnsi="Vazirmatn"/>
        </w:rPr>
        <w:t xml:space="preserve"> + مایع.</w:t>
      </w:r>
    </w:p>
    <w:p>
      <w:pPr>
        <w:ind w:right="340"/>
        <w:bidi w:val="1"/>
      </w:pPr>
      <w:r>
        <w:rPr>
          <w:color w:val="136F73"/>
        </w:rPr>
        <w:t xml:space="preserve">● </w:t>
      </w:r>
      <w:r>
        <w:rPr>
          <w:rFonts w:ascii="Vazirmatn" w:hAnsi="Vazirmatn"/>
        </w:rPr>
        <w:t xml:space="preserve">⚠️ </w:t>
      </w:r>
      <w:r>
        <w:rPr>
          <w:rFonts w:ascii="Vazirmatn" w:hAnsi="Vazirmatn"/>
          <w:b/>
        </w:rPr>
        <w:t>ارتشاح کاویتی با هموپتیزی پس از انفلونزا</w:t>
      </w:r>
      <w:r>
        <w:rPr>
          <w:rFonts w:ascii="Vazirmatn" w:hAnsi="Vazirmatn"/>
        </w:rPr>
        <w:t xml:space="preserve"> ← </w:t>
      </w:r>
      <w:r>
        <w:rPr>
          <w:rFonts w:ascii="Vazirmatn" w:hAnsi="Vazirmatn"/>
          <w:i/>
        </w:rPr>
        <w:t>S. aureus</w:t>
      </w:r>
      <w:r>
        <w:rPr>
          <w:rFonts w:ascii="Vazirmatn" w:hAnsi="Vazirmatn"/>
        </w:rPr>
        <w:t xml:space="preserve"> نکروزان ← Vancomycin/Linezolid.</w:t>
      </w:r>
    </w:p>
    <w:p>
      <w:pPr>
        <w:ind w:right="340"/>
        <w:bidi w:val="1"/>
      </w:pPr>
      <w:r>
        <w:rPr>
          <w:color w:val="136F73"/>
        </w:rPr>
        <w:t xml:space="preserve">● </w:t>
      </w:r>
      <w:r>
        <w:rPr>
          <w:rFonts w:ascii="Vazirmatn" w:hAnsi="Vazirmatn"/>
        </w:rPr>
        <w:t xml:space="preserve">⚠️ </w:t>
      </w:r>
      <w:r>
        <w:rPr>
          <w:rFonts w:ascii="Vazirmatn" w:hAnsi="Vazirmatn"/>
          <w:b/>
        </w:rPr>
        <w:t>تب دوامدار با Dullness تازه</w:t>
      </w:r>
      <w:r>
        <w:rPr>
          <w:rFonts w:ascii="Vazirmatn" w:hAnsi="Vazirmatn"/>
        </w:rPr>
        <w:t xml:space="preserve"> ← امپییما ← توراسنتز.</w:t>
      </w:r>
    </w:p>
    <w:p>
      <w:pPr>
        <w:ind w:right="340"/>
        <w:bidi w:val="1"/>
      </w:pPr>
      <w:r>
        <w:rPr>
          <w:color w:val="136F73"/>
        </w:rPr>
        <w:t xml:space="preserve">● </w:t>
      </w:r>
      <w:r>
        <w:rPr>
          <w:rFonts w:ascii="Vazirmatn" w:hAnsi="Vazirmatn"/>
        </w:rPr>
        <w:t xml:space="preserve">⚠️ </w:t>
      </w:r>
      <w:r>
        <w:rPr>
          <w:rFonts w:ascii="Vazirmatn" w:hAnsi="Vazirmatn"/>
          <w:b/>
        </w:rPr>
        <w:t>سفتی گردن یا گیجی شدید</w:t>
      </w:r>
      <w:r>
        <w:rPr>
          <w:rFonts w:ascii="Vazirmatn" w:hAnsi="Vazirmatn"/>
        </w:rPr>
        <w:t xml:space="preserve"> ← مننژیت پنوموکوکی (فصل ۷۵).</w:t>
      </w:r>
    </w:p>
    <w:p>
      <w:pPr>
        <w:ind w:right="340"/>
        <w:bidi w:val="1"/>
      </w:pPr>
      <w:r>
        <w:rPr>
          <w:color w:val="136F73"/>
        </w:rPr>
        <w:t xml:space="preserve">● </w:t>
      </w:r>
      <w:r>
        <w:rPr>
          <w:rFonts w:ascii="Vazirmatn" w:hAnsi="Vazirmatn"/>
        </w:rPr>
        <w:t xml:space="preserve">⚠️ </w:t>
      </w:r>
      <w:r>
        <w:rPr>
          <w:rFonts w:ascii="Vazirmatn" w:hAnsi="Vazirmatn"/>
          <w:b/>
        </w:rPr>
        <w:t>پنومونی تکراری در همان لوب</w:t>
      </w:r>
      <w:r>
        <w:rPr>
          <w:rFonts w:ascii="Vazirmatn" w:hAnsi="Vazirmatn"/>
        </w:rPr>
        <w:t xml:space="preserve"> ← انسداد (تومور یا جسم خارجی).</w:t>
      </w:r>
    </w:p>
    <w:p>
      <w:pPr>
        <w:ind w:right="340"/>
        <w:bidi w:val="1"/>
      </w:pPr>
      <w:r>
        <w:rPr>
          <w:color w:val="136F73"/>
        </w:rPr>
        <w:t xml:space="preserve">● </w:t>
      </w:r>
      <w:r>
        <w:rPr>
          <w:rFonts w:ascii="Vazirmatn" w:hAnsi="Vazirmatn"/>
        </w:rPr>
        <w:t xml:space="preserve">⚠️ </w:t>
      </w:r>
      <w:r>
        <w:rPr>
          <w:rFonts w:ascii="Vazirmatn" w:hAnsi="Vazirmatn"/>
          <w:b/>
        </w:rPr>
        <w:t>هایپوکسمی شدید با CXR تقریباً نورمال در مریض HIV</w:t>
      </w:r>
      <w:r>
        <w:rPr>
          <w:rFonts w:ascii="Vazirmatn" w:hAnsi="Vazirmatn"/>
        </w:rPr>
        <w:t xml:space="preserve"> ← PCP.</w:t>
      </w:r>
    </w:p>
    <w:p>
      <w:pPr>
        <w:spacing w:before="280"/>
        <w:bidi w:val="1"/>
      </w:pPr>
      <w:r>
        <w:rPr>
          <w:rFonts w:ascii="Vazirmatn" w:hAnsi="Vazirmatn"/>
          <w:b/>
          <w:color w:val="0F2744"/>
          <w:sz w:val="29"/>
        </w:rPr>
        <w:t>📚 References</w:t>
      </w:r>
    </w:p>
    <w:p>
      <w:pPr>
        <w:ind w:right="340"/>
        <w:bidi w:val="1"/>
      </w:pPr>
      <w:r>
        <w:rPr>
          <w:color w:val="136F73"/>
        </w:rPr>
        <w:t xml:space="preserve">● </w:t>
      </w:r>
      <w:r>
        <w:rPr>
          <w:rFonts w:ascii="Vazirmatn" w:hAnsi="Vazirmatn"/>
        </w:rPr>
        <w:t xml:space="preserve">Metlay JP, et al. </w:t>
      </w:r>
      <w:r>
        <w:rPr>
          <w:rFonts w:ascii="Vazirmatn" w:hAnsi="Vazirmatn"/>
          <w:b/>
        </w:rPr>
        <w:t>Diagnosis and Treatment of Adults with Community-acquired Pneumonia. An Official Clinical Practice Guideline of the ATS and IDSA.</w:t>
      </w:r>
      <w:r>
        <w:rPr>
          <w:rFonts w:ascii="Vazirmatn" w:hAnsi="Vazirmatn"/>
        </w:rPr>
        <w:t xml:space="preserve"> Am J Respir Crit Care Med. 2019;200:e45–e67 (رژیم‌های سرپایی: Amoxicillin ۱ g سه بار، Doxycycline ۱۰۰ mg دو بار، ماکرولاید در مقاومت کمتر از ۲۵ فیصد؛ بستری: Ceftriaxone ۱–۲ g + Azithromycin ۵۰۰ mg؛ Ampicillin/Sulbactam ۱.۵–۳ g هر ۶ ساعت؛ حد اقل ۵ روز؛ عدم پوشش روتین انیروب در آسپیراسیون؛ حذف HCAP).</w:t>
      </w:r>
    </w:p>
    <w:p>
      <w:pPr>
        <w:ind w:right="340"/>
        <w:bidi w:val="1"/>
      </w:pPr>
      <w:r>
        <w:rPr>
          <w:color w:val="136F73"/>
        </w:rPr>
        <w:t xml:space="preserve">● </w:t>
      </w:r>
      <w:r>
        <w:rPr>
          <w:rFonts w:ascii="Vazirmatn" w:hAnsi="Vazirmatn"/>
        </w:rPr>
        <w:t xml:space="preserve">Kalil AC, et al. </w:t>
      </w:r>
      <w:r>
        <w:rPr>
          <w:rFonts w:ascii="Vazirmatn" w:hAnsi="Vazirmatn"/>
          <w:b/>
        </w:rPr>
        <w:t>Management of Adults With Hospital-acquired and Ventilator-associated Pneumonia: 2016 Clinical Practice Guidelines by the IDSA and ATS.</w:t>
      </w:r>
      <w:r>
        <w:rPr>
          <w:rFonts w:ascii="Vazirmatn" w:hAnsi="Vazirmatn"/>
        </w:rPr>
        <w:t xml:space="preserve"> Clin Infect Dis. 2016;63:e61–e111 (رژیم‌های تجربی؛ ۷ روز).</w:t>
      </w:r>
    </w:p>
    <w:p>
      <w:pPr>
        <w:ind w:right="340"/>
        <w:bidi w:val="1"/>
      </w:pPr>
      <w:r>
        <w:rPr>
          <w:color w:val="136F73"/>
        </w:rPr>
        <w:t xml:space="preserve">● </w:t>
      </w:r>
      <w:r>
        <w:rPr>
          <w:rFonts w:ascii="Vazirmatn" w:hAnsi="Vazirmatn"/>
        </w:rPr>
        <w:t xml:space="preserve">Dequin PF, et al. </w:t>
      </w:r>
      <w:r>
        <w:rPr>
          <w:rFonts w:ascii="Vazirmatn" w:hAnsi="Vazirmatn"/>
          <w:b/>
        </w:rPr>
        <w:t>Hydrocortisone in Severe Community-Acquired Pneumonia (CAPE COD).</w:t>
      </w:r>
      <w:r>
        <w:rPr>
          <w:rFonts w:ascii="Vazirmatn" w:hAnsi="Vazirmatn"/>
        </w:rPr>
        <w:t xml:space="preserve"> N Engl J Med. 2023;388:1931–1941 (۲۰۰ mg/روز برای ۴ روز سپس ۸ یا ۱۴ روز با کاهش).</w:t>
      </w:r>
    </w:p>
    <w:p>
      <w:pPr>
        <w:ind w:right="340"/>
        <w:bidi w:val="1"/>
      </w:pPr>
      <w:r>
        <w:rPr>
          <w:color w:val="136F73"/>
        </w:rPr>
        <w:t xml:space="preserve">● </w:t>
      </w:r>
      <w:r>
        <w:rPr>
          <w:rFonts w:ascii="Vazirmatn" w:hAnsi="Vazirmatn"/>
        </w:rPr>
        <w:t xml:space="preserve">Chaudhuri D, et al. </w:t>
      </w:r>
      <w:r>
        <w:rPr>
          <w:rFonts w:ascii="Vazirmatn" w:hAnsi="Vazirmatn"/>
          <w:b/>
        </w:rPr>
        <w:t>2024 Focused Update: Guidelines on Use of Corticosteroids in Sepsis, ARDS, and CAP.</w:t>
      </w:r>
      <w:r>
        <w:rPr>
          <w:rFonts w:ascii="Vazirmatn" w:hAnsi="Vazirmatn"/>
        </w:rPr>
        <w:t xml:space="preserve"> Crit Care Med. 2024;52:e219–e233.</w:t>
      </w:r>
    </w:p>
    <w:p>
      <w:pPr>
        <w:ind w:right="340"/>
        <w:bidi w:val="1"/>
      </w:pPr>
      <w:r>
        <w:rPr>
          <w:color w:val="136F73"/>
        </w:rPr>
        <w:t xml:space="preserve">● </w:t>
      </w:r>
      <w:r>
        <w:rPr>
          <w:rFonts w:ascii="Vazirmatn" w:hAnsi="Vazirmatn"/>
        </w:rPr>
        <w:t xml:space="preserve">Lim WS, et al. </w:t>
      </w:r>
      <w:r>
        <w:rPr>
          <w:rFonts w:ascii="Vazirmatn" w:hAnsi="Vazirmatn"/>
          <w:b/>
        </w:rPr>
        <w:t>Defining community acquired pneumonia severity on presentation to hospital (CURB-65).</w:t>
      </w:r>
      <w:r>
        <w:rPr>
          <w:rFonts w:ascii="Vazirmatn" w:hAnsi="Vazirmatn"/>
        </w:rPr>
        <w:t xml:space="preserve"> Thorax. 2003;58:377–382؛ BTS CAP guidelines 2009 (annotated 2015).</w:t>
      </w:r>
    </w:p>
    <w:p>
      <w:pPr>
        <w:ind w:right="340"/>
        <w:bidi w:val="1"/>
      </w:pPr>
      <w:r>
        <w:rPr>
          <w:color w:val="136F73"/>
        </w:rPr>
        <w:t xml:space="preserve">● </w:t>
      </w:r>
      <w:r>
        <w:rPr>
          <w:rFonts w:ascii="Vazirmatn" w:hAnsi="Vazirmatn"/>
        </w:rPr>
        <w:t xml:space="preserve">RECOVERY Collaborative Group. </w:t>
      </w:r>
      <w:r>
        <w:rPr>
          <w:rFonts w:ascii="Vazirmatn" w:hAnsi="Vazirmatn"/>
          <w:b/>
        </w:rPr>
        <w:t>Dexamethasone in Hospitalized Patients with Covid-19.</w:t>
      </w:r>
      <w:r>
        <w:rPr>
          <w:rFonts w:ascii="Vazirmatn" w:hAnsi="Vazirmatn"/>
        </w:rPr>
        <w:t xml:space="preserve"> N Engl J Med. 2021;384:693–704.</w:t>
      </w:r>
    </w:p>
    <w:p>
      <w:pPr>
        <w:ind w:right="340"/>
        <w:bidi w:val="1"/>
      </w:pPr>
      <w:r>
        <w:rPr>
          <w:color w:val="136F73"/>
        </w:rPr>
        <w:t xml:space="preserve">● </w:t>
      </w:r>
      <w:r>
        <w:rPr>
          <w:rFonts w:ascii="Vazirmatn" w:hAnsi="Vazirmatn"/>
        </w:rPr>
        <w:t xml:space="preserve">IDSA. </w:t>
      </w:r>
      <w:r>
        <w:rPr>
          <w:rFonts w:ascii="Vazirmatn" w:hAnsi="Vazirmatn"/>
          <w:b/>
        </w:rPr>
        <w:t>Clinical Practice Guidelines on Influenza</w:t>
      </w:r>
      <w:r>
        <w:rPr>
          <w:rFonts w:ascii="Vazirmatn" w:hAnsi="Vazirmatn"/>
        </w:rPr>
        <w:t xml:space="preserve"> (2018 update) — Oseltamivir در مریضان بستری.</w:t>
      </w:r>
    </w:p>
    <w:p>
      <w:pPr>
        <w:spacing w:before="280"/>
        <w:bidi w:val="1"/>
      </w:pPr>
      <w:r>
        <w:rPr>
          <w:rFonts w:ascii="Vazirmatn" w:hAnsi="Vazirmatn"/>
          <w:b/>
          <w:color w:val="0F2744"/>
          <w:sz w:val="29"/>
        </w:rPr>
        <w:t>🎯 ۵ قدم کوچک کنار بستر (Atomic Habits)</w:t>
      </w:r>
    </w:p>
    <w:p>
      <w:pPr>
        <w:ind w:right="340"/>
        <w:bidi w:val="1"/>
      </w:pPr>
      <w:r>
        <w:rPr>
          <w:b/>
          <w:color w:val="136F73"/>
        </w:rPr>
        <w:t xml:space="preserve">1. </w:t>
      </w:r>
      <w:r>
        <w:rPr>
          <w:rFonts w:ascii="Vazirmatn" w:hAnsi="Vazirmatn"/>
        </w:rPr>
        <w:t xml:space="preserve">هر مریض با سرفه و تب: </w:t>
      </w:r>
      <w:r>
        <w:rPr>
          <w:rFonts w:ascii="Vazirmatn" w:hAnsi="Vazirmatn"/>
          <w:b/>
        </w:rPr>
        <w:t>CURB-65</w:t>
      </w:r>
      <w:r>
        <w:rPr>
          <w:rFonts w:ascii="Vazirmatn" w:hAnsi="Vazirmatn"/>
        </w:rPr>
        <w:t xml:space="preserve"> را در دوسیه بنویس.</w:t>
      </w:r>
    </w:p>
    <w:p>
      <w:pPr>
        <w:ind w:right="340"/>
        <w:bidi w:val="1"/>
      </w:pPr>
      <w:r>
        <w:rPr>
          <w:b/>
          <w:color w:val="136F73"/>
        </w:rPr>
        <w:t xml:space="preserve">2. </w:t>
      </w:r>
      <w:r>
        <w:rPr>
          <w:rFonts w:ascii="Vazirmatn" w:hAnsi="Vazirmatn"/>
        </w:rPr>
        <w:t xml:space="preserve">هر پنومونی بستری: </w:t>
      </w:r>
      <w:r>
        <w:rPr>
          <w:rFonts w:ascii="Vazirmatn" w:hAnsi="Vazirmatn"/>
          <w:b/>
        </w:rPr>
        <w:t>ساعت اولین دوز انتی‌بیوتیک</w:t>
      </w:r>
      <w:r>
        <w:rPr>
          <w:rFonts w:ascii="Vazirmatn" w:hAnsi="Vazirmatn"/>
        </w:rPr>
        <w:t xml:space="preserve"> را ثبت کن.</w:t>
      </w:r>
    </w:p>
    <w:p>
      <w:pPr>
        <w:ind w:right="340"/>
        <w:bidi w:val="1"/>
      </w:pPr>
      <w:r>
        <w:rPr>
          <w:b/>
          <w:color w:val="136F73"/>
        </w:rPr>
        <w:t xml:space="preserve">3. </w:t>
      </w:r>
      <w:r>
        <w:rPr>
          <w:rFonts w:ascii="Vazirmatn" w:hAnsi="Vazirmatn"/>
        </w:rPr>
        <w:t>هر روز صبح: «</w:t>
      </w:r>
      <w:r>
        <w:rPr>
          <w:rFonts w:ascii="Vazirmatn" w:hAnsi="Vazirmatn"/>
          <w:b/>
        </w:rPr>
        <w:t>آیا امروز می‌توانم IV را فمی کنم؟</w:t>
      </w:r>
      <w:r>
        <w:rPr>
          <w:rFonts w:ascii="Vazirmatn" w:hAnsi="Vazirmatn"/>
        </w:rPr>
        <w:t>» و «</w:t>
      </w:r>
      <w:r>
        <w:rPr>
          <w:rFonts w:ascii="Vazirmatn" w:hAnsi="Vazirmatn"/>
          <w:b/>
        </w:rPr>
        <w:t>آیا امروز روز قطع است؟</w:t>
      </w:r>
      <w:r>
        <w:rPr>
          <w:rFonts w:ascii="Vazirmatn" w:hAnsi="Vazirmatn"/>
        </w:rPr>
        <w:t>»</w:t>
      </w:r>
    </w:p>
    <w:p>
      <w:pPr>
        <w:ind w:right="340"/>
        <w:bidi w:val="1"/>
      </w:pPr>
      <w:r>
        <w:rPr>
          <w:b/>
          <w:color w:val="136F73"/>
        </w:rPr>
        <w:t xml:space="preserve">4. </w:t>
      </w:r>
      <w:r>
        <w:rPr>
          <w:rFonts w:ascii="Vazirmatn" w:hAnsi="Vazirmatn"/>
        </w:rPr>
        <w:t xml:space="preserve">هر پنومونی با سرفهٔ بیش از ۲ هفته یا لوب فوقانی: </w:t>
      </w:r>
      <w:r>
        <w:rPr>
          <w:rFonts w:ascii="Vazirmatn" w:hAnsi="Vazirmatn"/>
          <w:b/>
        </w:rPr>
        <w:t>GeneXpert</w:t>
      </w:r>
      <w:r>
        <w:rPr>
          <w:rFonts w:ascii="Vazirmatn" w:hAnsi="Vazirmatn"/>
        </w:rPr>
        <w:t>.</w:t>
      </w:r>
    </w:p>
    <w:p>
      <w:pPr>
        <w:ind w:right="340"/>
        <w:bidi w:val="1"/>
      </w:pPr>
      <w:r>
        <w:rPr>
          <w:b/>
          <w:color w:val="136F73"/>
        </w:rPr>
        <w:t xml:space="preserve">5. </w:t>
      </w:r>
      <w:r>
        <w:rPr>
          <w:rFonts w:ascii="Vazirmatn" w:hAnsi="Vazirmatn"/>
        </w:rPr>
        <w:t xml:space="preserve">هر ترخیص: </w:t>
      </w:r>
      <w:r>
        <w:rPr>
          <w:rFonts w:ascii="Vazirmatn" w:hAnsi="Vazirmatn"/>
          <w:b/>
        </w:rPr>
        <w:t>واکسین پنوموکوک و انفلونزا</w:t>
      </w:r>
      <w:r>
        <w:rPr>
          <w:rFonts w:ascii="Vazirmatn" w:hAnsi="Vazirmatn"/>
        </w:rPr>
        <w:t xml:space="preserve"> و ویزیت ۶ هفته‌ای.</w:t>
      </w:r>
    </w:p>
    <w:p>
      <w:pPr>
        <w:spacing w:before="280"/>
        <w:bidi w:val="1"/>
      </w:pPr>
      <w:r>
        <w:rPr>
          <w:rFonts w:ascii="Vazirmatn" w:hAnsi="Vazirmatn"/>
          <w:b/>
          <w:color w:val="0F2744"/>
          <w:sz w:val="29"/>
        </w:rPr>
        <w:t>🔗 اتصال به فصل‌های پیشین و بعدی (Compound Effect)</w:t>
      </w:r>
    </w:p>
    <w:p>
      <w:pPr>
        <w:ind w:right="340"/>
        <w:bidi w:val="1"/>
      </w:pPr>
      <w:r>
        <w:rPr>
          <w:color w:val="136F73"/>
        </w:rPr>
        <w:t xml:space="preserve">● </w:t>
      </w:r>
      <w:r>
        <w:rPr>
          <w:rFonts w:ascii="Vazirmatn" w:hAnsi="Vazirmatn"/>
          <w:b/>
        </w:rPr>
        <w:t>فصل ۱ (NEWS2):</w:t>
      </w:r>
      <w:r>
        <w:rPr>
          <w:rFonts w:ascii="Vazirmatn" w:hAnsi="Vazirmatn"/>
        </w:rPr>
        <w:t xml:space="preserve"> تعداد تنفس اولین علامهٔ خطر.</w:t>
      </w:r>
    </w:p>
    <w:p>
      <w:pPr>
        <w:ind w:right="340"/>
        <w:bidi w:val="1"/>
      </w:pPr>
      <w:r>
        <w:rPr>
          <w:color w:val="136F73"/>
        </w:rPr>
        <w:t xml:space="preserve">● </w:t>
      </w:r>
      <w:r>
        <w:rPr>
          <w:rFonts w:ascii="Vazirmatn" w:hAnsi="Vazirmatn"/>
          <w:b/>
        </w:rPr>
        <w:t>فصل ۳ (CXR):</w:t>
      </w:r>
      <w:r>
        <w:rPr>
          <w:rFonts w:ascii="Vazirmatn" w:hAnsi="Vazirmatn"/>
        </w:rPr>
        <w:t xml:space="preserve"> Air bronchogram، Silhouette sign.</w:t>
      </w:r>
    </w:p>
    <w:p>
      <w:pPr>
        <w:ind w:right="340"/>
        <w:bidi w:val="1"/>
      </w:pPr>
      <w:r>
        <w:rPr>
          <w:color w:val="136F73"/>
        </w:rPr>
        <w:t xml:space="preserve">● </w:t>
      </w:r>
      <w:r>
        <w:rPr>
          <w:rFonts w:ascii="Vazirmatn" w:hAnsi="Vazirmatn"/>
          <w:b/>
        </w:rPr>
        <w:t>فصل ۴ (لابراتوار):</w:t>
      </w:r>
      <w:r>
        <w:rPr>
          <w:rFonts w:ascii="Vazirmatn" w:hAnsi="Vazirmatn"/>
        </w:rPr>
        <w:t xml:space="preserve"> یوریا در CURB-65؛ لاکتات.</w:t>
      </w:r>
    </w:p>
    <w:p>
      <w:pPr>
        <w:ind w:right="340"/>
        <w:bidi w:val="1"/>
      </w:pPr>
      <w:r>
        <w:rPr>
          <w:color w:val="136F73"/>
        </w:rPr>
        <w:t xml:space="preserve">● </w:t>
      </w:r>
      <w:r>
        <w:rPr>
          <w:rFonts w:ascii="Vazirmatn" w:hAnsi="Vazirmatn"/>
          <w:b/>
        </w:rPr>
        <w:t>فصل ۱۲ (اندوکاردیت):</w:t>
      </w:r>
      <w:r>
        <w:rPr>
          <w:rFonts w:ascii="Vazirmatn" w:hAnsi="Vazirmatn"/>
        </w:rPr>
        <w:t xml:space="preserve"> امبولی‌های سپتیک ریه در سمت راست.</w:t>
      </w:r>
    </w:p>
    <w:p>
      <w:pPr>
        <w:ind w:right="340"/>
        <w:bidi w:val="1"/>
      </w:pPr>
      <w:r>
        <w:rPr>
          <w:color w:val="136F73"/>
        </w:rPr>
        <w:t xml:space="preserve">● </w:t>
      </w:r>
      <w:r>
        <w:rPr>
          <w:rFonts w:ascii="Vazirmatn" w:hAnsi="Vazirmatn"/>
          <w:b/>
        </w:rPr>
        <w:t>فصل ۱۵ (معاینه):</w:t>
      </w:r>
      <w:r>
        <w:rPr>
          <w:rFonts w:ascii="Vazirmatn" w:hAnsi="Vazirmatn"/>
        </w:rPr>
        <w:t xml:space="preserve"> یافته‌های کانسولیدیشن.</w:t>
      </w:r>
    </w:p>
    <w:p>
      <w:pPr>
        <w:ind w:right="340"/>
        <w:bidi w:val="1"/>
      </w:pPr>
      <w:r>
        <w:rPr>
          <w:color w:val="136F73"/>
        </w:rPr>
        <w:t xml:space="preserve">● </w:t>
      </w:r>
      <w:r>
        <w:rPr>
          <w:rFonts w:ascii="Vazirmatn" w:hAnsi="Vazirmatn"/>
          <w:b/>
        </w:rPr>
        <w:t>فصل ۱۶ (COPD):</w:t>
      </w:r>
      <w:r>
        <w:rPr>
          <w:rFonts w:ascii="Vazirmatn" w:hAnsi="Vazirmatn"/>
        </w:rPr>
        <w:t xml:space="preserve"> تشدید در برابر پنومونی؛ هدف اکسیجن ۸۸–۹۲.</w:t>
      </w:r>
    </w:p>
    <w:p>
      <w:pPr>
        <w:ind w:right="340"/>
        <w:bidi w:val="1"/>
      </w:pPr>
      <w:r>
        <w:rPr>
          <w:color w:val="136F73"/>
        </w:rPr>
        <w:t xml:space="preserve">● </w:t>
      </w:r>
      <w:r>
        <w:rPr>
          <w:rFonts w:ascii="Vazirmatn" w:hAnsi="Vazirmatn"/>
          <w:b/>
        </w:rPr>
        <w:t>فصل‌های بعدی:</w:t>
      </w:r>
      <w:r>
        <w:rPr>
          <w:rFonts w:ascii="Vazirmatn" w:hAnsi="Vazirmatn"/>
        </w:rPr>
        <w:t xml:space="preserve"> ۱۹ سل (تفریق مهم)، ۲۰ امپییما، ۲۲ ARDS و تهویه، ۶۰ سپسیس، ۶۴ HIV و PCP، ۷۵ مننژیت.</w:t>
      </w:r>
    </w:p>
    <w:p>
      <w:pPr>
        <w:spacing w:before="280"/>
        <w:bidi w:val="1"/>
      </w:pPr>
      <w:r>
        <w:rPr>
          <w:rFonts w:ascii="Vazirmatn" w:hAnsi="Vazirmatn"/>
          <w:b/>
          <w:color w:val="0F2744"/>
          <w:sz w:val="29"/>
        </w:rPr>
        <w:t>🔁 مرور ۶۰ ثانیه‌ای (5 Questions)</w:t>
      </w:r>
    </w:p>
    <w:p>
      <w:pPr>
        <w:ind w:right="340"/>
        <w:bidi w:val="1"/>
      </w:pPr>
      <w:r>
        <w:rPr>
          <w:b/>
          <w:color w:val="136F73"/>
        </w:rPr>
        <w:t xml:space="preserve">1. </w:t>
      </w:r>
      <w:r>
        <w:rPr>
          <w:rFonts w:ascii="Vazirmatn" w:hAnsi="Vazirmatn"/>
        </w:rPr>
        <w:t xml:space="preserve">مریض ۷۰ ساله با یوریا ۹ mmol/L، تنفس ۲۴، فشار ۱۱۰/۷۰، هوشیار؛ CURB-65؟ ← </w:t>
      </w:r>
      <w:r>
        <w:rPr>
          <w:rFonts w:ascii="Vazirmatn" w:hAnsi="Vazirmatn"/>
          <w:i/>
        </w:rPr>
        <w:t>۲ (یوریا + سن) ← بستر در شفاخانه.</w:t>
      </w:r>
    </w:p>
    <w:p>
      <w:pPr>
        <w:ind w:right="340"/>
        <w:bidi w:val="1"/>
      </w:pPr>
      <w:r>
        <w:rPr>
          <w:b/>
          <w:color w:val="136F73"/>
        </w:rPr>
        <w:t xml:space="preserve">2. </w:t>
      </w:r>
      <w:r>
        <w:rPr>
          <w:rFonts w:ascii="Vazirmatn" w:hAnsi="Vazirmatn"/>
        </w:rPr>
        <w:t xml:space="preserve">انتخاب اول برای CAP سرپایی در جوان سالم؟ ← </w:t>
      </w:r>
      <w:r>
        <w:rPr>
          <w:rFonts w:ascii="Vazirmatn" w:hAnsi="Vazirmatn"/>
          <w:i/>
        </w:rPr>
        <w:t>Amoxicillin ۱ g PO هر ۸ ساعت.</w:t>
      </w:r>
    </w:p>
    <w:p>
      <w:pPr>
        <w:ind w:right="340"/>
        <w:bidi w:val="1"/>
      </w:pPr>
      <w:r>
        <w:rPr>
          <w:b/>
          <w:color w:val="136F73"/>
        </w:rPr>
        <w:t xml:space="preserve">3. </w:t>
      </w:r>
      <w:r>
        <w:rPr>
          <w:rFonts w:ascii="Vazirmatn" w:hAnsi="Vazirmatn"/>
        </w:rPr>
        <w:t xml:space="preserve">رژیم استندرد CAP بستری غیر شدید؟ ← </w:t>
      </w:r>
      <w:r>
        <w:rPr>
          <w:rFonts w:ascii="Vazirmatn" w:hAnsi="Vazirmatn"/>
          <w:i/>
        </w:rPr>
        <w:t>Ceftriaxone ۱–۲ g IV روزانه + Azithromycin ۵۰۰ mg روزانه.</w:t>
      </w:r>
    </w:p>
    <w:p>
      <w:pPr>
        <w:ind w:right="340"/>
        <w:bidi w:val="1"/>
      </w:pPr>
      <w:r>
        <w:rPr>
          <w:b/>
          <w:color w:val="136F73"/>
        </w:rPr>
        <w:t xml:space="preserve">4. </w:t>
      </w:r>
      <w:r>
        <w:rPr>
          <w:rFonts w:ascii="Vazirmatn" w:hAnsi="Vazirmatn"/>
        </w:rPr>
        <w:t xml:space="preserve">چه وقت پوشش MRSA اضافه می‌شود؟ ← </w:t>
      </w:r>
      <w:r>
        <w:rPr>
          <w:rFonts w:ascii="Vazirmatn" w:hAnsi="Vazirmatn"/>
          <w:i/>
        </w:rPr>
        <w:t>کلچر قبلی MRSA، یا بستر و انتی‌بیوتیک IV در ۹۰ روز با شیوع محلی، یا پنومونی نکروزان پس از انفلونزا.</w:t>
      </w:r>
    </w:p>
    <w:p>
      <w:pPr>
        <w:ind w:right="340"/>
        <w:bidi w:val="1"/>
      </w:pPr>
      <w:r>
        <w:rPr>
          <w:b/>
          <w:color w:val="136F73"/>
        </w:rPr>
        <w:t xml:space="preserve">5. </w:t>
      </w:r>
      <w:r>
        <w:rPr>
          <w:rFonts w:ascii="Vazirmatn" w:hAnsi="Vazirmatn"/>
        </w:rPr>
        <w:t xml:space="preserve">چرا در افغانستان فلوروکینولون را با احتیاط در CAP استفاده می‌کنیم؟ ← </w:t>
      </w:r>
      <w:r>
        <w:rPr>
          <w:rFonts w:ascii="Vazirmatn" w:hAnsi="Vazirmatn"/>
          <w:i/>
        </w:rPr>
        <w:t>تشخیص سل را پنهان و مقاومت ایجاد می‌کند.</w:t>
      </w:r>
    </w:p>
    <w:p>
      <w:pPr>
        <w:spacing w:before="0"/>
        <w:bidi w:val="1"/>
      </w:pPr>
      <w:r>
        <w:rPr>
          <w:rFonts w:ascii="Vazirmatn" w:hAnsi="Vazirmatn"/>
          <w:b/>
          <w:color w:val="136F73"/>
          <w:sz w:val="38"/>
        </w:rPr>
        <w:t>فصل ۱۹ — توبرکلوز (سل) (Tuberculosis)</w:t>
      </w:r>
    </w:p>
    <w:p>
      <w:pPr>
        <w:bidi w:val="1"/>
      </w:pPr>
      <w:r>
        <w:rPr>
          <w:color w:val="B8913A"/>
          <w:sz w:val="16"/>
        </w:rPr>
        <w:t xml:space="preserve">❖ ❖ ❖ ❖ ❖ ❖ ❖ ❖ ❖ ❖ ❖ ❖ ❖ ❖ ❖ ❖ ❖ ❖ ❖ ❖ </w:t>
      </w:r>
    </w:p>
    <w:p>
      <w:pPr>
        <w:ind w:right="283" w:left="283"/>
        <w:bidi w:val="1"/>
      </w:pPr>
      <w:r>
        <w:rPr>
          <w:rFonts w:ascii="Vazirmatn" w:hAnsi="Vazirmatn"/>
          <w:b/>
          <w:color w:val="0F2744"/>
        </w:rPr>
        <w:t>بخش سوم — سیستم تنفسی</w:t>
      </w:r>
    </w:p>
    <w:p>
      <w:pPr>
        <w:bidi w:val="1"/>
      </w:pPr>
      <w:r>
        <w:rPr>
          <w:rFonts w:ascii="Vazirmatn" w:hAnsi="Vazirmatn"/>
        </w:rPr>
        <w:t xml:space="preserve">🖼 </w:t>
      </w:r>
      <w:r>
        <w:rPr>
          <w:rFonts w:ascii="Vazirmatn" w:hAnsi="Vazirmatn"/>
          <w:b/>
        </w:rPr>
        <w:t>تمثیل ذهنی:</w:t>
      </w:r>
      <w:r>
        <w:rPr>
          <w:rFonts w:ascii="Vazirmatn" w:hAnsi="Vazirmatn"/>
        </w:rPr>
        <w:t xml:space="preserve"> باسیل سل (</w:t>
      </w:r>
      <w:r>
        <w:rPr>
          <w:rFonts w:ascii="Vazirmatn" w:hAnsi="Vazirmatn"/>
          <w:i/>
        </w:rPr>
        <w:t>Mycobacterium tuberculosis</w:t>
      </w:r>
      <w:r>
        <w:rPr>
          <w:rFonts w:ascii="Vazirmatn" w:hAnsi="Vazirmatn"/>
        </w:rPr>
        <w:t xml:space="preserve">) را مانند </w:t>
      </w:r>
      <w:r>
        <w:rPr>
          <w:rFonts w:ascii="Vazirmatn" w:hAnsi="Vazirmatn"/>
          <w:b/>
        </w:rPr>
        <w:t>یک جاسوس صبور با زره مومی</w:t>
      </w:r>
      <w:r>
        <w:rPr>
          <w:rFonts w:ascii="Vazirmatn" w:hAnsi="Vazirmatn"/>
        </w:rPr>
        <w:t xml:space="preserve"> تصور کن.</w:t>
      </w:r>
    </w:p>
    <w:p>
      <w:pPr>
        <w:ind w:right="340"/>
        <w:bidi w:val="1"/>
      </w:pPr>
      <w:r>
        <w:rPr>
          <w:color w:val="136F73"/>
        </w:rPr>
        <w:t xml:space="preserve">● </w:t>
      </w:r>
      <w:r>
        <w:rPr>
          <w:rFonts w:ascii="Vazirmatn" w:hAnsi="Vazirmatn"/>
        </w:rPr>
        <w:t xml:space="preserve">وارد ریه می‌شود و ماکروفاژها آن را می‌بلعند، اما </w:t>
      </w:r>
      <w:r>
        <w:rPr>
          <w:rFonts w:ascii="Vazirmatn" w:hAnsi="Vazirmatn"/>
          <w:b/>
        </w:rPr>
        <w:t>در داخل آن‌ها زنده می‌ماند</w:t>
      </w:r>
      <w:r>
        <w:rPr>
          <w:rFonts w:ascii="Vazirmatn" w:hAnsi="Vazirmatn"/>
        </w:rPr>
        <w:t>.</w:t>
      </w:r>
    </w:p>
    <w:p>
      <w:pPr>
        <w:ind w:right="340"/>
        <w:bidi w:val="1"/>
      </w:pPr>
      <w:r>
        <w:rPr>
          <w:color w:val="136F73"/>
        </w:rPr>
        <w:t xml:space="preserve">● </w:t>
      </w:r>
      <w:r>
        <w:rPr>
          <w:rFonts w:ascii="Vazirmatn" w:hAnsi="Vazirmatn"/>
        </w:rPr>
        <w:t xml:space="preserve">بدن دور آن </w:t>
      </w:r>
      <w:r>
        <w:rPr>
          <w:rFonts w:ascii="Vazirmatn" w:hAnsi="Vazirmatn"/>
          <w:b/>
        </w:rPr>
        <w:t>دیوار قلعه‌مانند</w:t>
      </w:r>
      <w:r>
        <w:rPr>
          <w:rFonts w:ascii="Vazirmatn" w:hAnsi="Vazirmatn"/>
        </w:rPr>
        <w:t xml:space="preserve"> می‌سازد (</w:t>
      </w:r>
      <w:r>
        <w:rPr>
          <w:rFonts w:ascii="Vazirmatn" w:hAnsi="Vazirmatn"/>
          <w:b/>
        </w:rPr>
        <w:t>گرانولوم</w:t>
      </w:r>
      <w:r>
        <w:rPr>
          <w:rFonts w:ascii="Vazirmatn" w:hAnsi="Vazirmatn"/>
        </w:rPr>
        <w:t xml:space="preserve">). جاسوس سال‌ها در قلعه </w:t>
      </w:r>
      <w:r>
        <w:rPr>
          <w:rFonts w:ascii="Vazirmatn" w:hAnsi="Vazirmatn"/>
          <w:b/>
        </w:rPr>
        <w:t>خاموش</w:t>
      </w:r>
      <w:r>
        <w:rPr>
          <w:rFonts w:ascii="Vazirmatn" w:hAnsi="Vazirmatn"/>
        </w:rPr>
        <w:t xml:space="preserve"> می‌خوابد (</w:t>
      </w:r>
      <w:r>
        <w:rPr>
          <w:rFonts w:ascii="Vazirmatn" w:hAnsi="Vazirmatn"/>
          <w:b/>
        </w:rPr>
        <w:t>سل نهفته</w:t>
      </w:r>
      <w:r>
        <w:rPr>
          <w:rFonts w:ascii="Vazirmatn" w:hAnsi="Vazirmatn"/>
        </w:rPr>
        <w:t>).</w:t>
      </w:r>
    </w:p>
    <w:p>
      <w:pPr>
        <w:ind w:right="340"/>
        <w:bidi w:val="1"/>
      </w:pPr>
      <w:r>
        <w:rPr>
          <w:color w:val="136F73"/>
        </w:rPr>
        <w:t xml:space="preserve">● </w:t>
      </w:r>
      <w:r>
        <w:rPr>
          <w:rFonts w:ascii="Vazirmatn" w:hAnsi="Vazirmatn"/>
        </w:rPr>
        <w:t xml:space="preserve">روزی که نگهبانان ضعیف شوند (HIV، دیابت، سوء تغذیه، پیری، ستیروئید)، از قلعه بیرون می‌آید و </w:t>
      </w:r>
      <w:r>
        <w:rPr>
          <w:rFonts w:ascii="Vazirmatn" w:hAnsi="Vazirmatn"/>
          <w:b/>
        </w:rPr>
        <w:t>شهر را ویران می‌کند</w:t>
      </w:r>
      <w:r>
        <w:rPr>
          <w:rFonts w:ascii="Vazirmatn" w:hAnsi="Vazirmatn"/>
        </w:rPr>
        <w:t xml:space="preserve"> (</w:t>
      </w:r>
      <w:r>
        <w:rPr>
          <w:rFonts w:ascii="Vazirmatn" w:hAnsi="Vazirmatn"/>
          <w:b/>
        </w:rPr>
        <w:t>سل فعال</w:t>
      </w:r>
      <w:r>
        <w:rPr>
          <w:rFonts w:ascii="Vazirmatn" w:hAnsi="Vazirmatn"/>
        </w:rPr>
        <w:t>).</w:t>
      </w:r>
    </w:p>
    <w:p>
      <w:pPr>
        <w:bidi w:val="1"/>
      </w:pPr>
      <w:r>
        <w:rPr>
          <w:rFonts w:ascii="Vazirmatn" w:hAnsi="Vazirmatn"/>
        </w:rPr>
        <w:t>زرهٔ مومی آن سبب می‌شود:</w:t>
      </w:r>
    </w:p>
    <w:p>
      <w:pPr>
        <w:ind w:right="340"/>
        <w:bidi w:val="1"/>
      </w:pPr>
      <w:r>
        <w:rPr>
          <w:b/>
          <w:color w:val="136F73"/>
        </w:rPr>
        <w:t xml:space="preserve">1. </w:t>
      </w:r>
      <w:r>
        <w:rPr>
          <w:rFonts w:ascii="Vazirmatn" w:hAnsi="Vazirmatn"/>
          <w:b/>
        </w:rPr>
        <w:t>آهسته رشد کند</w:t>
      </w:r>
      <w:r>
        <w:rPr>
          <w:rFonts w:ascii="Vazirmatn" w:hAnsi="Vazirmatn"/>
        </w:rPr>
        <w:t xml:space="preserve"> ← تداوی </w:t>
      </w:r>
      <w:r>
        <w:rPr>
          <w:rFonts w:ascii="Vazirmatn" w:hAnsi="Vazirmatn"/>
          <w:b/>
        </w:rPr>
        <w:t>ماه‌ها</w:t>
      </w:r>
      <w:r>
        <w:rPr>
          <w:rFonts w:ascii="Vazirmatn" w:hAnsi="Vazirmatn"/>
        </w:rPr>
        <w:t xml:space="preserve"> طول می‌کشد.</w:t>
      </w:r>
    </w:p>
    <w:p>
      <w:pPr>
        <w:ind w:right="340"/>
        <w:bidi w:val="1"/>
      </w:pPr>
      <w:r>
        <w:rPr>
          <w:b/>
          <w:color w:val="136F73"/>
        </w:rPr>
        <w:t xml:space="preserve">2. </w:t>
      </w:r>
      <w:r>
        <w:rPr>
          <w:rFonts w:ascii="Vazirmatn" w:hAnsi="Vazirmatn"/>
          <w:b/>
        </w:rPr>
        <w:t>با رنگ‌آمیزی معمول دیده نشود</w:t>
      </w:r>
      <w:r>
        <w:rPr>
          <w:rFonts w:ascii="Vazirmatn" w:hAnsi="Vazirmatn"/>
        </w:rPr>
        <w:t xml:space="preserve"> ← رنگ </w:t>
      </w:r>
      <w:r>
        <w:rPr>
          <w:rFonts w:ascii="Vazirmatn" w:hAnsi="Vazirmatn"/>
          <w:b/>
        </w:rPr>
        <w:t>Ziehl–Neelsen</w:t>
      </w:r>
      <w:r>
        <w:rPr>
          <w:rFonts w:ascii="Vazirmatn" w:hAnsi="Vazirmatn"/>
        </w:rPr>
        <w:t xml:space="preserve"> (مقاوم به اسید — AFB).</w:t>
      </w:r>
    </w:p>
    <w:p>
      <w:pPr>
        <w:ind w:right="340"/>
        <w:bidi w:val="1"/>
      </w:pPr>
      <w:r>
        <w:rPr>
          <w:b/>
          <w:color w:val="136F73"/>
        </w:rPr>
        <w:t xml:space="preserve">3. </w:t>
      </w:r>
      <w:r>
        <w:rPr>
          <w:rFonts w:ascii="Vazirmatn" w:hAnsi="Vazirmatn"/>
          <w:b/>
        </w:rPr>
        <w:t>اگر با یک دوا جنگیده شود، مقاوم می‌شود</w:t>
      </w:r>
      <w:r>
        <w:rPr>
          <w:rFonts w:ascii="Vazirmatn" w:hAnsi="Vazirmatn"/>
        </w:rPr>
        <w:t xml:space="preserve"> ← همیشه </w:t>
      </w:r>
      <w:r>
        <w:rPr>
          <w:rFonts w:ascii="Vazirmatn" w:hAnsi="Vazirmatn"/>
          <w:b/>
        </w:rPr>
        <w:t>چند دوا با هم</w:t>
      </w:r>
      <w:r>
        <w:rPr>
          <w:rFonts w:ascii="Vazirmatn" w:hAnsi="Vazirmatn"/>
        </w:rPr>
        <w:t>.</w:t>
      </w:r>
    </w:p>
    <w:p>
      <w:pPr>
        <w:ind w:right="283" w:left="283"/>
        <w:bidi w:val="1"/>
      </w:pPr>
      <w:r>
        <w:rPr>
          <w:rFonts w:ascii="Vazirmatn" w:hAnsi="Vazirmatn"/>
          <w:color w:val="0F2744"/>
        </w:rPr>
        <w:t xml:space="preserve">🔗 </w:t>
      </w:r>
      <w:r>
        <w:rPr>
          <w:rFonts w:ascii="Vazirmatn" w:hAnsi="Vazirmatn"/>
          <w:b/>
          <w:color w:val="0F2744"/>
        </w:rPr>
        <w:t>اتصال به گذشته:</w:t>
      </w:r>
      <w:r>
        <w:rPr>
          <w:rFonts w:ascii="Vazirmatn" w:hAnsi="Vazirmatn"/>
          <w:color w:val="0F2744"/>
        </w:rPr>
        <w:t xml:space="preserve"> سل در این کتاب بارها آمده است، زیرا </w:t>
      </w:r>
      <w:r>
        <w:rPr>
          <w:rFonts w:ascii="Vazirmatn" w:hAnsi="Vazirmatn"/>
          <w:b/>
          <w:color w:val="0F2744"/>
        </w:rPr>
        <w:t>افغانستان یکی از کشورهای با بار بلند سل</w:t>
      </w:r>
      <w:r>
        <w:rPr>
          <w:rFonts w:ascii="Vazirmatn" w:hAnsi="Vazirmatn"/>
          <w:color w:val="0F2744"/>
        </w:rPr>
        <w:t xml:space="preserve"> است:</w:t>
      </w:r>
    </w:p>
    <w:p>
      <w:pPr>
        <w:ind w:right="283" w:left="283"/>
        <w:bidi w:val="1"/>
      </w:pPr>
      <w:r>
        <w:rPr>
          <w:rFonts w:ascii="Vazirmatn" w:hAnsi="Vazirmatn"/>
          <w:color w:val="0F2744"/>
        </w:rPr>
        <w:t xml:space="preserve">- در فصل ۱۱ </w:t>
      </w:r>
      <w:r>
        <w:rPr>
          <w:rFonts w:ascii="Vazirmatn" w:hAnsi="Vazirmatn"/>
          <w:b/>
          <w:color w:val="0F2744"/>
        </w:rPr>
        <w:t>پریکاردیت سلی</w:t>
      </w:r>
      <w:r>
        <w:rPr>
          <w:rFonts w:ascii="Vazirmatn" w:hAnsi="Vazirmatn"/>
          <w:color w:val="0F2744"/>
        </w:rPr>
        <w:t xml:space="preserve"> را دیدی.</w:t>
      </w:r>
    </w:p>
    <w:p>
      <w:pPr>
        <w:ind w:right="283" w:left="283"/>
        <w:bidi w:val="1"/>
      </w:pPr>
      <w:r>
        <w:rPr>
          <w:rFonts w:ascii="Vazirmatn" w:hAnsi="Vazirmatn"/>
          <w:color w:val="0F2744"/>
        </w:rPr>
        <w:t>- در فصل ۱۵ گفتیم «</w:t>
      </w:r>
      <w:r>
        <w:rPr>
          <w:rFonts w:ascii="Vazirmatn" w:hAnsi="Vazirmatn"/>
          <w:b/>
          <w:color w:val="0F2744"/>
        </w:rPr>
        <w:t>هر سرفهٔ ۲ هفته یا بیشتر = GeneXpert</w:t>
      </w:r>
      <w:r>
        <w:rPr>
          <w:rFonts w:ascii="Vazirmatn" w:hAnsi="Vazirmatn"/>
          <w:color w:val="0F2744"/>
        </w:rPr>
        <w:t>».</w:t>
      </w:r>
    </w:p>
    <w:p>
      <w:pPr>
        <w:ind w:right="283" w:left="283"/>
        <w:bidi w:val="1"/>
      </w:pPr>
      <w:r>
        <w:rPr>
          <w:rFonts w:ascii="Vazirmatn" w:hAnsi="Vazirmatn"/>
          <w:color w:val="0F2744"/>
        </w:rPr>
        <w:t xml:space="preserve">- در فصل ۱۶ یاد گرفتی که </w:t>
      </w:r>
      <w:r>
        <w:rPr>
          <w:rFonts w:ascii="Vazirmatn" w:hAnsi="Vazirmatn"/>
          <w:b/>
          <w:color w:val="0F2744"/>
        </w:rPr>
        <w:t>ICS خطر سل را بیشتر</w:t>
      </w:r>
      <w:r>
        <w:rPr>
          <w:rFonts w:ascii="Vazirmatn" w:hAnsi="Vazirmatn"/>
          <w:color w:val="0F2744"/>
        </w:rPr>
        <w:t xml:space="preserve"> می‌کند.</w:t>
      </w:r>
    </w:p>
    <w:p>
      <w:pPr>
        <w:ind w:right="283" w:left="283"/>
        <w:bidi w:val="1"/>
      </w:pPr>
      <w:r>
        <w:rPr>
          <w:rFonts w:ascii="Vazirmatn" w:hAnsi="Vazirmatn"/>
          <w:color w:val="0F2744"/>
        </w:rPr>
        <w:t xml:space="preserve">- در فصل ۱۸ دیدی که </w:t>
      </w:r>
      <w:r>
        <w:rPr>
          <w:rFonts w:ascii="Vazirmatn" w:hAnsi="Vazirmatn"/>
          <w:b/>
          <w:color w:val="0F2744"/>
        </w:rPr>
        <w:t>فلوروکینولون سل را پنهان</w:t>
      </w:r>
      <w:r>
        <w:rPr>
          <w:rFonts w:ascii="Vazirmatn" w:hAnsi="Vazirmatn"/>
          <w:color w:val="0F2744"/>
        </w:rPr>
        <w:t xml:space="preserve"> می‌کند.</w:t>
      </w:r>
    </w:p>
    <w:p>
      <w:pPr>
        <w:bidi w:val="1"/>
      </w:pPr>
      <w:r>
        <w:rPr>
          <w:rFonts w:ascii="Vazirmatn" w:hAnsi="Vazirmatn"/>
        </w:rPr>
        <w:t>&gt;</w:t>
      </w:r>
    </w:p>
    <w:p>
      <w:pPr>
        <w:ind w:right="283" w:left="283"/>
        <w:bidi w:val="1"/>
      </w:pPr>
      <w:r>
        <w:rPr>
          <w:rFonts w:ascii="Vazirmatn" w:hAnsi="Vazirmatn"/>
          <w:color w:val="0F2744"/>
        </w:rPr>
        <w:t>حالا خود مرض را کامل می‌خوانیم.</w:t>
      </w:r>
    </w:p>
    <w:p>
      <w:pPr>
        <w:spacing w:before="280"/>
        <w:bidi w:val="1"/>
      </w:pPr>
      <w:r>
        <w:rPr>
          <w:rFonts w:ascii="Vazirmatn" w:hAnsi="Vazirmatn"/>
          <w:b/>
          <w:color w:val="0F2744"/>
          <w:sz w:val="29"/>
        </w:rPr>
        <w:t>🔹 ۱. Core Concept (مفهوم بنیادی)</w:t>
      </w:r>
    </w:p>
    <w:p>
      <w:pPr>
        <w:bidi w:val="1"/>
      </w:pPr>
      <w:r>
        <w:rPr>
          <w:rFonts w:ascii="Vazirmatn" w:hAnsi="Vazirmatn"/>
        </w:rPr>
        <w:t xml:space="preserve">سل </w:t>
      </w:r>
      <w:r>
        <w:rPr>
          <w:rFonts w:ascii="Vazirmatn" w:hAnsi="Vazirmatn"/>
          <w:b/>
        </w:rPr>
        <w:t>قابل علاج</w:t>
      </w:r>
      <w:r>
        <w:rPr>
          <w:rFonts w:ascii="Vazirmatn" w:hAnsi="Vazirmatn"/>
        </w:rPr>
        <w:t xml:space="preserve"> است — اما فقط اگر:</w:t>
      </w:r>
    </w:p>
    <w:p>
      <w:pPr>
        <w:ind w:right="340"/>
        <w:bidi w:val="1"/>
      </w:pPr>
      <w:r>
        <w:rPr>
          <w:b/>
          <w:color w:val="136F73"/>
        </w:rPr>
        <w:t xml:space="preserve">1. </w:t>
      </w:r>
      <w:r>
        <w:rPr>
          <w:rFonts w:ascii="Vazirmatn" w:hAnsi="Vazirmatn"/>
          <w:b/>
        </w:rPr>
        <w:t>زود تشخیص</w:t>
      </w:r>
      <w:r>
        <w:rPr>
          <w:rFonts w:ascii="Vazirmatn" w:hAnsi="Vazirmatn"/>
        </w:rPr>
        <w:t xml:space="preserve"> شود.</w:t>
      </w:r>
    </w:p>
    <w:p>
      <w:pPr>
        <w:ind w:right="340"/>
        <w:bidi w:val="1"/>
      </w:pPr>
      <w:r>
        <w:rPr>
          <w:b/>
          <w:color w:val="136F73"/>
        </w:rPr>
        <w:t xml:space="preserve">2. </w:t>
      </w:r>
      <w:r>
        <w:rPr>
          <w:rFonts w:ascii="Vazirmatn" w:hAnsi="Vazirmatn"/>
          <w:b/>
        </w:rPr>
        <w:t>رژیم درست چنددوایی</w:t>
      </w:r>
      <w:r>
        <w:rPr>
          <w:rFonts w:ascii="Vazirmatn" w:hAnsi="Vazirmatn"/>
        </w:rPr>
        <w:t xml:space="preserve"> داده شود.</w:t>
      </w:r>
    </w:p>
    <w:p>
      <w:pPr>
        <w:ind w:right="340"/>
        <w:bidi w:val="1"/>
      </w:pPr>
      <w:r>
        <w:rPr>
          <w:b/>
          <w:color w:val="136F73"/>
        </w:rPr>
        <w:t xml:space="preserve">3. </w:t>
      </w:r>
      <w:r>
        <w:rPr>
          <w:rFonts w:ascii="Vazirmatn" w:hAnsi="Vazirmatn"/>
          <w:b/>
        </w:rPr>
        <w:t>تداوی کامل</w:t>
      </w:r>
      <w:r>
        <w:rPr>
          <w:rFonts w:ascii="Vazirmatn" w:hAnsi="Vazirmatn"/>
        </w:rPr>
        <w:t xml:space="preserve"> شود.</w:t>
      </w:r>
    </w:p>
    <w:p>
      <w:pPr>
        <w:bidi w:val="1"/>
      </w:pPr>
      <w:r>
        <w:rPr>
          <w:rFonts w:ascii="Vazirmatn" w:hAnsi="Vazirmatn"/>
        </w:rPr>
        <w:t xml:space="preserve">⚗️ </w:t>
      </w:r>
      <w:r>
        <w:rPr>
          <w:rFonts w:ascii="Vazirmatn" w:hAnsi="Vazirmatn"/>
          <w:b/>
        </w:rPr>
        <w:t>فرمول تشخیص:</w:t>
      </w:r>
      <w:r>
        <w:rPr>
          <w:rFonts w:ascii="Vazirmatn" w:hAnsi="Vazirmatn"/>
        </w:rPr>
        <w:t xml:space="preserve"> </w:t>
      </w:r>
      <w:r>
        <w:rPr>
          <w:rFonts w:ascii="Vazirmatn" w:hAnsi="Vazirmatn"/>
        </w:rPr>
        <w:t>شک کلینیکی (سرفه ۲ هفته یا بیشتر، تب، تعرق شبانه، کاهش وزن، هموپتیزی) ← بلغم: GeneXpert MTB/RIF Ultra (تشخیص + مقاومت به Rifampicin در ۲ ساعت) ± کلچر و DST</w:t>
      </w:r>
    </w:p>
    <w:p>
      <w:pPr>
        <w:bidi w:val="1"/>
      </w:pPr>
      <w:r>
        <w:rPr>
          <w:rFonts w:ascii="Vazirmatn" w:hAnsi="Vazirmatn"/>
        </w:rPr>
        <w:t xml:space="preserve">⚗️ </w:t>
      </w:r>
      <w:r>
        <w:rPr>
          <w:rFonts w:ascii="Vazirmatn" w:hAnsi="Vazirmatn"/>
          <w:b/>
        </w:rPr>
        <w:t>فرمول تداوی:</w:t>
      </w:r>
      <w:r>
        <w:rPr>
          <w:rFonts w:ascii="Vazirmatn" w:hAnsi="Vazirmatn"/>
        </w:rPr>
        <w:t xml:space="preserve"> </w:t>
      </w:r>
      <w:r>
        <w:rPr>
          <w:rFonts w:ascii="Vazirmatn" w:hAnsi="Vazirmatn"/>
        </w:rPr>
        <w:t>حساس به دوا = ۲HRZE / ۴HR (۶ ماه)؛ مقاوم به Rifampicin = BPaLM (۶ ماه) + حمایت از رعایت + ثبت در برنامهٔ ملی</w:t>
      </w:r>
    </w:p>
    <w:p>
      <w:pPr>
        <w:ind w:right="283" w:left="283"/>
        <w:bidi w:val="1"/>
      </w:pPr>
      <w:r>
        <w:rPr>
          <w:rFonts w:ascii="Vazirmatn" w:hAnsi="Vazirmatn"/>
          <w:color w:val="0F2744"/>
        </w:rPr>
        <w:t xml:space="preserve">💡 </w:t>
      </w:r>
      <w:r>
        <w:rPr>
          <w:rFonts w:ascii="Vazirmatn" w:hAnsi="Vazirmatn"/>
          <w:b/>
          <w:color w:val="0F2744"/>
        </w:rPr>
        <w:t>Memory Jogger:</w:t>
      </w:r>
      <w:r>
        <w:rPr>
          <w:rFonts w:ascii="Vazirmatn" w:hAnsi="Vazirmatn"/>
          <w:color w:val="0F2744"/>
        </w:rPr>
        <w:t xml:space="preserve"> «</w:t>
      </w:r>
      <w:r>
        <w:rPr>
          <w:rFonts w:ascii="Vazirmatn" w:hAnsi="Vazirmatn"/>
          <w:b/>
          <w:color w:val="0F2744"/>
        </w:rPr>
        <w:t>هرگز یک دوا به رژیم ناکام اضافه نکن</w:t>
      </w:r>
      <w:r>
        <w:rPr>
          <w:rFonts w:ascii="Vazirmatn" w:hAnsi="Vazirmatn"/>
          <w:color w:val="0F2744"/>
        </w:rPr>
        <w:t>» — این کار یعنی ساختن سل مقاوم.</w:t>
      </w:r>
    </w:p>
    <w:p>
      <w:pPr>
        <w:spacing w:before="280"/>
        <w:bidi w:val="1"/>
      </w:pPr>
      <w:r>
        <w:rPr>
          <w:rFonts w:ascii="Vazirmatn" w:hAnsi="Vazirmatn"/>
          <w:b/>
          <w:color w:val="0F2744"/>
          <w:sz w:val="29"/>
        </w:rPr>
        <w:t>🔹 ۲. Definition &amp; Classification (تعریف و تصنیف)</w:t>
      </w:r>
    </w:p>
    <w:p>
      <w:pPr>
        <w:spacing w:before="200"/>
        <w:bidi w:val="1"/>
      </w:pPr>
      <w:r>
        <w:rPr>
          <w:rFonts w:ascii="Vazirmatn" w:hAnsi="Vazirmatn"/>
          <w:b/>
          <w:color w:val="136F73"/>
          <w:sz w:val="25"/>
        </w:rPr>
        <w:t>الف) سل نهفته در برابر سل فعال</w:t>
      </w:r>
    </w:p>
    <w:tbl>
      <w:tblPr>
        <w:tblStyle w:val="TableGrid"/>
        <w:tblW w:type="auto" w:w="0"/>
        <w:tblLook w:firstColumn="1" w:firstRow="1" w:lastColumn="0" w:lastRow="0" w:noHBand="0" w:noVBand="1" w:val="04A0"/>
      </w:tblPr>
      <w:tblGrid>
        <w:gridCol w:w="3437"/>
        <w:gridCol w:w="3437"/>
        <w:gridCol w:w="3437"/>
      </w:tblGrid>
      <w:tr>
        <w:tc>
          <w:tcPr>
            <w:tcW w:type="dxa" w:w="3437"/>
            <w:shd w:val="clear" w:fill="136f73"/>
          </w:tcPr>
          <w:p>
            <w:pPr>
              <w:bidi w:val="1"/>
            </w:pPr>
            <w:r/>
            <w:r>
              <w:rPr>
                <w:b/>
                <w:color w:val="FFFFFF"/>
                <w:sz w:val="19"/>
              </w:rPr>
              <w:t>ویژگی</w:t>
            </w:r>
          </w:p>
        </w:tc>
        <w:tc>
          <w:tcPr>
            <w:tcW w:type="dxa" w:w="3437"/>
            <w:shd w:val="clear" w:fill="136f73"/>
          </w:tcPr>
          <w:p>
            <w:pPr>
              <w:bidi w:val="1"/>
            </w:pPr>
            <w:r/>
            <w:r>
              <w:rPr>
                <w:b/>
                <w:color w:val="FFFFFF"/>
                <w:sz w:val="19"/>
              </w:rPr>
              <w:t>**انتان سل نهفته (TBI / LTBI)**</w:t>
            </w:r>
          </w:p>
        </w:tc>
        <w:tc>
          <w:tcPr>
            <w:tcW w:type="dxa" w:w="3437"/>
            <w:shd w:val="clear" w:fill="136f73"/>
          </w:tcPr>
          <w:p>
            <w:pPr>
              <w:bidi w:val="1"/>
            </w:pPr>
            <w:r/>
            <w:r>
              <w:rPr>
                <w:b/>
                <w:color w:val="FFFFFF"/>
                <w:sz w:val="19"/>
              </w:rPr>
              <w:t>**مرض سل فعال (TB disease)**</w:t>
            </w:r>
          </w:p>
        </w:tc>
      </w:tr>
      <w:tr>
        <w:tc>
          <w:tcPr>
            <w:tcW w:type="dxa" w:w="3437"/>
          </w:tcPr>
          <w:p>
            <w:pPr>
              <w:bidi w:val="1"/>
            </w:pPr>
            <w:r>
              <w:rPr>
                <w:sz w:val="18"/>
              </w:rPr>
            </w:r>
            <w:r>
              <w:rPr>
                <w:rFonts w:ascii="Vazirmatn" w:hAnsi="Vazirmatn"/>
                <w:sz w:val="18"/>
              </w:rPr>
              <w:t>TST یا IGRA</w:t>
            </w:r>
          </w:p>
        </w:tc>
        <w:tc>
          <w:tcPr>
            <w:tcW w:type="dxa" w:w="3437"/>
          </w:tcPr>
          <w:p>
            <w:pPr>
              <w:bidi w:val="1"/>
            </w:pPr>
            <w:r>
              <w:rPr>
                <w:sz w:val="18"/>
              </w:rPr>
            </w:r>
            <w:r>
              <w:rPr>
                <w:rFonts w:ascii="Vazirmatn" w:hAnsi="Vazirmatn"/>
                <w:sz w:val="18"/>
              </w:rPr>
              <w:t>مثبت</w:t>
            </w:r>
          </w:p>
        </w:tc>
        <w:tc>
          <w:tcPr>
            <w:tcW w:type="dxa" w:w="3437"/>
          </w:tcPr>
          <w:p>
            <w:pPr>
              <w:bidi w:val="1"/>
            </w:pPr>
            <w:r>
              <w:rPr>
                <w:sz w:val="18"/>
              </w:rPr>
            </w:r>
            <w:r>
              <w:rPr>
                <w:rFonts w:ascii="Vazirmatn" w:hAnsi="Vazirmatn"/>
                <w:sz w:val="18"/>
              </w:rPr>
              <w:t>معمولاً مثبت (ممکن است منفی باشد)</w:t>
            </w:r>
          </w:p>
        </w:tc>
      </w:tr>
      <w:tr>
        <w:tc>
          <w:tcPr>
            <w:tcW w:type="dxa" w:w="3437"/>
          </w:tcPr>
          <w:p>
            <w:pPr>
              <w:bidi w:val="1"/>
            </w:pPr>
            <w:r>
              <w:rPr>
                <w:sz w:val="18"/>
              </w:rPr>
            </w:r>
            <w:r>
              <w:rPr>
                <w:rFonts w:ascii="Vazirmatn" w:hAnsi="Vazirmatn"/>
                <w:sz w:val="18"/>
              </w:rPr>
              <w:t>CXR</w:t>
            </w:r>
          </w:p>
        </w:tc>
        <w:tc>
          <w:tcPr>
            <w:tcW w:type="dxa" w:w="3437"/>
          </w:tcPr>
          <w:p>
            <w:pPr>
              <w:bidi w:val="1"/>
            </w:pPr>
            <w:r>
              <w:rPr>
                <w:sz w:val="18"/>
              </w:rPr>
            </w:r>
            <w:r>
              <w:rPr>
                <w:rFonts w:ascii="Vazirmatn" w:hAnsi="Vazirmatn"/>
                <w:sz w:val="18"/>
              </w:rPr>
              <w:t>نورمال (یا ندبهٔ کلسیفای)</w:t>
            </w:r>
          </w:p>
        </w:tc>
        <w:tc>
          <w:tcPr>
            <w:tcW w:type="dxa" w:w="3437"/>
          </w:tcPr>
          <w:p>
            <w:pPr>
              <w:bidi w:val="1"/>
            </w:pPr>
            <w:r>
              <w:rPr>
                <w:sz w:val="18"/>
              </w:rPr>
            </w:r>
            <w:r>
              <w:rPr>
                <w:rFonts w:ascii="Vazirmatn" w:hAnsi="Vazirmatn"/>
                <w:sz w:val="18"/>
              </w:rPr>
              <w:t>غیرنورمال (در سل ریوی)</w:t>
            </w:r>
          </w:p>
        </w:tc>
      </w:tr>
      <w:tr>
        <w:tc>
          <w:tcPr>
            <w:tcW w:type="dxa" w:w="3437"/>
          </w:tcPr>
          <w:p>
            <w:pPr>
              <w:bidi w:val="1"/>
            </w:pPr>
            <w:r>
              <w:rPr>
                <w:sz w:val="18"/>
              </w:rPr>
            </w:r>
            <w:r>
              <w:rPr>
                <w:rFonts w:ascii="Vazirmatn" w:hAnsi="Vazirmatn"/>
                <w:sz w:val="18"/>
              </w:rPr>
              <w:t>بلغم</w:t>
            </w:r>
          </w:p>
        </w:tc>
        <w:tc>
          <w:tcPr>
            <w:tcW w:type="dxa" w:w="3437"/>
          </w:tcPr>
          <w:p>
            <w:pPr>
              <w:bidi w:val="1"/>
            </w:pPr>
            <w:r>
              <w:rPr>
                <w:sz w:val="18"/>
              </w:rPr>
            </w:r>
            <w:r>
              <w:rPr>
                <w:rFonts w:ascii="Vazirmatn" w:hAnsi="Vazirmatn"/>
                <w:sz w:val="18"/>
              </w:rPr>
              <w:t>منفی</w:t>
            </w:r>
          </w:p>
        </w:tc>
        <w:tc>
          <w:tcPr>
            <w:tcW w:type="dxa" w:w="3437"/>
          </w:tcPr>
          <w:p>
            <w:pPr>
              <w:bidi w:val="1"/>
            </w:pPr>
            <w:r>
              <w:rPr>
                <w:sz w:val="18"/>
              </w:rPr>
            </w:r>
            <w:r>
              <w:rPr>
                <w:rFonts w:ascii="Vazirmatn" w:hAnsi="Vazirmatn"/>
                <w:sz w:val="18"/>
              </w:rPr>
              <w:t>اکثراً مثبت</w:t>
            </w:r>
          </w:p>
        </w:tc>
      </w:tr>
      <w:tr>
        <w:tc>
          <w:tcPr>
            <w:tcW w:type="dxa" w:w="3437"/>
          </w:tcPr>
          <w:p>
            <w:pPr>
              <w:bidi w:val="1"/>
            </w:pPr>
            <w:r>
              <w:rPr>
                <w:sz w:val="18"/>
              </w:rPr>
            </w:r>
            <w:r>
              <w:rPr>
                <w:rFonts w:ascii="Vazirmatn" w:hAnsi="Vazirmatn"/>
                <w:sz w:val="18"/>
              </w:rPr>
              <w:t>سرایت</w:t>
            </w:r>
          </w:p>
        </w:tc>
        <w:tc>
          <w:tcPr>
            <w:tcW w:type="dxa" w:w="3437"/>
          </w:tcPr>
          <w:p>
            <w:pPr>
              <w:bidi w:val="1"/>
            </w:pPr>
            <w:r>
              <w:rPr>
                <w:sz w:val="18"/>
              </w:rPr>
            </w:r>
            <w:r>
              <w:rPr>
                <w:rFonts w:ascii="Vazirmatn" w:hAnsi="Vazirmatn"/>
                <w:b/>
                <w:sz w:val="18"/>
              </w:rPr>
              <w:t>ندارد</w:t>
            </w:r>
          </w:p>
        </w:tc>
        <w:tc>
          <w:tcPr>
            <w:tcW w:type="dxa" w:w="3437"/>
          </w:tcPr>
          <w:p>
            <w:pPr>
              <w:bidi w:val="1"/>
            </w:pPr>
            <w:r>
              <w:rPr>
                <w:sz w:val="18"/>
              </w:rPr>
            </w:r>
            <w:r>
              <w:rPr>
                <w:rFonts w:ascii="Vazirmatn" w:hAnsi="Vazirmatn"/>
                <w:b/>
                <w:sz w:val="18"/>
              </w:rPr>
              <w:t>دارد</w:t>
            </w:r>
            <w:r>
              <w:rPr>
                <w:rFonts w:ascii="Vazirmatn" w:hAnsi="Vazirmatn"/>
                <w:sz w:val="18"/>
              </w:rPr>
              <w:t xml:space="preserve"> (سل ریوی و حنجره)</w:t>
            </w:r>
          </w:p>
        </w:tc>
      </w:tr>
      <w:tr>
        <w:tc>
          <w:tcPr>
            <w:tcW w:type="dxa" w:w="3437"/>
          </w:tcPr>
          <w:p>
            <w:pPr>
              <w:bidi w:val="1"/>
            </w:pPr>
            <w:r>
              <w:rPr>
                <w:sz w:val="18"/>
              </w:rPr>
            </w:r>
            <w:r>
              <w:rPr>
                <w:rFonts w:ascii="Vazirmatn" w:hAnsi="Vazirmatn"/>
                <w:sz w:val="18"/>
              </w:rPr>
              <w:t>تداوی</w:t>
            </w:r>
          </w:p>
        </w:tc>
        <w:tc>
          <w:tcPr>
            <w:tcW w:type="dxa" w:w="3437"/>
          </w:tcPr>
          <w:p>
            <w:pPr>
              <w:bidi w:val="1"/>
            </w:pPr>
            <w:r>
              <w:rPr>
                <w:sz w:val="18"/>
              </w:rPr>
            </w:r>
            <w:r>
              <w:rPr>
                <w:rFonts w:ascii="Vazirmatn" w:hAnsi="Vazirmatn"/>
                <w:b/>
                <w:sz w:val="18"/>
              </w:rPr>
              <w:t>تداوی پیشگیری (TPT)</w:t>
            </w:r>
            <w:r>
              <w:rPr>
                <w:rFonts w:ascii="Vazirmatn" w:hAnsi="Vazirmatn"/>
                <w:sz w:val="18"/>
              </w:rPr>
              <w:t xml:space="preserve"> با ۱–۲ دوا</w:t>
            </w:r>
          </w:p>
        </w:tc>
        <w:tc>
          <w:tcPr>
            <w:tcW w:type="dxa" w:w="3437"/>
          </w:tcPr>
          <w:p>
            <w:pPr>
              <w:bidi w:val="1"/>
            </w:pPr>
            <w:r>
              <w:rPr>
                <w:sz w:val="18"/>
              </w:rPr>
            </w:r>
            <w:r>
              <w:rPr>
                <w:rFonts w:ascii="Vazirmatn" w:hAnsi="Vazirmatn"/>
                <w:b/>
                <w:sz w:val="18"/>
              </w:rPr>
              <w:t>رژیم کامل چنددوایی</w:t>
            </w:r>
          </w:p>
        </w:tc>
      </w:tr>
    </w:tbl>
    <w:p>
      <w:pPr>
        <w:spacing w:before="200"/>
        <w:bidi w:val="1"/>
      </w:pPr>
      <w:r>
        <w:rPr>
          <w:rFonts w:ascii="Vazirmatn" w:hAnsi="Vazirmatn"/>
          <w:b/>
          <w:color w:val="136F73"/>
          <w:sz w:val="25"/>
        </w:rPr>
        <w:t>ب) بر اساس محل</w:t>
      </w:r>
    </w:p>
    <w:p>
      <w:pPr>
        <w:ind w:right="340"/>
        <w:bidi w:val="1"/>
      </w:pPr>
      <w:r>
        <w:rPr>
          <w:color w:val="136F73"/>
        </w:rPr>
        <w:t xml:space="preserve">● </w:t>
      </w:r>
      <w:r>
        <w:rPr>
          <w:rFonts w:ascii="Vazirmatn" w:hAnsi="Vazirmatn"/>
          <w:b/>
        </w:rPr>
        <w:t>ریوی (Pulmonary):</w:t>
      </w:r>
      <w:r>
        <w:rPr>
          <w:rFonts w:ascii="Vazirmatn" w:hAnsi="Vazirmatn"/>
        </w:rPr>
        <w:t xml:space="preserve"> حدود ۸۰ فیصد.</w:t>
      </w:r>
    </w:p>
    <w:p>
      <w:pPr>
        <w:ind w:right="340"/>
        <w:bidi w:val="1"/>
      </w:pPr>
      <w:r>
        <w:rPr>
          <w:color w:val="136F73"/>
        </w:rPr>
        <w:t xml:space="preserve">● </w:t>
      </w:r>
      <w:r>
        <w:rPr>
          <w:rFonts w:ascii="Vazirmatn" w:hAnsi="Vazirmatn"/>
          <w:b/>
        </w:rPr>
        <w:t>خارج ریوی (Extrapulmonary):</w:t>
      </w:r>
      <w:r>
        <w:rPr>
          <w:rFonts w:ascii="Vazirmatn" w:hAnsi="Vazirmatn"/>
        </w:rPr>
        <w:t xml:space="preserve"> عقدات لمفاوی (شایع‌ترین؛ «</w:t>
      </w:r>
      <w:r>
        <w:rPr>
          <w:rFonts w:ascii="Vazirmatn" w:hAnsi="Vazirmatn"/>
          <w:b/>
        </w:rPr>
        <w:t>اسکروفولا</w:t>
      </w:r>
      <w:r>
        <w:rPr>
          <w:rFonts w:ascii="Vazirmatn" w:hAnsi="Vazirmatn"/>
        </w:rPr>
        <w:t xml:space="preserve">»)، </w:t>
      </w:r>
      <w:r>
        <w:rPr>
          <w:rFonts w:ascii="Vazirmatn" w:hAnsi="Vazirmatn"/>
          <w:b/>
        </w:rPr>
        <w:t>پلورا</w:t>
      </w:r>
      <w:r>
        <w:rPr>
          <w:rFonts w:ascii="Vazirmatn" w:hAnsi="Vazirmatn"/>
        </w:rPr>
        <w:t xml:space="preserve">، </w:t>
      </w:r>
      <w:r>
        <w:rPr>
          <w:rFonts w:ascii="Vazirmatn" w:hAnsi="Vazirmatn"/>
          <w:b/>
        </w:rPr>
        <w:t>پریکارد</w:t>
      </w:r>
      <w:r>
        <w:rPr>
          <w:rFonts w:ascii="Vazirmatn" w:hAnsi="Vazirmatn"/>
        </w:rPr>
        <w:t xml:space="preserve"> (فصل ۱۱)، </w:t>
      </w:r>
      <w:r>
        <w:rPr>
          <w:rFonts w:ascii="Vazirmatn" w:hAnsi="Vazirmatn"/>
          <w:b/>
        </w:rPr>
        <w:t>ستون فقرات (Pott)</w:t>
      </w:r>
      <w:r>
        <w:rPr>
          <w:rFonts w:ascii="Vazirmatn" w:hAnsi="Vazirmatn"/>
        </w:rPr>
        <w:t xml:space="preserve">، </w:t>
      </w:r>
      <w:r>
        <w:rPr>
          <w:rFonts w:ascii="Vazirmatn" w:hAnsi="Vazirmatn"/>
          <w:b/>
        </w:rPr>
        <w:t>مننژیت</w:t>
      </w:r>
      <w:r>
        <w:rPr>
          <w:rFonts w:ascii="Vazirmatn" w:hAnsi="Vazirmatn"/>
        </w:rPr>
        <w:t xml:space="preserve"> (کشنده‌ترین)، شکم (پریتوان، معا)، سیستم بولی-تناسلی، </w:t>
      </w:r>
      <w:r>
        <w:rPr>
          <w:rFonts w:ascii="Vazirmatn" w:hAnsi="Vazirmatn"/>
          <w:b/>
        </w:rPr>
        <w:t>میلیاری (منتشر)</w:t>
      </w:r>
      <w:r>
        <w:rPr>
          <w:rFonts w:ascii="Vazirmatn" w:hAnsi="Vazirmatn"/>
        </w:rPr>
        <w:t>.</w:t>
      </w:r>
    </w:p>
    <w:p>
      <w:pPr>
        <w:spacing w:before="200"/>
        <w:bidi w:val="1"/>
      </w:pPr>
      <w:r>
        <w:rPr>
          <w:rFonts w:ascii="Vazirmatn" w:hAnsi="Vazirmatn"/>
          <w:b/>
          <w:color w:val="136F73"/>
          <w:sz w:val="25"/>
        </w:rPr>
        <w:t>ج) بر اساس سابقهٔ تداوی (برنامهٔ ملی)</w:t>
      </w:r>
    </w:p>
    <w:p>
      <w:pPr>
        <w:ind w:right="340"/>
        <w:bidi w:val="1"/>
      </w:pPr>
      <w:r>
        <w:rPr>
          <w:color w:val="136F73"/>
        </w:rPr>
        <w:t xml:space="preserve">● </w:t>
      </w:r>
      <w:r>
        <w:rPr>
          <w:rFonts w:ascii="Vazirmatn" w:hAnsi="Vazirmatn"/>
          <w:b/>
        </w:rPr>
        <w:t>جدید:</w:t>
      </w:r>
      <w:r>
        <w:rPr>
          <w:rFonts w:ascii="Vazirmatn" w:hAnsi="Vazirmatn"/>
        </w:rPr>
        <w:t xml:space="preserve"> هرگز تداوی نشده یا کمتر از ۱ ماه.</w:t>
      </w:r>
    </w:p>
    <w:p>
      <w:pPr>
        <w:ind w:right="340"/>
        <w:bidi w:val="1"/>
      </w:pPr>
      <w:r>
        <w:rPr>
          <w:color w:val="136F73"/>
        </w:rPr>
        <w:t xml:space="preserve">● </w:t>
      </w:r>
      <w:r>
        <w:rPr>
          <w:rFonts w:ascii="Vazirmatn" w:hAnsi="Vazirmatn"/>
          <w:b/>
        </w:rPr>
        <w:t>قبلاً تداوی‌شده:</w:t>
      </w:r>
      <w:r>
        <w:rPr>
          <w:rFonts w:ascii="Vazirmatn" w:hAnsi="Vazirmatn"/>
        </w:rPr>
        <w:t xml:space="preserve"> راجعه (Relapse)، پس از ناکامی (Failure)، یا پس از ترک تداوی (Loss to follow-up).</w:t>
      </w:r>
    </w:p>
    <w:p>
      <w:pPr>
        <w:spacing w:before="200"/>
        <w:bidi w:val="1"/>
      </w:pPr>
      <w:r>
        <w:rPr>
          <w:rFonts w:ascii="Vazirmatn" w:hAnsi="Vazirmatn"/>
          <w:b/>
          <w:color w:val="136F73"/>
          <w:sz w:val="25"/>
        </w:rPr>
        <w:t>د) بر اساس حساسیت دوایی</w:t>
      </w:r>
    </w:p>
    <w:p>
      <w:pPr>
        <w:ind w:right="340"/>
        <w:bidi w:val="1"/>
      </w:pPr>
      <w:r>
        <w:rPr>
          <w:color w:val="136F73"/>
        </w:rPr>
        <w:t xml:space="preserve">● </w:t>
      </w:r>
      <w:r>
        <w:rPr>
          <w:rFonts w:ascii="Vazirmatn" w:hAnsi="Vazirmatn"/>
          <w:b/>
        </w:rPr>
        <w:t>DS-TB:</w:t>
      </w:r>
      <w:r>
        <w:rPr>
          <w:rFonts w:ascii="Vazirmatn" w:hAnsi="Vazirmatn"/>
        </w:rPr>
        <w:t xml:space="preserve"> حساس به همه دواها.</w:t>
      </w:r>
    </w:p>
    <w:p>
      <w:pPr>
        <w:ind w:right="340"/>
        <w:bidi w:val="1"/>
      </w:pPr>
      <w:r>
        <w:rPr>
          <w:color w:val="136F73"/>
        </w:rPr>
        <w:t xml:space="preserve">● </w:t>
      </w:r>
      <w:r>
        <w:rPr>
          <w:rFonts w:ascii="Vazirmatn" w:hAnsi="Vazirmatn"/>
          <w:b/>
        </w:rPr>
        <w:t>Hr-TB:</w:t>
      </w:r>
      <w:r>
        <w:rPr>
          <w:rFonts w:ascii="Vazirmatn" w:hAnsi="Vazirmatn"/>
        </w:rPr>
        <w:t xml:space="preserve"> مقاوم به Isoniazid، حساس به Rifampicin.</w:t>
      </w:r>
    </w:p>
    <w:p>
      <w:pPr>
        <w:ind w:right="340"/>
        <w:bidi w:val="1"/>
      </w:pPr>
      <w:r>
        <w:rPr>
          <w:color w:val="136F73"/>
        </w:rPr>
        <w:t xml:space="preserve">● </w:t>
      </w:r>
      <w:r>
        <w:rPr>
          <w:rFonts w:ascii="Vazirmatn" w:hAnsi="Vazirmatn"/>
          <w:b/>
        </w:rPr>
        <w:t>RR-TB:</w:t>
      </w:r>
      <w:r>
        <w:rPr>
          <w:rFonts w:ascii="Vazirmatn" w:hAnsi="Vazirmatn"/>
        </w:rPr>
        <w:t xml:space="preserve"> مقاوم به Rifampicin.</w:t>
      </w:r>
    </w:p>
    <w:p>
      <w:pPr>
        <w:ind w:right="340"/>
        <w:bidi w:val="1"/>
      </w:pPr>
      <w:r>
        <w:rPr>
          <w:color w:val="136F73"/>
        </w:rPr>
        <w:t xml:space="preserve">● </w:t>
      </w:r>
      <w:r>
        <w:rPr>
          <w:rFonts w:ascii="Vazirmatn" w:hAnsi="Vazirmatn"/>
          <w:b/>
        </w:rPr>
        <w:t>MDR-TB:</w:t>
      </w:r>
      <w:r>
        <w:rPr>
          <w:rFonts w:ascii="Vazirmatn" w:hAnsi="Vazirmatn"/>
        </w:rPr>
        <w:t xml:space="preserve"> مقاوم به Isoniazid </w:t>
      </w:r>
      <w:r>
        <w:rPr>
          <w:rFonts w:ascii="Vazirmatn" w:hAnsi="Vazirmatn"/>
          <w:b/>
        </w:rPr>
        <w:t>و</w:t>
      </w:r>
      <w:r>
        <w:rPr>
          <w:rFonts w:ascii="Vazirmatn" w:hAnsi="Vazirmatn"/>
        </w:rPr>
        <w:t xml:space="preserve"> Rifampicin.</w:t>
      </w:r>
    </w:p>
    <w:p>
      <w:pPr>
        <w:ind w:right="340"/>
        <w:bidi w:val="1"/>
      </w:pPr>
      <w:r>
        <w:rPr>
          <w:color w:val="136F73"/>
        </w:rPr>
        <w:t xml:space="preserve">● </w:t>
      </w:r>
      <w:r>
        <w:rPr>
          <w:rFonts w:ascii="Vazirmatn" w:hAnsi="Vazirmatn"/>
          <w:b/>
        </w:rPr>
        <w:t>Pre-XDR-TB:</w:t>
      </w:r>
      <w:r>
        <w:rPr>
          <w:rFonts w:ascii="Vazirmatn" w:hAnsi="Vazirmatn"/>
        </w:rPr>
        <w:t xml:space="preserve"> MDR/RR + مقاومت به </w:t>
      </w:r>
      <w:r>
        <w:rPr>
          <w:rFonts w:ascii="Vazirmatn" w:hAnsi="Vazirmatn"/>
          <w:b/>
        </w:rPr>
        <w:t>فلوروکینولون</w:t>
      </w:r>
      <w:r>
        <w:rPr>
          <w:rFonts w:ascii="Vazirmatn" w:hAnsi="Vazirmatn"/>
        </w:rPr>
        <w:t>.</w:t>
      </w:r>
    </w:p>
    <w:p>
      <w:pPr>
        <w:ind w:right="340"/>
        <w:bidi w:val="1"/>
      </w:pPr>
      <w:r>
        <w:rPr>
          <w:color w:val="136F73"/>
        </w:rPr>
        <w:t xml:space="preserve">● </w:t>
      </w:r>
      <w:r>
        <w:rPr>
          <w:rFonts w:ascii="Vazirmatn" w:hAnsi="Vazirmatn"/>
          <w:b/>
        </w:rPr>
        <w:t>XDR-TB:</w:t>
      </w:r>
      <w:r>
        <w:rPr>
          <w:rFonts w:ascii="Vazirmatn" w:hAnsi="Vazirmatn"/>
        </w:rPr>
        <w:t xml:space="preserve"> Pre-XDR + مقاومت به </w:t>
      </w:r>
      <w:r>
        <w:rPr>
          <w:rFonts w:ascii="Vazirmatn" w:hAnsi="Vazirmatn"/>
          <w:b/>
        </w:rPr>
        <w:t>Bedaquiline یا Linezolid</w:t>
      </w:r>
      <w:r>
        <w:rPr>
          <w:rFonts w:ascii="Vazirmatn" w:hAnsi="Vazirmatn"/>
        </w:rPr>
        <w:t>.</w:t>
      </w:r>
    </w:p>
    <w:p>
      <w:pPr>
        <w:spacing w:before="280"/>
        <w:bidi w:val="1"/>
      </w:pPr>
      <w:r>
        <w:rPr>
          <w:rFonts w:ascii="Vazirmatn" w:hAnsi="Vazirmatn"/>
          <w:b/>
          <w:color w:val="0F2744"/>
          <w:sz w:val="29"/>
        </w:rPr>
        <w:t>🔹 ۳. Pathophysiology — Step-by-step (میکانیزم زنجیره‌ای)</w:t>
      </w:r>
    </w:p>
    <w:p>
      <w:pPr>
        <w:ind w:right="340"/>
        <w:bidi w:val="1"/>
      </w:pPr>
      <w:r>
        <w:rPr>
          <w:b/>
          <w:color w:val="136F73"/>
        </w:rPr>
        <w:t xml:space="preserve">1. </w:t>
      </w:r>
      <w:r>
        <w:rPr>
          <w:rFonts w:ascii="Vazirmatn" w:hAnsi="Vazirmatn"/>
          <w:b/>
        </w:rPr>
        <w:t>سرایت:</w:t>
      </w:r>
      <w:r>
        <w:rPr>
          <w:rFonts w:ascii="Vazirmatn" w:hAnsi="Vazirmatn"/>
        </w:rPr>
        <w:t xml:space="preserve"> مریض سل ریوی با سرفه، عطسه، یا صحبت </w:t>
      </w:r>
      <w:r>
        <w:rPr>
          <w:rFonts w:ascii="Vazirmatn" w:hAnsi="Vazirmatn"/>
          <w:b/>
        </w:rPr>
        <w:t>قطره‌های ریز (Droplet nuclei)</w:t>
      </w:r>
      <w:r>
        <w:rPr>
          <w:rFonts w:ascii="Vazirmatn" w:hAnsi="Vazirmatn"/>
        </w:rPr>
        <w:t xml:space="preserve"> تولید می‌کند که ساعت‌ها در هوای اتاق بسته معلق می‌مانند ← فرد دیگر آن را استنشاق می‌کند.</w:t>
      </w:r>
    </w:p>
    <w:p>
      <w:pPr>
        <w:ind w:right="340"/>
        <w:bidi w:val="1"/>
      </w:pPr>
      <w:r>
        <w:rPr>
          <w:b/>
          <w:color w:val="136F73"/>
        </w:rPr>
        <w:t xml:space="preserve">2. </w:t>
      </w:r>
      <w:r>
        <w:rPr>
          <w:rFonts w:ascii="Vazirmatn" w:hAnsi="Vazirmatn"/>
          <w:b/>
        </w:rPr>
        <w:t>انتان اولیه:</w:t>
      </w:r>
      <w:r>
        <w:rPr>
          <w:rFonts w:ascii="Vazirmatn" w:hAnsi="Vazirmatn"/>
        </w:rPr>
        <w:t xml:space="preserve"> باسیل به الویول‌های قسمت </w:t>
      </w:r>
      <w:r>
        <w:rPr>
          <w:rFonts w:ascii="Vazirmatn" w:hAnsi="Vazirmatn"/>
          <w:b/>
        </w:rPr>
        <w:t>میانی یا پایینی</w:t>
      </w:r>
      <w:r>
        <w:rPr>
          <w:rFonts w:ascii="Vazirmatn" w:hAnsi="Vazirmatn"/>
        </w:rPr>
        <w:t xml:space="preserve"> ریه می‌رسد ← ماکروفاژها آن را می‌بلعند ← باسیل در داخل ماکروفاژ تکثیر می‌کند و به </w:t>
      </w:r>
      <w:r>
        <w:rPr>
          <w:rFonts w:ascii="Vazirmatn" w:hAnsi="Vazirmatn"/>
          <w:b/>
        </w:rPr>
        <w:t>عقدات لمفاوی ناف ریه</w:t>
      </w:r>
      <w:r>
        <w:rPr>
          <w:rFonts w:ascii="Vazirmatn" w:hAnsi="Vazirmatn"/>
        </w:rPr>
        <w:t xml:space="preserve"> می‌رود.</w:t>
      </w:r>
    </w:p>
    <w:p>
      <w:pPr>
        <w:ind w:right="340"/>
        <w:bidi w:val="1"/>
      </w:pPr>
      <w:r>
        <w:rPr>
          <w:color w:val="136F73"/>
        </w:rPr>
        <w:t xml:space="preserve">● </w:t>
      </w:r>
      <w:r>
        <w:rPr>
          <w:rFonts w:ascii="Vazirmatn" w:hAnsi="Vazirmatn"/>
          <w:b/>
        </w:rPr>
        <w:t>کانون Ghon</w:t>
      </w:r>
      <w:r>
        <w:rPr>
          <w:rFonts w:ascii="Vazirmatn" w:hAnsi="Vazirmatn"/>
        </w:rPr>
        <w:t xml:space="preserve"> + عقدات لمفاوی ناف = </w:t>
      </w:r>
      <w:r>
        <w:rPr>
          <w:rFonts w:ascii="Vazirmatn" w:hAnsi="Vazirmatn"/>
          <w:b/>
        </w:rPr>
        <w:t>کمپلکس Ghon</w:t>
      </w:r>
      <w:r>
        <w:rPr>
          <w:rFonts w:ascii="Vazirmatn" w:hAnsi="Vazirmatn"/>
        </w:rPr>
        <w:t xml:space="preserve"> (کلسیفای = </w:t>
      </w:r>
      <w:r>
        <w:rPr>
          <w:rFonts w:ascii="Vazirmatn" w:hAnsi="Vazirmatn"/>
          <w:b/>
        </w:rPr>
        <w:t>کمپلکس Ranke</w:t>
      </w:r>
      <w:r>
        <w:rPr>
          <w:rFonts w:ascii="Vazirmatn" w:hAnsi="Vazirmatn"/>
        </w:rPr>
        <w:t>).</w:t>
      </w:r>
    </w:p>
    <w:p>
      <w:pPr>
        <w:ind w:right="340"/>
        <w:bidi w:val="1"/>
      </w:pPr>
      <w:r>
        <w:rPr>
          <w:b/>
          <w:color w:val="136F73"/>
        </w:rPr>
        <w:t xml:space="preserve">3. </w:t>
      </w:r>
      <w:r>
        <w:rPr>
          <w:rFonts w:ascii="Vazirmatn" w:hAnsi="Vazirmatn"/>
          <w:b/>
        </w:rPr>
        <w:t>معافیت حجروی (۲–۸ هفته):</w:t>
      </w:r>
      <w:r>
        <w:rPr>
          <w:rFonts w:ascii="Vazirmatn" w:hAnsi="Vazirmatn"/>
        </w:rPr>
        <w:t xml:space="preserve"> لمفوسیت‌های </w:t>
      </w:r>
      <w:r>
        <w:rPr>
          <w:rFonts w:ascii="Vazirmatn" w:hAnsi="Vazirmatn"/>
          <w:b/>
        </w:rPr>
        <w:t>Th1</w:t>
      </w:r>
      <w:r>
        <w:rPr>
          <w:rFonts w:ascii="Vazirmatn" w:hAnsi="Vazirmatn"/>
        </w:rPr>
        <w:t xml:space="preserve"> ← </w:t>
      </w:r>
      <w:r>
        <w:rPr>
          <w:rFonts w:ascii="Vazirmatn" w:hAnsi="Vazirmatn"/>
          <w:b/>
        </w:rPr>
        <w:t>IFN-γ</w:t>
      </w:r>
      <w:r>
        <w:rPr>
          <w:rFonts w:ascii="Vazirmatn" w:hAnsi="Vazirmatn"/>
        </w:rPr>
        <w:t xml:space="preserve"> ← فعال شدن ماکروفاژها ← تشکیل </w:t>
      </w:r>
      <w:r>
        <w:rPr>
          <w:rFonts w:ascii="Vazirmatn" w:hAnsi="Vazirmatn"/>
          <w:b/>
        </w:rPr>
        <w:t>گرانولوم</w:t>
      </w:r>
      <w:r>
        <w:rPr>
          <w:rFonts w:ascii="Vazirmatn" w:hAnsi="Vazirmatn"/>
        </w:rPr>
        <w:t xml:space="preserve"> با </w:t>
      </w:r>
      <w:r>
        <w:rPr>
          <w:rFonts w:ascii="Vazirmatn" w:hAnsi="Vazirmatn"/>
          <w:b/>
        </w:rPr>
        <w:t>نکروز کازئوز (پنیرمانند)</w:t>
      </w:r>
      <w:r>
        <w:rPr>
          <w:rFonts w:ascii="Vazirmatn" w:hAnsi="Vazirmatn"/>
        </w:rPr>
        <w:t xml:space="preserve"> در مرکز ← </w:t>
      </w:r>
      <w:r>
        <w:rPr>
          <w:rFonts w:ascii="Vazirmatn" w:hAnsi="Vazirmatn"/>
          <w:b/>
        </w:rPr>
        <w:t>TST و IGRA مثبت</w:t>
      </w:r>
      <w:r>
        <w:rPr>
          <w:rFonts w:ascii="Vazirmatn" w:hAnsi="Vazirmatn"/>
        </w:rPr>
        <w:t xml:space="preserve"> می‌شوند.</w:t>
      </w:r>
    </w:p>
    <w:p>
      <w:pPr>
        <w:ind w:right="340"/>
        <w:bidi w:val="1"/>
      </w:pPr>
      <w:r>
        <w:rPr>
          <w:b/>
          <w:color w:val="136F73"/>
        </w:rPr>
        <w:t xml:space="preserve">4. </w:t>
      </w:r>
      <w:r>
        <w:rPr>
          <w:rFonts w:ascii="Vazirmatn" w:hAnsi="Vazirmatn"/>
          <w:b/>
        </w:rPr>
        <w:t>نتایج:</w:t>
      </w:r>
    </w:p>
    <w:p>
      <w:pPr>
        <w:ind w:right="340"/>
        <w:bidi w:val="1"/>
      </w:pPr>
      <w:r>
        <w:rPr>
          <w:color w:val="136F73"/>
        </w:rPr>
        <w:t xml:space="preserve">● </w:t>
      </w:r>
      <w:r>
        <w:rPr>
          <w:rFonts w:ascii="Vazirmatn" w:hAnsi="Vazirmatn"/>
          <w:b/>
        </w:rPr>
        <w:t>۹۰ فیصد:</w:t>
      </w:r>
      <w:r>
        <w:rPr>
          <w:rFonts w:ascii="Vazirmatn" w:hAnsi="Vazirmatn"/>
        </w:rPr>
        <w:t xml:space="preserve"> کنترول ← </w:t>
      </w:r>
      <w:r>
        <w:rPr>
          <w:rFonts w:ascii="Vazirmatn" w:hAnsi="Vazirmatn"/>
          <w:b/>
        </w:rPr>
        <w:t>سل نهفته</w:t>
      </w:r>
      <w:r>
        <w:rPr>
          <w:rFonts w:ascii="Vazirmatn" w:hAnsi="Vazirmatn"/>
        </w:rPr>
        <w:t xml:space="preserve"> (خطر فعال شدن در تمام عمر حدود ۵–۱۰ فیصد، نیمی در ۲ سال اول).</w:t>
      </w:r>
    </w:p>
    <w:p>
      <w:pPr>
        <w:ind w:right="340"/>
        <w:bidi w:val="1"/>
      </w:pPr>
      <w:r>
        <w:rPr>
          <w:color w:val="136F73"/>
        </w:rPr>
        <w:t xml:space="preserve">● </w:t>
      </w:r>
      <w:r>
        <w:rPr>
          <w:rFonts w:ascii="Vazirmatn" w:hAnsi="Vazirmatn"/>
          <w:b/>
        </w:rPr>
        <w:t>۵ فیصد:</w:t>
      </w:r>
      <w:r>
        <w:rPr>
          <w:rFonts w:ascii="Vazirmatn" w:hAnsi="Vazirmatn"/>
        </w:rPr>
        <w:t xml:space="preserve"> </w:t>
      </w:r>
      <w:r>
        <w:rPr>
          <w:rFonts w:ascii="Vazirmatn" w:hAnsi="Vazirmatn"/>
          <w:b/>
        </w:rPr>
        <w:t>سل اولیهٔ پیشرونده</w:t>
      </w:r>
      <w:r>
        <w:rPr>
          <w:rFonts w:ascii="Vazirmatn" w:hAnsi="Vazirmatn"/>
        </w:rPr>
        <w:t xml:space="preserve"> (اطفال، HIV) — میلیاری، مننژیت.</w:t>
      </w:r>
    </w:p>
    <w:p>
      <w:pPr>
        <w:ind w:right="340"/>
        <w:bidi w:val="1"/>
      </w:pPr>
      <w:r>
        <w:rPr>
          <w:b/>
          <w:color w:val="136F73"/>
        </w:rPr>
        <w:t xml:space="preserve">5. </w:t>
      </w:r>
      <w:r>
        <w:rPr>
          <w:rFonts w:ascii="Vazirmatn" w:hAnsi="Vazirmatn"/>
          <w:b/>
        </w:rPr>
        <w:t>فعال شدن دوباره (Reactivation):</w:t>
      </w:r>
      <w:r>
        <w:rPr>
          <w:rFonts w:ascii="Vazirmatn" w:hAnsi="Vazirmatn"/>
        </w:rPr>
        <w:t xml:space="preserve"> در ضعف معافیت ← باسیل در </w:t>
      </w:r>
      <w:r>
        <w:rPr>
          <w:rFonts w:ascii="Vazirmatn" w:hAnsi="Vazirmatn"/>
          <w:b/>
        </w:rPr>
        <w:t>قسمت‌های فوقانی و خلفی ریه</w:t>
      </w:r>
      <w:r>
        <w:rPr>
          <w:rFonts w:ascii="Vazirmatn" w:hAnsi="Vazirmatn"/>
        </w:rPr>
        <w:t xml:space="preserve"> (اکسیجن بیشتر) تکثیر می‌کند ← نکروز کازئوز </w:t>
      </w:r>
      <w:r>
        <w:rPr>
          <w:rFonts w:ascii="Vazirmatn" w:hAnsi="Vazirmatn"/>
          <w:b/>
        </w:rPr>
        <w:t>مایع می‌شود</w:t>
      </w:r>
      <w:r>
        <w:rPr>
          <w:rFonts w:ascii="Vazirmatn" w:hAnsi="Vazirmatn"/>
        </w:rPr>
        <w:t xml:space="preserve"> و به برانکس راه می‌یابد ← </w:t>
      </w:r>
      <w:r>
        <w:rPr>
          <w:rFonts w:ascii="Vazirmatn" w:hAnsi="Vazirmatn"/>
          <w:b/>
        </w:rPr>
        <w:t>کاویتی</w:t>
      </w:r>
      <w:r>
        <w:rPr>
          <w:rFonts w:ascii="Vazirmatn" w:hAnsi="Vazirmatn"/>
        </w:rPr>
        <w:t xml:space="preserve"> (میلیاردها باسیل ← </w:t>
      </w:r>
      <w:r>
        <w:rPr>
          <w:rFonts w:ascii="Vazirmatn" w:hAnsi="Vazirmatn"/>
          <w:b/>
        </w:rPr>
        <w:t>بسیار ساری</w:t>
      </w:r>
      <w:r>
        <w:rPr>
          <w:rFonts w:ascii="Vazirmatn" w:hAnsi="Vazirmatn"/>
        </w:rPr>
        <w:t>).</w:t>
      </w:r>
    </w:p>
    <w:p>
      <w:pPr>
        <w:ind w:right="340"/>
        <w:bidi w:val="1"/>
      </w:pPr>
      <w:r>
        <w:rPr>
          <w:b/>
          <w:color w:val="136F73"/>
        </w:rPr>
        <w:t xml:space="preserve">6. </w:t>
      </w:r>
      <w:r>
        <w:rPr>
          <w:rFonts w:ascii="Vazirmatn" w:hAnsi="Vazirmatn"/>
          <w:b/>
        </w:rPr>
        <w:t>TNF-α</w:t>
      </w:r>
      <w:r>
        <w:rPr>
          <w:rFonts w:ascii="Vazirmatn" w:hAnsi="Vazirmatn"/>
        </w:rPr>
        <w:t xml:space="preserve"> برای حفظ گرانولوم ضروری است ← </w:t>
      </w:r>
      <w:r>
        <w:rPr>
          <w:rFonts w:ascii="Vazirmatn" w:hAnsi="Vazirmatn"/>
          <w:b/>
        </w:rPr>
        <w:t>دواهای ضد TNF (Infliximab، Adalimumab)</w:t>
      </w:r>
      <w:r>
        <w:rPr>
          <w:rFonts w:ascii="Vazirmatn" w:hAnsi="Vazirmatn"/>
        </w:rPr>
        <w:t xml:space="preserve"> سل نهفته را فعال می‌کنند.</w:t>
      </w:r>
    </w:p>
    <w:p>
      <w:pPr>
        <w:spacing w:before="280"/>
        <w:bidi w:val="1"/>
      </w:pPr>
      <w:r>
        <w:rPr>
          <w:rFonts w:ascii="Vazirmatn" w:hAnsi="Vazirmatn"/>
          <w:b/>
          <w:color w:val="0F2744"/>
          <w:sz w:val="29"/>
        </w:rPr>
        <w:t>🔹 ۴. Etiology &amp; Risk Factors (اسباب و فکتورهای مساعد)</w:t>
      </w:r>
    </w:p>
    <w:p>
      <w:pPr>
        <w:bidi w:val="1"/>
      </w:pPr>
      <w:r>
        <w:rPr>
          <w:rFonts w:ascii="Vazirmatn" w:hAnsi="Vazirmatn"/>
          <w:b/>
        </w:rPr>
        <w:t>عامل:</w:t>
      </w:r>
      <w:r>
        <w:rPr>
          <w:rFonts w:ascii="Vazirmatn" w:hAnsi="Vazirmatn"/>
        </w:rPr>
        <w:t xml:space="preserve"> </w:t>
      </w:r>
      <w:r>
        <w:rPr>
          <w:rFonts w:ascii="Vazirmatn" w:hAnsi="Vazirmatn"/>
          <w:i/>
        </w:rPr>
        <w:t>Mycobacterium tuberculosis complex</w:t>
      </w:r>
      <w:r>
        <w:rPr>
          <w:rFonts w:ascii="Vazirmatn" w:hAnsi="Vazirmatn"/>
        </w:rPr>
        <w:t xml:space="preserve"> (از جمله </w:t>
      </w:r>
      <w:r>
        <w:rPr>
          <w:rFonts w:ascii="Vazirmatn" w:hAnsi="Vazirmatn"/>
          <w:i/>
        </w:rPr>
        <w:t>M. bovis</w:t>
      </w:r>
      <w:r>
        <w:rPr>
          <w:rFonts w:ascii="Vazirmatn" w:hAnsi="Vazirmatn"/>
        </w:rPr>
        <w:t xml:space="preserve"> از شیر نجوشیدهٔ گاو).</w:t>
      </w:r>
    </w:p>
    <w:p>
      <w:pPr>
        <w:bidi w:val="1"/>
      </w:pPr>
      <w:r>
        <w:rPr>
          <w:rFonts w:ascii="Vazirmatn" w:hAnsi="Vazirmatn"/>
          <w:b/>
        </w:rPr>
        <w:t>عوامل خطر پیشرفت از نهفته به فعال:</w:t>
      </w:r>
    </w:p>
    <w:tbl>
      <w:tblPr>
        <w:tblStyle w:val="TableGrid"/>
        <w:tblW w:type="auto" w:w="0"/>
        <w:tblLook w:firstColumn="1" w:firstRow="1" w:lastColumn="0" w:lastRow="0" w:noHBand="0" w:noVBand="1" w:val="04A0"/>
      </w:tblPr>
      <w:tblGrid>
        <w:gridCol w:w="5156"/>
        <w:gridCol w:w="5156"/>
      </w:tblGrid>
      <w:tr>
        <w:tc>
          <w:tcPr>
            <w:tcW w:type="dxa" w:w="5156"/>
            <w:shd w:val="clear" w:fill="136f73"/>
          </w:tcPr>
          <w:p>
            <w:pPr>
              <w:bidi w:val="1"/>
            </w:pPr>
            <w:r/>
            <w:r>
              <w:rPr>
                <w:b/>
                <w:color w:val="FFFFFF"/>
                <w:sz w:val="19"/>
              </w:rPr>
              <w:t>خطر</w:t>
            </w:r>
          </w:p>
        </w:tc>
        <w:tc>
          <w:tcPr>
            <w:tcW w:type="dxa" w:w="5156"/>
            <w:shd w:val="clear" w:fill="136f73"/>
          </w:tcPr>
          <w:p>
            <w:pPr>
              <w:bidi w:val="1"/>
            </w:pPr>
            <w:r/>
            <w:r>
              <w:rPr>
                <w:b/>
                <w:color w:val="FFFFFF"/>
                <w:sz w:val="19"/>
              </w:rPr>
              <w:t>مثال</w:t>
            </w:r>
          </w:p>
        </w:tc>
      </w:tr>
      <w:tr>
        <w:tc>
          <w:tcPr>
            <w:tcW w:type="dxa" w:w="5156"/>
          </w:tcPr>
          <w:p>
            <w:pPr>
              <w:bidi w:val="1"/>
            </w:pPr>
            <w:r>
              <w:rPr>
                <w:sz w:val="18"/>
              </w:rPr>
            </w:r>
            <w:r>
              <w:rPr>
                <w:rFonts w:ascii="Vazirmatn" w:hAnsi="Vazirmatn"/>
                <w:b/>
                <w:sz w:val="18"/>
              </w:rPr>
              <w:t>بلند</w:t>
            </w:r>
          </w:p>
        </w:tc>
        <w:tc>
          <w:tcPr>
            <w:tcW w:type="dxa" w:w="5156"/>
          </w:tcPr>
          <w:p>
            <w:pPr>
              <w:bidi w:val="1"/>
            </w:pPr>
            <w:r>
              <w:rPr>
                <w:sz w:val="18"/>
              </w:rPr>
            </w:r>
            <w:r>
              <w:rPr>
                <w:rFonts w:ascii="Vazirmatn" w:hAnsi="Vazirmatn"/>
                <w:b/>
                <w:sz w:val="18"/>
              </w:rPr>
              <w:t>دیابت</w:t>
            </w:r>
            <w:r>
              <w:rPr>
                <w:rFonts w:ascii="Vazirmatn" w:hAnsi="Vazirmatn"/>
                <w:sz w:val="18"/>
              </w:rPr>
              <w:t xml:space="preserve"> (۳ برابر)، CKD و </w:t>
            </w:r>
            <w:r>
              <w:rPr>
                <w:rFonts w:ascii="Vazirmatn" w:hAnsi="Vazirmatn"/>
                <w:b/>
                <w:sz w:val="18"/>
              </w:rPr>
              <w:t>دیالیز</w:t>
            </w:r>
            <w:r>
              <w:rPr>
                <w:rFonts w:ascii="Vazirmatn" w:hAnsi="Vazirmatn"/>
                <w:sz w:val="18"/>
              </w:rPr>
              <w:t xml:space="preserve">، </w:t>
            </w:r>
            <w:r>
              <w:rPr>
                <w:rFonts w:ascii="Vazirmatn" w:hAnsi="Vazirmatn"/>
                <w:b/>
                <w:sz w:val="18"/>
              </w:rPr>
              <w:t>ستیروئید</w:t>
            </w:r>
            <w:r>
              <w:rPr>
                <w:rFonts w:ascii="Vazirmatn" w:hAnsi="Vazirmatn"/>
                <w:sz w:val="18"/>
              </w:rPr>
              <w:t xml:space="preserve"> (Prednisolone ۱۵ mg/روز یا بیشتر برای ۱ ماه یا بیشتر)، کیموتراپی، </w:t>
            </w:r>
            <w:r>
              <w:rPr>
                <w:rFonts w:ascii="Vazirmatn" w:hAnsi="Vazirmatn"/>
                <w:b/>
                <w:sz w:val="18"/>
              </w:rPr>
              <w:t>سوء تغذیه</w:t>
            </w:r>
            <w:r>
              <w:rPr>
                <w:rFonts w:ascii="Vazirmatn" w:hAnsi="Vazirmatn"/>
                <w:sz w:val="18"/>
              </w:rPr>
              <w:t xml:space="preserve"> (BMI کمتر از ۱۸.۵)، </w:t>
            </w:r>
            <w:r>
              <w:rPr>
                <w:rFonts w:ascii="Vazirmatn" w:hAnsi="Vazirmatn"/>
                <w:b/>
                <w:sz w:val="18"/>
              </w:rPr>
              <w:t>سگرت</w:t>
            </w:r>
            <w:r>
              <w:rPr>
                <w:rFonts w:ascii="Vazirmatn" w:hAnsi="Vazirmatn"/>
                <w:sz w:val="18"/>
              </w:rPr>
              <w:t xml:space="preserve">، </w:t>
            </w:r>
            <w:r>
              <w:rPr>
                <w:rFonts w:ascii="Vazirmatn" w:hAnsi="Vazirmatn"/>
                <w:b/>
                <w:sz w:val="18"/>
              </w:rPr>
              <w:t>الکول</w:t>
            </w:r>
            <w:r>
              <w:rPr>
                <w:rFonts w:ascii="Vazirmatn" w:hAnsi="Vazirmatn"/>
                <w:sz w:val="18"/>
              </w:rPr>
              <w:t>، گاسترکتومی، سرطان سر و گردن</w:t>
            </w:r>
          </w:p>
        </w:tc>
      </w:tr>
    </w:tbl>
    <w:p>
      <w:pPr>
        <w:bidi w:val="1"/>
      </w:pPr>
      <w:r>
        <w:rPr>
          <w:rFonts w:ascii="Vazirmatn" w:hAnsi="Vazirmatn"/>
          <w:b/>
        </w:rPr>
        <w:t>عوامل خطر تماس:</w:t>
      </w:r>
      <w:r>
        <w:rPr>
          <w:rFonts w:ascii="Vazirmatn" w:hAnsi="Vazirmatn"/>
        </w:rPr>
        <w:t xml:space="preserve"> </w:t>
      </w:r>
      <w:r>
        <w:rPr>
          <w:rFonts w:ascii="Vazirmatn" w:hAnsi="Vazirmatn"/>
          <w:b/>
        </w:rPr>
        <w:t>ازدحام</w:t>
      </w:r>
      <w:r>
        <w:rPr>
          <w:rFonts w:ascii="Vazirmatn" w:hAnsi="Vazirmatn"/>
        </w:rPr>
        <w:t xml:space="preserve"> (خانه‌های کوچک با خانوادهٔ بزرگ، کمپ‌های مهاجرین و بی‌جاشدگان داخلی، زندان‌ها)، تهویهٔ ضعیف (به‌ویژه در زمستان)، کارمندان صحی، </w:t>
      </w:r>
      <w:r>
        <w:rPr>
          <w:rFonts w:ascii="Vazirmatn" w:hAnsi="Vazirmatn"/>
          <w:b/>
        </w:rPr>
        <w:t>مهاجرین برگشته</w:t>
      </w:r>
      <w:r>
        <w:rPr>
          <w:rFonts w:ascii="Vazirmatn" w:hAnsi="Vazirmatn"/>
        </w:rPr>
        <w:t>، و فقر.</w:t>
      </w:r>
    </w:p>
    <w:p>
      <w:pPr>
        <w:ind w:right="283" w:left="283"/>
        <w:bidi w:val="1"/>
      </w:pPr>
      <w:r>
        <w:rPr>
          <w:rFonts w:ascii="Vazirmatn" w:hAnsi="Vazirmatn"/>
          <w:b/>
          <w:color w:val="0F2744"/>
        </w:rPr>
        <w:t>در افغانستان:</w:t>
      </w:r>
      <w:r>
        <w:rPr>
          <w:rFonts w:ascii="Vazirmatn" w:hAnsi="Vazirmatn"/>
          <w:color w:val="0F2744"/>
        </w:rPr>
        <w:t xml:space="preserve"> زنان تقریباً </w:t>
      </w:r>
      <w:r>
        <w:rPr>
          <w:rFonts w:ascii="Vazirmatn" w:hAnsi="Vazirmatn"/>
          <w:b/>
          <w:color w:val="0F2744"/>
        </w:rPr>
        <w:t>نیمی یا بیشتر</w:t>
      </w:r>
      <w:r>
        <w:rPr>
          <w:rFonts w:ascii="Vazirmatn" w:hAnsi="Vazirmatn"/>
          <w:color w:val="0F2744"/>
        </w:rPr>
        <w:t xml:space="preserve"> مریضان سل ثبت‌شده را تشکیل می‌دهند — احتمالاً به علت تماس بیشتر در خانه با مریضان، سوء تغذیه، و حاملگی‌های مکرر.</w:t>
      </w:r>
    </w:p>
    <w:p>
      <w:pPr>
        <w:spacing w:before="280"/>
        <w:bidi w:val="1"/>
      </w:pPr>
      <w:r>
        <w:rPr>
          <w:rFonts w:ascii="Vazirmatn" w:hAnsi="Vazirmatn"/>
          <w:b/>
          <w:color w:val="0F2744"/>
          <w:sz w:val="29"/>
        </w:rPr>
        <w:t>🔹 ۵. Symptoms &amp; Signs (اعراض و علایم)</w:t>
      </w:r>
    </w:p>
    <w:p>
      <w:pPr>
        <w:bidi w:val="1"/>
      </w:pPr>
      <w:r>
        <w:rPr>
          <w:rFonts w:ascii="Vazirmatn" w:hAnsi="Vazirmatn"/>
          <w:b/>
        </w:rPr>
        <w:t>سل ریوی:</w:t>
      </w:r>
    </w:p>
    <w:p>
      <w:pPr>
        <w:ind w:right="340"/>
        <w:bidi w:val="1"/>
      </w:pPr>
      <w:r>
        <w:rPr>
          <w:color w:val="136F73"/>
        </w:rPr>
        <w:t xml:space="preserve">● </w:t>
      </w:r>
      <w:r>
        <w:rPr>
          <w:rFonts w:ascii="Vazirmatn" w:hAnsi="Vazirmatn"/>
          <w:b/>
        </w:rPr>
        <w:t>سرفه ۲ هفته یا بیشتر</w:t>
      </w:r>
      <w:r>
        <w:rPr>
          <w:rFonts w:ascii="Vazirmatn" w:hAnsi="Vazirmatn"/>
        </w:rPr>
        <w:t xml:space="preserve"> (مهم‌ترین علامهٔ غربالگری)، ابتدا خشک، سپس بلغمی.</w:t>
      </w:r>
    </w:p>
    <w:p>
      <w:pPr>
        <w:ind w:right="340"/>
        <w:bidi w:val="1"/>
      </w:pPr>
      <w:r>
        <w:rPr>
          <w:color w:val="136F73"/>
        </w:rPr>
        <w:t xml:space="preserve">● </w:t>
      </w:r>
      <w:r>
        <w:rPr>
          <w:rFonts w:ascii="Vazirmatn" w:hAnsi="Vazirmatn"/>
          <w:b/>
        </w:rPr>
        <w:t>هموپتیزی</w:t>
      </w:r>
      <w:r>
        <w:rPr>
          <w:rFonts w:ascii="Vazirmatn" w:hAnsi="Vazirmatn"/>
        </w:rPr>
        <w:t xml:space="preserve"> (از رگه‌های خون تا شدید — </w:t>
      </w:r>
      <w:r>
        <w:rPr>
          <w:rFonts w:ascii="Vazirmatn" w:hAnsi="Vazirmatn"/>
          <w:b/>
        </w:rPr>
        <w:t>Rasmussen aneurysm</w:t>
      </w:r>
      <w:r>
        <w:rPr>
          <w:rFonts w:ascii="Vazirmatn" w:hAnsi="Vazirmatn"/>
        </w:rPr>
        <w:t xml:space="preserve"> در دیوار کاویتی).</w:t>
      </w:r>
    </w:p>
    <w:p>
      <w:pPr>
        <w:ind w:right="340"/>
        <w:bidi w:val="1"/>
      </w:pPr>
      <w:r>
        <w:rPr>
          <w:color w:val="136F73"/>
        </w:rPr>
        <w:t xml:space="preserve">● </w:t>
      </w:r>
      <w:r>
        <w:rPr>
          <w:rFonts w:ascii="Vazirmatn" w:hAnsi="Vazirmatn"/>
          <w:b/>
        </w:rPr>
        <w:t>تب</w:t>
      </w:r>
      <w:r>
        <w:rPr>
          <w:rFonts w:ascii="Vazirmatn" w:hAnsi="Vazirmatn"/>
        </w:rPr>
        <w:t xml:space="preserve"> (اغلب </w:t>
      </w:r>
      <w:r>
        <w:rPr>
          <w:rFonts w:ascii="Vazirmatn" w:hAnsi="Vazirmatn"/>
          <w:b/>
        </w:rPr>
        <w:t>شام‌ها</w:t>
      </w:r>
      <w:r>
        <w:rPr>
          <w:rFonts w:ascii="Vazirmatn" w:hAnsi="Vazirmatn"/>
        </w:rPr>
        <w:t xml:space="preserve"> بالا)، </w:t>
      </w:r>
      <w:r>
        <w:rPr>
          <w:rFonts w:ascii="Vazirmatn" w:hAnsi="Vazirmatn"/>
          <w:b/>
        </w:rPr>
        <w:t>تعرق شبانه</w:t>
      </w:r>
      <w:r>
        <w:rPr>
          <w:rFonts w:ascii="Vazirmatn" w:hAnsi="Vazirmatn"/>
        </w:rPr>
        <w:t xml:space="preserve"> (لباس و روجای تر)، </w:t>
      </w:r>
      <w:r>
        <w:rPr>
          <w:rFonts w:ascii="Vazirmatn" w:hAnsi="Vazirmatn"/>
          <w:b/>
        </w:rPr>
        <w:t>کاهش وزن</w:t>
      </w:r>
      <w:r>
        <w:rPr>
          <w:rFonts w:ascii="Vazirmatn" w:hAnsi="Vazirmatn"/>
        </w:rPr>
        <w:t xml:space="preserve"> («مرض لاغری»)، بی‌اشتهایی، خستگی.</w:t>
      </w:r>
    </w:p>
    <w:p>
      <w:pPr>
        <w:ind w:right="340"/>
        <w:bidi w:val="1"/>
      </w:pPr>
      <w:r>
        <w:rPr>
          <w:color w:val="136F73"/>
        </w:rPr>
        <w:t xml:space="preserve">● </w:t>
      </w:r>
      <w:r>
        <w:rPr>
          <w:rFonts w:ascii="Vazirmatn" w:hAnsi="Vazirmatn"/>
        </w:rPr>
        <w:t>درد سینه (پلوریتیک)، تنگی نفس (در مرض وسیع یا افیوژن).</w:t>
      </w:r>
    </w:p>
    <w:p>
      <w:pPr>
        <w:bidi w:val="1"/>
      </w:pPr>
      <w:r>
        <w:rPr>
          <w:rFonts w:ascii="Vazirmatn" w:hAnsi="Vazirmatn"/>
          <w:b/>
        </w:rPr>
        <w:t>خارج ریوی (مثال‌ها):</w:t>
      </w:r>
    </w:p>
    <w:tbl>
      <w:tblPr>
        <w:tblStyle w:val="TableGrid"/>
        <w:tblW w:type="auto" w:w="0"/>
        <w:tblLook w:firstColumn="1" w:firstRow="1" w:lastColumn="0" w:lastRow="0" w:noHBand="0" w:noVBand="1" w:val="04A0"/>
      </w:tblPr>
      <w:tblGrid>
        <w:gridCol w:w="5156"/>
        <w:gridCol w:w="5156"/>
      </w:tblGrid>
      <w:tr>
        <w:tc>
          <w:tcPr>
            <w:tcW w:type="dxa" w:w="5156"/>
            <w:shd w:val="clear" w:fill="136f73"/>
          </w:tcPr>
          <w:p>
            <w:pPr>
              <w:bidi w:val="1"/>
            </w:pPr>
            <w:r/>
            <w:r>
              <w:rPr>
                <w:b/>
                <w:color w:val="FFFFFF"/>
                <w:sz w:val="19"/>
              </w:rPr>
              <w:t>محل</w:t>
            </w:r>
          </w:p>
        </w:tc>
        <w:tc>
          <w:tcPr>
            <w:tcW w:type="dxa" w:w="5156"/>
            <w:shd w:val="clear" w:fill="136f73"/>
          </w:tcPr>
          <w:p>
            <w:pPr>
              <w:bidi w:val="1"/>
            </w:pPr>
            <w:r/>
            <w:r>
              <w:rPr>
                <w:b/>
                <w:color w:val="FFFFFF"/>
                <w:sz w:val="19"/>
              </w:rPr>
              <w:t>اعراض</w:t>
            </w:r>
          </w:p>
        </w:tc>
      </w:tr>
      <w:tr>
        <w:tc>
          <w:tcPr>
            <w:tcW w:type="dxa" w:w="5156"/>
          </w:tcPr>
          <w:p>
            <w:pPr>
              <w:bidi w:val="1"/>
            </w:pPr>
            <w:r>
              <w:rPr>
                <w:sz w:val="18"/>
              </w:rPr>
            </w:r>
            <w:r>
              <w:rPr>
                <w:rFonts w:ascii="Vazirmatn" w:hAnsi="Vazirmatn"/>
                <w:b/>
                <w:sz w:val="18"/>
              </w:rPr>
              <w:t>پلورا</w:t>
            </w:r>
          </w:p>
        </w:tc>
        <w:tc>
          <w:tcPr>
            <w:tcW w:type="dxa" w:w="5156"/>
          </w:tcPr>
          <w:p>
            <w:pPr>
              <w:bidi w:val="1"/>
            </w:pPr>
            <w:r>
              <w:rPr>
                <w:sz w:val="18"/>
              </w:rPr>
            </w:r>
            <w:r>
              <w:rPr>
                <w:rFonts w:ascii="Vazirmatn" w:hAnsi="Vazirmatn"/>
                <w:sz w:val="18"/>
              </w:rPr>
              <w:t>تب، درد پلوریتیک، تنگی نفس، افیوژن یک‌طرفه — فصل ۲۰</w:t>
            </w:r>
          </w:p>
        </w:tc>
      </w:tr>
      <w:tr>
        <w:tc>
          <w:tcPr>
            <w:tcW w:type="dxa" w:w="5156"/>
          </w:tcPr>
          <w:p>
            <w:pPr>
              <w:bidi w:val="1"/>
            </w:pPr>
            <w:r>
              <w:rPr>
                <w:sz w:val="18"/>
              </w:rPr>
            </w:r>
            <w:r>
              <w:rPr>
                <w:rFonts w:ascii="Vazirmatn" w:hAnsi="Vazirmatn"/>
                <w:b/>
                <w:sz w:val="18"/>
              </w:rPr>
              <w:t>ستون فقرات (Pott)</w:t>
            </w:r>
          </w:p>
        </w:tc>
        <w:tc>
          <w:tcPr>
            <w:tcW w:type="dxa" w:w="5156"/>
          </w:tcPr>
          <w:p>
            <w:pPr>
              <w:bidi w:val="1"/>
            </w:pPr>
            <w:r>
              <w:rPr>
                <w:sz w:val="18"/>
              </w:rPr>
            </w:r>
            <w:r>
              <w:rPr>
                <w:rFonts w:ascii="Vazirmatn" w:hAnsi="Vazirmatn"/>
                <w:sz w:val="18"/>
              </w:rPr>
              <w:t xml:space="preserve">درد پشت، </w:t>
            </w:r>
            <w:r>
              <w:rPr>
                <w:rFonts w:ascii="Vazirmatn" w:hAnsi="Vazirmatn"/>
                <w:b/>
                <w:sz w:val="18"/>
              </w:rPr>
              <w:t>کیفوز (Gibbus)</w:t>
            </w:r>
            <w:r>
              <w:rPr>
                <w:rFonts w:ascii="Vazirmatn" w:hAnsi="Vazirmatn"/>
                <w:sz w:val="18"/>
              </w:rPr>
              <w:t xml:space="preserve">، ابسهٔ Psoas، </w:t>
            </w:r>
            <w:r>
              <w:rPr>
                <w:rFonts w:ascii="Vazirmatn" w:hAnsi="Vazirmatn"/>
                <w:b/>
                <w:sz w:val="18"/>
              </w:rPr>
              <w:t>پاراپلیژی</w:t>
            </w:r>
          </w:p>
        </w:tc>
      </w:tr>
      <w:tr>
        <w:tc>
          <w:tcPr>
            <w:tcW w:type="dxa" w:w="5156"/>
          </w:tcPr>
          <w:p>
            <w:pPr>
              <w:bidi w:val="1"/>
            </w:pPr>
            <w:r>
              <w:rPr>
                <w:sz w:val="18"/>
              </w:rPr>
            </w:r>
            <w:r>
              <w:rPr>
                <w:rFonts w:ascii="Vazirmatn" w:hAnsi="Vazirmatn"/>
                <w:b/>
                <w:sz w:val="18"/>
              </w:rPr>
              <w:t>مننژیت</w:t>
            </w:r>
          </w:p>
        </w:tc>
        <w:tc>
          <w:tcPr>
            <w:tcW w:type="dxa" w:w="5156"/>
          </w:tcPr>
          <w:p>
            <w:pPr>
              <w:bidi w:val="1"/>
            </w:pPr>
            <w:r>
              <w:rPr>
                <w:sz w:val="18"/>
              </w:rPr>
            </w:r>
            <w:r>
              <w:rPr>
                <w:rFonts w:ascii="Vazirmatn" w:hAnsi="Vazirmatn"/>
                <w:sz w:val="18"/>
              </w:rPr>
              <w:t>سردرد تدریجی، تب، تغییر شخصیت، فلج اعصاب قحفی (</w:t>
            </w:r>
            <w:r>
              <w:rPr>
                <w:rFonts w:ascii="Vazirmatn" w:hAnsi="Vazirmatn"/>
                <w:b/>
                <w:sz w:val="18"/>
              </w:rPr>
              <w:t>VI</w:t>
            </w:r>
            <w:r>
              <w:rPr>
                <w:rFonts w:ascii="Vazirmatn" w:hAnsi="Vazirmatn"/>
                <w:sz w:val="18"/>
              </w:rPr>
              <w:t>)، کوما — فصل ۷۵</w:t>
            </w:r>
          </w:p>
        </w:tc>
      </w:tr>
      <w:tr>
        <w:tc>
          <w:tcPr>
            <w:tcW w:type="dxa" w:w="5156"/>
          </w:tcPr>
          <w:p>
            <w:pPr>
              <w:bidi w:val="1"/>
            </w:pPr>
            <w:r>
              <w:rPr>
                <w:sz w:val="18"/>
              </w:rPr>
            </w:r>
            <w:r>
              <w:rPr>
                <w:rFonts w:ascii="Vazirmatn" w:hAnsi="Vazirmatn"/>
                <w:b/>
                <w:sz w:val="18"/>
              </w:rPr>
              <w:t>شکم</w:t>
            </w:r>
          </w:p>
        </w:tc>
        <w:tc>
          <w:tcPr>
            <w:tcW w:type="dxa" w:w="5156"/>
          </w:tcPr>
          <w:p>
            <w:pPr>
              <w:bidi w:val="1"/>
            </w:pPr>
            <w:r>
              <w:rPr>
                <w:sz w:val="18"/>
              </w:rPr>
            </w:r>
            <w:r>
              <w:rPr>
                <w:rFonts w:ascii="Vazirmatn" w:hAnsi="Vazirmatn"/>
                <w:sz w:val="18"/>
              </w:rPr>
              <w:t>درد، آسیت، انسداد معا (ناحیهٔ Ileocaecal)، «</w:t>
            </w:r>
            <w:r>
              <w:rPr>
                <w:rFonts w:ascii="Vazirmatn" w:hAnsi="Vazirmatn"/>
                <w:b/>
                <w:sz w:val="18"/>
              </w:rPr>
              <w:t>شکم خمیری (Doughy abdomen)</w:t>
            </w:r>
            <w:r>
              <w:rPr>
                <w:rFonts w:ascii="Vazirmatn" w:hAnsi="Vazirmatn"/>
                <w:sz w:val="18"/>
              </w:rPr>
              <w:t>»</w:t>
            </w:r>
          </w:p>
        </w:tc>
      </w:tr>
      <w:tr>
        <w:tc>
          <w:tcPr>
            <w:tcW w:type="dxa" w:w="5156"/>
          </w:tcPr>
          <w:p>
            <w:pPr>
              <w:bidi w:val="1"/>
            </w:pPr>
            <w:r>
              <w:rPr>
                <w:sz w:val="18"/>
              </w:rPr>
            </w:r>
            <w:r>
              <w:rPr>
                <w:rFonts w:ascii="Vazirmatn" w:hAnsi="Vazirmatn"/>
                <w:b/>
                <w:sz w:val="18"/>
              </w:rPr>
              <w:t>بولی-تناسلی</w:t>
            </w:r>
          </w:p>
        </w:tc>
        <w:tc>
          <w:tcPr>
            <w:tcW w:type="dxa" w:w="5156"/>
          </w:tcPr>
          <w:p>
            <w:pPr>
              <w:bidi w:val="1"/>
            </w:pPr>
            <w:r>
              <w:rPr>
                <w:sz w:val="18"/>
              </w:rPr>
            </w:r>
            <w:r>
              <w:rPr>
                <w:rFonts w:ascii="Vazirmatn" w:hAnsi="Vazirmatn"/>
                <w:b/>
                <w:sz w:val="18"/>
              </w:rPr>
              <w:t>پیوری استریل</w:t>
            </w:r>
            <w:r>
              <w:rPr>
                <w:rFonts w:ascii="Vazirmatn" w:hAnsi="Vazirmatn"/>
                <w:sz w:val="18"/>
              </w:rPr>
              <w:t xml:space="preserve"> (چرک در ادرار با کلچر منفی)، هماچوری، </w:t>
            </w:r>
            <w:r>
              <w:rPr>
                <w:rFonts w:ascii="Vazirmatn" w:hAnsi="Vazirmatn"/>
                <w:b/>
                <w:sz w:val="18"/>
              </w:rPr>
              <w:t>عقامت</w:t>
            </w:r>
            <w:r>
              <w:rPr>
                <w:rFonts w:ascii="Vazirmatn" w:hAnsi="Vazirmatn"/>
                <w:sz w:val="18"/>
              </w:rPr>
              <w:t xml:space="preserve"> در زنان (سل رحم و تیوب‌ها)</w:t>
            </w:r>
          </w:p>
        </w:tc>
      </w:tr>
      <w:tr>
        <w:tc>
          <w:tcPr>
            <w:tcW w:type="dxa" w:w="5156"/>
          </w:tcPr>
          <w:p>
            <w:pPr>
              <w:bidi w:val="1"/>
            </w:pPr>
            <w:r>
              <w:rPr>
                <w:sz w:val="18"/>
              </w:rPr>
            </w:r>
            <w:r>
              <w:rPr>
                <w:rFonts w:ascii="Vazirmatn" w:hAnsi="Vazirmatn"/>
                <w:b/>
                <w:sz w:val="18"/>
              </w:rPr>
              <w:t>میلیاری</w:t>
            </w:r>
          </w:p>
        </w:tc>
        <w:tc>
          <w:tcPr>
            <w:tcW w:type="dxa" w:w="5156"/>
          </w:tcPr>
          <w:p>
            <w:pPr>
              <w:bidi w:val="1"/>
            </w:pPr>
            <w:r>
              <w:rPr>
                <w:sz w:val="18"/>
              </w:rPr>
            </w:r>
            <w:r>
              <w:rPr>
                <w:rFonts w:ascii="Vazirmatn" w:hAnsi="Vazirmatn"/>
                <w:sz w:val="18"/>
              </w:rPr>
              <w:t xml:space="preserve">تب، کاهش وزن، هپاتواسپلینومگالی، </w:t>
            </w:r>
            <w:r>
              <w:rPr>
                <w:rFonts w:ascii="Vazirmatn" w:hAnsi="Vazirmatn"/>
                <w:b/>
                <w:sz w:val="18"/>
              </w:rPr>
              <w:t>Choroidal tubercles</w:t>
            </w:r>
            <w:r>
              <w:rPr>
                <w:rFonts w:ascii="Vazirmatn" w:hAnsi="Vazirmatn"/>
                <w:sz w:val="18"/>
              </w:rPr>
              <w:t xml:space="preserve"> در فوندوسکوپی؛ CXR: </w:t>
            </w:r>
            <w:r>
              <w:rPr>
                <w:rFonts w:ascii="Vazirmatn" w:hAnsi="Vazirmatn"/>
                <w:b/>
                <w:sz w:val="18"/>
              </w:rPr>
              <w:t>دانه‌های ارزن</w:t>
            </w:r>
            <w:r>
              <w:rPr>
                <w:rFonts w:ascii="Vazirmatn" w:hAnsi="Vazirmatn"/>
                <w:sz w:val="18"/>
              </w:rPr>
              <w:t xml:space="preserve"> منتشر</w:t>
            </w:r>
          </w:p>
        </w:tc>
      </w:tr>
    </w:tbl>
    <w:p>
      <w:pPr>
        <w:spacing w:before="280"/>
        <w:bidi w:val="1"/>
      </w:pPr>
      <w:r>
        <w:rPr>
          <w:rFonts w:ascii="Vazirmatn" w:hAnsi="Vazirmatn"/>
          <w:b/>
          <w:color w:val="0F2744"/>
          <w:sz w:val="29"/>
        </w:rPr>
        <w:t>🔹 ۶. Clinical Examination (معاینه)</w:t>
      </w:r>
    </w:p>
    <w:p>
      <w:pPr>
        <w:ind w:right="340"/>
        <w:bidi w:val="1"/>
      </w:pPr>
      <w:r>
        <w:rPr>
          <w:b/>
          <w:color w:val="136F73"/>
        </w:rPr>
        <w:t xml:space="preserve">1. </w:t>
      </w:r>
      <w:r>
        <w:rPr>
          <w:rFonts w:ascii="Vazirmatn" w:hAnsi="Vazirmatn"/>
          <w:b/>
        </w:rPr>
        <w:t>نمای عمومی:</w:t>
      </w:r>
      <w:r>
        <w:rPr>
          <w:rFonts w:ascii="Vazirmatn" w:hAnsi="Vazirmatn"/>
        </w:rPr>
        <w:t xml:space="preserve"> </w:t>
      </w:r>
      <w:r>
        <w:rPr>
          <w:rFonts w:ascii="Vazirmatn" w:hAnsi="Vazirmatn"/>
          <w:b/>
        </w:rPr>
        <w:t>لاغری و کاشکسی</w:t>
      </w:r>
      <w:r>
        <w:rPr>
          <w:rFonts w:ascii="Vazirmatn" w:hAnsi="Vazirmatn"/>
        </w:rPr>
        <w:t xml:space="preserve">، رنگ‌پریدگی، تب. </w:t>
      </w:r>
      <w:r>
        <w:rPr>
          <w:rFonts w:ascii="Vazirmatn" w:hAnsi="Vazirmatn"/>
          <w:b/>
        </w:rPr>
        <w:t>BMI</w:t>
      </w:r>
      <w:r>
        <w:rPr>
          <w:rFonts w:ascii="Vazirmatn" w:hAnsi="Vazirmatn"/>
        </w:rPr>
        <w:t xml:space="preserve"> را ثبت کن (رهنمای حمایت تغذیوی).</w:t>
      </w:r>
    </w:p>
    <w:p>
      <w:pPr>
        <w:ind w:right="340"/>
        <w:bidi w:val="1"/>
      </w:pPr>
      <w:r>
        <w:rPr>
          <w:b/>
          <w:color w:val="136F73"/>
        </w:rPr>
        <w:t xml:space="preserve">2. </w:t>
      </w:r>
      <w:r>
        <w:rPr>
          <w:rFonts w:ascii="Vazirmatn" w:hAnsi="Vazirmatn"/>
          <w:b/>
        </w:rPr>
        <w:t>عقدات لمفاوی:</w:t>
      </w:r>
      <w:r>
        <w:rPr>
          <w:rFonts w:ascii="Vazirmatn" w:hAnsi="Vazirmatn"/>
        </w:rPr>
        <w:t xml:space="preserve"> گردن، فوق ترقوه، زیر بغل — اندازه، قوام، چسپیدگی، فیستول.</w:t>
      </w:r>
    </w:p>
    <w:p>
      <w:pPr>
        <w:ind w:right="340"/>
        <w:bidi w:val="1"/>
      </w:pPr>
      <w:r>
        <w:rPr>
          <w:b/>
          <w:color w:val="136F73"/>
        </w:rPr>
        <w:t xml:space="preserve">3. </w:t>
      </w:r>
      <w:r>
        <w:rPr>
          <w:rFonts w:ascii="Vazirmatn" w:hAnsi="Vazirmatn"/>
          <w:b/>
        </w:rPr>
        <w:t>ریه:</w:t>
      </w:r>
      <w:r>
        <w:rPr>
          <w:rFonts w:ascii="Vazirmatn" w:hAnsi="Vazirmatn"/>
        </w:rPr>
        <w:t xml:space="preserve"> اکثراً </w:t>
      </w:r>
      <w:r>
        <w:rPr>
          <w:rFonts w:ascii="Vazirmatn" w:hAnsi="Vazirmatn"/>
          <w:b/>
        </w:rPr>
        <w:t>یافته‌ها کمتر از شدت CXR</w:t>
      </w:r>
      <w:r>
        <w:rPr>
          <w:rFonts w:ascii="Vazirmatn" w:hAnsi="Vazirmatn"/>
        </w:rPr>
        <w:t xml:space="preserve"> اند؛ Crackles در قسمت فوقانی؛ صدای </w:t>
      </w:r>
      <w:r>
        <w:rPr>
          <w:rFonts w:ascii="Vazirmatn" w:hAnsi="Vazirmatn"/>
          <w:b/>
        </w:rPr>
        <w:t>آمفوریک (Amphoric)</w:t>
      </w:r>
      <w:r>
        <w:rPr>
          <w:rFonts w:ascii="Vazirmatn" w:hAnsi="Vazirmatn"/>
        </w:rPr>
        <w:t xml:space="preserve"> روی کاویتی بزرگ (مانند دمیدن روی دهن بوتل)؛ علایم افیوژن یا فیبروز (قصبه‌الریه به طرف فیبروز فوقانی کشیده می‌شود — فصل ۱۵).</w:t>
      </w:r>
    </w:p>
    <w:p>
      <w:pPr>
        <w:ind w:right="340"/>
        <w:bidi w:val="1"/>
      </w:pPr>
      <w:r>
        <w:rPr>
          <w:b/>
          <w:color w:val="136F73"/>
        </w:rPr>
        <w:t xml:space="preserve">4. </w:t>
      </w:r>
      <w:r>
        <w:rPr>
          <w:rFonts w:ascii="Vazirmatn" w:hAnsi="Vazirmatn"/>
          <w:b/>
        </w:rPr>
        <w:t>ستون فقرات:</w:t>
      </w:r>
      <w:r>
        <w:rPr>
          <w:rFonts w:ascii="Vazirmatn" w:hAnsi="Vazirmatn"/>
        </w:rPr>
        <w:t xml:space="preserve"> حساسیت، کیفوز؛ </w:t>
      </w:r>
      <w:r>
        <w:rPr>
          <w:rFonts w:ascii="Vazirmatn" w:hAnsi="Vazirmatn"/>
          <w:b/>
        </w:rPr>
        <w:t>معاینهٔ عصبی پاها</w:t>
      </w:r>
      <w:r>
        <w:rPr>
          <w:rFonts w:ascii="Vazirmatn" w:hAnsi="Vazirmatn"/>
        </w:rPr>
        <w:t>.</w:t>
      </w:r>
    </w:p>
    <w:p>
      <w:pPr>
        <w:ind w:right="340"/>
        <w:bidi w:val="1"/>
      </w:pPr>
      <w:r>
        <w:rPr>
          <w:b/>
          <w:color w:val="136F73"/>
        </w:rPr>
        <w:t xml:space="preserve">5. </w:t>
      </w:r>
      <w:r>
        <w:rPr>
          <w:rFonts w:ascii="Vazirmatn" w:hAnsi="Vazirmatn"/>
          <w:b/>
        </w:rPr>
        <w:t>شکم:</w:t>
      </w:r>
      <w:r>
        <w:rPr>
          <w:rFonts w:ascii="Vazirmatn" w:hAnsi="Vazirmatn"/>
        </w:rPr>
        <w:t xml:space="preserve"> کبد، طحال، آسیت، کتله.</w:t>
      </w:r>
    </w:p>
    <w:p>
      <w:pPr>
        <w:ind w:right="340"/>
        <w:bidi w:val="1"/>
      </w:pPr>
      <w:r>
        <w:rPr>
          <w:b/>
          <w:color w:val="136F73"/>
        </w:rPr>
        <w:t xml:space="preserve">6. </w:t>
      </w:r>
      <w:r>
        <w:rPr>
          <w:rFonts w:ascii="Vazirmatn" w:hAnsi="Vazirmatn"/>
          <w:b/>
        </w:rPr>
        <w:t>جلد:</w:t>
      </w:r>
      <w:r>
        <w:rPr>
          <w:rFonts w:ascii="Vazirmatn" w:hAnsi="Vazirmatn"/>
        </w:rPr>
        <w:t xml:space="preserve"> </w:t>
      </w:r>
      <w:r>
        <w:rPr>
          <w:rFonts w:ascii="Vazirmatn" w:hAnsi="Vazirmatn"/>
          <w:b/>
        </w:rPr>
        <w:t>Erythema nodosum</w:t>
      </w:r>
      <w:r>
        <w:rPr>
          <w:rFonts w:ascii="Vazirmatn" w:hAnsi="Vazirmatn"/>
        </w:rPr>
        <w:t xml:space="preserve"> (سل اولیه)، </w:t>
      </w:r>
      <w:r>
        <w:rPr>
          <w:rFonts w:ascii="Vazirmatn" w:hAnsi="Vazirmatn"/>
          <w:b/>
        </w:rPr>
        <w:t>Lupus vulgaris</w:t>
      </w:r>
      <w:r>
        <w:rPr>
          <w:rFonts w:ascii="Vazirmatn" w:hAnsi="Vazirmatn"/>
        </w:rPr>
        <w:t>.</w:t>
      </w:r>
    </w:p>
    <w:p>
      <w:pPr>
        <w:ind w:right="340"/>
        <w:bidi w:val="1"/>
      </w:pPr>
      <w:r>
        <w:rPr>
          <w:b/>
          <w:color w:val="136F73"/>
        </w:rPr>
        <w:t xml:space="preserve">7. </w:t>
      </w:r>
      <w:r>
        <w:rPr>
          <w:rFonts w:ascii="Vazirmatn" w:hAnsi="Vazirmatn"/>
          <w:b/>
        </w:rPr>
        <w:t>چشم:</w:t>
      </w:r>
      <w:r>
        <w:rPr>
          <w:rFonts w:ascii="Vazirmatn" w:hAnsi="Vazirmatn"/>
        </w:rPr>
        <w:t xml:space="preserve"> فوندوسکوپی (میلیاری)؛ </w:t>
      </w:r>
      <w:r>
        <w:rPr>
          <w:rFonts w:ascii="Vazirmatn" w:hAnsi="Vazirmatn"/>
          <w:b/>
        </w:rPr>
        <w:t>دید رنگ و حدت بینایی پایه</w:t>
      </w:r>
      <w:r>
        <w:rPr>
          <w:rFonts w:ascii="Vazirmatn" w:hAnsi="Vazirmatn"/>
        </w:rPr>
        <w:t xml:space="preserve"> پیش از Ethambutol.</w:t>
      </w:r>
    </w:p>
    <w:p>
      <w:pPr>
        <w:ind w:right="340"/>
        <w:bidi w:val="1"/>
      </w:pPr>
      <w:r>
        <w:rPr>
          <w:b/>
          <w:color w:val="136F73"/>
        </w:rPr>
        <w:t xml:space="preserve">8. </w:t>
      </w:r>
      <w:r>
        <w:rPr>
          <w:rFonts w:ascii="Vazirmatn" w:hAnsi="Vazirmatn"/>
          <w:b/>
        </w:rPr>
        <w:t>علایم HIV:</w:t>
      </w:r>
      <w:r>
        <w:rPr>
          <w:rFonts w:ascii="Vazirmatn" w:hAnsi="Vazirmatn"/>
        </w:rPr>
        <w:t xml:space="preserve"> برفک دهن، لمفادینوپاتی منتشر.</w:t>
      </w:r>
    </w:p>
    <w:p>
      <w:pPr>
        <w:spacing w:before="280"/>
        <w:bidi w:val="1"/>
      </w:pPr>
      <w:r>
        <w:rPr>
          <w:rFonts w:ascii="Vazirmatn" w:hAnsi="Vazirmatn"/>
          <w:b/>
          <w:color w:val="0F2744"/>
          <w:sz w:val="29"/>
        </w:rPr>
        <w:t>🔹 ۷. Quick Differential Diagnosis (تشخیص تفریقی سریع)</w:t>
      </w:r>
    </w:p>
    <w:tbl>
      <w:tblPr>
        <w:tblStyle w:val="TableGrid"/>
        <w:tblW w:type="auto" w:w="0"/>
        <w:tblLook w:firstColumn="1" w:firstRow="1" w:lastColumn="0" w:lastRow="0" w:noHBand="0" w:noVBand="1" w:val="04A0"/>
      </w:tblPr>
      <w:tblGrid>
        <w:gridCol w:w="5156"/>
        <w:gridCol w:w="5156"/>
      </w:tblGrid>
      <w:tr>
        <w:tc>
          <w:tcPr>
            <w:tcW w:type="dxa" w:w="5156"/>
            <w:shd w:val="clear" w:fill="136f73"/>
          </w:tcPr>
          <w:p>
            <w:pPr>
              <w:bidi w:val="1"/>
            </w:pPr>
            <w:r/>
            <w:r>
              <w:rPr>
                <w:b/>
                <w:color w:val="FFFFFF"/>
                <w:sz w:val="19"/>
              </w:rPr>
              <w:t>یافته</w:t>
            </w:r>
          </w:p>
        </w:tc>
        <w:tc>
          <w:tcPr>
            <w:tcW w:type="dxa" w:w="5156"/>
            <w:shd w:val="clear" w:fill="136f73"/>
          </w:tcPr>
          <w:p>
            <w:pPr>
              <w:bidi w:val="1"/>
            </w:pPr>
            <w:r/>
            <w:r>
              <w:rPr>
                <w:b/>
                <w:color w:val="FFFFFF"/>
                <w:sz w:val="19"/>
              </w:rPr>
              <w:t>تفریق</w:t>
            </w:r>
          </w:p>
        </w:tc>
      </w:tr>
      <w:tr>
        <w:tc>
          <w:tcPr>
            <w:tcW w:type="dxa" w:w="5156"/>
          </w:tcPr>
          <w:p>
            <w:pPr>
              <w:bidi w:val="1"/>
            </w:pPr>
            <w:r>
              <w:rPr>
                <w:sz w:val="18"/>
              </w:rPr>
            </w:r>
            <w:r>
              <w:rPr>
                <w:rFonts w:ascii="Vazirmatn" w:hAnsi="Vazirmatn"/>
                <w:b/>
                <w:sz w:val="18"/>
              </w:rPr>
              <w:t>کاویتی</w:t>
            </w:r>
          </w:p>
        </w:tc>
        <w:tc>
          <w:tcPr>
            <w:tcW w:type="dxa" w:w="5156"/>
          </w:tcPr>
          <w:p>
            <w:pPr>
              <w:bidi w:val="1"/>
            </w:pPr>
            <w:r>
              <w:rPr>
                <w:sz w:val="18"/>
              </w:rPr>
            </w:r>
            <w:r>
              <w:rPr>
                <w:rFonts w:ascii="Vazirmatn" w:hAnsi="Vazirmatn"/>
                <w:sz w:val="18"/>
              </w:rPr>
              <w:t xml:space="preserve">ابسهٔ ریه (سطح مایع، بلغم بدبو)، </w:t>
            </w:r>
            <w:r>
              <w:rPr>
                <w:rFonts w:ascii="Vazirmatn" w:hAnsi="Vazirmatn"/>
                <w:b/>
                <w:sz w:val="18"/>
              </w:rPr>
              <w:t>سرطان حجرات سنگفرشی</w:t>
            </w:r>
            <w:r>
              <w:rPr>
                <w:rFonts w:ascii="Vazirmatn" w:hAnsi="Vazirmatn"/>
                <w:sz w:val="18"/>
              </w:rPr>
              <w:t xml:space="preserve">، GPA (Wegener)، </w:t>
            </w:r>
            <w:r>
              <w:rPr>
                <w:rFonts w:ascii="Vazirmatn" w:hAnsi="Vazirmatn"/>
                <w:i/>
                <w:sz w:val="18"/>
              </w:rPr>
              <w:t>Klebsiella</w:t>
            </w:r>
            <w:r>
              <w:rPr>
                <w:rFonts w:ascii="Vazirmatn" w:hAnsi="Vazirmatn"/>
                <w:sz w:val="18"/>
              </w:rPr>
              <w:t xml:space="preserve">، </w:t>
            </w:r>
            <w:r>
              <w:rPr>
                <w:rFonts w:ascii="Vazirmatn" w:hAnsi="Vazirmatn"/>
                <w:i/>
                <w:sz w:val="18"/>
              </w:rPr>
              <w:t>S. aureus</w:t>
            </w:r>
            <w:r>
              <w:rPr>
                <w:rFonts w:ascii="Vazirmatn" w:hAnsi="Vazirmatn"/>
                <w:sz w:val="18"/>
              </w:rPr>
              <w:t>، آمبولی سپتیک</w:t>
            </w:r>
          </w:p>
        </w:tc>
      </w:tr>
      <w:tr>
        <w:tc>
          <w:tcPr>
            <w:tcW w:type="dxa" w:w="5156"/>
          </w:tcPr>
          <w:p>
            <w:pPr>
              <w:bidi w:val="1"/>
            </w:pPr>
            <w:r>
              <w:rPr>
                <w:sz w:val="18"/>
              </w:rPr>
            </w:r>
            <w:r>
              <w:rPr>
                <w:rFonts w:ascii="Vazirmatn" w:hAnsi="Vazirmatn"/>
                <w:b/>
                <w:sz w:val="18"/>
              </w:rPr>
              <w:t>لمفادینوپاتی گردنی</w:t>
            </w:r>
          </w:p>
        </w:tc>
        <w:tc>
          <w:tcPr>
            <w:tcW w:type="dxa" w:w="5156"/>
          </w:tcPr>
          <w:p>
            <w:pPr>
              <w:bidi w:val="1"/>
            </w:pPr>
            <w:r>
              <w:rPr>
                <w:sz w:val="18"/>
              </w:rPr>
            </w:r>
            <w:r>
              <w:rPr>
                <w:rFonts w:ascii="Vazirmatn" w:hAnsi="Vazirmatn"/>
                <w:sz w:val="18"/>
              </w:rPr>
              <w:t xml:space="preserve">لمفوما، متاستاز، </w:t>
            </w:r>
            <w:r>
              <w:rPr>
                <w:rFonts w:ascii="Vazirmatn" w:hAnsi="Vazirmatn"/>
                <w:b/>
                <w:sz w:val="18"/>
              </w:rPr>
              <w:t>بروسلوز</w:t>
            </w:r>
            <w:r>
              <w:rPr>
                <w:rFonts w:ascii="Vazirmatn" w:hAnsi="Vazirmatn"/>
                <w:sz w:val="18"/>
              </w:rPr>
              <w:t xml:space="preserve">، سارکوئیدوز، </w:t>
            </w:r>
            <w:r>
              <w:rPr>
                <w:rFonts w:ascii="Vazirmatn" w:hAnsi="Vazirmatn"/>
                <w:i/>
                <w:sz w:val="18"/>
              </w:rPr>
              <w:t>Toxoplasma</w:t>
            </w:r>
          </w:p>
        </w:tc>
      </w:tr>
      <w:tr>
        <w:tc>
          <w:tcPr>
            <w:tcW w:type="dxa" w:w="5156"/>
          </w:tcPr>
          <w:p>
            <w:pPr>
              <w:bidi w:val="1"/>
            </w:pPr>
            <w:r>
              <w:rPr>
                <w:sz w:val="18"/>
              </w:rPr>
            </w:r>
            <w:r>
              <w:rPr>
                <w:rFonts w:ascii="Vazirmatn" w:hAnsi="Vazirmatn"/>
                <w:b/>
                <w:sz w:val="18"/>
              </w:rPr>
              <w:t>افیوژن لمفوسیتیک</w:t>
            </w:r>
          </w:p>
        </w:tc>
        <w:tc>
          <w:tcPr>
            <w:tcW w:type="dxa" w:w="5156"/>
          </w:tcPr>
          <w:p>
            <w:pPr>
              <w:bidi w:val="1"/>
            </w:pPr>
            <w:r>
              <w:rPr>
                <w:sz w:val="18"/>
              </w:rPr>
            </w:r>
            <w:r>
              <w:rPr>
                <w:rFonts w:ascii="Vazirmatn" w:hAnsi="Vazirmatn"/>
                <w:sz w:val="18"/>
              </w:rPr>
              <w:t>سرطان، لمفوما</w:t>
            </w:r>
          </w:p>
        </w:tc>
      </w:tr>
      <w:tr>
        <w:tc>
          <w:tcPr>
            <w:tcW w:type="dxa" w:w="5156"/>
          </w:tcPr>
          <w:p>
            <w:pPr>
              <w:bidi w:val="1"/>
            </w:pPr>
            <w:r>
              <w:rPr>
                <w:sz w:val="18"/>
              </w:rPr>
            </w:r>
            <w:r>
              <w:rPr>
                <w:rFonts w:ascii="Vazirmatn" w:hAnsi="Vazirmatn"/>
                <w:b/>
                <w:sz w:val="18"/>
              </w:rPr>
              <w:t>تب طولانی (FUO)</w:t>
            </w:r>
          </w:p>
        </w:tc>
        <w:tc>
          <w:tcPr>
            <w:tcW w:type="dxa" w:w="5156"/>
          </w:tcPr>
          <w:p>
            <w:pPr>
              <w:bidi w:val="1"/>
            </w:pPr>
            <w:r>
              <w:rPr>
                <w:sz w:val="18"/>
              </w:rPr>
            </w:r>
            <w:r>
              <w:rPr>
                <w:rFonts w:ascii="Vazirmatn" w:hAnsi="Vazirmatn"/>
                <w:b/>
                <w:sz w:val="18"/>
              </w:rPr>
              <w:t>بروسلوز</w:t>
            </w:r>
            <w:r>
              <w:rPr>
                <w:rFonts w:ascii="Vazirmatn" w:hAnsi="Vazirmatn"/>
                <w:sz w:val="18"/>
              </w:rPr>
              <w:t xml:space="preserve">، </w:t>
            </w:r>
            <w:r>
              <w:rPr>
                <w:rFonts w:ascii="Vazirmatn" w:hAnsi="Vazirmatn"/>
                <w:b/>
                <w:sz w:val="18"/>
              </w:rPr>
              <w:t>تیفوئید</w:t>
            </w:r>
            <w:r>
              <w:rPr>
                <w:rFonts w:ascii="Vazirmatn" w:hAnsi="Vazirmatn"/>
                <w:sz w:val="18"/>
              </w:rPr>
              <w:t>، اندوکاردیت، لمفوما — فصل ۸۷</w:t>
            </w:r>
          </w:p>
        </w:tc>
      </w:tr>
      <w:tr>
        <w:tc>
          <w:tcPr>
            <w:tcW w:type="dxa" w:w="5156"/>
          </w:tcPr>
          <w:p>
            <w:pPr>
              <w:bidi w:val="1"/>
            </w:pPr>
            <w:r>
              <w:rPr>
                <w:sz w:val="18"/>
              </w:rPr>
            </w:r>
            <w:r>
              <w:rPr>
                <w:rFonts w:ascii="Vazirmatn" w:hAnsi="Vazirmatn"/>
                <w:b/>
                <w:sz w:val="18"/>
              </w:rPr>
              <w:t>سل میلیاری</w:t>
            </w:r>
          </w:p>
        </w:tc>
        <w:tc>
          <w:tcPr>
            <w:tcW w:type="dxa" w:w="5156"/>
          </w:tcPr>
          <w:p>
            <w:pPr>
              <w:bidi w:val="1"/>
            </w:pPr>
            <w:r>
              <w:rPr>
                <w:sz w:val="18"/>
              </w:rPr>
            </w:r>
            <w:r>
              <w:rPr>
                <w:rFonts w:ascii="Vazirmatn" w:hAnsi="Vazirmatn"/>
                <w:sz w:val="18"/>
              </w:rPr>
              <w:t>سارکوئیدوز، متاستاز منتشر، پنومونیت</w:t>
            </w:r>
          </w:p>
        </w:tc>
      </w:tr>
    </w:tbl>
    <w:p>
      <w:pPr>
        <w:spacing w:before="280"/>
        <w:bidi w:val="1"/>
      </w:pPr>
      <w:r>
        <w:rPr>
          <w:rFonts w:ascii="Vazirmatn" w:hAnsi="Vazirmatn"/>
          <w:b/>
          <w:color w:val="0F2744"/>
          <w:sz w:val="29"/>
        </w:rPr>
        <w:t>🔹 ۸. Investigations — Basic → Advanced (معاینات)</w:t>
      </w:r>
    </w:p>
    <w:p>
      <w:pPr>
        <w:spacing w:before="200"/>
        <w:bidi w:val="1"/>
      </w:pPr>
      <w:r>
        <w:rPr>
          <w:rFonts w:ascii="Vazirmatn" w:hAnsi="Vazirmatn"/>
          <w:b/>
          <w:color w:val="136F73"/>
          <w:sz w:val="25"/>
        </w:rPr>
        <w:t>سطح ۱ — تشخیص سل ریوی (WHO)</w:t>
      </w:r>
    </w:p>
    <w:p>
      <w:pPr>
        <w:ind w:right="340"/>
        <w:bidi w:val="1"/>
      </w:pPr>
      <w:r>
        <w:rPr>
          <w:b/>
          <w:color w:val="136F73"/>
        </w:rPr>
        <w:t xml:space="preserve">1. </w:t>
      </w:r>
      <w:r>
        <w:rPr>
          <w:rFonts w:ascii="Vazirmatn" w:hAnsi="Vazirmatn"/>
          <w:b/>
        </w:rPr>
        <w:t>Xpert MTB/RIF Ultra</w:t>
      </w:r>
      <w:r>
        <w:rPr>
          <w:rFonts w:ascii="Vazirmatn" w:hAnsi="Vazirmatn"/>
        </w:rPr>
        <w:t xml:space="preserve"> (یا دیگر تست‌های مالیکولی سریع توصیه‌شدهٔ WHO) </w:t>
      </w:r>
      <w:r>
        <w:rPr>
          <w:rFonts w:ascii="Vazirmatn" w:hAnsi="Vazirmatn"/>
          <w:b/>
        </w:rPr>
        <w:t>روی بلغم</w:t>
      </w:r>
      <w:r>
        <w:rPr>
          <w:rFonts w:ascii="Vazirmatn" w:hAnsi="Vazirmatn"/>
        </w:rPr>
        <w:t xml:space="preserve"> — </w:t>
      </w:r>
      <w:r>
        <w:rPr>
          <w:rFonts w:ascii="Vazirmatn" w:hAnsi="Vazirmatn"/>
          <w:b/>
        </w:rPr>
        <w:t>تست تشخیصی اولیه برای همه</w:t>
      </w:r>
      <w:r>
        <w:rPr>
          <w:rFonts w:ascii="Vazirmatn" w:hAnsi="Vazirmatn"/>
        </w:rPr>
        <w:t>:</w:t>
      </w:r>
    </w:p>
    <w:p>
      <w:pPr>
        <w:ind w:right="340"/>
        <w:bidi w:val="1"/>
      </w:pPr>
      <w:r>
        <w:rPr>
          <w:color w:val="136F73"/>
        </w:rPr>
        <w:t xml:space="preserve">● </w:t>
      </w:r>
      <w:r>
        <w:rPr>
          <w:rFonts w:ascii="Vazirmatn" w:hAnsi="Vazirmatn"/>
          <w:b/>
        </w:rPr>
        <w:t>تشخیص</w:t>
      </w:r>
      <w:r>
        <w:rPr>
          <w:rFonts w:ascii="Vazirmatn" w:hAnsi="Vazirmatn"/>
        </w:rPr>
        <w:t xml:space="preserve"> در حدود ۲ ساعت؛ حساسیت بالاتر از میکروسکوپی.</w:t>
      </w:r>
    </w:p>
    <w:p>
      <w:pPr>
        <w:ind w:right="340"/>
        <w:bidi w:val="1"/>
      </w:pPr>
      <w:r>
        <w:rPr>
          <w:color w:val="136F73"/>
        </w:rPr>
        <w:t xml:space="preserve">● </w:t>
      </w:r>
      <w:r>
        <w:rPr>
          <w:rFonts w:ascii="Vazirmatn" w:hAnsi="Vazirmatn"/>
          <w:b/>
        </w:rPr>
        <w:t>هم‌زمان مقاومت به Rifampicin</w:t>
      </w:r>
      <w:r>
        <w:rPr>
          <w:rFonts w:ascii="Vazirmatn" w:hAnsi="Vazirmatn"/>
        </w:rPr>
        <w:t xml:space="preserve"> را نشان می‌دهد.</w:t>
      </w:r>
    </w:p>
    <w:p>
      <w:pPr>
        <w:ind w:right="340"/>
        <w:bidi w:val="1"/>
      </w:pPr>
      <w:r>
        <w:rPr>
          <w:color w:val="136F73"/>
        </w:rPr>
        <w:t xml:space="preserve">● </w:t>
      </w:r>
      <w:r>
        <w:rPr>
          <w:rFonts w:ascii="Vazirmatn" w:hAnsi="Vazirmatn"/>
        </w:rPr>
        <w:t xml:space="preserve">اگر </w:t>
      </w:r>
      <w:r>
        <w:rPr>
          <w:rFonts w:ascii="Vazirmatn" w:hAnsi="Vazirmatn"/>
          <w:b/>
        </w:rPr>
        <w:t>RIF resistance</w:t>
      </w:r>
      <w:r>
        <w:rPr>
          <w:rFonts w:ascii="Vazirmatn" w:hAnsi="Vazirmatn"/>
        </w:rPr>
        <w:t xml:space="preserve"> ثابت شد ← DST برای </w:t>
      </w:r>
      <w:r>
        <w:rPr>
          <w:rFonts w:ascii="Vazirmatn" w:hAnsi="Vazirmatn"/>
          <w:b/>
        </w:rPr>
        <w:t>فلوروکینولون، Isoniazid</w:t>
      </w:r>
      <w:r>
        <w:rPr>
          <w:rFonts w:ascii="Vazirmatn" w:hAnsi="Vazirmatn"/>
        </w:rPr>
        <w:t xml:space="preserve"> و دیگر دواها (مانند Xpert MTB/XDR یا Line probe assay).</w:t>
      </w:r>
    </w:p>
    <w:p>
      <w:pPr>
        <w:ind w:right="340"/>
        <w:bidi w:val="1"/>
      </w:pPr>
      <w:r>
        <w:rPr>
          <w:b/>
          <w:color w:val="136F73"/>
        </w:rPr>
        <w:t xml:space="preserve">2. </w:t>
      </w:r>
      <w:r>
        <w:rPr>
          <w:rFonts w:ascii="Vazirmatn" w:hAnsi="Vazirmatn"/>
          <w:b/>
        </w:rPr>
        <w:t>میکروسکوپی بلغم (AFB smear، Ziehl–Neelsen)</w:t>
      </w:r>
      <w:r>
        <w:rPr>
          <w:rFonts w:ascii="Vazirmatn" w:hAnsi="Vazirmatn"/>
        </w:rPr>
        <w:t xml:space="preserve">: ارزان و در همه جا موجود؛ حساسیت حدود ۵۰–۶۰ فیصد؛ </w:t>
      </w:r>
      <w:r>
        <w:rPr>
          <w:rFonts w:ascii="Vazirmatn" w:hAnsi="Vazirmatn"/>
          <w:b/>
        </w:rPr>
        <w:t>برای پیگیری پاسخ تداوی</w:t>
      </w:r>
      <w:r>
        <w:rPr>
          <w:rFonts w:ascii="Vazirmatn" w:hAnsi="Vazirmatn"/>
        </w:rPr>
        <w:t xml:space="preserve"> ضروری است.</w:t>
      </w:r>
    </w:p>
    <w:p>
      <w:pPr>
        <w:ind w:right="340"/>
        <w:bidi w:val="1"/>
      </w:pPr>
      <w:r>
        <w:rPr>
          <w:b/>
          <w:color w:val="136F73"/>
        </w:rPr>
        <w:t xml:space="preserve">3. </w:t>
      </w:r>
      <w:r>
        <w:rPr>
          <w:rFonts w:ascii="Vazirmatn" w:hAnsi="Vazirmatn"/>
          <w:b/>
        </w:rPr>
        <w:t>جمع‌آوری بلغم:</w:t>
      </w:r>
      <w:r>
        <w:rPr>
          <w:rFonts w:ascii="Vazirmatn" w:hAnsi="Vazirmatn"/>
        </w:rPr>
        <w:t xml:space="preserve"> ۲ نمونه (یکی صبح زود). در ناتوانی از خروج بلغم: </w:t>
      </w:r>
      <w:r>
        <w:rPr>
          <w:rFonts w:ascii="Vazirmatn" w:hAnsi="Vazirmatn"/>
          <w:b/>
        </w:rPr>
        <w:t>بلغم تحریک‌شده</w:t>
      </w:r>
      <w:r>
        <w:rPr>
          <w:rFonts w:ascii="Vazirmatn" w:hAnsi="Vazirmatn"/>
        </w:rPr>
        <w:t xml:space="preserve"> (نبولایزر سالین ۳ فیصد)، </w:t>
      </w:r>
      <w:r>
        <w:rPr>
          <w:rFonts w:ascii="Vazirmatn" w:hAnsi="Vazirmatn"/>
          <w:b/>
        </w:rPr>
        <w:t>شستشوی معده</w:t>
      </w:r>
      <w:r>
        <w:rPr>
          <w:rFonts w:ascii="Vazirmatn" w:hAnsi="Vazirmatn"/>
        </w:rPr>
        <w:t xml:space="preserve"> (اطفال)، یا برانکوسکوپی.</w:t>
      </w:r>
    </w:p>
    <w:p>
      <w:pPr>
        <w:ind w:right="340"/>
        <w:bidi w:val="1"/>
      </w:pPr>
      <w:r>
        <w:rPr>
          <w:b/>
          <w:color w:val="136F73"/>
        </w:rPr>
        <w:t xml:space="preserve">4. </w:t>
      </w:r>
      <w:r>
        <w:rPr>
          <w:rFonts w:ascii="Vazirmatn" w:hAnsi="Vazirmatn"/>
          <w:b/>
        </w:rPr>
        <w:t>CXR:</w:t>
      </w:r>
    </w:p>
    <w:p>
      <w:pPr>
        <w:ind w:right="340"/>
        <w:bidi w:val="1"/>
      </w:pPr>
      <w:r>
        <w:rPr>
          <w:color w:val="136F73"/>
        </w:rPr>
        <w:t xml:space="preserve">● </w:t>
      </w:r>
      <w:r>
        <w:rPr>
          <w:rFonts w:ascii="Vazirmatn" w:hAnsi="Vazirmatn"/>
          <w:b/>
        </w:rPr>
        <w:t>سل اولیه:</w:t>
      </w:r>
      <w:r>
        <w:rPr>
          <w:rFonts w:ascii="Vazirmatn" w:hAnsi="Vazirmatn"/>
        </w:rPr>
        <w:t xml:space="preserve"> لمفادینوپاتی ناف ریه، کانسولیدیشن قسمت‌های میانی یا پایینی، افیوژن.</w:t>
      </w:r>
    </w:p>
    <w:p>
      <w:pPr>
        <w:ind w:right="340"/>
        <w:bidi w:val="1"/>
      </w:pPr>
      <w:r>
        <w:rPr>
          <w:color w:val="136F73"/>
        </w:rPr>
        <w:t xml:space="preserve">● </w:t>
      </w:r>
      <w:r>
        <w:rPr>
          <w:rFonts w:ascii="Vazirmatn" w:hAnsi="Vazirmatn"/>
          <w:b/>
        </w:rPr>
        <w:t>فعال شدن دوباره:</w:t>
      </w:r>
      <w:r>
        <w:rPr>
          <w:rFonts w:ascii="Vazirmatn" w:hAnsi="Vazirmatn"/>
        </w:rPr>
        <w:t xml:space="preserve"> ارتشاح </w:t>
      </w:r>
      <w:r>
        <w:rPr>
          <w:rFonts w:ascii="Vazirmatn" w:hAnsi="Vazirmatn"/>
          <w:b/>
        </w:rPr>
        <w:t>لوب فوقانی (قطعات اپیکال و خلفی) و قطعهٔ فوقانی لوب تحتانی</w:t>
      </w:r>
      <w:r>
        <w:rPr>
          <w:rFonts w:ascii="Vazirmatn" w:hAnsi="Vazirmatn"/>
        </w:rPr>
        <w:t xml:space="preserve">، </w:t>
      </w:r>
      <w:r>
        <w:rPr>
          <w:rFonts w:ascii="Vazirmatn" w:hAnsi="Vazirmatn"/>
          <w:b/>
        </w:rPr>
        <w:t>کاویتی</w:t>
      </w:r>
      <w:r>
        <w:rPr>
          <w:rFonts w:ascii="Vazirmatn" w:hAnsi="Vazirmatn"/>
        </w:rPr>
        <w:t>، فیبروز و کشیده شدن ناف ریه به بالا.</w:t>
      </w:r>
    </w:p>
    <w:p>
      <w:pPr>
        <w:ind w:right="340"/>
        <w:bidi w:val="1"/>
      </w:pPr>
      <w:r>
        <w:rPr>
          <w:color w:val="136F73"/>
        </w:rPr>
        <w:t xml:space="preserve">● </w:t>
      </w:r>
      <w:r>
        <w:rPr>
          <w:rFonts w:ascii="Vazirmatn" w:hAnsi="Vazirmatn"/>
          <w:b/>
        </w:rPr>
        <w:t>میلیاری:</w:t>
      </w:r>
      <w:r>
        <w:rPr>
          <w:rFonts w:ascii="Vazirmatn" w:hAnsi="Vazirmatn"/>
        </w:rPr>
        <w:t xml:space="preserve"> دانه‌های ۱–۳ mm منتشر.</w:t>
      </w:r>
    </w:p>
    <w:p>
      <w:pPr>
        <w:ind w:right="340"/>
        <w:bidi w:val="1"/>
      </w:pPr>
      <w:r>
        <w:rPr>
          <w:color w:val="136F73"/>
        </w:rPr>
        <w:t xml:space="preserve">● </w:t>
      </w:r>
      <w:r>
        <w:rPr>
          <w:rFonts w:ascii="Vazirmatn" w:hAnsi="Vazirmatn"/>
        </w:rPr>
        <w:t xml:space="preserve">⚠️ در </w:t>
      </w:r>
      <w:r>
        <w:rPr>
          <w:rFonts w:ascii="Vazirmatn" w:hAnsi="Vazirmatn"/>
          <w:b/>
        </w:rPr>
        <w:t>HIV با CD4 پایین</w:t>
      </w:r>
      <w:r>
        <w:rPr>
          <w:rFonts w:ascii="Vazirmatn" w:hAnsi="Vazirmatn"/>
        </w:rPr>
        <w:t xml:space="preserve">، CXR ممکن است </w:t>
      </w:r>
      <w:r>
        <w:rPr>
          <w:rFonts w:ascii="Vazirmatn" w:hAnsi="Vazirmatn"/>
          <w:b/>
        </w:rPr>
        <w:t>نورمال</w:t>
      </w:r>
      <w:r>
        <w:rPr>
          <w:rFonts w:ascii="Vazirmatn" w:hAnsi="Vazirmatn"/>
        </w:rPr>
        <w:t xml:space="preserve"> یا آتیپیک باشد.</w:t>
      </w:r>
    </w:p>
    <w:p>
      <w:pPr>
        <w:ind w:right="340"/>
        <w:bidi w:val="1"/>
      </w:pPr>
      <w:r>
        <w:rPr>
          <w:b/>
          <w:color w:val="136F73"/>
        </w:rPr>
        <w:t xml:space="preserve">5. </w:t>
      </w:r>
      <w:r>
        <w:rPr>
          <w:rFonts w:ascii="Vazirmatn" w:hAnsi="Vazirmatn"/>
          <w:b/>
        </w:rPr>
        <w:t>تست HIV</w:t>
      </w:r>
      <w:r>
        <w:rPr>
          <w:rFonts w:ascii="Vazirmatn" w:hAnsi="Vazirmatn"/>
        </w:rPr>
        <w:t xml:space="preserve"> برای </w:t>
      </w:r>
      <w:r>
        <w:rPr>
          <w:rFonts w:ascii="Vazirmatn" w:hAnsi="Vazirmatn"/>
          <w:b/>
        </w:rPr>
        <w:t>همه مریضان سل</w:t>
      </w:r>
      <w:r>
        <w:rPr>
          <w:rFonts w:ascii="Vazirmatn" w:hAnsi="Vazirmatn"/>
        </w:rPr>
        <w:t xml:space="preserve"> (WHO).</w:t>
      </w:r>
    </w:p>
    <w:p>
      <w:pPr>
        <w:ind w:right="340"/>
        <w:bidi w:val="1"/>
      </w:pPr>
      <w:r>
        <w:rPr>
          <w:b/>
          <w:color w:val="136F73"/>
        </w:rPr>
        <w:t xml:space="preserve">6. </w:t>
      </w:r>
      <w:r>
        <w:rPr>
          <w:rFonts w:ascii="Vazirmatn" w:hAnsi="Vazirmatn"/>
        </w:rPr>
        <w:t xml:space="preserve">CBC، ESR، </w:t>
      </w:r>
      <w:r>
        <w:rPr>
          <w:rFonts w:ascii="Vazirmatn" w:hAnsi="Vazirmatn"/>
          <w:b/>
        </w:rPr>
        <w:t>LFT پایه</w:t>
      </w:r>
      <w:r>
        <w:rPr>
          <w:rFonts w:ascii="Vazirmatn" w:hAnsi="Vazirmatn"/>
        </w:rPr>
        <w:t xml:space="preserve">، کریاتینین، </w:t>
      </w:r>
      <w:r>
        <w:rPr>
          <w:rFonts w:ascii="Vazirmatn" w:hAnsi="Vazirmatn"/>
          <w:b/>
        </w:rPr>
        <w:t>قند خون/HbA1c</w:t>
      </w:r>
      <w:r>
        <w:rPr>
          <w:rFonts w:ascii="Vazirmatn" w:hAnsi="Vazirmatn"/>
        </w:rPr>
        <w:t>، و در صورت لزوم تست حاملگی.</w:t>
      </w:r>
    </w:p>
    <w:p>
      <w:pPr>
        <w:spacing w:before="200"/>
        <w:bidi w:val="1"/>
      </w:pPr>
      <w:r>
        <w:rPr>
          <w:rFonts w:ascii="Vazirmatn" w:hAnsi="Vazirmatn"/>
          <w:b/>
          <w:color w:val="136F73"/>
          <w:sz w:val="25"/>
        </w:rPr>
        <w:t>سطح ۲</w:t>
      </w:r>
    </w:p>
    <w:p>
      <w:pPr>
        <w:ind w:right="340"/>
        <w:bidi w:val="1"/>
      </w:pPr>
      <w:r>
        <w:rPr>
          <w:color w:val="136F73"/>
        </w:rPr>
        <w:t xml:space="preserve">● </w:t>
      </w:r>
      <w:r>
        <w:rPr>
          <w:rFonts w:ascii="Vazirmatn" w:hAnsi="Vazirmatn"/>
          <w:b/>
        </w:rPr>
        <w:t>کلچر بلغم</w:t>
      </w:r>
      <w:r>
        <w:rPr>
          <w:rFonts w:ascii="Vazirmatn" w:hAnsi="Vazirmatn"/>
        </w:rPr>
        <w:t xml:space="preserve"> (مایع MGIT: ۱–۳ هفته؛ جامد Löwenstein–Jensen: ۴–۸ هفته) + </w:t>
      </w:r>
      <w:r>
        <w:rPr>
          <w:rFonts w:ascii="Vazirmatn" w:hAnsi="Vazirmatn"/>
          <w:b/>
        </w:rPr>
        <w:t>DST فینوتایپیک</w:t>
      </w:r>
      <w:r>
        <w:rPr>
          <w:rFonts w:ascii="Vazirmatn" w:hAnsi="Vazirmatn"/>
        </w:rPr>
        <w:t xml:space="preserve"> — استندرد طلایی.</w:t>
      </w:r>
    </w:p>
    <w:p>
      <w:pPr>
        <w:ind w:right="340"/>
        <w:bidi w:val="1"/>
      </w:pPr>
      <w:r>
        <w:rPr>
          <w:color w:val="136F73"/>
        </w:rPr>
        <w:t xml:space="preserve">● </w:t>
      </w:r>
      <w:r>
        <w:rPr>
          <w:rFonts w:ascii="Vazirmatn" w:hAnsi="Vazirmatn"/>
          <w:b/>
        </w:rPr>
        <w:t>LF-LAM ادرار</w:t>
      </w:r>
      <w:r>
        <w:rPr>
          <w:rFonts w:ascii="Vazirmatn" w:hAnsi="Vazirmatn"/>
        </w:rPr>
        <w:t xml:space="preserve"> (Lateral flow lipoarabinomannan): در </w:t>
      </w:r>
      <w:r>
        <w:rPr>
          <w:rFonts w:ascii="Vazirmatn" w:hAnsi="Vazirmatn"/>
          <w:b/>
        </w:rPr>
        <w:t>مریضان HIV</w:t>
      </w:r>
      <w:r>
        <w:rPr>
          <w:rFonts w:ascii="Vazirmatn" w:hAnsi="Vazirmatn"/>
        </w:rPr>
        <w:t xml:space="preserve"> با CD4 پایین یا بدحال — تست کنار بستر.</w:t>
      </w:r>
    </w:p>
    <w:p>
      <w:pPr>
        <w:ind w:right="340"/>
        <w:bidi w:val="1"/>
      </w:pPr>
      <w:r>
        <w:rPr>
          <w:color w:val="136F73"/>
        </w:rPr>
        <w:t xml:space="preserve">● </w:t>
      </w:r>
      <w:r>
        <w:rPr>
          <w:rFonts w:ascii="Vazirmatn" w:hAnsi="Vazirmatn"/>
          <w:b/>
        </w:rPr>
        <w:t>خارج ریوی:</w:t>
      </w:r>
    </w:p>
    <w:p>
      <w:pPr>
        <w:ind w:right="340"/>
        <w:bidi w:val="1"/>
      </w:pPr>
      <w:r>
        <w:rPr>
          <w:color w:val="136F73"/>
        </w:rPr>
        <w:t xml:space="preserve">● </w:t>
      </w:r>
      <w:r>
        <w:rPr>
          <w:rFonts w:ascii="Vazirmatn" w:hAnsi="Vazirmatn"/>
          <w:b/>
        </w:rPr>
        <w:t>عقدات:</w:t>
      </w:r>
      <w:r>
        <w:rPr>
          <w:rFonts w:ascii="Vazirmatn" w:hAnsi="Vazirmatn"/>
        </w:rPr>
        <w:t xml:space="preserve"> </w:t>
      </w:r>
      <w:r>
        <w:rPr>
          <w:rFonts w:ascii="Vazirmatn" w:hAnsi="Vazirmatn"/>
          <w:b/>
        </w:rPr>
        <w:t>FNA یا بیوپسی</w:t>
      </w:r>
      <w:r>
        <w:rPr>
          <w:rFonts w:ascii="Vazirmatn" w:hAnsi="Vazirmatn"/>
        </w:rPr>
        <w:t xml:space="preserve"> (Xpert، کلچر، هستوپاتولوژی: گرانولوم کازئوز).</w:t>
      </w:r>
    </w:p>
    <w:p>
      <w:pPr>
        <w:ind w:right="340"/>
        <w:bidi w:val="1"/>
      </w:pPr>
      <w:r>
        <w:rPr>
          <w:color w:val="136F73"/>
        </w:rPr>
        <w:t xml:space="preserve">● </w:t>
      </w:r>
      <w:r>
        <w:rPr>
          <w:rFonts w:ascii="Vazirmatn" w:hAnsi="Vazirmatn"/>
          <w:b/>
        </w:rPr>
        <w:t>پلورا و پریکارد:</w:t>
      </w:r>
      <w:r>
        <w:rPr>
          <w:rFonts w:ascii="Vazirmatn" w:hAnsi="Vazirmatn"/>
        </w:rPr>
        <w:t xml:space="preserve"> مایع لمفوسیتیک، </w:t>
      </w:r>
      <w:r>
        <w:rPr>
          <w:rFonts w:ascii="Vazirmatn" w:hAnsi="Vazirmatn"/>
          <w:b/>
        </w:rPr>
        <w:t>ADA بیش از ۴۰ U/L</w:t>
      </w:r>
      <w:r>
        <w:rPr>
          <w:rFonts w:ascii="Vazirmatn" w:hAnsi="Vazirmatn"/>
        </w:rPr>
        <w:t>، و بیوپسی پلورا (حساس‌ترین).</w:t>
      </w:r>
    </w:p>
    <w:p>
      <w:pPr>
        <w:ind w:right="340"/>
        <w:bidi w:val="1"/>
      </w:pPr>
      <w:r>
        <w:rPr>
          <w:color w:val="136F73"/>
        </w:rPr>
        <w:t xml:space="preserve">● </w:t>
      </w:r>
      <w:r>
        <w:rPr>
          <w:rFonts w:ascii="Vazirmatn" w:hAnsi="Vazirmatn"/>
          <w:b/>
        </w:rPr>
        <w:t>CSF:</w:t>
      </w:r>
      <w:r>
        <w:rPr>
          <w:rFonts w:ascii="Vazirmatn" w:hAnsi="Vazirmatn"/>
        </w:rPr>
        <w:t xml:space="preserve"> لمفوسیت‌ها، پروتین بلند، گلوکوز پایین؛ </w:t>
      </w:r>
      <w:r>
        <w:rPr>
          <w:rFonts w:ascii="Vazirmatn" w:hAnsi="Vazirmatn"/>
          <w:b/>
        </w:rPr>
        <w:t>Xpert Ultra روی CSF</w:t>
      </w:r>
      <w:r>
        <w:rPr>
          <w:rFonts w:ascii="Vazirmatn" w:hAnsi="Vazirmatn"/>
        </w:rPr>
        <w:t>.</w:t>
      </w:r>
    </w:p>
    <w:p>
      <w:pPr>
        <w:ind w:right="340"/>
        <w:bidi w:val="1"/>
      </w:pPr>
      <w:r>
        <w:rPr>
          <w:color w:val="136F73"/>
        </w:rPr>
        <w:t xml:space="preserve">● </w:t>
      </w:r>
      <w:r>
        <w:rPr>
          <w:rFonts w:ascii="Vazirmatn" w:hAnsi="Vazirmatn"/>
          <w:b/>
        </w:rPr>
        <w:t>ستون فقرات:</w:t>
      </w:r>
      <w:r>
        <w:rPr>
          <w:rFonts w:ascii="Vazirmatn" w:hAnsi="Vazirmatn"/>
        </w:rPr>
        <w:t xml:space="preserve"> MRI و بیوپسی.</w:t>
      </w:r>
    </w:p>
    <w:p>
      <w:pPr>
        <w:spacing w:before="200"/>
        <w:bidi w:val="1"/>
      </w:pPr>
      <w:r>
        <w:rPr>
          <w:rFonts w:ascii="Vazirmatn" w:hAnsi="Vazirmatn"/>
          <w:b/>
          <w:color w:val="136F73"/>
          <w:sz w:val="25"/>
        </w:rPr>
        <w:t>سطح ۳ — سل نهفته</w:t>
      </w:r>
    </w:p>
    <w:p>
      <w:pPr>
        <w:ind w:right="340"/>
        <w:bidi w:val="1"/>
      </w:pPr>
      <w:r>
        <w:rPr>
          <w:color w:val="136F73"/>
        </w:rPr>
        <w:t xml:space="preserve">● </w:t>
      </w:r>
      <w:r>
        <w:rPr>
          <w:rFonts w:ascii="Vazirmatn" w:hAnsi="Vazirmatn"/>
          <w:b/>
        </w:rPr>
        <w:t>TST (Tuberculin skin test — Mantoux):</w:t>
      </w:r>
      <w:r>
        <w:rPr>
          <w:rFonts w:ascii="Vazirmatn" w:hAnsi="Vazirmatn"/>
        </w:rPr>
        <w:t xml:space="preserve"> ۵ واحد PPD داخل جلدی؛ قرائت در </w:t>
      </w:r>
      <w:r>
        <w:rPr>
          <w:rFonts w:ascii="Vazirmatn" w:hAnsi="Vazirmatn"/>
          <w:b/>
        </w:rPr>
        <w:t>۴۸–۷۲ ساعت</w:t>
      </w:r>
      <w:r>
        <w:rPr>
          <w:rFonts w:ascii="Vazirmatn" w:hAnsi="Vazirmatn"/>
        </w:rPr>
        <w:t xml:space="preserve"> (قطر </w:t>
      </w:r>
      <w:r>
        <w:rPr>
          <w:rFonts w:ascii="Vazirmatn" w:hAnsi="Vazirmatn"/>
          <w:b/>
        </w:rPr>
        <w:t>سفتی (Induration)</w:t>
      </w:r>
      <w:r>
        <w:rPr>
          <w:rFonts w:ascii="Vazirmatn" w:hAnsi="Vazirmatn"/>
        </w:rPr>
        <w:t>، نه سرخی):</w:t>
      </w:r>
    </w:p>
    <w:p>
      <w:pPr>
        <w:ind w:right="340"/>
        <w:bidi w:val="1"/>
      </w:pPr>
      <w:r>
        <w:rPr>
          <w:color w:val="136F73"/>
        </w:rPr>
        <w:t xml:space="preserve">● </w:t>
      </w:r>
      <w:r>
        <w:rPr>
          <w:rFonts w:ascii="Vazirmatn" w:hAnsi="Vazirmatn"/>
          <w:b/>
        </w:rPr>
        <w:t>۵ mm یا بیشتر:</w:t>
      </w:r>
      <w:r>
        <w:rPr>
          <w:rFonts w:ascii="Vazirmatn" w:hAnsi="Vazirmatn"/>
        </w:rPr>
        <w:t xml:space="preserve"> HIV، تماس نزدیک، ضعف معافیت.</w:t>
      </w:r>
    </w:p>
    <w:p>
      <w:pPr>
        <w:ind w:right="340"/>
        <w:bidi w:val="1"/>
      </w:pPr>
      <w:r>
        <w:rPr>
          <w:color w:val="136F73"/>
        </w:rPr>
        <w:t xml:space="preserve">● </w:t>
      </w:r>
      <w:r>
        <w:rPr>
          <w:rFonts w:ascii="Vazirmatn" w:hAnsi="Vazirmatn"/>
          <w:b/>
        </w:rPr>
        <w:t>۱۰ mm یا بیشتر:</w:t>
      </w:r>
      <w:r>
        <w:rPr>
          <w:rFonts w:ascii="Vazirmatn" w:hAnsi="Vazirmatn"/>
        </w:rPr>
        <w:t xml:space="preserve"> دیگران (در کشورهای با شیوع بلند).</w:t>
      </w:r>
    </w:p>
    <w:p>
      <w:pPr>
        <w:ind w:right="340"/>
        <w:bidi w:val="1"/>
      </w:pPr>
      <w:r>
        <w:rPr>
          <w:color w:val="136F73"/>
        </w:rPr>
        <w:t xml:space="preserve">● </w:t>
      </w:r>
      <w:r>
        <w:rPr>
          <w:rFonts w:ascii="Vazirmatn" w:hAnsi="Vazirmatn"/>
        </w:rPr>
        <w:t xml:space="preserve">⚠️ </w:t>
      </w:r>
      <w:r>
        <w:rPr>
          <w:rFonts w:ascii="Vazirmatn" w:hAnsi="Vazirmatn"/>
          <w:b/>
        </w:rPr>
        <w:t>BCG</w:t>
      </w:r>
      <w:r>
        <w:rPr>
          <w:rFonts w:ascii="Vazirmatn" w:hAnsi="Vazirmatn"/>
        </w:rPr>
        <w:t xml:space="preserve"> ممکن است سبب مثبت کاذب شود.</w:t>
      </w:r>
    </w:p>
    <w:p>
      <w:pPr>
        <w:ind w:right="340"/>
        <w:bidi w:val="1"/>
      </w:pPr>
      <w:r>
        <w:rPr>
          <w:color w:val="136F73"/>
        </w:rPr>
        <w:t xml:space="preserve">● </w:t>
      </w:r>
      <w:r>
        <w:rPr>
          <w:rFonts w:ascii="Vazirmatn" w:hAnsi="Vazirmatn"/>
          <w:b/>
        </w:rPr>
        <w:t>IGRA</w:t>
      </w:r>
      <w:r>
        <w:rPr>
          <w:rFonts w:ascii="Vazirmatn" w:hAnsi="Vazirmatn"/>
        </w:rPr>
        <w:t xml:space="preserve"> (QuantiFERON، T-SPOT): تحت تأثیر BCG قرار نمی‌گیرد؛ گران‌تر.</w:t>
      </w:r>
    </w:p>
    <w:p>
      <w:pPr>
        <w:ind w:right="340"/>
        <w:bidi w:val="1"/>
      </w:pPr>
      <w:r>
        <w:rPr>
          <w:color w:val="136F73"/>
        </w:rPr>
        <w:t xml:space="preserve">● </w:t>
      </w:r>
      <w:r>
        <w:rPr>
          <w:rFonts w:ascii="Vazirmatn" w:hAnsi="Vazirmatn"/>
        </w:rPr>
        <w:t xml:space="preserve">⚠️ </w:t>
      </w:r>
      <w:r>
        <w:rPr>
          <w:rFonts w:ascii="Vazirmatn" w:hAnsi="Vazirmatn"/>
          <w:b/>
        </w:rPr>
        <w:t>هیچ کدام بین سل نهفته و فعال فرق نمی‌کند.</w:t>
      </w:r>
      <w:r>
        <w:rPr>
          <w:rFonts w:ascii="Vazirmatn" w:hAnsi="Vazirmatn"/>
        </w:rPr>
        <w:t xml:space="preserve"> یک تست منفی سل فعال را رد نمی‌کند.</w:t>
      </w:r>
    </w:p>
    <w:p>
      <w:pPr>
        <w:spacing w:before="280"/>
        <w:bidi w:val="1"/>
      </w:pPr>
      <w:r>
        <w:rPr>
          <w:rFonts w:ascii="Vazirmatn" w:hAnsi="Vazirmatn"/>
          <w:b/>
          <w:color w:val="0F2744"/>
          <w:sz w:val="29"/>
        </w:rPr>
        <w:t>🔹 ۹. Diagnosis &amp; Diagnostic Criteria (معیارهای قطعی)</w:t>
      </w:r>
    </w:p>
    <w:p>
      <w:pPr>
        <w:ind w:right="340"/>
        <w:bidi w:val="1"/>
      </w:pPr>
      <w:r>
        <w:rPr>
          <w:color w:val="136F73"/>
        </w:rPr>
        <w:t xml:space="preserve">● </w:t>
      </w:r>
      <w:r>
        <w:rPr>
          <w:rFonts w:ascii="Vazirmatn" w:hAnsi="Vazirmatn"/>
          <w:b/>
        </w:rPr>
        <w:t>سل ثابت‌شده از نظر باکتریولوژیک (Bacteriologically confirmed):</w:t>
      </w:r>
      <w:r>
        <w:rPr>
          <w:rFonts w:ascii="Vazirmatn" w:hAnsi="Vazirmatn"/>
        </w:rPr>
        <w:t xml:space="preserve"> Xpert، کلچر، یا میکروسکوپی مثبت.</w:t>
      </w:r>
    </w:p>
    <w:p>
      <w:pPr>
        <w:ind w:right="340"/>
        <w:bidi w:val="1"/>
      </w:pPr>
      <w:r>
        <w:rPr>
          <w:color w:val="136F73"/>
        </w:rPr>
        <w:t xml:space="preserve">● </w:t>
      </w:r>
      <w:r>
        <w:rPr>
          <w:rFonts w:ascii="Vazirmatn" w:hAnsi="Vazirmatn"/>
          <w:b/>
        </w:rPr>
        <w:t>سل تشخیص‌شده از نظر کلینیکی (Clinically diagnosed):</w:t>
      </w:r>
      <w:r>
        <w:rPr>
          <w:rFonts w:ascii="Vazirmatn" w:hAnsi="Vazirmatn"/>
        </w:rPr>
        <w:t xml:space="preserve"> تست‌ها منفی یا ناممکن، اما داکتر بر اساس کلینیک، CXR، و هستوپاتولوژی تصمیم به تداوی کامل می‌گیرد. (مخصوصاً در </w:t>
      </w:r>
      <w:r>
        <w:rPr>
          <w:rFonts w:ascii="Vazirmatn" w:hAnsi="Vazirmatn"/>
          <w:b/>
        </w:rPr>
        <w:t>اطفال</w:t>
      </w:r>
      <w:r>
        <w:rPr>
          <w:rFonts w:ascii="Vazirmatn" w:hAnsi="Vazirmatn"/>
        </w:rPr>
        <w:t xml:space="preserve">، </w:t>
      </w:r>
      <w:r>
        <w:rPr>
          <w:rFonts w:ascii="Vazirmatn" w:hAnsi="Vazirmatn"/>
          <w:b/>
        </w:rPr>
        <w:t>HIV</w:t>
      </w:r>
      <w:r>
        <w:rPr>
          <w:rFonts w:ascii="Vazirmatn" w:hAnsi="Vazirmatn"/>
        </w:rPr>
        <w:t xml:space="preserve">، و </w:t>
      </w:r>
      <w:r>
        <w:rPr>
          <w:rFonts w:ascii="Vazirmatn" w:hAnsi="Vazirmatn"/>
          <w:b/>
        </w:rPr>
        <w:t>سل خارج ریوی</w:t>
      </w:r>
      <w:r>
        <w:rPr>
          <w:rFonts w:ascii="Vazirmatn" w:hAnsi="Vazirmatn"/>
        </w:rPr>
        <w:t xml:space="preserve"> شایع است.)</w:t>
      </w:r>
    </w:p>
    <w:p>
      <w:pPr>
        <w:ind w:right="340"/>
        <w:bidi w:val="1"/>
      </w:pPr>
      <w:r>
        <w:rPr>
          <w:color w:val="136F73"/>
        </w:rPr>
        <w:t xml:space="preserve">● </w:t>
      </w:r>
      <w:r>
        <w:rPr>
          <w:rFonts w:ascii="Vazirmatn" w:hAnsi="Vazirmatn"/>
          <w:b/>
        </w:rPr>
        <w:t>در افغانستان:</w:t>
      </w:r>
      <w:r>
        <w:rPr>
          <w:rFonts w:ascii="Vazirmatn" w:hAnsi="Vazirmatn"/>
        </w:rPr>
        <w:t xml:space="preserve"> مطابق </w:t>
      </w:r>
      <w:r>
        <w:rPr>
          <w:rFonts w:ascii="Vazirmatn" w:hAnsi="Vazirmatn"/>
          <w:b/>
        </w:rPr>
        <w:t>رهنمود برنامهٔ ملی کنترول سل (NTP)</w:t>
      </w:r>
      <w:r>
        <w:rPr>
          <w:rFonts w:ascii="Vazirmatn" w:hAnsi="Vazirmatn"/>
        </w:rPr>
        <w:t xml:space="preserve"> — ثبت، اطلاع‌دهی، و </w:t>
      </w:r>
      <w:r>
        <w:rPr>
          <w:rFonts w:ascii="Vazirmatn" w:hAnsi="Vazirmatn"/>
          <w:b/>
        </w:rPr>
        <w:t>بررسی تماس‌ها</w:t>
      </w:r>
      <w:r>
        <w:rPr>
          <w:rFonts w:ascii="Vazirmatn" w:hAnsi="Vazirmatn"/>
        </w:rPr>
        <w:t xml:space="preserve"> الزامی است.</w:t>
      </w:r>
    </w:p>
    <w:p>
      <w:pPr>
        <w:spacing w:before="280"/>
        <w:bidi w:val="1"/>
      </w:pPr>
      <w:r>
        <w:rPr>
          <w:rFonts w:ascii="Vazirmatn" w:hAnsi="Vazirmatn"/>
          <w:b/>
          <w:color w:val="0F2744"/>
          <w:sz w:val="29"/>
        </w:rPr>
        <w:t>🔹 ۱۰. Management (تداوی)</w:t>
      </w:r>
    </w:p>
    <w:p>
      <w:pPr>
        <w:spacing w:before="200"/>
        <w:bidi w:val="1"/>
      </w:pPr>
      <w:r>
        <w:rPr>
          <w:rFonts w:ascii="Vazirmatn" w:hAnsi="Vazirmatn"/>
          <w:b/>
          <w:color w:val="136F73"/>
          <w:sz w:val="25"/>
        </w:rPr>
        <w:t>الف) Emergency &amp; General Care (اقدامات عاجل)</w:t>
      </w:r>
    </w:p>
    <w:p>
      <w:pPr>
        <w:ind w:right="340"/>
        <w:bidi w:val="1"/>
      </w:pPr>
      <w:r>
        <w:rPr>
          <w:color w:val="136F73"/>
        </w:rPr>
        <w:t xml:space="preserve">● </w:t>
      </w:r>
      <w:r>
        <w:rPr>
          <w:rFonts w:ascii="Vazirmatn" w:hAnsi="Vazirmatn"/>
          <w:b/>
        </w:rPr>
        <w:t>کنترول انتان:</w:t>
      </w:r>
    </w:p>
    <w:p>
      <w:pPr>
        <w:ind w:right="340"/>
        <w:bidi w:val="1"/>
      </w:pPr>
      <w:r>
        <w:rPr>
          <w:color w:val="136F73"/>
        </w:rPr>
        <w:t xml:space="preserve">● </w:t>
      </w:r>
      <w:r>
        <w:rPr>
          <w:rFonts w:ascii="Vazirmatn" w:hAnsi="Vazirmatn"/>
        </w:rPr>
        <w:t xml:space="preserve">مریض مشکوک به سل ریوی را </w:t>
      </w:r>
      <w:r>
        <w:rPr>
          <w:rFonts w:ascii="Vazirmatn" w:hAnsi="Vazirmatn"/>
          <w:b/>
        </w:rPr>
        <w:t>جدا کن</w:t>
      </w:r>
      <w:r>
        <w:rPr>
          <w:rFonts w:ascii="Vazirmatn" w:hAnsi="Vazirmatn"/>
        </w:rPr>
        <w:t xml:space="preserve"> (اتاق جداگانه با تهویهٔ خوب، </w:t>
      </w:r>
      <w:r>
        <w:rPr>
          <w:rFonts w:ascii="Vazirmatn" w:hAnsi="Vazirmatn"/>
          <w:b/>
        </w:rPr>
        <w:t>پنجرهٔ باز</w:t>
      </w:r>
      <w:r>
        <w:rPr>
          <w:rFonts w:ascii="Vazirmatn" w:hAnsi="Vazirmatn"/>
        </w:rPr>
        <w:t>، نور آفتاب).</w:t>
      </w:r>
    </w:p>
    <w:p>
      <w:pPr>
        <w:ind w:right="340"/>
        <w:bidi w:val="1"/>
      </w:pPr>
      <w:r>
        <w:rPr>
          <w:color w:val="136F73"/>
        </w:rPr>
        <w:t xml:space="preserve">● </w:t>
      </w:r>
      <w:r>
        <w:rPr>
          <w:rFonts w:ascii="Vazirmatn" w:hAnsi="Vazirmatn"/>
        </w:rPr>
        <w:t xml:space="preserve">به مریض </w:t>
      </w:r>
      <w:r>
        <w:rPr>
          <w:rFonts w:ascii="Vazirmatn" w:hAnsi="Vazirmatn"/>
          <w:b/>
        </w:rPr>
        <w:t>ماسک جراحی</w:t>
      </w:r>
      <w:r>
        <w:rPr>
          <w:rFonts w:ascii="Vazirmatn" w:hAnsi="Vazirmatn"/>
        </w:rPr>
        <w:t xml:space="preserve"> و به کارمندان صحی </w:t>
      </w:r>
      <w:r>
        <w:rPr>
          <w:rFonts w:ascii="Vazirmatn" w:hAnsi="Vazirmatn"/>
          <w:b/>
        </w:rPr>
        <w:t>ماسک N95</w:t>
      </w:r>
      <w:r>
        <w:rPr>
          <w:rFonts w:ascii="Vazirmatn" w:hAnsi="Vazirmatn"/>
        </w:rPr>
        <w:t xml:space="preserve"> بده.</w:t>
      </w:r>
    </w:p>
    <w:p>
      <w:pPr>
        <w:ind w:right="340"/>
        <w:bidi w:val="1"/>
      </w:pPr>
      <w:r>
        <w:rPr>
          <w:color w:val="136F73"/>
        </w:rPr>
        <w:t xml:space="preserve">● </w:t>
      </w:r>
      <w:r>
        <w:rPr>
          <w:rFonts w:ascii="Vazirmatn" w:hAnsi="Vazirmatn"/>
        </w:rPr>
        <w:t>آداب سرفه را آموزش ده.</w:t>
      </w:r>
    </w:p>
    <w:p>
      <w:pPr>
        <w:ind w:right="340"/>
        <w:bidi w:val="1"/>
      </w:pPr>
      <w:r>
        <w:rPr>
          <w:color w:val="136F73"/>
        </w:rPr>
        <w:t xml:space="preserve">● </w:t>
      </w:r>
      <w:r>
        <w:rPr>
          <w:rFonts w:ascii="Vazirmatn" w:hAnsi="Vazirmatn"/>
          <w:b/>
        </w:rPr>
        <w:t>سرایت پس از ۲ هفته تداوی مؤثر</w:t>
      </w:r>
      <w:r>
        <w:rPr>
          <w:rFonts w:ascii="Vazirmatn" w:hAnsi="Vazirmatn"/>
        </w:rPr>
        <w:t xml:space="preserve"> به طور چشمگیر کم می‌شود (در DS-TB).</w:t>
      </w:r>
    </w:p>
    <w:p>
      <w:pPr>
        <w:ind w:right="340"/>
        <w:bidi w:val="1"/>
      </w:pPr>
      <w:r>
        <w:rPr>
          <w:color w:val="136F73"/>
        </w:rPr>
        <w:t xml:space="preserve">● </w:t>
      </w:r>
      <w:r>
        <w:rPr>
          <w:rFonts w:ascii="Vazirmatn" w:hAnsi="Vazirmatn"/>
          <w:b/>
        </w:rPr>
        <w:t>هموپتیزی شدید:</w:t>
      </w:r>
      <w:r>
        <w:rPr>
          <w:rFonts w:ascii="Vazirmatn" w:hAnsi="Vazirmatn"/>
        </w:rPr>
        <w:t xml:space="preserve"> فصل ۲۳ (خوابیدن روی طرف مریض، راه هوایی، Tranexamic acid، امبولیزیشن شریان برانکیال).</w:t>
      </w:r>
    </w:p>
    <w:p>
      <w:pPr>
        <w:ind w:right="340"/>
        <w:bidi w:val="1"/>
      </w:pPr>
      <w:r>
        <w:rPr>
          <w:color w:val="136F73"/>
        </w:rPr>
        <w:t xml:space="preserve">● </w:t>
      </w:r>
      <w:r>
        <w:rPr>
          <w:rFonts w:ascii="Vazirmatn" w:hAnsi="Vazirmatn"/>
          <w:b/>
        </w:rPr>
        <w:t>مننژیت سلی، سل میلیاری، و پریکاردیت با تامپوناد:</w:t>
      </w:r>
      <w:r>
        <w:rPr>
          <w:rFonts w:ascii="Vazirmatn" w:hAnsi="Vazirmatn"/>
        </w:rPr>
        <w:t xml:space="preserve"> </w:t>
      </w:r>
      <w:r>
        <w:rPr>
          <w:rFonts w:ascii="Vazirmatn" w:hAnsi="Vazirmatn"/>
          <w:b/>
        </w:rPr>
        <w:t>عاجل</w:t>
      </w:r>
      <w:r>
        <w:rPr>
          <w:rFonts w:ascii="Vazirmatn" w:hAnsi="Vazirmatn"/>
        </w:rPr>
        <w:t xml:space="preserve"> — تداوی را </w:t>
      </w:r>
      <w:r>
        <w:rPr>
          <w:rFonts w:ascii="Vazirmatn" w:hAnsi="Vazirmatn"/>
          <w:b/>
        </w:rPr>
        <w:t>بدون انتظار</w:t>
      </w:r>
      <w:r>
        <w:rPr>
          <w:rFonts w:ascii="Vazirmatn" w:hAnsi="Vazirmatn"/>
        </w:rPr>
        <w:t xml:space="preserve"> برای تأیید شروع کن.</w:t>
      </w:r>
    </w:p>
    <w:p>
      <w:pPr>
        <w:spacing w:before="200"/>
        <w:bidi w:val="1"/>
      </w:pPr>
      <w:r>
        <w:rPr>
          <w:rFonts w:ascii="Vazirmatn" w:hAnsi="Vazirmatn"/>
          <w:b/>
          <w:color w:val="136F73"/>
          <w:sz w:val="25"/>
        </w:rPr>
        <w:t>ب) Pharmacotherapy (Dose + Route + Frequency + Duration)</w:t>
      </w:r>
    </w:p>
    <w:p>
      <w:pPr>
        <w:spacing w:before="160"/>
        <w:bidi w:val="1"/>
      </w:pPr>
      <w:r>
        <w:rPr>
          <w:rFonts w:ascii="Vazirmatn" w:hAnsi="Vazirmatn"/>
          <w:b/>
          <w:sz w:val="23"/>
        </w:rPr>
        <w:t>۱. دواهای خط اول — دوز روزانه بزرگسال (WHO)</w:t>
      </w:r>
    </w:p>
    <w:tbl>
      <w:tblPr>
        <w:tblStyle w:val="TableGrid"/>
        <w:tblW w:type="auto" w:w="0"/>
        <w:tblLook w:firstColumn="1" w:firstRow="1" w:lastColumn="0" w:lastRow="0" w:noHBand="0" w:noVBand="1" w:val="04A0"/>
      </w:tblPr>
      <w:tblGrid>
        <w:gridCol w:w="2578"/>
        <w:gridCol w:w="2578"/>
        <w:gridCol w:w="2578"/>
        <w:gridCol w:w="2578"/>
      </w:tblGrid>
      <w:tr>
        <w:tc>
          <w:tcPr>
            <w:tcW w:type="dxa" w:w="2578"/>
            <w:shd w:val="clear" w:fill="136f73"/>
          </w:tcPr>
          <w:p>
            <w:pPr>
              <w:bidi w:val="1"/>
            </w:pPr>
            <w:r/>
            <w:r>
              <w:rPr>
                <w:b/>
                <w:color w:val="FFFFFF"/>
                <w:sz w:val="19"/>
              </w:rPr>
              <w:t>دوا</w:t>
            </w:r>
          </w:p>
        </w:tc>
        <w:tc>
          <w:tcPr>
            <w:tcW w:type="dxa" w:w="2578"/>
            <w:shd w:val="clear" w:fill="136f73"/>
          </w:tcPr>
          <w:p>
            <w:pPr>
              <w:bidi w:val="1"/>
            </w:pPr>
            <w:r/>
            <w:r>
              <w:rPr>
                <w:b/>
                <w:color w:val="FFFFFF"/>
                <w:sz w:val="19"/>
              </w:rPr>
              <w:t>دوز روزانه</w:t>
            </w:r>
          </w:p>
        </w:tc>
        <w:tc>
          <w:tcPr>
            <w:tcW w:type="dxa" w:w="2578"/>
            <w:shd w:val="clear" w:fill="136f73"/>
          </w:tcPr>
          <w:p>
            <w:pPr>
              <w:bidi w:val="1"/>
            </w:pPr>
            <w:r/>
            <w:r>
              <w:rPr>
                <w:b/>
                <w:color w:val="FFFFFF"/>
                <w:sz w:val="19"/>
              </w:rPr>
              <w:t>حداکثر</w:t>
            </w:r>
          </w:p>
        </w:tc>
        <w:tc>
          <w:tcPr>
            <w:tcW w:type="dxa" w:w="2578"/>
            <w:shd w:val="clear" w:fill="136f73"/>
          </w:tcPr>
          <w:p>
            <w:pPr>
              <w:bidi w:val="1"/>
            </w:pPr>
            <w:r/>
            <w:r>
              <w:rPr>
                <w:b/>
                <w:color w:val="FFFFFF"/>
                <w:sz w:val="19"/>
              </w:rPr>
              <w:t>عوارض مهم</w:t>
            </w:r>
          </w:p>
        </w:tc>
      </w:tr>
      <w:tr>
        <w:tc>
          <w:tcPr>
            <w:tcW w:type="dxa" w:w="2578"/>
          </w:tcPr>
          <w:p>
            <w:pPr>
              <w:bidi w:val="1"/>
            </w:pPr>
            <w:r>
              <w:rPr>
                <w:sz w:val="18"/>
              </w:rPr>
            </w:r>
            <w:r>
              <w:rPr>
                <w:rFonts w:ascii="Vazirmatn" w:hAnsi="Vazirmatn"/>
                <w:b/>
                <w:sz w:val="18"/>
              </w:rPr>
              <w:t>Rifampicin (R)</w:t>
            </w:r>
          </w:p>
        </w:tc>
        <w:tc>
          <w:tcPr>
            <w:tcW w:type="dxa" w:w="2578"/>
          </w:tcPr>
          <w:p>
            <w:pPr>
              <w:bidi w:val="1"/>
            </w:pPr>
            <w:r>
              <w:rPr>
                <w:sz w:val="18"/>
              </w:rPr>
            </w:r>
            <w:r>
              <w:rPr>
                <w:rFonts w:ascii="Vazirmatn" w:hAnsi="Vazirmatn"/>
                <w:b/>
                <w:sz w:val="18"/>
              </w:rPr>
              <w:t>۱۰ mg/kg</w:t>
            </w:r>
            <w:r>
              <w:rPr>
                <w:rFonts w:ascii="Vazirmatn" w:hAnsi="Vazirmatn"/>
                <w:sz w:val="18"/>
              </w:rPr>
              <w:t xml:space="preserve"> (۸–۱۲)</w:t>
            </w:r>
          </w:p>
        </w:tc>
        <w:tc>
          <w:tcPr>
            <w:tcW w:type="dxa" w:w="2578"/>
          </w:tcPr>
          <w:p>
            <w:pPr>
              <w:bidi w:val="1"/>
            </w:pPr>
            <w:r>
              <w:rPr>
                <w:sz w:val="18"/>
              </w:rPr>
            </w:r>
            <w:r>
              <w:rPr>
                <w:rFonts w:ascii="Vazirmatn" w:hAnsi="Vazirmatn"/>
                <w:b/>
                <w:sz w:val="18"/>
              </w:rPr>
              <w:t>۶۰۰ mg</w:t>
            </w:r>
          </w:p>
        </w:tc>
        <w:tc>
          <w:tcPr>
            <w:tcW w:type="dxa" w:w="2578"/>
          </w:tcPr>
          <w:p>
            <w:pPr>
              <w:bidi w:val="1"/>
            </w:pPr>
            <w:r>
              <w:rPr>
                <w:sz w:val="18"/>
              </w:rPr>
            </w:r>
            <w:r>
              <w:rPr>
                <w:rFonts w:ascii="Vazirmatn" w:hAnsi="Vazirmatn"/>
                <w:b/>
                <w:sz w:val="18"/>
              </w:rPr>
              <w:t>ادرار، اشک و عرق نارنجی/سرخ</w:t>
            </w:r>
            <w:r>
              <w:rPr>
                <w:rFonts w:ascii="Vazirmatn" w:hAnsi="Vazirmatn"/>
                <w:sz w:val="18"/>
              </w:rPr>
              <w:t xml:space="preserve">، هپاتیت، ترومبوسایتوپنی، سندروم شبه انفلونزا؛ ⚠️ </w:t>
            </w:r>
            <w:r>
              <w:rPr>
                <w:rFonts w:ascii="Vazirmatn" w:hAnsi="Vazirmatn"/>
                <w:b/>
                <w:sz w:val="18"/>
              </w:rPr>
              <w:t>تداخل دوایی بسیار زیاد</w:t>
            </w:r>
            <w:r>
              <w:rPr>
                <w:rFonts w:ascii="Vazirmatn" w:hAnsi="Vazirmatn"/>
                <w:sz w:val="18"/>
              </w:rPr>
              <w:t xml:space="preserve"> (القاکنندهٔ قوی CYP3A4)</w:t>
            </w:r>
          </w:p>
        </w:tc>
      </w:tr>
      <w:tr>
        <w:tc>
          <w:tcPr>
            <w:tcW w:type="dxa" w:w="2578"/>
          </w:tcPr>
          <w:p>
            <w:pPr>
              <w:bidi w:val="1"/>
            </w:pPr>
            <w:r>
              <w:rPr>
                <w:sz w:val="18"/>
              </w:rPr>
            </w:r>
            <w:r>
              <w:rPr>
                <w:rFonts w:ascii="Vazirmatn" w:hAnsi="Vazirmatn"/>
                <w:b/>
                <w:sz w:val="18"/>
              </w:rPr>
              <w:t>Pyrazinamide (Z)</w:t>
            </w:r>
          </w:p>
        </w:tc>
        <w:tc>
          <w:tcPr>
            <w:tcW w:type="dxa" w:w="2578"/>
          </w:tcPr>
          <w:p>
            <w:pPr>
              <w:bidi w:val="1"/>
            </w:pPr>
            <w:r>
              <w:rPr>
                <w:sz w:val="18"/>
              </w:rPr>
            </w:r>
            <w:r>
              <w:rPr>
                <w:rFonts w:ascii="Vazirmatn" w:hAnsi="Vazirmatn"/>
                <w:b/>
                <w:sz w:val="18"/>
              </w:rPr>
              <w:t>۲۵ mg/kg</w:t>
            </w:r>
            <w:r>
              <w:rPr>
                <w:rFonts w:ascii="Vazirmatn" w:hAnsi="Vazirmatn"/>
                <w:sz w:val="18"/>
              </w:rPr>
              <w:t xml:space="preserve"> (۲۰–۳۰)</w:t>
            </w:r>
          </w:p>
        </w:tc>
        <w:tc>
          <w:tcPr>
            <w:tcW w:type="dxa" w:w="2578"/>
          </w:tcPr>
          <w:p>
            <w:pPr>
              <w:bidi w:val="1"/>
            </w:pPr>
            <w:r>
              <w:rPr>
                <w:sz w:val="18"/>
              </w:rPr>
            </w:r>
            <w:r>
              <w:rPr>
                <w:rFonts w:ascii="Vazirmatn" w:hAnsi="Vazirmatn"/>
                <w:sz w:val="18"/>
              </w:rPr>
              <w:t>—</w:t>
            </w:r>
          </w:p>
        </w:tc>
        <w:tc>
          <w:tcPr>
            <w:tcW w:type="dxa" w:w="2578"/>
          </w:tcPr>
          <w:p>
            <w:pPr>
              <w:bidi w:val="1"/>
            </w:pPr>
            <w:r>
              <w:rPr>
                <w:sz w:val="18"/>
              </w:rPr>
            </w:r>
            <w:r>
              <w:rPr>
                <w:rFonts w:ascii="Vazirmatn" w:hAnsi="Vazirmatn"/>
                <w:b/>
                <w:sz w:val="18"/>
              </w:rPr>
              <w:t>هپاتیت</w:t>
            </w:r>
            <w:r>
              <w:rPr>
                <w:rFonts w:ascii="Vazirmatn" w:hAnsi="Vazirmatn"/>
                <w:sz w:val="18"/>
              </w:rPr>
              <w:t xml:space="preserve"> (سمی‌ترین برای کبد)، </w:t>
            </w:r>
            <w:r>
              <w:rPr>
                <w:rFonts w:ascii="Vazirmatn" w:hAnsi="Vazirmatn"/>
                <w:b/>
                <w:sz w:val="18"/>
              </w:rPr>
              <w:t>هایپریوریسمی و نقرس</w:t>
            </w:r>
            <w:r>
              <w:rPr>
                <w:rFonts w:ascii="Vazirmatn" w:hAnsi="Vazirmatn"/>
                <w:sz w:val="18"/>
              </w:rPr>
              <w:t>، درد مفاصل</w:t>
            </w:r>
          </w:p>
        </w:tc>
      </w:tr>
      <w:tr>
        <w:tc>
          <w:tcPr>
            <w:tcW w:type="dxa" w:w="2578"/>
          </w:tcPr>
          <w:p>
            <w:pPr>
              <w:bidi w:val="1"/>
            </w:pPr>
            <w:r>
              <w:rPr>
                <w:sz w:val="18"/>
              </w:rPr>
            </w:r>
            <w:r>
              <w:rPr>
                <w:rFonts w:ascii="Vazirmatn" w:hAnsi="Vazirmatn"/>
                <w:b/>
                <w:sz w:val="18"/>
              </w:rPr>
              <w:t>Ethambutol (E)</w:t>
            </w:r>
          </w:p>
        </w:tc>
        <w:tc>
          <w:tcPr>
            <w:tcW w:type="dxa" w:w="2578"/>
          </w:tcPr>
          <w:p>
            <w:pPr>
              <w:bidi w:val="1"/>
            </w:pPr>
            <w:r>
              <w:rPr>
                <w:sz w:val="18"/>
              </w:rPr>
            </w:r>
            <w:r>
              <w:rPr>
                <w:rFonts w:ascii="Vazirmatn" w:hAnsi="Vazirmatn"/>
                <w:b/>
                <w:sz w:val="18"/>
              </w:rPr>
              <w:t>۱۵ mg/kg</w:t>
            </w:r>
            <w:r>
              <w:rPr>
                <w:rFonts w:ascii="Vazirmatn" w:hAnsi="Vazirmatn"/>
                <w:sz w:val="18"/>
              </w:rPr>
              <w:t xml:space="preserve"> (۱۵–۲۰)</w:t>
            </w:r>
          </w:p>
        </w:tc>
        <w:tc>
          <w:tcPr>
            <w:tcW w:type="dxa" w:w="2578"/>
          </w:tcPr>
          <w:p>
            <w:pPr>
              <w:bidi w:val="1"/>
            </w:pPr>
            <w:r>
              <w:rPr>
                <w:sz w:val="18"/>
              </w:rPr>
            </w:r>
            <w:r>
              <w:rPr>
                <w:rFonts w:ascii="Vazirmatn" w:hAnsi="Vazirmatn"/>
                <w:sz w:val="18"/>
              </w:rPr>
              <w:t>—</w:t>
            </w:r>
          </w:p>
        </w:tc>
        <w:tc>
          <w:tcPr>
            <w:tcW w:type="dxa" w:w="2578"/>
          </w:tcPr>
          <w:p>
            <w:pPr>
              <w:bidi w:val="1"/>
            </w:pPr>
            <w:r>
              <w:rPr>
                <w:sz w:val="18"/>
              </w:rPr>
            </w:r>
            <w:r>
              <w:rPr>
                <w:rFonts w:ascii="Vazirmatn" w:hAnsi="Vazirmatn"/>
                <w:b/>
                <w:sz w:val="18"/>
              </w:rPr>
              <w:t>نوریت عصب بینایی</w:t>
            </w:r>
            <w:r>
              <w:rPr>
                <w:rFonts w:ascii="Vazirmatn" w:hAnsi="Vazirmatn"/>
                <w:sz w:val="18"/>
              </w:rPr>
              <w:t xml:space="preserve"> (کاهش حدت بینایی و </w:t>
            </w:r>
            <w:r>
              <w:rPr>
                <w:rFonts w:ascii="Vazirmatn" w:hAnsi="Vazirmatn"/>
                <w:b/>
                <w:sz w:val="18"/>
              </w:rPr>
              <w:t>کوری رنگ سرخ-سبز</w:t>
            </w:r>
            <w:r>
              <w:rPr>
                <w:rFonts w:ascii="Vazirmatn" w:hAnsi="Vazirmatn"/>
                <w:sz w:val="18"/>
              </w:rPr>
              <w:t>) — ⚠️ در CKD دوز را کم کن</w:t>
            </w:r>
          </w:p>
        </w:tc>
      </w:tr>
    </w:tbl>
    <w:p>
      <w:pPr>
        <w:bidi w:val="1"/>
      </w:pPr>
      <w:r>
        <w:rPr>
          <w:rFonts w:ascii="Vazirmatn" w:hAnsi="Vazirmatn"/>
          <w:b/>
        </w:rPr>
        <w:t>تابلت‌های ترکیب ثابت (FDC) — رژیم استندرد (WHO):</w:t>
      </w:r>
    </w:p>
    <w:tbl>
      <w:tblPr>
        <w:tblStyle w:val="TableGrid"/>
        <w:tblW w:type="auto" w:w="0"/>
        <w:tblLook w:firstColumn="1" w:firstRow="1" w:lastColumn="0" w:lastRow="0" w:noHBand="0" w:noVBand="1" w:val="04A0"/>
      </w:tblPr>
      <w:tblGrid>
        <w:gridCol w:w="3437"/>
        <w:gridCol w:w="3437"/>
        <w:gridCol w:w="3437"/>
      </w:tblGrid>
      <w:tr>
        <w:tc>
          <w:tcPr>
            <w:tcW w:type="dxa" w:w="3437"/>
            <w:shd w:val="clear" w:fill="136f73"/>
          </w:tcPr>
          <w:p>
            <w:pPr>
              <w:bidi w:val="1"/>
            </w:pPr>
            <w:r/>
            <w:r>
              <w:rPr>
                <w:b/>
                <w:color w:val="FFFFFF"/>
                <w:sz w:val="19"/>
              </w:rPr>
              <w:t>وزن (kg)</w:t>
            </w:r>
          </w:p>
        </w:tc>
        <w:tc>
          <w:tcPr>
            <w:tcW w:type="dxa" w:w="3437"/>
            <w:shd w:val="clear" w:fill="136f73"/>
          </w:tcPr>
          <w:p>
            <w:pPr>
              <w:bidi w:val="1"/>
            </w:pPr>
            <w:r/>
            <w:r>
              <w:rPr>
                <w:b/>
                <w:color w:val="FFFFFF"/>
                <w:sz w:val="19"/>
              </w:rPr>
              <w:t>**مرحلهٔ ابتدایی — HRZE** (۷۵/۱۵۰/۴۰۰/۲۷۵ mg)</w:t>
            </w:r>
          </w:p>
        </w:tc>
        <w:tc>
          <w:tcPr>
            <w:tcW w:type="dxa" w:w="3437"/>
            <w:shd w:val="clear" w:fill="136f73"/>
          </w:tcPr>
          <w:p>
            <w:pPr>
              <w:bidi w:val="1"/>
            </w:pPr>
            <w:r/>
            <w:r>
              <w:rPr>
                <w:b/>
                <w:color w:val="FFFFFF"/>
                <w:sz w:val="19"/>
              </w:rPr>
              <w:t>**مرحلهٔ ادامه — HR** (۷۵/۱۵۰ mg)</w:t>
            </w:r>
          </w:p>
        </w:tc>
      </w:tr>
      <w:tr>
        <w:tc>
          <w:tcPr>
            <w:tcW w:type="dxa" w:w="3437"/>
          </w:tcPr>
          <w:p>
            <w:pPr>
              <w:bidi w:val="1"/>
            </w:pPr>
            <w:r>
              <w:rPr>
                <w:sz w:val="18"/>
              </w:rPr>
            </w:r>
            <w:r>
              <w:rPr>
                <w:rFonts w:ascii="Vazirmatn" w:hAnsi="Vazirmatn"/>
                <w:sz w:val="18"/>
              </w:rPr>
              <w:t>۴۰–۵۴</w:t>
            </w:r>
          </w:p>
        </w:tc>
        <w:tc>
          <w:tcPr>
            <w:tcW w:type="dxa" w:w="3437"/>
          </w:tcPr>
          <w:p>
            <w:pPr>
              <w:bidi w:val="1"/>
            </w:pPr>
            <w:r>
              <w:rPr>
                <w:sz w:val="18"/>
              </w:rPr>
            </w:r>
            <w:r>
              <w:rPr>
                <w:rFonts w:ascii="Vazirmatn" w:hAnsi="Vazirmatn"/>
                <w:b/>
                <w:sz w:val="18"/>
              </w:rPr>
              <w:t>۳ تابلت</w:t>
            </w:r>
          </w:p>
        </w:tc>
        <w:tc>
          <w:tcPr>
            <w:tcW w:type="dxa" w:w="3437"/>
          </w:tcPr>
          <w:p>
            <w:pPr>
              <w:bidi w:val="1"/>
            </w:pPr>
            <w:r>
              <w:rPr>
                <w:sz w:val="18"/>
              </w:rPr>
            </w:r>
            <w:r>
              <w:rPr>
                <w:rFonts w:ascii="Vazirmatn" w:hAnsi="Vazirmatn"/>
                <w:sz w:val="18"/>
              </w:rPr>
              <w:t>۳ تابلت</w:t>
            </w:r>
          </w:p>
        </w:tc>
      </w:tr>
      <w:tr>
        <w:tc>
          <w:tcPr>
            <w:tcW w:type="dxa" w:w="3437"/>
          </w:tcPr>
          <w:p>
            <w:pPr>
              <w:bidi w:val="1"/>
            </w:pPr>
            <w:r>
              <w:rPr>
                <w:sz w:val="18"/>
              </w:rPr>
            </w:r>
            <w:r>
              <w:rPr>
                <w:rFonts w:ascii="Vazirmatn" w:hAnsi="Vazirmatn"/>
                <w:sz w:val="18"/>
              </w:rPr>
              <w:t>۵۵–۷۰</w:t>
            </w:r>
          </w:p>
        </w:tc>
        <w:tc>
          <w:tcPr>
            <w:tcW w:type="dxa" w:w="3437"/>
          </w:tcPr>
          <w:p>
            <w:pPr>
              <w:bidi w:val="1"/>
            </w:pPr>
            <w:r>
              <w:rPr>
                <w:sz w:val="18"/>
              </w:rPr>
            </w:r>
            <w:r>
              <w:rPr>
                <w:rFonts w:ascii="Vazirmatn" w:hAnsi="Vazirmatn"/>
                <w:b/>
                <w:sz w:val="18"/>
              </w:rPr>
              <w:t>۴ تابلت</w:t>
            </w:r>
          </w:p>
        </w:tc>
        <w:tc>
          <w:tcPr>
            <w:tcW w:type="dxa" w:w="3437"/>
          </w:tcPr>
          <w:p>
            <w:pPr>
              <w:bidi w:val="1"/>
            </w:pPr>
            <w:r>
              <w:rPr>
                <w:sz w:val="18"/>
              </w:rPr>
            </w:r>
            <w:r>
              <w:rPr>
                <w:rFonts w:ascii="Vazirmatn" w:hAnsi="Vazirmatn"/>
                <w:sz w:val="18"/>
              </w:rPr>
              <w:t>۴ تابلت</w:t>
            </w:r>
          </w:p>
        </w:tc>
      </w:tr>
      <w:tr>
        <w:tc>
          <w:tcPr>
            <w:tcW w:type="dxa" w:w="3437"/>
          </w:tcPr>
          <w:p>
            <w:pPr>
              <w:bidi w:val="1"/>
            </w:pPr>
            <w:r>
              <w:rPr>
                <w:sz w:val="18"/>
              </w:rPr>
            </w:r>
            <w:r>
              <w:rPr>
                <w:rFonts w:ascii="Vazirmatn" w:hAnsi="Vazirmatn"/>
                <w:sz w:val="18"/>
              </w:rPr>
              <w:t>بیش از ۷۰</w:t>
            </w:r>
          </w:p>
        </w:tc>
        <w:tc>
          <w:tcPr>
            <w:tcW w:type="dxa" w:w="3437"/>
          </w:tcPr>
          <w:p>
            <w:pPr>
              <w:bidi w:val="1"/>
            </w:pPr>
            <w:r>
              <w:rPr>
                <w:sz w:val="18"/>
              </w:rPr>
            </w:r>
            <w:r>
              <w:rPr>
                <w:rFonts w:ascii="Vazirmatn" w:hAnsi="Vazirmatn"/>
                <w:b/>
                <w:sz w:val="18"/>
              </w:rPr>
              <w:t>۵ تابلت</w:t>
            </w:r>
          </w:p>
        </w:tc>
        <w:tc>
          <w:tcPr>
            <w:tcW w:type="dxa" w:w="3437"/>
          </w:tcPr>
          <w:p>
            <w:pPr>
              <w:bidi w:val="1"/>
            </w:pPr>
            <w:r>
              <w:rPr>
                <w:sz w:val="18"/>
              </w:rPr>
            </w:r>
            <w:r>
              <w:rPr>
                <w:rFonts w:ascii="Vazirmatn" w:hAnsi="Vazirmatn"/>
                <w:sz w:val="18"/>
              </w:rPr>
              <w:t>۵ تابلت</w:t>
            </w:r>
          </w:p>
        </w:tc>
      </w:tr>
    </w:tbl>
    <w:p>
      <w:pPr>
        <w:ind w:right="340"/>
        <w:bidi w:val="1"/>
      </w:pPr>
      <w:r>
        <w:rPr>
          <w:color w:val="136F73"/>
        </w:rPr>
        <w:t xml:space="preserve">● </w:t>
      </w:r>
      <w:r>
        <w:rPr>
          <w:rFonts w:ascii="Vazirmatn" w:hAnsi="Vazirmatn"/>
          <w:b/>
        </w:rPr>
        <w:t>تمام دوز یک‌جا، یک بار در روز</w:t>
      </w:r>
      <w:r>
        <w:rPr>
          <w:rFonts w:ascii="Vazirmatn" w:hAnsi="Vazirmatn"/>
        </w:rPr>
        <w:t>، ترجیحاً با معدهٔ خالی (یا با غذای سبک در صورت عدم تحمل).</w:t>
      </w:r>
    </w:p>
    <w:p>
      <w:pPr>
        <w:ind w:right="340"/>
        <w:bidi w:val="1"/>
      </w:pPr>
      <w:r>
        <w:rPr>
          <w:color w:val="136F73"/>
        </w:rPr>
        <w:t xml:space="preserve">● </w:t>
      </w:r>
      <w:r>
        <w:rPr>
          <w:rFonts w:ascii="Vazirmatn" w:hAnsi="Vazirmatn"/>
          <w:b/>
        </w:rPr>
        <w:t>+ Pyridoxine (Vitamin B6) ۱۰–۲۵ mg روزانه</w:t>
      </w:r>
      <w:r>
        <w:rPr>
          <w:rFonts w:ascii="Vazirmatn" w:hAnsi="Vazirmatn"/>
        </w:rPr>
        <w:t xml:space="preserve"> برای مریضان خطر نوروپاتی: </w:t>
      </w:r>
      <w:r>
        <w:rPr>
          <w:rFonts w:ascii="Vazirmatn" w:hAnsi="Vazirmatn"/>
          <w:b/>
        </w:rPr>
        <w:t>HIV، دیابت، الکول، سوء تغذیه، CKD، حاملگی، شیردهی</w:t>
      </w:r>
      <w:r>
        <w:rPr>
          <w:rFonts w:ascii="Vazirmatn" w:hAnsi="Vazirmatn"/>
        </w:rPr>
        <w:t>. (در افغانستان به علت شیوع سوء تغذیه، برای اکثر مریضان منطقی است.)</w:t>
      </w:r>
    </w:p>
    <w:p>
      <w:pPr>
        <w:spacing w:before="160"/>
        <w:bidi w:val="1"/>
      </w:pPr>
      <w:r>
        <w:rPr>
          <w:rFonts w:ascii="Vazirmatn" w:hAnsi="Vazirmatn"/>
          <w:b/>
          <w:sz w:val="23"/>
        </w:rPr>
        <w:t>۲. رژیم‌های DS-TB</w:t>
      </w:r>
    </w:p>
    <w:tbl>
      <w:tblPr>
        <w:tblStyle w:val="TableGrid"/>
        <w:tblW w:type="auto" w:w="0"/>
        <w:tblLook w:firstColumn="1" w:firstRow="1" w:lastColumn="0" w:lastRow="0" w:noHBand="0" w:noVBand="1" w:val="04A0"/>
      </w:tblPr>
      <w:tblGrid>
        <w:gridCol w:w="3437"/>
        <w:gridCol w:w="3437"/>
        <w:gridCol w:w="3437"/>
      </w:tblGrid>
      <w:tr>
        <w:tc>
          <w:tcPr>
            <w:tcW w:type="dxa" w:w="3437"/>
            <w:shd w:val="clear" w:fill="136f73"/>
          </w:tcPr>
          <w:p>
            <w:pPr>
              <w:bidi w:val="1"/>
            </w:pPr>
            <w:r/>
            <w:r>
              <w:rPr>
                <w:b/>
                <w:color w:val="FFFFFF"/>
                <w:sz w:val="19"/>
              </w:rPr>
              <w:t>رژیم</w:t>
            </w:r>
          </w:p>
        </w:tc>
        <w:tc>
          <w:tcPr>
            <w:tcW w:type="dxa" w:w="3437"/>
            <w:shd w:val="clear" w:fill="136f73"/>
          </w:tcPr>
          <w:p>
            <w:pPr>
              <w:bidi w:val="1"/>
            </w:pPr>
            <w:r/>
            <w:r>
              <w:rPr>
                <w:b/>
                <w:color w:val="FFFFFF"/>
                <w:sz w:val="19"/>
              </w:rPr>
              <w:t>اندیکاسیون</w:t>
            </w:r>
          </w:p>
        </w:tc>
        <w:tc>
          <w:tcPr>
            <w:tcW w:type="dxa" w:w="3437"/>
            <w:shd w:val="clear" w:fill="136f73"/>
          </w:tcPr>
          <w:p>
            <w:pPr>
              <w:bidi w:val="1"/>
            </w:pPr>
            <w:r/>
            <w:r>
              <w:rPr>
                <w:b/>
                <w:color w:val="FFFFFF"/>
                <w:sz w:val="19"/>
              </w:rPr>
              <w:t>مدت</w:t>
            </w:r>
          </w:p>
        </w:tc>
      </w:tr>
      <w:tr>
        <w:tc>
          <w:tcPr>
            <w:tcW w:type="dxa" w:w="3437"/>
          </w:tcPr>
          <w:p>
            <w:pPr>
              <w:bidi w:val="1"/>
            </w:pPr>
            <w:r>
              <w:rPr>
                <w:sz w:val="18"/>
              </w:rPr>
            </w:r>
            <w:r>
              <w:rPr>
                <w:rFonts w:ascii="Vazirmatn" w:hAnsi="Vazirmatn"/>
                <w:b/>
                <w:sz w:val="18"/>
              </w:rPr>
              <w:t>۲HPMZ / ۲HPM</w:t>
            </w:r>
            <w:r>
              <w:rPr>
                <w:rFonts w:ascii="Vazirmatn" w:hAnsi="Vazirmatn"/>
                <w:sz w:val="18"/>
              </w:rPr>
              <w:t xml:space="preserve"> (Rifapentine–Moxifloxacin)</w:t>
            </w:r>
          </w:p>
        </w:tc>
        <w:tc>
          <w:tcPr>
            <w:tcW w:type="dxa" w:w="3437"/>
          </w:tcPr>
          <w:p>
            <w:pPr>
              <w:bidi w:val="1"/>
            </w:pPr>
            <w:r>
              <w:rPr>
                <w:sz w:val="18"/>
              </w:rPr>
            </w:r>
            <w:r>
              <w:rPr>
                <w:rFonts w:ascii="Vazirmatn" w:hAnsi="Vazirmatn"/>
                <w:b/>
                <w:sz w:val="18"/>
              </w:rPr>
              <w:t>۱۲ سال یا بیشتر</w:t>
            </w:r>
            <w:r>
              <w:rPr>
                <w:rFonts w:ascii="Vazirmatn" w:hAnsi="Vazirmatn"/>
                <w:sz w:val="18"/>
              </w:rPr>
              <w:t xml:space="preserve"> با سل ریوی حساس (WHO 2022؛ ATS/CDC/ERS/IDSA 2025) — در صورت موجودیت</w:t>
            </w:r>
          </w:p>
        </w:tc>
        <w:tc>
          <w:tcPr>
            <w:tcW w:type="dxa" w:w="3437"/>
          </w:tcPr>
          <w:p>
            <w:pPr>
              <w:bidi w:val="1"/>
            </w:pPr>
            <w:r>
              <w:rPr>
                <w:sz w:val="18"/>
              </w:rPr>
            </w:r>
            <w:r>
              <w:rPr>
                <w:rFonts w:ascii="Vazirmatn" w:hAnsi="Vazirmatn"/>
                <w:b/>
                <w:sz w:val="18"/>
              </w:rPr>
              <w:t>۴ ماه (۱۷ هفته)</w:t>
            </w:r>
            <w:r>
              <w:rPr>
                <w:rFonts w:ascii="Vazirmatn" w:hAnsi="Vazirmatn"/>
                <w:sz w:val="18"/>
              </w:rPr>
              <w:t xml:space="preserve">: Isoniazid ۳۰۰ mg + </w:t>
            </w:r>
            <w:r>
              <w:rPr>
                <w:rFonts w:ascii="Vazirmatn" w:hAnsi="Vazirmatn"/>
                <w:b/>
                <w:sz w:val="18"/>
              </w:rPr>
              <w:t>Rifapentine ۱۲۰۰ mg</w:t>
            </w:r>
            <w:r>
              <w:rPr>
                <w:rFonts w:ascii="Vazirmatn" w:hAnsi="Vazirmatn"/>
                <w:sz w:val="18"/>
              </w:rPr>
              <w:t xml:space="preserve"> + </w:t>
            </w:r>
            <w:r>
              <w:rPr>
                <w:rFonts w:ascii="Vazirmatn" w:hAnsi="Vazirmatn"/>
                <w:b/>
                <w:sz w:val="18"/>
              </w:rPr>
              <w:t>Moxifloxacin ۴۰۰ mg</w:t>
            </w:r>
            <w:r>
              <w:rPr>
                <w:rFonts w:ascii="Vazirmatn" w:hAnsi="Vazirmatn"/>
                <w:sz w:val="18"/>
              </w:rPr>
              <w:t xml:space="preserve"> روزانه برای ۱۷ هفته؛ + Pyrazinamide برای ۸ هفتهٔ اول (بر اساس وزن: ۴۰–۵۵ kg: ۱۰۰۰ mg؛ ۵۵–۷۵ kg: ۱۵۰۰ mg؛ بیش از ۷۵ kg: ۲۰۰۰ mg). </w:t>
            </w:r>
            <w:r>
              <w:rPr>
                <w:rFonts w:ascii="Vazirmatn" w:hAnsi="Vazirmatn"/>
                <w:b/>
                <w:sz w:val="18"/>
              </w:rPr>
              <w:t>پیش از شروع DST فلوروکینولون</w:t>
            </w:r>
          </w:p>
        </w:tc>
      </w:tr>
      <w:tr>
        <w:tc>
          <w:tcPr>
            <w:tcW w:type="dxa" w:w="3437"/>
          </w:tcPr>
          <w:p>
            <w:pPr>
              <w:bidi w:val="1"/>
            </w:pPr>
            <w:r>
              <w:rPr>
                <w:sz w:val="18"/>
              </w:rPr>
            </w:r>
            <w:r>
              <w:rPr>
                <w:rFonts w:ascii="Vazirmatn" w:hAnsi="Vazirmatn"/>
                <w:b/>
                <w:sz w:val="18"/>
              </w:rPr>
              <w:t>۲HRZ(E) / ۲HR</w:t>
            </w:r>
          </w:p>
        </w:tc>
        <w:tc>
          <w:tcPr>
            <w:tcW w:type="dxa" w:w="3437"/>
          </w:tcPr>
          <w:p>
            <w:pPr>
              <w:bidi w:val="1"/>
            </w:pPr>
            <w:r>
              <w:rPr>
                <w:sz w:val="18"/>
              </w:rPr>
            </w:r>
            <w:r>
              <w:rPr>
                <w:rFonts w:ascii="Vazirmatn" w:hAnsi="Vazirmatn"/>
                <w:b/>
                <w:sz w:val="18"/>
              </w:rPr>
              <w:t>اطفال و نوجوانان ۳ ماهه تا ۱۶ ساله</w:t>
            </w:r>
            <w:r>
              <w:rPr>
                <w:rFonts w:ascii="Vazirmatn" w:hAnsi="Vazirmatn"/>
                <w:sz w:val="18"/>
              </w:rPr>
              <w:t xml:space="preserve"> با سل </w:t>
            </w:r>
            <w:r>
              <w:rPr>
                <w:rFonts w:ascii="Vazirmatn" w:hAnsi="Vazirmatn"/>
                <w:b/>
                <w:sz w:val="18"/>
              </w:rPr>
              <w:t>غیر شدید</w:t>
            </w:r>
            <w:r>
              <w:rPr>
                <w:rFonts w:ascii="Vazirmatn" w:hAnsi="Vazirmatn"/>
                <w:sz w:val="18"/>
              </w:rPr>
              <w:t xml:space="preserve"> (WHO 2022)</w:t>
            </w:r>
          </w:p>
        </w:tc>
        <w:tc>
          <w:tcPr>
            <w:tcW w:type="dxa" w:w="3437"/>
          </w:tcPr>
          <w:p>
            <w:pPr>
              <w:bidi w:val="1"/>
            </w:pPr>
            <w:r>
              <w:rPr>
                <w:sz w:val="18"/>
              </w:rPr>
            </w:r>
            <w:r>
              <w:rPr>
                <w:rFonts w:ascii="Vazirmatn" w:hAnsi="Vazirmatn"/>
                <w:b/>
                <w:sz w:val="18"/>
              </w:rPr>
              <w:t>۴ ماه</w:t>
            </w:r>
          </w:p>
        </w:tc>
      </w:tr>
      <w:tr>
        <w:tc>
          <w:tcPr>
            <w:tcW w:type="dxa" w:w="3437"/>
          </w:tcPr>
          <w:p>
            <w:pPr>
              <w:bidi w:val="1"/>
            </w:pPr>
            <w:r>
              <w:rPr>
                <w:sz w:val="18"/>
              </w:rPr>
            </w:r>
            <w:r>
              <w:rPr>
                <w:rFonts w:ascii="Vazirmatn" w:hAnsi="Vazirmatn"/>
                <w:b/>
                <w:sz w:val="18"/>
              </w:rPr>
              <w:t>۲HRZE / ۱۰HR</w:t>
            </w:r>
          </w:p>
        </w:tc>
        <w:tc>
          <w:tcPr>
            <w:tcW w:type="dxa" w:w="3437"/>
          </w:tcPr>
          <w:p>
            <w:pPr>
              <w:bidi w:val="1"/>
            </w:pPr>
            <w:r>
              <w:rPr>
                <w:sz w:val="18"/>
              </w:rPr>
            </w:r>
            <w:r>
              <w:rPr>
                <w:rFonts w:ascii="Vazirmatn" w:hAnsi="Vazirmatn"/>
                <w:b/>
                <w:sz w:val="18"/>
              </w:rPr>
              <w:t>مننژیت سلی</w:t>
            </w:r>
            <w:r>
              <w:rPr>
                <w:rFonts w:ascii="Vazirmatn" w:hAnsi="Vazirmatn"/>
                <w:sz w:val="18"/>
              </w:rPr>
              <w:t xml:space="preserve"> و </w:t>
            </w:r>
            <w:r>
              <w:rPr>
                <w:rFonts w:ascii="Vazirmatn" w:hAnsi="Vazirmatn"/>
                <w:b/>
                <w:sz w:val="18"/>
              </w:rPr>
              <w:t>سل استخوان و مفاصل</w:t>
            </w:r>
          </w:p>
        </w:tc>
        <w:tc>
          <w:tcPr>
            <w:tcW w:type="dxa" w:w="3437"/>
          </w:tcPr>
          <w:p>
            <w:pPr>
              <w:bidi w:val="1"/>
            </w:pPr>
            <w:r>
              <w:rPr>
                <w:sz w:val="18"/>
              </w:rPr>
            </w:r>
            <w:r>
              <w:rPr>
                <w:rFonts w:ascii="Vazirmatn" w:hAnsi="Vazirmatn"/>
                <w:b/>
                <w:sz w:val="18"/>
              </w:rPr>
              <w:t>۱۲ ماه</w:t>
            </w:r>
            <w:r>
              <w:rPr>
                <w:rFonts w:ascii="Vazirmatn" w:hAnsi="Vazirmatn"/>
                <w:sz w:val="18"/>
              </w:rPr>
              <w:t xml:space="preserve"> (برخی رهنمودها ۹–۱۲ ماه برای استخوان)</w:t>
            </w:r>
          </w:p>
        </w:tc>
      </w:tr>
      <w:tr>
        <w:tc>
          <w:tcPr>
            <w:tcW w:type="dxa" w:w="3437"/>
          </w:tcPr>
          <w:p>
            <w:pPr>
              <w:bidi w:val="1"/>
            </w:pPr>
            <w:r>
              <w:rPr>
                <w:sz w:val="18"/>
              </w:rPr>
            </w:r>
            <w:r>
              <w:rPr>
                <w:rFonts w:ascii="Vazirmatn" w:hAnsi="Vazirmatn"/>
                <w:b/>
                <w:sz w:val="18"/>
              </w:rPr>
              <w:t>۶ماه RZE + Levofloxacin</w:t>
            </w:r>
          </w:p>
        </w:tc>
        <w:tc>
          <w:tcPr>
            <w:tcW w:type="dxa" w:w="3437"/>
          </w:tcPr>
          <w:p>
            <w:pPr>
              <w:bidi w:val="1"/>
            </w:pPr>
            <w:r>
              <w:rPr>
                <w:sz w:val="18"/>
              </w:rPr>
            </w:r>
            <w:r>
              <w:rPr>
                <w:rFonts w:ascii="Vazirmatn" w:hAnsi="Vazirmatn"/>
                <w:b/>
                <w:sz w:val="18"/>
              </w:rPr>
              <w:t>Hr-TB</w:t>
            </w:r>
            <w:r>
              <w:rPr>
                <w:rFonts w:ascii="Vazirmatn" w:hAnsi="Vazirmatn"/>
                <w:sz w:val="18"/>
              </w:rPr>
              <w:t xml:space="preserve"> (مقاوم به Isoniazid، حساس به Rifampicin)</w:t>
            </w:r>
          </w:p>
        </w:tc>
        <w:tc>
          <w:tcPr>
            <w:tcW w:type="dxa" w:w="3437"/>
          </w:tcPr>
          <w:p>
            <w:pPr>
              <w:bidi w:val="1"/>
            </w:pPr>
            <w:r>
              <w:rPr>
                <w:sz w:val="18"/>
              </w:rPr>
            </w:r>
            <w:r>
              <w:rPr>
                <w:rFonts w:ascii="Vazirmatn" w:hAnsi="Vazirmatn"/>
                <w:sz w:val="18"/>
              </w:rPr>
              <w:t>۶ ماه</w:t>
            </w:r>
          </w:p>
        </w:tc>
      </w:tr>
    </w:tbl>
    <w:p>
      <w:pPr>
        <w:bidi w:val="1"/>
      </w:pPr>
      <w:r>
        <w:rPr>
          <w:rFonts w:ascii="Vazirmatn" w:hAnsi="Vazirmatn"/>
          <w:b/>
        </w:rPr>
        <w:t>کورتیکوستیروئید مکمل:</w:t>
      </w:r>
    </w:p>
    <w:p>
      <w:pPr>
        <w:ind w:right="340"/>
        <w:bidi w:val="1"/>
      </w:pPr>
      <w:r>
        <w:rPr>
          <w:color w:val="136F73"/>
        </w:rPr>
        <w:t xml:space="preserve">● </w:t>
      </w:r>
      <w:r>
        <w:rPr>
          <w:rFonts w:ascii="Vazirmatn" w:hAnsi="Vazirmatn"/>
          <w:b/>
        </w:rPr>
        <w:t>مننژیت سلی:</w:t>
      </w:r>
      <w:r>
        <w:rPr>
          <w:rFonts w:ascii="Vazirmatn" w:hAnsi="Vazirmatn"/>
        </w:rPr>
        <w:t xml:space="preserve"> </w:t>
      </w:r>
      <w:r>
        <w:rPr>
          <w:rFonts w:ascii="Vazirmatn" w:hAnsi="Vazirmatn"/>
          <w:b/>
        </w:rPr>
        <w:t>Dexamethasone</w:t>
      </w:r>
      <w:r>
        <w:rPr>
          <w:rFonts w:ascii="Vazirmatn" w:hAnsi="Vazirmatn"/>
        </w:rPr>
        <w:t xml:space="preserve"> — مثلاً </w:t>
      </w:r>
      <w:r>
        <w:rPr>
          <w:rFonts w:ascii="Vazirmatn" w:hAnsi="Vazirmatn"/>
          <w:b/>
        </w:rPr>
        <w:t>۰.۴ mg/kg/روز IV</w:t>
      </w:r>
      <w:r>
        <w:rPr>
          <w:rFonts w:ascii="Vazirmatn" w:hAnsi="Vazirmatn"/>
        </w:rPr>
        <w:t xml:space="preserve"> برای هفتهٔ اول، سپس کاهش تدریجی در </w:t>
      </w:r>
      <w:r>
        <w:rPr>
          <w:rFonts w:ascii="Vazirmatn" w:hAnsi="Vazirmatn"/>
          <w:b/>
        </w:rPr>
        <w:t>۶–۸ هفته</w:t>
      </w:r>
      <w:r>
        <w:rPr>
          <w:rFonts w:ascii="Vazirmatn" w:hAnsi="Vazirmatn"/>
        </w:rPr>
        <w:t xml:space="preserve"> (رژیم Thwaites 2004؛ WHO: توصیه قوی).</w:t>
      </w:r>
    </w:p>
    <w:p>
      <w:pPr>
        <w:ind w:right="340"/>
        <w:bidi w:val="1"/>
      </w:pPr>
      <w:r>
        <w:rPr>
          <w:color w:val="136F73"/>
        </w:rPr>
        <w:t xml:space="preserve">● </w:t>
      </w:r>
      <w:r>
        <w:rPr>
          <w:rFonts w:ascii="Vazirmatn" w:hAnsi="Vazirmatn"/>
          <w:b/>
        </w:rPr>
        <w:t>پریکاردیت سلی:</w:t>
      </w:r>
      <w:r>
        <w:rPr>
          <w:rFonts w:ascii="Vazirmatn" w:hAnsi="Vazirmatn"/>
        </w:rPr>
        <w:t xml:space="preserve"> Prednisolone ممکن است خطر انقباض را کم کند (رژیم IMPI در فصل ۱۱).</w:t>
      </w:r>
    </w:p>
    <w:p>
      <w:pPr>
        <w:spacing w:before="160"/>
        <w:bidi w:val="1"/>
      </w:pPr>
      <w:r>
        <w:rPr>
          <w:rFonts w:ascii="Vazirmatn" w:hAnsi="Vazirmatn"/>
          <w:b/>
          <w:sz w:val="23"/>
        </w:rPr>
        <w:t>۳. RR-TB / MDR-TB — رژیم ۶ ماهه BPaLM (WHO 2022/2025؛ ATS 2025)</w:t>
      </w:r>
    </w:p>
    <w:p>
      <w:pPr>
        <w:bidi w:val="1"/>
      </w:pPr>
      <w:r>
        <w:rPr>
          <w:rFonts w:ascii="Vazirmatn" w:hAnsi="Vazirmatn"/>
          <w:b/>
        </w:rPr>
        <w:t>اندیکاسیون:</w:t>
      </w:r>
      <w:r>
        <w:rPr>
          <w:rFonts w:ascii="Vazirmatn" w:hAnsi="Vazirmatn"/>
        </w:rPr>
        <w:t xml:space="preserve"> RR/MDR-TB در </w:t>
      </w:r>
      <w:r>
        <w:rPr>
          <w:rFonts w:ascii="Vazirmatn" w:hAnsi="Vazirmatn"/>
          <w:b/>
        </w:rPr>
        <w:t>۱۴ سال یا بیشتر</w:t>
      </w:r>
      <w:r>
        <w:rPr>
          <w:rFonts w:ascii="Vazirmatn" w:hAnsi="Vazirmatn"/>
        </w:rPr>
        <w:t xml:space="preserve">، </w:t>
      </w:r>
      <w:r>
        <w:rPr>
          <w:rFonts w:ascii="Vazirmatn" w:hAnsi="Vazirmatn"/>
          <w:b/>
        </w:rPr>
        <w:t>به جز</w:t>
      </w:r>
      <w:r>
        <w:rPr>
          <w:rFonts w:ascii="Vazirmatn" w:hAnsi="Vazirmatn"/>
        </w:rPr>
        <w:t xml:space="preserve"> سل CNS، استخوان و مفاصل، و میلیاری؛ </w:t>
      </w:r>
      <w:r>
        <w:rPr>
          <w:rFonts w:ascii="Vazirmatn" w:hAnsi="Vazirmatn"/>
          <w:b/>
        </w:rPr>
        <w:t>نه در حاملگی و شیردهی</w:t>
      </w:r>
      <w:r>
        <w:rPr>
          <w:rFonts w:ascii="Vazirmatn" w:hAnsi="Vazirmatn"/>
        </w:rPr>
        <w:t xml:space="preserve"> (پریتومانید).</w:t>
      </w:r>
    </w:p>
    <w:tbl>
      <w:tblPr>
        <w:tblStyle w:val="TableGrid"/>
        <w:tblW w:type="auto" w:w="0"/>
        <w:tblLook w:firstColumn="1" w:firstRow="1" w:lastColumn="0" w:lastRow="0" w:noHBand="0" w:noVBand="1" w:val="04A0"/>
      </w:tblPr>
      <w:tblGrid>
        <w:gridCol w:w="3437"/>
        <w:gridCol w:w="3437"/>
        <w:gridCol w:w="3437"/>
      </w:tblGrid>
      <w:tr>
        <w:tc>
          <w:tcPr>
            <w:tcW w:type="dxa" w:w="3437"/>
            <w:shd w:val="clear" w:fill="136f73"/>
          </w:tcPr>
          <w:p>
            <w:pPr>
              <w:bidi w:val="1"/>
            </w:pPr>
            <w:r/>
            <w:r>
              <w:rPr>
                <w:b/>
                <w:color w:val="FFFFFF"/>
                <w:sz w:val="19"/>
              </w:rPr>
              <w:t>دوا</w:t>
            </w:r>
          </w:p>
        </w:tc>
        <w:tc>
          <w:tcPr>
            <w:tcW w:type="dxa" w:w="3437"/>
            <w:shd w:val="clear" w:fill="136f73"/>
          </w:tcPr>
          <w:p>
            <w:pPr>
              <w:bidi w:val="1"/>
            </w:pPr>
            <w:r/>
            <w:r>
              <w:rPr>
                <w:b/>
                <w:color w:val="FFFFFF"/>
                <w:sz w:val="19"/>
              </w:rPr>
              <w:t>دوز</w:t>
            </w:r>
          </w:p>
        </w:tc>
        <w:tc>
          <w:tcPr>
            <w:tcW w:type="dxa" w:w="3437"/>
            <w:shd w:val="clear" w:fill="136f73"/>
          </w:tcPr>
          <w:p>
            <w:pPr>
              <w:bidi w:val="1"/>
            </w:pPr>
            <w:r/>
            <w:r>
              <w:rPr>
                <w:b/>
                <w:color w:val="FFFFFF"/>
                <w:sz w:val="19"/>
              </w:rPr>
              <w:t>مدت</w:t>
            </w:r>
          </w:p>
        </w:tc>
      </w:tr>
      <w:tr>
        <w:tc>
          <w:tcPr>
            <w:tcW w:type="dxa" w:w="3437"/>
          </w:tcPr>
          <w:p>
            <w:pPr>
              <w:bidi w:val="1"/>
            </w:pPr>
            <w:r>
              <w:rPr>
                <w:sz w:val="18"/>
              </w:rPr>
            </w:r>
            <w:r>
              <w:rPr>
                <w:rFonts w:ascii="Vazirmatn" w:hAnsi="Vazirmatn"/>
                <w:b/>
                <w:sz w:val="18"/>
              </w:rPr>
              <w:t>Pretomanid (Pa)</w:t>
            </w:r>
          </w:p>
        </w:tc>
        <w:tc>
          <w:tcPr>
            <w:tcW w:type="dxa" w:w="3437"/>
          </w:tcPr>
          <w:p>
            <w:pPr>
              <w:bidi w:val="1"/>
            </w:pPr>
            <w:r>
              <w:rPr>
                <w:sz w:val="18"/>
              </w:rPr>
            </w:r>
            <w:r>
              <w:rPr>
                <w:rFonts w:ascii="Vazirmatn" w:hAnsi="Vazirmatn"/>
                <w:b/>
                <w:sz w:val="18"/>
              </w:rPr>
              <w:t>۲۰۰ mg روزانه</w:t>
            </w:r>
          </w:p>
        </w:tc>
        <w:tc>
          <w:tcPr>
            <w:tcW w:type="dxa" w:w="3437"/>
          </w:tcPr>
          <w:p>
            <w:pPr>
              <w:bidi w:val="1"/>
            </w:pPr>
            <w:r>
              <w:rPr>
                <w:sz w:val="18"/>
              </w:rPr>
            </w:r>
            <w:r>
              <w:rPr>
                <w:rFonts w:ascii="Vazirmatn" w:hAnsi="Vazirmatn"/>
                <w:sz w:val="18"/>
              </w:rPr>
              <w:t>۲۶ هفته</w:t>
            </w:r>
          </w:p>
        </w:tc>
      </w:tr>
      <w:tr>
        <w:tc>
          <w:tcPr>
            <w:tcW w:type="dxa" w:w="3437"/>
          </w:tcPr>
          <w:p>
            <w:pPr>
              <w:bidi w:val="1"/>
            </w:pPr>
            <w:r>
              <w:rPr>
                <w:sz w:val="18"/>
              </w:rPr>
            </w:r>
            <w:r>
              <w:rPr>
                <w:rFonts w:ascii="Vazirmatn" w:hAnsi="Vazirmatn"/>
                <w:b/>
                <w:sz w:val="18"/>
              </w:rPr>
              <w:t>Linezolid (L)</w:t>
            </w:r>
          </w:p>
        </w:tc>
        <w:tc>
          <w:tcPr>
            <w:tcW w:type="dxa" w:w="3437"/>
          </w:tcPr>
          <w:p>
            <w:pPr>
              <w:bidi w:val="1"/>
            </w:pPr>
            <w:r>
              <w:rPr>
                <w:sz w:val="18"/>
              </w:rPr>
            </w:r>
            <w:r>
              <w:rPr>
                <w:rFonts w:ascii="Vazirmatn" w:hAnsi="Vazirmatn"/>
                <w:b/>
                <w:sz w:val="18"/>
              </w:rPr>
              <w:t>۶۰۰ mg روزانه</w:t>
            </w:r>
          </w:p>
        </w:tc>
        <w:tc>
          <w:tcPr>
            <w:tcW w:type="dxa" w:w="3437"/>
          </w:tcPr>
          <w:p>
            <w:pPr>
              <w:bidi w:val="1"/>
            </w:pPr>
            <w:r>
              <w:rPr>
                <w:sz w:val="18"/>
              </w:rPr>
            </w:r>
            <w:r>
              <w:rPr>
                <w:rFonts w:ascii="Vazirmatn" w:hAnsi="Vazirmatn"/>
                <w:sz w:val="18"/>
              </w:rPr>
              <w:t>۲۶ هفته (در عوارض: کاهش به ۳۰۰ mg یا توقف موقت)</w:t>
            </w:r>
          </w:p>
        </w:tc>
      </w:tr>
      <w:tr>
        <w:tc>
          <w:tcPr>
            <w:tcW w:type="dxa" w:w="3437"/>
          </w:tcPr>
          <w:p>
            <w:pPr>
              <w:bidi w:val="1"/>
            </w:pPr>
            <w:r>
              <w:rPr>
                <w:sz w:val="18"/>
              </w:rPr>
            </w:r>
            <w:r>
              <w:rPr>
                <w:rFonts w:ascii="Vazirmatn" w:hAnsi="Vazirmatn"/>
                <w:b/>
                <w:sz w:val="18"/>
              </w:rPr>
              <w:t>Moxifloxacin (M)</w:t>
            </w:r>
          </w:p>
        </w:tc>
        <w:tc>
          <w:tcPr>
            <w:tcW w:type="dxa" w:w="3437"/>
          </w:tcPr>
          <w:p>
            <w:pPr>
              <w:bidi w:val="1"/>
            </w:pPr>
            <w:r>
              <w:rPr>
                <w:sz w:val="18"/>
              </w:rPr>
            </w:r>
            <w:r>
              <w:rPr>
                <w:rFonts w:ascii="Vazirmatn" w:hAnsi="Vazirmatn"/>
                <w:b/>
                <w:sz w:val="18"/>
              </w:rPr>
              <w:t>۴۰۰ mg روزانه</w:t>
            </w:r>
          </w:p>
        </w:tc>
        <w:tc>
          <w:tcPr>
            <w:tcW w:type="dxa" w:w="3437"/>
          </w:tcPr>
          <w:p>
            <w:pPr>
              <w:bidi w:val="1"/>
            </w:pPr>
            <w:r>
              <w:rPr>
                <w:sz w:val="18"/>
              </w:rPr>
            </w:r>
            <w:r>
              <w:rPr>
                <w:rFonts w:ascii="Vazirmatn" w:hAnsi="Vazirmatn"/>
                <w:sz w:val="18"/>
              </w:rPr>
              <w:t>۲۶ هفته (</w:t>
            </w:r>
            <w:r>
              <w:rPr>
                <w:rFonts w:ascii="Vazirmatn" w:hAnsi="Vazirmatn"/>
                <w:b/>
                <w:sz w:val="18"/>
              </w:rPr>
              <w:t>اگر مقاومت به FQ</w:t>
            </w:r>
            <w:r>
              <w:rPr>
                <w:rFonts w:ascii="Vazirmatn" w:hAnsi="Vazirmatn"/>
                <w:sz w:val="18"/>
              </w:rPr>
              <w:t xml:space="preserve"> ثابت شد ← حذف و ادامه به شکل </w:t>
            </w:r>
            <w:r>
              <w:rPr>
                <w:rFonts w:ascii="Vazirmatn" w:hAnsi="Vazirmatn"/>
                <w:b/>
                <w:sz w:val="18"/>
              </w:rPr>
              <w:t>BPaL</w:t>
            </w:r>
            <w:r>
              <w:rPr>
                <w:rFonts w:ascii="Vazirmatn" w:hAnsi="Vazirmatn"/>
                <w:sz w:val="18"/>
              </w:rPr>
              <w:t>)</w:t>
            </w:r>
          </w:p>
        </w:tc>
      </w:tr>
    </w:tbl>
    <w:p>
      <w:pPr>
        <w:ind w:right="340"/>
        <w:bidi w:val="1"/>
      </w:pPr>
      <w:r>
        <w:rPr>
          <w:color w:val="136F73"/>
        </w:rPr>
        <w:t xml:space="preserve">● </w:t>
      </w:r>
      <w:r>
        <w:rPr>
          <w:rFonts w:ascii="Vazirmatn" w:hAnsi="Vazirmatn"/>
          <w:b/>
        </w:rPr>
        <w:t>با غذا</w:t>
      </w:r>
      <w:r>
        <w:rPr>
          <w:rFonts w:ascii="Vazirmatn" w:hAnsi="Vazirmatn"/>
        </w:rPr>
        <w:t xml:space="preserve"> مصرف شود؛ از شیر، انتی‌اسیدها، و </w:t>
      </w:r>
      <w:r>
        <w:rPr>
          <w:rFonts w:ascii="Vazirmatn" w:hAnsi="Vazirmatn"/>
          <w:b/>
        </w:rPr>
        <w:t>آهن/کلسیم</w:t>
      </w:r>
      <w:r>
        <w:rPr>
          <w:rFonts w:ascii="Vazirmatn" w:hAnsi="Vazirmatn"/>
        </w:rPr>
        <w:t xml:space="preserve"> هم‌زمان با Moxifloxacin پرهیز شود.</w:t>
      </w:r>
    </w:p>
    <w:p>
      <w:pPr>
        <w:ind w:right="340"/>
        <w:bidi w:val="1"/>
      </w:pPr>
      <w:r>
        <w:rPr>
          <w:color w:val="136F73"/>
        </w:rPr>
        <w:t xml:space="preserve">● </w:t>
      </w:r>
      <w:r>
        <w:rPr>
          <w:rFonts w:ascii="Vazirmatn" w:hAnsi="Vazirmatn"/>
          <w:b/>
        </w:rPr>
        <w:t>نظارت:</w:t>
      </w:r>
      <w:r>
        <w:rPr>
          <w:rFonts w:ascii="Vazirmatn" w:hAnsi="Vazirmatn"/>
        </w:rPr>
        <w:t xml:space="preserve"> </w:t>
      </w:r>
      <w:r>
        <w:rPr>
          <w:rFonts w:ascii="Vazirmatn" w:hAnsi="Vazirmatn"/>
          <w:b/>
        </w:rPr>
        <w:t>ECG (QTc)</w:t>
      </w:r>
      <w:r>
        <w:rPr>
          <w:rFonts w:ascii="Vazirmatn" w:hAnsi="Vazirmatn"/>
        </w:rPr>
        <w:t xml:space="preserve"> پایه و ماهانه (Bedaquiline + Moxifloxacin)؛ </w:t>
      </w:r>
      <w:r>
        <w:rPr>
          <w:rFonts w:ascii="Vazirmatn" w:hAnsi="Vazirmatn"/>
          <w:b/>
        </w:rPr>
        <w:t>CBC</w:t>
      </w:r>
      <w:r>
        <w:rPr>
          <w:rFonts w:ascii="Vazirmatn" w:hAnsi="Vazirmatn"/>
        </w:rPr>
        <w:t xml:space="preserve"> (Linezolid ← میلوسوپرشن)؛ </w:t>
      </w:r>
      <w:r>
        <w:rPr>
          <w:rFonts w:ascii="Vazirmatn" w:hAnsi="Vazirmatn"/>
          <w:b/>
        </w:rPr>
        <w:t>نوروپاتی محیطی و نوریت بینایی</w:t>
      </w:r>
      <w:r>
        <w:rPr>
          <w:rFonts w:ascii="Vazirmatn" w:hAnsi="Vazirmatn"/>
        </w:rPr>
        <w:t xml:space="preserve"> (Linezolid)؛ LFT.</w:t>
      </w:r>
    </w:p>
    <w:p>
      <w:pPr>
        <w:ind w:right="340"/>
        <w:bidi w:val="1"/>
      </w:pPr>
      <w:r>
        <w:rPr>
          <w:color w:val="136F73"/>
        </w:rPr>
        <w:t xml:space="preserve">● </w:t>
      </w:r>
      <w:r>
        <w:rPr>
          <w:rFonts w:ascii="Vazirmatn" w:hAnsi="Vazirmatn"/>
          <w:b/>
        </w:rPr>
        <w:t>رژیم‌های دیگر</w:t>
      </w:r>
      <w:r>
        <w:rPr>
          <w:rFonts w:ascii="Vazirmatn" w:hAnsi="Vazirmatn"/>
        </w:rPr>
        <w:t xml:space="preserve"> (مانند BDLLfxC، رژیم ۹ ماههٔ کاملاً فمی، یا رژیم‌های طولانی) — </w:t>
      </w:r>
      <w:r>
        <w:rPr>
          <w:rFonts w:ascii="Vazirmatn" w:hAnsi="Vazirmatn"/>
          <w:b/>
        </w:rPr>
        <w:t>فقط در مراکز MDR-TB برنامهٔ ملی</w:t>
      </w:r>
      <w:r>
        <w:rPr>
          <w:rFonts w:ascii="Vazirmatn" w:hAnsi="Vazirmatn"/>
        </w:rPr>
        <w:t>.</w:t>
      </w:r>
    </w:p>
    <w:p>
      <w:pPr>
        <w:spacing w:before="160"/>
        <w:bidi w:val="1"/>
      </w:pPr>
      <w:r>
        <w:rPr>
          <w:rFonts w:ascii="Vazirmatn" w:hAnsi="Vazirmatn"/>
          <w:b/>
          <w:sz w:val="23"/>
        </w:rPr>
        <w:t>۴. مدیریت هپاتیت دوایی (DILI)</w:t>
      </w:r>
    </w:p>
    <w:p>
      <w:pPr>
        <w:ind w:right="340"/>
        <w:bidi w:val="1"/>
      </w:pPr>
      <w:r>
        <w:rPr>
          <w:color w:val="136F73"/>
        </w:rPr>
        <w:t xml:space="preserve">● </w:t>
      </w:r>
      <w:r>
        <w:rPr>
          <w:rFonts w:ascii="Vazirmatn" w:hAnsi="Vazirmatn"/>
          <w:b/>
        </w:rPr>
        <w:t>ALT بیش از ۳ برابر حد بالای نورمال همراه اعراض</w:t>
      </w:r>
      <w:r>
        <w:rPr>
          <w:rFonts w:ascii="Vazirmatn" w:hAnsi="Vazirmatn"/>
        </w:rPr>
        <w:t xml:space="preserve"> (دلبدی، استفراغ، درد شکم، یرقان)، یا </w:t>
      </w:r>
      <w:r>
        <w:rPr>
          <w:rFonts w:ascii="Vazirmatn" w:hAnsi="Vazirmatn"/>
          <w:b/>
        </w:rPr>
        <w:t>بیش از ۵ برابر بدون اعراض</w:t>
      </w:r>
      <w:r>
        <w:rPr>
          <w:rFonts w:ascii="Vazirmatn" w:hAnsi="Vazirmatn"/>
        </w:rPr>
        <w:t xml:space="preserve">، یا </w:t>
      </w:r>
      <w:r>
        <w:rPr>
          <w:rFonts w:ascii="Vazirmatn" w:hAnsi="Vazirmatn"/>
          <w:b/>
        </w:rPr>
        <w:t>بلیروبین بیش از ۲ برابر</w:t>
      </w:r>
      <w:r>
        <w:rPr>
          <w:rFonts w:ascii="Vazirmatn" w:hAnsi="Vazirmatn"/>
        </w:rPr>
        <w:t xml:space="preserve"> ← </w:t>
      </w:r>
      <w:r>
        <w:rPr>
          <w:rFonts w:ascii="Vazirmatn" w:hAnsi="Vazirmatn"/>
          <w:b/>
        </w:rPr>
        <w:t>همه دواهای سمی کبد را قطع کن</w:t>
      </w:r>
      <w:r>
        <w:rPr>
          <w:rFonts w:ascii="Vazirmatn" w:hAnsi="Vazirmatn"/>
        </w:rPr>
        <w:t>.</w:t>
      </w:r>
    </w:p>
    <w:p>
      <w:pPr>
        <w:ind w:right="340"/>
        <w:bidi w:val="1"/>
      </w:pPr>
      <w:r>
        <w:rPr>
          <w:color w:val="136F73"/>
        </w:rPr>
        <w:t xml:space="preserve">● </w:t>
      </w:r>
      <w:r>
        <w:rPr>
          <w:rFonts w:ascii="Vazirmatn" w:hAnsi="Vazirmatn"/>
        </w:rPr>
        <w:t xml:space="preserve">اگر مرض شدید است، </w:t>
      </w:r>
      <w:r>
        <w:rPr>
          <w:rFonts w:ascii="Vazirmatn" w:hAnsi="Vazirmatn"/>
          <w:b/>
        </w:rPr>
        <w:t>رژیم موقت غیر سمی برای کبد</w:t>
      </w:r>
      <w:r>
        <w:rPr>
          <w:rFonts w:ascii="Vazirmatn" w:hAnsi="Vazirmatn"/>
        </w:rPr>
        <w:t xml:space="preserve"> (مثلاً </w:t>
      </w:r>
      <w:r>
        <w:rPr>
          <w:rFonts w:ascii="Vazirmatn" w:hAnsi="Vazirmatn"/>
          <w:b/>
        </w:rPr>
        <w:t>Ethambutol + Levofloxacin ± Streptomycin/Amikacin</w:t>
      </w:r>
      <w:r>
        <w:rPr>
          <w:rFonts w:ascii="Vazirmatn" w:hAnsi="Vazirmatn"/>
        </w:rPr>
        <w:t>) تا بهبود.</w:t>
      </w:r>
    </w:p>
    <w:p>
      <w:pPr>
        <w:ind w:right="340"/>
        <w:bidi w:val="1"/>
      </w:pPr>
      <w:r>
        <w:rPr>
          <w:color w:val="136F73"/>
        </w:rPr>
        <w:t xml:space="preserve">● </w:t>
      </w:r>
      <w:r>
        <w:rPr>
          <w:rFonts w:ascii="Vazirmatn" w:hAnsi="Vazirmatn"/>
        </w:rPr>
        <w:t xml:space="preserve">وقتی ALT کمتر از ۲ برابر شد، دواها را </w:t>
      </w:r>
      <w:r>
        <w:rPr>
          <w:rFonts w:ascii="Vazirmatn" w:hAnsi="Vazirmatn"/>
          <w:b/>
        </w:rPr>
        <w:t>یکی‌یکی</w:t>
      </w:r>
      <w:r>
        <w:rPr>
          <w:rFonts w:ascii="Vazirmatn" w:hAnsi="Vazirmatn"/>
        </w:rPr>
        <w:t xml:space="preserve"> دوباره شروع کن (مثلاً اول </w:t>
      </w:r>
      <w:r>
        <w:rPr>
          <w:rFonts w:ascii="Vazirmatn" w:hAnsi="Vazirmatn"/>
          <w:b/>
        </w:rPr>
        <w:t>Rifampicin</w:t>
      </w:r>
      <w:r>
        <w:rPr>
          <w:rFonts w:ascii="Vazirmatn" w:hAnsi="Vazirmatn"/>
        </w:rPr>
        <w:t xml:space="preserve">، پس از ۳–۷ روز </w:t>
      </w:r>
      <w:r>
        <w:rPr>
          <w:rFonts w:ascii="Vazirmatn" w:hAnsi="Vazirmatn"/>
          <w:b/>
        </w:rPr>
        <w:t>Isoniazid</w:t>
      </w:r>
      <w:r>
        <w:rPr>
          <w:rFonts w:ascii="Vazirmatn" w:hAnsi="Vazirmatn"/>
        </w:rPr>
        <w:t>، سپس Pyrazinamide اگر هپاتیت شدید نبوده)، با کنترول LFT.</w:t>
      </w:r>
    </w:p>
    <w:p>
      <w:pPr>
        <w:ind w:right="340"/>
        <w:bidi w:val="1"/>
      </w:pPr>
      <w:r>
        <w:rPr>
          <w:color w:val="136F73"/>
        </w:rPr>
        <w:t xml:space="preserve">● </w:t>
      </w:r>
      <w:r>
        <w:rPr>
          <w:rFonts w:ascii="Vazirmatn" w:hAnsi="Vazirmatn"/>
          <w:b/>
        </w:rPr>
        <w:t>خطر بلند:</w:t>
      </w:r>
      <w:r>
        <w:rPr>
          <w:rFonts w:ascii="Vazirmatn" w:hAnsi="Vazirmatn"/>
        </w:rPr>
        <w:t xml:space="preserve"> مسن، الکول، هپاتیت B/C، HIV، سوء تغذیه ← </w:t>
      </w:r>
      <w:r>
        <w:rPr>
          <w:rFonts w:ascii="Vazirmatn" w:hAnsi="Vazirmatn"/>
          <w:b/>
        </w:rPr>
        <w:t>LFT پایه و ماهانه</w:t>
      </w:r>
      <w:r>
        <w:rPr>
          <w:rFonts w:ascii="Vazirmatn" w:hAnsi="Vazirmatn"/>
        </w:rPr>
        <w:t>.</w:t>
      </w:r>
    </w:p>
    <w:p>
      <w:pPr>
        <w:spacing w:before="160"/>
        <w:bidi w:val="1"/>
      </w:pPr>
      <w:r>
        <w:rPr>
          <w:rFonts w:ascii="Vazirmatn" w:hAnsi="Vazirmatn"/>
          <w:b/>
          <w:sz w:val="23"/>
        </w:rPr>
        <w:t>۵. حالات خاص</w:t>
      </w:r>
    </w:p>
    <w:p>
      <w:pPr>
        <w:ind w:right="340"/>
        <w:bidi w:val="1"/>
      </w:pPr>
      <w:r>
        <w:rPr>
          <w:color w:val="136F73"/>
        </w:rPr>
        <w:t xml:space="preserve">● </w:t>
      </w:r>
      <w:r>
        <w:rPr>
          <w:rFonts w:ascii="Vazirmatn" w:hAnsi="Vazirmatn"/>
          <w:b/>
        </w:rPr>
        <w:t>CKD (CrCl کمتر از ۳۰) و دیالیز:</w:t>
      </w:r>
      <w:r>
        <w:rPr>
          <w:rFonts w:ascii="Vazirmatn" w:hAnsi="Vazirmatn"/>
        </w:rPr>
        <w:t xml:space="preserve"> Isoniazid و Rifampicin بدون تغییر؛ </w:t>
      </w:r>
      <w:r>
        <w:rPr>
          <w:rFonts w:ascii="Vazirmatn" w:hAnsi="Vazirmatn"/>
          <w:b/>
        </w:rPr>
        <w:t>Pyrazinamide ۲۵ mg/kg و Ethambutol ۱۵ mg/kg سه بار در هفته</w:t>
      </w:r>
      <w:r>
        <w:rPr>
          <w:rFonts w:ascii="Vazirmatn" w:hAnsi="Vazirmatn"/>
        </w:rPr>
        <w:t xml:space="preserve"> (پس از دیالیز).</w:t>
      </w:r>
    </w:p>
    <w:p>
      <w:pPr>
        <w:ind w:right="340"/>
        <w:bidi w:val="1"/>
      </w:pPr>
      <w:r>
        <w:rPr>
          <w:color w:val="136F73"/>
        </w:rPr>
        <w:t xml:space="preserve">● </w:t>
      </w:r>
      <w:r>
        <w:rPr>
          <w:rFonts w:ascii="Vazirmatn" w:hAnsi="Vazirmatn"/>
          <w:b/>
        </w:rPr>
        <w:t>حاملگی:</w:t>
      </w:r>
      <w:r>
        <w:rPr>
          <w:rFonts w:ascii="Vazirmatn" w:hAnsi="Vazirmatn"/>
        </w:rPr>
        <w:t xml:space="preserve"> رژیم استندرد </w:t>
      </w:r>
      <w:r>
        <w:rPr>
          <w:rFonts w:ascii="Vazirmatn" w:hAnsi="Vazirmatn"/>
          <w:b/>
        </w:rPr>
        <w:t>۲HRZE/۴HR</w:t>
      </w:r>
      <w:r>
        <w:rPr>
          <w:rFonts w:ascii="Vazirmatn" w:hAnsi="Vazirmatn"/>
        </w:rPr>
        <w:t xml:space="preserve"> مصئون است + Pyridoxine؛ </w:t>
      </w:r>
      <w:r>
        <w:rPr>
          <w:rFonts w:ascii="Vazirmatn" w:hAnsi="Vazirmatn"/>
          <w:b/>
        </w:rPr>
        <w:t>Streptomycin ممنوع</w:t>
      </w:r>
      <w:r>
        <w:rPr>
          <w:rFonts w:ascii="Vazirmatn" w:hAnsi="Vazirmatn"/>
        </w:rPr>
        <w:t xml:space="preserve"> (کری جنین).</w:t>
      </w:r>
    </w:p>
    <w:p>
      <w:pPr>
        <w:ind w:right="340"/>
        <w:bidi w:val="1"/>
      </w:pPr>
      <w:r>
        <w:rPr>
          <w:color w:val="136F73"/>
        </w:rPr>
        <w:t xml:space="preserve">● </w:t>
      </w:r>
      <w:r>
        <w:rPr>
          <w:rFonts w:ascii="Vazirmatn" w:hAnsi="Vazirmatn"/>
          <w:b/>
        </w:rPr>
        <w:t>HIV:</w:t>
      </w:r>
    </w:p>
    <w:p>
      <w:pPr>
        <w:ind w:right="340"/>
        <w:bidi w:val="1"/>
      </w:pPr>
      <w:r>
        <w:rPr>
          <w:color w:val="136F73"/>
        </w:rPr>
        <w:t xml:space="preserve">● </w:t>
      </w:r>
      <w:r>
        <w:rPr>
          <w:rFonts w:ascii="Vazirmatn" w:hAnsi="Vazirmatn"/>
          <w:b/>
        </w:rPr>
        <w:t>ART را در ۲ هفتهٔ اول</w:t>
      </w:r>
      <w:r>
        <w:rPr>
          <w:rFonts w:ascii="Vazirmatn" w:hAnsi="Vazirmatn"/>
        </w:rPr>
        <w:t xml:space="preserve"> شروع تداوی سل آغاز کن — </w:t>
      </w:r>
      <w:r>
        <w:rPr>
          <w:rFonts w:ascii="Vazirmatn" w:hAnsi="Vazirmatn"/>
          <w:b/>
        </w:rPr>
        <w:t>به جز مننژیت سلی</w:t>
      </w:r>
      <w:r>
        <w:rPr>
          <w:rFonts w:ascii="Vazirmatn" w:hAnsi="Vazirmatn"/>
        </w:rPr>
        <w:t xml:space="preserve"> (تأخیر </w:t>
      </w:r>
      <w:r>
        <w:rPr>
          <w:rFonts w:ascii="Vazirmatn" w:hAnsi="Vazirmatn"/>
          <w:b/>
        </w:rPr>
        <w:t>۴–۸ هفته</w:t>
      </w:r>
      <w:r>
        <w:rPr>
          <w:rFonts w:ascii="Vazirmatn" w:hAnsi="Vazirmatn"/>
        </w:rPr>
        <w:t xml:space="preserve">، به علت خطر </w:t>
      </w:r>
      <w:r>
        <w:rPr>
          <w:rFonts w:ascii="Vazirmatn" w:hAnsi="Vazirmatn"/>
          <w:b/>
        </w:rPr>
        <w:t>IRIS</w:t>
      </w:r>
      <w:r>
        <w:rPr>
          <w:rFonts w:ascii="Vazirmatn" w:hAnsi="Vazirmatn"/>
        </w:rPr>
        <w:t xml:space="preserve"> کشنده).</w:t>
      </w:r>
    </w:p>
    <w:p>
      <w:pPr>
        <w:ind w:right="340"/>
        <w:bidi w:val="1"/>
      </w:pPr>
      <w:r>
        <w:rPr>
          <w:color w:val="136F73"/>
        </w:rPr>
        <w:t xml:space="preserve">● </w:t>
      </w:r>
      <w:r>
        <w:rPr>
          <w:rFonts w:ascii="Vazirmatn" w:hAnsi="Vazirmatn"/>
          <w:b/>
        </w:rPr>
        <w:t>Rifampicin + Dolutegravir:</w:t>
      </w:r>
      <w:r>
        <w:rPr>
          <w:rFonts w:ascii="Vazirmatn" w:hAnsi="Vazirmatn"/>
        </w:rPr>
        <w:t xml:space="preserve"> دوز Dolutegravir را به </w:t>
      </w:r>
      <w:r>
        <w:rPr>
          <w:rFonts w:ascii="Vazirmatn" w:hAnsi="Vazirmatn"/>
          <w:b/>
        </w:rPr>
        <w:t>۵۰ mg دو بار در روز</w:t>
      </w:r>
      <w:r>
        <w:rPr>
          <w:rFonts w:ascii="Vazirmatn" w:hAnsi="Vazirmatn"/>
        </w:rPr>
        <w:t xml:space="preserve"> افزایش ده.</w:t>
      </w:r>
    </w:p>
    <w:p>
      <w:pPr>
        <w:ind w:right="340"/>
        <w:bidi w:val="1"/>
      </w:pPr>
      <w:r>
        <w:rPr>
          <w:color w:val="136F73"/>
        </w:rPr>
        <w:t xml:space="preserve">● </w:t>
      </w:r>
      <w:r>
        <w:rPr>
          <w:rFonts w:ascii="Vazirmatn" w:hAnsi="Vazirmatn"/>
          <w:b/>
        </w:rPr>
        <w:t>Cotrimoxazole پیشگیری.</w:t>
      </w:r>
    </w:p>
    <w:p>
      <w:pPr>
        <w:ind w:right="340"/>
        <w:bidi w:val="1"/>
      </w:pPr>
      <w:r>
        <w:rPr>
          <w:color w:val="136F73"/>
        </w:rPr>
        <w:t xml:space="preserve">● </w:t>
      </w:r>
      <w:r>
        <w:rPr>
          <w:rFonts w:ascii="Vazirmatn" w:hAnsi="Vazirmatn"/>
          <w:b/>
        </w:rPr>
        <w:t>مریضان مصرف‌کنندهٔ Oral contraceptives، Warfarin، ضد صرع‌ها، Methadone:</w:t>
      </w:r>
      <w:r>
        <w:rPr>
          <w:rFonts w:ascii="Vazirmatn" w:hAnsi="Vazirmatn"/>
        </w:rPr>
        <w:t xml:space="preserve"> ⚠️ Rifampicin سطح آن‌ها را کم می‌کند — روش پیشگیری از حاملگی غیر هورمونی، و کنترول INR یا دوز Methadone.</w:t>
      </w:r>
    </w:p>
    <w:p>
      <w:pPr>
        <w:spacing w:before="160"/>
        <w:bidi w:val="1"/>
      </w:pPr>
      <w:r>
        <w:rPr>
          <w:rFonts w:ascii="Vazirmatn" w:hAnsi="Vazirmatn"/>
          <w:b/>
          <w:sz w:val="23"/>
        </w:rPr>
        <w:t>۶. تداوی پیشگیری سل (TPT)</w:t>
      </w:r>
    </w:p>
    <w:p>
      <w:pPr>
        <w:bidi w:val="1"/>
      </w:pPr>
      <w:r>
        <w:rPr>
          <w:rFonts w:ascii="Vazirmatn" w:hAnsi="Vazirmatn"/>
          <w:b/>
        </w:rPr>
        <w:t>اندیکاسیون (WHO):</w:t>
      </w:r>
      <w:r>
        <w:rPr>
          <w:rFonts w:ascii="Vazirmatn" w:hAnsi="Vazirmatn"/>
        </w:rPr>
        <w:t xml:space="preserve"> </w:t>
      </w:r>
      <w:r>
        <w:rPr>
          <w:rFonts w:ascii="Vazirmatn" w:hAnsi="Vazirmatn"/>
          <w:b/>
        </w:rPr>
        <w:t>HIV</w:t>
      </w:r>
      <w:r>
        <w:rPr>
          <w:rFonts w:ascii="Vazirmatn" w:hAnsi="Vazirmatn"/>
        </w:rPr>
        <w:t xml:space="preserve"> (همه، پس از رد سل فعال)؛ </w:t>
      </w:r>
      <w:r>
        <w:rPr>
          <w:rFonts w:ascii="Vazirmatn" w:hAnsi="Vazirmatn"/>
          <w:b/>
        </w:rPr>
        <w:t>تماس‌های خانوادگی</w:t>
      </w:r>
      <w:r>
        <w:rPr>
          <w:rFonts w:ascii="Vazirmatn" w:hAnsi="Vazirmatn"/>
        </w:rPr>
        <w:t xml:space="preserve"> مریضان سل ریوی (به‌ویژه </w:t>
      </w:r>
      <w:r>
        <w:rPr>
          <w:rFonts w:ascii="Vazirmatn" w:hAnsi="Vazirmatn"/>
          <w:b/>
        </w:rPr>
        <w:t>اطفال کمتر از ۵ سال</w:t>
      </w:r>
      <w:r>
        <w:rPr>
          <w:rFonts w:ascii="Vazirmatn" w:hAnsi="Vazirmatn"/>
        </w:rPr>
        <w:t>)؛ شروع ضد TNF، دیالیز، پیوند، سیلیکوزیس.</w:t>
      </w:r>
    </w:p>
    <w:p>
      <w:pPr>
        <w:bidi w:val="1"/>
      </w:pPr>
      <w:r>
        <w:rPr>
          <w:rFonts w:ascii="Vazirmatn" w:hAnsi="Vazirmatn"/>
        </w:rPr>
        <w:t xml:space="preserve">⚠️ </w:t>
      </w:r>
      <w:r>
        <w:rPr>
          <w:rFonts w:ascii="Vazirmatn" w:hAnsi="Vazirmatn"/>
          <w:b/>
        </w:rPr>
        <w:t>پیش از TPT، سل فعال را با غربالگری اعراض و CXR رد کن.</w:t>
      </w:r>
    </w:p>
    <w:tbl>
      <w:tblPr>
        <w:tblStyle w:val="TableGrid"/>
        <w:tblW w:type="auto" w:w="0"/>
        <w:tblLook w:firstColumn="1" w:firstRow="1" w:lastColumn="0" w:lastRow="0" w:noHBand="0" w:noVBand="1" w:val="04A0"/>
      </w:tblPr>
      <w:tblGrid>
        <w:gridCol w:w="3437"/>
        <w:gridCol w:w="3437"/>
        <w:gridCol w:w="3437"/>
      </w:tblGrid>
      <w:tr>
        <w:tc>
          <w:tcPr>
            <w:tcW w:type="dxa" w:w="3437"/>
            <w:shd w:val="clear" w:fill="136f73"/>
          </w:tcPr>
          <w:p>
            <w:pPr>
              <w:bidi w:val="1"/>
            </w:pPr>
            <w:r/>
            <w:r>
              <w:rPr>
                <w:b/>
                <w:color w:val="FFFFFF"/>
                <w:sz w:val="19"/>
              </w:rPr>
              <w:t>رژیم</w:t>
            </w:r>
          </w:p>
        </w:tc>
        <w:tc>
          <w:tcPr>
            <w:tcW w:type="dxa" w:w="3437"/>
            <w:shd w:val="clear" w:fill="136f73"/>
          </w:tcPr>
          <w:p>
            <w:pPr>
              <w:bidi w:val="1"/>
            </w:pPr>
            <w:r/>
            <w:r>
              <w:rPr>
                <w:b/>
                <w:color w:val="FFFFFF"/>
                <w:sz w:val="19"/>
              </w:rPr>
              <w:t>دوز بزرگسال</w:t>
            </w:r>
          </w:p>
        </w:tc>
        <w:tc>
          <w:tcPr>
            <w:tcW w:type="dxa" w:w="3437"/>
            <w:shd w:val="clear" w:fill="136f73"/>
          </w:tcPr>
          <w:p>
            <w:pPr>
              <w:bidi w:val="1"/>
            </w:pPr>
            <w:r/>
            <w:r>
              <w:rPr>
                <w:b/>
                <w:color w:val="FFFFFF"/>
                <w:sz w:val="19"/>
              </w:rPr>
              <w:t>مدت</w:t>
            </w:r>
          </w:p>
        </w:tc>
      </w:tr>
      <w:tr>
        <w:tc>
          <w:tcPr>
            <w:tcW w:type="dxa" w:w="3437"/>
          </w:tcPr>
          <w:p>
            <w:pPr>
              <w:bidi w:val="1"/>
            </w:pPr>
            <w:r>
              <w:rPr>
                <w:sz w:val="18"/>
              </w:rPr>
            </w:r>
            <w:r>
              <w:rPr>
                <w:rFonts w:ascii="Vazirmatn" w:hAnsi="Vazirmatn"/>
                <w:b/>
                <w:sz w:val="18"/>
              </w:rPr>
              <w:t>۱HP</w:t>
            </w:r>
          </w:p>
        </w:tc>
        <w:tc>
          <w:tcPr>
            <w:tcW w:type="dxa" w:w="3437"/>
          </w:tcPr>
          <w:p>
            <w:pPr>
              <w:bidi w:val="1"/>
            </w:pPr>
            <w:r>
              <w:rPr>
                <w:sz w:val="18"/>
              </w:rPr>
            </w:r>
            <w:r>
              <w:rPr>
                <w:rFonts w:ascii="Vazirmatn" w:hAnsi="Vazirmatn"/>
                <w:sz w:val="18"/>
              </w:rPr>
              <w:t>Isoniazid ۳۰۰ mg + Rifapentine ۶۰۰ mg روزانه</w:t>
            </w:r>
          </w:p>
        </w:tc>
        <w:tc>
          <w:tcPr>
            <w:tcW w:type="dxa" w:w="3437"/>
          </w:tcPr>
          <w:p>
            <w:pPr>
              <w:bidi w:val="1"/>
            </w:pPr>
            <w:r>
              <w:rPr>
                <w:sz w:val="18"/>
              </w:rPr>
            </w:r>
            <w:r>
              <w:rPr>
                <w:rFonts w:ascii="Vazirmatn" w:hAnsi="Vazirmatn"/>
                <w:sz w:val="18"/>
              </w:rPr>
              <w:t>۲۸ روز</w:t>
            </w:r>
          </w:p>
        </w:tc>
      </w:tr>
      <w:tr>
        <w:tc>
          <w:tcPr>
            <w:tcW w:type="dxa" w:w="3437"/>
          </w:tcPr>
          <w:p>
            <w:pPr>
              <w:bidi w:val="1"/>
            </w:pPr>
            <w:r>
              <w:rPr>
                <w:sz w:val="18"/>
              </w:rPr>
            </w:r>
            <w:r>
              <w:rPr>
                <w:rFonts w:ascii="Vazirmatn" w:hAnsi="Vazirmatn"/>
                <w:b/>
                <w:sz w:val="18"/>
              </w:rPr>
              <w:t>۳HR</w:t>
            </w:r>
          </w:p>
        </w:tc>
        <w:tc>
          <w:tcPr>
            <w:tcW w:type="dxa" w:w="3437"/>
          </w:tcPr>
          <w:p>
            <w:pPr>
              <w:bidi w:val="1"/>
            </w:pPr>
            <w:r>
              <w:rPr>
                <w:sz w:val="18"/>
              </w:rPr>
            </w:r>
            <w:r>
              <w:rPr>
                <w:rFonts w:ascii="Vazirmatn" w:hAnsi="Vazirmatn"/>
                <w:sz w:val="18"/>
              </w:rPr>
              <w:t>Isoniazid ۳۰۰ mg + Rifampicin ۶۰۰ mg روزانه (اطفال: FDC)</w:t>
            </w:r>
          </w:p>
        </w:tc>
        <w:tc>
          <w:tcPr>
            <w:tcW w:type="dxa" w:w="3437"/>
          </w:tcPr>
          <w:p>
            <w:pPr>
              <w:bidi w:val="1"/>
            </w:pPr>
            <w:r>
              <w:rPr>
                <w:sz w:val="18"/>
              </w:rPr>
            </w:r>
            <w:r>
              <w:rPr>
                <w:rFonts w:ascii="Vazirmatn" w:hAnsi="Vazirmatn"/>
                <w:sz w:val="18"/>
              </w:rPr>
              <w:t>۳ ماه</w:t>
            </w:r>
          </w:p>
        </w:tc>
      </w:tr>
      <w:tr>
        <w:tc>
          <w:tcPr>
            <w:tcW w:type="dxa" w:w="3437"/>
          </w:tcPr>
          <w:p>
            <w:pPr>
              <w:bidi w:val="1"/>
            </w:pPr>
            <w:r>
              <w:rPr>
                <w:sz w:val="18"/>
              </w:rPr>
            </w:r>
            <w:r>
              <w:rPr>
                <w:rFonts w:ascii="Vazirmatn" w:hAnsi="Vazirmatn"/>
                <w:b/>
                <w:sz w:val="18"/>
              </w:rPr>
              <w:t>۴R</w:t>
            </w:r>
          </w:p>
        </w:tc>
        <w:tc>
          <w:tcPr>
            <w:tcW w:type="dxa" w:w="3437"/>
          </w:tcPr>
          <w:p>
            <w:pPr>
              <w:bidi w:val="1"/>
            </w:pPr>
            <w:r>
              <w:rPr>
                <w:sz w:val="18"/>
              </w:rPr>
            </w:r>
            <w:r>
              <w:rPr>
                <w:rFonts w:ascii="Vazirmatn" w:hAnsi="Vazirmatn"/>
                <w:sz w:val="18"/>
              </w:rPr>
              <w:t>Rifampicin ۱۰ mg/kg (حداکثر ۶۰۰ mg) روزانه</w:t>
            </w:r>
          </w:p>
        </w:tc>
        <w:tc>
          <w:tcPr>
            <w:tcW w:type="dxa" w:w="3437"/>
          </w:tcPr>
          <w:p>
            <w:pPr>
              <w:bidi w:val="1"/>
            </w:pPr>
            <w:r>
              <w:rPr>
                <w:sz w:val="18"/>
              </w:rPr>
            </w:r>
            <w:r>
              <w:rPr>
                <w:rFonts w:ascii="Vazirmatn" w:hAnsi="Vazirmatn"/>
                <w:sz w:val="18"/>
              </w:rPr>
              <w:t>۴ ماه</w:t>
            </w:r>
          </w:p>
        </w:tc>
      </w:tr>
      <w:tr>
        <w:tc>
          <w:tcPr>
            <w:tcW w:type="dxa" w:w="3437"/>
          </w:tcPr>
          <w:p>
            <w:pPr>
              <w:bidi w:val="1"/>
            </w:pPr>
            <w:r>
              <w:rPr>
                <w:sz w:val="18"/>
              </w:rPr>
            </w:r>
            <w:r>
              <w:rPr>
                <w:rFonts w:ascii="Vazirmatn" w:hAnsi="Vazirmatn"/>
                <w:b/>
                <w:sz w:val="18"/>
              </w:rPr>
              <w:t>۶H</w:t>
            </w:r>
            <w:r>
              <w:rPr>
                <w:rFonts w:ascii="Vazirmatn" w:hAnsi="Vazirmatn"/>
                <w:sz w:val="18"/>
              </w:rPr>
              <w:t xml:space="preserve"> (یا ۹H)</w:t>
            </w:r>
          </w:p>
        </w:tc>
        <w:tc>
          <w:tcPr>
            <w:tcW w:type="dxa" w:w="3437"/>
          </w:tcPr>
          <w:p>
            <w:pPr>
              <w:bidi w:val="1"/>
            </w:pPr>
            <w:r>
              <w:rPr>
                <w:sz w:val="18"/>
              </w:rPr>
            </w:r>
            <w:r>
              <w:rPr>
                <w:rFonts w:ascii="Vazirmatn" w:hAnsi="Vazirmatn"/>
                <w:sz w:val="18"/>
              </w:rPr>
              <w:t>Isoniazid ۵ mg/kg (حداکثر ۳۰۰ mg) روزانه + Pyridoxine</w:t>
            </w:r>
          </w:p>
        </w:tc>
        <w:tc>
          <w:tcPr>
            <w:tcW w:type="dxa" w:w="3437"/>
          </w:tcPr>
          <w:p>
            <w:pPr>
              <w:bidi w:val="1"/>
            </w:pPr>
            <w:r>
              <w:rPr>
                <w:sz w:val="18"/>
              </w:rPr>
            </w:r>
            <w:r>
              <w:rPr>
                <w:rFonts w:ascii="Vazirmatn" w:hAnsi="Vazirmatn"/>
                <w:sz w:val="18"/>
              </w:rPr>
              <w:t>۶ (یا ۹) ماه</w:t>
            </w:r>
          </w:p>
        </w:tc>
      </w:tr>
      <w:tr>
        <w:tc>
          <w:tcPr>
            <w:tcW w:type="dxa" w:w="3437"/>
          </w:tcPr>
          <w:p>
            <w:pPr>
              <w:bidi w:val="1"/>
            </w:pPr>
            <w:r>
              <w:rPr>
                <w:sz w:val="18"/>
              </w:rPr>
            </w:r>
            <w:r>
              <w:rPr>
                <w:rFonts w:ascii="Vazirmatn" w:hAnsi="Vazirmatn"/>
                <w:b/>
                <w:sz w:val="18"/>
              </w:rPr>
              <w:t>تماس MDR-TB</w:t>
            </w:r>
          </w:p>
        </w:tc>
        <w:tc>
          <w:tcPr>
            <w:tcW w:type="dxa" w:w="3437"/>
          </w:tcPr>
          <w:p>
            <w:pPr>
              <w:bidi w:val="1"/>
            </w:pPr>
            <w:r>
              <w:rPr>
                <w:sz w:val="18"/>
              </w:rPr>
            </w:r>
            <w:r>
              <w:rPr>
                <w:rFonts w:ascii="Vazirmatn" w:hAnsi="Vazirmatn"/>
                <w:b/>
                <w:sz w:val="18"/>
              </w:rPr>
              <w:t>Levofloxacin</w:t>
            </w:r>
            <w:r>
              <w:rPr>
                <w:rFonts w:ascii="Vazirmatn" w:hAnsi="Vazirmatn"/>
                <w:sz w:val="18"/>
              </w:rPr>
              <w:t xml:space="preserve"> روزانه (بر اساس وزن؛ بزرگسال ۷۵۰–۱۰۰۰ mg)</w:t>
            </w:r>
          </w:p>
        </w:tc>
        <w:tc>
          <w:tcPr>
            <w:tcW w:type="dxa" w:w="3437"/>
          </w:tcPr>
          <w:p>
            <w:pPr>
              <w:bidi w:val="1"/>
            </w:pPr>
            <w:r>
              <w:rPr>
                <w:sz w:val="18"/>
              </w:rPr>
            </w:r>
            <w:r>
              <w:rPr>
                <w:rFonts w:ascii="Vazirmatn" w:hAnsi="Vazirmatn"/>
                <w:b/>
                <w:sz w:val="18"/>
              </w:rPr>
              <w:t>۶ ماه</w:t>
            </w:r>
            <w:r>
              <w:rPr>
                <w:rFonts w:ascii="Vazirmatn" w:hAnsi="Vazirmatn"/>
                <w:sz w:val="18"/>
              </w:rPr>
              <w:t xml:space="preserve"> (WHO 2024)</w:t>
            </w:r>
          </w:p>
        </w:tc>
      </w:tr>
    </w:tbl>
    <w:p>
      <w:pPr>
        <w:spacing w:before="200"/>
        <w:bidi w:val="1"/>
      </w:pPr>
      <w:r>
        <w:rPr>
          <w:rFonts w:ascii="Vazirmatn" w:hAnsi="Vazirmatn"/>
          <w:b/>
          <w:color w:val="136F73"/>
          <w:sz w:val="25"/>
        </w:rPr>
        <w:t>ج) Non-pharmacological Management</w:t>
      </w:r>
    </w:p>
    <w:p>
      <w:pPr>
        <w:ind w:right="340"/>
        <w:bidi w:val="1"/>
      </w:pPr>
      <w:r>
        <w:rPr>
          <w:color w:val="136F73"/>
        </w:rPr>
        <w:t xml:space="preserve">● </w:t>
      </w:r>
      <w:r>
        <w:rPr>
          <w:rFonts w:ascii="Vazirmatn" w:hAnsi="Vazirmatn"/>
          <w:b/>
        </w:rPr>
        <w:t>حمایت از رعایت دوا (Adherence):</w:t>
      </w:r>
    </w:p>
    <w:p>
      <w:pPr>
        <w:ind w:right="340"/>
        <w:bidi w:val="1"/>
      </w:pPr>
      <w:r>
        <w:rPr>
          <w:color w:val="136F73"/>
        </w:rPr>
        <w:t xml:space="preserve">● </w:t>
      </w:r>
      <w:r>
        <w:rPr>
          <w:rFonts w:ascii="Vazirmatn" w:hAnsi="Vazirmatn"/>
          <w:b/>
        </w:rPr>
        <w:t>DOT</w:t>
      </w:r>
      <w:r>
        <w:rPr>
          <w:rFonts w:ascii="Vazirmatn" w:hAnsi="Vazirmatn"/>
        </w:rPr>
        <w:t xml:space="preserve"> (تداوی زیر نظر مستقیم) یا </w:t>
      </w:r>
      <w:r>
        <w:rPr>
          <w:rFonts w:ascii="Vazirmatn" w:hAnsi="Vazirmatn"/>
          <w:b/>
        </w:rPr>
        <w:t>VOT</w:t>
      </w:r>
      <w:r>
        <w:rPr>
          <w:rFonts w:ascii="Vazirmatn" w:hAnsi="Vazirmatn"/>
        </w:rPr>
        <w:t xml:space="preserve"> (نظارت ویدیویی).</w:t>
      </w:r>
    </w:p>
    <w:p>
      <w:pPr>
        <w:ind w:right="340"/>
        <w:bidi w:val="1"/>
      </w:pPr>
      <w:r>
        <w:rPr>
          <w:color w:val="136F73"/>
        </w:rPr>
        <w:t xml:space="preserve">● </w:t>
      </w:r>
      <w:r>
        <w:rPr>
          <w:rFonts w:ascii="Vazirmatn" w:hAnsi="Vazirmatn"/>
          <w:b/>
        </w:rPr>
        <w:t>حمایت اجتماعی و تغذیوی</w:t>
      </w:r>
      <w:r>
        <w:rPr>
          <w:rFonts w:ascii="Vazirmatn" w:hAnsi="Vazirmatn"/>
        </w:rPr>
        <w:t xml:space="preserve"> (بسته‌های غذایی — در افغانستان بسیار مؤثر).</w:t>
      </w:r>
    </w:p>
    <w:p>
      <w:pPr>
        <w:ind w:right="340"/>
        <w:bidi w:val="1"/>
      </w:pPr>
      <w:r>
        <w:rPr>
          <w:color w:val="136F73"/>
        </w:rPr>
        <w:t xml:space="preserve">● </w:t>
      </w:r>
      <w:r>
        <w:rPr>
          <w:rFonts w:ascii="Vazirmatn" w:hAnsi="Vazirmatn"/>
        </w:rPr>
        <w:t xml:space="preserve">آموزش مریض و خانواده به </w:t>
      </w:r>
      <w:r>
        <w:rPr>
          <w:rFonts w:ascii="Vazirmatn" w:hAnsi="Vazirmatn"/>
          <w:b/>
        </w:rPr>
        <w:t>زبان ساده</w:t>
      </w:r>
      <w:r>
        <w:rPr>
          <w:rFonts w:ascii="Vazirmatn" w:hAnsi="Vazirmatn"/>
        </w:rPr>
        <w:t>: «</w:t>
      </w:r>
      <w:r>
        <w:rPr>
          <w:rFonts w:ascii="Vazirmatn" w:hAnsi="Vazirmatn"/>
          <w:b/>
        </w:rPr>
        <w:t>دوا را ۶ ماه کامل بخور، حتی اگر در ماه دوم خود را کاملاً خوب احساس کنی</w:t>
      </w:r>
      <w:r>
        <w:rPr>
          <w:rFonts w:ascii="Vazirmatn" w:hAnsi="Vazirmatn"/>
        </w:rPr>
        <w:t>».</w:t>
      </w:r>
    </w:p>
    <w:p>
      <w:pPr>
        <w:ind w:right="340"/>
        <w:bidi w:val="1"/>
      </w:pPr>
      <w:r>
        <w:rPr>
          <w:color w:val="136F73"/>
        </w:rPr>
        <w:t xml:space="preserve">● </w:t>
      </w:r>
      <w:r>
        <w:rPr>
          <w:rFonts w:ascii="Vazirmatn" w:hAnsi="Vazirmatn"/>
          <w:b/>
        </w:rPr>
        <w:t>تغذیه:</w:t>
      </w:r>
      <w:r>
        <w:rPr>
          <w:rFonts w:ascii="Vazirmatn" w:hAnsi="Vazirmatn"/>
        </w:rPr>
        <w:t xml:space="preserve"> ارزیابی BMI؛ حمایت پروتین و کالوری در سوء تغذیه.</w:t>
      </w:r>
    </w:p>
    <w:p>
      <w:pPr>
        <w:ind w:right="340"/>
        <w:bidi w:val="1"/>
      </w:pPr>
      <w:r>
        <w:rPr>
          <w:color w:val="136F73"/>
        </w:rPr>
        <w:t xml:space="preserve">● </w:t>
      </w:r>
      <w:r>
        <w:rPr>
          <w:rFonts w:ascii="Vazirmatn" w:hAnsi="Vazirmatn"/>
          <w:b/>
        </w:rPr>
        <w:t>ترک سگرت و الکول.</w:t>
      </w:r>
    </w:p>
    <w:p>
      <w:pPr>
        <w:ind w:right="340"/>
        <w:bidi w:val="1"/>
      </w:pPr>
      <w:r>
        <w:rPr>
          <w:color w:val="136F73"/>
        </w:rPr>
        <w:t xml:space="preserve">● </w:t>
      </w:r>
      <w:r>
        <w:rPr>
          <w:rFonts w:ascii="Vazirmatn" w:hAnsi="Vazirmatn"/>
          <w:b/>
        </w:rPr>
        <w:t>بررسی تماس‌ها (Contact investigation):</w:t>
      </w:r>
      <w:r>
        <w:rPr>
          <w:rFonts w:ascii="Vazirmatn" w:hAnsi="Vazirmatn"/>
        </w:rPr>
        <w:t xml:space="preserve"> همه اعضای خانواده — </w:t>
      </w:r>
      <w:r>
        <w:rPr>
          <w:rFonts w:ascii="Vazirmatn" w:hAnsi="Vazirmatn"/>
          <w:b/>
        </w:rPr>
        <w:t>غربالگری اعراض و CXR</w:t>
      </w:r>
      <w:r>
        <w:rPr>
          <w:rFonts w:ascii="Vazirmatn" w:hAnsi="Vazirmatn"/>
        </w:rPr>
        <w:t>؛ TPT برای کسانی که سل فعال ندارند.</w:t>
      </w:r>
    </w:p>
    <w:p>
      <w:pPr>
        <w:ind w:right="340"/>
        <w:bidi w:val="1"/>
      </w:pPr>
      <w:r>
        <w:rPr>
          <w:color w:val="136F73"/>
        </w:rPr>
        <w:t xml:space="preserve">● </w:t>
      </w:r>
      <w:r>
        <w:rPr>
          <w:rFonts w:ascii="Vazirmatn" w:hAnsi="Vazirmatn"/>
          <w:b/>
        </w:rPr>
        <w:t>کنترول دیابت</w:t>
      </w:r>
      <w:r>
        <w:rPr>
          <w:rFonts w:ascii="Vazirmatn" w:hAnsi="Vazirmatn"/>
        </w:rPr>
        <w:t xml:space="preserve"> — دیابت کنترول‌نشده پاسخ را کند و راجعه را بیشتر می‌کند.</w:t>
      </w:r>
    </w:p>
    <w:p>
      <w:pPr>
        <w:ind w:right="340"/>
        <w:bidi w:val="1"/>
      </w:pPr>
      <w:r>
        <w:rPr>
          <w:color w:val="136F73"/>
        </w:rPr>
        <w:t xml:space="preserve">● </w:t>
      </w:r>
      <w:r>
        <w:rPr>
          <w:rFonts w:ascii="Vazirmatn" w:hAnsi="Vazirmatn"/>
          <w:b/>
        </w:rPr>
        <w:t>BCG</w:t>
      </w:r>
      <w:r>
        <w:rPr>
          <w:rFonts w:ascii="Vazirmatn" w:hAnsi="Vazirmatn"/>
        </w:rPr>
        <w:t xml:space="preserve"> در نوزادان (مطابق برنامهٔ گسترش معافیت افغانستان — EPI) — از </w:t>
      </w:r>
      <w:r>
        <w:rPr>
          <w:rFonts w:ascii="Vazirmatn" w:hAnsi="Vazirmatn"/>
          <w:b/>
        </w:rPr>
        <w:t>سل شدید اطفال</w:t>
      </w:r>
      <w:r>
        <w:rPr>
          <w:rFonts w:ascii="Vazirmatn" w:hAnsi="Vazirmatn"/>
        </w:rPr>
        <w:t xml:space="preserve"> (میلیاری، مننژیت) محافظت می‌کند، نه از سل ریوی بزرگسالان.</w:t>
      </w:r>
    </w:p>
    <w:p>
      <w:pPr>
        <w:spacing w:before="200"/>
        <w:bidi w:val="1"/>
      </w:pPr>
      <w:r>
        <w:rPr>
          <w:rFonts w:ascii="Vazirmatn" w:hAnsi="Vazirmatn"/>
          <w:b/>
          <w:color w:val="136F73"/>
          <w:sz w:val="25"/>
        </w:rPr>
        <w:t>د) Surgical / Procedural Management</w:t>
      </w:r>
    </w:p>
    <w:p>
      <w:pPr>
        <w:ind w:right="340"/>
        <w:bidi w:val="1"/>
      </w:pPr>
      <w:r>
        <w:rPr>
          <w:color w:val="136F73"/>
        </w:rPr>
        <w:t xml:space="preserve">● </w:t>
      </w:r>
      <w:r>
        <w:rPr>
          <w:rFonts w:ascii="Vazirmatn" w:hAnsi="Vazirmatn"/>
          <w:b/>
        </w:rPr>
        <w:t>جراحی ریه (لوبکتومی)</w:t>
      </w:r>
      <w:r>
        <w:rPr>
          <w:rFonts w:ascii="Vazirmatn" w:hAnsi="Vazirmatn"/>
        </w:rPr>
        <w:t xml:space="preserve"> در MDR/XDR-TB موضعی مقاوم، یا اختلاطات (هموپتیزی مکرر، آسپرژیلوما، برانکوپلورال فیستول).</w:t>
      </w:r>
    </w:p>
    <w:p>
      <w:pPr>
        <w:ind w:right="340"/>
        <w:bidi w:val="1"/>
      </w:pPr>
      <w:r>
        <w:rPr>
          <w:color w:val="136F73"/>
        </w:rPr>
        <w:t xml:space="preserve">● </w:t>
      </w:r>
      <w:r>
        <w:rPr>
          <w:rFonts w:ascii="Vazirmatn" w:hAnsi="Vazirmatn"/>
          <w:b/>
        </w:rPr>
        <w:t>درناژ ابسهٔ سرد</w:t>
      </w:r>
      <w:r>
        <w:rPr>
          <w:rFonts w:ascii="Vazirmatn" w:hAnsi="Vazirmatn"/>
        </w:rPr>
        <w:t xml:space="preserve"> یا امپییمای سلی.</w:t>
      </w:r>
    </w:p>
    <w:p>
      <w:pPr>
        <w:ind w:right="340"/>
        <w:bidi w:val="1"/>
      </w:pPr>
      <w:r>
        <w:rPr>
          <w:color w:val="136F73"/>
        </w:rPr>
        <w:t xml:space="preserve">● </w:t>
      </w:r>
      <w:r>
        <w:rPr>
          <w:rFonts w:ascii="Vazirmatn" w:hAnsi="Vazirmatn"/>
          <w:b/>
        </w:rPr>
        <w:t>جراحی ستون فقرات:</w:t>
      </w:r>
      <w:r>
        <w:rPr>
          <w:rFonts w:ascii="Vazirmatn" w:hAnsi="Vazirmatn"/>
        </w:rPr>
        <w:t xml:space="preserve"> نقص عصبی پیشرونده، ناپایداری، یا کیفوز شدید.</w:t>
      </w:r>
    </w:p>
    <w:p>
      <w:pPr>
        <w:ind w:right="340"/>
        <w:bidi w:val="1"/>
      </w:pPr>
      <w:r>
        <w:rPr>
          <w:color w:val="136F73"/>
        </w:rPr>
        <w:t xml:space="preserve">● </w:t>
      </w:r>
      <w:r>
        <w:rPr>
          <w:rFonts w:ascii="Vazirmatn" w:hAnsi="Vazirmatn"/>
          <w:b/>
        </w:rPr>
        <w:t>پریکاردکتومی:</w:t>
      </w:r>
      <w:r>
        <w:rPr>
          <w:rFonts w:ascii="Vazirmatn" w:hAnsi="Vazirmatn"/>
        </w:rPr>
        <w:t xml:space="preserve"> پریکاردیت انقباضی (فصل ۱۱).</w:t>
      </w:r>
    </w:p>
    <w:p>
      <w:pPr>
        <w:ind w:right="340"/>
        <w:bidi w:val="1"/>
      </w:pPr>
      <w:r>
        <w:rPr>
          <w:color w:val="136F73"/>
        </w:rPr>
        <w:t xml:space="preserve">● </w:t>
      </w:r>
      <w:r>
        <w:rPr>
          <w:rFonts w:ascii="Vazirmatn" w:hAnsi="Vazirmatn"/>
          <w:b/>
        </w:rPr>
        <w:t>شانت بطینی</w:t>
      </w:r>
      <w:r>
        <w:rPr>
          <w:rFonts w:ascii="Vazirmatn" w:hAnsi="Vazirmatn"/>
        </w:rPr>
        <w:t xml:space="preserve"> در هایدروسفالی ناشی از مننژیت سلی.</w:t>
      </w:r>
    </w:p>
    <w:p>
      <w:pPr>
        <w:ind w:right="340"/>
        <w:bidi w:val="1"/>
      </w:pPr>
      <w:r>
        <w:rPr>
          <w:color w:val="136F73"/>
        </w:rPr>
        <w:t xml:space="preserve">● </w:t>
      </w:r>
      <w:r>
        <w:rPr>
          <w:rFonts w:ascii="Vazirmatn" w:hAnsi="Vazirmatn"/>
          <w:b/>
        </w:rPr>
        <w:t>امبولیزیشن شریان برانکیال:</w:t>
      </w:r>
      <w:r>
        <w:rPr>
          <w:rFonts w:ascii="Vazirmatn" w:hAnsi="Vazirmatn"/>
        </w:rPr>
        <w:t xml:space="preserve"> هموپتیزی شدید.</w:t>
      </w:r>
    </w:p>
    <w:p>
      <w:pPr>
        <w:spacing w:before="280"/>
        <w:bidi w:val="1"/>
      </w:pPr>
      <w:r>
        <w:rPr>
          <w:rFonts w:ascii="Vazirmatn" w:hAnsi="Vazirmatn"/>
          <w:b/>
          <w:color w:val="0F2744"/>
          <w:sz w:val="29"/>
        </w:rPr>
        <w:t>🔹 ۱۱. Complications (اختلاطات)</w:t>
      </w:r>
    </w:p>
    <w:tbl>
      <w:tblPr>
        <w:tblStyle w:val="TableGrid"/>
        <w:tblW w:type="auto" w:w="0"/>
        <w:tblLook w:firstColumn="1" w:firstRow="1" w:lastColumn="0" w:lastRow="0" w:noHBand="0" w:noVBand="1" w:val="04A0"/>
      </w:tblPr>
      <w:tblGrid>
        <w:gridCol w:w="5156"/>
        <w:gridCol w:w="5156"/>
      </w:tblGrid>
      <w:tr>
        <w:tc>
          <w:tcPr>
            <w:tcW w:type="dxa" w:w="5156"/>
            <w:shd w:val="clear" w:fill="136f73"/>
          </w:tcPr>
          <w:p>
            <w:pPr>
              <w:bidi w:val="1"/>
            </w:pPr>
            <w:r/>
            <w:r>
              <w:rPr>
                <w:b/>
                <w:color w:val="FFFFFF"/>
                <w:sz w:val="19"/>
              </w:rPr>
              <w:t>اختلاط</w:t>
            </w:r>
          </w:p>
        </w:tc>
        <w:tc>
          <w:tcPr>
            <w:tcW w:type="dxa" w:w="5156"/>
            <w:shd w:val="clear" w:fill="136f73"/>
          </w:tcPr>
          <w:p>
            <w:pPr>
              <w:bidi w:val="1"/>
            </w:pPr>
            <w:r/>
            <w:r>
              <w:rPr>
                <w:b/>
                <w:color w:val="FFFFFF"/>
                <w:sz w:val="19"/>
              </w:rPr>
              <w:t>نکته</w:t>
            </w:r>
          </w:p>
        </w:tc>
      </w:tr>
      <w:tr>
        <w:tc>
          <w:tcPr>
            <w:tcW w:type="dxa" w:w="5156"/>
          </w:tcPr>
          <w:p>
            <w:pPr>
              <w:bidi w:val="1"/>
            </w:pPr>
            <w:r>
              <w:rPr>
                <w:sz w:val="18"/>
              </w:rPr>
            </w:r>
            <w:r>
              <w:rPr>
                <w:rFonts w:ascii="Vazirmatn" w:hAnsi="Vazirmatn"/>
                <w:b/>
                <w:sz w:val="18"/>
              </w:rPr>
              <w:t>آسپرژیلوما (Fungus ball)</w:t>
            </w:r>
          </w:p>
        </w:tc>
        <w:tc>
          <w:tcPr>
            <w:tcW w:type="dxa" w:w="5156"/>
          </w:tcPr>
          <w:p>
            <w:pPr>
              <w:bidi w:val="1"/>
            </w:pPr>
            <w:r>
              <w:rPr>
                <w:sz w:val="18"/>
              </w:rPr>
            </w:r>
            <w:r>
              <w:rPr>
                <w:rFonts w:ascii="Vazirmatn" w:hAnsi="Vazirmatn"/>
                <w:sz w:val="18"/>
              </w:rPr>
              <w:t>در کاویتی باقیمانده؛ علامت «</w:t>
            </w:r>
            <w:r>
              <w:rPr>
                <w:rFonts w:ascii="Vazirmatn" w:hAnsi="Vazirmatn"/>
                <w:b/>
                <w:sz w:val="18"/>
              </w:rPr>
              <w:t>Air crescent</w:t>
            </w:r>
            <w:r>
              <w:rPr>
                <w:rFonts w:ascii="Vazirmatn" w:hAnsi="Vazirmatn"/>
                <w:sz w:val="18"/>
              </w:rPr>
              <w:t>»</w:t>
            </w:r>
          </w:p>
        </w:tc>
      </w:tr>
      <w:tr>
        <w:tc>
          <w:tcPr>
            <w:tcW w:type="dxa" w:w="5156"/>
          </w:tcPr>
          <w:p>
            <w:pPr>
              <w:bidi w:val="1"/>
            </w:pPr>
            <w:r>
              <w:rPr>
                <w:sz w:val="18"/>
              </w:rPr>
            </w:r>
            <w:r>
              <w:rPr>
                <w:rFonts w:ascii="Vazirmatn" w:hAnsi="Vazirmatn"/>
                <w:b/>
                <w:sz w:val="18"/>
              </w:rPr>
              <w:t>برانشکتازی، فیبروز، و COPD پس از سل</w:t>
            </w:r>
          </w:p>
        </w:tc>
        <w:tc>
          <w:tcPr>
            <w:tcW w:type="dxa" w:w="5156"/>
          </w:tcPr>
          <w:p>
            <w:pPr>
              <w:bidi w:val="1"/>
            </w:pPr>
            <w:r>
              <w:rPr>
                <w:sz w:val="18"/>
              </w:rPr>
            </w:r>
            <w:r>
              <w:rPr>
                <w:rFonts w:ascii="Vazirmatn" w:hAnsi="Vazirmatn"/>
                <w:sz w:val="18"/>
              </w:rPr>
              <w:t>بار مزمن تنفسی — فصل ۱۶</w:t>
            </w:r>
          </w:p>
        </w:tc>
      </w:tr>
      <w:tr>
        <w:tc>
          <w:tcPr>
            <w:tcW w:type="dxa" w:w="5156"/>
          </w:tcPr>
          <w:p>
            <w:pPr>
              <w:bidi w:val="1"/>
            </w:pPr>
            <w:r>
              <w:rPr>
                <w:sz w:val="18"/>
              </w:rPr>
            </w:r>
            <w:r>
              <w:rPr>
                <w:rFonts w:ascii="Vazirmatn" w:hAnsi="Vazirmatn"/>
                <w:b/>
                <w:sz w:val="18"/>
              </w:rPr>
              <w:t>پنوموتوراکس، امپییما، و فیستول برانکوپلورال</w:t>
            </w:r>
          </w:p>
        </w:tc>
        <w:tc>
          <w:tcPr>
            <w:tcW w:type="dxa" w:w="5156"/>
          </w:tcPr>
          <w:p>
            <w:pPr>
              <w:bidi w:val="1"/>
            </w:pPr>
            <w:r>
              <w:rPr>
                <w:sz w:val="18"/>
              </w:rPr>
            </w:r>
          </w:p>
        </w:tc>
      </w:tr>
      <w:tr>
        <w:tc>
          <w:tcPr>
            <w:tcW w:type="dxa" w:w="5156"/>
          </w:tcPr>
          <w:p>
            <w:pPr>
              <w:bidi w:val="1"/>
            </w:pPr>
            <w:r>
              <w:rPr>
                <w:sz w:val="18"/>
              </w:rPr>
            </w:r>
            <w:r>
              <w:rPr>
                <w:rFonts w:ascii="Vazirmatn" w:hAnsi="Vazirmatn"/>
                <w:b/>
                <w:sz w:val="18"/>
              </w:rPr>
              <w:t>عدم کفایهٔ تنفسی مزمن و Cor pulmonale</w:t>
            </w:r>
          </w:p>
        </w:tc>
        <w:tc>
          <w:tcPr>
            <w:tcW w:type="dxa" w:w="5156"/>
          </w:tcPr>
          <w:p>
            <w:pPr>
              <w:bidi w:val="1"/>
            </w:pPr>
            <w:r>
              <w:rPr>
                <w:sz w:val="18"/>
              </w:rPr>
            </w:r>
          </w:p>
        </w:tc>
      </w:tr>
      <w:tr>
        <w:tc>
          <w:tcPr>
            <w:tcW w:type="dxa" w:w="5156"/>
          </w:tcPr>
          <w:p>
            <w:pPr>
              <w:bidi w:val="1"/>
            </w:pPr>
            <w:r>
              <w:rPr>
                <w:sz w:val="18"/>
              </w:rPr>
            </w:r>
            <w:r>
              <w:rPr>
                <w:rFonts w:ascii="Vazirmatn" w:hAnsi="Vazirmatn"/>
                <w:b/>
                <w:sz w:val="18"/>
              </w:rPr>
              <w:t>IRIS (سندروم التهابی بازسازی معافیت)</w:t>
            </w:r>
          </w:p>
        </w:tc>
        <w:tc>
          <w:tcPr>
            <w:tcW w:type="dxa" w:w="5156"/>
          </w:tcPr>
          <w:p>
            <w:pPr>
              <w:bidi w:val="1"/>
            </w:pPr>
            <w:r>
              <w:rPr>
                <w:sz w:val="18"/>
              </w:rPr>
            </w:r>
            <w:r>
              <w:rPr>
                <w:rFonts w:ascii="Vazirmatn" w:hAnsi="Vazirmatn"/>
                <w:sz w:val="18"/>
              </w:rPr>
              <w:t>بدتر شدن ناگهانی پس از شروع ART</w:t>
            </w:r>
          </w:p>
        </w:tc>
      </w:tr>
      <w:tr>
        <w:tc>
          <w:tcPr>
            <w:tcW w:type="dxa" w:w="5156"/>
          </w:tcPr>
          <w:p>
            <w:pPr>
              <w:bidi w:val="1"/>
            </w:pPr>
            <w:r>
              <w:rPr>
                <w:sz w:val="18"/>
              </w:rPr>
            </w:r>
            <w:r>
              <w:rPr>
                <w:rFonts w:ascii="Vazirmatn" w:hAnsi="Vazirmatn"/>
                <w:b/>
                <w:sz w:val="18"/>
              </w:rPr>
              <w:t>مقاومت دوایی</w:t>
            </w:r>
          </w:p>
        </w:tc>
        <w:tc>
          <w:tcPr>
            <w:tcW w:type="dxa" w:w="5156"/>
          </w:tcPr>
          <w:p>
            <w:pPr>
              <w:bidi w:val="1"/>
            </w:pPr>
            <w:r>
              <w:rPr>
                <w:sz w:val="18"/>
              </w:rPr>
            </w:r>
            <w:r>
              <w:rPr>
                <w:rFonts w:ascii="Vazirmatn" w:hAnsi="Vazirmatn"/>
                <w:sz w:val="18"/>
              </w:rPr>
              <w:t>ناشی از رعایت ضعیف یا رژیم نادرست</w:t>
            </w:r>
          </w:p>
        </w:tc>
      </w:tr>
      <w:tr>
        <w:tc>
          <w:tcPr>
            <w:tcW w:type="dxa" w:w="5156"/>
          </w:tcPr>
          <w:p>
            <w:pPr>
              <w:bidi w:val="1"/>
            </w:pPr>
            <w:r>
              <w:rPr>
                <w:sz w:val="18"/>
              </w:rPr>
            </w:r>
            <w:r>
              <w:rPr>
                <w:rFonts w:ascii="Vazirmatn" w:hAnsi="Vazirmatn"/>
                <w:b/>
                <w:sz w:val="18"/>
              </w:rPr>
              <w:t>اختلاطات دوایی</w:t>
            </w:r>
          </w:p>
        </w:tc>
        <w:tc>
          <w:tcPr>
            <w:tcW w:type="dxa" w:w="5156"/>
          </w:tcPr>
          <w:p>
            <w:pPr>
              <w:bidi w:val="1"/>
            </w:pPr>
            <w:r>
              <w:rPr>
                <w:sz w:val="18"/>
              </w:rPr>
            </w:r>
            <w:r>
              <w:rPr>
                <w:rFonts w:ascii="Vazirmatn" w:hAnsi="Vazirmatn"/>
                <w:sz w:val="18"/>
              </w:rPr>
              <w:t>هپاتیت، نوروپاتی، کوری، و نقرس</w:t>
            </w:r>
          </w:p>
        </w:tc>
      </w:tr>
      <w:tr>
        <w:tc>
          <w:tcPr>
            <w:tcW w:type="dxa" w:w="5156"/>
          </w:tcPr>
          <w:p>
            <w:pPr>
              <w:bidi w:val="1"/>
            </w:pPr>
            <w:r>
              <w:rPr>
                <w:sz w:val="18"/>
              </w:rPr>
            </w:r>
            <w:r>
              <w:rPr>
                <w:rFonts w:ascii="Vazirmatn" w:hAnsi="Vazirmatn"/>
                <w:b/>
                <w:sz w:val="18"/>
              </w:rPr>
              <w:t>آمیلوئیدوز</w:t>
            </w:r>
          </w:p>
        </w:tc>
        <w:tc>
          <w:tcPr>
            <w:tcW w:type="dxa" w:w="5156"/>
          </w:tcPr>
          <w:p>
            <w:pPr>
              <w:bidi w:val="1"/>
            </w:pPr>
            <w:r>
              <w:rPr>
                <w:sz w:val="18"/>
              </w:rPr>
            </w:r>
            <w:r>
              <w:rPr>
                <w:rFonts w:ascii="Vazirmatn" w:hAnsi="Vazirmatn"/>
                <w:sz w:val="18"/>
              </w:rPr>
              <w:t>در سل مزمن تداوی‌ناشده (پروتینوری، نفروتیک)</w:t>
            </w:r>
          </w:p>
        </w:tc>
      </w:tr>
    </w:tbl>
    <w:p>
      <w:pPr>
        <w:spacing w:before="280"/>
        <w:bidi w:val="1"/>
      </w:pPr>
      <w:r>
        <w:rPr>
          <w:rFonts w:ascii="Vazirmatn" w:hAnsi="Vazirmatn"/>
          <w:b/>
          <w:color w:val="0F2744"/>
          <w:sz w:val="29"/>
        </w:rPr>
        <w:t>🔹 ۱۲. Prognosis &amp; Follow-up (پروگنوز و پیگیری)</w:t>
      </w:r>
    </w:p>
    <w:p>
      <w:pPr>
        <w:ind w:right="340"/>
        <w:bidi w:val="1"/>
      </w:pPr>
      <w:r>
        <w:rPr>
          <w:color w:val="136F73"/>
        </w:rPr>
        <w:t xml:space="preserve">● </w:t>
      </w:r>
      <w:r>
        <w:rPr>
          <w:rFonts w:ascii="Vazirmatn" w:hAnsi="Vazirmatn"/>
          <w:b/>
        </w:rPr>
        <w:t>DS-TB با تداوی کامل:</w:t>
      </w:r>
      <w:r>
        <w:rPr>
          <w:rFonts w:ascii="Vazirmatn" w:hAnsi="Vazirmatn"/>
        </w:rPr>
        <w:t xml:space="preserve"> موفقیت </w:t>
      </w:r>
      <w:r>
        <w:rPr>
          <w:rFonts w:ascii="Vazirmatn" w:hAnsi="Vazirmatn"/>
          <w:b/>
        </w:rPr>
        <w:t>بیش از ۸۵–۹۰ فیصد</w:t>
      </w:r>
      <w:r>
        <w:rPr>
          <w:rFonts w:ascii="Vazirmatn" w:hAnsi="Vazirmatn"/>
        </w:rPr>
        <w:t>.</w:t>
      </w:r>
    </w:p>
    <w:p>
      <w:pPr>
        <w:ind w:right="340"/>
        <w:bidi w:val="1"/>
      </w:pPr>
      <w:r>
        <w:rPr>
          <w:color w:val="136F73"/>
        </w:rPr>
        <w:t xml:space="preserve">● </w:t>
      </w:r>
      <w:r>
        <w:rPr>
          <w:rFonts w:ascii="Vazirmatn" w:hAnsi="Vazirmatn"/>
          <w:b/>
        </w:rPr>
        <w:t>MDR-TB با BPaLM:</w:t>
      </w:r>
      <w:r>
        <w:rPr>
          <w:rFonts w:ascii="Vazirmatn" w:hAnsi="Vazirmatn"/>
        </w:rPr>
        <w:t xml:space="preserve"> حدود ۹۰ فیصد در کارآزمایی‌ها.</w:t>
      </w:r>
    </w:p>
    <w:p>
      <w:pPr>
        <w:ind w:right="340"/>
        <w:bidi w:val="1"/>
      </w:pPr>
      <w:r>
        <w:rPr>
          <w:color w:val="136F73"/>
        </w:rPr>
        <w:t xml:space="preserve">● </w:t>
      </w:r>
      <w:r>
        <w:rPr>
          <w:rFonts w:ascii="Vazirmatn" w:hAnsi="Vazirmatn"/>
          <w:b/>
        </w:rPr>
        <w:t>بدون تداوی:</w:t>
      </w:r>
      <w:r>
        <w:rPr>
          <w:rFonts w:ascii="Vazirmatn" w:hAnsi="Vazirmatn"/>
        </w:rPr>
        <w:t xml:space="preserve"> حدود ۵۰ فیصد مرگ در ۵ سال (در سل بلغم مثبت).</w:t>
      </w:r>
    </w:p>
    <w:p>
      <w:pPr>
        <w:bidi w:val="1"/>
      </w:pPr>
      <w:r>
        <w:rPr>
          <w:rFonts w:ascii="Vazirmatn" w:hAnsi="Vazirmatn"/>
          <w:b/>
        </w:rPr>
        <w:t>پیگیری DS-TB ریوی:</w:t>
      </w:r>
    </w:p>
    <w:p>
      <w:pPr>
        <w:ind w:right="340"/>
        <w:bidi w:val="1"/>
      </w:pPr>
      <w:r>
        <w:rPr>
          <w:color w:val="136F73"/>
        </w:rPr>
        <w:t xml:space="preserve">● </w:t>
      </w:r>
      <w:r>
        <w:rPr>
          <w:rFonts w:ascii="Vazirmatn" w:hAnsi="Vazirmatn"/>
          <w:b/>
        </w:rPr>
        <w:t>میکروسکوپی بلغم</w:t>
      </w:r>
      <w:r>
        <w:rPr>
          <w:rFonts w:ascii="Vazirmatn" w:hAnsi="Vazirmatn"/>
        </w:rPr>
        <w:t xml:space="preserve"> در </w:t>
      </w:r>
      <w:r>
        <w:rPr>
          <w:rFonts w:ascii="Vazirmatn" w:hAnsi="Vazirmatn"/>
          <w:b/>
        </w:rPr>
        <w:t>پایان ماه ۲</w:t>
      </w:r>
      <w:r>
        <w:rPr>
          <w:rFonts w:ascii="Vazirmatn" w:hAnsi="Vazirmatn"/>
        </w:rPr>
        <w:t xml:space="preserve"> (اگر مثبت باشد ← </w:t>
      </w:r>
      <w:r>
        <w:rPr>
          <w:rFonts w:ascii="Vazirmatn" w:hAnsi="Vazirmatn"/>
          <w:b/>
        </w:rPr>
        <w:t>Xpert و DST</w:t>
      </w:r>
      <w:r>
        <w:rPr>
          <w:rFonts w:ascii="Vazirmatn" w:hAnsi="Vazirmatn"/>
        </w:rPr>
        <w:t xml:space="preserve"> برای مقاومت)، </w:t>
      </w:r>
      <w:r>
        <w:rPr>
          <w:rFonts w:ascii="Vazirmatn" w:hAnsi="Vazirmatn"/>
          <w:b/>
        </w:rPr>
        <w:t>ماه ۵</w:t>
      </w:r>
      <w:r>
        <w:rPr>
          <w:rFonts w:ascii="Vazirmatn" w:hAnsi="Vazirmatn"/>
        </w:rPr>
        <w:t xml:space="preserve">، و </w:t>
      </w:r>
      <w:r>
        <w:rPr>
          <w:rFonts w:ascii="Vazirmatn" w:hAnsi="Vazirmatn"/>
          <w:b/>
        </w:rPr>
        <w:t>پایان تداوی</w:t>
      </w:r>
      <w:r>
        <w:rPr>
          <w:rFonts w:ascii="Vazirmatn" w:hAnsi="Vazirmatn"/>
        </w:rPr>
        <w:t xml:space="preserve"> (ماه ۶).</w:t>
      </w:r>
    </w:p>
    <w:p>
      <w:pPr>
        <w:ind w:right="340"/>
        <w:bidi w:val="1"/>
      </w:pPr>
      <w:r>
        <w:rPr>
          <w:color w:val="136F73"/>
        </w:rPr>
        <w:t xml:space="preserve">● </w:t>
      </w:r>
      <w:r>
        <w:rPr>
          <w:rFonts w:ascii="Vazirmatn" w:hAnsi="Vazirmatn"/>
          <w:b/>
        </w:rPr>
        <w:t>وزن</w:t>
      </w:r>
      <w:r>
        <w:rPr>
          <w:rFonts w:ascii="Vazirmatn" w:hAnsi="Vazirmatn"/>
        </w:rPr>
        <w:t xml:space="preserve"> ماهانه (تنظیم دوز در افزایش وزن).</w:t>
      </w:r>
    </w:p>
    <w:p>
      <w:pPr>
        <w:ind w:right="340"/>
        <w:bidi w:val="1"/>
      </w:pPr>
      <w:r>
        <w:rPr>
          <w:color w:val="136F73"/>
        </w:rPr>
        <w:t xml:space="preserve">● </w:t>
      </w:r>
      <w:r>
        <w:rPr>
          <w:rFonts w:ascii="Vazirmatn" w:hAnsi="Vazirmatn"/>
          <w:b/>
        </w:rPr>
        <w:t>LFT</w:t>
      </w:r>
      <w:r>
        <w:rPr>
          <w:rFonts w:ascii="Vazirmatn" w:hAnsi="Vazirmatn"/>
        </w:rPr>
        <w:t xml:space="preserve"> در مریضان خطر بلند یا دارای اعراض؛ </w:t>
      </w:r>
      <w:r>
        <w:rPr>
          <w:rFonts w:ascii="Vazirmatn" w:hAnsi="Vazirmatn"/>
          <w:b/>
        </w:rPr>
        <w:t>دید</w:t>
      </w:r>
      <w:r>
        <w:rPr>
          <w:rFonts w:ascii="Vazirmatn" w:hAnsi="Vazirmatn"/>
        </w:rPr>
        <w:t xml:space="preserve"> (Ethambutol).</w:t>
      </w:r>
    </w:p>
    <w:p>
      <w:pPr>
        <w:ind w:right="340"/>
        <w:bidi w:val="1"/>
      </w:pPr>
      <w:r>
        <w:rPr>
          <w:color w:val="136F73"/>
        </w:rPr>
        <w:t xml:space="preserve">● </w:t>
      </w:r>
      <w:r>
        <w:rPr>
          <w:rFonts w:ascii="Vazirmatn" w:hAnsi="Vazirmatn"/>
          <w:b/>
        </w:rPr>
        <w:t>نتایج تداوی (مطابق WHO):</w:t>
      </w:r>
      <w:r>
        <w:rPr>
          <w:rFonts w:ascii="Vazirmatn" w:hAnsi="Vazirmatn"/>
        </w:rPr>
        <w:t xml:space="preserve"> علاج‌شده (Cured)، تکمیل تداوی (Treatment completed)، ناکامی (Failed)، مرگ، ترک تداوی (Lost to follow-up)، یا ارزیابی‌نشده.</w:t>
      </w:r>
    </w:p>
    <w:p>
      <w:pPr>
        <w:bidi w:val="1"/>
      </w:pPr>
      <w:r>
        <w:rPr>
          <w:rFonts w:ascii="Vazirmatn" w:hAnsi="Vazirmatn"/>
          <w:b/>
        </w:rPr>
        <w:t>MDR-TB:</w:t>
      </w:r>
      <w:r>
        <w:rPr>
          <w:rFonts w:ascii="Vazirmatn" w:hAnsi="Vazirmatn"/>
        </w:rPr>
        <w:t xml:space="preserve"> کلچر و میکروسکوپی </w:t>
      </w:r>
      <w:r>
        <w:rPr>
          <w:rFonts w:ascii="Vazirmatn" w:hAnsi="Vazirmatn"/>
          <w:b/>
        </w:rPr>
        <w:t>ماهانه</w:t>
      </w:r>
      <w:r>
        <w:rPr>
          <w:rFonts w:ascii="Vazirmatn" w:hAnsi="Vazirmatn"/>
        </w:rPr>
        <w:t>؛ ECG، CBC، و معاینات عصبی و چشم.</w:t>
      </w:r>
    </w:p>
    <w:p>
      <w:pPr>
        <w:spacing w:before="280"/>
        <w:bidi w:val="1"/>
      </w:pPr>
      <w:r>
        <w:rPr>
          <w:rFonts w:ascii="Vazirmatn" w:hAnsi="Vazirmatn"/>
          <w:b/>
          <w:color w:val="0F2744"/>
          <w:sz w:val="29"/>
        </w:rPr>
        <w:t>💡 Memory Joggers (نکات طلایی)</w:t>
      </w:r>
    </w:p>
    <w:p>
      <w:pPr>
        <w:ind w:right="340"/>
        <w:bidi w:val="1"/>
      </w:pPr>
      <w:r>
        <w:rPr>
          <w:color w:val="136F73"/>
        </w:rPr>
        <w:t xml:space="preserve">● </w:t>
      </w:r>
      <w:r>
        <w:rPr>
          <w:rFonts w:ascii="Vazirmatn" w:hAnsi="Vazirmatn"/>
        </w:rPr>
        <w:t>💡 «</w:t>
      </w:r>
      <w:r>
        <w:rPr>
          <w:rFonts w:ascii="Vazirmatn" w:hAnsi="Vazirmatn"/>
          <w:b/>
        </w:rPr>
        <w:t>سرفه ۲ هفته یا بیشتر در افغانستان = GeneXpert.</w:t>
      </w:r>
      <w:r>
        <w:rPr>
          <w:rFonts w:ascii="Vazirmatn" w:hAnsi="Vazirmatn"/>
        </w:rPr>
        <w:t>»</w:t>
      </w:r>
    </w:p>
    <w:p>
      <w:pPr>
        <w:ind w:right="340"/>
        <w:bidi w:val="1"/>
      </w:pPr>
      <w:r>
        <w:rPr>
          <w:color w:val="136F73"/>
        </w:rPr>
        <w:t xml:space="preserve">● </w:t>
      </w:r>
      <w:r>
        <w:rPr>
          <w:rFonts w:ascii="Vazirmatn" w:hAnsi="Vazirmatn"/>
        </w:rPr>
        <w:t>💡 «</w:t>
      </w:r>
      <w:r>
        <w:rPr>
          <w:rFonts w:ascii="Vazirmatn" w:hAnsi="Vazirmatn"/>
          <w:b/>
        </w:rPr>
        <w:t>۲HRZE / ۴HR</w:t>
      </w:r>
      <w:r>
        <w:rPr>
          <w:rFonts w:ascii="Vazirmatn" w:hAnsi="Vazirmatn"/>
        </w:rPr>
        <w:t xml:space="preserve"> — ۲ ماه چهار دوا، ۴ ماه دو دوا.»</w:t>
      </w:r>
    </w:p>
    <w:p>
      <w:pPr>
        <w:ind w:right="340"/>
        <w:bidi w:val="1"/>
      </w:pPr>
      <w:r>
        <w:rPr>
          <w:color w:val="136F73"/>
        </w:rPr>
        <w:t xml:space="preserve">● </w:t>
      </w:r>
      <w:r>
        <w:rPr>
          <w:rFonts w:ascii="Vazirmatn" w:hAnsi="Vazirmatn"/>
        </w:rPr>
        <w:t>💡 «</w:t>
      </w:r>
      <w:r>
        <w:rPr>
          <w:rFonts w:ascii="Vazirmatn" w:hAnsi="Vazirmatn"/>
          <w:b/>
        </w:rPr>
        <w:t>۵–۱۰–۲۵–۱۵</w:t>
      </w:r>
      <w:r>
        <w:rPr>
          <w:rFonts w:ascii="Vazirmatn" w:hAnsi="Vazirmatn"/>
        </w:rPr>
        <w:t xml:space="preserve"> — H، R، Z، E به mg/kg.»</w:t>
      </w:r>
    </w:p>
    <w:p>
      <w:pPr>
        <w:ind w:right="340"/>
        <w:bidi w:val="1"/>
      </w:pPr>
      <w:r>
        <w:rPr>
          <w:color w:val="136F73"/>
        </w:rPr>
        <w:t xml:space="preserve">● </w:t>
      </w:r>
      <w:r>
        <w:rPr>
          <w:rFonts w:ascii="Vazirmatn" w:hAnsi="Vazirmatn"/>
        </w:rPr>
        <w:t>💡 «</w:t>
      </w:r>
      <w:r>
        <w:rPr>
          <w:rFonts w:ascii="Vazirmatn" w:hAnsi="Vazirmatn"/>
          <w:b/>
        </w:rPr>
        <w:t>Rifampicin = ادرار نارنجی + تداخل دوایی زیاد</w:t>
      </w:r>
      <w:r>
        <w:rPr>
          <w:rFonts w:ascii="Vazirmatn" w:hAnsi="Vazirmatn"/>
        </w:rPr>
        <w:t xml:space="preserve"> (Contraceptive، Warfarin، ART).»</w:t>
      </w:r>
    </w:p>
    <w:p>
      <w:pPr>
        <w:ind w:right="340"/>
        <w:bidi w:val="1"/>
      </w:pPr>
      <w:r>
        <w:rPr>
          <w:color w:val="136F73"/>
        </w:rPr>
        <w:t xml:space="preserve">● </w:t>
      </w:r>
      <w:r>
        <w:rPr>
          <w:rFonts w:ascii="Vazirmatn" w:hAnsi="Vazirmatn"/>
        </w:rPr>
        <w:t>💡 «</w:t>
      </w:r>
      <w:r>
        <w:rPr>
          <w:rFonts w:ascii="Vazirmatn" w:hAnsi="Vazirmatn"/>
          <w:b/>
        </w:rPr>
        <w:t>Isoniazid = نوروپاتی ← Pyridoxine.</w:t>
      </w:r>
      <w:r>
        <w:rPr>
          <w:rFonts w:ascii="Vazirmatn" w:hAnsi="Vazirmatn"/>
        </w:rPr>
        <w:t>»</w:t>
      </w:r>
    </w:p>
    <w:p>
      <w:pPr>
        <w:ind w:right="340"/>
        <w:bidi w:val="1"/>
      </w:pPr>
      <w:r>
        <w:rPr>
          <w:color w:val="136F73"/>
        </w:rPr>
        <w:t xml:space="preserve">● </w:t>
      </w:r>
      <w:r>
        <w:rPr>
          <w:rFonts w:ascii="Vazirmatn" w:hAnsi="Vazirmatn"/>
        </w:rPr>
        <w:t>💡 «</w:t>
      </w:r>
      <w:r>
        <w:rPr>
          <w:rFonts w:ascii="Vazirmatn" w:hAnsi="Vazirmatn"/>
          <w:b/>
        </w:rPr>
        <w:t>Ethambutol = چشم</w:t>
      </w:r>
      <w:r>
        <w:rPr>
          <w:rFonts w:ascii="Vazirmatn" w:hAnsi="Vazirmatn"/>
        </w:rPr>
        <w:t xml:space="preserve">؛ </w:t>
      </w:r>
      <w:r>
        <w:rPr>
          <w:rFonts w:ascii="Vazirmatn" w:hAnsi="Vazirmatn"/>
          <w:b/>
        </w:rPr>
        <w:t>Pyrazinamide = نقرس و کبد</w:t>
      </w:r>
      <w:r>
        <w:rPr>
          <w:rFonts w:ascii="Vazirmatn" w:hAnsi="Vazirmatn"/>
        </w:rPr>
        <w:t>.»</w:t>
      </w:r>
    </w:p>
    <w:p>
      <w:pPr>
        <w:ind w:right="340"/>
        <w:bidi w:val="1"/>
      </w:pPr>
      <w:r>
        <w:rPr>
          <w:color w:val="136F73"/>
        </w:rPr>
        <w:t xml:space="preserve">● </w:t>
      </w:r>
      <w:r>
        <w:rPr>
          <w:rFonts w:ascii="Vazirmatn" w:hAnsi="Vazirmatn"/>
        </w:rPr>
        <w:t>💡 «</w:t>
      </w:r>
      <w:r>
        <w:rPr>
          <w:rFonts w:ascii="Vazirmatn" w:hAnsi="Vazirmatn"/>
          <w:b/>
        </w:rPr>
        <w:t>BPaLM = ۶ ماه برای MDR.</w:t>
      </w:r>
      <w:r>
        <w:rPr>
          <w:rFonts w:ascii="Vazirmatn" w:hAnsi="Vazirmatn"/>
        </w:rPr>
        <w:t>»</w:t>
      </w:r>
    </w:p>
    <w:p>
      <w:pPr>
        <w:ind w:right="340"/>
        <w:bidi w:val="1"/>
      </w:pPr>
      <w:r>
        <w:rPr>
          <w:color w:val="136F73"/>
        </w:rPr>
        <w:t xml:space="preserve">● </w:t>
      </w:r>
      <w:r>
        <w:rPr>
          <w:rFonts w:ascii="Vazirmatn" w:hAnsi="Vazirmatn"/>
        </w:rPr>
        <w:t>💡 «</w:t>
      </w:r>
      <w:r>
        <w:rPr>
          <w:rFonts w:ascii="Vazirmatn" w:hAnsi="Vazirmatn"/>
          <w:b/>
        </w:rPr>
        <w:t>هرگز یک دوا به رژیم ناکام اضافه نکن.</w:t>
      </w:r>
      <w:r>
        <w:rPr>
          <w:rFonts w:ascii="Vazirmatn" w:hAnsi="Vazirmatn"/>
        </w:rPr>
        <w:t>»</w:t>
      </w:r>
    </w:p>
    <w:p>
      <w:pPr>
        <w:ind w:right="340"/>
        <w:bidi w:val="1"/>
      </w:pPr>
      <w:r>
        <w:rPr>
          <w:color w:val="136F73"/>
        </w:rPr>
        <w:t xml:space="preserve">● </w:t>
      </w:r>
      <w:r>
        <w:rPr>
          <w:rFonts w:ascii="Vazirmatn" w:hAnsi="Vazirmatn"/>
        </w:rPr>
        <w:t>💡 «</w:t>
      </w:r>
      <w:r>
        <w:rPr>
          <w:rFonts w:ascii="Vazirmatn" w:hAnsi="Vazirmatn"/>
          <w:b/>
        </w:rPr>
        <w:t>HIV + سل = ART در ۲ هفته، مگر مننژیت.</w:t>
      </w:r>
      <w:r>
        <w:rPr>
          <w:rFonts w:ascii="Vazirmatn" w:hAnsi="Vazirmatn"/>
        </w:rPr>
        <w:t>»</w:t>
      </w:r>
    </w:p>
    <w:p>
      <w:pPr>
        <w:ind w:right="340"/>
        <w:bidi w:val="1"/>
      </w:pPr>
      <w:r>
        <w:rPr>
          <w:color w:val="136F73"/>
        </w:rPr>
        <w:t xml:space="preserve">● </w:t>
      </w:r>
      <w:r>
        <w:rPr>
          <w:rFonts w:ascii="Vazirmatn" w:hAnsi="Vazirmatn"/>
        </w:rPr>
        <w:t>💡 «</w:t>
      </w:r>
      <w:r>
        <w:rPr>
          <w:rFonts w:ascii="Vazirmatn" w:hAnsi="Vazirmatn"/>
          <w:b/>
        </w:rPr>
        <w:t>هر مریض سل = تست HIV و بررسی تماس‌ها.</w:t>
      </w:r>
      <w:r>
        <w:rPr>
          <w:rFonts w:ascii="Vazirmatn" w:hAnsi="Vazirmatn"/>
        </w:rPr>
        <w:t>»</w:t>
      </w:r>
    </w:p>
    <w:p>
      <w:pPr>
        <w:spacing w:before="280"/>
        <w:bidi w:val="1"/>
      </w:pPr>
      <w:r>
        <w:rPr>
          <w:rFonts w:ascii="Vazirmatn" w:hAnsi="Vazirmatn"/>
          <w:b/>
          <w:color w:val="0F2744"/>
          <w:sz w:val="29"/>
        </w:rPr>
        <w:t>⚠️ Red Flags (اقدام فوری)</w:t>
      </w:r>
    </w:p>
    <w:p>
      <w:pPr>
        <w:ind w:right="340"/>
        <w:bidi w:val="1"/>
      </w:pPr>
      <w:r>
        <w:rPr>
          <w:color w:val="136F73"/>
        </w:rPr>
        <w:t xml:space="preserve">● </w:t>
      </w:r>
      <w:r>
        <w:rPr>
          <w:rFonts w:ascii="Vazirmatn" w:hAnsi="Vazirmatn"/>
        </w:rPr>
        <w:t xml:space="preserve">⚠️ </w:t>
      </w:r>
      <w:r>
        <w:rPr>
          <w:rFonts w:ascii="Vazirmatn" w:hAnsi="Vazirmatn"/>
          <w:b/>
        </w:rPr>
        <w:t>سردرد، تب، تغییر هوشیاری، یا فلج اعصاب قحفی</w:t>
      </w:r>
      <w:r>
        <w:rPr>
          <w:rFonts w:ascii="Vazirmatn" w:hAnsi="Vazirmatn"/>
        </w:rPr>
        <w:t xml:space="preserve"> ← مننژیت سلی ← LP و تداوی فوری + Dexamethasone.</w:t>
      </w:r>
    </w:p>
    <w:p>
      <w:pPr>
        <w:ind w:right="340"/>
        <w:bidi w:val="1"/>
      </w:pPr>
      <w:r>
        <w:rPr>
          <w:color w:val="136F73"/>
        </w:rPr>
        <w:t xml:space="preserve">● </w:t>
      </w:r>
      <w:r>
        <w:rPr>
          <w:rFonts w:ascii="Vazirmatn" w:hAnsi="Vazirmatn"/>
        </w:rPr>
        <w:t xml:space="preserve">⚠️ </w:t>
      </w:r>
      <w:r>
        <w:rPr>
          <w:rFonts w:ascii="Vazirmatn" w:hAnsi="Vazirmatn"/>
          <w:b/>
        </w:rPr>
        <w:t>هموپتیزی شدید</w:t>
      </w:r>
      <w:r>
        <w:rPr>
          <w:rFonts w:ascii="Vazirmatn" w:hAnsi="Vazirmatn"/>
        </w:rPr>
        <w:t xml:space="preserve"> ← فصل ۲۳.</w:t>
      </w:r>
    </w:p>
    <w:p>
      <w:pPr>
        <w:ind w:right="340"/>
        <w:bidi w:val="1"/>
      </w:pPr>
      <w:r>
        <w:rPr>
          <w:color w:val="136F73"/>
        </w:rPr>
        <w:t xml:space="preserve">● </w:t>
      </w:r>
      <w:r>
        <w:rPr>
          <w:rFonts w:ascii="Vazirmatn" w:hAnsi="Vazirmatn"/>
        </w:rPr>
        <w:t xml:space="preserve">⚠️ </w:t>
      </w:r>
      <w:r>
        <w:rPr>
          <w:rFonts w:ascii="Vazirmatn" w:hAnsi="Vazirmatn"/>
          <w:b/>
        </w:rPr>
        <w:t>یرقان، استفراغ، یا درد شکم در حین تداوی</w:t>
      </w:r>
      <w:r>
        <w:rPr>
          <w:rFonts w:ascii="Vazirmatn" w:hAnsi="Vazirmatn"/>
        </w:rPr>
        <w:t xml:space="preserve"> ← هپاتیت دوایی ← قطع دواها و LFT.</w:t>
      </w:r>
    </w:p>
    <w:p>
      <w:pPr>
        <w:ind w:right="340"/>
        <w:bidi w:val="1"/>
      </w:pPr>
      <w:r>
        <w:rPr>
          <w:color w:val="136F73"/>
        </w:rPr>
        <w:t xml:space="preserve">● </w:t>
      </w:r>
      <w:r>
        <w:rPr>
          <w:rFonts w:ascii="Vazirmatn" w:hAnsi="Vazirmatn"/>
        </w:rPr>
        <w:t xml:space="preserve">⚠️ </w:t>
      </w:r>
      <w:r>
        <w:rPr>
          <w:rFonts w:ascii="Vazirmatn" w:hAnsi="Vazirmatn"/>
          <w:b/>
        </w:rPr>
        <w:t>کاهش دید یا کوری رنگ</w:t>
      </w:r>
      <w:r>
        <w:rPr>
          <w:rFonts w:ascii="Vazirmatn" w:hAnsi="Vazirmatn"/>
        </w:rPr>
        <w:t xml:space="preserve"> ← قطع Ethambutol.</w:t>
      </w:r>
    </w:p>
    <w:p>
      <w:pPr>
        <w:ind w:right="340"/>
        <w:bidi w:val="1"/>
      </w:pPr>
      <w:r>
        <w:rPr>
          <w:color w:val="136F73"/>
        </w:rPr>
        <w:t xml:space="preserve">● </w:t>
      </w:r>
      <w:r>
        <w:rPr>
          <w:rFonts w:ascii="Vazirmatn" w:hAnsi="Vazirmatn"/>
        </w:rPr>
        <w:t xml:space="preserve">⚠️ </w:t>
      </w:r>
      <w:r>
        <w:rPr>
          <w:rFonts w:ascii="Vazirmatn" w:hAnsi="Vazirmatn"/>
          <w:b/>
        </w:rPr>
        <w:t>درد پشت با ضعف پاها یا اختلال ادرار</w:t>
      </w:r>
      <w:r>
        <w:rPr>
          <w:rFonts w:ascii="Vazirmatn" w:hAnsi="Vazirmatn"/>
        </w:rPr>
        <w:t xml:space="preserve"> ← فشار نخاع در Pott ← MRI و جراحی.</w:t>
      </w:r>
    </w:p>
    <w:p>
      <w:pPr>
        <w:ind w:right="340"/>
        <w:bidi w:val="1"/>
      </w:pPr>
      <w:r>
        <w:rPr>
          <w:color w:val="136F73"/>
        </w:rPr>
        <w:t xml:space="preserve">● </w:t>
      </w:r>
      <w:r>
        <w:rPr>
          <w:rFonts w:ascii="Vazirmatn" w:hAnsi="Vazirmatn"/>
        </w:rPr>
        <w:t xml:space="preserve">⚠️ </w:t>
      </w:r>
      <w:r>
        <w:rPr>
          <w:rFonts w:ascii="Vazirmatn" w:hAnsi="Vazirmatn"/>
          <w:b/>
        </w:rPr>
        <w:t>بلغم مثبت در پایان ماه ۲ یا بعد</w:t>
      </w:r>
      <w:r>
        <w:rPr>
          <w:rFonts w:ascii="Vazirmatn" w:hAnsi="Vazirmatn"/>
        </w:rPr>
        <w:t xml:space="preserve"> ← مقاومت؟ ← DST.</w:t>
      </w:r>
    </w:p>
    <w:p>
      <w:pPr>
        <w:ind w:right="340"/>
        <w:bidi w:val="1"/>
      </w:pPr>
      <w:r>
        <w:rPr>
          <w:color w:val="136F73"/>
        </w:rPr>
        <w:t xml:space="preserve">● </w:t>
      </w:r>
      <w:r>
        <w:rPr>
          <w:rFonts w:ascii="Vazirmatn" w:hAnsi="Vazirmatn"/>
        </w:rPr>
        <w:t xml:space="preserve">⚠️ </w:t>
      </w:r>
      <w:r>
        <w:rPr>
          <w:rFonts w:ascii="Vazirmatn" w:hAnsi="Vazirmatn"/>
          <w:b/>
        </w:rPr>
        <w:t>تنگی نفس و تامپوناد</w:t>
      </w:r>
      <w:r>
        <w:rPr>
          <w:rFonts w:ascii="Vazirmatn" w:hAnsi="Vazirmatn"/>
        </w:rPr>
        <w:t xml:space="preserve"> ← پریکاردیت سلی (فصل ۱۱).</w:t>
      </w:r>
    </w:p>
    <w:p>
      <w:pPr>
        <w:spacing w:before="280"/>
        <w:bidi w:val="1"/>
      </w:pPr>
      <w:r>
        <w:rPr>
          <w:rFonts w:ascii="Vazirmatn" w:hAnsi="Vazirmatn"/>
          <w:b/>
          <w:color w:val="0F2744"/>
          <w:sz w:val="29"/>
        </w:rPr>
        <w:t>📚 References</w:t>
      </w:r>
    </w:p>
    <w:p>
      <w:pPr>
        <w:ind w:right="340"/>
        <w:bidi w:val="1"/>
      </w:pPr>
      <w:r>
        <w:rPr>
          <w:color w:val="136F73"/>
        </w:rPr>
        <w:t xml:space="preserve">● </w:t>
      </w:r>
      <w:r>
        <w:rPr>
          <w:rFonts w:ascii="Vazirmatn" w:hAnsi="Vazirmatn"/>
        </w:rPr>
        <w:t xml:space="preserve">World Health Organization. </w:t>
      </w:r>
      <w:r>
        <w:rPr>
          <w:rFonts w:ascii="Vazirmatn" w:hAnsi="Vazirmatn"/>
          <w:b/>
        </w:rPr>
        <w:t>WHO consolidated guidelines on tuberculosis. Module 4: Treatment and care</w:t>
      </w:r>
      <w:r>
        <w:rPr>
          <w:rFonts w:ascii="Vazirmatn" w:hAnsi="Vazirmatn"/>
        </w:rPr>
        <w:t xml:space="preserve"> (2025 consolidation) و </w:t>
      </w:r>
      <w:r>
        <w:rPr>
          <w:rFonts w:ascii="Vazirmatn" w:hAnsi="Vazirmatn"/>
          <w:b/>
        </w:rPr>
        <w:t>WHO operational handbook</w:t>
      </w:r>
      <w:r>
        <w:rPr>
          <w:rFonts w:ascii="Vazirmatn" w:hAnsi="Vazirmatn"/>
        </w:rPr>
        <w:t xml:space="preserve"> (رژیم BPaLM: Bedaquiline ۴۰۰ mg روزانه ۲ هفته سپس ۲۰۰ mg سه بار در هفته؛ Pretomanid ۲۰۰ mg؛ Linezolid ۶۰۰ mg؛ Moxifloxacin ۴۰۰ mg؛ ۲۶ هفته؛ رژیم‌های ۴ ماهه DS-TB). tbksp.who.int.</w:t>
      </w:r>
    </w:p>
    <w:p>
      <w:pPr>
        <w:ind w:right="340"/>
        <w:bidi w:val="1"/>
      </w:pPr>
      <w:r>
        <w:rPr>
          <w:color w:val="136F73"/>
        </w:rPr>
        <w:t xml:space="preserve">● </w:t>
      </w:r>
      <w:r>
        <w:rPr>
          <w:rFonts w:ascii="Vazirmatn" w:hAnsi="Vazirmatn"/>
        </w:rPr>
        <w:t xml:space="preserve">Saukkonen JJ, et al. </w:t>
      </w:r>
      <w:r>
        <w:rPr>
          <w:rFonts w:ascii="Vazirmatn" w:hAnsi="Vazirmatn"/>
          <w:b/>
        </w:rPr>
        <w:t>Updates on the Treatment of Drug-Susceptible and Drug-Resistant Tuberculosis: An Official ATS/CDC/ERS/IDSA Clinical Practice Guideline.</w:t>
      </w:r>
      <w:r>
        <w:rPr>
          <w:rFonts w:ascii="Vazirmatn" w:hAnsi="Vazirmatn"/>
        </w:rPr>
        <w:t xml:space="preserve"> Am J Respir Crit Care Med. 2025;211:15–33 (رژیم ۴ ماهه HPMZ با Rifapentine ۱۲۰۰ mg، Moxifloxacin ۴۰۰ mg، Isoniazid ۳۰۰ mg برای ۱۷ هفته، Pyrazinamide بر اساس وزن برای ۸ هفته؛ BPaLM/BPaL).</w:t>
      </w:r>
    </w:p>
    <w:p>
      <w:pPr>
        <w:ind w:right="340"/>
        <w:bidi w:val="1"/>
      </w:pPr>
      <w:r>
        <w:rPr>
          <w:color w:val="136F73"/>
        </w:rPr>
        <w:t xml:space="preserve">● </w:t>
      </w:r>
      <w:r>
        <w:rPr>
          <w:rFonts w:ascii="Vazirmatn" w:hAnsi="Vazirmatn"/>
        </w:rPr>
        <w:t xml:space="preserve">WHO. </w:t>
      </w:r>
      <w:r>
        <w:rPr>
          <w:rFonts w:ascii="Vazirmatn" w:hAnsi="Vazirmatn"/>
          <w:b/>
        </w:rPr>
        <w:t>Consolidated guidelines on tuberculosis. Module 3: Diagnosis — rapid diagnostics</w:t>
      </w:r>
      <w:r>
        <w:rPr>
          <w:rFonts w:ascii="Vazirmatn" w:hAnsi="Vazirmatn"/>
        </w:rPr>
        <w:t xml:space="preserve"> (Xpert MTB/RIF Ultra به عنوان تست اولیه؛ LF-LAM در HIV).</w:t>
      </w:r>
    </w:p>
    <w:p>
      <w:pPr>
        <w:ind w:right="340"/>
        <w:bidi w:val="1"/>
      </w:pPr>
      <w:r>
        <w:rPr>
          <w:color w:val="136F73"/>
        </w:rPr>
        <w:t xml:space="preserve">● </w:t>
      </w:r>
      <w:r>
        <w:rPr>
          <w:rFonts w:ascii="Vazirmatn" w:hAnsi="Vazirmatn"/>
        </w:rPr>
        <w:t xml:space="preserve">WHO. </w:t>
      </w:r>
      <w:r>
        <w:rPr>
          <w:rFonts w:ascii="Vazirmatn" w:hAnsi="Vazirmatn"/>
          <w:b/>
        </w:rPr>
        <w:t>Consolidated guidelines on tuberculosis. Module 1: Prevention — TB preventive treatment</w:t>
      </w:r>
      <w:r>
        <w:rPr>
          <w:rFonts w:ascii="Vazirmatn" w:hAnsi="Vazirmatn"/>
        </w:rPr>
        <w:t xml:space="preserve"> (۳HP، ۱HP، ۳HR، ۴R، ۶H؛ Levofloxacin برای تماس‌های MDR-TB).</w:t>
      </w:r>
    </w:p>
    <w:p>
      <w:pPr>
        <w:ind w:right="340"/>
        <w:bidi w:val="1"/>
      </w:pPr>
      <w:r>
        <w:rPr>
          <w:color w:val="136F73"/>
        </w:rPr>
        <w:t xml:space="preserve">● </w:t>
      </w:r>
      <w:r>
        <w:rPr>
          <w:rFonts w:ascii="Vazirmatn" w:hAnsi="Vazirmatn"/>
        </w:rPr>
        <w:t xml:space="preserve">Dorman SE, et al. </w:t>
      </w:r>
      <w:r>
        <w:rPr>
          <w:rFonts w:ascii="Vazirmatn" w:hAnsi="Vazirmatn"/>
          <w:b/>
        </w:rPr>
        <w:t>Four-Month Rifapentine Regimens with or without Moxifloxacin for Tuberculosis (Study 31/A5349).</w:t>
      </w:r>
      <w:r>
        <w:rPr>
          <w:rFonts w:ascii="Vazirmatn" w:hAnsi="Vazirmatn"/>
        </w:rPr>
        <w:t xml:space="preserve"> N Engl J Med. 2021;384:1705–1718.</w:t>
      </w:r>
    </w:p>
    <w:p>
      <w:pPr>
        <w:ind w:right="340"/>
        <w:bidi w:val="1"/>
      </w:pPr>
      <w:r>
        <w:rPr>
          <w:color w:val="136F73"/>
        </w:rPr>
        <w:t xml:space="preserve">● </w:t>
      </w:r>
      <w:r>
        <w:rPr>
          <w:rFonts w:ascii="Vazirmatn" w:hAnsi="Vazirmatn"/>
        </w:rPr>
        <w:t xml:space="preserve">Nyang'wa BT, et al. </w:t>
      </w:r>
      <w:r>
        <w:rPr>
          <w:rFonts w:ascii="Vazirmatn" w:hAnsi="Vazirmatn"/>
          <w:b/>
        </w:rPr>
        <w:t>A 24-Week, All-Oral Regimen for Rifampin-Resistant Tuberculosis (TB-PRACTECAL).</w:t>
      </w:r>
      <w:r>
        <w:rPr>
          <w:rFonts w:ascii="Vazirmatn" w:hAnsi="Vazirmatn"/>
        </w:rPr>
        <w:t xml:space="preserve"> N Engl J Med. 2022;387:2331–2343.</w:t>
      </w:r>
    </w:p>
    <w:p>
      <w:pPr>
        <w:ind w:right="340"/>
        <w:bidi w:val="1"/>
      </w:pPr>
      <w:r>
        <w:rPr>
          <w:color w:val="136F73"/>
        </w:rPr>
        <w:t xml:space="preserve">● </w:t>
      </w:r>
      <w:r>
        <w:rPr>
          <w:rFonts w:ascii="Vazirmatn" w:hAnsi="Vazirmatn"/>
        </w:rPr>
        <w:t xml:space="preserve">Thwaites GE, et al. </w:t>
      </w:r>
      <w:r>
        <w:rPr>
          <w:rFonts w:ascii="Vazirmatn" w:hAnsi="Vazirmatn"/>
          <w:b/>
        </w:rPr>
        <w:t>Dexamethasone for the treatment of tuberculous meningitis in adolescents and adults.</w:t>
      </w:r>
      <w:r>
        <w:rPr>
          <w:rFonts w:ascii="Vazirmatn" w:hAnsi="Vazirmatn"/>
        </w:rPr>
        <w:t xml:space="preserve"> N Engl J Med. 2004;351:1741–1751.</w:t>
      </w:r>
    </w:p>
    <w:p>
      <w:pPr>
        <w:ind w:right="340"/>
        <w:bidi w:val="1"/>
      </w:pPr>
      <w:r>
        <w:rPr>
          <w:color w:val="136F73"/>
        </w:rPr>
        <w:t xml:space="preserve">● </w:t>
      </w:r>
      <w:r>
        <w:rPr>
          <w:rFonts w:ascii="Vazirmatn" w:hAnsi="Vazirmatn"/>
          <w:b/>
        </w:rPr>
        <w:t>National Tuberculosis Programme, Ministry of Public Health, Afghanistan</w:t>
      </w:r>
      <w:r>
        <w:rPr>
          <w:rFonts w:ascii="Vazirmatn" w:hAnsi="Vazirmatn"/>
        </w:rPr>
        <w:t xml:space="preserve"> — رهنمود ملی (برای رژیم‌ها، فورم‌های ثبت، و دسترسی به دواهای MDR). </w:t>
      </w:r>
      <w:r>
        <w:rPr>
          <w:rFonts w:ascii="Vazirmatn" w:hAnsi="Vazirmatn"/>
          <w:i/>
        </w:rPr>
        <w:t>[نسخهٔ جاری باید پیش از نشر مطابقت داده شود.]</w:t>
      </w:r>
    </w:p>
    <w:p>
      <w:pPr>
        <w:spacing w:before="280"/>
        <w:bidi w:val="1"/>
      </w:pPr>
      <w:r>
        <w:rPr>
          <w:rFonts w:ascii="Vazirmatn" w:hAnsi="Vazirmatn"/>
          <w:b/>
          <w:color w:val="0F2744"/>
          <w:sz w:val="29"/>
        </w:rPr>
        <w:t>🎯 ۵ قدم کوچک کنار بستر (Atomic Habits)</w:t>
      </w:r>
    </w:p>
    <w:p>
      <w:pPr>
        <w:ind w:right="340"/>
        <w:bidi w:val="1"/>
      </w:pPr>
      <w:r>
        <w:rPr>
          <w:b/>
          <w:color w:val="136F73"/>
        </w:rPr>
        <w:t xml:space="preserve">1. </w:t>
      </w:r>
      <w:r>
        <w:rPr>
          <w:rFonts w:ascii="Vazirmatn" w:hAnsi="Vazirmatn"/>
        </w:rPr>
        <w:t xml:space="preserve">هر سرفهٔ ۲ هفته یا بیشتر: </w:t>
      </w:r>
      <w:r>
        <w:rPr>
          <w:rFonts w:ascii="Vazirmatn" w:hAnsi="Vazirmatn"/>
          <w:b/>
        </w:rPr>
        <w:t>دو نمونهٔ بلغم برای GeneXpert</w:t>
      </w:r>
      <w:r>
        <w:rPr>
          <w:rFonts w:ascii="Vazirmatn" w:hAnsi="Vazirmatn"/>
        </w:rPr>
        <w:t xml:space="preserve"> — امروز.</w:t>
      </w:r>
    </w:p>
    <w:p>
      <w:pPr>
        <w:ind w:right="340"/>
        <w:bidi w:val="1"/>
      </w:pPr>
      <w:r>
        <w:rPr>
          <w:b/>
          <w:color w:val="136F73"/>
        </w:rPr>
        <w:t xml:space="preserve">2. </w:t>
      </w:r>
      <w:r>
        <w:rPr>
          <w:rFonts w:ascii="Vazirmatn" w:hAnsi="Vazirmatn"/>
        </w:rPr>
        <w:t xml:space="preserve">هر مریض سل: </w:t>
      </w:r>
      <w:r>
        <w:rPr>
          <w:rFonts w:ascii="Vazirmatn" w:hAnsi="Vazirmatn"/>
          <w:b/>
        </w:rPr>
        <w:t>وزن</w:t>
      </w:r>
      <w:r>
        <w:rPr>
          <w:rFonts w:ascii="Vazirmatn" w:hAnsi="Vazirmatn"/>
        </w:rPr>
        <w:t xml:space="preserve">، </w:t>
      </w:r>
      <w:r>
        <w:rPr>
          <w:rFonts w:ascii="Vazirmatn" w:hAnsi="Vazirmatn"/>
          <w:b/>
        </w:rPr>
        <w:t>تست HIV</w:t>
      </w:r>
      <w:r>
        <w:rPr>
          <w:rFonts w:ascii="Vazirmatn" w:hAnsi="Vazirmatn"/>
        </w:rPr>
        <w:t xml:space="preserve">، </w:t>
      </w:r>
      <w:r>
        <w:rPr>
          <w:rFonts w:ascii="Vazirmatn" w:hAnsi="Vazirmatn"/>
          <w:b/>
        </w:rPr>
        <w:t>قند خون</w:t>
      </w:r>
      <w:r>
        <w:rPr>
          <w:rFonts w:ascii="Vazirmatn" w:hAnsi="Vazirmatn"/>
        </w:rPr>
        <w:t xml:space="preserve">، و </w:t>
      </w:r>
      <w:r>
        <w:rPr>
          <w:rFonts w:ascii="Vazirmatn" w:hAnsi="Vazirmatn"/>
          <w:b/>
        </w:rPr>
        <w:t>LFT پایه</w:t>
      </w:r>
      <w:r>
        <w:rPr>
          <w:rFonts w:ascii="Vazirmatn" w:hAnsi="Vazirmatn"/>
        </w:rPr>
        <w:t>.</w:t>
      </w:r>
    </w:p>
    <w:p>
      <w:pPr>
        <w:ind w:right="340"/>
        <w:bidi w:val="1"/>
      </w:pPr>
      <w:r>
        <w:rPr>
          <w:b/>
          <w:color w:val="136F73"/>
        </w:rPr>
        <w:t xml:space="preserve">3. </w:t>
      </w:r>
      <w:r>
        <w:rPr>
          <w:rFonts w:ascii="Vazirmatn" w:hAnsi="Vazirmatn"/>
        </w:rPr>
        <w:t xml:space="preserve">هر نسخه: </w:t>
      </w:r>
      <w:r>
        <w:rPr>
          <w:rFonts w:ascii="Vazirmatn" w:hAnsi="Vazirmatn"/>
          <w:b/>
        </w:rPr>
        <w:t>تعداد تابلت FDC بر اساس وزن</w:t>
      </w:r>
      <w:r>
        <w:rPr>
          <w:rFonts w:ascii="Vazirmatn" w:hAnsi="Vazirmatn"/>
        </w:rPr>
        <w:t xml:space="preserve"> + </w:t>
      </w:r>
      <w:r>
        <w:rPr>
          <w:rFonts w:ascii="Vazirmatn" w:hAnsi="Vazirmatn"/>
          <w:b/>
        </w:rPr>
        <w:t>Pyridoxine</w:t>
      </w:r>
      <w:r>
        <w:rPr>
          <w:rFonts w:ascii="Vazirmatn" w:hAnsi="Vazirmatn"/>
        </w:rPr>
        <w:t>.</w:t>
      </w:r>
    </w:p>
    <w:p>
      <w:pPr>
        <w:ind w:right="340"/>
        <w:bidi w:val="1"/>
      </w:pPr>
      <w:r>
        <w:rPr>
          <w:b/>
          <w:color w:val="136F73"/>
        </w:rPr>
        <w:t xml:space="preserve">4. </w:t>
      </w:r>
      <w:r>
        <w:rPr>
          <w:rFonts w:ascii="Vazirmatn" w:hAnsi="Vazirmatn"/>
        </w:rPr>
        <w:t>هر ویزیت: «</w:t>
      </w:r>
      <w:r>
        <w:rPr>
          <w:rFonts w:ascii="Vazirmatn" w:hAnsi="Vazirmatn"/>
          <w:b/>
        </w:rPr>
        <w:t>چند دوز را فراموش کردی؟</w:t>
      </w:r>
      <w:r>
        <w:rPr>
          <w:rFonts w:ascii="Vazirmatn" w:hAnsi="Vazirmatn"/>
        </w:rPr>
        <w:t>» — بدون ملامت.</w:t>
      </w:r>
    </w:p>
    <w:p>
      <w:pPr>
        <w:ind w:right="340"/>
        <w:bidi w:val="1"/>
      </w:pPr>
      <w:r>
        <w:rPr>
          <w:b/>
          <w:color w:val="136F73"/>
        </w:rPr>
        <w:t xml:space="preserve">5. </w:t>
      </w:r>
      <w:r>
        <w:rPr>
          <w:rFonts w:ascii="Vazirmatn" w:hAnsi="Vazirmatn"/>
        </w:rPr>
        <w:t xml:space="preserve">هر مریض سل ریوی: </w:t>
      </w:r>
      <w:r>
        <w:rPr>
          <w:rFonts w:ascii="Vazirmatn" w:hAnsi="Vazirmatn"/>
          <w:b/>
        </w:rPr>
        <w:t>فهرست تماس‌های خانوادگی</w:t>
      </w:r>
      <w:r>
        <w:rPr>
          <w:rFonts w:ascii="Vazirmatn" w:hAnsi="Vazirmatn"/>
        </w:rPr>
        <w:t xml:space="preserve"> و برنامهٔ غربالگری آن‌ها.</w:t>
      </w:r>
    </w:p>
    <w:p>
      <w:pPr>
        <w:spacing w:before="280"/>
        <w:bidi w:val="1"/>
      </w:pPr>
      <w:r>
        <w:rPr>
          <w:rFonts w:ascii="Vazirmatn" w:hAnsi="Vazirmatn"/>
          <w:b/>
          <w:color w:val="0F2744"/>
          <w:sz w:val="29"/>
        </w:rPr>
        <w:t>🔗 اتصال به فصل‌های پیشین و بعدی (Compound Effect)</w:t>
      </w:r>
    </w:p>
    <w:p>
      <w:pPr>
        <w:ind w:right="340"/>
        <w:bidi w:val="1"/>
      </w:pPr>
      <w:r>
        <w:rPr>
          <w:color w:val="136F73"/>
        </w:rPr>
        <w:t xml:space="preserve">● </w:t>
      </w:r>
      <w:r>
        <w:rPr>
          <w:rFonts w:ascii="Vazirmatn" w:hAnsi="Vazirmatn"/>
          <w:b/>
        </w:rPr>
        <w:t>فصل ۳ (CXR):</w:t>
      </w:r>
      <w:r>
        <w:rPr>
          <w:rFonts w:ascii="Vazirmatn" w:hAnsi="Vazirmatn"/>
        </w:rPr>
        <w:t xml:space="preserve"> ارتشاح فوقانی، کاویتی، میلیاری.</w:t>
      </w:r>
    </w:p>
    <w:p>
      <w:pPr>
        <w:ind w:right="340"/>
        <w:bidi w:val="1"/>
      </w:pPr>
      <w:r>
        <w:rPr>
          <w:color w:val="136F73"/>
        </w:rPr>
        <w:t xml:space="preserve">● </w:t>
      </w:r>
      <w:r>
        <w:rPr>
          <w:rFonts w:ascii="Vazirmatn" w:hAnsi="Vazirmatn"/>
          <w:b/>
        </w:rPr>
        <w:t>فصل ۱۱ (پریکارد):</w:t>
      </w:r>
      <w:r>
        <w:rPr>
          <w:rFonts w:ascii="Vazirmatn" w:hAnsi="Vazirmatn"/>
        </w:rPr>
        <w:t xml:space="preserve"> پریکاردیت سلی و انقباضی؛ ADA.</w:t>
      </w:r>
    </w:p>
    <w:p>
      <w:pPr>
        <w:ind w:right="340"/>
        <w:bidi w:val="1"/>
      </w:pPr>
      <w:r>
        <w:rPr>
          <w:color w:val="136F73"/>
        </w:rPr>
        <w:t xml:space="preserve">● </w:t>
      </w:r>
      <w:r>
        <w:rPr>
          <w:rFonts w:ascii="Vazirmatn" w:hAnsi="Vazirmatn"/>
          <w:b/>
        </w:rPr>
        <w:t>فصل ۱۵ (معاینه):</w:t>
      </w:r>
      <w:r>
        <w:rPr>
          <w:rFonts w:ascii="Vazirmatn" w:hAnsi="Vazirmatn"/>
        </w:rPr>
        <w:t xml:space="preserve"> فیبروز فوقانی با کشیده شدن قصبه‌الریه.</w:t>
      </w:r>
    </w:p>
    <w:p>
      <w:pPr>
        <w:ind w:right="340"/>
        <w:bidi w:val="1"/>
      </w:pPr>
      <w:r>
        <w:rPr>
          <w:color w:val="136F73"/>
        </w:rPr>
        <w:t xml:space="preserve">● </w:t>
      </w:r>
      <w:r>
        <w:rPr>
          <w:rFonts w:ascii="Vazirmatn" w:hAnsi="Vazirmatn"/>
          <w:b/>
        </w:rPr>
        <w:t>فصل ۱۶ (COPD):</w:t>
      </w:r>
      <w:r>
        <w:rPr>
          <w:rFonts w:ascii="Vazirmatn" w:hAnsi="Vazirmatn"/>
        </w:rPr>
        <w:t xml:space="preserve"> COPD پس از سل؛ ICS و خطر سل.</w:t>
      </w:r>
    </w:p>
    <w:p>
      <w:pPr>
        <w:ind w:right="340"/>
        <w:bidi w:val="1"/>
      </w:pPr>
      <w:r>
        <w:rPr>
          <w:color w:val="136F73"/>
        </w:rPr>
        <w:t xml:space="preserve">● </w:t>
      </w:r>
      <w:r>
        <w:rPr>
          <w:rFonts w:ascii="Vazirmatn" w:hAnsi="Vazirmatn"/>
          <w:b/>
        </w:rPr>
        <w:t>فصل ۱۸ (پنومونی):</w:t>
      </w:r>
      <w:r>
        <w:rPr>
          <w:rFonts w:ascii="Vazirmatn" w:hAnsi="Vazirmatn"/>
        </w:rPr>
        <w:t xml:space="preserve"> عدم پاسخ ← سل؛ احتیاط در فلوروکینولون.</w:t>
      </w:r>
    </w:p>
    <w:p>
      <w:pPr>
        <w:ind w:right="340"/>
        <w:bidi w:val="1"/>
      </w:pPr>
      <w:r>
        <w:rPr>
          <w:color w:val="136F73"/>
        </w:rPr>
        <w:t xml:space="preserve">● </w:t>
      </w:r>
      <w:r>
        <w:rPr>
          <w:rFonts w:ascii="Vazirmatn" w:hAnsi="Vazirmatn"/>
          <w:b/>
        </w:rPr>
        <w:t>فصل‌های بعدی:</w:t>
      </w:r>
      <w:r>
        <w:rPr>
          <w:rFonts w:ascii="Vazirmatn" w:hAnsi="Vazirmatn"/>
        </w:rPr>
        <w:t xml:space="preserve"> ۲۰ افیوژن سلی، ۲۳ هموپتیزی، ۳۲ هپاتیت (DILI)، ۶۴ HIV، ۷۵ مننژیت، ۸۷ FUO و لمفادینوپاتی.</w:t>
      </w:r>
    </w:p>
    <w:p>
      <w:pPr>
        <w:spacing w:before="280"/>
        <w:bidi w:val="1"/>
      </w:pPr>
      <w:r>
        <w:rPr>
          <w:rFonts w:ascii="Vazirmatn" w:hAnsi="Vazirmatn"/>
          <w:b/>
          <w:color w:val="0F2744"/>
          <w:sz w:val="29"/>
        </w:rPr>
        <w:t>🔁 مرور ۶۰ ثانیه‌ای (5 Questions)</w:t>
      </w:r>
    </w:p>
    <w:p>
      <w:pPr>
        <w:ind w:right="340"/>
        <w:bidi w:val="1"/>
      </w:pPr>
      <w:r>
        <w:rPr>
          <w:b/>
          <w:color w:val="136F73"/>
        </w:rPr>
        <w:t xml:space="preserve">1. </w:t>
      </w:r>
      <w:r>
        <w:rPr>
          <w:rFonts w:ascii="Vazirmatn" w:hAnsi="Vazirmatn"/>
        </w:rPr>
        <w:t xml:space="preserve">مریض ۶۰ کیلوگرامی با سل ریوی حساس: چند تابلت HRZE FDC در مرحلهٔ ابتدایی؟ ← </w:t>
      </w:r>
      <w:r>
        <w:rPr>
          <w:rFonts w:ascii="Vazirmatn" w:hAnsi="Vazirmatn"/>
          <w:i/>
        </w:rPr>
        <w:t>۴ تابلت روزانه برای ۲ ماه، سپس ۴ تابلت HR برای ۴ ماه.</w:t>
      </w:r>
    </w:p>
    <w:p>
      <w:pPr>
        <w:ind w:right="340"/>
        <w:bidi w:val="1"/>
      </w:pPr>
      <w:r>
        <w:rPr>
          <w:b/>
          <w:color w:val="136F73"/>
        </w:rPr>
        <w:t xml:space="preserve">2. </w:t>
      </w:r>
      <w:r>
        <w:rPr>
          <w:rFonts w:ascii="Vazirmatn" w:hAnsi="Vazirmatn"/>
        </w:rPr>
        <w:t xml:space="preserve">دوز Bedaquiline در BPaLM؟ ← </w:t>
      </w:r>
      <w:r>
        <w:rPr>
          <w:rFonts w:ascii="Vazirmatn" w:hAnsi="Vazirmatn"/>
          <w:i/>
        </w:rPr>
        <w:t>۴۰۰ mg روزانه برای ۲ هفته، سپس ۲۰۰ mg سه بار در هفته (مجموعاً ۲۶ هفته).</w:t>
      </w:r>
    </w:p>
    <w:p>
      <w:pPr>
        <w:ind w:right="340"/>
        <w:bidi w:val="1"/>
      </w:pPr>
      <w:r>
        <w:rPr>
          <w:b/>
          <w:color w:val="136F73"/>
        </w:rPr>
        <w:t xml:space="preserve">3. </w:t>
      </w:r>
      <w:r>
        <w:rPr>
          <w:rFonts w:ascii="Vazirmatn" w:hAnsi="Vazirmatn"/>
        </w:rPr>
        <w:t xml:space="preserve">زمان شروع ART در مریض HIV با سل ریوی؟ مننژیت سلی؟ ← </w:t>
      </w:r>
      <w:r>
        <w:rPr>
          <w:rFonts w:ascii="Vazirmatn" w:hAnsi="Vazirmatn"/>
          <w:i/>
        </w:rPr>
        <w:t>در ۲ هفته؛ در مننژیت ۴–۸ هفته.</w:t>
      </w:r>
    </w:p>
    <w:p>
      <w:pPr>
        <w:ind w:right="340"/>
        <w:bidi w:val="1"/>
      </w:pPr>
      <w:r>
        <w:rPr>
          <w:b/>
          <w:color w:val="136F73"/>
        </w:rPr>
        <w:t xml:space="preserve">4. </w:t>
      </w:r>
      <w:r>
        <w:rPr>
          <w:rFonts w:ascii="Vazirmatn" w:hAnsi="Vazirmatn"/>
        </w:rPr>
        <w:t xml:space="preserve">معیار قطع دواها در هپاتیت دوایی؟ ← </w:t>
      </w:r>
      <w:r>
        <w:rPr>
          <w:rFonts w:ascii="Vazirmatn" w:hAnsi="Vazirmatn"/>
          <w:i/>
        </w:rPr>
        <w:t>ALT بیش از ۳ برابر با اعراض، یا بیش از ۵ برابر بدون اعراض، یا بلیروبین بیش از ۲ برابر.</w:t>
      </w:r>
    </w:p>
    <w:p>
      <w:pPr>
        <w:ind w:right="340"/>
        <w:bidi w:val="1"/>
      </w:pPr>
      <w:r>
        <w:rPr>
          <w:b/>
          <w:color w:val="136F73"/>
        </w:rPr>
        <w:t xml:space="preserve">5. </w:t>
      </w:r>
      <w:r>
        <w:rPr>
          <w:rFonts w:ascii="Vazirmatn" w:hAnsi="Vazirmatn"/>
        </w:rPr>
        <w:t xml:space="preserve">TPT برای تماس خانوادگی بزرگسال (بدون سل فعال) با رژیم کوتاه؟ ← </w:t>
      </w:r>
      <w:r>
        <w:rPr>
          <w:rFonts w:ascii="Vazirmatn" w:hAnsi="Vazirmatn"/>
          <w:i/>
        </w:rPr>
        <w:t>۳HP: Isoniazid ۹۰۰ + Rifapentine ۹۰۰ mg هفته‌وار برای ۱۲ دوز.</w:t>
      </w:r>
    </w:p>
    <w:p>
      <w:pPr>
        <w:spacing w:before="0"/>
        <w:bidi w:val="1"/>
      </w:pPr>
      <w:r>
        <w:rPr>
          <w:rFonts w:ascii="Vazirmatn" w:hAnsi="Vazirmatn"/>
          <w:b/>
          <w:color w:val="136F73"/>
          <w:sz w:val="38"/>
        </w:rPr>
        <w:t>فصل ۲۰ — امراض پلورا: افیوژن، امپییما و پنوموتوراکس (Pleural Diseases)</w:t>
      </w:r>
    </w:p>
    <w:p>
      <w:pPr>
        <w:bidi w:val="1"/>
      </w:pPr>
      <w:r>
        <w:rPr>
          <w:color w:val="B8913A"/>
          <w:sz w:val="16"/>
        </w:rPr>
        <w:t xml:space="preserve">❖ ❖ ❖ ❖ ❖ ❖ ❖ ❖ ❖ ❖ ❖ ❖ ❖ ❖ ❖ ❖ ❖ ❖ ❖ ❖ </w:t>
      </w:r>
    </w:p>
    <w:p>
      <w:pPr>
        <w:ind w:right="283" w:left="283"/>
        <w:bidi w:val="1"/>
      </w:pPr>
      <w:r>
        <w:rPr>
          <w:rFonts w:ascii="Vazirmatn" w:hAnsi="Vazirmatn"/>
          <w:b/>
          <w:color w:val="0F2744"/>
        </w:rPr>
        <w:t>بخش سوم — سیستم تنفسی</w:t>
      </w:r>
    </w:p>
    <w:p>
      <w:pPr>
        <w:bidi w:val="1"/>
      </w:pPr>
      <w:r>
        <w:rPr>
          <w:rFonts w:ascii="Vazirmatn" w:hAnsi="Vazirmatn"/>
        </w:rPr>
        <w:t xml:space="preserve">🖼 </w:t>
      </w:r>
      <w:r>
        <w:rPr>
          <w:rFonts w:ascii="Vazirmatn" w:hAnsi="Vazirmatn"/>
          <w:b/>
        </w:rPr>
        <w:t>تمثیل ذهنی:</w:t>
      </w:r>
      <w:r>
        <w:rPr>
          <w:rFonts w:ascii="Vazirmatn" w:hAnsi="Vazirmatn"/>
        </w:rPr>
        <w:t xml:space="preserve"> پلورا را مانند </w:t>
      </w:r>
      <w:r>
        <w:rPr>
          <w:rFonts w:ascii="Vazirmatn" w:hAnsi="Vazirmatn"/>
          <w:b/>
        </w:rPr>
        <w:t>دو ورق شیشهٔ مرطوب</w:t>
      </w:r>
      <w:r>
        <w:rPr>
          <w:rFonts w:ascii="Vazirmatn" w:hAnsi="Vazirmatn"/>
        </w:rPr>
        <w:t xml:space="preserve"> تصور کن که به هم چسپیده‌اند: یکی روی ریه (</w:t>
      </w:r>
      <w:r>
        <w:rPr>
          <w:rFonts w:ascii="Vazirmatn" w:hAnsi="Vazirmatn"/>
          <w:b/>
        </w:rPr>
        <w:t>احشایی — Visceral</w:t>
      </w:r>
      <w:r>
        <w:rPr>
          <w:rFonts w:ascii="Vazirmatn" w:hAnsi="Vazirmatn"/>
        </w:rPr>
        <w:t>) و دیگری روی دیوار سینه (</w:t>
      </w:r>
      <w:r>
        <w:rPr>
          <w:rFonts w:ascii="Vazirmatn" w:hAnsi="Vazirmatn"/>
          <w:b/>
        </w:rPr>
        <w:t>جداری — Parietal</w:t>
      </w:r>
      <w:r>
        <w:rPr>
          <w:rFonts w:ascii="Vazirmatn" w:hAnsi="Vazirmatn"/>
        </w:rPr>
        <w:t xml:space="preserve">). میان آن‌ها فقط چند ml مایع لغزنده است و </w:t>
      </w:r>
      <w:r>
        <w:rPr>
          <w:rFonts w:ascii="Vazirmatn" w:hAnsi="Vazirmatn"/>
          <w:b/>
        </w:rPr>
        <w:t>فشار منفی</w:t>
      </w:r>
      <w:r>
        <w:rPr>
          <w:rFonts w:ascii="Vazirmatn" w:hAnsi="Vazirmatn"/>
        </w:rPr>
        <w:t xml:space="preserve"> آن‌ها را به هم می‌چسپاند، به گونه‌ای که وقتی قفسه باز می‌شود ریه هم با آن باز می‌شود.</w:t>
      </w:r>
    </w:p>
    <w:p>
      <w:pPr>
        <w:ind w:right="340"/>
        <w:bidi w:val="1"/>
      </w:pPr>
      <w:r>
        <w:rPr>
          <w:color w:val="136F73"/>
        </w:rPr>
        <w:t xml:space="preserve">● </w:t>
      </w:r>
      <w:r>
        <w:rPr>
          <w:rFonts w:ascii="Vazirmatn" w:hAnsi="Vazirmatn"/>
        </w:rPr>
        <w:t xml:space="preserve">اگر </w:t>
      </w:r>
      <w:r>
        <w:rPr>
          <w:rFonts w:ascii="Vazirmatn" w:hAnsi="Vazirmatn"/>
          <w:b/>
        </w:rPr>
        <w:t>آب</w:t>
      </w:r>
      <w:r>
        <w:rPr>
          <w:rFonts w:ascii="Vazirmatn" w:hAnsi="Vazirmatn"/>
        </w:rPr>
        <w:t xml:space="preserve"> میان دو شیشه جمع شود ← </w:t>
      </w:r>
      <w:r>
        <w:rPr>
          <w:rFonts w:ascii="Vazirmatn" w:hAnsi="Vazirmatn"/>
          <w:b/>
        </w:rPr>
        <w:t>افیوژن پلورا</w:t>
      </w:r>
      <w:r>
        <w:rPr>
          <w:rFonts w:ascii="Vazirmatn" w:hAnsi="Vazirmatn"/>
        </w:rPr>
        <w:t xml:space="preserve"> ← ریه از پایین فشرده می‌شود.</w:t>
      </w:r>
    </w:p>
    <w:p>
      <w:pPr>
        <w:ind w:right="340"/>
        <w:bidi w:val="1"/>
      </w:pPr>
      <w:r>
        <w:rPr>
          <w:color w:val="136F73"/>
        </w:rPr>
        <w:t xml:space="preserve">● </w:t>
      </w:r>
      <w:r>
        <w:rPr>
          <w:rFonts w:ascii="Vazirmatn" w:hAnsi="Vazirmatn"/>
        </w:rPr>
        <w:t xml:space="preserve">اگر </w:t>
      </w:r>
      <w:r>
        <w:rPr>
          <w:rFonts w:ascii="Vazirmatn" w:hAnsi="Vazirmatn"/>
          <w:b/>
        </w:rPr>
        <w:t>چرک</w:t>
      </w:r>
      <w:r>
        <w:rPr>
          <w:rFonts w:ascii="Vazirmatn" w:hAnsi="Vazirmatn"/>
        </w:rPr>
        <w:t xml:space="preserve"> جمع شود ← </w:t>
      </w:r>
      <w:r>
        <w:rPr>
          <w:rFonts w:ascii="Vazirmatn" w:hAnsi="Vazirmatn"/>
          <w:b/>
        </w:rPr>
        <w:t>امپییما</w:t>
      </w:r>
      <w:r>
        <w:rPr>
          <w:rFonts w:ascii="Vazirmatn" w:hAnsi="Vazirmatn"/>
        </w:rPr>
        <w:t>.</w:t>
      </w:r>
    </w:p>
    <w:p>
      <w:pPr>
        <w:ind w:right="340"/>
        <w:bidi w:val="1"/>
      </w:pPr>
      <w:r>
        <w:rPr>
          <w:color w:val="136F73"/>
        </w:rPr>
        <w:t xml:space="preserve">● </w:t>
      </w:r>
      <w:r>
        <w:rPr>
          <w:rFonts w:ascii="Vazirmatn" w:hAnsi="Vazirmatn"/>
        </w:rPr>
        <w:t xml:space="preserve">اگر </w:t>
      </w:r>
      <w:r>
        <w:rPr>
          <w:rFonts w:ascii="Vazirmatn" w:hAnsi="Vazirmatn"/>
          <w:b/>
        </w:rPr>
        <w:t>هوا</w:t>
      </w:r>
      <w:r>
        <w:rPr>
          <w:rFonts w:ascii="Vazirmatn" w:hAnsi="Vazirmatn"/>
        </w:rPr>
        <w:t xml:space="preserve"> داخل شود ← چسپندگی از بین می‌رود و ریه مانند پوقانه </w:t>
      </w:r>
      <w:r>
        <w:rPr>
          <w:rFonts w:ascii="Vazirmatn" w:hAnsi="Vazirmatn"/>
          <w:b/>
        </w:rPr>
        <w:t>جمع می‌شود</w:t>
      </w:r>
      <w:r>
        <w:rPr>
          <w:rFonts w:ascii="Vazirmatn" w:hAnsi="Vazirmatn"/>
        </w:rPr>
        <w:t xml:space="preserve"> ← </w:t>
      </w:r>
      <w:r>
        <w:rPr>
          <w:rFonts w:ascii="Vazirmatn" w:hAnsi="Vazirmatn"/>
          <w:b/>
        </w:rPr>
        <w:t>پنوموتوراکس</w:t>
      </w:r>
      <w:r>
        <w:rPr>
          <w:rFonts w:ascii="Vazirmatn" w:hAnsi="Vazirmatn"/>
        </w:rPr>
        <w:t>.</w:t>
      </w:r>
    </w:p>
    <w:p>
      <w:pPr>
        <w:ind w:right="340"/>
        <w:bidi w:val="1"/>
      </w:pPr>
      <w:r>
        <w:rPr>
          <w:color w:val="136F73"/>
        </w:rPr>
        <w:t xml:space="preserve">● </w:t>
      </w:r>
      <w:r>
        <w:rPr>
          <w:rFonts w:ascii="Vazirmatn" w:hAnsi="Vazirmatn"/>
        </w:rPr>
        <w:t xml:space="preserve">اگر هوا وارد شود و </w:t>
      </w:r>
      <w:r>
        <w:rPr>
          <w:rFonts w:ascii="Vazirmatn" w:hAnsi="Vazirmatn"/>
          <w:b/>
        </w:rPr>
        <w:t>بیرون نرود</w:t>
      </w:r>
      <w:r>
        <w:rPr>
          <w:rFonts w:ascii="Vazirmatn" w:hAnsi="Vazirmatn"/>
        </w:rPr>
        <w:t xml:space="preserve"> (دریچهٔ یک‌طرفه) ← فشار بالا می‌رود و قلب و ریهٔ دیگر را فشار می‌دهد ← </w:t>
      </w:r>
      <w:r>
        <w:rPr>
          <w:rFonts w:ascii="Vazirmatn" w:hAnsi="Vazirmatn"/>
          <w:b/>
        </w:rPr>
        <w:t>پنوموتوراکس فشاری (Tension)</w:t>
      </w:r>
      <w:r>
        <w:rPr>
          <w:rFonts w:ascii="Vazirmatn" w:hAnsi="Vazirmatn"/>
        </w:rPr>
        <w:t xml:space="preserve"> ← مرگ در چند دقیقه.</w:t>
      </w:r>
    </w:p>
    <w:p>
      <w:pPr>
        <w:ind w:right="283" w:left="283"/>
        <w:bidi w:val="1"/>
      </w:pPr>
      <w:r>
        <w:rPr>
          <w:rFonts w:ascii="Vazirmatn" w:hAnsi="Vazirmatn"/>
          <w:color w:val="0F2744"/>
        </w:rPr>
        <w:t xml:space="preserve">🔗 </w:t>
      </w:r>
      <w:r>
        <w:rPr>
          <w:rFonts w:ascii="Vazirmatn" w:hAnsi="Vazirmatn"/>
          <w:b/>
          <w:color w:val="0F2744"/>
        </w:rPr>
        <w:t>اتصال به گذشته:</w:t>
      </w:r>
      <w:r>
        <w:rPr>
          <w:rFonts w:ascii="Vazirmatn" w:hAnsi="Vazirmatn"/>
          <w:color w:val="0F2744"/>
        </w:rPr>
        <w:t xml:space="preserve"> در فصل ۱۵ جدول طلایی را دیدی: </w:t>
      </w:r>
      <w:r>
        <w:rPr>
          <w:rFonts w:ascii="Vazirmatn" w:hAnsi="Vazirmatn"/>
          <w:b/>
          <w:color w:val="0F2744"/>
        </w:rPr>
        <w:t>Stony dull = آب</w:t>
      </w:r>
      <w:r>
        <w:rPr>
          <w:rFonts w:ascii="Vazirmatn" w:hAnsi="Vazirmatn"/>
          <w:color w:val="0F2744"/>
        </w:rPr>
        <w:t xml:space="preserve">، </w:t>
      </w:r>
      <w:r>
        <w:rPr>
          <w:rFonts w:ascii="Vazirmatn" w:hAnsi="Vazirmatn"/>
          <w:b/>
          <w:color w:val="0F2744"/>
        </w:rPr>
        <w:t>هایپررزونانت + خاموش = هوا</w:t>
      </w:r>
      <w:r>
        <w:rPr>
          <w:rFonts w:ascii="Vazirmatn" w:hAnsi="Vazirmatn"/>
          <w:color w:val="0F2744"/>
        </w:rPr>
        <w:t xml:space="preserve">. در فصل ۳ علامهٔ </w:t>
      </w:r>
      <w:r>
        <w:rPr>
          <w:rFonts w:ascii="Vazirmatn" w:hAnsi="Vazirmatn"/>
          <w:b/>
          <w:color w:val="0F2744"/>
        </w:rPr>
        <w:t>مینیسکوس</w:t>
      </w:r>
      <w:r>
        <w:rPr>
          <w:rFonts w:ascii="Vazirmatn" w:hAnsi="Vazirmatn"/>
          <w:color w:val="0F2744"/>
        </w:rPr>
        <w:t xml:space="preserve"> و </w:t>
      </w:r>
      <w:r>
        <w:rPr>
          <w:rFonts w:ascii="Vazirmatn" w:hAnsi="Vazirmatn"/>
          <w:b/>
          <w:color w:val="0F2744"/>
        </w:rPr>
        <w:t>خط پلورا</w:t>
      </w:r>
      <w:r>
        <w:rPr>
          <w:rFonts w:ascii="Vazirmatn" w:hAnsi="Vazirmatn"/>
          <w:color w:val="0F2744"/>
        </w:rPr>
        <w:t xml:space="preserve"> را در CXR دیدی؛ در فصل ۷ افیوژن عدم کفایهٔ قلب را؛ در فصل ۱۸ امپییما را؛ و در فصل ۱۹ </w:t>
      </w:r>
      <w:r>
        <w:rPr>
          <w:rFonts w:ascii="Vazirmatn" w:hAnsi="Vazirmatn"/>
          <w:b/>
          <w:color w:val="0F2744"/>
        </w:rPr>
        <w:t>پلوریزی سلی</w:t>
      </w:r>
      <w:r>
        <w:rPr>
          <w:rFonts w:ascii="Vazirmatn" w:hAnsi="Vazirmatn"/>
          <w:color w:val="0F2744"/>
        </w:rPr>
        <w:t xml:space="preserve"> را.</w:t>
      </w:r>
    </w:p>
    <w:p>
      <w:pPr>
        <w:spacing w:before="280"/>
        <w:bidi w:val="1"/>
      </w:pPr>
      <w:r>
        <w:rPr>
          <w:rFonts w:ascii="Vazirmatn" w:hAnsi="Vazirmatn"/>
          <w:b/>
          <w:color w:val="0F2744"/>
          <w:sz w:val="29"/>
        </w:rPr>
        <w:t>🔹 ۱. Core Concept (مفهوم بنیادی)</w:t>
      </w:r>
    </w:p>
    <w:p>
      <w:pPr>
        <w:bidi w:val="1"/>
      </w:pPr>
      <w:r>
        <w:rPr>
          <w:rFonts w:ascii="Vazirmatn" w:hAnsi="Vazirmatn"/>
        </w:rPr>
        <w:t xml:space="preserve">⚗️ </w:t>
      </w:r>
      <w:r>
        <w:rPr>
          <w:rFonts w:ascii="Vazirmatn" w:hAnsi="Vazirmatn"/>
          <w:b/>
        </w:rPr>
        <w:t>فرمول افیوژن:</w:t>
      </w:r>
      <w:r>
        <w:rPr>
          <w:rFonts w:ascii="Vazirmatn" w:hAnsi="Vazirmatn"/>
        </w:rPr>
        <w:t xml:space="preserve"> </w:t>
      </w:r>
      <w:r>
        <w:rPr>
          <w:rFonts w:ascii="Vazirmatn" w:hAnsi="Vazirmatn"/>
        </w:rPr>
        <w:t>دوطرفه + زمینهٔ عدم کفایهٔ قلب، کبد یا گرده = احتمالاً Transudate ← علت را تداوی کن؛ یک‌طرفه یا نامعلوم = توراسنتز تشخیصی ← معیارهای Light</w:t>
      </w:r>
    </w:p>
    <w:p>
      <w:pPr>
        <w:bidi w:val="1"/>
      </w:pPr>
      <w:r>
        <w:rPr>
          <w:rFonts w:ascii="Vazirmatn" w:hAnsi="Vazirmatn"/>
        </w:rPr>
        <w:t xml:space="preserve">⚗️ </w:t>
      </w:r>
      <w:r>
        <w:rPr>
          <w:rFonts w:ascii="Vazirmatn" w:hAnsi="Vazirmatn"/>
          <w:b/>
        </w:rPr>
        <w:t>فرمول پنوموتوراکس:</w:t>
      </w:r>
      <w:r>
        <w:rPr>
          <w:rFonts w:ascii="Vazirmatn" w:hAnsi="Vazirmatn"/>
        </w:rPr>
        <w:t xml:space="preserve"> </w:t>
      </w:r>
      <w:r>
        <w:rPr>
          <w:rFonts w:ascii="Vazirmatn" w:hAnsi="Vazirmatn"/>
        </w:rPr>
        <w:t>ناپایدار (فشاری) = کشیدن سوزنی/انگشتی فوری ← درن؛ پایدار = اعراض + اندازه + زمینهٔ ریه ← مشاهده، آسپیراسیون، یا درن</w:t>
      </w:r>
    </w:p>
    <w:p>
      <w:pPr>
        <w:ind w:right="283" w:left="283"/>
        <w:bidi w:val="1"/>
      </w:pPr>
      <w:r>
        <w:rPr>
          <w:rFonts w:ascii="Vazirmatn" w:hAnsi="Vazirmatn"/>
          <w:color w:val="0F2744"/>
        </w:rPr>
        <w:t xml:space="preserve">💡 </w:t>
      </w:r>
      <w:r>
        <w:rPr>
          <w:rFonts w:ascii="Vazirmatn" w:hAnsi="Vazirmatn"/>
          <w:b/>
          <w:color w:val="0F2744"/>
        </w:rPr>
        <w:t>Memory Jogger:</w:t>
      </w:r>
      <w:r>
        <w:rPr>
          <w:rFonts w:ascii="Vazirmatn" w:hAnsi="Vazirmatn"/>
          <w:color w:val="0F2744"/>
        </w:rPr>
        <w:t xml:space="preserve"> «</w:t>
      </w:r>
      <w:r>
        <w:rPr>
          <w:rFonts w:ascii="Vazirmatn" w:hAnsi="Vazirmatn"/>
          <w:b/>
          <w:color w:val="0F2744"/>
        </w:rPr>
        <w:t>مایع را بکش تا بدانی؛ هوای فشاری را آزاد کن تا زنده بماند.</w:t>
      </w:r>
      <w:r>
        <w:rPr>
          <w:rFonts w:ascii="Vazirmatn" w:hAnsi="Vazirmatn"/>
          <w:color w:val="0F2744"/>
        </w:rPr>
        <w:t>»</w:t>
      </w:r>
    </w:p>
    <w:p>
      <w:pPr>
        <w:spacing w:before="280"/>
        <w:bidi w:val="1"/>
      </w:pPr>
      <w:r>
        <w:rPr>
          <w:rFonts w:ascii="Vazirmatn" w:hAnsi="Vazirmatn"/>
          <w:b/>
          <w:color w:val="0F2744"/>
          <w:sz w:val="29"/>
        </w:rPr>
        <w:t>🔹 ۲. Definition &amp; Classification (تعریف و تصنیف)</w:t>
      </w:r>
    </w:p>
    <w:p>
      <w:pPr>
        <w:spacing w:before="200"/>
        <w:bidi w:val="1"/>
      </w:pPr>
      <w:r>
        <w:rPr>
          <w:rFonts w:ascii="Vazirmatn" w:hAnsi="Vazirmatn"/>
          <w:b/>
          <w:color w:val="136F73"/>
          <w:sz w:val="25"/>
        </w:rPr>
        <w:t>الف) افیوژن پلورا</w:t>
      </w:r>
    </w:p>
    <w:p>
      <w:pPr>
        <w:ind w:right="340"/>
        <w:bidi w:val="1"/>
      </w:pPr>
      <w:r>
        <w:rPr>
          <w:color w:val="136F73"/>
        </w:rPr>
        <w:t xml:space="preserve">● </w:t>
      </w:r>
      <w:r>
        <w:rPr>
          <w:rFonts w:ascii="Vazirmatn" w:hAnsi="Vazirmatn"/>
          <w:b/>
        </w:rPr>
        <w:t>Transudate:</w:t>
      </w:r>
      <w:r>
        <w:rPr>
          <w:rFonts w:ascii="Vazirmatn" w:hAnsi="Vazirmatn"/>
        </w:rPr>
        <w:t xml:space="preserve"> مایع ناشی از </w:t>
      </w:r>
      <w:r>
        <w:rPr>
          <w:rFonts w:ascii="Vazirmatn" w:hAnsi="Vazirmatn"/>
          <w:b/>
        </w:rPr>
        <w:t>عدم توازن فشارها</w:t>
      </w:r>
      <w:r>
        <w:rPr>
          <w:rFonts w:ascii="Vazirmatn" w:hAnsi="Vazirmatn"/>
        </w:rPr>
        <w:t xml:space="preserve"> (هایدروستاتیک ↑ یا انکوتیک ↓) با پلورای سالم. مثال: </w:t>
      </w:r>
      <w:r>
        <w:rPr>
          <w:rFonts w:ascii="Vazirmatn" w:hAnsi="Vazirmatn"/>
          <w:b/>
        </w:rPr>
        <w:t>عدم کفایهٔ قلب</w:t>
      </w:r>
      <w:r>
        <w:rPr>
          <w:rFonts w:ascii="Vazirmatn" w:hAnsi="Vazirmatn"/>
        </w:rPr>
        <w:t xml:space="preserve"> (شایع‌ترین علت افیوژن)، سیروز (Hepatic hydrothorax)، سندروم نفروتیک، هایپوالبومینیمی، دیالیز پریتوان، هایپوتایرویدی.</w:t>
      </w:r>
    </w:p>
    <w:p>
      <w:pPr>
        <w:ind w:right="340"/>
        <w:bidi w:val="1"/>
      </w:pPr>
      <w:r>
        <w:rPr>
          <w:color w:val="136F73"/>
        </w:rPr>
        <w:t xml:space="preserve">● </w:t>
      </w:r>
      <w:r>
        <w:rPr>
          <w:rFonts w:ascii="Vazirmatn" w:hAnsi="Vazirmatn"/>
          <w:b/>
        </w:rPr>
        <w:t>Exudate:</w:t>
      </w:r>
      <w:r>
        <w:rPr>
          <w:rFonts w:ascii="Vazirmatn" w:hAnsi="Vazirmatn"/>
        </w:rPr>
        <w:t xml:space="preserve"> مایع ناشی از </w:t>
      </w:r>
      <w:r>
        <w:rPr>
          <w:rFonts w:ascii="Vazirmatn" w:hAnsi="Vazirmatn"/>
          <w:b/>
        </w:rPr>
        <w:t>التهاب یا آسیب پلورا/لمفاتیک</w:t>
      </w:r>
      <w:r>
        <w:rPr>
          <w:rFonts w:ascii="Vazirmatn" w:hAnsi="Vazirmatn"/>
        </w:rPr>
        <w:t xml:space="preserve">. مثال: </w:t>
      </w:r>
      <w:r>
        <w:rPr>
          <w:rFonts w:ascii="Vazirmatn" w:hAnsi="Vazirmatn"/>
          <w:b/>
        </w:rPr>
        <w:t>پارا پنومونیک و امپییما</w:t>
      </w:r>
      <w:r>
        <w:rPr>
          <w:rFonts w:ascii="Vazirmatn" w:hAnsi="Vazirmatn"/>
        </w:rPr>
        <w:t xml:space="preserve">، </w:t>
      </w:r>
      <w:r>
        <w:rPr>
          <w:rFonts w:ascii="Vazirmatn" w:hAnsi="Vazirmatn"/>
          <w:b/>
        </w:rPr>
        <w:t>سل</w:t>
      </w:r>
      <w:r>
        <w:rPr>
          <w:rFonts w:ascii="Vazirmatn" w:hAnsi="Vazirmatn"/>
        </w:rPr>
        <w:t xml:space="preserve">، </w:t>
      </w:r>
      <w:r>
        <w:rPr>
          <w:rFonts w:ascii="Vazirmatn" w:hAnsi="Vazirmatn"/>
          <w:b/>
        </w:rPr>
        <w:t>سرطان</w:t>
      </w:r>
      <w:r>
        <w:rPr>
          <w:rFonts w:ascii="Vazirmatn" w:hAnsi="Vazirmatn"/>
        </w:rPr>
        <w:t xml:space="preserve"> (ریه، پستان، لمفوما، مزوتلیوما)، </w:t>
      </w:r>
      <w:r>
        <w:rPr>
          <w:rFonts w:ascii="Vazirmatn" w:hAnsi="Vazirmatn"/>
          <w:b/>
        </w:rPr>
        <w:t>آمبولی ریه</w:t>
      </w:r>
      <w:r>
        <w:rPr>
          <w:rFonts w:ascii="Vazirmatn" w:hAnsi="Vazirmatn"/>
        </w:rPr>
        <w:t>، امراض خودایمنی (RA، SLE)، پانکراتیت، ابسهٔ زیر دایافرام، دواها (Methotrexate، Amiodarone، Nitrofurantoin، Dasatinib)، و پس از جراحی قلب.</w:t>
      </w:r>
    </w:p>
    <w:p>
      <w:pPr>
        <w:spacing w:before="200"/>
        <w:bidi w:val="1"/>
      </w:pPr>
      <w:r>
        <w:rPr>
          <w:rFonts w:ascii="Vazirmatn" w:hAnsi="Vazirmatn"/>
          <w:b/>
          <w:color w:val="136F73"/>
          <w:sz w:val="25"/>
        </w:rPr>
        <w:t>ب) افیوژن پارا پنومونیک</w:t>
      </w:r>
    </w:p>
    <w:p>
      <w:pPr>
        <w:ind w:right="340"/>
        <w:bidi w:val="1"/>
      </w:pPr>
      <w:r>
        <w:rPr>
          <w:b/>
          <w:color w:val="136F73"/>
        </w:rPr>
        <w:t xml:space="preserve">1. </w:t>
      </w:r>
      <w:r>
        <w:rPr>
          <w:rFonts w:ascii="Vazirmatn" w:hAnsi="Vazirmatn"/>
          <w:b/>
        </w:rPr>
        <w:t>ساده (Simple):</w:t>
      </w:r>
      <w:r>
        <w:rPr>
          <w:rFonts w:ascii="Vazirmatn" w:hAnsi="Vazirmatn"/>
        </w:rPr>
        <w:t xml:space="preserve"> مایع صاف، pH بیش از ۷.۲، گلوکوز نورمال، گرام و کلچر منفی ← انتی‌بیوتیک کافی است.</w:t>
      </w:r>
    </w:p>
    <w:p>
      <w:pPr>
        <w:ind w:right="340"/>
        <w:bidi w:val="1"/>
      </w:pPr>
      <w:r>
        <w:rPr>
          <w:b/>
          <w:color w:val="136F73"/>
        </w:rPr>
        <w:t xml:space="preserve">2. </w:t>
      </w:r>
      <w:r>
        <w:rPr>
          <w:rFonts w:ascii="Vazirmatn" w:hAnsi="Vazirmatn"/>
          <w:b/>
        </w:rPr>
        <w:t>پیچیده (Complicated):</w:t>
      </w:r>
      <w:r>
        <w:rPr>
          <w:rFonts w:ascii="Vazirmatn" w:hAnsi="Vazirmatn"/>
        </w:rPr>
        <w:t xml:space="preserve"> </w:t>
      </w:r>
      <w:r>
        <w:rPr>
          <w:rFonts w:ascii="Vazirmatn" w:hAnsi="Vazirmatn"/>
          <w:b/>
        </w:rPr>
        <w:t>pH کمتر از ۷.۲</w:t>
      </w:r>
      <w:r>
        <w:rPr>
          <w:rFonts w:ascii="Vazirmatn" w:hAnsi="Vazirmatn"/>
        </w:rPr>
        <w:t xml:space="preserve">، </w:t>
      </w:r>
      <w:r>
        <w:rPr>
          <w:rFonts w:ascii="Vazirmatn" w:hAnsi="Vazirmatn"/>
          <w:b/>
        </w:rPr>
        <w:t>گلوکوز کمتر از ۶۰ mg/dL (۳.۳ mmol/L)</w:t>
      </w:r>
      <w:r>
        <w:rPr>
          <w:rFonts w:ascii="Vazirmatn" w:hAnsi="Vazirmatn"/>
        </w:rPr>
        <w:t xml:space="preserve">، LDH بیش از ۱۰۰۰ U/L، یا </w:t>
      </w:r>
      <w:r>
        <w:rPr>
          <w:rFonts w:ascii="Vazirmatn" w:hAnsi="Vazirmatn"/>
          <w:b/>
        </w:rPr>
        <w:t>گرام/کلچر مثبت</w:t>
      </w:r>
      <w:r>
        <w:rPr>
          <w:rFonts w:ascii="Vazirmatn" w:hAnsi="Vazirmatn"/>
        </w:rPr>
        <w:t xml:space="preserve">، یا مایع </w:t>
      </w:r>
      <w:r>
        <w:rPr>
          <w:rFonts w:ascii="Vazirmatn" w:hAnsi="Vazirmatn"/>
          <w:b/>
        </w:rPr>
        <w:t>چندحجره‌ای (Loculated)</w:t>
      </w:r>
      <w:r>
        <w:rPr>
          <w:rFonts w:ascii="Vazirmatn" w:hAnsi="Vazirmatn"/>
        </w:rPr>
        <w:t xml:space="preserve"> ← </w:t>
      </w:r>
      <w:r>
        <w:rPr>
          <w:rFonts w:ascii="Vazirmatn" w:hAnsi="Vazirmatn"/>
          <w:b/>
        </w:rPr>
        <w:t>درن</w:t>
      </w:r>
      <w:r>
        <w:rPr>
          <w:rFonts w:ascii="Vazirmatn" w:hAnsi="Vazirmatn"/>
        </w:rPr>
        <w:t>.</w:t>
      </w:r>
    </w:p>
    <w:p>
      <w:pPr>
        <w:ind w:right="340"/>
        <w:bidi w:val="1"/>
      </w:pPr>
      <w:r>
        <w:rPr>
          <w:b/>
          <w:color w:val="136F73"/>
        </w:rPr>
        <w:t xml:space="preserve">3. </w:t>
      </w:r>
      <w:r>
        <w:rPr>
          <w:rFonts w:ascii="Vazirmatn" w:hAnsi="Vazirmatn"/>
          <w:b/>
        </w:rPr>
        <w:t>امپییما:</w:t>
      </w:r>
      <w:r>
        <w:rPr>
          <w:rFonts w:ascii="Vazirmatn" w:hAnsi="Vazirmatn"/>
        </w:rPr>
        <w:t xml:space="preserve"> </w:t>
      </w:r>
      <w:r>
        <w:rPr>
          <w:rFonts w:ascii="Vazirmatn" w:hAnsi="Vazirmatn"/>
          <w:b/>
        </w:rPr>
        <w:t>چرک واضح</w:t>
      </w:r>
      <w:r>
        <w:rPr>
          <w:rFonts w:ascii="Vazirmatn" w:hAnsi="Vazirmatn"/>
        </w:rPr>
        <w:t xml:space="preserve"> در پلورا ← </w:t>
      </w:r>
      <w:r>
        <w:rPr>
          <w:rFonts w:ascii="Vazirmatn" w:hAnsi="Vazirmatn"/>
          <w:b/>
        </w:rPr>
        <w:t>درن</w:t>
      </w:r>
      <w:r>
        <w:rPr>
          <w:rFonts w:ascii="Vazirmatn" w:hAnsi="Vazirmatn"/>
        </w:rPr>
        <w:t>.</w:t>
      </w:r>
    </w:p>
    <w:p>
      <w:pPr>
        <w:spacing w:before="200"/>
        <w:bidi w:val="1"/>
      </w:pPr>
      <w:r>
        <w:rPr>
          <w:rFonts w:ascii="Vazirmatn" w:hAnsi="Vazirmatn"/>
          <w:b/>
          <w:color w:val="136F73"/>
          <w:sz w:val="25"/>
        </w:rPr>
        <w:t>ج) پنوموتوراکس</w:t>
      </w:r>
    </w:p>
    <w:tbl>
      <w:tblPr>
        <w:tblStyle w:val="TableGrid"/>
        <w:tblW w:type="auto" w:w="0"/>
        <w:tblLook w:firstColumn="1" w:firstRow="1" w:lastColumn="0" w:lastRow="0" w:noHBand="0" w:noVBand="1" w:val="04A0"/>
      </w:tblPr>
      <w:tblGrid>
        <w:gridCol w:w="5156"/>
        <w:gridCol w:w="5156"/>
      </w:tblGrid>
      <w:tr>
        <w:tc>
          <w:tcPr>
            <w:tcW w:type="dxa" w:w="5156"/>
            <w:shd w:val="clear" w:fill="136f73"/>
          </w:tcPr>
          <w:p>
            <w:pPr>
              <w:bidi w:val="1"/>
            </w:pPr>
            <w:r/>
            <w:r>
              <w:rPr>
                <w:b/>
                <w:color w:val="FFFFFF"/>
                <w:sz w:val="19"/>
              </w:rPr>
              <w:t>نوع</w:t>
            </w:r>
          </w:p>
        </w:tc>
        <w:tc>
          <w:tcPr>
            <w:tcW w:type="dxa" w:w="5156"/>
            <w:shd w:val="clear" w:fill="136f73"/>
          </w:tcPr>
          <w:p>
            <w:pPr>
              <w:bidi w:val="1"/>
            </w:pPr>
            <w:r/>
            <w:r>
              <w:rPr>
                <w:b/>
                <w:color w:val="FFFFFF"/>
                <w:sz w:val="19"/>
              </w:rPr>
              <w:t>تعریف</w:t>
            </w:r>
          </w:p>
        </w:tc>
      </w:tr>
      <w:tr>
        <w:tc>
          <w:tcPr>
            <w:tcW w:type="dxa" w:w="5156"/>
          </w:tcPr>
          <w:p>
            <w:pPr>
              <w:bidi w:val="1"/>
            </w:pPr>
            <w:r>
              <w:rPr>
                <w:sz w:val="18"/>
              </w:rPr>
            </w:r>
            <w:r>
              <w:rPr>
                <w:rFonts w:ascii="Vazirmatn" w:hAnsi="Vazirmatn"/>
                <w:b/>
                <w:sz w:val="18"/>
              </w:rPr>
              <w:t>خودبه‌خودی ثانوی (SSP)</w:t>
            </w:r>
          </w:p>
        </w:tc>
        <w:tc>
          <w:tcPr>
            <w:tcW w:type="dxa" w:w="5156"/>
          </w:tcPr>
          <w:p>
            <w:pPr>
              <w:bidi w:val="1"/>
            </w:pPr>
            <w:r>
              <w:rPr>
                <w:sz w:val="18"/>
              </w:rPr>
            </w:r>
            <w:r>
              <w:rPr>
                <w:rFonts w:ascii="Vazirmatn" w:hAnsi="Vazirmatn"/>
                <w:sz w:val="18"/>
              </w:rPr>
              <w:t xml:space="preserve">با مرض زمینه‌ای ریه: </w:t>
            </w:r>
            <w:r>
              <w:rPr>
                <w:rFonts w:ascii="Vazirmatn" w:hAnsi="Vazirmatn"/>
                <w:b/>
                <w:sz w:val="18"/>
              </w:rPr>
              <w:t>COPD</w:t>
            </w:r>
            <w:r>
              <w:rPr>
                <w:rFonts w:ascii="Vazirmatn" w:hAnsi="Vazirmatn"/>
                <w:sz w:val="18"/>
              </w:rPr>
              <w:t xml:space="preserve"> (شایع‌ترین)، </w:t>
            </w:r>
            <w:r>
              <w:rPr>
                <w:rFonts w:ascii="Vazirmatn" w:hAnsi="Vazirmatn"/>
                <w:b/>
                <w:sz w:val="18"/>
              </w:rPr>
              <w:t>سل</w:t>
            </w:r>
            <w:r>
              <w:rPr>
                <w:rFonts w:ascii="Vazirmatn" w:hAnsi="Vazirmatn"/>
                <w:sz w:val="18"/>
              </w:rPr>
              <w:t xml:space="preserve">، سیستیک فیبروزیس، ILD، PCP، سرطان، Marfan؛ یا </w:t>
            </w:r>
            <w:r>
              <w:rPr>
                <w:rFonts w:ascii="Vazirmatn" w:hAnsi="Vazirmatn"/>
                <w:b/>
                <w:sz w:val="18"/>
              </w:rPr>
              <w:t>سن بیش از ۵۰ با سابقهٔ سگرت</w:t>
            </w:r>
            <w:r>
              <w:rPr>
                <w:rFonts w:ascii="Vazirmatn" w:hAnsi="Vazirmatn"/>
                <w:sz w:val="18"/>
              </w:rPr>
              <w:t xml:space="preserve"> (BTS 2023)</w:t>
            </w:r>
          </w:p>
        </w:tc>
      </w:tr>
      <w:tr>
        <w:tc>
          <w:tcPr>
            <w:tcW w:type="dxa" w:w="5156"/>
          </w:tcPr>
          <w:p>
            <w:pPr>
              <w:bidi w:val="1"/>
            </w:pPr>
            <w:r>
              <w:rPr>
                <w:sz w:val="18"/>
              </w:rPr>
            </w:r>
            <w:r>
              <w:rPr>
                <w:rFonts w:ascii="Vazirmatn" w:hAnsi="Vazirmatn"/>
                <w:b/>
                <w:sz w:val="18"/>
              </w:rPr>
              <w:t>تروماتیک</w:t>
            </w:r>
          </w:p>
        </w:tc>
        <w:tc>
          <w:tcPr>
            <w:tcW w:type="dxa" w:w="5156"/>
          </w:tcPr>
          <w:p>
            <w:pPr>
              <w:bidi w:val="1"/>
            </w:pPr>
            <w:r>
              <w:rPr>
                <w:sz w:val="18"/>
              </w:rPr>
            </w:r>
            <w:r>
              <w:rPr>
                <w:rFonts w:ascii="Vazirmatn" w:hAnsi="Vazirmatn"/>
                <w:sz w:val="18"/>
              </w:rPr>
              <w:t xml:space="preserve">ترومای نافذ یا غیرنافذ؛ </w:t>
            </w:r>
            <w:r>
              <w:rPr>
                <w:rFonts w:ascii="Vazirmatn" w:hAnsi="Vazirmatn"/>
                <w:b/>
                <w:sz w:val="18"/>
              </w:rPr>
              <w:t>اختلاط طبی (Iatrogenic)</w:t>
            </w:r>
            <w:r>
              <w:rPr>
                <w:rFonts w:ascii="Vazirmatn" w:hAnsi="Vazirmatn"/>
                <w:sz w:val="18"/>
              </w:rPr>
              <w:t>: کتتر وریدی مرکزی، توراسنتز، بیوپسی، تهویهٔ میخانیکی</w:t>
            </w:r>
          </w:p>
        </w:tc>
      </w:tr>
      <w:tr>
        <w:tc>
          <w:tcPr>
            <w:tcW w:type="dxa" w:w="5156"/>
          </w:tcPr>
          <w:p>
            <w:pPr>
              <w:bidi w:val="1"/>
            </w:pPr>
            <w:r>
              <w:rPr>
                <w:sz w:val="18"/>
              </w:rPr>
            </w:r>
            <w:r>
              <w:rPr>
                <w:rFonts w:ascii="Vazirmatn" w:hAnsi="Vazirmatn"/>
                <w:b/>
                <w:sz w:val="18"/>
              </w:rPr>
              <w:t>فشاری (Tension)</w:t>
            </w:r>
          </w:p>
        </w:tc>
        <w:tc>
          <w:tcPr>
            <w:tcW w:type="dxa" w:w="5156"/>
          </w:tcPr>
          <w:p>
            <w:pPr>
              <w:bidi w:val="1"/>
            </w:pPr>
            <w:r>
              <w:rPr>
                <w:sz w:val="18"/>
              </w:rPr>
            </w:r>
            <w:r>
              <w:rPr>
                <w:rFonts w:ascii="Vazirmatn" w:hAnsi="Vazirmatn"/>
                <w:sz w:val="18"/>
              </w:rPr>
              <w:t xml:space="preserve">هر نوع که با </w:t>
            </w:r>
            <w:r>
              <w:rPr>
                <w:rFonts w:ascii="Vazirmatn" w:hAnsi="Vazirmatn"/>
                <w:b/>
                <w:sz w:val="18"/>
              </w:rPr>
              <w:t>دریچهٔ یک‌طرفه</w:t>
            </w:r>
            <w:r>
              <w:rPr>
                <w:rFonts w:ascii="Vazirmatn" w:hAnsi="Vazirmatn"/>
                <w:sz w:val="18"/>
              </w:rPr>
              <w:t xml:space="preserve"> فشار داخل پلورا را بالا ببرد ← </w:t>
            </w:r>
            <w:r>
              <w:rPr>
                <w:rFonts w:ascii="Vazirmatn" w:hAnsi="Vazirmatn"/>
                <w:b/>
                <w:sz w:val="18"/>
              </w:rPr>
              <w:t>جابجایی مدیاستن، کاهش بازگشت وریدی، شوک</w:t>
            </w:r>
          </w:p>
        </w:tc>
      </w:tr>
    </w:tbl>
    <w:p>
      <w:pPr>
        <w:bidi w:val="1"/>
      </w:pPr>
      <w:r>
        <w:rPr>
          <w:rFonts w:ascii="Vazirmatn" w:hAnsi="Vazirmatn"/>
          <w:b/>
        </w:rPr>
        <w:t>اندازه (BTS):</w:t>
      </w:r>
      <w:r>
        <w:rPr>
          <w:rFonts w:ascii="Vazirmatn" w:hAnsi="Vazirmatn"/>
        </w:rPr>
        <w:t xml:space="preserve"> فاصلهٔ </w:t>
      </w:r>
      <w:r>
        <w:rPr>
          <w:rFonts w:ascii="Vazirmatn" w:hAnsi="Vazirmatn"/>
          <w:b/>
        </w:rPr>
        <w:t>۲ cm یا بیشتر</w:t>
      </w:r>
      <w:r>
        <w:rPr>
          <w:rFonts w:ascii="Vazirmatn" w:hAnsi="Vazirmatn"/>
        </w:rPr>
        <w:t xml:space="preserve"> بین حاشیهٔ ریه و دیوار سینه </w:t>
      </w:r>
      <w:r>
        <w:rPr>
          <w:rFonts w:ascii="Vazirmatn" w:hAnsi="Vazirmatn"/>
          <w:b/>
        </w:rPr>
        <w:t>در سطح ناف ریه</w:t>
      </w:r>
      <w:r>
        <w:rPr>
          <w:rFonts w:ascii="Vazirmatn" w:hAnsi="Vazirmatn"/>
        </w:rPr>
        <w:t xml:space="preserve"> در CXR = «بزرگ» (تقریباً ۵۰ فیصد حجم هموتوراکس). </w:t>
      </w:r>
      <w:r>
        <w:rPr>
          <w:rFonts w:ascii="Vazirmatn" w:hAnsi="Vazirmatn"/>
          <w:b/>
        </w:rPr>
        <w:t>ACCP:</w:t>
      </w:r>
      <w:r>
        <w:rPr>
          <w:rFonts w:ascii="Vazirmatn" w:hAnsi="Vazirmatn"/>
        </w:rPr>
        <w:t xml:space="preserve"> فاصلهٔ قله تا گنبد ۳ cm یا بیشتر. (BTS 2023 تأکید را از اندازه به </w:t>
      </w:r>
      <w:r>
        <w:rPr>
          <w:rFonts w:ascii="Vazirmatn" w:hAnsi="Vazirmatn"/>
          <w:b/>
        </w:rPr>
        <w:t>اعراض</w:t>
      </w:r>
      <w:r>
        <w:rPr>
          <w:rFonts w:ascii="Vazirmatn" w:hAnsi="Vazirmatn"/>
        </w:rPr>
        <w:t xml:space="preserve"> منتقل کرده است.)</w:t>
      </w:r>
    </w:p>
    <w:p>
      <w:pPr>
        <w:spacing w:before="280"/>
        <w:bidi w:val="1"/>
      </w:pPr>
      <w:r>
        <w:rPr>
          <w:rFonts w:ascii="Vazirmatn" w:hAnsi="Vazirmatn"/>
          <w:b/>
          <w:color w:val="0F2744"/>
          <w:sz w:val="29"/>
        </w:rPr>
        <w:t>🔹 ۳. Pathophysiology — Step-by-step (میکانیزم زنجیره‌ای)</w:t>
      </w:r>
    </w:p>
    <w:p>
      <w:pPr>
        <w:spacing w:before="200"/>
        <w:bidi w:val="1"/>
      </w:pPr>
      <w:r>
        <w:rPr>
          <w:rFonts w:ascii="Vazirmatn" w:hAnsi="Vazirmatn"/>
          <w:b/>
          <w:color w:val="136F73"/>
          <w:sz w:val="25"/>
        </w:rPr>
        <w:t>افیوژن</w:t>
      </w:r>
    </w:p>
    <w:p>
      <w:pPr>
        <w:ind w:right="340"/>
        <w:bidi w:val="1"/>
      </w:pPr>
      <w:r>
        <w:rPr>
          <w:b/>
          <w:color w:val="136F73"/>
        </w:rPr>
        <w:t xml:space="preserve">1. </w:t>
      </w:r>
      <w:r>
        <w:rPr>
          <w:rFonts w:ascii="Vazirmatn" w:hAnsi="Vazirmatn"/>
        </w:rPr>
        <w:t xml:space="preserve">نورمال: مایع از </w:t>
      </w:r>
      <w:r>
        <w:rPr>
          <w:rFonts w:ascii="Vazirmatn" w:hAnsi="Vazirmatn"/>
          <w:b/>
        </w:rPr>
        <w:t>پلورای جداری</w:t>
      </w:r>
      <w:r>
        <w:rPr>
          <w:rFonts w:ascii="Vazirmatn" w:hAnsi="Vazirmatn"/>
        </w:rPr>
        <w:t xml:space="preserve"> (شرایین سیستمیک) تولید و از </w:t>
      </w:r>
      <w:r>
        <w:rPr>
          <w:rFonts w:ascii="Vazirmatn" w:hAnsi="Vazirmatn"/>
          <w:b/>
        </w:rPr>
        <w:t>لمفاتیک‌های جداری</w:t>
      </w:r>
      <w:r>
        <w:rPr>
          <w:rFonts w:ascii="Vazirmatn" w:hAnsi="Vazirmatn"/>
        </w:rPr>
        <w:t xml:space="preserve"> جذب می‌شود (حدود ۰.۲ ml/kg/h؛ ظرفیت جذب تا ۲۰ برابر).</w:t>
      </w:r>
    </w:p>
    <w:p>
      <w:pPr>
        <w:ind w:right="340"/>
        <w:bidi w:val="1"/>
      </w:pPr>
      <w:r>
        <w:rPr>
          <w:b/>
          <w:color w:val="136F73"/>
        </w:rPr>
        <w:t xml:space="preserve">2. </w:t>
      </w:r>
      <w:r>
        <w:rPr>
          <w:rFonts w:ascii="Vazirmatn" w:hAnsi="Vazirmatn"/>
          <w:b/>
        </w:rPr>
        <w:t>Transudate:</w:t>
      </w:r>
      <w:r>
        <w:rPr>
          <w:rFonts w:ascii="Vazirmatn" w:hAnsi="Vazirmatn"/>
        </w:rPr>
        <w:t xml:space="preserve"> فشار هایدروستاتیک بلند (عدم کفایهٔ قلب — وریدهای ریوی و سیستمیک) یا فشار انکوتیک پایین (البومین پایین) ← تولید بیش از ظرفیت جذب.</w:t>
      </w:r>
    </w:p>
    <w:p>
      <w:pPr>
        <w:ind w:right="340"/>
        <w:bidi w:val="1"/>
      </w:pPr>
      <w:r>
        <w:rPr>
          <w:b/>
          <w:color w:val="136F73"/>
        </w:rPr>
        <w:t xml:space="preserve">3. </w:t>
      </w:r>
      <w:r>
        <w:rPr>
          <w:rFonts w:ascii="Vazirmatn" w:hAnsi="Vazirmatn"/>
          <w:b/>
        </w:rPr>
        <w:t>Exudate:</w:t>
      </w:r>
      <w:r>
        <w:rPr>
          <w:rFonts w:ascii="Vazirmatn" w:hAnsi="Vazirmatn"/>
        </w:rPr>
        <w:t xml:space="preserve"> التهاب ← افزایش نفوذپذیری عروق (پروتین و LDH زیاد در مایع)، یا </w:t>
      </w:r>
      <w:r>
        <w:rPr>
          <w:rFonts w:ascii="Vazirmatn" w:hAnsi="Vazirmatn"/>
          <w:b/>
        </w:rPr>
        <w:t>انسداد لمفاتیک</w:t>
      </w:r>
      <w:r>
        <w:rPr>
          <w:rFonts w:ascii="Vazirmatn" w:hAnsi="Vazirmatn"/>
        </w:rPr>
        <w:t xml:space="preserve"> (سرطان، سل).</w:t>
      </w:r>
    </w:p>
    <w:p>
      <w:pPr>
        <w:ind w:right="340"/>
        <w:bidi w:val="1"/>
      </w:pPr>
      <w:r>
        <w:rPr>
          <w:b/>
          <w:color w:val="136F73"/>
        </w:rPr>
        <w:t xml:space="preserve">4. </w:t>
      </w:r>
      <w:r>
        <w:rPr>
          <w:rFonts w:ascii="Vazirmatn" w:hAnsi="Vazirmatn"/>
          <w:b/>
        </w:rPr>
        <w:t>Hepatic hydrothorax:</w:t>
      </w:r>
      <w:r>
        <w:rPr>
          <w:rFonts w:ascii="Vazirmatn" w:hAnsi="Vazirmatn"/>
        </w:rPr>
        <w:t xml:space="preserve"> آسیت از </w:t>
      </w:r>
      <w:r>
        <w:rPr>
          <w:rFonts w:ascii="Vazirmatn" w:hAnsi="Vazirmatn"/>
          <w:b/>
        </w:rPr>
        <w:t>سوراخ‌های کوچک دایافرام</w:t>
      </w:r>
      <w:r>
        <w:rPr>
          <w:rFonts w:ascii="Vazirmatn" w:hAnsi="Vazirmatn"/>
        </w:rPr>
        <w:t xml:space="preserve"> (اکثراً در راست) به سینه می‌رود.</w:t>
      </w:r>
    </w:p>
    <w:p>
      <w:pPr>
        <w:ind w:right="340"/>
        <w:bidi w:val="1"/>
      </w:pPr>
      <w:r>
        <w:rPr>
          <w:b/>
          <w:color w:val="136F73"/>
        </w:rPr>
        <w:t xml:space="preserve">5. </w:t>
      </w:r>
      <w:r>
        <w:rPr>
          <w:rFonts w:ascii="Vazirmatn" w:hAnsi="Vazirmatn"/>
          <w:b/>
        </w:rPr>
        <w:t>امپییما (مراحل):</w:t>
      </w:r>
      <w:r>
        <w:rPr>
          <w:rFonts w:ascii="Vazirmatn" w:hAnsi="Vazirmatn"/>
        </w:rPr>
        <w:t xml:space="preserve"> Exudative (۱–۳ روز) ← </w:t>
      </w:r>
      <w:r>
        <w:rPr>
          <w:rFonts w:ascii="Vazirmatn" w:hAnsi="Vazirmatn"/>
          <w:b/>
        </w:rPr>
        <w:t>Fibrinopurulent</w:t>
      </w:r>
      <w:r>
        <w:rPr>
          <w:rFonts w:ascii="Vazirmatn" w:hAnsi="Vazirmatn"/>
        </w:rPr>
        <w:t xml:space="preserve"> (رسوب فیبرین، تشکیل حجرات، pH و گلوکوز پایین، ۳–۱۰ روز) ← </w:t>
      </w:r>
      <w:r>
        <w:rPr>
          <w:rFonts w:ascii="Vazirmatn" w:hAnsi="Vazirmatn"/>
          <w:b/>
        </w:rPr>
        <w:t>Organising</w:t>
      </w:r>
      <w:r>
        <w:rPr>
          <w:rFonts w:ascii="Vazirmatn" w:hAnsi="Vazirmatn"/>
        </w:rPr>
        <w:t xml:space="preserve"> (پوست ضخیم فیبروتیک، ریهٔ «قفل‌شده» — Trapped lung، ۲–۴ هفته).</w:t>
      </w:r>
    </w:p>
    <w:p>
      <w:pPr>
        <w:spacing w:before="200"/>
        <w:bidi w:val="1"/>
      </w:pPr>
      <w:r>
        <w:rPr>
          <w:rFonts w:ascii="Vazirmatn" w:hAnsi="Vazirmatn"/>
          <w:b/>
          <w:color w:val="136F73"/>
          <w:sz w:val="25"/>
        </w:rPr>
        <w:t>پنوموتوراکس</w:t>
      </w:r>
    </w:p>
    <w:p>
      <w:pPr>
        <w:ind w:right="340"/>
        <w:bidi w:val="1"/>
      </w:pPr>
      <w:r>
        <w:rPr>
          <w:b/>
          <w:color w:val="136F73"/>
        </w:rPr>
        <w:t xml:space="preserve">1. </w:t>
      </w:r>
      <w:r>
        <w:rPr>
          <w:rFonts w:ascii="Vazirmatn" w:hAnsi="Vazirmatn"/>
        </w:rPr>
        <w:t>ارتباط میان الویول‌ها (Bleb/Bulla پاره‌شده) یا هوای بیرون (زخم) با فضای پلورا.</w:t>
      </w:r>
    </w:p>
    <w:p>
      <w:pPr>
        <w:ind w:right="340"/>
        <w:bidi w:val="1"/>
      </w:pPr>
      <w:r>
        <w:rPr>
          <w:b/>
          <w:color w:val="136F73"/>
        </w:rPr>
        <w:t xml:space="preserve">2. </w:t>
      </w:r>
      <w:r>
        <w:rPr>
          <w:rFonts w:ascii="Vazirmatn" w:hAnsi="Vazirmatn"/>
        </w:rPr>
        <w:t>فشار منفی از بین می‌رود ← ریه به علت کشش ارتجاعی خود جمع می‌شود.</w:t>
      </w:r>
    </w:p>
    <w:p>
      <w:pPr>
        <w:ind w:right="340"/>
        <w:bidi w:val="1"/>
      </w:pPr>
      <w:r>
        <w:rPr>
          <w:b/>
          <w:color w:val="136F73"/>
        </w:rPr>
        <w:t xml:space="preserve">3. </w:t>
      </w:r>
      <w:r>
        <w:rPr>
          <w:rFonts w:ascii="Vazirmatn" w:hAnsi="Vazirmatn"/>
          <w:b/>
        </w:rPr>
        <w:t>فشاری:</w:t>
      </w:r>
      <w:r>
        <w:rPr>
          <w:rFonts w:ascii="Vazirmatn" w:hAnsi="Vazirmatn"/>
        </w:rPr>
        <w:t xml:space="preserve"> در هر شهیق هوا داخل می‌شود اما در زفیر خارج نمی‌شود ← فشار مثبت پیشرونده ← </w:t>
      </w:r>
      <w:r>
        <w:rPr>
          <w:rFonts w:ascii="Vazirmatn" w:hAnsi="Vazirmatn"/>
          <w:b/>
        </w:rPr>
        <w:t>جابجایی مدیاستن</w:t>
      </w:r>
      <w:r>
        <w:rPr>
          <w:rFonts w:ascii="Vazirmatn" w:hAnsi="Vazirmatn"/>
        </w:rPr>
        <w:t xml:space="preserve">، فشردگی ورید اجوف و قلب ← </w:t>
      </w:r>
      <w:r>
        <w:rPr>
          <w:rFonts w:ascii="Vazirmatn" w:hAnsi="Vazirmatn"/>
          <w:b/>
        </w:rPr>
        <w:t>کاهش پرشدن قلب</w:t>
      </w:r>
      <w:r>
        <w:rPr>
          <w:rFonts w:ascii="Vazirmatn" w:hAnsi="Vazirmatn"/>
        </w:rPr>
        <w:t xml:space="preserve"> ← </w:t>
      </w:r>
      <w:r>
        <w:rPr>
          <w:rFonts w:ascii="Vazirmatn" w:hAnsi="Vazirmatn"/>
          <w:b/>
        </w:rPr>
        <w:t>هایپوتنشن، تاکی‌کاردی، هایپوکسمی</w:t>
      </w:r>
      <w:r>
        <w:rPr>
          <w:rFonts w:ascii="Vazirmatn" w:hAnsi="Vazirmatn"/>
        </w:rPr>
        <w:t xml:space="preserve"> ← ایست قلبی (PEA). در </w:t>
      </w:r>
      <w:r>
        <w:rPr>
          <w:rFonts w:ascii="Vazirmatn" w:hAnsi="Vazirmatn"/>
          <w:b/>
        </w:rPr>
        <w:t>تهویهٔ فشار مثبت</w:t>
      </w:r>
      <w:r>
        <w:rPr>
          <w:rFonts w:ascii="Vazirmatn" w:hAnsi="Vazirmatn"/>
        </w:rPr>
        <w:t xml:space="preserve"> بسیار سریع‌تر رخ می‌دهد.</w:t>
      </w:r>
    </w:p>
    <w:p>
      <w:pPr>
        <w:spacing w:before="280"/>
        <w:bidi w:val="1"/>
      </w:pPr>
      <w:r>
        <w:rPr>
          <w:rFonts w:ascii="Vazirmatn" w:hAnsi="Vazirmatn"/>
          <w:b/>
          <w:color w:val="0F2744"/>
          <w:sz w:val="29"/>
        </w:rPr>
        <w:t>🔹 ۴. Etiology &amp; Risk Factors (اسباب و فکتورهای مساعد)</w:t>
      </w:r>
    </w:p>
    <w:p>
      <w:pPr>
        <w:bidi w:val="1"/>
      </w:pPr>
      <w:r>
        <w:rPr>
          <w:rFonts w:ascii="Vazirmatn" w:hAnsi="Vazirmatn"/>
          <w:b/>
        </w:rPr>
        <w:t>علل افیوژن بر اساس شیوع (در افغانستان):</w:t>
      </w:r>
      <w:r>
        <w:rPr>
          <w:rFonts w:ascii="Vazirmatn" w:hAnsi="Vazirmatn"/>
        </w:rPr>
        <w:t xml:space="preserve"> عدم کفایهٔ قلب، </w:t>
      </w:r>
      <w:r>
        <w:rPr>
          <w:rFonts w:ascii="Vazirmatn" w:hAnsi="Vazirmatn"/>
          <w:b/>
        </w:rPr>
        <w:t>پارا پنومونیک</w:t>
      </w:r>
      <w:r>
        <w:rPr>
          <w:rFonts w:ascii="Vazirmatn" w:hAnsi="Vazirmatn"/>
        </w:rPr>
        <w:t xml:space="preserve">، </w:t>
      </w:r>
      <w:r>
        <w:rPr>
          <w:rFonts w:ascii="Vazirmatn" w:hAnsi="Vazirmatn"/>
          <w:b/>
        </w:rPr>
        <w:t>سل</w:t>
      </w:r>
      <w:r>
        <w:rPr>
          <w:rFonts w:ascii="Vazirmatn" w:hAnsi="Vazirmatn"/>
        </w:rPr>
        <w:t xml:space="preserve"> (اکثر Exudate‌های لمفوسیتیک در جوانان)، سرطان، سیروز، سندروم نفروتیک، و PE.</w:t>
      </w:r>
    </w:p>
    <w:p>
      <w:pPr>
        <w:bidi w:val="1"/>
      </w:pPr>
      <w:r>
        <w:rPr>
          <w:rFonts w:ascii="Vazirmatn" w:hAnsi="Vazirmatn"/>
          <w:b/>
        </w:rPr>
        <w:t>پنوموتوراکس — عوامل خطر:</w:t>
      </w:r>
      <w:r>
        <w:rPr>
          <w:rFonts w:ascii="Vazirmatn" w:hAnsi="Vazirmatn"/>
        </w:rPr>
        <w:t xml:space="preserve"> </w:t>
      </w:r>
      <w:r>
        <w:rPr>
          <w:rFonts w:ascii="Vazirmatn" w:hAnsi="Vazirmatn"/>
          <w:b/>
        </w:rPr>
        <w:t>سگرت</w:t>
      </w:r>
      <w:r>
        <w:rPr>
          <w:rFonts w:ascii="Vazirmatn" w:hAnsi="Vazirmatn"/>
        </w:rPr>
        <w:t xml:space="preserve"> (در PSP خطر تا ۲۰ برابر؛ </w:t>
      </w:r>
      <w:r>
        <w:rPr>
          <w:rFonts w:ascii="Vazirmatn" w:hAnsi="Vazirmatn"/>
          <w:b/>
        </w:rPr>
        <w:t>چرس/حشیش</w:t>
      </w:r>
      <w:r>
        <w:rPr>
          <w:rFonts w:ascii="Vazirmatn" w:hAnsi="Vazirmatn"/>
        </w:rPr>
        <w:t xml:space="preserve"> هم)، قد بلند و لاغر، </w:t>
      </w:r>
      <w:r>
        <w:rPr>
          <w:rFonts w:ascii="Vazirmatn" w:hAnsi="Vazirmatn"/>
          <w:b/>
        </w:rPr>
        <w:t>COPD و بولا</w:t>
      </w:r>
      <w:r>
        <w:rPr>
          <w:rFonts w:ascii="Vazirmatn" w:hAnsi="Vazirmatn"/>
        </w:rPr>
        <w:t xml:space="preserve">، </w:t>
      </w:r>
      <w:r>
        <w:rPr>
          <w:rFonts w:ascii="Vazirmatn" w:hAnsi="Vazirmatn"/>
          <w:b/>
        </w:rPr>
        <w:t>سل</w:t>
      </w:r>
      <w:r>
        <w:rPr>
          <w:rFonts w:ascii="Vazirmatn" w:hAnsi="Vazirmatn"/>
        </w:rPr>
        <w:t xml:space="preserve"> (کاویتی)، مرض ریهٔ زمینه‌ای، مداخلات طبی، تهویهٔ میخانیکی، سندروم Marfan، </w:t>
      </w:r>
      <w:r>
        <w:rPr>
          <w:rFonts w:ascii="Vazirmatn" w:hAnsi="Vazirmatn"/>
          <w:b/>
        </w:rPr>
        <w:t>Catamenial</w:t>
      </w:r>
      <w:r>
        <w:rPr>
          <w:rFonts w:ascii="Vazirmatn" w:hAnsi="Vazirmatn"/>
        </w:rPr>
        <w:t xml:space="preserve"> (هم‌زمان با قاعدگی — اندومتریوز).</w:t>
      </w:r>
    </w:p>
    <w:p>
      <w:pPr>
        <w:spacing w:before="280"/>
        <w:bidi w:val="1"/>
      </w:pPr>
      <w:r>
        <w:rPr>
          <w:rFonts w:ascii="Vazirmatn" w:hAnsi="Vazirmatn"/>
          <w:b/>
          <w:color w:val="0F2744"/>
          <w:sz w:val="29"/>
        </w:rPr>
        <w:t>🔹 ۵. Symptoms &amp; Signs (اعراض و علایم)</w:t>
      </w:r>
    </w:p>
    <w:tbl>
      <w:tblPr>
        <w:tblStyle w:val="TableGrid"/>
        <w:tblW w:type="auto" w:w="0"/>
        <w:tblLook w:firstColumn="1" w:firstRow="1" w:lastColumn="0" w:lastRow="0" w:noHBand="0" w:noVBand="1" w:val="04A0"/>
      </w:tblPr>
      <w:tblGrid>
        <w:gridCol w:w="5156"/>
        <w:gridCol w:w="5156"/>
      </w:tblGrid>
      <w:tr>
        <w:tc>
          <w:tcPr>
            <w:tcW w:type="dxa" w:w="5156"/>
            <w:shd w:val="clear" w:fill="136f73"/>
          </w:tcPr>
          <w:p>
            <w:pPr>
              <w:bidi w:val="1"/>
            </w:pPr>
            <w:r/>
            <w:r>
              <w:rPr>
                <w:b/>
                <w:color w:val="FFFFFF"/>
                <w:sz w:val="19"/>
              </w:rPr>
              <w:t>حالت</w:t>
            </w:r>
          </w:p>
        </w:tc>
        <w:tc>
          <w:tcPr>
            <w:tcW w:type="dxa" w:w="5156"/>
            <w:shd w:val="clear" w:fill="136f73"/>
          </w:tcPr>
          <w:p>
            <w:pPr>
              <w:bidi w:val="1"/>
            </w:pPr>
            <w:r/>
            <w:r>
              <w:rPr>
                <w:b/>
                <w:color w:val="FFFFFF"/>
                <w:sz w:val="19"/>
              </w:rPr>
              <w:t>اعراض</w:t>
            </w:r>
          </w:p>
        </w:tc>
      </w:tr>
      <w:tr>
        <w:tc>
          <w:tcPr>
            <w:tcW w:type="dxa" w:w="5156"/>
          </w:tcPr>
          <w:p>
            <w:pPr>
              <w:bidi w:val="1"/>
            </w:pPr>
            <w:r>
              <w:rPr>
                <w:sz w:val="18"/>
              </w:rPr>
            </w:r>
            <w:r>
              <w:rPr>
                <w:rFonts w:ascii="Vazirmatn" w:hAnsi="Vazirmatn"/>
                <w:b/>
                <w:sz w:val="18"/>
              </w:rPr>
              <w:t>امپییما</w:t>
            </w:r>
          </w:p>
        </w:tc>
        <w:tc>
          <w:tcPr>
            <w:tcW w:type="dxa" w:w="5156"/>
          </w:tcPr>
          <w:p>
            <w:pPr>
              <w:bidi w:val="1"/>
            </w:pPr>
            <w:r>
              <w:rPr>
                <w:sz w:val="18"/>
              </w:rPr>
            </w:r>
            <w:r>
              <w:rPr>
                <w:rFonts w:ascii="Vazirmatn" w:hAnsi="Vazirmatn"/>
                <w:sz w:val="18"/>
              </w:rPr>
              <w:t>تب دوامدار یا عودکننده با وجود انتی‌بیوتیک، تعرق، کاهش وزن، بلغم چرکی</w:t>
            </w:r>
          </w:p>
        </w:tc>
      </w:tr>
      <w:tr>
        <w:tc>
          <w:tcPr>
            <w:tcW w:type="dxa" w:w="5156"/>
          </w:tcPr>
          <w:p>
            <w:pPr>
              <w:bidi w:val="1"/>
            </w:pPr>
            <w:r>
              <w:rPr>
                <w:sz w:val="18"/>
              </w:rPr>
            </w:r>
            <w:r>
              <w:rPr>
                <w:rFonts w:ascii="Vazirmatn" w:hAnsi="Vazirmatn"/>
                <w:b/>
                <w:sz w:val="18"/>
              </w:rPr>
              <w:t>پنوموتوراکس</w:t>
            </w:r>
          </w:p>
        </w:tc>
        <w:tc>
          <w:tcPr>
            <w:tcW w:type="dxa" w:w="5156"/>
          </w:tcPr>
          <w:p>
            <w:pPr>
              <w:bidi w:val="1"/>
            </w:pPr>
            <w:r>
              <w:rPr>
                <w:sz w:val="18"/>
              </w:rPr>
            </w:r>
            <w:r>
              <w:rPr>
                <w:rFonts w:ascii="Vazirmatn" w:hAnsi="Vazirmatn"/>
                <w:b/>
                <w:sz w:val="18"/>
              </w:rPr>
              <w:t>درد سینهٔ ناگهانی، تیز و یک‌طرفه</w:t>
            </w:r>
            <w:r>
              <w:rPr>
                <w:rFonts w:ascii="Vazirmatn" w:hAnsi="Vazirmatn"/>
                <w:sz w:val="18"/>
              </w:rPr>
              <w:t xml:space="preserve"> + </w:t>
            </w:r>
            <w:r>
              <w:rPr>
                <w:rFonts w:ascii="Vazirmatn" w:hAnsi="Vazirmatn"/>
                <w:b/>
                <w:sz w:val="18"/>
              </w:rPr>
              <w:t>تنگی نفس</w:t>
            </w:r>
            <w:r>
              <w:rPr>
                <w:rFonts w:ascii="Vazirmatn" w:hAnsi="Vazirmatn"/>
                <w:sz w:val="18"/>
              </w:rPr>
              <w:t xml:space="preserve">؛ PSP اغلب </w:t>
            </w:r>
            <w:r>
              <w:rPr>
                <w:rFonts w:ascii="Vazirmatn" w:hAnsi="Vazirmatn"/>
                <w:b/>
                <w:sz w:val="18"/>
              </w:rPr>
              <w:t>در استراحت</w:t>
            </w:r>
            <w:r>
              <w:rPr>
                <w:rFonts w:ascii="Vazirmatn" w:hAnsi="Vazirmatn"/>
                <w:sz w:val="18"/>
              </w:rPr>
              <w:t xml:space="preserve"> شروع می‌شود؛ اعراض در SSP </w:t>
            </w:r>
            <w:r>
              <w:rPr>
                <w:rFonts w:ascii="Vazirmatn" w:hAnsi="Vazirmatn"/>
                <w:b/>
                <w:sz w:val="18"/>
              </w:rPr>
              <w:t>شدیدتر از اندازهٔ پنوموتوراکس</w:t>
            </w:r>
            <w:r>
              <w:rPr>
                <w:rFonts w:ascii="Vazirmatn" w:hAnsi="Vazirmatn"/>
                <w:sz w:val="18"/>
              </w:rPr>
              <w:t xml:space="preserve"> اند</w:t>
            </w:r>
          </w:p>
        </w:tc>
      </w:tr>
      <w:tr>
        <w:tc>
          <w:tcPr>
            <w:tcW w:type="dxa" w:w="5156"/>
          </w:tcPr>
          <w:p>
            <w:pPr>
              <w:bidi w:val="1"/>
            </w:pPr>
            <w:r>
              <w:rPr>
                <w:sz w:val="18"/>
              </w:rPr>
            </w:r>
            <w:r>
              <w:rPr>
                <w:rFonts w:ascii="Vazirmatn" w:hAnsi="Vazirmatn"/>
                <w:b/>
                <w:sz w:val="18"/>
              </w:rPr>
              <w:t>فشاری</w:t>
            </w:r>
          </w:p>
        </w:tc>
        <w:tc>
          <w:tcPr>
            <w:tcW w:type="dxa" w:w="5156"/>
          </w:tcPr>
          <w:p>
            <w:pPr>
              <w:bidi w:val="1"/>
            </w:pPr>
            <w:r>
              <w:rPr>
                <w:sz w:val="18"/>
              </w:rPr>
            </w:r>
            <w:r>
              <w:rPr>
                <w:rFonts w:ascii="Vazirmatn" w:hAnsi="Vazirmatn"/>
                <w:sz w:val="18"/>
              </w:rPr>
              <w:t xml:space="preserve">تنگی نفس شدید و پیشرونده، </w:t>
            </w:r>
            <w:r>
              <w:rPr>
                <w:rFonts w:ascii="Vazirmatn" w:hAnsi="Vazirmatn"/>
                <w:b/>
                <w:sz w:val="18"/>
              </w:rPr>
              <w:t>ناآرامی</w:t>
            </w:r>
            <w:r>
              <w:rPr>
                <w:rFonts w:ascii="Vazirmatn" w:hAnsi="Vazirmatn"/>
                <w:sz w:val="18"/>
              </w:rPr>
              <w:t xml:space="preserve">، سیانوز، هایپوتنشن، </w:t>
            </w:r>
            <w:r>
              <w:rPr>
                <w:rFonts w:ascii="Vazirmatn" w:hAnsi="Vazirmatn"/>
                <w:b/>
                <w:sz w:val="18"/>
              </w:rPr>
              <w:t>گیجی</w:t>
            </w:r>
            <w:r>
              <w:rPr>
                <w:rFonts w:ascii="Vazirmatn" w:hAnsi="Vazirmatn"/>
                <w:sz w:val="18"/>
              </w:rPr>
              <w:t xml:space="preserve">؛ در مریضان ونتیلاتوری: </w:t>
            </w:r>
            <w:r>
              <w:rPr>
                <w:rFonts w:ascii="Vazirmatn" w:hAnsi="Vazirmatn"/>
                <w:b/>
                <w:sz w:val="18"/>
              </w:rPr>
              <w:t>افزایش ناگهانی فشار راه هوایی</w:t>
            </w:r>
            <w:r>
              <w:rPr>
                <w:rFonts w:ascii="Vazirmatn" w:hAnsi="Vazirmatn"/>
                <w:sz w:val="18"/>
              </w:rPr>
              <w:t xml:space="preserve"> و کاهش SpO₂</w:t>
            </w:r>
          </w:p>
        </w:tc>
      </w:tr>
    </w:tbl>
    <w:p>
      <w:pPr>
        <w:spacing w:before="280"/>
        <w:bidi w:val="1"/>
      </w:pPr>
      <w:r>
        <w:rPr>
          <w:rFonts w:ascii="Vazirmatn" w:hAnsi="Vazirmatn"/>
          <w:b/>
          <w:color w:val="0F2744"/>
          <w:sz w:val="29"/>
        </w:rPr>
        <w:t>🔹 ۶. Clinical Examination (معاینه)</w:t>
      </w:r>
    </w:p>
    <w:tbl>
      <w:tblPr>
        <w:tblStyle w:val="TableGrid"/>
        <w:tblW w:type="auto" w:w="0"/>
        <w:tblLook w:firstColumn="1" w:firstRow="1" w:lastColumn="0" w:lastRow="0" w:noHBand="0" w:noVBand="1" w:val="04A0"/>
      </w:tblPr>
      <w:tblGrid>
        <w:gridCol w:w="2578"/>
        <w:gridCol w:w="2578"/>
        <w:gridCol w:w="2578"/>
        <w:gridCol w:w="2578"/>
      </w:tblGrid>
      <w:tr>
        <w:tc>
          <w:tcPr>
            <w:tcW w:type="dxa" w:w="2578"/>
            <w:shd w:val="clear" w:fill="136f73"/>
          </w:tcPr>
          <w:p>
            <w:pPr>
              <w:bidi w:val="1"/>
            </w:pPr>
            <w:r/>
            <w:r>
              <w:rPr>
                <w:b/>
                <w:color w:val="FFFFFF"/>
                <w:sz w:val="19"/>
              </w:rPr>
              <w:t>یافته</w:t>
            </w:r>
          </w:p>
        </w:tc>
        <w:tc>
          <w:tcPr>
            <w:tcW w:type="dxa" w:w="2578"/>
            <w:shd w:val="clear" w:fill="136f73"/>
          </w:tcPr>
          <w:p>
            <w:pPr>
              <w:bidi w:val="1"/>
            </w:pPr>
            <w:r/>
            <w:r>
              <w:rPr>
                <w:b/>
                <w:color w:val="FFFFFF"/>
                <w:sz w:val="19"/>
              </w:rPr>
              <w:t>افیوژن (بزرگ)</w:t>
            </w:r>
          </w:p>
        </w:tc>
        <w:tc>
          <w:tcPr>
            <w:tcW w:type="dxa" w:w="2578"/>
            <w:shd w:val="clear" w:fill="136f73"/>
          </w:tcPr>
          <w:p>
            <w:pPr>
              <w:bidi w:val="1"/>
            </w:pPr>
            <w:r/>
            <w:r>
              <w:rPr>
                <w:b/>
                <w:color w:val="FFFFFF"/>
                <w:sz w:val="19"/>
              </w:rPr>
              <w:t>پنوموتوراکس</w:t>
            </w:r>
          </w:p>
        </w:tc>
        <w:tc>
          <w:tcPr>
            <w:tcW w:type="dxa" w:w="2578"/>
            <w:shd w:val="clear" w:fill="136f73"/>
          </w:tcPr>
          <w:p>
            <w:pPr>
              <w:bidi w:val="1"/>
            </w:pPr>
            <w:r/>
            <w:r>
              <w:rPr>
                <w:b/>
                <w:color w:val="FFFFFF"/>
                <w:sz w:val="19"/>
              </w:rPr>
              <w:t>فشاری</w:t>
            </w:r>
          </w:p>
        </w:tc>
      </w:tr>
      <w:tr>
        <w:tc>
          <w:tcPr>
            <w:tcW w:type="dxa" w:w="2578"/>
          </w:tcPr>
          <w:p>
            <w:pPr>
              <w:bidi w:val="1"/>
            </w:pPr>
            <w:r>
              <w:rPr>
                <w:sz w:val="18"/>
              </w:rPr>
            </w:r>
            <w:r>
              <w:rPr>
                <w:rFonts w:ascii="Vazirmatn" w:hAnsi="Vazirmatn"/>
                <w:b/>
                <w:sz w:val="18"/>
              </w:rPr>
              <w:t>انبساط</w:t>
            </w:r>
          </w:p>
        </w:tc>
        <w:tc>
          <w:tcPr>
            <w:tcW w:type="dxa" w:w="2578"/>
          </w:tcPr>
          <w:p>
            <w:pPr>
              <w:bidi w:val="1"/>
            </w:pPr>
            <w:r>
              <w:rPr>
                <w:sz w:val="18"/>
              </w:rPr>
            </w:r>
            <w:r>
              <w:rPr>
                <w:rFonts w:ascii="Vazirmatn" w:hAnsi="Vazirmatn"/>
                <w:sz w:val="18"/>
              </w:rPr>
              <w:t>↓ همان طرف</w:t>
            </w:r>
          </w:p>
        </w:tc>
        <w:tc>
          <w:tcPr>
            <w:tcW w:type="dxa" w:w="2578"/>
          </w:tcPr>
          <w:p>
            <w:pPr>
              <w:bidi w:val="1"/>
            </w:pPr>
            <w:r>
              <w:rPr>
                <w:sz w:val="18"/>
              </w:rPr>
            </w:r>
            <w:r>
              <w:rPr>
                <w:rFonts w:ascii="Vazirmatn" w:hAnsi="Vazirmatn"/>
                <w:sz w:val="18"/>
              </w:rPr>
              <w:t>↓ همان طرف</w:t>
            </w:r>
          </w:p>
        </w:tc>
        <w:tc>
          <w:tcPr>
            <w:tcW w:type="dxa" w:w="2578"/>
          </w:tcPr>
          <w:p>
            <w:pPr>
              <w:bidi w:val="1"/>
            </w:pPr>
            <w:r>
              <w:rPr>
                <w:sz w:val="18"/>
              </w:rPr>
            </w:r>
            <w:r>
              <w:rPr>
                <w:rFonts w:ascii="Vazirmatn" w:hAnsi="Vazirmatn"/>
                <w:sz w:val="18"/>
              </w:rPr>
              <w:t>↓</w:t>
            </w:r>
          </w:p>
        </w:tc>
      </w:tr>
      <w:tr>
        <w:tc>
          <w:tcPr>
            <w:tcW w:type="dxa" w:w="2578"/>
          </w:tcPr>
          <w:p>
            <w:pPr>
              <w:bidi w:val="1"/>
            </w:pPr>
            <w:r>
              <w:rPr>
                <w:sz w:val="18"/>
              </w:rPr>
            </w:r>
            <w:r>
              <w:rPr>
                <w:rFonts w:ascii="Vazirmatn" w:hAnsi="Vazirmatn"/>
                <w:b/>
                <w:sz w:val="18"/>
              </w:rPr>
              <w:t>قرع</w:t>
            </w:r>
          </w:p>
        </w:tc>
        <w:tc>
          <w:tcPr>
            <w:tcW w:type="dxa" w:w="2578"/>
          </w:tcPr>
          <w:p>
            <w:pPr>
              <w:bidi w:val="1"/>
            </w:pPr>
            <w:r>
              <w:rPr>
                <w:sz w:val="18"/>
              </w:rPr>
            </w:r>
            <w:r>
              <w:rPr>
                <w:rFonts w:ascii="Vazirmatn" w:hAnsi="Vazirmatn"/>
                <w:b/>
                <w:sz w:val="18"/>
              </w:rPr>
              <w:t>Stony dull</w:t>
            </w:r>
          </w:p>
        </w:tc>
        <w:tc>
          <w:tcPr>
            <w:tcW w:type="dxa" w:w="2578"/>
          </w:tcPr>
          <w:p>
            <w:pPr>
              <w:bidi w:val="1"/>
            </w:pPr>
            <w:r>
              <w:rPr>
                <w:sz w:val="18"/>
              </w:rPr>
            </w:r>
            <w:r>
              <w:rPr>
                <w:rFonts w:ascii="Vazirmatn" w:hAnsi="Vazirmatn"/>
                <w:b/>
                <w:sz w:val="18"/>
              </w:rPr>
              <w:t>هایپررزونانت</w:t>
            </w:r>
          </w:p>
        </w:tc>
        <w:tc>
          <w:tcPr>
            <w:tcW w:type="dxa" w:w="2578"/>
          </w:tcPr>
          <w:p>
            <w:pPr>
              <w:bidi w:val="1"/>
            </w:pPr>
            <w:r>
              <w:rPr>
                <w:sz w:val="18"/>
              </w:rPr>
            </w:r>
            <w:r>
              <w:rPr>
                <w:rFonts w:ascii="Vazirmatn" w:hAnsi="Vazirmatn"/>
                <w:sz w:val="18"/>
              </w:rPr>
              <w:t>هایپررزونانت</w:t>
            </w:r>
          </w:p>
        </w:tc>
      </w:tr>
      <w:tr>
        <w:tc>
          <w:tcPr>
            <w:tcW w:type="dxa" w:w="2578"/>
          </w:tcPr>
          <w:p>
            <w:pPr>
              <w:bidi w:val="1"/>
            </w:pPr>
            <w:r>
              <w:rPr>
                <w:sz w:val="18"/>
              </w:rPr>
            </w:r>
            <w:r>
              <w:rPr>
                <w:rFonts w:ascii="Vazirmatn" w:hAnsi="Vazirmatn"/>
                <w:b/>
                <w:sz w:val="18"/>
              </w:rPr>
              <w:t>صدای تنفسی</w:t>
            </w:r>
          </w:p>
        </w:tc>
        <w:tc>
          <w:tcPr>
            <w:tcW w:type="dxa" w:w="2578"/>
          </w:tcPr>
          <w:p>
            <w:pPr>
              <w:bidi w:val="1"/>
            </w:pPr>
            <w:r>
              <w:rPr>
                <w:sz w:val="18"/>
              </w:rPr>
            </w:r>
            <w:r>
              <w:rPr>
                <w:rFonts w:ascii="Vazirmatn" w:hAnsi="Vazirmatn"/>
                <w:sz w:val="18"/>
              </w:rPr>
              <w:t xml:space="preserve">↓ یا نبود؛ </w:t>
            </w:r>
            <w:r>
              <w:rPr>
                <w:rFonts w:ascii="Vazirmatn" w:hAnsi="Vazirmatn"/>
                <w:b/>
                <w:sz w:val="18"/>
              </w:rPr>
              <w:t>Bronchial</w:t>
            </w:r>
            <w:r>
              <w:rPr>
                <w:rFonts w:ascii="Vazirmatn" w:hAnsi="Vazirmatn"/>
                <w:sz w:val="18"/>
              </w:rPr>
              <w:t xml:space="preserve"> در حاشیهٔ بالایی (Aegophony)</w:t>
            </w:r>
          </w:p>
        </w:tc>
        <w:tc>
          <w:tcPr>
            <w:tcW w:type="dxa" w:w="2578"/>
          </w:tcPr>
          <w:p>
            <w:pPr>
              <w:bidi w:val="1"/>
            </w:pPr>
            <w:r>
              <w:rPr>
                <w:sz w:val="18"/>
              </w:rPr>
            </w:r>
            <w:r>
              <w:rPr>
                <w:rFonts w:ascii="Vazirmatn" w:hAnsi="Vazirmatn"/>
                <w:b/>
                <w:sz w:val="18"/>
              </w:rPr>
              <w:t>↓ یا نبود</w:t>
            </w:r>
          </w:p>
        </w:tc>
        <w:tc>
          <w:tcPr>
            <w:tcW w:type="dxa" w:w="2578"/>
          </w:tcPr>
          <w:p>
            <w:pPr>
              <w:bidi w:val="1"/>
            </w:pPr>
            <w:r>
              <w:rPr>
                <w:sz w:val="18"/>
              </w:rPr>
            </w:r>
            <w:r>
              <w:rPr>
                <w:rFonts w:ascii="Vazirmatn" w:hAnsi="Vazirmatn"/>
                <w:sz w:val="18"/>
              </w:rPr>
              <w:t>نبود</w:t>
            </w:r>
          </w:p>
        </w:tc>
      </w:tr>
      <w:tr>
        <w:tc>
          <w:tcPr>
            <w:tcW w:type="dxa" w:w="2578"/>
          </w:tcPr>
          <w:p>
            <w:pPr>
              <w:bidi w:val="1"/>
            </w:pPr>
            <w:r>
              <w:rPr>
                <w:sz w:val="18"/>
              </w:rPr>
            </w:r>
            <w:r>
              <w:rPr>
                <w:rFonts w:ascii="Vazirmatn" w:hAnsi="Vazirmatn"/>
                <w:b/>
                <w:sz w:val="18"/>
              </w:rPr>
              <w:t>Fremitus / صدای گفتار</w:t>
            </w:r>
          </w:p>
        </w:tc>
        <w:tc>
          <w:tcPr>
            <w:tcW w:type="dxa" w:w="2578"/>
          </w:tcPr>
          <w:p>
            <w:pPr>
              <w:bidi w:val="1"/>
            </w:pPr>
            <w:r>
              <w:rPr>
                <w:sz w:val="18"/>
              </w:rPr>
            </w:r>
            <w:r>
              <w:rPr>
                <w:rFonts w:ascii="Vazirmatn" w:hAnsi="Vazirmatn"/>
                <w:sz w:val="18"/>
              </w:rPr>
              <w:t>↓</w:t>
            </w:r>
          </w:p>
        </w:tc>
        <w:tc>
          <w:tcPr>
            <w:tcW w:type="dxa" w:w="2578"/>
          </w:tcPr>
          <w:p>
            <w:pPr>
              <w:bidi w:val="1"/>
            </w:pPr>
            <w:r>
              <w:rPr>
                <w:sz w:val="18"/>
              </w:rPr>
            </w:r>
            <w:r>
              <w:rPr>
                <w:rFonts w:ascii="Vazirmatn" w:hAnsi="Vazirmatn"/>
                <w:sz w:val="18"/>
              </w:rPr>
              <w:t>↓</w:t>
            </w:r>
          </w:p>
        </w:tc>
        <w:tc>
          <w:tcPr>
            <w:tcW w:type="dxa" w:w="2578"/>
          </w:tcPr>
          <w:p>
            <w:pPr>
              <w:bidi w:val="1"/>
            </w:pPr>
            <w:r>
              <w:rPr>
                <w:sz w:val="18"/>
              </w:rPr>
            </w:r>
            <w:r>
              <w:rPr>
                <w:rFonts w:ascii="Vazirmatn" w:hAnsi="Vazirmatn"/>
                <w:sz w:val="18"/>
              </w:rPr>
              <w:t>↓</w:t>
            </w:r>
          </w:p>
        </w:tc>
      </w:tr>
      <w:tr>
        <w:tc>
          <w:tcPr>
            <w:tcW w:type="dxa" w:w="2578"/>
          </w:tcPr>
          <w:p>
            <w:pPr>
              <w:bidi w:val="1"/>
            </w:pPr>
            <w:r>
              <w:rPr>
                <w:sz w:val="18"/>
              </w:rPr>
            </w:r>
            <w:r>
              <w:rPr>
                <w:rFonts w:ascii="Vazirmatn" w:hAnsi="Vazirmatn"/>
                <w:b/>
                <w:sz w:val="18"/>
              </w:rPr>
              <w:t>دیگر</w:t>
            </w:r>
          </w:p>
        </w:tc>
        <w:tc>
          <w:tcPr>
            <w:tcW w:type="dxa" w:w="2578"/>
          </w:tcPr>
          <w:p>
            <w:pPr>
              <w:bidi w:val="1"/>
            </w:pPr>
            <w:r>
              <w:rPr>
                <w:sz w:val="18"/>
              </w:rPr>
            </w:r>
            <w:r>
              <w:rPr>
                <w:rFonts w:ascii="Vazirmatn" w:hAnsi="Vazirmatn"/>
                <w:sz w:val="18"/>
              </w:rPr>
              <w:t>—</w:t>
            </w:r>
          </w:p>
        </w:tc>
        <w:tc>
          <w:tcPr>
            <w:tcW w:type="dxa" w:w="2578"/>
          </w:tcPr>
          <w:p>
            <w:pPr>
              <w:bidi w:val="1"/>
            </w:pPr>
            <w:r>
              <w:rPr>
                <w:sz w:val="18"/>
              </w:rPr>
            </w:r>
            <w:r>
              <w:rPr>
                <w:rFonts w:ascii="Vazirmatn" w:hAnsi="Vazirmatn"/>
                <w:sz w:val="18"/>
              </w:rPr>
              <w:t>آمفیزیم زیر جلدی (گاهی)</w:t>
            </w:r>
          </w:p>
        </w:tc>
        <w:tc>
          <w:tcPr>
            <w:tcW w:type="dxa" w:w="2578"/>
          </w:tcPr>
          <w:p>
            <w:pPr>
              <w:bidi w:val="1"/>
            </w:pPr>
            <w:r>
              <w:rPr>
                <w:sz w:val="18"/>
              </w:rPr>
            </w:r>
            <w:r>
              <w:rPr>
                <w:rFonts w:ascii="Vazirmatn" w:hAnsi="Vazirmatn"/>
                <w:b/>
                <w:sz w:val="18"/>
              </w:rPr>
              <w:t>تاکی‌کاردی، هایپوتنشن، JVP بلند</w:t>
            </w:r>
            <w:r>
              <w:rPr>
                <w:rFonts w:ascii="Vazirmatn" w:hAnsi="Vazirmatn"/>
                <w:sz w:val="18"/>
              </w:rPr>
              <w:t>، SpO₂ پایین</w:t>
            </w:r>
          </w:p>
        </w:tc>
      </w:tr>
    </w:tbl>
    <w:p>
      <w:pPr>
        <w:ind w:right="340"/>
        <w:bidi w:val="1"/>
      </w:pPr>
      <w:r>
        <w:rPr>
          <w:color w:val="136F73"/>
        </w:rPr>
        <w:t xml:space="preserve">● </w:t>
      </w:r>
      <w:r>
        <w:rPr>
          <w:rFonts w:ascii="Vazirmatn" w:hAnsi="Vazirmatn"/>
        </w:rPr>
        <w:t xml:space="preserve">افیوژن </w:t>
      </w:r>
      <w:r>
        <w:rPr>
          <w:rFonts w:ascii="Vazirmatn" w:hAnsi="Vazirmatn"/>
          <w:b/>
        </w:rPr>
        <w:t>کمتر از ۳۰۰ ml</w:t>
      </w:r>
      <w:r>
        <w:rPr>
          <w:rFonts w:ascii="Vazirmatn" w:hAnsi="Vazirmatn"/>
        </w:rPr>
        <w:t xml:space="preserve"> اغلب در معاینه </w:t>
      </w:r>
      <w:r>
        <w:rPr>
          <w:rFonts w:ascii="Vazirmatn" w:hAnsi="Vazirmatn"/>
          <w:b/>
        </w:rPr>
        <w:t>کشف نمی‌شود</w:t>
      </w:r>
      <w:r>
        <w:rPr>
          <w:rFonts w:ascii="Vazirmatn" w:hAnsi="Vazirmatn"/>
        </w:rPr>
        <w:t>.</w:t>
      </w:r>
    </w:p>
    <w:p>
      <w:pPr>
        <w:ind w:right="340"/>
        <w:bidi w:val="1"/>
      </w:pPr>
      <w:r>
        <w:rPr>
          <w:color w:val="136F73"/>
        </w:rPr>
        <w:t xml:space="preserve">● </w:t>
      </w:r>
      <w:r>
        <w:rPr>
          <w:rFonts w:ascii="Vazirmatn" w:hAnsi="Vazirmatn"/>
          <w:b/>
        </w:rPr>
        <w:t>پنوموتوراکس کوچک</w:t>
      </w:r>
      <w:r>
        <w:rPr>
          <w:rFonts w:ascii="Vazirmatn" w:hAnsi="Vazirmatn"/>
        </w:rPr>
        <w:t xml:space="preserve"> ممکن است یافتهٔ معاینه نداشته باشد.</w:t>
      </w:r>
    </w:p>
    <w:p>
      <w:pPr>
        <w:ind w:right="340"/>
        <w:bidi w:val="1"/>
      </w:pPr>
      <w:r>
        <w:rPr>
          <w:color w:val="136F73"/>
        </w:rPr>
        <w:t xml:space="preserve">● </w:t>
      </w:r>
      <w:r>
        <w:rPr>
          <w:rFonts w:ascii="Vazirmatn" w:hAnsi="Vazirmatn"/>
          <w:b/>
        </w:rPr>
        <w:t>سونوگرافی کنار بستر:</w:t>
      </w:r>
    </w:p>
    <w:p>
      <w:pPr>
        <w:ind w:right="340"/>
        <w:bidi w:val="1"/>
      </w:pPr>
      <w:r>
        <w:rPr>
          <w:color w:val="136F73"/>
        </w:rPr>
        <w:t xml:space="preserve">● </w:t>
      </w:r>
      <w:r>
        <w:rPr>
          <w:rFonts w:ascii="Vazirmatn" w:hAnsi="Vazirmatn"/>
          <w:b/>
        </w:rPr>
        <w:t>افیوژن:</w:t>
      </w:r>
      <w:r>
        <w:rPr>
          <w:rFonts w:ascii="Vazirmatn" w:hAnsi="Vazirmatn"/>
        </w:rPr>
        <w:t xml:space="preserve"> فضای </w:t>
      </w:r>
      <w:r>
        <w:rPr>
          <w:rFonts w:ascii="Vazirmatn" w:hAnsi="Vazirmatn"/>
          <w:b/>
        </w:rPr>
        <w:t>بی‌ایکو</w:t>
      </w:r>
      <w:r>
        <w:rPr>
          <w:rFonts w:ascii="Vazirmatn" w:hAnsi="Vazirmatn"/>
        </w:rPr>
        <w:t xml:space="preserve"> بالای دایافرام.</w:t>
      </w:r>
    </w:p>
    <w:p>
      <w:pPr>
        <w:ind w:right="340"/>
        <w:bidi w:val="1"/>
      </w:pPr>
      <w:r>
        <w:rPr>
          <w:color w:val="136F73"/>
        </w:rPr>
        <w:t xml:space="preserve">● </w:t>
      </w:r>
      <w:r>
        <w:rPr>
          <w:rFonts w:ascii="Vazirmatn" w:hAnsi="Vazirmatn"/>
          <w:b/>
        </w:rPr>
        <w:t>پنوموتوراکس:</w:t>
      </w:r>
      <w:r>
        <w:rPr>
          <w:rFonts w:ascii="Vazirmatn" w:hAnsi="Vazirmatn"/>
        </w:rPr>
        <w:t xml:space="preserve"> </w:t>
      </w:r>
      <w:r>
        <w:rPr>
          <w:rFonts w:ascii="Vazirmatn" w:hAnsi="Vazirmatn"/>
          <w:b/>
        </w:rPr>
        <w:t>نبود لغزش ریه (Lung sliding)</w:t>
      </w:r>
      <w:r>
        <w:rPr>
          <w:rFonts w:ascii="Vazirmatn" w:hAnsi="Vazirmatn"/>
        </w:rPr>
        <w:t xml:space="preserve">، علامت </w:t>
      </w:r>
      <w:r>
        <w:rPr>
          <w:rFonts w:ascii="Vazirmatn" w:hAnsi="Vazirmatn"/>
          <w:b/>
        </w:rPr>
        <w:t>Barcode</w:t>
      </w:r>
      <w:r>
        <w:rPr>
          <w:rFonts w:ascii="Vazirmatn" w:hAnsi="Vazirmatn"/>
        </w:rPr>
        <w:t xml:space="preserve"> (Stratosphere) در M-mode، و </w:t>
      </w:r>
      <w:r>
        <w:rPr>
          <w:rFonts w:ascii="Vazirmatn" w:hAnsi="Vazirmatn"/>
          <w:b/>
        </w:rPr>
        <w:t>Lung point</w:t>
      </w:r>
      <w:r>
        <w:rPr>
          <w:rFonts w:ascii="Vazirmatn" w:hAnsi="Vazirmatn"/>
        </w:rPr>
        <w:t xml:space="preserve"> (اختصاصی).</w:t>
      </w:r>
    </w:p>
    <w:p>
      <w:pPr>
        <w:spacing w:before="280"/>
        <w:bidi w:val="1"/>
      </w:pPr>
      <w:r>
        <w:rPr>
          <w:rFonts w:ascii="Vazirmatn" w:hAnsi="Vazirmatn"/>
          <w:b/>
          <w:color w:val="0F2744"/>
          <w:sz w:val="29"/>
        </w:rPr>
        <w:t>🔹 ۷. Quick Differential Diagnosis (تشخیص تفریقی سریع)</w:t>
      </w:r>
    </w:p>
    <w:p>
      <w:pPr>
        <w:ind w:right="340"/>
        <w:bidi w:val="1"/>
      </w:pPr>
      <w:r>
        <w:rPr>
          <w:color w:val="136F73"/>
        </w:rPr>
        <w:t xml:space="preserve">● </w:t>
      </w:r>
      <w:r>
        <w:rPr>
          <w:rFonts w:ascii="Vazirmatn" w:hAnsi="Vazirmatn"/>
          <w:b/>
        </w:rPr>
        <w:t>افیوژن در برابر کانسولیدیشن:</w:t>
      </w:r>
      <w:r>
        <w:rPr>
          <w:rFonts w:ascii="Vazirmatn" w:hAnsi="Vazirmatn"/>
        </w:rPr>
        <w:t xml:space="preserve"> قرع هر دو Dull؛ اما در کانسولیدیشن صدای </w:t>
      </w:r>
      <w:r>
        <w:rPr>
          <w:rFonts w:ascii="Vazirmatn" w:hAnsi="Vazirmatn"/>
          <w:b/>
        </w:rPr>
        <w:t>Bronchial</w:t>
      </w:r>
      <w:r>
        <w:rPr>
          <w:rFonts w:ascii="Vazirmatn" w:hAnsi="Vazirmatn"/>
        </w:rPr>
        <w:t xml:space="preserve"> و Fremitus </w:t>
      </w:r>
      <w:r>
        <w:rPr>
          <w:rFonts w:ascii="Vazirmatn" w:hAnsi="Vazirmatn"/>
          <w:b/>
        </w:rPr>
        <w:t>بیشتر</w:t>
      </w:r>
      <w:r>
        <w:rPr>
          <w:rFonts w:ascii="Vazirmatn" w:hAnsi="Vazirmatn"/>
        </w:rPr>
        <w:t xml:space="preserve"> است؛ در افیوژن صدا و Fremitus </w:t>
      </w:r>
      <w:r>
        <w:rPr>
          <w:rFonts w:ascii="Vazirmatn" w:hAnsi="Vazirmatn"/>
          <w:b/>
        </w:rPr>
        <w:t>کمتر</w:t>
      </w:r>
      <w:r>
        <w:rPr>
          <w:rFonts w:ascii="Vazirmatn" w:hAnsi="Vazirmatn"/>
        </w:rPr>
        <w:t xml:space="preserve"> اند. سونوگرافی یا CXR تفریق می‌کند.</w:t>
      </w:r>
    </w:p>
    <w:p>
      <w:pPr>
        <w:ind w:right="340"/>
        <w:bidi w:val="1"/>
      </w:pPr>
      <w:r>
        <w:rPr>
          <w:color w:val="136F73"/>
        </w:rPr>
        <w:t xml:space="preserve">● </w:t>
      </w:r>
      <w:r>
        <w:rPr>
          <w:rFonts w:ascii="Vazirmatn" w:hAnsi="Vazirmatn"/>
          <w:b/>
        </w:rPr>
        <w:t>افیوژن در برابر کلپس:</w:t>
      </w:r>
      <w:r>
        <w:rPr>
          <w:rFonts w:ascii="Vazirmatn" w:hAnsi="Vazirmatn"/>
        </w:rPr>
        <w:t xml:space="preserve"> در کلپس قصبه‌الریه </w:t>
      </w:r>
      <w:r>
        <w:rPr>
          <w:rFonts w:ascii="Vazirmatn" w:hAnsi="Vazirmatn"/>
          <w:b/>
        </w:rPr>
        <w:t>به همان طرف</w:t>
      </w:r>
      <w:r>
        <w:rPr>
          <w:rFonts w:ascii="Vazirmatn" w:hAnsi="Vazirmatn"/>
        </w:rPr>
        <w:t xml:space="preserve"> کشیده می‌شود.</w:t>
      </w:r>
    </w:p>
    <w:p>
      <w:pPr>
        <w:ind w:right="340"/>
        <w:bidi w:val="1"/>
      </w:pPr>
      <w:r>
        <w:rPr>
          <w:color w:val="136F73"/>
        </w:rPr>
        <w:t xml:space="preserve">● </w:t>
      </w:r>
      <w:r>
        <w:rPr>
          <w:rFonts w:ascii="Vazirmatn" w:hAnsi="Vazirmatn"/>
          <w:b/>
        </w:rPr>
        <w:t>افیوژن در برابر ارتفاع دایافرام</w:t>
      </w:r>
      <w:r>
        <w:rPr>
          <w:rFonts w:ascii="Vazirmatn" w:hAnsi="Vazirmatn"/>
        </w:rPr>
        <w:t xml:space="preserve"> (فلج عصب فرینیک، ابسهٔ زیر دایافرام، هپاتومگالی).</w:t>
      </w:r>
    </w:p>
    <w:p>
      <w:pPr>
        <w:ind w:right="340"/>
        <w:bidi w:val="1"/>
      </w:pPr>
      <w:r>
        <w:rPr>
          <w:color w:val="136F73"/>
        </w:rPr>
        <w:t xml:space="preserve">● </w:t>
      </w:r>
      <w:r>
        <w:rPr>
          <w:rFonts w:ascii="Vazirmatn" w:hAnsi="Vazirmatn"/>
          <w:b/>
        </w:rPr>
        <w:t>پنوموتوراکس در برابر بولای بزرگ:</w:t>
      </w:r>
      <w:r>
        <w:rPr>
          <w:rFonts w:ascii="Vazirmatn" w:hAnsi="Vazirmatn"/>
        </w:rPr>
        <w:t xml:space="preserve"> در بولا خط پلورا </w:t>
      </w:r>
      <w:r>
        <w:rPr>
          <w:rFonts w:ascii="Vazirmatn" w:hAnsi="Vazirmatn"/>
          <w:b/>
        </w:rPr>
        <w:t>مقعر</w:t>
      </w:r>
      <w:r>
        <w:rPr>
          <w:rFonts w:ascii="Vazirmatn" w:hAnsi="Vazirmatn"/>
        </w:rPr>
        <w:t xml:space="preserve"> به طرف دیوار است و علامت‌های ریه در حاشیه دیده می‌شوند ← </w:t>
      </w:r>
      <w:r>
        <w:rPr>
          <w:rFonts w:ascii="Vazirmatn" w:hAnsi="Vazirmatn"/>
          <w:b/>
        </w:rPr>
        <w:t>CT</w:t>
      </w:r>
      <w:r>
        <w:rPr>
          <w:rFonts w:ascii="Vazirmatn" w:hAnsi="Vazirmatn"/>
        </w:rPr>
        <w:t xml:space="preserve"> پیش از درن (⚠️ </w:t>
      </w:r>
      <w:r>
        <w:rPr>
          <w:rFonts w:ascii="Vazirmatn" w:hAnsi="Vazirmatn"/>
          <w:b/>
        </w:rPr>
        <w:t>درن در بولا</w:t>
      </w:r>
      <w:r>
        <w:rPr>
          <w:rFonts w:ascii="Vazirmatn" w:hAnsi="Vazirmatn"/>
        </w:rPr>
        <w:t xml:space="preserve"> سبب فیستول می‌شود).</w:t>
      </w:r>
    </w:p>
    <w:p>
      <w:pPr>
        <w:ind w:right="340"/>
        <w:bidi w:val="1"/>
      </w:pPr>
      <w:r>
        <w:rPr>
          <w:color w:val="136F73"/>
        </w:rPr>
        <w:t xml:space="preserve">● </w:t>
      </w:r>
      <w:r>
        <w:rPr>
          <w:rFonts w:ascii="Vazirmatn" w:hAnsi="Vazirmatn"/>
          <w:b/>
        </w:rPr>
        <w:t>درد سینهٔ ناگهانی:</w:t>
      </w:r>
      <w:r>
        <w:rPr>
          <w:rFonts w:ascii="Vazirmatn" w:hAnsi="Vazirmatn"/>
        </w:rPr>
        <w:t xml:space="preserve"> ACS، PE، دایسکشن، پارگی مری، پریکاردیت.</w:t>
      </w:r>
    </w:p>
    <w:p>
      <w:pPr>
        <w:spacing w:before="280"/>
        <w:bidi w:val="1"/>
      </w:pPr>
      <w:r>
        <w:rPr>
          <w:rFonts w:ascii="Vazirmatn" w:hAnsi="Vazirmatn"/>
          <w:b/>
          <w:color w:val="0F2744"/>
          <w:sz w:val="29"/>
        </w:rPr>
        <w:t>🔹 ۸. Investigations — Basic → Advanced (معاینات)</w:t>
      </w:r>
    </w:p>
    <w:p>
      <w:pPr>
        <w:spacing w:before="200"/>
        <w:bidi w:val="1"/>
      </w:pPr>
      <w:r>
        <w:rPr>
          <w:rFonts w:ascii="Vazirmatn" w:hAnsi="Vazirmatn"/>
          <w:b/>
          <w:color w:val="136F73"/>
          <w:sz w:val="25"/>
        </w:rPr>
        <w:t>افیوژن</w:t>
      </w:r>
    </w:p>
    <w:p>
      <w:pPr>
        <w:bidi w:val="1"/>
      </w:pPr>
      <w:r>
        <w:rPr>
          <w:rFonts w:ascii="Vazirmatn" w:hAnsi="Vazirmatn"/>
          <w:b/>
        </w:rPr>
        <w:t>سطح ۱:</w:t>
      </w:r>
    </w:p>
    <w:p>
      <w:pPr>
        <w:ind w:right="340"/>
        <w:bidi w:val="1"/>
      </w:pPr>
      <w:r>
        <w:rPr>
          <w:color w:val="136F73"/>
        </w:rPr>
        <w:t xml:space="preserve">● </w:t>
      </w:r>
      <w:r>
        <w:rPr>
          <w:rFonts w:ascii="Vazirmatn" w:hAnsi="Vazirmatn"/>
          <w:b/>
        </w:rPr>
        <w:t>CXR PA:</w:t>
      </w:r>
    </w:p>
    <w:p>
      <w:pPr>
        <w:ind w:right="340"/>
        <w:bidi w:val="1"/>
      </w:pPr>
      <w:r>
        <w:rPr>
          <w:color w:val="136F73"/>
        </w:rPr>
        <w:t xml:space="preserve">● </w:t>
      </w:r>
      <w:r>
        <w:rPr>
          <w:rFonts w:ascii="Vazirmatn" w:hAnsi="Vazirmatn"/>
        </w:rPr>
        <w:t xml:space="preserve">محو شدن زاویهٔ کاستوفرنیک (حد اقل </w:t>
      </w:r>
      <w:r>
        <w:rPr>
          <w:rFonts w:ascii="Vazirmatn" w:hAnsi="Vazirmatn"/>
          <w:b/>
        </w:rPr>
        <w:t>۲۰۰–۳۰۰ ml</w:t>
      </w:r>
      <w:r>
        <w:rPr>
          <w:rFonts w:ascii="Vazirmatn" w:hAnsi="Vazirmatn"/>
        </w:rPr>
        <w:t xml:space="preserve"> لازم است).</w:t>
      </w:r>
    </w:p>
    <w:p>
      <w:pPr>
        <w:ind w:right="340"/>
        <w:bidi w:val="1"/>
      </w:pPr>
      <w:r>
        <w:rPr>
          <w:color w:val="136F73"/>
        </w:rPr>
        <w:t xml:space="preserve">● </w:t>
      </w:r>
      <w:r>
        <w:rPr>
          <w:rFonts w:ascii="Vazirmatn" w:hAnsi="Vazirmatn"/>
          <w:b/>
        </w:rPr>
        <w:t>مینیسکوس</w:t>
      </w:r>
      <w:r>
        <w:rPr>
          <w:rFonts w:ascii="Vazirmatn" w:hAnsi="Vazirmatn"/>
        </w:rPr>
        <w:t xml:space="preserve"> (منحنی مقعر رو به بالا).</w:t>
      </w:r>
    </w:p>
    <w:p>
      <w:pPr>
        <w:ind w:right="340"/>
        <w:bidi w:val="1"/>
      </w:pPr>
      <w:r>
        <w:rPr>
          <w:color w:val="136F73"/>
        </w:rPr>
        <w:t xml:space="preserve">● </w:t>
      </w:r>
      <w:r>
        <w:rPr>
          <w:rFonts w:ascii="Vazirmatn" w:hAnsi="Vazirmatn"/>
        </w:rPr>
        <w:t>«</w:t>
      </w:r>
      <w:r>
        <w:rPr>
          <w:rFonts w:ascii="Vazirmatn" w:hAnsi="Vazirmatn"/>
          <w:b/>
        </w:rPr>
        <w:t>White-out</w:t>
      </w:r>
      <w:r>
        <w:rPr>
          <w:rFonts w:ascii="Vazirmatn" w:hAnsi="Vazirmatn"/>
        </w:rPr>
        <w:t xml:space="preserve">» کامل با </w:t>
      </w:r>
      <w:r>
        <w:rPr>
          <w:rFonts w:ascii="Vazirmatn" w:hAnsi="Vazirmatn"/>
          <w:b/>
        </w:rPr>
        <w:t>جابجایی مدیاستن به طرف مقابل</w:t>
      </w:r>
      <w:r>
        <w:rPr>
          <w:rFonts w:ascii="Vazirmatn" w:hAnsi="Vazirmatn"/>
        </w:rPr>
        <w:t xml:space="preserve"> (اگر مدیاستن به همان طرف یا در وسط است ← </w:t>
      </w:r>
      <w:r>
        <w:rPr>
          <w:rFonts w:ascii="Vazirmatn" w:hAnsi="Vazirmatn"/>
          <w:b/>
        </w:rPr>
        <w:t>کلپس زیرین — انسداد برانکس/تومور</w:t>
      </w:r>
      <w:r>
        <w:rPr>
          <w:rFonts w:ascii="Vazirmatn" w:hAnsi="Vazirmatn"/>
        </w:rPr>
        <w:t>).</w:t>
      </w:r>
    </w:p>
    <w:p>
      <w:pPr>
        <w:ind w:right="340"/>
        <w:bidi w:val="1"/>
      </w:pPr>
      <w:r>
        <w:rPr>
          <w:color w:val="136F73"/>
        </w:rPr>
        <w:t xml:space="preserve">● </w:t>
      </w:r>
      <w:r>
        <w:rPr>
          <w:rFonts w:ascii="Vazirmatn" w:hAnsi="Vazirmatn"/>
        </w:rPr>
        <w:t xml:space="preserve">CXR لترال: </w:t>
      </w:r>
      <w:r>
        <w:rPr>
          <w:rFonts w:ascii="Vazirmatn" w:hAnsi="Vazirmatn"/>
          <w:b/>
        </w:rPr>
        <w:t>۵۰ ml</w:t>
      </w:r>
      <w:r>
        <w:rPr>
          <w:rFonts w:ascii="Vazirmatn" w:hAnsi="Vazirmatn"/>
        </w:rPr>
        <w:t xml:space="preserve"> در زاویهٔ خلفی دیده می‌شود.</w:t>
      </w:r>
    </w:p>
    <w:p>
      <w:pPr>
        <w:ind w:right="340"/>
        <w:bidi w:val="1"/>
      </w:pPr>
      <w:r>
        <w:rPr>
          <w:color w:val="136F73"/>
        </w:rPr>
        <w:t xml:space="preserve">● </w:t>
      </w:r>
      <w:r>
        <w:rPr>
          <w:rFonts w:ascii="Vazirmatn" w:hAnsi="Vazirmatn"/>
          <w:b/>
        </w:rPr>
        <w:t>سونوگرافی سینه</w:t>
      </w:r>
      <w:r>
        <w:rPr>
          <w:rFonts w:ascii="Vazirmatn" w:hAnsi="Vazirmatn"/>
        </w:rPr>
        <w:t xml:space="preserve"> (BTS: پیش از هر مداخله در پلورا): تشخیص افیوژن کوچک، </w:t>
      </w:r>
      <w:r>
        <w:rPr>
          <w:rFonts w:ascii="Vazirmatn" w:hAnsi="Vazirmatn"/>
          <w:b/>
        </w:rPr>
        <w:t>حجرات (Septations)</w:t>
      </w:r>
      <w:r>
        <w:rPr>
          <w:rFonts w:ascii="Vazirmatn" w:hAnsi="Vazirmatn"/>
        </w:rPr>
        <w:t xml:space="preserve">، </w:t>
      </w:r>
      <w:r>
        <w:rPr>
          <w:rFonts w:ascii="Vazirmatn" w:hAnsi="Vazirmatn"/>
          <w:b/>
        </w:rPr>
        <w:t>ضخیم شدن یا ندول‌های پلورا</w:t>
      </w:r>
      <w:r>
        <w:rPr>
          <w:rFonts w:ascii="Vazirmatn" w:hAnsi="Vazirmatn"/>
        </w:rPr>
        <w:t xml:space="preserve"> (سرطان)، و </w:t>
      </w:r>
      <w:r>
        <w:rPr>
          <w:rFonts w:ascii="Vazirmatn" w:hAnsi="Vazirmatn"/>
          <w:b/>
        </w:rPr>
        <w:t>علامه‌گذاری محل توراسنتز</w:t>
      </w:r>
      <w:r>
        <w:rPr>
          <w:rFonts w:ascii="Vazirmatn" w:hAnsi="Vazirmatn"/>
        </w:rPr>
        <w:t>.</w:t>
      </w:r>
    </w:p>
    <w:p>
      <w:pPr>
        <w:bidi w:val="1"/>
      </w:pPr>
      <w:r>
        <w:rPr>
          <w:rFonts w:ascii="Vazirmatn" w:hAnsi="Vazirmatn"/>
          <w:b/>
        </w:rPr>
        <w:t>توراسنتز تشخیصی (Diagnostic pleural tap):</w:t>
      </w:r>
    </w:p>
    <w:p>
      <w:pPr>
        <w:ind w:right="340"/>
        <w:bidi w:val="1"/>
      </w:pPr>
      <w:r>
        <w:rPr>
          <w:color w:val="136F73"/>
        </w:rPr>
        <w:t xml:space="preserve">● </w:t>
      </w:r>
      <w:r>
        <w:rPr>
          <w:rFonts w:ascii="Vazirmatn" w:hAnsi="Vazirmatn"/>
        </w:rPr>
        <w:t xml:space="preserve">⚠️ </w:t>
      </w:r>
      <w:r>
        <w:rPr>
          <w:rFonts w:ascii="Vazirmatn" w:hAnsi="Vazirmatn"/>
          <w:b/>
        </w:rPr>
        <w:t>در افیوژن دوطرفه با زمینهٔ واضح عدم کفایهٔ قلب لازم نیست</w:t>
      </w:r>
      <w:r>
        <w:rPr>
          <w:rFonts w:ascii="Vazirmatn" w:hAnsi="Vazirmatn"/>
        </w:rPr>
        <w:t xml:space="preserve"> — مگر تب، درد پلوریتیک، اندازهٔ بسیار نامتقارن، یا عدم پاسخ به دیورتیک.</w:t>
      </w:r>
    </w:p>
    <w:p>
      <w:pPr>
        <w:ind w:right="340"/>
        <w:bidi w:val="1"/>
      </w:pPr>
      <w:r>
        <w:rPr>
          <w:color w:val="136F73"/>
        </w:rPr>
        <w:t xml:space="preserve">● </w:t>
      </w:r>
      <w:r>
        <w:rPr>
          <w:rFonts w:ascii="Vazirmatn" w:hAnsi="Vazirmatn"/>
        </w:rPr>
        <w:t xml:space="preserve">سوزن ۲۱G، ۲۰–۶۰ ml، زیر رهنمایی </w:t>
      </w:r>
      <w:r>
        <w:rPr>
          <w:rFonts w:ascii="Vazirmatn" w:hAnsi="Vazirmatn"/>
          <w:b/>
        </w:rPr>
        <w:t>سونوگرافی</w:t>
      </w:r>
      <w:r>
        <w:rPr>
          <w:rFonts w:ascii="Vazirmatn" w:hAnsi="Vazirmatn"/>
        </w:rPr>
        <w:t>.</w:t>
      </w:r>
    </w:p>
    <w:tbl>
      <w:tblPr>
        <w:tblStyle w:val="TableGrid"/>
        <w:tblW w:type="auto" w:w="0"/>
        <w:tblLook w:firstColumn="1" w:firstRow="1" w:lastColumn="0" w:lastRow="0" w:noHBand="0" w:noVBand="1" w:val="04A0"/>
      </w:tblPr>
      <w:tblGrid>
        <w:gridCol w:w="5156"/>
        <w:gridCol w:w="5156"/>
      </w:tblGrid>
      <w:tr>
        <w:tc>
          <w:tcPr>
            <w:tcW w:type="dxa" w:w="5156"/>
            <w:shd w:val="clear" w:fill="136f73"/>
          </w:tcPr>
          <w:p>
            <w:pPr>
              <w:bidi w:val="1"/>
            </w:pPr>
            <w:r/>
            <w:r>
              <w:rPr>
                <w:b/>
                <w:color w:val="FFFFFF"/>
                <w:sz w:val="19"/>
              </w:rPr>
              <w:t>معاینه</w:t>
            </w:r>
          </w:p>
        </w:tc>
        <w:tc>
          <w:tcPr>
            <w:tcW w:type="dxa" w:w="5156"/>
            <w:shd w:val="clear" w:fill="136f73"/>
          </w:tcPr>
          <w:p>
            <w:pPr>
              <w:bidi w:val="1"/>
            </w:pPr>
            <w:r/>
            <w:r>
              <w:rPr>
                <w:b/>
                <w:color w:val="FFFFFF"/>
                <w:sz w:val="19"/>
              </w:rPr>
              <w:t>تفسیر</w:t>
            </w:r>
          </w:p>
        </w:tc>
      </w:tr>
      <w:tr>
        <w:tc>
          <w:tcPr>
            <w:tcW w:type="dxa" w:w="5156"/>
          </w:tcPr>
          <w:p>
            <w:pPr>
              <w:bidi w:val="1"/>
            </w:pPr>
            <w:r>
              <w:rPr>
                <w:sz w:val="18"/>
              </w:rPr>
            </w:r>
            <w:r>
              <w:rPr>
                <w:rFonts w:ascii="Vazirmatn" w:hAnsi="Vazirmatn"/>
                <w:b/>
                <w:sz w:val="18"/>
              </w:rPr>
              <w:t>پروتین و LDH</w:t>
            </w:r>
            <w:r>
              <w:rPr>
                <w:rFonts w:ascii="Vazirmatn" w:hAnsi="Vazirmatn"/>
                <w:sz w:val="18"/>
              </w:rPr>
              <w:t xml:space="preserve"> (هم‌زمان با سیروم)</w:t>
            </w:r>
          </w:p>
        </w:tc>
        <w:tc>
          <w:tcPr>
            <w:tcW w:type="dxa" w:w="5156"/>
          </w:tcPr>
          <w:p>
            <w:pPr>
              <w:bidi w:val="1"/>
            </w:pPr>
            <w:r>
              <w:rPr>
                <w:sz w:val="18"/>
              </w:rPr>
            </w:r>
            <w:r>
              <w:rPr>
                <w:rFonts w:ascii="Vazirmatn" w:hAnsi="Vazirmatn"/>
                <w:b/>
                <w:sz w:val="18"/>
              </w:rPr>
              <w:t>معیارهای Light</w:t>
            </w:r>
            <w:r>
              <w:rPr>
                <w:rFonts w:ascii="Vazirmatn" w:hAnsi="Vazirmatn"/>
                <w:sz w:val="18"/>
              </w:rPr>
              <w:t xml:space="preserve"> (بخش ۹)</w:t>
            </w:r>
          </w:p>
        </w:tc>
      </w:tr>
      <w:tr>
        <w:tc>
          <w:tcPr>
            <w:tcW w:type="dxa" w:w="5156"/>
          </w:tcPr>
          <w:p>
            <w:pPr>
              <w:bidi w:val="1"/>
            </w:pPr>
            <w:r>
              <w:rPr>
                <w:sz w:val="18"/>
              </w:rPr>
            </w:r>
            <w:r>
              <w:rPr>
                <w:rFonts w:ascii="Vazirmatn" w:hAnsi="Vazirmatn"/>
                <w:b/>
                <w:sz w:val="18"/>
              </w:rPr>
              <w:t>pH</w:t>
            </w:r>
            <w:r>
              <w:rPr>
                <w:rFonts w:ascii="Vazirmatn" w:hAnsi="Vazirmatn"/>
                <w:sz w:val="18"/>
              </w:rPr>
              <w:t xml:space="preserve"> (با </w:t>
            </w:r>
            <w:r>
              <w:rPr>
                <w:rFonts w:ascii="Vazirmatn" w:hAnsi="Vazirmatn"/>
                <w:b/>
                <w:sz w:val="18"/>
              </w:rPr>
              <w:t>سرنج گاز خون</w:t>
            </w:r>
            <w:r>
              <w:rPr>
                <w:rFonts w:ascii="Vazirmatn" w:hAnsi="Vazirmatn"/>
                <w:sz w:val="18"/>
              </w:rPr>
              <w:t>، بدون هوا)</w:t>
            </w:r>
          </w:p>
        </w:tc>
        <w:tc>
          <w:tcPr>
            <w:tcW w:type="dxa" w:w="5156"/>
          </w:tcPr>
          <w:p>
            <w:pPr>
              <w:bidi w:val="1"/>
            </w:pPr>
            <w:r>
              <w:rPr>
                <w:sz w:val="18"/>
              </w:rPr>
            </w:r>
            <w:r>
              <w:rPr>
                <w:rFonts w:ascii="Vazirmatn" w:hAnsi="Vazirmatn"/>
                <w:b/>
                <w:sz w:val="18"/>
              </w:rPr>
              <w:t>کمتر از ۷.۲ در پارا پنومونیک ← درن</w:t>
            </w:r>
            <w:r>
              <w:rPr>
                <w:rFonts w:ascii="Vazirmatn" w:hAnsi="Vazirmatn"/>
                <w:sz w:val="18"/>
              </w:rPr>
              <w:t>؛ pH پایین همچنین در سل، سرطان، RA، و پارگی مری</w:t>
            </w:r>
          </w:p>
        </w:tc>
      </w:tr>
      <w:tr>
        <w:tc>
          <w:tcPr>
            <w:tcW w:type="dxa" w:w="5156"/>
          </w:tcPr>
          <w:p>
            <w:pPr>
              <w:bidi w:val="1"/>
            </w:pPr>
            <w:r>
              <w:rPr>
                <w:sz w:val="18"/>
              </w:rPr>
            </w:r>
            <w:r>
              <w:rPr>
                <w:rFonts w:ascii="Vazirmatn" w:hAnsi="Vazirmatn"/>
                <w:b/>
                <w:sz w:val="18"/>
              </w:rPr>
              <w:t>گلوکوز</w:t>
            </w:r>
          </w:p>
        </w:tc>
        <w:tc>
          <w:tcPr>
            <w:tcW w:type="dxa" w:w="5156"/>
          </w:tcPr>
          <w:p>
            <w:pPr>
              <w:bidi w:val="1"/>
            </w:pPr>
            <w:r>
              <w:rPr>
                <w:sz w:val="18"/>
              </w:rPr>
            </w:r>
            <w:r>
              <w:rPr>
                <w:rFonts w:ascii="Vazirmatn" w:hAnsi="Vazirmatn"/>
                <w:b/>
                <w:sz w:val="18"/>
              </w:rPr>
              <w:t>کمتر از ۶۰ mg/dL</w:t>
            </w:r>
            <w:r>
              <w:rPr>
                <w:rFonts w:ascii="Vazirmatn" w:hAnsi="Vazirmatn"/>
                <w:sz w:val="18"/>
              </w:rPr>
              <w:t xml:space="preserve">: امپییما، </w:t>
            </w:r>
            <w:r>
              <w:rPr>
                <w:rFonts w:ascii="Vazirmatn" w:hAnsi="Vazirmatn"/>
                <w:b/>
                <w:sz w:val="18"/>
              </w:rPr>
              <w:t>RA</w:t>
            </w:r>
            <w:r>
              <w:rPr>
                <w:rFonts w:ascii="Vazirmatn" w:hAnsi="Vazirmatn"/>
                <w:sz w:val="18"/>
              </w:rPr>
              <w:t xml:space="preserve"> (بسیار پایین)، سل، سرطان</w:t>
            </w:r>
          </w:p>
        </w:tc>
      </w:tr>
      <w:tr>
        <w:tc>
          <w:tcPr>
            <w:tcW w:type="dxa" w:w="5156"/>
          </w:tcPr>
          <w:p>
            <w:pPr>
              <w:bidi w:val="1"/>
            </w:pPr>
            <w:r>
              <w:rPr>
                <w:sz w:val="18"/>
              </w:rPr>
            </w:r>
            <w:r>
              <w:rPr>
                <w:rFonts w:ascii="Vazirmatn" w:hAnsi="Vazirmatn"/>
                <w:b/>
                <w:sz w:val="18"/>
              </w:rPr>
              <w:t>شمار حجرات</w:t>
            </w:r>
          </w:p>
        </w:tc>
        <w:tc>
          <w:tcPr>
            <w:tcW w:type="dxa" w:w="5156"/>
          </w:tcPr>
          <w:p>
            <w:pPr>
              <w:bidi w:val="1"/>
            </w:pPr>
            <w:r>
              <w:rPr>
                <w:sz w:val="18"/>
              </w:rPr>
            </w:r>
            <w:r>
              <w:rPr>
                <w:rFonts w:ascii="Vazirmatn" w:hAnsi="Vazirmatn"/>
                <w:b/>
                <w:sz w:val="18"/>
              </w:rPr>
              <w:t>نیوتروفیل غالب:</w:t>
            </w:r>
            <w:r>
              <w:rPr>
                <w:rFonts w:ascii="Vazirmatn" w:hAnsi="Vazirmatn"/>
                <w:sz w:val="18"/>
              </w:rPr>
              <w:t xml:space="preserve"> پارا پنومونیک، PE، پانکراتیت؛ </w:t>
            </w:r>
            <w:r>
              <w:rPr>
                <w:rFonts w:ascii="Vazirmatn" w:hAnsi="Vazirmatn"/>
                <w:b/>
                <w:sz w:val="18"/>
              </w:rPr>
              <w:t>لمفوسیت غالب (بیش از ۵۰ فیصد):</w:t>
            </w:r>
            <w:r>
              <w:rPr>
                <w:rFonts w:ascii="Vazirmatn" w:hAnsi="Vazirmatn"/>
                <w:sz w:val="18"/>
              </w:rPr>
              <w:t xml:space="preserve"> </w:t>
            </w:r>
            <w:r>
              <w:rPr>
                <w:rFonts w:ascii="Vazirmatn" w:hAnsi="Vazirmatn"/>
                <w:b/>
                <w:sz w:val="18"/>
              </w:rPr>
              <w:t>سل</w:t>
            </w:r>
            <w:r>
              <w:rPr>
                <w:rFonts w:ascii="Vazirmatn" w:hAnsi="Vazirmatn"/>
                <w:sz w:val="18"/>
              </w:rPr>
              <w:t xml:space="preserve">، سرطان، لمفوما، پس از جراحی قلب، عدم کفایهٔ قلب مزمن؛ </w:t>
            </w:r>
            <w:r>
              <w:rPr>
                <w:rFonts w:ascii="Vazirmatn" w:hAnsi="Vazirmatn"/>
                <w:b/>
                <w:sz w:val="18"/>
              </w:rPr>
              <w:t>ایوزینوفیل بیش از ۱۰ فیصد:</w:t>
            </w:r>
            <w:r>
              <w:rPr>
                <w:rFonts w:ascii="Vazirmatn" w:hAnsi="Vazirmatn"/>
                <w:sz w:val="18"/>
              </w:rPr>
              <w:t xml:space="preserve"> هوا یا خون در پلورا، دواها، پارازیت‌ها، Churg-Strauss</w:t>
            </w:r>
          </w:p>
        </w:tc>
      </w:tr>
      <w:tr>
        <w:tc>
          <w:tcPr>
            <w:tcW w:type="dxa" w:w="5156"/>
          </w:tcPr>
          <w:p>
            <w:pPr>
              <w:bidi w:val="1"/>
            </w:pPr>
            <w:r>
              <w:rPr>
                <w:sz w:val="18"/>
              </w:rPr>
            </w:r>
            <w:r>
              <w:rPr>
                <w:rFonts w:ascii="Vazirmatn" w:hAnsi="Vazirmatn"/>
                <w:b/>
                <w:sz w:val="18"/>
              </w:rPr>
              <w:t>گرام و کلچر</w:t>
            </w:r>
            <w:r>
              <w:rPr>
                <w:rFonts w:ascii="Vazirmatn" w:hAnsi="Vazirmatn"/>
                <w:sz w:val="18"/>
              </w:rPr>
              <w:t xml:space="preserve"> (در بوتل کلچر خون هم)</w:t>
            </w:r>
          </w:p>
        </w:tc>
        <w:tc>
          <w:tcPr>
            <w:tcW w:type="dxa" w:w="5156"/>
          </w:tcPr>
          <w:p>
            <w:pPr>
              <w:bidi w:val="1"/>
            </w:pPr>
            <w:r>
              <w:rPr>
                <w:sz w:val="18"/>
              </w:rPr>
            </w:r>
            <w:r>
              <w:rPr>
                <w:rFonts w:ascii="Vazirmatn" w:hAnsi="Vazirmatn"/>
                <w:sz w:val="18"/>
              </w:rPr>
              <w:t>انتان</w:t>
            </w:r>
          </w:p>
        </w:tc>
      </w:tr>
      <w:tr>
        <w:tc>
          <w:tcPr>
            <w:tcW w:type="dxa" w:w="5156"/>
          </w:tcPr>
          <w:p>
            <w:pPr>
              <w:bidi w:val="1"/>
            </w:pPr>
            <w:r>
              <w:rPr>
                <w:sz w:val="18"/>
              </w:rPr>
            </w:r>
            <w:r>
              <w:rPr>
                <w:rFonts w:ascii="Vazirmatn" w:hAnsi="Vazirmatn"/>
                <w:b/>
                <w:sz w:val="18"/>
              </w:rPr>
              <w:t>سایتولوژی</w:t>
            </w:r>
          </w:p>
        </w:tc>
        <w:tc>
          <w:tcPr>
            <w:tcW w:type="dxa" w:w="5156"/>
          </w:tcPr>
          <w:p>
            <w:pPr>
              <w:bidi w:val="1"/>
            </w:pPr>
            <w:r>
              <w:rPr>
                <w:sz w:val="18"/>
              </w:rPr>
            </w:r>
            <w:r>
              <w:rPr>
                <w:rFonts w:ascii="Vazirmatn" w:hAnsi="Vazirmatn"/>
                <w:sz w:val="18"/>
              </w:rPr>
              <w:t>سرطان (حساسیت حدود ۶۰ فیصد؛ با تکرار بیشتر)</w:t>
            </w:r>
          </w:p>
        </w:tc>
      </w:tr>
      <w:tr>
        <w:tc>
          <w:tcPr>
            <w:tcW w:type="dxa" w:w="5156"/>
          </w:tcPr>
          <w:p>
            <w:pPr>
              <w:bidi w:val="1"/>
            </w:pPr>
            <w:r>
              <w:rPr>
                <w:sz w:val="18"/>
              </w:rPr>
            </w:r>
            <w:r>
              <w:rPr>
                <w:rFonts w:ascii="Vazirmatn" w:hAnsi="Vazirmatn"/>
                <w:b/>
                <w:sz w:val="18"/>
              </w:rPr>
              <w:t>ADA</w:t>
            </w:r>
          </w:p>
        </w:tc>
        <w:tc>
          <w:tcPr>
            <w:tcW w:type="dxa" w:w="5156"/>
          </w:tcPr>
          <w:p>
            <w:pPr>
              <w:bidi w:val="1"/>
            </w:pPr>
            <w:r>
              <w:rPr>
                <w:sz w:val="18"/>
              </w:rPr>
            </w:r>
            <w:r>
              <w:rPr>
                <w:rFonts w:ascii="Vazirmatn" w:hAnsi="Vazirmatn"/>
                <w:b/>
                <w:sz w:val="18"/>
              </w:rPr>
              <w:t>بیش از ۴۰ U/L با لمفوسیتوز</w:t>
            </w:r>
            <w:r>
              <w:rPr>
                <w:rFonts w:ascii="Vazirmatn" w:hAnsi="Vazirmatn"/>
                <w:sz w:val="18"/>
              </w:rPr>
              <w:t xml:space="preserve"> ← </w:t>
            </w:r>
            <w:r>
              <w:rPr>
                <w:rFonts w:ascii="Vazirmatn" w:hAnsi="Vazirmatn"/>
                <w:b/>
                <w:sz w:val="18"/>
              </w:rPr>
              <w:t>سل</w:t>
            </w:r>
            <w:r>
              <w:rPr>
                <w:rFonts w:ascii="Vazirmatn" w:hAnsi="Vazirmatn"/>
                <w:sz w:val="18"/>
              </w:rPr>
              <w:t xml:space="preserve"> (در مناطق شیوع بلند)</w:t>
            </w:r>
          </w:p>
        </w:tc>
      </w:tr>
      <w:tr>
        <w:tc>
          <w:tcPr>
            <w:tcW w:type="dxa" w:w="5156"/>
          </w:tcPr>
          <w:p>
            <w:pPr>
              <w:bidi w:val="1"/>
            </w:pPr>
            <w:r>
              <w:rPr>
                <w:sz w:val="18"/>
              </w:rPr>
            </w:r>
            <w:r>
              <w:rPr>
                <w:rFonts w:ascii="Vazirmatn" w:hAnsi="Vazirmatn"/>
                <w:b/>
                <w:sz w:val="18"/>
              </w:rPr>
              <w:t>Xpert MTB/RIF و کلچر AFB</w:t>
            </w:r>
          </w:p>
        </w:tc>
        <w:tc>
          <w:tcPr>
            <w:tcW w:type="dxa" w:w="5156"/>
          </w:tcPr>
          <w:p>
            <w:pPr>
              <w:bidi w:val="1"/>
            </w:pPr>
            <w:r>
              <w:rPr>
                <w:sz w:val="18"/>
              </w:rPr>
            </w:r>
            <w:r>
              <w:rPr>
                <w:rFonts w:ascii="Vazirmatn" w:hAnsi="Vazirmatn"/>
                <w:sz w:val="18"/>
              </w:rPr>
              <w:t>حساسیت پایین در مایع (کمتر از ۳۰–۵۰ فیصد)</w:t>
            </w:r>
          </w:p>
        </w:tc>
      </w:tr>
      <w:tr>
        <w:tc>
          <w:tcPr>
            <w:tcW w:type="dxa" w:w="5156"/>
          </w:tcPr>
          <w:p>
            <w:pPr>
              <w:bidi w:val="1"/>
            </w:pPr>
            <w:r>
              <w:rPr>
                <w:sz w:val="18"/>
              </w:rPr>
            </w:r>
            <w:r>
              <w:rPr>
                <w:rFonts w:ascii="Vazirmatn" w:hAnsi="Vazirmatn"/>
                <w:b/>
                <w:sz w:val="18"/>
              </w:rPr>
              <w:t>امیلاز</w:t>
            </w:r>
          </w:p>
        </w:tc>
        <w:tc>
          <w:tcPr>
            <w:tcW w:type="dxa" w:w="5156"/>
          </w:tcPr>
          <w:p>
            <w:pPr>
              <w:bidi w:val="1"/>
            </w:pPr>
            <w:r>
              <w:rPr>
                <w:sz w:val="18"/>
              </w:rPr>
            </w:r>
            <w:r>
              <w:rPr>
                <w:rFonts w:ascii="Vazirmatn" w:hAnsi="Vazirmatn"/>
                <w:sz w:val="18"/>
              </w:rPr>
              <w:t xml:space="preserve">پانکراتیت، </w:t>
            </w:r>
            <w:r>
              <w:rPr>
                <w:rFonts w:ascii="Vazirmatn" w:hAnsi="Vazirmatn"/>
                <w:b/>
                <w:sz w:val="18"/>
              </w:rPr>
              <w:t>پارگی مری</w:t>
            </w:r>
          </w:p>
        </w:tc>
      </w:tr>
      <w:tr>
        <w:tc>
          <w:tcPr>
            <w:tcW w:type="dxa" w:w="5156"/>
          </w:tcPr>
          <w:p>
            <w:pPr>
              <w:bidi w:val="1"/>
            </w:pPr>
            <w:r>
              <w:rPr>
                <w:sz w:val="18"/>
              </w:rPr>
            </w:r>
            <w:r>
              <w:rPr>
                <w:rFonts w:ascii="Vazirmatn" w:hAnsi="Vazirmatn"/>
                <w:b/>
                <w:sz w:val="18"/>
              </w:rPr>
              <w:t>NT-proBNP مایع/سیروم</w:t>
            </w:r>
          </w:p>
        </w:tc>
        <w:tc>
          <w:tcPr>
            <w:tcW w:type="dxa" w:w="5156"/>
          </w:tcPr>
          <w:p>
            <w:pPr>
              <w:bidi w:val="1"/>
            </w:pPr>
            <w:r>
              <w:rPr>
                <w:sz w:val="18"/>
              </w:rPr>
            </w:r>
            <w:r>
              <w:rPr>
                <w:rFonts w:ascii="Vazirmatn" w:hAnsi="Vazirmatn"/>
                <w:sz w:val="18"/>
              </w:rPr>
              <w:t>Transudate قلبی که با Light «کاذب Exudate» شده (پس از دیورتیک)</w:t>
            </w:r>
          </w:p>
        </w:tc>
      </w:tr>
    </w:tbl>
    <w:p>
      <w:pPr>
        <w:bidi w:val="1"/>
      </w:pPr>
      <w:r>
        <w:rPr>
          <w:rFonts w:ascii="Vazirmatn" w:hAnsi="Vazirmatn"/>
          <w:b/>
        </w:rPr>
        <w:t>سطح ۲ و ۳:</w:t>
      </w:r>
    </w:p>
    <w:p>
      <w:pPr>
        <w:ind w:right="340"/>
        <w:bidi w:val="1"/>
      </w:pPr>
      <w:r>
        <w:rPr>
          <w:color w:val="136F73"/>
        </w:rPr>
        <w:t xml:space="preserve">● </w:t>
      </w:r>
      <w:r>
        <w:rPr>
          <w:rFonts w:ascii="Vazirmatn" w:hAnsi="Vazirmatn"/>
          <w:b/>
        </w:rPr>
        <w:t>CT سینه با کنتراست</w:t>
      </w:r>
      <w:r>
        <w:rPr>
          <w:rFonts w:ascii="Vazirmatn" w:hAnsi="Vazirmatn"/>
        </w:rPr>
        <w:t xml:space="preserve"> (در فاز ورید پورتال): ضخیم شدن پلورا، </w:t>
      </w:r>
      <w:r>
        <w:rPr>
          <w:rFonts w:ascii="Vazirmatn" w:hAnsi="Vazirmatn"/>
          <w:b/>
        </w:rPr>
        <w:t>علامت پلورای شکافته (Split pleura sign)</w:t>
      </w:r>
      <w:r>
        <w:rPr>
          <w:rFonts w:ascii="Vazirmatn" w:hAnsi="Vazirmatn"/>
        </w:rPr>
        <w:t xml:space="preserve"> در امپییما، کتله، و ضایعات ریه.</w:t>
      </w:r>
    </w:p>
    <w:p>
      <w:pPr>
        <w:ind w:right="340"/>
        <w:bidi w:val="1"/>
      </w:pPr>
      <w:r>
        <w:rPr>
          <w:color w:val="136F73"/>
        </w:rPr>
        <w:t xml:space="preserve">● </w:t>
      </w:r>
      <w:r>
        <w:rPr>
          <w:rFonts w:ascii="Vazirmatn" w:hAnsi="Vazirmatn"/>
          <w:b/>
        </w:rPr>
        <w:t>بیوپسی پلورا:</w:t>
      </w:r>
      <w:r>
        <w:rPr>
          <w:rFonts w:ascii="Vazirmatn" w:hAnsi="Vazirmatn"/>
        </w:rPr>
        <w:t xml:space="preserve"> زیر رهنمایی CT/سونوگرافی، یا </w:t>
      </w:r>
      <w:r>
        <w:rPr>
          <w:rFonts w:ascii="Vazirmatn" w:hAnsi="Vazirmatn"/>
          <w:b/>
        </w:rPr>
        <w:t>توراکوسکوپی</w:t>
      </w:r>
      <w:r>
        <w:rPr>
          <w:rFonts w:ascii="Vazirmatn" w:hAnsi="Vazirmatn"/>
        </w:rPr>
        <w:t xml:space="preserve"> (حساس‌ترین برای </w:t>
      </w:r>
      <w:r>
        <w:rPr>
          <w:rFonts w:ascii="Vazirmatn" w:hAnsi="Vazirmatn"/>
          <w:b/>
        </w:rPr>
        <w:t>سل و سرطان</w:t>
      </w:r>
      <w:r>
        <w:rPr>
          <w:rFonts w:ascii="Vazirmatn" w:hAnsi="Vazirmatn"/>
        </w:rPr>
        <w:t xml:space="preserve"> — بیش از ۹۰ فیصد).</w:t>
      </w:r>
    </w:p>
    <w:p>
      <w:pPr>
        <w:ind w:right="340"/>
        <w:bidi w:val="1"/>
      </w:pPr>
      <w:r>
        <w:rPr>
          <w:color w:val="136F73"/>
        </w:rPr>
        <w:t xml:space="preserve">● </w:t>
      </w:r>
      <w:r>
        <w:rPr>
          <w:rFonts w:ascii="Vazirmatn" w:hAnsi="Vazirmatn"/>
          <w:b/>
        </w:rPr>
        <w:t>برانکوسکوپی:</w:t>
      </w:r>
      <w:r>
        <w:rPr>
          <w:rFonts w:ascii="Vazirmatn" w:hAnsi="Vazirmatn"/>
        </w:rPr>
        <w:t xml:space="preserve"> اگر ضایعهٔ داخل برانکس مشکوک است.</w:t>
      </w:r>
    </w:p>
    <w:p>
      <w:pPr>
        <w:spacing w:before="200"/>
        <w:bidi w:val="1"/>
      </w:pPr>
      <w:r>
        <w:rPr>
          <w:rFonts w:ascii="Vazirmatn" w:hAnsi="Vazirmatn"/>
          <w:b/>
          <w:color w:val="136F73"/>
          <w:sz w:val="25"/>
        </w:rPr>
        <w:t>پنوموتوراکس</w:t>
      </w:r>
    </w:p>
    <w:p>
      <w:pPr>
        <w:ind w:right="340"/>
        <w:bidi w:val="1"/>
      </w:pPr>
      <w:r>
        <w:rPr>
          <w:color w:val="136F73"/>
        </w:rPr>
        <w:t xml:space="preserve">● </w:t>
      </w:r>
      <w:r>
        <w:rPr>
          <w:rFonts w:ascii="Vazirmatn" w:hAnsi="Vazirmatn"/>
          <w:b/>
        </w:rPr>
        <w:t>CXR PA ایستاده در شهیق:</w:t>
      </w:r>
      <w:r>
        <w:rPr>
          <w:rFonts w:ascii="Vazirmatn" w:hAnsi="Vazirmatn"/>
        </w:rPr>
        <w:t xml:space="preserve"> </w:t>
      </w:r>
      <w:r>
        <w:rPr>
          <w:rFonts w:ascii="Vazirmatn" w:hAnsi="Vazirmatn"/>
          <w:b/>
        </w:rPr>
        <w:t>خط پلورای احشایی</w:t>
      </w:r>
      <w:r>
        <w:rPr>
          <w:rFonts w:ascii="Vazirmatn" w:hAnsi="Vazirmatn"/>
        </w:rPr>
        <w:t xml:space="preserve"> با </w:t>
      </w:r>
      <w:r>
        <w:rPr>
          <w:rFonts w:ascii="Vazirmatn" w:hAnsi="Vazirmatn"/>
          <w:b/>
        </w:rPr>
        <w:t>نبود آثار ریه</w:t>
      </w:r>
      <w:r>
        <w:rPr>
          <w:rFonts w:ascii="Vazirmatn" w:hAnsi="Vazirmatn"/>
        </w:rPr>
        <w:t xml:space="preserve"> در خارج آن.</w:t>
      </w:r>
    </w:p>
    <w:p>
      <w:pPr>
        <w:ind w:right="340"/>
        <w:bidi w:val="1"/>
      </w:pPr>
      <w:r>
        <w:rPr>
          <w:color w:val="136F73"/>
        </w:rPr>
        <w:t xml:space="preserve">● </w:t>
      </w:r>
      <w:r>
        <w:rPr>
          <w:rFonts w:ascii="Vazirmatn" w:hAnsi="Vazirmatn"/>
        </w:rPr>
        <w:t xml:space="preserve">⚠️ در مریض </w:t>
      </w:r>
      <w:r>
        <w:rPr>
          <w:rFonts w:ascii="Vazirmatn" w:hAnsi="Vazirmatn"/>
          <w:b/>
        </w:rPr>
        <w:t>خوابیده (Supine)</w:t>
      </w:r>
      <w:r>
        <w:rPr>
          <w:rFonts w:ascii="Vazirmatn" w:hAnsi="Vazirmatn"/>
        </w:rPr>
        <w:t xml:space="preserve">: </w:t>
      </w:r>
      <w:r>
        <w:rPr>
          <w:rFonts w:ascii="Vazirmatn" w:hAnsi="Vazirmatn"/>
          <w:b/>
        </w:rPr>
        <w:t>علامت شیار عمیق (Deep sulcus sign)</w:t>
      </w:r>
      <w:r>
        <w:rPr>
          <w:rFonts w:ascii="Vazirmatn" w:hAnsi="Vazirmatn"/>
        </w:rPr>
        <w:t>.</w:t>
      </w:r>
    </w:p>
    <w:p>
      <w:pPr>
        <w:ind w:right="340"/>
        <w:bidi w:val="1"/>
      </w:pPr>
      <w:r>
        <w:rPr>
          <w:color w:val="136F73"/>
        </w:rPr>
        <w:t xml:space="preserve">● </w:t>
      </w:r>
      <w:r>
        <w:rPr>
          <w:rFonts w:ascii="Vazirmatn" w:hAnsi="Vazirmatn"/>
        </w:rPr>
        <w:t xml:space="preserve">⚠️ </w:t>
      </w:r>
      <w:r>
        <w:rPr>
          <w:rFonts w:ascii="Vazirmatn" w:hAnsi="Vazirmatn"/>
          <w:b/>
        </w:rPr>
        <w:t>در پنوموتوراکس فشاری مشکوک، منتظر CXR نمان.</w:t>
      </w:r>
    </w:p>
    <w:p>
      <w:pPr>
        <w:ind w:right="340"/>
        <w:bidi w:val="1"/>
      </w:pPr>
      <w:r>
        <w:rPr>
          <w:color w:val="136F73"/>
        </w:rPr>
        <w:t xml:space="preserve">● </w:t>
      </w:r>
      <w:r>
        <w:rPr>
          <w:rFonts w:ascii="Vazirmatn" w:hAnsi="Vazirmatn"/>
          <w:b/>
        </w:rPr>
        <w:t>سونوگرافی:</w:t>
      </w:r>
      <w:r>
        <w:rPr>
          <w:rFonts w:ascii="Vazirmatn" w:hAnsi="Vazirmatn"/>
        </w:rPr>
        <w:t xml:space="preserve"> حساس‌تر از CXR خوابیده.</w:t>
      </w:r>
    </w:p>
    <w:p>
      <w:pPr>
        <w:ind w:right="340"/>
        <w:bidi w:val="1"/>
      </w:pPr>
      <w:r>
        <w:rPr>
          <w:color w:val="136F73"/>
        </w:rPr>
        <w:t xml:space="preserve">● </w:t>
      </w:r>
      <w:r>
        <w:rPr>
          <w:rFonts w:ascii="Vazirmatn" w:hAnsi="Vazirmatn"/>
          <w:b/>
        </w:rPr>
        <w:t>CT:</w:t>
      </w:r>
      <w:r>
        <w:rPr>
          <w:rFonts w:ascii="Vazirmatn" w:hAnsi="Vazirmatn"/>
        </w:rPr>
        <w:t xml:space="preserve"> پنوموتوراکس مشکوک یا پیچیده، تفریق از بولا، و برنامه‌ریزی جراحی.</w:t>
      </w:r>
    </w:p>
    <w:p>
      <w:pPr>
        <w:ind w:right="340"/>
        <w:bidi w:val="1"/>
      </w:pPr>
      <w:r>
        <w:rPr>
          <w:color w:val="136F73"/>
        </w:rPr>
        <w:t xml:space="preserve">● </w:t>
      </w:r>
      <w:r>
        <w:rPr>
          <w:rFonts w:ascii="Vazirmatn" w:hAnsi="Vazirmatn"/>
          <w:b/>
        </w:rPr>
        <w:t>ABG</w:t>
      </w:r>
      <w:r>
        <w:rPr>
          <w:rFonts w:ascii="Vazirmatn" w:hAnsi="Vazirmatn"/>
        </w:rPr>
        <w:t xml:space="preserve"> در SSP.</w:t>
      </w:r>
    </w:p>
    <w:p>
      <w:pPr>
        <w:spacing w:before="280"/>
        <w:bidi w:val="1"/>
      </w:pPr>
      <w:r>
        <w:rPr>
          <w:rFonts w:ascii="Vazirmatn" w:hAnsi="Vazirmatn"/>
          <w:b/>
          <w:color w:val="0F2744"/>
          <w:sz w:val="29"/>
        </w:rPr>
        <w:t>🔹 ۹. Diagnosis &amp; Diagnostic Criteria (معیارهای قطعی)</w:t>
      </w:r>
    </w:p>
    <w:p>
      <w:pPr>
        <w:spacing w:before="200"/>
        <w:bidi w:val="1"/>
      </w:pPr>
      <w:r>
        <w:rPr>
          <w:rFonts w:ascii="Vazirmatn" w:hAnsi="Vazirmatn"/>
          <w:b/>
          <w:color w:val="136F73"/>
          <w:sz w:val="25"/>
        </w:rPr>
        <w:t>معیارهای Light — مایع **Exudate** است اگر **حد اقل یکی** وجود داشته باشد:</w:t>
      </w:r>
    </w:p>
    <w:p>
      <w:pPr>
        <w:ind w:right="340"/>
        <w:bidi w:val="1"/>
      </w:pPr>
      <w:r>
        <w:rPr>
          <w:b/>
          <w:color w:val="136F73"/>
        </w:rPr>
        <w:t xml:space="preserve">1. </w:t>
      </w:r>
      <w:r>
        <w:rPr>
          <w:rFonts w:ascii="Vazirmatn" w:hAnsi="Vazirmatn"/>
          <w:b/>
        </w:rPr>
        <w:t>پروتین مایع ÷ پروتین سیروم بیش از ۰.۵</w:t>
      </w:r>
    </w:p>
    <w:p>
      <w:pPr>
        <w:ind w:right="340"/>
        <w:bidi w:val="1"/>
      </w:pPr>
      <w:r>
        <w:rPr>
          <w:b/>
          <w:color w:val="136F73"/>
        </w:rPr>
        <w:t xml:space="preserve">2. </w:t>
      </w:r>
      <w:r>
        <w:rPr>
          <w:rFonts w:ascii="Vazirmatn" w:hAnsi="Vazirmatn"/>
          <w:b/>
        </w:rPr>
        <w:t>LDH مایع ÷ LDH سیروم بیش از ۰.۶</w:t>
      </w:r>
    </w:p>
    <w:p>
      <w:pPr>
        <w:ind w:right="340"/>
        <w:bidi w:val="1"/>
      </w:pPr>
      <w:r>
        <w:rPr>
          <w:b/>
          <w:color w:val="136F73"/>
        </w:rPr>
        <w:t xml:space="preserve">3. </w:t>
      </w:r>
      <w:r>
        <w:rPr>
          <w:rFonts w:ascii="Vazirmatn" w:hAnsi="Vazirmatn"/>
          <w:b/>
        </w:rPr>
        <w:t>LDH مایع بیش از دو‌سوم حد بالای نورمال LDH سیروم</w:t>
      </w:r>
    </w:p>
    <w:p>
      <w:pPr>
        <w:ind w:right="340"/>
        <w:bidi w:val="1"/>
      </w:pPr>
      <w:r>
        <w:rPr>
          <w:color w:val="136F73"/>
        </w:rPr>
        <w:t xml:space="preserve">● </w:t>
      </w:r>
      <w:r>
        <w:rPr>
          <w:rFonts w:ascii="Vazirmatn" w:hAnsi="Vazirmatn"/>
          <w:b/>
        </w:rPr>
        <w:t>حساسیت حدود ۹۸ فیصد</w:t>
      </w:r>
      <w:r>
        <w:rPr>
          <w:rFonts w:ascii="Vazirmatn" w:hAnsi="Vazirmatn"/>
        </w:rPr>
        <w:t xml:space="preserve"> برای Exudate؛ اما حدود </w:t>
      </w:r>
      <w:r>
        <w:rPr>
          <w:rFonts w:ascii="Vazirmatn" w:hAnsi="Vazirmatn"/>
          <w:b/>
        </w:rPr>
        <w:t>۲۵ فیصد Transudateهای قلبی (به‌ویژه پس از دیورتیک)</w:t>
      </w:r>
      <w:r>
        <w:rPr>
          <w:rFonts w:ascii="Vazirmatn" w:hAnsi="Vazirmatn"/>
        </w:rPr>
        <w:t xml:space="preserve"> به اشتباه Exudate تشخیص می‌شوند. در این حالت: </w:t>
      </w:r>
      <w:r>
        <w:rPr>
          <w:rFonts w:ascii="Vazirmatn" w:hAnsi="Vazirmatn"/>
          <w:b/>
        </w:rPr>
        <w:t>گرادیان البومین سیروم–مایع بیش از ۱.۲ g/dL</w:t>
      </w:r>
      <w:r>
        <w:rPr>
          <w:rFonts w:ascii="Vazirmatn" w:hAnsi="Vazirmatn"/>
        </w:rPr>
        <w:t xml:space="preserve"> یا </w:t>
      </w:r>
      <w:r>
        <w:rPr>
          <w:rFonts w:ascii="Vazirmatn" w:hAnsi="Vazirmatn"/>
          <w:b/>
        </w:rPr>
        <w:t>گرادیان پروتین بیش از ۳.۱ g/dL</w:t>
      </w:r>
      <w:r>
        <w:rPr>
          <w:rFonts w:ascii="Vazirmatn" w:hAnsi="Vazirmatn"/>
        </w:rPr>
        <w:t xml:space="preserve"> ← به نفع Transudate.</w:t>
      </w:r>
    </w:p>
    <w:p>
      <w:pPr>
        <w:spacing w:before="200"/>
        <w:bidi w:val="1"/>
      </w:pPr>
      <w:r>
        <w:rPr>
          <w:rFonts w:ascii="Vazirmatn" w:hAnsi="Vazirmatn"/>
          <w:b/>
          <w:color w:val="136F73"/>
          <w:sz w:val="25"/>
        </w:rPr>
        <w:t>پلوریزی سلی</w:t>
      </w:r>
    </w:p>
    <w:p>
      <w:pPr>
        <w:ind w:right="340"/>
        <w:bidi w:val="1"/>
      </w:pPr>
      <w:r>
        <w:rPr>
          <w:color w:val="136F73"/>
        </w:rPr>
        <w:t xml:space="preserve">● </w:t>
      </w:r>
      <w:r>
        <w:rPr>
          <w:rFonts w:ascii="Vazirmatn" w:hAnsi="Vazirmatn"/>
          <w:b/>
        </w:rPr>
        <w:t>ثابت:</w:t>
      </w:r>
      <w:r>
        <w:rPr>
          <w:rFonts w:ascii="Vazirmatn" w:hAnsi="Vazirmatn"/>
        </w:rPr>
        <w:t xml:space="preserve"> کلچر یا Xpert مثبت در مایع/بلغم، یا </w:t>
      </w:r>
      <w:r>
        <w:rPr>
          <w:rFonts w:ascii="Vazirmatn" w:hAnsi="Vazirmatn"/>
          <w:b/>
        </w:rPr>
        <w:t>گرانولوم کازئوز</w:t>
      </w:r>
      <w:r>
        <w:rPr>
          <w:rFonts w:ascii="Vazirmatn" w:hAnsi="Vazirmatn"/>
        </w:rPr>
        <w:t xml:space="preserve"> در بیوپسی.</w:t>
      </w:r>
    </w:p>
    <w:p>
      <w:pPr>
        <w:ind w:right="340"/>
        <w:bidi w:val="1"/>
      </w:pPr>
      <w:r>
        <w:rPr>
          <w:color w:val="136F73"/>
        </w:rPr>
        <w:t xml:space="preserve">● </w:t>
      </w:r>
      <w:r>
        <w:rPr>
          <w:rFonts w:ascii="Vazirmatn" w:hAnsi="Vazirmatn"/>
          <w:b/>
        </w:rPr>
        <w:t>محتمل:</w:t>
      </w:r>
      <w:r>
        <w:rPr>
          <w:rFonts w:ascii="Vazirmatn" w:hAnsi="Vazirmatn"/>
        </w:rPr>
        <w:t xml:space="preserve"> Exudate لمفوسیتیک + </w:t>
      </w:r>
      <w:r>
        <w:rPr>
          <w:rFonts w:ascii="Vazirmatn" w:hAnsi="Vazirmatn"/>
          <w:b/>
        </w:rPr>
        <w:t>ADA بیش از ۴۰ U/L</w:t>
      </w:r>
      <w:r>
        <w:rPr>
          <w:rFonts w:ascii="Vazirmatn" w:hAnsi="Vazirmatn"/>
        </w:rPr>
        <w:t xml:space="preserve"> در مریض جوان در منطقهٔ شیوع بلند ← در عمل تداوی ضد سل شروع می‌شود (مطابق برنامهٔ ملی)، اگر سرطان و لمفوما محتمل نباشد.</w:t>
      </w:r>
    </w:p>
    <w:p>
      <w:pPr>
        <w:spacing w:before="280"/>
        <w:bidi w:val="1"/>
      </w:pPr>
      <w:r>
        <w:rPr>
          <w:rFonts w:ascii="Vazirmatn" w:hAnsi="Vazirmatn"/>
          <w:b/>
          <w:color w:val="0F2744"/>
          <w:sz w:val="29"/>
        </w:rPr>
        <w:t>🔹 ۱۰. Management (تداوی)</w:t>
      </w:r>
    </w:p>
    <w:p>
      <w:pPr>
        <w:spacing w:before="200"/>
        <w:bidi w:val="1"/>
      </w:pPr>
      <w:r>
        <w:rPr>
          <w:rFonts w:ascii="Vazirmatn" w:hAnsi="Vazirmatn"/>
          <w:b/>
          <w:color w:val="136F73"/>
          <w:sz w:val="25"/>
        </w:rPr>
        <w:t>الف) Emergency &amp; General Care (اقدامات عاجل)</w:t>
      </w:r>
    </w:p>
    <w:p>
      <w:pPr>
        <w:bidi w:val="1"/>
      </w:pPr>
      <w:r>
        <w:rPr>
          <w:rFonts w:ascii="Vazirmatn" w:hAnsi="Vazirmatn"/>
          <w:b/>
        </w:rPr>
        <w:t>پنوموتوراکس فشاری:</w:t>
      </w:r>
    </w:p>
    <w:p>
      <w:pPr>
        <w:ind w:right="340"/>
        <w:bidi w:val="1"/>
      </w:pPr>
      <w:r>
        <w:rPr>
          <w:b/>
          <w:color w:val="136F73"/>
        </w:rPr>
        <w:t xml:space="preserve">1. </w:t>
      </w:r>
      <w:r>
        <w:rPr>
          <w:rFonts w:ascii="Vazirmatn" w:hAnsi="Vazirmatn"/>
          <w:b/>
        </w:rPr>
        <w:t>اکسیجن با جریان بلند.</w:t>
      </w:r>
    </w:p>
    <w:p>
      <w:pPr>
        <w:ind w:right="340"/>
        <w:bidi w:val="1"/>
      </w:pPr>
      <w:r>
        <w:rPr>
          <w:b/>
          <w:color w:val="136F73"/>
        </w:rPr>
        <w:t xml:space="preserve">2. </w:t>
      </w:r>
      <w:r>
        <w:rPr>
          <w:rFonts w:ascii="Vazirmatn" w:hAnsi="Vazirmatn"/>
          <w:b/>
        </w:rPr>
        <w:t>فشارزدایی فوری (Decompression) — بدون انتظار برای CXR:</w:t>
      </w:r>
    </w:p>
    <w:p>
      <w:pPr>
        <w:ind w:right="340"/>
        <w:bidi w:val="1"/>
      </w:pPr>
      <w:r>
        <w:rPr>
          <w:color w:val="136F73"/>
        </w:rPr>
        <w:t xml:space="preserve">● </w:t>
      </w:r>
      <w:r>
        <w:rPr>
          <w:rFonts w:ascii="Vazirmatn" w:hAnsi="Vazirmatn"/>
          <w:b/>
        </w:rPr>
        <w:t>سوزن/کنولای بزرگ (۱۴G یا بزرگ‌تر، ترجیحاً ۸ cm)</w:t>
      </w:r>
      <w:r>
        <w:rPr>
          <w:rFonts w:ascii="Vazirmatn" w:hAnsi="Vazirmatn"/>
        </w:rPr>
        <w:t xml:space="preserve"> در </w:t>
      </w:r>
      <w:r>
        <w:rPr>
          <w:rFonts w:ascii="Vazirmatn" w:hAnsi="Vazirmatn"/>
          <w:b/>
        </w:rPr>
        <w:t>مسافهٔ بین‌الضلاع ۴ یا ۵، قدام خط زیر بغلی میانی</w:t>
      </w:r>
      <w:r>
        <w:rPr>
          <w:rFonts w:ascii="Vazirmatn" w:hAnsi="Vazirmatn"/>
        </w:rPr>
        <w:t xml:space="preserve"> (ATLS 10th Ed. برای بزرگسالان)؛ یا در </w:t>
      </w:r>
      <w:r>
        <w:rPr>
          <w:rFonts w:ascii="Vazirmatn" w:hAnsi="Vazirmatn"/>
          <w:b/>
        </w:rPr>
        <w:t>مسافهٔ دوم، خط میانی ترقوه</w:t>
      </w:r>
      <w:r>
        <w:rPr>
          <w:rFonts w:ascii="Vazirmatn" w:hAnsi="Vazirmatn"/>
        </w:rPr>
        <w:t xml:space="preserve"> (به‌ویژه در اطفال).</w:t>
      </w:r>
    </w:p>
    <w:p>
      <w:pPr>
        <w:ind w:right="340"/>
        <w:bidi w:val="1"/>
      </w:pPr>
      <w:r>
        <w:rPr>
          <w:color w:val="136F73"/>
        </w:rPr>
        <w:t xml:space="preserve">● </w:t>
      </w:r>
      <w:r>
        <w:rPr>
          <w:rFonts w:ascii="Vazirmatn" w:hAnsi="Vazirmatn"/>
        </w:rPr>
        <w:t xml:space="preserve">در مریض </w:t>
      </w:r>
      <w:r>
        <w:rPr>
          <w:rFonts w:ascii="Vazirmatn" w:hAnsi="Vazirmatn"/>
          <w:b/>
        </w:rPr>
        <w:t>ونتیلاتوری یا ایست قلبی</w:t>
      </w:r>
      <w:r>
        <w:rPr>
          <w:rFonts w:ascii="Vazirmatn" w:hAnsi="Vazirmatn"/>
        </w:rPr>
        <w:t xml:space="preserve"> و تیم باتجربه: </w:t>
      </w:r>
      <w:r>
        <w:rPr>
          <w:rFonts w:ascii="Vazirmatn" w:hAnsi="Vazirmatn"/>
          <w:b/>
        </w:rPr>
        <w:t>توراکوستومی انگشتی (Finger thoracostomy)</w:t>
      </w:r>
      <w:r>
        <w:rPr>
          <w:rFonts w:ascii="Vazirmatn" w:hAnsi="Vazirmatn"/>
        </w:rPr>
        <w:t xml:space="preserve"> ترجیح دارد.</w:t>
      </w:r>
    </w:p>
    <w:p>
      <w:pPr>
        <w:ind w:right="340"/>
        <w:bidi w:val="1"/>
      </w:pPr>
      <w:r>
        <w:rPr>
          <w:b/>
          <w:color w:val="136F73"/>
        </w:rPr>
        <w:t xml:space="preserve">3. </w:t>
      </w:r>
      <w:r>
        <w:rPr>
          <w:rFonts w:ascii="Vazirmatn" w:hAnsi="Vazirmatn"/>
          <w:b/>
        </w:rPr>
        <w:t>سپس فوراً درن سینه</w:t>
      </w:r>
      <w:r>
        <w:rPr>
          <w:rFonts w:ascii="Vazirmatn" w:hAnsi="Vazirmatn"/>
        </w:rPr>
        <w:t xml:space="preserve"> در «</w:t>
      </w:r>
      <w:r>
        <w:rPr>
          <w:rFonts w:ascii="Vazirmatn" w:hAnsi="Vazirmatn"/>
          <w:b/>
        </w:rPr>
        <w:t>مثلث امن</w:t>
      </w:r>
      <w:r>
        <w:rPr>
          <w:rFonts w:ascii="Vazirmatn" w:hAnsi="Vazirmatn"/>
        </w:rPr>
        <w:t>» (Safe triangle): حاشیهٔ قدامی عضلهٔ Latissimus dorsi، حاشیهٔ خارجی عضلهٔ Pectoralis major، و خط افقی در سطح نوک پستان (مسافهٔ ۵)، با قاعده در زیر بغل.</w:t>
      </w:r>
    </w:p>
    <w:p>
      <w:pPr>
        <w:bidi w:val="1"/>
      </w:pPr>
      <w:r>
        <w:rPr>
          <w:rFonts w:ascii="Vazirmatn" w:hAnsi="Vazirmatn"/>
          <w:b/>
        </w:rPr>
        <w:t>پنوموتوراکس خودبه‌خودی — الگوریتم BTS 2023:</w:t>
      </w:r>
    </w:p>
    <w:p>
      <w:pPr>
        <w:bidi w:val="1"/>
        <w:spacing w:before="0" w:after="0"/>
        <w:ind w:right="227" w:left="227"/>
      </w:pPr>
      <w:r>
        <w:rPr>
          <w:rFonts w:ascii="Vazirmatn" w:hAnsi="Vazirmatn"/>
          <w:sz w:val="19"/>
        </w:rPr>
        <w:t>پنوموتوراکس خودبه‌خودی</w:t>
      </w:r>
    </w:p>
    <w:p>
      <w:pPr>
        <w:bidi w:val="1"/>
        <w:spacing w:before="0" w:after="0"/>
        <w:ind w:right="227" w:left="227"/>
      </w:pPr>
      <w:r>
        <w:rPr>
          <w:rFonts w:ascii="Vazirmatn" w:hAnsi="Vazirmatn"/>
          <w:sz w:val="19"/>
        </w:rPr>
        <w:t xml:space="preserve">   │</w:t>
      </w:r>
    </w:p>
    <w:p>
      <w:pPr>
        <w:bidi w:val="1"/>
        <w:spacing w:before="0" w:after="0"/>
        <w:ind w:right="227" w:left="227"/>
      </w:pPr>
      <w:r>
        <w:rPr>
          <w:rFonts w:ascii="Vazirmatn" w:hAnsi="Vazirmatn"/>
          <w:sz w:val="19"/>
        </w:rPr>
        <w:t xml:space="preserve">   ├─ ناپایدار / فشاری ─► فشارزدایی + درن</w:t>
      </w:r>
    </w:p>
    <w:p>
      <w:pPr>
        <w:bidi w:val="1"/>
        <w:spacing w:before="0" w:after="0"/>
        <w:ind w:right="227" w:left="227"/>
      </w:pPr>
      <w:r>
        <w:rPr>
          <w:rFonts w:ascii="Vazirmatn" w:hAnsi="Vazirmatn"/>
          <w:sz w:val="19"/>
        </w:rPr>
        <w:t xml:space="preserve">   │</w:t>
      </w:r>
    </w:p>
    <w:p>
      <w:pPr>
        <w:bidi w:val="1"/>
        <w:spacing w:before="0" w:after="0"/>
        <w:ind w:right="227" w:left="227"/>
      </w:pPr>
      <w:r>
        <w:rPr>
          <w:rFonts w:ascii="Vazirmatn" w:hAnsi="Vazirmatn"/>
          <w:sz w:val="19"/>
        </w:rPr>
        <w:t xml:space="preserve">   ▼</w:t>
      </w:r>
    </w:p>
    <w:p>
      <w:pPr>
        <w:bidi w:val="1"/>
        <w:spacing w:before="0" w:after="0"/>
        <w:ind w:right="227" w:left="227"/>
      </w:pPr>
      <w:r>
        <w:rPr>
          <w:rFonts w:ascii="Vazirmatn" w:hAnsi="Vazirmatn"/>
          <w:sz w:val="19"/>
        </w:rPr>
        <w:t>اعراض قابل ملاحظه دارد؟</w:t>
      </w:r>
    </w:p>
    <w:p>
      <w:pPr>
        <w:bidi w:val="1"/>
        <w:spacing w:before="0" w:after="0"/>
        <w:ind w:right="227" w:left="227"/>
      </w:pPr>
      <w:r>
        <w:rPr>
          <w:rFonts w:ascii="Vazirmatn" w:hAnsi="Vazirmatn"/>
          <w:sz w:val="19"/>
        </w:rPr>
        <w:t>(تنگی نفس، درد، یا SpO₂ پایین)</w:t>
      </w:r>
    </w:p>
    <w:p>
      <w:pPr>
        <w:bidi w:val="1"/>
        <w:spacing w:before="0" w:after="0"/>
        <w:ind w:right="227" w:left="227"/>
      </w:pPr>
      <w:r>
        <w:rPr>
          <w:rFonts w:ascii="Vazirmatn" w:hAnsi="Vazirmatn"/>
          <w:sz w:val="19"/>
        </w:rPr>
        <w:t xml:space="preserve">   │</w:t>
      </w:r>
    </w:p>
    <w:p>
      <w:pPr>
        <w:bidi w:val="1"/>
        <w:spacing w:before="0" w:after="0"/>
        <w:ind w:right="227" w:left="227"/>
      </w:pPr>
      <w:r>
        <w:rPr>
          <w:rFonts w:ascii="Vazirmatn" w:hAnsi="Vazirmatn"/>
          <w:sz w:val="19"/>
        </w:rPr>
        <w:t xml:space="preserve">   ├─ نخیر ─► مدیریت محافظه‌کارانه</w:t>
      </w:r>
    </w:p>
    <w:p>
      <w:pPr>
        <w:bidi w:val="1"/>
        <w:spacing w:before="0" w:after="0"/>
        <w:ind w:right="227" w:left="227"/>
      </w:pPr>
      <w:r>
        <w:rPr>
          <w:rFonts w:ascii="Vazirmatn" w:hAnsi="Vazirmatn"/>
          <w:sz w:val="19"/>
        </w:rPr>
        <w:t xml:space="preserve">   │           (مشاهده؛ در PSP سرپایی، در SSP بستری)</w:t>
      </w:r>
    </w:p>
    <w:p>
      <w:pPr>
        <w:bidi w:val="1"/>
        <w:spacing w:before="0" w:after="0"/>
        <w:ind w:right="227" w:left="227"/>
      </w:pPr>
      <w:r>
        <w:rPr>
          <w:rFonts w:ascii="Vazirmatn" w:hAnsi="Vazirmatn"/>
          <w:sz w:val="19"/>
        </w:rPr>
        <w:t xml:space="preserve">   │           پیگیری با CXR</w:t>
      </w:r>
    </w:p>
    <w:p>
      <w:pPr>
        <w:bidi w:val="1"/>
        <w:spacing w:before="0" w:after="0"/>
        <w:ind w:right="227" w:left="227"/>
      </w:pPr>
      <w:r>
        <w:rPr>
          <w:rFonts w:ascii="Vazirmatn" w:hAnsi="Vazirmatn"/>
          <w:sz w:val="19"/>
        </w:rPr>
        <w:t xml:space="preserve">   │</w:t>
      </w:r>
    </w:p>
    <w:p>
      <w:pPr>
        <w:bidi w:val="1"/>
        <w:spacing w:before="0" w:after="0"/>
        <w:ind w:right="227" w:left="227"/>
      </w:pPr>
      <w:r>
        <w:rPr>
          <w:rFonts w:ascii="Vazirmatn" w:hAnsi="Vazirmatn"/>
          <w:sz w:val="19"/>
        </w:rPr>
        <w:t xml:space="preserve">   └─ بلی ─► آیا مریض مدیریت سرپایی را ترجیح می‌دهد</w:t>
      </w:r>
    </w:p>
    <w:p>
      <w:pPr>
        <w:bidi w:val="1"/>
        <w:spacing w:before="0" w:after="0"/>
        <w:ind w:right="227" w:left="227"/>
      </w:pPr>
      <w:r>
        <w:rPr>
          <w:rFonts w:ascii="Vazirmatn" w:hAnsi="Vazirmatn"/>
          <w:sz w:val="19"/>
        </w:rPr>
        <w:t xml:space="preserve">             و شرایط آن را دارد؟</w:t>
      </w:r>
    </w:p>
    <w:p>
      <w:pPr>
        <w:bidi w:val="1"/>
        <w:spacing w:before="0" w:after="0"/>
        <w:ind w:right="227" w:left="227"/>
      </w:pPr>
      <w:r>
        <w:rPr>
          <w:rFonts w:ascii="Vazirmatn" w:hAnsi="Vazirmatn"/>
          <w:sz w:val="19"/>
        </w:rPr>
        <w:t xml:space="preserve">             ├─ PSP ─► آسپیراسیون سوزنی (Needle aspiration)</w:t>
      </w:r>
    </w:p>
    <w:p>
      <w:pPr>
        <w:bidi w:val="1"/>
        <w:spacing w:before="0" w:after="0"/>
        <w:ind w:right="227" w:left="227"/>
      </w:pPr>
      <w:r>
        <w:rPr>
          <w:rFonts w:ascii="Vazirmatn" w:hAnsi="Vazirmatn"/>
          <w:sz w:val="19"/>
        </w:rPr>
        <w:t xml:space="preserve">             │          یا دستگاه آمبولاتوری</w:t>
      </w:r>
    </w:p>
    <w:p>
      <w:pPr>
        <w:bidi w:val="1"/>
        <w:spacing w:before="0" w:after="0"/>
        <w:ind w:right="227" w:left="227"/>
      </w:pPr>
      <w:r>
        <w:rPr>
          <w:rFonts w:ascii="Vazirmatn" w:hAnsi="Vazirmatn"/>
          <w:sz w:val="19"/>
        </w:rPr>
        <w:t xml:space="preserve">             │          (در صورت ناکامی ← درن کوچک ۱۴F یا کمتر)</w:t>
      </w:r>
    </w:p>
    <w:p>
      <w:pPr>
        <w:bidi w:val="1"/>
        <w:spacing w:before="0" w:after="0"/>
        <w:ind w:right="227" w:left="227"/>
      </w:pPr>
      <w:r>
        <w:rPr>
          <w:rFonts w:ascii="Vazirmatn" w:hAnsi="Vazirmatn"/>
          <w:sz w:val="19"/>
        </w:rPr>
        <w:t xml:space="preserve">             └─ SSP ─► درن سینهٔ کوچک (بستری)؛</w:t>
      </w:r>
    </w:p>
    <w:p>
      <w:pPr>
        <w:bidi w:val="1"/>
        <w:spacing w:before="0" w:after="0"/>
        <w:ind w:right="227" w:left="227"/>
      </w:pPr>
      <w:r>
        <w:rPr>
          <w:rFonts w:ascii="Vazirmatn" w:hAnsi="Vazirmatn"/>
          <w:sz w:val="19"/>
        </w:rPr>
        <w:t xml:space="preserve">                        آسپیراسیون در موارد منتخب</w:t>
      </w:r>
    </w:p>
    <w:p>
      <w:pPr>
        <w:ind w:right="340"/>
        <w:bidi w:val="1"/>
      </w:pPr>
      <w:r>
        <w:rPr>
          <w:color w:val="136F73"/>
        </w:rPr>
        <w:t xml:space="preserve">● </w:t>
      </w:r>
      <w:r>
        <w:rPr>
          <w:rFonts w:ascii="Vazirmatn" w:hAnsi="Vazirmatn"/>
          <w:b/>
        </w:rPr>
        <w:t>اکسیجن با جریان بلند</w:t>
      </w:r>
      <w:r>
        <w:rPr>
          <w:rFonts w:ascii="Vazirmatn" w:hAnsi="Vazirmatn"/>
        </w:rPr>
        <w:t xml:space="preserve"> در مریض بستری جذب هوای پلورا را </w:t>
      </w:r>
      <w:r>
        <w:rPr>
          <w:rFonts w:ascii="Vazirmatn" w:hAnsi="Vazirmatn"/>
          <w:b/>
        </w:rPr>
        <w:t>۴ برابر</w:t>
      </w:r>
      <w:r>
        <w:rPr>
          <w:rFonts w:ascii="Vazirmatn" w:hAnsi="Vazirmatn"/>
        </w:rPr>
        <w:t xml:space="preserve"> سریع‌تر می‌کند (در COPD با احتیاط — هدف ۸۸–۹۲ فیصد).</w:t>
      </w:r>
    </w:p>
    <w:p>
      <w:pPr>
        <w:ind w:right="340"/>
        <w:bidi w:val="1"/>
      </w:pPr>
      <w:r>
        <w:rPr>
          <w:color w:val="136F73"/>
        </w:rPr>
        <w:t xml:space="preserve">● </w:t>
      </w:r>
      <w:r>
        <w:rPr>
          <w:rFonts w:ascii="Vazirmatn" w:hAnsi="Vazirmatn"/>
          <w:b/>
        </w:rPr>
        <w:t>درن‌های کوچک (۱۴F یا کمتر)</w:t>
      </w:r>
      <w:r>
        <w:rPr>
          <w:rFonts w:ascii="Vazirmatn" w:hAnsi="Vazirmatn"/>
        </w:rPr>
        <w:t xml:space="preserve"> با تکنیک Seldinger برای پنوموتوراکس و اکثر افیوژن‌ها کافی اند؛ </w:t>
      </w:r>
      <w:r>
        <w:rPr>
          <w:rFonts w:ascii="Vazirmatn" w:hAnsi="Vazirmatn"/>
          <w:b/>
        </w:rPr>
        <w:t>درن بزرگ</w:t>
      </w:r>
      <w:r>
        <w:rPr>
          <w:rFonts w:ascii="Vazirmatn" w:hAnsi="Vazirmatn"/>
        </w:rPr>
        <w:t xml:space="preserve"> در </w:t>
      </w:r>
      <w:r>
        <w:rPr>
          <w:rFonts w:ascii="Vazirmatn" w:hAnsi="Vazirmatn"/>
          <w:b/>
        </w:rPr>
        <w:t>هموتوراکس</w:t>
      </w:r>
      <w:r>
        <w:rPr>
          <w:rFonts w:ascii="Vazirmatn" w:hAnsi="Vazirmatn"/>
        </w:rPr>
        <w:t xml:space="preserve"> و تهویهٔ فشار مثبت با نشت زیاد.</w:t>
      </w:r>
    </w:p>
    <w:p>
      <w:pPr>
        <w:ind w:right="340"/>
        <w:bidi w:val="1"/>
      </w:pPr>
      <w:r>
        <w:rPr>
          <w:color w:val="136F73"/>
        </w:rPr>
        <w:t xml:space="preserve">● </w:t>
      </w:r>
      <w:r>
        <w:rPr>
          <w:rFonts w:ascii="Vazirmatn" w:hAnsi="Vazirmatn"/>
        </w:rPr>
        <w:t xml:space="preserve">⚠️ </w:t>
      </w:r>
      <w:r>
        <w:rPr>
          <w:rFonts w:ascii="Vazirmatn" w:hAnsi="Vazirmatn"/>
          <w:b/>
        </w:rPr>
        <w:t>هیچ‌گاه درن حباب‌دار (Bubbling) را کلمپ نکن</w:t>
      </w:r>
      <w:r>
        <w:rPr>
          <w:rFonts w:ascii="Vazirmatn" w:hAnsi="Vazirmatn"/>
        </w:rPr>
        <w:t xml:space="preserve"> — خطر پنوموتوراکس فشاری.</w:t>
      </w:r>
    </w:p>
    <w:p>
      <w:pPr>
        <w:bidi w:val="1"/>
      </w:pPr>
      <w:r>
        <w:rPr>
          <w:rFonts w:ascii="Vazirmatn" w:hAnsi="Vazirmatn"/>
          <w:b/>
        </w:rPr>
        <w:t>افیوژن بزرگ با تنگی نفس — توراسنتز تسکینی:</w:t>
      </w:r>
    </w:p>
    <w:p>
      <w:pPr>
        <w:ind w:right="340"/>
        <w:bidi w:val="1"/>
      </w:pPr>
      <w:r>
        <w:rPr>
          <w:color w:val="136F73"/>
        </w:rPr>
        <w:t xml:space="preserve">● </w:t>
      </w:r>
      <w:r>
        <w:rPr>
          <w:rFonts w:ascii="Vazirmatn" w:hAnsi="Vazirmatn"/>
          <w:b/>
        </w:rPr>
        <w:t>حداکثر ۱–۱.۵ لیتر</w:t>
      </w:r>
      <w:r>
        <w:rPr>
          <w:rFonts w:ascii="Vazirmatn" w:hAnsi="Vazirmatn"/>
        </w:rPr>
        <w:t xml:space="preserve"> در یک جلسه (یا تا وقتی مریض سرفه، درد، یا احساس فشار در سینه کند) ← خطر </w:t>
      </w:r>
      <w:r>
        <w:rPr>
          <w:rFonts w:ascii="Vazirmatn" w:hAnsi="Vazirmatn"/>
          <w:b/>
        </w:rPr>
        <w:t>ادیمای ریهٔ بازشده (Re-expansion pulmonary oedema)</w:t>
      </w:r>
      <w:r>
        <w:rPr>
          <w:rFonts w:ascii="Vazirmatn" w:hAnsi="Vazirmatn"/>
        </w:rPr>
        <w:t>.</w:t>
      </w:r>
    </w:p>
    <w:p>
      <w:pPr>
        <w:spacing w:before="200"/>
        <w:bidi w:val="1"/>
      </w:pPr>
      <w:r>
        <w:rPr>
          <w:rFonts w:ascii="Vazirmatn" w:hAnsi="Vazirmatn"/>
          <w:b/>
          <w:color w:val="136F73"/>
          <w:sz w:val="25"/>
        </w:rPr>
        <w:t>ب) Pharmacotherapy (Dose + Route + Frequency + Duration)</w:t>
      </w:r>
    </w:p>
    <w:p>
      <w:pPr>
        <w:spacing w:before="160"/>
        <w:bidi w:val="1"/>
      </w:pPr>
      <w:r>
        <w:rPr>
          <w:rFonts w:ascii="Vazirmatn" w:hAnsi="Vazirmatn"/>
          <w:b/>
          <w:sz w:val="23"/>
        </w:rPr>
        <w:t>۱. افیوژن پارا پنومونیک و امپییما</w:t>
      </w:r>
    </w:p>
    <w:p>
      <w:pPr>
        <w:bidi w:val="1"/>
      </w:pPr>
      <w:r>
        <w:rPr>
          <w:rFonts w:ascii="Vazirmatn" w:hAnsi="Vazirmatn"/>
          <w:b/>
        </w:rPr>
        <w:t>انتی‌بیوتیک تجربی (BTS 2023):</w:t>
      </w:r>
    </w:p>
    <w:tbl>
      <w:tblPr>
        <w:tblStyle w:val="TableGrid"/>
        <w:tblW w:type="auto" w:w="0"/>
        <w:tblLook w:firstColumn="1" w:firstRow="1" w:lastColumn="0" w:lastRow="0" w:noHBand="0" w:noVBand="1" w:val="04A0"/>
      </w:tblPr>
      <w:tblGrid>
        <w:gridCol w:w="3437"/>
        <w:gridCol w:w="3437"/>
        <w:gridCol w:w="3437"/>
      </w:tblGrid>
      <w:tr>
        <w:tc>
          <w:tcPr>
            <w:tcW w:type="dxa" w:w="3437"/>
            <w:shd w:val="clear" w:fill="136f73"/>
          </w:tcPr>
          <w:p>
            <w:pPr>
              <w:bidi w:val="1"/>
            </w:pPr>
            <w:r/>
            <w:r>
              <w:rPr>
                <w:b/>
                <w:color w:val="FFFFFF"/>
                <w:sz w:val="19"/>
              </w:rPr>
              <w:t>زمینه</w:t>
            </w:r>
          </w:p>
        </w:tc>
        <w:tc>
          <w:tcPr>
            <w:tcW w:type="dxa" w:w="3437"/>
            <w:shd w:val="clear" w:fill="136f73"/>
          </w:tcPr>
          <w:p>
            <w:pPr>
              <w:bidi w:val="1"/>
            </w:pPr>
            <w:r/>
            <w:r>
              <w:rPr>
                <w:b/>
                <w:color w:val="FFFFFF"/>
                <w:sz w:val="19"/>
              </w:rPr>
              <w:t>رژیم</w:t>
            </w:r>
          </w:p>
        </w:tc>
        <w:tc>
          <w:tcPr>
            <w:tcW w:type="dxa" w:w="3437"/>
            <w:shd w:val="clear" w:fill="136f73"/>
          </w:tcPr>
          <w:p>
            <w:pPr>
              <w:bidi w:val="1"/>
            </w:pPr>
            <w:r/>
            <w:r>
              <w:rPr>
                <w:b/>
                <w:color w:val="FFFFFF"/>
                <w:sz w:val="19"/>
              </w:rPr>
              <w:t>دوز بزرگسال</w:t>
            </w:r>
          </w:p>
        </w:tc>
      </w:tr>
      <w:tr>
        <w:tc>
          <w:tcPr>
            <w:tcW w:type="dxa" w:w="3437"/>
          </w:tcPr>
          <w:p>
            <w:pPr>
              <w:bidi w:val="1"/>
            </w:pPr>
            <w:r>
              <w:rPr>
                <w:sz w:val="18"/>
              </w:rPr>
            </w:r>
          </w:p>
        </w:tc>
        <w:tc>
          <w:tcPr>
            <w:tcW w:type="dxa" w:w="3437"/>
          </w:tcPr>
          <w:p>
            <w:pPr>
              <w:bidi w:val="1"/>
            </w:pPr>
            <w:r>
              <w:rPr>
                <w:sz w:val="18"/>
              </w:rPr>
            </w:r>
            <w:r>
              <w:rPr>
                <w:rFonts w:ascii="Vazirmatn" w:hAnsi="Vazirmatn"/>
                <w:sz w:val="18"/>
              </w:rPr>
              <w:t xml:space="preserve">یا </w:t>
            </w:r>
            <w:r>
              <w:rPr>
                <w:rFonts w:ascii="Vazirmatn" w:hAnsi="Vazirmatn"/>
                <w:b/>
                <w:sz w:val="18"/>
              </w:rPr>
              <w:t>Ceftriaxone + Metronidazole</w:t>
            </w:r>
          </w:p>
        </w:tc>
        <w:tc>
          <w:tcPr>
            <w:tcW w:type="dxa" w:w="3437"/>
          </w:tcPr>
          <w:p>
            <w:pPr>
              <w:bidi w:val="1"/>
            </w:pPr>
            <w:r>
              <w:rPr>
                <w:sz w:val="18"/>
              </w:rPr>
            </w:r>
            <w:r>
              <w:rPr>
                <w:rFonts w:ascii="Vazirmatn" w:hAnsi="Vazirmatn"/>
                <w:sz w:val="18"/>
              </w:rPr>
              <w:t>Ceftriaxone ۲ g IV روزانه + Metronidazole ۵۰۰ mg IV/PO هر ۸ ساعت</w:t>
            </w:r>
          </w:p>
        </w:tc>
      </w:tr>
      <w:tr>
        <w:tc>
          <w:tcPr>
            <w:tcW w:type="dxa" w:w="3437"/>
          </w:tcPr>
          <w:p>
            <w:pPr>
              <w:bidi w:val="1"/>
            </w:pPr>
            <w:r>
              <w:rPr>
                <w:sz w:val="18"/>
              </w:rPr>
            </w:r>
          </w:p>
        </w:tc>
        <w:tc>
          <w:tcPr>
            <w:tcW w:type="dxa" w:w="3437"/>
          </w:tcPr>
          <w:p>
            <w:pPr>
              <w:bidi w:val="1"/>
            </w:pPr>
            <w:r>
              <w:rPr>
                <w:sz w:val="18"/>
              </w:rPr>
            </w:r>
            <w:r>
              <w:rPr>
                <w:rFonts w:ascii="Vazirmatn" w:hAnsi="Vazirmatn"/>
                <w:sz w:val="18"/>
              </w:rPr>
              <w:t xml:space="preserve">حساسیت به پنسلین: </w:t>
            </w:r>
            <w:r>
              <w:rPr>
                <w:rFonts w:ascii="Vazirmatn" w:hAnsi="Vazirmatn"/>
                <w:b/>
                <w:sz w:val="18"/>
              </w:rPr>
              <w:t>Clindamycin</w:t>
            </w:r>
            <w:r>
              <w:rPr>
                <w:rFonts w:ascii="Vazirmatn" w:hAnsi="Vazirmatn"/>
                <w:sz w:val="18"/>
              </w:rPr>
              <w:t xml:space="preserve"> ± فلوروکینولون</w:t>
            </w:r>
          </w:p>
        </w:tc>
        <w:tc>
          <w:tcPr>
            <w:tcW w:type="dxa" w:w="3437"/>
          </w:tcPr>
          <w:p>
            <w:pPr>
              <w:bidi w:val="1"/>
            </w:pPr>
            <w:r>
              <w:rPr>
                <w:sz w:val="18"/>
              </w:rPr>
            </w:r>
            <w:r>
              <w:rPr>
                <w:rFonts w:ascii="Vazirmatn" w:hAnsi="Vazirmatn"/>
                <w:sz w:val="18"/>
              </w:rPr>
              <w:t>Clindamycin ۶۰۰ mg IV هر ۸ ساعت ← فمی ۳۰۰–۴۵۰ mg هر ۶ ساعت</w:t>
            </w:r>
          </w:p>
        </w:tc>
      </w:tr>
      <w:tr>
        <w:tc>
          <w:tcPr>
            <w:tcW w:type="dxa" w:w="3437"/>
          </w:tcPr>
          <w:p>
            <w:pPr>
              <w:bidi w:val="1"/>
            </w:pPr>
            <w:r>
              <w:rPr>
                <w:sz w:val="18"/>
              </w:rPr>
            </w:r>
            <w:r>
              <w:rPr>
                <w:rFonts w:ascii="Vazirmatn" w:hAnsi="Vazirmatn"/>
                <w:b/>
                <w:sz w:val="18"/>
              </w:rPr>
              <w:t>کسب‌شده در شفاخانه</w:t>
            </w:r>
          </w:p>
        </w:tc>
        <w:tc>
          <w:tcPr>
            <w:tcW w:type="dxa" w:w="3437"/>
          </w:tcPr>
          <w:p>
            <w:pPr>
              <w:bidi w:val="1"/>
            </w:pPr>
            <w:r>
              <w:rPr>
                <w:sz w:val="18"/>
              </w:rPr>
            </w:r>
            <w:r>
              <w:rPr>
                <w:rFonts w:ascii="Vazirmatn" w:hAnsi="Vazirmatn"/>
                <w:b/>
                <w:sz w:val="18"/>
              </w:rPr>
              <w:t>Piperacillin/Tazobactam</w:t>
            </w:r>
            <w:r>
              <w:rPr>
                <w:rFonts w:ascii="Vazirmatn" w:hAnsi="Vazirmatn"/>
                <w:sz w:val="18"/>
              </w:rPr>
              <w:t xml:space="preserve"> ± پوشش MRSA (Vancomycin)</w:t>
            </w:r>
          </w:p>
        </w:tc>
        <w:tc>
          <w:tcPr>
            <w:tcW w:type="dxa" w:w="3437"/>
          </w:tcPr>
          <w:p>
            <w:pPr>
              <w:bidi w:val="1"/>
            </w:pPr>
            <w:r>
              <w:rPr>
                <w:sz w:val="18"/>
              </w:rPr>
            </w:r>
            <w:r>
              <w:rPr>
                <w:rFonts w:ascii="Vazirmatn" w:hAnsi="Vazirmatn"/>
                <w:sz w:val="18"/>
              </w:rPr>
              <w:t>۴.۵ g IV هر ۶–۸ ساعت</w:t>
            </w:r>
          </w:p>
        </w:tc>
      </w:tr>
    </w:tbl>
    <w:p>
      <w:pPr>
        <w:ind w:right="340"/>
        <w:bidi w:val="1"/>
      </w:pPr>
      <w:r>
        <w:rPr>
          <w:color w:val="136F73"/>
        </w:rPr>
        <w:t xml:space="preserve">● </w:t>
      </w:r>
      <w:r>
        <w:rPr>
          <w:rFonts w:ascii="Vazirmatn" w:hAnsi="Vazirmatn"/>
          <w:b/>
        </w:rPr>
        <w:t>انیروب‌ها را همیشه بپوشان</w:t>
      </w:r>
      <w:r>
        <w:rPr>
          <w:rFonts w:ascii="Vazirmatn" w:hAnsi="Vazirmatn"/>
        </w:rPr>
        <w:t xml:space="preserve"> (برخلاف پنومونی ساده — فصل ۱۸).</w:t>
      </w:r>
    </w:p>
    <w:p>
      <w:pPr>
        <w:ind w:right="340"/>
        <w:bidi w:val="1"/>
      </w:pPr>
      <w:r>
        <w:rPr>
          <w:color w:val="136F73"/>
        </w:rPr>
        <w:t xml:space="preserve">● </w:t>
      </w:r>
      <w:r>
        <w:rPr>
          <w:rFonts w:ascii="Vazirmatn" w:hAnsi="Vazirmatn"/>
        </w:rPr>
        <w:t xml:space="preserve">⚠️ </w:t>
      </w:r>
      <w:r>
        <w:rPr>
          <w:rFonts w:ascii="Vazirmatn" w:hAnsi="Vazirmatn"/>
          <w:b/>
        </w:rPr>
        <w:t>ماکرولایدها</w:t>
      </w:r>
      <w:r>
        <w:rPr>
          <w:rFonts w:ascii="Vazirmatn" w:hAnsi="Vazirmatn"/>
        </w:rPr>
        <w:t xml:space="preserve"> روتین نیستند، مگر </w:t>
      </w:r>
      <w:r>
        <w:rPr>
          <w:rFonts w:ascii="Vazirmatn" w:hAnsi="Vazirmatn"/>
          <w:i/>
        </w:rPr>
        <w:t>Legionella</w:t>
      </w:r>
      <w:r>
        <w:rPr>
          <w:rFonts w:ascii="Vazirmatn" w:hAnsi="Vazirmatn"/>
        </w:rPr>
        <w:t xml:space="preserve"> یا آتیپیک.</w:t>
      </w:r>
    </w:p>
    <w:p>
      <w:pPr>
        <w:ind w:right="340"/>
        <w:bidi w:val="1"/>
      </w:pPr>
      <w:r>
        <w:rPr>
          <w:color w:val="136F73"/>
        </w:rPr>
        <w:t xml:space="preserve">● </w:t>
      </w:r>
      <w:r>
        <w:rPr>
          <w:rFonts w:ascii="Vazirmatn" w:hAnsi="Vazirmatn"/>
        </w:rPr>
        <w:t xml:space="preserve">⚠️ </w:t>
      </w:r>
      <w:r>
        <w:rPr>
          <w:rFonts w:ascii="Vazirmatn" w:hAnsi="Vazirmatn"/>
          <w:b/>
        </w:rPr>
        <w:t>Aminoglycosides</w:t>
      </w:r>
      <w:r>
        <w:rPr>
          <w:rFonts w:ascii="Vazirmatn" w:hAnsi="Vazirmatn"/>
        </w:rPr>
        <w:t xml:space="preserve"> در پلورای اسیدی خوب کار نمی‌کنند.</w:t>
      </w:r>
    </w:p>
    <w:p>
      <w:pPr>
        <w:ind w:right="340"/>
        <w:bidi w:val="1"/>
      </w:pPr>
      <w:r>
        <w:rPr>
          <w:color w:val="136F73"/>
        </w:rPr>
        <w:t xml:space="preserve">● </w:t>
      </w:r>
      <w:r>
        <w:rPr>
          <w:rFonts w:ascii="Vazirmatn" w:hAnsi="Vazirmatn"/>
          <w:b/>
        </w:rPr>
        <w:t>مدت:</w:t>
      </w:r>
      <w:r>
        <w:rPr>
          <w:rFonts w:ascii="Vazirmatn" w:hAnsi="Vazirmatn"/>
        </w:rPr>
        <w:t xml:space="preserve"> معمولاً </w:t>
      </w:r>
      <w:r>
        <w:rPr>
          <w:rFonts w:ascii="Vazirmatn" w:hAnsi="Vazirmatn"/>
          <w:b/>
        </w:rPr>
        <w:t>۲–۶ هفته</w:t>
      </w:r>
      <w:r>
        <w:rPr>
          <w:rFonts w:ascii="Vazirmatn" w:hAnsi="Vazirmatn"/>
        </w:rPr>
        <w:t xml:space="preserve"> (IV تا بهبود کلینیکی و درناژ کافی، سپس فمی)؛ کارآزمایی </w:t>
      </w:r>
      <w:r>
        <w:rPr>
          <w:rFonts w:ascii="Vazirmatn" w:hAnsi="Vazirmatn"/>
          <w:b/>
        </w:rPr>
        <w:t>SLIM 2023</w:t>
      </w:r>
      <w:r>
        <w:rPr>
          <w:rFonts w:ascii="Vazirmatn" w:hAnsi="Vazirmatn"/>
        </w:rPr>
        <w:t xml:space="preserve"> نشان داد </w:t>
      </w:r>
      <w:r>
        <w:rPr>
          <w:rFonts w:ascii="Vazirmatn" w:hAnsi="Vazirmatn"/>
          <w:b/>
        </w:rPr>
        <w:t>۲ هفته</w:t>
      </w:r>
      <w:r>
        <w:rPr>
          <w:rFonts w:ascii="Vazirmatn" w:hAnsi="Vazirmatn"/>
        </w:rPr>
        <w:t xml:space="preserve"> در موارد منتخب با درناژ خوب ممکن است کافی باشد. پیگیری با CRP و تصویربرداری.</w:t>
      </w:r>
    </w:p>
    <w:p>
      <w:pPr>
        <w:bidi w:val="1"/>
      </w:pPr>
      <w:r>
        <w:rPr>
          <w:rFonts w:ascii="Vazirmatn" w:hAnsi="Vazirmatn"/>
          <w:b/>
        </w:rPr>
        <w:t>تداوی داخل پلورا (Intrapleural) — در امپییمای چندحجره‌ای یا درناژ ناکافی (MIST-2):</w:t>
      </w:r>
    </w:p>
    <w:p>
      <w:pPr>
        <w:ind w:right="340"/>
        <w:bidi w:val="1"/>
      </w:pPr>
      <w:r>
        <w:rPr>
          <w:color w:val="136F73"/>
        </w:rPr>
        <w:t xml:space="preserve">● </w:t>
      </w:r>
      <w:r>
        <w:rPr>
          <w:rFonts w:ascii="Vazirmatn" w:hAnsi="Vazirmatn"/>
          <w:b/>
        </w:rPr>
        <w:t>tPA (Alteplase) ۱۰ mg + DNase (Dornase alfa) ۵ mg</w:t>
      </w:r>
      <w:r>
        <w:rPr>
          <w:rFonts w:ascii="Vazirmatn" w:hAnsi="Vazirmatn"/>
        </w:rPr>
        <w:t xml:space="preserve"> داخل پلورا از راه درن، </w:t>
      </w:r>
      <w:r>
        <w:rPr>
          <w:rFonts w:ascii="Vazirmatn" w:hAnsi="Vazirmatn"/>
          <w:b/>
        </w:rPr>
        <w:t>هر ۱۲ ساعت برای ۳ روز</w:t>
      </w:r>
      <w:r>
        <w:rPr>
          <w:rFonts w:ascii="Vazirmatn" w:hAnsi="Vazirmatn"/>
        </w:rPr>
        <w:t xml:space="preserve"> (۶ دوز)؛ درن را پس از هر دوز </w:t>
      </w:r>
      <w:r>
        <w:rPr>
          <w:rFonts w:ascii="Vazirmatn" w:hAnsi="Vazirmatn"/>
          <w:b/>
        </w:rPr>
        <w:t>۱ ساعت</w:t>
      </w:r>
      <w:r>
        <w:rPr>
          <w:rFonts w:ascii="Vazirmatn" w:hAnsi="Vazirmatn"/>
        </w:rPr>
        <w:t xml:space="preserve"> کلمپ کن.</w:t>
      </w:r>
    </w:p>
    <w:p>
      <w:pPr>
        <w:ind w:right="340"/>
        <w:bidi w:val="1"/>
      </w:pPr>
      <w:r>
        <w:rPr>
          <w:color w:val="136F73"/>
        </w:rPr>
        <w:t xml:space="preserve">● </w:t>
      </w:r>
      <w:r>
        <w:rPr>
          <w:rFonts w:ascii="Vazirmatn" w:hAnsi="Vazirmatn"/>
        </w:rPr>
        <w:t xml:space="preserve">⚠️ </w:t>
      </w:r>
      <w:r>
        <w:rPr>
          <w:rFonts w:ascii="Vazirmatn" w:hAnsi="Vazirmatn"/>
          <w:b/>
        </w:rPr>
        <w:t>Streptokinase یا Urokinase تنها</w:t>
      </w:r>
      <w:r>
        <w:rPr>
          <w:rFonts w:ascii="Vazirmatn" w:hAnsi="Vazirmatn"/>
        </w:rPr>
        <w:t xml:space="preserve"> مؤثر نیست (MIST-1).</w:t>
      </w:r>
    </w:p>
    <w:p>
      <w:pPr>
        <w:spacing w:before="160"/>
        <w:bidi w:val="1"/>
      </w:pPr>
      <w:r>
        <w:rPr>
          <w:rFonts w:ascii="Vazirmatn" w:hAnsi="Vazirmatn"/>
          <w:b/>
          <w:sz w:val="23"/>
        </w:rPr>
        <w:t>۲. پلوریزی سلی</w:t>
      </w:r>
    </w:p>
    <w:p>
      <w:pPr>
        <w:ind w:right="340"/>
        <w:bidi w:val="1"/>
      </w:pPr>
      <w:r>
        <w:rPr>
          <w:color w:val="136F73"/>
        </w:rPr>
        <w:t xml:space="preserve">● </w:t>
      </w:r>
      <w:r>
        <w:rPr>
          <w:rFonts w:ascii="Vazirmatn" w:hAnsi="Vazirmatn"/>
          <w:b/>
        </w:rPr>
        <w:t>رژیم استندرد ۲HRZE/۴HR</w:t>
      </w:r>
      <w:r>
        <w:rPr>
          <w:rFonts w:ascii="Vazirmatn" w:hAnsi="Vazirmatn"/>
        </w:rPr>
        <w:t xml:space="preserve"> (فصل ۱۹).</w:t>
      </w:r>
    </w:p>
    <w:p>
      <w:pPr>
        <w:ind w:right="340"/>
        <w:bidi w:val="1"/>
      </w:pPr>
      <w:r>
        <w:rPr>
          <w:color w:val="136F73"/>
        </w:rPr>
        <w:t xml:space="preserve">● </w:t>
      </w:r>
      <w:r>
        <w:rPr>
          <w:rFonts w:ascii="Vazirmatn" w:hAnsi="Vazirmatn"/>
          <w:b/>
        </w:rPr>
        <w:t>کورتیکوستیروئید:</w:t>
      </w:r>
      <w:r>
        <w:rPr>
          <w:rFonts w:ascii="Vazirmatn" w:hAnsi="Vazirmatn"/>
        </w:rPr>
        <w:t xml:space="preserve"> </w:t>
      </w:r>
      <w:r>
        <w:rPr>
          <w:rFonts w:ascii="Vazirmatn" w:hAnsi="Vazirmatn"/>
          <w:b/>
        </w:rPr>
        <w:t>روتین توصیه نمی‌شود</w:t>
      </w:r>
      <w:r>
        <w:rPr>
          <w:rFonts w:ascii="Vazirmatn" w:hAnsi="Vazirmatn"/>
        </w:rPr>
        <w:t xml:space="preserve"> (شواهد ناکافی برای فایدهٔ دراز مدت).</w:t>
      </w:r>
    </w:p>
    <w:p>
      <w:pPr>
        <w:ind w:right="340"/>
        <w:bidi w:val="1"/>
      </w:pPr>
      <w:r>
        <w:rPr>
          <w:color w:val="136F73"/>
        </w:rPr>
        <w:t xml:space="preserve">● </w:t>
      </w:r>
      <w:r>
        <w:rPr>
          <w:rFonts w:ascii="Vazirmatn" w:hAnsi="Vazirmatn"/>
          <w:b/>
        </w:rPr>
        <w:t>توراسنتز تسکینی</w:t>
      </w:r>
      <w:r>
        <w:rPr>
          <w:rFonts w:ascii="Vazirmatn" w:hAnsi="Vazirmatn"/>
        </w:rPr>
        <w:t xml:space="preserve"> در افیوژن بزرگ با تنگی نفس.</w:t>
      </w:r>
    </w:p>
    <w:p>
      <w:pPr>
        <w:spacing w:before="160"/>
        <w:bidi w:val="1"/>
      </w:pPr>
      <w:r>
        <w:rPr>
          <w:rFonts w:ascii="Vazirmatn" w:hAnsi="Vazirmatn"/>
          <w:b/>
          <w:sz w:val="23"/>
        </w:rPr>
        <w:t>۳. Transudate</w:t>
      </w:r>
    </w:p>
    <w:p>
      <w:pPr>
        <w:ind w:right="340"/>
        <w:bidi w:val="1"/>
      </w:pPr>
      <w:r>
        <w:rPr>
          <w:color w:val="136F73"/>
        </w:rPr>
        <w:t xml:space="preserve">● </w:t>
      </w:r>
      <w:r>
        <w:rPr>
          <w:rFonts w:ascii="Vazirmatn" w:hAnsi="Vazirmatn"/>
          <w:b/>
        </w:rPr>
        <w:t>تداوی علت:</w:t>
      </w:r>
    </w:p>
    <w:p>
      <w:pPr>
        <w:ind w:right="340"/>
        <w:bidi w:val="1"/>
      </w:pPr>
      <w:r>
        <w:rPr>
          <w:color w:val="136F73"/>
        </w:rPr>
        <w:t xml:space="preserve">● </w:t>
      </w:r>
      <w:r>
        <w:rPr>
          <w:rFonts w:ascii="Vazirmatn" w:hAnsi="Vazirmatn"/>
          <w:b/>
        </w:rPr>
        <w:t>عدم کفایهٔ قلب:</w:t>
      </w:r>
      <w:r>
        <w:rPr>
          <w:rFonts w:ascii="Vazirmatn" w:hAnsi="Vazirmatn"/>
        </w:rPr>
        <w:t xml:space="preserve"> دیورتیک (Furosemide) و GDMT — فصل ۷.</w:t>
      </w:r>
    </w:p>
    <w:p>
      <w:pPr>
        <w:ind w:right="340"/>
        <w:bidi w:val="1"/>
      </w:pPr>
      <w:r>
        <w:rPr>
          <w:color w:val="136F73"/>
        </w:rPr>
        <w:t xml:space="preserve">● </w:t>
      </w:r>
      <w:r>
        <w:rPr>
          <w:rFonts w:ascii="Vazirmatn" w:hAnsi="Vazirmatn"/>
          <w:b/>
        </w:rPr>
        <w:t>Hepatic hydrothorax:</w:t>
      </w:r>
      <w:r>
        <w:rPr>
          <w:rFonts w:ascii="Vazirmatn" w:hAnsi="Vazirmatn"/>
        </w:rPr>
        <w:t xml:space="preserve"> محدودیت سودیم + </w:t>
      </w:r>
      <w:r>
        <w:rPr>
          <w:rFonts w:ascii="Vazirmatn" w:hAnsi="Vazirmatn"/>
          <w:b/>
        </w:rPr>
        <w:t>Spironolactone ۱۰۰ mg + Furosemide ۴۰ mg</w:t>
      </w:r>
      <w:r>
        <w:rPr>
          <w:rFonts w:ascii="Vazirmatn" w:hAnsi="Vazirmatn"/>
        </w:rPr>
        <w:t xml:space="preserve"> (به نسبت ۱۰۰:۴۰) — فصل ۳۰؛ </w:t>
      </w:r>
      <w:r>
        <w:rPr>
          <w:rFonts w:ascii="Vazirmatn" w:hAnsi="Vazirmatn"/>
          <w:b/>
        </w:rPr>
        <w:t>TIPS</w:t>
      </w:r>
      <w:r>
        <w:rPr>
          <w:rFonts w:ascii="Vazirmatn" w:hAnsi="Vazirmatn"/>
        </w:rPr>
        <w:t xml:space="preserve"> در موارد مقاوم؛ ⚠️ </w:t>
      </w:r>
      <w:r>
        <w:rPr>
          <w:rFonts w:ascii="Vazirmatn" w:hAnsi="Vazirmatn"/>
          <w:b/>
        </w:rPr>
        <w:t>درن سینه ممنوع</w:t>
      </w:r>
      <w:r>
        <w:rPr>
          <w:rFonts w:ascii="Vazirmatn" w:hAnsi="Vazirmatn"/>
        </w:rPr>
        <w:t xml:space="preserve"> (از دست رفتن پروتین و مایع، انتان).</w:t>
      </w:r>
    </w:p>
    <w:p>
      <w:pPr>
        <w:ind w:right="340"/>
        <w:bidi w:val="1"/>
      </w:pPr>
      <w:r>
        <w:rPr>
          <w:color w:val="136F73"/>
        </w:rPr>
        <w:t xml:space="preserve">● </w:t>
      </w:r>
      <w:r>
        <w:rPr>
          <w:rFonts w:ascii="Vazirmatn" w:hAnsi="Vazirmatn"/>
          <w:b/>
        </w:rPr>
        <w:t>نفروتیک:</w:t>
      </w:r>
      <w:r>
        <w:rPr>
          <w:rFonts w:ascii="Vazirmatn" w:hAnsi="Vazirmatn"/>
        </w:rPr>
        <w:t xml:space="preserve"> فصل ۳۷.</w:t>
      </w:r>
    </w:p>
    <w:p>
      <w:pPr>
        <w:spacing w:before="160"/>
        <w:bidi w:val="1"/>
      </w:pPr>
      <w:r>
        <w:rPr>
          <w:rFonts w:ascii="Vazirmatn" w:hAnsi="Vazirmatn"/>
          <w:b/>
          <w:sz w:val="23"/>
        </w:rPr>
        <w:t>۴. افیوژن سرطانی (Malignant pleural effusion)</w:t>
      </w:r>
    </w:p>
    <w:p>
      <w:pPr>
        <w:ind w:right="340"/>
        <w:bidi w:val="1"/>
      </w:pPr>
      <w:r>
        <w:rPr>
          <w:color w:val="136F73"/>
        </w:rPr>
        <w:t xml:space="preserve">● </w:t>
      </w:r>
      <w:r>
        <w:rPr>
          <w:rFonts w:ascii="Vazirmatn" w:hAnsi="Vazirmatn"/>
        </w:rPr>
        <w:t xml:space="preserve">اگر </w:t>
      </w:r>
      <w:r>
        <w:rPr>
          <w:rFonts w:ascii="Vazirmatn" w:hAnsi="Vazirmatn"/>
          <w:b/>
        </w:rPr>
        <w:t>تنگی نفس</w:t>
      </w:r>
      <w:r>
        <w:rPr>
          <w:rFonts w:ascii="Vazirmatn" w:hAnsi="Vazirmatn"/>
        </w:rPr>
        <w:t xml:space="preserve"> دارد و با توراسنتز بهتر می‌شود و </w:t>
      </w:r>
      <w:r>
        <w:rPr>
          <w:rFonts w:ascii="Vazirmatn" w:hAnsi="Vazirmatn"/>
          <w:b/>
        </w:rPr>
        <w:t>ریه باز می‌شود</w:t>
      </w:r>
      <w:r>
        <w:rPr>
          <w:rFonts w:ascii="Vazirmatn" w:hAnsi="Vazirmatn"/>
        </w:rPr>
        <w:t>:</w:t>
      </w:r>
    </w:p>
    <w:p>
      <w:pPr>
        <w:ind w:right="340"/>
        <w:bidi w:val="1"/>
      </w:pPr>
      <w:r>
        <w:rPr>
          <w:color w:val="136F73"/>
        </w:rPr>
        <w:t xml:space="preserve">● </w:t>
      </w:r>
      <w:r>
        <w:rPr>
          <w:rFonts w:ascii="Vazirmatn" w:hAnsi="Vazirmatn"/>
          <w:b/>
        </w:rPr>
        <w:t>پلورودیز با Talc (Talc slurry ۴ g از راه درن، یا Talc poudrage در توراکوسکوپی)</w:t>
      </w:r>
      <w:r>
        <w:rPr>
          <w:rFonts w:ascii="Vazirmatn" w:hAnsi="Vazirmatn"/>
        </w:rPr>
        <w:t>؛ یا</w:t>
      </w:r>
    </w:p>
    <w:p>
      <w:pPr>
        <w:ind w:right="340"/>
        <w:bidi w:val="1"/>
      </w:pPr>
      <w:r>
        <w:rPr>
          <w:color w:val="136F73"/>
        </w:rPr>
        <w:t xml:space="preserve">● </w:t>
      </w:r>
      <w:r>
        <w:rPr>
          <w:rFonts w:ascii="Vazirmatn" w:hAnsi="Vazirmatn"/>
          <w:b/>
        </w:rPr>
        <w:t>کتتر دایمی پلورا (Indwelling pleural catheter — IPC)</w:t>
      </w:r>
      <w:r>
        <w:rPr>
          <w:rFonts w:ascii="Vazirmatn" w:hAnsi="Vazirmatn"/>
        </w:rPr>
        <w:t xml:space="preserve"> — تداوی سرپایی؛ انتخاب اول در </w:t>
      </w:r>
      <w:r>
        <w:rPr>
          <w:rFonts w:ascii="Vazirmatn" w:hAnsi="Vazirmatn"/>
          <w:b/>
        </w:rPr>
        <w:t>ریهٔ قفل‌شده (Trapped lung)</w:t>
      </w:r>
      <w:r>
        <w:rPr>
          <w:rFonts w:ascii="Vazirmatn" w:hAnsi="Vazirmatn"/>
        </w:rPr>
        <w:t>.</w:t>
      </w:r>
    </w:p>
    <w:p>
      <w:pPr>
        <w:ind w:right="340"/>
        <w:bidi w:val="1"/>
      </w:pPr>
      <w:r>
        <w:rPr>
          <w:color w:val="136F73"/>
        </w:rPr>
        <w:t xml:space="preserve">● </w:t>
      </w:r>
      <w:r>
        <w:rPr>
          <w:rFonts w:ascii="Vazirmatn" w:hAnsi="Vazirmatn"/>
          <w:b/>
        </w:rPr>
        <w:t>پیش از Talc:</w:t>
      </w:r>
      <w:r>
        <w:rPr>
          <w:rFonts w:ascii="Vazirmatn" w:hAnsi="Vazirmatn"/>
        </w:rPr>
        <w:t xml:space="preserve"> مسکن (Paracetamol/Opioid) و </w:t>
      </w:r>
      <w:r>
        <w:rPr>
          <w:rFonts w:ascii="Vazirmatn" w:hAnsi="Vazirmatn"/>
          <w:b/>
        </w:rPr>
        <w:t>Lidocaine داخل پلورا</w:t>
      </w:r>
      <w:r>
        <w:rPr>
          <w:rFonts w:ascii="Vazirmatn" w:hAnsi="Vazirmatn"/>
        </w:rPr>
        <w:t xml:space="preserve"> (۳ mg/kg، حداکثر ۲۵۰ mg).</w:t>
      </w:r>
    </w:p>
    <w:p>
      <w:pPr>
        <w:spacing w:before="160"/>
        <w:bidi w:val="1"/>
      </w:pPr>
      <w:r>
        <w:rPr>
          <w:rFonts w:ascii="Vazirmatn" w:hAnsi="Vazirmatn"/>
          <w:b/>
          <w:sz w:val="23"/>
        </w:rPr>
        <w:t>۵. کنترول درد</w:t>
      </w:r>
    </w:p>
    <w:p>
      <w:pPr>
        <w:ind w:right="340"/>
        <w:bidi w:val="1"/>
      </w:pPr>
      <w:r>
        <w:rPr>
          <w:color w:val="136F73"/>
        </w:rPr>
        <w:t xml:space="preserve">● </w:t>
      </w:r>
      <w:r>
        <w:rPr>
          <w:rFonts w:ascii="Vazirmatn" w:hAnsi="Vazirmatn"/>
          <w:b/>
        </w:rPr>
        <w:t>Paracetamol ۱ g PO/IV هر ۶ ساعت</w:t>
      </w:r>
      <w:r>
        <w:rPr>
          <w:rFonts w:ascii="Vazirmatn" w:hAnsi="Vazirmatn"/>
        </w:rPr>
        <w:t xml:space="preserve"> (حداکثر ۴ g/روز؛ ۲–۳ g در وزن کم یا مرض کبد).</w:t>
      </w:r>
    </w:p>
    <w:p>
      <w:pPr>
        <w:ind w:right="340"/>
        <w:bidi w:val="1"/>
      </w:pPr>
      <w:r>
        <w:rPr>
          <w:color w:val="136F73"/>
        </w:rPr>
        <w:t xml:space="preserve">● </w:t>
      </w:r>
      <w:r>
        <w:rPr>
          <w:rFonts w:ascii="Vazirmatn" w:hAnsi="Vazirmatn"/>
          <w:b/>
        </w:rPr>
        <w:t>NSAID</w:t>
      </w:r>
      <w:r>
        <w:rPr>
          <w:rFonts w:ascii="Vazirmatn" w:hAnsi="Vazirmatn"/>
        </w:rPr>
        <w:t xml:space="preserve"> (مثلاً Ibuprofen ۴۰۰ mg هر ۸ ساعت) ± </w:t>
      </w:r>
      <w:r>
        <w:rPr>
          <w:rFonts w:ascii="Vazirmatn" w:hAnsi="Vazirmatn"/>
          <w:b/>
        </w:rPr>
        <w:t>Opioid</w:t>
      </w:r>
      <w:r>
        <w:rPr>
          <w:rFonts w:ascii="Vazirmatn" w:hAnsi="Vazirmatn"/>
        </w:rPr>
        <w:t xml:space="preserve"> در صورت نیاز. (کارآزمایی </w:t>
      </w:r>
      <w:r>
        <w:rPr>
          <w:rFonts w:ascii="Vazirmatn" w:hAnsi="Vazirmatn"/>
          <w:b/>
        </w:rPr>
        <w:t>TIME1</w:t>
      </w:r>
      <w:r>
        <w:rPr>
          <w:rFonts w:ascii="Vazirmatn" w:hAnsi="Vazirmatn"/>
        </w:rPr>
        <w:t xml:space="preserve"> نشان داد NSAIDها موفقیت پلورودیز را کم نمی‌کنند.)</w:t>
      </w:r>
    </w:p>
    <w:p>
      <w:pPr>
        <w:spacing w:before="200"/>
        <w:bidi w:val="1"/>
      </w:pPr>
      <w:r>
        <w:rPr>
          <w:rFonts w:ascii="Vazirmatn" w:hAnsi="Vazirmatn"/>
          <w:b/>
          <w:color w:val="136F73"/>
          <w:sz w:val="25"/>
        </w:rPr>
        <w:t>ج) Non-pharmacological Management</w:t>
      </w:r>
    </w:p>
    <w:p>
      <w:pPr>
        <w:ind w:right="340"/>
        <w:bidi w:val="1"/>
      </w:pPr>
      <w:r>
        <w:rPr>
          <w:color w:val="136F73"/>
        </w:rPr>
        <w:t xml:space="preserve">● </w:t>
      </w:r>
      <w:r>
        <w:rPr>
          <w:rFonts w:ascii="Vazirmatn" w:hAnsi="Vazirmatn"/>
          <w:b/>
        </w:rPr>
        <w:t>پنوموتوراکس:</w:t>
      </w:r>
    </w:p>
    <w:p>
      <w:pPr>
        <w:ind w:right="340"/>
        <w:bidi w:val="1"/>
      </w:pPr>
      <w:r>
        <w:rPr>
          <w:color w:val="136F73"/>
        </w:rPr>
        <w:t xml:space="preserve">● </w:t>
      </w:r>
      <w:r>
        <w:rPr>
          <w:rFonts w:ascii="Vazirmatn" w:hAnsi="Vazirmatn"/>
          <w:b/>
        </w:rPr>
        <w:t>قطع سگرت</w:t>
      </w:r>
      <w:r>
        <w:rPr>
          <w:rFonts w:ascii="Vazirmatn" w:hAnsi="Vazirmatn"/>
        </w:rPr>
        <w:t xml:space="preserve"> (و چرس) — مهم‌ترین عامل کاهش راجعه.</w:t>
      </w:r>
    </w:p>
    <w:p>
      <w:pPr>
        <w:ind w:right="340"/>
        <w:bidi w:val="1"/>
      </w:pPr>
      <w:r>
        <w:rPr>
          <w:color w:val="136F73"/>
        </w:rPr>
        <w:t xml:space="preserve">● </w:t>
      </w:r>
      <w:r>
        <w:rPr>
          <w:rFonts w:ascii="Vazirmatn" w:hAnsi="Vazirmatn"/>
          <w:b/>
        </w:rPr>
        <w:t>پرواز:</w:t>
      </w:r>
      <w:r>
        <w:rPr>
          <w:rFonts w:ascii="Vazirmatn" w:hAnsi="Vazirmatn"/>
        </w:rPr>
        <w:t xml:space="preserve"> </w:t>
      </w:r>
      <w:r>
        <w:rPr>
          <w:rFonts w:ascii="Vazirmatn" w:hAnsi="Vazirmatn"/>
          <w:b/>
        </w:rPr>
        <w:t>۱ هفته پس از بهبود رادیولوژیک کامل</w:t>
      </w:r>
      <w:r>
        <w:rPr>
          <w:rFonts w:ascii="Vazirmatn" w:hAnsi="Vazirmatn"/>
        </w:rPr>
        <w:t xml:space="preserve"> منع است (BTS).</w:t>
      </w:r>
    </w:p>
    <w:p>
      <w:pPr>
        <w:ind w:right="340"/>
        <w:bidi w:val="1"/>
      </w:pPr>
      <w:r>
        <w:rPr>
          <w:color w:val="136F73"/>
        </w:rPr>
        <w:t xml:space="preserve">● </w:t>
      </w:r>
      <w:r>
        <w:rPr>
          <w:rFonts w:ascii="Vazirmatn" w:hAnsi="Vazirmatn"/>
          <w:b/>
        </w:rPr>
        <w:t>غواصی (Diving):</w:t>
      </w:r>
      <w:r>
        <w:rPr>
          <w:rFonts w:ascii="Vazirmatn" w:hAnsi="Vazirmatn"/>
        </w:rPr>
        <w:t xml:space="preserve"> </w:t>
      </w:r>
      <w:r>
        <w:rPr>
          <w:rFonts w:ascii="Vazirmatn" w:hAnsi="Vazirmatn"/>
          <w:b/>
        </w:rPr>
        <w:t>برای همیشه منع</w:t>
      </w:r>
      <w:r>
        <w:rPr>
          <w:rFonts w:ascii="Vazirmatn" w:hAnsi="Vazirmatn"/>
        </w:rPr>
        <w:t xml:space="preserve"> است، مگر پس از جراحی دوطرفه.</w:t>
      </w:r>
    </w:p>
    <w:p>
      <w:pPr>
        <w:ind w:right="340"/>
        <w:bidi w:val="1"/>
      </w:pPr>
      <w:r>
        <w:rPr>
          <w:color w:val="136F73"/>
        </w:rPr>
        <w:t xml:space="preserve">● </w:t>
      </w:r>
      <w:r>
        <w:rPr>
          <w:rFonts w:ascii="Vazirmatn" w:hAnsi="Vazirmatn"/>
        </w:rPr>
        <w:t>آموزش علایم راجعه (راجعه در PSP حدود ۳۰ فیصد در ۵ سال).</w:t>
      </w:r>
    </w:p>
    <w:p>
      <w:pPr>
        <w:ind w:right="340"/>
        <w:bidi w:val="1"/>
      </w:pPr>
      <w:r>
        <w:rPr>
          <w:color w:val="136F73"/>
        </w:rPr>
        <w:t xml:space="preserve">● </w:t>
      </w:r>
      <w:r>
        <w:rPr>
          <w:rFonts w:ascii="Vazirmatn" w:hAnsi="Vazirmatn"/>
          <w:b/>
        </w:rPr>
        <w:t>امپییما:</w:t>
      </w:r>
      <w:r>
        <w:rPr>
          <w:rFonts w:ascii="Vazirmatn" w:hAnsi="Vazirmatn"/>
        </w:rPr>
        <w:t xml:space="preserve"> تغذیه (هایپوالبومینیمی شایع است)، فزیوتراپی، </w:t>
      </w:r>
      <w:r>
        <w:rPr>
          <w:rFonts w:ascii="Vazirmatn" w:hAnsi="Vazirmatn"/>
          <w:b/>
        </w:rPr>
        <w:t>پیشگیری از VTE</w:t>
      </w:r>
      <w:r>
        <w:rPr>
          <w:rFonts w:ascii="Vazirmatn" w:hAnsi="Vazirmatn"/>
        </w:rPr>
        <w:t>، و بهداشت دهن و دندان.</w:t>
      </w:r>
    </w:p>
    <w:p>
      <w:pPr>
        <w:ind w:right="340"/>
        <w:bidi w:val="1"/>
      </w:pPr>
      <w:r>
        <w:rPr>
          <w:color w:val="136F73"/>
        </w:rPr>
        <w:t xml:space="preserve">● </w:t>
      </w:r>
      <w:r>
        <w:rPr>
          <w:rFonts w:ascii="Vazirmatn" w:hAnsi="Vazirmatn"/>
          <w:b/>
        </w:rPr>
        <w:t>مراقبت درن:</w:t>
      </w:r>
      <w:r>
        <w:rPr>
          <w:rFonts w:ascii="Vazirmatn" w:hAnsi="Vazirmatn"/>
        </w:rPr>
        <w:t xml:space="preserve"> ثبت روزانهٔ </w:t>
      </w:r>
      <w:r>
        <w:rPr>
          <w:rFonts w:ascii="Vazirmatn" w:hAnsi="Vazirmatn"/>
          <w:b/>
        </w:rPr>
        <w:t>مقدار مایع، حباب‌ها (Bubbling)، و نوسان (Swinging)</w:t>
      </w:r>
      <w:r>
        <w:rPr>
          <w:rFonts w:ascii="Vazirmatn" w:hAnsi="Vazirmatn"/>
        </w:rPr>
        <w:t xml:space="preserve">؛ بوتل </w:t>
      </w:r>
      <w:r>
        <w:rPr>
          <w:rFonts w:ascii="Vazirmatn" w:hAnsi="Vazirmatn"/>
          <w:b/>
        </w:rPr>
        <w:t>پایین‌تر از سینه</w:t>
      </w:r>
      <w:r>
        <w:rPr>
          <w:rFonts w:ascii="Vazirmatn" w:hAnsi="Vazirmatn"/>
        </w:rPr>
        <w:t>.</w:t>
      </w:r>
    </w:p>
    <w:p>
      <w:pPr>
        <w:spacing w:before="200"/>
        <w:bidi w:val="1"/>
      </w:pPr>
      <w:r>
        <w:rPr>
          <w:rFonts w:ascii="Vazirmatn" w:hAnsi="Vazirmatn"/>
          <w:b/>
          <w:color w:val="136F73"/>
          <w:sz w:val="25"/>
        </w:rPr>
        <w:t>د) Surgical / Procedural Management</w:t>
      </w:r>
    </w:p>
    <w:tbl>
      <w:tblPr>
        <w:tblStyle w:val="TableGrid"/>
        <w:tblW w:type="auto" w:w="0"/>
        <w:tblLook w:firstColumn="1" w:firstRow="1" w:lastColumn="0" w:lastRow="0" w:noHBand="0" w:noVBand="1" w:val="04A0"/>
      </w:tblPr>
      <w:tblGrid>
        <w:gridCol w:w="5156"/>
        <w:gridCol w:w="5156"/>
      </w:tblGrid>
      <w:tr>
        <w:tc>
          <w:tcPr>
            <w:tcW w:type="dxa" w:w="5156"/>
            <w:shd w:val="clear" w:fill="136f73"/>
          </w:tcPr>
          <w:p>
            <w:pPr>
              <w:bidi w:val="1"/>
            </w:pPr>
            <w:r/>
            <w:r>
              <w:rPr>
                <w:b/>
                <w:color w:val="FFFFFF"/>
                <w:sz w:val="19"/>
              </w:rPr>
              <w:t>اقدام</w:t>
            </w:r>
          </w:p>
        </w:tc>
        <w:tc>
          <w:tcPr>
            <w:tcW w:type="dxa" w:w="5156"/>
            <w:shd w:val="clear" w:fill="136f73"/>
          </w:tcPr>
          <w:p>
            <w:pPr>
              <w:bidi w:val="1"/>
            </w:pPr>
            <w:r/>
            <w:r>
              <w:rPr>
                <w:b/>
                <w:color w:val="FFFFFF"/>
                <w:sz w:val="19"/>
              </w:rPr>
              <w:t>اندیکاسیون</w:t>
            </w:r>
          </w:p>
        </w:tc>
      </w:tr>
      <w:tr>
        <w:tc>
          <w:tcPr>
            <w:tcW w:type="dxa" w:w="5156"/>
          </w:tcPr>
          <w:p>
            <w:pPr>
              <w:bidi w:val="1"/>
            </w:pPr>
            <w:r>
              <w:rPr>
                <w:sz w:val="18"/>
              </w:rPr>
            </w:r>
            <w:r>
              <w:rPr>
                <w:rFonts w:ascii="Vazirmatn" w:hAnsi="Vazirmatn"/>
                <w:b/>
                <w:sz w:val="18"/>
              </w:rPr>
              <w:t>VATS (جراحی توراکوسکوپیک)</w:t>
            </w:r>
          </w:p>
        </w:tc>
        <w:tc>
          <w:tcPr>
            <w:tcW w:type="dxa" w:w="5156"/>
          </w:tcPr>
          <w:p>
            <w:pPr>
              <w:bidi w:val="1"/>
            </w:pPr>
            <w:r>
              <w:rPr>
                <w:sz w:val="18"/>
              </w:rPr>
            </w:r>
            <w:r>
              <w:rPr>
                <w:rFonts w:ascii="Vazirmatn" w:hAnsi="Vazirmatn"/>
                <w:b/>
                <w:sz w:val="18"/>
              </w:rPr>
              <w:t>پنوموتوراکس:</w:t>
            </w:r>
            <w:r>
              <w:rPr>
                <w:rFonts w:ascii="Vazirmatn" w:hAnsi="Vazirmatn"/>
                <w:sz w:val="18"/>
              </w:rPr>
              <w:t xml:space="preserve"> </w:t>
            </w:r>
            <w:r>
              <w:rPr>
                <w:rFonts w:ascii="Vazirmatn" w:hAnsi="Vazirmatn"/>
                <w:b/>
                <w:sz w:val="18"/>
              </w:rPr>
              <w:t>نشت هوای دوامدار بیش از ۳–۵ روز</w:t>
            </w:r>
            <w:r>
              <w:rPr>
                <w:rFonts w:ascii="Vazirmatn" w:hAnsi="Vazirmatn"/>
                <w:sz w:val="18"/>
              </w:rPr>
              <w:t xml:space="preserve">، </w:t>
            </w:r>
            <w:r>
              <w:rPr>
                <w:rFonts w:ascii="Vazirmatn" w:hAnsi="Vazirmatn"/>
                <w:b/>
                <w:sz w:val="18"/>
              </w:rPr>
              <w:t>راجعهٔ اول</w:t>
            </w:r>
            <w:r>
              <w:rPr>
                <w:rFonts w:ascii="Vazirmatn" w:hAnsi="Vazirmatn"/>
                <w:sz w:val="18"/>
              </w:rPr>
              <w:t xml:space="preserve"> (در همان یا طرف مقابل)، </w:t>
            </w:r>
            <w:r>
              <w:rPr>
                <w:rFonts w:ascii="Vazirmatn" w:hAnsi="Vazirmatn"/>
                <w:b/>
                <w:sz w:val="18"/>
              </w:rPr>
              <w:t>پنوموتوراکس دوطرفه هم‌زمان</w:t>
            </w:r>
            <w:r>
              <w:rPr>
                <w:rFonts w:ascii="Vazirmatn" w:hAnsi="Vazirmatn"/>
                <w:sz w:val="18"/>
              </w:rPr>
              <w:t xml:space="preserve">، مشاغل پرخطر (خلبان، غواص)، حاملگی (با مشوره)؛ روش: </w:t>
            </w:r>
            <w:r>
              <w:rPr>
                <w:rFonts w:ascii="Vazirmatn" w:hAnsi="Vazirmatn"/>
                <w:b/>
                <w:sz w:val="18"/>
              </w:rPr>
              <w:t>برداشتن Bleb + پلورکتومی یا ساییدن پلورا (Abrasion)</w:t>
            </w:r>
            <w:r>
              <w:rPr>
                <w:rFonts w:ascii="Vazirmatn" w:hAnsi="Vazirmatn"/>
                <w:sz w:val="18"/>
              </w:rPr>
              <w:t xml:space="preserve"> — راجعه حدود ۱–۵ فیصد</w:t>
            </w:r>
          </w:p>
        </w:tc>
      </w:tr>
      <w:tr>
        <w:tc>
          <w:tcPr>
            <w:tcW w:type="dxa" w:w="5156"/>
          </w:tcPr>
          <w:p>
            <w:pPr>
              <w:bidi w:val="1"/>
            </w:pPr>
            <w:r>
              <w:rPr>
                <w:sz w:val="18"/>
              </w:rPr>
            </w:r>
          </w:p>
        </w:tc>
        <w:tc>
          <w:tcPr>
            <w:tcW w:type="dxa" w:w="5156"/>
          </w:tcPr>
          <w:p>
            <w:pPr>
              <w:bidi w:val="1"/>
            </w:pPr>
            <w:r>
              <w:rPr>
                <w:sz w:val="18"/>
              </w:rPr>
            </w:r>
            <w:r>
              <w:rPr>
                <w:rFonts w:ascii="Vazirmatn" w:hAnsi="Vazirmatn"/>
                <w:b/>
                <w:sz w:val="18"/>
              </w:rPr>
              <w:t>امپییما:</w:t>
            </w:r>
            <w:r>
              <w:rPr>
                <w:rFonts w:ascii="Vazirmatn" w:hAnsi="Vazirmatn"/>
                <w:sz w:val="18"/>
              </w:rPr>
              <w:t xml:space="preserve"> ناکامی درن و تداوی داخل پلورا (پس از ۵–۷ روز)، حجرات زیاد، ریهٔ قفل‌شده</w:t>
            </w:r>
          </w:p>
        </w:tc>
      </w:tr>
      <w:tr>
        <w:tc>
          <w:tcPr>
            <w:tcW w:type="dxa" w:w="5156"/>
          </w:tcPr>
          <w:p>
            <w:pPr>
              <w:bidi w:val="1"/>
            </w:pPr>
            <w:r>
              <w:rPr>
                <w:sz w:val="18"/>
              </w:rPr>
            </w:r>
            <w:r>
              <w:rPr>
                <w:rFonts w:ascii="Vazirmatn" w:hAnsi="Vazirmatn"/>
                <w:b/>
                <w:sz w:val="18"/>
              </w:rPr>
              <w:t>دیکورتیکیشن (Decortication)</w:t>
            </w:r>
          </w:p>
        </w:tc>
        <w:tc>
          <w:tcPr>
            <w:tcW w:type="dxa" w:w="5156"/>
          </w:tcPr>
          <w:p>
            <w:pPr>
              <w:bidi w:val="1"/>
            </w:pPr>
            <w:r>
              <w:rPr>
                <w:sz w:val="18"/>
              </w:rPr>
            </w:r>
            <w:r>
              <w:rPr>
                <w:rFonts w:ascii="Vazirmatn" w:hAnsi="Vazirmatn"/>
                <w:sz w:val="18"/>
              </w:rPr>
              <w:t>امپییمای Organising با ریهٔ قفل‌شده (VATS یا توراکوتومی)</w:t>
            </w:r>
          </w:p>
        </w:tc>
      </w:tr>
      <w:tr>
        <w:tc>
          <w:tcPr>
            <w:tcW w:type="dxa" w:w="5156"/>
          </w:tcPr>
          <w:p>
            <w:pPr>
              <w:bidi w:val="1"/>
            </w:pPr>
            <w:r>
              <w:rPr>
                <w:sz w:val="18"/>
              </w:rPr>
            </w:r>
            <w:r>
              <w:rPr>
                <w:rFonts w:ascii="Vazirmatn" w:hAnsi="Vazirmatn"/>
                <w:b/>
                <w:sz w:val="18"/>
              </w:rPr>
              <w:t>پلورودیز شیمیایی</w:t>
            </w:r>
          </w:p>
        </w:tc>
        <w:tc>
          <w:tcPr>
            <w:tcW w:type="dxa" w:w="5156"/>
          </w:tcPr>
          <w:p>
            <w:pPr>
              <w:bidi w:val="1"/>
            </w:pPr>
            <w:r>
              <w:rPr>
                <w:sz w:val="18"/>
              </w:rPr>
            </w:r>
            <w:r>
              <w:rPr>
                <w:rFonts w:ascii="Vazirmatn" w:hAnsi="Vazirmatn"/>
                <w:sz w:val="18"/>
              </w:rPr>
              <w:t>افیوژن سرطانی؛ SSP در مریضانی که کاندید جراحی نیستند (Talc یا خون خود مریض — Autologous blood patch برای نشت هوای دوامدار)</w:t>
            </w:r>
          </w:p>
        </w:tc>
      </w:tr>
    </w:tbl>
    <w:p>
      <w:pPr>
        <w:spacing w:before="280"/>
        <w:bidi w:val="1"/>
      </w:pPr>
      <w:r>
        <w:rPr>
          <w:rFonts w:ascii="Vazirmatn" w:hAnsi="Vazirmatn"/>
          <w:b/>
          <w:color w:val="0F2744"/>
          <w:sz w:val="29"/>
        </w:rPr>
        <w:t>🔹 ۱۱. Complications (اختلاطات)</w:t>
      </w:r>
    </w:p>
    <w:tbl>
      <w:tblPr>
        <w:tblStyle w:val="TableGrid"/>
        <w:tblW w:type="auto" w:w="0"/>
        <w:tblLook w:firstColumn="1" w:firstRow="1" w:lastColumn="0" w:lastRow="0" w:noHBand="0" w:noVBand="1" w:val="04A0"/>
      </w:tblPr>
      <w:tblGrid>
        <w:gridCol w:w="5156"/>
        <w:gridCol w:w="5156"/>
      </w:tblGrid>
      <w:tr>
        <w:tc>
          <w:tcPr>
            <w:tcW w:type="dxa" w:w="5156"/>
            <w:shd w:val="clear" w:fill="136f73"/>
          </w:tcPr>
          <w:p>
            <w:pPr>
              <w:bidi w:val="1"/>
            </w:pPr>
            <w:r/>
            <w:r>
              <w:rPr>
                <w:b/>
                <w:color w:val="FFFFFF"/>
                <w:sz w:val="19"/>
              </w:rPr>
              <w:t>اختلاط</w:t>
            </w:r>
          </w:p>
        </w:tc>
        <w:tc>
          <w:tcPr>
            <w:tcW w:type="dxa" w:w="5156"/>
            <w:shd w:val="clear" w:fill="136f73"/>
          </w:tcPr>
          <w:p>
            <w:pPr>
              <w:bidi w:val="1"/>
            </w:pPr>
            <w:r/>
            <w:r>
              <w:rPr>
                <w:b/>
                <w:color w:val="FFFFFF"/>
                <w:sz w:val="19"/>
              </w:rPr>
              <w:t>نکته</w:t>
            </w:r>
          </w:p>
        </w:tc>
      </w:tr>
      <w:tr>
        <w:tc>
          <w:tcPr>
            <w:tcW w:type="dxa" w:w="5156"/>
          </w:tcPr>
          <w:p>
            <w:pPr>
              <w:bidi w:val="1"/>
            </w:pPr>
            <w:r>
              <w:rPr>
                <w:sz w:val="18"/>
              </w:rPr>
            </w:r>
            <w:r>
              <w:rPr>
                <w:rFonts w:ascii="Vazirmatn" w:hAnsi="Vazirmatn"/>
                <w:b/>
                <w:sz w:val="18"/>
              </w:rPr>
              <w:t>فیستول برانکوپلورال</w:t>
            </w:r>
          </w:p>
        </w:tc>
        <w:tc>
          <w:tcPr>
            <w:tcW w:type="dxa" w:w="5156"/>
          </w:tcPr>
          <w:p>
            <w:pPr>
              <w:bidi w:val="1"/>
            </w:pPr>
            <w:r>
              <w:rPr>
                <w:sz w:val="18"/>
              </w:rPr>
            </w:r>
            <w:r>
              <w:rPr>
                <w:rFonts w:ascii="Vazirmatn" w:hAnsi="Vazirmatn"/>
                <w:sz w:val="18"/>
              </w:rPr>
              <w:t>نشت هوای دوامدار؛ پس از جراحی یا امپییمای نکروزان</w:t>
            </w:r>
          </w:p>
        </w:tc>
      </w:tr>
      <w:tr>
        <w:tc>
          <w:tcPr>
            <w:tcW w:type="dxa" w:w="5156"/>
          </w:tcPr>
          <w:p>
            <w:pPr>
              <w:bidi w:val="1"/>
            </w:pPr>
            <w:r>
              <w:rPr>
                <w:sz w:val="18"/>
              </w:rPr>
            </w:r>
            <w:r>
              <w:rPr>
                <w:rFonts w:ascii="Vazirmatn" w:hAnsi="Vazirmatn"/>
                <w:b/>
                <w:sz w:val="18"/>
              </w:rPr>
              <w:t>Empyema necessitans</w:t>
            </w:r>
          </w:p>
        </w:tc>
        <w:tc>
          <w:tcPr>
            <w:tcW w:type="dxa" w:w="5156"/>
          </w:tcPr>
          <w:p>
            <w:pPr>
              <w:bidi w:val="1"/>
            </w:pPr>
            <w:r>
              <w:rPr>
                <w:sz w:val="18"/>
              </w:rPr>
            </w:r>
            <w:r>
              <w:rPr>
                <w:rFonts w:ascii="Vazirmatn" w:hAnsi="Vazirmatn"/>
                <w:sz w:val="18"/>
              </w:rPr>
              <w:t xml:space="preserve">انتشار چرک از دیوار سینه به زیر جلد (سل، </w:t>
            </w:r>
            <w:r>
              <w:rPr>
                <w:rFonts w:ascii="Vazirmatn" w:hAnsi="Vazirmatn"/>
                <w:i/>
                <w:sz w:val="18"/>
              </w:rPr>
              <w:t>Actinomyces</w:t>
            </w:r>
            <w:r>
              <w:rPr>
                <w:rFonts w:ascii="Vazirmatn" w:hAnsi="Vazirmatn"/>
                <w:sz w:val="18"/>
              </w:rPr>
              <w:t>)</w:t>
            </w:r>
          </w:p>
        </w:tc>
      </w:tr>
      <w:tr>
        <w:tc>
          <w:tcPr>
            <w:tcW w:type="dxa" w:w="5156"/>
          </w:tcPr>
          <w:p>
            <w:pPr>
              <w:bidi w:val="1"/>
            </w:pPr>
            <w:r>
              <w:rPr>
                <w:sz w:val="18"/>
              </w:rPr>
            </w:r>
            <w:r>
              <w:rPr>
                <w:rFonts w:ascii="Vazirmatn" w:hAnsi="Vazirmatn"/>
                <w:b/>
                <w:sz w:val="18"/>
              </w:rPr>
              <w:t>ادیمای ریهٔ بازشده</w:t>
            </w:r>
          </w:p>
        </w:tc>
        <w:tc>
          <w:tcPr>
            <w:tcW w:type="dxa" w:w="5156"/>
          </w:tcPr>
          <w:p>
            <w:pPr>
              <w:bidi w:val="1"/>
            </w:pPr>
            <w:r>
              <w:rPr>
                <w:sz w:val="18"/>
              </w:rPr>
            </w:r>
            <w:r>
              <w:rPr>
                <w:rFonts w:ascii="Vazirmatn" w:hAnsi="Vazirmatn"/>
                <w:sz w:val="18"/>
              </w:rPr>
              <w:t>پس از خالی کردن سریع مایع یا هوای زیاد و طولانی</w:t>
            </w:r>
          </w:p>
        </w:tc>
      </w:tr>
      <w:tr>
        <w:tc>
          <w:tcPr>
            <w:tcW w:type="dxa" w:w="5156"/>
          </w:tcPr>
          <w:p>
            <w:pPr>
              <w:bidi w:val="1"/>
            </w:pPr>
            <w:r>
              <w:rPr>
                <w:sz w:val="18"/>
              </w:rPr>
            </w:r>
            <w:r>
              <w:rPr>
                <w:rFonts w:ascii="Vazirmatn" w:hAnsi="Vazirmatn"/>
                <w:b/>
                <w:sz w:val="18"/>
              </w:rPr>
              <w:t>اختلاطات درن</w:t>
            </w:r>
          </w:p>
        </w:tc>
        <w:tc>
          <w:tcPr>
            <w:tcW w:type="dxa" w:w="5156"/>
          </w:tcPr>
          <w:p>
            <w:pPr>
              <w:bidi w:val="1"/>
            </w:pPr>
            <w:r>
              <w:rPr>
                <w:sz w:val="18"/>
              </w:rPr>
            </w:r>
            <w:r>
              <w:rPr>
                <w:rFonts w:ascii="Vazirmatn" w:hAnsi="Vazirmatn"/>
                <w:sz w:val="18"/>
              </w:rPr>
              <w:t>خونریزی (شریان بین‌الضلاع)، آسیب به کبد یا طحال (درن پایین)، انتان، جابجا شدن، آمفیزیم زیر جلدی</w:t>
            </w:r>
          </w:p>
        </w:tc>
      </w:tr>
      <w:tr>
        <w:tc>
          <w:tcPr>
            <w:tcW w:type="dxa" w:w="5156"/>
          </w:tcPr>
          <w:p>
            <w:pPr>
              <w:bidi w:val="1"/>
            </w:pPr>
            <w:r>
              <w:rPr>
                <w:sz w:val="18"/>
              </w:rPr>
            </w:r>
            <w:r>
              <w:rPr>
                <w:rFonts w:ascii="Vazirmatn" w:hAnsi="Vazirmatn"/>
                <w:b/>
                <w:sz w:val="18"/>
              </w:rPr>
              <w:t>راجعهٔ پنوموتوراکس</w:t>
            </w:r>
          </w:p>
        </w:tc>
        <w:tc>
          <w:tcPr>
            <w:tcW w:type="dxa" w:w="5156"/>
          </w:tcPr>
          <w:p>
            <w:pPr>
              <w:bidi w:val="1"/>
            </w:pPr>
            <w:r>
              <w:rPr>
                <w:sz w:val="18"/>
              </w:rPr>
            </w:r>
            <w:r>
              <w:rPr>
                <w:rFonts w:ascii="Vazirmatn" w:hAnsi="Vazirmatn"/>
                <w:sz w:val="18"/>
              </w:rPr>
              <w:t>PSP حدود ۳۰ فیصد؛ SSP حدود ۴۰–۵۰ فیصد</w:t>
            </w:r>
          </w:p>
        </w:tc>
      </w:tr>
    </w:tbl>
    <w:p>
      <w:pPr>
        <w:spacing w:before="280"/>
        <w:bidi w:val="1"/>
      </w:pPr>
      <w:r>
        <w:rPr>
          <w:rFonts w:ascii="Vazirmatn" w:hAnsi="Vazirmatn"/>
          <w:b/>
          <w:color w:val="0F2744"/>
          <w:sz w:val="29"/>
        </w:rPr>
        <w:t>🔹 ۱۲. Prognosis &amp; Follow-up (پروگنوز و پیگیری)</w:t>
      </w:r>
    </w:p>
    <w:p>
      <w:pPr>
        <w:ind w:right="340"/>
        <w:bidi w:val="1"/>
      </w:pPr>
      <w:r>
        <w:rPr>
          <w:color w:val="136F73"/>
        </w:rPr>
        <w:t xml:space="preserve">● </w:t>
      </w:r>
      <w:r>
        <w:rPr>
          <w:rFonts w:ascii="Vazirmatn" w:hAnsi="Vazirmatn"/>
          <w:b/>
        </w:rPr>
        <w:t>PSP:</w:t>
      </w:r>
      <w:r>
        <w:rPr>
          <w:rFonts w:ascii="Vazirmatn" w:hAnsi="Vazirmatn"/>
        </w:rPr>
        <w:t xml:space="preserve"> پروگنوز عالی؛ خطر راجعه با ادامهٔ سگرت بیشتر است.</w:t>
      </w:r>
    </w:p>
    <w:p>
      <w:pPr>
        <w:ind w:right="340"/>
        <w:bidi w:val="1"/>
      </w:pPr>
      <w:r>
        <w:rPr>
          <w:color w:val="136F73"/>
        </w:rPr>
        <w:t xml:space="preserve">● </w:t>
      </w:r>
      <w:r>
        <w:rPr>
          <w:rFonts w:ascii="Vazirmatn" w:hAnsi="Vazirmatn"/>
          <w:b/>
        </w:rPr>
        <w:t>SSP:</w:t>
      </w:r>
      <w:r>
        <w:rPr>
          <w:rFonts w:ascii="Vazirmatn" w:hAnsi="Vazirmatn"/>
        </w:rPr>
        <w:t xml:space="preserve"> مرگ‌ومیر وابسته به مرض زمینه‌ای (تا ۱۰ فیصد در COPD).</w:t>
      </w:r>
    </w:p>
    <w:p>
      <w:pPr>
        <w:ind w:right="340"/>
        <w:bidi w:val="1"/>
      </w:pPr>
      <w:r>
        <w:rPr>
          <w:color w:val="136F73"/>
        </w:rPr>
        <w:t xml:space="preserve">● </w:t>
      </w:r>
      <w:r>
        <w:rPr>
          <w:rFonts w:ascii="Vazirmatn" w:hAnsi="Vazirmatn"/>
          <w:b/>
        </w:rPr>
        <w:t>امپییما:</w:t>
      </w:r>
      <w:r>
        <w:rPr>
          <w:rFonts w:ascii="Vazirmatn" w:hAnsi="Vazirmatn"/>
        </w:rPr>
        <w:t xml:space="preserve"> مرگ‌ومیر یک‌ساله تا ۱۵–۲۰ فیصد (مسن، امراض همراه، کسب‌شده در شفاخانه). </w:t>
      </w:r>
      <w:r>
        <w:rPr>
          <w:rFonts w:ascii="Vazirmatn" w:hAnsi="Vazirmatn"/>
          <w:b/>
        </w:rPr>
        <w:t>امتیاز RAPID</w:t>
      </w:r>
      <w:r>
        <w:rPr>
          <w:rFonts w:ascii="Vazirmatn" w:hAnsi="Vazirmatn"/>
        </w:rPr>
        <w:t xml:space="preserve"> پیش‌بینی می‌کند: </w:t>
      </w:r>
      <w:r>
        <w:rPr>
          <w:rFonts w:ascii="Vazirmatn" w:hAnsi="Vazirmatn"/>
          <w:b/>
        </w:rPr>
        <w:t>R</w:t>
      </w:r>
      <w:r>
        <w:rPr>
          <w:rFonts w:ascii="Vazirmatn" w:hAnsi="Vazirmatn"/>
        </w:rPr>
        <w:t xml:space="preserve">enal (یوریا)، </w:t>
      </w:r>
      <w:r>
        <w:rPr>
          <w:rFonts w:ascii="Vazirmatn" w:hAnsi="Vazirmatn"/>
          <w:b/>
        </w:rPr>
        <w:t>A</w:t>
      </w:r>
      <w:r>
        <w:rPr>
          <w:rFonts w:ascii="Vazirmatn" w:hAnsi="Vazirmatn"/>
        </w:rPr>
        <w:t xml:space="preserve">ge، </w:t>
      </w:r>
      <w:r>
        <w:rPr>
          <w:rFonts w:ascii="Vazirmatn" w:hAnsi="Vazirmatn"/>
          <w:b/>
        </w:rPr>
        <w:t>P</w:t>
      </w:r>
      <w:r>
        <w:rPr>
          <w:rFonts w:ascii="Vazirmatn" w:hAnsi="Vazirmatn"/>
        </w:rPr>
        <w:t xml:space="preserve">urulence، </w:t>
      </w:r>
      <w:r>
        <w:rPr>
          <w:rFonts w:ascii="Vazirmatn" w:hAnsi="Vazirmatn"/>
          <w:b/>
        </w:rPr>
        <w:t>I</w:t>
      </w:r>
      <w:r>
        <w:rPr>
          <w:rFonts w:ascii="Vazirmatn" w:hAnsi="Vazirmatn"/>
        </w:rPr>
        <w:t xml:space="preserve">nfection source (جامعه/شفاخانه)، </w:t>
      </w:r>
      <w:r>
        <w:rPr>
          <w:rFonts w:ascii="Vazirmatn" w:hAnsi="Vazirmatn"/>
          <w:b/>
        </w:rPr>
        <w:t>D</w:t>
      </w:r>
      <w:r>
        <w:rPr>
          <w:rFonts w:ascii="Vazirmatn" w:hAnsi="Vazirmatn"/>
        </w:rPr>
        <w:t>ietary (البومین).</w:t>
      </w:r>
    </w:p>
    <w:p>
      <w:pPr>
        <w:ind w:right="340"/>
        <w:bidi w:val="1"/>
      </w:pPr>
      <w:r>
        <w:rPr>
          <w:color w:val="136F73"/>
        </w:rPr>
        <w:t xml:space="preserve">● </w:t>
      </w:r>
      <w:r>
        <w:rPr>
          <w:rFonts w:ascii="Vazirmatn" w:hAnsi="Vazirmatn"/>
          <w:b/>
        </w:rPr>
        <w:t>افیوژن سرطانی:</w:t>
      </w:r>
      <w:r>
        <w:rPr>
          <w:rFonts w:ascii="Vazirmatn" w:hAnsi="Vazirmatn"/>
        </w:rPr>
        <w:t xml:space="preserve"> بقای متوسط ۳–۱۲ ماه (امتیاز LENT).</w:t>
      </w:r>
    </w:p>
    <w:p>
      <w:pPr>
        <w:bidi w:val="1"/>
      </w:pPr>
      <w:r>
        <w:rPr>
          <w:rFonts w:ascii="Vazirmatn" w:hAnsi="Vazirmatn"/>
          <w:b/>
        </w:rPr>
        <w:t>پیگیری:</w:t>
      </w:r>
    </w:p>
    <w:p>
      <w:pPr>
        <w:ind w:right="340"/>
        <w:bidi w:val="1"/>
      </w:pPr>
      <w:r>
        <w:rPr>
          <w:color w:val="136F73"/>
        </w:rPr>
        <w:t xml:space="preserve">● </w:t>
      </w:r>
      <w:r>
        <w:rPr>
          <w:rFonts w:ascii="Vazirmatn" w:hAnsi="Vazirmatn"/>
          <w:b/>
        </w:rPr>
        <w:t>پنوموتوراکس:</w:t>
      </w:r>
      <w:r>
        <w:rPr>
          <w:rFonts w:ascii="Vazirmatn" w:hAnsi="Vazirmatn"/>
        </w:rPr>
        <w:t xml:space="preserve"> CXR پس از </w:t>
      </w:r>
      <w:r>
        <w:rPr>
          <w:rFonts w:ascii="Vazirmatn" w:hAnsi="Vazirmatn"/>
          <w:b/>
        </w:rPr>
        <w:t>۲–۴ هفته</w:t>
      </w:r>
      <w:r>
        <w:rPr>
          <w:rFonts w:ascii="Vazirmatn" w:hAnsi="Vazirmatn"/>
        </w:rPr>
        <w:t>؛ مشوره دربارهٔ پرواز، غواصی، و سگرت.</w:t>
      </w:r>
    </w:p>
    <w:p>
      <w:pPr>
        <w:ind w:right="340"/>
        <w:bidi w:val="1"/>
      </w:pPr>
      <w:r>
        <w:rPr>
          <w:color w:val="136F73"/>
        </w:rPr>
        <w:t xml:space="preserve">● </w:t>
      </w:r>
      <w:r>
        <w:rPr>
          <w:rFonts w:ascii="Vazirmatn" w:hAnsi="Vazirmatn"/>
          <w:b/>
        </w:rPr>
        <w:t>امپییما و پلوریزی سلی:</w:t>
      </w:r>
      <w:r>
        <w:rPr>
          <w:rFonts w:ascii="Vazirmatn" w:hAnsi="Vazirmatn"/>
        </w:rPr>
        <w:t xml:space="preserve"> ویزیت کلینیکی، CRP، و CXR/سونوگرافی تا بهبود.</w:t>
      </w:r>
    </w:p>
    <w:p>
      <w:pPr>
        <w:ind w:right="340"/>
        <w:bidi w:val="1"/>
      </w:pPr>
      <w:r>
        <w:rPr>
          <w:color w:val="136F73"/>
        </w:rPr>
        <w:t xml:space="preserve">● </w:t>
      </w:r>
      <w:r>
        <w:rPr>
          <w:rFonts w:ascii="Vazirmatn" w:hAnsi="Vazirmatn"/>
          <w:b/>
        </w:rPr>
        <w:t>افیوژن بی‌دلیل:</w:t>
      </w:r>
      <w:r>
        <w:rPr>
          <w:rFonts w:ascii="Vazirmatn" w:hAnsi="Vazirmatn"/>
        </w:rPr>
        <w:t xml:space="preserve"> ⚠️ </w:t>
      </w:r>
      <w:r>
        <w:rPr>
          <w:rFonts w:ascii="Vazirmatn" w:hAnsi="Vazirmatn"/>
          <w:b/>
        </w:rPr>
        <w:t>سل و سرطان را جستجو کن تا تشخیص ثابت شود</w:t>
      </w:r>
      <w:r>
        <w:rPr>
          <w:rFonts w:ascii="Vazirmatn" w:hAnsi="Vazirmatn"/>
        </w:rPr>
        <w:t xml:space="preserve"> — افیوژن بی‌تشخیص را رها نکن.</w:t>
      </w:r>
    </w:p>
    <w:p>
      <w:pPr>
        <w:spacing w:before="280"/>
        <w:bidi w:val="1"/>
      </w:pPr>
      <w:r>
        <w:rPr>
          <w:rFonts w:ascii="Vazirmatn" w:hAnsi="Vazirmatn"/>
          <w:b/>
          <w:color w:val="0F2744"/>
          <w:sz w:val="29"/>
        </w:rPr>
        <w:t>💡 Memory Joggers (نکات طلایی)</w:t>
      </w:r>
    </w:p>
    <w:p>
      <w:pPr>
        <w:ind w:right="340"/>
        <w:bidi w:val="1"/>
      </w:pPr>
      <w:r>
        <w:rPr>
          <w:color w:val="136F73"/>
        </w:rPr>
        <w:t xml:space="preserve">● </w:t>
      </w:r>
      <w:r>
        <w:rPr>
          <w:rFonts w:ascii="Vazirmatn" w:hAnsi="Vazirmatn"/>
        </w:rPr>
        <w:t>💡 «</w:t>
      </w:r>
      <w:r>
        <w:rPr>
          <w:rFonts w:ascii="Vazirmatn" w:hAnsi="Vazirmatn"/>
          <w:b/>
        </w:rPr>
        <w:t>Light: پروتین ۰.۵ — LDH ۰.۶ — LDH دو‌سوم.</w:t>
      </w:r>
      <w:r>
        <w:rPr>
          <w:rFonts w:ascii="Vazirmatn" w:hAnsi="Vazirmatn"/>
        </w:rPr>
        <w:t xml:space="preserve"> یکی مثبت = Exudate.»</w:t>
      </w:r>
    </w:p>
    <w:p>
      <w:pPr>
        <w:ind w:right="340"/>
        <w:bidi w:val="1"/>
      </w:pPr>
      <w:r>
        <w:rPr>
          <w:color w:val="136F73"/>
        </w:rPr>
        <w:t xml:space="preserve">● </w:t>
      </w:r>
      <w:r>
        <w:rPr>
          <w:rFonts w:ascii="Vazirmatn" w:hAnsi="Vazirmatn"/>
        </w:rPr>
        <w:t>💡 «</w:t>
      </w:r>
      <w:r>
        <w:rPr>
          <w:rFonts w:ascii="Vazirmatn" w:hAnsi="Vazirmatn"/>
          <w:b/>
        </w:rPr>
        <w:t>pH کمتر از ۷.۲ = درن.</w:t>
      </w:r>
      <w:r>
        <w:rPr>
          <w:rFonts w:ascii="Vazirmatn" w:hAnsi="Vazirmatn"/>
        </w:rPr>
        <w:t>»</w:t>
      </w:r>
    </w:p>
    <w:p>
      <w:pPr>
        <w:ind w:right="340"/>
        <w:bidi w:val="1"/>
      </w:pPr>
      <w:r>
        <w:rPr>
          <w:color w:val="136F73"/>
        </w:rPr>
        <w:t xml:space="preserve">● </w:t>
      </w:r>
      <w:r>
        <w:rPr>
          <w:rFonts w:ascii="Vazirmatn" w:hAnsi="Vazirmatn"/>
        </w:rPr>
        <w:t>💡 «</w:t>
      </w:r>
      <w:r>
        <w:rPr>
          <w:rFonts w:ascii="Vazirmatn" w:hAnsi="Vazirmatn"/>
          <w:b/>
        </w:rPr>
        <w:t>لمفوسیت + ADA بیش از ۴۰ = سل</w:t>
      </w:r>
      <w:r>
        <w:rPr>
          <w:rFonts w:ascii="Vazirmatn" w:hAnsi="Vazirmatn"/>
        </w:rPr>
        <w:t xml:space="preserve"> (در افغانستان).»</w:t>
      </w:r>
    </w:p>
    <w:p>
      <w:pPr>
        <w:ind w:right="340"/>
        <w:bidi w:val="1"/>
      </w:pPr>
      <w:r>
        <w:rPr>
          <w:color w:val="136F73"/>
        </w:rPr>
        <w:t xml:space="preserve">● </w:t>
      </w:r>
      <w:r>
        <w:rPr>
          <w:rFonts w:ascii="Vazirmatn" w:hAnsi="Vazirmatn"/>
        </w:rPr>
        <w:t>💡 «</w:t>
      </w:r>
      <w:r>
        <w:rPr>
          <w:rFonts w:ascii="Vazirmatn" w:hAnsi="Vazirmatn"/>
          <w:b/>
        </w:rPr>
        <w:t>گلوکوز بسیار پایین = امپییما یا RA.</w:t>
      </w:r>
      <w:r>
        <w:rPr>
          <w:rFonts w:ascii="Vazirmatn" w:hAnsi="Vazirmatn"/>
        </w:rPr>
        <w:t>»</w:t>
      </w:r>
    </w:p>
    <w:p>
      <w:pPr>
        <w:ind w:right="340"/>
        <w:bidi w:val="1"/>
      </w:pPr>
      <w:r>
        <w:rPr>
          <w:color w:val="136F73"/>
        </w:rPr>
        <w:t xml:space="preserve">● </w:t>
      </w:r>
      <w:r>
        <w:rPr>
          <w:rFonts w:ascii="Vazirmatn" w:hAnsi="Vazirmatn"/>
        </w:rPr>
        <w:t>💡 «</w:t>
      </w:r>
      <w:r>
        <w:rPr>
          <w:rFonts w:ascii="Vazirmatn" w:hAnsi="Vazirmatn"/>
          <w:b/>
        </w:rPr>
        <w:t>فشاری = کلینیکی — منتظر CXR نمان.</w:t>
      </w:r>
      <w:r>
        <w:rPr>
          <w:rFonts w:ascii="Vazirmatn" w:hAnsi="Vazirmatn"/>
        </w:rPr>
        <w:t>»</w:t>
      </w:r>
    </w:p>
    <w:p>
      <w:pPr>
        <w:ind w:right="340"/>
        <w:bidi w:val="1"/>
      </w:pPr>
      <w:r>
        <w:rPr>
          <w:color w:val="136F73"/>
        </w:rPr>
        <w:t xml:space="preserve">● </w:t>
      </w:r>
      <w:r>
        <w:rPr>
          <w:rFonts w:ascii="Vazirmatn" w:hAnsi="Vazirmatn"/>
        </w:rPr>
        <w:t>💡 «</w:t>
      </w:r>
      <w:r>
        <w:rPr>
          <w:rFonts w:ascii="Vazirmatn" w:hAnsi="Vazirmatn"/>
          <w:b/>
        </w:rPr>
        <w:t>مسافهٔ ۴–۵، قدام خط زیر بغلی میانی</w:t>
      </w:r>
      <w:r>
        <w:rPr>
          <w:rFonts w:ascii="Vazirmatn" w:hAnsi="Vazirmatn"/>
        </w:rPr>
        <w:t xml:space="preserve"> برای فشارزدایی.»</w:t>
      </w:r>
    </w:p>
    <w:p>
      <w:pPr>
        <w:ind w:right="340"/>
        <w:bidi w:val="1"/>
      </w:pPr>
      <w:r>
        <w:rPr>
          <w:color w:val="136F73"/>
        </w:rPr>
        <w:t xml:space="preserve">● </w:t>
      </w:r>
      <w:r>
        <w:rPr>
          <w:rFonts w:ascii="Vazirmatn" w:hAnsi="Vazirmatn"/>
        </w:rPr>
        <w:t>💡 «</w:t>
      </w:r>
      <w:r>
        <w:rPr>
          <w:rFonts w:ascii="Vazirmatn" w:hAnsi="Vazirmatn"/>
          <w:b/>
        </w:rPr>
        <w:t>درن حباب‌دار را هرگز کلمپ نکن.</w:t>
      </w:r>
      <w:r>
        <w:rPr>
          <w:rFonts w:ascii="Vazirmatn" w:hAnsi="Vazirmatn"/>
        </w:rPr>
        <w:t>»</w:t>
      </w:r>
    </w:p>
    <w:p>
      <w:pPr>
        <w:ind w:right="340"/>
        <w:bidi w:val="1"/>
      </w:pPr>
      <w:r>
        <w:rPr>
          <w:color w:val="136F73"/>
        </w:rPr>
        <w:t xml:space="preserve">● </w:t>
      </w:r>
      <w:r>
        <w:rPr>
          <w:rFonts w:ascii="Vazirmatn" w:hAnsi="Vazirmatn"/>
        </w:rPr>
        <w:t>💡 «</w:t>
      </w:r>
      <w:r>
        <w:rPr>
          <w:rFonts w:ascii="Vazirmatn" w:hAnsi="Vazirmatn"/>
          <w:b/>
        </w:rPr>
        <w:t>حداکثر ۱.۵ لیتر در یک جلسه.</w:t>
      </w:r>
      <w:r>
        <w:rPr>
          <w:rFonts w:ascii="Vazirmatn" w:hAnsi="Vazirmatn"/>
        </w:rPr>
        <w:t>»</w:t>
      </w:r>
    </w:p>
    <w:p>
      <w:pPr>
        <w:ind w:right="340"/>
        <w:bidi w:val="1"/>
      </w:pPr>
      <w:r>
        <w:rPr>
          <w:color w:val="136F73"/>
        </w:rPr>
        <w:t xml:space="preserve">● </w:t>
      </w:r>
      <w:r>
        <w:rPr>
          <w:rFonts w:ascii="Vazirmatn" w:hAnsi="Vazirmatn"/>
        </w:rPr>
        <w:t>💡 «</w:t>
      </w:r>
      <w:r>
        <w:rPr>
          <w:rFonts w:ascii="Vazirmatn" w:hAnsi="Vazirmatn"/>
          <w:b/>
        </w:rPr>
        <w:t>امپییما = انیروب‌ها را بپوشان + درن.</w:t>
      </w:r>
      <w:r>
        <w:rPr>
          <w:rFonts w:ascii="Vazirmatn" w:hAnsi="Vazirmatn"/>
        </w:rPr>
        <w:t>»</w:t>
      </w:r>
    </w:p>
    <w:p>
      <w:pPr>
        <w:ind w:right="340"/>
        <w:bidi w:val="1"/>
      </w:pPr>
      <w:r>
        <w:rPr>
          <w:color w:val="136F73"/>
        </w:rPr>
        <w:t xml:space="preserve">● </w:t>
      </w:r>
      <w:r>
        <w:rPr>
          <w:rFonts w:ascii="Vazirmatn" w:hAnsi="Vazirmatn"/>
        </w:rPr>
        <w:t>💡 «</w:t>
      </w:r>
      <w:r>
        <w:rPr>
          <w:rFonts w:ascii="Vazirmatn" w:hAnsi="Vazirmatn"/>
          <w:b/>
        </w:rPr>
        <w:t>tPA ۱۰ + DNase ۵، دو بار در روز × ۳ روز.</w:t>
      </w:r>
      <w:r>
        <w:rPr>
          <w:rFonts w:ascii="Vazirmatn" w:hAnsi="Vazirmatn"/>
        </w:rPr>
        <w:t>»</w:t>
      </w:r>
    </w:p>
    <w:p>
      <w:pPr>
        <w:spacing w:before="280"/>
        <w:bidi w:val="1"/>
      </w:pPr>
      <w:r>
        <w:rPr>
          <w:rFonts w:ascii="Vazirmatn" w:hAnsi="Vazirmatn"/>
          <w:b/>
          <w:color w:val="0F2744"/>
          <w:sz w:val="29"/>
        </w:rPr>
        <w:t>⚠️ Red Flags (اقدام فوری)</w:t>
      </w:r>
    </w:p>
    <w:p>
      <w:pPr>
        <w:ind w:right="340"/>
        <w:bidi w:val="1"/>
      </w:pPr>
      <w:r>
        <w:rPr>
          <w:color w:val="136F73"/>
        </w:rPr>
        <w:t xml:space="preserve">● </w:t>
      </w:r>
      <w:r>
        <w:rPr>
          <w:rFonts w:ascii="Vazirmatn" w:hAnsi="Vazirmatn"/>
        </w:rPr>
        <w:t xml:space="preserve">⚠️ </w:t>
      </w:r>
      <w:r>
        <w:rPr>
          <w:rFonts w:ascii="Vazirmatn" w:hAnsi="Vazirmatn"/>
          <w:b/>
        </w:rPr>
        <w:t>تنگی نفس شدید + هایپوتنشن + قصبه‌الریه رانده + هایپررزونانت</w:t>
      </w:r>
      <w:r>
        <w:rPr>
          <w:rFonts w:ascii="Vazirmatn" w:hAnsi="Vazirmatn"/>
        </w:rPr>
        <w:t xml:space="preserve"> ← پنوموتوراکس فشاری ← فشارزدایی فوری.</w:t>
      </w:r>
    </w:p>
    <w:p>
      <w:pPr>
        <w:ind w:right="340"/>
        <w:bidi w:val="1"/>
      </w:pPr>
      <w:r>
        <w:rPr>
          <w:color w:val="136F73"/>
        </w:rPr>
        <w:t xml:space="preserve">● </w:t>
      </w:r>
      <w:r>
        <w:rPr>
          <w:rFonts w:ascii="Vazirmatn" w:hAnsi="Vazirmatn"/>
        </w:rPr>
        <w:t xml:space="preserve">⚠️ </w:t>
      </w:r>
      <w:r>
        <w:rPr>
          <w:rFonts w:ascii="Vazirmatn" w:hAnsi="Vazirmatn"/>
          <w:b/>
        </w:rPr>
        <w:t>افزایش ناگهانی فشار راه هوایی در ونتیلاتور</w:t>
      </w:r>
      <w:r>
        <w:rPr>
          <w:rFonts w:ascii="Vazirmatn" w:hAnsi="Vazirmatn"/>
        </w:rPr>
        <w:t xml:space="preserve"> ← پنوموتوراکس.</w:t>
      </w:r>
    </w:p>
    <w:p>
      <w:pPr>
        <w:ind w:right="340"/>
        <w:bidi w:val="1"/>
      </w:pPr>
      <w:r>
        <w:rPr>
          <w:color w:val="136F73"/>
        </w:rPr>
        <w:t xml:space="preserve">● </w:t>
      </w:r>
      <w:r>
        <w:rPr>
          <w:rFonts w:ascii="Vazirmatn" w:hAnsi="Vazirmatn"/>
        </w:rPr>
        <w:t xml:space="preserve">⚠️ </w:t>
      </w:r>
      <w:r>
        <w:rPr>
          <w:rFonts w:ascii="Vazirmatn" w:hAnsi="Vazirmatn"/>
          <w:b/>
        </w:rPr>
        <w:t>تب دوامدار در پنومونی با Dullness</w:t>
      </w:r>
      <w:r>
        <w:rPr>
          <w:rFonts w:ascii="Vazirmatn" w:hAnsi="Vazirmatn"/>
        </w:rPr>
        <w:t xml:space="preserve"> ← امپییما ← توراسنتز.</w:t>
      </w:r>
    </w:p>
    <w:p>
      <w:pPr>
        <w:ind w:right="340"/>
        <w:bidi w:val="1"/>
      </w:pPr>
      <w:r>
        <w:rPr>
          <w:color w:val="136F73"/>
        </w:rPr>
        <w:t xml:space="preserve">● </w:t>
      </w:r>
      <w:r>
        <w:rPr>
          <w:rFonts w:ascii="Vazirmatn" w:hAnsi="Vazirmatn"/>
        </w:rPr>
        <w:t xml:space="preserve">⚠️ </w:t>
      </w:r>
      <w:r>
        <w:rPr>
          <w:rFonts w:ascii="Vazirmatn" w:hAnsi="Vazirmatn"/>
          <w:b/>
        </w:rPr>
        <w:t>مایع خونی زیاد از درن</w:t>
      </w:r>
      <w:r>
        <w:rPr>
          <w:rFonts w:ascii="Vazirmatn" w:hAnsi="Vazirmatn"/>
        </w:rPr>
        <w:t xml:space="preserve"> (بیش از ۱۵۰۰ ml فوراً یا بیش از ۲۰۰ ml/ساعت برای ۲–۴ ساعت) ← هموتوراکس ← جراحی.</w:t>
      </w:r>
    </w:p>
    <w:p>
      <w:pPr>
        <w:ind w:right="340"/>
        <w:bidi w:val="1"/>
      </w:pPr>
      <w:r>
        <w:rPr>
          <w:color w:val="136F73"/>
        </w:rPr>
        <w:t xml:space="preserve">● </w:t>
      </w:r>
      <w:r>
        <w:rPr>
          <w:rFonts w:ascii="Vazirmatn" w:hAnsi="Vazirmatn"/>
        </w:rPr>
        <w:t xml:space="preserve">⚠️ </w:t>
      </w:r>
      <w:r>
        <w:rPr>
          <w:rFonts w:ascii="Vazirmatn" w:hAnsi="Vazirmatn"/>
          <w:b/>
        </w:rPr>
        <w:t>سرفه و تنگی نفس هنگام توراسنتز</w:t>
      </w:r>
      <w:r>
        <w:rPr>
          <w:rFonts w:ascii="Vazirmatn" w:hAnsi="Vazirmatn"/>
        </w:rPr>
        <w:t xml:space="preserve"> ← توقف فوری.</w:t>
      </w:r>
    </w:p>
    <w:p>
      <w:pPr>
        <w:ind w:right="340"/>
        <w:bidi w:val="1"/>
      </w:pPr>
      <w:r>
        <w:rPr>
          <w:color w:val="136F73"/>
        </w:rPr>
        <w:t xml:space="preserve">● </w:t>
      </w:r>
      <w:r>
        <w:rPr>
          <w:rFonts w:ascii="Vazirmatn" w:hAnsi="Vazirmatn"/>
        </w:rPr>
        <w:t xml:space="preserve">⚠️ </w:t>
      </w:r>
      <w:r>
        <w:rPr>
          <w:rFonts w:ascii="Vazirmatn" w:hAnsi="Vazirmatn"/>
          <w:b/>
        </w:rPr>
        <w:t>White-out بدون جابجایی مدیاستن</w:t>
      </w:r>
      <w:r>
        <w:rPr>
          <w:rFonts w:ascii="Vazirmatn" w:hAnsi="Vazirmatn"/>
        </w:rPr>
        <w:t xml:space="preserve"> ← کلپس زیرین (تومور) ← برانکوسکوپی.</w:t>
      </w:r>
    </w:p>
    <w:p>
      <w:pPr>
        <w:ind w:right="340"/>
        <w:bidi w:val="1"/>
      </w:pPr>
      <w:r>
        <w:rPr>
          <w:color w:val="136F73"/>
        </w:rPr>
        <w:t xml:space="preserve">● </w:t>
      </w:r>
      <w:r>
        <w:rPr>
          <w:rFonts w:ascii="Vazirmatn" w:hAnsi="Vazirmatn"/>
        </w:rPr>
        <w:t xml:space="preserve">⚠️ </w:t>
      </w:r>
      <w:r>
        <w:rPr>
          <w:rFonts w:ascii="Vazirmatn" w:hAnsi="Vazirmatn"/>
          <w:b/>
        </w:rPr>
        <w:t>افیوژن پس از استفراغ شدید با امیلاز بلند</w:t>
      </w:r>
      <w:r>
        <w:rPr>
          <w:rFonts w:ascii="Vazirmatn" w:hAnsi="Vazirmatn"/>
        </w:rPr>
        <w:t xml:space="preserve"> ← پارگی مری (Boerhaave).</w:t>
      </w:r>
    </w:p>
    <w:p>
      <w:pPr>
        <w:spacing w:before="280"/>
        <w:bidi w:val="1"/>
      </w:pPr>
      <w:r>
        <w:rPr>
          <w:rFonts w:ascii="Vazirmatn" w:hAnsi="Vazirmatn"/>
          <w:b/>
          <w:color w:val="0F2744"/>
          <w:sz w:val="29"/>
        </w:rPr>
        <w:t>📚 References</w:t>
      </w:r>
    </w:p>
    <w:p>
      <w:pPr>
        <w:ind w:right="340"/>
        <w:bidi w:val="1"/>
      </w:pPr>
      <w:r>
        <w:rPr>
          <w:color w:val="136F73"/>
        </w:rPr>
        <w:t xml:space="preserve">● </w:t>
      </w:r>
      <w:r>
        <w:rPr>
          <w:rFonts w:ascii="Vazirmatn" w:hAnsi="Vazirmatn"/>
        </w:rPr>
        <w:t xml:space="preserve">Roberts ME, et al. </w:t>
      </w:r>
      <w:r>
        <w:rPr>
          <w:rFonts w:ascii="Vazirmatn" w:hAnsi="Vazirmatn"/>
          <w:b/>
        </w:rPr>
        <w:t>British Thoracic Society Guideline for pleural disease.</w:t>
      </w:r>
      <w:r>
        <w:rPr>
          <w:rFonts w:ascii="Vazirmatn" w:hAnsi="Vazirmatn"/>
        </w:rPr>
        <w:t xml:space="preserve"> Thorax. 2023;78(Suppl 3):s1–s42 (پنوموتوراکس: تأکید بر اعراض، مدیریت محافظه‌کارانه و آمبولاتوری؛ افیوژن: سونوگرافی پیش از مداخله؛ امپییما: درن، tPA/DNase، انتی‌بیوتیک؛ افیوژن سرطانی: Talc یا IPC).</w:t>
      </w:r>
    </w:p>
    <w:p>
      <w:pPr>
        <w:ind w:right="340"/>
        <w:bidi w:val="1"/>
      </w:pPr>
      <w:r>
        <w:rPr>
          <w:color w:val="136F73"/>
        </w:rPr>
        <w:t xml:space="preserve">● </w:t>
      </w:r>
      <w:r>
        <w:rPr>
          <w:rFonts w:ascii="Vazirmatn" w:hAnsi="Vazirmatn"/>
        </w:rPr>
        <w:t xml:space="preserve">Light RW, et al. </w:t>
      </w:r>
      <w:r>
        <w:rPr>
          <w:rFonts w:ascii="Vazirmatn" w:hAnsi="Vazirmatn"/>
          <w:b/>
        </w:rPr>
        <w:t>Pleural effusions: the diagnostic separation of transudates and exudates.</w:t>
      </w:r>
      <w:r>
        <w:rPr>
          <w:rFonts w:ascii="Vazirmatn" w:hAnsi="Vazirmatn"/>
        </w:rPr>
        <w:t xml:space="preserve"> Ann Intern Med. 1972;77:507–513.</w:t>
      </w:r>
    </w:p>
    <w:p>
      <w:pPr>
        <w:ind w:right="340"/>
        <w:bidi w:val="1"/>
      </w:pPr>
      <w:r>
        <w:rPr>
          <w:color w:val="136F73"/>
        </w:rPr>
        <w:t xml:space="preserve">● </w:t>
      </w:r>
      <w:r>
        <w:rPr>
          <w:rFonts w:ascii="Vazirmatn" w:hAnsi="Vazirmatn"/>
        </w:rPr>
        <w:t xml:space="preserve">Rahman NM, et al. </w:t>
      </w:r>
      <w:r>
        <w:rPr>
          <w:rFonts w:ascii="Vazirmatn" w:hAnsi="Vazirmatn"/>
          <w:b/>
        </w:rPr>
        <w:t>Intrapleural use of tissue plasminogen activator and DNase in pleural infection (MIST-2).</w:t>
      </w:r>
      <w:r>
        <w:rPr>
          <w:rFonts w:ascii="Vazirmatn" w:hAnsi="Vazirmatn"/>
        </w:rPr>
        <w:t xml:space="preserve"> N Engl J Med. 2011;365:518–526.</w:t>
      </w:r>
    </w:p>
    <w:p>
      <w:pPr>
        <w:ind w:right="340"/>
        <w:bidi w:val="1"/>
      </w:pPr>
      <w:r>
        <w:rPr>
          <w:color w:val="136F73"/>
        </w:rPr>
        <w:t xml:space="preserve">● </w:t>
      </w:r>
      <w:r>
        <w:rPr>
          <w:rFonts w:ascii="Vazirmatn" w:hAnsi="Vazirmatn"/>
        </w:rPr>
        <w:t xml:space="preserve">American College of Surgeons. </w:t>
      </w:r>
      <w:r>
        <w:rPr>
          <w:rFonts w:ascii="Vazirmatn" w:hAnsi="Vazirmatn"/>
          <w:b/>
        </w:rPr>
        <w:t>ATLS — Advanced Trauma Life Support, 10th Ed.</w:t>
      </w:r>
      <w:r>
        <w:rPr>
          <w:rFonts w:ascii="Vazirmatn" w:hAnsi="Vazirmatn"/>
        </w:rPr>
        <w:t xml:space="preserve"> 2018 (فشارزدایی سوزنی در مسافهٔ ۴–۵ قدام خط زیر بغلی میانی در بزرگسالان).</w:t>
      </w:r>
    </w:p>
    <w:p>
      <w:pPr>
        <w:ind w:right="340"/>
        <w:bidi w:val="1"/>
      </w:pPr>
      <w:r>
        <w:rPr>
          <w:color w:val="136F73"/>
        </w:rPr>
        <w:t xml:space="preserve">● </w:t>
      </w:r>
      <w:r>
        <w:rPr>
          <w:rFonts w:ascii="Vazirmatn" w:hAnsi="Vazirmatn"/>
        </w:rPr>
        <w:t xml:space="preserve">Rahman NM, et al. </w:t>
      </w:r>
      <w:r>
        <w:rPr>
          <w:rFonts w:ascii="Vazirmatn" w:hAnsi="Vazirmatn"/>
          <w:b/>
        </w:rPr>
        <w:t>Effect of opioids vs NSAIDs and larger vs smaller chest tube size on pain control and pleurodesis efficacy (TIME1).</w:t>
      </w:r>
      <w:r>
        <w:rPr>
          <w:rFonts w:ascii="Vazirmatn" w:hAnsi="Vazirmatn"/>
        </w:rPr>
        <w:t xml:space="preserve"> JAMA. 2015;314:2641–2653.</w:t>
      </w:r>
    </w:p>
    <w:p>
      <w:pPr>
        <w:ind w:right="340"/>
        <w:bidi w:val="1"/>
      </w:pPr>
      <w:r>
        <w:rPr>
          <w:color w:val="136F73"/>
        </w:rPr>
        <w:t xml:space="preserve">● </w:t>
      </w:r>
      <w:r>
        <w:rPr>
          <w:rFonts w:ascii="Vazirmatn" w:hAnsi="Vazirmatn"/>
        </w:rPr>
        <w:t xml:space="preserve">Porcel JM. </w:t>
      </w:r>
      <w:r>
        <w:rPr>
          <w:rFonts w:ascii="Vazirmatn" w:hAnsi="Vazirmatn"/>
          <w:b/>
        </w:rPr>
        <w:t>Tuberculous pleural effusion</w:t>
      </w:r>
      <w:r>
        <w:rPr>
          <w:rFonts w:ascii="Vazirmatn" w:hAnsi="Vazirmatn"/>
        </w:rPr>
        <w:t xml:space="preserve"> (مروری بر ADA). Lung. 2009;187:263–270.</w:t>
      </w:r>
    </w:p>
    <w:p>
      <w:pPr>
        <w:ind w:right="340"/>
        <w:bidi w:val="1"/>
      </w:pPr>
      <w:r>
        <w:rPr>
          <w:color w:val="136F73"/>
        </w:rPr>
        <w:t xml:space="preserve">● </w:t>
      </w:r>
      <w:r>
        <w:rPr>
          <w:rFonts w:ascii="Vazirmatn" w:hAnsi="Vazirmatn"/>
        </w:rPr>
        <w:t>Harrison's Principles of Internal Medicine, 21st Ed — Disorders of the Pleura.</w:t>
      </w:r>
    </w:p>
    <w:p>
      <w:pPr>
        <w:ind w:right="340"/>
        <w:bidi w:val="1"/>
      </w:pPr>
      <w:r>
        <w:rPr>
          <w:color w:val="136F73"/>
        </w:rPr>
        <w:t xml:space="preserve">● </w:t>
      </w:r>
      <w:r>
        <w:rPr>
          <w:rFonts w:ascii="Vazirmatn" w:hAnsi="Vazirmatn"/>
          <w:i/>
        </w:rPr>
        <w:t>[دوزهای انتی‌بیوتیک مطابق BTS 2023 و فورمولری‌های رسمی؛ مدت دقیق تداوی (SLIM 2023) پیش از نشر مطابقت داده شود.]</w:t>
      </w:r>
    </w:p>
    <w:p>
      <w:pPr>
        <w:spacing w:before="280"/>
        <w:bidi w:val="1"/>
      </w:pPr>
      <w:r>
        <w:rPr>
          <w:rFonts w:ascii="Vazirmatn" w:hAnsi="Vazirmatn"/>
          <w:b/>
          <w:color w:val="0F2744"/>
          <w:sz w:val="29"/>
        </w:rPr>
        <w:t>🎯 ۵ قدم کوچک کنار بستر (Atomic Habits)</w:t>
      </w:r>
    </w:p>
    <w:p>
      <w:pPr>
        <w:ind w:right="340"/>
        <w:bidi w:val="1"/>
      </w:pPr>
      <w:r>
        <w:rPr>
          <w:b/>
          <w:color w:val="136F73"/>
        </w:rPr>
        <w:t xml:space="preserve">1. </w:t>
      </w:r>
      <w:r>
        <w:rPr>
          <w:rFonts w:ascii="Vazirmatn" w:hAnsi="Vazirmatn"/>
        </w:rPr>
        <w:t xml:space="preserve">هر افیوژن یک‌طرفه: </w:t>
      </w:r>
      <w:r>
        <w:rPr>
          <w:rFonts w:ascii="Vazirmatn" w:hAnsi="Vazirmatn"/>
          <w:b/>
        </w:rPr>
        <w:t>توراسنتز با سونوگرافی</w:t>
      </w:r>
      <w:r>
        <w:rPr>
          <w:rFonts w:ascii="Vazirmatn" w:hAnsi="Vazirmatn"/>
        </w:rPr>
        <w:t xml:space="preserve"> و </w:t>
      </w:r>
      <w:r>
        <w:rPr>
          <w:rFonts w:ascii="Vazirmatn" w:hAnsi="Vazirmatn"/>
          <w:b/>
        </w:rPr>
        <w:t>پروتین و LDH سیروم هم‌زمان</w:t>
      </w:r>
      <w:r>
        <w:rPr>
          <w:rFonts w:ascii="Vazirmatn" w:hAnsi="Vazirmatn"/>
        </w:rPr>
        <w:t>.</w:t>
      </w:r>
    </w:p>
    <w:p>
      <w:pPr>
        <w:ind w:right="340"/>
        <w:bidi w:val="1"/>
      </w:pPr>
      <w:r>
        <w:rPr>
          <w:b/>
          <w:color w:val="136F73"/>
        </w:rPr>
        <w:t xml:space="preserve">2. </w:t>
      </w:r>
      <w:r>
        <w:rPr>
          <w:rFonts w:ascii="Vazirmatn" w:hAnsi="Vazirmatn"/>
        </w:rPr>
        <w:t xml:space="preserve">هر مایع پلورا: </w:t>
      </w:r>
      <w:r>
        <w:rPr>
          <w:rFonts w:ascii="Vazirmatn" w:hAnsi="Vazirmatn"/>
          <w:b/>
        </w:rPr>
        <w:t>pH با سرنج گاز خون</w:t>
      </w:r>
      <w:r>
        <w:rPr>
          <w:rFonts w:ascii="Vazirmatn" w:hAnsi="Vazirmatn"/>
        </w:rPr>
        <w:t xml:space="preserve"> — نه در ظرف معمول.</w:t>
      </w:r>
    </w:p>
    <w:p>
      <w:pPr>
        <w:ind w:right="340"/>
        <w:bidi w:val="1"/>
      </w:pPr>
      <w:r>
        <w:rPr>
          <w:b/>
          <w:color w:val="136F73"/>
        </w:rPr>
        <w:t xml:space="preserve">3. </w:t>
      </w:r>
      <w:r>
        <w:rPr>
          <w:rFonts w:ascii="Vazirmatn" w:hAnsi="Vazirmatn"/>
        </w:rPr>
        <w:t xml:space="preserve">هر Exudate لمفوسیتیک: </w:t>
      </w:r>
      <w:r>
        <w:rPr>
          <w:rFonts w:ascii="Vazirmatn" w:hAnsi="Vazirmatn"/>
          <w:b/>
        </w:rPr>
        <w:t>ADA، Xpert، و سایتولوژی</w:t>
      </w:r>
      <w:r>
        <w:rPr>
          <w:rFonts w:ascii="Vazirmatn" w:hAnsi="Vazirmatn"/>
        </w:rPr>
        <w:t>.</w:t>
      </w:r>
    </w:p>
    <w:p>
      <w:pPr>
        <w:ind w:right="340"/>
        <w:bidi w:val="1"/>
      </w:pPr>
      <w:r>
        <w:rPr>
          <w:b/>
          <w:color w:val="136F73"/>
        </w:rPr>
        <w:t xml:space="preserve">4. </w:t>
      </w:r>
      <w:r>
        <w:rPr>
          <w:rFonts w:ascii="Vazirmatn" w:hAnsi="Vazirmatn"/>
        </w:rPr>
        <w:t xml:space="preserve">هر درن: </w:t>
      </w:r>
      <w:r>
        <w:rPr>
          <w:rFonts w:ascii="Vazirmatn" w:hAnsi="Vazirmatn"/>
          <w:b/>
        </w:rPr>
        <w:t>مقدار، حباب، و نوسان</w:t>
      </w:r>
      <w:r>
        <w:rPr>
          <w:rFonts w:ascii="Vazirmatn" w:hAnsi="Vazirmatn"/>
        </w:rPr>
        <w:t xml:space="preserve"> را روزانه ثبت کن.</w:t>
      </w:r>
    </w:p>
    <w:p>
      <w:pPr>
        <w:ind w:right="340"/>
        <w:bidi w:val="1"/>
      </w:pPr>
      <w:r>
        <w:rPr>
          <w:b/>
          <w:color w:val="136F73"/>
        </w:rPr>
        <w:t xml:space="preserve">5. </w:t>
      </w:r>
      <w:r>
        <w:rPr>
          <w:rFonts w:ascii="Vazirmatn" w:hAnsi="Vazirmatn"/>
        </w:rPr>
        <w:t xml:space="preserve">هر مریض پنوموتوراکس: </w:t>
      </w:r>
      <w:r>
        <w:rPr>
          <w:rFonts w:ascii="Vazirmatn" w:hAnsi="Vazirmatn"/>
          <w:b/>
        </w:rPr>
        <w:t>قطع سگرت، منع پرواز، و منع غواصی</w:t>
      </w:r>
      <w:r>
        <w:rPr>
          <w:rFonts w:ascii="Vazirmatn" w:hAnsi="Vazirmatn"/>
        </w:rPr>
        <w:t xml:space="preserve"> — سه جمله در ترخیص.</w:t>
      </w:r>
    </w:p>
    <w:p>
      <w:pPr>
        <w:spacing w:before="280"/>
        <w:bidi w:val="1"/>
      </w:pPr>
      <w:r>
        <w:rPr>
          <w:rFonts w:ascii="Vazirmatn" w:hAnsi="Vazirmatn"/>
          <w:b/>
          <w:color w:val="0F2744"/>
          <w:sz w:val="29"/>
        </w:rPr>
        <w:t>🔗 اتصال به فصل‌های پیشین و بعدی (Compound Effect)</w:t>
      </w:r>
    </w:p>
    <w:p>
      <w:pPr>
        <w:ind w:right="340"/>
        <w:bidi w:val="1"/>
      </w:pPr>
      <w:r>
        <w:rPr>
          <w:color w:val="136F73"/>
        </w:rPr>
        <w:t xml:space="preserve">● </w:t>
      </w:r>
      <w:r>
        <w:rPr>
          <w:rFonts w:ascii="Vazirmatn" w:hAnsi="Vazirmatn"/>
          <w:b/>
        </w:rPr>
        <w:t>فصل ۳ (CXR):</w:t>
      </w:r>
      <w:r>
        <w:rPr>
          <w:rFonts w:ascii="Vazirmatn" w:hAnsi="Vazirmatn"/>
        </w:rPr>
        <w:t xml:space="preserve"> مینیسکوس، خط پلورا، Deep sulcus.</w:t>
      </w:r>
    </w:p>
    <w:p>
      <w:pPr>
        <w:ind w:right="340"/>
        <w:bidi w:val="1"/>
      </w:pPr>
      <w:r>
        <w:rPr>
          <w:color w:val="136F73"/>
        </w:rPr>
        <w:t xml:space="preserve">● </w:t>
      </w:r>
      <w:r>
        <w:rPr>
          <w:rFonts w:ascii="Vazirmatn" w:hAnsi="Vazirmatn"/>
          <w:b/>
        </w:rPr>
        <w:t>فصل ۷ (عدم کفایهٔ قلب):</w:t>
      </w:r>
      <w:r>
        <w:rPr>
          <w:rFonts w:ascii="Vazirmatn" w:hAnsi="Vazirmatn"/>
        </w:rPr>
        <w:t xml:space="preserve"> شایع‌ترین علت افیوژن (Transudate دوطرفه).</w:t>
      </w:r>
    </w:p>
    <w:p>
      <w:pPr>
        <w:ind w:right="340"/>
        <w:bidi w:val="1"/>
      </w:pPr>
      <w:r>
        <w:rPr>
          <w:color w:val="136F73"/>
        </w:rPr>
        <w:t xml:space="preserve">● </w:t>
      </w:r>
      <w:r>
        <w:rPr>
          <w:rFonts w:ascii="Vazirmatn" w:hAnsi="Vazirmatn"/>
          <w:b/>
        </w:rPr>
        <w:t>فصل ۱۴ (PE):</w:t>
      </w:r>
      <w:r>
        <w:rPr>
          <w:rFonts w:ascii="Vazirmatn" w:hAnsi="Vazirmatn"/>
        </w:rPr>
        <w:t xml:space="preserve"> افیوژن کوچک خونی.</w:t>
      </w:r>
    </w:p>
    <w:p>
      <w:pPr>
        <w:ind w:right="340"/>
        <w:bidi w:val="1"/>
      </w:pPr>
      <w:r>
        <w:rPr>
          <w:color w:val="136F73"/>
        </w:rPr>
        <w:t xml:space="preserve">● </w:t>
      </w:r>
      <w:r>
        <w:rPr>
          <w:rFonts w:ascii="Vazirmatn" w:hAnsi="Vazirmatn"/>
          <w:b/>
        </w:rPr>
        <w:t>فصل ۱۵ (معاینه):</w:t>
      </w:r>
      <w:r>
        <w:rPr>
          <w:rFonts w:ascii="Vazirmatn" w:hAnsi="Vazirmatn"/>
        </w:rPr>
        <w:t xml:space="preserve"> جدول طلایی.</w:t>
      </w:r>
    </w:p>
    <w:p>
      <w:pPr>
        <w:ind w:right="340"/>
        <w:bidi w:val="1"/>
      </w:pPr>
      <w:r>
        <w:rPr>
          <w:color w:val="136F73"/>
        </w:rPr>
        <w:t xml:space="preserve">● </w:t>
      </w:r>
      <w:r>
        <w:rPr>
          <w:rFonts w:ascii="Vazirmatn" w:hAnsi="Vazirmatn"/>
          <w:b/>
        </w:rPr>
        <w:t>فصل ۱۶ (COPD):</w:t>
      </w:r>
      <w:r>
        <w:rPr>
          <w:rFonts w:ascii="Vazirmatn" w:hAnsi="Vazirmatn"/>
        </w:rPr>
        <w:t xml:space="preserve"> پنوموتوراکس ثانوی ناشی از بولا.</w:t>
      </w:r>
    </w:p>
    <w:p>
      <w:pPr>
        <w:ind w:right="340"/>
        <w:bidi w:val="1"/>
      </w:pPr>
      <w:r>
        <w:rPr>
          <w:color w:val="136F73"/>
        </w:rPr>
        <w:t xml:space="preserve">● </w:t>
      </w:r>
      <w:r>
        <w:rPr>
          <w:rFonts w:ascii="Vazirmatn" w:hAnsi="Vazirmatn"/>
          <w:b/>
        </w:rPr>
        <w:t>فصل ۱۸ (پنومونی):</w:t>
      </w:r>
      <w:r>
        <w:rPr>
          <w:rFonts w:ascii="Vazirmatn" w:hAnsi="Vazirmatn"/>
        </w:rPr>
        <w:t xml:space="preserve"> افیوژن پارا پنومونیک.</w:t>
      </w:r>
    </w:p>
    <w:p>
      <w:pPr>
        <w:ind w:right="340"/>
        <w:bidi w:val="1"/>
      </w:pPr>
      <w:r>
        <w:rPr>
          <w:color w:val="136F73"/>
        </w:rPr>
        <w:t xml:space="preserve">● </w:t>
      </w:r>
      <w:r>
        <w:rPr>
          <w:rFonts w:ascii="Vazirmatn" w:hAnsi="Vazirmatn"/>
          <w:b/>
        </w:rPr>
        <w:t>فصل ۱۹ (سل):</w:t>
      </w:r>
      <w:r>
        <w:rPr>
          <w:rFonts w:ascii="Vazirmatn" w:hAnsi="Vazirmatn"/>
        </w:rPr>
        <w:t xml:space="preserve"> پلوریزی سلی و ADA.</w:t>
      </w:r>
    </w:p>
    <w:p>
      <w:pPr>
        <w:ind w:right="340"/>
        <w:bidi w:val="1"/>
      </w:pPr>
      <w:r>
        <w:rPr>
          <w:color w:val="136F73"/>
        </w:rPr>
        <w:t xml:space="preserve">● </w:t>
      </w:r>
      <w:r>
        <w:rPr>
          <w:rFonts w:ascii="Vazirmatn" w:hAnsi="Vazirmatn"/>
          <w:b/>
        </w:rPr>
        <w:t>فصل‌های بعدی:</w:t>
      </w:r>
      <w:r>
        <w:rPr>
          <w:rFonts w:ascii="Vazirmatn" w:hAnsi="Vazirmatn"/>
        </w:rPr>
        <w:t xml:space="preserve"> ۲۱ سرطان ریه و مزوتلیوما، ۲۹ پانکراتیت، ۳۰ سیروز، ۳۷ نفروتیک، ۶۸ SLE، ۷۸ شوک.</w:t>
      </w:r>
    </w:p>
    <w:p>
      <w:pPr>
        <w:spacing w:before="280"/>
        <w:bidi w:val="1"/>
      </w:pPr>
      <w:r>
        <w:rPr>
          <w:rFonts w:ascii="Vazirmatn" w:hAnsi="Vazirmatn"/>
          <w:b/>
          <w:color w:val="0F2744"/>
          <w:sz w:val="29"/>
        </w:rPr>
        <w:t>🔁 مرور ۶۰ ثانیه‌ای (5 Questions)</w:t>
      </w:r>
    </w:p>
    <w:p>
      <w:pPr>
        <w:ind w:right="340"/>
        <w:bidi w:val="1"/>
      </w:pPr>
      <w:r>
        <w:rPr>
          <w:b/>
          <w:color w:val="136F73"/>
        </w:rPr>
        <w:t xml:space="preserve">1. </w:t>
      </w:r>
      <w:r>
        <w:rPr>
          <w:rFonts w:ascii="Vazirmatn" w:hAnsi="Vazirmatn"/>
        </w:rPr>
        <w:t xml:space="preserve">پروتین مایع ۴.۰، سیروم ۶.۰؛ LDH مایع ۱۵۰، سیروم ۲۰۰ (حد بالای نورمال سیروم ۲۲۰)؟ ← </w:t>
      </w:r>
      <w:r>
        <w:rPr>
          <w:rFonts w:ascii="Vazirmatn" w:hAnsi="Vazirmatn"/>
          <w:i/>
        </w:rPr>
        <w:t>نسبت پروتین ۰.۶۷ و نسبت LDH ۰.۷۵ ← Exudate.</w:t>
      </w:r>
    </w:p>
    <w:p>
      <w:pPr>
        <w:ind w:right="340"/>
        <w:bidi w:val="1"/>
      </w:pPr>
      <w:r>
        <w:rPr>
          <w:b/>
          <w:color w:val="136F73"/>
        </w:rPr>
        <w:t xml:space="preserve">2. </w:t>
      </w:r>
      <w:r>
        <w:rPr>
          <w:rFonts w:ascii="Vazirmatn" w:hAnsi="Vazirmatn"/>
        </w:rPr>
        <w:t xml:space="preserve">سه معیار درن در افیوژن پارا پنومونیک؟ ← </w:t>
      </w:r>
      <w:r>
        <w:rPr>
          <w:rFonts w:ascii="Vazirmatn" w:hAnsi="Vazirmatn"/>
          <w:i/>
        </w:rPr>
        <w:t>pH کمتر از ۷.۲، چرک، گرام/کلچر مثبت (و گلوکوز کمتر از ۶۰، حجرات).</w:t>
      </w:r>
    </w:p>
    <w:p>
      <w:pPr>
        <w:ind w:right="340"/>
        <w:bidi w:val="1"/>
      </w:pPr>
      <w:r>
        <w:rPr>
          <w:b/>
          <w:color w:val="136F73"/>
        </w:rPr>
        <w:t xml:space="preserve">3. </w:t>
      </w:r>
      <w:r>
        <w:rPr>
          <w:rFonts w:ascii="Vazirmatn" w:hAnsi="Vazirmatn"/>
        </w:rPr>
        <w:t xml:space="preserve">محل فشارزدایی سوزنی در بزرگسال؟ ← </w:t>
      </w:r>
      <w:r>
        <w:rPr>
          <w:rFonts w:ascii="Vazirmatn" w:hAnsi="Vazirmatn"/>
          <w:i/>
        </w:rPr>
        <w:t>مسافهٔ ۴ یا ۵، قدام خط زیر بغلی میانی.</w:t>
      </w:r>
    </w:p>
    <w:p>
      <w:pPr>
        <w:ind w:right="340"/>
        <w:bidi w:val="1"/>
      </w:pPr>
      <w:r>
        <w:rPr>
          <w:b/>
          <w:color w:val="136F73"/>
        </w:rPr>
        <w:t xml:space="preserve">4. </w:t>
      </w:r>
      <w:r>
        <w:rPr>
          <w:rFonts w:ascii="Vazirmatn" w:hAnsi="Vazirmatn"/>
        </w:rPr>
        <w:t xml:space="preserve">PSP کوچک و بدون علامه؟ ← </w:t>
      </w:r>
      <w:r>
        <w:rPr>
          <w:rFonts w:ascii="Vazirmatn" w:hAnsi="Vazirmatn"/>
          <w:i/>
        </w:rPr>
        <w:t>مدیریت محافظه‌کارانه با پیگیری.</w:t>
      </w:r>
    </w:p>
    <w:p>
      <w:pPr>
        <w:ind w:right="340"/>
        <w:bidi w:val="1"/>
      </w:pPr>
      <w:r>
        <w:rPr>
          <w:b/>
          <w:color w:val="136F73"/>
        </w:rPr>
        <w:t xml:space="preserve">5. </w:t>
      </w:r>
      <w:r>
        <w:rPr>
          <w:rFonts w:ascii="Vazirmatn" w:hAnsi="Vazirmatn"/>
        </w:rPr>
        <w:t xml:space="preserve">اندیکاسیون‌های جراحی در پنوموتوراکس؟ ← </w:t>
      </w:r>
      <w:r>
        <w:rPr>
          <w:rFonts w:ascii="Vazirmatn" w:hAnsi="Vazirmatn"/>
          <w:i/>
        </w:rPr>
        <w:t>نشت هوای دوامدار بیش از ۳–۵ روز، راجعه، دوطرفه، یا مشاغل پرخطر.</w:t>
      </w:r>
    </w:p>
    <w:p>
      <w:pPr>
        <w:spacing w:before="0"/>
        <w:bidi w:val="1"/>
      </w:pPr>
      <w:r>
        <w:rPr>
          <w:rFonts w:ascii="Vazirmatn" w:hAnsi="Vazirmatn"/>
          <w:b/>
          <w:color w:val="136F73"/>
          <w:sz w:val="38"/>
        </w:rPr>
        <w:t>فصل ۲۱ — امراض بینابینی ریه، سرطان ریه و ابسهٔ ریه (ILD, Lung Cancer &amp; Lung Abscess)</w:t>
      </w:r>
    </w:p>
    <w:p>
      <w:pPr>
        <w:bidi w:val="1"/>
      </w:pPr>
      <w:r>
        <w:rPr>
          <w:color w:val="B8913A"/>
          <w:sz w:val="16"/>
        </w:rPr>
        <w:t xml:space="preserve">❖ ❖ ❖ ❖ ❖ ❖ ❖ ❖ ❖ ❖ ❖ ❖ ❖ ❖ ❖ ❖ ❖ ❖ ❖ ❖ </w:t>
      </w:r>
    </w:p>
    <w:p>
      <w:pPr>
        <w:ind w:right="283" w:left="283"/>
        <w:bidi w:val="1"/>
      </w:pPr>
      <w:r>
        <w:rPr>
          <w:rFonts w:ascii="Vazirmatn" w:hAnsi="Vazirmatn"/>
          <w:b/>
          <w:color w:val="0F2744"/>
        </w:rPr>
        <w:t>بخش سوم — سیستم تنفسی</w:t>
      </w:r>
    </w:p>
    <w:p>
      <w:pPr>
        <w:bidi w:val="1"/>
      </w:pPr>
      <w:r>
        <w:rPr>
          <w:rFonts w:ascii="Vazirmatn" w:hAnsi="Vazirmatn"/>
        </w:rPr>
        <w:t xml:space="preserve">🖼 </w:t>
      </w:r>
      <w:r>
        <w:rPr>
          <w:rFonts w:ascii="Vazirmatn" w:hAnsi="Vazirmatn"/>
          <w:b/>
        </w:rPr>
        <w:t>تمثیل ذهنی:</w:t>
      </w:r>
      <w:r>
        <w:rPr>
          <w:rFonts w:ascii="Vazirmatn" w:hAnsi="Vazirmatn"/>
        </w:rPr>
        <w:t xml:space="preserve"> ریه را مانند یک </w:t>
      </w:r>
      <w:r>
        <w:rPr>
          <w:rFonts w:ascii="Vazirmatn" w:hAnsi="Vazirmatn"/>
          <w:b/>
        </w:rPr>
        <w:t>اسفنج</w:t>
      </w:r>
      <w:r>
        <w:rPr>
          <w:rFonts w:ascii="Vazirmatn" w:hAnsi="Vazirmatn"/>
        </w:rPr>
        <w:t xml:space="preserve"> تصور کن.</w:t>
      </w:r>
    </w:p>
    <w:p>
      <w:pPr>
        <w:ind w:right="340"/>
        <w:bidi w:val="1"/>
      </w:pPr>
      <w:r>
        <w:rPr>
          <w:color w:val="136F73"/>
        </w:rPr>
        <w:t xml:space="preserve">● </w:t>
      </w:r>
      <w:r>
        <w:rPr>
          <w:rFonts w:ascii="Vazirmatn" w:hAnsi="Vazirmatn"/>
        </w:rPr>
        <w:t xml:space="preserve">در </w:t>
      </w:r>
      <w:r>
        <w:rPr>
          <w:rFonts w:ascii="Vazirmatn" w:hAnsi="Vazirmatn"/>
          <w:b/>
        </w:rPr>
        <w:t>ILD</w:t>
      </w:r>
      <w:r>
        <w:rPr>
          <w:rFonts w:ascii="Vazirmatn" w:hAnsi="Vazirmatn"/>
        </w:rPr>
        <w:t xml:space="preserve"> دیوارهای نازک اسفنج (بینابین — Interstitium) </w:t>
      </w:r>
      <w:r>
        <w:rPr>
          <w:rFonts w:ascii="Vazirmatn" w:hAnsi="Vazirmatn"/>
          <w:b/>
        </w:rPr>
        <w:t>ضخیم و سخت</w:t>
      </w:r>
      <w:r>
        <w:rPr>
          <w:rFonts w:ascii="Vazirmatn" w:hAnsi="Vazirmatn"/>
        </w:rPr>
        <w:t xml:space="preserve"> می‌شوند، مانند اسفنجی که خشک و کهنه شده است ← ریه </w:t>
      </w:r>
      <w:r>
        <w:rPr>
          <w:rFonts w:ascii="Vazirmatn" w:hAnsi="Vazirmatn"/>
          <w:b/>
        </w:rPr>
        <w:t>کوچک و سخت</w:t>
      </w:r>
      <w:r>
        <w:rPr>
          <w:rFonts w:ascii="Vazirmatn" w:hAnsi="Vazirmatn"/>
        </w:rPr>
        <w:t xml:space="preserve"> می‌شود و اکسیجن به‌سختی از دیوار می‌گذرد.</w:t>
      </w:r>
    </w:p>
    <w:p>
      <w:pPr>
        <w:ind w:right="340"/>
        <w:bidi w:val="1"/>
      </w:pPr>
      <w:r>
        <w:rPr>
          <w:color w:val="136F73"/>
        </w:rPr>
        <w:t xml:space="preserve">● </w:t>
      </w:r>
      <w:r>
        <w:rPr>
          <w:rFonts w:ascii="Vazirmatn" w:hAnsi="Vazirmatn"/>
        </w:rPr>
        <w:t xml:space="preserve">در </w:t>
      </w:r>
      <w:r>
        <w:rPr>
          <w:rFonts w:ascii="Vazirmatn" w:hAnsi="Vazirmatn"/>
          <w:b/>
        </w:rPr>
        <w:t>سرطان ریه</w:t>
      </w:r>
      <w:r>
        <w:rPr>
          <w:rFonts w:ascii="Vazirmatn" w:hAnsi="Vazirmatn"/>
        </w:rPr>
        <w:t xml:space="preserve"> یک حجره کنترول رشد خود را از دست می‌دهد و </w:t>
      </w:r>
      <w:r>
        <w:rPr>
          <w:rFonts w:ascii="Vazirmatn" w:hAnsi="Vazirmatn"/>
          <w:b/>
        </w:rPr>
        <w:t>کتله</w:t>
      </w:r>
      <w:r>
        <w:rPr>
          <w:rFonts w:ascii="Vazirmatn" w:hAnsi="Vazirmatn"/>
        </w:rPr>
        <w:t xml:space="preserve"> می‌سازد که راه هوایی را می‌بندد، به جاهای دیگر می‌رود، و هورمون می‌سازد.</w:t>
      </w:r>
    </w:p>
    <w:p>
      <w:pPr>
        <w:ind w:right="340"/>
        <w:bidi w:val="1"/>
      </w:pPr>
      <w:r>
        <w:rPr>
          <w:color w:val="136F73"/>
        </w:rPr>
        <w:t xml:space="preserve">● </w:t>
      </w:r>
      <w:r>
        <w:rPr>
          <w:rFonts w:ascii="Vazirmatn" w:hAnsi="Vazirmatn"/>
        </w:rPr>
        <w:t xml:space="preserve">در </w:t>
      </w:r>
      <w:r>
        <w:rPr>
          <w:rFonts w:ascii="Vazirmatn" w:hAnsi="Vazirmatn"/>
          <w:b/>
        </w:rPr>
        <w:t>ابسهٔ ریه</w:t>
      </w:r>
      <w:r>
        <w:rPr>
          <w:rFonts w:ascii="Vazirmatn" w:hAnsi="Vazirmatn"/>
        </w:rPr>
        <w:t xml:space="preserve"> قسمتی از اسفنج </w:t>
      </w:r>
      <w:r>
        <w:rPr>
          <w:rFonts w:ascii="Vazirmatn" w:hAnsi="Vazirmatn"/>
          <w:b/>
        </w:rPr>
        <w:t>می‌گندد</w:t>
      </w:r>
      <w:r>
        <w:rPr>
          <w:rFonts w:ascii="Vazirmatn" w:hAnsi="Vazirmatn"/>
        </w:rPr>
        <w:t xml:space="preserve"> و یک </w:t>
      </w:r>
      <w:r>
        <w:rPr>
          <w:rFonts w:ascii="Vazirmatn" w:hAnsi="Vazirmatn"/>
          <w:b/>
        </w:rPr>
        <w:t>حفرهٔ پر از چرک</w:t>
      </w:r>
      <w:r>
        <w:rPr>
          <w:rFonts w:ascii="Vazirmatn" w:hAnsi="Vazirmatn"/>
        </w:rPr>
        <w:t xml:space="preserve"> می‌سازد.</w:t>
      </w:r>
    </w:p>
    <w:p>
      <w:pPr>
        <w:ind w:right="283" w:left="283"/>
        <w:bidi w:val="1"/>
      </w:pPr>
      <w:r>
        <w:rPr>
          <w:rFonts w:ascii="Vazirmatn" w:hAnsi="Vazirmatn"/>
          <w:color w:val="0F2744"/>
        </w:rPr>
        <w:t xml:space="preserve">🔗 </w:t>
      </w:r>
      <w:r>
        <w:rPr>
          <w:rFonts w:ascii="Vazirmatn" w:hAnsi="Vazirmatn"/>
          <w:b/>
          <w:color w:val="0F2744"/>
        </w:rPr>
        <w:t>اتصال به گذشته:</w:t>
      </w:r>
      <w:r>
        <w:rPr>
          <w:rFonts w:ascii="Vazirmatn" w:hAnsi="Vazirmatn"/>
          <w:color w:val="0F2744"/>
        </w:rPr>
        <w:t xml:space="preserve"> در فصل ۱۵ </w:t>
      </w:r>
      <w:r>
        <w:rPr>
          <w:rFonts w:ascii="Vazirmatn" w:hAnsi="Vazirmatn"/>
          <w:b/>
          <w:color w:val="0F2744"/>
        </w:rPr>
        <w:t>کریپیتیشن‌های خشک (Velcro)</w:t>
      </w:r>
      <w:r>
        <w:rPr>
          <w:rFonts w:ascii="Vazirmatn" w:hAnsi="Vazirmatn"/>
          <w:color w:val="0F2744"/>
        </w:rPr>
        <w:t xml:space="preserve"> و </w:t>
      </w:r>
      <w:r>
        <w:rPr>
          <w:rFonts w:ascii="Vazirmatn" w:hAnsi="Vazirmatn"/>
          <w:b/>
          <w:color w:val="0F2744"/>
        </w:rPr>
        <w:t>کلبینگ</w:t>
      </w:r>
      <w:r>
        <w:rPr>
          <w:rFonts w:ascii="Vazirmatn" w:hAnsi="Vazirmatn"/>
          <w:color w:val="0F2744"/>
        </w:rPr>
        <w:t xml:space="preserve"> را دیدی؛ در فصل ۳ نمای </w:t>
      </w:r>
      <w:r>
        <w:rPr>
          <w:rFonts w:ascii="Vazirmatn" w:hAnsi="Vazirmatn"/>
          <w:b/>
          <w:color w:val="0F2744"/>
        </w:rPr>
        <w:t>Reticular</w:t>
      </w:r>
      <w:r>
        <w:rPr>
          <w:rFonts w:ascii="Vazirmatn" w:hAnsi="Vazirmatn"/>
          <w:color w:val="0F2744"/>
        </w:rPr>
        <w:t xml:space="preserve"> و </w:t>
      </w:r>
      <w:r>
        <w:rPr>
          <w:rFonts w:ascii="Vazirmatn" w:hAnsi="Vazirmatn"/>
          <w:b/>
          <w:color w:val="0F2744"/>
        </w:rPr>
        <w:t>Honeycombing</w:t>
      </w:r>
      <w:r>
        <w:rPr>
          <w:rFonts w:ascii="Vazirmatn" w:hAnsi="Vazirmatn"/>
          <w:color w:val="0F2744"/>
        </w:rPr>
        <w:t xml:space="preserve"> در CT و </w:t>
      </w:r>
      <w:r>
        <w:rPr>
          <w:rFonts w:ascii="Vazirmatn" w:hAnsi="Vazirmatn"/>
          <w:b/>
          <w:color w:val="0F2744"/>
        </w:rPr>
        <w:t>کتلهٔ Hilar</w:t>
      </w:r>
      <w:r>
        <w:rPr>
          <w:rFonts w:ascii="Vazirmatn" w:hAnsi="Vazirmatn"/>
          <w:color w:val="0F2744"/>
        </w:rPr>
        <w:t xml:space="preserve"> را؛ در فصل ۱۶ اسپیرومتری </w:t>
      </w:r>
      <w:r>
        <w:rPr>
          <w:rFonts w:ascii="Vazirmatn" w:hAnsi="Vazirmatn"/>
          <w:b/>
          <w:color w:val="0F2744"/>
        </w:rPr>
        <w:t>انسدادی</w:t>
      </w:r>
      <w:r>
        <w:rPr>
          <w:rFonts w:ascii="Vazirmatn" w:hAnsi="Vazirmatn"/>
          <w:color w:val="0F2744"/>
        </w:rPr>
        <w:t xml:space="preserve"> را (اینجا </w:t>
      </w:r>
      <w:r>
        <w:rPr>
          <w:rFonts w:ascii="Vazirmatn" w:hAnsi="Vazirmatn"/>
          <w:b/>
          <w:color w:val="0F2744"/>
        </w:rPr>
        <w:t>محدودکننده</w:t>
      </w:r>
      <w:r>
        <w:rPr>
          <w:rFonts w:ascii="Vazirmatn" w:hAnsi="Vazirmatn"/>
          <w:color w:val="0F2744"/>
        </w:rPr>
        <w:t xml:space="preserve"> است)؛ در فصل ۱۸ </w:t>
      </w:r>
      <w:r>
        <w:rPr>
          <w:rFonts w:ascii="Vazirmatn" w:hAnsi="Vazirmatn"/>
          <w:b/>
          <w:color w:val="0F2744"/>
        </w:rPr>
        <w:t>پنومونی اسپیراسیون</w:t>
      </w:r>
      <w:r>
        <w:rPr>
          <w:rFonts w:ascii="Vazirmatn" w:hAnsi="Vazirmatn"/>
          <w:color w:val="0F2744"/>
        </w:rPr>
        <w:t xml:space="preserve"> را که به ابسه می‌رسد؛ و در فصل ۱۹ </w:t>
      </w:r>
      <w:r>
        <w:rPr>
          <w:rFonts w:ascii="Vazirmatn" w:hAnsi="Vazirmatn"/>
          <w:b/>
          <w:color w:val="0F2744"/>
        </w:rPr>
        <w:t>کاویتی سلی</w:t>
      </w:r>
      <w:r>
        <w:rPr>
          <w:rFonts w:ascii="Vazirmatn" w:hAnsi="Vazirmatn"/>
          <w:color w:val="0F2744"/>
        </w:rPr>
        <w:t xml:space="preserve"> را که مهم‌ترین تفریق ابسه و سرطان کاویتی است.</w:t>
      </w:r>
    </w:p>
    <w:p>
      <w:pPr>
        <w:bidi w:val="1"/>
      </w:pPr>
      <w:r>
        <w:rPr>
          <w:color w:val="B8913A"/>
        </w:rPr>
        <w:t>❖ ❖ ❖</w:t>
      </w:r>
    </w:p>
    <w:p>
      <w:pPr>
        <w:spacing w:before="0"/>
        <w:bidi w:val="1"/>
      </w:pPr>
      <w:r>
        <w:rPr>
          <w:rFonts w:ascii="Vazirmatn" w:hAnsi="Vazirmatn"/>
          <w:b/>
          <w:color w:val="136F73"/>
          <w:sz w:val="38"/>
        </w:rPr>
        <w:t>بخش الف — امراض بینابینی ریه (Interstitial Lung Disease — ILD)</w:t>
      </w:r>
    </w:p>
    <w:p>
      <w:pPr>
        <w:bidi w:val="1"/>
      </w:pPr>
      <w:r>
        <w:rPr>
          <w:color w:val="B8913A"/>
          <w:sz w:val="16"/>
        </w:rPr>
        <w:t xml:space="preserve">❖ ❖ ❖ ❖ ❖ ❖ ❖ ❖ ❖ ❖ ❖ ❖ ❖ ❖ ❖ ❖ ❖ ❖ ❖ ❖ </w:t>
      </w:r>
    </w:p>
    <w:p>
      <w:pPr>
        <w:spacing w:before="280"/>
        <w:bidi w:val="1"/>
      </w:pPr>
      <w:r>
        <w:rPr>
          <w:rFonts w:ascii="Vazirmatn" w:hAnsi="Vazirmatn"/>
          <w:b/>
          <w:color w:val="0F2744"/>
          <w:sz w:val="29"/>
        </w:rPr>
        <w:t>🔹 ۱. Core Concept (مفهوم بنیادی)</w:t>
      </w:r>
    </w:p>
    <w:p>
      <w:pPr>
        <w:bidi w:val="1"/>
      </w:pPr>
      <w:r>
        <w:rPr>
          <w:rFonts w:ascii="Vazirmatn" w:hAnsi="Vazirmatn"/>
        </w:rPr>
        <w:t xml:space="preserve">⚗️ </w:t>
      </w:r>
      <w:r>
        <w:rPr>
          <w:rFonts w:ascii="Vazirmatn" w:hAnsi="Vazirmatn"/>
          <w:b/>
        </w:rPr>
        <w:t>فرمول:</w:t>
      </w:r>
      <w:r>
        <w:rPr>
          <w:rFonts w:ascii="Vazirmatn" w:hAnsi="Vazirmatn"/>
        </w:rPr>
        <w:t xml:space="preserve"> </w:t>
      </w:r>
      <w:r>
        <w:rPr>
          <w:rFonts w:ascii="Vazirmatn" w:hAnsi="Vazirmatn"/>
        </w:rPr>
        <w:t>تنگی نفس پیشرونده + سرفهٔ خشک + کریپیتیشن Velcro در قاعده‌ها + الگوی محدودکننده با DLCO پایین = ILD تا خلاف آن ثابت شود ← HRCT</w:t>
      </w:r>
    </w:p>
    <w:p>
      <w:pPr>
        <w:ind w:right="283" w:left="283"/>
        <w:bidi w:val="1"/>
      </w:pPr>
      <w:r>
        <w:rPr>
          <w:rFonts w:ascii="Vazirmatn" w:hAnsi="Vazirmatn"/>
          <w:color w:val="0F2744"/>
        </w:rPr>
        <w:t xml:space="preserve">💡 </w:t>
      </w:r>
      <w:r>
        <w:rPr>
          <w:rFonts w:ascii="Vazirmatn" w:hAnsi="Vazirmatn"/>
          <w:b/>
          <w:color w:val="0F2744"/>
        </w:rPr>
        <w:t>Memory Jogger:</w:t>
      </w:r>
      <w:r>
        <w:rPr>
          <w:rFonts w:ascii="Vazirmatn" w:hAnsi="Vazirmatn"/>
          <w:color w:val="0F2744"/>
        </w:rPr>
        <w:t xml:space="preserve"> «</w:t>
      </w:r>
      <w:r>
        <w:rPr>
          <w:rFonts w:ascii="Vazirmatn" w:hAnsi="Vazirmatn"/>
          <w:b/>
          <w:color w:val="0F2744"/>
        </w:rPr>
        <w:t>اول علت را پیدا کن</w:t>
      </w:r>
      <w:r>
        <w:rPr>
          <w:rFonts w:ascii="Vazirmatn" w:hAnsi="Vazirmatn"/>
          <w:color w:val="0F2744"/>
        </w:rPr>
        <w:t xml:space="preserve"> (دوا، شغل، پرنده، امراض روماتیزمی)؛ </w:t>
      </w:r>
      <w:r>
        <w:rPr>
          <w:rFonts w:ascii="Vazirmatn" w:hAnsi="Vazirmatn"/>
          <w:b/>
          <w:color w:val="0F2744"/>
        </w:rPr>
        <w:t>اگر علت پیدا نشد و HRCT نمای UIP داشت = IPF</w:t>
      </w:r>
      <w:r>
        <w:rPr>
          <w:rFonts w:ascii="Vazirmatn" w:hAnsi="Vazirmatn"/>
          <w:color w:val="0F2744"/>
        </w:rPr>
        <w:t>.»</w:t>
      </w:r>
    </w:p>
    <w:p>
      <w:pPr>
        <w:spacing w:before="280"/>
        <w:bidi w:val="1"/>
      </w:pPr>
      <w:r>
        <w:rPr>
          <w:rFonts w:ascii="Vazirmatn" w:hAnsi="Vazirmatn"/>
          <w:b/>
          <w:color w:val="0F2744"/>
          <w:sz w:val="29"/>
        </w:rPr>
        <w:t>🔹 ۲. Definition &amp; Classification (تعریف و تصنیف)</w:t>
      </w:r>
    </w:p>
    <w:p>
      <w:pPr>
        <w:bidi w:val="1"/>
      </w:pPr>
      <w:r>
        <w:rPr>
          <w:rFonts w:ascii="Vazirmatn" w:hAnsi="Vazirmatn"/>
        </w:rPr>
        <w:t xml:space="preserve">ILD گروهی بزرگ (بیش از ۲۰۰) از امراض است که </w:t>
      </w:r>
      <w:r>
        <w:rPr>
          <w:rFonts w:ascii="Vazirmatn" w:hAnsi="Vazirmatn"/>
          <w:b/>
        </w:rPr>
        <w:t>بینابین ریه</w:t>
      </w:r>
      <w:r>
        <w:rPr>
          <w:rFonts w:ascii="Vazirmatn" w:hAnsi="Vazirmatn"/>
        </w:rPr>
        <w:t xml:space="preserve"> را با </w:t>
      </w:r>
      <w:r>
        <w:rPr>
          <w:rFonts w:ascii="Vazirmatn" w:hAnsi="Vazirmatn"/>
          <w:b/>
        </w:rPr>
        <w:t>التهاب و/یا فایبروز</w:t>
      </w:r>
      <w:r>
        <w:rPr>
          <w:rFonts w:ascii="Vazirmatn" w:hAnsi="Vazirmatn"/>
        </w:rPr>
        <w:t xml:space="preserve"> درگیر می‌کند.</w:t>
      </w:r>
    </w:p>
    <w:tbl>
      <w:tblPr>
        <w:tblStyle w:val="TableGrid"/>
        <w:tblW w:type="auto" w:w="0"/>
        <w:tblLook w:firstColumn="1" w:firstRow="1" w:lastColumn="0" w:lastRow="0" w:noHBand="0" w:noVBand="1" w:val="04A0"/>
      </w:tblPr>
      <w:tblGrid>
        <w:gridCol w:w="5156"/>
        <w:gridCol w:w="5156"/>
      </w:tblGrid>
      <w:tr>
        <w:tc>
          <w:tcPr>
            <w:tcW w:type="dxa" w:w="5156"/>
            <w:shd w:val="clear" w:fill="136f73"/>
          </w:tcPr>
          <w:p>
            <w:pPr>
              <w:bidi w:val="1"/>
            </w:pPr>
            <w:r/>
            <w:r>
              <w:rPr>
                <w:b/>
                <w:color w:val="FFFFFF"/>
                <w:sz w:val="19"/>
              </w:rPr>
              <w:t>گروه</w:t>
            </w:r>
          </w:p>
        </w:tc>
        <w:tc>
          <w:tcPr>
            <w:tcW w:type="dxa" w:w="5156"/>
            <w:shd w:val="clear" w:fill="136f73"/>
          </w:tcPr>
          <w:p>
            <w:pPr>
              <w:bidi w:val="1"/>
            </w:pPr>
            <w:r/>
            <w:r>
              <w:rPr>
                <w:b/>
                <w:color w:val="FFFFFF"/>
                <w:sz w:val="19"/>
              </w:rPr>
              <w:t>مثال‌ها</w:t>
            </w:r>
          </w:p>
        </w:tc>
      </w:tr>
      <w:tr>
        <w:tc>
          <w:tcPr>
            <w:tcW w:type="dxa" w:w="5156"/>
          </w:tcPr>
          <w:p>
            <w:pPr>
              <w:bidi w:val="1"/>
            </w:pPr>
            <w:r>
              <w:rPr>
                <w:sz w:val="18"/>
              </w:rPr>
            </w:r>
            <w:r>
              <w:rPr>
                <w:rFonts w:ascii="Vazirmatn" w:hAnsi="Vazirmatn"/>
                <w:b/>
                <w:sz w:val="18"/>
              </w:rPr>
              <w:t>ایدیوپاتیک (IIPs)</w:t>
            </w:r>
          </w:p>
        </w:tc>
        <w:tc>
          <w:tcPr>
            <w:tcW w:type="dxa" w:w="5156"/>
          </w:tcPr>
          <w:p>
            <w:pPr>
              <w:bidi w:val="1"/>
            </w:pPr>
            <w:r>
              <w:rPr>
                <w:sz w:val="18"/>
              </w:rPr>
            </w:r>
            <w:r>
              <w:rPr>
                <w:rFonts w:ascii="Vazirmatn" w:hAnsi="Vazirmatn"/>
                <w:b/>
                <w:sz w:val="18"/>
              </w:rPr>
              <w:t>IPF</w:t>
            </w:r>
            <w:r>
              <w:rPr>
                <w:rFonts w:ascii="Vazirmatn" w:hAnsi="Vazirmatn"/>
                <w:sz w:val="18"/>
              </w:rPr>
              <w:t xml:space="preserve"> (الگوی UIP — شایع‌ترین و بدترین)؛ NSIP؛ COP (پنومونی سازمان‌یافتهٔ کریپتوژنیک)؛ AIP؛ RB-ILD و DIP (سگرتی)</w:t>
            </w:r>
          </w:p>
        </w:tc>
      </w:tr>
      <w:tr>
        <w:tc>
          <w:tcPr>
            <w:tcW w:type="dxa" w:w="5156"/>
          </w:tcPr>
          <w:p>
            <w:pPr>
              <w:bidi w:val="1"/>
            </w:pPr>
            <w:r>
              <w:rPr>
                <w:sz w:val="18"/>
              </w:rPr>
            </w:r>
            <w:r>
              <w:rPr>
                <w:rFonts w:ascii="Vazirmatn" w:hAnsi="Vazirmatn"/>
                <w:b/>
                <w:sz w:val="18"/>
              </w:rPr>
              <w:t>گرانولوماتوز</w:t>
            </w:r>
          </w:p>
        </w:tc>
        <w:tc>
          <w:tcPr>
            <w:tcW w:type="dxa" w:w="5156"/>
          </w:tcPr>
          <w:p>
            <w:pPr>
              <w:bidi w:val="1"/>
            </w:pPr>
            <w:r>
              <w:rPr>
                <w:sz w:val="18"/>
              </w:rPr>
            </w:r>
            <w:r>
              <w:rPr>
                <w:rFonts w:ascii="Vazirmatn" w:hAnsi="Vazirmatn"/>
                <w:b/>
                <w:sz w:val="18"/>
              </w:rPr>
              <w:t>سارکوئیدوز</w:t>
            </w:r>
            <w:r>
              <w:rPr>
                <w:rFonts w:ascii="Vazirmatn" w:hAnsi="Vazirmatn"/>
                <w:sz w:val="18"/>
              </w:rPr>
              <w:t>؛ HP</w:t>
            </w:r>
          </w:p>
        </w:tc>
      </w:tr>
      <w:tr>
        <w:tc>
          <w:tcPr>
            <w:tcW w:type="dxa" w:w="5156"/>
          </w:tcPr>
          <w:p>
            <w:pPr>
              <w:bidi w:val="1"/>
            </w:pPr>
            <w:r>
              <w:rPr>
                <w:sz w:val="18"/>
              </w:rPr>
            </w:r>
            <w:r>
              <w:rPr>
                <w:rFonts w:ascii="Vazirmatn" w:hAnsi="Vazirmatn"/>
                <w:b/>
                <w:sz w:val="18"/>
              </w:rPr>
              <w:t>دیگر</w:t>
            </w:r>
          </w:p>
        </w:tc>
        <w:tc>
          <w:tcPr>
            <w:tcW w:type="dxa" w:w="5156"/>
          </w:tcPr>
          <w:p>
            <w:pPr>
              <w:bidi w:val="1"/>
            </w:pPr>
            <w:r>
              <w:rPr>
                <w:sz w:val="18"/>
              </w:rPr>
            </w:r>
            <w:r>
              <w:rPr>
                <w:rFonts w:ascii="Vazirmatn" w:hAnsi="Vazirmatn"/>
                <w:sz w:val="18"/>
              </w:rPr>
              <w:t>LAM، Langerhans cell histiocytosis، پروتینوز الویولر</w:t>
            </w:r>
          </w:p>
        </w:tc>
      </w:tr>
    </w:tbl>
    <w:p>
      <w:pPr>
        <w:bidi w:val="1"/>
      </w:pPr>
      <w:r>
        <w:rPr>
          <w:rFonts w:ascii="Vazirmatn" w:hAnsi="Vazirmatn"/>
          <w:b/>
        </w:rPr>
        <w:t>فایبروز ریوی پیشرونده (PPF) — ATS/ERS 2022:</w:t>
      </w:r>
      <w:r>
        <w:rPr>
          <w:rFonts w:ascii="Vazirmatn" w:hAnsi="Vazirmatn"/>
        </w:rPr>
        <w:t xml:space="preserve"> هر ILD غیر IPF با فایبروز که در یک سال </w:t>
      </w:r>
      <w:r>
        <w:rPr>
          <w:rFonts w:ascii="Vazirmatn" w:hAnsi="Vazirmatn"/>
          <w:b/>
        </w:rPr>
        <w:t>حد اقل دو مورد</w:t>
      </w:r>
      <w:r>
        <w:rPr>
          <w:rFonts w:ascii="Vazirmatn" w:hAnsi="Vazirmatn"/>
        </w:rPr>
        <w:t xml:space="preserve"> از این سه را داشته باشد: بدتر شدن اعراض؛ </w:t>
      </w:r>
      <w:r>
        <w:rPr>
          <w:rFonts w:ascii="Vazirmatn" w:hAnsi="Vazirmatn"/>
          <w:b/>
        </w:rPr>
        <w:t>کاهش FVC حد اقل ۵ فیصد</w:t>
      </w:r>
      <w:r>
        <w:rPr>
          <w:rFonts w:ascii="Vazirmatn" w:hAnsi="Vazirmatn"/>
        </w:rPr>
        <w:t xml:space="preserve"> یا کاهش DLCO حد اقل ۱۰ فیصد؛ یا پیشرفت رادیولوژیک.</w:t>
      </w:r>
    </w:p>
    <w:p>
      <w:pPr>
        <w:spacing w:before="280"/>
        <w:bidi w:val="1"/>
      </w:pPr>
      <w:r>
        <w:rPr>
          <w:rFonts w:ascii="Vazirmatn" w:hAnsi="Vazirmatn"/>
          <w:b/>
          <w:color w:val="0F2744"/>
          <w:sz w:val="29"/>
        </w:rPr>
        <w:t>🔹 ۳. Pathophysiology — Step-by-step (میکانیزم زنجیره‌ای)</w:t>
      </w:r>
    </w:p>
    <w:p>
      <w:pPr>
        <w:bidi w:val="1"/>
      </w:pPr>
      <w:r>
        <w:rPr>
          <w:rFonts w:ascii="Vazirmatn" w:hAnsi="Vazirmatn"/>
          <w:b/>
        </w:rPr>
        <w:t>IPF (مدل «ترمیم نابجا»):</w:t>
      </w:r>
    </w:p>
    <w:p>
      <w:pPr>
        <w:ind w:right="340"/>
        <w:bidi w:val="1"/>
      </w:pPr>
      <w:r>
        <w:rPr>
          <w:b/>
          <w:color w:val="136F73"/>
        </w:rPr>
        <w:t xml:space="preserve">1. </w:t>
      </w:r>
      <w:r>
        <w:rPr>
          <w:rFonts w:ascii="Vazirmatn" w:hAnsi="Vazirmatn"/>
          <w:b/>
        </w:rPr>
        <w:t>آسیب‌های کوچک تکراری</w:t>
      </w:r>
      <w:r>
        <w:rPr>
          <w:rFonts w:ascii="Vazirmatn" w:hAnsi="Vazirmatn"/>
        </w:rPr>
        <w:t xml:space="preserve"> به </w:t>
      </w:r>
      <w:r>
        <w:rPr>
          <w:rFonts w:ascii="Vazirmatn" w:hAnsi="Vazirmatn"/>
          <w:b/>
        </w:rPr>
        <w:t>حجرات اپیتلیال الویول</w:t>
      </w:r>
      <w:r>
        <w:rPr>
          <w:rFonts w:ascii="Vazirmatn" w:hAnsi="Vazirmatn"/>
        </w:rPr>
        <w:t xml:space="preserve"> (سگرت، ریفلکس، ویروس‌ها، گرد و غبار) در زمینهٔ </w:t>
      </w:r>
      <w:r>
        <w:rPr>
          <w:rFonts w:ascii="Vazirmatn" w:hAnsi="Vazirmatn"/>
          <w:b/>
        </w:rPr>
        <w:t>استعداد جنیتیکی</w:t>
      </w:r>
      <w:r>
        <w:rPr>
          <w:rFonts w:ascii="Vazirmatn" w:hAnsi="Vazirmatn"/>
        </w:rPr>
        <w:t xml:space="preserve"> (MUC5B، کوتاهی Telomere) و </w:t>
      </w:r>
      <w:r>
        <w:rPr>
          <w:rFonts w:ascii="Vazirmatn" w:hAnsi="Vazirmatn"/>
          <w:b/>
        </w:rPr>
        <w:t>پیری</w:t>
      </w:r>
      <w:r>
        <w:rPr>
          <w:rFonts w:ascii="Vazirmatn" w:hAnsi="Vazirmatn"/>
        </w:rPr>
        <w:t>.</w:t>
      </w:r>
    </w:p>
    <w:p>
      <w:pPr>
        <w:ind w:right="340"/>
        <w:bidi w:val="1"/>
      </w:pPr>
      <w:r>
        <w:rPr>
          <w:b/>
          <w:color w:val="136F73"/>
        </w:rPr>
        <w:t xml:space="preserve">2. </w:t>
      </w:r>
      <w:r>
        <w:rPr>
          <w:rFonts w:ascii="Vazirmatn" w:hAnsi="Vazirmatn"/>
        </w:rPr>
        <w:t xml:space="preserve">به جای ترمیم نورمال ← آزاد شدن </w:t>
      </w:r>
      <w:r>
        <w:rPr>
          <w:rFonts w:ascii="Vazirmatn" w:hAnsi="Vazirmatn"/>
          <w:b/>
        </w:rPr>
        <w:t>TGF-β</w:t>
      </w:r>
      <w:r>
        <w:rPr>
          <w:rFonts w:ascii="Vazirmatn" w:hAnsi="Vazirmatn"/>
        </w:rPr>
        <w:t xml:space="preserve"> و فکتورهای رشد ← تجمع </w:t>
      </w:r>
      <w:r>
        <w:rPr>
          <w:rFonts w:ascii="Vazirmatn" w:hAnsi="Vazirmatn"/>
          <w:b/>
        </w:rPr>
        <w:t>فایبروبلاست‌ها و Myofibroblast‌ها</w:t>
      </w:r>
      <w:r>
        <w:rPr>
          <w:rFonts w:ascii="Vazirmatn" w:hAnsi="Vazirmatn"/>
        </w:rPr>
        <w:t xml:space="preserve"> (Fibroblast foci).</w:t>
      </w:r>
    </w:p>
    <w:p>
      <w:pPr>
        <w:ind w:right="340"/>
        <w:bidi w:val="1"/>
      </w:pPr>
      <w:r>
        <w:rPr>
          <w:b/>
          <w:color w:val="136F73"/>
        </w:rPr>
        <w:t xml:space="preserve">3. </w:t>
      </w:r>
      <w:r>
        <w:rPr>
          <w:rFonts w:ascii="Vazirmatn" w:hAnsi="Vazirmatn"/>
        </w:rPr>
        <w:t xml:space="preserve">رسوب </w:t>
      </w:r>
      <w:r>
        <w:rPr>
          <w:rFonts w:ascii="Vazirmatn" w:hAnsi="Vazirmatn"/>
          <w:b/>
        </w:rPr>
        <w:t>کولاژن</w:t>
      </w:r>
      <w:r>
        <w:rPr>
          <w:rFonts w:ascii="Vazirmatn" w:hAnsi="Vazirmatn"/>
        </w:rPr>
        <w:t xml:space="preserve"> ← </w:t>
      </w:r>
      <w:r>
        <w:rPr>
          <w:rFonts w:ascii="Vazirmatn" w:hAnsi="Vazirmatn"/>
          <w:b/>
        </w:rPr>
        <w:t>سخت شدن ریه</w:t>
      </w:r>
      <w:r>
        <w:rPr>
          <w:rFonts w:ascii="Vazirmatn" w:hAnsi="Vazirmatn"/>
        </w:rPr>
        <w:t xml:space="preserve"> (Compliance ↓) ← </w:t>
      </w:r>
      <w:r>
        <w:rPr>
          <w:rFonts w:ascii="Vazirmatn" w:hAnsi="Vazirmatn"/>
          <w:b/>
        </w:rPr>
        <w:t>حجم‌های ریه ↓</w:t>
      </w:r>
      <w:r>
        <w:rPr>
          <w:rFonts w:ascii="Vazirmatn" w:hAnsi="Vazirmatn"/>
        </w:rPr>
        <w:t xml:space="preserve"> (محدودکننده).</w:t>
      </w:r>
    </w:p>
    <w:p>
      <w:pPr>
        <w:ind w:right="340"/>
        <w:bidi w:val="1"/>
      </w:pPr>
      <w:r>
        <w:rPr>
          <w:b/>
          <w:color w:val="136F73"/>
        </w:rPr>
        <w:t xml:space="preserve">4. </w:t>
      </w:r>
      <w:r>
        <w:rPr>
          <w:rFonts w:ascii="Vazirmatn" w:hAnsi="Vazirmatn"/>
        </w:rPr>
        <w:t xml:space="preserve">ضخیم شدن دیوار الویول و تخریب مویرگ‌ها ← </w:t>
      </w:r>
      <w:r>
        <w:rPr>
          <w:rFonts w:ascii="Vazirmatn" w:hAnsi="Vazirmatn"/>
          <w:b/>
        </w:rPr>
        <w:t>DLCO ↓</w:t>
      </w:r>
      <w:r>
        <w:rPr>
          <w:rFonts w:ascii="Vazirmatn" w:hAnsi="Vazirmatn"/>
        </w:rPr>
        <w:t xml:space="preserve"> ← </w:t>
      </w:r>
      <w:r>
        <w:rPr>
          <w:rFonts w:ascii="Vazirmatn" w:hAnsi="Vazirmatn"/>
          <w:b/>
        </w:rPr>
        <w:t>هایپوکسمی به‌ویژه هنگام فعالیت</w:t>
      </w:r>
      <w:r>
        <w:rPr>
          <w:rFonts w:ascii="Vazirmatn" w:hAnsi="Vazirmatn"/>
        </w:rPr>
        <w:t>.</w:t>
      </w:r>
    </w:p>
    <w:p>
      <w:pPr>
        <w:ind w:right="340"/>
        <w:bidi w:val="1"/>
      </w:pPr>
      <w:r>
        <w:rPr>
          <w:b/>
          <w:color w:val="136F73"/>
        </w:rPr>
        <w:t xml:space="preserve">5. </w:t>
      </w:r>
      <w:r>
        <w:rPr>
          <w:rFonts w:ascii="Vazirmatn" w:hAnsi="Vazirmatn"/>
        </w:rPr>
        <w:t xml:space="preserve">تخریب ساختمان ← </w:t>
      </w:r>
      <w:r>
        <w:rPr>
          <w:rFonts w:ascii="Vazirmatn" w:hAnsi="Vazirmatn"/>
          <w:b/>
        </w:rPr>
        <w:t>Honeycombing</w:t>
      </w:r>
      <w:r>
        <w:rPr>
          <w:rFonts w:ascii="Vazirmatn" w:hAnsi="Vazirmatn"/>
        </w:rPr>
        <w:t xml:space="preserve"> و </w:t>
      </w:r>
      <w:r>
        <w:rPr>
          <w:rFonts w:ascii="Vazirmatn" w:hAnsi="Vazirmatn"/>
          <w:b/>
        </w:rPr>
        <w:t>Traction bronchiectasis</w:t>
      </w:r>
      <w:r>
        <w:rPr>
          <w:rFonts w:ascii="Vazirmatn" w:hAnsi="Vazirmatn"/>
        </w:rPr>
        <w:t xml:space="preserve"> ← هایپوکسی مزمن ← </w:t>
      </w:r>
      <w:r>
        <w:rPr>
          <w:rFonts w:ascii="Vazirmatn" w:hAnsi="Vazirmatn"/>
          <w:b/>
        </w:rPr>
        <w:t>هایپرتنشن ریوی</w:t>
      </w:r>
      <w:r>
        <w:rPr>
          <w:rFonts w:ascii="Vazirmatn" w:hAnsi="Vazirmatn"/>
        </w:rPr>
        <w:t xml:space="preserve"> و </w:t>
      </w:r>
      <w:r>
        <w:rPr>
          <w:rFonts w:ascii="Vazirmatn" w:hAnsi="Vazirmatn"/>
          <w:b/>
        </w:rPr>
        <w:t>Cor pulmonale</w:t>
      </w:r>
      <w:r>
        <w:rPr>
          <w:rFonts w:ascii="Vazirmatn" w:hAnsi="Vazirmatn"/>
        </w:rPr>
        <w:t>.</w:t>
      </w:r>
    </w:p>
    <w:p>
      <w:pPr>
        <w:bidi w:val="1"/>
      </w:pPr>
      <w:r>
        <w:rPr>
          <w:rFonts w:ascii="Vazirmatn" w:hAnsi="Vazirmatn"/>
          <w:b/>
        </w:rPr>
        <w:t>سارکوئیدوز:</w:t>
      </w:r>
      <w:r>
        <w:rPr>
          <w:rFonts w:ascii="Vazirmatn" w:hAnsi="Vazirmatn"/>
        </w:rPr>
        <w:t xml:space="preserve"> پاسخ مبالغه‌آمیز </w:t>
      </w:r>
      <w:r>
        <w:rPr>
          <w:rFonts w:ascii="Vazirmatn" w:hAnsi="Vazirmatn"/>
          <w:b/>
        </w:rPr>
        <w:t>Th1</w:t>
      </w:r>
      <w:r>
        <w:rPr>
          <w:rFonts w:ascii="Vazirmatn" w:hAnsi="Vazirmatn"/>
        </w:rPr>
        <w:t xml:space="preserve"> به یک انتی‌جن ناشناخته ← </w:t>
      </w:r>
      <w:r>
        <w:rPr>
          <w:rFonts w:ascii="Vazirmatn" w:hAnsi="Vazirmatn"/>
          <w:b/>
        </w:rPr>
        <w:t>گرانولوم غیرکازئوز</w:t>
      </w:r>
      <w:r>
        <w:rPr>
          <w:rFonts w:ascii="Vazirmatn" w:hAnsi="Vazirmatn"/>
        </w:rPr>
        <w:t xml:space="preserve"> در لمف‌نودهای ناف ریه، ریه، چشم، جلد، و قلب.</w:t>
      </w:r>
    </w:p>
    <w:p>
      <w:pPr>
        <w:spacing w:before="280"/>
        <w:bidi w:val="1"/>
      </w:pPr>
      <w:r>
        <w:rPr>
          <w:rFonts w:ascii="Vazirmatn" w:hAnsi="Vazirmatn"/>
          <w:b/>
          <w:color w:val="0F2744"/>
          <w:sz w:val="29"/>
        </w:rPr>
        <w:t>🔹 ۴. Etiology &amp; Risk Factors (اسباب و فکتورهای مساعد)</w:t>
      </w:r>
    </w:p>
    <w:p>
      <w:pPr>
        <w:ind w:right="340"/>
        <w:bidi w:val="1"/>
      </w:pPr>
      <w:r>
        <w:rPr>
          <w:color w:val="136F73"/>
        </w:rPr>
        <w:t xml:space="preserve">● </w:t>
      </w:r>
      <w:r>
        <w:rPr>
          <w:rFonts w:ascii="Vazirmatn" w:hAnsi="Vazirmatn"/>
          <w:b/>
        </w:rPr>
        <w:t>IPF:</w:t>
      </w:r>
      <w:r>
        <w:rPr>
          <w:rFonts w:ascii="Vazirmatn" w:hAnsi="Vazirmatn"/>
        </w:rPr>
        <w:t xml:space="preserve"> </w:t>
      </w:r>
      <w:r>
        <w:rPr>
          <w:rFonts w:ascii="Vazirmatn" w:hAnsi="Vazirmatn"/>
          <w:b/>
        </w:rPr>
        <w:t>سن بیش از ۶۰</w:t>
      </w:r>
      <w:r>
        <w:rPr>
          <w:rFonts w:ascii="Vazirmatn" w:hAnsi="Vazirmatn"/>
        </w:rPr>
        <w:t xml:space="preserve">، </w:t>
      </w:r>
      <w:r>
        <w:rPr>
          <w:rFonts w:ascii="Vazirmatn" w:hAnsi="Vazirmatn"/>
          <w:b/>
        </w:rPr>
        <w:t>مرد</w:t>
      </w:r>
      <w:r>
        <w:rPr>
          <w:rFonts w:ascii="Vazirmatn" w:hAnsi="Vazirmatn"/>
        </w:rPr>
        <w:t xml:space="preserve">، </w:t>
      </w:r>
      <w:r>
        <w:rPr>
          <w:rFonts w:ascii="Vazirmatn" w:hAnsi="Vazirmatn"/>
          <w:b/>
        </w:rPr>
        <w:t>سگرت</w:t>
      </w:r>
      <w:r>
        <w:rPr>
          <w:rFonts w:ascii="Vazirmatn" w:hAnsi="Vazirmatn"/>
        </w:rPr>
        <w:t>، GERD، تاریخچهٔ فامیلی.</w:t>
      </w:r>
    </w:p>
    <w:p>
      <w:pPr>
        <w:ind w:right="340"/>
        <w:bidi w:val="1"/>
      </w:pPr>
      <w:r>
        <w:rPr>
          <w:color w:val="136F73"/>
        </w:rPr>
        <w:t xml:space="preserve">● </w:t>
      </w:r>
      <w:r>
        <w:rPr>
          <w:rFonts w:ascii="Vazirmatn" w:hAnsi="Vazirmatn"/>
          <w:b/>
        </w:rPr>
        <w:t>HP:</w:t>
      </w:r>
      <w:r>
        <w:rPr>
          <w:rFonts w:ascii="Vazirmatn" w:hAnsi="Vazirmatn"/>
        </w:rPr>
        <w:t xml:space="preserve"> تماس با </w:t>
      </w:r>
      <w:r>
        <w:rPr>
          <w:rFonts w:ascii="Vazirmatn" w:hAnsi="Vazirmatn"/>
          <w:b/>
        </w:rPr>
        <w:t>پرندگان/پر</w:t>
      </w:r>
      <w:r>
        <w:rPr>
          <w:rFonts w:ascii="Vazirmatn" w:hAnsi="Vazirmatn"/>
        </w:rPr>
        <w:t xml:space="preserve"> (بالش پر، کبوترداری)، کپک، و کاه.</w:t>
      </w:r>
    </w:p>
    <w:p>
      <w:pPr>
        <w:ind w:right="340"/>
        <w:bidi w:val="1"/>
      </w:pPr>
      <w:r>
        <w:rPr>
          <w:color w:val="136F73"/>
        </w:rPr>
        <w:t xml:space="preserve">● </w:t>
      </w:r>
      <w:r>
        <w:rPr>
          <w:rFonts w:ascii="Vazirmatn" w:hAnsi="Vazirmatn"/>
          <w:b/>
        </w:rPr>
        <w:t>سیلیکوزیس:</w:t>
      </w:r>
      <w:r>
        <w:rPr>
          <w:rFonts w:ascii="Vazirmatn" w:hAnsi="Vazirmatn"/>
        </w:rPr>
        <w:t xml:space="preserve"> کان‌کنی، سنگ‌تراشی، شیشه‌سازی، </w:t>
      </w:r>
      <w:r>
        <w:rPr>
          <w:rFonts w:ascii="Vazirmatn" w:hAnsi="Vazirmatn"/>
          <w:b/>
        </w:rPr>
        <w:t>Engineered stone</w:t>
      </w:r>
      <w:r>
        <w:rPr>
          <w:rFonts w:ascii="Vazirmatn" w:hAnsi="Vazirmatn"/>
        </w:rPr>
        <w:t xml:space="preserve">. ⚠️ </w:t>
      </w:r>
      <w:r>
        <w:rPr>
          <w:rFonts w:ascii="Vazirmatn" w:hAnsi="Vazirmatn"/>
          <w:b/>
        </w:rPr>
        <w:t>سیلیکوزیس خطر سل را زیاد می‌کند</w:t>
      </w:r>
      <w:r>
        <w:rPr>
          <w:rFonts w:ascii="Vazirmatn" w:hAnsi="Vazirmatn"/>
        </w:rPr>
        <w:t xml:space="preserve"> — هر مریض سیلیکوزیس را برای سل بررسی کن.</w:t>
      </w:r>
    </w:p>
    <w:p>
      <w:pPr>
        <w:ind w:right="340"/>
        <w:bidi w:val="1"/>
      </w:pPr>
      <w:r>
        <w:rPr>
          <w:color w:val="136F73"/>
        </w:rPr>
        <w:t xml:space="preserve">● </w:t>
      </w:r>
      <w:r>
        <w:rPr>
          <w:rFonts w:ascii="Vazirmatn" w:hAnsi="Vazirmatn"/>
          <w:b/>
        </w:rPr>
        <w:t>سارکوئیدوز:</w:t>
      </w:r>
      <w:r>
        <w:rPr>
          <w:rFonts w:ascii="Vazirmatn" w:hAnsi="Vazirmatn"/>
        </w:rPr>
        <w:t xml:space="preserve"> بالغان جوان ۲۰–۴۰ ساله.</w:t>
      </w:r>
    </w:p>
    <w:p>
      <w:pPr>
        <w:spacing w:before="280"/>
        <w:bidi w:val="1"/>
      </w:pPr>
      <w:r>
        <w:rPr>
          <w:rFonts w:ascii="Vazirmatn" w:hAnsi="Vazirmatn"/>
          <w:b/>
          <w:color w:val="0F2744"/>
          <w:sz w:val="29"/>
        </w:rPr>
        <w:t>🔹 ۵. Symptoms &amp; Signs (اعراض و علایم)</w:t>
      </w:r>
    </w:p>
    <w:p>
      <w:pPr>
        <w:ind w:right="340"/>
        <w:bidi w:val="1"/>
      </w:pPr>
      <w:r>
        <w:rPr>
          <w:color w:val="136F73"/>
        </w:rPr>
        <w:t xml:space="preserve">● </w:t>
      </w:r>
      <w:r>
        <w:rPr>
          <w:rFonts w:ascii="Vazirmatn" w:hAnsi="Vazirmatn"/>
          <w:b/>
        </w:rPr>
        <w:t>تنگی نفس فعالیتی پیشرونده</w:t>
      </w:r>
      <w:r>
        <w:rPr>
          <w:rFonts w:ascii="Vazirmatn" w:hAnsi="Vazirmatn"/>
        </w:rPr>
        <w:t xml:space="preserve"> (ماه‌ها تا سال‌ها) و </w:t>
      </w:r>
      <w:r>
        <w:rPr>
          <w:rFonts w:ascii="Vazirmatn" w:hAnsi="Vazirmatn"/>
          <w:b/>
        </w:rPr>
        <w:t>سرفهٔ خشک دوامدار</w:t>
      </w:r>
      <w:r>
        <w:rPr>
          <w:rFonts w:ascii="Vazirmatn" w:hAnsi="Vazirmatn"/>
        </w:rPr>
        <w:t>.</w:t>
      </w:r>
    </w:p>
    <w:p>
      <w:pPr>
        <w:ind w:right="340"/>
        <w:bidi w:val="1"/>
      </w:pPr>
      <w:r>
        <w:rPr>
          <w:color w:val="136F73"/>
        </w:rPr>
        <w:t xml:space="preserve">● </w:t>
      </w:r>
      <w:r>
        <w:rPr>
          <w:rFonts w:ascii="Vazirmatn" w:hAnsi="Vazirmatn"/>
          <w:b/>
        </w:rPr>
        <w:t>HP حاد:</w:t>
      </w:r>
      <w:r>
        <w:rPr>
          <w:rFonts w:ascii="Vazirmatn" w:hAnsi="Vazirmatn"/>
        </w:rPr>
        <w:t xml:space="preserve"> تب، لرزه، و تنگی نفس </w:t>
      </w:r>
      <w:r>
        <w:rPr>
          <w:rFonts w:ascii="Vazirmatn" w:hAnsi="Vazirmatn"/>
          <w:b/>
        </w:rPr>
        <w:t>۴–۸ ساعت پس از تماس</w:t>
      </w:r>
      <w:r>
        <w:rPr>
          <w:rFonts w:ascii="Vazirmatn" w:hAnsi="Vazirmatn"/>
        </w:rPr>
        <w:t xml:space="preserve"> (مانند گریپ)؛ بهتر شدن دور از منبع.</w:t>
      </w:r>
    </w:p>
    <w:p>
      <w:pPr>
        <w:ind w:right="340"/>
        <w:bidi w:val="1"/>
      </w:pPr>
      <w:r>
        <w:rPr>
          <w:color w:val="136F73"/>
        </w:rPr>
        <w:t xml:space="preserve">● </w:t>
      </w:r>
      <w:r>
        <w:rPr>
          <w:rFonts w:ascii="Vazirmatn" w:hAnsi="Vazirmatn"/>
          <w:b/>
        </w:rPr>
        <w:t>CTD-ILD:</w:t>
      </w:r>
      <w:r>
        <w:rPr>
          <w:rFonts w:ascii="Vazirmatn" w:hAnsi="Vazirmatn"/>
        </w:rPr>
        <w:t xml:space="preserve"> </w:t>
      </w:r>
      <w:r>
        <w:rPr>
          <w:rFonts w:ascii="Vazirmatn" w:hAnsi="Vazirmatn"/>
          <w:b/>
        </w:rPr>
        <w:t>Raynaud</w:t>
      </w:r>
      <w:r>
        <w:rPr>
          <w:rFonts w:ascii="Vazirmatn" w:hAnsi="Vazirmatn"/>
        </w:rPr>
        <w:t xml:space="preserve">، دردهای مفصلی، ضعف عضلات پروگزیمال، </w:t>
      </w:r>
      <w:r>
        <w:rPr>
          <w:rFonts w:ascii="Vazirmatn" w:hAnsi="Vazirmatn"/>
          <w:b/>
        </w:rPr>
        <w:t>Mechanic's hands</w:t>
      </w:r>
      <w:r>
        <w:rPr>
          <w:rFonts w:ascii="Vazirmatn" w:hAnsi="Vazirmatn"/>
        </w:rPr>
        <w:t>، خشکی چشم و دهن، ضخیم شدن جلد.</w:t>
      </w:r>
    </w:p>
    <w:p>
      <w:pPr>
        <w:ind w:right="340"/>
        <w:bidi w:val="1"/>
      </w:pPr>
      <w:r>
        <w:rPr>
          <w:color w:val="136F73"/>
        </w:rPr>
        <w:t xml:space="preserve">● </w:t>
      </w:r>
      <w:r>
        <w:rPr>
          <w:rFonts w:ascii="Vazirmatn" w:hAnsi="Vazirmatn"/>
          <w:b/>
        </w:rPr>
        <w:t>سارکوئیدوز:</w:t>
      </w:r>
      <w:r>
        <w:rPr>
          <w:rFonts w:ascii="Vazirmatn" w:hAnsi="Vazirmatn"/>
        </w:rPr>
        <w:t xml:space="preserve"> اکثراً </w:t>
      </w:r>
      <w:r>
        <w:rPr>
          <w:rFonts w:ascii="Vazirmatn" w:hAnsi="Vazirmatn"/>
          <w:b/>
        </w:rPr>
        <w:t>بدون علامه</w:t>
      </w:r>
      <w:r>
        <w:rPr>
          <w:rFonts w:ascii="Vazirmatn" w:hAnsi="Vazirmatn"/>
        </w:rPr>
        <w:t xml:space="preserve"> (یافتهٔ تصادفی در CXR)؛ </w:t>
      </w:r>
      <w:r>
        <w:rPr>
          <w:rFonts w:ascii="Vazirmatn" w:hAnsi="Vazirmatn"/>
          <w:b/>
        </w:rPr>
        <w:t>Erythema nodosum</w:t>
      </w:r>
      <w:r>
        <w:rPr>
          <w:rFonts w:ascii="Vazirmatn" w:hAnsi="Vazirmatn"/>
        </w:rPr>
        <w:t xml:space="preserve">، </w:t>
      </w:r>
      <w:r>
        <w:rPr>
          <w:rFonts w:ascii="Vazirmatn" w:hAnsi="Vazirmatn"/>
          <w:b/>
        </w:rPr>
        <w:t>یووئیت</w:t>
      </w:r>
      <w:r>
        <w:rPr>
          <w:rFonts w:ascii="Vazirmatn" w:hAnsi="Vazirmatn"/>
        </w:rPr>
        <w:t xml:space="preserve">، </w:t>
      </w:r>
      <w:r>
        <w:rPr>
          <w:rFonts w:ascii="Vazirmatn" w:hAnsi="Vazirmatn"/>
          <w:b/>
        </w:rPr>
        <w:t>سندروم Löfgren</w:t>
      </w:r>
      <w:r>
        <w:rPr>
          <w:rFonts w:ascii="Vazirmatn" w:hAnsi="Vazirmatn"/>
        </w:rPr>
        <w:t xml:space="preserve"> (Erythema nodosum + لمفادنوپاتی دوطرفهٔ ناف ریه + درد مفصل کری — پروگنوز عالی)، </w:t>
      </w:r>
      <w:r>
        <w:rPr>
          <w:rFonts w:ascii="Vazirmatn" w:hAnsi="Vazirmatn"/>
          <w:b/>
        </w:rPr>
        <w:t>بلاک قلبی و آریتمی</w:t>
      </w:r>
      <w:r>
        <w:rPr>
          <w:rFonts w:ascii="Vazirmatn" w:hAnsi="Vazirmatn"/>
        </w:rPr>
        <w:t xml:space="preserve">، و </w:t>
      </w:r>
      <w:r>
        <w:rPr>
          <w:rFonts w:ascii="Vazirmatn" w:hAnsi="Vazirmatn"/>
          <w:b/>
        </w:rPr>
        <w:t>هایپرکلسیمی</w:t>
      </w:r>
      <w:r>
        <w:rPr>
          <w:rFonts w:ascii="Vazirmatn" w:hAnsi="Vazirmatn"/>
        </w:rPr>
        <w:t>.</w:t>
      </w:r>
    </w:p>
    <w:p>
      <w:pPr>
        <w:spacing w:before="280"/>
        <w:bidi w:val="1"/>
      </w:pPr>
      <w:r>
        <w:rPr>
          <w:rFonts w:ascii="Vazirmatn" w:hAnsi="Vazirmatn"/>
          <w:b/>
          <w:color w:val="0F2744"/>
          <w:sz w:val="29"/>
        </w:rPr>
        <w:t>🔹 ۶. Clinical Examination (معاینه)</w:t>
      </w:r>
    </w:p>
    <w:p>
      <w:pPr>
        <w:ind w:right="340"/>
        <w:bidi w:val="1"/>
      </w:pPr>
      <w:r>
        <w:rPr>
          <w:color w:val="136F73"/>
        </w:rPr>
        <w:t xml:space="preserve">● </w:t>
      </w:r>
      <w:r>
        <w:rPr>
          <w:rFonts w:ascii="Vazirmatn" w:hAnsi="Vazirmatn"/>
          <w:b/>
        </w:rPr>
        <w:t>کریپیتیشن‌های خشک، ظریف، آخر شهیق در قاعده‌ها («Velcro»)</w:t>
      </w:r>
      <w:r>
        <w:rPr>
          <w:rFonts w:ascii="Vazirmatn" w:hAnsi="Vazirmatn"/>
        </w:rPr>
        <w:t xml:space="preserve"> — در IPF در بیش از ۹۰ فیصد.</w:t>
      </w:r>
    </w:p>
    <w:p>
      <w:pPr>
        <w:ind w:right="340"/>
        <w:bidi w:val="1"/>
      </w:pPr>
      <w:r>
        <w:rPr>
          <w:color w:val="136F73"/>
        </w:rPr>
        <w:t xml:space="preserve">● </w:t>
      </w:r>
      <w:r>
        <w:rPr>
          <w:rFonts w:ascii="Vazirmatn" w:hAnsi="Vazirmatn"/>
          <w:b/>
        </w:rPr>
        <w:t>کلبینگ</w:t>
      </w:r>
      <w:r>
        <w:rPr>
          <w:rFonts w:ascii="Vazirmatn" w:hAnsi="Vazirmatn"/>
        </w:rPr>
        <w:t xml:space="preserve"> (در IPF حدود ۵۰ فیصد؛ در سارکوئیدوز و HP نادر).</w:t>
      </w:r>
    </w:p>
    <w:p>
      <w:pPr>
        <w:ind w:right="340"/>
        <w:bidi w:val="1"/>
      </w:pPr>
      <w:r>
        <w:rPr>
          <w:color w:val="136F73"/>
        </w:rPr>
        <w:t xml:space="preserve">● </w:t>
      </w:r>
      <w:r>
        <w:rPr>
          <w:rFonts w:ascii="Vazirmatn" w:hAnsi="Vazirmatn"/>
        </w:rPr>
        <w:t xml:space="preserve">تاکی‌پنیا و </w:t>
      </w:r>
      <w:r>
        <w:rPr>
          <w:rFonts w:ascii="Vazirmatn" w:hAnsi="Vazirmatn"/>
          <w:b/>
        </w:rPr>
        <w:t>Desaturation هنگام راه رفتن</w:t>
      </w:r>
      <w:r>
        <w:rPr>
          <w:rFonts w:ascii="Vazirmatn" w:hAnsi="Vazirmatn"/>
        </w:rPr>
        <w:t>.</w:t>
      </w:r>
    </w:p>
    <w:p>
      <w:pPr>
        <w:ind w:right="340"/>
        <w:bidi w:val="1"/>
      </w:pPr>
      <w:r>
        <w:rPr>
          <w:color w:val="136F73"/>
        </w:rPr>
        <w:t xml:space="preserve">● </w:t>
      </w:r>
      <w:r>
        <w:rPr>
          <w:rFonts w:ascii="Vazirmatn" w:hAnsi="Vazirmatn"/>
          <w:b/>
        </w:rPr>
        <w:t>آثار هایپرتنشن ریوی:</w:t>
      </w:r>
      <w:r>
        <w:rPr>
          <w:rFonts w:ascii="Vazirmatn" w:hAnsi="Vazirmatn"/>
        </w:rPr>
        <w:t xml:space="preserve"> P2 بلند، JVP بلند، و ادیمای محیطی.</w:t>
      </w:r>
    </w:p>
    <w:p>
      <w:pPr>
        <w:ind w:right="340"/>
        <w:bidi w:val="1"/>
      </w:pPr>
      <w:r>
        <w:rPr>
          <w:color w:val="136F73"/>
        </w:rPr>
        <w:t xml:space="preserve">● </w:t>
      </w:r>
      <w:r>
        <w:rPr>
          <w:rFonts w:ascii="Vazirmatn" w:hAnsi="Vazirmatn"/>
          <w:b/>
        </w:rPr>
        <w:t>آثار CTD:</w:t>
      </w:r>
      <w:r>
        <w:rPr>
          <w:rFonts w:ascii="Vazirmatn" w:hAnsi="Vazirmatn"/>
        </w:rPr>
        <w:t xml:space="preserve"> جلد، دست‌ها، مفاصل، و عضلات. </w:t>
      </w:r>
      <w:r>
        <w:rPr>
          <w:rFonts w:ascii="Vazirmatn" w:hAnsi="Vazirmatn"/>
          <w:b/>
        </w:rPr>
        <w:t>HP:</w:t>
      </w:r>
      <w:r>
        <w:rPr>
          <w:rFonts w:ascii="Vazirmatn" w:hAnsi="Vazirmatn"/>
        </w:rPr>
        <w:t xml:space="preserve"> «Squawks» (صدای کوتاه آخر شهیق).</w:t>
      </w:r>
    </w:p>
    <w:p>
      <w:pPr>
        <w:spacing w:before="280"/>
        <w:bidi w:val="1"/>
      </w:pPr>
      <w:r>
        <w:rPr>
          <w:rFonts w:ascii="Vazirmatn" w:hAnsi="Vazirmatn"/>
          <w:b/>
          <w:color w:val="0F2744"/>
          <w:sz w:val="29"/>
        </w:rPr>
        <w:t>🔹 ۷. Quick Differential Diagnosis (تشخیص تفریقی سریع)</w:t>
      </w:r>
    </w:p>
    <w:p>
      <w:pPr>
        <w:ind w:right="340"/>
        <w:bidi w:val="1"/>
      </w:pPr>
      <w:r>
        <w:rPr>
          <w:color w:val="136F73"/>
        </w:rPr>
        <w:t xml:space="preserve">● </w:t>
      </w:r>
      <w:r>
        <w:rPr>
          <w:rFonts w:ascii="Vazirmatn" w:hAnsi="Vazirmatn"/>
          <w:b/>
        </w:rPr>
        <w:t>عدم کفایهٔ قلب</w:t>
      </w:r>
      <w:r>
        <w:rPr>
          <w:rFonts w:ascii="Vazirmatn" w:hAnsi="Vazirmatn"/>
        </w:rPr>
        <w:t xml:space="preserve"> (کریپیتیشن مرطوب، BNP بلند، کاردیومگالی) — شایع‌ترین اشتباه.</w:t>
      </w:r>
    </w:p>
    <w:p>
      <w:pPr>
        <w:ind w:right="340"/>
        <w:bidi w:val="1"/>
      </w:pPr>
      <w:r>
        <w:rPr>
          <w:color w:val="136F73"/>
        </w:rPr>
        <w:t xml:space="preserve">● </w:t>
      </w:r>
      <w:r>
        <w:rPr>
          <w:rFonts w:ascii="Vazirmatn" w:hAnsi="Vazirmatn"/>
          <w:b/>
        </w:rPr>
        <w:t>برانشیکتازی</w:t>
      </w:r>
      <w:r>
        <w:rPr>
          <w:rFonts w:ascii="Vazirmatn" w:hAnsi="Vazirmatn"/>
        </w:rPr>
        <w:t xml:space="preserve"> (کریپیتیشن خشن + بلغم زیاد).</w:t>
      </w:r>
    </w:p>
    <w:p>
      <w:pPr>
        <w:ind w:right="340"/>
        <w:bidi w:val="1"/>
      </w:pPr>
      <w:r>
        <w:rPr>
          <w:color w:val="136F73"/>
        </w:rPr>
        <w:t xml:space="preserve">● </w:t>
      </w:r>
      <w:r>
        <w:rPr>
          <w:rFonts w:ascii="Vazirmatn" w:hAnsi="Vazirmatn"/>
          <w:b/>
        </w:rPr>
        <w:t>سل میلیاری</w:t>
      </w:r>
      <w:r>
        <w:rPr>
          <w:rFonts w:ascii="Vazirmatn" w:hAnsi="Vazirmatn"/>
        </w:rPr>
        <w:t xml:space="preserve">، </w:t>
      </w:r>
      <w:r>
        <w:rPr>
          <w:rFonts w:ascii="Vazirmatn" w:hAnsi="Vazirmatn"/>
          <w:b/>
        </w:rPr>
        <w:t>لمفانژیت سرطانی</w:t>
      </w:r>
      <w:r>
        <w:rPr>
          <w:rFonts w:ascii="Vazirmatn" w:hAnsi="Vazirmatn"/>
        </w:rPr>
        <w:t xml:space="preserve">، </w:t>
      </w:r>
      <w:r>
        <w:rPr>
          <w:rFonts w:ascii="Vazirmatn" w:hAnsi="Vazirmatn"/>
          <w:b/>
        </w:rPr>
        <w:t>PCP</w:t>
      </w:r>
      <w:r>
        <w:rPr>
          <w:rFonts w:ascii="Vazirmatn" w:hAnsi="Vazirmatn"/>
        </w:rPr>
        <w:t xml:space="preserve"> در HIV.</w:t>
      </w:r>
    </w:p>
    <w:p>
      <w:pPr>
        <w:ind w:right="340"/>
        <w:bidi w:val="1"/>
      </w:pPr>
      <w:r>
        <w:rPr>
          <w:color w:val="136F73"/>
        </w:rPr>
        <w:t xml:space="preserve">● </w:t>
      </w:r>
      <w:r>
        <w:rPr>
          <w:rFonts w:ascii="Vazirmatn" w:hAnsi="Vazirmatn"/>
          <w:b/>
        </w:rPr>
        <w:t>پنومونی آتیپیک و COVID-19.</w:t>
      </w:r>
    </w:p>
    <w:p>
      <w:pPr>
        <w:spacing w:before="280"/>
        <w:bidi w:val="1"/>
      </w:pPr>
      <w:r>
        <w:rPr>
          <w:rFonts w:ascii="Vazirmatn" w:hAnsi="Vazirmatn"/>
          <w:b/>
          <w:color w:val="0F2744"/>
          <w:sz w:val="29"/>
        </w:rPr>
        <w:t>🔹 ۸. Investigations — Basic → Advanced (معاینات)</w:t>
      </w:r>
    </w:p>
    <w:p>
      <w:pPr>
        <w:bidi w:val="1"/>
      </w:pPr>
      <w:r>
        <w:rPr>
          <w:rFonts w:ascii="Vazirmatn" w:hAnsi="Vazirmatn"/>
          <w:b/>
        </w:rPr>
        <w:t>سطح ۱:</w:t>
      </w:r>
    </w:p>
    <w:p>
      <w:pPr>
        <w:ind w:right="340"/>
        <w:bidi w:val="1"/>
      </w:pPr>
      <w:r>
        <w:rPr>
          <w:color w:val="136F73"/>
        </w:rPr>
        <w:t xml:space="preserve">● </w:t>
      </w:r>
      <w:r>
        <w:rPr>
          <w:rFonts w:ascii="Vazirmatn" w:hAnsi="Vazirmatn"/>
          <w:b/>
        </w:rPr>
        <w:t>CXR:</w:t>
      </w:r>
      <w:r>
        <w:rPr>
          <w:rFonts w:ascii="Vazirmatn" w:hAnsi="Vazirmatn"/>
        </w:rPr>
        <w:t xml:space="preserve"> نمای رتیکولر در قاعده‌ها و محیط (IPF)؛ </w:t>
      </w:r>
      <w:r>
        <w:rPr>
          <w:rFonts w:ascii="Vazirmatn" w:hAnsi="Vazirmatn"/>
          <w:b/>
        </w:rPr>
        <w:t>لمفادنوپاتی دوطرفهٔ ناف ریه</w:t>
      </w:r>
      <w:r>
        <w:rPr>
          <w:rFonts w:ascii="Vazirmatn" w:hAnsi="Vazirmatn"/>
        </w:rPr>
        <w:t xml:space="preserve"> (سارکوئیدوز)؛ نمای بالایی (سیلیکوزیس، سارکوئیدوز، HP مزمن، سل).</w:t>
      </w:r>
    </w:p>
    <w:p>
      <w:pPr>
        <w:ind w:right="340"/>
        <w:bidi w:val="1"/>
      </w:pPr>
      <w:r>
        <w:rPr>
          <w:color w:val="136F73"/>
        </w:rPr>
        <w:t xml:space="preserve">● </w:t>
      </w:r>
      <w:r>
        <w:rPr>
          <w:rFonts w:ascii="Vazirmatn" w:hAnsi="Vazirmatn"/>
          <w:b/>
        </w:rPr>
        <w:t>اسپیرومتری:</w:t>
      </w:r>
      <w:r>
        <w:rPr>
          <w:rFonts w:ascii="Vazirmatn" w:hAnsi="Vazirmatn"/>
        </w:rPr>
        <w:t xml:space="preserve"> </w:t>
      </w:r>
      <w:r>
        <w:rPr>
          <w:rFonts w:ascii="Vazirmatn" w:hAnsi="Vazirmatn"/>
          <w:b/>
        </w:rPr>
        <w:t>محدودکننده</w:t>
      </w:r>
      <w:r>
        <w:rPr>
          <w:rFonts w:ascii="Vazirmatn" w:hAnsi="Vazirmatn"/>
        </w:rPr>
        <w:t xml:space="preserve"> — FVC ↓، </w:t>
      </w:r>
      <w:r>
        <w:rPr>
          <w:rFonts w:ascii="Vazirmatn" w:hAnsi="Vazirmatn"/>
          <w:b/>
        </w:rPr>
        <w:t>FEV1/FVC نورمال یا بلند</w:t>
      </w:r>
      <w:r>
        <w:rPr>
          <w:rFonts w:ascii="Vazirmatn" w:hAnsi="Vazirmatn"/>
        </w:rPr>
        <w:t>.</w:t>
      </w:r>
    </w:p>
    <w:p>
      <w:pPr>
        <w:ind w:right="340"/>
        <w:bidi w:val="1"/>
      </w:pPr>
      <w:r>
        <w:rPr>
          <w:color w:val="136F73"/>
        </w:rPr>
        <w:t xml:space="preserve">● </w:t>
      </w:r>
      <w:r>
        <w:rPr>
          <w:rFonts w:ascii="Vazirmatn" w:hAnsi="Vazirmatn"/>
          <w:b/>
        </w:rPr>
        <w:t>حجم‌های ریه (TLC ↓)</w:t>
      </w:r>
      <w:r>
        <w:rPr>
          <w:rFonts w:ascii="Vazirmatn" w:hAnsi="Vazirmatn"/>
        </w:rPr>
        <w:t xml:space="preserve"> و </w:t>
      </w:r>
      <w:r>
        <w:rPr>
          <w:rFonts w:ascii="Vazirmatn" w:hAnsi="Vazirmatn"/>
          <w:b/>
        </w:rPr>
        <w:t>DLCO ↓</w:t>
      </w:r>
      <w:r>
        <w:rPr>
          <w:rFonts w:ascii="Vazirmatn" w:hAnsi="Vazirmatn"/>
        </w:rPr>
        <w:t xml:space="preserve"> (حساس‌ترین).</w:t>
      </w:r>
    </w:p>
    <w:p>
      <w:pPr>
        <w:ind w:right="340"/>
        <w:bidi w:val="1"/>
      </w:pPr>
      <w:r>
        <w:rPr>
          <w:color w:val="136F73"/>
        </w:rPr>
        <w:t xml:space="preserve">● </w:t>
      </w:r>
      <w:r>
        <w:rPr>
          <w:rFonts w:ascii="Vazirmatn" w:hAnsi="Vazirmatn"/>
          <w:b/>
        </w:rPr>
        <w:t>تست راه رفتن ۶ دقیقه‌ای</w:t>
      </w:r>
      <w:r>
        <w:rPr>
          <w:rFonts w:ascii="Vazirmatn" w:hAnsi="Vazirmatn"/>
        </w:rPr>
        <w:t xml:space="preserve"> (مسافه و Desaturation).</w:t>
      </w:r>
    </w:p>
    <w:p>
      <w:pPr>
        <w:ind w:right="340"/>
        <w:bidi w:val="1"/>
      </w:pPr>
      <w:r>
        <w:rPr>
          <w:color w:val="136F73"/>
        </w:rPr>
        <w:t xml:space="preserve">● </w:t>
      </w:r>
      <w:r>
        <w:rPr>
          <w:rFonts w:ascii="Vazirmatn" w:hAnsi="Vazirmatn"/>
          <w:b/>
        </w:rPr>
        <w:t>سیرولوژی:</w:t>
      </w:r>
      <w:r>
        <w:rPr>
          <w:rFonts w:ascii="Vazirmatn" w:hAnsi="Vazirmatn"/>
        </w:rPr>
        <w:t xml:space="preserve"> ANA، RF، Anti-CCP، Anti-Scl-70، Anti-Jo-1 و پنل میوزیت، Anti-Ro/La، و CK.</w:t>
      </w:r>
    </w:p>
    <w:p>
      <w:pPr>
        <w:bidi w:val="1"/>
      </w:pPr>
      <w:r>
        <w:rPr>
          <w:rFonts w:ascii="Vazirmatn" w:hAnsi="Vazirmatn"/>
          <w:b/>
        </w:rPr>
        <w:t>سطح ۲:</w:t>
      </w:r>
    </w:p>
    <w:p>
      <w:pPr>
        <w:ind w:right="340"/>
        <w:bidi w:val="1"/>
      </w:pPr>
      <w:r>
        <w:rPr>
          <w:color w:val="136F73"/>
        </w:rPr>
        <w:t xml:space="preserve">● </w:t>
      </w:r>
      <w:r>
        <w:rPr>
          <w:rFonts w:ascii="Vazirmatn" w:hAnsi="Vazirmatn"/>
          <w:b/>
        </w:rPr>
        <w:t>HRCT</w:t>
      </w:r>
      <w:r>
        <w:rPr>
          <w:rFonts w:ascii="Vazirmatn" w:hAnsi="Vazirmatn"/>
        </w:rPr>
        <w:t xml:space="preserve"> (بدون کنتراست؛ مقاطع نازک، در دم و بازدم، و در حالت دمر):</w:t>
      </w:r>
    </w:p>
    <w:p>
      <w:pPr>
        <w:ind w:right="340"/>
        <w:bidi w:val="1"/>
      </w:pPr>
      <w:r>
        <w:rPr>
          <w:color w:val="136F73"/>
        </w:rPr>
        <w:t xml:space="preserve">● </w:t>
      </w:r>
      <w:r>
        <w:rPr>
          <w:rFonts w:ascii="Vazirmatn" w:hAnsi="Vazirmatn"/>
          <w:b/>
        </w:rPr>
        <w:t>UIP (IPF):</w:t>
      </w:r>
      <w:r>
        <w:rPr>
          <w:rFonts w:ascii="Vazirmatn" w:hAnsi="Vazirmatn"/>
        </w:rPr>
        <w:t xml:space="preserve"> </w:t>
      </w:r>
      <w:r>
        <w:rPr>
          <w:rFonts w:ascii="Vazirmatn" w:hAnsi="Vazirmatn"/>
          <w:b/>
        </w:rPr>
        <w:t>Honeycombing</w:t>
      </w:r>
      <w:r>
        <w:rPr>
          <w:rFonts w:ascii="Vazirmatn" w:hAnsi="Vazirmatn"/>
        </w:rPr>
        <w:t xml:space="preserve"> در قاعده‌ها و محیط ± Traction bronchiectasis.</w:t>
      </w:r>
    </w:p>
    <w:p>
      <w:pPr>
        <w:ind w:right="340"/>
        <w:bidi w:val="1"/>
      </w:pPr>
      <w:r>
        <w:rPr>
          <w:color w:val="136F73"/>
        </w:rPr>
        <w:t xml:space="preserve">● </w:t>
      </w:r>
      <w:r>
        <w:rPr>
          <w:rFonts w:ascii="Vazirmatn" w:hAnsi="Vazirmatn"/>
          <w:b/>
        </w:rPr>
        <w:t>NSIP:</w:t>
      </w:r>
      <w:r>
        <w:rPr>
          <w:rFonts w:ascii="Vazirmatn" w:hAnsi="Vazirmatn"/>
        </w:rPr>
        <w:t xml:space="preserve"> شیشهٔ مات (Ground-glass) با حفظ ناحیهٔ زیر پلورا.</w:t>
      </w:r>
    </w:p>
    <w:p>
      <w:pPr>
        <w:ind w:right="340"/>
        <w:bidi w:val="1"/>
      </w:pPr>
      <w:r>
        <w:rPr>
          <w:color w:val="136F73"/>
        </w:rPr>
        <w:t xml:space="preserve">● </w:t>
      </w:r>
      <w:r>
        <w:rPr>
          <w:rFonts w:ascii="Vazirmatn" w:hAnsi="Vazirmatn"/>
          <w:b/>
        </w:rPr>
        <w:t>HP:</w:t>
      </w:r>
      <w:r>
        <w:rPr>
          <w:rFonts w:ascii="Vazirmatn" w:hAnsi="Vazirmatn"/>
        </w:rPr>
        <w:t xml:space="preserve"> نودول‌های مرکز لوبولی، </w:t>
      </w:r>
      <w:r>
        <w:rPr>
          <w:rFonts w:ascii="Vazirmatn" w:hAnsi="Vazirmatn"/>
          <w:b/>
        </w:rPr>
        <w:t>Mosaic</w:t>
      </w:r>
      <w:r>
        <w:rPr>
          <w:rFonts w:ascii="Vazirmatn" w:hAnsi="Vazirmatn"/>
        </w:rPr>
        <w:t xml:space="preserve"> و Air trapping (</w:t>
      </w:r>
      <w:r>
        <w:rPr>
          <w:rFonts w:ascii="Vazirmatn" w:hAnsi="Vazirmatn"/>
          <w:b/>
        </w:rPr>
        <w:t>علامت Three-density / Headcheese</w:t>
      </w:r>
      <w:r>
        <w:rPr>
          <w:rFonts w:ascii="Vazirmatn" w:hAnsi="Vazirmatn"/>
        </w:rPr>
        <w:t>).</w:t>
      </w:r>
    </w:p>
    <w:p>
      <w:pPr>
        <w:ind w:right="340"/>
        <w:bidi w:val="1"/>
      </w:pPr>
      <w:r>
        <w:rPr>
          <w:color w:val="136F73"/>
        </w:rPr>
        <w:t xml:space="preserve">● </w:t>
      </w:r>
      <w:r>
        <w:rPr>
          <w:rFonts w:ascii="Vazirmatn" w:hAnsi="Vazirmatn"/>
          <w:b/>
        </w:rPr>
        <w:t>سارکوئیدوز:</w:t>
      </w:r>
      <w:r>
        <w:rPr>
          <w:rFonts w:ascii="Vazirmatn" w:hAnsi="Vazirmatn"/>
        </w:rPr>
        <w:t xml:space="preserve"> نودول‌های اطراف لمفاتیک + لمفادنوپاتی.</w:t>
      </w:r>
    </w:p>
    <w:p>
      <w:pPr>
        <w:ind w:right="340"/>
        <w:bidi w:val="1"/>
      </w:pPr>
      <w:r>
        <w:rPr>
          <w:color w:val="136F73"/>
        </w:rPr>
        <w:t xml:space="preserve">● </w:t>
      </w:r>
      <w:r>
        <w:rPr>
          <w:rFonts w:ascii="Vazirmatn" w:hAnsi="Vazirmatn"/>
          <w:b/>
        </w:rPr>
        <w:t>ECG و ایکوکاردیوگرافی:</w:t>
      </w:r>
      <w:r>
        <w:rPr>
          <w:rFonts w:ascii="Vazirmatn" w:hAnsi="Vazirmatn"/>
        </w:rPr>
        <w:t xml:space="preserve"> هایپرتنشن ریوی؛ در سارکوئیدوز بلاک قلبی.</w:t>
      </w:r>
    </w:p>
    <w:p>
      <w:pPr>
        <w:ind w:right="340"/>
        <w:bidi w:val="1"/>
      </w:pPr>
      <w:r>
        <w:rPr>
          <w:color w:val="136F73"/>
        </w:rPr>
        <w:t xml:space="preserve">● </w:t>
      </w:r>
      <w:r>
        <w:rPr>
          <w:rFonts w:ascii="Vazirmatn" w:hAnsi="Vazirmatn"/>
          <w:b/>
        </w:rPr>
        <w:t>سارکوئیدوز:</w:t>
      </w:r>
      <w:r>
        <w:rPr>
          <w:rFonts w:ascii="Vazirmatn" w:hAnsi="Vazirmatn"/>
        </w:rPr>
        <w:t xml:space="preserve"> کلسیم سیروم و ادرار 24 ساعته، معاینهٔ چشم، و </w:t>
      </w:r>
      <w:r>
        <w:rPr>
          <w:rFonts w:ascii="Vazirmatn" w:hAnsi="Vazirmatn"/>
          <w:b/>
        </w:rPr>
        <w:t>ACE</w:t>
      </w:r>
      <w:r>
        <w:rPr>
          <w:rFonts w:ascii="Vazirmatn" w:hAnsi="Vazirmatn"/>
        </w:rPr>
        <w:t xml:space="preserve"> (حساسیت محدود).</w:t>
      </w:r>
    </w:p>
    <w:p>
      <w:pPr>
        <w:bidi w:val="1"/>
      </w:pPr>
      <w:r>
        <w:rPr>
          <w:rFonts w:ascii="Vazirmatn" w:hAnsi="Vazirmatn"/>
          <w:b/>
        </w:rPr>
        <w:t>سطح ۳:</w:t>
      </w:r>
    </w:p>
    <w:p>
      <w:pPr>
        <w:ind w:right="340"/>
        <w:bidi w:val="1"/>
      </w:pPr>
      <w:r>
        <w:rPr>
          <w:color w:val="136F73"/>
        </w:rPr>
        <w:t xml:space="preserve">● </w:t>
      </w:r>
      <w:r>
        <w:rPr>
          <w:rFonts w:ascii="Vazirmatn" w:hAnsi="Vazirmatn"/>
          <w:b/>
        </w:rPr>
        <w:t>برانکوسکوپی با BAL</w:t>
      </w:r>
      <w:r>
        <w:rPr>
          <w:rFonts w:ascii="Vazirmatn" w:hAnsi="Vazirmatn"/>
        </w:rPr>
        <w:t xml:space="preserve"> (لمفوسیتوز بیش از ۳۰ فیصد در HP؛ نسبت CD4/CD8 بلند در سارکوئیدوز) و </w:t>
      </w:r>
      <w:r>
        <w:rPr>
          <w:rFonts w:ascii="Vazirmatn" w:hAnsi="Vazirmatn"/>
          <w:b/>
        </w:rPr>
        <w:t>EBUS-TBNA</w:t>
      </w:r>
      <w:r>
        <w:rPr>
          <w:rFonts w:ascii="Vazirmatn" w:hAnsi="Vazirmatn"/>
        </w:rPr>
        <w:t xml:space="preserve"> (گرانولوم در لمف‌نودهای مدیاستن).</w:t>
      </w:r>
    </w:p>
    <w:p>
      <w:pPr>
        <w:ind w:right="340"/>
        <w:bidi w:val="1"/>
      </w:pPr>
      <w:r>
        <w:rPr>
          <w:color w:val="136F73"/>
        </w:rPr>
        <w:t xml:space="preserve">● </w:t>
      </w:r>
      <w:r>
        <w:rPr>
          <w:rFonts w:ascii="Vazirmatn" w:hAnsi="Vazirmatn"/>
          <w:b/>
        </w:rPr>
        <w:t>Transbronchial cryobiopsy</w:t>
      </w:r>
      <w:r>
        <w:rPr>
          <w:rFonts w:ascii="Vazirmatn" w:hAnsi="Vazirmatn"/>
        </w:rPr>
        <w:t xml:space="preserve"> یا </w:t>
      </w:r>
      <w:r>
        <w:rPr>
          <w:rFonts w:ascii="Vazirmatn" w:hAnsi="Vazirmatn"/>
          <w:b/>
        </w:rPr>
        <w:t>بیوپسی جراحی (VATS)</w:t>
      </w:r>
      <w:r>
        <w:rPr>
          <w:rFonts w:ascii="Vazirmatn" w:hAnsi="Vazirmatn"/>
        </w:rPr>
        <w:t xml:space="preserve"> — فقط اگر </w:t>
      </w:r>
      <w:r>
        <w:rPr>
          <w:rFonts w:ascii="Vazirmatn" w:hAnsi="Vazirmatn"/>
          <w:b/>
        </w:rPr>
        <w:t>MDD</w:t>
      </w:r>
      <w:r>
        <w:rPr>
          <w:rFonts w:ascii="Vazirmatn" w:hAnsi="Vazirmatn"/>
        </w:rPr>
        <w:t xml:space="preserve"> با HRCT تشخیص نکند.</w:t>
      </w:r>
    </w:p>
    <w:p>
      <w:pPr>
        <w:spacing w:before="280"/>
        <w:bidi w:val="1"/>
      </w:pPr>
      <w:r>
        <w:rPr>
          <w:rFonts w:ascii="Vazirmatn" w:hAnsi="Vazirmatn"/>
          <w:b/>
          <w:color w:val="0F2744"/>
          <w:sz w:val="29"/>
        </w:rPr>
        <w:t>🔹 ۹. Diagnosis &amp; Diagnostic Criteria (معیارهای قطعی)</w:t>
      </w:r>
    </w:p>
    <w:p>
      <w:pPr>
        <w:bidi w:val="1"/>
      </w:pPr>
      <w:r>
        <w:rPr>
          <w:rFonts w:ascii="Vazirmatn" w:hAnsi="Vazirmatn"/>
          <w:b/>
        </w:rPr>
        <w:t>IPF — ATS/ERS/JRS/ALAT 2022:</w:t>
      </w:r>
    </w:p>
    <w:p>
      <w:pPr>
        <w:ind w:right="340"/>
        <w:bidi w:val="1"/>
      </w:pPr>
      <w:r>
        <w:rPr>
          <w:b/>
          <w:color w:val="136F73"/>
        </w:rPr>
        <w:t xml:space="preserve">1. </w:t>
      </w:r>
      <w:r>
        <w:rPr>
          <w:rFonts w:ascii="Vazirmatn" w:hAnsi="Vazirmatn"/>
          <w:b/>
        </w:rPr>
        <w:t>نبود علت معلوم</w:t>
      </w:r>
      <w:r>
        <w:rPr>
          <w:rFonts w:ascii="Vazirmatn" w:hAnsi="Vazirmatn"/>
        </w:rPr>
        <w:t xml:space="preserve"> (دوا، شغل/محیط، CTD، HP).</w:t>
      </w:r>
    </w:p>
    <w:p>
      <w:pPr>
        <w:ind w:right="340"/>
        <w:bidi w:val="1"/>
      </w:pPr>
      <w:r>
        <w:rPr>
          <w:b/>
          <w:color w:val="136F73"/>
        </w:rPr>
        <w:t xml:space="preserve">2. </w:t>
      </w:r>
      <w:r>
        <w:rPr>
          <w:rFonts w:ascii="Vazirmatn" w:hAnsi="Vazirmatn"/>
          <w:b/>
        </w:rPr>
        <w:t>الگوی UIP در HRCT</w:t>
      </w:r>
      <w:r>
        <w:rPr>
          <w:rFonts w:ascii="Vazirmatn" w:hAnsi="Vazirmatn"/>
        </w:rPr>
        <w:t xml:space="preserve"> (یا Probable UIP با زمینهٔ کلینیکی مناسب)، </w:t>
      </w:r>
      <w:r>
        <w:rPr>
          <w:rFonts w:ascii="Vazirmatn" w:hAnsi="Vazirmatn"/>
          <w:b/>
        </w:rPr>
        <w:t>یا</w:t>
      </w:r>
      <w:r>
        <w:rPr>
          <w:rFonts w:ascii="Vazirmatn" w:hAnsi="Vazirmatn"/>
        </w:rPr>
        <w:t xml:space="preserve"> ترکیب HRCT و بیوپسی.</w:t>
      </w:r>
    </w:p>
    <w:p>
      <w:pPr>
        <w:ind w:right="340"/>
        <w:bidi w:val="1"/>
      </w:pPr>
      <w:r>
        <w:rPr>
          <w:b/>
          <w:color w:val="136F73"/>
        </w:rPr>
        <w:t xml:space="preserve">3. </w:t>
      </w:r>
      <w:r>
        <w:rPr>
          <w:rFonts w:ascii="Vazirmatn" w:hAnsi="Vazirmatn"/>
        </w:rPr>
        <w:t xml:space="preserve">تصمیم در </w:t>
      </w:r>
      <w:r>
        <w:rPr>
          <w:rFonts w:ascii="Vazirmatn" w:hAnsi="Vazirmatn"/>
          <w:b/>
        </w:rPr>
        <w:t>جلسهٔ چندرشته‌ای (Multidisciplinary discussion — MDD):</w:t>
      </w:r>
      <w:r>
        <w:rPr>
          <w:rFonts w:ascii="Vazirmatn" w:hAnsi="Vazirmatn"/>
        </w:rPr>
        <w:t xml:space="preserve"> متخصص ریه، رادیولوژیست، و پتالوژیست.</w:t>
      </w:r>
    </w:p>
    <w:p>
      <w:pPr>
        <w:bidi w:val="1"/>
      </w:pPr>
      <w:r>
        <w:rPr>
          <w:rFonts w:ascii="Vazirmatn" w:hAnsi="Vazirmatn"/>
          <w:b/>
        </w:rPr>
        <w:t>سارکوئیدوز (ATS 2020):</w:t>
      </w:r>
      <w:r>
        <w:rPr>
          <w:rFonts w:ascii="Vazirmatn" w:hAnsi="Vazirmatn"/>
        </w:rPr>
        <w:t xml:space="preserve"> (۱) تصویر کلینیکی سازگار؛ (۲) </w:t>
      </w:r>
      <w:r>
        <w:rPr>
          <w:rFonts w:ascii="Vazirmatn" w:hAnsi="Vazirmatn"/>
          <w:b/>
        </w:rPr>
        <w:t>گرانولوم غیرکازئوز</w:t>
      </w:r>
      <w:r>
        <w:rPr>
          <w:rFonts w:ascii="Vazirmatn" w:hAnsi="Vazirmatn"/>
        </w:rPr>
        <w:t xml:space="preserve"> در بیوپسی (در سندروم Löfgren لازم نیست)؛ (۳) </w:t>
      </w:r>
      <w:r>
        <w:rPr>
          <w:rFonts w:ascii="Vazirmatn" w:hAnsi="Vazirmatn"/>
          <w:b/>
        </w:rPr>
        <w:t>رد علل دیگر گرانولوم</w:t>
      </w:r>
      <w:r>
        <w:rPr>
          <w:rFonts w:ascii="Vazirmatn" w:hAnsi="Vazirmatn"/>
        </w:rPr>
        <w:t xml:space="preserve"> — ⚠️ </w:t>
      </w:r>
      <w:r>
        <w:rPr>
          <w:rFonts w:ascii="Vazirmatn" w:hAnsi="Vazirmatn"/>
          <w:b/>
        </w:rPr>
        <w:t>در افغانستان: سل همیشه اول رد شود.</w:t>
      </w:r>
    </w:p>
    <w:p>
      <w:pPr>
        <w:spacing w:before="280"/>
        <w:bidi w:val="1"/>
      </w:pPr>
      <w:r>
        <w:rPr>
          <w:rFonts w:ascii="Vazirmatn" w:hAnsi="Vazirmatn"/>
          <w:b/>
          <w:color w:val="0F2744"/>
          <w:sz w:val="29"/>
        </w:rPr>
        <w:t>🔹 ۱۰. Management (تداوی)</w:t>
      </w:r>
    </w:p>
    <w:p>
      <w:pPr>
        <w:spacing w:before="200"/>
        <w:bidi w:val="1"/>
      </w:pPr>
      <w:r>
        <w:rPr>
          <w:rFonts w:ascii="Vazirmatn" w:hAnsi="Vazirmatn"/>
          <w:b/>
          <w:color w:val="136F73"/>
          <w:sz w:val="25"/>
        </w:rPr>
        <w:t>الف) Emergency &amp; General Care (اقدامات عاجل)</w:t>
      </w:r>
    </w:p>
    <w:p>
      <w:pPr>
        <w:bidi w:val="1"/>
      </w:pPr>
      <w:r>
        <w:rPr>
          <w:rFonts w:ascii="Vazirmatn" w:hAnsi="Vazirmatn"/>
          <w:b/>
        </w:rPr>
        <w:t>تشدید حاد IPF (Acute exacerbation):</w:t>
      </w:r>
      <w:r>
        <w:rPr>
          <w:rFonts w:ascii="Vazirmatn" w:hAnsi="Vazirmatn"/>
        </w:rPr>
        <w:t xml:space="preserve"> بدتر شدن حاد تنگی نفس در کمتر از یک ماه + شیشهٔ مات جدید در HRCT.</w:t>
      </w:r>
    </w:p>
    <w:p>
      <w:pPr>
        <w:ind w:right="340"/>
        <w:bidi w:val="1"/>
      </w:pPr>
      <w:r>
        <w:rPr>
          <w:color w:val="136F73"/>
        </w:rPr>
        <w:t xml:space="preserve">● </w:t>
      </w:r>
      <w:r>
        <w:rPr>
          <w:rFonts w:ascii="Vazirmatn" w:hAnsi="Vazirmatn"/>
        </w:rPr>
        <w:t xml:space="preserve">اکسیجن؛ </w:t>
      </w:r>
      <w:r>
        <w:rPr>
          <w:rFonts w:ascii="Vazirmatn" w:hAnsi="Vazirmatn"/>
          <w:b/>
        </w:rPr>
        <w:t>رد انتان، PE، عدم کفایهٔ قلب، و پنوموتوراکس</w:t>
      </w:r>
      <w:r>
        <w:rPr>
          <w:rFonts w:ascii="Vazirmatn" w:hAnsi="Vazirmatn"/>
        </w:rPr>
        <w:t>.</w:t>
      </w:r>
    </w:p>
    <w:p>
      <w:pPr>
        <w:ind w:right="340"/>
        <w:bidi w:val="1"/>
      </w:pPr>
      <w:r>
        <w:rPr>
          <w:color w:val="136F73"/>
        </w:rPr>
        <w:t xml:space="preserve">● </w:t>
      </w:r>
      <w:r>
        <w:rPr>
          <w:rFonts w:ascii="Vazirmatn" w:hAnsi="Vazirmatn"/>
        </w:rPr>
        <w:t xml:space="preserve">کورتیکوستیروئید با دوز بلند </w:t>
      </w:r>
      <w:r>
        <w:rPr>
          <w:rFonts w:ascii="Vazirmatn" w:hAnsi="Vazirmatn"/>
          <w:b/>
        </w:rPr>
        <w:t>به طور گسترده استفاده می‌شود اما شواهد ضعیف است</w:t>
      </w:r>
      <w:r>
        <w:rPr>
          <w:rFonts w:ascii="Vazirmatn" w:hAnsi="Vazirmatn"/>
        </w:rPr>
        <w:t xml:space="preserve"> (رهنمود ATS 2022: توصیهٔ مشروط).</w:t>
      </w:r>
    </w:p>
    <w:p>
      <w:pPr>
        <w:ind w:right="340"/>
        <w:bidi w:val="1"/>
      </w:pPr>
      <w:r>
        <w:rPr>
          <w:color w:val="136F73"/>
        </w:rPr>
        <w:t xml:space="preserve">● </w:t>
      </w:r>
      <w:r>
        <w:rPr>
          <w:rFonts w:ascii="Vazirmatn" w:hAnsi="Vazirmatn"/>
        </w:rPr>
        <w:t xml:space="preserve">⚠️ </w:t>
      </w:r>
      <w:r>
        <w:rPr>
          <w:rFonts w:ascii="Vazirmatn" w:hAnsi="Vazirmatn"/>
          <w:b/>
        </w:rPr>
        <w:t>مرگ‌ومیر حدود ۵۰ فیصد</w:t>
      </w:r>
      <w:r>
        <w:rPr>
          <w:rFonts w:ascii="Vazirmatn" w:hAnsi="Vazirmatn"/>
        </w:rPr>
        <w:t xml:space="preserve"> — دربارهٔ اهداف تداوی و </w:t>
      </w:r>
      <w:r>
        <w:rPr>
          <w:rFonts w:ascii="Vazirmatn" w:hAnsi="Vazirmatn"/>
          <w:b/>
        </w:rPr>
        <w:t>تهویهٔ میخانیکی</w:t>
      </w:r>
      <w:r>
        <w:rPr>
          <w:rFonts w:ascii="Vazirmatn" w:hAnsi="Vazirmatn"/>
        </w:rPr>
        <w:t xml:space="preserve"> (که معمولاً نتیجهٔ بد دارد) با فامیل صحبت کن.</w:t>
      </w:r>
    </w:p>
    <w:p>
      <w:pPr>
        <w:spacing w:before="200"/>
        <w:bidi w:val="1"/>
      </w:pPr>
      <w:r>
        <w:rPr>
          <w:rFonts w:ascii="Vazirmatn" w:hAnsi="Vazirmatn"/>
          <w:b/>
          <w:color w:val="136F73"/>
          <w:sz w:val="25"/>
        </w:rPr>
        <w:t>ب) Pharmacotherapy (Dose + Route + Frequency + Duration)</w:t>
      </w:r>
    </w:p>
    <w:p>
      <w:pPr>
        <w:bidi w:val="1"/>
      </w:pPr>
      <w:r>
        <w:rPr>
          <w:rFonts w:ascii="Vazirmatn" w:hAnsi="Vazirmatn"/>
          <w:b/>
        </w:rPr>
        <w:t>۱. IPF — دواهای ضد فایبروز (Antifibrotics):</w:t>
      </w:r>
      <w:r>
        <w:rPr>
          <w:rFonts w:ascii="Vazirmatn" w:hAnsi="Vazirmatn"/>
        </w:rPr>
        <w:t xml:space="preserve"> کاهش سرعت از دست رفتن FVC حدود ۵۰ فیصد؛ </w:t>
      </w:r>
      <w:r>
        <w:rPr>
          <w:rFonts w:ascii="Vazirmatn" w:hAnsi="Vazirmatn"/>
          <w:b/>
        </w:rPr>
        <w:t>تا زمانی که تحمل شوند، دوامدار</w:t>
      </w:r>
      <w:r>
        <w:rPr>
          <w:rFonts w:ascii="Vazirmatn" w:hAnsi="Vazirmatn"/>
        </w:rPr>
        <w:t>.</w:t>
      </w:r>
    </w:p>
    <w:tbl>
      <w:tblPr>
        <w:tblStyle w:val="TableGrid"/>
        <w:tblW w:type="auto" w:w="0"/>
        <w:tblLook w:firstColumn="1" w:firstRow="1" w:lastColumn="0" w:lastRow="0" w:noHBand="0" w:noVBand="1" w:val="04A0"/>
      </w:tblPr>
      <w:tblGrid>
        <w:gridCol w:w="3437"/>
        <w:gridCol w:w="3437"/>
        <w:gridCol w:w="3437"/>
      </w:tblGrid>
      <w:tr>
        <w:tc>
          <w:tcPr>
            <w:tcW w:type="dxa" w:w="3437"/>
            <w:shd w:val="clear" w:fill="136f73"/>
          </w:tcPr>
          <w:p>
            <w:pPr>
              <w:bidi w:val="1"/>
            </w:pPr>
            <w:r/>
            <w:r>
              <w:rPr>
                <w:b/>
                <w:color w:val="FFFFFF"/>
                <w:sz w:val="19"/>
              </w:rPr>
              <w:t>دوا</w:t>
            </w:r>
          </w:p>
        </w:tc>
        <w:tc>
          <w:tcPr>
            <w:tcW w:type="dxa" w:w="3437"/>
            <w:shd w:val="clear" w:fill="136f73"/>
          </w:tcPr>
          <w:p>
            <w:pPr>
              <w:bidi w:val="1"/>
            </w:pPr>
            <w:r/>
            <w:r>
              <w:rPr>
                <w:b/>
                <w:color w:val="FFFFFF"/>
                <w:sz w:val="19"/>
              </w:rPr>
              <w:t>دوز</w:t>
            </w:r>
          </w:p>
        </w:tc>
        <w:tc>
          <w:tcPr>
            <w:tcW w:type="dxa" w:w="3437"/>
            <w:shd w:val="clear" w:fill="136f73"/>
          </w:tcPr>
          <w:p>
            <w:pPr>
              <w:bidi w:val="1"/>
            </w:pPr>
            <w:r/>
            <w:r>
              <w:rPr>
                <w:b/>
                <w:color w:val="FFFFFF"/>
                <w:sz w:val="19"/>
              </w:rPr>
              <w:t>عوارض و نکات</w:t>
            </w:r>
          </w:p>
        </w:tc>
      </w:tr>
      <w:tr>
        <w:tc>
          <w:tcPr>
            <w:tcW w:type="dxa" w:w="3437"/>
          </w:tcPr>
          <w:p>
            <w:pPr>
              <w:bidi w:val="1"/>
            </w:pPr>
            <w:r>
              <w:rPr>
                <w:sz w:val="18"/>
              </w:rPr>
            </w:r>
            <w:r>
              <w:rPr>
                <w:rFonts w:ascii="Vazirmatn" w:hAnsi="Vazirmatn"/>
                <w:b/>
                <w:sz w:val="18"/>
              </w:rPr>
              <w:t>Pirfenidone</w:t>
            </w:r>
          </w:p>
        </w:tc>
        <w:tc>
          <w:tcPr>
            <w:tcW w:type="dxa" w:w="3437"/>
          </w:tcPr>
          <w:p>
            <w:pPr>
              <w:bidi w:val="1"/>
            </w:pPr>
            <w:r>
              <w:rPr>
                <w:sz w:val="18"/>
              </w:rPr>
            </w:r>
            <w:r>
              <w:rPr>
                <w:rFonts w:ascii="Vazirmatn" w:hAnsi="Vazirmatn"/>
                <w:sz w:val="18"/>
              </w:rPr>
              <w:t xml:space="preserve">افزایش تدریجی: </w:t>
            </w:r>
            <w:r>
              <w:rPr>
                <w:rFonts w:ascii="Vazirmatn" w:hAnsi="Vazirmatn"/>
                <w:b/>
                <w:sz w:val="18"/>
              </w:rPr>
              <w:t>۲۶۷ mg سه بار در روز</w:t>
            </w:r>
            <w:r>
              <w:rPr>
                <w:rFonts w:ascii="Vazirmatn" w:hAnsi="Vazirmatn"/>
                <w:sz w:val="18"/>
              </w:rPr>
              <w:t xml:space="preserve"> در هفتهٔ ۱ ← </w:t>
            </w:r>
            <w:r>
              <w:rPr>
                <w:rFonts w:ascii="Vazirmatn" w:hAnsi="Vazirmatn"/>
                <w:b/>
                <w:sz w:val="18"/>
              </w:rPr>
              <w:t>۵۳۴ mg سه بار</w:t>
            </w:r>
            <w:r>
              <w:rPr>
                <w:rFonts w:ascii="Vazirmatn" w:hAnsi="Vazirmatn"/>
                <w:sz w:val="18"/>
              </w:rPr>
              <w:t xml:space="preserve"> در هفتهٔ ۲ ← </w:t>
            </w:r>
            <w:r>
              <w:rPr>
                <w:rFonts w:ascii="Vazirmatn" w:hAnsi="Vazirmatn"/>
                <w:b/>
                <w:sz w:val="18"/>
              </w:rPr>
              <w:t>۸۰۱ mg سه بار در روز</w:t>
            </w:r>
            <w:r>
              <w:rPr>
                <w:rFonts w:ascii="Vazirmatn" w:hAnsi="Vazirmatn"/>
                <w:sz w:val="18"/>
              </w:rPr>
              <w:t xml:space="preserve"> (۲۴۰۳ mg/روز) از هفتهٔ ۳؛ با غذا</w:t>
            </w:r>
          </w:p>
        </w:tc>
        <w:tc>
          <w:tcPr>
            <w:tcW w:type="dxa" w:w="3437"/>
          </w:tcPr>
          <w:p>
            <w:pPr>
              <w:bidi w:val="1"/>
            </w:pPr>
            <w:r>
              <w:rPr>
                <w:sz w:val="18"/>
              </w:rPr>
            </w:r>
            <w:r>
              <w:rPr>
                <w:rFonts w:ascii="Vazirmatn" w:hAnsi="Vazirmatn"/>
                <w:b/>
                <w:sz w:val="18"/>
              </w:rPr>
              <w:t>حساسیت به نور</w:t>
            </w:r>
            <w:r>
              <w:rPr>
                <w:rFonts w:ascii="Vazirmatn" w:hAnsi="Vazirmatn"/>
                <w:sz w:val="18"/>
              </w:rPr>
              <w:t xml:space="preserve"> (کریم ضد آفتاب)، بی‌اشتهایی، تهوع؛ LFT؛ ⚠️ با </w:t>
            </w:r>
            <w:r>
              <w:rPr>
                <w:rFonts w:ascii="Vazirmatn" w:hAnsi="Vazirmatn"/>
                <w:b/>
                <w:sz w:val="18"/>
              </w:rPr>
              <w:t>Fluvoxamine</w:t>
            </w:r>
            <w:r>
              <w:rPr>
                <w:rFonts w:ascii="Vazirmatn" w:hAnsi="Vazirmatn"/>
                <w:sz w:val="18"/>
              </w:rPr>
              <w:t xml:space="preserve"> (مهارکنندهٔ CYP1A2) استفاده نشود</w:t>
            </w:r>
          </w:p>
        </w:tc>
      </w:tr>
      <w:tr>
        <w:tc>
          <w:tcPr>
            <w:tcW w:type="dxa" w:w="3437"/>
          </w:tcPr>
          <w:p>
            <w:pPr>
              <w:bidi w:val="1"/>
            </w:pPr>
            <w:r>
              <w:rPr>
                <w:sz w:val="18"/>
              </w:rPr>
            </w:r>
            <w:r>
              <w:rPr>
                <w:rFonts w:ascii="Vazirmatn" w:hAnsi="Vazirmatn"/>
                <w:b/>
                <w:sz w:val="18"/>
              </w:rPr>
              <w:t>Nerandomilast</w:t>
            </w:r>
            <w:r>
              <w:rPr>
                <w:rFonts w:ascii="Vazirmatn" w:hAnsi="Vazirmatn"/>
                <w:sz w:val="18"/>
              </w:rPr>
              <w:t xml:space="preserve"> (مهارکنندهٔ PDE4B؛ تأیید FDA در اکتوبر ۲۰۲۵)</w:t>
            </w:r>
          </w:p>
        </w:tc>
        <w:tc>
          <w:tcPr>
            <w:tcW w:type="dxa" w:w="3437"/>
          </w:tcPr>
          <w:p>
            <w:pPr>
              <w:bidi w:val="1"/>
            </w:pPr>
            <w:r>
              <w:rPr>
                <w:sz w:val="18"/>
              </w:rPr>
            </w:r>
            <w:r>
              <w:rPr>
                <w:rFonts w:ascii="Vazirmatn" w:hAnsi="Vazirmatn"/>
                <w:b/>
                <w:sz w:val="18"/>
              </w:rPr>
              <w:t>۱۸ mg فمی دو بار در روز</w:t>
            </w:r>
            <w:r>
              <w:rPr>
                <w:rFonts w:ascii="Vazirmatn" w:hAnsi="Vazirmatn"/>
                <w:sz w:val="18"/>
              </w:rPr>
              <w:t xml:space="preserve"> (۱۲ ساعت فاصله)؛ کاهش به </w:t>
            </w:r>
            <w:r>
              <w:rPr>
                <w:rFonts w:ascii="Vazirmatn" w:hAnsi="Vazirmatn"/>
                <w:b/>
                <w:sz w:val="18"/>
              </w:rPr>
              <w:t>۹ mg دو بار</w:t>
            </w:r>
            <w:r>
              <w:rPr>
                <w:rFonts w:ascii="Vazirmatn" w:hAnsi="Vazirmatn"/>
                <w:sz w:val="18"/>
              </w:rPr>
              <w:t xml:space="preserve"> در عدم تحمل — </w:t>
            </w:r>
            <w:r>
              <w:rPr>
                <w:rFonts w:ascii="Vazirmatn" w:hAnsi="Vazirmatn"/>
                <w:b/>
                <w:sz w:val="18"/>
              </w:rPr>
              <w:t>به جز در مریضانی که Pirfenidone می‌گیرند</w:t>
            </w:r>
          </w:p>
        </w:tc>
        <w:tc>
          <w:tcPr>
            <w:tcW w:type="dxa" w:w="3437"/>
          </w:tcPr>
          <w:p>
            <w:pPr>
              <w:bidi w:val="1"/>
            </w:pPr>
            <w:r>
              <w:rPr>
                <w:sz w:val="18"/>
              </w:rPr>
            </w:r>
            <w:r>
              <w:rPr>
                <w:rFonts w:ascii="Vazirmatn" w:hAnsi="Vazirmatn"/>
                <w:sz w:val="18"/>
              </w:rPr>
              <w:t>اسهال، انتانات تنفسی؛ افسردگی — تحت نظر باشد</w:t>
            </w:r>
          </w:p>
        </w:tc>
      </w:tr>
    </w:tbl>
    <w:p>
      <w:pPr>
        <w:ind w:right="340"/>
        <w:bidi w:val="1"/>
      </w:pPr>
      <w:r>
        <w:rPr>
          <w:color w:val="136F73"/>
        </w:rPr>
        <w:t xml:space="preserve">● </w:t>
      </w:r>
      <w:r>
        <w:rPr>
          <w:rFonts w:ascii="Vazirmatn" w:hAnsi="Vazirmatn"/>
        </w:rPr>
        <w:t xml:space="preserve">⚠️ </w:t>
      </w:r>
      <w:r>
        <w:rPr>
          <w:rFonts w:ascii="Vazirmatn" w:hAnsi="Vazirmatn"/>
          <w:b/>
        </w:rPr>
        <w:t>در IPF استفاده نشوند:</w:t>
      </w:r>
      <w:r>
        <w:rPr>
          <w:rFonts w:ascii="Vazirmatn" w:hAnsi="Vazirmatn"/>
        </w:rPr>
        <w:t xml:space="preserve"> </w:t>
      </w:r>
      <w:r>
        <w:rPr>
          <w:rFonts w:ascii="Vazirmatn" w:hAnsi="Vazirmatn"/>
          <w:b/>
        </w:rPr>
        <w:t>Prednisolone + Azathioprine + N-acetylcysteine</w:t>
      </w:r>
      <w:r>
        <w:rPr>
          <w:rFonts w:ascii="Vazirmatn" w:hAnsi="Vazirmatn"/>
        </w:rPr>
        <w:t xml:space="preserve"> (کارآزمایی PANTHER — </w:t>
      </w:r>
      <w:r>
        <w:rPr>
          <w:rFonts w:ascii="Vazirmatn" w:hAnsi="Vazirmatn"/>
          <w:b/>
        </w:rPr>
        <w:t>مرگ‌ومیر بیشتر</w:t>
      </w:r>
      <w:r>
        <w:rPr>
          <w:rFonts w:ascii="Vazirmatn" w:hAnsi="Vazirmatn"/>
        </w:rPr>
        <w:t>)، و Warfarin و Ambrisentan.</w:t>
      </w:r>
    </w:p>
    <w:p>
      <w:pPr>
        <w:ind w:right="340"/>
        <w:bidi w:val="1"/>
      </w:pPr>
      <w:r>
        <w:rPr>
          <w:color w:val="136F73"/>
        </w:rPr>
        <w:t xml:space="preserve">● </w:t>
      </w:r>
      <w:r>
        <w:rPr>
          <w:rFonts w:ascii="Vazirmatn" w:hAnsi="Vazirmatn"/>
          <w:b/>
        </w:rPr>
        <w:t>Nintedanib</w:t>
      </w:r>
      <w:r>
        <w:rPr>
          <w:rFonts w:ascii="Vazirmatn" w:hAnsi="Vazirmatn"/>
        </w:rPr>
        <w:t xml:space="preserve"> همچنین در </w:t>
      </w:r>
      <w:r>
        <w:rPr>
          <w:rFonts w:ascii="Vazirmatn" w:hAnsi="Vazirmatn"/>
          <w:b/>
        </w:rPr>
        <w:t>PPF</w:t>
      </w:r>
      <w:r>
        <w:rPr>
          <w:rFonts w:ascii="Vazirmatn" w:hAnsi="Vazirmatn"/>
        </w:rPr>
        <w:t xml:space="preserve"> (INBUILD) و </w:t>
      </w:r>
      <w:r>
        <w:rPr>
          <w:rFonts w:ascii="Vazirmatn" w:hAnsi="Vazirmatn"/>
          <w:b/>
        </w:rPr>
        <w:t>SSc-ILD</w:t>
      </w:r>
      <w:r>
        <w:rPr>
          <w:rFonts w:ascii="Vazirmatn" w:hAnsi="Vazirmatn"/>
        </w:rPr>
        <w:t xml:space="preserve"> تأیید شده است.</w:t>
      </w:r>
    </w:p>
    <w:p>
      <w:pPr>
        <w:bidi w:val="1"/>
      </w:pPr>
      <w:r>
        <w:rPr>
          <w:rFonts w:ascii="Vazirmatn" w:hAnsi="Vazirmatn"/>
          <w:b/>
        </w:rPr>
        <w:t>۲. سارکوئیدوز (ERS 2021):</w:t>
      </w:r>
    </w:p>
    <w:p>
      <w:pPr>
        <w:ind w:right="340"/>
        <w:bidi w:val="1"/>
      </w:pPr>
      <w:r>
        <w:rPr>
          <w:color w:val="136F73"/>
        </w:rPr>
        <w:t xml:space="preserve">● </w:t>
      </w:r>
      <w:r>
        <w:rPr>
          <w:rFonts w:ascii="Vazirmatn" w:hAnsi="Vazirmatn"/>
          <w:b/>
        </w:rPr>
        <w:t>بدون علامه یا مرحلهٔ I و وظیفهٔ نورمال ← بدون تداوی، فقط پیگیری</w:t>
      </w:r>
      <w:r>
        <w:rPr>
          <w:rFonts w:ascii="Vazirmatn" w:hAnsi="Vazirmatn"/>
        </w:rPr>
        <w:t xml:space="preserve"> (بهبود خودبه‌خودی شایع است).</w:t>
      </w:r>
    </w:p>
    <w:p>
      <w:pPr>
        <w:ind w:right="340"/>
        <w:bidi w:val="1"/>
      </w:pPr>
      <w:r>
        <w:rPr>
          <w:color w:val="136F73"/>
        </w:rPr>
        <w:t xml:space="preserve">● </w:t>
      </w:r>
      <w:r>
        <w:rPr>
          <w:rFonts w:ascii="Vazirmatn" w:hAnsi="Vazirmatn"/>
          <w:b/>
        </w:rPr>
        <w:t>تداوی اگر:</w:t>
      </w:r>
      <w:r>
        <w:rPr>
          <w:rFonts w:ascii="Vazirmatn" w:hAnsi="Vazirmatn"/>
        </w:rPr>
        <w:t xml:space="preserve"> خطر مرگ یا ناتوانی (کاهش وظیفهٔ ریه، اعراض)، </w:t>
      </w:r>
      <w:r>
        <w:rPr>
          <w:rFonts w:ascii="Vazirmatn" w:hAnsi="Vazirmatn"/>
          <w:b/>
        </w:rPr>
        <w:t>قلب</w:t>
      </w:r>
      <w:r>
        <w:rPr>
          <w:rFonts w:ascii="Vazirmatn" w:hAnsi="Vazirmatn"/>
        </w:rPr>
        <w:t xml:space="preserve">، </w:t>
      </w:r>
      <w:r>
        <w:rPr>
          <w:rFonts w:ascii="Vazirmatn" w:hAnsi="Vazirmatn"/>
          <w:b/>
        </w:rPr>
        <w:t>سیستم عصبی</w:t>
      </w:r>
      <w:r>
        <w:rPr>
          <w:rFonts w:ascii="Vazirmatn" w:hAnsi="Vazirmatn"/>
        </w:rPr>
        <w:t xml:space="preserve">، </w:t>
      </w:r>
      <w:r>
        <w:rPr>
          <w:rFonts w:ascii="Vazirmatn" w:hAnsi="Vazirmatn"/>
          <w:b/>
        </w:rPr>
        <w:t>چشم</w:t>
      </w:r>
      <w:r>
        <w:rPr>
          <w:rFonts w:ascii="Vazirmatn" w:hAnsi="Vazirmatn"/>
        </w:rPr>
        <w:t xml:space="preserve"> (که به تداوی موضعی جواب نمی‌دهد)، یا </w:t>
      </w:r>
      <w:r>
        <w:rPr>
          <w:rFonts w:ascii="Vazirmatn" w:hAnsi="Vazirmatn"/>
          <w:b/>
        </w:rPr>
        <w:t>هایپرکلسیمی</w:t>
      </w:r>
      <w:r>
        <w:rPr>
          <w:rFonts w:ascii="Vazirmatn" w:hAnsi="Vazirmatn"/>
        </w:rPr>
        <w:t>.</w:t>
      </w:r>
    </w:p>
    <w:p>
      <w:pPr>
        <w:ind w:right="340"/>
        <w:bidi w:val="1"/>
      </w:pPr>
      <w:r>
        <w:rPr>
          <w:color w:val="136F73"/>
        </w:rPr>
        <w:t xml:space="preserve">● </w:t>
      </w:r>
      <w:r>
        <w:rPr>
          <w:rFonts w:ascii="Vazirmatn" w:hAnsi="Vazirmatn"/>
          <w:b/>
        </w:rPr>
        <w:t>Prednisolone ۲۰–۴۰ mg فمی روزانه</w:t>
      </w:r>
      <w:r>
        <w:rPr>
          <w:rFonts w:ascii="Vazirmatn" w:hAnsi="Vazirmatn"/>
        </w:rPr>
        <w:t xml:space="preserve">؛ پس از </w:t>
      </w:r>
      <w:r>
        <w:rPr>
          <w:rFonts w:ascii="Vazirmatn" w:hAnsi="Vazirmatn"/>
          <w:b/>
        </w:rPr>
        <w:t>۴–۱۲ هفته</w:t>
      </w:r>
      <w:r>
        <w:rPr>
          <w:rFonts w:ascii="Vazirmatn" w:hAnsi="Vazirmatn"/>
        </w:rPr>
        <w:t xml:space="preserve"> ارزیابی و کاهش تدریجی به دوز حفظیه (مثلاً ۵–۱۰ mg)؛ مجموع </w:t>
      </w:r>
      <w:r>
        <w:rPr>
          <w:rFonts w:ascii="Vazirmatn" w:hAnsi="Vazirmatn"/>
          <w:b/>
        </w:rPr>
        <w:t>۶–۱۲ ماه</w:t>
      </w:r>
      <w:r>
        <w:rPr>
          <w:rFonts w:ascii="Vazirmatn" w:hAnsi="Vazirmatn"/>
        </w:rPr>
        <w:t>.</w:t>
      </w:r>
    </w:p>
    <w:p>
      <w:pPr>
        <w:ind w:right="340"/>
        <w:bidi w:val="1"/>
      </w:pPr>
      <w:r>
        <w:rPr>
          <w:color w:val="136F73"/>
        </w:rPr>
        <w:t xml:space="preserve">● </w:t>
      </w:r>
      <w:r>
        <w:rPr>
          <w:rFonts w:ascii="Vazirmatn" w:hAnsi="Vazirmatn"/>
          <w:b/>
        </w:rPr>
        <w:t>ذخیره‌کنندهٔ ستیروئید (Steroid-sparing):</w:t>
      </w:r>
      <w:r>
        <w:rPr>
          <w:rFonts w:ascii="Vazirmatn" w:hAnsi="Vazirmatn"/>
        </w:rPr>
        <w:t xml:space="preserve"> </w:t>
      </w:r>
      <w:r>
        <w:rPr>
          <w:rFonts w:ascii="Vazirmatn" w:hAnsi="Vazirmatn"/>
          <w:b/>
        </w:rPr>
        <w:t>Methotrexate ۱۰–۱۵ mg فمی یک بار در هفته</w:t>
      </w:r>
      <w:r>
        <w:rPr>
          <w:rFonts w:ascii="Vazirmatn" w:hAnsi="Vazirmatn"/>
        </w:rPr>
        <w:t xml:space="preserve"> + </w:t>
      </w:r>
      <w:r>
        <w:rPr>
          <w:rFonts w:ascii="Vazirmatn" w:hAnsi="Vazirmatn"/>
          <w:b/>
        </w:rPr>
        <w:t>Folic acid</w:t>
      </w:r>
      <w:r>
        <w:rPr>
          <w:rFonts w:ascii="Vazirmatn" w:hAnsi="Vazirmatn"/>
        </w:rPr>
        <w:t xml:space="preserve"> (۵ mg یک بار در هفته، روز دیگر)؛ LFT و CBC.</w:t>
      </w:r>
    </w:p>
    <w:p>
      <w:pPr>
        <w:ind w:right="340"/>
        <w:bidi w:val="1"/>
      </w:pPr>
      <w:r>
        <w:rPr>
          <w:color w:val="136F73"/>
        </w:rPr>
        <w:t xml:space="preserve">● </w:t>
      </w:r>
      <w:r>
        <w:rPr>
          <w:rFonts w:ascii="Vazirmatn" w:hAnsi="Vazirmatn"/>
        </w:rPr>
        <w:t xml:space="preserve">موارد مقاوم: </w:t>
      </w:r>
      <w:r>
        <w:rPr>
          <w:rFonts w:ascii="Vazirmatn" w:hAnsi="Vazirmatn"/>
          <w:b/>
        </w:rPr>
        <w:t>Infliximab</w:t>
      </w:r>
      <w:r>
        <w:rPr>
          <w:rFonts w:ascii="Vazirmatn" w:hAnsi="Vazirmatn"/>
        </w:rPr>
        <w:t xml:space="preserve"> (مشورهٔ متخصص؛ پیش از آن </w:t>
      </w:r>
      <w:r>
        <w:rPr>
          <w:rFonts w:ascii="Vazirmatn" w:hAnsi="Vazirmatn"/>
          <w:b/>
        </w:rPr>
        <w:t>TB نهفته</w:t>
      </w:r>
      <w:r>
        <w:rPr>
          <w:rFonts w:ascii="Vazirmatn" w:hAnsi="Vazirmatn"/>
        </w:rPr>
        <w:t xml:space="preserve"> را غربال کن — فصل ۱۹).</w:t>
      </w:r>
    </w:p>
    <w:p>
      <w:pPr>
        <w:ind w:right="340"/>
        <w:bidi w:val="1"/>
      </w:pPr>
      <w:r>
        <w:rPr>
          <w:color w:val="136F73"/>
        </w:rPr>
        <w:t xml:space="preserve">● </w:t>
      </w:r>
      <w:r>
        <w:rPr>
          <w:rFonts w:ascii="Vazirmatn" w:hAnsi="Vazirmatn"/>
        </w:rPr>
        <w:t xml:space="preserve">⚠️ </w:t>
      </w:r>
      <w:r>
        <w:rPr>
          <w:rFonts w:ascii="Vazirmatn" w:hAnsi="Vazirmatn"/>
          <w:b/>
        </w:rPr>
        <w:t>سارکوئیدوز قلبی:</w:t>
      </w:r>
      <w:r>
        <w:rPr>
          <w:rFonts w:ascii="Vazirmatn" w:hAnsi="Vazirmatn"/>
        </w:rPr>
        <w:t xml:space="preserve"> دوز بلندتر ستیروئید، </w:t>
      </w:r>
      <w:r>
        <w:rPr>
          <w:rFonts w:ascii="Vazirmatn" w:hAnsi="Vazirmatn"/>
          <w:b/>
        </w:rPr>
        <w:t>ICD</w:t>
      </w:r>
      <w:r>
        <w:rPr>
          <w:rFonts w:ascii="Vazirmatn" w:hAnsi="Vazirmatn"/>
        </w:rPr>
        <w:t xml:space="preserve"> در صورت خطر آریتمی.</w:t>
      </w:r>
    </w:p>
    <w:p>
      <w:pPr>
        <w:bidi w:val="1"/>
      </w:pPr>
      <w:r>
        <w:rPr>
          <w:rFonts w:ascii="Vazirmatn" w:hAnsi="Vazirmatn"/>
          <w:b/>
        </w:rPr>
        <w:t>۳. Hypersensitivity pneumonitis:</w:t>
      </w:r>
    </w:p>
    <w:p>
      <w:pPr>
        <w:ind w:right="340"/>
        <w:bidi w:val="1"/>
      </w:pPr>
      <w:r>
        <w:rPr>
          <w:color w:val="136F73"/>
        </w:rPr>
        <w:t xml:space="preserve">● </w:t>
      </w:r>
      <w:r>
        <w:rPr>
          <w:rFonts w:ascii="Vazirmatn" w:hAnsi="Vazirmatn"/>
          <w:b/>
        </w:rPr>
        <w:t>دوری کامل از انتی‌جن</w:t>
      </w:r>
      <w:r>
        <w:rPr>
          <w:rFonts w:ascii="Vazirmatn" w:hAnsi="Vazirmatn"/>
        </w:rPr>
        <w:t xml:space="preserve"> (مهم‌ترین قدم).</w:t>
      </w:r>
    </w:p>
    <w:p>
      <w:pPr>
        <w:ind w:right="340"/>
        <w:bidi w:val="1"/>
      </w:pPr>
      <w:r>
        <w:rPr>
          <w:color w:val="136F73"/>
        </w:rPr>
        <w:t xml:space="preserve">● </w:t>
      </w:r>
      <w:r>
        <w:rPr>
          <w:rFonts w:ascii="Vazirmatn" w:hAnsi="Vazirmatn"/>
          <w:b/>
        </w:rPr>
        <w:t>Prednisolone ۰.۵ mg/kg/روز</w:t>
      </w:r>
      <w:r>
        <w:rPr>
          <w:rFonts w:ascii="Vazirmatn" w:hAnsi="Vazirmatn"/>
        </w:rPr>
        <w:t xml:space="preserve"> (حداکثر حدود ۴۰–۶۰ mg) برای ۴–۸ هفته و سپس کاهش تدریجی، در مرض شدید یا پیشرونده (شواهد محدود)؛ </w:t>
      </w:r>
      <w:r>
        <w:rPr>
          <w:rFonts w:ascii="Vazirmatn" w:hAnsi="Vazirmatn"/>
          <w:b/>
        </w:rPr>
        <w:t>Mycophenolate</w:t>
      </w:r>
      <w:r>
        <w:rPr>
          <w:rFonts w:ascii="Vazirmatn" w:hAnsi="Vazirmatn"/>
        </w:rPr>
        <w:t xml:space="preserve"> یا </w:t>
      </w:r>
      <w:r>
        <w:rPr>
          <w:rFonts w:ascii="Vazirmatn" w:hAnsi="Vazirmatn"/>
          <w:b/>
        </w:rPr>
        <w:t>Azathioprine</w:t>
      </w:r>
      <w:r>
        <w:rPr>
          <w:rFonts w:ascii="Vazirmatn" w:hAnsi="Vazirmatn"/>
        </w:rPr>
        <w:t xml:space="preserve"> برای کاهش ستیروئید؛ </w:t>
      </w:r>
      <w:r>
        <w:rPr>
          <w:rFonts w:ascii="Vazirmatn" w:hAnsi="Vazirmatn"/>
          <w:b/>
        </w:rPr>
        <w:t>Nintedanib</w:t>
      </w:r>
      <w:r>
        <w:rPr>
          <w:rFonts w:ascii="Vazirmatn" w:hAnsi="Vazirmatn"/>
        </w:rPr>
        <w:t xml:space="preserve"> اگر فایبروز پیشرونده است.</w:t>
      </w:r>
    </w:p>
    <w:p>
      <w:pPr>
        <w:bidi w:val="1"/>
      </w:pPr>
      <w:r>
        <w:rPr>
          <w:rFonts w:ascii="Vazirmatn" w:hAnsi="Vazirmatn"/>
          <w:b/>
        </w:rPr>
        <w:t>۴. CTD-ILD:</w:t>
      </w:r>
      <w:r>
        <w:rPr>
          <w:rFonts w:ascii="Vazirmatn" w:hAnsi="Vazirmatn"/>
        </w:rPr>
        <w:t xml:space="preserve"> Mycophenolate mofetil (در SSc-ILD — SLS II: </w:t>
      </w:r>
      <w:r>
        <w:rPr>
          <w:rFonts w:ascii="Vazirmatn" w:hAnsi="Vazirmatn"/>
          <w:b/>
        </w:rPr>
        <w:t>تا ۱۵۰۰ mg دو بار در روز</w:t>
      </w:r>
      <w:r>
        <w:rPr>
          <w:rFonts w:ascii="Vazirmatn" w:hAnsi="Vazirmatn"/>
        </w:rPr>
        <w:t>)، Tocilizumab، Rituximab، Nintedanib — با روماتولوژیست (فصل ۶۸).</w:t>
      </w:r>
    </w:p>
    <w:p>
      <w:pPr>
        <w:spacing w:before="200"/>
        <w:bidi w:val="1"/>
      </w:pPr>
      <w:r>
        <w:rPr>
          <w:rFonts w:ascii="Vazirmatn" w:hAnsi="Vazirmatn"/>
          <w:b/>
          <w:color w:val="136F73"/>
          <w:sz w:val="25"/>
        </w:rPr>
        <w:t>ج) Non-pharmacological Management</w:t>
      </w:r>
    </w:p>
    <w:p>
      <w:pPr>
        <w:ind w:right="340"/>
        <w:bidi w:val="1"/>
      </w:pPr>
      <w:r>
        <w:rPr>
          <w:color w:val="136F73"/>
        </w:rPr>
        <w:t xml:space="preserve">● </w:t>
      </w:r>
      <w:r>
        <w:rPr>
          <w:rFonts w:ascii="Vazirmatn" w:hAnsi="Vazirmatn"/>
          <w:b/>
        </w:rPr>
        <w:t>قطع سگرت</w:t>
      </w:r>
      <w:r>
        <w:rPr>
          <w:rFonts w:ascii="Vazirmatn" w:hAnsi="Vazirmatn"/>
        </w:rPr>
        <w:t xml:space="preserve"> — ⚠️ در HP و IPF.</w:t>
      </w:r>
    </w:p>
    <w:p>
      <w:pPr>
        <w:ind w:right="340"/>
        <w:bidi w:val="1"/>
      </w:pPr>
      <w:r>
        <w:rPr>
          <w:color w:val="136F73"/>
        </w:rPr>
        <w:t xml:space="preserve">● </w:t>
      </w:r>
      <w:r>
        <w:rPr>
          <w:rFonts w:ascii="Vazirmatn" w:hAnsi="Vazirmatn"/>
          <w:b/>
        </w:rPr>
        <w:t>اکسیجن‌تراپی</w:t>
      </w:r>
      <w:r>
        <w:rPr>
          <w:rFonts w:ascii="Vazirmatn" w:hAnsi="Vazirmatn"/>
        </w:rPr>
        <w:t xml:space="preserve"> اگر در استراحت SpO₂ ≤ ۸۸ فیصد یا Desaturation شدید هنگام فعالیت (فصل ۲۲).</w:t>
      </w:r>
    </w:p>
    <w:p>
      <w:pPr>
        <w:ind w:right="340"/>
        <w:bidi w:val="1"/>
      </w:pPr>
      <w:r>
        <w:rPr>
          <w:color w:val="136F73"/>
        </w:rPr>
        <w:t xml:space="preserve">● </w:t>
      </w:r>
      <w:r>
        <w:rPr>
          <w:rFonts w:ascii="Vazirmatn" w:hAnsi="Vazirmatn"/>
          <w:b/>
        </w:rPr>
        <w:t>توان‌بخشی ریوی (Pulmonary rehabilitation).</w:t>
      </w:r>
    </w:p>
    <w:p>
      <w:pPr>
        <w:ind w:right="340"/>
        <w:bidi w:val="1"/>
      </w:pPr>
      <w:r>
        <w:rPr>
          <w:color w:val="136F73"/>
        </w:rPr>
        <w:t xml:space="preserve">● </w:t>
      </w:r>
      <w:r>
        <w:rPr>
          <w:rFonts w:ascii="Vazirmatn" w:hAnsi="Vazirmatn"/>
          <w:b/>
        </w:rPr>
        <w:t>واکسین‌ها:</w:t>
      </w:r>
      <w:r>
        <w:rPr>
          <w:rFonts w:ascii="Vazirmatn" w:hAnsi="Vazirmatn"/>
        </w:rPr>
        <w:t xml:space="preserve"> انفلوانزا، پنوموکوک، COVID-19، و RSV (≥۶۰ سال).</w:t>
      </w:r>
    </w:p>
    <w:p>
      <w:pPr>
        <w:ind w:right="340"/>
        <w:bidi w:val="1"/>
      </w:pPr>
      <w:r>
        <w:rPr>
          <w:color w:val="136F73"/>
        </w:rPr>
        <w:t xml:space="preserve">● </w:t>
      </w:r>
      <w:r>
        <w:rPr>
          <w:rFonts w:ascii="Vazirmatn" w:hAnsi="Vazirmatn"/>
        </w:rPr>
        <w:t xml:space="preserve">تداوی </w:t>
      </w:r>
      <w:r>
        <w:rPr>
          <w:rFonts w:ascii="Vazirmatn" w:hAnsi="Vazirmatn"/>
          <w:b/>
        </w:rPr>
        <w:t>GERD علامه‌دار</w:t>
      </w:r>
      <w:r>
        <w:rPr>
          <w:rFonts w:ascii="Vazirmatn" w:hAnsi="Vazirmatn"/>
        </w:rPr>
        <w:t xml:space="preserve"> (نه برای تداوی IPF).</w:t>
      </w:r>
    </w:p>
    <w:p>
      <w:pPr>
        <w:ind w:right="340"/>
        <w:bidi w:val="1"/>
      </w:pPr>
      <w:r>
        <w:rPr>
          <w:color w:val="136F73"/>
        </w:rPr>
        <w:t xml:space="preserve">● </w:t>
      </w:r>
      <w:r>
        <w:rPr>
          <w:rFonts w:ascii="Vazirmatn" w:hAnsi="Vazirmatn"/>
          <w:b/>
        </w:rPr>
        <w:t>مراقبت تسکینی (Palliative):</w:t>
      </w:r>
      <w:r>
        <w:rPr>
          <w:rFonts w:ascii="Vazirmatn" w:hAnsi="Vazirmatn"/>
        </w:rPr>
        <w:t xml:space="preserve"> مورفین با دوز پایین برای تنگی نفس دشوار.</w:t>
      </w:r>
    </w:p>
    <w:p>
      <w:pPr>
        <w:spacing w:before="200"/>
        <w:bidi w:val="1"/>
      </w:pPr>
      <w:r>
        <w:rPr>
          <w:rFonts w:ascii="Vazirmatn" w:hAnsi="Vazirmatn"/>
          <w:b/>
          <w:color w:val="136F73"/>
          <w:sz w:val="25"/>
        </w:rPr>
        <w:t>د) Surgical / Procedural Management</w:t>
      </w:r>
    </w:p>
    <w:p>
      <w:pPr>
        <w:ind w:right="340"/>
        <w:bidi w:val="1"/>
      </w:pPr>
      <w:r>
        <w:rPr>
          <w:color w:val="136F73"/>
        </w:rPr>
        <w:t xml:space="preserve">● </w:t>
      </w:r>
      <w:r>
        <w:rPr>
          <w:rFonts w:ascii="Vazirmatn" w:hAnsi="Vazirmatn"/>
          <w:b/>
        </w:rPr>
        <w:t>پیوند ریه (Lung transplantation):</w:t>
      </w:r>
      <w:r>
        <w:rPr>
          <w:rFonts w:ascii="Vazirmatn" w:hAnsi="Vazirmatn"/>
        </w:rPr>
        <w:t xml:space="preserve"> در IPF یا PPF پیشرونده؛ </w:t>
      </w:r>
      <w:r>
        <w:rPr>
          <w:rFonts w:ascii="Vazirmatn" w:hAnsi="Vazirmatn"/>
          <w:b/>
        </w:rPr>
        <w:t>ارجاع زودهنگام</w:t>
      </w:r>
      <w:r>
        <w:rPr>
          <w:rFonts w:ascii="Vazirmatn" w:hAnsi="Vazirmatn"/>
        </w:rPr>
        <w:t xml:space="preserve"> (مثلاً FVC کمتر از ۸۰ فیصد، DLCO کمتر از ۴۰ فیصد، یا اکسیجن لازم).</w:t>
      </w:r>
    </w:p>
    <w:p>
      <w:pPr>
        <w:spacing w:before="280"/>
        <w:bidi w:val="1"/>
      </w:pPr>
      <w:r>
        <w:rPr>
          <w:rFonts w:ascii="Vazirmatn" w:hAnsi="Vazirmatn"/>
          <w:b/>
          <w:color w:val="0F2744"/>
          <w:sz w:val="29"/>
        </w:rPr>
        <w:t>🔹 ۱۱. Complications (اختلاطات)</w:t>
      </w:r>
    </w:p>
    <w:p>
      <w:pPr>
        <w:ind w:right="340"/>
        <w:bidi w:val="1"/>
      </w:pPr>
      <w:r>
        <w:rPr>
          <w:color w:val="136F73"/>
        </w:rPr>
        <w:t xml:space="preserve">● </w:t>
      </w:r>
      <w:r>
        <w:rPr>
          <w:rFonts w:ascii="Vazirmatn" w:hAnsi="Vazirmatn"/>
          <w:b/>
        </w:rPr>
        <w:t>هایپرتنشن ریوی</w:t>
      </w:r>
      <w:r>
        <w:rPr>
          <w:rFonts w:ascii="Vazirmatn" w:hAnsi="Vazirmatn"/>
        </w:rPr>
        <w:t xml:space="preserve"> و Cor pulmonale.</w:t>
      </w:r>
    </w:p>
    <w:p>
      <w:pPr>
        <w:ind w:right="340"/>
        <w:bidi w:val="1"/>
      </w:pPr>
      <w:r>
        <w:rPr>
          <w:color w:val="136F73"/>
        </w:rPr>
        <w:t xml:space="preserve">● </w:t>
      </w:r>
      <w:r>
        <w:rPr>
          <w:rFonts w:ascii="Vazirmatn" w:hAnsi="Vazirmatn"/>
          <w:b/>
        </w:rPr>
        <w:t>تشدید حاد</w:t>
      </w:r>
      <w:r>
        <w:rPr>
          <w:rFonts w:ascii="Vazirmatn" w:hAnsi="Vazirmatn"/>
        </w:rPr>
        <w:t xml:space="preserve"> (IPF).</w:t>
      </w:r>
    </w:p>
    <w:p>
      <w:pPr>
        <w:ind w:right="340"/>
        <w:bidi w:val="1"/>
      </w:pPr>
      <w:r>
        <w:rPr>
          <w:color w:val="136F73"/>
        </w:rPr>
        <w:t xml:space="preserve">● </w:t>
      </w:r>
      <w:r>
        <w:rPr>
          <w:rFonts w:ascii="Vazirmatn" w:hAnsi="Vazirmatn"/>
          <w:b/>
        </w:rPr>
        <w:t>سرطان ریه</w:t>
      </w:r>
      <w:r>
        <w:rPr>
          <w:rFonts w:ascii="Vazirmatn" w:hAnsi="Vazirmatn"/>
        </w:rPr>
        <w:t xml:space="preserve"> (خطر در IPF بلند است).</w:t>
      </w:r>
    </w:p>
    <w:p>
      <w:pPr>
        <w:ind w:right="340"/>
        <w:bidi w:val="1"/>
      </w:pPr>
      <w:r>
        <w:rPr>
          <w:color w:val="136F73"/>
        </w:rPr>
        <w:t xml:space="preserve">● </w:t>
      </w:r>
      <w:r>
        <w:rPr>
          <w:rFonts w:ascii="Vazirmatn" w:hAnsi="Vazirmatn"/>
        </w:rPr>
        <w:t xml:space="preserve">پنوموتوراکس؛ انتانات؛ </w:t>
      </w:r>
      <w:r>
        <w:rPr>
          <w:rFonts w:ascii="Vazirmatn" w:hAnsi="Vazirmatn"/>
          <w:b/>
        </w:rPr>
        <w:t>عوارض ستیروئید</w:t>
      </w:r>
      <w:r>
        <w:rPr>
          <w:rFonts w:ascii="Vazirmatn" w:hAnsi="Vazirmatn"/>
        </w:rPr>
        <w:t xml:space="preserve"> (دیابت، استیوپوروز — Calcium + Vitamin D ± Bisphosphonate).</w:t>
      </w:r>
    </w:p>
    <w:p>
      <w:pPr>
        <w:spacing w:before="280"/>
        <w:bidi w:val="1"/>
      </w:pPr>
      <w:r>
        <w:rPr>
          <w:rFonts w:ascii="Vazirmatn" w:hAnsi="Vazirmatn"/>
          <w:b/>
          <w:color w:val="0F2744"/>
          <w:sz w:val="29"/>
        </w:rPr>
        <w:t>🔹 ۱۲. Prognosis &amp; Follow-up (پروگنوز و پیگیری)</w:t>
      </w:r>
    </w:p>
    <w:p>
      <w:pPr>
        <w:ind w:right="340"/>
        <w:bidi w:val="1"/>
      </w:pPr>
      <w:r>
        <w:rPr>
          <w:color w:val="136F73"/>
        </w:rPr>
        <w:t xml:space="preserve">● </w:t>
      </w:r>
      <w:r>
        <w:rPr>
          <w:rFonts w:ascii="Vazirmatn" w:hAnsi="Vazirmatn"/>
          <w:b/>
        </w:rPr>
        <w:t>IPF:</w:t>
      </w:r>
      <w:r>
        <w:rPr>
          <w:rFonts w:ascii="Vazirmatn" w:hAnsi="Vazirmatn"/>
        </w:rPr>
        <w:t xml:space="preserve"> بقای متوسط </w:t>
      </w:r>
      <w:r>
        <w:rPr>
          <w:rFonts w:ascii="Vazirmatn" w:hAnsi="Vazirmatn"/>
          <w:b/>
        </w:rPr>
        <w:t>۳–۵ سال</w:t>
      </w:r>
      <w:r>
        <w:rPr>
          <w:rFonts w:ascii="Vazirmatn" w:hAnsi="Vazirmatn"/>
        </w:rPr>
        <w:t xml:space="preserve"> از تشخیص بدون تداوی (بدتر از بسیاری از سرطان‌ها) — امتیاز </w:t>
      </w:r>
      <w:r>
        <w:rPr>
          <w:rFonts w:ascii="Vazirmatn" w:hAnsi="Vazirmatn"/>
          <w:b/>
        </w:rPr>
        <w:t>GAP</w:t>
      </w:r>
      <w:r>
        <w:rPr>
          <w:rFonts w:ascii="Vazirmatn" w:hAnsi="Vazirmatn"/>
        </w:rPr>
        <w:t xml:space="preserve"> (Gender، Age، Physiology).</w:t>
      </w:r>
    </w:p>
    <w:p>
      <w:pPr>
        <w:ind w:right="340"/>
        <w:bidi w:val="1"/>
      </w:pPr>
      <w:r>
        <w:rPr>
          <w:color w:val="136F73"/>
        </w:rPr>
        <w:t xml:space="preserve">● </w:t>
      </w:r>
      <w:r>
        <w:rPr>
          <w:rFonts w:ascii="Vazirmatn" w:hAnsi="Vazirmatn"/>
          <w:b/>
        </w:rPr>
        <w:t>سارکوئیدوز:</w:t>
      </w:r>
      <w:r>
        <w:rPr>
          <w:rFonts w:ascii="Vazirmatn" w:hAnsi="Vazirmatn"/>
        </w:rPr>
        <w:t xml:space="preserve"> اکثراً خوب (Löfgren بیش از ۹۰ فیصد بهبود)؛ مرحلهٔ IV فایبروز پروگنوز بد دارد.</w:t>
      </w:r>
    </w:p>
    <w:p>
      <w:pPr>
        <w:ind w:right="340"/>
        <w:bidi w:val="1"/>
      </w:pPr>
      <w:r>
        <w:rPr>
          <w:color w:val="136F73"/>
        </w:rPr>
        <w:t xml:space="preserve">● </w:t>
      </w:r>
      <w:r>
        <w:rPr>
          <w:rFonts w:ascii="Vazirmatn" w:hAnsi="Vazirmatn"/>
          <w:b/>
        </w:rPr>
        <w:t>پیگیری:</w:t>
      </w:r>
      <w:r>
        <w:rPr>
          <w:rFonts w:ascii="Vazirmatn" w:hAnsi="Vazirmatn"/>
        </w:rPr>
        <w:t xml:space="preserve"> اسپیرومتری و DLCO هر </w:t>
      </w:r>
      <w:r>
        <w:rPr>
          <w:rFonts w:ascii="Vazirmatn" w:hAnsi="Vazirmatn"/>
          <w:b/>
        </w:rPr>
        <w:t>۳–۶ ماه</w:t>
      </w:r>
      <w:r>
        <w:rPr>
          <w:rFonts w:ascii="Vazirmatn" w:hAnsi="Vazirmatn"/>
        </w:rPr>
        <w:t>، تست ۶ دقیقه‌ای، LFT (با ضد فایبروز)، و HRCT در تغییر کلینیکی.</w:t>
      </w:r>
    </w:p>
    <w:p>
      <w:pPr>
        <w:spacing w:before="280"/>
        <w:bidi w:val="1"/>
      </w:pPr>
      <w:r>
        <w:rPr>
          <w:rFonts w:ascii="Vazirmatn" w:hAnsi="Vazirmatn"/>
          <w:b/>
          <w:color w:val="0F2744"/>
          <w:sz w:val="29"/>
        </w:rPr>
        <w:t>💡 Memory Joggers</w:t>
      </w:r>
    </w:p>
    <w:p>
      <w:pPr>
        <w:ind w:right="340"/>
        <w:bidi w:val="1"/>
      </w:pPr>
      <w:r>
        <w:rPr>
          <w:color w:val="136F73"/>
        </w:rPr>
        <w:t xml:space="preserve">● </w:t>
      </w:r>
      <w:r>
        <w:rPr>
          <w:rFonts w:ascii="Vazirmatn" w:hAnsi="Vazirmatn"/>
        </w:rPr>
        <w:t>💡 «</w:t>
      </w:r>
      <w:r>
        <w:rPr>
          <w:rFonts w:ascii="Vazirmatn" w:hAnsi="Vazirmatn"/>
          <w:b/>
        </w:rPr>
        <w:t>Velcro + کلبینگ + مرد مسن سگرتی = IPF.</w:t>
      </w:r>
      <w:r>
        <w:rPr>
          <w:rFonts w:ascii="Vazirmatn" w:hAnsi="Vazirmatn"/>
        </w:rPr>
        <w:t>»</w:t>
      </w:r>
    </w:p>
    <w:p>
      <w:pPr>
        <w:ind w:right="340"/>
        <w:bidi w:val="1"/>
      </w:pPr>
      <w:r>
        <w:rPr>
          <w:color w:val="136F73"/>
        </w:rPr>
        <w:t xml:space="preserve">● </w:t>
      </w:r>
      <w:r>
        <w:rPr>
          <w:rFonts w:ascii="Vazirmatn" w:hAnsi="Vazirmatn"/>
        </w:rPr>
        <w:t>💡 «</w:t>
      </w:r>
      <w:r>
        <w:rPr>
          <w:rFonts w:ascii="Vazirmatn" w:hAnsi="Vazirmatn"/>
          <w:b/>
        </w:rPr>
        <w:t>IPF = ضد فایبروز، نه ستیروئید</w:t>
      </w:r>
      <w:r>
        <w:rPr>
          <w:rFonts w:ascii="Vazirmatn" w:hAnsi="Vazirmatn"/>
        </w:rPr>
        <w:t xml:space="preserve"> (PANTHER).»</w:t>
      </w:r>
    </w:p>
    <w:p>
      <w:pPr>
        <w:ind w:right="340"/>
        <w:bidi w:val="1"/>
      </w:pPr>
      <w:r>
        <w:rPr>
          <w:color w:val="136F73"/>
        </w:rPr>
        <w:t xml:space="preserve">● </w:t>
      </w:r>
      <w:r>
        <w:rPr>
          <w:rFonts w:ascii="Vazirmatn" w:hAnsi="Vazirmatn"/>
        </w:rPr>
        <w:t>💡 «</w:t>
      </w:r>
      <w:r>
        <w:rPr>
          <w:rFonts w:ascii="Vazirmatn" w:hAnsi="Vazirmatn"/>
          <w:b/>
        </w:rPr>
        <w:t>Nintedanib ۱۵۰ دو بار؛ Pirfenidone ۸۰۱ سه بار؛ Nerandomilast ۱۸ دو بار.</w:t>
      </w:r>
      <w:r>
        <w:rPr>
          <w:rFonts w:ascii="Vazirmatn" w:hAnsi="Vazirmatn"/>
        </w:rPr>
        <w:t>»</w:t>
      </w:r>
    </w:p>
    <w:p>
      <w:pPr>
        <w:ind w:right="340"/>
        <w:bidi w:val="1"/>
      </w:pPr>
      <w:r>
        <w:rPr>
          <w:color w:val="136F73"/>
        </w:rPr>
        <w:t xml:space="preserve">● </w:t>
      </w:r>
      <w:r>
        <w:rPr>
          <w:rFonts w:ascii="Vazirmatn" w:hAnsi="Vazirmatn"/>
        </w:rPr>
        <w:t>💡 «</w:t>
      </w:r>
      <w:r>
        <w:rPr>
          <w:rFonts w:ascii="Vazirmatn" w:hAnsi="Vazirmatn"/>
          <w:b/>
        </w:rPr>
        <w:t>کبوتر در خانه؟ = HP.</w:t>
      </w:r>
      <w:r>
        <w:rPr>
          <w:rFonts w:ascii="Vazirmatn" w:hAnsi="Vazirmatn"/>
        </w:rPr>
        <w:t>»</w:t>
      </w:r>
    </w:p>
    <w:p>
      <w:pPr>
        <w:ind w:right="340"/>
        <w:bidi w:val="1"/>
      </w:pPr>
      <w:r>
        <w:rPr>
          <w:color w:val="136F73"/>
        </w:rPr>
        <w:t xml:space="preserve">● </w:t>
      </w:r>
      <w:r>
        <w:rPr>
          <w:rFonts w:ascii="Vazirmatn" w:hAnsi="Vazirmatn"/>
        </w:rPr>
        <w:t>💡 «</w:t>
      </w:r>
      <w:r>
        <w:rPr>
          <w:rFonts w:ascii="Vazirmatn" w:hAnsi="Vazirmatn"/>
          <w:b/>
        </w:rPr>
        <w:t>سارکوئیدوز = گرانولوم بدون کازئوز — اما اول سل را رد کن.</w:t>
      </w:r>
      <w:r>
        <w:rPr>
          <w:rFonts w:ascii="Vazirmatn" w:hAnsi="Vazirmatn"/>
        </w:rPr>
        <w:t>»</w:t>
      </w:r>
    </w:p>
    <w:p>
      <w:pPr>
        <w:spacing w:before="280"/>
        <w:bidi w:val="1"/>
      </w:pPr>
      <w:r>
        <w:rPr>
          <w:rFonts w:ascii="Vazirmatn" w:hAnsi="Vazirmatn"/>
          <w:b/>
          <w:color w:val="0F2744"/>
          <w:sz w:val="29"/>
        </w:rPr>
        <w:t>⚠️ Red Flags</w:t>
      </w:r>
    </w:p>
    <w:p>
      <w:pPr>
        <w:ind w:right="340"/>
        <w:bidi w:val="1"/>
      </w:pPr>
      <w:r>
        <w:rPr>
          <w:color w:val="136F73"/>
        </w:rPr>
        <w:t xml:space="preserve">● </w:t>
      </w:r>
      <w:r>
        <w:rPr>
          <w:rFonts w:ascii="Vazirmatn" w:hAnsi="Vazirmatn"/>
        </w:rPr>
        <w:t>⚠️ بدتر شدن حاد تنگی نفس در مریض ILD ← تشدید حاد یا PE یا انتان.</w:t>
      </w:r>
    </w:p>
    <w:p>
      <w:pPr>
        <w:ind w:right="340"/>
        <w:bidi w:val="1"/>
      </w:pPr>
      <w:r>
        <w:rPr>
          <w:color w:val="136F73"/>
        </w:rPr>
        <w:t xml:space="preserve">● </w:t>
      </w:r>
      <w:r>
        <w:rPr>
          <w:rFonts w:ascii="Vazirmatn" w:hAnsi="Vazirmatn"/>
        </w:rPr>
        <w:t xml:space="preserve">⚠️ سنکوپ یا بلاک قلبی در مریض جوان با لمفادنوپاتی ← </w:t>
      </w:r>
      <w:r>
        <w:rPr>
          <w:rFonts w:ascii="Vazirmatn" w:hAnsi="Vazirmatn"/>
          <w:b/>
        </w:rPr>
        <w:t>سارکوئیدوز قلبی</w:t>
      </w:r>
      <w:r>
        <w:rPr>
          <w:rFonts w:ascii="Vazirmatn" w:hAnsi="Vazirmatn"/>
        </w:rPr>
        <w:t>.</w:t>
      </w:r>
    </w:p>
    <w:p>
      <w:pPr>
        <w:ind w:right="340"/>
        <w:bidi w:val="1"/>
      </w:pPr>
      <w:r>
        <w:rPr>
          <w:color w:val="136F73"/>
        </w:rPr>
        <w:t xml:space="preserve">● </w:t>
      </w:r>
      <w:r>
        <w:rPr>
          <w:rFonts w:ascii="Vazirmatn" w:hAnsi="Vazirmatn"/>
        </w:rPr>
        <w:t xml:space="preserve">⚠️ سیلیکوزیس + تب و کاهش وزن ← </w:t>
      </w:r>
      <w:r>
        <w:rPr>
          <w:rFonts w:ascii="Vazirmatn" w:hAnsi="Vazirmatn"/>
          <w:b/>
        </w:rPr>
        <w:t>سل</w:t>
      </w:r>
      <w:r>
        <w:rPr>
          <w:rFonts w:ascii="Vazirmatn" w:hAnsi="Vazirmatn"/>
        </w:rPr>
        <w:t>.</w:t>
      </w:r>
    </w:p>
    <w:p>
      <w:pPr>
        <w:ind w:right="340"/>
        <w:bidi w:val="1"/>
      </w:pPr>
      <w:r>
        <w:rPr>
          <w:color w:val="136F73"/>
        </w:rPr>
        <w:t xml:space="preserve">● </w:t>
      </w:r>
      <w:r>
        <w:rPr>
          <w:rFonts w:ascii="Vazirmatn" w:hAnsi="Vazirmatn"/>
        </w:rPr>
        <w:t xml:space="preserve">⚠️ سرفه و تنگی نفس جدید پس از Amiodarone، Methotrexate، یا Immunotherapy ← </w:t>
      </w:r>
      <w:r>
        <w:rPr>
          <w:rFonts w:ascii="Vazirmatn" w:hAnsi="Vazirmatn"/>
          <w:b/>
        </w:rPr>
        <w:t>ILD دوایی</w:t>
      </w:r>
      <w:r>
        <w:rPr>
          <w:rFonts w:ascii="Vazirmatn" w:hAnsi="Vazirmatn"/>
        </w:rPr>
        <w:t xml:space="preserve"> ← قطع دوا.</w:t>
      </w:r>
    </w:p>
    <w:p>
      <w:pPr>
        <w:bidi w:val="1"/>
      </w:pPr>
      <w:r>
        <w:rPr>
          <w:color w:val="B8913A"/>
        </w:rPr>
        <w:t>❖ ❖ ❖</w:t>
      </w:r>
    </w:p>
    <w:p>
      <w:pPr>
        <w:spacing w:before="0"/>
        <w:bidi w:val="1"/>
      </w:pPr>
      <w:r>
        <w:rPr>
          <w:rFonts w:ascii="Vazirmatn" w:hAnsi="Vazirmatn"/>
          <w:b/>
          <w:color w:val="136F73"/>
          <w:sz w:val="38"/>
        </w:rPr>
        <w:t>بخش ب — سرطان ریه (Lung Cancer)</w:t>
      </w:r>
    </w:p>
    <w:p>
      <w:pPr>
        <w:bidi w:val="1"/>
      </w:pPr>
      <w:r>
        <w:rPr>
          <w:color w:val="B8913A"/>
          <w:sz w:val="16"/>
        </w:rPr>
        <w:t xml:space="preserve">❖ ❖ ❖ ❖ ❖ ❖ ❖ ❖ ❖ ❖ ❖ ❖ ❖ ❖ ❖ ❖ ❖ ❖ ❖ ❖ </w:t>
      </w:r>
    </w:p>
    <w:p>
      <w:pPr>
        <w:spacing w:before="280"/>
        <w:bidi w:val="1"/>
      </w:pPr>
      <w:r>
        <w:rPr>
          <w:rFonts w:ascii="Vazirmatn" w:hAnsi="Vazirmatn"/>
          <w:b/>
          <w:color w:val="0F2744"/>
          <w:sz w:val="29"/>
        </w:rPr>
        <w:t>🔹 ۱. Core Concept (مفهوم بنیادی)</w:t>
      </w:r>
    </w:p>
    <w:p>
      <w:pPr>
        <w:bidi w:val="1"/>
      </w:pPr>
      <w:r>
        <w:rPr>
          <w:rFonts w:ascii="Vazirmatn" w:hAnsi="Vazirmatn"/>
        </w:rPr>
        <w:t xml:space="preserve">⚗️ </w:t>
      </w:r>
      <w:r>
        <w:rPr>
          <w:rFonts w:ascii="Vazirmatn" w:hAnsi="Vazirmatn"/>
          <w:b/>
        </w:rPr>
        <w:t>فرمول:</w:t>
      </w:r>
      <w:r>
        <w:rPr>
          <w:rFonts w:ascii="Vazirmatn" w:hAnsi="Vazirmatn"/>
        </w:rPr>
        <w:t xml:space="preserve"> </w:t>
      </w:r>
      <w:r>
        <w:rPr>
          <w:rFonts w:ascii="Vazirmatn" w:hAnsi="Vazirmatn"/>
        </w:rPr>
        <w:t>سگرتی بیش از ۴۰ ساله + سرفهٔ جدید یا تغییر سرفه، همپتیزی، کاهش وزن، یا پنومونی که بهبود نمی‌یابد = سرطان ریه تا خلاف آن ثابت شود ← CT</w:t>
      </w:r>
    </w:p>
    <w:p>
      <w:pPr>
        <w:ind w:right="283" w:left="283"/>
        <w:bidi w:val="1"/>
      </w:pPr>
      <w:r>
        <w:rPr>
          <w:rFonts w:ascii="Vazirmatn" w:hAnsi="Vazirmatn"/>
          <w:color w:val="0F2744"/>
        </w:rPr>
        <w:t xml:space="preserve">💡 </w:t>
      </w:r>
      <w:r>
        <w:rPr>
          <w:rFonts w:ascii="Vazirmatn" w:hAnsi="Vazirmatn"/>
          <w:b/>
          <w:color w:val="0F2744"/>
        </w:rPr>
        <w:t>Memory Jogger:</w:t>
      </w:r>
      <w:r>
        <w:rPr>
          <w:rFonts w:ascii="Vazirmatn" w:hAnsi="Vazirmatn"/>
          <w:color w:val="0F2744"/>
        </w:rPr>
        <w:t xml:space="preserve"> «</w:t>
      </w:r>
      <w:r>
        <w:rPr>
          <w:rFonts w:ascii="Vazirmatn" w:hAnsi="Vazirmatn"/>
          <w:b/>
          <w:color w:val="0F2744"/>
        </w:rPr>
        <w:t>تشخیص + مرحله + مالیکول</w:t>
      </w:r>
      <w:r>
        <w:rPr>
          <w:rFonts w:ascii="Vazirmatn" w:hAnsi="Vazirmatn"/>
          <w:color w:val="0F2744"/>
        </w:rPr>
        <w:t xml:space="preserve"> — سه کلید تداوی مدرن سرطان ریه.»</w:t>
      </w:r>
    </w:p>
    <w:p>
      <w:pPr>
        <w:spacing w:before="280"/>
        <w:bidi w:val="1"/>
      </w:pPr>
      <w:r>
        <w:rPr>
          <w:rFonts w:ascii="Vazirmatn" w:hAnsi="Vazirmatn"/>
          <w:b/>
          <w:color w:val="0F2744"/>
          <w:sz w:val="29"/>
        </w:rPr>
        <w:t>🔹 ۲. Definition &amp; Classification (تعریف و تصنیف)</w:t>
      </w:r>
    </w:p>
    <w:tbl>
      <w:tblPr>
        <w:tblStyle w:val="TableGrid"/>
        <w:tblW w:type="auto" w:w="0"/>
        <w:tblLook w:firstColumn="1" w:firstRow="1" w:lastColumn="0" w:lastRow="0" w:noHBand="0" w:noVBand="1" w:val="04A0"/>
      </w:tblPr>
      <w:tblGrid>
        <w:gridCol w:w="3437"/>
        <w:gridCol w:w="3437"/>
        <w:gridCol w:w="3437"/>
      </w:tblGrid>
      <w:tr>
        <w:tc>
          <w:tcPr>
            <w:tcW w:type="dxa" w:w="3437"/>
            <w:shd w:val="clear" w:fill="136f73"/>
          </w:tcPr>
          <w:p>
            <w:pPr>
              <w:bidi w:val="1"/>
            </w:pPr>
            <w:r/>
            <w:r>
              <w:rPr>
                <w:b/>
                <w:color w:val="FFFFFF"/>
                <w:sz w:val="19"/>
              </w:rPr>
              <w:t>نوع</w:t>
            </w:r>
          </w:p>
        </w:tc>
        <w:tc>
          <w:tcPr>
            <w:tcW w:type="dxa" w:w="3437"/>
            <w:shd w:val="clear" w:fill="136f73"/>
          </w:tcPr>
          <w:p>
            <w:pPr>
              <w:bidi w:val="1"/>
            </w:pPr>
            <w:r/>
            <w:r>
              <w:rPr>
                <w:b/>
                <w:color w:val="FFFFFF"/>
                <w:sz w:val="19"/>
              </w:rPr>
              <w:t>فیصد</w:t>
            </w:r>
          </w:p>
        </w:tc>
        <w:tc>
          <w:tcPr>
            <w:tcW w:type="dxa" w:w="3437"/>
            <w:shd w:val="clear" w:fill="136f73"/>
          </w:tcPr>
          <w:p>
            <w:pPr>
              <w:bidi w:val="1"/>
            </w:pPr>
            <w:r/>
            <w:r>
              <w:rPr>
                <w:b/>
                <w:color w:val="FFFFFF"/>
                <w:sz w:val="19"/>
              </w:rPr>
              <w:t>خصوصیات</w:t>
            </w:r>
          </w:p>
        </w:tc>
      </w:tr>
      <w:tr>
        <w:tc>
          <w:tcPr>
            <w:tcW w:type="dxa" w:w="3437"/>
          </w:tcPr>
          <w:p>
            <w:pPr>
              <w:bidi w:val="1"/>
            </w:pPr>
            <w:r>
              <w:rPr>
                <w:sz w:val="18"/>
              </w:rPr>
            </w:r>
            <w:r>
              <w:rPr>
                <w:rFonts w:ascii="Vazirmatn" w:hAnsi="Vazirmatn"/>
                <w:b/>
                <w:sz w:val="18"/>
              </w:rPr>
              <w:t>NSCLC — Squamous cell</w:t>
            </w:r>
          </w:p>
        </w:tc>
        <w:tc>
          <w:tcPr>
            <w:tcW w:type="dxa" w:w="3437"/>
          </w:tcPr>
          <w:p>
            <w:pPr>
              <w:bidi w:val="1"/>
            </w:pPr>
            <w:r>
              <w:rPr>
                <w:sz w:val="18"/>
              </w:rPr>
            </w:r>
            <w:r>
              <w:rPr>
                <w:rFonts w:ascii="Vazirmatn" w:hAnsi="Vazirmatn"/>
                <w:sz w:val="18"/>
              </w:rPr>
              <w:t>حدود ۲۰–۲۵</w:t>
            </w:r>
          </w:p>
        </w:tc>
        <w:tc>
          <w:tcPr>
            <w:tcW w:type="dxa" w:w="3437"/>
          </w:tcPr>
          <w:p>
            <w:pPr>
              <w:bidi w:val="1"/>
            </w:pPr>
            <w:r>
              <w:rPr>
                <w:sz w:val="18"/>
              </w:rPr>
            </w:r>
            <w:r>
              <w:rPr>
                <w:rFonts w:ascii="Vazirmatn" w:hAnsi="Vazirmatn"/>
                <w:b/>
                <w:sz w:val="18"/>
              </w:rPr>
              <w:t>مرکزی</w:t>
            </w:r>
            <w:r>
              <w:rPr>
                <w:rFonts w:ascii="Vazirmatn" w:hAnsi="Vazirmatn"/>
                <w:sz w:val="18"/>
              </w:rPr>
              <w:t xml:space="preserve">؛ </w:t>
            </w:r>
            <w:r>
              <w:rPr>
                <w:rFonts w:ascii="Vazirmatn" w:hAnsi="Vazirmatn"/>
                <w:b/>
                <w:sz w:val="18"/>
              </w:rPr>
              <w:t>سگرت</w:t>
            </w:r>
            <w:r>
              <w:rPr>
                <w:rFonts w:ascii="Vazirmatn" w:hAnsi="Vazirmatn"/>
                <w:sz w:val="18"/>
              </w:rPr>
              <w:t xml:space="preserve"> قوی؛ </w:t>
            </w:r>
            <w:r>
              <w:rPr>
                <w:rFonts w:ascii="Vazirmatn" w:hAnsi="Vazirmatn"/>
                <w:b/>
                <w:sz w:val="18"/>
              </w:rPr>
              <w:t>کاویتی</w:t>
            </w:r>
            <w:r>
              <w:rPr>
                <w:rFonts w:ascii="Vazirmatn" w:hAnsi="Vazirmatn"/>
                <w:sz w:val="18"/>
              </w:rPr>
              <w:t xml:space="preserve">؛ </w:t>
            </w:r>
            <w:r>
              <w:rPr>
                <w:rFonts w:ascii="Vazirmatn" w:hAnsi="Vazirmatn"/>
                <w:b/>
                <w:sz w:val="18"/>
              </w:rPr>
              <w:t>هایپرکلسیمی (PTHrP)</w:t>
            </w:r>
          </w:p>
        </w:tc>
      </w:tr>
      <w:tr>
        <w:tc>
          <w:tcPr>
            <w:tcW w:type="dxa" w:w="3437"/>
          </w:tcPr>
          <w:p>
            <w:pPr>
              <w:bidi w:val="1"/>
            </w:pPr>
            <w:r>
              <w:rPr>
                <w:sz w:val="18"/>
              </w:rPr>
            </w:r>
            <w:r>
              <w:rPr>
                <w:rFonts w:ascii="Vazirmatn" w:hAnsi="Vazirmatn"/>
                <w:b/>
                <w:sz w:val="18"/>
              </w:rPr>
              <w:t>NSCLC — Large cell</w:t>
            </w:r>
          </w:p>
        </w:tc>
        <w:tc>
          <w:tcPr>
            <w:tcW w:type="dxa" w:w="3437"/>
          </w:tcPr>
          <w:p>
            <w:pPr>
              <w:bidi w:val="1"/>
            </w:pPr>
            <w:r>
              <w:rPr>
                <w:sz w:val="18"/>
              </w:rPr>
            </w:r>
            <w:r>
              <w:rPr>
                <w:rFonts w:ascii="Vazirmatn" w:hAnsi="Vazirmatn"/>
                <w:sz w:val="18"/>
              </w:rPr>
              <w:t>کمتر از ۵</w:t>
            </w:r>
          </w:p>
        </w:tc>
        <w:tc>
          <w:tcPr>
            <w:tcW w:type="dxa" w:w="3437"/>
          </w:tcPr>
          <w:p>
            <w:pPr>
              <w:bidi w:val="1"/>
            </w:pPr>
            <w:r>
              <w:rPr>
                <w:sz w:val="18"/>
              </w:rPr>
            </w:r>
            <w:r>
              <w:rPr>
                <w:rFonts w:ascii="Vazirmatn" w:hAnsi="Vazirmatn"/>
                <w:sz w:val="18"/>
              </w:rPr>
              <w:t>محیطی</w:t>
            </w:r>
          </w:p>
        </w:tc>
      </w:tr>
      <w:tr>
        <w:tc>
          <w:tcPr>
            <w:tcW w:type="dxa" w:w="3437"/>
          </w:tcPr>
          <w:p>
            <w:pPr>
              <w:bidi w:val="1"/>
            </w:pPr>
            <w:r>
              <w:rPr>
                <w:sz w:val="18"/>
              </w:rPr>
            </w:r>
            <w:r>
              <w:rPr>
                <w:rFonts w:ascii="Vazirmatn" w:hAnsi="Vazirmatn"/>
                <w:b/>
                <w:sz w:val="18"/>
              </w:rPr>
              <w:t>SCLC (Small cell)</w:t>
            </w:r>
          </w:p>
        </w:tc>
        <w:tc>
          <w:tcPr>
            <w:tcW w:type="dxa" w:w="3437"/>
          </w:tcPr>
          <w:p>
            <w:pPr>
              <w:bidi w:val="1"/>
            </w:pPr>
            <w:r>
              <w:rPr>
                <w:sz w:val="18"/>
              </w:rPr>
            </w:r>
            <w:r>
              <w:rPr>
                <w:rFonts w:ascii="Vazirmatn" w:hAnsi="Vazirmatn"/>
                <w:sz w:val="18"/>
              </w:rPr>
              <w:t>حدود ۱۵</w:t>
            </w:r>
          </w:p>
        </w:tc>
        <w:tc>
          <w:tcPr>
            <w:tcW w:type="dxa" w:w="3437"/>
          </w:tcPr>
          <w:p>
            <w:pPr>
              <w:bidi w:val="1"/>
            </w:pPr>
            <w:r>
              <w:rPr>
                <w:sz w:val="18"/>
              </w:rPr>
            </w:r>
            <w:r>
              <w:rPr>
                <w:rFonts w:ascii="Vazirmatn" w:hAnsi="Vazirmatn"/>
                <w:b/>
                <w:sz w:val="18"/>
              </w:rPr>
              <w:t>مرکزی</w:t>
            </w:r>
            <w:r>
              <w:rPr>
                <w:rFonts w:ascii="Vazirmatn" w:hAnsi="Vazirmatn"/>
                <w:sz w:val="18"/>
              </w:rPr>
              <w:t xml:space="preserve">؛ تقریباً فقط </w:t>
            </w:r>
            <w:r>
              <w:rPr>
                <w:rFonts w:ascii="Vazirmatn" w:hAnsi="Vazirmatn"/>
                <w:b/>
                <w:sz w:val="18"/>
              </w:rPr>
              <w:t>سگرتی</w:t>
            </w:r>
            <w:r>
              <w:rPr>
                <w:rFonts w:ascii="Vazirmatn" w:hAnsi="Vazirmatn"/>
                <w:sz w:val="18"/>
              </w:rPr>
              <w:t xml:space="preserve">؛ رشد و </w:t>
            </w:r>
            <w:r>
              <w:rPr>
                <w:rFonts w:ascii="Vazirmatn" w:hAnsi="Vazirmatn"/>
                <w:b/>
                <w:sz w:val="18"/>
              </w:rPr>
              <w:t>انتشار بسیار سریع</w:t>
            </w:r>
            <w:r>
              <w:rPr>
                <w:rFonts w:ascii="Vazirmatn" w:hAnsi="Vazirmatn"/>
                <w:sz w:val="18"/>
              </w:rPr>
              <w:t xml:space="preserve">؛ </w:t>
            </w:r>
            <w:r>
              <w:rPr>
                <w:rFonts w:ascii="Vazirmatn" w:hAnsi="Vazirmatn"/>
                <w:b/>
                <w:sz w:val="18"/>
              </w:rPr>
              <w:t>SIADH، Cushing (ACTH)، Lambert-Eaton</w:t>
            </w:r>
            <w:r>
              <w:rPr>
                <w:rFonts w:ascii="Vazirmatn" w:hAnsi="Vazirmatn"/>
                <w:sz w:val="18"/>
              </w:rPr>
              <w:t>؛ حساس به کیموتراپی اما راجعه</w:t>
            </w:r>
          </w:p>
        </w:tc>
      </w:tr>
    </w:tbl>
    <w:p>
      <w:pPr>
        <w:bidi w:val="1"/>
      </w:pPr>
      <w:r>
        <w:rPr>
          <w:rFonts w:ascii="Vazirmatn" w:hAnsi="Vazirmatn"/>
          <w:b/>
        </w:rPr>
        <w:t>مرحله‌بندی (Staging):</w:t>
      </w:r>
      <w:r>
        <w:rPr>
          <w:rFonts w:ascii="Vazirmatn" w:hAnsi="Vazirmatn"/>
        </w:rPr>
        <w:t xml:space="preserve"> </w:t>
      </w:r>
      <w:r>
        <w:rPr>
          <w:rFonts w:ascii="Vazirmatn" w:hAnsi="Vazirmatn"/>
          <w:b/>
        </w:rPr>
        <w:t>TNM ویرایش ۹ (IASLC، مؤثر از ۲۰۲۵)</w:t>
      </w:r>
      <w:r>
        <w:rPr>
          <w:rFonts w:ascii="Vazirmatn" w:hAnsi="Vazirmatn"/>
        </w:rPr>
        <w:t xml:space="preserve"> — T (اندازه و تهاجم)، N (لمف‌نودها؛ در ویرایش ۹، N2 به N2a و N2b تقسیم شده)، M (M1a داخل سینه/افیوژن، M1b یک متاستاز خارج سینه، M1c متعدد — M1c1 یک عضو، M1c2 چند عضو). </w:t>
      </w:r>
      <w:r>
        <w:rPr>
          <w:rFonts w:ascii="Vazirmatn" w:hAnsi="Vazirmatn"/>
          <w:b/>
        </w:rPr>
        <w:t>SCLC:</w:t>
      </w:r>
      <w:r>
        <w:rPr>
          <w:rFonts w:ascii="Vazirmatn" w:hAnsi="Vazirmatn"/>
        </w:rPr>
        <w:t xml:space="preserve"> محدود (Limited — قابل شامل شدن در یک ساحهٔ شعاع) در برابر </w:t>
      </w:r>
      <w:r>
        <w:rPr>
          <w:rFonts w:ascii="Vazirmatn" w:hAnsi="Vazirmatn"/>
          <w:b/>
        </w:rPr>
        <w:t>وسیع (Extensive)</w:t>
      </w:r>
      <w:r>
        <w:rPr>
          <w:rFonts w:ascii="Vazirmatn" w:hAnsi="Vazirmatn"/>
        </w:rPr>
        <w:t>.</w:t>
      </w:r>
    </w:p>
    <w:p>
      <w:pPr>
        <w:spacing w:before="280"/>
        <w:bidi w:val="1"/>
      </w:pPr>
      <w:r>
        <w:rPr>
          <w:rFonts w:ascii="Vazirmatn" w:hAnsi="Vazirmatn"/>
          <w:b/>
          <w:color w:val="0F2744"/>
          <w:sz w:val="29"/>
        </w:rPr>
        <w:t>🔹 ۳. Pathophysiology — Step-by-step (میکانیزم زنجیره‌ای)</w:t>
      </w:r>
    </w:p>
    <w:p>
      <w:pPr>
        <w:ind w:right="340"/>
        <w:bidi w:val="1"/>
      </w:pPr>
      <w:r>
        <w:rPr>
          <w:b/>
          <w:color w:val="136F73"/>
        </w:rPr>
        <w:t xml:space="preserve">1. </w:t>
      </w:r>
      <w:r>
        <w:rPr>
          <w:rFonts w:ascii="Vazirmatn" w:hAnsi="Vazirmatn"/>
          <w:b/>
        </w:rPr>
        <w:t>کارسینوجن‌های دود</w:t>
      </w:r>
      <w:r>
        <w:rPr>
          <w:rFonts w:ascii="Vazirmatn" w:hAnsi="Vazirmatn"/>
        </w:rPr>
        <w:t xml:space="preserve"> (بیش از ۶۰ ماده، مثلاً Benzo[a]pyrene) ← </w:t>
      </w:r>
      <w:r>
        <w:rPr>
          <w:rFonts w:ascii="Vazirmatn" w:hAnsi="Vazirmatn"/>
          <w:b/>
        </w:rPr>
        <w:t>آسیب DNA</w:t>
      </w:r>
      <w:r>
        <w:rPr>
          <w:rFonts w:ascii="Vazirmatn" w:hAnsi="Vazirmatn"/>
        </w:rPr>
        <w:t>.</w:t>
      </w:r>
    </w:p>
    <w:p>
      <w:pPr>
        <w:ind w:right="340"/>
        <w:bidi w:val="1"/>
      </w:pPr>
      <w:r>
        <w:rPr>
          <w:b/>
          <w:color w:val="136F73"/>
        </w:rPr>
        <w:t xml:space="preserve">2. </w:t>
      </w:r>
      <w:r>
        <w:rPr>
          <w:rFonts w:ascii="Vazirmatn" w:hAnsi="Vazirmatn"/>
        </w:rPr>
        <w:t xml:space="preserve">تجمع </w:t>
      </w:r>
      <w:r>
        <w:rPr>
          <w:rFonts w:ascii="Vazirmatn" w:hAnsi="Vazirmatn"/>
          <w:b/>
        </w:rPr>
        <w:t>جهش‌ها</w:t>
      </w:r>
      <w:r>
        <w:rPr>
          <w:rFonts w:ascii="Vazirmatn" w:hAnsi="Vazirmatn"/>
        </w:rPr>
        <w:t xml:space="preserve"> در </w:t>
      </w:r>
      <w:r>
        <w:rPr>
          <w:rFonts w:ascii="Vazirmatn" w:hAnsi="Vazirmatn"/>
          <w:b/>
        </w:rPr>
        <w:t>جین‌های سرطان‌زا (KRAS، EGFR)</w:t>
      </w:r>
      <w:r>
        <w:rPr>
          <w:rFonts w:ascii="Vazirmatn" w:hAnsi="Vazirmatn"/>
        </w:rPr>
        <w:t xml:space="preserve"> و </w:t>
      </w:r>
      <w:r>
        <w:rPr>
          <w:rFonts w:ascii="Vazirmatn" w:hAnsi="Vazirmatn"/>
          <w:b/>
        </w:rPr>
        <w:t>جین‌های مهارکنندهٔ تومور (TP53، RB1)</w:t>
      </w:r>
      <w:r>
        <w:rPr>
          <w:rFonts w:ascii="Vazirmatn" w:hAnsi="Vazirmatn"/>
        </w:rPr>
        <w:t xml:space="preserve"> ← </w:t>
      </w:r>
      <w:r>
        <w:rPr>
          <w:rFonts w:ascii="Vazirmatn" w:hAnsi="Vazirmatn"/>
          <w:b/>
        </w:rPr>
        <w:t>دیسپلازی ← کارسینوما در جا ← سرطان مهاجم</w:t>
      </w:r>
      <w:r>
        <w:rPr>
          <w:rFonts w:ascii="Vazirmatn" w:hAnsi="Vazirmatn"/>
        </w:rPr>
        <w:t>.</w:t>
      </w:r>
    </w:p>
    <w:p>
      <w:pPr>
        <w:ind w:right="340"/>
        <w:bidi w:val="1"/>
      </w:pPr>
      <w:r>
        <w:rPr>
          <w:b/>
          <w:color w:val="136F73"/>
        </w:rPr>
        <w:t xml:space="preserve">3. </w:t>
      </w:r>
      <w:r>
        <w:rPr>
          <w:rFonts w:ascii="Vazirmatn" w:hAnsi="Vazirmatn"/>
          <w:b/>
        </w:rPr>
        <w:t>رشد موضعی:</w:t>
      </w:r>
      <w:r>
        <w:rPr>
          <w:rFonts w:ascii="Vazirmatn" w:hAnsi="Vazirmatn"/>
        </w:rPr>
        <w:t xml:space="preserve"> انسداد برانکس (کلپس، پنومونی)، تهاجم به پلورا (افیوژن)، </w:t>
      </w:r>
      <w:r>
        <w:rPr>
          <w:rFonts w:ascii="Vazirmatn" w:hAnsi="Vazirmatn"/>
          <w:b/>
        </w:rPr>
        <w:t>عصب راجعهٔ حنجره</w:t>
      </w:r>
      <w:r>
        <w:rPr>
          <w:rFonts w:ascii="Vazirmatn" w:hAnsi="Vazirmatn"/>
        </w:rPr>
        <w:t xml:space="preserve"> (خشونت صدا)، </w:t>
      </w:r>
      <w:r>
        <w:rPr>
          <w:rFonts w:ascii="Vazirmatn" w:hAnsi="Vazirmatn"/>
          <w:b/>
        </w:rPr>
        <w:t>ورید اجوف فوقانی</w:t>
      </w:r>
      <w:r>
        <w:rPr>
          <w:rFonts w:ascii="Vazirmatn" w:hAnsi="Vazirmatn"/>
        </w:rPr>
        <w:t xml:space="preserve"> (SVCO)، </w:t>
      </w:r>
      <w:r>
        <w:rPr>
          <w:rFonts w:ascii="Vazirmatn" w:hAnsi="Vazirmatn"/>
          <w:b/>
        </w:rPr>
        <w:t>شبکهٔ عصبی بازو و زنجیرهٔ سمپاتیک</w:t>
      </w:r>
      <w:r>
        <w:rPr>
          <w:rFonts w:ascii="Vazirmatn" w:hAnsi="Vazirmatn"/>
        </w:rPr>
        <w:t xml:space="preserve"> (</w:t>
      </w:r>
      <w:r>
        <w:rPr>
          <w:rFonts w:ascii="Vazirmatn" w:hAnsi="Vazirmatn"/>
          <w:b/>
        </w:rPr>
        <w:t>تومور Pancoast</w:t>
      </w:r>
      <w:r>
        <w:rPr>
          <w:rFonts w:ascii="Vazirmatn" w:hAnsi="Vazirmatn"/>
        </w:rPr>
        <w:t xml:space="preserve"> + </w:t>
      </w:r>
      <w:r>
        <w:rPr>
          <w:rFonts w:ascii="Vazirmatn" w:hAnsi="Vazirmatn"/>
          <w:b/>
        </w:rPr>
        <w:t>سندروم Horner</w:t>
      </w:r>
      <w:r>
        <w:rPr>
          <w:rFonts w:ascii="Vazirmatn" w:hAnsi="Vazirmatn"/>
        </w:rPr>
        <w:t>).</w:t>
      </w:r>
    </w:p>
    <w:p>
      <w:pPr>
        <w:ind w:right="340"/>
        <w:bidi w:val="1"/>
      </w:pPr>
      <w:r>
        <w:rPr>
          <w:b/>
          <w:color w:val="136F73"/>
        </w:rPr>
        <w:t xml:space="preserve">4. </w:t>
      </w:r>
      <w:r>
        <w:rPr>
          <w:rFonts w:ascii="Vazirmatn" w:hAnsi="Vazirmatn"/>
          <w:b/>
        </w:rPr>
        <w:t>انتشار:</w:t>
      </w:r>
      <w:r>
        <w:rPr>
          <w:rFonts w:ascii="Vazirmatn" w:hAnsi="Vazirmatn"/>
        </w:rPr>
        <w:t xml:space="preserve"> </w:t>
      </w:r>
      <w:r>
        <w:rPr>
          <w:rFonts w:ascii="Vazirmatn" w:hAnsi="Vazirmatn"/>
          <w:b/>
        </w:rPr>
        <w:t>مغز، استخوان، کبد، غدد فوق گرده</w:t>
      </w:r>
      <w:r>
        <w:rPr>
          <w:rFonts w:ascii="Vazirmatn" w:hAnsi="Vazirmatn"/>
        </w:rPr>
        <w:t>، و ریهٔ طرف مقابل.</w:t>
      </w:r>
    </w:p>
    <w:p>
      <w:pPr>
        <w:ind w:right="340"/>
        <w:bidi w:val="1"/>
      </w:pPr>
      <w:r>
        <w:rPr>
          <w:b/>
          <w:color w:val="136F73"/>
        </w:rPr>
        <w:t xml:space="preserve">5. </w:t>
      </w:r>
      <w:r>
        <w:rPr>
          <w:rFonts w:ascii="Vazirmatn" w:hAnsi="Vazirmatn"/>
          <w:b/>
        </w:rPr>
        <w:t>سندروم‌های پارانیوپلاستیک:</w:t>
      </w:r>
      <w:r>
        <w:rPr>
          <w:rFonts w:ascii="Vazirmatn" w:hAnsi="Vazirmatn"/>
        </w:rPr>
        <w:t xml:space="preserve"> ترشح هورمون‌ها (PTHrP، ADH، ACTH) یا انتی‌بادی‌ها (Lambert-Eaton).</w:t>
      </w:r>
    </w:p>
    <w:p>
      <w:pPr>
        <w:spacing w:before="280"/>
        <w:bidi w:val="1"/>
      </w:pPr>
      <w:r>
        <w:rPr>
          <w:rFonts w:ascii="Vazirmatn" w:hAnsi="Vazirmatn"/>
          <w:b/>
          <w:color w:val="0F2744"/>
          <w:sz w:val="29"/>
        </w:rPr>
        <w:t>🔹 ۴. Etiology &amp; Risk Factors (اسباب و فکتورهای مساعد)</w:t>
      </w:r>
    </w:p>
    <w:p>
      <w:pPr>
        <w:ind w:right="340"/>
        <w:bidi w:val="1"/>
      </w:pPr>
      <w:r>
        <w:rPr>
          <w:color w:val="136F73"/>
        </w:rPr>
        <w:t xml:space="preserve">● </w:t>
      </w:r>
      <w:r>
        <w:rPr>
          <w:rFonts w:ascii="Vazirmatn" w:hAnsi="Vazirmatn"/>
          <w:b/>
        </w:rPr>
        <w:t>سگرت:</w:t>
      </w:r>
      <w:r>
        <w:rPr>
          <w:rFonts w:ascii="Vazirmatn" w:hAnsi="Vazirmatn"/>
        </w:rPr>
        <w:t xml:space="preserve"> علت حدود </w:t>
      </w:r>
      <w:r>
        <w:rPr>
          <w:rFonts w:ascii="Vazirmatn" w:hAnsi="Vazirmatn"/>
          <w:b/>
        </w:rPr>
        <w:t>۸۵ فیصد</w:t>
      </w:r>
      <w:r>
        <w:rPr>
          <w:rFonts w:ascii="Vazirmatn" w:hAnsi="Vazirmatn"/>
        </w:rPr>
        <w:t xml:space="preserve">؛ خطر با </w:t>
      </w:r>
      <w:r>
        <w:rPr>
          <w:rFonts w:ascii="Vazirmatn" w:hAnsi="Vazirmatn"/>
          <w:b/>
        </w:rPr>
        <w:t>Pack-years</w:t>
      </w:r>
      <w:r>
        <w:rPr>
          <w:rFonts w:ascii="Vazirmatn" w:hAnsi="Vazirmatn"/>
        </w:rPr>
        <w:t xml:space="preserve"> بالا می‌رود؛ </w:t>
      </w:r>
      <w:r>
        <w:rPr>
          <w:rFonts w:ascii="Vazirmatn" w:hAnsi="Vazirmatn"/>
          <w:b/>
        </w:rPr>
        <w:t>قلیان و چرس</w:t>
      </w:r>
      <w:r>
        <w:rPr>
          <w:rFonts w:ascii="Vazirmatn" w:hAnsi="Vazirmatn"/>
        </w:rPr>
        <w:t xml:space="preserve"> هم؛ </w:t>
      </w:r>
      <w:r>
        <w:rPr>
          <w:rFonts w:ascii="Vazirmatn" w:hAnsi="Vazirmatn"/>
          <w:b/>
        </w:rPr>
        <w:t>دود دست دوم</w:t>
      </w:r>
      <w:r>
        <w:rPr>
          <w:rFonts w:ascii="Vazirmatn" w:hAnsi="Vazirmatn"/>
        </w:rPr>
        <w:t>.</w:t>
      </w:r>
    </w:p>
    <w:p>
      <w:pPr>
        <w:ind w:right="340"/>
        <w:bidi w:val="1"/>
      </w:pPr>
      <w:r>
        <w:rPr>
          <w:color w:val="136F73"/>
        </w:rPr>
        <w:t xml:space="preserve">● </w:t>
      </w:r>
      <w:r>
        <w:rPr>
          <w:rFonts w:ascii="Vazirmatn" w:hAnsi="Vazirmatn"/>
          <w:b/>
        </w:rPr>
        <w:t>رادون</w:t>
      </w:r>
      <w:r>
        <w:rPr>
          <w:rFonts w:ascii="Vazirmatn" w:hAnsi="Vazirmatn"/>
        </w:rPr>
        <w:t xml:space="preserve">، </w:t>
      </w:r>
      <w:r>
        <w:rPr>
          <w:rFonts w:ascii="Vazirmatn" w:hAnsi="Vazirmatn"/>
          <w:b/>
        </w:rPr>
        <w:t>اسبستوز</w:t>
      </w:r>
      <w:r>
        <w:rPr>
          <w:rFonts w:ascii="Vazirmatn" w:hAnsi="Vazirmatn"/>
        </w:rPr>
        <w:t xml:space="preserve"> (با سگرت </w:t>
      </w:r>
      <w:r>
        <w:rPr>
          <w:rFonts w:ascii="Vazirmatn" w:hAnsi="Vazirmatn"/>
          <w:b/>
        </w:rPr>
        <w:t>ضرب‌شونده</w:t>
      </w:r>
      <w:r>
        <w:rPr>
          <w:rFonts w:ascii="Vazirmatn" w:hAnsi="Vazirmatn"/>
        </w:rPr>
        <w:t>)، سیلیکا، آرسنیک، کروم، و نیکل.</w:t>
      </w:r>
    </w:p>
    <w:p>
      <w:pPr>
        <w:ind w:right="340"/>
        <w:bidi w:val="1"/>
      </w:pPr>
      <w:r>
        <w:rPr>
          <w:color w:val="136F73"/>
        </w:rPr>
        <w:t xml:space="preserve">● </w:t>
      </w:r>
      <w:r>
        <w:rPr>
          <w:rFonts w:ascii="Vazirmatn" w:hAnsi="Vazirmatn"/>
          <w:b/>
        </w:rPr>
        <w:t>آلودگی هوا</w:t>
      </w:r>
      <w:r>
        <w:rPr>
          <w:rFonts w:ascii="Vazirmatn" w:hAnsi="Vazirmatn"/>
        </w:rPr>
        <w:t xml:space="preserve"> (دود بخاری ذغال و چوب در زمستان‌های افغانستان).</w:t>
      </w:r>
    </w:p>
    <w:p>
      <w:pPr>
        <w:ind w:right="340"/>
        <w:bidi w:val="1"/>
      </w:pPr>
      <w:r>
        <w:rPr>
          <w:color w:val="136F73"/>
        </w:rPr>
        <w:t xml:space="preserve">● </w:t>
      </w:r>
      <w:r>
        <w:rPr>
          <w:rFonts w:ascii="Vazirmatn" w:hAnsi="Vazirmatn"/>
          <w:b/>
        </w:rPr>
        <w:t>فایبروز ریه</w:t>
      </w:r>
      <w:r>
        <w:rPr>
          <w:rFonts w:ascii="Vazirmatn" w:hAnsi="Vazirmatn"/>
        </w:rPr>
        <w:t>، تاریخچهٔ فامیلی، و HIV.</w:t>
      </w:r>
    </w:p>
    <w:p>
      <w:pPr>
        <w:spacing w:before="280"/>
        <w:bidi w:val="1"/>
      </w:pPr>
      <w:r>
        <w:rPr>
          <w:rFonts w:ascii="Vazirmatn" w:hAnsi="Vazirmatn"/>
          <w:b/>
          <w:color w:val="0F2744"/>
          <w:sz w:val="29"/>
        </w:rPr>
        <w:t>🔹 ۵. Symptoms &amp; Signs (اعراض و علایم)</w:t>
      </w:r>
    </w:p>
    <w:tbl>
      <w:tblPr>
        <w:tblStyle w:val="TableGrid"/>
        <w:tblW w:type="auto" w:w="0"/>
        <w:tblLook w:firstColumn="1" w:firstRow="1" w:lastColumn="0" w:lastRow="0" w:noHBand="0" w:noVBand="1" w:val="04A0"/>
      </w:tblPr>
      <w:tblGrid>
        <w:gridCol w:w="5156"/>
        <w:gridCol w:w="5156"/>
      </w:tblGrid>
      <w:tr>
        <w:tc>
          <w:tcPr>
            <w:tcW w:type="dxa" w:w="5156"/>
            <w:shd w:val="clear" w:fill="136f73"/>
          </w:tcPr>
          <w:p>
            <w:pPr>
              <w:bidi w:val="1"/>
            </w:pPr>
            <w:r/>
            <w:r>
              <w:rPr>
                <w:b/>
                <w:color w:val="FFFFFF"/>
                <w:sz w:val="19"/>
              </w:rPr>
              <w:t>گروه</w:t>
            </w:r>
          </w:p>
        </w:tc>
        <w:tc>
          <w:tcPr>
            <w:tcW w:type="dxa" w:w="5156"/>
            <w:shd w:val="clear" w:fill="136f73"/>
          </w:tcPr>
          <w:p>
            <w:pPr>
              <w:bidi w:val="1"/>
            </w:pPr>
            <w:r/>
            <w:r>
              <w:rPr>
                <w:b/>
                <w:color w:val="FFFFFF"/>
                <w:sz w:val="19"/>
              </w:rPr>
              <w:t>اعراض و علایم</w:t>
            </w:r>
          </w:p>
        </w:tc>
      </w:tr>
      <w:tr>
        <w:tc>
          <w:tcPr>
            <w:tcW w:type="dxa" w:w="5156"/>
          </w:tcPr>
          <w:p>
            <w:pPr>
              <w:bidi w:val="1"/>
            </w:pPr>
            <w:r>
              <w:rPr>
                <w:sz w:val="18"/>
              </w:rPr>
            </w:r>
            <w:r>
              <w:rPr>
                <w:rFonts w:ascii="Vazirmatn" w:hAnsi="Vazirmatn"/>
                <w:b/>
                <w:sz w:val="18"/>
              </w:rPr>
              <w:t>انتشار داخل سینه</w:t>
            </w:r>
          </w:p>
        </w:tc>
        <w:tc>
          <w:tcPr>
            <w:tcW w:type="dxa" w:w="5156"/>
          </w:tcPr>
          <w:p>
            <w:pPr>
              <w:bidi w:val="1"/>
            </w:pPr>
            <w:r>
              <w:rPr>
                <w:sz w:val="18"/>
              </w:rPr>
            </w:r>
            <w:r>
              <w:rPr>
                <w:rFonts w:ascii="Vazirmatn" w:hAnsi="Vazirmatn"/>
                <w:b/>
                <w:sz w:val="18"/>
              </w:rPr>
              <w:t>خشونت صدا</w:t>
            </w:r>
            <w:r>
              <w:rPr>
                <w:rFonts w:ascii="Vazirmatn" w:hAnsi="Vazirmatn"/>
                <w:sz w:val="18"/>
              </w:rPr>
              <w:t xml:space="preserve"> (عصب راجعهٔ چپ)، </w:t>
            </w:r>
            <w:r>
              <w:rPr>
                <w:rFonts w:ascii="Vazirmatn" w:hAnsi="Vazirmatn"/>
                <w:b/>
                <w:sz w:val="18"/>
              </w:rPr>
              <w:t>SVCO</w:t>
            </w:r>
            <w:r>
              <w:rPr>
                <w:rFonts w:ascii="Vazirmatn" w:hAnsi="Vazirmatn"/>
                <w:sz w:val="18"/>
              </w:rPr>
              <w:t xml:space="preserve"> (ورم روی و گردن، اتساع وریدهای سینه)، </w:t>
            </w:r>
            <w:r>
              <w:rPr>
                <w:rFonts w:ascii="Vazirmatn" w:hAnsi="Vazirmatn"/>
                <w:b/>
                <w:sz w:val="18"/>
              </w:rPr>
              <w:t>تومور Pancoast</w:t>
            </w:r>
            <w:r>
              <w:rPr>
                <w:rFonts w:ascii="Vazirmatn" w:hAnsi="Vazirmatn"/>
                <w:sz w:val="18"/>
              </w:rPr>
              <w:t xml:space="preserve"> (درد شانه و بازو + ضعف دست + </w:t>
            </w:r>
            <w:r>
              <w:rPr>
                <w:rFonts w:ascii="Vazirmatn" w:hAnsi="Vazirmatn"/>
                <w:b/>
                <w:sz w:val="18"/>
              </w:rPr>
              <w:t>Horner</w:t>
            </w:r>
            <w:r>
              <w:rPr>
                <w:rFonts w:ascii="Vazirmatn" w:hAnsi="Vazirmatn"/>
                <w:sz w:val="18"/>
              </w:rPr>
              <w:t xml:space="preserve">: Ptosis، Miosis، Anhidrosis)، دیسفاژی، </w:t>
            </w:r>
            <w:r>
              <w:rPr>
                <w:rFonts w:ascii="Vazirmatn" w:hAnsi="Vazirmatn"/>
                <w:b/>
                <w:sz w:val="18"/>
              </w:rPr>
              <w:t>افیوژن</w:t>
            </w:r>
            <w:r>
              <w:rPr>
                <w:rFonts w:ascii="Vazirmatn" w:hAnsi="Vazirmatn"/>
                <w:sz w:val="18"/>
              </w:rPr>
              <w:t>، فلج دایافرام</w:t>
            </w:r>
          </w:p>
        </w:tc>
      </w:tr>
      <w:tr>
        <w:tc>
          <w:tcPr>
            <w:tcW w:type="dxa" w:w="5156"/>
          </w:tcPr>
          <w:p>
            <w:pPr>
              <w:bidi w:val="1"/>
            </w:pPr>
            <w:r>
              <w:rPr>
                <w:sz w:val="18"/>
              </w:rPr>
            </w:r>
            <w:r>
              <w:rPr>
                <w:rFonts w:ascii="Vazirmatn" w:hAnsi="Vazirmatn"/>
                <w:b/>
                <w:sz w:val="18"/>
              </w:rPr>
              <w:t>متاستاز</w:t>
            </w:r>
          </w:p>
        </w:tc>
        <w:tc>
          <w:tcPr>
            <w:tcW w:type="dxa" w:w="5156"/>
          </w:tcPr>
          <w:p>
            <w:pPr>
              <w:bidi w:val="1"/>
            </w:pPr>
            <w:r>
              <w:rPr>
                <w:sz w:val="18"/>
              </w:rPr>
            </w:r>
            <w:r>
              <w:rPr>
                <w:rFonts w:ascii="Vazirmatn" w:hAnsi="Vazirmatn"/>
                <w:sz w:val="18"/>
              </w:rPr>
              <w:t xml:space="preserve">سردردی، تشنج، تغییرات عصبی (مغز)؛ </w:t>
            </w:r>
            <w:r>
              <w:rPr>
                <w:rFonts w:ascii="Vazirmatn" w:hAnsi="Vazirmatn"/>
                <w:b/>
                <w:sz w:val="18"/>
              </w:rPr>
              <w:t>درد استخوان</w:t>
            </w:r>
            <w:r>
              <w:rPr>
                <w:rFonts w:ascii="Vazirmatn" w:hAnsi="Vazirmatn"/>
                <w:sz w:val="18"/>
              </w:rPr>
              <w:t xml:space="preserve"> و شکستگی (استخوان)؛ یرقان و هپاتومگالی؛ لمف‌نودهای </w:t>
            </w:r>
            <w:r>
              <w:rPr>
                <w:rFonts w:ascii="Vazirmatn" w:hAnsi="Vazirmatn"/>
                <w:b/>
                <w:sz w:val="18"/>
              </w:rPr>
              <w:t>فوق ترقوه</w:t>
            </w:r>
          </w:p>
        </w:tc>
      </w:tr>
      <w:tr>
        <w:tc>
          <w:tcPr>
            <w:tcW w:type="dxa" w:w="5156"/>
          </w:tcPr>
          <w:p>
            <w:pPr>
              <w:bidi w:val="1"/>
            </w:pPr>
            <w:r>
              <w:rPr>
                <w:sz w:val="18"/>
              </w:rPr>
            </w:r>
            <w:r>
              <w:rPr>
                <w:rFonts w:ascii="Vazirmatn" w:hAnsi="Vazirmatn"/>
                <w:b/>
                <w:sz w:val="18"/>
              </w:rPr>
              <w:t>عمومی</w:t>
            </w:r>
          </w:p>
        </w:tc>
        <w:tc>
          <w:tcPr>
            <w:tcW w:type="dxa" w:w="5156"/>
          </w:tcPr>
          <w:p>
            <w:pPr>
              <w:bidi w:val="1"/>
            </w:pPr>
            <w:r>
              <w:rPr>
                <w:sz w:val="18"/>
              </w:rPr>
            </w:r>
            <w:r>
              <w:rPr>
                <w:rFonts w:ascii="Vazirmatn" w:hAnsi="Vazirmatn"/>
                <w:b/>
                <w:sz w:val="18"/>
              </w:rPr>
              <w:t>کاهش وزن</w:t>
            </w:r>
            <w:r>
              <w:rPr>
                <w:rFonts w:ascii="Vazirmatn" w:hAnsi="Vazirmatn"/>
                <w:sz w:val="18"/>
              </w:rPr>
              <w:t>، کمزوری، بی‌اشتهایی</w:t>
            </w:r>
          </w:p>
        </w:tc>
      </w:tr>
      <w:tr>
        <w:tc>
          <w:tcPr>
            <w:tcW w:type="dxa" w:w="5156"/>
          </w:tcPr>
          <w:p>
            <w:pPr>
              <w:bidi w:val="1"/>
            </w:pPr>
            <w:r>
              <w:rPr>
                <w:sz w:val="18"/>
              </w:rPr>
            </w:r>
            <w:r>
              <w:rPr>
                <w:rFonts w:ascii="Vazirmatn" w:hAnsi="Vazirmatn"/>
                <w:b/>
                <w:sz w:val="18"/>
              </w:rPr>
              <w:t>پارانیوپلاستیک</w:t>
            </w:r>
          </w:p>
        </w:tc>
        <w:tc>
          <w:tcPr>
            <w:tcW w:type="dxa" w:w="5156"/>
          </w:tcPr>
          <w:p>
            <w:pPr>
              <w:bidi w:val="1"/>
            </w:pPr>
            <w:r>
              <w:rPr>
                <w:sz w:val="18"/>
              </w:rPr>
            </w:r>
            <w:r>
              <w:rPr>
                <w:rFonts w:ascii="Vazirmatn" w:hAnsi="Vazirmatn"/>
                <w:b/>
                <w:sz w:val="18"/>
              </w:rPr>
              <w:t>هایپرکلسیمی</w:t>
            </w:r>
            <w:r>
              <w:rPr>
                <w:rFonts w:ascii="Vazirmatn" w:hAnsi="Vazirmatn"/>
                <w:sz w:val="18"/>
              </w:rPr>
              <w:t xml:space="preserve"> (Squamous)؛ </w:t>
            </w:r>
            <w:r>
              <w:rPr>
                <w:rFonts w:ascii="Vazirmatn" w:hAnsi="Vazirmatn"/>
                <w:b/>
                <w:sz w:val="18"/>
              </w:rPr>
              <w:t>SIADH و Cushing</w:t>
            </w:r>
            <w:r>
              <w:rPr>
                <w:rFonts w:ascii="Vazirmatn" w:hAnsi="Vazirmatn"/>
                <w:sz w:val="18"/>
              </w:rPr>
              <w:t xml:space="preserve"> (SCLC)؛ </w:t>
            </w:r>
            <w:r>
              <w:rPr>
                <w:rFonts w:ascii="Vazirmatn" w:hAnsi="Vazirmatn"/>
                <w:b/>
                <w:sz w:val="18"/>
              </w:rPr>
              <w:t>Lambert-Eaton</w:t>
            </w:r>
            <w:r>
              <w:rPr>
                <w:rFonts w:ascii="Vazirmatn" w:hAnsi="Vazirmatn"/>
                <w:sz w:val="18"/>
              </w:rPr>
              <w:t xml:space="preserve"> (ضعف پروگزیمال که با تکرار بهتر می‌شود — SCLC)؛ </w:t>
            </w:r>
            <w:r>
              <w:rPr>
                <w:rFonts w:ascii="Vazirmatn" w:hAnsi="Vazirmatn"/>
                <w:b/>
                <w:sz w:val="18"/>
              </w:rPr>
              <w:t>کلبینگ و HPOA</w:t>
            </w:r>
            <w:r>
              <w:rPr>
                <w:rFonts w:ascii="Vazirmatn" w:hAnsi="Vazirmatn"/>
                <w:sz w:val="18"/>
              </w:rPr>
              <w:t xml:space="preserve"> (NSCLC)؛ DVT مهاجر (Trousseau)</w:t>
            </w:r>
          </w:p>
        </w:tc>
      </w:tr>
    </w:tbl>
    <w:p>
      <w:pPr>
        <w:spacing w:before="280"/>
        <w:bidi w:val="1"/>
      </w:pPr>
      <w:r>
        <w:rPr>
          <w:rFonts w:ascii="Vazirmatn" w:hAnsi="Vazirmatn"/>
          <w:b/>
          <w:color w:val="0F2744"/>
          <w:sz w:val="29"/>
        </w:rPr>
        <w:t>🔹 ۶. Clinical Examination (معاینه)</w:t>
      </w:r>
    </w:p>
    <w:p>
      <w:pPr>
        <w:ind w:right="340"/>
        <w:bidi w:val="1"/>
      </w:pPr>
      <w:r>
        <w:rPr>
          <w:color w:val="136F73"/>
        </w:rPr>
        <w:t xml:space="preserve">● </w:t>
      </w:r>
      <w:r>
        <w:rPr>
          <w:rFonts w:ascii="Vazirmatn" w:hAnsi="Vazirmatn"/>
          <w:b/>
        </w:rPr>
        <w:t>کلبینگ</w:t>
      </w:r>
      <w:r>
        <w:rPr>
          <w:rFonts w:ascii="Vazirmatn" w:hAnsi="Vazirmatn"/>
        </w:rPr>
        <w:t xml:space="preserve">، </w:t>
      </w:r>
      <w:r>
        <w:rPr>
          <w:rFonts w:ascii="Vazirmatn" w:hAnsi="Vazirmatn"/>
          <w:b/>
        </w:rPr>
        <w:t>لمف‌نود فوق ترقوه</w:t>
      </w:r>
      <w:r>
        <w:rPr>
          <w:rFonts w:ascii="Vazirmatn" w:hAnsi="Vazirmatn"/>
        </w:rPr>
        <w:t xml:space="preserve"> (مهم برای بیوپسی آسان)، کاشکسی.</w:t>
      </w:r>
    </w:p>
    <w:p>
      <w:pPr>
        <w:ind w:right="340"/>
        <w:bidi w:val="1"/>
      </w:pPr>
      <w:r>
        <w:rPr>
          <w:color w:val="136F73"/>
        </w:rPr>
        <w:t xml:space="preserve">● </w:t>
      </w:r>
      <w:r>
        <w:rPr>
          <w:rFonts w:ascii="Vazirmatn" w:hAnsi="Vazirmatn"/>
          <w:b/>
        </w:rPr>
        <w:t>آثار کلپس</w:t>
      </w:r>
      <w:r>
        <w:rPr>
          <w:rFonts w:ascii="Vazirmatn" w:hAnsi="Vazirmatn"/>
        </w:rPr>
        <w:t xml:space="preserve"> (قصبه‌الریه به همان طرف) یا </w:t>
      </w:r>
      <w:r>
        <w:rPr>
          <w:rFonts w:ascii="Vazirmatn" w:hAnsi="Vazirmatn"/>
          <w:b/>
        </w:rPr>
        <w:t>افیوژن</w:t>
      </w:r>
      <w:r>
        <w:rPr>
          <w:rFonts w:ascii="Vazirmatn" w:hAnsi="Vazirmatn"/>
        </w:rPr>
        <w:t xml:space="preserve"> (Stony dull).</w:t>
      </w:r>
    </w:p>
    <w:p>
      <w:pPr>
        <w:ind w:right="340"/>
        <w:bidi w:val="1"/>
      </w:pPr>
      <w:r>
        <w:rPr>
          <w:color w:val="136F73"/>
        </w:rPr>
        <w:t xml:space="preserve">● </w:t>
      </w:r>
      <w:r>
        <w:rPr>
          <w:rFonts w:ascii="Vazirmatn" w:hAnsi="Vazirmatn"/>
          <w:b/>
        </w:rPr>
        <w:t>Horner</w:t>
      </w:r>
      <w:r>
        <w:rPr>
          <w:rFonts w:ascii="Vazirmatn" w:hAnsi="Vazirmatn"/>
        </w:rPr>
        <w:t xml:space="preserve"> و ضعف عضلات دست؛ </w:t>
      </w:r>
      <w:r>
        <w:rPr>
          <w:rFonts w:ascii="Vazirmatn" w:hAnsi="Vazirmatn"/>
          <w:b/>
        </w:rPr>
        <w:t>SVCO</w:t>
      </w:r>
      <w:r>
        <w:rPr>
          <w:rFonts w:ascii="Vazirmatn" w:hAnsi="Vazirmatn"/>
        </w:rPr>
        <w:t xml:space="preserve">؛ </w:t>
      </w:r>
      <w:r>
        <w:rPr>
          <w:rFonts w:ascii="Vazirmatn" w:hAnsi="Vazirmatn"/>
          <w:b/>
        </w:rPr>
        <w:t>هپاتومگالی</w:t>
      </w:r>
      <w:r>
        <w:rPr>
          <w:rFonts w:ascii="Vazirmatn" w:hAnsi="Vazirmatn"/>
        </w:rPr>
        <w:t>؛ حساسیت استخوانی؛ معاینهٔ عصبی.</w:t>
      </w:r>
    </w:p>
    <w:p>
      <w:pPr>
        <w:spacing w:before="280"/>
        <w:bidi w:val="1"/>
      </w:pPr>
      <w:r>
        <w:rPr>
          <w:rFonts w:ascii="Vazirmatn" w:hAnsi="Vazirmatn"/>
          <w:b/>
          <w:color w:val="0F2744"/>
          <w:sz w:val="29"/>
        </w:rPr>
        <w:t>🔹 ۷. Quick Differential Diagnosis (تشخیص تفریقی سریع)</w:t>
      </w:r>
    </w:p>
    <w:p>
      <w:pPr>
        <w:ind w:right="340"/>
        <w:bidi w:val="1"/>
      </w:pPr>
      <w:r>
        <w:rPr>
          <w:color w:val="136F73"/>
        </w:rPr>
        <w:t xml:space="preserve">● </w:t>
      </w:r>
      <w:r>
        <w:rPr>
          <w:rFonts w:ascii="Vazirmatn" w:hAnsi="Vazirmatn"/>
          <w:b/>
        </w:rPr>
        <w:t>سل</w:t>
      </w:r>
      <w:r>
        <w:rPr>
          <w:rFonts w:ascii="Vazirmatn" w:hAnsi="Vazirmatn"/>
        </w:rPr>
        <w:t xml:space="preserve"> (کاویتی قلهٔ ریه، همپتیزی، کاهش وزن) — ⚠️ </w:t>
      </w:r>
      <w:r>
        <w:rPr>
          <w:rFonts w:ascii="Vazirmatn" w:hAnsi="Vazirmatn"/>
          <w:b/>
        </w:rPr>
        <w:t>در افغانستان هر دو شایع اند و گاهی هم‌زمان</w:t>
      </w:r>
      <w:r>
        <w:rPr>
          <w:rFonts w:ascii="Vazirmatn" w:hAnsi="Vazirmatn"/>
        </w:rPr>
        <w:t>؛ «سل بدون شواهد میکروبی که به تداوی جواب نمی‌دهد» را برای سرطان بررسی کن.</w:t>
      </w:r>
    </w:p>
    <w:p>
      <w:pPr>
        <w:ind w:right="340"/>
        <w:bidi w:val="1"/>
      </w:pPr>
      <w:r>
        <w:rPr>
          <w:color w:val="136F73"/>
        </w:rPr>
        <w:t xml:space="preserve">● </w:t>
      </w:r>
      <w:r>
        <w:rPr>
          <w:rFonts w:ascii="Vazirmatn" w:hAnsi="Vazirmatn"/>
          <w:b/>
        </w:rPr>
        <w:t>ابسهٔ ریه</w:t>
      </w:r>
      <w:r>
        <w:rPr>
          <w:rFonts w:ascii="Vazirmatn" w:hAnsi="Vazirmatn"/>
        </w:rPr>
        <w:t xml:space="preserve">، </w:t>
      </w:r>
      <w:r>
        <w:rPr>
          <w:rFonts w:ascii="Vazirmatn" w:hAnsi="Vazirmatn"/>
          <w:b/>
        </w:rPr>
        <w:t>نودول خوش‌خیم</w:t>
      </w:r>
      <w:r>
        <w:rPr>
          <w:rFonts w:ascii="Vazirmatn" w:hAnsi="Vazirmatn"/>
        </w:rPr>
        <w:t xml:space="preserve"> (هامارتوما، گرانولوم)، </w:t>
      </w:r>
      <w:r>
        <w:rPr>
          <w:rFonts w:ascii="Vazirmatn" w:hAnsi="Vazirmatn"/>
          <w:b/>
        </w:rPr>
        <w:t>پنومونی</w:t>
      </w:r>
      <w:r>
        <w:rPr>
          <w:rFonts w:ascii="Vazirmatn" w:hAnsi="Vazirmatn"/>
        </w:rPr>
        <w:t xml:space="preserve"> که بهبود نمی‌یابد.</w:t>
      </w:r>
    </w:p>
    <w:p>
      <w:pPr>
        <w:ind w:right="340"/>
        <w:bidi w:val="1"/>
      </w:pPr>
      <w:r>
        <w:rPr>
          <w:color w:val="136F73"/>
        </w:rPr>
        <w:t xml:space="preserve">● </w:t>
      </w:r>
      <w:r>
        <w:rPr>
          <w:rFonts w:ascii="Vazirmatn" w:hAnsi="Vazirmatn"/>
          <w:b/>
        </w:rPr>
        <w:t>کیست هایداتید</w:t>
      </w:r>
      <w:r>
        <w:rPr>
          <w:rFonts w:ascii="Vazirmatn" w:hAnsi="Vazirmatn"/>
        </w:rPr>
        <w:t xml:space="preserve"> (در افغانستان).</w:t>
      </w:r>
    </w:p>
    <w:p>
      <w:pPr>
        <w:ind w:right="340"/>
        <w:bidi w:val="1"/>
      </w:pPr>
      <w:r>
        <w:rPr>
          <w:color w:val="136F73"/>
        </w:rPr>
        <w:t xml:space="preserve">● </w:t>
      </w:r>
      <w:r>
        <w:rPr>
          <w:rFonts w:ascii="Vazirmatn" w:hAnsi="Vazirmatn"/>
          <w:b/>
        </w:rPr>
        <w:t>متاستاز</w:t>
      </w:r>
      <w:r>
        <w:rPr>
          <w:rFonts w:ascii="Vazirmatn" w:hAnsi="Vazirmatn"/>
        </w:rPr>
        <w:t xml:space="preserve"> از جای دیگر، لمفوما.</w:t>
      </w:r>
    </w:p>
    <w:p>
      <w:pPr>
        <w:spacing w:before="280"/>
        <w:bidi w:val="1"/>
      </w:pPr>
      <w:r>
        <w:rPr>
          <w:rFonts w:ascii="Vazirmatn" w:hAnsi="Vazirmatn"/>
          <w:b/>
          <w:color w:val="0F2744"/>
          <w:sz w:val="29"/>
        </w:rPr>
        <w:t>🔹 ۸. Investigations — Basic → Advanced (معاینات)</w:t>
      </w:r>
    </w:p>
    <w:p>
      <w:pPr>
        <w:bidi w:val="1"/>
      </w:pPr>
      <w:r>
        <w:rPr>
          <w:rFonts w:ascii="Vazirmatn" w:hAnsi="Vazirmatn"/>
          <w:b/>
        </w:rPr>
        <w:t>سطح ۱:</w:t>
      </w:r>
      <w:r>
        <w:rPr>
          <w:rFonts w:ascii="Vazirmatn" w:hAnsi="Vazirmatn"/>
        </w:rPr>
        <w:t xml:space="preserve"> CXR (کتله، ناف ریهٔ بزرگ، کلپس، افیوژن — ⚠️ </w:t>
      </w:r>
      <w:r>
        <w:rPr>
          <w:rFonts w:ascii="Vazirmatn" w:hAnsi="Vazirmatn"/>
          <w:b/>
        </w:rPr>
        <w:t>CXR نورمال سرطان را رد نمی‌کند</w:t>
      </w:r>
      <w:r>
        <w:rPr>
          <w:rFonts w:ascii="Vazirmatn" w:hAnsi="Vazirmatn"/>
        </w:rPr>
        <w:t xml:space="preserve">)؛ CBC، </w:t>
      </w:r>
      <w:r>
        <w:rPr>
          <w:rFonts w:ascii="Vazirmatn" w:hAnsi="Vazirmatn"/>
          <w:b/>
        </w:rPr>
        <w:t>کلسیم</w:t>
      </w:r>
      <w:r>
        <w:rPr>
          <w:rFonts w:ascii="Vazirmatn" w:hAnsi="Vazirmatn"/>
        </w:rPr>
        <w:t xml:space="preserve">، </w:t>
      </w:r>
      <w:r>
        <w:rPr>
          <w:rFonts w:ascii="Vazirmatn" w:hAnsi="Vazirmatn"/>
          <w:b/>
        </w:rPr>
        <w:t>سودیم</w:t>
      </w:r>
      <w:r>
        <w:rPr>
          <w:rFonts w:ascii="Vazirmatn" w:hAnsi="Vazirmatn"/>
        </w:rPr>
        <w:t>، LFT، و وظایف گرده.</w:t>
      </w:r>
    </w:p>
    <w:p>
      <w:pPr>
        <w:bidi w:val="1"/>
      </w:pPr>
      <w:r>
        <w:rPr>
          <w:rFonts w:ascii="Vazirmatn" w:hAnsi="Vazirmatn"/>
          <w:b/>
        </w:rPr>
        <w:t>سطح ۲:</w:t>
      </w:r>
    </w:p>
    <w:p>
      <w:pPr>
        <w:ind w:right="340"/>
        <w:bidi w:val="1"/>
      </w:pPr>
      <w:r>
        <w:rPr>
          <w:color w:val="136F73"/>
        </w:rPr>
        <w:t xml:space="preserve">● </w:t>
      </w:r>
      <w:r>
        <w:rPr>
          <w:rFonts w:ascii="Vazirmatn" w:hAnsi="Vazirmatn"/>
          <w:b/>
        </w:rPr>
        <w:t>CT سینه و بطن بالایی (تا غدد فوق گرده) با کنتراست.</w:t>
      </w:r>
    </w:p>
    <w:p>
      <w:pPr>
        <w:ind w:right="340"/>
        <w:bidi w:val="1"/>
      </w:pPr>
      <w:r>
        <w:rPr>
          <w:color w:val="136F73"/>
        </w:rPr>
        <w:t xml:space="preserve">● </w:t>
      </w:r>
      <w:r>
        <w:rPr>
          <w:rFonts w:ascii="Vazirmatn" w:hAnsi="Vazirmatn"/>
          <w:b/>
        </w:rPr>
        <w:t>PET-CT:</w:t>
      </w:r>
      <w:r>
        <w:rPr>
          <w:rFonts w:ascii="Vazirmatn" w:hAnsi="Vazirmatn"/>
        </w:rPr>
        <w:t xml:space="preserve"> مرحله‌بندی لمف‌نودها و متاستاز در مریضانی که کاندید تداوی شفابخش اند.</w:t>
      </w:r>
    </w:p>
    <w:p>
      <w:pPr>
        <w:ind w:right="340"/>
        <w:bidi w:val="1"/>
      </w:pPr>
      <w:r>
        <w:rPr>
          <w:color w:val="136F73"/>
        </w:rPr>
        <w:t xml:space="preserve">● </w:t>
      </w:r>
      <w:r>
        <w:rPr>
          <w:rFonts w:ascii="Vazirmatn" w:hAnsi="Vazirmatn"/>
          <w:b/>
        </w:rPr>
        <w:t>MRI مغز</w:t>
      </w:r>
      <w:r>
        <w:rPr>
          <w:rFonts w:ascii="Vazirmatn" w:hAnsi="Vazirmatn"/>
        </w:rPr>
        <w:t xml:space="preserve"> (مرحلهٔ II به بالا، یا اعراض عصبی).</w:t>
      </w:r>
    </w:p>
    <w:p>
      <w:pPr>
        <w:bidi w:val="1"/>
      </w:pPr>
      <w:r>
        <w:rPr>
          <w:rFonts w:ascii="Vazirmatn" w:hAnsi="Vazirmatn"/>
          <w:b/>
        </w:rPr>
        <w:t>سطح ۳ — تشخیص بافتی:</w:t>
      </w:r>
      <w:r>
        <w:rPr>
          <w:rFonts w:ascii="Vazirmatn" w:hAnsi="Vazirmatn"/>
        </w:rPr>
        <w:t xml:space="preserve"> از </w:t>
      </w:r>
      <w:r>
        <w:rPr>
          <w:rFonts w:ascii="Vazirmatn" w:hAnsi="Vazirmatn"/>
          <w:b/>
        </w:rPr>
        <w:t>آسان‌ترین محلی که بالاترین مرحله را ثابت می‌کند</w:t>
      </w:r>
      <w:r>
        <w:rPr>
          <w:rFonts w:ascii="Vazirmatn" w:hAnsi="Vazirmatn"/>
        </w:rPr>
        <w:t>:</w:t>
      </w:r>
    </w:p>
    <w:p>
      <w:pPr>
        <w:ind w:right="340"/>
        <w:bidi w:val="1"/>
      </w:pPr>
      <w:r>
        <w:rPr>
          <w:color w:val="136F73"/>
        </w:rPr>
        <w:t xml:space="preserve">● </w:t>
      </w:r>
      <w:r>
        <w:rPr>
          <w:rFonts w:ascii="Vazirmatn" w:hAnsi="Vazirmatn"/>
        </w:rPr>
        <w:t xml:space="preserve">لمف‌نود فوق ترقوه یا متاستاز سطحی؛ </w:t>
      </w:r>
      <w:r>
        <w:rPr>
          <w:rFonts w:ascii="Vazirmatn" w:hAnsi="Vazirmatn"/>
          <w:b/>
        </w:rPr>
        <w:t>سایتولوژی مایع پلورا</w:t>
      </w:r>
      <w:r>
        <w:rPr>
          <w:rFonts w:ascii="Vazirmatn" w:hAnsi="Vazirmatn"/>
        </w:rPr>
        <w:t xml:space="preserve">؛ </w:t>
      </w:r>
      <w:r>
        <w:rPr>
          <w:rFonts w:ascii="Vazirmatn" w:hAnsi="Vazirmatn"/>
          <w:b/>
        </w:rPr>
        <w:t>EBUS-TBNA</w:t>
      </w:r>
      <w:r>
        <w:rPr>
          <w:rFonts w:ascii="Vazirmatn" w:hAnsi="Vazirmatn"/>
        </w:rPr>
        <w:t xml:space="preserve"> (تشخیص + مرحله‌بندی مدیاستن)؛ </w:t>
      </w:r>
      <w:r>
        <w:rPr>
          <w:rFonts w:ascii="Vazirmatn" w:hAnsi="Vazirmatn"/>
          <w:b/>
        </w:rPr>
        <w:t>برانکوسکوپی</w:t>
      </w:r>
      <w:r>
        <w:rPr>
          <w:rFonts w:ascii="Vazirmatn" w:hAnsi="Vazirmatn"/>
        </w:rPr>
        <w:t xml:space="preserve"> (تومورهای مرکزی)؛ </w:t>
      </w:r>
      <w:r>
        <w:rPr>
          <w:rFonts w:ascii="Vazirmatn" w:hAnsi="Vazirmatn"/>
          <w:b/>
        </w:rPr>
        <w:t>بیوپسی از راه جلد زیر رهنمایی CT</w:t>
      </w:r>
      <w:r>
        <w:rPr>
          <w:rFonts w:ascii="Vazirmatn" w:hAnsi="Vazirmatn"/>
        </w:rPr>
        <w:t xml:space="preserve"> (تومورهای محیطی).</w:t>
      </w:r>
    </w:p>
    <w:p>
      <w:pPr>
        <w:ind w:right="340"/>
        <w:bidi w:val="1"/>
      </w:pPr>
      <w:r>
        <w:rPr>
          <w:color w:val="136F73"/>
        </w:rPr>
        <w:t xml:space="preserve">● </w:t>
      </w:r>
      <w:r>
        <w:rPr>
          <w:rFonts w:ascii="Vazirmatn" w:hAnsi="Vazirmatn"/>
          <w:b/>
        </w:rPr>
        <w:t>ایمونوهیستوکیمیا</w:t>
      </w:r>
      <w:r>
        <w:rPr>
          <w:rFonts w:ascii="Vazirmatn" w:hAnsi="Vazirmatn"/>
        </w:rPr>
        <w:t xml:space="preserve"> (TTF-1، p40) و </w:t>
      </w:r>
      <w:r>
        <w:rPr>
          <w:rFonts w:ascii="Vazirmatn" w:hAnsi="Vazirmatn"/>
          <w:b/>
        </w:rPr>
        <w:t>معاینهٔ مالیکولی (NGS)</w:t>
      </w:r>
      <w:r>
        <w:rPr>
          <w:rFonts w:ascii="Vazirmatn" w:hAnsi="Vazirmatn"/>
        </w:rPr>
        <w:t xml:space="preserve"> برای </w:t>
      </w:r>
      <w:r>
        <w:rPr>
          <w:rFonts w:ascii="Vazirmatn" w:hAnsi="Vazirmatn"/>
          <w:b/>
        </w:rPr>
        <w:t>EGFR، ALK، ROS1، KRAS، BRAF، MET، RET، NTRK، HER2</w:t>
      </w:r>
      <w:r>
        <w:rPr>
          <w:rFonts w:ascii="Vazirmatn" w:hAnsi="Vazirmatn"/>
        </w:rPr>
        <w:t xml:space="preserve"> + </w:t>
      </w:r>
      <w:r>
        <w:rPr>
          <w:rFonts w:ascii="Vazirmatn" w:hAnsi="Vazirmatn"/>
          <w:b/>
        </w:rPr>
        <w:t>PD-L1</w:t>
      </w:r>
      <w:r>
        <w:rPr>
          <w:rFonts w:ascii="Vazirmatn" w:hAnsi="Vazirmatn"/>
        </w:rPr>
        <w:t xml:space="preserve"> — ⚠️ </w:t>
      </w:r>
      <w:r>
        <w:rPr>
          <w:rFonts w:ascii="Vazirmatn" w:hAnsi="Vazirmatn"/>
          <w:b/>
        </w:rPr>
        <w:t>پیش از شروع تداوی در همهٔ NSCLC غیر Squamous پیشرفته</w:t>
      </w:r>
      <w:r>
        <w:rPr>
          <w:rFonts w:ascii="Vazirmatn" w:hAnsi="Vazirmatn"/>
        </w:rPr>
        <w:t xml:space="preserve"> (و Squamous در غیرسگرتی‌ها). </w:t>
      </w:r>
      <w:r>
        <w:rPr>
          <w:rFonts w:ascii="Vazirmatn" w:hAnsi="Vazirmatn"/>
          <w:b/>
        </w:rPr>
        <w:t>Liquid biopsy</w:t>
      </w:r>
      <w:r>
        <w:rPr>
          <w:rFonts w:ascii="Vazirmatn" w:hAnsi="Vazirmatn"/>
        </w:rPr>
        <w:t xml:space="preserve"> (ctDNA) اگر بافت کافی نیست.</w:t>
      </w:r>
    </w:p>
    <w:p>
      <w:pPr>
        <w:ind w:right="340"/>
        <w:bidi w:val="1"/>
      </w:pPr>
      <w:r>
        <w:rPr>
          <w:color w:val="136F73"/>
        </w:rPr>
        <w:t xml:space="preserve">● </w:t>
      </w:r>
      <w:r>
        <w:rPr>
          <w:rFonts w:ascii="Vazirmatn" w:hAnsi="Vazirmatn"/>
          <w:b/>
        </w:rPr>
        <w:t>اسپیرومتری و DLCO</w:t>
      </w:r>
      <w:r>
        <w:rPr>
          <w:rFonts w:ascii="Vazirmatn" w:hAnsi="Vazirmatn"/>
        </w:rPr>
        <w:t xml:space="preserve"> پیش از جراحی.</w:t>
      </w:r>
    </w:p>
    <w:p>
      <w:pPr>
        <w:bidi w:val="1"/>
      </w:pPr>
      <w:r>
        <w:rPr>
          <w:rFonts w:ascii="Vazirmatn" w:hAnsi="Vazirmatn"/>
          <w:b/>
        </w:rPr>
        <w:t>غربالگری (USPSTF 2021):</w:t>
      </w:r>
      <w:r>
        <w:rPr>
          <w:rFonts w:ascii="Vazirmatn" w:hAnsi="Vazirmatn"/>
        </w:rPr>
        <w:t xml:space="preserve"> </w:t>
      </w:r>
      <w:r>
        <w:rPr>
          <w:rFonts w:ascii="Vazirmatn" w:hAnsi="Vazirmatn"/>
          <w:b/>
        </w:rPr>
        <w:t>LDCT سالانه</w:t>
      </w:r>
      <w:r>
        <w:rPr>
          <w:rFonts w:ascii="Vazirmatn" w:hAnsi="Vazirmatn"/>
        </w:rPr>
        <w:t xml:space="preserve"> برای سن </w:t>
      </w:r>
      <w:r>
        <w:rPr>
          <w:rFonts w:ascii="Vazirmatn" w:hAnsi="Vazirmatn"/>
          <w:b/>
        </w:rPr>
        <w:t>۵۰–۸۰ سال</w:t>
      </w:r>
      <w:r>
        <w:rPr>
          <w:rFonts w:ascii="Vazirmatn" w:hAnsi="Vazirmatn"/>
        </w:rPr>
        <w:t xml:space="preserve"> با </w:t>
      </w:r>
      <w:r>
        <w:rPr>
          <w:rFonts w:ascii="Vazirmatn" w:hAnsi="Vazirmatn"/>
          <w:b/>
        </w:rPr>
        <w:t>حد اقل ۲۰ Pack-year</w:t>
      </w:r>
      <w:r>
        <w:rPr>
          <w:rFonts w:ascii="Vazirmatn" w:hAnsi="Vazirmatn"/>
        </w:rPr>
        <w:t xml:space="preserve"> که </w:t>
      </w:r>
      <w:r>
        <w:rPr>
          <w:rFonts w:ascii="Vazirmatn" w:hAnsi="Vazirmatn"/>
          <w:b/>
        </w:rPr>
        <w:t>فعلاً سگرت می‌کشند یا در ۱۵ سال گذشته ترک کرده‌اند</w:t>
      </w:r>
      <w:r>
        <w:rPr>
          <w:rFonts w:ascii="Vazirmatn" w:hAnsi="Vazirmatn"/>
        </w:rPr>
        <w:t>.</w:t>
      </w:r>
    </w:p>
    <w:p>
      <w:pPr>
        <w:spacing w:before="280"/>
        <w:bidi w:val="1"/>
      </w:pPr>
      <w:r>
        <w:rPr>
          <w:rFonts w:ascii="Vazirmatn" w:hAnsi="Vazirmatn"/>
          <w:b/>
          <w:color w:val="0F2744"/>
          <w:sz w:val="29"/>
        </w:rPr>
        <w:t>🔹 ۹. Diagnosis &amp; Diagnostic Criteria (معیارهای قطعی)</w:t>
      </w:r>
    </w:p>
    <w:p>
      <w:pPr>
        <w:bidi w:val="1"/>
      </w:pPr>
      <w:r>
        <w:rPr>
          <w:rFonts w:ascii="Vazirmatn" w:hAnsi="Vazirmatn"/>
        </w:rPr>
        <w:t xml:space="preserve">تشخیص قطعی = </w:t>
      </w:r>
      <w:r>
        <w:rPr>
          <w:rFonts w:ascii="Vazirmatn" w:hAnsi="Vazirmatn"/>
          <w:b/>
        </w:rPr>
        <w:t>هیستوپتالوژی یا سایتولوژی</w:t>
      </w:r>
      <w:r>
        <w:rPr>
          <w:rFonts w:ascii="Vazirmatn" w:hAnsi="Vazirmatn"/>
        </w:rPr>
        <w:t xml:space="preserve">؛ سپس </w:t>
      </w:r>
      <w:r>
        <w:rPr>
          <w:rFonts w:ascii="Vazirmatn" w:hAnsi="Vazirmatn"/>
          <w:b/>
        </w:rPr>
        <w:t>مرحله‌بندی TNM</w:t>
      </w:r>
      <w:r>
        <w:rPr>
          <w:rFonts w:ascii="Vazirmatn" w:hAnsi="Vazirmatn"/>
        </w:rPr>
        <w:t xml:space="preserve"> و </w:t>
      </w:r>
      <w:r>
        <w:rPr>
          <w:rFonts w:ascii="Vazirmatn" w:hAnsi="Vazirmatn"/>
          <w:b/>
        </w:rPr>
        <w:t>پروفایل مالیکولی و PD-L1</w:t>
      </w:r>
      <w:r>
        <w:rPr>
          <w:rFonts w:ascii="Vazirmatn" w:hAnsi="Vazirmatn"/>
        </w:rPr>
        <w:t xml:space="preserve"> + </w:t>
      </w:r>
      <w:r>
        <w:rPr>
          <w:rFonts w:ascii="Vazirmatn" w:hAnsi="Vazirmatn"/>
          <w:b/>
        </w:rPr>
        <w:t>وضع عمومی (ECOG)</w:t>
      </w:r>
      <w:r>
        <w:rPr>
          <w:rFonts w:ascii="Vazirmatn" w:hAnsi="Vazirmatn"/>
        </w:rPr>
        <w:t xml:space="preserve"> ← تصمیم در </w:t>
      </w:r>
      <w:r>
        <w:rPr>
          <w:rFonts w:ascii="Vazirmatn" w:hAnsi="Vazirmatn"/>
          <w:b/>
        </w:rPr>
        <w:t>بورد تومور چندرشته‌ای (MDT)</w:t>
      </w:r>
      <w:r>
        <w:rPr>
          <w:rFonts w:ascii="Vazirmatn" w:hAnsi="Vazirmatn"/>
        </w:rPr>
        <w:t>.</w:t>
      </w:r>
    </w:p>
    <w:p>
      <w:pPr>
        <w:bidi w:val="1"/>
      </w:pPr>
      <w:r>
        <w:rPr>
          <w:rFonts w:ascii="Vazirmatn" w:hAnsi="Vazirmatn"/>
          <w:b/>
        </w:rPr>
        <w:t>نودول منزوی (Solitary pulmonary nodule):</w:t>
      </w:r>
      <w:r>
        <w:rPr>
          <w:rFonts w:ascii="Vazirmatn" w:hAnsi="Vazirmatn"/>
        </w:rPr>
        <w:t xml:space="preserve"> مطابق </w:t>
      </w:r>
      <w:r>
        <w:rPr>
          <w:rFonts w:ascii="Vazirmatn" w:hAnsi="Vazirmatn"/>
          <w:b/>
        </w:rPr>
        <w:t>Fleischner 2017</w:t>
      </w:r>
      <w:r>
        <w:rPr>
          <w:rFonts w:ascii="Vazirmatn" w:hAnsi="Vazirmatn"/>
        </w:rPr>
        <w:t xml:space="preserve"> (تصادفی) یا </w:t>
      </w:r>
      <w:r>
        <w:rPr>
          <w:rFonts w:ascii="Vazirmatn" w:hAnsi="Vazirmatn"/>
          <w:b/>
        </w:rPr>
        <w:t>Lung-RADS</w:t>
      </w:r>
      <w:r>
        <w:rPr>
          <w:rFonts w:ascii="Vazirmatn" w:hAnsi="Vazirmatn"/>
        </w:rPr>
        <w:t xml:space="preserve"> (غربالگری) — اندازه، ساختمان (جامد یا نیمه‌جامد)، رشد؛ نودول جامد کمتر از ۶ mm در مریض کم‌خطر پیگیری روتین لازم ندارد.</w:t>
      </w:r>
    </w:p>
    <w:p>
      <w:pPr>
        <w:spacing w:before="280"/>
        <w:bidi w:val="1"/>
      </w:pPr>
      <w:r>
        <w:rPr>
          <w:rFonts w:ascii="Vazirmatn" w:hAnsi="Vazirmatn"/>
          <w:b/>
          <w:color w:val="0F2744"/>
          <w:sz w:val="29"/>
        </w:rPr>
        <w:t>🔹 ۱۰. Management (تداوی)</w:t>
      </w:r>
    </w:p>
    <w:p>
      <w:pPr>
        <w:spacing w:before="200"/>
        <w:bidi w:val="1"/>
      </w:pPr>
      <w:r>
        <w:rPr>
          <w:rFonts w:ascii="Vazirmatn" w:hAnsi="Vazirmatn"/>
          <w:b/>
          <w:color w:val="136F73"/>
          <w:sz w:val="25"/>
        </w:rPr>
        <w:t>الف) Emergency &amp; General Care (اقدامات عاجل انکولوژیک)</w:t>
      </w:r>
    </w:p>
    <w:tbl>
      <w:tblPr>
        <w:tblStyle w:val="TableGrid"/>
        <w:tblW w:type="auto" w:w="0"/>
        <w:tblLook w:firstColumn="1" w:firstRow="1" w:lastColumn="0" w:lastRow="0" w:noHBand="0" w:noVBand="1" w:val="04A0"/>
      </w:tblPr>
      <w:tblGrid>
        <w:gridCol w:w="5156"/>
        <w:gridCol w:w="5156"/>
      </w:tblGrid>
      <w:tr>
        <w:tc>
          <w:tcPr>
            <w:tcW w:type="dxa" w:w="5156"/>
            <w:shd w:val="clear" w:fill="136f73"/>
          </w:tcPr>
          <w:p>
            <w:pPr>
              <w:bidi w:val="1"/>
            </w:pPr>
            <w:r/>
            <w:r>
              <w:rPr>
                <w:b/>
                <w:color w:val="FFFFFF"/>
                <w:sz w:val="19"/>
              </w:rPr>
              <w:t>حالت عاجل</w:t>
            </w:r>
          </w:p>
        </w:tc>
        <w:tc>
          <w:tcPr>
            <w:tcW w:type="dxa" w:w="5156"/>
            <w:shd w:val="clear" w:fill="136f73"/>
          </w:tcPr>
          <w:p>
            <w:pPr>
              <w:bidi w:val="1"/>
            </w:pPr>
            <w:r/>
            <w:r>
              <w:rPr>
                <w:b/>
                <w:color w:val="FFFFFF"/>
                <w:sz w:val="19"/>
              </w:rPr>
              <w:t>اقدام</w:t>
            </w:r>
          </w:p>
        </w:tc>
      </w:tr>
      <w:tr>
        <w:tc>
          <w:tcPr>
            <w:tcW w:type="dxa" w:w="5156"/>
          </w:tcPr>
          <w:p>
            <w:pPr>
              <w:bidi w:val="1"/>
            </w:pPr>
            <w:r>
              <w:rPr>
                <w:sz w:val="18"/>
              </w:rPr>
            </w:r>
            <w:r>
              <w:rPr>
                <w:rFonts w:ascii="Vazirmatn" w:hAnsi="Vazirmatn"/>
                <w:b/>
                <w:sz w:val="18"/>
              </w:rPr>
              <w:t>فشردگی نخاع</w:t>
            </w:r>
          </w:p>
        </w:tc>
        <w:tc>
          <w:tcPr>
            <w:tcW w:type="dxa" w:w="5156"/>
          </w:tcPr>
          <w:p>
            <w:pPr>
              <w:bidi w:val="1"/>
            </w:pPr>
            <w:r>
              <w:rPr>
                <w:sz w:val="18"/>
              </w:rPr>
            </w:r>
            <w:r>
              <w:rPr>
                <w:rFonts w:ascii="Vazirmatn" w:hAnsi="Vazirmatn"/>
                <w:b/>
                <w:sz w:val="18"/>
              </w:rPr>
              <w:t>Dexamethasone ۱۰–۱۶ mg IV/PO</w:t>
            </w:r>
            <w:r>
              <w:rPr>
                <w:rFonts w:ascii="Vazirmatn" w:hAnsi="Vazirmatn"/>
                <w:sz w:val="18"/>
              </w:rPr>
              <w:t xml:space="preserve"> و سپس </w:t>
            </w:r>
            <w:r>
              <w:rPr>
                <w:rFonts w:ascii="Vazirmatn" w:hAnsi="Vazirmatn"/>
                <w:b/>
                <w:sz w:val="18"/>
              </w:rPr>
              <w:t>۱۶ mg/روز به دوزهای منقسم</w:t>
            </w:r>
            <w:r>
              <w:rPr>
                <w:rFonts w:ascii="Vazirmatn" w:hAnsi="Vazirmatn"/>
                <w:sz w:val="18"/>
              </w:rPr>
              <w:t xml:space="preserve"> (مثلاً ۸ mg دو بار) با حفاظت معده؛ </w:t>
            </w:r>
            <w:r>
              <w:rPr>
                <w:rFonts w:ascii="Vazirmatn" w:hAnsi="Vazirmatn"/>
                <w:b/>
                <w:sz w:val="18"/>
              </w:rPr>
              <w:t>MRI تمام ستون فقرات</w:t>
            </w:r>
            <w:r>
              <w:rPr>
                <w:rFonts w:ascii="Vazirmatn" w:hAnsi="Vazirmatn"/>
                <w:sz w:val="18"/>
              </w:rPr>
              <w:t xml:space="preserve"> فوری؛ </w:t>
            </w:r>
            <w:r>
              <w:rPr>
                <w:rFonts w:ascii="Vazirmatn" w:hAnsi="Vazirmatn"/>
                <w:b/>
                <w:sz w:val="18"/>
              </w:rPr>
              <w:t>جراحی یا شعاع‌تراپی</w:t>
            </w:r>
            <w:r>
              <w:rPr>
                <w:rFonts w:ascii="Vazirmatn" w:hAnsi="Vazirmatn"/>
                <w:sz w:val="18"/>
              </w:rPr>
              <w:t xml:space="preserve"> در ۲۴ ساعت</w:t>
            </w:r>
          </w:p>
        </w:tc>
      </w:tr>
      <w:tr>
        <w:tc>
          <w:tcPr>
            <w:tcW w:type="dxa" w:w="5156"/>
          </w:tcPr>
          <w:p>
            <w:pPr>
              <w:bidi w:val="1"/>
            </w:pPr>
            <w:r>
              <w:rPr>
                <w:sz w:val="18"/>
              </w:rPr>
            </w:r>
            <w:r>
              <w:rPr>
                <w:rFonts w:ascii="Vazirmatn" w:hAnsi="Vazirmatn"/>
                <w:b/>
                <w:sz w:val="18"/>
              </w:rPr>
              <w:t>متاستاز مغزی با ادیما</w:t>
            </w:r>
          </w:p>
        </w:tc>
        <w:tc>
          <w:tcPr>
            <w:tcW w:type="dxa" w:w="5156"/>
          </w:tcPr>
          <w:p>
            <w:pPr>
              <w:bidi w:val="1"/>
            </w:pPr>
            <w:r>
              <w:rPr>
                <w:sz w:val="18"/>
              </w:rPr>
            </w:r>
            <w:r>
              <w:rPr>
                <w:rFonts w:ascii="Vazirmatn" w:hAnsi="Vazirmatn"/>
                <w:b/>
                <w:sz w:val="18"/>
              </w:rPr>
              <w:t>Dexamethasone ۴–۱۶ mg/روز</w:t>
            </w:r>
            <w:r>
              <w:rPr>
                <w:rFonts w:ascii="Vazirmatn" w:hAnsi="Vazirmatn"/>
                <w:sz w:val="18"/>
              </w:rPr>
              <w:t xml:space="preserve"> به دوزهای منقسم (دوز پایین‌ترین مؤثر)؛ Levetiracetam اگر تشنج (نه پیشگیرانه)</w:t>
            </w:r>
          </w:p>
        </w:tc>
      </w:tr>
      <w:tr>
        <w:tc>
          <w:tcPr>
            <w:tcW w:type="dxa" w:w="5156"/>
          </w:tcPr>
          <w:p>
            <w:pPr>
              <w:bidi w:val="1"/>
            </w:pPr>
            <w:r>
              <w:rPr>
                <w:sz w:val="18"/>
              </w:rPr>
            </w:r>
            <w:r>
              <w:rPr>
                <w:rFonts w:ascii="Vazirmatn" w:hAnsi="Vazirmatn"/>
                <w:b/>
                <w:sz w:val="18"/>
              </w:rPr>
              <w:t>هایپرکلسیمی</w:t>
            </w:r>
            <w:r>
              <w:rPr>
                <w:rFonts w:ascii="Vazirmatn" w:hAnsi="Vazirmatn"/>
                <w:sz w:val="18"/>
              </w:rPr>
              <w:t xml:space="preserve"> (فصل ۴۲)</w:t>
            </w:r>
          </w:p>
        </w:tc>
        <w:tc>
          <w:tcPr>
            <w:tcW w:type="dxa" w:w="5156"/>
          </w:tcPr>
          <w:p>
            <w:pPr>
              <w:bidi w:val="1"/>
            </w:pPr>
            <w:r>
              <w:rPr>
                <w:sz w:val="18"/>
              </w:rPr>
            </w:r>
            <w:r>
              <w:rPr>
                <w:rFonts w:ascii="Vazirmatn" w:hAnsi="Vazirmatn"/>
                <w:b/>
                <w:sz w:val="18"/>
              </w:rPr>
              <w:t>مایع NS IV</w:t>
            </w:r>
            <w:r>
              <w:rPr>
                <w:rFonts w:ascii="Vazirmatn" w:hAnsi="Vazirmatn"/>
                <w:sz w:val="18"/>
              </w:rPr>
              <w:t xml:space="preserve"> (۲۰۰–۳۰۰ ml/h مطابق وضع قلب)؛ </w:t>
            </w:r>
            <w:r>
              <w:rPr>
                <w:rFonts w:ascii="Vazirmatn" w:hAnsi="Vazirmatn"/>
                <w:b/>
                <w:sz w:val="18"/>
              </w:rPr>
              <w:t>Zoledronic acid ۴ mg IV در ۱۵ دقیقه</w:t>
            </w:r>
            <w:r>
              <w:rPr>
                <w:rFonts w:ascii="Vazirmatn" w:hAnsi="Vazirmatn"/>
                <w:sz w:val="18"/>
              </w:rPr>
              <w:t xml:space="preserve"> (تنظیم در عدم کفایهٔ گرده)؛ یا Denosumab ۱۲۰ mg SC در عدم کفایهٔ گرده</w:t>
            </w:r>
          </w:p>
        </w:tc>
      </w:tr>
      <w:tr>
        <w:tc>
          <w:tcPr>
            <w:tcW w:type="dxa" w:w="5156"/>
          </w:tcPr>
          <w:p>
            <w:pPr>
              <w:bidi w:val="1"/>
            </w:pPr>
            <w:r>
              <w:rPr>
                <w:sz w:val="18"/>
              </w:rPr>
            </w:r>
            <w:r>
              <w:rPr>
                <w:rFonts w:ascii="Vazirmatn" w:hAnsi="Vazirmatn"/>
                <w:b/>
                <w:sz w:val="18"/>
              </w:rPr>
              <w:t>SIADH</w:t>
            </w:r>
            <w:r>
              <w:rPr>
                <w:rFonts w:ascii="Vazirmatn" w:hAnsi="Vazirmatn"/>
                <w:sz w:val="18"/>
              </w:rPr>
              <w:t xml:space="preserve"> (فصل ۴۴)</w:t>
            </w:r>
          </w:p>
        </w:tc>
        <w:tc>
          <w:tcPr>
            <w:tcW w:type="dxa" w:w="5156"/>
          </w:tcPr>
          <w:p>
            <w:pPr>
              <w:bidi w:val="1"/>
            </w:pPr>
            <w:r>
              <w:rPr>
                <w:sz w:val="18"/>
              </w:rPr>
            </w:r>
            <w:r>
              <w:rPr>
                <w:rFonts w:ascii="Vazirmatn" w:hAnsi="Vazirmatn"/>
                <w:sz w:val="18"/>
              </w:rPr>
              <w:t xml:space="preserve">محدودیت مایع (کمتر از ۸۰۰–۱۰۰۰ ml/روز)؛ هایپوناترمی شدید با اعراض ← </w:t>
            </w:r>
            <w:r>
              <w:rPr>
                <w:rFonts w:ascii="Vazirmatn" w:hAnsi="Vazirmatn"/>
                <w:b/>
                <w:sz w:val="18"/>
              </w:rPr>
              <w:t>سالین ۳ فیصد</w:t>
            </w:r>
            <w:r>
              <w:rPr>
                <w:rFonts w:ascii="Vazirmatn" w:hAnsi="Vazirmatn"/>
                <w:sz w:val="18"/>
              </w:rPr>
              <w:t xml:space="preserve"> (۱۰۰–۱۵۰ ml بولوس)؛ ⚠️ </w:t>
            </w:r>
            <w:r>
              <w:rPr>
                <w:rFonts w:ascii="Vazirmatn" w:hAnsi="Vazirmatn"/>
                <w:b/>
                <w:sz w:val="18"/>
              </w:rPr>
              <w:t>تصحیح بیش از ۸–۱۰ mmol/L در ۲۴ ساعت نه</w:t>
            </w:r>
            <w:r>
              <w:rPr>
                <w:rFonts w:ascii="Vazirmatn" w:hAnsi="Vazirmatn"/>
                <w:sz w:val="18"/>
              </w:rPr>
              <w:t xml:space="preserve"> (ODS)</w:t>
            </w:r>
          </w:p>
        </w:tc>
      </w:tr>
      <w:tr>
        <w:tc>
          <w:tcPr>
            <w:tcW w:type="dxa" w:w="5156"/>
          </w:tcPr>
          <w:p>
            <w:pPr>
              <w:bidi w:val="1"/>
            </w:pPr>
            <w:r>
              <w:rPr>
                <w:sz w:val="18"/>
              </w:rPr>
            </w:r>
            <w:r>
              <w:rPr>
                <w:rFonts w:ascii="Vazirmatn" w:hAnsi="Vazirmatn"/>
                <w:b/>
                <w:sz w:val="18"/>
              </w:rPr>
              <w:t>همپتیزی شدید</w:t>
            </w:r>
          </w:p>
        </w:tc>
        <w:tc>
          <w:tcPr>
            <w:tcW w:type="dxa" w:w="5156"/>
          </w:tcPr>
          <w:p>
            <w:pPr>
              <w:bidi w:val="1"/>
            </w:pPr>
            <w:r>
              <w:rPr>
                <w:sz w:val="18"/>
              </w:rPr>
            </w:r>
            <w:r>
              <w:rPr>
                <w:rFonts w:ascii="Vazirmatn" w:hAnsi="Vazirmatn"/>
                <w:sz w:val="18"/>
              </w:rPr>
              <w:t>فصل ۲۳</w:t>
            </w:r>
          </w:p>
        </w:tc>
      </w:tr>
    </w:tbl>
    <w:p>
      <w:pPr>
        <w:spacing w:before="200"/>
        <w:bidi w:val="1"/>
      </w:pPr>
      <w:r>
        <w:rPr>
          <w:rFonts w:ascii="Vazirmatn" w:hAnsi="Vazirmatn"/>
          <w:b/>
          <w:color w:val="136F73"/>
          <w:sz w:val="25"/>
        </w:rPr>
        <w:t>ب) Pharmacotherapy — خلاصهٔ استراتژی (Dose + Route + Frequency + Duration)</w:t>
      </w:r>
    </w:p>
    <w:p>
      <w:pPr>
        <w:ind w:right="283" w:left="283"/>
        <w:bidi w:val="1"/>
      </w:pPr>
      <w:r>
        <w:rPr>
          <w:rFonts w:ascii="Vazirmatn" w:hAnsi="Vazirmatn"/>
          <w:color w:val="0F2744"/>
        </w:rPr>
        <w:t xml:space="preserve">⚠️ کیموتراپی و ایمونوتراپی فقط به دست </w:t>
      </w:r>
      <w:r>
        <w:rPr>
          <w:rFonts w:ascii="Vazirmatn" w:hAnsi="Vazirmatn"/>
          <w:b/>
          <w:color w:val="0F2744"/>
        </w:rPr>
        <w:t>انکولوژیست</w:t>
      </w:r>
      <w:r>
        <w:rPr>
          <w:rFonts w:ascii="Vazirmatn" w:hAnsi="Vazirmatn"/>
          <w:color w:val="0F2744"/>
        </w:rPr>
        <w:t xml:space="preserve"> و مطابق پروتوکول مرکز؛ دوزهای زیر </w:t>
      </w:r>
      <w:r>
        <w:rPr>
          <w:rFonts w:ascii="Vazirmatn" w:hAnsi="Vazirmatn"/>
          <w:b/>
          <w:color w:val="0F2744"/>
        </w:rPr>
        <w:t>دوزهای استندرد مرجع</w:t>
      </w:r>
      <w:r>
        <w:rPr>
          <w:rFonts w:ascii="Vazirmatn" w:hAnsi="Vazirmatn"/>
          <w:color w:val="0F2744"/>
        </w:rPr>
        <w:t xml:space="preserve"> اند (NCCN 2026، ESMO).</w:t>
      </w:r>
    </w:p>
    <w:p>
      <w:pPr>
        <w:bidi w:val="1"/>
      </w:pPr>
      <w:r>
        <w:rPr>
          <w:rFonts w:ascii="Vazirmatn" w:hAnsi="Vazirmatn"/>
          <w:b/>
        </w:rPr>
        <w:t>NSCLC مراحل I–IIIA قابل جراحی:</w:t>
      </w:r>
    </w:p>
    <w:p>
      <w:pPr>
        <w:ind w:right="340"/>
        <w:bidi w:val="1"/>
      </w:pPr>
      <w:r>
        <w:rPr>
          <w:color w:val="136F73"/>
        </w:rPr>
        <w:t xml:space="preserve">● </w:t>
      </w:r>
      <w:r>
        <w:rPr>
          <w:rFonts w:ascii="Vazirmatn" w:hAnsi="Vazirmatn"/>
          <w:b/>
        </w:rPr>
        <w:t>جراحی</w:t>
      </w:r>
      <w:r>
        <w:rPr>
          <w:rFonts w:ascii="Vazirmatn" w:hAnsi="Vazirmatn"/>
        </w:rPr>
        <w:t xml:space="preserve"> (Lobectomy + نمونه‌گیری لمف‌نودها) یا </w:t>
      </w:r>
      <w:r>
        <w:rPr>
          <w:rFonts w:ascii="Vazirmatn" w:hAnsi="Vazirmatn"/>
          <w:b/>
        </w:rPr>
        <w:t>SBRT</w:t>
      </w:r>
      <w:r>
        <w:rPr>
          <w:rFonts w:ascii="Vazirmatn" w:hAnsi="Vazirmatn"/>
        </w:rPr>
        <w:t xml:space="preserve"> در مریضانی که جراحی ممکن نیست (مرحلهٔ I).</w:t>
      </w:r>
    </w:p>
    <w:p>
      <w:pPr>
        <w:ind w:right="340"/>
        <w:bidi w:val="1"/>
      </w:pPr>
      <w:r>
        <w:rPr>
          <w:color w:val="136F73"/>
        </w:rPr>
        <w:t xml:space="preserve">● </w:t>
      </w:r>
      <w:r>
        <w:rPr>
          <w:rFonts w:ascii="Vazirmatn" w:hAnsi="Vazirmatn"/>
          <w:b/>
        </w:rPr>
        <w:t>II–IIIA:</w:t>
      </w:r>
      <w:r>
        <w:rPr>
          <w:rFonts w:ascii="Vazirmatn" w:hAnsi="Vazirmatn"/>
        </w:rPr>
        <w:t xml:space="preserve"> </w:t>
      </w:r>
      <w:r>
        <w:rPr>
          <w:rFonts w:ascii="Vazirmatn" w:hAnsi="Vazirmatn"/>
          <w:b/>
        </w:rPr>
        <w:t>ایمونوکیموتراپی قبل و/یا بعد از جراحی (Perioperative)</w:t>
      </w:r>
      <w:r>
        <w:rPr>
          <w:rFonts w:ascii="Vazirmatn" w:hAnsi="Vazirmatn"/>
        </w:rPr>
        <w:t xml:space="preserve"> — مثلاً Nivolumab + کیموتراپی پلاتینی قبل از جراحی (CheckMate 816).</w:t>
      </w:r>
    </w:p>
    <w:p>
      <w:pPr>
        <w:ind w:right="340"/>
        <w:bidi w:val="1"/>
      </w:pPr>
      <w:r>
        <w:rPr>
          <w:color w:val="136F73"/>
        </w:rPr>
        <w:t xml:space="preserve">● </w:t>
      </w:r>
      <w:r>
        <w:rPr>
          <w:rFonts w:ascii="Vazirmatn" w:hAnsi="Vazirmatn"/>
          <w:b/>
        </w:rPr>
        <w:t>EGFR مثبت پس از جراحی:</w:t>
      </w:r>
      <w:r>
        <w:rPr>
          <w:rFonts w:ascii="Vazirmatn" w:hAnsi="Vazirmatn"/>
        </w:rPr>
        <w:t xml:space="preserve"> </w:t>
      </w:r>
      <w:r>
        <w:rPr>
          <w:rFonts w:ascii="Vazirmatn" w:hAnsi="Vazirmatn"/>
          <w:b/>
        </w:rPr>
        <w:t>Osimertinib ۸۰ mg فمی روزانه برای ۳ سال</w:t>
      </w:r>
      <w:r>
        <w:rPr>
          <w:rFonts w:ascii="Vazirmatn" w:hAnsi="Vazirmatn"/>
        </w:rPr>
        <w:t xml:space="preserve"> (ADAURA). </w:t>
      </w:r>
      <w:r>
        <w:rPr>
          <w:rFonts w:ascii="Vazirmatn" w:hAnsi="Vazirmatn"/>
          <w:b/>
        </w:rPr>
        <w:t>ALK مثبت:</w:t>
      </w:r>
      <w:r>
        <w:rPr>
          <w:rFonts w:ascii="Vazirmatn" w:hAnsi="Vazirmatn"/>
        </w:rPr>
        <w:t xml:space="preserve"> </w:t>
      </w:r>
      <w:r>
        <w:rPr>
          <w:rFonts w:ascii="Vazirmatn" w:hAnsi="Vazirmatn"/>
          <w:b/>
        </w:rPr>
        <w:t>Alectinib ۶۰۰ mg فمی دو بار در روز برای ۲ سال</w:t>
      </w:r>
      <w:r>
        <w:rPr>
          <w:rFonts w:ascii="Vazirmatn" w:hAnsi="Vazirmatn"/>
        </w:rPr>
        <w:t xml:space="preserve"> (ALINA).</w:t>
      </w:r>
    </w:p>
    <w:p>
      <w:pPr>
        <w:bidi w:val="1"/>
      </w:pPr>
      <w:r>
        <w:rPr>
          <w:rFonts w:ascii="Vazirmatn" w:hAnsi="Vazirmatn"/>
          <w:b/>
        </w:rPr>
        <w:t>NSCLC مرحلهٔ III غیرقابل جراحی:</w:t>
      </w:r>
      <w:r>
        <w:rPr>
          <w:rFonts w:ascii="Vazirmatn" w:hAnsi="Vazirmatn"/>
        </w:rPr>
        <w:t xml:space="preserve"> </w:t>
      </w:r>
      <w:r>
        <w:rPr>
          <w:rFonts w:ascii="Vazirmatn" w:hAnsi="Vazirmatn"/>
          <w:b/>
        </w:rPr>
        <w:t>کیموشعاع‌تراپی هم‌زمان</w:t>
      </w:r>
      <w:r>
        <w:rPr>
          <w:rFonts w:ascii="Vazirmatn" w:hAnsi="Vazirmatn"/>
        </w:rPr>
        <w:t xml:space="preserve"> ← </w:t>
      </w:r>
      <w:r>
        <w:rPr>
          <w:rFonts w:ascii="Vazirmatn" w:hAnsi="Vazirmatn"/>
          <w:b/>
        </w:rPr>
        <w:t>Durvalumab ۱۰ mg/kg IV هر ۲ هفته یا ۱۵۰۰ mg هر ۴ هفته برای ۱۲ ماه</w:t>
      </w:r>
      <w:r>
        <w:rPr>
          <w:rFonts w:ascii="Vazirmatn" w:hAnsi="Vazirmatn"/>
        </w:rPr>
        <w:t xml:space="preserve"> (PACIFIC)؛ در EGFR مثبت: </w:t>
      </w:r>
      <w:r>
        <w:rPr>
          <w:rFonts w:ascii="Vazirmatn" w:hAnsi="Vazirmatn"/>
          <w:b/>
        </w:rPr>
        <w:t>Osimertinib</w:t>
      </w:r>
      <w:r>
        <w:rPr>
          <w:rFonts w:ascii="Vazirmatn" w:hAnsi="Vazirmatn"/>
        </w:rPr>
        <w:t xml:space="preserve"> (LAURA).</w:t>
      </w:r>
    </w:p>
    <w:p>
      <w:pPr>
        <w:bidi w:val="1"/>
      </w:pPr>
      <w:r>
        <w:rPr>
          <w:rFonts w:ascii="Vazirmatn" w:hAnsi="Vazirmatn"/>
          <w:b/>
        </w:rPr>
        <w:t>NSCLC مرحلهٔ IV:</w:t>
      </w:r>
    </w:p>
    <w:tbl>
      <w:tblPr>
        <w:tblStyle w:val="TableGrid"/>
        <w:tblW w:type="auto" w:w="0"/>
        <w:tblLook w:firstColumn="1" w:firstRow="1" w:lastColumn="0" w:lastRow="0" w:noHBand="0" w:noVBand="1" w:val="04A0"/>
      </w:tblPr>
      <w:tblGrid>
        <w:gridCol w:w="5156"/>
        <w:gridCol w:w="5156"/>
      </w:tblGrid>
      <w:tr>
        <w:tc>
          <w:tcPr>
            <w:tcW w:type="dxa" w:w="5156"/>
            <w:shd w:val="clear" w:fill="136f73"/>
          </w:tcPr>
          <w:p>
            <w:pPr>
              <w:bidi w:val="1"/>
            </w:pPr>
            <w:r/>
            <w:r>
              <w:rPr>
                <w:b/>
                <w:color w:val="FFFFFF"/>
                <w:sz w:val="19"/>
              </w:rPr>
              <w:t>پروفایل</w:t>
            </w:r>
          </w:p>
        </w:tc>
        <w:tc>
          <w:tcPr>
            <w:tcW w:type="dxa" w:w="5156"/>
            <w:shd w:val="clear" w:fill="136f73"/>
          </w:tcPr>
          <w:p>
            <w:pPr>
              <w:bidi w:val="1"/>
            </w:pPr>
            <w:r/>
            <w:r>
              <w:rPr>
                <w:b/>
                <w:color w:val="FFFFFF"/>
                <w:sz w:val="19"/>
              </w:rPr>
              <w:t>تداوی خط اول (مثال‌ها)</w:t>
            </w:r>
          </w:p>
        </w:tc>
      </w:tr>
      <w:tr>
        <w:tc>
          <w:tcPr>
            <w:tcW w:type="dxa" w:w="5156"/>
          </w:tcPr>
          <w:p>
            <w:pPr>
              <w:bidi w:val="1"/>
            </w:pPr>
            <w:r>
              <w:rPr>
                <w:sz w:val="18"/>
              </w:rPr>
            </w:r>
            <w:r>
              <w:rPr>
                <w:rFonts w:ascii="Vazirmatn" w:hAnsi="Vazirmatn"/>
                <w:b/>
                <w:sz w:val="18"/>
              </w:rPr>
              <w:t>ALK</w:t>
            </w:r>
          </w:p>
        </w:tc>
        <w:tc>
          <w:tcPr>
            <w:tcW w:type="dxa" w:w="5156"/>
          </w:tcPr>
          <w:p>
            <w:pPr>
              <w:bidi w:val="1"/>
            </w:pPr>
            <w:r>
              <w:rPr>
                <w:sz w:val="18"/>
              </w:rPr>
            </w:r>
            <w:r>
              <w:rPr>
                <w:rFonts w:ascii="Vazirmatn" w:hAnsi="Vazirmatn"/>
                <w:b/>
                <w:sz w:val="18"/>
              </w:rPr>
              <w:t>Alectinib ۶۰۰ mg دو بار در روز</w:t>
            </w:r>
            <w:r>
              <w:rPr>
                <w:rFonts w:ascii="Vazirmatn" w:hAnsi="Vazirmatn"/>
                <w:sz w:val="18"/>
              </w:rPr>
              <w:t xml:space="preserve"> یا </w:t>
            </w:r>
            <w:r>
              <w:rPr>
                <w:rFonts w:ascii="Vazirmatn" w:hAnsi="Vazirmatn"/>
                <w:b/>
                <w:sz w:val="18"/>
              </w:rPr>
              <w:t>Lorlatinib ۱۰۰ mg روزانه</w:t>
            </w:r>
            <w:r>
              <w:rPr>
                <w:rFonts w:ascii="Vazirmatn" w:hAnsi="Vazirmatn"/>
                <w:sz w:val="18"/>
              </w:rPr>
              <w:t xml:space="preserve"> (CROWN)</w:t>
            </w:r>
          </w:p>
        </w:tc>
      </w:tr>
      <w:tr>
        <w:tc>
          <w:tcPr>
            <w:tcW w:type="dxa" w:w="5156"/>
          </w:tcPr>
          <w:p>
            <w:pPr>
              <w:bidi w:val="1"/>
            </w:pPr>
            <w:r>
              <w:rPr>
                <w:sz w:val="18"/>
              </w:rPr>
            </w:r>
            <w:r>
              <w:rPr>
                <w:rFonts w:ascii="Vazirmatn" w:hAnsi="Vazirmatn"/>
                <w:b/>
                <w:sz w:val="18"/>
              </w:rPr>
              <w:t>دیگر تغییرات قابل هدف</w:t>
            </w:r>
          </w:p>
        </w:tc>
        <w:tc>
          <w:tcPr>
            <w:tcW w:type="dxa" w:w="5156"/>
          </w:tcPr>
          <w:p>
            <w:pPr>
              <w:bidi w:val="1"/>
            </w:pPr>
            <w:r>
              <w:rPr>
                <w:sz w:val="18"/>
              </w:rPr>
            </w:r>
            <w:r>
              <w:rPr>
                <w:rFonts w:ascii="Vazirmatn" w:hAnsi="Vazirmatn"/>
                <w:sz w:val="18"/>
              </w:rPr>
              <w:t>ROS1، BRAF V600E، MET، RET، NTRK، KRAS G12C (خط دوم) — دواهای هدفمند مختص</w:t>
            </w:r>
          </w:p>
        </w:tc>
      </w:tr>
      <w:tr>
        <w:tc>
          <w:tcPr>
            <w:tcW w:type="dxa" w:w="5156"/>
          </w:tcPr>
          <w:p>
            <w:pPr>
              <w:bidi w:val="1"/>
            </w:pPr>
            <w:r>
              <w:rPr>
                <w:sz w:val="18"/>
              </w:rPr>
            </w:r>
            <w:r>
              <w:rPr>
                <w:rFonts w:ascii="Vazirmatn" w:hAnsi="Vazirmatn"/>
                <w:b/>
                <w:sz w:val="18"/>
              </w:rPr>
              <w:t>بدون تغییر قابل هدف، PD-L1 ≥ ۵۰ فیصد</w:t>
            </w:r>
          </w:p>
        </w:tc>
        <w:tc>
          <w:tcPr>
            <w:tcW w:type="dxa" w:w="5156"/>
          </w:tcPr>
          <w:p>
            <w:pPr>
              <w:bidi w:val="1"/>
            </w:pPr>
            <w:r>
              <w:rPr>
                <w:sz w:val="18"/>
              </w:rPr>
            </w:r>
            <w:r>
              <w:rPr>
                <w:rFonts w:ascii="Vazirmatn" w:hAnsi="Vazirmatn"/>
                <w:b/>
                <w:sz w:val="18"/>
              </w:rPr>
              <w:t>Pembrolizumab ۲۰۰ mg IV هر ۳ هفته یا ۴۰۰ mg هر ۶ هفته</w:t>
            </w:r>
            <w:r>
              <w:rPr>
                <w:rFonts w:ascii="Vazirmatn" w:hAnsi="Vazirmatn"/>
                <w:sz w:val="18"/>
              </w:rPr>
              <w:t xml:space="preserve"> (تا ۲ سال) تنها یا با کیموتراپی</w:t>
            </w:r>
          </w:p>
        </w:tc>
      </w:tr>
      <w:tr>
        <w:tc>
          <w:tcPr>
            <w:tcW w:type="dxa" w:w="5156"/>
          </w:tcPr>
          <w:p>
            <w:pPr>
              <w:bidi w:val="1"/>
            </w:pPr>
            <w:r>
              <w:rPr>
                <w:sz w:val="18"/>
              </w:rPr>
            </w:r>
            <w:r>
              <w:rPr>
                <w:rFonts w:ascii="Vazirmatn" w:hAnsi="Vazirmatn"/>
                <w:b/>
                <w:sz w:val="18"/>
              </w:rPr>
              <w:t>بدون تغییر، PD-L1 کمتر از ۵۰ فیصد</w:t>
            </w:r>
          </w:p>
        </w:tc>
        <w:tc>
          <w:tcPr>
            <w:tcW w:type="dxa" w:w="5156"/>
          </w:tcPr>
          <w:p>
            <w:pPr>
              <w:bidi w:val="1"/>
            </w:pPr>
            <w:r>
              <w:rPr>
                <w:sz w:val="18"/>
              </w:rPr>
            </w:r>
            <w:r>
              <w:rPr>
                <w:rFonts w:ascii="Vazirmatn" w:hAnsi="Vazirmatn"/>
                <w:b/>
                <w:sz w:val="18"/>
              </w:rPr>
              <w:t>ایمونوکیموتراپی:</w:t>
            </w:r>
            <w:r>
              <w:rPr>
                <w:rFonts w:ascii="Vazirmatn" w:hAnsi="Vazirmatn"/>
                <w:sz w:val="18"/>
              </w:rPr>
              <w:t xml:space="preserve"> غیر Squamous: </w:t>
            </w:r>
            <w:r>
              <w:rPr>
                <w:rFonts w:ascii="Vazirmatn" w:hAnsi="Vazirmatn"/>
                <w:b/>
                <w:sz w:val="18"/>
              </w:rPr>
              <w:t>Carboplatin AUC 5 IV + Pemetrexed ۵۰۰ mg/m² IV + Pembrolizumab ۲۰۰ mg هر ۳ هفته × ۴ دوره</w:t>
            </w:r>
            <w:r>
              <w:rPr>
                <w:rFonts w:ascii="Vazirmatn" w:hAnsi="Vazirmatn"/>
                <w:sz w:val="18"/>
              </w:rPr>
              <w:t xml:space="preserve"> ← حفظیه با Pemetrexed + Pembrolizumab (KEYNOTE-189)؛ </w:t>
            </w:r>
            <w:r>
              <w:rPr>
                <w:rFonts w:ascii="Vazirmatn" w:hAnsi="Vazirmatn"/>
                <w:b/>
                <w:sz w:val="18"/>
              </w:rPr>
              <w:t>پیش‌تداوی Pemetrexed:</w:t>
            </w:r>
            <w:r>
              <w:rPr>
                <w:rFonts w:ascii="Vazirmatn" w:hAnsi="Vazirmatn"/>
                <w:sz w:val="18"/>
              </w:rPr>
              <w:t xml:space="preserve"> </w:t>
            </w:r>
            <w:r>
              <w:rPr>
                <w:rFonts w:ascii="Vazirmatn" w:hAnsi="Vazirmatn"/>
                <w:b/>
                <w:sz w:val="18"/>
              </w:rPr>
              <w:t>Folic acid ۴۰۰–۱۰۰۰ mcg فمی روزانه</w:t>
            </w:r>
            <w:r>
              <w:rPr>
                <w:rFonts w:ascii="Vazirmatn" w:hAnsi="Vazirmatn"/>
                <w:sz w:val="18"/>
              </w:rPr>
              <w:t xml:space="preserve"> (از ۷ روز قبل) + </w:t>
            </w:r>
            <w:r>
              <w:rPr>
                <w:rFonts w:ascii="Vazirmatn" w:hAnsi="Vazirmatn"/>
                <w:b/>
                <w:sz w:val="18"/>
              </w:rPr>
              <w:t>Vitamin B12 ۱۰۰۰ mcg IM هر ۹ هفته</w:t>
            </w:r>
            <w:r>
              <w:rPr>
                <w:rFonts w:ascii="Vazirmatn" w:hAnsi="Vazirmatn"/>
                <w:sz w:val="18"/>
              </w:rPr>
              <w:t xml:space="preserve"> + Dexamethasone ۴ mg دو بار در روز (روز قبل، روز تداوی، روز بعد)؛ Squamous: Carboplatin + Paclitaxel + Pembrolizumab (KEYNOTE-407)</w:t>
            </w:r>
          </w:p>
        </w:tc>
      </w:tr>
    </w:tbl>
    <w:p>
      <w:pPr>
        <w:bidi w:val="1"/>
      </w:pPr>
      <w:r>
        <w:rPr>
          <w:rFonts w:ascii="Vazirmatn" w:hAnsi="Vazirmatn"/>
          <w:b/>
        </w:rPr>
        <w:t>SCLC:</w:t>
      </w:r>
    </w:p>
    <w:p>
      <w:pPr>
        <w:ind w:right="340"/>
        <w:bidi w:val="1"/>
      </w:pPr>
      <w:r>
        <w:rPr>
          <w:color w:val="136F73"/>
        </w:rPr>
        <w:t xml:space="preserve">● </w:t>
      </w:r>
      <w:r>
        <w:rPr>
          <w:rFonts w:ascii="Vazirmatn" w:hAnsi="Vazirmatn"/>
          <w:b/>
        </w:rPr>
        <w:t>محدود:</w:t>
      </w:r>
      <w:r>
        <w:rPr>
          <w:rFonts w:ascii="Vazirmatn" w:hAnsi="Vazirmatn"/>
        </w:rPr>
        <w:t xml:space="preserve"> </w:t>
      </w:r>
      <w:r>
        <w:rPr>
          <w:rFonts w:ascii="Vazirmatn" w:hAnsi="Vazirmatn"/>
          <w:b/>
        </w:rPr>
        <w:t>کیموشعاع‌تراپی هم‌زمان</w:t>
      </w:r>
      <w:r>
        <w:rPr>
          <w:rFonts w:ascii="Vazirmatn" w:hAnsi="Vazirmatn"/>
        </w:rPr>
        <w:t xml:space="preserve"> (Cisplatin/Etoposide) ← </w:t>
      </w:r>
      <w:r>
        <w:rPr>
          <w:rFonts w:ascii="Vazirmatn" w:hAnsi="Vazirmatn"/>
          <w:b/>
        </w:rPr>
        <w:t>Durvalumab حفظیه</w:t>
      </w:r>
      <w:r>
        <w:rPr>
          <w:rFonts w:ascii="Vazirmatn" w:hAnsi="Vazirmatn"/>
        </w:rPr>
        <w:t xml:space="preserve"> (ADRIATIC 2024) ± شعاع‌تراپی پیشگیرانهٔ مغز یا پیگیری با MRI.</w:t>
      </w:r>
    </w:p>
    <w:p>
      <w:pPr>
        <w:ind w:right="340"/>
        <w:bidi w:val="1"/>
      </w:pPr>
      <w:r>
        <w:rPr>
          <w:color w:val="136F73"/>
        </w:rPr>
        <w:t xml:space="preserve">● </w:t>
      </w:r>
      <w:r>
        <w:rPr>
          <w:rFonts w:ascii="Vazirmatn" w:hAnsi="Vazirmatn"/>
          <w:b/>
        </w:rPr>
        <w:t>وسیع:</w:t>
      </w:r>
      <w:r>
        <w:rPr>
          <w:rFonts w:ascii="Vazirmatn" w:hAnsi="Vazirmatn"/>
        </w:rPr>
        <w:t xml:space="preserve"> </w:t>
      </w:r>
      <w:r>
        <w:rPr>
          <w:rFonts w:ascii="Vazirmatn" w:hAnsi="Vazirmatn"/>
          <w:b/>
        </w:rPr>
        <w:t>Carboplatin + Etoposide + Atezolizumab یا Durvalumab</w:t>
      </w:r>
      <w:r>
        <w:rPr>
          <w:rFonts w:ascii="Vazirmatn" w:hAnsi="Vazirmatn"/>
        </w:rPr>
        <w:t xml:space="preserve"> × ۴ دوره ← ایمونوتراپی حفظیه؛ خط دوم: </w:t>
      </w:r>
      <w:r>
        <w:rPr>
          <w:rFonts w:ascii="Vazirmatn" w:hAnsi="Vazirmatn"/>
          <w:b/>
        </w:rPr>
        <w:t>Tarlatamab</w:t>
      </w:r>
      <w:r>
        <w:rPr>
          <w:rFonts w:ascii="Vazirmatn" w:hAnsi="Vazirmatn"/>
        </w:rPr>
        <w:t xml:space="preserve"> (DeLLphi-304 — 2025).</w:t>
      </w:r>
    </w:p>
    <w:p>
      <w:pPr>
        <w:bidi w:val="1"/>
      </w:pPr>
      <w:r>
        <w:rPr>
          <w:rFonts w:ascii="Vazirmatn" w:hAnsi="Vazirmatn"/>
          <w:b/>
        </w:rPr>
        <w:t>عوارض ایمونوتراپی (irAEs):</w:t>
      </w:r>
      <w:r>
        <w:rPr>
          <w:rFonts w:ascii="Vazirmatn" w:hAnsi="Vazirmatn"/>
        </w:rPr>
        <w:t xml:space="preserve"> پنومونیت، کولیت، هپاتیت، هایپو/هایپرتایرویدی، هایپوفیزیت، دیابت نوع ۱، میوکاردیت — ⚠️ </w:t>
      </w:r>
      <w:r>
        <w:rPr>
          <w:rFonts w:ascii="Vazirmatn" w:hAnsi="Vazirmatn"/>
          <w:b/>
        </w:rPr>
        <w:t>هر مریض ایمونوتراپی با اعراض جدید = irAE تا خلاف آن ثابت شود</w:t>
      </w:r>
      <w:r>
        <w:rPr>
          <w:rFonts w:ascii="Vazirmatn" w:hAnsi="Vazirmatn"/>
        </w:rPr>
        <w:t xml:space="preserve">؛ درجهٔ ≥۲: توقف و </w:t>
      </w:r>
      <w:r>
        <w:rPr>
          <w:rFonts w:ascii="Vazirmatn" w:hAnsi="Vazirmatn"/>
          <w:b/>
        </w:rPr>
        <w:t>Prednisolone ۱–۲ mg/kg/روز</w:t>
      </w:r>
      <w:r>
        <w:rPr>
          <w:rFonts w:ascii="Vazirmatn" w:hAnsi="Vazirmatn"/>
        </w:rPr>
        <w:t>.</w:t>
      </w:r>
    </w:p>
    <w:p>
      <w:pPr>
        <w:spacing w:before="200"/>
        <w:bidi w:val="1"/>
      </w:pPr>
      <w:r>
        <w:rPr>
          <w:rFonts w:ascii="Vazirmatn" w:hAnsi="Vazirmatn"/>
          <w:b/>
          <w:color w:val="136F73"/>
          <w:sz w:val="25"/>
        </w:rPr>
        <w:t>ج) Non-pharmacological Management</w:t>
      </w:r>
    </w:p>
    <w:p>
      <w:pPr>
        <w:ind w:right="340"/>
        <w:bidi w:val="1"/>
      </w:pPr>
      <w:r>
        <w:rPr>
          <w:color w:val="136F73"/>
        </w:rPr>
        <w:t xml:space="preserve">● </w:t>
      </w:r>
      <w:r>
        <w:rPr>
          <w:rFonts w:ascii="Vazirmatn" w:hAnsi="Vazirmatn"/>
          <w:b/>
        </w:rPr>
        <w:t>قطع سگرت</w:t>
      </w:r>
      <w:r>
        <w:rPr>
          <w:rFonts w:ascii="Vazirmatn" w:hAnsi="Vazirmatn"/>
        </w:rPr>
        <w:t xml:space="preserve"> — حتی پس از تشخیص نتیجه را بهتر می‌کند.</w:t>
      </w:r>
    </w:p>
    <w:p>
      <w:pPr>
        <w:ind w:right="340"/>
        <w:bidi w:val="1"/>
      </w:pPr>
      <w:r>
        <w:rPr>
          <w:color w:val="136F73"/>
        </w:rPr>
        <w:t xml:space="preserve">● </w:t>
      </w:r>
      <w:r>
        <w:rPr>
          <w:rFonts w:ascii="Vazirmatn" w:hAnsi="Vazirmatn"/>
          <w:b/>
        </w:rPr>
        <w:t>مراقبت تسکینی زودهنگام</w:t>
      </w:r>
      <w:r>
        <w:rPr>
          <w:rFonts w:ascii="Vazirmatn" w:hAnsi="Vazirmatn"/>
        </w:rPr>
        <w:t xml:space="preserve"> (Temel 2010: کیفیت زندگی بهتر و بقای طولانی‌تر).</w:t>
      </w:r>
    </w:p>
    <w:p>
      <w:pPr>
        <w:ind w:right="340"/>
        <w:bidi w:val="1"/>
      </w:pPr>
      <w:r>
        <w:rPr>
          <w:color w:val="136F73"/>
        </w:rPr>
        <w:t xml:space="preserve">● </w:t>
      </w:r>
      <w:r>
        <w:rPr>
          <w:rFonts w:ascii="Vazirmatn" w:hAnsi="Vazirmatn"/>
        </w:rPr>
        <w:t>تغذیه، کنترول درد (نردبان WHO)، و حمایت روانی.</w:t>
      </w:r>
    </w:p>
    <w:p>
      <w:pPr>
        <w:spacing w:before="200"/>
        <w:bidi w:val="1"/>
      </w:pPr>
      <w:r>
        <w:rPr>
          <w:rFonts w:ascii="Vazirmatn" w:hAnsi="Vazirmatn"/>
          <w:b/>
          <w:color w:val="136F73"/>
          <w:sz w:val="25"/>
        </w:rPr>
        <w:t>د) Surgical / Procedural Management</w:t>
      </w:r>
    </w:p>
    <w:p>
      <w:pPr>
        <w:ind w:right="340"/>
        <w:bidi w:val="1"/>
      </w:pPr>
      <w:r>
        <w:rPr>
          <w:color w:val="136F73"/>
        </w:rPr>
        <w:t xml:space="preserve">● </w:t>
      </w:r>
      <w:r>
        <w:rPr>
          <w:rFonts w:ascii="Vazirmatn" w:hAnsi="Vazirmatn"/>
          <w:b/>
        </w:rPr>
        <w:t>Lobectomy</w:t>
      </w:r>
      <w:r>
        <w:rPr>
          <w:rFonts w:ascii="Vazirmatn" w:hAnsi="Vazirmatn"/>
        </w:rPr>
        <w:t xml:space="preserve"> (استندرد؛ </w:t>
      </w:r>
      <w:r>
        <w:rPr>
          <w:rFonts w:ascii="Vazirmatn" w:hAnsi="Vazirmatn"/>
          <w:b/>
        </w:rPr>
        <w:t>Segmentectomy</w:t>
      </w:r>
      <w:r>
        <w:rPr>
          <w:rFonts w:ascii="Vazirmatn" w:hAnsi="Vazirmatn"/>
        </w:rPr>
        <w:t xml:space="preserve"> در تومورهای محیطی ≤۲ cm — JCOG0802، CALGB 140503)؛ VATS یا روباتیک.</w:t>
      </w:r>
    </w:p>
    <w:p>
      <w:pPr>
        <w:ind w:right="340"/>
        <w:bidi w:val="1"/>
      </w:pPr>
      <w:r>
        <w:rPr>
          <w:color w:val="136F73"/>
        </w:rPr>
        <w:t xml:space="preserve">● </w:t>
      </w:r>
      <w:r>
        <w:rPr>
          <w:rFonts w:ascii="Vazirmatn" w:hAnsi="Vazirmatn"/>
          <w:b/>
        </w:rPr>
        <w:t>SBRT</w:t>
      </w:r>
      <w:r>
        <w:rPr>
          <w:rFonts w:ascii="Vazirmatn" w:hAnsi="Vazirmatn"/>
        </w:rPr>
        <w:t xml:space="preserve"> (مرحلهٔ I غیرقابل جراحی).</w:t>
      </w:r>
    </w:p>
    <w:p>
      <w:pPr>
        <w:ind w:right="340"/>
        <w:bidi w:val="1"/>
      </w:pPr>
      <w:r>
        <w:rPr>
          <w:color w:val="136F73"/>
        </w:rPr>
        <w:t xml:space="preserve">● </w:t>
      </w:r>
      <w:r>
        <w:rPr>
          <w:rFonts w:ascii="Vazirmatn" w:hAnsi="Vazirmatn"/>
          <w:b/>
        </w:rPr>
        <w:t>Stent یا لیزر داخل برانکس</w:t>
      </w:r>
      <w:r>
        <w:rPr>
          <w:rFonts w:ascii="Vazirmatn" w:hAnsi="Vazirmatn"/>
        </w:rPr>
        <w:t xml:space="preserve"> در انسداد؛ </w:t>
      </w:r>
      <w:r>
        <w:rPr>
          <w:rFonts w:ascii="Vazirmatn" w:hAnsi="Vazirmatn"/>
          <w:b/>
        </w:rPr>
        <w:t>IPC یا پلورودیز</w:t>
      </w:r>
      <w:r>
        <w:rPr>
          <w:rFonts w:ascii="Vazirmatn" w:hAnsi="Vazirmatn"/>
        </w:rPr>
        <w:t xml:space="preserve"> در افیوژن سرطانی (فصل ۲۰)؛ </w:t>
      </w:r>
      <w:r>
        <w:rPr>
          <w:rFonts w:ascii="Vazirmatn" w:hAnsi="Vazirmatn"/>
          <w:b/>
        </w:rPr>
        <w:t>شعاع‌تراپی تسکینی</w:t>
      </w:r>
      <w:r>
        <w:rPr>
          <w:rFonts w:ascii="Vazirmatn" w:hAnsi="Vazirmatn"/>
        </w:rPr>
        <w:t xml:space="preserve"> (درد استخوان، همپتیزی).</w:t>
      </w:r>
    </w:p>
    <w:p>
      <w:pPr>
        <w:spacing w:before="280"/>
        <w:bidi w:val="1"/>
      </w:pPr>
      <w:r>
        <w:rPr>
          <w:rFonts w:ascii="Vazirmatn" w:hAnsi="Vazirmatn"/>
          <w:b/>
          <w:color w:val="0F2744"/>
          <w:sz w:val="29"/>
        </w:rPr>
        <w:t>🔹 ۱۱. Complications (اختلاطات)</w:t>
      </w:r>
    </w:p>
    <w:p>
      <w:pPr>
        <w:bidi w:val="1"/>
      </w:pPr>
      <w:r>
        <w:rPr>
          <w:rFonts w:ascii="Vazirmatn" w:hAnsi="Vazirmatn"/>
        </w:rPr>
        <w:t xml:space="preserve">پنومونی پس انسدادی، افیوژن سرطانی، SVCO، فشردگی نخاع، هایپرکلسیمی، SIADH، </w:t>
      </w:r>
      <w:r>
        <w:rPr>
          <w:rFonts w:ascii="Vazirmatn" w:hAnsi="Vazirmatn"/>
          <w:b/>
        </w:rPr>
        <w:t>VTE</w:t>
      </w:r>
      <w:r>
        <w:rPr>
          <w:rFonts w:ascii="Vazirmatn" w:hAnsi="Vazirmatn"/>
        </w:rPr>
        <w:t xml:space="preserve"> (فصل ۱۴)، همپتیزی شدید، و عوارض تداوی (نیوتروپینی تب‌دار، irAEs، پنومونیت شعاعی).</w:t>
      </w:r>
    </w:p>
    <w:p>
      <w:pPr>
        <w:spacing w:before="280"/>
        <w:bidi w:val="1"/>
      </w:pPr>
      <w:r>
        <w:rPr>
          <w:rFonts w:ascii="Vazirmatn" w:hAnsi="Vazirmatn"/>
          <w:b/>
          <w:color w:val="0F2744"/>
          <w:sz w:val="29"/>
        </w:rPr>
        <w:t>🔹 ۱۲. Prognosis &amp; Follow-up (پروگنوز و پیگیری)</w:t>
      </w:r>
    </w:p>
    <w:p>
      <w:pPr>
        <w:ind w:right="340"/>
        <w:bidi w:val="1"/>
      </w:pPr>
      <w:r>
        <w:rPr>
          <w:color w:val="136F73"/>
        </w:rPr>
        <w:t xml:space="preserve">● </w:t>
      </w:r>
      <w:r>
        <w:rPr>
          <w:rFonts w:ascii="Vazirmatn" w:hAnsi="Vazirmatn"/>
          <w:b/>
        </w:rPr>
        <w:t>بقای ۵ ساله:</w:t>
      </w:r>
      <w:r>
        <w:rPr>
          <w:rFonts w:ascii="Vazirmatn" w:hAnsi="Vazirmatn"/>
        </w:rPr>
        <w:t xml:space="preserve"> مرحلهٔ I حدود </w:t>
      </w:r>
      <w:r>
        <w:rPr>
          <w:rFonts w:ascii="Vazirmatn" w:hAnsi="Vazirmatn"/>
          <w:b/>
        </w:rPr>
        <w:t>۶۰–۹۰ فیصد</w:t>
      </w:r>
      <w:r>
        <w:rPr>
          <w:rFonts w:ascii="Vazirmatn" w:hAnsi="Vazirmatn"/>
        </w:rPr>
        <w:t xml:space="preserve">؛ مرحلهٔ IV به طور تاریخی کمتر از ۵ فیصد، اما با </w:t>
      </w:r>
      <w:r>
        <w:rPr>
          <w:rFonts w:ascii="Vazirmatn" w:hAnsi="Vazirmatn"/>
          <w:b/>
        </w:rPr>
        <w:t>دواهای هدفمند و ایمونوتراپی</w:t>
      </w:r>
      <w:r>
        <w:rPr>
          <w:rFonts w:ascii="Vazirmatn" w:hAnsi="Vazirmatn"/>
        </w:rPr>
        <w:t xml:space="preserve"> به طور قابل ملاحظه بهتر شده (مثلاً EGFR یا ALK مثبت: بقای متوسط چند سال).</w:t>
      </w:r>
    </w:p>
    <w:p>
      <w:pPr>
        <w:ind w:right="340"/>
        <w:bidi w:val="1"/>
      </w:pPr>
      <w:r>
        <w:rPr>
          <w:color w:val="136F73"/>
        </w:rPr>
        <w:t xml:space="preserve">● </w:t>
      </w:r>
      <w:r>
        <w:rPr>
          <w:rFonts w:ascii="Vazirmatn" w:hAnsi="Vazirmatn"/>
          <w:b/>
        </w:rPr>
        <w:t>SCLC وسیع:</w:t>
      </w:r>
      <w:r>
        <w:rPr>
          <w:rFonts w:ascii="Vazirmatn" w:hAnsi="Vazirmatn"/>
        </w:rPr>
        <w:t xml:space="preserve"> بقای متوسط حدود ۱ سال.</w:t>
      </w:r>
    </w:p>
    <w:p>
      <w:pPr>
        <w:ind w:right="340"/>
        <w:bidi w:val="1"/>
      </w:pPr>
      <w:r>
        <w:rPr>
          <w:color w:val="136F73"/>
        </w:rPr>
        <w:t xml:space="preserve">● </w:t>
      </w:r>
      <w:r>
        <w:rPr>
          <w:rFonts w:ascii="Vazirmatn" w:hAnsi="Vazirmatn"/>
          <w:b/>
        </w:rPr>
        <w:t>پیگیری پس از تداوی شفابخش:</w:t>
      </w:r>
      <w:r>
        <w:rPr>
          <w:rFonts w:ascii="Vazirmatn" w:hAnsi="Vazirmatn"/>
        </w:rPr>
        <w:t xml:space="preserve"> CT سینه هر </w:t>
      </w:r>
      <w:r>
        <w:rPr>
          <w:rFonts w:ascii="Vazirmatn" w:hAnsi="Vazirmatn"/>
          <w:b/>
        </w:rPr>
        <w:t>۶ ماه برای ۲–۳ سال</w:t>
      </w:r>
      <w:r>
        <w:rPr>
          <w:rFonts w:ascii="Vazirmatn" w:hAnsi="Vazirmatn"/>
        </w:rPr>
        <w:t>، سپس سالانه.</w:t>
      </w:r>
    </w:p>
    <w:p>
      <w:pPr>
        <w:spacing w:before="280"/>
        <w:bidi w:val="1"/>
      </w:pPr>
      <w:r>
        <w:rPr>
          <w:rFonts w:ascii="Vazirmatn" w:hAnsi="Vazirmatn"/>
          <w:b/>
          <w:color w:val="0F2744"/>
          <w:sz w:val="29"/>
        </w:rPr>
        <w:t>💡 Memory Joggers</w:t>
      </w:r>
    </w:p>
    <w:p>
      <w:pPr>
        <w:ind w:right="340"/>
        <w:bidi w:val="1"/>
      </w:pPr>
      <w:r>
        <w:rPr>
          <w:color w:val="136F73"/>
        </w:rPr>
        <w:t xml:space="preserve">● </w:t>
      </w:r>
      <w:r>
        <w:rPr>
          <w:rFonts w:ascii="Vazirmatn" w:hAnsi="Vazirmatn"/>
        </w:rPr>
        <w:t>💡 «</w:t>
      </w:r>
      <w:r>
        <w:rPr>
          <w:rFonts w:ascii="Vazirmatn" w:hAnsi="Vazirmatn"/>
          <w:b/>
        </w:rPr>
        <w:t>S</w:t>
      </w:r>
      <w:r>
        <w:rPr>
          <w:rFonts w:ascii="Vazirmatn" w:hAnsi="Vazirmatn"/>
        </w:rPr>
        <w:t xml:space="preserve">quamous = </w:t>
      </w:r>
      <w:r>
        <w:rPr>
          <w:rFonts w:ascii="Vazirmatn" w:hAnsi="Vazirmatn"/>
          <w:b/>
        </w:rPr>
        <w:t>S</w:t>
      </w:r>
      <w:r>
        <w:rPr>
          <w:rFonts w:ascii="Vazirmatn" w:hAnsi="Vazirmatn"/>
        </w:rPr>
        <w:t xml:space="preserve">entral، </w:t>
      </w:r>
      <w:r>
        <w:rPr>
          <w:rFonts w:ascii="Vazirmatn" w:hAnsi="Vazirmatn"/>
          <w:b/>
        </w:rPr>
        <w:t>S</w:t>
      </w:r>
      <w:r>
        <w:rPr>
          <w:rFonts w:ascii="Vazirmatn" w:hAnsi="Vazirmatn"/>
        </w:rPr>
        <w:t xml:space="preserve">igara (سگرت)، </w:t>
      </w:r>
      <w:r>
        <w:rPr>
          <w:rFonts w:ascii="Vazirmatn" w:hAnsi="Vazirmatn"/>
          <w:b/>
        </w:rPr>
        <w:t>C</w:t>
      </w:r>
      <w:r>
        <w:rPr>
          <w:rFonts w:ascii="Vazirmatn" w:hAnsi="Vazirmatn"/>
        </w:rPr>
        <w:t xml:space="preserve">alcium، </w:t>
      </w:r>
      <w:r>
        <w:rPr>
          <w:rFonts w:ascii="Vazirmatn" w:hAnsi="Vazirmatn"/>
          <w:b/>
        </w:rPr>
        <w:t>C</w:t>
      </w:r>
      <w:r>
        <w:rPr>
          <w:rFonts w:ascii="Vazirmatn" w:hAnsi="Vazirmatn"/>
        </w:rPr>
        <w:t>avity.»</w:t>
      </w:r>
    </w:p>
    <w:p>
      <w:pPr>
        <w:ind w:right="340"/>
        <w:bidi w:val="1"/>
      </w:pPr>
      <w:r>
        <w:rPr>
          <w:color w:val="136F73"/>
        </w:rPr>
        <w:t xml:space="preserve">● </w:t>
      </w:r>
      <w:r>
        <w:rPr>
          <w:rFonts w:ascii="Vazirmatn" w:hAnsi="Vazirmatn"/>
        </w:rPr>
        <w:t>💡 «</w:t>
      </w:r>
      <w:r>
        <w:rPr>
          <w:rFonts w:ascii="Vazirmatn" w:hAnsi="Vazirmatn"/>
          <w:b/>
        </w:rPr>
        <w:t>Small cell = Small hormones:</w:t>
      </w:r>
      <w:r>
        <w:rPr>
          <w:rFonts w:ascii="Vazirmatn" w:hAnsi="Vazirmatn"/>
        </w:rPr>
        <w:t xml:space="preserve"> ADH، ACTH، + Lambert-Eaton.»</w:t>
      </w:r>
    </w:p>
    <w:p>
      <w:pPr>
        <w:ind w:right="340"/>
        <w:bidi w:val="1"/>
      </w:pPr>
      <w:r>
        <w:rPr>
          <w:color w:val="136F73"/>
        </w:rPr>
        <w:t xml:space="preserve">● </w:t>
      </w:r>
      <w:r>
        <w:rPr>
          <w:rFonts w:ascii="Vazirmatn" w:hAnsi="Vazirmatn"/>
        </w:rPr>
        <w:t>💡 «</w:t>
      </w:r>
      <w:r>
        <w:rPr>
          <w:rFonts w:ascii="Vazirmatn" w:hAnsi="Vazirmatn"/>
          <w:b/>
        </w:rPr>
        <w:t>Adeno = محیطی، غیرسگرتی، زن، جهش‌های قابل هدف.</w:t>
      </w:r>
      <w:r>
        <w:rPr>
          <w:rFonts w:ascii="Vazirmatn" w:hAnsi="Vazirmatn"/>
        </w:rPr>
        <w:t>»</w:t>
      </w:r>
    </w:p>
    <w:p>
      <w:pPr>
        <w:ind w:right="340"/>
        <w:bidi w:val="1"/>
      </w:pPr>
      <w:r>
        <w:rPr>
          <w:color w:val="136F73"/>
        </w:rPr>
        <w:t xml:space="preserve">● </w:t>
      </w:r>
      <w:r>
        <w:rPr>
          <w:rFonts w:ascii="Vazirmatn" w:hAnsi="Vazirmatn"/>
        </w:rPr>
        <w:t>💡 «</w:t>
      </w:r>
      <w:r>
        <w:rPr>
          <w:rFonts w:ascii="Vazirmatn" w:hAnsi="Vazirmatn"/>
          <w:b/>
        </w:rPr>
        <w:t>Pancoast = شانه + دست + Horner.</w:t>
      </w:r>
      <w:r>
        <w:rPr>
          <w:rFonts w:ascii="Vazirmatn" w:hAnsi="Vazirmatn"/>
        </w:rPr>
        <w:t>»</w:t>
      </w:r>
    </w:p>
    <w:p>
      <w:pPr>
        <w:ind w:right="340"/>
        <w:bidi w:val="1"/>
      </w:pPr>
      <w:r>
        <w:rPr>
          <w:color w:val="136F73"/>
        </w:rPr>
        <w:t xml:space="preserve">● </w:t>
      </w:r>
      <w:r>
        <w:rPr>
          <w:rFonts w:ascii="Vazirmatn" w:hAnsi="Vazirmatn"/>
        </w:rPr>
        <w:t>💡 «</w:t>
      </w:r>
      <w:r>
        <w:rPr>
          <w:rFonts w:ascii="Vazirmatn" w:hAnsi="Vazirmatn"/>
          <w:b/>
        </w:rPr>
        <w:t>پیش از تداوی: مالیکول و PD-L1.</w:t>
      </w:r>
      <w:r>
        <w:rPr>
          <w:rFonts w:ascii="Vazirmatn" w:hAnsi="Vazirmatn"/>
        </w:rPr>
        <w:t>»</w:t>
      </w:r>
    </w:p>
    <w:p>
      <w:pPr>
        <w:spacing w:before="280"/>
        <w:bidi w:val="1"/>
      </w:pPr>
      <w:r>
        <w:rPr>
          <w:rFonts w:ascii="Vazirmatn" w:hAnsi="Vazirmatn"/>
          <w:b/>
          <w:color w:val="0F2744"/>
          <w:sz w:val="29"/>
        </w:rPr>
        <w:t>⚠️ Red Flags</w:t>
      </w:r>
    </w:p>
    <w:p>
      <w:pPr>
        <w:ind w:right="340"/>
        <w:bidi w:val="1"/>
      </w:pPr>
      <w:r>
        <w:rPr>
          <w:color w:val="136F73"/>
        </w:rPr>
        <w:t xml:space="preserve">● </w:t>
      </w:r>
      <w:r>
        <w:rPr>
          <w:rFonts w:ascii="Vazirmatn" w:hAnsi="Vazirmatn"/>
        </w:rPr>
        <w:t xml:space="preserve">⚠️ ورم روی و گردن + وریدهای متسع ← </w:t>
      </w:r>
      <w:r>
        <w:rPr>
          <w:rFonts w:ascii="Vazirmatn" w:hAnsi="Vazirmatn"/>
          <w:b/>
        </w:rPr>
        <w:t>SVCO</w:t>
      </w:r>
      <w:r>
        <w:rPr>
          <w:rFonts w:ascii="Vazirmatn" w:hAnsi="Vazirmatn"/>
        </w:rPr>
        <w:t>.</w:t>
      </w:r>
    </w:p>
    <w:p>
      <w:pPr>
        <w:ind w:right="340"/>
        <w:bidi w:val="1"/>
      </w:pPr>
      <w:r>
        <w:rPr>
          <w:color w:val="136F73"/>
        </w:rPr>
        <w:t xml:space="preserve">● </w:t>
      </w:r>
      <w:r>
        <w:rPr>
          <w:rFonts w:ascii="Vazirmatn" w:hAnsi="Vazirmatn"/>
        </w:rPr>
        <w:t xml:space="preserve">⚠️ درد کمر + ضعف پاها یا اختلال مثانه ← </w:t>
      </w:r>
      <w:r>
        <w:rPr>
          <w:rFonts w:ascii="Vazirmatn" w:hAnsi="Vazirmatn"/>
          <w:b/>
        </w:rPr>
        <w:t>فشردگی نخاع</w:t>
      </w:r>
      <w:r>
        <w:rPr>
          <w:rFonts w:ascii="Vazirmatn" w:hAnsi="Vazirmatn"/>
        </w:rPr>
        <w:t xml:space="preserve"> — در ساعت‌ها اقدام کن.</w:t>
      </w:r>
    </w:p>
    <w:p>
      <w:pPr>
        <w:ind w:right="340"/>
        <w:bidi w:val="1"/>
      </w:pPr>
      <w:r>
        <w:rPr>
          <w:color w:val="136F73"/>
        </w:rPr>
        <w:t xml:space="preserve">● </w:t>
      </w:r>
      <w:r>
        <w:rPr>
          <w:rFonts w:ascii="Vazirmatn" w:hAnsi="Vazirmatn"/>
        </w:rPr>
        <w:t xml:space="preserve">⚠️ گیجی + پولی‌یوری + قبضیت ← </w:t>
      </w:r>
      <w:r>
        <w:rPr>
          <w:rFonts w:ascii="Vazirmatn" w:hAnsi="Vazirmatn"/>
          <w:b/>
        </w:rPr>
        <w:t>هایپرکلسیمی</w:t>
      </w:r>
      <w:r>
        <w:rPr>
          <w:rFonts w:ascii="Vazirmatn" w:hAnsi="Vazirmatn"/>
        </w:rPr>
        <w:t>.</w:t>
      </w:r>
    </w:p>
    <w:p>
      <w:pPr>
        <w:ind w:right="340"/>
        <w:bidi w:val="1"/>
      </w:pPr>
      <w:r>
        <w:rPr>
          <w:color w:val="136F73"/>
        </w:rPr>
        <w:t xml:space="preserve">● </w:t>
      </w:r>
      <w:r>
        <w:rPr>
          <w:rFonts w:ascii="Vazirmatn" w:hAnsi="Vazirmatn"/>
        </w:rPr>
        <w:t xml:space="preserve">⚠️ گیجی + تشنج + سودیم پایین ← </w:t>
      </w:r>
      <w:r>
        <w:rPr>
          <w:rFonts w:ascii="Vazirmatn" w:hAnsi="Vazirmatn"/>
          <w:b/>
        </w:rPr>
        <w:t>SIADH</w:t>
      </w:r>
      <w:r>
        <w:rPr>
          <w:rFonts w:ascii="Vazirmatn" w:hAnsi="Vazirmatn"/>
        </w:rPr>
        <w:t>.</w:t>
      </w:r>
    </w:p>
    <w:p>
      <w:pPr>
        <w:ind w:right="340"/>
        <w:bidi w:val="1"/>
      </w:pPr>
      <w:r>
        <w:rPr>
          <w:color w:val="136F73"/>
        </w:rPr>
        <w:t xml:space="preserve">● </w:t>
      </w:r>
      <w:r>
        <w:rPr>
          <w:rFonts w:ascii="Vazirmatn" w:hAnsi="Vazirmatn"/>
        </w:rPr>
        <w:t>⚠️ همپتیزی در سگرتی بیش از ۴۰ ساله ← CT حتی اگر CXR نورمال باشد.</w:t>
      </w:r>
    </w:p>
    <w:p>
      <w:pPr>
        <w:bidi w:val="1"/>
      </w:pPr>
      <w:r>
        <w:rPr>
          <w:color w:val="B8913A"/>
        </w:rPr>
        <w:t>❖ ❖ ❖</w:t>
      </w:r>
    </w:p>
    <w:p>
      <w:pPr>
        <w:spacing w:before="0"/>
        <w:bidi w:val="1"/>
      </w:pPr>
      <w:r>
        <w:rPr>
          <w:rFonts w:ascii="Vazirmatn" w:hAnsi="Vazirmatn"/>
          <w:b/>
          <w:color w:val="136F73"/>
          <w:sz w:val="38"/>
        </w:rPr>
        <w:t>بخش ج — ابسهٔ ریه (Lung Abscess)</w:t>
      </w:r>
    </w:p>
    <w:p>
      <w:pPr>
        <w:bidi w:val="1"/>
      </w:pPr>
      <w:r>
        <w:rPr>
          <w:color w:val="B8913A"/>
          <w:sz w:val="16"/>
        </w:rPr>
        <w:t xml:space="preserve">❖ ❖ ❖ ❖ ❖ ❖ ❖ ❖ ❖ ❖ ❖ ❖ ❖ ❖ ❖ ❖ ❖ ❖ ❖ ❖ </w:t>
      </w:r>
    </w:p>
    <w:p>
      <w:pPr>
        <w:spacing w:before="280"/>
        <w:bidi w:val="1"/>
      </w:pPr>
      <w:r>
        <w:rPr>
          <w:rFonts w:ascii="Vazirmatn" w:hAnsi="Vazirmatn"/>
          <w:b/>
          <w:color w:val="0F2744"/>
          <w:sz w:val="29"/>
        </w:rPr>
        <w:t>🔹 ۱. Core Concept</w:t>
      </w:r>
    </w:p>
    <w:p>
      <w:pPr>
        <w:bidi w:val="1"/>
      </w:pPr>
      <w:r>
        <w:rPr>
          <w:rFonts w:ascii="Vazirmatn" w:hAnsi="Vazirmatn"/>
        </w:rPr>
        <w:t xml:space="preserve">⚗️ </w:t>
      </w:r>
      <w:r>
        <w:rPr>
          <w:rFonts w:ascii="Vazirmatn" w:hAnsi="Vazirmatn"/>
          <w:b/>
        </w:rPr>
        <w:t>فرمول:</w:t>
      </w:r>
      <w:r>
        <w:rPr>
          <w:rFonts w:ascii="Vazirmatn" w:hAnsi="Vazirmatn"/>
        </w:rPr>
        <w:t xml:space="preserve"> </w:t>
      </w:r>
      <w:r>
        <w:rPr>
          <w:rFonts w:ascii="Vazirmatn" w:hAnsi="Vazirmatn"/>
        </w:rPr>
        <w:t>اسپیراسیون (الکول، تشنج، سکته، بیهوشی، دندان خراب) + تب هفته‌ها + بلغم زیاد بدبو + کاویتی با سطح هوا-مایع = ابسهٔ ریه</w:t>
      </w:r>
    </w:p>
    <w:p>
      <w:pPr>
        <w:spacing w:before="280"/>
        <w:bidi w:val="1"/>
      </w:pPr>
      <w:r>
        <w:rPr>
          <w:rFonts w:ascii="Vazirmatn" w:hAnsi="Vazirmatn"/>
          <w:b/>
          <w:color w:val="0F2744"/>
          <w:sz w:val="29"/>
        </w:rPr>
        <w:t>🔹 ۲. Definition &amp; Classification</w:t>
      </w:r>
    </w:p>
    <w:p>
      <w:pPr>
        <w:bidi w:val="1"/>
      </w:pPr>
      <w:r>
        <w:rPr>
          <w:rFonts w:ascii="Vazirmatn" w:hAnsi="Vazirmatn"/>
        </w:rPr>
        <w:t xml:space="preserve">ابسهٔ ریه = </w:t>
      </w:r>
      <w:r>
        <w:rPr>
          <w:rFonts w:ascii="Vazirmatn" w:hAnsi="Vazirmatn"/>
          <w:b/>
        </w:rPr>
        <w:t>نکروز پارانشیم ریه</w:t>
      </w:r>
      <w:r>
        <w:rPr>
          <w:rFonts w:ascii="Vazirmatn" w:hAnsi="Vazirmatn"/>
        </w:rPr>
        <w:t xml:space="preserve"> با تشکیل </w:t>
      </w:r>
      <w:r>
        <w:rPr>
          <w:rFonts w:ascii="Vazirmatn" w:hAnsi="Vazirmatn"/>
          <w:b/>
        </w:rPr>
        <w:t>حفرهٔ بیش از ۲ cm</w:t>
      </w:r>
      <w:r>
        <w:rPr>
          <w:rFonts w:ascii="Vazirmatn" w:hAnsi="Vazirmatn"/>
        </w:rPr>
        <w:t xml:space="preserve"> پر از چرک (حفره‌های کوچک متعدد = </w:t>
      </w:r>
      <w:r>
        <w:rPr>
          <w:rFonts w:ascii="Vazirmatn" w:hAnsi="Vazirmatn"/>
          <w:b/>
        </w:rPr>
        <w:t>پنومونی نکروزان</w:t>
      </w:r>
      <w:r>
        <w:rPr>
          <w:rFonts w:ascii="Vazirmatn" w:hAnsi="Vazirmatn"/>
        </w:rPr>
        <w:t>).</w:t>
      </w:r>
    </w:p>
    <w:p>
      <w:pPr>
        <w:ind w:right="340"/>
        <w:bidi w:val="1"/>
      </w:pPr>
      <w:r>
        <w:rPr>
          <w:color w:val="136F73"/>
        </w:rPr>
        <w:t xml:space="preserve">● </w:t>
      </w:r>
      <w:r>
        <w:rPr>
          <w:rFonts w:ascii="Vazirmatn" w:hAnsi="Vazirmatn"/>
          <w:b/>
        </w:rPr>
        <w:t>اولیه:</w:t>
      </w:r>
      <w:r>
        <w:rPr>
          <w:rFonts w:ascii="Vazirmatn" w:hAnsi="Vazirmatn"/>
        </w:rPr>
        <w:t xml:space="preserve"> اسپیراسیون در مریض سالم از نظر ایمنی (حدود ۸۰ فیصد).</w:t>
      </w:r>
    </w:p>
    <w:p>
      <w:pPr>
        <w:ind w:right="340"/>
        <w:bidi w:val="1"/>
      </w:pPr>
      <w:r>
        <w:rPr>
          <w:color w:val="136F73"/>
        </w:rPr>
        <w:t xml:space="preserve">● </w:t>
      </w:r>
      <w:r>
        <w:rPr>
          <w:rFonts w:ascii="Vazirmatn" w:hAnsi="Vazirmatn"/>
          <w:b/>
        </w:rPr>
        <w:t>ثانوی:</w:t>
      </w:r>
      <w:r>
        <w:rPr>
          <w:rFonts w:ascii="Vazirmatn" w:hAnsi="Vazirmatn"/>
        </w:rPr>
        <w:t xml:space="preserve"> انسداد برانکس (تومور، جسم خارجی)، امبولی سپتیک (اندوکاردیت دریچهٔ تریکوسپید — فصل ۱۲)، نقص ایمنی.</w:t>
      </w:r>
    </w:p>
    <w:p>
      <w:pPr>
        <w:ind w:right="340"/>
        <w:bidi w:val="1"/>
      </w:pPr>
      <w:r>
        <w:rPr>
          <w:color w:val="136F73"/>
        </w:rPr>
        <w:t xml:space="preserve">● </w:t>
      </w:r>
      <w:r>
        <w:rPr>
          <w:rFonts w:ascii="Vazirmatn" w:hAnsi="Vazirmatn"/>
          <w:b/>
        </w:rPr>
        <w:t>حاد</w:t>
      </w:r>
      <w:r>
        <w:rPr>
          <w:rFonts w:ascii="Vazirmatn" w:hAnsi="Vazirmatn"/>
        </w:rPr>
        <w:t xml:space="preserve"> (کمتر از ۶ هفته) در برابر </w:t>
      </w:r>
      <w:r>
        <w:rPr>
          <w:rFonts w:ascii="Vazirmatn" w:hAnsi="Vazirmatn"/>
          <w:b/>
        </w:rPr>
        <w:t>مزمن</w:t>
      </w:r>
      <w:r>
        <w:rPr>
          <w:rFonts w:ascii="Vazirmatn" w:hAnsi="Vazirmatn"/>
        </w:rPr>
        <w:t>.</w:t>
      </w:r>
    </w:p>
    <w:p>
      <w:pPr>
        <w:spacing w:before="280"/>
        <w:bidi w:val="1"/>
      </w:pPr>
      <w:r>
        <w:rPr>
          <w:rFonts w:ascii="Vazirmatn" w:hAnsi="Vazirmatn"/>
          <w:b/>
          <w:color w:val="0F2744"/>
          <w:sz w:val="29"/>
        </w:rPr>
        <w:t>🔹 ۳. Pathophysiology — Step-by-step</w:t>
      </w:r>
    </w:p>
    <w:p>
      <w:pPr>
        <w:ind w:right="340"/>
        <w:bidi w:val="1"/>
      </w:pPr>
      <w:r>
        <w:rPr>
          <w:b/>
          <w:color w:val="136F73"/>
        </w:rPr>
        <w:t xml:space="preserve">1. </w:t>
      </w:r>
      <w:r>
        <w:rPr>
          <w:rFonts w:ascii="Vazirmatn" w:hAnsi="Vazirmatn"/>
          <w:b/>
        </w:rPr>
        <w:t>اسپیراسیون</w:t>
      </w:r>
      <w:r>
        <w:rPr>
          <w:rFonts w:ascii="Vazirmatn" w:hAnsi="Vazirmatn"/>
        </w:rPr>
        <w:t xml:space="preserve"> ترشحات دهن و حلق با </w:t>
      </w:r>
      <w:r>
        <w:rPr>
          <w:rFonts w:ascii="Vazirmatn" w:hAnsi="Vazirmatn"/>
          <w:b/>
        </w:rPr>
        <w:t>بار زیاد انیروب‌ها</w:t>
      </w:r>
      <w:r>
        <w:rPr>
          <w:rFonts w:ascii="Vazirmatn" w:hAnsi="Vazirmatn"/>
        </w:rPr>
        <w:t xml:space="preserve"> (از لثهٔ مریض).</w:t>
      </w:r>
    </w:p>
    <w:p>
      <w:pPr>
        <w:ind w:right="340"/>
        <w:bidi w:val="1"/>
      </w:pPr>
      <w:r>
        <w:rPr>
          <w:b/>
          <w:color w:val="136F73"/>
        </w:rPr>
        <w:t xml:space="preserve">2. </w:t>
      </w:r>
      <w:r>
        <w:rPr>
          <w:rFonts w:ascii="Vazirmatn" w:hAnsi="Vazirmatn"/>
          <w:b/>
        </w:rPr>
        <w:t>محل وابسته به جاذبه:</w:t>
      </w:r>
      <w:r>
        <w:rPr>
          <w:rFonts w:ascii="Vazirmatn" w:hAnsi="Vazirmatn"/>
        </w:rPr>
        <w:t xml:space="preserve"> در حالت خوابیده ← </w:t>
      </w:r>
      <w:r>
        <w:rPr>
          <w:rFonts w:ascii="Vazirmatn" w:hAnsi="Vazirmatn"/>
          <w:b/>
        </w:rPr>
        <w:t>سگمنت خلفی لوب فوقانی</w:t>
      </w:r>
      <w:r>
        <w:rPr>
          <w:rFonts w:ascii="Vazirmatn" w:hAnsi="Vazirmatn"/>
        </w:rPr>
        <w:t xml:space="preserve"> و </w:t>
      </w:r>
      <w:r>
        <w:rPr>
          <w:rFonts w:ascii="Vazirmatn" w:hAnsi="Vazirmatn"/>
          <w:b/>
        </w:rPr>
        <w:t>سگمنت فوقانی لوب تحتانی</w:t>
      </w:r>
      <w:r>
        <w:rPr>
          <w:rFonts w:ascii="Vazirmatn" w:hAnsi="Vazirmatn"/>
        </w:rPr>
        <w:t xml:space="preserve">؛ اکثراً در </w:t>
      </w:r>
      <w:r>
        <w:rPr>
          <w:rFonts w:ascii="Vazirmatn" w:hAnsi="Vazirmatn"/>
          <w:b/>
        </w:rPr>
        <w:t>ریهٔ راست</w:t>
      </w:r>
      <w:r>
        <w:rPr>
          <w:rFonts w:ascii="Vazirmatn" w:hAnsi="Vazirmatn"/>
        </w:rPr>
        <w:t xml:space="preserve"> (برانکس راست عمودی‌تر و عریض‌تر است).</w:t>
      </w:r>
    </w:p>
    <w:p>
      <w:pPr>
        <w:ind w:right="340"/>
        <w:bidi w:val="1"/>
      </w:pPr>
      <w:r>
        <w:rPr>
          <w:b/>
          <w:color w:val="136F73"/>
        </w:rPr>
        <w:t xml:space="preserve">3. </w:t>
      </w:r>
      <w:r>
        <w:rPr>
          <w:rFonts w:ascii="Vazirmatn" w:hAnsi="Vazirmatn"/>
          <w:b/>
        </w:rPr>
        <w:t>پنومونیت</w:t>
      </w:r>
      <w:r>
        <w:rPr>
          <w:rFonts w:ascii="Vazirmatn" w:hAnsi="Vazirmatn"/>
        </w:rPr>
        <w:t xml:space="preserve"> ← طی </w:t>
      </w:r>
      <w:r>
        <w:rPr>
          <w:rFonts w:ascii="Vazirmatn" w:hAnsi="Vazirmatn"/>
          <w:b/>
        </w:rPr>
        <w:t>۷–۱۴ روز</w:t>
      </w:r>
      <w:r>
        <w:rPr>
          <w:rFonts w:ascii="Vazirmatn" w:hAnsi="Vazirmatn"/>
        </w:rPr>
        <w:t xml:space="preserve"> نکروز ← تشکیل حفره.</w:t>
      </w:r>
    </w:p>
    <w:p>
      <w:pPr>
        <w:ind w:right="340"/>
        <w:bidi w:val="1"/>
      </w:pPr>
      <w:r>
        <w:rPr>
          <w:b/>
          <w:color w:val="136F73"/>
        </w:rPr>
        <w:t xml:space="preserve">4. </w:t>
      </w:r>
      <w:r>
        <w:rPr>
          <w:rFonts w:ascii="Vazirmatn" w:hAnsi="Vazirmatn"/>
        </w:rPr>
        <w:t xml:space="preserve">ارتباط با برانکس ← </w:t>
      </w:r>
      <w:r>
        <w:rPr>
          <w:rFonts w:ascii="Vazirmatn" w:hAnsi="Vazirmatn"/>
          <w:b/>
        </w:rPr>
        <w:t>تخلیهٔ چرک</w:t>
      </w:r>
      <w:r>
        <w:rPr>
          <w:rFonts w:ascii="Vazirmatn" w:hAnsi="Vazirmatn"/>
        </w:rPr>
        <w:t xml:space="preserve"> (بلغم زیاد بدبو) ← </w:t>
      </w:r>
      <w:r>
        <w:rPr>
          <w:rFonts w:ascii="Vazirmatn" w:hAnsi="Vazirmatn"/>
          <w:b/>
        </w:rPr>
        <w:t>سطح هوا-مایع</w:t>
      </w:r>
      <w:r>
        <w:rPr>
          <w:rFonts w:ascii="Vazirmatn" w:hAnsi="Vazirmatn"/>
        </w:rPr>
        <w:t>.</w:t>
      </w:r>
    </w:p>
    <w:p>
      <w:pPr>
        <w:spacing w:before="280"/>
        <w:bidi w:val="1"/>
      </w:pPr>
      <w:r>
        <w:rPr>
          <w:rFonts w:ascii="Vazirmatn" w:hAnsi="Vazirmatn"/>
          <w:b/>
          <w:color w:val="0F2744"/>
          <w:sz w:val="29"/>
        </w:rPr>
        <w:t>🔹 ۴. Etiology &amp; Risk Factors</w:t>
      </w:r>
    </w:p>
    <w:p>
      <w:pPr>
        <w:ind w:right="340"/>
        <w:bidi w:val="1"/>
      </w:pPr>
      <w:r>
        <w:rPr>
          <w:color w:val="136F73"/>
        </w:rPr>
        <w:t xml:space="preserve">● </w:t>
      </w:r>
      <w:r>
        <w:rPr>
          <w:rFonts w:ascii="Vazirmatn" w:hAnsi="Vazirmatn"/>
          <w:b/>
        </w:rPr>
        <w:t>عوامل:</w:t>
      </w:r>
      <w:r>
        <w:rPr>
          <w:rFonts w:ascii="Vazirmatn" w:hAnsi="Vazirmatn"/>
        </w:rPr>
        <w:t xml:space="preserve"> انیروب‌ها (</w:t>
      </w:r>
      <w:r>
        <w:rPr>
          <w:rFonts w:ascii="Vazirmatn" w:hAnsi="Vazirmatn"/>
          <w:i/>
        </w:rPr>
        <w:t>Peptostreptococcus</w:t>
      </w:r>
      <w:r>
        <w:rPr>
          <w:rFonts w:ascii="Vazirmatn" w:hAnsi="Vazirmatn"/>
        </w:rPr>
        <w:t xml:space="preserve">، </w:t>
      </w:r>
      <w:r>
        <w:rPr>
          <w:rFonts w:ascii="Vazirmatn" w:hAnsi="Vazirmatn"/>
          <w:i/>
        </w:rPr>
        <w:t>Prevotella</w:t>
      </w:r>
      <w:r>
        <w:rPr>
          <w:rFonts w:ascii="Vazirmatn" w:hAnsi="Vazirmatn"/>
        </w:rPr>
        <w:t xml:space="preserve">، </w:t>
      </w:r>
      <w:r>
        <w:rPr>
          <w:rFonts w:ascii="Vazirmatn" w:hAnsi="Vazirmatn"/>
          <w:i/>
        </w:rPr>
        <w:t>Bacteroides</w:t>
      </w:r>
      <w:r>
        <w:rPr>
          <w:rFonts w:ascii="Vazirmatn" w:hAnsi="Vazirmatn"/>
        </w:rPr>
        <w:t xml:space="preserve">، </w:t>
      </w:r>
      <w:r>
        <w:rPr>
          <w:rFonts w:ascii="Vazirmatn" w:hAnsi="Vazirmatn"/>
          <w:i/>
        </w:rPr>
        <w:t>Fusobacterium</w:t>
      </w:r>
      <w:r>
        <w:rPr>
          <w:rFonts w:ascii="Vazirmatn" w:hAnsi="Vazirmatn"/>
        </w:rPr>
        <w:t xml:space="preserve">)، </w:t>
      </w:r>
      <w:r>
        <w:rPr>
          <w:rFonts w:ascii="Vazirmatn" w:hAnsi="Vazirmatn"/>
          <w:b/>
        </w:rPr>
        <w:t>Streptococcus milleri</w:t>
      </w:r>
      <w:r>
        <w:rPr>
          <w:rFonts w:ascii="Vazirmatn" w:hAnsi="Vazirmatn"/>
        </w:rPr>
        <w:t xml:space="preserve"> (anginosus)، </w:t>
      </w:r>
      <w:r>
        <w:rPr>
          <w:rFonts w:ascii="Vazirmatn" w:hAnsi="Vazirmatn"/>
          <w:i/>
        </w:rPr>
        <w:t>Staph. aureus</w:t>
      </w:r>
      <w:r>
        <w:rPr>
          <w:rFonts w:ascii="Vazirmatn" w:hAnsi="Vazirmatn"/>
        </w:rPr>
        <w:t xml:space="preserve"> (از جمله MRSA — پس از انفلوانزا)، </w:t>
      </w:r>
      <w:r>
        <w:rPr>
          <w:rFonts w:ascii="Vazirmatn" w:hAnsi="Vazirmatn"/>
          <w:i/>
        </w:rPr>
        <w:t>Klebsiella pneumoniae</w:t>
      </w:r>
      <w:r>
        <w:rPr>
          <w:rFonts w:ascii="Vazirmatn" w:hAnsi="Vazirmatn"/>
        </w:rPr>
        <w:t xml:space="preserve"> (الکولی‌ها، دیابتی‌ها)، و در نقص ایمنی: </w:t>
      </w:r>
      <w:r>
        <w:rPr>
          <w:rFonts w:ascii="Vazirmatn" w:hAnsi="Vazirmatn"/>
          <w:i/>
        </w:rPr>
        <w:t>Nocardia</w:t>
      </w:r>
      <w:r>
        <w:rPr>
          <w:rFonts w:ascii="Vazirmatn" w:hAnsi="Vazirmatn"/>
        </w:rPr>
        <w:t xml:space="preserve">، </w:t>
      </w:r>
      <w:r>
        <w:rPr>
          <w:rFonts w:ascii="Vazirmatn" w:hAnsi="Vazirmatn"/>
          <w:i/>
        </w:rPr>
        <w:t>Aspergillus</w:t>
      </w:r>
      <w:r>
        <w:rPr>
          <w:rFonts w:ascii="Vazirmatn" w:hAnsi="Vazirmatn"/>
        </w:rPr>
        <w:t>، سل.</w:t>
      </w:r>
    </w:p>
    <w:p>
      <w:pPr>
        <w:ind w:right="340"/>
        <w:bidi w:val="1"/>
      </w:pPr>
      <w:r>
        <w:rPr>
          <w:color w:val="136F73"/>
        </w:rPr>
        <w:t xml:space="preserve">● </w:t>
      </w:r>
      <w:r>
        <w:rPr>
          <w:rFonts w:ascii="Vazirmatn" w:hAnsi="Vazirmatn"/>
          <w:b/>
        </w:rPr>
        <w:t>عوامل خطر:</w:t>
      </w:r>
      <w:r>
        <w:rPr>
          <w:rFonts w:ascii="Vazirmatn" w:hAnsi="Vazirmatn"/>
        </w:rPr>
        <w:t xml:space="preserve"> </w:t>
      </w:r>
      <w:r>
        <w:rPr>
          <w:rFonts w:ascii="Vazirmatn" w:hAnsi="Vazirmatn"/>
          <w:b/>
        </w:rPr>
        <w:t>کاهش سطح شعور</w:t>
      </w:r>
      <w:r>
        <w:rPr>
          <w:rFonts w:ascii="Vazirmatn" w:hAnsi="Vazirmatn"/>
        </w:rPr>
        <w:t xml:space="preserve"> (الکول، مواد مخدر، تشنج، سکته، بیهوشی)، </w:t>
      </w:r>
      <w:r>
        <w:rPr>
          <w:rFonts w:ascii="Vazirmatn" w:hAnsi="Vazirmatn"/>
          <w:b/>
        </w:rPr>
        <w:t>دیسفاژی</w:t>
      </w:r>
      <w:r>
        <w:rPr>
          <w:rFonts w:ascii="Vazirmatn" w:hAnsi="Vazirmatn"/>
        </w:rPr>
        <w:t xml:space="preserve"> (امراض عصبی، امراض مری)، </w:t>
      </w:r>
      <w:r>
        <w:rPr>
          <w:rFonts w:ascii="Vazirmatn" w:hAnsi="Vazirmatn"/>
          <w:b/>
        </w:rPr>
        <w:t>بهداشت بد دهن و دندان</w:t>
      </w:r>
      <w:r>
        <w:rPr>
          <w:rFonts w:ascii="Vazirmatn" w:hAnsi="Vazirmatn"/>
        </w:rPr>
        <w:t>، و انسداد برانکس.</w:t>
      </w:r>
    </w:p>
    <w:p>
      <w:pPr>
        <w:spacing w:before="280"/>
        <w:bidi w:val="1"/>
      </w:pPr>
      <w:r>
        <w:rPr>
          <w:rFonts w:ascii="Vazirmatn" w:hAnsi="Vazirmatn"/>
          <w:b/>
          <w:color w:val="0F2744"/>
          <w:sz w:val="29"/>
        </w:rPr>
        <w:t>🔹 ۵. Symptoms &amp; Signs</w:t>
      </w:r>
    </w:p>
    <w:p>
      <w:pPr>
        <w:ind w:right="340"/>
        <w:bidi w:val="1"/>
      </w:pPr>
      <w:r>
        <w:rPr>
          <w:color w:val="136F73"/>
        </w:rPr>
        <w:t xml:space="preserve">● </w:t>
      </w:r>
      <w:r>
        <w:rPr>
          <w:rFonts w:ascii="Vazirmatn" w:hAnsi="Vazirmatn"/>
        </w:rPr>
        <w:t xml:space="preserve">شروع </w:t>
      </w:r>
      <w:r>
        <w:rPr>
          <w:rFonts w:ascii="Vazirmatn" w:hAnsi="Vazirmatn"/>
          <w:b/>
        </w:rPr>
        <w:t>آهسته (هفته‌ها)</w:t>
      </w:r>
      <w:r>
        <w:rPr>
          <w:rFonts w:ascii="Vazirmatn" w:hAnsi="Vazirmatn"/>
        </w:rPr>
        <w:t xml:space="preserve">: تب، تعرق شبانه، </w:t>
      </w:r>
      <w:r>
        <w:rPr>
          <w:rFonts w:ascii="Vazirmatn" w:hAnsi="Vazirmatn"/>
          <w:b/>
        </w:rPr>
        <w:t>کاهش وزن</w:t>
      </w:r>
      <w:r>
        <w:rPr>
          <w:rFonts w:ascii="Vazirmatn" w:hAnsi="Vazirmatn"/>
        </w:rPr>
        <w:t xml:space="preserve"> (مانند سل!)، سرفه.</w:t>
      </w:r>
    </w:p>
    <w:p>
      <w:pPr>
        <w:ind w:right="340"/>
        <w:bidi w:val="1"/>
      </w:pPr>
      <w:r>
        <w:rPr>
          <w:color w:val="136F73"/>
        </w:rPr>
        <w:t xml:space="preserve">● </w:t>
      </w:r>
      <w:r>
        <w:rPr>
          <w:rFonts w:ascii="Vazirmatn" w:hAnsi="Vazirmatn"/>
          <w:b/>
        </w:rPr>
        <w:t>بلغم زیاد، چرکی، و بدبو (Putrid)</w:t>
      </w:r>
      <w:r>
        <w:rPr>
          <w:rFonts w:ascii="Vazirmatn" w:hAnsi="Vazirmatn"/>
        </w:rPr>
        <w:t xml:space="preserve"> — تقریباً تشخیصی برای انیروب‌ها؛ همپتیزی.</w:t>
      </w:r>
    </w:p>
    <w:p>
      <w:pPr>
        <w:ind w:right="340"/>
        <w:bidi w:val="1"/>
      </w:pPr>
      <w:r>
        <w:rPr>
          <w:color w:val="136F73"/>
        </w:rPr>
        <w:t xml:space="preserve">● </w:t>
      </w:r>
      <w:r>
        <w:rPr>
          <w:rFonts w:ascii="Vazirmatn" w:hAnsi="Vazirmatn"/>
        </w:rPr>
        <w:t>درد پلوریتیک اگر پلورا درگیر باشد.</w:t>
      </w:r>
    </w:p>
    <w:p>
      <w:pPr>
        <w:spacing w:before="280"/>
        <w:bidi w:val="1"/>
      </w:pPr>
      <w:r>
        <w:rPr>
          <w:rFonts w:ascii="Vazirmatn" w:hAnsi="Vazirmatn"/>
          <w:b/>
          <w:color w:val="0F2744"/>
          <w:sz w:val="29"/>
        </w:rPr>
        <w:t>🔹 ۶. Clinical Examination</w:t>
      </w:r>
    </w:p>
    <w:p>
      <w:pPr>
        <w:bidi w:val="1"/>
      </w:pPr>
      <w:r>
        <w:rPr>
          <w:rFonts w:ascii="Vazirmatn" w:hAnsi="Vazirmatn"/>
          <w:b/>
        </w:rPr>
        <w:t>دندان‌های خراب و التهاب لثه</w:t>
      </w:r>
      <w:r>
        <w:rPr>
          <w:rFonts w:ascii="Vazirmatn" w:hAnsi="Vazirmatn"/>
        </w:rPr>
        <w:t xml:space="preserve"> (⚠️ </w:t>
      </w:r>
      <w:r>
        <w:rPr>
          <w:rFonts w:ascii="Vazirmatn" w:hAnsi="Vazirmatn"/>
          <w:b/>
        </w:rPr>
        <w:t>مریض بی‌دندان با ابسه ← به فکر تومور انسدادی باش</w:t>
      </w:r>
      <w:r>
        <w:rPr>
          <w:rFonts w:ascii="Vazirmatn" w:hAnsi="Vazirmatn"/>
        </w:rPr>
        <w:t>)، کلبینگ (در مزمن)، و آثار کانسولیدیشن؛ صدای Amphoric روی حفرهٔ بزرگ (نادر).</w:t>
      </w:r>
    </w:p>
    <w:p>
      <w:pPr>
        <w:spacing w:before="280"/>
        <w:bidi w:val="1"/>
      </w:pPr>
      <w:r>
        <w:rPr>
          <w:rFonts w:ascii="Vazirmatn" w:hAnsi="Vazirmatn"/>
          <w:b/>
          <w:color w:val="0F2744"/>
          <w:sz w:val="29"/>
        </w:rPr>
        <w:t>🔹 ۷. Quick Differential Diagnosis</w:t>
      </w:r>
    </w:p>
    <w:p>
      <w:pPr>
        <w:bidi w:val="1"/>
      </w:pPr>
      <w:r>
        <w:rPr>
          <w:rFonts w:ascii="Vazirmatn" w:hAnsi="Vazirmatn"/>
          <w:b/>
        </w:rPr>
        <w:t>سل کاویتی</w:t>
      </w:r>
      <w:r>
        <w:rPr>
          <w:rFonts w:ascii="Vazirmatn" w:hAnsi="Vazirmatn"/>
        </w:rPr>
        <w:t xml:space="preserve"> (قلهٔ ریه، دیواره نازک‌تر، سطح مایع کمتر شایع)، </w:t>
      </w:r>
      <w:r>
        <w:rPr>
          <w:rFonts w:ascii="Vazirmatn" w:hAnsi="Vazirmatn"/>
          <w:b/>
        </w:rPr>
        <w:t>سرطان کاویتی</w:t>
      </w:r>
      <w:r>
        <w:rPr>
          <w:rFonts w:ascii="Vazirmatn" w:hAnsi="Vazirmatn"/>
        </w:rPr>
        <w:t xml:space="preserve"> (Squamous — دیوارهٔ ضخیم و نامنظم)، امپییما با سطح هوا-مایع (زاویهٔ منفرجه با دیوار سینه در CT)، </w:t>
      </w:r>
      <w:r>
        <w:rPr>
          <w:rFonts w:ascii="Vazirmatn" w:hAnsi="Vazirmatn"/>
          <w:b/>
        </w:rPr>
        <w:t>کیست هایداتید انتان‌یافته</w:t>
      </w:r>
      <w:r>
        <w:rPr>
          <w:rFonts w:ascii="Vazirmatn" w:hAnsi="Vazirmatn"/>
        </w:rPr>
        <w:t xml:space="preserve">، </w:t>
      </w:r>
      <w:r>
        <w:rPr>
          <w:rFonts w:ascii="Vazirmatn" w:hAnsi="Vazirmatn"/>
          <w:b/>
        </w:rPr>
        <w:t>Granulomatosis with polyangiitis</w:t>
      </w:r>
      <w:r>
        <w:rPr>
          <w:rFonts w:ascii="Vazirmatn" w:hAnsi="Vazirmatn"/>
        </w:rPr>
        <w:t>، بولای انتان‌یافته، و انفارکت ریه.</w:t>
      </w:r>
    </w:p>
    <w:p>
      <w:pPr>
        <w:spacing w:before="280"/>
        <w:bidi w:val="1"/>
      </w:pPr>
      <w:r>
        <w:rPr>
          <w:rFonts w:ascii="Vazirmatn" w:hAnsi="Vazirmatn"/>
          <w:b/>
          <w:color w:val="0F2744"/>
          <w:sz w:val="29"/>
        </w:rPr>
        <w:t>🔹 ۸. Investigations</w:t>
      </w:r>
    </w:p>
    <w:p>
      <w:pPr>
        <w:ind w:right="340"/>
        <w:bidi w:val="1"/>
      </w:pPr>
      <w:r>
        <w:rPr>
          <w:color w:val="136F73"/>
        </w:rPr>
        <w:t xml:space="preserve">● </w:t>
      </w:r>
      <w:r>
        <w:rPr>
          <w:rFonts w:ascii="Vazirmatn" w:hAnsi="Vazirmatn"/>
          <w:b/>
        </w:rPr>
        <w:t>CXR:</w:t>
      </w:r>
      <w:r>
        <w:rPr>
          <w:rFonts w:ascii="Vazirmatn" w:hAnsi="Vazirmatn"/>
        </w:rPr>
        <w:t xml:space="preserve"> </w:t>
      </w:r>
      <w:r>
        <w:rPr>
          <w:rFonts w:ascii="Vazirmatn" w:hAnsi="Vazirmatn"/>
          <w:b/>
        </w:rPr>
        <w:t>کاویتی با دیوارهٔ ضخیم و سطح هوا-مایع</w:t>
      </w:r>
      <w:r>
        <w:rPr>
          <w:rFonts w:ascii="Vazirmatn" w:hAnsi="Vazirmatn"/>
        </w:rPr>
        <w:t>.</w:t>
      </w:r>
    </w:p>
    <w:p>
      <w:pPr>
        <w:ind w:right="340"/>
        <w:bidi w:val="1"/>
      </w:pPr>
      <w:r>
        <w:rPr>
          <w:color w:val="136F73"/>
        </w:rPr>
        <w:t xml:space="preserve">● </w:t>
      </w:r>
      <w:r>
        <w:rPr>
          <w:rFonts w:ascii="Vazirmatn" w:hAnsi="Vazirmatn"/>
          <w:b/>
        </w:rPr>
        <w:t>CT سینه:</w:t>
      </w:r>
      <w:r>
        <w:rPr>
          <w:rFonts w:ascii="Vazirmatn" w:hAnsi="Vazirmatn"/>
        </w:rPr>
        <w:t xml:space="preserve"> تفریق ابسه از امپییما (ابسه: دیوارهٔ کروی، زاویهٔ حاده؛ امپییما: عدسی‌شکل، Split pleura sign)، کشف انسداد برانکس.</w:t>
      </w:r>
    </w:p>
    <w:p>
      <w:pPr>
        <w:ind w:right="340"/>
        <w:bidi w:val="1"/>
      </w:pPr>
      <w:r>
        <w:rPr>
          <w:color w:val="136F73"/>
        </w:rPr>
        <w:t xml:space="preserve">● </w:t>
      </w:r>
      <w:r>
        <w:rPr>
          <w:rFonts w:ascii="Vazirmatn" w:hAnsi="Vazirmatn"/>
          <w:b/>
        </w:rPr>
        <w:t>بلغم:</w:t>
      </w:r>
      <w:r>
        <w:rPr>
          <w:rFonts w:ascii="Vazirmatn" w:hAnsi="Vazirmatn"/>
        </w:rPr>
        <w:t xml:space="preserve"> گرام، کلچر (انیروب‌ها در بلغم معمول قابل کلچر نیستند)، و </w:t>
      </w:r>
      <w:r>
        <w:rPr>
          <w:rFonts w:ascii="Vazirmatn" w:hAnsi="Vazirmatn"/>
          <w:b/>
        </w:rPr>
        <w:t>AFB/Xpert ×۲</w:t>
      </w:r>
      <w:r>
        <w:rPr>
          <w:rFonts w:ascii="Vazirmatn" w:hAnsi="Vazirmatn"/>
        </w:rPr>
        <w:t xml:space="preserve"> — ⚠️ </w:t>
      </w:r>
      <w:r>
        <w:rPr>
          <w:rFonts w:ascii="Vazirmatn" w:hAnsi="Vazirmatn"/>
          <w:b/>
        </w:rPr>
        <w:t>همیشه سل را رد کن</w:t>
      </w:r>
      <w:r>
        <w:rPr>
          <w:rFonts w:ascii="Vazirmatn" w:hAnsi="Vazirmatn"/>
        </w:rPr>
        <w:t>.</w:t>
      </w:r>
    </w:p>
    <w:p>
      <w:pPr>
        <w:ind w:right="340"/>
        <w:bidi w:val="1"/>
      </w:pPr>
      <w:r>
        <w:rPr>
          <w:color w:val="136F73"/>
        </w:rPr>
        <w:t xml:space="preserve">● </w:t>
      </w:r>
      <w:r>
        <w:rPr>
          <w:rFonts w:ascii="Vazirmatn" w:hAnsi="Vazirmatn"/>
        </w:rPr>
        <w:t>کلچر خون، CBC، CRP، HIV، و گلوکوز.</w:t>
      </w:r>
    </w:p>
    <w:p>
      <w:pPr>
        <w:ind w:right="340"/>
        <w:bidi w:val="1"/>
      </w:pPr>
      <w:r>
        <w:rPr>
          <w:color w:val="136F73"/>
        </w:rPr>
        <w:t xml:space="preserve">● </w:t>
      </w:r>
      <w:r>
        <w:rPr>
          <w:rFonts w:ascii="Vazirmatn" w:hAnsi="Vazirmatn"/>
          <w:b/>
        </w:rPr>
        <w:t>برانکوسکوپی:</w:t>
      </w:r>
      <w:r>
        <w:rPr>
          <w:rFonts w:ascii="Vazirmatn" w:hAnsi="Vazirmatn"/>
        </w:rPr>
        <w:t xml:space="preserve"> در مریضانی که بهبود نمی‌یابند، </w:t>
      </w:r>
      <w:r>
        <w:rPr>
          <w:rFonts w:ascii="Vazirmatn" w:hAnsi="Vazirmatn"/>
          <w:b/>
        </w:rPr>
        <w:t>سگرتی بیش از ۴۰–۵۰ ساله</w:t>
      </w:r>
      <w:r>
        <w:rPr>
          <w:rFonts w:ascii="Vazirmatn" w:hAnsi="Vazirmatn"/>
        </w:rPr>
        <w:t xml:space="preserve">، </w:t>
      </w:r>
      <w:r>
        <w:rPr>
          <w:rFonts w:ascii="Vazirmatn" w:hAnsi="Vazirmatn"/>
          <w:b/>
        </w:rPr>
        <w:t>بی‌دندان</w:t>
      </w:r>
      <w:r>
        <w:rPr>
          <w:rFonts w:ascii="Vazirmatn" w:hAnsi="Vazirmatn"/>
        </w:rPr>
        <w:t>، یا محل غیرمعمول ← رد تومور یا جسم خارجی.</w:t>
      </w:r>
    </w:p>
    <w:p>
      <w:pPr>
        <w:spacing w:before="280"/>
        <w:bidi w:val="1"/>
      </w:pPr>
      <w:r>
        <w:rPr>
          <w:rFonts w:ascii="Vazirmatn" w:hAnsi="Vazirmatn"/>
          <w:b/>
          <w:color w:val="0F2744"/>
          <w:sz w:val="29"/>
        </w:rPr>
        <w:t>🔹 ۹. Diagnosis</w:t>
      </w:r>
    </w:p>
    <w:p>
      <w:pPr>
        <w:bidi w:val="1"/>
      </w:pPr>
      <w:r>
        <w:rPr>
          <w:rFonts w:ascii="Vazirmatn" w:hAnsi="Vazirmatn"/>
        </w:rPr>
        <w:t xml:space="preserve">تشخیص </w:t>
      </w:r>
      <w:r>
        <w:rPr>
          <w:rFonts w:ascii="Vazirmatn" w:hAnsi="Vazirmatn"/>
          <w:b/>
        </w:rPr>
        <w:t>کلینیکی-رادیولوژیک</w:t>
      </w:r>
      <w:r>
        <w:rPr>
          <w:rFonts w:ascii="Vazirmatn" w:hAnsi="Vazirmatn"/>
        </w:rPr>
        <w:t xml:space="preserve"> است (زمینهٔ اسپیراسیون + کاویتی با سطح مایع + بلغم بدبو) پس از </w:t>
      </w:r>
      <w:r>
        <w:rPr>
          <w:rFonts w:ascii="Vazirmatn" w:hAnsi="Vazirmatn"/>
          <w:b/>
        </w:rPr>
        <w:t>رد سل و سرطان</w:t>
      </w:r>
      <w:r>
        <w:rPr>
          <w:rFonts w:ascii="Vazirmatn" w:hAnsi="Vazirmatn"/>
        </w:rPr>
        <w:t>.</w:t>
      </w:r>
    </w:p>
    <w:p>
      <w:pPr>
        <w:spacing w:before="280"/>
        <w:bidi w:val="1"/>
      </w:pPr>
      <w:r>
        <w:rPr>
          <w:rFonts w:ascii="Vazirmatn" w:hAnsi="Vazirmatn"/>
          <w:b/>
          <w:color w:val="0F2744"/>
          <w:sz w:val="29"/>
        </w:rPr>
        <w:t>🔹 ۱۰. Management</w:t>
      </w:r>
    </w:p>
    <w:p>
      <w:pPr>
        <w:spacing w:before="200"/>
        <w:bidi w:val="1"/>
      </w:pPr>
      <w:r>
        <w:rPr>
          <w:rFonts w:ascii="Vazirmatn" w:hAnsi="Vazirmatn"/>
          <w:b/>
          <w:color w:val="136F73"/>
          <w:sz w:val="25"/>
        </w:rPr>
        <w:t>الف) Emergency &amp; General Care</w:t>
      </w:r>
    </w:p>
    <w:p>
      <w:pPr>
        <w:ind w:right="340"/>
        <w:bidi w:val="1"/>
      </w:pPr>
      <w:r>
        <w:rPr>
          <w:color w:val="136F73"/>
        </w:rPr>
        <w:t xml:space="preserve">● </w:t>
      </w:r>
      <w:r>
        <w:rPr>
          <w:rFonts w:ascii="Vazirmatn" w:hAnsi="Vazirmatn"/>
        </w:rPr>
        <w:t xml:space="preserve">اکسیجن و مایعات؛ </w:t>
      </w:r>
      <w:r>
        <w:rPr>
          <w:rFonts w:ascii="Vazirmatn" w:hAnsi="Vazirmatn"/>
          <w:b/>
        </w:rPr>
        <w:t>حالت خوابیدن</w:t>
      </w:r>
      <w:r>
        <w:rPr>
          <w:rFonts w:ascii="Vazirmatn" w:hAnsi="Vazirmatn"/>
        </w:rPr>
        <w:t xml:space="preserve"> به طرف سالم اگر همپتیزی — در همپتیزی شدید مریض را </w:t>
      </w:r>
      <w:r>
        <w:rPr>
          <w:rFonts w:ascii="Vazirmatn" w:hAnsi="Vazirmatn"/>
          <w:b/>
        </w:rPr>
        <w:t>به طرف مبتلا</w:t>
      </w:r>
      <w:r>
        <w:rPr>
          <w:rFonts w:ascii="Vazirmatn" w:hAnsi="Vazirmatn"/>
        </w:rPr>
        <w:t xml:space="preserve"> بخوابان (فصل ۲۳).</w:t>
      </w:r>
    </w:p>
    <w:p>
      <w:pPr>
        <w:ind w:right="340"/>
        <w:bidi w:val="1"/>
      </w:pPr>
      <w:r>
        <w:rPr>
          <w:color w:val="136F73"/>
        </w:rPr>
        <w:t xml:space="preserve">● </w:t>
      </w:r>
      <w:r>
        <w:rPr>
          <w:rFonts w:ascii="Vazirmatn" w:hAnsi="Vazirmatn"/>
          <w:b/>
        </w:rPr>
        <w:t>فزیوتراپی و درناژ وضعیتی (Postural drainage).</w:t>
      </w:r>
    </w:p>
    <w:p>
      <w:pPr>
        <w:spacing w:before="200"/>
        <w:bidi w:val="1"/>
      </w:pPr>
      <w:r>
        <w:rPr>
          <w:rFonts w:ascii="Vazirmatn" w:hAnsi="Vazirmatn"/>
          <w:b/>
          <w:color w:val="136F73"/>
          <w:sz w:val="25"/>
        </w:rPr>
        <w:t>ب) Pharmacotherapy (Dose + Route + Frequency + Duration)</w:t>
      </w:r>
    </w:p>
    <w:tbl>
      <w:tblPr>
        <w:tblStyle w:val="TableGrid"/>
        <w:tblW w:type="auto" w:w="0"/>
        <w:tblLook w:firstColumn="1" w:firstRow="1" w:lastColumn="0" w:lastRow="0" w:noHBand="0" w:noVBand="1" w:val="04A0"/>
      </w:tblPr>
      <w:tblGrid>
        <w:gridCol w:w="5156"/>
        <w:gridCol w:w="5156"/>
      </w:tblGrid>
      <w:tr>
        <w:tc>
          <w:tcPr>
            <w:tcW w:type="dxa" w:w="5156"/>
            <w:shd w:val="clear" w:fill="136f73"/>
          </w:tcPr>
          <w:p>
            <w:pPr>
              <w:bidi w:val="1"/>
            </w:pPr>
            <w:r/>
            <w:r>
              <w:rPr>
                <w:b/>
                <w:color w:val="FFFFFF"/>
                <w:sz w:val="19"/>
              </w:rPr>
              <w:t>رژیم</w:t>
            </w:r>
          </w:p>
        </w:tc>
        <w:tc>
          <w:tcPr>
            <w:tcW w:type="dxa" w:w="5156"/>
            <w:shd w:val="clear" w:fill="136f73"/>
          </w:tcPr>
          <w:p>
            <w:pPr>
              <w:bidi w:val="1"/>
            </w:pPr>
            <w:r/>
            <w:r>
              <w:rPr>
                <w:b/>
                <w:color w:val="FFFFFF"/>
                <w:sz w:val="19"/>
              </w:rPr>
              <w:t>دوز بزرگسال</w:t>
            </w:r>
          </w:p>
        </w:tc>
      </w:tr>
      <w:tr>
        <w:tc>
          <w:tcPr>
            <w:tcW w:type="dxa" w:w="5156"/>
          </w:tcPr>
          <w:p>
            <w:pPr>
              <w:bidi w:val="1"/>
            </w:pPr>
            <w:r>
              <w:rPr>
                <w:sz w:val="18"/>
              </w:rPr>
            </w:r>
            <w:r>
              <w:rPr>
                <w:rFonts w:ascii="Vazirmatn" w:hAnsi="Vazirmatn"/>
                <w:sz w:val="18"/>
              </w:rPr>
              <w:t xml:space="preserve">یا </w:t>
            </w:r>
            <w:r>
              <w:rPr>
                <w:rFonts w:ascii="Vazirmatn" w:hAnsi="Vazirmatn"/>
                <w:b/>
                <w:sz w:val="18"/>
              </w:rPr>
              <w:t>Amoxicillin/Clavulanate</w:t>
            </w:r>
            <w:r>
              <w:rPr>
                <w:rFonts w:ascii="Vazirmatn" w:hAnsi="Vazirmatn"/>
                <w:sz w:val="18"/>
              </w:rPr>
              <w:t xml:space="preserve"> IV</w:t>
            </w:r>
          </w:p>
        </w:tc>
        <w:tc>
          <w:tcPr>
            <w:tcW w:type="dxa" w:w="5156"/>
          </w:tcPr>
          <w:p>
            <w:pPr>
              <w:bidi w:val="1"/>
            </w:pPr>
            <w:r>
              <w:rPr>
                <w:sz w:val="18"/>
              </w:rPr>
            </w:r>
            <w:r>
              <w:rPr>
                <w:rFonts w:ascii="Vazirmatn" w:hAnsi="Vazirmatn"/>
                <w:b/>
                <w:sz w:val="18"/>
              </w:rPr>
              <w:t>۱.۲ g IV هر ۸ ساعت</w:t>
            </w:r>
          </w:p>
        </w:tc>
      </w:tr>
      <w:tr>
        <w:tc>
          <w:tcPr>
            <w:tcW w:type="dxa" w:w="5156"/>
          </w:tcPr>
          <w:p>
            <w:pPr>
              <w:bidi w:val="1"/>
            </w:pPr>
            <w:r>
              <w:rPr>
                <w:sz w:val="18"/>
              </w:rPr>
            </w:r>
            <w:r>
              <w:rPr>
                <w:rFonts w:ascii="Vazirmatn" w:hAnsi="Vazirmatn"/>
                <w:sz w:val="18"/>
              </w:rPr>
              <w:t xml:space="preserve">حساسیت به پنسلین: </w:t>
            </w:r>
            <w:r>
              <w:rPr>
                <w:rFonts w:ascii="Vazirmatn" w:hAnsi="Vazirmatn"/>
                <w:b/>
                <w:sz w:val="18"/>
              </w:rPr>
              <w:t>Clindamycin</w:t>
            </w:r>
          </w:p>
        </w:tc>
        <w:tc>
          <w:tcPr>
            <w:tcW w:type="dxa" w:w="5156"/>
          </w:tcPr>
          <w:p>
            <w:pPr>
              <w:bidi w:val="1"/>
            </w:pPr>
            <w:r>
              <w:rPr>
                <w:sz w:val="18"/>
              </w:rPr>
            </w:r>
            <w:r>
              <w:rPr>
                <w:rFonts w:ascii="Vazirmatn" w:hAnsi="Vazirmatn"/>
                <w:b/>
                <w:sz w:val="18"/>
              </w:rPr>
              <w:t>۶۰۰ mg IV هر ۸ ساعت</w:t>
            </w:r>
            <w:r>
              <w:rPr>
                <w:rFonts w:ascii="Vazirmatn" w:hAnsi="Vazirmatn"/>
                <w:sz w:val="18"/>
              </w:rPr>
              <w:t xml:space="preserve"> ← فمی </w:t>
            </w:r>
            <w:r>
              <w:rPr>
                <w:rFonts w:ascii="Vazirmatn" w:hAnsi="Vazirmatn"/>
                <w:b/>
                <w:sz w:val="18"/>
              </w:rPr>
              <w:t>۳۰۰–۴۵۰ mg هر ۶ ساعت</w:t>
            </w:r>
          </w:p>
        </w:tc>
      </w:tr>
      <w:tr>
        <w:tc>
          <w:tcPr>
            <w:tcW w:type="dxa" w:w="5156"/>
          </w:tcPr>
          <w:p>
            <w:pPr>
              <w:bidi w:val="1"/>
            </w:pPr>
            <w:r>
              <w:rPr>
                <w:sz w:val="18"/>
              </w:rPr>
            </w:r>
            <w:r>
              <w:rPr>
                <w:rFonts w:ascii="Vazirmatn" w:hAnsi="Vazirmatn"/>
                <w:sz w:val="18"/>
              </w:rPr>
              <w:t xml:space="preserve">یا </w:t>
            </w:r>
            <w:r>
              <w:rPr>
                <w:rFonts w:ascii="Vazirmatn" w:hAnsi="Vazirmatn"/>
                <w:b/>
                <w:sz w:val="18"/>
              </w:rPr>
              <w:t>Ceftriaxone + Metronidazole</w:t>
            </w:r>
          </w:p>
        </w:tc>
        <w:tc>
          <w:tcPr>
            <w:tcW w:type="dxa" w:w="5156"/>
          </w:tcPr>
          <w:p>
            <w:pPr>
              <w:bidi w:val="1"/>
            </w:pPr>
            <w:r>
              <w:rPr>
                <w:sz w:val="18"/>
              </w:rPr>
            </w:r>
            <w:r>
              <w:rPr>
                <w:rFonts w:ascii="Vazirmatn" w:hAnsi="Vazirmatn"/>
                <w:sz w:val="18"/>
              </w:rPr>
              <w:t>Ceftriaxone ۲ g IV روزانه + Metronidazole ۵۰۰ mg IV/PO هر ۸ ساعت</w:t>
            </w:r>
          </w:p>
        </w:tc>
      </w:tr>
      <w:tr>
        <w:tc>
          <w:tcPr>
            <w:tcW w:type="dxa" w:w="5156"/>
          </w:tcPr>
          <w:p>
            <w:pPr>
              <w:bidi w:val="1"/>
            </w:pPr>
            <w:r>
              <w:rPr>
                <w:sz w:val="18"/>
              </w:rPr>
            </w:r>
            <w:r>
              <w:rPr>
                <w:rFonts w:ascii="Vazirmatn" w:hAnsi="Vazirmatn"/>
                <w:sz w:val="18"/>
              </w:rPr>
              <w:t>مرض شدید یا کسب‌شده در شفاخانه</w:t>
            </w:r>
          </w:p>
        </w:tc>
        <w:tc>
          <w:tcPr>
            <w:tcW w:type="dxa" w:w="5156"/>
          </w:tcPr>
          <w:p>
            <w:pPr>
              <w:bidi w:val="1"/>
            </w:pPr>
            <w:r>
              <w:rPr>
                <w:sz w:val="18"/>
              </w:rPr>
            </w:r>
            <w:r>
              <w:rPr>
                <w:rFonts w:ascii="Vazirmatn" w:hAnsi="Vazirmatn"/>
                <w:b/>
                <w:sz w:val="18"/>
              </w:rPr>
              <w:t>Piperacillin/Tazobactam ۴.۵ g IV هر ۶ ساعت</w:t>
            </w:r>
            <w:r>
              <w:rPr>
                <w:rFonts w:ascii="Vazirmatn" w:hAnsi="Vazirmatn"/>
                <w:sz w:val="18"/>
              </w:rPr>
              <w:t xml:space="preserve"> یا Meropenem ۱ g IV هر ۸ ساعت ± Vancomycin (MRSA)</w:t>
            </w:r>
          </w:p>
        </w:tc>
      </w:tr>
      <w:tr>
        <w:tc>
          <w:tcPr>
            <w:tcW w:type="dxa" w:w="5156"/>
          </w:tcPr>
          <w:p>
            <w:pPr>
              <w:bidi w:val="1"/>
            </w:pPr>
            <w:r>
              <w:rPr>
                <w:sz w:val="18"/>
              </w:rPr>
            </w:r>
            <w:r>
              <w:rPr>
                <w:rFonts w:ascii="Vazirmatn" w:hAnsi="Vazirmatn"/>
                <w:b/>
                <w:sz w:val="18"/>
              </w:rPr>
              <w:t>تبدیل به فمی</w:t>
            </w:r>
            <w:r>
              <w:rPr>
                <w:rFonts w:ascii="Vazirmatn" w:hAnsi="Vazirmatn"/>
                <w:sz w:val="18"/>
              </w:rPr>
              <w:t xml:space="preserve"> (پس از بهبود کلینیکی)</w:t>
            </w:r>
          </w:p>
        </w:tc>
        <w:tc>
          <w:tcPr>
            <w:tcW w:type="dxa" w:w="5156"/>
          </w:tcPr>
          <w:p>
            <w:pPr>
              <w:bidi w:val="1"/>
            </w:pPr>
            <w:r>
              <w:rPr>
                <w:sz w:val="18"/>
              </w:rPr>
            </w:r>
            <w:r>
              <w:rPr>
                <w:rFonts w:ascii="Vazirmatn" w:hAnsi="Vazirmatn"/>
                <w:b/>
                <w:sz w:val="18"/>
              </w:rPr>
              <w:t>Amoxicillin/Clavulanate ۸۷۵/۱۲۵ mg فمی هر ۱۲ ساعت</w:t>
            </w:r>
          </w:p>
        </w:tc>
      </w:tr>
    </w:tbl>
    <w:p>
      <w:pPr>
        <w:ind w:right="340"/>
        <w:bidi w:val="1"/>
      </w:pPr>
      <w:r>
        <w:rPr>
          <w:color w:val="136F73"/>
        </w:rPr>
        <w:t xml:space="preserve">● </w:t>
      </w:r>
      <w:r>
        <w:rPr>
          <w:rFonts w:ascii="Vazirmatn" w:hAnsi="Vazirmatn"/>
        </w:rPr>
        <w:t xml:space="preserve">⚠️ </w:t>
      </w:r>
      <w:r>
        <w:rPr>
          <w:rFonts w:ascii="Vazirmatn" w:hAnsi="Vazirmatn"/>
          <w:b/>
        </w:rPr>
        <w:t>Metronidazole تنها کافی نیست</w:t>
      </w:r>
      <w:r>
        <w:rPr>
          <w:rFonts w:ascii="Vazirmatn" w:hAnsi="Vazirmatn"/>
        </w:rPr>
        <w:t xml:space="preserve"> (استرپتوکوک‌های میکروآئروفیل را نمی‌پوشاند) — ناکامی تا ۵۰ فیصد.</w:t>
      </w:r>
    </w:p>
    <w:p>
      <w:pPr>
        <w:ind w:right="340"/>
        <w:bidi w:val="1"/>
      </w:pPr>
      <w:r>
        <w:rPr>
          <w:color w:val="136F73"/>
        </w:rPr>
        <w:t xml:space="preserve">● </w:t>
      </w:r>
      <w:r>
        <w:rPr>
          <w:rFonts w:ascii="Vazirmatn" w:hAnsi="Vazirmatn"/>
          <w:b/>
        </w:rPr>
        <w:t>مدت:</w:t>
      </w:r>
      <w:r>
        <w:rPr>
          <w:rFonts w:ascii="Vazirmatn" w:hAnsi="Vazirmatn"/>
        </w:rPr>
        <w:t xml:space="preserve"> طولانی — </w:t>
      </w:r>
      <w:r>
        <w:rPr>
          <w:rFonts w:ascii="Vazirmatn" w:hAnsi="Vazirmatn"/>
          <w:b/>
        </w:rPr>
        <w:t>حد اقل ۳–۶ هفته، اکثراً تا پاک شدن یا باقی‌ماندن یک اسکار کوچک ثابت در CXR</w:t>
      </w:r>
      <w:r>
        <w:rPr>
          <w:rFonts w:ascii="Vazirmatn" w:hAnsi="Vazirmatn"/>
        </w:rPr>
        <w:t xml:space="preserve"> (معمولاً ۴–۸ هفته).</w:t>
      </w:r>
    </w:p>
    <w:p>
      <w:pPr>
        <w:ind w:right="340"/>
        <w:bidi w:val="1"/>
      </w:pPr>
      <w:r>
        <w:rPr>
          <w:color w:val="136F73"/>
        </w:rPr>
        <w:t xml:space="preserve">● </w:t>
      </w:r>
      <w:r>
        <w:rPr>
          <w:rFonts w:ascii="Vazirmatn" w:hAnsi="Vazirmatn"/>
        </w:rPr>
        <w:t>دوزها را در عدم کفایهٔ گرده تنظیم کن (Ampicillin/Sulbactam، Pip/Tazo، Meropenem).</w:t>
      </w:r>
    </w:p>
    <w:p>
      <w:pPr>
        <w:spacing w:before="200"/>
        <w:bidi w:val="1"/>
      </w:pPr>
      <w:r>
        <w:rPr>
          <w:rFonts w:ascii="Vazirmatn" w:hAnsi="Vazirmatn"/>
          <w:b/>
          <w:color w:val="136F73"/>
          <w:sz w:val="25"/>
        </w:rPr>
        <w:t>ج) Non-pharmacological Management</w:t>
      </w:r>
    </w:p>
    <w:p>
      <w:pPr>
        <w:bidi w:val="1"/>
      </w:pPr>
      <w:r>
        <w:rPr>
          <w:rFonts w:ascii="Vazirmatn" w:hAnsi="Vazirmatn"/>
          <w:b/>
        </w:rPr>
        <w:t>تداوی دندان‌ها</w:t>
      </w:r>
      <w:r>
        <w:rPr>
          <w:rFonts w:ascii="Vazirmatn" w:hAnsi="Vazirmatn"/>
        </w:rPr>
        <w:t>، ارزیابی بلع (مشورهٔ تداوی گفتار/بلع)، قطع الکول، و تغذیه.</w:t>
      </w:r>
    </w:p>
    <w:p>
      <w:pPr>
        <w:spacing w:before="200"/>
        <w:bidi w:val="1"/>
      </w:pPr>
      <w:r>
        <w:rPr>
          <w:rFonts w:ascii="Vazirmatn" w:hAnsi="Vazirmatn"/>
          <w:b/>
          <w:color w:val="136F73"/>
          <w:sz w:val="25"/>
        </w:rPr>
        <w:t>د) Surgical / Procedural Management</w:t>
      </w:r>
    </w:p>
    <w:p>
      <w:pPr>
        <w:ind w:right="340"/>
        <w:bidi w:val="1"/>
      </w:pPr>
      <w:r>
        <w:rPr>
          <w:color w:val="136F73"/>
        </w:rPr>
        <w:t xml:space="preserve">● </w:t>
      </w:r>
      <w:r>
        <w:rPr>
          <w:rFonts w:ascii="Vazirmatn" w:hAnsi="Vazirmatn"/>
          <w:b/>
        </w:rPr>
        <w:t>درناژ از راه جلد زیر رهنمایی CT</w:t>
      </w:r>
      <w:r>
        <w:rPr>
          <w:rFonts w:ascii="Vazirmatn" w:hAnsi="Vazirmatn"/>
        </w:rPr>
        <w:t xml:space="preserve"> یا </w:t>
      </w:r>
      <w:r>
        <w:rPr>
          <w:rFonts w:ascii="Vazirmatn" w:hAnsi="Vazirmatn"/>
          <w:b/>
        </w:rPr>
        <w:t>درناژ برانکوسکوپیک:</w:t>
      </w:r>
      <w:r>
        <w:rPr>
          <w:rFonts w:ascii="Vazirmatn" w:hAnsi="Vazirmatn"/>
        </w:rPr>
        <w:t xml:space="preserve"> ابسهٔ بزرگ (بیش از ۶–۸ cm)، </w:t>
      </w:r>
      <w:r>
        <w:rPr>
          <w:rFonts w:ascii="Vazirmatn" w:hAnsi="Vazirmatn"/>
          <w:b/>
        </w:rPr>
        <w:t>عدم پاسخ پس از ۷–۱۰ روز</w:t>
      </w:r>
      <w:r>
        <w:rPr>
          <w:rFonts w:ascii="Vazirmatn" w:hAnsi="Vazirmatn"/>
        </w:rPr>
        <w:t xml:space="preserve"> انتی‌بیوتیک، یا سپسیس دوامدار.</w:t>
      </w:r>
    </w:p>
    <w:p>
      <w:pPr>
        <w:ind w:right="340"/>
        <w:bidi w:val="1"/>
      </w:pPr>
      <w:r>
        <w:rPr>
          <w:color w:val="136F73"/>
        </w:rPr>
        <w:t xml:space="preserve">● </w:t>
      </w:r>
      <w:r>
        <w:rPr>
          <w:rFonts w:ascii="Vazirmatn" w:hAnsi="Vazirmatn"/>
          <w:b/>
        </w:rPr>
        <w:t>جراحی (Lobectomy)</w:t>
      </w:r>
      <w:r>
        <w:rPr>
          <w:rFonts w:ascii="Vazirmatn" w:hAnsi="Vazirmatn"/>
        </w:rPr>
        <w:t xml:space="preserve"> — کمتر از ۱۰ فیصد: ناکامی تداوی، </w:t>
      </w:r>
      <w:r>
        <w:rPr>
          <w:rFonts w:ascii="Vazirmatn" w:hAnsi="Vazirmatn"/>
          <w:b/>
        </w:rPr>
        <w:t>همپتیزی شدید</w:t>
      </w:r>
      <w:r>
        <w:rPr>
          <w:rFonts w:ascii="Vazirmatn" w:hAnsi="Vazirmatn"/>
        </w:rPr>
        <w:t xml:space="preserve">، </w:t>
      </w:r>
      <w:r>
        <w:rPr>
          <w:rFonts w:ascii="Vazirmatn" w:hAnsi="Vazirmatn"/>
          <w:b/>
        </w:rPr>
        <w:t>تومور زیرین</w:t>
      </w:r>
      <w:r>
        <w:rPr>
          <w:rFonts w:ascii="Vazirmatn" w:hAnsi="Vazirmatn"/>
        </w:rPr>
        <w:t>، فیستول برانکوپلورال، یا امپییما.</w:t>
      </w:r>
    </w:p>
    <w:p>
      <w:pPr>
        <w:spacing w:before="280"/>
        <w:bidi w:val="1"/>
      </w:pPr>
      <w:r>
        <w:rPr>
          <w:rFonts w:ascii="Vazirmatn" w:hAnsi="Vazirmatn"/>
          <w:b/>
          <w:color w:val="0F2744"/>
          <w:sz w:val="29"/>
        </w:rPr>
        <w:t>🔹 ۱۱. Complications</w:t>
      </w:r>
    </w:p>
    <w:p>
      <w:pPr>
        <w:bidi w:val="1"/>
      </w:pPr>
      <w:r>
        <w:rPr>
          <w:rFonts w:ascii="Vazirmatn" w:hAnsi="Vazirmatn"/>
        </w:rPr>
        <w:t xml:space="preserve">امپییما، فیستول برانکوپلورال، </w:t>
      </w:r>
      <w:r>
        <w:rPr>
          <w:rFonts w:ascii="Vazirmatn" w:hAnsi="Vazirmatn"/>
          <w:b/>
        </w:rPr>
        <w:t>همپتیزی شدید</w:t>
      </w:r>
      <w:r>
        <w:rPr>
          <w:rFonts w:ascii="Vazirmatn" w:hAnsi="Vazirmatn"/>
        </w:rPr>
        <w:t xml:space="preserve">، انتشار به ریهٔ مقابل (Spillage)، </w:t>
      </w:r>
      <w:r>
        <w:rPr>
          <w:rFonts w:ascii="Vazirmatn" w:hAnsi="Vazirmatn"/>
          <w:b/>
        </w:rPr>
        <w:t>ابسهٔ مغز</w:t>
      </w:r>
      <w:r>
        <w:rPr>
          <w:rFonts w:ascii="Vazirmatn" w:hAnsi="Vazirmatn"/>
        </w:rPr>
        <w:t>، برانشیکتازی، و ابسهٔ مزمن.</w:t>
      </w:r>
    </w:p>
    <w:p>
      <w:pPr>
        <w:spacing w:before="280"/>
        <w:bidi w:val="1"/>
      </w:pPr>
      <w:r>
        <w:rPr>
          <w:rFonts w:ascii="Vazirmatn" w:hAnsi="Vazirmatn"/>
          <w:b/>
          <w:color w:val="0F2744"/>
          <w:sz w:val="29"/>
        </w:rPr>
        <w:t>🔹 ۱۲. Prognosis &amp; Follow-up</w:t>
      </w:r>
    </w:p>
    <w:p>
      <w:pPr>
        <w:ind w:right="340"/>
        <w:bidi w:val="1"/>
      </w:pPr>
      <w:r>
        <w:rPr>
          <w:color w:val="136F73"/>
        </w:rPr>
        <w:t xml:space="preserve">● </w:t>
      </w:r>
      <w:r>
        <w:rPr>
          <w:rFonts w:ascii="Vazirmatn" w:hAnsi="Vazirmatn"/>
        </w:rPr>
        <w:t xml:space="preserve">بهبود در </w:t>
      </w:r>
      <w:r>
        <w:rPr>
          <w:rFonts w:ascii="Vazirmatn" w:hAnsi="Vazirmatn"/>
          <w:b/>
        </w:rPr>
        <w:t>حدود ۸۰–۹۰ فیصد</w:t>
      </w:r>
      <w:r>
        <w:rPr>
          <w:rFonts w:ascii="Vazirmatn" w:hAnsi="Vazirmatn"/>
        </w:rPr>
        <w:t xml:space="preserve"> با انتی‌بیوتیک؛ تب در ۳–۴ روز پایین می‌آید؛ نتیجهٔ بدتر در ابسهٔ بزرگ، مسن‌ها، نقص ایمنی، و انسداد برانکس.</w:t>
      </w:r>
    </w:p>
    <w:p>
      <w:pPr>
        <w:ind w:right="340"/>
        <w:bidi w:val="1"/>
      </w:pPr>
      <w:r>
        <w:rPr>
          <w:color w:val="136F73"/>
        </w:rPr>
        <w:t xml:space="preserve">● </w:t>
      </w:r>
      <w:r>
        <w:rPr>
          <w:rFonts w:ascii="Vazirmatn" w:hAnsi="Vazirmatn"/>
          <w:b/>
        </w:rPr>
        <w:t>پیگیری:</w:t>
      </w:r>
      <w:r>
        <w:rPr>
          <w:rFonts w:ascii="Vazirmatn" w:hAnsi="Vazirmatn"/>
        </w:rPr>
        <w:t xml:space="preserve"> CXR هر ۲–۴ هفته تا بهبود؛ ⚠️ </w:t>
      </w:r>
      <w:r>
        <w:rPr>
          <w:rFonts w:ascii="Vazirmatn" w:hAnsi="Vazirmatn"/>
          <w:b/>
        </w:rPr>
        <w:t>کاویتی که پس از ۶–۸ هفته باقی مانده ← برانکوسکوپی/CT برای رد سرطان</w:t>
      </w:r>
      <w:r>
        <w:rPr>
          <w:rFonts w:ascii="Vazirmatn" w:hAnsi="Vazirmatn"/>
        </w:rPr>
        <w:t>.</w:t>
      </w:r>
    </w:p>
    <w:p>
      <w:pPr>
        <w:spacing w:before="280"/>
        <w:bidi w:val="1"/>
      </w:pPr>
      <w:r>
        <w:rPr>
          <w:rFonts w:ascii="Vazirmatn" w:hAnsi="Vazirmatn"/>
          <w:b/>
          <w:color w:val="0F2744"/>
          <w:sz w:val="29"/>
        </w:rPr>
        <w:t>💡 Memory Joggers</w:t>
      </w:r>
    </w:p>
    <w:p>
      <w:pPr>
        <w:ind w:right="340"/>
        <w:bidi w:val="1"/>
      </w:pPr>
      <w:r>
        <w:rPr>
          <w:color w:val="136F73"/>
        </w:rPr>
        <w:t xml:space="preserve">● </w:t>
      </w:r>
      <w:r>
        <w:rPr>
          <w:rFonts w:ascii="Vazirmatn" w:hAnsi="Vazirmatn"/>
        </w:rPr>
        <w:t>💡 «</w:t>
      </w:r>
      <w:r>
        <w:rPr>
          <w:rFonts w:ascii="Vazirmatn" w:hAnsi="Vazirmatn"/>
          <w:b/>
        </w:rPr>
        <w:t>بلغم بدبو = انیروب.</w:t>
      </w:r>
      <w:r>
        <w:rPr>
          <w:rFonts w:ascii="Vazirmatn" w:hAnsi="Vazirmatn"/>
        </w:rPr>
        <w:t>»</w:t>
      </w:r>
    </w:p>
    <w:p>
      <w:pPr>
        <w:ind w:right="340"/>
        <w:bidi w:val="1"/>
      </w:pPr>
      <w:r>
        <w:rPr>
          <w:color w:val="136F73"/>
        </w:rPr>
        <w:t xml:space="preserve">● </w:t>
      </w:r>
      <w:r>
        <w:rPr>
          <w:rFonts w:ascii="Vazirmatn" w:hAnsi="Vazirmatn"/>
        </w:rPr>
        <w:t>💡 «</w:t>
      </w:r>
      <w:r>
        <w:rPr>
          <w:rFonts w:ascii="Vazirmatn" w:hAnsi="Vazirmatn"/>
          <w:b/>
        </w:rPr>
        <w:t>راست، خلفی، فوقانی</w:t>
      </w:r>
      <w:r>
        <w:rPr>
          <w:rFonts w:ascii="Vazirmatn" w:hAnsi="Vazirmatn"/>
        </w:rPr>
        <w:t xml:space="preserve"> = محل اسپیراسیون.»</w:t>
      </w:r>
    </w:p>
    <w:p>
      <w:pPr>
        <w:ind w:right="340"/>
        <w:bidi w:val="1"/>
      </w:pPr>
      <w:r>
        <w:rPr>
          <w:color w:val="136F73"/>
        </w:rPr>
        <w:t xml:space="preserve">● </w:t>
      </w:r>
      <w:r>
        <w:rPr>
          <w:rFonts w:ascii="Vazirmatn" w:hAnsi="Vazirmatn"/>
        </w:rPr>
        <w:t>💡 «</w:t>
      </w:r>
      <w:r>
        <w:rPr>
          <w:rFonts w:ascii="Vazirmatn" w:hAnsi="Vazirmatn"/>
          <w:b/>
        </w:rPr>
        <w:t>Metronidazole تنها = ناکامی.</w:t>
      </w:r>
      <w:r>
        <w:rPr>
          <w:rFonts w:ascii="Vazirmatn" w:hAnsi="Vazirmatn"/>
        </w:rPr>
        <w:t>»</w:t>
      </w:r>
    </w:p>
    <w:p>
      <w:pPr>
        <w:ind w:right="340"/>
        <w:bidi w:val="1"/>
      </w:pPr>
      <w:r>
        <w:rPr>
          <w:color w:val="136F73"/>
        </w:rPr>
        <w:t xml:space="preserve">● </w:t>
      </w:r>
      <w:r>
        <w:rPr>
          <w:rFonts w:ascii="Vazirmatn" w:hAnsi="Vazirmatn"/>
        </w:rPr>
        <w:t>💡 «</w:t>
      </w:r>
      <w:r>
        <w:rPr>
          <w:rFonts w:ascii="Vazirmatn" w:hAnsi="Vazirmatn"/>
          <w:b/>
        </w:rPr>
        <w:t>بی‌دندان + ابسه = تومور را جستجو کن.</w:t>
      </w:r>
      <w:r>
        <w:rPr>
          <w:rFonts w:ascii="Vazirmatn" w:hAnsi="Vazirmatn"/>
        </w:rPr>
        <w:t>»</w:t>
      </w:r>
    </w:p>
    <w:p>
      <w:pPr>
        <w:ind w:right="340"/>
        <w:bidi w:val="1"/>
      </w:pPr>
      <w:r>
        <w:rPr>
          <w:color w:val="136F73"/>
        </w:rPr>
        <w:t xml:space="preserve">● </w:t>
      </w:r>
      <w:r>
        <w:rPr>
          <w:rFonts w:ascii="Vazirmatn" w:hAnsi="Vazirmatn"/>
        </w:rPr>
        <w:t>💡 «</w:t>
      </w:r>
      <w:r>
        <w:rPr>
          <w:rFonts w:ascii="Vazirmatn" w:hAnsi="Vazirmatn"/>
          <w:b/>
        </w:rPr>
        <w:t>کاویتی در افغانستان = اول سل را رد کن.</w:t>
      </w:r>
      <w:r>
        <w:rPr>
          <w:rFonts w:ascii="Vazirmatn" w:hAnsi="Vazirmatn"/>
        </w:rPr>
        <w:t>»</w:t>
      </w:r>
    </w:p>
    <w:p>
      <w:pPr>
        <w:spacing w:before="280"/>
        <w:bidi w:val="1"/>
      </w:pPr>
      <w:r>
        <w:rPr>
          <w:rFonts w:ascii="Vazirmatn" w:hAnsi="Vazirmatn"/>
          <w:b/>
          <w:color w:val="0F2744"/>
          <w:sz w:val="29"/>
        </w:rPr>
        <w:t>⚠️ Red Flags</w:t>
      </w:r>
    </w:p>
    <w:p>
      <w:pPr>
        <w:ind w:right="340"/>
        <w:bidi w:val="1"/>
      </w:pPr>
      <w:r>
        <w:rPr>
          <w:color w:val="136F73"/>
        </w:rPr>
        <w:t xml:space="preserve">● </w:t>
      </w:r>
      <w:r>
        <w:rPr>
          <w:rFonts w:ascii="Vazirmatn" w:hAnsi="Vazirmatn"/>
        </w:rPr>
        <w:t>⚠️ همپتیزی بیش از ۱۰۰–۲۰۰ ml ← عاجل (فصل ۲۳).</w:t>
      </w:r>
    </w:p>
    <w:p>
      <w:pPr>
        <w:ind w:right="340"/>
        <w:bidi w:val="1"/>
      </w:pPr>
      <w:r>
        <w:rPr>
          <w:color w:val="136F73"/>
        </w:rPr>
        <w:t xml:space="preserve">● </w:t>
      </w:r>
      <w:r>
        <w:rPr>
          <w:rFonts w:ascii="Vazirmatn" w:hAnsi="Vazirmatn"/>
        </w:rPr>
        <w:t>⚠️ تب دوامدار پس از ۷–۱۰ روز ← درناژ، امپییما، یا تشخیص دیگر.</w:t>
      </w:r>
    </w:p>
    <w:p>
      <w:pPr>
        <w:ind w:right="340"/>
        <w:bidi w:val="1"/>
      </w:pPr>
      <w:r>
        <w:rPr>
          <w:color w:val="136F73"/>
        </w:rPr>
        <w:t xml:space="preserve">● </w:t>
      </w:r>
      <w:r>
        <w:rPr>
          <w:rFonts w:ascii="Vazirmatn" w:hAnsi="Vazirmatn"/>
        </w:rPr>
        <w:t>⚠️ سردردی یا علایم عصبی جدید ← ابسهٔ مغز.</w:t>
      </w:r>
    </w:p>
    <w:p>
      <w:pPr>
        <w:ind w:right="340"/>
        <w:bidi w:val="1"/>
      </w:pPr>
      <w:r>
        <w:rPr>
          <w:color w:val="136F73"/>
        </w:rPr>
        <w:t xml:space="preserve">● </w:t>
      </w:r>
      <w:r>
        <w:rPr>
          <w:rFonts w:ascii="Vazirmatn" w:hAnsi="Vazirmatn"/>
        </w:rPr>
        <w:t>⚠️ ابسه در سگرتی مسن ← سرطان.</w:t>
      </w:r>
    </w:p>
    <w:p>
      <w:pPr>
        <w:spacing w:before="280"/>
        <w:bidi w:val="1"/>
      </w:pPr>
      <w:r>
        <w:rPr>
          <w:rFonts w:ascii="Vazirmatn" w:hAnsi="Vazirmatn"/>
          <w:b/>
          <w:color w:val="0F2744"/>
          <w:sz w:val="29"/>
        </w:rPr>
        <w:t>📚 References</w:t>
      </w:r>
    </w:p>
    <w:p>
      <w:pPr>
        <w:ind w:right="340"/>
        <w:bidi w:val="1"/>
      </w:pPr>
      <w:r>
        <w:rPr>
          <w:color w:val="136F73"/>
        </w:rPr>
        <w:t xml:space="preserve">● </w:t>
      </w:r>
      <w:r>
        <w:rPr>
          <w:rFonts w:ascii="Vazirmatn" w:hAnsi="Vazirmatn"/>
        </w:rPr>
        <w:t xml:space="preserve">Raghu G, et al. </w:t>
      </w:r>
      <w:r>
        <w:rPr>
          <w:rFonts w:ascii="Vazirmatn" w:hAnsi="Vazirmatn"/>
          <w:b/>
        </w:rPr>
        <w:t>Idiopathic Pulmonary Fibrosis (an Update) and Progressive Pulmonary Fibrosis in Adults: An Official ATS/ERS/JRS/ALAT Clinical Practice Guideline.</w:t>
      </w:r>
      <w:r>
        <w:rPr>
          <w:rFonts w:ascii="Vazirmatn" w:hAnsi="Vazirmatn"/>
        </w:rPr>
        <w:t xml:space="preserve"> Am J Respir Crit Care Med. 2022;205:e18–e47.</w:t>
      </w:r>
    </w:p>
    <w:p>
      <w:pPr>
        <w:ind w:right="340"/>
        <w:bidi w:val="1"/>
      </w:pPr>
      <w:r>
        <w:rPr>
          <w:color w:val="136F73"/>
        </w:rPr>
        <w:t xml:space="preserve">● </w:t>
      </w:r>
      <w:r>
        <w:rPr>
          <w:rFonts w:ascii="Vazirmatn" w:hAnsi="Vazirmatn"/>
        </w:rPr>
        <w:t xml:space="preserve">Richeldi L, et al. </w:t>
      </w:r>
      <w:r>
        <w:rPr>
          <w:rFonts w:ascii="Vazirmatn" w:hAnsi="Vazirmatn"/>
          <w:b/>
        </w:rPr>
        <w:t>Nerandomilast in Patients with Idiopathic Pulmonary Fibrosis (FIBRONEER-IPF).</w:t>
      </w:r>
      <w:r>
        <w:rPr>
          <w:rFonts w:ascii="Vazirmatn" w:hAnsi="Vazirmatn"/>
        </w:rPr>
        <w:t xml:space="preserve"> N Engl J Med. 2025; و تأیید FDA برای Jascayd (اکتوبر ۲۰۲۵): دوز ۱۸ mg دو بار در روز، کاهش به ۹ mg دو بار مگر با Pirfenidone. [Pharmacy Times](https://www.pharmacytimes.com/view/nerandomilast-receives-fda-approval-for-idiopathic-pulmonary-fibrosis)</w:t>
      </w:r>
    </w:p>
    <w:p>
      <w:pPr>
        <w:ind w:right="340"/>
        <w:bidi w:val="1"/>
      </w:pPr>
      <w:r>
        <w:rPr>
          <w:color w:val="136F73"/>
        </w:rPr>
        <w:t xml:space="preserve">● </w:t>
      </w:r>
      <w:r>
        <w:rPr>
          <w:rFonts w:ascii="Vazirmatn" w:hAnsi="Vazirmatn"/>
        </w:rPr>
        <w:t xml:space="preserve">Richeldi L, et al. </w:t>
      </w:r>
      <w:r>
        <w:rPr>
          <w:rFonts w:ascii="Vazirmatn" w:hAnsi="Vazirmatn"/>
          <w:b/>
        </w:rPr>
        <w:t>Efficacy and safety of nintedanib in IPF (INPULSIS).</w:t>
      </w:r>
      <w:r>
        <w:rPr>
          <w:rFonts w:ascii="Vazirmatn" w:hAnsi="Vazirmatn"/>
        </w:rPr>
        <w:t xml:space="preserve"> N Engl J Med. 2014;370:2071–2082. King TE, et al. </w:t>
      </w:r>
      <w:r>
        <w:rPr>
          <w:rFonts w:ascii="Vazirmatn" w:hAnsi="Vazirmatn"/>
          <w:b/>
        </w:rPr>
        <w:t>Pirfenidone (ASCEND).</w:t>
      </w:r>
      <w:r>
        <w:rPr>
          <w:rFonts w:ascii="Vazirmatn" w:hAnsi="Vazirmatn"/>
        </w:rPr>
        <w:t xml:space="preserve"> N Engl J Med. 2014;370:2083–2092.</w:t>
      </w:r>
    </w:p>
    <w:p>
      <w:pPr>
        <w:ind w:right="340"/>
        <w:bidi w:val="1"/>
      </w:pPr>
      <w:r>
        <w:rPr>
          <w:color w:val="136F73"/>
        </w:rPr>
        <w:t xml:space="preserve">● </w:t>
      </w:r>
      <w:r>
        <w:rPr>
          <w:rFonts w:ascii="Vazirmatn" w:hAnsi="Vazirmatn"/>
        </w:rPr>
        <w:t xml:space="preserve">IPF Clinical Research Network. </w:t>
      </w:r>
      <w:r>
        <w:rPr>
          <w:rFonts w:ascii="Vazirmatn" w:hAnsi="Vazirmatn"/>
          <w:b/>
        </w:rPr>
        <w:t>Prednisone, azathioprine, and N-acetylcysteine for pulmonary fibrosis (PANTHER).</w:t>
      </w:r>
      <w:r>
        <w:rPr>
          <w:rFonts w:ascii="Vazirmatn" w:hAnsi="Vazirmatn"/>
        </w:rPr>
        <w:t xml:space="preserve"> N Engl J Med. 2012;366:1968–1977.</w:t>
      </w:r>
    </w:p>
    <w:p>
      <w:pPr>
        <w:ind w:right="340"/>
        <w:bidi w:val="1"/>
      </w:pPr>
      <w:r>
        <w:rPr>
          <w:color w:val="136F73"/>
        </w:rPr>
        <w:t xml:space="preserve">● </w:t>
      </w:r>
      <w:r>
        <w:rPr>
          <w:rFonts w:ascii="Vazirmatn" w:hAnsi="Vazirmatn"/>
        </w:rPr>
        <w:t xml:space="preserve">Baughman RP, et al. </w:t>
      </w:r>
      <w:r>
        <w:rPr>
          <w:rFonts w:ascii="Vazirmatn" w:hAnsi="Vazirmatn"/>
          <w:b/>
        </w:rPr>
        <w:t>ERS clinical practice guidelines on treatment of sarcoidosis.</w:t>
      </w:r>
      <w:r>
        <w:rPr>
          <w:rFonts w:ascii="Vazirmatn" w:hAnsi="Vazirmatn"/>
        </w:rPr>
        <w:t xml:space="preserve"> Eur Respir J. 2021;58:2004079. Crouser ED, et al. </w:t>
      </w:r>
      <w:r>
        <w:rPr>
          <w:rFonts w:ascii="Vazirmatn" w:hAnsi="Vazirmatn"/>
          <w:b/>
        </w:rPr>
        <w:t>Diagnosis and detection of sarcoidosis (ATS).</w:t>
      </w:r>
      <w:r>
        <w:rPr>
          <w:rFonts w:ascii="Vazirmatn" w:hAnsi="Vazirmatn"/>
        </w:rPr>
        <w:t xml:space="preserve"> AJRCCM. 2020;201:e26–e51.</w:t>
      </w:r>
    </w:p>
    <w:p>
      <w:pPr>
        <w:ind w:right="340"/>
        <w:bidi w:val="1"/>
      </w:pPr>
      <w:r>
        <w:rPr>
          <w:color w:val="136F73"/>
        </w:rPr>
        <w:t xml:space="preserve">● </w:t>
      </w:r>
      <w:r>
        <w:rPr>
          <w:rFonts w:ascii="Vazirmatn" w:hAnsi="Vazirmatn"/>
        </w:rPr>
        <w:t xml:space="preserve">Raghu G, et al. </w:t>
      </w:r>
      <w:r>
        <w:rPr>
          <w:rFonts w:ascii="Vazirmatn" w:hAnsi="Vazirmatn"/>
          <w:b/>
        </w:rPr>
        <w:t>Diagnosis of Hypersensitivity Pneumonitis in Adults (ATS/JRS/ALAT).</w:t>
      </w:r>
      <w:r>
        <w:rPr>
          <w:rFonts w:ascii="Vazirmatn" w:hAnsi="Vazirmatn"/>
        </w:rPr>
        <w:t xml:space="preserve"> AJRCCM. 2020;202:e36–e69.</w:t>
      </w:r>
    </w:p>
    <w:p>
      <w:pPr>
        <w:ind w:right="340"/>
        <w:bidi w:val="1"/>
      </w:pPr>
      <w:r>
        <w:rPr>
          <w:color w:val="136F73"/>
        </w:rPr>
        <w:t xml:space="preserve">● </w:t>
      </w:r>
      <w:r>
        <w:rPr>
          <w:rFonts w:ascii="Vazirmatn" w:hAnsi="Vazirmatn"/>
        </w:rPr>
        <w:t xml:space="preserve">US Preventive Services Task Force. </w:t>
      </w:r>
      <w:r>
        <w:rPr>
          <w:rFonts w:ascii="Vazirmatn" w:hAnsi="Vazirmatn"/>
          <w:b/>
        </w:rPr>
        <w:t>Screening for Lung Cancer.</w:t>
      </w:r>
      <w:r>
        <w:rPr>
          <w:rFonts w:ascii="Vazirmatn" w:hAnsi="Vazirmatn"/>
        </w:rPr>
        <w:t xml:space="preserve"> JAMA. 2021;325:962–970.</w:t>
      </w:r>
    </w:p>
    <w:p>
      <w:pPr>
        <w:ind w:right="340"/>
        <w:bidi w:val="1"/>
      </w:pPr>
      <w:r>
        <w:rPr>
          <w:color w:val="136F73"/>
        </w:rPr>
        <w:t xml:space="preserve">● </w:t>
      </w:r>
      <w:r>
        <w:rPr>
          <w:rFonts w:ascii="Vazirmatn" w:hAnsi="Vazirmatn"/>
        </w:rPr>
        <w:t xml:space="preserve">IASLC. </w:t>
      </w:r>
      <w:r>
        <w:rPr>
          <w:rFonts w:ascii="Vazirmatn" w:hAnsi="Vazirmatn"/>
          <w:b/>
        </w:rPr>
        <w:t>The 9th edition TNM classification for lung cancer.</w:t>
      </w:r>
      <w:r>
        <w:rPr>
          <w:rFonts w:ascii="Vazirmatn" w:hAnsi="Vazirmatn"/>
        </w:rPr>
        <w:t xml:space="preserve"> J Thorac Oncol. 2024.</w:t>
      </w:r>
    </w:p>
    <w:p>
      <w:pPr>
        <w:ind w:right="340"/>
        <w:bidi w:val="1"/>
      </w:pPr>
      <w:r>
        <w:rPr>
          <w:color w:val="136F73"/>
        </w:rPr>
        <w:t xml:space="preserve">● </w:t>
      </w:r>
      <w:r>
        <w:rPr>
          <w:rFonts w:ascii="Vazirmatn" w:hAnsi="Vazirmatn"/>
        </w:rPr>
        <w:t xml:space="preserve">NCCN Clinical Practice Guidelines: </w:t>
      </w:r>
      <w:r>
        <w:rPr>
          <w:rFonts w:ascii="Vazirmatn" w:hAnsi="Vazirmatn"/>
          <w:b/>
        </w:rPr>
        <w:t>Non-Small Cell Lung Cancer</w:t>
      </w:r>
      <w:r>
        <w:rPr>
          <w:rFonts w:ascii="Vazirmatn" w:hAnsi="Vazirmatn"/>
        </w:rPr>
        <w:t xml:space="preserve"> و </w:t>
      </w:r>
      <w:r>
        <w:rPr>
          <w:rFonts w:ascii="Vazirmatn" w:hAnsi="Vazirmatn"/>
          <w:b/>
        </w:rPr>
        <w:t>Small Cell Lung Cancer</w:t>
      </w:r>
      <w:r>
        <w:rPr>
          <w:rFonts w:ascii="Vazirmatn" w:hAnsi="Vazirmatn"/>
        </w:rPr>
        <w:t xml:space="preserve"> (نسخهٔ جاری ۲۰۲۶)؛ ESMO Clinical Practice Guidelines — Oncogene-addicted / non-oncogene-addicted metastatic NSCLC.</w:t>
      </w:r>
    </w:p>
    <w:p>
      <w:pPr>
        <w:ind w:right="340"/>
        <w:bidi w:val="1"/>
      </w:pPr>
      <w:r>
        <w:rPr>
          <w:color w:val="136F73"/>
        </w:rPr>
        <w:t xml:space="preserve">● </w:t>
      </w:r>
      <w:r>
        <w:rPr>
          <w:rFonts w:ascii="Vazirmatn" w:hAnsi="Vazirmatn"/>
        </w:rPr>
        <w:t xml:space="preserve">Gandhi L, et al. </w:t>
      </w:r>
      <w:r>
        <w:rPr>
          <w:rFonts w:ascii="Vazirmatn" w:hAnsi="Vazirmatn"/>
          <w:b/>
        </w:rPr>
        <w:t>Pembrolizumab plus chemotherapy in metastatic NSCLC (KEYNOTE-189).</w:t>
      </w:r>
      <w:r>
        <w:rPr>
          <w:rFonts w:ascii="Vazirmatn" w:hAnsi="Vazirmatn"/>
        </w:rPr>
        <w:t xml:space="preserve"> N Engl J Med. 2018;378:2078–2092. Wu YL, et al. </w:t>
      </w:r>
      <w:r>
        <w:rPr>
          <w:rFonts w:ascii="Vazirmatn" w:hAnsi="Vazirmatn"/>
          <w:b/>
        </w:rPr>
        <w:t>Osimertinib in resected EGFR-mutated NSCLC (ADAURA).</w:t>
      </w:r>
      <w:r>
        <w:rPr>
          <w:rFonts w:ascii="Vazirmatn" w:hAnsi="Vazirmatn"/>
        </w:rPr>
        <w:t xml:space="preserve"> N Engl J Med. 2020;383:1711–1723.</w:t>
      </w:r>
    </w:p>
    <w:p>
      <w:pPr>
        <w:ind w:right="340"/>
        <w:bidi w:val="1"/>
      </w:pPr>
      <w:r>
        <w:rPr>
          <w:color w:val="136F73"/>
        </w:rPr>
        <w:t xml:space="preserve">● </w:t>
      </w:r>
      <w:r>
        <w:rPr>
          <w:rFonts w:ascii="Vazirmatn" w:hAnsi="Vazirmatn"/>
        </w:rPr>
        <w:t xml:space="preserve">Temel JS, et al. </w:t>
      </w:r>
      <w:r>
        <w:rPr>
          <w:rFonts w:ascii="Vazirmatn" w:hAnsi="Vazirmatn"/>
          <w:b/>
        </w:rPr>
        <w:t>Early palliative care for patients with metastatic NSCLC.</w:t>
      </w:r>
      <w:r>
        <w:rPr>
          <w:rFonts w:ascii="Vazirmatn" w:hAnsi="Vazirmatn"/>
        </w:rPr>
        <w:t xml:space="preserve"> N Engl J Med. 2010;363:733–742.</w:t>
      </w:r>
    </w:p>
    <w:p>
      <w:pPr>
        <w:ind w:right="340"/>
        <w:bidi w:val="1"/>
      </w:pPr>
      <w:r>
        <w:rPr>
          <w:color w:val="136F73"/>
        </w:rPr>
        <w:t xml:space="preserve">● </w:t>
      </w:r>
      <w:r>
        <w:rPr>
          <w:rFonts w:ascii="Vazirmatn" w:hAnsi="Vazirmatn"/>
        </w:rPr>
        <w:t>Harrison's Principles of Internal Medicine, 21st Ed — Interstitial Lung Diseases; Neoplasms of the Lung; Lung Abscess.</w:t>
      </w:r>
    </w:p>
    <w:p>
      <w:pPr>
        <w:ind w:right="340"/>
        <w:bidi w:val="1"/>
      </w:pPr>
      <w:r>
        <w:rPr>
          <w:color w:val="136F73"/>
        </w:rPr>
        <w:t xml:space="preserve">● </w:t>
      </w:r>
      <w:r>
        <w:rPr>
          <w:rFonts w:ascii="Vazirmatn" w:hAnsi="Vazirmatn"/>
          <w:i/>
        </w:rPr>
        <w:t>[دوزهای کیموتراپی و ایمونوتراپی مطابق برچسب‌های FDA و NCCN نوشته شده‌اند و پیش از نشر باید با نسخهٔ جاری مطابقت داده شوند.]</w:t>
      </w:r>
    </w:p>
    <w:p>
      <w:pPr>
        <w:spacing w:before="280"/>
        <w:bidi w:val="1"/>
      </w:pPr>
      <w:r>
        <w:rPr>
          <w:rFonts w:ascii="Vazirmatn" w:hAnsi="Vazirmatn"/>
          <w:b/>
          <w:color w:val="0F2744"/>
          <w:sz w:val="29"/>
        </w:rPr>
        <w:t>🎯 ۵ قدم کوچک کنار بستر (Atomic Habits)</w:t>
      </w:r>
    </w:p>
    <w:p>
      <w:pPr>
        <w:ind w:right="340"/>
        <w:bidi w:val="1"/>
      </w:pPr>
      <w:r>
        <w:rPr>
          <w:b/>
          <w:color w:val="136F73"/>
        </w:rPr>
        <w:t xml:space="preserve">1. </w:t>
      </w:r>
      <w:r>
        <w:rPr>
          <w:rFonts w:ascii="Vazirmatn" w:hAnsi="Vazirmatn"/>
        </w:rPr>
        <w:t xml:space="preserve">هر مریض با کریپیتیشن Velcro: </w:t>
      </w:r>
      <w:r>
        <w:rPr>
          <w:rFonts w:ascii="Vazirmatn" w:hAnsi="Vazirmatn"/>
          <w:b/>
        </w:rPr>
        <w:t>دربارهٔ کبوتر، شغل، و دواها</w:t>
      </w:r>
      <w:r>
        <w:rPr>
          <w:rFonts w:ascii="Vazirmatn" w:hAnsi="Vazirmatn"/>
        </w:rPr>
        <w:t xml:space="preserve"> بپرس.</w:t>
      </w:r>
    </w:p>
    <w:p>
      <w:pPr>
        <w:ind w:right="340"/>
        <w:bidi w:val="1"/>
      </w:pPr>
      <w:r>
        <w:rPr>
          <w:b/>
          <w:color w:val="136F73"/>
        </w:rPr>
        <w:t xml:space="preserve">2. </w:t>
      </w:r>
      <w:r>
        <w:rPr>
          <w:rFonts w:ascii="Vazirmatn" w:hAnsi="Vazirmatn"/>
        </w:rPr>
        <w:t xml:space="preserve">هر ILD: </w:t>
      </w:r>
      <w:r>
        <w:rPr>
          <w:rFonts w:ascii="Vazirmatn" w:hAnsi="Vazirmatn"/>
          <w:b/>
        </w:rPr>
        <w:t>اسپیرومتری + DLCO + HRCT + سیرولوژی CTD</w:t>
      </w:r>
      <w:r>
        <w:rPr>
          <w:rFonts w:ascii="Vazirmatn" w:hAnsi="Vazirmatn"/>
        </w:rPr>
        <w:t>.</w:t>
      </w:r>
    </w:p>
    <w:p>
      <w:pPr>
        <w:ind w:right="340"/>
        <w:bidi w:val="1"/>
      </w:pPr>
      <w:r>
        <w:rPr>
          <w:b/>
          <w:color w:val="136F73"/>
        </w:rPr>
        <w:t xml:space="preserve">3. </w:t>
      </w:r>
      <w:r>
        <w:rPr>
          <w:rFonts w:ascii="Vazirmatn" w:hAnsi="Vazirmatn"/>
        </w:rPr>
        <w:t xml:space="preserve">هر سگرتی بیش از ۴۰ ساله با سرفهٔ جدید یا همپتیزی: </w:t>
      </w:r>
      <w:r>
        <w:rPr>
          <w:rFonts w:ascii="Vazirmatn" w:hAnsi="Vazirmatn"/>
          <w:b/>
        </w:rPr>
        <w:t>CT</w:t>
      </w:r>
      <w:r>
        <w:rPr>
          <w:rFonts w:ascii="Vazirmatn" w:hAnsi="Vazirmatn"/>
        </w:rPr>
        <w:t>.</w:t>
      </w:r>
    </w:p>
    <w:p>
      <w:pPr>
        <w:ind w:right="340"/>
        <w:bidi w:val="1"/>
      </w:pPr>
      <w:r>
        <w:rPr>
          <w:b/>
          <w:color w:val="136F73"/>
        </w:rPr>
        <w:t xml:space="preserve">4. </w:t>
      </w:r>
      <w:r>
        <w:rPr>
          <w:rFonts w:ascii="Vazirmatn" w:hAnsi="Vazirmatn"/>
        </w:rPr>
        <w:t xml:space="preserve">هر NSCLC پیشرفته: </w:t>
      </w:r>
      <w:r>
        <w:rPr>
          <w:rFonts w:ascii="Vazirmatn" w:hAnsi="Vazirmatn"/>
          <w:b/>
        </w:rPr>
        <w:t>پیش از تداوی، مالیکول و PD-L1</w:t>
      </w:r>
      <w:r>
        <w:rPr>
          <w:rFonts w:ascii="Vazirmatn" w:hAnsi="Vazirmatn"/>
        </w:rPr>
        <w:t>.</w:t>
      </w:r>
    </w:p>
    <w:p>
      <w:pPr>
        <w:ind w:right="340"/>
        <w:bidi w:val="1"/>
      </w:pPr>
      <w:r>
        <w:rPr>
          <w:b/>
          <w:color w:val="136F73"/>
        </w:rPr>
        <w:t xml:space="preserve">5. </w:t>
      </w:r>
      <w:r>
        <w:rPr>
          <w:rFonts w:ascii="Vazirmatn" w:hAnsi="Vazirmatn"/>
        </w:rPr>
        <w:t xml:space="preserve">هر کاویتی: </w:t>
      </w:r>
      <w:r>
        <w:rPr>
          <w:rFonts w:ascii="Vazirmatn" w:hAnsi="Vazirmatn"/>
          <w:b/>
        </w:rPr>
        <w:t>AFB/Xpert ×۲</w:t>
      </w:r>
      <w:r>
        <w:rPr>
          <w:rFonts w:ascii="Vazirmatn" w:hAnsi="Vazirmatn"/>
        </w:rPr>
        <w:t xml:space="preserve"> پیش از تشخیص ابسه یا سرطان.</w:t>
      </w:r>
    </w:p>
    <w:p>
      <w:pPr>
        <w:spacing w:before="280"/>
        <w:bidi w:val="1"/>
      </w:pPr>
      <w:r>
        <w:rPr>
          <w:rFonts w:ascii="Vazirmatn" w:hAnsi="Vazirmatn"/>
          <w:b/>
          <w:color w:val="0F2744"/>
          <w:sz w:val="29"/>
        </w:rPr>
        <w:t>🔗 اتصال به فصل‌های پیشین و بعدی (Compound Effect)</w:t>
      </w:r>
    </w:p>
    <w:p>
      <w:pPr>
        <w:ind w:right="340"/>
        <w:bidi w:val="1"/>
      </w:pPr>
      <w:r>
        <w:rPr>
          <w:color w:val="136F73"/>
        </w:rPr>
        <w:t xml:space="preserve">● </w:t>
      </w:r>
      <w:r>
        <w:rPr>
          <w:rFonts w:ascii="Vazirmatn" w:hAnsi="Vazirmatn"/>
          <w:b/>
        </w:rPr>
        <w:t>فصل ۱۵:</w:t>
      </w:r>
      <w:r>
        <w:rPr>
          <w:rFonts w:ascii="Vazirmatn" w:hAnsi="Vazirmatn"/>
        </w:rPr>
        <w:t xml:space="preserve"> کلبینگ و کریپیتیشن‌ها. </w:t>
      </w:r>
      <w:r>
        <w:rPr>
          <w:rFonts w:ascii="Vazirmatn" w:hAnsi="Vazirmatn"/>
          <w:b/>
        </w:rPr>
        <w:t>فصل ۱۶:</w:t>
      </w:r>
      <w:r>
        <w:rPr>
          <w:rFonts w:ascii="Vazirmatn" w:hAnsi="Vazirmatn"/>
        </w:rPr>
        <w:t xml:space="preserve"> اسپیرومتری انسدادی در برابر محدودکننده.</w:t>
      </w:r>
    </w:p>
    <w:p>
      <w:pPr>
        <w:ind w:right="340"/>
        <w:bidi w:val="1"/>
      </w:pPr>
      <w:r>
        <w:rPr>
          <w:color w:val="136F73"/>
        </w:rPr>
        <w:t xml:space="preserve">● </w:t>
      </w:r>
      <w:r>
        <w:rPr>
          <w:rFonts w:ascii="Vazirmatn" w:hAnsi="Vazirmatn"/>
          <w:b/>
        </w:rPr>
        <w:t>فصل ۱۸:</w:t>
      </w:r>
      <w:r>
        <w:rPr>
          <w:rFonts w:ascii="Vazirmatn" w:hAnsi="Vazirmatn"/>
        </w:rPr>
        <w:t xml:space="preserve"> پنومونی اسپیراسیون ← ابسه. </w:t>
      </w:r>
      <w:r>
        <w:rPr>
          <w:rFonts w:ascii="Vazirmatn" w:hAnsi="Vazirmatn"/>
          <w:b/>
        </w:rPr>
        <w:t>فصل ۱۹:</w:t>
      </w:r>
      <w:r>
        <w:rPr>
          <w:rFonts w:ascii="Vazirmatn" w:hAnsi="Vazirmatn"/>
        </w:rPr>
        <w:t xml:space="preserve"> سل — تفریق مهم کاویتی.</w:t>
      </w:r>
    </w:p>
    <w:p>
      <w:pPr>
        <w:ind w:right="340"/>
        <w:bidi w:val="1"/>
      </w:pPr>
      <w:r>
        <w:rPr>
          <w:color w:val="136F73"/>
        </w:rPr>
        <w:t xml:space="preserve">● </w:t>
      </w:r>
      <w:r>
        <w:rPr>
          <w:rFonts w:ascii="Vazirmatn" w:hAnsi="Vazirmatn"/>
          <w:b/>
        </w:rPr>
        <w:t>فصل ۲۰:</w:t>
      </w:r>
      <w:r>
        <w:rPr>
          <w:rFonts w:ascii="Vazirmatn" w:hAnsi="Vazirmatn"/>
        </w:rPr>
        <w:t xml:space="preserve"> افیوژن سرطانی و مزوتلیوما (اسبستوز).</w:t>
      </w:r>
    </w:p>
    <w:p>
      <w:pPr>
        <w:ind w:right="340"/>
        <w:bidi w:val="1"/>
      </w:pPr>
      <w:r>
        <w:rPr>
          <w:color w:val="136F73"/>
        </w:rPr>
        <w:t xml:space="preserve">● </w:t>
      </w:r>
      <w:r>
        <w:rPr>
          <w:rFonts w:ascii="Vazirmatn" w:hAnsi="Vazirmatn"/>
          <w:b/>
        </w:rPr>
        <w:t>فصل‌های بعدی:</w:t>
      </w:r>
      <w:r>
        <w:rPr>
          <w:rFonts w:ascii="Vazirmatn" w:hAnsi="Vazirmatn"/>
        </w:rPr>
        <w:t xml:space="preserve"> ۲۲ (اکسیجن‌تراپی)، ۲۳ (همپتیزی)، ۴۲ (سودیم و کلسیم)، ۴۴ (SIADH)، ۶۸ (CTD).</w:t>
      </w:r>
    </w:p>
    <w:p>
      <w:pPr>
        <w:spacing w:before="280"/>
        <w:bidi w:val="1"/>
      </w:pPr>
      <w:r>
        <w:rPr>
          <w:rFonts w:ascii="Vazirmatn" w:hAnsi="Vazirmatn"/>
          <w:b/>
          <w:color w:val="0F2744"/>
          <w:sz w:val="29"/>
        </w:rPr>
        <w:t>🔁 مرور ۶۰ ثانیه‌ای (5 Questions)</w:t>
      </w:r>
    </w:p>
    <w:p>
      <w:pPr>
        <w:ind w:right="340"/>
        <w:bidi w:val="1"/>
      </w:pPr>
      <w:r>
        <w:rPr>
          <w:b/>
          <w:color w:val="136F73"/>
        </w:rPr>
        <w:t xml:space="preserve">1. </w:t>
      </w:r>
      <w:r>
        <w:rPr>
          <w:rFonts w:ascii="Vazirmatn" w:hAnsi="Vazirmatn"/>
        </w:rPr>
        <w:t xml:space="preserve">سه دوای ضد فایبروز IPF و دوز آن‌ها؟ ← </w:t>
      </w:r>
      <w:r>
        <w:rPr>
          <w:rFonts w:ascii="Vazirmatn" w:hAnsi="Vazirmatn"/>
          <w:i/>
        </w:rPr>
        <w:t>Nintedanib ۱۵۰ mg دو بار؛ Pirfenidone ۸۰۱ mg سه بار (با افزایش تدریجی)؛ Nerandomilast ۱۸ mg دو بار.</w:t>
      </w:r>
    </w:p>
    <w:p>
      <w:pPr>
        <w:ind w:right="340"/>
        <w:bidi w:val="1"/>
      </w:pPr>
      <w:r>
        <w:rPr>
          <w:b/>
          <w:color w:val="136F73"/>
        </w:rPr>
        <w:t xml:space="preserve">2. </w:t>
      </w:r>
      <w:r>
        <w:rPr>
          <w:rFonts w:ascii="Vazirmatn" w:hAnsi="Vazirmatn"/>
        </w:rPr>
        <w:t xml:space="preserve">چرا Prednisolone در IPF داده نمی‌شود؟ ← </w:t>
      </w:r>
      <w:r>
        <w:rPr>
          <w:rFonts w:ascii="Vazirmatn" w:hAnsi="Vazirmatn"/>
          <w:i/>
        </w:rPr>
        <w:t>PANTHER: مرگ‌ومیر بیشتر.</w:t>
      </w:r>
    </w:p>
    <w:p>
      <w:pPr>
        <w:ind w:right="340"/>
        <w:bidi w:val="1"/>
      </w:pPr>
      <w:r>
        <w:rPr>
          <w:b/>
          <w:color w:val="136F73"/>
        </w:rPr>
        <w:t xml:space="preserve">3. </w:t>
      </w:r>
      <w:r>
        <w:rPr>
          <w:rFonts w:ascii="Vazirmatn" w:hAnsi="Vazirmatn"/>
        </w:rPr>
        <w:t xml:space="preserve">نوع سرطان با هایپرکلسیمی؟ با SIADH؟ ← </w:t>
      </w:r>
      <w:r>
        <w:rPr>
          <w:rFonts w:ascii="Vazirmatn" w:hAnsi="Vazirmatn"/>
          <w:i/>
        </w:rPr>
        <w:t>Squamous؛ Small cell.</w:t>
      </w:r>
    </w:p>
    <w:p>
      <w:pPr>
        <w:ind w:right="340"/>
        <w:bidi w:val="1"/>
      </w:pPr>
      <w:r>
        <w:rPr>
          <w:b/>
          <w:color w:val="136F73"/>
        </w:rPr>
        <w:t xml:space="preserve">4. </w:t>
      </w:r>
      <w:r>
        <w:rPr>
          <w:rFonts w:ascii="Vazirmatn" w:hAnsi="Vazirmatn"/>
        </w:rPr>
        <w:t xml:space="preserve">معیار غربالگری LDCT؟ ← </w:t>
      </w:r>
      <w:r>
        <w:rPr>
          <w:rFonts w:ascii="Vazirmatn" w:hAnsi="Vazirmatn"/>
          <w:i/>
        </w:rPr>
        <w:t>۵۰–۸۰ سال، ≥۲۰ Pack-year، فعلاً سگرتی یا ترک در ۱۵ سال گذشته.</w:t>
      </w:r>
    </w:p>
    <w:p>
      <w:pPr>
        <w:ind w:right="340"/>
        <w:bidi w:val="1"/>
      </w:pPr>
      <w:r>
        <w:rPr>
          <w:b/>
          <w:color w:val="136F73"/>
        </w:rPr>
        <w:t xml:space="preserve">5. </w:t>
      </w:r>
      <w:r>
        <w:rPr>
          <w:rFonts w:ascii="Vazirmatn" w:hAnsi="Vazirmatn"/>
        </w:rPr>
        <w:t xml:space="preserve">رژیم اول ابسهٔ ریه؟ ← </w:t>
      </w:r>
      <w:r>
        <w:rPr>
          <w:rFonts w:ascii="Vazirmatn" w:hAnsi="Vazirmatn"/>
          <w:i/>
        </w:rPr>
        <w:t>Ampicillin/Sulbactam ۳ g IV هر ۶ ساعت ← Co-amoxiclav فمی؛ ۴–۸ هفته.</w:t>
      </w:r>
    </w:p>
    <w:p>
      <w:pPr>
        <w:spacing w:before="0"/>
        <w:bidi w:val="1"/>
      </w:pPr>
      <w:r>
        <w:rPr>
          <w:rFonts w:ascii="Vazirmatn" w:hAnsi="Vazirmatn"/>
          <w:b/>
          <w:color w:val="136F73"/>
          <w:sz w:val="38"/>
        </w:rPr>
        <w:t>فصل ۲۲ — عدم کفایهٔ حاد تنفسی، ARDS و اکسیجن‌تراپی (Acute Respiratory Failure, ARDS &amp; Oxygen Therapy)</w:t>
      </w:r>
    </w:p>
    <w:p>
      <w:pPr>
        <w:bidi w:val="1"/>
      </w:pPr>
      <w:r>
        <w:rPr>
          <w:color w:val="B8913A"/>
          <w:sz w:val="16"/>
        </w:rPr>
        <w:t xml:space="preserve">❖ ❖ ❖ ❖ ❖ ❖ ❖ ❖ ❖ ❖ ❖ ❖ ❖ ❖ ❖ ❖ ❖ ❖ ❖ ❖ </w:t>
      </w:r>
    </w:p>
    <w:p>
      <w:pPr>
        <w:ind w:right="283" w:left="283"/>
        <w:bidi w:val="1"/>
      </w:pPr>
      <w:r>
        <w:rPr>
          <w:rFonts w:ascii="Vazirmatn" w:hAnsi="Vazirmatn"/>
          <w:b/>
          <w:color w:val="0F2744"/>
        </w:rPr>
        <w:t>بخش سوم — سیستم تنفسی</w:t>
      </w:r>
    </w:p>
    <w:p>
      <w:pPr>
        <w:bidi w:val="1"/>
      </w:pPr>
      <w:r>
        <w:rPr>
          <w:rFonts w:ascii="Vazirmatn" w:hAnsi="Vazirmatn"/>
        </w:rPr>
        <w:t xml:space="preserve">🖼 </w:t>
      </w:r>
      <w:r>
        <w:rPr>
          <w:rFonts w:ascii="Vazirmatn" w:hAnsi="Vazirmatn"/>
          <w:b/>
        </w:rPr>
        <w:t>تمثیل ذهنی:</w:t>
      </w:r>
      <w:r>
        <w:rPr>
          <w:rFonts w:ascii="Vazirmatn" w:hAnsi="Vazirmatn"/>
        </w:rPr>
        <w:t xml:space="preserve"> سیستم تنفسی دو کار جداگانه دارد، مانند یک </w:t>
      </w:r>
      <w:r>
        <w:rPr>
          <w:rFonts w:ascii="Vazirmatn" w:hAnsi="Vazirmatn"/>
          <w:b/>
        </w:rPr>
        <w:t>فابریکه</w:t>
      </w:r>
      <w:r>
        <w:rPr>
          <w:rFonts w:ascii="Vazirmatn" w:hAnsi="Vazirmatn"/>
        </w:rPr>
        <w:t xml:space="preserve"> با دو بخش:</w:t>
      </w:r>
    </w:p>
    <w:p>
      <w:pPr>
        <w:ind w:right="340"/>
        <w:bidi w:val="1"/>
      </w:pPr>
      <w:r>
        <w:rPr>
          <w:b/>
          <w:color w:val="136F73"/>
        </w:rPr>
        <w:t xml:space="preserve">1. </w:t>
      </w:r>
      <w:r>
        <w:rPr>
          <w:rFonts w:ascii="Vazirmatn" w:hAnsi="Vazirmatn"/>
          <w:b/>
        </w:rPr>
        <w:t>بخش «بارگیری» (Oxygenation):</w:t>
      </w:r>
      <w:r>
        <w:rPr>
          <w:rFonts w:ascii="Vazirmatn" w:hAnsi="Vazirmatn"/>
        </w:rPr>
        <w:t xml:space="preserve"> اکسیجن را از الویول به خون می‌برد. اگر خراب شود ← </w:t>
      </w:r>
      <w:r>
        <w:rPr>
          <w:rFonts w:ascii="Vazirmatn" w:hAnsi="Vazirmatn"/>
          <w:b/>
        </w:rPr>
        <w:t>PaO₂ پایین</w:t>
      </w:r>
      <w:r>
        <w:rPr>
          <w:rFonts w:ascii="Vazirmatn" w:hAnsi="Vazirmatn"/>
        </w:rPr>
        <w:t xml:space="preserve"> ← </w:t>
      </w:r>
      <w:r>
        <w:rPr>
          <w:rFonts w:ascii="Vazirmatn" w:hAnsi="Vazirmatn"/>
          <w:b/>
        </w:rPr>
        <w:t>عدم کفایهٔ نوع ۱</w:t>
      </w:r>
      <w:r>
        <w:rPr>
          <w:rFonts w:ascii="Vazirmatn" w:hAnsi="Vazirmatn"/>
        </w:rPr>
        <w:t>.</w:t>
      </w:r>
    </w:p>
    <w:p>
      <w:pPr>
        <w:ind w:right="340"/>
        <w:bidi w:val="1"/>
      </w:pPr>
      <w:r>
        <w:rPr>
          <w:b/>
          <w:color w:val="136F73"/>
        </w:rPr>
        <w:t xml:space="preserve">2. </w:t>
      </w:r>
      <w:r>
        <w:rPr>
          <w:rFonts w:ascii="Vazirmatn" w:hAnsi="Vazirmatn"/>
          <w:b/>
        </w:rPr>
        <w:t>بخش «تخلیه» (Ventilation):</w:t>
      </w:r>
      <w:r>
        <w:rPr>
          <w:rFonts w:ascii="Vazirmatn" w:hAnsi="Vazirmatn"/>
        </w:rPr>
        <w:t xml:space="preserve"> CO₂ را با حرکت هوا بیرون می‌کند؛ موتور آن </w:t>
      </w:r>
      <w:r>
        <w:rPr>
          <w:rFonts w:ascii="Vazirmatn" w:hAnsi="Vazirmatn"/>
          <w:b/>
        </w:rPr>
        <w:t>مغز، عصب، عضلات و قفسه</w:t>
      </w:r>
      <w:r>
        <w:rPr>
          <w:rFonts w:ascii="Vazirmatn" w:hAnsi="Vazirmatn"/>
        </w:rPr>
        <w:t xml:space="preserve"> است. اگر خراب شود ← </w:t>
      </w:r>
      <w:r>
        <w:rPr>
          <w:rFonts w:ascii="Vazirmatn" w:hAnsi="Vazirmatn"/>
          <w:b/>
        </w:rPr>
        <w:t>PaCO₂ بلند</w:t>
      </w:r>
      <w:r>
        <w:rPr>
          <w:rFonts w:ascii="Vazirmatn" w:hAnsi="Vazirmatn"/>
        </w:rPr>
        <w:t xml:space="preserve"> ← </w:t>
      </w:r>
      <w:r>
        <w:rPr>
          <w:rFonts w:ascii="Vazirmatn" w:hAnsi="Vazirmatn"/>
          <w:b/>
        </w:rPr>
        <w:t>عدم کفایهٔ نوع ۲</w:t>
      </w:r>
      <w:r>
        <w:rPr>
          <w:rFonts w:ascii="Vazirmatn" w:hAnsi="Vazirmatn"/>
        </w:rPr>
        <w:t>.</w:t>
      </w:r>
    </w:p>
    <w:p>
      <w:pPr>
        <w:bidi w:val="1"/>
      </w:pPr>
      <w:r>
        <w:rPr>
          <w:rFonts w:ascii="Vazirmatn" w:hAnsi="Vazirmatn"/>
          <w:b/>
        </w:rPr>
        <w:t>ARDS</w:t>
      </w:r>
      <w:r>
        <w:rPr>
          <w:rFonts w:ascii="Vazirmatn" w:hAnsi="Vazirmatn"/>
        </w:rPr>
        <w:t xml:space="preserve"> یعنی فابریکه </w:t>
      </w:r>
      <w:r>
        <w:rPr>
          <w:rFonts w:ascii="Vazirmatn" w:hAnsi="Vazirmatn"/>
          <w:b/>
        </w:rPr>
        <w:t>زیر آب رفته</w:t>
      </w:r>
      <w:r>
        <w:rPr>
          <w:rFonts w:ascii="Vazirmatn" w:hAnsi="Vazirmatn"/>
        </w:rPr>
        <w:t xml:space="preserve">: الویول‌ها با </w:t>
      </w:r>
      <w:r>
        <w:rPr>
          <w:rFonts w:ascii="Vazirmatn" w:hAnsi="Vazirmatn"/>
          <w:b/>
        </w:rPr>
        <w:t>مایع پروتین‌دار التهابی</w:t>
      </w:r>
      <w:r>
        <w:rPr>
          <w:rFonts w:ascii="Vazirmatn" w:hAnsi="Vazirmatn"/>
        </w:rPr>
        <w:t xml:space="preserve"> پر شده‌اند — نه از قلب، بلکه از </w:t>
      </w:r>
      <w:r>
        <w:rPr>
          <w:rFonts w:ascii="Vazirmatn" w:hAnsi="Vazirmatn"/>
          <w:b/>
        </w:rPr>
        <w:t>نشت عروق</w:t>
      </w:r>
      <w:r>
        <w:rPr>
          <w:rFonts w:ascii="Vazirmatn" w:hAnsi="Vazirmatn"/>
        </w:rPr>
        <w:t xml:space="preserve"> ناشی از التهاب.</w:t>
      </w:r>
    </w:p>
    <w:p>
      <w:pPr>
        <w:ind w:right="283" w:left="283"/>
        <w:bidi w:val="1"/>
      </w:pPr>
      <w:r>
        <w:rPr>
          <w:rFonts w:ascii="Vazirmatn" w:hAnsi="Vazirmatn"/>
          <w:color w:val="0F2744"/>
        </w:rPr>
        <w:t xml:space="preserve">🔗 </w:t>
      </w:r>
      <w:r>
        <w:rPr>
          <w:rFonts w:ascii="Vazirmatn" w:hAnsi="Vazirmatn"/>
          <w:b/>
          <w:color w:val="0F2744"/>
        </w:rPr>
        <w:t>اتصال به گذشته:</w:t>
      </w:r>
      <w:r>
        <w:rPr>
          <w:rFonts w:ascii="Vazirmatn" w:hAnsi="Vazirmatn"/>
          <w:color w:val="0F2744"/>
        </w:rPr>
        <w:t xml:space="preserve"> در فصل ۴ </w:t>
      </w:r>
      <w:r>
        <w:rPr>
          <w:rFonts w:ascii="Vazirmatn" w:hAnsi="Vazirmatn"/>
          <w:b/>
          <w:color w:val="0F2744"/>
        </w:rPr>
        <w:t>ABG قدم‌به‌قدم</w:t>
      </w:r>
      <w:r>
        <w:rPr>
          <w:rFonts w:ascii="Vazirmatn" w:hAnsi="Vazirmatn"/>
          <w:color w:val="0F2744"/>
        </w:rPr>
        <w:t xml:space="preserve"> و گرادیان A-a را آموختی؛ در فصل ۷ </w:t>
      </w:r>
      <w:r>
        <w:rPr>
          <w:rFonts w:ascii="Vazirmatn" w:hAnsi="Vazirmatn"/>
          <w:b/>
          <w:color w:val="0F2744"/>
        </w:rPr>
        <w:t>ادیمای حاد ریهٔ قلبی</w:t>
      </w:r>
      <w:r>
        <w:rPr>
          <w:rFonts w:ascii="Vazirmatn" w:hAnsi="Vazirmatn"/>
          <w:color w:val="0F2744"/>
        </w:rPr>
        <w:t xml:space="preserve"> را؛ در فصل ۱۴ </w:t>
      </w:r>
      <w:r>
        <w:rPr>
          <w:rFonts w:ascii="Vazirmatn" w:hAnsi="Vazirmatn"/>
          <w:b/>
          <w:color w:val="0F2744"/>
        </w:rPr>
        <w:t>PE</w:t>
      </w:r>
      <w:r>
        <w:rPr>
          <w:rFonts w:ascii="Vazirmatn" w:hAnsi="Vazirmatn"/>
          <w:color w:val="0F2744"/>
        </w:rPr>
        <w:t xml:space="preserve"> را؛ در فصل ۱۶ </w:t>
      </w:r>
      <w:r>
        <w:rPr>
          <w:rFonts w:ascii="Vazirmatn" w:hAnsi="Vazirmatn"/>
          <w:b/>
          <w:color w:val="0F2744"/>
        </w:rPr>
        <w:t>NIV در COPD و هدف ۸۸–۹۲ فیصد</w:t>
      </w:r>
      <w:r>
        <w:rPr>
          <w:rFonts w:ascii="Vazirmatn" w:hAnsi="Vazirmatn"/>
          <w:color w:val="0F2744"/>
        </w:rPr>
        <w:t xml:space="preserve"> را؛ در فصل ۱۷ </w:t>
      </w:r>
      <w:r>
        <w:rPr>
          <w:rFonts w:ascii="Vazirmatn" w:hAnsi="Vazirmatn"/>
          <w:b/>
          <w:color w:val="0F2744"/>
        </w:rPr>
        <w:t>آسم شدید</w:t>
      </w:r>
      <w:r>
        <w:rPr>
          <w:rFonts w:ascii="Vazirmatn" w:hAnsi="Vazirmatn"/>
          <w:color w:val="0F2744"/>
        </w:rPr>
        <w:t xml:space="preserve">؛ و در فصل ۱۸ </w:t>
      </w:r>
      <w:r>
        <w:rPr>
          <w:rFonts w:ascii="Vazirmatn" w:hAnsi="Vazirmatn"/>
          <w:b/>
          <w:color w:val="0F2744"/>
        </w:rPr>
        <w:t>پنومونی شدید</w:t>
      </w:r>
      <w:r>
        <w:rPr>
          <w:rFonts w:ascii="Vazirmatn" w:hAnsi="Vazirmatn"/>
          <w:color w:val="0F2744"/>
        </w:rPr>
        <w:t xml:space="preserve"> — شایع‌ترین علت ARDS.</w:t>
      </w:r>
    </w:p>
    <w:p>
      <w:pPr>
        <w:spacing w:before="280"/>
        <w:bidi w:val="1"/>
      </w:pPr>
      <w:r>
        <w:rPr>
          <w:rFonts w:ascii="Vazirmatn" w:hAnsi="Vazirmatn"/>
          <w:b/>
          <w:color w:val="0F2744"/>
          <w:sz w:val="29"/>
        </w:rPr>
        <w:t>🔹 ۱. Core Concept (مفهوم بنیادی)</w:t>
      </w:r>
    </w:p>
    <w:p>
      <w:pPr>
        <w:bidi w:val="1"/>
      </w:pPr>
      <w:r>
        <w:rPr>
          <w:rFonts w:ascii="Vazirmatn" w:hAnsi="Vazirmatn"/>
        </w:rPr>
        <w:t xml:space="preserve">⚗️ </w:t>
      </w:r>
      <w:r>
        <w:rPr>
          <w:rFonts w:ascii="Vazirmatn" w:hAnsi="Vazirmatn"/>
          <w:b/>
        </w:rPr>
        <w:t>فرمول:</w:t>
      </w:r>
      <w:r>
        <w:rPr>
          <w:rFonts w:ascii="Vazirmatn" w:hAnsi="Vazirmatn"/>
        </w:rPr>
        <w:t xml:space="preserve"> </w:t>
      </w:r>
      <w:r>
        <w:rPr>
          <w:rFonts w:ascii="Vazirmatn" w:hAnsi="Vazirmatn"/>
        </w:rPr>
        <w:t>PaO₂ کمتر از ۶۰ mmHg (8 kPa) = عدم کفایهٔ تنفسی؛ + PaCO₂ بیش از ۴۵–۵۰ mmHg (6–6.5 kPa) = نوع ۲؛ pH پایین = حاد</w:t>
      </w:r>
    </w:p>
    <w:p>
      <w:pPr>
        <w:bidi w:val="1"/>
      </w:pPr>
      <w:r>
        <w:rPr>
          <w:rFonts w:ascii="Vazirmatn" w:hAnsi="Vazirmatn"/>
        </w:rPr>
        <w:t xml:space="preserve">⚗️ </w:t>
      </w:r>
      <w:r>
        <w:rPr>
          <w:rFonts w:ascii="Vazirmatn" w:hAnsi="Vazirmatn"/>
          <w:b/>
        </w:rPr>
        <w:t>فرمول اکسیجن (BTS 2017):</w:t>
      </w:r>
      <w:r>
        <w:rPr>
          <w:rFonts w:ascii="Vazirmatn" w:hAnsi="Vazirmatn"/>
        </w:rPr>
        <w:t xml:space="preserve"> </w:t>
      </w:r>
      <w:r>
        <w:rPr>
          <w:rFonts w:ascii="Vazirmatn" w:hAnsi="Vazirmatn"/>
        </w:rPr>
        <w:t>هدف SpO₂ ۹۴–۹۸ فیصد برای اکثر مریضان؛ ۸۸–۹۲ فیصد برای مریضان در خطر هایپرکپنیا</w:t>
      </w:r>
    </w:p>
    <w:p>
      <w:pPr>
        <w:ind w:right="283" w:left="283"/>
        <w:bidi w:val="1"/>
      </w:pPr>
      <w:r>
        <w:rPr>
          <w:rFonts w:ascii="Vazirmatn" w:hAnsi="Vazirmatn"/>
          <w:color w:val="0F2744"/>
        </w:rPr>
        <w:t xml:space="preserve">💡 </w:t>
      </w:r>
      <w:r>
        <w:rPr>
          <w:rFonts w:ascii="Vazirmatn" w:hAnsi="Vazirmatn"/>
          <w:b/>
          <w:color w:val="0F2744"/>
        </w:rPr>
        <w:t>Memory Jogger:</w:t>
      </w:r>
      <w:r>
        <w:rPr>
          <w:rFonts w:ascii="Vazirmatn" w:hAnsi="Vazirmatn"/>
          <w:color w:val="0F2744"/>
        </w:rPr>
        <w:t xml:space="preserve"> «</w:t>
      </w:r>
      <w:r>
        <w:rPr>
          <w:rFonts w:ascii="Vazirmatn" w:hAnsi="Vazirmatn"/>
          <w:b/>
          <w:color w:val="0F2744"/>
        </w:rPr>
        <w:t>اکسیجن یک دوا است</w:t>
      </w:r>
      <w:r>
        <w:rPr>
          <w:rFonts w:ascii="Vazirmatn" w:hAnsi="Vazirmatn"/>
          <w:color w:val="0F2744"/>
        </w:rPr>
        <w:t xml:space="preserve"> — دوز، هدف، و نظارت دارد. کم آن می‌کشد، زیاد آن هم ضرر دارد.»</w:t>
      </w:r>
    </w:p>
    <w:p>
      <w:pPr>
        <w:spacing w:before="280"/>
        <w:bidi w:val="1"/>
      </w:pPr>
      <w:r>
        <w:rPr>
          <w:rFonts w:ascii="Vazirmatn" w:hAnsi="Vazirmatn"/>
          <w:b/>
          <w:color w:val="0F2744"/>
          <w:sz w:val="29"/>
        </w:rPr>
        <w:t>🔹 ۲. Definition &amp; Classification (تعریف و تصنیف)</w:t>
      </w:r>
    </w:p>
    <w:tbl>
      <w:tblPr>
        <w:tblStyle w:val="TableGrid"/>
        <w:tblW w:type="auto" w:w="0"/>
        <w:tblLook w:firstColumn="1" w:firstRow="1" w:lastColumn="0" w:lastRow="0" w:noHBand="0" w:noVBand="1" w:val="04A0"/>
      </w:tblPr>
      <w:tblGrid>
        <w:gridCol w:w="2578"/>
        <w:gridCol w:w="2578"/>
        <w:gridCol w:w="2578"/>
        <w:gridCol w:w="2578"/>
      </w:tblGrid>
      <w:tr>
        <w:tc>
          <w:tcPr>
            <w:tcW w:type="dxa" w:w="2578"/>
            <w:shd w:val="clear" w:fill="136f73"/>
          </w:tcPr>
          <w:p>
            <w:pPr>
              <w:bidi w:val="1"/>
            </w:pPr>
            <w:r/>
            <w:r>
              <w:rPr>
                <w:b/>
                <w:color w:val="FFFFFF"/>
                <w:sz w:val="19"/>
              </w:rPr>
              <w:t>نوع</w:t>
            </w:r>
          </w:p>
        </w:tc>
        <w:tc>
          <w:tcPr>
            <w:tcW w:type="dxa" w:w="2578"/>
            <w:shd w:val="clear" w:fill="136f73"/>
          </w:tcPr>
          <w:p>
            <w:pPr>
              <w:bidi w:val="1"/>
            </w:pPr>
            <w:r/>
            <w:r>
              <w:rPr>
                <w:b/>
                <w:color w:val="FFFFFF"/>
                <w:sz w:val="19"/>
              </w:rPr>
              <w:t>ABG</w:t>
            </w:r>
          </w:p>
        </w:tc>
        <w:tc>
          <w:tcPr>
            <w:tcW w:type="dxa" w:w="2578"/>
            <w:shd w:val="clear" w:fill="136f73"/>
          </w:tcPr>
          <w:p>
            <w:pPr>
              <w:bidi w:val="1"/>
            </w:pPr>
            <w:r/>
            <w:r>
              <w:rPr>
                <w:b/>
                <w:color w:val="FFFFFF"/>
                <w:sz w:val="19"/>
              </w:rPr>
              <w:t>میکانیزم</w:t>
            </w:r>
          </w:p>
        </w:tc>
        <w:tc>
          <w:tcPr>
            <w:tcW w:type="dxa" w:w="2578"/>
            <w:shd w:val="clear" w:fill="136f73"/>
          </w:tcPr>
          <w:p>
            <w:pPr>
              <w:bidi w:val="1"/>
            </w:pPr>
            <w:r/>
            <w:r>
              <w:rPr>
                <w:b/>
                <w:color w:val="FFFFFF"/>
                <w:sz w:val="19"/>
              </w:rPr>
              <w:t>مثال‌ها</w:t>
            </w:r>
          </w:p>
        </w:tc>
      </w:tr>
      <w:tr>
        <w:tc>
          <w:tcPr>
            <w:tcW w:type="dxa" w:w="2578"/>
          </w:tcPr>
          <w:p>
            <w:pPr>
              <w:bidi w:val="1"/>
            </w:pPr>
            <w:r>
              <w:rPr>
                <w:sz w:val="18"/>
              </w:rPr>
            </w:r>
            <w:r>
              <w:rPr>
                <w:rFonts w:ascii="Vazirmatn" w:hAnsi="Vazirmatn"/>
                <w:b/>
                <w:sz w:val="18"/>
              </w:rPr>
              <w:t>نوع ۲ (هایپرکپنیک)</w:t>
            </w:r>
          </w:p>
        </w:tc>
        <w:tc>
          <w:tcPr>
            <w:tcW w:type="dxa" w:w="2578"/>
          </w:tcPr>
          <w:p>
            <w:pPr>
              <w:bidi w:val="1"/>
            </w:pPr>
            <w:r>
              <w:rPr>
                <w:sz w:val="18"/>
              </w:rPr>
            </w:r>
            <w:r>
              <w:rPr>
                <w:rFonts w:ascii="Vazirmatn" w:hAnsi="Vazirmatn"/>
                <w:sz w:val="18"/>
              </w:rPr>
              <w:t>PaCO₂ ↑، PaO₂ ↓</w:t>
            </w:r>
          </w:p>
        </w:tc>
        <w:tc>
          <w:tcPr>
            <w:tcW w:type="dxa" w:w="2578"/>
          </w:tcPr>
          <w:p>
            <w:pPr>
              <w:bidi w:val="1"/>
            </w:pPr>
            <w:r>
              <w:rPr>
                <w:sz w:val="18"/>
              </w:rPr>
            </w:r>
            <w:r>
              <w:rPr>
                <w:rFonts w:ascii="Vazirmatn" w:hAnsi="Vazirmatn"/>
                <w:b/>
                <w:sz w:val="18"/>
              </w:rPr>
              <w:t>هایپوونتیلاسیون الویولر</w:t>
            </w:r>
          </w:p>
        </w:tc>
        <w:tc>
          <w:tcPr>
            <w:tcW w:type="dxa" w:w="2578"/>
          </w:tcPr>
          <w:p>
            <w:pPr>
              <w:bidi w:val="1"/>
            </w:pPr>
            <w:r>
              <w:rPr>
                <w:sz w:val="18"/>
              </w:rPr>
            </w:r>
            <w:r>
              <w:rPr>
                <w:rFonts w:ascii="Vazirmatn" w:hAnsi="Vazirmatn"/>
                <w:b/>
                <w:sz w:val="18"/>
              </w:rPr>
              <w:t>COPD تشدید</w:t>
            </w:r>
            <w:r>
              <w:rPr>
                <w:rFonts w:ascii="Vazirmatn" w:hAnsi="Vazirmatn"/>
                <w:sz w:val="18"/>
              </w:rPr>
              <w:t xml:space="preserve">، آسم شدید (خسته)، </w:t>
            </w:r>
            <w:r>
              <w:rPr>
                <w:rFonts w:ascii="Vazirmatn" w:hAnsi="Vazirmatn"/>
                <w:b/>
                <w:sz w:val="18"/>
              </w:rPr>
              <w:t>اوردوز Opioid</w:t>
            </w:r>
            <w:r>
              <w:rPr>
                <w:rFonts w:ascii="Vazirmatn" w:hAnsi="Vazirmatn"/>
                <w:sz w:val="18"/>
              </w:rPr>
              <w:t xml:space="preserve">، Guillain-Barré، Myasthenia، ALS، کیفواسکولیوز، </w:t>
            </w:r>
            <w:r>
              <w:rPr>
                <w:rFonts w:ascii="Vazirmatn" w:hAnsi="Vazirmatn"/>
                <w:b/>
                <w:sz w:val="18"/>
              </w:rPr>
              <w:t>چاقی (OHS)</w:t>
            </w:r>
            <w:r>
              <w:rPr>
                <w:rFonts w:ascii="Vazirmatn" w:hAnsi="Vazirmatn"/>
                <w:sz w:val="18"/>
              </w:rPr>
              <w:t>، ترومای سینه</w:t>
            </w:r>
          </w:p>
        </w:tc>
      </w:tr>
      <w:tr>
        <w:tc>
          <w:tcPr>
            <w:tcW w:type="dxa" w:w="2578"/>
          </w:tcPr>
          <w:p>
            <w:pPr>
              <w:bidi w:val="1"/>
            </w:pPr>
            <w:r>
              <w:rPr>
                <w:sz w:val="18"/>
              </w:rPr>
            </w:r>
            <w:r>
              <w:rPr>
                <w:rFonts w:ascii="Vazirmatn" w:hAnsi="Vazirmatn"/>
                <w:b/>
                <w:sz w:val="18"/>
              </w:rPr>
              <w:t>حول و حوش عمل جراحی (نوع ۳)</w:t>
            </w:r>
          </w:p>
        </w:tc>
        <w:tc>
          <w:tcPr>
            <w:tcW w:type="dxa" w:w="2578"/>
          </w:tcPr>
          <w:p>
            <w:pPr>
              <w:bidi w:val="1"/>
            </w:pPr>
            <w:r>
              <w:rPr>
                <w:sz w:val="18"/>
              </w:rPr>
            </w:r>
            <w:r>
              <w:rPr>
                <w:rFonts w:ascii="Vazirmatn" w:hAnsi="Vazirmatn"/>
                <w:sz w:val="18"/>
              </w:rPr>
              <w:t>—</w:t>
            </w:r>
          </w:p>
        </w:tc>
        <w:tc>
          <w:tcPr>
            <w:tcW w:type="dxa" w:w="2578"/>
          </w:tcPr>
          <w:p>
            <w:pPr>
              <w:bidi w:val="1"/>
            </w:pPr>
            <w:r>
              <w:rPr>
                <w:sz w:val="18"/>
              </w:rPr>
            </w:r>
            <w:r>
              <w:rPr>
                <w:rFonts w:ascii="Vazirmatn" w:hAnsi="Vazirmatn"/>
                <w:sz w:val="18"/>
              </w:rPr>
              <w:t>آتلکتازی</w:t>
            </w:r>
          </w:p>
        </w:tc>
        <w:tc>
          <w:tcPr>
            <w:tcW w:type="dxa" w:w="2578"/>
          </w:tcPr>
          <w:p>
            <w:pPr>
              <w:bidi w:val="1"/>
            </w:pPr>
            <w:r>
              <w:rPr>
                <w:sz w:val="18"/>
              </w:rPr>
            </w:r>
            <w:r>
              <w:rPr>
                <w:rFonts w:ascii="Vazirmatn" w:hAnsi="Vazirmatn"/>
                <w:sz w:val="18"/>
              </w:rPr>
              <w:t>پس از جراحی بطن</w:t>
            </w:r>
          </w:p>
        </w:tc>
      </w:tr>
      <w:tr>
        <w:tc>
          <w:tcPr>
            <w:tcW w:type="dxa" w:w="2578"/>
          </w:tcPr>
          <w:p>
            <w:pPr>
              <w:bidi w:val="1"/>
            </w:pPr>
            <w:r>
              <w:rPr>
                <w:sz w:val="18"/>
              </w:rPr>
            </w:r>
            <w:r>
              <w:rPr>
                <w:rFonts w:ascii="Vazirmatn" w:hAnsi="Vazirmatn"/>
                <w:b/>
                <w:sz w:val="18"/>
              </w:rPr>
              <w:t>شوک (نوع ۴)</w:t>
            </w:r>
          </w:p>
        </w:tc>
        <w:tc>
          <w:tcPr>
            <w:tcW w:type="dxa" w:w="2578"/>
          </w:tcPr>
          <w:p>
            <w:pPr>
              <w:bidi w:val="1"/>
            </w:pPr>
            <w:r>
              <w:rPr>
                <w:sz w:val="18"/>
              </w:rPr>
            </w:r>
            <w:r>
              <w:rPr>
                <w:rFonts w:ascii="Vazirmatn" w:hAnsi="Vazirmatn"/>
                <w:sz w:val="18"/>
              </w:rPr>
              <w:t>—</w:t>
            </w:r>
          </w:p>
        </w:tc>
        <w:tc>
          <w:tcPr>
            <w:tcW w:type="dxa" w:w="2578"/>
          </w:tcPr>
          <w:p>
            <w:pPr>
              <w:bidi w:val="1"/>
            </w:pPr>
            <w:r>
              <w:rPr>
                <w:sz w:val="18"/>
              </w:rPr>
            </w:r>
            <w:r>
              <w:rPr>
                <w:rFonts w:ascii="Vazirmatn" w:hAnsi="Vazirmatn"/>
                <w:sz w:val="18"/>
              </w:rPr>
              <w:t>اکسیجن‌رسانی ناکافی به عضلات تنفسی</w:t>
            </w:r>
          </w:p>
        </w:tc>
        <w:tc>
          <w:tcPr>
            <w:tcW w:type="dxa" w:w="2578"/>
          </w:tcPr>
          <w:p>
            <w:pPr>
              <w:bidi w:val="1"/>
            </w:pPr>
            <w:r>
              <w:rPr>
                <w:sz w:val="18"/>
              </w:rPr>
            </w:r>
            <w:r>
              <w:rPr>
                <w:rFonts w:ascii="Vazirmatn" w:hAnsi="Vazirmatn"/>
                <w:sz w:val="18"/>
              </w:rPr>
              <w:t>سپسیس، شوک قلبی</w:t>
            </w:r>
          </w:p>
        </w:tc>
      </w:tr>
    </w:tbl>
    <w:p>
      <w:pPr>
        <w:bidi w:val="1"/>
      </w:pPr>
      <w:r>
        <w:rPr>
          <w:rFonts w:ascii="Vazirmatn" w:hAnsi="Vazirmatn"/>
          <w:b/>
        </w:rPr>
        <w:t>ARDS — تعریف برلین (2012):</w:t>
      </w:r>
      <w:r>
        <w:rPr>
          <w:rFonts w:ascii="Vazirmatn" w:hAnsi="Vazirmatn"/>
        </w:rPr>
        <w:t xml:space="preserve"> در </w:t>
      </w:r>
      <w:r>
        <w:rPr>
          <w:rFonts w:ascii="Vazirmatn" w:hAnsi="Vazirmatn"/>
          <w:b/>
        </w:rPr>
        <w:t>۱ هفته</w:t>
      </w:r>
      <w:r>
        <w:rPr>
          <w:rFonts w:ascii="Vazirmatn" w:hAnsi="Vazirmatn"/>
        </w:rPr>
        <w:t xml:space="preserve"> از آسیب معلوم؛ </w:t>
      </w:r>
      <w:r>
        <w:rPr>
          <w:rFonts w:ascii="Vazirmatn" w:hAnsi="Vazirmatn"/>
          <w:b/>
        </w:rPr>
        <w:t>کدورت‌های دوطرفه</w:t>
      </w:r>
      <w:r>
        <w:rPr>
          <w:rFonts w:ascii="Vazirmatn" w:hAnsi="Vazirmatn"/>
        </w:rPr>
        <w:t xml:space="preserve"> (نه افیوژن/کلپس/ندول)؛ </w:t>
      </w:r>
      <w:r>
        <w:rPr>
          <w:rFonts w:ascii="Vazirmatn" w:hAnsi="Vazirmatn"/>
          <w:b/>
        </w:rPr>
        <w:t>نه به طور کامل</w:t>
      </w:r>
      <w:r>
        <w:rPr>
          <w:rFonts w:ascii="Vazirmatn" w:hAnsi="Vazirmatn"/>
        </w:rPr>
        <w:t xml:space="preserve"> با عدم کفایهٔ قلب یا اضافه‌بار مایع توجیه شود؛ PaO₂/FiO₂ با </w:t>
      </w:r>
      <w:r>
        <w:rPr>
          <w:rFonts w:ascii="Vazirmatn" w:hAnsi="Vazirmatn"/>
          <w:b/>
        </w:rPr>
        <w:t>PEEP یا CPAP ≥۵ cmH₂O</w:t>
      </w:r>
      <w:r>
        <w:rPr>
          <w:rFonts w:ascii="Vazirmatn" w:hAnsi="Vazirmatn"/>
        </w:rPr>
        <w:t>:</w:t>
      </w:r>
    </w:p>
    <w:p>
      <w:pPr>
        <w:ind w:right="340"/>
        <w:bidi w:val="1"/>
      </w:pPr>
      <w:r>
        <w:rPr>
          <w:color w:val="136F73"/>
        </w:rPr>
        <w:t xml:space="preserve">● </w:t>
      </w:r>
      <w:r>
        <w:rPr>
          <w:rFonts w:ascii="Vazirmatn" w:hAnsi="Vazirmatn"/>
          <w:b/>
        </w:rPr>
        <w:t>خفیف:</w:t>
      </w:r>
      <w:r>
        <w:rPr>
          <w:rFonts w:ascii="Vazirmatn" w:hAnsi="Vazirmatn"/>
        </w:rPr>
        <w:t xml:space="preserve"> ۲۰۰–۳۰۰ · </w:t>
      </w:r>
      <w:r>
        <w:rPr>
          <w:rFonts w:ascii="Vazirmatn" w:hAnsi="Vazirmatn"/>
          <w:b/>
        </w:rPr>
        <w:t>متوسط:</w:t>
      </w:r>
      <w:r>
        <w:rPr>
          <w:rFonts w:ascii="Vazirmatn" w:hAnsi="Vazirmatn"/>
        </w:rPr>
        <w:t xml:space="preserve"> ۱۰۰–۲۰۰ · </w:t>
      </w:r>
      <w:r>
        <w:rPr>
          <w:rFonts w:ascii="Vazirmatn" w:hAnsi="Vazirmatn"/>
          <w:b/>
        </w:rPr>
        <w:t>شدید:</w:t>
      </w:r>
      <w:r>
        <w:rPr>
          <w:rFonts w:ascii="Vazirmatn" w:hAnsi="Vazirmatn"/>
        </w:rPr>
        <w:t xml:space="preserve"> </w:t>
      </w:r>
      <w:r>
        <w:rPr>
          <w:rFonts w:ascii="Vazirmatn" w:hAnsi="Vazirmatn"/>
          <w:b/>
        </w:rPr>
        <w:t>≤۱۰۰</w:t>
      </w:r>
      <w:r>
        <w:rPr>
          <w:rFonts w:ascii="Vazirmatn" w:hAnsi="Vazirmatn"/>
        </w:rPr>
        <w:t xml:space="preserve"> mmHg</w:t>
      </w:r>
    </w:p>
    <w:p>
      <w:pPr>
        <w:bidi w:val="1"/>
      </w:pPr>
      <w:r>
        <w:rPr>
          <w:rFonts w:ascii="Vazirmatn" w:hAnsi="Vazirmatn"/>
          <w:b/>
        </w:rPr>
        <w:t>تعریف جهانی جدید (2023 — Matthay et al.):</w:t>
      </w:r>
      <w:r>
        <w:rPr>
          <w:rFonts w:ascii="Vazirmatn" w:hAnsi="Vazirmatn"/>
        </w:rPr>
        <w:t xml:space="preserve"> برلین را گسترش می‌دهد:</w:t>
      </w:r>
    </w:p>
    <w:p>
      <w:pPr>
        <w:ind w:right="340"/>
        <w:bidi w:val="1"/>
      </w:pPr>
      <w:r>
        <w:rPr>
          <w:color w:val="136F73"/>
        </w:rPr>
        <w:t xml:space="preserve">● </w:t>
      </w:r>
      <w:r>
        <w:rPr>
          <w:rFonts w:ascii="Vazirmatn" w:hAnsi="Vazirmatn"/>
        </w:rPr>
        <w:t xml:space="preserve">شامل مریضان روی </w:t>
      </w:r>
      <w:r>
        <w:rPr>
          <w:rFonts w:ascii="Vazirmatn" w:hAnsi="Vazirmatn"/>
          <w:b/>
        </w:rPr>
        <w:t>HFNO با ≥۳۰ L/min</w:t>
      </w:r>
      <w:r>
        <w:rPr>
          <w:rFonts w:ascii="Vazirmatn" w:hAnsi="Vazirmatn"/>
        </w:rPr>
        <w:t xml:space="preserve"> (بدون تهویهٔ میخانیکی).</w:t>
      </w:r>
    </w:p>
    <w:p>
      <w:pPr>
        <w:ind w:right="340"/>
        <w:bidi w:val="1"/>
      </w:pPr>
      <w:r>
        <w:rPr>
          <w:color w:val="136F73"/>
        </w:rPr>
        <w:t xml:space="preserve">● </w:t>
      </w:r>
      <w:r>
        <w:rPr>
          <w:rFonts w:ascii="Vazirmatn" w:hAnsi="Vazirmatn"/>
        </w:rPr>
        <w:t xml:space="preserve">پذیرش </w:t>
      </w:r>
      <w:r>
        <w:rPr>
          <w:rFonts w:ascii="Vazirmatn" w:hAnsi="Vazirmatn"/>
          <w:b/>
        </w:rPr>
        <w:t>SpO₂/FiO₂ ≤۳۱۵</w:t>
      </w:r>
      <w:r>
        <w:rPr>
          <w:rFonts w:ascii="Vazirmatn" w:hAnsi="Vazirmatn"/>
        </w:rPr>
        <w:t xml:space="preserve"> (با SpO₂ ≤۹۷ فیصد) هنگام نبود ABG.</w:t>
      </w:r>
    </w:p>
    <w:p>
      <w:pPr>
        <w:ind w:right="340"/>
        <w:bidi w:val="1"/>
      </w:pPr>
      <w:r>
        <w:rPr>
          <w:color w:val="136F73"/>
        </w:rPr>
        <w:t xml:space="preserve">● </w:t>
      </w:r>
      <w:r>
        <w:rPr>
          <w:rFonts w:ascii="Vazirmatn" w:hAnsi="Vazirmatn"/>
        </w:rPr>
        <w:t xml:space="preserve">پذیرش </w:t>
      </w:r>
      <w:r>
        <w:rPr>
          <w:rFonts w:ascii="Vazirmatn" w:hAnsi="Vazirmatn"/>
          <w:b/>
        </w:rPr>
        <w:t>سونوگرافی ریه</w:t>
      </w:r>
      <w:r>
        <w:rPr>
          <w:rFonts w:ascii="Vazirmatn" w:hAnsi="Vazirmatn"/>
        </w:rPr>
        <w:t xml:space="preserve"> برای کدورت‌های دوطرفه.</w:t>
      </w:r>
    </w:p>
    <w:p>
      <w:pPr>
        <w:ind w:right="340"/>
        <w:bidi w:val="1"/>
      </w:pPr>
      <w:r>
        <w:rPr>
          <w:color w:val="136F73"/>
        </w:rPr>
        <w:t xml:space="preserve">● </w:t>
      </w:r>
      <w:r>
        <w:rPr>
          <w:rFonts w:ascii="Vazirmatn" w:hAnsi="Vazirmatn"/>
          <w:b/>
        </w:rPr>
        <w:t>تعریف تعدیل‌شده برای محیط‌های کم‌منبع</w:t>
      </w:r>
      <w:r>
        <w:rPr>
          <w:rFonts w:ascii="Vazirmatn" w:hAnsi="Vazirmatn"/>
        </w:rPr>
        <w:t xml:space="preserve"> (بدون نیاز به PEEP، ABG، یا CXR) — مهم برای افغانستان.</w:t>
      </w:r>
    </w:p>
    <w:p>
      <w:pPr>
        <w:spacing w:before="280"/>
        <w:bidi w:val="1"/>
      </w:pPr>
      <w:r>
        <w:rPr>
          <w:rFonts w:ascii="Vazirmatn" w:hAnsi="Vazirmatn"/>
          <w:b/>
          <w:color w:val="0F2744"/>
          <w:sz w:val="29"/>
        </w:rPr>
        <w:t>🔹 ۳. Pathophysiology — Step-by-step (میکانیزم زنجیره‌ای)</w:t>
      </w:r>
    </w:p>
    <w:p>
      <w:pPr>
        <w:spacing w:before="200"/>
        <w:bidi w:val="1"/>
      </w:pPr>
      <w:r>
        <w:rPr>
          <w:rFonts w:ascii="Vazirmatn" w:hAnsi="Vazirmatn"/>
          <w:b/>
          <w:color w:val="136F73"/>
          <w:sz w:val="25"/>
        </w:rPr>
        <w:t>پنج علت هایپوکسمی</w:t>
      </w:r>
    </w:p>
    <w:p>
      <w:pPr>
        <w:ind w:right="340"/>
        <w:bidi w:val="1"/>
      </w:pPr>
      <w:r>
        <w:rPr>
          <w:b/>
          <w:color w:val="136F73"/>
        </w:rPr>
        <w:t xml:space="preserve">1. </w:t>
      </w:r>
      <w:r>
        <w:rPr>
          <w:rFonts w:ascii="Vazirmatn" w:hAnsi="Vazirmatn"/>
          <w:b/>
        </w:rPr>
        <w:t>عدم تطابق V/Q</w:t>
      </w:r>
      <w:r>
        <w:rPr>
          <w:rFonts w:ascii="Vazirmatn" w:hAnsi="Vazirmatn"/>
        </w:rPr>
        <w:t xml:space="preserve"> (شایع‌ترین) — با اکسیجن </w:t>
      </w:r>
      <w:r>
        <w:rPr>
          <w:rFonts w:ascii="Vazirmatn" w:hAnsi="Vazirmatn"/>
          <w:b/>
        </w:rPr>
        <w:t>خوب اصلاح می‌شود</w:t>
      </w:r>
      <w:r>
        <w:rPr>
          <w:rFonts w:ascii="Vazirmatn" w:hAnsi="Vazirmatn"/>
        </w:rPr>
        <w:t>.</w:t>
      </w:r>
    </w:p>
    <w:p>
      <w:pPr>
        <w:ind w:right="340"/>
        <w:bidi w:val="1"/>
      </w:pPr>
      <w:r>
        <w:rPr>
          <w:b/>
          <w:color w:val="136F73"/>
        </w:rPr>
        <w:t xml:space="preserve">2. </w:t>
      </w:r>
      <w:r>
        <w:rPr>
          <w:rFonts w:ascii="Vazirmatn" w:hAnsi="Vazirmatn"/>
          <w:b/>
        </w:rPr>
        <w:t>Shunt</w:t>
      </w:r>
      <w:r>
        <w:rPr>
          <w:rFonts w:ascii="Vazirmatn" w:hAnsi="Vazirmatn"/>
        </w:rPr>
        <w:t xml:space="preserve"> (خون از الویول‌های کاملاً پر یا بسته می‌گذرد) — </w:t>
      </w:r>
      <w:r>
        <w:rPr>
          <w:rFonts w:ascii="Vazirmatn" w:hAnsi="Vazirmatn"/>
          <w:b/>
        </w:rPr>
        <w:t>با اکسیجن کمتر اصلاح می‌شود</w:t>
      </w:r>
      <w:r>
        <w:rPr>
          <w:rFonts w:ascii="Vazirmatn" w:hAnsi="Vazirmatn"/>
        </w:rPr>
        <w:t xml:space="preserve"> (ARDS، پنومونی لوبار، آتلکتازی).</w:t>
      </w:r>
    </w:p>
    <w:p>
      <w:pPr>
        <w:ind w:right="340"/>
        <w:bidi w:val="1"/>
      </w:pPr>
      <w:r>
        <w:rPr>
          <w:b/>
          <w:color w:val="136F73"/>
        </w:rPr>
        <w:t xml:space="preserve">3. </w:t>
      </w:r>
      <w:r>
        <w:rPr>
          <w:rFonts w:ascii="Vazirmatn" w:hAnsi="Vazirmatn"/>
          <w:b/>
        </w:rPr>
        <w:t>هایپوونتیلاسیون</w:t>
      </w:r>
      <w:r>
        <w:rPr>
          <w:rFonts w:ascii="Vazirmatn" w:hAnsi="Vazirmatn"/>
        </w:rPr>
        <w:t xml:space="preserve"> — </w:t>
      </w:r>
      <w:r>
        <w:rPr>
          <w:rFonts w:ascii="Vazirmatn" w:hAnsi="Vazirmatn"/>
          <w:b/>
        </w:rPr>
        <w:t>گرادیان A-a نورمال</w:t>
      </w:r>
      <w:r>
        <w:rPr>
          <w:rFonts w:ascii="Vazirmatn" w:hAnsi="Vazirmatn"/>
        </w:rPr>
        <w:t>.</w:t>
      </w:r>
    </w:p>
    <w:p>
      <w:pPr>
        <w:ind w:right="340"/>
        <w:bidi w:val="1"/>
      </w:pPr>
      <w:r>
        <w:rPr>
          <w:b/>
          <w:color w:val="136F73"/>
        </w:rPr>
        <w:t xml:space="preserve">4. </w:t>
      </w:r>
      <w:r>
        <w:rPr>
          <w:rFonts w:ascii="Vazirmatn" w:hAnsi="Vazirmatn"/>
          <w:b/>
        </w:rPr>
        <w:t>اختلال انتشار</w:t>
      </w:r>
      <w:r>
        <w:rPr>
          <w:rFonts w:ascii="Vazirmatn" w:hAnsi="Vazirmatn"/>
        </w:rPr>
        <w:t xml:space="preserve"> (ILD) — به‌ویژه هنگام فعالیت.</w:t>
      </w:r>
    </w:p>
    <w:p>
      <w:pPr>
        <w:ind w:right="340"/>
        <w:bidi w:val="1"/>
      </w:pPr>
      <w:r>
        <w:rPr>
          <w:b/>
          <w:color w:val="136F73"/>
        </w:rPr>
        <w:t xml:space="preserve">5. </w:t>
      </w:r>
      <w:r>
        <w:rPr>
          <w:rFonts w:ascii="Vazirmatn" w:hAnsi="Vazirmatn"/>
          <w:b/>
        </w:rPr>
        <w:t>FiO₂ پایین</w:t>
      </w:r>
      <w:r>
        <w:rPr>
          <w:rFonts w:ascii="Vazirmatn" w:hAnsi="Vazirmatn"/>
        </w:rPr>
        <w:t xml:space="preserve"> (ارتفاع — مناطق کوهستانی افغانستان).</w:t>
      </w:r>
    </w:p>
    <w:p>
      <w:pPr>
        <w:spacing w:before="200"/>
        <w:bidi w:val="1"/>
      </w:pPr>
      <w:r>
        <w:rPr>
          <w:rFonts w:ascii="Vazirmatn" w:hAnsi="Vazirmatn"/>
          <w:b/>
          <w:color w:val="136F73"/>
          <w:sz w:val="25"/>
        </w:rPr>
        <w:t>ARDS</w:t>
      </w:r>
    </w:p>
    <w:p>
      <w:pPr>
        <w:ind w:right="340"/>
        <w:bidi w:val="1"/>
      </w:pPr>
      <w:r>
        <w:rPr>
          <w:b/>
          <w:color w:val="136F73"/>
        </w:rPr>
        <w:t xml:space="preserve">1. </w:t>
      </w:r>
      <w:r>
        <w:rPr>
          <w:rFonts w:ascii="Vazirmatn" w:hAnsi="Vazirmatn"/>
          <w:b/>
        </w:rPr>
        <w:t>آسیب مستقیم</w:t>
      </w:r>
      <w:r>
        <w:rPr>
          <w:rFonts w:ascii="Vazirmatn" w:hAnsi="Vazirmatn"/>
        </w:rPr>
        <w:t xml:space="preserve"> (پنومونی، اسپیراسیون، COVID-19، غرق شدن، دود) یا </w:t>
      </w:r>
      <w:r>
        <w:rPr>
          <w:rFonts w:ascii="Vazirmatn" w:hAnsi="Vazirmatn"/>
          <w:b/>
        </w:rPr>
        <w:t>غیرمستقیم</w:t>
      </w:r>
      <w:r>
        <w:rPr>
          <w:rFonts w:ascii="Vazirmatn" w:hAnsi="Vazirmatn"/>
        </w:rPr>
        <w:t xml:space="preserve"> (</w:t>
      </w:r>
      <w:r>
        <w:rPr>
          <w:rFonts w:ascii="Vazirmatn" w:hAnsi="Vazirmatn"/>
          <w:b/>
        </w:rPr>
        <w:t>سپسیس</w:t>
      </w:r>
      <w:r>
        <w:rPr>
          <w:rFonts w:ascii="Vazirmatn" w:hAnsi="Vazirmatn"/>
        </w:rPr>
        <w:t xml:space="preserve"> — شایع‌ترین، پانکراتیت، ترانسفیوژن زیاد — TRALI، تروما).</w:t>
      </w:r>
    </w:p>
    <w:p>
      <w:pPr>
        <w:ind w:right="340"/>
        <w:bidi w:val="1"/>
      </w:pPr>
      <w:r>
        <w:rPr>
          <w:b/>
          <w:color w:val="136F73"/>
        </w:rPr>
        <w:t xml:space="preserve">2. </w:t>
      </w:r>
      <w:r>
        <w:rPr>
          <w:rFonts w:ascii="Vazirmatn" w:hAnsi="Vazirmatn"/>
          <w:b/>
        </w:rPr>
        <w:t>فاز Exudative (روز ۱–۷):</w:t>
      </w:r>
      <w:r>
        <w:rPr>
          <w:rFonts w:ascii="Vazirmatn" w:hAnsi="Vazirmatn"/>
        </w:rPr>
        <w:t xml:space="preserve"> آسیب </w:t>
      </w:r>
      <w:r>
        <w:rPr>
          <w:rFonts w:ascii="Vazirmatn" w:hAnsi="Vazirmatn"/>
          <w:b/>
        </w:rPr>
        <w:t>اندوتیلیوم</w:t>
      </w:r>
      <w:r>
        <w:rPr>
          <w:rFonts w:ascii="Vazirmatn" w:hAnsi="Vazirmatn"/>
        </w:rPr>
        <w:t xml:space="preserve"> و </w:t>
      </w:r>
      <w:r>
        <w:rPr>
          <w:rFonts w:ascii="Vazirmatn" w:hAnsi="Vazirmatn"/>
          <w:b/>
        </w:rPr>
        <w:t>اپیتلیوم الویول</w:t>
      </w:r>
      <w:r>
        <w:rPr>
          <w:rFonts w:ascii="Vazirmatn" w:hAnsi="Vazirmatn"/>
        </w:rPr>
        <w:t xml:space="preserve"> ← نشت مایع پروتین‌دار + نیوتروفیل‌ها ← </w:t>
      </w:r>
      <w:r>
        <w:rPr>
          <w:rFonts w:ascii="Vazirmatn" w:hAnsi="Vazirmatn"/>
          <w:b/>
        </w:rPr>
        <w:t>غشای هیالین</w:t>
      </w:r>
      <w:r>
        <w:rPr>
          <w:rFonts w:ascii="Vazirmatn" w:hAnsi="Vazirmatn"/>
        </w:rPr>
        <w:t xml:space="preserve">، از دست رفتن </w:t>
      </w:r>
      <w:r>
        <w:rPr>
          <w:rFonts w:ascii="Vazirmatn" w:hAnsi="Vazirmatn"/>
          <w:b/>
        </w:rPr>
        <w:t>Surfactant</w:t>
      </w:r>
      <w:r>
        <w:rPr>
          <w:rFonts w:ascii="Vazirmatn" w:hAnsi="Vazirmatn"/>
        </w:rPr>
        <w:t xml:space="preserve"> ← </w:t>
      </w:r>
      <w:r>
        <w:rPr>
          <w:rFonts w:ascii="Vazirmatn" w:hAnsi="Vazirmatn"/>
          <w:b/>
        </w:rPr>
        <w:t>کلپس الویول‌ها</w:t>
      </w:r>
      <w:r>
        <w:rPr>
          <w:rFonts w:ascii="Vazirmatn" w:hAnsi="Vazirmatn"/>
        </w:rPr>
        <w:t xml:space="preserve"> ← </w:t>
      </w:r>
      <w:r>
        <w:rPr>
          <w:rFonts w:ascii="Vazirmatn" w:hAnsi="Vazirmatn"/>
          <w:b/>
        </w:rPr>
        <w:t>Shunt</w:t>
      </w:r>
      <w:r>
        <w:rPr>
          <w:rFonts w:ascii="Vazirmatn" w:hAnsi="Vazirmatn"/>
        </w:rPr>
        <w:t xml:space="preserve"> و ریهٔ </w:t>
      </w:r>
      <w:r>
        <w:rPr>
          <w:rFonts w:ascii="Vazirmatn" w:hAnsi="Vazirmatn"/>
          <w:b/>
        </w:rPr>
        <w:t>سخت و کوچک</w:t>
      </w:r>
      <w:r>
        <w:rPr>
          <w:rFonts w:ascii="Vazirmatn" w:hAnsi="Vazirmatn"/>
        </w:rPr>
        <w:t xml:space="preserve"> («</w:t>
      </w:r>
      <w:r>
        <w:rPr>
          <w:rFonts w:ascii="Vazirmatn" w:hAnsi="Vazirmatn"/>
          <w:b/>
        </w:rPr>
        <w:t>Baby lung</w:t>
      </w:r>
      <w:r>
        <w:rPr>
          <w:rFonts w:ascii="Vazirmatn" w:hAnsi="Vazirmatn"/>
        </w:rPr>
        <w:t>»).</w:t>
      </w:r>
    </w:p>
    <w:p>
      <w:pPr>
        <w:ind w:right="340"/>
        <w:bidi w:val="1"/>
      </w:pPr>
      <w:r>
        <w:rPr>
          <w:b/>
          <w:color w:val="136F73"/>
        </w:rPr>
        <w:t xml:space="preserve">3. </w:t>
      </w:r>
      <w:r>
        <w:rPr>
          <w:rFonts w:ascii="Vazirmatn" w:hAnsi="Vazirmatn"/>
          <w:b/>
        </w:rPr>
        <w:t>فاز Proliferative (روز ۷–۲۱):</w:t>
      </w:r>
      <w:r>
        <w:rPr>
          <w:rFonts w:ascii="Vazirmatn" w:hAnsi="Vazirmatn"/>
        </w:rPr>
        <w:t xml:space="preserve"> ترمیم.</w:t>
      </w:r>
    </w:p>
    <w:p>
      <w:pPr>
        <w:ind w:right="340"/>
        <w:bidi w:val="1"/>
      </w:pPr>
      <w:r>
        <w:rPr>
          <w:b/>
          <w:color w:val="136F73"/>
        </w:rPr>
        <w:t xml:space="preserve">4. </w:t>
      </w:r>
      <w:r>
        <w:rPr>
          <w:rFonts w:ascii="Vazirmatn" w:hAnsi="Vazirmatn"/>
          <w:b/>
        </w:rPr>
        <w:t>فاز Fibrotic</w:t>
      </w:r>
      <w:r>
        <w:rPr>
          <w:rFonts w:ascii="Vazirmatn" w:hAnsi="Vazirmatn"/>
        </w:rPr>
        <w:t xml:space="preserve"> (در بعضی): فایبروز دوامدار.</w:t>
      </w:r>
    </w:p>
    <w:p>
      <w:pPr>
        <w:ind w:right="340"/>
        <w:bidi w:val="1"/>
      </w:pPr>
      <w:r>
        <w:rPr>
          <w:b/>
          <w:color w:val="136F73"/>
        </w:rPr>
        <w:t xml:space="preserve">5. </w:t>
      </w:r>
      <w:r>
        <w:rPr>
          <w:rFonts w:ascii="Vazirmatn" w:hAnsi="Vazirmatn"/>
          <w:b/>
        </w:rPr>
        <w:t>آسیب ریوی ناشی از ونتیلاتور (VILI):</w:t>
      </w:r>
      <w:r>
        <w:rPr>
          <w:rFonts w:ascii="Vazirmatn" w:hAnsi="Vazirmatn"/>
        </w:rPr>
        <w:t xml:space="preserve"> حجم زیاد (</w:t>
      </w:r>
      <w:r>
        <w:rPr>
          <w:rFonts w:ascii="Vazirmatn" w:hAnsi="Vazirmatn"/>
          <w:b/>
        </w:rPr>
        <w:t>Volutrauma</w:t>
      </w:r>
      <w:r>
        <w:rPr>
          <w:rFonts w:ascii="Vazirmatn" w:hAnsi="Vazirmatn"/>
        </w:rPr>
        <w:t>)، فشار زیاد (</w:t>
      </w:r>
      <w:r>
        <w:rPr>
          <w:rFonts w:ascii="Vazirmatn" w:hAnsi="Vazirmatn"/>
          <w:b/>
        </w:rPr>
        <w:t>Barotrauma</w:t>
      </w:r>
      <w:r>
        <w:rPr>
          <w:rFonts w:ascii="Vazirmatn" w:hAnsi="Vazirmatn"/>
        </w:rPr>
        <w:t>)، باز و بسته شدن تکراری (</w:t>
      </w:r>
      <w:r>
        <w:rPr>
          <w:rFonts w:ascii="Vazirmatn" w:hAnsi="Vazirmatn"/>
          <w:b/>
        </w:rPr>
        <w:t>Atelectrauma</w:t>
      </w:r>
      <w:r>
        <w:rPr>
          <w:rFonts w:ascii="Vazirmatn" w:hAnsi="Vazirmatn"/>
        </w:rPr>
        <w:t xml:space="preserve">) ← </w:t>
      </w:r>
      <w:r>
        <w:rPr>
          <w:rFonts w:ascii="Vazirmatn" w:hAnsi="Vazirmatn"/>
          <w:b/>
        </w:rPr>
        <w:t>تهویهٔ محافظتی</w:t>
      </w:r>
      <w:r>
        <w:rPr>
          <w:rFonts w:ascii="Vazirmatn" w:hAnsi="Vazirmatn"/>
        </w:rPr>
        <w:t xml:space="preserve"> این را کم می‌کند.</w:t>
      </w:r>
    </w:p>
    <w:p>
      <w:pPr>
        <w:spacing w:before="200"/>
        <w:bidi w:val="1"/>
      </w:pPr>
      <w:r>
        <w:rPr>
          <w:rFonts w:ascii="Vazirmatn" w:hAnsi="Vazirmatn"/>
          <w:b/>
          <w:color w:val="136F73"/>
          <w:sz w:val="25"/>
        </w:rPr>
        <w:t>عدم کفایهٔ نوع ۲ در COPD با اکسیجن زیاد</w:t>
      </w:r>
    </w:p>
    <w:p>
      <w:pPr>
        <w:bidi w:val="1"/>
      </w:pPr>
      <w:r>
        <w:rPr>
          <w:rFonts w:ascii="Vazirmatn" w:hAnsi="Vazirmatn"/>
        </w:rPr>
        <w:t xml:space="preserve">اکسیجن زیاد ← (۱) </w:t>
      </w:r>
      <w:r>
        <w:rPr>
          <w:rFonts w:ascii="Vazirmatn" w:hAnsi="Vazirmatn"/>
          <w:b/>
        </w:rPr>
        <w:t>بدتر شدن V/Q</w:t>
      </w:r>
      <w:r>
        <w:rPr>
          <w:rFonts w:ascii="Vazirmatn" w:hAnsi="Vazirmatn"/>
        </w:rPr>
        <w:t xml:space="preserve"> (از بین رفتن انقباض عروق ریوی ناشی از هایپوکسی)، (۲) </w:t>
      </w:r>
      <w:r>
        <w:rPr>
          <w:rFonts w:ascii="Vazirmatn" w:hAnsi="Vazirmatn"/>
          <w:b/>
        </w:rPr>
        <w:t>اثر Haldane</w:t>
      </w:r>
      <w:r>
        <w:rPr>
          <w:rFonts w:ascii="Vazirmatn" w:hAnsi="Vazirmatn"/>
        </w:rPr>
        <w:t xml:space="preserve">، و (۳) کمی کاهش تحریک تنفسی ← </w:t>
      </w:r>
      <w:r>
        <w:rPr>
          <w:rFonts w:ascii="Vazirmatn" w:hAnsi="Vazirmatn"/>
          <w:b/>
        </w:rPr>
        <w:t>PaCO₂ ↑ ← اسیدوز ← خواب‌آلودگی (CO₂ narcosis)</w:t>
      </w:r>
      <w:r>
        <w:rPr>
          <w:rFonts w:ascii="Vazirmatn" w:hAnsi="Vazirmatn"/>
        </w:rPr>
        <w:t>.</w:t>
      </w:r>
    </w:p>
    <w:p>
      <w:pPr>
        <w:spacing w:before="280"/>
        <w:bidi w:val="1"/>
      </w:pPr>
      <w:r>
        <w:rPr>
          <w:rFonts w:ascii="Vazirmatn" w:hAnsi="Vazirmatn"/>
          <w:b/>
          <w:color w:val="0F2744"/>
          <w:sz w:val="29"/>
        </w:rPr>
        <w:t>🔹 ۴. Etiology &amp; Risk Factors</w:t>
      </w:r>
    </w:p>
    <w:p>
      <w:pPr>
        <w:bidi w:val="1"/>
      </w:pPr>
      <w:r>
        <w:rPr>
          <w:rFonts w:ascii="Vazirmatn" w:hAnsi="Vazirmatn"/>
        </w:rPr>
        <w:t xml:space="preserve">در بالا (جدول تصنیف). </w:t>
      </w:r>
      <w:r>
        <w:rPr>
          <w:rFonts w:ascii="Vazirmatn" w:hAnsi="Vazirmatn"/>
          <w:b/>
        </w:rPr>
        <w:t>عوامل خطر ARDS:</w:t>
      </w:r>
      <w:r>
        <w:rPr>
          <w:rFonts w:ascii="Vazirmatn" w:hAnsi="Vazirmatn"/>
        </w:rPr>
        <w:t xml:space="preserve"> سپسیس، پنومونی، اسپیراسیون، </w:t>
      </w:r>
      <w:r>
        <w:rPr>
          <w:rFonts w:ascii="Vazirmatn" w:hAnsi="Vazirmatn"/>
          <w:b/>
        </w:rPr>
        <w:t>الکول مزمن</w:t>
      </w:r>
      <w:r>
        <w:rPr>
          <w:rFonts w:ascii="Vazirmatn" w:hAnsi="Vazirmatn"/>
        </w:rPr>
        <w:t>، ترانسفیوژن‌های زیاد، و پانکراتیت.</w:t>
      </w:r>
    </w:p>
    <w:p>
      <w:pPr>
        <w:spacing w:before="280"/>
        <w:bidi w:val="1"/>
      </w:pPr>
      <w:r>
        <w:rPr>
          <w:rFonts w:ascii="Vazirmatn" w:hAnsi="Vazirmatn"/>
          <w:b/>
          <w:color w:val="0F2744"/>
          <w:sz w:val="29"/>
        </w:rPr>
        <w:t>🔹 ۵. Symptoms &amp; Signs (اعراض و علایم)</w:t>
      </w:r>
    </w:p>
    <w:tbl>
      <w:tblPr>
        <w:tblStyle w:val="TableGrid"/>
        <w:tblW w:type="auto" w:w="0"/>
        <w:tblLook w:firstColumn="1" w:firstRow="1" w:lastColumn="0" w:lastRow="0" w:noHBand="0" w:noVBand="1" w:val="04A0"/>
      </w:tblPr>
      <w:tblGrid>
        <w:gridCol w:w="5156"/>
        <w:gridCol w:w="5156"/>
      </w:tblGrid>
      <w:tr>
        <w:tc>
          <w:tcPr>
            <w:tcW w:type="dxa" w:w="5156"/>
            <w:shd w:val="clear" w:fill="136f73"/>
          </w:tcPr>
          <w:p>
            <w:pPr>
              <w:bidi w:val="1"/>
            </w:pPr>
            <w:r/>
            <w:r>
              <w:rPr>
                <w:b/>
                <w:color w:val="FFFFFF"/>
                <w:sz w:val="19"/>
              </w:rPr>
              <w:t>هایپوکسمی</w:t>
            </w:r>
          </w:p>
        </w:tc>
        <w:tc>
          <w:tcPr>
            <w:tcW w:type="dxa" w:w="5156"/>
            <w:shd w:val="clear" w:fill="136f73"/>
          </w:tcPr>
          <w:p>
            <w:pPr>
              <w:bidi w:val="1"/>
            </w:pPr>
            <w:r/>
            <w:r>
              <w:rPr>
                <w:b/>
                <w:color w:val="FFFFFF"/>
                <w:sz w:val="19"/>
              </w:rPr>
              <w:t>هایپرکپنیا</w:t>
            </w:r>
          </w:p>
        </w:tc>
      </w:tr>
    </w:tbl>
    <w:p>
      <w:pPr>
        <w:bidi w:val="1"/>
      </w:pPr>
      <w:r>
        <w:rPr>
          <w:rFonts w:ascii="Vazirmatn" w:hAnsi="Vazirmatn"/>
          <w:b/>
        </w:rPr>
        <w:t>علایم خستگی تنفسی (پیش از ایست):</w:t>
      </w:r>
      <w:r>
        <w:rPr>
          <w:rFonts w:ascii="Vazirmatn" w:hAnsi="Vazirmatn"/>
        </w:rPr>
        <w:t xml:space="preserve"> استفاده از </w:t>
      </w:r>
      <w:r>
        <w:rPr>
          <w:rFonts w:ascii="Vazirmatn" w:hAnsi="Vazirmatn"/>
          <w:b/>
        </w:rPr>
        <w:t>عضلات فرعی</w:t>
      </w:r>
      <w:r>
        <w:rPr>
          <w:rFonts w:ascii="Vazirmatn" w:hAnsi="Vazirmatn"/>
        </w:rPr>
        <w:t xml:space="preserve">، </w:t>
      </w:r>
      <w:r>
        <w:rPr>
          <w:rFonts w:ascii="Vazirmatn" w:hAnsi="Vazirmatn"/>
          <w:b/>
        </w:rPr>
        <w:t>تنفس پارادوکسیکال بطنی</w:t>
      </w:r>
      <w:r>
        <w:rPr>
          <w:rFonts w:ascii="Vazirmatn" w:hAnsi="Vazirmatn"/>
        </w:rPr>
        <w:t xml:space="preserve">، </w:t>
      </w:r>
      <w:r>
        <w:rPr>
          <w:rFonts w:ascii="Vazirmatn" w:hAnsi="Vazirmatn"/>
          <w:b/>
        </w:rPr>
        <w:t>ناتوانی از گفتن جمله</w:t>
      </w:r>
      <w:r>
        <w:rPr>
          <w:rFonts w:ascii="Vazirmatn" w:hAnsi="Vazirmatn"/>
        </w:rPr>
        <w:t xml:space="preserve">، </w:t>
      </w:r>
      <w:r>
        <w:rPr>
          <w:rFonts w:ascii="Vazirmatn" w:hAnsi="Vazirmatn"/>
          <w:b/>
        </w:rPr>
        <w:t>تنفس کم‌عمق</w:t>
      </w:r>
      <w:r>
        <w:rPr>
          <w:rFonts w:ascii="Vazirmatn" w:hAnsi="Vazirmatn"/>
        </w:rPr>
        <w:t xml:space="preserve">، و </w:t>
      </w:r>
      <w:r>
        <w:rPr>
          <w:rFonts w:ascii="Vazirmatn" w:hAnsi="Vazirmatn"/>
          <w:b/>
        </w:rPr>
        <w:t>کاهش شعور</w:t>
      </w:r>
      <w:r>
        <w:rPr>
          <w:rFonts w:ascii="Vazirmatn" w:hAnsi="Vazirmatn"/>
        </w:rPr>
        <w:t xml:space="preserve">. ⚠️ </w:t>
      </w:r>
      <w:r>
        <w:rPr>
          <w:rFonts w:ascii="Vazirmatn" w:hAnsi="Vazirmatn"/>
          <w:b/>
        </w:rPr>
        <w:t>تعداد تنفس نورمال در مریض خسته گمراه‌کننده است.</w:t>
      </w:r>
    </w:p>
    <w:p>
      <w:pPr>
        <w:spacing w:before="280"/>
        <w:bidi w:val="1"/>
      </w:pPr>
      <w:r>
        <w:rPr>
          <w:rFonts w:ascii="Vazirmatn" w:hAnsi="Vazirmatn"/>
          <w:b/>
          <w:color w:val="0F2744"/>
          <w:sz w:val="29"/>
        </w:rPr>
        <w:t>🔹 ۶. Clinical Examination (معاینه)</w:t>
      </w:r>
    </w:p>
    <w:p>
      <w:pPr>
        <w:ind w:right="340"/>
        <w:bidi w:val="1"/>
      </w:pPr>
      <w:r>
        <w:rPr>
          <w:color w:val="136F73"/>
        </w:rPr>
        <w:t xml:space="preserve">● </w:t>
      </w:r>
      <w:r>
        <w:rPr>
          <w:rFonts w:ascii="Vazirmatn" w:hAnsi="Vazirmatn"/>
          <w:b/>
        </w:rPr>
        <w:t>ABCDE</w:t>
      </w:r>
      <w:r>
        <w:rPr>
          <w:rFonts w:ascii="Vazirmatn" w:hAnsi="Vazirmatn"/>
        </w:rPr>
        <w:t xml:space="preserve"> (فصل ۱): راه هوایی، تعداد تنفس، SpO₂، عضلات فرعی، سمع (Wheeze، کریپیتیشن، صدای خاموش)، نبض، BP، شعور (</w:t>
      </w:r>
      <w:r>
        <w:rPr>
          <w:rFonts w:ascii="Vazirmatn" w:hAnsi="Vazirmatn"/>
          <w:b/>
        </w:rPr>
        <w:t>AVPU/GCS</w:t>
      </w:r>
      <w:r>
        <w:rPr>
          <w:rFonts w:ascii="Vazirmatn" w:hAnsi="Vazirmatn"/>
        </w:rPr>
        <w:t>).</w:t>
      </w:r>
    </w:p>
    <w:p>
      <w:pPr>
        <w:ind w:right="340"/>
        <w:bidi w:val="1"/>
      </w:pPr>
      <w:r>
        <w:rPr>
          <w:color w:val="136F73"/>
        </w:rPr>
        <w:t xml:space="preserve">● </w:t>
      </w:r>
      <w:r>
        <w:rPr>
          <w:rFonts w:ascii="Vazirmatn" w:hAnsi="Vazirmatn"/>
          <w:b/>
        </w:rPr>
        <w:t>سراغ علت:</w:t>
      </w:r>
      <w:r>
        <w:rPr>
          <w:rFonts w:ascii="Vazirmatn" w:hAnsi="Vazirmatn"/>
        </w:rPr>
        <w:t xml:space="preserve"> آثار پنومونی، افیوژن، پنوموتوراکس، عدم کفایهٔ قلب (JVP، S3)، DVT، </w:t>
      </w:r>
      <w:r>
        <w:rPr>
          <w:rFonts w:ascii="Vazirmatn" w:hAnsi="Vazirmatn"/>
          <w:b/>
        </w:rPr>
        <w:t>مردمک‌های سوزنی</w:t>
      </w:r>
      <w:r>
        <w:rPr>
          <w:rFonts w:ascii="Vazirmatn" w:hAnsi="Vazirmatn"/>
        </w:rPr>
        <w:t xml:space="preserve"> (Opioid)، ضعف عصبی-عضلی (</w:t>
      </w:r>
      <w:r>
        <w:rPr>
          <w:rFonts w:ascii="Vazirmatn" w:hAnsi="Vazirmatn"/>
          <w:b/>
        </w:rPr>
        <w:t>رفلکس‌ها، ضعف گردن</w:t>
      </w:r>
      <w:r>
        <w:rPr>
          <w:rFonts w:ascii="Vazirmatn" w:hAnsi="Vazirmatn"/>
        </w:rPr>
        <w:t>).</w:t>
      </w:r>
    </w:p>
    <w:p>
      <w:pPr>
        <w:ind w:right="340"/>
        <w:bidi w:val="1"/>
      </w:pPr>
      <w:r>
        <w:rPr>
          <w:color w:val="136F73"/>
        </w:rPr>
        <w:t xml:space="preserve">● </w:t>
      </w:r>
      <w:r>
        <w:rPr>
          <w:rFonts w:ascii="Vazirmatn" w:hAnsi="Vazirmatn"/>
        </w:rPr>
        <w:t xml:space="preserve">⚠️ </w:t>
      </w:r>
      <w:r>
        <w:rPr>
          <w:rFonts w:ascii="Vazirmatn" w:hAnsi="Vazirmatn"/>
          <w:b/>
        </w:rPr>
        <w:t>SpO₂ نورمال روی اکسیجن هایپرکپنیا را رد نمی‌کند</w:t>
      </w:r>
      <w:r>
        <w:rPr>
          <w:rFonts w:ascii="Vazirmatn" w:hAnsi="Vazirmatn"/>
        </w:rPr>
        <w:t xml:space="preserve"> — ABG کن.</w:t>
      </w:r>
    </w:p>
    <w:p>
      <w:pPr>
        <w:spacing w:before="280"/>
        <w:bidi w:val="1"/>
      </w:pPr>
      <w:r>
        <w:rPr>
          <w:rFonts w:ascii="Vazirmatn" w:hAnsi="Vazirmatn"/>
          <w:b/>
          <w:color w:val="0F2744"/>
          <w:sz w:val="29"/>
        </w:rPr>
        <w:t>🔹 ۷. Quick Differential Diagnosis — ARDS در برابر ادیمای قلبی</w:t>
      </w:r>
    </w:p>
    <w:tbl>
      <w:tblPr>
        <w:tblStyle w:val="TableGrid"/>
        <w:tblW w:type="auto" w:w="0"/>
        <w:tblLook w:firstColumn="1" w:firstRow="1" w:lastColumn="0" w:lastRow="0" w:noHBand="0" w:noVBand="1" w:val="04A0"/>
      </w:tblPr>
      <w:tblGrid>
        <w:gridCol w:w="3437"/>
        <w:gridCol w:w="3437"/>
        <w:gridCol w:w="3437"/>
      </w:tblGrid>
      <w:tr>
        <w:tc>
          <w:tcPr>
            <w:tcW w:type="dxa" w:w="3437"/>
            <w:shd w:val="clear" w:fill="136f73"/>
          </w:tcPr>
          <w:p>
            <w:pPr>
              <w:bidi w:val="1"/>
            </w:pPr>
            <w:r/>
            <w:r>
              <w:rPr>
                <w:b/>
                <w:color w:val="FFFFFF"/>
                <w:sz w:val="19"/>
              </w:rPr>
            </w:r>
          </w:p>
        </w:tc>
        <w:tc>
          <w:tcPr>
            <w:tcW w:type="dxa" w:w="3437"/>
            <w:shd w:val="clear" w:fill="136f73"/>
          </w:tcPr>
          <w:p>
            <w:pPr>
              <w:bidi w:val="1"/>
            </w:pPr>
            <w:r/>
            <w:r>
              <w:rPr>
                <w:b/>
                <w:color w:val="FFFFFF"/>
                <w:sz w:val="19"/>
              </w:rPr>
              <w:t>ARDS</w:t>
            </w:r>
          </w:p>
        </w:tc>
        <w:tc>
          <w:tcPr>
            <w:tcW w:type="dxa" w:w="3437"/>
            <w:shd w:val="clear" w:fill="136f73"/>
          </w:tcPr>
          <w:p>
            <w:pPr>
              <w:bidi w:val="1"/>
            </w:pPr>
            <w:r/>
            <w:r>
              <w:rPr>
                <w:b/>
                <w:color w:val="FFFFFF"/>
                <w:sz w:val="19"/>
              </w:rPr>
              <w:t>ادیمای قلبی</w:t>
            </w:r>
          </w:p>
        </w:tc>
      </w:tr>
      <w:tr>
        <w:tc>
          <w:tcPr>
            <w:tcW w:type="dxa" w:w="3437"/>
          </w:tcPr>
          <w:p>
            <w:pPr>
              <w:bidi w:val="1"/>
            </w:pPr>
            <w:r>
              <w:rPr>
                <w:sz w:val="18"/>
              </w:rPr>
            </w:r>
            <w:r>
              <w:rPr>
                <w:rFonts w:ascii="Vazirmatn" w:hAnsi="Vazirmatn"/>
                <w:sz w:val="18"/>
              </w:rPr>
              <w:t>JVP، S3</w:t>
            </w:r>
          </w:p>
        </w:tc>
        <w:tc>
          <w:tcPr>
            <w:tcW w:type="dxa" w:w="3437"/>
          </w:tcPr>
          <w:p>
            <w:pPr>
              <w:bidi w:val="1"/>
            </w:pPr>
            <w:r>
              <w:rPr>
                <w:sz w:val="18"/>
              </w:rPr>
            </w:r>
            <w:r>
              <w:rPr>
                <w:rFonts w:ascii="Vazirmatn" w:hAnsi="Vazirmatn"/>
                <w:sz w:val="18"/>
              </w:rPr>
              <w:t>نورمال</w:t>
            </w:r>
          </w:p>
        </w:tc>
        <w:tc>
          <w:tcPr>
            <w:tcW w:type="dxa" w:w="3437"/>
          </w:tcPr>
          <w:p>
            <w:pPr>
              <w:bidi w:val="1"/>
            </w:pPr>
            <w:r>
              <w:rPr>
                <w:sz w:val="18"/>
              </w:rPr>
            </w:r>
            <w:r>
              <w:rPr>
                <w:rFonts w:ascii="Vazirmatn" w:hAnsi="Vazirmatn"/>
                <w:sz w:val="18"/>
              </w:rPr>
              <w:t>بلند، S3</w:t>
            </w:r>
          </w:p>
        </w:tc>
      </w:tr>
      <w:tr>
        <w:tc>
          <w:tcPr>
            <w:tcW w:type="dxa" w:w="3437"/>
          </w:tcPr>
          <w:p>
            <w:pPr>
              <w:bidi w:val="1"/>
            </w:pPr>
            <w:r>
              <w:rPr>
                <w:sz w:val="18"/>
              </w:rPr>
            </w:r>
            <w:r>
              <w:rPr>
                <w:rFonts w:ascii="Vazirmatn" w:hAnsi="Vazirmatn"/>
                <w:sz w:val="18"/>
              </w:rPr>
              <w:t>CXR</w:t>
            </w:r>
          </w:p>
        </w:tc>
        <w:tc>
          <w:tcPr>
            <w:tcW w:type="dxa" w:w="3437"/>
          </w:tcPr>
          <w:p>
            <w:pPr>
              <w:bidi w:val="1"/>
            </w:pPr>
            <w:r>
              <w:rPr>
                <w:sz w:val="18"/>
              </w:rPr>
            </w:r>
            <w:r>
              <w:rPr>
                <w:rFonts w:ascii="Vazirmatn" w:hAnsi="Vazirmatn"/>
                <w:sz w:val="18"/>
              </w:rPr>
              <w:t xml:space="preserve">کدورت‌های </w:t>
            </w:r>
            <w:r>
              <w:rPr>
                <w:rFonts w:ascii="Vazirmatn" w:hAnsi="Vazirmatn"/>
                <w:b/>
                <w:sz w:val="18"/>
              </w:rPr>
              <w:t>محیطی و تکه‌ای</w:t>
            </w:r>
            <w:r>
              <w:rPr>
                <w:rFonts w:ascii="Vazirmatn" w:hAnsi="Vazirmatn"/>
                <w:sz w:val="18"/>
              </w:rPr>
              <w:t>، قلب نورمال، بدون خطوط Kerley</w:t>
            </w:r>
          </w:p>
        </w:tc>
        <w:tc>
          <w:tcPr>
            <w:tcW w:type="dxa" w:w="3437"/>
          </w:tcPr>
          <w:p>
            <w:pPr>
              <w:bidi w:val="1"/>
            </w:pPr>
            <w:r>
              <w:rPr>
                <w:sz w:val="18"/>
              </w:rPr>
            </w:r>
            <w:r>
              <w:rPr>
                <w:rFonts w:ascii="Vazirmatn" w:hAnsi="Vazirmatn"/>
                <w:sz w:val="18"/>
              </w:rPr>
              <w:t xml:space="preserve">کاردیومگالی، </w:t>
            </w:r>
            <w:r>
              <w:rPr>
                <w:rFonts w:ascii="Vazirmatn" w:hAnsi="Vazirmatn"/>
                <w:b/>
                <w:sz w:val="18"/>
              </w:rPr>
              <w:t>خطوط Kerley B</w:t>
            </w:r>
            <w:r>
              <w:rPr>
                <w:rFonts w:ascii="Vazirmatn" w:hAnsi="Vazirmatn"/>
                <w:sz w:val="18"/>
              </w:rPr>
              <w:t>، افیوژن، Bat-wing</w:t>
            </w:r>
          </w:p>
        </w:tc>
      </w:tr>
      <w:tr>
        <w:tc>
          <w:tcPr>
            <w:tcW w:type="dxa" w:w="3437"/>
          </w:tcPr>
          <w:p>
            <w:pPr>
              <w:bidi w:val="1"/>
            </w:pPr>
            <w:r>
              <w:rPr>
                <w:sz w:val="18"/>
              </w:rPr>
            </w:r>
            <w:r>
              <w:rPr>
                <w:rFonts w:ascii="Vazirmatn" w:hAnsi="Vazirmatn"/>
                <w:sz w:val="18"/>
              </w:rPr>
              <w:t>BNP</w:t>
            </w:r>
          </w:p>
        </w:tc>
        <w:tc>
          <w:tcPr>
            <w:tcW w:type="dxa" w:w="3437"/>
          </w:tcPr>
          <w:p>
            <w:pPr>
              <w:bidi w:val="1"/>
            </w:pPr>
            <w:r>
              <w:rPr>
                <w:sz w:val="18"/>
              </w:rPr>
            </w:r>
            <w:r>
              <w:rPr>
                <w:rFonts w:ascii="Vazirmatn" w:hAnsi="Vazirmatn"/>
                <w:sz w:val="18"/>
              </w:rPr>
              <w:t>پایین (کمتر از ۱۰۰ pg/mL به نفع ARDS)</w:t>
            </w:r>
          </w:p>
        </w:tc>
        <w:tc>
          <w:tcPr>
            <w:tcW w:type="dxa" w:w="3437"/>
          </w:tcPr>
          <w:p>
            <w:pPr>
              <w:bidi w:val="1"/>
            </w:pPr>
            <w:r>
              <w:rPr>
                <w:sz w:val="18"/>
              </w:rPr>
            </w:r>
            <w:r>
              <w:rPr>
                <w:rFonts w:ascii="Vazirmatn" w:hAnsi="Vazirmatn"/>
                <w:sz w:val="18"/>
              </w:rPr>
              <w:t>بلند</w:t>
            </w:r>
          </w:p>
        </w:tc>
      </w:tr>
      <w:tr>
        <w:tc>
          <w:tcPr>
            <w:tcW w:type="dxa" w:w="3437"/>
          </w:tcPr>
          <w:p>
            <w:pPr>
              <w:bidi w:val="1"/>
            </w:pPr>
            <w:r>
              <w:rPr>
                <w:sz w:val="18"/>
              </w:rPr>
            </w:r>
            <w:r>
              <w:rPr>
                <w:rFonts w:ascii="Vazirmatn" w:hAnsi="Vazirmatn"/>
                <w:sz w:val="18"/>
              </w:rPr>
              <w:t>ایکو</w:t>
            </w:r>
          </w:p>
        </w:tc>
        <w:tc>
          <w:tcPr>
            <w:tcW w:type="dxa" w:w="3437"/>
          </w:tcPr>
          <w:p>
            <w:pPr>
              <w:bidi w:val="1"/>
            </w:pPr>
            <w:r>
              <w:rPr>
                <w:sz w:val="18"/>
              </w:rPr>
            </w:r>
            <w:r>
              <w:rPr>
                <w:rFonts w:ascii="Vazirmatn" w:hAnsi="Vazirmatn"/>
                <w:sz w:val="18"/>
              </w:rPr>
              <w:t>وظیفهٔ بطین چپ نورمال</w:t>
            </w:r>
          </w:p>
        </w:tc>
        <w:tc>
          <w:tcPr>
            <w:tcW w:type="dxa" w:w="3437"/>
          </w:tcPr>
          <w:p>
            <w:pPr>
              <w:bidi w:val="1"/>
            </w:pPr>
            <w:r>
              <w:rPr>
                <w:sz w:val="18"/>
              </w:rPr>
            </w:r>
            <w:r>
              <w:rPr>
                <w:rFonts w:ascii="Vazirmatn" w:hAnsi="Vazirmatn"/>
                <w:sz w:val="18"/>
              </w:rPr>
              <w:t>وظیفهٔ ضعیف / فشار پرشدن بلند</w:t>
            </w:r>
          </w:p>
        </w:tc>
      </w:tr>
      <w:tr>
        <w:tc>
          <w:tcPr>
            <w:tcW w:type="dxa" w:w="3437"/>
          </w:tcPr>
          <w:p>
            <w:pPr>
              <w:bidi w:val="1"/>
            </w:pPr>
            <w:r>
              <w:rPr>
                <w:sz w:val="18"/>
              </w:rPr>
            </w:r>
            <w:r>
              <w:rPr>
                <w:rFonts w:ascii="Vazirmatn" w:hAnsi="Vazirmatn"/>
                <w:sz w:val="18"/>
              </w:rPr>
              <w:t>پاسخ به دیورتیک</w:t>
            </w:r>
          </w:p>
        </w:tc>
        <w:tc>
          <w:tcPr>
            <w:tcW w:type="dxa" w:w="3437"/>
          </w:tcPr>
          <w:p>
            <w:pPr>
              <w:bidi w:val="1"/>
            </w:pPr>
            <w:r>
              <w:rPr>
                <w:sz w:val="18"/>
              </w:rPr>
            </w:r>
            <w:r>
              <w:rPr>
                <w:rFonts w:ascii="Vazirmatn" w:hAnsi="Vazirmatn"/>
                <w:sz w:val="18"/>
              </w:rPr>
              <w:t>ضعیف</w:t>
            </w:r>
          </w:p>
        </w:tc>
        <w:tc>
          <w:tcPr>
            <w:tcW w:type="dxa" w:w="3437"/>
          </w:tcPr>
          <w:p>
            <w:pPr>
              <w:bidi w:val="1"/>
            </w:pPr>
            <w:r>
              <w:rPr>
                <w:sz w:val="18"/>
              </w:rPr>
            </w:r>
            <w:r>
              <w:rPr>
                <w:rFonts w:ascii="Vazirmatn" w:hAnsi="Vazirmatn"/>
                <w:sz w:val="18"/>
              </w:rPr>
              <w:t>سریع</w:t>
            </w:r>
          </w:p>
        </w:tc>
      </w:tr>
    </w:tbl>
    <w:p>
      <w:pPr>
        <w:bidi w:val="1"/>
      </w:pPr>
      <w:r>
        <w:rPr>
          <w:rFonts w:ascii="Vazirmatn" w:hAnsi="Vazirmatn"/>
          <w:b/>
        </w:rPr>
        <w:t>دیگر:</w:t>
      </w:r>
      <w:r>
        <w:rPr>
          <w:rFonts w:ascii="Vazirmatn" w:hAnsi="Vazirmatn"/>
        </w:rPr>
        <w:t xml:space="preserve"> پنومونی دوطرفه، خونریزی الویولر منتشر (DAH — واسکولیت)، پنومونی ایوزینوفیلیک حاد، و COP.</w:t>
      </w:r>
    </w:p>
    <w:p>
      <w:pPr>
        <w:spacing w:before="280"/>
        <w:bidi w:val="1"/>
      </w:pPr>
      <w:r>
        <w:rPr>
          <w:rFonts w:ascii="Vazirmatn" w:hAnsi="Vazirmatn"/>
          <w:b/>
          <w:color w:val="0F2744"/>
          <w:sz w:val="29"/>
        </w:rPr>
        <w:t>🔹 ۸. Investigations — Basic → Advanced (معاینات)</w:t>
      </w:r>
    </w:p>
    <w:p>
      <w:pPr>
        <w:ind w:right="340"/>
        <w:bidi w:val="1"/>
      </w:pPr>
      <w:r>
        <w:rPr>
          <w:color w:val="136F73"/>
        </w:rPr>
        <w:t xml:space="preserve">● </w:t>
      </w:r>
      <w:r>
        <w:rPr>
          <w:rFonts w:ascii="Vazirmatn" w:hAnsi="Vazirmatn"/>
          <w:b/>
        </w:rPr>
        <w:t>ABG</w:t>
      </w:r>
      <w:r>
        <w:rPr>
          <w:rFonts w:ascii="Vazirmatn" w:hAnsi="Vazirmatn"/>
        </w:rPr>
        <w:t xml:space="preserve"> (فصل ۴): pH، PaO₂، PaCO₂، HCO₃⁻، لاکتات؛ </w:t>
      </w:r>
      <w:r>
        <w:rPr>
          <w:rFonts w:ascii="Vazirmatn" w:hAnsi="Vazirmatn"/>
          <w:b/>
        </w:rPr>
        <w:t>گرادیان A-a</w:t>
      </w:r>
      <w:r>
        <w:rPr>
          <w:rFonts w:ascii="Vazirmatn" w:hAnsi="Vazirmatn"/>
        </w:rPr>
        <w:t xml:space="preserve"> = PAO₂ − PaO₂، که PAO₂ = FiO₂ × (۷۱۳) − PaCO₂/0.8 (در سطح بحر). نورمال تقریباً ≤ (سن ÷ ۴) + ۴.</w:t>
      </w:r>
    </w:p>
    <w:p>
      <w:pPr>
        <w:ind w:right="340"/>
        <w:bidi w:val="1"/>
      </w:pPr>
      <w:r>
        <w:rPr>
          <w:color w:val="136F73"/>
        </w:rPr>
        <w:t xml:space="preserve">● </w:t>
      </w:r>
      <w:r>
        <w:rPr>
          <w:rFonts w:ascii="Vazirmatn" w:hAnsi="Vazirmatn"/>
          <w:b/>
        </w:rPr>
        <w:t>نسبت PaO₂/FiO₂ (P/F):</w:t>
      </w:r>
      <w:r>
        <w:rPr>
          <w:rFonts w:ascii="Vazirmatn" w:hAnsi="Vazirmatn"/>
        </w:rPr>
        <w:t xml:space="preserve"> مثلاً PaO₂ ۸۰ با FiO₂ ۰.۴ ← P/F = ۲۰۰.</w:t>
      </w:r>
    </w:p>
    <w:p>
      <w:pPr>
        <w:ind w:right="340"/>
        <w:bidi w:val="1"/>
      </w:pPr>
      <w:r>
        <w:rPr>
          <w:color w:val="136F73"/>
        </w:rPr>
        <w:t xml:space="preserve">● </w:t>
      </w:r>
      <w:r>
        <w:rPr>
          <w:rFonts w:ascii="Vazirmatn" w:hAnsi="Vazirmatn"/>
        </w:rPr>
        <w:t xml:space="preserve">⚠️ </w:t>
      </w:r>
      <w:r>
        <w:rPr>
          <w:rFonts w:ascii="Vazirmatn" w:hAnsi="Vazirmatn"/>
          <w:b/>
        </w:rPr>
        <w:t>در کابل (حدود ۱۸۰۰ m)</w:t>
      </w:r>
      <w:r>
        <w:rPr>
          <w:rFonts w:ascii="Vazirmatn" w:hAnsi="Vazirmatn"/>
        </w:rPr>
        <w:t xml:space="preserve"> فشار هوا کمتر است (حدود ۶۱۵ mmHg) ← PaO₂ نورمال پایین‌تر از سطح بحر است (معمولاً حدود ۷۰–۸۰ mmHg در افراد سالم). ⚠️ این عدد تقریبی است — مطابق ارزش‌های لابراتوار محلی تفسیر شود.</w:t>
      </w:r>
    </w:p>
    <w:p>
      <w:pPr>
        <w:ind w:right="340"/>
        <w:bidi w:val="1"/>
      </w:pPr>
      <w:r>
        <w:rPr>
          <w:color w:val="136F73"/>
        </w:rPr>
        <w:t xml:space="preserve">● </w:t>
      </w:r>
      <w:r>
        <w:rPr>
          <w:rFonts w:ascii="Vazirmatn" w:hAnsi="Vazirmatn"/>
          <w:b/>
        </w:rPr>
        <w:t>VBG</w:t>
      </w:r>
      <w:r>
        <w:rPr>
          <w:rFonts w:ascii="Vazirmatn" w:hAnsi="Vazirmatn"/>
        </w:rPr>
        <w:t xml:space="preserve"> برای pH و PaCO₂ (غربالگری — PaCO₂ وریدی نورمال رد می‌کند؛ اگر بلند باشد ABG).</w:t>
      </w:r>
    </w:p>
    <w:p>
      <w:pPr>
        <w:ind w:right="340"/>
        <w:bidi w:val="1"/>
      </w:pPr>
      <w:r>
        <w:rPr>
          <w:color w:val="136F73"/>
        </w:rPr>
        <w:t xml:space="preserve">● </w:t>
      </w:r>
      <w:r>
        <w:rPr>
          <w:rFonts w:ascii="Vazirmatn" w:hAnsi="Vazirmatn"/>
          <w:b/>
        </w:rPr>
        <w:t>CXR</w:t>
      </w:r>
      <w:r>
        <w:rPr>
          <w:rFonts w:ascii="Vazirmatn" w:hAnsi="Vazirmatn"/>
        </w:rPr>
        <w:t xml:space="preserve">، </w:t>
      </w:r>
      <w:r>
        <w:rPr>
          <w:rFonts w:ascii="Vazirmatn" w:hAnsi="Vazirmatn"/>
          <w:b/>
        </w:rPr>
        <w:t>ECG</w:t>
      </w:r>
      <w:r>
        <w:rPr>
          <w:rFonts w:ascii="Vazirmatn" w:hAnsi="Vazirmatn"/>
        </w:rPr>
        <w:t xml:space="preserve">، </w:t>
      </w:r>
      <w:r>
        <w:rPr>
          <w:rFonts w:ascii="Vazirmatn" w:hAnsi="Vazirmatn"/>
          <w:b/>
        </w:rPr>
        <w:t>CBC</w:t>
      </w:r>
      <w:r>
        <w:rPr>
          <w:rFonts w:ascii="Vazirmatn" w:hAnsi="Vazirmatn"/>
        </w:rPr>
        <w:t xml:space="preserve">، الکترولیت‌ها، کلچر خون و بلغم، </w:t>
      </w:r>
      <w:r>
        <w:rPr>
          <w:rFonts w:ascii="Vazirmatn" w:hAnsi="Vazirmatn"/>
          <w:b/>
        </w:rPr>
        <w:t>BNP</w:t>
      </w:r>
      <w:r>
        <w:rPr>
          <w:rFonts w:ascii="Vazirmatn" w:hAnsi="Vazirmatn"/>
        </w:rPr>
        <w:t xml:space="preserve">، </w:t>
      </w:r>
      <w:r>
        <w:rPr>
          <w:rFonts w:ascii="Vazirmatn" w:hAnsi="Vazirmatn"/>
          <w:b/>
        </w:rPr>
        <w:t>تروپونین</w:t>
      </w:r>
      <w:r>
        <w:rPr>
          <w:rFonts w:ascii="Vazirmatn" w:hAnsi="Vazirmatn"/>
        </w:rPr>
        <w:t xml:space="preserve">، </w:t>
      </w:r>
      <w:r>
        <w:rPr>
          <w:rFonts w:ascii="Vazirmatn" w:hAnsi="Vazirmatn"/>
          <w:b/>
        </w:rPr>
        <w:t>D-dimer/CTPA</w:t>
      </w:r>
      <w:r>
        <w:rPr>
          <w:rFonts w:ascii="Vazirmatn" w:hAnsi="Vazirmatn"/>
        </w:rPr>
        <w:t xml:space="preserve"> اگر PE محتمل است.</w:t>
      </w:r>
    </w:p>
    <w:p>
      <w:pPr>
        <w:ind w:right="340"/>
        <w:bidi w:val="1"/>
      </w:pPr>
      <w:r>
        <w:rPr>
          <w:color w:val="136F73"/>
        </w:rPr>
        <w:t xml:space="preserve">● </w:t>
      </w:r>
      <w:r>
        <w:rPr>
          <w:rFonts w:ascii="Vazirmatn" w:hAnsi="Vazirmatn"/>
          <w:b/>
        </w:rPr>
        <w:t>سونوگرافی ریه و قلب کنار بستر (پروتوکول BLUE):</w:t>
      </w:r>
      <w:r>
        <w:rPr>
          <w:rFonts w:ascii="Vazirmatn" w:hAnsi="Vazirmatn"/>
        </w:rPr>
        <w:t xml:space="preserve"> خطوط B (ادیما/ARDS)، نبود لغزش (پنوموتوراکس)، کانسولیدیشن، افیوژن، و DVT.</w:t>
      </w:r>
    </w:p>
    <w:p>
      <w:pPr>
        <w:ind w:right="340"/>
        <w:bidi w:val="1"/>
      </w:pPr>
      <w:r>
        <w:rPr>
          <w:color w:val="136F73"/>
        </w:rPr>
        <w:t xml:space="preserve">● </w:t>
      </w:r>
      <w:r>
        <w:rPr>
          <w:rFonts w:ascii="Vazirmatn" w:hAnsi="Vazirmatn"/>
          <w:b/>
        </w:rPr>
        <w:t>عدم کفایهٔ نوع ۲ عصبی-عضلی:</w:t>
      </w:r>
      <w:r>
        <w:rPr>
          <w:rFonts w:ascii="Vazirmatn" w:hAnsi="Vazirmatn"/>
        </w:rPr>
        <w:t xml:space="preserve"> </w:t>
      </w:r>
      <w:r>
        <w:rPr>
          <w:rFonts w:ascii="Vazirmatn" w:hAnsi="Vazirmatn"/>
          <w:b/>
        </w:rPr>
        <w:t>FVC کنار بستر</w:t>
      </w:r>
      <w:r>
        <w:rPr>
          <w:rFonts w:ascii="Vazirmatn" w:hAnsi="Vazirmatn"/>
        </w:rPr>
        <w:t xml:space="preserve"> — ⚠️ </w:t>
      </w:r>
      <w:r>
        <w:rPr>
          <w:rFonts w:ascii="Vazirmatn" w:hAnsi="Vazirmatn"/>
          <w:b/>
        </w:rPr>
        <w:t>FVC کمتر از ۲۰ ml/kg یا کاهش پیشرونده ← ICU</w:t>
      </w:r>
      <w:r>
        <w:rPr>
          <w:rFonts w:ascii="Vazirmatn" w:hAnsi="Vazirmatn"/>
        </w:rPr>
        <w:t xml:space="preserve"> (Guillain-Barré، Myasthenia — فصل‌های مربوط)؛ </w:t>
      </w:r>
      <w:r>
        <w:rPr>
          <w:rFonts w:ascii="Vazirmatn" w:hAnsi="Vazirmatn"/>
          <w:b/>
        </w:rPr>
        <w:t>SpO₂ دیر پایین می‌آید</w:t>
      </w:r>
      <w:r>
        <w:rPr>
          <w:rFonts w:ascii="Vazirmatn" w:hAnsi="Vazirmatn"/>
        </w:rPr>
        <w:t>.</w:t>
      </w:r>
    </w:p>
    <w:p>
      <w:pPr>
        <w:ind w:right="340"/>
        <w:bidi w:val="1"/>
      </w:pPr>
      <w:r>
        <w:rPr>
          <w:color w:val="136F73"/>
        </w:rPr>
        <w:t xml:space="preserve">● </w:t>
      </w:r>
      <w:r>
        <w:rPr>
          <w:rFonts w:ascii="Vazirmatn" w:hAnsi="Vazirmatn"/>
          <w:b/>
        </w:rPr>
        <w:t>تشخیص علت ARDS:</w:t>
      </w:r>
      <w:r>
        <w:rPr>
          <w:rFonts w:ascii="Vazirmatn" w:hAnsi="Vazirmatn"/>
        </w:rPr>
        <w:t xml:space="preserve"> CT، برانکوسکوپی و BAL، سیرولوژی واسکولیت.</w:t>
      </w:r>
    </w:p>
    <w:p>
      <w:pPr>
        <w:spacing w:before="280"/>
        <w:bidi w:val="1"/>
      </w:pPr>
      <w:r>
        <w:rPr>
          <w:rFonts w:ascii="Vazirmatn" w:hAnsi="Vazirmatn"/>
          <w:b/>
          <w:color w:val="0F2744"/>
          <w:sz w:val="29"/>
        </w:rPr>
        <w:t>🔹 ۹. Diagnosis &amp; Diagnostic Criteria</w:t>
      </w:r>
    </w:p>
    <w:p>
      <w:pPr>
        <w:ind w:right="340"/>
        <w:bidi w:val="1"/>
      </w:pPr>
      <w:r>
        <w:rPr>
          <w:color w:val="136F73"/>
        </w:rPr>
        <w:t xml:space="preserve">● </w:t>
      </w:r>
      <w:r>
        <w:rPr>
          <w:rFonts w:ascii="Vazirmatn" w:hAnsi="Vazirmatn"/>
          <w:b/>
        </w:rPr>
        <w:t>عدم کفایهٔ تنفسی:</w:t>
      </w:r>
      <w:r>
        <w:rPr>
          <w:rFonts w:ascii="Vazirmatn" w:hAnsi="Vazirmatn"/>
        </w:rPr>
        <w:t xml:space="preserve"> معیارهای ABG در بالا.</w:t>
      </w:r>
    </w:p>
    <w:p>
      <w:pPr>
        <w:ind w:right="340"/>
        <w:bidi w:val="1"/>
      </w:pPr>
      <w:r>
        <w:rPr>
          <w:color w:val="136F73"/>
        </w:rPr>
        <w:t xml:space="preserve">● </w:t>
      </w:r>
      <w:r>
        <w:rPr>
          <w:rFonts w:ascii="Vazirmatn" w:hAnsi="Vazirmatn"/>
          <w:b/>
        </w:rPr>
        <w:t>ARDS:</w:t>
      </w:r>
      <w:r>
        <w:rPr>
          <w:rFonts w:ascii="Vazirmatn" w:hAnsi="Vazirmatn"/>
        </w:rPr>
        <w:t xml:space="preserve"> تعریف برلین یا جهانی ۲۰۲۳ (بخش ۲).</w:t>
      </w:r>
    </w:p>
    <w:p>
      <w:pPr>
        <w:spacing w:before="280"/>
        <w:bidi w:val="1"/>
      </w:pPr>
      <w:r>
        <w:rPr>
          <w:rFonts w:ascii="Vazirmatn" w:hAnsi="Vazirmatn"/>
          <w:b/>
          <w:color w:val="0F2744"/>
          <w:sz w:val="29"/>
        </w:rPr>
        <w:t>🔹 ۱۰. Management (تداوی)</w:t>
      </w:r>
    </w:p>
    <w:p>
      <w:pPr>
        <w:spacing w:before="200"/>
        <w:bidi w:val="1"/>
      </w:pPr>
      <w:r>
        <w:rPr>
          <w:rFonts w:ascii="Vazirmatn" w:hAnsi="Vazirmatn"/>
          <w:b/>
          <w:color w:val="136F73"/>
          <w:sz w:val="25"/>
        </w:rPr>
        <w:t>الف) Emergency &amp; General Care (اقدامات عاجل)</w:t>
      </w:r>
    </w:p>
    <w:p>
      <w:pPr>
        <w:ind w:right="340"/>
        <w:bidi w:val="1"/>
      </w:pPr>
      <w:r>
        <w:rPr>
          <w:b/>
          <w:color w:val="136F73"/>
        </w:rPr>
        <w:t xml:space="preserve">1. </w:t>
      </w:r>
      <w:r>
        <w:rPr>
          <w:rFonts w:ascii="Vazirmatn" w:hAnsi="Vazirmatn"/>
          <w:b/>
        </w:rPr>
        <w:t>ABCDE</w:t>
      </w:r>
      <w:r>
        <w:rPr>
          <w:rFonts w:ascii="Vazirmatn" w:hAnsi="Vazirmatn"/>
        </w:rPr>
        <w:t xml:space="preserve">؛ مریض را </w:t>
      </w:r>
      <w:r>
        <w:rPr>
          <w:rFonts w:ascii="Vazirmatn" w:hAnsi="Vazirmatn"/>
          <w:b/>
        </w:rPr>
        <w:t>نشسته</w:t>
      </w:r>
      <w:r>
        <w:rPr>
          <w:rFonts w:ascii="Vazirmatn" w:hAnsi="Vazirmatn"/>
        </w:rPr>
        <w:t xml:space="preserve"> قرار بده (مگر شوک).</w:t>
      </w:r>
    </w:p>
    <w:p>
      <w:pPr>
        <w:ind w:right="340"/>
        <w:bidi w:val="1"/>
      </w:pPr>
      <w:r>
        <w:rPr>
          <w:b/>
          <w:color w:val="136F73"/>
        </w:rPr>
        <w:t xml:space="preserve">2. </w:t>
      </w:r>
      <w:r>
        <w:rPr>
          <w:rFonts w:ascii="Vazirmatn" w:hAnsi="Vazirmatn"/>
          <w:b/>
        </w:rPr>
        <w:t>اکسیجن</w:t>
      </w:r>
      <w:r>
        <w:rPr>
          <w:rFonts w:ascii="Vazirmatn" w:hAnsi="Vazirmatn"/>
        </w:rPr>
        <w:t xml:space="preserve"> (جدول زیر) — در </w:t>
      </w:r>
      <w:r>
        <w:rPr>
          <w:rFonts w:ascii="Vazirmatn" w:hAnsi="Vazirmatn"/>
          <w:b/>
        </w:rPr>
        <w:t>مریض بسیار شدید</w:t>
      </w:r>
      <w:r>
        <w:rPr>
          <w:rFonts w:ascii="Vazirmatn" w:hAnsi="Vazirmatn"/>
        </w:rPr>
        <w:t xml:space="preserve"> (ایست، شوک، سپسیس، مسمومیت CO): </w:t>
      </w:r>
      <w:r>
        <w:rPr>
          <w:rFonts w:ascii="Vazirmatn" w:hAnsi="Vazirmatn"/>
          <w:b/>
        </w:rPr>
        <w:t>ماسک با ذخیره ۱۵ L/min</w:t>
      </w:r>
      <w:r>
        <w:rPr>
          <w:rFonts w:ascii="Vazirmatn" w:hAnsi="Vazirmatn"/>
        </w:rPr>
        <w:t xml:space="preserve"> و سپس تنظیم مطابق هدف.</w:t>
      </w:r>
    </w:p>
    <w:p>
      <w:pPr>
        <w:ind w:right="340"/>
        <w:bidi w:val="1"/>
      </w:pPr>
      <w:r>
        <w:rPr>
          <w:b/>
          <w:color w:val="136F73"/>
        </w:rPr>
        <w:t xml:space="preserve">3. </w:t>
      </w:r>
      <w:r>
        <w:rPr>
          <w:rFonts w:ascii="Vazirmatn" w:hAnsi="Vazirmatn"/>
          <w:b/>
        </w:rPr>
        <w:t>تداوی علت:</w:t>
      </w:r>
      <w:r>
        <w:rPr>
          <w:rFonts w:ascii="Vazirmatn" w:hAnsi="Vazirmatn"/>
        </w:rPr>
        <w:t xml:space="preserve"> انتی‌بیوتیک (فصل ۱۸)، برانکودیلاتور (فصل ۱۶–۱۷)، دیورتیک/Nitrate (فصل ۷)، انتی‌کواگولانت (فصل ۱۴)، درن (فصل ۲۰)، </w:t>
      </w:r>
      <w:r>
        <w:rPr>
          <w:rFonts w:ascii="Vazirmatn" w:hAnsi="Vazirmatn"/>
          <w:b/>
        </w:rPr>
        <w:t>Naloxone</w:t>
      </w:r>
      <w:r>
        <w:rPr>
          <w:rFonts w:ascii="Vazirmatn" w:hAnsi="Vazirmatn"/>
        </w:rPr>
        <w:t xml:space="preserve"> در اوردوز Opioid (</w:t>
      </w:r>
      <w:r>
        <w:rPr>
          <w:rFonts w:ascii="Vazirmatn" w:hAnsi="Vazirmatn"/>
          <w:b/>
        </w:rPr>
        <w:t>۰.۴ mg IV</w:t>
      </w:r>
      <w:r>
        <w:rPr>
          <w:rFonts w:ascii="Vazirmatn" w:hAnsi="Vazirmatn"/>
        </w:rPr>
        <w:t>، تکرار هر ۲–۳ دقیقه تا ۲ mg یا بیشتر؛ در وابستگی به Opioid دوزهای کوچک‌تر ۰.۰۴–۰.۱ mg برای جلوگیری از سندروم ترک).</w:t>
      </w:r>
    </w:p>
    <w:p>
      <w:pPr>
        <w:ind w:right="340"/>
        <w:bidi w:val="1"/>
      </w:pPr>
      <w:r>
        <w:rPr>
          <w:b/>
          <w:color w:val="136F73"/>
        </w:rPr>
        <w:t xml:space="preserve">4. </w:t>
      </w:r>
      <w:r>
        <w:rPr>
          <w:rFonts w:ascii="Vazirmatn" w:hAnsi="Vazirmatn"/>
          <w:b/>
        </w:rPr>
        <w:t>ارزیابی نیاز به حمایت تنفسی</w:t>
      </w:r>
      <w:r>
        <w:rPr>
          <w:rFonts w:ascii="Vazirmatn" w:hAnsi="Vazirmatn"/>
        </w:rPr>
        <w:t xml:space="preserve"> (HFNO، NIV، یا انتوباسیون).</w:t>
      </w:r>
    </w:p>
    <w:p>
      <w:pPr>
        <w:spacing w:before="200"/>
        <w:bidi w:val="1"/>
      </w:pPr>
      <w:r>
        <w:rPr>
          <w:rFonts w:ascii="Vazirmatn" w:hAnsi="Vazirmatn"/>
          <w:b/>
          <w:color w:val="136F73"/>
          <w:sz w:val="25"/>
        </w:rPr>
        <w:t>ب) اکسیجن‌تراپی — وسایل (BTS 2017)</w:t>
      </w:r>
    </w:p>
    <w:tbl>
      <w:tblPr>
        <w:tblStyle w:val="TableGrid"/>
        <w:tblW w:type="auto" w:w="0"/>
        <w:tblLook w:firstColumn="1" w:firstRow="1" w:lastColumn="0" w:lastRow="0" w:noHBand="0" w:noVBand="1" w:val="04A0"/>
      </w:tblPr>
      <w:tblGrid>
        <w:gridCol w:w="2578"/>
        <w:gridCol w:w="2578"/>
        <w:gridCol w:w="2578"/>
        <w:gridCol w:w="2578"/>
      </w:tblGrid>
      <w:tr>
        <w:tc>
          <w:tcPr>
            <w:tcW w:type="dxa" w:w="2578"/>
            <w:shd w:val="clear" w:fill="136f73"/>
          </w:tcPr>
          <w:p>
            <w:pPr>
              <w:bidi w:val="1"/>
            </w:pPr>
            <w:r/>
            <w:r>
              <w:rPr>
                <w:b/>
                <w:color w:val="FFFFFF"/>
                <w:sz w:val="19"/>
              </w:rPr>
              <w:t>وسیله</w:t>
            </w:r>
          </w:p>
        </w:tc>
        <w:tc>
          <w:tcPr>
            <w:tcW w:type="dxa" w:w="2578"/>
            <w:shd w:val="clear" w:fill="136f73"/>
          </w:tcPr>
          <w:p>
            <w:pPr>
              <w:bidi w:val="1"/>
            </w:pPr>
            <w:r/>
            <w:r>
              <w:rPr>
                <w:b/>
                <w:color w:val="FFFFFF"/>
                <w:sz w:val="19"/>
              </w:rPr>
              <w:t>جریان</w:t>
            </w:r>
          </w:p>
        </w:tc>
        <w:tc>
          <w:tcPr>
            <w:tcW w:type="dxa" w:w="2578"/>
            <w:shd w:val="clear" w:fill="136f73"/>
          </w:tcPr>
          <w:p>
            <w:pPr>
              <w:bidi w:val="1"/>
            </w:pPr>
            <w:r/>
            <w:r>
              <w:rPr>
                <w:b/>
                <w:color w:val="FFFFFF"/>
                <w:sz w:val="19"/>
              </w:rPr>
              <w:t>FiO₂ تقریبی</w:t>
            </w:r>
          </w:p>
        </w:tc>
        <w:tc>
          <w:tcPr>
            <w:tcW w:type="dxa" w:w="2578"/>
            <w:shd w:val="clear" w:fill="136f73"/>
          </w:tcPr>
          <w:p>
            <w:pPr>
              <w:bidi w:val="1"/>
            </w:pPr>
            <w:r/>
            <w:r>
              <w:rPr>
                <w:b/>
                <w:color w:val="FFFFFF"/>
                <w:sz w:val="19"/>
              </w:rPr>
              <w:t>استفاده</w:t>
            </w:r>
          </w:p>
        </w:tc>
      </w:tr>
      <w:tr>
        <w:tc>
          <w:tcPr>
            <w:tcW w:type="dxa" w:w="2578"/>
          </w:tcPr>
          <w:p>
            <w:pPr>
              <w:bidi w:val="1"/>
            </w:pPr>
            <w:r>
              <w:rPr>
                <w:sz w:val="18"/>
              </w:rPr>
            </w:r>
            <w:r>
              <w:rPr>
                <w:rFonts w:ascii="Vazirmatn" w:hAnsi="Vazirmatn"/>
                <w:b/>
                <w:sz w:val="18"/>
              </w:rPr>
              <w:t>ماسک ساده</w:t>
            </w:r>
          </w:p>
        </w:tc>
        <w:tc>
          <w:tcPr>
            <w:tcW w:type="dxa" w:w="2578"/>
          </w:tcPr>
          <w:p>
            <w:pPr>
              <w:bidi w:val="1"/>
            </w:pPr>
            <w:r>
              <w:rPr>
                <w:sz w:val="18"/>
              </w:rPr>
            </w:r>
            <w:r>
              <w:rPr>
                <w:rFonts w:ascii="Vazirmatn" w:hAnsi="Vazirmatn"/>
                <w:sz w:val="18"/>
              </w:rPr>
              <w:t xml:space="preserve">۵–۱۰ L/min (⚠️ </w:t>
            </w:r>
            <w:r>
              <w:rPr>
                <w:rFonts w:ascii="Vazirmatn" w:hAnsi="Vazirmatn"/>
                <w:b/>
                <w:sz w:val="18"/>
              </w:rPr>
              <w:t>نه کمتر از ۵</w:t>
            </w:r>
            <w:r>
              <w:rPr>
                <w:rFonts w:ascii="Vazirmatn" w:hAnsi="Vazirmatn"/>
                <w:sz w:val="18"/>
              </w:rPr>
              <w:t xml:space="preserve"> — تنفس دوباره CO₂)</w:t>
            </w:r>
          </w:p>
        </w:tc>
        <w:tc>
          <w:tcPr>
            <w:tcW w:type="dxa" w:w="2578"/>
          </w:tcPr>
          <w:p>
            <w:pPr>
              <w:bidi w:val="1"/>
            </w:pPr>
            <w:r>
              <w:rPr>
                <w:sz w:val="18"/>
              </w:rPr>
            </w:r>
            <w:r>
              <w:rPr>
                <w:rFonts w:ascii="Vazirmatn" w:hAnsi="Vazirmatn"/>
                <w:sz w:val="18"/>
              </w:rPr>
              <w:t>۴۰–۶۰ فیصد</w:t>
            </w:r>
          </w:p>
        </w:tc>
        <w:tc>
          <w:tcPr>
            <w:tcW w:type="dxa" w:w="2578"/>
          </w:tcPr>
          <w:p>
            <w:pPr>
              <w:bidi w:val="1"/>
            </w:pPr>
            <w:r>
              <w:rPr>
                <w:sz w:val="18"/>
              </w:rPr>
            </w:r>
            <w:r>
              <w:rPr>
                <w:rFonts w:ascii="Vazirmatn" w:hAnsi="Vazirmatn"/>
                <w:sz w:val="18"/>
              </w:rPr>
              <w:t>متوسط</w:t>
            </w:r>
          </w:p>
        </w:tc>
      </w:tr>
      <w:tr>
        <w:tc>
          <w:tcPr>
            <w:tcW w:type="dxa" w:w="2578"/>
          </w:tcPr>
          <w:p>
            <w:pPr>
              <w:bidi w:val="1"/>
            </w:pPr>
            <w:r>
              <w:rPr>
                <w:sz w:val="18"/>
              </w:rPr>
            </w:r>
            <w:r>
              <w:rPr>
                <w:rFonts w:ascii="Vazirmatn" w:hAnsi="Vazirmatn"/>
                <w:b/>
                <w:sz w:val="18"/>
              </w:rPr>
              <w:t>ماسک Venturi</w:t>
            </w:r>
          </w:p>
        </w:tc>
        <w:tc>
          <w:tcPr>
            <w:tcW w:type="dxa" w:w="2578"/>
          </w:tcPr>
          <w:p>
            <w:pPr>
              <w:bidi w:val="1"/>
            </w:pPr>
            <w:r>
              <w:rPr>
                <w:sz w:val="18"/>
              </w:rPr>
            </w:r>
            <w:r>
              <w:rPr>
                <w:rFonts w:ascii="Vazirmatn" w:hAnsi="Vazirmatn"/>
                <w:sz w:val="18"/>
              </w:rPr>
              <w:t>مطابق رنگ (۲۴ فیصد آبی ۲ L؛ ۲۸ فیصد سفید ۴ L؛ ۳۵ فیصد زرد ۸ L؛ ۴۰ فیصد سرخ ۱۰ L؛ ۶۰ فیصد سبز ۱۵ L — ⚠️ رنگ‌ها میان تولیدکنندگان فرق دارند؛ برچسب را بخوان)</w:t>
            </w:r>
          </w:p>
        </w:tc>
        <w:tc>
          <w:tcPr>
            <w:tcW w:type="dxa" w:w="2578"/>
          </w:tcPr>
          <w:p>
            <w:pPr>
              <w:bidi w:val="1"/>
            </w:pPr>
            <w:r>
              <w:rPr>
                <w:sz w:val="18"/>
              </w:rPr>
            </w:r>
            <w:r>
              <w:rPr>
                <w:rFonts w:ascii="Vazirmatn" w:hAnsi="Vazirmatn"/>
                <w:b/>
                <w:sz w:val="18"/>
              </w:rPr>
              <w:t>دقیق و ثابت</w:t>
            </w:r>
          </w:p>
        </w:tc>
        <w:tc>
          <w:tcPr>
            <w:tcW w:type="dxa" w:w="2578"/>
          </w:tcPr>
          <w:p>
            <w:pPr>
              <w:bidi w:val="1"/>
            </w:pPr>
            <w:r>
              <w:rPr>
                <w:sz w:val="18"/>
              </w:rPr>
            </w:r>
            <w:r>
              <w:rPr>
                <w:rFonts w:ascii="Vazirmatn" w:hAnsi="Vazirmatn"/>
                <w:b/>
                <w:sz w:val="18"/>
              </w:rPr>
              <w:t>COPD و خطر هایپرکپنیا</w:t>
            </w:r>
          </w:p>
        </w:tc>
      </w:tr>
      <w:tr>
        <w:tc>
          <w:tcPr>
            <w:tcW w:type="dxa" w:w="2578"/>
          </w:tcPr>
          <w:p>
            <w:pPr>
              <w:bidi w:val="1"/>
            </w:pPr>
            <w:r>
              <w:rPr>
                <w:sz w:val="18"/>
              </w:rPr>
            </w:r>
            <w:r>
              <w:rPr>
                <w:rFonts w:ascii="Vazirmatn" w:hAnsi="Vazirmatn"/>
                <w:b/>
                <w:sz w:val="18"/>
              </w:rPr>
              <w:t>ماسک با کیسهٔ ذخیره (Non-rebreather)</w:t>
            </w:r>
          </w:p>
        </w:tc>
        <w:tc>
          <w:tcPr>
            <w:tcW w:type="dxa" w:w="2578"/>
          </w:tcPr>
          <w:p>
            <w:pPr>
              <w:bidi w:val="1"/>
            </w:pPr>
            <w:r>
              <w:rPr>
                <w:sz w:val="18"/>
              </w:rPr>
            </w:r>
            <w:r>
              <w:rPr>
                <w:rFonts w:ascii="Vazirmatn" w:hAnsi="Vazirmatn"/>
                <w:b/>
                <w:sz w:val="18"/>
              </w:rPr>
              <w:t>۱۵ L/min</w:t>
            </w:r>
          </w:p>
        </w:tc>
        <w:tc>
          <w:tcPr>
            <w:tcW w:type="dxa" w:w="2578"/>
          </w:tcPr>
          <w:p>
            <w:pPr>
              <w:bidi w:val="1"/>
            </w:pPr>
            <w:r>
              <w:rPr>
                <w:sz w:val="18"/>
              </w:rPr>
            </w:r>
            <w:r>
              <w:rPr>
                <w:rFonts w:ascii="Vazirmatn" w:hAnsi="Vazirmatn"/>
                <w:sz w:val="18"/>
              </w:rPr>
              <w:t>۶۰–۹۰ فیصد</w:t>
            </w:r>
          </w:p>
        </w:tc>
        <w:tc>
          <w:tcPr>
            <w:tcW w:type="dxa" w:w="2578"/>
          </w:tcPr>
          <w:p>
            <w:pPr>
              <w:bidi w:val="1"/>
            </w:pPr>
            <w:r>
              <w:rPr>
                <w:sz w:val="18"/>
              </w:rPr>
            </w:r>
            <w:r>
              <w:rPr>
                <w:rFonts w:ascii="Vazirmatn" w:hAnsi="Vazirmatn"/>
                <w:b/>
                <w:sz w:val="18"/>
              </w:rPr>
              <w:t>شدید/عاجل</w:t>
            </w:r>
          </w:p>
        </w:tc>
      </w:tr>
      <w:tr>
        <w:tc>
          <w:tcPr>
            <w:tcW w:type="dxa" w:w="2578"/>
          </w:tcPr>
          <w:p>
            <w:pPr>
              <w:bidi w:val="1"/>
            </w:pPr>
            <w:r>
              <w:rPr>
                <w:sz w:val="18"/>
              </w:rPr>
            </w:r>
            <w:r>
              <w:rPr>
                <w:rFonts w:ascii="Vazirmatn" w:hAnsi="Vazirmatn"/>
                <w:b/>
                <w:sz w:val="18"/>
              </w:rPr>
              <w:t>HFNO</w:t>
            </w:r>
            <w:r>
              <w:rPr>
                <w:rFonts w:ascii="Vazirmatn" w:hAnsi="Vazirmatn"/>
                <w:sz w:val="18"/>
              </w:rPr>
              <w:t xml:space="preserve"> (کانولای بینی با جریان بلند، گرم و مرطوب)</w:t>
            </w:r>
          </w:p>
        </w:tc>
        <w:tc>
          <w:tcPr>
            <w:tcW w:type="dxa" w:w="2578"/>
          </w:tcPr>
          <w:p>
            <w:pPr>
              <w:bidi w:val="1"/>
            </w:pPr>
            <w:r>
              <w:rPr>
                <w:sz w:val="18"/>
              </w:rPr>
            </w:r>
            <w:r>
              <w:rPr>
                <w:rFonts w:ascii="Vazirmatn" w:hAnsi="Vazirmatn"/>
                <w:b/>
                <w:sz w:val="18"/>
              </w:rPr>
              <w:t>۳۰–۶۰ L/min</w:t>
            </w:r>
          </w:p>
        </w:tc>
        <w:tc>
          <w:tcPr>
            <w:tcW w:type="dxa" w:w="2578"/>
          </w:tcPr>
          <w:p>
            <w:pPr>
              <w:bidi w:val="1"/>
            </w:pPr>
            <w:r>
              <w:rPr>
                <w:sz w:val="18"/>
              </w:rPr>
            </w:r>
            <w:r>
              <w:rPr>
                <w:rFonts w:ascii="Vazirmatn" w:hAnsi="Vazirmatn"/>
                <w:sz w:val="18"/>
              </w:rPr>
              <w:t>تا ۱۰۰ فیصد</w:t>
            </w:r>
          </w:p>
        </w:tc>
        <w:tc>
          <w:tcPr>
            <w:tcW w:type="dxa" w:w="2578"/>
          </w:tcPr>
          <w:p>
            <w:pPr>
              <w:bidi w:val="1"/>
            </w:pPr>
            <w:r>
              <w:rPr>
                <w:sz w:val="18"/>
              </w:rPr>
            </w:r>
            <w:r>
              <w:rPr>
                <w:rFonts w:ascii="Vazirmatn" w:hAnsi="Vazirmatn"/>
                <w:b/>
                <w:sz w:val="18"/>
              </w:rPr>
              <w:t>عدم کفایهٔ نوع ۱</w:t>
            </w:r>
            <w:r>
              <w:rPr>
                <w:rFonts w:ascii="Vazirmatn" w:hAnsi="Vazirmatn"/>
                <w:sz w:val="18"/>
              </w:rPr>
              <w:t>؛ پس از اکستوباسیون</w:t>
            </w:r>
          </w:p>
        </w:tc>
      </w:tr>
    </w:tbl>
    <w:p>
      <w:pPr>
        <w:bidi w:val="1"/>
      </w:pPr>
      <w:r>
        <w:rPr>
          <w:rFonts w:ascii="Vazirmatn" w:hAnsi="Vazirmatn"/>
          <w:b/>
        </w:rPr>
        <w:t>اهداف SpO₂:</w:t>
      </w:r>
    </w:p>
    <w:p>
      <w:pPr>
        <w:ind w:right="340"/>
        <w:bidi w:val="1"/>
      </w:pPr>
      <w:r>
        <w:rPr>
          <w:color w:val="136F73"/>
        </w:rPr>
        <w:t xml:space="preserve">● </w:t>
      </w:r>
      <w:r>
        <w:rPr>
          <w:rFonts w:ascii="Vazirmatn" w:hAnsi="Vazirmatn"/>
          <w:b/>
        </w:rPr>
        <w:t>اکثر مریضان حاد:</w:t>
      </w:r>
      <w:r>
        <w:rPr>
          <w:rFonts w:ascii="Vazirmatn" w:hAnsi="Vazirmatn"/>
        </w:rPr>
        <w:t xml:space="preserve"> </w:t>
      </w:r>
      <w:r>
        <w:rPr>
          <w:rFonts w:ascii="Vazirmatn" w:hAnsi="Vazirmatn"/>
          <w:b/>
        </w:rPr>
        <w:t>۹۴–۹۸ فیصد</w:t>
      </w:r>
      <w:r>
        <w:rPr>
          <w:rFonts w:ascii="Vazirmatn" w:hAnsi="Vazirmatn"/>
        </w:rPr>
        <w:t xml:space="preserve"> (BTS)؛ رهنمودهای دیگر (BMJ 2018) هدف </w:t>
      </w:r>
      <w:r>
        <w:rPr>
          <w:rFonts w:ascii="Vazirmatn" w:hAnsi="Vazirmatn"/>
          <w:b/>
        </w:rPr>
        <w:t>حداکثر ۹۶ فیصد</w:t>
      </w:r>
      <w:r>
        <w:rPr>
          <w:rFonts w:ascii="Vazirmatn" w:hAnsi="Vazirmatn"/>
        </w:rPr>
        <w:t xml:space="preserve"> را پیشنهاد می‌کنند — ⚠️ </w:t>
      </w:r>
      <w:r>
        <w:rPr>
          <w:rFonts w:ascii="Vazirmatn" w:hAnsi="Vazirmatn"/>
          <w:b/>
        </w:rPr>
        <w:t>از هایپراکسی دوامدار (SpO₂ ۱۰۰ فیصد) اجتناب کن</w:t>
      </w:r>
      <w:r>
        <w:rPr>
          <w:rFonts w:ascii="Vazirmatn" w:hAnsi="Vazirmatn"/>
        </w:rPr>
        <w:t xml:space="preserve"> (مرگ‌ومیر بیشتر — IOTA 2018).</w:t>
      </w:r>
    </w:p>
    <w:p>
      <w:pPr>
        <w:ind w:right="340"/>
        <w:bidi w:val="1"/>
      </w:pPr>
      <w:r>
        <w:rPr>
          <w:color w:val="136F73"/>
        </w:rPr>
        <w:t xml:space="preserve">● </w:t>
      </w:r>
      <w:r>
        <w:rPr>
          <w:rFonts w:ascii="Vazirmatn" w:hAnsi="Vazirmatn"/>
          <w:b/>
        </w:rPr>
        <w:t>خطر هایپرکپنیا</w:t>
      </w:r>
      <w:r>
        <w:rPr>
          <w:rFonts w:ascii="Vazirmatn" w:hAnsi="Vazirmatn"/>
        </w:rPr>
        <w:t xml:space="preserve"> (COPD، چاقی شدید/OHS، امراض عصبی-عضلی، کیفواسکولیوز، سیستیک فیبروزیس): </w:t>
      </w:r>
      <w:r>
        <w:rPr>
          <w:rFonts w:ascii="Vazirmatn" w:hAnsi="Vazirmatn"/>
          <w:b/>
        </w:rPr>
        <w:t>۸۸–۹۲ فیصد</w:t>
      </w:r>
      <w:r>
        <w:rPr>
          <w:rFonts w:ascii="Vazirmatn" w:hAnsi="Vazirmatn"/>
        </w:rPr>
        <w:t xml:space="preserve"> — تا ABG معلوم شود.</w:t>
      </w:r>
    </w:p>
    <w:p>
      <w:pPr>
        <w:ind w:right="340"/>
        <w:bidi w:val="1"/>
      </w:pPr>
      <w:r>
        <w:rPr>
          <w:color w:val="136F73"/>
        </w:rPr>
        <w:t xml:space="preserve">● </w:t>
      </w:r>
      <w:r>
        <w:rPr>
          <w:rFonts w:ascii="Vazirmatn" w:hAnsi="Vazirmatn"/>
        </w:rPr>
        <w:t xml:space="preserve">⚠️ </w:t>
      </w:r>
      <w:r>
        <w:rPr>
          <w:rFonts w:ascii="Vazirmatn" w:hAnsi="Vazirmatn"/>
          <w:b/>
        </w:rPr>
        <w:t>MI، سکته، و مریض بدون هایپوکسمی:</w:t>
      </w:r>
      <w:r>
        <w:rPr>
          <w:rFonts w:ascii="Vazirmatn" w:hAnsi="Vazirmatn"/>
        </w:rPr>
        <w:t xml:space="preserve"> اکسیجن روتین </w:t>
      </w:r>
      <w:r>
        <w:rPr>
          <w:rFonts w:ascii="Vazirmatn" w:hAnsi="Vazirmatn"/>
          <w:b/>
        </w:rPr>
        <w:t>لازم نیست</w:t>
      </w:r>
      <w:r>
        <w:rPr>
          <w:rFonts w:ascii="Vazirmatn" w:hAnsi="Vazirmatn"/>
        </w:rPr>
        <w:t xml:space="preserve"> (AVOID، DETO2X) — فقط اگر SpO₂ کمتر از ۹۰–۹۴ فیصد.</w:t>
      </w:r>
    </w:p>
    <w:p>
      <w:pPr>
        <w:spacing w:before="200"/>
        <w:bidi w:val="1"/>
      </w:pPr>
      <w:r>
        <w:rPr>
          <w:rFonts w:ascii="Vazirmatn" w:hAnsi="Vazirmatn"/>
          <w:b/>
          <w:color w:val="136F73"/>
          <w:sz w:val="25"/>
        </w:rPr>
        <w:t>ج) حمایت تنفسی غیرتهاجمی</w:t>
      </w:r>
    </w:p>
    <w:tbl>
      <w:tblPr>
        <w:tblStyle w:val="TableGrid"/>
        <w:tblW w:type="auto" w:w="0"/>
        <w:tblLook w:firstColumn="1" w:firstRow="1" w:lastColumn="0" w:lastRow="0" w:noHBand="0" w:noVBand="1" w:val="04A0"/>
      </w:tblPr>
      <w:tblGrid>
        <w:gridCol w:w="3437"/>
        <w:gridCol w:w="3437"/>
        <w:gridCol w:w="3437"/>
      </w:tblGrid>
      <w:tr>
        <w:tc>
          <w:tcPr>
            <w:tcW w:type="dxa" w:w="3437"/>
            <w:shd w:val="clear" w:fill="136f73"/>
          </w:tcPr>
          <w:p>
            <w:pPr>
              <w:bidi w:val="1"/>
            </w:pPr>
            <w:r/>
            <w:r>
              <w:rPr>
                <w:b/>
                <w:color w:val="FFFFFF"/>
                <w:sz w:val="19"/>
              </w:rPr>
              <w:t>روش</w:t>
            </w:r>
          </w:p>
        </w:tc>
        <w:tc>
          <w:tcPr>
            <w:tcW w:type="dxa" w:w="3437"/>
            <w:shd w:val="clear" w:fill="136f73"/>
          </w:tcPr>
          <w:p>
            <w:pPr>
              <w:bidi w:val="1"/>
            </w:pPr>
            <w:r/>
            <w:r>
              <w:rPr>
                <w:b/>
                <w:color w:val="FFFFFF"/>
                <w:sz w:val="19"/>
              </w:rPr>
              <w:t>اندیکاسیون‌های اصلی</w:t>
            </w:r>
          </w:p>
        </w:tc>
        <w:tc>
          <w:tcPr>
            <w:tcW w:type="dxa" w:w="3437"/>
            <w:shd w:val="clear" w:fill="136f73"/>
          </w:tcPr>
          <w:p>
            <w:pPr>
              <w:bidi w:val="1"/>
            </w:pPr>
            <w:r/>
            <w:r>
              <w:rPr>
                <w:b/>
                <w:color w:val="FFFFFF"/>
                <w:sz w:val="19"/>
              </w:rPr>
              <w:t>تنظیم اولیه</w:t>
            </w:r>
          </w:p>
        </w:tc>
      </w:tr>
      <w:tr>
        <w:tc>
          <w:tcPr>
            <w:tcW w:type="dxa" w:w="3437"/>
          </w:tcPr>
          <w:p>
            <w:pPr>
              <w:bidi w:val="1"/>
            </w:pPr>
            <w:r>
              <w:rPr>
                <w:sz w:val="18"/>
              </w:rPr>
            </w:r>
            <w:r>
              <w:rPr>
                <w:rFonts w:ascii="Vazirmatn" w:hAnsi="Vazirmatn"/>
                <w:b/>
                <w:sz w:val="18"/>
              </w:rPr>
              <w:t>NIV (BiPAP)</w:t>
            </w:r>
          </w:p>
        </w:tc>
        <w:tc>
          <w:tcPr>
            <w:tcW w:type="dxa" w:w="3437"/>
          </w:tcPr>
          <w:p>
            <w:pPr>
              <w:bidi w:val="1"/>
            </w:pPr>
            <w:r>
              <w:rPr>
                <w:sz w:val="18"/>
              </w:rPr>
            </w:r>
            <w:r>
              <w:rPr>
                <w:rFonts w:ascii="Vazirmatn" w:hAnsi="Vazirmatn"/>
                <w:b/>
                <w:sz w:val="18"/>
              </w:rPr>
              <w:t>COPD با اسیدوز تنفسی (pH ۷.۲۵–۷.۳۵ و PaCO₂ بلند)</w:t>
            </w:r>
            <w:r>
              <w:rPr>
                <w:rFonts w:ascii="Vazirmatn" w:hAnsi="Vazirmatn"/>
                <w:sz w:val="18"/>
              </w:rPr>
              <w:t xml:space="preserve"> — قوی‌ترین شواهد؛ </w:t>
            </w:r>
            <w:r>
              <w:rPr>
                <w:rFonts w:ascii="Vazirmatn" w:hAnsi="Vazirmatn"/>
                <w:b/>
                <w:sz w:val="18"/>
              </w:rPr>
              <w:t>ادیمای ریهٔ قلبی</w:t>
            </w:r>
            <w:r>
              <w:rPr>
                <w:rFonts w:ascii="Vazirmatn" w:hAnsi="Vazirmatn"/>
                <w:sz w:val="18"/>
              </w:rPr>
              <w:t xml:space="preserve"> (CPAP یا BiPAP)؛ OHS؛ امراض عصبی-عضلی؛ کمک به جدا کردن از ونتیلاتور در COPD</w:t>
            </w:r>
          </w:p>
        </w:tc>
        <w:tc>
          <w:tcPr>
            <w:tcW w:type="dxa" w:w="3437"/>
          </w:tcPr>
          <w:p>
            <w:pPr>
              <w:bidi w:val="1"/>
            </w:pPr>
            <w:r>
              <w:rPr>
                <w:sz w:val="18"/>
              </w:rPr>
            </w:r>
            <w:r>
              <w:rPr>
                <w:rFonts w:ascii="Vazirmatn" w:hAnsi="Vazirmatn"/>
                <w:b/>
                <w:sz w:val="18"/>
              </w:rPr>
              <w:t>IPAP ۱۰–۱۵ cmH₂O</w:t>
            </w:r>
            <w:r>
              <w:rPr>
                <w:rFonts w:ascii="Vazirmatn" w:hAnsi="Vazirmatn"/>
                <w:sz w:val="18"/>
              </w:rPr>
              <w:t xml:space="preserve"> (تدریجاً تا ۲۰–۲۵ برای هدف) + </w:t>
            </w:r>
            <w:r>
              <w:rPr>
                <w:rFonts w:ascii="Vazirmatn" w:hAnsi="Vazirmatn"/>
                <w:b/>
                <w:sz w:val="18"/>
              </w:rPr>
              <w:t>EPAP ۴–۵ cmH₂O</w:t>
            </w:r>
            <w:r>
              <w:rPr>
                <w:rFonts w:ascii="Vazirmatn" w:hAnsi="Vazirmatn"/>
                <w:sz w:val="18"/>
              </w:rPr>
              <w:t xml:space="preserve">؛ ABG پس از </w:t>
            </w:r>
            <w:r>
              <w:rPr>
                <w:rFonts w:ascii="Vazirmatn" w:hAnsi="Vazirmatn"/>
                <w:b/>
                <w:sz w:val="18"/>
              </w:rPr>
              <w:t>۱–۲ ساعت</w:t>
            </w:r>
            <w:r>
              <w:rPr>
                <w:rFonts w:ascii="Vazirmatn" w:hAnsi="Vazirmatn"/>
                <w:sz w:val="18"/>
              </w:rPr>
              <w:t xml:space="preserve"> (فصل ۱۶)</w:t>
            </w:r>
          </w:p>
        </w:tc>
      </w:tr>
      <w:tr>
        <w:tc>
          <w:tcPr>
            <w:tcW w:type="dxa" w:w="3437"/>
          </w:tcPr>
          <w:p>
            <w:pPr>
              <w:bidi w:val="1"/>
            </w:pPr>
            <w:r>
              <w:rPr>
                <w:sz w:val="18"/>
              </w:rPr>
            </w:r>
            <w:r>
              <w:rPr>
                <w:rFonts w:ascii="Vazirmatn" w:hAnsi="Vazirmatn"/>
                <w:b/>
                <w:sz w:val="18"/>
              </w:rPr>
              <w:t>CPAP</w:t>
            </w:r>
          </w:p>
        </w:tc>
        <w:tc>
          <w:tcPr>
            <w:tcW w:type="dxa" w:w="3437"/>
          </w:tcPr>
          <w:p>
            <w:pPr>
              <w:bidi w:val="1"/>
            </w:pPr>
            <w:r>
              <w:rPr>
                <w:sz w:val="18"/>
              </w:rPr>
            </w:r>
            <w:r>
              <w:rPr>
                <w:rFonts w:ascii="Vazirmatn" w:hAnsi="Vazirmatn"/>
                <w:b/>
                <w:sz w:val="18"/>
              </w:rPr>
              <w:t>ادیمای ریهٔ قلبی</w:t>
            </w:r>
            <w:r>
              <w:rPr>
                <w:rFonts w:ascii="Vazirmatn" w:hAnsi="Vazirmatn"/>
                <w:sz w:val="18"/>
              </w:rPr>
              <w:t>؛ آتلکتازی؛ OSA</w:t>
            </w:r>
          </w:p>
        </w:tc>
        <w:tc>
          <w:tcPr>
            <w:tcW w:type="dxa" w:w="3437"/>
          </w:tcPr>
          <w:p>
            <w:pPr>
              <w:bidi w:val="1"/>
            </w:pPr>
            <w:r>
              <w:rPr>
                <w:sz w:val="18"/>
              </w:rPr>
            </w:r>
            <w:r>
              <w:rPr>
                <w:rFonts w:ascii="Vazirmatn" w:hAnsi="Vazirmatn"/>
                <w:sz w:val="18"/>
              </w:rPr>
              <w:t>۵–۱۰ cmH₂O</w:t>
            </w:r>
          </w:p>
        </w:tc>
      </w:tr>
    </w:tbl>
    <w:p>
      <w:pPr>
        <w:bidi w:val="1"/>
      </w:pPr>
      <w:r>
        <w:rPr>
          <w:rFonts w:ascii="Vazirmatn" w:hAnsi="Vazirmatn"/>
        </w:rPr>
        <w:t xml:space="preserve">⚠️ </w:t>
      </w:r>
      <w:r>
        <w:rPr>
          <w:rFonts w:ascii="Vazirmatn" w:hAnsi="Vazirmatn"/>
          <w:b/>
        </w:rPr>
        <w:t>منع NIV:</w:t>
      </w:r>
      <w:r>
        <w:rPr>
          <w:rFonts w:ascii="Vazirmatn" w:hAnsi="Vazirmatn"/>
        </w:rPr>
        <w:t xml:space="preserve"> ایست تنفسی، کاهش شدید شعور یا ناتوانی از محافظت راه هوایی، </w:t>
      </w:r>
      <w:r>
        <w:rPr>
          <w:rFonts w:ascii="Vazirmatn" w:hAnsi="Vazirmatn"/>
          <w:b/>
        </w:rPr>
        <w:t>استفراغ</w:t>
      </w:r>
      <w:r>
        <w:rPr>
          <w:rFonts w:ascii="Vazirmatn" w:hAnsi="Vazirmatn"/>
        </w:rPr>
        <w:t xml:space="preserve">، خونریزی بالایی GI، ترومای روی، پنوموتوراکس درن‌نشده، </w:t>
      </w:r>
      <w:r>
        <w:rPr>
          <w:rFonts w:ascii="Vazirmatn" w:hAnsi="Vazirmatn"/>
          <w:b/>
        </w:rPr>
        <w:t>شوک</w:t>
      </w:r>
      <w:r>
        <w:rPr>
          <w:rFonts w:ascii="Vazirmatn" w:hAnsi="Vazirmatn"/>
        </w:rPr>
        <w:t>، ترشحات زیاد.</w:t>
      </w:r>
    </w:p>
    <w:p>
      <w:pPr>
        <w:bidi w:val="1"/>
      </w:pPr>
      <w:r>
        <w:rPr>
          <w:rFonts w:ascii="Vazirmatn" w:hAnsi="Vazirmatn"/>
        </w:rPr>
        <w:t xml:space="preserve">⚠️ </w:t>
      </w:r>
      <w:r>
        <w:rPr>
          <w:rFonts w:ascii="Vazirmatn" w:hAnsi="Vazirmatn"/>
          <w:b/>
        </w:rPr>
        <w:t>NIV در ARDS متوسط تا شدید</w:t>
      </w:r>
      <w:r>
        <w:rPr>
          <w:rFonts w:ascii="Vazirmatn" w:hAnsi="Vazirmatn"/>
        </w:rPr>
        <w:t xml:space="preserve"> — ناکامی زیاد؛ </w:t>
      </w:r>
      <w:r>
        <w:rPr>
          <w:rFonts w:ascii="Vazirmatn" w:hAnsi="Vazirmatn"/>
          <w:b/>
        </w:rPr>
        <w:t>تأخیر در انتوباسیون</w:t>
      </w:r>
      <w:r>
        <w:rPr>
          <w:rFonts w:ascii="Vazirmatn" w:hAnsi="Vazirmatn"/>
        </w:rPr>
        <w:t xml:space="preserve"> مرگ‌ومیر را زیاد می‌کند.</w:t>
      </w:r>
    </w:p>
    <w:p>
      <w:pPr>
        <w:spacing w:before="200"/>
        <w:bidi w:val="1"/>
      </w:pPr>
      <w:r>
        <w:rPr>
          <w:rFonts w:ascii="Vazirmatn" w:hAnsi="Vazirmatn"/>
          <w:b/>
          <w:color w:val="136F73"/>
          <w:sz w:val="25"/>
        </w:rPr>
        <w:t>د) اندیکاسیون‌های انتوباسیون</w:t>
      </w:r>
    </w:p>
    <w:p>
      <w:pPr>
        <w:ind w:right="340"/>
        <w:bidi w:val="1"/>
      </w:pPr>
      <w:r>
        <w:rPr>
          <w:color w:val="136F73"/>
        </w:rPr>
        <w:t xml:space="preserve">● </w:t>
      </w:r>
      <w:r>
        <w:rPr>
          <w:rFonts w:ascii="Vazirmatn" w:hAnsi="Vazirmatn"/>
          <w:b/>
        </w:rPr>
        <w:t>ایست تنفسی یا قلبی</w:t>
      </w:r>
      <w:r>
        <w:rPr>
          <w:rFonts w:ascii="Vazirmatn" w:hAnsi="Vazirmatn"/>
        </w:rPr>
        <w:t>؛ GCS ≤۸ یا ناتوانی از محافظت راه هوایی.</w:t>
      </w:r>
    </w:p>
    <w:p>
      <w:pPr>
        <w:ind w:right="340"/>
        <w:bidi w:val="1"/>
      </w:pPr>
      <w:r>
        <w:rPr>
          <w:color w:val="136F73"/>
        </w:rPr>
        <w:t xml:space="preserve">● </w:t>
      </w:r>
      <w:r>
        <w:rPr>
          <w:rFonts w:ascii="Vazirmatn" w:hAnsi="Vazirmatn"/>
          <w:b/>
        </w:rPr>
        <w:t>ناکامی HFNO/NIV</w:t>
      </w:r>
      <w:r>
        <w:rPr>
          <w:rFonts w:ascii="Vazirmatn" w:hAnsi="Vazirmatn"/>
        </w:rPr>
        <w:t xml:space="preserve"> (بدتر شدن pH، PaCO₂، تعداد تنفس، یا شعور پس از ۱–۲ ساعت).</w:t>
      </w:r>
    </w:p>
    <w:p>
      <w:pPr>
        <w:ind w:right="340"/>
        <w:bidi w:val="1"/>
      </w:pPr>
      <w:r>
        <w:rPr>
          <w:color w:val="136F73"/>
        </w:rPr>
        <w:t xml:space="preserve">● </w:t>
      </w:r>
      <w:r>
        <w:rPr>
          <w:rFonts w:ascii="Vazirmatn" w:hAnsi="Vazirmatn"/>
          <w:b/>
        </w:rPr>
        <w:t>هایپوکسمی مقاوم</w:t>
      </w:r>
      <w:r>
        <w:rPr>
          <w:rFonts w:ascii="Vazirmatn" w:hAnsi="Vazirmatn"/>
        </w:rPr>
        <w:t xml:space="preserve"> (SpO₂ کمتر از ۸۸–۹۰ فیصد با FiO₂ بلند)، </w:t>
      </w:r>
      <w:r>
        <w:rPr>
          <w:rFonts w:ascii="Vazirmatn" w:hAnsi="Vazirmatn"/>
          <w:b/>
        </w:rPr>
        <w:t>خستگی تنفسی</w:t>
      </w:r>
      <w:r>
        <w:rPr>
          <w:rFonts w:ascii="Vazirmatn" w:hAnsi="Vazirmatn"/>
        </w:rPr>
        <w:t xml:space="preserve">، و </w:t>
      </w:r>
      <w:r>
        <w:rPr>
          <w:rFonts w:ascii="Vazirmatn" w:hAnsi="Vazirmatn"/>
          <w:b/>
        </w:rPr>
        <w:t>شوک</w:t>
      </w:r>
      <w:r>
        <w:rPr>
          <w:rFonts w:ascii="Vazirmatn" w:hAnsi="Vazirmatn"/>
        </w:rPr>
        <w:t>.</w:t>
      </w:r>
    </w:p>
    <w:p>
      <w:pPr>
        <w:bidi w:val="1"/>
      </w:pPr>
      <w:r>
        <w:rPr>
          <w:rFonts w:ascii="Vazirmatn" w:hAnsi="Vazirmatn"/>
          <w:b/>
        </w:rPr>
        <w:t>انتوباسیون سریع (RSI) — دوزها (مطابق وزن):</w:t>
      </w:r>
    </w:p>
    <w:p>
      <w:pPr>
        <w:ind w:right="340"/>
        <w:bidi w:val="1"/>
      </w:pPr>
      <w:r>
        <w:rPr>
          <w:color w:val="136F73"/>
        </w:rPr>
        <w:t xml:space="preserve">● </w:t>
      </w:r>
      <w:r>
        <w:rPr>
          <w:rFonts w:ascii="Vazirmatn" w:hAnsi="Vazirmatn"/>
          <w:b/>
        </w:rPr>
        <w:t>القا:</w:t>
      </w:r>
      <w:r>
        <w:rPr>
          <w:rFonts w:ascii="Vazirmatn" w:hAnsi="Vazirmatn"/>
        </w:rPr>
        <w:t xml:space="preserve"> </w:t>
      </w:r>
      <w:r>
        <w:rPr>
          <w:rFonts w:ascii="Vazirmatn" w:hAnsi="Vazirmatn"/>
          <w:b/>
        </w:rPr>
        <w:t>Ketamine ۱–۲ mg/kg IV</w:t>
      </w:r>
      <w:r>
        <w:rPr>
          <w:rFonts w:ascii="Vazirmatn" w:hAnsi="Vazirmatn"/>
        </w:rPr>
        <w:t xml:space="preserve"> (پایداری همودینامیک) یا </w:t>
      </w:r>
      <w:r>
        <w:rPr>
          <w:rFonts w:ascii="Vazirmatn" w:hAnsi="Vazirmatn"/>
          <w:b/>
        </w:rPr>
        <w:t>Etomidate ۰.۳ mg/kg IV</w:t>
      </w:r>
      <w:r>
        <w:rPr>
          <w:rFonts w:ascii="Vazirmatn" w:hAnsi="Vazirmatn"/>
        </w:rPr>
        <w:t>؛ Propofol ۱–۲ mg/kg (⚠️ هایپوتنشن).</w:t>
      </w:r>
    </w:p>
    <w:p>
      <w:pPr>
        <w:ind w:right="340"/>
        <w:bidi w:val="1"/>
      </w:pPr>
      <w:r>
        <w:rPr>
          <w:color w:val="136F73"/>
        </w:rPr>
        <w:t xml:space="preserve">● </w:t>
      </w:r>
      <w:r>
        <w:rPr>
          <w:rFonts w:ascii="Vazirmatn" w:hAnsi="Vazirmatn"/>
          <w:b/>
        </w:rPr>
        <w:t>فلج:</w:t>
      </w:r>
      <w:r>
        <w:rPr>
          <w:rFonts w:ascii="Vazirmatn" w:hAnsi="Vazirmatn"/>
        </w:rPr>
        <w:t xml:space="preserve"> </w:t>
      </w:r>
      <w:r>
        <w:rPr>
          <w:rFonts w:ascii="Vazirmatn" w:hAnsi="Vazirmatn"/>
          <w:b/>
        </w:rPr>
        <w:t>Rocuronium ۱.۲ mg/kg IV</w:t>
      </w:r>
      <w:r>
        <w:rPr>
          <w:rFonts w:ascii="Vazirmatn" w:hAnsi="Vazirmatn"/>
        </w:rPr>
        <w:t xml:space="preserve"> یا </w:t>
      </w:r>
      <w:r>
        <w:rPr>
          <w:rFonts w:ascii="Vazirmatn" w:hAnsi="Vazirmatn"/>
          <w:b/>
        </w:rPr>
        <w:t>Suxamethonium ۱–۱.۵ mg/kg IV</w:t>
      </w:r>
      <w:r>
        <w:rPr>
          <w:rFonts w:ascii="Vazirmatn" w:hAnsi="Vazirmatn"/>
        </w:rPr>
        <w:t xml:space="preserve"> (⚠️ منع در هایپرکالیمی، سوختگی/له شدن پس از ۲۴ ساعت، امراض عصبی-عضلی).</w:t>
      </w:r>
    </w:p>
    <w:p>
      <w:pPr>
        <w:ind w:right="340"/>
        <w:bidi w:val="1"/>
      </w:pPr>
      <w:r>
        <w:rPr>
          <w:color w:val="136F73"/>
        </w:rPr>
        <w:t xml:space="preserve">● </w:t>
      </w:r>
      <w:r>
        <w:rPr>
          <w:rFonts w:ascii="Vazirmatn" w:hAnsi="Vazirmatn"/>
          <w:b/>
        </w:rPr>
        <w:t>پیش‌اکسیجن‌دهی</w:t>
      </w:r>
      <w:r>
        <w:rPr>
          <w:rFonts w:ascii="Vazirmatn" w:hAnsi="Vazirmatn"/>
        </w:rPr>
        <w:t xml:space="preserve"> ۳–۵ دقیقه + اکسیجن از بینی هنگام انتوباسیون؛ </w:t>
      </w:r>
      <w:r>
        <w:rPr>
          <w:rFonts w:ascii="Vazirmatn" w:hAnsi="Vazirmatn"/>
          <w:b/>
        </w:rPr>
        <w:t>وازوپرسور آماده</w:t>
      </w:r>
      <w:r>
        <w:rPr>
          <w:rFonts w:ascii="Vazirmatn" w:hAnsi="Vazirmatn"/>
        </w:rPr>
        <w:t xml:space="preserve"> (هایپوتنشن پس از انتوباسیون شایع است).</w:t>
      </w:r>
    </w:p>
    <w:p>
      <w:pPr>
        <w:spacing w:before="200"/>
        <w:bidi w:val="1"/>
      </w:pPr>
      <w:r>
        <w:rPr>
          <w:rFonts w:ascii="Vazirmatn" w:hAnsi="Vazirmatn"/>
          <w:b/>
          <w:color w:val="136F73"/>
          <w:sz w:val="25"/>
        </w:rPr>
        <w:t>هـ) تهویهٔ میخانیکی در ARDS — ATS 2024 / ESICM 2023</w:t>
      </w:r>
    </w:p>
    <w:p>
      <w:pPr>
        <w:bidi w:val="1"/>
      </w:pPr>
      <w:r>
        <w:rPr>
          <w:rFonts w:ascii="Vazirmatn" w:hAnsi="Vazirmatn"/>
          <w:b/>
        </w:rPr>
        <w:t>تهویهٔ محافظتی ریه (ARDSNet — Lung-protective ventilation):</w:t>
      </w:r>
    </w:p>
    <w:p>
      <w:pPr>
        <w:ind w:right="340"/>
        <w:bidi w:val="1"/>
      </w:pPr>
      <w:r>
        <w:rPr>
          <w:b/>
          <w:color w:val="136F73"/>
        </w:rPr>
        <w:t xml:space="preserve">1. </w:t>
      </w:r>
      <w:r>
        <w:rPr>
          <w:rFonts w:ascii="Vazirmatn" w:hAnsi="Vazirmatn"/>
          <w:b/>
        </w:rPr>
        <w:t>حجم جاری (Tidal volume) ۴–۸ ml/kg وزن پیش‌بینی‌شده (PBW)</w:t>
      </w:r>
      <w:r>
        <w:rPr>
          <w:rFonts w:ascii="Vazirmatn" w:hAnsi="Vazirmatn"/>
        </w:rPr>
        <w:t xml:space="preserve"> — شروع با </w:t>
      </w:r>
      <w:r>
        <w:rPr>
          <w:rFonts w:ascii="Vazirmatn" w:hAnsi="Vazirmatn"/>
          <w:b/>
        </w:rPr>
        <w:t>۶ ml/kg</w:t>
      </w:r>
      <w:r>
        <w:rPr>
          <w:rFonts w:ascii="Vazirmatn" w:hAnsi="Vazirmatn"/>
        </w:rPr>
        <w:t>.</w:t>
      </w:r>
    </w:p>
    <w:p>
      <w:pPr>
        <w:ind w:right="340"/>
        <w:bidi w:val="1"/>
      </w:pPr>
      <w:r>
        <w:rPr>
          <w:color w:val="136F73"/>
        </w:rPr>
        <w:t xml:space="preserve">● </w:t>
      </w:r>
      <w:r>
        <w:rPr>
          <w:rFonts w:ascii="Vazirmatn" w:hAnsi="Vazirmatn"/>
          <w:b/>
        </w:rPr>
        <w:t>PBW مرد</w:t>
      </w:r>
      <w:r>
        <w:rPr>
          <w:rFonts w:ascii="Vazirmatn" w:hAnsi="Vazirmatn"/>
        </w:rPr>
        <w:t xml:space="preserve"> = ۵۰ + ۰.۹۱ × (قد به cm − ۱۵۲.۴)</w:t>
      </w:r>
    </w:p>
    <w:p>
      <w:pPr>
        <w:ind w:right="340"/>
        <w:bidi w:val="1"/>
      </w:pPr>
      <w:r>
        <w:rPr>
          <w:color w:val="136F73"/>
        </w:rPr>
        <w:t xml:space="preserve">● </w:t>
      </w:r>
      <w:r>
        <w:rPr>
          <w:rFonts w:ascii="Vazirmatn" w:hAnsi="Vazirmatn"/>
          <w:b/>
        </w:rPr>
        <w:t>PBW زن</w:t>
      </w:r>
      <w:r>
        <w:rPr>
          <w:rFonts w:ascii="Vazirmatn" w:hAnsi="Vazirmatn"/>
        </w:rPr>
        <w:t xml:space="preserve"> = ۴۵.۵ + ۰.۹۱ × (قد به cm − ۱۵۲.۴)</w:t>
      </w:r>
    </w:p>
    <w:p>
      <w:pPr>
        <w:ind w:right="340"/>
        <w:bidi w:val="1"/>
      </w:pPr>
      <w:r>
        <w:rPr>
          <w:color w:val="136F73"/>
        </w:rPr>
        <w:t xml:space="preserve">● </w:t>
      </w:r>
      <w:r>
        <w:rPr>
          <w:rFonts w:ascii="Vazirmatn" w:hAnsi="Vazirmatn"/>
        </w:rPr>
        <w:t xml:space="preserve">مثال: مرد ۱۷۵ cm ← PBW حدود ۷۰.۶ kg ← Vt حدود </w:t>
      </w:r>
      <w:r>
        <w:rPr>
          <w:rFonts w:ascii="Vazirmatn" w:hAnsi="Vazirmatn"/>
          <w:b/>
        </w:rPr>
        <w:t>۴۲۰ ml</w:t>
      </w:r>
      <w:r>
        <w:rPr>
          <w:rFonts w:ascii="Vazirmatn" w:hAnsi="Vazirmatn"/>
        </w:rPr>
        <w:t>.</w:t>
      </w:r>
    </w:p>
    <w:p>
      <w:pPr>
        <w:ind w:right="340"/>
        <w:bidi w:val="1"/>
      </w:pPr>
      <w:r>
        <w:rPr>
          <w:b/>
          <w:color w:val="136F73"/>
        </w:rPr>
        <w:t xml:space="preserve">2. </w:t>
      </w:r>
      <w:r>
        <w:rPr>
          <w:rFonts w:ascii="Vazirmatn" w:hAnsi="Vazirmatn"/>
          <w:b/>
        </w:rPr>
        <w:t>فشار Plateau ≤۳۰ cmH₂O</w:t>
      </w:r>
      <w:r>
        <w:rPr>
          <w:rFonts w:ascii="Vazirmatn" w:hAnsi="Vazirmatn"/>
        </w:rPr>
        <w:t xml:space="preserve">؛ </w:t>
      </w:r>
      <w:r>
        <w:rPr>
          <w:rFonts w:ascii="Vazirmatn" w:hAnsi="Vazirmatn"/>
          <w:b/>
        </w:rPr>
        <w:t>Driving pressure (Plateau − PEEP) ترجیحاً کمتر از ۱۵</w:t>
      </w:r>
      <w:r>
        <w:rPr>
          <w:rFonts w:ascii="Vazirmatn" w:hAnsi="Vazirmatn"/>
        </w:rPr>
        <w:t>.</w:t>
      </w:r>
    </w:p>
    <w:p>
      <w:pPr>
        <w:ind w:right="340"/>
        <w:bidi w:val="1"/>
      </w:pPr>
      <w:r>
        <w:rPr>
          <w:b/>
          <w:color w:val="136F73"/>
        </w:rPr>
        <w:t xml:space="preserve">3. </w:t>
      </w:r>
      <w:r>
        <w:rPr>
          <w:rFonts w:ascii="Vazirmatn" w:hAnsi="Vazirmatn"/>
          <w:b/>
        </w:rPr>
        <w:t>PEEP و FiO₂</w:t>
      </w:r>
      <w:r>
        <w:rPr>
          <w:rFonts w:ascii="Vazirmatn" w:hAnsi="Vazirmatn"/>
        </w:rPr>
        <w:t xml:space="preserve"> مطابق جدول ARDSNet؛ در ARDS متوسط تا شدید </w:t>
      </w:r>
      <w:r>
        <w:rPr>
          <w:rFonts w:ascii="Vazirmatn" w:hAnsi="Vazirmatn"/>
          <w:b/>
        </w:rPr>
        <w:t>PEEP بلندتر</w:t>
      </w:r>
      <w:r>
        <w:rPr>
          <w:rFonts w:ascii="Vazirmatn" w:hAnsi="Vazirmatn"/>
        </w:rPr>
        <w:t xml:space="preserve"> (ATS 2024: توصیهٔ مشروط)؛ ⚠️ </w:t>
      </w:r>
      <w:r>
        <w:rPr>
          <w:rFonts w:ascii="Vazirmatn" w:hAnsi="Vazirmatn"/>
          <w:b/>
        </w:rPr>
        <w:t>مانورهای باز کردن طولانی (Prolonged recruitment manoeuvres) با فشار بلند توصیه نمی‌شوند</w:t>
      </w:r>
      <w:r>
        <w:rPr>
          <w:rFonts w:ascii="Vazirmatn" w:hAnsi="Vazirmatn"/>
        </w:rPr>
        <w:t xml:space="preserve"> (ART trial).</w:t>
      </w:r>
    </w:p>
    <w:p>
      <w:pPr>
        <w:ind w:right="340"/>
        <w:bidi w:val="1"/>
      </w:pPr>
      <w:r>
        <w:rPr>
          <w:b/>
          <w:color w:val="136F73"/>
        </w:rPr>
        <w:t xml:space="preserve">4. </w:t>
      </w:r>
      <w:r>
        <w:rPr>
          <w:rFonts w:ascii="Vazirmatn" w:hAnsi="Vazirmatn"/>
          <w:b/>
        </w:rPr>
        <w:t>هدف:</w:t>
      </w:r>
      <w:r>
        <w:rPr>
          <w:rFonts w:ascii="Vazirmatn" w:hAnsi="Vazirmatn"/>
        </w:rPr>
        <w:t xml:space="preserve"> SpO₂ </w:t>
      </w:r>
      <w:r>
        <w:rPr>
          <w:rFonts w:ascii="Vazirmatn" w:hAnsi="Vazirmatn"/>
          <w:b/>
        </w:rPr>
        <w:t>۸۸–۹۵ فیصد</w:t>
      </w:r>
      <w:r>
        <w:rPr>
          <w:rFonts w:ascii="Vazirmatn" w:hAnsi="Vazirmatn"/>
        </w:rPr>
        <w:t xml:space="preserve"> (PaO₂ ۵۵–۸۰ mmHg)؛ </w:t>
      </w:r>
      <w:r>
        <w:rPr>
          <w:rFonts w:ascii="Vazirmatn" w:hAnsi="Vazirmatn"/>
          <w:b/>
        </w:rPr>
        <w:t>هایپرکپنیای مجاز (Permissive hypercapnia)</w:t>
      </w:r>
      <w:r>
        <w:rPr>
          <w:rFonts w:ascii="Vazirmatn" w:hAnsi="Vazirmatn"/>
        </w:rPr>
        <w:t xml:space="preserve"> با pH ≥ ۷.۲۰–۷.۲۵.</w:t>
      </w:r>
    </w:p>
    <w:p>
      <w:pPr>
        <w:ind w:right="340"/>
        <w:bidi w:val="1"/>
      </w:pPr>
      <w:r>
        <w:rPr>
          <w:b/>
          <w:color w:val="136F73"/>
        </w:rPr>
        <w:t xml:space="preserve">5. </w:t>
      </w:r>
      <w:r>
        <w:rPr>
          <w:rFonts w:ascii="Vazirmatn" w:hAnsi="Vazirmatn"/>
        </w:rPr>
        <w:t>تعداد تنفس تا ۳۵/دقیقه برای کنترول pH.</w:t>
      </w:r>
    </w:p>
    <w:p>
      <w:pPr>
        <w:bidi w:val="1"/>
      </w:pPr>
      <w:r>
        <w:rPr>
          <w:rFonts w:ascii="Vazirmatn" w:hAnsi="Vazirmatn"/>
          <w:b/>
        </w:rPr>
        <w:t>مداخلات ARDS متوسط تا شدید:</w:t>
      </w:r>
    </w:p>
    <w:tbl>
      <w:tblPr>
        <w:tblStyle w:val="TableGrid"/>
        <w:tblW w:type="auto" w:w="0"/>
        <w:tblLook w:firstColumn="1" w:firstRow="1" w:lastColumn="0" w:lastRow="0" w:noHBand="0" w:noVBand="1" w:val="04A0"/>
      </w:tblPr>
      <w:tblGrid>
        <w:gridCol w:w="5156"/>
        <w:gridCol w:w="5156"/>
      </w:tblGrid>
      <w:tr>
        <w:tc>
          <w:tcPr>
            <w:tcW w:type="dxa" w:w="5156"/>
            <w:shd w:val="clear" w:fill="136f73"/>
          </w:tcPr>
          <w:p>
            <w:pPr>
              <w:bidi w:val="1"/>
            </w:pPr>
            <w:r/>
            <w:r>
              <w:rPr>
                <w:b/>
                <w:color w:val="FFFFFF"/>
                <w:sz w:val="19"/>
              </w:rPr>
              <w:t>مداخله</w:t>
            </w:r>
          </w:p>
        </w:tc>
        <w:tc>
          <w:tcPr>
            <w:tcW w:type="dxa" w:w="5156"/>
            <w:shd w:val="clear" w:fill="136f73"/>
          </w:tcPr>
          <w:p>
            <w:pPr>
              <w:bidi w:val="1"/>
            </w:pPr>
            <w:r/>
            <w:r>
              <w:rPr>
                <w:b/>
                <w:color w:val="FFFFFF"/>
                <w:sz w:val="19"/>
              </w:rPr>
              <w:t>شواهد و توصیه</w:t>
            </w:r>
          </w:p>
        </w:tc>
      </w:tr>
      <w:tr>
        <w:tc>
          <w:tcPr>
            <w:tcW w:type="dxa" w:w="5156"/>
          </w:tcPr>
          <w:p>
            <w:pPr>
              <w:bidi w:val="1"/>
            </w:pPr>
            <w:r>
              <w:rPr>
                <w:sz w:val="18"/>
              </w:rPr>
            </w:r>
            <w:r>
              <w:rPr>
                <w:rFonts w:ascii="Vazirmatn" w:hAnsi="Vazirmatn"/>
                <w:b/>
                <w:sz w:val="18"/>
              </w:rPr>
              <w:t>کورتیکوستیروئید</w:t>
            </w:r>
          </w:p>
        </w:tc>
        <w:tc>
          <w:tcPr>
            <w:tcW w:type="dxa" w:w="5156"/>
          </w:tcPr>
          <w:p>
            <w:pPr>
              <w:bidi w:val="1"/>
            </w:pPr>
            <w:r>
              <w:rPr>
                <w:sz w:val="18"/>
              </w:rPr>
            </w:r>
            <w:r>
              <w:rPr>
                <w:rFonts w:ascii="Vazirmatn" w:hAnsi="Vazirmatn"/>
                <w:b/>
                <w:sz w:val="18"/>
              </w:rPr>
              <w:t>ATS 2024: توصیهٔ مشروط به نفع</w:t>
            </w:r>
            <w:r>
              <w:rPr>
                <w:rFonts w:ascii="Vazirmatn" w:hAnsi="Vazirmatn"/>
                <w:sz w:val="18"/>
              </w:rPr>
              <w:t xml:space="preserve"> استفاده در ARDS؛ مثال رژیم (</w:t>
            </w:r>
            <w:r>
              <w:rPr>
                <w:rFonts w:ascii="Vazirmatn" w:hAnsi="Vazirmatn"/>
                <w:b/>
                <w:sz w:val="18"/>
              </w:rPr>
              <w:t>DEXA-ARDS</w:t>
            </w:r>
            <w:r>
              <w:rPr>
                <w:rFonts w:ascii="Vazirmatn" w:hAnsi="Vazirmatn"/>
                <w:sz w:val="18"/>
              </w:rPr>
              <w:t xml:space="preserve">): </w:t>
            </w:r>
            <w:r>
              <w:rPr>
                <w:rFonts w:ascii="Vazirmatn" w:hAnsi="Vazirmatn"/>
                <w:b/>
                <w:sz w:val="18"/>
              </w:rPr>
              <w:t>Dexamethasone ۲۰ mg IV روزانه × ۵ روز، سپس ۱۰ mg روزانه × ۵ روز</w:t>
            </w:r>
            <w:r>
              <w:rPr>
                <w:rFonts w:ascii="Vazirmatn" w:hAnsi="Vazirmatn"/>
                <w:sz w:val="18"/>
              </w:rPr>
              <w:t xml:space="preserve">؛ در </w:t>
            </w:r>
            <w:r>
              <w:rPr>
                <w:rFonts w:ascii="Vazirmatn" w:hAnsi="Vazirmatn"/>
                <w:b/>
                <w:sz w:val="18"/>
              </w:rPr>
              <w:t>COVID-19 نیازمند اکسیجن</w:t>
            </w:r>
            <w:r>
              <w:rPr>
                <w:rFonts w:ascii="Vazirmatn" w:hAnsi="Vazirmatn"/>
                <w:sz w:val="18"/>
              </w:rPr>
              <w:t xml:space="preserve">: </w:t>
            </w:r>
            <w:r>
              <w:rPr>
                <w:rFonts w:ascii="Vazirmatn" w:hAnsi="Vazirmatn"/>
                <w:b/>
                <w:sz w:val="18"/>
              </w:rPr>
              <w:t>Dexamethasone ۶ mg IV/PO روزانه × ۱۰ روز</w:t>
            </w:r>
            <w:r>
              <w:rPr>
                <w:rFonts w:ascii="Vazirmatn" w:hAnsi="Vazirmatn"/>
                <w:sz w:val="18"/>
              </w:rPr>
              <w:t xml:space="preserve"> (RECOVERY)؛ در </w:t>
            </w:r>
            <w:r>
              <w:rPr>
                <w:rFonts w:ascii="Vazirmatn" w:hAnsi="Vazirmatn"/>
                <w:b/>
                <w:sz w:val="18"/>
              </w:rPr>
              <w:t>CAP شدید</w:t>
            </w:r>
            <w:r>
              <w:rPr>
                <w:rFonts w:ascii="Vazirmatn" w:hAnsi="Vazirmatn"/>
                <w:sz w:val="18"/>
              </w:rPr>
              <w:t>: Hydrocortisone (فصل ۱۸)</w:t>
            </w:r>
          </w:p>
        </w:tc>
      </w:tr>
      <w:tr>
        <w:tc>
          <w:tcPr>
            <w:tcW w:type="dxa" w:w="5156"/>
          </w:tcPr>
          <w:p>
            <w:pPr>
              <w:bidi w:val="1"/>
            </w:pPr>
            <w:r>
              <w:rPr>
                <w:sz w:val="18"/>
              </w:rPr>
            </w:r>
            <w:r>
              <w:rPr>
                <w:rFonts w:ascii="Vazirmatn" w:hAnsi="Vazirmatn"/>
                <w:b/>
                <w:sz w:val="18"/>
              </w:rPr>
              <w:t>فلج عصبی-عضلی</w:t>
            </w:r>
          </w:p>
        </w:tc>
        <w:tc>
          <w:tcPr>
            <w:tcW w:type="dxa" w:w="5156"/>
          </w:tcPr>
          <w:p>
            <w:pPr>
              <w:bidi w:val="1"/>
            </w:pPr>
            <w:r>
              <w:rPr>
                <w:sz w:val="18"/>
              </w:rPr>
            </w:r>
            <w:r>
              <w:rPr>
                <w:rFonts w:ascii="Vazirmatn" w:hAnsi="Vazirmatn"/>
                <w:b/>
                <w:sz w:val="18"/>
              </w:rPr>
              <w:t>روتین توصیه نمی‌شود</w:t>
            </w:r>
            <w:r>
              <w:rPr>
                <w:rFonts w:ascii="Vazirmatn" w:hAnsi="Vazirmatn"/>
                <w:sz w:val="18"/>
              </w:rPr>
              <w:t xml:space="preserve"> (ROSE 2019)؛ در ناهماهنگی شدید با ونتیلاتور یا P/F بسیار پایین: </w:t>
            </w:r>
            <w:r>
              <w:rPr>
                <w:rFonts w:ascii="Vazirmatn" w:hAnsi="Vazirmatn"/>
                <w:b/>
                <w:sz w:val="18"/>
              </w:rPr>
              <w:t>Cisatracurium</w:t>
            </w:r>
            <w:r>
              <w:rPr>
                <w:rFonts w:ascii="Vazirmatn" w:hAnsi="Vazirmatn"/>
                <w:sz w:val="18"/>
              </w:rPr>
              <w:t xml:space="preserve"> (بولوس ۰.۱۵ mg/kg، سپس ۳۷.۵ mg/ساعت — مطابق ACURASYS) برای </w:t>
            </w:r>
            <w:r>
              <w:rPr>
                <w:rFonts w:ascii="Vazirmatn" w:hAnsi="Vazirmatn"/>
                <w:b/>
                <w:sz w:val="18"/>
              </w:rPr>
              <w:t>۴۸ ساعت</w:t>
            </w:r>
          </w:p>
        </w:tc>
      </w:tr>
      <w:tr>
        <w:tc>
          <w:tcPr>
            <w:tcW w:type="dxa" w:w="5156"/>
          </w:tcPr>
          <w:p>
            <w:pPr>
              <w:bidi w:val="1"/>
            </w:pPr>
            <w:r>
              <w:rPr>
                <w:sz w:val="18"/>
              </w:rPr>
            </w:r>
            <w:r>
              <w:rPr>
                <w:rFonts w:ascii="Vazirmatn" w:hAnsi="Vazirmatn"/>
                <w:b/>
                <w:sz w:val="18"/>
              </w:rPr>
              <w:t>مدیریت محافظه‌کارانهٔ مایع</w:t>
            </w:r>
          </w:p>
        </w:tc>
        <w:tc>
          <w:tcPr>
            <w:tcW w:type="dxa" w:w="5156"/>
          </w:tcPr>
          <w:p>
            <w:pPr>
              <w:bidi w:val="1"/>
            </w:pPr>
            <w:r>
              <w:rPr>
                <w:sz w:val="18"/>
              </w:rPr>
            </w:r>
            <w:r>
              <w:rPr>
                <w:rFonts w:ascii="Vazirmatn" w:hAnsi="Vazirmatn"/>
                <w:sz w:val="18"/>
              </w:rPr>
              <w:t>پس از رفع شوک (FACTT) — تعادل منفی با دیورتیک</w:t>
            </w:r>
          </w:p>
        </w:tc>
      </w:tr>
      <w:tr>
        <w:tc>
          <w:tcPr>
            <w:tcW w:type="dxa" w:w="5156"/>
          </w:tcPr>
          <w:p>
            <w:pPr>
              <w:bidi w:val="1"/>
            </w:pPr>
            <w:r>
              <w:rPr>
                <w:sz w:val="18"/>
              </w:rPr>
            </w:r>
            <w:r>
              <w:rPr>
                <w:rFonts w:ascii="Vazirmatn" w:hAnsi="Vazirmatn"/>
                <w:b/>
                <w:sz w:val="18"/>
              </w:rPr>
              <w:t>VV-ECMO</w:t>
            </w:r>
          </w:p>
        </w:tc>
        <w:tc>
          <w:tcPr>
            <w:tcW w:type="dxa" w:w="5156"/>
          </w:tcPr>
          <w:p>
            <w:pPr>
              <w:bidi w:val="1"/>
            </w:pPr>
            <w:r>
              <w:rPr>
                <w:sz w:val="18"/>
              </w:rPr>
            </w:r>
            <w:r>
              <w:rPr>
                <w:rFonts w:ascii="Vazirmatn" w:hAnsi="Vazirmatn"/>
                <w:sz w:val="18"/>
              </w:rPr>
              <w:t xml:space="preserve">ARDS </w:t>
            </w:r>
            <w:r>
              <w:rPr>
                <w:rFonts w:ascii="Vazirmatn" w:hAnsi="Vazirmatn"/>
                <w:b/>
                <w:sz w:val="18"/>
              </w:rPr>
              <w:t>شدید</w:t>
            </w:r>
            <w:r>
              <w:rPr>
                <w:rFonts w:ascii="Vazirmatn" w:hAnsi="Vazirmatn"/>
                <w:sz w:val="18"/>
              </w:rPr>
              <w:t xml:space="preserve"> با وجود تهویهٔ مطلوب و Prone (مثلاً P/F کمتر از ۸۰ برای بیش از ۶ ساعت یا pH کمتر از ۷.۲۵ با PaCO₂ بیش از ۶۰) — در مراکز مجهز (EOLIA)</w:t>
            </w:r>
          </w:p>
        </w:tc>
      </w:tr>
      <w:tr>
        <w:tc>
          <w:tcPr>
            <w:tcW w:type="dxa" w:w="5156"/>
          </w:tcPr>
          <w:p>
            <w:pPr>
              <w:bidi w:val="1"/>
            </w:pPr>
            <w:r>
              <w:rPr>
                <w:sz w:val="18"/>
              </w:rPr>
            </w:r>
            <w:r>
              <w:rPr>
                <w:rFonts w:ascii="Vazirmatn" w:hAnsi="Vazirmatn"/>
                <w:b/>
                <w:sz w:val="18"/>
              </w:rPr>
              <w:t>HFOV</w:t>
            </w:r>
          </w:p>
        </w:tc>
        <w:tc>
          <w:tcPr>
            <w:tcW w:type="dxa" w:w="5156"/>
          </w:tcPr>
          <w:p>
            <w:pPr>
              <w:bidi w:val="1"/>
            </w:pPr>
            <w:r>
              <w:rPr>
                <w:sz w:val="18"/>
              </w:rPr>
            </w:r>
            <w:r>
              <w:rPr>
                <w:rFonts w:ascii="Vazirmatn" w:hAnsi="Vazirmatn"/>
                <w:sz w:val="18"/>
              </w:rPr>
              <w:t xml:space="preserve">⚠️ </w:t>
            </w:r>
            <w:r>
              <w:rPr>
                <w:rFonts w:ascii="Vazirmatn" w:hAnsi="Vazirmatn"/>
                <w:b/>
                <w:sz w:val="18"/>
              </w:rPr>
              <w:t>توصیه نمی‌شود</w:t>
            </w:r>
            <w:r>
              <w:rPr>
                <w:rFonts w:ascii="Vazirmatn" w:hAnsi="Vazirmatn"/>
                <w:sz w:val="18"/>
              </w:rPr>
              <w:t xml:space="preserve"> (OSCILLATE — ضرر)</w:t>
            </w:r>
          </w:p>
        </w:tc>
      </w:tr>
    </w:tbl>
    <w:p>
      <w:pPr>
        <w:bidi w:val="1"/>
      </w:pPr>
      <w:r>
        <w:rPr>
          <w:rFonts w:ascii="Vazirmatn" w:hAnsi="Vazirmatn"/>
          <w:b/>
        </w:rPr>
        <w:t>بستهٔ مراقبت ICU:</w:t>
      </w:r>
      <w:r>
        <w:rPr>
          <w:rFonts w:ascii="Vazirmatn" w:hAnsi="Vazirmatn"/>
        </w:rPr>
        <w:t xml:space="preserve"> بلند کردن سر ۳۰–۴۵ درجه، </w:t>
      </w:r>
      <w:r>
        <w:rPr>
          <w:rFonts w:ascii="Vazirmatn" w:hAnsi="Vazirmatn"/>
          <w:b/>
        </w:rPr>
        <w:t>آرام‌سازی سبک</w:t>
      </w:r>
      <w:r>
        <w:rPr>
          <w:rFonts w:ascii="Vazirmatn" w:hAnsi="Vazirmatn"/>
        </w:rPr>
        <w:t xml:space="preserve"> و قطع روزانه، </w:t>
      </w:r>
      <w:r>
        <w:rPr>
          <w:rFonts w:ascii="Vazirmatn" w:hAnsi="Vazirmatn"/>
          <w:b/>
        </w:rPr>
        <w:t>تست تنفس خودبه‌خودی (SBT)</w:t>
      </w:r>
      <w:r>
        <w:rPr>
          <w:rFonts w:ascii="Vazirmatn" w:hAnsi="Vazirmatn"/>
        </w:rPr>
        <w:t xml:space="preserve"> روزانه، پیشگیری از </w:t>
      </w:r>
      <w:r>
        <w:rPr>
          <w:rFonts w:ascii="Vazirmatn" w:hAnsi="Vazirmatn"/>
          <w:b/>
        </w:rPr>
        <w:t>VTE</w:t>
      </w:r>
      <w:r>
        <w:rPr>
          <w:rFonts w:ascii="Vazirmatn" w:hAnsi="Vazirmatn"/>
        </w:rPr>
        <w:t xml:space="preserve"> و </w:t>
      </w:r>
      <w:r>
        <w:rPr>
          <w:rFonts w:ascii="Vazirmatn" w:hAnsi="Vazirmatn"/>
          <w:b/>
        </w:rPr>
        <w:t>قرحهٔ استرسی</w:t>
      </w:r>
      <w:r>
        <w:rPr>
          <w:rFonts w:ascii="Vazirmatn" w:hAnsi="Vazirmatn"/>
        </w:rPr>
        <w:t>، تغذیهٔ روده‌ای زودهنگام، و حرکت زودهنگام.</w:t>
      </w:r>
    </w:p>
    <w:p>
      <w:pPr>
        <w:bidi w:val="1"/>
      </w:pPr>
      <w:r>
        <w:rPr>
          <w:rFonts w:ascii="Vazirmatn" w:hAnsi="Vazirmatn"/>
          <w:b/>
        </w:rPr>
        <w:t>معیارهای جدا کردن از ونتیلاتور:</w:t>
      </w:r>
      <w:r>
        <w:rPr>
          <w:rFonts w:ascii="Vazirmatn" w:hAnsi="Vazirmatn"/>
        </w:rPr>
        <w:t xml:space="preserve"> علت رفع شده؛ FiO₂ ≤ ۰.۴–۰.۵ و PEEP ≤ ۵–۸؛ همودینامیک پایدار؛ بیدار و سرفهٔ کافی ← </w:t>
      </w:r>
      <w:r>
        <w:rPr>
          <w:rFonts w:ascii="Vazirmatn" w:hAnsi="Vazirmatn"/>
          <w:b/>
        </w:rPr>
        <w:t>SBT</w:t>
      </w:r>
      <w:r>
        <w:rPr>
          <w:rFonts w:ascii="Vazirmatn" w:hAnsi="Vazirmatn"/>
        </w:rPr>
        <w:t xml:space="preserve"> (Pressure support ۵–۸ یا T-piece برای ۳۰–۱۲۰ دقیقه)؛ </w:t>
      </w:r>
      <w:r>
        <w:rPr>
          <w:rFonts w:ascii="Vazirmatn" w:hAnsi="Vazirmatn"/>
          <w:b/>
        </w:rPr>
        <w:t>شاخص RSBI</w:t>
      </w:r>
      <w:r>
        <w:rPr>
          <w:rFonts w:ascii="Vazirmatn" w:hAnsi="Vazirmatn"/>
        </w:rPr>
        <w:t xml:space="preserve"> (تعداد تنفس ÷ Vt به لیتر) </w:t>
      </w:r>
      <w:r>
        <w:rPr>
          <w:rFonts w:ascii="Vazirmatn" w:hAnsi="Vazirmatn"/>
          <w:b/>
        </w:rPr>
        <w:t>کمتر از ۱۰۵</w:t>
      </w:r>
      <w:r>
        <w:rPr>
          <w:rFonts w:ascii="Vazirmatn" w:hAnsi="Vazirmatn"/>
        </w:rPr>
        <w:t xml:space="preserve"> = پیشگوی موفقیت. پس از اکستوباسیون در مریضان پرخطر: </w:t>
      </w:r>
      <w:r>
        <w:rPr>
          <w:rFonts w:ascii="Vazirmatn" w:hAnsi="Vazirmatn"/>
          <w:b/>
        </w:rPr>
        <w:t>HFNO یا NIV</w:t>
      </w:r>
      <w:r>
        <w:rPr>
          <w:rFonts w:ascii="Vazirmatn" w:hAnsi="Vazirmatn"/>
        </w:rPr>
        <w:t xml:space="preserve"> پیشگیرانه.</w:t>
      </w:r>
    </w:p>
    <w:p>
      <w:pPr>
        <w:spacing w:before="200"/>
        <w:bidi w:val="1"/>
      </w:pPr>
      <w:r>
        <w:rPr>
          <w:rFonts w:ascii="Vazirmatn" w:hAnsi="Vazirmatn"/>
          <w:b/>
          <w:color w:val="136F73"/>
          <w:sz w:val="25"/>
        </w:rPr>
        <w:t>و) Non-pharmacological Management</w:t>
      </w:r>
    </w:p>
    <w:p>
      <w:pPr>
        <w:ind w:right="340"/>
        <w:bidi w:val="1"/>
      </w:pPr>
      <w:r>
        <w:rPr>
          <w:color w:val="136F73"/>
        </w:rPr>
        <w:t xml:space="preserve">● </w:t>
      </w:r>
      <w:r>
        <w:rPr>
          <w:rFonts w:ascii="Vazirmatn" w:hAnsi="Vazirmatn"/>
          <w:b/>
        </w:rPr>
        <w:t>حالت نشسته</w:t>
      </w:r>
      <w:r>
        <w:rPr>
          <w:rFonts w:ascii="Vazirmatn" w:hAnsi="Vazirmatn"/>
        </w:rPr>
        <w:t xml:space="preserve">، فزیوتراپی تنفسی، تخلیهٔ ترشحات، و </w:t>
      </w:r>
      <w:r>
        <w:rPr>
          <w:rFonts w:ascii="Vazirmatn" w:hAnsi="Vazirmatn"/>
          <w:b/>
        </w:rPr>
        <w:t>حرکت زودهنگام</w:t>
      </w:r>
      <w:r>
        <w:rPr>
          <w:rFonts w:ascii="Vazirmatn" w:hAnsi="Vazirmatn"/>
        </w:rPr>
        <w:t>.</w:t>
      </w:r>
    </w:p>
    <w:p>
      <w:pPr>
        <w:ind w:right="340"/>
        <w:bidi w:val="1"/>
      </w:pPr>
      <w:r>
        <w:rPr>
          <w:color w:val="136F73"/>
        </w:rPr>
        <w:t xml:space="preserve">● </w:t>
      </w:r>
      <w:r>
        <w:rPr>
          <w:rFonts w:ascii="Vazirmatn" w:hAnsi="Vazirmatn"/>
          <w:b/>
        </w:rPr>
        <w:t>اکسیجن‌تراپی دراز مدت در منزل (LTOT)</w:t>
      </w:r>
      <w:r>
        <w:rPr>
          <w:rFonts w:ascii="Vazirmatn" w:hAnsi="Vazirmatn"/>
        </w:rPr>
        <w:t xml:space="preserve"> — در COPD (فصل ۱۶): PaO₂ ≤ ۵۵ mmHg یا SpO₂ ≤ ۸۸ فیصد در استراحت (یا ≤ ۵۹ با Cor pulmonale یا پولی‌سایتمی) — </w:t>
      </w:r>
      <w:r>
        <w:rPr>
          <w:rFonts w:ascii="Vazirmatn" w:hAnsi="Vazirmatn"/>
          <w:b/>
        </w:rPr>
        <w:t>حد اقل ۱۵ ساعت در روز</w:t>
      </w:r>
      <w:r>
        <w:rPr>
          <w:rFonts w:ascii="Vazirmatn" w:hAnsi="Vazirmatn"/>
        </w:rPr>
        <w:t xml:space="preserve">؛ ⚠️ </w:t>
      </w:r>
      <w:r>
        <w:rPr>
          <w:rFonts w:ascii="Vazirmatn" w:hAnsi="Vazirmatn"/>
          <w:b/>
        </w:rPr>
        <w:t>سگرت و اکسیجن = خطر آتش‌سوزی</w:t>
      </w:r>
      <w:r>
        <w:rPr>
          <w:rFonts w:ascii="Vazirmatn" w:hAnsi="Vazirmatn"/>
        </w:rPr>
        <w:t>.</w:t>
      </w:r>
    </w:p>
    <w:p>
      <w:pPr>
        <w:ind w:right="340"/>
        <w:bidi w:val="1"/>
      </w:pPr>
      <w:r>
        <w:rPr>
          <w:color w:val="136F73"/>
        </w:rPr>
        <w:t xml:space="preserve">● </w:t>
      </w:r>
      <w:r>
        <w:rPr>
          <w:rFonts w:ascii="Vazirmatn" w:hAnsi="Vazirmatn"/>
          <w:b/>
        </w:rPr>
        <w:t>NIV در منزل</w:t>
      </w:r>
      <w:r>
        <w:rPr>
          <w:rFonts w:ascii="Vazirmatn" w:hAnsi="Vazirmatn"/>
        </w:rPr>
        <w:t xml:space="preserve"> در COPD هایپرکپنیک دوامدار، OHS، و امراض عصبی-عضلی.</w:t>
      </w:r>
    </w:p>
    <w:p>
      <w:pPr>
        <w:spacing w:before="200"/>
        <w:bidi w:val="1"/>
      </w:pPr>
      <w:r>
        <w:rPr>
          <w:rFonts w:ascii="Vazirmatn" w:hAnsi="Vazirmatn"/>
          <w:b/>
          <w:color w:val="136F73"/>
          <w:sz w:val="25"/>
        </w:rPr>
        <w:t>ز) Surgical / Procedural Management</w:t>
      </w:r>
    </w:p>
    <w:p>
      <w:pPr>
        <w:ind w:right="340"/>
        <w:bidi w:val="1"/>
      </w:pPr>
      <w:r>
        <w:rPr>
          <w:color w:val="136F73"/>
        </w:rPr>
        <w:t xml:space="preserve">● </w:t>
      </w:r>
      <w:r>
        <w:rPr>
          <w:rFonts w:ascii="Vazirmatn" w:hAnsi="Vazirmatn"/>
          <w:b/>
        </w:rPr>
        <w:t>تراکیوستومی:</w:t>
      </w:r>
      <w:r>
        <w:rPr>
          <w:rFonts w:ascii="Vazirmatn" w:hAnsi="Vazirmatn"/>
        </w:rPr>
        <w:t xml:space="preserve"> تهویهٔ طولانی (معمولاً پس از ۷–۱۴ روز)؛ تراکیوستومی زودهنگام مرگ‌ومیر را کم نمی‌کند (TracMan).</w:t>
      </w:r>
    </w:p>
    <w:p>
      <w:pPr>
        <w:ind w:right="340"/>
        <w:bidi w:val="1"/>
      </w:pPr>
      <w:r>
        <w:rPr>
          <w:color w:val="136F73"/>
        </w:rPr>
        <w:t xml:space="preserve">● </w:t>
      </w:r>
      <w:r>
        <w:rPr>
          <w:rFonts w:ascii="Vazirmatn" w:hAnsi="Vazirmatn"/>
          <w:b/>
        </w:rPr>
        <w:t>برانکوسکوپی</w:t>
      </w:r>
      <w:r>
        <w:rPr>
          <w:rFonts w:ascii="Vazirmatn" w:hAnsi="Vazirmatn"/>
        </w:rPr>
        <w:t xml:space="preserve"> برای ترشحات یا کلپس لوب.</w:t>
      </w:r>
    </w:p>
    <w:p>
      <w:pPr>
        <w:ind w:right="340"/>
        <w:bidi w:val="1"/>
      </w:pPr>
      <w:r>
        <w:rPr>
          <w:color w:val="136F73"/>
        </w:rPr>
        <w:t xml:space="preserve">● </w:t>
      </w:r>
      <w:r>
        <w:rPr>
          <w:rFonts w:ascii="Vazirmatn" w:hAnsi="Vazirmatn"/>
          <w:b/>
        </w:rPr>
        <w:t>ECMO</w:t>
      </w:r>
      <w:r>
        <w:rPr>
          <w:rFonts w:ascii="Vazirmatn" w:hAnsi="Vazirmatn"/>
        </w:rPr>
        <w:t xml:space="preserve"> (بالا).</w:t>
      </w:r>
    </w:p>
    <w:p>
      <w:pPr>
        <w:spacing w:before="280"/>
        <w:bidi w:val="1"/>
      </w:pPr>
      <w:r>
        <w:rPr>
          <w:rFonts w:ascii="Vazirmatn" w:hAnsi="Vazirmatn"/>
          <w:b/>
          <w:color w:val="0F2744"/>
          <w:sz w:val="29"/>
        </w:rPr>
        <w:t>🔹 ۱۱. Complications (اختلاطات)</w:t>
      </w:r>
    </w:p>
    <w:p>
      <w:pPr>
        <w:ind w:right="340"/>
        <w:bidi w:val="1"/>
      </w:pPr>
      <w:r>
        <w:rPr>
          <w:color w:val="136F73"/>
        </w:rPr>
        <w:t xml:space="preserve">● </w:t>
      </w:r>
      <w:r>
        <w:rPr>
          <w:rFonts w:ascii="Vazirmatn" w:hAnsi="Vazirmatn"/>
          <w:b/>
        </w:rPr>
        <w:t>VILI</w:t>
      </w:r>
      <w:r>
        <w:rPr>
          <w:rFonts w:ascii="Vazirmatn" w:hAnsi="Vazirmatn"/>
        </w:rPr>
        <w:t>: Barotrauma (پنوموتوراکس)، Volutrauma.</w:t>
      </w:r>
    </w:p>
    <w:p>
      <w:pPr>
        <w:ind w:right="340"/>
        <w:bidi w:val="1"/>
      </w:pPr>
      <w:r>
        <w:rPr>
          <w:color w:val="136F73"/>
        </w:rPr>
        <w:t xml:space="preserve">● </w:t>
      </w:r>
      <w:r>
        <w:rPr>
          <w:rFonts w:ascii="Vazirmatn" w:hAnsi="Vazirmatn"/>
          <w:b/>
        </w:rPr>
        <w:t>پنومونی ناشی از ونتیلاتور (VAP)</w:t>
      </w:r>
      <w:r>
        <w:rPr>
          <w:rFonts w:ascii="Vazirmatn" w:hAnsi="Vazirmatn"/>
        </w:rPr>
        <w:t xml:space="preserve">، سپسیس، </w:t>
      </w:r>
      <w:r>
        <w:rPr>
          <w:rFonts w:ascii="Vazirmatn" w:hAnsi="Vazirmatn"/>
          <w:b/>
        </w:rPr>
        <w:t>ضعف عضلات ICU</w:t>
      </w:r>
      <w:r>
        <w:rPr>
          <w:rFonts w:ascii="Vazirmatn" w:hAnsi="Vazirmatn"/>
        </w:rPr>
        <w:t>، دلیریوم، VTE، زخم فشاری، قرحهٔ استرسی.</w:t>
      </w:r>
    </w:p>
    <w:p>
      <w:pPr>
        <w:ind w:right="340"/>
        <w:bidi w:val="1"/>
      </w:pPr>
      <w:r>
        <w:rPr>
          <w:color w:val="136F73"/>
        </w:rPr>
        <w:t xml:space="preserve">● </w:t>
      </w:r>
      <w:r>
        <w:rPr>
          <w:rFonts w:ascii="Vazirmatn" w:hAnsi="Vazirmatn"/>
          <w:b/>
        </w:rPr>
        <w:t>هایپراکسی</w:t>
      </w:r>
      <w:r>
        <w:rPr>
          <w:rFonts w:ascii="Vazirmatn" w:hAnsi="Vazirmatn"/>
        </w:rPr>
        <w:t xml:space="preserve"> (آسیب ریه، انقباض عروق)؛ </w:t>
      </w:r>
      <w:r>
        <w:rPr>
          <w:rFonts w:ascii="Vazirmatn" w:hAnsi="Vazirmatn"/>
          <w:b/>
        </w:rPr>
        <w:t>هایپرکپنیا</w:t>
      </w:r>
      <w:r>
        <w:rPr>
          <w:rFonts w:ascii="Vazirmatn" w:hAnsi="Vazirmatn"/>
        </w:rPr>
        <w:t xml:space="preserve"> در COPD با اکسیجن زیاد.</w:t>
      </w:r>
    </w:p>
    <w:p>
      <w:pPr>
        <w:ind w:right="340"/>
        <w:bidi w:val="1"/>
      </w:pPr>
      <w:r>
        <w:rPr>
          <w:color w:val="136F73"/>
        </w:rPr>
        <w:t xml:space="preserve">● </w:t>
      </w:r>
      <w:r>
        <w:rPr>
          <w:rFonts w:ascii="Vazirmatn" w:hAnsi="Vazirmatn"/>
          <w:b/>
        </w:rPr>
        <w:t>پس از ARDS:</w:t>
      </w:r>
      <w:r>
        <w:rPr>
          <w:rFonts w:ascii="Vazirmatn" w:hAnsi="Vazirmatn"/>
        </w:rPr>
        <w:t xml:space="preserve"> </w:t>
      </w:r>
      <w:r>
        <w:rPr>
          <w:rFonts w:ascii="Vazirmatn" w:hAnsi="Vazirmatn"/>
          <w:b/>
        </w:rPr>
        <w:t>سندروم پس از ICU (PICS)</w:t>
      </w:r>
      <w:r>
        <w:rPr>
          <w:rFonts w:ascii="Vazirmatn" w:hAnsi="Vazirmatn"/>
        </w:rPr>
        <w:t xml:space="preserve"> — ضعف، اختلال شناختی، افسردگی، PTSD.</w:t>
      </w:r>
    </w:p>
    <w:p>
      <w:pPr>
        <w:spacing w:before="280"/>
        <w:bidi w:val="1"/>
      </w:pPr>
      <w:r>
        <w:rPr>
          <w:rFonts w:ascii="Vazirmatn" w:hAnsi="Vazirmatn"/>
          <w:b/>
          <w:color w:val="0F2744"/>
          <w:sz w:val="29"/>
        </w:rPr>
        <w:t>🔹 ۱۲. Prognosis &amp; Follow-up (پروگنوز و پیگیری)</w:t>
      </w:r>
    </w:p>
    <w:p>
      <w:pPr>
        <w:ind w:right="340"/>
        <w:bidi w:val="1"/>
      </w:pPr>
      <w:r>
        <w:rPr>
          <w:color w:val="136F73"/>
        </w:rPr>
        <w:t xml:space="preserve">● </w:t>
      </w:r>
      <w:r>
        <w:rPr>
          <w:rFonts w:ascii="Vazirmatn" w:hAnsi="Vazirmatn"/>
          <w:b/>
        </w:rPr>
        <w:t>مرگ‌ومیر ARDS:</w:t>
      </w:r>
      <w:r>
        <w:rPr>
          <w:rFonts w:ascii="Vazirmatn" w:hAnsi="Vazirmatn"/>
        </w:rPr>
        <w:t xml:space="preserve"> خفیف حدود </w:t>
      </w:r>
      <w:r>
        <w:rPr>
          <w:rFonts w:ascii="Vazirmatn" w:hAnsi="Vazirmatn"/>
          <w:b/>
        </w:rPr>
        <w:t>۳۰–۳۵</w:t>
      </w:r>
      <w:r>
        <w:rPr>
          <w:rFonts w:ascii="Vazirmatn" w:hAnsi="Vazirmatn"/>
        </w:rPr>
        <w:t xml:space="preserve">، متوسط حدود </w:t>
      </w:r>
      <w:r>
        <w:rPr>
          <w:rFonts w:ascii="Vazirmatn" w:hAnsi="Vazirmatn"/>
          <w:b/>
        </w:rPr>
        <w:t>۳۵–۴۰</w:t>
      </w:r>
      <w:r>
        <w:rPr>
          <w:rFonts w:ascii="Vazirmatn" w:hAnsi="Vazirmatn"/>
        </w:rPr>
        <w:t xml:space="preserve">، شدید حدود </w:t>
      </w:r>
      <w:r>
        <w:rPr>
          <w:rFonts w:ascii="Vazirmatn" w:hAnsi="Vazirmatn"/>
          <w:b/>
        </w:rPr>
        <w:t>۴۵–۵۰ فیصد</w:t>
      </w:r>
      <w:r>
        <w:rPr>
          <w:rFonts w:ascii="Vazirmatn" w:hAnsi="Vazirmatn"/>
        </w:rPr>
        <w:t xml:space="preserve"> (LUNG SAFE)؛ وابسته به علت و سن.</w:t>
      </w:r>
    </w:p>
    <w:p>
      <w:pPr>
        <w:ind w:right="340"/>
        <w:bidi w:val="1"/>
      </w:pPr>
      <w:r>
        <w:rPr>
          <w:color w:val="136F73"/>
        </w:rPr>
        <w:t xml:space="preserve">● </w:t>
      </w:r>
      <w:r>
        <w:rPr>
          <w:rFonts w:ascii="Vazirmatn" w:hAnsi="Vazirmatn"/>
        </w:rPr>
        <w:t>بازماندگان: بیشتر وظیفهٔ ریه در ۶–۱۲ ماه بهتر می‌شود؛ ضعف و مشکلات روانی می‌مانند.</w:t>
      </w:r>
    </w:p>
    <w:p>
      <w:pPr>
        <w:ind w:right="340"/>
        <w:bidi w:val="1"/>
      </w:pPr>
      <w:r>
        <w:rPr>
          <w:color w:val="136F73"/>
        </w:rPr>
        <w:t xml:space="preserve">● </w:t>
      </w:r>
      <w:r>
        <w:rPr>
          <w:rFonts w:ascii="Vazirmatn" w:hAnsi="Vazirmatn"/>
          <w:b/>
        </w:rPr>
        <w:t>پیگیری:</w:t>
      </w:r>
      <w:r>
        <w:rPr>
          <w:rFonts w:ascii="Vazirmatn" w:hAnsi="Vazirmatn"/>
        </w:rPr>
        <w:t xml:space="preserve"> کلینیک پس از ICU، اسپیرومتری/DLCO، توان‌بخشی، و حمایت روانی.</w:t>
      </w:r>
    </w:p>
    <w:p>
      <w:pPr>
        <w:spacing w:before="280"/>
        <w:bidi w:val="1"/>
      </w:pPr>
      <w:r>
        <w:rPr>
          <w:rFonts w:ascii="Vazirmatn" w:hAnsi="Vazirmatn"/>
          <w:b/>
          <w:color w:val="0F2744"/>
          <w:sz w:val="29"/>
        </w:rPr>
        <w:t>💡 Memory Joggers</w:t>
      </w:r>
    </w:p>
    <w:p>
      <w:pPr>
        <w:ind w:right="340"/>
        <w:bidi w:val="1"/>
      </w:pPr>
      <w:r>
        <w:rPr>
          <w:color w:val="136F73"/>
        </w:rPr>
        <w:t xml:space="preserve">● </w:t>
      </w:r>
      <w:r>
        <w:rPr>
          <w:rFonts w:ascii="Vazirmatn" w:hAnsi="Vazirmatn"/>
        </w:rPr>
        <w:t>💡 «</w:t>
      </w:r>
      <w:r>
        <w:rPr>
          <w:rFonts w:ascii="Vazirmatn" w:hAnsi="Vazirmatn"/>
          <w:b/>
        </w:rPr>
        <w:t>نوع ۱ = اکسیجن کم؛ نوع ۲ = CO₂ زیاد</w:t>
      </w:r>
      <w:r>
        <w:rPr>
          <w:rFonts w:ascii="Vazirmatn" w:hAnsi="Vazirmatn"/>
        </w:rPr>
        <w:t xml:space="preserve"> (پمپ خراب).»</w:t>
      </w:r>
    </w:p>
    <w:p>
      <w:pPr>
        <w:ind w:right="340"/>
        <w:bidi w:val="1"/>
      </w:pPr>
      <w:r>
        <w:rPr>
          <w:color w:val="136F73"/>
        </w:rPr>
        <w:t xml:space="preserve">● </w:t>
      </w:r>
      <w:r>
        <w:rPr>
          <w:rFonts w:ascii="Vazirmatn" w:hAnsi="Vazirmatn"/>
        </w:rPr>
        <w:t>💡 «</w:t>
      </w:r>
      <w:r>
        <w:rPr>
          <w:rFonts w:ascii="Vazirmatn" w:hAnsi="Vazirmatn"/>
          <w:b/>
        </w:rPr>
        <w:t>۹۴–۹۸ برای همه؛ ۸۸–۹۲ برای COPD.</w:t>
      </w:r>
      <w:r>
        <w:rPr>
          <w:rFonts w:ascii="Vazirmatn" w:hAnsi="Vazirmatn"/>
        </w:rPr>
        <w:t>»</w:t>
      </w:r>
    </w:p>
    <w:p>
      <w:pPr>
        <w:ind w:right="340"/>
        <w:bidi w:val="1"/>
      </w:pPr>
      <w:r>
        <w:rPr>
          <w:color w:val="136F73"/>
        </w:rPr>
        <w:t xml:space="preserve">● </w:t>
      </w:r>
      <w:r>
        <w:rPr>
          <w:rFonts w:ascii="Vazirmatn" w:hAnsi="Vazirmatn"/>
        </w:rPr>
        <w:t>💡 «</w:t>
      </w:r>
      <w:r>
        <w:rPr>
          <w:rFonts w:ascii="Vazirmatn" w:hAnsi="Vazirmatn"/>
          <w:b/>
        </w:rPr>
        <w:t>ARDS = ۶ ml/kg PBW، Plateau ≤۳۰، Prone اگر P/F کمتر از ۱۵۰.</w:t>
      </w:r>
      <w:r>
        <w:rPr>
          <w:rFonts w:ascii="Vazirmatn" w:hAnsi="Vazirmatn"/>
        </w:rPr>
        <w:t>»</w:t>
      </w:r>
    </w:p>
    <w:p>
      <w:pPr>
        <w:ind w:right="340"/>
        <w:bidi w:val="1"/>
      </w:pPr>
      <w:r>
        <w:rPr>
          <w:color w:val="136F73"/>
        </w:rPr>
        <w:t xml:space="preserve">● </w:t>
      </w:r>
      <w:r>
        <w:rPr>
          <w:rFonts w:ascii="Vazirmatn" w:hAnsi="Vazirmatn"/>
        </w:rPr>
        <w:t>💡 «</w:t>
      </w:r>
      <w:r>
        <w:rPr>
          <w:rFonts w:ascii="Vazirmatn" w:hAnsi="Vazirmatn"/>
          <w:b/>
        </w:rPr>
        <w:t>NIV = COPD اسیدوتیک و ادیمای قلبی؛ HFNO = نوع ۱.</w:t>
      </w:r>
      <w:r>
        <w:rPr>
          <w:rFonts w:ascii="Vazirmatn" w:hAnsi="Vazirmatn"/>
        </w:rPr>
        <w:t>»</w:t>
      </w:r>
    </w:p>
    <w:p>
      <w:pPr>
        <w:ind w:right="340"/>
        <w:bidi w:val="1"/>
      </w:pPr>
      <w:r>
        <w:rPr>
          <w:color w:val="136F73"/>
        </w:rPr>
        <w:t xml:space="preserve">● </w:t>
      </w:r>
      <w:r>
        <w:rPr>
          <w:rFonts w:ascii="Vazirmatn" w:hAnsi="Vazirmatn"/>
        </w:rPr>
        <w:t>💡 «</w:t>
      </w:r>
      <w:r>
        <w:rPr>
          <w:rFonts w:ascii="Vazirmatn" w:hAnsi="Vazirmatn"/>
          <w:b/>
        </w:rPr>
        <w:t>عصبی-عضلی: FVC را اندازه کن، نه SpO₂.</w:t>
      </w:r>
      <w:r>
        <w:rPr>
          <w:rFonts w:ascii="Vazirmatn" w:hAnsi="Vazirmatn"/>
        </w:rPr>
        <w:t>»</w:t>
      </w:r>
    </w:p>
    <w:p>
      <w:pPr>
        <w:ind w:right="340"/>
        <w:bidi w:val="1"/>
      </w:pPr>
      <w:r>
        <w:rPr>
          <w:color w:val="136F73"/>
        </w:rPr>
        <w:t xml:space="preserve">● </w:t>
      </w:r>
      <w:r>
        <w:rPr>
          <w:rFonts w:ascii="Vazirmatn" w:hAnsi="Vazirmatn"/>
        </w:rPr>
        <w:t>💡 «</w:t>
      </w:r>
      <w:r>
        <w:rPr>
          <w:rFonts w:ascii="Vazirmatn" w:hAnsi="Vazirmatn"/>
          <w:b/>
        </w:rPr>
        <w:t>Baby lung</w:t>
      </w:r>
      <w:r>
        <w:rPr>
          <w:rFonts w:ascii="Vazirmatn" w:hAnsi="Vazirmatn"/>
        </w:rPr>
        <w:t xml:space="preserve"> — ریهٔ کوچک را با حجم کوچک تهویه کن.»</w:t>
      </w:r>
    </w:p>
    <w:p>
      <w:pPr>
        <w:spacing w:before="280"/>
        <w:bidi w:val="1"/>
      </w:pPr>
      <w:r>
        <w:rPr>
          <w:rFonts w:ascii="Vazirmatn" w:hAnsi="Vazirmatn"/>
          <w:b/>
          <w:color w:val="0F2744"/>
          <w:sz w:val="29"/>
        </w:rPr>
        <w:t>⚠️ Red Flags</w:t>
      </w:r>
    </w:p>
    <w:p>
      <w:pPr>
        <w:ind w:right="340"/>
        <w:bidi w:val="1"/>
      </w:pPr>
      <w:r>
        <w:rPr>
          <w:color w:val="136F73"/>
        </w:rPr>
        <w:t xml:space="preserve">● </w:t>
      </w:r>
      <w:r>
        <w:rPr>
          <w:rFonts w:ascii="Vazirmatn" w:hAnsi="Vazirmatn"/>
        </w:rPr>
        <w:t xml:space="preserve">⚠️ کاهش شعور یا </w:t>
      </w:r>
      <w:r>
        <w:rPr>
          <w:rFonts w:ascii="Vazirmatn" w:hAnsi="Vazirmatn"/>
          <w:b/>
        </w:rPr>
        <w:t>تعداد تنفس «نورمال» در مریض خسته</w:t>
      </w:r>
      <w:r>
        <w:rPr>
          <w:rFonts w:ascii="Vazirmatn" w:hAnsi="Vazirmatn"/>
        </w:rPr>
        <w:t xml:space="preserve"> ← ایست قریب‌الوقوع ← انتوباسیون.</w:t>
      </w:r>
    </w:p>
    <w:p>
      <w:pPr>
        <w:ind w:right="340"/>
        <w:bidi w:val="1"/>
      </w:pPr>
      <w:r>
        <w:rPr>
          <w:color w:val="136F73"/>
        </w:rPr>
        <w:t xml:space="preserve">● </w:t>
      </w:r>
      <w:r>
        <w:rPr>
          <w:rFonts w:ascii="Vazirmatn" w:hAnsi="Vazirmatn"/>
        </w:rPr>
        <w:t xml:space="preserve">⚠️ </w:t>
      </w:r>
      <w:r>
        <w:rPr>
          <w:rFonts w:ascii="Vazirmatn" w:hAnsi="Vazirmatn"/>
          <w:b/>
        </w:rPr>
        <w:t>خواب‌آلودگی در COPD روی اکسیجن زیاد</w:t>
      </w:r>
      <w:r>
        <w:rPr>
          <w:rFonts w:ascii="Vazirmatn" w:hAnsi="Vazirmatn"/>
        </w:rPr>
        <w:t xml:space="preserve"> ← CO₂ narcosis ← ABG، کاهش FiO₂ به هدف، NIV.</w:t>
      </w:r>
    </w:p>
    <w:p>
      <w:pPr>
        <w:ind w:right="340"/>
        <w:bidi w:val="1"/>
      </w:pPr>
      <w:r>
        <w:rPr>
          <w:color w:val="136F73"/>
        </w:rPr>
        <w:t xml:space="preserve">● </w:t>
      </w:r>
      <w:r>
        <w:rPr>
          <w:rFonts w:ascii="Vazirmatn" w:hAnsi="Vazirmatn"/>
        </w:rPr>
        <w:t xml:space="preserve">⚠️ </w:t>
      </w:r>
      <w:r>
        <w:rPr>
          <w:rFonts w:ascii="Vazirmatn" w:hAnsi="Vazirmatn"/>
          <w:b/>
        </w:rPr>
        <w:t>FVC کمتر از ۲۰ ml/kg</w:t>
      </w:r>
      <w:r>
        <w:rPr>
          <w:rFonts w:ascii="Vazirmatn" w:hAnsi="Vazirmatn"/>
        </w:rPr>
        <w:t xml:space="preserve"> در Guillain-Barré/Myasthenia ← ICU.</w:t>
      </w:r>
    </w:p>
    <w:p>
      <w:pPr>
        <w:ind w:right="340"/>
        <w:bidi w:val="1"/>
      </w:pPr>
      <w:r>
        <w:rPr>
          <w:color w:val="136F73"/>
        </w:rPr>
        <w:t xml:space="preserve">● </w:t>
      </w:r>
      <w:r>
        <w:rPr>
          <w:rFonts w:ascii="Vazirmatn" w:hAnsi="Vazirmatn"/>
        </w:rPr>
        <w:t xml:space="preserve">⚠️ </w:t>
      </w:r>
      <w:r>
        <w:rPr>
          <w:rFonts w:ascii="Vazirmatn" w:hAnsi="Vazirmatn"/>
          <w:b/>
        </w:rPr>
        <w:t>هایپوتنشن ناگهانی و بالا رفتن فشار راه هوایی روی ونتیلاتور</w:t>
      </w:r>
      <w:r>
        <w:rPr>
          <w:rFonts w:ascii="Vazirmatn" w:hAnsi="Vazirmatn"/>
        </w:rPr>
        <w:t xml:space="preserve"> ← پنوموتوراکس فشاری (فصل ۲۰) — قاعدهٔ </w:t>
      </w:r>
      <w:r>
        <w:rPr>
          <w:rFonts w:ascii="Vazirmatn" w:hAnsi="Vazirmatn"/>
          <w:b/>
        </w:rPr>
        <w:t>DOPES</w:t>
      </w:r>
      <w:r>
        <w:rPr>
          <w:rFonts w:ascii="Vazirmatn" w:hAnsi="Vazirmatn"/>
        </w:rPr>
        <w:t xml:space="preserve">: </w:t>
      </w:r>
      <w:r>
        <w:rPr>
          <w:rFonts w:ascii="Vazirmatn" w:hAnsi="Vazirmatn"/>
          <w:b/>
        </w:rPr>
        <w:t>D</w:t>
      </w:r>
      <w:r>
        <w:rPr>
          <w:rFonts w:ascii="Vazirmatn" w:hAnsi="Vazirmatn"/>
        </w:rPr>
        <w:t xml:space="preserve">isplacement (جابجایی لوله)، </w:t>
      </w:r>
      <w:r>
        <w:rPr>
          <w:rFonts w:ascii="Vazirmatn" w:hAnsi="Vazirmatn"/>
          <w:b/>
        </w:rPr>
        <w:t>O</w:t>
      </w:r>
      <w:r>
        <w:rPr>
          <w:rFonts w:ascii="Vazirmatn" w:hAnsi="Vazirmatn"/>
        </w:rPr>
        <w:t xml:space="preserve">bstruction، </w:t>
      </w:r>
      <w:r>
        <w:rPr>
          <w:rFonts w:ascii="Vazirmatn" w:hAnsi="Vazirmatn"/>
          <w:b/>
        </w:rPr>
        <w:t>P</w:t>
      </w:r>
      <w:r>
        <w:rPr>
          <w:rFonts w:ascii="Vazirmatn" w:hAnsi="Vazirmatn"/>
        </w:rPr>
        <w:t xml:space="preserve">neumothorax، </w:t>
      </w:r>
      <w:r>
        <w:rPr>
          <w:rFonts w:ascii="Vazirmatn" w:hAnsi="Vazirmatn"/>
          <w:b/>
        </w:rPr>
        <w:t>E</w:t>
      </w:r>
      <w:r>
        <w:rPr>
          <w:rFonts w:ascii="Vazirmatn" w:hAnsi="Vazirmatn"/>
        </w:rPr>
        <w:t xml:space="preserve">quipment، </w:t>
      </w:r>
      <w:r>
        <w:rPr>
          <w:rFonts w:ascii="Vazirmatn" w:hAnsi="Vazirmatn"/>
          <w:b/>
        </w:rPr>
        <w:t>S</w:t>
      </w:r>
      <w:r>
        <w:rPr>
          <w:rFonts w:ascii="Vazirmatn" w:hAnsi="Vazirmatn"/>
        </w:rPr>
        <w:t>tacked breaths (Auto-PEEP).</w:t>
      </w:r>
    </w:p>
    <w:p>
      <w:pPr>
        <w:ind w:right="340"/>
        <w:bidi w:val="1"/>
      </w:pPr>
      <w:r>
        <w:rPr>
          <w:color w:val="136F73"/>
        </w:rPr>
        <w:t xml:space="preserve">● </w:t>
      </w:r>
      <w:r>
        <w:rPr>
          <w:rFonts w:ascii="Vazirmatn" w:hAnsi="Vazirmatn"/>
        </w:rPr>
        <w:t xml:space="preserve">⚠️ </w:t>
      </w:r>
      <w:r>
        <w:rPr>
          <w:rFonts w:ascii="Vazirmatn" w:hAnsi="Vazirmatn"/>
          <w:b/>
        </w:rPr>
        <w:t>ناکامی NIV پس از ۱–۲ ساعت</w:t>
      </w:r>
      <w:r>
        <w:rPr>
          <w:rFonts w:ascii="Vazirmatn" w:hAnsi="Vazirmatn"/>
        </w:rPr>
        <w:t xml:space="preserve"> ← انتوباسیون را به تأخیر نینداز.</w:t>
      </w:r>
    </w:p>
    <w:p>
      <w:pPr>
        <w:spacing w:before="280"/>
        <w:bidi w:val="1"/>
      </w:pPr>
      <w:r>
        <w:rPr>
          <w:rFonts w:ascii="Vazirmatn" w:hAnsi="Vazirmatn"/>
          <w:b/>
          <w:color w:val="0F2744"/>
          <w:sz w:val="29"/>
        </w:rPr>
        <w:t>📚 References</w:t>
      </w:r>
    </w:p>
    <w:p>
      <w:pPr>
        <w:ind w:right="340"/>
        <w:bidi w:val="1"/>
      </w:pPr>
      <w:r>
        <w:rPr>
          <w:color w:val="136F73"/>
        </w:rPr>
        <w:t xml:space="preserve">● </w:t>
      </w:r>
      <w:r>
        <w:rPr>
          <w:rFonts w:ascii="Vazirmatn" w:hAnsi="Vazirmatn"/>
        </w:rPr>
        <w:t xml:space="preserve">O'Driscoll BR, et al. </w:t>
      </w:r>
      <w:r>
        <w:rPr>
          <w:rFonts w:ascii="Vazirmatn" w:hAnsi="Vazirmatn"/>
          <w:b/>
        </w:rPr>
        <w:t>BTS guideline for oxygen use in adults in healthcare and emergency settings.</w:t>
      </w:r>
      <w:r>
        <w:rPr>
          <w:rFonts w:ascii="Vazirmatn" w:hAnsi="Vazirmatn"/>
        </w:rPr>
        <w:t xml:space="preserve"> Thorax. 2017;72(Suppl 1):ii1–ii90.</w:t>
      </w:r>
    </w:p>
    <w:p>
      <w:pPr>
        <w:ind w:right="340"/>
        <w:bidi w:val="1"/>
      </w:pPr>
      <w:r>
        <w:rPr>
          <w:color w:val="136F73"/>
        </w:rPr>
        <w:t xml:space="preserve">● </w:t>
      </w:r>
      <w:r>
        <w:rPr>
          <w:rFonts w:ascii="Vazirmatn" w:hAnsi="Vazirmatn"/>
        </w:rPr>
        <w:t xml:space="preserve">Qadir N, et al. </w:t>
      </w:r>
      <w:r>
        <w:rPr>
          <w:rFonts w:ascii="Vazirmatn" w:hAnsi="Vazirmatn"/>
          <w:b/>
        </w:rPr>
        <w:t>An Update on Management of Adult Patients with ARDS: An Official ATS Clinical Practice Guideline.</w:t>
      </w:r>
      <w:r>
        <w:rPr>
          <w:rFonts w:ascii="Vazirmatn" w:hAnsi="Vazirmatn"/>
        </w:rPr>
        <w:t xml:space="preserve"> Am J Respir Crit Care Med. 2024;209:24–36 (کورتیکوستیروئید، VV-ECMO، فلج عصبی-عضلی، PEEP بلندتر، و علیه مانورهای طولانی باز کردن).</w:t>
      </w:r>
    </w:p>
    <w:p>
      <w:pPr>
        <w:ind w:right="340"/>
        <w:bidi w:val="1"/>
      </w:pPr>
      <w:r>
        <w:rPr>
          <w:color w:val="136F73"/>
        </w:rPr>
        <w:t xml:space="preserve">● </w:t>
      </w:r>
      <w:r>
        <w:rPr>
          <w:rFonts w:ascii="Vazirmatn" w:hAnsi="Vazirmatn"/>
        </w:rPr>
        <w:t xml:space="preserve">Grasselli G, et al. </w:t>
      </w:r>
      <w:r>
        <w:rPr>
          <w:rFonts w:ascii="Vazirmatn" w:hAnsi="Vazirmatn"/>
          <w:b/>
        </w:rPr>
        <w:t>ESICM guidelines on acute respiratory distress syndrome.</w:t>
      </w:r>
      <w:r>
        <w:rPr>
          <w:rFonts w:ascii="Vazirmatn" w:hAnsi="Vazirmatn"/>
        </w:rPr>
        <w:t xml:space="preserve"> Intensive Care Med. 2023;49:727–759.</w:t>
      </w:r>
    </w:p>
    <w:p>
      <w:pPr>
        <w:ind w:right="340"/>
        <w:bidi w:val="1"/>
      </w:pPr>
      <w:r>
        <w:rPr>
          <w:color w:val="136F73"/>
        </w:rPr>
        <w:t xml:space="preserve">● </w:t>
      </w:r>
      <w:r>
        <w:rPr>
          <w:rFonts w:ascii="Vazirmatn" w:hAnsi="Vazirmatn"/>
        </w:rPr>
        <w:t xml:space="preserve">Matthay MA, et al. </w:t>
      </w:r>
      <w:r>
        <w:rPr>
          <w:rFonts w:ascii="Vazirmatn" w:hAnsi="Vazirmatn"/>
          <w:b/>
        </w:rPr>
        <w:t>A New Global Definition of ARDS.</w:t>
      </w:r>
      <w:r>
        <w:rPr>
          <w:rFonts w:ascii="Vazirmatn" w:hAnsi="Vazirmatn"/>
        </w:rPr>
        <w:t xml:space="preserve"> Am J Respir Crit Care Med. 2024;209:37–47.</w:t>
      </w:r>
    </w:p>
    <w:p>
      <w:pPr>
        <w:ind w:right="340"/>
        <w:bidi w:val="1"/>
      </w:pPr>
      <w:r>
        <w:rPr>
          <w:color w:val="136F73"/>
        </w:rPr>
        <w:t xml:space="preserve">● </w:t>
      </w:r>
      <w:r>
        <w:rPr>
          <w:rFonts w:ascii="Vazirmatn" w:hAnsi="Vazirmatn"/>
        </w:rPr>
        <w:t xml:space="preserve">ARDS Definition Task Force. </w:t>
      </w:r>
      <w:r>
        <w:rPr>
          <w:rFonts w:ascii="Vazirmatn" w:hAnsi="Vazirmatn"/>
          <w:b/>
        </w:rPr>
        <w:t>ARDS: the Berlin Definition.</w:t>
      </w:r>
      <w:r>
        <w:rPr>
          <w:rFonts w:ascii="Vazirmatn" w:hAnsi="Vazirmatn"/>
        </w:rPr>
        <w:t xml:space="preserve"> JAMA. 2012;307:2526–2533.</w:t>
      </w:r>
    </w:p>
    <w:p>
      <w:pPr>
        <w:ind w:right="340"/>
        <w:bidi w:val="1"/>
      </w:pPr>
      <w:r>
        <w:rPr>
          <w:color w:val="136F73"/>
        </w:rPr>
        <w:t xml:space="preserve">● </w:t>
      </w:r>
      <w:r>
        <w:rPr>
          <w:rFonts w:ascii="Vazirmatn" w:hAnsi="Vazirmatn"/>
        </w:rPr>
        <w:t xml:space="preserve">ARDSNet. </w:t>
      </w:r>
      <w:r>
        <w:rPr>
          <w:rFonts w:ascii="Vazirmatn" w:hAnsi="Vazirmatn"/>
          <w:b/>
        </w:rPr>
        <w:t>Ventilation with lower tidal volumes (ARMA).</w:t>
      </w:r>
      <w:r>
        <w:rPr>
          <w:rFonts w:ascii="Vazirmatn" w:hAnsi="Vazirmatn"/>
        </w:rPr>
        <w:t xml:space="preserve"> N Engl J Med. 2000;342:1301–1308.</w:t>
      </w:r>
    </w:p>
    <w:p>
      <w:pPr>
        <w:ind w:right="340"/>
        <w:bidi w:val="1"/>
      </w:pPr>
      <w:r>
        <w:rPr>
          <w:color w:val="136F73"/>
        </w:rPr>
        <w:t xml:space="preserve">● </w:t>
      </w:r>
      <w:r>
        <w:rPr>
          <w:rFonts w:ascii="Vazirmatn" w:hAnsi="Vazirmatn"/>
        </w:rPr>
        <w:t xml:space="preserve">Guérin C, et al. </w:t>
      </w:r>
      <w:r>
        <w:rPr>
          <w:rFonts w:ascii="Vazirmatn" w:hAnsi="Vazirmatn"/>
          <w:b/>
        </w:rPr>
        <w:t>Prone positioning in severe ARDS (PROSEVA).</w:t>
      </w:r>
      <w:r>
        <w:rPr>
          <w:rFonts w:ascii="Vazirmatn" w:hAnsi="Vazirmatn"/>
        </w:rPr>
        <w:t xml:space="preserve"> N Engl J Med. 2013;368:2159–2168.</w:t>
      </w:r>
    </w:p>
    <w:p>
      <w:pPr>
        <w:ind w:right="340"/>
        <w:bidi w:val="1"/>
      </w:pPr>
      <w:r>
        <w:rPr>
          <w:color w:val="136F73"/>
        </w:rPr>
        <w:t xml:space="preserve">● </w:t>
      </w:r>
      <w:r>
        <w:rPr>
          <w:rFonts w:ascii="Vazirmatn" w:hAnsi="Vazirmatn"/>
        </w:rPr>
        <w:t xml:space="preserve">Villar J, et al. </w:t>
      </w:r>
      <w:r>
        <w:rPr>
          <w:rFonts w:ascii="Vazirmatn" w:hAnsi="Vazirmatn"/>
          <w:b/>
        </w:rPr>
        <w:t>Dexamethasone treatment for ARDS (DEXA-ARDS).</w:t>
      </w:r>
      <w:r>
        <w:rPr>
          <w:rFonts w:ascii="Vazirmatn" w:hAnsi="Vazirmatn"/>
        </w:rPr>
        <w:t xml:space="preserve"> Lancet Respir Med. 2020;8:267–276.</w:t>
      </w:r>
    </w:p>
    <w:p>
      <w:pPr>
        <w:ind w:right="340"/>
        <w:bidi w:val="1"/>
      </w:pPr>
      <w:r>
        <w:rPr>
          <w:color w:val="136F73"/>
        </w:rPr>
        <w:t xml:space="preserve">● </w:t>
      </w:r>
      <w:r>
        <w:rPr>
          <w:rFonts w:ascii="Vazirmatn" w:hAnsi="Vazirmatn"/>
        </w:rPr>
        <w:t xml:space="preserve">RECOVERY Collaborative Group. </w:t>
      </w:r>
      <w:r>
        <w:rPr>
          <w:rFonts w:ascii="Vazirmatn" w:hAnsi="Vazirmatn"/>
          <w:b/>
        </w:rPr>
        <w:t>Dexamethasone in hospitalized patients with Covid-19.</w:t>
      </w:r>
      <w:r>
        <w:rPr>
          <w:rFonts w:ascii="Vazirmatn" w:hAnsi="Vazirmatn"/>
        </w:rPr>
        <w:t xml:space="preserve"> N Engl J Med. 2021;384:693–704.</w:t>
      </w:r>
    </w:p>
    <w:p>
      <w:pPr>
        <w:ind w:right="340"/>
        <w:bidi w:val="1"/>
      </w:pPr>
      <w:r>
        <w:rPr>
          <w:color w:val="136F73"/>
        </w:rPr>
        <w:t xml:space="preserve">● </w:t>
      </w:r>
      <w:r>
        <w:rPr>
          <w:rFonts w:ascii="Vazirmatn" w:hAnsi="Vazirmatn"/>
        </w:rPr>
        <w:t xml:space="preserve">Frat JP, et al. </w:t>
      </w:r>
      <w:r>
        <w:rPr>
          <w:rFonts w:ascii="Vazirmatn" w:hAnsi="Vazirmatn"/>
          <w:b/>
        </w:rPr>
        <w:t>High-flow oxygen through nasal cannula in acute hypoxemic respiratory failure (FLORALI).</w:t>
      </w:r>
      <w:r>
        <w:rPr>
          <w:rFonts w:ascii="Vazirmatn" w:hAnsi="Vazirmatn"/>
        </w:rPr>
        <w:t xml:space="preserve"> N Engl J Med. 2015;372:2185–2196.</w:t>
      </w:r>
    </w:p>
    <w:p>
      <w:pPr>
        <w:ind w:right="340"/>
        <w:bidi w:val="1"/>
      </w:pPr>
      <w:r>
        <w:rPr>
          <w:color w:val="136F73"/>
        </w:rPr>
        <w:t xml:space="preserve">● </w:t>
      </w:r>
      <w:r>
        <w:rPr>
          <w:rFonts w:ascii="Vazirmatn" w:hAnsi="Vazirmatn"/>
        </w:rPr>
        <w:t xml:space="preserve">Rochwerg B, et al. </w:t>
      </w:r>
      <w:r>
        <w:rPr>
          <w:rFonts w:ascii="Vazirmatn" w:hAnsi="Vazirmatn"/>
          <w:b/>
        </w:rPr>
        <w:t>ERS/ATS guidelines: noninvasive ventilation for acute respiratory failure.</w:t>
      </w:r>
      <w:r>
        <w:rPr>
          <w:rFonts w:ascii="Vazirmatn" w:hAnsi="Vazirmatn"/>
        </w:rPr>
        <w:t xml:space="preserve"> Eur Respir J. 2017;50:1602426.</w:t>
      </w:r>
    </w:p>
    <w:p>
      <w:pPr>
        <w:ind w:right="340"/>
        <w:bidi w:val="1"/>
      </w:pPr>
      <w:r>
        <w:rPr>
          <w:color w:val="136F73"/>
        </w:rPr>
        <w:t xml:space="preserve">● </w:t>
      </w:r>
      <w:r>
        <w:rPr>
          <w:rFonts w:ascii="Vazirmatn" w:hAnsi="Vazirmatn"/>
        </w:rPr>
        <w:t xml:space="preserve">Chu DK, et al. </w:t>
      </w:r>
      <w:r>
        <w:rPr>
          <w:rFonts w:ascii="Vazirmatn" w:hAnsi="Vazirmatn"/>
          <w:b/>
        </w:rPr>
        <w:t>Mortality and morbidity in acutely ill adults treated with liberal versus conservative oxygen therapy (IOTA).</w:t>
      </w:r>
      <w:r>
        <w:rPr>
          <w:rFonts w:ascii="Vazirmatn" w:hAnsi="Vazirmatn"/>
        </w:rPr>
        <w:t xml:space="preserve"> Lancet. 2018;391:1693–1705.</w:t>
      </w:r>
    </w:p>
    <w:p>
      <w:pPr>
        <w:ind w:right="340"/>
        <w:bidi w:val="1"/>
      </w:pPr>
      <w:r>
        <w:rPr>
          <w:color w:val="136F73"/>
        </w:rPr>
        <w:t xml:space="preserve">● </w:t>
      </w:r>
      <w:r>
        <w:rPr>
          <w:rFonts w:ascii="Vazirmatn" w:hAnsi="Vazirmatn"/>
        </w:rPr>
        <w:t xml:space="preserve">Bellani G, et al. </w:t>
      </w:r>
      <w:r>
        <w:rPr>
          <w:rFonts w:ascii="Vazirmatn" w:hAnsi="Vazirmatn"/>
          <w:b/>
        </w:rPr>
        <w:t>LUNG SAFE.</w:t>
      </w:r>
      <w:r>
        <w:rPr>
          <w:rFonts w:ascii="Vazirmatn" w:hAnsi="Vazirmatn"/>
        </w:rPr>
        <w:t xml:space="preserve"> JAMA. 2016;315:788–800.</w:t>
      </w:r>
    </w:p>
    <w:p>
      <w:pPr>
        <w:ind w:right="340"/>
        <w:bidi w:val="1"/>
      </w:pPr>
      <w:r>
        <w:rPr>
          <w:color w:val="136F73"/>
        </w:rPr>
        <w:t xml:space="preserve">● </w:t>
      </w:r>
      <w:r>
        <w:rPr>
          <w:rFonts w:ascii="Vazirmatn" w:hAnsi="Vazirmatn"/>
          <w:i/>
        </w:rPr>
        <w:t>[دوزهای RSI، Cisatracurium، و Naloxone از فورمولری‌های استندرد اند؛ پیش از نشر مطابقت داده شوند. ارزش نورمال PaO₂ در ارتفاع کابل تقریبی است.]</w:t>
      </w:r>
    </w:p>
    <w:p>
      <w:pPr>
        <w:spacing w:before="280"/>
        <w:bidi w:val="1"/>
      </w:pPr>
      <w:r>
        <w:rPr>
          <w:rFonts w:ascii="Vazirmatn" w:hAnsi="Vazirmatn"/>
          <w:b/>
          <w:color w:val="0F2744"/>
          <w:sz w:val="29"/>
        </w:rPr>
        <w:t>🎯 ۵ قدم کوچک کنار بستر (Atomic Habits)</w:t>
      </w:r>
    </w:p>
    <w:p>
      <w:pPr>
        <w:ind w:right="340"/>
        <w:bidi w:val="1"/>
      </w:pPr>
      <w:r>
        <w:rPr>
          <w:b/>
          <w:color w:val="136F73"/>
        </w:rPr>
        <w:t xml:space="preserve">1. </w:t>
      </w:r>
      <w:r>
        <w:rPr>
          <w:rFonts w:ascii="Vazirmatn" w:hAnsi="Vazirmatn"/>
        </w:rPr>
        <w:t xml:space="preserve">هر مریض روی اکسیجن: </w:t>
      </w:r>
      <w:r>
        <w:rPr>
          <w:rFonts w:ascii="Vazirmatn" w:hAnsi="Vazirmatn"/>
          <w:b/>
        </w:rPr>
        <w:t>هدف SpO₂ را در چارت بنویس</w:t>
      </w:r>
      <w:r>
        <w:rPr>
          <w:rFonts w:ascii="Vazirmatn" w:hAnsi="Vazirmatn"/>
        </w:rPr>
        <w:t xml:space="preserve"> (۹۴–۹۸ یا ۸۸–۹۲).</w:t>
      </w:r>
    </w:p>
    <w:p>
      <w:pPr>
        <w:ind w:right="340"/>
        <w:bidi w:val="1"/>
      </w:pPr>
      <w:r>
        <w:rPr>
          <w:b/>
          <w:color w:val="136F73"/>
        </w:rPr>
        <w:t xml:space="preserve">2. </w:t>
      </w:r>
      <w:r>
        <w:rPr>
          <w:rFonts w:ascii="Vazirmatn" w:hAnsi="Vazirmatn"/>
        </w:rPr>
        <w:t xml:space="preserve">هر COPD تشدید: </w:t>
      </w:r>
      <w:r>
        <w:rPr>
          <w:rFonts w:ascii="Vazirmatn" w:hAnsi="Vazirmatn"/>
          <w:b/>
        </w:rPr>
        <w:t>ABG قبل و ۱ ساعت پس از NIV یا تغییر اکسیجن</w:t>
      </w:r>
      <w:r>
        <w:rPr>
          <w:rFonts w:ascii="Vazirmatn" w:hAnsi="Vazirmatn"/>
        </w:rPr>
        <w:t>.</w:t>
      </w:r>
    </w:p>
    <w:p>
      <w:pPr>
        <w:ind w:right="340"/>
        <w:bidi w:val="1"/>
      </w:pPr>
      <w:r>
        <w:rPr>
          <w:b/>
          <w:color w:val="136F73"/>
        </w:rPr>
        <w:t xml:space="preserve">3. </w:t>
      </w:r>
      <w:r>
        <w:rPr>
          <w:rFonts w:ascii="Vazirmatn" w:hAnsi="Vazirmatn"/>
        </w:rPr>
        <w:t xml:space="preserve">هر مریض ونتیلاتوری: </w:t>
      </w:r>
      <w:r>
        <w:rPr>
          <w:rFonts w:ascii="Vazirmatn" w:hAnsi="Vazirmatn"/>
          <w:b/>
        </w:rPr>
        <w:t>قد را اندازه کن ← PBW ← Vt ۶ ml/kg</w:t>
      </w:r>
      <w:r>
        <w:rPr>
          <w:rFonts w:ascii="Vazirmatn" w:hAnsi="Vazirmatn"/>
        </w:rPr>
        <w:t>.</w:t>
      </w:r>
    </w:p>
    <w:p>
      <w:pPr>
        <w:ind w:right="340"/>
        <w:bidi w:val="1"/>
      </w:pPr>
      <w:r>
        <w:rPr>
          <w:b/>
          <w:color w:val="136F73"/>
        </w:rPr>
        <w:t xml:space="preserve">4. </w:t>
      </w:r>
      <w:r>
        <w:rPr>
          <w:rFonts w:ascii="Vazirmatn" w:hAnsi="Vazirmatn"/>
        </w:rPr>
        <w:t xml:space="preserve">هر روز در ICU: </w:t>
      </w:r>
      <w:r>
        <w:rPr>
          <w:rFonts w:ascii="Vazirmatn" w:hAnsi="Vazirmatn"/>
          <w:b/>
        </w:rPr>
        <w:t>Plateau، Driving pressure، SBT، و قطع آرام‌سازی</w:t>
      </w:r>
      <w:r>
        <w:rPr>
          <w:rFonts w:ascii="Vazirmatn" w:hAnsi="Vazirmatn"/>
        </w:rPr>
        <w:t>.</w:t>
      </w:r>
    </w:p>
    <w:p>
      <w:pPr>
        <w:ind w:right="340"/>
        <w:bidi w:val="1"/>
      </w:pPr>
      <w:r>
        <w:rPr>
          <w:b/>
          <w:color w:val="136F73"/>
        </w:rPr>
        <w:t xml:space="preserve">5. </w:t>
      </w:r>
      <w:r>
        <w:rPr>
          <w:rFonts w:ascii="Vazirmatn" w:hAnsi="Vazirmatn"/>
        </w:rPr>
        <w:t xml:space="preserve">هر Guillain-Barré: </w:t>
      </w:r>
      <w:r>
        <w:rPr>
          <w:rFonts w:ascii="Vazirmatn" w:hAnsi="Vazirmatn"/>
          <w:b/>
        </w:rPr>
        <w:t>FVC هر ۴–۶ ساعت</w:t>
      </w:r>
      <w:r>
        <w:rPr>
          <w:rFonts w:ascii="Vazirmatn" w:hAnsi="Vazirmatn"/>
        </w:rPr>
        <w:t>.</w:t>
      </w:r>
    </w:p>
    <w:p>
      <w:pPr>
        <w:spacing w:before="280"/>
        <w:bidi w:val="1"/>
      </w:pPr>
      <w:r>
        <w:rPr>
          <w:rFonts w:ascii="Vazirmatn" w:hAnsi="Vazirmatn"/>
          <w:b/>
          <w:color w:val="0F2744"/>
          <w:sz w:val="29"/>
        </w:rPr>
        <w:t>🔗 اتصال به فصل‌های پیشین و بعدی (Compound Effect)</w:t>
      </w:r>
    </w:p>
    <w:p>
      <w:pPr>
        <w:ind w:right="340"/>
        <w:bidi w:val="1"/>
      </w:pPr>
      <w:r>
        <w:rPr>
          <w:color w:val="136F73"/>
        </w:rPr>
        <w:t xml:space="preserve">● </w:t>
      </w:r>
      <w:r>
        <w:rPr>
          <w:rFonts w:ascii="Vazirmatn" w:hAnsi="Vazirmatn"/>
          <w:b/>
        </w:rPr>
        <w:t>فصل ۱ (ABCDE)</w:t>
      </w:r>
      <w:r>
        <w:rPr>
          <w:rFonts w:ascii="Vazirmatn" w:hAnsi="Vazirmatn"/>
        </w:rPr>
        <w:t xml:space="preserve">، </w:t>
      </w:r>
      <w:r>
        <w:rPr>
          <w:rFonts w:ascii="Vazirmatn" w:hAnsi="Vazirmatn"/>
          <w:b/>
        </w:rPr>
        <w:t>فصل ۴ (ABG)</w:t>
      </w:r>
      <w:r>
        <w:rPr>
          <w:rFonts w:ascii="Vazirmatn" w:hAnsi="Vazirmatn"/>
        </w:rPr>
        <w:t xml:space="preserve">، </w:t>
      </w:r>
      <w:r>
        <w:rPr>
          <w:rFonts w:ascii="Vazirmatn" w:hAnsi="Vazirmatn"/>
          <w:b/>
        </w:rPr>
        <w:t>فصل ۷ (ادیمای قلبی)</w:t>
      </w:r>
      <w:r>
        <w:rPr>
          <w:rFonts w:ascii="Vazirmatn" w:hAnsi="Vazirmatn"/>
        </w:rPr>
        <w:t xml:space="preserve">، </w:t>
      </w:r>
      <w:r>
        <w:rPr>
          <w:rFonts w:ascii="Vazirmatn" w:hAnsi="Vazirmatn"/>
          <w:b/>
        </w:rPr>
        <w:t>فصل ۱۴ (PE)</w:t>
      </w:r>
      <w:r>
        <w:rPr>
          <w:rFonts w:ascii="Vazirmatn" w:hAnsi="Vazirmatn"/>
        </w:rPr>
        <w:t xml:space="preserve">، </w:t>
      </w:r>
      <w:r>
        <w:rPr>
          <w:rFonts w:ascii="Vazirmatn" w:hAnsi="Vazirmatn"/>
          <w:b/>
        </w:rPr>
        <w:t>فصل ۱۶ (NIV در COPD)</w:t>
      </w:r>
      <w:r>
        <w:rPr>
          <w:rFonts w:ascii="Vazirmatn" w:hAnsi="Vazirmatn"/>
        </w:rPr>
        <w:t xml:space="preserve">، </w:t>
      </w:r>
      <w:r>
        <w:rPr>
          <w:rFonts w:ascii="Vazirmatn" w:hAnsi="Vazirmatn"/>
          <w:b/>
        </w:rPr>
        <w:t>فصل ۱۷ (آسم شدید)</w:t>
      </w:r>
      <w:r>
        <w:rPr>
          <w:rFonts w:ascii="Vazirmatn" w:hAnsi="Vazirmatn"/>
        </w:rPr>
        <w:t xml:space="preserve">، </w:t>
      </w:r>
      <w:r>
        <w:rPr>
          <w:rFonts w:ascii="Vazirmatn" w:hAnsi="Vazirmatn"/>
          <w:b/>
        </w:rPr>
        <w:t>فصل ۱۸ (پنومونی)</w:t>
      </w:r>
      <w:r>
        <w:rPr>
          <w:rFonts w:ascii="Vazirmatn" w:hAnsi="Vazirmatn"/>
        </w:rPr>
        <w:t xml:space="preserve">، </w:t>
      </w:r>
      <w:r>
        <w:rPr>
          <w:rFonts w:ascii="Vazirmatn" w:hAnsi="Vazirmatn"/>
          <w:b/>
        </w:rPr>
        <w:t>فصل ۲۰ (پنوموتوراکس)</w:t>
      </w:r>
      <w:r>
        <w:rPr>
          <w:rFonts w:ascii="Vazirmatn" w:hAnsi="Vazirmatn"/>
        </w:rPr>
        <w:t>.</w:t>
      </w:r>
    </w:p>
    <w:p>
      <w:pPr>
        <w:ind w:right="340"/>
        <w:bidi w:val="1"/>
      </w:pPr>
      <w:r>
        <w:rPr>
          <w:color w:val="136F73"/>
        </w:rPr>
        <w:t xml:space="preserve">● </w:t>
      </w:r>
      <w:r>
        <w:rPr>
          <w:rFonts w:ascii="Vazirmatn" w:hAnsi="Vazirmatn"/>
          <w:b/>
        </w:rPr>
        <w:t>فصل‌های بعدی:</w:t>
      </w:r>
      <w:r>
        <w:rPr>
          <w:rFonts w:ascii="Vazirmatn" w:hAnsi="Vazirmatn"/>
        </w:rPr>
        <w:t xml:space="preserve"> ۲۳ (همپتیزی)، ۷۷ (سپسیس)، ۷۸ (شوک)، و امراض عصبی-عضلی (Guillain-Barré، Myasthenia).</w:t>
      </w:r>
    </w:p>
    <w:p>
      <w:pPr>
        <w:spacing w:before="280"/>
        <w:bidi w:val="1"/>
      </w:pPr>
      <w:r>
        <w:rPr>
          <w:rFonts w:ascii="Vazirmatn" w:hAnsi="Vazirmatn"/>
          <w:b/>
          <w:color w:val="0F2744"/>
          <w:sz w:val="29"/>
        </w:rPr>
        <w:t>🔁 مرور ۶۰ ثانیه‌ای (5 Questions)</w:t>
      </w:r>
    </w:p>
    <w:p>
      <w:pPr>
        <w:ind w:right="340"/>
        <w:bidi w:val="1"/>
      </w:pPr>
      <w:r>
        <w:rPr>
          <w:b/>
          <w:color w:val="136F73"/>
        </w:rPr>
        <w:t xml:space="preserve">1. </w:t>
      </w:r>
      <w:r>
        <w:rPr>
          <w:rFonts w:ascii="Vazirmatn" w:hAnsi="Vazirmatn"/>
        </w:rPr>
        <w:t xml:space="preserve">PaO₂ ۵۰، PaCO₂ ۳۰؟ ← </w:t>
      </w:r>
      <w:r>
        <w:rPr>
          <w:rFonts w:ascii="Vazirmatn" w:hAnsi="Vazirmatn"/>
          <w:i/>
        </w:rPr>
        <w:t>عدم کفایهٔ نوع ۱.</w:t>
      </w:r>
    </w:p>
    <w:p>
      <w:pPr>
        <w:ind w:right="340"/>
        <w:bidi w:val="1"/>
      </w:pPr>
      <w:r>
        <w:rPr>
          <w:b/>
          <w:color w:val="136F73"/>
        </w:rPr>
        <w:t xml:space="preserve">2. </w:t>
      </w:r>
      <w:r>
        <w:rPr>
          <w:rFonts w:ascii="Vazirmatn" w:hAnsi="Vazirmatn"/>
        </w:rPr>
        <w:t xml:space="preserve">مریض COPD با SpO₂ ۹۹ فیصد روی ۱۵ L و خواب‌آلود؟ ← </w:t>
      </w:r>
      <w:r>
        <w:rPr>
          <w:rFonts w:ascii="Vazirmatn" w:hAnsi="Vazirmatn"/>
          <w:i/>
        </w:rPr>
        <w:t>CO₂ narcosis ← Venturi ۲۴–۲۸ فیصد به هدف ۸۸–۹۲، ABG، NIV.</w:t>
      </w:r>
    </w:p>
    <w:p>
      <w:pPr>
        <w:ind w:right="340"/>
        <w:bidi w:val="1"/>
      </w:pPr>
      <w:r>
        <w:rPr>
          <w:b/>
          <w:color w:val="136F73"/>
        </w:rPr>
        <w:t xml:space="preserve">3. </w:t>
      </w:r>
      <w:r>
        <w:rPr>
          <w:rFonts w:ascii="Vazirmatn" w:hAnsi="Vazirmatn"/>
        </w:rPr>
        <w:t xml:space="preserve">Vt برای زن ۱۶۰ cm؟ ← </w:t>
      </w:r>
      <w:r>
        <w:rPr>
          <w:rFonts w:ascii="Vazirmatn" w:hAnsi="Vazirmatn"/>
          <w:i/>
        </w:rPr>
        <w:t>PBW حدود ۵۲.۴ kg ← حدود ۳۱۵ ml.</w:t>
      </w:r>
    </w:p>
    <w:p>
      <w:pPr>
        <w:ind w:right="340"/>
        <w:bidi w:val="1"/>
      </w:pPr>
      <w:r>
        <w:rPr>
          <w:b/>
          <w:color w:val="136F73"/>
        </w:rPr>
        <w:t xml:space="preserve">4. </w:t>
      </w:r>
      <w:r>
        <w:rPr>
          <w:rFonts w:ascii="Vazirmatn" w:hAnsi="Vazirmatn"/>
        </w:rPr>
        <w:t xml:space="preserve">چه وقت Prone؟ ← </w:t>
      </w:r>
      <w:r>
        <w:rPr>
          <w:rFonts w:ascii="Vazirmatn" w:hAnsi="Vazirmatn"/>
          <w:i/>
        </w:rPr>
        <w:t>ARDS با P/F کمتر از ۱۵۰، ۱۲–۱۶ ساعت در روز.</w:t>
      </w:r>
    </w:p>
    <w:p>
      <w:pPr>
        <w:ind w:right="340"/>
        <w:bidi w:val="1"/>
      </w:pPr>
      <w:r>
        <w:rPr>
          <w:b/>
          <w:color w:val="136F73"/>
        </w:rPr>
        <w:t xml:space="preserve">5. </w:t>
      </w:r>
      <w:r>
        <w:rPr>
          <w:rFonts w:ascii="Vazirmatn" w:hAnsi="Vazirmatn"/>
        </w:rPr>
        <w:t xml:space="preserve">دو اندیکاسیون قوی NIV؟ ← </w:t>
      </w:r>
      <w:r>
        <w:rPr>
          <w:rFonts w:ascii="Vazirmatn" w:hAnsi="Vazirmatn"/>
          <w:i/>
        </w:rPr>
        <w:t>COPD با اسیدوز تنفسی و ادیمای ریهٔ قلبی.</w:t>
      </w:r>
    </w:p>
    <w:p>
      <w:pPr>
        <w:spacing w:before="0"/>
        <w:bidi w:val="1"/>
      </w:pPr>
      <w:r>
        <w:rPr>
          <w:rFonts w:ascii="Vazirmatn" w:hAnsi="Vazirmatn"/>
          <w:b/>
          <w:color w:val="136F73"/>
          <w:sz w:val="38"/>
        </w:rPr>
        <w:t>فصل ۲۳ — سرفهٔ مزمن و همپتیزی (Chronic Cough &amp; Haemoptysis)</w:t>
      </w:r>
    </w:p>
    <w:p>
      <w:pPr>
        <w:bidi w:val="1"/>
      </w:pPr>
      <w:r>
        <w:rPr>
          <w:color w:val="B8913A"/>
          <w:sz w:val="16"/>
        </w:rPr>
        <w:t xml:space="preserve">❖ ❖ ❖ ❖ ❖ ❖ ❖ ❖ ❖ ❖ ❖ ❖ ❖ ❖ ❖ ❖ ❖ ❖ ❖ ❖ </w:t>
      </w:r>
    </w:p>
    <w:p>
      <w:pPr>
        <w:ind w:right="283" w:left="283"/>
        <w:bidi w:val="1"/>
      </w:pPr>
      <w:r>
        <w:rPr>
          <w:rFonts w:ascii="Vazirmatn" w:hAnsi="Vazirmatn"/>
          <w:b/>
          <w:color w:val="0F2744"/>
        </w:rPr>
        <w:t>بخش سوم — سیستم تنفسی</w:t>
      </w:r>
      <w:r>
        <w:rPr>
          <w:rFonts w:ascii="Vazirmatn" w:hAnsi="Vazirmatn"/>
          <w:color w:val="0F2744"/>
        </w:rPr>
        <w:t xml:space="preserve"> · </w:t>
      </w:r>
      <w:r>
        <w:rPr>
          <w:rFonts w:ascii="Vazirmatn" w:hAnsi="Vazirmatn"/>
          <w:i/>
          <w:color w:val="0F2744"/>
        </w:rPr>
        <w:t>فصل رهیافتی (Approach chapter)</w:t>
      </w:r>
    </w:p>
    <w:p>
      <w:pPr>
        <w:bidi w:val="1"/>
      </w:pPr>
      <w:r>
        <w:rPr>
          <w:rFonts w:ascii="Vazirmatn" w:hAnsi="Vazirmatn"/>
        </w:rPr>
        <w:t xml:space="preserve">🖼 </w:t>
      </w:r>
      <w:r>
        <w:rPr>
          <w:rFonts w:ascii="Vazirmatn" w:hAnsi="Vazirmatn"/>
          <w:b/>
        </w:rPr>
        <w:t>تمثیل ذهنی:</w:t>
      </w:r>
    </w:p>
    <w:p>
      <w:pPr>
        <w:ind w:right="340"/>
        <w:bidi w:val="1"/>
      </w:pPr>
      <w:r>
        <w:rPr>
          <w:color w:val="136F73"/>
        </w:rPr>
        <w:t xml:space="preserve">● </w:t>
      </w:r>
      <w:r>
        <w:rPr>
          <w:rFonts w:ascii="Vazirmatn" w:hAnsi="Vazirmatn"/>
          <w:b/>
        </w:rPr>
        <w:t>سرفه</w:t>
      </w:r>
      <w:r>
        <w:rPr>
          <w:rFonts w:ascii="Vazirmatn" w:hAnsi="Vazirmatn"/>
        </w:rPr>
        <w:t xml:space="preserve"> مانند </w:t>
      </w:r>
      <w:r>
        <w:rPr>
          <w:rFonts w:ascii="Vazirmatn" w:hAnsi="Vazirmatn"/>
          <w:b/>
        </w:rPr>
        <w:t>زنگ خطر ساختمان</w:t>
      </w:r>
      <w:r>
        <w:rPr>
          <w:rFonts w:ascii="Vazirmatn" w:hAnsi="Vazirmatn"/>
        </w:rPr>
        <w:t xml:space="preserve"> است: کار آن محافظت است. اما گاهی زنگ </w:t>
      </w:r>
      <w:r>
        <w:rPr>
          <w:rFonts w:ascii="Vazirmatn" w:hAnsi="Vazirmatn"/>
          <w:b/>
        </w:rPr>
        <w:t>خودش خراب</w:t>
      </w:r>
      <w:r>
        <w:rPr>
          <w:rFonts w:ascii="Vazirmatn" w:hAnsi="Vazirmatn"/>
        </w:rPr>
        <w:t xml:space="preserve"> می‌شود و بی‌دلیل یا با کوچک‌ترین دود زنگ می‌زند (</w:t>
      </w:r>
      <w:r>
        <w:rPr>
          <w:rFonts w:ascii="Vazirmatn" w:hAnsi="Vazirmatn"/>
          <w:b/>
        </w:rPr>
        <w:t>حساسیت بیش از حد رفلکس سرفه — Cough hypersensitivity</w:t>
      </w:r>
      <w:r>
        <w:rPr>
          <w:rFonts w:ascii="Vazirmatn" w:hAnsi="Vazirmatn"/>
        </w:rPr>
        <w:t xml:space="preserve">). کار داکتر: اول </w:t>
      </w:r>
      <w:r>
        <w:rPr>
          <w:rFonts w:ascii="Vazirmatn" w:hAnsi="Vazirmatn"/>
          <w:b/>
        </w:rPr>
        <w:t>آتش واقعی</w:t>
      </w:r>
      <w:r>
        <w:rPr>
          <w:rFonts w:ascii="Vazirmatn" w:hAnsi="Vazirmatn"/>
        </w:rPr>
        <w:t xml:space="preserve"> را پیدا کن (سل، سرطان، ACE inhibitor)، سپس </w:t>
      </w:r>
      <w:r>
        <w:rPr>
          <w:rFonts w:ascii="Vazirmatn" w:hAnsi="Vazirmatn"/>
          <w:b/>
        </w:rPr>
        <w:t>سه منبع شایع دود</w:t>
      </w:r>
      <w:r>
        <w:rPr>
          <w:rFonts w:ascii="Vazirmatn" w:hAnsi="Vazirmatn"/>
        </w:rPr>
        <w:t xml:space="preserve"> (بینی، آسم، معده)، و در آخر خود </w:t>
      </w:r>
      <w:r>
        <w:rPr>
          <w:rFonts w:ascii="Vazirmatn" w:hAnsi="Vazirmatn"/>
          <w:b/>
        </w:rPr>
        <w:t>زنگ</w:t>
      </w:r>
      <w:r>
        <w:rPr>
          <w:rFonts w:ascii="Vazirmatn" w:hAnsi="Vazirmatn"/>
        </w:rPr>
        <w:t xml:space="preserve"> را آرام کن.</w:t>
      </w:r>
    </w:p>
    <w:p>
      <w:pPr>
        <w:ind w:right="340"/>
        <w:bidi w:val="1"/>
      </w:pPr>
      <w:r>
        <w:rPr>
          <w:color w:val="136F73"/>
        </w:rPr>
        <w:t xml:space="preserve">● </w:t>
      </w:r>
      <w:r>
        <w:rPr>
          <w:rFonts w:ascii="Vazirmatn" w:hAnsi="Vazirmatn"/>
          <w:b/>
        </w:rPr>
        <w:t>همپتیزی</w:t>
      </w:r>
      <w:r>
        <w:rPr>
          <w:rFonts w:ascii="Vazirmatn" w:hAnsi="Vazirmatn"/>
        </w:rPr>
        <w:t xml:space="preserve"> مانند </w:t>
      </w:r>
      <w:r>
        <w:rPr>
          <w:rFonts w:ascii="Vazirmatn" w:hAnsi="Vazirmatn"/>
          <w:b/>
        </w:rPr>
        <w:t>نل آب که ترکیده</w:t>
      </w:r>
      <w:r>
        <w:rPr>
          <w:rFonts w:ascii="Vazirmatn" w:hAnsi="Vazirmatn"/>
        </w:rPr>
        <w:t xml:space="preserve"> است: اول بپرس </w:t>
      </w:r>
      <w:r>
        <w:rPr>
          <w:rFonts w:ascii="Vazirmatn" w:hAnsi="Vazirmatn"/>
          <w:b/>
        </w:rPr>
        <w:t>چقدر آب می‌ریزد</w:t>
      </w:r>
      <w:r>
        <w:rPr>
          <w:rFonts w:ascii="Vazirmatn" w:hAnsi="Vazirmatn"/>
        </w:rPr>
        <w:t xml:space="preserve"> (حجم)، سپس </w:t>
      </w:r>
      <w:r>
        <w:rPr>
          <w:rFonts w:ascii="Vazirmatn" w:hAnsi="Vazirmatn"/>
          <w:b/>
        </w:rPr>
        <w:t>آیا راه‌ها را پر می‌کند</w:t>
      </w:r>
      <w:r>
        <w:rPr>
          <w:rFonts w:ascii="Vazirmatn" w:hAnsi="Vazirmatn"/>
        </w:rPr>
        <w:t xml:space="preserve"> (خفگی — نه از دست رفتن خون، علت اصلی مرگ است)، و بعد </w:t>
      </w:r>
      <w:r>
        <w:rPr>
          <w:rFonts w:ascii="Vazirmatn" w:hAnsi="Vazirmatn"/>
          <w:b/>
        </w:rPr>
        <w:t>کدام نل</w:t>
      </w:r>
      <w:r>
        <w:rPr>
          <w:rFonts w:ascii="Vazirmatn" w:hAnsi="Vazirmatn"/>
        </w:rPr>
        <w:t xml:space="preserve"> (۹۰ فیصد از </w:t>
      </w:r>
      <w:r>
        <w:rPr>
          <w:rFonts w:ascii="Vazirmatn" w:hAnsi="Vazirmatn"/>
          <w:b/>
        </w:rPr>
        <w:t>شرایین برانکیال</w:t>
      </w:r>
      <w:r>
        <w:rPr>
          <w:rFonts w:ascii="Vazirmatn" w:hAnsi="Vazirmatn"/>
        </w:rPr>
        <w:t xml:space="preserve"> با فشار سیستمیک).</w:t>
      </w:r>
    </w:p>
    <w:p>
      <w:pPr>
        <w:ind w:right="283" w:left="283"/>
        <w:bidi w:val="1"/>
      </w:pPr>
      <w:r>
        <w:rPr>
          <w:rFonts w:ascii="Vazirmatn" w:hAnsi="Vazirmatn"/>
          <w:color w:val="0F2744"/>
        </w:rPr>
        <w:t xml:space="preserve">🔗 </w:t>
      </w:r>
      <w:r>
        <w:rPr>
          <w:rFonts w:ascii="Vazirmatn" w:hAnsi="Vazirmatn"/>
          <w:b/>
          <w:color w:val="0F2744"/>
        </w:rPr>
        <w:t>اتصال به گذشته:</w:t>
      </w:r>
      <w:r>
        <w:rPr>
          <w:rFonts w:ascii="Vazirmatn" w:hAnsi="Vazirmatn"/>
          <w:color w:val="0F2744"/>
        </w:rPr>
        <w:t xml:space="preserve"> در فصل ۱۵ تاریخچهٔ سرفه و بلغم را گرفتی؛ در فصل ۱۶–۱۷ COPD و آسم را (دو علت سرفه)؛ در فصل ۱۹ </w:t>
      </w:r>
      <w:r>
        <w:rPr>
          <w:rFonts w:ascii="Vazirmatn" w:hAnsi="Vazirmatn"/>
          <w:b/>
          <w:color w:val="0F2744"/>
        </w:rPr>
        <w:t>سل</w:t>
      </w:r>
      <w:r>
        <w:rPr>
          <w:rFonts w:ascii="Vazirmatn" w:hAnsi="Vazirmatn"/>
          <w:color w:val="0F2744"/>
        </w:rPr>
        <w:t xml:space="preserve"> (مهم‌ترین علت همپتیزی در افغانستان)؛ در فصل ۲۱ </w:t>
      </w:r>
      <w:r>
        <w:rPr>
          <w:rFonts w:ascii="Vazirmatn" w:hAnsi="Vazirmatn"/>
          <w:b/>
          <w:color w:val="0F2744"/>
        </w:rPr>
        <w:t>سرطان ریه و ابسه</w:t>
      </w:r>
      <w:r>
        <w:rPr>
          <w:rFonts w:ascii="Vazirmatn" w:hAnsi="Vazirmatn"/>
          <w:color w:val="0F2744"/>
        </w:rPr>
        <w:t>؛ و در فصل ۲۲ مدیریت راه هوایی و انتوباسیون.</w:t>
      </w:r>
    </w:p>
    <w:p>
      <w:pPr>
        <w:bidi w:val="1"/>
      </w:pPr>
      <w:r>
        <w:rPr>
          <w:color w:val="B8913A"/>
        </w:rPr>
        <w:t>❖ ❖ ❖</w:t>
      </w:r>
    </w:p>
    <w:p>
      <w:pPr>
        <w:spacing w:before="0"/>
        <w:bidi w:val="1"/>
      </w:pPr>
      <w:r>
        <w:rPr>
          <w:rFonts w:ascii="Vazirmatn" w:hAnsi="Vazirmatn"/>
          <w:b/>
          <w:color w:val="136F73"/>
          <w:sz w:val="38"/>
        </w:rPr>
        <w:t>بخش الف — سرفهٔ مزمن (Chronic Cough)</w:t>
      </w:r>
    </w:p>
    <w:p>
      <w:pPr>
        <w:bidi w:val="1"/>
      </w:pPr>
      <w:r>
        <w:rPr>
          <w:color w:val="B8913A"/>
          <w:sz w:val="16"/>
        </w:rPr>
        <w:t xml:space="preserve">❖ ❖ ❖ ❖ ❖ ❖ ❖ ❖ ❖ ❖ ❖ ❖ ❖ ❖ ❖ ❖ ❖ ❖ ❖ ❖ </w:t>
      </w:r>
    </w:p>
    <w:p>
      <w:pPr>
        <w:spacing w:before="280"/>
        <w:bidi w:val="1"/>
      </w:pPr>
      <w:r>
        <w:rPr>
          <w:rFonts w:ascii="Vazirmatn" w:hAnsi="Vazirmatn"/>
          <w:b/>
          <w:color w:val="0F2744"/>
          <w:sz w:val="29"/>
        </w:rPr>
        <w:t>🔹 ۱. Core Concept</w:t>
      </w:r>
    </w:p>
    <w:p>
      <w:pPr>
        <w:bidi w:val="1"/>
      </w:pPr>
      <w:r>
        <w:rPr>
          <w:rFonts w:ascii="Vazirmatn" w:hAnsi="Vazirmatn"/>
        </w:rPr>
        <w:t xml:space="preserve">⚗️ </w:t>
      </w:r>
      <w:r>
        <w:rPr>
          <w:rFonts w:ascii="Vazirmatn" w:hAnsi="Vazirmatn"/>
          <w:b/>
        </w:rPr>
        <w:t>فرمول:</w:t>
      </w:r>
      <w:r>
        <w:rPr>
          <w:rFonts w:ascii="Vazirmatn" w:hAnsi="Vazirmatn"/>
        </w:rPr>
        <w:t xml:space="preserve"> </w:t>
      </w:r>
      <w:r>
        <w:rPr>
          <w:rFonts w:ascii="Vazirmatn" w:hAnsi="Vazirmatn"/>
        </w:rPr>
        <w:t>سرفه بیش از ۸ هفته + CXR نورمال + غیرسگرتی + بدون ACE inhibitor ← سه علت شایع: UACS (بینی)، آسم/برانشیت ایوزینوفیلیک، GERD</w:t>
      </w:r>
    </w:p>
    <w:p>
      <w:pPr>
        <w:ind w:right="283" w:left="283"/>
        <w:bidi w:val="1"/>
      </w:pPr>
      <w:r>
        <w:rPr>
          <w:rFonts w:ascii="Vazirmatn" w:hAnsi="Vazirmatn"/>
          <w:color w:val="0F2744"/>
        </w:rPr>
        <w:t xml:space="preserve">💡 </w:t>
      </w:r>
      <w:r>
        <w:rPr>
          <w:rFonts w:ascii="Vazirmatn" w:hAnsi="Vazirmatn"/>
          <w:b/>
          <w:color w:val="0F2744"/>
        </w:rPr>
        <w:t>Memory Jogger:</w:t>
      </w:r>
      <w:r>
        <w:rPr>
          <w:rFonts w:ascii="Vazirmatn" w:hAnsi="Vazirmatn"/>
          <w:color w:val="0F2744"/>
        </w:rPr>
        <w:t xml:space="preserve"> «</w:t>
      </w:r>
      <w:r>
        <w:rPr>
          <w:rFonts w:ascii="Vazirmatn" w:hAnsi="Vazirmatn"/>
          <w:b/>
          <w:color w:val="0F2744"/>
        </w:rPr>
        <w:t>اول CXR و ACEi؛ بعد بینی، آسم، معده؛ بعد خود رفلکس.</w:t>
      </w:r>
      <w:r>
        <w:rPr>
          <w:rFonts w:ascii="Vazirmatn" w:hAnsi="Vazirmatn"/>
          <w:color w:val="0F2744"/>
        </w:rPr>
        <w:t>»</w:t>
      </w:r>
    </w:p>
    <w:p>
      <w:pPr>
        <w:spacing w:before="280"/>
        <w:bidi w:val="1"/>
      </w:pPr>
      <w:r>
        <w:rPr>
          <w:rFonts w:ascii="Vazirmatn" w:hAnsi="Vazirmatn"/>
          <w:b/>
          <w:color w:val="0F2744"/>
          <w:sz w:val="29"/>
        </w:rPr>
        <w:t>🔹 ۲. Definition &amp; Classification</w:t>
      </w:r>
    </w:p>
    <w:tbl>
      <w:tblPr>
        <w:tblStyle w:val="TableGrid"/>
        <w:tblW w:type="auto" w:w="0"/>
        <w:tblLook w:firstColumn="1" w:firstRow="1" w:lastColumn="0" w:lastRow="0" w:noHBand="0" w:noVBand="1" w:val="04A0"/>
      </w:tblPr>
      <w:tblGrid>
        <w:gridCol w:w="3437"/>
        <w:gridCol w:w="3437"/>
        <w:gridCol w:w="3437"/>
      </w:tblGrid>
      <w:tr>
        <w:tc>
          <w:tcPr>
            <w:tcW w:type="dxa" w:w="3437"/>
            <w:shd w:val="clear" w:fill="136f73"/>
          </w:tcPr>
          <w:p>
            <w:pPr>
              <w:bidi w:val="1"/>
            </w:pPr>
            <w:r/>
            <w:r>
              <w:rPr>
                <w:b/>
                <w:color w:val="FFFFFF"/>
                <w:sz w:val="19"/>
              </w:rPr>
              <w:t>مدت</w:t>
            </w:r>
          </w:p>
        </w:tc>
        <w:tc>
          <w:tcPr>
            <w:tcW w:type="dxa" w:w="3437"/>
            <w:shd w:val="clear" w:fill="136f73"/>
          </w:tcPr>
          <w:p>
            <w:pPr>
              <w:bidi w:val="1"/>
            </w:pPr>
            <w:r/>
            <w:r>
              <w:rPr>
                <w:b/>
                <w:color w:val="FFFFFF"/>
                <w:sz w:val="19"/>
              </w:rPr>
              <w:t>نام</w:t>
            </w:r>
          </w:p>
        </w:tc>
        <w:tc>
          <w:tcPr>
            <w:tcW w:type="dxa" w:w="3437"/>
            <w:shd w:val="clear" w:fill="136f73"/>
          </w:tcPr>
          <w:p>
            <w:pPr>
              <w:bidi w:val="1"/>
            </w:pPr>
            <w:r/>
            <w:r>
              <w:rPr>
                <w:b/>
                <w:color w:val="FFFFFF"/>
                <w:sz w:val="19"/>
              </w:rPr>
              <w:t>علل شایع</w:t>
            </w:r>
          </w:p>
        </w:tc>
      </w:tr>
      <w:tr>
        <w:tc>
          <w:tcPr>
            <w:tcW w:type="dxa" w:w="3437"/>
          </w:tcPr>
          <w:p>
            <w:pPr>
              <w:bidi w:val="1"/>
            </w:pPr>
            <w:r>
              <w:rPr>
                <w:sz w:val="18"/>
              </w:rPr>
            </w:r>
            <w:r>
              <w:rPr>
                <w:rFonts w:ascii="Vazirmatn" w:hAnsi="Vazirmatn"/>
                <w:b/>
                <w:sz w:val="18"/>
              </w:rPr>
              <w:t>۳–۸ هفته</w:t>
            </w:r>
          </w:p>
        </w:tc>
        <w:tc>
          <w:tcPr>
            <w:tcW w:type="dxa" w:w="3437"/>
          </w:tcPr>
          <w:p>
            <w:pPr>
              <w:bidi w:val="1"/>
            </w:pPr>
            <w:r>
              <w:rPr>
                <w:sz w:val="18"/>
              </w:rPr>
            </w:r>
            <w:r>
              <w:rPr>
                <w:rFonts w:ascii="Vazirmatn" w:hAnsi="Vazirmatn"/>
                <w:sz w:val="18"/>
              </w:rPr>
              <w:t>تحت حاد</w:t>
            </w:r>
          </w:p>
        </w:tc>
        <w:tc>
          <w:tcPr>
            <w:tcW w:type="dxa" w:w="3437"/>
          </w:tcPr>
          <w:p>
            <w:pPr>
              <w:bidi w:val="1"/>
            </w:pPr>
            <w:r>
              <w:rPr>
                <w:sz w:val="18"/>
              </w:rPr>
            </w:r>
            <w:r>
              <w:rPr>
                <w:rFonts w:ascii="Vazirmatn" w:hAnsi="Vazirmatn"/>
                <w:b/>
                <w:sz w:val="18"/>
              </w:rPr>
              <w:t>پس از انتان (Post-infectious)</w:t>
            </w:r>
            <w:r>
              <w:rPr>
                <w:rFonts w:ascii="Vazirmatn" w:hAnsi="Vazirmatn"/>
                <w:sz w:val="18"/>
              </w:rPr>
              <w:t xml:space="preserve">، </w:t>
            </w:r>
            <w:r>
              <w:rPr>
                <w:rFonts w:ascii="Vazirmatn" w:hAnsi="Vazirmatn"/>
                <w:b/>
                <w:sz w:val="18"/>
              </w:rPr>
              <w:t>سیاه‌سرفه (Pertussis)</w:t>
            </w:r>
          </w:p>
        </w:tc>
      </w:tr>
      <w:tr>
        <w:tc>
          <w:tcPr>
            <w:tcW w:type="dxa" w:w="3437"/>
          </w:tcPr>
          <w:p>
            <w:pPr>
              <w:bidi w:val="1"/>
            </w:pPr>
            <w:r>
              <w:rPr>
                <w:sz w:val="18"/>
              </w:rPr>
            </w:r>
            <w:r>
              <w:rPr>
                <w:rFonts w:ascii="Vazirmatn" w:hAnsi="Vazirmatn"/>
                <w:b/>
                <w:sz w:val="18"/>
              </w:rPr>
              <w:t>بیش از ۸ هفته</w:t>
            </w:r>
          </w:p>
        </w:tc>
        <w:tc>
          <w:tcPr>
            <w:tcW w:type="dxa" w:w="3437"/>
          </w:tcPr>
          <w:p>
            <w:pPr>
              <w:bidi w:val="1"/>
            </w:pPr>
            <w:r>
              <w:rPr>
                <w:sz w:val="18"/>
              </w:rPr>
            </w:r>
            <w:r>
              <w:rPr>
                <w:rFonts w:ascii="Vazirmatn" w:hAnsi="Vazirmatn"/>
                <w:b/>
                <w:sz w:val="18"/>
              </w:rPr>
              <w:t>مزمن</w:t>
            </w:r>
          </w:p>
        </w:tc>
        <w:tc>
          <w:tcPr>
            <w:tcW w:type="dxa" w:w="3437"/>
          </w:tcPr>
          <w:p>
            <w:pPr>
              <w:bidi w:val="1"/>
            </w:pPr>
            <w:r>
              <w:rPr>
                <w:sz w:val="18"/>
              </w:rPr>
            </w:r>
            <w:r>
              <w:rPr>
                <w:rFonts w:ascii="Vazirmatn" w:hAnsi="Vazirmatn"/>
                <w:sz w:val="18"/>
              </w:rPr>
              <w:t xml:space="preserve">در غیرسگرتی با CXR نورمال: </w:t>
            </w:r>
            <w:r>
              <w:rPr>
                <w:rFonts w:ascii="Vazirmatn" w:hAnsi="Vazirmatn"/>
                <w:b/>
                <w:sz w:val="18"/>
              </w:rPr>
              <w:t>UACS، آسم، NAEB، GERD</w:t>
            </w:r>
            <w:r>
              <w:rPr>
                <w:rFonts w:ascii="Vazirmatn" w:hAnsi="Vazirmatn"/>
                <w:sz w:val="18"/>
              </w:rPr>
              <w:t xml:space="preserve"> (حدود ۹۰ فیصد)؛ ACE inhibitor؛ </w:t>
            </w:r>
            <w:r>
              <w:rPr>
                <w:rFonts w:ascii="Vazirmatn" w:hAnsi="Vazirmatn"/>
                <w:b/>
                <w:sz w:val="18"/>
              </w:rPr>
              <w:t>حساسیت رفلکس سرفه</w:t>
            </w:r>
            <w:r>
              <w:rPr>
                <w:rFonts w:ascii="Vazirmatn" w:hAnsi="Vazirmatn"/>
                <w:sz w:val="18"/>
              </w:rPr>
              <w:t xml:space="preserve">؛ در سگرتی: </w:t>
            </w:r>
            <w:r>
              <w:rPr>
                <w:rFonts w:ascii="Vazirmatn" w:hAnsi="Vazirmatn"/>
                <w:b/>
                <w:sz w:val="18"/>
              </w:rPr>
              <w:t>برانشیت مزمن/COPD</w:t>
            </w:r>
          </w:p>
        </w:tc>
      </w:tr>
    </w:tbl>
    <w:p>
      <w:pPr>
        <w:bidi w:val="1"/>
      </w:pPr>
      <w:r>
        <w:rPr>
          <w:rFonts w:ascii="Vazirmatn" w:hAnsi="Vazirmatn"/>
          <w:b/>
        </w:rPr>
        <w:t>اصطلاحات:</w:t>
      </w:r>
    </w:p>
    <w:p>
      <w:pPr>
        <w:ind w:right="340"/>
        <w:bidi w:val="1"/>
      </w:pPr>
      <w:r>
        <w:rPr>
          <w:color w:val="136F73"/>
        </w:rPr>
        <w:t xml:space="preserve">● </w:t>
      </w:r>
      <w:r>
        <w:rPr>
          <w:rFonts w:ascii="Vazirmatn" w:hAnsi="Vazirmatn"/>
          <w:b/>
        </w:rPr>
        <w:t>UACS (Upper airway cough syndrome):</w:t>
      </w:r>
      <w:r>
        <w:rPr>
          <w:rFonts w:ascii="Vazirmatn" w:hAnsi="Vazirmatn"/>
        </w:rPr>
        <w:t xml:space="preserve"> قبلاً «Postnasal drip» — رینیت و سینوزیت.</w:t>
      </w:r>
    </w:p>
    <w:p>
      <w:pPr>
        <w:ind w:right="340"/>
        <w:bidi w:val="1"/>
      </w:pPr>
      <w:r>
        <w:rPr>
          <w:color w:val="136F73"/>
        </w:rPr>
        <w:t xml:space="preserve">● </w:t>
      </w:r>
      <w:r>
        <w:rPr>
          <w:rFonts w:ascii="Vazirmatn" w:hAnsi="Vazirmatn"/>
          <w:b/>
        </w:rPr>
        <w:t>NAEB (Non-asthmatic eosinophilic bronchitis):</w:t>
      </w:r>
      <w:r>
        <w:rPr>
          <w:rFonts w:ascii="Vazirmatn" w:hAnsi="Vazirmatn"/>
        </w:rPr>
        <w:t xml:space="preserve"> ایوزینوفیل در بلغم بدون هایپرریاکتیویتی.</w:t>
      </w:r>
    </w:p>
    <w:p>
      <w:pPr>
        <w:ind w:right="340"/>
        <w:bidi w:val="1"/>
      </w:pPr>
      <w:r>
        <w:rPr>
          <w:color w:val="136F73"/>
        </w:rPr>
        <w:t xml:space="preserve">● </w:t>
      </w:r>
      <w:r>
        <w:rPr>
          <w:rFonts w:ascii="Vazirmatn" w:hAnsi="Vazirmatn"/>
          <w:b/>
        </w:rPr>
        <w:t>سرفهٔ مزمن مقاوم یا بی‌دلیل (Refractory/Unexplained chronic cough — RCC/UCC):</w:t>
      </w:r>
      <w:r>
        <w:rPr>
          <w:rFonts w:ascii="Vazirmatn" w:hAnsi="Vazirmatn"/>
        </w:rPr>
        <w:t xml:space="preserve"> پس از بررسی و تداوی مناسب ادامه دارد.</w:t>
      </w:r>
    </w:p>
    <w:p>
      <w:pPr>
        <w:spacing w:before="280"/>
        <w:bidi w:val="1"/>
      </w:pPr>
      <w:r>
        <w:rPr>
          <w:rFonts w:ascii="Vazirmatn" w:hAnsi="Vazirmatn"/>
          <w:b/>
          <w:color w:val="0F2744"/>
          <w:sz w:val="29"/>
        </w:rPr>
        <w:t>🔹 ۳. Pathophysiology — Step-by-step</w:t>
      </w:r>
    </w:p>
    <w:p>
      <w:pPr>
        <w:ind w:right="340"/>
        <w:bidi w:val="1"/>
      </w:pPr>
      <w:r>
        <w:rPr>
          <w:b/>
          <w:color w:val="136F73"/>
        </w:rPr>
        <w:t xml:space="preserve">1. </w:t>
      </w:r>
      <w:r>
        <w:rPr>
          <w:rFonts w:ascii="Vazirmatn" w:hAnsi="Vazirmatn"/>
          <w:b/>
        </w:rPr>
        <w:t>گیرنده‌های سرفه</w:t>
      </w:r>
      <w:r>
        <w:rPr>
          <w:rFonts w:ascii="Vazirmatn" w:hAnsi="Vazirmatn"/>
        </w:rPr>
        <w:t xml:space="preserve"> (عصب واگوس — فیبرهای C و گیرنده‌های سریع‌التطابق) در حنجره، قصبه‌الریه، برانکس‌ها، و همچنین گوش، مری.</w:t>
      </w:r>
    </w:p>
    <w:p>
      <w:pPr>
        <w:ind w:right="340"/>
        <w:bidi w:val="1"/>
      </w:pPr>
      <w:r>
        <w:rPr>
          <w:b/>
          <w:color w:val="136F73"/>
        </w:rPr>
        <w:t xml:space="preserve">2. </w:t>
      </w:r>
      <w:r>
        <w:rPr>
          <w:rFonts w:ascii="Vazirmatn" w:hAnsi="Vazirmatn"/>
        </w:rPr>
        <w:t xml:space="preserve">تحریک (میخانیکی، کیمیاوی، التهابی) ← </w:t>
      </w:r>
      <w:r>
        <w:rPr>
          <w:rFonts w:ascii="Vazirmatn" w:hAnsi="Vazirmatn"/>
          <w:b/>
        </w:rPr>
        <w:t>مرکز سرفه در ساقهٔ مغز</w:t>
      </w:r>
      <w:r>
        <w:rPr>
          <w:rFonts w:ascii="Vazirmatn" w:hAnsi="Vazirmatn"/>
        </w:rPr>
        <w:t xml:space="preserve"> ← شهیق عمیق ← </w:t>
      </w:r>
      <w:r>
        <w:rPr>
          <w:rFonts w:ascii="Vazirmatn" w:hAnsi="Vazirmatn"/>
          <w:b/>
        </w:rPr>
        <w:t>بسته شدن Glottis</w:t>
      </w:r>
      <w:r>
        <w:rPr>
          <w:rFonts w:ascii="Vazirmatn" w:hAnsi="Vazirmatn"/>
        </w:rPr>
        <w:t xml:space="preserve"> ← انقباض عضلات زفیری (فشار تا ۳۰۰ mmHg) ← </w:t>
      </w:r>
      <w:r>
        <w:rPr>
          <w:rFonts w:ascii="Vazirmatn" w:hAnsi="Vazirmatn"/>
          <w:b/>
        </w:rPr>
        <w:t>باز شدن ناگهانی Glottis</w:t>
      </w:r>
      <w:r>
        <w:rPr>
          <w:rFonts w:ascii="Vazirmatn" w:hAnsi="Vazirmatn"/>
        </w:rPr>
        <w:t>.</w:t>
      </w:r>
    </w:p>
    <w:p>
      <w:pPr>
        <w:ind w:right="340"/>
        <w:bidi w:val="1"/>
      </w:pPr>
      <w:r>
        <w:rPr>
          <w:b/>
          <w:color w:val="136F73"/>
        </w:rPr>
        <w:t xml:space="preserve">3. </w:t>
      </w:r>
      <w:r>
        <w:rPr>
          <w:rFonts w:ascii="Vazirmatn" w:hAnsi="Vazirmatn"/>
        </w:rPr>
        <w:t xml:space="preserve">در </w:t>
      </w:r>
      <w:r>
        <w:rPr>
          <w:rFonts w:ascii="Vazirmatn" w:hAnsi="Vazirmatn"/>
          <w:b/>
        </w:rPr>
        <w:t>حساسیت بیش از حد</w:t>
      </w:r>
      <w:r>
        <w:rPr>
          <w:rFonts w:ascii="Vazirmatn" w:hAnsi="Vazirmatn"/>
        </w:rPr>
        <w:t>: گیرنده‌ها (</w:t>
      </w:r>
      <w:r>
        <w:rPr>
          <w:rFonts w:ascii="Vazirmatn" w:hAnsi="Vazirmatn"/>
          <w:b/>
        </w:rPr>
        <w:t>TRPV1، TRPA1، P2X3</w:t>
      </w:r>
      <w:r>
        <w:rPr>
          <w:rFonts w:ascii="Vazirmatn" w:hAnsi="Vazirmatn"/>
        </w:rPr>
        <w:t xml:space="preserve">) و راه‌های مرکزی </w:t>
      </w:r>
      <w:r>
        <w:rPr>
          <w:rFonts w:ascii="Vazirmatn" w:hAnsi="Vazirmatn"/>
          <w:b/>
        </w:rPr>
        <w:t>حساس</w:t>
      </w:r>
      <w:r>
        <w:rPr>
          <w:rFonts w:ascii="Vazirmatn" w:hAnsi="Vazirmatn"/>
        </w:rPr>
        <w:t xml:space="preserve"> شده‌اند ← سرفه با محرک‌های خفیف (خنده، گپ زدن، هوای سرد، بوی عطر) — </w:t>
      </w:r>
      <w:r>
        <w:rPr>
          <w:rFonts w:ascii="Vazirmatn" w:hAnsi="Vazirmatn"/>
          <w:b/>
        </w:rPr>
        <w:t>Allotussia</w:t>
      </w:r>
      <w:r>
        <w:rPr>
          <w:rFonts w:ascii="Vazirmatn" w:hAnsi="Vazirmatn"/>
        </w:rPr>
        <w:t xml:space="preserve"> و </w:t>
      </w:r>
      <w:r>
        <w:rPr>
          <w:rFonts w:ascii="Vazirmatn" w:hAnsi="Vazirmatn"/>
          <w:b/>
        </w:rPr>
        <w:t>Hypertussia</w:t>
      </w:r>
      <w:r>
        <w:rPr>
          <w:rFonts w:ascii="Vazirmatn" w:hAnsi="Vazirmatn"/>
        </w:rPr>
        <w:t xml:space="preserve">. </w:t>
      </w:r>
      <w:r>
        <w:rPr>
          <w:rFonts w:ascii="Vazirmatn" w:hAnsi="Vazirmatn"/>
          <w:b/>
        </w:rPr>
        <w:t>P2X3</w:t>
      </w:r>
      <w:r>
        <w:rPr>
          <w:rFonts w:ascii="Vazirmatn" w:hAnsi="Vazirmatn"/>
        </w:rPr>
        <w:t xml:space="preserve"> هدف دواهای جدید (Gefapixant) است.</w:t>
      </w:r>
    </w:p>
    <w:p>
      <w:pPr>
        <w:ind w:right="340"/>
        <w:bidi w:val="1"/>
      </w:pPr>
      <w:r>
        <w:rPr>
          <w:b/>
          <w:color w:val="136F73"/>
        </w:rPr>
        <w:t xml:space="preserve">4. </w:t>
      </w:r>
      <w:r>
        <w:rPr>
          <w:rFonts w:ascii="Vazirmatn" w:hAnsi="Vazirmatn"/>
          <w:b/>
        </w:rPr>
        <w:t>ACE inhibitor:</w:t>
      </w:r>
      <w:r>
        <w:rPr>
          <w:rFonts w:ascii="Vazirmatn" w:hAnsi="Vazirmatn"/>
        </w:rPr>
        <w:t xml:space="preserve"> تجمع </w:t>
      </w:r>
      <w:r>
        <w:rPr>
          <w:rFonts w:ascii="Vazirmatn" w:hAnsi="Vazirmatn"/>
          <w:b/>
        </w:rPr>
        <w:t>Bradykinin</w:t>
      </w:r>
      <w:r>
        <w:rPr>
          <w:rFonts w:ascii="Vazirmatn" w:hAnsi="Vazirmatn"/>
        </w:rPr>
        <w:t xml:space="preserve"> و </w:t>
      </w:r>
      <w:r>
        <w:rPr>
          <w:rFonts w:ascii="Vazirmatn" w:hAnsi="Vazirmatn"/>
          <w:b/>
        </w:rPr>
        <w:t>Substance P</w:t>
      </w:r>
      <w:r>
        <w:rPr>
          <w:rFonts w:ascii="Vazirmatn" w:hAnsi="Vazirmatn"/>
        </w:rPr>
        <w:t xml:space="preserve"> ← سرفهٔ خشک در ۵–۳۵ فیصد (بیشتر در زنان و آسیایی‌ها)؛ ممکن است </w:t>
      </w:r>
      <w:r>
        <w:rPr>
          <w:rFonts w:ascii="Vazirmatn" w:hAnsi="Vazirmatn"/>
          <w:b/>
        </w:rPr>
        <w:t>هفته‌ها تا ماه‌ها</w:t>
      </w:r>
      <w:r>
        <w:rPr>
          <w:rFonts w:ascii="Vazirmatn" w:hAnsi="Vazirmatn"/>
        </w:rPr>
        <w:t xml:space="preserve"> پس از شروع ظاهر شود و </w:t>
      </w:r>
      <w:r>
        <w:rPr>
          <w:rFonts w:ascii="Vazirmatn" w:hAnsi="Vazirmatn"/>
          <w:b/>
        </w:rPr>
        <w:t>۱–۴ هفته (گاهی تا ۳ ماه)</w:t>
      </w:r>
      <w:r>
        <w:rPr>
          <w:rFonts w:ascii="Vazirmatn" w:hAnsi="Vazirmatn"/>
        </w:rPr>
        <w:t xml:space="preserve"> پس از قطع برطرف شود.</w:t>
      </w:r>
    </w:p>
    <w:p>
      <w:pPr>
        <w:spacing w:before="280"/>
        <w:bidi w:val="1"/>
      </w:pPr>
      <w:r>
        <w:rPr>
          <w:rFonts w:ascii="Vazirmatn" w:hAnsi="Vazirmatn"/>
          <w:b/>
          <w:color w:val="0F2744"/>
          <w:sz w:val="29"/>
        </w:rPr>
        <w:t>🔹 ۴. Etiology &amp; Risk Factors</w:t>
      </w:r>
    </w:p>
    <w:p>
      <w:pPr>
        <w:bidi w:val="1"/>
      </w:pPr>
      <w:r>
        <w:rPr>
          <w:rFonts w:ascii="Vazirmatn" w:hAnsi="Vazirmatn"/>
        </w:rPr>
        <w:t xml:space="preserve">سگرت، </w:t>
      </w:r>
      <w:r>
        <w:rPr>
          <w:rFonts w:ascii="Vazirmatn" w:hAnsi="Vazirmatn"/>
          <w:b/>
        </w:rPr>
        <w:t>دود بخاری و تندور</w:t>
      </w:r>
      <w:r>
        <w:rPr>
          <w:rFonts w:ascii="Vazirmatn" w:hAnsi="Vazirmatn"/>
        </w:rPr>
        <w:t xml:space="preserve">، آلودگی هوا، </w:t>
      </w:r>
      <w:r>
        <w:rPr>
          <w:rFonts w:ascii="Vazirmatn" w:hAnsi="Vazirmatn"/>
          <w:b/>
        </w:rPr>
        <w:t>ACE inhibitors</w:t>
      </w:r>
      <w:r>
        <w:rPr>
          <w:rFonts w:ascii="Vazirmatn" w:hAnsi="Vazirmatn"/>
        </w:rPr>
        <w:t>، چاقی (GERD)، رینیت الرجیک، و شغل (گرد و غبار).</w:t>
      </w:r>
    </w:p>
    <w:p>
      <w:pPr>
        <w:bidi w:val="1"/>
      </w:pPr>
      <w:r>
        <w:rPr>
          <w:rFonts w:ascii="Vazirmatn" w:hAnsi="Vazirmatn"/>
          <w:b/>
        </w:rPr>
        <w:t>علل مهم در افغانستان که نباید از دست بروند:</w:t>
      </w:r>
      <w:r>
        <w:rPr>
          <w:rFonts w:ascii="Vazirmatn" w:hAnsi="Vazirmatn"/>
        </w:rPr>
        <w:t xml:space="preserve"> </w:t>
      </w:r>
      <w:r>
        <w:rPr>
          <w:rFonts w:ascii="Vazirmatn" w:hAnsi="Vazirmatn"/>
          <w:b/>
        </w:rPr>
        <w:t>سل</w:t>
      </w:r>
      <w:r>
        <w:rPr>
          <w:rFonts w:ascii="Vazirmatn" w:hAnsi="Vazirmatn"/>
        </w:rPr>
        <w:t xml:space="preserve">، </w:t>
      </w:r>
      <w:r>
        <w:rPr>
          <w:rFonts w:ascii="Vazirmatn" w:hAnsi="Vazirmatn"/>
          <w:b/>
        </w:rPr>
        <w:t>سرطان ریه</w:t>
      </w:r>
      <w:r>
        <w:rPr>
          <w:rFonts w:ascii="Vazirmatn" w:hAnsi="Vazirmatn"/>
        </w:rPr>
        <w:t xml:space="preserve">، </w:t>
      </w:r>
      <w:r>
        <w:rPr>
          <w:rFonts w:ascii="Vazirmatn" w:hAnsi="Vazirmatn"/>
          <w:b/>
        </w:rPr>
        <w:t>برانشیکتازی</w:t>
      </w:r>
      <w:r>
        <w:rPr>
          <w:rFonts w:ascii="Vazirmatn" w:hAnsi="Vazirmatn"/>
        </w:rPr>
        <w:t xml:space="preserve"> (پس از سل یا سیاه‌سرفه/سرخکان کودکی)، </w:t>
      </w:r>
      <w:r>
        <w:rPr>
          <w:rFonts w:ascii="Vazirmatn" w:hAnsi="Vazirmatn"/>
          <w:b/>
        </w:rPr>
        <w:t>عدم کفایهٔ قلب</w:t>
      </w:r>
      <w:r>
        <w:rPr>
          <w:rFonts w:ascii="Vazirmatn" w:hAnsi="Vazirmatn"/>
        </w:rPr>
        <w:t xml:space="preserve">، </w:t>
      </w:r>
      <w:r>
        <w:rPr>
          <w:rFonts w:ascii="Vazirmatn" w:hAnsi="Vazirmatn"/>
          <w:b/>
        </w:rPr>
        <w:t>ILD</w:t>
      </w:r>
      <w:r>
        <w:rPr>
          <w:rFonts w:ascii="Vazirmatn" w:hAnsi="Vazirmatn"/>
        </w:rPr>
        <w:t xml:space="preserve"> (کبوتر)، و </w:t>
      </w:r>
      <w:r>
        <w:rPr>
          <w:rFonts w:ascii="Vazirmatn" w:hAnsi="Vazirmatn"/>
          <w:b/>
        </w:rPr>
        <w:t>جسم خارجی</w:t>
      </w:r>
      <w:r>
        <w:rPr>
          <w:rFonts w:ascii="Vazirmatn" w:hAnsi="Vazirmatn"/>
        </w:rPr>
        <w:t>.</w:t>
      </w:r>
    </w:p>
    <w:p>
      <w:pPr>
        <w:spacing w:before="280"/>
        <w:bidi w:val="1"/>
      </w:pPr>
      <w:r>
        <w:rPr>
          <w:rFonts w:ascii="Vazirmatn" w:hAnsi="Vazirmatn"/>
          <w:b/>
          <w:color w:val="0F2744"/>
          <w:sz w:val="29"/>
        </w:rPr>
        <w:t>🔹 ۵. Symptoms &amp; Signs — سرنخ‌ها</w:t>
      </w:r>
    </w:p>
    <w:tbl>
      <w:tblPr>
        <w:tblStyle w:val="TableGrid"/>
        <w:tblW w:type="auto" w:w="0"/>
        <w:tblLook w:firstColumn="1" w:firstRow="1" w:lastColumn="0" w:lastRow="0" w:noHBand="0" w:noVBand="1" w:val="04A0"/>
      </w:tblPr>
      <w:tblGrid>
        <w:gridCol w:w="5156"/>
        <w:gridCol w:w="5156"/>
      </w:tblGrid>
      <w:tr>
        <w:tc>
          <w:tcPr>
            <w:tcW w:type="dxa" w:w="5156"/>
            <w:shd w:val="clear" w:fill="136f73"/>
          </w:tcPr>
          <w:p>
            <w:pPr>
              <w:bidi w:val="1"/>
            </w:pPr>
            <w:r/>
            <w:r>
              <w:rPr>
                <w:b/>
                <w:color w:val="FFFFFF"/>
                <w:sz w:val="19"/>
              </w:rPr>
              <w:t>سرنخ</w:t>
            </w:r>
          </w:p>
        </w:tc>
        <w:tc>
          <w:tcPr>
            <w:tcW w:type="dxa" w:w="5156"/>
            <w:shd w:val="clear" w:fill="136f73"/>
          </w:tcPr>
          <w:p>
            <w:pPr>
              <w:bidi w:val="1"/>
            </w:pPr>
            <w:r/>
            <w:r>
              <w:rPr>
                <w:b/>
                <w:color w:val="FFFFFF"/>
                <w:sz w:val="19"/>
              </w:rPr>
              <w:t>علت محتمل</w:t>
            </w:r>
          </w:p>
        </w:tc>
      </w:tr>
      <w:tr>
        <w:tc>
          <w:tcPr>
            <w:tcW w:type="dxa" w:w="5156"/>
          </w:tcPr>
          <w:p>
            <w:pPr>
              <w:bidi w:val="1"/>
            </w:pPr>
            <w:r>
              <w:rPr>
                <w:sz w:val="18"/>
              </w:rPr>
            </w:r>
            <w:r>
              <w:rPr>
                <w:rFonts w:ascii="Vazirmatn" w:hAnsi="Vazirmatn"/>
                <w:sz w:val="18"/>
              </w:rPr>
              <w:t>سرفهٔ شبانه، خس‌خس، هوای سرد و ورزش، سابقهٔ الرجی</w:t>
            </w:r>
          </w:p>
        </w:tc>
        <w:tc>
          <w:tcPr>
            <w:tcW w:type="dxa" w:w="5156"/>
          </w:tcPr>
          <w:p>
            <w:pPr>
              <w:bidi w:val="1"/>
            </w:pPr>
            <w:r>
              <w:rPr>
                <w:sz w:val="18"/>
              </w:rPr>
            </w:r>
            <w:r>
              <w:rPr>
                <w:rFonts w:ascii="Vazirmatn" w:hAnsi="Vazirmatn"/>
                <w:b/>
                <w:sz w:val="18"/>
              </w:rPr>
              <w:t>آسم</w:t>
            </w:r>
            <w:r>
              <w:rPr>
                <w:rFonts w:ascii="Vazirmatn" w:hAnsi="Vazirmatn"/>
                <w:sz w:val="18"/>
              </w:rPr>
              <w:t xml:space="preserve"> (Cough-variant asthma)</w:t>
            </w:r>
          </w:p>
        </w:tc>
      </w:tr>
      <w:tr>
        <w:tc>
          <w:tcPr>
            <w:tcW w:type="dxa" w:w="5156"/>
          </w:tcPr>
          <w:p>
            <w:pPr>
              <w:bidi w:val="1"/>
            </w:pPr>
            <w:r>
              <w:rPr>
                <w:sz w:val="18"/>
              </w:rPr>
            </w:r>
            <w:r>
              <w:rPr>
                <w:rFonts w:ascii="Vazirmatn" w:hAnsi="Vazirmatn"/>
                <w:sz w:val="18"/>
              </w:rPr>
              <w:t>سوزش سینه، ترش کردن، سرفه پس از غذا یا خوابیدن، خشونت صدا</w:t>
            </w:r>
          </w:p>
        </w:tc>
        <w:tc>
          <w:tcPr>
            <w:tcW w:type="dxa" w:w="5156"/>
          </w:tcPr>
          <w:p>
            <w:pPr>
              <w:bidi w:val="1"/>
            </w:pPr>
            <w:r>
              <w:rPr>
                <w:sz w:val="18"/>
              </w:rPr>
            </w:r>
            <w:r>
              <w:rPr>
                <w:rFonts w:ascii="Vazirmatn" w:hAnsi="Vazirmatn"/>
                <w:b/>
                <w:sz w:val="18"/>
              </w:rPr>
              <w:t>GERD</w:t>
            </w:r>
            <w:r>
              <w:rPr>
                <w:rFonts w:ascii="Vazirmatn" w:hAnsi="Vazirmatn"/>
                <w:sz w:val="18"/>
              </w:rPr>
              <w:t xml:space="preserve"> (گاهی بدون اعراض معده — «Silent»)</w:t>
            </w:r>
          </w:p>
        </w:tc>
      </w:tr>
      <w:tr>
        <w:tc>
          <w:tcPr>
            <w:tcW w:type="dxa" w:w="5156"/>
          </w:tcPr>
          <w:p>
            <w:pPr>
              <w:bidi w:val="1"/>
            </w:pPr>
            <w:r>
              <w:rPr>
                <w:sz w:val="18"/>
              </w:rPr>
            </w:r>
            <w:r>
              <w:rPr>
                <w:rFonts w:ascii="Vazirmatn" w:hAnsi="Vazirmatn"/>
                <w:sz w:val="18"/>
              </w:rPr>
              <w:t>شروع پس از ACEi</w:t>
            </w:r>
          </w:p>
        </w:tc>
        <w:tc>
          <w:tcPr>
            <w:tcW w:type="dxa" w:w="5156"/>
          </w:tcPr>
          <w:p>
            <w:pPr>
              <w:bidi w:val="1"/>
            </w:pPr>
            <w:r>
              <w:rPr>
                <w:sz w:val="18"/>
              </w:rPr>
            </w:r>
            <w:r>
              <w:rPr>
                <w:rFonts w:ascii="Vazirmatn" w:hAnsi="Vazirmatn"/>
                <w:b/>
                <w:sz w:val="18"/>
              </w:rPr>
              <w:t>ACEi</w:t>
            </w:r>
          </w:p>
        </w:tc>
      </w:tr>
      <w:tr>
        <w:tc>
          <w:tcPr>
            <w:tcW w:type="dxa" w:w="5156"/>
          </w:tcPr>
          <w:p>
            <w:pPr>
              <w:bidi w:val="1"/>
            </w:pPr>
            <w:r>
              <w:rPr>
                <w:sz w:val="18"/>
              </w:rPr>
            </w:r>
            <w:r>
              <w:rPr>
                <w:rFonts w:ascii="Vazirmatn" w:hAnsi="Vazirmatn"/>
                <w:sz w:val="18"/>
              </w:rPr>
              <w:t>بلغم زیاد روزانه، کلبینگ</w:t>
            </w:r>
          </w:p>
        </w:tc>
        <w:tc>
          <w:tcPr>
            <w:tcW w:type="dxa" w:w="5156"/>
          </w:tcPr>
          <w:p>
            <w:pPr>
              <w:bidi w:val="1"/>
            </w:pPr>
            <w:r>
              <w:rPr>
                <w:sz w:val="18"/>
              </w:rPr>
            </w:r>
            <w:r>
              <w:rPr>
                <w:rFonts w:ascii="Vazirmatn" w:hAnsi="Vazirmatn"/>
                <w:b/>
                <w:sz w:val="18"/>
              </w:rPr>
              <w:t>برانشیکتازی</w:t>
            </w:r>
          </w:p>
        </w:tc>
      </w:tr>
      <w:tr>
        <w:tc>
          <w:tcPr>
            <w:tcW w:type="dxa" w:w="5156"/>
          </w:tcPr>
          <w:p>
            <w:pPr>
              <w:bidi w:val="1"/>
            </w:pPr>
            <w:r>
              <w:rPr>
                <w:sz w:val="18"/>
              </w:rPr>
            </w:r>
            <w:r>
              <w:rPr>
                <w:rFonts w:ascii="Vazirmatn" w:hAnsi="Vazirmatn"/>
                <w:sz w:val="18"/>
              </w:rPr>
              <w:t>تب، تعرق شبانه، کاهش وزن</w:t>
            </w:r>
          </w:p>
        </w:tc>
        <w:tc>
          <w:tcPr>
            <w:tcW w:type="dxa" w:w="5156"/>
          </w:tcPr>
          <w:p>
            <w:pPr>
              <w:bidi w:val="1"/>
            </w:pPr>
            <w:r>
              <w:rPr>
                <w:sz w:val="18"/>
              </w:rPr>
            </w:r>
            <w:r>
              <w:rPr>
                <w:rFonts w:ascii="Vazirmatn" w:hAnsi="Vazirmatn"/>
                <w:b/>
                <w:sz w:val="18"/>
              </w:rPr>
              <w:t>سل</w:t>
            </w:r>
          </w:p>
        </w:tc>
      </w:tr>
      <w:tr>
        <w:tc>
          <w:tcPr>
            <w:tcW w:type="dxa" w:w="5156"/>
          </w:tcPr>
          <w:p>
            <w:pPr>
              <w:bidi w:val="1"/>
            </w:pPr>
            <w:r>
              <w:rPr>
                <w:sz w:val="18"/>
              </w:rPr>
            </w:r>
            <w:r>
              <w:rPr>
                <w:rFonts w:ascii="Vazirmatn" w:hAnsi="Vazirmatn"/>
                <w:sz w:val="18"/>
              </w:rPr>
              <w:t>سگرتی، همپتیزی، کاهش وزن، خشونت صدا</w:t>
            </w:r>
          </w:p>
        </w:tc>
        <w:tc>
          <w:tcPr>
            <w:tcW w:type="dxa" w:w="5156"/>
          </w:tcPr>
          <w:p>
            <w:pPr>
              <w:bidi w:val="1"/>
            </w:pPr>
            <w:r>
              <w:rPr>
                <w:sz w:val="18"/>
              </w:rPr>
            </w:r>
            <w:r>
              <w:rPr>
                <w:rFonts w:ascii="Vazirmatn" w:hAnsi="Vazirmatn"/>
                <w:b/>
                <w:sz w:val="18"/>
              </w:rPr>
              <w:t>سرطان</w:t>
            </w:r>
          </w:p>
        </w:tc>
      </w:tr>
      <w:tr>
        <w:tc>
          <w:tcPr>
            <w:tcW w:type="dxa" w:w="5156"/>
          </w:tcPr>
          <w:p>
            <w:pPr>
              <w:bidi w:val="1"/>
            </w:pPr>
            <w:r>
              <w:rPr>
                <w:sz w:val="18"/>
              </w:rPr>
            </w:r>
            <w:r>
              <w:rPr>
                <w:rFonts w:ascii="Vazirmatn" w:hAnsi="Vazirmatn"/>
                <w:b/>
                <w:sz w:val="18"/>
              </w:rPr>
              <w:t>Paroxysm</w:t>
            </w:r>
            <w:r>
              <w:rPr>
                <w:rFonts w:ascii="Vazirmatn" w:hAnsi="Vazirmatn"/>
                <w:sz w:val="18"/>
              </w:rPr>
              <w:t xml:space="preserve"> با «Whoop» و استفراغ پس از سرفه</w:t>
            </w:r>
          </w:p>
        </w:tc>
        <w:tc>
          <w:tcPr>
            <w:tcW w:type="dxa" w:w="5156"/>
          </w:tcPr>
          <w:p>
            <w:pPr>
              <w:bidi w:val="1"/>
            </w:pPr>
            <w:r>
              <w:rPr>
                <w:sz w:val="18"/>
              </w:rPr>
            </w:r>
            <w:r>
              <w:rPr>
                <w:rFonts w:ascii="Vazirmatn" w:hAnsi="Vazirmatn"/>
                <w:b/>
                <w:sz w:val="18"/>
              </w:rPr>
              <w:t>سیاه‌سرفه</w:t>
            </w:r>
          </w:p>
        </w:tc>
      </w:tr>
      <w:tr>
        <w:tc>
          <w:tcPr>
            <w:tcW w:type="dxa" w:w="5156"/>
          </w:tcPr>
          <w:p>
            <w:pPr>
              <w:bidi w:val="1"/>
            </w:pPr>
            <w:r>
              <w:rPr>
                <w:sz w:val="18"/>
              </w:rPr>
            </w:r>
            <w:r>
              <w:rPr>
                <w:rFonts w:ascii="Vazirmatn" w:hAnsi="Vazirmatn"/>
                <w:sz w:val="18"/>
              </w:rPr>
              <w:t>سرفه با گپ زدن و خنده، احساس خارش در گلو</w:t>
            </w:r>
          </w:p>
        </w:tc>
        <w:tc>
          <w:tcPr>
            <w:tcW w:type="dxa" w:w="5156"/>
          </w:tcPr>
          <w:p>
            <w:pPr>
              <w:bidi w:val="1"/>
            </w:pPr>
            <w:r>
              <w:rPr>
                <w:sz w:val="18"/>
              </w:rPr>
            </w:r>
            <w:r>
              <w:rPr>
                <w:rFonts w:ascii="Vazirmatn" w:hAnsi="Vazirmatn"/>
                <w:b/>
                <w:sz w:val="18"/>
              </w:rPr>
              <w:t>حساسیت رفلکس سرفه</w:t>
            </w:r>
          </w:p>
        </w:tc>
      </w:tr>
    </w:tbl>
    <w:p>
      <w:pPr>
        <w:spacing w:before="280"/>
        <w:bidi w:val="1"/>
      </w:pPr>
      <w:r>
        <w:rPr>
          <w:rFonts w:ascii="Vazirmatn" w:hAnsi="Vazirmatn"/>
          <w:b/>
          <w:color w:val="0F2744"/>
          <w:sz w:val="29"/>
        </w:rPr>
        <w:t>🔹 ۶. Clinical Examination</w:t>
      </w:r>
    </w:p>
    <w:p>
      <w:pPr>
        <w:ind w:right="340"/>
        <w:bidi w:val="1"/>
      </w:pPr>
      <w:r>
        <w:rPr>
          <w:color w:val="136F73"/>
        </w:rPr>
        <w:t xml:space="preserve">● </w:t>
      </w:r>
      <w:r>
        <w:rPr>
          <w:rFonts w:ascii="Vazirmatn" w:hAnsi="Vazirmatn"/>
          <w:b/>
        </w:rPr>
        <w:t>بینی و حلق:</w:t>
      </w:r>
      <w:r>
        <w:rPr>
          <w:rFonts w:ascii="Vazirmatn" w:hAnsi="Vazirmatn"/>
        </w:rPr>
        <w:t xml:space="preserve"> مخاط متورم، ترشح در عقب حلق، </w:t>
      </w:r>
      <w:r>
        <w:rPr>
          <w:rFonts w:ascii="Vazirmatn" w:hAnsi="Vazirmatn"/>
          <w:b/>
        </w:rPr>
        <w:t>Cobblestoning</w:t>
      </w:r>
      <w:r>
        <w:rPr>
          <w:rFonts w:ascii="Vazirmatn" w:hAnsi="Vazirmatn"/>
        </w:rPr>
        <w:t>، پولیپ.</w:t>
      </w:r>
    </w:p>
    <w:p>
      <w:pPr>
        <w:ind w:right="340"/>
        <w:bidi w:val="1"/>
      </w:pPr>
      <w:r>
        <w:rPr>
          <w:color w:val="136F73"/>
        </w:rPr>
        <w:t xml:space="preserve">● </w:t>
      </w:r>
      <w:r>
        <w:rPr>
          <w:rFonts w:ascii="Vazirmatn" w:hAnsi="Vazirmatn"/>
          <w:b/>
        </w:rPr>
        <w:t>سینه:</w:t>
      </w:r>
      <w:r>
        <w:rPr>
          <w:rFonts w:ascii="Vazirmatn" w:hAnsi="Vazirmatn"/>
        </w:rPr>
        <w:t xml:space="preserve"> Wheeze، کریپیتیشن (Velcro — ILD؛ خشن — برانشیکتازی)، کلبینگ، آثار عدم کفایهٔ قلب.</w:t>
      </w:r>
    </w:p>
    <w:p>
      <w:pPr>
        <w:ind w:right="340"/>
        <w:bidi w:val="1"/>
      </w:pPr>
      <w:r>
        <w:rPr>
          <w:color w:val="136F73"/>
        </w:rPr>
        <w:t xml:space="preserve">● </w:t>
      </w:r>
      <w:r>
        <w:rPr>
          <w:rFonts w:ascii="Vazirmatn" w:hAnsi="Vazirmatn"/>
          <w:b/>
        </w:rPr>
        <w:t>لمف‌نودها</w:t>
      </w:r>
      <w:r>
        <w:rPr>
          <w:rFonts w:ascii="Vazirmatn" w:hAnsi="Vazirmatn"/>
        </w:rPr>
        <w:t xml:space="preserve"> و </w:t>
      </w:r>
      <w:r>
        <w:rPr>
          <w:rFonts w:ascii="Vazirmatn" w:hAnsi="Vazirmatn"/>
          <w:b/>
        </w:rPr>
        <w:t>کاهش وزن</w:t>
      </w:r>
      <w:r>
        <w:rPr>
          <w:rFonts w:ascii="Vazirmatn" w:hAnsi="Vazirmatn"/>
        </w:rPr>
        <w:t>.</w:t>
      </w:r>
    </w:p>
    <w:p>
      <w:pPr>
        <w:ind w:right="340"/>
        <w:bidi w:val="1"/>
      </w:pPr>
      <w:r>
        <w:rPr>
          <w:color w:val="136F73"/>
        </w:rPr>
        <w:t xml:space="preserve">● </w:t>
      </w:r>
      <w:r>
        <w:rPr>
          <w:rFonts w:ascii="Vazirmatn" w:hAnsi="Vazirmatn"/>
          <w:b/>
        </w:rPr>
        <w:t>گوش:</w:t>
      </w:r>
      <w:r>
        <w:rPr>
          <w:rFonts w:ascii="Vazirmatn" w:hAnsi="Vazirmatn"/>
        </w:rPr>
        <w:t xml:space="preserve"> جسم خارجی یا موی در مجرای گوش (رفلکس Arnold — شاخهٔ گوشی عصب واگوس).</w:t>
      </w:r>
    </w:p>
    <w:p>
      <w:pPr>
        <w:spacing w:before="280"/>
        <w:bidi w:val="1"/>
      </w:pPr>
      <w:r>
        <w:rPr>
          <w:rFonts w:ascii="Vazirmatn" w:hAnsi="Vazirmatn"/>
          <w:b/>
          <w:color w:val="0F2744"/>
          <w:sz w:val="29"/>
        </w:rPr>
        <w:t>🔹 ۷. Quick Differential Diagnosis</w:t>
      </w:r>
    </w:p>
    <w:p>
      <w:pPr>
        <w:bidi w:val="1"/>
      </w:pPr>
      <w:r>
        <w:rPr>
          <w:rFonts w:ascii="Vazirmatn" w:hAnsi="Vazirmatn"/>
        </w:rPr>
        <w:t xml:space="preserve">در جدول بالا؛ به‌علاوه </w:t>
      </w:r>
      <w:r>
        <w:rPr>
          <w:rFonts w:ascii="Vazirmatn" w:hAnsi="Vazirmatn"/>
          <w:b/>
        </w:rPr>
        <w:t>سرفهٔ عادتی یا Tic</w:t>
      </w:r>
      <w:r>
        <w:rPr>
          <w:rFonts w:ascii="Vazirmatn" w:hAnsi="Vazirmatn"/>
        </w:rPr>
        <w:t xml:space="preserve"> (Somatic cough syndrome)، </w:t>
      </w:r>
      <w:r>
        <w:rPr>
          <w:rFonts w:ascii="Vazirmatn" w:hAnsi="Vazirmatn"/>
          <w:b/>
        </w:rPr>
        <w:t>Vocal cord dysfunction</w:t>
      </w:r>
      <w:r>
        <w:rPr>
          <w:rFonts w:ascii="Vazirmatn" w:hAnsi="Vazirmatn"/>
        </w:rPr>
        <w:t xml:space="preserve">، </w:t>
      </w:r>
      <w:r>
        <w:rPr>
          <w:rFonts w:ascii="Vazirmatn" w:hAnsi="Vazirmatn"/>
          <w:b/>
        </w:rPr>
        <w:t>اسپیراسیون</w:t>
      </w:r>
      <w:r>
        <w:rPr>
          <w:rFonts w:ascii="Vazirmatn" w:hAnsi="Vazirmatn"/>
        </w:rPr>
        <w:t xml:space="preserve"> (مسن، امراض عصبی)، و </w:t>
      </w:r>
      <w:r>
        <w:rPr>
          <w:rFonts w:ascii="Vazirmatn" w:hAnsi="Vazirmatn"/>
          <w:b/>
        </w:rPr>
        <w:t>دواهای دیگر</w:t>
      </w:r>
      <w:r>
        <w:rPr>
          <w:rFonts w:ascii="Vazirmatn" w:hAnsi="Vazirmatn"/>
        </w:rPr>
        <w:t xml:space="preserve"> (Sitagliptin، Methotrexate — ILD).</w:t>
      </w:r>
    </w:p>
    <w:p>
      <w:pPr>
        <w:spacing w:before="280"/>
        <w:bidi w:val="1"/>
      </w:pPr>
      <w:r>
        <w:rPr>
          <w:rFonts w:ascii="Vazirmatn" w:hAnsi="Vazirmatn"/>
          <w:b/>
          <w:color w:val="0F2744"/>
          <w:sz w:val="29"/>
        </w:rPr>
        <w:t>🔹 ۸. Investigations — Basic → Advanced</w:t>
      </w:r>
    </w:p>
    <w:p>
      <w:pPr>
        <w:bidi w:val="1"/>
      </w:pPr>
      <w:r>
        <w:rPr>
          <w:rFonts w:ascii="Vazirmatn" w:hAnsi="Vazirmatn"/>
          <w:b/>
        </w:rPr>
        <w:t>سطح ۱ (همه):</w:t>
      </w:r>
    </w:p>
    <w:p>
      <w:pPr>
        <w:ind w:right="340"/>
        <w:bidi w:val="1"/>
      </w:pPr>
      <w:r>
        <w:rPr>
          <w:color w:val="136F73"/>
        </w:rPr>
        <w:t xml:space="preserve">● </w:t>
      </w:r>
      <w:r>
        <w:rPr>
          <w:rFonts w:ascii="Vazirmatn" w:hAnsi="Vazirmatn"/>
          <w:b/>
        </w:rPr>
        <w:t>CXR</w:t>
      </w:r>
      <w:r>
        <w:rPr>
          <w:rFonts w:ascii="Vazirmatn" w:hAnsi="Vazirmatn"/>
        </w:rPr>
        <w:t xml:space="preserve"> — لازم در همهٔ سرفه‌های مزمن.</w:t>
      </w:r>
    </w:p>
    <w:p>
      <w:pPr>
        <w:ind w:right="340"/>
        <w:bidi w:val="1"/>
      </w:pPr>
      <w:r>
        <w:rPr>
          <w:color w:val="136F73"/>
        </w:rPr>
        <w:t xml:space="preserve">● </w:t>
      </w:r>
      <w:r>
        <w:rPr>
          <w:rFonts w:ascii="Vazirmatn" w:hAnsi="Vazirmatn"/>
          <w:b/>
        </w:rPr>
        <w:t>اسپیرومتری با تست برگشت‌پذیری</w:t>
      </w:r>
      <w:r>
        <w:rPr>
          <w:rFonts w:ascii="Vazirmatn" w:hAnsi="Vazirmatn"/>
        </w:rPr>
        <w:t xml:space="preserve"> ± </w:t>
      </w:r>
      <w:r>
        <w:rPr>
          <w:rFonts w:ascii="Vazirmatn" w:hAnsi="Vazirmatn"/>
          <w:b/>
        </w:rPr>
        <w:t>FeNO</w:t>
      </w:r>
      <w:r>
        <w:rPr>
          <w:rFonts w:ascii="Vazirmatn" w:hAnsi="Vazirmatn"/>
        </w:rPr>
        <w:t xml:space="preserve"> (بیش از ۵۰ ppb = التهاب نوع ۲، پاسخ به ICS محتمل) ± </w:t>
      </w:r>
      <w:r>
        <w:rPr>
          <w:rFonts w:ascii="Vazirmatn" w:hAnsi="Vazirmatn"/>
          <w:b/>
        </w:rPr>
        <w:t>شمار ایوزینوفیل خون</w:t>
      </w:r>
      <w:r>
        <w:rPr>
          <w:rFonts w:ascii="Vazirmatn" w:hAnsi="Vazirmatn"/>
        </w:rPr>
        <w:t>.</w:t>
      </w:r>
    </w:p>
    <w:p>
      <w:pPr>
        <w:ind w:right="340"/>
        <w:bidi w:val="1"/>
      </w:pPr>
      <w:r>
        <w:rPr>
          <w:color w:val="136F73"/>
        </w:rPr>
        <w:t xml:space="preserve">● </w:t>
      </w:r>
      <w:r>
        <w:rPr>
          <w:rFonts w:ascii="Vazirmatn" w:hAnsi="Vazirmatn"/>
          <w:b/>
        </w:rPr>
        <w:t>بلغم برای AFB/Xpert</w:t>
      </w:r>
      <w:r>
        <w:rPr>
          <w:rFonts w:ascii="Vazirmatn" w:hAnsi="Vazirmatn"/>
        </w:rPr>
        <w:t xml:space="preserve"> — ⚠️ </w:t>
      </w:r>
      <w:r>
        <w:rPr>
          <w:rFonts w:ascii="Vazirmatn" w:hAnsi="Vazirmatn"/>
          <w:b/>
        </w:rPr>
        <w:t>در افغانستان هر سرفه بیش از ۲ هفته = بررسی سل</w:t>
      </w:r>
      <w:r>
        <w:rPr>
          <w:rFonts w:ascii="Vazirmatn" w:hAnsi="Vazirmatn"/>
        </w:rPr>
        <w:t xml:space="preserve"> (رهنمود NTP).</w:t>
      </w:r>
    </w:p>
    <w:p>
      <w:pPr>
        <w:bidi w:val="1"/>
      </w:pPr>
      <w:r>
        <w:rPr>
          <w:rFonts w:ascii="Vazirmatn" w:hAnsi="Vazirmatn"/>
          <w:b/>
        </w:rPr>
        <w:t>سطح ۲:</w:t>
      </w:r>
    </w:p>
    <w:p>
      <w:pPr>
        <w:ind w:right="340"/>
        <w:bidi w:val="1"/>
      </w:pPr>
      <w:r>
        <w:rPr>
          <w:color w:val="136F73"/>
        </w:rPr>
        <w:t xml:space="preserve">● </w:t>
      </w:r>
      <w:r>
        <w:rPr>
          <w:rFonts w:ascii="Vazirmatn" w:hAnsi="Vazirmatn"/>
          <w:b/>
        </w:rPr>
        <w:t>تست تحریک برانکیال (Methacholine)</w:t>
      </w:r>
      <w:r>
        <w:rPr>
          <w:rFonts w:ascii="Vazirmatn" w:hAnsi="Vazirmatn"/>
        </w:rPr>
        <w:t xml:space="preserve"> اگر اسپیرومتری نورمال و آسم مشکوک است.</w:t>
      </w:r>
    </w:p>
    <w:p>
      <w:pPr>
        <w:ind w:right="340"/>
        <w:bidi w:val="1"/>
      </w:pPr>
      <w:r>
        <w:rPr>
          <w:color w:val="136F73"/>
        </w:rPr>
        <w:t xml:space="preserve">● </w:t>
      </w:r>
      <w:r>
        <w:rPr>
          <w:rFonts w:ascii="Vazirmatn" w:hAnsi="Vazirmatn"/>
          <w:b/>
        </w:rPr>
        <w:t>شمار ایوزینوفیل بلغم</w:t>
      </w:r>
      <w:r>
        <w:rPr>
          <w:rFonts w:ascii="Vazirmatn" w:hAnsi="Vazirmatn"/>
        </w:rPr>
        <w:t xml:space="preserve"> (NAEB).</w:t>
      </w:r>
    </w:p>
    <w:p>
      <w:pPr>
        <w:ind w:right="340"/>
        <w:bidi w:val="1"/>
      </w:pPr>
      <w:r>
        <w:rPr>
          <w:color w:val="136F73"/>
        </w:rPr>
        <w:t xml:space="preserve">● </w:t>
      </w:r>
      <w:r>
        <w:rPr>
          <w:rFonts w:ascii="Vazirmatn" w:hAnsi="Vazirmatn"/>
          <w:b/>
        </w:rPr>
        <w:t>HRCT</w:t>
      </w:r>
      <w:r>
        <w:rPr>
          <w:rFonts w:ascii="Vazirmatn" w:hAnsi="Vazirmatn"/>
        </w:rPr>
        <w:t xml:space="preserve"> اگر برانشیکتازی یا ILD مشکوک است؛ </w:t>
      </w:r>
      <w:r>
        <w:rPr>
          <w:rFonts w:ascii="Vazirmatn" w:hAnsi="Vazirmatn"/>
          <w:b/>
        </w:rPr>
        <w:t>CT سینوس‌ها</w:t>
      </w:r>
      <w:r>
        <w:rPr>
          <w:rFonts w:ascii="Vazirmatn" w:hAnsi="Vazirmatn"/>
        </w:rPr>
        <w:t>.</w:t>
      </w:r>
    </w:p>
    <w:p>
      <w:pPr>
        <w:bidi w:val="1"/>
      </w:pPr>
      <w:r>
        <w:rPr>
          <w:rFonts w:ascii="Vazirmatn" w:hAnsi="Vazirmatn"/>
          <w:b/>
        </w:rPr>
        <w:t>سطح ۳:</w:t>
      </w:r>
      <w:r>
        <w:rPr>
          <w:rFonts w:ascii="Vazirmatn" w:hAnsi="Vazirmatn"/>
        </w:rPr>
        <w:t xml:space="preserve"> </w:t>
      </w:r>
      <w:r>
        <w:rPr>
          <w:rFonts w:ascii="Vazirmatn" w:hAnsi="Vazirmatn"/>
          <w:b/>
        </w:rPr>
        <w:t>برانکوسکوپی</w:t>
      </w:r>
      <w:r>
        <w:rPr>
          <w:rFonts w:ascii="Vazirmatn" w:hAnsi="Vazirmatn"/>
        </w:rPr>
        <w:t xml:space="preserve"> (جسم خارجی، تومور، یا سرفهٔ مقاوم با شک)، </w:t>
      </w:r>
      <w:r>
        <w:rPr>
          <w:rFonts w:ascii="Vazirmatn" w:hAnsi="Vazirmatn"/>
          <w:b/>
        </w:rPr>
        <w:t>pH-impedance مری 24 ساعته</w:t>
      </w:r>
      <w:r>
        <w:rPr>
          <w:rFonts w:ascii="Vazirmatn" w:hAnsi="Vazirmatn"/>
        </w:rPr>
        <w:t xml:space="preserve">، و </w:t>
      </w:r>
      <w:r>
        <w:rPr>
          <w:rFonts w:ascii="Vazirmatn" w:hAnsi="Vazirmatn"/>
          <w:b/>
        </w:rPr>
        <w:t>لارنگوسکوپی</w:t>
      </w:r>
      <w:r>
        <w:rPr>
          <w:rFonts w:ascii="Vazirmatn" w:hAnsi="Vazirmatn"/>
        </w:rPr>
        <w:t xml:space="preserve"> (ENT).</w:t>
      </w:r>
    </w:p>
    <w:p>
      <w:pPr>
        <w:spacing w:before="280"/>
        <w:bidi w:val="1"/>
      </w:pPr>
      <w:r>
        <w:rPr>
          <w:rFonts w:ascii="Vazirmatn" w:hAnsi="Vazirmatn"/>
          <w:b/>
          <w:color w:val="0F2744"/>
          <w:sz w:val="29"/>
        </w:rPr>
        <w:t>🔹 ۹. Diagnosis &amp; Diagnostic Criteria — رهیافت (ERS 2020 / CHEST 2018)</w:t>
      </w:r>
    </w:p>
    <w:p>
      <w:pPr>
        <w:bidi w:val="1"/>
        <w:spacing w:before="0" w:after="0"/>
        <w:ind w:right="227" w:left="227"/>
      </w:pPr>
      <w:r>
        <w:rPr>
          <w:rFonts w:ascii="Vazirmatn" w:hAnsi="Vazirmatn"/>
          <w:sz w:val="19"/>
        </w:rPr>
        <w:t>سرفه بیش از ۸ هفته</w:t>
      </w:r>
    </w:p>
    <w:p>
      <w:pPr>
        <w:bidi w:val="1"/>
        <w:spacing w:before="0" w:after="0"/>
        <w:ind w:right="227" w:left="227"/>
      </w:pPr>
      <w:r>
        <w:rPr>
          <w:rFonts w:ascii="Vazirmatn" w:hAnsi="Vazirmatn"/>
          <w:sz w:val="19"/>
        </w:rPr>
        <w:t xml:space="preserve">   │</w:t>
      </w:r>
    </w:p>
    <w:p>
      <w:pPr>
        <w:bidi w:val="1"/>
        <w:spacing w:before="0" w:after="0"/>
        <w:ind w:right="227" w:left="227"/>
      </w:pPr>
      <w:r>
        <w:rPr>
          <w:rFonts w:ascii="Vazirmatn" w:hAnsi="Vazirmatn"/>
          <w:sz w:val="19"/>
        </w:rPr>
        <w:t xml:space="preserve">   ▼</w:t>
      </w:r>
    </w:p>
    <w:p>
      <w:pPr>
        <w:bidi w:val="1"/>
        <w:spacing w:before="0" w:after="0"/>
        <w:ind w:right="227" w:left="227"/>
      </w:pPr>
      <w:r>
        <w:rPr>
          <w:rFonts w:ascii="Vazirmatn" w:hAnsi="Vazirmatn"/>
          <w:sz w:val="19"/>
        </w:rPr>
        <w:t>Red flags؟ (همپتیزی، کاهش وزن، تب، سگرتی مسن، دیسفاژی،</w:t>
      </w:r>
    </w:p>
    <w:p>
      <w:pPr>
        <w:bidi w:val="1"/>
        <w:spacing w:before="0" w:after="0"/>
        <w:ind w:right="227" w:left="227"/>
      </w:pPr>
      <w:r>
        <w:rPr>
          <w:rFonts w:ascii="Vazirmatn" w:hAnsi="Vazirmatn"/>
          <w:sz w:val="19"/>
        </w:rPr>
        <w:t xml:space="preserve">            خشونت صدا، CXR غیرنورمال)</w:t>
      </w:r>
    </w:p>
    <w:p>
      <w:pPr>
        <w:bidi w:val="1"/>
        <w:spacing w:before="0" w:after="0"/>
        <w:ind w:right="227" w:left="227"/>
      </w:pPr>
      <w:r>
        <w:rPr>
          <w:rFonts w:ascii="Vazirmatn" w:hAnsi="Vazirmatn"/>
          <w:sz w:val="19"/>
        </w:rPr>
        <w:t xml:space="preserve">   ├─ بلی ─► CT، بلغم AFB/Xpert، برانکوسکوپی</w:t>
      </w:r>
    </w:p>
    <w:p>
      <w:pPr>
        <w:bidi w:val="1"/>
        <w:spacing w:before="0" w:after="0"/>
        <w:ind w:right="227" w:left="227"/>
      </w:pPr>
      <w:r>
        <w:rPr>
          <w:rFonts w:ascii="Vazirmatn" w:hAnsi="Vazirmatn"/>
          <w:sz w:val="19"/>
        </w:rPr>
        <w:t xml:space="preserve">   ▼</w:t>
      </w:r>
    </w:p>
    <w:p>
      <w:pPr>
        <w:bidi w:val="1"/>
        <w:spacing w:before="0" w:after="0"/>
        <w:ind w:right="227" w:left="227"/>
      </w:pPr>
      <w:r>
        <w:rPr>
          <w:rFonts w:ascii="Vazirmatn" w:hAnsi="Vazirmatn"/>
          <w:sz w:val="19"/>
        </w:rPr>
        <w:t>CXR نورمال + ACEi؟ ─► قطع ACEi (ARB جانشین) و ۴ هفته انتظار</w:t>
      </w:r>
    </w:p>
    <w:p>
      <w:pPr>
        <w:bidi w:val="1"/>
        <w:spacing w:before="0" w:after="0"/>
        <w:ind w:right="227" w:left="227"/>
      </w:pPr>
      <w:r>
        <w:rPr>
          <w:rFonts w:ascii="Vazirmatn" w:hAnsi="Vazirmatn"/>
          <w:sz w:val="19"/>
        </w:rPr>
        <w:t xml:space="preserve">   │</w:t>
      </w:r>
    </w:p>
    <w:p>
      <w:pPr>
        <w:bidi w:val="1"/>
        <w:spacing w:before="0" w:after="0"/>
        <w:ind w:right="227" w:left="227"/>
      </w:pPr>
      <w:r>
        <w:rPr>
          <w:rFonts w:ascii="Vazirmatn" w:hAnsi="Vazirmatn"/>
          <w:sz w:val="19"/>
        </w:rPr>
        <w:t xml:space="preserve">   ▼</w:t>
      </w:r>
    </w:p>
    <w:p>
      <w:pPr>
        <w:bidi w:val="1"/>
        <w:spacing w:before="0" w:after="0"/>
        <w:ind w:right="227" w:left="227"/>
      </w:pPr>
      <w:r>
        <w:rPr>
          <w:rFonts w:ascii="Vazirmatn" w:hAnsi="Vazirmatn"/>
          <w:sz w:val="19"/>
        </w:rPr>
        <w:t>قطع سگرت</w:t>
      </w:r>
    </w:p>
    <w:p>
      <w:pPr>
        <w:bidi w:val="1"/>
        <w:spacing w:before="0" w:after="0"/>
        <w:ind w:right="227" w:left="227"/>
      </w:pPr>
      <w:r>
        <w:rPr>
          <w:rFonts w:ascii="Vazirmatn" w:hAnsi="Vazirmatn"/>
          <w:sz w:val="19"/>
        </w:rPr>
        <w:t xml:space="preserve">   │</w:t>
      </w:r>
    </w:p>
    <w:p>
      <w:pPr>
        <w:bidi w:val="1"/>
        <w:spacing w:before="0" w:after="0"/>
        <w:ind w:right="227" w:left="227"/>
      </w:pPr>
      <w:r>
        <w:rPr>
          <w:rFonts w:ascii="Vazirmatn" w:hAnsi="Vazirmatn"/>
          <w:sz w:val="19"/>
        </w:rPr>
        <w:t xml:space="preserve">   ▼</w:t>
      </w:r>
    </w:p>
    <w:p>
      <w:pPr>
        <w:bidi w:val="1"/>
        <w:spacing w:before="0" w:after="0"/>
        <w:ind w:right="227" w:left="227"/>
      </w:pPr>
      <w:r>
        <w:rPr>
          <w:rFonts w:ascii="Vazirmatn" w:hAnsi="Vazirmatn"/>
          <w:sz w:val="19"/>
        </w:rPr>
        <w:t>اسپیرومتری + FeNO/ایوزینوفیل ─► آسم/NAEB ─► ICS امتحانی</w:t>
      </w:r>
    </w:p>
    <w:p>
      <w:pPr>
        <w:bidi w:val="1"/>
        <w:spacing w:before="0" w:after="0"/>
        <w:ind w:right="227" w:left="227"/>
      </w:pPr>
      <w:r>
        <w:rPr>
          <w:rFonts w:ascii="Vazirmatn" w:hAnsi="Vazirmatn"/>
          <w:sz w:val="19"/>
        </w:rPr>
        <w:t xml:space="preserve">   │</w:t>
      </w:r>
    </w:p>
    <w:p>
      <w:pPr>
        <w:bidi w:val="1"/>
        <w:spacing w:before="0" w:after="0"/>
        <w:ind w:right="227" w:left="227"/>
      </w:pPr>
      <w:r>
        <w:rPr>
          <w:rFonts w:ascii="Vazirmatn" w:hAnsi="Vazirmatn"/>
          <w:sz w:val="19"/>
        </w:rPr>
        <w:t xml:space="preserve">   ▼</w:t>
      </w:r>
    </w:p>
    <w:p>
      <w:pPr>
        <w:bidi w:val="1"/>
        <w:spacing w:before="0" w:after="0"/>
        <w:ind w:right="227" w:left="227"/>
      </w:pPr>
      <w:r>
        <w:rPr>
          <w:rFonts w:ascii="Vazirmatn" w:hAnsi="Vazirmatn"/>
          <w:sz w:val="19"/>
        </w:rPr>
        <w:t>UACS مشکوک ─► تداوی رینیت/سینوزیت</w:t>
      </w:r>
    </w:p>
    <w:p>
      <w:pPr>
        <w:bidi w:val="1"/>
        <w:spacing w:before="0" w:after="0"/>
        <w:ind w:right="227" w:left="227"/>
      </w:pPr>
      <w:r>
        <w:rPr>
          <w:rFonts w:ascii="Vazirmatn" w:hAnsi="Vazirmatn"/>
          <w:sz w:val="19"/>
        </w:rPr>
        <w:t xml:space="preserve">   │</w:t>
      </w:r>
    </w:p>
    <w:p>
      <w:pPr>
        <w:bidi w:val="1"/>
        <w:spacing w:before="0" w:after="0"/>
        <w:ind w:right="227" w:left="227"/>
      </w:pPr>
      <w:r>
        <w:rPr>
          <w:rFonts w:ascii="Vazirmatn" w:hAnsi="Vazirmatn"/>
          <w:sz w:val="19"/>
        </w:rPr>
        <w:t xml:space="preserve">   ▼</w:t>
      </w:r>
    </w:p>
    <w:p>
      <w:pPr>
        <w:bidi w:val="1"/>
        <w:spacing w:before="0" w:after="0"/>
        <w:ind w:right="227" w:left="227"/>
      </w:pPr>
      <w:r>
        <w:rPr>
          <w:rFonts w:ascii="Vazirmatn" w:hAnsi="Vazirmatn"/>
          <w:sz w:val="19"/>
        </w:rPr>
        <w:t>GERD با اعراض معده ─► PPI (فقط با اعراض معده)</w:t>
      </w:r>
    </w:p>
    <w:p>
      <w:pPr>
        <w:bidi w:val="1"/>
        <w:spacing w:before="0" w:after="0"/>
        <w:ind w:right="227" w:left="227"/>
      </w:pPr>
      <w:r>
        <w:rPr>
          <w:rFonts w:ascii="Vazirmatn" w:hAnsi="Vazirmatn"/>
          <w:sz w:val="19"/>
        </w:rPr>
        <w:t xml:space="preserve">   │</w:t>
      </w:r>
    </w:p>
    <w:p>
      <w:pPr>
        <w:bidi w:val="1"/>
        <w:spacing w:before="0" w:after="0"/>
        <w:ind w:right="227" w:left="227"/>
      </w:pPr>
      <w:r>
        <w:rPr>
          <w:rFonts w:ascii="Vazirmatn" w:hAnsi="Vazirmatn"/>
          <w:sz w:val="19"/>
        </w:rPr>
        <w:t xml:space="preserve">   ▼</w:t>
      </w:r>
    </w:p>
    <w:p>
      <w:pPr>
        <w:bidi w:val="1"/>
        <w:spacing w:before="0" w:after="0"/>
        <w:ind w:right="227" w:left="227"/>
      </w:pPr>
      <w:r>
        <w:rPr>
          <w:rFonts w:ascii="Vazirmatn" w:hAnsi="Vazirmatn"/>
          <w:sz w:val="19"/>
        </w:rPr>
        <w:t>هنوز باقی است ─► سرفهٔ مزمن مقاوم (RCC)</w:t>
      </w:r>
    </w:p>
    <w:p>
      <w:pPr>
        <w:bidi w:val="1"/>
        <w:spacing w:before="0" w:after="0"/>
        <w:ind w:right="227" w:left="227"/>
      </w:pPr>
      <w:r>
        <w:rPr>
          <w:rFonts w:ascii="Vazirmatn" w:hAnsi="Vazirmatn"/>
          <w:sz w:val="19"/>
        </w:rPr>
        <w:t xml:space="preserve">                  ─► Gabapentin / Morphine دوز پایین / تداوی گفتار</w:t>
      </w:r>
    </w:p>
    <w:p>
      <w:pPr>
        <w:spacing w:before="280"/>
        <w:bidi w:val="1"/>
      </w:pPr>
      <w:r>
        <w:rPr>
          <w:rFonts w:ascii="Vazirmatn" w:hAnsi="Vazirmatn"/>
          <w:b/>
          <w:color w:val="0F2744"/>
          <w:sz w:val="29"/>
        </w:rPr>
        <w:t>🔹 ۱۰. Management</w:t>
      </w:r>
    </w:p>
    <w:p>
      <w:pPr>
        <w:spacing w:before="200"/>
        <w:bidi w:val="1"/>
      </w:pPr>
      <w:r>
        <w:rPr>
          <w:rFonts w:ascii="Vazirmatn" w:hAnsi="Vazirmatn"/>
          <w:b/>
          <w:color w:val="136F73"/>
          <w:sz w:val="25"/>
        </w:rPr>
        <w:t>الف) Emergency — معمولاً لازم نیست؛ مگر Red flags (بالا).</w:t>
      </w:r>
    </w:p>
    <w:p>
      <w:pPr>
        <w:spacing w:before="200"/>
        <w:bidi w:val="1"/>
      </w:pPr>
      <w:r>
        <w:rPr>
          <w:rFonts w:ascii="Vazirmatn" w:hAnsi="Vazirmatn"/>
          <w:b/>
          <w:color w:val="136F73"/>
          <w:sz w:val="25"/>
        </w:rPr>
        <w:t>ب) Pharmacotherapy (Dose + Route + Frequency + Duration)</w:t>
      </w:r>
    </w:p>
    <w:tbl>
      <w:tblPr>
        <w:tblStyle w:val="TableGrid"/>
        <w:tblW w:type="auto" w:w="0"/>
        <w:tblLook w:firstColumn="1" w:firstRow="1" w:lastColumn="0" w:lastRow="0" w:noHBand="0" w:noVBand="1" w:val="04A0"/>
      </w:tblPr>
      <w:tblGrid>
        <w:gridCol w:w="3437"/>
        <w:gridCol w:w="3437"/>
        <w:gridCol w:w="3437"/>
      </w:tblGrid>
      <w:tr>
        <w:tc>
          <w:tcPr>
            <w:tcW w:type="dxa" w:w="3437"/>
            <w:shd w:val="clear" w:fill="136f73"/>
          </w:tcPr>
          <w:p>
            <w:pPr>
              <w:bidi w:val="1"/>
            </w:pPr>
            <w:r/>
            <w:r>
              <w:rPr>
                <w:b/>
                <w:color w:val="FFFFFF"/>
                <w:sz w:val="19"/>
              </w:rPr>
              <w:t>علت</w:t>
            </w:r>
          </w:p>
        </w:tc>
        <w:tc>
          <w:tcPr>
            <w:tcW w:type="dxa" w:w="3437"/>
            <w:shd w:val="clear" w:fill="136f73"/>
          </w:tcPr>
          <w:p>
            <w:pPr>
              <w:bidi w:val="1"/>
            </w:pPr>
            <w:r/>
            <w:r>
              <w:rPr>
                <w:b/>
                <w:color w:val="FFFFFF"/>
                <w:sz w:val="19"/>
              </w:rPr>
              <w:t>تداوی</w:t>
            </w:r>
          </w:p>
        </w:tc>
        <w:tc>
          <w:tcPr>
            <w:tcW w:type="dxa" w:w="3437"/>
            <w:shd w:val="clear" w:fill="136f73"/>
          </w:tcPr>
          <w:p>
            <w:pPr>
              <w:bidi w:val="1"/>
            </w:pPr>
            <w:r/>
            <w:r>
              <w:rPr>
                <w:b/>
                <w:color w:val="FFFFFF"/>
                <w:sz w:val="19"/>
              </w:rPr>
              <w:t>دوز و مدت</w:t>
            </w:r>
          </w:p>
        </w:tc>
      </w:tr>
      <w:tr>
        <w:tc>
          <w:tcPr>
            <w:tcW w:type="dxa" w:w="3437"/>
          </w:tcPr>
          <w:p>
            <w:pPr>
              <w:bidi w:val="1"/>
            </w:pPr>
            <w:r>
              <w:rPr>
                <w:sz w:val="18"/>
              </w:rPr>
            </w:r>
            <w:r>
              <w:rPr>
                <w:rFonts w:ascii="Vazirmatn" w:hAnsi="Vazirmatn"/>
                <w:b/>
                <w:sz w:val="18"/>
              </w:rPr>
              <w:t>UACS — رینیت الرجیک</w:t>
            </w:r>
          </w:p>
        </w:tc>
        <w:tc>
          <w:tcPr>
            <w:tcW w:type="dxa" w:w="3437"/>
          </w:tcPr>
          <w:p>
            <w:pPr>
              <w:bidi w:val="1"/>
            </w:pPr>
            <w:r>
              <w:rPr>
                <w:sz w:val="18"/>
              </w:rPr>
            </w:r>
            <w:r>
              <w:rPr>
                <w:rFonts w:ascii="Vazirmatn" w:hAnsi="Vazirmatn"/>
                <w:b/>
                <w:sz w:val="18"/>
              </w:rPr>
              <w:t>کورتیکوستیروئید بینی</w:t>
            </w:r>
          </w:p>
        </w:tc>
        <w:tc>
          <w:tcPr>
            <w:tcW w:type="dxa" w:w="3437"/>
          </w:tcPr>
          <w:p>
            <w:pPr>
              <w:bidi w:val="1"/>
            </w:pPr>
            <w:r>
              <w:rPr>
                <w:sz w:val="18"/>
              </w:rPr>
            </w:r>
            <w:r>
              <w:rPr>
                <w:rFonts w:ascii="Vazirmatn" w:hAnsi="Vazirmatn"/>
                <w:sz w:val="18"/>
              </w:rPr>
              <w:t xml:space="preserve">مثلاً </w:t>
            </w:r>
            <w:r>
              <w:rPr>
                <w:rFonts w:ascii="Vazirmatn" w:hAnsi="Vazirmatn"/>
                <w:b/>
                <w:sz w:val="18"/>
              </w:rPr>
              <w:t>Fluticasone propionate ۵۰ mcg/پف: ۲ پف در هر سوراخ بینی یک بار در روز</w:t>
            </w:r>
            <w:r>
              <w:rPr>
                <w:rFonts w:ascii="Vazirmatn" w:hAnsi="Vazirmatn"/>
                <w:sz w:val="18"/>
              </w:rPr>
              <w:t xml:space="preserve"> (۲۰۰ mcg/روز)؛ امتحان ۱ ماه</w:t>
            </w:r>
          </w:p>
        </w:tc>
      </w:tr>
      <w:tr>
        <w:tc>
          <w:tcPr>
            <w:tcW w:type="dxa" w:w="3437"/>
          </w:tcPr>
          <w:p>
            <w:pPr>
              <w:bidi w:val="1"/>
            </w:pPr>
            <w:r>
              <w:rPr>
                <w:sz w:val="18"/>
              </w:rPr>
            </w:r>
            <w:r>
              <w:rPr>
                <w:rFonts w:ascii="Vazirmatn" w:hAnsi="Vazirmatn"/>
                <w:b/>
                <w:sz w:val="18"/>
              </w:rPr>
              <w:t>UACS — رینیت غیرالرجیک</w:t>
            </w:r>
          </w:p>
        </w:tc>
        <w:tc>
          <w:tcPr>
            <w:tcW w:type="dxa" w:w="3437"/>
          </w:tcPr>
          <w:p>
            <w:pPr>
              <w:bidi w:val="1"/>
            </w:pPr>
            <w:r>
              <w:rPr>
                <w:sz w:val="18"/>
              </w:rPr>
            </w:r>
            <w:r>
              <w:rPr>
                <w:rFonts w:ascii="Vazirmatn" w:hAnsi="Vazirmatn"/>
                <w:sz w:val="18"/>
              </w:rPr>
              <w:t>انتی‌هیستامین نسل اول + دیکانجستنت</w:t>
            </w:r>
          </w:p>
        </w:tc>
        <w:tc>
          <w:tcPr>
            <w:tcW w:type="dxa" w:w="3437"/>
          </w:tcPr>
          <w:p>
            <w:pPr>
              <w:bidi w:val="1"/>
            </w:pPr>
            <w:r>
              <w:rPr>
                <w:sz w:val="18"/>
              </w:rPr>
            </w:r>
            <w:r>
              <w:rPr>
                <w:rFonts w:ascii="Vazirmatn" w:hAnsi="Vazirmatn"/>
                <w:sz w:val="18"/>
              </w:rPr>
              <w:t xml:space="preserve">مثلاً </w:t>
            </w:r>
            <w:r>
              <w:rPr>
                <w:rFonts w:ascii="Vazirmatn" w:hAnsi="Vazirmatn"/>
                <w:b/>
                <w:sz w:val="18"/>
              </w:rPr>
              <w:t>Chlorphenamine ۴ mg فمی هر ۶–۸ ساعت</w:t>
            </w:r>
            <w:r>
              <w:rPr>
                <w:rFonts w:ascii="Vazirmatn" w:hAnsi="Vazirmatn"/>
                <w:sz w:val="18"/>
              </w:rPr>
              <w:t xml:space="preserve"> (خواب‌آوری) — ۱–۲ هفته؛ ⚠️ </w:t>
            </w:r>
            <w:r>
              <w:rPr>
                <w:rFonts w:ascii="Vazirmatn" w:hAnsi="Vazirmatn"/>
                <w:b/>
                <w:sz w:val="18"/>
              </w:rPr>
              <w:t>دیکانجستنت‌های بینی (Oxymetazoline) بیش از ۳–۵ روز نه</w:t>
            </w:r>
            <w:r>
              <w:rPr>
                <w:rFonts w:ascii="Vazirmatn" w:hAnsi="Vazirmatn"/>
                <w:sz w:val="18"/>
              </w:rPr>
              <w:t xml:space="preserve"> (رینیت ریباند)؛ Ipratropium بینی</w:t>
            </w:r>
          </w:p>
        </w:tc>
      </w:tr>
      <w:tr>
        <w:tc>
          <w:tcPr>
            <w:tcW w:type="dxa" w:w="3437"/>
          </w:tcPr>
          <w:p>
            <w:pPr>
              <w:bidi w:val="1"/>
            </w:pPr>
            <w:r>
              <w:rPr>
                <w:sz w:val="18"/>
              </w:rPr>
            </w:r>
            <w:r>
              <w:rPr>
                <w:rFonts w:ascii="Vazirmatn" w:hAnsi="Vazirmatn"/>
                <w:b/>
                <w:sz w:val="18"/>
              </w:rPr>
              <w:t>سینوزیت باکتریایی مزمن</w:t>
            </w:r>
          </w:p>
        </w:tc>
        <w:tc>
          <w:tcPr>
            <w:tcW w:type="dxa" w:w="3437"/>
          </w:tcPr>
          <w:p>
            <w:pPr>
              <w:bidi w:val="1"/>
            </w:pPr>
            <w:r>
              <w:rPr>
                <w:sz w:val="18"/>
              </w:rPr>
            </w:r>
            <w:r>
              <w:rPr>
                <w:rFonts w:ascii="Vazirmatn" w:hAnsi="Vazirmatn"/>
                <w:sz w:val="18"/>
              </w:rPr>
              <w:t>شستشوی نمکی + ستیروئید بینی ± انتی‌بیوتیک (مشورهٔ ENT)</w:t>
            </w:r>
          </w:p>
        </w:tc>
        <w:tc>
          <w:tcPr>
            <w:tcW w:type="dxa" w:w="3437"/>
          </w:tcPr>
          <w:p>
            <w:pPr>
              <w:bidi w:val="1"/>
            </w:pPr>
            <w:r>
              <w:rPr>
                <w:sz w:val="18"/>
              </w:rPr>
            </w:r>
            <w:r>
              <w:rPr>
                <w:rFonts w:ascii="Vazirmatn" w:hAnsi="Vazirmatn"/>
                <w:sz w:val="18"/>
              </w:rPr>
              <w:t>—</w:t>
            </w:r>
          </w:p>
        </w:tc>
      </w:tr>
      <w:tr>
        <w:tc>
          <w:tcPr>
            <w:tcW w:type="dxa" w:w="3437"/>
          </w:tcPr>
          <w:p>
            <w:pPr>
              <w:bidi w:val="1"/>
            </w:pPr>
            <w:r>
              <w:rPr>
                <w:sz w:val="18"/>
              </w:rPr>
            </w:r>
            <w:r>
              <w:rPr>
                <w:rFonts w:ascii="Vazirmatn" w:hAnsi="Vazirmatn"/>
                <w:b/>
                <w:sz w:val="18"/>
              </w:rPr>
              <w:t>آسم (Cough-variant) و NAEB</w:t>
            </w:r>
          </w:p>
        </w:tc>
        <w:tc>
          <w:tcPr>
            <w:tcW w:type="dxa" w:w="3437"/>
          </w:tcPr>
          <w:p>
            <w:pPr>
              <w:bidi w:val="1"/>
            </w:pPr>
            <w:r>
              <w:rPr>
                <w:sz w:val="18"/>
              </w:rPr>
            </w:r>
            <w:r>
              <w:rPr>
                <w:rFonts w:ascii="Vazirmatn" w:hAnsi="Vazirmatn"/>
                <w:b/>
                <w:sz w:val="18"/>
              </w:rPr>
              <w:t>ICS</w:t>
            </w:r>
            <w:r>
              <w:rPr>
                <w:rFonts w:ascii="Vazirmatn" w:hAnsi="Vazirmatn"/>
                <w:sz w:val="18"/>
              </w:rPr>
              <w:t xml:space="preserve"> (یا ICS-Formoterol مطابق GINA — فصل ۱۷)</w:t>
            </w:r>
          </w:p>
        </w:tc>
        <w:tc>
          <w:tcPr>
            <w:tcW w:type="dxa" w:w="3437"/>
          </w:tcPr>
          <w:p>
            <w:pPr>
              <w:bidi w:val="1"/>
            </w:pPr>
            <w:r>
              <w:rPr>
                <w:sz w:val="18"/>
              </w:rPr>
            </w:r>
            <w:r>
              <w:rPr>
                <w:rFonts w:ascii="Vazirmatn" w:hAnsi="Vazirmatn"/>
                <w:sz w:val="18"/>
              </w:rPr>
              <w:t xml:space="preserve">مثلاً </w:t>
            </w:r>
            <w:r>
              <w:rPr>
                <w:rFonts w:ascii="Vazirmatn" w:hAnsi="Vazirmatn"/>
                <w:b/>
                <w:sz w:val="18"/>
              </w:rPr>
              <w:t>Budesonide ۴۰۰ mcg استنشاقی دو بار در روز</w:t>
            </w:r>
            <w:r>
              <w:rPr>
                <w:rFonts w:ascii="Vazirmatn" w:hAnsi="Vazirmatn"/>
                <w:sz w:val="18"/>
              </w:rPr>
              <w:t xml:space="preserve"> یا </w:t>
            </w:r>
            <w:r>
              <w:rPr>
                <w:rFonts w:ascii="Vazirmatn" w:hAnsi="Vazirmatn"/>
                <w:b/>
                <w:sz w:val="18"/>
              </w:rPr>
              <w:t>Fluticasone ۲۵۰ mcg دو بار</w:t>
            </w:r>
            <w:r>
              <w:rPr>
                <w:rFonts w:ascii="Vazirmatn" w:hAnsi="Vazirmatn"/>
                <w:sz w:val="18"/>
              </w:rPr>
              <w:t xml:space="preserve">؛ </w:t>
            </w:r>
            <w:r>
              <w:rPr>
                <w:rFonts w:ascii="Vazirmatn" w:hAnsi="Vazirmatn"/>
                <w:b/>
                <w:sz w:val="18"/>
              </w:rPr>
              <w:t>امتحان ۲–۴ هفته</w:t>
            </w:r>
            <w:r>
              <w:rPr>
                <w:rFonts w:ascii="Vazirmatn" w:hAnsi="Vazirmatn"/>
                <w:sz w:val="18"/>
              </w:rPr>
              <w:t xml:space="preserve">؛ یا </w:t>
            </w:r>
            <w:r>
              <w:rPr>
                <w:rFonts w:ascii="Vazirmatn" w:hAnsi="Vazirmatn"/>
                <w:b/>
                <w:sz w:val="18"/>
              </w:rPr>
              <w:t>Montelukast ۱۰ mg فمی شب</w:t>
            </w:r>
            <w:r>
              <w:rPr>
                <w:rFonts w:ascii="Vazirmatn" w:hAnsi="Vazirmatn"/>
                <w:sz w:val="18"/>
              </w:rPr>
              <w:t xml:space="preserve"> (⚠️ هشدار FDA: عوارض عصبی-روانی)</w:t>
            </w:r>
          </w:p>
        </w:tc>
      </w:tr>
      <w:tr>
        <w:tc>
          <w:tcPr>
            <w:tcW w:type="dxa" w:w="3437"/>
          </w:tcPr>
          <w:p>
            <w:pPr>
              <w:bidi w:val="1"/>
            </w:pPr>
            <w:r>
              <w:rPr>
                <w:sz w:val="18"/>
              </w:rPr>
            </w:r>
            <w:r>
              <w:rPr>
                <w:rFonts w:ascii="Vazirmatn" w:hAnsi="Vazirmatn"/>
                <w:b/>
                <w:sz w:val="18"/>
              </w:rPr>
              <w:t>GERD (با اعراض معده)</w:t>
            </w:r>
          </w:p>
        </w:tc>
        <w:tc>
          <w:tcPr>
            <w:tcW w:type="dxa" w:w="3437"/>
          </w:tcPr>
          <w:p>
            <w:pPr>
              <w:bidi w:val="1"/>
            </w:pPr>
            <w:r>
              <w:rPr>
                <w:sz w:val="18"/>
              </w:rPr>
            </w:r>
            <w:r>
              <w:rPr>
                <w:rFonts w:ascii="Vazirmatn" w:hAnsi="Vazirmatn"/>
                <w:b/>
                <w:sz w:val="18"/>
              </w:rPr>
              <w:t>PPI</w:t>
            </w:r>
            <w:r>
              <w:rPr>
                <w:rFonts w:ascii="Vazirmatn" w:hAnsi="Vazirmatn"/>
                <w:sz w:val="18"/>
              </w:rPr>
              <w:t xml:space="preserve"> + تغییرات شیوهٔ زندگی</w:t>
            </w:r>
          </w:p>
        </w:tc>
        <w:tc>
          <w:tcPr>
            <w:tcW w:type="dxa" w:w="3437"/>
          </w:tcPr>
          <w:p>
            <w:pPr>
              <w:bidi w:val="1"/>
            </w:pPr>
            <w:r>
              <w:rPr>
                <w:sz w:val="18"/>
              </w:rPr>
            </w:r>
            <w:r>
              <w:rPr>
                <w:rFonts w:ascii="Vazirmatn" w:hAnsi="Vazirmatn"/>
                <w:b/>
                <w:sz w:val="18"/>
              </w:rPr>
              <w:t>Omeprazole ۲۰–۴۰ mg فمی دو بار در روز</w:t>
            </w:r>
            <w:r>
              <w:rPr>
                <w:rFonts w:ascii="Vazirmatn" w:hAnsi="Vazirmatn"/>
                <w:sz w:val="18"/>
              </w:rPr>
              <w:t xml:space="preserve"> پیش از غذا برای </w:t>
            </w:r>
            <w:r>
              <w:rPr>
                <w:rFonts w:ascii="Vazirmatn" w:hAnsi="Vazirmatn"/>
                <w:b/>
                <w:sz w:val="18"/>
              </w:rPr>
              <w:t>۸–۱۲ هفته</w:t>
            </w:r>
            <w:r>
              <w:rPr>
                <w:rFonts w:ascii="Vazirmatn" w:hAnsi="Vazirmatn"/>
                <w:sz w:val="18"/>
              </w:rPr>
              <w:t xml:space="preserve">؛ ⚠️ </w:t>
            </w:r>
            <w:r>
              <w:rPr>
                <w:rFonts w:ascii="Vazirmatn" w:hAnsi="Vazirmatn"/>
                <w:b/>
                <w:sz w:val="18"/>
              </w:rPr>
              <w:t>PPI در سرفهٔ بدون اعراض معده مؤثر نیست</w:t>
            </w:r>
            <w:r>
              <w:rPr>
                <w:rFonts w:ascii="Vazirmatn" w:hAnsi="Vazirmatn"/>
                <w:sz w:val="18"/>
              </w:rPr>
              <w:t xml:space="preserve"> (ERS 2020)</w:t>
            </w:r>
          </w:p>
        </w:tc>
      </w:tr>
      <w:tr>
        <w:tc>
          <w:tcPr>
            <w:tcW w:type="dxa" w:w="3437"/>
          </w:tcPr>
          <w:p>
            <w:pPr>
              <w:bidi w:val="1"/>
            </w:pPr>
            <w:r>
              <w:rPr>
                <w:sz w:val="18"/>
              </w:rPr>
            </w:r>
            <w:r>
              <w:rPr>
                <w:rFonts w:ascii="Vazirmatn" w:hAnsi="Vazirmatn"/>
                <w:b/>
                <w:sz w:val="18"/>
              </w:rPr>
              <w:t>سرفهٔ پس از انتان</w:t>
            </w:r>
          </w:p>
        </w:tc>
        <w:tc>
          <w:tcPr>
            <w:tcW w:type="dxa" w:w="3437"/>
          </w:tcPr>
          <w:p>
            <w:pPr>
              <w:bidi w:val="1"/>
            </w:pPr>
            <w:r>
              <w:rPr>
                <w:sz w:val="18"/>
              </w:rPr>
            </w:r>
            <w:r>
              <w:rPr>
                <w:rFonts w:ascii="Vazirmatn" w:hAnsi="Vazirmatn"/>
                <w:sz w:val="18"/>
              </w:rPr>
              <w:t>خودبه‌خود بهتر می‌شود؛ Ipratropium استنشاقی یا ICS در موارد دوامدار</w:t>
            </w:r>
          </w:p>
        </w:tc>
        <w:tc>
          <w:tcPr>
            <w:tcW w:type="dxa" w:w="3437"/>
          </w:tcPr>
          <w:p>
            <w:pPr>
              <w:bidi w:val="1"/>
            </w:pPr>
            <w:r>
              <w:rPr>
                <w:sz w:val="18"/>
              </w:rPr>
            </w:r>
            <w:r>
              <w:rPr>
                <w:rFonts w:ascii="Vazirmatn" w:hAnsi="Vazirmatn"/>
                <w:sz w:val="18"/>
              </w:rPr>
              <w:t>—</w:t>
            </w:r>
          </w:p>
        </w:tc>
      </w:tr>
      <w:tr>
        <w:tc>
          <w:tcPr>
            <w:tcW w:type="dxa" w:w="3437"/>
          </w:tcPr>
          <w:p>
            <w:pPr>
              <w:bidi w:val="1"/>
            </w:pPr>
            <w:r>
              <w:rPr>
                <w:sz w:val="18"/>
              </w:rPr>
            </w:r>
            <w:r>
              <w:rPr>
                <w:rFonts w:ascii="Vazirmatn" w:hAnsi="Vazirmatn"/>
                <w:b/>
                <w:sz w:val="18"/>
              </w:rPr>
              <w:t>سیاه‌سرفه</w:t>
            </w:r>
          </w:p>
        </w:tc>
        <w:tc>
          <w:tcPr>
            <w:tcW w:type="dxa" w:w="3437"/>
          </w:tcPr>
          <w:p>
            <w:pPr>
              <w:bidi w:val="1"/>
            </w:pPr>
            <w:r>
              <w:rPr>
                <w:sz w:val="18"/>
              </w:rPr>
            </w:r>
            <w:r>
              <w:rPr>
                <w:rFonts w:ascii="Vazirmatn" w:hAnsi="Vazirmatn"/>
                <w:b/>
                <w:sz w:val="18"/>
              </w:rPr>
              <w:t>Azithromycin</w:t>
            </w:r>
            <w:r>
              <w:rPr>
                <w:rFonts w:ascii="Vazirmatn" w:hAnsi="Vazirmatn"/>
                <w:sz w:val="18"/>
              </w:rPr>
              <w:t xml:space="preserve"> (مؤثر در مرحلهٔ اول ۲–۳ هفته؛ برای کاهش انتقال)</w:t>
            </w:r>
          </w:p>
        </w:tc>
        <w:tc>
          <w:tcPr>
            <w:tcW w:type="dxa" w:w="3437"/>
          </w:tcPr>
          <w:p>
            <w:pPr>
              <w:bidi w:val="1"/>
            </w:pPr>
            <w:r>
              <w:rPr>
                <w:sz w:val="18"/>
              </w:rPr>
            </w:r>
            <w:r>
              <w:rPr>
                <w:rFonts w:ascii="Vazirmatn" w:hAnsi="Vazirmatn"/>
                <w:b/>
                <w:sz w:val="18"/>
              </w:rPr>
              <w:t>۵۰۰ mg روز ۱، سپس ۲۵۰ mg روزانه روز ۲–۵</w:t>
            </w:r>
          </w:p>
        </w:tc>
      </w:tr>
      <w:tr>
        <w:tc>
          <w:tcPr>
            <w:tcW w:type="dxa" w:w="3437"/>
          </w:tcPr>
          <w:p>
            <w:pPr>
              <w:bidi w:val="1"/>
            </w:pPr>
            <w:r>
              <w:rPr>
                <w:sz w:val="18"/>
              </w:rPr>
            </w:r>
            <w:r>
              <w:rPr>
                <w:rFonts w:ascii="Vazirmatn" w:hAnsi="Vazirmatn"/>
                <w:b/>
                <w:sz w:val="18"/>
              </w:rPr>
              <w:t>سرفهٔ مزمن مقاوم (RCC)</w:t>
            </w:r>
          </w:p>
        </w:tc>
        <w:tc>
          <w:tcPr>
            <w:tcW w:type="dxa" w:w="3437"/>
          </w:tcPr>
          <w:p>
            <w:pPr>
              <w:bidi w:val="1"/>
            </w:pPr>
            <w:r>
              <w:rPr>
                <w:sz w:val="18"/>
              </w:rPr>
            </w:r>
            <w:r>
              <w:rPr>
                <w:rFonts w:ascii="Vazirmatn" w:hAnsi="Vazirmatn"/>
                <w:b/>
                <w:sz w:val="18"/>
              </w:rPr>
              <w:t>Gabapentin</w:t>
            </w:r>
          </w:p>
        </w:tc>
        <w:tc>
          <w:tcPr>
            <w:tcW w:type="dxa" w:w="3437"/>
          </w:tcPr>
          <w:p>
            <w:pPr>
              <w:bidi w:val="1"/>
            </w:pPr>
            <w:r>
              <w:rPr>
                <w:sz w:val="18"/>
              </w:rPr>
            </w:r>
            <w:r>
              <w:rPr>
                <w:rFonts w:ascii="Vazirmatn" w:hAnsi="Vazirmatn"/>
                <w:sz w:val="18"/>
              </w:rPr>
              <w:t xml:space="preserve">شروع </w:t>
            </w:r>
            <w:r>
              <w:rPr>
                <w:rFonts w:ascii="Vazirmatn" w:hAnsi="Vazirmatn"/>
                <w:b/>
                <w:sz w:val="18"/>
              </w:rPr>
              <w:t>۱۰۰–۳۰۰ mg شب</w:t>
            </w:r>
            <w:r>
              <w:rPr>
                <w:rFonts w:ascii="Vazirmatn" w:hAnsi="Vazirmatn"/>
                <w:sz w:val="18"/>
              </w:rPr>
              <w:t xml:space="preserve">، افزایش تدریجی تا </w:t>
            </w:r>
            <w:r>
              <w:rPr>
                <w:rFonts w:ascii="Vazirmatn" w:hAnsi="Vazirmatn"/>
                <w:b/>
                <w:sz w:val="18"/>
              </w:rPr>
              <w:t>حداکثر ۹۰۰ mg دو بار در روز</w:t>
            </w:r>
            <w:r>
              <w:rPr>
                <w:rFonts w:ascii="Vazirmatn" w:hAnsi="Vazirmatn"/>
                <w:sz w:val="18"/>
              </w:rPr>
              <w:t xml:space="preserve"> (کارآزمایی Ryan 2012: ۱۸۰۰ mg/روز)؛ ارزیابی پس از ۸ هفته؛ ⚠️ خواب‌آلودگی، سرگیجه؛ تنظیم در عدم کفایهٔ گرده</w:t>
            </w:r>
          </w:p>
        </w:tc>
      </w:tr>
      <w:tr>
        <w:tc>
          <w:tcPr>
            <w:tcW w:type="dxa" w:w="3437"/>
          </w:tcPr>
          <w:p>
            <w:pPr>
              <w:bidi w:val="1"/>
            </w:pPr>
            <w:r>
              <w:rPr>
                <w:sz w:val="18"/>
              </w:rPr>
            </w:r>
          </w:p>
        </w:tc>
        <w:tc>
          <w:tcPr>
            <w:tcW w:type="dxa" w:w="3437"/>
          </w:tcPr>
          <w:p>
            <w:pPr>
              <w:bidi w:val="1"/>
            </w:pPr>
            <w:r>
              <w:rPr>
                <w:sz w:val="18"/>
              </w:rPr>
            </w:r>
            <w:r>
              <w:rPr>
                <w:rFonts w:ascii="Vazirmatn" w:hAnsi="Vazirmatn"/>
                <w:sz w:val="18"/>
              </w:rPr>
              <w:t xml:space="preserve">یا </w:t>
            </w:r>
            <w:r>
              <w:rPr>
                <w:rFonts w:ascii="Vazirmatn" w:hAnsi="Vazirmatn"/>
                <w:b/>
                <w:sz w:val="18"/>
              </w:rPr>
              <w:t>Pregabalin</w:t>
            </w:r>
            <w:r>
              <w:rPr>
                <w:rFonts w:ascii="Vazirmatn" w:hAnsi="Vazirmatn"/>
                <w:sz w:val="18"/>
              </w:rPr>
              <w:t xml:space="preserve"> (با تداوی گفتار)</w:t>
            </w:r>
          </w:p>
        </w:tc>
        <w:tc>
          <w:tcPr>
            <w:tcW w:type="dxa" w:w="3437"/>
          </w:tcPr>
          <w:p>
            <w:pPr>
              <w:bidi w:val="1"/>
            </w:pPr>
            <w:r>
              <w:rPr>
                <w:sz w:val="18"/>
              </w:rPr>
            </w:r>
            <w:r>
              <w:rPr>
                <w:rFonts w:ascii="Vazirmatn" w:hAnsi="Vazirmatn"/>
                <w:sz w:val="18"/>
              </w:rPr>
              <w:t>۷۵ mg دو بار در روز (افزایش تا ۳۰۰ mg/روز)</w:t>
            </w:r>
          </w:p>
        </w:tc>
      </w:tr>
      <w:tr>
        <w:tc>
          <w:tcPr>
            <w:tcW w:type="dxa" w:w="3437"/>
          </w:tcPr>
          <w:p>
            <w:pPr>
              <w:bidi w:val="1"/>
            </w:pPr>
            <w:r>
              <w:rPr>
                <w:sz w:val="18"/>
              </w:rPr>
            </w:r>
          </w:p>
        </w:tc>
        <w:tc>
          <w:tcPr>
            <w:tcW w:type="dxa" w:w="3437"/>
          </w:tcPr>
          <w:p>
            <w:pPr>
              <w:bidi w:val="1"/>
            </w:pPr>
            <w:r>
              <w:rPr>
                <w:sz w:val="18"/>
              </w:rPr>
            </w:r>
            <w:r>
              <w:rPr>
                <w:rFonts w:ascii="Vazirmatn" w:hAnsi="Vazirmatn"/>
                <w:sz w:val="18"/>
              </w:rPr>
              <w:t xml:space="preserve">یا </w:t>
            </w:r>
            <w:r>
              <w:rPr>
                <w:rFonts w:ascii="Vazirmatn" w:hAnsi="Vazirmatn"/>
                <w:b/>
                <w:sz w:val="18"/>
              </w:rPr>
              <w:t>Morphine sulfate آهسته‌رهش</w:t>
            </w:r>
          </w:p>
        </w:tc>
        <w:tc>
          <w:tcPr>
            <w:tcW w:type="dxa" w:w="3437"/>
          </w:tcPr>
          <w:p>
            <w:pPr>
              <w:bidi w:val="1"/>
            </w:pPr>
            <w:r>
              <w:rPr>
                <w:sz w:val="18"/>
              </w:rPr>
            </w:r>
            <w:r>
              <w:rPr>
                <w:rFonts w:ascii="Vazirmatn" w:hAnsi="Vazirmatn"/>
                <w:b/>
                <w:sz w:val="18"/>
              </w:rPr>
              <w:t>۵ mg فمی دو بار در روز</w:t>
            </w:r>
            <w:r>
              <w:rPr>
                <w:rFonts w:ascii="Vazirmatn" w:hAnsi="Vazirmatn"/>
                <w:sz w:val="18"/>
              </w:rPr>
              <w:t xml:space="preserve"> (Morice 2007) — ۱ هفته امتحانی؛ اگر مؤثر نباشد قطع؛ قبضیت</w:t>
            </w:r>
          </w:p>
        </w:tc>
      </w:tr>
      <w:tr>
        <w:tc>
          <w:tcPr>
            <w:tcW w:type="dxa" w:w="3437"/>
          </w:tcPr>
          <w:p>
            <w:pPr>
              <w:bidi w:val="1"/>
            </w:pPr>
            <w:r>
              <w:rPr>
                <w:sz w:val="18"/>
              </w:rPr>
            </w:r>
          </w:p>
        </w:tc>
        <w:tc>
          <w:tcPr>
            <w:tcW w:type="dxa" w:w="3437"/>
          </w:tcPr>
          <w:p>
            <w:pPr>
              <w:bidi w:val="1"/>
            </w:pPr>
            <w:r>
              <w:rPr>
                <w:sz w:val="18"/>
              </w:rPr>
            </w:r>
            <w:r>
              <w:rPr>
                <w:rFonts w:ascii="Vazirmatn" w:hAnsi="Vazirmatn"/>
                <w:b/>
                <w:sz w:val="18"/>
              </w:rPr>
              <w:t>Gefapixant</w:t>
            </w:r>
            <w:r>
              <w:rPr>
                <w:rFonts w:ascii="Vazirmatn" w:hAnsi="Vazirmatn"/>
                <w:sz w:val="18"/>
              </w:rPr>
              <w:t xml:space="preserve"> (مهارکنندهٔ P2X3)</w:t>
            </w:r>
          </w:p>
        </w:tc>
        <w:tc>
          <w:tcPr>
            <w:tcW w:type="dxa" w:w="3437"/>
          </w:tcPr>
          <w:p>
            <w:pPr>
              <w:bidi w:val="1"/>
            </w:pPr>
            <w:r>
              <w:rPr>
                <w:sz w:val="18"/>
              </w:rPr>
            </w:r>
            <w:r>
              <w:rPr>
                <w:rFonts w:ascii="Vazirmatn" w:hAnsi="Vazirmatn"/>
                <w:b/>
                <w:sz w:val="18"/>
              </w:rPr>
              <w:t>۴۵ mg فمی دو بار در روز</w:t>
            </w:r>
            <w:r>
              <w:rPr>
                <w:rFonts w:ascii="Vazirmatn" w:hAnsi="Vazirmatn"/>
                <w:sz w:val="18"/>
              </w:rPr>
              <w:t xml:space="preserve"> (تأیید در اتحادیهٔ اروپا و جاپان؛ ⚠️ FDA تأیید نکرده است)؛ عارضهٔ اصلی: </w:t>
            </w:r>
            <w:r>
              <w:rPr>
                <w:rFonts w:ascii="Vazirmatn" w:hAnsi="Vazirmatn"/>
                <w:b/>
                <w:sz w:val="18"/>
              </w:rPr>
              <w:t>اختلال ذائقه</w:t>
            </w:r>
          </w:p>
        </w:tc>
      </w:tr>
    </w:tbl>
    <w:p>
      <w:pPr>
        <w:ind w:right="340"/>
        <w:bidi w:val="1"/>
      </w:pPr>
      <w:r>
        <w:rPr>
          <w:color w:val="136F73"/>
        </w:rPr>
        <w:t xml:space="preserve">● </w:t>
      </w:r>
      <w:r>
        <w:rPr>
          <w:rFonts w:ascii="Vazirmatn" w:hAnsi="Vazirmatn"/>
        </w:rPr>
        <w:t xml:space="preserve">⚠️ </w:t>
      </w:r>
      <w:r>
        <w:rPr>
          <w:rFonts w:ascii="Vazirmatn" w:hAnsi="Vazirmatn"/>
          <w:b/>
        </w:rPr>
        <w:t>Codeine و Dextromethorphan</w:t>
      </w:r>
      <w:r>
        <w:rPr>
          <w:rFonts w:ascii="Vazirmatn" w:hAnsi="Vazirmatn"/>
        </w:rPr>
        <w:t xml:space="preserve"> در سرفهٔ مزمن </w:t>
      </w:r>
      <w:r>
        <w:rPr>
          <w:rFonts w:ascii="Vazirmatn" w:hAnsi="Vazirmatn"/>
          <w:b/>
        </w:rPr>
        <w:t>شواهد ضعیف</w:t>
      </w:r>
      <w:r>
        <w:rPr>
          <w:rFonts w:ascii="Vazirmatn" w:hAnsi="Vazirmatn"/>
        </w:rPr>
        <w:t xml:space="preserve"> دارند؛ ⚠️ </w:t>
      </w:r>
      <w:r>
        <w:rPr>
          <w:rFonts w:ascii="Vazirmatn" w:hAnsi="Vazirmatn"/>
          <w:b/>
        </w:rPr>
        <w:t>Codeine در اطفال کمتر از ۱۲ سال ممنوع</w:t>
      </w:r>
      <w:r>
        <w:rPr>
          <w:rFonts w:ascii="Vazirmatn" w:hAnsi="Vazirmatn"/>
        </w:rPr>
        <w:t xml:space="preserve"> است.</w:t>
      </w:r>
    </w:p>
    <w:p>
      <w:pPr>
        <w:ind w:right="340"/>
        <w:bidi w:val="1"/>
      </w:pPr>
      <w:r>
        <w:rPr>
          <w:color w:val="136F73"/>
        </w:rPr>
        <w:t xml:space="preserve">● </w:t>
      </w:r>
      <w:r>
        <w:rPr>
          <w:rFonts w:ascii="Vazirmatn" w:hAnsi="Vazirmatn"/>
          <w:b/>
        </w:rPr>
        <w:t>شربت‌های سرفهٔ بدون نسخه</w:t>
      </w:r>
      <w:r>
        <w:rPr>
          <w:rFonts w:ascii="Vazirmatn" w:hAnsi="Vazirmatn"/>
        </w:rPr>
        <w:t xml:space="preserve"> برای سرفهٔ مزمن </w:t>
      </w:r>
      <w:r>
        <w:rPr>
          <w:rFonts w:ascii="Vazirmatn" w:hAnsi="Vazirmatn"/>
          <w:b/>
        </w:rPr>
        <w:t>فایده ندارند</w:t>
      </w:r>
      <w:r>
        <w:rPr>
          <w:rFonts w:ascii="Vazirmatn" w:hAnsi="Vazirmatn"/>
        </w:rPr>
        <w:t>.</w:t>
      </w:r>
    </w:p>
    <w:p>
      <w:pPr>
        <w:spacing w:before="200"/>
        <w:bidi w:val="1"/>
      </w:pPr>
      <w:r>
        <w:rPr>
          <w:rFonts w:ascii="Vazirmatn" w:hAnsi="Vazirmatn"/>
          <w:b/>
          <w:color w:val="136F73"/>
          <w:sz w:val="25"/>
        </w:rPr>
        <w:t>ج) Non-pharmacological Management</w:t>
      </w:r>
    </w:p>
    <w:p>
      <w:pPr>
        <w:ind w:right="340"/>
        <w:bidi w:val="1"/>
      </w:pPr>
      <w:r>
        <w:rPr>
          <w:color w:val="136F73"/>
        </w:rPr>
        <w:t xml:space="preserve">● </w:t>
      </w:r>
      <w:r>
        <w:rPr>
          <w:rFonts w:ascii="Vazirmatn" w:hAnsi="Vazirmatn"/>
          <w:b/>
        </w:rPr>
        <w:t>قطع سگرت</w:t>
      </w:r>
      <w:r>
        <w:rPr>
          <w:rFonts w:ascii="Vazirmatn" w:hAnsi="Vazirmatn"/>
        </w:rPr>
        <w:t xml:space="preserve"> — سرفهٔ سگرتی در ۴ هفته در بیشتر افراد بهتر می‌شود (گاهی ابتدا بدتر).</w:t>
      </w:r>
    </w:p>
    <w:p>
      <w:pPr>
        <w:ind w:right="340"/>
        <w:bidi w:val="1"/>
      </w:pPr>
      <w:r>
        <w:rPr>
          <w:color w:val="136F73"/>
        </w:rPr>
        <w:t xml:space="preserve">● </w:t>
      </w:r>
      <w:r>
        <w:rPr>
          <w:rFonts w:ascii="Vazirmatn" w:hAnsi="Vazirmatn"/>
          <w:b/>
        </w:rPr>
        <w:t>تداوی گفتار و فزیوتراپی (Cough suppression therapy):</w:t>
      </w:r>
      <w:r>
        <w:rPr>
          <w:rFonts w:ascii="Vazirmatn" w:hAnsi="Vazirmatn"/>
        </w:rPr>
        <w:t xml:space="preserve"> آموزش کنترول سرفه، تنفس، هایدریشن — </w:t>
      </w:r>
      <w:r>
        <w:rPr>
          <w:rFonts w:ascii="Vazirmatn" w:hAnsi="Vazirmatn"/>
          <w:b/>
        </w:rPr>
        <w:t>شواهد خوب</w:t>
      </w:r>
      <w:r>
        <w:rPr>
          <w:rFonts w:ascii="Vazirmatn" w:hAnsi="Vazirmatn"/>
        </w:rPr>
        <w:t xml:space="preserve"> در RCC.</w:t>
      </w:r>
    </w:p>
    <w:p>
      <w:pPr>
        <w:ind w:right="340"/>
        <w:bidi w:val="1"/>
      </w:pPr>
      <w:r>
        <w:rPr>
          <w:color w:val="136F73"/>
        </w:rPr>
        <w:t xml:space="preserve">● </w:t>
      </w:r>
      <w:r>
        <w:rPr>
          <w:rFonts w:ascii="Vazirmatn" w:hAnsi="Vazirmatn"/>
          <w:b/>
        </w:rPr>
        <w:t>GERD:</w:t>
      </w:r>
      <w:r>
        <w:rPr>
          <w:rFonts w:ascii="Vazirmatn" w:hAnsi="Vazirmatn"/>
        </w:rPr>
        <w:t xml:space="preserve"> کاهش وزن، بلند کردن سر بستر، عدم خوردن ۳ ساعت پیش از خواب، اجتناب از غذاهای محرک.</w:t>
      </w:r>
    </w:p>
    <w:p>
      <w:pPr>
        <w:ind w:right="340"/>
        <w:bidi w:val="1"/>
      </w:pPr>
      <w:r>
        <w:rPr>
          <w:color w:val="136F73"/>
        </w:rPr>
        <w:t xml:space="preserve">● </w:t>
      </w:r>
      <w:r>
        <w:rPr>
          <w:rFonts w:ascii="Vazirmatn" w:hAnsi="Vazirmatn"/>
        </w:rPr>
        <w:t xml:space="preserve">دوری از </w:t>
      </w:r>
      <w:r>
        <w:rPr>
          <w:rFonts w:ascii="Vazirmatn" w:hAnsi="Vazirmatn"/>
          <w:b/>
        </w:rPr>
        <w:t>دود بخاری و تندور</w:t>
      </w:r>
      <w:r>
        <w:rPr>
          <w:rFonts w:ascii="Vazirmatn" w:hAnsi="Vazirmatn"/>
        </w:rPr>
        <w:t xml:space="preserve"> (تهویه).</w:t>
      </w:r>
    </w:p>
    <w:p>
      <w:pPr>
        <w:spacing w:before="200"/>
        <w:bidi w:val="1"/>
      </w:pPr>
      <w:r>
        <w:rPr>
          <w:rFonts w:ascii="Vazirmatn" w:hAnsi="Vazirmatn"/>
          <w:b/>
          <w:color w:val="136F73"/>
          <w:sz w:val="25"/>
        </w:rPr>
        <w:t>د) Surgical / Procedural Management</w:t>
      </w:r>
    </w:p>
    <w:p>
      <w:pPr>
        <w:bidi w:val="1"/>
      </w:pPr>
      <w:r>
        <w:rPr>
          <w:rFonts w:ascii="Vazirmatn" w:hAnsi="Vazirmatn"/>
          <w:b/>
        </w:rPr>
        <w:t>جراحی ضد ریفلکس (Fundoplication)</w:t>
      </w:r>
      <w:r>
        <w:rPr>
          <w:rFonts w:ascii="Vazirmatn" w:hAnsi="Vazirmatn"/>
        </w:rPr>
        <w:t xml:space="preserve"> فقط در GERD ثابت‌شده با pH-impedance که به تداوی دوایی جواب نداده (با احتیاط؛ نتایج متفاوت)؛ جراحی سینوس (ENT).</w:t>
      </w:r>
    </w:p>
    <w:p>
      <w:pPr>
        <w:spacing w:before="280"/>
        <w:bidi w:val="1"/>
      </w:pPr>
      <w:r>
        <w:rPr>
          <w:rFonts w:ascii="Vazirmatn" w:hAnsi="Vazirmatn"/>
          <w:b/>
          <w:color w:val="0F2744"/>
          <w:sz w:val="29"/>
        </w:rPr>
        <w:t>🔹 ۱۱. Complications</w:t>
      </w:r>
    </w:p>
    <w:p>
      <w:pPr>
        <w:bidi w:val="1"/>
      </w:pPr>
      <w:r>
        <w:rPr>
          <w:rFonts w:ascii="Vazirmatn" w:hAnsi="Vazirmatn"/>
        </w:rPr>
        <w:t xml:space="preserve">بی‌خوابی، </w:t>
      </w:r>
      <w:r>
        <w:rPr>
          <w:rFonts w:ascii="Vazirmatn" w:hAnsi="Vazirmatn"/>
          <w:b/>
        </w:rPr>
        <w:t>بی‌اختیاری ادرار در زنان</w:t>
      </w:r>
      <w:r>
        <w:rPr>
          <w:rFonts w:ascii="Vazirmatn" w:hAnsi="Vazirmatn"/>
        </w:rPr>
        <w:t xml:space="preserve"> (بسیار شایع و مهم)، شکستگی دنده، سنکوپ سرفه‌ای، استفراغ، فتق، افسردگی، و انزوای اجتماعی.</w:t>
      </w:r>
    </w:p>
    <w:p>
      <w:pPr>
        <w:spacing w:before="280"/>
        <w:bidi w:val="1"/>
      </w:pPr>
      <w:r>
        <w:rPr>
          <w:rFonts w:ascii="Vazirmatn" w:hAnsi="Vazirmatn"/>
          <w:b/>
          <w:color w:val="0F2744"/>
          <w:sz w:val="29"/>
        </w:rPr>
        <w:t>🔹 ۱۲. Prognosis &amp; Follow-up</w:t>
      </w:r>
    </w:p>
    <w:p>
      <w:pPr>
        <w:bidi w:val="1"/>
      </w:pPr>
      <w:r>
        <w:rPr>
          <w:rFonts w:ascii="Vazirmatn" w:hAnsi="Vazirmatn"/>
        </w:rPr>
        <w:t xml:space="preserve">اکثر علل قابل تداوی اند؛ </w:t>
      </w:r>
      <w:r>
        <w:rPr>
          <w:rFonts w:ascii="Vazirmatn" w:hAnsi="Vazirmatn"/>
          <w:b/>
        </w:rPr>
        <w:t>ارزیابی هر ۴–۸ هفته</w:t>
      </w:r>
      <w:r>
        <w:rPr>
          <w:rFonts w:ascii="Vazirmatn" w:hAnsi="Vazirmatn"/>
        </w:rPr>
        <w:t xml:space="preserve"> پس از هر تداوی امتحانی؛ ⚠️ </w:t>
      </w:r>
      <w:r>
        <w:rPr>
          <w:rFonts w:ascii="Vazirmatn" w:hAnsi="Vazirmatn"/>
          <w:b/>
        </w:rPr>
        <w:t>تداوی امتحانی بی‌اثر را قطع کن</w:t>
      </w:r>
      <w:r>
        <w:rPr>
          <w:rFonts w:ascii="Vazirmatn" w:hAnsi="Vazirmatn"/>
        </w:rPr>
        <w:t xml:space="preserve"> — دوا روی دوا جمع نکن.</w:t>
      </w:r>
    </w:p>
    <w:p>
      <w:pPr>
        <w:spacing w:before="280"/>
        <w:bidi w:val="1"/>
      </w:pPr>
      <w:r>
        <w:rPr>
          <w:rFonts w:ascii="Vazirmatn" w:hAnsi="Vazirmatn"/>
          <w:b/>
          <w:color w:val="0F2744"/>
          <w:sz w:val="29"/>
        </w:rPr>
        <w:t>💡 Memory Joggers</w:t>
      </w:r>
    </w:p>
    <w:p>
      <w:pPr>
        <w:ind w:right="340"/>
        <w:bidi w:val="1"/>
      </w:pPr>
      <w:r>
        <w:rPr>
          <w:color w:val="136F73"/>
        </w:rPr>
        <w:t xml:space="preserve">● </w:t>
      </w:r>
      <w:r>
        <w:rPr>
          <w:rFonts w:ascii="Vazirmatn" w:hAnsi="Vazirmatn"/>
        </w:rPr>
        <w:t>💡 «</w:t>
      </w:r>
      <w:r>
        <w:rPr>
          <w:rFonts w:ascii="Vazirmatn" w:hAnsi="Vazirmatn"/>
          <w:b/>
        </w:rPr>
        <w:t>سه + یک:</w:t>
      </w:r>
      <w:r>
        <w:rPr>
          <w:rFonts w:ascii="Vazirmatn" w:hAnsi="Vazirmatn"/>
        </w:rPr>
        <w:t xml:space="preserve"> بینی، آسم، معده + ACEi.»</w:t>
      </w:r>
    </w:p>
    <w:p>
      <w:pPr>
        <w:ind w:right="340"/>
        <w:bidi w:val="1"/>
      </w:pPr>
      <w:r>
        <w:rPr>
          <w:color w:val="136F73"/>
        </w:rPr>
        <w:t xml:space="preserve">● </w:t>
      </w:r>
      <w:r>
        <w:rPr>
          <w:rFonts w:ascii="Vazirmatn" w:hAnsi="Vazirmatn"/>
        </w:rPr>
        <w:t>💡 «</w:t>
      </w:r>
      <w:r>
        <w:rPr>
          <w:rFonts w:ascii="Vazirmatn" w:hAnsi="Vazirmatn"/>
          <w:b/>
        </w:rPr>
        <w:t>PPI فقط با سوزش سینه.</w:t>
      </w:r>
      <w:r>
        <w:rPr>
          <w:rFonts w:ascii="Vazirmatn" w:hAnsi="Vazirmatn"/>
        </w:rPr>
        <w:t>»</w:t>
      </w:r>
    </w:p>
    <w:p>
      <w:pPr>
        <w:ind w:right="340"/>
        <w:bidi w:val="1"/>
      </w:pPr>
      <w:r>
        <w:rPr>
          <w:color w:val="136F73"/>
        </w:rPr>
        <w:t xml:space="preserve">● </w:t>
      </w:r>
      <w:r>
        <w:rPr>
          <w:rFonts w:ascii="Vazirmatn" w:hAnsi="Vazirmatn"/>
        </w:rPr>
        <w:t>💡 «</w:t>
      </w:r>
      <w:r>
        <w:rPr>
          <w:rFonts w:ascii="Vazirmatn" w:hAnsi="Vazirmatn"/>
          <w:b/>
        </w:rPr>
        <w:t>سرفه بیش از ۲ هفته در افغانستان = بلغم برای سل.</w:t>
      </w:r>
      <w:r>
        <w:rPr>
          <w:rFonts w:ascii="Vazirmatn" w:hAnsi="Vazirmatn"/>
        </w:rPr>
        <w:t>»</w:t>
      </w:r>
    </w:p>
    <w:p>
      <w:pPr>
        <w:ind w:right="340"/>
        <w:bidi w:val="1"/>
      </w:pPr>
      <w:r>
        <w:rPr>
          <w:color w:val="136F73"/>
        </w:rPr>
        <w:t xml:space="preserve">● </w:t>
      </w:r>
      <w:r>
        <w:rPr>
          <w:rFonts w:ascii="Vazirmatn" w:hAnsi="Vazirmatn"/>
        </w:rPr>
        <w:t>💡 «</w:t>
      </w:r>
      <w:r>
        <w:rPr>
          <w:rFonts w:ascii="Vazirmatn" w:hAnsi="Vazirmatn"/>
          <w:b/>
        </w:rPr>
        <w:t>RCC = Gabapentin، Morphine دوز پایین، تداوی گفتار.</w:t>
      </w:r>
      <w:r>
        <w:rPr>
          <w:rFonts w:ascii="Vazirmatn" w:hAnsi="Vazirmatn"/>
        </w:rPr>
        <w:t>»</w:t>
      </w:r>
    </w:p>
    <w:p>
      <w:pPr>
        <w:spacing w:before="280"/>
        <w:bidi w:val="1"/>
      </w:pPr>
      <w:r>
        <w:rPr>
          <w:rFonts w:ascii="Vazirmatn" w:hAnsi="Vazirmatn"/>
          <w:b/>
          <w:color w:val="0F2744"/>
          <w:sz w:val="29"/>
        </w:rPr>
        <w:t>⚠️ Red Flags</w:t>
      </w:r>
    </w:p>
    <w:p>
      <w:pPr>
        <w:bidi w:val="1"/>
      </w:pPr>
      <w:r>
        <w:rPr>
          <w:rFonts w:ascii="Vazirmatn" w:hAnsi="Vazirmatn"/>
        </w:rPr>
        <w:t>همپتیزی؛ کاهش وزن؛ تعرق شبانه؛ سگرتی بیش از ۴۰ سال با سرفهٔ جدید یا تغییر سرفه؛ خشونت صدای دوامدار (بیش از ۳ هفته)؛ دیسفاژی؛ تنگی نفس شدید؛ CXR غیرنورمال؛ Stridor.</w:t>
      </w:r>
    </w:p>
    <w:p>
      <w:pPr>
        <w:bidi w:val="1"/>
      </w:pPr>
      <w:r>
        <w:rPr>
          <w:color w:val="B8913A"/>
        </w:rPr>
        <w:t>❖ ❖ ❖</w:t>
      </w:r>
    </w:p>
    <w:p>
      <w:pPr>
        <w:spacing w:before="0"/>
        <w:bidi w:val="1"/>
      </w:pPr>
      <w:r>
        <w:rPr>
          <w:rFonts w:ascii="Vazirmatn" w:hAnsi="Vazirmatn"/>
          <w:b/>
          <w:color w:val="136F73"/>
          <w:sz w:val="38"/>
        </w:rPr>
        <w:t>بخش ب — همپتیزی (Haemoptysis)</w:t>
      </w:r>
    </w:p>
    <w:p>
      <w:pPr>
        <w:bidi w:val="1"/>
      </w:pPr>
      <w:r>
        <w:rPr>
          <w:color w:val="B8913A"/>
          <w:sz w:val="16"/>
        </w:rPr>
        <w:t xml:space="preserve">❖ ❖ ❖ ❖ ❖ ❖ ❖ ❖ ❖ ❖ ❖ ❖ ❖ ❖ ❖ ❖ ❖ ❖ ❖ ❖ </w:t>
      </w:r>
    </w:p>
    <w:p>
      <w:pPr>
        <w:spacing w:before="280"/>
        <w:bidi w:val="1"/>
      </w:pPr>
      <w:r>
        <w:rPr>
          <w:rFonts w:ascii="Vazirmatn" w:hAnsi="Vazirmatn"/>
          <w:b/>
          <w:color w:val="0F2744"/>
          <w:sz w:val="29"/>
        </w:rPr>
        <w:t>🔹 ۱. Core Concept</w:t>
      </w:r>
    </w:p>
    <w:p>
      <w:pPr>
        <w:bidi w:val="1"/>
      </w:pPr>
      <w:r>
        <w:rPr>
          <w:rFonts w:ascii="Vazirmatn" w:hAnsi="Vazirmatn"/>
        </w:rPr>
        <w:t xml:space="preserve">⚗️ </w:t>
      </w:r>
      <w:r>
        <w:rPr>
          <w:rFonts w:ascii="Vazirmatn" w:hAnsi="Vazirmatn"/>
          <w:b/>
        </w:rPr>
        <w:t>فرمول:</w:t>
      </w:r>
      <w:r>
        <w:rPr>
          <w:rFonts w:ascii="Vazirmatn" w:hAnsi="Vazirmatn"/>
        </w:rPr>
        <w:t xml:space="preserve"> </w:t>
      </w:r>
      <w:r>
        <w:rPr>
          <w:rFonts w:ascii="Vazirmatn" w:hAnsi="Vazirmatn"/>
        </w:rPr>
        <w:t>همپتیزی ← (۱) آیا واقعاً از ریه است؟ (۲) چقدر و آیا راه هوایی در خطر است؟ (۳) کدام طرف؟ (۴) چه علتی؟</w:t>
      </w:r>
    </w:p>
    <w:p>
      <w:pPr>
        <w:ind w:right="283" w:left="283"/>
        <w:bidi w:val="1"/>
      </w:pPr>
      <w:r>
        <w:rPr>
          <w:rFonts w:ascii="Vazirmatn" w:hAnsi="Vazirmatn"/>
          <w:color w:val="0F2744"/>
        </w:rPr>
        <w:t xml:space="preserve">💡 </w:t>
      </w:r>
      <w:r>
        <w:rPr>
          <w:rFonts w:ascii="Vazirmatn" w:hAnsi="Vazirmatn"/>
          <w:b/>
          <w:color w:val="0F2744"/>
        </w:rPr>
        <w:t>Memory Jogger:</w:t>
      </w:r>
      <w:r>
        <w:rPr>
          <w:rFonts w:ascii="Vazirmatn" w:hAnsi="Vazirmatn"/>
          <w:color w:val="0F2744"/>
        </w:rPr>
        <w:t xml:space="preserve"> «</w:t>
      </w:r>
      <w:r>
        <w:rPr>
          <w:rFonts w:ascii="Vazirmatn" w:hAnsi="Vazirmatn"/>
          <w:b/>
          <w:color w:val="0F2744"/>
        </w:rPr>
        <w:t>مریض با همپتیزی شدید از خفگی می‌میرد، نه از کم‌خونی.</w:t>
      </w:r>
      <w:r>
        <w:rPr>
          <w:rFonts w:ascii="Vazirmatn" w:hAnsi="Vazirmatn"/>
          <w:color w:val="0F2744"/>
        </w:rPr>
        <w:t xml:space="preserve"> طرف خونریزی را پایین بخوابان.»</w:t>
      </w:r>
    </w:p>
    <w:p>
      <w:pPr>
        <w:spacing w:before="280"/>
        <w:bidi w:val="1"/>
      </w:pPr>
      <w:r>
        <w:rPr>
          <w:rFonts w:ascii="Vazirmatn" w:hAnsi="Vazirmatn"/>
          <w:b/>
          <w:color w:val="0F2744"/>
          <w:sz w:val="29"/>
        </w:rPr>
        <w:t>🔹 ۲. Definition &amp; Classification</w:t>
      </w:r>
    </w:p>
    <w:p>
      <w:pPr>
        <w:bidi w:val="1"/>
      </w:pPr>
      <w:r>
        <w:rPr>
          <w:rFonts w:ascii="Vazirmatn" w:hAnsi="Vazirmatn"/>
          <w:b/>
        </w:rPr>
        <w:t>همپتیزی</w:t>
      </w:r>
      <w:r>
        <w:rPr>
          <w:rFonts w:ascii="Vazirmatn" w:hAnsi="Vazirmatn"/>
        </w:rPr>
        <w:t xml:space="preserve"> = سرفه کردن خون از زیر حنجره.</w:t>
      </w:r>
    </w:p>
    <w:p>
      <w:pPr>
        <w:ind w:right="340"/>
        <w:bidi w:val="1"/>
      </w:pPr>
      <w:r>
        <w:rPr>
          <w:color w:val="136F73"/>
        </w:rPr>
        <w:t xml:space="preserve">● </w:t>
      </w:r>
      <w:r>
        <w:rPr>
          <w:rFonts w:ascii="Vazirmatn" w:hAnsi="Vazirmatn"/>
          <w:b/>
        </w:rPr>
        <w:t>تفریق از Pseudohaemoptysis:</w:t>
      </w:r>
      <w:r>
        <w:rPr>
          <w:rFonts w:ascii="Vazirmatn" w:hAnsi="Vazirmatn"/>
        </w:rPr>
        <w:t xml:space="preserve"> خونریزی </w:t>
      </w:r>
      <w:r>
        <w:rPr>
          <w:rFonts w:ascii="Vazirmatn" w:hAnsi="Vazirmatn"/>
          <w:b/>
        </w:rPr>
        <w:t>بینی یا حلق</w:t>
      </w:r>
      <w:r>
        <w:rPr>
          <w:rFonts w:ascii="Vazirmatn" w:hAnsi="Vazirmatn"/>
        </w:rPr>
        <w:t xml:space="preserve"> (Epistaxis خلفی) و </w:t>
      </w:r>
      <w:r>
        <w:rPr>
          <w:rFonts w:ascii="Vazirmatn" w:hAnsi="Vazirmatn"/>
          <w:b/>
        </w:rPr>
        <w:t>Haematemesis</w:t>
      </w:r>
      <w:r>
        <w:rPr>
          <w:rFonts w:ascii="Vazirmatn" w:hAnsi="Vazirmatn"/>
        </w:rPr>
        <w:t>.</w:t>
      </w:r>
    </w:p>
    <w:tbl>
      <w:tblPr>
        <w:tblStyle w:val="TableGrid"/>
        <w:tblW w:type="auto" w:w="0"/>
        <w:tblLook w:firstColumn="1" w:firstRow="1" w:lastColumn="0" w:lastRow="0" w:noHBand="0" w:noVBand="1" w:val="04A0"/>
      </w:tblPr>
      <w:tblGrid>
        <w:gridCol w:w="3437"/>
        <w:gridCol w:w="3437"/>
        <w:gridCol w:w="3437"/>
      </w:tblGrid>
      <w:tr>
        <w:tc>
          <w:tcPr>
            <w:tcW w:type="dxa" w:w="3437"/>
            <w:shd w:val="clear" w:fill="136f73"/>
          </w:tcPr>
          <w:p>
            <w:pPr>
              <w:bidi w:val="1"/>
            </w:pPr>
            <w:r/>
            <w:r>
              <w:rPr>
                <w:b/>
                <w:color w:val="FFFFFF"/>
                <w:sz w:val="19"/>
              </w:rPr>
            </w:r>
          </w:p>
        </w:tc>
        <w:tc>
          <w:tcPr>
            <w:tcW w:type="dxa" w:w="3437"/>
            <w:shd w:val="clear" w:fill="136f73"/>
          </w:tcPr>
          <w:p>
            <w:pPr>
              <w:bidi w:val="1"/>
            </w:pPr>
            <w:r/>
            <w:r>
              <w:rPr>
                <w:b/>
                <w:color w:val="FFFFFF"/>
                <w:sz w:val="19"/>
              </w:rPr>
              <w:t>همپتیزی</w:t>
            </w:r>
          </w:p>
        </w:tc>
        <w:tc>
          <w:tcPr>
            <w:tcW w:type="dxa" w:w="3437"/>
            <w:shd w:val="clear" w:fill="136f73"/>
          </w:tcPr>
          <w:p>
            <w:pPr>
              <w:bidi w:val="1"/>
            </w:pPr>
            <w:r/>
            <w:r>
              <w:rPr>
                <w:b/>
                <w:color w:val="FFFFFF"/>
                <w:sz w:val="19"/>
              </w:rPr>
              <w:t>Haematemesis</w:t>
            </w:r>
          </w:p>
        </w:tc>
      </w:tr>
      <w:tr>
        <w:tc>
          <w:tcPr>
            <w:tcW w:type="dxa" w:w="3437"/>
          </w:tcPr>
          <w:p>
            <w:pPr>
              <w:bidi w:val="1"/>
            </w:pPr>
            <w:r>
              <w:rPr>
                <w:sz w:val="18"/>
              </w:rPr>
            </w:r>
            <w:r>
              <w:rPr>
                <w:rFonts w:ascii="Vazirmatn" w:hAnsi="Vazirmatn"/>
                <w:sz w:val="18"/>
              </w:rPr>
              <w:t>رنگ</w:t>
            </w:r>
          </w:p>
        </w:tc>
        <w:tc>
          <w:tcPr>
            <w:tcW w:type="dxa" w:w="3437"/>
          </w:tcPr>
          <w:p>
            <w:pPr>
              <w:bidi w:val="1"/>
            </w:pPr>
            <w:r>
              <w:rPr>
                <w:sz w:val="18"/>
              </w:rPr>
            </w:r>
            <w:r>
              <w:rPr>
                <w:rFonts w:ascii="Vazirmatn" w:hAnsi="Vazirmatn"/>
                <w:b/>
                <w:sz w:val="18"/>
              </w:rPr>
              <w:t>سرخ روشن، کف‌دار</w:t>
            </w:r>
          </w:p>
        </w:tc>
        <w:tc>
          <w:tcPr>
            <w:tcW w:type="dxa" w:w="3437"/>
          </w:tcPr>
          <w:p>
            <w:pPr>
              <w:bidi w:val="1"/>
            </w:pPr>
            <w:r>
              <w:rPr>
                <w:sz w:val="18"/>
              </w:rPr>
            </w:r>
            <w:r>
              <w:rPr>
                <w:rFonts w:ascii="Vazirmatn" w:hAnsi="Vazirmatn"/>
                <w:sz w:val="18"/>
              </w:rPr>
              <w:t>قهوه‌ای یا تیره (</w:t>
            </w:r>
            <w:r>
              <w:rPr>
                <w:rFonts w:ascii="Vazirmatn" w:hAnsi="Vazirmatn"/>
                <w:b/>
                <w:sz w:val="18"/>
              </w:rPr>
              <w:t>Coffee-ground</w:t>
            </w:r>
            <w:r>
              <w:rPr>
                <w:rFonts w:ascii="Vazirmatn" w:hAnsi="Vazirmatn"/>
                <w:sz w:val="18"/>
              </w:rPr>
              <w:t>)</w:t>
            </w:r>
          </w:p>
        </w:tc>
      </w:tr>
      <w:tr>
        <w:tc>
          <w:tcPr>
            <w:tcW w:type="dxa" w:w="3437"/>
          </w:tcPr>
          <w:p>
            <w:pPr>
              <w:bidi w:val="1"/>
            </w:pPr>
            <w:r>
              <w:rPr>
                <w:sz w:val="18"/>
              </w:rPr>
            </w:r>
            <w:r>
              <w:rPr>
                <w:rFonts w:ascii="Vazirmatn" w:hAnsi="Vazirmatn"/>
                <w:sz w:val="18"/>
              </w:rPr>
              <w:t>pH</w:t>
            </w:r>
          </w:p>
        </w:tc>
        <w:tc>
          <w:tcPr>
            <w:tcW w:type="dxa" w:w="3437"/>
          </w:tcPr>
          <w:p>
            <w:pPr>
              <w:bidi w:val="1"/>
            </w:pPr>
            <w:r>
              <w:rPr>
                <w:sz w:val="18"/>
              </w:rPr>
            </w:r>
            <w:r>
              <w:rPr>
                <w:rFonts w:ascii="Vazirmatn" w:hAnsi="Vazirmatn"/>
                <w:b/>
                <w:sz w:val="18"/>
              </w:rPr>
              <w:t>قلوی</w:t>
            </w:r>
          </w:p>
        </w:tc>
        <w:tc>
          <w:tcPr>
            <w:tcW w:type="dxa" w:w="3437"/>
          </w:tcPr>
          <w:p>
            <w:pPr>
              <w:bidi w:val="1"/>
            </w:pPr>
            <w:r>
              <w:rPr>
                <w:sz w:val="18"/>
              </w:rPr>
            </w:r>
            <w:r>
              <w:rPr>
                <w:rFonts w:ascii="Vazirmatn" w:hAnsi="Vazirmatn"/>
                <w:b/>
                <w:sz w:val="18"/>
              </w:rPr>
              <w:t>اسیدی</w:t>
            </w:r>
          </w:p>
        </w:tc>
      </w:tr>
      <w:tr>
        <w:tc>
          <w:tcPr>
            <w:tcW w:type="dxa" w:w="3437"/>
          </w:tcPr>
          <w:p>
            <w:pPr>
              <w:bidi w:val="1"/>
            </w:pPr>
            <w:r>
              <w:rPr>
                <w:sz w:val="18"/>
              </w:rPr>
            </w:r>
            <w:r>
              <w:rPr>
                <w:rFonts w:ascii="Vazirmatn" w:hAnsi="Vazirmatn"/>
                <w:sz w:val="18"/>
              </w:rPr>
              <w:t>مخلوط با</w:t>
            </w:r>
          </w:p>
        </w:tc>
        <w:tc>
          <w:tcPr>
            <w:tcW w:type="dxa" w:w="3437"/>
          </w:tcPr>
          <w:p>
            <w:pPr>
              <w:bidi w:val="1"/>
            </w:pPr>
            <w:r>
              <w:rPr>
                <w:sz w:val="18"/>
              </w:rPr>
            </w:r>
            <w:r>
              <w:rPr>
                <w:rFonts w:ascii="Vazirmatn" w:hAnsi="Vazirmatn"/>
                <w:sz w:val="18"/>
              </w:rPr>
              <w:t>بلغم، مکروفاژ</w:t>
            </w:r>
          </w:p>
        </w:tc>
        <w:tc>
          <w:tcPr>
            <w:tcW w:type="dxa" w:w="3437"/>
          </w:tcPr>
          <w:p>
            <w:pPr>
              <w:bidi w:val="1"/>
            </w:pPr>
            <w:r>
              <w:rPr>
                <w:sz w:val="18"/>
              </w:rPr>
            </w:r>
            <w:r>
              <w:rPr>
                <w:rFonts w:ascii="Vazirmatn" w:hAnsi="Vazirmatn"/>
                <w:sz w:val="18"/>
              </w:rPr>
              <w:t>غذا</w:t>
            </w:r>
          </w:p>
        </w:tc>
      </w:tr>
      <w:tr>
        <w:tc>
          <w:tcPr>
            <w:tcW w:type="dxa" w:w="3437"/>
          </w:tcPr>
          <w:p>
            <w:pPr>
              <w:bidi w:val="1"/>
            </w:pPr>
            <w:r>
              <w:rPr>
                <w:sz w:val="18"/>
              </w:rPr>
            </w:r>
            <w:r>
              <w:rPr>
                <w:rFonts w:ascii="Vazirmatn" w:hAnsi="Vazirmatn"/>
                <w:sz w:val="18"/>
              </w:rPr>
              <w:t>سابقه</w:t>
            </w:r>
          </w:p>
        </w:tc>
        <w:tc>
          <w:tcPr>
            <w:tcW w:type="dxa" w:w="3437"/>
          </w:tcPr>
          <w:p>
            <w:pPr>
              <w:bidi w:val="1"/>
            </w:pPr>
            <w:r>
              <w:rPr>
                <w:sz w:val="18"/>
              </w:rPr>
            </w:r>
            <w:r>
              <w:rPr>
                <w:rFonts w:ascii="Vazirmatn" w:hAnsi="Vazirmatn"/>
                <w:sz w:val="18"/>
              </w:rPr>
              <w:t>امراض ریه</w:t>
            </w:r>
          </w:p>
        </w:tc>
        <w:tc>
          <w:tcPr>
            <w:tcW w:type="dxa" w:w="3437"/>
          </w:tcPr>
          <w:p>
            <w:pPr>
              <w:bidi w:val="1"/>
            </w:pPr>
            <w:r>
              <w:rPr>
                <w:sz w:val="18"/>
              </w:rPr>
            </w:r>
            <w:r>
              <w:rPr>
                <w:rFonts w:ascii="Vazirmatn" w:hAnsi="Vazirmatn"/>
                <w:sz w:val="18"/>
              </w:rPr>
              <w:t xml:space="preserve">امراض معده و کبد؛ </w:t>
            </w:r>
            <w:r>
              <w:rPr>
                <w:rFonts w:ascii="Vazirmatn" w:hAnsi="Vazirmatn"/>
                <w:b/>
                <w:sz w:val="18"/>
              </w:rPr>
              <w:t>Melaena</w:t>
            </w:r>
          </w:p>
        </w:tc>
      </w:tr>
    </w:tbl>
    <w:p>
      <w:pPr>
        <w:bidi w:val="1"/>
      </w:pPr>
      <w:r>
        <w:rPr>
          <w:rFonts w:ascii="Vazirmatn" w:hAnsi="Vazirmatn"/>
          <w:b/>
        </w:rPr>
        <w:t>شدت:</w:t>
      </w:r>
    </w:p>
    <w:p>
      <w:pPr>
        <w:ind w:right="340"/>
        <w:bidi w:val="1"/>
      </w:pPr>
      <w:r>
        <w:rPr>
          <w:color w:val="136F73"/>
        </w:rPr>
        <w:t xml:space="preserve">● </w:t>
      </w:r>
      <w:r>
        <w:rPr>
          <w:rFonts w:ascii="Vazirmatn" w:hAnsi="Vazirmatn"/>
          <w:b/>
        </w:rPr>
        <w:t>خفیف (Non-massive):</w:t>
      </w:r>
      <w:r>
        <w:rPr>
          <w:rFonts w:ascii="Vazirmatn" w:hAnsi="Vazirmatn"/>
        </w:rPr>
        <w:t xml:space="preserve"> رگه‌های خون در بلغم تا مقادیر کم.</w:t>
      </w:r>
    </w:p>
    <w:p>
      <w:pPr>
        <w:ind w:right="340"/>
        <w:bidi w:val="1"/>
      </w:pPr>
      <w:r>
        <w:rPr>
          <w:color w:val="136F73"/>
        </w:rPr>
        <w:t xml:space="preserve">● </w:t>
      </w:r>
      <w:r>
        <w:rPr>
          <w:rFonts w:ascii="Vazirmatn" w:hAnsi="Vazirmatn"/>
          <w:b/>
        </w:rPr>
        <w:t>شدید (Massive / Life-threatening):</w:t>
      </w:r>
      <w:r>
        <w:rPr>
          <w:rFonts w:ascii="Vazirmatn" w:hAnsi="Vazirmatn"/>
        </w:rPr>
        <w:t xml:space="preserve"> تعریف‌ها متفاوت (مثلاً </w:t>
      </w:r>
      <w:r>
        <w:rPr>
          <w:rFonts w:ascii="Vazirmatn" w:hAnsi="Vazirmatn"/>
          <w:b/>
        </w:rPr>
        <w:t>۱۰۰ تا بیش از ۶۰۰ ml در ۲۴ ساعت</w:t>
      </w:r>
      <w:r>
        <w:rPr>
          <w:rFonts w:ascii="Vazirmatn" w:hAnsi="Vazirmatn"/>
        </w:rPr>
        <w:t xml:space="preserve">)؛ امروز تعریف </w:t>
      </w:r>
      <w:r>
        <w:rPr>
          <w:rFonts w:ascii="Vazirmatn" w:hAnsi="Vazirmatn"/>
          <w:b/>
        </w:rPr>
        <w:t>وظیفوی</w:t>
      </w:r>
      <w:r>
        <w:rPr>
          <w:rFonts w:ascii="Vazirmatn" w:hAnsi="Vazirmatn"/>
        </w:rPr>
        <w:t xml:space="preserve"> ترجیح دارد: </w:t>
      </w:r>
      <w:r>
        <w:rPr>
          <w:rFonts w:ascii="Vazirmatn" w:hAnsi="Vazirmatn"/>
          <w:b/>
        </w:rPr>
        <w:t>هر مقداری که سبب انسداد راه هوایی، هایپوکسمی، یا بی‌ثباتی همودینامیک شود</w:t>
      </w:r>
      <w:r>
        <w:rPr>
          <w:rFonts w:ascii="Vazirmatn" w:hAnsi="Vazirmatn"/>
        </w:rPr>
        <w:t xml:space="preserve">. (فضای مردهٔ تشریحی فقط حدود </w:t>
      </w:r>
      <w:r>
        <w:rPr>
          <w:rFonts w:ascii="Vazirmatn" w:hAnsi="Vazirmatn"/>
          <w:b/>
        </w:rPr>
        <w:t>۱۵۰ ml</w:t>
      </w:r>
      <w:r>
        <w:rPr>
          <w:rFonts w:ascii="Vazirmatn" w:hAnsi="Vazirmatn"/>
        </w:rPr>
        <w:t xml:space="preserve"> است.)</w:t>
      </w:r>
    </w:p>
    <w:p>
      <w:pPr>
        <w:spacing w:before="280"/>
        <w:bidi w:val="1"/>
      </w:pPr>
      <w:r>
        <w:rPr>
          <w:rFonts w:ascii="Vazirmatn" w:hAnsi="Vazirmatn"/>
          <w:b/>
          <w:color w:val="0F2744"/>
          <w:sz w:val="29"/>
        </w:rPr>
        <w:t>🔹 ۳. Pathophysiology — Step-by-step</w:t>
      </w:r>
    </w:p>
    <w:p>
      <w:pPr>
        <w:ind w:right="340"/>
        <w:bidi w:val="1"/>
      </w:pPr>
      <w:r>
        <w:rPr>
          <w:b/>
          <w:color w:val="136F73"/>
        </w:rPr>
        <w:t xml:space="preserve">1. </w:t>
      </w:r>
      <w:r>
        <w:rPr>
          <w:rFonts w:ascii="Vazirmatn" w:hAnsi="Vazirmatn"/>
        </w:rPr>
        <w:t xml:space="preserve">ریه </w:t>
      </w:r>
      <w:r>
        <w:rPr>
          <w:rFonts w:ascii="Vazirmatn" w:hAnsi="Vazirmatn"/>
          <w:b/>
        </w:rPr>
        <w:t>دو سیستم خون</w:t>
      </w:r>
      <w:r>
        <w:rPr>
          <w:rFonts w:ascii="Vazirmatn" w:hAnsi="Vazirmatn"/>
        </w:rPr>
        <w:t xml:space="preserve"> دارد: </w:t>
      </w:r>
      <w:r>
        <w:rPr>
          <w:rFonts w:ascii="Vazirmatn" w:hAnsi="Vazirmatn"/>
          <w:b/>
        </w:rPr>
        <w:t>شرایین ریوی</w:t>
      </w:r>
      <w:r>
        <w:rPr>
          <w:rFonts w:ascii="Vazirmatn" w:hAnsi="Vazirmatn"/>
        </w:rPr>
        <w:t xml:space="preserve"> (فشار پایین، ۹۹ فیصد جریان) و </w:t>
      </w:r>
      <w:r>
        <w:rPr>
          <w:rFonts w:ascii="Vazirmatn" w:hAnsi="Vazirmatn"/>
          <w:b/>
        </w:rPr>
        <w:t>شرایین برانکیال</w:t>
      </w:r>
      <w:r>
        <w:rPr>
          <w:rFonts w:ascii="Vazirmatn" w:hAnsi="Vazirmatn"/>
        </w:rPr>
        <w:t xml:space="preserve"> (از اورتا، </w:t>
      </w:r>
      <w:r>
        <w:rPr>
          <w:rFonts w:ascii="Vazirmatn" w:hAnsi="Vazirmatn"/>
          <w:b/>
        </w:rPr>
        <w:t>فشار سیستمیک</w:t>
      </w:r>
      <w:r>
        <w:rPr>
          <w:rFonts w:ascii="Vazirmatn" w:hAnsi="Vazirmatn"/>
        </w:rPr>
        <w:t>).</w:t>
      </w:r>
    </w:p>
    <w:p>
      <w:pPr>
        <w:ind w:right="340"/>
        <w:bidi w:val="1"/>
      </w:pPr>
      <w:r>
        <w:rPr>
          <w:b/>
          <w:color w:val="136F73"/>
        </w:rPr>
        <w:t xml:space="preserve">2. </w:t>
      </w:r>
      <w:r>
        <w:rPr>
          <w:rFonts w:ascii="Vazirmatn" w:hAnsi="Vazirmatn"/>
          <w:b/>
        </w:rPr>
        <w:t>حدود ۹۰ فیصد</w:t>
      </w:r>
      <w:r>
        <w:rPr>
          <w:rFonts w:ascii="Vazirmatn" w:hAnsi="Vazirmatn"/>
        </w:rPr>
        <w:t xml:space="preserve"> همپتیزی‌های شدید از </w:t>
      </w:r>
      <w:r>
        <w:rPr>
          <w:rFonts w:ascii="Vazirmatn" w:hAnsi="Vazirmatn"/>
          <w:b/>
        </w:rPr>
        <w:t>شرایین برانکیال</w:t>
      </w:r>
      <w:r>
        <w:rPr>
          <w:rFonts w:ascii="Vazirmatn" w:hAnsi="Vazirmatn"/>
        </w:rPr>
        <w:t xml:space="preserve"> اند؛ حدود ۵ فیصد از شرایین ریوی (مثلاً </w:t>
      </w:r>
      <w:r>
        <w:rPr>
          <w:rFonts w:ascii="Vazirmatn" w:hAnsi="Vazirmatn"/>
          <w:b/>
        </w:rPr>
        <w:t>Rasmussen aneurysm</w:t>
      </w:r>
      <w:r>
        <w:rPr>
          <w:rFonts w:ascii="Vazirmatn" w:hAnsi="Vazirmatn"/>
        </w:rPr>
        <w:t xml:space="preserve"> در کاویتی سل، آسیب کتتر Swan-Ganz).</w:t>
      </w:r>
    </w:p>
    <w:p>
      <w:pPr>
        <w:ind w:right="340"/>
        <w:bidi w:val="1"/>
      </w:pPr>
      <w:r>
        <w:rPr>
          <w:b/>
          <w:color w:val="136F73"/>
        </w:rPr>
        <w:t xml:space="preserve">3. </w:t>
      </w:r>
      <w:r>
        <w:rPr>
          <w:rFonts w:ascii="Vazirmatn" w:hAnsi="Vazirmatn"/>
        </w:rPr>
        <w:t xml:space="preserve">التهاب مزمن (سل، برانشیکتازی، آسپرجیلوما) ← </w:t>
      </w:r>
      <w:r>
        <w:rPr>
          <w:rFonts w:ascii="Vazirmatn" w:hAnsi="Vazirmatn"/>
          <w:b/>
        </w:rPr>
        <w:t>هایپرتروفی و افزایش عروق برانکیال</w:t>
      </w:r>
      <w:r>
        <w:rPr>
          <w:rFonts w:ascii="Vazirmatn" w:hAnsi="Vazirmatn"/>
        </w:rPr>
        <w:t xml:space="preserve"> (Neovascularisation) ← عروق شکننده با فشار بلند ← پاره شدن.</w:t>
      </w:r>
    </w:p>
    <w:p>
      <w:pPr>
        <w:ind w:right="340"/>
        <w:bidi w:val="1"/>
      </w:pPr>
      <w:r>
        <w:rPr>
          <w:b/>
          <w:color w:val="136F73"/>
        </w:rPr>
        <w:t xml:space="preserve">4. </w:t>
      </w:r>
      <w:r>
        <w:rPr>
          <w:rFonts w:ascii="Vazirmatn" w:hAnsi="Vazirmatn"/>
        </w:rPr>
        <w:t xml:space="preserve">خون در راه‌های هوایی ← </w:t>
      </w:r>
      <w:r>
        <w:rPr>
          <w:rFonts w:ascii="Vazirmatn" w:hAnsi="Vazirmatn"/>
          <w:b/>
        </w:rPr>
        <w:t>انسداد و خفگی</w:t>
      </w:r>
      <w:r>
        <w:rPr>
          <w:rFonts w:ascii="Vazirmatn" w:hAnsi="Vazirmatn"/>
        </w:rPr>
        <w:t xml:space="preserve"> ← هایپوکسمی و ایست.</w:t>
      </w:r>
    </w:p>
    <w:p>
      <w:pPr>
        <w:spacing w:before="280"/>
        <w:bidi w:val="1"/>
      </w:pPr>
      <w:r>
        <w:rPr>
          <w:rFonts w:ascii="Vazirmatn" w:hAnsi="Vazirmatn"/>
          <w:b/>
          <w:color w:val="0F2744"/>
          <w:sz w:val="29"/>
        </w:rPr>
        <w:t>🔹 ۴. Etiology &amp; Risk Factors</w:t>
      </w:r>
    </w:p>
    <w:tbl>
      <w:tblPr>
        <w:tblStyle w:val="TableGrid"/>
        <w:tblW w:type="auto" w:w="0"/>
        <w:tblLook w:firstColumn="1" w:firstRow="1" w:lastColumn="0" w:lastRow="0" w:noHBand="0" w:noVBand="1" w:val="04A0"/>
      </w:tblPr>
      <w:tblGrid>
        <w:gridCol w:w="5156"/>
        <w:gridCol w:w="5156"/>
      </w:tblGrid>
      <w:tr>
        <w:tc>
          <w:tcPr>
            <w:tcW w:type="dxa" w:w="5156"/>
            <w:shd w:val="clear" w:fill="136f73"/>
          </w:tcPr>
          <w:p>
            <w:pPr>
              <w:bidi w:val="1"/>
            </w:pPr>
            <w:r/>
            <w:r>
              <w:rPr>
                <w:b/>
                <w:color w:val="FFFFFF"/>
                <w:sz w:val="19"/>
              </w:rPr>
              <w:t>گروه</w:t>
            </w:r>
          </w:p>
        </w:tc>
        <w:tc>
          <w:tcPr>
            <w:tcW w:type="dxa" w:w="5156"/>
            <w:shd w:val="clear" w:fill="136f73"/>
          </w:tcPr>
          <w:p>
            <w:pPr>
              <w:bidi w:val="1"/>
            </w:pPr>
            <w:r/>
            <w:r>
              <w:rPr>
                <w:b/>
                <w:color w:val="FFFFFF"/>
                <w:sz w:val="19"/>
              </w:rPr>
              <w:t>علل (در افغانستان به ترتیب اهمیت)</w:t>
            </w:r>
          </w:p>
        </w:tc>
      </w:tr>
      <w:tr>
        <w:tc>
          <w:tcPr>
            <w:tcW w:type="dxa" w:w="5156"/>
          </w:tcPr>
          <w:p>
            <w:pPr>
              <w:bidi w:val="1"/>
            </w:pPr>
            <w:r>
              <w:rPr>
                <w:sz w:val="18"/>
              </w:rPr>
            </w:r>
            <w:r>
              <w:rPr>
                <w:rFonts w:ascii="Vazirmatn" w:hAnsi="Vazirmatn"/>
                <w:b/>
                <w:sz w:val="18"/>
              </w:rPr>
              <w:t>سرطانی</w:t>
            </w:r>
          </w:p>
        </w:tc>
        <w:tc>
          <w:tcPr>
            <w:tcW w:type="dxa" w:w="5156"/>
          </w:tcPr>
          <w:p>
            <w:pPr>
              <w:bidi w:val="1"/>
            </w:pPr>
            <w:r>
              <w:rPr>
                <w:sz w:val="18"/>
              </w:rPr>
            </w:r>
            <w:r>
              <w:rPr>
                <w:rFonts w:ascii="Vazirmatn" w:hAnsi="Vazirmatn"/>
                <w:b/>
                <w:sz w:val="18"/>
              </w:rPr>
              <w:t>سرطان ریه</w:t>
            </w:r>
            <w:r>
              <w:rPr>
                <w:rFonts w:ascii="Vazirmatn" w:hAnsi="Vazirmatn"/>
                <w:sz w:val="18"/>
              </w:rPr>
              <w:t xml:space="preserve"> (به‌ویژه Squamous)؛ کارسینوئید؛ متاستاز</w:t>
            </w:r>
          </w:p>
        </w:tc>
      </w:tr>
      <w:tr>
        <w:tc>
          <w:tcPr>
            <w:tcW w:type="dxa" w:w="5156"/>
          </w:tcPr>
          <w:p>
            <w:pPr>
              <w:bidi w:val="1"/>
            </w:pPr>
            <w:r>
              <w:rPr>
                <w:sz w:val="18"/>
              </w:rPr>
            </w:r>
            <w:r>
              <w:rPr>
                <w:rFonts w:ascii="Vazirmatn" w:hAnsi="Vazirmatn"/>
                <w:b/>
                <w:sz w:val="18"/>
              </w:rPr>
              <w:t>قلبی-عروقی</w:t>
            </w:r>
          </w:p>
        </w:tc>
        <w:tc>
          <w:tcPr>
            <w:tcW w:type="dxa" w:w="5156"/>
          </w:tcPr>
          <w:p>
            <w:pPr>
              <w:bidi w:val="1"/>
            </w:pPr>
            <w:r>
              <w:rPr>
                <w:sz w:val="18"/>
              </w:rPr>
            </w:r>
            <w:r>
              <w:rPr>
                <w:rFonts w:ascii="Vazirmatn" w:hAnsi="Vazirmatn"/>
                <w:b/>
                <w:sz w:val="18"/>
              </w:rPr>
              <w:t>تنگی دریچهٔ میترال</w:t>
            </w:r>
            <w:r>
              <w:rPr>
                <w:rFonts w:ascii="Vazirmatn" w:hAnsi="Vazirmatn"/>
                <w:sz w:val="18"/>
              </w:rPr>
              <w:t xml:space="preserve"> (روماتیزمی — در افغانستان مهم؛ فصل ۹)، عدم کفایهٔ بطین چپ، </w:t>
            </w:r>
            <w:r>
              <w:rPr>
                <w:rFonts w:ascii="Vazirmatn" w:hAnsi="Vazirmatn"/>
                <w:b/>
                <w:sz w:val="18"/>
              </w:rPr>
              <w:t>PE/انفارکت ریه</w:t>
            </w:r>
            <w:r>
              <w:rPr>
                <w:rFonts w:ascii="Vazirmatn" w:hAnsi="Vazirmatn"/>
                <w:sz w:val="18"/>
              </w:rPr>
              <w:t xml:space="preserve"> (فصل ۱۴)، AVM، هایپرتنشن ریوی</w:t>
            </w:r>
          </w:p>
        </w:tc>
      </w:tr>
      <w:tr>
        <w:tc>
          <w:tcPr>
            <w:tcW w:type="dxa" w:w="5156"/>
          </w:tcPr>
          <w:p>
            <w:pPr>
              <w:bidi w:val="1"/>
            </w:pPr>
            <w:r>
              <w:rPr>
                <w:sz w:val="18"/>
              </w:rPr>
            </w:r>
            <w:r>
              <w:rPr>
                <w:rFonts w:ascii="Vazirmatn" w:hAnsi="Vazirmatn"/>
                <w:b/>
                <w:sz w:val="18"/>
              </w:rPr>
              <w:t>واسکولیت/خودایمنی</w:t>
            </w:r>
          </w:p>
        </w:tc>
        <w:tc>
          <w:tcPr>
            <w:tcW w:type="dxa" w:w="5156"/>
          </w:tcPr>
          <w:p>
            <w:pPr>
              <w:bidi w:val="1"/>
            </w:pPr>
            <w:r>
              <w:rPr>
                <w:sz w:val="18"/>
              </w:rPr>
            </w:r>
            <w:r>
              <w:rPr>
                <w:rFonts w:ascii="Vazirmatn" w:hAnsi="Vazirmatn"/>
                <w:b/>
                <w:sz w:val="18"/>
              </w:rPr>
              <w:t>GPA</w:t>
            </w:r>
            <w:r>
              <w:rPr>
                <w:rFonts w:ascii="Vazirmatn" w:hAnsi="Vazirmatn"/>
                <w:sz w:val="18"/>
              </w:rPr>
              <w:t xml:space="preserve">، Goodpasture (Anti-GBM)، </w:t>
            </w:r>
            <w:r>
              <w:rPr>
                <w:rFonts w:ascii="Vazirmatn" w:hAnsi="Vazirmatn"/>
                <w:b/>
                <w:sz w:val="18"/>
              </w:rPr>
              <w:t>SLE</w:t>
            </w:r>
            <w:r>
              <w:rPr>
                <w:rFonts w:ascii="Vazirmatn" w:hAnsi="Vazirmatn"/>
                <w:sz w:val="18"/>
              </w:rPr>
              <w:t xml:space="preserve">، ← </w:t>
            </w:r>
            <w:r>
              <w:rPr>
                <w:rFonts w:ascii="Vazirmatn" w:hAnsi="Vazirmatn"/>
                <w:b/>
                <w:sz w:val="18"/>
              </w:rPr>
              <w:t>خونریزی الویولر منتشر (DAH)</w:t>
            </w:r>
          </w:p>
        </w:tc>
      </w:tr>
      <w:tr>
        <w:tc>
          <w:tcPr>
            <w:tcW w:type="dxa" w:w="5156"/>
          </w:tcPr>
          <w:p>
            <w:pPr>
              <w:bidi w:val="1"/>
            </w:pPr>
            <w:r>
              <w:rPr>
                <w:sz w:val="18"/>
              </w:rPr>
            </w:r>
            <w:r>
              <w:rPr>
                <w:rFonts w:ascii="Vazirmatn" w:hAnsi="Vazirmatn"/>
                <w:b/>
                <w:sz w:val="18"/>
              </w:rPr>
              <w:t>خون</w:t>
            </w:r>
          </w:p>
        </w:tc>
        <w:tc>
          <w:tcPr>
            <w:tcW w:type="dxa" w:w="5156"/>
          </w:tcPr>
          <w:p>
            <w:pPr>
              <w:bidi w:val="1"/>
            </w:pPr>
            <w:r>
              <w:rPr>
                <w:sz w:val="18"/>
              </w:rPr>
            </w:r>
            <w:r>
              <w:rPr>
                <w:rFonts w:ascii="Vazirmatn" w:hAnsi="Vazirmatn"/>
                <w:b/>
                <w:sz w:val="18"/>
              </w:rPr>
              <w:t>Warfarin/DOAC/انتی‌پلیتلت‌ها</w:t>
            </w:r>
            <w:r>
              <w:rPr>
                <w:rFonts w:ascii="Vazirmatn" w:hAnsi="Vazirmatn"/>
                <w:sz w:val="18"/>
              </w:rPr>
              <w:t>، ترومبوسایتوپینی، DIC</w:t>
            </w:r>
          </w:p>
        </w:tc>
      </w:tr>
      <w:tr>
        <w:tc>
          <w:tcPr>
            <w:tcW w:type="dxa" w:w="5156"/>
          </w:tcPr>
          <w:p>
            <w:pPr>
              <w:bidi w:val="1"/>
            </w:pPr>
            <w:r>
              <w:rPr>
                <w:sz w:val="18"/>
              </w:rPr>
            </w:r>
            <w:r>
              <w:rPr>
                <w:rFonts w:ascii="Vazirmatn" w:hAnsi="Vazirmatn"/>
                <w:b/>
                <w:sz w:val="18"/>
              </w:rPr>
              <w:t>دیگر</w:t>
            </w:r>
          </w:p>
        </w:tc>
        <w:tc>
          <w:tcPr>
            <w:tcW w:type="dxa" w:w="5156"/>
          </w:tcPr>
          <w:p>
            <w:pPr>
              <w:bidi w:val="1"/>
            </w:pPr>
            <w:r>
              <w:rPr>
                <w:sz w:val="18"/>
              </w:rPr>
            </w:r>
            <w:r>
              <w:rPr>
                <w:rFonts w:ascii="Vazirmatn" w:hAnsi="Vazirmatn"/>
                <w:sz w:val="18"/>
              </w:rPr>
              <w:t xml:space="preserve">ترومه، جسم خارجی، </w:t>
            </w:r>
            <w:r>
              <w:rPr>
                <w:rFonts w:ascii="Vazirmatn" w:hAnsi="Vazirmatn"/>
                <w:b/>
                <w:sz w:val="18"/>
              </w:rPr>
              <w:t>کوکائین</w:t>
            </w:r>
            <w:r>
              <w:rPr>
                <w:rFonts w:ascii="Vazirmatn" w:hAnsi="Vazirmatn"/>
                <w:sz w:val="18"/>
              </w:rPr>
              <w:t xml:space="preserve">، اختلاط طبی (بیوپسی)، </w:t>
            </w:r>
            <w:r>
              <w:rPr>
                <w:rFonts w:ascii="Vazirmatn" w:hAnsi="Vazirmatn"/>
                <w:b/>
                <w:sz w:val="18"/>
              </w:rPr>
              <w:t>Cryptogenic</w:t>
            </w:r>
            <w:r>
              <w:rPr>
                <w:rFonts w:ascii="Vazirmatn" w:hAnsi="Vazirmatn"/>
                <w:sz w:val="18"/>
              </w:rPr>
              <w:t xml:space="preserve"> (حدود ۱۰–۲۰ فیصد)</w:t>
            </w:r>
          </w:p>
        </w:tc>
      </w:tr>
    </w:tbl>
    <w:p>
      <w:pPr>
        <w:spacing w:before="280"/>
        <w:bidi w:val="1"/>
      </w:pPr>
      <w:r>
        <w:rPr>
          <w:rFonts w:ascii="Vazirmatn" w:hAnsi="Vazirmatn"/>
          <w:b/>
          <w:color w:val="0F2744"/>
          <w:sz w:val="29"/>
        </w:rPr>
        <w:t>🔹 ۵. Symptoms &amp; Signs</w:t>
      </w:r>
    </w:p>
    <w:p>
      <w:pPr>
        <w:ind w:right="340"/>
        <w:bidi w:val="1"/>
      </w:pPr>
      <w:r>
        <w:rPr>
          <w:color w:val="136F73"/>
        </w:rPr>
        <w:t xml:space="preserve">● </w:t>
      </w:r>
      <w:r>
        <w:rPr>
          <w:rFonts w:ascii="Vazirmatn" w:hAnsi="Vazirmatn"/>
        </w:rPr>
        <w:t xml:space="preserve">مقدار، رنگ، مدت؛ </w:t>
      </w:r>
      <w:r>
        <w:rPr>
          <w:rFonts w:ascii="Vazirmatn" w:hAnsi="Vazirmatn"/>
          <w:b/>
        </w:rPr>
        <w:t>احساس غرغر یا گرمی در یک طرف سینه</w:t>
      </w:r>
      <w:r>
        <w:rPr>
          <w:rFonts w:ascii="Vazirmatn" w:hAnsi="Vazirmatn"/>
        </w:rPr>
        <w:t xml:space="preserve"> (ممکن است طرف خونریزی را نشان دهد).</w:t>
      </w:r>
    </w:p>
    <w:p>
      <w:pPr>
        <w:ind w:right="340"/>
        <w:bidi w:val="1"/>
      </w:pPr>
      <w:r>
        <w:rPr>
          <w:color w:val="136F73"/>
        </w:rPr>
        <w:t xml:space="preserve">● </w:t>
      </w:r>
      <w:r>
        <w:rPr>
          <w:rFonts w:ascii="Vazirmatn" w:hAnsi="Vazirmatn"/>
          <w:b/>
        </w:rPr>
        <w:t>سرنخ‌ها:</w:t>
      </w:r>
      <w:r>
        <w:rPr>
          <w:rFonts w:ascii="Vazirmatn" w:hAnsi="Vazirmatn"/>
        </w:rPr>
        <w:t xml:space="preserve"> تب، تعرق شبانه، کاهش وزن (سل، سرطان)؛ بلغم زیاد مزمن (برانشیکتازی)؛ درد پلوریتیک + تنگی نفس ناگهانی (PE)؛ </w:t>
      </w:r>
      <w:r>
        <w:rPr>
          <w:rFonts w:ascii="Vazirmatn" w:hAnsi="Vazirmatn"/>
          <w:b/>
        </w:rPr>
        <w:t>تنگی نفس و ارتوپنیا</w:t>
      </w:r>
      <w:r>
        <w:rPr>
          <w:rFonts w:ascii="Vazirmatn" w:hAnsi="Vazirmatn"/>
        </w:rPr>
        <w:t xml:space="preserve"> (تنگی میترال)؛ هماچوریا و عدم کفایهٔ گرده (</w:t>
      </w:r>
      <w:r>
        <w:rPr>
          <w:rFonts w:ascii="Vazirmatn" w:hAnsi="Vazirmatn"/>
          <w:b/>
        </w:rPr>
        <w:t>سندروم ریوی-گرده‌ای</w:t>
      </w:r>
      <w:r>
        <w:rPr>
          <w:rFonts w:ascii="Vazirmatn" w:hAnsi="Vazirmatn"/>
        </w:rPr>
        <w:t xml:space="preserve"> — GPA، Goodpasture)؛ خونریزی از جاهای دیگر (کواگولوپاتی)؛ دواها (انتی‌کواگولانت).</w:t>
      </w:r>
    </w:p>
    <w:p>
      <w:pPr>
        <w:spacing w:before="280"/>
        <w:bidi w:val="1"/>
      </w:pPr>
      <w:r>
        <w:rPr>
          <w:rFonts w:ascii="Vazirmatn" w:hAnsi="Vazirmatn"/>
          <w:b/>
          <w:color w:val="0F2744"/>
          <w:sz w:val="29"/>
        </w:rPr>
        <w:t>🔹 ۶. Clinical Examination</w:t>
      </w:r>
    </w:p>
    <w:p>
      <w:pPr>
        <w:ind w:right="340"/>
        <w:bidi w:val="1"/>
      </w:pPr>
      <w:r>
        <w:rPr>
          <w:color w:val="136F73"/>
        </w:rPr>
        <w:t xml:space="preserve">● </w:t>
      </w:r>
      <w:r>
        <w:rPr>
          <w:rFonts w:ascii="Vazirmatn" w:hAnsi="Vazirmatn"/>
          <w:b/>
        </w:rPr>
        <w:t>ABC:</w:t>
      </w:r>
      <w:r>
        <w:rPr>
          <w:rFonts w:ascii="Vazirmatn" w:hAnsi="Vazirmatn"/>
        </w:rPr>
        <w:t xml:space="preserve"> SpO₂، تعداد تنفس، نبض، BP.</w:t>
      </w:r>
    </w:p>
    <w:p>
      <w:pPr>
        <w:ind w:right="340"/>
        <w:bidi w:val="1"/>
      </w:pPr>
      <w:r>
        <w:rPr>
          <w:color w:val="136F73"/>
        </w:rPr>
        <w:t xml:space="preserve">● </w:t>
      </w:r>
      <w:r>
        <w:rPr>
          <w:rFonts w:ascii="Vazirmatn" w:hAnsi="Vazirmatn"/>
          <w:b/>
        </w:rPr>
        <w:t>بینی و حلق</w:t>
      </w:r>
      <w:r>
        <w:rPr>
          <w:rFonts w:ascii="Vazirmatn" w:hAnsi="Vazirmatn"/>
        </w:rPr>
        <w:t xml:space="preserve"> (منبع دیگر خون)؛ کلبینگ (سرطان، برانشیکتازی، ابسه)؛ لمف‌نودها؛ کریپیتیشن یا Wheeze موضعی؛ </w:t>
      </w:r>
      <w:r>
        <w:rPr>
          <w:rFonts w:ascii="Vazirmatn" w:hAnsi="Vazirmatn"/>
          <w:b/>
        </w:rPr>
        <w:t>Tapping apex + مرمر دیاستولیک</w:t>
      </w:r>
      <w:r>
        <w:rPr>
          <w:rFonts w:ascii="Vazirmatn" w:hAnsi="Vazirmatn"/>
        </w:rPr>
        <w:t xml:space="preserve"> (تنگی میترال)؛ DVT؛ </w:t>
      </w:r>
      <w:r>
        <w:rPr>
          <w:rFonts w:ascii="Vazirmatn" w:hAnsi="Vazirmatn"/>
          <w:b/>
        </w:rPr>
        <w:t>آثار واسکولیت</w:t>
      </w:r>
      <w:r>
        <w:rPr>
          <w:rFonts w:ascii="Vazirmatn" w:hAnsi="Vazirmatn"/>
        </w:rPr>
        <w:t xml:space="preserve"> (Purpura، زخم‌های بینی، </w:t>
      </w:r>
      <w:r>
        <w:rPr>
          <w:rFonts w:ascii="Vazirmatn" w:hAnsi="Vazirmatn"/>
          <w:b/>
        </w:rPr>
        <w:t>هماچوریا در ادرار</w:t>
      </w:r>
      <w:r>
        <w:rPr>
          <w:rFonts w:ascii="Vazirmatn" w:hAnsi="Vazirmatn"/>
        </w:rPr>
        <w:t>)؛ Telangiectasia (HHT).</w:t>
      </w:r>
    </w:p>
    <w:p>
      <w:pPr>
        <w:spacing w:before="280"/>
        <w:bidi w:val="1"/>
      </w:pPr>
      <w:r>
        <w:rPr>
          <w:rFonts w:ascii="Vazirmatn" w:hAnsi="Vazirmatn"/>
          <w:b/>
          <w:color w:val="0F2744"/>
          <w:sz w:val="29"/>
        </w:rPr>
        <w:t>🔹 ۷. Quick Differential Diagnosis</w:t>
      </w:r>
    </w:p>
    <w:p>
      <w:pPr>
        <w:bidi w:val="1"/>
      </w:pPr>
      <w:r>
        <w:rPr>
          <w:rFonts w:ascii="Vazirmatn" w:hAnsi="Vazirmatn"/>
        </w:rPr>
        <w:t>Pseudohaemoptysis (بینی، حلق، GI) — جدول بالا.</w:t>
      </w:r>
    </w:p>
    <w:p>
      <w:pPr>
        <w:spacing w:before="280"/>
        <w:bidi w:val="1"/>
      </w:pPr>
      <w:r>
        <w:rPr>
          <w:rFonts w:ascii="Vazirmatn" w:hAnsi="Vazirmatn"/>
          <w:b/>
          <w:color w:val="0F2744"/>
          <w:sz w:val="29"/>
        </w:rPr>
        <w:t>🔹 ۸. Investigations — Basic → Advanced</w:t>
      </w:r>
    </w:p>
    <w:p>
      <w:pPr>
        <w:bidi w:val="1"/>
      </w:pPr>
      <w:r>
        <w:rPr>
          <w:rFonts w:ascii="Vazirmatn" w:hAnsi="Vazirmatn"/>
          <w:b/>
        </w:rPr>
        <w:t>سطح ۱:</w:t>
      </w:r>
    </w:p>
    <w:p>
      <w:pPr>
        <w:ind w:right="340"/>
        <w:bidi w:val="1"/>
      </w:pPr>
      <w:r>
        <w:rPr>
          <w:color w:val="136F73"/>
        </w:rPr>
        <w:t xml:space="preserve">● </w:t>
      </w:r>
      <w:r>
        <w:rPr>
          <w:rFonts w:ascii="Vazirmatn" w:hAnsi="Vazirmatn"/>
          <w:b/>
        </w:rPr>
        <w:t>CBC</w:t>
      </w:r>
      <w:r>
        <w:rPr>
          <w:rFonts w:ascii="Vazirmatn" w:hAnsi="Vazirmatn"/>
        </w:rPr>
        <w:t xml:space="preserve">، </w:t>
      </w:r>
      <w:r>
        <w:rPr>
          <w:rFonts w:ascii="Vazirmatn" w:hAnsi="Vazirmatn"/>
          <w:b/>
        </w:rPr>
        <w:t>کواگولیشن (PT/INR، aPTT)</w:t>
      </w:r>
      <w:r>
        <w:rPr>
          <w:rFonts w:ascii="Vazirmatn" w:hAnsi="Vazirmatn"/>
        </w:rPr>
        <w:t xml:space="preserve">، </w:t>
      </w:r>
      <w:r>
        <w:rPr>
          <w:rFonts w:ascii="Vazirmatn" w:hAnsi="Vazirmatn"/>
          <w:b/>
        </w:rPr>
        <w:t>گروپ خون و کراس‌مچ</w:t>
      </w:r>
      <w:r>
        <w:rPr>
          <w:rFonts w:ascii="Vazirmatn" w:hAnsi="Vazirmatn"/>
        </w:rPr>
        <w:t xml:space="preserve"> (در شدید)، وظایف گرده، </w:t>
      </w:r>
      <w:r>
        <w:rPr>
          <w:rFonts w:ascii="Vazirmatn" w:hAnsi="Vazirmatn"/>
          <w:b/>
        </w:rPr>
        <w:t>تحلیل ادرار</w:t>
      </w:r>
      <w:r>
        <w:rPr>
          <w:rFonts w:ascii="Vazirmatn" w:hAnsi="Vazirmatn"/>
        </w:rPr>
        <w:t xml:space="preserve"> (هماچوریا ← واسکولیت)، </w:t>
      </w:r>
      <w:r>
        <w:rPr>
          <w:rFonts w:ascii="Vazirmatn" w:hAnsi="Vazirmatn"/>
          <w:b/>
        </w:rPr>
        <w:t>ABG/SpO₂</w:t>
      </w:r>
      <w:r>
        <w:rPr>
          <w:rFonts w:ascii="Vazirmatn" w:hAnsi="Vazirmatn"/>
        </w:rPr>
        <w:t>.</w:t>
      </w:r>
    </w:p>
    <w:p>
      <w:pPr>
        <w:ind w:right="340"/>
        <w:bidi w:val="1"/>
      </w:pPr>
      <w:r>
        <w:rPr>
          <w:color w:val="136F73"/>
        </w:rPr>
        <w:t xml:space="preserve">● </w:t>
      </w:r>
      <w:r>
        <w:rPr>
          <w:rFonts w:ascii="Vazirmatn" w:hAnsi="Vazirmatn"/>
          <w:b/>
        </w:rPr>
        <w:t>CXR:</w:t>
      </w:r>
      <w:r>
        <w:rPr>
          <w:rFonts w:ascii="Vazirmatn" w:hAnsi="Vazirmatn"/>
        </w:rPr>
        <w:t xml:space="preserve"> محل (در حدود ۳۰–۴۰ فیصد نورمال است).</w:t>
      </w:r>
    </w:p>
    <w:p>
      <w:pPr>
        <w:ind w:right="340"/>
        <w:bidi w:val="1"/>
      </w:pPr>
      <w:r>
        <w:rPr>
          <w:color w:val="136F73"/>
        </w:rPr>
        <w:t xml:space="preserve">● </w:t>
      </w:r>
      <w:r>
        <w:rPr>
          <w:rFonts w:ascii="Vazirmatn" w:hAnsi="Vazirmatn"/>
          <w:b/>
        </w:rPr>
        <w:t>بلغم:</w:t>
      </w:r>
      <w:r>
        <w:rPr>
          <w:rFonts w:ascii="Vazirmatn" w:hAnsi="Vazirmatn"/>
        </w:rPr>
        <w:t xml:space="preserve"> </w:t>
      </w:r>
      <w:r>
        <w:rPr>
          <w:rFonts w:ascii="Vazirmatn" w:hAnsi="Vazirmatn"/>
          <w:b/>
        </w:rPr>
        <w:t>AFB/Xpert ×۲</w:t>
      </w:r>
      <w:r>
        <w:rPr>
          <w:rFonts w:ascii="Vazirmatn" w:hAnsi="Vazirmatn"/>
        </w:rPr>
        <w:t>، کلچر، سایتولوژی.</w:t>
      </w:r>
    </w:p>
    <w:p>
      <w:pPr>
        <w:ind w:right="340"/>
        <w:bidi w:val="1"/>
      </w:pPr>
      <w:r>
        <w:rPr>
          <w:color w:val="136F73"/>
        </w:rPr>
        <w:t xml:space="preserve">● </w:t>
      </w:r>
      <w:r>
        <w:rPr>
          <w:rFonts w:ascii="Vazirmatn" w:hAnsi="Vazirmatn"/>
          <w:b/>
        </w:rPr>
        <w:t>ECG</w:t>
      </w:r>
      <w:r>
        <w:rPr>
          <w:rFonts w:ascii="Vazirmatn" w:hAnsi="Vazirmatn"/>
        </w:rPr>
        <w:t xml:space="preserve"> (فشار بطین راست، AF در تنگی میترال).</w:t>
      </w:r>
    </w:p>
    <w:p>
      <w:pPr>
        <w:bidi w:val="1"/>
      </w:pPr>
      <w:r>
        <w:rPr>
          <w:rFonts w:ascii="Vazirmatn" w:hAnsi="Vazirmatn"/>
          <w:b/>
        </w:rPr>
        <w:t>سطح ۲:</w:t>
      </w:r>
    </w:p>
    <w:p>
      <w:pPr>
        <w:ind w:right="340"/>
        <w:bidi w:val="1"/>
      </w:pPr>
      <w:r>
        <w:rPr>
          <w:color w:val="136F73"/>
        </w:rPr>
        <w:t xml:space="preserve">● </w:t>
      </w:r>
      <w:r>
        <w:rPr>
          <w:rFonts w:ascii="Vazirmatn" w:hAnsi="Vazirmatn"/>
          <w:b/>
        </w:rPr>
        <w:t>CT سینه با کنتراست — ترجیحاً CT انجیوگرافی (CTA)</w:t>
      </w:r>
      <w:r>
        <w:rPr>
          <w:rFonts w:ascii="Vazirmatn" w:hAnsi="Vazirmatn"/>
        </w:rPr>
        <w:t xml:space="preserve">: </w:t>
      </w:r>
      <w:r>
        <w:rPr>
          <w:rFonts w:ascii="Vazirmatn" w:hAnsi="Vazirmatn"/>
          <w:b/>
        </w:rPr>
        <w:t>پیش از برانکوسکوپی</w:t>
      </w:r>
      <w:r>
        <w:rPr>
          <w:rFonts w:ascii="Vazirmatn" w:hAnsi="Vazirmatn"/>
        </w:rPr>
        <w:t xml:space="preserve"> در همپتیزی قابل ملاحظه — محل، علت (کتله، برانشیکتازی، کاویتی، آسپرجیلوما)، و </w:t>
      </w:r>
      <w:r>
        <w:rPr>
          <w:rFonts w:ascii="Vazirmatn" w:hAnsi="Vazirmatn"/>
          <w:b/>
        </w:rPr>
        <w:t>نقشهٔ شرایین برانکیال</w:t>
      </w:r>
      <w:r>
        <w:rPr>
          <w:rFonts w:ascii="Vazirmatn" w:hAnsi="Vazirmatn"/>
        </w:rPr>
        <w:t xml:space="preserve"> برای امبولیزیشن.</w:t>
      </w:r>
    </w:p>
    <w:p>
      <w:pPr>
        <w:ind w:right="340"/>
        <w:bidi w:val="1"/>
      </w:pPr>
      <w:r>
        <w:rPr>
          <w:color w:val="136F73"/>
        </w:rPr>
        <w:t xml:space="preserve">● </w:t>
      </w:r>
      <w:r>
        <w:rPr>
          <w:rFonts w:ascii="Vazirmatn" w:hAnsi="Vazirmatn"/>
          <w:b/>
        </w:rPr>
        <w:t>ایکوکاردیوگرافی</w:t>
      </w:r>
      <w:r>
        <w:rPr>
          <w:rFonts w:ascii="Vazirmatn" w:hAnsi="Vazirmatn"/>
        </w:rPr>
        <w:t xml:space="preserve"> (تنگی میترال، هایپرتنشن ریوی).</w:t>
      </w:r>
    </w:p>
    <w:p>
      <w:pPr>
        <w:ind w:right="340"/>
        <w:bidi w:val="1"/>
      </w:pPr>
      <w:r>
        <w:rPr>
          <w:color w:val="136F73"/>
        </w:rPr>
        <w:t xml:space="preserve">● </w:t>
      </w:r>
      <w:r>
        <w:rPr>
          <w:rFonts w:ascii="Vazirmatn" w:hAnsi="Vazirmatn"/>
          <w:b/>
        </w:rPr>
        <w:t>سیرولوژی:</w:t>
      </w:r>
      <w:r>
        <w:rPr>
          <w:rFonts w:ascii="Vazirmatn" w:hAnsi="Vazirmatn"/>
        </w:rPr>
        <w:t xml:space="preserve"> ANCA، Anti-GBM، ANA (اگر DAH مشکوک است)؛ </w:t>
      </w:r>
      <w:r>
        <w:rPr>
          <w:rFonts w:ascii="Vazirmatn" w:hAnsi="Vazirmatn"/>
          <w:b/>
        </w:rPr>
        <w:t>Aspergillus IgG</w:t>
      </w:r>
      <w:r>
        <w:rPr>
          <w:rFonts w:ascii="Vazirmatn" w:hAnsi="Vazirmatn"/>
        </w:rPr>
        <w:t xml:space="preserve"> (آسپرجیلوما).</w:t>
      </w:r>
    </w:p>
    <w:p>
      <w:pPr>
        <w:bidi w:val="1"/>
      </w:pPr>
      <w:r>
        <w:rPr>
          <w:rFonts w:ascii="Vazirmatn" w:hAnsi="Vazirmatn"/>
          <w:b/>
        </w:rPr>
        <w:t>سطح ۳:</w:t>
      </w:r>
    </w:p>
    <w:p>
      <w:pPr>
        <w:ind w:right="340"/>
        <w:bidi w:val="1"/>
      </w:pPr>
      <w:r>
        <w:rPr>
          <w:color w:val="136F73"/>
        </w:rPr>
        <w:t xml:space="preserve">● </w:t>
      </w:r>
      <w:r>
        <w:rPr>
          <w:rFonts w:ascii="Vazirmatn" w:hAnsi="Vazirmatn"/>
          <w:b/>
        </w:rPr>
        <w:t>برانکوسکوپی</w:t>
      </w:r>
      <w:r>
        <w:rPr>
          <w:rFonts w:ascii="Vazirmatn" w:hAnsi="Vazirmatn"/>
        </w:rPr>
        <w:t xml:space="preserve"> (Flexible؛ </w:t>
      </w:r>
      <w:r>
        <w:rPr>
          <w:rFonts w:ascii="Vazirmatn" w:hAnsi="Vazirmatn"/>
          <w:b/>
        </w:rPr>
        <w:t>Rigid</w:t>
      </w:r>
      <w:r>
        <w:rPr>
          <w:rFonts w:ascii="Vazirmatn" w:hAnsi="Vazirmatn"/>
        </w:rPr>
        <w:t xml:space="preserve"> در همپتیزی شدید برای کنترول راه هوایی): محل خونریزی، تومور، BAL (DAH: </w:t>
      </w:r>
      <w:r>
        <w:rPr>
          <w:rFonts w:ascii="Vazirmatn" w:hAnsi="Vazirmatn"/>
          <w:b/>
        </w:rPr>
        <w:t>خون بیشتر در هر نمونهٔ پی‌درپی</w:t>
      </w:r>
      <w:r>
        <w:rPr>
          <w:rFonts w:ascii="Vazirmatn" w:hAnsi="Vazirmatn"/>
        </w:rPr>
        <w:t xml:space="preserve"> + مکروفاژهای پر از هموسیدرین).</w:t>
      </w:r>
    </w:p>
    <w:p>
      <w:pPr>
        <w:ind w:right="340"/>
        <w:bidi w:val="1"/>
      </w:pPr>
      <w:r>
        <w:rPr>
          <w:color w:val="136F73"/>
        </w:rPr>
        <w:t xml:space="preserve">● </w:t>
      </w:r>
      <w:r>
        <w:rPr>
          <w:rFonts w:ascii="Vazirmatn" w:hAnsi="Vazirmatn"/>
          <w:b/>
        </w:rPr>
        <w:t>انجیوگرافی شرایین برانکیال</w:t>
      </w:r>
      <w:r>
        <w:rPr>
          <w:rFonts w:ascii="Vazirmatn" w:hAnsi="Vazirmatn"/>
        </w:rPr>
        <w:t xml:space="preserve"> همراه با امبولیزیشن (تشخیصی + تداوی).</w:t>
      </w:r>
    </w:p>
    <w:p>
      <w:pPr>
        <w:bidi w:val="1"/>
      </w:pPr>
      <w:r>
        <w:rPr>
          <w:rFonts w:ascii="Vazirmatn" w:hAnsi="Vazirmatn"/>
          <w:b/>
        </w:rPr>
        <w:t>همپتیزی خفیف در سگرتی ≥ ۴۰ ساله (یا هر سنی با عوامل خطر) با CXR نورمال:</w:t>
      </w:r>
      <w:r>
        <w:rPr>
          <w:rFonts w:ascii="Vazirmatn" w:hAnsi="Vazirmatn"/>
        </w:rPr>
        <w:t xml:space="preserve"> ⚠️ </w:t>
      </w:r>
      <w:r>
        <w:rPr>
          <w:rFonts w:ascii="Vazirmatn" w:hAnsi="Vazirmatn"/>
          <w:b/>
        </w:rPr>
        <w:t>CT سینه</w:t>
      </w:r>
      <w:r>
        <w:rPr>
          <w:rFonts w:ascii="Vazirmatn" w:hAnsi="Vazirmatn"/>
        </w:rPr>
        <w:t xml:space="preserve"> (± برانکوسکوپی) — CXR نورمال سرطان را رد نمی‌کند.</w:t>
      </w:r>
    </w:p>
    <w:p>
      <w:pPr>
        <w:spacing w:before="280"/>
        <w:bidi w:val="1"/>
      </w:pPr>
      <w:r>
        <w:rPr>
          <w:rFonts w:ascii="Vazirmatn" w:hAnsi="Vazirmatn"/>
          <w:b/>
          <w:color w:val="0F2744"/>
          <w:sz w:val="29"/>
        </w:rPr>
        <w:t>🔹 ۹. Diagnosis &amp; Diagnostic Criteria</w:t>
      </w:r>
    </w:p>
    <w:p>
      <w:pPr>
        <w:bidi w:val="1"/>
      </w:pPr>
      <w:r>
        <w:rPr>
          <w:rFonts w:ascii="Vazirmatn" w:hAnsi="Vazirmatn"/>
        </w:rPr>
        <w:t xml:space="preserve">ترکیب زمینه + CT + بلغم + برانکوسکوپی؛ ⚠️ </w:t>
      </w:r>
      <w:r>
        <w:rPr>
          <w:rFonts w:ascii="Vazirmatn" w:hAnsi="Vazirmatn"/>
          <w:b/>
        </w:rPr>
        <w:t>در افغانستان تا سل رد نشده، تشخیص «همپتیزی بی‌دلیل» نده.</w:t>
      </w:r>
    </w:p>
    <w:p>
      <w:pPr>
        <w:spacing w:before="280"/>
        <w:bidi w:val="1"/>
      </w:pPr>
      <w:r>
        <w:rPr>
          <w:rFonts w:ascii="Vazirmatn" w:hAnsi="Vazirmatn"/>
          <w:b/>
          <w:color w:val="0F2744"/>
          <w:sz w:val="29"/>
        </w:rPr>
        <w:t>🔹 ۱۰. Management</w:t>
      </w:r>
    </w:p>
    <w:p>
      <w:pPr>
        <w:spacing w:before="200"/>
        <w:bidi w:val="1"/>
      </w:pPr>
      <w:r>
        <w:rPr>
          <w:rFonts w:ascii="Vazirmatn" w:hAnsi="Vazirmatn"/>
          <w:b/>
          <w:color w:val="136F73"/>
          <w:sz w:val="25"/>
        </w:rPr>
        <w:t>الف) Emergency — همپتیزی شدید (Massive haemoptysis)</w:t>
      </w:r>
    </w:p>
    <w:p>
      <w:pPr>
        <w:bidi w:val="1"/>
        <w:spacing w:before="0" w:after="0"/>
        <w:ind w:right="227" w:left="227"/>
      </w:pPr>
      <w:r>
        <w:rPr>
          <w:rFonts w:ascii="Vazirmatn" w:hAnsi="Vazirmatn"/>
          <w:sz w:val="19"/>
        </w:rPr>
        <w:t>همپتیزی شدید</w:t>
      </w:r>
    </w:p>
    <w:p>
      <w:pPr>
        <w:bidi w:val="1"/>
        <w:spacing w:before="0" w:after="0"/>
        <w:ind w:right="227" w:left="227"/>
      </w:pPr>
      <w:r>
        <w:rPr>
          <w:rFonts w:ascii="Vazirmatn" w:hAnsi="Vazirmatn"/>
          <w:sz w:val="19"/>
        </w:rPr>
        <w:t xml:space="preserve">   │</w:t>
      </w:r>
    </w:p>
    <w:p>
      <w:pPr>
        <w:bidi w:val="1"/>
        <w:spacing w:before="0" w:after="0"/>
        <w:ind w:right="227" w:left="227"/>
      </w:pPr>
      <w:r>
        <w:rPr>
          <w:rFonts w:ascii="Vazirmatn" w:hAnsi="Vazirmatn"/>
          <w:sz w:val="19"/>
        </w:rPr>
        <w:t xml:space="preserve">   ▼</w:t>
      </w:r>
    </w:p>
    <w:p>
      <w:pPr>
        <w:bidi w:val="1"/>
        <w:spacing w:before="0" w:after="0"/>
        <w:ind w:right="227" w:left="227"/>
      </w:pPr>
      <w:r>
        <w:rPr>
          <w:rFonts w:ascii="Vazirmatn" w:hAnsi="Vazirmatn"/>
          <w:sz w:val="19"/>
        </w:rPr>
        <w:t>۱. راه هوایی و اکسیجن</w:t>
      </w:r>
    </w:p>
    <w:p>
      <w:pPr>
        <w:bidi w:val="1"/>
        <w:spacing w:before="0" w:after="0"/>
        <w:ind w:right="227" w:left="227"/>
      </w:pPr>
      <w:r>
        <w:rPr>
          <w:rFonts w:ascii="Vazirmatn" w:hAnsi="Vazirmatn"/>
          <w:sz w:val="19"/>
        </w:rPr>
        <w:t xml:space="preserve">   • مریض را به طرف خونریزی (اگر معلوم است) بخوابان</w:t>
      </w:r>
    </w:p>
    <w:p>
      <w:pPr>
        <w:bidi w:val="1"/>
        <w:spacing w:before="0" w:after="0"/>
        <w:ind w:right="227" w:left="227"/>
      </w:pPr>
      <w:r>
        <w:rPr>
          <w:rFonts w:ascii="Vazirmatn" w:hAnsi="Vazirmatn"/>
          <w:sz w:val="19"/>
        </w:rPr>
        <w:t xml:space="preserve">     — «طرف بد پایین» (Bad side down)</w:t>
      </w:r>
    </w:p>
    <w:p>
      <w:pPr>
        <w:bidi w:val="1"/>
        <w:spacing w:before="0" w:after="0"/>
        <w:ind w:right="227" w:left="227"/>
      </w:pPr>
      <w:r>
        <w:rPr>
          <w:rFonts w:ascii="Vazirmatn" w:hAnsi="Vazirmatn"/>
          <w:sz w:val="19"/>
        </w:rPr>
        <w:t xml:space="preserve">   • اکسیجن؛ ساکشن</w:t>
      </w:r>
    </w:p>
    <w:p>
      <w:pPr>
        <w:bidi w:val="1"/>
        <w:spacing w:before="0" w:after="0"/>
        <w:ind w:right="227" w:left="227"/>
      </w:pPr>
      <w:r>
        <w:rPr>
          <w:rFonts w:ascii="Vazirmatn" w:hAnsi="Vazirmatn"/>
          <w:sz w:val="19"/>
        </w:rPr>
        <w:t xml:space="preserve">   • دو کنولای بزرگ IV؛ CBC، کواگولیشن، گروپ و کراس‌مچ</w:t>
      </w:r>
    </w:p>
    <w:p>
      <w:pPr>
        <w:bidi w:val="1"/>
        <w:spacing w:before="0" w:after="0"/>
        <w:ind w:right="227" w:left="227"/>
      </w:pPr>
      <w:r>
        <w:rPr>
          <w:rFonts w:ascii="Vazirmatn" w:hAnsi="Vazirmatn"/>
          <w:sz w:val="19"/>
        </w:rPr>
        <w:t xml:space="preserve">   │</w:t>
      </w:r>
    </w:p>
    <w:p>
      <w:pPr>
        <w:bidi w:val="1"/>
        <w:spacing w:before="0" w:after="0"/>
        <w:ind w:right="227" w:left="227"/>
      </w:pPr>
      <w:r>
        <w:rPr>
          <w:rFonts w:ascii="Vazirmatn" w:hAnsi="Vazirmatn"/>
          <w:sz w:val="19"/>
        </w:rPr>
        <w:t xml:space="preserve">   ▼</w:t>
      </w:r>
    </w:p>
    <w:p>
      <w:pPr>
        <w:bidi w:val="1"/>
        <w:spacing w:before="0" w:after="0"/>
        <w:ind w:right="227" w:left="227"/>
      </w:pPr>
      <w:r>
        <w:rPr>
          <w:rFonts w:ascii="Vazirmatn" w:hAnsi="Vazirmatn"/>
          <w:sz w:val="19"/>
        </w:rPr>
        <w:t>۲. آیا راه هوایی در خطر است یا هایپوکسمی شدید دارد؟</w:t>
      </w:r>
    </w:p>
    <w:p>
      <w:pPr>
        <w:bidi w:val="1"/>
        <w:spacing w:before="0" w:after="0"/>
        <w:ind w:right="227" w:left="227"/>
      </w:pPr>
      <w:r>
        <w:rPr>
          <w:rFonts w:ascii="Vazirmatn" w:hAnsi="Vazirmatn"/>
          <w:sz w:val="19"/>
        </w:rPr>
        <w:t xml:space="preserve">   ├─ بلی ─► انتوباسیون با لولهٔ بزرگ (≥ ۸.۰ mm)</w:t>
      </w:r>
    </w:p>
    <w:p>
      <w:pPr>
        <w:bidi w:val="1"/>
        <w:spacing w:before="0" w:after="0"/>
        <w:ind w:right="227" w:left="227"/>
      </w:pPr>
      <w:r>
        <w:rPr>
          <w:rFonts w:ascii="Vazirmatn" w:hAnsi="Vazirmatn"/>
          <w:sz w:val="19"/>
        </w:rPr>
        <w:t xml:space="preserve">   │         برای برانکوسکوپی</w:t>
      </w:r>
    </w:p>
    <w:p>
      <w:pPr>
        <w:bidi w:val="1"/>
        <w:spacing w:before="0" w:after="0"/>
        <w:ind w:right="227" w:left="227"/>
      </w:pPr>
      <w:r>
        <w:rPr>
          <w:rFonts w:ascii="Vazirmatn" w:hAnsi="Vazirmatn"/>
          <w:sz w:val="19"/>
        </w:rPr>
        <w:t xml:space="preserve">   │         ± انتوباسیون انتخابی ریهٔ سالم</w:t>
      </w:r>
    </w:p>
    <w:p>
      <w:pPr>
        <w:bidi w:val="1"/>
        <w:spacing w:before="0" w:after="0"/>
        <w:ind w:right="227" w:left="227"/>
      </w:pPr>
      <w:r>
        <w:rPr>
          <w:rFonts w:ascii="Vazirmatn" w:hAnsi="Vazirmatn"/>
          <w:sz w:val="19"/>
        </w:rPr>
        <w:t xml:space="preserve">   │           (پیش بردن لوله به برانکس اصلی سالم)</w:t>
      </w:r>
    </w:p>
    <w:p>
      <w:pPr>
        <w:bidi w:val="1"/>
        <w:spacing w:before="0" w:after="0"/>
        <w:ind w:right="227" w:left="227"/>
      </w:pPr>
      <w:r>
        <w:rPr>
          <w:rFonts w:ascii="Vazirmatn" w:hAnsi="Vazirmatn"/>
          <w:sz w:val="19"/>
        </w:rPr>
        <w:t xml:space="preserve">   │         یا Bronchial blocker / لولهٔ دو‌لومنه (متخصص)</w:t>
      </w:r>
    </w:p>
    <w:p>
      <w:pPr>
        <w:bidi w:val="1"/>
        <w:spacing w:before="0" w:after="0"/>
        <w:ind w:right="227" w:left="227"/>
      </w:pPr>
      <w:r>
        <w:rPr>
          <w:rFonts w:ascii="Vazirmatn" w:hAnsi="Vazirmatn"/>
          <w:sz w:val="19"/>
        </w:rPr>
        <w:t xml:space="preserve">   ▼</w:t>
      </w:r>
    </w:p>
    <w:p>
      <w:pPr>
        <w:bidi w:val="1"/>
        <w:spacing w:before="0" w:after="0"/>
        <w:ind w:right="227" w:left="227"/>
      </w:pPr>
      <w:r>
        <w:rPr>
          <w:rFonts w:ascii="Vazirmatn" w:hAnsi="Vazirmatn"/>
          <w:sz w:val="19"/>
        </w:rPr>
        <w:t>۳. اصلاح کواگولوپاتی + Tranexamic acid</w:t>
      </w:r>
    </w:p>
    <w:p>
      <w:pPr>
        <w:bidi w:val="1"/>
        <w:spacing w:before="0" w:after="0"/>
        <w:ind w:right="227" w:left="227"/>
      </w:pPr>
      <w:r>
        <w:rPr>
          <w:rFonts w:ascii="Vazirmatn" w:hAnsi="Vazirmatn"/>
          <w:sz w:val="19"/>
        </w:rPr>
        <w:t xml:space="preserve">   │</w:t>
      </w:r>
    </w:p>
    <w:p>
      <w:pPr>
        <w:bidi w:val="1"/>
        <w:spacing w:before="0" w:after="0"/>
        <w:ind w:right="227" w:left="227"/>
      </w:pPr>
      <w:r>
        <w:rPr>
          <w:rFonts w:ascii="Vazirmatn" w:hAnsi="Vazirmatn"/>
          <w:sz w:val="19"/>
        </w:rPr>
        <w:t xml:space="preserve">   ▼</w:t>
      </w:r>
    </w:p>
    <w:p>
      <w:pPr>
        <w:bidi w:val="1"/>
        <w:spacing w:before="0" w:after="0"/>
        <w:ind w:right="227" w:left="227"/>
      </w:pPr>
      <w:r>
        <w:rPr>
          <w:rFonts w:ascii="Vazirmatn" w:hAnsi="Vazirmatn"/>
          <w:sz w:val="19"/>
        </w:rPr>
        <w:t>۴. CTA (اگر پایدار است) ← امبولیزیشن شرایین برانکیال (BAE)</w:t>
      </w:r>
    </w:p>
    <w:p>
      <w:pPr>
        <w:bidi w:val="1"/>
        <w:spacing w:before="0" w:after="0"/>
        <w:ind w:right="227" w:left="227"/>
      </w:pPr>
      <w:r>
        <w:rPr>
          <w:rFonts w:ascii="Vazirmatn" w:hAnsi="Vazirmatn"/>
          <w:sz w:val="19"/>
        </w:rPr>
        <w:t xml:space="preserve">   │</w:t>
      </w:r>
    </w:p>
    <w:p>
      <w:pPr>
        <w:bidi w:val="1"/>
        <w:spacing w:before="0" w:after="0"/>
        <w:ind w:right="227" w:left="227"/>
      </w:pPr>
      <w:r>
        <w:rPr>
          <w:rFonts w:ascii="Vazirmatn" w:hAnsi="Vazirmatn"/>
          <w:sz w:val="19"/>
        </w:rPr>
        <w:t xml:space="preserve">   ▼</w:t>
      </w:r>
    </w:p>
    <w:p>
      <w:pPr>
        <w:bidi w:val="1"/>
        <w:spacing w:before="0" w:after="0"/>
        <w:ind w:right="227" w:left="227"/>
      </w:pPr>
      <w:r>
        <w:rPr>
          <w:rFonts w:ascii="Vazirmatn" w:hAnsi="Vazirmatn"/>
          <w:sz w:val="19"/>
        </w:rPr>
        <w:t>۵. برانکوسکوپی (محل، کنترول موضعی)</w:t>
      </w:r>
    </w:p>
    <w:p>
      <w:pPr>
        <w:bidi w:val="1"/>
        <w:spacing w:before="0" w:after="0"/>
        <w:ind w:right="227" w:left="227"/>
      </w:pPr>
      <w:r>
        <w:rPr>
          <w:rFonts w:ascii="Vazirmatn" w:hAnsi="Vazirmatn"/>
          <w:sz w:val="19"/>
        </w:rPr>
        <w:t xml:space="preserve">   │</w:t>
      </w:r>
    </w:p>
    <w:p>
      <w:pPr>
        <w:bidi w:val="1"/>
        <w:spacing w:before="0" w:after="0"/>
        <w:ind w:right="227" w:left="227"/>
      </w:pPr>
      <w:r>
        <w:rPr>
          <w:rFonts w:ascii="Vazirmatn" w:hAnsi="Vazirmatn"/>
          <w:sz w:val="19"/>
        </w:rPr>
        <w:t xml:space="preserve">   ▼</w:t>
      </w:r>
    </w:p>
    <w:p>
      <w:pPr>
        <w:bidi w:val="1"/>
        <w:spacing w:before="0" w:after="0"/>
        <w:ind w:right="227" w:left="227"/>
      </w:pPr>
      <w:r>
        <w:rPr>
          <w:rFonts w:ascii="Vazirmatn" w:hAnsi="Vazirmatn"/>
          <w:sz w:val="19"/>
        </w:rPr>
        <w:t>۶. ناکامی BAE یا علت قابل جراحی (آسپرجیلوما، تومور موضعی)</w:t>
      </w:r>
    </w:p>
    <w:p>
      <w:pPr>
        <w:bidi w:val="1"/>
        <w:spacing w:before="0" w:after="0"/>
        <w:ind w:right="227" w:left="227"/>
      </w:pPr>
      <w:r>
        <w:rPr>
          <w:rFonts w:ascii="Vazirmatn" w:hAnsi="Vazirmatn"/>
          <w:sz w:val="19"/>
        </w:rPr>
        <w:t xml:space="preserve">   ─► جراحی (Lobectomy)</w:t>
      </w:r>
    </w:p>
    <w:p>
      <w:pPr>
        <w:spacing w:before="200"/>
        <w:bidi w:val="1"/>
      </w:pPr>
      <w:r>
        <w:rPr>
          <w:rFonts w:ascii="Vazirmatn" w:hAnsi="Vazirmatn"/>
          <w:b/>
          <w:color w:val="136F73"/>
          <w:sz w:val="25"/>
        </w:rPr>
        <w:t>ب) Pharmacotherapy (Dose + Route + Frequency + Duration)</w:t>
      </w:r>
    </w:p>
    <w:tbl>
      <w:tblPr>
        <w:tblStyle w:val="TableGrid"/>
        <w:tblW w:type="auto" w:w="0"/>
        <w:tblLook w:firstColumn="1" w:firstRow="1" w:lastColumn="0" w:lastRow="0" w:noHBand="0" w:noVBand="1" w:val="04A0"/>
      </w:tblPr>
      <w:tblGrid>
        <w:gridCol w:w="3437"/>
        <w:gridCol w:w="3437"/>
        <w:gridCol w:w="3437"/>
      </w:tblGrid>
      <w:tr>
        <w:tc>
          <w:tcPr>
            <w:tcW w:type="dxa" w:w="3437"/>
            <w:shd w:val="clear" w:fill="136f73"/>
          </w:tcPr>
          <w:p>
            <w:pPr>
              <w:bidi w:val="1"/>
            </w:pPr>
            <w:r/>
            <w:r>
              <w:rPr>
                <w:b/>
                <w:color w:val="FFFFFF"/>
                <w:sz w:val="19"/>
              </w:rPr>
              <w:t>دوا</w:t>
            </w:r>
          </w:p>
        </w:tc>
        <w:tc>
          <w:tcPr>
            <w:tcW w:type="dxa" w:w="3437"/>
            <w:shd w:val="clear" w:fill="136f73"/>
          </w:tcPr>
          <w:p>
            <w:pPr>
              <w:bidi w:val="1"/>
            </w:pPr>
            <w:r/>
            <w:r>
              <w:rPr>
                <w:b/>
                <w:color w:val="FFFFFF"/>
                <w:sz w:val="19"/>
              </w:rPr>
              <w:t>دوز</w:t>
            </w:r>
          </w:p>
        </w:tc>
        <w:tc>
          <w:tcPr>
            <w:tcW w:type="dxa" w:w="3437"/>
            <w:shd w:val="clear" w:fill="136f73"/>
          </w:tcPr>
          <w:p>
            <w:pPr>
              <w:bidi w:val="1"/>
            </w:pPr>
            <w:r/>
            <w:r>
              <w:rPr>
                <w:b/>
                <w:color w:val="FFFFFF"/>
                <w:sz w:val="19"/>
              </w:rPr>
              <w:t>نکات</w:t>
            </w:r>
          </w:p>
        </w:tc>
      </w:tr>
      <w:tr>
        <w:tc>
          <w:tcPr>
            <w:tcW w:type="dxa" w:w="3437"/>
          </w:tcPr>
          <w:p>
            <w:pPr>
              <w:bidi w:val="1"/>
            </w:pPr>
            <w:r>
              <w:rPr>
                <w:sz w:val="18"/>
              </w:rPr>
            </w:r>
            <w:r>
              <w:rPr>
                <w:rFonts w:ascii="Vazirmatn" w:hAnsi="Vazirmatn"/>
                <w:b/>
                <w:sz w:val="18"/>
              </w:rPr>
              <w:t>TXA — IV</w:t>
            </w:r>
          </w:p>
        </w:tc>
        <w:tc>
          <w:tcPr>
            <w:tcW w:type="dxa" w:w="3437"/>
          </w:tcPr>
          <w:p>
            <w:pPr>
              <w:bidi w:val="1"/>
            </w:pPr>
            <w:r>
              <w:rPr>
                <w:sz w:val="18"/>
              </w:rPr>
            </w:r>
            <w:r>
              <w:rPr>
                <w:rFonts w:ascii="Vazirmatn" w:hAnsi="Vazirmatn"/>
                <w:b/>
                <w:sz w:val="18"/>
              </w:rPr>
              <w:t>۱ g IV در ۱۰ دقیقه هر ۸ ساعت</w:t>
            </w:r>
            <w:r>
              <w:rPr>
                <w:rFonts w:ascii="Vazirmatn" w:hAnsi="Vazirmatn"/>
                <w:sz w:val="18"/>
              </w:rPr>
              <w:t xml:space="preserve"> (یا ۱۰–۱۵ mg/kg)</w:t>
            </w:r>
          </w:p>
        </w:tc>
        <w:tc>
          <w:tcPr>
            <w:tcW w:type="dxa" w:w="3437"/>
          </w:tcPr>
          <w:p>
            <w:pPr>
              <w:bidi w:val="1"/>
            </w:pPr>
            <w:r>
              <w:rPr>
                <w:sz w:val="18"/>
              </w:rPr>
            </w:r>
            <w:r>
              <w:rPr>
                <w:rFonts w:ascii="Vazirmatn" w:hAnsi="Vazirmatn"/>
                <w:sz w:val="18"/>
              </w:rPr>
              <w:t xml:space="preserve">شواهد برای کاهش خونریزی محدود است؛ ⚠️ </w:t>
            </w:r>
            <w:r>
              <w:rPr>
                <w:rFonts w:ascii="Vazirmatn" w:hAnsi="Vazirmatn"/>
                <w:b/>
                <w:sz w:val="18"/>
              </w:rPr>
              <w:t>تنظیم در عدم کفایهٔ گرده</w:t>
            </w:r>
            <w:r>
              <w:rPr>
                <w:rFonts w:ascii="Vazirmatn" w:hAnsi="Vazirmatn"/>
                <w:sz w:val="18"/>
              </w:rPr>
              <w:t>؛ احتیاط در ترومبوز فعال</w:t>
            </w:r>
          </w:p>
        </w:tc>
      </w:tr>
      <w:tr>
        <w:tc>
          <w:tcPr>
            <w:tcW w:type="dxa" w:w="3437"/>
          </w:tcPr>
          <w:p>
            <w:pPr>
              <w:bidi w:val="1"/>
            </w:pPr>
            <w:r>
              <w:rPr>
                <w:sz w:val="18"/>
              </w:rPr>
            </w:r>
            <w:r>
              <w:rPr>
                <w:rFonts w:ascii="Vazirmatn" w:hAnsi="Vazirmatn"/>
                <w:b/>
                <w:sz w:val="18"/>
              </w:rPr>
              <w:t>اصلاح Warfarin</w:t>
            </w:r>
          </w:p>
        </w:tc>
        <w:tc>
          <w:tcPr>
            <w:tcW w:type="dxa" w:w="3437"/>
          </w:tcPr>
          <w:p>
            <w:pPr>
              <w:bidi w:val="1"/>
            </w:pPr>
            <w:r>
              <w:rPr>
                <w:sz w:val="18"/>
              </w:rPr>
            </w:r>
            <w:r>
              <w:rPr>
                <w:rFonts w:ascii="Vazirmatn" w:hAnsi="Vazirmatn"/>
                <w:b/>
                <w:sz w:val="18"/>
              </w:rPr>
              <w:t>Vitamin K ۵–۱۰ mg IV آهسته</w:t>
            </w:r>
            <w:r>
              <w:rPr>
                <w:rFonts w:ascii="Vazirmatn" w:hAnsi="Vazirmatn"/>
                <w:sz w:val="18"/>
              </w:rPr>
              <w:t xml:space="preserve"> + </w:t>
            </w:r>
            <w:r>
              <w:rPr>
                <w:rFonts w:ascii="Vazirmatn" w:hAnsi="Vazirmatn"/>
                <w:b/>
                <w:sz w:val="18"/>
              </w:rPr>
              <w:t>4-factor PCC</w:t>
            </w:r>
            <w:r>
              <w:rPr>
                <w:rFonts w:ascii="Vazirmatn" w:hAnsi="Vazirmatn"/>
                <w:sz w:val="18"/>
              </w:rPr>
              <w:t xml:space="preserve"> (۲۵–۵۰ IU/kg مطابق INR و وزن) یا FFP (۱۵ ml/kg) اگر PCC نیست</w:t>
            </w:r>
          </w:p>
        </w:tc>
        <w:tc>
          <w:tcPr>
            <w:tcW w:type="dxa" w:w="3437"/>
          </w:tcPr>
          <w:p>
            <w:pPr>
              <w:bidi w:val="1"/>
            </w:pPr>
            <w:r>
              <w:rPr>
                <w:sz w:val="18"/>
              </w:rPr>
            </w:r>
            <w:r>
              <w:rPr>
                <w:rFonts w:ascii="Vazirmatn" w:hAnsi="Vazirmatn"/>
                <w:sz w:val="18"/>
              </w:rPr>
              <w:t>—</w:t>
            </w:r>
          </w:p>
        </w:tc>
      </w:tr>
      <w:tr>
        <w:tc>
          <w:tcPr>
            <w:tcW w:type="dxa" w:w="3437"/>
          </w:tcPr>
          <w:p>
            <w:pPr>
              <w:bidi w:val="1"/>
            </w:pPr>
            <w:r>
              <w:rPr>
                <w:sz w:val="18"/>
              </w:rPr>
            </w:r>
            <w:r>
              <w:rPr>
                <w:rFonts w:ascii="Vazirmatn" w:hAnsi="Vazirmatn"/>
                <w:b/>
                <w:sz w:val="18"/>
              </w:rPr>
              <w:t>اصلاح DOAC</w:t>
            </w:r>
          </w:p>
        </w:tc>
        <w:tc>
          <w:tcPr>
            <w:tcW w:type="dxa" w:w="3437"/>
          </w:tcPr>
          <w:p>
            <w:pPr>
              <w:bidi w:val="1"/>
            </w:pPr>
            <w:r>
              <w:rPr>
                <w:sz w:val="18"/>
              </w:rPr>
            </w:r>
            <w:r>
              <w:rPr>
                <w:rFonts w:ascii="Vazirmatn" w:hAnsi="Vazirmatn"/>
                <w:sz w:val="18"/>
              </w:rPr>
              <w:t xml:space="preserve">Dabigatran ← </w:t>
            </w:r>
            <w:r>
              <w:rPr>
                <w:rFonts w:ascii="Vazirmatn" w:hAnsi="Vazirmatn"/>
                <w:b/>
                <w:sz w:val="18"/>
              </w:rPr>
              <w:t>Idarucizumab ۵ g IV</w:t>
            </w:r>
            <w:r>
              <w:rPr>
                <w:rFonts w:ascii="Vazirmatn" w:hAnsi="Vazirmatn"/>
                <w:sz w:val="18"/>
              </w:rPr>
              <w:t xml:space="preserve">؛ مهارکننده‌های Xa ← </w:t>
            </w:r>
            <w:r>
              <w:rPr>
                <w:rFonts w:ascii="Vazirmatn" w:hAnsi="Vazirmatn"/>
                <w:b/>
                <w:sz w:val="18"/>
              </w:rPr>
              <w:t>Andexanet alfa</w:t>
            </w:r>
            <w:r>
              <w:rPr>
                <w:rFonts w:ascii="Vazirmatn" w:hAnsi="Vazirmatn"/>
                <w:sz w:val="18"/>
              </w:rPr>
              <w:t xml:space="preserve"> یا </w:t>
            </w:r>
            <w:r>
              <w:rPr>
                <w:rFonts w:ascii="Vazirmatn" w:hAnsi="Vazirmatn"/>
                <w:b/>
                <w:sz w:val="18"/>
              </w:rPr>
              <w:t>PCC ۵۰ IU/kg</w:t>
            </w:r>
          </w:p>
        </w:tc>
        <w:tc>
          <w:tcPr>
            <w:tcW w:type="dxa" w:w="3437"/>
          </w:tcPr>
          <w:p>
            <w:pPr>
              <w:bidi w:val="1"/>
            </w:pPr>
            <w:r>
              <w:rPr>
                <w:sz w:val="18"/>
              </w:rPr>
            </w:r>
            <w:r>
              <w:rPr>
                <w:rFonts w:ascii="Vazirmatn" w:hAnsi="Vazirmatn"/>
                <w:sz w:val="18"/>
              </w:rPr>
              <w:t>مطابق در دسترس بودن</w:t>
            </w:r>
          </w:p>
        </w:tc>
      </w:tr>
      <w:tr>
        <w:tc>
          <w:tcPr>
            <w:tcW w:type="dxa" w:w="3437"/>
          </w:tcPr>
          <w:p>
            <w:pPr>
              <w:bidi w:val="1"/>
            </w:pPr>
            <w:r>
              <w:rPr>
                <w:sz w:val="18"/>
              </w:rPr>
            </w:r>
            <w:r>
              <w:rPr>
                <w:rFonts w:ascii="Vazirmatn" w:hAnsi="Vazirmatn"/>
                <w:b/>
                <w:sz w:val="18"/>
              </w:rPr>
              <w:t>پلیتلت</w:t>
            </w:r>
          </w:p>
        </w:tc>
        <w:tc>
          <w:tcPr>
            <w:tcW w:type="dxa" w:w="3437"/>
          </w:tcPr>
          <w:p>
            <w:pPr>
              <w:bidi w:val="1"/>
            </w:pPr>
            <w:r>
              <w:rPr>
                <w:sz w:val="18"/>
              </w:rPr>
            </w:r>
            <w:r>
              <w:rPr>
                <w:rFonts w:ascii="Vazirmatn" w:hAnsi="Vazirmatn"/>
                <w:sz w:val="18"/>
              </w:rPr>
              <w:t>ترانسفیوژن اگر کمتر از ۵۰×۱۰⁹/L با خونریزی فعال</w:t>
            </w:r>
          </w:p>
        </w:tc>
        <w:tc>
          <w:tcPr>
            <w:tcW w:type="dxa" w:w="3437"/>
          </w:tcPr>
          <w:p>
            <w:pPr>
              <w:bidi w:val="1"/>
            </w:pPr>
            <w:r>
              <w:rPr>
                <w:sz w:val="18"/>
              </w:rPr>
            </w:r>
            <w:r>
              <w:rPr>
                <w:rFonts w:ascii="Vazirmatn" w:hAnsi="Vazirmatn"/>
                <w:sz w:val="18"/>
              </w:rPr>
              <w:t>—</w:t>
            </w:r>
          </w:p>
        </w:tc>
      </w:tr>
      <w:tr>
        <w:tc>
          <w:tcPr>
            <w:tcW w:type="dxa" w:w="3437"/>
          </w:tcPr>
          <w:p>
            <w:pPr>
              <w:bidi w:val="1"/>
            </w:pPr>
            <w:r>
              <w:rPr>
                <w:sz w:val="18"/>
              </w:rPr>
            </w:r>
            <w:r>
              <w:rPr>
                <w:rFonts w:ascii="Vazirmatn" w:hAnsi="Vazirmatn"/>
                <w:b/>
                <w:sz w:val="18"/>
              </w:rPr>
              <w:t>سرفه</w:t>
            </w:r>
          </w:p>
        </w:tc>
        <w:tc>
          <w:tcPr>
            <w:tcW w:type="dxa" w:w="3437"/>
          </w:tcPr>
          <w:p>
            <w:pPr>
              <w:bidi w:val="1"/>
            </w:pPr>
            <w:r>
              <w:rPr>
                <w:sz w:val="18"/>
              </w:rPr>
            </w:r>
            <w:r>
              <w:rPr>
                <w:rFonts w:ascii="Vazirmatn" w:hAnsi="Vazirmatn"/>
                <w:b/>
                <w:sz w:val="18"/>
              </w:rPr>
              <w:t>Codeine ۱۵–۳۰ mg فمی هر ۴–۶ ساعت</w:t>
            </w:r>
            <w:r>
              <w:rPr>
                <w:rFonts w:ascii="Vazirmatn" w:hAnsi="Vazirmatn"/>
                <w:sz w:val="18"/>
              </w:rPr>
              <w:t xml:space="preserve"> (کاهش سرفه که خونریزی را بدتر می‌کند) — در همپتیزی </w:t>
            </w:r>
            <w:r>
              <w:rPr>
                <w:rFonts w:ascii="Vazirmatn" w:hAnsi="Vazirmatn"/>
                <w:b/>
                <w:sz w:val="18"/>
              </w:rPr>
              <w:t>غیرشدید</w:t>
            </w:r>
            <w:r>
              <w:rPr>
                <w:rFonts w:ascii="Vazirmatn" w:hAnsi="Vazirmatn"/>
                <w:sz w:val="18"/>
              </w:rPr>
              <w:t xml:space="preserve"> با احتیاط</w:t>
            </w:r>
          </w:p>
        </w:tc>
        <w:tc>
          <w:tcPr>
            <w:tcW w:type="dxa" w:w="3437"/>
          </w:tcPr>
          <w:p>
            <w:pPr>
              <w:bidi w:val="1"/>
            </w:pPr>
            <w:r>
              <w:rPr>
                <w:sz w:val="18"/>
              </w:rPr>
            </w:r>
            <w:r>
              <w:rPr>
                <w:rFonts w:ascii="Vazirmatn" w:hAnsi="Vazirmatn"/>
                <w:sz w:val="18"/>
              </w:rPr>
              <w:t xml:space="preserve">⚠️ </w:t>
            </w:r>
            <w:r>
              <w:rPr>
                <w:rFonts w:ascii="Vazirmatn" w:hAnsi="Vazirmatn"/>
                <w:b/>
                <w:sz w:val="18"/>
              </w:rPr>
              <w:t>در همپتیزی شدید یا ضعف راه هوایی نه</w:t>
            </w:r>
            <w:r>
              <w:rPr>
                <w:rFonts w:ascii="Vazirmatn" w:hAnsi="Vazirmatn"/>
                <w:sz w:val="18"/>
              </w:rPr>
              <w:t xml:space="preserve"> (سرکوب تخلیهٔ خون)</w:t>
            </w:r>
          </w:p>
        </w:tc>
      </w:tr>
      <w:tr>
        <w:tc>
          <w:tcPr>
            <w:tcW w:type="dxa" w:w="3437"/>
          </w:tcPr>
          <w:p>
            <w:pPr>
              <w:bidi w:val="1"/>
            </w:pPr>
            <w:r>
              <w:rPr>
                <w:sz w:val="18"/>
              </w:rPr>
            </w:r>
            <w:r>
              <w:rPr>
                <w:rFonts w:ascii="Vazirmatn" w:hAnsi="Vazirmatn"/>
                <w:b/>
                <w:sz w:val="18"/>
              </w:rPr>
              <w:t>تداوی علت</w:t>
            </w:r>
          </w:p>
        </w:tc>
        <w:tc>
          <w:tcPr>
            <w:tcW w:type="dxa" w:w="3437"/>
          </w:tcPr>
          <w:p>
            <w:pPr>
              <w:bidi w:val="1"/>
            </w:pPr>
            <w:r>
              <w:rPr>
                <w:sz w:val="18"/>
              </w:rPr>
            </w:r>
            <w:r>
              <w:rPr>
                <w:rFonts w:ascii="Vazirmatn" w:hAnsi="Vazirmatn"/>
                <w:sz w:val="18"/>
              </w:rPr>
              <w:t xml:space="preserve">ضد سل (فصل ۱۹)، انتی‌بیوتیک در برانشیکتازی یا ابسه (فصل ۲۱)، دیورتیک در تنگی میترال، </w:t>
            </w:r>
            <w:r>
              <w:rPr>
                <w:rFonts w:ascii="Vazirmatn" w:hAnsi="Vazirmatn"/>
                <w:b/>
                <w:sz w:val="18"/>
              </w:rPr>
              <w:t>ستیروئید با دوز بلند ± Cyclophosphamide/Rituximab + Plasma exchange</w:t>
            </w:r>
            <w:r>
              <w:rPr>
                <w:rFonts w:ascii="Vazirmatn" w:hAnsi="Vazirmatn"/>
                <w:sz w:val="18"/>
              </w:rPr>
              <w:t xml:space="preserve"> در DAH ناشی از واسکولیت</w:t>
            </w:r>
          </w:p>
        </w:tc>
        <w:tc>
          <w:tcPr>
            <w:tcW w:type="dxa" w:w="3437"/>
          </w:tcPr>
          <w:p>
            <w:pPr>
              <w:bidi w:val="1"/>
            </w:pPr>
            <w:r>
              <w:rPr>
                <w:sz w:val="18"/>
              </w:rPr>
            </w:r>
            <w:r>
              <w:rPr>
                <w:rFonts w:ascii="Vazirmatn" w:hAnsi="Vazirmatn"/>
                <w:sz w:val="18"/>
              </w:rPr>
              <w:t>Methylprednisolone ۵۰۰–۱۰۰۰ mg IV روزانه × ۳ روز (پالس) — مشورهٔ روماتولوژی</w:t>
            </w:r>
          </w:p>
        </w:tc>
      </w:tr>
    </w:tbl>
    <w:p>
      <w:pPr>
        <w:spacing w:before="200"/>
        <w:bidi w:val="1"/>
      </w:pPr>
      <w:r>
        <w:rPr>
          <w:rFonts w:ascii="Vazirmatn" w:hAnsi="Vazirmatn"/>
          <w:b/>
          <w:color w:val="136F73"/>
          <w:sz w:val="25"/>
        </w:rPr>
        <w:t>ج) Non-pharmacological Management</w:t>
      </w:r>
    </w:p>
    <w:p>
      <w:pPr>
        <w:bidi w:val="1"/>
      </w:pPr>
      <w:r>
        <w:rPr>
          <w:rFonts w:ascii="Vazirmatn" w:hAnsi="Vazirmatn"/>
        </w:rPr>
        <w:t xml:space="preserve">استراحت، </w:t>
      </w:r>
      <w:r>
        <w:rPr>
          <w:rFonts w:ascii="Vazirmatn" w:hAnsi="Vazirmatn"/>
          <w:b/>
        </w:rPr>
        <w:t>خوابیدن به طرف بد</w:t>
      </w:r>
      <w:r>
        <w:rPr>
          <w:rFonts w:ascii="Vazirmatn" w:hAnsi="Vazirmatn"/>
        </w:rPr>
        <w:t xml:space="preserve">، ساکشن آماده، اکسیجن، </w:t>
      </w:r>
      <w:r>
        <w:rPr>
          <w:rFonts w:ascii="Vazirmatn" w:hAnsi="Vazirmatn"/>
          <w:b/>
        </w:rPr>
        <w:t>قطع انتی‌کواگولانت و NSAIDها</w:t>
      </w:r>
      <w:r>
        <w:rPr>
          <w:rFonts w:ascii="Vazirmatn" w:hAnsi="Vazirmatn"/>
        </w:rPr>
        <w:t>، و آرام کردن مریض (ترس شدید طبیعی است).</w:t>
      </w:r>
    </w:p>
    <w:p>
      <w:pPr>
        <w:spacing w:before="200"/>
        <w:bidi w:val="1"/>
      </w:pPr>
      <w:r>
        <w:rPr>
          <w:rFonts w:ascii="Vazirmatn" w:hAnsi="Vazirmatn"/>
          <w:b/>
          <w:color w:val="136F73"/>
          <w:sz w:val="25"/>
        </w:rPr>
        <w:t>د) Surgical / Procedural Management</w:t>
      </w:r>
    </w:p>
    <w:tbl>
      <w:tblPr>
        <w:tblStyle w:val="TableGrid"/>
        <w:tblW w:type="auto" w:w="0"/>
        <w:tblLook w:firstColumn="1" w:firstRow="1" w:lastColumn="0" w:lastRow="0" w:noHBand="0" w:noVBand="1" w:val="04A0"/>
      </w:tblPr>
      <w:tblGrid>
        <w:gridCol w:w="5156"/>
        <w:gridCol w:w="5156"/>
      </w:tblGrid>
      <w:tr>
        <w:tc>
          <w:tcPr>
            <w:tcW w:type="dxa" w:w="5156"/>
            <w:shd w:val="clear" w:fill="136f73"/>
          </w:tcPr>
          <w:p>
            <w:pPr>
              <w:bidi w:val="1"/>
            </w:pPr>
            <w:r/>
            <w:r>
              <w:rPr>
                <w:b/>
                <w:color w:val="FFFFFF"/>
                <w:sz w:val="19"/>
              </w:rPr>
              <w:t>اقدام</w:t>
            </w:r>
          </w:p>
        </w:tc>
        <w:tc>
          <w:tcPr>
            <w:tcW w:type="dxa" w:w="5156"/>
            <w:shd w:val="clear" w:fill="136f73"/>
          </w:tcPr>
          <w:p>
            <w:pPr>
              <w:bidi w:val="1"/>
            </w:pPr>
            <w:r/>
            <w:r>
              <w:rPr>
                <w:b/>
                <w:color w:val="FFFFFF"/>
                <w:sz w:val="19"/>
              </w:rPr>
              <w:t>نکات</w:t>
            </w:r>
          </w:p>
        </w:tc>
      </w:tr>
      <w:tr>
        <w:tc>
          <w:tcPr>
            <w:tcW w:type="dxa" w:w="5156"/>
          </w:tcPr>
          <w:p>
            <w:pPr>
              <w:bidi w:val="1"/>
            </w:pPr>
            <w:r>
              <w:rPr>
                <w:sz w:val="18"/>
              </w:rPr>
            </w:r>
            <w:r>
              <w:rPr>
                <w:rFonts w:ascii="Vazirmatn" w:hAnsi="Vazirmatn"/>
                <w:b/>
                <w:sz w:val="18"/>
              </w:rPr>
              <w:t>برانکوسکوپی تداوی‌کننده (Therapeutic)</w:t>
            </w:r>
          </w:p>
        </w:tc>
        <w:tc>
          <w:tcPr>
            <w:tcW w:type="dxa" w:w="5156"/>
          </w:tcPr>
          <w:p>
            <w:pPr>
              <w:bidi w:val="1"/>
            </w:pPr>
            <w:r>
              <w:rPr>
                <w:sz w:val="18"/>
              </w:rPr>
            </w:r>
            <w:r>
              <w:rPr>
                <w:rFonts w:ascii="Vazirmatn" w:hAnsi="Vazirmatn"/>
                <w:sz w:val="18"/>
              </w:rPr>
              <w:t xml:space="preserve">سالین سرد، </w:t>
            </w:r>
            <w:r>
              <w:rPr>
                <w:rFonts w:ascii="Vazirmatn" w:hAnsi="Vazirmatn"/>
                <w:b/>
                <w:sz w:val="18"/>
              </w:rPr>
              <w:t>Adrenaline موضعی رقیق (۱:۲۰٬۰۰۰)</w:t>
            </w:r>
            <w:r>
              <w:rPr>
                <w:rFonts w:ascii="Vazirmatn" w:hAnsi="Vazirmatn"/>
                <w:sz w:val="18"/>
              </w:rPr>
              <w:t xml:space="preserve">، TXA موضعی، </w:t>
            </w:r>
            <w:r>
              <w:rPr>
                <w:rFonts w:ascii="Vazirmatn" w:hAnsi="Vazirmatn"/>
                <w:b/>
                <w:sz w:val="18"/>
              </w:rPr>
              <w:t>بالون مسدودکننده</w:t>
            </w:r>
            <w:r>
              <w:rPr>
                <w:rFonts w:ascii="Vazirmatn" w:hAnsi="Vazirmatn"/>
                <w:sz w:val="18"/>
              </w:rPr>
              <w:t>، Argon plasma coagulation یا لیزر در تومور</w:t>
            </w:r>
          </w:p>
        </w:tc>
      </w:tr>
      <w:tr>
        <w:tc>
          <w:tcPr>
            <w:tcW w:type="dxa" w:w="5156"/>
          </w:tcPr>
          <w:p>
            <w:pPr>
              <w:bidi w:val="1"/>
            </w:pPr>
            <w:r>
              <w:rPr>
                <w:sz w:val="18"/>
              </w:rPr>
            </w:r>
            <w:r>
              <w:rPr>
                <w:rFonts w:ascii="Vazirmatn" w:hAnsi="Vazirmatn"/>
                <w:b/>
                <w:sz w:val="18"/>
              </w:rPr>
              <w:t>جراحی (Lobectomy/Pneumonectomy)</w:t>
            </w:r>
          </w:p>
        </w:tc>
        <w:tc>
          <w:tcPr>
            <w:tcW w:type="dxa" w:w="5156"/>
          </w:tcPr>
          <w:p>
            <w:pPr>
              <w:bidi w:val="1"/>
            </w:pPr>
            <w:r>
              <w:rPr>
                <w:sz w:val="18"/>
              </w:rPr>
            </w:r>
            <w:r>
              <w:rPr>
                <w:rFonts w:ascii="Vazirmatn" w:hAnsi="Vazirmatn"/>
                <w:sz w:val="18"/>
              </w:rPr>
              <w:t xml:space="preserve">ناکامی BAE؛ </w:t>
            </w:r>
            <w:r>
              <w:rPr>
                <w:rFonts w:ascii="Vazirmatn" w:hAnsi="Vazirmatn"/>
                <w:b/>
                <w:sz w:val="18"/>
              </w:rPr>
              <w:t>آسپرجیلوما</w:t>
            </w:r>
            <w:r>
              <w:rPr>
                <w:rFonts w:ascii="Vazirmatn" w:hAnsi="Vazirmatn"/>
                <w:sz w:val="18"/>
              </w:rPr>
              <w:t xml:space="preserve"> (راجعه بعد از BAE شایع)؛ </w:t>
            </w:r>
            <w:r>
              <w:rPr>
                <w:rFonts w:ascii="Vazirmatn" w:hAnsi="Vazirmatn"/>
                <w:b/>
                <w:sz w:val="18"/>
              </w:rPr>
              <w:t>ترومهٔ</w:t>
            </w:r>
            <w:r>
              <w:rPr>
                <w:rFonts w:ascii="Vazirmatn" w:hAnsi="Vazirmatn"/>
                <w:sz w:val="18"/>
              </w:rPr>
              <w:t xml:space="preserve"> ریه؛ تومور موضعی؛ </w:t>
            </w:r>
            <w:r>
              <w:rPr>
                <w:rFonts w:ascii="Vazirmatn" w:hAnsi="Vazirmatn"/>
                <w:b/>
                <w:sz w:val="18"/>
              </w:rPr>
              <w:t>Rasmussen</w:t>
            </w:r>
            <w:r>
              <w:rPr>
                <w:rFonts w:ascii="Vazirmatn" w:hAnsi="Vazirmatn"/>
                <w:sz w:val="18"/>
              </w:rPr>
              <w:t>؛ ⚠️ جراحی عاجل مرگ‌ومیر بلندتر دارد — در حالت پایدار بهتر</w:t>
            </w:r>
          </w:p>
        </w:tc>
      </w:tr>
      <w:tr>
        <w:tc>
          <w:tcPr>
            <w:tcW w:type="dxa" w:w="5156"/>
          </w:tcPr>
          <w:p>
            <w:pPr>
              <w:bidi w:val="1"/>
            </w:pPr>
            <w:r>
              <w:rPr>
                <w:sz w:val="18"/>
              </w:rPr>
            </w:r>
            <w:r>
              <w:rPr>
                <w:rFonts w:ascii="Vazirmatn" w:hAnsi="Vazirmatn"/>
                <w:b/>
                <w:sz w:val="18"/>
              </w:rPr>
              <w:t>شعاع‌تراپی تسکینی</w:t>
            </w:r>
          </w:p>
        </w:tc>
        <w:tc>
          <w:tcPr>
            <w:tcW w:type="dxa" w:w="5156"/>
          </w:tcPr>
          <w:p>
            <w:pPr>
              <w:bidi w:val="1"/>
            </w:pPr>
            <w:r>
              <w:rPr>
                <w:sz w:val="18"/>
              </w:rPr>
            </w:r>
            <w:r>
              <w:rPr>
                <w:rFonts w:ascii="Vazirmatn" w:hAnsi="Vazirmatn"/>
                <w:sz w:val="18"/>
              </w:rPr>
              <w:t>همپتیزی ناشی از سرطان</w:t>
            </w:r>
          </w:p>
        </w:tc>
      </w:tr>
    </w:tbl>
    <w:p>
      <w:pPr>
        <w:spacing w:before="280"/>
        <w:bidi w:val="1"/>
      </w:pPr>
      <w:r>
        <w:rPr>
          <w:rFonts w:ascii="Vazirmatn" w:hAnsi="Vazirmatn"/>
          <w:b/>
          <w:color w:val="0F2744"/>
          <w:sz w:val="29"/>
        </w:rPr>
        <w:t>🔹 ۱۱. Complications</w:t>
      </w:r>
    </w:p>
    <w:p>
      <w:pPr>
        <w:bidi w:val="1"/>
      </w:pPr>
      <w:r>
        <w:rPr>
          <w:rFonts w:ascii="Vazirmatn" w:hAnsi="Vazirmatn"/>
          <w:b/>
        </w:rPr>
        <w:t>خفگی (Asphyxia)</w:t>
      </w:r>
      <w:r>
        <w:rPr>
          <w:rFonts w:ascii="Vazirmatn" w:hAnsi="Vazirmatn"/>
        </w:rPr>
        <w:t xml:space="preserve"> — علت اصلی مرگ؛ هایپوکسمی؛ شوک؛ پنومونی اسپیراسیون؛ آتلکتازی؛ و عوارض BAE (درد سینه، دیسفاژی، ایسکیمی نخاع).</w:t>
      </w:r>
    </w:p>
    <w:p>
      <w:pPr>
        <w:spacing w:before="280"/>
        <w:bidi w:val="1"/>
      </w:pPr>
      <w:r>
        <w:rPr>
          <w:rFonts w:ascii="Vazirmatn" w:hAnsi="Vazirmatn"/>
          <w:b/>
          <w:color w:val="0F2744"/>
          <w:sz w:val="29"/>
        </w:rPr>
        <w:t>🔹 ۱۲. Prognosis &amp; Follow-up</w:t>
      </w:r>
    </w:p>
    <w:p>
      <w:pPr>
        <w:ind w:right="340"/>
        <w:bidi w:val="1"/>
      </w:pPr>
      <w:r>
        <w:rPr>
          <w:color w:val="136F73"/>
        </w:rPr>
        <w:t xml:space="preserve">● </w:t>
      </w:r>
      <w:r>
        <w:rPr>
          <w:rFonts w:ascii="Vazirmatn" w:hAnsi="Vazirmatn"/>
          <w:b/>
        </w:rPr>
        <w:t>همپتیزی شدید:</w:t>
      </w:r>
      <w:r>
        <w:rPr>
          <w:rFonts w:ascii="Vazirmatn" w:hAnsi="Vazirmatn"/>
        </w:rPr>
        <w:t xml:space="preserve"> مرگ‌ومیر بدون تداوی تا </w:t>
      </w:r>
      <w:r>
        <w:rPr>
          <w:rFonts w:ascii="Vazirmatn" w:hAnsi="Vazirmatn"/>
          <w:b/>
        </w:rPr>
        <w:t>۵۰–۸۰ فیصد</w:t>
      </w:r>
      <w:r>
        <w:rPr>
          <w:rFonts w:ascii="Vazirmatn" w:hAnsi="Vazirmatn"/>
        </w:rPr>
        <w:t xml:space="preserve"> در بعضی گزارش‌های تاریخی؛ با BAE و مراقبت مدرن بسیار کمتر (حدود ۱۰ فیصد)؛ بدترین در </w:t>
      </w:r>
      <w:r>
        <w:rPr>
          <w:rFonts w:ascii="Vazirmatn" w:hAnsi="Vazirmatn"/>
          <w:b/>
        </w:rPr>
        <w:t>سرطان و آسپرجیلوما</w:t>
      </w:r>
      <w:r>
        <w:rPr>
          <w:rFonts w:ascii="Vazirmatn" w:hAnsi="Vazirmatn"/>
        </w:rPr>
        <w:t>.</w:t>
      </w:r>
    </w:p>
    <w:p>
      <w:pPr>
        <w:ind w:right="340"/>
        <w:bidi w:val="1"/>
      </w:pPr>
      <w:r>
        <w:rPr>
          <w:color w:val="136F73"/>
        </w:rPr>
        <w:t xml:space="preserve">● </w:t>
      </w:r>
      <w:r>
        <w:rPr>
          <w:rFonts w:ascii="Vazirmatn" w:hAnsi="Vazirmatn"/>
          <w:b/>
        </w:rPr>
        <w:t>پیگیری:</w:t>
      </w:r>
      <w:r>
        <w:rPr>
          <w:rFonts w:ascii="Vazirmatn" w:hAnsi="Vazirmatn"/>
        </w:rPr>
        <w:t xml:space="preserve"> تداوی علت؛ ⚠️ </w:t>
      </w:r>
      <w:r>
        <w:rPr>
          <w:rFonts w:ascii="Vazirmatn" w:hAnsi="Vazirmatn"/>
          <w:b/>
        </w:rPr>
        <w:t>در همپتیزی بی‌دلیل با CT و برانکوسکوپی نورمال</w:t>
      </w:r>
      <w:r>
        <w:rPr>
          <w:rFonts w:ascii="Vazirmatn" w:hAnsi="Vazirmatn"/>
        </w:rPr>
        <w:t>، پیگیری تا ۳ سال (خطر کوچک سرطان — به‌ویژه در سگرتی‌ها).</w:t>
      </w:r>
    </w:p>
    <w:p>
      <w:pPr>
        <w:spacing w:before="280"/>
        <w:bidi w:val="1"/>
      </w:pPr>
      <w:r>
        <w:rPr>
          <w:rFonts w:ascii="Vazirmatn" w:hAnsi="Vazirmatn"/>
          <w:b/>
          <w:color w:val="0F2744"/>
          <w:sz w:val="29"/>
        </w:rPr>
        <w:t>💡 Memory Joggers</w:t>
      </w:r>
    </w:p>
    <w:p>
      <w:pPr>
        <w:ind w:right="340"/>
        <w:bidi w:val="1"/>
      </w:pPr>
      <w:r>
        <w:rPr>
          <w:color w:val="136F73"/>
        </w:rPr>
        <w:t xml:space="preserve">● </w:t>
      </w:r>
      <w:r>
        <w:rPr>
          <w:rFonts w:ascii="Vazirmatn" w:hAnsi="Vazirmatn"/>
        </w:rPr>
        <w:t>💡 «</w:t>
      </w:r>
      <w:r>
        <w:rPr>
          <w:rFonts w:ascii="Vazirmatn" w:hAnsi="Vazirmatn"/>
          <w:b/>
        </w:rPr>
        <w:t>Bad side down.</w:t>
      </w:r>
      <w:r>
        <w:rPr>
          <w:rFonts w:ascii="Vazirmatn" w:hAnsi="Vazirmatn"/>
        </w:rPr>
        <w:t>»</w:t>
      </w:r>
    </w:p>
    <w:p>
      <w:pPr>
        <w:ind w:right="340"/>
        <w:bidi w:val="1"/>
      </w:pPr>
      <w:r>
        <w:rPr>
          <w:color w:val="136F73"/>
        </w:rPr>
        <w:t xml:space="preserve">● </w:t>
      </w:r>
      <w:r>
        <w:rPr>
          <w:rFonts w:ascii="Vazirmatn" w:hAnsi="Vazirmatn"/>
        </w:rPr>
        <w:t>💡 «</w:t>
      </w:r>
      <w:r>
        <w:rPr>
          <w:rFonts w:ascii="Vazirmatn" w:hAnsi="Vazirmatn"/>
          <w:b/>
        </w:rPr>
        <w:t>خفگی می‌کشد، نه کم‌خونی.</w:t>
      </w:r>
      <w:r>
        <w:rPr>
          <w:rFonts w:ascii="Vazirmatn" w:hAnsi="Vazirmatn"/>
        </w:rPr>
        <w:t>»</w:t>
      </w:r>
    </w:p>
    <w:p>
      <w:pPr>
        <w:ind w:right="340"/>
        <w:bidi w:val="1"/>
      </w:pPr>
      <w:r>
        <w:rPr>
          <w:color w:val="136F73"/>
        </w:rPr>
        <w:t xml:space="preserve">● </w:t>
      </w:r>
      <w:r>
        <w:rPr>
          <w:rFonts w:ascii="Vazirmatn" w:hAnsi="Vazirmatn"/>
        </w:rPr>
        <w:t>💡 «</w:t>
      </w:r>
      <w:r>
        <w:rPr>
          <w:rFonts w:ascii="Vazirmatn" w:hAnsi="Vazirmatn"/>
          <w:b/>
        </w:rPr>
        <w:t>CTA پیش از برانکوسکوپی</w:t>
      </w:r>
      <w:r>
        <w:rPr>
          <w:rFonts w:ascii="Vazirmatn" w:hAnsi="Vazirmatn"/>
        </w:rPr>
        <w:t xml:space="preserve"> (در همپتیزی قابل ملاحظه).»</w:t>
      </w:r>
    </w:p>
    <w:p>
      <w:pPr>
        <w:ind w:right="340"/>
        <w:bidi w:val="1"/>
      </w:pPr>
      <w:r>
        <w:rPr>
          <w:color w:val="136F73"/>
        </w:rPr>
        <w:t xml:space="preserve">● </w:t>
      </w:r>
      <w:r>
        <w:rPr>
          <w:rFonts w:ascii="Vazirmatn" w:hAnsi="Vazirmatn"/>
        </w:rPr>
        <w:t>💡 «</w:t>
      </w:r>
      <w:r>
        <w:rPr>
          <w:rFonts w:ascii="Vazirmatn" w:hAnsi="Vazirmatn"/>
          <w:b/>
        </w:rPr>
        <w:t>۹۰ فیصد برانکیال ← BAE.</w:t>
      </w:r>
      <w:r>
        <w:rPr>
          <w:rFonts w:ascii="Vazirmatn" w:hAnsi="Vazirmatn"/>
        </w:rPr>
        <w:t>»</w:t>
      </w:r>
    </w:p>
    <w:p>
      <w:pPr>
        <w:ind w:right="340"/>
        <w:bidi w:val="1"/>
      </w:pPr>
      <w:r>
        <w:rPr>
          <w:color w:val="136F73"/>
        </w:rPr>
        <w:t xml:space="preserve">● </w:t>
      </w:r>
      <w:r>
        <w:rPr>
          <w:rFonts w:ascii="Vazirmatn" w:hAnsi="Vazirmatn"/>
        </w:rPr>
        <w:t>💡 «</w:t>
      </w:r>
      <w:r>
        <w:rPr>
          <w:rFonts w:ascii="Vazirmatn" w:hAnsi="Vazirmatn"/>
          <w:b/>
        </w:rPr>
        <w:t>افغانستان: سل، عواقب سل، آسپرجیلوما، تنگی میترال، سرطان.</w:t>
      </w:r>
      <w:r>
        <w:rPr>
          <w:rFonts w:ascii="Vazirmatn" w:hAnsi="Vazirmatn"/>
        </w:rPr>
        <w:t>»</w:t>
      </w:r>
    </w:p>
    <w:p>
      <w:pPr>
        <w:ind w:right="340"/>
        <w:bidi w:val="1"/>
      </w:pPr>
      <w:r>
        <w:rPr>
          <w:color w:val="136F73"/>
        </w:rPr>
        <w:t xml:space="preserve">● </w:t>
      </w:r>
      <w:r>
        <w:rPr>
          <w:rFonts w:ascii="Vazirmatn" w:hAnsi="Vazirmatn"/>
        </w:rPr>
        <w:t>💡 «</w:t>
      </w:r>
      <w:r>
        <w:rPr>
          <w:rFonts w:ascii="Vazirmatn" w:hAnsi="Vazirmatn"/>
          <w:b/>
        </w:rPr>
        <w:t>TXA استنشاقی ۵۰۰ mg هر ۸ ساعت.</w:t>
      </w:r>
      <w:r>
        <w:rPr>
          <w:rFonts w:ascii="Vazirmatn" w:hAnsi="Vazirmatn"/>
        </w:rPr>
        <w:t>»</w:t>
      </w:r>
    </w:p>
    <w:p>
      <w:pPr>
        <w:spacing w:before="280"/>
        <w:bidi w:val="1"/>
      </w:pPr>
      <w:r>
        <w:rPr>
          <w:rFonts w:ascii="Vazirmatn" w:hAnsi="Vazirmatn"/>
          <w:b/>
          <w:color w:val="0F2744"/>
          <w:sz w:val="29"/>
        </w:rPr>
        <w:t>⚠️ Red Flags</w:t>
      </w:r>
    </w:p>
    <w:p>
      <w:pPr>
        <w:ind w:right="340"/>
        <w:bidi w:val="1"/>
      </w:pPr>
      <w:r>
        <w:rPr>
          <w:color w:val="136F73"/>
        </w:rPr>
        <w:t xml:space="preserve">● </w:t>
      </w:r>
      <w:r>
        <w:rPr>
          <w:rFonts w:ascii="Vazirmatn" w:hAnsi="Vazirmatn"/>
        </w:rPr>
        <w:t xml:space="preserve">⚠️ </w:t>
      </w:r>
      <w:r>
        <w:rPr>
          <w:rFonts w:ascii="Vazirmatn" w:hAnsi="Vazirmatn"/>
          <w:b/>
        </w:rPr>
        <w:t>بیش از ۱۰۰ ml در ۲۴ ساعت</w:t>
      </w:r>
      <w:r>
        <w:rPr>
          <w:rFonts w:ascii="Vazirmatn" w:hAnsi="Vazirmatn"/>
        </w:rPr>
        <w:t xml:space="preserve"> یا هر مقدار با </w:t>
      </w:r>
      <w:r>
        <w:rPr>
          <w:rFonts w:ascii="Vazirmatn" w:hAnsi="Vazirmatn"/>
          <w:b/>
        </w:rPr>
        <w:t>هایپوکسمی/تنگی نفس</w:t>
      </w:r>
      <w:r>
        <w:rPr>
          <w:rFonts w:ascii="Vazirmatn" w:hAnsi="Vazirmatn"/>
        </w:rPr>
        <w:t xml:space="preserve"> یا </w:t>
      </w:r>
      <w:r>
        <w:rPr>
          <w:rFonts w:ascii="Vazirmatn" w:hAnsi="Vazirmatn"/>
          <w:b/>
        </w:rPr>
        <w:t>بی‌ثباتی همودینامیک</w:t>
      </w:r>
      <w:r>
        <w:rPr>
          <w:rFonts w:ascii="Vazirmatn" w:hAnsi="Vazirmatn"/>
        </w:rPr>
        <w:t xml:space="preserve"> ← عاجل.</w:t>
      </w:r>
    </w:p>
    <w:p>
      <w:pPr>
        <w:ind w:right="340"/>
        <w:bidi w:val="1"/>
      </w:pPr>
      <w:r>
        <w:rPr>
          <w:color w:val="136F73"/>
        </w:rPr>
        <w:t xml:space="preserve">● </w:t>
      </w:r>
      <w:r>
        <w:rPr>
          <w:rFonts w:ascii="Vazirmatn" w:hAnsi="Vazirmatn"/>
        </w:rPr>
        <w:t xml:space="preserve">⚠️ همپتیزی + </w:t>
      </w:r>
      <w:r>
        <w:rPr>
          <w:rFonts w:ascii="Vazirmatn" w:hAnsi="Vazirmatn"/>
          <w:b/>
        </w:rPr>
        <w:t>هماچوریا/عدم کفایهٔ گرده</w:t>
      </w:r>
      <w:r>
        <w:rPr>
          <w:rFonts w:ascii="Vazirmatn" w:hAnsi="Vazirmatn"/>
        </w:rPr>
        <w:t xml:space="preserve"> ← سندروم ریوی-گرده‌ای (GPA، Goodpasture) ← ستیروئید پالس و مشوره.</w:t>
      </w:r>
    </w:p>
    <w:p>
      <w:pPr>
        <w:ind w:right="340"/>
        <w:bidi w:val="1"/>
      </w:pPr>
      <w:r>
        <w:rPr>
          <w:color w:val="136F73"/>
        </w:rPr>
        <w:t xml:space="preserve">● </w:t>
      </w:r>
      <w:r>
        <w:rPr>
          <w:rFonts w:ascii="Vazirmatn" w:hAnsi="Vazirmatn"/>
        </w:rPr>
        <w:t xml:space="preserve">⚠️ همپتیزی در </w:t>
      </w:r>
      <w:r>
        <w:rPr>
          <w:rFonts w:ascii="Vazirmatn" w:hAnsi="Vazirmatn"/>
          <w:b/>
        </w:rPr>
        <w:t>کاویتی کهنهٔ سلی</w:t>
      </w:r>
      <w:r>
        <w:rPr>
          <w:rFonts w:ascii="Vazirmatn" w:hAnsi="Vazirmatn"/>
        </w:rPr>
        <w:t xml:space="preserve"> ← آسپرجیلوما (راجعهٔ شدید محتمل).</w:t>
      </w:r>
    </w:p>
    <w:p>
      <w:pPr>
        <w:ind w:right="340"/>
        <w:bidi w:val="1"/>
      </w:pPr>
      <w:r>
        <w:rPr>
          <w:color w:val="136F73"/>
        </w:rPr>
        <w:t xml:space="preserve">● </w:t>
      </w:r>
      <w:r>
        <w:rPr>
          <w:rFonts w:ascii="Vazirmatn" w:hAnsi="Vazirmatn"/>
        </w:rPr>
        <w:t xml:space="preserve">⚠️ همپتیزی + </w:t>
      </w:r>
      <w:r>
        <w:rPr>
          <w:rFonts w:ascii="Vazirmatn" w:hAnsi="Vazirmatn"/>
          <w:b/>
        </w:rPr>
        <w:t>INR بلند</w:t>
      </w:r>
      <w:r>
        <w:rPr>
          <w:rFonts w:ascii="Vazirmatn" w:hAnsi="Vazirmatn"/>
        </w:rPr>
        <w:t xml:space="preserve"> یا DOAC ← اصلاح.</w:t>
      </w:r>
    </w:p>
    <w:p>
      <w:pPr>
        <w:ind w:right="340"/>
        <w:bidi w:val="1"/>
      </w:pPr>
      <w:r>
        <w:rPr>
          <w:color w:val="136F73"/>
        </w:rPr>
        <w:t xml:space="preserve">● </w:t>
      </w:r>
      <w:r>
        <w:rPr>
          <w:rFonts w:ascii="Vazirmatn" w:hAnsi="Vazirmatn"/>
        </w:rPr>
        <w:t xml:space="preserve">⚠️ همپتیزی + </w:t>
      </w:r>
      <w:r>
        <w:rPr>
          <w:rFonts w:ascii="Vazirmatn" w:hAnsi="Vazirmatn"/>
          <w:b/>
        </w:rPr>
        <w:t>تنگی نفس ناگهانی و درد پلوریتیک</w:t>
      </w:r>
      <w:r>
        <w:rPr>
          <w:rFonts w:ascii="Vazirmatn" w:hAnsi="Vazirmatn"/>
        </w:rPr>
        <w:t xml:space="preserve"> ← PE (⚠️ انتی‌کواگولیشن با احتیاط و مشوره).</w:t>
      </w:r>
    </w:p>
    <w:p>
      <w:pPr>
        <w:ind w:right="340"/>
        <w:bidi w:val="1"/>
      </w:pPr>
      <w:r>
        <w:rPr>
          <w:color w:val="136F73"/>
        </w:rPr>
        <w:t xml:space="preserve">● </w:t>
      </w:r>
      <w:r>
        <w:rPr>
          <w:rFonts w:ascii="Vazirmatn" w:hAnsi="Vazirmatn"/>
        </w:rPr>
        <w:t xml:space="preserve">⚠️ همپتیزی در </w:t>
      </w:r>
      <w:r>
        <w:rPr>
          <w:rFonts w:ascii="Vazirmatn" w:hAnsi="Vazirmatn"/>
          <w:b/>
        </w:rPr>
        <w:t>سگرتی بیش از ۴۰ ساله</w:t>
      </w:r>
      <w:r>
        <w:rPr>
          <w:rFonts w:ascii="Vazirmatn" w:hAnsi="Vazirmatn"/>
        </w:rPr>
        <w:t xml:space="preserve"> ← CT حتی اگر CXR نورمال باشد.</w:t>
      </w:r>
    </w:p>
    <w:p>
      <w:pPr>
        <w:spacing w:before="280"/>
        <w:bidi w:val="1"/>
      </w:pPr>
      <w:r>
        <w:rPr>
          <w:rFonts w:ascii="Vazirmatn" w:hAnsi="Vazirmatn"/>
          <w:b/>
          <w:color w:val="0F2744"/>
          <w:sz w:val="29"/>
        </w:rPr>
        <w:t>📚 References</w:t>
      </w:r>
    </w:p>
    <w:p>
      <w:pPr>
        <w:ind w:right="340"/>
        <w:bidi w:val="1"/>
      </w:pPr>
      <w:r>
        <w:rPr>
          <w:color w:val="136F73"/>
        </w:rPr>
        <w:t xml:space="preserve">● </w:t>
      </w:r>
      <w:r>
        <w:rPr>
          <w:rFonts w:ascii="Vazirmatn" w:hAnsi="Vazirmatn"/>
        </w:rPr>
        <w:t xml:space="preserve">Morice AH, et al. </w:t>
      </w:r>
      <w:r>
        <w:rPr>
          <w:rFonts w:ascii="Vazirmatn" w:hAnsi="Vazirmatn"/>
          <w:b/>
        </w:rPr>
        <w:t>ERS guidelines on the diagnosis and treatment of chronic cough in adults and children.</w:t>
      </w:r>
      <w:r>
        <w:rPr>
          <w:rFonts w:ascii="Vazirmatn" w:hAnsi="Vazirmatn"/>
        </w:rPr>
        <w:t xml:space="preserve"> Eur Respir J. 2020;55:1901136.</w:t>
      </w:r>
    </w:p>
    <w:p>
      <w:pPr>
        <w:ind w:right="340"/>
        <w:bidi w:val="1"/>
      </w:pPr>
      <w:r>
        <w:rPr>
          <w:color w:val="136F73"/>
        </w:rPr>
        <w:t xml:space="preserve">● </w:t>
      </w:r>
      <w:r>
        <w:rPr>
          <w:rFonts w:ascii="Vazirmatn" w:hAnsi="Vazirmatn"/>
        </w:rPr>
        <w:t xml:space="preserve">Irwin RS, et al. </w:t>
      </w:r>
      <w:r>
        <w:rPr>
          <w:rFonts w:ascii="Vazirmatn" w:hAnsi="Vazirmatn"/>
          <w:b/>
        </w:rPr>
        <w:t>Classification of Cough as a Symptom in Adults and Management Algorithms: CHEST Guideline and Expert Panel Report.</w:t>
      </w:r>
      <w:r>
        <w:rPr>
          <w:rFonts w:ascii="Vazirmatn" w:hAnsi="Vazirmatn"/>
        </w:rPr>
        <w:t xml:space="preserve"> Chest. 2018;153:196–209.</w:t>
      </w:r>
    </w:p>
    <w:p>
      <w:pPr>
        <w:ind w:right="340"/>
        <w:bidi w:val="1"/>
      </w:pPr>
      <w:r>
        <w:rPr>
          <w:color w:val="136F73"/>
        </w:rPr>
        <w:t xml:space="preserve">● </w:t>
      </w:r>
      <w:r>
        <w:rPr>
          <w:rFonts w:ascii="Vazirmatn" w:hAnsi="Vazirmatn"/>
        </w:rPr>
        <w:t xml:space="preserve">McGarvey L, et al. </w:t>
      </w:r>
      <w:r>
        <w:rPr>
          <w:rFonts w:ascii="Vazirmatn" w:hAnsi="Vazirmatn"/>
          <w:b/>
        </w:rPr>
        <w:t>Efficacy and safety of gefapixant, a P2X3 receptor antagonist, in refractory chronic cough (COUGH-1 and COUGH-2).</w:t>
      </w:r>
      <w:r>
        <w:rPr>
          <w:rFonts w:ascii="Vazirmatn" w:hAnsi="Vazirmatn"/>
        </w:rPr>
        <w:t xml:space="preserve"> Lancet. 2022;399:909–923.</w:t>
      </w:r>
    </w:p>
    <w:p>
      <w:pPr>
        <w:ind w:right="340"/>
        <w:bidi w:val="1"/>
      </w:pPr>
      <w:r>
        <w:rPr>
          <w:color w:val="136F73"/>
        </w:rPr>
        <w:t xml:space="preserve">● </w:t>
      </w:r>
      <w:r>
        <w:rPr>
          <w:rFonts w:ascii="Vazirmatn" w:hAnsi="Vazirmatn"/>
        </w:rPr>
        <w:t xml:space="preserve">Ryan NM, et al. </w:t>
      </w:r>
      <w:r>
        <w:rPr>
          <w:rFonts w:ascii="Vazirmatn" w:hAnsi="Vazirmatn"/>
          <w:b/>
        </w:rPr>
        <w:t>Gabapentin for refractory chronic cough: a randomised, double-blind, placebo-controlled trial.</w:t>
      </w:r>
      <w:r>
        <w:rPr>
          <w:rFonts w:ascii="Vazirmatn" w:hAnsi="Vazirmatn"/>
        </w:rPr>
        <w:t xml:space="preserve"> Lancet. 2012;380:1583–1589.</w:t>
      </w:r>
    </w:p>
    <w:p>
      <w:pPr>
        <w:ind w:right="340"/>
        <w:bidi w:val="1"/>
      </w:pPr>
      <w:r>
        <w:rPr>
          <w:color w:val="136F73"/>
        </w:rPr>
        <w:t xml:space="preserve">● </w:t>
      </w:r>
      <w:r>
        <w:rPr>
          <w:rFonts w:ascii="Vazirmatn" w:hAnsi="Vazirmatn"/>
        </w:rPr>
        <w:t xml:space="preserve">Morice AH, et al. </w:t>
      </w:r>
      <w:r>
        <w:rPr>
          <w:rFonts w:ascii="Vazirmatn" w:hAnsi="Vazirmatn"/>
          <w:b/>
        </w:rPr>
        <w:t>Opiate therapy in chronic cough.</w:t>
      </w:r>
      <w:r>
        <w:rPr>
          <w:rFonts w:ascii="Vazirmatn" w:hAnsi="Vazirmatn"/>
        </w:rPr>
        <w:t xml:space="preserve"> Am J Respir Crit Care Med. 2007;175:312–315.</w:t>
      </w:r>
    </w:p>
    <w:p>
      <w:pPr>
        <w:ind w:right="340"/>
        <w:bidi w:val="1"/>
      </w:pPr>
      <w:r>
        <w:rPr>
          <w:color w:val="136F73"/>
        </w:rPr>
        <w:t xml:space="preserve">● </w:t>
      </w:r>
      <w:r>
        <w:rPr>
          <w:rFonts w:ascii="Vazirmatn" w:hAnsi="Vazirmatn"/>
        </w:rPr>
        <w:t xml:space="preserve">Wand O, et al. </w:t>
      </w:r>
      <w:r>
        <w:rPr>
          <w:rFonts w:ascii="Vazirmatn" w:hAnsi="Vazirmatn"/>
          <w:b/>
        </w:rPr>
        <w:t>Inhaled tranexamic acid for hemoptysis treatment: a randomized controlled trial.</w:t>
      </w:r>
      <w:r>
        <w:rPr>
          <w:rFonts w:ascii="Vazirmatn" w:hAnsi="Vazirmatn"/>
        </w:rPr>
        <w:t xml:space="preserve"> Chest. 2018;154:1379–1384.</w:t>
      </w:r>
    </w:p>
    <w:p>
      <w:pPr>
        <w:ind w:right="340"/>
        <w:bidi w:val="1"/>
      </w:pPr>
      <w:r>
        <w:rPr>
          <w:color w:val="136F73"/>
        </w:rPr>
        <w:t xml:space="preserve">● </w:t>
      </w:r>
      <w:r>
        <w:rPr>
          <w:rFonts w:ascii="Vazirmatn" w:hAnsi="Vazirmatn"/>
        </w:rPr>
        <w:t xml:space="preserve">Ittrich H, et al. </w:t>
      </w:r>
      <w:r>
        <w:rPr>
          <w:rFonts w:ascii="Vazirmatn" w:hAnsi="Vazirmatn"/>
          <w:b/>
        </w:rPr>
        <w:t>The diagnosis and treatment of hemoptysis.</w:t>
      </w:r>
      <w:r>
        <w:rPr>
          <w:rFonts w:ascii="Vazirmatn" w:hAnsi="Vazirmatn"/>
        </w:rPr>
        <w:t xml:space="preserve"> Dtsch Arztebl Int. 2017;114:371–381.</w:t>
      </w:r>
    </w:p>
    <w:p>
      <w:pPr>
        <w:ind w:right="340"/>
        <w:bidi w:val="1"/>
      </w:pPr>
      <w:r>
        <w:rPr>
          <w:color w:val="136F73"/>
        </w:rPr>
        <w:t xml:space="preserve">● </w:t>
      </w:r>
      <w:r>
        <w:rPr>
          <w:rFonts w:ascii="Vazirmatn" w:hAnsi="Vazirmatn"/>
        </w:rPr>
        <w:t xml:space="preserve">Davidson K, Shojaee S. </w:t>
      </w:r>
      <w:r>
        <w:rPr>
          <w:rFonts w:ascii="Vazirmatn" w:hAnsi="Vazirmatn"/>
          <w:b/>
        </w:rPr>
        <w:t>Managing massive hemoptysis.</w:t>
      </w:r>
      <w:r>
        <w:rPr>
          <w:rFonts w:ascii="Vazirmatn" w:hAnsi="Vazirmatn"/>
        </w:rPr>
        <w:t xml:space="preserve"> Chest. 2020;157:77–88.</w:t>
      </w:r>
    </w:p>
    <w:p>
      <w:pPr>
        <w:ind w:right="340"/>
        <w:bidi w:val="1"/>
      </w:pPr>
      <w:r>
        <w:rPr>
          <w:color w:val="136F73"/>
        </w:rPr>
        <w:t xml:space="preserve">● </w:t>
      </w:r>
      <w:r>
        <w:rPr>
          <w:rFonts w:ascii="Vazirmatn" w:hAnsi="Vazirmatn"/>
        </w:rPr>
        <w:t xml:space="preserve">WHO / Afghan National TB Programme — غربالگری سل در سرفه بیش از ۲ هفته. </w:t>
      </w:r>
      <w:r>
        <w:rPr>
          <w:rFonts w:ascii="Vazirmatn" w:hAnsi="Vazirmatn"/>
          <w:i/>
        </w:rPr>
        <w:t>[نسخهٔ جاری رهنمود ملی باید تأیید شود.]</w:t>
      </w:r>
    </w:p>
    <w:p>
      <w:pPr>
        <w:ind w:right="340"/>
        <w:bidi w:val="1"/>
      </w:pPr>
      <w:r>
        <w:rPr>
          <w:color w:val="136F73"/>
        </w:rPr>
        <w:t xml:space="preserve">● </w:t>
      </w:r>
      <w:r>
        <w:rPr>
          <w:rFonts w:ascii="Vazirmatn" w:hAnsi="Vazirmatn"/>
        </w:rPr>
        <w:t>Harrison's Principles of Internal Medicine, 21st Ed — Cough; Hemoptysis.</w:t>
      </w:r>
    </w:p>
    <w:p>
      <w:pPr>
        <w:ind w:right="340"/>
        <w:bidi w:val="1"/>
      </w:pPr>
      <w:r>
        <w:rPr>
          <w:color w:val="136F73"/>
        </w:rPr>
        <w:t xml:space="preserve">● </w:t>
      </w:r>
      <w:r>
        <w:rPr>
          <w:rFonts w:ascii="Vazirmatn" w:hAnsi="Vazirmatn"/>
          <w:i/>
        </w:rPr>
        <w:t>[دوزهای Gabapentin، Morphine، Fluticasone بینی، TXA، و اصلاح انتی‌کواگولانت از منابع بالا و فورمولری‌ها؛ پیش از نشر مطابقت داده شوند.]</w:t>
      </w:r>
    </w:p>
    <w:p>
      <w:pPr>
        <w:spacing w:before="280"/>
        <w:bidi w:val="1"/>
      </w:pPr>
      <w:r>
        <w:rPr>
          <w:rFonts w:ascii="Vazirmatn" w:hAnsi="Vazirmatn"/>
          <w:b/>
          <w:color w:val="0F2744"/>
          <w:sz w:val="29"/>
        </w:rPr>
        <w:t>🎯 ۵ قدم کوچک کنار بستر (Atomic Habits)</w:t>
      </w:r>
    </w:p>
    <w:p>
      <w:pPr>
        <w:ind w:right="340"/>
        <w:bidi w:val="1"/>
      </w:pPr>
      <w:r>
        <w:rPr>
          <w:b/>
          <w:color w:val="136F73"/>
        </w:rPr>
        <w:t xml:space="preserve">1. </w:t>
      </w:r>
      <w:r>
        <w:rPr>
          <w:rFonts w:ascii="Vazirmatn" w:hAnsi="Vazirmatn"/>
        </w:rPr>
        <w:t xml:space="preserve">هر سرفه: </w:t>
      </w:r>
      <w:r>
        <w:rPr>
          <w:rFonts w:ascii="Vazirmatn" w:hAnsi="Vazirmatn"/>
          <w:b/>
        </w:rPr>
        <w:t>مدت</w:t>
      </w:r>
      <w:r>
        <w:rPr>
          <w:rFonts w:ascii="Vazirmatn" w:hAnsi="Vazirmatn"/>
        </w:rPr>
        <w:t xml:space="preserve"> (حاد، تحت حاد، مزمن) — اولین سؤال.</w:t>
      </w:r>
    </w:p>
    <w:p>
      <w:pPr>
        <w:ind w:right="340"/>
        <w:bidi w:val="1"/>
      </w:pPr>
      <w:r>
        <w:rPr>
          <w:b/>
          <w:color w:val="136F73"/>
        </w:rPr>
        <w:t xml:space="preserve">2. </w:t>
      </w:r>
      <w:r>
        <w:rPr>
          <w:rFonts w:ascii="Vazirmatn" w:hAnsi="Vazirmatn"/>
        </w:rPr>
        <w:t xml:space="preserve">هر سرفهٔ مزمن: </w:t>
      </w:r>
      <w:r>
        <w:rPr>
          <w:rFonts w:ascii="Vazirmatn" w:hAnsi="Vazirmatn"/>
          <w:b/>
        </w:rPr>
        <w:t>CXR + لیست دواها (ACEi) + اسپیرومتری</w:t>
      </w:r>
      <w:r>
        <w:rPr>
          <w:rFonts w:ascii="Vazirmatn" w:hAnsi="Vazirmatn"/>
        </w:rPr>
        <w:t>.</w:t>
      </w:r>
    </w:p>
    <w:p>
      <w:pPr>
        <w:ind w:right="340"/>
        <w:bidi w:val="1"/>
      </w:pPr>
      <w:r>
        <w:rPr>
          <w:b/>
          <w:color w:val="136F73"/>
        </w:rPr>
        <w:t xml:space="preserve">3. </w:t>
      </w:r>
      <w:r>
        <w:rPr>
          <w:rFonts w:ascii="Vazirmatn" w:hAnsi="Vazirmatn"/>
        </w:rPr>
        <w:t xml:space="preserve">هر سرفه بیش از ۲ هفته در افغانستان: </w:t>
      </w:r>
      <w:r>
        <w:rPr>
          <w:rFonts w:ascii="Vazirmatn" w:hAnsi="Vazirmatn"/>
          <w:b/>
        </w:rPr>
        <w:t>بلغم برای Xpert</w:t>
      </w:r>
      <w:r>
        <w:rPr>
          <w:rFonts w:ascii="Vazirmatn" w:hAnsi="Vazirmatn"/>
        </w:rPr>
        <w:t>.</w:t>
      </w:r>
    </w:p>
    <w:p>
      <w:pPr>
        <w:ind w:right="340"/>
        <w:bidi w:val="1"/>
      </w:pPr>
      <w:r>
        <w:rPr>
          <w:b/>
          <w:color w:val="136F73"/>
        </w:rPr>
        <w:t xml:space="preserve">4. </w:t>
      </w:r>
      <w:r>
        <w:rPr>
          <w:rFonts w:ascii="Vazirmatn" w:hAnsi="Vazirmatn"/>
        </w:rPr>
        <w:t xml:space="preserve">هر همپتیزی: </w:t>
      </w:r>
      <w:r>
        <w:rPr>
          <w:rFonts w:ascii="Vazirmatn" w:hAnsi="Vazirmatn"/>
          <w:b/>
        </w:rPr>
        <w:t>حجم در ۲۴ ساعت + SpO₂ + کواگولیشن + تحلیل ادرار</w:t>
      </w:r>
      <w:r>
        <w:rPr>
          <w:rFonts w:ascii="Vazirmatn" w:hAnsi="Vazirmatn"/>
        </w:rPr>
        <w:t>.</w:t>
      </w:r>
    </w:p>
    <w:p>
      <w:pPr>
        <w:ind w:right="340"/>
        <w:bidi w:val="1"/>
      </w:pPr>
      <w:r>
        <w:rPr>
          <w:b/>
          <w:color w:val="136F73"/>
        </w:rPr>
        <w:t xml:space="preserve">5. </w:t>
      </w:r>
      <w:r>
        <w:rPr>
          <w:rFonts w:ascii="Vazirmatn" w:hAnsi="Vazirmatn"/>
        </w:rPr>
        <w:t xml:space="preserve">همپتیزی شدید: </w:t>
      </w:r>
      <w:r>
        <w:rPr>
          <w:rFonts w:ascii="Vazirmatn" w:hAnsi="Vazirmatn"/>
          <w:b/>
        </w:rPr>
        <w:t>Bad side down + انتوباسیون با لولهٔ بزرگ + BAE</w:t>
      </w:r>
      <w:r>
        <w:rPr>
          <w:rFonts w:ascii="Vazirmatn" w:hAnsi="Vazirmatn"/>
        </w:rPr>
        <w:t>.</w:t>
      </w:r>
    </w:p>
    <w:p>
      <w:pPr>
        <w:spacing w:before="280"/>
        <w:bidi w:val="1"/>
      </w:pPr>
      <w:r>
        <w:rPr>
          <w:rFonts w:ascii="Vazirmatn" w:hAnsi="Vazirmatn"/>
          <w:b/>
          <w:color w:val="0F2744"/>
          <w:sz w:val="29"/>
        </w:rPr>
        <w:t>🔗 اتصال به فصل‌های پیشین و بعدی (Compound Effect)</w:t>
      </w:r>
    </w:p>
    <w:p>
      <w:pPr>
        <w:ind w:right="340"/>
        <w:bidi w:val="1"/>
      </w:pPr>
      <w:r>
        <w:rPr>
          <w:color w:val="136F73"/>
        </w:rPr>
        <w:t xml:space="preserve">● </w:t>
      </w:r>
      <w:r>
        <w:rPr>
          <w:rFonts w:ascii="Vazirmatn" w:hAnsi="Vazirmatn"/>
          <w:b/>
        </w:rPr>
        <w:t>فصل ۶ (ACEi در هایپرتنشن)</w:t>
      </w:r>
      <w:r>
        <w:rPr>
          <w:rFonts w:ascii="Vazirmatn" w:hAnsi="Vazirmatn"/>
        </w:rPr>
        <w:t xml:space="preserve">، </w:t>
      </w:r>
      <w:r>
        <w:rPr>
          <w:rFonts w:ascii="Vazirmatn" w:hAnsi="Vazirmatn"/>
          <w:b/>
        </w:rPr>
        <w:t>فصل ۹ (تنگی میترال)</w:t>
      </w:r>
      <w:r>
        <w:rPr>
          <w:rFonts w:ascii="Vazirmatn" w:hAnsi="Vazirmatn"/>
        </w:rPr>
        <w:t xml:space="preserve">، </w:t>
      </w:r>
      <w:r>
        <w:rPr>
          <w:rFonts w:ascii="Vazirmatn" w:hAnsi="Vazirmatn"/>
          <w:b/>
        </w:rPr>
        <w:t>فصل ۱۴ (PE)</w:t>
      </w:r>
      <w:r>
        <w:rPr>
          <w:rFonts w:ascii="Vazirmatn" w:hAnsi="Vazirmatn"/>
        </w:rPr>
        <w:t xml:space="preserve">، </w:t>
      </w:r>
      <w:r>
        <w:rPr>
          <w:rFonts w:ascii="Vazirmatn" w:hAnsi="Vazirmatn"/>
          <w:b/>
        </w:rPr>
        <w:t>فصل ۱۵ (تاریخچهٔ تنفسی)</w:t>
      </w:r>
      <w:r>
        <w:rPr>
          <w:rFonts w:ascii="Vazirmatn" w:hAnsi="Vazirmatn"/>
        </w:rPr>
        <w:t xml:space="preserve">، </w:t>
      </w:r>
      <w:r>
        <w:rPr>
          <w:rFonts w:ascii="Vazirmatn" w:hAnsi="Vazirmatn"/>
          <w:b/>
        </w:rPr>
        <w:t>فصل ۱۶–۱۷ (COPD و آسم)</w:t>
      </w:r>
      <w:r>
        <w:rPr>
          <w:rFonts w:ascii="Vazirmatn" w:hAnsi="Vazirmatn"/>
        </w:rPr>
        <w:t xml:space="preserve">، </w:t>
      </w:r>
      <w:r>
        <w:rPr>
          <w:rFonts w:ascii="Vazirmatn" w:hAnsi="Vazirmatn"/>
          <w:b/>
        </w:rPr>
        <w:t>فصل ۱۹ (سل)</w:t>
      </w:r>
      <w:r>
        <w:rPr>
          <w:rFonts w:ascii="Vazirmatn" w:hAnsi="Vazirmatn"/>
        </w:rPr>
        <w:t xml:space="preserve">، </w:t>
      </w:r>
      <w:r>
        <w:rPr>
          <w:rFonts w:ascii="Vazirmatn" w:hAnsi="Vazirmatn"/>
          <w:b/>
        </w:rPr>
        <w:t>فصل ۲۱ (سرطان، ابسه)</w:t>
      </w:r>
      <w:r>
        <w:rPr>
          <w:rFonts w:ascii="Vazirmatn" w:hAnsi="Vazirmatn"/>
        </w:rPr>
        <w:t xml:space="preserve">، </w:t>
      </w:r>
      <w:r>
        <w:rPr>
          <w:rFonts w:ascii="Vazirmatn" w:hAnsi="Vazirmatn"/>
          <w:b/>
        </w:rPr>
        <w:t>فصل ۲۲ (راه هوایی)</w:t>
      </w:r>
      <w:r>
        <w:rPr>
          <w:rFonts w:ascii="Vazirmatn" w:hAnsi="Vazirmatn"/>
        </w:rPr>
        <w:t>.</w:t>
      </w:r>
    </w:p>
    <w:p>
      <w:pPr>
        <w:ind w:right="340"/>
        <w:bidi w:val="1"/>
      </w:pPr>
      <w:r>
        <w:rPr>
          <w:color w:val="136F73"/>
        </w:rPr>
        <w:t xml:space="preserve">● </w:t>
      </w:r>
      <w:r>
        <w:rPr>
          <w:rFonts w:ascii="Vazirmatn" w:hAnsi="Vazirmatn"/>
          <w:b/>
        </w:rPr>
        <w:t>فصل‌های بعدی:</w:t>
      </w:r>
      <w:r>
        <w:rPr>
          <w:rFonts w:ascii="Vazirmatn" w:hAnsi="Vazirmatn"/>
        </w:rPr>
        <w:t xml:space="preserve"> ۲۵ (GERD)، ۳۷ (سندروم ریوی-گرده‌ای — گلومرولونفریت)، ۶۸ (واسکولیت)، و امراض خون (کواگولوپاتی).</w:t>
      </w:r>
    </w:p>
    <w:p>
      <w:pPr>
        <w:spacing w:before="280"/>
        <w:bidi w:val="1"/>
      </w:pPr>
      <w:r>
        <w:rPr>
          <w:rFonts w:ascii="Vazirmatn" w:hAnsi="Vazirmatn"/>
          <w:b/>
          <w:color w:val="0F2744"/>
          <w:sz w:val="29"/>
        </w:rPr>
        <w:t>🔁 مرور ۶۰ ثانیه‌ای (5 Questions)</w:t>
      </w:r>
    </w:p>
    <w:p>
      <w:pPr>
        <w:ind w:right="340"/>
        <w:bidi w:val="1"/>
      </w:pPr>
      <w:r>
        <w:rPr>
          <w:b/>
          <w:color w:val="136F73"/>
        </w:rPr>
        <w:t xml:space="preserve">1. </w:t>
      </w:r>
      <w:r>
        <w:rPr>
          <w:rFonts w:ascii="Vazirmatn" w:hAnsi="Vazirmatn"/>
        </w:rPr>
        <w:t xml:space="preserve">سه علت شایع سرفهٔ مزمن با CXR نورمال؟ ← </w:t>
      </w:r>
      <w:r>
        <w:rPr>
          <w:rFonts w:ascii="Vazirmatn" w:hAnsi="Vazirmatn"/>
          <w:i/>
        </w:rPr>
        <w:t>UACS، آسم/NAEB، GERD (+ ACEi).</w:t>
      </w:r>
    </w:p>
    <w:p>
      <w:pPr>
        <w:ind w:right="340"/>
        <w:bidi w:val="1"/>
      </w:pPr>
      <w:r>
        <w:rPr>
          <w:b/>
          <w:color w:val="136F73"/>
        </w:rPr>
        <w:t xml:space="preserve">2. </w:t>
      </w:r>
      <w:r>
        <w:rPr>
          <w:rFonts w:ascii="Vazirmatn" w:hAnsi="Vazirmatn"/>
        </w:rPr>
        <w:t xml:space="preserve">چه وقت PPI در سرفه؟ ← </w:t>
      </w:r>
      <w:r>
        <w:rPr>
          <w:rFonts w:ascii="Vazirmatn" w:hAnsi="Vazirmatn"/>
          <w:i/>
        </w:rPr>
        <w:t>فقط با اعراض معده.</w:t>
      </w:r>
    </w:p>
    <w:p>
      <w:pPr>
        <w:ind w:right="340"/>
        <w:bidi w:val="1"/>
      </w:pPr>
      <w:r>
        <w:rPr>
          <w:b/>
          <w:color w:val="136F73"/>
        </w:rPr>
        <w:t xml:space="preserve">3. </w:t>
      </w:r>
      <w:r>
        <w:rPr>
          <w:rFonts w:ascii="Vazirmatn" w:hAnsi="Vazirmatn"/>
        </w:rPr>
        <w:t xml:space="preserve">دوز Gabapentin در RCC؟ ← </w:t>
      </w:r>
      <w:r>
        <w:rPr>
          <w:rFonts w:ascii="Vazirmatn" w:hAnsi="Vazirmatn"/>
          <w:i/>
        </w:rPr>
        <w:t>افزایش تدریجی تا حداکثر ۹۰۰ mg دو بار در روز.</w:t>
      </w:r>
    </w:p>
    <w:p>
      <w:pPr>
        <w:ind w:right="340"/>
        <w:bidi w:val="1"/>
      </w:pPr>
      <w:r>
        <w:rPr>
          <w:b/>
          <w:color w:val="136F73"/>
        </w:rPr>
        <w:t xml:space="preserve">4. </w:t>
      </w:r>
      <w:r>
        <w:rPr>
          <w:rFonts w:ascii="Vazirmatn" w:hAnsi="Vazirmatn"/>
        </w:rPr>
        <w:t xml:space="preserve">مریض با همپتیزی شدید از کدام طرف بخوابد؟ ← </w:t>
      </w:r>
      <w:r>
        <w:rPr>
          <w:rFonts w:ascii="Vazirmatn" w:hAnsi="Vazirmatn"/>
          <w:i/>
        </w:rPr>
        <w:t>طرف خونریزی پایین.</w:t>
      </w:r>
    </w:p>
    <w:p>
      <w:pPr>
        <w:ind w:right="340"/>
        <w:bidi w:val="1"/>
      </w:pPr>
      <w:r>
        <w:rPr>
          <w:b/>
          <w:color w:val="136F73"/>
        </w:rPr>
        <w:t xml:space="preserve">5. </w:t>
      </w:r>
      <w:r>
        <w:rPr>
          <w:rFonts w:ascii="Vazirmatn" w:hAnsi="Vazirmatn"/>
        </w:rPr>
        <w:t xml:space="preserve">تداوی خط اول همپتیزی شدید؟ ← </w:t>
      </w:r>
      <w:r>
        <w:rPr>
          <w:rFonts w:ascii="Vazirmatn" w:hAnsi="Vazirmatn"/>
          <w:i/>
        </w:rPr>
        <w:t>امبولیزیشن شرایین برانکیال (BAE).</w:t>
      </w:r>
    </w:p>
    <w:p>
      <w:pPr>
        <w:spacing w:before="0"/>
        <w:bidi w:val="1"/>
      </w:pPr>
      <w:r>
        <w:rPr>
          <w:rFonts w:ascii="Vazirmatn" w:hAnsi="Vazirmatn"/>
          <w:b/>
          <w:color w:val="136F73"/>
          <w:sz w:val="38"/>
        </w:rPr>
        <w:t>بخش چهارم — سیستم هضمی و کبد (Gastrointestinal &amp; Hepatobiliary System)</w:t>
      </w:r>
    </w:p>
    <w:p>
      <w:pPr>
        <w:bidi w:val="1"/>
      </w:pPr>
      <w:r>
        <w:rPr>
          <w:color w:val="B8913A"/>
          <w:sz w:val="16"/>
        </w:rPr>
        <w:t xml:space="preserve">❖ ❖ ❖ ❖ ❖ ❖ ❖ ❖ ❖ ❖ ❖ ❖ ❖ ❖ ❖ ❖ ❖ ❖ ❖ ❖ </w:t>
      </w:r>
    </w:p>
    <w:p>
      <w:pPr>
        <w:spacing w:before="0"/>
        <w:bidi w:val="1"/>
      </w:pPr>
      <w:r>
        <w:rPr>
          <w:rFonts w:ascii="Vazirmatn" w:hAnsi="Vazirmatn"/>
          <w:b/>
          <w:color w:val="136F73"/>
          <w:sz w:val="38"/>
        </w:rPr>
        <w:t>فصل ۲۴ — رهیافت و معاینهٔ بطن (Approach to the GI Patient &amp; Abdominal Examination)</w:t>
      </w:r>
    </w:p>
    <w:p>
      <w:pPr>
        <w:bidi w:val="1"/>
      </w:pPr>
      <w:r>
        <w:rPr>
          <w:color w:val="B8913A"/>
          <w:sz w:val="16"/>
        </w:rPr>
        <w:t xml:space="preserve">❖ ❖ ❖ ❖ ❖ ❖ ❖ ❖ ❖ ❖ ❖ ❖ ❖ ❖ ❖ ❖ ❖ ❖ ❖ ❖ </w:t>
      </w:r>
    </w:p>
    <w:p>
      <w:pPr>
        <w:ind w:right="283" w:left="283"/>
        <w:bidi w:val="1"/>
      </w:pPr>
      <w:r>
        <w:rPr>
          <w:rFonts w:ascii="Vazirmatn" w:hAnsi="Vazirmatn"/>
          <w:i/>
          <w:color w:val="0F2744"/>
        </w:rPr>
        <w:t>فصل رهیافتی (Approach chapter)</w:t>
      </w:r>
    </w:p>
    <w:p>
      <w:pPr>
        <w:bidi w:val="1"/>
      </w:pPr>
      <w:r>
        <w:rPr>
          <w:rFonts w:ascii="Vazirmatn" w:hAnsi="Vazirmatn"/>
        </w:rPr>
        <w:t xml:space="preserve">🖼 </w:t>
      </w:r>
      <w:r>
        <w:rPr>
          <w:rFonts w:ascii="Vazirmatn" w:hAnsi="Vazirmatn"/>
          <w:b/>
        </w:rPr>
        <w:t>تمثیل ذهنی:</w:t>
      </w:r>
      <w:r>
        <w:rPr>
          <w:rFonts w:ascii="Vazirmatn" w:hAnsi="Vazirmatn"/>
        </w:rPr>
        <w:t xml:space="preserve"> سیستم هضمی را مانند یک </w:t>
      </w:r>
      <w:r>
        <w:rPr>
          <w:rFonts w:ascii="Vazirmatn" w:hAnsi="Vazirmatn"/>
          <w:b/>
        </w:rPr>
        <w:t>خط تولید طولانی در فابریکه</w:t>
      </w:r>
      <w:r>
        <w:rPr>
          <w:rFonts w:ascii="Vazirmatn" w:hAnsi="Vazirmatn"/>
        </w:rPr>
        <w:t xml:space="preserve"> (حدود ۸–۹ متر از دهن تا مقعد) تصور کن:</w:t>
      </w:r>
    </w:p>
    <w:p>
      <w:pPr>
        <w:ind w:right="340"/>
        <w:bidi w:val="1"/>
      </w:pPr>
      <w:r>
        <w:rPr>
          <w:color w:val="136F73"/>
        </w:rPr>
        <w:t xml:space="preserve">● </w:t>
      </w:r>
      <w:r>
        <w:rPr>
          <w:rFonts w:ascii="Vazirmatn" w:hAnsi="Vazirmatn"/>
          <w:b/>
        </w:rPr>
        <w:t>ورودی و انتقال:</w:t>
      </w:r>
      <w:r>
        <w:rPr>
          <w:rFonts w:ascii="Vazirmatn" w:hAnsi="Vazirmatn"/>
        </w:rPr>
        <w:t xml:space="preserve"> دهن، مری (نوار انتقال).</w:t>
      </w:r>
    </w:p>
    <w:p>
      <w:pPr>
        <w:ind w:right="340"/>
        <w:bidi w:val="1"/>
      </w:pPr>
      <w:r>
        <w:rPr>
          <w:color w:val="136F73"/>
        </w:rPr>
        <w:t xml:space="preserve">● </w:t>
      </w:r>
      <w:r>
        <w:rPr>
          <w:rFonts w:ascii="Vazirmatn" w:hAnsi="Vazirmatn"/>
          <w:b/>
        </w:rPr>
        <w:t>آسیاب و اسید:</w:t>
      </w:r>
      <w:r>
        <w:rPr>
          <w:rFonts w:ascii="Vazirmatn" w:hAnsi="Vazirmatn"/>
        </w:rPr>
        <w:t xml:space="preserve"> معده.</w:t>
      </w:r>
    </w:p>
    <w:p>
      <w:pPr>
        <w:ind w:right="340"/>
        <w:bidi w:val="1"/>
      </w:pPr>
      <w:r>
        <w:rPr>
          <w:color w:val="136F73"/>
        </w:rPr>
        <w:t xml:space="preserve">● </w:t>
      </w:r>
      <w:r>
        <w:rPr>
          <w:rFonts w:ascii="Vazirmatn" w:hAnsi="Vazirmatn"/>
          <w:b/>
        </w:rPr>
        <w:t>سالون جذب:</w:t>
      </w:r>
      <w:r>
        <w:rPr>
          <w:rFonts w:ascii="Vazirmatn" w:hAnsi="Vazirmatn"/>
        </w:rPr>
        <w:t xml:space="preserve"> روده باریک (با سطحی به اندازهٔ یک میدان تنس).</w:t>
      </w:r>
    </w:p>
    <w:p>
      <w:pPr>
        <w:ind w:right="340"/>
        <w:bidi w:val="1"/>
      </w:pPr>
      <w:r>
        <w:rPr>
          <w:color w:val="136F73"/>
        </w:rPr>
        <w:t xml:space="preserve">● </w:t>
      </w:r>
      <w:r>
        <w:rPr>
          <w:rFonts w:ascii="Vazirmatn" w:hAnsi="Vazirmatn"/>
          <w:b/>
        </w:rPr>
        <w:t>بازیافت آب:</w:t>
      </w:r>
      <w:r>
        <w:rPr>
          <w:rFonts w:ascii="Vazirmatn" w:hAnsi="Vazirmatn"/>
        </w:rPr>
        <w:t xml:space="preserve"> کولون.</w:t>
      </w:r>
    </w:p>
    <w:p>
      <w:pPr>
        <w:ind w:right="340"/>
        <w:bidi w:val="1"/>
      </w:pPr>
      <w:r>
        <w:rPr>
          <w:color w:val="136F73"/>
        </w:rPr>
        <w:t xml:space="preserve">● </w:t>
      </w:r>
      <w:r>
        <w:rPr>
          <w:rFonts w:ascii="Vazirmatn" w:hAnsi="Vazirmatn"/>
          <w:b/>
        </w:rPr>
        <w:t>تخلیه:</w:t>
      </w:r>
      <w:r>
        <w:rPr>
          <w:rFonts w:ascii="Vazirmatn" w:hAnsi="Vazirmatn"/>
        </w:rPr>
        <w:t xml:space="preserve"> رکتوم و مقعد.</w:t>
      </w:r>
    </w:p>
    <w:p>
      <w:pPr>
        <w:ind w:right="340"/>
        <w:bidi w:val="1"/>
      </w:pPr>
      <w:r>
        <w:rPr>
          <w:color w:val="136F73"/>
        </w:rPr>
        <w:t xml:space="preserve">● </w:t>
      </w:r>
      <w:r>
        <w:rPr>
          <w:rFonts w:ascii="Vazirmatn" w:hAnsi="Vazirmatn"/>
          <w:b/>
        </w:rPr>
        <w:t>لابراتوار کیمیاوی و تصفیه‌خانه:</w:t>
      </w:r>
      <w:r>
        <w:rPr>
          <w:rFonts w:ascii="Vazirmatn" w:hAnsi="Vazirmatn"/>
        </w:rPr>
        <w:t xml:space="preserve"> کبد، صفرا، و پانکراس.</w:t>
      </w:r>
    </w:p>
    <w:p>
      <w:pPr>
        <w:bidi w:val="1"/>
      </w:pPr>
      <w:r>
        <w:rPr>
          <w:rFonts w:ascii="Vazirmatn" w:hAnsi="Vazirmatn"/>
        </w:rPr>
        <w:t xml:space="preserve">هر شکایت هضمی سؤال می‌کند: </w:t>
      </w:r>
      <w:r>
        <w:rPr>
          <w:rFonts w:ascii="Vazirmatn" w:hAnsi="Vazirmatn"/>
          <w:b/>
        </w:rPr>
        <w:t>کدام بخش خط خراب است؟</w:t>
      </w:r>
      <w:r>
        <w:rPr>
          <w:rFonts w:ascii="Vazirmatn" w:hAnsi="Vazirmatn"/>
        </w:rPr>
        <w:t xml:space="preserve"> — و معاینهٔ بطن نقشهٔ این خط را روی جلد مریض می‌کشد.</w:t>
      </w:r>
    </w:p>
    <w:p>
      <w:pPr>
        <w:ind w:right="283" w:left="283"/>
        <w:bidi w:val="1"/>
      </w:pPr>
      <w:r>
        <w:rPr>
          <w:rFonts w:ascii="Vazirmatn" w:hAnsi="Vazirmatn"/>
          <w:color w:val="0F2744"/>
        </w:rPr>
        <w:t xml:space="preserve">🔗 </w:t>
      </w:r>
      <w:r>
        <w:rPr>
          <w:rFonts w:ascii="Vazirmatn" w:hAnsi="Vazirmatn"/>
          <w:b/>
          <w:color w:val="0F2744"/>
        </w:rPr>
        <w:t>اتصال به گذشته:</w:t>
      </w:r>
      <w:r>
        <w:rPr>
          <w:rFonts w:ascii="Vazirmatn" w:hAnsi="Vazirmatn"/>
          <w:color w:val="0F2744"/>
        </w:rPr>
        <w:t xml:space="preserve"> در فصل ۱ (رهیافت عمومی) </w:t>
      </w:r>
      <w:r>
        <w:rPr>
          <w:rFonts w:ascii="Vazirmatn" w:hAnsi="Vazirmatn"/>
          <w:b/>
          <w:color w:val="0F2744"/>
        </w:rPr>
        <w:t>تاریخچه</w:t>
      </w:r>
      <w:r>
        <w:rPr>
          <w:rFonts w:ascii="Vazirmatn" w:hAnsi="Vazirmatn"/>
          <w:color w:val="0F2744"/>
        </w:rPr>
        <w:t xml:space="preserve"> و </w:t>
      </w:r>
      <w:r>
        <w:rPr>
          <w:rFonts w:ascii="Vazirmatn" w:hAnsi="Vazirmatn"/>
          <w:b/>
          <w:color w:val="0F2744"/>
        </w:rPr>
        <w:t>ABCDE</w:t>
      </w:r>
      <w:r>
        <w:rPr>
          <w:rFonts w:ascii="Vazirmatn" w:hAnsi="Vazirmatn"/>
          <w:color w:val="0F2744"/>
        </w:rPr>
        <w:t xml:space="preserve"> را آموختی؛ در فصل ۲ </w:t>
      </w:r>
      <w:r>
        <w:rPr>
          <w:rFonts w:ascii="Vazirmatn" w:hAnsi="Vazirmatn"/>
          <w:b/>
          <w:color w:val="0F2744"/>
        </w:rPr>
        <w:t>معاینهٔ عمومی</w:t>
      </w:r>
      <w:r>
        <w:rPr>
          <w:rFonts w:ascii="Vazirmatn" w:hAnsi="Vazirmatn"/>
          <w:color w:val="0F2744"/>
        </w:rPr>
        <w:t xml:space="preserve"> (یرقان، کم‌خونی، کلبینگ، ادیما)؛ در فصل ۳ </w:t>
      </w:r>
      <w:r>
        <w:rPr>
          <w:rFonts w:ascii="Vazirmatn" w:hAnsi="Vazirmatn"/>
          <w:b/>
          <w:color w:val="0F2744"/>
        </w:rPr>
        <w:t>تصویربرداری</w:t>
      </w:r>
      <w:r>
        <w:rPr>
          <w:rFonts w:ascii="Vazirmatn" w:hAnsi="Vazirmatn"/>
          <w:color w:val="0F2744"/>
        </w:rPr>
        <w:t xml:space="preserve"> (X-ray بطن، سونوگرافی، CT)؛ در فصل ۴ </w:t>
      </w:r>
      <w:r>
        <w:rPr>
          <w:rFonts w:ascii="Vazirmatn" w:hAnsi="Vazirmatn"/>
          <w:b/>
          <w:color w:val="0F2744"/>
        </w:rPr>
        <w:t>LFT</w:t>
      </w:r>
      <w:r>
        <w:rPr>
          <w:rFonts w:ascii="Vazirmatn" w:hAnsi="Vazirmatn"/>
          <w:color w:val="0F2744"/>
        </w:rPr>
        <w:t xml:space="preserve"> و الکترولیت‌ها؛ در فصل ۱۵ روش </w:t>
      </w:r>
      <w:r>
        <w:rPr>
          <w:rFonts w:ascii="Vazirmatn" w:hAnsi="Vazirmatn"/>
          <w:b/>
          <w:color w:val="0F2744"/>
        </w:rPr>
        <w:t>جدول طلایی</w:t>
      </w:r>
      <w:r>
        <w:rPr>
          <w:rFonts w:ascii="Vazirmatn" w:hAnsi="Vazirmatn"/>
          <w:color w:val="0F2744"/>
        </w:rPr>
        <w:t xml:space="preserve"> را برای سینه دیدی — اینجا همان روش را برای بطن به کار می‌بریم.</w:t>
      </w:r>
    </w:p>
    <w:p>
      <w:pPr>
        <w:spacing w:before="280"/>
        <w:bidi w:val="1"/>
      </w:pPr>
      <w:r>
        <w:rPr>
          <w:rFonts w:ascii="Vazirmatn" w:hAnsi="Vazirmatn"/>
          <w:b/>
          <w:color w:val="0F2744"/>
          <w:sz w:val="29"/>
        </w:rPr>
        <w:t>🔹 ۱. مفهوم بنیادی (Core Concept)</w:t>
      </w:r>
    </w:p>
    <w:p>
      <w:pPr>
        <w:bidi w:val="1"/>
      </w:pPr>
      <w:r>
        <w:rPr>
          <w:rFonts w:ascii="Vazirmatn" w:hAnsi="Vazirmatn"/>
        </w:rPr>
        <w:t xml:space="preserve">⚗️ </w:t>
      </w:r>
      <w:r>
        <w:rPr>
          <w:rFonts w:ascii="Vazirmatn" w:hAnsi="Vazirmatn"/>
          <w:b/>
        </w:rPr>
        <w:t>فرمول:</w:t>
      </w:r>
      <w:r>
        <w:rPr>
          <w:rFonts w:ascii="Vazirmatn" w:hAnsi="Vazirmatn"/>
        </w:rPr>
        <w:t xml:space="preserve"> </w:t>
      </w:r>
      <w:r>
        <w:rPr>
          <w:rFonts w:ascii="Vazirmatn" w:hAnsi="Vazirmatn"/>
        </w:rPr>
        <w:t>شکایت (درد، خونریزی، یرقان، تغییر اجابت، دیسفاژی، استفراغ، کاهش وزن) + محل (۹ ناحیه) + معاینه (نگاه ← لمس ← قرع ← سمع) + Red flags = تشخیص تفریقی هدفمند</w:t>
      </w:r>
    </w:p>
    <w:p>
      <w:pPr>
        <w:ind w:right="283" w:left="283"/>
        <w:bidi w:val="1"/>
      </w:pPr>
      <w:r>
        <w:rPr>
          <w:rFonts w:ascii="Vazirmatn" w:hAnsi="Vazirmatn"/>
          <w:color w:val="0F2744"/>
        </w:rPr>
        <w:t xml:space="preserve">💡 </w:t>
      </w:r>
      <w:r>
        <w:rPr>
          <w:rFonts w:ascii="Vazirmatn" w:hAnsi="Vazirmatn"/>
          <w:b/>
          <w:color w:val="0F2744"/>
        </w:rPr>
        <w:t>Memory Jogger:</w:t>
      </w:r>
      <w:r>
        <w:rPr>
          <w:rFonts w:ascii="Vazirmatn" w:hAnsi="Vazirmatn"/>
          <w:color w:val="0F2744"/>
        </w:rPr>
        <w:t xml:space="preserve"> «</w:t>
      </w:r>
      <w:r>
        <w:rPr>
          <w:rFonts w:ascii="Vazirmatn" w:hAnsi="Vazirmatn"/>
          <w:b/>
          <w:color w:val="0F2744"/>
        </w:rPr>
        <w:t>در بطن، ترتیب عوض می‌شود:</w:t>
      </w:r>
      <w:r>
        <w:rPr>
          <w:rFonts w:ascii="Vazirmatn" w:hAnsi="Vazirmatn"/>
          <w:color w:val="0F2744"/>
        </w:rPr>
        <w:t xml:space="preserve"> نگاه ← </w:t>
      </w:r>
      <w:r>
        <w:rPr>
          <w:rFonts w:ascii="Vazirmatn" w:hAnsi="Vazirmatn"/>
          <w:b/>
          <w:color w:val="0F2744"/>
        </w:rPr>
        <w:t>سمع</w:t>
      </w:r>
      <w:r>
        <w:rPr>
          <w:rFonts w:ascii="Vazirmatn" w:hAnsi="Vazirmatn"/>
          <w:color w:val="0F2744"/>
        </w:rPr>
        <w:t xml:space="preserve"> (قبل از لمس، زیرا لمس صداهای روده را تغییر می‌دهد — در بسیاری از مکاتب) ← لمس ← قرع؛ یا ترتیب کلاسیک: نگاه ← لمس ← قرع ← سمع. </w:t>
      </w:r>
      <w:r>
        <w:rPr>
          <w:rFonts w:ascii="Vazirmatn" w:hAnsi="Vazirmatn"/>
          <w:b/>
          <w:color w:val="0F2744"/>
        </w:rPr>
        <w:t>مهم این است که هیچ بخش را فراموش نکنی.</w:t>
      </w:r>
      <w:r>
        <w:rPr>
          <w:rFonts w:ascii="Vazirmatn" w:hAnsi="Vazirmatn"/>
          <w:color w:val="0F2744"/>
        </w:rPr>
        <w:t>»</w:t>
      </w:r>
    </w:p>
    <w:p>
      <w:pPr>
        <w:spacing w:before="280"/>
        <w:bidi w:val="1"/>
      </w:pPr>
      <w:r>
        <w:rPr>
          <w:rFonts w:ascii="Vazirmatn" w:hAnsi="Vazirmatn"/>
          <w:b/>
          <w:color w:val="0F2744"/>
          <w:sz w:val="29"/>
        </w:rPr>
        <w:t>🔹 ۲. شکایات اصلی هضمی</w:t>
      </w:r>
    </w:p>
    <w:p>
      <w:pPr>
        <w:spacing w:before="200"/>
        <w:bidi w:val="1"/>
      </w:pPr>
      <w:r>
        <w:rPr>
          <w:rFonts w:ascii="Vazirmatn" w:hAnsi="Vazirmatn"/>
          <w:b/>
          <w:color w:val="136F73"/>
          <w:sz w:val="25"/>
        </w:rPr>
        <w:t>۱) درد بطن — «SOCRATES»</w:t>
      </w:r>
    </w:p>
    <w:tbl>
      <w:tblPr>
        <w:tblStyle w:val="TableGrid"/>
        <w:tblW w:type="auto" w:w="0"/>
        <w:tblLook w:firstColumn="1" w:firstRow="1" w:lastColumn="0" w:lastRow="0" w:noHBand="0" w:noVBand="1" w:val="04A0"/>
      </w:tblPr>
      <w:tblGrid>
        <w:gridCol w:w="5156"/>
        <w:gridCol w:w="5156"/>
      </w:tblGrid>
      <w:tr>
        <w:tc>
          <w:tcPr>
            <w:tcW w:type="dxa" w:w="5156"/>
            <w:shd w:val="clear" w:fill="136f73"/>
          </w:tcPr>
          <w:p>
            <w:pPr>
              <w:bidi w:val="1"/>
            </w:pPr>
            <w:r/>
            <w:r>
              <w:rPr>
                <w:b/>
                <w:color w:val="FFFFFF"/>
                <w:sz w:val="19"/>
              </w:rPr>
              <w:t>سؤال</w:t>
            </w:r>
          </w:p>
        </w:tc>
        <w:tc>
          <w:tcPr>
            <w:tcW w:type="dxa" w:w="5156"/>
            <w:shd w:val="clear" w:fill="136f73"/>
          </w:tcPr>
          <w:p>
            <w:pPr>
              <w:bidi w:val="1"/>
            </w:pPr>
            <w:r/>
            <w:r>
              <w:rPr>
                <w:b/>
                <w:color w:val="FFFFFF"/>
                <w:sz w:val="19"/>
              </w:rPr>
              <w:t>مفهوم</w:t>
            </w:r>
          </w:p>
        </w:tc>
      </w:tr>
      <w:tr>
        <w:tc>
          <w:tcPr>
            <w:tcW w:type="dxa" w:w="5156"/>
          </w:tcPr>
          <w:p>
            <w:pPr>
              <w:bidi w:val="1"/>
            </w:pPr>
            <w:r>
              <w:rPr>
                <w:sz w:val="18"/>
              </w:rPr>
            </w:r>
            <w:r>
              <w:rPr>
                <w:rFonts w:ascii="Vazirmatn" w:hAnsi="Vazirmatn"/>
                <w:b/>
                <w:sz w:val="18"/>
              </w:rPr>
              <w:t>O</w:t>
            </w:r>
            <w:r>
              <w:rPr>
                <w:rFonts w:ascii="Vazirmatn" w:hAnsi="Vazirmatn"/>
                <w:sz w:val="18"/>
              </w:rPr>
              <w:t>nset (شروع)</w:t>
            </w:r>
          </w:p>
        </w:tc>
        <w:tc>
          <w:tcPr>
            <w:tcW w:type="dxa" w:w="5156"/>
          </w:tcPr>
          <w:p>
            <w:pPr>
              <w:bidi w:val="1"/>
            </w:pPr>
            <w:r>
              <w:rPr>
                <w:sz w:val="18"/>
              </w:rPr>
            </w:r>
            <w:r>
              <w:rPr>
                <w:rFonts w:ascii="Vazirmatn" w:hAnsi="Vazirmatn"/>
                <w:b/>
                <w:sz w:val="18"/>
              </w:rPr>
              <w:t>ناگهانی</w:t>
            </w:r>
            <w:r>
              <w:rPr>
                <w:rFonts w:ascii="Vazirmatn" w:hAnsi="Vazirmatn"/>
                <w:sz w:val="18"/>
              </w:rPr>
              <w:t xml:space="preserve"> (انثقاب (Perforation)، پاره شدن، ایسکیمی، کولیک) در برابر </w:t>
            </w:r>
            <w:r>
              <w:rPr>
                <w:rFonts w:ascii="Vazirmatn" w:hAnsi="Vazirmatn"/>
                <w:b/>
                <w:sz w:val="18"/>
              </w:rPr>
              <w:t>تدریجی</w:t>
            </w:r>
            <w:r>
              <w:rPr>
                <w:rFonts w:ascii="Vazirmatn" w:hAnsi="Vazirmatn"/>
                <w:sz w:val="18"/>
              </w:rPr>
              <w:t xml:space="preserve"> (التهاب)</w:t>
            </w:r>
          </w:p>
        </w:tc>
      </w:tr>
      <w:tr>
        <w:tc>
          <w:tcPr>
            <w:tcW w:type="dxa" w:w="5156"/>
          </w:tcPr>
          <w:p>
            <w:pPr>
              <w:bidi w:val="1"/>
            </w:pPr>
            <w:r>
              <w:rPr>
                <w:sz w:val="18"/>
              </w:rPr>
            </w:r>
            <w:r>
              <w:rPr>
                <w:rFonts w:ascii="Vazirmatn" w:hAnsi="Vazirmatn"/>
                <w:b/>
                <w:sz w:val="18"/>
              </w:rPr>
              <w:t>C</w:t>
            </w:r>
            <w:r>
              <w:rPr>
                <w:rFonts w:ascii="Vazirmatn" w:hAnsi="Vazirmatn"/>
                <w:sz w:val="18"/>
              </w:rPr>
              <w:t>haracter (نوع)</w:t>
            </w:r>
          </w:p>
        </w:tc>
        <w:tc>
          <w:tcPr>
            <w:tcW w:type="dxa" w:w="5156"/>
          </w:tcPr>
          <w:p>
            <w:pPr>
              <w:bidi w:val="1"/>
            </w:pPr>
            <w:r>
              <w:rPr>
                <w:sz w:val="18"/>
              </w:rPr>
            </w:r>
            <w:r>
              <w:rPr>
                <w:rFonts w:ascii="Vazirmatn" w:hAnsi="Vazirmatn"/>
                <w:b/>
                <w:sz w:val="18"/>
              </w:rPr>
              <w:t>کولیکی</w:t>
            </w:r>
            <w:r>
              <w:rPr>
                <w:rFonts w:ascii="Vazirmatn" w:hAnsi="Vazirmatn"/>
                <w:sz w:val="18"/>
              </w:rPr>
              <w:t xml:space="preserve"> (موج‌دار — انسداد لوله: روده، حالب، صفرا) در برابر </w:t>
            </w:r>
            <w:r>
              <w:rPr>
                <w:rFonts w:ascii="Vazirmatn" w:hAnsi="Vazirmatn"/>
                <w:b/>
                <w:sz w:val="18"/>
              </w:rPr>
              <w:t>ثابت</w:t>
            </w:r>
            <w:r>
              <w:rPr>
                <w:rFonts w:ascii="Vazirmatn" w:hAnsi="Vazirmatn"/>
                <w:sz w:val="18"/>
              </w:rPr>
              <w:t xml:space="preserve"> (التهاب — پریتونیت)</w:t>
            </w:r>
          </w:p>
        </w:tc>
      </w:tr>
      <w:tr>
        <w:tc>
          <w:tcPr>
            <w:tcW w:type="dxa" w:w="5156"/>
          </w:tcPr>
          <w:p>
            <w:pPr>
              <w:bidi w:val="1"/>
            </w:pPr>
            <w:r>
              <w:rPr>
                <w:sz w:val="18"/>
              </w:rPr>
            </w:r>
            <w:r>
              <w:rPr>
                <w:rFonts w:ascii="Vazirmatn" w:hAnsi="Vazirmatn"/>
                <w:b/>
                <w:sz w:val="18"/>
              </w:rPr>
              <w:t>R</w:t>
            </w:r>
            <w:r>
              <w:rPr>
                <w:rFonts w:ascii="Vazirmatn" w:hAnsi="Vazirmatn"/>
                <w:sz w:val="18"/>
              </w:rPr>
              <w:t>adiation (انتشار)</w:t>
            </w:r>
          </w:p>
        </w:tc>
        <w:tc>
          <w:tcPr>
            <w:tcW w:type="dxa" w:w="5156"/>
          </w:tcPr>
          <w:p>
            <w:pPr>
              <w:bidi w:val="1"/>
            </w:pPr>
            <w:r>
              <w:rPr>
                <w:sz w:val="18"/>
              </w:rPr>
            </w:r>
            <w:r>
              <w:rPr>
                <w:rFonts w:ascii="Vazirmatn" w:hAnsi="Vazirmatn"/>
                <w:b/>
                <w:sz w:val="18"/>
              </w:rPr>
              <w:t>به شانه</w:t>
            </w:r>
            <w:r>
              <w:rPr>
                <w:rFonts w:ascii="Vazirmatn" w:hAnsi="Vazirmatn"/>
                <w:sz w:val="18"/>
              </w:rPr>
              <w:t xml:space="preserve"> (تحریک دایافرام)؛ </w:t>
            </w:r>
            <w:r>
              <w:rPr>
                <w:rFonts w:ascii="Vazirmatn" w:hAnsi="Vazirmatn"/>
                <w:b/>
                <w:sz w:val="18"/>
              </w:rPr>
              <w:t>به کمر</w:t>
            </w:r>
            <w:r>
              <w:rPr>
                <w:rFonts w:ascii="Vazirmatn" w:hAnsi="Vazirmatn"/>
                <w:sz w:val="18"/>
              </w:rPr>
              <w:t xml:space="preserve"> (پانکراس، </w:t>
            </w:r>
            <w:r>
              <w:rPr>
                <w:rFonts w:ascii="Vazirmatn" w:hAnsi="Vazirmatn"/>
                <w:b/>
                <w:sz w:val="18"/>
              </w:rPr>
              <w:t>AAA</w:t>
            </w:r>
            <w:r>
              <w:rPr>
                <w:rFonts w:ascii="Vazirmatn" w:hAnsi="Vazirmatn"/>
                <w:sz w:val="18"/>
              </w:rPr>
              <w:t xml:space="preserve">)؛ </w:t>
            </w:r>
            <w:r>
              <w:rPr>
                <w:rFonts w:ascii="Vazirmatn" w:hAnsi="Vazirmatn"/>
                <w:b/>
                <w:sz w:val="18"/>
              </w:rPr>
              <w:t>از کمر به کشاله</w:t>
            </w:r>
            <w:r>
              <w:rPr>
                <w:rFonts w:ascii="Vazirmatn" w:hAnsi="Vazirmatn"/>
                <w:sz w:val="18"/>
              </w:rPr>
              <w:t xml:space="preserve"> (سنگ گرده)؛ </w:t>
            </w:r>
            <w:r>
              <w:rPr>
                <w:rFonts w:ascii="Vazirmatn" w:hAnsi="Vazirmatn"/>
                <w:b/>
                <w:sz w:val="18"/>
              </w:rPr>
              <w:t>به کتف راست</w:t>
            </w:r>
            <w:r>
              <w:rPr>
                <w:rFonts w:ascii="Vazirmatn" w:hAnsi="Vazirmatn"/>
                <w:sz w:val="18"/>
              </w:rPr>
              <w:t xml:space="preserve"> (صفرا)</w:t>
            </w:r>
          </w:p>
        </w:tc>
      </w:tr>
      <w:tr>
        <w:tc>
          <w:tcPr>
            <w:tcW w:type="dxa" w:w="5156"/>
          </w:tcPr>
          <w:p>
            <w:pPr>
              <w:bidi w:val="1"/>
            </w:pPr>
            <w:r>
              <w:rPr>
                <w:sz w:val="18"/>
              </w:rPr>
            </w:r>
            <w:r>
              <w:rPr>
                <w:rFonts w:ascii="Vazirmatn" w:hAnsi="Vazirmatn"/>
                <w:b/>
                <w:sz w:val="18"/>
              </w:rPr>
              <w:t>A</w:t>
            </w:r>
            <w:r>
              <w:rPr>
                <w:rFonts w:ascii="Vazirmatn" w:hAnsi="Vazirmatn"/>
                <w:sz w:val="18"/>
              </w:rPr>
              <w:t>ssociated (همراه)</w:t>
            </w:r>
          </w:p>
        </w:tc>
        <w:tc>
          <w:tcPr>
            <w:tcW w:type="dxa" w:w="5156"/>
          </w:tcPr>
          <w:p>
            <w:pPr>
              <w:bidi w:val="1"/>
            </w:pPr>
            <w:r>
              <w:rPr>
                <w:sz w:val="18"/>
              </w:rPr>
            </w:r>
            <w:r>
              <w:rPr>
                <w:rFonts w:ascii="Vazirmatn" w:hAnsi="Vazirmatn"/>
                <w:sz w:val="18"/>
              </w:rPr>
              <w:t>تب، استفراغ، اسهال، یرقان، خونریزی، اعراض ادراری</w:t>
            </w:r>
          </w:p>
        </w:tc>
      </w:tr>
      <w:tr>
        <w:tc>
          <w:tcPr>
            <w:tcW w:type="dxa" w:w="5156"/>
          </w:tcPr>
          <w:p>
            <w:pPr>
              <w:bidi w:val="1"/>
            </w:pPr>
            <w:r>
              <w:rPr>
                <w:sz w:val="18"/>
              </w:rPr>
            </w:r>
            <w:r>
              <w:rPr>
                <w:rFonts w:ascii="Vazirmatn" w:hAnsi="Vazirmatn"/>
                <w:b/>
                <w:sz w:val="18"/>
              </w:rPr>
              <w:t>T</w:t>
            </w:r>
            <w:r>
              <w:rPr>
                <w:rFonts w:ascii="Vazirmatn" w:hAnsi="Vazirmatn"/>
                <w:sz w:val="18"/>
              </w:rPr>
              <w:t>iming (زمان)</w:t>
            </w:r>
          </w:p>
        </w:tc>
        <w:tc>
          <w:tcPr>
            <w:tcW w:type="dxa" w:w="5156"/>
          </w:tcPr>
          <w:p>
            <w:pPr>
              <w:bidi w:val="1"/>
            </w:pPr>
            <w:r>
              <w:rPr>
                <w:sz w:val="18"/>
              </w:rPr>
            </w:r>
            <w:r>
              <w:rPr>
                <w:rFonts w:ascii="Vazirmatn" w:hAnsi="Vazirmatn"/>
                <w:sz w:val="18"/>
              </w:rPr>
              <w:t xml:space="preserve">پس از غذا (قرحه، صفرا، </w:t>
            </w:r>
            <w:r>
              <w:rPr>
                <w:rFonts w:ascii="Vazirmatn" w:hAnsi="Vazirmatn"/>
                <w:b/>
                <w:sz w:val="18"/>
              </w:rPr>
              <w:t>ایسکیمی مزمن مساریقی</w:t>
            </w:r>
            <w:r>
              <w:rPr>
                <w:rFonts w:ascii="Vazirmatn" w:hAnsi="Vazirmatn"/>
                <w:sz w:val="18"/>
              </w:rPr>
              <w:t>)، شبانه (قرحهٔ اثنی‌عشر)</w:t>
            </w:r>
          </w:p>
        </w:tc>
      </w:tr>
      <w:tr>
        <w:tc>
          <w:tcPr>
            <w:tcW w:type="dxa" w:w="5156"/>
          </w:tcPr>
          <w:p>
            <w:pPr>
              <w:bidi w:val="1"/>
            </w:pPr>
            <w:r>
              <w:rPr>
                <w:sz w:val="18"/>
              </w:rPr>
            </w:r>
            <w:r>
              <w:rPr>
                <w:rFonts w:ascii="Vazirmatn" w:hAnsi="Vazirmatn"/>
                <w:b/>
                <w:sz w:val="18"/>
              </w:rPr>
              <w:t>E</w:t>
            </w:r>
            <w:r>
              <w:rPr>
                <w:rFonts w:ascii="Vazirmatn" w:hAnsi="Vazirmatn"/>
                <w:sz w:val="18"/>
              </w:rPr>
              <w:t>xacerbating/relieving</w:t>
            </w:r>
          </w:p>
        </w:tc>
        <w:tc>
          <w:tcPr>
            <w:tcW w:type="dxa" w:w="5156"/>
          </w:tcPr>
          <w:p>
            <w:pPr>
              <w:bidi w:val="1"/>
            </w:pPr>
            <w:r>
              <w:rPr>
                <w:sz w:val="18"/>
              </w:rPr>
            </w:r>
            <w:r>
              <w:rPr>
                <w:rFonts w:ascii="Vazirmatn" w:hAnsi="Vazirmatn"/>
                <w:sz w:val="18"/>
              </w:rPr>
              <w:t>حرکت بدتر (پریتونیت — مریض آرام می‌خوابد)؛ ناآرام و در حرکت (کولیک)؛ خم شدن به جلو بهتر (پانکراتیت)</w:t>
            </w:r>
          </w:p>
        </w:tc>
      </w:tr>
      <w:tr>
        <w:tc>
          <w:tcPr>
            <w:tcW w:type="dxa" w:w="5156"/>
          </w:tcPr>
          <w:p>
            <w:pPr>
              <w:bidi w:val="1"/>
            </w:pPr>
            <w:r>
              <w:rPr>
                <w:sz w:val="18"/>
              </w:rPr>
            </w:r>
            <w:r>
              <w:rPr>
                <w:rFonts w:ascii="Vazirmatn" w:hAnsi="Vazirmatn"/>
                <w:b/>
                <w:sz w:val="18"/>
              </w:rPr>
              <w:t>S</w:t>
            </w:r>
            <w:r>
              <w:rPr>
                <w:rFonts w:ascii="Vazirmatn" w:hAnsi="Vazirmatn"/>
                <w:sz w:val="18"/>
              </w:rPr>
              <w:t>everity</w:t>
            </w:r>
          </w:p>
        </w:tc>
        <w:tc>
          <w:tcPr>
            <w:tcW w:type="dxa" w:w="5156"/>
          </w:tcPr>
          <w:p>
            <w:pPr>
              <w:bidi w:val="1"/>
            </w:pPr>
            <w:r>
              <w:rPr>
                <w:sz w:val="18"/>
              </w:rPr>
            </w:r>
            <w:r>
              <w:rPr>
                <w:rFonts w:ascii="Vazirmatn" w:hAnsi="Vazirmatn"/>
                <w:sz w:val="18"/>
              </w:rPr>
              <w:t xml:space="preserve">⚠️ </w:t>
            </w:r>
            <w:r>
              <w:rPr>
                <w:rFonts w:ascii="Vazirmatn" w:hAnsi="Vazirmatn"/>
                <w:b/>
                <w:sz w:val="18"/>
              </w:rPr>
              <w:t>درد بسیار شدید با معاینهٔ نسبتاً نرم = ایسکیمی مساریقی</w:t>
            </w:r>
            <w:r>
              <w:rPr>
                <w:rFonts w:ascii="Vazirmatn" w:hAnsi="Vazirmatn"/>
                <w:sz w:val="18"/>
              </w:rPr>
              <w:t xml:space="preserve"> تا خلاف آن ثابت شود</w:t>
            </w:r>
          </w:p>
        </w:tc>
      </w:tr>
    </w:tbl>
    <w:p>
      <w:pPr>
        <w:bidi w:val="1"/>
      </w:pPr>
      <w:r>
        <w:rPr>
          <w:rFonts w:ascii="Vazirmatn" w:hAnsi="Vazirmatn"/>
          <w:b/>
        </w:rPr>
        <w:t>انواع درد از نظر عصبی:</w:t>
      </w:r>
    </w:p>
    <w:p>
      <w:pPr>
        <w:ind w:right="340"/>
        <w:bidi w:val="1"/>
      </w:pPr>
      <w:r>
        <w:rPr>
          <w:color w:val="136F73"/>
        </w:rPr>
        <w:t xml:space="preserve">● </w:t>
      </w:r>
      <w:r>
        <w:rPr>
          <w:rFonts w:ascii="Vazirmatn" w:hAnsi="Vazirmatn"/>
          <w:b/>
        </w:rPr>
        <w:t>احشایی (Visceral):</w:t>
      </w:r>
      <w:r>
        <w:rPr>
          <w:rFonts w:ascii="Vazirmatn" w:hAnsi="Vazirmatn"/>
        </w:rPr>
        <w:t xml:space="preserve"> مبهم، </w:t>
      </w:r>
      <w:r>
        <w:rPr>
          <w:rFonts w:ascii="Vazirmatn" w:hAnsi="Vazirmatn"/>
          <w:b/>
        </w:rPr>
        <w:t>در خط وسط</w:t>
      </w:r>
      <w:r>
        <w:rPr>
          <w:rFonts w:ascii="Vazirmatn" w:hAnsi="Vazirmatn"/>
        </w:rPr>
        <w:t xml:space="preserve">؛ </w:t>
      </w:r>
      <w:r>
        <w:rPr>
          <w:rFonts w:ascii="Vazirmatn" w:hAnsi="Vazirmatn"/>
          <w:b/>
        </w:rPr>
        <w:t>Foregut</w:t>
      </w:r>
      <w:r>
        <w:rPr>
          <w:rFonts w:ascii="Vazirmatn" w:hAnsi="Vazirmatn"/>
        </w:rPr>
        <w:t xml:space="preserve"> (مری تا اثنی‌عشر، کبد، پانکراس) ← </w:t>
      </w:r>
      <w:r>
        <w:rPr>
          <w:rFonts w:ascii="Vazirmatn" w:hAnsi="Vazirmatn"/>
          <w:b/>
        </w:rPr>
        <w:t>شرسوفی (Epigastric)</w:t>
      </w:r>
      <w:r>
        <w:rPr>
          <w:rFonts w:ascii="Vazirmatn" w:hAnsi="Vazirmatn"/>
        </w:rPr>
        <w:t xml:space="preserve">؛ </w:t>
      </w:r>
      <w:r>
        <w:rPr>
          <w:rFonts w:ascii="Vazirmatn" w:hAnsi="Vazirmatn"/>
          <w:b/>
        </w:rPr>
        <w:t>Midgut</w:t>
      </w:r>
      <w:r>
        <w:rPr>
          <w:rFonts w:ascii="Vazirmatn" w:hAnsi="Vazirmatn"/>
        </w:rPr>
        <w:t xml:space="preserve"> (اثنی‌عشر دوم تا دوسوم کولون مستعرض) ← </w:t>
      </w:r>
      <w:r>
        <w:rPr>
          <w:rFonts w:ascii="Vazirmatn" w:hAnsi="Vazirmatn"/>
          <w:b/>
        </w:rPr>
        <w:t>اطراف ناف</w:t>
      </w:r>
      <w:r>
        <w:rPr>
          <w:rFonts w:ascii="Vazirmatn" w:hAnsi="Vazirmatn"/>
        </w:rPr>
        <w:t xml:space="preserve">؛ </w:t>
      </w:r>
      <w:r>
        <w:rPr>
          <w:rFonts w:ascii="Vazirmatn" w:hAnsi="Vazirmatn"/>
          <w:b/>
        </w:rPr>
        <w:t>Hindgut</w:t>
      </w:r>
      <w:r>
        <w:rPr>
          <w:rFonts w:ascii="Vazirmatn" w:hAnsi="Vazirmatn"/>
        </w:rPr>
        <w:t xml:space="preserve"> ← </w:t>
      </w:r>
      <w:r>
        <w:rPr>
          <w:rFonts w:ascii="Vazirmatn" w:hAnsi="Vazirmatn"/>
          <w:b/>
        </w:rPr>
        <w:t>زیر ناف (Suprapubic)</w:t>
      </w:r>
      <w:r>
        <w:rPr>
          <w:rFonts w:ascii="Vazirmatn" w:hAnsi="Vazirmatn"/>
        </w:rPr>
        <w:t>.</w:t>
      </w:r>
    </w:p>
    <w:p>
      <w:pPr>
        <w:ind w:right="340"/>
        <w:bidi w:val="1"/>
      </w:pPr>
      <w:r>
        <w:rPr>
          <w:color w:val="136F73"/>
        </w:rPr>
        <w:t xml:space="preserve">● </w:t>
      </w:r>
      <w:r>
        <w:rPr>
          <w:rFonts w:ascii="Vazirmatn" w:hAnsi="Vazirmatn"/>
          <w:b/>
        </w:rPr>
        <w:t>جداری (Somatic/Parietal):</w:t>
      </w:r>
      <w:r>
        <w:rPr>
          <w:rFonts w:ascii="Vazirmatn" w:hAnsi="Vazirmatn"/>
        </w:rPr>
        <w:t xml:space="preserve"> تیز و </w:t>
      </w:r>
      <w:r>
        <w:rPr>
          <w:rFonts w:ascii="Vazirmatn" w:hAnsi="Vazirmatn"/>
          <w:b/>
        </w:rPr>
        <w:t>موضعی</w:t>
      </w:r>
      <w:r>
        <w:rPr>
          <w:rFonts w:ascii="Vazirmatn" w:hAnsi="Vazirmatn"/>
        </w:rPr>
        <w:t xml:space="preserve">، زمانی که </w:t>
      </w:r>
      <w:r>
        <w:rPr>
          <w:rFonts w:ascii="Vazirmatn" w:hAnsi="Vazirmatn"/>
          <w:b/>
        </w:rPr>
        <w:t>پریتوان جداری</w:t>
      </w:r>
      <w:r>
        <w:rPr>
          <w:rFonts w:ascii="Vazirmatn" w:hAnsi="Vazirmatn"/>
        </w:rPr>
        <w:t xml:space="preserve"> درگیر شود.</w:t>
      </w:r>
    </w:p>
    <w:p>
      <w:pPr>
        <w:ind w:right="340"/>
        <w:bidi w:val="1"/>
      </w:pPr>
      <w:r>
        <w:rPr>
          <w:color w:val="136F73"/>
        </w:rPr>
        <w:t xml:space="preserve">● </w:t>
      </w:r>
      <w:r>
        <w:rPr>
          <w:rFonts w:ascii="Vazirmatn" w:hAnsi="Vazirmatn"/>
          <w:b/>
        </w:rPr>
        <w:t>مثال کلاسیک — آپاندیسیت:</w:t>
      </w:r>
      <w:r>
        <w:rPr>
          <w:rFonts w:ascii="Vazirmatn" w:hAnsi="Vazirmatn"/>
        </w:rPr>
        <w:t xml:space="preserve"> درد مبهم اطراف ناف (احشایی) ← </w:t>
      </w:r>
      <w:r>
        <w:rPr>
          <w:rFonts w:ascii="Vazirmatn" w:hAnsi="Vazirmatn"/>
          <w:b/>
        </w:rPr>
        <w:t>انتقال به حفرهٔ حرقفی راست</w:t>
      </w:r>
      <w:r>
        <w:rPr>
          <w:rFonts w:ascii="Vazirmatn" w:hAnsi="Vazirmatn"/>
        </w:rPr>
        <w:t xml:space="preserve"> (جداری) در ۱۲–۲۴ ساعت.</w:t>
      </w:r>
    </w:p>
    <w:p>
      <w:pPr>
        <w:spacing w:before="200"/>
        <w:bidi w:val="1"/>
      </w:pPr>
      <w:r>
        <w:rPr>
          <w:rFonts w:ascii="Vazirmatn" w:hAnsi="Vazirmatn"/>
          <w:b/>
          <w:color w:val="136F73"/>
          <w:sz w:val="25"/>
        </w:rPr>
        <w:t>۲) دیسفاژی (Dysphagia)</w:t>
      </w:r>
    </w:p>
    <w:p>
      <w:pPr>
        <w:ind w:right="340"/>
        <w:bidi w:val="1"/>
      </w:pPr>
      <w:r>
        <w:rPr>
          <w:color w:val="136F73"/>
        </w:rPr>
        <w:t xml:space="preserve">● </w:t>
      </w:r>
      <w:r>
        <w:rPr>
          <w:rFonts w:ascii="Vazirmatn" w:hAnsi="Vazirmatn"/>
          <w:b/>
        </w:rPr>
        <w:t>دهانی-حلقی (Oropharyngeal):</w:t>
      </w:r>
      <w:r>
        <w:rPr>
          <w:rFonts w:ascii="Vazirmatn" w:hAnsi="Vazirmatn"/>
        </w:rPr>
        <w:t xml:space="preserve"> مشکل </w:t>
      </w:r>
      <w:r>
        <w:rPr>
          <w:rFonts w:ascii="Vazirmatn" w:hAnsi="Vazirmatn"/>
          <w:b/>
        </w:rPr>
        <w:t>شروع بلع</w:t>
      </w:r>
      <w:r>
        <w:rPr>
          <w:rFonts w:ascii="Vazirmatn" w:hAnsi="Vazirmatn"/>
        </w:rPr>
        <w:t xml:space="preserve">، سرفه و خفگی، برگشت از بینی ← </w:t>
      </w:r>
      <w:r>
        <w:rPr>
          <w:rFonts w:ascii="Vazirmatn" w:hAnsi="Vazirmatn"/>
          <w:b/>
        </w:rPr>
        <w:t>عصبی</w:t>
      </w:r>
      <w:r>
        <w:rPr>
          <w:rFonts w:ascii="Vazirmatn" w:hAnsi="Vazirmatn"/>
        </w:rPr>
        <w:t xml:space="preserve"> (سکته، Parkinson، MND، Myasthenia) یا </w:t>
      </w:r>
      <w:r>
        <w:rPr>
          <w:rFonts w:ascii="Vazirmatn" w:hAnsi="Vazirmatn"/>
          <w:b/>
        </w:rPr>
        <w:t>Zenker diverticulum</w:t>
      </w:r>
      <w:r>
        <w:rPr>
          <w:rFonts w:ascii="Vazirmatn" w:hAnsi="Vazirmatn"/>
        </w:rPr>
        <w:t>.</w:t>
      </w:r>
    </w:p>
    <w:p>
      <w:pPr>
        <w:ind w:right="340"/>
        <w:bidi w:val="1"/>
      </w:pPr>
      <w:r>
        <w:rPr>
          <w:color w:val="136F73"/>
        </w:rPr>
        <w:t xml:space="preserve">● </w:t>
      </w:r>
      <w:r>
        <w:rPr>
          <w:rFonts w:ascii="Vazirmatn" w:hAnsi="Vazirmatn"/>
          <w:b/>
        </w:rPr>
        <w:t>مروی (Oesophageal):</w:t>
      </w:r>
      <w:r>
        <w:rPr>
          <w:rFonts w:ascii="Vazirmatn" w:hAnsi="Vazirmatn"/>
        </w:rPr>
        <w:t xml:space="preserve"> «</w:t>
      </w:r>
      <w:r>
        <w:rPr>
          <w:rFonts w:ascii="Vazirmatn" w:hAnsi="Vazirmatn"/>
          <w:b/>
        </w:rPr>
        <w:t>غذا پشت قص گیر می‌کند</w:t>
      </w:r>
      <w:r>
        <w:rPr>
          <w:rFonts w:ascii="Vazirmatn" w:hAnsi="Vazirmatn"/>
        </w:rPr>
        <w:t>»:</w:t>
      </w:r>
    </w:p>
    <w:p>
      <w:pPr>
        <w:ind w:right="340"/>
        <w:bidi w:val="1"/>
      </w:pPr>
      <w:r>
        <w:rPr>
          <w:color w:val="136F73"/>
        </w:rPr>
        <w:t xml:space="preserve">● </w:t>
      </w:r>
      <w:r>
        <w:rPr>
          <w:rFonts w:ascii="Vazirmatn" w:hAnsi="Vazirmatn"/>
          <w:b/>
        </w:rPr>
        <w:t>فقط جامدات، پیشرونده</w:t>
      </w:r>
      <w:r>
        <w:rPr>
          <w:rFonts w:ascii="Vazirmatn" w:hAnsi="Vazirmatn"/>
        </w:rPr>
        <w:t xml:space="preserve"> ← </w:t>
      </w:r>
      <w:r>
        <w:rPr>
          <w:rFonts w:ascii="Vazirmatn" w:hAnsi="Vazirmatn"/>
          <w:b/>
        </w:rPr>
        <w:t>میخانیکی</w:t>
      </w:r>
      <w:r>
        <w:rPr>
          <w:rFonts w:ascii="Vazirmatn" w:hAnsi="Vazirmatn"/>
        </w:rPr>
        <w:t xml:space="preserve">: ⚠️ </w:t>
      </w:r>
      <w:r>
        <w:rPr>
          <w:rFonts w:ascii="Vazirmatn" w:hAnsi="Vazirmatn"/>
          <w:b/>
        </w:rPr>
        <w:t>سرطان</w:t>
      </w:r>
      <w:r>
        <w:rPr>
          <w:rFonts w:ascii="Vazirmatn" w:hAnsi="Vazirmatn"/>
        </w:rPr>
        <w:t xml:space="preserve"> (به‌ویژه همراه با کاهش وزن — </w:t>
      </w:r>
      <w:r>
        <w:rPr>
          <w:rFonts w:ascii="Vazirmatn" w:hAnsi="Vazirmatn"/>
          <w:b/>
        </w:rPr>
        <w:t>Squamous cell</w:t>
      </w:r>
      <w:r>
        <w:rPr>
          <w:rFonts w:ascii="Vazirmatn" w:hAnsi="Vazirmatn"/>
        </w:rPr>
        <w:t xml:space="preserve"> در افغانستان به دلیل </w:t>
      </w:r>
      <w:r>
        <w:rPr>
          <w:rFonts w:ascii="Vazirmatn" w:hAnsi="Vazirmatn"/>
          <w:b/>
        </w:rPr>
        <w:t>نسوار</w:t>
      </w:r>
      <w:r>
        <w:rPr>
          <w:rFonts w:ascii="Vazirmatn" w:hAnsi="Vazirmatn"/>
        </w:rPr>
        <w:t xml:space="preserve"> (Naswar)، چای بسیار داغ، و </w:t>
      </w:r>
      <w:r>
        <w:rPr>
          <w:rFonts w:ascii="Vazirmatn" w:hAnsi="Vazirmatn"/>
          <w:b/>
        </w:rPr>
        <w:t>سگرت</w:t>
      </w:r>
      <w:r>
        <w:rPr>
          <w:rFonts w:ascii="Vazirmatn" w:hAnsi="Vazirmatn"/>
        </w:rPr>
        <w:t xml:space="preserve">؛ Adenocarcinoma با GERD/Barrett)، تنگی پپتیک، </w:t>
      </w:r>
      <w:r>
        <w:rPr>
          <w:rFonts w:ascii="Vazirmatn" w:hAnsi="Vazirmatn"/>
          <w:b/>
        </w:rPr>
        <w:t>Eosinophilic oesophagitis</w:t>
      </w:r>
      <w:r>
        <w:rPr>
          <w:rFonts w:ascii="Vazirmatn" w:hAnsi="Vazirmatn"/>
        </w:rPr>
        <w:t xml:space="preserve"> (جوانان، الرجی، Food bolus)، Schatzki ring.</w:t>
      </w:r>
    </w:p>
    <w:p>
      <w:pPr>
        <w:ind w:right="340"/>
        <w:bidi w:val="1"/>
      </w:pPr>
      <w:r>
        <w:rPr>
          <w:color w:val="136F73"/>
        </w:rPr>
        <w:t xml:space="preserve">● </w:t>
      </w:r>
      <w:r>
        <w:rPr>
          <w:rFonts w:ascii="Vazirmatn" w:hAnsi="Vazirmatn"/>
          <w:b/>
        </w:rPr>
        <w:t>جامد و مایع از ابتدا</w:t>
      </w:r>
      <w:r>
        <w:rPr>
          <w:rFonts w:ascii="Vazirmatn" w:hAnsi="Vazirmatn"/>
        </w:rPr>
        <w:t xml:space="preserve"> ← </w:t>
      </w:r>
      <w:r>
        <w:rPr>
          <w:rFonts w:ascii="Vazirmatn" w:hAnsi="Vazirmatn"/>
          <w:b/>
        </w:rPr>
        <w:t>حرکتی</w:t>
      </w:r>
      <w:r>
        <w:rPr>
          <w:rFonts w:ascii="Vazirmatn" w:hAnsi="Vazirmatn"/>
        </w:rPr>
        <w:t xml:space="preserve">: </w:t>
      </w:r>
      <w:r>
        <w:rPr>
          <w:rFonts w:ascii="Vazirmatn" w:hAnsi="Vazirmatn"/>
          <w:b/>
        </w:rPr>
        <w:t>Achalasia</w:t>
      </w:r>
      <w:r>
        <w:rPr>
          <w:rFonts w:ascii="Vazirmatn" w:hAnsi="Vazirmatn"/>
        </w:rPr>
        <w:t xml:space="preserve"> (برگشت غذای هضم‌نشده، کاهش وزن آهسته)، </w:t>
      </w:r>
      <w:r>
        <w:rPr>
          <w:rFonts w:ascii="Vazirmatn" w:hAnsi="Vazirmatn"/>
          <w:b/>
        </w:rPr>
        <w:t>سپازم منتشر مری</w:t>
      </w:r>
      <w:r>
        <w:rPr>
          <w:rFonts w:ascii="Vazirmatn" w:hAnsi="Vazirmatn"/>
        </w:rPr>
        <w:t xml:space="preserve"> (درد سینه)، </w:t>
      </w:r>
      <w:r>
        <w:rPr>
          <w:rFonts w:ascii="Vazirmatn" w:hAnsi="Vazirmatn"/>
          <w:b/>
        </w:rPr>
        <w:t>Scleroderma</w:t>
      </w:r>
      <w:r>
        <w:rPr>
          <w:rFonts w:ascii="Vazirmatn" w:hAnsi="Vazirmatn"/>
        </w:rPr>
        <w:t>.</w:t>
      </w:r>
    </w:p>
    <w:p>
      <w:pPr>
        <w:ind w:right="340"/>
        <w:bidi w:val="1"/>
      </w:pPr>
      <w:r>
        <w:rPr>
          <w:color w:val="136F73"/>
        </w:rPr>
        <w:t xml:space="preserve">● </w:t>
      </w:r>
      <w:r>
        <w:rPr>
          <w:rFonts w:ascii="Vazirmatn" w:hAnsi="Vazirmatn"/>
        </w:rPr>
        <w:t xml:space="preserve">⚠️ </w:t>
      </w:r>
      <w:r>
        <w:rPr>
          <w:rFonts w:ascii="Vazirmatn" w:hAnsi="Vazirmatn"/>
          <w:b/>
        </w:rPr>
        <w:t>Odynophagia</w:t>
      </w:r>
      <w:r>
        <w:rPr>
          <w:rFonts w:ascii="Vazirmatn" w:hAnsi="Vazirmatn"/>
        </w:rPr>
        <w:t xml:space="preserve"> (بلع دردناک): Candida (HIV، ICS)، HSV/CMV، </w:t>
      </w:r>
      <w:r>
        <w:rPr>
          <w:rFonts w:ascii="Vazirmatn" w:hAnsi="Vazirmatn"/>
          <w:b/>
        </w:rPr>
        <w:t>Pill oesophagitis</w:t>
      </w:r>
      <w:r>
        <w:rPr>
          <w:rFonts w:ascii="Vazirmatn" w:hAnsi="Vazirmatn"/>
        </w:rPr>
        <w:t xml:space="preserve"> (Doxycycline، Bisphosphonate، KCl، NSAID).</w:t>
      </w:r>
    </w:p>
    <w:p>
      <w:pPr>
        <w:spacing w:before="200"/>
        <w:bidi w:val="1"/>
      </w:pPr>
      <w:r>
        <w:rPr>
          <w:rFonts w:ascii="Vazirmatn" w:hAnsi="Vazirmatn"/>
          <w:b/>
          <w:color w:val="136F73"/>
          <w:sz w:val="25"/>
        </w:rPr>
        <w:t>۳) تهوع و استفراغ</w:t>
      </w:r>
    </w:p>
    <w:p>
      <w:pPr>
        <w:ind w:right="340"/>
        <w:bidi w:val="1"/>
      </w:pPr>
      <w:r>
        <w:rPr>
          <w:color w:val="136F73"/>
        </w:rPr>
        <w:t xml:space="preserve">● </w:t>
      </w:r>
      <w:r>
        <w:rPr>
          <w:rFonts w:ascii="Vazirmatn" w:hAnsi="Vazirmatn"/>
          <w:b/>
        </w:rPr>
        <w:t>ماهیت:</w:t>
      </w:r>
      <w:r>
        <w:rPr>
          <w:rFonts w:ascii="Vazirmatn" w:hAnsi="Vazirmatn"/>
        </w:rPr>
        <w:t xml:space="preserve"> </w:t>
      </w:r>
      <w:r>
        <w:rPr>
          <w:rFonts w:ascii="Vazirmatn" w:hAnsi="Vazirmatn"/>
          <w:b/>
        </w:rPr>
        <w:t>صفراوی</w:t>
      </w:r>
      <w:r>
        <w:rPr>
          <w:rFonts w:ascii="Vazirmatn" w:hAnsi="Vazirmatn"/>
        </w:rPr>
        <w:t xml:space="preserve"> (انسداد پایین‌تر از </w:t>
      </w:r>
      <w:r>
        <w:rPr>
          <w:rFonts w:ascii="Vazirmatn" w:hAnsi="Vazirmatn"/>
          <w:b/>
        </w:rPr>
        <w:t>Ampulla</w:t>
      </w:r>
      <w:r>
        <w:rPr>
          <w:rFonts w:ascii="Vazirmatn" w:hAnsi="Vazirmatn"/>
        </w:rPr>
        <w:t xml:space="preserve">)، </w:t>
      </w:r>
      <w:r>
        <w:rPr>
          <w:rFonts w:ascii="Vazirmatn" w:hAnsi="Vazirmatn"/>
          <w:b/>
        </w:rPr>
        <w:t>غذای ساعت‌ها پیش</w:t>
      </w:r>
      <w:r>
        <w:rPr>
          <w:rFonts w:ascii="Vazirmatn" w:hAnsi="Vazirmatn"/>
        </w:rPr>
        <w:t xml:space="preserve"> (</w:t>
      </w:r>
      <w:r>
        <w:rPr>
          <w:rFonts w:ascii="Vazirmatn" w:hAnsi="Vazirmatn"/>
          <w:b/>
        </w:rPr>
        <w:t>انسداد خروجی معده</w:t>
      </w:r>
      <w:r>
        <w:rPr>
          <w:rFonts w:ascii="Vazirmatn" w:hAnsi="Vazirmatn"/>
        </w:rPr>
        <w:t xml:space="preserve"> — Gastric outlet obstruction)، </w:t>
      </w:r>
      <w:r>
        <w:rPr>
          <w:rFonts w:ascii="Vazirmatn" w:hAnsi="Vazirmatn"/>
          <w:b/>
        </w:rPr>
        <w:t>مواد غایطه</w:t>
      </w:r>
      <w:r>
        <w:rPr>
          <w:rFonts w:ascii="Vazirmatn" w:hAnsi="Vazirmatn"/>
        </w:rPr>
        <w:t xml:space="preserve"> (انسداد پایینی روده یا فیستول)، </w:t>
      </w:r>
      <w:r>
        <w:rPr>
          <w:rFonts w:ascii="Vazirmatn" w:hAnsi="Vazirmatn"/>
          <w:b/>
        </w:rPr>
        <w:t>خونی</w:t>
      </w:r>
      <w:r>
        <w:rPr>
          <w:rFonts w:ascii="Vazirmatn" w:hAnsi="Vazirmatn"/>
        </w:rPr>
        <w:t xml:space="preserve"> (فصل ۲۵).</w:t>
      </w:r>
    </w:p>
    <w:p>
      <w:pPr>
        <w:ind w:right="340"/>
        <w:bidi w:val="1"/>
      </w:pPr>
      <w:r>
        <w:rPr>
          <w:color w:val="136F73"/>
        </w:rPr>
        <w:t xml:space="preserve">● </w:t>
      </w:r>
      <w:r>
        <w:rPr>
          <w:rFonts w:ascii="Vazirmatn" w:hAnsi="Vazirmatn"/>
          <w:b/>
        </w:rPr>
        <w:t>علل خارج از GI (فراموش نشوند!):</w:t>
      </w:r>
      <w:r>
        <w:rPr>
          <w:rFonts w:ascii="Vazirmatn" w:hAnsi="Vazirmatn"/>
        </w:rPr>
        <w:t xml:space="preserve"> </w:t>
      </w:r>
      <w:r>
        <w:rPr>
          <w:rFonts w:ascii="Vazirmatn" w:hAnsi="Vazirmatn"/>
          <w:b/>
        </w:rPr>
        <w:t>حاملگی</w:t>
      </w:r>
      <w:r>
        <w:rPr>
          <w:rFonts w:ascii="Vazirmatn" w:hAnsi="Vazirmatn"/>
        </w:rPr>
        <w:t xml:space="preserve">، </w:t>
      </w:r>
      <w:r>
        <w:rPr>
          <w:rFonts w:ascii="Vazirmatn" w:hAnsi="Vazirmatn"/>
          <w:b/>
        </w:rPr>
        <w:t>DKA</w:t>
      </w:r>
      <w:r>
        <w:rPr>
          <w:rFonts w:ascii="Vazirmatn" w:hAnsi="Vazirmatn"/>
        </w:rPr>
        <w:t xml:space="preserve">، </w:t>
      </w:r>
      <w:r>
        <w:rPr>
          <w:rFonts w:ascii="Vazirmatn" w:hAnsi="Vazirmatn"/>
          <w:b/>
        </w:rPr>
        <w:t>MI تحتانی</w:t>
      </w:r>
      <w:r>
        <w:rPr>
          <w:rFonts w:ascii="Vazirmatn" w:hAnsi="Vazirmatn"/>
        </w:rPr>
        <w:t xml:space="preserve">، </w:t>
      </w:r>
      <w:r>
        <w:rPr>
          <w:rFonts w:ascii="Vazirmatn" w:hAnsi="Vazirmatn"/>
          <w:b/>
        </w:rPr>
        <w:t>فشار داخل جمجمه ↑</w:t>
      </w:r>
      <w:r>
        <w:rPr>
          <w:rFonts w:ascii="Vazirmatn" w:hAnsi="Vazirmatn"/>
        </w:rPr>
        <w:t xml:space="preserve">، </w:t>
      </w:r>
      <w:r>
        <w:rPr>
          <w:rFonts w:ascii="Vazirmatn" w:hAnsi="Vazirmatn"/>
          <w:b/>
        </w:rPr>
        <w:t>اوریمیا</w:t>
      </w:r>
      <w:r>
        <w:rPr>
          <w:rFonts w:ascii="Vazirmatn" w:hAnsi="Vazirmatn"/>
        </w:rPr>
        <w:t xml:space="preserve">، </w:t>
      </w:r>
      <w:r>
        <w:rPr>
          <w:rFonts w:ascii="Vazirmatn" w:hAnsi="Vazirmatn"/>
          <w:b/>
        </w:rPr>
        <w:t>هایپرکلسیمی</w:t>
      </w:r>
      <w:r>
        <w:rPr>
          <w:rFonts w:ascii="Vazirmatn" w:hAnsi="Vazirmatn"/>
        </w:rPr>
        <w:t xml:space="preserve">، </w:t>
      </w:r>
      <w:r>
        <w:rPr>
          <w:rFonts w:ascii="Vazirmatn" w:hAnsi="Vazirmatn"/>
          <w:b/>
        </w:rPr>
        <w:t>آدیسون</w:t>
      </w:r>
      <w:r>
        <w:rPr>
          <w:rFonts w:ascii="Vazirmatn" w:hAnsi="Vazirmatn"/>
        </w:rPr>
        <w:t xml:space="preserve">، دواها (Opioid، کیموتراپی، Digoxin)، دهلیزی (Vertigo)، </w:t>
      </w:r>
      <w:r>
        <w:rPr>
          <w:rFonts w:ascii="Vazirmatn" w:hAnsi="Vazirmatn"/>
          <w:b/>
        </w:rPr>
        <w:t>گلوکوم حاد</w:t>
      </w:r>
      <w:r>
        <w:rPr>
          <w:rFonts w:ascii="Vazirmatn" w:hAnsi="Vazirmatn"/>
        </w:rPr>
        <w:t>.</w:t>
      </w:r>
    </w:p>
    <w:p>
      <w:pPr>
        <w:spacing w:before="200"/>
        <w:bidi w:val="1"/>
      </w:pPr>
      <w:r>
        <w:rPr>
          <w:rFonts w:ascii="Vazirmatn" w:hAnsi="Vazirmatn"/>
          <w:b/>
          <w:color w:val="136F73"/>
          <w:sz w:val="25"/>
        </w:rPr>
        <w:t>۴) تغییرات اجابت (اسهال، یبوست) — فصل ۳۴–۳۵</w:t>
      </w:r>
    </w:p>
    <w:p>
      <w:pPr>
        <w:ind w:right="340"/>
        <w:bidi w:val="1"/>
      </w:pPr>
      <w:r>
        <w:rPr>
          <w:color w:val="136F73"/>
        </w:rPr>
        <w:t xml:space="preserve">● </w:t>
      </w:r>
      <w:r>
        <w:rPr>
          <w:rFonts w:ascii="Vazirmatn" w:hAnsi="Vazirmatn"/>
          <w:b/>
        </w:rPr>
        <w:t>اسهال حاد</w:t>
      </w:r>
      <w:r>
        <w:rPr>
          <w:rFonts w:ascii="Vazirmatn" w:hAnsi="Vazirmatn"/>
        </w:rPr>
        <w:t xml:space="preserve"> (کمتر از ۱۴ روز) معمولاً انتانی؛ </w:t>
      </w:r>
      <w:r>
        <w:rPr>
          <w:rFonts w:ascii="Vazirmatn" w:hAnsi="Vazirmatn"/>
          <w:b/>
        </w:rPr>
        <w:t>مزمن</w:t>
      </w:r>
      <w:r>
        <w:rPr>
          <w:rFonts w:ascii="Vazirmatn" w:hAnsi="Vazirmatn"/>
        </w:rPr>
        <w:t xml:space="preserve"> (بیش از ۴ هفته) ← التهابی، سوء جذب، افرازی، اسموتیک، وظیفوی.</w:t>
      </w:r>
    </w:p>
    <w:p>
      <w:pPr>
        <w:ind w:right="340"/>
        <w:bidi w:val="1"/>
      </w:pPr>
      <w:r>
        <w:rPr>
          <w:color w:val="136F73"/>
        </w:rPr>
        <w:t xml:space="preserve">● </w:t>
      </w:r>
      <w:r>
        <w:rPr>
          <w:rFonts w:ascii="Vazirmatn" w:hAnsi="Vazirmatn"/>
        </w:rPr>
        <w:t xml:space="preserve">⚠️ </w:t>
      </w:r>
      <w:r>
        <w:rPr>
          <w:rFonts w:ascii="Vazirmatn" w:hAnsi="Vazirmatn"/>
          <w:b/>
        </w:rPr>
        <w:t>تغییر اجابت در سن بیش از ۵۰ (یا ۴۵)</w:t>
      </w:r>
      <w:r>
        <w:rPr>
          <w:rFonts w:ascii="Vazirmatn" w:hAnsi="Vazirmatn"/>
        </w:rPr>
        <w:t xml:space="preserve"> ← </w:t>
      </w:r>
      <w:r>
        <w:rPr>
          <w:rFonts w:ascii="Vazirmatn" w:hAnsi="Vazirmatn"/>
          <w:b/>
        </w:rPr>
        <w:t>کولونوسکوپی</w:t>
      </w:r>
      <w:r>
        <w:rPr>
          <w:rFonts w:ascii="Vazirmatn" w:hAnsi="Vazirmatn"/>
        </w:rPr>
        <w:t xml:space="preserve"> (سرطان کولون).</w:t>
      </w:r>
    </w:p>
    <w:p>
      <w:pPr>
        <w:spacing w:before="200"/>
        <w:bidi w:val="1"/>
      </w:pPr>
      <w:r>
        <w:rPr>
          <w:rFonts w:ascii="Vazirmatn" w:hAnsi="Vazirmatn"/>
          <w:b/>
          <w:color w:val="136F73"/>
          <w:sz w:val="25"/>
        </w:rPr>
        <w:t>۵) خونریزی GI — فصل ۲۵</w:t>
      </w:r>
    </w:p>
    <w:p>
      <w:pPr>
        <w:ind w:right="340"/>
        <w:bidi w:val="1"/>
      </w:pPr>
      <w:r>
        <w:rPr>
          <w:color w:val="136F73"/>
        </w:rPr>
        <w:t xml:space="preserve">● </w:t>
      </w:r>
      <w:r>
        <w:rPr>
          <w:rFonts w:ascii="Vazirmatn" w:hAnsi="Vazirmatn"/>
          <w:b/>
        </w:rPr>
        <w:t>Haematemesis</w:t>
      </w:r>
      <w:r>
        <w:rPr>
          <w:rFonts w:ascii="Vazirmatn" w:hAnsi="Vazirmatn"/>
        </w:rPr>
        <w:t xml:space="preserve"> (استفراغ خون سرخ یا Coffee-ground) و </w:t>
      </w:r>
      <w:r>
        <w:rPr>
          <w:rFonts w:ascii="Vazirmatn" w:hAnsi="Vazirmatn"/>
          <w:b/>
        </w:rPr>
        <w:t>Melaena</w:t>
      </w:r>
      <w:r>
        <w:rPr>
          <w:rFonts w:ascii="Vazirmatn" w:hAnsi="Vazirmatn"/>
        </w:rPr>
        <w:t xml:space="preserve"> (مواد سیاه، </w:t>
      </w:r>
      <w:r>
        <w:rPr>
          <w:rFonts w:ascii="Vazirmatn" w:hAnsi="Vazirmatn"/>
          <w:b/>
        </w:rPr>
        <w:t>چسپناک، براق، بدبو</w:t>
      </w:r>
      <w:r>
        <w:rPr>
          <w:rFonts w:ascii="Vazirmatn" w:hAnsi="Vazirmatn"/>
        </w:rPr>
        <w:t xml:space="preserve"> — ≥ ۵۰–۱۰۰ ml خون در GI بالایی؛ ⚠️ </w:t>
      </w:r>
      <w:r>
        <w:rPr>
          <w:rFonts w:ascii="Vazirmatn" w:hAnsi="Vazirmatn"/>
          <w:b/>
        </w:rPr>
        <w:t>آهن و Bismuth مواد سیاه اما سخت و بدون بو</w:t>
      </w:r>
      <w:r>
        <w:rPr>
          <w:rFonts w:ascii="Vazirmatn" w:hAnsi="Vazirmatn"/>
        </w:rPr>
        <w:t xml:space="preserve"> می‌سازند) ← </w:t>
      </w:r>
      <w:r>
        <w:rPr>
          <w:rFonts w:ascii="Vazirmatn" w:hAnsi="Vazirmatn"/>
          <w:b/>
        </w:rPr>
        <w:t>منبع بالایی</w:t>
      </w:r>
      <w:r>
        <w:rPr>
          <w:rFonts w:ascii="Vazirmatn" w:hAnsi="Vazirmatn"/>
        </w:rPr>
        <w:t xml:space="preserve"> (بالاتر از </w:t>
      </w:r>
      <w:r>
        <w:rPr>
          <w:rFonts w:ascii="Vazirmatn" w:hAnsi="Vazirmatn"/>
          <w:b/>
        </w:rPr>
        <w:t>رباط Treitz</w:t>
      </w:r>
      <w:r>
        <w:rPr>
          <w:rFonts w:ascii="Vazirmatn" w:hAnsi="Vazirmatn"/>
        </w:rPr>
        <w:t>).</w:t>
      </w:r>
    </w:p>
    <w:p>
      <w:pPr>
        <w:ind w:right="340"/>
        <w:bidi w:val="1"/>
      </w:pPr>
      <w:r>
        <w:rPr>
          <w:color w:val="136F73"/>
        </w:rPr>
        <w:t xml:space="preserve">● </w:t>
      </w:r>
      <w:r>
        <w:rPr>
          <w:rFonts w:ascii="Vazirmatn" w:hAnsi="Vazirmatn"/>
          <w:b/>
        </w:rPr>
        <w:t>Haematochezia</w:t>
      </w:r>
      <w:r>
        <w:rPr>
          <w:rFonts w:ascii="Vazirmatn" w:hAnsi="Vazirmatn"/>
        </w:rPr>
        <w:t xml:space="preserve"> (خون سرخ از مقعد) ← معمولاً </w:t>
      </w:r>
      <w:r>
        <w:rPr>
          <w:rFonts w:ascii="Vazirmatn" w:hAnsi="Vazirmatn"/>
          <w:b/>
        </w:rPr>
        <w:t>پایینی</w:t>
      </w:r>
      <w:r>
        <w:rPr>
          <w:rFonts w:ascii="Vazirmatn" w:hAnsi="Vazirmatn"/>
        </w:rPr>
        <w:t xml:space="preserve">؛ ⚠️ اما </w:t>
      </w:r>
      <w:r>
        <w:rPr>
          <w:rFonts w:ascii="Vazirmatn" w:hAnsi="Vazirmatn"/>
          <w:b/>
        </w:rPr>
        <w:t>خونریزی بالایی بسیار شدید</w:t>
      </w:r>
      <w:r>
        <w:rPr>
          <w:rFonts w:ascii="Vazirmatn" w:hAnsi="Vazirmatn"/>
        </w:rPr>
        <w:t xml:space="preserve"> هم می‌تواند Haematochezia بسازد (با شوک).</w:t>
      </w:r>
    </w:p>
    <w:p>
      <w:pPr>
        <w:spacing w:before="200"/>
        <w:bidi w:val="1"/>
      </w:pPr>
      <w:r>
        <w:rPr>
          <w:rFonts w:ascii="Vazirmatn" w:hAnsi="Vazirmatn"/>
          <w:b/>
          <w:color w:val="136F73"/>
          <w:sz w:val="25"/>
        </w:rPr>
        <w:t>۶) یرقان (Jaundice)</w:t>
      </w:r>
    </w:p>
    <w:p>
      <w:pPr>
        <w:bidi w:val="1"/>
      </w:pPr>
      <w:r>
        <w:rPr>
          <w:rFonts w:ascii="Vazirmatn" w:hAnsi="Vazirmatn"/>
          <w:b/>
        </w:rPr>
        <w:t>بیلی‌روبین بیش از حدود ۲.۵–۳ mg/dL</w:t>
      </w:r>
      <w:r>
        <w:rPr>
          <w:rFonts w:ascii="Vazirmatn" w:hAnsi="Vazirmatn"/>
        </w:rPr>
        <w:t xml:space="preserve"> — ابتدا در </w:t>
      </w:r>
      <w:r>
        <w:rPr>
          <w:rFonts w:ascii="Vazirmatn" w:hAnsi="Vazirmatn"/>
          <w:b/>
        </w:rPr>
        <w:t>صلبیهٔ چشم</w:t>
      </w:r>
      <w:r>
        <w:rPr>
          <w:rFonts w:ascii="Vazirmatn" w:hAnsi="Vazirmatn"/>
        </w:rPr>
        <w:t xml:space="preserve"> و زیر زبان دیده می‌شود.</w:t>
      </w:r>
    </w:p>
    <w:tbl>
      <w:tblPr>
        <w:tblStyle w:val="TableGrid"/>
        <w:tblW w:type="auto" w:w="0"/>
        <w:tblLook w:firstColumn="1" w:firstRow="1" w:lastColumn="0" w:lastRow="0" w:noHBand="0" w:noVBand="1" w:val="04A0"/>
      </w:tblPr>
      <w:tblGrid>
        <w:gridCol w:w="2062"/>
        <w:gridCol w:w="2062"/>
        <w:gridCol w:w="2062"/>
        <w:gridCol w:w="2062"/>
        <w:gridCol w:w="2062"/>
      </w:tblGrid>
      <w:tr>
        <w:tc>
          <w:tcPr>
            <w:tcW w:type="dxa" w:w="2062"/>
            <w:shd w:val="clear" w:fill="136f73"/>
          </w:tcPr>
          <w:p>
            <w:pPr>
              <w:bidi w:val="1"/>
            </w:pPr>
            <w:r/>
            <w:r>
              <w:rPr>
                <w:b/>
                <w:color w:val="FFFFFF"/>
                <w:sz w:val="19"/>
              </w:rPr>
              <w:t>نوع</w:t>
            </w:r>
          </w:p>
        </w:tc>
        <w:tc>
          <w:tcPr>
            <w:tcW w:type="dxa" w:w="2062"/>
            <w:shd w:val="clear" w:fill="136f73"/>
          </w:tcPr>
          <w:p>
            <w:pPr>
              <w:bidi w:val="1"/>
            </w:pPr>
            <w:r/>
            <w:r>
              <w:rPr>
                <w:b/>
                <w:color w:val="FFFFFF"/>
                <w:sz w:val="19"/>
              </w:rPr>
              <w:t>میکانیزم</w:t>
            </w:r>
          </w:p>
        </w:tc>
        <w:tc>
          <w:tcPr>
            <w:tcW w:type="dxa" w:w="2062"/>
            <w:shd w:val="clear" w:fill="136f73"/>
          </w:tcPr>
          <w:p>
            <w:pPr>
              <w:bidi w:val="1"/>
            </w:pPr>
            <w:r/>
            <w:r>
              <w:rPr>
                <w:b/>
                <w:color w:val="FFFFFF"/>
                <w:sz w:val="19"/>
              </w:rPr>
              <w:t>ادرار</w:t>
            </w:r>
          </w:p>
        </w:tc>
        <w:tc>
          <w:tcPr>
            <w:tcW w:type="dxa" w:w="2062"/>
            <w:shd w:val="clear" w:fill="136f73"/>
          </w:tcPr>
          <w:p>
            <w:pPr>
              <w:bidi w:val="1"/>
            </w:pPr>
            <w:r/>
            <w:r>
              <w:rPr>
                <w:b/>
                <w:color w:val="FFFFFF"/>
                <w:sz w:val="19"/>
              </w:rPr>
              <w:t>مواد غایطه</w:t>
            </w:r>
          </w:p>
        </w:tc>
        <w:tc>
          <w:tcPr>
            <w:tcW w:type="dxa" w:w="2062"/>
            <w:shd w:val="clear" w:fill="136f73"/>
          </w:tcPr>
          <w:p>
            <w:pPr>
              <w:bidi w:val="1"/>
            </w:pPr>
            <w:r/>
            <w:r>
              <w:rPr>
                <w:b/>
                <w:color w:val="FFFFFF"/>
                <w:sz w:val="19"/>
              </w:rPr>
              <w:t>مثال</w:t>
            </w:r>
          </w:p>
        </w:tc>
      </w:tr>
      <w:tr>
        <w:tc>
          <w:tcPr>
            <w:tcW w:type="dxa" w:w="2062"/>
          </w:tcPr>
          <w:p>
            <w:pPr>
              <w:bidi w:val="1"/>
            </w:pPr>
            <w:r>
              <w:rPr>
                <w:sz w:val="18"/>
              </w:rPr>
            </w:r>
            <w:r>
              <w:rPr>
                <w:rFonts w:ascii="Vazirmatn" w:hAnsi="Vazirmatn"/>
                <w:b/>
                <w:sz w:val="18"/>
              </w:rPr>
              <w:t>کبدی (Hepatocellular)</w:t>
            </w:r>
          </w:p>
        </w:tc>
        <w:tc>
          <w:tcPr>
            <w:tcW w:type="dxa" w:w="2062"/>
          </w:tcPr>
          <w:p>
            <w:pPr>
              <w:bidi w:val="1"/>
            </w:pPr>
            <w:r>
              <w:rPr>
                <w:sz w:val="18"/>
              </w:rPr>
            </w:r>
            <w:r>
              <w:rPr>
                <w:rFonts w:ascii="Vazirmatn" w:hAnsi="Vazirmatn"/>
                <w:sz w:val="18"/>
              </w:rPr>
              <w:t>آسیب حجرات کبد</w:t>
            </w:r>
          </w:p>
        </w:tc>
        <w:tc>
          <w:tcPr>
            <w:tcW w:type="dxa" w:w="2062"/>
          </w:tcPr>
          <w:p>
            <w:pPr>
              <w:bidi w:val="1"/>
            </w:pPr>
            <w:r>
              <w:rPr>
                <w:sz w:val="18"/>
              </w:rPr>
            </w:r>
            <w:r>
              <w:rPr>
                <w:rFonts w:ascii="Vazirmatn" w:hAnsi="Vazirmatn"/>
                <w:sz w:val="18"/>
              </w:rPr>
              <w:t>تیره</w:t>
            </w:r>
          </w:p>
        </w:tc>
        <w:tc>
          <w:tcPr>
            <w:tcW w:type="dxa" w:w="2062"/>
          </w:tcPr>
          <w:p>
            <w:pPr>
              <w:bidi w:val="1"/>
            </w:pPr>
            <w:r>
              <w:rPr>
                <w:sz w:val="18"/>
              </w:rPr>
            </w:r>
            <w:r>
              <w:rPr>
                <w:rFonts w:ascii="Vazirmatn" w:hAnsi="Vazirmatn"/>
                <w:sz w:val="18"/>
              </w:rPr>
              <w:t>نورمال یا کمرنگ</w:t>
            </w:r>
          </w:p>
        </w:tc>
        <w:tc>
          <w:tcPr>
            <w:tcW w:type="dxa" w:w="2062"/>
          </w:tcPr>
          <w:p>
            <w:pPr>
              <w:bidi w:val="1"/>
            </w:pPr>
            <w:r>
              <w:rPr>
                <w:sz w:val="18"/>
              </w:rPr>
            </w:r>
            <w:r>
              <w:rPr>
                <w:rFonts w:ascii="Vazirmatn" w:hAnsi="Vazirmatn"/>
                <w:b/>
                <w:sz w:val="18"/>
              </w:rPr>
              <w:t>هپاتیت ویروسی</w:t>
            </w:r>
            <w:r>
              <w:rPr>
                <w:rFonts w:ascii="Vazirmatn" w:hAnsi="Vazirmatn"/>
                <w:sz w:val="18"/>
              </w:rPr>
              <w:t xml:space="preserve"> (A و E در افغانستان بسیار شایع)، الکول، دواها (</w:t>
            </w:r>
            <w:r>
              <w:rPr>
                <w:rFonts w:ascii="Vazirmatn" w:hAnsi="Vazirmatn"/>
                <w:b/>
                <w:sz w:val="18"/>
              </w:rPr>
              <w:t>ضد سل!</w:t>
            </w:r>
            <w:r>
              <w:rPr>
                <w:rFonts w:ascii="Vazirmatn" w:hAnsi="Vazirmatn"/>
                <w:sz w:val="18"/>
              </w:rPr>
              <w:t xml:space="preserve"> — فصل ۱۹)، سیروز</w:t>
            </w:r>
          </w:p>
        </w:tc>
      </w:tr>
      <w:tr>
        <w:tc>
          <w:tcPr>
            <w:tcW w:type="dxa" w:w="2062"/>
          </w:tcPr>
          <w:p>
            <w:pPr>
              <w:bidi w:val="1"/>
            </w:pPr>
            <w:r>
              <w:rPr>
                <w:sz w:val="18"/>
              </w:rPr>
            </w:r>
            <w:r>
              <w:rPr>
                <w:rFonts w:ascii="Vazirmatn" w:hAnsi="Vazirmatn"/>
                <w:b/>
                <w:sz w:val="18"/>
              </w:rPr>
              <w:t>پس‌کبدی (Obstructive/Cholestatic)</w:t>
            </w:r>
          </w:p>
        </w:tc>
        <w:tc>
          <w:tcPr>
            <w:tcW w:type="dxa" w:w="2062"/>
          </w:tcPr>
          <w:p>
            <w:pPr>
              <w:bidi w:val="1"/>
            </w:pPr>
            <w:r>
              <w:rPr>
                <w:sz w:val="18"/>
              </w:rPr>
            </w:r>
            <w:r>
              <w:rPr>
                <w:rFonts w:ascii="Vazirmatn" w:hAnsi="Vazirmatn"/>
                <w:sz w:val="18"/>
              </w:rPr>
              <w:t>انسداد جریان صفرا</w:t>
            </w:r>
          </w:p>
        </w:tc>
        <w:tc>
          <w:tcPr>
            <w:tcW w:type="dxa" w:w="2062"/>
          </w:tcPr>
          <w:p>
            <w:pPr>
              <w:bidi w:val="1"/>
            </w:pPr>
            <w:r>
              <w:rPr>
                <w:sz w:val="18"/>
              </w:rPr>
            </w:r>
            <w:r>
              <w:rPr>
                <w:rFonts w:ascii="Vazirmatn" w:hAnsi="Vazirmatn"/>
                <w:b/>
                <w:sz w:val="18"/>
              </w:rPr>
              <w:t>تیره (مانند چای)</w:t>
            </w:r>
          </w:p>
        </w:tc>
        <w:tc>
          <w:tcPr>
            <w:tcW w:type="dxa" w:w="2062"/>
          </w:tcPr>
          <w:p>
            <w:pPr>
              <w:bidi w:val="1"/>
            </w:pPr>
            <w:r>
              <w:rPr>
                <w:sz w:val="18"/>
              </w:rPr>
            </w:r>
            <w:r>
              <w:rPr>
                <w:rFonts w:ascii="Vazirmatn" w:hAnsi="Vazirmatn"/>
                <w:b/>
                <w:sz w:val="18"/>
              </w:rPr>
              <w:t>کمرنگ، گچی (Pale)</w:t>
            </w:r>
            <w:r>
              <w:rPr>
                <w:rFonts w:ascii="Vazirmatn" w:hAnsi="Vazirmatn"/>
                <w:sz w:val="18"/>
              </w:rPr>
              <w:t xml:space="preserve"> + </w:t>
            </w:r>
            <w:r>
              <w:rPr>
                <w:rFonts w:ascii="Vazirmatn" w:hAnsi="Vazirmatn"/>
                <w:b/>
                <w:sz w:val="18"/>
              </w:rPr>
              <w:t>خارش</w:t>
            </w:r>
          </w:p>
        </w:tc>
        <w:tc>
          <w:tcPr>
            <w:tcW w:type="dxa" w:w="2062"/>
          </w:tcPr>
          <w:p>
            <w:pPr>
              <w:bidi w:val="1"/>
            </w:pPr>
            <w:r>
              <w:rPr>
                <w:sz w:val="18"/>
              </w:rPr>
            </w:r>
            <w:r>
              <w:rPr>
                <w:rFonts w:ascii="Vazirmatn" w:hAnsi="Vazirmatn"/>
                <w:b/>
                <w:sz w:val="18"/>
              </w:rPr>
              <w:t>سنگ CBD</w:t>
            </w:r>
            <w:r>
              <w:rPr>
                <w:rFonts w:ascii="Vazirmatn" w:hAnsi="Vazirmatn"/>
                <w:sz w:val="18"/>
              </w:rPr>
              <w:t xml:space="preserve">، </w:t>
            </w:r>
            <w:r>
              <w:rPr>
                <w:rFonts w:ascii="Vazirmatn" w:hAnsi="Vazirmatn"/>
                <w:b/>
                <w:sz w:val="18"/>
              </w:rPr>
              <w:t>سرطان سر پانکراس</w:t>
            </w:r>
            <w:r>
              <w:rPr>
                <w:rFonts w:ascii="Vazirmatn" w:hAnsi="Vazirmatn"/>
                <w:sz w:val="18"/>
              </w:rPr>
              <w:t xml:space="preserve">، </w:t>
            </w:r>
            <w:r>
              <w:rPr>
                <w:rFonts w:ascii="Vazirmatn" w:hAnsi="Vazirmatn"/>
                <w:b/>
                <w:sz w:val="18"/>
              </w:rPr>
              <w:t>کلانژیوکارسینوما</w:t>
            </w:r>
            <w:r>
              <w:rPr>
                <w:rFonts w:ascii="Vazirmatn" w:hAnsi="Vazirmatn"/>
                <w:sz w:val="18"/>
              </w:rPr>
              <w:t xml:space="preserve">، </w:t>
            </w:r>
            <w:r>
              <w:rPr>
                <w:rFonts w:ascii="Vazirmatn" w:hAnsi="Vazirmatn"/>
                <w:b/>
                <w:sz w:val="18"/>
              </w:rPr>
              <w:t>کیست هایداتید پاره‌شده در مجاری</w:t>
            </w:r>
            <w:r>
              <w:rPr>
                <w:rFonts w:ascii="Vazirmatn" w:hAnsi="Vazirmatn"/>
                <w:sz w:val="18"/>
              </w:rPr>
              <w:t>، PBC، PSC</w:t>
            </w:r>
          </w:p>
        </w:tc>
      </w:tr>
    </w:tbl>
    <w:p>
      <w:pPr>
        <w:bidi w:val="1"/>
      </w:pPr>
      <w:r>
        <w:rPr>
          <w:rFonts w:ascii="Vazirmatn" w:hAnsi="Vazirmatn"/>
        </w:rPr>
        <w:t xml:space="preserve">💡 </w:t>
      </w:r>
      <w:r>
        <w:rPr>
          <w:rFonts w:ascii="Vazirmatn" w:hAnsi="Vazirmatn"/>
          <w:b/>
        </w:rPr>
        <w:t>قانون Courvoisier:</w:t>
      </w:r>
      <w:r>
        <w:rPr>
          <w:rFonts w:ascii="Vazirmatn" w:hAnsi="Vazirmatn"/>
        </w:rPr>
        <w:t xml:space="preserve"> «</w:t>
      </w:r>
      <w:r>
        <w:rPr>
          <w:rFonts w:ascii="Vazirmatn" w:hAnsi="Vazirmatn"/>
          <w:b/>
        </w:rPr>
        <w:t>یرقان بدون درد + کیسهٔ صفرای قابل لمس</w:t>
      </w:r>
      <w:r>
        <w:rPr>
          <w:rFonts w:ascii="Vazirmatn" w:hAnsi="Vazirmatn"/>
        </w:rPr>
        <w:t xml:space="preserve"> ← علت </w:t>
      </w:r>
      <w:r>
        <w:rPr>
          <w:rFonts w:ascii="Vazirmatn" w:hAnsi="Vazirmatn"/>
          <w:b/>
        </w:rPr>
        <w:t>سنگ نیست</w:t>
      </w:r>
      <w:r>
        <w:rPr>
          <w:rFonts w:ascii="Vazirmatn" w:hAnsi="Vazirmatn"/>
        </w:rPr>
        <w:t xml:space="preserve"> (کیسهٔ سنگی فایبروتیک و کوچک است) ← </w:t>
      </w:r>
      <w:r>
        <w:rPr>
          <w:rFonts w:ascii="Vazirmatn" w:hAnsi="Vazirmatn"/>
          <w:b/>
        </w:rPr>
        <w:t>سرطان سر پانکراس</w:t>
      </w:r>
      <w:r>
        <w:rPr>
          <w:rFonts w:ascii="Vazirmatn" w:hAnsi="Vazirmatn"/>
        </w:rPr>
        <w:t xml:space="preserve"> یا انسداد پایینی CBD را فکر کن.»</w:t>
      </w:r>
    </w:p>
    <w:p>
      <w:pPr>
        <w:spacing w:before="200"/>
        <w:bidi w:val="1"/>
      </w:pPr>
      <w:r>
        <w:rPr>
          <w:rFonts w:ascii="Vazirmatn" w:hAnsi="Vazirmatn"/>
          <w:b/>
          <w:color w:val="136F73"/>
          <w:sz w:val="25"/>
        </w:rPr>
        <w:t>۷) دیگر</w:t>
      </w:r>
    </w:p>
    <w:p>
      <w:pPr>
        <w:ind w:right="340"/>
        <w:bidi w:val="1"/>
      </w:pPr>
      <w:r>
        <w:rPr>
          <w:color w:val="136F73"/>
        </w:rPr>
        <w:t xml:space="preserve">● </w:t>
      </w:r>
      <w:r>
        <w:rPr>
          <w:rFonts w:ascii="Vazirmatn" w:hAnsi="Vazirmatn"/>
          <w:b/>
        </w:rPr>
        <w:t>کاهش وزن</w:t>
      </w:r>
      <w:r>
        <w:rPr>
          <w:rFonts w:ascii="Vazirmatn" w:hAnsi="Vazirmatn"/>
        </w:rPr>
        <w:t xml:space="preserve"> (بیش از ۵ فیصد در ۶–۱۲ ماه) — ⚠️ سرطان، سل بطنی، سوء جذب، دیابت، هایپرتایرویدی، افسردگی.</w:t>
      </w:r>
    </w:p>
    <w:p>
      <w:pPr>
        <w:ind w:right="340"/>
        <w:bidi w:val="1"/>
      </w:pPr>
      <w:r>
        <w:rPr>
          <w:color w:val="136F73"/>
        </w:rPr>
        <w:t xml:space="preserve">● </w:t>
      </w:r>
      <w:r>
        <w:rPr>
          <w:rFonts w:ascii="Vazirmatn" w:hAnsi="Vazirmatn"/>
          <w:b/>
        </w:rPr>
        <w:t>اتساع بطن:</w:t>
      </w:r>
      <w:r>
        <w:rPr>
          <w:rFonts w:ascii="Vazirmatn" w:hAnsi="Vazirmatn"/>
        </w:rPr>
        <w:t xml:space="preserve"> «</w:t>
      </w:r>
      <w:r>
        <w:rPr>
          <w:rFonts w:ascii="Vazirmatn" w:hAnsi="Vazirmatn"/>
          <w:b/>
        </w:rPr>
        <w:t>۶ F</w:t>
      </w:r>
      <w:r>
        <w:rPr>
          <w:rFonts w:ascii="Vazirmatn" w:hAnsi="Vazirmatn"/>
        </w:rPr>
        <w:t xml:space="preserve">»: </w:t>
      </w:r>
      <w:r>
        <w:rPr>
          <w:rFonts w:ascii="Vazirmatn" w:hAnsi="Vazirmatn"/>
          <w:b/>
        </w:rPr>
        <w:t>F</w:t>
      </w:r>
      <w:r>
        <w:rPr>
          <w:rFonts w:ascii="Vazirmatn" w:hAnsi="Vazirmatn"/>
        </w:rPr>
        <w:t xml:space="preserve">at (چاقی)، </w:t>
      </w:r>
      <w:r>
        <w:rPr>
          <w:rFonts w:ascii="Vazirmatn" w:hAnsi="Vazirmatn"/>
          <w:b/>
        </w:rPr>
        <w:t>F</w:t>
      </w:r>
      <w:r>
        <w:rPr>
          <w:rFonts w:ascii="Vazirmatn" w:hAnsi="Vazirmatn"/>
        </w:rPr>
        <w:t xml:space="preserve">luid (آسیت)، </w:t>
      </w:r>
      <w:r>
        <w:rPr>
          <w:rFonts w:ascii="Vazirmatn" w:hAnsi="Vazirmatn"/>
          <w:b/>
        </w:rPr>
        <w:t>F</w:t>
      </w:r>
      <w:r>
        <w:rPr>
          <w:rFonts w:ascii="Vazirmatn" w:hAnsi="Vazirmatn"/>
        </w:rPr>
        <w:t xml:space="preserve">latus (گاز)، </w:t>
      </w:r>
      <w:r>
        <w:rPr>
          <w:rFonts w:ascii="Vazirmatn" w:hAnsi="Vazirmatn"/>
          <w:b/>
        </w:rPr>
        <w:t>F</w:t>
      </w:r>
      <w:r>
        <w:rPr>
          <w:rFonts w:ascii="Vazirmatn" w:hAnsi="Vazirmatn"/>
        </w:rPr>
        <w:t xml:space="preserve">aeces (مواد غایطه)، </w:t>
      </w:r>
      <w:r>
        <w:rPr>
          <w:rFonts w:ascii="Vazirmatn" w:hAnsi="Vazirmatn"/>
          <w:b/>
        </w:rPr>
        <w:t>F</w:t>
      </w:r>
      <w:r>
        <w:rPr>
          <w:rFonts w:ascii="Vazirmatn" w:hAnsi="Vazirmatn"/>
        </w:rPr>
        <w:t xml:space="preserve">etus (حاملگی)، </w:t>
      </w:r>
      <w:r>
        <w:rPr>
          <w:rFonts w:ascii="Vazirmatn" w:hAnsi="Vazirmatn"/>
          <w:b/>
        </w:rPr>
        <w:t>F</w:t>
      </w:r>
      <w:r>
        <w:rPr>
          <w:rFonts w:ascii="Vazirmatn" w:hAnsi="Vazirmatn"/>
        </w:rPr>
        <w:t>ull-sized mass (کتله/عضو بزرگ).</w:t>
      </w:r>
    </w:p>
    <w:p>
      <w:pPr>
        <w:ind w:right="340"/>
        <w:bidi w:val="1"/>
      </w:pPr>
      <w:r>
        <w:rPr>
          <w:color w:val="136F73"/>
        </w:rPr>
        <w:t xml:space="preserve">● </w:t>
      </w:r>
      <w:r>
        <w:rPr>
          <w:rFonts w:ascii="Vazirmatn" w:hAnsi="Vazirmatn"/>
          <w:b/>
        </w:rPr>
        <w:t>سوء هاضمه (Dyspepsia)</w:t>
      </w:r>
      <w:r>
        <w:rPr>
          <w:rFonts w:ascii="Vazirmatn" w:hAnsi="Vazirmatn"/>
        </w:rPr>
        <w:t xml:space="preserve"> و </w:t>
      </w:r>
      <w:r>
        <w:rPr>
          <w:rFonts w:ascii="Vazirmatn" w:hAnsi="Vazirmatn"/>
          <w:b/>
        </w:rPr>
        <w:t>سوزش سینه</w:t>
      </w:r>
      <w:r>
        <w:rPr>
          <w:rFonts w:ascii="Vazirmatn" w:hAnsi="Vazirmatn"/>
        </w:rPr>
        <w:t xml:space="preserve"> — فصل ۲۶.</w:t>
      </w:r>
    </w:p>
    <w:p>
      <w:pPr>
        <w:spacing w:before="200"/>
        <w:bidi w:val="1"/>
      </w:pPr>
      <w:r>
        <w:rPr>
          <w:rFonts w:ascii="Vazirmatn" w:hAnsi="Vazirmatn"/>
          <w:b/>
          <w:color w:val="136F73"/>
          <w:sz w:val="25"/>
        </w:rPr>
        <w:t>تاریخچه‌های مکمل (مهم در افغانستان)</w:t>
      </w:r>
    </w:p>
    <w:p>
      <w:pPr>
        <w:ind w:right="340"/>
        <w:bidi w:val="1"/>
      </w:pPr>
      <w:r>
        <w:rPr>
          <w:color w:val="136F73"/>
        </w:rPr>
        <w:t xml:space="preserve">● </w:t>
      </w:r>
      <w:r>
        <w:rPr>
          <w:rFonts w:ascii="Vazirmatn" w:hAnsi="Vazirmatn"/>
          <w:b/>
        </w:rPr>
        <w:t>دواها:</w:t>
      </w:r>
      <w:r>
        <w:rPr>
          <w:rFonts w:ascii="Vazirmatn" w:hAnsi="Vazirmatn"/>
        </w:rPr>
        <w:t xml:space="preserve"> </w:t>
      </w:r>
      <w:r>
        <w:rPr>
          <w:rFonts w:ascii="Vazirmatn" w:hAnsi="Vazirmatn"/>
          <w:b/>
        </w:rPr>
        <w:t>NSAIDها</w:t>
      </w:r>
      <w:r>
        <w:rPr>
          <w:rFonts w:ascii="Vazirmatn" w:hAnsi="Vazirmatn"/>
        </w:rPr>
        <w:t xml:space="preserve"> (فصل ۲۵–۲۶)، </w:t>
      </w:r>
      <w:r>
        <w:rPr>
          <w:rFonts w:ascii="Vazirmatn" w:hAnsi="Vazirmatn"/>
          <w:b/>
        </w:rPr>
        <w:t>Aspirin</w:t>
      </w:r>
      <w:r>
        <w:rPr>
          <w:rFonts w:ascii="Vazirmatn" w:hAnsi="Vazirmatn"/>
        </w:rPr>
        <w:t xml:space="preserve">، انتی‌کواگولانت‌ها، </w:t>
      </w:r>
      <w:r>
        <w:rPr>
          <w:rFonts w:ascii="Vazirmatn" w:hAnsi="Vazirmatn"/>
          <w:b/>
        </w:rPr>
        <w:t>ضد سل</w:t>
      </w:r>
      <w:r>
        <w:rPr>
          <w:rFonts w:ascii="Vazirmatn" w:hAnsi="Vazirmatn"/>
        </w:rPr>
        <w:t>، دواهای گیاهی (</w:t>
      </w:r>
      <w:r>
        <w:rPr>
          <w:rFonts w:ascii="Vazirmatn" w:hAnsi="Vazirmatn"/>
          <w:b/>
        </w:rPr>
        <w:t>هپاتوتوکسیک</w:t>
      </w:r>
      <w:r>
        <w:rPr>
          <w:rFonts w:ascii="Vazirmatn" w:hAnsi="Vazirmatn"/>
        </w:rPr>
        <w:t xml:space="preserve">)، </w:t>
      </w:r>
      <w:r>
        <w:rPr>
          <w:rFonts w:ascii="Vazirmatn" w:hAnsi="Vazirmatn"/>
          <w:b/>
        </w:rPr>
        <w:t>Paracetamol</w:t>
      </w:r>
      <w:r>
        <w:rPr>
          <w:rFonts w:ascii="Vazirmatn" w:hAnsi="Vazirmatn"/>
        </w:rPr>
        <w:t xml:space="preserve"> (مقدار).</w:t>
      </w:r>
    </w:p>
    <w:p>
      <w:pPr>
        <w:ind w:right="340"/>
        <w:bidi w:val="1"/>
      </w:pPr>
      <w:r>
        <w:rPr>
          <w:color w:val="136F73"/>
        </w:rPr>
        <w:t xml:space="preserve">● </w:t>
      </w:r>
      <w:r>
        <w:rPr>
          <w:rFonts w:ascii="Vazirmatn" w:hAnsi="Vazirmatn"/>
          <w:b/>
        </w:rPr>
        <w:t>الکول</w:t>
      </w:r>
      <w:r>
        <w:rPr>
          <w:rFonts w:ascii="Vazirmatn" w:hAnsi="Vazirmatn"/>
        </w:rPr>
        <w:t xml:space="preserve"> (گاهی پنهان)، </w:t>
      </w:r>
      <w:r>
        <w:rPr>
          <w:rFonts w:ascii="Vazirmatn" w:hAnsi="Vazirmatn"/>
          <w:b/>
        </w:rPr>
        <w:t>نسوار و سگرت</w:t>
      </w:r>
      <w:r>
        <w:rPr>
          <w:rFonts w:ascii="Vazirmatn" w:hAnsi="Vazirmatn"/>
        </w:rPr>
        <w:t xml:space="preserve">، </w:t>
      </w:r>
      <w:r>
        <w:rPr>
          <w:rFonts w:ascii="Vazirmatn" w:hAnsi="Vazirmatn"/>
          <w:b/>
        </w:rPr>
        <w:t>مواد مخدر تزریقی</w:t>
      </w:r>
      <w:r>
        <w:rPr>
          <w:rFonts w:ascii="Vazirmatn" w:hAnsi="Vazirmatn"/>
        </w:rPr>
        <w:t xml:space="preserve"> (HBV، HCV).</w:t>
      </w:r>
    </w:p>
    <w:p>
      <w:pPr>
        <w:ind w:right="340"/>
        <w:bidi w:val="1"/>
      </w:pPr>
      <w:r>
        <w:rPr>
          <w:color w:val="136F73"/>
        </w:rPr>
        <w:t xml:space="preserve">● </w:t>
      </w:r>
      <w:r>
        <w:rPr>
          <w:rFonts w:ascii="Vazirmatn" w:hAnsi="Vazirmatn"/>
          <w:b/>
        </w:rPr>
        <w:t>سفر، آب ناسالم، غذاهای کوچه</w:t>
      </w:r>
      <w:r>
        <w:rPr>
          <w:rFonts w:ascii="Vazirmatn" w:hAnsi="Vazirmatn"/>
        </w:rPr>
        <w:t xml:space="preserve"> (هپاتیت A و E، تیفوئید، امیب، ژیاردیا).</w:t>
      </w:r>
    </w:p>
    <w:p>
      <w:pPr>
        <w:ind w:right="340"/>
        <w:bidi w:val="1"/>
      </w:pPr>
      <w:r>
        <w:rPr>
          <w:color w:val="136F73"/>
        </w:rPr>
        <w:t xml:space="preserve">● </w:t>
      </w:r>
      <w:r>
        <w:rPr>
          <w:rFonts w:ascii="Vazirmatn" w:hAnsi="Vazirmatn"/>
          <w:b/>
        </w:rPr>
        <w:t>سگ و گوسفند</w:t>
      </w:r>
      <w:r>
        <w:rPr>
          <w:rFonts w:ascii="Vazirmatn" w:hAnsi="Vazirmatn"/>
        </w:rPr>
        <w:t xml:space="preserve"> ← </w:t>
      </w:r>
      <w:r>
        <w:rPr>
          <w:rFonts w:ascii="Vazirmatn" w:hAnsi="Vazirmatn"/>
          <w:b/>
        </w:rPr>
        <w:t>هایداتید</w:t>
      </w:r>
      <w:r>
        <w:rPr>
          <w:rFonts w:ascii="Vazirmatn" w:hAnsi="Vazirmatn"/>
        </w:rPr>
        <w:t xml:space="preserve"> (Echinococcus — فصل ۲۸).</w:t>
      </w:r>
    </w:p>
    <w:p>
      <w:pPr>
        <w:ind w:right="340"/>
        <w:bidi w:val="1"/>
      </w:pPr>
      <w:r>
        <w:rPr>
          <w:color w:val="136F73"/>
        </w:rPr>
        <w:t xml:space="preserve">● </w:t>
      </w:r>
      <w:r>
        <w:rPr>
          <w:rFonts w:ascii="Vazirmatn" w:hAnsi="Vazirmatn"/>
          <w:b/>
        </w:rPr>
        <w:t>ترانسفیوژن، جراحی دندان، حجامت، خالکوبی</w:t>
      </w:r>
      <w:r>
        <w:rPr>
          <w:rFonts w:ascii="Vazirmatn" w:hAnsi="Vazirmatn"/>
        </w:rPr>
        <w:t xml:space="preserve"> (HBV، HCV — افغانستان).</w:t>
      </w:r>
    </w:p>
    <w:p>
      <w:pPr>
        <w:ind w:right="340"/>
        <w:bidi w:val="1"/>
      </w:pPr>
      <w:r>
        <w:rPr>
          <w:color w:val="136F73"/>
        </w:rPr>
        <w:t xml:space="preserve">● </w:t>
      </w:r>
      <w:r>
        <w:rPr>
          <w:rFonts w:ascii="Vazirmatn" w:hAnsi="Vazirmatn"/>
          <w:b/>
        </w:rPr>
        <w:t>تاریخچهٔ فامیلی:</w:t>
      </w:r>
      <w:r>
        <w:rPr>
          <w:rFonts w:ascii="Vazirmatn" w:hAnsi="Vazirmatn"/>
        </w:rPr>
        <w:t xml:space="preserve"> سرطان کولون، معده، IBD، Wilson، هموکروماتوزیس.</w:t>
      </w:r>
    </w:p>
    <w:p>
      <w:pPr>
        <w:spacing w:before="280"/>
        <w:bidi w:val="1"/>
      </w:pPr>
      <w:r>
        <w:rPr>
          <w:rFonts w:ascii="Vazirmatn" w:hAnsi="Vazirmatn"/>
          <w:b/>
          <w:color w:val="0F2744"/>
          <w:sz w:val="29"/>
        </w:rPr>
        <w:t>🔹 ۳. معاینهٔ عمومی و محیطی</w:t>
      </w:r>
    </w:p>
    <w:tbl>
      <w:tblPr>
        <w:tblStyle w:val="TableGrid"/>
        <w:tblW w:type="auto" w:w="0"/>
        <w:tblLook w:firstColumn="1" w:firstRow="1" w:lastColumn="0" w:lastRow="0" w:noHBand="0" w:noVBand="1" w:val="04A0"/>
      </w:tblPr>
      <w:tblGrid>
        <w:gridCol w:w="3437"/>
        <w:gridCol w:w="3437"/>
        <w:gridCol w:w="3437"/>
      </w:tblGrid>
      <w:tr>
        <w:tc>
          <w:tcPr>
            <w:tcW w:type="dxa" w:w="3437"/>
            <w:shd w:val="clear" w:fill="136f73"/>
          </w:tcPr>
          <w:p>
            <w:pPr>
              <w:bidi w:val="1"/>
            </w:pPr>
            <w:r/>
            <w:r>
              <w:rPr>
                <w:b/>
                <w:color w:val="FFFFFF"/>
                <w:sz w:val="19"/>
              </w:rPr>
              <w:t>محل</w:t>
            </w:r>
          </w:p>
        </w:tc>
        <w:tc>
          <w:tcPr>
            <w:tcW w:type="dxa" w:w="3437"/>
            <w:shd w:val="clear" w:fill="136f73"/>
          </w:tcPr>
          <w:p>
            <w:pPr>
              <w:bidi w:val="1"/>
            </w:pPr>
            <w:r/>
            <w:r>
              <w:rPr>
                <w:b/>
                <w:color w:val="FFFFFF"/>
                <w:sz w:val="19"/>
              </w:rPr>
              <w:t>یافته</w:t>
            </w:r>
          </w:p>
        </w:tc>
        <w:tc>
          <w:tcPr>
            <w:tcW w:type="dxa" w:w="3437"/>
            <w:shd w:val="clear" w:fill="136f73"/>
          </w:tcPr>
          <w:p>
            <w:pPr>
              <w:bidi w:val="1"/>
            </w:pPr>
            <w:r/>
            <w:r>
              <w:rPr>
                <w:b/>
                <w:color w:val="FFFFFF"/>
                <w:sz w:val="19"/>
              </w:rPr>
              <w:t>مفهوم</w:t>
            </w:r>
          </w:p>
        </w:tc>
      </w:tr>
      <w:tr>
        <w:tc>
          <w:tcPr>
            <w:tcW w:type="dxa" w:w="3437"/>
          </w:tcPr>
          <w:p>
            <w:pPr>
              <w:bidi w:val="1"/>
            </w:pPr>
            <w:r>
              <w:rPr>
                <w:sz w:val="18"/>
              </w:rPr>
            </w:r>
            <w:r>
              <w:rPr>
                <w:rFonts w:ascii="Vazirmatn" w:hAnsi="Vazirmatn"/>
                <w:b/>
                <w:sz w:val="18"/>
              </w:rPr>
              <w:t>دست‌ها</w:t>
            </w:r>
          </w:p>
        </w:tc>
        <w:tc>
          <w:tcPr>
            <w:tcW w:type="dxa" w:w="3437"/>
          </w:tcPr>
          <w:p>
            <w:pPr>
              <w:bidi w:val="1"/>
            </w:pPr>
            <w:r>
              <w:rPr>
                <w:sz w:val="18"/>
              </w:rPr>
            </w:r>
            <w:r>
              <w:rPr>
                <w:rFonts w:ascii="Vazirmatn" w:hAnsi="Vazirmatn"/>
                <w:b/>
                <w:sz w:val="18"/>
              </w:rPr>
              <w:t>Leukonychia</w:t>
            </w:r>
            <w:r>
              <w:rPr>
                <w:rFonts w:ascii="Vazirmatn" w:hAnsi="Vazirmatn"/>
                <w:sz w:val="18"/>
              </w:rPr>
              <w:t xml:space="preserve"> (البومین پایین)، </w:t>
            </w:r>
            <w:r>
              <w:rPr>
                <w:rFonts w:ascii="Vazirmatn" w:hAnsi="Vazirmatn"/>
                <w:b/>
                <w:sz w:val="18"/>
              </w:rPr>
              <w:t>Koilonychia</w:t>
            </w:r>
            <w:r>
              <w:rPr>
                <w:rFonts w:ascii="Vazirmatn" w:hAnsi="Vazirmatn"/>
                <w:sz w:val="18"/>
              </w:rPr>
              <w:t xml:space="preserve"> (کمبود آهن)، </w:t>
            </w:r>
            <w:r>
              <w:rPr>
                <w:rFonts w:ascii="Vazirmatn" w:hAnsi="Vazirmatn"/>
                <w:b/>
                <w:sz w:val="18"/>
              </w:rPr>
              <w:t>کلبینگ</w:t>
            </w:r>
            <w:r>
              <w:rPr>
                <w:rFonts w:ascii="Vazirmatn" w:hAnsi="Vazirmatn"/>
                <w:sz w:val="18"/>
              </w:rPr>
              <w:t xml:space="preserve"> (سیروز، IBD، سیلیاک)، </w:t>
            </w:r>
            <w:r>
              <w:rPr>
                <w:rFonts w:ascii="Vazirmatn" w:hAnsi="Vazirmatn"/>
                <w:b/>
                <w:sz w:val="18"/>
              </w:rPr>
              <w:t>Palmar erythema</w:t>
            </w:r>
            <w:r>
              <w:rPr>
                <w:rFonts w:ascii="Vazirmatn" w:hAnsi="Vazirmatn"/>
                <w:sz w:val="18"/>
              </w:rPr>
              <w:t xml:space="preserve">، </w:t>
            </w:r>
            <w:r>
              <w:rPr>
                <w:rFonts w:ascii="Vazirmatn" w:hAnsi="Vazirmatn"/>
                <w:b/>
                <w:sz w:val="18"/>
              </w:rPr>
              <w:t>Dupuytren contracture</w:t>
            </w:r>
            <w:r>
              <w:rPr>
                <w:rFonts w:ascii="Vazirmatn" w:hAnsi="Vazirmatn"/>
                <w:sz w:val="18"/>
              </w:rPr>
              <w:t xml:space="preserve"> (الکول)، </w:t>
            </w:r>
            <w:r>
              <w:rPr>
                <w:rFonts w:ascii="Vazirmatn" w:hAnsi="Vazirmatn"/>
                <w:b/>
                <w:sz w:val="18"/>
              </w:rPr>
              <w:t>Asterixis (Flapping tremor)</w:t>
            </w:r>
            <w:r>
              <w:rPr>
                <w:rFonts w:ascii="Vazirmatn" w:hAnsi="Vazirmatn"/>
                <w:sz w:val="18"/>
              </w:rPr>
              <w:t xml:space="preserve"> (</w:t>
            </w:r>
            <w:r>
              <w:rPr>
                <w:rFonts w:ascii="Vazirmatn" w:hAnsi="Vazirmatn"/>
                <w:b/>
                <w:sz w:val="18"/>
              </w:rPr>
              <w:t>انسفالوپاتی کبدی</w:t>
            </w:r>
            <w:r>
              <w:rPr>
                <w:rFonts w:ascii="Vazirmatn" w:hAnsi="Vazirmatn"/>
                <w:sz w:val="18"/>
              </w:rPr>
              <w:t>)، خراش (خارش کولستاتیک)</w:t>
            </w:r>
          </w:p>
        </w:tc>
        <w:tc>
          <w:tcPr>
            <w:tcW w:type="dxa" w:w="3437"/>
          </w:tcPr>
          <w:p>
            <w:pPr>
              <w:bidi w:val="1"/>
            </w:pPr>
            <w:r>
              <w:rPr>
                <w:sz w:val="18"/>
              </w:rPr>
            </w:r>
            <w:r>
              <w:rPr>
                <w:rFonts w:ascii="Vazirmatn" w:hAnsi="Vazirmatn"/>
                <w:b/>
                <w:sz w:val="18"/>
              </w:rPr>
              <w:t>آثار مرض مزمن کبد</w:t>
            </w:r>
          </w:p>
        </w:tc>
      </w:tr>
      <w:tr>
        <w:tc>
          <w:tcPr>
            <w:tcW w:type="dxa" w:w="3437"/>
          </w:tcPr>
          <w:p>
            <w:pPr>
              <w:bidi w:val="1"/>
            </w:pPr>
            <w:r>
              <w:rPr>
                <w:sz w:val="18"/>
              </w:rPr>
            </w:r>
            <w:r>
              <w:rPr>
                <w:rFonts w:ascii="Vazirmatn" w:hAnsi="Vazirmatn"/>
                <w:b/>
                <w:sz w:val="18"/>
              </w:rPr>
              <w:t>چشم‌ها</w:t>
            </w:r>
          </w:p>
        </w:tc>
        <w:tc>
          <w:tcPr>
            <w:tcW w:type="dxa" w:w="3437"/>
          </w:tcPr>
          <w:p>
            <w:pPr>
              <w:bidi w:val="1"/>
            </w:pPr>
            <w:r>
              <w:rPr>
                <w:sz w:val="18"/>
              </w:rPr>
            </w:r>
            <w:r>
              <w:rPr>
                <w:rFonts w:ascii="Vazirmatn" w:hAnsi="Vazirmatn"/>
                <w:b/>
                <w:sz w:val="18"/>
              </w:rPr>
              <w:t>یرقان صلبیه</w:t>
            </w:r>
            <w:r>
              <w:rPr>
                <w:rFonts w:ascii="Vazirmatn" w:hAnsi="Vazirmatn"/>
                <w:sz w:val="18"/>
              </w:rPr>
              <w:t xml:space="preserve">، رنگ‌پریدگی ملتحمه، </w:t>
            </w:r>
            <w:r>
              <w:rPr>
                <w:rFonts w:ascii="Vazirmatn" w:hAnsi="Vazirmatn"/>
                <w:b/>
                <w:sz w:val="18"/>
              </w:rPr>
              <w:t>حلقهٔ Kayser-Fleischer</w:t>
            </w:r>
            <w:r>
              <w:rPr>
                <w:rFonts w:ascii="Vazirmatn" w:hAnsi="Vazirmatn"/>
                <w:sz w:val="18"/>
              </w:rPr>
              <w:t xml:space="preserve"> (Wilson — Slit lamp)، </w:t>
            </w:r>
            <w:r>
              <w:rPr>
                <w:rFonts w:ascii="Vazirmatn" w:hAnsi="Vazirmatn"/>
                <w:b/>
                <w:sz w:val="18"/>
              </w:rPr>
              <w:t>Xanthelasma</w:t>
            </w:r>
            <w:r>
              <w:rPr>
                <w:rFonts w:ascii="Vazirmatn" w:hAnsi="Vazirmatn"/>
                <w:sz w:val="18"/>
              </w:rPr>
              <w:t xml:space="preserve"> (PBC)</w:t>
            </w:r>
          </w:p>
        </w:tc>
        <w:tc>
          <w:tcPr>
            <w:tcW w:type="dxa" w:w="3437"/>
          </w:tcPr>
          <w:p>
            <w:pPr>
              <w:bidi w:val="1"/>
            </w:pPr>
            <w:r>
              <w:rPr>
                <w:sz w:val="18"/>
              </w:rPr>
            </w:r>
            <w:r>
              <w:rPr>
                <w:rFonts w:ascii="Vazirmatn" w:hAnsi="Vazirmatn"/>
                <w:sz w:val="18"/>
              </w:rPr>
              <w:t>—</w:t>
            </w:r>
          </w:p>
        </w:tc>
      </w:tr>
      <w:tr>
        <w:tc>
          <w:tcPr>
            <w:tcW w:type="dxa" w:w="3437"/>
          </w:tcPr>
          <w:p>
            <w:pPr>
              <w:bidi w:val="1"/>
            </w:pPr>
            <w:r>
              <w:rPr>
                <w:sz w:val="18"/>
              </w:rPr>
            </w:r>
            <w:r>
              <w:rPr>
                <w:rFonts w:ascii="Vazirmatn" w:hAnsi="Vazirmatn"/>
                <w:b/>
                <w:sz w:val="18"/>
              </w:rPr>
              <w:t>دهن</w:t>
            </w:r>
          </w:p>
        </w:tc>
        <w:tc>
          <w:tcPr>
            <w:tcW w:type="dxa" w:w="3437"/>
          </w:tcPr>
          <w:p>
            <w:pPr>
              <w:bidi w:val="1"/>
            </w:pPr>
            <w:r>
              <w:rPr>
                <w:sz w:val="18"/>
              </w:rPr>
            </w:r>
            <w:r>
              <w:rPr>
                <w:rFonts w:ascii="Vazirmatn" w:hAnsi="Vazirmatn"/>
                <w:b/>
                <w:sz w:val="18"/>
              </w:rPr>
              <w:t>Angular stomatitis/Cheilitis</w:t>
            </w:r>
            <w:r>
              <w:rPr>
                <w:rFonts w:ascii="Vazirmatn" w:hAnsi="Vazirmatn"/>
                <w:sz w:val="18"/>
              </w:rPr>
              <w:t xml:space="preserve">، </w:t>
            </w:r>
            <w:r>
              <w:rPr>
                <w:rFonts w:ascii="Vazirmatn" w:hAnsi="Vazirmatn"/>
                <w:b/>
                <w:sz w:val="18"/>
              </w:rPr>
              <w:t>Glossitis</w:t>
            </w:r>
            <w:r>
              <w:rPr>
                <w:rFonts w:ascii="Vazirmatn" w:hAnsi="Vazirmatn"/>
                <w:sz w:val="18"/>
              </w:rPr>
              <w:t xml:space="preserve"> (کمبود آهن، B12، فولات)، </w:t>
            </w:r>
            <w:r>
              <w:rPr>
                <w:rFonts w:ascii="Vazirmatn" w:hAnsi="Vazirmatn"/>
                <w:b/>
                <w:sz w:val="18"/>
              </w:rPr>
              <w:t>زخم‌های دهن</w:t>
            </w:r>
            <w:r>
              <w:rPr>
                <w:rFonts w:ascii="Vazirmatn" w:hAnsi="Vazirmatn"/>
                <w:sz w:val="18"/>
              </w:rPr>
              <w:t xml:space="preserve"> (Crohn، سیلیاک، Behçet)، بوی </w:t>
            </w:r>
            <w:r>
              <w:rPr>
                <w:rFonts w:ascii="Vazirmatn" w:hAnsi="Vazirmatn"/>
                <w:b/>
                <w:sz w:val="18"/>
              </w:rPr>
              <w:t>Fetor hepaticus</w:t>
            </w:r>
            <w:r>
              <w:rPr>
                <w:rFonts w:ascii="Vazirmatn" w:hAnsi="Vazirmatn"/>
                <w:sz w:val="18"/>
              </w:rPr>
              <w:t xml:space="preserve"> (شیرین-کپکی)</w:t>
            </w:r>
          </w:p>
        </w:tc>
        <w:tc>
          <w:tcPr>
            <w:tcW w:type="dxa" w:w="3437"/>
          </w:tcPr>
          <w:p>
            <w:pPr>
              <w:bidi w:val="1"/>
            </w:pPr>
            <w:r>
              <w:rPr>
                <w:sz w:val="18"/>
              </w:rPr>
            </w:r>
            <w:r>
              <w:rPr>
                <w:rFonts w:ascii="Vazirmatn" w:hAnsi="Vazirmatn"/>
                <w:sz w:val="18"/>
              </w:rPr>
              <w:t>—</w:t>
            </w:r>
          </w:p>
        </w:tc>
      </w:tr>
      <w:tr>
        <w:tc>
          <w:tcPr>
            <w:tcW w:type="dxa" w:w="3437"/>
          </w:tcPr>
          <w:p>
            <w:pPr>
              <w:bidi w:val="1"/>
            </w:pPr>
            <w:r>
              <w:rPr>
                <w:sz w:val="18"/>
              </w:rPr>
            </w:r>
            <w:r>
              <w:rPr>
                <w:rFonts w:ascii="Vazirmatn" w:hAnsi="Vazirmatn"/>
                <w:b/>
                <w:sz w:val="18"/>
              </w:rPr>
              <w:t>گردن</w:t>
            </w:r>
          </w:p>
        </w:tc>
        <w:tc>
          <w:tcPr>
            <w:tcW w:type="dxa" w:w="3437"/>
          </w:tcPr>
          <w:p>
            <w:pPr>
              <w:bidi w:val="1"/>
            </w:pPr>
            <w:r>
              <w:rPr>
                <w:sz w:val="18"/>
              </w:rPr>
            </w:r>
            <w:r>
              <w:rPr>
                <w:rFonts w:ascii="Vazirmatn" w:hAnsi="Vazirmatn"/>
                <w:b/>
                <w:sz w:val="18"/>
              </w:rPr>
              <w:t>غدهٔ Virchow</w:t>
            </w:r>
            <w:r>
              <w:rPr>
                <w:rFonts w:ascii="Vazirmatn" w:hAnsi="Vazirmatn"/>
                <w:sz w:val="18"/>
              </w:rPr>
              <w:t xml:space="preserve"> (لمف‌نود فوق ترقوهٔ چپ — </w:t>
            </w:r>
            <w:r>
              <w:rPr>
                <w:rFonts w:ascii="Vazirmatn" w:hAnsi="Vazirmatn"/>
                <w:b/>
                <w:sz w:val="18"/>
              </w:rPr>
              <w:t>علامهٔ Troisier</w:t>
            </w:r>
            <w:r>
              <w:rPr>
                <w:rFonts w:ascii="Vazirmatn" w:hAnsi="Vazirmatn"/>
                <w:sz w:val="18"/>
              </w:rPr>
              <w:t xml:space="preserve"> ← سرطان معده/بطن)</w:t>
            </w:r>
          </w:p>
        </w:tc>
        <w:tc>
          <w:tcPr>
            <w:tcW w:type="dxa" w:w="3437"/>
          </w:tcPr>
          <w:p>
            <w:pPr>
              <w:bidi w:val="1"/>
            </w:pPr>
            <w:r>
              <w:rPr>
                <w:sz w:val="18"/>
              </w:rPr>
            </w:r>
            <w:r>
              <w:rPr>
                <w:rFonts w:ascii="Vazirmatn" w:hAnsi="Vazirmatn"/>
                <w:sz w:val="18"/>
              </w:rPr>
              <w:t>⚠️</w:t>
            </w:r>
          </w:p>
        </w:tc>
      </w:tr>
      <w:tr>
        <w:tc>
          <w:tcPr>
            <w:tcW w:type="dxa" w:w="3437"/>
          </w:tcPr>
          <w:p>
            <w:pPr>
              <w:bidi w:val="1"/>
            </w:pPr>
            <w:r>
              <w:rPr>
                <w:sz w:val="18"/>
              </w:rPr>
            </w:r>
            <w:r>
              <w:rPr>
                <w:rFonts w:ascii="Vazirmatn" w:hAnsi="Vazirmatn"/>
                <w:b/>
                <w:sz w:val="18"/>
              </w:rPr>
              <w:t>سینه</w:t>
            </w:r>
          </w:p>
        </w:tc>
        <w:tc>
          <w:tcPr>
            <w:tcW w:type="dxa" w:w="3437"/>
          </w:tcPr>
          <w:p>
            <w:pPr>
              <w:bidi w:val="1"/>
            </w:pPr>
            <w:r>
              <w:rPr>
                <w:sz w:val="18"/>
              </w:rPr>
            </w:r>
            <w:r>
              <w:rPr>
                <w:rFonts w:ascii="Vazirmatn" w:hAnsi="Vazirmatn"/>
                <w:b/>
                <w:sz w:val="18"/>
              </w:rPr>
              <w:t>Spider naevi</w:t>
            </w:r>
            <w:r>
              <w:rPr>
                <w:rFonts w:ascii="Vazirmatn" w:hAnsi="Vazirmatn"/>
                <w:sz w:val="18"/>
              </w:rPr>
              <w:t xml:space="preserve"> (بیش از ۵ در قلمرو ورید اجوف فوقانی — مرض مزمن کبد)، </w:t>
            </w:r>
            <w:r>
              <w:rPr>
                <w:rFonts w:ascii="Vazirmatn" w:hAnsi="Vazirmatn"/>
                <w:b/>
                <w:sz w:val="18"/>
              </w:rPr>
              <w:t>Gynaecomastia</w:t>
            </w:r>
            <w:r>
              <w:rPr>
                <w:rFonts w:ascii="Vazirmatn" w:hAnsi="Vazirmatn"/>
                <w:sz w:val="18"/>
              </w:rPr>
              <w:t>، کاهش موی بدن</w:t>
            </w:r>
          </w:p>
        </w:tc>
        <w:tc>
          <w:tcPr>
            <w:tcW w:type="dxa" w:w="3437"/>
          </w:tcPr>
          <w:p>
            <w:pPr>
              <w:bidi w:val="1"/>
            </w:pPr>
            <w:r>
              <w:rPr>
                <w:sz w:val="18"/>
              </w:rPr>
            </w:r>
            <w:r>
              <w:rPr>
                <w:rFonts w:ascii="Vazirmatn" w:hAnsi="Vazirmatn"/>
                <w:sz w:val="18"/>
              </w:rPr>
              <w:t>—</w:t>
            </w:r>
          </w:p>
        </w:tc>
      </w:tr>
      <w:tr>
        <w:tc>
          <w:tcPr>
            <w:tcW w:type="dxa" w:w="3437"/>
          </w:tcPr>
          <w:p>
            <w:pPr>
              <w:bidi w:val="1"/>
            </w:pPr>
            <w:r>
              <w:rPr>
                <w:sz w:val="18"/>
              </w:rPr>
            </w:r>
            <w:r>
              <w:rPr>
                <w:rFonts w:ascii="Vazirmatn" w:hAnsi="Vazirmatn"/>
                <w:b/>
                <w:sz w:val="18"/>
              </w:rPr>
              <w:t>بطن</w:t>
            </w:r>
          </w:p>
        </w:tc>
        <w:tc>
          <w:tcPr>
            <w:tcW w:type="dxa" w:w="3437"/>
          </w:tcPr>
          <w:p>
            <w:pPr>
              <w:bidi w:val="1"/>
            </w:pPr>
            <w:r>
              <w:rPr>
                <w:sz w:val="18"/>
              </w:rPr>
            </w:r>
            <w:r>
              <w:rPr>
                <w:rFonts w:ascii="Vazirmatn" w:hAnsi="Vazirmatn"/>
                <w:b/>
                <w:sz w:val="18"/>
              </w:rPr>
              <w:t>Caput medusae</w:t>
            </w:r>
            <w:r>
              <w:rPr>
                <w:rFonts w:ascii="Vazirmatn" w:hAnsi="Vazirmatn"/>
                <w:sz w:val="18"/>
              </w:rPr>
              <w:t xml:space="preserve"> (وریدهای متسع اطراف ناف — هایپرتنشن پورتال)، </w:t>
            </w:r>
            <w:r>
              <w:rPr>
                <w:rFonts w:ascii="Vazirmatn" w:hAnsi="Vazirmatn"/>
                <w:b/>
                <w:sz w:val="18"/>
              </w:rPr>
              <w:t>Grey-Turner</w:t>
            </w:r>
            <w:r>
              <w:rPr>
                <w:rFonts w:ascii="Vazirmatn" w:hAnsi="Vazirmatn"/>
                <w:sz w:val="18"/>
              </w:rPr>
              <w:t xml:space="preserve"> (کبودی پهلوها) و </w:t>
            </w:r>
            <w:r>
              <w:rPr>
                <w:rFonts w:ascii="Vazirmatn" w:hAnsi="Vazirmatn"/>
                <w:b/>
                <w:sz w:val="18"/>
              </w:rPr>
              <w:t>Cullen</w:t>
            </w:r>
            <w:r>
              <w:rPr>
                <w:rFonts w:ascii="Vazirmatn" w:hAnsi="Vazirmatn"/>
                <w:sz w:val="18"/>
              </w:rPr>
              <w:t xml:space="preserve"> (کبودی اطراف ناف) ← خونریزی خلف پریتوان (</w:t>
            </w:r>
            <w:r>
              <w:rPr>
                <w:rFonts w:ascii="Vazirmatn" w:hAnsi="Vazirmatn"/>
                <w:b/>
                <w:sz w:val="18"/>
              </w:rPr>
              <w:t>پانکراتیت نکروزان</w:t>
            </w:r>
            <w:r>
              <w:rPr>
                <w:rFonts w:ascii="Vazirmatn" w:hAnsi="Vazirmatn"/>
                <w:sz w:val="18"/>
              </w:rPr>
              <w:t>، پاره شدن AAA، حاملگی خارج رحم)</w:t>
            </w:r>
          </w:p>
        </w:tc>
        <w:tc>
          <w:tcPr>
            <w:tcW w:type="dxa" w:w="3437"/>
          </w:tcPr>
          <w:p>
            <w:pPr>
              <w:bidi w:val="1"/>
            </w:pPr>
            <w:r>
              <w:rPr>
                <w:sz w:val="18"/>
              </w:rPr>
            </w:r>
            <w:r>
              <w:rPr>
                <w:rFonts w:ascii="Vazirmatn" w:hAnsi="Vazirmatn"/>
                <w:sz w:val="18"/>
              </w:rPr>
              <w:t>—</w:t>
            </w:r>
          </w:p>
        </w:tc>
      </w:tr>
      <w:tr>
        <w:tc>
          <w:tcPr>
            <w:tcW w:type="dxa" w:w="3437"/>
          </w:tcPr>
          <w:p>
            <w:pPr>
              <w:bidi w:val="1"/>
            </w:pPr>
            <w:r>
              <w:rPr>
                <w:sz w:val="18"/>
              </w:rPr>
            </w:r>
            <w:r>
              <w:rPr>
                <w:rFonts w:ascii="Vazirmatn" w:hAnsi="Vazirmatn"/>
                <w:b/>
                <w:sz w:val="18"/>
              </w:rPr>
              <w:t>پاها</w:t>
            </w:r>
          </w:p>
        </w:tc>
        <w:tc>
          <w:tcPr>
            <w:tcW w:type="dxa" w:w="3437"/>
          </w:tcPr>
          <w:p>
            <w:pPr>
              <w:bidi w:val="1"/>
            </w:pPr>
            <w:r>
              <w:rPr>
                <w:sz w:val="18"/>
              </w:rPr>
            </w:r>
            <w:r>
              <w:rPr>
                <w:rFonts w:ascii="Vazirmatn" w:hAnsi="Vazirmatn"/>
                <w:b/>
                <w:sz w:val="18"/>
              </w:rPr>
              <w:t>ادیما</w:t>
            </w:r>
            <w:r>
              <w:rPr>
                <w:rFonts w:ascii="Vazirmatn" w:hAnsi="Vazirmatn"/>
                <w:sz w:val="18"/>
              </w:rPr>
              <w:t xml:space="preserve"> (البومین پایین)، </w:t>
            </w:r>
            <w:r>
              <w:rPr>
                <w:rFonts w:ascii="Vazirmatn" w:hAnsi="Vazirmatn"/>
                <w:b/>
                <w:sz w:val="18"/>
              </w:rPr>
              <w:t>Erythema nodosum</w:t>
            </w:r>
            <w:r>
              <w:rPr>
                <w:rFonts w:ascii="Vazirmatn" w:hAnsi="Vazirmatn"/>
                <w:sz w:val="18"/>
              </w:rPr>
              <w:t xml:space="preserve"> و </w:t>
            </w:r>
            <w:r>
              <w:rPr>
                <w:rFonts w:ascii="Vazirmatn" w:hAnsi="Vazirmatn"/>
                <w:b/>
                <w:sz w:val="18"/>
              </w:rPr>
              <w:t>Pyoderma gangrenosum</w:t>
            </w:r>
            <w:r>
              <w:rPr>
                <w:rFonts w:ascii="Vazirmatn" w:hAnsi="Vazirmatn"/>
                <w:sz w:val="18"/>
              </w:rPr>
              <w:t xml:space="preserve"> (IBD)</w:t>
            </w:r>
          </w:p>
        </w:tc>
        <w:tc>
          <w:tcPr>
            <w:tcW w:type="dxa" w:w="3437"/>
          </w:tcPr>
          <w:p>
            <w:pPr>
              <w:bidi w:val="1"/>
            </w:pPr>
            <w:r>
              <w:rPr>
                <w:sz w:val="18"/>
              </w:rPr>
            </w:r>
            <w:r>
              <w:rPr>
                <w:rFonts w:ascii="Vazirmatn" w:hAnsi="Vazirmatn"/>
                <w:sz w:val="18"/>
              </w:rPr>
              <w:t>—</w:t>
            </w:r>
          </w:p>
        </w:tc>
      </w:tr>
    </w:tbl>
    <w:p>
      <w:pPr>
        <w:bidi w:val="1"/>
      </w:pPr>
      <w:r>
        <w:rPr>
          <w:rFonts w:ascii="Vazirmatn" w:hAnsi="Vazirmatn"/>
        </w:rPr>
        <w:t xml:space="preserve">💡 </w:t>
      </w:r>
      <w:r>
        <w:rPr>
          <w:rFonts w:ascii="Vazirmatn" w:hAnsi="Vazirmatn"/>
          <w:b/>
        </w:rPr>
        <w:t>Memory Jogger — آثار مرض مزمن کبد (از دست به بطن):</w:t>
      </w:r>
      <w:r>
        <w:rPr>
          <w:rFonts w:ascii="Vazirmatn" w:hAnsi="Vazirmatn"/>
        </w:rPr>
        <w:t xml:space="preserve"> «</w:t>
      </w:r>
      <w:r>
        <w:rPr>
          <w:rFonts w:ascii="Vazirmatn" w:hAnsi="Vazirmatn"/>
          <w:b/>
        </w:rPr>
        <w:t>کلبینگ، Leukonychia، Palmar erythema، Dupuytren، Asterixis ← یرقان ← Spider naevi، Gynaecomastia ← Caput medusae، آسیت، طحال بزرگ ← ادیما.</w:t>
      </w:r>
      <w:r>
        <w:rPr>
          <w:rFonts w:ascii="Vazirmatn" w:hAnsi="Vazirmatn"/>
        </w:rPr>
        <w:t>»</w:t>
      </w:r>
    </w:p>
    <w:p>
      <w:pPr>
        <w:spacing w:before="280"/>
        <w:bidi w:val="1"/>
      </w:pPr>
      <w:r>
        <w:rPr>
          <w:rFonts w:ascii="Vazirmatn" w:hAnsi="Vazirmatn"/>
          <w:b/>
          <w:color w:val="0F2744"/>
          <w:sz w:val="29"/>
        </w:rPr>
        <w:t>🔹 ۴. معاینهٔ بطن</w:t>
      </w:r>
    </w:p>
    <w:p>
      <w:pPr>
        <w:spacing w:before="200"/>
        <w:bidi w:val="1"/>
      </w:pPr>
      <w:r>
        <w:rPr>
          <w:rFonts w:ascii="Vazirmatn" w:hAnsi="Vazirmatn"/>
          <w:b/>
          <w:color w:val="136F73"/>
          <w:sz w:val="25"/>
        </w:rPr>
        <w:t>آمادگی</w:t>
      </w:r>
    </w:p>
    <w:p>
      <w:pPr>
        <w:ind w:right="340"/>
        <w:bidi w:val="1"/>
      </w:pPr>
      <w:r>
        <w:rPr>
          <w:color w:val="136F73"/>
        </w:rPr>
        <w:t xml:space="preserve">● </w:t>
      </w:r>
      <w:r>
        <w:rPr>
          <w:rFonts w:ascii="Vazirmatn" w:hAnsi="Vazirmatn"/>
        </w:rPr>
        <w:t xml:space="preserve">مریض </w:t>
      </w:r>
      <w:r>
        <w:rPr>
          <w:rFonts w:ascii="Vazirmatn" w:hAnsi="Vazirmatn"/>
          <w:b/>
        </w:rPr>
        <w:t>به پشت خوابیده</w:t>
      </w:r>
      <w:r>
        <w:rPr>
          <w:rFonts w:ascii="Vazirmatn" w:hAnsi="Vazirmatn"/>
        </w:rPr>
        <w:t xml:space="preserve">، </w:t>
      </w:r>
      <w:r>
        <w:rPr>
          <w:rFonts w:ascii="Vazirmatn" w:hAnsi="Vazirmatn"/>
          <w:b/>
        </w:rPr>
        <w:t>یک بالش</w:t>
      </w:r>
      <w:r>
        <w:rPr>
          <w:rFonts w:ascii="Vazirmatn" w:hAnsi="Vazirmatn"/>
        </w:rPr>
        <w:t xml:space="preserve">، دست‌ها در پهلو، </w:t>
      </w:r>
      <w:r>
        <w:rPr>
          <w:rFonts w:ascii="Vazirmatn" w:hAnsi="Vazirmatn"/>
          <w:b/>
        </w:rPr>
        <w:t>بطن از نوک پستان تا ران</w:t>
      </w:r>
      <w:r>
        <w:rPr>
          <w:rFonts w:ascii="Vazirmatn" w:hAnsi="Vazirmatn"/>
        </w:rPr>
        <w:t xml:space="preserve"> برهنه (با حفظ حیا؛ ⚠️ در فرهنگ افغانستان </w:t>
      </w:r>
      <w:r>
        <w:rPr>
          <w:rFonts w:ascii="Vazirmatn" w:hAnsi="Vazirmatn"/>
          <w:b/>
        </w:rPr>
        <w:t>حضور همراه یا نرس</w:t>
      </w:r>
      <w:r>
        <w:rPr>
          <w:rFonts w:ascii="Vazirmatn" w:hAnsi="Vazirmatn"/>
        </w:rPr>
        <w:t xml:space="preserve"> و پوشاندن مناسب، به‌ویژه برای مریضان خانم).</w:t>
      </w:r>
    </w:p>
    <w:p>
      <w:pPr>
        <w:ind w:right="340"/>
        <w:bidi w:val="1"/>
      </w:pPr>
      <w:r>
        <w:rPr>
          <w:color w:val="136F73"/>
        </w:rPr>
        <w:t xml:space="preserve">● </w:t>
      </w:r>
      <w:r>
        <w:rPr>
          <w:rFonts w:ascii="Vazirmatn" w:hAnsi="Vazirmatn"/>
          <w:b/>
        </w:rPr>
        <w:t>دست‌های گرم</w:t>
      </w:r>
      <w:r>
        <w:rPr>
          <w:rFonts w:ascii="Vazirmatn" w:hAnsi="Vazirmatn"/>
        </w:rPr>
        <w:t xml:space="preserve">؛ </w:t>
      </w:r>
      <w:r>
        <w:rPr>
          <w:rFonts w:ascii="Vazirmatn" w:hAnsi="Vazirmatn"/>
          <w:b/>
        </w:rPr>
        <w:t>اول بپرس کجا درد دارد</w:t>
      </w:r>
      <w:r>
        <w:rPr>
          <w:rFonts w:ascii="Vazirmatn" w:hAnsi="Vazirmatn"/>
        </w:rPr>
        <w:t xml:space="preserve"> و آنجا را </w:t>
      </w:r>
      <w:r>
        <w:rPr>
          <w:rFonts w:ascii="Vazirmatn" w:hAnsi="Vazirmatn"/>
          <w:b/>
        </w:rPr>
        <w:t>آخر</w:t>
      </w:r>
      <w:r>
        <w:rPr>
          <w:rFonts w:ascii="Vazirmatn" w:hAnsi="Vazirmatn"/>
        </w:rPr>
        <w:t xml:space="preserve"> معاینه کن؛ </w:t>
      </w:r>
      <w:r>
        <w:rPr>
          <w:rFonts w:ascii="Vazirmatn" w:hAnsi="Vazirmatn"/>
          <w:b/>
        </w:rPr>
        <w:t>چهرهٔ مریض را نگاه کن</w:t>
      </w:r>
      <w:r>
        <w:rPr>
          <w:rFonts w:ascii="Vazirmatn" w:hAnsi="Vazirmatn"/>
        </w:rPr>
        <w:t xml:space="preserve"> (نه دست خود را).</w:t>
      </w:r>
    </w:p>
    <w:p>
      <w:pPr>
        <w:ind w:right="340"/>
        <w:bidi w:val="1"/>
      </w:pPr>
      <w:r>
        <w:rPr>
          <w:color w:val="136F73"/>
        </w:rPr>
        <w:t xml:space="preserve">● </w:t>
      </w:r>
      <w:r>
        <w:rPr>
          <w:rFonts w:ascii="Vazirmatn" w:hAnsi="Vazirmatn"/>
          <w:b/>
        </w:rPr>
        <w:t>ایستادن در طرف راست مریض</w:t>
      </w:r>
      <w:r>
        <w:rPr>
          <w:rFonts w:ascii="Vazirmatn" w:hAnsi="Vazirmatn"/>
        </w:rPr>
        <w:t xml:space="preserve"> و </w:t>
      </w:r>
      <w:r>
        <w:rPr>
          <w:rFonts w:ascii="Vazirmatn" w:hAnsi="Vazirmatn"/>
          <w:b/>
        </w:rPr>
        <w:t>زانو زدن یا نشستن</w:t>
      </w:r>
      <w:r>
        <w:rPr>
          <w:rFonts w:ascii="Vazirmatn" w:hAnsi="Vazirmatn"/>
        </w:rPr>
        <w:t xml:space="preserve"> تا دست هم‌سطح بطن باشد.</w:t>
      </w:r>
    </w:p>
    <w:p>
      <w:pPr>
        <w:spacing w:before="200"/>
        <w:bidi w:val="1"/>
      </w:pPr>
      <w:r>
        <w:rPr>
          <w:rFonts w:ascii="Vazirmatn" w:hAnsi="Vazirmatn"/>
          <w:b/>
          <w:color w:val="136F73"/>
          <w:sz w:val="25"/>
        </w:rPr>
        <w:t>۱) نگاه (Inspection)</w:t>
      </w:r>
    </w:p>
    <w:p>
      <w:pPr>
        <w:ind w:right="340"/>
        <w:bidi w:val="1"/>
      </w:pPr>
      <w:r>
        <w:rPr>
          <w:color w:val="136F73"/>
        </w:rPr>
        <w:t xml:space="preserve">● </w:t>
      </w:r>
      <w:r>
        <w:rPr>
          <w:rFonts w:ascii="Vazirmatn" w:hAnsi="Vazirmatn"/>
          <w:b/>
        </w:rPr>
        <w:t>شکل:</w:t>
      </w:r>
      <w:r>
        <w:rPr>
          <w:rFonts w:ascii="Vazirmatn" w:hAnsi="Vazirmatn"/>
        </w:rPr>
        <w:t xml:space="preserve"> مسطح، </w:t>
      </w:r>
      <w:r>
        <w:rPr>
          <w:rFonts w:ascii="Vazirmatn" w:hAnsi="Vazirmatn"/>
          <w:b/>
        </w:rPr>
        <w:t>Scaphoid</w:t>
      </w:r>
      <w:r>
        <w:rPr>
          <w:rFonts w:ascii="Vazirmatn" w:hAnsi="Vazirmatn"/>
        </w:rPr>
        <w:t xml:space="preserve"> (کاشکسی)، </w:t>
      </w:r>
      <w:r>
        <w:rPr>
          <w:rFonts w:ascii="Vazirmatn" w:hAnsi="Vazirmatn"/>
          <w:b/>
        </w:rPr>
        <w:t>متسع</w:t>
      </w:r>
      <w:r>
        <w:rPr>
          <w:rFonts w:ascii="Vazirmatn" w:hAnsi="Vazirmatn"/>
        </w:rPr>
        <w:t xml:space="preserve"> (۶ F)، </w:t>
      </w:r>
      <w:r>
        <w:rPr>
          <w:rFonts w:ascii="Vazirmatn" w:hAnsi="Vazirmatn"/>
          <w:b/>
        </w:rPr>
        <w:t>برآمدگی در پهلوها</w:t>
      </w:r>
      <w:r>
        <w:rPr>
          <w:rFonts w:ascii="Vazirmatn" w:hAnsi="Vazirmatn"/>
        </w:rPr>
        <w:t xml:space="preserve"> (آسیت).</w:t>
      </w:r>
    </w:p>
    <w:p>
      <w:pPr>
        <w:ind w:right="340"/>
        <w:bidi w:val="1"/>
      </w:pPr>
      <w:r>
        <w:rPr>
          <w:color w:val="136F73"/>
        </w:rPr>
        <w:t xml:space="preserve">● </w:t>
      </w:r>
      <w:r>
        <w:rPr>
          <w:rFonts w:ascii="Vazirmatn" w:hAnsi="Vazirmatn"/>
          <w:b/>
        </w:rPr>
        <w:t>حرکت با تنفس:</w:t>
      </w:r>
      <w:r>
        <w:rPr>
          <w:rFonts w:ascii="Vazirmatn" w:hAnsi="Vazirmatn"/>
        </w:rPr>
        <w:t xml:space="preserve"> ⚠️ </w:t>
      </w:r>
      <w:r>
        <w:rPr>
          <w:rFonts w:ascii="Vazirmatn" w:hAnsi="Vazirmatn"/>
          <w:b/>
        </w:rPr>
        <w:t>بطن بی‌حرکت</w:t>
      </w:r>
      <w:r>
        <w:rPr>
          <w:rFonts w:ascii="Vazirmatn" w:hAnsi="Vazirmatn"/>
        </w:rPr>
        <w:t xml:space="preserve"> ← پریتونیت.</w:t>
      </w:r>
    </w:p>
    <w:p>
      <w:pPr>
        <w:ind w:right="340"/>
        <w:bidi w:val="1"/>
      </w:pPr>
      <w:r>
        <w:rPr>
          <w:color w:val="136F73"/>
        </w:rPr>
        <w:t xml:space="preserve">● </w:t>
      </w:r>
      <w:r>
        <w:rPr>
          <w:rFonts w:ascii="Vazirmatn" w:hAnsi="Vazirmatn"/>
          <w:b/>
        </w:rPr>
        <w:t>ندبه‌های جراحی</w:t>
      </w:r>
      <w:r>
        <w:rPr>
          <w:rFonts w:ascii="Vazirmatn" w:hAnsi="Vazirmatn"/>
        </w:rPr>
        <w:t xml:space="preserve"> (تاریخچهٔ جراحی — </w:t>
      </w:r>
      <w:r>
        <w:rPr>
          <w:rFonts w:ascii="Vazirmatn" w:hAnsi="Vazirmatn"/>
          <w:b/>
        </w:rPr>
        <w:t>چسپندگی</w:t>
      </w:r>
      <w:r>
        <w:rPr>
          <w:rFonts w:ascii="Vazirmatn" w:hAnsi="Vazirmatn"/>
        </w:rPr>
        <w:t xml:space="preserve"> شایع‌ترین علت انسداد روده باریک).</w:t>
      </w:r>
    </w:p>
    <w:p>
      <w:pPr>
        <w:ind w:right="340"/>
        <w:bidi w:val="1"/>
      </w:pPr>
      <w:r>
        <w:rPr>
          <w:color w:val="136F73"/>
        </w:rPr>
        <w:t xml:space="preserve">● </w:t>
      </w:r>
      <w:r>
        <w:rPr>
          <w:rFonts w:ascii="Vazirmatn" w:hAnsi="Vazirmatn"/>
          <w:b/>
        </w:rPr>
        <w:t>فتق‌ها:</w:t>
      </w:r>
      <w:r>
        <w:rPr>
          <w:rFonts w:ascii="Vazirmatn" w:hAnsi="Vazirmatn"/>
        </w:rPr>
        <w:t xml:space="preserve"> از مریض بخواه </w:t>
      </w:r>
      <w:r>
        <w:rPr>
          <w:rFonts w:ascii="Vazirmatn" w:hAnsi="Vazirmatn"/>
          <w:b/>
        </w:rPr>
        <w:t>سرفه</w:t>
      </w:r>
      <w:r>
        <w:rPr>
          <w:rFonts w:ascii="Vazirmatn" w:hAnsi="Vazirmatn"/>
        </w:rPr>
        <w:t xml:space="preserve"> کند یا سرش را بلند کند (Diastasis recti، فتق‌های ناف و ندبه).</w:t>
      </w:r>
    </w:p>
    <w:p>
      <w:pPr>
        <w:ind w:right="340"/>
        <w:bidi w:val="1"/>
      </w:pPr>
      <w:r>
        <w:rPr>
          <w:color w:val="136F73"/>
        </w:rPr>
        <w:t xml:space="preserve">● </w:t>
      </w:r>
      <w:r>
        <w:rPr>
          <w:rFonts w:ascii="Vazirmatn" w:hAnsi="Vazirmatn"/>
          <w:b/>
        </w:rPr>
        <w:t>وریدها:</w:t>
      </w:r>
      <w:r>
        <w:rPr>
          <w:rFonts w:ascii="Vazirmatn" w:hAnsi="Vazirmatn"/>
        </w:rPr>
        <w:t xml:space="preserve"> Caput medusae (جریان </w:t>
      </w:r>
      <w:r>
        <w:rPr>
          <w:rFonts w:ascii="Vazirmatn" w:hAnsi="Vazirmatn"/>
          <w:b/>
        </w:rPr>
        <w:t>از ناف به بیرون</w:t>
      </w:r>
      <w:r>
        <w:rPr>
          <w:rFonts w:ascii="Vazirmatn" w:hAnsi="Vazirmatn"/>
        </w:rPr>
        <w:t xml:space="preserve">) در برابر </w:t>
      </w:r>
      <w:r>
        <w:rPr>
          <w:rFonts w:ascii="Vazirmatn" w:hAnsi="Vazirmatn"/>
          <w:b/>
        </w:rPr>
        <w:t>انسداد ورید اجوف تحتانی</w:t>
      </w:r>
      <w:r>
        <w:rPr>
          <w:rFonts w:ascii="Vazirmatn" w:hAnsi="Vazirmatn"/>
        </w:rPr>
        <w:t xml:space="preserve"> (جریان </w:t>
      </w:r>
      <w:r>
        <w:rPr>
          <w:rFonts w:ascii="Vazirmatn" w:hAnsi="Vazirmatn"/>
          <w:b/>
        </w:rPr>
        <w:t>از پایین به بالا</w:t>
      </w:r>
      <w:r>
        <w:rPr>
          <w:rFonts w:ascii="Vazirmatn" w:hAnsi="Vazirmatn"/>
        </w:rPr>
        <w:t>).</w:t>
      </w:r>
    </w:p>
    <w:p>
      <w:pPr>
        <w:ind w:right="340"/>
        <w:bidi w:val="1"/>
      </w:pPr>
      <w:r>
        <w:rPr>
          <w:color w:val="136F73"/>
        </w:rPr>
        <w:t xml:space="preserve">● </w:t>
      </w:r>
      <w:r>
        <w:rPr>
          <w:rFonts w:ascii="Vazirmatn" w:hAnsi="Vazirmatn"/>
          <w:b/>
        </w:rPr>
        <w:t>پریستالتیک قابل دید</w:t>
      </w:r>
      <w:r>
        <w:rPr>
          <w:rFonts w:ascii="Vazirmatn" w:hAnsi="Vazirmatn"/>
        </w:rPr>
        <w:t xml:space="preserve"> (انسداد — Pyloric stenosis، اطفال)؛ </w:t>
      </w:r>
      <w:r>
        <w:rPr>
          <w:rFonts w:ascii="Vazirmatn" w:hAnsi="Vazirmatn"/>
          <w:b/>
        </w:rPr>
        <w:t>ضربان</w:t>
      </w:r>
      <w:r>
        <w:rPr>
          <w:rFonts w:ascii="Vazirmatn" w:hAnsi="Vazirmatn"/>
        </w:rPr>
        <w:t xml:space="preserve"> (AAA در افراد لاغر).</w:t>
      </w:r>
    </w:p>
    <w:p>
      <w:pPr>
        <w:spacing w:before="200"/>
        <w:bidi w:val="1"/>
      </w:pPr>
      <w:r>
        <w:rPr>
          <w:rFonts w:ascii="Vazirmatn" w:hAnsi="Vazirmatn"/>
          <w:b/>
          <w:color w:val="136F73"/>
          <w:sz w:val="25"/>
        </w:rPr>
        <w:t>۲) لمس (Palpation)</w:t>
      </w:r>
    </w:p>
    <w:p>
      <w:pPr>
        <w:bidi w:val="1"/>
      </w:pPr>
      <w:r>
        <w:rPr>
          <w:rFonts w:ascii="Vazirmatn" w:hAnsi="Vazirmatn"/>
          <w:b/>
        </w:rPr>
        <w:t>الف) لمس سطحی</w:t>
      </w:r>
      <w:r>
        <w:rPr>
          <w:rFonts w:ascii="Vazirmatn" w:hAnsi="Vazirmatn"/>
        </w:rPr>
        <w:t xml:space="preserve"> در </w:t>
      </w:r>
      <w:r>
        <w:rPr>
          <w:rFonts w:ascii="Vazirmatn" w:hAnsi="Vazirmatn"/>
          <w:b/>
        </w:rPr>
        <w:t>۹ ناحیه</w:t>
      </w:r>
      <w:r>
        <w:rPr>
          <w:rFonts w:ascii="Vazirmatn" w:hAnsi="Vazirmatn"/>
        </w:rPr>
        <w:t xml:space="preserve"> (یا چهار ربع): حساسیت، </w:t>
      </w:r>
      <w:r>
        <w:rPr>
          <w:rFonts w:ascii="Vazirmatn" w:hAnsi="Vazirmatn"/>
          <w:b/>
        </w:rPr>
        <w:t>Guarding</w:t>
      </w:r>
      <w:r>
        <w:rPr>
          <w:rFonts w:ascii="Vazirmatn" w:hAnsi="Vazirmatn"/>
        </w:rPr>
        <w:t xml:space="preserve"> (سخت شدن عضلات هنگام لمس — ارادی یا غیرارادی)، </w:t>
      </w:r>
      <w:r>
        <w:rPr>
          <w:rFonts w:ascii="Vazirmatn" w:hAnsi="Vazirmatn"/>
          <w:b/>
        </w:rPr>
        <w:t>Rigidity</w:t>
      </w:r>
      <w:r>
        <w:rPr>
          <w:rFonts w:ascii="Vazirmatn" w:hAnsi="Vazirmatn"/>
        </w:rPr>
        <w:t xml:space="preserve"> («تخته‌ای» — Board-like — ⚠️ </w:t>
      </w:r>
      <w:r>
        <w:rPr>
          <w:rFonts w:ascii="Vazirmatn" w:hAnsi="Vazirmatn"/>
          <w:b/>
        </w:rPr>
        <w:t>پریتونیت منتشر</w:t>
      </w:r>
      <w:r>
        <w:rPr>
          <w:rFonts w:ascii="Vazirmatn" w:hAnsi="Vazirmatn"/>
        </w:rPr>
        <w:t>؛ مثلاً قرحهٔ منثقب).</w:t>
      </w:r>
    </w:p>
    <w:p>
      <w:pPr>
        <w:bidi w:val="1"/>
      </w:pPr>
      <w:r>
        <w:rPr>
          <w:rFonts w:ascii="Vazirmatn" w:hAnsi="Vazirmatn"/>
          <w:b/>
        </w:rPr>
        <w:t>ب) علایم پریتونیت:</w:t>
      </w:r>
    </w:p>
    <w:p>
      <w:pPr>
        <w:ind w:right="340"/>
        <w:bidi w:val="1"/>
      </w:pPr>
      <w:r>
        <w:rPr>
          <w:color w:val="136F73"/>
        </w:rPr>
        <w:t xml:space="preserve">● </w:t>
      </w:r>
      <w:r>
        <w:rPr>
          <w:rFonts w:ascii="Vazirmatn" w:hAnsi="Vazirmatn"/>
          <w:b/>
        </w:rPr>
        <w:t>حساسیت برگشتی (Rebound tenderness)</w:t>
      </w:r>
      <w:r>
        <w:rPr>
          <w:rFonts w:ascii="Vazirmatn" w:hAnsi="Vazirmatn"/>
        </w:rPr>
        <w:t xml:space="preserve"> — ⚠️ دردناک؛ </w:t>
      </w:r>
      <w:r>
        <w:rPr>
          <w:rFonts w:ascii="Vazirmatn" w:hAnsi="Vazirmatn"/>
          <w:b/>
        </w:rPr>
        <w:t>حساسیت قرع (Percussion tenderness)</w:t>
      </w:r>
      <w:r>
        <w:rPr>
          <w:rFonts w:ascii="Vazirmatn" w:hAnsi="Vazirmatn"/>
        </w:rPr>
        <w:t xml:space="preserve"> یا </w:t>
      </w:r>
      <w:r>
        <w:rPr>
          <w:rFonts w:ascii="Vazirmatn" w:hAnsi="Vazirmatn"/>
          <w:b/>
        </w:rPr>
        <w:t>درد با سرفه</w:t>
      </w:r>
      <w:r>
        <w:rPr>
          <w:rFonts w:ascii="Vazirmatn" w:hAnsi="Vazirmatn"/>
        </w:rPr>
        <w:t xml:space="preserve"> همان اطلاعات را </w:t>
      </w:r>
      <w:r>
        <w:rPr>
          <w:rFonts w:ascii="Vazirmatn" w:hAnsi="Vazirmatn"/>
          <w:b/>
        </w:rPr>
        <w:t>با درد کمتر</w:t>
      </w:r>
      <w:r>
        <w:rPr>
          <w:rFonts w:ascii="Vazirmatn" w:hAnsi="Vazirmatn"/>
        </w:rPr>
        <w:t xml:space="preserve"> می‌دهد (ترجیح دارد).</w:t>
      </w:r>
    </w:p>
    <w:p>
      <w:pPr>
        <w:bidi w:val="1"/>
      </w:pPr>
      <w:r>
        <w:rPr>
          <w:rFonts w:ascii="Vazirmatn" w:hAnsi="Vazirmatn"/>
          <w:b/>
        </w:rPr>
        <w:t>ج) لمس عمیق:</w:t>
      </w:r>
      <w:r>
        <w:rPr>
          <w:rFonts w:ascii="Vazirmatn" w:hAnsi="Vazirmatn"/>
        </w:rPr>
        <w:t xml:space="preserve"> کتله‌ها — محل، اندازه، شکل، قوام، سطح، حرکت با تنفس، </w:t>
      </w:r>
      <w:r>
        <w:rPr>
          <w:rFonts w:ascii="Vazirmatn" w:hAnsi="Vazirmatn"/>
          <w:b/>
        </w:rPr>
        <w:t>ضربان‌دار</w:t>
      </w:r>
      <w:r>
        <w:rPr>
          <w:rFonts w:ascii="Vazirmatn" w:hAnsi="Vazirmatn"/>
        </w:rPr>
        <w:t xml:space="preserve"> بودن.</w:t>
      </w:r>
    </w:p>
    <w:p>
      <w:pPr>
        <w:bidi w:val="1"/>
      </w:pPr>
      <w:r>
        <w:rPr>
          <w:rFonts w:ascii="Vazirmatn" w:hAnsi="Vazirmatn"/>
          <w:b/>
        </w:rPr>
        <w:t>د) اعضا:</w:t>
      </w:r>
    </w:p>
    <w:tbl>
      <w:tblPr>
        <w:tblStyle w:val="TableGrid"/>
        <w:tblW w:type="auto" w:w="0"/>
        <w:tblLook w:firstColumn="1" w:firstRow="1" w:lastColumn="0" w:lastRow="0" w:noHBand="0" w:noVBand="1" w:val="04A0"/>
      </w:tblPr>
      <w:tblGrid>
        <w:gridCol w:w="3437"/>
        <w:gridCol w:w="3437"/>
        <w:gridCol w:w="3437"/>
      </w:tblGrid>
      <w:tr>
        <w:tc>
          <w:tcPr>
            <w:tcW w:type="dxa" w:w="3437"/>
            <w:shd w:val="clear" w:fill="136f73"/>
          </w:tcPr>
          <w:p>
            <w:pPr>
              <w:bidi w:val="1"/>
            </w:pPr>
            <w:r/>
            <w:r>
              <w:rPr>
                <w:b/>
                <w:color w:val="FFFFFF"/>
                <w:sz w:val="19"/>
              </w:rPr>
              <w:t>عضو</w:t>
            </w:r>
          </w:p>
        </w:tc>
        <w:tc>
          <w:tcPr>
            <w:tcW w:type="dxa" w:w="3437"/>
            <w:shd w:val="clear" w:fill="136f73"/>
          </w:tcPr>
          <w:p>
            <w:pPr>
              <w:bidi w:val="1"/>
            </w:pPr>
            <w:r/>
            <w:r>
              <w:rPr>
                <w:b/>
                <w:color w:val="FFFFFF"/>
                <w:sz w:val="19"/>
              </w:rPr>
              <w:t>روش</w:t>
            </w:r>
          </w:p>
        </w:tc>
        <w:tc>
          <w:tcPr>
            <w:tcW w:type="dxa" w:w="3437"/>
            <w:shd w:val="clear" w:fill="136f73"/>
          </w:tcPr>
          <w:p>
            <w:pPr>
              <w:bidi w:val="1"/>
            </w:pPr>
            <w:r/>
            <w:r>
              <w:rPr>
                <w:b/>
                <w:color w:val="FFFFFF"/>
                <w:sz w:val="19"/>
              </w:rPr>
              <w:t>یافتهٔ غیرنورمال</w:t>
            </w:r>
          </w:p>
        </w:tc>
      </w:tr>
      <w:tr>
        <w:tc>
          <w:tcPr>
            <w:tcW w:type="dxa" w:w="3437"/>
          </w:tcPr>
          <w:p>
            <w:pPr>
              <w:bidi w:val="1"/>
            </w:pPr>
            <w:r>
              <w:rPr>
                <w:sz w:val="18"/>
              </w:rPr>
            </w:r>
            <w:r>
              <w:rPr>
                <w:rFonts w:ascii="Vazirmatn" w:hAnsi="Vazirmatn"/>
                <w:b/>
                <w:sz w:val="18"/>
              </w:rPr>
              <w:t>طحال</w:t>
            </w:r>
          </w:p>
        </w:tc>
        <w:tc>
          <w:tcPr>
            <w:tcW w:type="dxa" w:w="3437"/>
          </w:tcPr>
          <w:p>
            <w:pPr>
              <w:bidi w:val="1"/>
            </w:pPr>
            <w:r>
              <w:rPr>
                <w:sz w:val="18"/>
              </w:rPr>
            </w:r>
            <w:r>
              <w:rPr>
                <w:rFonts w:ascii="Vazirmatn" w:hAnsi="Vazirmatn"/>
                <w:sz w:val="18"/>
              </w:rPr>
              <w:t xml:space="preserve">از </w:t>
            </w:r>
            <w:r>
              <w:rPr>
                <w:rFonts w:ascii="Vazirmatn" w:hAnsi="Vazirmatn"/>
                <w:b/>
                <w:sz w:val="18"/>
              </w:rPr>
              <w:t>حفرهٔ حرقفی راست به طرف مراق چپ</w:t>
            </w:r>
            <w:r>
              <w:rPr>
                <w:rFonts w:ascii="Vazirmatn" w:hAnsi="Vazirmatn"/>
                <w:sz w:val="18"/>
              </w:rPr>
              <w:t xml:space="preserve"> (طحال </w:t>
            </w:r>
            <w:r>
              <w:rPr>
                <w:rFonts w:ascii="Vazirmatn" w:hAnsi="Vazirmatn"/>
                <w:b/>
                <w:sz w:val="18"/>
              </w:rPr>
              <w:t>به طرف ناف و حفرهٔ حرقفی راست</w:t>
            </w:r>
            <w:r>
              <w:rPr>
                <w:rFonts w:ascii="Vazirmatn" w:hAnsi="Vazirmatn"/>
                <w:sz w:val="18"/>
              </w:rPr>
              <w:t xml:space="preserve"> بزرگ می‌شود)؛ اگر لمس نشد ← مریض را </w:t>
            </w:r>
            <w:r>
              <w:rPr>
                <w:rFonts w:ascii="Vazirmatn" w:hAnsi="Vazirmatn"/>
                <w:b/>
                <w:sz w:val="18"/>
              </w:rPr>
              <w:t>به طرف راست</w:t>
            </w:r>
            <w:r>
              <w:rPr>
                <w:rFonts w:ascii="Vazirmatn" w:hAnsi="Vazirmatn"/>
                <w:sz w:val="18"/>
              </w:rPr>
              <w:t xml:space="preserve"> بچرخان (۴۵ درجه)</w:t>
            </w:r>
          </w:p>
        </w:tc>
        <w:tc>
          <w:tcPr>
            <w:tcW w:type="dxa" w:w="3437"/>
          </w:tcPr>
          <w:p>
            <w:pPr>
              <w:bidi w:val="1"/>
            </w:pPr>
            <w:r>
              <w:rPr>
                <w:sz w:val="18"/>
              </w:rPr>
            </w:r>
            <w:r>
              <w:rPr>
                <w:rFonts w:ascii="Vazirmatn" w:hAnsi="Vazirmatn"/>
                <w:b/>
                <w:sz w:val="18"/>
              </w:rPr>
              <w:t>طحال باید حد اقل ۲–۳ برابر بزرگ شود تا لمس شود</w:t>
            </w:r>
            <w:r>
              <w:rPr>
                <w:rFonts w:ascii="Vazirmatn" w:hAnsi="Vazirmatn"/>
                <w:sz w:val="18"/>
              </w:rPr>
              <w:t xml:space="preserve">؛ </w:t>
            </w:r>
            <w:r>
              <w:rPr>
                <w:rFonts w:ascii="Vazirmatn" w:hAnsi="Vazirmatn"/>
                <w:b/>
                <w:sz w:val="18"/>
              </w:rPr>
              <w:t>تفریق از گرده:</w:t>
            </w:r>
            <w:r>
              <w:rPr>
                <w:rFonts w:ascii="Vazirmatn" w:hAnsi="Vazirmatn"/>
                <w:sz w:val="18"/>
              </w:rPr>
              <w:t xml:space="preserve"> طحال </w:t>
            </w:r>
            <w:r>
              <w:rPr>
                <w:rFonts w:ascii="Vazirmatn" w:hAnsi="Vazirmatn"/>
                <w:b/>
                <w:sz w:val="18"/>
              </w:rPr>
              <w:t>Notch</w:t>
            </w:r>
            <w:r>
              <w:rPr>
                <w:rFonts w:ascii="Vazirmatn" w:hAnsi="Vazirmatn"/>
                <w:sz w:val="18"/>
              </w:rPr>
              <w:t xml:space="preserve"> دارد، </w:t>
            </w:r>
            <w:r>
              <w:rPr>
                <w:rFonts w:ascii="Vazirmatn" w:hAnsi="Vazirmatn"/>
                <w:b/>
                <w:sz w:val="18"/>
              </w:rPr>
              <w:t>از بالا نمی‌توانی به آن برسی</w:t>
            </w:r>
            <w:r>
              <w:rPr>
                <w:rFonts w:ascii="Vazirmatn" w:hAnsi="Vazirmatn"/>
                <w:sz w:val="18"/>
              </w:rPr>
              <w:t xml:space="preserve">، </w:t>
            </w:r>
            <w:r>
              <w:rPr>
                <w:rFonts w:ascii="Vazirmatn" w:hAnsi="Vazirmatn"/>
                <w:b/>
                <w:sz w:val="18"/>
              </w:rPr>
              <w:t>با تنفس به پایین</w:t>
            </w:r>
            <w:r>
              <w:rPr>
                <w:rFonts w:ascii="Vazirmatn" w:hAnsi="Vazirmatn"/>
                <w:sz w:val="18"/>
              </w:rPr>
              <w:t xml:space="preserve"> حرکت می‌کند، </w:t>
            </w:r>
            <w:r>
              <w:rPr>
                <w:rFonts w:ascii="Vazirmatn" w:hAnsi="Vazirmatn"/>
                <w:b/>
                <w:sz w:val="18"/>
              </w:rPr>
              <w:t>قرع Dull</w:t>
            </w:r>
            <w:r>
              <w:rPr>
                <w:rFonts w:ascii="Vazirmatn" w:hAnsi="Vazirmatn"/>
                <w:sz w:val="18"/>
              </w:rPr>
              <w:t xml:space="preserve"> دارد و </w:t>
            </w:r>
            <w:r>
              <w:rPr>
                <w:rFonts w:ascii="Vazirmatn" w:hAnsi="Vazirmatn"/>
                <w:b/>
                <w:sz w:val="18"/>
              </w:rPr>
              <w:t>Ballot نمی‌شود</w:t>
            </w:r>
          </w:p>
        </w:tc>
      </w:tr>
      <w:tr>
        <w:tc>
          <w:tcPr>
            <w:tcW w:type="dxa" w:w="3437"/>
          </w:tcPr>
          <w:p>
            <w:pPr>
              <w:bidi w:val="1"/>
            </w:pPr>
            <w:r>
              <w:rPr>
                <w:sz w:val="18"/>
              </w:rPr>
            </w:r>
            <w:r>
              <w:rPr>
                <w:rFonts w:ascii="Vazirmatn" w:hAnsi="Vazirmatn"/>
                <w:b/>
                <w:sz w:val="18"/>
              </w:rPr>
              <w:t>گرده‌ها</w:t>
            </w:r>
          </w:p>
        </w:tc>
        <w:tc>
          <w:tcPr>
            <w:tcW w:type="dxa" w:w="3437"/>
          </w:tcPr>
          <w:p>
            <w:pPr>
              <w:bidi w:val="1"/>
            </w:pPr>
            <w:r>
              <w:rPr>
                <w:sz w:val="18"/>
              </w:rPr>
            </w:r>
            <w:r>
              <w:rPr>
                <w:rFonts w:ascii="Vazirmatn" w:hAnsi="Vazirmatn"/>
                <w:b/>
                <w:sz w:val="18"/>
              </w:rPr>
              <w:t>Bimanual (Ballottement)</w:t>
            </w:r>
            <w:r>
              <w:rPr>
                <w:rFonts w:ascii="Vazirmatn" w:hAnsi="Vazirmatn"/>
                <w:sz w:val="18"/>
              </w:rPr>
              <w:t xml:space="preserve"> — یک دست زیر کمر، دیگری روی بطن</w:t>
            </w:r>
          </w:p>
        </w:tc>
        <w:tc>
          <w:tcPr>
            <w:tcW w:type="dxa" w:w="3437"/>
          </w:tcPr>
          <w:p>
            <w:pPr>
              <w:bidi w:val="1"/>
            </w:pPr>
            <w:r>
              <w:rPr>
                <w:sz w:val="18"/>
              </w:rPr>
            </w:r>
            <w:r>
              <w:rPr>
                <w:rFonts w:ascii="Vazirmatn" w:hAnsi="Vazirmatn"/>
                <w:sz w:val="18"/>
              </w:rPr>
              <w:t>گرده‌های بزرگ (</w:t>
            </w:r>
            <w:r>
              <w:rPr>
                <w:rFonts w:ascii="Vazirmatn" w:hAnsi="Vazirmatn"/>
                <w:b/>
                <w:sz w:val="18"/>
              </w:rPr>
              <w:t>Polycystic</w:t>
            </w:r>
            <w:r>
              <w:rPr>
                <w:rFonts w:ascii="Vazirmatn" w:hAnsi="Vazirmatn"/>
                <w:sz w:val="18"/>
              </w:rPr>
              <w:t>، هایدرونفروز، تومور)</w:t>
            </w:r>
          </w:p>
        </w:tc>
      </w:tr>
      <w:tr>
        <w:tc>
          <w:tcPr>
            <w:tcW w:type="dxa" w:w="3437"/>
          </w:tcPr>
          <w:p>
            <w:pPr>
              <w:bidi w:val="1"/>
            </w:pPr>
            <w:r>
              <w:rPr>
                <w:sz w:val="18"/>
              </w:rPr>
            </w:r>
            <w:r>
              <w:rPr>
                <w:rFonts w:ascii="Vazirmatn" w:hAnsi="Vazirmatn"/>
                <w:b/>
                <w:sz w:val="18"/>
              </w:rPr>
              <w:t>اورتا</w:t>
            </w:r>
          </w:p>
        </w:tc>
        <w:tc>
          <w:tcPr>
            <w:tcW w:type="dxa" w:w="3437"/>
          </w:tcPr>
          <w:p>
            <w:pPr>
              <w:bidi w:val="1"/>
            </w:pPr>
            <w:r>
              <w:rPr>
                <w:sz w:val="18"/>
              </w:rPr>
            </w:r>
            <w:r>
              <w:rPr>
                <w:rFonts w:ascii="Vazirmatn" w:hAnsi="Vazirmatn"/>
                <w:sz w:val="18"/>
              </w:rPr>
              <w:t>با دو دست در بالای ناف</w:t>
            </w:r>
          </w:p>
        </w:tc>
        <w:tc>
          <w:tcPr>
            <w:tcW w:type="dxa" w:w="3437"/>
          </w:tcPr>
          <w:p>
            <w:pPr>
              <w:bidi w:val="1"/>
            </w:pPr>
            <w:r>
              <w:rPr>
                <w:sz w:val="18"/>
              </w:rPr>
            </w:r>
            <w:r>
              <w:rPr>
                <w:rFonts w:ascii="Vazirmatn" w:hAnsi="Vazirmatn"/>
                <w:sz w:val="18"/>
              </w:rPr>
              <w:t xml:space="preserve">⚠️ </w:t>
            </w:r>
            <w:r>
              <w:rPr>
                <w:rFonts w:ascii="Vazirmatn" w:hAnsi="Vazirmatn"/>
                <w:b/>
                <w:sz w:val="18"/>
              </w:rPr>
              <w:t>کتلهٔ ضربان‌دار و «منبسط‌شونده» (Expansile)</w:t>
            </w:r>
            <w:r>
              <w:rPr>
                <w:rFonts w:ascii="Vazirmatn" w:hAnsi="Vazirmatn"/>
                <w:sz w:val="18"/>
              </w:rPr>
              <w:t xml:space="preserve"> ← </w:t>
            </w:r>
            <w:r>
              <w:rPr>
                <w:rFonts w:ascii="Vazirmatn" w:hAnsi="Vazirmatn"/>
                <w:b/>
                <w:sz w:val="18"/>
              </w:rPr>
              <w:t>AAA</w:t>
            </w:r>
            <w:r>
              <w:rPr>
                <w:rFonts w:ascii="Vazirmatn" w:hAnsi="Vazirmatn"/>
                <w:sz w:val="18"/>
              </w:rPr>
              <w:t xml:space="preserve"> (فصل ۱۳)</w:t>
            </w:r>
          </w:p>
        </w:tc>
      </w:tr>
      <w:tr>
        <w:tc>
          <w:tcPr>
            <w:tcW w:type="dxa" w:w="3437"/>
          </w:tcPr>
          <w:p>
            <w:pPr>
              <w:bidi w:val="1"/>
            </w:pPr>
            <w:r>
              <w:rPr>
                <w:sz w:val="18"/>
              </w:rPr>
            </w:r>
            <w:r>
              <w:rPr>
                <w:rFonts w:ascii="Vazirmatn" w:hAnsi="Vazirmatn"/>
                <w:b/>
                <w:sz w:val="18"/>
              </w:rPr>
              <w:t>مثانه</w:t>
            </w:r>
          </w:p>
        </w:tc>
        <w:tc>
          <w:tcPr>
            <w:tcW w:type="dxa" w:w="3437"/>
          </w:tcPr>
          <w:p>
            <w:pPr>
              <w:bidi w:val="1"/>
            </w:pPr>
            <w:r>
              <w:rPr>
                <w:sz w:val="18"/>
              </w:rPr>
            </w:r>
            <w:r>
              <w:rPr>
                <w:rFonts w:ascii="Vazirmatn" w:hAnsi="Vazirmatn"/>
                <w:sz w:val="18"/>
              </w:rPr>
              <w:t>از زیر ناف به پایین</w:t>
            </w:r>
          </w:p>
        </w:tc>
        <w:tc>
          <w:tcPr>
            <w:tcW w:type="dxa" w:w="3437"/>
          </w:tcPr>
          <w:p>
            <w:pPr>
              <w:bidi w:val="1"/>
            </w:pPr>
            <w:r>
              <w:rPr>
                <w:sz w:val="18"/>
              </w:rPr>
            </w:r>
            <w:r>
              <w:rPr>
                <w:rFonts w:ascii="Vazirmatn" w:hAnsi="Vazirmatn"/>
                <w:sz w:val="18"/>
              </w:rPr>
              <w:t xml:space="preserve">Dull؛ </w:t>
            </w:r>
            <w:r>
              <w:rPr>
                <w:rFonts w:ascii="Vazirmatn" w:hAnsi="Vazirmatn"/>
                <w:b/>
                <w:sz w:val="18"/>
              </w:rPr>
              <w:t>احتباس ادرار</w:t>
            </w:r>
            <w:r>
              <w:rPr>
                <w:rFonts w:ascii="Vazirmatn" w:hAnsi="Vazirmatn"/>
                <w:sz w:val="18"/>
              </w:rPr>
              <w:t xml:space="preserve"> (به‌ویژه مردان مسن، دواها)</w:t>
            </w:r>
          </w:p>
        </w:tc>
      </w:tr>
    </w:tbl>
    <w:p>
      <w:pPr>
        <w:bidi w:val="1"/>
      </w:pPr>
      <w:r>
        <w:rPr>
          <w:rFonts w:ascii="Vazirmatn" w:hAnsi="Vazirmatn"/>
          <w:b/>
        </w:rPr>
        <w:t>علل طحال بزرگ در افغانستان:</w:t>
      </w:r>
    </w:p>
    <w:p>
      <w:pPr>
        <w:ind w:right="340"/>
        <w:bidi w:val="1"/>
      </w:pPr>
      <w:r>
        <w:rPr>
          <w:color w:val="136F73"/>
        </w:rPr>
        <w:t xml:space="preserve">● </w:t>
      </w:r>
      <w:r>
        <w:rPr>
          <w:rFonts w:ascii="Vazirmatn" w:hAnsi="Vazirmatn"/>
          <w:b/>
        </w:rPr>
        <w:t>بسیار بزرگ (Massive — تا حفرهٔ حرقفی):</w:t>
      </w:r>
      <w:r>
        <w:rPr>
          <w:rFonts w:ascii="Vazirmatn" w:hAnsi="Vazirmatn"/>
        </w:rPr>
        <w:t xml:space="preserve"> </w:t>
      </w:r>
      <w:r>
        <w:rPr>
          <w:rFonts w:ascii="Vazirmatn" w:hAnsi="Vazirmatn"/>
          <w:b/>
        </w:rPr>
        <w:t>ملاریای مزمن</w:t>
      </w:r>
      <w:r>
        <w:rPr>
          <w:rFonts w:ascii="Vazirmatn" w:hAnsi="Vazirmatn"/>
        </w:rPr>
        <w:t xml:space="preserve"> (Hyperreactive malarial splenomegaly)، </w:t>
      </w:r>
      <w:r>
        <w:rPr>
          <w:rFonts w:ascii="Vazirmatn" w:hAnsi="Vazirmatn"/>
          <w:b/>
        </w:rPr>
        <w:t>Leishmaniasis احشایی (Kala-azar)</w:t>
      </w:r>
      <w:r>
        <w:rPr>
          <w:rFonts w:ascii="Vazirmatn" w:hAnsi="Vazirmatn"/>
        </w:rPr>
        <w:t xml:space="preserve"> — ⚠️ در شمال و شرق افغانستان، </w:t>
      </w:r>
      <w:r>
        <w:rPr>
          <w:rFonts w:ascii="Vazirmatn" w:hAnsi="Vazirmatn"/>
          <w:b/>
        </w:rPr>
        <w:t>CML</w:t>
      </w:r>
      <w:r>
        <w:rPr>
          <w:rFonts w:ascii="Vazirmatn" w:hAnsi="Vazirmatn"/>
        </w:rPr>
        <w:t xml:space="preserve">، Myelofibrosis، </w:t>
      </w:r>
      <w:r>
        <w:rPr>
          <w:rFonts w:ascii="Vazirmatn" w:hAnsi="Vazirmatn"/>
          <w:b/>
        </w:rPr>
        <w:t>تالاسیمی ماژور</w:t>
      </w:r>
      <w:r>
        <w:rPr>
          <w:rFonts w:ascii="Vazirmatn" w:hAnsi="Vazirmatn"/>
        </w:rPr>
        <w:t>.</w:t>
      </w:r>
    </w:p>
    <w:p>
      <w:pPr>
        <w:ind w:right="340"/>
        <w:bidi w:val="1"/>
      </w:pPr>
      <w:r>
        <w:rPr>
          <w:color w:val="136F73"/>
        </w:rPr>
        <w:t xml:space="preserve">● </w:t>
      </w:r>
      <w:r>
        <w:rPr>
          <w:rFonts w:ascii="Vazirmatn" w:hAnsi="Vazirmatn"/>
          <w:b/>
        </w:rPr>
        <w:t>متوسط:</w:t>
      </w:r>
      <w:r>
        <w:rPr>
          <w:rFonts w:ascii="Vazirmatn" w:hAnsi="Vazirmatn"/>
        </w:rPr>
        <w:t xml:space="preserve"> </w:t>
      </w:r>
      <w:r>
        <w:rPr>
          <w:rFonts w:ascii="Vazirmatn" w:hAnsi="Vazirmatn"/>
          <w:b/>
        </w:rPr>
        <w:t>هایپرتنشن پورتال</w:t>
      </w:r>
      <w:r>
        <w:rPr>
          <w:rFonts w:ascii="Vazirmatn" w:hAnsi="Vazirmatn"/>
        </w:rPr>
        <w:t xml:space="preserve"> (سیروز، شیستوزومیاز — نادر در افغانستان)، </w:t>
      </w:r>
      <w:r>
        <w:rPr>
          <w:rFonts w:ascii="Vazirmatn" w:hAnsi="Vazirmatn"/>
          <w:b/>
        </w:rPr>
        <w:t>لمفوما</w:t>
      </w:r>
      <w:r>
        <w:rPr>
          <w:rFonts w:ascii="Vazirmatn" w:hAnsi="Vazirmatn"/>
        </w:rPr>
        <w:t>، لوکیمیا.</w:t>
      </w:r>
    </w:p>
    <w:p>
      <w:pPr>
        <w:ind w:right="340"/>
        <w:bidi w:val="1"/>
      </w:pPr>
      <w:r>
        <w:rPr>
          <w:color w:val="136F73"/>
        </w:rPr>
        <w:t xml:space="preserve">● </w:t>
      </w:r>
      <w:r>
        <w:rPr>
          <w:rFonts w:ascii="Vazirmatn" w:hAnsi="Vazirmatn"/>
          <w:b/>
        </w:rPr>
        <w:t>خفیف:</w:t>
      </w:r>
      <w:r>
        <w:rPr>
          <w:rFonts w:ascii="Vazirmatn" w:hAnsi="Vazirmatn"/>
        </w:rPr>
        <w:t xml:space="preserve"> انتانات (</w:t>
      </w:r>
      <w:r>
        <w:rPr>
          <w:rFonts w:ascii="Vazirmatn" w:hAnsi="Vazirmatn"/>
          <w:b/>
        </w:rPr>
        <w:t>تیفوئید</w:t>
      </w:r>
      <w:r>
        <w:rPr>
          <w:rFonts w:ascii="Vazirmatn" w:hAnsi="Vazirmatn"/>
        </w:rPr>
        <w:t xml:space="preserve">، </w:t>
      </w:r>
      <w:r>
        <w:rPr>
          <w:rFonts w:ascii="Vazirmatn" w:hAnsi="Vazirmatn"/>
          <w:b/>
        </w:rPr>
        <w:t>بروسلوز</w:t>
      </w:r>
      <w:r>
        <w:rPr>
          <w:rFonts w:ascii="Vazirmatn" w:hAnsi="Vazirmatn"/>
        </w:rPr>
        <w:t xml:space="preserve"> — شایع در افغانستان، مونونوکلیوز، اندوکاردیت — فصل ۱۲، </w:t>
      </w:r>
      <w:r>
        <w:rPr>
          <w:rFonts w:ascii="Vazirmatn" w:hAnsi="Vazirmatn"/>
          <w:b/>
        </w:rPr>
        <w:t>سل</w:t>
      </w:r>
      <w:r>
        <w:rPr>
          <w:rFonts w:ascii="Vazirmatn" w:hAnsi="Vazirmatn"/>
        </w:rPr>
        <w:t>)، همولیز.</w:t>
      </w:r>
    </w:p>
    <w:p>
      <w:pPr>
        <w:bidi w:val="1"/>
      </w:pPr>
      <w:r>
        <w:rPr>
          <w:rFonts w:ascii="Vazirmatn" w:hAnsi="Vazirmatn"/>
          <w:b/>
        </w:rPr>
        <w:t>هپاتواسپلنومگالی:</w:t>
      </w:r>
      <w:r>
        <w:rPr>
          <w:rFonts w:ascii="Vazirmatn" w:hAnsi="Vazirmatn"/>
        </w:rPr>
        <w:t xml:space="preserve"> سیروز با هایپرتنشن پورتال، </w:t>
      </w:r>
      <w:r>
        <w:rPr>
          <w:rFonts w:ascii="Vazirmatn" w:hAnsi="Vazirmatn"/>
          <w:b/>
        </w:rPr>
        <w:t>Kala-azar</w:t>
      </w:r>
      <w:r>
        <w:rPr>
          <w:rFonts w:ascii="Vazirmatn" w:hAnsi="Vazirmatn"/>
        </w:rPr>
        <w:t xml:space="preserve">، ملاریا، لمفوما و لوکیمیا، </w:t>
      </w:r>
      <w:r>
        <w:rPr>
          <w:rFonts w:ascii="Vazirmatn" w:hAnsi="Vazirmatn"/>
          <w:b/>
        </w:rPr>
        <w:t>بروسلوز</w:t>
      </w:r>
      <w:r>
        <w:rPr>
          <w:rFonts w:ascii="Vazirmatn" w:hAnsi="Vazirmatn"/>
        </w:rPr>
        <w:t>، تالاسیمی، و امراض ذخیره‌ای.</w:t>
      </w:r>
    </w:p>
    <w:p>
      <w:pPr>
        <w:spacing w:before="200"/>
        <w:bidi w:val="1"/>
      </w:pPr>
      <w:r>
        <w:rPr>
          <w:rFonts w:ascii="Vazirmatn" w:hAnsi="Vazirmatn"/>
          <w:b/>
          <w:color w:val="136F73"/>
          <w:sz w:val="25"/>
        </w:rPr>
        <w:t>۳) قرع (Percussion)</w:t>
      </w:r>
    </w:p>
    <w:p>
      <w:pPr>
        <w:ind w:right="340"/>
        <w:bidi w:val="1"/>
      </w:pPr>
      <w:r>
        <w:rPr>
          <w:color w:val="136F73"/>
        </w:rPr>
        <w:t xml:space="preserve">● </w:t>
      </w:r>
      <w:r>
        <w:rPr>
          <w:rFonts w:ascii="Vazirmatn" w:hAnsi="Vazirmatn"/>
          <w:b/>
        </w:rPr>
        <w:t>Tympany</w:t>
      </w:r>
      <w:r>
        <w:rPr>
          <w:rFonts w:ascii="Vazirmatn" w:hAnsi="Vazirmatn"/>
        </w:rPr>
        <w:t xml:space="preserve"> (گاز) در برابر </w:t>
      </w:r>
      <w:r>
        <w:rPr>
          <w:rFonts w:ascii="Vazirmatn" w:hAnsi="Vazirmatn"/>
          <w:b/>
        </w:rPr>
        <w:t>Dullness</w:t>
      </w:r>
      <w:r>
        <w:rPr>
          <w:rFonts w:ascii="Vazirmatn" w:hAnsi="Vazirmatn"/>
        </w:rPr>
        <w:t xml:space="preserve"> (مایع، جامد).</w:t>
      </w:r>
    </w:p>
    <w:p>
      <w:pPr>
        <w:ind w:right="340"/>
        <w:bidi w:val="1"/>
      </w:pPr>
      <w:r>
        <w:rPr>
          <w:color w:val="136F73"/>
        </w:rPr>
        <w:t xml:space="preserve">● </w:t>
      </w:r>
      <w:r>
        <w:rPr>
          <w:rFonts w:ascii="Vazirmatn" w:hAnsi="Vazirmatn"/>
          <w:b/>
        </w:rPr>
        <w:t>تشخیص آسیت:</w:t>
      </w:r>
    </w:p>
    <w:p>
      <w:pPr>
        <w:ind w:right="340"/>
        <w:bidi w:val="1"/>
      </w:pPr>
      <w:r>
        <w:rPr>
          <w:b/>
          <w:color w:val="136F73"/>
        </w:rPr>
        <w:t xml:space="preserve">1. </w:t>
      </w:r>
      <w:r>
        <w:rPr>
          <w:rFonts w:ascii="Vazirmatn" w:hAnsi="Vazirmatn"/>
          <w:b/>
        </w:rPr>
        <w:t>Shifting dullness</w:t>
      </w:r>
      <w:r>
        <w:rPr>
          <w:rFonts w:ascii="Vazirmatn" w:hAnsi="Vazirmatn"/>
        </w:rPr>
        <w:t xml:space="preserve"> (حساس‌تر؛ حد اقل حدود </w:t>
      </w:r>
      <w:r>
        <w:rPr>
          <w:rFonts w:ascii="Vazirmatn" w:hAnsi="Vazirmatn"/>
          <w:b/>
        </w:rPr>
        <w:t>۵۰۰–۱۵۰۰ ml</w:t>
      </w:r>
      <w:r>
        <w:rPr>
          <w:rFonts w:ascii="Vazirmatn" w:hAnsi="Vazirmatn"/>
        </w:rPr>
        <w:t xml:space="preserve"> لازم است): قرع از ناف به پهلو تا Dull شود ← انگشت را آنجا نگه دار ← مریض به طرف مقابل بچرخد ← </w:t>
      </w:r>
      <w:r>
        <w:rPr>
          <w:rFonts w:ascii="Vazirmatn" w:hAnsi="Vazirmatn"/>
          <w:b/>
        </w:rPr>
        <w:t>۳۰ ثانیه صبر</w:t>
      </w:r>
      <w:r>
        <w:rPr>
          <w:rFonts w:ascii="Vazirmatn" w:hAnsi="Vazirmatn"/>
        </w:rPr>
        <w:t xml:space="preserve"> ← قرع دوباره: اگر حالا </w:t>
      </w:r>
      <w:r>
        <w:rPr>
          <w:rFonts w:ascii="Vazirmatn" w:hAnsi="Vazirmatn"/>
          <w:b/>
        </w:rPr>
        <w:t>Resonant</w:t>
      </w:r>
      <w:r>
        <w:rPr>
          <w:rFonts w:ascii="Vazirmatn" w:hAnsi="Vazirmatn"/>
        </w:rPr>
        <w:t xml:space="preserve"> شد ← آسیت.</w:t>
      </w:r>
    </w:p>
    <w:p>
      <w:pPr>
        <w:ind w:right="340"/>
        <w:bidi w:val="1"/>
      </w:pPr>
      <w:r>
        <w:rPr>
          <w:b/>
          <w:color w:val="136F73"/>
        </w:rPr>
        <w:t xml:space="preserve">2. </w:t>
      </w:r>
      <w:r>
        <w:rPr>
          <w:rFonts w:ascii="Vazirmatn" w:hAnsi="Vazirmatn"/>
          <w:b/>
        </w:rPr>
        <w:t>Fluid thrill</w:t>
      </w:r>
      <w:r>
        <w:rPr>
          <w:rFonts w:ascii="Vazirmatn" w:hAnsi="Vazirmatn"/>
        </w:rPr>
        <w:t xml:space="preserve"> (موج مایع): آسیت </w:t>
      </w:r>
      <w:r>
        <w:rPr>
          <w:rFonts w:ascii="Vazirmatn" w:hAnsi="Vazirmatn"/>
          <w:b/>
        </w:rPr>
        <w:t>زیاد و کشیده</w:t>
      </w:r>
      <w:r>
        <w:rPr>
          <w:rFonts w:ascii="Vazirmatn" w:hAnsi="Vazirmatn"/>
        </w:rPr>
        <w:t xml:space="preserve"> (دست همراه روی خط وسط برای جلوگیری از انتقال با چربی).</w:t>
      </w:r>
    </w:p>
    <w:p>
      <w:pPr>
        <w:ind w:right="340"/>
        <w:bidi w:val="1"/>
      </w:pPr>
      <w:r>
        <w:rPr>
          <w:b/>
          <w:color w:val="136F73"/>
        </w:rPr>
        <w:t xml:space="preserve">3. </w:t>
      </w:r>
      <w:r>
        <w:rPr>
          <w:rFonts w:ascii="Vazirmatn" w:hAnsi="Vazirmatn"/>
          <w:b/>
        </w:rPr>
        <w:t>سونوگرافی</w:t>
      </w:r>
      <w:r>
        <w:rPr>
          <w:rFonts w:ascii="Vazirmatn" w:hAnsi="Vazirmatn"/>
        </w:rPr>
        <w:t xml:space="preserve"> — حساس‌ترین (حتی ۱۰۰ ml).</w:t>
      </w:r>
    </w:p>
    <w:p>
      <w:pPr>
        <w:ind w:right="340"/>
        <w:bidi w:val="1"/>
      </w:pPr>
      <w:r>
        <w:rPr>
          <w:color w:val="136F73"/>
        </w:rPr>
        <w:t xml:space="preserve">● </w:t>
      </w:r>
      <w:r>
        <w:rPr>
          <w:rFonts w:ascii="Vazirmatn" w:hAnsi="Vazirmatn"/>
          <w:b/>
        </w:rPr>
        <w:t>مثانه</w:t>
      </w:r>
      <w:r>
        <w:rPr>
          <w:rFonts w:ascii="Vazirmatn" w:hAnsi="Vazirmatn"/>
        </w:rPr>
        <w:t xml:space="preserve"> و </w:t>
      </w:r>
      <w:r>
        <w:rPr>
          <w:rFonts w:ascii="Vazirmatn" w:hAnsi="Vazirmatn"/>
          <w:b/>
        </w:rPr>
        <w:t>طحال</w:t>
      </w:r>
      <w:r>
        <w:rPr>
          <w:rFonts w:ascii="Vazirmatn" w:hAnsi="Vazirmatn"/>
        </w:rPr>
        <w:t xml:space="preserve"> (فضای Traube).</w:t>
      </w:r>
    </w:p>
    <w:p>
      <w:pPr>
        <w:spacing w:before="200"/>
        <w:bidi w:val="1"/>
      </w:pPr>
      <w:r>
        <w:rPr>
          <w:rFonts w:ascii="Vazirmatn" w:hAnsi="Vazirmatn"/>
          <w:b/>
          <w:color w:val="136F73"/>
          <w:sz w:val="25"/>
        </w:rPr>
        <w:t>۴) سمع (Auscultation)</w:t>
      </w:r>
    </w:p>
    <w:p>
      <w:pPr>
        <w:ind w:right="340"/>
        <w:bidi w:val="1"/>
      </w:pPr>
      <w:r>
        <w:rPr>
          <w:color w:val="136F73"/>
        </w:rPr>
        <w:t xml:space="preserve">● </w:t>
      </w:r>
      <w:r>
        <w:rPr>
          <w:rFonts w:ascii="Vazirmatn" w:hAnsi="Vazirmatn"/>
          <w:b/>
        </w:rPr>
        <w:t>صداهای روده:</w:t>
      </w:r>
      <w:r>
        <w:rPr>
          <w:rFonts w:ascii="Vazirmatn" w:hAnsi="Vazirmatn"/>
        </w:rPr>
        <w:t xml:space="preserve"> دست کم </w:t>
      </w:r>
      <w:r>
        <w:rPr>
          <w:rFonts w:ascii="Vazirmatn" w:hAnsi="Vazirmatn"/>
          <w:b/>
        </w:rPr>
        <w:t>۳۰ ثانیه تا ۲ دقیقه</w:t>
      </w:r>
      <w:r>
        <w:rPr>
          <w:rFonts w:ascii="Vazirmatn" w:hAnsi="Vazirmatn"/>
        </w:rPr>
        <w:t xml:space="preserve"> در یک نقطه (نزدیک ناف).</w:t>
      </w:r>
    </w:p>
    <w:p>
      <w:pPr>
        <w:ind w:right="340"/>
        <w:bidi w:val="1"/>
      </w:pPr>
      <w:r>
        <w:rPr>
          <w:color w:val="136F73"/>
        </w:rPr>
        <w:t xml:space="preserve">● </w:t>
      </w:r>
      <w:r>
        <w:rPr>
          <w:rFonts w:ascii="Vazirmatn" w:hAnsi="Vazirmatn"/>
          <w:b/>
        </w:rPr>
        <w:t>نبود صدا (Silent abdomen)</w:t>
      </w:r>
      <w:r>
        <w:rPr>
          <w:rFonts w:ascii="Vazirmatn" w:hAnsi="Vazirmatn"/>
        </w:rPr>
        <w:t xml:space="preserve"> بعد از ۲–۳ دقیقه ← </w:t>
      </w:r>
      <w:r>
        <w:rPr>
          <w:rFonts w:ascii="Vazirmatn" w:hAnsi="Vazirmatn"/>
          <w:b/>
        </w:rPr>
        <w:t>Ileus فلجی</w:t>
      </w:r>
      <w:r>
        <w:rPr>
          <w:rFonts w:ascii="Vazirmatn" w:hAnsi="Vazirmatn"/>
        </w:rPr>
        <w:t xml:space="preserve"> یا </w:t>
      </w:r>
      <w:r>
        <w:rPr>
          <w:rFonts w:ascii="Vazirmatn" w:hAnsi="Vazirmatn"/>
          <w:b/>
        </w:rPr>
        <w:t>پریتونیت</w:t>
      </w:r>
      <w:r>
        <w:rPr>
          <w:rFonts w:ascii="Vazirmatn" w:hAnsi="Vazirmatn"/>
        </w:rPr>
        <w:t>.</w:t>
      </w:r>
    </w:p>
    <w:p>
      <w:pPr>
        <w:ind w:right="340"/>
        <w:bidi w:val="1"/>
      </w:pPr>
      <w:r>
        <w:rPr>
          <w:color w:val="136F73"/>
        </w:rPr>
        <w:t xml:space="preserve">● </w:t>
      </w:r>
      <w:r>
        <w:rPr>
          <w:rFonts w:ascii="Vazirmatn" w:hAnsi="Vazirmatn"/>
          <w:b/>
        </w:rPr>
        <w:t>صداهای بلند، زنگ‌دار، «فلزی» (Tinkling)</w:t>
      </w:r>
      <w:r>
        <w:rPr>
          <w:rFonts w:ascii="Vazirmatn" w:hAnsi="Vazirmatn"/>
        </w:rPr>
        <w:t xml:space="preserve"> ← </w:t>
      </w:r>
      <w:r>
        <w:rPr>
          <w:rFonts w:ascii="Vazirmatn" w:hAnsi="Vazirmatn"/>
          <w:b/>
        </w:rPr>
        <w:t>انسداد میخانیکی</w:t>
      </w:r>
      <w:r>
        <w:rPr>
          <w:rFonts w:ascii="Vazirmatn" w:hAnsi="Vazirmatn"/>
        </w:rPr>
        <w:t>.</w:t>
      </w:r>
    </w:p>
    <w:p>
      <w:pPr>
        <w:ind w:right="340"/>
        <w:bidi w:val="1"/>
      </w:pPr>
      <w:r>
        <w:rPr>
          <w:color w:val="136F73"/>
        </w:rPr>
        <w:t xml:space="preserve">● </w:t>
      </w:r>
      <w:r>
        <w:rPr>
          <w:rFonts w:ascii="Vazirmatn" w:hAnsi="Vazirmatn"/>
          <w:b/>
        </w:rPr>
        <w:t>Bruit:</w:t>
      </w:r>
      <w:r>
        <w:rPr>
          <w:rFonts w:ascii="Vazirmatn" w:hAnsi="Vazirmatn"/>
        </w:rPr>
        <w:t xml:space="preserve"> </w:t>
      </w:r>
      <w:r>
        <w:rPr>
          <w:rFonts w:ascii="Vazirmatn" w:hAnsi="Vazirmatn"/>
          <w:b/>
        </w:rPr>
        <w:t>اورتا</w:t>
      </w:r>
      <w:r>
        <w:rPr>
          <w:rFonts w:ascii="Vazirmatn" w:hAnsi="Vazirmatn"/>
        </w:rPr>
        <w:t xml:space="preserve"> (AAA)، </w:t>
      </w:r>
      <w:r>
        <w:rPr>
          <w:rFonts w:ascii="Vazirmatn" w:hAnsi="Vazirmatn"/>
          <w:b/>
        </w:rPr>
        <w:t>شرایین گرده</w:t>
      </w:r>
      <w:r>
        <w:rPr>
          <w:rFonts w:ascii="Vazirmatn" w:hAnsi="Vazirmatn"/>
        </w:rPr>
        <w:t xml:space="preserve"> (تنگی ← هایپرتنشن ثانوی — فصل ۶)، </w:t>
      </w:r>
      <w:r>
        <w:rPr>
          <w:rFonts w:ascii="Vazirmatn" w:hAnsi="Vazirmatn"/>
          <w:b/>
        </w:rPr>
        <w:t>کبد</w:t>
      </w:r>
      <w:r>
        <w:rPr>
          <w:rFonts w:ascii="Vazirmatn" w:hAnsi="Vazirmatn"/>
        </w:rPr>
        <w:t xml:space="preserve"> (</w:t>
      </w:r>
      <w:r>
        <w:rPr>
          <w:rFonts w:ascii="Vazirmatn" w:hAnsi="Vazirmatn"/>
          <w:b/>
        </w:rPr>
        <w:t>HCC</w:t>
      </w:r>
      <w:r>
        <w:rPr>
          <w:rFonts w:ascii="Vazirmatn" w:hAnsi="Vazirmatn"/>
        </w:rPr>
        <w:t>، هپاتیت الکولیک).</w:t>
      </w:r>
    </w:p>
    <w:p>
      <w:pPr>
        <w:ind w:right="340"/>
        <w:bidi w:val="1"/>
      </w:pPr>
      <w:r>
        <w:rPr>
          <w:color w:val="136F73"/>
        </w:rPr>
        <w:t xml:space="preserve">● </w:t>
      </w:r>
      <w:r>
        <w:rPr>
          <w:rFonts w:ascii="Vazirmatn" w:hAnsi="Vazirmatn"/>
          <w:b/>
        </w:rPr>
        <w:t>Succussion splash:</w:t>
      </w:r>
      <w:r>
        <w:rPr>
          <w:rFonts w:ascii="Vazirmatn" w:hAnsi="Vazirmatn"/>
        </w:rPr>
        <w:t xml:space="preserve"> تکان دادن بطن پس از ۴ ساعت بدون غذا ← </w:t>
      </w:r>
      <w:r>
        <w:rPr>
          <w:rFonts w:ascii="Vazirmatn" w:hAnsi="Vazirmatn"/>
          <w:b/>
        </w:rPr>
        <w:t>انسداد خروجی معده</w:t>
      </w:r>
      <w:r>
        <w:rPr>
          <w:rFonts w:ascii="Vazirmatn" w:hAnsi="Vazirmatn"/>
        </w:rPr>
        <w:t>.</w:t>
      </w:r>
    </w:p>
    <w:p>
      <w:pPr>
        <w:ind w:right="340"/>
        <w:bidi w:val="1"/>
      </w:pPr>
      <w:r>
        <w:rPr>
          <w:color w:val="136F73"/>
        </w:rPr>
        <w:t xml:space="preserve">● </w:t>
      </w:r>
      <w:r>
        <w:rPr>
          <w:rFonts w:ascii="Vazirmatn" w:hAnsi="Vazirmatn"/>
          <w:b/>
        </w:rPr>
        <w:t>Friction rub</w:t>
      </w:r>
      <w:r>
        <w:rPr>
          <w:rFonts w:ascii="Vazirmatn" w:hAnsi="Vazirmatn"/>
        </w:rPr>
        <w:t xml:space="preserve"> روی کبد یا طحال (انفارکت، تومور).</w:t>
      </w:r>
    </w:p>
    <w:p>
      <w:pPr>
        <w:spacing w:before="200"/>
        <w:bidi w:val="1"/>
      </w:pPr>
      <w:r>
        <w:rPr>
          <w:rFonts w:ascii="Vazirmatn" w:hAnsi="Vazirmatn"/>
          <w:b/>
          <w:color w:val="136F73"/>
          <w:sz w:val="25"/>
        </w:rPr>
        <w:t>۵) تکمیل معاینه — ⚠️ «معاینهٔ بطن بدون این‌ها ناقص است»</w:t>
      </w:r>
    </w:p>
    <w:p>
      <w:pPr>
        <w:ind w:right="340"/>
        <w:bidi w:val="1"/>
      </w:pPr>
      <w:r>
        <w:rPr>
          <w:b/>
          <w:color w:val="136F73"/>
        </w:rPr>
        <w:t xml:space="preserve">1. </w:t>
      </w:r>
      <w:r>
        <w:rPr>
          <w:rFonts w:ascii="Vazirmatn" w:hAnsi="Vazirmatn"/>
          <w:b/>
        </w:rPr>
        <w:t>فتق‌ها</w:t>
      </w:r>
      <w:r>
        <w:rPr>
          <w:rFonts w:ascii="Vazirmatn" w:hAnsi="Vazirmatn"/>
        </w:rPr>
        <w:t xml:space="preserve"> (کشاله و فخذی) — </w:t>
      </w:r>
      <w:r>
        <w:rPr>
          <w:rFonts w:ascii="Vazirmatn" w:hAnsi="Vazirmatn"/>
          <w:b/>
        </w:rPr>
        <w:t>ایستاده و با سرفه</w:t>
      </w:r>
      <w:r>
        <w:rPr>
          <w:rFonts w:ascii="Vazirmatn" w:hAnsi="Vazirmatn"/>
        </w:rPr>
        <w:t xml:space="preserve">؛ ⚠️ </w:t>
      </w:r>
      <w:r>
        <w:rPr>
          <w:rFonts w:ascii="Vazirmatn" w:hAnsi="Vazirmatn"/>
          <w:b/>
        </w:rPr>
        <w:t>فتق فخذی مختنق</w:t>
      </w:r>
      <w:r>
        <w:rPr>
          <w:rFonts w:ascii="Vazirmatn" w:hAnsi="Vazirmatn"/>
        </w:rPr>
        <w:t xml:space="preserve"> در زنان مسن علت فراموش‌شدهٔ انسداد روده است.</w:t>
      </w:r>
    </w:p>
    <w:p>
      <w:pPr>
        <w:ind w:right="340"/>
        <w:bidi w:val="1"/>
      </w:pPr>
      <w:r>
        <w:rPr>
          <w:b/>
          <w:color w:val="136F73"/>
        </w:rPr>
        <w:t xml:space="preserve">2. </w:t>
      </w:r>
      <w:r>
        <w:rPr>
          <w:rFonts w:ascii="Vazirmatn" w:hAnsi="Vazirmatn"/>
          <w:b/>
        </w:rPr>
        <w:t>دستگاه تناسلی خارجی</w:t>
      </w:r>
      <w:r>
        <w:rPr>
          <w:rFonts w:ascii="Vazirmatn" w:hAnsi="Vazirmatn"/>
        </w:rPr>
        <w:t xml:space="preserve"> (مردان — Torsion خصیه با درد بطن).</w:t>
      </w:r>
    </w:p>
    <w:p>
      <w:pPr>
        <w:ind w:right="340"/>
        <w:bidi w:val="1"/>
      </w:pPr>
      <w:r>
        <w:rPr>
          <w:b/>
          <w:color w:val="136F73"/>
        </w:rPr>
        <w:t xml:space="preserve">3. </w:t>
      </w:r>
      <w:r>
        <w:rPr>
          <w:rFonts w:ascii="Vazirmatn" w:hAnsi="Vazirmatn"/>
          <w:b/>
        </w:rPr>
        <w:t>معاینهٔ رکتوم با انگشت (DRE)</w:t>
      </w:r>
      <w:r>
        <w:rPr>
          <w:rFonts w:ascii="Vazirmatn" w:hAnsi="Vazirmatn"/>
        </w:rPr>
        <w:t xml:space="preserve"> — با </w:t>
      </w:r>
      <w:r>
        <w:rPr>
          <w:rFonts w:ascii="Vazirmatn" w:hAnsi="Vazirmatn"/>
          <w:b/>
        </w:rPr>
        <w:t>رضایت</w:t>
      </w:r>
      <w:r>
        <w:rPr>
          <w:rFonts w:ascii="Vazirmatn" w:hAnsi="Vazirmatn"/>
        </w:rPr>
        <w:t xml:space="preserve"> و </w:t>
      </w:r>
      <w:r>
        <w:rPr>
          <w:rFonts w:ascii="Vazirmatn" w:hAnsi="Vazirmatn"/>
          <w:b/>
        </w:rPr>
        <w:t>همراه</w:t>
      </w:r>
      <w:r>
        <w:rPr>
          <w:rFonts w:ascii="Vazirmatn" w:hAnsi="Vazirmatn"/>
        </w:rPr>
        <w:t xml:space="preserve">: Melaena، خون، کتله، پروستات، حساسیت. (در خونریزی GI </w:t>
      </w:r>
      <w:r>
        <w:rPr>
          <w:rFonts w:ascii="Vazirmatn" w:hAnsi="Vazirmatn"/>
          <w:b/>
        </w:rPr>
        <w:t>ضروری</w:t>
      </w:r>
      <w:r>
        <w:rPr>
          <w:rFonts w:ascii="Vazirmatn" w:hAnsi="Vazirmatn"/>
        </w:rPr>
        <w:t>.)</w:t>
      </w:r>
    </w:p>
    <w:p>
      <w:pPr>
        <w:ind w:right="340"/>
        <w:bidi w:val="1"/>
      </w:pPr>
      <w:r>
        <w:rPr>
          <w:b/>
          <w:color w:val="136F73"/>
        </w:rPr>
        <w:t xml:space="preserve">4. </w:t>
      </w:r>
      <w:r>
        <w:rPr>
          <w:rFonts w:ascii="Vazirmatn" w:hAnsi="Vazirmatn"/>
          <w:b/>
        </w:rPr>
        <w:t>ادرار (Dipstick)</w:t>
      </w:r>
      <w:r>
        <w:rPr>
          <w:rFonts w:ascii="Vazirmatn" w:hAnsi="Vazirmatn"/>
        </w:rPr>
        <w:t xml:space="preserve"> و </w:t>
      </w:r>
      <w:r>
        <w:rPr>
          <w:rFonts w:ascii="Vazirmatn" w:hAnsi="Vazirmatn"/>
          <w:b/>
        </w:rPr>
        <w:t>تست حاملگی</w:t>
      </w:r>
      <w:r>
        <w:rPr>
          <w:rFonts w:ascii="Vazirmatn" w:hAnsi="Vazirmatn"/>
        </w:rPr>
        <w:t xml:space="preserve"> در هر زن در سن باروری با درد بطن.</w:t>
      </w:r>
    </w:p>
    <w:p>
      <w:pPr>
        <w:ind w:right="340"/>
        <w:bidi w:val="1"/>
      </w:pPr>
      <w:r>
        <w:rPr>
          <w:b/>
          <w:color w:val="136F73"/>
        </w:rPr>
        <w:t xml:space="preserve">5. </w:t>
      </w:r>
      <w:r>
        <w:rPr>
          <w:rFonts w:ascii="Vazirmatn" w:hAnsi="Vazirmatn"/>
          <w:b/>
        </w:rPr>
        <w:t>ECG</w:t>
      </w:r>
      <w:r>
        <w:rPr>
          <w:rFonts w:ascii="Vazirmatn" w:hAnsi="Vazirmatn"/>
        </w:rPr>
        <w:t xml:space="preserve"> در مریض مسن با درد شرسوفی (</w:t>
      </w:r>
      <w:r>
        <w:rPr>
          <w:rFonts w:ascii="Vazirmatn" w:hAnsi="Vazirmatn"/>
          <w:b/>
        </w:rPr>
        <w:t>MI تحتانی</w:t>
      </w:r>
      <w:r>
        <w:rPr>
          <w:rFonts w:ascii="Vazirmatn" w:hAnsi="Vazirmatn"/>
        </w:rPr>
        <w:t>).</w:t>
      </w:r>
    </w:p>
    <w:p>
      <w:pPr>
        <w:spacing w:before="200"/>
        <w:bidi w:val="1"/>
      </w:pPr>
      <w:r>
        <w:rPr>
          <w:rFonts w:ascii="Vazirmatn" w:hAnsi="Vazirmatn"/>
          <w:b/>
          <w:color w:val="136F73"/>
          <w:sz w:val="25"/>
        </w:rPr>
        <w:t>علامه‌های ویژه (Eponymous signs)</w:t>
      </w:r>
    </w:p>
    <w:tbl>
      <w:tblPr>
        <w:tblStyle w:val="TableGrid"/>
        <w:tblW w:type="auto" w:w="0"/>
        <w:tblLook w:firstColumn="1" w:firstRow="1" w:lastColumn="0" w:lastRow="0" w:noHBand="0" w:noVBand="1" w:val="04A0"/>
      </w:tblPr>
      <w:tblGrid>
        <w:gridCol w:w="3437"/>
        <w:gridCol w:w="3437"/>
        <w:gridCol w:w="3437"/>
      </w:tblGrid>
      <w:tr>
        <w:tc>
          <w:tcPr>
            <w:tcW w:type="dxa" w:w="3437"/>
            <w:shd w:val="clear" w:fill="136f73"/>
          </w:tcPr>
          <w:p>
            <w:pPr>
              <w:bidi w:val="1"/>
            </w:pPr>
            <w:r/>
            <w:r>
              <w:rPr>
                <w:b/>
                <w:color w:val="FFFFFF"/>
                <w:sz w:val="19"/>
              </w:rPr>
              <w:t>علامه</w:t>
            </w:r>
          </w:p>
        </w:tc>
        <w:tc>
          <w:tcPr>
            <w:tcW w:type="dxa" w:w="3437"/>
            <w:shd w:val="clear" w:fill="136f73"/>
          </w:tcPr>
          <w:p>
            <w:pPr>
              <w:bidi w:val="1"/>
            </w:pPr>
            <w:r/>
            <w:r>
              <w:rPr>
                <w:b/>
                <w:color w:val="FFFFFF"/>
                <w:sz w:val="19"/>
              </w:rPr>
              <w:t>روش</w:t>
            </w:r>
          </w:p>
        </w:tc>
        <w:tc>
          <w:tcPr>
            <w:tcW w:type="dxa" w:w="3437"/>
            <w:shd w:val="clear" w:fill="136f73"/>
          </w:tcPr>
          <w:p>
            <w:pPr>
              <w:bidi w:val="1"/>
            </w:pPr>
            <w:r/>
            <w:r>
              <w:rPr>
                <w:b/>
                <w:color w:val="FFFFFF"/>
                <w:sz w:val="19"/>
              </w:rPr>
              <w:t>مفهوم</w:t>
            </w:r>
          </w:p>
        </w:tc>
      </w:tr>
      <w:tr>
        <w:tc>
          <w:tcPr>
            <w:tcW w:type="dxa" w:w="3437"/>
          </w:tcPr>
          <w:p>
            <w:pPr>
              <w:bidi w:val="1"/>
            </w:pPr>
            <w:r>
              <w:rPr>
                <w:sz w:val="18"/>
              </w:rPr>
            </w:r>
            <w:r>
              <w:rPr>
                <w:rFonts w:ascii="Vazirmatn" w:hAnsi="Vazirmatn"/>
                <w:b/>
                <w:sz w:val="18"/>
              </w:rPr>
              <w:t>McBurney</w:t>
            </w:r>
          </w:p>
        </w:tc>
        <w:tc>
          <w:tcPr>
            <w:tcW w:type="dxa" w:w="3437"/>
          </w:tcPr>
          <w:p>
            <w:pPr>
              <w:bidi w:val="1"/>
            </w:pPr>
            <w:r>
              <w:rPr>
                <w:sz w:val="18"/>
              </w:rPr>
            </w:r>
            <w:r>
              <w:rPr>
                <w:rFonts w:ascii="Vazirmatn" w:hAnsi="Vazirmatn"/>
                <w:sz w:val="18"/>
              </w:rPr>
              <w:t xml:space="preserve">حساسیت در </w:t>
            </w:r>
            <w:r>
              <w:rPr>
                <w:rFonts w:ascii="Vazirmatn" w:hAnsi="Vazirmatn"/>
                <w:b/>
                <w:sz w:val="18"/>
              </w:rPr>
              <w:t>یک‌سوم خارجی خط میان ناف و ASIS</w:t>
            </w:r>
            <w:r>
              <w:rPr>
                <w:rFonts w:ascii="Vazirmatn" w:hAnsi="Vazirmatn"/>
                <w:sz w:val="18"/>
              </w:rPr>
              <w:t xml:space="preserve"> راست</w:t>
            </w:r>
          </w:p>
        </w:tc>
        <w:tc>
          <w:tcPr>
            <w:tcW w:type="dxa" w:w="3437"/>
          </w:tcPr>
          <w:p>
            <w:pPr>
              <w:bidi w:val="1"/>
            </w:pPr>
            <w:r>
              <w:rPr>
                <w:sz w:val="18"/>
              </w:rPr>
            </w:r>
            <w:r>
              <w:rPr>
                <w:rFonts w:ascii="Vazirmatn" w:hAnsi="Vazirmatn"/>
                <w:sz w:val="18"/>
              </w:rPr>
              <w:t>آپاندیسیت</w:t>
            </w:r>
          </w:p>
        </w:tc>
      </w:tr>
      <w:tr>
        <w:tc>
          <w:tcPr>
            <w:tcW w:type="dxa" w:w="3437"/>
          </w:tcPr>
          <w:p>
            <w:pPr>
              <w:bidi w:val="1"/>
            </w:pPr>
            <w:r>
              <w:rPr>
                <w:sz w:val="18"/>
              </w:rPr>
            </w:r>
            <w:r>
              <w:rPr>
                <w:rFonts w:ascii="Vazirmatn" w:hAnsi="Vazirmatn"/>
                <w:b/>
                <w:sz w:val="18"/>
              </w:rPr>
              <w:t>Rovsing</w:t>
            </w:r>
          </w:p>
        </w:tc>
        <w:tc>
          <w:tcPr>
            <w:tcW w:type="dxa" w:w="3437"/>
          </w:tcPr>
          <w:p>
            <w:pPr>
              <w:bidi w:val="1"/>
            </w:pPr>
            <w:r>
              <w:rPr>
                <w:sz w:val="18"/>
              </w:rPr>
            </w:r>
            <w:r>
              <w:rPr>
                <w:rFonts w:ascii="Vazirmatn" w:hAnsi="Vazirmatn"/>
                <w:sz w:val="18"/>
              </w:rPr>
              <w:t xml:space="preserve">فشار در </w:t>
            </w:r>
            <w:r>
              <w:rPr>
                <w:rFonts w:ascii="Vazirmatn" w:hAnsi="Vazirmatn"/>
                <w:b/>
                <w:sz w:val="18"/>
              </w:rPr>
              <w:t>حفرهٔ حرقفی چپ</w:t>
            </w:r>
            <w:r>
              <w:rPr>
                <w:rFonts w:ascii="Vazirmatn" w:hAnsi="Vazirmatn"/>
                <w:sz w:val="18"/>
              </w:rPr>
              <w:t xml:space="preserve"> ← درد در </w:t>
            </w:r>
            <w:r>
              <w:rPr>
                <w:rFonts w:ascii="Vazirmatn" w:hAnsi="Vazirmatn"/>
                <w:b/>
                <w:sz w:val="18"/>
              </w:rPr>
              <w:t>راست</w:t>
            </w:r>
          </w:p>
        </w:tc>
        <w:tc>
          <w:tcPr>
            <w:tcW w:type="dxa" w:w="3437"/>
          </w:tcPr>
          <w:p>
            <w:pPr>
              <w:bidi w:val="1"/>
            </w:pPr>
            <w:r>
              <w:rPr>
                <w:sz w:val="18"/>
              </w:rPr>
            </w:r>
            <w:r>
              <w:rPr>
                <w:rFonts w:ascii="Vazirmatn" w:hAnsi="Vazirmatn"/>
                <w:sz w:val="18"/>
              </w:rPr>
              <w:t>آپاندیسیت</w:t>
            </w:r>
          </w:p>
        </w:tc>
      </w:tr>
      <w:tr>
        <w:tc>
          <w:tcPr>
            <w:tcW w:type="dxa" w:w="3437"/>
          </w:tcPr>
          <w:p>
            <w:pPr>
              <w:bidi w:val="1"/>
            </w:pPr>
            <w:r>
              <w:rPr>
                <w:sz w:val="18"/>
              </w:rPr>
            </w:r>
            <w:r>
              <w:rPr>
                <w:rFonts w:ascii="Vazirmatn" w:hAnsi="Vazirmatn"/>
                <w:b/>
                <w:sz w:val="18"/>
              </w:rPr>
              <w:t>Psoas</w:t>
            </w:r>
          </w:p>
        </w:tc>
        <w:tc>
          <w:tcPr>
            <w:tcW w:type="dxa" w:w="3437"/>
          </w:tcPr>
          <w:p>
            <w:pPr>
              <w:bidi w:val="1"/>
            </w:pPr>
            <w:r>
              <w:rPr>
                <w:sz w:val="18"/>
              </w:rPr>
            </w:r>
            <w:r>
              <w:rPr>
                <w:rFonts w:ascii="Vazirmatn" w:hAnsi="Vazirmatn"/>
                <w:sz w:val="18"/>
              </w:rPr>
              <w:t>اکستانسیون ران راست (مریض به پهلوی چپ) ← درد</w:t>
            </w:r>
          </w:p>
        </w:tc>
        <w:tc>
          <w:tcPr>
            <w:tcW w:type="dxa" w:w="3437"/>
          </w:tcPr>
          <w:p>
            <w:pPr>
              <w:bidi w:val="1"/>
            </w:pPr>
            <w:r>
              <w:rPr>
                <w:sz w:val="18"/>
              </w:rPr>
            </w:r>
            <w:r>
              <w:rPr>
                <w:rFonts w:ascii="Vazirmatn" w:hAnsi="Vazirmatn"/>
                <w:sz w:val="18"/>
              </w:rPr>
              <w:t xml:space="preserve">آپاندیسیت خلف سیکوم، ابسهٔ Psoas (⚠️ </w:t>
            </w:r>
            <w:r>
              <w:rPr>
                <w:rFonts w:ascii="Vazirmatn" w:hAnsi="Vazirmatn"/>
                <w:b/>
                <w:sz w:val="18"/>
              </w:rPr>
              <w:t>سل ستون فقرات</w:t>
            </w:r>
            <w:r>
              <w:rPr>
                <w:rFonts w:ascii="Vazirmatn" w:hAnsi="Vazirmatn"/>
                <w:sz w:val="18"/>
              </w:rPr>
              <w:t xml:space="preserve"> در افغانستان)</w:t>
            </w:r>
          </w:p>
        </w:tc>
      </w:tr>
      <w:tr>
        <w:tc>
          <w:tcPr>
            <w:tcW w:type="dxa" w:w="3437"/>
          </w:tcPr>
          <w:p>
            <w:pPr>
              <w:bidi w:val="1"/>
            </w:pPr>
            <w:r>
              <w:rPr>
                <w:sz w:val="18"/>
              </w:rPr>
            </w:r>
            <w:r>
              <w:rPr>
                <w:rFonts w:ascii="Vazirmatn" w:hAnsi="Vazirmatn"/>
                <w:b/>
                <w:sz w:val="18"/>
              </w:rPr>
              <w:t>Obturator</w:t>
            </w:r>
          </w:p>
        </w:tc>
        <w:tc>
          <w:tcPr>
            <w:tcW w:type="dxa" w:w="3437"/>
          </w:tcPr>
          <w:p>
            <w:pPr>
              <w:bidi w:val="1"/>
            </w:pPr>
            <w:r>
              <w:rPr>
                <w:sz w:val="18"/>
              </w:rPr>
            </w:r>
            <w:r>
              <w:rPr>
                <w:rFonts w:ascii="Vazirmatn" w:hAnsi="Vazirmatn"/>
                <w:sz w:val="18"/>
              </w:rPr>
              <w:t xml:space="preserve">فلکشن و </w:t>
            </w:r>
            <w:r>
              <w:rPr>
                <w:rFonts w:ascii="Vazirmatn" w:hAnsi="Vazirmatn"/>
                <w:b/>
                <w:sz w:val="18"/>
              </w:rPr>
              <w:t>چرخش داخلی</w:t>
            </w:r>
            <w:r>
              <w:rPr>
                <w:rFonts w:ascii="Vazirmatn" w:hAnsi="Vazirmatn"/>
                <w:sz w:val="18"/>
              </w:rPr>
              <w:t xml:space="preserve"> ران راست ← درد</w:t>
            </w:r>
          </w:p>
        </w:tc>
        <w:tc>
          <w:tcPr>
            <w:tcW w:type="dxa" w:w="3437"/>
          </w:tcPr>
          <w:p>
            <w:pPr>
              <w:bidi w:val="1"/>
            </w:pPr>
            <w:r>
              <w:rPr>
                <w:sz w:val="18"/>
              </w:rPr>
            </w:r>
            <w:r>
              <w:rPr>
                <w:rFonts w:ascii="Vazirmatn" w:hAnsi="Vazirmatn"/>
                <w:sz w:val="18"/>
              </w:rPr>
              <w:t>آپاندیسیت لگنی</w:t>
            </w:r>
          </w:p>
        </w:tc>
      </w:tr>
      <w:tr>
        <w:tc>
          <w:tcPr>
            <w:tcW w:type="dxa" w:w="3437"/>
          </w:tcPr>
          <w:p>
            <w:pPr>
              <w:bidi w:val="1"/>
            </w:pPr>
            <w:r>
              <w:rPr>
                <w:sz w:val="18"/>
              </w:rPr>
            </w:r>
            <w:r>
              <w:rPr>
                <w:rFonts w:ascii="Vazirmatn" w:hAnsi="Vazirmatn"/>
                <w:b/>
                <w:sz w:val="18"/>
              </w:rPr>
              <w:t>Carnett</w:t>
            </w:r>
          </w:p>
        </w:tc>
        <w:tc>
          <w:tcPr>
            <w:tcW w:type="dxa" w:w="3437"/>
          </w:tcPr>
          <w:p>
            <w:pPr>
              <w:bidi w:val="1"/>
            </w:pPr>
            <w:r>
              <w:rPr>
                <w:sz w:val="18"/>
              </w:rPr>
            </w:r>
            <w:r>
              <w:rPr>
                <w:rFonts w:ascii="Vazirmatn" w:hAnsi="Vazirmatn"/>
                <w:sz w:val="18"/>
              </w:rPr>
              <w:t xml:space="preserve">مریض سرش را بلند کند (سخت کردن عضلات بطن): درد </w:t>
            </w:r>
            <w:r>
              <w:rPr>
                <w:rFonts w:ascii="Vazirmatn" w:hAnsi="Vazirmatn"/>
                <w:b/>
                <w:sz w:val="18"/>
              </w:rPr>
              <w:t>بیشتر</w:t>
            </w:r>
            <w:r>
              <w:rPr>
                <w:rFonts w:ascii="Vazirmatn" w:hAnsi="Vazirmatn"/>
                <w:sz w:val="18"/>
              </w:rPr>
              <w:t xml:space="preserve"> ← منبع </w:t>
            </w:r>
            <w:r>
              <w:rPr>
                <w:rFonts w:ascii="Vazirmatn" w:hAnsi="Vazirmatn"/>
                <w:b/>
                <w:sz w:val="18"/>
              </w:rPr>
              <w:t>دیوار بطن</w:t>
            </w:r>
            <w:r>
              <w:rPr>
                <w:rFonts w:ascii="Vazirmatn" w:hAnsi="Vazirmatn"/>
                <w:sz w:val="18"/>
              </w:rPr>
              <w:t xml:space="preserve">؛ درد </w:t>
            </w:r>
            <w:r>
              <w:rPr>
                <w:rFonts w:ascii="Vazirmatn" w:hAnsi="Vazirmatn"/>
                <w:b/>
                <w:sz w:val="18"/>
              </w:rPr>
              <w:t>کمتر</w:t>
            </w:r>
            <w:r>
              <w:rPr>
                <w:rFonts w:ascii="Vazirmatn" w:hAnsi="Vazirmatn"/>
                <w:sz w:val="18"/>
              </w:rPr>
              <w:t xml:space="preserve"> ← </w:t>
            </w:r>
            <w:r>
              <w:rPr>
                <w:rFonts w:ascii="Vazirmatn" w:hAnsi="Vazirmatn"/>
                <w:b/>
                <w:sz w:val="18"/>
              </w:rPr>
              <w:t>داخل بطن</w:t>
            </w:r>
          </w:p>
        </w:tc>
        <w:tc>
          <w:tcPr>
            <w:tcW w:type="dxa" w:w="3437"/>
          </w:tcPr>
          <w:p>
            <w:pPr>
              <w:bidi w:val="1"/>
            </w:pPr>
            <w:r>
              <w:rPr>
                <w:sz w:val="18"/>
              </w:rPr>
            </w:r>
            <w:r>
              <w:rPr>
                <w:rFonts w:ascii="Vazirmatn" w:hAnsi="Vazirmatn"/>
                <w:sz w:val="18"/>
              </w:rPr>
              <w:t>تفریق درد دیوار بطن</w:t>
            </w:r>
          </w:p>
        </w:tc>
      </w:tr>
      <w:tr>
        <w:tc>
          <w:tcPr>
            <w:tcW w:type="dxa" w:w="3437"/>
          </w:tcPr>
          <w:p>
            <w:pPr>
              <w:bidi w:val="1"/>
            </w:pPr>
            <w:r>
              <w:rPr>
                <w:sz w:val="18"/>
              </w:rPr>
            </w:r>
            <w:r>
              <w:rPr>
                <w:rFonts w:ascii="Vazirmatn" w:hAnsi="Vazirmatn"/>
                <w:b/>
                <w:sz w:val="18"/>
              </w:rPr>
              <w:t>Cullen / Grey-Turner</w:t>
            </w:r>
          </w:p>
        </w:tc>
        <w:tc>
          <w:tcPr>
            <w:tcW w:type="dxa" w:w="3437"/>
          </w:tcPr>
          <w:p>
            <w:pPr>
              <w:bidi w:val="1"/>
            </w:pPr>
            <w:r>
              <w:rPr>
                <w:sz w:val="18"/>
              </w:rPr>
            </w:r>
            <w:r>
              <w:rPr>
                <w:rFonts w:ascii="Vazirmatn" w:hAnsi="Vazirmatn"/>
                <w:sz w:val="18"/>
              </w:rPr>
              <w:t>در بالا</w:t>
            </w:r>
          </w:p>
        </w:tc>
        <w:tc>
          <w:tcPr>
            <w:tcW w:type="dxa" w:w="3437"/>
          </w:tcPr>
          <w:p>
            <w:pPr>
              <w:bidi w:val="1"/>
            </w:pPr>
            <w:r>
              <w:rPr>
                <w:sz w:val="18"/>
              </w:rPr>
            </w:r>
            <w:r>
              <w:rPr>
                <w:rFonts w:ascii="Vazirmatn" w:hAnsi="Vazirmatn"/>
                <w:sz w:val="18"/>
              </w:rPr>
              <w:t>خونریزی خلف پریتوان</w:t>
            </w:r>
          </w:p>
        </w:tc>
      </w:tr>
    </w:tbl>
    <w:p>
      <w:pPr>
        <w:spacing w:before="280"/>
        <w:bidi w:val="1"/>
      </w:pPr>
      <w:r>
        <w:rPr>
          <w:rFonts w:ascii="Vazirmatn" w:hAnsi="Vazirmatn"/>
          <w:b/>
          <w:color w:val="0F2744"/>
          <w:sz w:val="29"/>
        </w:rPr>
        <w:t>🔹 ۵. جدول طلایی — درد بطن بر اساس محل (مهم‌ترین جدول این بخش)</w:t>
      </w:r>
    </w:p>
    <w:tbl>
      <w:tblPr>
        <w:tblStyle w:val="TableGrid"/>
        <w:tblW w:type="auto" w:w="0"/>
        <w:tblLook w:firstColumn="1" w:firstRow="1" w:lastColumn="0" w:lastRow="0" w:noHBand="0" w:noVBand="1" w:val="04A0"/>
      </w:tblPr>
      <w:tblGrid>
        <w:gridCol w:w="5156"/>
        <w:gridCol w:w="5156"/>
      </w:tblGrid>
      <w:tr>
        <w:tc>
          <w:tcPr>
            <w:tcW w:type="dxa" w:w="5156"/>
            <w:shd w:val="clear" w:fill="136f73"/>
          </w:tcPr>
          <w:p>
            <w:pPr>
              <w:bidi w:val="1"/>
            </w:pPr>
            <w:r/>
            <w:r>
              <w:rPr>
                <w:b/>
                <w:color w:val="FFFFFF"/>
                <w:sz w:val="19"/>
              </w:rPr>
              <w:t>ناحیه</w:t>
            </w:r>
          </w:p>
        </w:tc>
        <w:tc>
          <w:tcPr>
            <w:tcW w:type="dxa" w:w="5156"/>
            <w:shd w:val="clear" w:fill="136f73"/>
          </w:tcPr>
          <w:p>
            <w:pPr>
              <w:bidi w:val="1"/>
            </w:pPr>
            <w:r/>
            <w:r>
              <w:rPr>
                <w:b/>
                <w:color w:val="FFFFFF"/>
                <w:sz w:val="19"/>
              </w:rPr>
              <w:t>علل مهم</w:t>
            </w:r>
          </w:p>
        </w:tc>
      </w:tr>
      <w:tr>
        <w:tc>
          <w:tcPr>
            <w:tcW w:type="dxa" w:w="5156"/>
          </w:tcPr>
          <w:p>
            <w:pPr>
              <w:bidi w:val="1"/>
            </w:pPr>
            <w:r>
              <w:rPr>
                <w:sz w:val="18"/>
              </w:rPr>
            </w:r>
            <w:r>
              <w:rPr>
                <w:rFonts w:ascii="Vazirmatn" w:hAnsi="Vazirmatn"/>
                <w:b/>
                <w:sz w:val="18"/>
              </w:rPr>
              <w:t>شرسوفی (Epigastric)</w:t>
            </w:r>
          </w:p>
        </w:tc>
        <w:tc>
          <w:tcPr>
            <w:tcW w:type="dxa" w:w="5156"/>
          </w:tcPr>
          <w:p>
            <w:pPr>
              <w:bidi w:val="1"/>
            </w:pPr>
            <w:r>
              <w:rPr>
                <w:sz w:val="18"/>
              </w:rPr>
            </w:r>
            <w:r>
              <w:rPr>
                <w:rFonts w:ascii="Vazirmatn" w:hAnsi="Vazirmatn"/>
                <w:sz w:val="18"/>
              </w:rPr>
              <w:t xml:space="preserve">قرحه، GERD، پانکراتیت، ⚠️ </w:t>
            </w:r>
            <w:r>
              <w:rPr>
                <w:rFonts w:ascii="Vazirmatn" w:hAnsi="Vazirmatn"/>
                <w:b/>
                <w:sz w:val="18"/>
              </w:rPr>
              <w:t>MI تحتانی</w:t>
            </w:r>
            <w:r>
              <w:rPr>
                <w:rFonts w:ascii="Vazirmatn" w:hAnsi="Vazirmatn"/>
                <w:sz w:val="18"/>
              </w:rPr>
              <w:t xml:space="preserve">، ⚠️ </w:t>
            </w:r>
            <w:r>
              <w:rPr>
                <w:rFonts w:ascii="Vazirmatn" w:hAnsi="Vazirmatn"/>
                <w:b/>
                <w:sz w:val="18"/>
              </w:rPr>
              <w:t>AAA</w:t>
            </w:r>
            <w:r>
              <w:rPr>
                <w:rFonts w:ascii="Vazirmatn" w:hAnsi="Vazirmatn"/>
                <w:sz w:val="18"/>
              </w:rPr>
              <w:t>، کولی‌سیستیت اولیه</w:t>
            </w:r>
          </w:p>
        </w:tc>
      </w:tr>
      <w:tr>
        <w:tc>
          <w:tcPr>
            <w:tcW w:type="dxa" w:w="5156"/>
          </w:tcPr>
          <w:p>
            <w:pPr>
              <w:bidi w:val="1"/>
            </w:pPr>
            <w:r>
              <w:rPr>
                <w:sz w:val="18"/>
              </w:rPr>
            </w:r>
            <w:r>
              <w:rPr>
                <w:rFonts w:ascii="Vazirmatn" w:hAnsi="Vazirmatn"/>
                <w:b/>
                <w:sz w:val="18"/>
              </w:rPr>
              <w:t>مراق چپ (LUQ)</w:t>
            </w:r>
          </w:p>
        </w:tc>
        <w:tc>
          <w:tcPr>
            <w:tcW w:type="dxa" w:w="5156"/>
          </w:tcPr>
          <w:p>
            <w:pPr>
              <w:bidi w:val="1"/>
            </w:pPr>
            <w:r>
              <w:rPr>
                <w:sz w:val="18"/>
              </w:rPr>
            </w:r>
            <w:r>
              <w:rPr>
                <w:rFonts w:ascii="Vazirmatn" w:hAnsi="Vazirmatn"/>
                <w:sz w:val="18"/>
              </w:rPr>
              <w:t>طحال (انفارکت، پاره شدن)، پانکراتیت، گاستریت، پنومونی قاعدهٔ چپ</w:t>
            </w:r>
          </w:p>
        </w:tc>
      </w:tr>
      <w:tr>
        <w:tc>
          <w:tcPr>
            <w:tcW w:type="dxa" w:w="5156"/>
          </w:tcPr>
          <w:p>
            <w:pPr>
              <w:bidi w:val="1"/>
            </w:pPr>
            <w:r>
              <w:rPr>
                <w:sz w:val="18"/>
              </w:rPr>
            </w:r>
            <w:r>
              <w:rPr>
                <w:rFonts w:ascii="Vazirmatn" w:hAnsi="Vazirmatn"/>
                <w:b/>
                <w:sz w:val="18"/>
              </w:rPr>
              <w:t>پهلوها (Flanks)</w:t>
            </w:r>
          </w:p>
        </w:tc>
        <w:tc>
          <w:tcPr>
            <w:tcW w:type="dxa" w:w="5156"/>
          </w:tcPr>
          <w:p>
            <w:pPr>
              <w:bidi w:val="1"/>
            </w:pPr>
            <w:r>
              <w:rPr>
                <w:sz w:val="18"/>
              </w:rPr>
            </w:r>
            <w:r>
              <w:rPr>
                <w:rFonts w:ascii="Vazirmatn" w:hAnsi="Vazirmatn"/>
                <w:sz w:val="18"/>
              </w:rPr>
              <w:t>سنگ و انتان گرده (پیلونفریت)</w:t>
            </w:r>
          </w:p>
        </w:tc>
      </w:tr>
      <w:tr>
        <w:tc>
          <w:tcPr>
            <w:tcW w:type="dxa" w:w="5156"/>
          </w:tcPr>
          <w:p>
            <w:pPr>
              <w:bidi w:val="1"/>
            </w:pPr>
            <w:r>
              <w:rPr>
                <w:sz w:val="18"/>
              </w:rPr>
            </w:r>
            <w:r>
              <w:rPr>
                <w:rFonts w:ascii="Vazirmatn" w:hAnsi="Vazirmatn"/>
                <w:b/>
                <w:sz w:val="18"/>
              </w:rPr>
              <w:t>اطراف ناف (Umbilical)</w:t>
            </w:r>
          </w:p>
        </w:tc>
        <w:tc>
          <w:tcPr>
            <w:tcW w:type="dxa" w:w="5156"/>
          </w:tcPr>
          <w:p>
            <w:pPr>
              <w:bidi w:val="1"/>
            </w:pPr>
            <w:r>
              <w:rPr>
                <w:sz w:val="18"/>
              </w:rPr>
            </w:r>
            <w:r>
              <w:rPr>
                <w:rFonts w:ascii="Vazirmatn" w:hAnsi="Vazirmatn"/>
                <w:sz w:val="18"/>
              </w:rPr>
              <w:t xml:space="preserve">آپاندیسیت اولیه، انسداد روده، ⚠️ </w:t>
            </w:r>
            <w:r>
              <w:rPr>
                <w:rFonts w:ascii="Vazirmatn" w:hAnsi="Vazirmatn"/>
                <w:b/>
                <w:sz w:val="18"/>
              </w:rPr>
              <w:t>ایسکیمی مساریقی</w:t>
            </w:r>
            <w:r>
              <w:rPr>
                <w:rFonts w:ascii="Vazirmatn" w:hAnsi="Vazirmatn"/>
                <w:sz w:val="18"/>
              </w:rPr>
              <w:t xml:space="preserve">، ⚠️ </w:t>
            </w:r>
            <w:r>
              <w:rPr>
                <w:rFonts w:ascii="Vazirmatn" w:hAnsi="Vazirmatn"/>
                <w:b/>
                <w:sz w:val="18"/>
              </w:rPr>
              <w:t>AAA</w:t>
            </w:r>
          </w:p>
        </w:tc>
      </w:tr>
      <w:tr>
        <w:tc>
          <w:tcPr>
            <w:tcW w:type="dxa" w:w="5156"/>
          </w:tcPr>
          <w:p>
            <w:pPr>
              <w:bidi w:val="1"/>
            </w:pPr>
            <w:r>
              <w:rPr>
                <w:sz w:val="18"/>
              </w:rPr>
            </w:r>
            <w:r>
              <w:rPr>
                <w:rFonts w:ascii="Vazirmatn" w:hAnsi="Vazirmatn"/>
                <w:b/>
                <w:sz w:val="18"/>
              </w:rPr>
              <w:t>حرقفی راست (RIF)</w:t>
            </w:r>
          </w:p>
        </w:tc>
        <w:tc>
          <w:tcPr>
            <w:tcW w:type="dxa" w:w="5156"/>
          </w:tcPr>
          <w:p>
            <w:pPr>
              <w:bidi w:val="1"/>
            </w:pPr>
            <w:r>
              <w:rPr>
                <w:sz w:val="18"/>
              </w:rPr>
            </w:r>
            <w:r>
              <w:rPr>
                <w:rFonts w:ascii="Vazirmatn" w:hAnsi="Vazirmatn"/>
                <w:sz w:val="18"/>
              </w:rPr>
              <w:t xml:space="preserve">آپاندیسیت، Crohn، </w:t>
            </w:r>
            <w:r>
              <w:rPr>
                <w:rFonts w:ascii="Vazirmatn" w:hAnsi="Vazirmatn"/>
                <w:b/>
                <w:sz w:val="18"/>
              </w:rPr>
              <w:t>سل ایلیوسیکال</w:t>
            </w:r>
            <w:r>
              <w:rPr>
                <w:rFonts w:ascii="Vazirmatn" w:hAnsi="Vazirmatn"/>
                <w:sz w:val="18"/>
              </w:rPr>
              <w:t xml:space="preserve">، ⚠️ </w:t>
            </w:r>
            <w:r>
              <w:rPr>
                <w:rFonts w:ascii="Vazirmatn" w:hAnsi="Vazirmatn"/>
                <w:b/>
                <w:sz w:val="18"/>
              </w:rPr>
              <w:t>حاملگی خارج رحم</w:t>
            </w:r>
            <w:r>
              <w:rPr>
                <w:rFonts w:ascii="Vazirmatn" w:hAnsi="Vazirmatn"/>
                <w:sz w:val="18"/>
              </w:rPr>
              <w:t>، کیست یا Torsion تخمدان، سنگ حالب، فتق</w:t>
            </w:r>
          </w:p>
        </w:tc>
      </w:tr>
      <w:tr>
        <w:tc>
          <w:tcPr>
            <w:tcW w:type="dxa" w:w="5156"/>
          </w:tcPr>
          <w:p>
            <w:pPr>
              <w:bidi w:val="1"/>
            </w:pPr>
            <w:r>
              <w:rPr>
                <w:sz w:val="18"/>
              </w:rPr>
            </w:r>
            <w:r>
              <w:rPr>
                <w:rFonts w:ascii="Vazirmatn" w:hAnsi="Vazirmatn"/>
                <w:b/>
                <w:sz w:val="18"/>
              </w:rPr>
              <w:t>زیر ناف (Suprapubic)</w:t>
            </w:r>
          </w:p>
        </w:tc>
        <w:tc>
          <w:tcPr>
            <w:tcW w:type="dxa" w:w="5156"/>
          </w:tcPr>
          <w:p>
            <w:pPr>
              <w:bidi w:val="1"/>
            </w:pPr>
            <w:r>
              <w:rPr>
                <w:sz w:val="18"/>
              </w:rPr>
            </w:r>
            <w:r>
              <w:rPr>
                <w:rFonts w:ascii="Vazirmatn" w:hAnsi="Vazirmatn"/>
                <w:sz w:val="18"/>
              </w:rPr>
              <w:t>احتباس ادرار، سیستیت، امراض لگنی (PID)</w:t>
            </w:r>
          </w:p>
        </w:tc>
      </w:tr>
      <w:tr>
        <w:tc>
          <w:tcPr>
            <w:tcW w:type="dxa" w:w="5156"/>
          </w:tcPr>
          <w:p>
            <w:pPr>
              <w:bidi w:val="1"/>
            </w:pPr>
            <w:r>
              <w:rPr>
                <w:sz w:val="18"/>
              </w:rPr>
            </w:r>
            <w:r>
              <w:rPr>
                <w:rFonts w:ascii="Vazirmatn" w:hAnsi="Vazirmatn"/>
                <w:b/>
                <w:sz w:val="18"/>
              </w:rPr>
              <w:t>حرقفی چپ (LIF)</w:t>
            </w:r>
          </w:p>
        </w:tc>
        <w:tc>
          <w:tcPr>
            <w:tcW w:type="dxa" w:w="5156"/>
          </w:tcPr>
          <w:p>
            <w:pPr>
              <w:bidi w:val="1"/>
            </w:pPr>
            <w:r>
              <w:rPr>
                <w:sz w:val="18"/>
              </w:rPr>
            </w:r>
            <w:r>
              <w:rPr>
                <w:rFonts w:ascii="Vazirmatn" w:hAnsi="Vazirmatn"/>
                <w:sz w:val="18"/>
              </w:rPr>
              <w:t xml:space="preserve">دایورتیکولیت، </w:t>
            </w:r>
            <w:r>
              <w:rPr>
                <w:rFonts w:ascii="Vazirmatn" w:hAnsi="Vazirmatn"/>
                <w:b/>
                <w:sz w:val="18"/>
              </w:rPr>
              <w:t>Sigmoid volvulus</w:t>
            </w:r>
            <w:r>
              <w:rPr>
                <w:rFonts w:ascii="Vazirmatn" w:hAnsi="Vazirmatn"/>
                <w:sz w:val="18"/>
              </w:rPr>
              <w:t xml:space="preserve"> (⚠️ شایع در افغانستان)، کولیت، ⚠️ حاملگی خارج رحم، سنگ حالب، فتق</w:t>
            </w:r>
          </w:p>
        </w:tc>
      </w:tr>
      <w:tr>
        <w:tc>
          <w:tcPr>
            <w:tcW w:type="dxa" w:w="5156"/>
          </w:tcPr>
          <w:p>
            <w:pPr>
              <w:bidi w:val="1"/>
            </w:pPr>
            <w:r>
              <w:rPr>
                <w:sz w:val="18"/>
              </w:rPr>
            </w:r>
            <w:r>
              <w:rPr>
                <w:rFonts w:ascii="Vazirmatn" w:hAnsi="Vazirmatn"/>
                <w:b/>
                <w:sz w:val="18"/>
              </w:rPr>
              <w:t>منتشر (Diffuse)</w:t>
            </w:r>
          </w:p>
        </w:tc>
        <w:tc>
          <w:tcPr>
            <w:tcW w:type="dxa" w:w="5156"/>
          </w:tcPr>
          <w:p>
            <w:pPr>
              <w:bidi w:val="1"/>
            </w:pPr>
            <w:r>
              <w:rPr>
                <w:sz w:val="18"/>
              </w:rPr>
            </w:r>
            <w:r>
              <w:rPr>
                <w:rFonts w:ascii="Vazirmatn" w:hAnsi="Vazirmatn"/>
                <w:sz w:val="18"/>
              </w:rPr>
              <w:t xml:space="preserve">پریتونیت، انسداد، ایسکیمی مساریقی، </w:t>
            </w:r>
            <w:r>
              <w:rPr>
                <w:rFonts w:ascii="Vazirmatn" w:hAnsi="Vazirmatn"/>
                <w:b/>
                <w:sz w:val="18"/>
              </w:rPr>
              <w:t>DKA</w:t>
            </w:r>
            <w:r>
              <w:rPr>
                <w:rFonts w:ascii="Vazirmatn" w:hAnsi="Vazirmatn"/>
                <w:sz w:val="18"/>
              </w:rPr>
              <w:t>، گاستروانتریت، Sickle cell، پورفیری، Addison، مسمومیت با سرب، IBS</w:t>
            </w:r>
          </w:p>
        </w:tc>
      </w:tr>
    </w:tbl>
    <w:p>
      <w:pPr>
        <w:bidi w:val="1"/>
      </w:pPr>
      <w:r>
        <w:rPr>
          <w:rFonts w:ascii="Vazirmatn" w:hAnsi="Vazirmatn"/>
        </w:rPr>
        <w:t xml:space="preserve">⚠️ </w:t>
      </w:r>
      <w:r>
        <w:rPr>
          <w:rFonts w:ascii="Vazirmatn" w:hAnsi="Vazirmatn"/>
          <w:b/>
        </w:rPr>
        <w:t>سه قاتل بطنی که باید اول به فکرشان باشی:</w:t>
      </w:r>
      <w:r>
        <w:rPr>
          <w:rFonts w:ascii="Vazirmatn" w:hAnsi="Vazirmatn"/>
        </w:rPr>
        <w:t xml:space="preserve"> </w:t>
      </w:r>
      <w:r>
        <w:rPr>
          <w:rFonts w:ascii="Vazirmatn" w:hAnsi="Vazirmatn"/>
          <w:b/>
        </w:rPr>
        <w:t>AAA پاره‌شده</w:t>
      </w:r>
      <w:r>
        <w:rPr>
          <w:rFonts w:ascii="Vazirmatn" w:hAnsi="Vazirmatn"/>
        </w:rPr>
        <w:t xml:space="preserve">، </w:t>
      </w:r>
      <w:r>
        <w:rPr>
          <w:rFonts w:ascii="Vazirmatn" w:hAnsi="Vazirmatn"/>
          <w:b/>
        </w:rPr>
        <w:t>ایسکیمی مساریقی</w:t>
      </w:r>
      <w:r>
        <w:rPr>
          <w:rFonts w:ascii="Vazirmatn" w:hAnsi="Vazirmatn"/>
        </w:rPr>
        <w:t xml:space="preserve">، و </w:t>
      </w:r>
      <w:r>
        <w:rPr>
          <w:rFonts w:ascii="Vazirmatn" w:hAnsi="Vazirmatn"/>
          <w:b/>
        </w:rPr>
        <w:t>حاملگی خارج رحم</w:t>
      </w:r>
      <w:r>
        <w:rPr>
          <w:rFonts w:ascii="Vazirmatn" w:hAnsi="Vazirmatn"/>
        </w:rPr>
        <w:t xml:space="preserve"> — به‌علاوه </w:t>
      </w:r>
      <w:r>
        <w:rPr>
          <w:rFonts w:ascii="Vazirmatn" w:hAnsi="Vazirmatn"/>
          <w:b/>
        </w:rPr>
        <w:t>MI تحتانی</w:t>
      </w:r>
      <w:r>
        <w:rPr>
          <w:rFonts w:ascii="Vazirmatn" w:hAnsi="Vazirmatn"/>
        </w:rPr>
        <w:t xml:space="preserve"> و </w:t>
      </w:r>
      <w:r>
        <w:rPr>
          <w:rFonts w:ascii="Vazirmatn" w:hAnsi="Vazirmatn"/>
          <w:b/>
        </w:rPr>
        <w:t>DKA</w:t>
      </w:r>
      <w:r>
        <w:rPr>
          <w:rFonts w:ascii="Vazirmatn" w:hAnsi="Vazirmatn"/>
        </w:rPr>
        <w:t xml:space="preserve"> که درد بطن می‌سازند.</w:t>
      </w:r>
    </w:p>
    <w:p>
      <w:pPr>
        <w:spacing w:before="280"/>
        <w:bidi w:val="1"/>
      </w:pPr>
      <w:r>
        <w:rPr>
          <w:rFonts w:ascii="Vazirmatn" w:hAnsi="Vazirmatn"/>
          <w:b/>
          <w:color w:val="0F2744"/>
          <w:sz w:val="29"/>
        </w:rPr>
        <w:t>🔹 ۶. یافته‌های ترکیبی (جدول سندرومی)</w:t>
      </w:r>
    </w:p>
    <w:tbl>
      <w:tblPr>
        <w:tblStyle w:val="TableGrid"/>
        <w:tblW w:type="auto" w:w="0"/>
        <w:tblLook w:firstColumn="1" w:firstRow="1" w:lastColumn="0" w:lastRow="0" w:noHBand="0" w:noVBand="1" w:val="04A0"/>
      </w:tblPr>
      <w:tblGrid>
        <w:gridCol w:w="5156"/>
        <w:gridCol w:w="5156"/>
      </w:tblGrid>
      <w:tr>
        <w:tc>
          <w:tcPr>
            <w:tcW w:type="dxa" w:w="5156"/>
            <w:shd w:val="clear" w:fill="136f73"/>
          </w:tcPr>
          <w:p>
            <w:pPr>
              <w:bidi w:val="1"/>
            </w:pPr>
            <w:r/>
            <w:r>
              <w:rPr>
                <w:b/>
                <w:color w:val="FFFFFF"/>
                <w:sz w:val="19"/>
              </w:rPr>
              <w:t>سندروم</w:t>
            </w:r>
          </w:p>
        </w:tc>
        <w:tc>
          <w:tcPr>
            <w:tcW w:type="dxa" w:w="5156"/>
            <w:shd w:val="clear" w:fill="136f73"/>
          </w:tcPr>
          <w:p>
            <w:pPr>
              <w:bidi w:val="1"/>
            </w:pPr>
            <w:r/>
            <w:r>
              <w:rPr>
                <w:b/>
                <w:color w:val="FFFFFF"/>
                <w:sz w:val="19"/>
              </w:rPr>
              <w:t>ترکیب یافته‌ها</w:t>
            </w:r>
          </w:p>
        </w:tc>
      </w:tr>
      <w:tr>
        <w:tc>
          <w:tcPr>
            <w:tcW w:type="dxa" w:w="5156"/>
          </w:tcPr>
          <w:p>
            <w:pPr>
              <w:bidi w:val="1"/>
            </w:pPr>
            <w:r>
              <w:rPr>
                <w:sz w:val="18"/>
              </w:rPr>
            </w:r>
            <w:r>
              <w:rPr>
                <w:rFonts w:ascii="Vazirmatn" w:hAnsi="Vazirmatn"/>
                <w:b/>
                <w:sz w:val="18"/>
              </w:rPr>
              <w:t>انسداد روده</w:t>
            </w:r>
          </w:p>
        </w:tc>
        <w:tc>
          <w:tcPr>
            <w:tcW w:type="dxa" w:w="5156"/>
          </w:tcPr>
          <w:p>
            <w:pPr>
              <w:bidi w:val="1"/>
            </w:pPr>
            <w:r>
              <w:rPr>
                <w:sz w:val="18"/>
              </w:rPr>
            </w:r>
            <w:r>
              <w:rPr>
                <w:rFonts w:ascii="Vazirmatn" w:hAnsi="Vazirmatn"/>
                <w:b/>
                <w:sz w:val="18"/>
              </w:rPr>
              <w:t>درد کولیکی، استفراغ، اتساع، قبضیت مطلق</w:t>
            </w:r>
            <w:r>
              <w:rPr>
                <w:rFonts w:ascii="Vazirmatn" w:hAnsi="Vazirmatn"/>
                <w:sz w:val="18"/>
              </w:rPr>
              <w:t xml:space="preserve"> (نه مواد غایطه نه گاز)؛ صداهای </w:t>
            </w:r>
            <w:r>
              <w:rPr>
                <w:rFonts w:ascii="Vazirmatn" w:hAnsi="Vazirmatn"/>
                <w:b/>
                <w:sz w:val="18"/>
              </w:rPr>
              <w:t>زنگ‌دار</w:t>
            </w:r>
            <w:r>
              <w:rPr>
                <w:rFonts w:ascii="Vazirmatn" w:hAnsi="Vazirmatn"/>
                <w:sz w:val="18"/>
              </w:rPr>
              <w:t>؛ ندبه یا فتق</w:t>
            </w:r>
          </w:p>
        </w:tc>
      </w:tr>
      <w:tr>
        <w:tc>
          <w:tcPr>
            <w:tcW w:type="dxa" w:w="5156"/>
          </w:tcPr>
          <w:p>
            <w:pPr>
              <w:bidi w:val="1"/>
            </w:pPr>
            <w:r>
              <w:rPr>
                <w:sz w:val="18"/>
              </w:rPr>
            </w:r>
            <w:r>
              <w:rPr>
                <w:rFonts w:ascii="Vazirmatn" w:hAnsi="Vazirmatn"/>
                <w:b/>
                <w:sz w:val="18"/>
              </w:rPr>
              <w:t>آسیت با هایپرتنشن پورتال</w:t>
            </w:r>
          </w:p>
        </w:tc>
        <w:tc>
          <w:tcPr>
            <w:tcW w:type="dxa" w:w="5156"/>
          </w:tcPr>
          <w:p>
            <w:pPr>
              <w:bidi w:val="1"/>
            </w:pPr>
            <w:r>
              <w:rPr>
                <w:sz w:val="18"/>
              </w:rPr>
            </w:r>
            <w:r>
              <w:rPr>
                <w:rFonts w:ascii="Vazirmatn" w:hAnsi="Vazirmatn"/>
                <w:sz w:val="18"/>
              </w:rPr>
              <w:t xml:space="preserve">اتساع با </w:t>
            </w:r>
            <w:r>
              <w:rPr>
                <w:rFonts w:ascii="Vazirmatn" w:hAnsi="Vazirmatn"/>
                <w:b/>
                <w:sz w:val="18"/>
              </w:rPr>
              <w:t>پهلوهای برآمده</w:t>
            </w:r>
            <w:r>
              <w:rPr>
                <w:rFonts w:ascii="Vazirmatn" w:hAnsi="Vazirmatn"/>
                <w:sz w:val="18"/>
              </w:rPr>
              <w:t xml:space="preserve">، </w:t>
            </w:r>
            <w:r>
              <w:rPr>
                <w:rFonts w:ascii="Vazirmatn" w:hAnsi="Vazirmatn"/>
                <w:b/>
                <w:sz w:val="18"/>
              </w:rPr>
              <w:t>Shifting dullness</w:t>
            </w:r>
            <w:r>
              <w:rPr>
                <w:rFonts w:ascii="Vazirmatn" w:hAnsi="Vazirmatn"/>
                <w:sz w:val="18"/>
              </w:rPr>
              <w:t xml:space="preserve">، </w:t>
            </w:r>
            <w:r>
              <w:rPr>
                <w:rFonts w:ascii="Vazirmatn" w:hAnsi="Vazirmatn"/>
                <w:b/>
                <w:sz w:val="18"/>
              </w:rPr>
              <w:t>طحال بزرگ</w:t>
            </w:r>
            <w:r>
              <w:rPr>
                <w:rFonts w:ascii="Vazirmatn" w:hAnsi="Vazirmatn"/>
                <w:sz w:val="18"/>
              </w:rPr>
              <w:t>، Caput medusae، آثار مرض مزمن کبد</w:t>
            </w:r>
          </w:p>
        </w:tc>
      </w:tr>
      <w:tr>
        <w:tc>
          <w:tcPr>
            <w:tcW w:type="dxa" w:w="5156"/>
          </w:tcPr>
          <w:p>
            <w:pPr>
              <w:bidi w:val="1"/>
            </w:pPr>
            <w:r>
              <w:rPr>
                <w:sz w:val="18"/>
              </w:rPr>
            </w:r>
            <w:r>
              <w:rPr>
                <w:rFonts w:ascii="Vazirmatn" w:hAnsi="Vazirmatn"/>
                <w:b/>
                <w:sz w:val="18"/>
              </w:rPr>
              <w:t>یرقان انسدادی سرطانی</w:t>
            </w:r>
          </w:p>
        </w:tc>
        <w:tc>
          <w:tcPr>
            <w:tcW w:type="dxa" w:w="5156"/>
          </w:tcPr>
          <w:p>
            <w:pPr>
              <w:bidi w:val="1"/>
            </w:pPr>
            <w:r>
              <w:rPr>
                <w:sz w:val="18"/>
              </w:rPr>
            </w:r>
            <w:r>
              <w:rPr>
                <w:rFonts w:ascii="Vazirmatn" w:hAnsi="Vazirmatn"/>
                <w:sz w:val="18"/>
              </w:rPr>
              <w:t xml:space="preserve">یرقان </w:t>
            </w:r>
            <w:r>
              <w:rPr>
                <w:rFonts w:ascii="Vazirmatn" w:hAnsi="Vazirmatn"/>
                <w:b/>
                <w:sz w:val="18"/>
              </w:rPr>
              <w:t>بدون درد</w:t>
            </w:r>
            <w:r>
              <w:rPr>
                <w:rFonts w:ascii="Vazirmatn" w:hAnsi="Vazirmatn"/>
                <w:sz w:val="18"/>
              </w:rPr>
              <w:t xml:space="preserve">، خارش، ادرار تیره، مواد غایطهٔ کمرنگ، </w:t>
            </w:r>
            <w:r>
              <w:rPr>
                <w:rFonts w:ascii="Vazirmatn" w:hAnsi="Vazirmatn"/>
                <w:b/>
                <w:sz w:val="18"/>
              </w:rPr>
              <w:t>کیسهٔ صفرای قابل لمس</w:t>
            </w:r>
            <w:r>
              <w:rPr>
                <w:rFonts w:ascii="Vazirmatn" w:hAnsi="Vazirmatn"/>
                <w:sz w:val="18"/>
              </w:rPr>
              <w:t xml:space="preserve"> (Courvoisier)، کاهش وزن</w:t>
            </w:r>
          </w:p>
        </w:tc>
      </w:tr>
      <w:tr>
        <w:tc>
          <w:tcPr>
            <w:tcW w:type="dxa" w:w="5156"/>
          </w:tcPr>
          <w:p>
            <w:pPr>
              <w:bidi w:val="1"/>
            </w:pPr>
            <w:r>
              <w:rPr>
                <w:sz w:val="18"/>
              </w:rPr>
            </w:r>
            <w:r>
              <w:rPr>
                <w:rFonts w:ascii="Vazirmatn" w:hAnsi="Vazirmatn"/>
                <w:b/>
                <w:sz w:val="18"/>
              </w:rPr>
              <w:t>خونریزی GI بالایی</w:t>
            </w:r>
          </w:p>
        </w:tc>
        <w:tc>
          <w:tcPr>
            <w:tcW w:type="dxa" w:w="5156"/>
          </w:tcPr>
          <w:p>
            <w:pPr>
              <w:bidi w:val="1"/>
            </w:pPr>
            <w:r>
              <w:rPr>
                <w:sz w:val="18"/>
              </w:rPr>
            </w:r>
            <w:r>
              <w:rPr>
                <w:rFonts w:ascii="Vazirmatn" w:hAnsi="Vazirmatn"/>
                <w:sz w:val="18"/>
              </w:rPr>
              <w:t xml:space="preserve">Melaena در DRE، تاکی‌کاردی، هایپوتنشن وضعیتی، </w:t>
            </w:r>
            <w:r>
              <w:rPr>
                <w:rFonts w:ascii="Vazirmatn" w:hAnsi="Vazirmatn"/>
                <w:b/>
                <w:sz w:val="18"/>
              </w:rPr>
              <w:t>یوریا بالا با کریاتینین نورمال</w:t>
            </w:r>
          </w:p>
        </w:tc>
      </w:tr>
    </w:tbl>
    <w:p>
      <w:pPr>
        <w:spacing w:before="280"/>
        <w:bidi w:val="1"/>
      </w:pPr>
      <w:r>
        <w:rPr>
          <w:rFonts w:ascii="Vazirmatn" w:hAnsi="Vazirmatn"/>
          <w:b/>
          <w:color w:val="0F2744"/>
          <w:sz w:val="29"/>
        </w:rPr>
        <w:t>🔹 ۷. معاینات پایه در مریض هضمی</w:t>
      </w:r>
    </w:p>
    <w:tbl>
      <w:tblPr>
        <w:tblStyle w:val="TableGrid"/>
        <w:tblW w:type="auto" w:w="0"/>
        <w:tblLook w:firstColumn="1" w:firstRow="1" w:lastColumn="0" w:lastRow="0" w:noHBand="0" w:noVBand="1" w:val="04A0"/>
      </w:tblPr>
      <w:tblGrid>
        <w:gridCol w:w="5156"/>
        <w:gridCol w:w="5156"/>
      </w:tblGrid>
      <w:tr>
        <w:tc>
          <w:tcPr>
            <w:tcW w:type="dxa" w:w="5156"/>
            <w:shd w:val="clear" w:fill="136f73"/>
          </w:tcPr>
          <w:p>
            <w:pPr>
              <w:bidi w:val="1"/>
            </w:pPr>
            <w:r/>
            <w:r>
              <w:rPr>
                <w:b/>
                <w:color w:val="FFFFFF"/>
                <w:sz w:val="19"/>
              </w:rPr>
              <w:t>معاینه</w:t>
            </w:r>
          </w:p>
        </w:tc>
        <w:tc>
          <w:tcPr>
            <w:tcW w:type="dxa" w:w="5156"/>
            <w:shd w:val="clear" w:fill="136f73"/>
          </w:tcPr>
          <w:p>
            <w:pPr>
              <w:bidi w:val="1"/>
            </w:pPr>
            <w:r/>
            <w:r>
              <w:rPr>
                <w:b/>
                <w:color w:val="FFFFFF"/>
                <w:sz w:val="19"/>
              </w:rPr>
              <w:t>کاربرد</w:t>
            </w:r>
          </w:p>
        </w:tc>
      </w:tr>
      <w:tr>
        <w:tc>
          <w:tcPr>
            <w:tcW w:type="dxa" w:w="5156"/>
          </w:tcPr>
          <w:p>
            <w:pPr>
              <w:bidi w:val="1"/>
            </w:pPr>
            <w:r>
              <w:rPr>
                <w:sz w:val="18"/>
              </w:rPr>
            </w:r>
            <w:r>
              <w:rPr>
                <w:rFonts w:ascii="Vazirmatn" w:hAnsi="Vazirmatn"/>
                <w:b/>
                <w:sz w:val="18"/>
              </w:rPr>
              <w:t>LFT</w:t>
            </w:r>
            <w:r>
              <w:rPr>
                <w:rFonts w:ascii="Vazirmatn" w:hAnsi="Vazirmatn"/>
                <w:sz w:val="18"/>
              </w:rPr>
              <w:t xml:space="preserve"> (فصل ۴)</w:t>
            </w:r>
          </w:p>
        </w:tc>
        <w:tc>
          <w:tcPr>
            <w:tcW w:type="dxa" w:w="5156"/>
          </w:tcPr>
          <w:p>
            <w:pPr>
              <w:bidi w:val="1"/>
            </w:pPr>
            <w:r>
              <w:rPr>
                <w:sz w:val="18"/>
              </w:rPr>
            </w:r>
            <w:r>
              <w:rPr>
                <w:rFonts w:ascii="Vazirmatn" w:hAnsi="Vazirmatn"/>
                <w:b/>
                <w:sz w:val="18"/>
              </w:rPr>
              <w:t>الگوی هپاتوسلولار</w:t>
            </w:r>
            <w:r>
              <w:rPr>
                <w:rFonts w:ascii="Vazirmatn" w:hAnsi="Vazirmatn"/>
                <w:sz w:val="18"/>
              </w:rPr>
              <w:t xml:space="preserve"> (ALT/AST بسیار بلند) در برابر </w:t>
            </w:r>
            <w:r>
              <w:rPr>
                <w:rFonts w:ascii="Vazirmatn" w:hAnsi="Vazirmatn"/>
                <w:b/>
                <w:sz w:val="18"/>
              </w:rPr>
              <w:t>کولستاتیک</w:t>
            </w:r>
            <w:r>
              <w:rPr>
                <w:rFonts w:ascii="Vazirmatn" w:hAnsi="Vazirmatn"/>
                <w:sz w:val="18"/>
              </w:rPr>
              <w:t xml:space="preserve"> (ALP و GGT بلند)؛ </w:t>
            </w:r>
            <w:r>
              <w:rPr>
                <w:rFonts w:ascii="Vazirmatn" w:hAnsi="Vazirmatn"/>
                <w:b/>
                <w:sz w:val="18"/>
              </w:rPr>
              <w:t>وظیفهٔ ساختمانی</w:t>
            </w:r>
            <w:r>
              <w:rPr>
                <w:rFonts w:ascii="Vazirmatn" w:hAnsi="Vazirmatn"/>
                <w:sz w:val="18"/>
              </w:rPr>
              <w:t xml:space="preserve">: </w:t>
            </w:r>
            <w:r>
              <w:rPr>
                <w:rFonts w:ascii="Vazirmatn" w:hAnsi="Vazirmatn"/>
                <w:b/>
                <w:sz w:val="18"/>
              </w:rPr>
              <w:t>البومین، INR</w:t>
            </w:r>
            <w:r>
              <w:rPr>
                <w:rFonts w:ascii="Vazirmatn" w:hAnsi="Vazirmatn"/>
                <w:sz w:val="18"/>
              </w:rPr>
              <w:t xml:space="preserve"> (بهترین شاخص‌های وظیفهٔ کبد)، بیلی‌روبین؛ </w:t>
            </w:r>
            <w:r>
              <w:rPr>
                <w:rFonts w:ascii="Vazirmatn" w:hAnsi="Vazirmatn"/>
                <w:b/>
                <w:sz w:val="18"/>
              </w:rPr>
              <w:t>AST/ALT بیش از ۲ ← الکول</w:t>
            </w:r>
          </w:p>
        </w:tc>
      </w:tr>
      <w:tr>
        <w:tc>
          <w:tcPr>
            <w:tcW w:type="dxa" w:w="5156"/>
          </w:tcPr>
          <w:p>
            <w:pPr>
              <w:bidi w:val="1"/>
            </w:pPr>
            <w:r>
              <w:rPr>
                <w:sz w:val="18"/>
              </w:rPr>
            </w:r>
            <w:r>
              <w:rPr>
                <w:rFonts w:ascii="Vazirmatn" w:hAnsi="Vazirmatn"/>
                <w:b/>
                <w:sz w:val="18"/>
              </w:rPr>
              <w:t>امیلاز یا Lipase</w:t>
            </w:r>
          </w:p>
        </w:tc>
        <w:tc>
          <w:tcPr>
            <w:tcW w:type="dxa" w:w="5156"/>
          </w:tcPr>
          <w:p>
            <w:pPr>
              <w:bidi w:val="1"/>
            </w:pPr>
            <w:r>
              <w:rPr>
                <w:sz w:val="18"/>
              </w:rPr>
            </w:r>
            <w:r>
              <w:rPr>
                <w:rFonts w:ascii="Vazirmatn" w:hAnsi="Vazirmatn"/>
                <w:b/>
                <w:sz w:val="18"/>
              </w:rPr>
              <w:t>Lipase ≥ ۳ برابر حد بالای نورمال</w:t>
            </w:r>
            <w:r>
              <w:rPr>
                <w:rFonts w:ascii="Vazirmatn" w:hAnsi="Vazirmatn"/>
                <w:sz w:val="18"/>
              </w:rPr>
              <w:t xml:space="preserve"> ← پانکراتیت (فصل ۲۹)</w:t>
            </w:r>
          </w:p>
        </w:tc>
      </w:tr>
      <w:tr>
        <w:tc>
          <w:tcPr>
            <w:tcW w:type="dxa" w:w="5156"/>
          </w:tcPr>
          <w:p>
            <w:pPr>
              <w:bidi w:val="1"/>
            </w:pPr>
            <w:r>
              <w:rPr>
                <w:sz w:val="18"/>
              </w:rPr>
            </w:r>
            <w:r>
              <w:rPr>
                <w:rFonts w:ascii="Vazirmatn" w:hAnsi="Vazirmatn"/>
                <w:b/>
                <w:sz w:val="18"/>
              </w:rPr>
              <w:t>U&amp;E، گلوکوز، کلسیم</w:t>
            </w:r>
          </w:p>
        </w:tc>
        <w:tc>
          <w:tcPr>
            <w:tcW w:type="dxa" w:w="5156"/>
          </w:tcPr>
          <w:p>
            <w:pPr>
              <w:bidi w:val="1"/>
            </w:pPr>
            <w:r>
              <w:rPr>
                <w:sz w:val="18"/>
              </w:rPr>
            </w:r>
            <w:r>
              <w:rPr>
                <w:rFonts w:ascii="Vazirmatn" w:hAnsi="Vazirmatn"/>
                <w:sz w:val="18"/>
              </w:rPr>
              <w:t xml:space="preserve">دیهایدریشن، DKA؛ </w:t>
            </w:r>
            <w:r>
              <w:rPr>
                <w:rFonts w:ascii="Vazirmatn" w:hAnsi="Vazirmatn"/>
                <w:b/>
                <w:sz w:val="18"/>
              </w:rPr>
              <w:t>یوریا ↑ با خونریزی بالایی</w:t>
            </w:r>
          </w:p>
        </w:tc>
      </w:tr>
      <w:tr>
        <w:tc>
          <w:tcPr>
            <w:tcW w:type="dxa" w:w="5156"/>
          </w:tcPr>
          <w:p>
            <w:pPr>
              <w:bidi w:val="1"/>
            </w:pPr>
            <w:r>
              <w:rPr>
                <w:sz w:val="18"/>
              </w:rPr>
            </w:r>
            <w:r>
              <w:rPr>
                <w:rFonts w:ascii="Vazirmatn" w:hAnsi="Vazirmatn"/>
                <w:b/>
                <w:sz w:val="18"/>
              </w:rPr>
              <w:t>CRP، لاکتات</w:t>
            </w:r>
          </w:p>
        </w:tc>
        <w:tc>
          <w:tcPr>
            <w:tcW w:type="dxa" w:w="5156"/>
          </w:tcPr>
          <w:p>
            <w:pPr>
              <w:bidi w:val="1"/>
            </w:pPr>
            <w:r>
              <w:rPr>
                <w:sz w:val="18"/>
              </w:rPr>
            </w:r>
            <w:r>
              <w:rPr>
                <w:rFonts w:ascii="Vazirmatn" w:hAnsi="Vazirmatn"/>
                <w:sz w:val="18"/>
              </w:rPr>
              <w:t xml:space="preserve">التهاب؛ ⚠️ </w:t>
            </w:r>
            <w:r>
              <w:rPr>
                <w:rFonts w:ascii="Vazirmatn" w:hAnsi="Vazirmatn"/>
                <w:b/>
                <w:sz w:val="18"/>
              </w:rPr>
              <w:t>لاکتات بلند + درد شدید ← ایسکیمی</w:t>
            </w:r>
            <w:r>
              <w:rPr>
                <w:rFonts w:ascii="Vazirmatn" w:hAnsi="Vazirmatn"/>
                <w:sz w:val="18"/>
              </w:rPr>
              <w:t xml:space="preserve"> (اما لاکتات نورمال رد نمی‌کند)</w:t>
            </w:r>
          </w:p>
        </w:tc>
      </w:tr>
      <w:tr>
        <w:tc>
          <w:tcPr>
            <w:tcW w:type="dxa" w:w="5156"/>
          </w:tcPr>
          <w:p>
            <w:pPr>
              <w:bidi w:val="1"/>
            </w:pPr>
            <w:r>
              <w:rPr>
                <w:sz w:val="18"/>
              </w:rPr>
            </w:r>
            <w:r>
              <w:rPr>
                <w:rFonts w:ascii="Vazirmatn" w:hAnsi="Vazirmatn"/>
                <w:b/>
                <w:sz w:val="18"/>
              </w:rPr>
              <w:t>β-hCG</w:t>
            </w:r>
          </w:p>
        </w:tc>
        <w:tc>
          <w:tcPr>
            <w:tcW w:type="dxa" w:w="5156"/>
          </w:tcPr>
          <w:p>
            <w:pPr>
              <w:bidi w:val="1"/>
            </w:pPr>
            <w:r>
              <w:rPr>
                <w:sz w:val="18"/>
              </w:rPr>
            </w:r>
            <w:r>
              <w:rPr>
                <w:rFonts w:ascii="Vazirmatn" w:hAnsi="Vazirmatn"/>
                <w:sz w:val="18"/>
              </w:rPr>
              <w:t>هر زن در سن باروری</w:t>
            </w:r>
          </w:p>
        </w:tc>
      </w:tr>
      <w:tr>
        <w:tc>
          <w:tcPr>
            <w:tcW w:type="dxa" w:w="5156"/>
          </w:tcPr>
          <w:p>
            <w:pPr>
              <w:bidi w:val="1"/>
            </w:pPr>
            <w:r>
              <w:rPr>
                <w:sz w:val="18"/>
              </w:rPr>
            </w:r>
            <w:r>
              <w:rPr>
                <w:rFonts w:ascii="Vazirmatn" w:hAnsi="Vazirmatn"/>
                <w:b/>
                <w:sz w:val="18"/>
              </w:rPr>
              <w:t>ECG و تروپونین</w:t>
            </w:r>
          </w:p>
        </w:tc>
        <w:tc>
          <w:tcPr>
            <w:tcW w:type="dxa" w:w="5156"/>
          </w:tcPr>
          <w:p>
            <w:pPr>
              <w:bidi w:val="1"/>
            </w:pPr>
            <w:r>
              <w:rPr>
                <w:sz w:val="18"/>
              </w:rPr>
            </w:r>
            <w:r>
              <w:rPr>
                <w:rFonts w:ascii="Vazirmatn" w:hAnsi="Vazirmatn"/>
                <w:sz w:val="18"/>
              </w:rPr>
              <w:t>درد شرسوفی در مریض مسن یا با عوامل خطر</w:t>
            </w:r>
          </w:p>
        </w:tc>
      </w:tr>
      <w:tr>
        <w:tc>
          <w:tcPr>
            <w:tcW w:type="dxa" w:w="5156"/>
          </w:tcPr>
          <w:p>
            <w:pPr>
              <w:bidi w:val="1"/>
            </w:pPr>
            <w:r>
              <w:rPr>
                <w:sz w:val="18"/>
              </w:rPr>
            </w:r>
            <w:r>
              <w:rPr>
                <w:rFonts w:ascii="Vazirmatn" w:hAnsi="Vazirmatn"/>
                <w:b/>
                <w:sz w:val="18"/>
              </w:rPr>
              <w:t>مواد غایطه</w:t>
            </w:r>
          </w:p>
        </w:tc>
        <w:tc>
          <w:tcPr>
            <w:tcW w:type="dxa" w:w="5156"/>
          </w:tcPr>
          <w:p>
            <w:pPr>
              <w:bidi w:val="1"/>
            </w:pPr>
            <w:r>
              <w:rPr>
                <w:sz w:val="18"/>
              </w:rPr>
            </w:r>
            <w:r>
              <w:rPr>
                <w:rFonts w:ascii="Vazirmatn" w:hAnsi="Vazirmatn"/>
                <w:sz w:val="18"/>
              </w:rPr>
              <w:t>کلچر، Ova/Parasites (</w:t>
            </w:r>
            <w:r>
              <w:rPr>
                <w:rFonts w:ascii="Vazirmatn" w:hAnsi="Vazirmatn"/>
                <w:b/>
                <w:sz w:val="18"/>
              </w:rPr>
              <w:t>Giardia، Entamoeba</w:t>
            </w:r>
            <w:r>
              <w:rPr>
                <w:rFonts w:ascii="Vazirmatn" w:hAnsi="Vazirmatn"/>
                <w:sz w:val="18"/>
              </w:rPr>
              <w:t xml:space="preserve">)، </w:t>
            </w:r>
            <w:r>
              <w:rPr>
                <w:rFonts w:ascii="Vazirmatn" w:hAnsi="Vazirmatn"/>
                <w:b/>
                <w:sz w:val="18"/>
              </w:rPr>
              <w:t>Calprotectin</w:t>
            </w:r>
            <w:r>
              <w:rPr>
                <w:rFonts w:ascii="Vazirmatn" w:hAnsi="Vazirmatn"/>
                <w:sz w:val="18"/>
              </w:rPr>
              <w:t xml:space="preserve"> (IBD در برابر IBS)، </w:t>
            </w:r>
            <w:r>
              <w:rPr>
                <w:rFonts w:ascii="Vazirmatn" w:hAnsi="Vazirmatn"/>
                <w:b/>
                <w:sz w:val="18"/>
              </w:rPr>
              <w:t>FIT</w:t>
            </w:r>
            <w:r>
              <w:rPr>
                <w:rFonts w:ascii="Vazirmatn" w:hAnsi="Vazirmatn"/>
                <w:sz w:val="18"/>
              </w:rPr>
              <w:t xml:space="preserve"> (خون مخفی ایمونوکیمیایی — غربالگری)</w:t>
            </w:r>
          </w:p>
        </w:tc>
      </w:tr>
      <w:tr>
        <w:tc>
          <w:tcPr>
            <w:tcW w:type="dxa" w:w="5156"/>
          </w:tcPr>
          <w:p>
            <w:pPr>
              <w:bidi w:val="1"/>
            </w:pPr>
            <w:r>
              <w:rPr>
                <w:sz w:val="18"/>
              </w:rPr>
            </w:r>
            <w:r>
              <w:rPr>
                <w:rFonts w:ascii="Vazirmatn" w:hAnsi="Vazirmatn"/>
                <w:b/>
                <w:sz w:val="18"/>
              </w:rPr>
              <w:t>سیرولوژی هپاتیت</w:t>
            </w:r>
          </w:p>
        </w:tc>
        <w:tc>
          <w:tcPr>
            <w:tcW w:type="dxa" w:w="5156"/>
          </w:tcPr>
          <w:p>
            <w:pPr>
              <w:bidi w:val="1"/>
            </w:pPr>
            <w:r>
              <w:rPr>
                <w:sz w:val="18"/>
              </w:rPr>
            </w:r>
            <w:r>
              <w:rPr>
                <w:rFonts w:ascii="Vazirmatn" w:hAnsi="Vazirmatn"/>
                <w:sz w:val="18"/>
              </w:rPr>
              <w:t xml:space="preserve">HBsAg، Anti-HCV، IgM anti-HAV، </w:t>
            </w:r>
            <w:r>
              <w:rPr>
                <w:rFonts w:ascii="Vazirmatn" w:hAnsi="Vazirmatn"/>
                <w:b/>
                <w:sz w:val="18"/>
              </w:rPr>
              <w:t>IgM anti-HEV</w:t>
            </w:r>
            <w:r>
              <w:rPr>
                <w:rFonts w:ascii="Vazirmatn" w:hAnsi="Vazirmatn"/>
                <w:sz w:val="18"/>
              </w:rPr>
              <w:t xml:space="preserve"> (فصل ۳۲)</w:t>
            </w:r>
          </w:p>
        </w:tc>
      </w:tr>
    </w:tbl>
    <w:p>
      <w:pPr>
        <w:bidi w:val="1"/>
      </w:pPr>
      <w:r>
        <w:rPr>
          <w:rFonts w:ascii="Vazirmatn" w:hAnsi="Vazirmatn"/>
          <w:b/>
        </w:rPr>
        <w:t>تصویربرداری (فصل ۳):</w:t>
      </w:r>
    </w:p>
    <w:p>
      <w:pPr>
        <w:ind w:right="340"/>
        <w:bidi w:val="1"/>
      </w:pPr>
      <w:r>
        <w:rPr>
          <w:color w:val="136F73"/>
        </w:rPr>
        <w:t xml:space="preserve">● </w:t>
      </w:r>
      <w:r>
        <w:rPr>
          <w:rFonts w:ascii="Vazirmatn" w:hAnsi="Vazirmatn"/>
          <w:b/>
        </w:rPr>
        <w:t>X-ray سینهٔ ایستاده:</w:t>
      </w:r>
      <w:r>
        <w:rPr>
          <w:rFonts w:ascii="Vazirmatn" w:hAnsi="Vazirmatn"/>
        </w:rPr>
        <w:t xml:space="preserve"> ⚠️ </w:t>
      </w:r>
      <w:r>
        <w:rPr>
          <w:rFonts w:ascii="Vazirmatn" w:hAnsi="Vazirmatn"/>
          <w:b/>
        </w:rPr>
        <w:t>هوای آزاد زیر دایافرام</w:t>
      </w:r>
      <w:r>
        <w:rPr>
          <w:rFonts w:ascii="Vazirmatn" w:hAnsi="Vazirmatn"/>
        </w:rPr>
        <w:t xml:space="preserve"> (انثقاب احشا) — حساسیت حدود ۷۰–۸۰ فیصد (CT حساس‌تر).</w:t>
      </w:r>
    </w:p>
    <w:p>
      <w:pPr>
        <w:ind w:right="340"/>
        <w:bidi w:val="1"/>
      </w:pPr>
      <w:r>
        <w:rPr>
          <w:color w:val="136F73"/>
        </w:rPr>
        <w:t xml:space="preserve">● </w:t>
      </w:r>
      <w:r>
        <w:rPr>
          <w:rFonts w:ascii="Vazirmatn" w:hAnsi="Vazirmatn"/>
          <w:b/>
        </w:rPr>
        <w:t>X-ray بطن:</w:t>
      </w:r>
      <w:r>
        <w:rPr>
          <w:rFonts w:ascii="Vazirmatn" w:hAnsi="Vazirmatn"/>
        </w:rPr>
        <w:t xml:space="preserve"> انسداد روده (روده باریک مرکزی با </w:t>
      </w:r>
      <w:r>
        <w:rPr>
          <w:rFonts w:ascii="Vazirmatn" w:hAnsi="Vazirmatn"/>
          <w:b/>
        </w:rPr>
        <w:t>Valvulae conniventes</w:t>
      </w:r>
      <w:r>
        <w:rPr>
          <w:rFonts w:ascii="Vazirmatn" w:hAnsi="Vazirmatn"/>
        </w:rPr>
        <w:t xml:space="preserve"> که تمام عرض را قطع می‌کنند؛ کولون محیطی با </w:t>
      </w:r>
      <w:r>
        <w:rPr>
          <w:rFonts w:ascii="Vazirmatn" w:hAnsi="Vazirmatn"/>
          <w:b/>
        </w:rPr>
        <w:t>Haustra</w:t>
      </w:r>
      <w:r>
        <w:rPr>
          <w:rFonts w:ascii="Vazirmatn" w:hAnsi="Vazirmatn"/>
        </w:rPr>
        <w:t xml:space="preserve">)، </w:t>
      </w:r>
      <w:r>
        <w:rPr>
          <w:rFonts w:ascii="Vazirmatn" w:hAnsi="Vazirmatn"/>
          <w:b/>
        </w:rPr>
        <w:t>Sigmoid volvulus</w:t>
      </w:r>
      <w:r>
        <w:rPr>
          <w:rFonts w:ascii="Vazirmatn" w:hAnsi="Vazirmatn"/>
        </w:rPr>
        <w:t xml:space="preserve"> (علامهٔ </w:t>
      </w:r>
      <w:r>
        <w:rPr>
          <w:rFonts w:ascii="Vazirmatn" w:hAnsi="Vazirmatn"/>
          <w:b/>
        </w:rPr>
        <w:t>دانهٔ قهوه — Coffee bean</w:t>
      </w:r>
      <w:r>
        <w:rPr>
          <w:rFonts w:ascii="Vazirmatn" w:hAnsi="Vazirmatn"/>
        </w:rPr>
        <w:t>)، سنگ‌ها (۹۰ فیصد سنگ‌های گرده رادیواپک؛ فقط ۱۰–۱۵ فیصد سنگ‌های صفرا).</w:t>
      </w:r>
    </w:p>
    <w:p>
      <w:pPr>
        <w:ind w:right="340"/>
        <w:bidi w:val="1"/>
      </w:pPr>
      <w:r>
        <w:rPr>
          <w:color w:val="136F73"/>
        </w:rPr>
        <w:t xml:space="preserve">● </w:t>
      </w:r>
      <w:r>
        <w:rPr>
          <w:rFonts w:ascii="Vazirmatn" w:hAnsi="Vazirmatn"/>
          <w:b/>
        </w:rPr>
        <w:t>سونوگرافی</w:t>
      </w:r>
      <w:r>
        <w:rPr>
          <w:rFonts w:ascii="Vazirmatn" w:hAnsi="Vazirmatn"/>
        </w:rPr>
        <w:t xml:space="preserve"> — </w:t>
      </w:r>
      <w:r>
        <w:rPr>
          <w:rFonts w:ascii="Vazirmatn" w:hAnsi="Vazirmatn"/>
          <w:b/>
        </w:rPr>
        <w:t>انتخاب اول</w:t>
      </w:r>
      <w:r>
        <w:rPr>
          <w:rFonts w:ascii="Vazirmatn" w:hAnsi="Vazirmatn"/>
        </w:rPr>
        <w:t xml:space="preserve"> برای </w:t>
      </w:r>
      <w:r>
        <w:rPr>
          <w:rFonts w:ascii="Vazirmatn" w:hAnsi="Vazirmatn"/>
          <w:b/>
        </w:rPr>
        <w:t>صفرا</w:t>
      </w:r>
      <w:r>
        <w:rPr>
          <w:rFonts w:ascii="Vazirmatn" w:hAnsi="Vazirmatn"/>
        </w:rPr>
        <w:t xml:space="preserve"> (سنگ، کولی‌سیستیت)، کبد، آسیت، گرده‌ها، AAA، و </w:t>
      </w:r>
      <w:r>
        <w:rPr>
          <w:rFonts w:ascii="Vazirmatn" w:hAnsi="Vazirmatn"/>
          <w:b/>
        </w:rPr>
        <w:t>امراض نسایی</w:t>
      </w:r>
      <w:r>
        <w:rPr>
          <w:rFonts w:ascii="Vazirmatn" w:hAnsi="Vazirmatn"/>
        </w:rPr>
        <w:t>؛ ارزان و در دسترس در افغانستان.</w:t>
      </w:r>
    </w:p>
    <w:p>
      <w:pPr>
        <w:ind w:right="340"/>
        <w:bidi w:val="1"/>
      </w:pPr>
      <w:r>
        <w:rPr>
          <w:color w:val="136F73"/>
        </w:rPr>
        <w:t xml:space="preserve">● </w:t>
      </w:r>
      <w:r>
        <w:rPr>
          <w:rFonts w:ascii="Vazirmatn" w:hAnsi="Vazirmatn"/>
          <w:b/>
        </w:rPr>
        <w:t>CT بطن با کنتراست</w:t>
      </w:r>
      <w:r>
        <w:rPr>
          <w:rFonts w:ascii="Vazirmatn" w:hAnsi="Vazirmatn"/>
        </w:rPr>
        <w:t xml:space="preserve"> — </w:t>
      </w:r>
      <w:r>
        <w:rPr>
          <w:rFonts w:ascii="Vazirmatn" w:hAnsi="Vazirmatn"/>
          <w:b/>
        </w:rPr>
        <w:t>بهترین معاینهٔ عمومی بطن حاد در بزرگسالان</w:t>
      </w:r>
      <w:r>
        <w:rPr>
          <w:rFonts w:ascii="Vazirmatn" w:hAnsi="Vazirmatn"/>
        </w:rPr>
        <w:t>.</w:t>
      </w:r>
    </w:p>
    <w:p>
      <w:pPr>
        <w:ind w:right="340"/>
        <w:bidi w:val="1"/>
      </w:pPr>
      <w:r>
        <w:rPr>
          <w:color w:val="136F73"/>
        </w:rPr>
        <w:t xml:space="preserve">● </w:t>
      </w:r>
      <w:r>
        <w:rPr>
          <w:rFonts w:ascii="Vazirmatn" w:hAnsi="Vazirmatn"/>
          <w:b/>
        </w:rPr>
        <w:t>اندوسکوپی (OGD)</w:t>
      </w:r>
      <w:r>
        <w:rPr>
          <w:rFonts w:ascii="Vazirmatn" w:hAnsi="Vazirmatn"/>
        </w:rPr>
        <w:t xml:space="preserve"> و </w:t>
      </w:r>
      <w:r>
        <w:rPr>
          <w:rFonts w:ascii="Vazirmatn" w:hAnsi="Vazirmatn"/>
          <w:b/>
        </w:rPr>
        <w:t>کولونوسکوپی</w:t>
      </w:r>
      <w:r>
        <w:rPr>
          <w:rFonts w:ascii="Vazirmatn" w:hAnsi="Vazirmatn"/>
        </w:rPr>
        <w:t xml:space="preserve"> — تشخیص + بیوپسی + تداوی.</w:t>
      </w:r>
    </w:p>
    <w:p>
      <w:pPr>
        <w:ind w:right="340"/>
        <w:bidi w:val="1"/>
      </w:pPr>
      <w:r>
        <w:rPr>
          <w:color w:val="136F73"/>
        </w:rPr>
        <w:t xml:space="preserve">● </w:t>
      </w:r>
      <w:r>
        <w:rPr>
          <w:rFonts w:ascii="Vazirmatn" w:hAnsi="Vazirmatn"/>
          <w:b/>
        </w:rPr>
        <w:t>MRCP</w:t>
      </w:r>
      <w:r>
        <w:rPr>
          <w:rFonts w:ascii="Vazirmatn" w:hAnsi="Vazirmatn"/>
        </w:rPr>
        <w:t xml:space="preserve"> (مجاری صفراوی بدون تهاجم)، </w:t>
      </w:r>
      <w:r>
        <w:rPr>
          <w:rFonts w:ascii="Vazirmatn" w:hAnsi="Vazirmatn"/>
          <w:b/>
        </w:rPr>
        <w:t>ERCP</w:t>
      </w:r>
      <w:r>
        <w:rPr>
          <w:rFonts w:ascii="Vazirmatn" w:hAnsi="Vazirmatn"/>
        </w:rPr>
        <w:t xml:space="preserve"> (تداوی)، </w:t>
      </w:r>
      <w:r>
        <w:rPr>
          <w:rFonts w:ascii="Vazirmatn" w:hAnsi="Vazirmatn"/>
          <w:b/>
        </w:rPr>
        <w:t>EUS</w:t>
      </w:r>
      <w:r>
        <w:rPr>
          <w:rFonts w:ascii="Vazirmatn" w:hAnsi="Vazirmatn"/>
        </w:rPr>
        <w:t>.</w:t>
      </w:r>
    </w:p>
    <w:p>
      <w:pPr>
        <w:spacing w:before="280"/>
        <w:bidi w:val="1"/>
      </w:pPr>
      <w:r>
        <w:rPr>
          <w:rFonts w:ascii="Vazirmatn" w:hAnsi="Vazirmatn"/>
          <w:b/>
          <w:color w:val="0F2744"/>
          <w:sz w:val="29"/>
        </w:rPr>
        <w:t>🔹 ۸. نوشتن معاینهٔ بطن در دوسیه (نمونه)</w:t>
      </w:r>
    </w:p>
    <w:p>
      <w:pPr>
        <w:ind w:right="283" w:left="283"/>
        <w:bidi w:val="1"/>
      </w:pPr>
      <w:r>
        <w:rPr>
          <w:rFonts w:ascii="Vazirmatn" w:hAnsi="Vazirmatn"/>
          <w:color w:val="0F2744"/>
        </w:rPr>
        <w:t xml:space="preserve">«مریض مرد ۵۵ ساله، هوشیار، </w:t>
      </w:r>
      <w:r>
        <w:rPr>
          <w:rFonts w:ascii="Vazirmatn" w:hAnsi="Vazirmatn"/>
          <w:b/>
          <w:color w:val="0F2744"/>
        </w:rPr>
        <w:t>یرقانی</w:t>
      </w:r>
      <w:r>
        <w:rPr>
          <w:rFonts w:ascii="Vazirmatn" w:hAnsi="Vazirmatn"/>
          <w:color w:val="0F2744"/>
        </w:rPr>
        <w:t xml:space="preserve">، لاغر. </w:t>
      </w:r>
      <w:r>
        <w:rPr>
          <w:rFonts w:ascii="Vazirmatn" w:hAnsi="Vazirmatn"/>
          <w:b/>
          <w:color w:val="0F2744"/>
        </w:rPr>
        <w:t>Palmar erythema</w:t>
      </w:r>
      <w:r>
        <w:rPr>
          <w:rFonts w:ascii="Vazirmatn" w:hAnsi="Vazirmatn"/>
          <w:color w:val="0F2744"/>
        </w:rPr>
        <w:t xml:space="preserve"> و </w:t>
      </w:r>
      <w:r>
        <w:rPr>
          <w:rFonts w:ascii="Vazirmatn" w:hAnsi="Vazirmatn"/>
          <w:b/>
          <w:color w:val="0F2744"/>
        </w:rPr>
        <w:t>سه Spider naevi</w:t>
      </w:r>
      <w:r>
        <w:rPr>
          <w:rFonts w:ascii="Vazirmatn" w:hAnsi="Vazirmatn"/>
          <w:color w:val="0F2744"/>
        </w:rPr>
        <w:t xml:space="preserve"> روی سینه. </w:t>
      </w:r>
      <w:r>
        <w:rPr>
          <w:rFonts w:ascii="Vazirmatn" w:hAnsi="Vazirmatn"/>
          <w:b/>
          <w:color w:val="0F2744"/>
        </w:rPr>
        <w:t>Asterixis ندارد.</w:t>
      </w:r>
      <w:r>
        <w:rPr>
          <w:rFonts w:ascii="Vazirmatn" w:hAnsi="Vazirmatn"/>
          <w:color w:val="0F2744"/>
        </w:rPr>
        <w:t xml:space="preserve"> بطن </w:t>
      </w:r>
      <w:r>
        <w:rPr>
          <w:rFonts w:ascii="Vazirmatn" w:hAnsi="Vazirmatn"/>
          <w:b/>
          <w:color w:val="0F2744"/>
        </w:rPr>
        <w:t>متسع با پهلوهای برآمده</w:t>
      </w:r>
      <w:r>
        <w:rPr>
          <w:rFonts w:ascii="Vazirmatn" w:hAnsi="Vazirmatn"/>
          <w:color w:val="0F2744"/>
        </w:rPr>
        <w:t xml:space="preserve">، </w:t>
      </w:r>
      <w:r>
        <w:rPr>
          <w:rFonts w:ascii="Vazirmatn" w:hAnsi="Vazirmatn"/>
          <w:b/>
          <w:color w:val="0F2744"/>
        </w:rPr>
        <w:t>Caput medusae</w:t>
      </w:r>
      <w:r>
        <w:rPr>
          <w:rFonts w:ascii="Vazirmatn" w:hAnsi="Vazirmatn"/>
          <w:color w:val="0F2744"/>
        </w:rPr>
        <w:t xml:space="preserve"> موجود. لمس: </w:t>
      </w:r>
      <w:r>
        <w:rPr>
          <w:rFonts w:ascii="Vazirmatn" w:hAnsi="Vazirmatn"/>
          <w:b/>
          <w:color w:val="0F2744"/>
        </w:rPr>
        <w:t>نرم، بدون حساسیت</w:t>
      </w:r>
      <w:r>
        <w:rPr>
          <w:rFonts w:ascii="Vazirmatn" w:hAnsi="Vazirmatn"/>
          <w:color w:val="0F2744"/>
        </w:rPr>
        <w:t xml:space="preserve">. کبد لمس نمی‌شود؛ </w:t>
      </w:r>
      <w:r>
        <w:rPr>
          <w:rFonts w:ascii="Vazirmatn" w:hAnsi="Vazirmatn"/>
          <w:b/>
          <w:color w:val="0F2744"/>
        </w:rPr>
        <w:t>طحال ۴ cm زیر حاشیهٔ ضلعی چپ</w:t>
      </w:r>
      <w:r>
        <w:rPr>
          <w:rFonts w:ascii="Vazirmatn" w:hAnsi="Vazirmatn"/>
          <w:color w:val="0F2744"/>
        </w:rPr>
        <w:t xml:space="preserve">. قرع: </w:t>
      </w:r>
      <w:r>
        <w:rPr>
          <w:rFonts w:ascii="Vazirmatn" w:hAnsi="Vazirmatn"/>
          <w:b/>
          <w:color w:val="0F2744"/>
        </w:rPr>
        <w:t>Shifting dullness مثبت</w:t>
      </w:r>
      <w:r>
        <w:rPr>
          <w:rFonts w:ascii="Vazirmatn" w:hAnsi="Vazirmatn"/>
          <w:color w:val="0F2744"/>
        </w:rPr>
        <w:t>. صداهای روده نورمال. فتق‌ها ندارد. DRE: مواد غایطهٔ قهوه‌ای بدون خون. ادیمای Pitting دوطرفه تا زانو.</w:t>
      </w:r>
    </w:p>
    <w:p>
      <w:pPr>
        <w:ind w:right="283" w:left="283"/>
        <w:bidi w:val="1"/>
      </w:pPr>
      <w:r>
        <w:rPr>
          <w:rFonts w:ascii="Vazirmatn" w:hAnsi="Vazirmatn"/>
          <w:b/>
          <w:color w:val="0F2744"/>
        </w:rPr>
        <w:t>جمع‌بندی:</w:t>
      </w:r>
      <w:r>
        <w:rPr>
          <w:rFonts w:ascii="Vazirmatn" w:hAnsi="Vazirmatn"/>
          <w:color w:val="0F2744"/>
        </w:rPr>
        <w:t xml:space="preserve"> آثار مرض مزمن کبد با </w:t>
      </w:r>
      <w:r>
        <w:rPr>
          <w:rFonts w:ascii="Vazirmatn" w:hAnsi="Vazirmatn"/>
          <w:b/>
          <w:color w:val="0F2744"/>
        </w:rPr>
        <w:t>هایپرتنشن پورتال و آسیت</w:t>
      </w:r>
      <w:r>
        <w:rPr>
          <w:rFonts w:ascii="Vazirmatn" w:hAnsi="Vazirmatn"/>
          <w:color w:val="0F2744"/>
        </w:rPr>
        <w:t xml:space="preserve"> — احتمالاً </w:t>
      </w:r>
      <w:r>
        <w:rPr>
          <w:rFonts w:ascii="Vazirmatn" w:hAnsi="Vazirmatn"/>
          <w:b/>
          <w:color w:val="0F2744"/>
        </w:rPr>
        <w:t>سیروز</w:t>
      </w:r>
      <w:r>
        <w:rPr>
          <w:rFonts w:ascii="Vazirmatn" w:hAnsi="Vazirmatn"/>
          <w:color w:val="0F2744"/>
        </w:rPr>
        <w:t xml:space="preserve"> (← فصل ۳۰)؛ پلان: سونوگرافی، LFT، INR، سیرولوژی هپاتیت B و C، </w:t>
      </w:r>
      <w:r>
        <w:rPr>
          <w:rFonts w:ascii="Vazirmatn" w:hAnsi="Vazirmatn"/>
          <w:b/>
          <w:color w:val="0F2744"/>
        </w:rPr>
        <w:t>پاراسنتز تشخیصی</w:t>
      </w:r>
      <w:r>
        <w:rPr>
          <w:rFonts w:ascii="Vazirmatn" w:hAnsi="Vazirmatn"/>
          <w:color w:val="0F2744"/>
        </w:rPr>
        <w:t>، اندوسکوپی برای واریس.»</w:t>
      </w:r>
    </w:p>
    <w:p>
      <w:pPr>
        <w:spacing w:before="280"/>
        <w:bidi w:val="1"/>
      </w:pPr>
      <w:r>
        <w:rPr>
          <w:rFonts w:ascii="Vazirmatn" w:hAnsi="Vazirmatn"/>
          <w:b/>
          <w:color w:val="0F2744"/>
          <w:sz w:val="29"/>
        </w:rPr>
        <w:t>🔹 ۹. اشتباهات رایج</w:t>
      </w:r>
    </w:p>
    <w:p>
      <w:pPr>
        <w:ind w:right="340"/>
        <w:bidi w:val="1"/>
      </w:pPr>
      <w:r>
        <w:rPr>
          <w:b/>
          <w:color w:val="136F73"/>
        </w:rPr>
        <w:t xml:space="preserve">1. </w:t>
      </w:r>
      <w:r>
        <w:rPr>
          <w:rFonts w:ascii="Vazirmatn" w:hAnsi="Vazirmatn"/>
        </w:rPr>
        <w:t xml:space="preserve">❌ </w:t>
      </w:r>
      <w:r>
        <w:rPr>
          <w:rFonts w:ascii="Vazirmatn" w:hAnsi="Vazirmatn"/>
          <w:b/>
        </w:rPr>
        <w:t>فراموش کردن فتق‌ها و DRE</w:t>
      </w:r>
      <w:r>
        <w:rPr>
          <w:rFonts w:ascii="Vazirmatn" w:hAnsi="Vazirmatn"/>
        </w:rPr>
        <w:t xml:space="preserve"> ← انسداد از فتق مختنق یا خونریزی از دست می‌رود.</w:t>
      </w:r>
    </w:p>
    <w:p>
      <w:pPr>
        <w:ind w:right="340"/>
        <w:bidi w:val="1"/>
      </w:pPr>
      <w:r>
        <w:rPr>
          <w:b/>
          <w:color w:val="136F73"/>
        </w:rPr>
        <w:t xml:space="preserve">2. </w:t>
      </w:r>
      <w:r>
        <w:rPr>
          <w:rFonts w:ascii="Vazirmatn" w:hAnsi="Vazirmatn"/>
        </w:rPr>
        <w:t xml:space="preserve">❌ </w:t>
      </w:r>
      <w:r>
        <w:rPr>
          <w:rFonts w:ascii="Vazirmatn" w:hAnsi="Vazirmatn"/>
          <w:b/>
        </w:rPr>
        <w:t>فراموش کردن β-hCG</w:t>
      </w:r>
      <w:r>
        <w:rPr>
          <w:rFonts w:ascii="Vazirmatn" w:hAnsi="Vazirmatn"/>
        </w:rPr>
        <w:t xml:space="preserve"> در زن جوان با درد بطن.</w:t>
      </w:r>
    </w:p>
    <w:p>
      <w:pPr>
        <w:ind w:right="340"/>
        <w:bidi w:val="1"/>
      </w:pPr>
      <w:r>
        <w:rPr>
          <w:b/>
          <w:color w:val="136F73"/>
        </w:rPr>
        <w:t xml:space="preserve">3. </w:t>
      </w:r>
      <w:r>
        <w:rPr>
          <w:rFonts w:ascii="Vazirmatn" w:hAnsi="Vazirmatn"/>
        </w:rPr>
        <w:t xml:space="preserve">❌ </w:t>
      </w:r>
      <w:r>
        <w:rPr>
          <w:rFonts w:ascii="Vazirmatn" w:hAnsi="Vazirmatn"/>
          <w:b/>
        </w:rPr>
        <w:t>تجویز Opioid را به تأخیر انداختن «تا جراح ببیند»</w:t>
      </w:r>
      <w:r>
        <w:rPr>
          <w:rFonts w:ascii="Vazirmatn" w:hAnsi="Vazirmatn"/>
        </w:rPr>
        <w:t xml:space="preserve"> ← ⚠️ </w:t>
      </w:r>
      <w:r>
        <w:rPr>
          <w:rFonts w:ascii="Vazirmatn" w:hAnsi="Vazirmatn"/>
          <w:b/>
        </w:rPr>
        <w:t>مسکن مناسب (حتی Opioid) تشخیص را پنهان نمی‌کند</w:t>
      </w:r>
      <w:r>
        <w:rPr>
          <w:rFonts w:ascii="Vazirmatn" w:hAnsi="Vazirmatn"/>
        </w:rPr>
        <w:t xml:space="preserve"> و باید زود داده شود.</w:t>
      </w:r>
    </w:p>
    <w:p>
      <w:pPr>
        <w:ind w:right="340"/>
        <w:bidi w:val="1"/>
      </w:pPr>
      <w:r>
        <w:rPr>
          <w:b/>
          <w:color w:val="136F73"/>
        </w:rPr>
        <w:t xml:space="preserve">4. </w:t>
      </w:r>
      <w:r>
        <w:rPr>
          <w:rFonts w:ascii="Vazirmatn" w:hAnsi="Vazirmatn"/>
        </w:rPr>
        <w:t xml:space="preserve">❌ </w:t>
      </w:r>
      <w:r>
        <w:rPr>
          <w:rFonts w:ascii="Vazirmatn" w:hAnsi="Vazirmatn"/>
          <w:b/>
        </w:rPr>
        <w:t>درد شدید + معاینهٔ نرم را «مبالغه» حساب کردن</w:t>
      </w:r>
      <w:r>
        <w:rPr>
          <w:rFonts w:ascii="Vazirmatn" w:hAnsi="Vazirmatn"/>
        </w:rPr>
        <w:t xml:space="preserve"> ← ایسکیمی مساریقی.</w:t>
      </w:r>
    </w:p>
    <w:p>
      <w:pPr>
        <w:ind w:right="340"/>
        <w:bidi w:val="1"/>
      </w:pPr>
      <w:r>
        <w:rPr>
          <w:b/>
          <w:color w:val="136F73"/>
        </w:rPr>
        <w:t xml:space="preserve">5. </w:t>
      </w:r>
      <w:r>
        <w:rPr>
          <w:rFonts w:ascii="Vazirmatn" w:hAnsi="Vazirmatn"/>
        </w:rPr>
        <w:t xml:space="preserve">❌ </w:t>
      </w:r>
      <w:r>
        <w:rPr>
          <w:rFonts w:ascii="Vazirmatn" w:hAnsi="Vazirmatn"/>
          <w:b/>
        </w:rPr>
        <w:t>درد شرسوفی مسن را «گاستریت» گفتن بدون ECG</w:t>
      </w:r>
      <w:r>
        <w:rPr>
          <w:rFonts w:ascii="Vazirmatn" w:hAnsi="Vazirmatn"/>
        </w:rPr>
        <w:t>.</w:t>
      </w:r>
    </w:p>
    <w:p>
      <w:pPr>
        <w:ind w:right="340"/>
        <w:bidi w:val="1"/>
      </w:pPr>
      <w:r>
        <w:rPr>
          <w:b/>
          <w:color w:val="136F73"/>
        </w:rPr>
        <w:t xml:space="preserve">6. </w:t>
      </w:r>
      <w:r>
        <w:rPr>
          <w:rFonts w:ascii="Vazirmatn" w:hAnsi="Vazirmatn"/>
        </w:rPr>
        <w:t xml:space="preserve">❌ </w:t>
      </w:r>
      <w:r>
        <w:rPr>
          <w:rFonts w:ascii="Vazirmatn" w:hAnsi="Vazirmatn"/>
          <w:b/>
        </w:rPr>
        <w:t>درد کمر در مسن را «سنگ گرده» گفتن</w:t>
      </w:r>
      <w:r>
        <w:rPr>
          <w:rFonts w:ascii="Vazirmatn" w:hAnsi="Vazirmatn"/>
        </w:rPr>
        <w:t xml:space="preserve"> ← ⚠️ </w:t>
      </w:r>
      <w:r>
        <w:rPr>
          <w:rFonts w:ascii="Vazirmatn" w:hAnsi="Vazirmatn"/>
          <w:b/>
        </w:rPr>
        <w:t>AAA</w:t>
      </w:r>
      <w:r>
        <w:rPr>
          <w:rFonts w:ascii="Vazirmatn" w:hAnsi="Vazirmatn"/>
        </w:rPr>
        <w:t xml:space="preserve"> (اولین حملهٔ «کولیک گرده» در بیش از ۶۰ سال).</w:t>
      </w:r>
    </w:p>
    <w:p>
      <w:pPr>
        <w:ind w:right="340"/>
        <w:bidi w:val="1"/>
      </w:pPr>
      <w:r>
        <w:rPr>
          <w:b/>
          <w:color w:val="136F73"/>
        </w:rPr>
        <w:t xml:space="preserve">7. </w:t>
      </w:r>
      <w:r>
        <w:rPr>
          <w:rFonts w:ascii="Vazirmatn" w:hAnsi="Vazirmatn"/>
        </w:rPr>
        <w:t xml:space="preserve">❌ </w:t>
      </w:r>
      <w:r>
        <w:rPr>
          <w:rFonts w:ascii="Vazirmatn" w:hAnsi="Vazirmatn"/>
          <w:b/>
        </w:rPr>
        <w:t>لمس از محل دردناک شروع کردن</w:t>
      </w:r>
      <w:r>
        <w:rPr>
          <w:rFonts w:ascii="Vazirmatn" w:hAnsi="Vazirmatn"/>
        </w:rPr>
        <w:t xml:space="preserve"> ← مریض سخت می‌شود و باقی معاینه بی‌فایده است.</w:t>
      </w:r>
    </w:p>
    <w:p>
      <w:pPr>
        <w:ind w:right="340"/>
        <w:bidi w:val="1"/>
      </w:pPr>
      <w:r>
        <w:rPr>
          <w:b/>
          <w:color w:val="136F73"/>
        </w:rPr>
        <w:t xml:space="preserve">8. </w:t>
      </w:r>
      <w:r>
        <w:rPr>
          <w:rFonts w:ascii="Vazirmatn" w:hAnsi="Vazirmatn"/>
        </w:rPr>
        <w:t xml:space="preserve">❌ اعتماد به </w:t>
      </w:r>
      <w:r>
        <w:rPr>
          <w:rFonts w:ascii="Vazirmatn" w:hAnsi="Vazirmatn"/>
          <w:b/>
        </w:rPr>
        <w:t>نبود تب و لکوسیتوز</w:t>
      </w:r>
      <w:r>
        <w:rPr>
          <w:rFonts w:ascii="Vazirmatn" w:hAnsi="Vazirmatn"/>
        </w:rPr>
        <w:t xml:space="preserve"> در مسن‌ها و مریضان ایمونوسپرس (ستیروئید) — پریتونیت می‌تواند </w:t>
      </w:r>
      <w:r>
        <w:rPr>
          <w:rFonts w:ascii="Vazirmatn" w:hAnsi="Vazirmatn"/>
          <w:b/>
        </w:rPr>
        <w:t>خاموش</w:t>
      </w:r>
      <w:r>
        <w:rPr>
          <w:rFonts w:ascii="Vazirmatn" w:hAnsi="Vazirmatn"/>
        </w:rPr>
        <w:t xml:space="preserve"> باشد.</w:t>
      </w:r>
    </w:p>
    <w:p>
      <w:pPr>
        <w:spacing w:before="280"/>
        <w:bidi w:val="1"/>
      </w:pPr>
      <w:r>
        <w:rPr>
          <w:rFonts w:ascii="Vazirmatn" w:hAnsi="Vazirmatn"/>
          <w:b/>
          <w:color w:val="0F2744"/>
          <w:sz w:val="29"/>
        </w:rPr>
        <w:t>💡 Memory Joggers (نکات طلایی)</w:t>
      </w:r>
    </w:p>
    <w:p>
      <w:pPr>
        <w:ind w:right="340"/>
        <w:bidi w:val="1"/>
      </w:pPr>
      <w:r>
        <w:rPr>
          <w:color w:val="136F73"/>
        </w:rPr>
        <w:t xml:space="preserve">● </w:t>
      </w:r>
      <w:r>
        <w:rPr>
          <w:rFonts w:ascii="Vazirmatn" w:hAnsi="Vazirmatn"/>
        </w:rPr>
        <w:t>💡 «</w:t>
      </w:r>
      <w:r>
        <w:rPr>
          <w:rFonts w:ascii="Vazirmatn" w:hAnsi="Vazirmatn"/>
          <w:b/>
        </w:rPr>
        <w:t>Foregut = شرسوفی، Midgut = ناف، Hindgut = زیر ناف.</w:t>
      </w:r>
      <w:r>
        <w:rPr>
          <w:rFonts w:ascii="Vazirmatn" w:hAnsi="Vazirmatn"/>
        </w:rPr>
        <w:t>»</w:t>
      </w:r>
    </w:p>
    <w:p>
      <w:pPr>
        <w:ind w:right="340"/>
        <w:bidi w:val="1"/>
      </w:pPr>
      <w:r>
        <w:rPr>
          <w:color w:val="136F73"/>
        </w:rPr>
        <w:t xml:space="preserve">● </w:t>
      </w:r>
      <w:r>
        <w:rPr>
          <w:rFonts w:ascii="Vazirmatn" w:hAnsi="Vazirmatn"/>
        </w:rPr>
        <w:t>💡 «</w:t>
      </w:r>
      <w:r>
        <w:rPr>
          <w:rFonts w:ascii="Vazirmatn" w:hAnsi="Vazirmatn"/>
          <w:b/>
        </w:rPr>
        <w:t>کولیک = ناآرام؛ پریتونیت = بی‌حرکت.</w:t>
      </w:r>
      <w:r>
        <w:rPr>
          <w:rFonts w:ascii="Vazirmatn" w:hAnsi="Vazirmatn"/>
        </w:rPr>
        <w:t>»</w:t>
      </w:r>
    </w:p>
    <w:p>
      <w:pPr>
        <w:ind w:right="340"/>
        <w:bidi w:val="1"/>
      </w:pPr>
      <w:r>
        <w:rPr>
          <w:color w:val="136F73"/>
        </w:rPr>
        <w:t xml:space="preserve">● </w:t>
      </w:r>
      <w:r>
        <w:rPr>
          <w:rFonts w:ascii="Vazirmatn" w:hAnsi="Vazirmatn"/>
        </w:rPr>
        <w:t>💡 «</w:t>
      </w:r>
      <w:r>
        <w:rPr>
          <w:rFonts w:ascii="Vazirmatn" w:hAnsi="Vazirmatn"/>
          <w:b/>
        </w:rPr>
        <w:t>یرقان + ادرار تیره + مواد غایطهٔ گچی + خارش = انسدادی.</w:t>
      </w:r>
      <w:r>
        <w:rPr>
          <w:rFonts w:ascii="Vazirmatn" w:hAnsi="Vazirmatn"/>
        </w:rPr>
        <w:t>»</w:t>
      </w:r>
    </w:p>
    <w:p>
      <w:pPr>
        <w:ind w:right="340"/>
        <w:bidi w:val="1"/>
      </w:pPr>
      <w:r>
        <w:rPr>
          <w:color w:val="136F73"/>
        </w:rPr>
        <w:t xml:space="preserve">● </w:t>
      </w:r>
      <w:r>
        <w:rPr>
          <w:rFonts w:ascii="Vazirmatn" w:hAnsi="Vazirmatn"/>
        </w:rPr>
        <w:t>💡 «</w:t>
      </w:r>
      <w:r>
        <w:rPr>
          <w:rFonts w:ascii="Vazirmatn" w:hAnsi="Vazirmatn"/>
          <w:b/>
        </w:rPr>
        <w:t>Courvoisier:</w:t>
      </w:r>
      <w:r>
        <w:rPr>
          <w:rFonts w:ascii="Vazirmatn" w:hAnsi="Vazirmatn"/>
        </w:rPr>
        <w:t xml:space="preserve"> یرقان بی‌درد + کیسهٔ صفرای لمس‌شده ≠ سنگ.»</w:t>
      </w:r>
    </w:p>
    <w:p>
      <w:pPr>
        <w:ind w:right="340"/>
        <w:bidi w:val="1"/>
      </w:pPr>
      <w:r>
        <w:rPr>
          <w:color w:val="136F73"/>
        </w:rPr>
        <w:t xml:space="preserve">● </w:t>
      </w:r>
      <w:r>
        <w:rPr>
          <w:rFonts w:ascii="Vazirmatn" w:hAnsi="Vazirmatn"/>
        </w:rPr>
        <w:t>💡 «</w:t>
      </w:r>
      <w:r>
        <w:rPr>
          <w:rFonts w:ascii="Vazirmatn" w:hAnsi="Vazirmatn"/>
          <w:b/>
        </w:rPr>
        <w:t>طحال:</w:t>
      </w:r>
      <w:r>
        <w:rPr>
          <w:rFonts w:ascii="Vazirmatn" w:hAnsi="Vazirmatn"/>
        </w:rPr>
        <w:t xml:space="preserve"> Notch دارد، از بالا نمی‌رسی، به طرف ناف بزرگ می‌شود، Dull است.»</w:t>
      </w:r>
    </w:p>
    <w:p>
      <w:pPr>
        <w:ind w:right="340"/>
        <w:bidi w:val="1"/>
      </w:pPr>
      <w:r>
        <w:rPr>
          <w:color w:val="136F73"/>
        </w:rPr>
        <w:t xml:space="preserve">● </w:t>
      </w:r>
      <w:r>
        <w:rPr>
          <w:rFonts w:ascii="Vazirmatn" w:hAnsi="Vazirmatn"/>
        </w:rPr>
        <w:t>💡 «</w:t>
      </w:r>
      <w:r>
        <w:rPr>
          <w:rFonts w:ascii="Vazirmatn" w:hAnsi="Vazirmatn"/>
          <w:b/>
        </w:rPr>
        <w:t>۶ F</w:t>
      </w:r>
      <w:r>
        <w:rPr>
          <w:rFonts w:ascii="Vazirmatn" w:hAnsi="Vazirmatn"/>
        </w:rPr>
        <w:t xml:space="preserve"> اتساع: Fat، Fluid، Flatus، Faeces، Fetus، Full mass.»</w:t>
      </w:r>
    </w:p>
    <w:p>
      <w:pPr>
        <w:ind w:right="340"/>
        <w:bidi w:val="1"/>
      </w:pPr>
      <w:r>
        <w:rPr>
          <w:color w:val="136F73"/>
        </w:rPr>
        <w:t xml:space="preserve">● </w:t>
      </w:r>
      <w:r>
        <w:rPr>
          <w:rFonts w:ascii="Vazirmatn" w:hAnsi="Vazirmatn"/>
        </w:rPr>
        <w:t>💡 «</w:t>
      </w:r>
      <w:r>
        <w:rPr>
          <w:rFonts w:ascii="Vazirmatn" w:hAnsi="Vazirmatn"/>
          <w:b/>
        </w:rPr>
        <w:t>فتق + DRE + β-hCG + ECG</w:t>
      </w:r>
      <w:r>
        <w:rPr>
          <w:rFonts w:ascii="Vazirmatn" w:hAnsi="Vazirmatn"/>
        </w:rPr>
        <w:t xml:space="preserve"> = تکمیل معاینهٔ بطن.»</w:t>
      </w:r>
    </w:p>
    <w:p>
      <w:pPr>
        <w:ind w:right="340"/>
        <w:bidi w:val="1"/>
      </w:pPr>
      <w:r>
        <w:rPr>
          <w:color w:val="136F73"/>
        </w:rPr>
        <w:t xml:space="preserve">● </w:t>
      </w:r>
      <w:r>
        <w:rPr>
          <w:rFonts w:ascii="Vazirmatn" w:hAnsi="Vazirmatn"/>
        </w:rPr>
        <w:t>💡 «</w:t>
      </w:r>
      <w:r>
        <w:rPr>
          <w:rFonts w:ascii="Vazirmatn" w:hAnsi="Vazirmatn"/>
          <w:b/>
        </w:rPr>
        <w:t>Massive splenomegaly در افغانستان:</w:t>
      </w:r>
      <w:r>
        <w:rPr>
          <w:rFonts w:ascii="Vazirmatn" w:hAnsi="Vazirmatn"/>
        </w:rPr>
        <w:t xml:space="preserve"> Kala-azar، ملاریا، CML، تالاسیمی.»</w:t>
      </w:r>
    </w:p>
    <w:p>
      <w:pPr>
        <w:spacing w:before="280"/>
        <w:bidi w:val="1"/>
      </w:pPr>
      <w:r>
        <w:rPr>
          <w:rFonts w:ascii="Vazirmatn" w:hAnsi="Vazirmatn"/>
          <w:b/>
          <w:color w:val="0F2744"/>
          <w:sz w:val="29"/>
        </w:rPr>
        <w:t>⚠️ Red Flags (اقدام فوری)</w:t>
      </w:r>
    </w:p>
    <w:p>
      <w:pPr>
        <w:ind w:right="340"/>
        <w:bidi w:val="1"/>
      </w:pPr>
      <w:r>
        <w:rPr>
          <w:color w:val="136F73"/>
        </w:rPr>
        <w:t xml:space="preserve">● </w:t>
      </w:r>
      <w:r>
        <w:rPr>
          <w:rFonts w:ascii="Vazirmatn" w:hAnsi="Vazirmatn"/>
        </w:rPr>
        <w:t xml:space="preserve">⚠️ </w:t>
      </w:r>
      <w:r>
        <w:rPr>
          <w:rFonts w:ascii="Vazirmatn" w:hAnsi="Vazirmatn"/>
          <w:b/>
        </w:rPr>
        <w:t>درد شدید + شوک</w:t>
      </w:r>
      <w:r>
        <w:rPr>
          <w:rFonts w:ascii="Vazirmatn" w:hAnsi="Vazirmatn"/>
        </w:rPr>
        <w:t xml:space="preserve"> ← AAA پاره‌شده، حاملگی خارج رحم، انثقاب، ایسکیمی ← احیا + تصویربرداری فوری + جراح.</w:t>
      </w:r>
    </w:p>
    <w:p>
      <w:pPr>
        <w:ind w:right="340"/>
        <w:bidi w:val="1"/>
      </w:pPr>
      <w:r>
        <w:rPr>
          <w:color w:val="136F73"/>
        </w:rPr>
        <w:t xml:space="preserve">● </w:t>
      </w:r>
      <w:r>
        <w:rPr>
          <w:rFonts w:ascii="Vazirmatn" w:hAnsi="Vazirmatn"/>
        </w:rPr>
        <w:t xml:space="preserve">⚠️ </w:t>
      </w:r>
      <w:r>
        <w:rPr>
          <w:rFonts w:ascii="Vazirmatn" w:hAnsi="Vazirmatn"/>
          <w:b/>
        </w:rPr>
        <w:t>بطن تخته‌ای</w:t>
      </w:r>
      <w:r>
        <w:rPr>
          <w:rFonts w:ascii="Vazirmatn" w:hAnsi="Vazirmatn"/>
        </w:rPr>
        <w:t xml:space="preserve"> ← پریتونیت ← X-ray سینهٔ ایستاده / CT + جراح.</w:t>
      </w:r>
    </w:p>
    <w:p>
      <w:pPr>
        <w:ind w:right="340"/>
        <w:bidi w:val="1"/>
      </w:pPr>
      <w:r>
        <w:rPr>
          <w:color w:val="136F73"/>
        </w:rPr>
        <w:t xml:space="preserve">● </w:t>
      </w:r>
      <w:r>
        <w:rPr>
          <w:rFonts w:ascii="Vazirmatn" w:hAnsi="Vazirmatn"/>
        </w:rPr>
        <w:t xml:space="preserve">⚠️ </w:t>
      </w:r>
      <w:r>
        <w:rPr>
          <w:rFonts w:ascii="Vazirmatn" w:hAnsi="Vazirmatn"/>
          <w:b/>
        </w:rPr>
        <w:t>درد شدید نامتناسب با معاینه</w:t>
      </w:r>
      <w:r>
        <w:rPr>
          <w:rFonts w:ascii="Vazirmatn" w:hAnsi="Vazirmatn"/>
        </w:rPr>
        <w:t xml:space="preserve"> (به‌ویژه با </w:t>
      </w:r>
      <w:r>
        <w:rPr>
          <w:rFonts w:ascii="Vazirmatn" w:hAnsi="Vazirmatn"/>
          <w:b/>
        </w:rPr>
        <w:t>AF</w:t>
      </w:r>
      <w:r>
        <w:rPr>
          <w:rFonts w:ascii="Vazirmatn" w:hAnsi="Vazirmatn"/>
        </w:rPr>
        <w:t xml:space="preserve">) ← ایسکیمی مساریقی ← </w:t>
      </w:r>
      <w:r>
        <w:rPr>
          <w:rFonts w:ascii="Vazirmatn" w:hAnsi="Vazirmatn"/>
          <w:b/>
        </w:rPr>
        <w:t>CT انجیوگرافی</w:t>
      </w:r>
      <w:r>
        <w:rPr>
          <w:rFonts w:ascii="Vazirmatn" w:hAnsi="Vazirmatn"/>
        </w:rPr>
        <w:t>.</w:t>
      </w:r>
    </w:p>
    <w:p>
      <w:pPr>
        <w:ind w:right="340"/>
        <w:bidi w:val="1"/>
      </w:pPr>
      <w:r>
        <w:rPr>
          <w:color w:val="136F73"/>
        </w:rPr>
        <w:t xml:space="preserve">● </w:t>
      </w:r>
      <w:r>
        <w:rPr>
          <w:rFonts w:ascii="Vazirmatn" w:hAnsi="Vazirmatn"/>
        </w:rPr>
        <w:t xml:space="preserve">⚠️ </w:t>
      </w:r>
      <w:r>
        <w:rPr>
          <w:rFonts w:ascii="Vazirmatn" w:hAnsi="Vazirmatn"/>
          <w:b/>
        </w:rPr>
        <w:t>Haematemesis یا Melaena</w:t>
      </w:r>
      <w:r>
        <w:rPr>
          <w:rFonts w:ascii="Vazirmatn" w:hAnsi="Vazirmatn"/>
        </w:rPr>
        <w:t xml:space="preserve"> ← فصل ۲۵.</w:t>
      </w:r>
    </w:p>
    <w:p>
      <w:pPr>
        <w:ind w:right="340"/>
        <w:bidi w:val="1"/>
      </w:pPr>
      <w:r>
        <w:rPr>
          <w:color w:val="136F73"/>
        </w:rPr>
        <w:t xml:space="preserve">● </w:t>
      </w:r>
      <w:r>
        <w:rPr>
          <w:rFonts w:ascii="Vazirmatn" w:hAnsi="Vazirmatn"/>
        </w:rPr>
        <w:t xml:space="preserve">⚠️ </w:t>
      </w:r>
      <w:r>
        <w:rPr>
          <w:rFonts w:ascii="Vazirmatn" w:hAnsi="Vazirmatn"/>
          <w:b/>
        </w:rPr>
        <w:t>یرقان + تب + درد مراق راست (Charcot)</w:t>
      </w:r>
      <w:r>
        <w:rPr>
          <w:rFonts w:ascii="Vazirmatn" w:hAnsi="Vazirmatn"/>
        </w:rPr>
        <w:t xml:space="preserve"> ← </w:t>
      </w:r>
      <w:r>
        <w:rPr>
          <w:rFonts w:ascii="Vazirmatn" w:hAnsi="Vazirmatn"/>
          <w:b/>
        </w:rPr>
        <w:t>کلانژیت</w:t>
      </w:r>
      <w:r>
        <w:rPr>
          <w:rFonts w:ascii="Vazirmatn" w:hAnsi="Vazirmatn"/>
        </w:rPr>
        <w:t xml:space="preserve"> ← انتی‌بیوتیک + ERCP (فصل ۲۸).</w:t>
      </w:r>
    </w:p>
    <w:p>
      <w:pPr>
        <w:ind w:right="340"/>
        <w:bidi w:val="1"/>
      </w:pPr>
      <w:r>
        <w:rPr>
          <w:color w:val="136F73"/>
        </w:rPr>
        <w:t xml:space="preserve">● </w:t>
      </w:r>
      <w:r>
        <w:rPr>
          <w:rFonts w:ascii="Vazirmatn" w:hAnsi="Vazirmatn"/>
        </w:rPr>
        <w:t xml:space="preserve">⚠️ </w:t>
      </w:r>
      <w:r>
        <w:rPr>
          <w:rFonts w:ascii="Vazirmatn" w:hAnsi="Vazirmatn"/>
          <w:b/>
        </w:rPr>
        <w:t>یرقان + گیجی یا INR بلند</w:t>
      </w:r>
      <w:r>
        <w:rPr>
          <w:rFonts w:ascii="Vazirmatn" w:hAnsi="Vazirmatn"/>
        </w:rPr>
        <w:t xml:space="preserve"> ← </w:t>
      </w:r>
      <w:r>
        <w:rPr>
          <w:rFonts w:ascii="Vazirmatn" w:hAnsi="Vazirmatn"/>
          <w:b/>
        </w:rPr>
        <w:t>عدم کفایهٔ حاد کبد</w:t>
      </w:r>
      <w:r>
        <w:rPr>
          <w:rFonts w:ascii="Vazirmatn" w:hAnsi="Vazirmatn"/>
        </w:rPr>
        <w:t xml:space="preserve"> (فصل ۳۱).</w:t>
      </w:r>
    </w:p>
    <w:p>
      <w:pPr>
        <w:ind w:right="340"/>
        <w:bidi w:val="1"/>
      </w:pPr>
      <w:r>
        <w:rPr>
          <w:color w:val="136F73"/>
        </w:rPr>
        <w:t xml:space="preserve">● </w:t>
      </w:r>
      <w:r>
        <w:rPr>
          <w:rFonts w:ascii="Vazirmatn" w:hAnsi="Vazirmatn"/>
        </w:rPr>
        <w:t xml:space="preserve">⚠️ </w:t>
      </w:r>
      <w:r>
        <w:rPr>
          <w:rFonts w:ascii="Vazirmatn" w:hAnsi="Vazirmatn"/>
          <w:b/>
        </w:rPr>
        <w:t>ALARM (Red flags سرطان GI):</w:t>
      </w:r>
      <w:r>
        <w:rPr>
          <w:rFonts w:ascii="Vazirmatn" w:hAnsi="Vazirmatn"/>
        </w:rPr>
        <w:t xml:space="preserve"> </w:t>
      </w:r>
      <w:r>
        <w:rPr>
          <w:rFonts w:ascii="Vazirmatn" w:hAnsi="Vazirmatn"/>
          <w:b/>
        </w:rPr>
        <w:t>A</w:t>
      </w:r>
      <w:r>
        <w:rPr>
          <w:rFonts w:ascii="Vazirmatn" w:hAnsi="Vazirmatn"/>
        </w:rPr>
        <w:t xml:space="preserve">naemia (کم‌خونی کمبود آهن)، </w:t>
      </w:r>
      <w:r>
        <w:rPr>
          <w:rFonts w:ascii="Vazirmatn" w:hAnsi="Vazirmatn"/>
          <w:b/>
        </w:rPr>
        <w:t>L</w:t>
      </w:r>
      <w:r>
        <w:rPr>
          <w:rFonts w:ascii="Vazirmatn" w:hAnsi="Vazirmatn"/>
        </w:rPr>
        <w:t xml:space="preserve">oss of weight، </w:t>
      </w:r>
      <w:r>
        <w:rPr>
          <w:rFonts w:ascii="Vazirmatn" w:hAnsi="Vazirmatn"/>
          <w:b/>
        </w:rPr>
        <w:t>A</w:t>
      </w:r>
      <w:r>
        <w:rPr>
          <w:rFonts w:ascii="Vazirmatn" w:hAnsi="Vazirmatn"/>
        </w:rPr>
        <w:t xml:space="preserve">norexia، </w:t>
      </w:r>
      <w:r>
        <w:rPr>
          <w:rFonts w:ascii="Vazirmatn" w:hAnsi="Vazirmatn"/>
          <w:b/>
        </w:rPr>
        <w:t>R</w:t>
      </w:r>
      <w:r>
        <w:rPr>
          <w:rFonts w:ascii="Vazirmatn" w:hAnsi="Vazirmatn"/>
        </w:rPr>
        <w:t xml:space="preserve">ecent onset of progressive symptoms (در سن بیش از ۵۵–۶۰)، </w:t>
      </w:r>
      <w:r>
        <w:rPr>
          <w:rFonts w:ascii="Vazirmatn" w:hAnsi="Vazirmatn"/>
          <w:b/>
        </w:rPr>
        <w:t>M</w:t>
      </w:r>
      <w:r>
        <w:rPr>
          <w:rFonts w:ascii="Vazirmatn" w:hAnsi="Vazirmatn"/>
        </w:rPr>
        <w:t xml:space="preserve">elaena/haematemesis، و </w:t>
      </w:r>
      <w:r>
        <w:rPr>
          <w:rFonts w:ascii="Vazirmatn" w:hAnsi="Vazirmatn"/>
          <w:b/>
        </w:rPr>
        <w:t>دیسفاژی</w:t>
      </w:r>
      <w:r>
        <w:rPr>
          <w:rFonts w:ascii="Vazirmatn" w:hAnsi="Vazirmatn"/>
        </w:rPr>
        <w:t xml:space="preserve">، </w:t>
      </w:r>
      <w:r>
        <w:rPr>
          <w:rFonts w:ascii="Vazirmatn" w:hAnsi="Vazirmatn"/>
          <w:b/>
        </w:rPr>
        <w:t>استفراغ دوامدار</w:t>
      </w:r>
      <w:r>
        <w:rPr>
          <w:rFonts w:ascii="Vazirmatn" w:hAnsi="Vazirmatn"/>
        </w:rPr>
        <w:t xml:space="preserve">، </w:t>
      </w:r>
      <w:r>
        <w:rPr>
          <w:rFonts w:ascii="Vazirmatn" w:hAnsi="Vazirmatn"/>
          <w:b/>
        </w:rPr>
        <w:t>کتلهٔ بطنی</w:t>
      </w:r>
      <w:r>
        <w:rPr>
          <w:rFonts w:ascii="Vazirmatn" w:hAnsi="Vazirmatn"/>
        </w:rPr>
        <w:t xml:space="preserve">، </w:t>
      </w:r>
      <w:r>
        <w:rPr>
          <w:rFonts w:ascii="Vazirmatn" w:hAnsi="Vazirmatn"/>
          <w:b/>
        </w:rPr>
        <w:t>تاریخچهٔ فامیلی</w:t>
      </w:r>
      <w:r>
        <w:rPr>
          <w:rFonts w:ascii="Vazirmatn" w:hAnsi="Vazirmatn"/>
        </w:rPr>
        <w:t xml:space="preserve"> ← </w:t>
      </w:r>
      <w:r>
        <w:rPr>
          <w:rFonts w:ascii="Vazirmatn" w:hAnsi="Vazirmatn"/>
          <w:b/>
        </w:rPr>
        <w:t>اندوسکوپی فوری</w:t>
      </w:r>
      <w:r>
        <w:rPr>
          <w:rFonts w:ascii="Vazirmatn" w:hAnsi="Vazirmatn"/>
        </w:rPr>
        <w:t>.</w:t>
      </w:r>
    </w:p>
    <w:p>
      <w:pPr>
        <w:ind w:right="340"/>
        <w:bidi w:val="1"/>
      </w:pPr>
      <w:r>
        <w:rPr>
          <w:color w:val="136F73"/>
        </w:rPr>
        <w:t xml:space="preserve">● </w:t>
      </w:r>
      <w:r>
        <w:rPr>
          <w:rFonts w:ascii="Vazirmatn" w:hAnsi="Vazirmatn"/>
        </w:rPr>
        <w:t xml:space="preserve">⚠️ </w:t>
      </w:r>
      <w:r>
        <w:rPr>
          <w:rFonts w:ascii="Vazirmatn" w:hAnsi="Vazirmatn"/>
          <w:b/>
        </w:rPr>
        <w:t>استفراغ + قبضیت مطلق + اتساع</w:t>
      </w:r>
      <w:r>
        <w:rPr>
          <w:rFonts w:ascii="Vazirmatn" w:hAnsi="Vazirmatn"/>
        </w:rPr>
        <w:t xml:space="preserve"> ← انسداد روده.</w:t>
      </w:r>
    </w:p>
    <w:p>
      <w:pPr>
        <w:spacing w:before="280"/>
        <w:bidi w:val="1"/>
      </w:pPr>
      <w:r>
        <w:rPr>
          <w:rFonts w:ascii="Vazirmatn" w:hAnsi="Vazirmatn"/>
          <w:b/>
          <w:color w:val="0F2744"/>
          <w:sz w:val="29"/>
        </w:rPr>
        <w:t>📚 References</w:t>
      </w:r>
    </w:p>
    <w:p>
      <w:pPr>
        <w:ind w:right="340"/>
        <w:bidi w:val="1"/>
      </w:pPr>
      <w:r>
        <w:rPr>
          <w:color w:val="136F73"/>
        </w:rPr>
        <w:t xml:space="preserve">● </w:t>
      </w:r>
      <w:r>
        <w:rPr>
          <w:rFonts w:ascii="Vazirmatn" w:hAnsi="Vazirmatn"/>
        </w:rPr>
        <w:t xml:space="preserve">Innes JA, Dover AR, Fairhurst K. </w:t>
      </w:r>
      <w:r>
        <w:rPr>
          <w:rFonts w:ascii="Vazirmatn" w:hAnsi="Vazirmatn"/>
          <w:b/>
        </w:rPr>
        <w:t>Macleod's Clinical Examination.</w:t>
      </w:r>
      <w:r>
        <w:rPr>
          <w:rFonts w:ascii="Vazirmatn" w:hAnsi="Vazirmatn"/>
        </w:rPr>
        <w:t xml:space="preserve"> 15th Ed. Elsevier; 2023 — The gastrointestinal system.</w:t>
      </w:r>
    </w:p>
    <w:p>
      <w:pPr>
        <w:ind w:right="340"/>
        <w:bidi w:val="1"/>
      </w:pPr>
      <w:r>
        <w:rPr>
          <w:color w:val="136F73"/>
        </w:rPr>
        <w:t xml:space="preserve">● </w:t>
      </w:r>
      <w:r>
        <w:rPr>
          <w:rFonts w:ascii="Vazirmatn" w:hAnsi="Vazirmatn"/>
        </w:rPr>
        <w:t xml:space="preserve">Talley NJ, O'Connor S. </w:t>
      </w:r>
      <w:r>
        <w:rPr>
          <w:rFonts w:ascii="Vazirmatn" w:hAnsi="Vazirmatn"/>
          <w:b/>
        </w:rPr>
        <w:t>Clinical Examination: A Systematic Guide to Physical Diagnosis.</w:t>
      </w:r>
      <w:r>
        <w:rPr>
          <w:rFonts w:ascii="Vazirmatn" w:hAnsi="Vazirmatn"/>
        </w:rPr>
        <w:t xml:space="preserve"> 9th Ed. Elsevier; 2021.</w:t>
      </w:r>
    </w:p>
    <w:p>
      <w:pPr>
        <w:ind w:right="340"/>
        <w:bidi w:val="1"/>
      </w:pPr>
      <w:r>
        <w:rPr>
          <w:color w:val="136F73"/>
        </w:rPr>
        <w:t xml:space="preserve">● </w:t>
      </w:r>
      <w:r>
        <w:rPr>
          <w:rFonts w:ascii="Vazirmatn" w:hAnsi="Vazirmatn"/>
        </w:rPr>
        <w:t>Harrison's Principles of Internal Medicine, 21st Ed — Abdominal Pain; Dysphagia; Nausea &amp; Vomiting; Jaundice; Approach to the Patient with Gastrointestinal Disease.</w:t>
      </w:r>
    </w:p>
    <w:p>
      <w:pPr>
        <w:ind w:right="340"/>
        <w:bidi w:val="1"/>
      </w:pPr>
      <w:r>
        <w:rPr>
          <w:color w:val="136F73"/>
        </w:rPr>
        <w:t xml:space="preserve">● </w:t>
      </w:r>
      <w:r>
        <w:rPr>
          <w:rFonts w:ascii="Vazirmatn" w:hAnsi="Vazirmatn"/>
        </w:rPr>
        <w:t xml:space="preserve">Kwo PY, Cohen SM, Lim JK. </w:t>
      </w:r>
      <w:r>
        <w:rPr>
          <w:rFonts w:ascii="Vazirmatn" w:hAnsi="Vazirmatn"/>
          <w:b/>
        </w:rPr>
        <w:t>ACG Clinical Guideline: Evaluation of Abnormal Liver Chemistries.</w:t>
      </w:r>
      <w:r>
        <w:rPr>
          <w:rFonts w:ascii="Vazirmatn" w:hAnsi="Vazirmatn"/>
        </w:rPr>
        <w:t xml:space="preserve"> Am J Gastroenterol. 2017;112:18–35.</w:t>
      </w:r>
    </w:p>
    <w:p>
      <w:pPr>
        <w:ind w:right="340"/>
        <w:bidi w:val="1"/>
      </w:pPr>
      <w:r>
        <w:rPr>
          <w:color w:val="136F73"/>
        </w:rPr>
        <w:t xml:space="preserve">● </w:t>
      </w:r>
      <w:r>
        <w:rPr>
          <w:rFonts w:ascii="Vazirmatn" w:hAnsi="Vazirmatn"/>
        </w:rPr>
        <w:t xml:space="preserve">Moayyedi P, et al. </w:t>
      </w:r>
      <w:r>
        <w:rPr>
          <w:rFonts w:ascii="Vazirmatn" w:hAnsi="Vazirmatn"/>
          <w:b/>
        </w:rPr>
        <w:t>ACG and CAG Clinical Guideline: Management of Dyspepsia.</w:t>
      </w:r>
      <w:r>
        <w:rPr>
          <w:rFonts w:ascii="Vazirmatn" w:hAnsi="Vazirmatn"/>
        </w:rPr>
        <w:t xml:space="preserve"> Am J Gastroenterol. 2017;112:988–1013 (Red flags و اندوسکوپی در سن ≥۶۰).</w:t>
      </w:r>
    </w:p>
    <w:p>
      <w:pPr>
        <w:ind w:right="340"/>
        <w:bidi w:val="1"/>
      </w:pPr>
      <w:r>
        <w:rPr>
          <w:color w:val="136F73"/>
        </w:rPr>
        <w:t xml:space="preserve">● </w:t>
      </w:r>
      <w:r>
        <w:rPr>
          <w:rFonts w:ascii="Vazirmatn" w:hAnsi="Vazirmatn"/>
        </w:rPr>
        <w:t xml:space="preserve">American College of Radiology. </w:t>
      </w:r>
      <w:r>
        <w:rPr>
          <w:rFonts w:ascii="Vazirmatn" w:hAnsi="Vazirmatn"/>
          <w:b/>
        </w:rPr>
        <w:t>ACR Appropriateness Criteria — Acute Nonlocalized Abdominal Pain; Right Upper Quadrant Pain.</w:t>
      </w:r>
      <w:r>
        <w:rPr>
          <w:rFonts w:ascii="Vazirmatn" w:hAnsi="Vazirmatn"/>
        </w:rPr>
        <w:t xml:space="preserve"> (نسخه‌های جاری).</w:t>
      </w:r>
    </w:p>
    <w:p>
      <w:pPr>
        <w:ind w:right="340"/>
        <w:bidi w:val="1"/>
      </w:pPr>
      <w:r>
        <w:rPr>
          <w:color w:val="136F73"/>
        </w:rPr>
        <w:t xml:space="preserve">● </w:t>
      </w:r>
      <w:r>
        <w:rPr>
          <w:rFonts w:ascii="Vazirmatn" w:hAnsi="Vazirmatn"/>
        </w:rPr>
        <w:t xml:space="preserve">Manterola C, et al. </w:t>
      </w:r>
      <w:r>
        <w:rPr>
          <w:rFonts w:ascii="Vazirmatn" w:hAnsi="Vazirmatn"/>
          <w:b/>
        </w:rPr>
        <w:t>Analgesia in patients with acute abdominal pain.</w:t>
      </w:r>
      <w:r>
        <w:rPr>
          <w:rFonts w:ascii="Vazirmatn" w:hAnsi="Vazirmatn"/>
        </w:rPr>
        <w:t xml:space="preserve"> Cochrane Database Syst Rev. 2011;(1):CD005660.</w:t>
      </w:r>
    </w:p>
    <w:p>
      <w:pPr>
        <w:spacing w:before="280"/>
        <w:bidi w:val="1"/>
      </w:pPr>
      <w:r>
        <w:rPr>
          <w:rFonts w:ascii="Vazirmatn" w:hAnsi="Vazirmatn"/>
          <w:b/>
          <w:color w:val="0F2744"/>
          <w:sz w:val="29"/>
        </w:rPr>
        <w:t>🎯 ۵ قدم کوچک کنار بستر (Atomic Habits)</w:t>
      </w:r>
    </w:p>
    <w:p>
      <w:pPr>
        <w:ind w:right="340"/>
        <w:bidi w:val="1"/>
      </w:pPr>
      <w:r>
        <w:rPr>
          <w:b/>
          <w:color w:val="136F73"/>
        </w:rPr>
        <w:t xml:space="preserve">1. </w:t>
      </w:r>
      <w:r>
        <w:rPr>
          <w:rFonts w:ascii="Vazirmatn" w:hAnsi="Vazirmatn"/>
        </w:rPr>
        <w:t xml:space="preserve">هر درد بطن: </w:t>
      </w:r>
      <w:r>
        <w:rPr>
          <w:rFonts w:ascii="Vazirmatn" w:hAnsi="Vazirmatn"/>
          <w:b/>
        </w:rPr>
        <w:t>SOCRATES</w:t>
      </w:r>
      <w:r>
        <w:rPr>
          <w:rFonts w:ascii="Vazirmatn" w:hAnsi="Vazirmatn"/>
        </w:rPr>
        <w:t xml:space="preserve"> + </w:t>
      </w:r>
      <w:r>
        <w:rPr>
          <w:rFonts w:ascii="Vazirmatn" w:hAnsi="Vazirmatn"/>
          <w:b/>
        </w:rPr>
        <w:t>محل در جدول ۹ ناحیه‌ای</w:t>
      </w:r>
      <w:r>
        <w:rPr>
          <w:rFonts w:ascii="Vazirmatn" w:hAnsi="Vazirmatn"/>
        </w:rPr>
        <w:t>.</w:t>
      </w:r>
    </w:p>
    <w:p>
      <w:pPr>
        <w:ind w:right="340"/>
        <w:bidi w:val="1"/>
      </w:pPr>
      <w:r>
        <w:rPr>
          <w:b/>
          <w:color w:val="136F73"/>
        </w:rPr>
        <w:t xml:space="preserve">2. </w:t>
      </w:r>
      <w:r>
        <w:rPr>
          <w:rFonts w:ascii="Vazirmatn" w:hAnsi="Vazirmatn"/>
        </w:rPr>
        <w:t xml:space="preserve">هر زن ۱۲–۵۰ ساله با درد بطن: </w:t>
      </w:r>
      <w:r>
        <w:rPr>
          <w:rFonts w:ascii="Vazirmatn" w:hAnsi="Vazirmatn"/>
          <w:b/>
        </w:rPr>
        <w:t>β-hCG</w:t>
      </w:r>
      <w:r>
        <w:rPr>
          <w:rFonts w:ascii="Vazirmatn" w:hAnsi="Vazirmatn"/>
        </w:rPr>
        <w:t>.</w:t>
      </w:r>
    </w:p>
    <w:p>
      <w:pPr>
        <w:ind w:right="340"/>
        <w:bidi w:val="1"/>
      </w:pPr>
      <w:r>
        <w:rPr>
          <w:b/>
          <w:color w:val="136F73"/>
        </w:rPr>
        <w:t xml:space="preserve">3. </w:t>
      </w:r>
      <w:r>
        <w:rPr>
          <w:rFonts w:ascii="Vazirmatn" w:hAnsi="Vazirmatn"/>
        </w:rPr>
        <w:t xml:space="preserve">هر معاینهٔ بطن: </w:t>
      </w:r>
      <w:r>
        <w:rPr>
          <w:rFonts w:ascii="Vazirmatn" w:hAnsi="Vazirmatn"/>
          <w:b/>
        </w:rPr>
        <w:t>فتق‌ها + DRE (با رضایت و همراه) + Dipstick</w:t>
      </w:r>
      <w:r>
        <w:rPr>
          <w:rFonts w:ascii="Vazirmatn" w:hAnsi="Vazirmatn"/>
        </w:rPr>
        <w:t>.</w:t>
      </w:r>
    </w:p>
    <w:p>
      <w:pPr>
        <w:ind w:right="340"/>
        <w:bidi w:val="1"/>
      </w:pPr>
      <w:r>
        <w:rPr>
          <w:b/>
          <w:color w:val="136F73"/>
        </w:rPr>
        <w:t xml:space="preserve">4. </w:t>
      </w:r>
      <w:r>
        <w:rPr>
          <w:rFonts w:ascii="Vazirmatn" w:hAnsi="Vazirmatn"/>
        </w:rPr>
        <w:t xml:space="preserve">هر درد شرسوفی بالای ۴۰ سال: </w:t>
      </w:r>
      <w:r>
        <w:rPr>
          <w:rFonts w:ascii="Vazirmatn" w:hAnsi="Vazirmatn"/>
          <w:b/>
        </w:rPr>
        <w:t>ECG</w:t>
      </w:r>
      <w:r>
        <w:rPr>
          <w:rFonts w:ascii="Vazirmatn" w:hAnsi="Vazirmatn"/>
        </w:rPr>
        <w:t>.</w:t>
      </w:r>
    </w:p>
    <w:p>
      <w:pPr>
        <w:ind w:right="340"/>
        <w:bidi w:val="1"/>
      </w:pPr>
      <w:r>
        <w:rPr>
          <w:b/>
          <w:color w:val="136F73"/>
        </w:rPr>
        <w:t xml:space="preserve">5. </w:t>
      </w:r>
      <w:r>
        <w:rPr>
          <w:rFonts w:ascii="Vazirmatn" w:hAnsi="Vazirmatn"/>
        </w:rPr>
        <w:t xml:space="preserve">هر مریض با درد بطن: </w:t>
      </w:r>
      <w:r>
        <w:rPr>
          <w:rFonts w:ascii="Vazirmatn" w:hAnsi="Vazirmatn"/>
          <w:b/>
        </w:rPr>
        <w:t>مسکن زود</w:t>
      </w:r>
      <w:r>
        <w:rPr>
          <w:rFonts w:ascii="Vazirmatn" w:hAnsi="Vazirmatn"/>
        </w:rPr>
        <w:t xml:space="preserve"> — منتظر جراح نمان.</w:t>
      </w:r>
    </w:p>
    <w:p>
      <w:pPr>
        <w:spacing w:before="280"/>
        <w:bidi w:val="1"/>
      </w:pPr>
      <w:r>
        <w:rPr>
          <w:rFonts w:ascii="Vazirmatn" w:hAnsi="Vazirmatn"/>
          <w:b/>
          <w:color w:val="0F2744"/>
          <w:sz w:val="29"/>
        </w:rPr>
        <w:t>🔗 اتصال به فصل‌های پیشین و بعدی (Compound Effect)</w:t>
      </w:r>
    </w:p>
    <w:p>
      <w:pPr>
        <w:ind w:right="340"/>
        <w:bidi w:val="1"/>
      </w:pPr>
      <w:r>
        <w:rPr>
          <w:color w:val="136F73"/>
        </w:rPr>
        <w:t xml:space="preserve">● </w:t>
      </w:r>
      <w:r>
        <w:rPr>
          <w:rFonts w:ascii="Vazirmatn" w:hAnsi="Vazirmatn"/>
          <w:b/>
        </w:rPr>
        <w:t>فصل ۱–۴:</w:t>
      </w:r>
      <w:r>
        <w:rPr>
          <w:rFonts w:ascii="Vazirmatn" w:hAnsi="Vazirmatn"/>
        </w:rPr>
        <w:t xml:space="preserve"> تاریخچه، معاینهٔ عمومی، تصویربرداری، LFT.</w:t>
      </w:r>
    </w:p>
    <w:p>
      <w:pPr>
        <w:ind w:right="340"/>
        <w:bidi w:val="1"/>
      </w:pPr>
      <w:r>
        <w:rPr>
          <w:color w:val="136F73"/>
        </w:rPr>
        <w:t xml:space="preserve">● </w:t>
      </w:r>
      <w:r>
        <w:rPr>
          <w:rFonts w:ascii="Vazirmatn" w:hAnsi="Vazirmatn"/>
          <w:b/>
        </w:rPr>
        <w:t>فصل ۹:</w:t>
      </w:r>
      <w:r>
        <w:rPr>
          <w:rFonts w:ascii="Vazirmatn" w:hAnsi="Vazirmatn"/>
        </w:rPr>
        <w:t xml:space="preserve"> کبد ضربان‌دار (عدم کفایهٔ تریکوسپید). </w:t>
      </w:r>
      <w:r>
        <w:rPr>
          <w:rFonts w:ascii="Vazirmatn" w:hAnsi="Vazirmatn"/>
          <w:b/>
        </w:rPr>
        <w:t>فصل ۱۰:</w:t>
      </w:r>
      <w:r>
        <w:rPr>
          <w:rFonts w:ascii="Vazirmatn" w:hAnsi="Vazirmatn"/>
        </w:rPr>
        <w:t xml:space="preserve"> AF ← ایسکیمی مساریقی. </w:t>
      </w:r>
      <w:r>
        <w:rPr>
          <w:rFonts w:ascii="Vazirmatn" w:hAnsi="Vazirmatn"/>
          <w:b/>
        </w:rPr>
        <w:t>فصل ۱۳:</w:t>
      </w:r>
      <w:r>
        <w:rPr>
          <w:rFonts w:ascii="Vazirmatn" w:hAnsi="Vazirmatn"/>
        </w:rPr>
        <w:t xml:space="preserve"> AAA. </w:t>
      </w:r>
      <w:r>
        <w:rPr>
          <w:rFonts w:ascii="Vazirmatn" w:hAnsi="Vazirmatn"/>
          <w:b/>
        </w:rPr>
        <w:t>فصل ۱۹:</w:t>
      </w:r>
      <w:r>
        <w:rPr>
          <w:rFonts w:ascii="Vazirmatn" w:hAnsi="Vazirmatn"/>
        </w:rPr>
        <w:t xml:space="preserve"> هپاتیت ضد سل و سل بطنی.</w:t>
      </w:r>
    </w:p>
    <w:p>
      <w:pPr>
        <w:ind w:right="340"/>
        <w:bidi w:val="1"/>
      </w:pPr>
      <w:r>
        <w:rPr>
          <w:color w:val="136F73"/>
        </w:rPr>
        <w:t xml:space="preserve">● </w:t>
      </w:r>
      <w:r>
        <w:rPr>
          <w:rFonts w:ascii="Vazirmatn" w:hAnsi="Vazirmatn"/>
          <w:b/>
        </w:rPr>
        <w:t>فصل‌های بعدی (همین بخش):</w:t>
      </w:r>
      <w:r>
        <w:rPr>
          <w:rFonts w:ascii="Vazirmatn" w:hAnsi="Vazirmatn"/>
        </w:rPr>
        <w:t xml:space="preserve"> ۲۵ خونریزی GI · ۲۶ قرحه و GERD · ۲۷ بطن حاد · ۲۸ صفرا و هایداتید · ۲۹ پانکراتیت · ۳۰ سیروز · ۳۱ عدم کفایهٔ حاد کبد · ۳۲ هپاتیت ویروسی · ۳۳ IBD · ۳۴ اسهال و Rehydration · ۳۵ سوء جذب و IBS.</w:t>
      </w:r>
    </w:p>
    <w:p>
      <w:pPr>
        <w:spacing w:before="280"/>
        <w:bidi w:val="1"/>
      </w:pPr>
      <w:r>
        <w:rPr>
          <w:rFonts w:ascii="Vazirmatn" w:hAnsi="Vazirmatn"/>
          <w:b/>
          <w:color w:val="0F2744"/>
          <w:sz w:val="29"/>
        </w:rPr>
        <w:t>🔁 مرور ۶۰ ثانیه‌ای (5 Questions)</w:t>
      </w:r>
    </w:p>
    <w:p>
      <w:pPr>
        <w:ind w:right="340"/>
        <w:bidi w:val="1"/>
      </w:pPr>
      <w:r>
        <w:rPr>
          <w:b/>
          <w:color w:val="136F73"/>
        </w:rPr>
        <w:t xml:space="preserve">1. </w:t>
      </w:r>
      <w:r>
        <w:rPr>
          <w:rFonts w:ascii="Vazirmatn" w:hAnsi="Vazirmatn"/>
        </w:rPr>
        <w:t xml:space="preserve">درد اطراف ناف که به حفرهٔ حرقفی راست منتقل شد؟ ← </w:t>
      </w:r>
      <w:r>
        <w:rPr>
          <w:rFonts w:ascii="Vazirmatn" w:hAnsi="Vazirmatn"/>
          <w:i/>
        </w:rPr>
        <w:t>آپاندیسیت (احشایی ← جداری).</w:t>
      </w:r>
    </w:p>
    <w:p>
      <w:pPr>
        <w:ind w:right="340"/>
        <w:bidi w:val="1"/>
      </w:pPr>
      <w:r>
        <w:rPr>
          <w:b/>
          <w:color w:val="136F73"/>
        </w:rPr>
        <w:t xml:space="preserve">2. </w:t>
      </w:r>
      <w:r>
        <w:rPr>
          <w:rFonts w:ascii="Vazirmatn" w:hAnsi="Vazirmatn"/>
        </w:rPr>
        <w:t xml:space="preserve">یرقان بی‌درد با کیسهٔ صفرای لمس‌شده؟ ← </w:t>
      </w:r>
      <w:r>
        <w:rPr>
          <w:rFonts w:ascii="Vazirmatn" w:hAnsi="Vazirmatn"/>
          <w:i/>
        </w:rPr>
        <w:t>سرطان سر پانکراس (Courvoisier).</w:t>
      </w:r>
    </w:p>
    <w:p>
      <w:pPr>
        <w:ind w:right="340"/>
        <w:bidi w:val="1"/>
      </w:pPr>
      <w:r>
        <w:rPr>
          <w:b/>
          <w:color w:val="136F73"/>
        </w:rPr>
        <w:t xml:space="preserve">3. </w:t>
      </w:r>
      <w:r>
        <w:rPr>
          <w:rFonts w:ascii="Vazirmatn" w:hAnsi="Vazirmatn"/>
        </w:rPr>
        <w:t xml:space="preserve">چهار تفاوت طحال از گرده؟ ← </w:t>
      </w:r>
      <w:r>
        <w:rPr>
          <w:rFonts w:ascii="Vazirmatn" w:hAnsi="Vazirmatn"/>
          <w:i/>
        </w:rPr>
        <w:t>Notch، از بالا نمی‌رسی، با تنفس پایین می‌رود و به طرف ناف بزرگ می‌شود، قرع Dull؛ Ballot نمی‌شود.</w:t>
      </w:r>
    </w:p>
    <w:p>
      <w:pPr>
        <w:ind w:right="340"/>
        <w:bidi w:val="1"/>
      </w:pPr>
      <w:r>
        <w:rPr>
          <w:b/>
          <w:color w:val="136F73"/>
        </w:rPr>
        <w:t xml:space="preserve">4. </w:t>
      </w:r>
      <w:r>
        <w:rPr>
          <w:rFonts w:ascii="Vazirmatn" w:hAnsi="Vazirmatn"/>
        </w:rPr>
        <w:t xml:space="preserve">صداهای زنگ‌دار + اتساع + قبضیت مطلق؟ ← </w:t>
      </w:r>
      <w:r>
        <w:rPr>
          <w:rFonts w:ascii="Vazirmatn" w:hAnsi="Vazirmatn"/>
          <w:i/>
        </w:rPr>
        <w:t>انسداد میخانیکی روده.</w:t>
      </w:r>
    </w:p>
    <w:p>
      <w:pPr>
        <w:ind w:right="340"/>
        <w:bidi w:val="1"/>
      </w:pPr>
      <w:r>
        <w:rPr>
          <w:b/>
          <w:color w:val="136F73"/>
        </w:rPr>
        <w:t xml:space="preserve">5. </w:t>
      </w:r>
      <w:r>
        <w:rPr>
          <w:rFonts w:ascii="Vazirmatn" w:hAnsi="Vazirmatn"/>
        </w:rPr>
        <w:t xml:space="preserve">درد بطن شدید با معاینهٔ نرم در مریض AF؟ ← </w:t>
      </w:r>
      <w:r>
        <w:rPr>
          <w:rFonts w:ascii="Vazirmatn" w:hAnsi="Vazirmatn"/>
          <w:i/>
        </w:rPr>
        <w:t>ایسکیمی مساریقی ← CTA.</w:t>
      </w:r>
    </w:p>
    <w:p>
      <w:pPr>
        <w:spacing w:before="0"/>
        <w:bidi w:val="1"/>
      </w:pPr>
      <w:r>
        <w:rPr>
          <w:rFonts w:ascii="Vazirmatn" w:hAnsi="Vazirmatn"/>
          <w:b/>
          <w:color w:val="136F73"/>
          <w:sz w:val="38"/>
        </w:rPr>
        <w:t>فصل ۲۵ — خونریزی جهاز هضمی (Gastrointestinal Bleeding)</w:t>
      </w:r>
    </w:p>
    <w:p>
      <w:pPr>
        <w:bidi w:val="1"/>
      </w:pPr>
      <w:r>
        <w:rPr>
          <w:color w:val="B8913A"/>
          <w:sz w:val="16"/>
        </w:rPr>
        <w:t xml:space="preserve">❖ ❖ ❖ ❖ ❖ ❖ ❖ ❖ ❖ ❖ ❖ ❖ ❖ ❖ ❖ ❖ ❖ ❖ ❖ ❖ </w:t>
      </w:r>
    </w:p>
    <w:p>
      <w:pPr>
        <w:ind w:right="283" w:left="283"/>
        <w:bidi w:val="1"/>
      </w:pPr>
      <w:r>
        <w:rPr>
          <w:rFonts w:ascii="Vazirmatn" w:hAnsi="Vazirmatn"/>
          <w:b/>
          <w:color w:val="0F2744"/>
        </w:rPr>
        <w:t>بخش چهارم — سیستم هضمی و کبد</w:t>
      </w:r>
    </w:p>
    <w:p>
      <w:pPr>
        <w:bidi w:val="1"/>
      </w:pPr>
      <w:r>
        <w:rPr>
          <w:rFonts w:ascii="Vazirmatn" w:hAnsi="Vazirmatn"/>
        </w:rPr>
        <w:t xml:space="preserve">🖼 </w:t>
      </w:r>
      <w:r>
        <w:rPr>
          <w:rFonts w:ascii="Vazirmatn" w:hAnsi="Vazirmatn"/>
          <w:b/>
        </w:rPr>
        <w:t>تمثیل ذهنی:</w:t>
      </w:r>
      <w:r>
        <w:rPr>
          <w:rFonts w:ascii="Vazirmatn" w:hAnsi="Vazirmatn"/>
        </w:rPr>
        <w:t xml:space="preserve"> خونریزی GI مانند </w:t>
      </w:r>
      <w:r>
        <w:rPr>
          <w:rFonts w:ascii="Vazirmatn" w:hAnsi="Vazirmatn"/>
          <w:b/>
        </w:rPr>
        <w:t>نل آب ترکیده در زیرزمین خانه</w:t>
      </w:r>
      <w:r>
        <w:rPr>
          <w:rFonts w:ascii="Vazirmatn" w:hAnsi="Vazirmatn"/>
        </w:rPr>
        <w:t xml:space="preserve"> است. سه کار به ترتیب:</w:t>
      </w:r>
    </w:p>
    <w:p>
      <w:pPr>
        <w:ind w:right="340"/>
        <w:bidi w:val="1"/>
      </w:pPr>
      <w:r>
        <w:rPr>
          <w:b/>
          <w:color w:val="136F73"/>
        </w:rPr>
        <w:t xml:space="preserve">1. </w:t>
      </w:r>
      <w:r>
        <w:rPr>
          <w:rFonts w:ascii="Vazirmatn" w:hAnsi="Vazirmatn"/>
          <w:b/>
        </w:rPr>
        <w:t>جلوی سیلاب را بگیر و خانه را خشک نگه دار</w:t>
      </w:r>
      <w:r>
        <w:rPr>
          <w:rFonts w:ascii="Vazirmatn" w:hAnsi="Vazirmatn"/>
        </w:rPr>
        <w:t xml:space="preserve"> ← </w:t>
      </w:r>
      <w:r>
        <w:rPr>
          <w:rFonts w:ascii="Vazirmatn" w:hAnsi="Vazirmatn"/>
          <w:b/>
        </w:rPr>
        <w:t>احیا</w:t>
      </w:r>
      <w:r>
        <w:rPr>
          <w:rFonts w:ascii="Vazirmatn" w:hAnsi="Vazirmatn"/>
        </w:rPr>
        <w:t xml:space="preserve"> (مایع، خون، راه هوایی).</w:t>
      </w:r>
    </w:p>
    <w:p>
      <w:pPr>
        <w:ind w:right="340"/>
        <w:bidi w:val="1"/>
      </w:pPr>
      <w:r>
        <w:rPr>
          <w:b/>
          <w:color w:val="136F73"/>
        </w:rPr>
        <w:t xml:space="preserve">2. </w:t>
      </w:r>
      <w:r>
        <w:rPr>
          <w:rFonts w:ascii="Vazirmatn" w:hAnsi="Vazirmatn"/>
          <w:b/>
        </w:rPr>
        <w:t>پیدا کن کدام نل ترکیده</w:t>
      </w:r>
      <w:r>
        <w:rPr>
          <w:rFonts w:ascii="Vazirmatn" w:hAnsi="Vazirmatn"/>
        </w:rPr>
        <w:t xml:space="preserve"> ← </w:t>
      </w:r>
      <w:r>
        <w:rPr>
          <w:rFonts w:ascii="Vazirmatn" w:hAnsi="Vazirmatn"/>
          <w:b/>
        </w:rPr>
        <w:t>اندوسکوپی</w:t>
      </w:r>
      <w:r>
        <w:rPr>
          <w:rFonts w:ascii="Vazirmatn" w:hAnsi="Vazirmatn"/>
        </w:rPr>
        <w:t xml:space="preserve"> (بالایی یا پایینی).</w:t>
      </w:r>
    </w:p>
    <w:p>
      <w:pPr>
        <w:ind w:right="340"/>
        <w:bidi w:val="1"/>
      </w:pPr>
      <w:r>
        <w:rPr>
          <w:b/>
          <w:color w:val="136F73"/>
        </w:rPr>
        <w:t xml:space="preserve">3. </w:t>
      </w:r>
      <w:r>
        <w:rPr>
          <w:rFonts w:ascii="Vazirmatn" w:hAnsi="Vazirmatn"/>
          <w:b/>
        </w:rPr>
        <w:t>نل را ترمیم کن و جلوی ترکیدن دوباره را بگیر</w:t>
      </w:r>
      <w:r>
        <w:rPr>
          <w:rFonts w:ascii="Vazirmatn" w:hAnsi="Vazirmatn"/>
        </w:rPr>
        <w:t xml:space="preserve"> ← </w:t>
      </w:r>
      <w:r>
        <w:rPr>
          <w:rFonts w:ascii="Vazirmatn" w:hAnsi="Vazirmatn"/>
          <w:b/>
        </w:rPr>
        <w:t>هیموستاز اندوسکوپیک + PPI + ریشه‌کنی H. pylori + قطع NSAID</w:t>
      </w:r>
      <w:r>
        <w:rPr>
          <w:rFonts w:ascii="Vazirmatn" w:hAnsi="Vazirmatn"/>
        </w:rPr>
        <w:t>.</w:t>
      </w:r>
    </w:p>
    <w:p>
      <w:pPr>
        <w:bidi w:val="1"/>
      </w:pPr>
      <w:r>
        <w:rPr>
          <w:rFonts w:ascii="Vazirmatn" w:hAnsi="Vazirmatn"/>
          <w:b/>
        </w:rPr>
        <w:t>یک اشتباه بزرگ:</w:t>
      </w:r>
      <w:r>
        <w:rPr>
          <w:rFonts w:ascii="Vazirmatn" w:hAnsi="Vazirmatn"/>
        </w:rPr>
        <w:t xml:space="preserve"> با نل کهنهٔ کبد (</w:t>
      </w:r>
      <w:r>
        <w:rPr>
          <w:rFonts w:ascii="Vazirmatn" w:hAnsi="Vazirmatn"/>
          <w:b/>
        </w:rPr>
        <w:t>واریس</w:t>
      </w:r>
      <w:r>
        <w:rPr>
          <w:rFonts w:ascii="Vazirmatn" w:hAnsi="Vazirmatn"/>
        </w:rPr>
        <w:t xml:space="preserve">) مانند نل عادی رفتار کردن — واریس </w:t>
      </w:r>
      <w:r>
        <w:rPr>
          <w:rFonts w:ascii="Vazirmatn" w:hAnsi="Vazirmatn"/>
          <w:b/>
        </w:rPr>
        <w:t>دواهای خاص خود</w:t>
      </w:r>
      <w:r>
        <w:rPr>
          <w:rFonts w:ascii="Vazirmatn" w:hAnsi="Vazirmatn"/>
        </w:rPr>
        <w:t xml:space="preserve"> دارد (Terlipressin، انتی‌بیوتیک، Band ligation).</w:t>
      </w:r>
    </w:p>
    <w:p>
      <w:pPr>
        <w:ind w:right="283" w:left="283"/>
        <w:bidi w:val="1"/>
      </w:pPr>
      <w:r>
        <w:rPr>
          <w:rFonts w:ascii="Vazirmatn" w:hAnsi="Vazirmatn"/>
          <w:color w:val="0F2744"/>
        </w:rPr>
        <w:t xml:space="preserve">🔗 </w:t>
      </w:r>
      <w:r>
        <w:rPr>
          <w:rFonts w:ascii="Vazirmatn" w:hAnsi="Vazirmatn"/>
          <w:b/>
          <w:color w:val="0F2744"/>
        </w:rPr>
        <w:t>اتصال به گذشته:</w:t>
      </w:r>
      <w:r>
        <w:rPr>
          <w:rFonts w:ascii="Vazirmatn" w:hAnsi="Vazirmatn"/>
          <w:color w:val="0F2744"/>
        </w:rPr>
        <w:t xml:space="preserve"> در فصل ۱ </w:t>
      </w:r>
      <w:r>
        <w:rPr>
          <w:rFonts w:ascii="Vazirmatn" w:hAnsi="Vazirmatn"/>
          <w:b/>
          <w:color w:val="0F2744"/>
        </w:rPr>
        <w:t>ABCDE و شوک</w:t>
      </w:r>
      <w:r>
        <w:rPr>
          <w:rFonts w:ascii="Vazirmatn" w:hAnsi="Vazirmatn"/>
          <w:color w:val="0F2744"/>
        </w:rPr>
        <w:t xml:space="preserve"> را دیدی؛ در فصل ۲ </w:t>
      </w:r>
      <w:r>
        <w:rPr>
          <w:rFonts w:ascii="Vazirmatn" w:hAnsi="Vazirmatn"/>
          <w:b/>
          <w:color w:val="0F2744"/>
        </w:rPr>
        <w:t>رنگ‌پریدگی و آثار مرض مزمن کبد</w:t>
      </w:r>
      <w:r>
        <w:rPr>
          <w:rFonts w:ascii="Vazirmatn" w:hAnsi="Vazirmatn"/>
          <w:color w:val="0F2744"/>
        </w:rPr>
        <w:t xml:space="preserve">؛ در فصل ۴ </w:t>
      </w:r>
      <w:r>
        <w:rPr>
          <w:rFonts w:ascii="Vazirmatn" w:hAnsi="Vazirmatn"/>
          <w:b/>
          <w:color w:val="0F2744"/>
        </w:rPr>
        <w:t>یوریا/کریاتینین</w:t>
      </w:r>
      <w:r>
        <w:rPr>
          <w:rFonts w:ascii="Vazirmatn" w:hAnsi="Vazirmatn"/>
          <w:color w:val="0F2744"/>
        </w:rPr>
        <w:t xml:space="preserve"> و CBC؛ در فصل ۱۰ و ۱۴ </w:t>
      </w:r>
      <w:r>
        <w:rPr>
          <w:rFonts w:ascii="Vazirmatn" w:hAnsi="Vazirmatn"/>
          <w:b/>
          <w:color w:val="0F2744"/>
        </w:rPr>
        <w:t>انتی‌کواگولانت‌ها</w:t>
      </w:r>
      <w:r>
        <w:rPr>
          <w:rFonts w:ascii="Vazirmatn" w:hAnsi="Vazirmatn"/>
          <w:color w:val="0F2744"/>
        </w:rPr>
        <w:t xml:space="preserve">؛ در فصل ۲۳ اصلاح انتی‌کواگولانت در همپتیزی؛ و در فصل ۲۴ </w:t>
      </w:r>
      <w:r>
        <w:rPr>
          <w:rFonts w:ascii="Vazirmatn" w:hAnsi="Vazirmatn"/>
          <w:b/>
          <w:color w:val="0F2744"/>
        </w:rPr>
        <w:t>Haematemesis، Melaena، Haematochezia</w:t>
      </w:r>
      <w:r>
        <w:rPr>
          <w:rFonts w:ascii="Vazirmatn" w:hAnsi="Vazirmatn"/>
          <w:color w:val="0F2744"/>
        </w:rPr>
        <w:t xml:space="preserve"> و معاینهٔ رکتوم.</w:t>
      </w:r>
    </w:p>
    <w:p>
      <w:pPr>
        <w:spacing w:before="280"/>
        <w:bidi w:val="1"/>
      </w:pPr>
      <w:r>
        <w:rPr>
          <w:rFonts w:ascii="Vazirmatn" w:hAnsi="Vazirmatn"/>
          <w:b/>
          <w:color w:val="0F2744"/>
          <w:sz w:val="29"/>
        </w:rPr>
        <w:t>🔹 ۱. Core Concept (مفهوم بنیادی)</w:t>
      </w:r>
    </w:p>
    <w:p>
      <w:pPr>
        <w:bidi w:val="1"/>
      </w:pPr>
      <w:r>
        <w:rPr>
          <w:rFonts w:ascii="Vazirmatn" w:hAnsi="Vazirmatn"/>
        </w:rPr>
        <w:t xml:space="preserve">⚗️ </w:t>
      </w:r>
      <w:r>
        <w:rPr>
          <w:rFonts w:ascii="Vazirmatn" w:hAnsi="Vazirmatn"/>
          <w:b/>
        </w:rPr>
        <w:t>فرمول:</w:t>
      </w:r>
      <w:r>
        <w:rPr>
          <w:rFonts w:ascii="Vazirmatn" w:hAnsi="Vazirmatn"/>
        </w:rPr>
        <w:t xml:space="preserve"> </w:t>
      </w:r>
      <w:r>
        <w:rPr>
          <w:rFonts w:ascii="Vazirmatn" w:hAnsi="Vazirmatn"/>
        </w:rPr>
        <w:t>خونریزی GI = احیا اول (ABC، دو کنولا، خون محدود Hb هدف ۷–۸) ← امتیاز Glasgow-Blatchford ← PPI (غیرواریسی) یا Terlipressin + Ceftriaxone (واریسی) ← اندوسکوپی در ۲۴ ساعت (۱۲ ساعت در واریس)</w:t>
      </w:r>
    </w:p>
    <w:p>
      <w:pPr>
        <w:ind w:right="283" w:left="283"/>
        <w:bidi w:val="1"/>
      </w:pPr>
      <w:r>
        <w:rPr>
          <w:rFonts w:ascii="Vazirmatn" w:hAnsi="Vazirmatn"/>
          <w:color w:val="0F2744"/>
        </w:rPr>
        <w:t xml:space="preserve">💡 </w:t>
      </w:r>
      <w:r>
        <w:rPr>
          <w:rFonts w:ascii="Vazirmatn" w:hAnsi="Vazirmatn"/>
          <w:b/>
          <w:color w:val="0F2744"/>
        </w:rPr>
        <w:t>Memory Jogger:</w:t>
      </w:r>
      <w:r>
        <w:rPr>
          <w:rFonts w:ascii="Vazirmatn" w:hAnsi="Vazirmatn"/>
          <w:color w:val="0F2744"/>
        </w:rPr>
        <w:t xml:space="preserve"> «</w:t>
      </w:r>
      <w:r>
        <w:rPr>
          <w:rFonts w:ascii="Vazirmatn" w:hAnsi="Vazirmatn"/>
          <w:b/>
          <w:color w:val="0F2744"/>
        </w:rPr>
        <w:t>مریض را احیا کن، نه عدد را.</w:t>
      </w:r>
      <w:r>
        <w:rPr>
          <w:rFonts w:ascii="Vazirmatn" w:hAnsi="Vazirmatn"/>
          <w:color w:val="0F2744"/>
        </w:rPr>
        <w:t xml:space="preserve"> و </w:t>
      </w:r>
      <w:r>
        <w:rPr>
          <w:rFonts w:ascii="Vazirmatn" w:hAnsi="Vazirmatn"/>
          <w:b/>
          <w:color w:val="0F2744"/>
        </w:rPr>
        <w:t>در سیروز: Terlipressin + Ceftriaxone پیش از اندوسکوپی.</w:t>
      </w:r>
      <w:r>
        <w:rPr>
          <w:rFonts w:ascii="Vazirmatn" w:hAnsi="Vazirmatn"/>
          <w:color w:val="0F2744"/>
        </w:rPr>
        <w:t>»</w:t>
      </w:r>
    </w:p>
    <w:p>
      <w:pPr>
        <w:spacing w:before="280"/>
        <w:bidi w:val="1"/>
      </w:pPr>
      <w:r>
        <w:rPr>
          <w:rFonts w:ascii="Vazirmatn" w:hAnsi="Vazirmatn"/>
          <w:b/>
          <w:color w:val="0F2744"/>
          <w:sz w:val="29"/>
        </w:rPr>
        <w:t>🔹 ۲. Definition &amp; Classification (تعریف و تصنیف)</w:t>
      </w:r>
    </w:p>
    <w:tbl>
      <w:tblPr>
        <w:tblStyle w:val="TableGrid"/>
        <w:tblW w:type="auto" w:w="0"/>
        <w:tblLook w:firstColumn="1" w:firstRow="1" w:lastColumn="0" w:lastRow="0" w:noHBand="0" w:noVBand="1" w:val="04A0"/>
      </w:tblPr>
      <w:tblGrid>
        <w:gridCol w:w="3437"/>
        <w:gridCol w:w="3437"/>
        <w:gridCol w:w="3437"/>
      </w:tblGrid>
      <w:tr>
        <w:tc>
          <w:tcPr>
            <w:tcW w:type="dxa" w:w="3437"/>
            <w:shd w:val="clear" w:fill="136f73"/>
          </w:tcPr>
          <w:p>
            <w:pPr>
              <w:bidi w:val="1"/>
            </w:pPr>
            <w:r/>
            <w:r>
              <w:rPr>
                <w:b/>
                <w:color w:val="FFFFFF"/>
                <w:sz w:val="19"/>
              </w:rPr>
              <w:t>نوع</w:t>
            </w:r>
          </w:p>
        </w:tc>
        <w:tc>
          <w:tcPr>
            <w:tcW w:type="dxa" w:w="3437"/>
            <w:shd w:val="clear" w:fill="136f73"/>
          </w:tcPr>
          <w:p>
            <w:pPr>
              <w:bidi w:val="1"/>
            </w:pPr>
            <w:r/>
            <w:r>
              <w:rPr>
                <w:b/>
                <w:color w:val="FFFFFF"/>
                <w:sz w:val="19"/>
              </w:rPr>
              <w:t>محل</w:t>
            </w:r>
          </w:p>
        </w:tc>
        <w:tc>
          <w:tcPr>
            <w:tcW w:type="dxa" w:w="3437"/>
            <w:shd w:val="clear" w:fill="136f73"/>
          </w:tcPr>
          <w:p>
            <w:pPr>
              <w:bidi w:val="1"/>
            </w:pPr>
            <w:r/>
            <w:r>
              <w:rPr>
                <w:b/>
                <w:color w:val="FFFFFF"/>
                <w:sz w:val="19"/>
              </w:rPr>
              <w:t>تظاهر</w:t>
            </w:r>
          </w:p>
        </w:tc>
      </w:tr>
      <w:tr>
        <w:tc>
          <w:tcPr>
            <w:tcW w:type="dxa" w:w="3437"/>
          </w:tcPr>
          <w:p>
            <w:pPr>
              <w:bidi w:val="1"/>
            </w:pPr>
            <w:r>
              <w:rPr>
                <w:sz w:val="18"/>
              </w:rPr>
            </w:r>
            <w:r>
              <w:rPr>
                <w:rFonts w:ascii="Vazirmatn" w:hAnsi="Vazirmatn"/>
                <w:b/>
                <w:sz w:val="18"/>
              </w:rPr>
              <w:t>پایینی (LGIB)</w:t>
            </w:r>
          </w:p>
        </w:tc>
        <w:tc>
          <w:tcPr>
            <w:tcW w:type="dxa" w:w="3437"/>
          </w:tcPr>
          <w:p>
            <w:pPr>
              <w:bidi w:val="1"/>
            </w:pPr>
            <w:r>
              <w:rPr>
                <w:sz w:val="18"/>
              </w:rPr>
            </w:r>
            <w:r>
              <w:rPr>
                <w:rFonts w:ascii="Vazirmatn" w:hAnsi="Vazirmatn"/>
                <w:sz w:val="18"/>
              </w:rPr>
              <w:t>کولون و رکتوم (از نظر کلاسیک: پایین‌تر از Treitz)</w:t>
            </w:r>
          </w:p>
        </w:tc>
        <w:tc>
          <w:tcPr>
            <w:tcW w:type="dxa" w:w="3437"/>
          </w:tcPr>
          <w:p>
            <w:pPr>
              <w:bidi w:val="1"/>
            </w:pPr>
            <w:r>
              <w:rPr>
                <w:sz w:val="18"/>
              </w:rPr>
            </w:r>
            <w:r>
              <w:rPr>
                <w:rFonts w:ascii="Vazirmatn" w:hAnsi="Vazirmatn"/>
                <w:b/>
                <w:sz w:val="18"/>
              </w:rPr>
              <w:t>Haematochezia</w:t>
            </w:r>
            <w:r>
              <w:rPr>
                <w:rFonts w:ascii="Vazirmatn" w:hAnsi="Vazirmatn"/>
                <w:sz w:val="18"/>
              </w:rPr>
              <w:t xml:space="preserve"> (خون سرخ یا سرخ تیره)؛ گاهی Melaena از کولون راست</w:t>
            </w:r>
          </w:p>
        </w:tc>
      </w:tr>
      <w:tr>
        <w:tc>
          <w:tcPr>
            <w:tcW w:type="dxa" w:w="3437"/>
          </w:tcPr>
          <w:p>
            <w:pPr>
              <w:bidi w:val="1"/>
            </w:pPr>
            <w:r>
              <w:rPr>
                <w:sz w:val="18"/>
              </w:rPr>
            </w:r>
            <w:r>
              <w:rPr>
                <w:rFonts w:ascii="Vazirmatn" w:hAnsi="Vazirmatn"/>
                <w:b/>
                <w:sz w:val="18"/>
              </w:rPr>
              <w:t>روده باریک (Small bowel bleeding)</w:t>
            </w:r>
          </w:p>
        </w:tc>
        <w:tc>
          <w:tcPr>
            <w:tcW w:type="dxa" w:w="3437"/>
          </w:tcPr>
          <w:p>
            <w:pPr>
              <w:bidi w:val="1"/>
            </w:pPr>
            <w:r>
              <w:rPr>
                <w:sz w:val="18"/>
              </w:rPr>
            </w:r>
            <w:r>
              <w:rPr>
                <w:rFonts w:ascii="Vazirmatn" w:hAnsi="Vazirmatn"/>
                <w:sz w:val="18"/>
              </w:rPr>
              <w:t>بین Ampulla و دریچهٔ Ileocaecal</w:t>
            </w:r>
          </w:p>
        </w:tc>
        <w:tc>
          <w:tcPr>
            <w:tcW w:type="dxa" w:w="3437"/>
          </w:tcPr>
          <w:p>
            <w:pPr>
              <w:bidi w:val="1"/>
            </w:pPr>
            <w:r>
              <w:rPr>
                <w:sz w:val="18"/>
              </w:rPr>
            </w:r>
            <w:r>
              <w:rPr>
                <w:rFonts w:ascii="Vazirmatn" w:hAnsi="Vazirmatn"/>
                <w:sz w:val="18"/>
              </w:rPr>
              <w:t>قبلاً «Obscure»؛ پس از اندوسکوپی و کولونوسکوپی منفی</w:t>
            </w:r>
          </w:p>
        </w:tc>
      </w:tr>
      <w:tr>
        <w:tc>
          <w:tcPr>
            <w:tcW w:type="dxa" w:w="3437"/>
          </w:tcPr>
          <w:p>
            <w:pPr>
              <w:bidi w:val="1"/>
            </w:pPr>
            <w:r>
              <w:rPr>
                <w:sz w:val="18"/>
              </w:rPr>
            </w:r>
            <w:r>
              <w:rPr>
                <w:rFonts w:ascii="Vazirmatn" w:hAnsi="Vazirmatn"/>
                <w:b/>
                <w:sz w:val="18"/>
              </w:rPr>
              <w:t>مخفی (Occult)</w:t>
            </w:r>
          </w:p>
        </w:tc>
        <w:tc>
          <w:tcPr>
            <w:tcW w:type="dxa" w:w="3437"/>
          </w:tcPr>
          <w:p>
            <w:pPr>
              <w:bidi w:val="1"/>
            </w:pPr>
            <w:r>
              <w:rPr>
                <w:sz w:val="18"/>
              </w:rPr>
            </w:r>
            <w:r>
              <w:rPr>
                <w:rFonts w:ascii="Vazirmatn" w:hAnsi="Vazirmatn"/>
                <w:sz w:val="18"/>
              </w:rPr>
              <w:t>هر جا</w:t>
            </w:r>
          </w:p>
        </w:tc>
        <w:tc>
          <w:tcPr>
            <w:tcW w:type="dxa" w:w="3437"/>
          </w:tcPr>
          <w:p>
            <w:pPr>
              <w:bidi w:val="1"/>
            </w:pPr>
            <w:r>
              <w:rPr>
                <w:sz w:val="18"/>
              </w:rPr>
            </w:r>
            <w:r>
              <w:rPr>
                <w:rFonts w:ascii="Vazirmatn" w:hAnsi="Vazirmatn"/>
                <w:b/>
                <w:sz w:val="18"/>
              </w:rPr>
              <w:t>کم‌خونی کمبود آهن</w:t>
            </w:r>
            <w:r>
              <w:rPr>
                <w:rFonts w:ascii="Vazirmatn" w:hAnsi="Vazirmatn"/>
                <w:sz w:val="18"/>
              </w:rPr>
              <w:t xml:space="preserve"> و/یا FIT مثبت بدون خون قابل دید</w:t>
            </w:r>
          </w:p>
        </w:tc>
      </w:tr>
    </w:tbl>
    <w:p>
      <w:pPr>
        <w:bidi w:val="1"/>
      </w:pPr>
      <w:r>
        <w:rPr>
          <w:rFonts w:ascii="Vazirmatn" w:hAnsi="Vazirmatn"/>
          <w:b/>
        </w:rPr>
        <w:t>UGIB بر اساس علت:</w:t>
      </w:r>
    </w:p>
    <w:p>
      <w:pPr>
        <w:ind w:right="340"/>
        <w:bidi w:val="1"/>
      </w:pPr>
      <w:r>
        <w:rPr>
          <w:color w:val="136F73"/>
        </w:rPr>
        <w:t xml:space="preserve">● </w:t>
      </w:r>
      <w:r>
        <w:rPr>
          <w:rFonts w:ascii="Vazirmatn" w:hAnsi="Vazirmatn"/>
          <w:b/>
        </w:rPr>
        <w:t>غیرواریسی (Non-variceal):</w:t>
      </w:r>
      <w:r>
        <w:rPr>
          <w:rFonts w:ascii="Vazirmatn" w:hAnsi="Vazirmatn"/>
        </w:rPr>
        <w:t xml:space="preserve"> </w:t>
      </w:r>
      <w:r>
        <w:rPr>
          <w:rFonts w:ascii="Vazirmatn" w:hAnsi="Vazirmatn"/>
          <w:b/>
        </w:rPr>
        <w:t>قرحهٔ پپتیک</w:t>
      </w:r>
      <w:r>
        <w:rPr>
          <w:rFonts w:ascii="Vazirmatn" w:hAnsi="Vazirmatn"/>
        </w:rPr>
        <w:t xml:space="preserve"> (شایع‌ترین — حدود ۳۰–۵۰ فیصد)، ازوفاژیت/گاستریت/اثنی‌عشریت اروزیو، </w:t>
      </w:r>
      <w:r>
        <w:rPr>
          <w:rFonts w:ascii="Vazirmatn" w:hAnsi="Vazirmatn"/>
          <w:b/>
        </w:rPr>
        <w:t>Mallory-Weiss</w:t>
      </w:r>
      <w:r>
        <w:rPr>
          <w:rFonts w:ascii="Vazirmatn" w:hAnsi="Vazirmatn"/>
        </w:rPr>
        <w:t xml:space="preserve">، سرطان، </w:t>
      </w:r>
      <w:r>
        <w:rPr>
          <w:rFonts w:ascii="Vazirmatn" w:hAnsi="Vazirmatn"/>
          <w:b/>
        </w:rPr>
        <w:t>Dieulafoy</w:t>
      </w:r>
      <w:r>
        <w:rPr>
          <w:rFonts w:ascii="Vazirmatn" w:hAnsi="Vazirmatn"/>
        </w:rPr>
        <w:t>، Angiodysplasia، GAVE.</w:t>
      </w:r>
    </w:p>
    <w:p>
      <w:pPr>
        <w:ind w:right="340"/>
        <w:bidi w:val="1"/>
      </w:pPr>
      <w:r>
        <w:rPr>
          <w:color w:val="136F73"/>
        </w:rPr>
        <w:t xml:space="preserve">● </w:t>
      </w:r>
      <w:r>
        <w:rPr>
          <w:rFonts w:ascii="Vazirmatn" w:hAnsi="Vazirmatn"/>
          <w:b/>
        </w:rPr>
        <w:t>واریسی (Variceal):</w:t>
      </w:r>
      <w:r>
        <w:rPr>
          <w:rFonts w:ascii="Vazirmatn" w:hAnsi="Vazirmatn"/>
        </w:rPr>
        <w:t xml:space="preserve"> واریس مری یا معده در </w:t>
      </w:r>
      <w:r>
        <w:rPr>
          <w:rFonts w:ascii="Vazirmatn" w:hAnsi="Vazirmatn"/>
          <w:b/>
        </w:rPr>
        <w:t>هایپرتنشن پورتال</w:t>
      </w:r>
      <w:r>
        <w:rPr>
          <w:rFonts w:ascii="Vazirmatn" w:hAnsi="Vazirmatn"/>
        </w:rPr>
        <w:t xml:space="preserve"> (سیروز) — مرگ‌ومیر بلندتر.</w:t>
      </w:r>
    </w:p>
    <w:p>
      <w:pPr>
        <w:bidi w:val="1"/>
      </w:pPr>
      <w:r>
        <w:rPr>
          <w:rFonts w:ascii="Vazirmatn" w:hAnsi="Vazirmatn"/>
          <w:b/>
        </w:rPr>
        <w:t>LGIB علل:</w:t>
      </w:r>
      <w:r>
        <w:rPr>
          <w:rFonts w:ascii="Vazirmatn" w:hAnsi="Vazirmatn"/>
        </w:rPr>
        <w:t xml:space="preserve"> </w:t>
      </w:r>
      <w:r>
        <w:rPr>
          <w:rFonts w:ascii="Vazirmatn" w:hAnsi="Vazirmatn"/>
          <w:b/>
        </w:rPr>
        <w:t>دایورتیکول</w:t>
      </w:r>
      <w:r>
        <w:rPr>
          <w:rFonts w:ascii="Vazirmatn" w:hAnsi="Vazirmatn"/>
        </w:rPr>
        <w:t xml:space="preserve"> (شایع‌ترین در غرب؛ بدون درد، حجم زیاد)، </w:t>
      </w:r>
      <w:r>
        <w:rPr>
          <w:rFonts w:ascii="Vazirmatn" w:hAnsi="Vazirmatn"/>
          <w:b/>
        </w:rPr>
        <w:t>Angiodysplasia</w:t>
      </w:r>
      <w:r>
        <w:rPr>
          <w:rFonts w:ascii="Vazirmatn" w:hAnsi="Vazirmatn"/>
        </w:rPr>
        <w:t xml:space="preserve"> (مسن‌ها)، </w:t>
      </w:r>
      <w:r>
        <w:rPr>
          <w:rFonts w:ascii="Vazirmatn" w:hAnsi="Vazirmatn"/>
          <w:b/>
        </w:rPr>
        <w:t>بواسیر (Haemorrhoids)</w:t>
      </w:r>
      <w:r>
        <w:rPr>
          <w:rFonts w:ascii="Vazirmatn" w:hAnsi="Vazirmatn"/>
        </w:rPr>
        <w:t xml:space="preserve"> و </w:t>
      </w:r>
      <w:r>
        <w:rPr>
          <w:rFonts w:ascii="Vazirmatn" w:hAnsi="Vazirmatn"/>
          <w:b/>
        </w:rPr>
        <w:t>فیشر</w:t>
      </w:r>
      <w:r>
        <w:rPr>
          <w:rFonts w:ascii="Vazirmatn" w:hAnsi="Vazirmatn"/>
        </w:rPr>
        <w:t xml:space="preserve"> (شایع‌ترین در عمل سرپایی؛ خون سرخ روی مواد غایطه یا کاغذ)، </w:t>
      </w:r>
      <w:r>
        <w:rPr>
          <w:rFonts w:ascii="Vazirmatn" w:hAnsi="Vazirmatn"/>
          <w:b/>
        </w:rPr>
        <w:t>کولیت</w:t>
      </w:r>
      <w:r>
        <w:rPr>
          <w:rFonts w:ascii="Vazirmatn" w:hAnsi="Vazirmatn"/>
        </w:rPr>
        <w:t xml:space="preserve"> (ایسکیمیک — درد + خون در مسن‌ها؛ انتانی — </w:t>
      </w:r>
      <w:r>
        <w:rPr>
          <w:rFonts w:ascii="Vazirmatn" w:hAnsi="Vazirmatn"/>
          <w:b/>
        </w:rPr>
        <w:t>امیب، شیگلا</w:t>
      </w:r>
      <w:r>
        <w:rPr>
          <w:rFonts w:ascii="Vazirmatn" w:hAnsi="Vazirmatn"/>
        </w:rPr>
        <w:t xml:space="preserve"> در افغانستان؛ IBD)، </w:t>
      </w:r>
      <w:r>
        <w:rPr>
          <w:rFonts w:ascii="Vazirmatn" w:hAnsi="Vazirmatn"/>
          <w:b/>
        </w:rPr>
        <w:t>سرطان و پولیپ</w:t>
      </w:r>
      <w:r>
        <w:rPr>
          <w:rFonts w:ascii="Vazirmatn" w:hAnsi="Vazirmatn"/>
        </w:rPr>
        <w:t xml:space="preserve">، </w:t>
      </w:r>
      <w:r>
        <w:rPr>
          <w:rFonts w:ascii="Vazirmatn" w:hAnsi="Vazirmatn"/>
          <w:b/>
        </w:rPr>
        <w:t>خونریزی پس از پولیپکتومی</w:t>
      </w:r>
      <w:r>
        <w:rPr>
          <w:rFonts w:ascii="Vazirmatn" w:hAnsi="Vazirmatn"/>
        </w:rPr>
        <w:t>.</w:t>
      </w:r>
    </w:p>
    <w:p>
      <w:pPr>
        <w:spacing w:before="280"/>
        <w:bidi w:val="1"/>
      </w:pPr>
      <w:r>
        <w:rPr>
          <w:rFonts w:ascii="Vazirmatn" w:hAnsi="Vazirmatn"/>
          <w:b/>
          <w:color w:val="0F2744"/>
          <w:sz w:val="29"/>
        </w:rPr>
        <w:t>🔹 ۳. Pathophysiology — Step-by-step (میکانیزم زنجیره‌ای)</w:t>
      </w:r>
    </w:p>
    <w:p>
      <w:pPr>
        <w:bidi w:val="1"/>
      </w:pPr>
      <w:r>
        <w:rPr>
          <w:rFonts w:ascii="Vazirmatn" w:hAnsi="Vazirmatn"/>
          <w:b/>
        </w:rPr>
        <w:t>قرحهٔ خونریزی‌دهنده:</w:t>
      </w:r>
    </w:p>
    <w:p>
      <w:pPr>
        <w:ind w:right="340"/>
        <w:bidi w:val="1"/>
      </w:pPr>
      <w:r>
        <w:rPr>
          <w:b/>
          <w:color w:val="136F73"/>
        </w:rPr>
        <w:t xml:space="preserve">1. </w:t>
      </w:r>
      <w:r>
        <w:rPr>
          <w:rFonts w:ascii="Vazirmatn" w:hAnsi="Vazirmatn"/>
          <w:b/>
        </w:rPr>
        <w:t>H. pylori</w:t>
      </w:r>
      <w:r>
        <w:rPr>
          <w:rFonts w:ascii="Vazirmatn" w:hAnsi="Vazirmatn"/>
        </w:rPr>
        <w:t xml:space="preserve"> و/یا </w:t>
      </w:r>
      <w:r>
        <w:rPr>
          <w:rFonts w:ascii="Vazirmatn" w:hAnsi="Vazirmatn"/>
          <w:b/>
        </w:rPr>
        <w:t>NSAID/Aspirin</w:t>
      </w:r>
      <w:r>
        <w:rPr>
          <w:rFonts w:ascii="Vazirmatn" w:hAnsi="Vazirmatn"/>
        </w:rPr>
        <w:t xml:space="preserve"> ← آسیب سد مخاطی ← قرحه.</w:t>
      </w:r>
    </w:p>
    <w:p>
      <w:pPr>
        <w:ind w:right="340"/>
        <w:bidi w:val="1"/>
      </w:pPr>
      <w:r>
        <w:rPr>
          <w:b/>
          <w:color w:val="136F73"/>
        </w:rPr>
        <w:t xml:space="preserve">2. </w:t>
      </w:r>
      <w:r>
        <w:rPr>
          <w:rFonts w:ascii="Vazirmatn" w:hAnsi="Vazirmatn"/>
        </w:rPr>
        <w:t xml:space="preserve">قرحه به </w:t>
      </w:r>
      <w:r>
        <w:rPr>
          <w:rFonts w:ascii="Vazirmatn" w:hAnsi="Vazirmatn"/>
          <w:b/>
        </w:rPr>
        <w:t>دیوار شریان</w:t>
      </w:r>
      <w:r>
        <w:rPr>
          <w:rFonts w:ascii="Vazirmatn" w:hAnsi="Vazirmatn"/>
        </w:rPr>
        <w:t xml:space="preserve"> (مثلاً </w:t>
      </w:r>
      <w:r>
        <w:rPr>
          <w:rFonts w:ascii="Vazirmatn" w:hAnsi="Vazirmatn"/>
          <w:b/>
        </w:rPr>
        <w:t>شریان Gastroduodenal</w:t>
      </w:r>
      <w:r>
        <w:rPr>
          <w:rFonts w:ascii="Vazirmatn" w:hAnsi="Vazirmatn"/>
        </w:rPr>
        <w:t xml:space="preserve"> در دیوار خلفی اثنی‌عشر) می‌رسد ← خونریزی شریانی.</w:t>
      </w:r>
    </w:p>
    <w:p>
      <w:pPr>
        <w:ind w:right="340"/>
        <w:bidi w:val="1"/>
      </w:pPr>
      <w:r>
        <w:rPr>
          <w:b/>
          <w:color w:val="136F73"/>
        </w:rPr>
        <w:t xml:space="preserve">3. </w:t>
      </w:r>
      <w:r>
        <w:rPr>
          <w:rFonts w:ascii="Vazirmatn" w:hAnsi="Vazirmatn"/>
          <w:b/>
        </w:rPr>
        <w:t>اسید</w:t>
      </w:r>
      <w:r>
        <w:rPr>
          <w:rFonts w:ascii="Vazirmatn" w:hAnsi="Vazirmatn"/>
        </w:rPr>
        <w:t xml:space="preserve"> لختهٔ تازه را حل می‌کند و تجمع پلیتلت را مختل می‌کند (در pH کمتر از ۶) ← </w:t>
      </w:r>
      <w:r>
        <w:rPr>
          <w:rFonts w:ascii="Vazirmatn" w:hAnsi="Vazirmatn"/>
          <w:b/>
        </w:rPr>
        <w:t>منطق PPI</w:t>
      </w:r>
      <w:r>
        <w:rPr>
          <w:rFonts w:ascii="Vazirmatn" w:hAnsi="Vazirmatn"/>
        </w:rPr>
        <w:t xml:space="preserve">: بلند کردن pH معده بالای ۶ ← </w:t>
      </w:r>
      <w:r>
        <w:rPr>
          <w:rFonts w:ascii="Vazirmatn" w:hAnsi="Vazirmatn"/>
          <w:b/>
        </w:rPr>
        <w:t>پایداری لخته</w:t>
      </w:r>
      <w:r>
        <w:rPr>
          <w:rFonts w:ascii="Vazirmatn" w:hAnsi="Vazirmatn"/>
        </w:rPr>
        <w:t>.</w:t>
      </w:r>
    </w:p>
    <w:p>
      <w:pPr>
        <w:bidi w:val="1"/>
      </w:pPr>
      <w:r>
        <w:rPr>
          <w:rFonts w:ascii="Vazirmatn" w:hAnsi="Vazirmatn"/>
          <w:b/>
        </w:rPr>
        <w:t>واریس:</w:t>
      </w:r>
    </w:p>
    <w:p>
      <w:pPr>
        <w:ind w:right="340"/>
        <w:bidi w:val="1"/>
      </w:pPr>
      <w:r>
        <w:rPr>
          <w:b/>
          <w:color w:val="136F73"/>
        </w:rPr>
        <w:t xml:space="preserve">1. </w:t>
      </w:r>
      <w:r>
        <w:rPr>
          <w:rFonts w:ascii="Vazirmatn" w:hAnsi="Vazirmatn"/>
        </w:rPr>
        <w:t xml:space="preserve">سیروز ← مقاومت در کبد ↑ ← </w:t>
      </w:r>
      <w:r>
        <w:rPr>
          <w:rFonts w:ascii="Vazirmatn" w:hAnsi="Vazirmatn"/>
          <w:b/>
        </w:rPr>
        <w:t>فشار پورتال ↑</w:t>
      </w:r>
      <w:r>
        <w:rPr>
          <w:rFonts w:ascii="Vazirmatn" w:hAnsi="Vazirmatn"/>
        </w:rPr>
        <w:t xml:space="preserve"> (</w:t>
      </w:r>
      <w:r>
        <w:rPr>
          <w:rFonts w:ascii="Vazirmatn" w:hAnsi="Vazirmatn"/>
          <w:b/>
        </w:rPr>
        <w:t>HVPG ≥ ۱۰ mmHg</w:t>
      </w:r>
      <w:r>
        <w:rPr>
          <w:rFonts w:ascii="Vazirmatn" w:hAnsi="Vazirmatn"/>
        </w:rPr>
        <w:t xml:space="preserve"> = هایپرتنشن پورتال مهم کلینیکی؛ </w:t>
      </w:r>
      <w:r>
        <w:rPr>
          <w:rFonts w:ascii="Vazirmatn" w:hAnsi="Vazirmatn"/>
          <w:b/>
        </w:rPr>
        <w:t>≥ ۱۲ mmHg</w:t>
      </w:r>
      <w:r>
        <w:rPr>
          <w:rFonts w:ascii="Vazirmatn" w:hAnsi="Vazirmatn"/>
        </w:rPr>
        <w:t xml:space="preserve"> = خطر خونریزی واریس).</w:t>
      </w:r>
    </w:p>
    <w:p>
      <w:pPr>
        <w:ind w:right="340"/>
        <w:bidi w:val="1"/>
      </w:pPr>
      <w:r>
        <w:rPr>
          <w:b/>
          <w:color w:val="136F73"/>
        </w:rPr>
        <w:t xml:space="preserve">2. </w:t>
      </w:r>
      <w:r>
        <w:rPr>
          <w:rFonts w:ascii="Vazirmatn" w:hAnsi="Vazirmatn"/>
        </w:rPr>
        <w:t>خون از راه‌های جانبی (</w:t>
      </w:r>
      <w:r>
        <w:rPr>
          <w:rFonts w:ascii="Vazirmatn" w:hAnsi="Vazirmatn"/>
          <w:b/>
        </w:rPr>
        <w:t>Portosystemic collaterals</w:t>
      </w:r>
      <w:r>
        <w:rPr>
          <w:rFonts w:ascii="Vazirmatn" w:hAnsi="Vazirmatn"/>
        </w:rPr>
        <w:t>) در انتهای مری ← واریس‌های نازک‌دیوار ← پاره شدن.</w:t>
      </w:r>
    </w:p>
    <w:p>
      <w:pPr>
        <w:ind w:right="340"/>
        <w:bidi w:val="1"/>
      </w:pPr>
      <w:r>
        <w:rPr>
          <w:b/>
          <w:color w:val="136F73"/>
        </w:rPr>
        <w:t xml:space="preserve">3. </w:t>
      </w:r>
      <w:r>
        <w:rPr>
          <w:rFonts w:ascii="Vazirmatn" w:hAnsi="Vazirmatn"/>
        </w:rPr>
        <w:t xml:space="preserve">خون در روده ← </w:t>
      </w:r>
      <w:r>
        <w:rPr>
          <w:rFonts w:ascii="Vazirmatn" w:hAnsi="Vazirmatn"/>
          <w:b/>
        </w:rPr>
        <w:t>بار پروتین</w:t>
      </w:r>
      <w:r>
        <w:rPr>
          <w:rFonts w:ascii="Vazirmatn" w:hAnsi="Vazirmatn"/>
        </w:rPr>
        <w:t xml:space="preserve"> ← </w:t>
      </w:r>
      <w:r>
        <w:rPr>
          <w:rFonts w:ascii="Vazirmatn" w:hAnsi="Vazirmatn"/>
          <w:b/>
        </w:rPr>
        <w:t>انسفالوپاتی کبدی</w:t>
      </w:r>
      <w:r>
        <w:rPr>
          <w:rFonts w:ascii="Vazirmatn" w:hAnsi="Vazirmatn"/>
        </w:rPr>
        <w:t xml:space="preserve">؛ و </w:t>
      </w:r>
      <w:r>
        <w:rPr>
          <w:rFonts w:ascii="Vazirmatn" w:hAnsi="Vazirmatn"/>
          <w:b/>
        </w:rPr>
        <w:t>انتقال باکتریایی</w:t>
      </w:r>
      <w:r>
        <w:rPr>
          <w:rFonts w:ascii="Vazirmatn" w:hAnsi="Vazirmatn"/>
        </w:rPr>
        <w:t xml:space="preserve"> ← انتانات (SBP) ← </w:t>
      </w:r>
      <w:r>
        <w:rPr>
          <w:rFonts w:ascii="Vazirmatn" w:hAnsi="Vazirmatn"/>
          <w:b/>
        </w:rPr>
        <w:t>خونریزی دوباره و مرگ</w:t>
      </w:r>
      <w:r>
        <w:rPr>
          <w:rFonts w:ascii="Vazirmatn" w:hAnsi="Vazirmatn"/>
        </w:rPr>
        <w:t xml:space="preserve"> ← </w:t>
      </w:r>
      <w:r>
        <w:rPr>
          <w:rFonts w:ascii="Vazirmatn" w:hAnsi="Vazirmatn"/>
          <w:b/>
        </w:rPr>
        <w:t>منطق انتی‌بیوتیک پیشگیرانه</w:t>
      </w:r>
      <w:r>
        <w:rPr>
          <w:rFonts w:ascii="Vazirmatn" w:hAnsi="Vazirmatn"/>
        </w:rPr>
        <w:t>.</w:t>
      </w:r>
    </w:p>
    <w:p>
      <w:pPr>
        <w:ind w:right="340"/>
        <w:bidi w:val="1"/>
      </w:pPr>
      <w:r>
        <w:rPr>
          <w:b/>
          <w:color w:val="136F73"/>
        </w:rPr>
        <w:t xml:space="preserve">4. </w:t>
      </w:r>
      <w:r>
        <w:rPr>
          <w:rFonts w:ascii="Vazirmatn" w:hAnsi="Vazirmatn"/>
        </w:rPr>
        <w:t xml:space="preserve">⚠️ </w:t>
      </w:r>
      <w:r>
        <w:rPr>
          <w:rFonts w:ascii="Vazirmatn" w:hAnsi="Vazirmatn"/>
          <w:b/>
        </w:rPr>
        <w:t>ترانسفیوژن زیاد</w:t>
      </w:r>
      <w:r>
        <w:rPr>
          <w:rFonts w:ascii="Vazirmatn" w:hAnsi="Vazirmatn"/>
        </w:rPr>
        <w:t xml:space="preserve"> ← افزایش فشار پورتال ← خونریزی دوباره ← </w:t>
      </w:r>
      <w:r>
        <w:rPr>
          <w:rFonts w:ascii="Vazirmatn" w:hAnsi="Vazirmatn"/>
          <w:b/>
        </w:rPr>
        <w:t>منطق ترانسفیوژن محدود</w:t>
      </w:r>
      <w:r>
        <w:rPr>
          <w:rFonts w:ascii="Vazirmatn" w:hAnsi="Vazirmatn"/>
        </w:rPr>
        <w:t>.</w:t>
      </w:r>
    </w:p>
    <w:p>
      <w:pPr>
        <w:bidi w:val="1"/>
      </w:pPr>
      <w:r>
        <w:rPr>
          <w:rFonts w:ascii="Vazirmatn" w:hAnsi="Vazirmatn"/>
          <w:b/>
        </w:rPr>
        <w:t>یوریا بلند در UGIB:</w:t>
      </w:r>
      <w:r>
        <w:rPr>
          <w:rFonts w:ascii="Vazirmatn" w:hAnsi="Vazirmatn"/>
        </w:rPr>
        <w:t xml:space="preserve"> هضم پروتین خون در روده باریک + جذب ← </w:t>
      </w:r>
      <w:r>
        <w:rPr>
          <w:rFonts w:ascii="Vazirmatn" w:hAnsi="Vazirmatn"/>
          <w:b/>
        </w:rPr>
        <w:t>یوریا ↑ با کریاتینین نسبتاً نورمال</w:t>
      </w:r>
      <w:r>
        <w:rPr>
          <w:rFonts w:ascii="Vazirmatn" w:hAnsi="Vazirmatn"/>
        </w:rPr>
        <w:t xml:space="preserve"> (نسبت BUN/Cr بیش از ۳۰ به نفع منبع بالایی).</w:t>
      </w:r>
    </w:p>
    <w:p>
      <w:pPr>
        <w:spacing w:before="280"/>
        <w:bidi w:val="1"/>
      </w:pPr>
      <w:r>
        <w:rPr>
          <w:rFonts w:ascii="Vazirmatn" w:hAnsi="Vazirmatn"/>
          <w:b/>
          <w:color w:val="0F2744"/>
          <w:sz w:val="29"/>
        </w:rPr>
        <w:t>🔹 ۴. Etiology &amp; Risk Factors (اسباب و فکتورهای مساعد)</w:t>
      </w:r>
    </w:p>
    <w:p>
      <w:pPr>
        <w:ind w:right="340"/>
        <w:bidi w:val="1"/>
      </w:pPr>
      <w:r>
        <w:rPr>
          <w:color w:val="136F73"/>
        </w:rPr>
        <w:t xml:space="preserve">● </w:t>
      </w:r>
      <w:r>
        <w:rPr>
          <w:rFonts w:ascii="Vazirmatn" w:hAnsi="Vazirmatn"/>
          <w:b/>
        </w:rPr>
        <w:t>NSAIDها</w:t>
      </w:r>
      <w:r>
        <w:rPr>
          <w:rFonts w:ascii="Vazirmatn" w:hAnsi="Vazirmatn"/>
        </w:rPr>
        <w:t xml:space="preserve"> (از جمله Diclofenac تزریقی — در افغانستان بسیار بی‌رویه استفاده می‌شود)، </w:t>
      </w:r>
      <w:r>
        <w:rPr>
          <w:rFonts w:ascii="Vazirmatn" w:hAnsi="Vazirmatn"/>
          <w:b/>
        </w:rPr>
        <w:t>Aspirin</w:t>
      </w:r>
      <w:r>
        <w:rPr>
          <w:rFonts w:ascii="Vazirmatn" w:hAnsi="Vazirmatn"/>
        </w:rPr>
        <w:t xml:space="preserve"> با دوز پایین، </w:t>
      </w:r>
      <w:r>
        <w:rPr>
          <w:rFonts w:ascii="Vazirmatn" w:hAnsi="Vazirmatn"/>
          <w:b/>
        </w:rPr>
        <w:t>انتی‌پلیتلت‌های دوگانه</w:t>
      </w:r>
      <w:r>
        <w:rPr>
          <w:rFonts w:ascii="Vazirmatn" w:hAnsi="Vazirmatn"/>
        </w:rPr>
        <w:t xml:space="preserve">، </w:t>
      </w:r>
      <w:r>
        <w:rPr>
          <w:rFonts w:ascii="Vazirmatn" w:hAnsi="Vazirmatn"/>
          <w:b/>
        </w:rPr>
        <w:t>انتی‌کواگولانت‌ها</w:t>
      </w:r>
      <w:r>
        <w:rPr>
          <w:rFonts w:ascii="Vazirmatn" w:hAnsi="Vazirmatn"/>
        </w:rPr>
        <w:t xml:space="preserve">، </w:t>
      </w:r>
      <w:r>
        <w:rPr>
          <w:rFonts w:ascii="Vazirmatn" w:hAnsi="Vazirmatn"/>
          <w:b/>
        </w:rPr>
        <w:t>SSRI + NSAID</w:t>
      </w:r>
      <w:r>
        <w:rPr>
          <w:rFonts w:ascii="Vazirmatn" w:hAnsi="Vazirmatn"/>
        </w:rPr>
        <w:t xml:space="preserve">، </w:t>
      </w:r>
      <w:r>
        <w:rPr>
          <w:rFonts w:ascii="Vazirmatn" w:hAnsi="Vazirmatn"/>
          <w:b/>
        </w:rPr>
        <w:t>کورتیکوستیروئید + NSAID</w:t>
      </w:r>
      <w:r>
        <w:rPr>
          <w:rFonts w:ascii="Vazirmatn" w:hAnsi="Vazirmatn"/>
        </w:rPr>
        <w:t>.</w:t>
      </w:r>
    </w:p>
    <w:p>
      <w:pPr>
        <w:ind w:right="340"/>
        <w:bidi w:val="1"/>
      </w:pPr>
      <w:r>
        <w:rPr>
          <w:color w:val="136F73"/>
        </w:rPr>
        <w:t xml:space="preserve">● </w:t>
      </w:r>
      <w:r>
        <w:rPr>
          <w:rFonts w:ascii="Vazirmatn" w:hAnsi="Vazirmatn"/>
          <w:b/>
        </w:rPr>
        <w:t>H. pylori</w:t>
      </w:r>
      <w:r>
        <w:rPr>
          <w:rFonts w:ascii="Vazirmatn" w:hAnsi="Vazirmatn"/>
        </w:rPr>
        <w:t xml:space="preserve"> (شیوع بلند در افغانستان).</w:t>
      </w:r>
    </w:p>
    <w:p>
      <w:pPr>
        <w:ind w:right="340"/>
        <w:bidi w:val="1"/>
      </w:pPr>
      <w:r>
        <w:rPr>
          <w:color w:val="136F73"/>
        </w:rPr>
        <w:t xml:space="preserve">● </w:t>
      </w:r>
      <w:r>
        <w:rPr>
          <w:rFonts w:ascii="Vazirmatn" w:hAnsi="Vazirmatn"/>
          <w:b/>
        </w:rPr>
        <w:t>سیروز</w:t>
      </w:r>
      <w:r>
        <w:rPr>
          <w:rFonts w:ascii="Vazirmatn" w:hAnsi="Vazirmatn"/>
        </w:rPr>
        <w:t xml:space="preserve"> (HBV، HCV، الکول، NAFLD/MASLD).</w:t>
      </w:r>
    </w:p>
    <w:p>
      <w:pPr>
        <w:ind w:right="340"/>
        <w:bidi w:val="1"/>
      </w:pPr>
      <w:r>
        <w:rPr>
          <w:color w:val="136F73"/>
        </w:rPr>
        <w:t xml:space="preserve">● </w:t>
      </w:r>
      <w:r>
        <w:rPr>
          <w:rFonts w:ascii="Vazirmatn" w:hAnsi="Vazirmatn"/>
        </w:rPr>
        <w:t>سن بیش از ۶۵، امراض همراه (CKD، عدم کفایهٔ قلب)، استفراغ شدید (Mallory-Weiss)، و الکول.</w:t>
      </w:r>
    </w:p>
    <w:p>
      <w:pPr>
        <w:spacing w:before="280"/>
        <w:bidi w:val="1"/>
      </w:pPr>
      <w:r>
        <w:rPr>
          <w:rFonts w:ascii="Vazirmatn" w:hAnsi="Vazirmatn"/>
          <w:b/>
          <w:color w:val="0F2744"/>
          <w:sz w:val="29"/>
        </w:rPr>
        <w:t>🔹 ۵. Symptoms &amp; Signs (اعراض و علایم)</w:t>
      </w:r>
    </w:p>
    <w:p>
      <w:pPr>
        <w:ind w:right="340"/>
        <w:bidi w:val="1"/>
      </w:pPr>
      <w:r>
        <w:rPr>
          <w:color w:val="136F73"/>
        </w:rPr>
        <w:t xml:space="preserve">● </w:t>
      </w:r>
      <w:r>
        <w:rPr>
          <w:rFonts w:ascii="Vazirmatn" w:hAnsi="Vazirmatn"/>
          <w:b/>
        </w:rPr>
        <w:t>Haematemesis</w:t>
      </w:r>
      <w:r>
        <w:rPr>
          <w:rFonts w:ascii="Vazirmatn" w:hAnsi="Vazirmatn"/>
        </w:rPr>
        <w:t xml:space="preserve">، </w:t>
      </w:r>
      <w:r>
        <w:rPr>
          <w:rFonts w:ascii="Vazirmatn" w:hAnsi="Vazirmatn"/>
          <w:b/>
        </w:rPr>
        <w:t>Coffee-ground vomiting</w:t>
      </w:r>
      <w:r>
        <w:rPr>
          <w:rFonts w:ascii="Vazirmatn" w:hAnsi="Vazirmatn"/>
        </w:rPr>
        <w:t xml:space="preserve">، </w:t>
      </w:r>
      <w:r>
        <w:rPr>
          <w:rFonts w:ascii="Vazirmatn" w:hAnsi="Vazirmatn"/>
          <w:b/>
        </w:rPr>
        <w:t>Melaena</w:t>
      </w:r>
      <w:r>
        <w:rPr>
          <w:rFonts w:ascii="Vazirmatn" w:hAnsi="Vazirmatn"/>
        </w:rPr>
        <w:t xml:space="preserve"> (سیاه، چسپناک، براق، بدبو)، </w:t>
      </w:r>
      <w:r>
        <w:rPr>
          <w:rFonts w:ascii="Vazirmatn" w:hAnsi="Vazirmatn"/>
          <w:b/>
        </w:rPr>
        <w:t>Haematochezia</w:t>
      </w:r>
      <w:r>
        <w:rPr>
          <w:rFonts w:ascii="Vazirmatn" w:hAnsi="Vazirmatn"/>
        </w:rPr>
        <w:t>.</w:t>
      </w:r>
    </w:p>
    <w:p>
      <w:pPr>
        <w:ind w:right="340"/>
        <w:bidi w:val="1"/>
      </w:pPr>
      <w:r>
        <w:rPr>
          <w:color w:val="136F73"/>
        </w:rPr>
        <w:t xml:space="preserve">● </w:t>
      </w:r>
      <w:r>
        <w:rPr>
          <w:rFonts w:ascii="Vazirmatn" w:hAnsi="Vazirmatn"/>
          <w:b/>
        </w:rPr>
        <w:t>آثار از دست رفتن خون:</w:t>
      </w:r>
      <w:r>
        <w:rPr>
          <w:rFonts w:ascii="Vazirmatn" w:hAnsi="Vazirmatn"/>
        </w:rPr>
        <w:t xml:space="preserve"> سرگیجه (به‌ویژه هنگام ایستادن)، </w:t>
      </w:r>
      <w:r>
        <w:rPr>
          <w:rFonts w:ascii="Vazirmatn" w:hAnsi="Vazirmatn"/>
          <w:b/>
        </w:rPr>
        <w:t>سنکوپ</w:t>
      </w:r>
      <w:r>
        <w:rPr>
          <w:rFonts w:ascii="Vazirmatn" w:hAnsi="Vazirmatn"/>
        </w:rPr>
        <w:t>، ضعف، تنگی نفس، درد سینه (ایسکیمی قلب — ⚠️ در مسن‌ها).</w:t>
      </w:r>
    </w:p>
    <w:p>
      <w:pPr>
        <w:ind w:right="340"/>
        <w:bidi w:val="1"/>
      </w:pPr>
      <w:r>
        <w:rPr>
          <w:color w:val="136F73"/>
        </w:rPr>
        <w:t xml:space="preserve">● </w:t>
      </w:r>
      <w:r>
        <w:rPr>
          <w:rFonts w:ascii="Vazirmatn" w:hAnsi="Vazirmatn"/>
          <w:b/>
        </w:rPr>
        <w:t>سرنخ‌ها:</w:t>
      </w:r>
      <w:r>
        <w:rPr>
          <w:rFonts w:ascii="Vazirmatn" w:hAnsi="Vazirmatn"/>
        </w:rPr>
        <w:t xml:space="preserve"> درد شرسوفی و NSAID (قرحه)؛ </w:t>
      </w:r>
      <w:r>
        <w:rPr>
          <w:rFonts w:ascii="Vazirmatn" w:hAnsi="Vazirmatn"/>
          <w:b/>
        </w:rPr>
        <w:t>استفراغ شدید قبل از خون</w:t>
      </w:r>
      <w:r>
        <w:rPr>
          <w:rFonts w:ascii="Vazirmatn" w:hAnsi="Vazirmatn"/>
        </w:rPr>
        <w:t xml:space="preserve"> (Mallory-Weiss)؛ </w:t>
      </w:r>
      <w:r>
        <w:rPr>
          <w:rFonts w:ascii="Vazirmatn" w:hAnsi="Vazirmatn"/>
          <w:b/>
        </w:rPr>
        <w:t>الکول، یرقان، آسیت</w:t>
      </w:r>
      <w:r>
        <w:rPr>
          <w:rFonts w:ascii="Vazirmatn" w:hAnsi="Vazirmatn"/>
        </w:rPr>
        <w:t xml:space="preserve"> (واریس)؛ </w:t>
      </w:r>
      <w:r>
        <w:rPr>
          <w:rFonts w:ascii="Vazirmatn" w:hAnsi="Vazirmatn"/>
          <w:b/>
        </w:rPr>
        <w:t>کاهش وزن و دیسفاژی</w:t>
      </w:r>
      <w:r>
        <w:rPr>
          <w:rFonts w:ascii="Vazirmatn" w:hAnsi="Vazirmatn"/>
        </w:rPr>
        <w:t xml:space="preserve"> (سرطان)؛ </w:t>
      </w:r>
      <w:r>
        <w:rPr>
          <w:rFonts w:ascii="Vazirmatn" w:hAnsi="Vazirmatn"/>
          <w:b/>
        </w:rPr>
        <w:t>خون سرخ روی مواد غایطه با درد هنگام اجابت</w:t>
      </w:r>
      <w:r>
        <w:rPr>
          <w:rFonts w:ascii="Vazirmatn" w:hAnsi="Vazirmatn"/>
        </w:rPr>
        <w:t xml:space="preserve"> (فیشر)؛ </w:t>
      </w:r>
      <w:r>
        <w:rPr>
          <w:rFonts w:ascii="Vazirmatn" w:hAnsi="Vazirmatn"/>
          <w:b/>
        </w:rPr>
        <w:t>درد بطن + اسهال خونی</w:t>
      </w:r>
      <w:r>
        <w:rPr>
          <w:rFonts w:ascii="Vazirmatn" w:hAnsi="Vazirmatn"/>
        </w:rPr>
        <w:t xml:space="preserve"> (کولیت).</w:t>
      </w:r>
    </w:p>
    <w:p>
      <w:pPr>
        <w:spacing w:before="280"/>
        <w:bidi w:val="1"/>
      </w:pPr>
      <w:r>
        <w:rPr>
          <w:rFonts w:ascii="Vazirmatn" w:hAnsi="Vazirmatn"/>
          <w:b/>
          <w:color w:val="0F2744"/>
          <w:sz w:val="29"/>
        </w:rPr>
        <w:t>🔹 ۶. Clinical Examination (معاینه)</w:t>
      </w:r>
    </w:p>
    <w:p>
      <w:pPr>
        <w:ind w:right="340"/>
        <w:bidi w:val="1"/>
      </w:pPr>
      <w:r>
        <w:rPr>
          <w:color w:val="136F73"/>
        </w:rPr>
        <w:t xml:space="preserve">● </w:t>
      </w:r>
      <w:r>
        <w:rPr>
          <w:rFonts w:ascii="Vazirmatn" w:hAnsi="Vazirmatn"/>
          <w:b/>
        </w:rPr>
        <w:t>شوک:</w:t>
      </w:r>
      <w:r>
        <w:rPr>
          <w:rFonts w:ascii="Vazirmatn" w:hAnsi="Vazirmatn"/>
        </w:rPr>
        <w:t xml:space="preserve"> </w:t>
      </w:r>
      <w:r>
        <w:rPr>
          <w:rFonts w:ascii="Vazirmatn" w:hAnsi="Vazirmatn"/>
          <w:b/>
        </w:rPr>
        <w:t>تاکی‌کاردی</w:t>
      </w:r>
      <w:r>
        <w:rPr>
          <w:rFonts w:ascii="Vazirmatn" w:hAnsi="Vazirmatn"/>
        </w:rPr>
        <w:t xml:space="preserve"> (اولین علامه)، </w:t>
      </w:r>
      <w:r>
        <w:rPr>
          <w:rFonts w:ascii="Vazirmatn" w:hAnsi="Vazirmatn"/>
          <w:b/>
        </w:rPr>
        <w:t>هایپوتنشن وضعیتی</w:t>
      </w:r>
      <w:r>
        <w:rPr>
          <w:rFonts w:ascii="Vazirmatn" w:hAnsi="Vazirmatn"/>
        </w:rPr>
        <w:t xml:space="preserve"> (کاهش SBP بیش از ۲۰ یا افزایش نبض بیش از ۲۰ هنگام ایستادن = کمبود حدود ۱۵–۲۰ فیصد حجم)، </w:t>
      </w:r>
      <w:r>
        <w:rPr>
          <w:rFonts w:ascii="Vazirmatn" w:hAnsi="Vazirmatn"/>
          <w:b/>
        </w:rPr>
        <w:t>هایپوتنشن در خوابیده</w:t>
      </w:r>
      <w:r>
        <w:rPr>
          <w:rFonts w:ascii="Vazirmatn" w:hAnsi="Vazirmatn"/>
        </w:rPr>
        <w:t xml:space="preserve"> (بیش از ۳۰ فیصد)، </w:t>
      </w:r>
      <w:r>
        <w:rPr>
          <w:rFonts w:ascii="Vazirmatn" w:hAnsi="Vazirmatn"/>
          <w:b/>
        </w:rPr>
        <w:t>اطراف سرد</w:t>
      </w:r>
      <w:r>
        <w:rPr>
          <w:rFonts w:ascii="Vazirmatn" w:hAnsi="Vazirmatn"/>
        </w:rPr>
        <w:t xml:space="preserve">، </w:t>
      </w:r>
      <w:r>
        <w:rPr>
          <w:rFonts w:ascii="Vazirmatn" w:hAnsi="Vazirmatn"/>
          <w:b/>
        </w:rPr>
        <w:t>شعور کاهش‌یافته</w:t>
      </w:r>
      <w:r>
        <w:rPr>
          <w:rFonts w:ascii="Vazirmatn" w:hAnsi="Vazirmatn"/>
        </w:rPr>
        <w:t xml:space="preserve">، </w:t>
      </w:r>
      <w:r>
        <w:rPr>
          <w:rFonts w:ascii="Vazirmatn" w:hAnsi="Vazirmatn"/>
          <w:b/>
        </w:rPr>
        <w:t>ادرار کم</w:t>
      </w:r>
      <w:r>
        <w:rPr>
          <w:rFonts w:ascii="Vazirmatn" w:hAnsi="Vazirmatn"/>
        </w:rPr>
        <w:t xml:space="preserve">. </w:t>
      </w:r>
      <w:r>
        <w:rPr>
          <w:rFonts w:ascii="Vazirmatn" w:hAnsi="Vazirmatn"/>
          <w:b/>
        </w:rPr>
        <w:t>Shock index = نبض ÷ SBP</w:t>
      </w:r>
      <w:r>
        <w:rPr>
          <w:rFonts w:ascii="Vazirmatn" w:hAnsi="Vazirmatn"/>
        </w:rPr>
        <w:t>: بیش از ۱ = شدید.</w:t>
      </w:r>
    </w:p>
    <w:p>
      <w:pPr>
        <w:ind w:right="340"/>
        <w:bidi w:val="1"/>
      </w:pPr>
      <w:r>
        <w:rPr>
          <w:color w:val="136F73"/>
        </w:rPr>
        <w:t xml:space="preserve">● </w:t>
      </w:r>
      <w:r>
        <w:rPr>
          <w:rFonts w:ascii="Vazirmatn" w:hAnsi="Vazirmatn"/>
        </w:rPr>
        <w:t xml:space="preserve">⚠️ </w:t>
      </w:r>
      <w:r>
        <w:rPr>
          <w:rFonts w:ascii="Vazirmatn" w:hAnsi="Vazirmatn"/>
          <w:b/>
        </w:rPr>
        <w:t>Beta-blocker</w:t>
      </w:r>
      <w:r>
        <w:rPr>
          <w:rFonts w:ascii="Vazirmatn" w:hAnsi="Vazirmatn"/>
        </w:rPr>
        <w:t xml:space="preserve"> تاکی‌کاردی را پنهان می‌کند؛ ⚠️ </w:t>
      </w:r>
      <w:r>
        <w:rPr>
          <w:rFonts w:ascii="Vazirmatn" w:hAnsi="Vazirmatn"/>
          <w:b/>
        </w:rPr>
        <w:t>جوانان</w:t>
      </w:r>
      <w:r>
        <w:rPr>
          <w:rFonts w:ascii="Vazirmatn" w:hAnsi="Vazirmatn"/>
        </w:rPr>
        <w:t xml:space="preserve"> فشار را تا دیر حفظ می‌کنند.</w:t>
      </w:r>
    </w:p>
    <w:p>
      <w:pPr>
        <w:ind w:right="340"/>
        <w:bidi w:val="1"/>
      </w:pPr>
      <w:r>
        <w:rPr>
          <w:color w:val="136F73"/>
        </w:rPr>
        <w:t xml:space="preserve">● </w:t>
      </w:r>
      <w:r>
        <w:rPr>
          <w:rFonts w:ascii="Vazirmatn" w:hAnsi="Vazirmatn"/>
          <w:b/>
        </w:rPr>
        <w:t>آثار مرض مزمن کبد</w:t>
      </w:r>
      <w:r>
        <w:rPr>
          <w:rFonts w:ascii="Vazirmatn" w:hAnsi="Vazirmatn"/>
        </w:rPr>
        <w:t xml:space="preserve"> (فصل ۲۴) ← واریس محتمل.</w:t>
      </w:r>
    </w:p>
    <w:p>
      <w:pPr>
        <w:ind w:right="340"/>
        <w:bidi w:val="1"/>
      </w:pPr>
      <w:r>
        <w:rPr>
          <w:color w:val="136F73"/>
        </w:rPr>
        <w:t xml:space="preserve">● </w:t>
      </w:r>
      <w:r>
        <w:rPr>
          <w:rFonts w:ascii="Vazirmatn" w:hAnsi="Vazirmatn"/>
          <w:b/>
        </w:rPr>
        <w:t>حساسیت شرسوفی</w:t>
      </w:r>
      <w:r>
        <w:rPr>
          <w:rFonts w:ascii="Vazirmatn" w:hAnsi="Vazirmatn"/>
        </w:rPr>
        <w:t xml:space="preserve">؛ ⚠️ </w:t>
      </w:r>
      <w:r>
        <w:rPr>
          <w:rFonts w:ascii="Vazirmatn" w:hAnsi="Vazirmatn"/>
          <w:b/>
        </w:rPr>
        <w:t>بطن تخته‌ای</w:t>
      </w:r>
      <w:r>
        <w:rPr>
          <w:rFonts w:ascii="Vazirmatn" w:hAnsi="Vazirmatn"/>
        </w:rPr>
        <w:t xml:space="preserve"> ← انثقاب هم‌زمان.</w:t>
      </w:r>
    </w:p>
    <w:p>
      <w:pPr>
        <w:ind w:right="340"/>
        <w:bidi w:val="1"/>
      </w:pPr>
      <w:r>
        <w:rPr>
          <w:color w:val="136F73"/>
        </w:rPr>
        <w:t xml:space="preserve">● </w:t>
      </w:r>
      <w:r>
        <w:rPr>
          <w:rFonts w:ascii="Vazirmatn" w:hAnsi="Vazirmatn"/>
          <w:b/>
        </w:rPr>
        <w:t>DRE:</w:t>
      </w:r>
      <w:r>
        <w:rPr>
          <w:rFonts w:ascii="Vazirmatn" w:hAnsi="Vazirmatn"/>
        </w:rPr>
        <w:t xml:space="preserve"> Melaena، خون سرخ، کتله — </w:t>
      </w:r>
      <w:r>
        <w:rPr>
          <w:rFonts w:ascii="Vazirmatn" w:hAnsi="Vazirmatn"/>
          <w:b/>
        </w:rPr>
        <w:t>ضروری</w:t>
      </w:r>
      <w:r>
        <w:rPr>
          <w:rFonts w:ascii="Vazirmatn" w:hAnsi="Vazirmatn"/>
        </w:rPr>
        <w:t>.</w:t>
      </w:r>
    </w:p>
    <w:p>
      <w:pPr>
        <w:ind w:right="340"/>
        <w:bidi w:val="1"/>
      </w:pPr>
      <w:r>
        <w:rPr>
          <w:color w:val="136F73"/>
        </w:rPr>
        <w:t xml:space="preserve">● </w:t>
      </w:r>
      <w:r>
        <w:rPr>
          <w:rFonts w:ascii="Vazirmatn" w:hAnsi="Vazirmatn"/>
          <w:b/>
        </w:rPr>
        <w:t>Telangiectasia</w:t>
      </w:r>
      <w:r>
        <w:rPr>
          <w:rFonts w:ascii="Vazirmatn" w:hAnsi="Vazirmatn"/>
        </w:rPr>
        <w:t xml:space="preserve"> (HHT)، پیگمانتاسیون لب (Peutz-Jeghers)، </w:t>
      </w:r>
      <w:r>
        <w:rPr>
          <w:rFonts w:ascii="Vazirmatn" w:hAnsi="Vazirmatn"/>
          <w:b/>
        </w:rPr>
        <w:t>Purpura</w:t>
      </w:r>
      <w:r>
        <w:rPr>
          <w:rFonts w:ascii="Vazirmatn" w:hAnsi="Vazirmatn"/>
        </w:rPr>
        <w:t>.</w:t>
      </w:r>
    </w:p>
    <w:p>
      <w:pPr>
        <w:spacing w:before="280"/>
        <w:bidi w:val="1"/>
      </w:pPr>
      <w:r>
        <w:rPr>
          <w:rFonts w:ascii="Vazirmatn" w:hAnsi="Vazirmatn"/>
          <w:b/>
          <w:color w:val="0F2744"/>
          <w:sz w:val="29"/>
        </w:rPr>
        <w:t>🔹 ۷. Quick Differential Diagnosis (تشخیص تفریقی سریع)</w:t>
      </w:r>
    </w:p>
    <w:p>
      <w:pPr>
        <w:ind w:right="340"/>
        <w:bidi w:val="1"/>
      </w:pPr>
      <w:r>
        <w:rPr>
          <w:color w:val="136F73"/>
        </w:rPr>
        <w:t xml:space="preserve">● </w:t>
      </w:r>
      <w:r>
        <w:rPr>
          <w:rFonts w:ascii="Vazirmatn" w:hAnsi="Vazirmatn"/>
          <w:b/>
        </w:rPr>
        <w:t>Pseudo-haematemesis:</w:t>
      </w:r>
      <w:r>
        <w:rPr>
          <w:rFonts w:ascii="Vazirmatn" w:hAnsi="Vazirmatn"/>
        </w:rPr>
        <w:t xml:space="preserve"> خونریزی بینی یا </w:t>
      </w:r>
      <w:r>
        <w:rPr>
          <w:rFonts w:ascii="Vazirmatn" w:hAnsi="Vazirmatn"/>
          <w:b/>
        </w:rPr>
        <w:t>همپتیزی</w:t>
      </w:r>
      <w:r>
        <w:rPr>
          <w:rFonts w:ascii="Vazirmatn" w:hAnsi="Vazirmatn"/>
        </w:rPr>
        <w:t xml:space="preserve"> (فصل ۲۳).</w:t>
      </w:r>
    </w:p>
    <w:p>
      <w:pPr>
        <w:ind w:right="340"/>
        <w:bidi w:val="1"/>
      </w:pPr>
      <w:r>
        <w:rPr>
          <w:color w:val="136F73"/>
        </w:rPr>
        <w:t xml:space="preserve">● </w:t>
      </w:r>
      <w:r>
        <w:rPr>
          <w:rFonts w:ascii="Vazirmatn" w:hAnsi="Vazirmatn"/>
          <w:b/>
        </w:rPr>
        <w:t>مواد غایطهٔ سیاه غیرخونی:</w:t>
      </w:r>
      <w:r>
        <w:rPr>
          <w:rFonts w:ascii="Vazirmatn" w:hAnsi="Vazirmatn"/>
        </w:rPr>
        <w:t xml:space="preserve"> </w:t>
      </w:r>
      <w:r>
        <w:rPr>
          <w:rFonts w:ascii="Vazirmatn" w:hAnsi="Vazirmatn"/>
          <w:b/>
        </w:rPr>
        <w:t>آهن</w:t>
      </w:r>
      <w:r>
        <w:rPr>
          <w:rFonts w:ascii="Vazirmatn" w:hAnsi="Vazirmatn"/>
        </w:rPr>
        <w:t xml:space="preserve">، </w:t>
      </w:r>
      <w:r>
        <w:rPr>
          <w:rFonts w:ascii="Vazirmatn" w:hAnsi="Vazirmatn"/>
          <w:b/>
        </w:rPr>
        <w:t>Bismuth</w:t>
      </w:r>
      <w:r>
        <w:rPr>
          <w:rFonts w:ascii="Vazirmatn" w:hAnsi="Vazirmatn"/>
        </w:rPr>
        <w:t xml:space="preserve">، زغال فعال، چغندر، </w:t>
      </w:r>
      <w:r>
        <w:rPr>
          <w:rFonts w:ascii="Vazirmatn" w:hAnsi="Vazirmatn"/>
          <w:b/>
        </w:rPr>
        <w:t>لبلبو</w:t>
      </w:r>
      <w:r>
        <w:rPr>
          <w:rFonts w:ascii="Vazirmatn" w:hAnsi="Vazirmatn"/>
        </w:rPr>
        <w:t>.</w:t>
      </w:r>
    </w:p>
    <w:p>
      <w:pPr>
        <w:ind w:right="340"/>
        <w:bidi w:val="1"/>
      </w:pPr>
      <w:r>
        <w:rPr>
          <w:color w:val="136F73"/>
        </w:rPr>
        <w:t xml:space="preserve">● </w:t>
      </w:r>
      <w:r>
        <w:rPr>
          <w:rFonts w:ascii="Vazirmatn" w:hAnsi="Vazirmatn"/>
          <w:b/>
        </w:rPr>
        <w:t>Haematochezia با شوک</w:t>
      </w:r>
      <w:r>
        <w:rPr>
          <w:rFonts w:ascii="Vazirmatn" w:hAnsi="Vazirmatn"/>
        </w:rPr>
        <w:t xml:space="preserve"> ← ⚠️ </w:t>
      </w:r>
      <w:r>
        <w:rPr>
          <w:rFonts w:ascii="Vazirmatn" w:hAnsi="Vazirmatn"/>
          <w:b/>
        </w:rPr>
        <w:t>UGIB شدید</w:t>
      </w:r>
      <w:r>
        <w:rPr>
          <w:rFonts w:ascii="Vazirmatn" w:hAnsi="Vazirmatn"/>
        </w:rPr>
        <w:t xml:space="preserve"> تا خلاف آن ثابت شود (حدود ۱۰–۱۵ فیصد).</w:t>
      </w:r>
    </w:p>
    <w:p>
      <w:pPr>
        <w:spacing w:before="280"/>
        <w:bidi w:val="1"/>
      </w:pPr>
      <w:r>
        <w:rPr>
          <w:rFonts w:ascii="Vazirmatn" w:hAnsi="Vazirmatn"/>
          <w:b/>
          <w:color w:val="0F2744"/>
          <w:sz w:val="29"/>
        </w:rPr>
        <w:t>🔹 ۸. Investigations — Basic → Advanced (معاینات)</w:t>
      </w:r>
    </w:p>
    <w:p>
      <w:pPr>
        <w:bidi w:val="1"/>
      </w:pPr>
      <w:r>
        <w:rPr>
          <w:rFonts w:ascii="Vazirmatn" w:hAnsi="Vazirmatn"/>
          <w:b/>
        </w:rPr>
        <w:t>سطح ۱ (فوری):</w:t>
      </w:r>
    </w:p>
    <w:p>
      <w:pPr>
        <w:ind w:right="340"/>
        <w:bidi w:val="1"/>
      </w:pPr>
      <w:r>
        <w:rPr>
          <w:color w:val="136F73"/>
        </w:rPr>
        <w:t xml:space="preserve">● </w:t>
      </w:r>
      <w:r>
        <w:rPr>
          <w:rFonts w:ascii="Vazirmatn" w:hAnsi="Vazirmatn"/>
          <w:b/>
        </w:rPr>
        <w:t>CBC</w:t>
      </w:r>
      <w:r>
        <w:rPr>
          <w:rFonts w:ascii="Vazirmatn" w:hAnsi="Vazirmatn"/>
        </w:rPr>
        <w:t xml:space="preserve"> — ⚠️ </w:t>
      </w:r>
      <w:r>
        <w:rPr>
          <w:rFonts w:ascii="Vazirmatn" w:hAnsi="Vazirmatn"/>
          <w:b/>
        </w:rPr>
        <w:t>Hb اولیه ممکن است نورمال باشد</w:t>
      </w:r>
      <w:r>
        <w:rPr>
          <w:rFonts w:ascii="Vazirmatn" w:hAnsi="Vazirmatn"/>
        </w:rPr>
        <w:t xml:space="preserve"> (همرقیق شدن هنوز رخ نداده)؛ MCV پایین ← خونریزی مزمن.</w:t>
      </w:r>
    </w:p>
    <w:p>
      <w:pPr>
        <w:ind w:right="340"/>
        <w:bidi w:val="1"/>
      </w:pPr>
      <w:r>
        <w:rPr>
          <w:color w:val="136F73"/>
        </w:rPr>
        <w:t xml:space="preserve">● </w:t>
      </w:r>
      <w:r>
        <w:rPr>
          <w:rFonts w:ascii="Vazirmatn" w:hAnsi="Vazirmatn"/>
          <w:b/>
        </w:rPr>
        <w:t>گروپ و کراس‌مچ</w:t>
      </w:r>
      <w:r>
        <w:rPr>
          <w:rFonts w:ascii="Vazirmatn" w:hAnsi="Vazirmatn"/>
        </w:rPr>
        <w:t xml:space="preserve"> (در شدید ۲–۴ واحد)، </w:t>
      </w:r>
      <w:r>
        <w:rPr>
          <w:rFonts w:ascii="Vazirmatn" w:hAnsi="Vazirmatn"/>
          <w:b/>
        </w:rPr>
        <w:t>PT/INR، aPTT</w:t>
      </w:r>
      <w:r>
        <w:rPr>
          <w:rFonts w:ascii="Vazirmatn" w:hAnsi="Vazirmatn"/>
        </w:rPr>
        <w:t xml:space="preserve">، </w:t>
      </w:r>
      <w:r>
        <w:rPr>
          <w:rFonts w:ascii="Vazirmatn" w:hAnsi="Vazirmatn"/>
          <w:b/>
        </w:rPr>
        <w:t>یوریا، کریاتینین، الکترولیت‌ها</w:t>
      </w:r>
      <w:r>
        <w:rPr>
          <w:rFonts w:ascii="Vazirmatn" w:hAnsi="Vazirmatn"/>
        </w:rPr>
        <w:t xml:space="preserve">، </w:t>
      </w:r>
      <w:r>
        <w:rPr>
          <w:rFonts w:ascii="Vazirmatn" w:hAnsi="Vazirmatn"/>
          <w:b/>
        </w:rPr>
        <w:t>LFT</w:t>
      </w:r>
      <w:r>
        <w:rPr>
          <w:rFonts w:ascii="Vazirmatn" w:hAnsi="Vazirmatn"/>
        </w:rPr>
        <w:t>، گلوکوز.</w:t>
      </w:r>
    </w:p>
    <w:p>
      <w:pPr>
        <w:ind w:right="340"/>
        <w:bidi w:val="1"/>
      </w:pPr>
      <w:r>
        <w:rPr>
          <w:color w:val="136F73"/>
        </w:rPr>
        <w:t xml:space="preserve">● </w:t>
      </w:r>
      <w:r>
        <w:rPr>
          <w:rFonts w:ascii="Vazirmatn" w:hAnsi="Vazirmatn"/>
          <w:b/>
        </w:rPr>
        <w:t>لاکتات</w:t>
      </w:r>
      <w:r>
        <w:rPr>
          <w:rFonts w:ascii="Vazirmatn" w:hAnsi="Vazirmatn"/>
        </w:rPr>
        <w:t xml:space="preserve"> و </w:t>
      </w:r>
      <w:r>
        <w:rPr>
          <w:rFonts w:ascii="Vazirmatn" w:hAnsi="Vazirmatn"/>
          <w:b/>
        </w:rPr>
        <w:t>ABG/VBG</w:t>
      </w:r>
      <w:r>
        <w:rPr>
          <w:rFonts w:ascii="Vazirmatn" w:hAnsi="Vazirmatn"/>
        </w:rPr>
        <w:t xml:space="preserve"> در شوک.</w:t>
      </w:r>
    </w:p>
    <w:p>
      <w:pPr>
        <w:ind w:right="340"/>
        <w:bidi w:val="1"/>
      </w:pPr>
      <w:r>
        <w:rPr>
          <w:color w:val="136F73"/>
        </w:rPr>
        <w:t xml:space="preserve">● </w:t>
      </w:r>
      <w:r>
        <w:rPr>
          <w:rFonts w:ascii="Vazirmatn" w:hAnsi="Vazirmatn"/>
          <w:b/>
        </w:rPr>
        <w:t>ECG و تروپونین</w:t>
      </w:r>
      <w:r>
        <w:rPr>
          <w:rFonts w:ascii="Vazirmatn" w:hAnsi="Vazirmatn"/>
        </w:rPr>
        <w:t xml:space="preserve"> در مسن یا درد سینه.</w:t>
      </w:r>
    </w:p>
    <w:p>
      <w:pPr>
        <w:bidi w:val="1"/>
      </w:pPr>
      <w:r>
        <w:rPr>
          <w:rFonts w:ascii="Vazirmatn" w:hAnsi="Vazirmatn"/>
          <w:b/>
        </w:rPr>
        <w:t>سطح ۲:</w:t>
      </w:r>
    </w:p>
    <w:p>
      <w:pPr>
        <w:ind w:right="340"/>
        <w:bidi w:val="1"/>
      </w:pPr>
      <w:r>
        <w:rPr>
          <w:color w:val="136F73"/>
        </w:rPr>
        <w:t xml:space="preserve">● </w:t>
      </w:r>
      <w:r>
        <w:rPr>
          <w:rFonts w:ascii="Vazirmatn" w:hAnsi="Vazirmatn"/>
          <w:b/>
        </w:rPr>
        <w:t>اندوسکوپی بالایی (OGD):</w:t>
      </w:r>
    </w:p>
    <w:p>
      <w:pPr>
        <w:ind w:right="340"/>
        <w:bidi w:val="1"/>
      </w:pPr>
      <w:r>
        <w:rPr>
          <w:color w:val="136F73"/>
        </w:rPr>
        <w:t xml:space="preserve">● </w:t>
      </w:r>
      <w:r>
        <w:rPr>
          <w:rFonts w:ascii="Vazirmatn" w:hAnsi="Vazirmatn"/>
          <w:b/>
        </w:rPr>
        <w:t>UGIB غیرواریسی:</w:t>
      </w:r>
      <w:r>
        <w:rPr>
          <w:rFonts w:ascii="Vazirmatn" w:hAnsi="Vazirmatn"/>
        </w:rPr>
        <w:t xml:space="preserve"> </w:t>
      </w:r>
      <w:r>
        <w:rPr>
          <w:rFonts w:ascii="Vazirmatn" w:hAnsi="Vazirmatn"/>
          <w:b/>
        </w:rPr>
        <w:t>در ۲۴ ساعت</w:t>
      </w:r>
      <w:r>
        <w:rPr>
          <w:rFonts w:ascii="Vazirmatn" w:hAnsi="Vazirmatn"/>
        </w:rPr>
        <w:t xml:space="preserve"> پس از احیا (ACG 2021، ESGE 2021)؛ ⚠️ </w:t>
      </w:r>
      <w:r>
        <w:rPr>
          <w:rFonts w:ascii="Vazirmatn" w:hAnsi="Vazirmatn"/>
          <w:b/>
        </w:rPr>
        <w:t>اندوسکوپی «بسیار زودهنگام» (کمتر از ۶ ساعت) نتیجه را بهتر نکرد</w:t>
      </w:r>
      <w:r>
        <w:rPr>
          <w:rFonts w:ascii="Vazirmatn" w:hAnsi="Vazirmatn"/>
        </w:rPr>
        <w:t xml:space="preserve"> (Lau 2020، NEJM) — اما در مریض ناپایدار پس از احیا زودتر.</w:t>
      </w:r>
    </w:p>
    <w:p>
      <w:pPr>
        <w:ind w:right="340"/>
        <w:bidi w:val="1"/>
      </w:pPr>
      <w:r>
        <w:rPr>
          <w:color w:val="136F73"/>
        </w:rPr>
        <w:t xml:space="preserve">● </w:t>
      </w:r>
      <w:r>
        <w:rPr>
          <w:rFonts w:ascii="Vazirmatn" w:hAnsi="Vazirmatn"/>
          <w:b/>
        </w:rPr>
        <w:t>واریسی مشکوک:</w:t>
      </w:r>
      <w:r>
        <w:rPr>
          <w:rFonts w:ascii="Vazirmatn" w:hAnsi="Vazirmatn"/>
        </w:rPr>
        <w:t xml:space="preserve"> </w:t>
      </w:r>
      <w:r>
        <w:rPr>
          <w:rFonts w:ascii="Vazirmatn" w:hAnsi="Vazirmatn"/>
          <w:b/>
        </w:rPr>
        <w:t>در ۱۲ ساعت</w:t>
      </w:r>
      <w:r>
        <w:rPr>
          <w:rFonts w:ascii="Vazirmatn" w:hAnsi="Vazirmatn"/>
        </w:rPr>
        <w:t xml:space="preserve"> (Baveno VII).</w:t>
      </w:r>
    </w:p>
    <w:p>
      <w:pPr>
        <w:ind w:right="340"/>
        <w:bidi w:val="1"/>
      </w:pPr>
      <w:r>
        <w:rPr>
          <w:color w:val="136F73"/>
        </w:rPr>
        <w:t xml:space="preserve">● </w:t>
      </w:r>
      <w:r>
        <w:rPr>
          <w:rFonts w:ascii="Vazirmatn" w:hAnsi="Vazirmatn"/>
          <w:b/>
        </w:rPr>
        <w:t>Erythromycin ۲۵۰ mg IV</w:t>
      </w:r>
      <w:r>
        <w:rPr>
          <w:rFonts w:ascii="Vazirmatn" w:hAnsi="Vazirmatn"/>
        </w:rPr>
        <w:t xml:space="preserve"> در ۵–۳۰ دقیقه، </w:t>
      </w:r>
      <w:r>
        <w:rPr>
          <w:rFonts w:ascii="Vazirmatn" w:hAnsi="Vazirmatn"/>
          <w:b/>
        </w:rPr>
        <w:t>۳۰–۱۲۰ دقیقه پیش از اندوسکوپی</w:t>
      </w:r>
      <w:r>
        <w:rPr>
          <w:rFonts w:ascii="Vazirmatn" w:hAnsi="Vazirmatn"/>
        </w:rPr>
        <w:t xml:space="preserve"> ← خالی کردن معده، دید بهتر، نیاز کمتر به تکرار (در صورت نبود منع — QT طولانی).</w:t>
      </w:r>
    </w:p>
    <w:p>
      <w:pPr>
        <w:ind w:right="340"/>
        <w:bidi w:val="1"/>
      </w:pPr>
      <w:r>
        <w:rPr>
          <w:color w:val="136F73"/>
        </w:rPr>
        <w:t xml:space="preserve">● </w:t>
      </w:r>
      <w:r>
        <w:rPr>
          <w:rFonts w:ascii="Vazirmatn" w:hAnsi="Vazirmatn"/>
          <w:b/>
        </w:rPr>
        <w:t>تصنیف Forrest</w:t>
      </w:r>
      <w:r>
        <w:rPr>
          <w:rFonts w:ascii="Vazirmatn" w:hAnsi="Vazirmatn"/>
        </w:rPr>
        <w:t xml:space="preserve"> (خطر خونریزی دوباره):</w:t>
      </w:r>
    </w:p>
    <w:tbl>
      <w:tblPr>
        <w:tblStyle w:val="TableGrid"/>
        <w:tblW w:type="auto" w:w="0"/>
        <w:tblLook w:firstColumn="1" w:firstRow="1" w:lastColumn="0" w:lastRow="0" w:noHBand="0" w:noVBand="1" w:val="04A0"/>
      </w:tblPr>
      <w:tblGrid>
        <w:gridCol w:w="2578"/>
        <w:gridCol w:w="2578"/>
        <w:gridCol w:w="2578"/>
        <w:gridCol w:w="2578"/>
      </w:tblGrid>
      <w:tr>
        <w:tc>
          <w:tcPr>
            <w:tcW w:type="dxa" w:w="2578"/>
            <w:shd w:val="clear" w:fill="136f73"/>
          </w:tcPr>
          <w:p>
            <w:pPr>
              <w:bidi w:val="1"/>
            </w:pPr>
            <w:r/>
            <w:r>
              <w:rPr>
                <w:b/>
                <w:color w:val="FFFFFF"/>
                <w:sz w:val="19"/>
              </w:rPr>
              <w:t>Forrest</w:t>
            </w:r>
          </w:p>
        </w:tc>
        <w:tc>
          <w:tcPr>
            <w:tcW w:type="dxa" w:w="2578"/>
            <w:shd w:val="clear" w:fill="136f73"/>
          </w:tcPr>
          <w:p>
            <w:pPr>
              <w:bidi w:val="1"/>
            </w:pPr>
            <w:r/>
            <w:r>
              <w:rPr>
                <w:b/>
                <w:color w:val="FFFFFF"/>
                <w:sz w:val="19"/>
              </w:rPr>
              <w:t>یافته</w:t>
            </w:r>
          </w:p>
        </w:tc>
        <w:tc>
          <w:tcPr>
            <w:tcW w:type="dxa" w:w="2578"/>
            <w:shd w:val="clear" w:fill="136f73"/>
          </w:tcPr>
          <w:p>
            <w:pPr>
              <w:bidi w:val="1"/>
            </w:pPr>
            <w:r/>
            <w:r>
              <w:rPr>
                <w:b/>
                <w:color w:val="FFFFFF"/>
                <w:sz w:val="19"/>
              </w:rPr>
              <w:t>خطر خونریزی دوباره بدون تداوی</w:t>
            </w:r>
          </w:p>
        </w:tc>
        <w:tc>
          <w:tcPr>
            <w:tcW w:type="dxa" w:w="2578"/>
            <w:shd w:val="clear" w:fill="136f73"/>
          </w:tcPr>
          <w:p>
            <w:pPr>
              <w:bidi w:val="1"/>
            </w:pPr>
            <w:r/>
            <w:r>
              <w:rPr>
                <w:b/>
                <w:color w:val="FFFFFF"/>
                <w:sz w:val="19"/>
              </w:rPr>
              <w:t>اقدام</w:t>
            </w:r>
          </w:p>
        </w:tc>
      </w:tr>
      <w:tr>
        <w:tc>
          <w:tcPr>
            <w:tcW w:type="dxa" w:w="2578"/>
          </w:tcPr>
          <w:p>
            <w:pPr>
              <w:bidi w:val="1"/>
            </w:pPr>
            <w:r>
              <w:rPr>
                <w:sz w:val="18"/>
              </w:rPr>
            </w:r>
            <w:r>
              <w:rPr>
                <w:rFonts w:ascii="Vazirmatn" w:hAnsi="Vazirmatn"/>
                <w:b/>
                <w:sz w:val="18"/>
              </w:rPr>
              <w:t>Ib</w:t>
            </w:r>
          </w:p>
        </w:tc>
        <w:tc>
          <w:tcPr>
            <w:tcW w:type="dxa" w:w="2578"/>
          </w:tcPr>
          <w:p>
            <w:pPr>
              <w:bidi w:val="1"/>
            </w:pPr>
            <w:r>
              <w:rPr>
                <w:sz w:val="18"/>
              </w:rPr>
            </w:r>
            <w:r>
              <w:rPr>
                <w:rFonts w:ascii="Vazirmatn" w:hAnsi="Vazirmatn"/>
                <w:sz w:val="18"/>
              </w:rPr>
              <w:t xml:space="preserve">خونریزی </w:t>
            </w:r>
            <w:r>
              <w:rPr>
                <w:rFonts w:ascii="Vazirmatn" w:hAnsi="Vazirmatn"/>
                <w:b/>
                <w:sz w:val="18"/>
              </w:rPr>
              <w:t>تراوشی (Oozing)</w:t>
            </w:r>
          </w:p>
        </w:tc>
        <w:tc>
          <w:tcPr>
            <w:tcW w:type="dxa" w:w="2578"/>
          </w:tcPr>
          <w:p>
            <w:pPr>
              <w:bidi w:val="1"/>
            </w:pPr>
            <w:r>
              <w:rPr>
                <w:sz w:val="18"/>
              </w:rPr>
            </w:r>
            <w:r>
              <w:rPr>
                <w:rFonts w:ascii="Vazirmatn" w:hAnsi="Vazirmatn"/>
                <w:sz w:val="18"/>
              </w:rPr>
              <w:t>بلند</w:t>
            </w:r>
          </w:p>
        </w:tc>
        <w:tc>
          <w:tcPr>
            <w:tcW w:type="dxa" w:w="2578"/>
          </w:tcPr>
          <w:p>
            <w:pPr>
              <w:bidi w:val="1"/>
            </w:pPr>
            <w:r>
              <w:rPr>
                <w:sz w:val="18"/>
              </w:rPr>
            </w:r>
            <w:r>
              <w:rPr>
                <w:rFonts w:ascii="Vazirmatn" w:hAnsi="Vazirmatn"/>
                <w:b/>
                <w:sz w:val="18"/>
              </w:rPr>
              <w:t>هیموستاز</w:t>
            </w:r>
          </w:p>
        </w:tc>
      </w:tr>
      <w:tr>
        <w:tc>
          <w:tcPr>
            <w:tcW w:type="dxa" w:w="2578"/>
          </w:tcPr>
          <w:p>
            <w:pPr>
              <w:bidi w:val="1"/>
            </w:pPr>
            <w:r>
              <w:rPr>
                <w:sz w:val="18"/>
              </w:rPr>
            </w:r>
            <w:r>
              <w:rPr>
                <w:rFonts w:ascii="Vazirmatn" w:hAnsi="Vazirmatn"/>
                <w:b/>
                <w:sz w:val="18"/>
              </w:rPr>
              <w:t>IIa</w:t>
            </w:r>
          </w:p>
        </w:tc>
        <w:tc>
          <w:tcPr>
            <w:tcW w:type="dxa" w:w="2578"/>
          </w:tcPr>
          <w:p>
            <w:pPr>
              <w:bidi w:val="1"/>
            </w:pPr>
            <w:r>
              <w:rPr>
                <w:sz w:val="18"/>
              </w:rPr>
            </w:r>
            <w:r>
              <w:rPr>
                <w:rFonts w:ascii="Vazirmatn" w:hAnsi="Vazirmatn"/>
                <w:b/>
                <w:sz w:val="18"/>
              </w:rPr>
              <w:t>رگ قابل دید (Visible vessel)</w:t>
            </w:r>
          </w:p>
        </w:tc>
        <w:tc>
          <w:tcPr>
            <w:tcW w:type="dxa" w:w="2578"/>
          </w:tcPr>
          <w:p>
            <w:pPr>
              <w:bidi w:val="1"/>
            </w:pPr>
            <w:r>
              <w:rPr>
                <w:sz w:val="18"/>
              </w:rPr>
            </w:r>
            <w:r>
              <w:rPr>
                <w:rFonts w:ascii="Vazirmatn" w:hAnsi="Vazirmatn"/>
                <w:sz w:val="18"/>
              </w:rPr>
              <w:t>~۴۰–۵۰ فیصد</w:t>
            </w:r>
          </w:p>
        </w:tc>
        <w:tc>
          <w:tcPr>
            <w:tcW w:type="dxa" w:w="2578"/>
          </w:tcPr>
          <w:p>
            <w:pPr>
              <w:bidi w:val="1"/>
            </w:pPr>
            <w:r>
              <w:rPr>
                <w:sz w:val="18"/>
              </w:rPr>
            </w:r>
            <w:r>
              <w:rPr>
                <w:rFonts w:ascii="Vazirmatn" w:hAnsi="Vazirmatn"/>
                <w:b/>
                <w:sz w:val="18"/>
              </w:rPr>
              <w:t>هیموستاز</w:t>
            </w:r>
          </w:p>
        </w:tc>
      </w:tr>
      <w:tr>
        <w:tc>
          <w:tcPr>
            <w:tcW w:type="dxa" w:w="2578"/>
          </w:tcPr>
          <w:p>
            <w:pPr>
              <w:bidi w:val="1"/>
            </w:pPr>
            <w:r>
              <w:rPr>
                <w:sz w:val="18"/>
              </w:rPr>
            </w:r>
            <w:r>
              <w:rPr>
                <w:rFonts w:ascii="Vazirmatn" w:hAnsi="Vazirmatn"/>
                <w:b/>
                <w:sz w:val="18"/>
              </w:rPr>
              <w:t>IIb</w:t>
            </w:r>
          </w:p>
        </w:tc>
        <w:tc>
          <w:tcPr>
            <w:tcW w:type="dxa" w:w="2578"/>
          </w:tcPr>
          <w:p>
            <w:pPr>
              <w:bidi w:val="1"/>
            </w:pPr>
            <w:r>
              <w:rPr>
                <w:sz w:val="18"/>
              </w:rPr>
            </w:r>
            <w:r>
              <w:rPr>
                <w:rFonts w:ascii="Vazirmatn" w:hAnsi="Vazirmatn"/>
                <w:b/>
                <w:sz w:val="18"/>
              </w:rPr>
              <w:t>لختهٔ چسپیده</w:t>
            </w:r>
          </w:p>
        </w:tc>
        <w:tc>
          <w:tcPr>
            <w:tcW w:type="dxa" w:w="2578"/>
          </w:tcPr>
          <w:p>
            <w:pPr>
              <w:bidi w:val="1"/>
            </w:pPr>
            <w:r>
              <w:rPr>
                <w:sz w:val="18"/>
              </w:rPr>
            </w:r>
            <w:r>
              <w:rPr>
                <w:rFonts w:ascii="Vazirmatn" w:hAnsi="Vazirmatn"/>
                <w:sz w:val="18"/>
              </w:rPr>
              <w:t>~۲۰–۳۰ فیصد</w:t>
            </w:r>
          </w:p>
        </w:tc>
        <w:tc>
          <w:tcPr>
            <w:tcW w:type="dxa" w:w="2578"/>
          </w:tcPr>
          <w:p>
            <w:pPr>
              <w:bidi w:val="1"/>
            </w:pPr>
            <w:r>
              <w:rPr>
                <w:sz w:val="18"/>
              </w:rPr>
            </w:r>
            <w:r>
              <w:rPr>
                <w:rFonts w:ascii="Vazirmatn" w:hAnsi="Vazirmatn"/>
                <w:sz w:val="18"/>
              </w:rPr>
              <w:t>برداشتن لخته و تداوی زیرین (در نظر گرفته شود)</w:t>
            </w:r>
          </w:p>
        </w:tc>
      </w:tr>
      <w:tr>
        <w:tc>
          <w:tcPr>
            <w:tcW w:type="dxa" w:w="2578"/>
          </w:tcPr>
          <w:p>
            <w:pPr>
              <w:bidi w:val="1"/>
            </w:pPr>
            <w:r>
              <w:rPr>
                <w:sz w:val="18"/>
              </w:rPr>
            </w:r>
            <w:r>
              <w:rPr>
                <w:rFonts w:ascii="Vazirmatn" w:hAnsi="Vazirmatn"/>
                <w:b/>
                <w:sz w:val="18"/>
              </w:rPr>
              <w:t>IIc</w:t>
            </w:r>
          </w:p>
        </w:tc>
        <w:tc>
          <w:tcPr>
            <w:tcW w:type="dxa" w:w="2578"/>
          </w:tcPr>
          <w:p>
            <w:pPr>
              <w:bidi w:val="1"/>
            </w:pPr>
            <w:r>
              <w:rPr>
                <w:sz w:val="18"/>
              </w:rPr>
            </w:r>
            <w:r>
              <w:rPr>
                <w:rFonts w:ascii="Vazirmatn" w:hAnsi="Vazirmatn"/>
                <w:sz w:val="18"/>
              </w:rPr>
              <w:t>لکهٔ سیاه صاف</w:t>
            </w:r>
          </w:p>
        </w:tc>
        <w:tc>
          <w:tcPr>
            <w:tcW w:type="dxa" w:w="2578"/>
          </w:tcPr>
          <w:p>
            <w:pPr>
              <w:bidi w:val="1"/>
            </w:pPr>
            <w:r>
              <w:rPr>
                <w:sz w:val="18"/>
              </w:rPr>
            </w:r>
            <w:r>
              <w:rPr>
                <w:rFonts w:ascii="Vazirmatn" w:hAnsi="Vazirmatn"/>
                <w:sz w:val="18"/>
              </w:rPr>
              <w:t>کمتر از ۱۰ فیصد</w:t>
            </w:r>
          </w:p>
        </w:tc>
        <w:tc>
          <w:tcPr>
            <w:tcW w:type="dxa" w:w="2578"/>
          </w:tcPr>
          <w:p>
            <w:pPr>
              <w:bidi w:val="1"/>
            </w:pPr>
            <w:r>
              <w:rPr>
                <w:sz w:val="18"/>
              </w:rPr>
            </w:r>
            <w:r>
              <w:rPr>
                <w:rFonts w:ascii="Vazirmatn" w:hAnsi="Vazirmatn"/>
                <w:sz w:val="18"/>
              </w:rPr>
              <w:t>فقط PPI فمی</w:t>
            </w:r>
          </w:p>
        </w:tc>
      </w:tr>
      <w:tr>
        <w:tc>
          <w:tcPr>
            <w:tcW w:type="dxa" w:w="2578"/>
          </w:tcPr>
          <w:p>
            <w:pPr>
              <w:bidi w:val="1"/>
            </w:pPr>
            <w:r>
              <w:rPr>
                <w:sz w:val="18"/>
              </w:rPr>
            </w:r>
            <w:r>
              <w:rPr>
                <w:rFonts w:ascii="Vazirmatn" w:hAnsi="Vazirmatn"/>
                <w:b/>
                <w:sz w:val="18"/>
              </w:rPr>
              <w:t>III</w:t>
            </w:r>
          </w:p>
        </w:tc>
        <w:tc>
          <w:tcPr>
            <w:tcW w:type="dxa" w:w="2578"/>
          </w:tcPr>
          <w:p>
            <w:pPr>
              <w:bidi w:val="1"/>
            </w:pPr>
            <w:r>
              <w:rPr>
                <w:sz w:val="18"/>
              </w:rPr>
            </w:r>
            <w:r>
              <w:rPr>
                <w:rFonts w:ascii="Vazirmatn" w:hAnsi="Vazirmatn"/>
                <w:sz w:val="18"/>
              </w:rPr>
              <w:t>قاعدهٔ پاک</w:t>
            </w:r>
          </w:p>
        </w:tc>
        <w:tc>
          <w:tcPr>
            <w:tcW w:type="dxa" w:w="2578"/>
          </w:tcPr>
          <w:p>
            <w:pPr>
              <w:bidi w:val="1"/>
            </w:pPr>
            <w:r>
              <w:rPr>
                <w:sz w:val="18"/>
              </w:rPr>
            </w:r>
            <w:r>
              <w:rPr>
                <w:rFonts w:ascii="Vazirmatn" w:hAnsi="Vazirmatn"/>
                <w:sz w:val="18"/>
              </w:rPr>
              <w:t>کمتر از ۵ فیصد</w:t>
            </w:r>
          </w:p>
        </w:tc>
        <w:tc>
          <w:tcPr>
            <w:tcW w:type="dxa" w:w="2578"/>
          </w:tcPr>
          <w:p>
            <w:pPr>
              <w:bidi w:val="1"/>
            </w:pPr>
            <w:r>
              <w:rPr>
                <w:sz w:val="18"/>
              </w:rPr>
            </w:r>
            <w:r>
              <w:rPr>
                <w:rFonts w:ascii="Vazirmatn" w:hAnsi="Vazirmatn"/>
                <w:sz w:val="18"/>
              </w:rPr>
              <w:t>PPI فمی، ترخیص زودهنگام</w:t>
            </w:r>
          </w:p>
        </w:tc>
      </w:tr>
    </w:tbl>
    <w:p>
      <w:pPr>
        <w:ind w:right="340"/>
        <w:bidi w:val="1"/>
      </w:pPr>
      <w:r>
        <w:rPr>
          <w:color w:val="136F73"/>
        </w:rPr>
        <w:t xml:space="preserve">● </w:t>
      </w:r>
      <w:r>
        <w:rPr>
          <w:rFonts w:ascii="Vazirmatn" w:hAnsi="Vazirmatn"/>
          <w:b/>
        </w:rPr>
        <w:t>کولونوسکوپی</w:t>
      </w:r>
      <w:r>
        <w:rPr>
          <w:rFonts w:ascii="Vazirmatn" w:hAnsi="Vazirmatn"/>
        </w:rPr>
        <w:t xml:space="preserve"> در LGIB — پس از </w:t>
      </w:r>
      <w:r>
        <w:rPr>
          <w:rFonts w:ascii="Vazirmatn" w:hAnsi="Vazirmatn"/>
          <w:b/>
        </w:rPr>
        <w:t>آماده‌سازی سریع روده</w:t>
      </w:r>
      <w:r>
        <w:rPr>
          <w:rFonts w:ascii="Vazirmatn" w:hAnsi="Vazirmatn"/>
        </w:rPr>
        <w:t xml:space="preserve"> (۴–۶ لیتر PEG) در ۲۴ ساعت در مریضان بستری (BSG 2019: در موارد قابل ملاحظه در اولین لیست ممکن).</w:t>
      </w:r>
    </w:p>
    <w:p>
      <w:pPr>
        <w:ind w:right="340"/>
        <w:bidi w:val="1"/>
      </w:pPr>
      <w:r>
        <w:rPr>
          <w:color w:val="136F73"/>
        </w:rPr>
        <w:t xml:space="preserve">● </w:t>
      </w:r>
      <w:r>
        <w:rPr>
          <w:rFonts w:ascii="Vazirmatn" w:hAnsi="Vazirmatn"/>
          <w:b/>
        </w:rPr>
        <w:t>CT انجیوگرافی (CTA):</w:t>
      </w:r>
      <w:r>
        <w:rPr>
          <w:rFonts w:ascii="Vazirmatn" w:hAnsi="Vazirmatn"/>
        </w:rPr>
        <w:t xml:space="preserve"> </w:t>
      </w:r>
      <w:r>
        <w:rPr>
          <w:rFonts w:ascii="Vazirmatn" w:hAnsi="Vazirmatn"/>
          <w:b/>
        </w:rPr>
        <w:t>LGIB ناپایدار</w:t>
      </w:r>
      <w:r>
        <w:rPr>
          <w:rFonts w:ascii="Vazirmatn" w:hAnsi="Vazirmatn"/>
        </w:rPr>
        <w:t xml:space="preserve"> (Shock index بیش از ۱) — </w:t>
      </w:r>
      <w:r>
        <w:rPr>
          <w:rFonts w:ascii="Vazirmatn" w:hAnsi="Vazirmatn"/>
          <w:b/>
        </w:rPr>
        <w:t>پیش از کولونوسکوپی</w:t>
      </w:r>
      <w:r>
        <w:rPr>
          <w:rFonts w:ascii="Vazirmatn" w:hAnsi="Vazirmatn"/>
        </w:rPr>
        <w:t xml:space="preserve"> (BSG 2019)؛ یا UGIB که اندوسکوپی منبع را نشان نداد. (سرعت خونریزی ≥ ۰.۳–۰.۵ ml/min لازم است.)</w:t>
      </w:r>
    </w:p>
    <w:p>
      <w:pPr>
        <w:bidi w:val="1"/>
      </w:pPr>
      <w:r>
        <w:rPr>
          <w:rFonts w:ascii="Vazirmatn" w:hAnsi="Vazirmatn"/>
          <w:b/>
        </w:rPr>
        <w:t>سطح ۳:</w:t>
      </w:r>
    </w:p>
    <w:p>
      <w:pPr>
        <w:ind w:right="340"/>
        <w:bidi w:val="1"/>
      </w:pPr>
      <w:r>
        <w:rPr>
          <w:color w:val="136F73"/>
        </w:rPr>
        <w:t xml:space="preserve">● </w:t>
      </w:r>
      <w:r>
        <w:rPr>
          <w:rFonts w:ascii="Vazirmatn" w:hAnsi="Vazirmatn"/>
          <w:b/>
        </w:rPr>
        <w:t>انجیوگرافی و امبولیزیشن</w:t>
      </w:r>
      <w:r>
        <w:rPr>
          <w:rFonts w:ascii="Vazirmatn" w:hAnsi="Vazirmatn"/>
        </w:rPr>
        <w:t xml:space="preserve"> (Transcatheter arterial embolisation — TAE).</w:t>
      </w:r>
    </w:p>
    <w:p>
      <w:pPr>
        <w:ind w:right="340"/>
        <w:bidi w:val="1"/>
      </w:pPr>
      <w:r>
        <w:rPr>
          <w:color w:val="136F73"/>
        </w:rPr>
        <w:t xml:space="preserve">● </w:t>
      </w:r>
      <w:r>
        <w:rPr>
          <w:rFonts w:ascii="Vazirmatn" w:hAnsi="Vazirmatn"/>
          <w:b/>
        </w:rPr>
        <w:t>Capsule endoscopy</w:t>
      </w:r>
      <w:r>
        <w:rPr>
          <w:rFonts w:ascii="Vazirmatn" w:hAnsi="Vazirmatn"/>
        </w:rPr>
        <w:t xml:space="preserve"> و </w:t>
      </w:r>
      <w:r>
        <w:rPr>
          <w:rFonts w:ascii="Vazirmatn" w:hAnsi="Vazirmatn"/>
          <w:b/>
        </w:rPr>
        <w:t>Device-assisted enteroscopy</w:t>
      </w:r>
      <w:r>
        <w:rPr>
          <w:rFonts w:ascii="Vazirmatn" w:hAnsi="Vazirmatn"/>
        </w:rPr>
        <w:t xml:space="preserve"> (خونریزی روده باریک).</w:t>
      </w:r>
    </w:p>
    <w:p>
      <w:pPr>
        <w:ind w:right="340"/>
        <w:bidi w:val="1"/>
      </w:pPr>
      <w:r>
        <w:rPr>
          <w:color w:val="136F73"/>
        </w:rPr>
        <w:t xml:space="preserve">● </w:t>
      </w:r>
      <w:r>
        <w:rPr>
          <w:rFonts w:ascii="Vazirmatn" w:hAnsi="Vazirmatn"/>
          <w:b/>
        </w:rPr>
        <w:t>H. pylori:</w:t>
      </w:r>
      <w:r>
        <w:rPr>
          <w:rFonts w:ascii="Vazirmatn" w:hAnsi="Vazirmatn"/>
        </w:rPr>
        <w:t xml:space="preserve"> </w:t>
      </w:r>
      <w:r>
        <w:rPr>
          <w:rFonts w:ascii="Vazirmatn" w:hAnsi="Vazirmatn"/>
          <w:b/>
        </w:rPr>
        <w:t>بیوپسی در همان اندوسکوپی</w:t>
      </w:r>
      <w:r>
        <w:rPr>
          <w:rFonts w:ascii="Vazirmatn" w:hAnsi="Vazirmatn"/>
        </w:rPr>
        <w:t xml:space="preserve"> (⚠️ حساسیت در خونریزی حاد و با PPI کمتر است ← </w:t>
      </w:r>
      <w:r>
        <w:rPr>
          <w:rFonts w:ascii="Vazirmatn" w:hAnsi="Vazirmatn"/>
          <w:b/>
        </w:rPr>
        <w:t>اگر منفی بود، دوباره بعداً تست کن</w:t>
      </w:r>
      <w:r>
        <w:rPr>
          <w:rFonts w:ascii="Vazirmatn" w:hAnsi="Vazirmatn"/>
        </w:rPr>
        <w:t xml:space="preserve"> — تست تنفس یوریا یا انتی‌جن مواد غایطه، ۲ هفته پس از قطع PPI).</w:t>
      </w:r>
    </w:p>
    <w:p>
      <w:pPr>
        <w:spacing w:before="280"/>
        <w:bidi w:val="1"/>
      </w:pPr>
      <w:r>
        <w:rPr>
          <w:rFonts w:ascii="Vazirmatn" w:hAnsi="Vazirmatn"/>
          <w:b/>
          <w:color w:val="0F2744"/>
          <w:sz w:val="29"/>
        </w:rPr>
        <w:t>🔹 ۹. Diagnosis &amp; Diagnostic Criteria (معیارهای قطعی) — طبقه‌بندی خطر</w:t>
      </w:r>
    </w:p>
    <w:p>
      <w:pPr>
        <w:bidi w:val="1"/>
      </w:pPr>
      <w:r>
        <w:rPr>
          <w:rFonts w:ascii="Vazirmatn" w:hAnsi="Vazirmatn"/>
          <w:b/>
        </w:rPr>
        <w:t>امتیاز Glasgow-Blatchford (GBS)</w:t>
      </w:r>
      <w:r>
        <w:rPr>
          <w:rFonts w:ascii="Vazirmatn" w:hAnsi="Vazirmatn"/>
        </w:rPr>
        <w:t xml:space="preserve"> — </w:t>
      </w:r>
      <w:r>
        <w:rPr>
          <w:rFonts w:ascii="Vazirmatn" w:hAnsi="Vazirmatn"/>
          <w:b/>
        </w:rPr>
        <w:t>پیش از اندوسکوپی:</w:t>
      </w:r>
    </w:p>
    <w:tbl>
      <w:tblPr>
        <w:tblStyle w:val="TableGrid"/>
        <w:tblW w:type="auto" w:w="0"/>
        <w:tblLook w:firstColumn="1" w:firstRow="1" w:lastColumn="0" w:lastRow="0" w:noHBand="0" w:noVBand="1" w:val="04A0"/>
      </w:tblPr>
      <w:tblGrid>
        <w:gridCol w:w="5156"/>
        <w:gridCol w:w="5156"/>
      </w:tblGrid>
      <w:tr>
        <w:tc>
          <w:tcPr>
            <w:tcW w:type="dxa" w:w="5156"/>
            <w:shd w:val="clear" w:fill="136f73"/>
          </w:tcPr>
          <w:p>
            <w:pPr>
              <w:bidi w:val="1"/>
            </w:pPr>
            <w:r/>
            <w:r>
              <w:rPr>
                <w:b/>
                <w:color w:val="FFFFFF"/>
                <w:sz w:val="19"/>
              </w:rPr>
              <w:t>متغیر</w:t>
            </w:r>
          </w:p>
        </w:tc>
        <w:tc>
          <w:tcPr>
            <w:tcW w:type="dxa" w:w="5156"/>
            <w:shd w:val="clear" w:fill="136f73"/>
          </w:tcPr>
          <w:p>
            <w:pPr>
              <w:bidi w:val="1"/>
            </w:pPr>
            <w:r/>
            <w:r>
              <w:rPr>
                <w:b/>
                <w:color w:val="FFFFFF"/>
                <w:sz w:val="19"/>
              </w:rPr>
              <w:t>امتیاز</w:t>
            </w:r>
          </w:p>
        </w:tc>
      </w:tr>
      <w:tr>
        <w:tc>
          <w:tcPr>
            <w:tcW w:type="dxa" w:w="5156"/>
          </w:tcPr>
          <w:p>
            <w:pPr>
              <w:bidi w:val="1"/>
            </w:pPr>
            <w:r>
              <w:rPr>
                <w:sz w:val="18"/>
              </w:rPr>
            </w:r>
            <w:r>
              <w:rPr>
                <w:rFonts w:ascii="Vazirmatn" w:hAnsi="Vazirmatn"/>
                <w:b/>
                <w:sz w:val="18"/>
              </w:rPr>
              <w:t>Hb مرد (g/dL):</w:t>
            </w:r>
            <w:r>
              <w:rPr>
                <w:rFonts w:ascii="Vazirmatn" w:hAnsi="Vazirmatn"/>
                <w:sz w:val="18"/>
              </w:rPr>
              <w:t xml:space="preserve"> ۱۲–۱۳ / ۱۰–۱۲ / کمتر از ۱۰</w:t>
            </w:r>
          </w:p>
        </w:tc>
        <w:tc>
          <w:tcPr>
            <w:tcW w:type="dxa" w:w="5156"/>
          </w:tcPr>
          <w:p>
            <w:pPr>
              <w:bidi w:val="1"/>
            </w:pPr>
            <w:r>
              <w:rPr>
                <w:sz w:val="18"/>
              </w:rPr>
            </w:r>
            <w:r>
              <w:rPr>
                <w:rFonts w:ascii="Vazirmatn" w:hAnsi="Vazirmatn"/>
                <w:sz w:val="18"/>
              </w:rPr>
              <w:t>۱ / ۳ / ۶</w:t>
            </w:r>
          </w:p>
        </w:tc>
      </w:tr>
      <w:tr>
        <w:tc>
          <w:tcPr>
            <w:tcW w:type="dxa" w:w="5156"/>
          </w:tcPr>
          <w:p>
            <w:pPr>
              <w:bidi w:val="1"/>
            </w:pPr>
            <w:r>
              <w:rPr>
                <w:sz w:val="18"/>
              </w:rPr>
            </w:r>
            <w:r>
              <w:rPr>
                <w:rFonts w:ascii="Vazirmatn" w:hAnsi="Vazirmatn"/>
                <w:b/>
                <w:sz w:val="18"/>
              </w:rPr>
              <w:t>Hb زن (g/dL):</w:t>
            </w:r>
            <w:r>
              <w:rPr>
                <w:rFonts w:ascii="Vazirmatn" w:hAnsi="Vazirmatn"/>
                <w:sz w:val="18"/>
              </w:rPr>
              <w:t xml:space="preserve"> ۱۰–۱۲ / کمتر از ۱۰</w:t>
            </w:r>
          </w:p>
        </w:tc>
        <w:tc>
          <w:tcPr>
            <w:tcW w:type="dxa" w:w="5156"/>
          </w:tcPr>
          <w:p>
            <w:pPr>
              <w:bidi w:val="1"/>
            </w:pPr>
            <w:r>
              <w:rPr>
                <w:sz w:val="18"/>
              </w:rPr>
            </w:r>
            <w:r>
              <w:rPr>
                <w:rFonts w:ascii="Vazirmatn" w:hAnsi="Vazirmatn"/>
                <w:sz w:val="18"/>
              </w:rPr>
              <w:t>۱ / ۶</w:t>
            </w:r>
          </w:p>
        </w:tc>
      </w:tr>
      <w:tr>
        <w:tc>
          <w:tcPr>
            <w:tcW w:type="dxa" w:w="5156"/>
          </w:tcPr>
          <w:p>
            <w:pPr>
              <w:bidi w:val="1"/>
            </w:pPr>
            <w:r>
              <w:rPr>
                <w:sz w:val="18"/>
              </w:rPr>
            </w:r>
            <w:r>
              <w:rPr>
                <w:rFonts w:ascii="Vazirmatn" w:hAnsi="Vazirmatn"/>
                <w:b/>
                <w:sz w:val="18"/>
              </w:rPr>
              <w:t>SBP (mmHg):</w:t>
            </w:r>
            <w:r>
              <w:rPr>
                <w:rFonts w:ascii="Vazirmatn" w:hAnsi="Vazirmatn"/>
                <w:sz w:val="18"/>
              </w:rPr>
              <w:t xml:space="preserve"> ۱۰۰–۱۰۹ / ۹۰–۹۹ / کمتر از ۹۰</w:t>
            </w:r>
          </w:p>
        </w:tc>
        <w:tc>
          <w:tcPr>
            <w:tcW w:type="dxa" w:w="5156"/>
          </w:tcPr>
          <w:p>
            <w:pPr>
              <w:bidi w:val="1"/>
            </w:pPr>
            <w:r>
              <w:rPr>
                <w:sz w:val="18"/>
              </w:rPr>
            </w:r>
            <w:r>
              <w:rPr>
                <w:rFonts w:ascii="Vazirmatn" w:hAnsi="Vazirmatn"/>
                <w:sz w:val="18"/>
              </w:rPr>
              <w:t>۱ / ۲ / ۳</w:t>
            </w:r>
          </w:p>
        </w:tc>
      </w:tr>
      <w:tr>
        <w:tc>
          <w:tcPr>
            <w:tcW w:type="dxa" w:w="5156"/>
          </w:tcPr>
          <w:p>
            <w:pPr>
              <w:bidi w:val="1"/>
            </w:pPr>
            <w:r>
              <w:rPr>
                <w:sz w:val="18"/>
              </w:rPr>
            </w:r>
            <w:r>
              <w:rPr>
                <w:rFonts w:ascii="Vazirmatn" w:hAnsi="Vazirmatn"/>
                <w:b/>
                <w:sz w:val="18"/>
              </w:rPr>
              <w:t>نبض ≥ ۱۰۰</w:t>
            </w:r>
          </w:p>
        </w:tc>
        <w:tc>
          <w:tcPr>
            <w:tcW w:type="dxa" w:w="5156"/>
          </w:tcPr>
          <w:p>
            <w:pPr>
              <w:bidi w:val="1"/>
            </w:pPr>
            <w:r>
              <w:rPr>
                <w:sz w:val="18"/>
              </w:rPr>
            </w:r>
            <w:r>
              <w:rPr>
                <w:rFonts w:ascii="Vazirmatn" w:hAnsi="Vazirmatn"/>
                <w:sz w:val="18"/>
              </w:rPr>
              <w:t>۱</w:t>
            </w:r>
          </w:p>
        </w:tc>
      </w:tr>
      <w:tr>
        <w:tc>
          <w:tcPr>
            <w:tcW w:type="dxa" w:w="5156"/>
          </w:tcPr>
          <w:p>
            <w:pPr>
              <w:bidi w:val="1"/>
            </w:pPr>
            <w:r>
              <w:rPr>
                <w:sz w:val="18"/>
              </w:rPr>
            </w:r>
            <w:r>
              <w:rPr>
                <w:rFonts w:ascii="Vazirmatn" w:hAnsi="Vazirmatn"/>
                <w:b/>
                <w:sz w:val="18"/>
              </w:rPr>
              <w:t>Melaena</w:t>
            </w:r>
          </w:p>
        </w:tc>
        <w:tc>
          <w:tcPr>
            <w:tcW w:type="dxa" w:w="5156"/>
          </w:tcPr>
          <w:p>
            <w:pPr>
              <w:bidi w:val="1"/>
            </w:pPr>
            <w:r>
              <w:rPr>
                <w:sz w:val="18"/>
              </w:rPr>
            </w:r>
            <w:r>
              <w:rPr>
                <w:rFonts w:ascii="Vazirmatn" w:hAnsi="Vazirmatn"/>
                <w:sz w:val="18"/>
              </w:rPr>
              <w:t>۱</w:t>
            </w:r>
          </w:p>
        </w:tc>
      </w:tr>
      <w:tr>
        <w:tc>
          <w:tcPr>
            <w:tcW w:type="dxa" w:w="5156"/>
          </w:tcPr>
          <w:p>
            <w:pPr>
              <w:bidi w:val="1"/>
            </w:pPr>
            <w:r>
              <w:rPr>
                <w:sz w:val="18"/>
              </w:rPr>
            </w:r>
            <w:r>
              <w:rPr>
                <w:rFonts w:ascii="Vazirmatn" w:hAnsi="Vazirmatn"/>
                <w:b/>
                <w:sz w:val="18"/>
              </w:rPr>
              <w:t>سنکوپ</w:t>
            </w:r>
          </w:p>
        </w:tc>
        <w:tc>
          <w:tcPr>
            <w:tcW w:type="dxa" w:w="5156"/>
          </w:tcPr>
          <w:p>
            <w:pPr>
              <w:bidi w:val="1"/>
            </w:pPr>
            <w:r>
              <w:rPr>
                <w:sz w:val="18"/>
              </w:rPr>
            </w:r>
            <w:r>
              <w:rPr>
                <w:rFonts w:ascii="Vazirmatn" w:hAnsi="Vazirmatn"/>
                <w:sz w:val="18"/>
              </w:rPr>
              <w:t>۲</w:t>
            </w:r>
          </w:p>
        </w:tc>
      </w:tr>
      <w:tr>
        <w:tc>
          <w:tcPr>
            <w:tcW w:type="dxa" w:w="5156"/>
          </w:tcPr>
          <w:p>
            <w:pPr>
              <w:bidi w:val="1"/>
            </w:pPr>
            <w:r>
              <w:rPr>
                <w:sz w:val="18"/>
              </w:rPr>
            </w:r>
            <w:r>
              <w:rPr>
                <w:rFonts w:ascii="Vazirmatn" w:hAnsi="Vazirmatn"/>
                <w:b/>
                <w:sz w:val="18"/>
              </w:rPr>
              <w:t>مرض کبد</w:t>
            </w:r>
          </w:p>
        </w:tc>
        <w:tc>
          <w:tcPr>
            <w:tcW w:type="dxa" w:w="5156"/>
          </w:tcPr>
          <w:p>
            <w:pPr>
              <w:bidi w:val="1"/>
            </w:pPr>
            <w:r>
              <w:rPr>
                <w:sz w:val="18"/>
              </w:rPr>
            </w:r>
            <w:r>
              <w:rPr>
                <w:rFonts w:ascii="Vazirmatn" w:hAnsi="Vazirmatn"/>
                <w:sz w:val="18"/>
              </w:rPr>
              <w:t>۲</w:t>
            </w:r>
          </w:p>
        </w:tc>
      </w:tr>
      <w:tr>
        <w:tc>
          <w:tcPr>
            <w:tcW w:type="dxa" w:w="5156"/>
          </w:tcPr>
          <w:p>
            <w:pPr>
              <w:bidi w:val="1"/>
            </w:pPr>
            <w:r>
              <w:rPr>
                <w:sz w:val="18"/>
              </w:rPr>
            </w:r>
            <w:r>
              <w:rPr>
                <w:rFonts w:ascii="Vazirmatn" w:hAnsi="Vazirmatn"/>
                <w:b/>
                <w:sz w:val="18"/>
              </w:rPr>
              <w:t>عدم کفایهٔ قلب</w:t>
            </w:r>
          </w:p>
        </w:tc>
        <w:tc>
          <w:tcPr>
            <w:tcW w:type="dxa" w:w="5156"/>
          </w:tcPr>
          <w:p>
            <w:pPr>
              <w:bidi w:val="1"/>
            </w:pPr>
            <w:r>
              <w:rPr>
                <w:sz w:val="18"/>
              </w:rPr>
            </w:r>
            <w:r>
              <w:rPr>
                <w:rFonts w:ascii="Vazirmatn" w:hAnsi="Vazirmatn"/>
                <w:sz w:val="18"/>
              </w:rPr>
              <w:t>۲</w:t>
            </w:r>
          </w:p>
        </w:tc>
      </w:tr>
    </w:tbl>
    <w:p>
      <w:pPr>
        <w:ind w:right="340"/>
        <w:bidi w:val="1"/>
      </w:pPr>
      <w:r>
        <w:rPr>
          <w:color w:val="136F73"/>
        </w:rPr>
        <w:t xml:space="preserve">● </w:t>
      </w:r>
      <w:r>
        <w:rPr>
          <w:rFonts w:ascii="Vazirmatn" w:hAnsi="Vazirmatn"/>
        </w:rPr>
        <w:t xml:space="preserve">✅ </w:t>
      </w:r>
      <w:r>
        <w:rPr>
          <w:rFonts w:ascii="Vazirmatn" w:hAnsi="Vazirmatn"/>
          <w:b/>
        </w:rPr>
        <w:t>GBS ≤ ۱</w:t>
      </w:r>
      <w:r>
        <w:rPr>
          <w:rFonts w:ascii="Vazirmatn" w:hAnsi="Vazirmatn"/>
        </w:rPr>
        <w:t xml:space="preserve"> (ACG 2021؛ ESGE: ≤ ۱) ← </w:t>
      </w:r>
      <w:r>
        <w:rPr>
          <w:rFonts w:ascii="Vazirmatn" w:hAnsi="Vazirmatn"/>
          <w:b/>
        </w:rPr>
        <w:t>خطر بسیار پایین</w:t>
      </w:r>
      <w:r>
        <w:rPr>
          <w:rFonts w:ascii="Vazirmatn" w:hAnsi="Vazirmatn"/>
        </w:rPr>
        <w:t xml:space="preserve"> ← </w:t>
      </w:r>
      <w:r>
        <w:rPr>
          <w:rFonts w:ascii="Vazirmatn" w:hAnsi="Vazirmatn"/>
          <w:b/>
        </w:rPr>
        <w:t>ترخیص سرپایی</w:t>
      </w:r>
      <w:r>
        <w:rPr>
          <w:rFonts w:ascii="Vazirmatn" w:hAnsi="Vazirmatn"/>
        </w:rPr>
        <w:t xml:space="preserve"> با اندوسکوپی سرپایی (حساسیت بسیار بلند برای نیاز به مداخله).</w:t>
      </w:r>
    </w:p>
    <w:p>
      <w:pPr>
        <w:ind w:right="340"/>
        <w:bidi w:val="1"/>
      </w:pPr>
      <w:r>
        <w:rPr>
          <w:color w:val="136F73"/>
        </w:rPr>
        <w:t xml:space="preserve">● </w:t>
      </w:r>
      <w:r>
        <w:rPr>
          <w:rFonts w:ascii="Vazirmatn" w:hAnsi="Vazirmatn"/>
          <w:b/>
        </w:rPr>
        <w:t>Rockall</w:t>
      </w:r>
      <w:r>
        <w:rPr>
          <w:rFonts w:ascii="Vazirmatn" w:hAnsi="Vazirmatn"/>
        </w:rPr>
        <w:t xml:space="preserve"> (پس از اندوسکوپی — مرگ‌ومیر)؛ </w:t>
      </w:r>
      <w:r>
        <w:rPr>
          <w:rFonts w:ascii="Vazirmatn" w:hAnsi="Vazirmatn"/>
          <w:b/>
        </w:rPr>
        <w:t>AIMS65</w:t>
      </w:r>
      <w:r>
        <w:rPr>
          <w:rFonts w:ascii="Vazirmatn" w:hAnsi="Vazirmatn"/>
        </w:rPr>
        <w:t xml:space="preserve"> (Albumin کمتر از ۳، INR بیش از ۱.۵، Mental status، SBP ≤ ۹۰، Age ≥ ۶۵ — مرگ‌ومیر).</w:t>
      </w:r>
    </w:p>
    <w:p>
      <w:pPr>
        <w:ind w:right="340"/>
        <w:bidi w:val="1"/>
      </w:pPr>
      <w:r>
        <w:rPr>
          <w:color w:val="136F73"/>
        </w:rPr>
        <w:t xml:space="preserve">● </w:t>
      </w:r>
      <w:r>
        <w:rPr>
          <w:rFonts w:ascii="Vazirmatn" w:hAnsi="Vazirmatn"/>
          <w:b/>
        </w:rPr>
        <w:t>LGIB — امتیاز Oakland</w:t>
      </w:r>
      <w:r>
        <w:rPr>
          <w:rFonts w:ascii="Vazirmatn" w:hAnsi="Vazirmatn"/>
        </w:rPr>
        <w:t xml:space="preserve"> (BSG 2019): </w:t>
      </w:r>
      <w:r>
        <w:rPr>
          <w:rFonts w:ascii="Vazirmatn" w:hAnsi="Vazirmatn"/>
          <w:b/>
        </w:rPr>
        <w:t>≤ ۸</w:t>
      </w:r>
      <w:r>
        <w:rPr>
          <w:rFonts w:ascii="Vazirmatn" w:hAnsi="Vazirmatn"/>
        </w:rPr>
        <w:t xml:space="preserve"> ← ترخیص ایمن و بررسی سرپایی.</w:t>
      </w:r>
    </w:p>
    <w:p>
      <w:pPr>
        <w:spacing w:before="280"/>
        <w:bidi w:val="1"/>
      </w:pPr>
      <w:r>
        <w:rPr>
          <w:rFonts w:ascii="Vazirmatn" w:hAnsi="Vazirmatn"/>
          <w:b/>
          <w:color w:val="0F2744"/>
          <w:sz w:val="29"/>
        </w:rPr>
        <w:t>🔹 ۱۰. Management (تداوی)</w:t>
      </w:r>
    </w:p>
    <w:p>
      <w:pPr>
        <w:spacing w:before="200"/>
        <w:bidi w:val="1"/>
      </w:pPr>
      <w:r>
        <w:rPr>
          <w:rFonts w:ascii="Vazirmatn" w:hAnsi="Vazirmatn"/>
          <w:b/>
          <w:color w:val="136F73"/>
          <w:sz w:val="25"/>
        </w:rPr>
        <w:t>الف) Emergency &amp; General Care (اقدامات عاجل) — برای همه</w:t>
      </w:r>
    </w:p>
    <w:p>
      <w:pPr>
        <w:ind w:right="340"/>
        <w:bidi w:val="1"/>
      </w:pPr>
      <w:r>
        <w:rPr>
          <w:b/>
          <w:color w:val="136F73"/>
        </w:rPr>
        <w:t xml:space="preserve">1. </w:t>
      </w:r>
      <w:r>
        <w:rPr>
          <w:rFonts w:ascii="Vazirmatn" w:hAnsi="Vazirmatn"/>
          <w:b/>
        </w:rPr>
        <w:t>ABC</w:t>
      </w:r>
      <w:r>
        <w:rPr>
          <w:rFonts w:ascii="Vazirmatn" w:hAnsi="Vazirmatn"/>
        </w:rPr>
        <w:t xml:space="preserve">؛ اگر شعور کم است یا Haematemesis شدید ← </w:t>
      </w:r>
      <w:r>
        <w:rPr>
          <w:rFonts w:ascii="Vazirmatn" w:hAnsi="Vazirmatn"/>
          <w:b/>
        </w:rPr>
        <w:t>محافظت راه هوایی (انتوباسیون)</w:t>
      </w:r>
      <w:r>
        <w:rPr>
          <w:rFonts w:ascii="Vazirmatn" w:hAnsi="Vazirmatn"/>
        </w:rPr>
        <w:t xml:space="preserve"> پیش از اندوسکوپی.</w:t>
      </w:r>
    </w:p>
    <w:p>
      <w:pPr>
        <w:ind w:right="340"/>
        <w:bidi w:val="1"/>
      </w:pPr>
      <w:r>
        <w:rPr>
          <w:b/>
          <w:color w:val="136F73"/>
        </w:rPr>
        <w:t xml:space="preserve">2. </w:t>
      </w:r>
      <w:r>
        <w:rPr>
          <w:rFonts w:ascii="Vazirmatn" w:hAnsi="Vazirmatn"/>
          <w:b/>
        </w:rPr>
        <w:t>دو کنولای بزرگ (۱۶–۱۸G)</w:t>
      </w:r>
      <w:r>
        <w:rPr>
          <w:rFonts w:ascii="Vazirmatn" w:hAnsi="Vazirmatn"/>
        </w:rPr>
        <w:t xml:space="preserve">؛ مایع </w:t>
      </w:r>
      <w:r>
        <w:rPr>
          <w:rFonts w:ascii="Vazirmatn" w:hAnsi="Vazirmatn"/>
          <w:b/>
        </w:rPr>
        <w:t>کرستالوئید</w:t>
      </w:r>
      <w:r>
        <w:rPr>
          <w:rFonts w:ascii="Vazirmatn" w:hAnsi="Vazirmatn"/>
        </w:rPr>
        <w:t xml:space="preserve"> (Ringer lactate یا NS) برای حفظ پرفیوژن — ⚠️ </w:t>
      </w:r>
      <w:r>
        <w:rPr>
          <w:rFonts w:ascii="Vazirmatn" w:hAnsi="Vazirmatn"/>
          <w:b/>
        </w:rPr>
        <w:t>از مایع زیاد اجتناب کن</w:t>
      </w:r>
      <w:r>
        <w:rPr>
          <w:rFonts w:ascii="Vazirmatn" w:hAnsi="Vazirmatn"/>
        </w:rPr>
        <w:t xml:space="preserve"> (هدف SBP حدود ۹۰–۱۰۰، MAP حدود ۶۵).</w:t>
      </w:r>
    </w:p>
    <w:p>
      <w:pPr>
        <w:ind w:right="340"/>
        <w:bidi w:val="1"/>
      </w:pPr>
      <w:r>
        <w:rPr>
          <w:b/>
          <w:color w:val="136F73"/>
        </w:rPr>
        <w:t xml:space="preserve">3. </w:t>
      </w:r>
      <w:r>
        <w:rPr>
          <w:rFonts w:ascii="Vazirmatn" w:hAnsi="Vazirmatn"/>
          <w:b/>
        </w:rPr>
        <w:t>ترانسفیوژن محدود (Restrictive transfusion):</w:t>
      </w:r>
    </w:p>
    <w:p>
      <w:pPr>
        <w:ind w:right="340"/>
        <w:bidi w:val="1"/>
      </w:pPr>
      <w:r>
        <w:rPr>
          <w:color w:val="136F73"/>
        </w:rPr>
        <w:t xml:space="preserve">● </w:t>
      </w:r>
      <w:r>
        <w:rPr>
          <w:rFonts w:ascii="Vazirmatn" w:hAnsi="Vazirmatn"/>
          <w:b/>
        </w:rPr>
        <w:t>Hb آستانه: کمتر از ۷ g/dL ← هدف ۷–۹ g/dL</w:t>
      </w:r>
      <w:r>
        <w:rPr>
          <w:rFonts w:ascii="Vazirmatn" w:hAnsi="Vazirmatn"/>
        </w:rPr>
        <w:t xml:space="preserve"> (Villanueva 2013 — </w:t>
      </w:r>
      <w:r>
        <w:rPr>
          <w:rFonts w:ascii="Vazirmatn" w:hAnsi="Vazirmatn"/>
          <w:b/>
        </w:rPr>
        <w:t>مرگ‌ومیر کمتر</w:t>
      </w:r>
      <w:r>
        <w:rPr>
          <w:rFonts w:ascii="Vazirmatn" w:hAnsi="Vazirmatn"/>
        </w:rPr>
        <w:t>، به‌ویژه در سیروز Child A/B).</w:t>
      </w:r>
    </w:p>
    <w:p>
      <w:pPr>
        <w:ind w:right="340"/>
        <w:bidi w:val="1"/>
      </w:pPr>
      <w:r>
        <w:rPr>
          <w:color w:val="136F73"/>
        </w:rPr>
        <w:t xml:space="preserve">● </w:t>
      </w:r>
      <w:r>
        <w:rPr>
          <w:rFonts w:ascii="Vazirmatn" w:hAnsi="Vazirmatn"/>
          <w:b/>
        </w:rPr>
        <w:t>امراض قلبی-عروقی:</w:t>
      </w:r>
      <w:r>
        <w:rPr>
          <w:rFonts w:ascii="Vazirmatn" w:hAnsi="Vazirmatn"/>
        </w:rPr>
        <w:t xml:space="preserve"> آستانهٔ </w:t>
      </w:r>
      <w:r>
        <w:rPr>
          <w:rFonts w:ascii="Vazirmatn" w:hAnsi="Vazirmatn"/>
          <w:b/>
        </w:rPr>
        <w:t>۸ g/dL</w:t>
      </w:r>
      <w:r>
        <w:rPr>
          <w:rFonts w:ascii="Vazirmatn" w:hAnsi="Vazirmatn"/>
        </w:rPr>
        <w:t xml:space="preserve"> و هدف ≥ ۱۰.</w:t>
      </w:r>
    </w:p>
    <w:p>
      <w:pPr>
        <w:ind w:right="340"/>
        <w:bidi w:val="1"/>
      </w:pPr>
      <w:r>
        <w:rPr>
          <w:color w:val="136F73"/>
        </w:rPr>
        <w:t xml:space="preserve">● </w:t>
      </w:r>
      <w:r>
        <w:rPr>
          <w:rFonts w:ascii="Vazirmatn" w:hAnsi="Vazirmatn"/>
        </w:rPr>
        <w:t xml:space="preserve">⚠️ </w:t>
      </w:r>
      <w:r>
        <w:rPr>
          <w:rFonts w:ascii="Vazirmatn" w:hAnsi="Vazirmatn"/>
          <w:b/>
        </w:rPr>
        <w:t>خونریزی فعال شدید با شوک</w:t>
      </w:r>
      <w:r>
        <w:rPr>
          <w:rFonts w:ascii="Vazirmatn" w:hAnsi="Vazirmatn"/>
        </w:rPr>
        <w:t xml:space="preserve"> ← ترانسفیوژن بدون انتظار برای Hb (پروتوکول ترانسفیوژن زیاد: RBC، FFP، پلیتلت به نسبت متعادل).</w:t>
      </w:r>
    </w:p>
    <w:p>
      <w:pPr>
        <w:ind w:right="340"/>
        <w:bidi w:val="1"/>
      </w:pPr>
      <w:r>
        <w:rPr>
          <w:b/>
          <w:color w:val="136F73"/>
        </w:rPr>
        <w:t xml:space="preserve">4. </w:t>
      </w:r>
      <w:r>
        <w:rPr>
          <w:rFonts w:ascii="Vazirmatn" w:hAnsi="Vazirmatn"/>
          <w:b/>
        </w:rPr>
        <w:t>پلیتلت</w:t>
      </w:r>
      <w:r>
        <w:rPr>
          <w:rFonts w:ascii="Vazirmatn" w:hAnsi="Vazirmatn"/>
        </w:rPr>
        <w:t xml:space="preserve"> اگر کمتر از </w:t>
      </w:r>
      <w:r>
        <w:rPr>
          <w:rFonts w:ascii="Vazirmatn" w:hAnsi="Vazirmatn"/>
          <w:b/>
        </w:rPr>
        <w:t>۵۰×۱۰⁹/L</w:t>
      </w:r>
      <w:r>
        <w:rPr>
          <w:rFonts w:ascii="Vazirmatn" w:hAnsi="Vazirmatn"/>
        </w:rPr>
        <w:t xml:space="preserve"> با خونریزی فعال.</w:t>
      </w:r>
    </w:p>
    <w:p>
      <w:pPr>
        <w:ind w:right="340"/>
        <w:bidi w:val="1"/>
      </w:pPr>
      <w:r>
        <w:rPr>
          <w:b/>
          <w:color w:val="136F73"/>
        </w:rPr>
        <w:t xml:space="preserve">5. </w:t>
      </w:r>
      <w:r>
        <w:rPr>
          <w:rFonts w:ascii="Vazirmatn" w:hAnsi="Vazirmatn"/>
          <w:b/>
        </w:rPr>
        <w:t>کواگولوپاتی:</w:t>
      </w:r>
    </w:p>
    <w:p>
      <w:pPr>
        <w:ind w:right="340"/>
        <w:bidi w:val="1"/>
      </w:pPr>
      <w:r>
        <w:rPr>
          <w:color w:val="136F73"/>
        </w:rPr>
        <w:t xml:space="preserve">● </w:t>
      </w:r>
      <w:r>
        <w:rPr>
          <w:rFonts w:ascii="Vazirmatn" w:hAnsi="Vazirmatn"/>
          <w:b/>
        </w:rPr>
        <w:t>Warfarin با خونریزی شدید:</w:t>
      </w:r>
      <w:r>
        <w:rPr>
          <w:rFonts w:ascii="Vazirmatn" w:hAnsi="Vazirmatn"/>
        </w:rPr>
        <w:t xml:space="preserve"> </w:t>
      </w:r>
      <w:r>
        <w:rPr>
          <w:rFonts w:ascii="Vazirmatn" w:hAnsi="Vazirmatn"/>
          <w:b/>
        </w:rPr>
        <w:t>Vitamin K ۵–۱۰ mg IV آهسته</w:t>
      </w:r>
      <w:r>
        <w:rPr>
          <w:rFonts w:ascii="Vazirmatn" w:hAnsi="Vazirmatn"/>
        </w:rPr>
        <w:t xml:space="preserve"> + </w:t>
      </w:r>
      <w:r>
        <w:rPr>
          <w:rFonts w:ascii="Vazirmatn" w:hAnsi="Vazirmatn"/>
          <w:b/>
        </w:rPr>
        <w:t>4-factor PCC</w:t>
      </w:r>
      <w:r>
        <w:rPr>
          <w:rFonts w:ascii="Vazirmatn" w:hAnsi="Vazirmatn"/>
        </w:rPr>
        <w:t xml:space="preserve"> (۲۵–۵۰ IU/kg مطابق INR) — ⚠️ </w:t>
      </w:r>
      <w:r>
        <w:rPr>
          <w:rFonts w:ascii="Vazirmatn" w:hAnsi="Vazirmatn"/>
          <w:b/>
        </w:rPr>
        <w:t>اندوسکوپی را برای اصلاح INR به تأخیر نینداز</w:t>
      </w:r>
      <w:r>
        <w:rPr>
          <w:rFonts w:ascii="Vazirmatn" w:hAnsi="Vazirmatn"/>
        </w:rPr>
        <w:t xml:space="preserve"> (اگر INR کمتر از ۲.۵ است اندوسکوپی قابل انجام است).</w:t>
      </w:r>
    </w:p>
    <w:p>
      <w:pPr>
        <w:ind w:right="340"/>
        <w:bidi w:val="1"/>
      </w:pPr>
      <w:r>
        <w:rPr>
          <w:color w:val="136F73"/>
        </w:rPr>
        <w:t xml:space="preserve">● </w:t>
      </w:r>
      <w:r>
        <w:rPr>
          <w:rFonts w:ascii="Vazirmatn" w:hAnsi="Vazirmatn"/>
          <w:b/>
        </w:rPr>
        <w:t>DOAC:</w:t>
      </w:r>
      <w:r>
        <w:rPr>
          <w:rFonts w:ascii="Vazirmatn" w:hAnsi="Vazirmatn"/>
        </w:rPr>
        <w:t xml:space="preserve"> قطع؛ در خونریزی تهدیدکنندهٔ حیات: Dabigatran ← </w:t>
      </w:r>
      <w:r>
        <w:rPr>
          <w:rFonts w:ascii="Vazirmatn" w:hAnsi="Vazirmatn"/>
          <w:b/>
        </w:rPr>
        <w:t>Idarucizumab ۵ g IV</w:t>
      </w:r>
      <w:r>
        <w:rPr>
          <w:rFonts w:ascii="Vazirmatn" w:hAnsi="Vazirmatn"/>
        </w:rPr>
        <w:t xml:space="preserve">؛ مهارکننده‌های Xa ← </w:t>
      </w:r>
      <w:r>
        <w:rPr>
          <w:rFonts w:ascii="Vazirmatn" w:hAnsi="Vazirmatn"/>
          <w:b/>
        </w:rPr>
        <w:t>Andexanet alfa</w:t>
      </w:r>
      <w:r>
        <w:rPr>
          <w:rFonts w:ascii="Vazirmatn" w:hAnsi="Vazirmatn"/>
        </w:rPr>
        <w:t xml:space="preserve"> یا </w:t>
      </w:r>
      <w:r>
        <w:rPr>
          <w:rFonts w:ascii="Vazirmatn" w:hAnsi="Vazirmatn"/>
          <w:b/>
        </w:rPr>
        <w:t>PCC ۵۰ IU/kg</w:t>
      </w:r>
      <w:r>
        <w:rPr>
          <w:rFonts w:ascii="Vazirmatn" w:hAnsi="Vazirmatn"/>
        </w:rPr>
        <w:t>.</w:t>
      </w:r>
    </w:p>
    <w:p>
      <w:pPr>
        <w:ind w:right="340"/>
        <w:bidi w:val="1"/>
      </w:pPr>
      <w:r>
        <w:rPr>
          <w:color w:val="136F73"/>
        </w:rPr>
        <w:t xml:space="preserve">● </w:t>
      </w:r>
      <w:r>
        <w:rPr>
          <w:rFonts w:ascii="Vazirmatn" w:hAnsi="Vazirmatn"/>
        </w:rPr>
        <w:t xml:space="preserve">⚠️ </w:t>
      </w:r>
      <w:r>
        <w:rPr>
          <w:rFonts w:ascii="Vazirmatn" w:hAnsi="Vazirmatn"/>
          <w:b/>
        </w:rPr>
        <w:t>در سیروز: FFP و پلیتلت را برای «اصلاح» INR روتین نده</w:t>
      </w:r>
      <w:r>
        <w:rPr>
          <w:rFonts w:ascii="Vazirmatn" w:hAnsi="Vazirmatn"/>
        </w:rPr>
        <w:t xml:space="preserve"> (INR خطر خونریزی را در سیروز نشان نمی‌دهد — Baveno VII).</w:t>
      </w:r>
    </w:p>
    <w:p>
      <w:pPr>
        <w:ind w:right="340"/>
        <w:bidi w:val="1"/>
      </w:pPr>
      <w:r>
        <w:rPr>
          <w:b/>
          <w:color w:val="136F73"/>
        </w:rPr>
        <w:t xml:space="preserve">6. </w:t>
      </w:r>
      <w:r>
        <w:rPr>
          <w:rFonts w:ascii="Vazirmatn" w:hAnsi="Vazirmatn"/>
          <w:b/>
        </w:rPr>
        <w:t>انتی‌پلیتلت‌ها:</w:t>
      </w:r>
    </w:p>
    <w:p>
      <w:pPr>
        <w:ind w:right="340"/>
        <w:bidi w:val="1"/>
      </w:pPr>
      <w:r>
        <w:rPr>
          <w:color w:val="136F73"/>
        </w:rPr>
        <w:t xml:space="preserve">● </w:t>
      </w:r>
      <w:r>
        <w:rPr>
          <w:rFonts w:ascii="Vazirmatn" w:hAnsi="Vazirmatn"/>
          <w:b/>
        </w:rPr>
        <w:t>Aspirin برای پیشگیری ثانوی قلبی (Secondary prevention):</w:t>
      </w:r>
      <w:r>
        <w:rPr>
          <w:rFonts w:ascii="Vazirmatn" w:hAnsi="Vazirmatn"/>
        </w:rPr>
        <w:t xml:space="preserve"> </w:t>
      </w:r>
      <w:r>
        <w:rPr>
          <w:rFonts w:ascii="Vazirmatn" w:hAnsi="Vazirmatn"/>
          <w:b/>
        </w:rPr>
        <w:t>قطع نکن</w:t>
      </w:r>
      <w:r>
        <w:rPr>
          <w:rFonts w:ascii="Vazirmatn" w:hAnsi="Vazirmatn"/>
        </w:rPr>
        <w:t xml:space="preserve"> یا در </w:t>
      </w:r>
      <w:r>
        <w:rPr>
          <w:rFonts w:ascii="Vazirmatn" w:hAnsi="Vazirmatn"/>
          <w:b/>
        </w:rPr>
        <w:t>۱–۳ روز</w:t>
      </w:r>
      <w:r>
        <w:rPr>
          <w:rFonts w:ascii="Vazirmatn" w:hAnsi="Vazirmatn"/>
        </w:rPr>
        <w:t xml:space="preserve"> (حد اکثر ۵ روز) پس از هیموستاز دوباره شروع کن — قطع طولانی مرگ‌ومیر قلبی را زیاد می‌کند (Sung 2010).</w:t>
      </w:r>
    </w:p>
    <w:p>
      <w:pPr>
        <w:ind w:right="340"/>
        <w:bidi w:val="1"/>
      </w:pPr>
      <w:r>
        <w:rPr>
          <w:color w:val="136F73"/>
        </w:rPr>
        <w:t xml:space="preserve">● </w:t>
      </w:r>
      <w:r>
        <w:rPr>
          <w:rFonts w:ascii="Vazirmatn" w:hAnsi="Vazirmatn"/>
          <w:b/>
        </w:rPr>
        <w:t>Aspirin برای پیشگیری اولیه:</w:t>
      </w:r>
      <w:r>
        <w:rPr>
          <w:rFonts w:ascii="Vazirmatn" w:hAnsi="Vazirmatn"/>
        </w:rPr>
        <w:t xml:space="preserve"> قطع کن و ضرورت آن را بازبینی کن.</w:t>
      </w:r>
    </w:p>
    <w:p>
      <w:pPr>
        <w:ind w:right="340"/>
        <w:bidi w:val="1"/>
      </w:pPr>
      <w:r>
        <w:rPr>
          <w:color w:val="136F73"/>
        </w:rPr>
        <w:t xml:space="preserve">● </w:t>
      </w:r>
      <w:r>
        <w:rPr>
          <w:rFonts w:ascii="Vazirmatn" w:hAnsi="Vazirmatn"/>
          <w:b/>
        </w:rPr>
        <w:t>P2Y12 (Clopidogrel) در DAPT پس از Stent اخیر:</w:t>
      </w:r>
      <w:r>
        <w:rPr>
          <w:rFonts w:ascii="Vazirmatn" w:hAnsi="Vazirmatn"/>
        </w:rPr>
        <w:t xml:space="preserve"> با </w:t>
      </w:r>
      <w:r>
        <w:rPr>
          <w:rFonts w:ascii="Vazirmatn" w:hAnsi="Vazirmatn"/>
          <w:b/>
        </w:rPr>
        <w:t>متخصص قلب</w:t>
      </w:r>
      <w:r>
        <w:rPr>
          <w:rFonts w:ascii="Vazirmatn" w:hAnsi="Vazirmatn"/>
        </w:rPr>
        <w:t xml:space="preserve"> تصمیم بگیر.</w:t>
      </w:r>
    </w:p>
    <w:p>
      <w:pPr>
        <w:ind w:right="340"/>
        <w:bidi w:val="1"/>
      </w:pPr>
      <w:r>
        <w:rPr>
          <w:b/>
          <w:color w:val="136F73"/>
        </w:rPr>
        <w:t xml:space="preserve">7. </w:t>
      </w:r>
      <w:r>
        <w:rPr>
          <w:rFonts w:ascii="Vazirmatn" w:hAnsi="Vazirmatn"/>
        </w:rPr>
        <w:t xml:space="preserve">⚠️ </w:t>
      </w:r>
      <w:r>
        <w:rPr>
          <w:rFonts w:ascii="Vazirmatn" w:hAnsi="Vazirmatn"/>
          <w:b/>
        </w:rPr>
        <w:t>Tranexamic acid روتین توصیه نمی‌شود</w:t>
      </w:r>
      <w:r>
        <w:rPr>
          <w:rFonts w:ascii="Vazirmatn" w:hAnsi="Vazirmatn"/>
        </w:rPr>
        <w:t xml:space="preserve"> (</w:t>
      </w:r>
      <w:r>
        <w:rPr>
          <w:rFonts w:ascii="Vazirmatn" w:hAnsi="Vazirmatn"/>
          <w:b/>
        </w:rPr>
        <w:t>HALT-IT 2020</w:t>
      </w:r>
      <w:r>
        <w:rPr>
          <w:rFonts w:ascii="Vazirmatn" w:hAnsi="Vazirmatn"/>
        </w:rPr>
        <w:t xml:space="preserve">: بدون کاهش مرگ‌ومیر، </w:t>
      </w:r>
      <w:r>
        <w:rPr>
          <w:rFonts w:ascii="Vazirmatn" w:hAnsi="Vazirmatn"/>
          <w:b/>
        </w:rPr>
        <w:t>افزایش ترومبوز وریدی و تشنج</w:t>
      </w:r>
      <w:r>
        <w:rPr>
          <w:rFonts w:ascii="Vazirmatn" w:hAnsi="Vazirmatn"/>
        </w:rPr>
        <w:t>).</w:t>
      </w:r>
    </w:p>
    <w:p>
      <w:pPr>
        <w:ind w:right="340"/>
        <w:bidi w:val="1"/>
      </w:pPr>
      <w:r>
        <w:rPr>
          <w:b/>
          <w:color w:val="136F73"/>
        </w:rPr>
        <w:t xml:space="preserve">8. </w:t>
      </w:r>
      <w:r>
        <w:rPr>
          <w:rFonts w:ascii="Vazirmatn" w:hAnsi="Vazirmatn"/>
          <w:b/>
        </w:rPr>
        <w:t>Nasogastric tube</w:t>
      </w:r>
      <w:r>
        <w:rPr>
          <w:rFonts w:ascii="Vazirmatn" w:hAnsi="Vazirmatn"/>
        </w:rPr>
        <w:t xml:space="preserve"> روتین لازم نیست.</w:t>
      </w:r>
    </w:p>
    <w:p>
      <w:pPr>
        <w:spacing w:before="200"/>
        <w:bidi w:val="1"/>
      </w:pPr>
      <w:r>
        <w:rPr>
          <w:rFonts w:ascii="Vazirmatn" w:hAnsi="Vazirmatn"/>
          <w:b/>
          <w:color w:val="136F73"/>
          <w:sz w:val="25"/>
        </w:rPr>
        <w:t>ب) Pharmacotherapy (Dose + Route + Frequency + Duration)</w:t>
      </w:r>
    </w:p>
    <w:p>
      <w:pPr>
        <w:spacing w:before="160"/>
        <w:bidi w:val="1"/>
      </w:pPr>
      <w:r>
        <w:rPr>
          <w:rFonts w:ascii="Vazirmatn" w:hAnsi="Vazirmatn"/>
          <w:b/>
          <w:sz w:val="23"/>
        </w:rPr>
        <w:t>۱. UGIB غیرواریسی</w:t>
      </w:r>
    </w:p>
    <w:tbl>
      <w:tblPr>
        <w:tblStyle w:val="TableGrid"/>
        <w:tblW w:type="auto" w:w="0"/>
        <w:tblLook w:firstColumn="1" w:firstRow="1" w:lastColumn="0" w:lastRow="0" w:noHBand="0" w:noVBand="1" w:val="04A0"/>
      </w:tblPr>
      <w:tblGrid>
        <w:gridCol w:w="3437"/>
        <w:gridCol w:w="3437"/>
        <w:gridCol w:w="3437"/>
      </w:tblGrid>
      <w:tr>
        <w:tc>
          <w:tcPr>
            <w:tcW w:type="dxa" w:w="3437"/>
            <w:shd w:val="clear" w:fill="136f73"/>
          </w:tcPr>
          <w:p>
            <w:pPr>
              <w:bidi w:val="1"/>
            </w:pPr>
            <w:r/>
            <w:r>
              <w:rPr>
                <w:b/>
                <w:color w:val="FFFFFF"/>
                <w:sz w:val="19"/>
              </w:rPr>
              <w:t>مرحله</w:t>
            </w:r>
          </w:p>
        </w:tc>
        <w:tc>
          <w:tcPr>
            <w:tcW w:type="dxa" w:w="3437"/>
            <w:shd w:val="clear" w:fill="136f73"/>
          </w:tcPr>
          <w:p>
            <w:pPr>
              <w:bidi w:val="1"/>
            </w:pPr>
            <w:r/>
            <w:r>
              <w:rPr>
                <w:b/>
                <w:color w:val="FFFFFF"/>
                <w:sz w:val="19"/>
              </w:rPr>
              <w:t>دوا</w:t>
            </w:r>
          </w:p>
        </w:tc>
        <w:tc>
          <w:tcPr>
            <w:tcW w:type="dxa" w:w="3437"/>
            <w:shd w:val="clear" w:fill="136f73"/>
          </w:tcPr>
          <w:p>
            <w:pPr>
              <w:bidi w:val="1"/>
            </w:pPr>
            <w:r/>
            <w:r>
              <w:rPr>
                <w:b/>
                <w:color w:val="FFFFFF"/>
                <w:sz w:val="19"/>
              </w:rPr>
              <w:t>دوز و مدت</w:t>
            </w:r>
          </w:p>
        </w:tc>
      </w:tr>
      <w:tr>
        <w:tc>
          <w:tcPr>
            <w:tcW w:type="dxa" w:w="3437"/>
          </w:tcPr>
          <w:p>
            <w:pPr>
              <w:bidi w:val="1"/>
            </w:pPr>
            <w:r>
              <w:rPr>
                <w:sz w:val="18"/>
              </w:rPr>
            </w:r>
            <w:r>
              <w:rPr>
                <w:rFonts w:ascii="Vazirmatn" w:hAnsi="Vazirmatn"/>
                <w:b/>
                <w:sz w:val="18"/>
              </w:rPr>
              <w:t>پیش از اندوسکوپی</w:t>
            </w:r>
          </w:p>
        </w:tc>
        <w:tc>
          <w:tcPr>
            <w:tcW w:type="dxa" w:w="3437"/>
          </w:tcPr>
          <w:p>
            <w:pPr>
              <w:bidi w:val="1"/>
            </w:pPr>
            <w:r>
              <w:rPr>
                <w:sz w:val="18"/>
              </w:rPr>
            </w:r>
            <w:r>
              <w:rPr>
                <w:rFonts w:ascii="Vazirmatn" w:hAnsi="Vazirmatn"/>
                <w:b/>
                <w:sz w:val="18"/>
              </w:rPr>
              <w:t>Erythromycin</w:t>
            </w:r>
          </w:p>
        </w:tc>
        <w:tc>
          <w:tcPr>
            <w:tcW w:type="dxa" w:w="3437"/>
          </w:tcPr>
          <w:p>
            <w:pPr>
              <w:bidi w:val="1"/>
            </w:pPr>
            <w:r>
              <w:rPr>
                <w:sz w:val="18"/>
              </w:rPr>
            </w:r>
            <w:r>
              <w:rPr>
                <w:rFonts w:ascii="Vazirmatn" w:hAnsi="Vazirmatn"/>
                <w:b/>
                <w:sz w:val="18"/>
              </w:rPr>
              <w:t>۲۵۰ mg IV</w:t>
            </w:r>
            <w:r>
              <w:rPr>
                <w:rFonts w:ascii="Vazirmatn" w:hAnsi="Vazirmatn"/>
                <w:sz w:val="18"/>
              </w:rPr>
              <w:t xml:space="preserve"> در ۳۰–۱۲۰ دقیقه پیش از اندوسکوپی (یک دوز)</w:t>
            </w:r>
          </w:p>
        </w:tc>
      </w:tr>
      <w:tr>
        <w:tc>
          <w:tcPr>
            <w:tcW w:type="dxa" w:w="3437"/>
          </w:tcPr>
          <w:p>
            <w:pPr>
              <w:bidi w:val="1"/>
            </w:pPr>
            <w:r>
              <w:rPr>
                <w:sz w:val="18"/>
              </w:rPr>
            </w:r>
            <w:r>
              <w:rPr>
                <w:rFonts w:ascii="Vazirmatn" w:hAnsi="Vazirmatn"/>
                <w:b/>
                <w:sz w:val="18"/>
              </w:rPr>
              <w:t>پس از هیموستاز اندوسکوپیک (Forrest Ia–IIb)</w:t>
            </w:r>
          </w:p>
        </w:tc>
        <w:tc>
          <w:tcPr>
            <w:tcW w:type="dxa" w:w="3437"/>
          </w:tcPr>
          <w:p>
            <w:pPr>
              <w:bidi w:val="1"/>
            </w:pPr>
            <w:r>
              <w:rPr>
                <w:sz w:val="18"/>
              </w:rPr>
            </w:r>
            <w:r>
              <w:rPr>
                <w:rFonts w:ascii="Vazirmatn" w:hAnsi="Vazirmatn"/>
                <w:b/>
                <w:sz w:val="18"/>
              </w:rPr>
              <w:t>PPI با دوز بلند</w:t>
            </w:r>
          </w:p>
        </w:tc>
        <w:tc>
          <w:tcPr>
            <w:tcW w:type="dxa" w:w="3437"/>
          </w:tcPr>
          <w:p>
            <w:pPr>
              <w:bidi w:val="1"/>
            </w:pPr>
            <w:r>
              <w:rPr>
                <w:sz w:val="18"/>
              </w:rPr>
            </w:r>
            <w:r>
              <w:rPr>
                <w:rFonts w:ascii="Vazirmatn" w:hAnsi="Vazirmatn"/>
                <w:b/>
                <w:sz w:val="18"/>
              </w:rPr>
              <w:t>۸۰ mg IV بولوس + انفیوژن ۸ mg/ساعت برای ۷۲ ساعت</w:t>
            </w:r>
            <w:r>
              <w:rPr>
                <w:rFonts w:ascii="Vazirmatn" w:hAnsi="Vazirmatn"/>
                <w:sz w:val="18"/>
              </w:rPr>
              <w:t xml:space="preserve">؛ </w:t>
            </w:r>
            <w:r>
              <w:rPr>
                <w:rFonts w:ascii="Vazirmatn" w:hAnsi="Vazirmatn"/>
                <w:b/>
                <w:sz w:val="18"/>
              </w:rPr>
              <w:t>یا</w:t>
            </w:r>
            <w:r>
              <w:rPr>
                <w:rFonts w:ascii="Vazirmatn" w:hAnsi="Vazirmatn"/>
                <w:sz w:val="18"/>
              </w:rPr>
              <w:t xml:space="preserve"> (ACG 2021 — به همان اندازه مؤثر) </w:t>
            </w:r>
            <w:r>
              <w:rPr>
                <w:rFonts w:ascii="Vazirmatn" w:hAnsi="Vazirmatn"/>
                <w:b/>
                <w:sz w:val="18"/>
              </w:rPr>
              <w:t>۴۰ mg IV/PO دو بار در روز</w:t>
            </w:r>
            <w:r>
              <w:rPr>
                <w:rFonts w:ascii="Vazirmatn" w:hAnsi="Vazirmatn"/>
                <w:sz w:val="18"/>
              </w:rPr>
              <w:t xml:space="preserve"> (دوز بلند متناوب) برای ۳ روز</w:t>
            </w:r>
          </w:p>
        </w:tc>
      </w:tr>
      <w:tr>
        <w:tc>
          <w:tcPr>
            <w:tcW w:type="dxa" w:w="3437"/>
          </w:tcPr>
          <w:p>
            <w:pPr>
              <w:bidi w:val="1"/>
            </w:pPr>
            <w:r>
              <w:rPr>
                <w:sz w:val="18"/>
              </w:rPr>
            </w:r>
            <w:r>
              <w:rPr>
                <w:rFonts w:ascii="Vazirmatn" w:hAnsi="Vazirmatn"/>
                <w:b/>
                <w:sz w:val="18"/>
              </w:rPr>
              <w:t>سپس</w:t>
            </w:r>
          </w:p>
        </w:tc>
        <w:tc>
          <w:tcPr>
            <w:tcW w:type="dxa" w:w="3437"/>
          </w:tcPr>
          <w:p>
            <w:pPr>
              <w:bidi w:val="1"/>
            </w:pPr>
            <w:r>
              <w:rPr>
                <w:sz w:val="18"/>
              </w:rPr>
            </w:r>
            <w:r>
              <w:rPr>
                <w:rFonts w:ascii="Vazirmatn" w:hAnsi="Vazirmatn"/>
                <w:b/>
                <w:sz w:val="18"/>
              </w:rPr>
              <w:t>PPI فمی دو بار در روز</w:t>
            </w:r>
          </w:p>
        </w:tc>
        <w:tc>
          <w:tcPr>
            <w:tcW w:type="dxa" w:w="3437"/>
          </w:tcPr>
          <w:p>
            <w:pPr>
              <w:bidi w:val="1"/>
            </w:pPr>
            <w:r>
              <w:rPr>
                <w:sz w:val="18"/>
              </w:rPr>
            </w:r>
            <w:r>
              <w:rPr>
                <w:rFonts w:ascii="Vazirmatn" w:hAnsi="Vazirmatn"/>
                <w:b/>
                <w:sz w:val="18"/>
              </w:rPr>
              <w:t>Omeprazole ۴۰ mg</w:t>
            </w:r>
            <w:r>
              <w:rPr>
                <w:rFonts w:ascii="Vazirmatn" w:hAnsi="Vazirmatn"/>
                <w:sz w:val="18"/>
              </w:rPr>
              <w:t xml:space="preserve"> یا </w:t>
            </w:r>
            <w:r>
              <w:rPr>
                <w:rFonts w:ascii="Vazirmatn" w:hAnsi="Vazirmatn"/>
                <w:b/>
                <w:sz w:val="18"/>
              </w:rPr>
              <w:t>Pantoprazole ۴۰ mg فمی دو بار در روز تا ۱۴ روز</w:t>
            </w:r>
            <w:r>
              <w:rPr>
                <w:rFonts w:ascii="Vazirmatn" w:hAnsi="Vazirmatn"/>
                <w:sz w:val="18"/>
              </w:rPr>
              <w:t xml:space="preserve"> (ACG 2021: روز ۳ تا ۱۴)، سپس </w:t>
            </w:r>
            <w:r>
              <w:rPr>
                <w:rFonts w:ascii="Vazirmatn" w:hAnsi="Vazirmatn"/>
                <w:b/>
                <w:sz w:val="18"/>
              </w:rPr>
              <w:t>یک بار در روز</w:t>
            </w:r>
            <w:r>
              <w:rPr>
                <w:rFonts w:ascii="Vazirmatn" w:hAnsi="Vazirmatn"/>
                <w:sz w:val="18"/>
              </w:rPr>
              <w:t xml:space="preserve"> — مدت کل </w:t>
            </w:r>
            <w:r>
              <w:rPr>
                <w:rFonts w:ascii="Vazirmatn" w:hAnsi="Vazirmatn"/>
                <w:b/>
                <w:sz w:val="18"/>
              </w:rPr>
              <w:t>۶–۸ هفته</w:t>
            </w:r>
            <w:r>
              <w:rPr>
                <w:rFonts w:ascii="Vazirmatn" w:hAnsi="Vazirmatn"/>
                <w:sz w:val="18"/>
              </w:rPr>
              <w:t xml:space="preserve"> (مطابق اندازه و علت قرحه)</w:t>
            </w:r>
          </w:p>
        </w:tc>
      </w:tr>
      <w:tr>
        <w:tc>
          <w:tcPr>
            <w:tcW w:type="dxa" w:w="3437"/>
          </w:tcPr>
          <w:p>
            <w:pPr>
              <w:bidi w:val="1"/>
            </w:pPr>
            <w:r>
              <w:rPr>
                <w:sz w:val="18"/>
              </w:rPr>
            </w:r>
            <w:r>
              <w:rPr>
                <w:rFonts w:ascii="Vazirmatn" w:hAnsi="Vazirmatn"/>
                <w:b/>
                <w:sz w:val="18"/>
              </w:rPr>
              <w:t>Forrest IIc/III</w:t>
            </w:r>
          </w:p>
        </w:tc>
        <w:tc>
          <w:tcPr>
            <w:tcW w:type="dxa" w:w="3437"/>
          </w:tcPr>
          <w:p>
            <w:pPr>
              <w:bidi w:val="1"/>
            </w:pPr>
            <w:r>
              <w:rPr>
                <w:sz w:val="18"/>
              </w:rPr>
            </w:r>
            <w:r>
              <w:rPr>
                <w:rFonts w:ascii="Vazirmatn" w:hAnsi="Vazirmatn"/>
                <w:sz w:val="18"/>
              </w:rPr>
              <w:t>PPI فمی</w:t>
            </w:r>
          </w:p>
        </w:tc>
        <w:tc>
          <w:tcPr>
            <w:tcW w:type="dxa" w:w="3437"/>
          </w:tcPr>
          <w:p>
            <w:pPr>
              <w:bidi w:val="1"/>
            </w:pPr>
            <w:r>
              <w:rPr>
                <w:sz w:val="18"/>
              </w:rPr>
            </w:r>
            <w:r>
              <w:rPr>
                <w:rFonts w:ascii="Vazirmatn" w:hAnsi="Vazirmatn"/>
                <w:sz w:val="18"/>
              </w:rPr>
              <w:t>یک بار در روز (استندرد)؛ ترخیص زودهنگام</w:t>
            </w:r>
          </w:p>
        </w:tc>
      </w:tr>
      <w:tr>
        <w:tc>
          <w:tcPr>
            <w:tcW w:type="dxa" w:w="3437"/>
          </w:tcPr>
          <w:p>
            <w:pPr>
              <w:bidi w:val="1"/>
            </w:pPr>
            <w:r>
              <w:rPr>
                <w:sz w:val="18"/>
              </w:rPr>
            </w:r>
            <w:r>
              <w:rPr>
                <w:rFonts w:ascii="Vazirmatn" w:hAnsi="Vazirmatn"/>
                <w:b/>
                <w:sz w:val="18"/>
              </w:rPr>
              <w:t>ریشه‌کنی H. pylori</w:t>
            </w:r>
          </w:p>
        </w:tc>
        <w:tc>
          <w:tcPr>
            <w:tcW w:type="dxa" w:w="3437"/>
          </w:tcPr>
          <w:p>
            <w:pPr>
              <w:bidi w:val="1"/>
            </w:pPr>
            <w:r>
              <w:rPr>
                <w:sz w:val="18"/>
              </w:rPr>
            </w:r>
            <w:r>
              <w:rPr>
                <w:rFonts w:ascii="Vazirmatn" w:hAnsi="Vazirmatn"/>
                <w:sz w:val="18"/>
              </w:rPr>
              <w:t>فصل ۲۶</w:t>
            </w:r>
          </w:p>
        </w:tc>
        <w:tc>
          <w:tcPr>
            <w:tcW w:type="dxa" w:w="3437"/>
          </w:tcPr>
          <w:p>
            <w:pPr>
              <w:bidi w:val="1"/>
            </w:pPr>
            <w:r>
              <w:rPr>
                <w:sz w:val="18"/>
              </w:rPr>
            </w:r>
            <w:r>
              <w:rPr>
                <w:rFonts w:ascii="Vazirmatn" w:hAnsi="Vazirmatn"/>
                <w:sz w:val="18"/>
              </w:rPr>
              <w:t xml:space="preserve">⚠️ </w:t>
            </w:r>
            <w:r>
              <w:rPr>
                <w:rFonts w:ascii="Vazirmatn" w:hAnsi="Vazirmatn"/>
                <w:b/>
                <w:sz w:val="18"/>
              </w:rPr>
              <w:t>در همهٔ مثبت‌ها</w:t>
            </w:r>
            <w:r>
              <w:rPr>
                <w:rFonts w:ascii="Vazirmatn" w:hAnsi="Vazirmatn"/>
                <w:sz w:val="18"/>
              </w:rPr>
              <w:t xml:space="preserve"> — مهم‌ترین قدم پیشگیری از خونریزی دوباره؛ </w:t>
            </w:r>
            <w:r>
              <w:rPr>
                <w:rFonts w:ascii="Vazirmatn" w:hAnsi="Vazirmatn"/>
                <w:b/>
                <w:sz w:val="18"/>
              </w:rPr>
              <w:t>شروع با رژیم فمی پس از شروع تغذیه</w:t>
            </w:r>
          </w:p>
        </w:tc>
      </w:tr>
      <w:tr>
        <w:tc>
          <w:tcPr>
            <w:tcW w:type="dxa" w:w="3437"/>
          </w:tcPr>
          <w:p>
            <w:pPr>
              <w:bidi w:val="1"/>
            </w:pPr>
            <w:r>
              <w:rPr>
                <w:sz w:val="18"/>
              </w:rPr>
            </w:r>
            <w:r>
              <w:rPr>
                <w:rFonts w:ascii="Vazirmatn" w:hAnsi="Vazirmatn"/>
                <w:b/>
                <w:sz w:val="18"/>
              </w:rPr>
              <w:t>NSAID ضروری (پس از بهبود)</w:t>
            </w:r>
          </w:p>
        </w:tc>
        <w:tc>
          <w:tcPr>
            <w:tcW w:type="dxa" w:w="3437"/>
          </w:tcPr>
          <w:p>
            <w:pPr>
              <w:bidi w:val="1"/>
            </w:pPr>
            <w:r>
              <w:rPr>
                <w:sz w:val="18"/>
              </w:rPr>
            </w:r>
            <w:r>
              <w:rPr>
                <w:rFonts w:ascii="Vazirmatn" w:hAnsi="Vazirmatn"/>
                <w:b/>
                <w:sz w:val="18"/>
              </w:rPr>
              <w:t>Celecoxib</w:t>
            </w:r>
            <w:r>
              <w:rPr>
                <w:rFonts w:ascii="Vazirmatn" w:hAnsi="Vazirmatn"/>
                <w:sz w:val="18"/>
              </w:rPr>
              <w:t xml:space="preserve"> (مهارکنندهٔ COX-2) + </w:t>
            </w:r>
            <w:r>
              <w:rPr>
                <w:rFonts w:ascii="Vazirmatn" w:hAnsi="Vazirmatn"/>
                <w:b/>
                <w:sz w:val="18"/>
              </w:rPr>
              <w:t>PPI</w:t>
            </w:r>
          </w:p>
        </w:tc>
        <w:tc>
          <w:tcPr>
            <w:tcW w:type="dxa" w:w="3437"/>
          </w:tcPr>
          <w:p>
            <w:pPr>
              <w:bidi w:val="1"/>
            </w:pPr>
            <w:r>
              <w:rPr>
                <w:sz w:val="18"/>
              </w:rPr>
            </w:r>
            <w:r>
              <w:rPr>
                <w:rFonts w:ascii="Vazirmatn" w:hAnsi="Vazirmatn"/>
                <w:sz w:val="18"/>
              </w:rPr>
              <w:t xml:space="preserve">Celecoxib </w:t>
            </w:r>
            <w:r>
              <w:rPr>
                <w:rFonts w:ascii="Vazirmatn" w:hAnsi="Vazirmatn"/>
                <w:b/>
                <w:sz w:val="18"/>
              </w:rPr>
              <w:t>۱۰۰–۲۰۰ mg فمی روزانه یا دو بار در روز</w:t>
            </w:r>
            <w:r>
              <w:rPr>
                <w:rFonts w:ascii="Vazirmatn" w:hAnsi="Vazirmatn"/>
                <w:sz w:val="18"/>
              </w:rPr>
              <w:t xml:space="preserve"> با کمترین دوز و مدت؛ ⚠️ ترجیحاً </w:t>
            </w:r>
            <w:r>
              <w:rPr>
                <w:rFonts w:ascii="Vazirmatn" w:hAnsi="Vazirmatn"/>
                <w:b/>
                <w:sz w:val="18"/>
              </w:rPr>
              <w:t>اجتناب کامل از NSAID</w:t>
            </w:r>
          </w:p>
        </w:tc>
      </w:tr>
    </w:tbl>
    <w:p>
      <w:pPr>
        <w:bidi w:val="1"/>
      </w:pPr>
      <w:r>
        <w:rPr>
          <w:rFonts w:ascii="Vazirmatn" w:hAnsi="Vazirmatn"/>
          <w:b/>
        </w:rPr>
        <w:t>هیموستاز اندوسکوپیک:</w:t>
      </w:r>
      <w:r>
        <w:rPr>
          <w:rFonts w:ascii="Vazirmatn" w:hAnsi="Vazirmatn"/>
        </w:rPr>
        <w:t xml:space="preserve"> </w:t>
      </w:r>
      <w:r>
        <w:rPr>
          <w:rFonts w:ascii="Vazirmatn" w:hAnsi="Vazirmatn"/>
          <w:b/>
        </w:rPr>
        <w:t>تداوی دوگانه (Dual therapy)</w:t>
      </w:r>
      <w:r>
        <w:rPr>
          <w:rFonts w:ascii="Vazirmatn" w:hAnsi="Vazirmatn"/>
        </w:rPr>
        <w:t xml:space="preserve"> — </w:t>
      </w:r>
      <w:r>
        <w:rPr>
          <w:rFonts w:ascii="Vazirmatn" w:hAnsi="Vazirmatn"/>
          <w:b/>
        </w:rPr>
        <w:t>تزریق Adrenaline (۱:۱۰٬۰۰۰)</w:t>
      </w:r>
      <w:r>
        <w:rPr>
          <w:rFonts w:ascii="Vazirmatn" w:hAnsi="Vazirmatn"/>
        </w:rPr>
        <w:t xml:space="preserve"> + </w:t>
      </w:r>
      <w:r>
        <w:rPr>
          <w:rFonts w:ascii="Vazirmatn" w:hAnsi="Vazirmatn"/>
          <w:b/>
        </w:rPr>
        <w:t>روش دوم</w:t>
      </w:r>
      <w:r>
        <w:rPr>
          <w:rFonts w:ascii="Vazirmatn" w:hAnsi="Vazirmatn"/>
        </w:rPr>
        <w:t xml:space="preserve"> (</w:t>
      </w:r>
      <w:r>
        <w:rPr>
          <w:rFonts w:ascii="Vazirmatn" w:hAnsi="Vazirmatn"/>
          <w:b/>
        </w:rPr>
        <w:t>Clip</w:t>
      </w:r>
      <w:r>
        <w:rPr>
          <w:rFonts w:ascii="Vazirmatn" w:hAnsi="Vazirmatn"/>
        </w:rPr>
        <w:t xml:space="preserve"> یا </w:t>
      </w:r>
      <w:r>
        <w:rPr>
          <w:rFonts w:ascii="Vazirmatn" w:hAnsi="Vazirmatn"/>
          <w:b/>
        </w:rPr>
        <w:t>حرارتی — Bipolar/Heater probe</w:t>
      </w:r>
      <w:r>
        <w:rPr>
          <w:rFonts w:ascii="Vazirmatn" w:hAnsi="Vazirmatn"/>
        </w:rPr>
        <w:t xml:space="preserve">)؛ ⚠️ </w:t>
      </w:r>
      <w:r>
        <w:rPr>
          <w:rFonts w:ascii="Vazirmatn" w:hAnsi="Vazirmatn"/>
          <w:b/>
        </w:rPr>
        <w:t>Adrenaline تنها کافی نیست</w:t>
      </w:r>
      <w:r>
        <w:rPr>
          <w:rFonts w:ascii="Vazirmatn" w:hAnsi="Vazirmatn"/>
        </w:rPr>
        <w:t xml:space="preserve">. </w:t>
      </w:r>
      <w:r>
        <w:rPr>
          <w:rFonts w:ascii="Vazirmatn" w:hAnsi="Vazirmatn"/>
          <w:b/>
        </w:rPr>
        <w:t>Over-the-scope clip (OTSC)</w:t>
      </w:r>
      <w:r>
        <w:rPr>
          <w:rFonts w:ascii="Vazirmatn" w:hAnsi="Vazirmatn"/>
        </w:rPr>
        <w:t xml:space="preserve"> در خونریزی دوباره (یا خط اول در قرحه‌های بزرگ). </w:t>
      </w:r>
      <w:r>
        <w:rPr>
          <w:rFonts w:ascii="Vazirmatn" w:hAnsi="Vazirmatn"/>
          <w:b/>
        </w:rPr>
        <w:t>Hemostatic powder (TC-325)</w:t>
      </w:r>
      <w:r>
        <w:rPr>
          <w:rFonts w:ascii="Vazirmatn" w:hAnsi="Vazirmatn"/>
        </w:rPr>
        <w:t xml:space="preserve"> — کمک موقت، به‌ویژه در سرطان.</w:t>
      </w:r>
    </w:p>
    <w:p>
      <w:pPr>
        <w:spacing w:before="160"/>
        <w:bidi w:val="1"/>
      </w:pPr>
      <w:r>
        <w:rPr>
          <w:rFonts w:ascii="Vazirmatn" w:hAnsi="Vazirmatn"/>
          <w:b/>
          <w:sz w:val="23"/>
        </w:rPr>
        <w:t>۲. UGIB واریسی — Baveno VII (2022) و AASLD 2024</w:t>
      </w:r>
    </w:p>
    <w:p>
      <w:pPr>
        <w:bidi w:val="1"/>
      </w:pPr>
      <w:r>
        <w:rPr>
          <w:rFonts w:ascii="Vazirmatn" w:hAnsi="Vazirmatn"/>
          <w:b/>
        </w:rPr>
        <w:t>هر مریض سیروزی با UGIB = واریسی تا خلاف آن ثابت شود — شروع فوری:</w:t>
      </w:r>
    </w:p>
    <w:tbl>
      <w:tblPr>
        <w:tblStyle w:val="TableGrid"/>
        <w:tblW w:type="auto" w:w="0"/>
        <w:tblLook w:firstColumn="1" w:firstRow="1" w:lastColumn="0" w:lastRow="0" w:noHBand="0" w:noVBand="1" w:val="04A0"/>
      </w:tblPr>
      <w:tblGrid>
        <w:gridCol w:w="3437"/>
        <w:gridCol w:w="3437"/>
        <w:gridCol w:w="3437"/>
      </w:tblGrid>
      <w:tr>
        <w:tc>
          <w:tcPr>
            <w:tcW w:type="dxa" w:w="3437"/>
            <w:shd w:val="clear" w:fill="136f73"/>
          </w:tcPr>
          <w:p>
            <w:pPr>
              <w:bidi w:val="1"/>
            </w:pPr>
            <w:r/>
            <w:r>
              <w:rPr>
                <w:b/>
                <w:color w:val="FFFFFF"/>
                <w:sz w:val="19"/>
              </w:rPr>
              <w:t>دوا</w:t>
            </w:r>
          </w:p>
        </w:tc>
        <w:tc>
          <w:tcPr>
            <w:tcW w:type="dxa" w:w="3437"/>
            <w:shd w:val="clear" w:fill="136f73"/>
          </w:tcPr>
          <w:p>
            <w:pPr>
              <w:bidi w:val="1"/>
            </w:pPr>
            <w:r/>
            <w:r>
              <w:rPr>
                <w:b/>
                <w:color w:val="FFFFFF"/>
                <w:sz w:val="19"/>
              </w:rPr>
              <w:t>دوز</w:t>
            </w:r>
          </w:p>
        </w:tc>
        <w:tc>
          <w:tcPr>
            <w:tcW w:type="dxa" w:w="3437"/>
            <w:shd w:val="clear" w:fill="136f73"/>
          </w:tcPr>
          <w:p>
            <w:pPr>
              <w:bidi w:val="1"/>
            </w:pPr>
            <w:r/>
            <w:r>
              <w:rPr>
                <w:b/>
                <w:color w:val="FFFFFF"/>
                <w:sz w:val="19"/>
              </w:rPr>
              <w:t>مدت</w:t>
            </w:r>
          </w:p>
        </w:tc>
      </w:tr>
      <w:tr>
        <w:tc>
          <w:tcPr>
            <w:tcW w:type="dxa" w:w="3437"/>
          </w:tcPr>
          <w:p>
            <w:pPr>
              <w:bidi w:val="1"/>
            </w:pPr>
            <w:r>
              <w:rPr>
                <w:sz w:val="18"/>
              </w:rPr>
            </w:r>
            <w:r>
              <w:rPr>
                <w:rFonts w:ascii="Vazirmatn" w:hAnsi="Vazirmatn"/>
                <w:sz w:val="18"/>
              </w:rPr>
              <w:t xml:space="preserve">یا </w:t>
            </w:r>
            <w:r>
              <w:rPr>
                <w:rFonts w:ascii="Vazirmatn" w:hAnsi="Vazirmatn"/>
                <w:b/>
                <w:sz w:val="18"/>
              </w:rPr>
              <w:t>Octreotide</w:t>
            </w:r>
            <w:r>
              <w:rPr>
                <w:rFonts w:ascii="Vazirmatn" w:hAnsi="Vazirmatn"/>
                <w:sz w:val="18"/>
              </w:rPr>
              <w:t xml:space="preserve"> (اگر Terlipressin نیست)</w:t>
            </w:r>
          </w:p>
        </w:tc>
        <w:tc>
          <w:tcPr>
            <w:tcW w:type="dxa" w:w="3437"/>
          </w:tcPr>
          <w:p>
            <w:pPr>
              <w:bidi w:val="1"/>
            </w:pPr>
            <w:r>
              <w:rPr>
                <w:sz w:val="18"/>
              </w:rPr>
            </w:r>
            <w:r>
              <w:rPr>
                <w:rFonts w:ascii="Vazirmatn" w:hAnsi="Vazirmatn"/>
                <w:b/>
                <w:sz w:val="18"/>
              </w:rPr>
              <w:t>۵۰ mcg IV بولوس</w:t>
            </w:r>
            <w:r>
              <w:rPr>
                <w:rFonts w:ascii="Vazirmatn" w:hAnsi="Vazirmatn"/>
                <w:sz w:val="18"/>
              </w:rPr>
              <w:t xml:space="preserve"> ← </w:t>
            </w:r>
            <w:r>
              <w:rPr>
                <w:rFonts w:ascii="Vazirmatn" w:hAnsi="Vazirmatn"/>
                <w:b/>
                <w:sz w:val="18"/>
              </w:rPr>
              <w:t>۵۰ mcg/ساعت انفیوژن</w:t>
            </w:r>
          </w:p>
        </w:tc>
        <w:tc>
          <w:tcPr>
            <w:tcW w:type="dxa" w:w="3437"/>
          </w:tcPr>
          <w:p>
            <w:pPr>
              <w:bidi w:val="1"/>
            </w:pPr>
            <w:r>
              <w:rPr>
                <w:sz w:val="18"/>
              </w:rPr>
            </w:r>
            <w:r>
              <w:rPr>
                <w:rFonts w:ascii="Vazirmatn" w:hAnsi="Vazirmatn"/>
                <w:b/>
                <w:sz w:val="18"/>
              </w:rPr>
              <w:t>۲–۵ روز</w:t>
            </w:r>
          </w:p>
        </w:tc>
      </w:tr>
      <w:tr>
        <w:tc>
          <w:tcPr>
            <w:tcW w:type="dxa" w:w="3437"/>
          </w:tcPr>
          <w:p>
            <w:pPr>
              <w:bidi w:val="1"/>
            </w:pPr>
            <w:r>
              <w:rPr>
                <w:sz w:val="18"/>
              </w:rPr>
            </w:r>
            <w:r>
              <w:rPr>
                <w:rFonts w:ascii="Vazirmatn" w:hAnsi="Vazirmatn"/>
                <w:sz w:val="18"/>
              </w:rPr>
              <w:t xml:space="preserve">یا </w:t>
            </w:r>
            <w:r>
              <w:rPr>
                <w:rFonts w:ascii="Vazirmatn" w:hAnsi="Vazirmatn"/>
                <w:b/>
                <w:sz w:val="18"/>
              </w:rPr>
              <w:t>Somatostatin</w:t>
            </w:r>
          </w:p>
        </w:tc>
        <w:tc>
          <w:tcPr>
            <w:tcW w:type="dxa" w:w="3437"/>
          </w:tcPr>
          <w:p>
            <w:pPr>
              <w:bidi w:val="1"/>
            </w:pPr>
            <w:r>
              <w:rPr>
                <w:sz w:val="18"/>
              </w:rPr>
            </w:r>
            <w:r>
              <w:rPr>
                <w:rFonts w:ascii="Vazirmatn" w:hAnsi="Vazirmatn"/>
                <w:sz w:val="18"/>
              </w:rPr>
              <w:t>۲۵۰ mcg IV بولوس ← ۲۵۰–۵۰۰ mcg/ساعت</w:t>
            </w:r>
          </w:p>
        </w:tc>
        <w:tc>
          <w:tcPr>
            <w:tcW w:type="dxa" w:w="3437"/>
          </w:tcPr>
          <w:p>
            <w:pPr>
              <w:bidi w:val="1"/>
            </w:pPr>
            <w:r>
              <w:rPr>
                <w:sz w:val="18"/>
              </w:rPr>
            </w:r>
            <w:r>
              <w:rPr>
                <w:rFonts w:ascii="Vazirmatn" w:hAnsi="Vazirmatn"/>
                <w:sz w:val="18"/>
              </w:rPr>
              <w:t>۲–۵ روز</w:t>
            </w:r>
          </w:p>
        </w:tc>
      </w:tr>
      <w:tr>
        <w:tc>
          <w:tcPr>
            <w:tcW w:type="dxa" w:w="3437"/>
          </w:tcPr>
          <w:p>
            <w:pPr>
              <w:bidi w:val="1"/>
            </w:pPr>
            <w:r>
              <w:rPr>
                <w:sz w:val="18"/>
              </w:rPr>
            </w:r>
            <w:r>
              <w:rPr>
                <w:rFonts w:ascii="Vazirmatn" w:hAnsi="Vazirmatn"/>
                <w:b/>
                <w:sz w:val="18"/>
              </w:rPr>
              <w:t>انتی‌بیوتیک پیشگیرانه</w:t>
            </w:r>
            <w:r>
              <w:rPr>
                <w:rFonts w:ascii="Vazirmatn" w:hAnsi="Vazirmatn"/>
                <w:sz w:val="18"/>
              </w:rPr>
              <w:t xml:space="preserve"> (کاهش انتان، خونریزی دوباره، </w:t>
            </w:r>
            <w:r>
              <w:rPr>
                <w:rFonts w:ascii="Vazirmatn" w:hAnsi="Vazirmatn"/>
                <w:b/>
                <w:sz w:val="18"/>
              </w:rPr>
              <w:t>و مرگ</w:t>
            </w:r>
            <w:r>
              <w:rPr>
                <w:rFonts w:ascii="Vazirmatn" w:hAnsi="Vazirmatn"/>
                <w:sz w:val="18"/>
              </w:rPr>
              <w:t>)</w:t>
            </w:r>
          </w:p>
        </w:tc>
        <w:tc>
          <w:tcPr>
            <w:tcW w:type="dxa" w:w="3437"/>
          </w:tcPr>
          <w:p>
            <w:pPr>
              <w:bidi w:val="1"/>
            </w:pPr>
            <w:r>
              <w:rPr>
                <w:sz w:val="18"/>
              </w:rPr>
            </w:r>
            <w:r>
              <w:rPr>
                <w:rFonts w:ascii="Vazirmatn" w:hAnsi="Vazirmatn"/>
                <w:b/>
                <w:sz w:val="18"/>
              </w:rPr>
              <w:t>Ceftriaxone ۱ g IV هر ۲۴ ساعت</w:t>
            </w:r>
          </w:p>
        </w:tc>
        <w:tc>
          <w:tcPr>
            <w:tcW w:type="dxa" w:w="3437"/>
          </w:tcPr>
          <w:p>
            <w:pPr>
              <w:bidi w:val="1"/>
            </w:pPr>
            <w:r>
              <w:rPr>
                <w:sz w:val="18"/>
              </w:rPr>
            </w:r>
            <w:r>
              <w:rPr>
                <w:rFonts w:ascii="Vazirmatn" w:hAnsi="Vazirmatn"/>
                <w:b/>
                <w:sz w:val="18"/>
              </w:rPr>
              <w:t>حد اکثر ۷ روز</w:t>
            </w:r>
            <w:r>
              <w:rPr>
                <w:rFonts w:ascii="Vazirmatn" w:hAnsi="Vazirmatn"/>
                <w:sz w:val="18"/>
              </w:rPr>
              <w:t xml:space="preserve"> (قطع با توقف خونریزی و رفع وازواکتیو)</w:t>
            </w:r>
          </w:p>
        </w:tc>
      </w:tr>
      <w:tr>
        <w:tc>
          <w:tcPr>
            <w:tcW w:type="dxa" w:w="3437"/>
          </w:tcPr>
          <w:p>
            <w:pPr>
              <w:bidi w:val="1"/>
            </w:pPr>
            <w:r>
              <w:rPr>
                <w:sz w:val="18"/>
              </w:rPr>
            </w:r>
            <w:r>
              <w:rPr>
                <w:rFonts w:ascii="Vazirmatn" w:hAnsi="Vazirmatn"/>
                <w:b/>
                <w:sz w:val="18"/>
              </w:rPr>
              <w:t>Erythromycin</w:t>
            </w:r>
          </w:p>
        </w:tc>
        <w:tc>
          <w:tcPr>
            <w:tcW w:type="dxa" w:w="3437"/>
          </w:tcPr>
          <w:p>
            <w:pPr>
              <w:bidi w:val="1"/>
            </w:pPr>
            <w:r>
              <w:rPr>
                <w:sz w:val="18"/>
              </w:rPr>
            </w:r>
            <w:r>
              <w:rPr>
                <w:rFonts w:ascii="Vazirmatn" w:hAnsi="Vazirmatn"/>
                <w:sz w:val="18"/>
              </w:rPr>
              <w:t>۲۵۰ mg IV پیش از اندوسکوپی</w:t>
            </w:r>
          </w:p>
        </w:tc>
        <w:tc>
          <w:tcPr>
            <w:tcW w:type="dxa" w:w="3437"/>
          </w:tcPr>
          <w:p>
            <w:pPr>
              <w:bidi w:val="1"/>
            </w:pPr>
            <w:r>
              <w:rPr>
                <w:sz w:val="18"/>
              </w:rPr>
            </w:r>
            <w:r>
              <w:rPr>
                <w:rFonts w:ascii="Vazirmatn" w:hAnsi="Vazirmatn"/>
                <w:sz w:val="18"/>
              </w:rPr>
              <w:t>یک دوز</w:t>
            </w:r>
          </w:p>
        </w:tc>
      </w:tr>
      <w:tr>
        <w:tc>
          <w:tcPr>
            <w:tcW w:type="dxa" w:w="3437"/>
          </w:tcPr>
          <w:p>
            <w:pPr>
              <w:bidi w:val="1"/>
            </w:pPr>
            <w:r>
              <w:rPr>
                <w:sz w:val="18"/>
              </w:rPr>
            </w:r>
            <w:r>
              <w:rPr>
                <w:rFonts w:ascii="Vazirmatn" w:hAnsi="Vazirmatn"/>
                <w:b/>
                <w:sz w:val="18"/>
              </w:rPr>
              <w:t>PPI</w:t>
            </w:r>
          </w:p>
        </w:tc>
        <w:tc>
          <w:tcPr>
            <w:tcW w:type="dxa" w:w="3437"/>
          </w:tcPr>
          <w:p>
            <w:pPr>
              <w:bidi w:val="1"/>
            </w:pPr>
            <w:r>
              <w:rPr>
                <w:sz w:val="18"/>
              </w:rPr>
            </w:r>
            <w:r>
              <w:rPr>
                <w:rFonts w:ascii="Vazirmatn" w:hAnsi="Vazirmatn"/>
                <w:sz w:val="18"/>
              </w:rPr>
              <w:t xml:space="preserve">پیش از اندوسکوپی معقول است؛ ⚠️ </w:t>
            </w:r>
            <w:r>
              <w:rPr>
                <w:rFonts w:ascii="Vazirmatn" w:hAnsi="Vazirmatn"/>
                <w:b/>
                <w:sz w:val="18"/>
              </w:rPr>
              <w:t>پس از تأیید منبع واریسی قطع کن</w:t>
            </w:r>
            <w:r>
              <w:rPr>
                <w:rFonts w:ascii="Vazirmatn" w:hAnsi="Vazirmatn"/>
                <w:sz w:val="18"/>
              </w:rPr>
              <w:t xml:space="preserve"> (خطر SBP و انسفالوپاتی) — یا دورهٔ کوتاه پس از Band ligation برای زخم‌های Banding</w:t>
            </w:r>
          </w:p>
        </w:tc>
        <w:tc>
          <w:tcPr>
            <w:tcW w:type="dxa" w:w="3437"/>
          </w:tcPr>
          <w:p>
            <w:pPr>
              <w:bidi w:val="1"/>
            </w:pPr>
            <w:r>
              <w:rPr>
                <w:sz w:val="18"/>
              </w:rPr>
            </w:r>
            <w:r>
              <w:rPr>
                <w:rFonts w:ascii="Vazirmatn" w:hAnsi="Vazirmatn"/>
                <w:sz w:val="18"/>
              </w:rPr>
              <w:t>—</w:t>
            </w:r>
          </w:p>
        </w:tc>
      </w:tr>
      <w:tr>
        <w:tc>
          <w:tcPr>
            <w:tcW w:type="dxa" w:w="3437"/>
          </w:tcPr>
          <w:p>
            <w:pPr>
              <w:bidi w:val="1"/>
            </w:pPr>
            <w:r>
              <w:rPr>
                <w:sz w:val="18"/>
              </w:rPr>
            </w:r>
            <w:r>
              <w:rPr>
                <w:rFonts w:ascii="Vazirmatn" w:hAnsi="Vazirmatn"/>
                <w:b/>
                <w:sz w:val="18"/>
              </w:rPr>
              <w:t>Lactulose</w:t>
            </w:r>
            <w:r>
              <w:rPr>
                <w:rFonts w:ascii="Vazirmatn" w:hAnsi="Vazirmatn"/>
                <w:sz w:val="18"/>
              </w:rPr>
              <w:t xml:space="preserve"> (پیشگیری از انسفالوپاتی)</w:t>
            </w:r>
          </w:p>
        </w:tc>
        <w:tc>
          <w:tcPr>
            <w:tcW w:type="dxa" w:w="3437"/>
          </w:tcPr>
          <w:p>
            <w:pPr>
              <w:bidi w:val="1"/>
            </w:pPr>
            <w:r>
              <w:rPr>
                <w:sz w:val="18"/>
              </w:rPr>
            </w:r>
            <w:r>
              <w:rPr>
                <w:rFonts w:ascii="Vazirmatn" w:hAnsi="Vazirmatn"/>
                <w:b/>
                <w:sz w:val="18"/>
              </w:rPr>
              <w:t>۲۵ ml (حدود ۲۰ g) فمی هر ۱۲ ساعت</w:t>
            </w:r>
            <w:r>
              <w:rPr>
                <w:rFonts w:ascii="Vazirmatn" w:hAnsi="Vazirmatn"/>
                <w:sz w:val="18"/>
              </w:rPr>
              <w:t xml:space="preserve">، تنظیم برای </w:t>
            </w:r>
            <w:r>
              <w:rPr>
                <w:rFonts w:ascii="Vazirmatn" w:hAnsi="Vazirmatn"/>
                <w:b/>
                <w:sz w:val="18"/>
              </w:rPr>
              <w:t>۲–۳ اجابت نرم در روز</w:t>
            </w:r>
          </w:p>
        </w:tc>
        <w:tc>
          <w:tcPr>
            <w:tcW w:type="dxa" w:w="3437"/>
          </w:tcPr>
          <w:p>
            <w:pPr>
              <w:bidi w:val="1"/>
            </w:pPr>
            <w:r>
              <w:rPr>
                <w:sz w:val="18"/>
              </w:rPr>
            </w:r>
            <w:r>
              <w:rPr>
                <w:rFonts w:ascii="Vazirmatn" w:hAnsi="Vazirmatn"/>
                <w:sz w:val="18"/>
              </w:rPr>
              <w:t>در طول بستری</w:t>
            </w:r>
          </w:p>
        </w:tc>
      </w:tr>
    </w:tbl>
    <w:p>
      <w:pPr>
        <w:ind w:right="340"/>
        <w:bidi w:val="1"/>
      </w:pPr>
      <w:r>
        <w:rPr>
          <w:color w:val="136F73"/>
        </w:rPr>
        <w:t xml:space="preserve">● </w:t>
      </w:r>
      <w:r>
        <w:rPr>
          <w:rFonts w:ascii="Vazirmatn" w:hAnsi="Vazirmatn"/>
        </w:rPr>
        <w:t xml:space="preserve">⚠️ </w:t>
      </w:r>
      <w:r>
        <w:rPr>
          <w:rFonts w:ascii="Vazirmatn" w:hAnsi="Vazirmatn"/>
          <w:b/>
        </w:rPr>
        <w:t>Terlipressin:</w:t>
      </w:r>
      <w:r>
        <w:rPr>
          <w:rFonts w:ascii="Vazirmatn" w:hAnsi="Vazirmatn"/>
        </w:rPr>
        <w:t xml:space="preserve"> منع/احتیاط در </w:t>
      </w:r>
      <w:r>
        <w:rPr>
          <w:rFonts w:ascii="Vazirmatn" w:hAnsi="Vazirmatn"/>
          <w:b/>
        </w:rPr>
        <w:t>امراض ایسکیمیک قلب، مغز و محیط</w:t>
      </w:r>
      <w:r>
        <w:rPr>
          <w:rFonts w:ascii="Vazirmatn" w:hAnsi="Vazirmatn"/>
        </w:rPr>
        <w:t xml:space="preserve">، </w:t>
      </w:r>
      <w:r>
        <w:rPr>
          <w:rFonts w:ascii="Vazirmatn" w:hAnsi="Vazirmatn"/>
          <w:b/>
        </w:rPr>
        <w:t>هایپوناترمی</w:t>
      </w:r>
      <w:r>
        <w:rPr>
          <w:rFonts w:ascii="Vazirmatn" w:hAnsi="Vazirmatn"/>
        </w:rPr>
        <w:t xml:space="preserve"> (نظارت سودیم)، و </w:t>
      </w:r>
      <w:r>
        <w:rPr>
          <w:rFonts w:ascii="Vazirmatn" w:hAnsi="Vazirmatn"/>
          <w:b/>
        </w:rPr>
        <w:t>SpO₂ پایین</w:t>
      </w:r>
      <w:r>
        <w:rPr>
          <w:rFonts w:ascii="Vazirmatn" w:hAnsi="Vazirmatn"/>
        </w:rPr>
        <w:t xml:space="preserve"> (خطر عدم کفایهٔ تنفسی — CONFIRM trial) — مریض را از نظر </w:t>
      </w:r>
      <w:r>
        <w:rPr>
          <w:rFonts w:ascii="Vazirmatn" w:hAnsi="Vazirmatn"/>
          <w:b/>
        </w:rPr>
        <w:t>اضافه‌بار مایع و ایسکیمی</w:t>
      </w:r>
      <w:r>
        <w:rPr>
          <w:rFonts w:ascii="Vazirmatn" w:hAnsi="Vazirmatn"/>
        </w:rPr>
        <w:t xml:space="preserve"> نظارت کن.</w:t>
      </w:r>
    </w:p>
    <w:p>
      <w:pPr>
        <w:bidi w:val="1"/>
      </w:pPr>
      <w:r>
        <w:rPr>
          <w:rFonts w:ascii="Vazirmatn" w:hAnsi="Vazirmatn"/>
          <w:b/>
        </w:rPr>
        <w:t>اندوسکوپی واریس (در ۱۲ ساعت):</w:t>
      </w:r>
    </w:p>
    <w:p>
      <w:pPr>
        <w:ind w:right="340"/>
        <w:bidi w:val="1"/>
      </w:pPr>
      <w:r>
        <w:rPr>
          <w:color w:val="136F73"/>
        </w:rPr>
        <w:t xml:space="preserve">● </w:t>
      </w:r>
      <w:r>
        <w:rPr>
          <w:rFonts w:ascii="Vazirmatn" w:hAnsi="Vazirmatn"/>
          <w:b/>
        </w:rPr>
        <w:t>واریس مری:</w:t>
      </w:r>
      <w:r>
        <w:rPr>
          <w:rFonts w:ascii="Vazirmatn" w:hAnsi="Vazirmatn"/>
        </w:rPr>
        <w:t xml:space="preserve"> </w:t>
      </w:r>
      <w:r>
        <w:rPr>
          <w:rFonts w:ascii="Vazirmatn" w:hAnsi="Vazirmatn"/>
          <w:b/>
        </w:rPr>
        <w:t>Endoscopic band ligation (EBL)</w:t>
      </w:r>
      <w:r>
        <w:rPr>
          <w:rFonts w:ascii="Vazirmatn" w:hAnsi="Vazirmatn"/>
        </w:rPr>
        <w:t xml:space="preserve"> — انتخاب اول.</w:t>
      </w:r>
    </w:p>
    <w:p>
      <w:pPr>
        <w:ind w:right="340"/>
        <w:bidi w:val="1"/>
      </w:pPr>
      <w:r>
        <w:rPr>
          <w:color w:val="136F73"/>
        </w:rPr>
        <w:t xml:space="preserve">● </w:t>
      </w:r>
      <w:r>
        <w:rPr>
          <w:rFonts w:ascii="Vazirmatn" w:hAnsi="Vazirmatn"/>
          <w:b/>
        </w:rPr>
        <w:t>واریس معده (GOV2، IGV1):</w:t>
      </w:r>
      <w:r>
        <w:rPr>
          <w:rFonts w:ascii="Vazirmatn" w:hAnsi="Vazirmatn"/>
        </w:rPr>
        <w:t xml:space="preserve"> </w:t>
      </w:r>
      <w:r>
        <w:rPr>
          <w:rFonts w:ascii="Vazirmatn" w:hAnsi="Vazirmatn"/>
          <w:b/>
        </w:rPr>
        <w:t>Cyanoacrylate injection</w:t>
      </w:r>
      <w:r>
        <w:rPr>
          <w:rFonts w:ascii="Vazirmatn" w:hAnsi="Vazirmatn"/>
        </w:rPr>
        <w:t xml:space="preserve"> (چسپ)؛ یا </w:t>
      </w:r>
      <w:r>
        <w:rPr>
          <w:rFonts w:ascii="Vazirmatn" w:hAnsi="Vazirmatn"/>
          <w:b/>
        </w:rPr>
        <w:t>TIPS/BRTO</w:t>
      </w:r>
      <w:r>
        <w:rPr>
          <w:rFonts w:ascii="Vazirmatn" w:hAnsi="Vazirmatn"/>
        </w:rPr>
        <w:t xml:space="preserve"> (مرکز مجهز).</w:t>
      </w:r>
    </w:p>
    <w:p>
      <w:pPr>
        <w:bidi w:val="1"/>
      </w:pPr>
      <w:r>
        <w:rPr>
          <w:rFonts w:ascii="Vazirmatn" w:hAnsi="Vazirmatn"/>
          <w:b/>
        </w:rPr>
        <w:t>TIPS پیشگیرانه (Pre-emptive TIPS) — در ۷۲ ساعت (ایده‌آل ۲۴ ساعت):</w:t>
      </w:r>
      <w:r>
        <w:rPr>
          <w:rFonts w:ascii="Vazirmatn" w:hAnsi="Vazirmatn"/>
        </w:rPr>
        <w:t xml:space="preserve"> در مریضان </w:t>
      </w:r>
      <w:r>
        <w:rPr>
          <w:rFonts w:ascii="Vazirmatn" w:hAnsi="Vazirmatn"/>
          <w:b/>
        </w:rPr>
        <w:t>پرخطر</w:t>
      </w:r>
      <w:r>
        <w:rPr>
          <w:rFonts w:ascii="Vazirmatn" w:hAnsi="Vazirmatn"/>
        </w:rPr>
        <w:t xml:space="preserve">: </w:t>
      </w:r>
      <w:r>
        <w:rPr>
          <w:rFonts w:ascii="Vazirmatn" w:hAnsi="Vazirmatn"/>
          <w:b/>
        </w:rPr>
        <w:t>Child-Pugh C با امتیاز ۱۰–۱۳</w:t>
      </w:r>
      <w:r>
        <w:rPr>
          <w:rFonts w:ascii="Vazirmatn" w:hAnsi="Vazirmatn"/>
        </w:rPr>
        <w:t xml:space="preserve"> یا </w:t>
      </w:r>
      <w:r>
        <w:rPr>
          <w:rFonts w:ascii="Vazirmatn" w:hAnsi="Vazirmatn"/>
          <w:b/>
        </w:rPr>
        <w:t>Child B بیش از ۷ با خونریزی فعال در اندوسکوپی</w:t>
      </w:r>
      <w:r>
        <w:rPr>
          <w:rFonts w:ascii="Vazirmatn" w:hAnsi="Vazirmatn"/>
        </w:rPr>
        <w:t xml:space="preserve"> (Baveno VII) — مرگ‌ومیر را کم می‌کند؛ ⚠️ در افغانستان در دسترس محدود.</w:t>
      </w:r>
    </w:p>
    <w:p>
      <w:pPr>
        <w:bidi w:val="1"/>
      </w:pPr>
      <w:r>
        <w:rPr>
          <w:rFonts w:ascii="Vazirmatn" w:hAnsi="Vazirmatn"/>
          <w:b/>
        </w:rPr>
        <w:t>خونریزی واریسی مقاوم:</w:t>
      </w:r>
    </w:p>
    <w:p>
      <w:pPr>
        <w:ind w:right="340"/>
        <w:bidi w:val="1"/>
      </w:pPr>
      <w:r>
        <w:rPr>
          <w:color w:val="136F73"/>
        </w:rPr>
        <w:t xml:space="preserve">● </w:t>
      </w:r>
      <w:r>
        <w:rPr>
          <w:rFonts w:ascii="Vazirmatn" w:hAnsi="Vazirmatn"/>
          <w:b/>
        </w:rPr>
        <w:t>Balloon tamponade (Sengstaken-Blakemore / Minnesota tube)</w:t>
      </w:r>
      <w:r>
        <w:rPr>
          <w:rFonts w:ascii="Vazirmatn" w:hAnsi="Vazirmatn"/>
        </w:rPr>
        <w:t xml:space="preserve"> — </w:t>
      </w:r>
      <w:r>
        <w:rPr>
          <w:rFonts w:ascii="Vazirmatn" w:hAnsi="Vazirmatn"/>
          <w:b/>
        </w:rPr>
        <w:t>پل موقت حد اکثر ۲۴ ساعت</w:t>
      </w:r>
      <w:r>
        <w:rPr>
          <w:rFonts w:ascii="Vazirmatn" w:hAnsi="Vazirmatn"/>
        </w:rPr>
        <w:t xml:space="preserve"> (پس از انتوباسیون)؛ یا </w:t>
      </w:r>
      <w:r>
        <w:rPr>
          <w:rFonts w:ascii="Vazirmatn" w:hAnsi="Vazirmatn"/>
          <w:b/>
        </w:rPr>
        <w:t>Self-expanding metal stent (SEMS — Danis)</w:t>
      </w:r>
      <w:r>
        <w:rPr>
          <w:rFonts w:ascii="Vazirmatn" w:hAnsi="Vazirmatn"/>
        </w:rPr>
        <w:t xml:space="preserve"> (ترجیح دارد، تا ۷ روز) ← </w:t>
      </w:r>
      <w:r>
        <w:rPr>
          <w:rFonts w:ascii="Vazirmatn" w:hAnsi="Vazirmatn"/>
          <w:b/>
        </w:rPr>
        <w:t>TIPS نجات‌دهنده (Rescue TIPS)</w:t>
      </w:r>
      <w:r>
        <w:rPr>
          <w:rFonts w:ascii="Vazirmatn" w:hAnsi="Vazirmatn"/>
        </w:rPr>
        <w:t>.</w:t>
      </w:r>
    </w:p>
    <w:p>
      <w:pPr>
        <w:bidi w:val="1"/>
      </w:pPr>
      <w:r>
        <w:rPr>
          <w:rFonts w:ascii="Vazirmatn" w:hAnsi="Vazirmatn"/>
          <w:b/>
        </w:rPr>
        <w:t>پیشگیری ثانوی (پس از اولین خونریزی واریسی):</w:t>
      </w:r>
    </w:p>
    <w:p>
      <w:pPr>
        <w:ind w:right="340"/>
        <w:bidi w:val="1"/>
      </w:pPr>
      <w:r>
        <w:rPr>
          <w:color w:val="136F73"/>
        </w:rPr>
        <w:t xml:space="preserve">● </w:t>
      </w:r>
      <w:r>
        <w:rPr>
          <w:rFonts w:ascii="Vazirmatn" w:hAnsi="Vazirmatn"/>
          <w:b/>
        </w:rPr>
        <w:t>NSBB</w:t>
      </w:r>
      <w:r>
        <w:rPr>
          <w:rFonts w:ascii="Vazirmatn" w:hAnsi="Vazirmatn"/>
        </w:rPr>
        <w:t xml:space="preserve"> (</w:t>
      </w:r>
      <w:r>
        <w:rPr>
          <w:rFonts w:ascii="Vazirmatn" w:hAnsi="Vazirmatn"/>
          <w:b/>
        </w:rPr>
        <w:t>Propranolol ۲۰–۴۰ mg فمی دو بار در روز</w:t>
      </w:r>
      <w:r>
        <w:rPr>
          <w:rFonts w:ascii="Vazirmatn" w:hAnsi="Vazirmatn"/>
        </w:rPr>
        <w:t xml:space="preserve">، تنظیم تا حد اکثر ۱۶۰ mg/روز؛ یا </w:t>
      </w:r>
      <w:r>
        <w:rPr>
          <w:rFonts w:ascii="Vazirmatn" w:hAnsi="Vazirmatn"/>
          <w:b/>
        </w:rPr>
        <w:t>Carvedilol ۶.۲۵ mg روزانه ← ۶.۲۵ mg دو بار</w:t>
      </w:r>
      <w:r>
        <w:rPr>
          <w:rFonts w:ascii="Vazirmatn" w:hAnsi="Vazirmatn"/>
        </w:rPr>
        <w:t xml:space="preserve"> — حد اکثر ۱۲.۵ mg/روز) </w:t>
      </w:r>
      <w:r>
        <w:rPr>
          <w:rFonts w:ascii="Vazirmatn" w:hAnsi="Vazirmatn"/>
          <w:b/>
        </w:rPr>
        <w:t>+ EBL هر ۲–۴ هفته تا ریشه‌کنی</w:t>
      </w:r>
      <w:r>
        <w:rPr>
          <w:rFonts w:ascii="Vazirmatn" w:hAnsi="Vazirmatn"/>
        </w:rPr>
        <w:t xml:space="preserve"> واریس، سپس پیگیری اندوسکوپی.</w:t>
      </w:r>
    </w:p>
    <w:p>
      <w:pPr>
        <w:ind w:right="340"/>
        <w:bidi w:val="1"/>
      </w:pPr>
      <w:r>
        <w:rPr>
          <w:color w:val="136F73"/>
        </w:rPr>
        <w:t xml:space="preserve">● </w:t>
      </w:r>
      <w:r>
        <w:rPr>
          <w:rFonts w:ascii="Vazirmatn" w:hAnsi="Vazirmatn"/>
          <w:b/>
        </w:rPr>
        <w:t>هدف NSBB:</w:t>
      </w:r>
      <w:r>
        <w:rPr>
          <w:rFonts w:ascii="Vazirmatn" w:hAnsi="Vazirmatn"/>
        </w:rPr>
        <w:t xml:space="preserve"> نبض استراحت </w:t>
      </w:r>
      <w:r>
        <w:rPr>
          <w:rFonts w:ascii="Vazirmatn" w:hAnsi="Vazirmatn"/>
          <w:b/>
        </w:rPr>
        <w:t>۵۵–۶۰/دقیقه</w:t>
      </w:r>
      <w:r>
        <w:rPr>
          <w:rFonts w:ascii="Vazirmatn" w:hAnsi="Vazirmatn"/>
        </w:rPr>
        <w:t xml:space="preserve"> و SBP بالای </w:t>
      </w:r>
      <w:r>
        <w:rPr>
          <w:rFonts w:ascii="Vazirmatn" w:hAnsi="Vazirmatn"/>
          <w:b/>
        </w:rPr>
        <w:t>۹۰ mmHg</w:t>
      </w:r>
      <w:r>
        <w:rPr>
          <w:rFonts w:ascii="Vazirmatn" w:hAnsi="Vazirmatn"/>
        </w:rPr>
        <w:t xml:space="preserve">؛ ⚠️ در آسیت مقاوم با SBP کمتر از ۹۰، عدم کفایهٔ گرده یا هایپوناترمی شدید ← </w:t>
      </w:r>
      <w:r>
        <w:rPr>
          <w:rFonts w:ascii="Vazirmatn" w:hAnsi="Vazirmatn"/>
          <w:b/>
        </w:rPr>
        <w:t>دوز را کم یا قطع کن</w:t>
      </w:r>
      <w:r>
        <w:rPr>
          <w:rFonts w:ascii="Vazirmatn" w:hAnsi="Vazirmatn"/>
        </w:rPr>
        <w:t>.</w:t>
      </w:r>
    </w:p>
    <w:p>
      <w:pPr>
        <w:spacing w:before="160"/>
        <w:bidi w:val="1"/>
      </w:pPr>
      <w:r>
        <w:rPr>
          <w:rFonts w:ascii="Vazirmatn" w:hAnsi="Vazirmatn"/>
          <w:b/>
          <w:sz w:val="23"/>
        </w:rPr>
        <w:t>۳. LGIB</w:t>
      </w:r>
    </w:p>
    <w:p>
      <w:pPr>
        <w:ind w:right="340"/>
        <w:bidi w:val="1"/>
      </w:pPr>
      <w:r>
        <w:rPr>
          <w:color w:val="136F73"/>
        </w:rPr>
        <w:t xml:space="preserve">● </w:t>
      </w:r>
      <w:r>
        <w:rPr>
          <w:rFonts w:ascii="Vazirmatn" w:hAnsi="Vazirmatn"/>
        </w:rPr>
        <w:t xml:space="preserve">بیشتر خونریزی‌ها </w:t>
      </w:r>
      <w:r>
        <w:rPr>
          <w:rFonts w:ascii="Vazirmatn" w:hAnsi="Vazirmatn"/>
          <w:b/>
        </w:rPr>
        <w:t>خودبه‌خود متوقف می‌شوند</w:t>
      </w:r>
      <w:r>
        <w:rPr>
          <w:rFonts w:ascii="Vazirmatn" w:hAnsi="Vazirmatn"/>
        </w:rPr>
        <w:t xml:space="preserve"> (حدود ۸۰ فیصد).</w:t>
      </w:r>
    </w:p>
    <w:p>
      <w:pPr>
        <w:ind w:right="340"/>
        <w:bidi w:val="1"/>
      </w:pPr>
      <w:r>
        <w:rPr>
          <w:color w:val="136F73"/>
        </w:rPr>
        <w:t xml:space="preserve">● </w:t>
      </w:r>
      <w:r>
        <w:rPr>
          <w:rFonts w:ascii="Vazirmatn" w:hAnsi="Vazirmatn"/>
          <w:b/>
        </w:rPr>
        <w:t>کولونوسکوپی</w:t>
      </w:r>
      <w:r>
        <w:rPr>
          <w:rFonts w:ascii="Vazirmatn" w:hAnsi="Vazirmatn"/>
        </w:rPr>
        <w:t xml:space="preserve"> (پس از آمادگی) با هیموستاز (Clip، Adrenaline + حرارتی، </w:t>
      </w:r>
      <w:r>
        <w:rPr>
          <w:rFonts w:ascii="Vazirmatn" w:hAnsi="Vazirmatn"/>
          <w:b/>
        </w:rPr>
        <w:t>Band</w:t>
      </w:r>
      <w:r>
        <w:rPr>
          <w:rFonts w:ascii="Vazirmatn" w:hAnsi="Vazirmatn"/>
        </w:rPr>
        <w:t xml:space="preserve"> در دایورتیکول).</w:t>
      </w:r>
    </w:p>
    <w:p>
      <w:pPr>
        <w:ind w:right="340"/>
        <w:bidi w:val="1"/>
      </w:pPr>
      <w:r>
        <w:rPr>
          <w:color w:val="136F73"/>
        </w:rPr>
        <w:t xml:space="preserve">● </w:t>
      </w:r>
      <w:r>
        <w:rPr>
          <w:rFonts w:ascii="Vazirmatn" w:hAnsi="Vazirmatn"/>
          <w:b/>
        </w:rPr>
        <w:t>ناپایدار</w:t>
      </w:r>
      <w:r>
        <w:rPr>
          <w:rFonts w:ascii="Vazirmatn" w:hAnsi="Vazirmatn"/>
        </w:rPr>
        <w:t xml:space="preserve"> ← </w:t>
      </w:r>
      <w:r>
        <w:rPr>
          <w:rFonts w:ascii="Vazirmatn" w:hAnsi="Vazirmatn"/>
          <w:b/>
        </w:rPr>
        <w:t>CTA ← TAE</w:t>
      </w:r>
      <w:r>
        <w:rPr>
          <w:rFonts w:ascii="Vazirmatn" w:hAnsi="Vazirmatn"/>
        </w:rPr>
        <w:t xml:space="preserve">؛ ⚠️ </w:t>
      </w:r>
      <w:r>
        <w:rPr>
          <w:rFonts w:ascii="Vazirmatn" w:hAnsi="Vazirmatn"/>
          <w:b/>
        </w:rPr>
        <w:t>اگر CTA منفی</w:t>
      </w:r>
      <w:r>
        <w:rPr>
          <w:rFonts w:ascii="Vazirmatn" w:hAnsi="Vazirmatn"/>
        </w:rPr>
        <w:t xml:space="preserve"> و هنوز ناپایدار ← </w:t>
      </w:r>
      <w:r>
        <w:rPr>
          <w:rFonts w:ascii="Vazirmatn" w:hAnsi="Vazirmatn"/>
          <w:b/>
        </w:rPr>
        <w:t>OGD</w:t>
      </w:r>
      <w:r>
        <w:rPr>
          <w:rFonts w:ascii="Vazirmatn" w:hAnsi="Vazirmatn"/>
        </w:rPr>
        <w:t xml:space="preserve"> (منبع بالایی).</w:t>
      </w:r>
    </w:p>
    <w:p>
      <w:pPr>
        <w:ind w:right="340"/>
        <w:bidi w:val="1"/>
      </w:pPr>
      <w:r>
        <w:rPr>
          <w:color w:val="136F73"/>
        </w:rPr>
        <w:t xml:space="preserve">● </w:t>
      </w:r>
      <w:r>
        <w:rPr>
          <w:rFonts w:ascii="Vazirmatn" w:hAnsi="Vazirmatn"/>
          <w:b/>
        </w:rPr>
        <w:t>بواسیر:</w:t>
      </w:r>
      <w:r>
        <w:rPr>
          <w:rFonts w:ascii="Vazirmatn" w:hAnsi="Vazirmatn"/>
        </w:rPr>
        <w:t xml:space="preserve"> </w:t>
      </w:r>
      <w:r>
        <w:rPr>
          <w:rFonts w:ascii="Vazirmatn" w:hAnsi="Vazirmatn"/>
          <w:b/>
        </w:rPr>
        <w:t>فایبر + مایعات</w:t>
      </w:r>
      <w:r>
        <w:rPr>
          <w:rFonts w:ascii="Vazirmatn" w:hAnsi="Vazirmatn"/>
        </w:rPr>
        <w:t>، مسهل‌های نرم‌کننده، Band ligation (جراح).</w:t>
      </w:r>
    </w:p>
    <w:p>
      <w:pPr>
        <w:ind w:right="340"/>
        <w:bidi w:val="1"/>
      </w:pPr>
      <w:r>
        <w:rPr>
          <w:color w:val="136F73"/>
        </w:rPr>
        <w:t xml:space="preserve">● </w:t>
      </w:r>
      <w:r>
        <w:rPr>
          <w:rFonts w:ascii="Vazirmatn" w:hAnsi="Vazirmatn"/>
          <w:b/>
        </w:rPr>
        <w:t>فیشر:</w:t>
      </w:r>
      <w:r>
        <w:rPr>
          <w:rFonts w:ascii="Vazirmatn" w:hAnsi="Vazirmatn"/>
        </w:rPr>
        <w:t xml:space="preserve"> نرم‌کنندهٔ مواد غایطه + </w:t>
      </w:r>
      <w:r>
        <w:rPr>
          <w:rFonts w:ascii="Vazirmatn" w:hAnsi="Vazirmatn"/>
          <w:b/>
        </w:rPr>
        <w:t>Glyceryl trinitrate ۰.۴ فیصد موضعی دو بار در روز × ۶–۸ هفته</w:t>
      </w:r>
      <w:r>
        <w:rPr>
          <w:rFonts w:ascii="Vazirmatn" w:hAnsi="Vazirmatn"/>
        </w:rPr>
        <w:t xml:space="preserve"> یا </w:t>
      </w:r>
      <w:r>
        <w:rPr>
          <w:rFonts w:ascii="Vazirmatn" w:hAnsi="Vazirmatn"/>
          <w:b/>
        </w:rPr>
        <w:t>Diltiazem ۲ فیصد موضعی دو بار در روز</w:t>
      </w:r>
      <w:r>
        <w:rPr>
          <w:rFonts w:ascii="Vazirmatn" w:hAnsi="Vazirmatn"/>
        </w:rPr>
        <w:t xml:space="preserve"> (کمتر سردردی).</w:t>
      </w:r>
    </w:p>
    <w:p>
      <w:pPr>
        <w:ind w:right="340"/>
        <w:bidi w:val="1"/>
      </w:pPr>
      <w:r>
        <w:rPr>
          <w:color w:val="136F73"/>
        </w:rPr>
        <w:t xml:space="preserve">● </w:t>
      </w:r>
      <w:r>
        <w:rPr>
          <w:rFonts w:ascii="Vazirmatn" w:hAnsi="Vazirmatn"/>
          <w:b/>
        </w:rPr>
        <w:t>کولیت انتانی:</w:t>
      </w:r>
      <w:r>
        <w:rPr>
          <w:rFonts w:ascii="Vazirmatn" w:hAnsi="Vazirmatn"/>
        </w:rPr>
        <w:t xml:space="preserve"> امیبیازیس ← </w:t>
      </w:r>
      <w:r>
        <w:rPr>
          <w:rFonts w:ascii="Vazirmatn" w:hAnsi="Vazirmatn"/>
          <w:b/>
        </w:rPr>
        <w:t>Metronidazole ۵۰۰–۷۵۰ mg فمی سه بار در روز × ۷–۱۰ روز</w:t>
      </w:r>
      <w:r>
        <w:rPr>
          <w:rFonts w:ascii="Vazirmatn" w:hAnsi="Vazirmatn"/>
        </w:rPr>
        <w:t xml:space="preserve"> + </w:t>
      </w:r>
      <w:r>
        <w:rPr>
          <w:rFonts w:ascii="Vazirmatn" w:hAnsi="Vazirmatn"/>
          <w:b/>
        </w:rPr>
        <w:t>Paromomycin</w:t>
      </w:r>
      <w:r>
        <w:rPr>
          <w:rFonts w:ascii="Vazirmatn" w:hAnsi="Vazirmatn"/>
        </w:rPr>
        <w:t xml:space="preserve"> (۲۵–۳۵ mg/kg/روز در سه دوز × ۷ روز — دوای لومن)؛ شیگلا ← </w:t>
      </w:r>
      <w:r>
        <w:rPr>
          <w:rFonts w:ascii="Vazirmatn" w:hAnsi="Vazirmatn"/>
          <w:b/>
        </w:rPr>
        <w:t>Azithromycin ۵۰۰ mg فمی روزانه × ۳ روز</w:t>
      </w:r>
      <w:r>
        <w:rPr>
          <w:rFonts w:ascii="Vazirmatn" w:hAnsi="Vazirmatn"/>
        </w:rPr>
        <w:t xml:space="preserve"> یا Ciprofloxacin ۵۰۰ mg دو بار در روز × ۳ روز (مطابق مقاومت محلی — فصل ۳۴).</w:t>
      </w:r>
    </w:p>
    <w:p>
      <w:pPr>
        <w:spacing w:before="200"/>
        <w:bidi w:val="1"/>
      </w:pPr>
      <w:r>
        <w:rPr>
          <w:rFonts w:ascii="Vazirmatn" w:hAnsi="Vazirmatn"/>
          <w:b/>
          <w:color w:val="136F73"/>
          <w:sz w:val="25"/>
        </w:rPr>
        <w:t>ج) Non-pharmacological Management</w:t>
      </w:r>
    </w:p>
    <w:p>
      <w:pPr>
        <w:ind w:right="340"/>
        <w:bidi w:val="1"/>
      </w:pPr>
      <w:r>
        <w:rPr>
          <w:color w:val="136F73"/>
        </w:rPr>
        <w:t xml:space="preserve">● </w:t>
      </w:r>
      <w:r>
        <w:rPr>
          <w:rFonts w:ascii="Vazirmatn" w:hAnsi="Vazirmatn"/>
          <w:b/>
        </w:rPr>
        <w:t>NPO تا اندوسکوپی</w:t>
      </w:r>
      <w:r>
        <w:rPr>
          <w:rFonts w:ascii="Vazirmatn" w:hAnsi="Vazirmatn"/>
        </w:rPr>
        <w:t xml:space="preserve"> (معمولاً ۶ ساعت)؛ پس از اندوسکوپی: در یافته‌های کم‌خطر </w:t>
      </w:r>
      <w:r>
        <w:rPr>
          <w:rFonts w:ascii="Vazirmatn" w:hAnsi="Vazirmatn"/>
          <w:b/>
        </w:rPr>
        <w:t>تغذیهٔ فوری</w:t>
      </w:r>
      <w:r>
        <w:rPr>
          <w:rFonts w:ascii="Vazirmatn" w:hAnsi="Vazirmatn"/>
        </w:rPr>
        <w:t>؛ در پرخطر پس از ۲۴ ساعت مایعات صاف.</w:t>
      </w:r>
    </w:p>
    <w:p>
      <w:pPr>
        <w:ind w:right="340"/>
        <w:bidi w:val="1"/>
      </w:pPr>
      <w:r>
        <w:rPr>
          <w:color w:val="136F73"/>
        </w:rPr>
        <w:t xml:space="preserve">● </w:t>
      </w:r>
      <w:r>
        <w:rPr>
          <w:rFonts w:ascii="Vazirmatn" w:hAnsi="Vazirmatn"/>
          <w:b/>
        </w:rPr>
        <w:t>نظارت:</w:t>
      </w:r>
      <w:r>
        <w:rPr>
          <w:rFonts w:ascii="Vazirmatn" w:hAnsi="Vazirmatn"/>
        </w:rPr>
        <w:t xml:space="preserve"> نبض، BP، ادرار (کتتر در شدید — هدف ≥ ۰.۵ ml/kg/h)، Hb هر ۶–۱۲ ساعت.</w:t>
      </w:r>
    </w:p>
    <w:p>
      <w:pPr>
        <w:ind w:right="340"/>
        <w:bidi w:val="1"/>
      </w:pPr>
      <w:r>
        <w:rPr>
          <w:color w:val="136F73"/>
        </w:rPr>
        <w:t xml:space="preserve">● </w:t>
      </w:r>
      <w:r>
        <w:rPr>
          <w:rFonts w:ascii="Vazirmatn" w:hAnsi="Vazirmatn"/>
          <w:b/>
        </w:rPr>
        <w:t>قطع دایمی NSAID</w:t>
      </w:r>
      <w:r>
        <w:rPr>
          <w:rFonts w:ascii="Vazirmatn" w:hAnsi="Vazirmatn"/>
        </w:rPr>
        <w:t xml:space="preserve"> (آموزش — در افغانستان NSAIDها از دواخانه بدون نسخه خریده می‌شوند)؛ قطع </w:t>
      </w:r>
      <w:r>
        <w:rPr>
          <w:rFonts w:ascii="Vazirmatn" w:hAnsi="Vazirmatn"/>
          <w:b/>
        </w:rPr>
        <w:t>الکول و سگرت</w:t>
      </w:r>
      <w:r>
        <w:rPr>
          <w:rFonts w:ascii="Vazirmatn" w:hAnsi="Vazirmatn"/>
        </w:rPr>
        <w:t>.</w:t>
      </w:r>
    </w:p>
    <w:p>
      <w:pPr>
        <w:ind w:right="340"/>
        <w:bidi w:val="1"/>
      </w:pPr>
      <w:r>
        <w:rPr>
          <w:color w:val="136F73"/>
        </w:rPr>
        <w:t xml:space="preserve">● </w:t>
      </w:r>
      <w:r>
        <w:rPr>
          <w:rFonts w:ascii="Vazirmatn" w:hAnsi="Vazirmatn"/>
          <w:b/>
        </w:rPr>
        <w:t>آهن</w:t>
      </w:r>
      <w:r>
        <w:rPr>
          <w:rFonts w:ascii="Vazirmatn" w:hAnsi="Vazirmatn"/>
        </w:rPr>
        <w:t xml:space="preserve"> برای کم‌خونی پس از خونریزی: </w:t>
      </w:r>
      <w:r>
        <w:rPr>
          <w:rFonts w:ascii="Vazirmatn" w:hAnsi="Vazirmatn"/>
          <w:b/>
        </w:rPr>
        <w:t>آهن فمی</w:t>
      </w:r>
      <w:r>
        <w:rPr>
          <w:rFonts w:ascii="Vazirmatn" w:hAnsi="Vazirmatn"/>
        </w:rPr>
        <w:t xml:space="preserve"> (Ferrous sulfate ۲۰۰ mg — ۶۵ mg آهن عنصری — </w:t>
      </w:r>
      <w:r>
        <w:rPr>
          <w:rFonts w:ascii="Vazirmatn" w:hAnsi="Vazirmatn"/>
          <w:b/>
        </w:rPr>
        <w:t>یک بار در روز یا یک روز در میان</w:t>
      </w:r>
      <w:r>
        <w:rPr>
          <w:rFonts w:ascii="Vazirmatn" w:hAnsi="Vazirmatn"/>
        </w:rPr>
        <w:t xml:space="preserve">، تا پر شدن ذخایر ۳ ماه پس از نورمال شدن Hb) یا </w:t>
      </w:r>
      <w:r>
        <w:rPr>
          <w:rFonts w:ascii="Vazirmatn" w:hAnsi="Vazirmatn"/>
          <w:b/>
        </w:rPr>
        <w:t>آهن IV</w:t>
      </w:r>
      <w:r>
        <w:rPr>
          <w:rFonts w:ascii="Vazirmatn" w:hAnsi="Vazirmatn"/>
        </w:rPr>
        <w:t xml:space="preserve"> در عدم تحمل.</w:t>
      </w:r>
    </w:p>
    <w:p>
      <w:pPr>
        <w:spacing w:before="200"/>
        <w:bidi w:val="1"/>
      </w:pPr>
      <w:r>
        <w:rPr>
          <w:rFonts w:ascii="Vazirmatn" w:hAnsi="Vazirmatn"/>
          <w:b/>
          <w:color w:val="136F73"/>
          <w:sz w:val="25"/>
        </w:rPr>
        <w:t>د) Surgical / Procedural Management</w:t>
      </w:r>
    </w:p>
    <w:tbl>
      <w:tblPr>
        <w:tblStyle w:val="TableGrid"/>
        <w:tblW w:type="auto" w:w="0"/>
        <w:tblLook w:firstColumn="1" w:firstRow="1" w:lastColumn="0" w:lastRow="0" w:noHBand="0" w:noVBand="1" w:val="04A0"/>
      </w:tblPr>
      <w:tblGrid>
        <w:gridCol w:w="5156"/>
        <w:gridCol w:w="5156"/>
      </w:tblGrid>
      <w:tr>
        <w:tc>
          <w:tcPr>
            <w:tcW w:type="dxa" w:w="5156"/>
            <w:shd w:val="clear" w:fill="136f73"/>
          </w:tcPr>
          <w:p>
            <w:pPr>
              <w:bidi w:val="1"/>
            </w:pPr>
            <w:r/>
            <w:r>
              <w:rPr>
                <w:b/>
                <w:color w:val="FFFFFF"/>
                <w:sz w:val="19"/>
              </w:rPr>
              <w:t>اقدام</w:t>
            </w:r>
          </w:p>
        </w:tc>
        <w:tc>
          <w:tcPr>
            <w:tcW w:type="dxa" w:w="5156"/>
            <w:shd w:val="clear" w:fill="136f73"/>
          </w:tcPr>
          <w:p>
            <w:pPr>
              <w:bidi w:val="1"/>
            </w:pPr>
            <w:r/>
            <w:r>
              <w:rPr>
                <w:b/>
                <w:color w:val="FFFFFF"/>
                <w:sz w:val="19"/>
              </w:rPr>
              <w:t>اندیکاسیون</w:t>
            </w:r>
          </w:p>
        </w:tc>
      </w:tr>
      <w:tr>
        <w:tc>
          <w:tcPr>
            <w:tcW w:type="dxa" w:w="5156"/>
          </w:tcPr>
          <w:p>
            <w:pPr>
              <w:bidi w:val="1"/>
            </w:pPr>
            <w:r>
              <w:rPr>
                <w:sz w:val="18"/>
              </w:rPr>
            </w:r>
            <w:r>
              <w:rPr>
                <w:rFonts w:ascii="Vazirmatn" w:hAnsi="Vazirmatn"/>
                <w:b/>
                <w:sz w:val="18"/>
              </w:rPr>
              <w:t>TAE (Transcatheter arterial embolisation)</w:t>
            </w:r>
          </w:p>
        </w:tc>
        <w:tc>
          <w:tcPr>
            <w:tcW w:type="dxa" w:w="5156"/>
          </w:tcPr>
          <w:p>
            <w:pPr>
              <w:bidi w:val="1"/>
            </w:pPr>
            <w:r>
              <w:rPr>
                <w:sz w:val="18"/>
              </w:rPr>
            </w:r>
            <w:r>
              <w:rPr>
                <w:rFonts w:ascii="Vazirmatn" w:hAnsi="Vazirmatn"/>
                <w:b/>
                <w:sz w:val="18"/>
              </w:rPr>
              <w:t>ناکامی دو بار هیموستاز اندوسکوپیک</w:t>
            </w:r>
            <w:r>
              <w:rPr>
                <w:rFonts w:ascii="Vazirmatn" w:hAnsi="Vazirmatn"/>
                <w:sz w:val="18"/>
              </w:rPr>
              <w:t xml:space="preserve"> در قرحه — اول TAE، سپس جراحی (مرگ‌ومیر کمتر از جراحی)</w:t>
            </w:r>
          </w:p>
        </w:tc>
      </w:tr>
      <w:tr>
        <w:tc>
          <w:tcPr>
            <w:tcW w:type="dxa" w:w="5156"/>
          </w:tcPr>
          <w:p>
            <w:pPr>
              <w:bidi w:val="1"/>
            </w:pPr>
            <w:r>
              <w:rPr>
                <w:sz w:val="18"/>
              </w:rPr>
            </w:r>
            <w:r>
              <w:rPr>
                <w:rFonts w:ascii="Vazirmatn" w:hAnsi="Vazirmatn"/>
                <w:b/>
                <w:sz w:val="18"/>
              </w:rPr>
              <w:t>جراحی</w:t>
            </w:r>
          </w:p>
        </w:tc>
        <w:tc>
          <w:tcPr>
            <w:tcW w:type="dxa" w:w="5156"/>
          </w:tcPr>
          <w:p>
            <w:pPr>
              <w:bidi w:val="1"/>
            </w:pPr>
            <w:r>
              <w:rPr>
                <w:sz w:val="18"/>
              </w:rPr>
            </w:r>
            <w:r>
              <w:rPr>
                <w:rFonts w:ascii="Vazirmatn" w:hAnsi="Vazirmatn"/>
                <w:sz w:val="18"/>
              </w:rPr>
              <w:t xml:space="preserve">ناکامی اندوسکوپی و TAE؛ </w:t>
            </w:r>
            <w:r>
              <w:rPr>
                <w:rFonts w:ascii="Vazirmatn" w:hAnsi="Vazirmatn"/>
                <w:b/>
                <w:sz w:val="18"/>
              </w:rPr>
              <w:t>انثقاب</w:t>
            </w:r>
            <w:r>
              <w:rPr>
                <w:rFonts w:ascii="Vazirmatn" w:hAnsi="Vazirmatn"/>
                <w:sz w:val="18"/>
              </w:rPr>
              <w:t xml:space="preserve"> هم‌زمان؛ سرطان؛ خونریزی شدید دوامدار</w:t>
            </w:r>
          </w:p>
        </w:tc>
      </w:tr>
      <w:tr>
        <w:tc>
          <w:tcPr>
            <w:tcW w:type="dxa" w:w="5156"/>
          </w:tcPr>
          <w:p>
            <w:pPr>
              <w:bidi w:val="1"/>
            </w:pPr>
            <w:r>
              <w:rPr>
                <w:sz w:val="18"/>
              </w:rPr>
            </w:r>
            <w:r>
              <w:rPr>
                <w:rFonts w:ascii="Vazirmatn" w:hAnsi="Vazirmatn"/>
                <w:b/>
                <w:sz w:val="18"/>
              </w:rPr>
              <w:t>TIPS</w:t>
            </w:r>
          </w:p>
        </w:tc>
        <w:tc>
          <w:tcPr>
            <w:tcW w:type="dxa" w:w="5156"/>
          </w:tcPr>
          <w:p>
            <w:pPr>
              <w:bidi w:val="1"/>
            </w:pPr>
            <w:r>
              <w:rPr>
                <w:sz w:val="18"/>
              </w:rPr>
            </w:r>
            <w:r>
              <w:rPr>
                <w:rFonts w:ascii="Vazirmatn" w:hAnsi="Vazirmatn"/>
                <w:sz w:val="18"/>
              </w:rPr>
              <w:t>واریس: پیشگیرانه (پرخطر) یا نجات‌دهنده</w:t>
            </w:r>
          </w:p>
        </w:tc>
      </w:tr>
      <w:tr>
        <w:tc>
          <w:tcPr>
            <w:tcW w:type="dxa" w:w="5156"/>
          </w:tcPr>
          <w:p>
            <w:pPr>
              <w:bidi w:val="1"/>
            </w:pPr>
            <w:r>
              <w:rPr>
                <w:sz w:val="18"/>
              </w:rPr>
            </w:r>
            <w:r>
              <w:rPr>
                <w:rFonts w:ascii="Vazirmatn" w:hAnsi="Vazirmatn"/>
                <w:b/>
                <w:sz w:val="18"/>
              </w:rPr>
              <w:t>Hemicolectomy/Colectomy</w:t>
            </w:r>
          </w:p>
        </w:tc>
        <w:tc>
          <w:tcPr>
            <w:tcW w:type="dxa" w:w="5156"/>
          </w:tcPr>
          <w:p>
            <w:pPr>
              <w:bidi w:val="1"/>
            </w:pPr>
            <w:r>
              <w:rPr>
                <w:sz w:val="18"/>
              </w:rPr>
            </w:r>
            <w:r>
              <w:rPr>
                <w:rFonts w:ascii="Vazirmatn" w:hAnsi="Vazirmatn"/>
                <w:sz w:val="18"/>
              </w:rPr>
              <w:t>LGIB مقاوم با منبع معلوم (یا Subtotal colectomy اگر منبع معلوم نیست — آخرین راه)</w:t>
            </w:r>
          </w:p>
        </w:tc>
      </w:tr>
    </w:tbl>
    <w:p>
      <w:pPr>
        <w:spacing w:before="280"/>
        <w:bidi w:val="1"/>
      </w:pPr>
      <w:r>
        <w:rPr>
          <w:rFonts w:ascii="Vazirmatn" w:hAnsi="Vazirmatn"/>
          <w:b/>
          <w:color w:val="0F2744"/>
          <w:sz w:val="29"/>
        </w:rPr>
        <w:t>🔹 ۱۱. Complications (اختلاطات)</w:t>
      </w:r>
    </w:p>
    <w:p>
      <w:pPr>
        <w:ind w:right="340"/>
        <w:bidi w:val="1"/>
      </w:pPr>
      <w:r>
        <w:rPr>
          <w:color w:val="136F73"/>
        </w:rPr>
        <w:t xml:space="preserve">● </w:t>
      </w:r>
      <w:r>
        <w:rPr>
          <w:rFonts w:ascii="Vazirmatn" w:hAnsi="Vazirmatn"/>
          <w:b/>
        </w:rPr>
        <w:t>شوک هایپوولمیک</w:t>
      </w:r>
      <w:r>
        <w:rPr>
          <w:rFonts w:ascii="Vazirmatn" w:hAnsi="Vazirmatn"/>
        </w:rPr>
        <w:t xml:space="preserve"> و </w:t>
      </w:r>
      <w:r>
        <w:rPr>
          <w:rFonts w:ascii="Vazirmatn" w:hAnsi="Vazirmatn"/>
          <w:b/>
        </w:rPr>
        <w:t>خونریزی دوباره</w:t>
      </w:r>
      <w:r>
        <w:rPr>
          <w:rFonts w:ascii="Vazirmatn" w:hAnsi="Vazirmatn"/>
        </w:rPr>
        <w:t xml:space="preserve"> (بزرگ‌ترین پیش‌بینی‌کنندهٔ مرگ).</w:t>
      </w:r>
    </w:p>
    <w:p>
      <w:pPr>
        <w:ind w:right="340"/>
        <w:bidi w:val="1"/>
      </w:pPr>
      <w:r>
        <w:rPr>
          <w:color w:val="136F73"/>
        </w:rPr>
        <w:t xml:space="preserve">● </w:t>
      </w:r>
      <w:r>
        <w:rPr>
          <w:rFonts w:ascii="Vazirmatn" w:hAnsi="Vazirmatn"/>
          <w:b/>
        </w:rPr>
        <w:t>ایسکیمی قلب (MI نوع ۲)</w:t>
      </w:r>
      <w:r>
        <w:rPr>
          <w:rFonts w:ascii="Vazirmatn" w:hAnsi="Vazirmatn"/>
        </w:rPr>
        <w:t xml:space="preserve">، </w:t>
      </w:r>
      <w:r>
        <w:rPr>
          <w:rFonts w:ascii="Vazirmatn" w:hAnsi="Vazirmatn"/>
          <w:b/>
        </w:rPr>
        <w:t>AKI</w:t>
      </w:r>
      <w:r>
        <w:rPr>
          <w:rFonts w:ascii="Vazirmatn" w:hAnsi="Vazirmatn"/>
        </w:rPr>
        <w:t xml:space="preserve">، </w:t>
      </w:r>
      <w:r>
        <w:rPr>
          <w:rFonts w:ascii="Vazirmatn" w:hAnsi="Vazirmatn"/>
          <w:b/>
        </w:rPr>
        <w:t>اسپیراسیون</w:t>
      </w:r>
      <w:r>
        <w:rPr>
          <w:rFonts w:ascii="Vazirmatn" w:hAnsi="Vazirmatn"/>
        </w:rPr>
        <w:t>.</w:t>
      </w:r>
    </w:p>
    <w:p>
      <w:pPr>
        <w:ind w:right="340"/>
        <w:bidi w:val="1"/>
      </w:pPr>
      <w:r>
        <w:rPr>
          <w:color w:val="136F73"/>
        </w:rPr>
        <w:t xml:space="preserve">● </w:t>
      </w:r>
      <w:r>
        <w:rPr>
          <w:rFonts w:ascii="Vazirmatn" w:hAnsi="Vazirmatn"/>
          <w:b/>
        </w:rPr>
        <w:t>سیروز:</w:t>
      </w:r>
      <w:r>
        <w:rPr>
          <w:rFonts w:ascii="Vazirmatn" w:hAnsi="Vazirmatn"/>
        </w:rPr>
        <w:t xml:space="preserve"> </w:t>
      </w:r>
      <w:r>
        <w:rPr>
          <w:rFonts w:ascii="Vazirmatn" w:hAnsi="Vazirmatn"/>
          <w:b/>
        </w:rPr>
        <w:t>انسفالوپاتی</w:t>
      </w:r>
      <w:r>
        <w:rPr>
          <w:rFonts w:ascii="Vazirmatn" w:hAnsi="Vazirmatn"/>
        </w:rPr>
        <w:t xml:space="preserve">، </w:t>
      </w:r>
      <w:r>
        <w:rPr>
          <w:rFonts w:ascii="Vazirmatn" w:hAnsi="Vazirmatn"/>
          <w:b/>
        </w:rPr>
        <w:t>SBP و انتانات</w:t>
      </w:r>
      <w:r>
        <w:rPr>
          <w:rFonts w:ascii="Vazirmatn" w:hAnsi="Vazirmatn"/>
        </w:rPr>
        <w:t xml:space="preserve">، </w:t>
      </w:r>
      <w:r>
        <w:rPr>
          <w:rFonts w:ascii="Vazirmatn" w:hAnsi="Vazirmatn"/>
          <w:b/>
        </w:rPr>
        <w:t>سندروم هپاتورینال</w:t>
      </w:r>
      <w:r>
        <w:rPr>
          <w:rFonts w:ascii="Vazirmatn" w:hAnsi="Vazirmatn"/>
        </w:rPr>
        <w:t>، و ACLF.</w:t>
      </w:r>
    </w:p>
    <w:p>
      <w:pPr>
        <w:ind w:right="340"/>
        <w:bidi w:val="1"/>
      </w:pPr>
      <w:r>
        <w:rPr>
          <w:color w:val="136F73"/>
        </w:rPr>
        <w:t xml:space="preserve">● </w:t>
      </w:r>
      <w:r>
        <w:rPr>
          <w:rFonts w:ascii="Vazirmatn" w:hAnsi="Vazirmatn"/>
          <w:b/>
        </w:rPr>
        <w:t>اختلاطات ترانسفیوژن:</w:t>
      </w:r>
      <w:r>
        <w:rPr>
          <w:rFonts w:ascii="Vazirmatn" w:hAnsi="Vazirmatn"/>
        </w:rPr>
        <w:t xml:space="preserve"> TACO، TRALI، هایپوکلسیمی (ترانسفیوژن زیاد).</w:t>
      </w:r>
    </w:p>
    <w:p>
      <w:pPr>
        <w:ind w:right="340"/>
        <w:bidi w:val="1"/>
      </w:pPr>
      <w:r>
        <w:rPr>
          <w:color w:val="136F73"/>
        </w:rPr>
        <w:t xml:space="preserve">● </w:t>
      </w:r>
      <w:r>
        <w:rPr>
          <w:rFonts w:ascii="Vazirmatn" w:hAnsi="Vazirmatn"/>
          <w:b/>
        </w:rPr>
        <w:t>اختلاطات اندوسکوپی:</w:t>
      </w:r>
      <w:r>
        <w:rPr>
          <w:rFonts w:ascii="Vazirmatn" w:hAnsi="Vazirmatn"/>
        </w:rPr>
        <w:t xml:space="preserve"> انثقاب، اسپیراسیون.</w:t>
      </w:r>
    </w:p>
    <w:p>
      <w:pPr>
        <w:spacing w:before="280"/>
        <w:bidi w:val="1"/>
      </w:pPr>
      <w:r>
        <w:rPr>
          <w:rFonts w:ascii="Vazirmatn" w:hAnsi="Vazirmatn"/>
          <w:b/>
          <w:color w:val="0F2744"/>
          <w:sz w:val="29"/>
        </w:rPr>
        <w:t>🔹 ۱۲. Prognosis &amp; Follow-up (پروگنوز و پیگیری)</w:t>
      </w:r>
    </w:p>
    <w:p>
      <w:pPr>
        <w:ind w:right="340"/>
        <w:bidi w:val="1"/>
      </w:pPr>
      <w:r>
        <w:rPr>
          <w:color w:val="136F73"/>
        </w:rPr>
        <w:t xml:space="preserve">● </w:t>
      </w:r>
      <w:r>
        <w:rPr>
          <w:rFonts w:ascii="Vazirmatn" w:hAnsi="Vazirmatn"/>
          <w:b/>
        </w:rPr>
        <w:t>UGIB غیرواریسی:</w:t>
      </w:r>
      <w:r>
        <w:rPr>
          <w:rFonts w:ascii="Vazirmatn" w:hAnsi="Vazirmatn"/>
        </w:rPr>
        <w:t xml:space="preserve"> مرگ‌ومیر حدود </w:t>
      </w:r>
      <w:r>
        <w:rPr>
          <w:rFonts w:ascii="Vazirmatn" w:hAnsi="Vazirmatn"/>
          <w:b/>
        </w:rPr>
        <w:t>۲–۱۰ فیصد</w:t>
      </w:r>
      <w:r>
        <w:rPr>
          <w:rFonts w:ascii="Vazirmatn" w:hAnsi="Vazirmatn"/>
        </w:rPr>
        <w:t xml:space="preserve"> (اکثراً از امراض همراه در مسن‌ها، نه از خود خونریزی).</w:t>
      </w:r>
    </w:p>
    <w:p>
      <w:pPr>
        <w:ind w:right="340"/>
        <w:bidi w:val="1"/>
      </w:pPr>
      <w:r>
        <w:rPr>
          <w:color w:val="136F73"/>
        </w:rPr>
        <w:t xml:space="preserve">● </w:t>
      </w:r>
      <w:r>
        <w:rPr>
          <w:rFonts w:ascii="Vazirmatn" w:hAnsi="Vazirmatn"/>
          <w:b/>
        </w:rPr>
        <w:t>خونریزی واریسی:</w:t>
      </w:r>
      <w:r>
        <w:rPr>
          <w:rFonts w:ascii="Vazirmatn" w:hAnsi="Vazirmatn"/>
        </w:rPr>
        <w:t xml:space="preserve"> مرگ‌ومیر ۶ هفته‌ای حدود </w:t>
      </w:r>
      <w:r>
        <w:rPr>
          <w:rFonts w:ascii="Vazirmatn" w:hAnsi="Vazirmatn"/>
          <w:b/>
        </w:rPr>
        <w:t>۱۵–۲۰ فیصد</w:t>
      </w:r>
      <w:r>
        <w:rPr>
          <w:rFonts w:ascii="Vazirmatn" w:hAnsi="Vazirmatn"/>
        </w:rPr>
        <w:t xml:space="preserve"> (Child C بیشتر)؛ </w:t>
      </w:r>
      <w:r>
        <w:rPr>
          <w:rFonts w:ascii="Vazirmatn" w:hAnsi="Vazirmatn"/>
          <w:b/>
        </w:rPr>
        <w:t>خونریزی دوباره در یک سال حدود ۶۰ فیصد</w:t>
      </w:r>
      <w:r>
        <w:rPr>
          <w:rFonts w:ascii="Vazirmatn" w:hAnsi="Vazirmatn"/>
        </w:rPr>
        <w:t xml:space="preserve"> بدون پیشگیری ثانوی.</w:t>
      </w:r>
    </w:p>
    <w:p>
      <w:pPr>
        <w:ind w:right="340"/>
        <w:bidi w:val="1"/>
      </w:pPr>
      <w:r>
        <w:rPr>
          <w:color w:val="136F73"/>
        </w:rPr>
        <w:t xml:space="preserve">● </w:t>
      </w:r>
      <w:r>
        <w:rPr>
          <w:rFonts w:ascii="Vazirmatn" w:hAnsi="Vazirmatn"/>
          <w:b/>
        </w:rPr>
        <w:t>پیگیری:</w:t>
      </w:r>
    </w:p>
    <w:p>
      <w:pPr>
        <w:ind w:right="340"/>
        <w:bidi w:val="1"/>
      </w:pPr>
      <w:r>
        <w:rPr>
          <w:color w:val="136F73"/>
        </w:rPr>
        <w:t xml:space="preserve">● </w:t>
      </w:r>
      <w:r>
        <w:rPr>
          <w:rFonts w:ascii="Vazirmatn" w:hAnsi="Vazirmatn"/>
          <w:b/>
        </w:rPr>
        <w:t>قرحهٔ معده:</w:t>
      </w:r>
      <w:r>
        <w:rPr>
          <w:rFonts w:ascii="Vazirmatn" w:hAnsi="Vazirmatn"/>
        </w:rPr>
        <w:t xml:space="preserve"> </w:t>
      </w:r>
      <w:r>
        <w:rPr>
          <w:rFonts w:ascii="Vazirmatn" w:hAnsi="Vazirmatn"/>
          <w:b/>
        </w:rPr>
        <w:t>اندوسکوپی دوباره پس از ۶–۸ هفته</w:t>
      </w:r>
      <w:r>
        <w:rPr>
          <w:rFonts w:ascii="Vazirmatn" w:hAnsi="Vazirmatn"/>
        </w:rPr>
        <w:t xml:space="preserve"> (برای رد سرطان و تأیید بهبود — به‌ویژه اگر ظاهر مشکوک یا بیوپسی ناکافی بوده).</w:t>
      </w:r>
    </w:p>
    <w:p>
      <w:pPr>
        <w:ind w:right="340"/>
        <w:bidi w:val="1"/>
      </w:pPr>
      <w:r>
        <w:rPr>
          <w:color w:val="136F73"/>
        </w:rPr>
        <w:t xml:space="preserve">● </w:t>
      </w:r>
      <w:r>
        <w:rPr>
          <w:rFonts w:ascii="Vazirmatn" w:hAnsi="Vazirmatn"/>
          <w:b/>
        </w:rPr>
        <w:t>تأیید ریشه‌کنی H. pylori</w:t>
      </w:r>
      <w:r>
        <w:rPr>
          <w:rFonts w:ascii="Vazirmatn" w:hAnsi="Vazirmatn"/>
        </w:rPr>
        <w:t xml:space="preserve"> (تست تنفس یا انتی‌جن مواد غایطه </w:t>
      </w:r>
      <w:r>
        <w:rPr>
          <w:rFonts w:ascii="Vazirmatn" w:hAnsi="Vazirmatn"/>
          <w:b/>
        </w:rPr>
        <w:t>حد اقل ۴ هفته پس از انتی‌بیوتیک و ۲ هفته پس از قطع PPI</w:t>
      </w:r>
      <w:r>
        <w:rPr>
          <w:rFonts w:ascii="Vazirmatn" w:hAnsi="Vazirmatn"/>
        </w:rPr>
        <w:t>).</w:t>
      </w:r>
    </w:p>
    <w:p>
      <w:pPr>
        <w:ind w:right="340"/>
        <w:bidi w:val="1"/>
      </w:pPr>
      <w:r>
        <w:rPr>
          <w:color w:val="136F73"/>
        </w:rPr>
        <w:t xml:space="preserve">● </w:t>
      </w:r>
      <w:r>
        <w:rPr>
          <w:rFonts w:ascii="Vazirmatn" w:hAnsi="Vazirmatn"/>
          <w:b/>
        </w:rPr>
        <w:t>واریس:</w:t>
      </w:r>
      <w:r>
        <w:rPr>
          <w:rFonts w:ascii="Vazirmatn" w:hAnsi="Vazirmatn"/>
        </w:rPr>
        <w:t xml:space="preserve"> EBL تا ریشه‌کنی + NSBB؛ مشوره برای </w:t>
      </w:r>
      <w:r>
        <w:rPr>
          <w:rFonts w:ascii="Vazirmatn" w:hAnsi="Vazirmatn"/>
          <w:b/>
        </w:rPr>
        <w:t>پیوند کبد</w:t>
      </w:r>
      <w:r>
        <w:rPr>
          <w:rFonts w:ascii="Vazirmatn" w:hAnsi="Vazirmatn"/>
        </w:rPr>
        <w:t xml:space="preserve"> (فصل ۳۰).</w:t>
      </w:r>
    </w:p>
    <w:p>
      <w:pPr>
        <w:ind w:right="340"/>
        <w:bidi w:val="1"/>
      </w:pPr>
      <w:r>
        <w:rPr>
          <w:color w:val="136F73"/>
        </w:rPr>
        <w:t xml:space="preserve">● </w:t>
      </w:r>
      <w:r>
        <w:rPr>
          <w:rFonts w:ascii="Vazirmatn" w:hAnsi="Vazirmatn"/>
          <w:b/>
        </w:rPr>
        <w:t>کم‌خونی کمبود آهن بی‌دلیل در مرد یا زن بعد از یائسگی</w:t>
      </w:r>
      <w:r>
        <w:rPr>
          <w:rFonts w:ascii="Vazirmatn" w:hAnsi="Vazirmatn"/>
        </w:rPr>
        <w:t xml:space="preserve"> ← </w:t>
      </w:r>
      <w:r>
        <w:rPr>
          <w:rFonts w:ascii="Vazirmatn" w:hAnsi="Vazirmatn"/>
          <w:b/>
        </w:rPr>
        <w:t>OGD + کولونوسکوپی</w:t>
      </w:r>
      <w:r>
        <w:rPr>
          <w:rFonts w:ascii="Vazirmatn" w:hAnsi="Vazirmatn"/>
        </w:rPr>
        <w:t xml:space="preserve"> (BSG 2021).</w:t>
      </w:r>
    </w:p>
    <w:p>
      <w:pPr>
        <w:spacing w:before="280"/>
        <w:bidi w:val="1"/>
      </w:pPr>
      <w:r>
        <w:rPr>
          <w:rFonts w:ascii="Vazirmatn" w:hAnsi="Vazirmatn"/>
          <w:b/>
          <w:color w:val="0F2744"/>
          <w:sz w:val="29"/>
        </w:rPr>
        <w:t>💡 Memory Joggers</w:t>
      </w:r>
    </w:p>
    <w:p>
      <w:pPr>
        <w:ind w:right="340"/>
        <w:bidi w:val="1"/>
      </w:pPr>
      <w:r>
        <w:rPr>
          <w:color w:val="136F73"/>
        </w:rPr>
        <w:t xml:space="preserve">● </w:t>
      </w:r>
      <w:r>
        <w:rPr>
          <w:rFonts w:ascii="Vazirmatn" w:hAnsi="Vazirmatn"/>
        </w:rPr>
        <w:t>💡 «</w:t>
      </w:r>
      <w:r>
        <w:rPr>
          <w:rFonts w:ascii="Vazirmatn" w:hAnsi="Vazirmatn"/>
          <w:b/>
        </w:rPr>
        <w:t>Hb ۷ — نه ۱۰.</w:t>
      </w:r>
      <w:r>
        <w:rPr>
          <w:rFonts w:ascii="Vazirmatn" w:hAnsi="Vazirmatn"/>
        </w:rPr>
        <w:t>» (قلبی: ۸)</w:t>
      </w:r>
    </w:p>
    <w:p>
      <w:pPr>
        <w:ind w:right="340"/>
        <w:bidi w:val="1"/>
      </w:pPr>
      <w:r>
        <w:rPr>
          <w:color w:val="136F73"/>
        </w:rPr>
        <w:t xml:space="preserve">● </w:t>
      </w:r>
      <w:r>
        <w:rPr>
          <w:rFonts w:ascii="Vazirmatn" w:hAnsi="Vazirmatn"/>
        </w:rPr>
        <w:t>💡 «</w:t>
      </w:r>
      <w:r>
        <w:rPr>
          <w:rFonts w:ascii="Vazirmatn" w:hAnsi="Vazirmatn"/>
          <w:b/>
        </w:rPr>
        <w:t>GBS ≤ ۱ ← خانه.</w:t>
      </w:r>
      <w:r>
        <w:rPr>
          <w:rFonts w:ascii="Vazirmatn" w:hAnsi="Vazirmatn"/>
        </w:rPr>
        <w:t>»</w:t>
      </w:r>
    </w:p>
    <w:p>
      <w:pPr>
        <w:ind w:right="340"/>
        <w:bidi w:val="1"/>
      </w:pPr>
      <w:r>
        <w:rPr>
          <w:color w:val="136F73"/>
        </w:rPr>
        <w:t xml:space="preserve">● </w:t>
      </w:r>
      <w:r>
        <w:rPr>
          <w:rFonts w:ascii="Vazirmatn" w:hAnsi="Vazirmatn"/>
        </w:rPr>
        <w:t>💡 «</w:t>
      </w:r>
      <w:r>
        <w:rPr>
          <w:rFonts w:ascii="Vazirmatn" w:hAnsi="Vazirmatn"/>
          <w:b/>
        </w:rPr>
        <w:t>Forrest I و IIa ← هیموستاز؛ IIc و III ← فقط PPI فمی.</w:t>
      </w:r>
      <w:r>
        <w:rPr>
          <w:rFonts w:ascii="Vazirmatn" w:hAnsi="Vazirmatn"/>
        </w:rPr>
        <w:t>»</w:t>
      </w:r>
    </w:p>
    <w:p>
      <w:pPr>
        <w:ind w:right="340"/>
        <w:bidi w:val="1"/>
      </w:pPr>
      <w:r>
        <w:rPr>
          <w:color w:val="136F73"/>
        </w:rPr>
        <w:t xml:space="preserve">● </w:t>
      </w:r>
      <w:r>
        <w:rPr>
          <w:rFonts w:ascii="Vazirmatn" w:hAnsi="Vazirmatn"/>
        </w:rPr>
        <w:t>💡 «</w:t>
      </w:r>
      <w:r>
        <w:rPr>
          <w:rFonts w:ascii="Vazirmatn" w:hAnsi="Vazirmatn"/>
          <w:b/>
        </w:rPr>
        <w:t>Adrenaline تنها ← کافی نیست؛ دوگانه کن.</w:t>
      </w:r>
      <w:r>
        <w:rPr>
          <w:rFonts w:ascii="Vazirmatn" w:hAnsi="Vazirmatn"/>
        </w:rPr>
        <w:t>»</w:t>
      </w:r>
    </w:p>
    <w:p>
      <w:pPr>
        <w:ind w:right="340"/>
        <w:bidi w:val="1"/>
      </w:pPr>
      <w:r>
        <w:rPr>
          <w:color w:val="136F73"/>
        </w:rPr>
        <w:t xml:space="preserve">● </w:t>
      </w:r>
      <w:r>
        <w:rPr>
          <w:rFonts w:ascii="Vazirmatn" w:hAnsi="Vazirmatn"/>
        </w:rPr>
        <w:t>💡 «</w:t>
      </w:r>
      <w:r>
        <w:rPr>
          <w:rFonts w:ascii="Vazirmatn" w:hAnsi="Vazirmatn"/>
          <w:b/>
        </w:rPr>
        <w:t>سیروز + خون = Terlipressin + Ceftriaxone + EBL در ۱۲ ساعت.</w:t>
      </w:r>
      <w:r>
        <w:rPr>
          <w:rFonts w:ascii="Vazirmatn" w:hAnsi="Vazirmatn"/>
        </w:rPr>
        <w:t>»</w:t>
      </w:r>
    </w:p>
    <w:p>
      <w:pPr>
        <w:ind w:right="340"/>
        <w:bidi w:val="1"/>
      </w:pPr>
      <w:r>
        <w:rPr>
          <w:color w:val="136F73"/>
        </w:rPr>
        <w:t xml:space="preserve">● </w:t>
      </w:r>
      <w:r>
        <w:rPr>
          <w:rFonts w:ascii="Vazirmatn" w:hAnsi="Vazirmatn"/>
        </w:rPr>
        <w:t>💡 «</w:t>
      </w:r>
      <w:r>
        <w:rPr>
          <w:rFonts w:ascii="Vazirmatn" w:hAnsi="Vazirmatn"/>
          <w:b/>
        </w:rPr>
        <w:t>TXA نه (HALT-IT).</w:t>
      </w:r>
      <w:r>
        <w:rPr>
          <w:rFonts w:ascii="Vazirmatn" w:hAnsi="Vazirmatn"/>
        </w:rPr>
        <w:t>»</w:t>
      </w:r>
    </w:p>
    <w:p>
      <w:pPr>
        <w:ind w:right="340"/>
        <w:bidi w:val="1"/>
      </w:pPr>
      <w:r>
        <w:rPr>
          <w:color w:val="136F73"/>
        </w:rPr>
        <w:t xml:space="preserve">● </w:t>
      </w:r>
      <w:r>
        <w:rPr>
          <w:rFonts w:ascii="Vazirmatn" w:hAnsi="Vazirmatn"/>
        </w:rPr>
        <w:t>💡 «</w:t>
      </w:r>
      <w:r>
        <w:rPr>
          <w:rFonts w:ascii="Vazirmatn" w:hAnsi="Vazirmatn"/>
          <w:b/>
        </w:rPr>
        <w:t>Aspirin قلبی را قطع نکن</w:t>
      </w:r>
      <w:r>
        <w:rPr>
          <w:rFonts w:ascii="Vazirmatn" w:hAnsi="Vazirmatn"/>
        </w:rPr>
        <w:t xml:space="preserve"> — یا در ۳–۵ روز دوباره شروع کن.»</w:t>
      </w:r>
    </w:p>
    <w:p>
      <w:pPr>
        <w:ind w:right="340"/>
        <w:bidi w:val="1"/>
      </w:pPr>
      <w:r>
        <w:rPr>
          <w:color w:val="136F73"/>
        </w:rPr>
        <w:t xml:space="preserve">● </w:t>
      </w:r>
      <w:r>
        <w:rPr>
          <w:rFonts w:ascii="Vazirmatn" w:hAnsi="Vazirmatn"/>
        </w:rPr>
        <w:t>💡 «</w:t>
      </w:r>
      <w:r>
        <w:rPr>
          <w:rFonts w:ascii="Vazirmatn" w:hAnsi="Vazirmatn"/>
          <w:b/>
        </w:rPr>
        <w:t>یوریا بلند + کریاتینین نورمال = خون در روده باریک (بالایی).</w:t>
      </w:r>
      <w:r>
        <w:rPr>
          <w:rFonts w:ascii="Vazirmatn" w:hAnsi="Vazirmatn"/>
        </w:rPr>
        <w:t>»</w:t>
      </w:r>
    </w:p>
    <w:p>
      <w:pPr>
        <w:spacing w:before="280"/>
        <w:bidi w:val="1"/>
      </w:pPr>
      <w:r>
        <w:rPr>
          <w:rFonts w:ascii="Vazirmatn" w:hAnsi="Vazirmatn"/>
          <w:b/>
          <w:color w:val="0F2744"/>
          <w:sz w:val="29"/>
        </w:rPr>
        <w:t>⚠️ Red Flags</w:t>
      </w:r>
    </w:p>
    <w:p>
      <w:pPr>
        <w:ind w:right="340"/>
        <w:bidi w:val="1"/>
      </w:pPr>
      <w:r>
        <w:rPr>
          <w:color w:val="136F73"/>
        </w:rPr>
        <w:t xml:space="preserve">● </w:t>
      </w:r>
      <w:r>
        <w:rPr>
          <w:rFonts w:ascii="Vazirmatn" w:hAnsi="Vazirmatn"/>
        </w:rPr>
        <w:t xml:space="preserve">⚠️ </w:t>
      </w:r>
      <w:r>
        <w:rPr>
          <w:rFonts w:ascii="Vazirmatn" w:hAnsi="Vazirmatn"/>
          <w:b/>
        </w:rPr>
        <w:t>Shock index بیش از ۱</w:t>
      </w:r>
      <w:r>
        <w:rPr>
          <w:rFonts w:ascii="Vazirmatn" w:hAnsi="Vazirmatn"/>
        </w:rPr>
        <w:t>، هایپوتنشن، یا سنکوپ ← احیا + اندوسکوپی عاجل پس از پایداری.</w:t>
      </w:r>
    </w:p>
    <w:p>
      <w:pPr>
        <w:ind w:right="340"/>
        <w:bidi w:val="1"/>
      </w:pPr>
      <w:r>
        <w:rPr>
          <w:color w:val="136F73"/>
        </w:rPr>
        <w:t xml:space="preserve">● </w:t>
      </w:r>
      <w:r>
        <w:rPr>
          <w:rFonts w:ascii="Vazirmatn" w:hAnsi="Vazirmatn"/>
        </w:rPr>
        <w:t xml:space="preserve">⚠️ </w:t>
      </w:r>
      <w:r>
        <w:rPr>
          <w:rFonts w:ascii="Vazirmatn" w:hAnsi="Vazirmatn"/>
          <w:b/>
        </w:rPr>
        <w:t>Haematochezia با شوک</w:t>
      </w:r>
      <w:r>
        <w:rPr>
          <w:rFonts w:ascii="Vazirmatn" w:hAnsi="Vazirmatn"/>
        </w:rPr>
        <w:t xml:space="preserve"> ← UGIB را رد کن (OGD).</w:t>
      </w:r>
    </w:p>
    <w:p>
      <w:pPr>
        <w:ind w:right="340"/>
        <w:bidi w:val="1"/>
      </w:pPr>
      <w:r>
        <w:rPr>
          <w:color w:val="136F73"/>
        </w:rPr>
        <w:t xml:space="preserve">● </w:t>
      </w:r>
      <w:r>
        <w:rPr>
          <w:rFonts w:ascii="Vazirmatn" w:hAnsi="Vazirmatn"/>
        </w:rPr>
        <w:t xml:space="preserve">⚠️ </w:t>
      </w:r>
      <w:r>
        <w:rPr>
          <w:rFonts w:ascii="Vazirmatn" w:hAnsi="Vazirmatn"/>
          <w:b/>
        </w:rPr>
        <w:t>خونریزی دوباره</w:t>
      </w:r>
      <w:r>
        <w:rPr>
          <w:rFonts w:ascii="Vazirmatn" w:hAnsi="Vazirmatn"/>
        </w:rPr>
        <w:t xml:space="preserve"> (Haematemesis تازه، شوک، کاهش Hb بیش از ۲ g/dL) ← اندوسکوپی دوباره یا TAE.</w:t>
      </w:r>
    </w:p>
    <w:p>
      <w:pPr>
        <w:ind w:right="340"/>
        <w:bidi w:val="1"/>
      </w:pPr>
      <w:r>
        <w:rPr>
          <w:color w:val="136F73"/>
        </w:rPr>
        <w:t xml:space="preserve">● </w:t>
      </w:r>
      <w:r>
        <w:rPr>
          <w:rFonts w:ascii="Vazirmatn" w:hAnsi="Vazirmatn"/>
        </w:rPr>
        <w:t xml:space="preserve">⚠️ </w:t>
      </w:r>
      <w:r>
        <w:rPr>
          <w:rFonts w:ascii="Vazirmatn" w:hAnsi="Vazirmatn"/>
          <w:b/>
        </w:rPr>
        <w:t>سیروز + UGIB</w:t>
      </w:r>
      <w:r>
        <w:rPr>
          <w:rFonts w:ascii="Vazirmatn" w:hAnsi="Vazirmatn"/>
        </w:rPr>
        <w:t xml:space="preserve"> ← Terlipressin + Ceftriaxone </w:t>
      </w:r>
      <w:r>
        <w:rPr>
          <w:rFonts w:ascii="Vazirmatn" w:hAnsi="Vazirmatn"/>
          <w:b/>
        </w:rPr>
        <w:t>پیش از</w:t>
      </w:r>
      <w:r>
        <w:rPr>
          <w:rFonts w:ascii="Vazirmatn" w:hAnsi="Vazirmatn"/>
        </w:rPr>
        <w:t xml:space="preserve"> اندوسکوپی.</w:t>
      </w:r>
    </w:p>
    <w:p>
      <w:pPr>
        <w:ind w:right="340"/>
        <w:bidi w:val="1"/>
      </w:pPr>
      <w:r>
        <w:rPr>
          <w:color w:val="136F73"/>
        </w:rPr>
        <w:t xml:space="preserve">● </w:t>
      </w:r>
      <w:r>
        <w:rPr>
          <w:rFonts w:ascii="Vazirmatn" w:hAnsi="Vazirmatn"/>
        </w:rPr>
        <w:t xml:space="preserve">⚠️ </w:t>
      </w:r>
      <w:r>
        <w:rPr>
          <w:rFonts w:ascii="Vazirmatn" w:hAnsi="Vazirmatn"/>
          <w:b/>
        </w:rPr>
        <w:t>درد سینه یا تغییر ECG</w:t>
      </w:r>
      <w:r>
        <w:rPr>
          <w:rFonts w:ascii="Vazirmatn" w:hAnsi="Vazirmatn"/>
        </w:rPr>
        <w:t xml:space="preserve"> در خونریزی ← MI نوع ۲.</w:t>
      </w:r>
    </w:p>
    <w:p>
      <w:pPr>
        <w:ind w:right="340"/>
        <w:bidi w:val="1"/>
      </w:pPr>
      <w:r>
        <w:rPr>
          <w:color w:val="136F73"/>
        </w:rPr>
        <w:t xml:space="preserve">● </w:t>
      </w:r>
      <w:r>
        <w:rPr>
          <w:rFonts w:ascii="Vazirmatn" w:hAnsi="Vazirmatn"/>
        </w:rPr>
        <w:t xml:space="preserve">⚠️ </w:t>
      </w:r>
      <w:r>
        <w:rPr>
          <w:rFonts w:ascii="Vazirmatn" w:hAnsi="Vazirmatn"/>
          <w:b/>
        </w:rPr>
        <w:t>خونریزی + درد شدید و بطن تخته‌ای</w:t>
      </w:r>
      <w:r>
        <w:rPr>
          <w:rFonts w:ascii="Vazirmatn" w:hAnsi="Vazirmatn"/>
        </w:rPr>
        <w:t xml:space="preserve"> ← انثقاب.</w:t>
      </w:r>
    </w:p>
    <w:p>
      <w:pPr>
        <w:ind w:right="340"/>
        <w:bidi w:val="1"/>
      </w:pPr>
      <w:r>
        <w:rPr>
          <w:color w:val="136F73"/>
        </w:rPr>
        <w:t xml:space="preserve">● </w:t>
      </w:r>
      <w:r>
        <w:rPr>
          <w:rFonts w:ascii="Vazirmatn" w:hAnsi="Vazirmatn"/>
        </w:rPr>
        <w:t xml:space="preserve">⚠️ </w:t>
      </w:r>
      <w:r>
        <w:rPr>
          <w:rFonts w:ascii="Vazirmatn" w:hAnsi="Vazirmatn"/>
          <w:b/>
        </w:rPr>
        <w:t>کم‌خونی کمبود آهن در مسن</w:t>
      </w:r>
      <w:r>
        <w:rPr>
          <w:rFonts w:ascii="Vazirmatn" w:hAnsi="Vazirmatn"/>
        </w:rPr>
        <w:t xml:space="preserve"> ← سرطان GI تا خلاف آن ثابت شود.</w:t>
      </w:r>
    </w:p>
    <w:p>
      <w:pPr>
        <w:spacing w:before="280"/>
        <w:bidi w:val="1"/>
      </w:pPr>
      <w:r>
        <w:rPr>
          <w:rFonts w:ascii="Vazirmatn" w:hAnsi="Vazirmatn"/>
          <w:b/>
          <w:color w:val="0F2744"/>
          <w:sz w:val="29"/>
        </w:rPr>
        <w:t>📚 References</w:t>
      </w:r>
    </w:p>
    <w:p>
      <w:pPr>
        <w:ind w:right="340"/>
        <w:bidi w:val="1"/>
      </w:pPr>
      <w:r>
        <w:rPr>
          <w:color w:val="136F73"/>
        </w:rPr>
        <w:t xml:space="preserve">● </w:t>
      </w:r>
      <w:r>
        <w:rPr>
          <w:rFonts w:ascii="Vazirmatn" w:hAnsi="Vazirmatn"/>
        </w:rPr>
        <w:t xml:space="preserve">Laine L, Barkun AN, Saltzman JR, Martel M, Leontiadis GI. </w:t>
      </w:r>
      <w:r>
        <w:rPr>
          <w:rFonts w:ascii="Vazirmatn" w:hAnsi="Vazirmatn"/>
          <w:b/>
        </w:rPr>
        <w:t>ACG Clinical Guideline: Upper Gastrointestinal and Ulcer Bleeding.</w:t>
      </w:r>
      <w:r>
        <w:rPr>
          <w:rFonts w:ascii="Vazirmatn" w:hAnsi="Vazirmatn"/>
        </w:rPr>
        <w:t xml:space="preserve"> Am J Gastroenterol. 2021;116:899–917.</w:t>
      </w:r>
    </w:p>
    <w:p>
      <w:pPr>
        <w:ind w:right="340"/>
        <w:bidi w:val="1"/>
      </w:pPr>
      <w:r>
        <w:rPr>
          <w:color w:val="136F73"/>
        </w:rPr>
        <w:t xml:space="preserve">● </w:t>
      </w:r>
      <w:r>
        <w:rPr>
          <w:rFonts w:ascii="Vazirmatn" w:hAnsi="Vazirmatn"/>
        </w:rPr>
        <w:t xml:space="preserve">Gralnek IM, et al. </w:t>
      </w:r>
      <w:r>
        <w:rPr>
          <w:rFonts w:ascii="Vazirmatn" w:hAnsi="Vazirmatn"/>
          <w:b/>
        </w:rPr>
        <w:t>Endoscopic diagnosis and management of nonvariceal upper gastrointestinal hemorrhage (NVUGIH): ESGE Guideline – Update 2021.</w:t>
      </w:r>
      <w:r>
        <w:rPr>
          <w:rFonts w:ascii="Vazirmatn" w:hAnsi="Vazirmatn"/>
        </w:rPr>
        <w:t xml:space="preserve"> Endoscopy. 2021;53:300–332.</w:t>
      </w:r>
    </w:p>
    <w:p>
      <w:pPr>
        <w:ind w:right="340"/>
        <w:bidi w:val="1"/>
      </w:pPr>
      <w:r>
        <w:rPr>
          <w:color w:val="136F73"/>
        </w:rPr>
        <w:t xml:space="preserve">● </w:t>
      </w:r>
      <w:r>
        <w:rPr>
          <w:rFonts w:ascii="Vazirmatn" w:hAnsi="Vazirmatn"/>
        </w:rPr>
        <w:t xml:space="preserve">Barkun AN, et al. </w:t>
      </w:r>
      <w:r>
        <w:rPr>
          <w:rFonts w:ascii="Vazirmatn" w:hAnsi="Vazirmatn"/>
          <w:b/>
        </w:rPr>
        <w:t>Management of Nonvariceal Upper GI Bleeding: International Consensus Group.</w:t>
      </w:r>
      <w:r>
        <w:rPr>
          <w:rFonts w:ascii="Vazirmatn" w:hAnsi="Vazirmatn"/>
        </w:rPr>
        <w:t xml:space="preserve"> Ann Intern Med. 2019;171:805–822.</w:t>
      </w:r>
    </w:p>
    <w:p>
      <w:pPr>
        <w:ind w:right="340"/>
        <w:bidi w:val="1"/>
      </w:pPr>
      <w:r>
        <w:rPr>
          <w:color w:val="136F73"/>
        </w:rPr>
        <w:t xml:space="preserve">● </w:t>
      </w:r>
      <w:r>
        <w:rPr>
          <w:rFonts w:ascii="Vazirmatn" w:hAnsi="Vazirmatn"/>
        </w:rPr>
        <w:t xml:space="preserve">de Franchis R, et al. </w:t>
      </w:r>
      <w:r>
        <w:rPr>
          <w:rFonts w:ascii="Vazirmatn" w:hAnsi="Vazirmatn"/>
          <w:b/>
        </w:rPr>
        <w:t>Baveno VII – Renewing consensus in portal hypertension.</w:t>
      </w:r>
      <w:r>
        <w:rPr>
          <w:rFonts w:ascii="Vazirmatn" w:hAnsi="Vazirmatn"/>
        </w:rPr>
        <w:t xml:space="preserve"> J Hepatol. 2022;76:959–974.</w:t>
      </w:r>
    </w:p>
    <w:p>
      <w:pPr>
        <w:ind w:right="340"/>
        <w:bidi w:val="1"/>
      </w:pPr>
      <w:r>
        <w:rPr>
          <w:color w:val="136F73"/>
        </w:rPr>
        <w:t xml:space="preserve">● </w:t>
      </w:r>
      <w:r>
        <w:rPr>
          <w:rFonts w:ascii="Vazirmatn" w:hAnsi="Vazirmatn"/>
        </w:rPr>
        <w:t xml:space="preserve">Kaplan DE, et al. </w:t>
      </w:r>
      <w:r>
        <w:rPr>
          <w:rFonts w:ascii="Vazirmatn" w:hAnsi="Vazirmatn"/>
          <w:b/>
        </w:rPr>
        <w:t>AASLD Practice Guidance on risk stratification and management of portal hypertension and varices in cirrhosis.</w:t>
      </w:r>
      <w:r>
        <w:rPr>
          <w:rFonts w:ascii="Vazirmatn" w:hAnsi="Vazirmatn"/>
        </w:rPr>
        <w:t xml:space="preserve"> Hepatology. 2024;79:1180–1211.</w:t>
      </w:r>
    </w:p>
    <w:p>
      <w:pPr>
        <w:ind w:right="340"/>
        <w:bidi w:val="1"/>
      </w:pPr>
      <w:r>
        <w:rPr>
          <w:color w:val="136F73"/>
        </w:rPr>
        <w:t xml:space="preserve">● </w:t>
      </w:r>
      <w:r>
        <w:rPr>
          <w:rFonts w:ascii="Vazirmatn" w:hAnsi="Vazirmatn"/>
        </w:rPr>
        <w:t xml:space="preserve">Oakland K, et al. </w:t>
      </w:r>
      <w:r>
        <w:rPr>
          <w:rFonts w:ascii="Vazirmatn" w:hAnsi="Vazirmatn"/>
          <w:b/>
        </w:rPr>
        <w:t>Diagnosis and management of acute lower gastrointestinal bleeding: guidelines from the British Society of Gastroenterology.</w:t>
      </w:r>
      <w:r>
        <w:rPr>
          <w:rFonts w:ascii="Vazirmatn" w:hAnsi="Vazirmatn"/>
        </w:rPr>
        <w:t xml:space="preserve"> Gut. 2019;68:776–789.</w:t>
      </w:r>
    </w:p>
    <w:p>
      <w:pPr>
        <w:ind w:right="340"/>
        <w:bidi w:val="1"/>
      </w:pPr>
      <w:r>
        <w:rPr>
          <w:color w:val="136F73"/>
        </w:rPr>
        <w:t xml:space="preserve">● </w:t>
      </w:r>
      <w:r>
        <w:rPr>
          <w:rFonts w:ascii="Vazirmatn" w:hAnsi="Vazirmatn"/>
        </w:rPr>
        <w:t xml:space="preserve">Villanueva C, et al. </w:t>
      </w:r>
      <w:r>
        <w:rPr>
          <w:rFonts w:ascii="Vazirmatn" w:hAnsi="Vazirmatn"/>
          <w:b/>
        </w:rPr>
        <w:t>Transfusion strategies for acute upper gastrointestinal bleeding.</w:t>
      </w:r>
      <w:r>
        <w:rPr>
          <w:rFonts w:ascii="Vazirmatn" w:hAnsi="Vazirmatn"/>
        </w:rPr>
        <w:t xml:space="preserve"> N Engl J Med. 2013;368:11–21.</w:t>
      </w:r>
    </w:p>
    <w:p>
      <w:pPr>
        <w:ind w:right="340"/>
        <w:bidi w:val="1"/>
      </w:pPr>
      <w:r>
        <w:rPr>
          <w:color w:val="136F73"/>
        </w:rPr>
        <w:t xml:space="preserve">● </w:t>
      </w:r>
      <w:r>
        <w:rPr>
          <w:rFonts w:ascii="Vazirmatn" w:hAnsi="Vazirmatn"/>
        </w:rPr>
        <w:t xml:space="preserve">HALT-IT Trial Collaborators. </w:t>
      </w:r>
      <w:r>
        <w:rPr>
          <w:rFonts w:ascii="Vazirmatn" w:hAnsi="Vazirmatn"/>
          <w:b/>
        </w:rPr>
        <w:t>Effects of a high-dose 24-h infusion of tranexamic acid on death and thromboembolic events in patients with acute gastrointestinal bleeding.</w:t>
      </w:r>
      <w:r>
        <w:rPr>
          <w:rFonts w:ascii="Vazirmatn" w:hAnsi="Vazirmatn"/>
        </w:rPr>
        <w:t xml:space="preserve"> Lancet. 2020;395:1927–1936.</w:t>
      </w:r>
    </w:p>
    <w:p>
      <w:pPr>
        <w:ind w:right="340"/>
        <w:bidi w:val="1"/>
      </w:pPr>
      <w:r>
        <w:rPr>
          <w:color w:val="136F73"/>
        </w:rPr>
        <w:t xml:space="preserve">● </w:t>
      </w:r>
      <w:r>
        <w:rPr>
          <w:rFonts w:ascii="Vazirmatn" w:hAnsi="Vazirmatn"/>
        </w:rPr>
        <w:t xml:space="preserve">Lau JYW, et al. </w:t>
      </w:r>
      <w:r>
        <w:rPr>
          <w:rFonts w:ascii="Vazirmatn" w:hAnsi="Vazirmatn"/>
          <w:b/>
        </w:rPr>
        <w:t>Timing of Endoscopy for Acute Upper Gastrointestinal Bleeding.</w:t>
      </w:r>
      <w:r>
        <w:rPr>
          <w:rFonts w:ascii="Vazirmatn" w:hAnsi="Vazirmatn"/>
        </w:rPr>
        <w:t xml:space="preserve"> N Engl J Med. 2020;382:1299–1308.</w:t>
      </w:r>
    </w:p>
    <w:p>
      <w:pPr>
        <w:ind w:right="340"/>
        <w:bidi w:val="1"/>
      </w:pPr>
      <w:r>
        <w:rPr>
          <w:color w:val="136F73"/>
        </w:rPr>
        <w:t xml:space="preserve">● </w:t>
      </w:r>
      <w:r>
        <w:rPr>
          <w:rFonts w:ascii="Vazirmatn" w:hAnsi="Vazirmatn"/>
        </w:rPr>
        <w:t xml:space="preserve">Sung JJ, et al. </w:t>
      </w:r>
      <w:r>
        <w:rPr>
          <w:rFonts w:ascii="Vazirmatn" w:hAnsi="Vazirmatn"/>
          <w:b/>
        </w:rPr>
        <w:t>Continuation of low-dose aspirin therapy in peptic ulcer bleeding.</w:t>
      </w:r>
      <w:r>
        <w:rPr>
          <w:rFonts w:ascii="Vazirmatn" w:hAnsi="Vazirmatn"/>
        </w:rPr>
        <w:t xml:space="preserve"> Ann Intern Med. 2010;152:1–9.</w:t>
      </w:r>
    </w:p>
    <w:p>
      <w:pPr>
        <w:ind w:right="340"/>
        <w:bidi w:val="1"/>
      </w:pPr>
      <w:r>
        <w:rPr>
          <w:color w:val="136F73"/>
        </w:rPr>
        <w:t xml:space="preserve">● </w:t>
      </w:r>
      <w:r>
        <w:rPr>
          <w:rFonts w:ascii="Vazirmatn" w:hAnsi="Vazirmatn"/>
        </w:rPr>
        <w:t xml:space="preserve">Snook J, et al. </w:t>
      </w:r>
      <w:r>
        <w:rPr>
          <w:rFonts w:ascii="Vazirmatn" w:hAnsi="Vazirmatn"/>
          <w:b/>
        </w:rPr>
        <w:t>British Society of Gastroenterology guidelines for the management of iron deficiency anaemia in adults.</w:t>
      </w:r>
      <w:r>
        <w:rPr>
          <w:rFonts w:ascii="Vazirmatn" w:hAnsi="Vazirmatn"/>
        </w:rPr>
        <w:t xml:space="preserve"> Gut. 2021;70:2030–2051.</w:t>
      </w:r>
    </w:p>
    <w:p>
      <w:pPr>
        <w:ind w:right="340"/>
        <w:bidi w:val="1"/>
      </w:pPr>
      <w:r>
        <w:rPr>
          <w:color w:val="136F73"/>
        </w:rPr>
        <w:t xml:space="preserve">● </w:t>
      </w:r>
      <w:r>
        <w:rPr>
          <w:rFonts w:ascii="Vazirmatn" w:hAnsi="Vazirmatn"/>
          <w:i/>
        </w:rPr>
        <w:t>[دوزها مطابق ACG 2021، Baveno VII و AASLD 2024 نوشته شده‌اند و پیش از نشر باید با متن اصلی رهنمودها و فورمولری محلی مطابقت داده شوند.]</w:t>
      </w:r>
    </w:p>
    <w:p>
      <w:pPr>
        <w:spacing w:before="280"/>
        <w:bidi w:val="1"/>
      </w:pPr>
      <w:r>
        <w:rPr>
          <w:rFonts w:ascii="Vazirmatn" w:hAnsi="Vazirmatn"/>
          <w:b/>
          <w:color w:val="0F2744"/>
          <w:sz w:val="29"/>
        </w:rPr>
        <w:t>🎯 ۵ قدم کوچک کنار بستر (Atomic Habits)</w:t>
      </w:r>
    </w:p>
    <w:p>
      <w:pPr>
        <w:ind w:right="340"/>
        <w:bidi w:val="1"/>
      </w:pPr>
      <w:r>
        <w:rPr>
          <w:b/>
          <w:color w:val="136F73"/>
        </w:rPr>
        <w:t xml:space="preserve">1. </w:t>
      </w:r>
      <w:r>
        <w:rPr>
          <w:rFonts w:ascii="Vazirmatn" w:hAnsi="Vazirmatn"/>
        </w:rPr>
        <w:t xml:space="preserve">هر خونریزی GI: </w:t>
      </w:r>
      <w:r>
        <w:rPr>
          <w:rFonts w:ascii="Vazirmatn" w:hAnsi="Vazirmatn"/>
          <w:b/>
        </w:rPr>
        <w:t>نبض، BP، Shock index، و DRE</w:t>
      </w:r>
      <w:r>
        <w:rPr>
          <w:rFonts w:ascii="Vazirmatn" w:hAnsi="Vazirmatn"/>
        </w:rPr>
        <w:t xml:space="preserve"> در ۵ دقیقهٔ اول.</w:t>
      </w:r>
    </w:p>
    <w:p>
      <w:pPr>
        <w:ind w:right="340"/>
        <w:bidi w:val="1"/>
      </w:pPr>
      <w:r>
        <w:rPr>
          <w:b/>
          <w:color w:val="136F73"/>
        </w:rPr>
        <w:t xml:space="preserve">2. </w:t>
      </w:r>
      <w:r>
        <w:rPr>
          <w:rFonts w:ascii="Vazirmatn" w:hAnsi="Vazirmatn"/>
        </w:rPr>
        <w:t xml:space="preserve">هر UGIB: </w:t>
      </w:r>
      <w:r>
        <w:rPr>
          <w:rFonts w:ascii="Vazirmatn" w:hAnsi="Vazirmatn"/>
          <w:b/>
        </w:rPr>
        <w:t>GBS را حساب کن</w:t>
      </w:r>
      <w:r>
        <w:rPr>
          <w:rFonts w:ascii="Vazirmatn" w:hAnsi="Vazirmatn"/>
        </w:rPr>
        <w:t xml:space="preserve"> و در دوسیه بنویس.</w:t>
      </w:r>
    </w:p>
    <w:p>
      <w:pPr>
        <w:ind w:right="340"/>
        <w:bidi w:val="1"/>
      </w:pPr>
      <w:r>
        <w:rPr>
          <w:b/>
          <w:color w:val="136F73"/>
        </w:rPr>
        <w:t xml:space="preserve">3. </w:t>
      </w:r>
      <w:r>
        <w:rPr>
          <w:rFonts w:ascii="Vazirmatn" w:hAnsi="Vazirmatn"/>
        </w:rPr>
        <w:t xml:space="preserve">هر سیروزی با خونریزی: </w:t>
      </w:r>
      <w:r>
        <w:rPr>
          <w:rFonts w:ascii="Vazirmatn" w:hAnsi="Vazirmatn"/>
          <w:b/>
        </w:rPr>
        <w:t>Terlipressin + Ceftriaxone</w:t>
      </w:r>
      <w:r>
        <w:rPr>
          <w:rFonts w:ascii="Vazirmatn" w:hAnsi="Vazirmatn"/>
        </w:rPr>
        <w:t xml:space="preserve"> قبل از اینکه مریض به اندوسکوپی برود.</w:t>
      </w:r>
    </w:p>
    <w:p>
      <w:pPr>
        <w:ind w:right="340"/>
        <w:bidi w:val="1"/>
      </w:pPr>
      <w:r>
        <w:rPr>
          <w:b/>
          <w:color w:val="136F73"/>
        </w:rPr>
        <w:t xml:space="preserve">4. </w:t>
      </w:r>
      <w:r>
        <w:rPr>
          <w:rFonts w:ascii="Vazirmatn" w:hAnsi="Vazirmatn"/>
        </w:rPr>
        <w:t xml:space="preserve">هر ترانسفیوژن: </w:t>
      </w:r>
      <w:r>
        <w:rPr>
          <w:rFonts w:ascii="Vazirmatn" w:hAnsi="Vazirmatn"/>
          <w:b/>
        </w:rPr>
        <w:t>Hb آستانه را بنویس</w:t>
      </w:r>
      <w:r>
        <w:rPr>
          <w:rFonts w:ascii="Vazirmatn" w:hAnsi="Vazirmatn"/>
        </w:rPr>
        <w:t xml:space="preserve"> (۷ یا ۸).</w:t>
      </w:r>
    </w:p>
    <w:p>
      <w:pPr>
        <w:ind w:right="340"/>
        <w:bidi w:val="1"/>
      </w:pPr>
      <w:r>
        <w:rPr>
          <w:b/>
          <w:color w:val="136F73"/>
        </w:rPr>
        <w:t xml:space="preserve">5. </w:t>
      </w:r>
      <w:r>
        <w:rPr>
          <w:rFonts w:ascii="Vazirmatn" w:hAnsi="Vazirmatn"/>
        </w:rPr>
        <w:t xml:space="preserve">هر ترخیص: </w:t>
      </w:r>
      <w:r>
        <w:rPr>
          <w:rFonts w:ascii="Vazirmatn" w:hAnsi="Vazirmatn"/>
          <w:b/>
        </w:rPr>
        <w:t>NSAID نه، H. pylori تست، PPI تا کی، Aspirin چه وقت</w:t>
      </w:r>
      <w:r>
        <w:rPr>
          <w:rFonts w:ascii="Vazirmatn" w:hAnsi="Vazirmatn"/>
        </w:rPr>
        <w:t>.</w:t>
      </w:r>
    </w:p>
    <w:p>
      <w:pPr>
        <w:spacing w:before="280"/>
        <w:bidi w:val="1"/>
      </w:pPr>
      <w:r>
        <w:rPr>
          <w:rFonts w:ascii="Vazirmatn" w:hAnsi="Vazirmatn"/>
          <w:b/>
          <w:color w:val="0F2744"/>
          <w:sz w:val="29"/>
        </w:rPr>
        <w:t>🔗 اتصال به فصل‌های پیشین و بعدی (Compound Effect)</w:t>
      </w:r>
    </w:p>
    <w:p>
      <w:pPr>
        <w:ind w:right="340"/>
        <w:bidi w:val="1"/>
      </w:pPr>
      <w:r>
        <w:rPr>
          <w:color w:val="136F73"/>
        </w:rPr>
        <w:t xml:space="preserve">● </w:t>
      </w:r>
      <w:r>
        <w:rPr>
          <w:rFonts w:ascii="Vazirmatn" w:hAnsi="Vazirmatn"/>
          <w:b/>
        </w:rPr>
        <w:t>فصل ۱ (ABCDE)</w:t>
      </w:r>
      <w:r>
        <w:rPr>
          <w:rFonts w:ascii="Vazirmatn" w:hAnsi="Vazirmatn"/>
        </w:rPr>
        <w:t xml:space="preserve">، </w:t>
      </w:r>
      <w:r>
        <w:rPr>
          <w:rFonts w:ascii="Vazirmatn" w:hAnsi="Vazirmatn"/>
          <w:b/>
        </w:rPr>
        <w:t>فصل ۴ (یوریا/کریاتینین)</w:t>
      </w:r>
      <w:r>
        <w:rPr>
          <w:rFonts w:ascii="Vazirmatn" w:hAnsi="Vazirmatn"/>
        </w:rPr>
        <w:t xml:space="preserve">، </w:t>
      </w:r>
      <w:r>
        <w:rPr>
          <w:rFonts w:ascii="Vazirmatn" w:hAnsi="Vazirmatn"/>
          <w:b/>
        </w:rPr>
        <w:t>فصل ۵–۶ (Aspirin در ACS و هایپرتنشن)</w:t>
      </w:r>
      <w:r>
        <w:rPr>
          <w:rFonts w:ascii="Vazirmatn" w:hAnsi="Vazirmatn"/>
        </w:rPr>
        <w:t xml:space="preserve">، </w:t>
      </w:r>
      <w:r>
        <w:rPr>
          <w:rFonts w:ascii="Vazirmatn" w:hAnsi="Vazirmatn"/>
          <w:b/>
        </w:rPr>
        <w:t>فصل ۱۰ و ۱۴ (انتی‌کواگولانت)</w:t>
      </w:r>
      <w:r>
        <w:rPr>
          <w:rFonts w:ascii="Vazirmatn" w:hAnsi="Vazirmatn"/>
        </w:rPr>
        <w:t xml:space="preserve">، </w:t>
      </w:r>
      <w:r>
        <w:rPr>
          <w:rFonts w:ascii="Vazirmatn" w:hAnsi="Vazirmatn"/>
          <w:b/>
        </w:rPr>
        <w:t>فصل ۲۳ (اصلاح انتی‌کواگولانت)</w:t>
      </w:r>
      <w:r>
        <w:rPr>
          <w:rFonts w:ascii="Vazirmatn" w:hAnsi="Vazirmatn"/>
        </w:rPr>
        <w:t xml:space="preserve">، </w:t>
      </w:r>
      <w:r>
        <w:rPr>
          <w:rFonts w:ascii="Vazirmatn" w:hAnsi="Vazirmatn"/>
          <w:b/>
        </w:rPr>
        <w:t>فصل ۲۴ (Melaena، DRE)</w:t>
      </w:r>
      <w:r>
        <w:rPr>
          <w:rFonts w:ascii="Vazirmatn" w:hAnsi="Vazirmatn"/>
        </w:rPr>
        <w:t>.</w:t>
      </w:r>
    </w:p>
    <w:p>
      <w:pPr>
        <w:ind w:right="340"/>
        <w:bidi w:val="1"/>
      </w:pPr>
      <w:r>
        <w:rPr>
          <w:color w:val="136F73"/>
        </w:rPr>
        <w:t xml:space="preserve">● </w:t>
      </w:r>
      <w:r>
        <w:rPr>
          <w:rFonts w:ascii="Vazirmatn" w:hAnsi="Vazirmatn"/>
          <w:b/>
        </w:rPr>
        <w:t>فصل‌های بعدی:</w:t>
      </w:r>
      <w:r>
        <w:rPr>
          <w:rFonts w:ascii="Vazirmatn" w:hAnsi="Vazirmatn"/>
        </w:rPr>
        <w:t xml:space="preserve"> ۲۶ (قرحه، H. pylori)، ۳۰ (سیروز، هایپرتنشن پورتال)، ۳۱ (انسفالوپاتی)، ۳۳ (IBD)، ۳۴ (اسهال خونی)، و امراض خون (کم‌خونی کمبود آهن، ترانسفیوژن).</w:t>
      </w:r>
    </w:p>
    <w:p>
      <w:pPr>
        <w:spacing w:before="280"/>
        <w:bidi w:val="1"/>
      </w:pPr>
      <w:r>
        <w:rPr>
          <w:rFonts w:ascii="Vazirmatn" w:hAnsi="Vazirmatn"/>
          <w:b/>
          <w:color w:val="0F2744"/>
          <w:sz w:val="29"/>
        </w:rPr>
        <w:t>🔁 مرور ۶۰ ثانیه‌ای (5 Questions)</w:t>
      </w:r>
    </w:p>
    <w:p>
      <w:pPr>
        <w:ind w:right="340"/>
        <w:bidi w:val="1"/>
      </w:pPr>
      <w:r>
        <w:rPr>
          <w:b/>
          <w:color w:val="136F73"/>
        </w:rPr>
        <w:t xml:space="preserve">1. </w:t>
      </w:r>
      <w:r>
        <w:rPr>
          <w:rFonts w:ascii="Vazirmatn" w:hAnsi="Vazirmatn"/>
        </w:rPr>
        <w:t xml:space="preserve">آستانهٔ ترانسفیوژن در UGIB بدون امراض قلبی؟ ← </w:t>
      </w:r>
      <w:r>
        <w:rPr>
          <w:rFonts w:ascii="Vazirmatn" w:hAnsi="Vazirmatn"/>
          <w:i/>
        </w:rPr>
        <w:t>Hb کمتر از ۷ g/dL.</w:t>
      </w:r>
    </w:p>
    <w:p>
      <w:pPr>
        <w:ind w:right="340"/>
        <w:bidi w:val="1"/>
      </w:pPr>
      <w:r>
        <w:rPr>
          <w:b/>
          <w:color w:val="136F73"/>
        </w:rPr>
        <w:t xml:space="preserve">2. </w:t>
      </w:r>
      <w:r>
        <w:rPr>
          <w:rFonts w:ascii="Vazirmatn" w:hAnsi="Vazirmatn"/>
        </w:rPr>
        <w:t xml:space="preserve">قرحه با رگ قابل دید؟ ← </w:t>
      </w:r>
      <w:r>
        <w:rPr>
          <w:rFonts w:ascii="Vazirmatn" w:hAnsi="Vazirmatn"/>
          <w:i/>
        </w:rPr>
        <w:t>Forrest IIa ← هیموستاز دوگانه + PPI دوز بلند ۷۲ ساعت.</w:t>
      </w:r>
    </w:p>
    <w:p>
      <w:pPr>
        <w:ind w:right="340"/>
        <w:bidi w:val="1"/>
      </w:pPr>
      <w:r>
        <w:rPr>
          <w:b/>
          <w:color w:val="136F73"/>
        </w:rPr>
        <w:t xml:space="preserve">3. </w:t>
      </w:r>
      <w:r>
        <w:rPr>
          <w:rFonts w:ascii="Vazirmatn" w:hAnsi="Vazirmatn"/>
        </w:rPr>
        <w:t xml:space="preserve">دو دوای فوری در سیروزی با Haematemesis؟ ← </w:t>
      </w:r>
      <w:r>
        <w:rPr>
          <w:rFonts w:ascii="Vazirmatn" w:hAnsi="Vazirmatn"/>
          <w:i/>
        </w:rPr>
        <w:t>Terlipressin ۲ mg IV هر ۴ ساعت + Ceftriaxone ۱ g IV روزانه.</w:t>
      </w:r>
    </w:p>
    <w:p>
      <w:pPr>
        <w:ind w:right="340"/>
        <w:bidi w:val="1"/>
      </w:pPr>
      <w:r>
        <w:rPr>
          <w:b/>
          <w:color w:val="136F73"/>
        </w:rPr>
        <w:t xml:space="preserve">4. </w:t>
      </w:r>
      <w:r>
        <w:rPr>
          <w:rFonts w:ascii="Vazirmatn" w:hAnsi="Vazirmatn"/>
        </w:rPr>
        <w:t xml:space="preserve">چرا TXA نه؟ ← </w:t>
      </w:r>
      <w:r>
        <w:rPr>
          <w:rFonts w:ascii="Vazirmatn" w:hAnsi="Vazirmatn"/>
          <w:i/>
        </w:rPr>
        <w:t>HALT-IT: بدون فایده، ترومبوز بیشتر.</w:t>
      </w:r>
    </w:p>
    <w:p>
      <w:pPr>
        <w:ind w:right="340"/>
        <w:bidi w:val="1"/>
      </w:pPr>
      <w:r>
        <w:rPr>
          <w:b/>
          <w:color w:val="136F73"/>
        </w:rPr>
        <w:t xml:space="preserve">5. </w:t>
      </w:r>
      <w:r>
        <w:rPr>
          <w:rFonts w:ascii="Vazirmatn" w:hAnsi="Vazirmatn"/>
        </w:rPr>
        <w:t xml:space="preserve">LGIB با Shock index ۱.۳؟ ← </w:t>
      </w:r>
      <w:r>
        <w:rPr>
          <w:rFonts w:ascii="Vazirmatn" w:hAnsi="Vazirmatn"/>
          <w:i/>
        </w:rPr>
        <w:t>CTA ← امبولیزیشن؛ اگر منفی ← OGD.</w:t>
      </w:r>
    </w:p>
    <w:p>
      <w:pPr>
        <w:spacing w:before="0"/>
        <w:bidi w:val="1"/>
      </w:pPr>
      <w:r>
        <w:rPr>
          <w:rFonts w:ascii="Vazirmatn" w:hAnsi="Vazirmatn"/>
          <w:b/>
          <w:color w:val="136F73"/>
          <w:sz w:val="38"/>
        </w:rPr>
        <w:t>فصل ۲۶ — قرحهٔ هضمیه، H. pylori، سوء هاضمه و GERD (Peptic Ulcer, H. pylori, Dyspepsia &amp; GERD)</w:t>
      </w:r>
    </w:p>
    <w:p>
      <w:pPr>
        <w:bidi w:val="1"/>
      </w:pPr>
      <w:r>
        <w:rPr>
          <w:color w:val="B8913A"/>
          <w:sz w:val="16"/>
        </w:rPr>
        <w:t xml:space="preserve">❖ ❖ ❖ ❖ ❖ ❖ ❖ ❖ ❖ ❖ ❖ ❖ ❖ ❖ ❖ ❖ ❖ ❖ ❖ ❖ </w:t>
      </w:r>
    </w:p>
    <w:p>
      <w:pPr>
        <w:ind w:right="283" w:left="283"/>
        <w:bidi w:val="1"/>
      </w:pPr>
      <w:r>
        <w:rPr>
          <w:rFonts w:ascii="Vazirmatn" w:hAnsi="Vazirmatn"/>
          <w:b/>
          <w:color w:val="0F2744"/>
        </w:rPr>
        <w:t>بخش چهارم — سیستم هضمی و کبد</w:t>
      </w:r>
    </w:p>
    <w:p>
      <w:pPr>
        <w:bidi w:val="1"/>
      </w:pPr>
      <w:r>
        <w:rPr>
          <w:rFonts w:ascii="Vazirmatn" w:hAnsi="Vazirmatn"/>
        </w:rPr>
        <w:t xml:space="preserve">🖼 </w:t>
      </w:r>
      <w:r>
        <w:rPr>
          <w:rFonts w:ascii="Vazirmatn" w:hAnsi="Vazirmatn"/>
          <w:b/>
        </w:rPr>
        <w:t>تمثیل ذهنی:</w:t>
      </w:r>
      <w:r>
        <w:rPr>
          <w:rFonts w:ascii="Vazirmatn" w:hAnsi="Vazirmatn"/>
        </w:rPr>
        <w:t xml:space="preserve"> معده مانند </w:t>
      </w:r>
      <w:r>
        <w:rPr>
          <w:rFonts w:ascii="Vazirmatn" w:hAnsi="Vazirmatn"/>
          <w:b/>
        </w:rPr>
        <w:t>دیگ اسید</w:t>
      </w:r>
      <w:r>
        <w:rPr>
          <w:rFonts w:ascii="Vazirmatn" w:hAnsi="Vazirmatn"/>
        </w:rPr>
        <w:t xml:space="preserve"> است که </w:t>
      </w:r>
      <w:r>
        <w:rPr>
          <w:rFonts w:ascii="Vazirmatn" w:hAnsi="Vazirmatn"/>
          <w:b/>
        </w:rPr>
        <w:t>پوشش محافظ</w:t>
      </w:r>
      <w:r>
        <w:rPr>
          <w:rFonts w:ascii="Vazirmatn" w:hAnsi="Vazirmatn"/>
        </w:rPr>
        <w:t xml:space="preserve"> (مخاط، بیکاربونات، جریان خون، Prostaglandin) دارد.</w:t>
      </w:r>
    </w:p>
    <w:p>
      <w:pPr>
        <w:ind w:right="340"/>
        <w:bidi w:val="1"/>
      </w:pPr>
      <w:r>
        <w:rPr>
          <w:color w:val="136F73"/>
        </w:rPr>
        <w:t xml:space="preserve">● </w:t>
      </w:r>
      <w:r>
        <w:rPr>
          <w:rFonts w:ascii="Vazirmatn" w:hAnsi="Vazirmatn"/>
          <w:b/>
        </w:rPr>
        <w:t>قرحه</w:t>
      </w:r>
      <w:r>
        <w:rPr>
          <w:rFonts w:ascii="Vazirmatn" w:hAnsi="Vazirmatn"/>
        </w:rPr>
        <w:t xml:space="preserve"> = سوراخی در این پوشش. دو دشمن اصلی پوشش را می‌خورند: </w:t>
      </w:r>
      <w:r>
        <w:rPr>
          <w:rFonts w:ascii="Vazirmatn" w:hAnsi="Vazirmatn"/>
          <w:b/>
        </w:rPr>
        <w:t>H. pylori</w:t>
      </w:r>
      <w:r>
        <w:rPr>
          <w:rFonts w:ascii="Vazirmatn" w:hAnsi="Vazirmatn"/>
        </w:rPr>
        <w:t xml:space="preserve"> (باکتری که در مخاط خانه می‌سازد) و </w:t>
      </w:r>
      <w:r>
        <w:rPr>
          <w:rFonts w:ascii="Vazirmatn" w:hAnsi="Vazirmatn"/>
          <w:b/>
        </w:rPr>
        <w:t>NSAID</w:t>
      </w:r>
      <w:r>
        <w:rPr>
          <w:rFonts w:ascii="Vazirmatn" w:hAnsi="Vazirmatn"/>
        </w:rPr>
        <w:t xml:space="preserve"> (که «کارخانهٔ» Prostaglandin را می‌بندد).</w:t>
      </w:r>
    </w:p>
    <w:p>
      <w:pPr>
        <w:ind w:right="340"/>
        <w:bidi w:val="1"/>
      </w:pPr>
      <w:r>
        <w:rPr>
          <w:color w:val="136F73"/>
        </w:rPr>
        <w:t xml:space="preserve">● </w:t>
      </w:r>
      <w:r>
        <w:rPr>
          <w:rFonts w:ascii="Vazirmatn" w:hAnsi="Vazirmatn"/>
          <w:b/>
        </w:rPr>
        <w:t>GERD</w:t>
      </w:r>
      <w:r>
        <w:rPr>
          <w:rFonts w:ascii="Vazirmatn" w:hAnsi="Vazirmatn"/>
        </w:rPr>
        <w:t xml:space="preserve"> = </w:t>
      </w:r>
      <w:r>
        <w:rPr>
          <w:rFonts w:ascii="Vazirmatn" w:hAnsi="Vazirmatn"/>
          <w:b/>
        </w:rPr>
        <w:t>دریچهٔ دیگ</w:t>
      </w:r>
      <w:r>
        <w:rPr>
          <w:rFonts w:ascii="Vazirmatn" w:hAnsi="Vazirmatn"/>
        </w:rPr>
        <w:t xml:space="preserve"> (Lower oesophageal sphincter — LES) شل شده و اسید به </w:t>
      </w:r>
      <w:r>
        <w:rPr>
          <w:rFonts w:ascii="Vazirmatn" w:hAnsi="Vazirmatn"/>
          <w:b/>
        </w:rPr>
        <w:t>مری</w:t>
      </w:r>
      <w:r>
        <w:rPr>
          <w:rFonts w:ascii="Vazirmatn" w:hAnsi="Vazirmatn"/>
        </w:rPr>
        <w:t xml:space="preserve"> که پوشش محافظ ندارد می‌پاشد.</w:t>
      </w:r>
    </w:p>
    <w:p>
      <w:pPr>
        <w:bidi w:val="1"/>
      </w:pPr>
      <w:r>
        <w:rPr>
          <w:rFonts w:ascii="Vazirmatn" w:hAnsi="Vazirmatn"/>
        </w:rPr>
        <w:t xml:space="preserve">💡 </w:t>
      </w:r>
      <w:r>
        <w:rPr>
          <w:rFonts w:ascii="Vazirmatn" w:hAnsi="Vazirmatn"/>
          <w:b/>
        </w:rPr>
        <w:t>دو قاعدهٔ طلایی:</w:t>
      </w:r>
      <w:r>
        <w:rPr>
          <w:rFonts w:ascii="Vazirmatn" w:hAnsi="Vazirmatn"/>
        </w:rPr>
        <w:t xml:space="preserve"> «</w:t>
      </w:r>
      <w:r>
        <w:rPr>
          <w:rFonts w:ascii="Vazirmatn" w:hAnsi="Vazirmatn"/>
          <w:b/>
        </w:rPr>
        <w:t>بدون اسید، قرحه نیست</w:t>
      </w:r>
      <w:r>
        <w:rPr>
          <w:rFonts w:ascii="Vazirmatn" w:hAnsi="Vazirmatn"/>
        </w:rPr>
        <w:t>» (Schwarz 1910) و «</w:t>
      </w:r>
      <w:r>
        <w:rPr>
          <w:rFonts w:ascii="Vazirmatn" w:hAnsi="Vazirmatn"/>
          <w:b/>
        </w:rPr>
        <w:t>بدون H. pylori و NSAID، قرحه بسیار نادر است</w:t>
      </w:r>
      <w:r>
        <w:rPr>
          <w:rFonts w:ascii="Vazirmatn" w:hAnsi="Vazirmatn"/>
        </w:rPr>
        <w:t>».</w:t>
      </w:r>
    </w:p>
    <w:p>
      <w:pPr>
        <w:ind w:right="283" w:left="283"/>
        <w:bidi w:val="1"/>
      </w:pPr>
      <w:r>
        <w:rPr>
          <w:rFonts w:ascii="Vazirmatn" w:hAnsi="Vazirmatn"/>
          <w:color w:val="0F2744"/>
        </w:rPr>
        <w:t xml:space="preserve">🔗 </w:t>
      </w:r>
      <w:r>
        <w:rPr>
          <w:rFonts w:ascii="Vazirmatn" w:hAnsi="Vazirmatn"/>
          <w:b/>
          <w:color w:val="0F2744"/>
        </w:rPr>
        <w:t>اتصال به گذشته:</w:t>
      </w:r>
      <w:r>
        <w:rPr>
          <w:rFonts w:ascii="Vazirmatn" w:hAnsi="Vazirmatn"/>
          <w:color w:val="0F2744"/>
        </w:rPr>
        <w:t xml:space="preserve"> در فصل ۲۴ </w:t>
      </w:r>
      <w:r>
        <w:rPr>
          <w:rFonts w:ascii="Vazirmatn" w:hAnsi="Vazirmatn"/>
          <w:b/>
          <w:color w:val="0F2744"/>
        </w:rPr>
        <w:t>درد شرسوفی</w:t>
      </w:r>
      <w:r>
        <w:rPr>
          <w:rFonts w:ascii="Vazirmatn" w:hAnsi="Vazirmatn"/>
          <w:color w:val="0F2744"/>
        </w:rPr>
        <w:t xml:space="preserve"> و </w:t>
      </w:r>
      <w:r>
        <w:rPr>
          <w:rFonts w:ascii="Vazirmatn" w:hAnsi="Vazirmatn"/>
          <w:b/>
          <w:color w:val="0F2744"/>
        </w:rPr>
        <w:t>ALARM</w:t>
      </w:r>
      <w:r>
        <w:rPr>
          <w:rFonts w:ascii="Vazirmatn" w:hAnsi="Vazirmatn"/>
          <w:color w:val="0F2744"/>
        </w:rPr>
        <w:t xml:space="preserve"> را دیدی؛ در فصل ۲۵ </w:t>
      </w:r>
      <w:r>
        <w:rPr>
          <w:rFonts w:ascii="Vazirmatn" w:hAnsi="Vazirmatn"/>
          <w:b/>
          <w:color w:val="0F2744"/>
        </w:rPr>
        <w:t>قرحهٔ خونریزی‌دهنده</w:t>
      </w:r>
      <w:r>
        <w:rPr>
          <w:rFonts w:ascii="Vazirmatn" w:hAnsi="Vazirmatn"/>
          <w:color w:val="0F2744"/>
        </w:rPr>
        <w:t xml:space="preserve">، </w:t>
      </w:r>
      <w:r>
        <w:rPr>
          <w:rFonts w:ascii="Vazirmatn" w:hAnsi="Vazirmatn"/>
          <w:b/>
          <w:color w:val="0F2744"/>
        </w:rPr>
        <w:t>Forrest</w:t>
      </w:r>
      <w:r>
        <w:rPr>
          <w:rFonts w:ascii="Vazirmatn" w:hAnsi="Vazirmatn"/>
          <w:color w:val="0F2744"/>
        </w:rPr>
        <w:t xml:space="preserve"> و </w:t>
      </w:r>
      <w:r>
        <w:rPr>
          <w:rFonts w:ascii="Vazirmatn" w:hAnsi="Vazirmatn"/>
          <w:b/>
          <w:color w:val="0F2744"/>
        </w:rPr>
        <w:t>PPI IV</w:t>
      </w:r>
      <w:r>
        <w:rPr>
          <w:rFonts w:ascii="Vazirmatn" w:hAnsi="Vazirmatn"/>
          <w:color w:val="0F2744"/>
        </w:rPr>
        <w:t xml:space="preserve">؛ در فصل ۵ </w:t>
      </w:r>
      <w:r>
        <w:rPr>
          <w:rFonts w:ascii="Vazirmatn" w:hAnsi="Vazirmatn"/>
          <w:b/>
          <w:color w:val="0F2744"/>
        </w:rPr>
        <w:t>Aspirin و DAPT</w:t>
      </w:r>
      <w:r>
        <w:rPr>
          <w:rFonts w:ascii="Vazirmatn" w:hAnsi="Vazirmatn"/>
          <w:color w:val="0F2744"/>
        </w:rPr>
        <w:t xml:space="preserve"> (خطر GI)؛ و در فصل ۲۳ </w:t>
      </w:r>
      <w:r>
        <w:rPr>
          <w:rFonts w:ascii="Vazirmatn" w:hAnsi="Vazirmatn"/>
          <w:b/>
          <w:color w:val="0F2744"/>
        </w:rPr>
        <w:t>GERD به حیث علت سرفهٔ مزمن</w:t>
      </w:r>
      <w:r>
        <w:rPr>
          <w:rFonts w:ascii="Vazirmatn" w:hAnsi="Vazirmatn"/>
          <w:color w:val="0F2744"/>
        </w:rPr>
        <w:t>.</w:t>
      </w:r>
    </w:p>
    <w:p>
      <w:pPr>
        <w:bidi w:val="1"/>
      </w:pPr>
      <w:r>
        <w:rPr>
          <w:color w:val="B8913A"/>
        </w:rPr>
        <w:t>❖ ❖ ❖</w:t>
      </w:r>
    </w:p>
    <w:p>
      <w:pPr>
        <w:spacing w:before="0"/>
        <w:bidi w:val="1"/>
      </w:pPr>
      <w:r>
        <w:rPr>
          <w:rFonts w:ascii="Vazirmatn" w:hAnsi="Vazirmatn"/>
          <w:b/>
          <w:color w:val="136F73"/>
          <w:sz w:val="38"/>
        </w:rPr>
        <w:t>بخش الف — قرحهٔ هضمیه و H. pylori</w:t>
      </w:r>
    </w:p>
    <w:p>
      <w:pPr>
        <w:bidi w:val="1"/>
      </w:pPr>
      <w:r>
        <w:rPr>
          <w:color w:val="B8913A"/>
          <w:sz w:val="16"/>
        </w:rPr>
        <w:t xml:space="preserve">❖ ❖ ❖ ❖ ❖ ❖ ❖ ❖ ❖ ❖ ❖ ❖ ❖ ❖ ❖ ❖ ❖ ❖ ❖ ❖ </w:t>
      </w:r>
    </w:p>
    <w:p>
      <w:pPr>
        <w:spacing w:before="280"/>
        <w:bidi w:val="1"/>
      </w:pPr>
      <w:r>
        <w:rPr>
          <w:rFonts w:ascii="Vazirmatn" w:hAnsi="Vazirmatn"/>
          <w:b/>
          <w:color w:val="0F2744"/>
          <w:sz w:val="29"/>
        </w:rPr>
        <w:t>🔹 ۱. Core Concept</w:t>
      </w:r>
    </w:p>
    <w:p>
      <w:pPr>
        <w:bidi w:val="1"/>
      </w:pPr>
      <w:r>
        <w:rPr>
          <w:rFonts w:ascii="Vazirmatn" w:hAnsi="Vazirmatn"/>
        </w:rPr>
        <w:t xml:space="preserve">⚗️ </w:t>
      </w:r>
      <w:r>
        <w:rPr>
          <w:rFonts w:ascii="Vazirmatn" w:hAnsi="Vazirmatn"/>
          <w:b/>
        </w:rPr>
        <w:t>فرمول:</w:t>
      </w:r>
      <w:r>
        <w:rPr>
          <w:rFonts w:ascii="Vazirmatn" w:hAnsi="Vazirmatn"/>
        </w:rPr>
        <w:t xml:space="preserve"> </w:t>
      </w:r>
      <w:r>
        <w:rPr>
          <w:rFonts w:ascii="Vazirmatn" w:hAnsi="Vazirmatn"/>
        </w:rPr>
        <w:t>قرحه = (H. pylori یا NSAID/Aspirin) + اسید ← تداوی = ریشه‌کنی H. pylori + قطع NSAID + PPI ۴–۸ هفته ← تأیید ریشه‌کنی</w:t>
      </w:r>
    </w:p>
    <w:p>
      <w:pPr>
        <w:ind w:right="283" w:left="283"/>
        <w:bidi w:val="1"/>
      </w:pPr>
      <w:r>
        <w:rPr>
          <w:rFonts w:ascii="Vazirmatn" w:hAnsi="Vazirmatn"/>
          <w:color w:val="0F2744"/>
        </w:rPr>
        <w:t xml:space="preserve">💡 </w:t>
      </w:r>
      <w:r>
        <w:rPr>
          <w:rFonts w:ascii="Vazirmatn" w:hAnsi="Vazirmatn"/>
          <w:b/>
          <w:color w:val="0F2744"/>
        </w:rPr>
        <w:t>Memory Jogger:</w:t>
      </w:r>
      <w:r>
        <w:rPr>
          <w:rFonts w:ascii="Vazirmatn" w:hAnsi="Vazirmatn"/>
          <w:color w:val="0F2744"/>
        </w:rPr>
        <w:t xml:space="preserve"> «</w:t>
      </w:r>
      <w:r>
        <w:rPr>
          <w:rFonts w:ascii="Vazirmatn" w:hAnsi="Vazirmatn"/>
          <w:b/>
          <w:color w:val="0F2744"/>
        </w:rPr>
        <w:t>Test and treat</w:t>
      </w:r>
      <w:r>
        <w:rPr>
          <w:rFonts w:ascii="Vazirmatn" w:hAnsi="Vazirmatn"/>
          <w:color w:val="0F2744"/>
        </w:rPr>
        <w:t xml:space="preserve"> — هر قرحه را برای H. pylori تست کن، هر مثبت را تداوی کن، و ریشه‌کنی را </w:t>
      </w:r>
      <w:r>
        <w:rPr>
          <w:rFonts w:ascii="Vazirmatn" w:hAnsi="Vazirmatn"/>
          <w:b/>
          <w:color w:val="0F2744"/>
        </w:rPr>
        <w:t>تأیید</w:t>
      </w:r>
      <w:r>
        <w:rPr>
          <w:rFonts w:ascii="Vazirmatn" w:hAnsi="Vazirmatn"/>
          <w:color w:val="0F2744"/>
        </w:rPr>
        <w:t xml:space="preserve"> کن.»</w:t>
      </w:r>
    </w:p>
    <w:p>
      <w:pPr>
        <w:spacing w:before="280"/>
        <w:bidi w:val="1"/>
      </w:pPr>
      <w:r>
        <w:rPr>
          <w:rFonts w:ascii="Vazirmatn" w:hAnsi="Vazirmatn"/>
          <w:b/>
          <w:color w:val="0F2744"/>
          <w:sz w:val="29"/>
        </w:rPr>
        <w:t>🔹 ۲. Definition &amp; Classification</w:t>
      </w:r>
    </w:p>
    <w:p>
      <w:pPr>
        <w:ind w:right="340"/>
        <w:bidi w:val="1"/>
      </w:pPr>
      <w:r>
        <w:rPr>
          <w:color w:val="136F73"/>
        </w:rPr>
        <w:t xml:space="preserve">● </w:t>
      </w:r>
      <w:r>
        <w:rPr>
          <w:rFonts w:ascii="Vazirmatn" w:hAnsi="Vazirmatn"/>
          <w:b/>
        </w:rPr>
        <w:t>قرحه (Ulcer):</w:t>
      </w:r>
      <w:r>
        <w:rPr>
          <w:rFonts w:ascii="Vazirmatn" w:hAnsi="Vazirmatn"/>
        </w:rPr>
        <w:t xml:space="preserve"> شکست مخاط </w:t>
      </w:r>
      <w:r>
        <w:rPr>
          <w:rFonts w:ascii="Vazirmatn" w:hAnsi="Vazirmatn"/>
          <w:b/>
        </w:rPr>
        <w:t>≥ ۵ mm</w:t>
      </w:r>
      <w:r>
        <w:rPr>
          <w:rFonts w:ascii="Vazirmatn" w:hAnsi="Vazirmatn"/>
        </w:rPr>
        <w:t xml:space="preserve"> که تا </w:t>
      </w:r>
      <w:r>
        <w:rPr>
          <w:rFonts w:ascii="Vazirmatn" w:hAnsi="Vazirmatn"/>
          <w:b/>
        </w:rPr>
        <w:t>Muscularis mucosae</w:t>
      </w:r>
      <w:r>
        <w:rPr>
          <w:rFonts w:ascii="Vazirmatn" w:hAnsi="Vazirmatn"/>
        </w:rPr>
        <w:t xml:space="preserve"> یا عمیق‌تر می‌رسد؛ </w:t>
      </w:r>
      <w:r>
        <w:rPr>
          <w:rFonts w:ascii="Vazirmatn" w:hAnsi="Vazirmatn"/>
          <w:b/>
        </w:rPr>
        <w:t>اروزیون</w:t>
      </w:r>
      <w:r>
        <w:rPr>
          <w:rFonts w:ascii="Vazirmatn" w:hAnsi="Vazirmatn"/>
        </w:rPr>
        <w:t xml:space="preserve"> سطحی‌تر است.</w:t>
      </w:r>
    </w:p>
    <w:p>
      <w:pPr>
        <w:ind w:right="340"/>
        <w:bidi w:val="1"/>
      </w:pPr>
      <w:r>
        <w:rPr>
          <w:color w:val="136F73"/>
        </w:rPr>
        <w:t xml:space="preserve">● </w:t>
      </w:r>
      <w:r>
        <w:rPr>
          <w:rFonts w:ascii="Vazirmatn" w:hAnsi="Vazirmatn"/>
          <w:b/>
        </w:rPr>
        <w:t>قرحهٔ اثنی‌عشر (DU):</w:t>
      </w:r>
      <w:r>
        <w:rPr>
          <w:rFonts w:ascii="Vazirmatn" w:hAnsi="Vazirmatn"/>
        </w:rPr>
        <w:t xml:space="preserve"> شایع‌تر (حدود ۴ برابر)؛ اکثراً در </w:t>
      </w:r>
      <w:r>
        <w:rPr>
          <w:rFonts w:ascii="Vazirmatn" w:hAnsi="Vazirmatn"/>
          <w:b/>
        </w:rPr>
        <w:t>بصلهٔ اثنی‌عشر</w:t>
      </w:r>
      <w:r>
        <w:rPr>
          <w:rFonts w:ascii="Vazirmatn" w:hAnsi="Vazirmatn"/>
        </w:rPr>
        <w:t>؛ تقریباً هیچ وقت سرطانی نیست.</w:t>
      </w:r>
    </w:p>
    <w:p>
      <w:pPr>
        <w:ind w:right="340"/>
        <w:bidi w:val="1"/>
      </w:pPr>
      <w:r>
        <w:rPr>
          <w:color w:val="136F73"/>
        </w:rPr>
        <w:t xml:space="preserve">● </w:t>
      </w:r>
      <w:r>
        <w:rPr>
          <w:rFonts w:ascii="Vazirmatn" w:hAnsi="Vazirmatn"/>
          <w:b/>
        </w:rPr>
        <w:t>قرحهٔ معده (GU):</w:t>
      </w:r>
      <w:r>
        <w:rPr>
          <w:rFonts w:ascii="Vazirmatn" w:hAnsi="Vazirmatn"/>
        </w:rPr>
        <w:t xml:space="preserve"> اکثراً در </w:t>
      </w:r>
      <w:r>
        <w:rPr>
          <w:rFonts w:ascii="Vazirmatn" w:hAnsi="Vazirmatn"/>
          <w:b/>
        </w:rPr>
        <w:t>انحنای کوچک</w:t>
      </w:r>
      <w:r>
        <w:rPr>
          <w:rFonts w:ascii="Vazirmatn" w:hAnsi="Vazirmatn"/>
        </w:rPr>
        <w:t xml:space="preserve">؛ ⚠️ </w:t>
      </w:r>
      <w:r>
        <w:rPr>
          <w:rFonts w:ascii="Vazirmatn" w:hAnsi="Vazirmatn"/>
          <w:b/>
        </w:rPr>
        <w:t>ممکن است سرطانی باشد</w:t>
      </w:r>
      <w:r>
        <w:rPr>
          <w:rFonts w:ascii="Vazirmatn" w:hAnsi="Vazirmatn"/>
        </w:rPr>
        <w:t xml:space="preserve"> ← </w:t>
      </w:r>
      <w:r>
        <w:rPr>
          <w:rFonts w:ascii="Vazirmatn" w:hAnsi="Vazirmatn"/>
          <w:b/>
        </w:rPr>
        <w:t>بیوپسی و اندوسکوپی دوباره</w:t>
      </w:r>
      <w:r>
        <w:rPr>
          <w:rFonts w:ascii="Vazirmatn" w:hAnsi="Vazirmatn"/>
        </w:rPr>
        <w:t>.</w:t>
      </w:r>
    </w:p>
    <w:p>
      <w:pPr>
        <w:ind w:right="340"/>
        <w:bidi w:val="1"/>
      </w:pPr>
      <w:r>
        <w:rPr>
          <w:color w:val="136F73"/>
        </w:rPr>
        <w:t xml:space="preserve">● </w:t>
      </w:r>
      <w:r>
        <w:rPr>
          <w:rFonts w:ascii="Vazirmatn" w:hAnsi="Vazirmatn"/>
          <w:b/>
        </w:rPr>
        <w:t>سوء هاضمه (Dyspepsia — Rome IV):</w:t>
      </w:r>
      <w:r>
        <w:rPr>
          <w:rFonts w:ascii="Vazirmatn" w:hAnsi="Vazirmatn"/>
        </w:rPr>
        <w:t xml:space="preserve"> درد یا سوزش شرسوفی، </w:t>
      </w:r>
      <w:r>
        <w:rPr>
          <w:rFonts w:ascii="Vazirmatn" w:hAnsi="Vazirmatn"/>
          <w:b/>
        </w:rPr>
        <w:t>سیری زودرس</w:t>
      </w:r>
      <w:r>
        <w:rPr>
          <w:rFonts w:ascii="Vazirmatn" w:hAnsi="Vazirmatn"/>
        </w:rPr>
        <w:t xml:space="preserve">، یا </w:t>
      </w:r>
      <w:r>
        <w:rPr>
          <w:rFonts w:ascii="Vazirmatn" w:hAnsi="Vazirmatn"/>
          <w:b/>
        </w:rPr>
        <w:t>پری پس از غذا</w:t>
      </w:r>
      <w:r>
        <w:rPr>
          <w:rFonts w:ascii="Vazirmatn" w:hAnsi="Vazirmatn"/>
        </w:rPr>
        <w:t xml:space="preserve">. </w:t>
      </w:r>
      <w:r>
        <w:rPr>
          <w:rFonts w:ascii="Vazirmatn" w:hAnsi="Vazirmatn"/>
          <w:b/>
        </w:rPr>
        <w:t>Functional dyspepsia</w:t>
      </w:r>
      <w:r>
        <w:rPr>
          <w:rFonts w:ascii="Vazirmatn" w:hAnsi="Vazirmatn"/>
        </w:rPr>
        <w:t xml:space="preserve"> = بدون علت ساختمانی در اندوسکوپی (شایع‌ترین علت سوء هاضمه — حدود ۷۰–۸۰ فیصد).</w:t>
      </w:r>
    </w:p>
    <w:p>
      <w:pPr>
        <w:spacing w:before="280"/>
        <w:bidi w:val="1"/>
      </w:pPr>
      <w:r>
        <w:rPr>
          <w:rFonts w:ascii="Vazirmatn" w:hAnsi="Vazirmatn"/>
          <w:b/>
          <w:color w:val="0F2744"/>
          <w:sz w:val="29"/>
        </w:rPr>
        <w:t>🔹 ۳. Pathophysiology — Step-by-step</w:t>
      </w:r>
    </w:p>
    <w:p>
      <w:pPr>
        <w:bidi w:val="1"/>
      </w:pPr>
      <w:r>
        <w:rPr>
          <w:rFonts w:ascii="Vazirmatn" w:hAnsi="Vazirmatn"/>
          <w:b/>
        </w:rPr>
        <w:t>H. pylori:</w:t>
      </w:r>
    </w:p>
    <w:p>
      <w:pPr>
        <w:ind w:right="340"/>
        <w:bidi w:val="1"/>
      </w:pPr>
      <w:r>
        <w:rPr>
          <w:b/>
          <w:color w:val="136F73"/>
        </w:rPr>
        <w:t xml:space="preserve">1. </w:t>
      </w:r>
      <w:r>
        <w:rPr>
          <w:rFonts w:ascii="Vazirmatn" w:hAnsi="Vazirmatn"/>
        </w:rPr>
        <w:t xml:space="preserve">انتقال </w:t>
      </w:r>
      <w:r>
        <w:rPr>
          <w:rFonts w:ascii="Vazirmatn" w:hAnsi="Vazirmatn"/>
          <w:b/>
        </w:rPr>
        <w:t>دهان به دهان / غایطه به دهان</w:t>
      </w:r>
      <w:r>
        <w:rPr>
          <w:rFonts w:ascii="Vazirmatn" w:hAnsi="Vazirmatn"/>
        </w:rPr>
        <w:t xml:space="preserve"> در </w:t>
      </w:r>
      <w:r>
        <w:rPr>
          <w:rFonts w:ascii="Vazirmatn" w:hAnsi="Vazirmatn"/>
          <w:b/>
        </w:rPr>
        <w:t>کودکی</w:t>
      </w:r>
      <w:r>
        <w:rPr>
          <w:rFonts w:ascii="Vazirmatn" w:hAnsi="Vazirmatn"/>
        </w:rPr>
        <w:t xml:space="preserve"> (ازدحام خانه، آب ناسالم) ← شیوع در افغانستان حدود </w:t>
      </w:r>
      <w:r>
        <w:rPr>
          <w:rFonts w:ascii="Vazirmatn" w:hAnsi="Vazirmatn"/>
          <w:b/>
        </w:rPr>
        <w:t>۵۰–۸۰ فیصد</w:t>
      </w:r>
      <w:r>
        <w:rPr>
          <w:rFonts w:ascii="Vazirmatn" w:hAnsi="Vazirmatn"/>
        </w:rPr>
        <w:t xml:space="preserve"> بزرگسالان (تخمینی از منطقه).</w:t>
      </w:r>
    </w:p>
    <w:p>
      <w:pPr>
        <w:ind w:right="340"/>
        <w:bidi w:val="1"/>
      </w:pPr>
      <w:r>
        <w:rPr>
          <w:b/>
          <w:color w:val="136F73"/>
        </w:rPr>
        <w:t xml:space="preserve">2. </w:t>
      </w:r>
      <w:r>
        <w:rPr>
          <w:rFonts w:ascii="Vazirmatn" w:hAnsi="Vazirmatn"/>
        </w:rPr>
        <w:t xml:space="preserve">باکتری با </w:t>
      </w:r>
      <w:r>
        <w:rPr>
          <w:rFonts w:ascii="Vazirmatn" w:hAnsi="Vazirmatn"/>
          <w:b/>
        </w:rPr>
        <w:t>Urease</w:t>
      </w:r>
      <w:r>
        <w:rPr>
          <w:rFonts w:ascii="Vazirmatn" w:hAnsi="Vazirmatn"/>
        </w:rPr>
        <w:t xml:space="preserve"> (یوریا ← امونیا) اسید اطراف خود را خنثی می‌کند و با </w:t>
      </w:r>
      <w:r>
        <w:rPr>
          <w:rFonts w:ascii="Vazirmatn" w:hAnsi="Vazirmatn"/>
          <w:b/>
        </w:rPr>
        <w:t>فلاجیلا</w:t>
      </w:r>
      <w:r>
        <w:rPr>
          <w:rFonts w:ascii="Vazirmatn" w:hAnsi="Vazirmatn"/>
        </w:rPr>
        <w:t xml:space="preserve"> در مخاط حرکت می‌کند.</w:t>
      </w:r>
    </w:p>
    <w:p>
      <w:pPr>
        <w:ind w:right="340"/>
        <w:bidi w:val="1"/>
      </w:pPr>
      <w:r>
        <w:rPr>
          <w:b/>
          <w:color w:val="136F73"/>
        </w:rPr>
        <w:t xml:space="preserve">3. </w:t>
      </w:r>
      <w:r>
        <w:rPr>
          <w:rFonts w:ascii="Vazirmatn" w:hAnsi="Vazirmatn"/>
          <w:b/>
        </w:rPr>
        <w:t>سم‌ها (CagA، VacA)</w:t>
      </w:r>
      <w:r>
        <w:rPr>
          <w:rFonts w:ascii="Vazirmatn" w:hAnsi="Vazirmatn"/>
        </w:rPr>
        <w:t xml:space="preserve"> ← </w:t>
      </w:r>
      <w:r>
        <w:rPr>
          <w:rFonts w:ascii="Vazirmatn" w:hAnsi="Vazirmatn"/>
          <w:b/>
        </w:rPr>
        <w:t>گاستریت مزمن فعال</w:t>
      </w:r>
      <w:r>
        <w:rPr>
          <w:rFonts w:ascii="Vazirmatn" w:hAnsi="Vazirmatn"/>
        </w:rPr>
        <w:t>.</w:t>
      </w:r>
    </w:p>
    <w:p>
      <w:pPr>
        <w:ind w:right="340"/>
        <w:bidi w:val="1"/>
      </w:pPr>
      <w:r>
        <w:rPr>
          <w:b/>
          <w:color w:val="136F73"/>
        </w:rPr>
        <w:t xml:space="preserve">4. </w:t>
      </w:r>
      <w:r>
        <w:rPr>
          <w:rFonts w:ascii="Vazirmatn" w:hAnsi="Vazirmatn"/>
          <w:b/>
        </w:rPr>
        <w:t>الگوی گاستریت</w:t>
      </w:r>
      <w:r>
        <w:rPr>
          <w:rFonts w:ascii="Vazirmatn" w:hAnsi="Vazirmatn"/>
        </w:rPr>
        <w:t xml:space="preserve"> سرنوشت را تعیین می‌کند:</w:t>
      </w:r>
    </w:p>
    <w:p>
      <w:pPr>
        <w:ind w:right="340"/>
        <w:bidi w:val="1"/>
      </w:pPr>
      <w:r>
        <w:rPr>
          <w:color w:val="136F73"/>
        </w:rPr>
        <w:t xml:space="preserve">● </w:t>
      </w:r>
      <w:r>
        <w:rPr>
          <w:rFonts w:ascii="Vazirmatn" w:hAnsi="Vazirmatn"/>
          <w:b/>
        </w:rPr>
        <w:t>گاستریت Antrum غالب</w:t>
      </w:r>
      <w:r>
        <w:rPr>
          <w:rFonts w:ascii="Vazirmatn" w:hAnsi="Vazirmatn"/>
        </w:rPr>
        <w:t xml:space="preserve"> ← کاهش </w:t>
      </w:r>
      <w:r>
        <w:rPr>
          <w:rFonts w:ascii="Vazirmatn" w:hAnsi="Vazirmatn"/>
          <w:b/>
        </w:rPr>
        <w:t>Somatostatin</w:t>
      </w:r>
      <w:r>
        <w:rPr>
          <w:rFonts w:ascii="Vazirmatn" w:hAnsi="Vazirmatn"/>
        </w:rPr>
        <w:t xml:space="preserve"> ← </w:t>
      </w:r>
      <w:r>
        <w:rPr>
          <w:rFonts w:ascii="Vazirmatn" w:hAnsi="Vazirmatn"/>
          <w:b/>
        </w:rPr>
        <w:t>Gastrin ↑ ← اسید ↑</w:t>
      </w:r>
      <w:r>
        <w:rPr>
          <w:rFonts w:ascii="Vazirmatn" w:hAnsi="Vazirmatn"/>
        </w:rPr>
        <w:t xml:space="preserve"> ← </w:t>
      </w:r>
      <w:r>
        <w:rPr>
          <w:rFonts w:ascii="Vazirmatn" w:hAnsi="Vazirmatn"/>
          <w:b/>
        </w:rPr>
        <w:t>قرحهٔ اثنی‌عشر</w:t>
      </w:r>
      <w:r>
        <w:rPr>
          <w:rFonts w:ascii="Vazirmatn" w:hAnsi="Vazirmatn"/>
        </w:rPr>
        <w:t>.</w:t>
      </w:r>
    </w:p>
    <w:p>
      <w:pPr>
        <w:ind w:right="340"/>
        <w:bidi w:val="1"/>
      </w:pPr>
      <w:r>
        <w:rPr>
          <w:color w:val="136F73"/>
        </w:rPr>
        <w:t xml:space="preserve">● </w:t>
      </w:r>
      <w:r>
        <w:rPr>
          <w:rFonts w:ascii="Vazirmatn" w:hAnsi="Vazirmatn"/>
          <w:b/>
        </w:rPr>
        <w:t>Pangastritis/Corpus غالب</w:t>
      </w:r>
      <w:r>
        <w:rPr>
          <w:rFonts w:ascii="Vazirmatn" w:hAnsi="Vazirmatn"/>
        </w:rPr>
        <w:t xml:space="preserve"> ← </w:t>
      </w:r>
      <w:r>
        <w:rPr>
          <w:rFonts w:ascii="Vazirmatn" w:hAnsi="Vazirmatn"/>
          <w:b/>
        </w:rPr>
        <w:t>آتروفی ← Intestinal metaplasia ← دیسپلازی ← سرطان معده</w:t>
      </w:r>
      <w:r>
        <w:rPr>
          <w:rFonts w:ascii="Vazirmatn" w:hAnsi="Vazirmatn"/>
        </w:rPr>
        <w:t xml:space="preserve"> (آبشار Correa) + </w:t>
      </w:r>
      <w:r>
        <w:rPr>
          <w:rFonts w:ascii="Vazirmatn" w:hAnsi="Vazirmatn"/>
          <w:b/>
        </w:rPr>
        <w:t>قرحهٔ معده</w:t>
      </w:r>
      <w:r>
        <w:rPr>
          <w:rFonts w:ascii="Vazirmatn" w:hAnsi="Vazirmatn"/>
        </w:rPr>
        <w:t xml:space="preserve">؛ همچنین </w:t>
      </w:r>
      <w:r>
        <w:rPr>
          <w:rFonts w:ascii="Vazirmatn" w:hAnsi="Vazirmatn"/>
          <w:b/>
        </w:rPr>
        <w:t>MALT لمفوما</w:t>
      </w:r>
      <w:r>
        <w:rPr>
          <w:rFonts w:ascii="Vazirmatn" w:hAnsi="Vazirmatn"/>
        </w:rPr>
        <w:t>.</w:t>
      </w:r>
    </w:p>
    <w:p>
      <w:pPr>
        <w:ind w:right="340"/>
        <w:bidi w:val="1"/>
      </w:pPr>
      <w:r>
        <w:rPr>
          <w:b/>
          <w:color w:val="136F73"/>
        </w:rPr>
        <w:t xml:space="preserve">5. </w:t>
      </w:r>
      <w:r>
        <w:rPr>
          <w:rFonts w:ascii="Vazirmatn" w:hAnsi="Vazirmatn"/>
        </w:rPr>
        <w:t xml:space="preserve">H. pylori = </w:t>
      </w:r>
      <w:r>
        <w:rPr>
          <w:rFonts w:ascii="Vazirmatn" w:hAnsi="Vazirmatn"/>
          <w:b/>
        </w:rPr>
        <w:t>کارسینوژن درجهٔ ۱</w:t>
      </w:r>
      <w:r>
        <w:rPr>
          <w:rFonts w:ascii="Vazirmatn" w:hAnsi="Vazirmatn"/>
        </w:rPr>
        <w:t xml:space="preserve"> (WHO/IARC).</w:t>
      </w:r>
    </w:p>
    <w:p>
      <w:pPr>
        <w:bidi w:val="1"/>
      </w:pPr>
      <w:r>
        <w:rPr>
          <w:rFonts w:ascii="Vazirmatn" w:hAnsi="Vazirmatn"/>
          <w:b/>
        </w:rPr>
        <w:t>NSAID:</w:t>
      </w:r>
      <w:r>
        <w:rPr>
          <w:rFonts w:ascii="Vazirmatn" w:hAnsi="Vazirmatn"/>
        </w:rPr>
        <w:t xml:space="preserve"> مهار </w:t>
      </w:r>
      <w:r>
        <w:rPr>
          <w:rFonts w:ascii="Vazirmatn" w:hAnsi="Vazirmatn"/>
          <w:b/>
        </w:rPr>
        <w:t>COX-1</w:t>
      </w:r>
      <w:r>
        <w:rPr>
          <w:rFonts w:ascii="Vazirmatn" w:hAnsi="Vazirmatn"/>
        </w:rPr>
        <w:t xml:space="preserve"> ← Prostaglandin ↓ ← مخاط، بیکاربونات، و جریان خون ↓ + آسیب مستقیم موضعی ← </w:t>
      </w:r>
      <w:r>
        <w:rPr>
          <w:rFonts w:ascii="Vazirmatn" w:hAnsi="Vazirmatn"/>
          <w:b/>
        </w:rPr>
        <w:t>قرحه (اکثراً معده)</w:t>
      </w:r>
      <w:r>
        <w:rPr>
          <w:rFonts w:ascii="Vazirmatn" w:hAnsi="Vazirmatn"/>
        </w:rPr>
        <w:t xml:space="preserve"> — ⚠️ </w:t>
      </w:r>
      <w:r>
        <w:rPr>
          <w:rFonts w:ascii="Vazirmatn" w:hAnsi="Vazirmatn"/>
          <w:b/>
        </w:rPr>
        <w:t>اکثراً بدون درد</w:t>
      </w:r>
      <w:r>
        <w:rPr>
          <w:rFonts w:ascii="Vazirmatn" w:hAnsi="Vazirmatn"/>
        </w:rPr>
        <w:t xml:space="preserve"> (اثر ضد درد) ← اولین تظاهر ممکن است </w:t>
      </w:r>
      <w:r>
        <w:rPr>
          <w:rFonts w:ascii="Vazirmatn" w:hAnsi="Vazirmatn"/>
          <w:b/>
        </w:rPr>
        <w:t>خونریزی یا انثقاب</w:t>
      </w:r>
      <w:r>
        <w:rPr>
          <w:rFonts w:ascii="Vazirmatn" w:hAnsi="Vazirmatn"/>
        </w:rPr>
        <w:t xml:space="preserve"> باشد.</w:t>
      </w:r>
    </w:p>
    <w:p>
      <w:pPr>
        <w:bidi w:val="1"/>
      </w:pPr>
      <w:r>
        <w:rPr>
          <w:rFonts w:ascii="Vazirmatn" w:hAnsi="Vazirmatn"/>
          <w:b/>
        </w:rPr>
        <w:t>Zollinger-Ellison:</w:t>
      </w:r>
      <w:r>
        <w:rPr>
          <w:rFonts w:ascii="Vazirmatn" w:hAnsi="Vazirmatn"/>
        </w:rPr>
        <w:t xml:space="preserve"> </w:t>
      </w:r>
      <w:r>
        <w:rPr>
          <w:rFonts w:ascii="Vazirmatn" w:hAnsi="Vazirmatn"/>
          <w:b/>
        </w:rPr>
        <w:t>Gastrinoma</w:t>
      </w:r>
      <w:r>
        <w:rPr>
          <w:rFonts w:ascii="Vazirmatn" w:hAnsi="Vazirmatn"/>
        </w:rPr>
        <w:t xml:space="preserve"> (پانکراس/اثنی‌عشر؛ ۲۵ فیصد با </w:t>
      </w:r>
      <w:r>
        <w:rPr>
          <w:rFonts w:ascii="Vazirmatn" w:hAnsi="Vazirmatn"/>
          <w:b/>
        </w:rPr>
        <w:t>MEN1</w:t>
      </w:r>
      <w:r>
        <w:rPr>
          <w:rFonts w:ascii="Vazirmatn" w:hAnsi="Vazirmatn"/>
        </w:rPr>
        <w:t xml:space="preserve">) ← اسید بسیار زیاد ← </w:t>
      </w:r>
      <w:r>
        <w:rPr>
          <w:rFonts w:ascii="Vazirmatn" w:hAnsi="Vazirmatn"/>
          <w:b/>
        </w:rPr>
        <w:t>قرحه‌های متعدد، در محل‌های غیرمعمول (Jejunum)، مقاوم، با اسهال</w:t>
      </w:r>
      <w:r>
        <w:rPr>
          <w:rFonts w:ascii="Vazirmatn" w:hAnsi="Vazirmatn"/>
        </w:rPr>
        <w:t>.</w:t>
      </w:r>
    </w:p>
    <w:p>
      <w:pPr>
        <w:spacing w:before="280"/>
        <w:bidi w:val="1"/>
      </w:pPr>
      <w:r>
        <w:rPr>
          <w:rFonts w:ascii="Vazirmatn" w:hAnsi="Vazirmatn"/>
          <w:b/>
          <w:color w:val="0F2744"/>
          <w:sz w:val="29"/>
        </w:rPr>
        <w:t>🔹 ۴. Etiology &amp; Risk Factors</w:t>
      </w:r>
    </w:p>
    <w:p>
      <w:pPr>
        <w:bidi w:val="1"/>
      </w:pPr>
      <w:r>
        <w:rPr>
          <w:rFonts w:ascii="Vazirmatn" w:hAnsi="Vazirmatn"/>
        </w:rPr>
        <w:t xml:space="preserve">H. pylori؛ </w:t>
      </w:r>
      <w:r>
        <w:rPr>
          <w:rFonts w:ascii="Vazirmatn" w:hAnsi="Vazirmatn"/>
          <w:b/>
        </w:rPr>
        <w:t>NSAID و Aspirin</w:t>
      </w:r>
      <w:r>
        <w:rPr>
          <w:rFonts w:ascii="Vazirmatn" w:hAnsi="Vazirmatn"/>
        </w:rPr>
        <w:t xml:space="preserve"> (خطر: سن بیش از ۶۵، </w:t>
      </w:r>
      <w:r>
        <w:rPr>
          <w:rFonts w:ascii="Vazirmatn" w:hAnsi="Vazirmatn"/>
          <w:b/>
        </w:rPr>
        <w:t>سابقهٔ قرحه</w:t>
      </w:r>
      <w:r>
        <w:rPr>
          <w:rFonts w:ascii="Vazirmatn" w:hAnsi="Vazirmatn"/>
        </w:rPr>
        <w:t xml:space="preserve">، دوز بلند، </w:t>
      </w:r>
      <w:r>
        <w:rPr>
          <w:rFonts w:ascii="Vazirmatn" w:hAnsi="Vazirmatn"/>
          <w:b/>
        </w:rPr>
        <w:t>با انتی‌کواگولانت، ستیروئید، یا SSRI</w:t>
      </w:r>
      <w:r>
        <w:rPr>
          <w:rFonts w:ascii="Vazirmatn" w:hAnsi="Vazirmatn"/>
        </w:rPr>
        <w:t xml:space="preserve">)؛ سگرت (بهبود دیر)؛ استرس شدید فزیولوژیک (ICU — </w:t>
      </w:r>
      <w:r>
        <w:rPr>
          <w:rFonts w:ascii="Vazirmatn" w:hAnsi="Vazirmatn"/>
          <w:b/>
        </w:rPr>
        <w:t>قرحهٔ استرسی</w:t>
      </w:r>
      <w:r>
        <w:rPr>
          <w:rFonts w:ascii="Vazirmatn" w:hAnsi="Vazirmatn"/>
        </w:rPr>
        <w:t xml:space="preserve">، </w:t>
      </w:r>
      <w:r>
        <w:rPr>
          <w:rFonts w:ascii="Vazirmatn" w:hAnsi="Vazirmatn"/>
          <w:b/>
        </w:rPr>
        <w:t>Curling</w:t>
      </w:r>
      <w:r>
        <w:rPr>
          <w:rFonts w:ascii="Vazirmatn" w:hAnsi="Vazirmatn"/>
        </w:rPr>
        <w:t xml:space="preserve"> در سوختگی، </w:t>
      </w:r>
      <w:r>
        <w:rPr>
          <w:rFonts w:ascii="Vazirmatn" w:hAnsi="Vazirmatn"/>
          <w:b/>
        </w:rPr>
        <w:t>Cushing</w:t>
      </w:r>
      <w:r>
        <w:rPr>
          <w:rFonts w:ascii="Vazirmatn" w:hAnsi="Vazirmatn"/>
        </w:rPr>
        <w:t xml:space="preserve"> در ترومای سر)؛ Zollinger-Ellison؛ Crohn؛ CMV؛ کوکائین.</w:t>
      </w:r>
    </w:p>
    <w:p>
      <w:pPr>
        <w:spacing w:before="280"/>
        <w:bidi w:val="1"/>
      </w:pPr>
      <w:r>
        <w:rPr>
          <w:rFonts w:ascii="Vazirmatn" w:hAnsi="Vazirmatn"/>
          <w:b/>
          <w:color w:val="0F2744"/>
          <w:sz w:val="29"/>
        </w:rPr>
        <w:t>🔹 ۵. Symptoms &amp; Signs</w:t>
      </w:r>
    </w:p>
    <w:tbl>
      <w:tblPr>
        <w:tblStyle w:val="TableGrid"/>
        <w:tblW w:type="auto" w:w="0"/>
        <w:tblLook w:firstColumn="1" w:firstRow="1" w:lastColumn="0" w:lastRow="0" w:noHBand="0" w:noVBand="1" w:val="04A0"/>
      </w:tblPr>
      <w:tblGrid>
        <w:gridCol w:w="5156"/>
        <w:gridCol w:w="5156"/>
      </w:tblGrid>
      <w:tr>
        <w:tc>
          <w:tcPr>
            <w:tcW w:type="dxa" w:w="5156"/>
            <w:shd w:val="clear" w:fill="136f73"/>
          </w:tcPr>
          <w:p>
            <w:pPr>
              <w:bidi w:val="1"/>
            </w:pPr>
            <w:r/>
            <w:r>
              <w:rPr>
                <w:b/>
                <w:color w:val="FFFFFF"/>
                <w:sz w:val="19"/>
              </w:rPr>
              <w:t>DU</w:t>
            </w:r>
          </w:p>
        </w:tc>
        <w:tc>
          <w:tcPr>
            <w:tcW w:type="dxa" w:w="5156"/>
            <w:shd w:val="clear" w:fill="136f73"/>
          </w:tcPr>
          <w:p>
            <w:pPr>
              <w:bidi w:val="1"/>
            </w:pPr>
            <w:r/>
            <w:r>
              <w:rPr>
                <w:b/>
                <w:color w:val="FFFFFF"/>
                <w:sz w:val="19"/>
              </w:rPr>
              <w:t>GU</w:t>
            </w:r>
          </w:p>
        </w:tc>
      </w:tr>
    </w:tbl>
    <w:p>
      <w:pPr>
        <w:ind w:right="340"/>
        <w:bidi w:val="1"/>
      </w:pPr>
      <w:r>
        <w:rPr>
          <w:color w:val="136F73"/>
        </w:rPr>
        <w:t xml:space="preserve">● </w:t>
      </w:r>
      <w:r>
        <w:rPr>
          <w:rFonts w:ascii="Vazirmatn" w:hAnsi="Vazirmatn"/>
        </w:rPr>
        <w:t xml:space="preserve">⚠️ </w:t>
      </w:r>
      <w:r>
        <w:rPr>
          <w:rFonts w:ascii="Vazirmatn" w:hAnsi="Vazirmatn"/>
          <w:b/>
        </w:rPr>
        <w:t>حدود ۷۰ فیصد قرحه‌ها (به‌ویژه NSAID) بی‌درد اند</w:t>
      </w:r>
      <w:r>
        <w:rPr>
          <w:rFonts w:ascii="Vazirmatn" w:hAnsi="Vazirmatn"/>
        </w:rPr>
        <w:t xml:space="preserve"> تا اختلاط.</w:t>
      </w:r>
    </w:p>
    <w:p>
      <w:pPr>
        <w:ind w:right="340"/>
        <w:bidi w:val="1"/>
      </w:pPr>
      <w:r>
        <w:rPr>
          <w:color w:val="136F73"/>
        </w:rPr>
        <w:t xml:space="preserve">● </w:t>
      </w:r>
      <w:r>
        <w:rPr>
          <w:rFonts w:ascii="Vazirmatn" w:hAnsi="Vazirmatn"/>
          <w:b/>
        </w:rPr>
        <w:t>اختلاطات:</w:t>
      </w:r>
      <w:r>
        <w:rPr>
          <w:rFonts w:ascii="Vazirmatn" w:hAnsi="Vazirmatn"/>
        </w:rPr>
        <w:t xml:space="preserve"> Haematemesis/Melaena (فصل ۲۵)؛ </w:t>
      </w:r>
      <w:r>
        <w:rPr>
          <w:rFonts w:ascii="Vazirmatn" w:hAnsi="Vazirmatn"/>
          <w:b/>
        </w:rPr>
        <w:t>درد ناگهانی شدید منتشر + بطن تخته‌ای</w:t>
      </w:r>
      <w:r>
        <w:rPr>
          <w:rFonts w:ascii="Vazirmatn" w:hAnsi="Vazirmatn"/>
        </w:rPr>
        <w:t xml:space="preserve"> (انثقاب)؛ </w:t>
      </w:r>
      <w:r>
        <w:rPr>
          <w:rFonts w:ascii="Vazirmatn" w:hAnsi="Vazirmatn"/>
          <w:b/>
        </w:rPr>
        <w:t>استفراغ غذای کهنه + Succussion splash + کاهش وزن</w:t>
      </w:r>
      <w:r>
        <w:rPr>
          <w:rFonts w:ascii="Vazirmatn" w:hAnsi="Vazirmatn"/>
        </w:rPr>
        <w:t xml:space="preserve"> (انسداد خروجی معده)؛ </w:t>
      </w:r>
      <w:r>
        <w:rPr>
          <w:rFonts w:ascii="Vazirmatn" w:hAnsi="Vazirmatn"/>
          <w:b/>
        </w:rPr>
        <w:t>درد انتشاریافته به کمر</w:t>
      </w:r>
      <w:r>
        <w:rPr>
          <w:rFonts w:ascii="Vazirmatn" w:hAnsi="Vazirmatn"/>
        </w:rPr>
        <w:t xml:space="preserve"> (نفوذ به پانکراس).</w:t>
      </w:r>
    </w:p>
    <w:p>
      <w:pPr>
        <w:spacing w:before="280"/>
        <w:bidi w:val="1"/>
      </w:pPr>
      <w:r>
        <w:rPr>
          <w:rFonts w:ascii="Vazirmatn" w:hAnsi="Vazirmatn"/>
          <w:b/>
          <w:color w:val="0F2744"/>
          <w:sz w:val="29"/>
        </w:rPr>
        <w:t>🔹 ۶. Clinical Examination</w:t>
      </w:r>
    </w:p>
    <w:p>
      <w:pPr>
        <w:bidi w:val="1"/>
      </w:pPr>
      <w:r>
        <w:rPr>
          <w:rFonts w:ascii="Vazirmatn" w:hAnsi="Vazirmatn"/>
        </w:rPr>
        <w:t xml:space="preserve">معمولاً فقط </w:t>
      </w:r>
      <w:r>
        <w:rPr>
          <w:rFonts w:ascii="Vazirmatn" w:hAnsi="Vazirmatn"/>
          <w:b/>
        </w:rPr>
        <w:t>حساسیت شرسوفی</w:t>
      </w:r>
      <w:r>
        <w:rPr>
          <w:rFonts w:ascii="Vazirmatn" w:hAnsi="Vazirmatn"/>
        </w:rPr>
        <w:t xml:space="preserve">؛ </w:t>
      </w:r>
      <w:r>
        <w:rPr>
          <w:rFonts w:ascii="Vazirmatn" w:hAnsi="Vazirmatn"/>
          <w:b/>
        </w:rPr>
        <w:t>رنگ‌پریدگی</w:t>
      </w:r>
      <w:r>
        <w:rPr>
          <w:rFonts w:ascii="Vazirmatn" w:hAnsi="Vazirmatn"/>
        </w:rPr>
        <w:t xml:space="preserve"> (خونریزی مزمن)؛ </w:t>
      </w:r>
      <w:r>
        <w:rPr>
          <w:rFonts w:ascii="Vazirmatn" w:hAnsi="Vazirmatn"/>
          <w:b/>
        </w:rPr>
        <w:t>Succussion splash</w:t>
      </w:r>
      <w:r>
        <w:rPr>
          <w:rFonts w:ascii="Vazirmatn" w:hAnsi="Vazirmatn"/>
        </w:rPr>
        <w:t xml:space="preserve"> (انسداد)؛ </w:t>
      </w:r>
      <w:r>
        <w:rPr>
          <w:rFonts w:ascii="Vazirmatn" w:hAnsi="Vazirmatn"/>
          <w:b/>
        </w:rPr>
        <w:t>بطن تخته‌ای</w:t>
      </w:r>
      <w:r>
        <w:rPr>
          <w:rFonts w:ascii="Vazirmatn" w:hAnsi="Vazirmatn"/>
        </w:rPr>
        <w:t xml:space="preserve"> (انثقاب)؛ </w:t>
      </w:r>
      <w:r>
        <w:rPr>
          <w:rFonts w:ascii="Vazirmatn" w:hAnsi="Vazirmatn"/>
          <w:b/>
        </w:rPr>
        <w:t>غدهٔ Virchow، کتلهٔ شرسوفی، کاهش وزن</w:t>
      </w:r>
      <w:r>
        <w:rPr>
          <w:rFonts w:ascii="Vazirmatn" w:hAnsi="Vazirmatn"/>
        </w:rPr>
        <w:t xml:space="preserve"> ← سرطان.</w:t>
      </w:r>
    </w:p>
    <w:p>
      <w:pPr>
        <w:spacing w:before="280"/>
        <w:bidi w:val="1"/>
      </w:pPr>
      <w:r>
        <w:rPr>
          <w:rFonts w:ascii="Vazirmatn" w:hAnsi="Vazirmatn"/>
          <w:b/>
          <w:color w:val="0F2744"/>
          <w:sz w:val="29"/>
        </w:rPr>
        <w:t>🔹 ۷. Quick Differential Diagnosis</w:t>
      </w:r>
    </w:p>
    <w:p>
      <w:pPr>
        <w:bidi w:val="1"/>
      </w:pPr>
      <w:r>
        <w:rPr>
          <w:rFonts w:ascii="Vazirmatn" w:hAnsi="Vazirmatn"/>
          <w:b/>
        </w:rPr>
        <w:t>Functional dyspepsia</w:t>
      </w:r>
      <w:r>
        <w:rPr>
          <w:rFonts w:ascii="Vazirmatn" w:hAnsi="Vazirmatn"/>
        </w:rPr>
        <w:t xml:space="preserve">، GERD، </w:t>
      </w:r>
      <w:r>
        <w:rPr>
          <w:rFonts w:ascii="Vazirmatn" w:hAnsi="Vazirmatn"/>
          <w:b/>
        </w:rPr>
        <w:t>سرطان معده</w:t>
      </w:r>
      <w:r>
        <w:rPr>
          <w:rFonts w:ascii="Vazirmatn" w:hAnsi="Vazirmatn"/>
        </w:rPr>
        <w:t xml:space="preserve">، </w:t>
      </w:r>
      <w:r>
        <w:rPr>
          <w:rFonts w:ascii="Vazirmatn" w:hAnsi="Vazirmatn"/>
          <w:b/>
        </w:rPr>
        <w:t>کولیک صفراوی</w:t>
      </w:r>
      <w:r>
        <w:rPr>
          <w:rFonts w:ascii="Vazirmatn" w:hAnsi="Vazirmatn"/>
        </w:rPr>
        <w:t xml:space="preserve"> (فصل ۲۸)، </w:t>
      </w:r>
      <w:r>
        <w:rPr>
          <w:rFonts w:ascii="Vazirmatn" w:hAnsi="Vazirmatn"/>
          <w:b/>
        </w:rPr>
        <w:t>پانکراتیت</w:t>
      </w:r>
      <w:r>
        <w:rPr>
          <w:rFonts w:ascii="Vazirmatn" w:hAnsi="Vazirmatn"/>
        </w:rPr>
        <w:t xml:space="preserve"> (فصل ۲۹)، ⚠️ </w:t>
      </w:r>
      <w:r>
        <w:rPr>
          <w:rFonts w:ascii="Vazirmatn" w:hAnsi="Vazirmatn"/>
          <w:b/>
        </w:rPr>
        <w:t>MI تحتانی</w:t>
      </w:r>
      <w:r>
        <w:rPr>
          <w:rFonts w:ascii="Vazirmatn" w:hAnsi="Vazirmatn"/>
        </w:rPr>
        <w:t xml:space="preserve"> (فصل ۵)، </w:t>
      </w:r>
      <w:r>
        <w:rPr>
          <w:rFonts w:ascii="Vazirmatn" w:hAnsi="Vazirmatn"/>
          <w:b/>
        </w:rPr>
        <w:t>ایسکیمی مساریقی مزمن</w:t>
      </w:r>
      <w:r>
        <w:rPr>
          <w:rFonts w:ascii="Vazirmatn" w:hAnsi="Vazirmatn"/>
        </w:rPr>
        <w:t xml:space="preserve">، </w:t>
      </w:r>
      <w:r>
        <w:rPr>
          <w:rFonts w:ascii="Vazirmatn" w:hAnsi="Vazirmatn"/>
          <w:b/>
        </w:rPr>
        <w:t>Giardiasis</w:t>
      </w:r>
      <w:r>
        <w:rPr>
          <w:rFonts w:ascii="Vazirmatn" w:hAnsi="Vazirmatn"/>
        </w:rPr>
        <w:t xml:space="preserve"> (در افغانستان)، دواها (Metformin، آهن، Bisphosphonate)، و سرطان پانکراس.</w:t>
      </w:r>
    </w:p>
    <w:p>
      <w:pPr>
        <w:spacing w:before="280"/>
        <w:bidi w:val="1"/>
      </w:pPr>
      <w:r>
        <w:rPr>
          <w:rFonts w:ascii="Vazirmatn" w:hAnsi="Vazirmatn"/>
          <w:b/>
          <w:color w:val="0F2744"/>
          <w:sz w:val="29"/>
        </w:rPr>
        <w:t>🔹 ۸. Investigations — Basic → Advanced</w:t>
      </w:r>
    </w:p>
    <w:p>
      <w:pPr>
        <w:bidi w:val="1"/>
      </w:pPr>
      <w:r>
        <w:rPr>
          <w:rFonts w:ascii="Vazirmatn" w:hAnsi="Vazirmatn"/>
          <w:b/>
        </w:rPr>
        <w:t>تست‌های H. pylori:</w:t>
      </w:r>
    </w:p>
    <w:tbl>
      <w:tblPr>
        <w:tblStyle w:val="TableGrid"/>
        <w:tblW w:type="auto" w:w="0"/>
        <w:tblLook w:firstColumn="1" w:firstRow="1" w:lastColumn="0" w:lastRow="0" w:noHBand="0" w:noVBand="1" w:val="04A0"/>
      </w:tblPr>
      <w:tblGrid>
        <w:gridCol w:w="3437"/>
        <w:gridCol w:w="3437"/>
        <w:gridCol w:w="3437"/>
      </w:tblGrid>
      <w:tr>
        <w:tc>
          <w:tcPr>
            <w:tcW w:type="dxa" w:w="3437"/>
            <w:shd w:val="clear" w:fill="136f73"/>
          </w:tcPr>
          <w:p>
            <w:pPr>
              <w:bidi w:val="1"/>
            </w:pPr>
            <w:r/>
            <w:r>
              <w:rPr>
                <w:b/>
                <w:color w:val="FFFFFF"/>
                <w:sz w:val="19"/>
              </w:rPr>
              <w:t>تست</w:t>
            </w:r>
          </w:p>
        </w:tc>
        <w:tc>
          <w:tcPr>
            <w:tcW w:type="dxa" w:w="3437"/>
            <w:shd w:val="clear" w:fill="136f73"/>
          </w:tcPr>
          <w:p>
            <w:pPr>
              <w:bidi w:val="1"/>
            </w:pPr>
            <w:r/>
            <w:r>
              <w:rPr>
                <w:b/>
                <w:color w:val="FFFFFF"/>
                <w:sz w:val="19"/>
              </w:rPr>
              <w:t>نوع</w:t>
            </w:r>
          </w:p>
        </w:tc>
        <w:tc>
          <w:tcPr>
            <w:tcW w:type="dxa" w:w="3437"/>
            <w:shd w:val="clear" w:fill="136f73"/>
          </w:tcPr>
          <w:p>
            <w:pPr>
              <w:bidi w:val="1"/>
            </w:pPr>
            <w:r/>
            <w:r>
              <w:rPr>
                <w:b/>
                <w:color w:val="FFFFFF"/>
                <w:sz w:val="19"/>
              </w:rPr>
              <w:t>نکات</w:t>
            </w:r>
          </w:p>
        </w:tc>
      </w:tr>
      <w:tr>
        <w:tc>
          <w:tcPr>
            <w:tcW w:type="dxa" w:w="3437"/>
          </w:tcPr>
          <w:p>
            <w:pPr>
              <w:bidi w:val="1"/>
            </w:pPr>
            <w:r>
              <w:rPr>
                <w:sz w:val="18"/>
              </w:rPr>
            </w:r>
            <w:r>
              <w:rPr>
                <w:rFonts w:ascii="Vazirmatn" w:hAnsi="Vazirmatn"/>
                <w:b/>
                <w:sz w:val="18"/>
              </w:rPr>
              <w:t>انتی‌جن مواد غایطه (SAT — مونوکلونال)</w:t>
            </w:r>
          </w:p>
        </w:tc>
        <w:tc>
          <w:tcPr>
            <w:tcW w:type="dxa" w:w="3437"/>
          </w:tcPr>
          <w:p>
            <w:pPr>
              <w:bidi w:val="1"/>
            </w:pPr>
            <w:r>
              <w:rPr>
                <w:sz w:val="18"/>
              </w:rPr>
            </w:r>
            <w:r>
              <w:rPr>
                <w:rFonts w:ascii="Vazirmatn" w:hAnsi="Vazirmatn"/>
                <w:sz w:val="18"/>
              </w:rPr>
              <w:t>غیرتهاجمی</w:t>
            </w:r>
          </w:p>
        </w:tc>
        <w:tc>
          <w:tcPr>
            <w:tcW w:type="dxa" w:w="3437"/>
          </w:tcPr>
          <w:p>
            <w:pPr>
              <w:bidi w:val="1"/>
            </w:pPr>
            <w:r>
              <w:rPr>
                <w:sz w:val="18"/>
              </w:rPr>
            </w:r>
            <w:r>
              <w:rPr>
                <w:rFonts w:ascii="Vazirmatn" w:hAnsi="Vazirmatn"/>
                <w:sz w:val="18"/>
              </w:rPr>
              <w:t xml:space="preserve">معادل UBT؛ </w:t>
            </w:r>
            <w:r>
              <w:rPr>
                <w:rFonts w:ascii="Vazirmatn" w:hAnsi="Vazirmatn"/>
                <w:b/>
                <w:sz w:val="18"/>
              </w:rPr>
              <w:t>ارزان و در دسترس در افغانستان</w:t>
            </w:r>
          </w:p>
        </w:tc>
      </w:tr>
      <w:tr>
        <w:tc>
          <w:tcPr>
            <w:tcW w:type="dxa" w:w="3437"/>
          </w:tcPr>
          <w:p>
            <w:pPr>
              <w:bidi w:val="1"/>
            </w:pPr>
            <w:r>
              <w:rPr>
                <w:sz w:val="18"/>
              </w:rPr>
            </w:r>
            <w:r>
              <w:rPr>
                <w:rFonts w:ascii="Vazirmatn" w:hAnsi="Vazirmatn"/>
                <w:b/>
                <w:sz w:val="18"/>
              </w:rPr>
              <w:t>سیرولوژی (IgG)</w:t>
            </w:r>
          </w:p>
        </w:tc>
        <w:tc>
          <w:tcPr>
            <w:tcW w:type="dxa" w:w="3437"/>
          </w:tcPr>
          <w:p>
            <w:pPr>
              <w:bidi w:val="1"/>
            </w:pPr>
            <w:r>
              <w:rPr>
                <w:sz w:val="18"/>
              </w:rPr>
            </w:r>
            <w:r>
              <w:rPr>
                <w:rFonts w:ascii="Vazirmatn" w:hAnsi="Vazirmatn"/>
                <w:sz w:val="18"/>
              </w:rPr>
              <w:t>غیرتهاجمی</w:t>
            </w:r>
          </w:p>
        </w:tc>
        <w:tc>
          <w:tcPr>
            <w:tcW w:type="dxa" w:w="3437"/>
          </w:tcPr>
          <w:p>
            <w:pPr>
              <w:bidi w:val="1"/>
            </w:pPr>
            <w:r>
              <w:rPr>
                <w:sz w:val="18"/>
              </w:rPr>
            </w:r>
            <w:r>
              <w:rPr>
                <w:rFonts w:ascii="Vazirmatn" w:hAnsi="Vazirmatn"/>
                <w:sz w:val="18"/>
              </w:rPr>
              <w:t xml:space="preserve">⚠️ </w:t>
            </w:r>
            <w:r>
              <w:rPr>
                <w:rFonts w:ascii="Vazirmatn" w:hAnsi="Vazirmatn"/>
                <w:b/>
                <w:sz w:val="18"/>
              </w:rPr>
              <w:t>انتان فعلی را از گذشته تفریق نمی‌کند</w:t>
            </w:r>
            <w:r>
              <w:rPr>
                <w:rFonts w:ascii="Vazirmatn" w:hAnsi="Vazirmatn"/>
                <w:sz w:val="18"/>
              </w:rPr>
              <w:t xml:space="preserve"> ← </w:t>
            </w:r>
            <w:r>
              <w:rPr>
                <w:rFonts w:ascii="Vazirmatn" w:hAnsi="Vazirmatn"/>
                <w:b/>
                <w:sz w:val="18"/>
              </w:rPr>
              <w:t>برای تأیید ریشه‌کنی استفاده نشود</w:t>
            </w:r>
            <w:r>
              <w:rPr>
                <w:rFonts w:ascii="Vazirmatn" w:hAnsi="Vazirmatn"/>
                <w:sz w:val="18"/>
              </w:rPr>
              <w:t xml:space="preserve">؛ در افغانستان بسیار بی‌رویه استفاده می‌شود — ⚠️ </w:t>
            </w:r>
            <w:r>
              <w:rPr>
                <w:rFonts w:ascii="Vazirmatn" w:hAnsi="Vazirmatn"/>
                <w:b/>
                <w:sz w:val="18"/>
              </w:rPr>
              <w:t>توصیه نمی‌شود</w:t>
            </w:r>
            <w:r>
              <w:rPr>
                <w:rFonts w:ascii="Vazirmatn" w:hAnsi="Vazirmatn"/>
                <w:sz w:val="18"/>
              </w:rPr>
              <w:t xml:space="preserve"> (مگر در خونریزی یا آتروفی که تست‌های دیگر کاذب منفی اند)</w:t>
            </w:r>
          </w:p>
        </w:tc>
      </w:tr>
      <w:tr>
        <w:tc>
          <w:tcPr>
            <w:tcW w:type="dxa" w:w="3437"/>
          </w:tcPr>
          <w:p>
            <w:pPr>
              <w:bidi w:val="1"/>
            </w:pPr>
            <w:r>
              <w:rPr>
                <w:sz w:val="18"/>
              </w:rPr>
            </w:r>
            <w:r>
              <w:rPr>
                <w:rFonts w:ascii="Vazirmatn" w:hAnsi="Vazirmatn"/>
                <w:b/>
                <w:sz w:val="18"/>
              </w:rPr>
              <w:t>Rapid urease test (CLO)، هیستولوژی، کلچر + حساسیت</w:t>
            </w:r>
          </w:p>
        </w:tc>
        <w:tc>
          <w:tcPr>
            <w:tcW w:type="dxa" w:w="3437"/>
          </w:tcPr>
          <w:p>
            <w:pPr>
              <w:bidi w:val="1"/>
            </w:pPr>
            <w:r>
              <w:rPr>
                <w:sz w:val="18"/>
              </w:rPr>
            </w:r>
            <w:r>
              <w:rPr>
                <w:rFonts w:ascii="Vazirmatn" w:hAnsi="Vazirmatn"/>
                <w:sz w:val="18"/>
              </w:rPr>
              <w:t>تهاجمی (اندوسکوپی)</w:t>
            </w:r>
          </w:p>
        </w:tc>
        <w:tc>
          <w:tcPr>
            <w:tcW w:type="dxa" w:w="3437"/>
          </w:tcPr>
          <w:p>
            <w:pPr>
              <w:bidi w:val="1"/>
            </w:pPr>
            <w:r>
              <w:rPr>
                <w:sz w:val="18"/>
              </w:rPr>
            </w:r>
            <w:r>
              <w:rPr>
                <w:rFonts w:ascii="Vazirmatn" w:hAnsi="Vazirmatn"/>
                <w:sz w:val="18"/>
              </w:rPr>
              <w:t xml:space="preserve">کلچر/PCR برای </w:t>
            </w:r>
            <w:r>
              <w:rPr>
                <w:rFonts w:ascii="Vazirmatn" w:hAnsi="Vazirmatn"/>
                <w:b/>
                <w:sz w:val="18"/>
              </w:rPr>
              <w:t>مقاومت به Clarithromycin و Levofloxacin</w:t>
            </w:r>
            <w:r>
              <w:rPr>
                <w:rFonts w:ascii="Vazirmatn" w:hAnsi="Vazirmatn"/>
                <w:sz w:val="18"/>
              </w:rPr>
              <w:t xml:space="preserve"> (Maastricht VI: تداوی بر اساس حساسیت ترجیح دارد)</w:t>
            </w:r>
          </w:p>
        </w:tc>
      </w:tr>
    </w:tbl>
    <w:p>
      <w:pPr>
        <w:bidi w:val="1"/>
      </w:pPr>
      <w:r>
        <w:rPr>
          <w:rFonts w:ascii="Vazirmatn" w:hAnsi="Vazirmatn"/>
        </w:rPr>
        <w:t xml:space="preserve">⚠️ </w:t>
      </w:r>
      <w:r>
        <w:rPr>
          <w:rFonts w:ascii="Vazirmatn" w:hAnsi="Vazirmatn"/>
          <w:b/>
        </w:rPr>
        <w:t>پیش از UBT یا SAT:</w:t>
      </w:r>
      <w:r>
        <w:rPr>
          <w:rFonts w:ascii="Vazirmatn" w:hAnsi="Vazirmatn"/>
        </w:rPr>
        <w:t xml:space="preserve"> </w:t>
      </w:r>
      <w:r>
        <w:rPr>
          <w:rFonts w:ascii="Vazirmatn" w:hAnsi="Vazirmatn"/>
          <w:b/>
        </w:rPr>
        <w:t>PPI را ۲ هفته</w:t>
      </w:r>
      <w:r>
        <w:rPr>
          <w:rFonts w:ascii="Vazirmatn" w:hAnsi="Vazirmatn"/>
        </w:rPr>
        <w:t xml:space="preserve"> و </w:t>
      </w:r>
      <w:r>
        <w:rPr>
          <w:rFonts w:ascii="Vazirmatn" w:hAnsi="Vazirmatn"/>
          <w:b/>
        </w:rPr>
        <w:t>انتی‌بیوتیک و Bismuth را ۴ هفته</w:t>
      </w:r>
      <w:r>
        <w:rPr>
          <w:rFonts w:ascii="Vazirmatn" w:hAnsi="Vazirmatn"/>
        </w:rPr>
        <w:t xml:space="preserve"> قطع کن (کاذب منفی). H2-blocker و انتی‌اسید مجاز اند.</w:t>
      </w:r>
    </w:p>
    <w:p>
      <w:pPr>
        <w:bidi w:val="1"/>
      </w:pPr>
      <w:r>
        <w:rPr>
          <w:rFonts w:ascii="Vazirmatn" w:hAnsi="Vazirmatn"/>
          <w:b/>
        </w:rPr>
        <w:t>اندوسکوپی (OGD):</w:t>
      </w:r>
    </w:p>
    <w:p>
      <w:pPr>
        <w:ind w:right="340"/>
        <w:bidi w:val="1"/>
      </w:pPr>
      <w:r>
        <w:rPr>
          <w:color w:val="136F73"/>
        </w:rPr>
        <w:t xml:space="preserve">● </w:t>
      </w:r>
      <w:r>
        <w:rPr>
          <w:rFonts w:ascii="Vazirmatn" w:hAnsi="Vazirmatn"/>
          <w:b/>
        </w:rPr>
        <w:t>اندیکاسیون:</w:t>
      </w:r>
      <w:r>
        <w:rPr>
          <w:rFonts w:ascii="Vazirmatn" w:hAnsi="Vazirmatn"/>
        </w:rPr>
        <w:t xml:space="preserve"> </w:t>
      </w:r>
      <w:r>
        <w:rPr>
          <w:rFonts w:ascii="Vazirmatn" w:hAnsi="Vazirmatn"/>
          <w:b/>
        </w:rPr>
        <w:t>سن ≥ ۶۰ سال با سوء هاضمهٔ جدید</w:t>
      </w:r>
      <w:r>
        <w:rPr>
          <w:rFonts w:ascii="Vazirmatn" w:hAnsi="Vazirmatn"/>
        </w:rPr>
        <w:t xml:space="preserve"> (ACG/CAG 2017)؛ ⚠️ در افغانستان و مناطق با شیوع بلند سرطان معده </w:t>
      </w:r>
      <w:r>
        <w:rPr>
          <w:rFonts w:ascii="Vazirmatn" w:hAnsi="Vazirmatn"/>
          <w:b/>
        </w:rPr>
        <w:t>آستانهٔ پایین‌تر (مثلاً ≥ ۴۵–۵۰ سال)</w:t>
      </w:r>
      <w:r>
        <w:rPr>
          <w:rFonts w:ascii="Vazirmatn" w:hAnsi="Vazirmatn"/>
        </w:rPr>
        <w:t xml:space="preserve"> معقول است؛ </w:t>
      </w:r>
      <w:r>
        <w:rPr>
          <w:rFonts w:ascii="Vazirmatn" w:hAnsi="Vazirmatn"/>
          <w:b/>
        </w:rPr>
        <w:t>ALARM features</w:t>
      </w:r>
      <w:r>
        <w:rPr>
          <w:rFonts w:ascii="Vazirmatn" w:hAnsi="Vazirmatn"/>
        </w:rPr>
        <w:t xml:space="preserve"> در هر سن (کاهش وزن، </w:t>
      </w:r>
      <w:r>
        <w:rPr>
          <w:rFonts w:ascii="Vazirmatn" w:hAnsi="Vazirmatn"/>
          <w:b/>
        </w:rPr>
        <w:t>دیسفاژی</w:t>
      </w:r>
      <w:r>
        <w:rPr>
          <w:rFonts w:ascii="Vazirmatn" w:hAnsi="Vazirmatn"/>
        </w:rPr>
        <w:t xml:space="preserve">، استفراغ دوامدار، </w:t>
      </w:r>
      <w:r>
        <w:rPr>
          <w:rFonts w:ascii="Vazirmatn" w:hAnsi="Vazirmatn"/>
          <w:b/>
        </w:rPr>
        <w:t>کم‌خونی کمبود آهن</w:t>
      </w:r>
      <w:r>
        <w:rPr>
          <w:rFonts w:ascii="Vazirmatn" w:hAnsi="Vazirmatn"/>
        </w:rPr>
        <w:t>، خونریزی، کتله، تاریخچهٔ فامیلی سرطان معده یا مری).</w:t>
      </w:r>
    </w:p>
    <w:p>
      <w:pPr>
        <w:ind w:right="340"/>
        <w:bidi w:val="1"/>
      </w:pPr>
      <w:r>
        <w:rPr>
          <w:color w:val="136F73"/>
        </w:rPr>
        <w:t xml:space="preserve">● </w:t>
      </w:r>
      <w:r>
        <w:rPr>
          <w:rFonts w:ascii="Vazirmatn" w:hAnsi="Vazirmatn"/>
          <w:b/>
        </w:rPr>
        <w:t>هر قرحهٔ معده:</w:t>
      </w:r>
      <w:r>
        <w:rPr>
          <w:rFonts w:ascii="Vazirmatn" w:hAnsi="Vazirmatn"/>
        </w:rPr>
        <w:t xml:space="preserve"> </w:t>
      </w:r>
      <w:r>
        <w:rPr>
          <w:rFonts w:ascii="Vazirmatn" w:hAnsi="Vazirmatn"/>
          <w:b/>
        </w:rPr>
        <w:t>بیوپسی‌های متعدد از حاشیه</w:t>
      </w:r>
      <w:r>
        <w:rPr>
          <w:rFonts w:ascii="Vazirmatn" w:hAnsi="Vazirmatn"/>
        </w:rPr>
        <w:t xml:space="preserve"> + </w:t>
      </w:r>
      <w:r>
        <w:rPr>
          <w:rFonts w:ascii="Vazirmatn" w:hAnsi="Vazirmatn"/>
          <w:b/>
        </w:rPr>
        <w:t>اندوسکوپی دوباره پس از ۶–۱۲ هفته</w:t>
      </w:r>
      <w:r>
        <w:rPr>
          <w:rFonts w:ascii="Vazirmatn" w:hAnsi="Vazirmatn"/>
        </w:rPr>
        <w:t>.</w:t>
      </w:r>
    </w:p>
    <w:p>
      <w:pPr>
        <w:ind w:right="340"/>
        <w:bidi w:val="1"/>
      </w:pPr>
      <w:r>
        <w:rPr>
          <w:color w:val="136F73"/>
        </w:rPr>
        <w:t xml:space="preserve">● </w:t>
      </w:r>
      <w:r>
        <w:rPr>
          <w:rFonts w:ascii="Vazirmatn" w:hAnsi="Vazirmatn"/>
          <w:b/>
        </w:rPr>
        <w:t>Zollinger-Ellison:</w:t>
      </w:r>
      <w:r>
        <w:rPr>
          <w:rFonts w:ascii="Vazirmatn" w:hAnsi="Vazirmatn"/>
        </w:rPr>
        <w:t xml:space="preserve"> </w:t>
      </w:r>
      <w:r>
        <w:rPr>
          <w:rFonts w:ascii="Vazirmatn" w:hAnsi="Vazirmatn"/>
          <w:b/>
        </w:rPr>
        <w:t>Gastrin ناشتا</w:t>
      </w:r>
      <w:r>
        <w:rPr>
          <w:rFonts w:ascii="Vazirmatn" w:hAnsi="Vazirmatn"/>
        </w:rPr>
        <w:t xml:space="preserve"> (بیش از ۱۰ برابر نورمال با pH معده کمتر از ۲ تشخیصی است؛ ⚠️ PPI گاسترین را بالا می‌برد)، </w:t>
      </w:r>
      <w:r>
        <w:rPr>
          <w:rFonts w:ascii="Vazirmatn" w:hAnsi="Vazirmatn"/>
          <w:b/>
        </w:rPr>
        <w:t>Secretin stimulation test</w:t>
      </w:r>
      <w:r>
        <w:rPr>
          <w:rFonts w:ascii="Vazirmatn" w:hAnsi="Vazirmatn"/>
        </w:rPr>
        <w:t>، و تصویربرداری (</w:t>
      </w:r>
      <w:r>
        <w:rPr>
          <w:rFonts w:ascii="Vazirmatn" w:hAnsi="Vazirmatn"/>
          <w:b/>
        </w:rPr>
        <w:t>Ga-68 DOTATATE PET-CT</w:t>
      </w:r>
      <w:r>
        <w:rPr>
          <w:rFonts w:ascii="Vazirmatn" w:hAnsi="Vazirmatn"/>
        </w:rPr>
        <w:t>).</w:t>
      </w:r>
    </w:p>
    <w:p>
      <w:pPr>
        <w:spacing w:before="280"/>
        <w:bidi w:val="1"/>
      </w:pPr>
      <w:r>
        <w:rPr>
          <w:rFonts w:ascii="Vazirmatn" w:hAnsi="Vazirmatn"/>
          <w:b/>
          <w:color w:val="0F2744"/>
          <w:sz w:val="29"/>
        </w:rPr>
        <w:t>🔹 ۹. Diagnosis &amp; Diagnostic Criteria</w:t>
      </w:r>
    </w:p>
    <w:p>
      <w:pPr>
        <w:ind w:right="340"/>
        <w:bidi w:val="1"/>
      </w:pPr>
      <w:r>
        <w:rPr>
          <w:color w:val="136F73"/>
        </w:rPr>
        <w:t xml:space="preserve">● </w:t>
      </w:r>
      <w:r>
        <w:rPr>
          <w:rFonts w:ascii="Vazirmatn" w:hAnsi="Vazirmatn"/>
          <w:b/>
        </w:rPr>
        <w:t>قرحه:</w:t>
      </w:r>
      <w:r>
        <w:rPr>
          <w:rFonts w:ascii="Vazirmatn" w:hAnsi="Vazirmatn"/>
        </w:rPr>
        <w:t xml:space="preserve"> </w:t>
      </w:r>
      <w:r>
        <w:rPr>
          <w:rFonts w:ascii="Vazirmatn" w:hAnsi="Vazirmatn"/>
          <w:b/>
        </w:rPr>
        <w:t>اندوسکوپی</w:t>
      </w:r>
      <w:r>
        <w:rPr>
          <w:rFonts w:ascii="Vazirmatn" w:hAnsi="Vazirmatn"/>
        </w:rPr>
        <w:t xml:space="preserve"> (معیار طلایی).</w:t>
      </w:r>
    </w:p>
    <w:p>
      <w:pPr>
        <w:ind w:right="340"/>
        <w:bidi w:val="1"/>
      </w:pPr>
      <w:r>
        <w:rPr>
          <w:color w:val="136F73"/>
        </w:rPr>
        <w:t xml:space="preserve">● </w:t>
      </w:r>
      <w:r>
        <w:rPr>
          <w:rFonts w:ascii="Vazirmatn" w:hAnsi="Vazirmatn"/>
          <w:b/>
        </w:rPr>
        <w:t>H. pylori فعال:</w:t>
      </w:r>
      <w:r>
        <w:rPr>
          <w:rFonts w:ascii="Vazirmatn" w:hAnsi="Vazirmatn"/>
        </w:rPr>
        <w:t xml:space="preserve"> UBT، SAT، یا تست بیوپسی مثبت.</w:t>
      </w:r>
    </w:p>
    <w:p>
      <w:pPr>
        <w:ind w:right="340"/>
        <w:bidi w:val="1"/>
      </w:pPr>
      <w:r>
        <w:rPr>
          <w:color w:val="136F73"/>
        </w:rPr>
        <w:t xml:space="preserve">● </w:t>
      </w:r>
      <w:r>
        <w:rPr>
          <w:rFonts w:ascii="Vazirmatn" w:hAnsi="Vazirmatn"/>
          <w:b/>
        </w:rPr>
        <w:t>سوء هاضمه بدون ALARM در سن کمتر از ۶۰:</w:t>
      </w:r>
      <w:r>
        <w:rPr>
          <w:rFonts w:ascii="Vazirmatn" w:hAnsi="Vazirmatn"/>
        </w:rPr>
        <w:t xml:space="preserve"> استراتژی </w:t>
      </w:r>
      <w:r>
        <w:rPr>
          <w:rFonts w:ascii="Vazirmatn" w:hAnsi="Vazirmatn"/>
          <w:b/>
        </w:rPr>
        <w:t>«Test and treat»</w:t>
      </w:r>
      <w:r>
        <w:rPr>
          <w:rFonts w:ascii="Vazirmatn" w:hAnsi="Vazirmatn"/>
        </w:rPr>
        <w:t xml:space="preserve"> (تست غیرتهاجمی H. pylori) ← اگر منفی یا پس از ریشه‌کنی باقی ماند ← </w:t>
      </w:r>
      <w:r>
        <w:rPr>
          <w:rFonts w:ascii="Vazirmatn" w:hAnsi="Vazirmatn"/>
          <w:b/>
        </w:rPr>
        <w:t>PPI امتحانی ۴–۸ هفته</w:t>
      </w:r>
      <w:r>
        <w:rPr>
          <w:rFonts w:ascii="Vazirmatn" w:hAnsi="Vazirmatn"/>
        </w:rPr>
        <w:t>.</w:t>
      </w:r>
    </w:p>
    <w:p>
      <w:pPr>
        <w:spacing w:before="280"/>
        <w:bidi w:val="1"/>
      </w:pPr>
      <w:r>
        <w:rPr>
          <w:rFonts w:ascii="Vazirmatn" w:hAnsi="Vazirmatn"/>
          <w:b/>
          <w:color w:val="0F2744"/>
          <w:sz w:val="29"/>
        </w:rPr>
        <w:t>🔹 ۱۰. Management</w:t>
      </w:r>
    </w:p>
    <w:p>
      <w:pPr>
        <w:spacing w:before="200"/>
        <w:bidi w:val="1"/>
      </w:pPr>
      <w:r>
        <w:rPr>
          <w:rFonts w:ascii="Vazirmatn" w:hAnsi="Vazirmatn"/>
          <w:b/>
          <w:color w:val="136F73"/>
          <w:sz w:val="25"/>
        </w:rPr>
        <w:t>الف) Emergency &amp; General Care</w:t>
      </w:r>
    </w:p>
    <w:p>
      <w:pPr>
        <w:ind w:right="340"/>
        <w:bidi w:val="1"/>
      </w:pPr>
      <w:r>
        <w:rPr>
          <w:color w:val="136F73"/>
        </w:rPr>
        <w:t xml:space="preserve">● </w:t>
      </w:r>
      <w:r>
        <w:rPr>
          <w:rFonts w:ascii="Vazirmatn" w:hAnsi="Vazirmatn"/>
          <w:b/>
        </w:rPr>
        <w:t>خونریزی</w:t>
      </w:r>
      <w:r>
        <w:rPr>
          <w:rFonts w:ascii="Vazirmatn" w:hAnsi="Vazirmatn"/>
        </w:rPr>
        <w:t xml:space="preserve"> ← فصل ۲۵.</w:t>
      </w:r>
    </w:p>
    <w:p>
      <w:pPr>
        <w:ind w:right="340"/>
        <w:bidi w:val="1"/>
      </w:pPr>
      <w:r>
        <w:rPr>
          <w:color w:val="136F73"/>
        </w:rPr>
        <w:t xml:space="preserve">● </w:t>
      </w:r>
      <w:r>
        <w:rPr>
          <w:rFonts w:ascii="Vazirmatn" w:hAnsi="Vazirmatn"/>
          <w:b/>
        </w:rPr>
        <w:t>انثقاب</w:t>
      </w:r>
      <w:r>
        <w:rPr>
          <w:rFonts w:ascii="Vazirmatn" w:hAnsi="Vazirmatn"/>
        </w:rPr>
        <w:t xml:space="preserve"> ← احیا، NPO، </w:t>
      </w:r>
      <w:r>
        <w:rPr>
          <w:rFonts w:ascii="Vazirmatn" w:hAnsi="Vazirmatn"/>
          <w:b/>
        </w:rPr>
        <w:t>PPI IV</w:t>
      </w:r>
      <w:r>
        <w:rPr>
          <w:rFonts w:ascii="Vazirmatn" w:hAnsi="Vazirmatn"/>
        </w:rPr>
        <w:t xml:space="preserve">، </w:t>
      </w:r>
      <w:r>
        <w:rPr>
          <w:rFonts w:ascii="Vazirmatn" w:hAnsi="Vazirmatn"/>
          <w:b/>
        </w:rPr>
        <w:t>انتی‌بیوتیک وسیع‌الطیف</w:t>
      </w:r>
      <w:r>
        <w:rPr>
          <w:rFonts w:ascii="Vazirmatn" w:hAnsi="Vazirmatn"/>
        </w:rPr>
        <w:t xml:space="preserve"> (مثلاً </w:t>
      </w:r>
      <w:r>
        <w:rPr>
          <w:rFonts w:ascii="Vazirmatn" w:hAnsi="Vazirmatn"/>
          <w:b/>
        </w:rPr>
        <w:t>Piperacillin/Tazobactam ۴.۵ g IV هر ۸ ساعت</w:t>
      </w:r>
      <w:r>
        <w:rPr>
          <w:rFonts w:ascii="Vazirmatn" w:hAnsi="Vazirmatn"/>
        </w:rPr>
        <w:t xml:space="preserve"> یا Ceftriaxone + Metronidazole)، </w:t>
      </w:r>
      <w:r>
        <w:rPr>
          <w:rFonts w:ascii="Vazirmatn" w:hAnsi="Vazirmatn"/>
          <w:b/>
        </w:rPr>
        <w:t>جراحی (ترمیم با Omental patch)</w:t>
      </w:r>
      <w:r>
        <w:rPr>
          <w:rFonts w:ascii="Vazirmatn" w:hAnsi="Vazirmatn"/>
        </w:rPr>
        <w:t xml:space="preserve">؛ روش </w:t>
      </w:r>
      <w:r>
        <w:rPr>
          <w:rFonts w:ascii="Vazirmatn" w:hAnsi="Vazirmatn"/>
          <w:b/>
        </w:rPr>
        <w:t>Taylor</w:t>
      </w:r>
      <w:r>
        <w:rPr>
          <w:rFonts w:ascii="Vazirmatn" w:hAnsi="Vazirmatn"/>
        </w:rPr>
        <w:t xml:space="preserve"> (محافظه‌کارانه با NG) فقط در موارد منتخب با انثقاب بسته‌شده.</w:t>
      </w:r>
    </w:p>
    <w:p>
      <w:pPr>
        <w:ind w:right="340"/>
        <w:bidi w:val="1"/>
      </w:pPr>
      <w:r>
        <w:rPr>
          <w:color w:val="136F73"/>
        </w:rPr>
        <w:t xml:space="preserve">● </w:t>
      </w:r>
      <w:r>
        <w:rPr>
          <w:rFonts w:ascii="Vazirmatn" w:hAnsi="Vazirmatn"/>
          <w:b/>
        </w:rPr>
        <w:t>انسداد خروجی معده</w:t>
      </w:r>
      <w:r>
        <w:rPr>
          <w:rFonts w:ascii="Vazirmatn" w:hAnsi="Vazirmatn"/>
        </w:rPr>
        <w:t xml:space="preserve"> ← NG tube، مایعات IV و اصلاح الکترولیت‌ها (</w:t>
      </w:r>
      <w:r>
        <w:rPr>
          <w:rFonts w:ascii="Vazirmatn" w:hAnsi="Vazirmatn"/>
          <w:b/>
        </w:rPr>
        <w:t>آلکالوز متابولیک هایپوکلورمیک هایپوکالمیک</w:t>
      </w:r>
      <w:r>
        <w:rPr>
          <w:rFonts w:ascii="Vazirmatn" w:hAnsi="Vazirmatn"/>
        </w:rPr>
        <w:t xml:space="preserve">)، PPI IV، </w:t>
      </w:r>
      <w:r>
        <w:rPr>
          <w:rFonts w:ascii="Vazirmatn" w:hAnsi="Vazirmatn"/>
          <w:b/>
        </w:rPr>
        <w:t>اتساع با بالون اندوسکوپیک</w:t>
      </w:r>
      <w:r>
        <w:rPr>
          <w:rFonts w:ascii="Vazirmatn" w:hAnsi="Vazirmatn"/>
        </w:rPr>
        <w:t xml:space="preserve"> یا جراحی؛ ⚠️ </w:t>
      </w:r>
      <w:r>
        <w:rPr>
          <w:rFonts w:ascii="Vazirmatn" w:hAnsi="Vazirmatn"/>
          <w:b/>
        </w:rPr>
        <w:t>سرطان را رد کن</w:t>
      </w:r>
      <w:r>
        <w:rPr>
          <w:rFonts w:ascii="Vazirmatn" w:hAnsi="Vazirmatn"/>
        </w:rPr>
        <w:t>.</w:t>
      </w:r>
    </w:p>
    <w:p>
      <w:pPr>
        <w:spacing w:before="200"/>
        <w:bidi w:val="1"/>
      </w:pPr>
      <w:r>
        <w:rPr>
          <w:rFonts w:ascii="Vazirmatn" w:hAnsi="Vazirmatn"/>
          <w:b/>
          <w:color w:val="136F73"/>
          <w:sz w:val="25"/>
        </w:rPr>
        <w:t>ب) Pharmacotherapy (Dose + Route + Frequency + Duration)</w:t>
      </w:r>
    </w:p>
    <w:p>
      <w:pPr>
        <w:spacing w:before="160"/>
        <w:bidi w:val="1"/>
      </w:pPr>
      <w:r>
        <w:rPr>
          <w:rFonts w:ascii="Vazirmatn" w:hAnsi="Vazirmatn"/>
          <w:b/>
          <w:sz w:val="23"/>
        </w:rPr>
        <w:t>۱. ریشه‌کنی H. pylori — ACG 2024 و Maastricht VI (2022)</w:t>
      </w:r>
    </w:p>
    <w:p>
      <w:pPr>
        <w:bidi w:val="1"/>
      </w:pPr>
      <w:r>
        <w:rPr>
          <w:rFonts w:ascii="Vazirmatn" w:hAnsi="Vazirmatn"/>
        </w:rPr>
        <w:t xml:space="preserve">⚠️ </w:t>
      </w:r>
      <w:r>
        <w:rPr>
          <w:rFonts w:ascii="Vazirmatn" w:hAnsi="Vazirmatn"/>
          <w:b/>
        </w:rPr>
        <w:t>مقاومت به Clarithromycin در بیشتر مناطق (از جمله منطقهٔ ما) بیش از ۱۵ فیصد است</w:t>
      </w:r>
      <w:r>
        <w:rPr>
          <w:rFonts w:ascii="Vazirmatn" w:hAnsi="Vazirmatn"/>
        </w:rPr>
        <w:t xml:space="preserve"> ← </w:t>
      </w:r>
      <w:r>
        <w:rPr>
          <w:rFonts w:ascii="Vazirmatn" w:hAnsi="Vazirmatn"/>
          <w:b/>
        </w:rPr>
        <w:t>Triple therapy کلاسیک (PPI + Clarithromycin + Amoxicillin) بدون تست حساسیت دیگر خط اول نیست.</w:t>
      </w:r>
    </w:p>
    <w:p>
      <w:pPr>
        <w:ind w:right="340"/>
        <w:bidi w:val="1"/>
      </w:pPr>
      <w:r>
        <w:rPr>
          <w:color w:val="136F73"/>
        </w:rPr>
        <w:t xml:space="preserve">● </w:t>
      </w:r>
      <w:r>
        <w:rPr>
          <w:rFonts w:ascii="Vazirmatn" w:hAnsi="Vazirmatn"/>
          <w:b/>
        </w:rPr>
        <w:t>مدت همهٔ رژیم‌ها: ۱۴ روز</w:t>
      </w:r>
      <w:r>
        <w:rPr>
          <w:rFonts w:ascii="Vazirmatn" w:hAnsi="Vazirmatn"/>
        </w:rPr>
        <w:t xml:space="preserve"> (بهتر از ۷–۱۰ روز).</w:t>
      </w:r>
    </w:p>
    <w:tbl>
      <w:tblPr>
        <w:tblStyle w:val="TableGrid"/>
        <w:tblW w:type="auto" w:w="0"/>
        <w:tblLook w:firstColumn="1" w:firstRow="1" w:lastColumn="0" w:lastRow="0" w:noHBand="0" w:noVBand="1" w:val="04A0"/>
      </w:tblPr>
      <w:tblGrid>
        <w:gridCol w:w="3437"/>
        <w:gridCol w:w="3437"/>
        <w:gridCol w:w="3437"/>
      </w:tblGrid>
      <w:tr>
        <w:tc>
          <w:tcPr>
            <w:tcW w:type="dxa" w:w="3437"/>
            <w:shd w:val="clear" w:fill="136f73"/>
          </w:tcPr>
          <w:p>
            <w:pPr>
              <w:bidi w:val="1"/>
            </w:pPr>
            <w:r/>
            <w:r>
              <w:rPr>
                <w:b/>
                <w:color w:val="FFFFFF"/>
                <w:sz w:val="19"/>
              </w:rPr>
              <w:t>رژیم</w:t>
            </w:r>
          </w:p>
        </w:tc>
        <w:tc>
          <w:tcPr>
            <w:tcW w:type="dxa" w:w="3437"/>
            <w:shd w:val="clear" w:fill="136f73"/>
          </w:tcPr>
          <w:p>
            <w:pPr>
              <w:bidi w:val="1"/>
            </w:pPr>
            <w:r/>
            <w:r>
              <w:rPr>
                <w:b/>
                <w:color w:val="FFFFFF"/>
                <w:sz w:val="19"/>
              </w:rPr>
              <w:t>دواها و دوزها (بزرگسال)</w:t>
            </w:r>
          </w:p>
        </w:tc>
        <w:tc>
          <w:tcPr>
            <w:tcW w:type="dxa" w:w="3437"/>
            <w:shd w:val="clear" w:fill="136f73"/>
          </w:tcPr>
          <w:p>
            <w:pPr>
              <w:bidi w:val="1"/>
            </w:pPr>
            <w:r/>
            <w:r>
              <w:rPr>
                <w:b/>
                <w:color w:val="FFFFFF"/>
                <w:sz w:val="19"/>
              </w:rPr>
              <w:t>نکات</w:t>
            </w:r>
          </w:p>
        </w:tc>
      </w:tr>
      <w:tr>
        <w:tc>
          <w:tcPr>
            <w:tcW w:type="dxa" w:w="3437"/>
          </w:tcPr>
          <w:p>
            <w:pPr>
              <w:bidi w:val="1"/>
            </w:pPr>
            <w:r>
              <w:rPr>
                <w:sz w:val="18"/>
              </w:rPr>
            </w:r>
            <w:r>
              <w:rPr>
                <w:rFonts w:ascii="Vazirmatn" w:hAnsi="Vazirmatn"/>
                <w:b/>
                <w:sz w:val="18"/>
              </w:rPr>
              <w:t>۲. Vonoprazan dual</w:t>
            </w:r>
            <w:r>
              <w:rPr>
                <w:rFonts w:ascii="Vazirmatn" w:hAnsi="Vazirmatn"/>
                <w:sz w:val="18"/>
              </w:rPr>
              <w:t xml:space="preserve"> (ACG 2024 — در صورت در دسترس بودن)</w:t>
            </w:r>
          </w:p>
        </w:tc>
        <w:tc>
          <w:tcPr>
            <w:tcW w:type="dxa" w:w="3437"/>
          </w:tcPr>
          <w:p>
            <w:pPr>
              <w:bidi w:val="1"/>
            </w:pPr>
            <w:r>
              <w:rPr>
                <w:sz w:val="18"/>
              </w:rPr>
            </w:r>
            <w:r>
              <w:rPr>
                <w:rFonts w:ascii="Vazirmatn" w:hAnsi="Vazirmatn"/>
                <w:b/>
                <w:sz w:val="18"/>
              </w:rPr>
              <w:t>Vonoprazan ۲۰ mg دو بار در روز</w:t>
            </w:r>
            <w:r>
              <w:rPr>
                <w:rFonts w:ascii="Vazirmatn" w:hAnsi="Vazirmatn"/>
                <w:sz w:val="18"/>
              </w:rPr>
              <w:t xml:space="preserve"> + </w:t>
            </w:r>
            <w:r>
              <w:rPr>
                <w:rFonts w:ascii="Vazirmatn" w:hAnsi="Vazirmatn"/>
                <w:b/>
                <w:sz w:val="18"/>
              </w:rPr>
              <w:t>Amoxicillin ۱ g سه بار در روز</w:t>
            </w:r>
            <w:r>
              <w:rPr>
                <w:rFonts w:ascii="Vazirmatn" w:hAnsi="Vazirmatn"/>
                <w:sz w:val="18"/>
              </w:rPr>
              <w:t xml:space="preserve"> — </w:t>
            </w:r>
            <w:r>
              <w:rPr>
                <w:rFonts w:ascii="Vazirmatn" w:hAnsi="Vazirmatn"/>
                <w:b/>
                <w:sz w:val="18"/>
              </w:rPr>
              <w:t>۱۴ روز</w:t>
            </w:r>
          </w:p>
        </w:tc>
        <w:tc>
          <w:tcPr>
            <w:tcW w:type="dxa" w:w="3437"/>
          </w:tcPr>
          <w:p>
            <w:pPr>
              <w:bidi w:val="1"/>
            </w:pPr>
            <w:r>
              <w:rPr>
                <w:sz w:val="18"/>
              </w:rPr>
            </w:r>
            <w:r>
              <w:rPr>
                <w:rFonts w:ascii="Vazirmatn" w:hAnsi="Vazirmatn"/>
                <w:sz w:val="18"/>
              </w:rPr>
              <w:t>Vonoprazan (مهارکنندهٔ رقابتی پمپ پتاشیم — P-CAB) اسید را قوی‌تر مهار می‌کند؛ ⚠️ در افغانستان در دسترس محدود</w:t>
            </w:r>
          </w:p>
        </w:tc>
      </w:tr>
      <w:tr>
        <w:tc>
          <w:tcPr>
            <w:tcW w:type="dxa" w:w="3437"/>
          </w:tcPr>
          <w:p>
            <w:pPr>
              <w:bidi w:val="1"/>
            </w:pPr>
            <w:r>
              <w:rPr>
                <w:sz w:val="18"/>
              </w:rPr>
            </w:r>
            <w:r>
              <w:rPr>
                <w:rFonts w:ascii="Vazirmatn" w:hAnsi="Vazirmatn"/>
                <w:b/>
                <w:sz w:val="18"/>
              </w:rPr>
              <w:t>۳. Rifabutin triple</w:t>
            </w:r>
            <w:r>
              <w:rPr>
                <w:rFonts w:ascii="Vazirmatn" w:hAnsi="Vazirmatn"/>
                <w:sz w:val="18"/>
              </w:rPr>
              <w:t xml:space="preserve"> (ACG 2024 — در صورت در دسترس بودن)</w:t>
            </w:r>
          </w:p>
        </w:tc>
        <w:tc>
          <w:tcPr>
            <w:tcW w:type="dxa" w:w="3437"/>
          </w:tcPr>
          <w:p>
            <w:pPr>
              <w:bidi w:val="1"/>
            </w:pPr>
            <w:r>
              <w:rPr>
                <w:sz w:val="18"/>
              </w:rPr>
            </w:r>
            <w:r>
              <w:rPr>
                <w:rFonts w:ascii="Vazirmatn" w:hAnsi="Vazirmatn"/>
                <w:b/>
                <w:sz w:val="18"/>
              </w:rPr>
              <w:t>Omeprazole ۴۰ mg</w:t>
            </w:r>
            <w:r>
              <w:rPr>
                <w:rFonts w:ascii="Vazirmatn" w:hAnsi="Vazirmatn"/>
                <w:sz w:val="18"/>
              </w:rPr>
              <w:t xml:space="preserve"> + </w:t>
            </w:r>
            <w:r>
              <w:rPr>
                <w:rFonts w:ascii="Vazirmatn" w:hAnsi="Vazirmatn"/>
                <w:b/>
                <w:sz w:val="18"/>
              </w:rPr>
              <w:t>Amoxicillin ۱ g</w:t>
            </w:r>
            <w:r>
              <w:rPr>
                <w:rFonts w:ascii="Vazirmatn" w:hAnsi="Vazirmatn"/>
                <w:sz w:val="18"/>
              </w:rPr>
              <w:t xml:space="preserve"> + </w:t>
            </w:r>
            <w:r>
              <w:rPr>
                <w:rFonts w:ascii="Vazirmatn" w:hAnsi="Vazirmatn"/>
                <w:b/>
                <w:sz w:val="18"/>
              </w:rPr>
              <w:t>Rifabutin ۵۰ mg</w:t>
            </w:r>
            <w:r>
              <w:rPr>
                <w:rFonts w:ascii="Vazirmatn" w:hAnsi="Vazirmatn"/>
                <w:sz w:val="18"/>
              </w:rPr>
              <w:t xml:space="preserve"> — </w:t>
            </w:r>
            <w:r>
              <w:rPr>
                <w:rFonts w:ascii="Vazirmatn" w:hAnsi="Vazirmatn"/>
                <w:b/>
                <w:sz w:val="18"/>
              </w:rPr>
              <w:t>هر ۸ ساعت</w:t>
            </w:r>
            <w:r>
              <w:rPr>
                <w:rFonts w:ascii="Vazirmatn" w:hAnsi="Vazirmatn"/>
                <w:sz w:val="18"/>
              </w:rPr>
              <w:t xml:space="preserve"> (فورمولیشن ترکیبی Talicia: ۴ کپسول هر ۸ ساعت) — </w:t>
            </w:r>
            <w:r>
              <w:rPr>
                <w:rFonts w:ascii="Vazirmatn" w:hAnsi="Vazirmatn"/>
                <w:b/>
                <w:sz w:val="18"/>
              </w:rPr>
              <w:t>۱۴ روز</w:t>
            </w:r>
          </w:p>
        </w:tc>
        <w:tc>
          <w:tcPr>
            <w:tcW w:type="dxa" w:w="3437"/>
          </w:tcPr>
          <w:p>
            <w:pPr>
              <w:bidi w:val="1"/>
            </w:pPr>
            <w:r>
              <w:rPr>
                <w:sz w:val="18"/>
              </w:rPr>
            </w:r>
            <w:r>
              <w:rPr>
                <w:rFonts w:ascii="Vazirmatn" w:hAnsi="Vazirmatn"/>
                <w:sz w:val="18"/>
              </w:rPr>
              <w:t xml:space="preserve">⚠️ </w:t>
            </w:r>
            <w:r>
              <w:rPr>
                <w:rFonts w:ascii="Vazirmatn" w:hAnsi="Vazirmatn"/>
                <w:b/>
                <w:sz w:val="18"/>
              </w:rPr>
              <w:t>در افغانستان با احتیاط</w:t>
            </w:r>
            <w:r>
              <w:rPr>
                <w:rFonts w:ascii="Vazirmatn" w:hAnsi="Vazirmatn"/>
                <w:sz w:val="18"/>
              </w:rPr>
              <w:t xml:space="preserve"> — Rifabutin در </w:t>
            </w:r>
            <w:r>
              <w:rPr>
                <w:rFonts w:ascii="Vazirmatn" w:hAnsi="Vazirmatn"/>
                <w:b/>
                <w:sz w:val="18"/>
              </w:rPr>
              <w:t>سل</w:t>
            </w:r>
            <w:r>
              <w:rPr>
                <w:rFonts w:ascii="Vazirmatn" w:hAnsi="Vazirmatn"/>
                <w:sz w:val="18"/>
              </w:rPr>
              <w:t xml:space="preserve"> مهم است (مقاومت)</w:t>
            </w:r>
          </w:p>
        </w:tc>
      </w:tr>
      <w:tr>
        <w:tc>
          <w:tcPr>
            <w:tcW w:type="dxa" w:w="3437"/>
          </w:tcPr>
          <w:p>
            <w:pPr>
              <w:bidi w:val="1"/>
            </w:pPr>
            <w:r>
              <w:rPr>
                <w:sz w:val="18"/>
              </w:rPr>
            </w:r>
            <w:r>
              <w:rPr>
                <w:rFonts w:ascii="Vazirmatn" w:hAnsi="Vazirmatn"/>
                <w:b/>
                <w:sz w:val="18"/>
              </w:rPr>
              <w:t>Triple با Clarithromycin</w:t>
            </w:r>
          </w:p>
        </w:tc>
        <w:tc>
          <w:tcPr>
            <w:tcW w:type="dxa" w:w="3437"/>
          </w:tcPr>
          <w:p>
            <w:pPr>
              <w:bidi w:val="1"/>
            </w:pPr>
            <w:r>
              <w:rPr>
                <w:sz w:val="18"/>
              </w:rPr>
            </w:r>
            <w:r>
              <w:rPr>
                <w:rFonts w:ascii="Vazirmatn" w:hAnsi="Vazirmatn"/>
                <w:sz w:val="18"/>
              </w:rPr>
              <w:t xml:space="preserve">PPI دو بار + </w:t>
            </w:r>
            <w:r>
              <w:rPr>
                <w:rFonts w:ascii="Vazirmatn" w:hAnsi="Vazirmatn"/>
                <w:b/>
                <w:sz w:val="18"/>
              </w:rPr>
              <w:t>Clarithromycin ۵۰۰ mg دو بار</w:t>
            </w:r>
            <w:r>
              <w:rPr>
                <w:rFonts w:ascii="Vazirmatn" w:hAnsi="Vazirmatn"/>
                <w:sz w:val="18"/>
              </w:rPr>
              <w:t xml:space="preserve"> + </w:t>
            </w:r>
            <w:r>
              <w:rPr>
                <w:rFonts w:ascii="Vazirmatn" w:hAnsi="Vazirmatn"/>
                <w:b/>
                <w:sz w:val="18"/>
              </w:rPr>
              <w:t>Amoxicillin ۱ g دو بار</w:t>
            </w:r>
            <w:r>
              <w:rPr>
                <w:rFonts w:ascii="Vazirmatn" w:hAnsi="Vazirmatn"/>
                <w:sz w:val="18"/>
              </w:rPr>
              <w:t xml:space="preserve"> — ۱۴ روز</w:t>
            </w:r>
          </w:p>
        </w:tc>
        <w:tc>
          <w:tcPr>
            <w:tcW w:type="dxa" w:w="3437"/>
          </w:tcPr>
          <w:p>
            <w:pPr>
              <w:bidi w:val="1"/>
            </w:pPr>
            <w:r>
              <w:rPr>
                <w:sz w:val="18"/>
              </w:rPr>
            </w:r>
            <w:r>
              <w:rPr>
                <w:rFonts w:ascii="Vazirmatn" w:hAnsi="Vazirmatn"/>
                <w:b/>
                <w:sz w:val="18"/>
              </w:rPr>
              <w:t>فقط اگر حساسیت به Clarithromycin ثابت باشد</w:t>
            </w:r>
            <w:r>
              <w:rPr>
                <w:rFonts w:ascii="Vazirmatn" w:hAnsi="Vazirmatn"/>
                <w:sz w:val="18"/>
              </w:rPr>
              <w:t xml:space="preserve"> (تست حساسیت)</w:t>
            </w:r>
          </w:p>
        </w:tc>
      </w:tr>
      <w:tr>
        <w:tc>
          <w:tcPr>
            <w:tcW w:type="dxa" w:w="3437"/>
          </w:tcPr>
          <w:p>
            <w:pPr>
              <w:bidi w:val="1"/>
            </w:pPr>
            <w:r>
              <w:rPr>
                <w:sz w:val="18"/>
              </w:rPr>
            </w:r>
            <w:r>
              <w:rPr>
                <w:rFonts w:ascii="Vazirmatn" w:hAnsi="Vazirmatn"/>
                <w:b/>
                <w:sz w:val="18"/>
              </w:rPr>
              <w:t>حساسیت به پنسلین</w:t>
            </w:r>
          </w:p>
        </w:tc>
        <w:tc>
          <w:tcPr>
            <w:tcW w:type="dxa" w:w="3437"/>
          </w:tcPr>
          <w:p>
            <w:pPr>
              <w:bidi w:val="1"/>
            </w:pPr>
            <w:r>
              <w:rPr>
                <w:sz w:val="18"/>
              </w:rPr>
            </w:r>
            <w:r>
              <w:rPr>
                <w:rFonts w:ascii="Vazirmatn" w:hAnsi="Vazirmatn"/>
                <w:b/>
                <w:sz w:val="18"/>
              </w:rPr>
              <w:t>BQT</w:t>
            </w:r>
            <w:r>
              <w:rPr>
                <w:rFonts w:ascii="Vazirmatn" w:hAnsi="Vazirmatn"/>
                <w:sz w:val="18"/>
              </w:rPr>
              <w:t xml:space="preserve"> (بدون Amoxicillin)</w:t>
            </w:r>
          </w:p>
        </w:tc>
        <w:tc>
          <w:tcPr>
            <w:tcW w:type="dxa" w:w="3437"/>
          </w:tcPr>
          <w:p>
            <w:pPr>
              <w:bidi w:val="1"/>
            </w:pPr>
            <w:r>
              <w:rPr>
                <w:sz w:val="18"/>
              </w:rPr>
            </w:r>
            <w:r>
              <w:rPr>
                <w:rFonts w:ascii="Vazirmatn" w:hAnsi="Vazirmatn"/>
                <w:sz w:val="18"/>
              </w:rPr>
              <w:t>—</w:t>
            </w:r>
          </w:p>
        </w:tc>
      </w:tr>
    </w:tbl>
    <w:p>
      <w:pPr>
        <w:bidi w:val="1"/>
      </w:pPr>
      <w:r>
        <w:rPr>
          <w:rFonts w:ascii="Vazirmatn" w:hAnsi="Vazirmatn"/>
          <w:b/>
        </w:rPr>
        <w:t>تداوی نجات (Rescue) — پس از ناکامی:</w:t>
      </w:r>
    </w:p>
    <w:p>
      <w:pPr>
        <w:ind w:right="340"/>
        <w:bidi w:val="1"/>
      </w:pPr>
      <w:r>
        <w:rPr>
          <w:color w:val="136F73"/>
        </w:rPr>
        <w:t xml:space="preserve">● </w:t>
      </w:r>
      <w:r>
        <w:rPr>
          <w:rFonts w:ascii="Vazirmatn" w:hAnsi="Vazirmatn"/>
          <w:b/>
        </w:rPr>
        <w:t>اصل:</w:t>
      </w:r>
      <w:r>
        <w:rPr>
          <w:rFonts w:ascii="Vazirmatn" w:hAnsi="Vazirmatn"/>
        </w:rPr>
        <w:t xml:space="preserve"> </w:t>
      </w:r>
      <w:r>
        <w:rPr>
          <w:rFonts w:ascii="Vazirmatn" w:hAnsi="Vazirmatn"/>
          <w:b/>
        </w:rPr>
        <w:t>آنتی‌بیوتیکی را که قبلاً استفاده شده تکرار نکن</w:t>
      </w:r>
      <w:r>
        <w:rPr>
          <w:rFonts w:ascii="Vazirmatn" w:hAnsi="Vazirmatn"/>
        </w:rPr>
        <w:t xml:space="preserve"> (به‌جز Amoxicillin، Tetracycline، و گاهی Metronidazole با دوز بلند)؛ ترجیحاً بر اساس </w:t>
      </w:r>
      <w:r>
        <w:rPr>
          <w:rFonts w:ascii="Vazirmatn" w:hAnsi="Vazirmatn"/>
          <w:b/>
        </w:rPr>
        <w:t>کلچر یا تست مالیکولی مقاومت</w:t>
      </w:r>
      <w:r>
        <w:rPr>
          <w:rFonts w:ascii="Vazirmatn" w:hAnsi="Vazirmatn"/>
        </w:rPr>
        <w:t>.</w:t>
      </w:r>
    </w:p>
    <w:p>
      <w:pPr>
        <w:ind w:right="340"/>
        <w:bidi w:val="1"/>
      </w:pPr>
      <w:r>
        <w:rPr>
          <w:color w:val="136F73"/>
        </w:rPr>
        <w:t xml:space="preserve">● </w:t>
      </w:r>
      <w:r>
        <w:rPr>
          <w:rFonts w:ascii="Vazirmatn" w:hAnsi="Vazirmatn"/>
        </w:rPr>
        <w:t xml:space="preserve">اگر خط اول غیر BQT بوده ← </w:t>
      </w:r>
      <w:r>
        <w:rPr>
          <w:rFonts w:ascii="Vazirmatn" w:hAnsi="Vazirmatn"/>
          <w:b/>
        </w:rPr>
        <w:t>BQT</w:t>
      </w:r>
      <w:r>
        <w:rPr>
          <w:rFonts w:ascii="Vazirmatn" w:hAnsi="Vazirmatn"/>
        </w:rPr>
        <w:t>.</w:t>
      </w:r>
    </w:p>
    <w:p>
      <w:pPr>
        <w:ind w:right="340"/>
        <w:bidi w:val="1"/>
      </w:pPr>
      <w:r>
        <w:rPr>
          <w:color w:val="136F73"/>
        </w:rPr>
        <w:t xml:space="preserve">● </w:t>
      </w:r>
      <w:r>
        <w:rPr>
          <w:rFonts w:ascii="Vazirmatn" w:hAnsi="Vazirmatn"/>
        </w:rPr>
        <w:t xml:space="preserve">اگر BQT ناکام شده ← </w:t>
      </w:r>
      <w:r>
        <w:rPr>
          <w:rFonts w:ascii="Vazirmatn" w:hAnsi="Vazirmatn"/>
          <w:b/>
        </w:rPr>
        <w:t>Rifabutin triple</w:t>
      </w:r>
      <w:r>
        <w:rPr>
          <w:rFonts w:ascii="Vazirmatn" w:hAnsi="Vazirmatn"/>
        </w:rPr>
        <w:t xml:space="preserve"> یا </w:t>
      </w:r>
      <w:r>
        <w:rPr>
          <w:rFonts w:ascii="Vazirmatn" w:hAnsi="Vazirmatn"/>
          <w:b/>
        </w:rPr>
        <w:t>Vonoprazan dual</w:t>
      </w:r>
      <w:r>
        <w:rPr>
          <w:rFonts w:ascii="Vazirmatn" w:hAnsi="Vazirmatn"/>
        </w:rPr>
        <w:t xml:space="preserve">؛ یا </w:t>
      </w:r>
      <w:r>
        <w:rPr>
          <w:rFonts w:ascii="Vazirmatn" w:hAnsi="Vazirmatn"/>
          <w:b/>
        </w:rPr>
        <w:t>Levofloxacin triple</w:t>
      </w:r>
      <w:r>
        <w:rPr>
          <w:rFonts w:ascii="Vazirmatn" w:hAnsi="Vazirmatn"/>
        </w:rPr>
        <w:t xml:space="preserve"> (PPI + </w:t>
      </w:r>
      <w:r>
        <w:rPr>
          <w:rFonts w:ascii="Vazirmatn" w:hAnsi="Vazirmatn"/>
          <w:b/>
        </w:rPr>
        <w:t>Levofloxacin ۵۰۰ mg روزانه</w:t>
      </w:r>
      <w:r>
        <w:rPr>
          <w:rFonts w:ascii="Vazirmatn" w:hAnsi="Vazirmatn"/>
        </w:rPr>
        <w:t xml:space="preserve"> + Amoxicillin ۱ g دو بار × ۱۴ روز) </w:t>
      </w:r>
      <w:r>
        <w:rPr>
          <w:rFonts w:ascii="Vazirmatn" w:hAnsi="Vazirmatn"/>
          <w:b/>
        </w:rPr>
        <w:t>فقط اگر حساسیت ثابت باشد</w:t>
      </w:r>
      <w:r>
        <w:rPr>
          <w:rFonts w:ascii="Vazirmatn" w:hAnsi="Vazirmatn"/>
        </w:rPr>
        <w:t xml:space="preserve"> — ⚠️ </w:t>
      </w:r>
      <w:r>
        <w:rPr>
          <w:rFonts w:ascii="Vazirmatn" w:hAnsi="Vazirmatn"/>
          <w:b/>
        </w:rPr>
        <w:t>Levofloxacin در افغانستان برای سل مقاوم ذخیره است (فصل ۱۹)</w:t>
      </w:r>
      <w:r>
        <w:rPr>
          <w:rFonts w:ascii="Vazirmatn" w:hAnsi="Vazirmatn"/>
        </w:rPr>
        <w:t>.</w:t>
      </w:r>
    </w:p>
    <w:p>
      <w:pPr>
        <w:bidi w:val="1"/>
      </w:pPr>
      <w:r>
        <w:rPr>
          <w:rFonts w:ascii="Vazirmatn" w:hAnsi="Vazirmatn"/>
          <w:b/>
        </w:rPr>
        <w:t>تأیید ریشه‌کنی:</w:t>
      </w:r>
      <w:r>
        <w:rPr>
          <w:rFonts w:ascii="Vazirmatn" w:hAnsi="Vazirmatn"/>
        </w:rPr>
        <w:t xml:space="preserve"> </w:t>
      </w:r>
      <w:r>
        <w:rPr>
          <w:rFonts w:ascii="Vazirmatn" w:hAnsi="Vazirmatn"/>
          <w:b/>
        </w:rPr>
        <w:t>UBT یا SAT حد اقل ۴ هفته پس از ختم تداوی</w:t>
      </w:r>
      <w:r>
        <w:rPr>
          <w:rFonts w:ascii="Vazirmatn" w:hAnsi="Vazirmatn"/>
        </w:rPr>
        <w:t xml:space="preserve"> و </w:t>
      </w:r>
      <w:r>
        <w:rPr>
          <w:rFonts w:ascii="Vazirmatn" w:hAnsi="Vazirmatn"/>
          <w:b/>
        </w:rPr>
        <w:t>۲ هفته پس از قطع PPI</w:t>
      </w:r>
      <w:r>
        <w:rPr>
          <w:rFonts w:ascii="Vazirmatn" w:hAnsi="Vazirmatn"/>
        </w:rPr>
        <w:t xml:space="preserve"> — </w:t>
      </w:r>
      <w:r>
        <w:rPr>
          <w:rFonts w:ascii="Vazirmatn" w:hAnsi="Vazirmatn"/>
          <w:b/>
        </w:rPr>
        <w:t>در همهٔ مریضان</w:t>
      </w:r>
      <w:r>
        <w:rPr>
          <w:rFonts w:ascii="Vazirmatn" w:hAnsi="Vazirmatn"/>
        </w:rPr>
        <w:t xml:space="preserve"> (ACG 2024).</w:t>
      </w:r>
    </w:p>
    <w:p>
      <w:pPr>
        <w:spacing w:before="160"/>
        <w:bidi w:val="1"/>
      </w:pPr>
      <w:r>
        <w:rPr>
          <w:rFonts w:ascii="Vazirmatn" w:hAnsi="Vazirmatn"/>
          <w:b/>
          <w:sz w:val="23"/>
        </w:rPr>
        <w:t>۲. بهبود قرحه</w:t>
      </w:r>
    </w:p>
    <w:p>
      <w:pPr>
        <w:ind w:right="340"/>
        <w:bidi w:val="1"/>
      </w:pPr>
      <w:r>
        <w:rPr>
          <w:color w:val="136F73"/>
        </w:rPr>
        <w:t xml:space="preserve">● </w:t>
      </w:r>
      <w:r>
        <w:rPr>
          <w:rFonts w:ascii="Vazirmatn" w:hAnsi="Vazirmatn"/>
          <w:b/>
        </w:rPr>
        <w:t>قرحهٔ اثنی‌عشر بدون اختلاط:</w:t>
      </w:r>
      <w:r>
        <w:rPr>
          <w:rFonts w:ascii="Vazirmatn" w:hAnsi="Vazirmatn"/>
        </w:rPr>
        <w:t xml:space="preserve"> PPI دوز استندرد </w:t>
      </w:r>
      <w:r>
        <w:rPr>
          <w:rFonts w:ascii="Vazirmatn" w:hAnsi="Vazirmatn"/>
          <w:b/>
        </w:rPr>
        <w:t>یک بار در روز برای ۴ هفته</w:t>
      </w:r>
      <w:r>
        <w:rPr>
          <w:rFonts w:ascii="Vazirmatn" w:hAnsi="Vazirmatn"/>
        </w:rPr>
        <w:t xml:space="preserve"> (پس از ختم رژیم ریشه‌کنی؛ اغلب ادامه لازم نیست).</w:t>
      </w:r>
    </w:p>
    <w:p>
      <w:pPr>
        <w:ind w:right="340"/>
        <w:bidi w:val="1"/>
      </w:pPr>
      <w:r>
        <w:rPr>
          <w:color w:val="136F73"/>
        </w:rPr>
        <w:t xml:space="preserve">● </w:t>
      </w:r>
      <w:r>
        <w:rPr>
          <w:rFonts w:ascii="Vazirmatn" w:hAnsi="Vazirmatn"/>
          <w:b/>
        </w:rPr>
        <w:t>قرحهٔ معده:</w:t>
      </w:r>
      <w:r>
        <w:rPr>
          <w:rFonts w:ascii="Vazirmatn" w:hAnsi="Vazirmatn"/>
        </w:rPr>
        <w:t xml:space="preserve"> </w:t>
      </w:r>
      <w:r>
        <w:rPr>
          <w:rFonts w:ascii="Vazirmatn" w:hAnsi="Vazirmatn"/>
          <w:b/>
        </w:rPr>
        <w:t>۸ هفته</w:t>
      </w:r>
      <w:r>
        <w:rPr>
          <w:rFonts w:ascii="Vazirmatn" w:hAnsi="Vazirmatn"/>
        </w:rPr>
        <w:t xml:space="preserve">؛ </w:t>
      </w:r>
      <w:r>
        <w:rPr>
          <w:rFonts w:ascii="Vazirmatn" w:hAnsi="Vazirmatn"/>
          <w:b/>
        </w:rPr>
        <w:t>قرحهٔ بزرگ (بیش از ۲ cm)</w:t>
      </w:r>
      <w:r>
        <w:rPr>
          <w:rFonts w:ascii="Vazirmatn" w:hAnsi="Vazirmatn"/>
        </w:rPr>
        <w:t xml:space="preserve"> یا </w:t>
      </w:r>
      <w:r>
        <w:rPr>
          <w:rFonts w:ascii="Vazirmatn" w:hAnsi="Vazirmatn"/>
          <w:b/>
        </w:rPr>
        <w:t>NSAID ادامه‌دار</w:t>
      </w:r>
      <w:r>
        <w:rPr>
          <w:rFonts w:ascii="Vazirmatn" w:hAnsi="Vazirmatn"/>
        </w:rPr>
        <w:t>: ۸–۱۲ هفته.</w:t>
      </w:r>
    </w:p>
    <w:p>
      <w:pPr>
        <w:ind w:right="340"/>
        <w:bidi w:val="1"/>
      </w:pPr>
      <w:r>
        <w:rPr>
          <w:color w:val="136F73"/>
        </w:rPr>
        <w:t xml:space="preserve">● </w:t>
      </w:r>
      <w:r>
        <w:rPr>
          <w:rFonts w:ascii="Vazirmatn" w:hAnsi="Vazirmatn"/>
          <w:b/>
        </w:rPr>
        <w:t>PPIها — دوزهای استندرد:</w:t>
      </w:r>
      <w:r>
        <w:rPr>
          <w:rFonts w:ascii="Vazirmatn" w:hAnsi="Vazirmatn"/>
        </w:rPr>
        <w:t xml:space="preserve"> Omeprazole </w:t>
      </w:r>
      <w:r>
        <w:rPr>
          <w:rFonts w:ascii="Vazirmatn" w:hAnsi="Vazirmatn"/>
          <w:b/>
        </w:rPr>
        <w:t>۲۰ mg</w:t>
      </w:r>
      <w:r>
        <w:rPr>
          <w:rFonts w:ascii="Vazirmatn" w:hAnsi="Vazirmatn"/>
        </w:rPr>
        <w:t xml:space="preserve">، Esomeprazole </w:t>
      </w:r>
      <w:r>
        <w:rPr>
          <w:rFonts w:ascii="Vazirmatn" w:hAnsi="Vazirmatn"/>
          <w:b/>
        </w:rPr>
        <w:t>۴۰ mg</w:t>
      </w:r>
      <w:r>
        <w:rPr>
          <w:rFonts w:ascii="Vazirmatn" w:hAnsi="Vazirmatn"/>
        </w:rPr>
        <w:t xml:space="preserve">، Pantoprazole </w:t>
      </w:r>
      <w:r>
        <w:rPr>
          <w:rFonts w:ascii="Vazirmatn" w:hAnsi="Vazirmatn"/>
          <w:b/>
        </w:rPr>
        <w:t>۴۰ mg</w:t>
      </w:r>
      <w:r>
        <w:rPr>
          <w:rFonts w:ascii="Vazirmatn" w:hAnsi="Vazirmatn"/>
        </w:rPr>
        <w:t xml:space="preserve">، Lansoprazole </w:t>
      </w:r>
      <w:r>
        <w:rPr>
          <w:rFonts w:ascii="Vazirmatn" w:hAnsi="Vazirmatn"/>
          <w:b/>
        </w:rPr>
        <w:t>۳۰ mg</w:t>
      </w:r>
      <w:r>
        <w:rPr>
          <w:rFonts w:ascii="Vazirmatn" w:hAnsi="Vazirmatn"/>
        </w:rPr>
        <w:t xml:space="preserve">، Rabeprazole </w:t>
      </w:r>
      <w:r>
        <w:rPr>
          <w:rFonts w:ascii="Vazirmatn" w:hAnsi="Vazirmatn"/>
          <w:b/>
        </w:rPr>
        <w:t>۲۰ mg</w:t>
      </w:r>
      <w:r>
        <w:rPr>
          <w:rFonts w:ascii="Vazirmatn" w:hAnsi="Vazirmatn"/>
        </w:rPr>
        <w:t xml:space="preserve"> — </w:t>
      </w:r>
      <w:r>
        <w:rPr>
          <w:rFonts w:ascii="Vazirmatn" w:hAnsi="Vazirmatn"/>
          <w:b/>
        </w:rPr>
        <w:t>فمی، ۳۰–۶۰ دقیقه پیش از صبحانه</w:t>
      </w:r>
      <w:r>
        <w:rPr>
          <w:rFonts w:ascii="Vazirmatn" w:hAnsi="Vazirmatn"/>
        </w:rPr>
        <w:t>.</w:t>
      </w:r>
    </w:p>
    <w:p>
      <w:pPr>
        <w:spacing w:before="160"/>
        <w:bidi w:val="1"/>
      </w:pPr>
      <w:r>
        <w:rPr>
          <w:rFonts w:ascii="Vazirmatn" w:hAnsi="Vazirmatn"/>
          <w:b/>
          <w:sz w:val="23"/>
        </w:rPr>
        <w:t>۳. پیشگیری از قرحهٔ NSAID/Aspirin</w:t>
      </w:r>
    </w:p>
    <w:p>
      <w:pPr>
        <w:ind w:right="340"/>
        <w:bidi w:val="1"/>
      </w:pPr>
      <w:r>
        <w:rPr>
          <w:color w:val="136F73"/>
        </w:rPr>
        <w:t xml:space="preserve">● </w:t>
      </w:r>
      <w:r>
        <w:rPr>
          <w:rFonts w:ascii="Vazirmatn" w:hAnsi="Vazirmatn"/>
          <w:b/>
        </w:rPr>
        <w:t>اگر ممکن است NSAID را قطع کن</w:t>
      </w:r>
      <w:r>
        <w:rPr>
          <w:rFonts w:ascii="Vazirmatn" w:hAnsi="Vazirmatn"/>
        </w:rPr>
        <w:t xml:space="preserve"> یا Paracetamol جانشین کن.</w:t>
      </w:r>
    </w:p>
    <w:p>
      <w:pPr>
        <w:ind w:right="340"/>
        <w:bidi w:val="1"/>
      </w:pPr>
      <w:r>
        <w:rPr>
          <w:color w:val="136F73"/>
        </w:rPr>
        <w:t xml:space="preserve">● </w:t>
      </w:r>
      <w:r>
        <w:rPr>
          <w:rFonts w:ascii="Vazirmatn" w:hAnsi="Vazirmatn"/>
          <w:b/>
        </w:rPr>
        <w:t>مریضان پرخطر</w:t>
      </w:r>
      <w:r>
        <w:rPr>
          <w:rFonts w:ascii="Vazirmatn" w:hAnsi="Vazirmatn"/>
        </w:rPr>
        <w:t xml:space="preserve"> (سن بیش از ۶۵، سابقهٔ قرحه، انتی‌کواگولانت، ستیروئید، DAPT): </w:t>
      </w:r>
      <w:r>
        <w:rPr>
          <w:rFonts w:ascii="Vazirmatn" w:hAnsi="Vazirmatn"/>
          <w:b/>
        </w:rPr>
        <w:t>PPI یک بار در روز</w:t>
      </w:r>
      <w:r>
        <w:rPr>
          <w:rFonts w:ascii="Vazirmatn" w:hAnsi="Vazirmatn"/>
        </w:rPr>
        <w:t xml:space="preserve"> همراه NSAID/Aspirin؛ یا </w:t>
      </w:r>
      <w:r>
        <w:rPr>
          <w:rFonts w:ascii="Vazirmatn" w:hAnsi="Vazirmatn"/>
          <w:b/>
        </w:rPr>
        <w:t>Celecoxib + PPI</w:t>
      </w:r>
      <w:r>
        <w:rPr>
          <w:rFonts w:ascii="Vazirmatn" w:hAnsi="Vazirmatn"/>
        </w:rPr>
        <w:t xml:space="preserve"> در بسیار پرخطر.</w:t>
      </w:r>
    </w:p>
    <w:p>
      <w:pPr>
        <w:ind w:right="340"/>
        <w:bidi w:val="1"/>
      </w:pPr>
      <w:r>
        <w:rPr>
          <w:color w:val="136F73"/>
        </w:rPr>
        <w:t xml:space="preserve">● </w:t>
      </w:r>
      <w:r>
        <w:rPr>
          <w:rFonts w:ascii="Vazirmatn" w:hAnsi="Vazirmatn"/>
          <w:b/>
        </w:rPr>
        <w:t>پیش از شروع Aspirin/NSAID دراز مدت در مریض با سابقهٔ قرحه ← H. pylori را تست و تداوی کن.</w:t>
      </w:r>
    </w:p>
    <w:p>
      <w:pPr>
        <w:ind w:right="340"/>
        <w:bidi w:val="1"/>
      </w:pPr>
      <w:r>
        <w:rPr>
          <w:color w:val="136F73"/>
        </w:rPr>
        <w:t xml:space="preserve">● </w:t>
      </w:r>
      <w:r>
        <w:rPr>
          <w:rFonts w:ascii="Vazirmatn" w:hAnsi="Vazirmatn"/>
          <w:b/>
        </w:rPr>
        <w:t>Misoprostol ۲۰۰ mcg فمی ۳–۴ بار در روز</w:t>
      </w:r>
      <w:r>
        <w:rPr>
          <w:rFonts w:ascii="Vazirmatn" w:hAnsi="Vazirmatn"/>
        </w:rPr>
        <w:t xml:space="preserve"> — مؤثر اما اسهال؛ ⚠️ </w:t>
      </w:r>
      <w:r>
        <w:rPr>
          <w:rFonts w:ascii="Vazirmatn" w:hAnsi="Vazirmatn"/>
          <w:b/>
        </w:rPr>
        <w:t>در حاملگی ممنوع</w:t>
      </w:r>
      <w:r>
        <w:rPr>
          <w:rFonts w:ascii="Vazirmatn" w:hAnsi="Vazirmatn"/>
        </w:rPr>
        <w:t xml:space="preserve"> (سقط).</w:t>
      </w:r>
    </w:p>
    <w:p>
      <w:pPr>
        <w:spacing w:before="160"/>
        <w:bidi w:val="1"/>
      </w:pPr>
      <w:r>
        <w:rPr>
          <w:rFonts w:ascii="Vazirmatn" w:hAnsi="Vazirmatn"/>
          <w:b/>
          <w:sz w:val="23"/>
        </w:rPr>
        <w:t>۴. پیشگیری از قرحهٔ استرسی در ICU</w:t>
      </w:r>
    </w:p>
    <w:p>
      <w:pPr>
        <w:bidi w:val="1"/>
      </w:pPr>
      <w:r>
        <w:rPr>
          <w:rFonts w:ascii="Vazirmatn" w:hAnsi="Vazirmatn"/>
          <w:b/>
        </w:rPr>
        <w:t>فقط در مریضان پرخطر:</w:t>
      </w:r>
      <w:r>
        <w:rPr>
          <w:rFonts w:ascii="Vazirmatn" w:hAnsi="Vazirmatn"/>
        </w:rPr>
        <w:t xml:space="preserve"> تهویهٔ میخانیکی بیش از ۴۸ ساعت، </w:t>
      </w:r>
      <w:r>
        <w:rPr>
          <w:rFonts w:ascii="Vazirmatn" w:hAnsi="Vazirmatn"/>
          <w:b/>
        </w:rPr>
        <w:t>کواگولوپاتی</w:t>
      </w:r>
      <w:r>
        <w:rPr>
          <w:rFonts w:ascii="Vazirmatn" w:hAnsi="Vazirmatn"/>
        </w:rPr>
        <w:t xml:space="preserve">، شوک — </w:t>
      </w:r>
      <w:r>
        <w:rPr>
          <w:rFonts w:ascii="Vazirmatn" w:hAnsi="Vazirmatn"/>
          <w:b/>
        </w:rPr>
        <w:t>Pantoprazole ۴۰ mg IV روزانه</w:t>
      </w:r>
      <w:r>
        <w:rPr>
          <w:rFonts w:ascii="Vazirmatn" w:hAnsi="Vazirmatn"/>
        </w:rPr>
        <w:t xml:space="preserve"> (REVISE 2024: کاهش خونریزی بدون افزایش مرگ‌ومیر). ⚠️ </w:t>
      </w:r>
      <w:r>
        <w:rPr>
          <w:rFonts w:ascii="Vazirmatn" w:hAnsi="Vazirmatn"/>
          <w:b/>
        </w:rPr>
        <w:t>PPI روتین برای همهٔ مریضان بستری نه</w:t>
      </w:r>
      <w:r>
        <w:rPr>
          <w:rFonts w:ascii="Vazirmatn" w:hAnsi="Vazirmatn"/>
        </w:rPr>
        <w:t>.</w:t>
      </w:r>
    </w:p>
    <w:p>
      <w:pPr>
        <w:spacing w:before="160"/>
        <w:bidi w:val="1"/>
      </w:pPr>
      <w:r>
        <w:rPr>
          <w:rFonts w:ascii="Vazirmatn" w:hAnsi="Vazirmatn"/>
          <w:b/>
          <w:sz w:val="23"/>
        </w:rPr>
        <w:t>۵. Zollinger-Ellison</w:t>
      </w:r>
    </w:p>
    <w:p>
      <w:pPr>
        <w:bidi w:val="1"/>
      </w:pPr>
      <w:r>
        <w:rPr>
          <w:rFonts w:ascii="Vazirmatn" w:hAnsi="Vazirmatn"/>
          <w:b/>
        </w:rPr>
        <w:t>PPI با دوز بلند</w:t>
      </w:r>
      <w:r>
        <w:rPr>
          <w:rFonts w:ascii="Vazirmatn" w:hAnsi="Vazirmatn"/>
        </w:rPr>
        <w:t xml:space="preserve"> (مثلاً </w:t>
      </w:r>
      <w:r>
        <w:rPr>
          <w:rFonts w:ascii="Vazirmatn" w:hAnsi="Vazirmatn"/>
          <w:b/>
        </w:rPr>
        <w:t>Omeprazole ۶۰ mg روزانه</w:t>
      </w:r>
      <w:r>
        <w:rPr>
          <w:rFonts w:ascii="Vazirmatn" w:hAnsi="Vazirmatn"/>
        </w:rPr>
        <w:t>، تنظیم تا کنترول اعراض — گاهی ۱۲۰ mg/روز یا بیشتر به دوزهای منقسم) + جراحی تومور موضعی.</w:t>
      </w:r>
    </w:p>
    <w:p>
      <w:pPr>
        <w:spacing w:before="200"/>
        <w:bidi w:val="1"/>
      </w:pPr>
      <w:r>
        <w:rPr>
          <w:rFonts w:ascii="Vazirmatn" w:hAnsi="Vazirmatn"/>
          <w:b/>
          <w:color w:val="136F73"/>
          <w:sz w:val="25"/>
        </w:rPr>
        <w:t>ج) Non-pharmacological Management</w:t>
      </w:r>
    </w:p>
    <w:p>
      <w:pPr>
        <w:ind w:right="340"/>
        <w:bidi w:val="1"/>
      </w:pPr>
      <w:r>
        <w:rPr>
          <w:color w:val="136F73"/>
        </w:rPr>
        <w:t xml:space="preserve">● </w:t>
      </w:r>
      <w:r>
        <w:rPr>
          <w:rFonts w:ascii="Vazirmatn" w:hAnsi="Vazirmatn"/>
          <w:b/>
        </w:rPr>
        <w:t>قطع سگرت</w:t>
      </w:r>
      <w:r>
        <w:rPr>
          <w:rFonts w:ascii="Vazirmatn" w:hAnsi="Vazirmatn"/>
        </w:rPr>
        <w:t xml:space="preserve">؛ کاهش الکول؛ </w:t>
      </w:r>
      <w:r>
        <w:rPr>
          <w:rFonts w:ascii="Vazirmatn" w:hAnsi="Vazirmatn"/>
          <w:b/>
        </w:rPr>
        <w:t>اجتناب از NSAID</w:t>
      </w:r>
      <w:r>
        <w:rPr>
          <w:rFonts w:ascii="Vazirmatn" w:hAnsi="Vazirmatn"/>
        </w:rPr>
        <w:t xml:space="preserve"> (آموزش — Diclofenac تزریقی، Ibuprofen، Piroxicam از دواخانه).</w:t>
      </w:r>
    </w:p>
    <w:p>
      <w:pPr>
        <w:ind w:right="340"/>
        <w:bidi w:val="1"/>
      </w:pPr>
      <w:r>
        <w:rPr>
          <w:color w:val="136F73"/>
        </w:rPr>
        <w:t xml:space="preserve">● </w:t>
      </w:r>
      <w:r>
        <w:rPr>
          <w:rFonts w:ascii="Vazirmatn" w:hAnsi="Vazirmatn"/>
          <w:b/>
        </w:rPr>
        <w:t>رژیم غذایی خاص لازم نیست</w:t>
      </w:r>
      <w:r>
        <w:rPr>
          <w:rFonts w:ascii="Vazirmatn" w:hAnsi="Vazirmatn"/>
        </w:rPr>
        <w:t xml:space="preserve"> — غذاهایی که اعراض را بدتر می‌کنند محدود شوند.</w:t>
      </w:r>
    </w:p>
    <w:p>
      <w:pPr>
        <w:ind w:right="340"/>
        <w:bidi w:val="1"/>
      </w:pPr>
      <w:r>
        <w:rPr>
          <w:color w:val="136F73"/>
        </w:rPr>
        <w:t xml:space="preserve">● </w:t>
      </w:r>
      <w:r>
        <w:rPr>
          <w:rFonts w:ascii="Vazirmatn" w:hAnsi="Vazirmatn"/>
          <w:b/>
        </w:rPr>
        <w:t>آب پاک و بهداشت</w:t>
      </w:r>
      <w:r>
        <w:rPr>
          <w:rFonts w:ascii="Vazirmatn" w:hAnsi="Vazirmatn"/>
        </w:rPr>
        <w:t xml:space="preserve"> (انتقال H. pylori به اطفال).</w:t>
      </w:r>
    </w:p>
    <w:p>
      <w:pPr>
        <w:spacing w:before="200"/>
        <w:bidi w:val="1"/>
      </w:pPr>
      <w:r>
        <w:rPr>
          <w:rFonts w:ascii="Vazirmatn" w:hAnsi="Vazirmatn"/>
          <w:b/>
          <w:color w:val="136F73"/>
          <w:sz w:val="25"/>
        </w:rPr>
        <w:t>د) Surgical / Procedural Management</w:t>
      </w:r>
    </w:p>
    <w:p>
      <w:pPr>
        <w:bidi w:val="1"/>
      </w:pPr>
      <w:r>
        <w:rPr>
          <w:rFonts w:ascii="Vazirmatn" w:hAnsi="Vazirmatn"/>
        </w:rPr>
        <w:t xml:space="preserve">جراحی امروز </w:t>
      </w:r>
      <w:r>
        <w:rPr>
          <w:rFonts w:ascii="Vazirmatn" w:hAnsi="Vazirmatn"/>
          <w:b/>
        </w:rPr>
        <w:t>فقط برای اختلاطات</w:t>
      </w:r>
      <w:r>
        <w:rPr>
          <w:rFonts w:ascii="Vazirmatn" w:hAnsi="Vazirmatn"/>
        </w:rPr>
        <w:t xml:space="preserve">: </w:t>
      </w:r>
      <w:r>
        <w:rPr>
          <w:rFonts w:ascii="Vazirmatn" w:hAnsi="Vazirmatn"/>
          <w:b/>
        </w:rPr>
        <w:t>انثقاب</w:t>
      </w:r>
      <w:r>
        <w:rPr>
          <w:rFonts w:ascii="Vazirmatn" w:hAnsi="Vazirmatn"/>
        </w:rPr>
        <w:t xml:space="preserve"> (Omental patch)، </w:t>
      </w:r>
      <w:r>
        <w:rPr>
          <w:rFonts w:ascii="Vazirmatn" w:hAnsi="Vazirmatn"/>
          <w:b/>
        </w:rPr>
        <w:t>خونریزی مقاوم</w:t>
      </w:r>
      <w:r>
        <w:rPr>
          <w:rFonts w:ascii="Vazirmatn" w:hAnsi="Vazirmatn"/>
        </w:rPr>
        <w:t xml:space="preserve"> (پس از اندوسکوپی و TAE — فصل ۲۵)، </w:t>
      </w:r>
      <w:r>
        <w:rPr>
          <w:rFonts w:ascii="Vazirmatn" w:hAnsi="Vazirmatn"/>
          <w:b/>
        </w:rPr>
        <w:t>انسداد مقاوم</w:t>
      </w:r>
      <w:r>
        <w:rPr>
          <w:rFonts w:ascii="Vazirmatn" w:hAnsi="Vazirmatn"/>
        </w:rPr>
        <w:t xml:space="preserve">، و </w:t>
      </w:r>
      <w:r>
        <w:rPr>
          <w:rFonts w:ascii="Vazirmatn" w:hAnsi="Vazirmatn"/>
          <w:b/>
        </w:rPr>
        <w:t>سرطان</w:t>
      </w:r>
      <w:r>
        <w:rPr>
          <w:rFonts w:ascii="Vazirmatn" w:hAnsi="Vazirmatn"/>
        </w:rPr>
        <w:t>. جراحی‌های کلاسیک ضد اسید (Vagotomy) امروز نادر اند.</w:t>
      </w:r>
    </w:p>
    <w:p>
      <w:pPr>
        <w:spacing w:before="280"/>
        <w:bidi w:val="1"/>
      </w:pPr>
      <w:r>
        <w:rPr>
          <w:rFonts w:ascii="Vazirmatn" w:hAnsi="Vazirmatn"/>
          <w:b/>
          <w:color w:val="0F2744"/>
          <w:sz w:val="29"/>
        </w:rPr>
        <w:t>🔹 ۱۱. Complications</w:t>
      </w:r>
    </w:p>
    <w:p>
      <w:pPr>
        <w:bidi w:val="1"/>
      </w:pPr>
      <w:r>
        <w:rPr>
          <w:rFonts w:ascii="Vazirmatn" w:hAnsi="Vazirmatn"/>
          <w:b/>
        </w:rPr>
        <w:t>خونریزی</w:t>
      </w:r>
      <w:r>
        <w:rPr>
          <w:rFonts w:ascii="Vazirmatn" w:hAnsi="Vazirmatn"/>
        </w:rPr>
        <w:t xml:space="preserve"> (شایع‌ترین)، </w:t>
      </w:r>
      <w:r>
        <w:rPr>
          <w:rFonts w:ascii="Vazirmatn" w:hAnsi="Vazirmatn"/>
          <w:b/>
        </w:rPr>
        <w:t>انثقاب</w:t>
      </w:r>
      <w:r>
        <w:rPr>
          <w:rFonts w:ascii="Vazirmatn" w:hAnsi="Vazirmatn"/>
        </w:rPr>
        <w:t xml:space="preserve">، </w:t>
      </w:r>
      <w:r>
        <w:rPr>
          <w:rFonts w:ascii="Vazirmatn" w:hAnsi="Vazirmatn"/>
          <w:b/>
        </w:rPr>
        <w:t>نفوذ (Penetration)</w:t>
      </w:r>
      <w:r>
        <w:rPr>
          <w:rFonts w:ascii="Vazirmatn" w:hAnsi="Vazirmatn"/>
        </w:rPr>
        <w:t xml:space="preserve"> به پانکراس، </w:t>
      </w:r>
      <w:r>
        <w:rPr>
          <w:rFonts w:ascii="Vazirmatn" w:hAnsi="Vazirmatn"/>
          <w:b/>
        </w:rPr>
        <w:t>انسداد خروجی معده</w:t>
      </w:r>
      <w:r>
        <w:rPr>
          <w:rFonts w:ascii="Vazirmatn" w:hAnsi="Vazirmatn"/>
        </w:rPr>
        <w:t xml:space="preserve">، و </w:t>
      </w:r>
      <w:r>
        <w:rPr>
          <w:rFonts w:ascii="Vazirmatn" w:hAnsi="Vazirmatn"/>
          <w:b/>
        </w:rPr>
        <w:t>سرطان معده/MALT لمفوما</w:t>
      </w:r>
      <w:r>
        <w:rPr>
          <w:rFonts w:ascii="Vazirmatn" w:hAnsi="Vazirmatn"/>
        </w:rPr>
        <w:t xml:space="preserve"> (H. pylori).</w:t>
      </w:r>
    </w:p>
    <w:p>
      <w:pPr>
        <w:spacing w:before="280"/>
        <w:bidi w:val="1"/>
      </w:pPr>
      <w:r>
        <w:rPr>
          <w:rFonts w:ascii="Vazirmatn" w:hAnsi="Vazirmatn"/>
          <w:b/>
          <w:color w:val="0F2744"/>
          <w:sz w:val="29"/>
        </w:rPr>
        <w:t>🔹 ۱۲. Prognosis &amp; Follow-up</w:t>
      </w:r>
    </w:p>
    <w:p>
      <w:pPr>
        <w:ind w:right="340"/>
        <w:bidi w:val="1"/>
      </w:pPr>
      <w:r>
        <w:rPr>
          <w:color w:val="136F73"/>
        </w:rPr>
        <w:t xml:space="preserve">● </w:t>
      </w:r>
      <w:r>
        <w:rPr>
          <w:rFonts w:ascii="Vazirmatn" w:hAnsi="Vazirmatn"/>
        </w:rPr>
        <w:t xml:space="preserve">پس از ریشه‌کنی موفق H. pylori، </w:t>
      </w:r>
      <w:r>
        <w:rPr>
          <w:rFonts w:ascii="Vazirmatn" w:hAnsi="Vazirmatn"/>
          <w:b/>
        </w:rPr>
        <w:t>راجعهٔ قرحه کمتر از ۱۰ فیصد</w:t>
      </w:r>
      <w:r>
        <w:rPr>
          <w:rFonts w:ascii="Vazirmatn" w:hAnsi="Vazirmatn"/>
        </w:rPr>
        <w:t xml:space="preserve"> (در برابر ۶۰–۸۰ فیصد بدون ریشه‌کنی).</w:t>
      </w:r>
    </w:p>
    <w:p>
      <w:pPr>
        <w:ind w:right="340"/>
        <w:bidi w:val="1"/>
      </w:pPr>
      <w:r>
        <w:rPr>
          <w:color w:val="136F73"/>
        </w:rPr>
        <w:t xml:space="preserve">● </w:t>
      </w:r>
      <w:r>
        <w:rPr>
          <w:rFonts w:ascii="Vazirmatn" w:hAnsi="Vazirmatn"/>
          <w:b/>
        </w:rPr>
        <w:t>پیگیری:</w:t>
      </w:r>
      <w:r>
        <w:rPr>
          <w:rFonts w:ascii="Vazirmatn" w:hAnsi="Vazirmatn"/>
        </w:rPr>
        <w:t xml:space="preserve"> تأیید ریشه‌کنی (همه)؛ </w:t>
      </w:r>
      <w:r>
        <w:rPr>
          <w:rFonts w:ascii="Vazirmatn" w:hAnsi="Vazirmatn"/>
          <w:b/>
        </w:rPr>
        <w:t>اندوسکوپی دوباره در قرحهٔ معده</w:t>
      </w:r>
      <w:r>
        <w:rPr>
          <w:rFonts w:ascii="Vazirmatn" w:hAnsi="Vazirmatn"/>
        </w:rPr>
        <w:t xml:space="preserve">؛ </w:t>
      </w:r>
      <w:r>
        <w:rPr>
          <w:rFonts w:ascii="Vazirmatn" w:hAnsi="Vazirmatn"/>
          <w:b/>
        </w:rPr>
        <w:t>پیگیری اندوسکوپیک Intestinal metaplasia وسیع</w:t>
      </w:r>
      <w:r>
        <w:rPr>
          <w:rFonts w:ascii="Vazirmatn" w:hAnsi="Vazirmatn"/>
        </w:rPr>
        <w:t xml:space="preserve"> (هر ۳ سال — Maastricht VI/AGA).</w:t>
      </w:r>
    </w:p>
    <w:p>
      <w:pPr>
        <w:ind w:right="340"/>
        <w:bidi w:val="1"/>
      </w:pPr>
      <w:r>
        <w:rPr>
          <w:color w:val="136F73"/>
        </w:rPr>
        <w:t xml:space="preserve">● </w:t>
      </w:r>
      <w:r>
        <w:rPr>
          <w:rFonts w:ascii="Vazirmatn" w:hAnsi="Vazirmatn"/>
          <w:b/>
        </w:rPr>
        <w:t>ریشه‌کنی H. pylori خطر سرطان معده را کم می‌کند</w:t>
      </w:r>
      <w:r>
        <w:rPr>
          <w:rFonts w:ascii="Vazirmatn" w:hAnsi="Vazirmatn"/>
        </w:rPr>
        <w:t xml:space="preserve"> (به‌ویژه پیش از آتروفی) ← </w:t>
      </w:r>
      <w:r>
        <w:rPr>
          <w:rFonts w:ascii="Vazirmatn" w:hAnsi="Vazirmatn"/>
          <w:b/>
        </w:rPr>
        <w:t>تست و تداوی اعضای درجهٔ اول فامیل مریضان سرطان معده</w:t>
      </w:r>
      <w:r>
        <w:rPr>
          <w:rFonts w:ascii="Vazirmatn" w:hAnsi="Vazirmatn"/>
        </w:rPr>
        <w:t>.</w:t>
      </w:r>
    </w:p>
    <w:p>
      <w:pPr>
        <w:spacing w:before="280"/>
        <w:bidi w:val="1"/>
      </w:pPr>
      <w:r>
        <w:rPr>
          <w:rFonts w:ascii="Vazirmatn" w:hAnsi="Vazirmatn"/>
          <w:b/>
          <w:color w:val="0F2744"/>
          <w:sz w:val="29"/>
        </w:rPr>
        <w:t>💡 Memory Joggers</w:t>
      </w:r>
    </w:p>
    <w:p>
      <w:pPr>
        <w:ind w:right="340"/>
        <w:bidi w:val="1"/>
      </w:pPr>
      <w:r>
        <w:rPr>
          <w:color w:val="136F73"/>
        </w:rPr>
        <w:t xml:space="preserve">● </w:t>
      </w:r>
      <w:r>
        <w:rPr>
          <w:rFonts w:ascii="Vazirmatn" w:hAnsi="Vazirmatn"/>
        </w:rPr>
        <w:t>💡 «</w:t>
      </w:r>
      <w:r>
        <w:rPr>
          <w:rFonts w:ascii="Vazirmatn" w:hAnsi="Vazirmatn"/>
          <w:b/>
        </w:rPr>
        <w:t>۱۴ روز، ۴ دوا، Bismuth.</w:t>
      </w:r>
      <w:r>
        <w:rPr>
          <w:rFonts w:ascii="Vazirmatn" w:hAnsi="Vazirmatn"/>
        </w:rPr>
        <w:t>»</w:t>
      </w:r>
    </w:p>
    <w:p>
      <w:pPr>
        <w:ind w:right="340"/>
        <w:bidi w:val="1"/>
      </w:pPr>
      <w:r>
        <w:rPr>
          <w:color w:val="136F73"/>
        </w:rPr>
        <w:t xml:space="preserve">● </w:t>
      </w:r>
      <w:r>
        <w:rPr>
          <w:rFonts w:ascii="Vazirmatn" w:hAnsi="Vazirmatn"/>
        </w:rPr>
        <w:t>💡 «</w:t>
      </w:r>
      <w:r>
        <w:rPr>
          <w:rFonts w:ascii="Vazirmatn" w:hAnsi="Vazirmatn"/>
          <w:b/>
        </w:rPr>
        <w:t>Clarithromycin بدون تست حساسیت = نه.</w:t>
      </w:r>
      <w:r>
        <w:rPr>
          <w:rFonts w:ascii="Vazirmatn" w:hAnsi="Vazirmatn"/>
        </w:rPr>
        <w:t>»</w:t>
      </w:r>
    </w:p>
    <w:p>
      <w:pPr>
        <w:ind w:right="340"/>
        <w:bidi w:val="1"/>
      </w:pPr>
      <w:r>
        <w:rPr>
          <w:color w:val="136F73"/>
        </w:rPr>
        <w:t xml:space="preserve">● </w:t>
      </w:r>
      <w:r>
        <w:rPr>
          <w:rFonts w:ascii="Vazirmatn" w:hAnsi="Vazirmatn"/>
        </w:rPr>
        <w:t>💡 «</w:t>
      </w:r>
      <w:r>
        <w:rPr>
          <w:rFonts w:ascii="Vazirmatn" w:hAnsi="Vazirmatn"/>
          <w:b/>
        </w:rPr>
        <w:t>PPI ۲ هفته، انتی‌بیوتیک ۴ هفته پیش از تست.</w:t>
      </w:r>
      <w:r>
        <w:rPr>
          <w:rFonts w:ascii="Vazirmatn" w:hAnsi="Vazirmatn"/>
        </w:rPr>
        <w:t>»</w:t>
      </w:r>
    </w:p>
    <w:p>
      <w:pPr>
        <w:ind w:right="340"/>
        <w:bidi w:val="1"/>
      </w:pPr>
      <w:r>
        <w:rPr>
          <w:color w:val="136F73"/>
        </w:rPr>
        <w:t xml:space="preserve">● </w:t>
      </w:r>
      <w:r>
        <w:rPr>
          <w:rFonts w:ascii="Vazirmatn" w:hAnsi="Vazirmatn"/>
        </w:rPr>
        <w:t>💡 «</w:t>
      </w:r>
      <w:r>
        <w:rPr>
          <w:rFonts w:ascii="Vazirmatn" w:hAnsi="Vazirmatn"/>
          <w:b/>
        </w:rPr>
        <w:t>سیرولوژی برای تأیید ریشه‌کنی = هرگز.</w:t>
      </w:r>
      <w:r>
        <w:rPr>
          <w:rFonts w:ascii="Vazirmatn" w:hAnsi="Vazirmatn"/>
        </w:rPr>
        <w:t>»</w:t>
      </w:r>
    </w:p>
    <w:p>
      <w:pPr>
        <w:ind w:right="340"/>
        <w:bidi w:val="1"/>
      </w:pPr>
      <w:r>
        <w:rPr>
          <w:color w:val="136F73"/>
        </w:rPr>
        <w:t xml:space="preserve">● </w:t>
      </w:r>
      <w:r>
        <w:rPr>
          <w:rFonts w:ascii="Vazirmatn" w:hAnsi="Vazirmatn"/>
        </w:rPr>
        <w:t>💡 «</w:t>
      </w:r>
      <w:r>
        <w:rPr>
          <w:rFonts w:ascii="Vazirmatn" w:hAnsi="Vazirmatn"/>
          <w:b/>
        </w:rPr>
        <w:t>قرحهٔ معده = بیوپسی + اندوسکوپی دوباره.</w:t>
      </w:r>
      <w:r>
        <w:rPr>
          <w:rFonts w:ascii="Vazirmatn" w:hAnsi="Vazirmatn"/>
        </w:rPr>
        <w:t>»</w:t>
      </w:r>
    </w:p>
    <w:p>
      <w:pPr>
        <w:ind w:right="340"/>
        <w:bidi w:val="1"/>
      </w:pPr>
      <w:r>
        <w:rPr>
          <w:color w:val="136F73"/>
        </w:rPr>
        <w:t xml:space="preserve">● </w:t>
      </w:r>
      <w:r>
        <w:rPr>
          <w:rFonts w:ascii="Vazirmatn" w:hAnsi="Vazirmatn"/>
        </w:rPr>
        <w:t>💡 «</w:t>
      </w:r>
      <w:r>
        <w:rPr>
          <w:rFonts w:ascii="Vazirmatn" w:hAnsi="Vazirmatn"/>
          <w:b/>
        </w:rPr>
        <w:t>DU: غذا بهتر می‌کند؛ GU: غذا بدتر می‌کند.</w:t>
      </w:r>
      <w:r>
        <w:rPr>
          <w:rFonts w:ascii="Vazirmatn" w:hAnsi="Vazirmatn"/>
        </w:rPr>
        <w:t>»</w:t>
      </w:r>
    </w:p>
    <w:p>
      <w:pPr>
        <w:ind w:right="340"/>
        <w:bidi w:val="1"/>
      </w:pPr>
      <w:r>
        <w:rPr>
          <w:color w:val="136F73"/>
        </w:rPr>
        <w:t xml:space="preserve">● </w:t>
      </w:r>
      <w:r>
        <w:rPr>
          <w:rFonts w:ascii="Vazirmatn" w:hAnsi="Vazirmatn"/>
        </w:rPr>
        <w:t>💡 «</w:t>
      </w:r>
      <w:r>
        <w:rPr>
          <w:rFonts w:ascii="Vazirmatn" w:hAnsi="Vazirmatn"/>
          <w:b/>
        </w:rPr>
        <w:t>Levofloxacin و Rifabutin را برای سل نگه دار.</w:t>
      </w:r>
      <w:r>
        <w:rPr>
          <w:rFonts w:ascii="Vazirmatn" w:hAnsi="Vazirmatn"/>
        </w:rPr>
        <w:t>»</w:t>
      </w:r>
    </w:p>
    <w:p>
      <w:pPr>
        <w:spacing w:before="280"/>
        <w:bidi w:val="1"/>
      </w:pPr>
      <w:r>
        <w:rPr>
          <w:rFonts w:ascii="Vazirmatn" w:hAnsi="Vazirmatn"/>
          <w:b/>
          <w:color w:val="0F2744"/>
          <w:sz w:val="29"/>
        </w:rPr>
        <w:t>⚠️ Red Flags</w:t>
      </w:r>
    </w:p>
    <w:p>
      <w:pPr>
        <w:ind w:right="340"/>
        <w:bidi w:val="1"/>
      </w:pPr>
      <w:r>
        <w:rPr>
          <w:color w:val="136F73"/>
        </w:rPr>
        <w:t xml:space="preserve">● </w:t>
      </w:r>
      <w:r>
        <w:rPr>
          <w:rFonts w:ascii="Vazirmatn" w:hAnsi="Vazirmatn"/>
        </w:rPr>
        <w:t xml:space="preserve">⚠️ </w:t>
      </w:r>
      <w:r>
        <w:rPr>
          <w:rFonts w:ascii="Vazirmatn" w:hAnsi="Vazirmatn"/>
          <w:b/>
        </w:rPr>
        <w:t>ALARM:</w:t>
      </w:r>
      <w:r>
        <w:rPr>
          <w:rFonts w:ascii="Vazirmatn" w:hAnsi="Vazirmatn"/>
        </w:rPr>
        <w:t xml:space="preserve"> کاهش وزن، دیسفاژی، استفراغ دوامدار، کم‌خونی کمبود آهن، خونریزی، کتله، سن ≥ ۶۰ (در افغانستان پایین‌تر) ← </w:t>
      </w:r>
      <w:r>
        <w:rPr>
          <w:rFonts w:ascii="Vazirmatn" w:hAnsi="Vazirmatn"/>
          <w:b/>
        </w:rPr>
        <w:t>اندوسکوپی</w:t>
      </w:r>
      <w:r>
        <w:rPr>
          <w:rFonts w:ascii="Vazirmatn" w:hAnsi="Vazirmatn"/>
        </w:rPr>
        <w:t>.</w:t>
      </w:r>
    </w:p>
    <w:p>
      <w:pPr>
        <w:ind w:right="340"/>
        <w:bidi w:val="1"/>
      </w:pPr>
      <w:r>
        <w:rPr>
          <w:color w:val="136F73"/>
        </w:rPr>
        <w:t xml:space="preserve">● </w:t>
      </w:r>
      <w:r>
        <w:rPr>
          <w:rFonts w:ascii="Vazirmatn" w:hAnsi="Vazirmatn"/>
        </w:rPr>
        <w:t xml:space="preserve">⚠️ </w:t>
      </w:r>
      <w:r>
        <w:rPr>
          <w:rFonts w:ascii="Vazirmatn" w:hAnsi="Vazirmatn"/>
          <w:b/>
        </w:rPr>
        <w:t>درد ناگهانی شدید + بطن تخته‌ای</w:t>
      </w:r>
      <w:r>
        <w:rPr>
          <w:rFonts w:ascii="Vazirmatn" w:hAnsi="Vazirmatn"/>
        </w:rPr>
        <w:t xml:space="preserve"> ← انثقاب ← X-ray سینهٔ ایستاده/CT + جراح.</w:t>
      </w:r>
    </w:p>
    <w:p>
      <w:pPr>
        <w:ind w:right="340"/>
        <w:bidi w:val="1"/>
      </w:pPr>
      <w:r>
        <w:rPr>
          <w:color w:val="136F73"/>
        </w:rPr>
        <w:t xml:space="preserve">● </w:t>
      </w:r>
      <w:r>
        <w:rPr>
          <w:rFonts w:ascii="Vazirmatn" w:hAnsi="Vazirmatn"/>
        </w:rPr>
        <w:t xml:space="preserve">⚠️ </w:t>
      </w:r>
      <w:r>
        <w:rPr>
          <w:rFonts w:ascii="Vazirmatn" w:hAnsi="Vazirmatn"/>
          <w:b/>
        </w:rPr>
        <w:t>استفراغ غذای کهنه + Succussion splash</w:t>
      </w:r>
      <w:r>
        <w:rPr>
          <w:rFonts w:ascii="Vazirmatn" w:hAnsi="Vazirmatn"/>
        </w:rPr>
        <w:t xml:space="preserve"> ← انسداد خروجی.</w:t>
      </w:r>
    </w:p>
    <w:p>
      <w:pPr>
        <w:ind w:right="340"/>
        <w:bidi w:val="1"/>
      </w:pPr>
      <w:r>
        <w:rPr>
          <w:color w:val="136F73"/>
        </w:rPr>
        <w:t xml:space="preserve">● </w:t>
      </w:r>
      <w:r>
        <w:rPr>
          <w:rFonts w:ascii="Vazirmatn" w:hAnsi="Vazirmatn"/>
        </w:rPr>
        <w:t xml:space="preserve">⚠️ </w:t>
      </w:r>
      <w:r>
        <w:rPr>
          <w:rFonts w:ascii="Vazirmatn" w:hAnsi="Vazirmatn"/>
          <w:b/>
        </w:rPr>
        <w:t>قرحه‌های متعدد، مقاوم، با اسهال</w:t>
      </w:r>
      <w:r>
        <w:rPr>
          <w:rFonts w:ascii="Vazirmatn" w:hAnsi="Vazirmatn"/>
        </w:rPr>
        <w:t xml:space="preserve"> ← Zollinger-Ellison.</w:t>
      </w:r>
    </w:p>
    <w:p>
      <w:pPr>
        <w:bidi w:val="1"/>
      </w:pPr>
      <w:r>
        <w:rPr>
          <w:color w:val="B8913A"/>
        </w:rPr>
        <w:t>❖ ❖ ❖</w:t>
      </w:r>
    </w:p>
    <w:p>
      <w:pPr>
        <w:spacing w:before="0"/>
        <w:bidi w:val="1"/>
      </w:pPr>
      <w:r>
        <w:rPr>
          <w:rFonts w:ascii="Vazirmatn" w:hAnsi="Vazirmatn"/>
          <w:b/>
          <w:color w:val="136F73"/>
          <w:sz w:val="38"/>
        </w:rPr>
        <w:t>بخش ب — مرض ریفلکس معده به مری (Gastro-oesophageal Reflux Disease — GERD)</w:t>
      </w:r>
    </w:p>
    <w:p>
      <w:pPr>
        <w:bidi w:val="1"/>
      </w:pPr>
      <w:r>
        <w:rPr>
          <w:color w:val="B8913A"/>
          <w:sz w:val="16"/>
        </w:rPr>
        <w:t xml:space="preserve">❖ ❖ ❖ ❖ ❖ ❖ ❖ ❖ ❖ ❖ ❖ ❖ ❖ ❖ ❖ ❖ ❖ ❖ ❖ ❖ </w:t>
      </w:r>
    </w:p>
    <w:p>
      <w:pPr>
        <w:spacing w:before="280"/>
        <w:bidi w:val="1"/>
      </w:pPr>
      <w:r>
        <w:rPr>
          <w:rFonts w:ascii="Vazirmatn" w:hAnsi="Vazirmatn"/>
          <w:b/>
          <w:color w:val="0F2744"/>
          <w:sz w:val="29"/>
        </w:rPr>
        <w:t>🔹 ۱. Core Concept</w:t>
      </w:r>
    </w:p>
    <w:p>
      <w:pPr>
        <w:bidi w:val="1"/>
      </w:pPr>
      <w:r>
        <w:rPr>
          <w:rFonts w:ascii="Vazirmatn" w:hAnsi="Vazirmatn"/>
        </w:rPr>
        <w:t xml:space="preserve">⚗️ </w:t>
      </w:r>
      <w:r>
        <w:rPr>
          <w:rFonts w:ascii="Vazirmatn" w:hAnsi="Vazirmatn"/>
          <w:b/>
        </w:rPr>
        <w:t>فرمول:</w:t>
      </w:r>
      <w:r>
        <w:rPr>
          <w:rFonts w:ascii="Vazirmatn" w:hAnsi="Vazirmatn"/>
        </w:rPr>
        <w:t xml:space="preserve"> </w:t>
      </w:r>
      <w:r>
        <w:rPr>
          <w:rFonts w:ascii="Vazirmatn" w:hAnsi="Vazirmatn"/>
        </w:rPr>
        <w:t>سوزش سینه (Heartburn) + برگشت (Regurgitation) ≥ ۲ بار در هفته بدون ALARM ← PPI ۸ هفته امتحانی ← پاسخ = تشخیص کلینیکی؛ بدون پاسخ یا ALARM ← اندوسکوپی ± pH-monitoring</w:t>
      </w:r>
    </w:p>
    <w:p>
      <w:pPr>
        <w:spacing w:before="280"/>
        <w:bidi w:val="1"/>
      </w:pPr>
      <w:r>
        <w:rPr>
          <w:rFonts w:ascii="Vazirmatn" w:hAnsi="Vazirmatn"/>
          <w:b/>
          <w:color w:val="0F2744"/>
          <w:sz w:val="29"/>
        </w:rPr>
        <w:t>🔹 ۲. Definition &amp; Classification (Lyon 2.0 — 2023؛ ACG 2022)</w:t>
      </w:r>
    </w:p>
    <w:p>
      <w:pPr>
        <w:ind w:right="340"/>
        <w:bidi w:val="1"/>
      </w:pPr>
      <w:r>
        <w:rPr>
          <w:color w:val="136F73"/>
        </w:rPr>
        <w:t xml:space="preserve">● </w:t>
      </w:r>
      <w:r>
        <w:rPr>
          <w:rFonts w:ascii="Vazirmatn" w:hAnsi="Vazirmatn"/>
          <w:b/>
        </w:rPr>
        <w:t>GERD:</w:t>
      </w:r>
      <w:r>
        <w:rPr>
          <w:rFonts w:ascii="Vazirmatn" w:hAnsi="Vazirmatn"/>
        </w:rPr>
        <w:t xml:space="preserve"> برگشت محتویات معده که </w:t>
      </w:r>
      <w:r>
        <w:rPr>
          <w:rFonts w:ascii="Vazirmatn" w:hAnsi="Vazirmatn"/>
          <w:b/>
        </w:rPr>
        <w:t>اعراض آزاردهنده</w:t>
      </w:r>
      <w:r>
        <w:rPr>
          <w:rFonts w:ascii="Vazirmatn" w:hAnsi="Vazirmatn"/>
        </w:rPr>
        <w:t xml:space="preserve"> و/یا </w:t>
      </w:r>
      <w:r>
        <w:rPr>
          <w:rFonts w:ascii="Vazirmatn" w:hAnsi="Vazirmatn"/>
          <w:b/>
        </w:rPr>
        <w:t>اختلاطات</w:t>
      </w:r>
      <w:r>
        <w:rPr>
          <w:rFonts w:ascii="Vazirmatn" w:hAnsi="Vazirmatn"/>
        </w:rPr>
        <w:t xml:space="preserve"> بسازد.</w:t>
      </w:r>
    </w:p>
    <w:p>
      <w:pPr>
        <w:ind w:right="340"/>
        <w:bidi w:val="1"/>
      </w:pPr>
      <w:r>
        <w:rPr>
          <w:color w:val="136F73"/>
        </w:rPr>
        <w:t xml:space="preserve">● </w:t>
      </w:r>
      <w:r>
        <w:rPr>
          <w:rFonts w:ascii="Vazirmatn" w:hAnsi="Vazirmatn"/>
          <w:b/>
        </w:rPr>
        <w:t>Erosive oesophagitis (EE)</w:t>
      </w:r>
      <w:r>
        <w:rPr>
          <w:rFonts w:ascii="Vazirmatn" w:hAnsi="Vazirmatn"/>
        </w:rPr>
        <w:t xml:space="preserve"> — </w:t>
      </w:r>
      <w:r>
        <w:rPr>
          <w:rFonts w:ascii="Vazirmatn" w:hAnsi="Vazirmatn"/>
          <w:b/>
        </w:rPr>
        <w:t>تصنیف Los Angeles:</w:t>
      </w:r>
      <w:r>
        <w:rPr>
          <w:rFonts w:ascii="Vazirmatn" w:hAnsi="Vazirmatn"/>
        </w:rPr>
        <w:t xml:space="preserve"> A (اروزیون کمتر از ۵ mm)، B (بیش از ۵ mm، بدون اتصال)، </w:t>
      </w:r>
      <w:r>
        <w:rPr>
          <w:rFonts w:ascii="Vazirmatn" w:hAnsi="Vazirmatn"/>
          <w:b/>
        </w:rPr>
        <w:t>C</w:t>
      </w:r>
      <w:r>
        <w:rPr>
          <w:rFonts w:ascii="Vazirmatn" w:hAnsi="Vazirmatn"/>
        </w:rPr>
        <w:t xml:space="preserve"> (متصل، کمتر از ۷۵ فیصد محیط)، </w:t>
      </w:r>
      <w:r>
        <w:rPr>
          <w:rFonts w:ascii="Vazirmatn" w:hAnsi="Vazirmatn"/>
          <w:b/>
        </w:rPr>
        <w:t>D</w:t>
      </w:r>
      <w:r>
        <w:rPr>
          <w:rFonts w:ascii="Vazirmatn" w:hAnsi="Vazirmatn"/>
        </w:rPr>
        <w:t xml:space="preserve"> (بیش از ۷۵ فیصد محیط). </w:t>
      </w:r>
      <w:r>
        <w:rPr>
          <w:rFonts w:ascii="Vazirmatn" w:hAnsi="Vazirmatn"/>
          <w:b/>
        </w:rPr>
        <w:t>LA B، C، D</w:t>
      </w:r>
      <w:r>
        <w:rPr>
          <w:rFonts w:ascii="Vazirmatn" w:hAnsi="Vazirmatn"/>
        </w:rPr>
        <w:t xml:space="preserve"> = GERD ثابت (Lyon 2.0).</w:t>
      </w:r>
    </w:p>
    <w:p>
      <w:pPr>
        <w:ind w:right="340"/>
        <w:bidi w:val="1"/>
      </w:pPr>
      <w:r>
        <w:rPr>
          <w:color w:val="136F73"/>
        </w:rPr>
        <w:t xml:space="preserve">● </w:t>
      </w:r>
      <w:r>
        <w:rPr>
          <w:rFonts w:ascii="Vazirmatn" w:hAnsi="Vazirmatn"/>
          <w:b/>
        </w:rPr>
        <w:t>NERD (Non-erosive reflux disease):</w:t>
      </w:r>
      <w:r>
        <w:rPr>
          <w:rFonts w:ascii="Vazirmatn" w:hAnsi="Vazirmatn"/>
        </w:rPr>
        <w:t xml:space="preserve"> اعراض + اسید غیرنورمال در pH-monitoring بدون اروزیون.</w:t>
      </w:r>
    </w:p>
    <w:p>
      <w:pPr>
        <w:ind w:right="340"/>
        <w:bidi w:val="1"/>
      </w:pPr>
      <w:r>
        <w:rPr>
          <w:color w:val="136F73"/>
        </w:rPr>
        <w:t xml:space="preserve">● </w:t>
      </w:r>
      <w:r>
        <w:rPr>
          <w:rFonts w:ascii="Vazirmatn" w:hAnsi="Vazirmatn"/>
          <w:b/>
        </w:rPr>
        <w:t>Reflux hypersensitivity</w:t>
      </w:r>
      <w:r>
        <w:rPr>
          <w:rFonts w:ascii="Vazirmatn" w:hAnsi="Vazirmatn"/>
        </w:rPr>
        <w:t xml:space="preserve"> و </w:t>
      </w:r>
      <w:r>
        <w:rPr>
          <w:rFonts w:ascii="Vazirmatn" w:hAnsi="Vazirmatn"/>
          <w:b/>
        </w:rPr>
        <w:t>Functional heartburn</w:t>
      </w:r>
      <w:r>
        <w:rPr>
          <w:rFonts w:ascii="Vazirmatn" w:hAnsi="Vazirmatn"/>
        </w:rPr>
        <w:t xml:space="preserve"> (اسید نورمال).</w:t>
      </w:r>
    </w:p>
    <w:p>
      <w:pPr>
        <w:ind w:right="340"/>
        <w:bidi w:val="1"/>
      </w:pPr>
      <w:r>
        <w:rPr>
          <w:color w:val="136F73"/>
        </w:rPr>
        <w:t xml:space="preserve">● </w:t>
      </w:r>
      <w:r>
        <w:rPr>
          <w:rFonts w:ascii="Vazirmatn" w:hAnsi="Vazirmatn"/>
          <w:b/>
        </w:rPr>
        <w:t>تظاهرات خارج مری:</w:t>
      </w:r>
      <w:r>
        <w:rPr>
          <w:rFonts w:ascii="Vazirmatn" w:hAnsi="Vazirmatn"/>
        </w:rPr>
        <w:t xml:space="preserve"> سرفهٔ مزمن (فصل ۲۳)، </w:t>
      </w:r>
      <w:r>
        <w:rPr>
          <w:rFonts w:ascii="Vazirmatn" w:hAnsi="Vazirmatn"/>
          <w:b/>
        </w:rPr>
        <w:t>لارنگیت</w:t>
      </w:r>
      <w:r>
        <w:rPr>
          <w:rFonts w:ascii="Vazirmatn" w:hAnsi="Vazirmatn"/>
        </w:rPr>
        <w:t xml:space="preserve">، آسم، </w:t>
      </w:r>
      <w:r>
        <w:rPr>
          <w:rFonts w:ascii="Vazirmatn" w:hAnsi="Vazirmatn"/>
          <w:b/>
        </w:rPr>
        <w:t>فرسایش دندان</w:t>
      </w:r>
      <w:r>
        <w:rPr>
          <w:rFonts w:ascii="Vazirmatn" w:hAnsi="Vazirmatn"/>
        </w:rPr>
        <w:t>.</w:t>
      </w:r>
    </w:p>
    <w:p>
      <w:pPr>
        <w:spacing w:before="280"/>
        <w:bidi w:val="1"/>
      </w:pPr>
      <w:r>
        <w:rPr>
          <w:rFonts w:ascii="Vazirmatn" w:hAnsi="Vazirmatn"/>
          <w:b/>
          <w:color w:val="0F2744"/>
          <w:sz w:val="29"/>
        </w:rPr>
        <w:t>🔹 ۳. Pathophysiology — Step-by-step</w:t>
      </w:r>
    </w:p>
    <w:p>
      <w:pPr>
        <w:ind w:right="340"/>
        <w:bidi w:val="1"/>
      </w:pPr>
      <w:r>
        <w:rPr>
          <w:b/>
          <w:color w:val="136F73"/>
        </w:rPr>
        <w:t xml:space="preserve">1. </w:t>
      </w:r>
      <w:r>
        <w:rPr>
          <w:rFonts w:ascii="Vazirmatn" w:hAnsi="Vazirmatn"/>
          <w:b/>
        </w:rPr>
        <w:t>شل شدن‌های گذرای LES (TLESRs)</w:t>
      </w:r>
      <w:r>
        <w:rPr>
          <w:rFonts w:ascii="Vazirmatn" w:hAnsi="Vazirmatn"/>
        </w:rPr>
        <w:t xml:space="preserve"> — مهم‌ترین میکانیزم.</w:t>
      </w:r>
    </w:p>
    <w:p>
      <w:pPr>
        <w:ind w:right="340"/>
        <w:bidi w:val="1"/>
      </w:pPr>
      <w:r>
        <w:rPr>
          <w:b/>
          <w:color w:val="136F73"/>
        </w:rPr>
        <w:t xml:space="preserve">2. </w:t>
      </w:r>
      <w:r>
        <w:rPr>
          <w:rFonts w:ascii="Vazirmatn" w:hAnsi="Vazirmatn"/>
          <w:b/>
        </w:rPr>
        <w:t>فشار پایین LES</w:t>
      </w:r>
      <w:r>
        <w:rPr>
          <w:rFonts w:ascii="Vazirmatn" w:hAnsi="Vazirmatn"/>
        </w:rPr>
        <w:t xml:space="preserve"> و </w:t>
      </w:r>
      <w:r>
        <w:rPr>
          <w:rFonts w:ascii="Vazirmatn" w:hAnsi="Vazirmatn"/>
          <w:b/>
        </w:rPr>
        <w:t>فتق هیاتال</w:t>
      </w:r>
      <w:r>
        <w:rPr>
          <w:rFonts w:ascii="Vazirmatn" w:hAnsi="Vazirmatn"/>
        </w:rPr>
        <w:t xml:space="preserve"> (از بین رفتن مانع دایافرامی).</w:t>
      </w:r>
    </w:p>
    <w:p>
      <w:pPr>
        <w:ind w:right="340"/>
        <w:bidi w:val="1"/>
      </w:pPr>
      <w:r>
        <w:rPr>
          <w:b/>
          <w:color w:val="136F73"/>
        </w:rPr>
        <w:t xml:space="preserve">3. </w:t>
      </w:r>
      <w:r>
        <w:rPr>
          <w:rFonts w:ascii="Vazirmatn" w:hAnsi="Vazirmatn"/>
          <w:b/>
        </w:rPr>
        <w:t>«جیب اسید» (Acid pocket)</w:t>
      </w:r>
      <w:r>
        <w:rPr>
          <w:rFonts w:ascii="Vazirmatn" w:hAnsi="Vazirmatn"/>
        </w:rPr>
        <w:t xml:space="preserve"> بالای غذا پس از غذا.</w:t>
      </w:r>
    </w:p>
    <w:p>
      <w:pPr>
        <w:ind w:right="340"/>
        <w:bidi w:val="1"/>
      </w:pPr>
      <w:r>
        <w:rPr>
          <w:b/>
          <w:color w:val="136F73"/>
        </w:rPr>
        <w:t xml:space="preserve">4. </w:t>
      </w:r>
      <w:r>
        <w:rPr>
          <w:rFonts w:ascii="Vazirmatn" w:hAnsi="Vazirmatn"/>
          <w:b/>
        </w:rPr>
        <w:t>تخلیهٔ کند معده</w:t>
      </w:r>
      <w:r>
        <w:rPr>
          <w:rFonts w:ascii="Vazirmatn" w:hAnsi="Vazirmatn"/>
        </w:rPr>
        <w:t xml:space="preserve"> و </w:t>
      </w:r>
      <w:r>
        <w:rPr>
          <w:rFonts w:ascii="Vazirmatn" w:hAnsi="Vazirmatn"/>
          <w:b/>
        </w:rPr>
        <w:t>فشار داخل بطن بلند</w:t>
      </w:r>
      <w:r>
        <w:rPr>
          <w:rFonts w:ascii="Vazirmatn" w:hAnsi="Vazirmatn"/>
        </w:rPr>
        <w:t xml:space="preserve"> (چاقی، حاملگی).</w:t>
      </w:r>
    </w:p>
    <w:p>
      <w:pPr>
        <w:ind w:right="340"/>
        <w:bidi w:val="1"/>
      </w:pPr>
      <w:r>
        <w:rPr>
          <w:b/>
          <w:color w:val="136F73"/>
        </w:rPr>
        <w:t xml:space="preserve">5. </w:t>
      </w:r>
      <w:r>
        <w:rPr>
          <w:rFonts w:ascii="Vazirmatn" w:hAnsi="Vazirmatn"/>
          <w:b/>
        </w:rPr>
        <w:t>پاک شدن کند مری</w:t>
      </w:r>
      <w:r>
        <w:rPr>
          <w:rFonts w:ascii="Vazirmatn" w:hAnsi="Vazirmatn"/>
        </w:rPr>
        <w:t xml:space="preserve"> و </w:t>
      </w:r>
      <w:r>
        <w:rPr>
          <w:rFonts w:ascii="Vazirmatn" w:hAnsi="Vazirmatn"/>
          <w:b/>
        </w:rPr>
        <w:t>آسیب مخاط</w:t>
      </w:r>
      <w:r>
        <w:rPr>
          <w:rFonts w:ascii="Vazirmatn" w:hAnsi="Vazirmatn"/>
        </w:rPr>
        <w:t xml:space="preserve"> ← اروزیون ← </w:t>
      </w:r>
      <w:r>
        <w:rPr>
          <w:rFonts w:ascii="Vazirmatn" w:hAnsi="Vazirmatn"/>
          <w:b/>
        </w:rPr>
        <w:t>Barrett</w:t>
      </w:r>
      <w:r>
        <w:rPr>
          <w:rFonts w:ascii="Vazirmatn" w:hAnsi="Vazirmatn"/>
        </w:rPr>
        <w:t xml:space="preserve"> (متاپلازی کالومنار) ← </w:t>
      </w:r>
      <w:r>
        <w:rPr>
          <w:rFonts w:ascii="Vazirmatn" w:hAnsi="Vazirmatn"/>
          <w:b/>
        </w:rPr>
        <w:t>Adenocarcinoma</w:t>
      </w:r>
      <w:r>
        <w:rPr>
          <w:rFonts w:ascii="Vazirmatn" w:hAnsi="Vazirmatn"/>
        </w:rPr>
        <w:t>.</w:t>
      </w:r>
    </w:p>
    <w:p>
      <w:pPr>
        <w:spacing w:before="280"/>
        <w:bidi w:val="1"/>
      </w:pPr>
      <w:r>
        <w:rPr>
          <w:rFonts w:ascii="Vazirmatn" w:hAnsi="Vazirmatn"/>
          <w:b/>
          <w:color w:val="0F2744"/>
          <w:sz w:val="29"/>
        </w:rPr>
        <w:t>🔹 ۴. Etiology &amp; Risk Factors</w:t>
      </w:r>
    </w:p>
    <w:p>
      <w:pPr>
        <w:bidi w:val="1"/>
      </w:pPr>
      <w:r>
        <w:rPr>
          <w:rFonts w:ascii="Vazirmatn" w:hAnsi="Vazirmatn"/>
          <w:b/>
        </w:rPr>
        <w:t>چاقی</w:t>
      </w:r>
      <w:r>
        <w:rPr>
          <w:rFonts w:ascii="Vazirmatn" w:hAnsi="Vazirmatn"/>
        </w:rPr>
        <w:t xml:space="preserve"> (به‌ویژه مرکزی)، </w:t>
      </w:r>
      <w:r>
        <w:rPr>
          <w:rFonts w:ascii="Vazirmatn" w:hAnsi="Vazirmatn"/>
          <w:b/>
        </w:rPr>
        <w:t>فتق هیاتال</w:t>
      </w:r>
      <w:r>
        <w:rPr>
          <w:rFonts w:ascii="Vazirmatn" w:hAnsi="Vazirmatn"/>
        </w:rPr>
        <w:t xml:space="preserve">، حاملگی، </w:t>
      </w:r>
      <w:r>
        <w:rPr>
          <w:rFonts w:ascii="Vazirmatn" w:hAnsi="Vazirmatn"/>
          <w:b/>
        </w:rPr>
        <w:t>سگرت</w:t>
      </w:r>
      <w:r>
        <w:rPr>
          <w:rFonts w:ascii="Vazirmatn" w:hAnsi="Vazirmatn"/>
        </w:rPr>
        <w:t xml:space="preserve">، الکول، </w:t>
      </w:r>
      <w:r>
        <w:rPr>
          <w:rFonts w:ascii="Vazirmatn" w:hAnsi="Vazirmatn"/>
          <w:b/>
        </w:rPr>
        <w:t>غذای زیاد و دیرهنگام شب</w:t>
      </w:r>
      <w:r>
        <w:rPr>
          <w:rFonts w:ascii="Vazirmatn" w:hAnsi="Vazirmatn"/>
        </w:rPr>
        <w:t xml:space="preserve">، غذاهای چرب، چاکلیت، قهوه، نعناع، </w:t>
      </w:r>
      <w:r>
        <w:rPr>
          <w:rFonts w:ascii="Vazirmatn" w:hAnsi="Vazirmatn"/>
          <w:b/>
        </w:rPr>
        <w:t>دواها</w:t>
      </w:r>
      <w:r>
        <w:rPr>
          <w:rFonts w:ascii="Vazirmatn" w:hAnsi="Vazirmatn"/>
        </w:rPr>
        <w:t xml:space="preserve"> (Nitrates، </w:t>
      </w:r>
      <w:r>
        <w:rPr>
          <w:rFonts w:ascii="Vazirmatn" w:hAnsi="Vazirmatn"/>
          <w:b/>
        </w:rPr>
        <w:t>Calcium channel blockers</w:t>
      </w:r>
      <w:r>
        <w:rPr>
          <w:rFonts w:ascii="Vazirmatn" w:hAnsi="Vazirmatn"/>
        </w:rPr>
        <w:t xml:space="preserve">، انتی‌کولینرجیک‌ها، </w:t>
      </w:r>
      <w:r>
        <w:rPr>
          <w:rFonts w:ascii="Vazirmatn" w:hAnsi="Vazirmatn"/>
          <w:b/>
        </w:rPr>
        <w:t>Theophylline</w:t>
      </w:r>
      <w:r>
        <w:rPr>
          <w:rFonts w:ascii="Vazirmatn" w:hAnsi="Vazirmatn"/>
        </w:rPr>
        <w:t>، Benzodiazepines، Progesterone)، Scleroderma.</w:t>
      </w:r>
    </w:p>
    <w:p>
      <w:pPr>
        <w:spacing w:before="280"/>
        <w:bidi w:val="1"/>
      </w:pPr>
      <w:r>
        <w:rPr>
          <w:rFonts w:ascii="Vazirmatn" w:hAnsi="Vazirmatn"/>
          <w:b/>
          <w:color w:val="0F2744"/>
          <w:sz w:val="29"/>
        </w:rPr>
        <w:t>🔹 ۵. Symptoms &amp; Signs</w:t>
      </w:r>
    </w:p>
    <w:p>
      <w:pPr>
        <w:ind w:right="340"/>
        <w:bidi w:val="1"/>
      </w:pPr>
      <w:r>
        <w:rPr>
          <w:color w:val="136F73"/>
        </w:rPr>
        <w:t xml:space="preserve">● </w:t>
      </w:r>
      <w:r>
        <w:rPr>
          <w:rFonts w:ascii="Vazirmatn" w:hAnsi="Vazirmatn"/>
          <w:b/>
        </w:rPr>
        <w:t>اعراض اصلی:</w:t>
      </w:r>
      <w:r>
        <w:rPr>
          <w:rFonts w:ascii="Vazirmatn" w:hAnsi="Vazirmatn"/>
        </w:rPr>
        <w:t xml:space="preserve"> </w:t>
      </w:r>
      <w:r>
        <w:rPr>
          <w:rFonts w:ascii="Vazirmatn" w:hAnsi="Vazirmatn"/>
          <w:b/>
        </w:rPr>
        <w:t>سوزش پشت قص (Heartburn)</w:t>
      </w:r>
      <w:r>
        <w:rPr>
          <w:rFonts w:ascii="Vazirmatn" w:hAnsi="Vazirmatn"/>
        </w:rPr>
        <w:t xml:space="preserve"> که به طرف بالا حرکت می‌کند، </w:t>
      </w:r>
      <w:r>
        <w:rPr>
          <w:rFonts w:ascii="Vazirmatn" w:hAnsi="Vazirmatn"/>
          <w:b/>
        </w:rPr>
        <w:t>برگشت اسید یا غذا (Regurgitation)</w:t>
      </w:r>
      <w:r>
        <w:rPr>
          <w:rFonts w:ascii="Vazirmatn" w:hAnsi="Vazirmatn"/>
        </w:rPr>
        <w:t xml:space="preserve"> — به‌ویژه </w:t>
      </w:r>
      <w:r>
        <w:rPr>
          <w:rFonts w:ascii="Vazirmatn" w:hAnsi="Vazirmatn"/>
          <w:b/>
        </w:rPr>
        <w:t>پس از غذا، هنگام خم شدن، و خوابیدن</w:t>
      </w:r>
      <w:r>
        <w:rPr>
          <w:rFonts w:ascii="Vazirmatn" w:hAnsi="Vazirmatn"/>
        </w:rPr>
        <w:t>.</w:t>
      </w:r>
    </w:p>
    <w:p>
      <w:pPr>
        <w:ind w:right="340"/>
        <w:bidi w:val="1"/>
      </w:pPr>
      <w:r>
        <w:rPr>
          <w:color w:val="136F73"/>
        </w:rPr>
        <w:t xml:space="preserve">● </w:t>
      </w:r>
      <w:r>
        <w:rPr>
          <w:rFonts w:ascii="Vazirmatn" w:hAnsi="Vazirmatn"/>
          <w:b/>
        </w:rPr>
        <w:t>اعراض دیگر:</w:t>
      </w:r>
      <w:r>
        <w:rPr>
          <w:rFonts w:ascii="Vazirmatn" w:hAnsi="Vazirmatn"/>
        </w:rPr>
        <w:t xml:space="preserve"> درد سینه (⚠️ </w:t>
      </w:r>
      <w:r>
        <w:rPr>
          <w:rFonts w:ascii="Vazirmatn" w:hAnsi="Vazirmatn"/>
          <w:b/>
        </w:rPr>
        <w:t>اول قلب را رد کن</w:t>
      </w:r>
      <w:r>
        <w:rPr>
          <w:rFonts w:ascii="Vazirmatn" w:hAnsi="Vazirmatn"/>
        </w:rPr>
        <w:t xml:space="preserve">)، </w:t>
      </w:r>
      <w:r>
        <w:rPr>
          <w:rFonts w:ascii="Vazirmatn" w:hAnsi="Vazirmatn"/>
          <w:b/>
        </w:rPr>
        <w:t>Water brash</w:t>
      </w:r>
      <w:r>
        <w:rPr>
          <w:rFonts w:ascii="Vazirmatn" w:hAnsi="Vazirmatn"/>
        </w:rPr>
        <w:t>، سرفهٔ شبانه، خشونت صدا، صاف کردن گلو.</w:t>
      </w:r>
    </w:p>
    <w:p>
      <w:pPr>
        <w:ind w:right="340"/>
        <w:bidi w:val="1"/>
      </w:pPr>
      <w:r>
        <w:rPr>
          <w:color w:val="136F73"/>
        </w:rPr>
        <w:t xml:space="preserve">● </w:t>
      </w:r>
      <w:r>
        <w:rPr>
          <w:rFonts w:ascii="Vazirmatn" w:hAnsi="Vazirmatn"/>
        </w:rPr>
        <w:t xml:space="preserve">⚠️ </w:t>
      </w:r>
      <w:r>
        <w:rPr>
          <w:rFonts w:ascii="Vazirmatn" w:hAnsi="Vazirmatn"/>
          <w:b/>
        </w:rPr>
        <w:t>ALARM:</w:t>
      </w:r>
      <w:r>
        <w:rPr>
          <w:rFonts w:ascii="Vazirmatn" w:hAnsi="Vazirmatn"/>
        </w:rPr>
        <w:t xml:space="preserve"> </w:t>
      </w:r>
      <w:r>
        <w:rPr>
          <w:rFonts w:ascii="Vazirmatn" w:hAnsi="Vazirmatn"/>
          <w:b/>
        </w:rPr>
        <w:t>دیسفاژی</w:t>
      </w:r>
      <w:r>
        <w:rPr>
          <w:rFonts w:ascii="Vazirmatn" w:hAnsi="Vazirmatn"/>
        </w:rPr>
        <w:t>، Odynophagia، کاهش وزن، خونریزی، کم‌خونی، استفراغ دوامدار.</w:t>
      </w:r>
    </w:p>
    <w:p>
      <w:pPr>
        <w:spacing w:before="280"/>
        <w:bidi w:val="1"/>
      </w:pPr>
      <w:r>
        <w:rPr>
          <w:rFonts w:ascii="Vazirmatn" w:hAnsi="Vazirmatn"/>
          <w:b/>
          <w:color w:val="0F2744"/>
          <w:sz w:val="29"/>
        </w:rPr>
        <w:t>🔹 ۶. Clinical Examination</w:t>
      </w:r>
    </w:p>
    <w:p>
      <w:pPr>
        <w:bidi w:val="1"/>
      </w:pPr>
      <w:r>
        <w:rPr>
          <w:rFonts w:ascii="Vazirmatn" w:hAnsi="Vazirmatn"/>
        </w:rPr>
        <w:t xml:space="preserve">اکثراً </w:t>
      </w:r>
      <w:r>
        <w:rPr>
          <w:rFonts w:ascii="Vazirmatn" w:hAnsi="Vazirmatn"/>
          <w:b/>
        </w:rPr>
        <w:t>نورمال</w:t>
      </w:r>
      <w:r>
        <w:rPr>
          <w:rFonts w:ascii="Vazirmatn" w:hAnsi="Vazirmatn"/>
        </w:rPr>
        <w:t>؛ چاقی؛ فرسایش دندان؛ آثار Scleroderma (جلد، Raynaud).</w:t>
      </w:r>
    </w:p>
    <w:p>
      <w:pPr>
        <w:spacing w:before="280"/>
        <w:bidi w:val="1"/>
      </w:pPr>
      <w:r>
        <w:rPr>
          <w:rFonts w:ascii="Vazirmatn" w:hAnsi="Vazirmatn"/>
          <w:b/>
          <w:color w:val="0F2744"/>
          <w:sz w:val="29"/>
        </w:rPr>
        <w:t>🔹 ۷. Quick Differential Diagnosis</w:t>
      </w:r>
    </w:p>
    <w:p>
      <w:pPr>
        <w:bidi w:val="1"/>
      </w:pPr>
      <w:r>
        <w:rPr>
          <w:rFonts w:ascii="Vazirmatn" w:hAnsi="Vazirmatn"/>
        </w:rPr>
        <w:t xml:space="preserve">⚠️ </w:t>
      </w:r>
      <w:r>
        <w:rPr>
          <w:rFonts w:ascii="Vazirmatn" w:hAnsi="Vazirmatn"/>
          <w:b/>
        </w:rPr>
        <w:t>ACS</w:t>
      </w:r>
      <w:r>
        <w:rPr>
          <w:rFonts w:ascii="Vazirmatn" w:hAnsi="Vazirmatn"/>
        </w:rPr>
        <w:t xml:space="preserve"> (درد سینه — ECG/تروپونین)؛ </w:t>
      </w:r>
      <w:r>
        <w:rPr>
          <w:rFonts w:ascii="Vazirmatn" w:hAnsi="Vazirmatn"/>
          <w:b/>
        </w:rPr>
        <w:t>Eosinophilic oesophagitis</w:t>
      </w:r>
      <w:r>
        <w:rPr>
          <w:rFonts w:ascii="Vazirmatn" w:hAnsi="Vazirmatn"/>
        </w:rPr>
        <w:t xml:space="preserve"> (جوان، دیسفاژی، Food bolus)؛ </w:t>
      </w:r>
      <w:r>
        <w:rPr>
          <w:rFonts w:ascii="Vazirmatn" w:hAnsi="Vazirmatn"/>
          <w:b/>
        </w:rPr>
        <w:t>Achalasia</w:t>
      </w:r>
      <w:r>
        <w:rPr>
          <w:rFonts w:ascii="Vazirmatn" w:hAnsi="Vazirmatn"/>
        </w:rPr>
        <w:t xml:space="preserve"> (برگشت غذای هضم‌نشده)؛ ازوفاژیت انتانی (Candida) یا دوایی؛ قرحهٔ هضمیه؛ </w:t>
      </w:r>
      <w:r>
        <w:rPr>
          <w:rFonts w:ascii="Vazirmatn" w:hAnsi="Vazirmatn"/>
          <w:b/>
        </w:rPr>
        <w:t>Functional heartburn</w:t>
      </w:r>
      <w:r>
        <w:rPr>
          <w:rFonts w:ascii="Vazirmatn" w:hAnsi="Vazirmatn"/>
        </w:rPr>
        <w:t xml:space="preserve">؛ </w:t>
      </w:r>
      <w:r>
        <w:rPr>
          <w:rFonts w:ascii="Vazirmatn" w:hAnsi="Vazirmatn"/>
          <w:b/>
        </w:rPr>
        <w:t>سرطان مری</w:t>
      </w:r>
      <w:r>
        <w:rPr>
          <w:rFonts w:ascii="Vazirmatn" w:hAnsi="Vazirmatn"/>
        </w:rPr>
        <w:t>.</w:t>
      </w:r>
    </w:p>
    <w:p>
      <w:pPr>
        <w:spacing w:before="280"/>
        <w:bidi w:val="1"/>
      </w:pPr>
      <w:r>
        <w:rPr>
          <w:rFonts w:ascii="Vazirmatn" w:hAnsi="Vazirmatn"/>
          <w:b/>
          <w:color w:val="0F2744"/>
          <w:sz w:val="29"/>
        </w:rPr>
        <w:t>🔹 ۸. Investigations</w:t>
      </w:r>
    </w:p>
    <w:p>
      <w:pPr>
        <w:ind w:right="340"/>
        <w:bidi w:val="1"/>
      </w:pPr>
      <w:r>
        <w:rPr>
          <w:color w:val="136F73"/>
        </w:rPr>
        <w:t xml:space="preserve">● </w:t>
      </w:r>
      <w:r>
        <w:rPr>
          <w:rFonts w:ascii="Vazirmatn" w:hAnsi="Vazirmatn"/>
          <w:b/>
        </w:rPr>
        <w:t>بدون ALARM:</w:t>
      </w:r>
      <w:r>
        <w:rPr>
          <w:rFonts w:ascii="Vazirmatn" w:hAnsi="Vazirmatn"/>
        </w:rPr>
        <w:t xml:space="preserve"> </w:t>
      </w:r>
      <w:r>
        <w:rPr>
          <w:rFonts w:ascii="Vazirmatn" w:hAnsi="Vazirmatn"/>
          <w:b/>
        </w:rPr>
        <w:t>امتحان PPI</w:t>
      </w:r>
      <w:r>
        <w:rPr>
          <w:rFonts w:ascii="Vazirmatn" w:hAnsi="Vazirmatn"/>
        </w:rPr>
        <w:t xml:space="preserve"> (تشخیص کلینیکی).</w:t>
      </w:r>
    </w:p>
    <w:p>
      <w:pPr>
        <w:ind w:right="340"/>
        <w:bidi w:val="1"/>
      </w:pPr>
      <w:r>
        <w:rPr>
          <w:color w:val="136F73"/>
        </w:rPr>
        <w:t xml:space="preserve">● </w:t>
      </w:r>
      <w:r>
        <w:rPr>
          <w:rFonts w:ascii="Vazirmatn" w:hAnsi="Vazirmatn"/>
          <w:b/>
        </w:rPr>
        <w:t>اندوسکوپی:</w:t>
      </w:r>
      <w:r>
        <w:rPr>
          <w:rFonts w:ascii="Vazirmatn" w:hAnsi="Vazirmatn"/>
        </w:rPr>
        <w:t xml:space="preserve"> ALARM؛ عدم پاسخ به PPI دو بار در روز؛ </w:t>
      </w:r>
      <w:r>
        <w:rPr>
          <w:rFonts w:ascii="Vazirmatn" w:hAnsi="Vazirmatn"/>
          <w:b/>
        </w:rPr>
        <w:t>غربالگری Barrett</w:t>
      </w:r>
      <w:r>
        <w:rPr>
          <w:rFonts w:ascii="Vazirmatn" w:hAnsi="Vazirmatn"/>
        </w:rPr>
        <w:t xml:space="preserve"> (ACG 2022: اعراض مزمن GERD + </w:t>
      </w:r>
      <w:r>
        <w:rPr>
          <w:rFonts w:ascii="Vazirmatn" w:hAnsi="Vazirmatn"/>
          <w:b/>
        </w:rPr>
        <w:t>≥ ۳ عامل خطر</w:t>
      </w:r>
      <w:r>
        <w:rPr>
          <w:rFonts w:ascii="Vazirmatn" w:hAnsi="Vazirmatn"/>
        </w:rPr>
        <w:t xml:space="preserve"> از: </w:t>
      </w:r>
      <w:r>
        <w:rPr>
          <w:rFonts w:ascii="Vazirmatn" w:hAnsi="Vazirmatn"/>
          <w:b/>
        </w:rPr>
        <w:t>مرد، سن بیش از ۵۰، سفیدپوست، سگرت، چاقی مرکزی، تاریخچهٔ فامیلی Barrett یا Adenocarcinoma مری</w:t>
      </w:r>
      <w:r>
        <w:rPr>
          <w:rFonts w:ascii="Vazirmatn" w:hAnsi="Vazirmatn"/>
        </w:rPr>
        <w:t>)؛ پیش از جراحی ضد ریفلکس.</w:t>
      </w:r>
    </w:p>
    <w:p>
      <w:pPr>
        <w:ind w:right="340"/>
        <w:bidi w:val="1"/>
      </w:pPr>
      <w:r>
        <w:rPr>
          <w:color w:val="136F73"/>
        </w:rPr>
        <w:t xml:space="preserve">● </w:t>
      </w:r>
      <w:r>
        <w:rPr>
          <w:rFonts w:ascii="Vazirmatn" w:hAnsi="Vazirmatn"/>
        </w:rPr>
        <w:t xml:space="preserve">⚠️ </w:t>
      </w:r>
      <w:r>
        <w:rPr>
          <w:rFonts w:ascii="Vazirmatn" w:hAnsi="Vazirmatn"/>
          <w:b/>
        </w:rPr>
        <w:t>اندوسکوپی تشخیصی را پس از قطع PPI ۲–۴ هفته انجام بده</w:t>
      </w:r>
      <w:r>
        <w:rPr>
          <w:rFonts w:ascii="Vazirmatn" w:hAnsi="Vazirmatn"/>
        </w:rPr>
        <w:t xml:space="preserve"> (تا اروزیون‌ها پنهان نشوند).</w:t>
      </w:r>
    </w:p>
    <w:p>
      <w:pPr>
        <w:ind w:right="340"/>
        <w:bidi w:val="1"/>
      </w:pPr>
      <w:r>
        <w:rPr>
          <w:color w:val="136F73"/>
        </w:rPr>
        <w:t xml:space="preserve">● </w:t>
      </w:r>
      <w:r>
        <w:rPr>
          <w:rFonts w:ascii="Vazirmatn" w:hAnsi="Vazirmatn"/>
          <w:b/>
        </w:rPr>
        <w:t>pH-monitoring (۹۶ ساعته بی‌سیم — Bravo) یا pH-impedance ۲۴ ساعته</w:t>
      </w:r>
      <w:r>
        <w:rPr>
          <w:rFonts w:ascii="Vazirmatn" w:hAnsi="Vazirmatn"/>
        </w:rPr>
        <w:t xml:space="preserve"> — </w:t>
      </w:r>
      <w:r>
        <w:rPr>
          <w:rFonts w:ascii="Vazirmatn" w:hAnsi="Vazirmatn"/>
          <w:b/>
        </w:rPr>
        <w:t>پس از قطع PPI</w:t>
      </w:r>
      <w:r>
        <w:rPr>
          <w:rFonts w:ascii="Vazirmatn" w:hAnsi="Vazirmatn"/>
        </w:rPr>
        <w:t xml:space="preserve"> برای تشخیص GERD در مریضان بدون اروزیون؛ </w:t>
      </w:r>
      <w:r>
        <w:rPr>
          <w:rFonts w:ascii="Vazirmatn" w:hAnsi="Vazirmatn"/>
          <w:b/>
        </w:rPr>
        <w:t>AET (Acid exposure time) بیش از ۶ فیصد</w:t>
      </w:r>
      <w:r>
        <w:rPr>
          <w:rFonts w:ascii="Vazirmatn" w:hAnsi="Vazirmatn"/>
        </w:rPr>
        <w:t xml:space="preserve"> = GERD ثابت؛ کمتر از ۴ فیصد = نورمال (Lyon 2.0).</w:t>
      </w:r>
    </w:p>
    <w:p>
      <w:pPr>
        <w:ind w:right="340"/>
        <w:bidi w:val="1"/>
      </w:pPr>
      <w:r>
        <w:rPr>
          <w:color w:val="136F73"/>
        </w:rPr>
        <w:t xml:space="preserve">● </w:t>
      </w:r>
      <w:r>
        <w:rPr>
          <w:rFonts w:ascii="Vazirmatn" w:hAnsi="Vazirmatn"/>
          <w:b/>
        </w:rPr>
        <w:t>مانومتری مری (High-resolution)</w:t>
      </w:r>
      <w:r>
        <w:rPr>
          <w:rFonts w:ascii="Vazirmatn" w:hAnsi="Vazirmatn"/>
        </w:rPr>
        <w:t xml:space="preserve"> — پیش از جراحی (رد Achalasia و اختلالات حرکتی).</w:t>
      </w:r>
    </w:p>
    <w:p>
      <w:pPr>
        <w:spacing w:before="280"/>
        <w:bidi w:val="1"/>
      </w:pPr>
      <w:r>
        <w:rPr>
          <w:rFonts w:ascii="Vazirmatn" w:hAnsi="Vazirmatn"/>
          <w:b/>
          <w:color w:val="0F2744"/>
          <w:sz w:val="29"/>
        </w:rPr>
        <w:t>🔹 ۹. Diagnosis &amp; Diagnostic Criteria</w:t>
      </w:r>
    </w:p>
    <w:p>
      <w:pPr>
        <w:ind w:right="340"/>
        <w:bidi w:val="1"/>
      </w:pPr>
      <w:r>
        <w:rPr>
          <w:color w:val="136F73"/>
        </w:rPr>
        <w:t xml:space="preserve">● </w:t>
      </w:r>
      <w:r>
        <w:rPr>
          <w:rFonts w:ascii="Vazirmatn" w:hAnsi="Vazirmatn"/>
          <w:b/>
        </w:rPr>
        <w:t>کلینیکی:</w:t>
      </w:r>
      <w:r>
        <w:rPr>
          <w:rFonts w:ascii="Vazirmatn" w:hAnsi="Vazirmatn"/>
        </w:rPr>
        <w:t xml:space="preserve"> Heartburn + Regurgitation کلاسیک با پاسخ به PPI.</w:t>
      </w:r>
    </w:p>
    <w:p>
      <w:pPr>
        <w:ind w:right="340"/>
        <w:bidi w:val="1"/>
      </w:pPr>
      <w:r>
        <w:rPr>
          <w:color w:val="136F73"/>
        </w:rPr>
        <w:t xml:space="preserve">● </w:t>
      </w:r>
      <w:r>
        <w:rPr>
          <w:rFonts w:ascii="Vazirmatn" w:hAnsi="Vazirmatn"/>
          <w:b/>
        </w:rPr>
        <w:t>ثابت (Lyon 2.0):</w:t>
      </w:r>
      <w:r>
        <w:rPr>
          <w:rFonts w:ascii="Vazirmatn" w:hAnsi="Vazirmatn"/>
        </w:rPr>
        <w:t xml:space="preserve"> </w:t>
      </w:r>
      <w:r>
        <w:rPr>
          <w:rFonts w:ascii="Vazirmatn" w:hAnsi="Vazirmatn"/>
          <w:b/>
        </w:rPr>
        <w:t>LA grade B، C یا D</w:t>
      </w:r>
      <w:r>
        <w:rPr>
          <w:rFonts w:ascii="Vazirmatn" w:hAnsi="Vazirmatn"/>
        </w:rPr>
        <w:t xml:space="preserve">، </w:t>
      </w:r>
      <w:r>
        <w:rPr>
          <w:rFonts w:ascii="Vazirmatn" w:hAnsi="Vazirmatn"/>
          <w:b/>
        </w:rPr>
        <w:t>Barrett</w:t>
      </w:r>
      <w:r>
        <w:rPr>
          <w:rFonts w:ascii="Vazirmatn" w:hAnsi="Vazirmatn"/>
        </w:rPr>
        <w:t xml:space="preserve"> طولانی (≥ ۱ cm)، </w:t>
      </w:r>
      <w:r>
        <w:rPr>
          <w:rFonts w:ascii="Vazirmatn" w:hAnsi="Vazirmatn"/>
          <w:b/>
        </w:rPr>
        <w:t>تنگی پپتیک</w:t>
      </w:r>
      <w:r>
        <w:rPr>
          <w:rFonts w:ascii="Vazirmatn" w:hAnsi="Vazirmatn"/>
        </w:rPr>
        <w:t xml:space="preserve">، یا </w:t>
      </w:r>
      <w:r>
        <w:rPr>
          <w:rFonts w:ascii="Vazirmatn" w:hAnsi="Vazirmatn"/>
          <w:b/>
        </w:rPr>
        <w:t>AET بیش از ۶ فیصد</w:t>
      </w:r>
      <w:r>
        <w:rPr>
          <w:rFonts w:ascii="Vazirmatn" w:hAnsi="Vazirmatn"/>
        </w:rPr>
        <w:t>.</w:t>
      </w:r>
    </w:p>
    <w:p>
      <w:pPr>
        <w:spacing w:before="280"/>
        <w:bidi w:val="1"/>
      </w:pPr>
      <w:r>
        <w:rPr>
          <w:rFonts w:ascii="Vazirmatn" w:hAnsi="Vazirmatn"/>
          <w:b/>
          <w:color w:val="0F2744"/>
          <w:sz w:val="29"/>
        </w:rPr>
        <w:t>🔹 ۱۰. Management</w:t>
      </w:r>
    </w:p>
    <w:p>
      <w:pPr>
        <w:spacing w:before="200"/>
        <w:bidi w:val="1"/>
      </w:pPr>
      <w:r>
        <w:rPr>
          <w:rFonts w:ascii="Vazirmatn" w:hAnsi="Vazirmatn"/>
          <w:b/>
          <w:color w:val="136F73"/>
          <w:sz w:val="25"/>
        </w:rPr>
        <w:t>الف) Emergency — **Food bolus impaction** ← اندوسکوپی عاجل (در ۶–۲۴ ساعت؛ فوری اگر ناتوانی از بلع بزاق) ← بیوپسی برای EoE.</w:t>
      </w:r>
    </w:p>
    <w:p>
      <w:pPr>
        <w:spacing w:before="200"/>
        <w:bidi w:val="1"/>
      </w:pPr>
      <w:r>
        <w:rPr>
          <w:rFonts w:ascii="Vazirmatn" w:hAnsi="Vazirmatn"/>
          <w:b/>
          <w:color w:val="136F73"/>
          <w:sz w:val="25"/>
        </w:rPr>
        <w:t>ب) Pharmacotherapy (Dose + Route + Frequency + Duration) — ACG 2022</w:t>
      </w:r>
    </w:p>
    <w:tbl>
      <w:tblPr>
        <w:tblStyle w:val="TableGrid"/>
        <w:tblW w:type="auto" w:w="0"/>
        <w:tblLook w:firstColumn="1" w:firstRow="1" w:lastColumn="0" w:lastRow="0" w:noHBand="0" w:noVBand="1" w:val="04A0"/>
      </w:tblPr>
      <w:tblGrid>
        <w:gridCol w:w="3437"/>
        <w:gridCol w:w="3437"/>
        <w:gridCol w:w="3437"/>
      </w:tblGrid>
      <w:tr>
        <w:tc>
          <w:tcPr>
            <w:tcW w:type="dxa" w:w="3437"/>
            <w:shd w:val="clear" w:fill="136f73"/>
          </w:tcPr>
          <w:p>
            <w:pPr>
              <w:bidi w:val="1"/>
            </w:pPr>
            <w:r/>
            <w:r>
              <w:rPr>
                <w:b/>
                <w:color w:val="FFFFFF"/>
                <w:sz w:val="19"/>
              </w:rPr>
              <w:t>مرحله</w:t>
            </w:r>
          </w:p>
        </w:tc>
        <w:tc>
          <w:tcPr>
            <w:tcW w:type="dxa" w:w="3437"/>
            <w:shd w:val="clear" w:fill="136f73"/>
          </w:tcPr>
          <w:p>
            <w:pPr>
              <w:bidi w:val="1"/>
            </w:pPr>
            <w:r/>
            <w:r>
              <w:rPr>
                <w:b/>
                <w:color w:val="FFFFFF"/>
                <w:sz w:val="19"/>
              </w:rPr>
              <w:t>دوا</w:t>
            </w:r>
          </w:p>
        </w:tc>
        <w:tc>
          <w:tcPr>
            <w:tcW w:type="dxa" w:w="3437"/>
            <w:shd w:val="clear" w:fill="136f73"/>
          </w:tcPr>
          <w:p>
            <w:pPr>
              <w:bidi w:val="1"/>
            </w:pPr>
            <w:r/>
            <w:r>
              <w:rPr>
                <w:b/>
                <w:color w:val="FFFFFF"/>
                <w:sz w:val="19"/>
              </w:rPr>
              <w:t>دوز و مدت</w:t>
            </w:r>
          </w:p>
        </w:tc>
      </w:tr>
      <w:tr>
        <w:tc>
          <w:tcPr>
            <w:tcW w:type="dxa" w:w="3437"/>
          </w:tcPr>
          <w:p>
            <w:pPr>
              <w:bidi w:val="1"/>
            </w:pPr>
            <w:r>
              <w:rPr>
                <w:sz w:val="18"/>
              </w:rPr>
            </w:r>
          </w:p>
        </w:tc>
        <w:tc>
          <w:tcPr>
            <w:tcW w:type="dxa" w:w="3437"/>
          </w:tcPr>
          <w:p>
            <w:pPr>
              <w:bidi w:val="1"/>
            </w:pPr>
            <w:r>
              <w:rPr>
                <w:sz w:val="18"/>
              </w:rPr>
            </w:r>
            <w:r>
              <w:rPr>
                <w:rFonts w:ascii="Vazirmatn" w:hAnsi="Vazirmatn"/>
                <w:b/>
                <w:sz w:val="18"/>
              </w:rPr>
              <w:t>H2RA</w:t>
            </w:r>
            <w:r>
              <w:rPr>
                <w:rFonts w:ascii="Vazirmatn" w:hAnsi="Vazirmatn"/>
                <w:sz w:val="18"/>
              </w:rPr>
              <w:t xml:space="preserve"> (مثلاً </w:t>
            </w:r>
            <w:r>
              <w:rPr>
                <w:rFonts w:ascii="Vazirmatn" w:hAnsi="Vazirmatn"/>
                <w:b/>
                <w:sz w:val="18"/>
              </w:rPr>
              <w:t>Famotidine</w:t>
            </w:r>
            <w:r>
              <w:rPr>
                <w:rFonts w:ascii="Vazirmatn" w:hAnsi="Vazirmatn"/>
                <w:sz w:val="18"/>
              </w:rPr>
              <w:t>)</w:t>
            </w:r>
          </w:p>
        </w:tc>
        <w:tc>
          <w:tcPr>
            <w:tcW w:type="dxa" w:w="3437"/>
          </w:tcPr>
          <w:p>
            <w:pPr>
              <w:bidi w:val="1"/>
            </w:pPr>
            <w:r>
              <w:rPr>
                <w:sz w:val="18"/>
              </w:rPr>
            </w:r>
            <w:r>
              <w:rPr>
                <w:rFonts w:ascii="Vazirmatn" w:hAnsi="Vazirmatn"/>
                <w:b/>
                <w:sz w:val="18"/>
              </w:rPr>
              <w:t>۲۰ mg فمی دو بار در روز</w:t>
            </w:r>
            <w:r>
              <w:rPr>
                <w:rFonts w:ascii="Vazirmatn" w:hAnsi="Vazirmatn"/>
                <w:sz w:val="18"/>
              </w:rPr>
              <w:t xml:space="preserve"> یا در صورت ضرورت؛ تنظیم در عدم کفایهٔ گرده (CrCl کمتر از ۵۰: نصف دوز)؛ ⚠️ Tachyphylaxis؛ ⚠️ </w:t>
            </w:r>
            <w:r>
              <w:rPr>
                <w:rFonts w:ascii="Vazirmatn" w:hAnsi="Vazirmatn"/>
                <w:b/>
                <w:sz w:val="18"/>
              </w:rPr>
              <w:t>Ranitidine از بازار جمع شد</w:t>
            </w:r>
            <w:r>
              <w:rPr>
                <w:rFonts w:ascii="Vazirmatn" w:hAnsi="Vazirmatn"/>
                <w:sz w:val="18"/>
              </w:rPr>
              <w:t xml:space="preserve"> (NDMA — FDA 2020)</w:t>
            </w:r>
          </w:p>
        </w:tc>
      </w:tr>
      <w:tr>
        <w:tc>
          <w:tcPr>
            <w:tcW w:type="dxa" w:w="3437"/>
          </w:tcPr>
          <w:p>
            <w:pPr>
              <w:bidi w:val="1"/>
            </w:pPr>
            <w:r>
              <w:rPr>
                <w:sz w:val="18"/>
              </w:rPr>
            </w:r>
            <w:r>
              <w:rPr>
                <w:rFonts w:ascii="Vazirmatn" w:hAnsi="Vazirmatn"/>
                <w:b/>
                <w:sz w:val="18"/>
              </w:rPr>
              <w:t>GERD کلاسیک یا EE</w:t>
            </w:r>
          </w:p>
        </w:tc>
        <w:tc>
          <w:tcPr>
            <w:tcW w:type="dxa" w:w="3437"/>
          </w:tcPr>
          <w:p>
            <w:pPr>
              <w:bidi w:val="1"/>
            </w:pPr>
            <w:r>
              <w:rPr>
                <w:sz w:val="18"/>
              </w:rPr>
            </w:r>
            <w:r>
              <w:rPr>
                <w:rFonts w:ascii="Vazirmatn" w:hAnsi="Vazirmatn"/>
                <w:b/>
                <w:sz w:val="18"/>
              </w:rPr>
              <w:t>PPI دوز استندرد یک بار در روز</w:t>
            </w:r>
          </w:p>
        </w:tc>
        <w:tc>
          <w:tcPr>
            <w:tcW w:type="dxa" w:w="3437"/>
          </w:tcPr>
          <w:p>
            <w:pPr>
              <w:bidi w:val="1"/>
            </w:pPr>
            <w:r>
              <w:rPr>
                <w:sz w:val="18"/>
              </w:rPr>
            </w:r>
            <w:r>
              <w:rPr>
                <w:rFonts w:ascii="Vazirmatn" w:hAnsi="Vazirmatn"/>
                <w:b/>
                <w:sz w:val="18"/>
              </w:rPr>
              <w:t>۳۰–۶۰ دقیقه پیش از صبحانه</w:t>
            </w:r>
            <w:r>
              <w:rPr>
                <w:rFonts w:ascii="Vazirmatn" w:hAnsi="Vazirmatn"/>
                <w:sz w:val="18"/>
              </w:rPr>
              <w:t xml:space="preserve"> — </w:t>
            </w:r>
            <w:r>
              <w:rPr>
                <w:rFonts w:ascii="Vazirmatn" w:hAnsi="Vazirmatn"/>
                <w:b/>
                <w:sz w:val="18"/>
              </w:rPr>
              <w:t>۸ هفته</w:t>
            </w:r>
          </w:p>
        </w:tc>
      </w:tr>
      <w:tr>
        <w:tc>
          <w:tcPr>
            <w:tcW w:type="dxa" w:w="3437"/>
          </w:tcPr>
          <w:p>
            <w:pPr>
              <w:bidi w:val="1"/>
            </w:pPr>
            <w:r>
              <w:rPr>
                <w:sz w:val="18"/>
              </w:rPr>
            </w:r>
            <w:r>
              <w:rPr>
                <w:rFonts w:ascii="Vazirmatn" w:hAnsi="Vazirmatn"/>
                <w:b/>
                <w:sz w:val="18"/>
              </w:rPr>
              <w:t>پاسخ ناکافی</w:t>
            </w:r>
          </w:p>
        </w:tc>
        <w:tc>
          <w:tcPr>
            <w:tcW w:type="dxa" w:w="3437"/>
          </w:tcPr>
          <w:p>
            <w:pPr>
              <w:bidi w:val="1"/>
            </w:pPr>
            <w:r>
              <w:rPr>
                <w:sz w:val="18"/>
              </w:rPr>
            </w:r>
            <w:r>
              <w:rPr>
                <w:rFonts w:ascii="Vazirmatn" w:hAnsi="Vazirmatn"/>
                <w:sz w:val="18"/>
              </w:rPr>
              <w:t xml:space="preserve">PPI </w:t>
            </w:r>
            <w:r>
              <w:rPr>
                <w:rFonts w:ascii="Vazirmatn" w:hAnsi="Vazirmatn"/>
                <w:b/>
                <w:sz w:val="18"/>
              </w:rPr>
              <w:t>دو بار در روز</w:t>
            </w:r>
            <w:r>
              <w:rPr>
                <w:rFonts w:ascii="Vazirmatn" w:hAnsi="Vazirmatn"/>
                <w:sz w:val="18"/>
              </w:rPr>
              <w:t xml:space="preserve"> (پیش از صبحانه و شام) یا تبدیل به PPI دیگر</w:t>
            </w:r>
          </w:p>
        </w:tc>
        <w:tc>
          <w:tcPr>
            <w:tcW w:type="dxa" w:w="3437"/>
          </w:tcPr>
          <w:p>
            <w:pPr>
              <w:bidi w:val="1"/>
            </w:pPr>
            <w:r>
              <w:rPr>
                <w:sz w:val="18"/>
              </w:rPr>
            </w:r>
            <w:r>
              <w:rPr>
                <w:rFonts w:ascii="Vazirmatn" w:hAnsi="Vazirmatn"/>
                <w:sz w:val="18"/>
              </w:rPr>
              <w:t>۸ هفته</w:t>
            </w:r>
          </w:p>
        </w:tc>
      </w:tr>
      <w:tr>
        <w:tc>
          <w:tcPr>
            <w:tcW w:type="dxa" w:w="3437"/>
          </w:tcPr>
          <w:p>
            <w:pPr>
              <w:bidi w:val="1"/>
            </w:pPr>
            <w:r>
              <w:rPr>
                <w:sz w:val="18"/>
              </w:rPr>
            </w:r>
            <w:r>
              <w:rPr>
                <w:rFonts w:ascii="Vazirmatn" w:hAnsi="Vazirmatn"/>
                <w:b/>
                <w:sz w:val="18"/>
              </w:rPr>
              <w:t>EE شدید (LA C/D)</w:t>
            </w:r>
          </w:p>
        </w:tc>
        <w:tc>
          <w:tcPr>
            <w:tcW w:type="dxa" w:w="3437"/>
          </w:tcPr>
          <w:p>
            <w:pPr>
              <w:bidi w:val="1"/>
            </w:pPr>
            <w:r>
              <w:rPr>
                <w:sz w:val="18"/>
              </w:rPr>
            </w:r>
            <w:r>
              <w:rPr>
                <w:rFonts w:ascii="Vazirmatn" w:hAnsi="Vazirmatn"/>
                <w:b/>
                <w:sz w:val="18"/>
              </w:rPr>
              <w:t>Vonoprazan ۲۰ mg فمی روزانه × ۸ هفته</w:t>
            </w:r>
            <w:r>
              <w:rPr>
                <w:rFonts w:ascii="Vazirmatn" w:hAnsi="Vazirmatn"/>
                <w:sz w:val="18"/>
              </w:rPr>
              <w:t xml:space="preserve">، سپس </w:t>
            </w:r>
            <w:r>
              <w:rPr>
                <w:rFonts w:ascii="Vazirmatn" w:hAnsi="Vazirmatn"/>
                <w:b/>
                <w:sz w:val="18"/>
              </w:rPr>
              <w:t>۱۰ mg روزانه</w:t>
            </w:r>
            <w:r>
              <w:rPr>
                <w:rFonts w:ascii="Vazirmatn" w:hAnsi="Vazirmatn"/>
                <w:sz w:val="18"/>
              </w:rPr>
              <w:t xml:space="preserve"> برای حفظیه (تأیید FDA 2023)</w:t>
            </w:r>
          </w:p>
        </w:tc>
        <w:tc>
          <w:tcPr>
            <w:tcW w:type="dxa" w:w="3437"/>
          </w:tcPr>
          <w:p>
            <w:pPr>
              <w:bidi w:val="1"/>
            </w:pPr>
            <w:r>
              <w:rPr>
                <w:sz w:val="18"/>
              </w:rPr>
            </w:r>
            <w:r>
              <w:rPr>
                <w:rFonts w:ascii="Vazirmatn" w:hAnsi="Vazirmatn"/>
                <w:sz w:val="18"/>
              </w:rPr>
              <w:t>مؤثرتر از Lansoprazole در بهبود LA C/D</w:t>
            </w:r>
          </w:p>
        </w:tc>
      </w:tr>
      <w:tr>
        <w:tc>
          <w:tcPr>
            <w:tcW w:type="dxa" w:w="3437"/>
          </w:tcPr>
          <w:p>
            <w:pPr>
              <w:bidi w:val="1"/>
            </w:pPr>
            <w:r>
              <w:rPr>
                <w:sz w:val="18"/>
              </w:rPr>
            </w:r>
            <w:r>
              <w:rPr>
                <w:rFonts w:ascii="Vazirmatn" w:hAnsi="Vazirmatn"/>
                <w:b/>
                <w:sz w:val="18"/>
              </w:rPr>
              <w:t>حفظیه</w:t>
            </w:r>
          </w:p>
        </w:tc>
        <w:tc>
          <w:tcPr>
            <w:tcW w:type="dxa" w:w="3437"/>
          </w:tcPr>
          <w:p>
            <w:pPr>
              <w:bidi w:val="1"/>
            </w:pPr>
            <w:r>
              <w:rPr>
                <w:sz w:val="18"/>
              </w:rPr>
            </w:r>
            <w:r>
              <w:rPr>
                <w:rFonts w:ascii="Vazirmatn" w:hAnsi="Vazirmatn"/>
                <w:b/>
                <w:sz w:val="18"/>
              </w:rPr>
              <w:t>کمترین دوز مؤثر PPI</w:t>
            </w:r>
            <w:r>
              <w:rPr>
                <w:rFonts w:ascii="Vazirmatn" w:hAnsi="Vazirmatn"/>
                <w:sz w:val="18"/>
              </w:rPr>
              <w:t xml:space="preserve"> یا </w:t>
            </w:r>
            <w:r>
              <w:rPr>
                <w:rFonts w:ascii="Vazirmatn" w:hAnsi="Vazirmatn"/>
                <w:b/>
                <w:sz w:val="18"/>
              </w:rPr>
              <w:t>در صورت ضرورت (On-demand)</w:t>
            </w:r>
            <w:r>
              <w:rPr>
                <w:rFonts w:ascii="Vazirmatn" w:hAnsi="Vazirmatn"/>
                <w:sz w:val="18"/>
              </w:rPr>
              <w:t xml:space="preserve"> در NERD</w:t>
            </w:r>
          </w:p>
        </w:tc>
        <w:tc>
          <w:tcPr>
            <w:tcW w:type="dxa" w:w="3437"/>
          </w:tcPr>
          <w:p>
            <w:pPr>
              <w:bidi w:val="1"/>
            </w:pPr>
            <w:r>
              <w:rPr>
                <w:sz w:val="18"/>
              </w:rPr>
            </w:r>
            <w:r>
              <w:rPr>
                <w:rFonts w:ascii="Vazirmatn" w:hAnsi="Vazirmatn"/>
                <w:sz w:val="18"/>
              </w:rPr>
              <w:t xml:space="preserve">⚠️ </w:t>
            </w:r>
            <w:r>
              <w:rPr>
                <w:rFonts w:ascii="Vazirmatn" w:hAnsi="Vazirmatn"/>
                <w:b/>
                <w:sz w:val="18"/>
              </w:rPr>
              <w:t>در LA C/D و Barrett: PPI دوامدار</w:t>
            </w:r>
          </w:p>
        </w:tc>
      </w:tr>
      <w:tr>
        <w:tc>
          <w:tcPr>
            <w:tcW w:type="dxa" w:w="3437"/>
          </w:tcPr>
          <w:p>
            <w:pPr>
              <w:bidi w:val="1"/>
            </w:pPr>
            <w:r>
              <w:rPr>
                <w:sz w:val="18"/>
              </w:rPr>
            </w:r>
            <w:r>
              <w:rPr>
                <w:rFonts w:ascii="Vazirmatn" w:hAnsi="Vazirmatn"/>
                <w:b/>
                <w:sz w:val="18"/>
              </w:rPr>
              <w:t>Regurgitation شبانه / اعراض شبانه</w:t>
            </w:r>
          </w:p>
        </w:tc>
        <w:tc>
          <w:tcPr>
            <w:tcW w:type="dxa" w:w="3437"/>
          </w:tcPr>
          <w:p>
            <w:pPr>
              <w:bidi w:val="1"/>
            </w:pPr>
            <w:r>
              <w:rPr>
                <w:sz w:val="18"/>
              </w:rPr>
            </w:r>
            <w:r>
              <w:rPr>
                <w:rFonts w:ascii="Vazirmatn" w:hAnsi="Vazirmatn"/>
                <w:sz w:val="18"/>
              </w:rPr>
              <w:t>H2RA شب (کوتاه‌مدت)</w:t>
            </w:r>
          </w:p>
        </w:tc>
        <w:tc>
          <w:tcPr>
            <w:tcW w:type="dxa" w:w="3437"/>
          </w:tcPr>
          <w:p>
            <w:pPr>
              <w:bidi w:val="1"/>
            </w:pPr>
            <w:r>
              <w:rPr>
                <w:sz w:val="18"/>
              </w:rPr>
            </w:r>
            <w:r>
              <w:rPr>
                <w:rFonts w:ascii="Vazirmatn" w:hAnsi="Vazirmatn"/>
                <w:sz w:val="18"/>
              </w:rPr>
              <w:t>—</w:t>
            </w:r>
          </w:p>
        </w:tc>
      </w:tr>
      <w:tr>
        <w:tc>
          <w:tcPr>
            <w:tcW w:type="dxa" w:w="3437"/>
          </w:tcPr>
          <w:p>
            <w:pPr>
              <w:bidi w:val="1"/>
            </w:pPr>
            <w:r>
              <w:rPr>
                <w:sz w:val="18"/>
              </w:rPr>
            </w:r>
            <w:r>
              <w:rPr>
                <w:rFonts w:ascii="Vazirmatn" w:hAnsi="Vazirmatn"/>
                <w:b/>
                <w:sz w:val="18"/>
              </w:rPr>
              <w:t>Reflux hypersensitivity / Functional heartburn</w:t>
            </w:r>
          </w:p>
        </w:tc>
        <w:tc>
          <w:tcPr>
            <w:tcW w:type="dxa" w:w="3437"/>
          </w:tcPr>
          <w:p>
            <w:pPr>
              <w:bidi w:val="1"/>
            </w:pPr>
            <w:r>
              <w:rPr>
                <w:sz w:val="18"/>
              </w:rPr>
            </w:r>
            <w:r>
              <w:rPr>
                <w:rFonts w:ascii="Vazirmatn" w:hAnsi="Vazirmatn"/>
                <w:b/>
                <w:sz w:val="18"/>
              </w:rPr>
              <w:t>دواهای عصبی تعدیل‌کننده با دوز پایین</w:t>
            </w:r>
            <w:r>
              <w:rPr>
                <w:rFonts w:ascii="Vazirmatn" w:hAnsi="Vazirmatn"/>
                <w:sz w:val="18"/>
              </w:rPr>
              <w:t xml:space="preserve"> (مثلاً </w:t>
            </w:r>
            <w:r>
              <w:rPr>
                <w:rFonts w:ascii="Vazirmatn" w:hAnsi="Vazirmatn"/>
                <w:b/>
                <w:sz w:val="18"/>
              </w:rPr>
              <w:t>Amitriptyline ۱۰–۲۵ mg شب</w:t>
            </w:r>
            <w:r>
              <w:rPr>
                <w:rFonts w:ascii="Vazirmatn" w:hAnsi="Vazirmatn"/>
                <w:sz w:val="18"/>
              </w:rPr>
              <w:t>)</w:t>
            </w:r>
          </w:p>
        </w:tc>
        <w:tc>
          <w:tcPr>
            <w:tcW w:type="dxa" w:w="3437"/>
          </w:tcPr>
          <w:p>
            <w:pPr>
              <w:bidi w:val="1"/>
            </w:pPr>
            <w:r>
              <w:rPr>
                <w:sz w:val="18"/>
              </w:rPr>
            </w:r>
            <w:r>
              <w:rPr>
                <w:rFonts w:ascii="Vazirmatn" w:hAnsi="Vazirmatn"/>
                <w:sz w:val="18"/>
              </w:rPr>
              <w:t>۸–۱۲ هفته</w:t>
            </w:r>
          </w:p>
        </w:tc>
      </w:tr>
    </w:tbl>
    <w:p>
      <w:pPr>
        <w:bidi w:val="1"/>
      </w:pPr>
      <w:r>
        <w:rPr>
          <w:rFonts w:ascii="Vazirmatn" w:hAnsi="Vazirmatn"/>
          <w:b/>
        </w:rPr>
        <w:t>کاهش یا قطع PPI (Deprescribing):</w:t>
      </w:r>
      <w:r>
        <w:rPr>
          <w:rFonts w:ascii="Vazirmatn" w:hAnsi="Vazirmatn"/>
        </w:rPr>
        <w:t xml:space="preserve"> در مریضانی که </w:t>
      </w:r>
      <w:r>
        <w:rPr>
          <w:rFonts w:ascii="Vazirmatn" w:hAnsi="Vazirmatn"/>
          <w:b/>
        </w:rPr>
        <w:t>بدون اندیکاسیون روشن</w:t>
      </w:r>
      <w:r>
        <w:rPr>
          <w:rFonts w:ascii="Vazirmatn" w:hAnsi="Vazirmatn"/>
        </w:rPr>
        <w:t xml:space="preserve"> PPI دوامدار می‌گیرند، </w:t>
      </w:r>
      <w:r>
        <w:rPr>
          <w:rFonts w:ascii="Vazirmatn" w:hAnsi="Vazirmatn"/>
          <w:b/>
        </w:rPr>
        <w:t>سعی به کاهش یا قطع</w:t>
      </w:r>
      <w:r>
        <w:rPr>
          <w:rFonts w:ascii="Vazirmatn" w:hAnsi="Vazirmatn"/>
        </w:rPr>
        <w:t xml:space="preserve"> (AGA 2022) — ⚠️ </w:t>
      </w:r>
      <w:r>
        <w:rPr>
          <w:rFonts w:ascii="Vazirmatn" w:hAnsi="Vazirmatn"/>
          <w:b/>
        </w:rPr>
        <w:t>در Barrett، LA C/D، و قرحهٔ خونریزی‌دهنده با Aspirin ادامه بده</w:t>
      </w:r>
      <w:r>
        <w:rPr>
          <w:rFonts w:ascii="Vazirmatn" w:hAnsi="Vazirmatn"/>
        </w:rPr>
        <w:t>.</w:t>
      </w:r>
    </w:p>
    <w:p>
      <w:pPr>
        <w:bidi w:val="1"/>
      </w:pPr>
      <w:r>
        <w:rPr>
          <w:rFonts w:ascii="Vazirmatn" w:hAnsi="Vazirmatn"/>
          <w:b/>
        </w:rPr>
        <w:t>عوارض دراز مدت PPI (اکثراً ارتباط، نه سببیت ثابت):</w:t>
      </w:r>
      <w:r>
        <w:rPr>
          <w:rFonts w:ascii="Vazirmatn" w:hAnsi="Vazirmatn"/>
        </w:rPr>
        <w:t xml:space="preserve"> </w:t>
      </w:r>
      <w:r>
        <w:rPr>
          <w:rFonts w:ascii="Vazirmatn" w:hAnsi="Vazirmatn"/>
          <w:b/>
        </w:rPr>
        <w:t>Clostridioides difficile</w:t>
      </w:r>
      <w:r>
        <w:rPr>
          <w:rFonts w:ascii="Vazirmatn" w:hAnsi="Vazirmatn"/>
        </w:rPr>
        <w:t xml:space="preserve">، کمبود </w:t>
      </w:r>
      <w:r>
        <w:rPr>
          <w:rFonts w:ascii="Vazirmatn" w:hAnsi="Vazirmatn"/>
          <w:b/>
        </w:rPr>
        <w:t>Mg</w:t>
      </w:r>
      <w:r>
        <w:rPr>
          <w:rFonts w:ascii="Vazirmatn" w:hAnsi="Vazirmatn"/>
        </w:rPr>
        <w:t xml:space="preserve"> و </w:t>
      </w:r>
      <w:r>
        <w:rPr>
          <w:rFonts w:ascii="Vazirmatn" w:hAnsi="Vazirmatn"/>
          <w:b/>
        </w:rPr>
        <w:t>B12</w:t>
      </w:r>
      <w:r>
        <w:rPr>
          <w:rFonts w:ascii="Vazirmatn" w:hAnsi="Vazirmatn"/>
        </w:rPr>
        <w:t xml:space="preserve">، </w:t>
      </w:r>
      <w:r>
        <w:rPr>
          <w:rFonts w:ascii="Vazirmatn" w:hAnsi="Vazirmatn"/>
          <w:b/>
        </w:rPr>
        <w:t>شکستگی‌ها</w:t>
      </w:r>
      <w:r>
        <w:rPr>
          <w:rFonts w:ascii="Vazirmatn" w:hAnsi="Vazirmatn"/>
        </w:rPr>
        <w:t xml:space="preserve">، پنومونی؛ </w:t>
      </w:r>
      <w:r>
        <w:rPr>
          <w:rFonts w:ascii="Vazirmatn" w:hAnsi="Vazirmatn"/>
          <w:b/>
        </w:rPr>
        <w:t>Rebound acid hypersecretion</w:t>
      </w:r>
      <w:r>
        <w:rPr>
          <w:rFonts w:ascii="Vazirmatn" w:hAnsi="Vazirmatn"/>
        </w:rPr>
        <w:t xml:space="preserve"> پس از قطع ناگهانی — ⚠️ </w:t>
      </w:r>
      <w:r>
        <w:rPr>
          <w:rFonts w:ascii="Vazirmatn" w:hAnsi="Vazirmatn"/>
          <w:b/>
        </w:rPr>
        <w:t>به‌تدریج کم کن</w:t>
      </w:r>
      <w:r>
        <w:rPr>
          <w:rFonts w:ascii="Vazirmatn" w:hAnsi="Vazirmatn"/>
        </w:rPr>
        <w:t>.</w:t>
      </w:r>
    </w:p>
    <w:p>
      <w:pPr>
        <w:spacing w:before="200"/>
        <w:bidi w:val="1"/>
      </w:pPr>
      <w:r>
        <w:rPr>
          <w:rFonts w:ascii="Vazirmatn" w:hAnsi="Vazirmatn"/>
          <w:b/>
          <w:color w:val="136F73"/>
          <w:sz w:val="25"/>
        </w:rPr>
        <w:t>ج) Non-pharmacological Management (ACG 2022 — شواهد برای این‌ها)</w:t>
      </w:r>
    </w:p>
    <w:p>
      <w:pPr>
        <w:ind w:right="340"/>
        <w:bidi w:val="1"/>
      </w:pPr>
      <w:r>
        <w:rPr>
          <w:color w:val="136F73"/>
        </w:rPr>
        <w:t xml:space="preserve">● </w:t>
      </w:r>
      <w:r>
        <w:rPr>
          <w:rFonts w:ascii="Vazirmatn" w:hAnsi="Vazirmatn"/>
          <w:b/>
        </w:rPr>
        <w:t>کاهش وزن</w:t>
      </w:r>
      <w:r>
        <w:rPr>
          <w:rFonts w:ascii="Vazirmatn" w:hAnsi="Vazirmatn"/>
        </w:rPr>
        <w:t xml:space="preserve"> (مؤثرترین تغییر شیوهٔ زندگی).</w:t>
      </w:r>
    </w:p>
    <w:p>
      <w:pPr>
        <w:ind w:right="340"/>
        <w:bidi w:val="1"/>
      </w:pPr>
      <w:r>
        <w:rPr>
          <w:color w:val="136F73"/>
        </w:rPr>
        <w:t xml:space="preserve">● </w:t>
      </w:r>
      <w:r>
        <w:rPr>
          <w:rFonts w:ascii="Vazirmatn" w:hAnsi="Vazirmatn"/>
          <w:b/>
        </w:rPr>
        <w:t>بلند کردن سر بستر ۱۵–۲۰ cm</w:t>
      </w:r>
      <w:r>
        <w:rPr>
          <w:rFonts w:ascii="Vazirmatn" w:hAnsi="Vazirmatn"/>
        </w:rPr>
        <w:t xml:space="preserve"> (با بلوک زیر پایه، نه بالش اضافی) — برای اعراض شبانه.</w:t>
      </w:r>
    </w:p>
    <w:p>
      <w:pPr>
        <w:ind w:right="340"/>
        <w:bidi w:val="1"/>
      </w:pPr>
      <w:r>
        <w:rPr>
          <w:color w:val="136F73"/>
        </w:rPr>
        <w:t xml:space="preserve">● </w:t>
      </w:r>
      <w:r>
        <w:rPr>
          <w:rFonts w:ascii="Vazirmatn" w:hAnsi="Vazirmatn"/>
          <w:b/>
        </w:rPr>
        <w:t>نخوردن ۲–۳ ساعت پیش از خواب</w:t>
      </w:r>
      <w:r>
        <w:rPr>
          <w:rFonts w:ascii="Vazirmatn" w:hAnsi="Vazirmatn"/>
        </w:rPr>
        <w:t xml:space="preserve">؛ </w:t>
      </w:r>
      <w:r>
        <w:rPr>
          <w:rFonts w:ascii="Vazirmatn" w:hAnsi="Vazirmatn"/>
          <w:b/>
        </w:rPr>
        <w:t>خوابیدن به پهلوی چپ</w:t>
      </w:r>
      <w:r>
        <w:rPr>
          <w:rFonts w:ascii="Vazirmatn" w:hAnsi="Vazirmatn"/>
        </w:rPr>
        <w:t>.</w:t>
      </w:r>
    </w:p>
    <w:p>
      <w:pPr>
        <w:ind w:right="340"/>
        <w:bidi w:val="1"/>
      </w:pPr>
      <w:r>
        <w:rPr>
          <w:color w:val="136F73"/>
        </w:rPr>
        <w:t xml:space="preserve">● </w:t>
      </w:r>
      <w:r>
        <w:rPr>
          <w:rFonts w:ascii="Vazirmatn" w:hAnsi="Vazirmatn"/>
          <w:b/>
        </w:rPr>
        <w:t>قطع سگرت</w:t>
      </w:r>
      <w:r>
        <w:rPr>
          <w:rFonts w:ascii="Vazirmatn" w:hAnsi="Vazirmatn"/>
        </w:rPr>
        <w:t>؛ کاهش الکول.</w:t>
      </w:r>
    </w:p>
    <w:p>
      <w:pPr>
        <w:ind w:right="340"/>
        <w:bidi w:val="1"/>
      </w:pPr>
      <w:r>
        <w:rPr>
          <w:color w:val="136F73"/>
        </w:rPr>
        <w:t xml:space="preserve">● </w:t>
      </w:r>
      <w:r>
        <w:rPr>
          <w:rFonts w:ascii="Vazirmatn" w:hAnsi="Vazirmatn"/>
        </w:rPr>
        <w:t xml:space="preserve">اجتناب از غذاهایی که </w:t>
      </w:r>
      <w:r>
        <w:rPr>
          <w:rFonts w:ascii="Vazirmatn" w:hAnsi="Vazirmatn"/>
          <w:b/>
        </w:rPr>
        <w:t>در همان مریض</w:t>
      </w:r>
      <w:r>
        <w:rPr>
          <w:rFonts w:ascii="Vazirmatn" w:hAnsi="Vazirmatn"/>
        </w:rPr>
        <w:t xml:space="preserve"> اعراض را بدتر می‌کنند (نه محدودیت کلی).</w:t>
      </w:r>
    </w:p>
    <w:p>
      <w:pPr>
        <w:spacing w:before="200"/>
        <w:bidi w:val="1"/>
      </w:pPr>
      <w:r>
        <w:rPr>
          <w:rFonts w:ascii="Vazirmatn" w:hAnsi="Vazirmatn"/>
          <w:b/>
          <w:color w:val="136F73"/>
          <w:sz w:val="25"/>
        </w:rPr>
        <w:t>د) Surgical / Procedural Management</w:t>
      </w:r>
    </w:p>
    <w:p>
      <w:pPr>
        <w:ind w:right="340"/>
        <w:bidi w:val="1"/>
      </w:pPr>
      <w:r>
        <w:rPr>
          <w:color w:val="136F73"/>
        </w:rPr>
        <w:t xml:space="preserve">● </w:t>
      </w:r>
      <w:r>
        <w:rPr>
          <w:rFonts w:ascii="Vazirmatn" w:hAnsi="Vazirmatn"/>
          <w:b/>
        </w:rPr>
        <w:t>Laparoscopic fundoplication (Nissen)</w:t>
      </w:r>
      <w:r>
        <w:rPr>
          <w:rFonts w:ascii="Vazirmatn" w:hAnsi="Vazirmatn"/>
        </w:rPr>
        <w:t xml:space="preserve"> یا </w:t>
      </w:r>
      <w:r>
        <w:rPr>
          <w:rFonts w:ascii="Vazirmatn" w:hAnsi="Vazirmatn"/>
          <w:b/>
        </w:rPr>
        <w:t>Magnetic sphincter augmentation (LINX)</w:t>
      </w:r>
      <w:r>
        <w:rPr>
          <w:rFonts w:ascii="Vazirmatn" w:hAnsi="Vazirmatn"/>
        </w:rPr>
        <w:t xml:space="preserve"> — GERD ثابت با </w:t>
      </w:r>
      <w:r>
        <w:rPr>
          <w:rFonts w:ascii="Vazirmatn" w:hAnsi="Vazirmatn"/>
          <w:b/>
        </w:rPr>
        <w:t>Regurgitation</w:t>
      </w:r>
      <w:r>
        <w:rPr>
          <w:rFonts w:ascii="Vazirmatn" w:hAnsi="Vazirmatn"/>
        </w:rPr>
        <w:t xml:space="preserve"> غالب، عدم تحمل PPI، یا فتق هیاتال بزرگ؛ ⚠️ </w:t>
      </w:r>
      <w:r>
        <w:rPr>
          <w:rFonts w:ascii="Vazirmatn" w:hAnsi="Vazirmatn"/>
          <w:b/>
        </w:rPr>
        <w:t>پیش از جراحی: اندوسکوپی + pH-monitoring + مانومتری</w:t>
      </w:r>
      <w:r>
        <w:rPr>
          <w:rFonts w:ascii="Vazirmatn" w:hAnsi="Vazirmatn"/>
        </w:rPr>
        <w:t>.</w:t>
      </w:r>
    </w:p>
    <w:p>
      <w:pPr>
        <w:ind w:right="340"/>
        <w:bidi w:val="1"/>
      </w:pPr>
      <w:r>
        <w:rPr>
          <w:color w:val="136F73"/>
        </w:rPr>
        <w:t xml:space="preserve">● </w:t>
      </w:r>
      <w:r>
        <w:rPr>
          <w:rFonts w:ascii="Vazirmatn" w:hAnsi="Vazirmatn"/>
          <w:b/>
        </w:rPr>
        <w:t>Roux-en-Y gastric bypass</w:t>
      </w:r>
      <w:r>
        <w:rPr>
          <w:rFonts w:ascii="Vazirmatn" w:hAnsi="Vazirmatn"/>
        </w:rPr>
        <w:t xml:space="preserve"> — در </w:t>
      </w:r>
      <w:r>
        <w:rPr>
          <w:rFonts w:ascii="Vazirmatn" w:hAnsi="Vazirmatn"/>
          <w:b/>
        </w:rPr>
        <w:t>چاقی شدید</w:t>
      </w:r>
      <w:r>
        <w:rPr>
          <w:rFonts w:ascii="Vazirmatn" w:hAnsi="Vazirmatn"/>
        </w:rPr>
        <w:t xml:space="preserve"> (BMI ≥ ۳۵) با GERD (⚠️ </w:t>
      </w:r>
      <w:r>
        <w:rPr>
          <w:rFonts w:ascii="Vazirmatn" w:hAnsi="Vazirmatn"/>
          <w:b/>
        </w:rPr>
        <w:t>Sleeve gastrectomy GERD را بدتر می‌کند</w:t>
      </w:r>
      <w:r>
        <w:rPr>
          <w:rFonts w:ascii="Vazirmatn" w:hAnsi="Vazirmatn"/>
        </w:rPr>
        <w:t>).</w:t>
      </w:r>
    </w:p>
    <w:p>
      <w:pPr>
        <w:ind w:right="340"/>
        <w:bidi w:val="1"/>
      </w:pPr>
      <w:r>
        <w:rPr>
          <w:color w:val="136F73"/>
        </w:rPr>
        <w:t xml:space="preserve">● </w:t>
      </w:r>
      <w:r>
        <w:rPr>
          <w:rFonts w:ascii="Vazirmatn" w:hAnsi="Vazirmatn"/>
          <w:b/>
        </w:rPr>
        <w:t>TIF (Transoral incisionless fundoplication)</w:t>
      </w:r>
      <w:r>
        <w:rPr>
          <w:rFonts w:ascii="Vazirmatn" w:hAnsi="Vazirmatn"/>
        </w:rPr>
        <w:t xml:space="preserve"> — موارد منتخب.</w:t>
      </w:r>
    </w:p>
    <w:p>
      <w:pPr>
        <w:ind w:right="340"/>
        <w:bidi w:val="1"/>
      </w:pPr>
      <w:r>
        <w:rPr>
          <w:color w:val="136F73"/>
        </w:rPr>
        <w:t xml:space="preserve">● </w:t>
      </w:r>
      <w:r>
        <w:rPr>
          <w:rFonts w:ascii="Vazirmatn" w:hAnsi="Vazirmatn"/>
          <w:b/>
        </w:rPr>
        <w:t>تنگی پپتیک:</w:t>
      </w:r>
      <w:r>
        <w:rPr>
          <w:rFonts w:ascii="Vazirmatn" w:hAnsi="Vazirmatn"/>
        </w:rPr>
        <w:t xml:space="preserve"> </w:t>
      </w:r>
      <w:r>
        <w:rPr>
          <w:rFonts w:ascii="Vazirmatn" w:hAnsi="Vazirmatn"/>
          <w:b/>
        </w:rPr>
        <w:t>اتساع اندوسکوپیک</w:t>
      </w:r>
      <w:r>
        <w:rPr>
          <w:rFonts w:ascii="Vazirmatn" w:hAnsi="Vazirmatn"/>
        </w:rPr>
        <w:t xml:space="preserve"> + PPI.</w:t>
      </w:r>
    </w:p>
    <w:p>
      <w:pPr>
        <w:spacing w:before="280"/>
        <w:bidi w:val="1"/>
      </w:pPr>
      <w:r>
        <w:rPr>
          <w:rFonts w:ascii="Vazirmatn" w:hAnsi="Vazirmatn"/>
          <w:b/>
          <w:color w:val="0F2744"/>
          <w:sz w:val="29"/>
        </w:rPr>
        <w:t>🔹 ۱۱. Complications</w:t>
      </w:r>
    </w:p>
    <w:p>
      <w:pPr>
        <w:bidi w:val="1"/>
      </w:pPr>
      <w:r>
        <w:rPr>
          <w:rFonts w:ascii="Vazirmatn" w:hAnsi="Vazirmatn"/>
          <w:b/>
        </w:rPr>
        <w:t>ازوفاژیت اروزیو</w:t>
      </w:r>
      <w:r>
        <w:rPr>
          <w:rFonts w:ascii="Vazirmatn" w:hAnsi="Vazirmatn"/>
        </w:rPr>
        <w:t xml:space="preserve">، </w:t>
      </w:r>
      <w:r>
        <w:rPr>
          <w:rFonts w:ascii="Vazirmatn" w:hAnsi="Vazirmatn"/>
          <w:b/>
        </w:rPr>
        <w:t>تنگی پپتیک</w:t>
      </w:r>
      <w:r>
        <w:rPr>
          <w:rFonts w:ascii="Vazirmatn" w:hAnsi="Vazirmatn"/>
        </w:rPr>
        <w:t xml:space="preserve"> (دیسفاژی جامدات)، </w:t>
      </w:r>
      <w:r>
        <w:rPr>
          <w:rFonts w:ascii="Vazirmatn" w:hAnsi="Vazirmatn"/>
          <w:b/>
        </w:rPr>
        <w:t>خونریزی</w:t>
      </w:r>
      <w:r>
        <w:rPr>
          <w:rFonts w:ascii="Vazirmatn" w:hAnsi="Vazirmatn"/>
        </w:rPr>
        <w:t xml:space="preserve">، </w:t>
      </w:r>
      <w:r>
        <w:rPr>
          <w:rFonts w:ascii="Vazirmatn" w:hAnsi="Vazirmatn"/>
          <w:b/>
        </w:rPr>
        <w:t>Barrett's oesophagus</w:t>
      </w:r>
      <w:r>
        <w:rPr>
          <w:rFonts w:ascii="Vazirmatn" w:hAnsi="Vazirmatn"/>
        </w:rPr>
        <w:t xml:space="preserve"> (خطر </w:t>
      </w:r>
      <w:r>
        <w:rPr>
          <w:rFonts w:ascii="Vazirmatn" w:hAnsi="Vazirmatn"/>
          <w:b/>
        </w:rPr>
        <w:t>Adenocarcinoma</w:t>
      </w:r>
      <w:r>
        <w:rPr>
          <w:rFonts w:ascii="Vazirmatn" w:hAnsi="Vazirmatn"/>
        </w:rPr>
        <w:t xml:space="preserve"> حدود ۰.۱–۰.۳ فیصد در سال بدون دیسپلازی)، و اختلاطات خارج مری.</w:t>
      </w:r>
    </w:p>
    <w:p>
      <w:pPr>
        <w:spacing w:before="280"/>
        <w:bidi w:val="1"/>
      </w:pPr>
      <w:r>
        <w:rPr>
          <w:rFonts w:ascii="Vazirmatn" w:hAnsi="Vazirmatn"/>
          <w:b/>
          <w:color w:val="0F2744"/>
          <w:sz w:val="29"/>
        </w:rPr>
        <w:t>🔹 ۱۲. Prognosis &amp; Follow-up</w:t>
      </w:r>
    </w:p>
    <w:p>
      <w:pPr>
        <w:ind w:right="340"/>
        <w:bidi w:val="1"/>
      </w:pPr>
      <w:r>
        <w:rPr>
          <w:color w:val="136F73"/>
        </w:rPr>
        <w:t xml:space="preserve">● </w:t>
      </w:r>
      <w:r>
        <w:rPr>
          <w:rFonts w:ascii="Vazirmatn" w:hAnsi="Vazirmatn"/>
        </w:rPr>
        <w:t xml:space="preserve">GERD </w:t>
      </w:r>
      <w:r>
        <w:rPr>
          <w:rFonts w:ascii="Vazirmatn" w:hAnsi="Vazirmatn"/>
          <w:b/>
        </w:rPr>
        <w:t>مزمن و راجعه</w:t>
      </w:r>
      <w:r>
        <w:rPr>
          <w:rFonts w:ascii="Vazirmatn" w:hAnsi="Vazirmatn"/>
        </w:rPr>
        <w:t xml:space="preserve"> است؛ اکثر مریضان با PPI کنترول می‌شوند.</w:t>
      </w:r>
    </w:p>
    <w:p>
      <w:pPr>
        <w:ind w:right="340"/>
        <w:bidi w:val="1"/>
      </w:pPr>
      <w:r>
        <w:rPr>
          <w:color w:val="136F73"/>
        </w:rPr>
        <w:t xml:space="preserve">● </w:t>
      </w:r>
      <w:r>
        <w:rPr>
          <w:rFonts w:ascii="Vazirmatn" w:hAnsi="Vazirmatn"/>
          <w:b/>
        </w:rPr>
        <w:t>Barrett بدون دیسپلازی:</w:t>
      </w:r>
      <w:r>
        <w:rPr>
          <w:rFonts w:ascii="Vazirmatn" w:hAnsi="Vazirmatn"/>
        </w:rPr>
        <w:t xml:space="preserve"> اندوسکوپی هر </w:t>
      </w:r>
      <w:r>
        <w:rPr>
          <w:rFonts w:ascii="Vazirmatn" w:hAnsi="Vazirmatn"/>
          <w:b/>
        </w:rPr>
        <w:t>۳–۵ سال</w:t>
      </w:r>
      <w:r>
        <w:rPr>
          <w:rFonts w:ascii="Vazirmatn" w:hAnsi="Vazirmatn"/>
        </w:rPr>
        <w:t xml:space="preserve"> (مطابق طول)؛ </w:t>
      </w:r>
      <w:r>
        <w:rPr>
          <w:rFonts w:ascii="Vazirmatn" w:hAnsi="Vazirmatn"/>
          <w:b/>
        </w:rPr>
        <w:t>Low-grade dysplasia</w:t>
      </w:r>
      <w:r>
        <w:rPr>
          <w:rFonts w:ascii="Vazirmatn" w:hAnsi="Vazirmatn"/>
        </w:rPr>
        <w:t xml:space="preserve"> ← </w:t>
      </w:r>
      <w:r>
        <w:rPr>
          <w:rFonts w:ascii="Vazirmatn" w:hAnsi="Vazirmatn"/>
          <w:b/>
        </w:rPr>
        <w:t>Endoscopic eradication (RFA)</w:t>
      </w:r>
      <w:r>
        <w:rPr>
          <w:rFonts w:ascii="Vazirmatn" w:hAnsi="Vazirmatn"/>
        </w:rPr>
        <w:t xml:space="preserve"> یا پیگیری ۱۲ ماهه؛ </w:t>
      </w:r>
      <w:r>
        <w:rPr>
          <w:rFonts w:ascii="Vazirmatn" w:hAnsi="Vazirmatn"/>
          <w:b/>
        </w:rPr>
        <w:t>High-grade dysplasia</w:t>
      </w:r>
      <w:r>
        <w:rPr>
          <w:rFonts w:ascii="Vazirmatn" w:hAnsi="Vazirmatn"/>
        </w:rPr>
        <w:t xml:space="preserve"> ← </w:t>
      </w:r>
      <w:r>
        <w:rPr>
          <w:rFonts w:ascii="Vazirmatn" w:hAnsi="Vazirmatn"/>
          <w:b/>
        </w:rPr>
        <w:t>Endoscopic resection + ablation</w:t>
      </w:r>
      <w:r>
        <w:rPr>
          <w:rFonts w:ascii="Vazirmatn" w:hAnsi="Vazirmatn"/>
        </w:rPr>
        <w:t xml:space="preserve"> (ACG 2022).</w:t>
      </w:r>
    </w:p>
    <w:p>
      <w:pPr>
        <w:ind w:right="340"/>
        <w:bidi w:val="1"/>
      </w:pPr>
      <w:r>
        <w:rPr>
          <w:color w:val="136F73"/>
        </w:rPr>
        <w:t xml:space="preserve">● </w:t>
      </w:r>
      <w:r>
        <w:rPr>
          <w:rFonts w:ascii="Vazirmatn" w:hAnsi="Vazirmatn"/>
          <w:b/>
        </w:rPr>
        <w:t>LA C/D:</w:t>
      </w:r>
      <w:r>
        <w:rPr>
          <w:rFonts w:ascii="Vazirmatn" w:hAnsi="Vazirmatn"/>
        </w:rPr>
        <w:t xml:space="preserve"> اندوسکوپی دوباره پس از ۸ هفته PPI برای تأیید بهبود و رد Barrett.</w:t>
      </w:r>
    </w:p>
    <w:p>
      <w:pPr>
        <w:spacing w:before="280"/>
        <w:bidi w:val="1"/>
      </w:pPr>
      <w:r>
        <w:rPr>
          <w:rFonts w:ascii="Vazirmatn" w:hAnsi="Vazirmatn"/>
          <w:b/>
          <w:color w:val="0F2744"/>
          <w:sz w:val="29"/>
        </w:rPr>
        <w:t>💡 Memory Joggers</w:t>
      </w:r>
    </w:p>
    <w:p>
      <w:pPr>
        <w:ind w:right="340"/>
        <w:bidi w:val="1"/>
      </w:pPr>
      <w:r>
        <w:rPr>
          <w:color w:val="136F73"/>
        </w:rPr>
        <w:t xml:space="preserve">● </w:t>
      </w:r>
      <w:r>
        <w:rPr>
          <w:rFonts w:ascii="Vazirmatn" w:hAnsi="Vazirmatn"/>
        </w:rPr>
        <w:t>💡 «</w:t>
      </w:r>
      <w:r>
        <w:rPr>
          <w:rFonts w:ascii="Vazirmatn" w:hAnsi="Vazirmatn"/>
          <w:b/>
        </w:rPr>
        <w:t>PPI پیش از صبحانه، نه پس از آن.</w:t>
      </w:r>
      <w:r>
        <w:rPr>
          <w:rFonts w:ascii="Vazirmatn" w:hAnsi="Vazirmatn"/>
        </w:rPr>
        <w:t>»</w:t>
      </w:r>
    </w:p>
    <w:p>
      <w:pPr>
        <w:ind w:right="340"/>
        <w:bidi w:val="1"/>
      </w:pPr>
      <w:r>
        <w:rPr>
          <w:color w:val="136F73"/>
        </w:rPr>
        <w:t xml:space="preserve">● </w:t>
      </w:r>
      <w:r>
        <w:rPr>
          <w:rFonts w:ascii="Vazirmatn" w:hAnsi="Vazirmatn"/>
        </w:rPr>
        <w:t>💡 «</w:t>
      </w:r>
      <w:r>
        <w:rPr>
          <w:rFonts w:ascii="Vazirmatn" w:hAnsi="Vazirmatn"/>
          <w:b/>
        </w:rPr>
        <w:t>کاهش وزن + سر بستر بلند + ۳ ساعت پیش از خواب نخور.</w:t>
      </w:r>
      <w:r>
        <w:rPr>
          <w:rFonts w:ascii="Vazirmatn" w:hAnsi="Vazirmatn"/>
        </w:rPr>
        <w:t>»</w:t>
      </w:r>
    </w:p>
    <w:p>
      <w:pPr>
        <w:ind w:right="340"/>
        <w:bidi w:val="1"/>
      </w:pPr>
      <w:r>
        <w:rPr>
          <w:color w:val="136F73"/>
        </w:rPr>
        <w:t xml:space="preserve">● </w:t>
      </w:r>
      <w:r>
        <w:rPr>
          <w:rFonts w:ascii="Vazirmatn" w:hAnsi="Vazirmatn"/>
        </w:rPr>
        <w:t>💡 «</w:t>
      </w:r>
      <w:r>
        <w:rPr>
          <w:rFonts w:ascii="Vazirmatn" w:hAnsi="Vazirmatn"/>
          <w:b/>
        </w:rPr>
        <w:t>دیسفاژی در GERD = اندوسکوپی.</w:t>
      </w:r>
      <w:r>
        <w:rPr>
          <w:rFonts w:ascii="Vazirmatn" w:hAnsi="Vazirmatn"/>
        </w:rPr>
        <w:t>»</w:t>
      </w:r>
    </w:p>
    <w:p>
      <w:pPr>
        <w:ind w:right="340"/>
        <w:bidi w:val="1"/>
      </w:pPr>
      <w:r>
        <w:rPr>
          <w:color w:val="136F73"/>
        </w:rPr>
        <w:t xml:space="preserve">● </w:t>
      </w:r>
      <w:r>
        <w:rPr>
          <w:rFonts w:ascii="Vazirmatn" w:hAnsi="Vazirmatn"/>
        </w:rPr>
        <w:t>💡 «</w:t>
      </w:r>
      <w:r>
        <w:rPr>
          <w:rFonts w:ascii="Vazirmatn" w:hAnsi="Vazirmatn"/>
          <w:b/>
        </w:rPr>
        <w:t>Barrett = ۳ عامل خطر ← غربالگری.</w:t>
      </w:r>
      <w:r>
        <w:rPr>
          <w:rFonts w:ascii="Vazirmatn" w:hAnsi="Vazirmatn"/>
        </w:rPr>
        <w:t>»</w:t>
      </w:r>
    </w:p>
    <w:p>
      <w:pPr>
        <w:ind w:right="340"/>
        <w:bidi w:val="1"/>
      </w:pPr>
      <w:r>
        <w:rPr>
          <w:color w:val="136F73"/>
        </w:rPr>
        <w:t xml:space="preserve">● </w:t>
      </w:r>
      <w:r>
        <w:rPr>
          <w:rFonts w:ascii="Vazirmatn" w:hAnsi="Vazirmatn"/>
        </w:rPr>
        <w:t>💡 «</w:t>
      </w:r>
      <w:r>
        <w:rPr>
          <w:rFonts w:ascii="Vazirmatn" w:hAnsi="Vazirmatn"/>
          <w:b/>
        </w:rPr>
        <w:t>Sleeve بدتر، Bypass بهتر.</w:t>
      </w:r>
      <w:r>
        <w:rPr>
          <w:rFonts w:ascii="Vazirmatn" w:hAnsi="Vazirmatn"/>
        </w:rPr>
        <w:t>»</w:t>
      </w:r>
    </w:p>
    <w:p>
      <w:pPr>
        <w:spacing w:before="280"/>
        <w:bidi w:val="1"/>
      </w:pPr>
      <w:r>
        <w:rPr>
          <w:rFonts w:ascii="Vazirmatn" w:hAnsi="Vazirmatn"/>
          <w:b/>
          <w:color w:val="0F2744"/>
          <w:sz w:val="29"/>
        </w:rPr>
        <w:t>⚠️ Red Flags</w:t>
      </w:r>
    </w:p>
    <w:p>
      <w:pPr>
        <w:ind w:right="340"/>
        <w:bidi w:val="1"/>
      </w:pPr>
      <w:r>
        <w:rPr>
          <w:color w:val="136F73"/>
        </w:rPr>
        <w:t xml:space="preserve">● </w:t>
      </w:r>
      <w:r>
        <w:rPr>
          <w:rFonts w:ascii="Vazirmatn" w:hAnsi="Vazirmatn"/>
        </w:rPr>
        <w:t xml:space="preserve">⚠️ </w:t>
      </w:r>
      <w:r>
        <w:rPr>
          <w:rFonts w:ascii="Vazirmatn" w:hAnsi="Vazirmatn"/>
          <w:b/>
        </w:rPr>
        <w:t>دیسفاژی، کاهش وزن، خونریزی، کم‌خونی، استفراغ دوامدار</w:t>
      </w:r>
      <w:r>
        <w:rPr>
          <w:rFonts w:ascii="Vazirmatn" w:hAnsi="Vazirmatn"/>
        </w:rPr>
        <w:t xml:space="preserve"> ← اندوسکوپی.</w:t>
      </w:r>
    </w:p>
    <w:p>
      <w:pPr>
        <w:ind w:right="340"/>
        <w:bidi w:val="1"/>
      </w:pPr>
      <w:r>
        <w:rPr>
          <w:color w:val="136F73"/>
        </w:rPr>
        <w:t xml:space="preserve">● </w:t>
      </w:r>
      <w:r>
        <w:rPr>
          <w:rFonts w:ascii="Vazirmatn" w:hAnsi="Vazirmatn"/>
        </w:rPr>
        <w:t xml:space="preserve">⚠️ </w:t>
      </w:r>
      <w:r>
        <w:rPr>
          <w:rFonts w:ascii="Vazirmatn" w:hAnsi="Vazirmatn"/>
          <w:b/>
        </w:rPr>
        <w:t>«سوزش سینه» فعالیتی یا با تعرق</w:t>
      </w:r>
      <w:r>
        <w:rPr>
          <w:rFonts w:ascii="Vazirmatn" w:hAnsi="Vazirmatn"/>
        </w:rPr>
        <w:t xml:space="preserve"> ← ACS.</w:t>
      </w:r>
    </w:p>
    <w:p>
      <w:pPr>
        <w:ind w:right="340"/>
        <w:bidi w:val="1"/>
      </w:pPr>
      <w:r>
        <w:rPr>
          <w:color w:val="136F73"/>
        </w:rPr>
        <w:t xml:space="preserve">● </w:t>
      </w:r>
      <w:r>
        <w:rPr>
          <w:rFonts w:ascii="Vazirmatn" w:hAnsi="Vazirmatn"/>
        </w:rPr>
        <w:t xml:space="preserve">⚠️ </w:t>
      </w:r>
      <w:r>
        <w:rPr>
          <w:rFonts w:ascii="Vazirmatn" w:hAnsi="Vazirmatn"/>
          <w:b/>
        </w:rPr>
        <w:t>ناتوانی از بلع بزاق</w:t>
      </w:r>
      <w:r>
        <w:rPr>
          <w:rFonts w:ascii="Vazirmatn" w:hAnsi="Vazirmatn"/>
        </w:rPr>
        <w:t xml:space="preserve"> ← Food bolus ← اندوسکوپی عاجل.</w:t>
      </w:r>
    </w:p>
    <w:p>
      <w:pPr>
        <w:spacing w:before="280"/>
        <w:bidi w:val="1"/>
      </w:pPr>
      <w:r>
        <w:rPr>
          <w:rFonts w:ascii="Vazirmatn" w:hAnsi="Vazirmatn"/>
          <w:b/>
          <w:color w:val="0F2744"/>
          <w:sz w:val="29"/>
        </w:rPr>
        <w:t>📚 References</w:t>
      </w:r>
    </w:p>
    <w:p>
      <w:pPr>
        <w:ind w:right="340"/>
        <w:bidi w:val="1"/>
      </w:pPr>
      <w:r>
        <w:rPr>
          <w:color w:val="136F73"/>
        </w:rPr>
        <w:t xml:space="preserve">● </w:t>
      </w:r>
      <w:r>
        <w:rPr>
          <w:rFonts w:ascii="Vazirmatn" w:hAnsi="Vazirmatn"/>
        </w:rPr>
        <w:t xml:space="preserve">Chey WD, Howden CW, Moss SF, et al. </w:t>
      </w:r>
      <w:r>
        <w:rPr>
          <w:rFonts w:ascii="Vazirmatn" w:hAnsi="Vazirmatn"/>
          <w:b/>
        </w:rPr>
        <w:t>ACG Clinical Guideline: Treatment of Helicobacter pylori Infection.</w:t>
      </w:r>
      <w:r>
        <w:rPr>
          <w:rFonts w:ascii="Vazirmatn" w:hAnsi="Vazirmatn"/>
        </w:rPr>
        <w:t xml:space="preserve"> Am J Gastroenterol. 2024;119:1730–1753.</w:t>
      </w:r>
    </w:p>
    <w:p>
      <w:pPr>
        <w:ind w:right="340"/>
        <w:bidi w:val="1"/>
      </w:pPr>
      <w:r>
        <w:rPr>
          <w:color w:val="136F73"/>
        </w:rPr>
        <w:t xml:space="preserve">● </w:t>
      </w:r>
      <w:r>
        <w:rPr>
          <w:rFonts w:ascii="Vazirmatn" w:hAnsi="Vazirmatn"/>
        </w:rPr>
        <w:t xml:space="preserve">Malfertheiner P, et al. </w:t>
      </w:r>
      <w:r>
        <w:rPr>
          <w:rFonts w:ascii="Vazirmatn" w:hAnsi="Vazirmatn"/>
          <w:b/>
        </w:rPr>
        <w:t>Management of Helicobacter pylori infection: the Maastricht VI/Florence consensus report.</w:t>
      </w:r>
      <w:r>
        <w:rPr>
          <w:rFonts w:ascii="Vazirmatn" w:hAnsi="Vazirmatn"/>
        </w:rPr>
        <w:t xml:space="preserve"> Gut. 2022;71:1724–1762.</w:t>
      </w:r>
    </w:p>
    <w:p>
      <w:pPr>
        <w:ind w:right="340"/>
        <w:bidi w:val="1"/>
      </w:pPr>
      <w:r>
        <w:rPr>
          <w:color w:val="136F73"/>
        </w:rPr>
        <w:t xml:space="preserve">● </w:t>
      </w:r>
      <w:r>
        <w:rPr>
          <w:rFonts w:ascii="Vazirmatn" w:hAnsi="Vazirmatn"/>
        </w:rPr>
        <w:t xml:space="preserve">Katz PO, Dunbar KB, Schnoll-Sussman FH, et al. </w:t>
      </w:r>
      <w:r>
        <w:rPr>
          <w:rFonts w:ascii="Vazirmatn" w:hAnsi="Vazirmatn"/>
          <w:b/>
        </w:rPr>
        <w:t>ACG Clinical Guideline for the Diagnosis and Management of Gastroesophageal Reflux Disease.</w:t>
      </w:r>
      <w:r>
        <w:rPr>
          <w:rFonts w:ascii="Vazirmatn" w:hAnsi="Vazirmatn"/>
        </w:rPr>
        <w:t xml:space="preserve"> Am J Gastroenterol. 2022;117:27–56.</w:t>
      </w:r>
    </w:p>
    <w:p>
      <w:pPr>
        <w:ind w:right="340"/>
        <w:bidi w:val="1"/>
      </w:pPr>
      <w:r>
        <w:rPr>
          <w:color w:val="136F73"/>
        </w:rPr>
        <w:t xml:space="preserve">● </w:t>
      </w:r>
      <w:r>
        <w:rPr>
          <w:rFonts w:ascii="Vazirmatn" w:hAnsi="Vazirmatn"/>
        </w:rPr>
        <w:t xml:space="preserve">Gyawali CP, et al. </w:t>
      </w:r>
      <w:r>
        <w:rPr>
          <w:rFonts w:ascii="Vazirmatn" w:hAnsi="Vazirmatn"/>
          <w:b/>
        </w:rPr>
        <w:t>Updates to the modern diagnosis of GERD: Lyon consensus 2.0.</w:t>
      </w:r>
      <w:r>
        <w:rPr>
          <w:rFonts w:ascii="Vazirmatn" w:hAnsi="Vazirmatn"/>
        </w:rPr>
        <w:t xml:space="preserve"> Gut. 2024;73:361–371.</w:t>
      </w:r>
    </w:p>
    <w:p>
      <w:pPr>
        <w:ind w:right="340"/>
        <w:bidi w:val="1"/>
      </w:pPr>
      <w:r>
        <w:rPr>
          <w:color w:val="136F73"/>
        </w:rPr>
        <w:t xml:space="preserve">● </w:t>
      </w:r>
      <w:r>
        <w:rPr>
          <w:rFonts w:ascii="Vazirmatn" w:hAnsi="Vazirmatn"/>
        </w:rPr>
        <w:t xml:space="preserve">Moayyedi P, et al. </w:t>
      </w:r>
      <w:r>
        <w:rPr>
          <w:rFonts w:ascii="Vazirmatn" w:hAnsi="Vazirmatn"/>
          <w:b/>
        </w:rPr>
        <w:t>ACG and CAG Clinical Guideline: Management of Dyspepsia.</w:t>
      </w:r>
      <w:r>
        <w:rPr>
          <w:rFonts w:ascii="Vazirmatn" w:hAnsi="Vazirmatn"/>
        </w:rPr>
        <w:t xml:space="preserve"> Am J Gastroenterol. 2017;112:988–1013.</w:t>
      </w:r>
    </w:p>
    <w:p>
      <w:pPr>
        <w:ind w:right="340"/>
        <w:bidi w:val="1"/>
      </w:pPr>
      <w:r>
        <w:rPr>
          <w:color w:val="136F73"/>
        </w:rPr>
        <w:t xml:space="preserve">● </w:t>
      </w:r>
      <w:r>
        <w:rPr>
          <w:rFonts w:ascii="Vazirmatn" w:hAnsi="Vazirmatn"/>
        </w:rPr>
        <w:t xml:space="preserve">Laine L, et al. </w:t>
      </w:r>
      <w:r>
        <w:rPr>
          <w:rFonts w:ascii="Vazirmatn" w:hAnsi="Vazirmatn"/>
          <w:b/>
        </w:rPr>
        <w:t>Vonoprazan Versus Lansoprazole for Healing and Maintenance of Healing of Erosive Esophagitis.</w:t>
      </w:r>
      <w:r>
        <w:rPr>
          <w:rFonts w:ascii="Vazirmatn" w:hAnsi="Vazirmatn"/>
        </w:rPr>
        <w:t xml:space="preserve"> Gastroenterology. 2023;164:61–71.</w:t>
      </w:r>
    </w:p>
    <w:p>
      <w:pPr>
        <w:ind w:right="340"/>
        <w:bidi w:val="1"/>
      </w:pPr>
      <w:r>
        <w:rPr>
          <w:color w:val="136F73"/>
        </w:rPr>
        <w:t xml:space="preserve">● </w:t>
      </w:r>
      <w:r>
        <w:rPr>
          <w:rFonts w:ascii="Vazirmatn" w:hAnsi="Vazirmatn"/>
        </w:rPr>
        <w:t xml:space="preserve">Shaheen NJ, et al. </w:t>
      </w:r>
      <w:r>
        <w:rPr>
          <w:rFonts w:ascii="Vazirmatn" w:hAnsi="Vazirmatn"/>
          <w:b/>
        </w:rPr>
        <w:t>Diagnosis and Management of Barrett's Esophagus: An Updated ACG Guideline.</w:t>
      </w:r>
      <w:r>
        <w:rPr>
          <w:rFonts w:ascii="Vazirmatn" w:hAnsi="Vazirmatn"/>
        </w:rPr>
        <w:t xml:space="preserve"> Am J Gastroenterol. 2022;117:559–587.</w:t>
      </w:r>
    </w:p>
    <w:p>
      <w:pPr>
        <w:ind w:right="340"/>
        <w:bidi w:val="1"/>
      </w:pPr>
      <w:r>
        <w:rPr>
          <w:color w:val="136F73"/>
        </w:rPr>
        <w:t xml:space="preserve">● </w:t>
      </w:r>
      <w:r>
        <w:rPr>
          <w:rFonts w:ascii="Vazirmatn" w:hAnsi="Vazirmatn"/>
        </w:rPr>
        <w:t xml:space="preserve">Targownik LE, et al. </w:t>
      </w:r>
      <w:r>
        <w:rPr>
          <w:rFonts w:ascii="Vazirmatn" w:hAnsi="Vazirmatn"/>
          <w:b/>
        </w:rPr>
        <w:t>AGA Clinical Practice Update on De-Prescribing of Proton Pump Inhibitors.</w:t>
      </w:r>
      <w:r>
        <w:rPr>
          <w:rFonts w:ascii="Vazirmatn" w:hAnsi="Vazirmatn"/>
        </w:rPr>
        <w:t xml:space="preserve"> Gastroenterology. 2022;162:1334–1342.</w:t>
      </w:r>
    </w:p>
    <w:p>
      <w:pPr>
        <w:ind w:right="340"/>
        <w:bidi w:val="1"/>
      </w:pPr>
      <w:r>
        <w:rPr>
          <w:color w:val="136F73"/>
        </w:rPr>
        <w:t xml:space="preserve">● </w:t>
      </w:r>
      <w:r>
        <w:rPr>
          <w:rFonts w:ascii="Vazirmatn" w:hAnsi="Vazirmatn"/>
        </w:rPr>
        <w:t xml:space="preserve">Cook D, et al. </w:t>
      </w:r>
      <w:r>
        <w:rPr>
          <w:rFonts w:ascii="Vazirmatn" w:hAnsi="Vazirmatn"/>
          <w:b/>
        </w:rPr>
        <w:t>Stress Ulcer Prophylaxis during Invasive Mechanical Ventilation (REVISE).</w:t>
      </w:r>
      <w:r>
        <w:rPr>
          <w:rFonts w:ascii="Vazirmatn" w:hAnsi="Vazirmatn"/>
        </w:rPr>
        <w:t xml:space="preserve"> N Engl J Med. 2024;391:9–20.</w:t>
      </w:r>
    </w:p>
    <w:p>
      <w:pPr>
        <w:ind w:right="340"/>
        <w:bidi w:val="1"/>
      </w:pPr>
      <w:r>
        <w:rPr>
          <w:color w:val="136F73"/>
        </w:rPr>
        <w:t xml:space="preserve">● </w:t>
      </w:r>
      <w:r>
        <w:rPr>
          <w:rFonts w:ascii="Vazirmatn" w:hAnsi="Vazirmatn"/>
          <w:i/>
        </w:rPr>
        <w:t>[دوزها مطابق ACG 2024 و ACG 2022 از دانش نوشته شده و پیش از نشر باید با متن رهنمودها مطابقت داده شوند؛ شیوع H. pylori و مقاومت Clarithromycin در افغانستان تخمینی است.]</w:t>
      </w:r>
    </w:p>
    <w:p>
      <w:pPr>
        <w:spacing w:before="280"/>
        <w:bidi w:val="1"/>
      </w:pPr>
      <w:r>
        <w:rPr>
          <w:rFonts w:ascii="Vazirmatn" w:hAnsi="Vazirmatn"/>
          <w:b/>
          <w:color w:val="0F2744"/>
          <w:sz w:val="29"/>
        </w:rPr>
        <w:t>🎯 ۵ قدم کوچک کنار بستر (Atomic Habits)</w:t>
      </w:r>
    </w:p>
    <w:p>
      <w:pPr>
        <w:ind w:right="340"/>
        <w:bidi w:val="1"/>
      </w:pPr>
      <w:r>
        <w:rPr>
          <w:b/>
          <w:color w:val="136F73"/>
        </w:rPr>
        <w:t xml:space="preserve">1. </w:t>
      </w:r>
      <w:r>
        <w:rPr>
          <w:rFonts w:ascii="Vazirmatn" w:hAnsi="Vazirmatn"/>
        </w:rPr>
        <w:t xml:space="preserve">هر سوء هاضمه: </w:t>
      </w:r>
      <w:r>
        <w:rPr>
          <w:rFonts w:ascii="Vazirmatn" w:hAnsi="Vazirmatn"/>
          <w:b/>
        </w:rPr>
        <w:t>ALARM + سن + NSAID</w:t>
      </w:r>
      <w:r>
        <w:rPr>
          <w:rFonts w:ascii="Vazirmatn" w:hAnsi="Vazirmatn"/>
        </w:rPr>
        <w:t xml:space="preserve"> را بپرس.</w:t>
      </w:r>
    </w:p>
    <w:p>
      <w:pPr>
        <w:ind w:right="340"/>
        <w:bidi w:val="1"/>
      </w:pPr>
      <w:r>
        <w:rPr>
          <w:b/>
          <w:color w:val="136F73"/>
        </w:rPr>
        <w:t xml:space="preserve">2. </w:t>
      </w:r>
      <w:r>
        <w:rPr>
          <w:rFonts w:ascii="Vazirmatn" w:hAnsi="Vazirmatn"/>
        </w:rPr>
        <w:t xml:space="preserve">هر تست H. pylori: </w:t>
      </w:r>
      <w:r>
        <w:rPr>
          <w:rFonts w:ascii="Vazirmatn" w:hAnsi="Vazirmatn"/>
          <w:b/>
        </w:rPr>
        <w:t>PPI ۲ هفته قطع</w:t>
      </w:r>
      <w:r>
        <w:rPr>
          <w:rFonts w:ascii="Vazirmatn" w:hAnsi="Vazirmatn"/>
        </w:rPr>
        <w:t xml:space="preserve"> — و </w:t>
      </w:r>
      <w:r>
        <w:rPr>
          <w:rFonts w:ascii="Vazirmatn" w:hAnsi="Vazirmatn"/>
          <w:b/>
        </w:rPr>
        <w:t>نه سیرولوژی</w:t>
      </w:r>
      <w:r>
        <w:rPr>
          <w:rFonts w:ascii="Vazirmatn" w:hAnsi="Vazirmatn"/>
        </w:rPr>
        <w:t>.</w:t>
      </w:r>
    </w:p>
    <w:p>
      <w:pPr>
        <w:ind w:right="340"/>
        <w:bidi w:val="1"/>
      </w:pPr>
      <w:r>
        <w:rPr>
          <w:b/>
          <w:color w:val="136F73"/>
        </w:rPr>
        <w:t xml:space="preserve">3. </w:t>
      </w:r>
      <w:r>
        <w:rPr>
          <w:rFonts w:ascii="Vazirmatn" w:hAnsi="Vazirmatn"/>
        </w:rPr>
        <w:t xml:space="preserve">هر ریشه‌کنی: </w:t>
      </w:r>
      <w:r>
        <w:rPr>
          <w:rFonts w:ascii="Vazirmatn" w:hAnsi="Vazirmatn"/>
          <w:b/>
        </w:rPr>
        <w:t>۱۴ روز Bismuth quadruple</w:t>
      </w:r>
      <w:r>
        <w:rPr>
          <w:rFonts w:ascii="Vazirmatn" w:hAnsi="Vazirmatn"/>
        </w:rPr>
        <w:t xml:space="preserve"> + </w:t>
      </w:r>
      <w:r>
        <w:rPr>
          <w:rFonts w:ascii="Vazirmatn" w:hAnsi="Vazirmatn"/>
          <w:b/>
        </w:rPr>
        <w:t>تأیید پس از ۴ هفته</w:t>
      </w:r>
      <w:r>
        <w:rPr>
          <w:rFonts w:ascii="Vazirmatn" w:hAnsi="Vazirmatn"/>
        </w:rPr>
        <w:t>.</w:t>
      </w:r>
    </w:p>
    <w:p>
      <w:pPr>
        <w:ind w:right="340"/>
        <w:bidi w:val="1"/>
      </w:pPr>
      <w:r>
        <w:rPr>
          <w:b/>
          <w:color w:val="136F73"/>
        </w:rPr>
        <w:t xml:space="preserve">4. </w:t>
      </w:r>
      <w:r>
        <w:rPr>
          <w:rFonts w:ascii="Vazirmatn" w:hAnsi="Vazirmatn"/>
        </w:rPr>
        <w:t xml:space="preserve">هر قرحهٔ معده: </w:t>
      </w:r>
      <w:r>
        <w:rPr>
          <w:rFonts w:ascii="Vazirmatn" w:hAnsi="Vazirmatn"/>
          <w:b/>
        </w:rPr>
        <w:t>بیوپسی + اندوسکوپی دوباره</w:t>
      </w:r>
      <w:r>
        <w:rPr>
          <w:rFonts w:ascii="Vazirmatn" w:hAnsi="Vazirmatn"/>
        </w:rPr>
        <w:t>.</w:t>
      </w:r>
    </w:p>
    <w:p>
      <w:pPr>
        <w:ind w:right="340"/>
        <w:bidi w:val="1"/>
      </w:pPr>
      <w:r>
        <w:rPr>
          <w:b/>
          <w:color w:val="136F73"/>
        </w:rPr>
        <w:t xml:space="preserve">5. </w:t>
      </w:r>
      <w:r>
        <w:rPr>
          <w:rFonts w:ascii="Vazirmatn" w:hAnsi="Vazirmatn"/>
        </w:rPr>
        <w:t xml:space="preserve">هر نسخهٔ PPI: </w:t>
      </w:r>
      <w:r>
        <w:rPr>
          <w:rFonts w:ascii="Vazirmatn" w:hAnsi="Vazirmatn"/>
          <w:b/>
        </w:rPr>
        <w:t>اندیکاسیون و مدت</w:t>
      </w:r>
      <w:r>
        <w:rPr>
          <w:rFonts w:ascii="Vazirmatn" w:hAnsi="Vazirmatn"/>
        </w:rPr>
        <w:t xml:space="preserve"> را بنویس.</w:t>
      </w:r>
    </w:p>
    <w:p>
      <w:pPr>
        <w:spacing w:before="280"/>
        <w:bidi w:val="1"/>
      </w:pPr>
      <w:r>
        <w:rPr>
          <w:rFonts w:ascii="Vazirmatn" w:hAnsi="Vazirmatn"/>
          <w:b/>
          <w:color w:val="0F2744"/>
          <w:sz w:val="29"/>
        </w:rPr>
        <w:t>🔗 اتصال به فصل‌های پیشین و بعدی (Compound Effect)</w:t>
      </w:r>
    </w:p>
    <w:p>
      <w:pPr>
        <w:ind w:right="340"/>
        <w:bidi w:val="1"/>
      </w:pPr>
      <w:r>
        <w:rPr>
          <w:color w:val="136F73"/>
        </w:rPr>
        <w:t xml:space="preserve">● </w:t>
      </w:r>
      <w:r>
        <w:rPr>
          <w:rFonts w:ascii="Vazirmatn" w:hAnsi="Vazirmatn"/>
          <w:b/>
        </w:rPr>
        <w:t>فصل ۵ (Aspirin/DAPT)</w:t>
      </w:r>
      <w:r>
        <w:rPr>
          <w:rFonts w:ascii="Vazirmatn" w:hAnsi="Vazirmatn"/>
        </w:rPr>
        <w:t xml:space="preserve">، </w:t>
      </w:r>
      <w:r>
        <w:rPr>
          <w:rFonts w:ascii="Vazirmatn" w:hAnsi="Vazirmatn"/>
          <w:b/>
        </w:rPr>
        <w:t>فصل ۱۹ (Levofloxacin و Rifabutin در سل)</w:t>
      </w:r>
      <w:r>
        <w:rPr>
          <w:rFonts w:ascii="Vazirmatn" w:hAnsi="Vazirmatn"/>
        </w:rPr>
        <w:t xml:space="preserve">، </w:t>
      </w:r>
      <w:r>
        <w:rPr>
          <w:rFonts w:ascii="Vazirmatn" w:hAnsi="Vazirmatn"/>
          <w:b/>
        </w:rPr>
        <w:t>فصل ۲۳ (GERD و سرفه)</w:t>
      </w:r>
      <w:r>
        <w:rPr>
          <w:rFonts w:ascii="Vazirmatn" w:hAnsi="Vazirmatn"/>
        </w:rPr>
        <w:t xml:space="preserve">، </w:t>
      </w:r>
      <w:r>
        <w:rPr>
          <w:rFonts w:ascii="Vazirmatn" w:hAnsi="Vazirmatn"/>
          <w:b/>
        </w:rPr>
        <w:t>فصل ۲۴ (درد شرسوفی، ALARM)</w:t>
      </w:r>
      <w:r>
        <w:rPr>
          <w:rFonts w:ascii="Vazirmatn" w:hAnsi="Vazirmatn"/>
        </w:rPr>
        <w:t xml:space="preserve">، </w:t>
      </w:r>
      <w:r>
        <w:rPr>
          <w:rFonts w:ascii="Vazirmatn" w:hAnsi="Vazirmatn"/>
          <w:b/>
        </w:rPr>
        <w:t>فصل ۲۵ (قرحهٔ خونریزی‌دهنده)</w:t>
      </w:r>
      <w:r>
        <w:rPr>
          <w:rFonts w:ascii="Vazirmatn" w:hAnsi="Vazirmatn"/>
        </w:rPr>
        <w:t>.</w:t>
      </w:r>
    </w:p>
    <w:p>
      <w:pPr>
        <w:ind w:right="340"/>
        <w:bidi w:val="1"/>
      </w:pPr>
      <w:r>
        <w:rPr>
          <w:color w:val="136F73"/>
        </w:rPr>
        <w:t xml:space="preserve">● </w:t>
      </w:r>
      <w:r>
        <w:rPr>
          <w:rFonts w:ascii="Vazirmatn" w:hAnsi="Vazirmatn"/>
          <w:b/>
        </w:rPr>
        <w:t>فصل‌های بعدی:</w:t>
      </w:r>
      <w:r>
        <w:rPr>
          <w:rFonts w:ascii="Vazirmatn" w:hAnsi="Vazirmatn"/>
        </w:rPr>
        <w:t xml:space="preserve"> ۲۷ (بطن حاد — انثقاب)، ۲۸ (کولیک صفراوی)، ۲۹ (پانکراتیت)، ۳۵ (Functional dyspepsia و IBS)، و امراض خون (کمبود B12 و آهن).</w:t>
      </w:r>
    </w:p>
    <w:p>
      <w:pPr>
        <w:spacing w:before="280"/>
        <w:bidi w:val="1"/>
      </w:pPr>
      <w:r>
        <w:rPr>
          <w:rFonts w:ascii="Vazirmatn" w:hAnsi="Vazirmatn"/>
          <w:b/>
          <w:color w:val="0F2744"/>
          <w:sz w:val="29"/>
        </w:rPr>
        <w:t>🔁 مرور ۶۰ ثانیه‌ای (5 Questions)</w:t>
      </w:r>
    </w:p>
    <w:p>
      <w:pPr>
        <w:ind w:right="340"/>
        <w:bidi w:val="1"/>
      </w:pPr>
      <w:r>
        <w:rPr>
          <w:b/>
          <w:color w:val="136F73"/>
        </w:rPr>
        <w:t xml:space="preserve">1. </w:t>
      </w:r>
      <w:r>
        <w:rPr>
          <w:rFonts w:ascii="Vazirmatn" w:hAnsi="Vazirmatn"/>
        </w:rPr>
        <w:t xml:space="preserve">رژیم خط اول H. pylori در منطقهٔ ما؟ ← </w:t>
      </w:r>
      <w:r>
        <w:rPr>
          <w:rFonts w:ascii="Vazirmatn" w:hAnsi="Vazirmatn"/>
          <w:i/>
        </w:rPr>
        <w:t>Bismuth quadruple ۱۴ روز.</w:t>
      </w:r>
    </w:p>
    <w:p>
      <w:pPr>
        <w:ind w:right="340"/>
        <w:bidi w:val="1"/>
      </w:pPr>
      <w:r>
        <w:rPr>
          <w:b/>
          <w:color w:val="136F73"/>
        </w:rPr>
        <w:t xml:space="preserve">2. </w:t>
      </w:r>
      <w:r>
        <w:rPr>
          <w:rFonts w:ascii="Vazirmatn" w:hAnsi="Vazirmatn"/>
        </w:rPr>
        <w:t xml:space="preserve">چرا سیرولوژی برای تأیید ریشه‌کنی نه؟ ← </w:t>
      </w:r>
      <w:r>
        <w:rPr>
          <w:rFonts w:ascii="Vazirmatn" w:hAnsi="Vazirmatn"/>
          <w:i/>
        </w:rPr>
        <w:t>انتی‌بادی تا ماه‌ها یا سال‌ها مثبت می‌ماند.</w:t>
      </w:r>
    </w:p>
    <w:p>
      <w:pPr>
        <w:ind w:right="340"/>
        <w:bidi w:val="1"/>
      </w:pPr>
      <w:r>
        <w:rPr>
          <w:b/>
          <w:color w:val="136F73"/>
        </w:rPr>
        <w:t xml:space="preserve">3. </w:t>
      </w:r>
      <w:r>
        <w:rPr>
          <w:rFonts w:ascii="Vazirmatn" w:hAnsi="Vazirmatn"/>
        </w:rPr>
        <w:t xml:space="preserve">تست UBT مریضی که Omeprazole می‌گیرد؟ ← </w:t>
      </w:r>
      <w:r>
        <w:rPr>
          <w:rFonts w:ascii="Vazirmatn" w:hAnsi="Vazirmatn"/>
          <w:i/>
        </w:rPr>
        <w:t>۲ هفته PPI را قطع کن.</w:t>
      </w:r>
    </w:p>
    <w:p>
      <w:pPr>
        <w:ind w:right="340"/>
        <w:bidi w:val="1"/>
      </w:pPr>
      <w:r>
        <w:rPr>
          <w:b/>
          <w:color w:val="136F73"/>
        </w:rPr>
        <w:t xml:space="preserve">4. </w:t>
      </w:r>
      <w:r>
        <w:rPr>
          <w:rFonts w:ascii="Vazirmatn" w:hAnsi="Vazirmatn"/>
        </w:rPr>
        <w:t xml:space="preserve">PPI چه وقت گرفته شود؟ ← </w:t>
      </w:r>
      <w:r>
        <w:rPr>
          <w:rFonts w:ascii="Vazirmatn" w:hAnsi="Vazirmatn"/>
          <w:i/>
        </w:rPr>
        <w:t>۳۰–۶۰ دقیقه پیش از صبحانه.</w:t>
      </w:r>
    </w:p>
    <w:p>
      <w:pPr>
        <w:ind w:right="340"/>
        <w:bidi w:val="1"/>
      </w:pPr>
      <w:r>
        <w:rPr>
          <w:b/>
          <w:color w:val="136F73"/>
        </w:rPr>
        <w:t xml:space="preserve">5. </w:t>
      </w:r>
      <w:r>
        <w:rPr>
          <w:rFonts w:ascii="Vazirmatn" w:hAnsi="Vazirmatn"/>
        </w:rPr>
        <w:t xml:space="preserve">چه جراحی چاقی GERD را بدتر می‌کند؟ ← </w:t>
      </w:r>
      <w:r>
        <w:rPr>
          <w:rFonts w:ascii="Vazirmatn" w:hAnsi="Vazirmatn"/>
          <w:i/>
        </w:rPr>
        <w:t>Sleeve gastrectomy.</w:t>
      </w:r>
    </w:p>
    <w:p>
      <w:pPr>
        <w:spacing w:before="0"/>
        <w:bidi w:val="1"/>
      </w:pPr>
      <w:r>
        <w:rPr>
          <w:rFonts w:ascii="Vazirmatn" w:hAnsi="Vazirmatn"/>
          <w:b/>
          <w:color w:val="136F73"/>
          <w:sz w:val="38"/>
        </w:rPr>
        <w:t>فصل ۲۷ — بطن حاد (Acute Abdomen)</w:t>
      </w:r>
    </w:p>
    <w:p>
      <w:pPr>
        <w:bidi w:val="1"/>
      </w:pPr>
      <w:r>
        <w:rPr>
          <w:color w:val="B8913A"/>
          <w:sz w:val="16"/>
        </w:rPr>
        <w:t xml:space="preserve">❖ ❖ ❖ ❖ ❖ ❖ ❖ ❖ ❖ ❖ ❖ ❖ ❖ ❖ ❖ ❖ ❖ ❖ ❖ ❖ </w:t>
      </w:r>
    </w:p>
    <w:p>
      <w:pPr>
        <w:ind w:right="283" w:left="283"/>
        <w:bidi w:val="1"/>
      </w:pPr>
      <w:r>
        <w:rPr>
          <w:rFonts w:ascii="Vazirmatn" w:hAnsi="Vazirmatn"/>
          <w:b/>
          <w:color w:val="0F2744"/>
        </w:rPr>
        <w:t>بخش چهارم — سیستم هضمی و کبد</w:t>
      </w:r>
    </w:p>
    <w:p>
      <w:pPr>
        <w:bidi w:val="1"/>
      </w:pPr>
      <w:r>
        <w:rPr>
          <w:rFonts w:ascii="Vazirmatn" w:hAnsi="Vazirmatn"/>
        </w:rPr>
        <w:t xml:space="preserve">🖼 </w:t>
      </w:r>
      <w:r>
        <w:rPr>
          <w:rFonts w:ascii="Vazirmatn" w:hAnsi="Vazirmatn"/>
          <w:b/>
        </w:rPr>
        <w:t>تمثیل ذهنی:</w:t>
      </w:r>
      <w:r>
        <w:rPr>
          <w:rFonts w:ascii="Vazirmatn" w:hAnsi="Vazirmatn"/>
        </w:rPr>
        <w:t xml:space="preserve"> بطن حاد مانند </w:t>
      </w:r>
      <w:r>
        <w:rPr>
          <w:rFonts w:ascii="Vazirmatn" w:hAnsi="Vazirmatn"/>
          <w:b/>
        </w:rPr>
        <w:t>آژیر آتش‌سوزی در یک ساختمان بزرگ</w:t>
      </w:r>
      <w:r>
        <w:rPr>
          <w:rFonts w:ascii="Vazirmatn" w:hAnsi="Vazirmatn"/>
        </w:rPr>
        <w:t xml:space="preserve"> است. داکتر داخله </w:t>
      </w:r>
      <w:r>
        <w:rPr>
          <w:rFonts w:ascii="Vazirmatn" w:hAnsi="Vazirmatn"/>
          <w:b/>
        </w:rPr>
        <w:t>آتش‌نشان اول</w:t>
      </w:r>
      <w:r>
        <w:rPr>
          <w:rFonts w:ascii="Vazirmatn" w:hAnsi="Vazirmatn"/>
        </w:rPr>
        <w:t xml:space="preserve"> است: وظیفهٔ او (۱) </w:t>
      </w:r>
      <w:r>
        <w:rPr>
          <w:rFonts w:ascii="Vazirmatn" w:hAnsi="Vazirmatn"/>
          <w:b/>
        </w:rPr>
        <w:t>نجات جان</w:t>
      </w:r>
      <w:r>
        <w:rPr>
          <w:rFonts w:ascii="Vazirmatn" w:hAnsi="Vazirmatn"/>
        </w:rPr>
        <w:t xml:space="preserve"> (احیا)، (۲) </w:t>
      </w:r>
      <w:r>
        <w:rPr>
          <w:rFonts w:ascii="Vazirmatn" w:hAnsi="Vazirmatn"/>
          <w:b/>
        </w:rPr>
        <w:t>پیدا کردن اتاقی که آتش گرفته</w:t>
      </w:r>
      <w:r>
        <w:rPr>
          <w:rFonts w:ascii="Vazirmatn" w:hAnsi="Vazirmatn"/>
        </w:rPr>
        <w:t xml:space="preserve"> (تشخیص)، و (۳) </w:t>
      </w:r>
      <w:r>
        <w:rPr>
          <w:rFonts w:ascii="Vazirmatn" w:hAnsi="Vazirmatn"/>
          <w:b/>
        </w:rPr>
        <w:t>خبر کردن تیم تخصصی به موقع</w:t>
      </w:r>
      <w:r>
        <w:rPr>
          <w:rFonts w:ascii="Vazirmatn" w:hAnsi="Vazirmatn"/>
        </w:rPr>
        <w:t xml:space="preserve"> (جراح) است — نه اینکه منتظر بماند تا ساختمان کاملاً بسوزد.</w:t>
      </w:r>
    </w:p>
    <w:p>
      <w:pPr>
        <w:bidi w:val="1"/>
      </w:pPr>
      <w:r>
        <w:rPr>
          <w:rFonts w:ascii="Vazirmatn" w:hAnsi="Vazirmatn"/>
          <w:b/>
        </w:rPr>
        <w:t>سه نوع آتش:</w:t>
      </w:r>
    </w:p>
    <w:p>
      <w:pPr>
        <w:ind w:right="340"/>
        <w:bidi w:val="1"/>
      </w:pPr>
      <w:r>
        <w:rPr>
          <w:b/>
          <w:color w:val="136F73"/>
        </w:rPr>
        <w:t xml:space="preserve">1. </w:t>
      </w:r>
      <w:r>
        <w:rPr>
          <w:rFonts w:ascii="Vazirmatn" w:hAnsi="Vazirmatn"/>
          <w:b/>
        </w:rPr>
        <w:t>التهاب/انتان</w:t>
      </w:r>
      <w:r>
        <w:rPr>
          <w:rFonts w:ascii="Vazirmatn" w:hAnsi="Vazirmatn"/>
        </w:rPr>
        <w:t xml:space="preserve"> (آپاندیسیت، کولی‌سیستیت، دایورتیکولیت) ← آهسته، تب، درد موضعی.</w:t>
      </w:r>
    </w:p>
    <w:p>
      <w:pPr>
        <w:ind w:right="340"/>
        <w:bidi w:val="1"/>
      </w:pPr>
      <w:r>
        <w:rPr>
          <w:b/>
          <w:color w:val="136F73"/>
        </w:rPr>
        <w:t xml:space="preserve">2. </w:t>
      </w:r>
      <w:r>
        <w:rPr>
          <w:rFonts w:ascii="Vazirmatn" w:hAnsi="Vazirmatn"/>
          <w:b/>
        </w:rPr>
        <w:t>انسداد</w:t>
      </w:r>
      <w:r>
        <w:rPr>
          <w:rFonts w:ascii="Vazirmatn" w:hAnsi="Vazirmatn"/>
        </w:rPr>
        <w:t xml:space="preserve"> (روده، حالب، صفرا) ← </w:t>
      </w:r>
      <w:r>
        <w:rPr>
          <w:rFonts w:ascii="Vazirmatn" w:hAnsi="Vazirmatn"/>
          <w:b/>
        </w:rPr>
        <w:t>کولیک</w:t>
      </w:r>
      <w:r>
        <w:rPr>
          <w:rFonts w:ascii="Vazirmatn" w:hAnsi="Vazirmatn"/>
        </w:rPr>
        <w:t>، اتساع، استفراغ.</w:t>
      </w:r>
    </w:p>
    <w:p>
      <w:pPr>
        <w:ind w:right="340"/>
        <w:bidi w:val="1"/>
      </w:pPr>
      <w:r>
        <w:rPr>
          <w:b/>
          <w:color w:val="136F73"/>
        </w:rPr>
        <w:t xml:space="preserve">3. </w:t>
      </w:r>
      <w:r>
        <w:rPr>
          <w:rFonts w:ascii="Vazirmatn" w:hAnsi="Vazirmatn"/>
          <w:b/>
        </w:rPr>
        <w:t>فاجعهٔ عروقی یا انثقاب</w:t>
      </w:r>
      <w:r>
        <w:rPr>
          <w:rFonts w:ascii="Vazirmatn" w:hAnsi="Vazirmatn"/>
        </w:rPr>
        <w:t xml:space="preserve"> (AAA پاره‌شده، ایسکیمی مساریقی، انثقاب قرحه، حاملگی خارج رحم) ← </w:t>
      </w:r>
      <w:r>
        <w:rPr>
          <w:rFonts w:ascii="Vazirmatn" w:hAnsi="Vazirmatn"/>
          <w:b/>
        </w:rPr>
        <w:t>ناگهانی، شدید، شوک</w:t>
      </w:r>
      <w:r>
        <w:rPr>
          <w:rFonts w:ascii="Vazirmatn" w:hAnsi="Vazirmatn"/>
        </w:rPr>
        <w:t xml:space="preserve"> ← دقیقه‌ها مهم اند.</w:t>
      </w:r>
    </w:p>
    <w:p>
      <w:pPr>
        <w:ind w:right="283" w:left="283"/>
        <w:bidi w:val="1"/>
      </w:pPr>
      <w:r>
        <w:rPr>
          <w:rFonts w:ascii="Vazirmatn" w:hAnsi="Vazirmatn"/>
          <w:color w:val="0F2744"/>
        </w:rPr>
        <w:t xml:space="preserve">🔗 </w:t>
      </w:r>
      <w:r>
        <w:rPr>
          <w:rFonts w:ascii="Vazirmatn" w:hAnsi="Vazirmatn"/>
          <w:b/>
          <w:color w:val="0F2744"/>
        </w:rPr>
        <w:t>اتصال به گذشته:</w:t>
      </w:r>
      <w:r>
        <w:rPr>
          <w:rFonts w:ascii="Vazirmatn" w:hAnsi="Vazirmatn"/>
          <w:color w:val="0F2744"/>
        </w:rPr>
        <w:t xml:space="preserve"> در فصل ۲۴ </w:t>
      </w:r>
      <w:r>
        <w:rPr>
          <w:rFonts w:ascii="Vazirmatn" w:hAnsi="Vazirmatn"/>
          <w:b/>
          <w:color w:val="0F2744"/>
        </w:rPr>
        <w:t>SOCRATES</w:t>
      </w:r>
      <w:r>
        <w:rPr>
          <w:rFonts w:ascii="Vazirmatn" w:hAnsi="Vazirmatn"/>
          <w:color w:val="0F2744"/>
        </w:rPr>
        <w:t xml:space="preserve">، </w:t>
      </w:r>
      <w:r>
        <w:rPr>
          <w:rFonts w:ascii="Vazirmatn" w:hAnsi="Vazirmatn"/>
          <w:b/>
          <w:color w:val="0F2744"/>
        </w:rPr>
        <w:t>جدول ۹ ناحیه‌ای</w:t>
      </w:r>
      <w:r>
        <w:rPr>
          <w:rFonts w:ascii="Vazirmatn" w:hAnsi="Vazirmatn"/>
          <w:color w:val="0F2744"/>
        </w:rPr>
        <w:t xml:space="preserve"> و </w:t>
      </w:r>
      <w:r>
        <w:rPr>
          <w:rFonts w:ascii="Vazirmatn" w:hAnsi="Vazirmatn"/>
          <w:b/>
          <w:color w:val="0F2744"/>
        </w:rPr>
        <w:t>علایم پریتونیت</w:t>
      </w:r>
      <w:r>
        <w:rPr>
          <w:rFonts w:ascii="Vazirmatn" w:hAnsi="Vazirmatn"/>
          <w:color w:val="0F2744"/>
        </w:rPr>
        <w:t xml:space="preserve"> را دیدی؛ در فصل ۲۵ </w:t>
      </w:r>
      <w:r>
        <w:rPr>
          <w:rFonts w:ascii="Vazirmatn" w:hAnsi="Vazirmatn"/>
          <w:b/>
          <w:color w:val="0F2744"/>
        </w:rPr>
        <w:t>شوک خونریزی‌دهنده</w:t>
      </w:r>
      <w:r>
        <w:rPr>
          <w:rFonts w:ascii="Vazirmatn" w:hAnsi="Vazirmatn"/>
          <w:color w:val="0F2744"/>
        </w:rPr>
        <w:t xml:space="preserve">؛ در فصل ۲۶ </w:t>
      </w:r>
      <w:r>
        <w:rPr>
          <w:rFonts w:ascii="Vazirmatn" w:hAnsi="Vazirmatn"/>
          <w:b/>
          <w:color w:val="0F2744"/>
        </w:rPr>
        <w:t>انثقاب قرحه</w:t>
      </w:r>
      <w:r>
        <w:rPr>
          <w:rFonts w:ascii="Vazirmatn" w:hAnsi="Vazirmatn"/>
          <w:color w:val="0F2744"/>
        </w:rPr>
        <w:t xml:space="preserve">؛ در فصل ۱۰ </w:t>
      </w:r>
      <w:r>
        <w:rPr>
          <w:rFonts w:ascii="Vazirmatn" w:hAnsi="Vazirmatn"/>
          <w:b/>
          <w:color w:val="0F2744"/>
        </w:rPr>
        <w:t>AF ← امبولی مساریقی</w:t>
      </w:r>
      <w:r>
        <w:rPr>
          <w:rFonts w:ascii="Vazirmatn" w:hAnsi="Vazirmatn"/>
          <w:color w:val="0F2744"/>
        </w:rPr>
        <w:t xml:space="preserve">؛ و در فصل ۱۳ </w:t>
      </w:r>
      <w:r>
        <w:rPr>
          <w:rFonts w:ascii="Vazirmatn" w:hAnsi="Vazirmatn"/>
          <w:b/>
          <w:color w:val="0F2744"/>
        </w:rPr>
        <w:t>AAA</w:t>
      </w:r>
      <w:r>
        <w:rPr>
          <w:rFonts w:ascii="Vazirmatn" w:hAnsi="Vazirmatn"/>
          <w:color w:val="0F2744"/>
        </w:rPr>
        <w:t>.</w:t>
      </w:r>
    </w:p>
    <w:p>
      <w:pPr>
        <w:spacing w:before="280"/>
        <w:bidi w:val="1"/>
      </w:pPr>
      <w:r>
        <w:rPr>
          <w:rFonts w:ascii="Vazirmatn" w:hAnsi="Vazirmatn"/>
          <w:b/>
          <w:color w:val="0F2744"/>
          <w:sz w:val="29"/>
        </w:rPr>
        <w:t>🔹 ۱. Core Concept (مفهوم بنیادی)</w:t>
      </w:r>
    </w:p>
    <w:p>
      <w:pPr>
        <w:bidi w:val="1"/>
      </w:pPr>
      <w:r>
        <w:rPr>
          <w:rFonts w:ascii="Vazirmatn" w:hAnsi="Vazirmatn"/>
        </w:rPr>
        <w:t xml:space="preserve">⚗️ </w:t>
      </w:r>
      <w:r>
        <w:rPr>
          <w:rFonts w:ascii="Vazirmatn" w:hAnsi="Vazirmatn"/>
          <w:b/>
        </w:rPr>
        <w:t>فرمول:</w:t>
      </w:r>
      <w:r>
        <w:rPr>
          <w:rFonts w:ascii="Vazirmatn" w:hAnsi="Vazirmatn"/>
        </w:rPr>
        <w:t xml:space="preserve"> </w:t>
      </w:r>
      <w:r>
        <w:rPr>
          <w:rFonts w:ascii="Vazirmatn" w:hAnsi="Vazirmatn"/>
        </w:rPr>
        <w:t>درد حاد بطن (کمتر از ۷ روز) + ABCDE + β-hCG + ECG + لاکتات + تصویربرداری (سونوگرافی/CT) ← «جراحی است یا نه؟» ← مسکن زود + NPO + مایع + انتی‌بیوتیک در صورت انتان + جراح زود</w:t>
      </w:r>
    </w:p>
    <w:p>
      <w:pPr>
        <w:ind w:right="283" w:left="283"/>
        <w:bidi w:val="1"/>
      </w:pPr>
      <w:r>
        <w:rPr>
          <w:rFonts w:ascii="Vazirmatn" w:hAnsi="Vazirmatn"/>
          <w:color w:val="0F2744"/>
        </w:rPr>
        <w:t xml:space="preserve">💡 </w:t>
      </w:r>
      <w:r>
        <w:rPr>
          <w:rFonts w:ascii="Vazirmatn" w:hAnsi="Vazirmatn"/>
          <w:b/>
          <w:color w:val="0F2744"/>
        </w:rPr>
        <w:t>Memory Jogger:</w:t>
      </w:r>
      <w:r>
        <w:rPr>
          <w:rFonts w:ascii="Vazirmatn" w:hAnsi="Vazirmatn"/>
          <w:color w:val="0F2744"/>
        </w:rPr>
        <w:t xml:space="preserve"> «</w:t>
      </w:r>
      <w:r>
        <w:rPr>
          <w:rFonts w:ascii="Vazirmatn" w:hAnsi="Vazirmatn"/>
          <w:b/>
          <w:color w:val="0F2744"/>
        </w:rPr>
        <w:t>سه قاتل را اول رد کن: AAA، ایسکیمی مساریقی، حاملگی خارج رحم</w:t>
      </w:r>
      <w:r>
        <w:rPr>
          <w:rFonts w:ascii="Vazirmatn" w:hAnsi="Vazirmatn"/>
          <w:color w:val="0F2744"/>
        </w:rPr>
        <w:t xml:space="preserve"> — و دو «تقلیدکننده»: </w:t>
      </w:r>
      <w:r>
        <w:rPr>
          <w:rFonts w:ascii="Vazirmatn" w:hAnsi="Vazirmatn"/>
          <w:b/>
          <w:color w:val="0F2744"/>
        </w:rPr>
        <w:t>MI تحتانی</w:t>
      </w:r>
      <w:r>
        <w:rPr>
          <w:rFonts w:ascii="Vazirmatn" w:hAnsi="Vazirmatn"/>
          <w:color w:val="0F2744"/>
        </w:rPr>
        <w:t xml:space="preserve"> و </w:t>
      </w:r>
      <w:r>
        <w:rPr>
          <w:rFonts w:ascii="Vazirmatn" w:hAnsi="Vazirmatn"/>
          <w:b/>
          <w:color w:val="0F2744"/>
        </w:rPr>
        <w:t>DKA</w:t>
      </w:r>
      <w:r>
        <w:rPr>
          <w:rFonts w:ascii="Vazirmatn" w:hAnsi="Vazirmatn"/>
          <w:color w:val="0F2744"/>
        </w:rPr>
        <w:t>.»</w:t>
      </w:r>
    </w:p>
    <w:p>
      <w:pPr>
        <w:spacing w:before="280"/>
        <w:bidi w:val="1"/>
      </w:pPr>
      <w:r>
        <w:rPr>
          <w:rFonts w:ascii="Vazirmatn" w:hAnsi="Vazirmatn"/>
          <w:b/>
          <w:color w:val="0F2744"/>
          <w:sz w:val="29"/>
        </w:rPr>
        <w:t>🔹 ۲. Definition &amp; Classification (تعریف و تصنیف)</w:t>
      </w:r>
    </w:p>
    <w:p>
      <w:pPr>
        <w:bidi w:val="1"/>
      </w:pPr>
      <w:r>
        <w:rPr>
          <w:rFonts w:ascii="Vazirmatn" w:hAnsi="Vazirmatn"/>
          <w:b/>
        </w:rPr>
        <w:t>بطن حاد</w:t>
      </w:r>
      <w:r>
        <w:rPr>
          <w:rFonts w:ascii="Vazirmatn" w:hAnsi="Vazirmatn"/>
        </w:rPr>
        <w:t xml:space="preserve"> = درد </w:t>
      </w:r>
      <w:r>
        <w:rPr>
          <w:rFonts w:ascii="Vazirmatn" w:hAnsi="Vazirmatn"/>
          <w:b/>
        </w:rPr>
        <w:t>شدید بطن با شروع حاد</w:t>
      </w:r>
      <w:r>
        <w:rPr>
          <w:rFonts w:ascii="Vazirmatn" w:hAnsi="Vazirmatn"/>
        </w:rPr>
        <w:t xml:space="preserve"> (معمولاً کمتر از ۷ روز) که ممکن است </w:t>
      </w:r>
      <w:r>
        <w:rPr>
          <w:rFonts w:ascii="Vazirmatn" w:hAnsi="Vazirmatn"/>
          <w:b/>
        </w:rPr>
        <w:t>مداخلهٔ فوری (اکثراً جراحی)</w:t>
      </w:r>
      <w:r>
        <w:rPr>
          <w:rFonts w:ascii="Vazirmatn" w:hAnsi="Vazirmatn"/>
        </w:rPr>
        <w:t xml:space="preserve"> لازم داشته باشد.</w:t>
      </w:r>
    </w:p>
    <w:tbl>
      <w:tblPr>
        <w:tblStyle w:val="TableGrid"/>
        <w:tblW w:type="auto" w:w="0"/>
        <w:tblLook w:firstColumn="1" w:firstRow="1" w:lastColumn="0" w:lastRow="0" w:noHBand="0" w:noVBand="1" w:val="04A0"/>
      </w:tblPr>
      <w:tblGrid>
        <w:gridCol w:w="5156"/>
        <w:gridCol w:w="5156"/>
      </w:tblGrid>
      <w:tr>
        <w:tc>
          <w:tcPr>
            <w:tcW w:type="dxa" w:w="5156"/>
            <w:shd w:val="clear" w:fill="136f73"/>
          </w:tcPr>
          <w:p>
            <w:pPr>
              <w:bidi w:val="1"/>
            </w:pPr>
            <w:r/>
            <w:r>
              <w:rPr>
                <w:b/>
                <w:color w:val="FFFFFF"/>
                <w:sz w:val="19"/>
              </w:rPr>
              <w:t>گروه</w:t>
            </w:r>
          </w:p>
        </w:tc>
        <w:tc>
          <w:tcPr>
            <w:tcW w:type="dxa" w:w="5156"/>
            <w:shd w:val="clear" w:fill="136f73"/>
          </w:tcPr>
          <w:p>
            <w:pPr>
              <w:bidi w:val="1"/>
            </w:pPr>
            <w:r/>
            <w:r>
              <w:rPr>
                <w:b/>
                <w:color w:val="FFFFFF"/>
                <w:sz w:val="19"/>
              </w:rPr>
              <w:t>علل مهم</w:t>
            </w:r>
          </w:p>
        </w:tc>
      </w:tr>
      <w:tr>
        <w:tc>
          <w:tcPr>
            <w:tcW w:type="dxa" w:w="5156"/>
          </w:tcPr>
          <w:p>
            <w:pPr>
              <w:bidi w:val="1"/>
            </w:pPr>
            <w:r>
              <w:rPr>
                <w:sz w:val="18"/>
              </w:rPr>
            </w:r>
            <w:r>
              <w:rPr>
                <w:rFonts w:ascii="Vazirmatn" w:hAnsi="Vazirmatn"/>
                <w:b/>
                <w:sz w:val="18"/>
              </w:rPr>
              <w:t>انسدادی</w:t>
            </w:r>
          </w:p>
        </w:tc>
        <w:tc>
          <w:tcPr>
            <w:tcW w:type="dxa" w:w="5156"/>
          </w:tcPr>
          <w:p>
            <w:pPr>
              <w:bidi w:val="1"/>
            </w:pPr>
            <w:r>
              <w:rPr>
                <w:sz w:val="18"/>
              </w:rPr>
            </w:r>
            <w:r>
              <w:rPr>
                <w:rFonts w:ascii="Vazirmatn" w:hAnsi="Vazirmatn"/>
                <w:b/>
                <w:sz w:val="18"/>
              </w:rPr>
              <w:t>انسداد روده باریک</w:t>
            </w:r>
            <w:r>
              <w:rPr>
                <w:rFonts w:ascii="Vazirmatn" w:hAnsi="Vazirmatn"/>
                <w:sz w:val="18"/>
              </w:rPr>
              <w:t xml:space="preserve"> (چسپندگی، </w:t>
            </w:r>
            <w:r>
              <w:rPr>
                <w:rFonts w:ascii="Vazirmatn" w:hAnsi="Vazirmatn"/>
                <w:b/>
                <w:sz w:val="18"/>
              </w:rPr>
              <w:t>فتق</w:t>
            </w:r>
            <w:r>
              <w:rPr>
                <w:rFonts w:ascii="Vazirmatn" w:hAnsi="Vazirmatn"/>
                <w:sz w:val="18"/>
              </w:rPr>
              <w:t xml:space="preserve">)، </w:t>
            </w:r>
            <w:r>
              <w:rPr>
                <w:rFonts w:ascii="Vazirmatn" w:hAnsi="Vazirmatn"/>
                <w:b/>
                <w:sz w:val="18"/>
              </w:rPr>
              <w:t>انسداد روده غلیظ</w:t>
            </w:r>
            <w:r>
              <w:rPr>
                <w:rFonts w:ascii="Vazirmatn" w:hAnsi="Vazirmatn"/>
                <w:sz w:val="18"/>
              </w:rPr>
              <w:t xml:space="preserve"> (سرطان، </w:t>
            </w:r>
            <w:r>
              <w:rPr>
                <w:rFonts w:ascii="Vazirmatn" w:hAnsi="Vazirmatn"/>
                <w:b/>
                <w:sz w:val="18"/>
              </w:rPr>
              <w:t>Volvulus سیگموئید</w:t>
            </w:r>
            <w:r>
              <w:rPr>
                <w:rFonts w:ascii="Vazirmatn" w:hAnsi="Vazirmatn"/>
                <w:sz w:val="18"/>
              </w:rPr>
              <w:t xml:space="preserve">)، کولیک صفراوی، </w:t>
            </w:r>
            <w:r>
              <w:rPr>
                <w:rFonts w:ascii="Vazirmatn" w:hAnsi="Vazirmatn"/>
                <w:b/>
                <w:sz w:val="18"/>
              </w:rPr>
              <w:t>کولیک حالب</w:t>
            </w:r>
          </w:p>
        </w:tc>
      </w:tr>
      <w:tr>
        <w:tc>
          <w:tcPr>
            <w:tcW w:type="dxa" w:w="5156"/>
          </w:tcPr>
          <w:p>
            <w:pPr>
              <w:bidi w:val="1"/>
            </w:pPr>
            <w:r>
              <w:rPr>
                <w:sz w:val="18"/>
              </w:rPr>
            </w:r>
            <w:r>
              <w:rPr>
                <w:rFonts w:ascii="Vazirmatn" w:hAnsi="Vazirmatn"/>
                <w:b/>
                <w:sz w:val="18"/>
              </w:rPr>
              <w:t>انثقاب</w:t>
            </w:r>
          </w:p>
        </w:tc>
        <w:tc>
          <w:tcPr>
            <w:tcW w:type="dxa" w:w="5156"/>
          </w:tcPr>
          <w:p>
            <w:pPr>
              <w:bidi w:val="1"/>
            </w:pPr>
            <w:r>
              <w:rPr>
                <w:sz w:val="18"/>
              </w:rPr>
            </w:r>
            <w:r>
              <w:rPr>
                <w:rFonts w:ascii="Vazirmatn" w:hAnsi="Vazirmatn"/>
                <w:b/>
                <w:sz w:val="18"/>
              </w:rPr>
              <w:t>قرحهٔ منثقب</w:t>
            </w:r>
            <w:r>
              <w:rPr>
                <w:rFonts w:ascii="Vazirmatn" w:hAnsi="Vazirmatn"/>
                <w:sz w:val="18"/>
              </w:rPr>
              <w:t xml:space="preserve">، دایورتیکول، </w:t>
            </w:r>
            <w:r>
              <w:rPr>
                <w:rFonts w:ascii="Vazirmatn" w:hAnsi="Vazirmatn"/>
                <w:b/>
                <w:sz w:val="18"/>
              </w:rPr>
              <w:t>انثقاب تیفوئیدی</w:t>
            </w:r>
            <w:r>
              <w:rPr>
                <w:rFonts w:ascii="Vazirmatn" w:hAnsi="Vazirmatn"/>
                <w:sz w:val="18"/>
              </w:rPr>
              <w:t>، سرطان، جسم خارجی، اختلاط طبی (اندوسکوپی)</w:t>
            </w:r>
          </w:p>
        </w:tc>
      </w:tr>
      <w:tr>
        <w:tc>
          <w:tcPr>
            <w:tcW w:type="dxa" w:w="5156"/>
          </w:tcPr>
          <w:p>
            <w:pPr>
              <w:bidi w:val="1"/>
            </w:pPr>
            <w:r>
              <w:rPr>
                <w:sz w:val="18"/>
              </w:rPr>
            </w:r>
            <w:r>
              <w:rPr>
                <w:rFonts w:ascii="Vazirmatn" w:hAnsi="Vazirmatn"/>
                <w:b/>
                <w:sz w:val="18"/>
              </w:rPr>
              <w:t>عروقی</w:t>
            </w:r>
          </w:p>
        </w:tc>
        <w:tc>
          <w:tcPr>
            <w:tcW w:type="dxa" w:w="5156"/>
          </w:tcPr>
          <w:p>
            <w:pPr>
              <w:bidi w:val="1"/>
            </w:pPr>
            <w:r>
              <w:rPr>
                <w:sz w:val="18"/>
              </w:rPr>
            </w:r>
            <w:r>
              <w:rPr>
                <w:rFonts w:ascii="Vazirmatn" w:hAnsi="Vazirmatn"/>
                <w:b/>
                <w:sz w:val="18"/>
              </w:rPr>
              <w:t>ایسکیمی حاد مساریقی</w:t>
            </w:r>
            <w:r>
              <w:rPr>
                <w:rFonts w:ascii="Vazirmatn" w:hAnsi="Vazirmatn"/>
                <w:sz w:val="18"/>
              </w:rPr>
              <w:t xml:space="preserve">، </w:t>
            </w:r>
            <w:r>
              <w:rPr>
                <w:rFonts w:ascii="Vazirmatn" w:hAnsi="Vazirmatn"/>
                <w:b/>
                <w:sz w:val="18"/>
              </w:rPr>
              <w:t>AAA پاره‌شده</w:t>
            </w:r>
            <w:r>
              <w:rPr>
                <w:rFonts w:ascii="Vazirmatn" w:hAnsi="Vazirmatn"/>
                <w:sz w:val="18"/>
              </w:rPr>
              <w:t xml:space="preserve">، </w:t>
            </w:r>
            <w:r>
              <w:rPr>
                <w:rFonts w:ascii="Vazirmatn" w:hAnsi="Vazirmatn"/>
                <w:b/>
                <w:sz w:val="18"/>
              </w:rPr>
              <w:t>پاره شدن طحال</w:t>
            </w:r>
            <w:r>
              <w:rPr>
                <w:rFonts w:ascii="Vazirmatn" w:hAnsi="Vazirmatn"/>
                <w:sz w:val="18"/>
              </w:rPr>
              <w:t>، کولیت ایسکیمیک</w:t>
            </w:r>
          </w:p>
        </w:tc>
      </w:tr>
      <w:tr>
        <w:tc>
          <w:tcPr>
            <w:tcW w:type="dxa" w:w="5156"/>
          </w:tcPr>
          <w:p>
            <w:pPr>
              <w:bidi w:val="1"/>
            </w:pPr>
            <w:r>
              <w:rPr>
                <w:sz w:val="18"/>
              </w:rPr>
            </w:r>
            <w:r>
              <w:rPr>
                <w:rFonts w:ascii="Vazirmatn" w:hAnsi="Vazirmatn"/>
                <w:b/>
                <w:sz w:val="18"/>
              </w:rPr>
              <w:t>نسایی</w:t>
            </w:r>
          </w:p>
        </w:tc>
        <w:tc>
          <w:tcPr>
            <w:tcW w:type="dxa" w:w="5156"/>
          </w:tcPr>
          <w:p>
            <w:pPr>
              <w:bidi w:val="1"/>
            </w:pPr>
            <w:r>
              <w:rPr>
                <w:sz w:val="18"/>
              </w:rPr>
            </w:r>
            <w:r>
              <w:rPr>
                <w:rFonts w:ascii="Vazirmatn" w:hAnsi="Vazirmatn"/>
                <w:sz w:val="18"/>
              </w:rPr>
              <w:t xml:space="preserve">⚠️ </w:t>
            </w:r>
            <w:r>
              <w:rPr>
                <w:rFonts w:ascii="Vazirmatn" w:hAnsi="Vazirmatn"/>
                <w:b/>
                <w:sz w:val="18"/>
              </w:rPr>
              <w:t>حاملگی خارج رحم پاره‌شده</w:t>
            </w:r>
            <w:r>
              <w:rPr>
                <w:rFonts w:ascii="Vazirmatn" w:hAnsi="Vazirmatn"/>
                <w:sz w:val="18"/>
              </w:rPr>
              <w:t xml:space="preserve">، </w:t>
            </w:r>
            <w:r>
              <w:rPr>
                <w:rFonts w:ascii="Vazirmatn" w:hAnsi="Vazirmatn"/>
                <w:b/>
                <w:sz w:val="18"/>
              </w:rPr>
              <w:t>Torsion تخمدان</w:t>
            </w:r>
            <w:r>
              <w:rPr>
                <w:rFonts w:ascii="Vazirmatn" w:hAnsi="Vazirmatn"/>
                <w:sz w:val="18"/>
              </w:rPr>
              <w:t>، پاره شدن کیست</w:t>
            </w:r>
          </w:p>
        </w:tc>
      </w:tr>
      <w:tr>
        <w:tc>
          <w:tcPr>
            <w:tcW w:type="dxa" w:w="5156"/>
          </w:tcPr>
          <w:p>
            <w:pPr>
              <w:bidi w:val="1"/>
            </w:pPr>
            <w:r>
              <w:rPr>
                <w:sz w:val="18"/>
              </w:rPr>
            </w:r>
            <w:r>
              <w:rPr>
                <w:rFonts w:ascii="Vazirmatn" w:hAnsi="Vazirmatn"/>
                <w:b/>
                <w:sz w:val="18"/>
              </w:rPr>
              <w:t>طبی (غیرجراحی)</w:t>
            </w:r>
          </w:p>
        </w:tc>
        <w:tc>
          <w:tcPr>
            <w:tcW w:type="dxa" w:w="5156"/>
          </w:tcPr>
          <w:p>
            <w:pPr>
              <w:bidi w:val="1"/>
            </w:pPr>
            <w:r>
              <w:rPr>
                <w:sz w:val="18"/>
              </w:rPr>
            </w:r>
            <w:r>
              <w:rPr>
                <w:rFonts w:ascii="Vazirmatn" w:hAnsi="Vazirmatn"/>
                <w:b/>
                <w:sz w:val="18"/>
              </w:rPr>
              <w:t>MI تحتانی</w:t>
            </w:r>
            <w:r>
              <w:rPr>
                <w:rFonts w:ascii="Vazirmatn" w:hAnsi="Vazirmatn"/>
                <w:sz w:val="18"/>
              </w:rPr>
              <w:t xml:space="preserve">، </w:t>
            </w:r>
            <w:r>
              <w:rPr>
                <w:rFonts w:ascii="Vazirmatn" w:hAnsi="Vazirmatn"/>
                <w:b/>
                <w:sz w:val="18"/>
              </w:rPr>
              <w:t>DKA</w:t>
            </w:r>
            <w:r>
              <w:rPr>
                <w:rFonts w:ascii="Vazirmatn" w:hAnsi="Vazirmatn"/>
                <w:sz w:val="18"/>
              </w:rPr>
              <w:t xml:space="preserve">، </w:t>
            </w:r>
            <w:r>
              <w:rPr>
                <w:rFonts w:ascii="Vazirmatn" w:hAnsi="Vazirmatn"/>
                <w:b/>
                <w:sz w:val="18"/>
              </w:rPr>
              <w:t>پنومونی قاعدهٔ ریه</w:t>
            </w:r>
            <w:r>
              <w:rPr>
                <w:rFonts w:ascii="Vazirmatn" w:hAnsi="Vazirmatn"/>
                <w:sz w:val="18"/>
              </w:rPr>
              <w:t xml:space="preserve">، پیلونفریت، </w:t>
            </w:r>
            <w:r>
              <w:rPr>
                <w:rFonts w:ascii="Vazirmatn" w:hAnsi="Vazirmatn"/>
                <w:b/>
                <w:sz w:val="18"/>
              </w:rPr>
              <w:t>هایپرکلسیمی</w:t>
            </w:r>
            <w:r>
              <w:rPr>
                <w:rFonts w:ascii="Vazirmatn" w:hAnsi="Vazirmatn"/>
                <w:sz w:val="18"/>
              </w:rPr>
              <w:t xml:space="preserve">، </w:t>
            </w:r>
            <w:r>
              <w:rPr>
                <w:rFonts w:ascii="Vazirmatn" w:hAnsi="Vazirmatn"/>
                <w:b/>
                <w:sz w:val="18"/>
              </w:rPr>
              <w:t>Addisonian crisis</w:t>
            </w:r>
            <w:r>
              <w:rPr>
                <w:rFonts w:ascii="Vazirmatn" w:hAnsi="Vazirmatn"/>
                <w:sz w:val="18"/>
              </w:rPr>
              <w:t xml:space="preserve">، </w:t>
            </w:r>
            <w:r>
              <w:rPr>
                <w:rFonts w:ascii="Vazirmatn" w:hAnsi="Vazirmatn"/>
                <w:b/>
                <w:sz w:val="18"/>
              </w:rPr>
              <w:t>Sickle cell crisis</w:t>
            </w:r>
            <w:r>
              <w:rPr>
                <w:rFonts w:ascii="Vazirmatn" w:hAnsi="Vazirmatn"/>
                <w:sz w:val="18"/>
              </w:rPr>
              <w:t xml:space="preserve">، </w:t>
            </w:r>
            <w:r>
              <w:rPr>
                <w:rFonts w:ascii="Vazirmatn" w:hAnsi="Vazirmatn"/>
                <w:b/>
                <w:sz w:val="18"/>
              </w:rPr>
              <w:t>پورفیری حاد</w:t>
            </w:r>
            <w:r>
              <w:rPr>
                <w:rFonts w:ascii="Vazirmatn" w:hAnsi="Vazirmatn"/>
                <w:sz w:val="18"/>
              </w:rPr>
              <w:t xml:space="preserve">، </w:t>
            </w:r>
            <w:r>
              <w:rPr>
                <w:rFonts w:ascii="Vazirmatn" w:hAnsi="Vazirmatn"/>
                <w:b/>
                <w:sz w:val="18"/>
              </w:rPr>
              <w:t>مسمومیت سرب</w:t>
            </w:r>
            <w:r>
              <w:rPr>
                <w:rFonts w:ascii="Vazirmatn" w:hAnsi="Vazirmatn"/>
                <w:sz w:val="18"/>
              </w:rPr>
              <w:t xml:space="preserve">، </w:t>
            </w:r>
            <w:r>
              <w:rPr>
                <w:rFonts w:ascii="Vazirmatn" w:hAnsi="Vazirmatn"/>
                <w:b/>
                <w:sz w:val="18"/>
              </w:rPr>
              <w:t>Familial Mediterranean fever</w:t>
            </w:r>
            <w:r>
              <w:rPr>
                <w:rFonts w:ascii="Vazirmatn" w:hAnsi="Vazirmatn"/>
                <w:sz w:val="18"/>
              </w:rPr>
              <w:t xml:space="preserve"> (در منطقهٔ ما)، </w:t>
            </w:r>
            <w:r>
              <w:rPr>
                <w:rFonts w:ascii="Vazirmatn" w:hAnsi="Vazirmatn"/>
                <w:b/>
                <w:sz w:val="18"/>
              </w:rPr>
              <w:t>Herpes zoster</w:t>
            </w:r>
            <w:r>
              <w:rPr>
                <w:rFonts w:ascii="Vazirmatn" w:hAnsi="Vazirmatn"/>
                <w:sz w:val="18"/>
              </w:rPr>
              <w:t xml:space="preserve"> (پیش از بثورات)، </w:t>
            </w:r>
            <w:r>
              <w:rPr>
                <w:rFonts w:ascii="Vazirmatn" w:hAnsi="Vazirmatn"/>
                <w:b/>
                <w:sz w:val="18"/>
              </w:rPr>
              <w:t>وقفهٔ Opioid</w:t>
            </w:r>
            <w:r>
              <w:rPr>
                <w:rFonts w:ascii="Vazirmatn" w:hAnsi="Vazirmatn"/>
                <w:sz w:val="18"/>
              </w:rPr>
              <w:t xml:space="preserve">، </w:t>
            </w:r>
            <w:r>
              <w:rPr>
                <w:rFonts w:ascii="Vazirmatn" w:hAnsi="Vazirmatn"/>
                <w:b/>
                <w:sz w:val="18"/>
              </w:rPr>
              <w:t>Henoch-Schönlein purpura</w:t>
            </w:r>
          </w:p>
        </w:tc>
      </w:tr>
    </w:tbl>
    <w:p>
      <w:pPr>
        <w:spacing w:before="280"/>
        <w:bidi w:val="1"/>
      </w:pPr>
      <w:r>
        <w:rPr>
          <w:rFonts w:ascii="Vazirmatn" w:hAnsi="Vazirmatn"/>
          <w:b/>
          <w:color w:val="0F2744"/>
          <w:sz w:val="29"/>
        </w:rPr>
        <w:t>🔹 ۳. Pathophysiology — Step-by-step</w:t>
      </w:r>
    </w:p>
    <w:p>
      <w:pPr>
        <w:bidi w:val="1"/>
      </w:pPr>
      <w:r>
        <w:rPr>
          <w:rFonts w:ascii="Vazirmatn" w:hAnsi="Vazirmatn"/>
          <w:b/>
        </w:rPr>
        <w:t>آپاندیسیت:</w:t>
      </w:r>
      <w:r>
        <w:rPr>
          <w:rFonts w:ascii="Vazirmatn" w:hAnsi="Vazirmatn"/>
        </w:rPr>
        <w:t xml:space="preserve"> انسداد لومن (</w:t>
      </w:r>
      <w:r>
        <w:rPr>
          <w:rFonts w:ascii="Vazirmatn" w:hAnsi="Vazirmatn"/>
          <w:b/>
        </w:rPr>
        <w:t>Faecolith</w:t>
      </w:r>
      <w:r>
        <w:rPr>
          <w:rFonts w:ascii="Vazirmatn" w:hAnsi="Vazirmatn"/>
        </w:rPr>
        <w:t xml:space="preserve">، هایپرپلازی لمفاوی) ← افزایش فشار + رشد باکتری ← التهاب دیوار (درد احشایی </w:t>
      </w:r>
      <w:r>
        <w:rPr>
          <w:rFonts w:ascii="Vazirmatn" w:hAnsi="Vazirmatn"/>
          <w:b/>
        </w:rPr>
        <w:t>اطراف ناف</w:t>
      </w:r>
      <w:r>
        <w:rPr>
          <w:rFonts w:ascii="Vazirmatn" w:hAnsi="Vazirmatn"/>
        </w:rPr>
        <w:t xml:space="preserve">) ← التهاب </w:t>
      </w:r>
      <w:r>
        <w:rPr>
          <w:rFonts w:ascii="Vazirmatn" w:hAnsi="Vazirmatn"/>
          <w:b/>
        </w:rPr>
        <w:t>پریتوان جداری</w:t>
      </w:r>
      <w:r>
        <w:rPr>
          <w:rFonts w:ascii="Vazirmatn" w:hAnsi="Vazirmatn"/>
        </w:rPr>
        <w:t xml:space="preserve"> (درد </w:t>
      </w:r>
      <w:r>
        <w:rPr>
          <w:rFonts w:ascii="Vazirmatn" w:hAnsi="Vazirmatn"/>
          <w:b/>
        </w:rPr>
        <w:t>RIF</w:t>
      </w:r>
      <w:r>
        <w:rPr>
          <w:rFonts w:ascii="Vazirmatn" w:hAnsi="Vazirmatn"/>
        </w:rPr>
        <w:t xml:space="preserve">) ← ایسکیمی و </w:t>
      </w:r>
      <w:r>
        <w:rPr>
          <w:rFonts w:ascii="Vazirmatn" w:hAnsi="Vazirmatn"/>
          <w:b/>
        </w:rPr>
        <w:t>گانگرن</w:t>
      </w:r>
      <w:r>
        <w:rPr>
          <w:rFonts w:ascii="Vazirmatn" w:hAnsi="Vazirmatn"/>
        </w:rPr>
        <w:t xml:space="preserve"> ← </w:t>
      </w:r>
      <w:r>
        <w:rPr>
          <w:rFonts w:ascii="Vazirmatn" w:hAnsi="Vazirmatn"/>
          <w:b/>
        </w:rPr>
        <w:t>انثقاب</w:t>
      </w:r>
      <w:r>
        <w:rPr>
          <w:rFonts w:ascii="Vazirmatn" w:hAnsi="Vazirmatn"/>
        </w:rPr>
        <w:t xml:space="preserve"> (معمولاً پس از ۲۴–۷۲ ساعت) ← </w:t>
      </w:r>
      <w:r>
        <w:rPr>
          <w:rFonts w:ascii="Vazirmatn" w:hAnsi="Vazirmatn"/>
          <w:b/>
        </w:rPr>
        <w:t>ابسه</w:t>
      </w:r>
      <w:r>
        <w:rPr>
          <w:rFonts w:ascii="Vazirmatn" w:hAnsi="Vazirmatn"/>
        </w:rPr>
        <w:t xml:space="preserve"> یا </w:t>
      </w:r>
      <w:r>
        <w:rPr>
          <w:rFonts w:ascii="Vazirmatn" w:hAnsi="Vazirmatn"/>
          <w:b/>
        </w:rPr>
        <w:t>پریتونیت منتشر</w:t>
      </w:r>
      <w:r>
        <w:rPr>
          <w:rFonts w:ascii="Vazirmatn" w:hAnsi="Vazirmatn"/>
        </w:rPr>
        <w:t>.</w:t>
      </w:r>
    </w:p>
    <w:p>
      <w:pPr>
        <w:bidi w:val="1"/>
      </w:pPr>
      <w:r>
        <w:rPr>
          <w:rFonts w:ascii="Vazirmatn" w:hAnsi="Vazirmatn"/>
          <w:b/>
        </w:rPr>
        <w:t>انسداد روده:</w:t>
      </w:r>
      <w:r>
        <w:rPr>
          <w:rFonts w:ascii="Vazirmatn" w:hAnsi="Vazirmatn"/>
        </w:rPr>
        <w:t xml:space="preserve"> انسداد ← تجمع گاز و مایع بالای محل ← </w:t>
      </w:r>
      <w:r>
        <w:rPr>
          <w:rFonts w:ascii="Vazirmatn" w:hAnsi="Vazirmatn"/>
          <w:b/>
        </w:rPr>
        <w:t>اتساع</w:t>
      </w:r>
      <w:r>
        <w:rPr>
          <w:rFonts w:ascii="Vazirmatn" w:hAnsi="Vazirmatn"/>
        </w:rPr>
        <w:t xml:space="preserve"> ← </w:t>
      </w:r>
      <w:r>
        <w:rPr>
          <w:rFonts w:ascii="Vazirmatn" w:hAnsi="Vazirmatn"/>
          <w:b/>
        </w:rPr>
        <w:t>استفراغ و از دست رفتن مایع به «فضای سوم»</w:t>
      </w:r>
      <w:r>
        <w:rPr>
          <w:rFonts w:ascii="Vazirmatn" w:hAnsi="Vazirmatn"/>
        </w:rPr>
        <w:t xml:space="preserve"> (دیهایدریشن، AKI، اختلال الکترولیت) ← فشار دیوار ↑ ← </w:t>
      </w:r>
      <w:r>
        <w:rPr>
          <w:rFonts w:ascii="Vazirmatn" w:hAnsi="Vazirmatn"/>
          <w:b/>
        </w:rPr>
        <w:t>اختناق (Strangulation)</w:t>
      </w:r>
      <w:r>
        <w:rPr>
          <w:rFonts w:ascii="Vazirmatn" w:hAnsi="Vazirmatn"/>
        </w:rPr>
        <w:t xml:space="preserve"> ← ایسکیمی ← </w:t>
      </w:r>
      <w:r>
        <w:rPr>
          <w:rFonts w:ascii="Vazirmatn" w:hAnsi="Vazirmatn"/>
          <w:b/>
        </w:rPr>
        <w:t>انثقاب و سپسیس</w:t>
      </w:r>
      <w:r>
        <w:rPr>
          <w:rFonts w:ascii="Vazirmatn" w:hAnsi="Vazirmatn"/>
        </w:rPr>
        <w:t xml:space="preserve">. ⚠️ </w:t>
      </w:r>
      <w:r>
        <w:rPr>
          <w:rFonts w:ascii="Vazirmatn" w:hAnsi="Vazirmatn"/>
          <w:b/>
        </w:rPr>
        <w:t>Closed-loop obstruction</w:t>
      </w:r>
      <w:r>
        <w:rPr>
          <w:rFonts w:ascii="Vazirmatn" w:hAnsi="Vazirmatn"/>
        </w:rPr>
        <w:t xml:space="preserve"> (Volvulus، فتق) ← اختناق </w:t>
      </w:r>
      <w:r>
        <w:rPr>
          <w:rFonts w:ascii="Vazirmatn" w:hAnsi="Vazirmatn"/>
          <w:b/>
        </w:rPr>
        <w:t>سریع</w:t>
      </w:r>
      <w:r>
        <w:rPr>
          <w:rFonts w:ascii="Vazirmatn" w:hAnsi="Vazirmatn"/>
        </w:rPr>
        <w:t>.</w:t>
      </w:r>
    </w:p>
    <w:p>
      <w:pPr>
        <w:bidi w:val="1"/>
      </w:pPr>
      <w:r>
        <w:rPr>
          <w:rFonts w:ascii="Vazirmatn" w:hAnsi="Vazirmatn"/>
          <w:b/>
        </w:rPr>
        <w:t>ایسکیمی حاد مساریقی:</w:t>
      </w:r>
    </w:p>
    <w:p>
      <w:pPr>
        <w:ind w:right="340"/>
        <w:bidi w:val="1"/>
      </w:pPr>
      <w:r>
        <w:rPr>
          <w:color w:val="136F73"/>
        </w:rPr>
        <w:t xml:space="preserve">● </w:t>
      </w:r>
      <w:r>
        <w:rPr>
          <w:rFonts w:ascii="Vazirmatn" w:hAnsi="Vazirmatn"/>
          <w:b/>
        </w:rPr>
        <w:t>امبولی</w:t>
      </w:r>
      <w:r>
        <w:rPr>
          <w:rFonts w:ascii="Vazirmatn" w:hAnsi="Vazirmatn"/>
        </w:rPr>
        <w:t xml:space="preserve"> (حدود ۵۰ فیصد — </w:t>
      </w:r>
      <w:r>
        <w:rPr>
          <w:rFonts w:ascii="Vazirmatn" w:hAnsi="Vazirmatn"/>
          <w:b/>
        </w:rPr>
        <w:t>AF</w:t>
      </w:r>
      <w:r>
        <w:rPr>
          <w:rFonts w:ascii="Vazirmatn" w:hAnsi="Vazirmatn"/>
        </w:rPr>
        <w:t xml:space="preserve">، MI اخیر، اندوکاردیت) به </w:t>
      </w:r>
      <w:r>
        <w:rPr>
          <w:rFonts w:ascii="Vazirmatn" w:hAnsi="Vazirmatn"/>
          <w:b/>
        </w:rPr>
        <w:t>SMA</w:t>
      </w:r>
      <w:r>
        <w:rPr>
          <w:rFonts w:ascii="Vazirmatn" w:hAnsi="Vazirmatn"/>
        </w:rPr>
        <w:t>.</w:t>
      </w:r>
    </w:p>
    <w:p>
      <w:pPr>
        <w:ind w:right="340"/>
        <w:bidi w:val="1"/>
      </w:pPr>
      <w:r>
        <w:rPr>
          <w:color w:val="136F73"/>
        </w:rPr>
        <w:t xml:space="preserve">● </w:t>
      </w:r>
      <w:r>
        <w:rPr>
          <w:rFonts w:ascii="Vazirmatn" w:hAnsi="Vazirmatn"/>
          <w:b/>
        </w:rPr>
        <w:t>ترومبوز شریانی</w:t>
      </w:r>
      <w:r>
        <w:rPr>
          <w:rFonts w:ascii="Vazirmatn" w:hAnsi="Vazirmatn"/>
        </w:rPr>
        <w:t xml:space="preserve"> (اتروسکلروز — اکثراً سابقهٔ </w:t>
      </w:r>
      <w:r>
        <w:rPr>
          <w:rFonts w:ascii="Vazirmatn" w:hAnsi="Vazirmatn"/>
          <w:b/>
        </w:rPr>
        <w:t>درد پس از غذا</w:t>
      </w:r>
      <w:r>
        <w:rPr>
          <w:rFonts w:ascii="Vazirmatn" w:hAnsi="Vazirmatn"/>
        </w:rPr>
        <w:t xml:space="preserve"> و کاهش وزن).</w:t>
      </w:r>
    </w:p>
    <w:p>
      <w:pPr>
        <w:ind w:right="340"/>
        <w:bidi w:val="1"/>
      </w:pPr>
      <w:r>
        <w:rPr>
          <w:color w:val="136F73"/>
        </w:rPr>
        <w:t xml:space="preserve">● </w:t>
      </w:r>
      <w:r>
        <w:rPr>
          <w:rFonts w:ascii="Vazirmatn" w:hAnsi="Vazirmatn"/>
          <w:b/>
        </w:rPr>
        <w:t>Non-occlusive (NOMI)</w:t>
      </w:r>
      <w:r>
        <w:rPr>
          <w:rFonts w:ascii="Vazirmatn" w:hAnsi="Vazirmatn"/>
        </w:rPr>
        <w:t xml:space="preserve"> (شوک، Vasopressor، </w:t>
      </w:r>
      <w:r>
        <w:rPr>
          <w:rFonts w:ascii="Vazirmatn" w:hAnsi="Vazirmatn"/>
          <w:b/>
        </w:rPr>
        <w:t>Digoxin</w:t>
      </w:r>
      <w:r>
        <w:rPr>
          <w:rFonts w:ascii="Vazirmatn" w:hAnsi="Vazirmatn"/>
        </w:rPr>
        <w:t>، دیالیز).</w:t>
      </w:r>
    </w:p>
    <w:p>
      <w:pPr>
        <w:ind w:right="340"/>
        <w:bidi w:val="1"/>
      </w:pPr>
      <w:r>
        <w:rPr>
          <w:color w:val="136F73"/>
        </w:rPr>
        <w:t xml:space="preserve">● </w:t>
      </w:r>
      <w:r>
        <w:rPr>
          <w:rFonts w:ascii="Vazirmatn" w:hAnsi="Vazirmatn"/>
          <w:b/>
        </w:rPr>
        <w:t>ترومبوز ورید مساریقی</w:t>
      </w:r>
      <w:r>
        <w:rPr>
          <w:rFonts w:ascii="Vazirmatn" w:hAnsi="Vazirmatn"/>
        </w:rPr>
        <w:t xml:space="preserve"> (حالات فرط انعقاد).</w:t>
      </w:r>
    </w:p>
    <w:p>
      <w:pPr>
        <w:bidi w:val="1"/>
      </w:pPr>
      <w:r>
        <w:rPr>
          <w:rFonts w:ascii="Vazirmatn" w:hAnsi="Vazirmatn"/>
        </w:rPr>
        <w:t xml:space="preserve">← مخاط اولین لایه است که می‌میرد ← </w:t>
      </w:r>
      <w:r>
        <w:rPr>
          <w:rFonts w:ascii="Vazirmatn" w:hAnsi="Vazirmatn"/>
          <w:b/>
        </w:rPr>
        <w:t>درد شدید با معاینهٔ نرم</w:t>
      </w:r>
      <w:r>
        <w:rPr>
          <w:rFonts w:ascii="Vazirmatn" w:hAnsi="Vazirmatn"/>
        </w:rPr>
        <w:t xml:space="preserve"> (پریتوان هنوز درگیر نیست) ← </w:t>
      </w:r>
      <w:r>
        <w:rPr>
          <w:rFonts w:ascii="Vazirmatn" w:hAnsi="Vazirmatn"/>
          <w:b/>
        </w:rPr>
        <w:t>لاکتات ↑</w:t>
      </w:r>
      <w:r>
        <w:rPr>
          <w:rFonts w:ascii="Vazirmatn" w:hAnsi="Vazirmatn"/>
        </w:rPr>
        <w:t xml:space="preserve"> ← </w:t>
      </w:r>
      <w:r>
        <w:rPr>
          <w:rFonts w:ascii="Vazirmatn" w:hAnsi="Vazirmatn"/>
          <w:b/>
        </w:rPr>
        <w:t>نکروز تمام ضخامت، پریتونیت، و شوک</w:t>
      </w:r>
      <w:r>
        <w:rPr>
          <w:rFonts w:ascii="Vazirmatn" w:hAnsi="Vazirmatn"/>
        </w:rPr>
        <w:t xml:space="preserve"> (دیررس — مرگ‌ومیر ۵۰–۸۰ فیصد).</w:t>
      </w:r>
    </w:p>
    <w:p>
      <w:pPr>
        <w:spacing w:before="280"/>
        <w:bidi w:val="1"/>
      </w:pPr>
      <w:r>
        <w:rPr>
          <w:rFonts w:ascii="Vazirmatn" w:hAnsi="Vazirmatn"/>
          <w:b/>
          <w:color w:val="0F2744"/>
          <w:sz w:val="29"/>
        </w:rPr>
        <w:t>🔹 ۴. Etiology &amp; Risk Factors</w:t>
      </w:r>
    </w:p>
    <w:p>
      <w:pPr>
        <w:ind w:right="340"/>
        <w:bidi w:val="1"/>
      </w:pPr>
      <w:r>
        <w:rPr>
          <w:color w:val="136F73"/>
        </w:rPr>
        <w:t xml:space="preserve">● </w:t>
      </w:r>
      <w:r>
        <w:rPr>
          <w:rFonts w:ascii="Vazirmatn" w:hAnsi="Vazirmatn"/>
          <w:b/>
        </w:rPr>
        <w:t>سن:</w:t>
      </w:r>
      <w:r>
        <w:rPr>
          <w:rFonts w:ascii="Vazirmatn" w:hAnsi="Vazirmatn"/>
        </w:rPr>
        <w:t xml:space="preserve"> اطفال و جوانان ← آپاندیسیت، Intussusception (اطفال)؛ </w:t>
      </w:r>
      <w:r>
        <w:rPr>
          <w:rFonts w:ascii="Vazirmatn" w:hAnsi="Vazirmatn"/>
          <w:b/>
        </w:rPr>
        <w:t>مسن‌ها</w:t>
      </w:r>
      <w:r>
        <w:rPr>
          <w:rFonts w:ascii="Vazirmatn" w:hAnsi="Vazirmatn"/>
        </w:rPr>
        <w:t xml:space="preserve"> ← ایسکیمی، AAA، دایورتیکولیت، سرطان، Volvulus، و </w:t>
      </w:r>
      <w:r>
        <w:rPr>
          <w:rFonts w:ascii="Vazirmatn" w:hAnsi="Vazirmatn"/>
          <w:b/>
        </w:rPr>
        <w:t>تظاهر غیرمعمول</w:t>
      </w:r>
      <w:r>
        <w:rPr>
          <w:rFonts w:ascii="Vazirmatn" w:hAnsi="Vazirmatn"/>
        </w:rPr>
        <w:t xml:space="preserve"> (بدون تب و لکوسیتوز).</w:t>
      </w:r>
    </w:p>
    <w:p>
      <w:pPr>
        <w:ind w:right="340"/>
        <w:bidi w:val="1"/>
      </w:pPr>
      <w:r>
        <w:rPr>
          <w:color w:val="136F73"/>
        </w:rPr>
        <w:t xml:space="preserve">● </w:t>
      </w:r>
      <w:r>
        <w:rPr>
          <w:rFonts w:ascii="Vazirmatn" w:hAnsi="Vazirmatn"/>
          <w:b/>
        </w:rPr>
        <w:t>جراحی قبلی</w:t>
      </w:r>
      <w:r>
        <w:rPr>
          <w:rFonts w:ascii="Vazirmatn" w:hAnsi="Vazirmatn"/>
        </w:rPr>
        <w:t xml:space="preserve"> ← چسپندگی.</w:t>
      </w:r>
    </w:p>
    <w:p>
      <w:pPr>
        <w:ind w:right="340"/>
        <w:bidi w:val="1"/>
      </w:pPr>
      <w:r>
        <w:rPr>
          <w:color w:val="136F73"/>
        </w:rPr>
        <w:t xml:space="preserve">● </w:t>
      </w:r>
      <w:r>
        <w:rPr>
          <w:rFonts w:ascii="Vazirmatn" w:hAnsi="Vazirmatn"/>
          <w:b/>
        </w:rPr>
        <w:t>AF، اتروسکلروز</w:t>
      </w:r>
      <w:r>
        <w:rPr>
          <w:rFonts w:ascii="Vazirmatn" w:hAnsi="Vazirmatn"/>
        </w:rPr>
        <w:t xml:space="preserve"> ← ایسکیمی.</w:t>
      </w:r>
    </w:p>
    <w:p>
      <w:pPr>
        <w:ind w:right="340"/>
        <w:bidi w:val="1"/>
      </w:pPr>
      <w:r>
        <w:rPr>
          <w:color w:val="136F73"/>
        </w:rPr>
        <w:t xml:space="preserve">● </w:t>
      </w:r>
      <w:r>
        <w:rPr>
          <w:rFonts w:ascii="Vazirmatn" w:hAnsi="Vazirmatn"/>
          <w:b/>
        </w:rPr>
        <w:t>زن در سن باروری</w:t>
      </w:r>
      <w:r>
        <w:rPr>
          <w:rFonts w:ascii="Vazirmatn" w:hAnsi="Vazirmatn"/>
        </w:rPr>
        <w:t xml:space="preserve"> ← حاملگی خارج رحم، PID، Torsion.</w:t>
      </w:r>
    </w:p>
    <w:p>
      <w:pPr>
        <w:ind w:right="340"/>
        <w:bidi w:val="1"/>
      </w:pPr>
      <w:r>
        <w:rPr>
          <w:color w:val="136F73"/>
        </w:rPr>
        <w:t xml:space="preserve">● </w:t>
      </w:r>
      <w:r>
        <w:rPr>
          <w:rFonts w:ascii="Vazirmatn" w:hAnsi="Vazirmatn"/>
          <w:b/>
        </w:rPr>
        <w:t>رژیم پرفایبر، ارتفاع، سن بالا</w:t>
      </w:r>
      <w:r>
        <w:rPr>
          <w:rFonts w:ascii="Vazirmatn" w:hAnsi="Vazirmatn"/>
        </w:rPr>
        <w:t xml:space="preserve"> ← </w:t>
      </w:r>
      <w:r>
        <w:rPr>
          <w:rFonts w:ascii="Vazirmatn" w:hAnsi="Vazirmatn"/>
          <w:b/>
        </w:rPr>
        <w:t>Sigmoid volvulus</w:t>
      </w:r>
      <w:r>
        <w:rPr>
          <w:rFonts w:ascii="Vazirmatn" w:hAnsi="Vazirmatn"/>
        </w:rPr>
        <w:t xml:space="preserve"> («کمربند Volvulus» — افغانستان، ایران، هند، افریقا).</w:t>
      </w:r>
    </w:p>
    <w:p>
      <w:pPr>
        <w:ind w:right="340"/>
        <w:bidi w:val="1"/>
      </w:pPr>
      <w:r>
        <w:rPr>
          <w:color w:val="136F73"/>
        </w:rPr>
        <w:t xml:space="preserve">● </w:t>
      </w:r>
      <w:r>
        <w:rPr>
          <w:rFonts w:ascii="Vazirmatn" w:hAnsi="Vazirmatn"/>
          <w:b/>
        </w:rPr>
        <w:t>تیفوئید</w:t>
      </w:r>
      <w:r>
        <w:rPr>
          <w:rFonts w:ascii="Vazirmatn" w:hAnsi="Vazirmatn"/>
        </w:rPr>
        <w:t xml:space="preserve"> (آب ناسالم) ← انثقاب ایلیوم در هفتهٔ ۲–۳.</w:t>
      </w:r>
    </w:p>
    <w:p>
      <w:pPr>
        <w:ind w:right="340"/>
        <w:bidi w:val="1"/>
      </w:pPr>
      <w:r>
        <w:rPr>
          <w:color w:val="136F73"/>
        </w:rPr>
        <w:t xml:space="preserve">● </w:t>
      </w:r>
      <w:r>
        <w:rPr>
          <w:rFonts w:ascii="Vazirmatn" w:hAnsi="Vazirmatn"/>
          <w:b/>
        </w:rPr>
        <w:t>ایمونوسپرشن</w:t>
      </w:r>
      <w:r>
        <w:rPr>
          <w:rFonts w:ascii="Vazirmatn" w:hAnsi="Vazirmatn"/>
        </w:rPr>
        <w:t xml:space="preserve"> (ستیروئید، کیموتراپی) ← </w:t>
      </w:r>
      <w:r>
        <w:rPr>
          <w:rFonts w:ascii="Vazirmatn" w:hAnsi="Vazirmatn"/>
          <w:b/>
        </w:rPr>
        <w:t>علایم خاموش</w:t>
      </w:r>
      <w:r>
        <w:rPr>
          <w:rFonts w:ascii="Vazirmatn" w:hAnsi="Vazirmatn"/>
        </w:rPr>
        <w:t>.</w:t>
      </w:r>
    </w:p>
    <w:p>
      <w:pPr>
        <w:spacing w:before="280"/>
        <w:bidi w:val="1"/>
      </w:pPr>
      <w:r>
        <w:rPr>
          <w:rFonts w:ascii="Vazirmatn" w:hAnsi="Vazirmatn"/>
          <w:b/>
          <w:color w:val="0F2744"/>
          <w:sz w:val="29"/>
        </w:rPr>
        <w:t>🔹 ۵. Symptoms &amp; Signs — جدول تفریقی</w:t>
      </w:r>
    </w:p>
    <w:tbl>
      <w:tblPr>
        <w:tblStyle w:val="TableGrid"/>
        <w:tblW w:type="auto" w:w="0"/>
        <w:tblLook w:firstColumn="1" w:firstRow="1" w:lastColumn="0" w:lastRow="0" w:noHBand="0" w:noVBand="1" w:val="04A0"/>
      </w:tblPr>
      <w:tblGrid>
        <w:gridCol w:w="3437"/>
        <w:gridCol w:w="3437"/>
        <w:gridCol w:w="3437"/>
      </w:tblGrid>
      <w:tr>
        <w:tc>
          <w:tcPr>
            <w:tcW w:type="dxa" w:w="3437"/>
            <w:shd w:val="clear" w:fill="136f73"/>
          </w:tcPr>
          <w:p>
            <w:pPr>
              <w:bidi w:val="1"/>
            </w:pPr>
            <w:r/>
            <w:r>
              <w:rPr>
                <w:b/>
                <w:color w:val="FFFFFF"/>
                <w:sz w:val="19"/>
              </w:rPr>
              <w:t>مرض</w:t>
            </w:r>
          </w:p>
        </w:tc>
        <w:tc>
          <w:tcPr>
            <w:tcW w:type="dxa" w:w="3437"/>
            <w:shd w:val="clear" w:fill="136f73"/>
          </w:tcPr>
          <w:p>
            <w:pPr>
              <w:bidi w:val="1"/>
            </w:pPr>
            <w:r/>
            <w:r>
              <w:rPr>
                <w:b/>
                <w:color w:val="FFFFFF"/>
                <w:sz w:val="19"/>
              </w:rPr>
              <w:t>اعراض کلیدی</w:t>
            </w:r>
          </w:p>
        </w:tc>
        <w:tc>
          <w:tcPr>
            <w:tcW w:type="dxa" w:w="3437"/>
            <w:shd w:val="clear" w:fill="136f73"/>
          </w:tcPr>
          <w:p>
            <w:pPr>
              <w:bidi w:val="1"/>
            </w:pPr>
            <w:r/>
            <w:r>
              <w:rPr>
                <w:b/>
                <w:color w:val="FFFFFF"/>
                <w:sz w:val="19"/>
              </w:rPr>
              <w:t>معاینه</w:t>
            </w:r>
          </w:p>
        </w:tc>
      </w:tr>
      <w:tr>
        <w:tc>
          <w:tcPr>
            <w:tcW w:type="dxa" w:w="3437"/>
          </w:tcPr>
          <w:p>
            <w:pPr>
              <w:bidi w:val="1"/>
            </w:pPr>
            <w:r>
              <w:rPr>
                <w:sz w:val="18"/>
              </w:rPr>
            </w:r>
            <w:r>
              <w:rPr>
                <w:rFonts w:ascii="Vazirmatn" w:hAnsi="Vazirmatn"/>
                <w:b/>
                <w:sz w:val="18"/>
              </w:rPr>
              <w:t>انسداد روده باریک</w:t>
            </w:r>
          </w:p>
        </w:tc>
        <w:tc>
          <w:tcPr>
            <w:tcW w:type="dxa" w:w="3437"/>
          </w:tcPr>
          <w:p>
            <w:pPr>
              <w:bidi w:val="1"/>
            </w:pPr>
            <w:r>
              <w:rPr>
                <w:sz w:val="18"/>
              </w:rPr>
            </w:r>
            <w:r>
              <w:rPr>
                <w:rFonts w:ascii="Vazirmatn" w:hAnsi="Vazirmatn"/>
                <w:b/>
                <w:sz w:val="18"/>
              </w:rPr>
              <w:t>کولیک مرکزی</w:t>
            </w:r>
            <w:r>
              <w:rPr>
                <w:rFonts w:ascii="Vazirmatn" w:hAnsi="Vazirmatn"/>
                <w:sz w:val="18"/>
              </w:rPr>
              <w:t xml:space="preserve">، </w:t>
            </w:r>
            <w:r>
              <w:rPr>
                <w:rFonts w:ascii="Vazirmatn" w:hAnsi="Vazirmatn"/>
                <w:b/>
                <w:sz w:val="18"/>
              </w:rPr>
              <w:t>استفراغ زودهنگام</w:t>
            </w:r>
            <w:r>
              <w:rPr>
                <w:rFonts w:ascii="Vazirmatn" w:hAnsi="Vazirmatn"/>
                <w:sz w:val="18"/>
              </w:rPr>
              <w:t xml:space="preserve"> (صفراوی)، اتساع کمتر، قبضیت دیررس</w:t>
            </w:r>
          </w:p>
        </w:tc>
        <w:tc>
          <w:tcPr>
            <w:tcW w:type="dxa" w:w="3437"/>
          </w:tcPr>
          <w:p>
            <w:pPr>
              <w:bidi w:val="1"/>
            </w:pPr>
            <w:r>
              <w:rPr>
                <w:sz w:val="18"/>
              </w:rPr>
            </w:r>
            <w:r>
              <w:rPr>
                <w:rFonts w:ascii="Vazirmatn" w:hAnsi="Vazirmatn"/>
                <w:sz w:val="18"/>
              </w:rPr>
              <w:t xml:space="preserve">ندبه، </w:t>
            </w:r>
            <w:r>
              <w:rPr>
                <w:rFonts w:ascii="Vazirmatn" w:hAnsi="Vazirmatn"/>
                <w:b/>
                <w:sz w:val="18"/>
              </w:rPr>
              <w:t>فتق</w:t>
            </w:r>
            <w:r>
              <w:rPr>
                <w:rFonts w:ascii="Vazirmatn" w:hAnsi="Vazirmatn"/>
                <w:sz w:val="18"/>
              </w:rPr>
              <w:t xml:space="preserve"> (!)، صداهای زنگ‌دار</w:t>
            </w:r>
          </w:p>
        </w:tc>
      </w:tr>
      <w:tr>
        <w:tc>
          <w:tcPr>
            <w:tcW w:type="dxa" w:w="3437"/>
          </w:tcPr>
          <w:p>
            <w:pPr>
              <w:bidi w:val="1"/>
            </w:pPr>
            <w:r>
              <w:rPr>
                <w:sz w:val="18"/>
              </w:rPr>
            </w:r>
            <w:r>
              <w:rPr>
                <w:rFonts w:ascii="Vazirmatn" w:hAnsi="Vazirmatn"/>
                <w:b/>
                <w:sz w:val="18"/>
              </w:rPr>
              <w:t>انسداد روده غلیظ</w:t>
            </w:r>
          </w:p>
        </w:tc>
        <w:tc>
          <w:tcPr>
            <w:tcW w:type="dxa" w:w="3437"/>
          </w:tcPr>
          <w:p>
            <w:pPr>
              <w:bidi w:val="1"/>
            </w:pPr>
            <w:r>
              <w:rPr>
                <w:sz w:val="18"/>
              </w:rPr>
            </w:r>
            <w:r>
              <w:rPr>
                <w:rFonts w:ascii="Vazirmatn" w:hAnsi="Vazirmatn"/>
                <w:sz w:val="18"/>
              </w:rPr>
              <w:t xml:space="preserve">اتساع زیاد، </w:t>
            </w:r>
            <w:r>
              <w:rPr>
                <w:rFonts w:ascii="Vazirmatn" w:hAnsi="Vazirmatn"/>
                <w:b/>
                <w:sz w:val="18"/>
              </w:rPr>
              <w:t>قبضیت مطلق زودهنگام</w:t>
            </w:r>
            <w:r>
              <w:rPr>
                <w:rFonts w:ascii="Vazirmatn" w:hAnsi="Vazirmatn"/>
                <w:sz w:val="18"/>
              </w:rPr>
              <w:t>، استفراغ دیررس (غایطه‌ای)</w:t>
            </w:r>
          </w:p>
        </w:tc>
        <w:tc>
          <w:tcPr>
            <w:tcW w:type="dxa" w:w="3437"/>
          </w:tcPr>
          <w:p>
            <w:pPr>
              <w:bidi w:val="1"/>
            </w:pPr>
            <w:r>
              <w:rPr>
                <w:sz w:val="18"/>
              </w:rPr>
            </w:r>
            <w:r>
              <w:rPr>
                <w:rFonts w:ascii="Vazirmatn" w:hAnsi="Vazirmatn"/>
                <w:sz w:val="18"/>
              </w:rPr>
              <w:t xml:space="preserve">اتساع؛ </w:t>
            </w:r>
            <w:r>
              <w:rPr>
                <w:rFonts w:ascii="Vazirmatn" w:hAnsi="Vazirmatn"/>
                <w:b/>
                <w:sz w:val="18"/>
              </w:rPr>
              <w:t>DRE</w:t>
            </w:r>
            <w:r>
              <w:rPr>
                <w:rFonts w:ascii="Vazirmatn" w:hAnsi="Vazirmatn"/>
                <w:sz w:val="18"/>
              </w:rPr>
              <w:t xml:space="preserve"> (رکتوم خالی)؛ کتله</w:t>
            </w:r>
          </w:p>
        </w:tc>
      </w:tr>
      <w:tr>
        <w:tc>
          <w:tcPr>
            <w:tcW w:type="dxa" w:w="3437"/>
          </w:tcPr>
          <w:p>
            <w:pPr>
              <w:bidi w:val="1"/>
            </w:pPr>
            <w:r>
              <w:rPr>
                <w:sz w:val="18"/>
              </w:rPr>
            </w:r>
            <w:r>
              <w:rPr>
                <w:rFonts w:ascii="Vazirmatn" w:hAnsi="Vazirmatn"/>
                <w:b/>
                <w:sz w:val="18"/>
              </w:rPr>
              <w:t>Sigmoid volvulus</w:t>
            </w:r>
          </w:p>
        </w:tc>
        <w:tc>
          <w:tcPr>
            <w:tcW w:type="dxa" w:w="3437"/>
          </w:tcPr>
          <w:p>
            <w:pPr>
              <w:bidi w:val="1"/>
            </w:pPr>
            <w:r>
              <w:rPr>
                <w:sz w:val="18"/>
              </w:rPr>
            </w:r>
            <w:r>
              <w:rPr>
                <w:rFonts w:ascii="Vazirmatn" w:hAnsi="Vazirmatn"/>
                <w:sz w:val="18"/>
              </w:rPr>
              <w:t xml:space="preserve">مسن، </w:t>
            </w:r>
            <w:r>
              <w:rPr>
                <w:rFonts w:ascii="Vazirmatn" w:hAnsi="Vazirmatn"/>
                <w:b/>
                <w:sz w:val="18"/>
              </w:rPr>
              <w:t>اتساع شدید ناگهانی</w:t>
            </w:r>
            <w:r>
              <w:rPr>
                <w:rFonts w:ascii="Vazirmatn" w:hAnsi="Vazirmatn"/>
                <w:sz w:val="18"/>
              </w:rPr>
              <w:t>، قبضیت</w:t>
            </w:r>
          </w:p>
        </w:tc>
        <w:tc>
          <w:tcPr>
            <w:tcW w:type="dxa" w:w="3437"/>
          </w:tcPr>
          <w:p>
            <w:pPr>
              <w:bidi w:val="1"/>
            </w:pPr>
            <w:r>
              <w:rPr>
                <w:sz w:val="18"/>
              </w:rPr>
            </w:r>
            <w:r>
              <w:rPr>
                <w:rFonts w:ascii="Vazirmatn" w:hAnsi="Vazirmatn"/>
                <w:sz w:val="18"/>
              </w:rPr>
              <w:t xml:space="preserve">بطن </w:t>
            </w:r>
            <w:r>
              <w:rPr>
                <w:rFonts w:ascii="Vazirmatn" w:hAnsi="Vazirmatn"/>
                <w:b/>
                <w:sz w:val="18"/>
              </w:rPr>
              <w:t>بسیار متسع و تمپانیک</w:t>
            </w:r>
          </w:p>
        </w:tc>
      </w:tr>
      <w:tr>
        <w:tc>
          <w:tcPr>
            <w:tcW w:type="dxa" w:w="3437"/>
          </w:tcPr>
          <w:p>
            <w:pPr>
              <w:bidi w:val="1"/>
            </w:pPr>
            <w:r>
              <w:rPr>
                <w:sz w:val="18"/>
              </w:rPr>
            </w:r>
            <w:r>
              <w:rPr>
                <w:rFonts w:ascii="Vazirmatn" w:hAnsi="Vazirmatn"/>
                <w:b/>
                <w:sz w:val="18"/>
              </w:rPr>
              <w:t>قرحهٔ منثقب</w:t>
            </w:r>
          </w:p>
        </w:tc>
        <w:tc>
          <w:tcPr>
            <w:tcW w:type="dxa" w:w="3437"/>
          </w:tcPr>
          <w:p>
            <w:pPr>
              <w:bidi w:val="1"/>
            </w:pPr>
            <w:r>
              <w:rPr>
                <w:sz w:val="18"/>
              </w:rPr>
            </w:r>
            <w:r>
              <w:rPr>
                <w:rFonts w:ascii="Vazirmatn" w:hAnsi="Vazirmatn"/>
                <w:b/>
                <w:sz w:val="18"/>
              </w:rPr>
              <w:t>درد ناگهانی شدید شرسوفی ← منتشر</w:t>
            </w:r>
            <w:r>
              <w:rPr>
                <w:rFonts w:ascii="Vazirmatn" w:hAnsi="Vazirmatn"/>
                <w:sz w:val="18"/>
              </w:rPr>
              <w:t>، درد شانه</w:t>
            </w:r>
          </w:p>
        </w:tc>
        <w:tc>
          <w:tcPr>
            <w:tcW w:type="dxa" w:w="3437"/>
          </w:tcPr>
          <w:p>
            <w:pPr>
              <w:bidi w:val="1"/>
            </w:pPr>
            <w:r>
              <w:rPr>
                <w:sz w:val="18"/>
              </w:rPr>
            </w:r>
            <w:r>
              <w:rPr>
                <w:rFonts w:ascii="Vazirmatn" w:hAnsi="Vazirmatn"/>
                <w:b/>
                <w:sz w:val="18"/>
              </w:rPr>
              <w:t>بطن تخته‌ای</w:t>
            </w:r>
            <w:r>
              <w:rPr>
                <w:rFonts w:ascii="Vazirmatn" w:hAnsi="Vazirmatn"/>
                <w:sz w:val="18"/>
              </w:rPr>
              <w:t>، بی‌حرکت، صداها خاموش</w:t>
            </w:r>
          </w:p>
        </w:tc>
      </w:tr>
      <w:tr>
        <w:tc>
          <w:tcPr>
            <w:tcW w:type="dxa" w:w="3437"/>
          </w:tcPr>
          <w:p>
            <w:pPr>
              <w:bidi w:val="1"/>
            </w:pPr>
            <w:r>
              <w:rPr>
                <w:sz w:val="18"/>
              </w:rPr>
            </w:r>
            <w:r>
              <w:rPr>
                <w:rFonts w:ascii="Vazirmatn" w:hAnsi="Vazirmatn"/>
                <w:b/>
                <w:sz w:val="18"/>
              </w:rPr>
              <w:t>ایسکیمی مساریقی</w:t>
            </w:r>
          </w:p>
        </w:tc>
        <w:tc>
          <w:tcPr>
            <w:tcW w:type="dxa" w:w="3437"/>
          </w:tcPr>
          <w:p>
            <w:pPr>
              <w:bidi w:val="1"/>
            </w:pPr>
            <w:r>
              <w:rPr>
                <w:sz w:val="18"/>
              </w:rPr>
            </w:r>
            <w:r>
              <w:rPr>
                <w:rFonts w:ascii="Vazirmatn" w:hAnsi="Vazirmatn"/>
                <w:b/>
                <w:sz w:val="18"/>
              </w:rPr>
              <w:t>درد شدید مبهم ناگهانی</w:t>
            </w:r>
            <w:r>
              <w:rPr>
                <w:rFonts w:ascii="Vazirmatn" w:hAnsi="Vazirmatn"/>
                <w:sz w:val="18"/>
              </w:rPr>
              <w:t>، اسهال (گاهی خونی)، استفراغ</w:t>
            </w:r>
          </w:p>
        </w:tc>
        <w:tc>
          <w:tcPr>
            <w:tcW w:type="dxa" w:w="3437"/>
          </w:tcPr>
          <w:p>
            <w:pPr>
              <w:bidi w:val="1"/>
            </w:pPr>
            <w:r>
              <w:rPr>
                <w:sz w:val="18"/>
              </w:rPr>
            </w:r>
            <w:r>
              <w:rPr>
                <w:rFonts w:ascii="Vazirmatn" w:hAnsi="Vazirmatn"/>
                <w:sz w:val="18"/>
              </w:rPr>
              <w:t xml:space="preserve">⚠️ </w:t>
            </w:r>
            <w:r>
              <w:rPr>
                <w:rFonts w:ascii="Vazirmatn" w:hAnsi="Vazirmatn"/>
                <w:b/>
                <w:sz w:val="18"/>
              </w:rPr>
              <w:t>معاینهٔ نسبتاً نرم</w:t>
            </w:r>
            <w:r>
              <w:rPr>
                <w:rFonts w:ascii="Vazirmatn" w:hAnsi="Vazirmatn"/>
                <w:sz w:val="18"/>
              </w:rPr>
              <w:t xml:space="preserve"> (اولیه)؛ </w:t>
            </w:r>
            <w:r>
              <w:rPr>
                <w:rFonts w:ascii="Vazirmatn" w:hAnsi="Vazirmatn"/>
                <w:b/>
                <w:sz w:val="18"/>
              </w:rPr>
              <w:t>AF</w:t>
            </w:r>
          </w:p>
        </w:tc>
      </w:tr>
      <w:tr>
        <w:tc>
          <w:tcPr>
            <w:tcW w:type="dxa" w:w="3437"/>
          </w:tcPr>
          <w:p>
            <w:pPr>
              <w:bidi w:val="1"/>
            </w:pPr>
            <w:r>
              <w:rPr>
                <w:sz w:val="18"/>
              </w:rPr>
            </w:r>
            <w:r>
              <w:rPr>
                <w:rFonts w:ascii="Vazirmatn" w:hAnsi="Vazirmatn"/>
                <w:b/>
                <w:sz w:val="18"/>
              </w:rPr>
              <w:t>AAA پاره‌شده</w:t>
            </w:r>
          </w:p>
        </w:tc>
        <w:tc>
          <w:tcPr>
            <w:tcW w:type="dxa" w:w="3437"/>
          </w:tcPr>
          <w:p>
            <w:pPr>
              <w:bidi w:val="1"/>
            </w:pPr>
            <w:r>
              <w:rPr>
                <w:sz w:val="18"/>
              </w:rPr>
            </w:r>
            <w:r>
              <w:rPr>
                <w:rFonts w:ascii="Vazirmatn" w:hAnsi="Vazirmatn"/>
                <w:sz w:val="18"/>
              </w:rPr>
              <w:t xml:space="preserve">درد </w:t>
            </w:r>
            <w:r>
              <w:rPr>
                <w:rFonts w:ascii="Vazirmatn" w:hAnsi="Vazirmatn"/>
                <w:b/>
                <w:sz w:val="18"/>
              </w:rPr>
              <w:t>بطن/کمر/پهلو</w:t>
            </w:r>
            <w:r>
              <w:rPr>
                <w:rFonts w:ascii="Vazirmatn" w:hAnsi="Vazirmatn"/>
                <w:sz w:val="18"/>
              </w:rPr>
              <w:t xml:space="preserve"> ناگهانی، سنکوپ</w:t>
            </w:r>
          </w:p>
        </w:tc>
        <w:tc>
          <w:tcPr>
            <w:tcW w:type="dxa" w:w="3437"/>
          </w:tcPr>
          <w:p>
            <w:pPr>
              <w:bidi w:val="1"/>
            </w:pPr>
            <w:r>
              <w:rPr>
                <w:sz w:val="18"/>
              </w:rPr>
            </w:r>
            <w:r>
              <w:rPr>
                <w:rFonts w:ascii="Vazirmatn" w:hAnsi="Vazirmatn"/>
                <w:b/>
                <w:sz w:val="18"/>
              </w:rPr>
              <w:t>کتلهٔ ضربان‌دار منبسط‌شونده</w:t>
            </w:r>
            <w:r>
              <w:rPr>
                <w:rFonts w:ascii="Vazirmatn" w:hAnsi="Vazirmatn"/>
                <w:sz w:val="18"/>
              </w:rPr>
              <w:t>، شوک، نبض‌های محیطی نابرابر</w:t>
            </w:r>
          </w:p>
        </w:tc>
      </w:tr>
      <w:tr>
        <w:tc>
          <w:tcPr>
            <w:tcW w:type="dxa" w:w="3437"/>
          </w:tcPr>
          <w:p>
            <w:pPr>
              <w:bidi w:val="1"/>
            </w:pPr>
            <w:r>
              <w:rPr>
                <w:sz w:val="18"/>
              </w:rPr>
            </w:r>
            <w:r>
              <w:rPr>
                <w:rFonts w:ascii="Vazirmatn" w:hAnsi="Vazirmatn"/>
                <w:b/>
                <w:sz w:val="18"/>
              </w:rPr>
              <w:t>دایورتیکولیت</w:t>
            </w:r>
          </w:p>
        </w:tc>
        <w:tc>
          <w:tcPr>
            <w:tcW w:type="dxa" w:w="3437"/>
          </w:tcPr>
          <w:p>
            <w:pPr>
              <w:bidi w:val="1"/>
            </w:pPr>
            <w:r>
              <w:rPr>
                <w:sz w:val="18"/>
              </w:rPr>
            </w:r>
            <w:r>
              <w:rPr>
                <w:rFonts w:ascii="Vazirmatn" w:hAnsi="Vazirmatn"/>
                <w:sz w:val="18"/>
              </w:rPr>
              <w:t xml:space="preserve">درد </w:t>
            </w:r>
            <w:r>
              <w:rPr>
                <w:rFonts w:ascii="Vazirmatn" w:hAnsi="Vazirmatn"/>
                <w:b/>
                <w:sz w:val="18"/>
              </w:rPr>
              <w:t>LIF</w:t>
            </w:r>
            <w:r>
              <w:rPr>
                <w:rFonts w:ascii="Vazirmatn" w:hAnsi="Vazirmatn"/>
                <w:sz w:val="18"/>
              </w:rPr>
              <w:t>، تب، تغییر اجابت</w:t>
            </w:r>
          </w:p>
        </w:tc>
        <w:tc>
          <w:tcPr>
            <w:tcW w:type="dxa" w:w="3437"/>
          </w:tcPr>
          <w:p>
            <w:pPr>
              <w:bidi w:val="1"/>
            </w:pPr>
            <w:r>
              <w:rPr>
                <w:sz w:val="18"/>
              </w:rPr>
            </w:r>
            <w:r>
              <w:rPr>
                <w:rFonts w:ascii="Vazirmatn" w:hAnsi="Vazirmatn"/>
                <w:sz w:val="18"/>
              </w:rPr>
              <w:t>حساسیت LIF ± کتله</w:t>
            </w:r>
          </w:p>
        </w:tc>
      </w:tr>
      <w:tr>
        <w:tc>
          <w:tcPr>
            <w:tcW w:type="dxa" w:w="3437"/>
          </w:tcPr>
          <w:p>
            <w:pPr>
              <w:bidi w:val="1"/>
            </w:pPr>
            <w:r>
              <w:rPr>
                <w:sz w:val="18"/>
              </w:rPr>
            </w:r>
            <w:r>
              <w:rPr>
                <w:rFonts w:ascii="Vazirmatn" w:hAnsi="Vazirmatn"/>
                <w:b/>
                <w:sz w:val="18"/>
              </w:rPr>
              <w:t>حاملگی خارج رحم</w:t>
            </w:r>
          </w:p>
        </w:tc>
        <w:tc>
          <w:tcPr>
            <w:tcW w:type="dxa" w:w="3437"/>
          </w:tcPr>
          <w:p>
            <w:pPr>
              <w:bidi w:val="1"/>
            </w:pPr>
            <w:r>
              <w:rPr>
                <w:sz w:val="18"/>
              </w:rPr>
            </w:r>
            <w:r>
              <w:rPr>
                <w:rFonts w:ascii="Vazirmatn" w:hAnsi="Vazirmatn"/>
                <w:sz w:val="18"/>
              </w:rPr>
              <w:t xml:space="preserve">تأخیر قاعدگی، خونریزی مهبلی، درد لگن، </w:t>
            </w:r>
            <w:r>
              <w:rPr>
                <w:rFonts w:ascii="Vazirmatn" w:hAnsi="Vazirmatn"/>
                <w:b/>
                <w:sz w:val="18"/>
              </w:rPr>
              <w:t>سنکوپ</w:t>
            </w:r>
            <w:r>
              <w:rPr>
                <w:rFonts w:ascii="Vazirmatn" w:hAnsi="Vazirmatn"/>
                <w:sz w:val="18"/>
              </w:rPr>
              <w:t>، درد شانه</w:t>
            </w:r>
          </w:p>
        </w:tc>
        <w:tc>
          <w:tcPr>
            <w:tcW w:type="dxa" w:w="3437"/>
          </w:tcPr>
          <w:p>
            <w:pPr>
              <w:bidi w:val="1"/>
            </w:pPr>
            <w:r>
              <w:rPr>
                <w:sz w:val="18"/>
              </w:rPr>
            </w:r>
            <w:r>
              <w:rPr>
                <w:rFonts w:ascii="Vazirmatn" w:hAnsi="Vazirmatn"/>
                <w:sz w:val="18"/>
              </w:rPr>
              <w:t xml:space="preserve">حساسیت لگن، </w:t>
            </w:r>
            <w:r>
              <w:rPr>
                <w:rFonts w:ascii="Vazirmatn" w:hAnsi="Vazirmatn"/>
                <w:b/>
                <w:sz w:val="18"/>
              </w:rPr>
              <w:t>شوک</w:t>
            </w:r>
            <w:r>
              <w:rPr>
                <w:rFonts w:ascii="Vazirmatn" w:hAnsi="Vazirmatn"/>
                <w:sz w:val="18"/>
              </w:rPr>
              <w:t xml:space="preserve"> (پاره‌شده)</w:t>
            </w:r>
          </w:p>
        </w:tc>
      </w:tr>
      <w:tr>
        <w:tc>
          <w:tcPr>
            <w:tcW w:type="dxa" w:w="3437"/>
          </w:tcPr>
          <w:p>
            <w:pPr>
              <w:bidi w:val="1"/>
            </w:pPr>
            <w:r>
              <w:rPr>
                <w:sz w:val="18"/>
              </w:rPr>
            </w:r>
            <w:r>
              <w:rPr>
                <w:rFonts w:ascii="Vazirmatn" w:hAnsi="Vazirmatn"/>
                <w:b/>
                <w:sz w:val="18"/>
              </w:rPr>
              <w:t>کولیک حالب</w:t>
            </w:r>
          </w:p>
        </w:tc>
        <w:tc>
          <w:tcPr>
            <w:tcW w:type="dxa" w:w="3437"/>
          </w:tcPr>
          <w:p>
            <w:pPr>
              <w:bidi w:val="1"/>
            </w:pPr>
            <w:r>
              <w:rPr>
                <w:sz w:val="18"/>
              </w:rPr>
            </w:r>
            <w:r>
              <w:rPr>
                <w:rFonts w:ascii="Vazirmatn" w:hAnsi="Vazirmatn"/>
                <w:sz w:val="18"/>
              </w:rPr>
              <w:t xml:space="preserve">درد </w:t>
            </w:r>
            <w:r>
              <w:rPr>
                <w:rFonts w:ascii="Vazirmatn" w:hAnsi="Vazirmatn"/>
                <w:b/>
                <w:sz w:val="18"/>
              </w:rPr>
              <w:t>پهلو ← کشاله</w:t>
            </w:r>
            <w:r>
              <w:rPr>
                <w:rFonts w:ascii="Vazirmatn" w:hAnsi="Vazirmatn"/>
                <w:sz w:val="18"/>
              </w:rPr>
              <w:t xml:space="preserve">، </w:t>
            </w:r>
            <w:r>
              <w:rPr>
                <w:rFonts w:ascii="Vazirmatn" w:hAnsi="Vazirmatn"/>
                <w:b/>
                <w:sz w:val="18"/>
              </w:rPr>
              <w:t>ناآرام</w:t>
            </w:r>
            <w:r>
              <w:rPr>
                <w:rFonts w:ascii="Vazirmatn" w:hAnsi="Vazirmatn"/>
                <w:sz w:val="18"/>
              </w:rPr>
              <w:t>، هماچوریا</w:t>
            </w:r>
          </w:p>
        </w:tc>
        <w:tc>
          <w:tcPr>
            <w:tcW w:type="dxa" w:w="3437"/>
          </w:tcPr>
          <w:p>
            <w:pPr>
              <w:bidi w:val="1"/>
            </w:pPr>
            <w:r>
              <w:rPr>
                <w:sz w:val="18"/>
              </w:rPr>
            </w:r>
            <w:r>
              <w:rPr>
                <w:rFonts w:ascii="Vazirmatn" w:hAnsi="Vazirmatn"/>
                <w:sz w:val="18"/>
              </w:rPr>
              <w:t>حساسیت زاویهٔ کاستوورتبرال</w:t>
            </w:r>
          </w:p>
        </w:tc>
      </w:tr>
    </w:tbl>
    <w:p>
      <w:pPr>
        <w:spacing w:before="280"/>
        <w:bidi w:val="1"/>
      </w:pPr>
      <w:r>
        <w:rPr>
          <w:rFonts w:ascii="Vazirmatn" w:hAnsi="Vazirmatn"/>
          <w:b/>
          <w:color w:val="0F2744"/>
          <w:sz w:val="29"/>
        </w:rPr>
        <w:t>🔹 ۶. Clinical Examination</w:t>
      </w:r>
    </w:p>
    <w:p>
      <w:pPr>
        <w:ind w:right="340"/>
        <w:bidi w:val="1"/>
      </w:pPr>
      <w:r>
        <w:rPr>
          <w:color w:val="136F73"/>
        </w:rPr>
        <w:t xml:space="preserve">● </w:t>
      </w:r>
      <w:r>
        <w:rPr>
          <w:rFonts w:ascii="Vazirmatn" w:hAnsi="Vazirmatn"/>
          <w:b/>
        </w:rPr>
        <w:t>ABCDE؛ حیاتی‌ها</w:t>
      </w:r>
      <w:r>
        <w:rPr>
          <w:rFonts w:ascii="Vazirmatn" w:hAnsi="Vazirmatn"/>
        </w:rPr>
        <w:t xml:space="preserve"> (تب، نبض، BP، تعداد تنفس، SpO₂، شعور) — </w:t>
      </w:r>
      <w:r>
        <w:rPr>
          <w:rFonts w:ascii="Vazirmatn" w:hAnsi="Vazirmatn"/>
          <w:b/>
        </w:rPr>
        <w:t>qSOFA/NEWS2</w:t>
      </w:r>
      <w:r>
        <w:rPr>
          <w:rFonts w:ascii="Vazirmatn" w:hAnsi="Vazirmatn"/>
        </w:rPr>
        <w:t>.</w:t>
      </w:r>
    </w:p>
    <w:p>
      <w:pPr>
        <w:ind w:right="340"/>
        <w:bidi w:val="1"/>
      </w:pPr>
      <w:r>
        <w:rPr>
          <w:color w:val="136F73"/>
        </w:rPr>
        <w:t xml:space="preserve">● </w:t>
      </w:r>
      <w:r>
        <w:rPr>
          <w:rFonts w:ascii="Vazirmatn" w:hAnsi="Vazirmatn"/>
          <w:b/>
        </w:rPr>
        <w:t>مریض را نگاه کن:</w:t>
      </w:r>
      <w:r>
        <w:rPr>
          <w:rFonts w:ascii="Vazirmatn" w:hAnsi="Vazirmatn"/>
        </w:rPr>
        <w:t xml:space="preserve"> بی‌حرکت (پریتونیت) در برابر ناآرام (کولیک).</w:t>
      </w:r>
    </w:p>
    <w:p>
      <w:pPr>
        <w:ind w:right="340"/>
        <w:bidi w:val="1"/>
      </w:pPr>
      <w:r>
        <w:rPr>
          <w:color w:val="136F73"/>
        </w:rPr>
        <w:t xml:space="preserve">● </w:t>
      </w:r>
      <w:r>
        <w:rPr>
          <w:rFonts w:ascii="Vazirmatn" w:hAnsi="Vazirmatn"/>
          <w:b/>
        </w:rPr>
        <w:t>معاینهٔ کامل بطن</w:t>
      </w:r>
      <w:r>
        <w:rPr>
          <w:rFonts w:ascii="Vazirmatn" w:hAnsi="Vazirmatn"/>
        </w:rPr>
        <w:t xml:space="preserve"> (فصل ۲۴): </w:t>
      </w:r>
      <w:r>
        <w:rPr>
          <w:rFonts w:ascii="Vazirmatn" w:hAnsi="Vazirmatn"/>
          <w:b/>
        </w:rPr>
        <w:t>فتق‌ها، DRE، دستگاه تناسلی، نبض‌های فمورال</w:t>
      </w:r>
      <w:r>
        <w:rPr>
          <w:rFonts w:ascii="Vazirmatn" w:hAnsi="Vazirmatn"/>
        </w:rPr>
        <w:t>.</w:t>
      </w:r>
    </w:p>
    <w:p>
      <w:pPr>
        <w:ind w:right="340"/>
        <w:bidi w:val="1"/>
      </w:pPr>
      <w:r>
        <w:rPr>
          <w:color w:val="136F73"/>
        </w:rPr>
        <w:t xml:space="preserve">● </w:t>
      </w:r>
      <w:r>
        <w:rPr>
          <w:rFonts w:ascii="Vazirmatn" w:hAnsi="Vazirmatn"/>
          <w:b/>
        </w:rPr>
        <w:t>سینه</w:t>
      </w:r>
      <w:r>
        <w:rPr>
          <w:rFonts w:ascii="Vazirmatn" w:hAnsi="Vazirmatn"/>
        </w:rPr>
        <w:t xml:space="preserve"> (پنومونی)، </w:t>
      </w:r>
      <w:r>
        <w:rPr>
          <w:rFonts w:ascii="Vazirmatn" w:hAnsi="Vazirmatn"/>
          <w:b/>
        </w:rPr>
        <w:t>ECG</w:t>
      </w:r>
      <w:r>
        <w:rPr>
          <w:rFonts w:ascii="Vazirmatn" w:hAnsi="Vazirmatn"/>
        </w:rPr>
        <w:t xml:space="preserve"> (MI)، </w:t>
      </w:r>
      <w:r>
        <w:rPr>
          <w:rFonts w:ascii="Vazirmatn" w:hAnsi="Vazirmatn"/>
          <w:b/>
        </w:rPr>
        <w:t>گلوکوز و کیتون</w:t>
      </w:r>
      <w:r>
        <w:rPr>
          <w:rFonts w:ascii="Vazirmatn" w:hAnsi="Vazirmatn"/>
        </w:rPr>
        <w:t xml:space="preserve"> (DKA)، </w:t>
      </w:r>
      <w:r>
        <w:rPr>
          <w:rFonts w:ascii="Vazirmatn" w:hAnsi="Vazirmatn"/>
          <w:b/>
        </w:rPr>
        <w:t>جلد</w:t>
      </w:r>
      <w:r>
        <w:rPr>
          <w:rFonts w:ascii="Vazirmatn" w:hAnsi="Vazirmatn"/>
        </w:rPr>
        <w:t xml:space="preserve"> (Zoster، Purpura).</w:t>
      </w:r>
    </w:p>
    <w:p>
      <w:pPr>
        <w:ind w:right="340"/>
        <w:bidi w:val="1"/>
      </w:pPr>
      <w:r>
        <w:rPr>
          <w:color w:val="136F73"/>
        </w:rPr>
        <w:t xml:space="preserve">● </w:t>
      </w:r>
      <w:r>
        <w:rPr>
          <w:rFonts w:ascii="Vazirmatn" w:hAnsi="Vazirmatn"/>
        </w:rPr>
        <w:t xml:space="preserve">⚠️ </w:t>
      </w:r>
      <w:r>
        <w:rPr>
          <w:rFonts w:ascii="Vazirmatn" w:hAnsi="Vazirmatn"/>
          <w:b/>
        </w:rPr>
        <w:t>مسکن معاینه را خراب نمی‌کند</w:t>
      </w:r>
      <w:r>
        <w:rPr>
          <w:rFonts w:ascii="Vazirmatn" w:hAnsi="Vazirmatn"/>
        </w:rPr>
        <w:t xml:space="preserve"> — اما </w:t>
      </w:r>
      <w:r>
        <w:rPr>
          <w:rFonts w:ascii="Vazirmatn" w:hAnsi="Vazirmatn"/>
          <w:b/>
        </w:rPr>
        <w:t>معاینهٔ جراح را ثبت کن</w:t>
      </w:r>
      <w:r>
        <w:rPr>
          <w:rFonts w:ascii="Vazirmatn" w:hAnsi="Vazirmatn"/>
        </w:rPr>
        <w:t>.</w:t>
      </w:r>
    </w:p>
    <w:p>
      <w:pPr>
        <w:spacing w:before="280"/>
        <w:bidi w:val="1"/>
      </w:pPr>
      <w:r>
        <w:rPr>
          <w:rFonts w:ascii="Vazirmatn" w:hAnsi="Vazirmatn"/>
          <w:b/>
          <w:color w:val="0F2744"/>
          <w:sz w:val="29"/>
        </w:rPr>
        <w:t>🔹 ۷. Quick Differential Diagnosis</w:t>
      </w:r>
    </w:p>
    <w:p>
      <w:pPr>
        <w:bidi w:val="1"/>
      </w:pPr>
      <w:r>
        <w:rPr>
          <w:rFonts w:ascii="Vazirmatn" w:hAnsi="Vazirmatn"/>
        </w:rPr>
        <w:t>در بالا (جدول ۲ و ۵) و جدول ۹ ناحیه‌ای (فصل ۲۴).</w:t>
      </w:r>
    </w:p>
    <w:p>
      <w:pPr>
        <w:spacing w:before="280"/>
        <w:bidi w:val="1"/>
      </w:pPr>
      <w:r>
        <w:rPr>
          <w:rFonts w:ascii="Vazirmatn" w:hAnsi="Vazirmatn"/>
          <w:b/>
          <w:color w:val="0F2744"/>
          <w:sz w:val="29"/>
        </w:rPr>
        <w:t>🔹 ۸. Investigations — Basic → Advanced</w:t>
      </w:r>
    </w:p>
    <w:p>
      <w:pPr>
        <w:bidi w:val="1"/>
      </w:pPr>
      <w:r>
        <w:rPr>
          <w:rFonts w:ascii="Vazirmatn" w:hAnsi="Vazirmatn"/>
          <w:b/>
        </w:rPr>
        <w:t>سطح ۱ (همه):</w:t>
      </w:r>
    </w:p>
    <w:p>
      <w:pPr>
        <w:ind w:right="340"/>
        <w:bidi w:val="1"/>
      </w:pPr>
      <w:r>
        <w:rPr>
          <w:color w:val="136F73"/>
        </w:rPr>
        <w:t xml:space="preserve">● </w:t>
      </w:r>
      <w:r>
        <w:rPr>
          <w:rFonts w:ascii="Vazirmatn" w:hAnsi="Vazirmatn"/>
          <w:b/>
        </w:rPr>
        <w:t>β-hCG</w:t>
      </w:r>
      <w:r>
        <w:rPr>
          <w:rFonts w:ascii="Vazirmatn" w:hAnsi="Vazirmatn"/>
        </w:rPr>
        <w:t xml:space="preserve"> (ادرار یا خون) — </w:t>
      </w:r>
      <w:r>
        <w:rPr>
          <w:rFonts w:ascii="Vazirmatn" w:hAnsi="Vazirmatn"/>
          <w:b/>
        </w:rPr>
        <w:t>هر زن در سن باروری</w:t>
      </w:r>
      <w:r>
        <w:rPr>
          <w:rFonts w:ascii="Vazirmatn" w:hAnsi="Vazirmatn"/>
        </w:rPr>
        <w:t>.</w:t>
      </w:r>
    </w:p>
    <w:p>
      <w:pPr>
        <w:ind w:right="340"/>
        <w:bidi w:val="1"/>
      </w:pPr>
      <w:r>
        <w:rPr>
          <w:color w:val="136F73"/>
        </w:rPr>
        <w:t xml:space="preserve">● </w:t>
      </w:r>
      <w:r>
        <w:rPr>
          <w:rFonts w:ascii="Vazirmatn" w:hAnsi="Vazirmatn"/>
          <w:b/>
        </w:rPr>
        <w:t>CBC</w:t>
      </w:r>
      <w:r>
        <w:rPr>
          <w:rFonts w:ascii="Vazirmatn" w:hAnsi="Vazirmatn"/>
        </w:rPr>
        <w:t xml:space="preserve">، </w:t>
      </w:r>
      <w:r>
        <w:rPr>
          <w:rFonts w:ascii="Vazirmatn" w:hAnsi="Vazirmatn"/>
          <w:b/>
        </w:rPr>
        <w:t>CRP</w:t>
      </w:r>
      <w:r>
        <w:rPr>
          <w:rFonts w:ascii="Vazirmatn" w:hAnsi="Vazirmatn"/>
        </w:rPr>
        <w:t xml:space="preserve">، </w:t>
      </w:r>
      <w:r>
        <w:rPr>
          <w:rFonts w:ascii="Vazirmatn" w:hAnsi="Vazirmatn"/>
          <w:b/>
        </w:rPr>
        <w:t>U&amp;E</w:t>
      </w:r>
      <w:r>
        <w:rPr>
          <w:rFonts w:ascii="Vazirmatn" w:hAnsi="Vazirmatn"/>
        </w:rPr>
        <w:t xml:space="preserve">، </w:t>
      </w:r>
      <w:r>
        <w:rPr>
          <w:rFonts w:ascii="Vazirmatn" w:hAnsi="Vazirmatn"/>
          <w:b/>
        </w:rPr>
        <w:t>LFT</w:t>
      </w:r>
      <w:r>
        <w:rPr>
          <w:rFonts w:ascii="Vazirmatn" w:hAnsi="Vazirmatn"/>
        </w:rPr>
        <w:t xml:space="preserve">، </w:t>
      </w:r>
      <w:r>
        <w:rPr>
          <w:rFonts w:ascii="Vazirmatn" w:hAnsi="Vazirmatn"/>
          <w:b/>
        </w:rPr>
        <w:t>Lipase</w:t>
      </w:r>
      <w:r>
        <w:rPr>
          <w:rFonts w:ascii="Vazirmatn" w:hAnsi="Vazirmatn"/>
        </w:rPr>
        <w:t xml:space="preserve">، </w:t>
      </w:r>
      <w:r>
        <w:rPr>
          <w:rFonts w:ascii="Vazirmatn" w:hAnsi="Vazirmatn"/>
          <w:b/>
        </w:rPr>
        <w:t>گلوکوز</w:t>
      </w:r>
      <w:r>
        <w:rPr>
          <w:rFonts w:ascii="Vazirmatn" w:hAnsi="Vazirmatn"/>
        </w:rPr>
        <w:t xml:space="preserve">، </w:t>
      </w:r>
      <w:r>
        <w:rPr>
          <w:rFonts w:ascii="Vazirmatn" w:hAnsi="Vazirmatn"/>
          <w:b/>
        </w:rPr>
        <w:t>کلسیم</w:t>
      </w:r>
      <w:r>
        <w:rPr>
          <w:rFonts w:ascii="Vazirmatn" w:hAnsi="Vazirmatn"/>
        </w:rPr>
        <w:t xml:space="preserve">، </w:t>
      </w:r>
      <w:r>
        <w:rPr>
          <w:rFonts w:ascii="Vazirmatn" w:hAnsi="Vazirmatn"/>
          <w:b/>
        </w:rPr>
        <w:t>لاکتات/VBG</w:t>
      </w:r>
      <w:r>
        <w:rPr>
          <w:rFonts w:ascii="Vazirmatn" w:hAnsi="Vazirmatn"/>
        </w:rPr>
        <w:t xml:space="preserve">، </w:t>
      </w:r>
      <w:r>
        <w:rPr>
          <w:rFonts w:ascii="Vazirmatn" w:hAnsi="Vazirmatn"/>
          <w:b/>
        </w:rPr>
        <w:t>گروپ و کراس‌مچ</w:t>
      </w:r>
      <w:r>
        <w:rPr>
          <w:rFonts w:ascii="Vazirmatn" w:hAnsi="Vazirmatn"/>
        </w:rPr>
        <w:t xml:space="preserve"> (در شوک یا جراحی محتمل)، </w:t>
      </w:r>
      <w:r>
        <w:rPr>
          <w:rFonts w:ascii="Vazirmatn" w:hAnsi="Vazirmatn"/>
          <w:b/>
        </w:rPr>
        <w:t>کواگولیشن</w:t>
      </w:r>
      <w:r>
        <w:rPr>
          <w:rFonts w:ascii="Vazirmatn" w:hAnsi="Vazirmatn"/>
        </w:rPr>
        <w:t>.</w:t>
      </w:r>
    </w:p>
    <w:p>
      <w:pPr>
        <w:ind w:right="340"/>
        <w:bidi w:val="1"/>
      </w:pPr>
      <w:r>
        <w:rPr>
          <w:color w:val="136F73"/>
        </w:rPr>
        <w:t xml:space="preserve">● </w:t>
      </w:r>
      <w:r>
        <w:rPr>
          <w:rFonts w:ascii="Vazirmatn" w:hAnsi="Vazirmatn"/>
          <w:b/>
        </w:rPr>
        <w:t>ادرار (Dipstick)</w:t>
      </w:r>
      <w:r>
        <w:rPr>
          <w:rFonts w:ascii="Vazirmatn" w:hAnsi="Vazirmatn"/>
        </w:rPr>
        <w:t xml:space="preserve"> — ⚠️ </w:t>
      </w:r>
      <w:r>
        <w:rPr>
          <w:rFonts w:ascii="Vazirmatn" w:hAnsi="Vazirmatn"/>
          <w:b/>
        </w:rPr>
        <w:t>لکوسیت و خون در ادرار در آپاندیسیت هم ممکن است</w:t>
      </w:r>
      <w:r>
        <w:rPr>
          <w:rFonts w:ascii="Vazirmatn" w:hAnsi="Vazirmatn"/>
        </w:rPr>
        <w:t xml:space="preserve"> (حالب نزدیک آپاندیس).</w:t>
      </w:r>
    </w:p>
    <w:p>
      <w:pPr>
        <w:ind w:right="340"/>
        <w:bidi w:val="1"/>
      </w:pPr>
      <w:r>
        <w:rPr>
          <w:color w:val="136F73"/>
        </w:rPr>
        <w:t xml:space="preserve">● </w:t>
      </w:r>
      <w:r>
        <w:rPr>
          <w:rFonts w:ascii="Vazirmatn" w:hAnsi="Vazirmatn"/>
          <w:b/>
        </w:rPr>
        <w:t>ECG</w:t>
      </w:r>
      <w:r>
        <w:rPr>
          <w:rFonts w:ascii="Vazirmatn" w:hAnsi="Vazirmatn"/>
        </w:rPr>
        <w:t xml:space="preserve"> (بیش از ۴۰ سال، درد شرسوفی، AF).</w:t>
      </w:r>
    </w:p>
    <w:p>
      <w:pPr>
        <w:ind w:right="340"/>
        <w:bidi w:val="1"/>
      </w:pPr>
      <w:r>
        <w:rPr>
          <w:color w:val="136F73"/>
        </w:rPr>
        <w:t xml:space="preserve">● </w:t>
      </w:r>
      <w:r>
        <w:rPr>
          <w:rFonts w:ascii="Vazirmatn" w:hAnsi="Vazirmatn"/>
          <w:b/>
        </w:rPr>
        <w:t>کلچر خون</w:t>
      </w:r>
      <w:r>
        <w:rPr>
          <w:rFonts w:ascii="Vazirmatn" w:hAnsi="Vazirmatn"/>
        </w:rPr>
        <w:t xml:space="preserve"> اگر تب یا سپسیس.</w:t>
      </w:r>
    </w:p>
    <w:p>
      <w:pPr>
        <w:bidi w:val="1"/>
      </w:pPr>
      <w:r>
        <w:rPr>
          <w:rFonts w:ascii="Vazirmatn" w:hAnsi="Vazirmatn"/>
          <w:b/>
        </w:rPr>
        <w:t>سطح ۲ — تصویربرداری:</w:t>
      </w:r>
    </w:p>
    <w:tbl>
      <w:tblPr>
        <w:tblStyle w:val="TableGrid"/>
        <w:tblW w:type="auto" w:w="0"/>
        <w:tblLook w:firstColumn="1" w:firstRow="1" w:lastColumn="0" w:lastRow="0" w:noHBand="0" w:noVBand="1" w:val="04A0"/>
      </w:tblPr>
      <w:tblGrid>
        <w:gridCol w:w="5156"/>
        <w:gridCol w:w="5156"/>
      </w:tblGrid>
      <w:tr>
        <w:tc>
          <w:tcPr>
            <w:tcW w:type="dxa" w:w="5156"/>
            <w:shd w:val="clear" w:fill="136f73"/>
          </w:tcPr>
          <w:p>
            <w:pPr>
              <w:bidi w:val="1"/>
            </w:pPr>
            <w:r/>
            <w:r>
              <w:rPr>
                <w:b/>
                <w:color w:val="FFFFFF"/>
                <w:sz w:val="19"/>
              </w:rPr>
              <w:t>معاینه</w:t>
            </w:r>
          </w:p>
        </w:tc>
        <w:tc>
          <w:tcPr>
            <w:tcW w:type="dxa" w:w="5156"/>
            <w:shd w:val="clear" w:fill="136f73"/>
          </w:tcPr>
          <w:p>
            <w:pPr>
              <w:bidi w:val="1"/>
            </w:pPr>
            <w:r/>
            <w:r>
              <w:rPr>
                <w:b/>
                <w:color w:val="FFFFFF"/>
                <w:sz w:val="19"/>
              </w:rPr>
              <w:t>کاربرد</w:t>
            </w:r>
          </w:p>
        </w:tc>
      </w:tr>
      <w:tr>
        <w:tc>
          <w:tcPr>
            <w:tcW w:type="dxa" w:w="5156"/>
          </w:tcPr>
          <w:p>
            <w:pPr>
              <w:bidi w:val="1"/>
            </w:pPr>
            <w:r>
              <w:rPr>
                <w:sz w:val="18"/>
              </w:rPr>
            </w:r>
            <w:r>
              <w:rPr>
                <w:rFonts w:ascii="Vazirmatn" w:hAnsi="Vazirmatn"/>
                <w:b/>
                <w:sz w:val="18"/>
              </w:rPr>
              <w:t>X-ray بطن (خوابیده)</w:t>
            </w:r>
          </w:p>
        </w:tc>
        <w:tc>
          <w:tcPr>
            <w:tcW w:type="dxa" w:w="5156"/>
          </w:tcPr>
          <w:p>
            <w:pPr>
              <w:bidi w:val="1"/>
            </w:pPr>
            <w:r>
              <w:rPr>
                <w:sz w:val="18"/>
              </w:rPr>
            </w:r>
            <w:r>
              <w:rPr>
                <w:rFonts w:ascii="Vazirmatn" w:hAnsi="Vazirmatn"/>
                <w:sz w:val="18"/>
              </w:rPr>
              <w:t xml:space="preserve">انسداد (روده باریک: مرکزی، Valvulae conniventes؛ روده غلیظ: محیطی، Haustra)؛ </w:t>
            </w:r>
            <w:r>
              <w:rPr>
                <w:rFonts w:ascii="Vazirmatn" w:hAnsi="Vazirmatn"/>
                <w:b/>
                <w:sz w:val="18"/>
              </w:rPr>
              <w:t>Coffee bean</w:t>
            </w:r>
            <w:r>
              <w:rPr>
                <w:rFonts w:ascii="Vazirmatn" w:hAnsi="Vazirmatn"/>
                <w:sz w:val="18"/>
              </w:rPr>
              <w:t xml:space="preserve"> (Sigmoid volvulus)؛ ⚠️ حساسیت محدود</w:t>
            </w:r>
          </w:p>
        </w:tc>
      </w:tr>
      <w:tr>
        <w:tc>
          <w:tcPr>
            <w:tcW w:type="dxa" w:w="5156"/>
          </w:tcPr>
          <w:p>
            <w:pPr>
              <w:bidi w:val="1"/>
            </w:pPr>
            <w:r>
              <w:rPr>
                <w:sz w:val="18"/>
              </w:rPr>
            </w:r>
            <w:r>
              <w:rPr>
                <w:rFonts w:ascii="Vazirmatn" w:hAnsi="Vazirmatn"/>
                <w:b/>
                <w:sz w:val="18"/>
              </w:rPr>
              <w:t>سونوگرافی</w:t>
            </w:r>
          </w:p>
        </w:tc>
        <w:tc>
          <w:tcPr>
            <w:tcW w:type="dxa" w:w="5156"/>
          </w:tcPr>
          <w:p>
            <w:pPr>
              <w:bidi w:val="1"/>
            </w:pPr>
            <w:r>
              <w:rPr>
                <w:sz w:val="18"/>
              </w:rPr>
            </w:r>
            <w:r>
              <w:rPr>
                <w:rFonts w:ascii="Vazirmatn" w:hAnsi="Vazirmatn"/>
                <w:b/>
                <w:sz w:val="18"/>
              </w:rPr>
              <w:t>صفرا</w:t>
            </w:r>
            <w:r>
              <w:rPr>
                <w:rFonts w:ascii="Vazirmatn" w:hAnsi="Vazirmatn"/>
                <w:sz w:val="18"/>
              </w:rPr>
              <w:t xml:space="preserve"> (انتخاب اول)، </w:t>
            </w:r>
            <w:r>
              <w:rPr>
                <w:rFonts w:ascii="Vazirmatn" w:hAnsi="Vazirmatn"/>
                <w:b/>
                <w:sz w:val="18"/>
              </w:rPr>
              <w:t>امراض نسایی</w:t>
            </w:r>
            <w:r>
              <w:rPr>
                <w:rFonts w:ascii="Vazirmatn" w:hAnsi="Vazirmatn"/>
                <w:sz w:val="18"/>
              </w:rPr>
              <w:t xml:space="preserve"> (سونوگرافی مهبلی)، </w:t>
            </w:r>
            <w:r>
              <w:rPr>
                <w:rFonts w:ascii="Vazirmatn" w:hAnsi="Vazirmatn"/>
                <w:b/>
                <w:sz w:val="18"/>
              </w:rPr>
              <w:t>AAA</w:t>
            </w:r>
            <w:r>
              <w:rPr>
                <w:rFonts w:ascii="Vazirmatn" w:hAnsi="Vazirmatn"/>
                <w:sz w:val="18"/>
              </w:rPr>
              <w:t xml:space="preserve"> (کنار بستر)، هایدرونفروز، </w:t>
            </w:r>
            <w:r>
              <w:rPr>
                <w:rFonts w:ascii="Vazirmatn" w:hAnsi="Vazirmatn"/>
                <w:b/>
                <w:sz w:val="18"/>
              </w:rPr>
              <w:t>آپاندیسیت در اطفال و حاملگی</w:t>
            </w:r>
            <w:r>
              <w:rPr>
                <w:rFonts w:ascii="Vazirmatn" w:hAnsi="Vazirmatn"/>
                <w:sz w:val="18"/>
              </w:rPr>
              <w:t xml:space="preserve">، </w:t>
            </w:r>
            <w:r>
              <w:rPr>
                <w:rFonts w:ascii="Vazirmatn" w:hAnsi="Vazirmatn"/>
                <w:b/>
                <w:sz w:val="18"/>
              </w:rPr>
              <w:t>FAST</w:t>
            </w:r>
            <w:r>
              <w:rPr>
                <w:rFonts w:ascii="Vazirmatn" w:hAnsi="Vazirmatn"/>
                <w:sz w:val="18"/>
              </w:rPr>
              <w:t xml:space="preserve"> در ترومه</w:t>
            </w:r>
          </w:p>
        </w:tc>
      </w:tr>
      <w:tr>
        <w:tc>
          <w:tcPr>
            <w:tcW w:type="dxa" w:w="5156"/>
          </w:tcPr>
          <w:p>
            <w:pPr>
              <w:bidi w:val="1"/>
            </w:pPr>
            <w:r>
              <w:rPr>
                <w:sz w:val="18"/>
              </w:rPr>
            </w:r>
            <w:r>
              <w:rPr>
                <w:rFonts w:ascii="Vazirmatn" w:hAnsi="Vazirmatn"/>
                <w:b/>
                <w:sz w:val="18"/>
              </w:rPr>
              <w:t>CT بطن و حوصله با کنتراست IV</w:t>
            </w:r>
          </w:p>
        </w:tc>
        <w:tc>
          <w:tcPr>
            <w:tcW w:type="dxa" w:w="5156"/>
          </w:tcPr>
          <w:p>
            <w:pPr>
              <w:bidi w:val="1"/>
            </w:pPr>
            <w:r>
              <w:rPr>
                <w:sz w:val="18"/>
              </w:rPr>
            </w:r>
            <w:r>
              <w:rPr>
                <w:rFonts w:ascii="Vazirmatn" w:hAnsi="Vazirmatn"/>
                <w:b/>
                <w:sz w:val="18"/>
              </w:rPr>
              <w:t>بهترین معاینهٔ عمومی در بزرگسالان</w:t>
            </w:r>
            <w:r>
              <w:rPr>
                <w:rFonts w:ascii="Vazirmatn" w:hAnsi="Vazirmatn"/>
                <w:sz w:val="18"/>
              </w:rPr>
              <w:t xml:space="preserve"> — آپاندیسیت، انسداد (محل و اختناق)، انثقاب، دایورتیکولیت، ابسه، پانکراتیت (پس از ۷۲ ساعت)</w:t>
            </w:r>
          </w:p>
        </w:tc>
      </w:tr>
      <w:tr>
        <w:tc>
          <w:tcPr>
            <w:tcW w:type="dxa" w:w="5156"/>
          </w:tcPr>
          <w:p>
            <w:pPr>
              <w:bidi w:val="1"/>
            </w:pPr>
            <w:r>
              <w:rPr>
                <w:sz w:val="18"/>
              </w:rPr>
            </w:r>
            <w:r>
              <w:rPr>
                <w:rFonts w:ascii="Vazirmatn" w:hAnsi="Vazirmatn"/>
                <w:b/>
                <w:sz w:val="18"/>
              </w:rPr>
              <w:t>CT انجیوگرافی</w:t>
            </w:r>
          </w:p>
        </w:tc>
        <w:tc>
          <w:tcPr>
            <w:tcW w:type="dxa" w:w="5156"/>
          </w:tcPr>
          <w:p>
            <w:pPr>
              <w:bidi w:val="1"/>
            </w:pPr>
            <w:r>
              <w:rPr>
                <w:sz w:val="18"/>
              </w:rPr>
            </w:r>
            <w:r>
              <w:rPr>
                <w:rFonts w:ascii="Vazirmatn" w:hAnsi="Vazirmatn"/>
                <w:sz w:val="18"/>
              </w:rPr>
              <w:t xml:space="preserve">⚠️ </w:t>
            </w:r>
            <w:r>
              <w:rPr>
                <w:rFonts w:ascii="Vazirmatn" w:hAnsi="Vazirmatn"/>
                <w:b/>
                <w:sz w:val="18"/>
              </w:rPr>
              <w:t>ایسکیمی مساریقی</w:t>
            </w:r>
            <w:r>
              <w:rPr>
                <w:rFonts w:ascii="Vazirmatn" w:hAnsi="Vazirmatn"/>
                <w:sz w:val="18"/>
              </w:rPr>
              <w:t xml:space="preserve"> (معاینهٔ انتخابی — حتی با کریاتینین بلند، زیرا تأخیر کشنده است)، </w:t>
            </w:r>
            <w:r>
              <w:rPr>
                <w:rFonts w:ascii="Vazirmatn" w:hAnsi="Vazirmatn"/>
                <w:b/>
                <w:sz w:val="18"/>
              </w:rPr>
              <w:t>AAA</w:t>
            </w:r>
            <w:r>
              <w:rPr>
                <w:rFonts w:ascii="Vazirmatn" w:hAnsi="Vazirmatn"/>
                <w:sz w:val="18"/>
              </w:rPr>
              <w:t xml:space="preserve"> در مریض پایدار</w:t>
            </w:r>
          </w:p>
        </w:tc>
      </w:tr>
      <w:tr>
        <w:tc>
          <w:tcPr>
            <w:tcW w:type="dxa" w:w="5156"/>
          </w:tcPr>
          <w:p>
            <w:pPr>
              <w:bidi w:val="1"/>
            </w:pPr>
            <w:r>
              <w:rPr>
                <w:sz w:val="18"/>
              </w:rPr>
            </w:r>
            <w:r>
              <w:rPr>
                <w:rFonts w:ascii="Vazirmatn" w:hAnsi="Vazirmatn"/>
                <w:b/>
                <w:sz w:val="18"/>
              </w:rPr>
              <w:t>CT بدون کنتراست (KUB)</w:t>
            </w:r>
          </w:p>
        </w:tc>
        <w:tc>
          <w:tcPr>
            <w:tcW w:type="dxa" w:w="5156"/>
          </w:tcPr>
          <w:p>
            <w:pPr>
              <w:bidi w:val="1"/>
            </w:pPr>
            <w:r>
              <w:rPr>
                <w:sz w:val="18"/>
              </w:rPr>
            </w:r>
            <w:r>
              <w:rPr>
                <w:rFonts w:ascii="Vazirmatn" w:hAnsi="Vazirmatn"/>
                <w:b/>
                <w:sz w:val="18"/>
              </w:rPr>
              <w:t>سنگ حالب</w:t>
            </w:r>
          </w:p>
        </w:tc>
      </w:tr>
      <w:tr>
        <w:tc>
          <w:tcPr>
            <w:tcW w:type="dxa" w:w="5156"/>
          </w:tcPr>
          <w:p>
            <w:pPr>
              <w:bidi w:val="1"/>
            </w:pPr>
            <w:r>
              <w:rPr>
                <w:sz w:val="18"/>
              </w:rPr>
            </w:r>
            <w:r>
              <w:rPr>
                <w:rFonts w:ascii="Vazirmatn" w:hAnsi="Vazirmatn"/>
                <w:b/>
                <w:sz w:val="18"/>
              </w:rPr>
              <w:t>MRI</w:t>
            </w:r>
          </w:p>
        </w:tc>
        <w:tc>
          <w:tcPr>
            <w:tcW w:type="dxa" w:w="5156"/>
          </w:tcPr>
          <w:p>
            <w:pPr>
              <w:bidi w:val="1"/>
            </w:pPr>
            <w:r>
              <w:rPr>
                <w:sz w:val="18"/>
              </w:rPr>
            </w:r>
            <w:r>
              <w:rPr>
                <w:rFonts w:ascii="Vazirmatn" w:hAnsi="Vazirmatn"/>
                <w:sz w:val="18"/>
              </w:rPr>
              <w:t xml:space="preserve">آپاندیسیت در </w:t>
            </w:r>
            <w:r>
              <w:rPr>
                <w:rFonts w:ascii="Vazirmatn" w:hAnsi="Vazirmatn"/>
                <w:b/>
                <w:sz w:val="18"/>
              </w:rPr>
              <w:t>حاملگی</w:t>
            </w:r>
            <w:r>
              <w:rPr>
                <w:rFonts w:ascii="Vazirmatn" w:hAnsi="Vazirmatn"/>
                <w:sz w:val="18"/>
              </w:rPr>
              <w:t xml:space="preserve"> (پس از سونوگرافی غیرتشخیصی)</w:t>
            </w:r>
          </w:p>
        </w:tc>
      </w:tr>
    </w:tbl>
    <w:p>
      <w:pPr>
        <w:bidi w:val="1"/>
      </w:pPr>
      <w:r>
        <w:rPr>
          <w:rFonts w:ascii="Vazirmatn" w:hAnsi="Vazirmatn"/>
          <w:b/>
        </w:rPr>
        <w:t>امتیاز Alvarado (MANTRELS)</w:t>
      </w:r>
      <w:r>
        <w:rPr>
          <w:rFonts w:ascii="Vazirmatn" w:hAnsi="Vazirmatn"/>
        </w:rPr>
        <w:t xml:space="preserve"> برای آپاندیسیت: </w:t>
      </w:r>
      <w:r>
        <w:rPr>
          <w:rFonts w:ascii="Vazirmatn" w:hAnsi="Vazirmatn"/>
          <w:b/>
        </w:rPr>
        <w:t>M</w:t>
      </w:r>
      <w:r>
        <w:rPr>
          <w:rFonts w:ascii="Vazirmatn" w:hAnsi="Vazirmatn"/>
        </w:rPr>
        <w:t xml:space="preserve">igration of pain (۱)، </w:t>
      </w:r>
      <w:r>
        <w:rPr>
          <w:rFonts w:ascii="Vazirmatn" w:hAnsi="Vazirmatn"/>
          <w:b/>
        </w:rPr>
        <w:t>A</w:t>
      </w:r>
      <w:r>
        <w:rPr>
          <w:rFonts w:ascii="Vazirmatn" w:hAnsi="Vazirmatn"/>
        </w:rPr>
        <w:t xml:space="preserve">norexia (۱)، </w:t>
      </w:r>
      <w:r>
        <w:rPr>
          <w:rFonts w:ascii="Vazirmatn" w:hAnsi="Vazirmatn"/>
          <w:b/>
        </w:rPr>
        <w:t>N</w:t>
      </w:r>
      <w:r>
        <w:rPr>
          <w:rFonts w:ascii="Vazirmatn" w:hAnsi="Vazirmatn"/>
        </w:rPr>
        <w:t xml:space="preserve">ausea/vomiting (۱)، </w:t>
      </w:r>
      <w:r>
        <w:rPr>
          <w:rFonts w:ascii="Vazirmatn" w:hAnsi="Vazirmatn"/>
          <w:b/>
        </w:rPr>
        <w:t>T</w:t>
      </w:r>
      <w:r>
        <w:rPr>
          <w:rFonts w:ascii="Vazirmatn" w:hAnsi="Vazirmatn"/>
        </w:rPr>
        <w:t xml:space="preserve">enderness RIF (۲)، </w:t>
      </w:r>
      <w:r>
        <w:rPr>
          <w:rFonts w:ascii="Vazirmatn" w:hAnsi="Vazirmatn"/>
          <w:b/>
        </w:rPr>
        <w:t>R</w:t>
      </w:r>
      <w:r>
        <w:rPr>
          <w:rFonts w:ascii="Vazirmatn" w:hAnsi="Vazirmatn"/>
        </w:rPr>
        <w:t xml:space="preserve">ebound (۱)، </w:t>
      </w:r>
      <w:r>
        <w:rPr>
          <w:rFonts w:ascii="Vazirmatn" w:hAnsi="Vazirmatn"/>
          <w:b/>
        </w:rPr>
        <w:t>E</w:t>
      </w:r>
      <w:r>
        <w:rPr>
          <w:rFonts w:ascii="Vazirmatn" w:hAnsi="Vazirmatn"/>
        </w:rPr>
        <w:t xml:space="preserve">levated temperature ≥ ۳۷.۳ (۱)، </w:t>
      </w:r>
      <w:r>
        <w:rPr>
          <w:rFonts w:ascii="Vazirmatn" w:hAnsi="Vazirmatn"/>
          <w:b/>
        </w:rPr>
        <w:t>L</w:t>
      </w:r>
      <w:r>
        <w:rPr>
          <w:rFonts w:ascii="Vazirmatn" w:hAnsi="Vazirmatn"/>
        </w:rPr>
        <w:t xml:space="preserve">eucocytosis بیش از ۱۰٬۰۰۰ (۲)، </w:t>
      </w:r>
      <w:r>
        <w:rPr>
          <w:rFonts w:ascii="Vazirmatn" w:hAnsi="Vazirmatn"/>
          <w:b/>
        </w:rPr>
        <w:t>S</w:t>
      </w:r>
      <w:r>
        <w:rPr>
          <w:rFonts w:ascii="Vazirmatn" w:hAnsi="Vazirmatn"/>
        </w:rPr>
        <w:t xml:space="preserve">hift to left (۱) = ۱۰. </w:t>
      </w:r>
      <w:r>
        <w:rPr>
          <w:rFonts w:ascii="Vazirmatn" w:hAnsi="Vazirmatn"/>
          <w:b/>
        </w:rPr>
        <w:t>کمتر از ۴</w:t>
      </w:r>
      <w:r>
        <w:rPr>
          <w:rFonts w:ascii="Vazirmatn" w:hAnsi="Vazirmatn"/>
        </w:rPr>
        <w:t xml:space="preserve"> ← احتمال پایین؛ </w:t>
      </w:r>
      <w:r>
        <w:rPr>
          <w:rFonts w:ascii="Vazirmatn" w:hAnsi="Vazirmatn"/>
          <w:b/>
        </w:rPr>
        <w:t>۵–۶</w:t>
      </w:r>
      <w:r>
        <w:rPr>
          <w:rFonts w:ascii="Vazirmatn" w:hAnsi="Vazirmatn"/>
        </w:rPr>
        <w:t xml:space="preserve"> ← CT/سونوگرافی؛ </w:t>
      </w:r>
      <w:r>
        <w:rPr>
          <w:rFonts w:ascii="Vazirmatn" w:hAnsi="Vazirmatn"/>
          <w:b/>
        </w:rPr>
        <w:t>≥ ۷</w:t>
      </w:r>
      <w:r>
        <w:rPr>
          <w:rFonts w:ascii="Vazirmatn" w:hAnsi="Vazirmatn"/>
        </w:rPr>
        <w:t xml:space="preserve"> ← احتمال بلند ← جراح. (</w:t>
      </w:r>
      <w:r>
        <w:rPr>
          <w:rFonts w:ascii="Vazirmatn" w:hAnsi="Vazirmatn"/>
          <w:b/>
        </w:rPr>
        <w:t>AIR score</w:t>
      </w:r>
      <w:r>
        <w:rPr>
          <w:rFonts w:ascii="Vazirmatn" w:hAnsi="Vazirmatn"/>
        </w:rPr>
        <w:t xml:space="preserve"> و </w:t>
      </w:r>
      <w:r>
        <w:rPr>
          <w:rFonts w:ascii="Vazirmatn" w:hAnsi="Vazirmatn"/>
          <w:b/>
        </w:rPr>
        <w:t>AAS</w:t>
      </w:r>
      <w:r>
        <w:rPr>
          <w:rFonts w:ascii="Vazirmatn" w:hAnsi="Vazirmatn"/>
        </w:rPr>
        <w:t xml:space="preserve"> دقیق‌تر اند — WSES 2020.)</w:t>
      </w:r>
    </w:p>
    <w:p>
      <w:pPr>
        <w:spacing w:before="280"/>
        <w:bidi w:val="1"/>
      </w:pPr>
      <w:r>
        <w:rPr>
          <w:rFonts w:ascii="Vazirmatn" w:hAnsi="Vazirmatn"/>
          <w:b/>
          <w:color w:val="0F2744"/>
          <w:sz w:val="29"/>
        </w:rPr>
        <w:t>🔹 ۹. Diagnosis &amp; Diagnostic Criteria</w:t>
      </w:r>
    </w:p>
    <w:p>
      <w:pPr>
        <w:ind w:right="340"/>
        <w:bidi w:val="1"/>
      </w:pPr>
      <w:r>
        <w:rPr>
          <w:color w:val="136F73"/>
        </w:rPr>
        <w:t xml:space="preserve">● </w:t>
      </w:r>
      <w:r>
        <w:rPr>
          <w:rFonts w:ascii="Vazirmatn" w:hAnsi="Vazirmatn"/>
          <w:b/>
        </w:rPr>
        <w:t>آپاندیسیت:</w:t>
      </w:r>
      <w:r>
        <w:rPr>
          <w:rFonts w:ascii="Vazirmatn" w:hAnsi="Vazirmatn"/>
        </w:rPr>
        <w:t xml:space="preserve"> کلینیکی + امتیاز (Alvarado/AIR) + </w:t>
      </w:r>
      <w:r>
        <w:rPr>
          <w:rFonts w:ascii="Vazirmatn" w:hAnsi="Vazirmatn"/>
          <w:b/>
        </w:rPr>
        <w:t>تصویربرداری</w:t>
      </w:r>
      <w:r>
        <w:rPr>
          <w:rFonts w:ascii="Vazirmatn" w:hAnsi="Vazirmatn"/>
        </w:rPr>
        <w:t xml:space="preserve"> (CT در بزرگسالان؛ سونوگرافی در اطفال، حاملگی، و جوانان لاغر) — WSES 2020.</w:t>
      </w:r>
    </w:p>
    <w:p>
      <w:pPr>
        <w:ind w:right="340"/>
        <w:bidi w:val="1"/>
      </w:pPr>
      <w:r>
        <w:rPr>
          <w:color w:val="136F73"/>
        </w:rPr>
        <w:t xml:space="preserve">● </w:t>
      </w:r>
      <w:r>
        <w:rPr>
          <w:rFonts w:ascii="Vazirmatn" w:hAnsi="Vazirmatn"/>
          <w:b/>
        </w:rPr>
        <w:t>انسداد:</w:t>
      </w:r>
      <w:r>
        <w:rPr>
          <w:rFonts w:ascii="Vazirmatn" w:hAnsi="Vazirmatn"/>
        </w:rPr>
        <w:t xml:space="preserve"> کلینیکی + </w:t>
      </w:r>
      <w:r>
        <w:rPr>
          <w:rFonts w:ascii="Vazirmatn" w:hAnsi="Vazirmatn"/>
          <w:b/>
        </w:rPr>
        <w:t>CT</w:t>
      </w:r>
      <w:r>
        <w:rPr>
          <w:rFonts w:ascii="Vazirmatn" w:hAnsi="Vazirmatn"/>
        </w:rPr>
        <w:t xml:space="preserve"> (محل انتقال — Transition point، علایم اختناق: دیوار ضخیم بدون تقویت، مایع آزاد، Pneumatosis).</w:t>
      </w:r>
    </w:p>
    <w:p>
      <w:pPr>
        <w:ind w:right="340"/>
        <w:bidi w:val="1"/>
      </w:pPr>
      <w:r>
        <w:rPr>
          <w:color w:val="136F73"/>
        </w:rPr>
        <w:t xml:space="preserve">● </w:t>
      </w:r>
      <w:r>
        <w:rPr>
          <w:rFonts w:ascii="Vazirmatn" w:hAnsi="Vazirmatn"/>
          <w:b/>
        </w:rPr>
        <w:t>ایسکیمی مساریقی:</w:t>
      </w:r>
      <w:r>
        <w:rPr>
          <w:rFonts w:ascii="Vazirmatn" w:hAnsi="Vazirmatn"/>
        </w:rPr>
        <w:t xml:space="preserve"> </w:t>
      </w:r>
      <w:r>
        <w:rPr>
          <w:rFonts w:ascii="Vazirmatn" w:hAnsi="Vazirmatn"/>
          <w:b/>
        </w:rPr>
        <w:t>CTA</w:t>
      </w:r>
      <w:r>
        <w:rPr>
          <w:rFonts w:ascii="Vazirmatn" w:hAnsi="Vazirmatn"/>
        </w:rPr>
        <w:t xml:space="preserve"> (لاکتات نورمال رد نمی‌کند).</w:t>
      </w:r>
    </w:p>
    <w:p>
      <w:pPr>
        <w:ind w:right="340"/>
        <w:bidi w:val="1"/>
      </w:pPr>
      <w:r>
        <w:rPr>
          <w:color w:val="136F73"/>
        </w:rPr>
        <w:t xml:space="preserve">● </w:t>
      </w:r>
      <w:r>
        <w:rPr>
          <w:rFonts w:ascii="Vazirmatn" w:hAnsi="Vazirmatn"/>
          <w:b/>
        </w:rPr>
        <w:t>انثقاب:</w:t>
      </w:r>
      <w:r>
        <w:rPr>
          <w:rFonts w:ascii="Vazirmatn" w:hAnsi="Vazirmatn"/>
        </w:rPr>
        <w:t xml:space="preserve"> هوای آزاد در X-ray/CT.</w:t>
      </w:r>
    </w:p>
    <w:p>
      <w:pPr>
        <w:spacing w:before="280"/>
        <w:bidi w:val="1"/>
      </w:pPr>
      <w:r>
        <w:rPr>
          <w:rFonts w:ascii="Vazirmatn" w:hAnsi="Vazirmatn"/>
          <w:b/>
          <w:color w:val="0F2744"/>
          <w:sz w:val="29"/>
        </w:rPr>
        <w:t>🔹 ۱۰. Management (تداوی)</w:t>
      </w:r>
    </w:p>
    <w:p>
      <w:pPr>
        <w:spacing w:before="200"/>
        <w:bidi w:val="1"/>
      </w:pPr>
      <w:r>
        <w:rPr>
          <w:rFonts w:ascii="Vazirmatn" w:hAnsi="Vazirmatn"/>
          <w:b/>
          <w:color w:val="136F73"/>
          <w:sz w:val="25"/>
        </w:rPr>
        <w:t>الف) Emergency &amp; General Care (اقدامات عاجل — برای همه)</w:t>
      </w:r>
    </w:p>
    <w:p>
      <w:pPr>
        <w:ind w:right="340"/>
        <w:bidi w:val="1"/>
      </w:pPr>
      <w:r>
        <w:rPr>
          <w:b/>
          <w:color w:val="136F73"/>
        </w:rPr>
        <w:t xml:space="preserve">1. </w:t>
      </w:r>
      <w:r>
        <w:rPr>
          <w:rFonts w:ascii="Vazirmatn" w:hAnsi="Vazirmatn"/>
          <w:b/>
        </w:rPr>
        <w:t>ABCDE</w:t>
      </w:r>
      <w:r>
        <w:rPr>
          <w:rFonts w:ascii="Vazirmatn" w:hAnsi="Vazirmatn"/>
        </w:rPr>
        <w:t xml:space="preserve">؛ </w:t>
      </w:r>
      <w:r>
        <w:rPr>
          <w:rFonts w:ascii="Vazirmatn" w:hAnsi="Vazirmatn"/>
          <w:b/>
        </w:rPr>
        <w:t>اکسیجن</w:t>
      </w:r>
      <w:r>
        <w:rPr>
          <w:rFonts w:ascii="Vazirmatn" w:hAnsi="Vazirmatn"/>
        </w:rPr>
        <w:t xml:space="preserve"> به هدف (فصل ۲۲).</w:t>
      </w:r>
    </w:p>
    <w:p>
      <w:pPr>
        <w:ind w:right="340"/>
        <w:bidi w:val="1"/>
      </w:pPr>
      <w:r>
        <w:rPr>
          <w:b/>
          <w:color w:val="136F73"/>
        </w:rPr>
        <w:t xml:space="preserve">2. </w:t>
      </w:r>
      <w:r>
        <w:rPr>
          <w:rFonts w:ascii="Vazirmatn" w:hAnsi="Vazirmatn"/>
          <w:b/>
        </w:rPr>
        <w:t>دو کنولای بزرگ</w:t>
      </w:r>
      <w:r>
        <w:rPr>
          <w:rFonts w:ascii="Vazirmatn" w:hAnsi="Vazirmatn"/>
        </w:rPr>
        <w:t xml:space="preserve">؛ </w:t>
      </w:r>
      <w:r>
        <w:rPr>
          <w:rFonts w:ascii="Vazirmatn" w:hAnsi="Vazirmatn"/>
          <w:b/>
        </w:rPr>
        <w:t>مایع کرستالوئید</w:t>
      </w:r>
      <w:r>
        <w:rPr>
          <w:rFonts w:ascii="Vazirmatn" w:hAnsi="Vazirmatn"/>
        </w:rPr>
        <w:t xml:space="preserve"> (Ringer lactate — </w:t>
      </w:r>
      <w:r>
        <w:rPr>
          <w:rFonts w:ascii="Vazirmatn" w:hAnsi="Vazirmatn"/>
          <w:b/>
        </w:rPr>
        <w:t>۵۰۰ ml بولوس</w:t>
      </w:r>
      <w:r>
        <w:rPr>
          <w:rFonts w:ascii="Vazirmatn" w:hAnsi="Vazirmatn"/>
        </w:rPr>
        <w:t xml:space="preserve"> و ارزیابی دوباره؛ در سپسیس </w:t>
      </w:r>
      <w:r>
        <w:rPr>
          <w:rFonts w:ascii="Vazirmatn" w:hAnsi="Vazirmatn"/>
          <w:b/>
        </w:rPr>
        <w:t>۳۰ ml/kg</w:t>
      </w:r>
      <w:r>
        <w:rPr>
          <w:rFonts w:ascii="Vazirmatn" w:hAnsi="Vazirmatn"/>
        </w:rPr>
        <w:t xml:space="preserve"> در ۳ ساعت اول مطابق پاسخ — فصل ۷۷).</w:t>
      </w:r>
    </w:p>
    <w:p>
      <w:pPr>
        <w:ind w:right="340"/>
        <w:bidi w:val="1"/>
      </w:pPr>
      <w:r>
        <w:rPr>
          <w:color w:val="136F73"/>
        </w:rPr>
        <w:t xml:space="preserve">● </w:t>
      </w:r>
      <w:r>
        <w:rPr>
          <w:rFonts w:ascii="Vazirmatn" w:hAnsi="Vazirmatn"/>
        </w:rPr>
        <w:t xml:space="preserve">⚠️ </w:t>
      </w:r>
      <w:r>
        <w:rPr>
          <w:rFonts w:ascii="Vazirmatn" w:hAnsi="Vazirmatn"/>
          <w:b/>
        </w:rPr>
        <w:t>AAA پاره‌شده:</w:t>
      </w:r>
      <w:r>
        <w:rPr>
          <w:rFonts w:ascii="Vazirmatn" w:hAnsi="Vazirmatn"/>
        </w:rPr>
        <w:t xml:space="preserve"> </w:t>
      </w:r>
      <w:r>
        <w:rPr>
          <w:rFonts w:ascii="Vazirmatn" w:hAnsi="Vazirmatn"/>
          <w:b/>
        </w:rPr>
        <w:t>هایپوتنشن مجاز (Permissive hypotension)</w:t>
      </w:r>
      <w:r>
        <w:rPr>
          <w:rFonts w:ascii="Vazirmatn" w:hAnsi="Vazirmatn"/>
        </w:rPr>
        <w:t xml:space="preserve"> — SBP حدود </w:t>
      </w:r>
      <w:r>
        <w:rPr>
          <w:rFonts w:ascii="Vazirmatn" w:hAnsi="Vazirmatn"/>
          <w:b/>
        </w:rPr>
        <w:t>۷۰–۹۰</w:t>
      </w:r>
      <w:r>
        <w:rPr>
          <w:rFonts w:ascii="Vazirmatn" w:hAnsi="Vazirmatn"/>
        </w:rPr>
        <w:t xml:space="preserve"> (شعور حفظ شود) ← عملیات فوری.</w:t>
      </w:r>
    </w:p>
    <w:p>
      <w:pPr>
        <w:ind w:right="340"/>
        <w:bidi w:val="1"/>
      </w:pPr>
      <w:r>
        <w:rPr>
          <w:b/>
          <w:color w:val="136F73"/>
        </w:rPr>
        <w:t xml:space="preserve">3. </w:t>
      </w:r>
      <w:r>
        <w:rPr>
          <w:rFonts w:ascii="Vazirmatn" w:hAnsi="Vazirmatn"/>
          <w:b/>
        </w:rPr>
        <w:t>مسکن زود (Early analgesia):</w:t>
      </w:r>
    </w:p>
    <w:p>
      <w:pPr>
        <w:ind w:right="340"/>
        <w:bidi w:val="1"/>
      </w:pPr>
      <w:r>
        <w:rPr>
          <w:color w:val="136F73"/>
        </w:rPr>
        <w:t xml:space="preserve">● </w:t>
      </w:r>
      <w:r>
        <w:rPr>
          <w:rFonts w:ascii="Vazirmatn" w:hAnsi="Vazirmatn"/>
          <w:b/>
        </w:rPr>
        <w:t>Paracetamol ۱ g IV</w:t>
      </w:r>
      <w:r>
        <w:rPr>
          <w:rFonts w:ascii="Vazirmatn" w:hAnsi="Vazirmatn"/>
        </w:rPr>
        <w:t xml:space="preserve"> هر ۶ ساعت (حد اکثر ۴ g/روز؛ ۵۰ kg کمتر: ۱۵ mg/kg).</w:t>
      </w:r>
    </w:p>
    <w:p>
      <w:pPr>
        <w:ind w:right="340"/>
        <w:bidi w:val="1"/>
      </w:pPr>
      <w:r>
        <w:rPr>
          <w:color w:val="136F73"/>
        </w:rPr>
        <w:t xml:space="preserve">● </w:t>
      </w:r>
      <w:r>
        <w:rPr>
          <w:rFonts w:ascii="Vazirmatn" w:hAnsi="Vazirmatn"/>
          <w:b/>
        </w:rPr>
        <w:t>Morphine ۲.۵–۵ mg IV</w:t>
      </w:r>
      <w:r>
        <w:rPr>
          <w:rFonts w:ascii="Vazirmatn" w:hAnsi="Vazirmatn"/>
        </w:rPr>
        <w:t xml:space="preserve"> (۰.۰۵–۰.۱ mg/kg) هر ۵–۱۰ دقیقه تا کنترول درد (تیتره؛ در مسن‌ها ۱–۲ mg) — ⚠️ مسکن </w:t>
      </w:r>
      <w:r>
        <w:rPr>
          <w:rFonts w:ascii="Vazirmatn" w:hAnsi="Vazirmatn"/>
          <w:b/>
        </w:rPr>
        <w:t>تشخیص را پنهان نمی‌کند</w:t>
      </w:r>
      <w:r>
        <w:rPr>
          <w:rFonts w:ascii="Vazirmatn" w:hAnsi="Vazirmatn"/>
        </w:rPr>
        <w:t xml:space="preserve"> (Cochrane).</w:t>
      </w:r>
    </w:p>
    <w:p>
      <w:pPr>
        <w:ind w:right="340"/>
        <w:bidi w:val="1"/>
      </w:pPr>
      <w:r>
        <w:rPr>
          <w:color w:val="136F73"/>
        </w:rPr>
        <w:t xml:space="preserve">● </w:t>
      </w:r>
      <w:r>
        <w:rPr>
          <w:rFonts w:ascii="Vazirmatn" w:hAnsi="Vazirmatn"/>
          <w:b/>
        </w:rPr>
        <w:t>کولیک حالب:</w:t>
      </w:r>
      <w:r>
        <w:rPr>
          <w:rFonts w:ascii="Vazirmatn" w:hAnsi="Vazirmatn"/>
        </w:rPr>
        <w:t xml:space="preserve"> </w:t>
      </w:r>
      <w:r>
        <w:rPr>
          <w:rFonts w:ascii="Vazirmatn" w:hAnsi="Vazirmatn"/>
          <w:b/>
        </w:rPr>
        <w:t>NSAID</w:t>
      </w:r>
      <w:r>
        <w:rPr>
          <w:rFonts w:ascii="Vazirmatn" w:hAnsi="Vazirmatn"/>
        </w:rPr>
        <w:t xml:space="preserve"> (مثلاً </w:t>
      </w:r>
      <w:r>
        <w:rPr>
          <w:rFonts w:ascii="Vazirmatn" w:hAnsi="Vazirmatn"/>
          <w:b/>
        </w:rPr>
        <w:t>Diclofenac ۷۵ mg IM</w:t>
      </w:r>
      <w:r>
        <w:rPr>
          <w:rFonts w:ascii="Vazirmatn" w:hAnsi="Vazirmatn"/>
        </w:rPr>
        <w:t xml:space="preserve"> یا </w:t>
      </w:r>
      <w:r>
        <w:rPr>
          <w:rFonts w:ascii="Vazirmatn" w:hAnsi="Vazirmatn"/>
          <w:b/>
        </w:rPr>
        <w:t>Ketorolac ۱۵–۳۰ mg IV</w:t>
      </w:r>
      <w:r>
        <w:rPr>
          <w:rFonts w:ascii="Vazirmatn" w:hAnsi="Vazirmatn"/>
        </w:rPr>
        <w:t>) — انتخاب اول (⚠️ نه در AKI، خونریزی، یا حاملگی بعد از ۲۰ هفته).</w:t>
      </w:r>
    </w:p>
    <w:p>
      <w:pPr>
        <w:ind w:right="340"/>
        <w:bidi w:val="1"/>
      </w:pPr>
      <w:r>
        <w:rPr>
          <w:b/>
          <w:color w:val="136F73"/>
        </w:rPr>
        <w:t xml:space="preserve">4. </w:t>
      </w:r>
      <w:r>
        <w:rPr>
          <w:rFonts w:ascii="Vazirmatn" w:hAnsi="Vazirmatn"/>
          <w:b/>
        </w:rPr>
        <w:t>ضد استفراغ:</w:t>
      </w:r>
      <w:r>
        <w:rPr>
          <w:rFonts w:ascii="Vazirmatn" w:hAnsi="Vazirmatn"/>
        </w:rPr>
        <w:t xml:space="preserve"> </w:t>
      </w:r>
      <w:r>
        <w:rPr>
          <w:rFonts w:ascii="Vazirmatn" w:hAnsi="Vazirmatn"/>
          <w:b/>
        </w:rPr>
        <w:t>Ondansetron ۴ mg IV</w:t>
      </w:r>
      <w:r>
        <w:rPr>
          <w:rFonts w:ascii="Vazirmatn" w:hAnsi="Vazirmatn"/>
        </w:rPr>
        <w:t xml:space="preserve"> هر ۸ ساعت (⚠️ QT) یا </w:t>
      </w:r>
      <w:r>
        <w:rPr>
          <w:rFonts w:ascii="Vazirmatn" w:hAnsi="Vazirmatn"/>
          <w:b/>
        </w:rPr>
        <w:t>Metoclopramide ۱۰ mg IV</w:t>
      </w:r>
      <w:r>
        <w:rPr>
          <w:rFonts w:ascii="Vazirmatn" w:hAnsi="Vazirmatn"/>
        </w:rPr>
        <w:t xml:space="preserve"> هر ۸ ساعت (⚠️ </w:t>
      </w:r>
      <w:r>
        <w:rPr>
          <w:rFonts w:ascii="Vazirmatn" w:hAnsi="Vazirmatn"/>
          <w:b/>
        </w:rPr>
        <w:t>نه در انسداد میخانیکی</w:t>
      </w:r>
      <w:r>
        <w:rPr>
          <w:rFonts w:ascii="Vazirmatn" w:hAnsi="Vazirmatn"/>
        </w:rPr>
        <w:t>).</w:t>
      </w:r>
    </w:p>
    <w:p>
      <w:pPr>
        <w:ind w:right="340"/>
        <w:bidi w:val="1"/>
      </w:pPr>
      <w:r>
        <w:rPr>
          <w:b/>
          <w:color w:val="136F73"/>
        </w:rPr>
        <w:t xml:space="preserve">5. </w:t>
      </w:r>
      <w:r>
        <w:rPr>
          <w:rFonts w:ascii="Vazirmatn" w:hAnsi="Vazirmatn"/>
          <w:b/>
        </w:rPr>
        <w:t>NPO</w:t>
      </w:r>
      <w:r>
        <w:rPr>
          <w:rFonts w:ascii="Vazirmatn" w:hAnsi="Vazirmatn"/>
        </w:rPr>
        <w:t xml:space="preserve">؛ </w:t>
      </w:r>
      <w:r>
        <w:rPr>
          <w:rFonts w:ascii="Vazirmatn" w:hAnsi="Vazirmatn"/>
          <w:b/>
        </w:rPr>
        <w:t>NG tube</w:t>
      </w:r>
      <w:r>
        <w:rPr>
          <w:rFonts w:ascii="Vazirmatn" w:hAnsi="Vazirmatn"/>
        </w:rPr>
        <w:t xml:space="preserve"> در </w:t>
      </w:r>
      <w:r>
        <w:rPr>
          <w:rFonts w:ascii="Vazirmatn" w:hAnsi="Vazirmatn"/>
          <w:b/>
        </w:rPr>
        <w:t>انسداد و استفراغ شدید</w:t>
      </w:r>
      <w:r>
        <w:rPr>
          <w:rFonts w:ascii="Vazirmatn" w:hAnsi="Vazirmatn"/>
        </w:rPr>
        <w:t xml:space="preserve"> (Decompression).</w:t>
      </w:r>
    </w:p>
    <w:p>
      <w:pPr>
        <w:ind w:right="340"/>
        <w:bidi w:val="1"/>
      </w:pPr>
      <w:r>
        <w:rPr>
          <w:b/>
          <w:color w:val="136F73"/>
        </w:rPr>
        <w:t xml:space="preserve">6. </w:t>
      </w:r>
      <w:r>
        <w:rPr>
          <w:rFonts w:ascii="Vazirmatn" w:hAnsi="Vazirmatn"/>
          <w:b/>
        </w:rPr>
        <w:t>کتتر ادرار</w:t>
      </w:r>
      <w:r>
        <w:rPr>
          <w:rFonts w:ascii="Vazirmatn" w:hAnsi="Vazirmatn"/>
        </w:rPr>
        <w:t xml:space="preserve"> و چارت مایع (هدف ادرار ≥ </w:t>
      </w:r>
      <w:r>
        <w:rPr>
          <w:rFonts w:ascii="Vazirmatn" w:hAnsi="Vazirmatn"/>
          <w:b/>
        </w:rPr>
        <w:t>۰.۵ ml/kg/h</w:t>
      </w:r>
      <w:r>
        <w:rPr>
          <w:rFonts w:ascii="Vazirmatn" w:hAnsi="Vazirmatn"/>
        </w:rPr>
        <w:t>).</w:t>
      </w:r>
    </w:p>
    <w:p>
      <w:pPr>
        <w:ind w:right="340"/>
        <w:bidi w:val="1"/>
      </w:pPr>
      <w:r>
        <w:rPr>
          <w:b/>
          <w:color w:val="136F73"/>
        </w:rPr>
        <w:t xml:space="preserve">7. </w:t>
      </w:r>
      <w:r>
        <w:rPr>
          <w:rFonts w:ascii="Vazirmatn" w:hAnsi="Vazirmatn"/>
          <w:b/>
        </w:rPr>
        <w:t>VTE prophylaxis</w:t>
      </w:r>
      <w:r>
        <w:rPr>
          <w:rFonts w:ascii="Vazirmatn" w:hAnsi="Vazirmatn"/>
        </w:rPr>
        <w:t xml:space="preserve"> پس از رد خونریزی.</w:t>
      </w:r>
    </w:p>
    <w:p>
      <w:pPr>
        <w:ind w:right="340"/>
        <w:bidi w:val="1"/>
      </w:pPr>
      <w:r>
        <w:rPr>
          <w:b/>
          <w:color w:val="136F73"/>
        </w:rPr>
        <w:t xml:space="preserve">8. </w:t>
      </w:r>
      <w:r>
        <w:rPr>
          <w:rFonts w:ascii="Vazirmatn" w:hAnsi="Vazirmatn"/>
          <w:b/>
        </w:rPr>
        <w:t>جراح (و نسایی در زنان) را زود خبر کن.</w:t>
      </w:r>
    </w:p>
    <w:p>
      <w:pPr>
        <w:spacing w:before="200"/>
        <w:bidi w:val="1"/>
      </w:pPr>
      <w:r>
        <w:rPr>
          <w:rFonts w:ascii="Vazirmatn" w:hAnsi="Vazirmatn"/>
          <w:b/>
          <w:color w:val="136F73"/>
          <w:sz w:val="25"/>
        </w:rPr>
        <w:t>ب) Pharmacotherapy (Dose + Route + Frequency + Duration)</w:t>
      </w:r>
    </w:p>
    <w:p>
      <w:pPr>
        <w:spacing w:before="160"/>
        <w:bidi w:val="1"/>
      </w:pPr>
      <w:r>
        <w:rPr>
          <w:rFonts w:ascii="Vazirmatn" w:hAnsi="Vazirmatn"/>
          <w:b/>
          <w:sz w:val="23"/>
        </w:rPr>
        <w:t>۱. انتی‌بیوتیک در انتانات داخل بطنی (SIS/IDSA 2017، WSES 2017/2021)</w:t>
      </w:r>
    </w:p>
    <w:tbl>
      <w:tblPr>
        <w:tblStyle w:val="TableGrid"/>
        <w:tblW w:type="auto" w:w="0"/>
        <w:tblLook w:firstColumn="1" w:firstRow="1" w:lastColumn="0" w:lastRow="0" w:noHBand="0" w:noVBand="1" w:val="04A0"/>
      </w:tblPr>
      <w:tblGrid>
        <w:gridCol w:w="3437"/>
        <w:gridCol w:w="3437"/>
        <w:gridCol w:w="3437"/>
      </w:tblGrid>
      <w:tr>
        <w:tc>
          <w:tcPr>
            <w:tcW w:type="dxa" w:w="3437"/>
            <w:shd w:val="clear" w:fill="136f73"/>
          </w:tcPr>
          <w:p>
            <w:pPr>
              <w:bidi w:val="1"/>
            </w:pPr>
            <w:r/>
            <w:r>
              <w:rPr>
                <w:b/>
                <w:color w:val="FFFFFF"/>
                <w:sz w:val="19"/>
              </w:rPr>
              <w:t>شدت</w:t>
            </w:r>
          </w:p>
        </w:tc>
        <w:tc>
          <w:tcPr>
            <w:tcW w:type="dxa" w:w="3437"/>
            <w:shd w:val="clear" w:fill="136f73"/>
          </w:tcPr>
          <w:p>
            <w:pPr>
              <w:bidi w:val="1"/>
            </w:pPr>
            <w:r/>
            <w:r>
              <w:rPr>
                <w:b/>
                <w:color w:val="FFFFFF"/>
                <w:sz w:val="19"/>
              </w:rPr>
              <w:t>رژیم (یکی)</w:t>
            </w:r>
          </w:p>
        </w:tc>
        <w:tc>
          <w:tcPr>
            <w:tcW w:type="dxa" w:w="3437"/>
            <w:shd w:val="clear" w:fill="136f73"/>
          </w:tcPr>
          <w:p>
            <w:pPr>
              <w:bidi w:val="1"/>
            </w:pPr>
            <w:r/>
            <w:r>
              <w:rPr>
                <w:b/>
                <w:color w:val="FFFFFF"/>
                <w:sz w:val="19"/>
              </w:rPr>
              <w:t>دوز بزرگسال</w:t>
            </w:r>
          </w:p>
        </w:tc>
      </w:tr>
      <w:tr>
        <w:tc>
          <w:tcPr>
            <w:tcW w:type="dxa" w:w="3437"/>
          </w:tcPr>
          <w:p>
            <w:pPr>
              <w:bidi w:val="1"/>
            </w:pPr>
            <w:r>
              <w:rPr>
                <w:sz w:val="18"/>
              </w:rPr>
            </w:r>
          </w:p>
        </w:tc>
        <w:tc>
          <w:tcPr>
            <w:tcW w:type="dxa" w:w="3437"/>
          </w:tcPr>
          <w:p>
            <w:pPr>
              <w:bidi w:val="1"/>
            </w:pPr>
            <w:r>
              <w:rPr>
                <w:sz w:val="18"/>
              </w:rPr>
            </w:r>
            <w:r>
              <w:rPr>
                <w:rFonts w:ascii="Vazirmatn" w:hAnsi="Vazirmatn"/>
                <w:sz w:val="18"/>
              </w:rPr>
              <w:t xml:space="preserve">یا </w:t>
            </w:r>
            <w:r>
              <w:rPr>
                <w:rFonts w:ascii="Vazirmatn" w:hAnsi="Vazirmatn"/>
                <w:b/>
                <w:sz w:val="18"/>
              </w:rPr>
              <w:t>Amoxicillin/Clavulanate</w:t>
            </w:r>
          </w:p>
        </w:tc>
        <w:tc>
          <w:tcPr>
            <w:tcW w:type="dxa" w:w="3437"/>
          </w:tcPr>
          <w:p>
            <w:pPr>
              <w:bidi w:val="1"/>
            </w:pPr>
            <w:r>
              <w:rPr>
                <w:sz w:val="18"/>
              </w:rPr>
            </w:r>
            <w:r>
              <w:rPr>
                <w:rFonts w:ascii="Vazirmatn" w:hAnsi="Vazirmatn"/>
                <w:b/>
                <w:sz w:val="18"/>
              </w:rPr>
              <w:t>۱.۲ g IV هر ۸ ساعت</w:t>
            </w:r>
          </w:p>
        </w:tc>
      </w:tr>
      <w:tr>
        <w:tc>
          <w:tcPr>
            <w:tcW w:type="dxa" w:w="3437"/>
          </w:tcPr>
          <w:p>
            <w:pPr>
              <w:bidi w:val="1"/>
            </w:pPr>
            <w:r>
              <w:rPr>
                <w:sz w:val="18"/>
              </w:rPr>
            </w:r>
            <w:r>
              <w:rPr>
                <w:rFonts w:ascii="Vazirmatn" w:hAnsi="Vazirmatn"/>
                <w:b/>
                <w:sz w:val="18"/>
              </w:rPr>
              <w:t>شدید / سپسیس / پرخطر</w:t>
            </w:r>
          </w:p>
        </w:tc>
        <w:tc>
          <w:tcPr>
            <w:tcW w:type="dxa" w:w="3437"/>
          </w:tcPr>
          <w:p>
            <w:pPr>
              <w:bidi w:val="1"/>
            </w:pPr>
            <w:r>
              <w:rPr>
                <w:sz w:val="18"/>
              </w:rPr>
            </w:r>
            <w:r>
              <w:rPr>
                <w:rFonts w:ascii="Vazirmatn" w:hAnsi="Vazirmatn"/>
                <w:b/>
                <w:sz w:val="18"/>
              </w:rPr>
              <w:t>Piperacillin/Tazobactam</w:t>
            </w:r>
          </w:p>
        </w:tc>
        <w:tc>
          <w:tcPr>
            <w:tcW w:type="dxa" w:w="3437"/>
          </w:tcPr>
          <w:p>
            <w:pPr>
              <w:bidi w:val="1"/>
            </w:pPr>
            <w:r>
              <w:rPr>
                <w:sz w:val="18"/>
              </w:rPr>
            </w:r>
            <w:r>
              <w:rPr>
                <w:rFonts w:ascii="Vazirmatn" w:hAnsi="Vazirmatn"/>
                <w:b/>
                <w:sz w:val="18"/>
              </w:rPr>
              <w:t>۴.۵ g IV هر ۶ ساعت</w:t>
            </w:r>
            <w:r>
              <w:rPr>
                <w:rFonts w:ascii="Vazirmatn" w:hAnsi="Vazirmatn"/>
                <w:sz w:val="18"/>
              </w:rPr>
              <w:t xml:space="preserve"> (یا هر ۸ ساعت با انفیوژن طولانی)</w:t>
            </w:r>
          </w:p>
        </w:tc>
      </w:tr>
      <w:tr>
        <w:tc>
          <w:tcPr>
            <w:tcW w:type="dxa" w:w="3437"/>
          </w:tcPr>
          <w:p>
            <w:pPr>
              <w:bidi w:val="1"/>
            </w:pPr>
            <w:r>
              <w:rPr>
                <w:sz w:val="18"/>
              </w:rPr>
            </w:r>
          </w:p>
        </w:tc>
        <w:tc>
          <w:tcPr>
            <w:tcW w:type="dxa" w:w="3437"/>
          </w:tcPr>
          <w:p>
            <w:pPr>
              <w:bidi w:val="1"/>
            </w:pPr>
            <w:r>
              <w:rPr>
                <w:sz w:val="18"/>
              </w:rPr>
            </w:r>
            <w:r>
              <w:rPr>
                <w:rFonts w:ascii="Vazirmatn" w:hAnsi="Vazirmatn"/>
                <w:sz w:val="18"/>
              </w:rPr>
              <w:t xml:space="preserve">یا </w:t>
            </w:r>
            <w:r>
              <w:rPr>
                <w:rFonts w:ascii="Vazirmatn" w:hAnsi="Vazirmatn"/>
                <w:b/>
                <w:sz w:val="18"/>
              </w:rPr>
              <w:t>Meropenem</w:t>
            </w:r>
          </w:p>
        </w:tc>
        <w:tc>
          <w:tcPr>
            <w:tcW w:type="dxa" w:w="3437"/>
          </w:tcPr>
          <w:p>
            <w:pPr>
              <w:bidi w:val="1"/>
            </w:pPr>
            <w:r>
              <w:rPr>
                <w:sz w:val="18"/>
              </w:rPr>
            </w:r>
            <w:r>
              <w:rPr>
                <w:rFonts w:ascii="Vazirmatn" w:hAnsi="Vazirmatn"/>
                <w:b/>
                <w:sz w:val="18"/>
              </w:rPr>
              <w:t>۱ g IV هر ۸ ساعت</w:t>
            </w:r>
            <w:r>
              <w:rPr>
                <w:rFonts w:ascii="Vazirmatn" w:hAnsi="Vazirmatn"/>
                <w:sz w:val="18"/>
              </w:rPr>
              <w:t xml:space="preserve"> (در ESBL محتمل)</w:t>
            </w:r>
          </w:p>
        </w:tc>
      </w:tr>
      <w:tr>
        <w:tc>
          <w:tcPr>
            <w:tcW w:type="dxa" w:w="3437"/>
          </w:tcPr>
          <w:p>
            <w:pPr>
              <w:bidi w:val="1"/>
            </w:pPr>
            <w:r>
              <w:rPr>
                <w:sz w:val="18"/>
              </w:rPr>
            </w:r>
            <w:r>
              <w:rPr>
                <w:rFonts w:ascii="Vazirmatn" w:hAnsi="Vazirmatn"/>
                <w:b/>
                <w:sz w:val="18"/>
              </w:rPr>
              <w:t>حساسیت شدید به β-lactam</w:t>
            </w:r>
          </w:p>
        </w:tc>
        <w:tc>
          <w:tcPr>
            <w:tcW w:type="dxa" w:w="3437"/>
          </w:tcPr>
          <w:p>
            <w:pPr>
              <w:bidi w:val="1"/>
            </w:pPr>
            <w:r>
              <w:rPr>
                <w:sz w:val="18"/>
              </w:rPr>
            </w:r>
            <w:r>
              <w:rPr>
                <w:rFonts w:ascii="Vazirmatn" w:hAnsi="Vazirmatn"/>
                <w:b/>
                <w:sz w:val="18"/>
              </w:rPr>
              <w:t>Ciprofloxacin + Metronidazole</w:t>
            </w:r>
            <w:r>
              <w:rPr>
                <w:rFonts w:ascii="Vazirmatn" w:hAnsi="Vazirmatn"/>
                <w:sz w:val="18"/>
              </w:rPr>
              <w:t xml:space="preserve"> (مطابق مقاومت محلی) یا Aztreonam + Metronidazole ± Vancomycin</w:t>
            </w:r>
          </w:p>
        </w:tc>
        <w:tc>
          <w:tcPr>
            <w:tcW w:type="dxa" w:w="3437"/>
          </w:tcPr>
          <w:p>
            <w:pPr>
              <w:bidi w:val="1"/>
            </w:pPr>
            <w:r>
              <w:rPr>
                <w:sz w:val="18"/>
              </w:rPr>
            </w:r>
            <w:r>
              <w:rPr>
                <w:rFonts w:ascii="Vazirmatn" w:hAnsi="Vazirmatn"/>
                <w:sz w:val="18"/>
              </w:rPr>
              <w:t>Ciprofloxacin ۴۰۰ mg IV هر ۱۲ ساعت</w:t>
            </w:r>
          </w:p>
        </w:tc>
      </w:tr>
      <w:tr>
        <w:tc>
          <w:tcPr>
            <w:tcW w:type="dxa" w:w="3437"/>
          </w:tcPr>
          <w:p>
            <w:pPr>
              <w:bidi w:val="1"/>
            </w:pPr>
            <w:r>
              <w:rPr>
                <w:sz w:val="18"/>
              </w:rPr>
            </w:r>
            <w:r>
              <w:rPr>
                <w:rFonts w:ascii="Vazirmatn" w:hAnsi="Vazirmatn"/>
                <w:b/>
                <w:sz w:val="18"/>
              </w:rPr>
              <w:t>کسب‌شده در شفاخانه</w:t>
            </w:r>
          </w:p>
        </w:tc>
        <w:tc>
          <w:tcPr>
            <w:tcW w:type="dxa" w:w="3437"/>
          </w:tcPr>
          <w:p>
            <w:pPr>
              <w:bidi w:val="1"/>
            </w:pPr>
            <w:r>
              <w:rPr>
                <w:sz w:val="18"/>
              </w:rPr>
            </w:r>
            <w:r>
              <w:rPr>
                <w:rFonts w:ascii="Vazirmatn" w:hAnsi="Vazirmatn"/>
                <w:sz w:val="18"/>
              </w:rPr>
              <w:t xml:space="preserve">Pip/Tazo یا Meropenem ± </w:t>
            </w:r>
            <w:r>
              <w:rPr>
                <w:rFonts w:ascii="Vazirmatn" w:hAnsi="Vazirmatn"/>
                <w:b/>
                <w:sz w:val="18"/>
              </w:rPr>
              <w:t>Vancomycin</w:t>
            </w:r>
            <w:r>
              <w:rPr>
                <w:rFonts w:ascii="Vazirmatn" w:hAnsi="Vazirmatn"/>
                <w:sz w:val="18"/>
              </w:rPr>
              <w:t xml:space="preserve"> (MRSA) ± ضد فنگس (Candida — در انثقاب فوقانی GI با عوامل خطر)</w:t>
            </w:r>
          </w:p>
        </w:tc>
        <w:tc>
          <w:tcPr>
            <w:tcW w:type="dxa" w:w="3437"/>
          </w:tcPr>
          <w:p>
            <w:pPr>
              <w:bidi w:val="1"/>
            </w:pPr>
            <w:r>
              <w:rPr>
                <w:sz w:val="18"/>
              </w:rPr>
            </w:r>
            <w:r>
              <w:rPr>
                <w:rFonts w:ascii="Vazirmatn" w:hAnsi="Vazirmatn"/>
                <w:sz w:val="18"/>
              </w:rPr>
              <w:t>Vancomycin ۱۵–۲۰ mg/kg IV هر ۸–۱۲ ساعت (مطابق سطح)</w:t>
            </w:r>
          </w:p>
        </w:tc>
      </w:tr>
    </w:tbl>
    <w:p>
      <w:pPr>
        <w:ind w:right="340"/>
        <w:bidi w:val="1"/>
      </w:pPr>
      <w:r>
        <w:rPr>
          <w:color w:val="136F73"/>
        </w:rPr>
        <w:t xml:space="preserve">● </w:t>
      </w:r>
      <w:r>
        <w:rPr>
          <w:rFonts w:ascii="Vazirmatn" w:hAnsi="Vazirmatn"/>
          <w:b/>
        </w:rPr>
        <w:t>مدت پس از کنترول منبع (Source control) کافی: ۴ روز</w:t>
      </w:r>
      <w:r>
        <w:rPr>
          <w:rFonts w:ascii="Vazirmatn" w:hAnsi="Vazirmatn"/>
        </w:rPr>
        <w:t xml:space="preserve"> (</w:t>
      </w:r>
      <w:r>
        <w:rPr>
          <w:rFonts w:ascii="Vazirmatn" w:hAnsi="Vazirmatn"/>
          <w:b/>
        </w:rPr>
        <w:t>STOP-IT trial</w:t>
      </w:r>
      <w:r>
        <w:rPr>
          <w:rFonts w:ascii="Vazirmatn" w:hAnsi="Vazirmatn"/>
        </w:rPr>
        <w:t>, NEJM 2015) — نه ۱۰–۱۴ روز.</w:t>
      </w:r>
    </w:p>
    <w:p>
      <w:pPr>
        <w:ind w:right="340"/>
        <w:bidi w:val="1"/>
      </w:pPr>
      <w:r>
        <w:rPr>
          <w:color w:val="136F73"/>
        </w:rPr>
        <w:t xml:space="preserve">● </w:t>
      </w:r>
      <w:r>
        <w:rPr>
          <w:rFonts w:ascii="Vazirmatn" w:hAnsi="Vazirmatn"/>
          <w:b/>
        </w:rPr>
        <w:t>آپاندیسیت ساده پس از Appendicectomy:</w:t>
      </w:r>
      <w:r>
        <w:rPr>
          <w:rFonts w:ascii="Vazirmatn" w:hAnsi="Vazirmatn"/>
        </w:rPr>
        <w:t xml:space="preserve"> انتی‌بیوتیک </w:t>
      </w:r>
      <w:r>
        <w:rPr>
          <w:rFonts w:ascii="Vazirmatn" w:hAnsi="Vazirmatn"/>
          <w:b/>
        </w:rPr>
        <w:t>پس از عملیات لازم نیست</w:t>
      </w:r>
      <w:r>
        <w:rPr>
          <w:rFonts w:ascii="Vazirmatn" w:hAnsi="Vazirmatn"/>
        </w:rPr>
        <w:t xml:space="preserve"> (فقط یک دوز پیشگیرانه پیش از عملیات).</w:t>
      </w:r>
    </w:p>
    <w:p>
      <w:pPr>
        <w:ind w:right="340"/>
        <w:bidi w:val="1"/>
      </w:pPr>
      <w:r>
        <w:rPr>
          <w:color w:val="136F73"/>
        </w:rPr>
        <w:t xml:space="preserve">● </w:t>
      </w:r>
      <w:r>
        <w:rPr>
          <w:rFonts w:ascii="Vazirmatn" w:hAnsi="Vazirmatn"/>
        </w:rPr>
        <w:t>دوزها را در عدم کفایهٔ گرده تنظیم کن (Pip/Tazo، Meropenem، Vancomycin).</w:t>
      </w:r>
    </w:p>
    <w:p>
      <w:pPr>
        <w:spacing w:before="160"/>
        <w:bidi w:val="1"/>
      </w:pPr>
      <w:r>
        <w:rPr>
          <w:rFonts w:ascii="Vazirmatn" w:hAnsi="Vazirmatn"/>
          <w:b/>
          <w:sz w:val="23"/>
        </w:rPr>
        <w:t>۲. آپاندیسیت ساده — انتی‌بیوتیک در برابر جراحی</w:t>
      </w:r>
    </w:p>
    <w:p>
      <w:pPr>
        <w:ind w:right="340"/>
        <w:bidi w:val="1"/>
      </w:pPr>
      <w:r>
        <w:rPr>
          <w:color w:val="136F73"/>
        </w:rPr>
        <w:t xml:space="preserve">● </w:t>
      </w:r>
      <w:r>
        <w:rPr>
          <w:rFonts w:ascii="Vazirmatn" w:hAnsi="Vazirmatn"/>
          <w:b/>
        </w:rPr>
        <w:t>Appendicectomy (Laparoscopic)</w:t>
      </w:r>
      <w:r>
        <w:rPr>
          <w:rFonts w:ascii="Vazirmatn" w:hAnsi="Vazirmatn"/>
        </w:rPr>
        <w:t xml:space="preserve"> — </w:t>
      </w:r>
      <w:r>
        <w:rPr>
          <w:rFonts w:ascii="Vazirmatn" w:hAnsi="Vazirmatn"/>
          <w:b/>
        </w:rPr>
        <w:t>استندرد</w:t>
      </w:r>
      <w:r>
        <w:rPr>
          <w:rFonts w:ascii="Vazirmatn" w:hAnsi="Vazirmatn"/>
        </w:rPr>
        <w:t>.</w:t>
      </w:r>
    </w:p>
    <w:p>
      <w:pPr>
        <w:ind w:right="340"/>
        <w:bidi w:val="1"/>
      </w:pPr>
      <w:r>
        <w:rPr>
          <w:color w:val="136F73"/>
        </w:rPr>
        <w:t xml:space="preserve">● </w:t>
      </w:r>
      <w:r>
        <w:rPr>
          <w:rFonts w:ascii="Vazirmatn" w:hAnsi="Vazirmatn"/>
          <w:b/>
        </w:rPr>
        <w:t>انتی‌بیوتیک اول (Antibiotics-first)</w:t>
      </w:r>
      <w:r>
        <w:rPr>
          <w:rFonts w:ascii="Vazirmatn" w:hAnsi="Vazirmatn"/>
        </w:rPr>
        <w:t xml:space="preserve"> — گزینهٔ معقول در </w:t>
      </w:r>
      <w:r>
        <w:rPr>
          <w:rFonts w:ascii="Vazirmatn" w:hAnsi="Vazirmatn"/>
          <w:b/>
        </w:rPr>
        <w:t>آپاندیسیت ساده (بدون Appendicolith)</w:t>
      </w:r>
      <w:r>
        <w:rPr>
          <w:rFonts w:ascii="Vazirmatn" w:hAnsi="Vazirmatn"/>
        </w:rPr>
        <w:t xml:space="preserve"> در مریض آگاه (</w:t>
      </w:r>
      <w:r>
        <w:rPr>
          <w:rFonts w:ascii="Vazirmatn" w:hAnsi="Vazirmatn"/>
          <w:b/>
        </w:rPr>
        <w:t>CODA trial</w:t>
      </w:r>
      <w:r>
        <w:rPr>
          <w:rFonts w:ascii="Vazirmatn" w:hAnsi="Vazirmatn"/>
        </w:rPr>
        <w:t xml:space="preserve">, NEJM 2020: حدود ۷۰ فیصد در ۹۰ روز بدون جراحی؛ </w:t>
      </w:r>
      <w:r>
        <w:rPr>
          <w:rFonts w:ascii="Vazirmatn" w:hAnsi="Vazirmatn"/>
          <w:b/>
        </w:rPr>
        <w:t>با Appendicolith ناکامی بیشتر</w:t>
      </w:r>
      <w:r>
        <w:rPr>
          <w:rFonts w:ascii="Vazirmatn" w:hAnsi="Vazirmatn"/>
        </w:rPr>
        <w:t xml:space="preserve">)؛ رژیم مثال: </w:t>
      </w:r>
      <w:r>
        <w:rPr>
          <w:rFonts w:ascii="Vazirmatn" w:hAnsi="Vazirmatn"/>
          <w:b/>
        </w:rPr>
        <w:t>Ertapenem ۱ g IV روزانه</w:t>
      </w:r>
      <w:r>
        <w:rPr>
          <w:rFonts w:ascii="Vazirmatn" w:hAnsi="Vazirmatn"/>
        </w:rPr>
        <w:t xml:space="preserve"> (یا Ceftriaxone + Metronidazole) </w:t>
      </w:r>
      <w:r>
        <w:rPr>
          <w:rFonts w:ascii="Vazirmatn" w:hAnsi="Vazirmatn"/>
          <w:b/>
        </w:rPr>
        <w:t>۱–۲ روز</w:t>
      </w:r>
      <w:r>
        <w:rPr>
          <w:rFonts w:ascii="Vazirmatn" w:hAnsi="Vazirmatn"/>
        </w:rPr>
        <w:t xml:space="preserve"> ← </w:t>
      </w:r>
      <w:r>
        <w:rPr>
          <w:rFonts w:ascii="Vazirmatn" w:hAnsi="Vazirmatn"/>
          <w:b/>
        </w:rPr>
        <w:t>فمی</w:t>
      </w:r>
      <w:r>
        <w:rPr>
          <w:rFonts w:ascii="Vazirmatn" w:hAnsi="Vazirmatn"/>
        </w:rPr>
        <w:t xml:space="preserve"> (مثلاً </w:t>
      </w:r>
      <w:r>
        <w:rPr>
          <w:rFonts w:ascii="Vazirmatn" w:hAnsi="Vazirmatn"/>
          <w:b/>
        </w:rPr>
        <w:t>Ciprofloxacin ۵۰۰ mg دو بار + Metronidazole ۵۰۰ mg سه بار</w:t>
      </w:r>
      <w:r>
        <w:rPr>
          <w:rFonts w:ascii="Vazirmatn" w:hAnsi="Vazirmatn"/>
        </w:rPr>
        <w:t xml:space="preserve"> یا </w:t>
      </w:r>
      <w:r>
        <w:rPr>
          <w:rFonts w:ascii="Vazirmatn" w:hAnsi="Vazirmatn"/>
          <w:b/>
        </w:rPr>
        <w:t>Amoxicillin/Clavulanate ۸۷۵/۱۲۵ mg دو بار</w:t>
      </w:r>
      <w:r>
        <w:rPr>
          <w:rFonts w:ascii="Vazirmatn" w:hAnsi="Vazirmatn"/>
        </w:rPr>
        <w:t xml:space="preserve">) — </w:t>
      </w:r>
      <w:r>
        <w:rPr>
          <w:rFonts w:ascii="Vazirmatn" w:hAnsi="Vazirmatn"/>
          <w:b/>
        </w:rPr>
        <w:t>مجموع ۷–۱۰ روز</w:t>
      </w:r>
      <w:r>
        <w:rPr>
          <w:rFonts w:ascii="Vazirmatn" w:hAnsi="Vazirmatn"/>
        </w:rPr>
        <w:t>؛ راجعه در ۵ سال حدود ۴۰ فیصد.</w:t>
      </w:r>
    </w:p>
    <w:p>
      <w:pPr>
        <w:spacing w:before="160"/>
        <w:bidi w:val="1"/>
      </w:pPr>
      <w:r>
        <w:rPr>
          <w:rFonts w:ascii="Vazirmatn" w:hAnsi="Vazirmatn"/>
          <w:b/>
          <w:sz w:val="23"/>
        </w:rPr>
        <w:t>۳. دایورتیکولیت (AGA 2021)</w:t>
      </w:r>
    </w:p>
    <w:p>
      <w:pPr>
        <w:ind w:right="340"/>
        <w:bidi w:val="1"/>
      </w:pPr>
      <w:r>
        <w:rPr>
          <w:color w:val="136F73"/>
        </w:rPr>
        <w:t xml:space="preserve">● </w:t>
      </w:r>
      <w:r>
        <w:rPr>
          <w:rFonts w:ascii="Vazirmatn" w:hAnsi="Vazirmatn"/>
          <w:b/>
        </w:rPr>
        <w:t>ساده (بدون اختلاط) در مریض سالم:</w:t>
      </w:r>
      <w:r>
        <w:rPr>
          <w:rFonts w:ascii="Vazirmatn" w:hAnsi="Vazirmatn"/>
        </w:rPr>
        <w:t xml:space="preserve"> </w:t>
      </w:r>
      <w:r>
        <w:rPr>
          <w:rFonts w:ascii="Vazirmatn" w:hAnsi="Vazirmatn"/>
          <w:b/>
        </w:rPr>
        <w:t>انتی‌بیوتیک به طور روتین لازم نیست</w:t>
      </w:r>
      <w:r>
        <w:rPr>
          <w:rFonts w:ascii="Vazirmatn" w:hAnsi="Vazirmatn"/>
        </w:rPr>
        <w:t xml:space="preserve"> — مایعات و مسکن، </w:t>
      </w:r>
      <w:r>
        <w:rPr>
          <w:rFonts w:ascii="Vazirmatn" w:hAnsi="Vazirmatn"/>
          <w:b/>
        </w:rPr>
        <w:t>پیگیری سرپایی</w:t>
      </w:r>
      <w:r>
        <w:rPr>
          <w:rFonts w:ascii="Vazirmatn" w:hAnsi="Vazirmatn"/>
        </w:rPr>
        <w:t xml:space="preserve"> (DINAMO، AVOD).</w:t>
      </w:r>
    </w:p>
    <w:p>
      <w:pPr>
        <w:ind w:right="340"/>
        <w:bidi w:val="1"/>
      </w:pPr>
      <w:r>
        <w:rPr>
          <w:color w:val="136F73"/>
        </w:rPr>
        <w:t xml:space="preserve">● </w:t>
      </w:r>
      <w:r>
        <w:rPr>
          <w:rFonts w:ascii="Vazirmatn" w:hAnsi="Vazirmatn"/>
          <w:b/>
        </w:rPr>
        <w:t>انتی‌بیوتیک اگر:</w:t>
      </w:r>
      <w:r>
        <w:rPr>
          <w:rFonts w:ascii="Vazirmatn" w:hAnsi="Vazirmatn"/>
        </w:rPr>
        <w:t xml:space="preserve"> امراض همراه، ایمونوسپرشن، سپسیس، CRP بیش از ۱۴۰ mg/L، ابسه، یا عدم پاسخ ← </w:t>
      </w:r>
      <w:r>
        <w:rPr>
          <w:rFonts w:ascii="Vazirmatn" w:hAnsi="Vazirmatn"/>
          <w:b/>
        </w:rPr>
        <w:t>Amoxicillin/Clavulanate ۸۷۵/۱۲۵ mg فمی دو بار در روز</w:t>
      </w:r>
      <w:r>
        <w:rPr>
          <w:rFonts w:ascii="Vazirmatn" w:hAnsi="Vazirmatn"/>
        </w:rPr>
        <w:t xml:space="preserve"> یا </w:t>
      </w:r>
      <w:r>
        <w:rPr>
          <w:rFonts w:ascii="Vazirmatn" w:hAnsi="Vazirmatn"/>
          <w:b/>
        </w:rPr>
        <w:t>Ciprofloxacin + Metronidazole × ۴–۷ روز</w:t>
      </w:r>
      <w:r>
        <w:rPr>
          <w:rFonts w:ascii="Vazirmatn" w:hAnsi="Vazirmatn"/>
        </w:rPr>
        <w:t>.</w:t>
      </w:r>
    </w:p>
    <w:p>
      <w:pPr>
        <w:ind w:right="340"/>
        <w:bidi w:val="1"/>
      </w:pPr>
      <w:r>
        <w:rPr>
          <w:color w:val="136F73"/>
        </w:rPr>
        <w:t xml:space="preserve">● </w:t>
      </w:r>
      <w:r>
        <w:rPr>
          <w:rFonts w:ascii="Vazirmatn" w:hAnsi="Vazirmatn"/>
          <w:b/>
        </w:rPr>
        <w:t>ابسه بیش از ۳–۴ cm</w:t>
      </w:r>
      <w:r>
        <w:rPr>
          <w:rFonts w:ascii="Vazirmatn" w:hAnsi="Vazirmatn"/>
        </w:rPr>
        <w:t xml:space="preserve"> ← </w:t>
      </w:r>
      <w:r>
        <w:rPr>
          <w:rFonts w:ascii="Vazirmatn" w:hAnsi="Vazirmatn"/>
          <w:b/>
        </w:rPr>
        <w:t>درناژ از راه جلد</w:t>
      </w:r>
      <w:r>
        <w:rPr>
          <w:rFonts w:ascii="Vazirmatn" w:hAnsi="Vazirmatn"/>
        </w:rPr>
        <w:t xml:space="preserve"> + IV انتی‌بیوتیک.</w:t>
      </w:r>
    </w:p>
    <w:p>
      <w:pPr>
        <w:ind w:right="340"/>
        <w:bidi w:val="1"/>
      </w:pPr>
      <w:r>
        <w:rPr>
          <w:color w:val="136F73"/>
        </w:rPr>
        <w:t xml:space="preserve">● </w:t>
      </w:r>
      <w:r>
        <w:rPr>
          <w:rFonts w:ascii="Vazirmatn" w:hAnsi="Vazirmatn"/>
          <w:b/>
        </w:rPr>
        <w:t>پریتونیت (Hinchey III/IV)</w:t>
      </w:r>
      <w:r>
        <w:rPr>
          <w:rFonts w:ascii="Vazirmatn" w:hAnsi="Vazirmatn"/>
        </w:rPr>
        <w:t xml:space="preserve"> ← جراحی.</w:t>
      </w:r>
    </w:p>
    <w:p>
      <w:pPr>
        <w:ind w:right="340"/>
        <w:bidi w:val="1"/>
      </w:pPr>
      <w:r>
        <w:rPr>
          <w:color w:val="136F73"/>
        </w:rPr>
        <w:t xml:space="preserve">● </w:t>
      </w:r>
      <w:r>
        <w:rPr>
          <w:rFonts w:ascii="Vazirmatn" w:hAnsi="Vazirmatn"/>
          <w:b/>
        </w:rPr>
        <w:t>کولونوسکوپی پس از ۶–۸ هفته</w:t>
      </w:r>
      <w:r>
        <w:rPr>
          <w:rFonts w:ascii="Vazirmatn" w:hAnsi="Vazirmatn"/>
        </w:rPr>
        <w:t xml:space="preserve"> در مریضانی که اخیراً کولونوسکوپی نکرده‌اند یا دایورتیکولیت پیچیده داشته‌اند (رد سرطان).</w:t>
      </w:r>
    </w:p>
    <w:p>
      <w:pPr>
        <w:spacing w:before="160"/>
        <w:bidi w:val="1"/>
      </w:pPr>
      <w:r>
        <w:rPr>
          <w:rFonts w:ascii="Vazirmatn" w:hAnsi="Vazirmatn"/>
          <w:b/>
          <w:sz w:val="23"/>
        </w:rPr>
        <w:t>۴. ایسکیمی حاد مساریقی (ESVS 2017، WSES 2022)</w:t>
      </w:r>
    </w:p>
    <w:p>
      <w:pPr>
        <w:ind w:right="340"/>
        <w:bidi w:val="1"/>
      </w:pPr>
      <w:r>
        <w:rPr>
          <w:color w:val="136F73"/>
        </w:rPr>
        <w:t xml:space="preserve">● </w:t>
      </w:r>
      <w:r>
        <w:rPr>
          <w:rFonts w:ascii="Vazirmatn" w:hAnsi="Vazirmatn"/>
          <w:b/>
        </w:rPr>
        <w:t>Heparin غیرفرکشنه فوری:</w:t>
      </w:r>
      <w:r>
        <w:rPr>
          <w:rFonts w:ascii="Vazirmatn" w:hAnsi="Vazirmatn"/>
        </w:rPr>
        <w:t xml:space="preserve"> </w:t>
      </w:r>
      <w:r>
        <w:rPr>
          <w:rFonts w:ascii="Vazirmatn" w:hAnsi="Vazirmatn"/>
          <w:b/>
        </w:rPr>
        <w:t>بولوس ۸۰ U/kg IV</w:t>
      </w:r>
      <w:r>
        <w:rPr>
          <w:rFonts w:ascii="Vazirmatn" w:hAnsi="Vazirmatn"/>
        </w:rPr>
        <w:t xml:space="preserve"> (یا ۵٬۰۰۰ U) ← </w:t>
      </w:r>
      <w:r>
        <w:rPr>
          <w:rFonts w:ascii="Vazirmatn" w:hAnsi="Vazirmatn"/>
          <w:b/>
        </w:rPr>
        <w:t>انفیوژن ۱۸ U/kg/h</w:t>
      </w:r>
      <w:r>
        <w:rPr>
          <w:rFonts w:ascii="Vazirmatn" w:hAnsi="Vazirmatn"/>
        </w:rPr>
        <w:t>، تنظیم با aPTT (۱.۵–۲.۵ برابر) — فصل ۱۴.</w:t>
      </w:r>
    </w:p>
    <w:p>
      <w:pPr>
        <w:ind w:right="340"/>
        <w:bidi w:val="1"/>
      </w:pPr>
      <w:r>
        <w:rPr>
          <w:color w:val="136F73"/>
        </w:rPr>
        <w:t xml:space="preserve">● </w:t>
      </w:r>
      <w:r>
        <w:rPr>
          <w:rFonts w:ascii="Vazirmatn" w:hAnsi="Vazirmatn"/>
          <w:b/>
        </w:rPr>
        <w:t>انتی‌بیوتیک وسیع‌الطیف</w:t>
      </w:r>
      <w:r>
        <w:rPr>
          <w:rFonts w:ascii="Vazirmatn" w:hAnsi="Vazirmatn"/>
        </w:rPr>
        <w:t xml:space="preserve"> (انتقال باکتریایی) — مانند بالا.</w:t>
      </w:r>
    </w:p>
    <w:p>
      <w:pPr>
        <w:ind w:right="340"/>
        <w:bidi w:val="1"/>
      </w:pPr>
      <w:r>
        <w:rPr>
          <w:color w:val="136F73"/>
        </w:rPr>
        <w:t xml:space="preserve">● </w:t>
      </w:r>
      <w:r>
        <w:rPr>
          <w:rFonts w:ascii="Vazirmatn" w:hAnsi="Vazirmatn"/>
        </w:rPr>
        <w:t>مایع؛ اجتناب از Vasopressor در صورت امکان (NOMI).</w:t>
      </w:r>
    </w:p>
    <w:p>
      <w:pPr>
        <w:ind w:right="340"/>
        <w:bidi w:val="1"/>
      </w:pPr>
      <w:r>
        <w:rPr>
          <w:color w:val="136F73"/>
        </w:rPr>
        <w:t xml:space="preserve">● </w:t>
      </w:r>
      <w:r>
        <w:rPr>
          <w:rFonts w:ascii="Vazirmatn" w:hAnsi="Vazirmatn"/>
          <w:b/>
        </w:rPr>
        <w:t>Revascularisation فوری</w:t>
      </w:r>
      <w:r>
        <w:rPr>
          <w:rFonts w:ascii="Vazirmatn" w:hAnsi="Vazirmatn"/>
        </w:rPr>
        <w:t xml:space="preserve"> (Endovascular یا </w:t>
      </w:r>
      <w:r>
        <w:rPr>
          <w:rFonts w:ascii="Vazirmatn" w:hAnsi="Vazirmatn"/>
          <w:b/>
        </w:rPr>
        <w:t>Embolectomy جراحی</w:t>
      </w:r>
      <w:r>
        <w:rPr>
          <w:rFonts w:ascii="Vazirmatn" w:hAnsi="Vazirmatn"/>
        </w:rPr>
        <w:t xml:space="preserve">) + </w:t>
      </w:r>
      <w:r>
        <w:rPr>
          <w:rFonts w:ascii="Vazirmatn" w:hAnsi="Vazirmatn"/>
          <w:b/>
        </w:rPr>
        <w:t>لاپاراتومی برای برداشتن رودهٔ مرده</w:t>
      </w:r>
      <w:r>
        <w:rPr>
          <w:rFonts w:ascii="Vazirmatn" w:hAnsi="Vazirmatn"/>
        </w:rPr>
        <w:t xml:space="preserve"> ± </w:t>
      </w:r>
      <w:r>
        <w:rPr>
          <w:rFonts w:ascii="Vazirmatn" w:hAnsi="Vazirmatn"/>
          <w:b/>
        </w:rPr>
        <w:t>Second-look</w:t>
      </w:r>
      <w:r>
        <w:rPr>
          <w:rFonts w:ascii="Vazirmatn" w:hAnsi="Vazirmatn"/>
        </w:rPr>
        <w:t xml:space="preserve"> پس از ۲۴–۴۸ ساعت.</w:t>
      </w:r>
    </w:p>
    <w:p>
      <w:pPr>
        <w:ind w:right="340"/>
        <w:bidi w:val="1"/>
      </w:pPr>
      <w:r>
        <w:rPr>
          <w:color w:val="136F73"/>
        </w:rPr>
        <w:t xml:space="preserve">● </w:t>
      </w:r>
      <w:r>
        <w:rPr>
          <w:rFonts w:ascii="Vazirmatn" w:hAnsi="Vazirmatn"/>
          <w:b/>
        </w:rPr>
        <w:t>ترومبوز ورید مساریقی:</w:t>
      </w:r>
      <w:r>
        <w:rPr>
          <w:rFonts w:ascii="Vazirmatn" w:hAnsi="Vazirmatn"/>
        </w:rPr>
        <w:t xml:space="preserve"> </w:t>
      </w:r>
      <w:r>
        <w:rPr>
          <w:rFonts w:ascii="Vazirmatn" w:hAnsi="Vazirmatn"/>
          <w:b/>
        </w:rPr>
        <w:t>انتی‌کواگولیشن</w:t>
      </w:r>
      <w:r>
        <w:rPr>
          <w:rFonts w:ascii="Vazirmatn" w:hAnsi="Vazirmatn"/>
        </w:rPr>
        <w:t xml:space="preserve"> (اکثراً بدون جراحی) — ۳–۶ ماه یا دوامدار.</w:t>
      </w:r>
    </w:p>
    <w:p>
      <w:pPr>
        <w:spacing w:before="160"/>
        <w:bidi w:val="1"/>
      </w:pPr>
      <w:r>
        <w:rPr>
          <w:rFonts w:ascii="Vazirmatn" w:hAnsi="Vazirmatn"/>
          <w:b/>
          <w:sz w:val="23"/>
        </w:rPr>
        <w:t>۵. Sigmoid volvulus</w:t>
      </w:r>
    </w:p>
    <w:p>
      <w:pPr>
        <w:ind w:right="340"/>
        <w:bidi w:val="1"/>
      </w:pPr>
      <w:r>
        <w:rPr>
          <w:color w:val="136F73"/>
        </w:rPr>
        <w:t xml:space="preserve">● </w:t>
      </w:r>
      <w:r>
        <w:rPr>
          <w:rFonts w:ascii="Vazirmatn" w:hAnsi="Vazirmatn"/>
        </w:rPr>
        <w:t xml:space="preserve">بدون پریتونیت یا ایسکیمی ← </w:t>
      </w:r>
      <w:r>
        <w:rPr>
          <w:rFonts w:ascii="Vazirmatn" w:hAnsi="Vazirmatn"/>
          <w:b/>
        </w:rPr>
        <w:t>Detorsion اندوسکوپیک (سیگموئیدوسکوپی)</w:t>
      </w:r>
      <w:r>
        <w:rPr>
          <w:rFonts w:ascii="Vazirmatn" w:hAnsi="Vazirmatn"/>
        </w:rPr>
        <w:t xml:space="preserve"> + </w:t>
      </w:r>
      <w:r>
        <w:rPr>
          <w:rFonts w:ascii="Vazirmatn" w:hAnsi="Vazirmatn"/>
          <w:b/>
        </w:rPr>
        <w:t>Flatus tube</w:t>
      </w:r>
      <w:r>
        <w:rPr>
          <w:rFonts w:ascii="Vazirmatn" w:hAnsi="Vazirmatn"/>
        </w:rPr>
        <w:t xml:space="preserve"> ← ⚠️ </w:t>
      </w:r>
      <w:r>
        <w:rPr>
          <w:rFonts w:ascii="Vazirmatn" w:hAnsi="Vazirmatn"/>
          <w:b/>
        </w:rPr>
        <w:t>راجعه حدود ۵۰–۶۰ فیصد</w:t>
      </w:r>
      <w:r>
        <w:rPr>
          <w:rFonts w:ascii="Vazirmatn" w:hAnsi="Vazirmatn"/>
        </w:rPr>
        <w:t xml:space="preserve"> ← </w:t>
      </w:r>
      <w:r>
        <w:rPr>
          <w:rFonts w:ascii="Vazirmatn" w:hAnsi="Vazirmatn"/>
          <w:b/>
        </w:rPr>
        <w:t>Sigmoid colectomy انتخابی</w:t>
      </w:r>
      <w:r>
        <w:rPr>
          <w:rFonts w:ascii="Vazirmatn" w:hAnsi="Vazirmatn"/>
        </w:rPr>
        <w:t xml:space="preserve"> در همان بستری.</w:t>
      </w:r>
    </w:p>
    <w:p>
      <w:pPr>
        <w:ind w:right="340"/>
        <w:bidi w:val="1"/>
      </w:pPr>
      <w:r>
        <w:rPr>
          <w:color w:val="136F73"/>
        </w:rPr>
        <w:t xml:space="preserve">● </w:t>
      </w:r>
      <w:r>
        <w:rPr>
          <w:rFonts w:ascii="Vazirmatn" w:hAnsi="Vazirmatn"/>
          <w:b/>
        </w:rPr>
        <w:t>پریتونیت، ایسکیمی، یا ناکامی</w:t>
      </w:r>
      <w:r>
        <w:rPr>
          <w:rFonts w:ascii="Vazirmatn" w:hAnsi="Vazirmatn"/>
        </w:rPr>
        <w:t xml:space="preserve"> ← </w:t>
      </w:r>
      <w:r>
        <w:rPr>
          <w:rFonts w:ascii="Vazirmatn" w:hAnsi="Vazirmatn"/>
          <w:b/>
        </w:rPr>
        <w:t>جراحی عاجل (Hartmann)</w:t>
      </w:r>
      <w:r>
        <w:rPr>
          <w:rFonts w:ascii="Vazirmatn" w:hAnsi="Vazirmatn"/>
        </w:rPr>
        <w:t>.</w:t>
      </w:r>
    </w:p>
    <w:p>
      <w:pPr>
        <w:ind w:right="340"/>
        <w:bidi w:val="1"/>
      </w:pPr>
      <w:r>
        <w:rPr>
          <w:color w:val="136F73"/>
        </w:rPr>
        <w:t xml:space="preserve">● </w:t>
      </w:r>
      <w:r>
        <w:rPr>
          <w:rFonts w:ascii="Vazirmatn" w:hAnsi="Vazirmatn"/>
          <w:b/>
        </w:rPr>
        <w:t>Caecal volvulus</w:t>
      </w:r>
      <w:r>
        <w:rPr>
          <w:rFonts w:ascii="Vazirmatn" w:hAnsi="Vazirmatn"/>
        </w:rPr>
        <w:t xml:space="preserve"> ← جراحی (Right hemicolectomy).</w:t>
      </w:r>
    </w:p>
    <w:p>
      <w:pPr>
        <w:spacing w:before="160"/>
        <w:bidi w:val="1"/>
      </w:pPr>
      <w:r>
        <w:rPr>
          <w:rFonts w:ascii="Vazirmatn" w:hAnsi="Vazirmatn"/>
          <w:b/>
          <w:sz w:val="23"/>
        </w:rPr>
        <w:t>۶. انسداد روده باریک چسپندگی (Bologna guideline 2017)</w:t>
      </w:r>
    </w:p>
    <w:p>
      <w:pPr>
        <w:ind w:right="340"/>
        <w:bidi w:val="1"/>
      </w:pPr>
      <w:r>
        <w:rPr>
          <w:color w:val="136F73"/>
        </w:rPr>
        <w:t xml:space="preserve">● </w:t>
      </w:r>
      <w:r>
        <w:rPr>
          <w:rFonts w:ascii="Vazirmatn" w:hAnsi="Vazirmatn"/>
        </w:rPr>
        <w:t xml:space="preserve">بدون علایم اختناق ← </w:t>
      </w:r>
      <w:r>
        <w:rPr>
          <w:rFonts w:ascii="Vazirmatn" w:hAnsi="Vazirmatn"/>
          <w:b/>
        </w:rPr>
        <w:t>محافظه‌کارانه</w:t>
      </w:r>
      <w:r>
        <w:rPr>
          <w:rFonts w:ascii="Vazirmatn" w:hAnsi="Vazirmatn"/>
        </w:rPr>
        <w:t xml:space="preserve">: NPO، </w:t>
      </w:r>
      <w:r>
        <w:rPr>
          <w:rFonts w:ascii="Vazirmatn" w:hAnsi="Vazirmatn"/>
          <w:b/>
        </w:rPr>
        <w:t>NG</w:t>
      </w:r>
      <w:r>
        <w:rPr>
          <w:rFonts w:ascii="Vazirmatn" w:hAnsi="Vazirmatn"/>
        </w:rPr>
        <w:t xml:space="preserve">، مایع IV، الکترولیت ← </w:t>
      </w:r>
      <w:r>
        <w:rPr>
          <w:rFonts w:ascii="Vazirmatn" w:hAnsi="Vazirmatn"/>
          <w:b/>
        </w:rPr>
        <w:t>Gastrografin (کنتراست محلول در آب) ۱۰۰ ml فمی/NG</w:t>
      </w:r>
      <w:r>
        <w:rPr>
          <w:rFonts w:ascii="Vazirmatn" w:hAnsi="Vazirmatn"/>
        </w:rPr>
        <w:t xml:space="preserve"> ← X-ray پس از </w:t>
      </w:r>
      <w:r>
        <w:rPr>
          <w:rFonts w:ascii="Vazirmatn" w:hAnsi="Vazirmatn"/>
          <w:b/>
        </w:rPr>
        <w:t>۸–۲۴ ساعت</w:t>
      </w:r>
      <w:r>
        <w:rPr>
          <w:rFonts w:ascii="Vazirmatn" w:hAnsi="Vazirmatn"/>
        </w:rPr>
        <w:t>: کنتراست در کولون ← انسداد برطرف می‌شود (پیش‌بینی + اثر تداوی).</w:t>
      </w:r>
    </w:p>
    <w:p>
      <w:pPr>
        <w:ind w:right="340"/>
        <w:bidi w:val="1"/>
      </w:pPr>
      <w:r>
        <w:rPr>
          <w:color w:val="136F73"/>
        </w:rPr>
        <w:t xml:space="preserve">● </w:t>
      </w:r>
      <w:r>
        <w:rPr>
          <w:rFonts w:ascii="Vazirmatn" w:hAnsi="Vazirmatn"/>
          <w:b/>
        </w:rPr>
        <w:t>جراحی:</w:t>
      </w:r>
      <w:r>
        <w:rPr>
          <w:rFonts w:ascii="Vazirmatn" w:hAnsi="Vazirmatn"/>
        </w:rPr>
        <w:t xml:space="preserve"> اختناق، پریتونیت، ناکامی پس از </w:t>
      </w:r>
      <w:r>
        <w:rPr>
          <w:rFonts w:ascii="Vazirmatn" w:hAnsi="Vazirmatn"/>
          <w:b/>
        </w:rPr>
        <w:t>۷۲ ساعت</w:t>
      </w:r>
      <w:r>
        <w:rPr>
          <w:rFonts w:ascii="Vazirmatn" w:hAnsi="Vazirmatn"/>
        </w:rPr>
        <w:t xml:space="preserve">، </w:t>
      </w:r>
      <w:r>
        <w:rPr>
          <w:rFonts w:ascii="Vazirmatn" w:hAnsi="Vazirmatn"/>
          <w:b/>
        </w:rPr>
        <w:t>فتق مختنق</w:t>
      </w:r>
      <w:r>
        <w:rPr>
          <w:rFonts w:ascii="Vazirmatn" w:hAnsi="Vazirmatn"/>
        </w:rPr>
        <w:t>، Closed-loop.</w:t>
      </w:r>
    </w:p>
    <w:p>
      <w:pPr>
        <w:spacing w:before="200"/>
        <w:bidi w:val="1"/>
      </w:pPr>
      <w:r>
        <w:rPr>
          <w:rFonts w:ascii="Vazirmatn" w:hAnsi="Vazirmatn"/>
          <w:b/>
          <w:color w:val="136F73"/>
          <w:sz w:val="25"/>
        </w:rPr>
        <w:t>ج) Non-pharmacological Management</w:t>
      </w:r>
    </w:p>
    <w:p>
      <w:pPr>
        <w:bidi w:val="1"/>
      </w:pPr>
      <w:r>
        <w:rPr>
          <w:rFonts w:ascii="Vazirmatn" w:hAnsi="Vazirmatn"/>
        </w:rPr>
        <w:t>NPO، NG، کتتر، مایع، نظارت نزدیک (</w:t>
      </w:r>
      <w:r>
        <w:rPr>
          <w:rFonts w:ascii="Vazirmatn" w:hAnsi="Vazirmatn"/>
          <w:b/>
        </w:rPr>
        <w:t>ارزیابی دوباره هر ۲–۴ ساعت توسط همان داکتر</w:t>
      </w:r>
      <w:r>
        <w:rPr>
          <w:rFonts w:ascii="Vazirmatn" w:hAnsi="Vazirmatn"/>
        </w:rPr>
        <w:t>)، حمایت تغذیه‌ای در بستری طولانی، و حرکت زودهنگام پس از جراحی (ERAS).</w:t>
      </w:r>
    </w:p>
    <w:p>
      <w:pPr>
        <w:spacing w:before="200"/>
        <w:bidi w:val="1"/>
      </w:pPr>
      <w:r>
        <w:rPr>
          <w:rFonts w:ascii="Vazirmatn" w:hAnsi="Vazirmatn"/>
          <w:b/>
          <w:color w:val="136F73"/>
          <w:sz w:val="25"/>
        </w:rPr>
        <w:t>د) Surgical / Procedural Management</w:t>
      </w:r>
    </w:p>
    <w:tbl>
      <w:tblPr>
        <w:tblStyle w:val="TableGrid"/>
        <w:tblW w:type="auto" w:w="0"/>
        <w:tblLook w:firstColumn="1" w:firstRow="1" w:lastColumn="0" w:lastRow="0" w:noHBand="0" w:noVBand="1" w:val="04A0"/>
      </w:tblPr>
      <w:tblGrid>
        <w:gridCol w:w="5156"/>
        <w:gridCol w:w="5156"/>
      </w:tblGrid>
      <w:tr>
        <w:tc>
          <w:tcPr>
            <w:tcW w:type="dxa" w:w="5156"/>
            <w:shd w:val="clear" w:fill="136f73"/>
          </w:tcPr>
          <w:p>
            <w:pPr>
              <w:bidi w:val="1"/>
            </w:pPr>
            <w:r/>
            <w:r>
              <w:rPr>
                <w:b/>
                <w:color w:val="FFFFFF"/>
                <w:sz w:val="19"/>
              </w:rPr>
              <w:t>حالت</w:t>
            </w:r>
          </w:p>
        </w:tc>
        <w:tc>
          <w:tcPr>
            <w:tcW w:type="dxa" w:w="5156"/>
            <w:shd w:val="clear" w:fill="136f73"/>
          </w:tcPr>
          <w:p>
            <w:pPr>
              <w:bidi w:val="1"/>
            </w:pPr>
            <w:r/>
            <w:r>
              <w:rPr>
                <w:b/>
                <w:color w:val="FFFFFF"/>
                <w:sz w:val="19"/>
              </w:rPr>
              <w:t>اقدام</w:t>
            </w:r>
          </w:p>
        </w:tc>
      </w:tr>
      <w:tr>
        <w:tc>
          <w:tcPr>
            <w:tcW w:type="dxa" w:w="5156"/>
          </w:tcPr>
          <w:p>
            <w:pPr>
              <w:bidi w:val="1"/>
            </w:pPr>
            <w:r>
              <w:rPr>
                <w:sz w:val="18"/>
              </w:rPr>
            </w:r>
            <w:r>
              <w:rPr>
                <w:rFonts w:ascii="Vazirmatn" w:hAnsi="Vazirmatn"/>
                <w:b/>
                <w:sz w:val="18"/>
              </w:rPr>
              <w:t>قرحهٔ منثقب</w:t>
            </w:r>
          </w:p>
        </w:tc>
        <w:tc>
          <w:tcPr>
            <w:tcW w:type="dxa" w:w="5156"/>
          </w:tcPr>
          <w:p>
            <w:pPr>
              <w:bidi w:val="1"/>
            </w:pPr>
            <w:r>
              <w:rPr>
                <w:sz w:val="18"/>
              </w:rPr>
            </w:r>
            <w:r>
              <w:rPr>
                <w:rFonts w:ascii="Vazirmatn" w:hAnsi="Vazirmatn"/>
                <w:sz w:val="18"/>
              </w:rPr>
              <w:t>Omental patch (Graham) + شستشو</w:t>
            </w:r>
          </w:p>
        </w:tc>
      </w:tr>
      <w:tr>
        <w:tc>
          <w:tcPr>
            <w:tcW w:type="dxa" w:w="5156"/>
          </w:tcPr>
          <w:p>
            <w:pPr>
              <w:bidi w:val="1"/>
            </w:pPr>
            <w:r>
              <w:rPr>
                <w:sz w:val="18"/>
              </w:rPr>
            </w:r>
            <w:r>
              <w:rPr>
                <w:rFonts w:ascii="Vazirmatn" w:hAnsi="Vazirmatn"/>
                <w:b/>
                <w:sz w:val="18"/>
              </w:rPr>
              <w:t>انثقاب تیفوئیدی</w:t>
            </w:r>
          </w:p>
        </w:tc>
        <w:tc>
          <w:tcPr>
            <w:tcW w:type="dxa" w:w="5156"/>
          </w:tcPr>
          <w:p>
            <w:pPr>
              <w:bidi w:val="1"/>
            </w:pPr>
            <w:r>
              <w:rPr>
                <w:sz w:val="18"/>
              </w:rPr>
            </w:r>
            <w:r>
              <w:rPr>
                <w:rFonts w:ascii="Vazirmatn" w:hAnsi="Vazirmatn"/>
                <w:sz w:val="18"/>
              </w:rPr>
              <w:t xml:space="preserve">ترمیم ابتدایی یا برداشتن روده + </w:t>
            </w:r>
            <w:r>
              <w:rPr>
                <w:rFonts w:ascii="Vazirmatn" w:hAnsi="Vazirmatn"/>
                <w:b/>
                <w:sz w:val="18"/>
              </w:rPr>
              <w:t>انتی‌بیوتیک ضد تیفوئید</w:t>
            </w:r>
            <w:r>
              <w:rPr>
                <w:rFonts w:ascii="Vazirmatn" w:hAnsi="Vazirmatn"/>
                <w:sz w:val="18"/>
              </w:rPr>
              <w:t xml:space="preserve"> (Ceftriaxone ۲ g IV روزانه — فصل تیفوئید)</w:t>
            </w:r>
          </w:p>
        </w:tc>
      </w:tr>
      <w:tr>
        <w:tc>
          <w:tcPr>
            <w:tcW w:type="dxa" w:w="5156"/>
          </w:tcPr>
          <w:p>
            <w:pPr>
              <w:bidi w:val="1"/>
            </w:pPr>
            <w:r>
              <w:rPr>
                <w:sz w:val="18"/>
              </w:rPr>
            </w:r>
            <w:r>
              <w:rPr>
                <w:rFonts w:ascii="Vazirmatn" w:hAnsi="Vazirmatn"/>
                <w:b/>
                <w:sz w:val="18"/>
              </w:rPr>
              <w:t>انسداد</w:t>
            </w:r>
          </w:p>
        </w:tc>
        <w:tc>
          <w:tcPr>
            <w:tcW w:type="dxa" w:w="5156"/>
          </w:tcPr>
          <w:p>
            <w:pPr>
              <w:bidi w:val="1"/>
            </w:pPr>
            <w:r>
              <w:rPr>
                <w:sz w:val="18"/>
              </w:rPr>
            </w:r>
            <w:r>
              <w:rPr>
                <w:rFonts w:ascii="Vazirmatn" w:hAnsi="Vazirmatn"/>
                <w:sz w:val="18"/>
              </w:rPr>
              <w:t>Adhesiolysis، ترمیم فتق، برداشتن روده</w:t>
            </w:r>
          </w:p>
        </w:tc>
      </w:tr>
      <w:tr>
        <w:tc>
          <w:tcPr>
            <w:tcW w:type="dxa" w:w="5156"/>
          </w:tcPr>
          <w:p>
            <w:pPr>
              <w:bidi w:val="1"/>
            </w:pPr>
            <w:r>
              <w:rPr>
                <w:sz w:val="18"/>
              </w:rPr>
            </w:r>
            <w:r>
              <w:rPr>
                <w:rFonts w:ascii="Vazirmatn" w:hAnsi="Vazirmatn"/>
                <w:b/>
                <w:sz w:val="18"/>
              </w:rPr>
              <w:t>ایسکیمی مساریقی</w:t>
            </w:r>
          </w:p>
        </w:tc>
        <w:tc>
          <w:tcPr>
            <w:tcW w:type="dxa" w:w="5156"/>
          </w:tcPr>
          <w:p>
            <w:pPr>
              <w:bidi w:val="1"/>
            </w:pPr>
            <w:r>
              <w:rPr>
                <w:sz w:val="18"/>
              </w:rPr>
            </w:r>
            <w:r>
              <w:rPr>
                <w:rFonts w:ascii="Vazirmatn" w:hAnsi="Vazirmatn"/>
                <w:sz w:val="18"/>
              </w:rPr>
              <w:t>Revascularisation + Resection</w:t>
            </w:r>
          </w:p>
        </w:tc>
      </w:tr>
      <w:tr>
        <w:tc>
          <w:tcPr>
            <w:tcW w:type="dxa" w:w="5156"/>
          </w:tcPr>
          <w:p>
            <w:pPr>
              <w:bidi w:val="1"/>
            </w:pPr>
            <w:r>
              <w:rPr>
                <w:sz w:val="18"/>
              </w:rPr>
            </w:r>
            <w:r>
              <w:rPr>
                <w:rFonts w:ascii="Vazirmatn" w:hAnsi="Vazirmatn"/>
                <w:b/>
                <w:sz w:val="18"/>
              </w:rPr>
              <w:t>AAA پاره‌شده</w:t>
            </w:r>
          </w:p>
        </w:tc>
        <w:tc>
          <w:tcPr>
            <w:tcW w:type="dxa" w:w="5156"/>
          </w:tcPr>
          <w:p>
            <w:pPr>
              <w:bidi w:val="1"/>
            </w:pPr>
            <w:r>
              <w:rPr>
                <w:sz w:val="18"/>
              </w:rPr>
            </w:r>
            <w:r>
              <w:rPr>
                <w:rFonts w:ascii="Vazirmatn" w:hAnsi="Vazirmatn"/>
                <w:b/>
                <w:sz w:val="18"/>
              </w:rPr>
              <w:t>EVAR</w:t>
            </w:r>
            <w:r>
              <w:rPr>
                <w:rFonts w:ascii="Vazirmatn" w:hAnsi="Vazirmatn"/>
                <w:sz w:val="18"/>
              </w:rPr>
              <w:t xml:space="preserve"> یا جراحی باز فوری (فصل ۱۳)</w:t>
            </w:r>
          </w:p>
        </w:tc>
      </w:tr>
      <w:tr>
        <w:tc>
          <w:tcPr>
            <w:tcW w:type="dxa" w:w="5156"/>
          </w:tcPr>
          <w:p>
            <w:pPr>
              <w:bidi w:val="1"/>
            </w:pPr>
            <w:r>
              <w:rPr>
                <w:sz w:val="18"/>
              </w:rPr>
            </w:r>
            <w:r>
              <w:rPr>
                <w:rFonts w:ascii="Vazirmatn" w:hAnsi="Vazirmatn"/>
                <w:b/>
                <w:sz w:val="18"/>
              </w:rPr>
              <w:t>حاملگی خارج رحم پاره‌شده</w:t>
            </w:r>
          </w:p>
        </w:tc>
        <w:tc>
          <w:tcPr>
            <w:tcW w:type="dxa" w:w="5156"/>
          </w:tcPr>
          <w:p>
            <w:pPr>
              <w:bidi w:val="1"/>
            </w:pPr>
            <w:r>
              <w:rPr>
                <w:sz w:val="18"/>
              </w:rPr>
            </w:r>
            <w:r>
              <w:rPr>
                <w:rFonts w:ascii="Vazirmatn" w:hAnsi="Vazirmatn"/>
                <w:sz w:val="18"/>
              </w:rPr>
              <w:t>Laparoscopy/Laparotomy فوری (نسایی)</w:t>
            </w:r>
          </w:p>
        </w:tc>
      </w:tr>
      <w:tr>
        <w:tc>
          <w:tcPr>
            <w:tcW w:type="dxa" w:w="5156"/>
          </w:tcPr>
          <w:p>
            <w:pPr>
              <w:bidi w:val="1"/>
            </w:pPr>
            <w:r>
              <w:rPr>
                <w:sz w:val="18"/>
              </w:rPr>
            </w:r>
            <w:r>
              <w:rPr>
                <w:rFonts w:ascii="Vazirmatn" w:hAnsi="Vazirmatn"/>
                <w:b/>
                <w:sz w:val="18"/>
              </w:rPr>
              <w:t>ابسه</w:t>
            </w:r>
          </w:p>
        </w:tc>
        <w:tc>
          <w:tcPr>
            <w:tcW w:type="dxa" w:w="5156"/>
          </w:tcPr>
          <w:p>
            <w:pPr>
              <w:bidi w:val="1"/>
            </w:pPr>
            <w:r>
              <w:rPr>
                <w:sz w:val="18"/>
              </w:rPr>
            </w:r>
            <w:r>
              <w:rPr>
                <w:rFonts w:ascii="Vazirmatn" w:hAnsi="Vazirmatn"/>
                <w:b/>
                <w:sz w:val="18"/>
              </w:rPr>
              <w:t>درناژ از راه جلد</w:t>
            </w:r>
            <w:r>
              <w:rPr>
                <w:rFonts w:ascii="Vazirmatn" w:hAnsi="Vazirmatn"/>
                <w:sz w:val="18"/>
              </w:rPr>
              <w:t xml:space="preserve"> زیر رهنمایی CT/سونوگرافی</w:t>
            </w:r>
          </w:p>
        </w:tc>
      </w:tr>
    </w:tbl>
    <w:p>
      <w:pPr>
        <w:spacing w:before="280"/>
        <w:bidi w:val="1"/>
      </w:pPr>
      <w:r>
        <w:rPr>
          <w:rFonts w:ascii="Vazirmatn" w:hAnsi="Vazirmatn"/>
          <w:b/>
          <w:color w:val="0F2744"/>
          <w:sz w:val="29"/>
        </w:rPr>
        <w:t>🔹 ۱۱. Complications (اختلاطات)</w:t>
      </w:r>
    </w:p>
    <w:p>
      <w:pPr>
        <w:bidi w:val="1"/>
      </w:pPr>
      <w:r>
        <w:rPr>
          <w:rFonts w:ascii="Vazirmatn" w:hAnsi="Vazirmatn"/>
          <w:b/>
        </w:rPr>
        <w:t>پریتونیت و سپسیس</w:t>
      </w:r>
      <w:r>
        <w:rPr>
          <w:rFonts w:ascii="Vazirmatn" w:hAnsi="Vazirmatn"/>
        </w:rPr>
        <w:t xml:space="preserve">، </w:t>
      </w:r>
      <w:r>
        <w:rPr>
          <w:rFonts w:ascii="Vazirmatn" w:hAnsi="Vazirmatn"/>
          <w:b/>
        </w:rPr>
        <w:t>شوک</w:t>
      </w:r>
      <w:r>
        <w:rPr>
          <w:rFonts w:ascii="Vazirmatn" w:hAnsi="Vazirmatn"/>
        </w:rPr>
        <w:t xml:space="preserve">، </w:t>
      </w:r>
      <w:r>
        <w:rPr>
          <w:rFonts w:ascii="Vazirmatn" w:hAnsi="Vazirmatn"/>
          <w:b/>
        </w:rPr>
        <w:t>AKI</w:t>
      </w:r>
      <w:r>
        <w:rPr>
          <w:rFonts w:ascii="Vazirmatn" w:hAnsi="Vazirmatn"/>
        </w:rPr>
        <w:t xml:space="preserve">، اختلالات الکترولیت، </w:t>
      </w:r>
      <w:r>
        <w:rPr>
          <w:rFonts w:ascii="Vazirmatn" w:hAnsi="Vazirmatn"/>
          <w:b/>
        </w:rPr>
        <w:t>ابسه‌های داخل بطن</w:t>
      </w:r>
      <w:r>
        <w:rPr>
          <w:rFonts w:ascii="Vazirmatn" w:hAnsi="Vazirmatn"/>
        </w:rPr>
        <w:t xml:space="preserve">، </w:t>
      </w:r>
      <w:r>
        <w:rPr>
          <w:rFonts w:ascii="Vazirmatn" w:hAnsi="Vazirmatn"/>
          <w:b/>
        </w:rPr>
        <w:t>Ileus</w:t>
      </w:r>
      <w:r>
        <w:rPr>
          <w:rFonts w:ascii="Vazirmatn" w:hAnsi="Vazirmatn"/>
        </w:rPr>
        <w:t xml:space="preserve">، </w:t>
      </w:r>
      <w:r>
        <w:rPr>
          <w:rFonts w:ascii="Vazirmatn" w:hAnsi="Vazirmatn"/>
          <w:b/>
        </w:rPr>
        <w:t>فیستول</w:t>
      </w:r>
      <w:r>
        <w:rPr>
          <w:rFonts w:ascii="Vazirmatn" w:hAnsi="Vazirmatn"/>
        </w:rPr>
        <w:t xml:space="preserve">، </w:t>
      </w:r>
      <w:r>
        <w:rPr>
          <w:rFonts w:ascii="Vazirmatn" w:hAnsi="Vazirmatn"/>
          <w:b/>
        </w:rPr>
        <w:t>سندروم روده کوتاه</w:t>
      </w:r>
      <w:r>
        <w:rPr>
          <w:rFonts w:ascii="Vazirmatn" w:hAnsi="Vazirmatn"/>
        </w:rPr>
        <w:t xml:space="preserve"> (پس از برداشتن وسیع — ایسکیمی)، </w:t>
      </w:r>
      <w:r>
        <w:rPr>
          <w:rFonts w:ascii="Vazirmatn" w:hAnsi="Vazirmatn"/>
          <w:b/>
        </w:rPr>
        <w:t>فتق ندبه</w:t>
      </w:r>
      <w:r>
        <w:rPr>
          <w:rFonts w:ascii="Vazirmatn" w:hAnsi="Vazirmatn"/>
        </w:rPr>
        <w:t xml:space="preserve">، </w:t>
      </w:r>
      <w:r>
        <w:rPr>
          <w:rFonts w:ascii="Vazirmatn" w:hAnsi="Vazirmatn"/>
          <w:b/>
        </w:rPr>
        <w:t>چسپندگی‌ها</w:t>
      </w:r>
      <w:r>
        <w:rPr>
          <w:rFonts w:ascii="Vazirmatn" w:hAnsi="Vazirmatn"/>
        </w:rPr>
        <w:t xml:space="preserve">، </w:t>
      </w:r>
      <w:r>
        <w:rPr>
          <w:rFonts w:ascii="Vazirmatn" w:hAnsi="Vazirmatn"/>
          <w:b/>
        </w:rPr>
        <w:t>VTE</w:t>
      </w:r>
      <w:r>
        <w:rPr>
          <w:rFonts w:ascii="Vazirmatn" w:hAnsi="Vazirmatn"/>
        </w:rPr>
        <w:t xml:space="preserve">، و </w:t>
      </w:r>
      <w:r>
        <w:rPr>
          <w:rFonts w:ascii="Vazirmatn" w:hAnsi="Vazirmatn"/>
          <w:b/>
        </w:rPr>
        <w:t>سندروم کمپارتمان بطنی</w:t>
      </w:r>
      <w:r>
        <w:rPr>
          <w:rFonts w:ascii="Vazirmatn" w:hAnsi="Vazirmatn"/>
        </w:rPr>
        <w:t xml:space="preserve"> (فشار داخل بطن بیش از ۲۰ mmHg + عدم کفایهٔ عضو).</w:t>
      </w:r>
    </w:p>
    <w:p>
      <w:pPr>
        <w:spacing w:before="280"/>
        <w:bidi w:val="1"/>
      </w:pPr>
      <w:r>
        <w:rPr>
          <w:rFonts w:ascii="Vazirmatn" w:hAnsi="Vazirmatn"/>
          <w:b/>
          <w:color w:val="0F2744"/>
          <w:sz w:val="29"/>
        </w:rPr>
        <w:t>🔹 ۱۲. Prognosis &amp; Follow-up</w:t>
      </w:r>
    </w:p>
    <w:p>
      <w:pPr>
        <w:ind w:right="340"/>
        <w:bidi w:val="1"/>
      </w:pPr>
      <w:r>
        <w:rPr>
          <w:color w:val="136F73"/>
        </w:rPr>
        <w:t xml:space="preserve">● </w:t>
      </w:r>
      <w:r>
        <w:rPr>
          <w:rFonts w:ascii="Vazirmatn" w:hAnsi="Vazirmatn"/>
          <w:b/>
        </w:rPr>
        <w:t>آپاندیسیت ساده:</w:t>
      </w:r>
      <w:r>
        <w:rPr>
          <w:rFonts w:ascii="Vazirmatn" w:hAnsi="Vazirmatn"/>
        </w:rPr>
        <w:t xml:space="preserve"> مرگ‌ومیر کمتر از ۱ فیصد؛ </w:t>
      </w:r>
      <w:r>
        <w:rPr>
          <w:rFonts w:ascii="Vazirmatn" w:hAnsi="Vazirmatn"/>
          <w:b/>
        </w:rPr>
        <w:t>منثقب</w:t>
      </w:r>
      <w:r>
        <w:rPr>
          <w:rFonts w:ascii="Vazirmatn" w:hAnsi="Vazirmatn"/>
        </w:rPr>
        <w:t>: بیشتر (به‌ویژه در مسن‌ها).</w:t>
      </w:r>
    </w:p>
    <w:p>
      <w:pPr>
        <w:ind w:right="340"/>
        <w:bidi w:val="1"/>
      </w:pPr>
      <w:r>
        <w:rPr>
          <w:color w:val="136F73"/>
        </w:rPr>
        <w:t xml:space="preserve">● </w:t>
      </w:r>
      <w:r>
        <w:rPr>
          <w:rFonts w:ascii="Vazirmatn" w:hAnsi="Vazirmatn"/>
          <w:b/>
        </w:rPr>
        <w:t>قرحهٔ منثقب:</w:t>
      </w:r>
      <w:r>
        <w:rPr>
          <w:rFonts w:ascii="Vazirmatn" w:hAnsi="Vazirmatn"/>
        </w:rPr>
        <w:t xml:space="preserve"> مرگ‌ومیر ۱۰–۲۰ فیصد (</w:t>
      </w:r>
      <w:r>
        <w:rPr>
          <w:rFonts w:ascii="Vazirmatn" w:hAnsi="Vazirmatn"/>
          <w:b/>
        </w:rPr>
        <w:t>Boey score</w:t>
      </w:r>
      <w:r>
        <w:rPr>
          <w:rFonts w:ascii="Vazirmatn" w:hAnsi="Vazirmatn"/>
        </w:rPr>
        <w:t>).</w:t>
      </w:r>
    </w:p>
    <w:p>
      <w:pPr>
        <w:ind w:right="340"/>
        <w:bidi w:val="1"/>
      </w:pPr>
      <w:r>
        <w:rPr>
          <w:color w:val="136F73"/>
        </w:rPr>
        <w:t xml:space="preserve">● </w:t>
      </w:r>
      <w:r>
        <w:rPr>
          <w:rFonts w:ascii="Vazirmatn" w:hAnsi="Vazirmatn"/>
          <w:b/>
        </w:rPr>
        <w:t>ایسکیمی مساریقی:</w:t>
      </w:r>
      <w:r>
        <w:rPr>
          <w:rFonts w:ascii="Vazirmatn" w:hAnsi="Vazirmatn"/>
        </w:rPr>
        <w:t xml:space="preserve"> </w:t>
      </w:r>
      <w:r>
        <w:rPr>
          <w:rFonts w:ascii="Vazirmatn" w:hAnsi="Vazirmatn"/>
          <w:b/>
        </w:rPr>
        <w:t>۵۰–۸۰ فیصد</w:t>
      </w:r>
      <w:r>
        <w:rPr>
          <w:rFonts w:ascii="Vazirmatn" w:hAnsi="Vazirmatn"/>
        </w:rPr>
        <w:t xml:space="preserve"> — </w:t>
      </w:r>
      <w:r>
        <w:rPr>
          <w:rFonts w:ascii="Vazirmatn" w:hAnsi="Vazirmatn"/>
          <w:b/>
        </w:rPr>
        <w:t>تشخیص زود تنها راه نجات</w:t>
      </w:r>
      <w:r>
        <w:rPr>
          <w:rFonts w:ascii="Vazirmatn" w:hAnsi="Vazirmatn"/>
        </w:rPr>
        <w:t xml:space="preserve"> است.</w:t>
      </w:r>
    </w:p>
    <w:p>
      <w:pPr>
        <w:ind w:right="340"/>
        <w:bidi w:val="1"/>
      </w:pPr>
      <w:r>
        <w:rPr>
          <w:color w:val="136F73"/>
        </w:rPr>
        <w:t xml:space="preserve">● </w:t>
      </w:r>
      <w:r>
        <w:rPr>
          <w:rFonts w:ascii="Vazirmatn" w:hAnsi="Vazirmatn"/>
          <w:b/>
        </w:rPr>
        <w:t>AAA پاره‌شده:</w:t>
      </w:r>
      <w:r>
        <w:rPr>
          <w:rFonts w:ascii="Vazirmatn" w:hAnsi="Vazirmatn"/>
        </w:rPr>
        <w:t xml:space="preserve"> تا ۸۰ فیصد در مجموع (بسیاری قبل از رسیدن به شفاخانه).</w:t>
      </w:r>
    </w:p>
    <w:p>
      <w:pPr>
        <w:ind w:right="340"/>
        <w:bidi w:val="1"/>
      </w:pPr>
      <w:r>
        <w:rPr>
          <w:color w:val="136F73"/>
        </w:rPr>
        <w:t xml:space="preserve">● </w:t>
      </w:r>
      <w:r>
        <w:rPr>
          <w:rFonts w:ascii="Vazirmatn" w:hAnsi="Vazirmatn"/>
          <w:b/>
        </w:rPr>
        <w:t>پیگیری:</w:t>
      </w:r>
      <w:r>
        <w:rPr>
          <w:rFonts w:ascii="Vazirmatn" w:hAnsi="Vazirmatn"/>
        </w:rPr>
        <w:t xml:space="preserve"> کولونوسکوپی پس از دایورتیکولیت پیچیده؛ </w:t>
      </w:r>
      <w:r>
        <w:rPr>
          <w:rFonts w:ascii="Vazirmatn" w:hAnsi="Vazirmatn"/>
          <w:b/>
        </w:rPr>
        <w:t>H. pylori</w:t>
      </w:r>
      <w:r>
        <w:rPr>
          <w:rFonts w:ascii="Vazirmatn" w:hAnsi="Vazirmatn"/>
        </w:rPr>
        <w:t xml:space="preserve"> پس از قرحهٔ منثقب (فصل ۲۶)؛ </w:t>
      </w:r>
      <w:r>
        <w:rPr>
          <w:rFonts w:ascii="Vazirmatn" w:hAnsi="Vazirmatn"/>
          <w:b/>
        </w:rPr>
        <w:t>انتی‌کواگولیشن</w:t>
      </w:r>
      <w:r>
        <w:rPr>
          <w:rFonts w:ascii="Vazirmatn" w:hAnsi="Vazirmatn"/>
        </w:rPr>
        <w:t xml:space="preserve"> پس از امبولی مساریقی (AF).</w:t>
      </w:r>
    </w:p>
    <w:p>
      <w:pPr>
        <w:spacing w:before="280"/>
        <w:bidi w:val="1"/>
      </w:pPr>
      <w:r>
        <w:rPr>
          <w:rFonts w:ascii="Vazirmatn" w:hAnsi="Vazirmatn"/>
          <w:b/>
          <w:color w:val="0F2744"/>
          <w:sz w:val="29"/>
        </w:rPr>
        <w:t>💡 Memory Joggers</w:t>
      </w:r>
    </w:p>
    <w:p>
      <w:pPr>
        <w:ind w:right="340"/>
        <w:bidi w:val="1"/>
      </w:pPr>
      <w:r>
        <w:rPr>
          <w:color w:val="136F73"/>
        </w:rPr>
        <w:t xml:space="preserve">● </w:t>
      </w:r>
      <w:r>
        <w:rPr>
          <w:rFonts w:ascii="Vazirmatn" w:hAnsi="Vazirmatn"/>
        </w:rPr>
        <w:t>💡 «</w:t>
      </w:r>
      <w:r>
        <w:rPr>
          <w:rFonts w:ascii="Vazirmatn" w:hAnsi="Vazirmatn"/>
          <w:b/>
        </w:rPr>
        <w:t>۳ قاتل + ۲ تقلیدکننده:</w:t>
      </w:r>
      <w:r>
        <w:rPr>
          <w:rFonts w:ascii="Vazirmatn" w:hAnsi="Vazirmatn"/>
        </w:rPr>
        <w:t xml:space="preserve"> AAA، ایسکیمی، حاملگی خارج رحم + MI، DKA.»</w:t>
      </w:r>
    </w:p>
    <w:p>
      <w:pPr>
        <w:ind w:right="340"/>
        <w:bidi w:val="1"/>
      </w:pPr>
      <w:r>
        <w:rPr>
          <w:color w:val="136F73"/>
        </w:rPr>
        <w:t xml:space="preserve">● </w:t>
      </w:r>
      <w:r>
        <w:rPr>
          <w:rFonts w:ascii="Vazirmatn" w:hAnsi="Vazirmatn"/>
        </w:rPr>
        <w:t>💡 «</w:t>
      </w:r>
      <w:r>
        <w:rPr>
          <w:rFonts w:ascii="Vazirmatn" w:hAnsi="Vazirmatn"/>
          <w:b/>
        </w:rPr>
        <w:t>درد شدید + بطن نرم + AF = ایسکیمی مساریقی ← CTA.</w:t>
      </w:r>
      <w:r>
        <w:rPr>
          <w:rFonts w:ascii="Vazirmatn" w:hAnsi="Vazirmatn"/>
        </w:rPr>
        <w:t>»</w:t>
      </w:r>
    </w:p>
    <w:p>
      <w:pPr>
        <w:ind w:right="340"/>
        <w:bidi w:val="1"/>
      </w:pPr>
      <w:r>
        <w:rPr>
          <w:color w:val="136F73"/>
        </w:rPr>
        <w:t xml:space="preserve">● </w:t>
      </w:r>
      <w:r>
        <w:rPr>
          <w:rFonts w:ascii="Vazirmatn" w:hAnsi="Vazirmatn"/>
        </w:rPr>
        <w:t>💡 «</w:t>
      </w:r>
      <w:r>
        <w:rPr>
          <w:rFonts w:ascii="Vazirmatn" w:hAnsi="Vazirmatn"/>
          <w:b/>
        </w:rPr>
        <w:t>β-hCG در هر زن در سن باروری.</w:t>
      </w:r>
      <w:r>
        <w:rPr>
          <w:rFonts w:ascii="Vazirmatn" w:hAnsi="Vazirmatn"/>
        </w:rPr>
        <w:t>»</w:t>
      </w:r>
    </w:p>
    <w:p>
      <w:pPr>
        <w:ind w:right="340"/>
        <w:bidi w:val="1"/>
      </w:pPr>
      <w:r>
        <w:rPr>
          <w:color w:val="136F73"/>
        </w:rPr>
        <w:t xml:space="preserve">● </w:t>
      </w:r>
      <w:r>
        <w:rPr>
          <w:rFonts w:ascii="Vazirmatn" w:hAnsi="Vazirmatn"/>
        </w:rPr>
        <w:t>💡 «</w:t>
      </w:r>
      <w:r>
        <w:rPr>
          <w:rFonts w:ascii="Vazirmatn" w:hAnsi="Vazirmatn"/>
          <w:b/>
        </w:rPr>
        <w:t>مسکن زود — تشخیص را پنهان نمی‌کند.</w:t>
      </w:r>
      <w:r>
        <w:rPr>
          <w:rFonts w:ascii="Vazirmatn" w:hAnsi="Vazirmatn"/>
        </w:rPr>
        <w:t>»</w:t>
      </w:r>
    </w:p>
    <w:p>
      <w:pPr>
        <w:ind w:right="340"/>
        <w:bidi w:val="1"/>
      </w:pPr>
      <w:r>
        <w:rPr>
          <w:color w:val="136F73"/>
        </w:rPr>
        <w:t xml:space="preserve">● </w:t>
      </w:r>
      <w:r>
        <w:rPr>
          <w:rFonts w:ascii="Vazirmatn" w:hAnsi="Vazirmatn"/>
        </w:rPr>
        <w:t>💡 «</w:t>
      </w:r>
      <w:r>
        <w:rPr>
          <w:rFonts w:ascii="Vazirmatn" w:hAnsi="Vazirmatn"/>
          <w:b/>
        </w:rPr>
        <w:t>انتی‌بیوتیک ۴ روز پس از کنترول منبع</w:t>
      </w:r>
      <w:r>
        <w:rPr>
          <w:rFonts w:ascii="Vazirmatn" w:hAnsi="Vazirmatn"/>
        </w:rPr>
        <w:t xml:space="preserve"> (STOP-IT).»</w:t>
      </w:r>
    </w:p>
    <w:p>
      <w:pPr>
        <w:ind w:right="340"/>
        <w:bidi w:val="1"/>
      </w:pPr>
      <w:r>
        <w:rPr>
          <w:color w:val="136F73"/>
        </w:rPr>
        <w:t xml:space="preserve">● </w:t>
      </w:r>
      <w:r>
        <w:rPr>
          <w:rFonts w:ascii="Vazirmatn" w:hAnsi="Vazirmatn"/>
        </w:rPr>
        <w:t>💡 «</w:t>
      </w:r>
      <w:r>
        <w:rPr>
          <w:rFonts w:ascii="Vazirmatn" w:hAnsi="Vazirmatn"/>
          <w:b/>
        </w:rPr>
        <w:t>MANTRELS = Alvarado.</w:t>
      </w:r>
      <w:r>
        <w:rPr>
          <w:rFonts w:ascii="Vazirmatn" w:hAnsi="Vazirmatn"/>
        </w:rPr>
        <w:t>»</w:t>
      </w:r>
    </w:p>
    <w:p>
      <w:pPr>
        <w:ind w:right="340"/>
        <w:bidi w:val="1"/>
      </w:pPr>
      <w:r>
        <w:rPr>
          <w:color w:val="136F73"/>
        </w:rPr>
        <w:t xml:space="preserve">● </w:t>
      </w:r>
      <w:r>
        <w:rPr>
          <w:rFonts w:ascii="Vazirmatn" w:hAnsi="Vazirmatn"/>
        </w:rPr>
        <w:t>💡 «</w:t>
      </w:r>
      <w:r>
        <w:rPr>
          <w:rFonts w:ascii="Vazirmatn" w:hAnsi="Vazirmatn"/>
          <w:b/>
        </w:rPr>
        <w:t>Coffee bean = Sigmoid volvulus ← Detorsion + Colectomy انتخابی.</w:t>
      </w:r>
      <w:r>
        <w:rPr>
          <w:rFonts w:ascii="Vazirmatn" w:hAnsi="Vazirmatn"/>
        </w:rPr>
        <w:t>»</w:t>
      </w:r>
    </w:p>
    <w:p>
      <w:pPr>
        <w:ind w:right="340"/>
        <w:bidi w:val="1"/>
      </w:pPr>
      <w:r>
        <w:rPr>
          <w:color w:val="136F73"/>
        </w:rPr>
        <w:t xml:space="preserve">● </w:t>
      </w:r>
      <w:r>
        <w:rPr>
          <w:rFonts w:ascii="Vazirmatn" w:hAnsi="Vazirmatn"/>
        </w:rPr>
        <w:t>💡 «</w:t>
      </w:r>
      <w:r>
        <w:rPr>
          <w:rFonts w:ascii="Vazirmatn" w:hAnsi="Vazirmatn"/>
          <w:b/>
        </w:rPr>
        <w:t>فتق‌ها را معاینه کن</w:t>
      </w:r>
      <w:r>
        <w:rPr>
          <w:rFonts w:ascii="Vazirmatn" w:hAnsi="Vazirmatn"/>
        </w:rPr>
        <w:t xml:space="preserve"> — فتق فخذی مختنق در خانم مسن.»</w:t>
      </w:r>
    </w:p>
    <w:p>
      <w:pPr>
        <w:spacing w:before="280"/>
        <w:bidi w:val="1"/>
      </w:pPr>
      <w:r>
        <w:rPr>
          <w:rFonts w:ascii="Vazirmatn" w:hAnsi="Vazirmatn"/>
          <w:b/>
          <w:color w:val="0F2744"/>
          <w:sz w:val="29"/>
        </w:rPr>
        <w:t>⚠️ Red Flags</w:t>
      </w:r>
    </w:p>
    <w:p>
      <w:pPr>
        <w:ind w:right="340"/>
        <w:bidi w:val="1"/>
      </w:pPr>
      <w:r>
        <w:rPr>
          <w:color w:val="136F73"/>
        </w:rPr>
        <w:t xml:space="preserve">● </w:t>
      </w:r>
      <w:r>
        <w:rPr>
          <w:rFonts w:ascii="Vazirmatn" w:hAnsi="Vazirmatn"/>
        </w:rPr>
        <w:t xml:space="preserve">⚠️ </w:t>
      </w:r>
      <w:r>
        <w:rPr>
          <w:rFonts w:ascii="Vazirmatn" w:hAnsi="Vazirmatn"/>
          <w:b/>
        </w:rPr>
        <w:t>شوک + درد بطن/کمر</w:t>
      </w:r>
      <w:r>
        <w:rPr>
          <w:rFonts w:ascii="Vazirmatn" w:hAnsi="Vazirmatn"/>
        </w:rPr>
        <w:t xml:space="preserve"> در مسن ← </w:t>
      </w:r>
      <w:r>
        <w:rPr>
          <w:rFonts w:ascii="Vazirmatn" w:hAnsi="Vazirmatn"/>
          <w:b/>
        </w:rPr>
        <w:t>AAA پاره‌شده</w:t>
      </w:r>
      <w:r>
        <w:rPr>
          <w:rFonts w:ascii="Vazirmatn" w:hAnsi="Vazirmatn"/>
        </w:rPr>
        <w:t xml:space="preserve"> ← سونوگرافی کنار بستر + جراحی عروق.</w:t>
      </w:r>
    </w:p>
    <w:p>
      <w:pPr>
        <w:ind w:right="340"/>
        <w:bidi w:val="1"/>
      </w:pPr>
      <w:r>
        <w:rPr>
          <w:color w:val="136F73"/>
        </w:rPr>
        <w:t xml:space="preserve">● </w:t>
      </w:r>
      <w:r>
        <w:rPr>
          <w:rFonts w:ascii="Vazirmatn" w:hAnsi="Vazirmatn"/>
        </w:rPr>
        <w:t xml:space="preserve">⚠️ </w:t>
      </w:r>
      <w:r>
        <w:rPr>
          <w:rFonts w:ascii="Vazirmatn" w:hAnsi="Vazirmatn"/>
          <w:b/>
        </w:rPr>
        <w:t>شوک + درد لگن + β-hCG مثبت</w:t>
      </w:r>
      <w:r>
        <w:rPr>
          <w:rFonts w:ascii="Vazirmatn" w:hAnsi="Vazirmatn"/>
        </w:rPr>
        <w:t xml:space="preserve"> ← </w:t>
      </w:r>
      <w:r>
        <w:rPr>
          <w:rFonts w:ascii="Vazirmatn" w:hAnsi="Vazirmatn"/>
          <w:b/>
        </w:rPr>
        <w:t>حاملگی خارج رحم پاره‌شده</w:t>
      </w:r>
      <w:r>
        <w:rPr>
          <w:rFonts w:ascii="Vazirmatn" w:hAnsi="Vazirmatn"/>
        </w:rPr>
        <w:t>.</w:t>
      </w:r>
    </w:p>
    <w:p>
      <w:pPr>
        <w:ind w:right="340"/>
        <w:bidi w:val="1"/>
      </w:pPr>
      <w:r>
        <w:rPr>
          <w:color w:val="136F73"/>
        </w:rPr>
        <w:t xml:space="preserve">● </w:t>
      </w:r>
      <w:r>
        <w:rPr>
          <w:rFonts w:ascii="Vazirmatn" w:hAnsi="Vazirmatn"/>
        </w:rPr>
        <w:t xml:space="preserve">⚠️ </w:t>
      </w:r>
      <w:r>
        <w:rPr>
          <w:rFonts w:ascii="Vazirmatn" w:hAnsi="Vazirmatn"/>
          <w:b/>
        </w:rPr>
        <w:t>بطن تخته‌ای</w:t>
      </w:r>
      <w:r>
        <w:rPr>
          <w:rFonts w:ascii="Vazirmatn" w:hAnsi="Vazirmatn"/>
        </w:rPr>
        <w:t xml:space="preserve"> ← انثقاب/پریتونیت.</w:t>
      </w:r>
    </w:p>
    <w:p>
      <w:pPr>
        <w:ind w:right="340"/>
        <w:bidi w:val="1"/>
      </w:pPr>
      <w:r>
        <w:rPr>
          <w:color w:val="136F73"/>
        </w:rPr>
        <w:t xml:space="preserve">● </w:t>
      </w:r>
      <w:r>
        <w:rPr>
          <w:rFonts w:ascii="Vazirmatn" w:hAnsi="Vazirmatn"/>
        </w:rPr>
        <w:t xml:space="preserve">⚠️ </w:t>
      </w:r>
      <w:r>
        <w:rPr>
          <w:rFonts w:ascii="Vazirmatn" w:hAnsi="Vazirmatn"/>
          <w:b/>
        </w:rPr>
        <w:t>درد نامتناسب با معاینه + لاکتات بلند</w:t>
      </w:r>
      <w:r>
        <w:rPr>
          <w:rFonts w:ascii="Vazirmatn" w:hAnsi="Vazirmatn"/>
        </w:rPr>
        <w:t xml:space="preserve"> ← ایسکیمی مساریقی.</w:t>
      </w:r>
    </w:p>
    <w:p>
      <w:pPr>
        <w:ind w:right="340"/>
        <w:bidi w:val="1"/>
      </w:pPr>
      <w:r>
        <w:rPr>
          <w:color w:val="136F73"/>
        </w:rPr>
        <w:t xml:space="preserve">● </w:t>
      </w:r>
      <w:r>
        <w:rPr>
          <w:rFonts w:ascii="Vazirmatn" w:hAnsi="Vazirmatn"/>
        </w:rPr>
        <w:t xml:space="preserve">⚠️ </w:t>
      </w:r>
      <w:r>
        <w:rPr>
          <w:rFonts w:ascii="Vazirmatn" w:hAnsi="Vazirmatn"/>
          <w:b/>
        </w:rPr>
        <w:t>انسداد + تب، تاکی‌کاردی، درد ثابت (نه کولیکی)، یا لکوسیتوز</w:t>
      </w:r>
      <w:r>
        <w:rPr>
          <w:rFonts w:ascii="Vazirmatn" w:hAnsi="Vazirmatn"/>
        </w:rPr>
        <w:t xml:space="preserve"> ← </w:t>
      </w:r>
      <w:r>
        <w:rPr>
          <w:rFonts w:ascii="Vazirmatn" w:hAnsi="Vazirmatn"/>
          <w:b/>
        </w:rPr>
        <w:t>اختناق</w:t>
      </w:r>
      <w:r>
        <w:rPr>
          <w:rFonts w:ascii="Vazirmatn" w:hAnsi="Vazirmatn"/>
        </w:rPr>
        <w:t xml:space="preserve"> ← جراحی.</w:t>
      </w:r>
    </w:p>
    <w:p>
      <w:pPr>
        <w:ind w:right="340"/>
        <w:bidi w:val="1"/>
      </w:pPr>
      <w:r>
        <w:rPr>
          <w:color w:val="136F73"/>
        </w:rPr>
        <w:t xml:space="preserve">● </w:t>
      </w:r>
      <w:r>
        <w:rPr>
          <w:rFonts w:ascii="Vazirmatn" w:hAnsi="Vazirmatn"/>
        </w:rPr>
        <w:t xml:space="preserve">⚠️ </w:t>
      </w:r>
      <w:r>
        <w:rPr>
          <w:rFonts w:ascii="Vazirmatn" w:hAnsi="Vazirmatn"/>
          <w:b/>
        </w:rPr>
        <w:t>مسن یا ایمونوسپرس با درد بطن «خفیف»</w:t>
      </w:r>
      <w:r>
        <w:rPr>
          <w:rFonts w:ascii="Vazirmatn" w:hAnsi="Vazirmatn"/>
        </w:rPr>
        <w:t xml:space="preserve"> ← آستانهٔ پایین برای CT.</w:t>
      </w:r>
    </w:p>
    <w:p>
      <w:pPr>
        <w:ind w:right="340"/>
        <w:bidi w:val="1"/>
      </w:pPr>
      <w:r>
        <w:rPr>
          <w:color w:val="136F73"/>
        </w:rPr>
        <w:t xml:space="preserve">● </w:t>
      </w:r>
      <w:r>
        <w:rPr>
          <w:rFonts w:ascii="Vazirmatn" w:hAnsi="Vazirmatn"/>
        </w:rPr>
        <w:t xml:space="preserve">⚠️ </w:t>
      </w:r>
      <w:r>
        <w:rPr>
          <w:rFonts w:ascii="Vazirmatn" w:hAnsi="Vazirmatn"/>
          <w:b/>
        </w:rPr>
        <w:t>تب تیفوئیدی در هفتهٔ ۲–۳ با درد ناگهانی بطن</w:t>
      </w:r>
      <w:r>
        <w:rPr>
          <w:rFonts w:ascii="Vazirmatn" w:hAnsi="Vazirmatn"/>
        </w:rPr>
        <w:t xml:space="preserve"> ← انثقاب ایلیوم.</w:t>
      </w:r>
    </w:p>
    <w:p>
      <w:pPr>
        <w:spacing w:before="280"/>
        <w:bidi w:val="1"/>
      </w:pPr>
      <w:r>
        <w:rPr>
          <w:rFonts w:ascii="Vazirmatn" w:hAnsi="Vazirmatn"/>
          <w:b/>
          <w:color w:val="0F2744"/>
          <w:sz w:val="29"/>
        </w:rPr>
        <w:t>📚 References</w:t>
      </w:r>
    </w:p>
    <w:p>
      <w:pPr>
        <w:ind w:right="340"/>
        <w:bidi w:val="1"/>
      </w:pPr>
      <w:r>
        <w:rPr>
          <w:color w:val="136F73"/>
        </w:rPr>
        <w:t xml:space="preserve">● </w:t>
      </w:r>
      <w:r>
        <w:rPr>
          <w:rFonts w:ascii="Vazirmatn" w:hAnsi="Vazirmatn"/>
        </w:rPr>
        <w:t xml:space="preserve">Di Saverio S, et al. </w:t>
      </w:r>
      <w:r>
        <w:rPr>
          <w:rFonts w:ascii="Vazirmatn" w:hAnsi="Vazirmatn"/>
          <w:b/>
        </w:rPr>
        <w:t>Diagnosis and treatment of acute appendicitis: 2020 update of the WSES Jerusalem guidelines.</w:t>
      </w:r>
      <w:r>
        <w:rPr>
          <w:rFonts w:ascii="Vazirmatn" w:hAnsi="Vazirmatn"/>
        </w:rPr>
        <w:t xml:space="preserve"> World J Emerg Surg. 2020;15:27.</w:t>
      </w:r>
    </w:p>
    <w:p>
      <w:pPr>
        <w:ind w:right="340"/>
        <w:bidi w:val="1"/>
      </w:pPr>
      <w:r>
        <w:rPr>
          <w:color w:val="136F73"/>
        </w:rPr>
        <w:t xml:space="preserve">● </w:t>
      </w:r>
      <w:r>
        <w:rPr>
          <w:rFonts w:ascii="Vazirmatn" w:hAnsi="Vazirmatn"/>
        </w:rPr>
        <w:t xml:space="preserve">CODA Collaborative. </w:t>
      </w:r>
      <w:r>
        <w:rPr>
          <w:rFonts w:ascii="Vazirmatn" w:hAnsi="Vazirmatn"/>
          <w:b/>
        </w:rPr>
        <w:t>A Randomized Trial Comparing Antibiotics with Appendectomy for Appendicitis.</w:t>
      </w:r>
      <w:r>
        <w:rPr>
          <w:rFonts w:ascii="Vazirmatn" w:hAnsi="Vazirmatn"/>
        </w:rPr>
        <w:t xml:space="preserve"> N Engl J Med. 2020;383:1907–1919.</w:t>
      </w:r>
    </w:p>
    <w:p>
      <w:pPr>
        <w:ind w:right="340"/>
        <w:bidi w:val="1"/>
      </w:pPr>
      <w:r>
        <w:rPr>
          <w:color w:val="136F73"/>
        </w:rPr>
        <w:t xml:space="preserve">● </w:t>
      </w:r>
      <w:r>
        <w:rPr>
          <w:rFonts w:ascii="Vazirmatn" w:hAnsi="Vazirmatn"/>
        </w:rPr>
        <w:t xml:space="preserve">Mazuski JE, et al. </w:t>
      </w:r>
      <w:r>
        <w:rPr>
          <w:rFonts w:ascii="Vazirmatn" w:hAnsi="Vazirmatn"/>
          <w:b/>
        </w:rPr>
        <w:t>The Surgical Infection Society Revised Guidelines on the Management of Intra-Abdominal Infection.</w:t>
      </w:r>
      <w:r>
        <w:rPr>
          <w:rFonts w:ascii="Vazirmatn" w:hAnsi="Vazirmatn"/>
        </w:rPr>
        <w:t xml:space="preserve"> Surg Infect. 2017;18:1–76.</w:t>
      </w:r>
    </w:p>
    <w:p>
      <w:pPr>
        <w:ind w:right="340"/>
        <w:bidi w:val="1"/>
      </w:pPr>
      <w:r>
        <w:rPr>
          <w:color w:val="136F73"/>
        </w:rPr>
        <w:t xml:space="preserve">● </w:t>
      </w:r>
      <w:r>
        <w:rPr>
          <w:rFonts w:ascii="Vazirmatn" w:hAnsi="Vazirmatn"/>
        </w:rPr>
        <w:t xml:space="preserve">Sawyer RG, et al. </w:t>
      </w:r>
      <w:r>
        <w:rPr>
          <w:rFonts w:ascii="Vazirmatn" w:hAnsi="Vazirmatn"/>
          <w:b/>
        </w:rPr>
        <w:t>Trial of Short-Course Antimicrobial Therapy for Intraabdominal Infection (STOP-IT).</w:t>
      </w:r>
      <w:r>
        <w:rPr>
          <w:rFonts w:ascii="Vazirmatn" w:hAnsi="Vazirmatn"/>
        </w:rPr>
        <w:t xml:space="preserve"> N Engl J Med. 2015;372:1996–2005.</w:t>
      </w:r>
    </w:p>
    <w:p>
      <w:pPr>
        <w:ind w:right="340"/>
        <w:bidi w:val="1"/>
      </w:pPr>
      <w:r>
        <w:rPr>
          <w:color w:val="136F73"/>
        </w:rPr>
        <w:t xml:space="preserve">● </w:t>
      </w:r>
      <w:r>
        <w:rPr>
          <w:rFonts w:ascii="Vazirmatn" w:hAnsi="Vazirmatn"/>
        </w:rPr>
        <w:t xml:space="preserve">Peery AF, et al. </w:t>
      </w:r>
      <w:r>
        <w:rPr>
          <w:rFonts w:ascii="Vazirmatn" w:hAnsi="Vazirmatn"/>
          <w:b/>
        </w:rPr>
        <w:t>AGA Clinical Practice Update on Medical Management of Colonic Diverticulitis.</w:t>
      </w:r>
      <w:r>
        <w:rPr>
          <w:rFonts w:ascii="Vazirmatn" w:hAnsi="Vazirmatn"/>
        </w:rPr>
        <w:t xml:space="preserve"> Gastroenterology. 2021;160:906–911.</w:t>
      </w:r>
    </w:p>
    <w:p>
      <w:pPr>
        <w:ind w:right="340"/>
        <w:bidi w:val="1"/>
      </w:pPr>
      <w:r>
        <w:rPr>
          <w:color w:val="136F73"/>
        </w:rPr>
        <w:t xml:space="preserve">● </w:t>
      </w:r>
      <w:r>
        <w:rPr>
          <w:rFonts w:ascii="Vazirmatn" w:hAnsi="Vazirmatn"/>
        </w:rPr>
        <w:t xml:space="preserve">Björck M, et al. </w:t>
      </w:r>
      <w:r>
        <w:rPr>
          <w:rFonts w:ascii="Vazirmatn" w:hAnsi="Vazirmatn"/>
          <w:b/>
        </w:rPr>
        <w:t>Management of the Diseases of Mesenteric Arteries and Veins: ESVS Clinical Practice Guidelines.</w:t>
      </w:r>
      <w:r>
        <w:rPr>
          <w:rFonts w:ascii="Vazirmatn" w:hAnsi="Vazirmatn"/>
        </w:rPr>
        <w:t xml:space="preserve"> Eur J Vasc Endovasc Surg. 2017;53:460–510.</w:t>
      </w:r>
    </w:p>
    <w:p>
      <w:pPr>
        <w:ind w:right="340"/>
        <w:bidi w:val="1"/>
      </w:pPr>
      <w:r>
        <w:rPr>
          <w:color w:val="136F73"/>
        </w:rPr>
        <w:t xml:space="preserve">● </w:t>
      </w:r>
      <w:r>
        <w:rPr>
          <w:rFonts w:ascii="Vazirmatn" w:hAnsi="Vazirmatn"/>
        </w:rPr>
        <w:t xml:space="preserve">Bala M, et al. </w:t>
      </w:r>
      <w:r>
        <w:rPr>
          <w:rFonts w:ascii="Vazirmatn" w:hAnsi="Vazirmatn"/>
          <w:b/>
        </w:rPr>
        <w:t>Acute mesenteric ischemia: updated guidelines of the WSES.</w:t>
      </w:r>
      <w:r>
        <w:rPr>
          <w:rFonts w:ascii="Vazirmatn" w:hAnsi="Vazirmatn"/>
        </w:rPr>
        <w:t xml:space="preserve"> World J Emerg Surg. 2022;17:54.</w:t>
      </w:r>
    </w:p>
    <w:p>
      <w:pPr>
        <w:ind w:right="340"/>
        <w:bidi w:val="1"/>
      </w:pPr>
      <w:r>
        <w:rPr>
          <w:color w:val="136F73"/>
        </w:rPr>
        <w:t xml:space="preserve">● </w:t>
      </w:r>
      <w:r>
        <w:rPr>
          <w:rFonts w:ascii="Vazirmatn" w:hAnsi="Vazirmatn"/>
        </w:rPr>
        <w:t xml:space="preserve">Ten Broek RPG, et al. </w:t>
      </w:r>
      <w:r>
        <w:rPr>
          <w:rFonts w:ascii="Vazirmatn" w:hAnsi="Vazirmatn"/>
          <w:b/>
        </w:rPr>
        <w:t>Bologna guidelines for diagnosis and management of adhesive small bowel obstruction (ASBO): 2017 update.</w:t>
      </w:r>
      <w:r>
        <w:rPr>
          <w:rFonts w:ascii="Vazirmatn" w:hAnsi="Vazirmatn"/>
        </w:rPr>
        <w:t xml:space="preserve"> World J Emerg Surg. 2018;13:24.</w:t>
      </w:r>
    </w:p>
    <w:p>
      <w:pPr>
        <w:ind w:right="340"/>
        <w:bidi w:val="1"/>
      </w:pPr>
      <w:r>
        <w:rPr>
          <w:color w:val="136F73"/>
        </w:rPr>
        <w:t xml:space="preserve">● </w:t>
      </w:r>
      <w:r>
        <w:rPr>
          <w:rFonts w:ascii="Vazirmatn" w:hAnsi="Vazirmatn"/>
        </w:rPr>
        <w:t xml:space="preserve">Manterola C, et al. </w:t>
      </w:r>
      <w:r>
        <w:rPr>
          <w:rFonts w:ascii="Vazirmatn" w:hAnsi="Vazirmatn"/>
          <w:b/>
        </w:rPr>
        <w:t>Analgesia in patients with acute abdominal pain.</w:t>
      </w:r>
      <w:r>
        <w:rPr>
          <w:rFonts w:ascii="Vazirmatn" w:hAnsi="Vazirmatn"/>
        </w:rPr>
        <w:t xml:space="preserve"> Cochrane Database Syst Rev. 2011;(1):CD005660.</w:t>
      </w:r>
    </w:p>
    <w:p>
      <w:pPr>
        <w:ind w:right="340"/>
        <w:bidi w:val="1"/>
      </w:pPr>
      <w:r>
        <w:rPr>
          <w:color w:val="136F73"/>
        </w:rPr>
        <w:t xml:space="preserve">● </w:t>
      </w:r>
      <w:r>
        <w:rPr>
          <w:rFonts w:ascii="Vazirmatn" w:hAnsi="Vazirmatn"/>
          <w:i/>
        </w:rPr>
        <w:t>[دوزها از رهنمودهای فوق و فورمولری‌های استندرد (از دانش) و پیش از نشر باید مطابقت داده شوند.]</w:t>
      </w:r>
    </w:p>
    <w:p>
      <w:pPr>
        <w:spacing w:before="280"/>
        <w:bidi w:val="1"/>
      </w:pPr>
      <w:r>
        <w:rPr>
          <w:rFonts w:ascii="Vazirmatn" w:hAnsi="Vazirmatn"/>
          <w:b/>
          <w:color w:val="0F2744"/>
          <w:sz w:val="29"/>
        </w:rPr>
        <w:t>🎯 ۵ قدم کوچک کنار بستر (Atomic Habits)</w:t>
      </w:r>
    </w:p>
    <w:p>
      <w:pPr>
        <w:ind w:right="340"/>
        <w:bidi w:val="1"/>
      </w:pPr>
      <w:r>
        <w:rPr>
          <w:b/>
          <w:color w:val="136F73"/>
        </w:rPr>
        <w:t xml:space="preserve">1. </w:t>
      </w:r>
      <w:r>
        <w:rPr>
          <w:rFonts w:ascii="Vazirmatn" w:hAnsi="Vazirmatn"/>
        </w:rPr>
        <w:t xml:space="preserve">هر درد بطن: </w:t>
      </w:r>
      <w:r>
        <w:rPr>
          <w:rFonts w:ascii="Vazirmatn" w:hAnsi="Vazirmatn"/>
          <w:b/>
        </w:rPr>
        <w:t>β-hCG، ECG، گلوکوز، لاکتات، Lipase</w:t>
      </w:r>
      <w:r>
        <w:rPr>
          <w:rFonts w:ascii="Vazirmatn" w:hAnsi="Vazirmatn"/>
        </w:rPr>
        <w:t>.</w:t>
      </w:r>
    </w:p>
    <w:p>
      <w:pPr>
        <w:ind w:right="340"/>
        <w:bidi w:val="1"/>
      </w:pPr>
      <w:r>
        <w:rPr>
          <w:b/>
          <w:color w:val="136F73"/>
        </w:rPr>
        <w:t xml:space="preserve">2. </w:t>
      </w:r>
      <w:r>
        <w:rPr>
          <w:rFonts w:ascii="Vazirmatn" w:hAnsi="Vazirmatn"/>
        </w:rPr>
        <w:t xml:space="preserve">هر درد بطن: </w:t>
      </w:r>
      <w:r>
        <w:rPr>
          <w:rFonts w:ascii="Vazirmatn" w:hAnsi="Vazirmatn"/>
          <w:b/>
        </w:rPr>
        <w:t>مسکن در ۳۰ دقیقه</w:t>
      </w:r>
      <w:r>
        <w:rPr>
          <w:rFonts w:ascii="Vazirmatn" w:hAnsi="Vazirmatn"/>
        </w:rPr>
        <w:t>.</w:t>
      </w:r>
    </w:p>
    <w:p>
      <w:pPr>
        <w:ind w:right="340"/>
        <w:bidi w:val="1"/>
      </w:pPr>
      <w:r>
        <w:rPr>
          <w:b/>
          <w:color w:val="136F73"/>
        </w:rPr>
        <w:t xml:space="preserve">3. </w:t>
      </w:r>
      <w:r>
        <w:rPr>
          <w:rFonts w:ascii="Vazirmatn" w:hAnsi="Vazirmatn"/>
        </w:rPr>
        <w:t xml:space="preserve">هر معاینه: </w:t>
      </w:r>
      <w:r>
        <w:rPr>
          <w:rFonts w:ascii="Vazirmatn" w:hAnsi="Vazirmatn"/>
          <w:b/>
        </w:rPr>
        <w:t>فتق‌ها + DRE + نبض‌های فمورال</w:t>
      </w:r>
      <w:r>
        <w:rPr>
          <w:rFonts w:ascii="Vazirmatn" w:hAnsi="Vazirmatn"/>
        </w:rPr>
        <w:t>.</w:t>
      </w:r>
    </w:p>
    <w:p>
      <w:pPr>
        <w:ind w:right="340"/>
        <w:bidi w:val="1"/>
      </w:pPr>
      <w:r>
        <w:rPr>
          <w:b/>
          <w:color w:val="136F73"/>
        </w:rPr>
        <w:t xml:space="preserve">4. </w:t>
      </w:r>
      <w:r>
        <w:rPr>
          <w:rFonts w:ascii="Vazirmatn" w:hAnsi="Vazirmatn"/>
        </w:rPr>
        <w:t xml:space="preserve">هر مریض AF با درد بطن شدید: </w:t>
      </w:r>
      <w:r>
        <w:rPr>
          <w:rFonts w:ascii="Vazirmatn" w:hAnsi="Vazirmatn"/>
          <w:b/>
        </w:rPr>
        <w:t>CTA — نه صبر</w:t>
      </w:r>
      <w:r>
        <w:rPr>
          <w:rFonts w:ascii="Vazirmatn" w:hAnsi="Vazirmatn"/>
        </w:rPr>
        <w:t>.</w:t>
      </w:r>
    </w:p>
    <w:p>
      <w:pPr>
        <w:ind w:right="340"/>
        <w:bidi w:val="1"/>
      </w:pPr>
      <w:r>
        <w:rPr>
          <w:b/>
          <w:color w:val="136F73"/>
        </w:rPr>
        <w:t xml:space="preserve">5. </w:t>
      </w:r>
      <w:r>
        <w:rPr>
          <w:rFonts w:ascii="Vazirmatn" w:hAnsi="Vazirmatn"/>
        </w:rPr>
        <w:t xml:space="preserve">هر انتان داخل بطنی: </w:t>
      </w:r>
      <w:r>
        <w:rPr>
          <w:rFonts w:ascii="Vazirmatn" w:hAnsi="Vazirmatn"/>
          <w:b/>
        </w:rPr>
        <w:t>روز کنترول منبع را بنویس ← انتی‌بیوتیک ۴ روز</w:t>
      </w:r>
      <w:r>
        <w:rPr>
          <w:rFonts w:ascii="Vazirmatn" w:hAnsi="Vazirmatn"/>
        </w:rPr>
        <w:t>.</w:t>
      </w:r>
    </w:p>
    <w:p>
      <w:pPr>
        <w:spacing w:before="280"/>
        <w:bidi w:val="1"/>
      </w:pPr>
      <w:r>
        <w:rPr>
          <w:rFonts w:ascii="Vazirmatn" w:hAnsi="Vazirmatn"/>
          <w:b/>
          <w:color w:val="0F2744"/>
          <w:sz w:val="29"/>
        </w:rPr>
        <w:t>🔗 اتصال به فصل‌های پیشین و بعدی (Compound Effect)</w:t>
      </w:r>
    </w:p>
    <w:p>
      <w:pPr>
        <w:ind w:right="340"/>
        <w:bidi w:val="1"/>
      </w:pPr>
      <w:r>
        <w:rPr>
          <w:color w:val="136F73"/>
        </w:rPr>
        <w:t xml:space="preserve">● </w:t>
      </w:r>
      <w:r>
        <w:rPr>
          <w:rFonts w:ascii="Vazirmatn" w:hAnsi="Vazirmatn"/>
          <w:b/>
        </w:rPr>
        <w:t>فصل ۵ (MI تحتانی)</w:t>
      </w:r>
      <w:r>
        <w:rPr>
          <w:rFonts w:ascii="Vazirmatn" w:hAnsi="Vazirmatn"/>
        </w:rPr>
        <w:t xml:space="preserve">، </w:t>
      </w:r>
      <w:r>
        <w:rPr>
          <w:rFonts w:ascii="Vazirmatn" w:hAnsi="Vazirmatn"/>
          <w:b/>
        </w:rPr>
        <w:t>فصل ۱۰ (AF)</w:t>
      </w:r>
      <w:r>
        <w:rPr>
          <w:rFonts w:ascii="Vazirmatn" w:hAnsi="Vazirmatn"/>
        </w:rPr>
        <w:t xml:space="preserve">، </w:t>
      </w:r>
      <w:r>
        <w:rPr>
          <w:rFonts w:ascii="Vazirmatn" w:hAnsi="Vazirmatn"/>
          <w:b/>
        </w:rPr>
        <w:t>فصل ۱۳ (AAA)</w:t>
      </w:r>
      <w:r>
        <w:rPr>
          <w:rFonts w:ascii="Vazirmatn" w:hAnsi="Vazirmatn"/>
        </w:rPr>
        <w:t xml:space="preserve">، </w:t>
      </w:r>
      <w:r>
        <w:rPr>
          <w:rFonts w:ascii="Vazirmatn" w:hAnsi="Vazirmatn"/>
          <w:b/>
        </w:rPr>
        <w:t>فصل ۱۴ (Heparin)</w:t>
      </w:r>
      <w:r>
        <w:rPr>
          <w:rFonts w:ascii="Vazirmatn" w:hAnsi="Vazirmatn"/>
        </w:rPr>
        <w:t xml:space="preserve">، </w:t>
      </w:r>
      <w:r>
        <w:rPr>
          <w:rFonts w:ascii="Vazirmatn" w:hAnsi="Vazirmatn"/>
          <w:b/>
        </w:rPr>
        <w:t>فصل ۲۴ (معاینهٔ بطن)</w:t>
      </w:r>
      <w:r>
        <w:rPr>
          <w:rFonts w:ascii="Vazirmatn" w:hAnsi="Vazirmatn"/>
        </w:rPr>
        <w:t xml:space="preserve">، </w:t>
      </w:r>
      <w:r>
        <w:rPr>
          <w:rFonts w:ascii="Vazirmatn" w:hAnsi="Vazirmatn"/>
          <w:b/>
        </w:rPr>
        <w:t>فصل ۲۵ (شوک خونریزی‌دهنده)</w:t>
      </w:r>
      <w:r>
        <w:rPr>
          <w:rFonts w:ascii="Vazirmatn" w:hAnsi="Vazirmatn"/>
        </w:rPr>
        <w:t xml:space="preserve">، </w:t>
      </w:r>
      <w:r>
        <w:rPr>
          <w:rFonts w:ascii="Vazirmatn" w:hAnsi="Vazirmatn"/>
          <w:b/>
        </w:rPr>
        <w:t>فصل ۲۶ (انثقاب قرحه)</w:t>
      </w:r>
      <w:r>
        <w:rPr>
          <w:rFonts w:ascii="Vazirmatn" w:hAnsi="Vazirmatn"/>
        </w:rPr>
        <w:t>.</w:t>
      </w:r>
    </w:p>
    <w:p>
      <w:pPr>
        <w:ind w:right="340"/>
        <w:bidi w:val="1"/>
      </w:pPr>
      <w:r>
        <w:rPr>
          <w:color w:val="136F73"/>
        </w:rPr>
        <w:t xml:space="preserve">● </w:t>
      </w:r>
      <w:r>
        <w:rPr>
          <w:rFonts w:ascii="Vazirmatn" w:hAnsi="Vazirmatn"/>
          <w:b/>
        </w:rPr>
        <w:t>فصل‌های بعدی:</w:t>
      </w:r>
      <w:r>
        <w:rPr>
          <w:rFonts w:ascii="Vazirmatn" w:hAnsi="Vazirmatn"/>
        </w:rPr>
        <w:t xml:space="preserve"> ۲۸ (صفرا)، ۲۹ (پانکراتیت)، ۳۳ (IBD)، ۴۱ (سنگ گرده)، ۴۷ (DKA)، ۷۷ (سپسیس)، و تیفوئید (امراض انتانی).</w:t>
      </w:r>
    </w:p>
    <w:p>
      <w:pPr>
        <w:spacing w:before="280"/>
        <w:bidi w:val="1"/>
      </w:pPr>
      <w:r>
        <w:rPr>
          <w:rFonts w:ascii="Vazirmatn" w:hAnsi="Vazirmatn"/>
          <w:b/>
          <w:color w:val="0F2744"/>
          <w:sz w:val="29"/>
        </w:rPr>
        <w:t>🔁 مرور ۶۰ ثانیه‌ای (5 Questions)</w:t>
      </w:r>
    </w:p>
    <w:p>
      <w:pPr>
        <w:ind w:right="340"/>
        <w:bidi w:val="1"/>
      </w:pPr>
      <w:r>
        <w:rPr>
          <w:b/>
          <w:color w:val="136F73"/>
        </w:rPr>
        <w:t xml:space="preserve">1. </w:t>
      </w:r>
      <w:r>
        <w:rPr>
          <w:rFonts w:ascii="Vazirmatn" w:hAnsi="Vazirmatn"/>
        </w:rPr>
        <w:t xml:space="preserve">سه قاتل بطنی که اول باید رد شوند؟ ← </w:t>
      </w:r>
      <w:r>
        <w:rPr>
          <w:rFonts w:ascii="Vazirmatn" w:hAnsi="Vazirmatn"/>
          <w:i/>
        </w:rPr>
        <w:t>AAA پاره‌شده، ایسکیمی مساریقی، حاملگی خارج رحم.</w:t>
      </w:r>
    </w:p>
    <w:p>
      <w:pPr>
        <w:ind w:right="340"/>
        <w:bidi w:val="1"/>
      </w:pPr>
      <w:r>
        <w:rPr>
          <w:b/>
          <w:color w:val="136F73"/>
        </w:rPr>
        <w:t xml:space="preserve">2. </w:t>
      </w:r>
      <w:r>
        <w:rPr>
          <w:rFonts w:ascii="Vazirmatn" w:hAnsi="Vazirmatn"/>
        </w:rPr>
        <w:t xml:space="preserve">معاینهٔ انتخابی در ایسکیمی مساریقی؟ ← </w:t>
      </w:r>
      <w:r>
        <w:rPr>
          <w:rFonts w:ascii="Vazirmatn" w:hAnsi="Vazirmatn"/>
          <w:i/>
        </w:rPr>
        <w:t>CT انجیوگرافی.</w:t>
      </w:r>
    </w:p>
    <w:p>
      <w:pPr>
        <w:ind w:right="340"/>
        <w:bidi w:val="1"/>
      </w:pPr>
      <w:r>
        <w:rPr>
          <w:b/>
          <w:color w:val="136F73"/>
        </w:rPr>
        <w:t xml:space="preserve">3. </w:t>
      </w:r>
      <w:r>
        <w:rPr>
          <w:rFonts w:ascii="Vazirmatn" w:hAnsi="Vazirmatn"/>
        </w:rPr>
        <w:t xml:space="preserve">مدت انتی‌بیوتیک پس از کنترول منبع؟ ← </w:t>
      </w:r>
      <w:r>
        <w:rPr>
          <w:rFonts w:ascii="Vazirmatn" w:hAnsi="Vazirmatn"/>
          <w:i/>
        </w:rPr>
        <w:t>۴ روز (STOP-IT).</w:t>
      </w:r>
    </w:p>
    <w:p>
      <w:pPr>
        <w:ind w:right="340"/>
        <w:bidi w:val="1"/>
      </w:pPr>
      <w:r>
        <w:rPr>
          <w:b/>
          <w:color w:val="136F73"/>
        </w:rPr>
        <w:t xml:space="preserve">4. </w:t>
      </w:r>
      <w:r>
        <w:rPr>
          <w:rFonts w:ascii="Vazirmatn" w:hAnsi="Vazirmatn"/>
        </w:rPr>
        <w:t xml:space="preserve">آیا Morphine تشخیص آپاندیسیت را پنهان می‌کند؟ ← </w:t>
      </w:r>
      <w:r>
        <w:rPr>
          <w:rFonts w:ascii="Vazirmatn" w:hAnsi="Vazirmatn"/>
          <w:i/>
        </w:rPr>
        <w:t>نه.</w:t>
      </w:r>
    </w:p>
    <w:p>
      <w:pPr>
        <w:ind w:right="340"/>
        <w:bidi w:val="1"/>
      </w:pPr>
      <w:r>
        <w:rPr>
          <w:b/>
          <w:color w:val="136F73"/>
        </w:rPr>
        <w:t xml:space="preserve">5. </w:t>
      </w:r>
      <w:r>
        <w:rPr>
          <w:rFonts w:ascii="Vazirmatn" w:hAnsi="Vazirmatn"/>
        </w:rPr>
        <w:t xml:space="preserve">دایورتیکولیت ساده در مریض سالم؟ ← </w:t>
      </w:r>
      <w:r>
        <w:rPr>
          <w:rFonts w:ascii="Vazirmatn" w:hAnsi="Vazirmatn"/>
          <w:i/>
        </w:rPr>
        <w:t>بدون انتی‌بیوتیک روتین؛ مسکن و پیگیری.</w:t>
      </w:r>
    </w:p>
    <w:p>
      <w:pPr>
        <w:spacing w:before="0"/>
        <w:bidi w:val="1"/>
      </w:pPr>
      <w:r>
        <w:rPr>
          <w:rFonts w:ascii="Vazirmatn" w:hAnsi="Vazirmatn"/>
          <w:b/>
          <w:color w:val="136F73"/>
          <w:sz w:val="38"/>
        </w:rPr>
        <w:t>فصل ۲۸ — امراض صفراوی، ابسهٔ کبد و کیست هایداتید (Biliary Disease, Liver Abscess &amp; Hydatid Cyst)</w:t>
      </w:r>
    </w:p>
    <w:p>
      <w:pPr>
        <w:bidi w:val="1"/>
      </w:pPr>
      <w:r>
        <w:rPr>
          <w:color w:val="B8913A"/>
          <w:sz w:val="16"/>
        </w:rPr>
        <w:t xml:space="preserve">❖ ❖ ❖ ❖ ❖ ❖ ❖ ❖ ❖ ❖ ❖ ❖ ❖ ❖ ❖ ❖ ❖ ❖ ❖ ❖ </w:t>
      </w:r>
    </w:p>
    <w:p>
      <w:pPr>
        <w:ind w:right="283" w:left="283"/>
        <w:bidi w:val="1"/>
      </w:pPr>
      <w:r>
        <w:rPr>
          <w:rFonts w:ascii="Vazirmatn" w:hAnsi="Vazirmatn"/>
          <w:b/>
          <w:color w:val="0F2744"/>
        </w:rPr>
        <w:t>بخش چهارم — سیستم هضمی و کبد</w:t>
      </w:r>
    </w:p>
    <w:p>
      <w:pPr>
        <w:bidi w:val="1"/>
      </w:pPr>
      <w:r>
        <w:rPr>
          <w:rFonts w:ascii="Vazirmatn" w:hAnsi="Vazirmatn"/>
        </w:rPr>
        <w:t xml:space="preserve">🖼 </w:t>
      </w:r>
      <w:r>
        <w:rPr>
          <w:rFonts w:ascii="Vazirmatn" w:hAnsi="Vazirmatn"/>
          <w:b/>
        </w:rPr>
        <w:t>تمثیل ذهنی:</w:t>
      </w:r>
      <w:r>
        <w:rPr>
          <w:rFonts w:ascii="Vazirmatn" w:hAnsi="Vazirmatn"/>
        </w:rPr>
        <w:t xml:space="preserve"> سیستم صفراوی مانند </w:t>
      </w:r>
      <w:r>
        <w:rPr>
          <w:rFonts w:ascii="Vazirmatn" w:hAnsi="Vazirmatn"/>
          <w:b/>
        </w:rPr>
        <w:t>شبکهٔ نل‌های یک ساختمان</w:t>
      </w:r>
      <w:r>
        <w:rPr>
          <w:rFonts w:ascii="Vazirmatn" w:hAnsi="Vazirmatn"/>
        </w:rPr>
        <w:t xml:space="preserve"> است که </w:t>
      </w:r>
      <w:r>
        <w:rPr>
          <w:rFonts w:ascii="Vazirmatn" w:hAnsi="Vazirmatn"/>
          <w:b/>
        </w:rPr>
        <w:t>کیسهٔ صفرا</w:t>
      </w:r>
      <w:r>
        <w:rPr>
          <w:rFonts w:ascii="Vazirmatn" w:hAnsi="Vazirmatn"/>
        </w:rPr>
        <w:t xml:space="preserve"> «</w:t>
      </w:r>
      <w:r>
        <w:rPr>
          <w:rFonts w:ascii="Vazirmatn" w:hAnsi="Vazirmatn"/>
          <w:b/>
        </w:rPr>
        <w:t>تانک ذخیره</w:t>
      </w:r>
      <w:r>
        <w:rPr>
          <w:rFonts w:ascii="Vazirmatn" w:hAnsi="Vazirmatn"/>
        </w:rPr>
        <w:t>» آن است.</w:t>
      </w:r>
    </w:p>
    <w:p>
      <w:pPr>
        <w:ind w:right="340"/>
        <w:bidi w:val="1"/>
      </w:pPr>
      <w:r>
        <w:rPr>
          <w:color w:val="136F73"/>
        </w:rPr>
        <w:t xml:space="preserve">● </w:t>
      </w:r>
      <w:r>
        <w:rPr>
          <w:rFonts w:ascii="Vazirmatn" w:hAnsi="Vazirmatn"/>
          <w:b/>
        </w:rPr>
        <w:t>سنگ در تانک</w:t>
      </w:r>
      <w:r>
        <w:rPr>
          <w:rFonts w:ascii="Vazirmatn" w:hAnsi="Vazirmatn"/>
        </w:rPr>
        <w:t xml:space="preserve"> ← اکثراً بی‌صدا.</w:t>
      </w:r>
    </w:p>
    <w:p>
      <w:pPr>
        <w:ind w:right="340"/>
        <w:bidi w:val="1"/>
      </w:pPr>
      <w:r>
        <w:rPr>
          <w:color w:val="136F73"/>
        </w:rPr>
        <w:t xml:space="preserve">● </w:t>
      </w:r>
      <w:r>
        <w:rPr>
          <w:rFonts w:ascii="Vazirmatn" w:hAnsi="Vazirmatn"/>
          <w:b/>
        </w:rPr>
        <w:t>سنگ در گلوی تانک</w:t>
      </w:r>
      <w:r>
        <w:rPr>
          <w:rFonts w:ascii="Vazirmatn" w:hAnsi="Vazirmatn"/>
        </w:rPr>
        <w:t xml:space="preserve"> (Cystic duct) ← </w:t>
      </w:r>
      <w:r>
        <w:rPr>
          <w:rFonts w:ascii="Vazirmatn" w:hAnsi="Vazirmatn"/>
          <w:b/>
        </w:rPr>
        <w:t>کولیک</w:t>
      </w:r>
      <w:r>
        <w:rPr>
          <w:rFonts w:ascii="Vazirmatn" w:hAnsi="Vazirmatn"/>
        </w:rPr>
        <w:t xml:space="preserve"> (موقت) یا </w:t>
      </w:r>
      <w:r>
        <w:rPr>
          <w:rFonts w:ascii="Vazirmatn" w:hAnsi="Vazirmatn"/>
          <w:b/>
        </w:rPr>
        <w:t>کولی‌سیستیت</w:t>
      </w:r>
      <w:r>
        <w:rPr>
          <w:rFonts w:ascii="Vazirmatn" w:hAnsi="Vazirmatn"/>
        </w:rPr>
        <w:t xml:space="preserve"> (دوامدار + التهاب).</w:t>
      </w:r>
    </w:p>
    <w:p>
      <w:pPr>
        <w:ind w:right="340"/>
        <w:bidi w:val="1"/>
      </w:pPr>
      <w:r>
        <w:rPr>
          <w:color w:val="136F73"/>
        </w:rPr>
        <w:t xml:space="preserve">● </w:t>
      </w:r>
      <w:r>
        <w:rPr>
          <w:rFonts w:ascii="Vazirmatn" w:hAnsi="Vazirmatn"/>
          <w:b/>
        </w:rPr>
        <w:t>سنگ در نل اصلی</w:t>
      </w:r>
      <w:r>
        <w:rPr>
          <w:rFonts w:ascii="Vazirmatn" w:hAnsi="Vazirmatn"/>
        </w:rPr>
        <w:t xml:space="preserve"> (CBD) ← </w:t>
      </w:r>
      <w:r>
        <w:rPr>
          <w:rFonts w:ascii="Vazirmatn" w:hAnsi="Vazirmatn"/>
          <w:b/>
        </w:rPr>
        <w:t>یرقان</w:t>
      </w:r>
      <w:r>
        <w:rPr>
          <w:rFonts w:ascii="Vazirmatn" w:hAnsi="Vazirmatn"/>
        </w:rPr>
        <w:t>.</w:t>
      </w:r>
    </w:p>
    <w:p>
      <w:pPr>
        <w:ind w:right="340"/>
        <w:bidi w:val="1"/>
      </w:pPr>
      <w:r>
        <w:rPr>
          <w:color w:val="136F73"/>
        </w:rPr>
        <w:t xml:space="preserve">● </w:t>
      </w:r>
      <w:r>
        <w:rPr>
          <w:rFonts w:ascii="Vazirmatn" w:hAnsi="Vazirmatn"/>
          <w:b/>
        </w:rPr>
        <w:t>نل اصلی بسته + انتان</w:t>
      </w:r>
      <w:r>
        <w:rPr>
          <w:rFonts w:ascii="Vazirmatn" w:hAnsi="Vazirmatn"/>
        </w:rPr>
        <w:t xml:space="preserve"> ← </w:t>
      </w:r>
      <w:r>
        <w:rPr>
          <w:rFonts w:ascii="Vazirmatn" w:hAnsi="Vazirmatn"/>
          <w:b/>
        </w:rPr>
        <w:t>کلانژیت</w:t>
      </w:r>
      <w:r>
        <w:rPr>
          <w:rFonts w:ascii="Vazirmatn" w:hAnsi="Vazirmatn"/>
        </w:rPr>
        <w:t xml:space="preserve"> — «</w:t>
      </w:r>
      <w:r>
        <w:rPr>
          <w:rFonts w:ascii="Vazirmatn" w:hAnsi="Vazirmatn"/>
          <w:b/>
        </w:rPr>
        <w:t>آب کثیف تحت فشار که به خون می‌ریزد</w:t>
      </w:r>
      <w:r>
        <w:rPr>
          <w:rFonts w:ascii="Vazirmatn" w:hAnsi="Vazirmatn"/>
        </w:rPr>
        <w:t xml:space="preserve">» ← </w:t>
      </w:r>
      <w:r>
        <w:rPr>
          <w:rFonts w:ascii="Vazirmatn" w:hAnsi="Vazirmatn"/>
          <w:b/>
        </w:rPr>
        <w:t>سپسیس در چند ساعت</w:t>
      </w:r>
      <w:r>
        <w:rPr>
          <w:rFonts w:ascii="Vazirmatn" w:hAnsi="Vazirmatn"/>
        </w:rPr>
        <w:t xml:space="preserve"> ← باید </w:t>
      </w:r>
      <w:r>
        <w:rPr>
          <w:rFonts w:ascii="Vazirmatn" w:hAnsi="Vazirmatn"/>
          <w:b/>
        </w:rPr>
        <w:t>فشار را خالی کرد (ERCP)</w:t>
      </w:r>
      <w:r>
        <w:rPr>
          <w:rFonts w:ascii="Vazirmatn" w:hAnsi="Vazirmatn"/>
        </w:rPr>
        <w:t>.</w:t>
      </w:r>
    </w:p>
    <w:p>
      <w:pPr>
        <w:ind w:right="340"/>
        <w:bidi w:val="1"/>
      </w:pPr>
      <w:r>
        <w:rPr>
          <w:color w:val="136F73"/>
        </w:rPr>
        <w:t xml:space="preserve">● </w:t>
      </w:r>
      <w:r>
        <w:rPr>
          <w:rFonts w:ascii="Vazirmatn" w:hAnsi="Vazirmatn"/>
          <w:b/>
        </w:rPr>
        <w:t>سنگ در دهانهٔ مشترک با پانکراس</w:t>
      </w:r>
      <w:r>
        <w:rPr>
          <w:rFonts w:ascii="Vazirmatn" w:hAnsi="Vazirmatn"/>
        </w:rPr>
        <w:t xml:space="preserve"> ← </w:t>
      </w:r>
      <w:r>
        <w:rPr>
          <w:rFonts w:ascii="Vazirmatn" w:hAnsi="Vazirmatn"/>
          <w:b/>
        </w:rPr>
        <w:t>پانکراتیت</w:t>
      </w:r>
      <w:r>
        <w:rPr>
          <w:rFonts w:ascii="Vazirmatn" w:hAnsi="Vazirmatn"/>
        </w:rPr>
        <w:t xml:space="preserve"> (فصل ۲۹).</w:t>
      </w:r>
    </w:p>
    <w:p>
      <w:pPr>
        <w:bidi w:val="1"/>
      </w:pPr>
      <w:r>
        <w:rPr>
          <w:rFonts w:ascii="Vazirmatn" w:hAnsi="Vazirmatn"/>
        </w:rPr>
        <w:t>در افغانستان یک «</w:t>
      </w:r>
      <w:r>
        <w:rPr>
          <w:rFonts w:ascii="Vazirmatn" w:hAnsi="Vazirmatn"/>
          <w:b/>
        </w:rPr>
        <w:t>مهمان ناخوانده</w:t>
      </w:r>
      <w:r>
        <w:rPr>
          <w:rFonts w:ascii="Vazirmatn" w:hAnsi="Vazirmatn"/>
        </w:rPr>
        <w:t xml:space="preserve">» هم در کبد خانه می‌سازد: </w:t>
      </w:r>
      <w:r>
        <w:rPr>
          <w:rFonts w:ascii="Vazirmatn" w:hAnsi="Vazirmatn"/>
          <w:b/>
        </w:rPr>
        <w:t>کیست هایداتید</w:t>
      </w:r>
      <w:r>
        <w:rPr>
          <w:rFonts w:ascii="Vazirmatn" w:hAnsi="Vazirmatn"/>
        </w:rPr>
        <w:t xml:space="preserve"> — از </w:t>
      </w:r>
      <w:r>
        <w:rPr>
          <w:rFonts w:ascii="Vazirmatn" w:hAnsi="Vazirmatn"/>
          <w:b/>
        </w:rPr>
        <w:t>سگ</w:t>
      </w:r>
      <w:r>
        <w:rPr>
          <w:rFonts w:ascii="Vazirmatn" w:hAnsi="Vazirmatn"/>
        </w:rPr>
        <w:t xml:space="preserve"> به </w:t>
      </w:r>
      <w:r>
        <w:rPr>
          <w:rFonts w:ascii="Vazirmatn" w:hAnsi="Vazirmatn"/>
          <w:b/>
        </w:rPr>
        <w:t>گوسفند</w:t>
      </w:r>
      <w:r>
        <w:rPr>
          <w:rFonts w:ascii="Vazirmatn" w:hAnsi="Vazirmatn"/>
        </w:rPr>
        <w:t xml:space="preserve"> و به </w:t>
      </w:r>
      <w:r>
        <w:rPr>
          <w:rFonts w:ascii="Vazirmatn" w:hAnsi="Vazirmatn"/>
          <w:b/>
        </w:rPr>
        <w:t>انسان</w:t>
      </w:r>
      <w:r>
        <w:rPr>
          <w:rFonts w:ascii="Vazirmatn" w:hAnsi="Vazirmatn"/>
        </w:rPr>
        <w:t>.</w:t>
      </w:r>
    </w:p>
    <w:p>
      <w:pPr>
        <w:ind w:right="283" w:left="283"/>
        <w:bidi w:val="1"/>
      </w:pPr>
      <w:r>
        <w:rPr>
          <w:rFonts w:ascii="Vazirmatn" w:hAnsi="Vazirmatn"/>
          <w:color w:val="0F2744"/>
        </w:rPr>
        <w:t xml:space="preserve">🔗 </w:t>
      </w:r>
      <w:r>
        <w:rPr>
          <w:rFonts w:ascii="Vazirmatn" w:hAnsi="Vazirmatn"/>
          <w:b/>
          <w:color w:val="0F2744"/>
        </w:rPr>
        <w:t>اتصال به گذشته:</w:t>
      </w:r>
      <w:r>
        <w:rPr>
          <w:rFonts w:ascii="Vazirmatn" w:hAnsi="Vazirmatn"/>
          <w:color w:val="0F2744"/>
        </w:rPr>
        <w:t xml:space="preserve"> در فصل ۲۴ </w:t>
      </w:r>
      <w:r>
        <w:rPr>
          <w:rFonts w:ascii="Vazirmatn" w:hAnsi="Vazirmatn"/>
          <w:b/>
          <w:color w:val="0F2744"/>
        </w:rPr>
        <w:t>یرقان انسدادی</w:t>
      </w:r>
      <w:r>
        <w:rPr>
          <w:rFonts w:ascii="Vazirmatn" w:hAnsi="Vazirmatn"/>
          <w:color w:val="0F2744"/>
        </w:rPr>
        <w:t xml:space="preserve">، </w:t>
      </w:r>
      <w:r>
        <w:rPr>
          <w:rFonts w:ascii="Vazirmatn" w:hAnsi="Vazirmatn"/>
          <w:b/>
          <w:color w:val="0F2744"/>
        </w:rPr>
        <w:t>Murphy</w:t>
      </w:r>
      <w:r>
        <w:rPr>
          <w:rFonts w:ascii="Vazirmatn" w:hAnsi="Vazirmatn"/>
          <w:color w:val="0F2744"/>
        </w:rPr>
        <w:t xml:space="preserve"> و </w:t>
      </w:r>
      <w:r>
        <w:rPr>
          <w:rFonts w:ascii="Vazirmatn" w:hAnsi="Vazirmatn"/>
          <w:b/>
          <w:color w:val="0F2744"/>
        </w:rPr>
        <w:t>Courvoisier</w:t>
      </w:r>
      <w:r>
        <w:rPr>
          <w:rFonts w:ascii="Vazirmatn" w:hAnsi="Vazirmatn"/>
          <w:color w:val="0F2744"/>
        </w:rPr>
        <w:t xml:space="preserve"> را دیدی؛ در فصل ۴ </w:t>
      </w:r>
      <w:r>
        <w:rPr>
          <w:rFonts w:ascii="Vazirmatn" w:hAnsi="Vazirmatn"/>
          <w:b/>
          <w:color w:val="0F2744"/>
        </w:rPr>
        <w:t>الگوی کولستاتیک LFT (ALP و GGT)</w:t>
      </w:r>
      <w:r>
        <w:rPr>
          <w:rFonts w:ascii="Vazirmatn" w:hAnsi="Vazirmatn"/>
          <w:color w:val="0F2744"/>
        </w:rPr>
        <w:t xml:space="preserve">؛ در فصل ۲۷ </w:t>
      </w:r>
      <w:r>
        <w:rPr>
          <w:rFonts w:ascii="Vazirmatn" w:hAnsi="Vazirmatn"/>
          <w:b/>
          <w:color w:val="0F2744"/>
        </w:rPr>
        <w:t>بطن حاد</w:t>
      </w:r>
      <w:r>
        <w:rPr>
          <w:rFonts w:ascii="Vazirmatn" w:hAnsi="Vazirmatn"/>
          <w:color w:val="0F2744"/>
        </w:rPr>
        <w:t xml:space="preserve"> و انتی‌بیوتیک‌های داخل بطنی.</w:t>
      </w:r>
    </w:p>
    <w:p>
      <w:pPr>
        <w:bidi w:val="1"/>
      </w:pPr>
      <w:r>
        <w:rPr>
          <w:color w:val="B8913A"/>
        </w:rPr>
        <w:t>❖ ❖ ❖</w:t>
      </w:r>
    </w:p>
    <w:p>
      <w:pPr>
        <w:spacing w:before="0"/>
        <w:bidi w:val="1"/>
      </w:pPr>
      <w:r>
        <w:rPr>
          <w:rFonts w:ascii="Vazirmatn" w:hAnsi="Vazirmatn"/>
          <w:b/>
          <w:color w:val="136F73"/>
          <w:sz w:val="38"/>
        </w:rPr>
        <w:t>بخش الف — سنگ‌های صفراوی و اختلاطات آن</w:t>
      </w:r>
    </w:p>
    <w:p>
      <w:pPr>
        <w:bidi w:val="1"/>
      </w:pPr>
      <w:r>
        <w:rPr>
          <w:color w:val="B8913A"/>
          <w:sz w:val="16"/>
        </w:rPr>
        <w:t xml:space="preserve">❖ ❖ ❖ ❖ ❖ ❖ ❖ ❖ ❖ ❖ ❖ ❖ ❖ ❖ ❖ ❖ ❖ ❖ ❖ ❖ </w:t>
      </w:r>
    </w:p>
    <w:p>
      <w:pPr>
        <w:spacing w:before="280"/>
        <w:bidi w:val="1"/>
      </w:pPr>
      <w:r>
        <w:rPr>
          <w:rFonts w:ascii="Vazirmatn" w:hAnsi="Vazirmatn"/>
          <w:b/>
          <w:color w:val="0F2744"/>
          <w:sz w:val="29"/>
        </w:rPr>
        <w:t>🔹 ۱. Core Concept</w:t>
      </w:r>
    </w:p>
    <w:p>
      <w:pPr>
        <w:bidi w:val="1"/>
      </w:pPr>
      <w:r>
        <w:rPr>
          <w:rFonts w:ascii="Vazirmatn" w:hAnsi="Vazirmatn"/>
        </w:rPr>
        <w:t xml:space="preserve">⚗️ </w:t>
      </w:r>
      <w:r>
        <w:rPr>
          <w:rFonts w:ascii="Vazirmatn" w:hAnsi="Vazirmatn"/>
          <w:b/>
        </w:rPr>
        <w:t>فرمول:</w:t>
      </w:r>
      <w:r>
        <w:rPr>
          <w:rFonts w:ascii="Vazirmatn" w:hAnsi="Vazirmatn"/>
        </w:rPr>
        <w:t xml:space="preserve"> </w:t>
      </w:r>
      <w:r>
        <w:rPr>
          <w:rFonts w:ascii="Vazirmatn" w:hAnsi="Vazirmatn"/>
        </w:rPr>
        <w:t>درد RUQ/شرسوفی: کمتر از ۶ ساعت و بدون تب = کولیک؛ بیش از ۶ ساعت + تب + Murphy = کولی‌سیستیت؛ + یرقان = سنگ CBD؛ + تب + یرقان + درد (Charcot) = کلانژیت ← ERCP</w:t>
      </w:r>
    </w:p>
    <w:p>
      <w:pPr>
        <w:ind w:right="283" w:left="283"/>
        <w:bidi w:val="1"/>
      </w:pPr>
      <w:r>
        <w:rPr>
          <w:rFonts w:ascii="Vazirmatn" w:hAnsi="Vazirmatn"/>
          <w:color w:val="0F2744"/>
        </w:rPr>
        <w:t xml:space="preserve">💡 </w:t>
      </w:r>
      <w:r>
        <w:rPr>
          <w:rFonts w:ascii="Vazirmatn" w:hAnsi="Vazirmatn"/>
          <w:b/>
          <w:color w:val="0F2744"/>
        </w:rPr>
        <w:t>Memory Jogger:</w:t>
      </w:r>
      <w:r>
        <w:rPr>
          <w:rFonts w:ascii="Vazirmatn" w:hAnsi="Vazirmatn"/>
          <w:color w:val="0F2744"/>
        </w:rPr>
        <w:t xml:space="preserve"> «</w:t>
      </w:r>
      <w:r>
        <w:rPr>
          <w:rFonts w:ascii="Vazirmatn" w:hAnsi="Vazirmatn"/>
          <w:b/>
          <w:color w:val="0F2744"/>
        </w:rPr>
        <w:t>کولیک ← کولی‌سیستیت ← کولدوکولیتیازیس ← کلانژیت</w:t>
      </w:r>
      <w:r>
        <w:rPr>
          <w:rFonts w:ascii="Vazirmatn" w:hAnsi="Vazirmatn"/>
          <w:color w:val="0F2744"/>
        </w:rPr>
        <w:t xml:space="preserve"> — هر قدم خطرناک‌تر.»</w:t>
      </w:r>
    </w:p>
    <w:p>
      <w:pPr>
        <w:spacing w:before="280"/>
        <w:bidi w:val="1"/>
      </w:pPr>
      <w:r>
        <w:rPr>
          <w:rFonts w:ascii="Vazirmatn" w:hAnsi="Vazirmatn"/>
          <w:b/>
          <w:color w:val="0F2744"/>
          <w:sz w:val="29"/>
        </w:rPr>
        <w:t>🔹 ۲. Definition &amp; Classification</w:t>
      </w:r>
    </w:p>
    <w:tbl>
      <w:tblPr>
        <w:tblStyle w:val="TableGrid"/>
        <w:tblW w:type="auto" w:w="0"/>
        <w:tblLook w:firstColumn="1" w:firstRow="1" w:lastColumn="0" w:lastRow="0" w:noHBand="0" w:noVBand="1" w:val="04A0"/>
      </w:tblPr>
      <w:tblGrid>
        <w:gridCol w:w="5156"/>
        <w:gridCol w:w="5156"/>
      </w:tblGrid>
      <w:tr>
        <w:tc>
          <w:tcPr>
            <w:tcW w:type="dxa" w:w="5156"/>
            <w:shd w:val="clear" w:fill="136f73"/>
          </w:tcPr>
          <w:p>
            <w:pPr>
              <w:bidi w:val="1"/>
            </w:pPr>
            <w:r/>
            <w:r>
              <w:rPr>
                <w:b/>
                <w:color w:val="FFFFFF"/>
                <w:sz w:val="19"/>
              </w:rPr>
              <w:t>حالت</w:t>
            </w:r>
          </w:p>
        </w:tc>
        <w:tc>
          <w:tcPr>
            <w:tcW w:type="dxa" w:w="5156"/>
            <w:shd w:val="clear" w:fill="136f73"/>
          </w:tcPr>
          <w:p>
            <w:pPr>
              <w:bidi w:val="1"/>
            </w:pPr>
            <w:r/>
            <w:r>
              <w:rPr>
                <w:b/>
                <w:color w:val="FFFFFF"/>
                <w:sz w:val="19"/>
              </w:rPr>
              <w:t>تعریف</w:t>
            </w:r>
          </w:p>
        </w:tc>
      </w:tr>
      <w:tr>
        <w:tc>
          <w:tcPr>
            <w:tcW w:type="dxa" w:w="5156"/>
          </w:tcPr>
          <w:p>
            <w:pPr>
              <w:bidi w:val="1"/>
            </w:pPr>
            <w:r>
              <w:rPr>
                <w:sz w:val="18"/>
              </w:rPr>
            </w:r>
            <w:r>
              <w:rPr>
                <w:rFonts w:ascii="Vazirmatn" w:hAnsi="Vazirmatn"/>
                <w:b/>
                <w:sz w:val="18"/>
              </w:rPr>
              <w:t>کولیک صفراوی</w:t>
            </w:r>
          </w:p>
        </w:tc>
        <w:tc>
          <w:tcPr>
            <w:tcW w:type="dxa" w:w="5156"/>
          </w:tcPr>
          <w:p>
            <w:pPr>
              <w:bidi w:val="1"/>
            </w:pPr>
            <w:r>
              <w:rPr>
                <w:sz w:val="18"/>
              </w:rPr>
            </w:r>
            <w:r>
              <w:rPr>
                <w:rFonts w:ascii="Vazirmatn" w:hAnsi="Vazirmatn"/>
                <w:sz w:val="18"/>
              </w:rPr>
              <w:t xml:space="preserve">انسداد </w:t>
            </w:r>
            <w:r>
              <w:rPr>
                <w:rFonts w:ascii="Vazirmatn" w:hAnsi="Vazirmatn"/>
                <w:b/>
                <w:sz w:val="18"/>
              </w:rPr>
              <w:t>گذرای</w:t>
            </w:r>
            <w:r>
              <w:rPr>
                <w:rFonts w:ascii="Vazirmatn" w:hAnsi="Vazirmatn"/>
                <w:sz w:val="18"/>
              </w:rPr>
              <w:t xml:space="preserve"> Cystic duct ← درد ثابت (نه واقعاً «کولیک») </w:t>
            </w:r>
            <w:r>
              <w:rPr>
                <w:rFonts w:ascii="Vazirmatn" w:hAnsi="Vazirmatn"/>
                <w:b/>
                <w:sz w:val="18"/>
              </w:rPr>
              <w:t>۳۰ دقیقه تا ۶ ساعت</w:t>
            </w:r>
          </w:p>
        </w:tc>
      </w:tr>
      <w:tr>
        <w:tc>
          <w:tcPr>
            <w:tcW w:type="dxa" w:w="5156"/>
          </w:tcPr>
          <w:p>
            <w:pPr>
              <w:bidi w:val="1"/>
            </w:pPr>
            <w:r>
              <w:rPr>
                <w:sz w:val="18"/>
              </w:rPr>
            </w:r>
            <w:r>
              <w:rPr>
                <w:rFonts w:ascii="Vazirmatn" w:hAnsi="Vazirmatn"/>
                <w:b/>
                <w:sz w:val="18"/>
              </w:rPr>
              <w:t>کولی‌سیستیت حاد</w:t>
            </w:r>
          </w:p>
        </w:tc>
        <w:tc>
          <w:tcPr>
            <w:tcW w:type="dxa" w:w="5156"/>
          </w:tcPr>
          <w:p>
            <w:pPr>
              <w:bidi w:val="1"/>
            </w:pPr>
            <w:r>
              <w:rPr>
                <w:sz w:val="18"/>
              </w:rPr>
            </w:r>
            <w:r>
              <w:rPr>
                <w:rFonts w:ascii="Vazirmatn" w:hAnsi="Vazirmatn"/>
                <w:sz w:val="18"/>
              </w:rPr>
              <w:t xml:space="preserve">انسداد </w:t>
            </w:r>
            <w:r>
              <w:rPr>
                <w:rFonts w:ascii="Vazirmatn" w:hAnsi="Vazirmatn"/>
                <w:b/>
                <w:sz w:val="18"/>
              </w:rPr>
              <w:t>دوامدار</w:t>
            </w:r>
            <w:r>
              <w:rPr>
                <w:rFonts w:ascii="Vazirmatn" w:hAnsi="Vazirmatn"/>
                <w:sz w:val="18"/>
              </w:rPr>
              <w:t xml:space="preserve"> + التهاب (± انتان) کیسهٔ صفرا</w:t>
            </w:r>
          </w:p>
        </w:tc>
      </w:tr>
      <w:tr>
        <w:tc>
          <w:tcPr>
            <w:tcW w:type="dxa" w:w="5156"/>
          </w:tcPr>
          <w:p>
            <w:pPr>
              <w:bidi w:val="1"/>
            </w:pPr>
            <w:r>
              <w:rPr>
                <w:sz w:val="18"/>
              </w:rPr>
            </w:r>
            <w:r>
              <w:rPr>
                <w:rFonts w:ascii="Vazirmatn" w:hAnsi="Vazirmatn"/>
                <w:b/>
                <w:sz w:val="18"/>
              </w:rPr>
              <w:t>کولی‌سیستیت بدون سنگ (Acalculous)</w:t>
            </w:r>
          </w:p>
        </w:tc>
        <w:tc>
          <w:tcPr>
            <w:tcW w:type="dxa" w:w="5156"/>
          </w:tcPr>
          <w:p>
            <w:pPr>
              <w:bidi w:val="1"/>
            </w:pPr>
            <w:r>
              <w:rPr>
                <w:sz w:val="18"/>
              </w:rPr>
            </w:r>
            <w:r>
              <w:rPr>
                <w:rFonts w:ascii="Vazirmatn" w:hAnsi="Vazirmatn"/>
                <w:sz w:val="18"/>
              </w:rPr>
              <w:t xml:space="preserve">در مریضان </w:t>
            </w:r>
            <w:r>
              <w:rPr>
                <w:rFonts w:ascii="Vazirmatn" w:hAnsi="Vazirmatn"/>
                <w:b/>
                <w:sz w:val="18"/>
              </w:rPr>
              <w:t>شدیداً مریض</w:t>
            </w:r>
            <w:r>
              <w:rPr>
                <w:rFonts w:ascii="Vazirmatn" w:hAnsi="Vazirmatn"/>
                <w:sz w:val="18"/>
              </w:rPr>
              <w:t xml:space="preserve"> (ICU، سوختگی، TPN، سپسیس) — مرگ‌ومیر بلند</w:t>
            </w:r>
          </w:p>
        </w:tc>
      </w:tr>
      <w:tr>
        <w:tc>
          <w:tcPr>
            <w:tcW w:type="dxa" w:w="5156"/>
          </w:tcPr>
          <w:p>
            <w:pPr>
              <w:bidi w:val="1"/>
            </w:pPr>
            <w:r>
              <w:rPr>
                <w:sz w:val="18"/>
              </w:rPr>
            </w:r>
            <w:r>
              <w:rPr>
                <w:rFonts w:ascii="Vazirmatn" w:hAnsi="Vazirmatn"/>
                <w:b/>
                <w:sz w:val="18"/>
              </w:rPr>
              <w:t>Choledocholithiasis</w:t>
            </w:r>
          </w:p>
        </w:tc>
        <w:tc>
          <w:tcPr>
            <w:tcW w:type="dxa" w:w="5156"/>
          </w:tcPr>
          <w:p>
            <w:pPr>
              <w:bidi w:val="1"/>
            </w:pPr>
            <w:r>
              <w:rPr>
                <w:sz w:val="18"/>
              </w:rPr>
            </w:r>
            <w:r>
              <w:rPr>
                <w:rFonts w:ascii="Vazirmatn" w:hAnsi="Vazirmatn"/>
                <w:sz w:val="18"/>
              </w:rPr>
              <w:t xml:space="preserve">سنگ در </w:t>
            </w:r>
            <w:r>
              <w:rPr>
                <w:rFonts w:ascii="Vazirmatn" w:hAnsi="Vazirmatn"/>
                <w:b/>
                <w:sz w:val="18"/>
              </w:rPr>
              <w:t>CBD</w:t>
            </w:r>
          </w:p>
        </w:tc>
      </w:tr>
      <w:tr>
        <w:tc>
          <w:tcPr>
            <w:tcW w:type="dxa" w:w="5156"/>
          </w:tcPr>
          <w:p>
            <w:pPr>
              <w:bidi w:val="1"/>
            </w:pPr>
            <w:r>
              <w:rPr>
                <w:sz w:val="18"/>
              </w:rPr>
            </w:r>
            <w:r>
              <w:rPr>
                <w:rFonts w:ascii="Vazirmatn" w:hAnsi="Vazirmatn"/>
                <w:b/>
                <w:sz w:val="18"/>
              </w:rPr>
              <w:t>کلانژیت حاد</w:t>
            </w:r>
          </w:p>
        </w:tc>
        <w:tc>
          <w:tcPr>
            <w:tcW w:type="dxa" w:w="5156"/>
          </w:tcPr>
          <w:p>
            <w:pPr>
              <w:bidi w:val="1"/>
            </w:pPr>
            <w:r>
              <w:rPr>
                <w:sz w:val="18"/>
              </w:rPr>
            </w:r>
            <w:r>
              <w:rPr>
                <w:rFonts w:ascii="Vazirmatn" w:hAnsi="Vazirmatn"/>
                <w:sz w:val="18"/>
              </w:rPr>
              <w:t>انسداد صفراوی + انتان</w:t>
            </w:r>
          </w:p>
        </w:tc>
      </w:tr>
      <w:tr>
        <w:tc>
          <w:tcPr>
            <w:tcW w:type="dxa" w:w="5156"/>
          </w:tcPr>
          <w:p>
            <w:pPr>
              <w:bidi w:val="1"/>
            </w:pPr>
            <w:r>
              <w:rPr>
                <w:sz w:val="18"/>
              </w:rPr>
            </w:r>
            <w:r>
              <w:rPr>
                <w:rFonts w:ascii="Vazirmatn" w:hAnsi="Vazirmatn"/>
                <w:b/>
                <w:sz w:val="18"/>
              </w:rPr>
              <w:t>Mirizzi syndrome</w:t>
            </w:r>
          </w:p>
        </w:tc>
        <w:tc>
          <w:tcPr>
            <w:tcW w:type="dxa" w:w="5156"/>
          </w:tcPr>
          <w:p>
            <w:pPr>
              <w:bidi w:val="1"/>
            </w:pPr>
            <w:r>
              <w:rPr>
                <w:sz w:val="18"/>
              </w:rPr>
            </w:r>
            <w:r>
              <w:rPr>
                <w:rFonts w:ascii="Vazirmatn" w:hAnsi="Vazirmatn"/>
                <w:sz w:val="18"/>
              </w:rPr>
              <w:t xml:space="preserve">سنگ در گردن کیسه که </w:t>
            </w:r>
            <w:r>
              <w:rPr>
                <w:rFonts w:ascii="Vazirmatn" w:hAnsi="Vazirmatn"/>
                <w:b/>
                <w:sz w:val="18"/>
              </w:rPr>
              <w:t>Common hepatic duct</w:t>
            </w:r>
            <w:r>
              <w:rPr>
                <w:rFonts w:ascii="Vazirmatn" w:hAnsi="Vazirmatn"/>
                <w:sz w:val="18"/>
              </w:rPr>
              <w:t xml:space="preserve"> را فشار می‌دهد</w:t>
            </w:r>
          </w:p>
        </w:tc>
      </w:tr>
      <w:tr>
        <w:tc>
          <w:tcPr>
            <w:tcW w:type="dxa" w:w="5156"/>
          </w:tcPr>
          <w:p>
            <w:pPr>
              <w:bidi w:val="1"/>
            </w:pPr>
            <w:r>
              <w:rPr>
                <w:sz w:val="18"/>
              </w:rPr>
            </w:r>
            <w:r>
              <w:rPr>
                <w:rFonts w:ascii="Vazirmatn" w:hAnsi="Vazirmatn"/>
                <w:b/>
                <w:sz w:val="18"/>
              </w:rPr>
              <w:t>Gallstone ileus</w:t>
            </w:r>
          </w:p>
        </w:tc>
        <w:tc>
          <w:tcPr>
            <w:tcW w:type="dxa" w:w="5156"/>
          </w:tcPr>
          <w:p>
            <w:pPr>
              <w:bidi w:val="1"/>
            </w:pPr>
            <w:r>
              <w:rPr>
                <w:sz w:val="18"/>
              </w:rPr>
            </w:r>
            <w:r>
              <w:rPr>
                <w:rFonts w:ascii="Vazirmatn" w:hAnsi="Vazirmatn"/>
                <w:sz w:val="18"/>
              </w:rPr>
              <w:t xml:space="preserve">سنگ بزرگ از فیستول وارد روده ← انسداد در </w:t>
            </w:r>
            <w:r>
              <w:rPr>
                <w:rFonts w:ascii="Vazirmatn" w:hAnsi="Vazirmatn"/>
                <w:b/>
                <w:sz w:val="18"/>
              </w:rPr>
              <w:t>ایلیوم انتهایی</w:t>
            </w:r>
            <w:r>
              <w:rPr>
                <w:rFonts w:ascii="Vazirmatn" w:hAnsi="Vazirmatn"/>
                <w:sz w:val="18"/>
              </w:rPr>
              <w:t xml:space="preserve"> (زن مسن؛ </w:t>
            </w:r>
            <w:r>
              <w:rPr>
                <w:rFonts w:ascii="Vazirmatn" w:hAnsi="Vazirmatn"/>
                <w:b/>
                <w:sz w:val="18"/>
              </w:rPr>
              <w:t>Rigler's triad</w:t>
            </w:r>
            <w:r>
              <w:rPr>
                <w:rFonts w:ascii="Vazirmatn" w:hAnsi="Vazirmatn"/>
                <w:sz w:val="18"/>
              </w:rPr>
              <w:t>: انسداد + هوا در مجاری صفراوی + سنگ نابجا)</w:t>
            </w:r>
          </w:p>
        </w:tc>
      </w:tr>
    </w:tbl>
    <w:p>
      <w:pPr>
        <w:bidi w:val="1"/>
      </w:pPr>
      <w:r>
        <w:rPr>
          <w:rFonts w:ascii="Vazirmatn" w:hAnsi="Vazirmatn"/>
          <w:b/>
        </w:rPr>
        <w:t>انواع سنگ:</w:t>
      </w:r>
      <w:r>
        <w:rPr>
          <w:rFonts w:ascii="Vazirmatn" w:hAnsi="Vazirmatn"/>
        </w:rPr>
        <w:t xml:space="preserve"> </w:t>
      </w:r>
      <w:r>
        <w:rPr>
          <w:rFonts w:ascii="Vazirmatn" w:hAnsi="Vazirmatn"/>
          <w:b/>
        </w:rPr>
        <w:t>کلسترولی</w:t>
      </w:r>
      <w:r>
        <w:rPr>
          <w:rFonts w:ascii="Vazirmatn" w:hAnsi="Vazirmatn"/>
        </w:rPr>
        <w:t xml:space="preserve"> (حدود ۸۰ فیصد)؛ </w:t>
      </w:r>
      <w:r>
        <w:rPr>
          <w:rFonts w:ascii="Vazirmatn" w:hAnsi="Vazirmatn"/>
          <w:b/>
        </w:rPr>
        <w:t>پیگمانت سیاه</w:t>
      </w:r>
      <w:r>
        <w:rPr>
          <w:rFonts w:ascii="Vazirmatn" w:hAnsi="Vazirmatn"/>
        </w:rPr>
        <w:t xml:space="preserve"> (همولیز — تالاسیمی، Sickle cell؛ سیروز)؛ </w:t>
      </w:r>
      <w:r>
        <w:rPr>
          <w:rFonts w:ascii="Vazirmatn" w:hAnsi="Vazirmatn"/>
          <w:b/>
        </w:rPr>
        <w:t>پیگمانت قهوه‌ای</w:t>
      </w:r>
      <w:r>
        <w:rPr>
          <w:rFonts w:ascii="Vazirmatn" w:hAnsi="Vazirmatn"/>
        </w:rPr>
        <w:t xml:space="preserve"> (انتان و پارازیت‌ها — در مجاری؛ آسیای شرقی).</w:t>
      </w:r>
    </w:p>
    <w:p>
      <w:pPr>
        <w:spacing w:before="280"/>
        <w:bidi w:val="1"/>
      </w:pPr>
      <w:r>
        <w:rPr>
          <w:rFonts w:ascii="Vazirmatn" w:hAnsi="Vazirmatn"/>
          <w:b/>
          <w:color w:val="0F2744"/>
          <w:sz w:val="29"/>
        </w:rPr>
        <w:t>🔹 ۳. Pathophysiology — Step-by-step</w:t>
      </w:r>
    </w:p>
    <w:p>
      <w:pPr>
        <w:ind w:right="340"/>
        <w:bidi w:val="1"/>
      </w:pPr>
      <w:r>
        <w:rPr>
          <w:b/>
          <w:color w:val="136F73"/>
        </w:rPr>
        <w:t xml:space="preserve">1. </w:t>
      </w:r>
      <w:r>
        <w:rPr>
          <w:rFonts w:ascii="Vazirmatn" w:hAnsi="Vazirmatn"/>
          <w:b/>
        </w:rPr>
        <w:t>صفرای فوق‌اشباع از کلسترول</w:t>
      </w:r>
      <w:r>
        <w:rPr>
          <w:rFonts w:ascii="Vazirmatn" w:hAnsi="Vazirmatn"/>
        </w:rPr>
        <w:t xml:space="preserve"> (کلسترول ↑ یا املاح صفراوی ↓) + </w:t>
      </w:r>
      <w:r>
        <w:rPr>
          <w:rFonts w:ascii="Vazirmatn" w:hAnsi="Vazirmatn"/>
          <w:b/>
        </w:rPr>
        <w:t>هسته‌سازی (Nucleation)</w:t>
      </w:r>
      <w:r>
        <w:rPr>
          <w:rFonts w:ascii="Vazirmatn" w:hAnsi="Vazirmatn"/>
        </w:rPr>
        <w:t xml:space="preserve"> + </w:t>
      </w:r>
      <w:r>
        <w:rPr>
          <w:rFonts w:ascii="Vazirmatn" w:hAnsi="Vazirmatn"/>
          <w:b/>
        </w:rPr>
        <w:t>کاهش حرکت کیسه (Stasis)</w:t>
      </w:r>
      <w:r>
        <w:rPr>
          <w:rFonts w:ascii="Vazirmatn" w:hAnsi="Vazirmatn"/>
        </w:rPr>
        <w:t xml:space="preserve"> ← سنگ.</w:t>
      </w:r>
    </w:p>
    <w:p>
      <w:pPr>
        <w:ind w:right="340"/>
        <w:bidi w:val="1"/>
      </w:pPr>
      <w:r>
        <w:rPr>
          <w:b/>
          <w:color w:val="136F73"/>
        </w:rPr>
        <w:t xml:space="preserve">2. </w:t>
      </w:r>
      <w:r>
        <w:rPr>
          <w:rFonts w:ascii="Vazirmatn" w:hAnsi="Vazirmatn"/>
        </w:rPr>
        <w:t xml:space="preserve">سنگ در </w:t>
      </w:r>
      <w:r>
        <w:rPr>
          <w:rFonts w:ascii="Vazirmatn" w:hAnsi="Vazirmatn"/>
          <w:b/>
        </w:rPr>
        <w:t>Cystic duct</w:t>
      </w:r>
      <w:r>
        <w:rPr>
          <w:rFonts w:ascii="Vazirmatn" w:hAnsi="Vazirmatn"/>
        </w:rPr>
        <w:t xml:space="preserve"> گیر می‌کند ← کیسه منقبض می‌شود ← </w:t>
      </w:r>
      <w:r>
        <w:rPr>
          <w:rFonts w:ascii="Vazirmatn" w:hAnsi="Vazirmatn"/>
          <w:b/>
        </w:rPr>
        <w:t>درد</w:t>
      </w:r>
      <w:r>
        <w:rPr>
          <w:rFonts w:ascii="Vazirmatn" w:hAnsi="Vazirmatn"/>
        </w:rPr>
        <w:t xml:space="preserve"> (کولیک).</w:t>
      </w:r>
    </w:p>
    <w:p>
      <w:pPr>
        <w:ind w:right="340"/>
        <w:bidi w:val="1"/>
      </w:pPr>
      <w:r>
        <w:rPr>
          <w:b/>
          <w:color w:val="136F73"/>
        </w:rPr>
        <w:t xml:space="preserve">3. </w:t>
      </w:r>
      <w:r>
        <w:rPr>
          <w:rFonts w:ascii="Vazirmatn" w:hAnsi="Vazirmatn"/>
        </w:rPr>
        <w:t xml:space="preserve">انسداد دوامدار ← فشار ↑ + </w:t>
      </w:r>
      <w:r>
        <w:rPr>
          <w:rFonts w:ascii="Vazirmatn" w:hAnsi="Vazirmatn"/>
          <w:b/>
        </w:rPr>
        <w:t>Lysolecithin</w:t>
      </w:r>
      <w:r>
        <w:rPr>
          <w:rFonts w:ascii="Vazirmatn" w:hAnsi="Vazirmatn"/>
        </w:rPr>
        <w:t xml:space="preserve"> ← التهاب شیمیایی ← </w:t>
      </w:r>
      <w:r>
        <w:rPr>
          <w:rFonts w:ascii="Vazirmatn" w:hAnsi="Vazirmatn"/>
          <w:b/>
        </w:rPr>
        <w:t>انتان ثانوی</w:t>
      </w:r>
      <w:r>
        <w:rPr>
          <w:rFonts w:ascii="Vazirmatn" w:hAnsi="Vazirmatn"/>
        </w:rPr>
        <w:t xml:space="preserve"> (E. coli، Klebsiella، Enterococcus، انیروب‌ها) ← </w:t>
      </w:r>
      <w:r>
        <w:rPr>
          <w:rFonts w:ascii="Vazirmatn" w:hAnsi="Vazirmatn"/>
          <w:b/>
        </w:rPr>
        <w:t>کولی‌سیستیت</w:t>
      </w:r>
      <w:r>
        <w:rPr>
          <w:rFonts w:ascii="Vazirmatn" w:hAnsi="Vazirmatn"/>
        </w:rPr>
        <w:t xml:space="preserve"> ← گانگرن، </w:t>
      </w:r>
      <w:r>
        <w:rPr>
          <w:rFonts w:ascii="Vazirmatn" w:hAnsi="Vazirmatn"/>
          <w:b/>
        </w:rPr>
        <w:t>امپییم</w:t>
      </w:r>
      <w:r>
        <w:rPr>
          <w:rFonts w:ascii="Vazirmatn" w:hAnsi="Vazirmatn"/>
        </w:rPr>
        <w:t xml:space="preserve">، </w:t>
      </w:r>
      <w:r>
        <w:rPr>
          <w:rFonts w:ascii="Vazirmatn" w:hAnsi="Vazirmatn"/>
          <w:b/>
        </w:rPr>
        <w:t>انثقاب</w:t>
      </w:r>
      <w:r>
        <w:rPr>
          <w:rFonts w:ascii="Vazirmatn" w:hAnsi="Vazirmatn"/>
        </w:rPr>
        <w:t>.</w:t>
      </w:r>
    </w:p>
    <w:p>
      <w:pPr>
        <w:ind w:right="340"/>
        <w:bidi w:val="1"/>
      </w:pPr>
      <w:r>
        <w:rPr>
          <w:b/>
          <w:color w:val="136F73"/>
        </w:rPr>
        <w:t xml:space="preserve">4. </w:t>
      </w:r>
      <w:r>
        <w:rPr>
          <w:rFonts w:ascii="Vazirmatn" w:hAnsi="Vazirmatn"/>
        </w:rPr>
        <w:t xml:space="preserve">سنگ در </w:t>
      </w:r>
      <w:r>
        <w:rPr>
          <w:rFonts w:ascii="Vazirmatn" w:hAnsi="Vazirmatn"/>
          <w:b/>
        </w:rPr>
        <w:t>CBD</w:t>
      </w:r>
      <w:r>
        <w:rPr>
          <w:rFonts w:ascii="Vazirmatn" w:hAnsi="Vazirmatn"/>
        </w:rPr>
        <w:t xml:space="preserve"> ← انسداد ← </w:t>
      </w:r>
      <w:r>
        <w:rPr>
          <w:rFonts w:ascii="Vazirmatn" w:hAnsi="Vazirmatn"/>
          <w:b/>
        </w:rPr>
        <w:t>یرقان کولستاتیک</w:t>
      </w:r>
      <w:r>
        <w:rPr>
          <w:rFonts w:ascii="Vazirmatn" w:hAnsi="Vazirmatn"/>
        </w:rPr>
        <w:t xml:space="preserve"> ← باکتری در صفرای راکد ← </w:t>
      </w:r>
      <w:r>
        <w:rPr>
          <w:rFonts w:ascii="Vazirmatn" w:hAnsi="Vazirmatn"/>
          <w:b/>
        </w:rPr>
        <w:t>فشار داخل مجاری بیش از ۲۵ cmH₂O</w:t>
      </w:r>
      <w:r>
        <w:rPr>
          <w:rFonts w:ascii="Vazirmatn" w:hAnsi="Vazirmatn"/>
        </w:rPr>
        <w:t xml:space="preserve"> ← </w:t>
      </w:r>
      <w:r>
        <w:rPr>
          <w:rFonts w:ascii="Vazirmatn" w:hAnsi="Vazirmatn"/>
          <w:b/>
        </w:rPr>
        <w:t>برگشت باکتری به خون (Cholangiovenous reflux)</w:t>
      </w:r>
      <w:r>
        <w:rPr>
          <w:rFonts w:ascii="Vazirmatn" w:hAnsi="Vazirmatn"/>
        </w:rPr>
        <w:t xml:space="preserve"> ← </w:t>
      </w:r>
      <w:r>
        <w:rPr>
          <w:rFonts w:ascii="Vazirmatn" w:hAnsi="Vazirmatn"/>
          <w:b/>
        </w:rPr>
        <w:t>سپسیس</w:t>
      </w:r>
      <w:r>
        <w:rPr>
          <w:rFonts w:ascii="Vazirmatn" w:hAnsi="Vazirmatn"/>
        </w:rPr>
        <w:t xml:space="preserve"> (کلانژیت).</w:t>
      </w:r>
    </w:p>
    <w:p>
      <w:pPr>
        <w:spacing w:before="280"/>
        <w:bidi w:val="1"/>
      </w:pPr>
      <w:r>
        <w:rPr>
          <w:rFonts w:ascii="Vazirmatn" w:hAnsi="Vazirmatn"/>
          <w:b/>
          <w:color w:val="0F2744"/>
          <w:sz w:val="29"/>
        </w:rPr>
        <w:t>🔹 ۴. Etiology &amp; Risk Factors — «**۵ F**» (+)</w:t>
      </w:r>
    </w:p>
    <w:p>
      <w:pPr>
        <w:bidi w:val="1"/>
      </w:pPr>
      <w:r>
        <w:rPr>
          <w:rFonts w:ascii="Vazirmatn" w:hAnsi="Vazirmatn"/>
          <w:b/>
        </w:rPr>
        <w:t>F</w:t>
      </w:r>
      <w:r>
        <w:rPr>
          <w:rFonts w:ascii="Vazirmatn" w:hAnsi="Vazirmatn"/>
        </w:rPr>
        <w:t xml:space="preserve">emale، </w:t>
      </w:r>
      <w:r>
        <w:rPr>
          <w:rFonts w:ascii="Vazirmatn" w:hAnsi="Vazirmatn"/>
          <w:b/>
        </w:rPr>
        <w:t>F</w:t>
      </w:r>
      <w:r>
        <w:rPr>
          <w:rFonts w:ascii="Vazirmatn" w:hAnsi="Vazirmatn"/>
        </w:rPr>
        <w:t xml:space="preserve">orty (سن)، </w:t>
      </w:r>
      <w:r>
        <w:rPr>
          <w:rFonts w:ascii="Vazirmatn" w:hAnsi="Vazirmatn"/>
          <w:b/>
        </w:rPr>
        <w:t>F</w:t>
      </w:r>
      <w:r>
        <w:rPr>
          <w:rFonts w:ascii="Vazirmatn" w:hAnsi="Vazirmatn"/>
        </w:rPr>
        <w:t xml:space="preserve">ertile (حاملگی، استروجن)، </w:t>
      </w:r>
      <w:r>
        <w:rPr>
          <w:rFonts w:ascii="Vazirmatn" w:hAnsi="Vazirmatn"/>
          <w:b/>
        </w:rPr>
        <w:t>F</w:t>
      </w:r>
      <w:r>
        <w:rPr>
          <w:rFonts w:ascii="Vazirmatn" w:hAnsi="Vazirmatn"/>
        </w:rPr>
        <w:t xml:space="preserve">at (چاقی)، </w:t>
      </w:r>
      <w:r>
        <w:rPr>
          <w:rFonts w:ascii="Vazirmatn" w:hAnsi="Vazirmatn"/>
          <w:b/>
        </w:rPr>
        <w:t>F</w:t>
      </w:r>
      <w:r>
        <w:rPr>
          <w:rFonts w:ascii="Vazirmatn" w:hAnsi="Vazirmatn"/>
        </w:rPr>
        <w:t xml:space="preserve">air؛ به‌علاوه </w:t>
      </w:r>
      <w:r>
        <w:rPr>
          <w:rFonts w:ascii="Vazirmatn" w:hAnsi="Vazirmatn"/>
          <w:b/>
        </w:rPr>
        <w:t>کاهش وزن سریع</w:t>
      </w:r>
      <w:r>
        <w:rPr>
          <w:rFonts w:ascii="Vazirmatn" w:hAnsi="Vazirmatn"/>
        </w:rPr>
        <w:t xml:space="preserve"> (جراحی چاقی)، </w:t>
      </w:r>
      <w:r>
        <w:rPr>
          <w:rFonts w:ascii="Vazirmatn" w:hAnsi="Vazirmatn"/>
          <w:b/>
        </w:rPr>
        <w:t>دیابت</w:t>
      </w:r>
      <w:r>
        <w:rPr>
          <w:rFonts w:ascii="Vazirmatn" w:hAnsi="Vazirmatn"/>
        </w:rPr>
        <w:t xml:space="preserve">، </w:t>
      </w:r>
      <w:r>
        <w:rPr>
          <w:rFonts w:ascii="Vazirmatn" w:hAnsi="Vazirmatn"/>
          <w:b/>
        </w:rPr>
        <w:t>امراض ایلیوم</w:t>
      </w:r>
      <w:r>
        <w:rPr>
          <w:rFonts w:ascii="Vazirmatn" w:hAnsi="Vazirmatn"/>
        </w:rPr>
        <w:t xml:space="preserve"> (Crohn — از دست رفتن املاح صفراوی)، </w:t>
      </w:r>
      <w:r>
        <w:rPr>
          <w:rFonts w:ascii="Vazirmatn" w:hAnsi="Vazirmatn"/>
          <w:b/>
        </w:rPr>
        <w:t>همولیز</w:t>
      </w:r>
      <w:r>
        <w:rPr>
          <w:rFonts w:ascii="Vazirmatn" w:hAnsi="Vazirmatn"/>
        </w:rPr>
        <w:t xml:space="preserve">، </w:t>
      </w:r>
      <w:r>
        <w:rPr>
          <w:rFonts w:ascii="Vazirmatn" w:hAnsi="Vazirmatn"/>
          <w:b/>
        </w:rPr>
        <w:t>سیروز</w:t>
      </w:r>
      <w:r>
        <w:rPr>
          <w:rFonts w:ascii="Vazirmatn" w:hAnsi="Vazirmatn"/>
        </w:rPr>
        <w:t>، دواها (</w:t>
      </w:r>
      <w:r>
        <w:rPr>
          <w:rFonts w:ascii="Vazirmatn" w:hAnsi="Vazirmatn"/>
          <w:b/>
        </w:rPr>
        <w:t>Ceftriaxone</w:t>
      </w:r>
      <w:r>
        <w:rPr>
          <w:rFonts w:ascii="Vazirmatn" w:hAnsi="Vazirmatn"/>
        </w:rPr>
        <w:t xml:space="preserve"> — Pseudolithiasis، </w:t>
      </w:r>
      <w:r>
        <w:rPr>
          <w:rFonts w:ascii="Vazirmatn" w:hAnsi="Vazirmatn"/>
          <w:b/>
        </w:rPr>
        <w:t>Octreotide</w:t>
      </w:r>
      <w:r>
        <w:rPr>
          <w:rFonts w:ascii="Vazirmatn" w:hAnsi="Vazirmatn"/>
        </w:rPr>
        <w:t xml:space="preserve">، </w:t>
      </w:r>
      <w:r>
        <w:rPr>
          <w:rFonts w:ascii="Vazirmatn" w:hAnsi="Vazirmatn"/>
          <w:b/>
        </w:rPr>
        <w:t>Fibrates</w:t>
      </w:r>
      <w:r>
        <w:rPr>
          <w:rFonts w:ascii="Vazirmatn" w:hAnsi="Vazirmatn"/>
        </w:rPr>
        <w:t>، استروجن)، TPN، و تاریخچهٔ فامیلی.</w:t>
      </w:r>
    </w:p>
    <w:p>
      <w:pPr>
        <w:spacing w:before="280"/>
        <w:bidi w:val="1"/>
      </w:pPr>
      <w:r>
        <w:rPr>
          <w:rFonts w:ascii="Vazirmatn" w:hAnsi="Vazirmatn"/>
          <w:b/>
          <w:color w:val="0F2744"/>
          <w:sz w:val="29"/>
        </w:rPr>
        <w:t>🔹 ۵. Symptoms &amp; Signs</w:t>
      </w:r>
    </w:p>
    <w:tbl>
      <w:tblPr>
        <w:tblStyle w:val="TableGrid"/>
        <w:tblW w:type="auto" w:w="0"/>
        <w:tblLook w:firstColumn="1" w:firstRow="1" w:lastColumn="0" w:lastRow="0" w:noHBand="0" w:noVBand="1" w:val="04A0"/>
      </w:tblPr>
      <w:tblGrid>
        <w:gridCol w:w="2062"/>
        <w:gridCol w:w="2062"/>
        <w:gridCol w:w="2062"/>
        <w:gridCol w:w="2062"/>
        <w:gridCol w:w="2062"/>
      </w:tblGrid>
      <w:tr>
        <w:tc>
          <w:tcPr>
            <w:tcW w:type="dxa" w:w="2062"/>
            <w:shd w:val="clear" w:fill="136f73"/>
          </w:tcPr>
          <w:p>
            <w:pPr>
              <w:bidi w:val="1"/>
            </w:pPr>
            <w:r/>
            <w:r>
              <w:rPr>
                <w:b/>
                <w:color w:val="FFFFFF"/>
                <w:sz w:val="19"/>
              </w:rPr>
            </w:r>
          </w:p>
        </w:tc>
        <w:tc>
          <w:tcPr>
            <w:tcW w:type="dxa" w:w="2062"/>
            <w:shd w:val="clear" w:fill="136f73"/>
          </w:tcPr>
          <w:p>
            <w:pPr>
              <w:bidi w:val="1"/>
            </w:pPr>
            <w:r/>
            <w:r>
              <w:rPr>
                <w:b/>
                <w:color w:val="FFFFFF"/>
                <w:sz w:val="19"/>
              </w:rPr>
              <w:t>کولیک</w:t>
            </w:r>
          </w:p>
        </w:tc>
        <w:tc>
          <w:tcPr>
            <w:tcW w:type="dxa" w:w="2062"/>
            <w:shd w:val="clear" w:fill="136f73"/>
          </w:tcPr>
          <w:p>
            <w:pPr>
              <w:bidi w:val="1"/>
            </w:pPr>
            <w:r/>
            <w:r>
              <w:rPr>
                <w:b/>
                <w:color w:val="FFFFFF"/>
                <w:sz w:val="19"/>
              </w:rPr>
              <w:t>کولی‌سیستیت</w:t>
            </w:r>
          </w:p>
        </w:tc>
        <w:tc>
          <w:tcPr>
            <w:tcW w:type="dxa" w:w="2062"/>
            <w:shd w:val="clear" w:fill="136f73"/>
          </w:tcPr>
          <w:p>
            <w:pPr>
              <w:bidi w:val="1"/>
            </w:pPr>
            <w:r/>
            <w:r>
              <w:rPr>
                <w:b/>
                <w:color w:val="FFFFFF"/>
                <w:sz w:val="19"/>
              </w:rPr>
              <w:t>سنگ CBD</w:t>
            </w:r>
          </w:p>
        </w:tc>
        <w:tc>
          <w:tcPr>
            <w:tcW w:type="dxa" w:w="2062"/>
            <w:shd w:val="clear" w:fill="136f73"/>
          </w:tcPr>
          <w:p>
            <w:pPr>
              <w:bidi w:val="1"/>
            </w:pPr>
            <w:r/>
            <w:r>
              <w:rPr>
                <w:b/>
                <w:color w:val="FFFFFF"/>
                <w:sz w:val="19"/>
              </w:rPr>
              <w:t>کلانژیت</w:t>
            </w:r>
          </w:p>
        </w:tc>
      </w:tr>
      <w:tr>
        <w:tc>
          <w:tcPr>
            <w:tcW w:type="dxa" w:w="2062"/>
          </w:tcPr>
          <w:p>
            <w:pPr>
              <w:bidi w:val="1"/>
            </w:pPr>
            <w:r>
              <w:rPr>
                <w:sz w:val="18"/>
              </w:rPr>
            </w:r>
            <w:r>
              <w:rPr>
                <w:rFonts w:ascii="Vazirmatn" w:hAnsi="Vazirmatn"/>
                <w:b/>
                <w:sz w:val="18"/>
              </w:rPr>
              <w:t>تب</w:t>
            </w:r>
          </w:p>
        </w:tc>
        <w:tc>
          <w:tcPr>
            <w:tcW w:type="dxa" w:w="2062"/>
          </w:tcPr>
          <w:p>
            <w:pPr>
              <w:bidi w:val="1"/>
            </w:pPr>
            <w:r>
              <w:rPr>
                <w:sz w:val="18"/>
              </w:rPr>
            </w:r>
            <w:r>
              <w:rPr>
                <w:rFonts w:ascii="Vazirmatn" w:hAnsi="Vazirmatn"/>
                <w:sz w:val="18"/>
              </w:rPr>
              <w:t>ندارد</w:t>
            </w:r>
          </w:p>
        </w:tc>
        <w:tc>
          <w:tcPr>
            <w:tcW w:type="dxa" w:w="2062"/>
          </w:tcPr>
          <w:p>
            <w:pPr>
              <w:bidi w:val="1"/>
            </w:pPr>
            <w:r>
              <w:rPr>
                <w:sz w:val="18"/>
              </w:rPr>
            </w:r>
            <w:r>
              <w:rPr>
                <w:rFonts w:ascii="Vazirmatn" w:hAnsi="Vazirmatn"/>
                <w:b/>
                <w:sz w:val="18"/>
              </w:rPr>
              <w:t>دارد</w:t>
            </w:r>
          </w:p>
        </w:tc>
        <w:tc>
          <w:tcPr>
            <w:tcW w:type="dxa" w:w="2062"/>
          </w:tcPr>
          <w:p>
            <w:pPr>
              <w:bidi w:val="1"/>
            </w:pPr>
            <w:r>
              <w:rPr>
                <w:sz w:val="18"/>
              </w:rPr>
            </w:r>
            <w:r>
              <w:rPr>
                <w:rFonts w:ascii="Vazirmatn" w:hAnsi="Vazirmatn"/>
                <w:sz w:val="18"/>
              </w:rPr>
              <w:t>ندارد (مگر کلانژیت)</w:t>
            </w:r>
          </w:p>
        </w:tc>
        <w:tc>
          <w:tcPr>
            <w:tcW w:type="dxa" w:w="2062"/>
          </w:tcPr>
          <w:p>
            <w:pPr>
              <w:bidi w:val="1"/>
            </w:pPr>
            <w:r>
              <w:rPr>
                <w:sz w:val="18"/>
              </w:rPr>
            </w:r>
            <w:r>
              <w:rPr>
                <w:rFonts w:ascii="Vazirmatn" w:hAnsi="Vazirmatn"/>
                <w:b/>
                <w:sz w:val="18"/>
              </w:rPr>
              <w:t>تب و لرزه</w:t>
            </w:r>
          </w:p>
        </w:tc>
      </w:tr>
      <w:tr>
        <w:tc>
          <w:tcPr>
            <w:tcW w:type="dxa" w:w="2062"/>
          </w:tcPr>
          <w:p>
            <w:pPr>
              <w:bidi w:val="1"/>
            </w:pPr>
            <w:r>
              <w:rPr>
                <w:sz w:val="18"/>
              </w:rPr>
            </w:r>
            <w:r>
              <w:rPr>
                <w:rFonts w:ascii="Vazirmatn" w:hAnsi="Vazirmatn"/>
                <w:b/>
                <w:sz w:val="18"/>
              </w:rPr>
              <w:t>یرقان</w:t>
            </w:r>
          </w:p>
        </w:tc>
        <w:tc>
          <w:tcPr>
            <w:tcW w:type="dxa" w:w="2062"/>
          </w:tcPr>
          <w:p>
            <w:pPr>
              <w:bidi w:val="1"/>
            </w:pPr>
            <w:r>
              <w:rPr>
                <w:sz w:val="18"/>
              </w:rPr>
            </w:r>
            <w:r>
              <w:rPr>
                <w:rFonts w:ascii="Vazirmatn" w:hAnsi="Vazirmatn"/>
                <w:sz w:val="18"/>
              </w:rPr>
              <w:t>ندارد</w:t>
            </w:r>
          </w:p>
        </w:tc>
        <w:tc>
          <w:tcPr>
            <w:tcW w:type="dxa" w:w="2062"/>
          </w:tcPr>
          <w:p>
            <w:pPr>
              <w:bidi w:val="1"/>
            </w:pPr>
            <w:r>
              <w:rPr>
                <w:sz w:val="18"/>
              </w:rPr>
            </w:r>
            <w:r>
              <w:rPr>
                <w:rFonts w:ascii="Vazirmatn" w:hAnsi="Vazirmatn"/>
                <w:sz w:val="18"/>
              </w:rPr>
              <w:t>معمولاً ندارد (مگر Mirizzi)</w:t>
            </w:r>
          </w:p>
        </w:tc>
        <w:tc>
          <w:tcPr>
            <w:tcW w:type="dxa" w:w="2062"/>
          </w:tcPr>
          <w:p>
            <w:pPr>
              <w:bidi w:val="1"/>
            </w:pPr>
            <w:r>
              <w:rPr>
                <w:sz w:val="18"/>
              </w:rPr>
            </w:r>
            <w:r>
              <w:rPr>
                <w:rFonts w:ascii="Vazirmatn" w:hAnsi="Vazirmatn"/>
                <w:b/>
                <w:sz w:val="18"/>
              </w:rPr>
              <w:t>دارد</w:t>
            </w:r>
            <w:r>
              <w:rPr>
                <w:rFonts w:ascii="Vazirmatn" w:hAnsi="Vazirmatn"/>
                <w:sz w:val="18"/>
              </w:rPr>
              <w:t xml:space="preserve"> + ادرار تیره + مواد غایطهٔ کمرنگ</w:t>
            </w:r>
          </w:p>
        </w:tc>
        <w:tc>
          <w:tcPr>
            <w:tcW w:type="dxa" w:w="2062"/>
          </w:tcPr>
          <w:p>
            <w:pPr>
              <w:bidi w:val="1"/>
            </w:pPr>
            <w:r>
              <w:rPr>
                <w:sz w:val="18"/>
              </w:rPr>
            </w:r>
            <w:r>
              <w:rPr>
                <w:rFonts w:ascii="Vazirmatn" w:hAnsi="Vazirmatn"/>
                <w:b/>
                <w:sz w:val="18"/>
              </w:rPr>
              <w:t>دارد</w:t>
            </w:r>
          </w:p>
        </w:tc>
      </w:tr>
      <w:tr>
        <w:tc>
          <w:tcPr>
            <w:tcW w:type="dxa" w:w="2062"/>
          </w:tcPr>
          <w:p>
            <w:pPr>
              <w:bidi w:val="1"/>
            </w:pPr>
            <w:r>
              <w:rPr>
                <w:sz w:val="18"/>
              </w:rPr>
            </w:r>
            <w:r>
              <w:rPr>
                <w:rFonts w:ascii="Vazirmatn" w:hAnsi="Vazirmatn"/>
                <w:b/>
                <w:sz w:val="18"/>
              </w:rPr>
              <w:t>معاینه</w:t>
            </w:r>
          </w:p>
        </w:tc>
        <w:tc>
          <w:tcPr>
            <w:tcW w:type="dxa" w:w="2062"/>
          </w:tcPr>
          <w:p>
            <w:pPr>
              <w:bidi w:val="1"/>
            </w:pPr>
            <w:r>
              <w:rPr>
                <w:sz w:val="18"/>
              </w:rPr>
            </w:r>
            <w:r>
              <w:rPr>
                <w:rFonts w:ascii="Vazirmatn" w:hAnsi="Vazirmatn"/>
                <w:sz w:val="18"/>
              </w:rPr>
              <w:t>حساسیت خفیف</w:t>
            </w:r>
          </w:p>
        </w:tc>
        <w:tc>
          <w:tcPr>
            <w:tcW w:type="dxa" w:w="2062"/>
          </w:tcPr>
          <w:p>
            <w:pPr>
              <w:bidi w:val="1"/>
            </w:pPr>
            <w:r>
              <w:rPr>
                <w:sz w:val="18"/>
              </w:rPr>
            </w:r>
            <w:r>
              <w:rPr>
                <w:rFonts w:ascii="Vazirmatn" w:hAnsi="Vazirmatn"/>
                <w:b/>
                <w:sz w:val="18"/>
              </w:rPr>
              <w:t>Murphy مثبت</w:t>
            </w:r>
            <w:r>
              <w:rPr>
                <w:rFonts w:ascii="Vazirmatn" w:hAnsi="Vazirmatn"/>
                <w:sz w:val="18"/>
              </w:rPr>
              <w:t>، حساسیت RUQ، ± کتله</w:t>
            </w:r>
          </w:p>
        </w:tc>
        <w:tc>
          <w:tcPr>
            <w:tcW w:type="dxa" w:w="2062"/>
          </w:tcPr>
          <w:p>
            <w:pPr>
              <w:bidi w:val="1"/>
            </w:pPr>
            <w:r>
              <w:rPr>
                <w:sz w:val="18"/>
              </w:rPr>
            </w:r>
            <w:r>
              <w:rPr>
                <w:rFonts w:ascii="Vazirmatn" w:hAnsi="Vazirmatn"/>
                <w:sz w:val="18"/>
              </w:rPr>
              <w:t>—</w:t>
            </w:r>
          </w:p>
        </w:tc>
        <w:tc>
          <w:tcPr>
            <w:tcW w:type="dxa" w:w="2062"/>
          </w:tcPr>
          <w:p>
            <w:pPr>
              <w:bidi w:val="1"/>
            </w:pPr>
            <w:r>
              <w:rPr>
                <w:sz w:val="18"/>
              </w:rPr>
            </w:r>
            <w:r>
              <w:rPr>
                <w:rFonts w:ascii="Vazirmatn" w:hAnsi="Vazirmatn"/>
                <w:b/>
                <w:sz w:val="18"/>
              </w:rPr>
              <w:t>Charcot triad</w:t>
            </w:r>
            <w:r>
              <w:rPr>
                <w:rFonts w:ascii="Vazirmatn" w:hAnsi="Vazirmatn"/>
                <w:sz w:val="18"/>
              </w:rPr>
              <w:t xml:space="preserve"> (تب + یرقان + درد RUQ — حدود ۵۰–۷۰ فیصد)؛ </w:t>
            </w:r>
            <w:r>
              <w:rPr>
                <w:rFonts w:ascii="Vazirmatn" w:hAnsi="Vazirmatn"/>
                <w:b/>
                <w:sz w:val="18"/>
              </w:rPr>
              <w:t>Reynolds pentad</w:t>
            </w:r>
            <w:r>
              <w:rPr>
                <w:rFonts w:ascii="Vazirmatn" w:hAnsi="Vazirmatn"/>
                <w:sz w:val="18"/>
              </w:rPr>
              <w:t xml:space="preserve"> (+ </w:t>
            </w:r>
            <w:r>
              <w:rPr>
                <w:rFonts w:ascii="Vazirmatn" w:hAnsi="Vazirmatn"/>
                <w:b/>
                <w:sz w:val="18"/>
              </w:rPr>
              <w:t>شوک + گیجی</w:t>
            </w:r>
            <w:r>
              <w:rPr>
                <w:rFonts w:ascii="Vazirmatn" w:hAnsi="Vazirmatn"/>
                <w:sz w:val="18"/>
              </w:rPr>
              <w:t xml:space="preserve">) ← ⚠️ </w:t>
            </w:r>
            <w:r>
              <w:rPr>
                <w:rFonts w:ascii="Vazirmatn" w:hAnsi="Vazirmatn"/>
                <w:b/>
                <w:sz w:val="18"/>
              </w:rPr>
              <w:t>کلانژیت شدید</w:t>
            </w:r>
          </w:p>
        </w:tc>
      </w:tr>
    </w:tbl>
    <w:p>
      <w:pPr>
        <w:spacing w:before="280"/>
        <w:bidi w:val="1"/>
      </w:pPr>
      <w:r>
        <w:rPr>
          <w:rFonts w:ascii="Vazirmatn" w:hAnsi="Vazirmatn"/>
          <w:b/>
          <w:color w:val="0F2744"/>
          <w:sz w:val="29"/>
        </w:rPr>
        <w:t>🔹 ۶. Clinical Examination</w:t>
      </w:r>
    </w:p>
    <w:p>
      <w:pPr>
        <w:bidi w:val="1"/>
      </w:pPr>
      <w:r>
        <w:rPr>
          <w:rFonts w:ascii="Vazirmatn" w:hAnsi="Vazirmatn"/>
        </w:rPr>
        <w:t xml:space="preserve">حیاتی‌ها (سپسیس؟)؛ </w:t>
      </w:r>
      <w:r>
        <w:rPr>
          <w:rFonts w:ascii="Vazirmatn" w:hAnsi="Vazirmatn"/>
          <w:b/>
        </w:rPr>
        <w:t>یرقان</w:t>
      </w:r>
      <w:r>
        <w:rPr>
          <w:rFonts w:ascii="Vazirmatn" w:hAnsi="Vazirmatn"/>
        </w:rPr>
        <w:t xml:space="preserve">؛ </w:t>
      </w:r>
      <w:r>
        <w:rPr>
          <w:rFonts w:ascii="Vazirmatn" w:hAnsi="Vazirmatn"/>
          <w:b/>
        </w:rPr>
        <w:t>Murphy</w:t>
      </w:r>
      <w:r>
        <w:rPr>
          <w:rFonts w:ascii="Vazirmatn" w:hAnsi="Vazirmatn"/>
        </w:rPr>
        <w:t xml:space="preserve"> (⚠️ ممکن است در مسن‌ها منفی باشد)؛ کیسهٔ لمس‌شده (امپییم، یا </w:t>
      </w:r>
      <w:r>
        <w:rPr>
          <w:rFonts w:ascii="Vazirmatn" w:hAnsi="Vazirmatn"/>
          <w:b/>
        </w:rPr>
        <w:t>Courvoisier</w:t>
      </w:r>
      <w:r>
        <w:rPr>
          <w:rFonts w:ascii="Vazirmatn" w:hAnsi="Vazirmatn"/>
        </w:rPr>
        <w:t xml:space="preserve"> — سرطان)؛ آثار پریتونیت (انثقاب).</w:t>
      </w:r>
    </w:p>
    <w:p>
      <w:pPr>
        <w:spacing w:before="280"/>
        <w:bidi w:val="1"/>
      </w:pPr>
      <w:r>
        <w:rPr>
          <w:rFonts w:ascii="Vazirmatn" w:hAnsi="Vazirmatn"/>
          <w:b/>
          <w:color w:val="0F2744"/>
          <w:sz w:val="29"/>
        </w:rPr>
        <w:t>🔹 ۷. Quick Differential Diagnosis</w:t>
      </w:r>
    </w:p>
    <w:p>
      <w:pPr>
        <w:bidi w:val="1"/>
      </w:pPr>
      <w:r>
        <w:rPr>
          <w:rFonts w:ascii="Vazirmatn" w:hAnsi="Vazirmatn"/>
          <w:b/>
        </w:rPr>
        <w:t>قرحهٔ هضمیه/انثقاب</w:t>
      </w:r>
      <w:r>
        <w:rPr>
          <w:rFonts w:ascii="Vazirmatn" w:hAnsi="Vazirmatn"/>
        </w:rPr>
        <w:t xml:space="preserve">، </w:t>
      </w:r>
      <w:r>
        <w:rPr>
          <w:rFonts w:ascii="Vazirmatn" w:hAnsi="Vazirmatn"/>
          <w:b/>
        </w:rPr>
        <w:t>پانکراتیت</w:t>
      </w:r>
      <w:r>
        <w:rPr>
          <w:rFonts w:ascii="Vazirmatn" w:hAnsi="Vazirmatn"/>
        </w:rPr>
        <w:t xml:space="preserve">، ⚠️ </w:t>
      </w:r>
      <w:r>
        <w:rPr>
          <w:rFonts w:ascii="Vazirmatn" w:hAnsi="Vazirmatn"/>
          <w:b/>
        </w:rPr>
        <w:t>MI تحتانی</w:t>
      </w:r>
      <w:r>
        <w:rPr>
          <w:rFonts w:ascii="Vazirmatn" w:hAnsi="Vazirmatn"/>
        </w:rPr>
        <w:t xml:space="preserve">، </w:t>
      </w:r>
      <w:r>
        <w:rPr>
          <w:rFonts w:ascii="Vazirmatn" w:hAnsi="Vazirmatn"/>
          <w:b/>
        </w:rPr>
        <w:t>هپاتیت حاد</w:t>
      </w:r>
      <w:r>
        <w:rPr>
          <w:rFonts w:ascii="Vazirmatn" w:hAnsi="Vazirmatn"/>
        </w:rPr>
        <w:t xml:space="preserve"> (ویروسی، الکولی)، </w:t>
      </w:r>
      <w:r>
        <w:rPr>
          <w:rFonts w:ascii="Vazirmatn" w:hAnsi="Vazirmatn"/>
          <w:b/>
        </w:rPr>
        <w:t>ابسهٔ کبد</w:t>
      </w:r>
      <w:r>
        <w:rPr>
          <w:rFonts w:ascii="Vazirmatn" w:hAnsi="Vazirmatn"/>
        </w:rPr>
        <w:t xml:space="preserve">، </w:t>
      </w:r>
      <w:r>
        <w:rPr>
          <w:rFonts w:ascii="Vazirmatn" w:hAnsi="Vazirmatn"/>
          <w:b/>
        </w:rPr>
        <w:t>کیست هایداتید انتان‌یافته/پاره‌شده</w:t>
      </w:r>
      <w:r>
        <w:rPr>
          <w:rFonts w:ascii="Vazirmatn" w:hAnsi="Vazirmatn"/>
        </w:rPr>
        <w:t xml:space="preserve">، </w:t>
      </w:r>
      <w:r>
        <w:rPr>
          <w:rFonts w:ascii="Vazirmatn" w:hAnsi="Vazirmatn"/>
          <w:b/>
        </w:rPr>
        <w:t>پنومونی لوب تحتانی راست</w:t>
      </w:r>
      <w:r>
        <w:rPr>
          <w:rFonts w:ascii="Vazirmatn" w:hAnsi="Vazirmatn"/>
        </w:rPr>
        <w:t xml:space="preserve">، </w:t>
      </w:r>
      <w:r>
        <w:rPr>
          <w:rFonts w:ascii="Vazirmatn" w:hAnsi="Vazirmatn"/>
          <w:b/>
        </w:rPr>
        <w:t>پیلونفریت راست</w:t>
      </w:r>
      <w:r>
        <w:rPr>
          <w:rFonts w:ascii="Vazirmatn" w:hAnsi="Vazirmatn"/>
        </w:rPr>
        <w:t xml:space="preserve">، </w:t>
      </w:r>
      <w:r>
        <w:rPr>
          <w:rFonts w:ascii="Vazirmatn" w:hAnsi="Vazirmatn"/>
          <w:b/>
        </w:rPr>
        <w:t>سندروم Fitz-Hugh-Curtis</w:t>
      </w:r>
      <w:r>
        <w:rPr>
          <w:rFonts w:ascii="Vazirmatn" w:hAnsi="Vazirmatn"/>
        </w:rPr>
        <w:t xml:space="preserve"> (پری‌هپاتیت در PID)، </w:t>
      </w:r>
      <w:r>
        <w:rPr>
          <w:rFonts w:ascii="Vazirmatn" w:hAnsi="Vazirmatn"/>
          <w:b/>
        </w:rPr>
        <w:t>آپاندیسیت خلف سیکوم/حاملگی</w:t>
      </w:r>
      <w:r>
        <w:rPr>
          <w:rFonts w:ascii="Vazirmatn" w:hAnsi="Vazirmatn"/>
        </w:rPr>
        <w:t xml:space="preserve">، و </w:t>
      </w:r>
      <w:r>
        <w:rPr>
          <w:rFonts w:ascii="Vazirmatn" w:hAnsi="Vazirmatn"/>
          <w:b/>
        </w:rPr>
        <w:t>سرطان کیسه/مجاری/سر پانکراس</w:t>
      </w:r>
      <w:r>
        <w:rPr>
          <w:rFonts w:ascii="Vazirmatn" w:hAnsi="Vazirmatn"/>
        </w:rPr>
        <w:t xml:space="preserve"> (یرقان بی‌درد).</w:t>
      </w:r>
    </w:p>
    <w:p>
      <w:pPr>
        <w:spacing w:before="280"/>
        <w:bidi w:val="1"/>
      </w:pPr>
      <w:r>
        <w:rPr>
          <w:rFonts w:ascii="Vazirmatn" w:hAnsi="Vazirmatn"/>
          <w:b/>
          <w:color w:val="0F2744"/>
          <w:sz w:val="29"/>
        </w:rPr>
        <w:t>🔹 ۸. Investigations — Basic → Advanced</w:t>
      </w:r>
    </w:p>
    <w:p>
      <w:pPr>
        <w:bidi w:val="1"/>
      </w:pPr>
      <w:r>
        <w:rPr>
          <w:rFonts w:ascii="Vazirmatn" w:hAnsi="Vazirmatn"/>
          <w:b/>
        </w:rPr>
        <w:t>سطح ۱:</w:t>
      </w:r>
    </w:p>
    <w:p>
      <w:pPr>
        <w:ind w:right="340"/>
        <w:bidi w:val="1"/>
      </w:pPr>
      <w:r>
        <w:rPr>
          <w:color w:val="136F73"/>
        </w:rPr>
        <w:t xml:space="preserve">● </w:t>
      </w:r>
      <w:r>
        <w:rPr>
          <w:rFonts w:ascii="Vazirmatn" w:hAnsi="Vazirmatn"/>
          <w:b/>
        </w:rPr>
        <w:t>CBC</w:t>
      </w:r>
      <w:r>
        <w:rPr>
          <w:rFonts w:ascii="Vazirmatn" w:hAnsi="Vazirmatn"/>
        </w:rPr>
        <w:t xml:space="preserve"> (لکوسیتوز)، </w:t>
      </w:r>
      <w:r>
        <w:rPr>
          <w:rFonts w:ascii="Vazirmatn" w:hAnsi="Vazirmatn"/>
          <w:b/>
        </w:rPr>
        <w:t>CRP</w:t>
      </w:r>
      <w:r>
        <w:rPr>
          <w:rFonts w:ascii="Vazirmatn" w:hAnsi="Vazirmatn"/>
        </w:rPr>
        <w:t xml:space="preserve">، </w:t>
      </w:r>
      <w:r>
        <w:rPr>
          <w:rFonts w:ascii="Vazirmatn" w:hAnsi="Vazirmatn"/>
          <w:b/>
        </w:rPr>
        <w:t>LFT</w:t>
      </w:r>
      <w:r>
        <w:rPr>
          <w:rFonts w:ascii="Vazirmatn" w:hAnsi="Vazirmatn"/>
        </w:rPr>
        <w:t xml:space="preserve"> (کولیک: نورمال؛ کولی‌سیستیت: نورمال یا کمی بلند؛ </w:t>
      </w:r>
      <w:r>
        <w:rPr>
          <w:rFonts w:ascii="Vazirmatn" w:hAnsi="Vazirmatn"/>
          <w:b/>
        </w:rPr>
        <w:t>سنگ CBD/کلانژیت: بیلی‌روبین، ALP و GGT ↑</w:t>
      </w:r>
      <w:r>
        <w:rPr>
          <w:rFonts w:ascii="Vazirmatn" w:hAnsi="Vazirmatn"/>
        </w:rPr>
        <w:t xml:space="preserve">؛ ⚠️ در ساعات اول انسداد حاد </w:t>
      </w:r>
      <w:r>
        <w:rPr>
          <w:rFonts w:ascii="Vazirmatn" w:hAnsi="Vazirmatn"/>
          <w:b/>
        </w:rPr>
        <w:t>ALT/AST می‌تواند بسیار بلند باشد</w:t>
      </w:r>
      <w:r>
        <w:rPr>
          <w:rFonts w:ascii="Vazirmatn" w:hAnsi="Vazirmatn"/>
        </w:rPr>
        <w:t xml:space="preserve"> — تا ۱۰۰۰)، </w:t>
      </w:r>
      <w:r>
        <w:rPr>
          <w:rFonts w:ascii="Vazirmatn" w:hAnsi="Vazirmatn"/>
          <w:b/>
        </w:rPr>
        <w:t>Lipase</w:t>
      </w:r>
      <w:r>
        <w:rPr>
          <w:rFonts w:ascii="Vazirmatn" w:hAnsi="Vazirmatn"/>
        </w:rPr>
        <w:t xml:space="preserve"> (پانکراتیت هم‌زمان)، </w:t>
      </w:r>
      <w:r>
        <w:rPr>
          <w:rFonts w:ascii="Vazirmatn" w:hAnsi="Vazirmatn"/>
          <w:b/>
        </w:rPr>
        <w:t>U&amp;E، کواگولیشن</w:t>
      </w:r>
      <w:r>
        <w:rPr>
          <w:rFonts w:ascii="Vazirmatn" w:hAnsi="Vazirmatn"/>
        </w:rPr>
        <w:t xml:space="preserve">، </w:t>
      </w:r>
      <w:r>
        <w:rPr>
          <w:rFonts w:ascii="Vazirmatn" w:hAnsi="Vazirmatn"/>
          <w:b/>
        </w:rPr>
        <w:t>کلچر خون</w:t>
      </w:r>
      <w:r>
        <w:rPr>
          <w:rFonts w:ascii="Vazirmatn" w:hAnsi="Vazirmatn"/>
        </w:rPr>
        <w:t xml:space="preserve"> (کلانژیت)، </w:t>
      </w:r>
      <w:r>
        <w:rPr>
          <w:rFonts w:ascii="Vazirmatn" w:hAnsi="Vazirmatn"/>
          <w:b/>
        </w:rPr>
        <w:t>لاکتات</w:t>
      </w:r>
      <w:r>
        <w:rPr>
          <w:rFonts w:ascii="Vazirmatn" w:hAnsi="Vazirmatn"/>
        </w:rPr>
        <w:t>.</w:t>
      </w:r>
    </w:p>
    <w:p>
      <w:pPr>
        <w:ind w:right="340"/>
        <w:bidi w:val="1"/>
      </w:pPr>
      <w:r>
        <w:rPr>
          <w:color w:val="136F73"/>
        </w:rPr>
        <w:t xml:space="preserve">● </w:t>
      </w:r>
      <w:r>
        <w:rPr>
          <w:rFonts w:ascii="Vazirmatn" w:hAnsi="Vazirmatn"/>
          <w:b/>
        </w:rPr>
        <w:t>سونوگرافی بطن — انتخاب اول:</w:t>
      </w:r>
    </w:p>
    <w:p>
      <w:pPr>
        <w:ind w:right="340"/>
        <w:bidi w:val="1"/>
      </w:pPr>
      <w:r>
        <w:rPr>
          <w:color w:val="136F73"/>
        </w:rPr>
        <w:t xml:space="preserve">● </w:t>
      </w:r>
      <w:r>
        <w:rPr>
          <w:rFonts w:ascii="Vazirmatn" w:hAnsi="Vazirmatn"/>
          <w:b/>
        </w:rPr>
        <w:t>سنگ</w:t>
      </w:r>
      <w:r>
        <w:rPr>
          <w:rFonts w:ascii="Vazirmatn" w:hAnsi="Vazirmatn"/>
        </w:rPr>
        <w:t xml:space="preserve"> (حساسیت بیش از ۹۵ فیصد برای سنگ کیسه).</w:t>
      </w:r>
    </w:p>
    <w:p>
      <w:pPr>
        <w:ind w:right="340"/>
        <w:bidi w:val="1"/>
      </w:pPr>
      <w:r>
        <w:rPr>
          <w:color w:val="136F73"/>
        </w:rPr>
        <w:t xml:space="preserve">● </w:t>
      </w:r>
      <w:r>
        <w:rPr>
          <w:rFonts w:ascii="Vazirmatn" w:hAnsi="Vazirmatn"/>
          <w:b/>
        </w:rPr>
        <w:t>کولی‌سیستیت:</w:t>
      </w:r>
      <w:r>
        <w:rPr>
          <w:rFonts w:ascii="Vazirmatn" w:hAnsi="Vazirmatn"/>
        </w:rPr>
        <w:t xml:space="preserve"> </w:t>
      </w:r>
      <w:r>
        <w:rPr>
          <w:rFonts w:ascii="Vazirmatn" w:hAnsi="Vazirmatn"/>
          <w:b/>
        </w:rPr>
        <w:t>دیوار ضخیم (بیش از ۴–۵ mm)</w:t>
      </w:r>
      <w:r>
        <w:rPr>
          <w:rFonts w:ascii="Vazirmatn" w:hAnsi="Vazirmatn"/>
        </w:rPr>
        <w:t xml:space="preserve">، </w:t>
      </w:r>
      <w:r>
        <w:rPr>
          <w:rFonts w:ascii="Vazirmatn" w:hAnsi="Vazirmatn"/>
          <w:b/>
        </w:rPr>
        <w:t>مایع اطراف کیسه</w:t>
      </w:r>
      <w:r>
        <w:rPr>
          <w:rFonts w:ascii="Vazirmatn" w:hAnsi="Vazirmatn"/>
        </w:rPr>
        <w:t xml:space="preserve">، </w:t>
      </w:r>
      <w:r>
        <w:rPr>
          <w:rFonts w:ascii="Vazirmatn" w:hAnsi="Vazirmatn"/>
          <w:b/>
        </w:rPr>
        <w:t>Sonographic Murphy</w:t>
      </w:r>
      <w:r>
        <w:rPr>
          <w:rFonts w:ascii="Vazirmatn" w:hAnsi="Vazirmatn"/>
        </w:rPr>
        <w:t>، کیسهٔ متسع.</w:t>
      </w:r>
    </w:p>
    <w:p>
      <w:pPr>
        <w:ind w:right="340"/>
        <w:bidi w:val="1"/>
      </w:pPr>
      <w:r>
        <w:rPr>
          <w:color w:val="136F73"/>
        </w:rPr>
        <w:t xml:space="preserve">● </w:t>
      </w:r>
      <w:r>
        <w:rPr>
          <w:rFonts w:ascii="Vazirmatn" w:hAnsi="Vazirmatn"/>
          <w:b/>
        </w:rPr>
        <w:t>CBD متسع</w:t>
      </w:r>
      <w:r>
        <w:rPr>
          <w:rFonts w:ascii="Vazirmatn" w:hAnsi="Vazirmatn"/>
        </w:rPr>
        <w:t xml:space="preserve"> (بیش از </w:t>
      </w:r>
      <w:r>
        <w:rPr>
          <w:rFonts w:ascii="Vazirmatn" w:hAnsi="Vazirmatn"/>
          <w:b/>
        </w:rPr>
        <w:t>۶ mm</w:t>
      </w:r>
      <w:r>
        <w:rPr>
          <w:rFonts w:ascii="Vazirmatn" w:hAnsi="Vazirmatn"/>
        </w:rPr>
        <w:t xml:space="preserve">؛ پس از کولی‌سیستکتومی و در مسن‌ها کمی بیشتر) ← انسداد؛ ⚠️ </w:t>
      </w:r>
      <w:r>
        <w:rPr>
          <w:rFonts w:ascii="Vazirmatn" w:hAnsi="Vazirmatn"/>
          <w:b/>
        </w:rPr>
        <w:t>حساسیت سونوگرافی برای خود سنگ CBD پایین است</w:t>
      </w:r>
      <w:r>
        <w:rPr>
          <w:rFonts w:ascii="Vazirmatn" w:hAnsi="Vazirmatn"/>
        </w:rPr>
        <w:t xml:space="preserve"> (حدود ۲۰–۵۰ فیصد).</w:t>
      </w:r>
    </w:p>
    <w:p>
      <w:pPr>
        <w:bidi w:val="1"/>
      </w:pPr>
      <w:r>
        <w:rPr>
          <w:rFonts w:ascii="Vazirmatn" w:hAnsi="Vazirmatn"/>
          <w:b/>
        </w:rPr>
        <w:t>سطح ۲:</w:t>
      </w:r>
    </w:p>
    <w:p>
      <w:pPr>
        <w:ind w:right="340"/>
        <w:bidi w:val="1"/>
      </w:pPr>
      <w:r>
        <w:rPr>
          <w:color w:val="136F73"/>
        </w:rPr>
        <w:t xml:space="preserve">● </w:t>
      </w:r>
      <w:r>
        <w:rPr>
          <w:rFonts w:ascii="Vazirmatn" w:hAnsi="Vazirmatn"/>
          <w:b/>
        </w:rPr>
        <w:t>MRCP</w:t>
      </w:r>
      <w:r>
        <w:rPr>
          <w:rFonts w:ascii="Vazirmatn" w:hAnsi="Vazirmatn"/>
        </w:rPr>
        <w:t xml:space="preserve"> — تشخیص سنگ CBD بدون تهاجم (حساسیت حدود ۹۰ فیصد).</w:t>
      </w:r>
    </w:p>
    <w:p>
      <w:pPr>
        <w:ind w:right="340"/>
        <w:bidi w:val="1"/>
      </w:pPr>
      <w:r>
        <w:rPr>
          <w:color w:val="136F73"/>
        </w:rPr>
        <w:t xml:space="preserve">● </w:t>
      </w:r>
      <w:r>
        <w:rPr>
          <w:rFonts w:ascii="Vazirmatn" w:hAnsi="Vazirmatn"/>
          <w:b/>
        </w:rPr>
        <w:t>EUS</w:t>
      </w:r>
      <w:r>
        <w:rPr>
          <w:rFonts w:ascii="Vazirmatn" w:hAnsi="Vazirmatn"/>
        </w:rPr>
        <w:t xml:space="preserve"> — حساس‌ترین برای سنگ‌های کوچک CBD.</w:t>
      </w:r>
    </w:p>
    <w:p>
      <w:pPr>
        <w:ind w:right="340"/>
        <w:bidi w:val="1"/>
      </w:pPr>
      <w:r>
        <w:rPr>
          <w:color w:val="136F73"/>
        </w:rPr>
        <w:t xml:space="preserve">● </w:t>
      </w:r>
      <w:r>
        <w:rPr>
          <w:rFonts w:ascii="Vazirmatn" w:hAnsi="Vazirmatn"/>
          <w:b/>
        </w:rPr>
        <w:t>HIDA scan</w:t>
      </w:r>
      <w:r>
        <w:rPr>
          <w:rFonts w:ascii="Vazirmatn" w:hAnsi="Vazirmatn"/>
        </w:rPr>
        <w:t xml:space="preserve"> — اگر سونوگرافی کولی‌سیستیت را تأیید نکرد (</w:t>
      </w:r>
      <w:r>
        <w:rPr>
          <w:rFonts w:ascii="Vazirmatn" w:hAnsi="Vazirmatn"/>
          <w:b/>
        </w:rPr>
        <w:t>عدم پرشدن کیسه = کولی‌سیستیت</w:t>
      </w:r>
      <w:r>
        <w:rPr>
          <w:rFonts w:ascii="Vazirmatn" w:hAnsi="Vazirmatn"/>
        </w:rPr>
        <w:t>).</w:t>
      </w:r>
    </w:p>
    <w:p>
      <w:pPr>
        <w:ind w:right="340"/>
        <w:bidi w:val="1"/>
      </w:pPr>
      <w:r>
        <w:rPr>
          <w:color w:val="136F73"/>
        </w:rPr>
        <w:t xml:space="preserve">● </w:t>
      </w:r>
      <w:r>
        <w:rPr>
          <w:rFonts w:ascii="Vazirmatn" w:hAnsi="Vazirmatn"/>
          <w:b/>
        </w:rPr>
        <w:t>CT بطن</w:t>
      </w:r>
      <w:r>
        <w:rPr>
          <w:rFonts w:ascii="Vazirmatn" w:hAnsi="Vazirmatn"/>
        </w:rPr>
        <w:t xml:space="preserve"> — اختلاطات (انثقاب، امپییم، گاز در دیوار — </w:t>
      </w:r>
      <w:r>
        <w:rPr>
          <w:rFonts w:ascii="Vazirmatn" w:hAnsi="Vazirmatn"/>
          <w:b/>
        </w:rPr>
        <w:t>Emphysematous</w:t>
      </w:r>
      <w:r>
        <w:rPr>
          <w:rFonts w:ascii="Vazirmatn" w:hAnsi="Vazirmatn"/>
        </w:rPr>
        <w:t>)، و تشخیص تفریقی.</w:t>
      </w:r>
    </w:p>
    <w:p>
      <w:pPr>
        <w:bidi w:val="1"/>
      </w:pPr>
      <w:r>
        <w:rPr>
          <w:rFonts w:ascii="Vazirmatn" w:hAnsi="Vazirmatn"/>
          <w:b/>
        </w:rPr>
        <w:t>سطح ۳:</w:t>
      </w:r>
      <w:r>
        <w:rPr>
          <w:rFonts w:ascii="Vazirmatn" w:hAnsi="Vazirmatn"/>
        </w:rPr>
        <w:t xml:space="preserve"> </w:t>
      </w:r>
      <w:r>
        <w:rPr>
          <w:rFonts w:ascii="Vazirmatn" w:hAnsi="Vazirmatn"/>
          <w:b/>
        </w:rPr>
        <w:t>ERCP</w:t>
      </w:r>
      <w:r>
        <w:rPr>
          <w:rFonts w:ascii="Vazirmatn" w:hAnsi="Vazirmatn"/>
        </w:rPr>
        <w:t xml:space="preserve"> — </w:t>
      </w:r>
      <w:r>
        <w:rPr>
          <w:rFonts w:ascii="Vazirmatn" w:hAnsi="Vazirmatn"/>
          <w:b/>
        </w:rPr>
        <w:t>تداوی</w:t>
      </w:r>
      <w:r>
        <w:rPr>
          <w:rFonts w:ascii="Vazirmatn" w:hAnsi="Vazirmatn"/>
        </w:rPr>
        <w:t xml:space="preserve"> (نه تشخیصی اولیه).</w:t>
      </w:r>
    </w:p>
    <w:p>
      <w:pPr>
        <w:bidi w:val="1"/>
      </w:pPr>
      <w:r>
        <w:rPr>
          <w:rFonts w:ascii="Vazirmatn" w:hAnsi="Vazirmatn"/>
          <w:b/>
        </w:rPr>
        <w:t>طبقه‌بندی خطر سنگ CBD — ASGE 2019:</w:t>
      </w:r>
    </w:p>
    <w:tbl>
      <w:tblPr>
        <w:tblStyle w:val="TableGrid"/>
        <w:tblW w:type="auto" w:w="0"/>
        <w:tblLook w:firstColumn="1" w:firstRow="1" w:lastColumn="0" w:lastRow="0" w:noHBand="0" w:noVBand="1" w:val="04A0"/>
      </w:tblPr>
      <w:tblGrid>
        <w:gridCol w:w="3437"/>
        <w:gridCol w:w="3437"/>
        <w:gridCol w:w="3437"/>
      </w:tblGrid>
      <w:tr>
        <w:tc>
          <w:tcPr>
            <w:tcW w:type="dxa" w:w="3437"/>
            <w:shd w:val="clear" w:fill="136f73"/>
          </w:tcPr>
          <w:p>
            <w:pPr>
              <w:bidi w:val="1"/>
            </w:pPr>
            <w:r/>
            <w:r>
              <w:rPr>
                <w:b/>
                <w:color w:val="FFFFFF"/>
                <w:sz w:val="19"/>
              </w:rPr>
              <w:t>خطر</w:t>
            </w:r>
          </w:p>
        </w:tc>
        <w:tc>
          <w:tcPr>
            <w:tcW w:type="dxa" w:w="3437"/>
            <w:shd w:val="clear" w:fill="136f73"/>
          </w:tcPr>
          <w:p>
            <w:pPr>
              <w:bidi w:val="1"/>
            </w:pPr>
            <w:r/>
            <w:r>
              <w:rPr>
                <w:b/>
                <w:color w:val="FFFFFF"/>
                <w:sz w:val="19"/>
              </w:rPr>
              <w:t>معیار</w:t>
            </w:r>
          </w:p>
        </w:tc>
        <w:tc>
          <w:tcPr>
            <w:tcW w:type="dxa" w:w="3437"/>
            <w:shd w:val="clear" w:fill="136f73"/>
          </w:tcPr>
          <w:p>
            <w:pPr>
              <w:bidi w:val="1"/>
            </w:pPr>
            <w:r/>
            <w:r>
              <w:rPr>
                <w:b/>
                <w:color w:val="FFFFFF"/>
                <w:sz w:val="19"/>
              </w:rPr>
              <w:t>اقدام</w:t>
            </w:r>
          </w:p>
        </w:tc>
      </w:tr>
      <w:tr>
        <w:tc>
          <w:tcPr>
            <w:tcW w:type="dxa" w:w="3437"/>
          </w:tcPr>
          <w:p>
            <w:pPr>
              <w:bidi w:val="1"/>
            </w:pPr>
            <w:r>
              <w:rPr>
                <w:sz w:val="18"/>
              </w:rPr>
            </w:r>
            <w:r>
              <w:rPr>
                <w:rFonts w:ascii="Vazirmatn" w:hAnsi="Vazirmatn"/>
                <w:b/>
                <w:sz w:val="18"/>
              </w:rPr>
              <w:t>متوسط</w:t>
            </w:r>
          </w:p>
        </w:tc>
        <w:tc>
          <w:tcPr>
            <w:tcW w:type="dxa" w:w="3437"/>
          </w:tcPr>
          <w:p>
            <w:pPr>
              <w:bidi w:val="1"/>
            </w:pPr>
            <w:r>
              <w:rPr>
                <w:sz w:val="18"/>
              </w:rPr>
            </w:r>
            <w:r>
              <w:rPr>
                <w:rFonts w:ascii="Vazirmatn" w:hAnsi="Vazirmatn"/>
                <w:sz w:val="18"/>
              </w:rPr>
              <w:t>LFT غیرنورمال، سن بیش از ۵۵، یا CBD متسع در سونوگرافی</w:t>
            </w:r>
          </w:p>
        </w:tc>
        <w:tc>
          <w:tcPr>
            <w:tcW w:type="dxa" w:w="3437"/>
          </w:tcPr>
          <w:p>
            <w:pPr>
              <w:bidi w:val="1"/>
            </w:pPr>
            <w:r>
              <w:rPr>
                <w:sz w:val="18"/>
              </w:rPr>
            </w:r>
            <w:r>
              <w:rPr>
                <w:rFonts w:ascii="Vazirmatn" w:hAnsi="Vazirmatn"/>
                <w:b/>
                <w:sz w:val="18"/>
              </w:rPr>
              <w:t>EUS یا MRCP</w:t>
            </w:r>
            <w:r>
              <w:rPr>
                <w:rFonts w:ascii="Vazirmatn" w:hAnsi="Vazirmatn"/>
                <w:sz w:val="18"/>
              </w:rPr>
              <w:t xml:space="preserve"> (یا Intraoperative cholangiography)</w:t>
            </w:r>
          </w:p>
        </w:tc>
      </w:tr>
      <w:tr>
        <w:tc>
          <w:tcPr>
            <w:tcW w:type="dxa" w:w="3437"/>
          </w:tcPr>
          <w:p>
            <w:pPr>
              <w:bidi w:val="1"/>
            </w:pPr>
            <w:r>
              <w:rPr>
                <w:sz w:val="18"/>
              </w:rPr>
            </w:r>
            <w:r>
              <w:rPr>
                <w:rFonts w:ascii="Vazirmatn" w:hAnsi="Vazirmatn"/>
                <w:b/>
                <w:sz w:val="18"/>
              </w:rPr>
              <w:t>پایین</w:t>
            </w:r>
          </w:p>
        </w:tc>
        <w:tc>
          <w:tcPr>
            <w:tcW w:type="dxa" w:w="3437"/>
          </w:tcPr>
          <w:p>
            <w:pPr>
              <w:bidi w:val="1"/>
            </w:pPr>
            <w:r>
              <w:rPr>
                <w:sz w:val="18"/>
              </w:rPr>
            </w:r>
            <w:r>
              <w:rPr>
                <w:rFonts w:ascii="Vazirmatn" w:hAnsi="Vazirmatn"/>
                <w:sz w:val="18"/>
              </w:rPr>
              <w:t>هیچ کدام</w:t>
            </w:r>
          </w:p>
        </w:tc>
        <w:tc>
          <w:tcPr>
            <w:tcW w:type="dxa" w:w="3437"/>
          </w:tcPr>
          <w:p>
            <w:pPr>
              <w:bidi w:val="1"/>
            </w:pPr>
            <w:r>
              <w:rPr>
                <w:sz w:val="18"/>
              </w:rPr>
            </w:r>
            <w:r>
              <w:rPr>
                <w:rFonts w:ascii="Vazirmatn" w:hAnsi="Vazirmatn"/>
                <w:sz w:val="18"/>
              </w:rPr>
              <w:t>کولی‌سیستکتومی بدون تصویربرداری اضافی</w:t>
            </w:r>
          </w:p>
        </w:tc>
      </w:tr>
    </w:tbl>
    <w:p>
      <w:pPr>
        <w:spacing w:before="280"/>
        <w:bidi w:val="1"/>
      </w:pPr>
      <w:r>
        <w:rPr>
          <w:rFonts w:ascii="Vazirmatn" w:hAnsi="Vazirmatn"/>
          <w:b/>
          <w:color w:val="0F2744"/>
          <w:sz w:val="29"/>
        </w:rPr>
        <w:t>🔹 ۹. Diagnosis &amp; Diagnostic Criteria — Tokyo Guidelines 2018 (TG18)</w:t>
      </w:r>
    </w:p>
    <w:p>
      <w:pPr>
        <w:spacing w:before="200"/>
        <w:bidi w:val="1"/>
      </w:pPr>
      <w:r>
        <w:rPr>
          <w:rFonts w:ascii="Vazirmatn" w:hAnsi="Vazirmatn"/>
          <w:b/>
          <w:color w:val="136F73"/>
          <w:sz w:val="25"/>
        </w:rPr>
        <w:t>کولی‌سیستیت حاد</w:t>
      </w:r>
    </w:p>
    <w:p>
      <w:pPr>
        <w:ind w:right="340"/>
        <w:bidi w:val="1"/>
      </w:pPr>
      <w:r>
        <w:rPr>
          <w:color w:val="136F73"/>
        </w:rPr>
        <w:t xml:space="preserve">● </w:t>
      </w:r>
      <w:r>
        <w:rPr>
          <w:rFonts w:ascii="Vazirmatn" w:hAnsi="Vazirmatn"/>
          <w:b/>
        </w:rPr>
        <w:t>A. التهاب موضعی:</w:t>
      </w:r>
      <w:r>
        <w:rPr>
          <w:rFonts w:ascii="Vazirmatn" w:hAnsi="Vazirmatn"/>
        </w:rPr>
        <w:t xml:space="preserve"> Murphy مثبت؛ کتله/درد/حساسیت RUQ.</w:t>
      </w:r>
    </w:p>
    <w:p>
      <w:pPr>
        <w:ind w:right="340"/>
        <w:bidi w:val="1"/>
      </w:pPr>
      <w:r>
        <w:rPr>
          <w:color w:val="136F73"/>
        </w:rPr>
        <w:t xml:space="preserve">● </w:t>
      </w:r>
      <w:r>
        <w:rPr>
          <w:rFonts w:ascii="Vazirmatn" w:hAnsi="Vazirmatn"/>
          <w:b/>
        </w:rPr>
        <w:t>B. التهاب سیستمیک:</w:t>
      </w:r>
      <w:r>
        <w:rPr>
          <w:rFonts w:ascii="Vazirmatn" w:hAnsi="Vazirmatn"/>
        </w:rPr>
        <w:t xml:space="preserve"> تب؛ CRP بلند؛ لکوسیتوز.</w:t>
      </w:r>
    </w:p>
    <w:p>
      <w:pPr>
        <w:ind w:right="340"/>
        <w:bidi w:val="1"/>
      </w:pPr>
      <w:r>
        <w:rPr>
          <w:color w:val="136F73"/>
        </w:rPr>
        <w:t xml:space="preserve">● </w:t>
      </w:r>
      <w:r>
        <w:rPr>
          <w:rFonts w:ascii="Vazirmatn" w:hAnsi="Vazirmatn"/>
          <w:b/>
        </w:rPr>
        <w:t>C. تصویربرداری</w:t>
      </w:r>
      <w:r>
        <w:rPr>
          <w:rFonts w:ascii="Vazirmatn" w:hAnsi="Vazirmatn"/>
        </w:rPr>
        <w:t xml:space="preserve"> مطابق با کولی‌سیستیت.</w:t>
      </w:r>
    </w:p>
    <w:p>
      <w:pPr>
        <w:ind w:right="340"/>
        <w:bidi w:val="1"/>
      </w:pPr>
      <w:r>
        <w:rPr>
          <w:color w:val="136F73"/>
        </w:rPr>
        <w:t xml:space="preserve">● </w:t>
      </w:r>
      <w:r>
        <w:rPr>
          <w:rFonts w:ascii="Vazirmatn" w:hAnsi="Vazirmatn"/>
          <w:b/>
        </w:rPr>
        <w:t>مشکوک:</w:t>
      </w:r>
      <w:r>
        <w:rPr>
          <w:rFonts w:ascii="Vazirmatn" w:hAnsi="Vazirmatn"/>
        </w:rPr>
        <w:t xml:space="preserve"> A + B؛ </w:t>
      </w:r>
      <w:r>
        <w:rPr>
          <w:rFonts w:ascii="Vazirmatn" w:hAnsi="Vazirmatn"/>
          <w:b/>
        </w:rPr>
        <w:t>قطعی:</w:t>
      </w:r>
      <w:r>
        <w:rPr>
          <w:rFonts w:ascii="Vazirmatn" w:hAnsi="Vazirmatn"/>
        </w:rPr>
        <w:t xml:space="preserve"> A + B + C.</w:t>
      </w:r>
    </w:p>
    <w:p>
      <w:pPr>
        <w:bidi w:val="1"/>
      </w:pPr>
      <w:r>
        <w:rPr>
          <w:rFonts w:ascii="Vazirmatn" w:hAnsi="Vazirmatn"/>
          <w:b/>
        </w:rPr>
        <w:t>شدت:</w:t>
      </w:r>
    </w:p>
    <w:p>
      <w:pPr>
        <w:ind w:right="340"/>
        <w:bidi w:val="1"/>
      </w:pPr>
      <w:r>
        <w:rPr>
          <w:color w:val="136F73"/>
        </w:rPr>
        <w:t xml:space="preserve">● </w:t>
      </w:r>
      <w:r>
        <w:rPr>
          <w:rFonts w:ascii="Vazirmatn" w:hAnsi="Vazirmatn"/>
          <w:b/>
        </w:rPr>
        <w:t>Grade III (شدید):</w:t>
      </w:r>
      <w:r>
        <w:rPr>
          <w:rFonts w:ascii="Vazirmatn" w:hAnsi="Vazirmatn"/>
        </w:rPr>
        <w:t xml:space="preserve"> </w:t>
      </w:r>
      <w:r>
        <w:rPr>
          <w:rFonts w:ascii="Vazirmatn" w:hAnsi="Vazirmatn"/>
          <w:b/>
        </w:rPr>
        <w:t>عدم کفایهٔ عضو</w:t>
      </w:r>
      <w:r>
        <w:rPr>
          <w:rFonts w:ascii="Vazirmatn" w:hAnsi="Vazirmatn"/>
        </w:rPr>
        <w:t xml:space="preserve"> (قلبی-عروقی: نیاز به Vasopressor؛ عصبی: کاهش شعور؛ تنفسی: P/F کمتر از ۳۰۰؛ گرده: کریاتینین بیش از ۲.۰ mg/dL؛ کبد: INR بیش از ۱.۵؛ خون: پلیتلت کمتر از ۱۰۰٬۰۰۰).</w:t>
      </w:r>
    </w:p>
    <w:p>
      <w:pPr>
        <w:ind w:right="340"/>
        <w:bidi w:val="1"/>
      </w:pPr>
      <w:r>
        <w:rPr>
          <w:color w:val="136F73"/>
        </w:rPr>
        <w:t xml:space="preserve">● </w:t>
      </w:r>
      <w:r>
        <w:rPr>
          <w:rFonts w:ascii="Vazirmatn" w:hAnsi="Vazirmatn"/>
          <w:b/>
        </w:rPr>
        <w:t>Grade II (متوسط):</w:t>
      </w:r>
      <w:r>
        <w:rPr>
          <w:rFonts w:ascii="Vazirmatn" w:hAnsi="Vazirmatn"/>
        </w:rPr>
        <w:t xml:space="preserve"> WBC بیش از ۱۸٬۰۰۰، کتلهٔ قابل لمس، </w:t>
      </w:r>
      <w:r>
        <w:rPr>
          <w:rFonts w:ascii="Vazirmatn" w:hAnsi="Vazirmatn"/>
          <w:b/>
        </w:rPr>
        <w:t>مدت بیش از ۷۲ ساعت</w:t>
      </w:r>
      <w:r>
        <w:rPr>
          <w:rFonts w:ascii="Vazirmatn" w:hAnsi="Vazirmatn"/>
        </w:rPr>
        <w:t>، یا التهاب موضعی شدید (گانگرن، ابسه، Emphysematous).</w:t>
      </w:r>
    </w:p>
    <w:p>
      <w:pPr>
        <w:ind w:right="340"/>
        <w:bidi w:val="1"/>
      </w:pPr>
      <w:r>
        <w:rPr>
          <w:color w:val="136F73"/>
        </w:rPr>
        <w:t xml:space="preserve">● </w:t>
      </w:r>
      <w:r>
        <w:rPr>
          <w:rFonts w:ascii="Vazirmatn" w:hAnsi="Vazirmatn"/>
          <w:b/>
        </w:rPr>
        <w:t>Grade I (خفیف):</w:t>
      </w:r>
      <w:r>
        <w:rPr>
          <w:rFonts w:ascii="Vazirmatn" w:hAnsi="Vazirmatn"/>
        </w:rPr>
        <w:t xml:space="preserve"> هیچ کدام.</w:t>
      </w:r>
    </w:p>
    <w:p>
      <w:pPr>
        <w:spacing w:before="200"/>
        <w:bidi w:val="1"/>
      </w:pPr>
      <w:r>
        <w:rPr>
          <w:rFonts w:ascii="Vazirmatn" w:hAnsi="Vazirmatn"/>
          <w:b/>
          <w:color w:val="136F73"/>
          <w:sz w:val="25"/>
        </w:rPr>
        <w:t>کلانژیت حاد</w:t>
      </w:r>
    </w:p>
    <w:p>
      <w:pPr>
        <w:ind w:right="340"/>
        <w:bidi w:val="1"/>
      </w:pPr>
      <w:r>
        <w:rPr>
          <w:color w:val="136F73"/>
        </w:rPr>
        <w:t xml:space="preserve">● </w:t>
      </w:r>
      <w:r>
        <w:rPr>
          <w:rFonts w:ascii="Vazirmatn" w:hAnsi="Vazirmatn"/>
          <w:b/>
        </w:rPr>
        <w:t>A. التهاب سیستمیک:</w:t>
      </w:r>
      <w:r>
        <w:rPr>
          <w:rFonts w:ascii="Vazirmatn" w:hAnsi="Vazirmatn"/>
        </w:rPr>
        <w:t xml:space="preserve"> تب (بیش از ۳۸) و/یا لرزه؛ یا شواهد لابراتواری التهاب.</w:t>
      </w:r>
    </w:p>
    <w:p>
      <w:pPr>
        <w:ind w:right="340"/>
        <w:bidi w:val="1"/>
      </w:pPr>
      <w:r>
        <w:rPr>
          <w:color w:val="136F73"/>
        </w:rPr>
        <w:t xml:space="preserve">● </w:t>
      </w:r>
      <w:r>
        <w:rPr>
          <w:rFonts w:ascii="Vazirmatn" w:hAnsi="Vazirmatn"/>
          <w:b/>
        </w:rPr>
        <w:t>B. کولستاز:</w:t>
      </w:r>
      <w:r>
        <w:rPr>
          <w:rFonts w:ascii="Vazirmatn" w:hAnsi="Vazirmatn"/>
        </w:rPr>
        <w:t xml:space="preserve"> یرقان (بیلی‌روبین ≥ ۲ mg/dL)؛ یا LFT غیرنورمال.</w:t>
      </w:r>
    </w:p>
    <w:p>
      <w:pPr>
        <w:ind w:right="340"/>
        <w:bidi w:val="1"/>
      </w:pPr>
      <w:r>
        <w:rPr>
          <w:color w:val="136F73"/>
        </w:rPr>
        <w:t xml:space="preserve">● </w:t>
      </w:r>
      <w:r>
        <w:rPr>
          <w:rFonts w:ascii="Vazirmatn" w:hAnsi="Vazirmatn"/>
          <w:b/>
        </w:rPr>
        <w:t>C. تصویربرداری:</w:t>
      </w:r>
      <w:r>
        <w:rPr>
          <w:rFonts w:ascii="Vazirmatn" w:hAnsi="Vazirmatn"/>
        </w:rPr>
        <w:t xml:space="preserve"> اتساع مجاری؛ یا علت (سنگ، تنگی، Stent).</w:t>
      </w:r>
    </w:p>
    <w:p>
      <w:pPr>
        <w:ind w:right="340"/>
        <w:bidi w:val="1"/>
      </w:pPr>
      <w:r>
        <w:rPr>
          <w:color w:val="136F73"/>
        </w:rPr>
        <w:t xml:space="preserve">● </w:t>
      </w:r>
      <w:r>
        <w:rPr>
          <w:rFonts w:ascii="Vazirmatn" w:hAnsi="Vazirmatn"/>
          <w:b/>
        </w:rPr>
        <w:t>قطعی:</w:t>
      </w:r>
      <w:r>
        <w:rPr>
          <w:rFonts w:ascii="Vazirmatn" w:hAnsi="Vazirmatn"/>
        </w:rPr>
        <w:t xml:space="preserve"> یک مورد از A + یک مورد از B + یک مورد از C.</w:t>
      </w:r>
    </w:p>
    <w:p>
      <w:pPr>
        <w:ind w:right="340"/>
        <w:bidi w:val="1"/>
      </w:pPr>
      <w:r>
        <w:rPr>
          <w:color w:val="136F73"/>
        </w:rPr>
        <w:t xml:space="preserve">● </w:t>
      </w:r>
      <w:r>
        <w:rPr>
          <w:rFonts w:ascii="Vazirmatn" w:hAnsi="Vazirmatn"/>
          <w:b/>
        </w:rPr>
        <w:t>شدت:</w:t>
      </w:r>
      <w:r>
        <w:rPr>
          <w:rFonts w:ascii="Vazirmatn" w:hAnsi="Vazirmatn"/>
        </w:rPr>
        <w:t xml:space="preserve"> </w:t>
      </w:r>
      <w:r>
        <w:rPr>
          <w:rFonts w:ascii="Vazirmatn" w:hAnsi="Vazirmatn"/>
          <w:b/>
        </w:rPr>
        <w:t>Grade III</w:t>
      </w:r>
      <w:r>
        <w:rPr>
          <w:rFonts w:ascii="Vazirmatn" w:hAnsi="Vazirmatn"/>
        </w:rPr>
        <w:t xml:space="preserve"> = عدم کفایهٔ عضو؛ </w:t>
      </w:r>
      <w:r>
        <w:rPr>
          <w:rFonts w:ascii="Vazirmatn" w:hAnsi="Vazirmatn"/>
          <w:b/>
        </w:rPr>
        <w:t>Grade II</w:t>
      </w:r>
      <w:r>
        <w:rPr>
          <w:rFonts w:ascii="Vazirmatn" w:hAnsi="Vazirmatn"/>
        </w:rPr>
        <w:t xml:space="preserve"> = دو مورد از: WBC بیش از ۱۲٬۰۰۰ یا کمتر از ۴٬۰۰۰، تب ≥ ۳۹، سن ≥ ۷۵، بیلی‌روبین ≥ ۵ mg/dL، البومین پایین.</w:t>
      </w:r>
    </w:p>
    <w:p>
      <w:pPr>
        <w:spacing w:before="280"/>
        <w:bidi w:val="1"/>
      </w:pPr>
      <w:r>
        <w:rPr>
          <w:rFonts w:ascii="Vazirmatn" w:hAnsi="Vazirmatn"/>
          <w:b/>
          <w:color w:val="0F2744"/>
          <w:sz w:val="29"/>
        </w:rPr>
        <w:t>🔹 ۱۰. Management</w:t>
      </w:r>
    </w:p>
    <w:p>
      <w:pPr>
        <w:spacing w:before="200"/>
        <w:bidi w:val="1"/>
      </w:pPr>
      <w:r>
        <w:rPr>
          <w:rFonts w:ascii="Vazirmatn" w:hAnsi="Vazirmatn"/>
          <w:b/>
          <w:color w:val="136F73"/>
          <w:sz w:val="25"/>
        </w:rPr>
        <w:t>الف) Emergency &amp; General Care</w:t>
      </w:r>
    </w:p>
    <w:p>
      <w:pPr>
        <w:ind w:right="340"/>
        <w:bidi w:val="1"/>
      </w:pPr>
      <w:r>
        <w:rPr>
          <w:color w:val="136F73"/>
        </w:rPr>
        <w:t xml:space="preserve">● </w:t>
      </w:r>
      <w:r>
        <w:rPr>
          <w:rFonts w:ascii="Vazirmatn" w:hAnsi="Vazirmatn"/>
          <w:b/>
        </w:rPr>
        <w:t>کلانژیت:</w:t>
      </w:r>
      <w:r>
        <w:rPr>
          <w:rFonts w:ascii="Vazirmatn" w:hAnsi="Vazirmatn"/>
        </w:rPr>
        <w:t xml:space="preserve"> </w:t>
      </w:r>
      <w:r>
        <w:rPr>
          <w:rFonts w:ascii="Vazirmatn" w:hAnsi="Vazirmatn"/>
          <w:b/>
        </w:rPr>
        <w:t>ABC</w:t>
      </w:r>
      <w:r>
        <w:rPr>
          <w:rFonts w:ascii="Vazirmatn" w:hAnsi="Vazirmatn"/>
        </w:rPr>
        <w:t xml:space="preserve">، مایع IV، </w:t>
      </w:r>
      <w:r>
        <w:rPr>
          <w:rFonts w:ascii="Vazirmatn" w:hAnsi="Vazirmatn"/>
          <w:b/>
        </w:rPr>
        <w:t>کلچر خون</w:t>
      </w:r>
      <w:r>
        <w:rPr>
          <w:rFonts w:ascii="Vazirmatn" w:hAnsi="Vazirmatn"/>
        </w:rPr>
        <w:t xml:space="preserve">، </w:t>
      </w:r>
      <w:r>
        <w:rPr>
          <w:rFonts w:ascii="Vazirmatn" w:hAnsi="Vazirmatn"/>
          <w:b/>
        </w:rPr>
        <w:t>انتی‌بیوتیک در ۱ ساعت</w:t>
      </w:r>
      <w:r>
        <w:rPr>
          <w:rFonts w:ascii="Vazirmatn" w:hAnsi="Vazirmatn"/>
        </w:rPr>
        <w:t xml:space="preserve"> (سپسیس) ← </w:t>
      </w:r>
      <w:r>
        <w:rPr>
          <w:rFonts w:ascii="Vazirmatn" w:hAnsi="Vazirmatn"/>
          <w:b/>
        </w:rPr>
        <w:t>درناژ صفراوی (ERCP)</w:t>
      </w:r>
      <w:r>
        <w:rPr>
          <w:rFonts w:ascii="Vazirmatn" w:hAnsi="Vazirmatn"/>
        </w:rPr>
        <w:t>:</w:t>
      </w:r>
    </w:p>
    <w:p>
      <w:pPr>
        <w:ind w:right="340"/>
        <w:bidi w:val="1"/>
      </w:pPr>
      <w:r>
        <w:rPr>
          <w:color w:val="136F73"/>
        </w:rPr>
        <w:t xml:space="preserve">● </w:t>
      </w:r>
      <w:r>
        <w:rPr>
          <w:rFonts w:ascii="Vazirmatn" w:hAnsi="Vazirmatn"/>
          <w:b/>
        </w:rPr>
        <w:t>Grade III:</w:t>
      </w:r>
      <w:r>
        <w:rPr>
          <w:rFonts w:ascii="Vazirmatn" w:hAnsi="Vazirmatn"/>
        </w:rPr>
        <w:t xml:space="preserve"> </w:t>
      </w:r>
      <w:r>
        <w:rPr>
          <w:rFonts w:ascii="Vazirmatn" w:hAnsi="Vazirmatn"/>
          <w:b/>
        </w:rPr>
        <w:t>فوری</w:t>
      </w:r>
      <w:r>
        <w:rPr>
          <w:rFonts w:ascii="Vazirmatn" w:hAnsi="Vazirmatn"/>
        </w:rPr>
        <w:t xml:space="preserve"> (پس از احیا) — </w:t>
      </w:r>
      <w:r>
        <w:rPr>
          <w:rFonts w:ascii="Vazirmatn" w:hAnsi="Vazirmatn"/>
          <w:b/>
        </w:rPr>
        <w:t>ERCP</w:t>
      </w:r>
      <w:r>
        <w:rPr>
          <w:rFonts w:ascii="Vazirmatn" w:hAnsi="Vazirmatn"/>
        </w:rPr>
        <w:t xml:space="preserve"> (یا درناژ از راه جلد — PTBD) + </w:t>
      </w:r>
      <w:r>
        <w:rPr>
          <w:rFonts w:ascii="Vazirmatn" w:hAnsi="Vazirmatn"/>
          <w:b/>
        </w:rPr>
        <w:t>Vasopressor/ICU</w:t>
      </w:r>
      <w:r>
        <w:rPr>
          <w:rFonts w:ascii="Vazirmatn" w:hAnsi="Vazirmatn"/>
        </w:rPr>
        <w:t>.</w:t>
      </w:r>
    </w:p>
    <w:p>
      <w:pPr>
        <w:ind w:right="340"/>
        <w:bidi w:val="1"/>
      </w:pPr>
      <w:r>
        <w:rPr>
          <w:color w:val="136F73"/>
        </w:rPr>
        <w:t xml:space="preserve">● </w:t>
      </w:r>
      <w:r>
        <w:rPr>
          <w:rFonts w:ascii="Vazirmatn" w:hAnsi="Vazirmatn"/>
          <w:b/>
        </w:rPr>
        <w:t>Grade II:</w:t>
      </w:r>
      <w:r>
        <w:rPr>
          <w:rFonts w:ascii="Vazirmatn" w:hAnsi="Vazirmatn"/>
        </w:rPr>
        <w:t xml:space="preserve"> </w:t>
      </w:r>
      <w:r>
        <w:rPr>
          <w:rFonts w:ascii="Vazirmatn" w:hAnsi="Vazirmatn"/>
          <w:b/>
        </w:rPr>
        <w:t>زود (در ۲۴–۴۸ ساعت)</w:t>
      </w:r>
      <w:r>
        <w:rPr>
          <w:rFonts w:ascii="Vazirmatn" w:hAnsi="Vazirmatn"/>
        </w:rPr>
        <w:t>.</w:t>
      </w:r>
    </w:p>
    <w:p>
      <w:pPr>
        <w:ind w:right="340"/>
        <w:bidi w:val="1"/>
      </w:pPr>
      <w:r>
        <w:rPr>
          <w:color w:val="136F73"/>
        </w:rPr>
        <w:t xml:space="preserve">● </w:t>
      </w:r>
      <w:r>
        <w:rPr>
          <w:rFonts w:ascii="Vazirmatn" w:hAnsi="Vazirmatn"/>
          <w:b/>
        </w:rPr>
        <w:t>Grade I:</w:t>
      </w:r>
      <w:r>
        <w:rPr>
          <w:rFonts w:ascii="Vazirmatn" w:hAnsi="Vazirmatn"/>
        </w:rPr>
        <w:t xml:space="preserve"> انتی‌بیوتیک؛ درناژ اگر در ۲۴ ساعت بهتر نشود.</w:t>
      </w:r>
    </w:p>
    <w:p>
      <w:pPr>
        <w:ind w:right="340"/>
        <w:bidi w:val="1"/>
      </w:pPr>
      <w:r>
        <w:rPr>
          <w:color w:val="136F73"/>
        </w:rPr>
        <w:t xml:space="preserve">● </w:t>
      </w:r>
      <w:r>
        <w:rPr>
          <w:rFonts w:ascii="Vazirmatn" w:hAnsi="Vazirmatn"/>
          <w:b/>
        </w:rPr>
        <w:t>کولی‌سیستیت:</w:t>
      </w:r>
      <w:r>
        <w:rPr>
          <w:rFonts w:ascii="Vazirmatn" w:hAnsi="Vazirmatn"/>
        </w:rPr>
        <w:t xml:space="preserve"> NPO، مایع IV، مسکن، انتی‌بیوتیک، </w:t>
      </w:r>
      <w:r>
        <w:rPr>
          <w:rFonts w:ascii="Vazirmatn" w:hAnsi="Vazirmatn"/>
          <w:b/>
        </w:rPr>
        <w:t>جراح</w:t>
      </w:r>
      <w:r>
        <w:rPr>
          <w:rFonts w:ascii="Vazirmatn" w:hAnsi="Vazirmatn"/>
        </w:rPr>
        <w:t>.</w:t>
      </w:r>
    </w:p>
    <w:p>
      <w:pPr>
        <w:spacing w:before="200"/>
        <w:bidi w:val="1"/>
      </w:pPr>
      <w:r>
        <w:rPr>
          <w:rFonts w:ascii="Vazirmatn" w:hAnsi="Vazirmatn"/>
          <w:b/>
          <w:color w:val="136F73"/>
          <w:sz w:val="25"/>
        </w:rPr>
        <w:t>ب) Pharmacotherapy (Dose + Route + Frequency + Duration)</w:t>
      </w:r>
    </w:p>
    <w:p>
      <w:pPr>
        <w:bidi w:val="1"/>
      </w:pPr>
      <w:r>
        <w:rPr>
          <w:rFonts w:ascii="Vazirmatn" w:hAnsi="Vazirmatn"/>
          <w:b/>
        </w:rPr>
        <w:t>مسکن:</w:t>
      </w:r>
    </w:p>
    <w:p>
      <w:pPr>
        <w:ind w:right="340"/>
        <w:bidi w:val="1"/>
      </w:pPr>
      <w:r>
        <w:rPr>
          <w:color w:val="136F73"/>
        </w:rPr>
        <w:t xml:space="preserve">● </w:t>
      </w:r>
      <w:r>
        <w:rPr>
          <w:rFonts w:ascii="Vazirmatn" w:hAnsi="Vazirmatn"/>
          <w:b/>
        </w:rPr>
        <w:t>کولیک:</w:t>
      </w:r>
      <w:r>
        <w:rPr>
          <w:rFonts w:ascii="Vazirmatn" w:hAnsi="Vazirmatn"/>
        </w:rPr>
        <w:t xml:space="preserve"> </w:t>
      </w:r>
      <w:r>
        <w:rPr>
          <w:rFonts w:ascii="Vazirmatn" w:hAnsi="Vazirmatn"/>
          <w:b/>
        </w:rPr>
        <w:t>NSAID</w:t>
      </w:r>
      <w:r>
        <w:rPr>
          <w:rFonts w:ascii="Vazirmatn" w:hAnsi="Vazirmatn"/>
        </w:rPr>
        <w:t xml:space="preserve"> — </w:t>
      </w:r>
      <w:r>
        <w:rPr>
          <w:rFonts w:ascii="Vazirmatn" w:hAnsi="Vazirmatn"/>
          <w:b/>
        </w:rPr>
        <w:t>Diclofenac ۷۵ mg IM</w:t>
      </w:r>
      <w:r>
        <w:rPr>
          <w:rFonts w:ascii="Vazirmatn" w:hAnsi="Vazirmatn"/>
        </w:rPr>
        <w:t xml:space="preserve"> (یا ۵۰ mg فمی) یا </w:t>
      </w:r>
      <w:r>
        <w:rPr>
          <w:rFonts w:ascii="Vazirmatn" w:hAnsi="Vazirmatn"/>
          <w:b/>
        </w:rPr>
        <w:t>Ketorolac ۳۰ mg IV</w:t>
      </w:r>
      <w:r>
        <w:rPr>
          <w:rFonts w:ascii="Vazirmatn" w:hAnsi="Vazirmatn"/>
        </w:rPr>
        <w:t xml:space="preserve"> — مؤثر و </w:t>
      </w:r>
      <w:r>
        <w:rPr>
          <w:rFonts w:ascii="Vazirmatn" w:hAnsi="Vazirmatn"/>
          <w:b/>
        </w:rPr>
        <w:t>ممکن است پیشرفت به کولی‌سیستیت را کم کند</w:t>
      </w:r>
      <w:r>
        <w:rPr>
          <w:rFonts w:ascii="Vazirmatn" w:hAnsi="Vazirmatn"/>
        </w:rPr>
        <w:t>؛ ⚠️ نه در AKI، قرحه، یا خونریزی.</w:t>
      </w:r>
    </w:p>
    <w:p>
      <w:pPr>
        <w:ind w:right="340"/>
        <w:bidi w:val="1"/>
      </w:pPr>
      <w:r>
        <w:rPr>
          <w:color w:val="136F73"/>
        </w:rPr>
        <w:t xml:space="preserve">● </w:t>
      </w:r>
      <w:r>
        <w:rPr>
          <w:rFonts w:ascii="Vazirmatn" w:hAnsi="Vazirmatn"/>
          <w:b/>
        </w:rPr>
        <w:t>Paracetamol ۱ g IV/PO هر ۶ ساعت</w:t>
      </w:r>
      <w:r>
        <w:rPr>
          <w:rFonts w:ascii="Vazirmatn" w:hAnsi="Vazirmatn"/>
        </w:rPr>
        <w:t xml:space="preserve">؛ </w:t>
      </w:r>
      <w:r>
        <w:rPr>
          <w:rFonts w:ascii="Vazirmatn" w:hAnsi="Vazirmatn"/>
          <w:b/>
        </w:rPr>
        <w:t>Opioid</w:t>
      </w:r>
      <w:r>
        <w:rPr>
          <w:rFonts w:ascii="Vazirmatn" w:hAnsi="Vazirmatn"/>
        </w:rPr>
        <w:t xml:space="preserve"> (Morphine ۲.۵–۵ mg IV تیتره) در صورت نیاز — ⚠️ افسانهٔ «Morphine سبب سپازم Oddi می‌شود» اهمیت کلینیکی ندارد.</w:t>
      </w:r>
    </w:p>
    <w:p>
      <w:pPr>
        <w:bidi w:val="1"/>
      </w:pPr>
      <w:r>
        <w:rPr>
          <w:rFonts w:ascii="Vazirmatn" w:hAnsi="Vazirmatn"/>
          <w:b/>
        </w:rPr>
        <w:t>انتی‌بیوتیک (TG18، SIS/IDSA):</w:t>
      </w:r>
    </w:p>
    <w:tbl>
      <w:tblPr>
        <w:tblStyle w:val="TableGrid"/>
        <w:tblW w:type="auto" w:w="0"/>
        <w:tblLook w:firstColumn="1" w:firstRow="1" w:lastColumn="0" w:lastRow="0" w:noHBand="0" w:noVBand="1" w:val="04A0"/>
      </w:tblPr>
      <w:tblGrid>
        <w:gridCol w:w="2578"/>
        <w:gridCol w:w="2578"/>
        <w:gridCol w:w="2578"/>
        <w:gridCol w:w="2578"/>
      </w:tblGrid>
      <w:tr>
        <w:tc>
          <w:tcPr>
            <w:tcW w:type="dxa" w:w="2578"/>
            <w:shd w:val="clear" w:fill="136f73"/>
          </w:tcPr>
          <w:p>
            <w:pPr>
              <w:bidi w:val="1"/>
            </w:pPr>
            <w:r/>
            <w:r>
              <w:rPr>
                <w:b/>
                <w:color w:val="FFFFFF"/>
                <w:sz w:val="19"/>
              </w:rPr>
              <w:t>حالت</w:t>
            </w:r>
          </w:p>
        </w:tc>
        <w:tc>
          <w:tcPr>
            <w:tcW w:type="dxa" w:w="2578"/>
            <w:shd w:val="clear" w:fill="136f73"/>
          </w:tcPr>
          <w:p>
            <w:pPr>
              <w:bidi w:val="1"/>
            </w:pPr>
            <w:r/>
            <w:r>
              <w:rPr>
                <w:b/>
                <w:color w:val="FFFFFF"/>
                <w:sz w:val="19"/>
              </w:rPr>
              <w:t>رژیم</w:t>
            </w:r>
          </w:p>
        </w:tc>
        <w:tc>
          <w:tcPr>
            <w:tcW w:type="dxa" w:w="2578"/>
            <w:shd w:val="clear" w:fill="136f73"/>
          </w:tcPr>
          <w:p>
            <w:pPr>
              <w:bidi w:val="1"/>
            </w:pPr>
            <w:r/>
            <w:r>
              <w:rPr>
                <w:b/>
                <w:color w:val="FFFFFF"/>
                <w:sz w:val="19"/>
              </w:rPr>
              <w:t>دوز بزرگسال</w:t>
            </w:r>
          </w:p>
        </w:tc>
        <w:tc>
          <w:tcPr>
            <w:tcW w:type="dxa" w:w="2578"/>
            <w:shd w:val="clear" w:fill="136f73"/>
          </w:tcPr>
          <w:p>
            <w:pPr>
              <w:bidi w:val="1"/>
            </w:pPr>
            <w:r/>
            <w:r>
              <w:rPr>
                <w:b/>
                <w:color w:val="FFFFFF"/>
                <w:sz w:val="19"/>
              </w:rPr>
              <w:t>مدت</w:t>
            </w:r>
          </w:p>
        </w:tc>
      </w:tr>
      <w:tr>
        <w:tc>
          <w:tcPr>
            <w:tcW w:type="dxa" w:w="2578"/>
          </w:tcPr>
          <w:p>
            <w:pPr>
              <w:bidi w:val="1"/>
            </w:pPr>
            <w:r>
              <w:rPr>
                <w:sz w:val="18"/>
              </w:rPr>
            </w:r>
          </w:p>
        </w:tc>
        <w:tc>
          <w:tcPr>
            <w:tcW w:type="dxa" w:w="2578"/>
          </w:tcPr>
          <w:p>
            <w:pPr>
              <w:bidi w:val="1"/>
            </w:pPr>
            <w:r>
              <w:rPr>
                <w:sz w:val="18"/>
              </w:rPr>
            </w:r>
            <w:r>
              <w:rPr>
                <w:rFonts w:ascii="Vazirmatn" w:hAnsi="Vazirmatn"/>
                <w:sz w:val="18"/>
              </w:rPr>
              <w:t xml:space="preserve">یا </w:t>
            </w:r>
            <w:r>
              <w:rPr>
                <w:rFonts w:ascii="Vazirmatn" w:hAnsi="Vazirmatn"/>
                <w:b/>
                <w:sz w:val="18"/>
              </w:rPr>
              <w:t>Amoxicillin/Clavulanate</w:t>
            </w:r>
          </w:p>
        </w:tc>
        <w:tc>
          <w:tcPr>
            <w:tcW w:type="dxa" w:w="2578"/>
          </w:tcPr>
          <w:p>
            <w:pPr>
              <w:bidi w:val="1"/>
            </w:pPr>
            <w:r>
              <w:rPr>
                <w:sz w:val="18"/>
              </w:rPr>
            </w:r>
            <w:r>
              <w:rPr>
                <w:rFonts w:ascii="Vazirmatn" w:hAnsi="Vazirmatn"/>
                <w:b/>
                <w:sz w:val="18"/>
              </w:rPr>
              <w:t>۱.۲ g IV هر ۸ ساعت</w:t>
            </w:r>
          </w:p>
        </w:tc>
        <w:tc>
          <w:tcPr>
            <w:tcW w:type="dxa" w:w="2578"/>
          </w:tcPr>
          <w:p>
            <w:pPr>
              <w:bidi w:val="1"/>
            </w:pPr>
            <w:r>
              <w:rPr>
                <w:sz w:val="18"/>
              </w:rPr>
            </w:r>
            <w:r>
              <w:rPr>
                <w:rFonts w:ascii="Vazirmatn" w:hAnsi="Vazirmatn"/>
                <w:sz w:val="18"/>
              </w:rPr>
              <w:t>—</w:t>
            </w:r>
          </w:p>
        </w:tc>
      </w:tr>
      <w:tr>
        <w:tc>
          <w:tcPr>
            <w:tcW w:type="dxa" w:w="2578"/>
          </w:tcPr>
          <w:p>
            <w:pPr>
              <w:bidi w:val="1"/>
            </w:pPr>
            <w:r>
              <w:rPr>
                <w:sz w:val="18"/>
              </w:rPr>
            </w:r>
            <w:r>
              <w:rPr>
                <w:rFonts w:ascii="Vazirmatn" w:hAnsi="Vazirmatn"/>
                <w:b/>
                <w:sz w:val="18"/>
              </w:rPr>
              <w:t>کلانژیت</w:t>
            </w:r>
            <w:r>
              <w:rPr>
                <w:rFonts w:ascii="Vazirmatn" w:hAnsi="Vazirmatn"/>
                <w:sz w:val="18"/>
              </w:rPr>
              <w:t xml:space="preserve"> یا </w:t>
            </w:r>
            <w:r>
              <w:rPr>
                <w:rFonts w:ascii="Vazirmatn" w:hAnsi="Vazirmatn"/>
                <w:b/>
                <w:sz w:val="18"/>
              </w:rPr>
              <w:t>Grade III</w:t>
            </w:r>
            <w:r>
              <w:rPr>
                <w:rFonts w:ascii="Vazirmatn" w:hAnsi="Vazirmatn"/>
                <w:sz w:val="18"/>
              </w:rPr>
              <w:t xml:space="preserve"> یا </w:t>
            </w:r>
            <w:r>
              <w:rPr>
                <w:rFonts w:ascii="Vazirmatn" w:hAnsi="Vazirmatn"/>
                <w:b/>
                <w:sz w:val="18"/>
              </w:rPr>
              <w:t>کسب‌شده در شفاخانه</w:t>
            </w:r>
          </w:p>
        </w:tc>
        <w:tc>
          <w:tcPr>
            <w:tcW w:type="dxa" w:w="2578"/>
          </w:tcPr>
          <w:p>
            <w:pPr>
              <w:bidi w:val="1"/>
            </w:pPr>
            <w:r>
              <w:rPr>
                <w:sz w:val="18"/>
              </w:rPr>
            </w:r>
            <w:r>
              <w:rPr>
                <w:rFonts w:ascii="Vazirmatn" w:hAnsi="Vazirmatn"/>
                <w:b/>
                <w:sz w:val="18"/>
              </w:rPr>
              <w:t>Piperacillin/Tazobactam</w:t>
            </w:r>
          </w:p>
        </w:tc>
        <w:tc>
          <w:tcPr>
            <w:tcW w:type="dxa" w:w="2578"/>
          </w:tcPr>
          <w:p>
            <w:pPr>
              <w:bidi w:val="1"/>
            </w:pPr>
            <w:r>
              <w:rPr>
                <w:sz w:val="18"/>
              </w:rPr>
            </w:r>
            <w:r>
              <w:rPr>
                <w:rFonts w:ascii="Vazirmatn" w:hAnsi="Vazirmatn"/>
                <w:b/>
                <w:sz w:val="18"/>
              </w:rPr>
              <w:t>۴.۵ g IV هر ۶ ساعت</w:t>
            </w:r>
          </w:p>
        </w:tc>
        <w:tc>
          <w:tcPr>
            <w:tcW w:type="dxa" w:w="2578"/>
          </w:tcPr>
          <w:p>
            <w:pPr>
              <w:bidi w:val="1"/>
            </w:pPr>
            <w:r>
              <w:rPr>
                <w:sz w:val="18"/>
              </w:rPr>
            </w:r>
            <w:r>
              <w:rPr>
                <w:rFonts w:ascii="Vazirmatn" w:hAnsi="Vazirmatn"/>
                <w:b/>
                <w:sz w:val="18"/>
              </w:rPr>
              <w:t>۴–۷ روز پس از درناژ موفق</w:t>
            </w:r>
            <w:r>
              <w:rPr>
                <w:rFonts w:ascii="Vazirmatn" w:hAnsi="Vazirmatn"/>
                <w:sz w:val="18"/>
              </w:rPr>
              <w:t xml:space="preserve"> (TG18)؛ باکتریمی با انتروکوک/استرپتوکوک: حد اقل ۲ هفته</w:t>
            </w:r>
          </w:p>
        </w:tc>
      </w:tr>
      <w:tr>
        <w:tc>
          <w:tcPr>
            <w:tcW w:type="dxa" w:w="2578"/>
          </w:tcPr>
          <w:p>
            <w:pPr>
              <w:bidi w:val="1"/>
            </w:pPr>
            <w:r>
              <w:rPr>
                <w:sz w:val="18"/>
              </w:rPr>
            </w:r>
          </w:p>
        </w:tc>
        <w:tc>
          <w:tcPr>
            <w:tcW w:type="dxa" w:w="2578"/>
          </w:tcPr>
          <w:p>
            <w:pPr>
              <w:bidi w:val="1"/>
            </w:pPr>
            <w:r>
              <w:rPr>
                <w:sz w:val="18"/>
              </w:rPr>
            </w:r>
            <w:r>
              <w:rPr>
                <w:rFonts w:ascii="Vazirmatn" w:hAnsi="Vazirmatn"/>
                <w:sz w:val="18"/>
              </w:rPr>
              <w:t xml:space="preserve">یا </w:t>
            </w:r>
            <w:r>
              <w:rPr>
                <w:rFonts w:ascii="Vazirmatn" w:hAnsi="Vazirmatn"/>
                <w:b/>
                <w:sz w:val="18"/>
              </w:rPr>
              <w:t>Meropenem</w:t>
            </w:r>
            <w:r>
              <w:rPr>
                <w:rFonts w:ascii="Vazirmatn" w:hAnsi="Vazirmatn"/>
                <w:sz w:val="18"/>
              </w:rPr>
              <w:t xml:space="preserve"> (ESBL)</w:t>
            </w:r>
          </w:p>
        </w:tc>
        <w:tc>
          <w:tcPr>
            <w:tcW w:type="dxa" w:w="2578"/>
          </w:tcPr>
          <w:p>
            <w:pPr>
              <w:bidi w:val="1"/>
            </w:pPr>
            <w:r>
              <w:rPr>
                <w:sz w:val="18"/>
              </w:rPr>
            </w:r>
            <w:r>
              <w:rPr>
                <w:rFonts w:ascii="Vazirmatn" w:hAnsi="Vazirmatn"/>
                <w:b/>
                <w:sz w:val="18"/>
              </w:rPr>
              <w:t>۱ g IV هر ۸ ساعت</w:t>
            </w:r>
          </w:p>
        </w:tc>
        <w:tc>
          <w:tcPr>
            <w:tcW w:type="dxa" w:w="2578"/>
          </w:tcPr>
          <w:p>
            <w:pPr>
              <w:bidi w:val="1"/>
            </w:pPr>
            <w:r>
              <w:rPr>
                <w:sz w:val="18"/>
              </w:rPr>
            </w:r>
            <w:r>
              <w:rPr>
                <w:rFonts w:ascii="Vazirmatn" w:hAnsi="Vazirmatn"/>
                <w:sz w:val="18"/>
              </w:rPr>
              <w:t>—</w:t>
            </w:r>
          </w:p>
        </w:tc>
      </w:tr>
      <w:tr>
        <w:tc>
          <w:tcPr>
            <w:tcW w:type="dxa" w:w="2578"/>
          </w:tcPr>
          <w:p>
            <w:pPr>
              <w:bidi w:val="1"/>
            </w:pPr>
            <w:r>
              <w:rPr>
                <w:sz w:val="18"/>
              </w:rPr>
            </w:r>
          </w:p>
        </w:tc>
        <w:tc>
          <w:tcPr>
            <w:tcW w:type="dxa" w:w="2578"/>
          </w:tcPr>
          <w:p>
            <w:pPr>
              <w:bidi w:val="1"/>
            </w:pPr>
            <w:r>
              <w:rPr>
                <w:sz w:val="18"/>
              </w:rPr>
            </w:r>
            <w:r>
              <w:rPr>
                <w:rFonts w:ascii="Vazirmatn" w:hAnsi="Vazirmatn"/>
                <w:sz w:val="18"/>
              </w:rPr>
              <w:t xml:space="preserve">+ </w:t>
            </w:r>
            <w:r>
              <w:rPr>
                <w:rFonts w:ascii="Vazirmatn" w:hAnsi="Vazirmatn"/>
                <w:b/>
                <w:sz w:val="18"/>
              </w:rPr>
              <w:t>Vancomycin</w:t>
            </w:r>
            <w:r>
              <w:rPr>
                <w:rFonts w:ascii="Vazirmatn" w:hAnsi="Vazirmatn"/>
                <w:sz w:val="18"/>
              </w:rPr>
              <w:t xml:space="preserve"> در Grade III (Enterococcus)</w:t>
            </w:r>
          </w:p>
        </w:tc>
        <w:tc>
          <w:tcPr>
            <w:tcW w:type="dxa" w:w="2578"/>
          </w:tcPr>
          <w:p>
            <w:pPr>
              <w:bidi w:val="1"/>
            </w:pPr>
            <w:r>
              <w:rPr>
                <w:sz w:val="18"/>
              </w:rPr>
            </w:r>
            <w:r>
              <w:rPr>
                <w:rFonts w:ascii="Vazirmatn" w:hAnsi="Vazirmatn"/>
                <w:sz w:val="18"/>
              </w:rPr>
              <w:t>۱۵–۲۰ mg/kg IV هر ۸–۱۲ ساعت</w:t>
            </w:r>
          </w:p>
        </w:tc>
        <w:tc>
          <w:tcPr>
            <w:tcW w:type="dxa" w:w="2578"/>
          </w:tcPr>
          <w:p>
            <w:pPr>
              <w:bidi w:val="1"/>
            </w:pPr>
            <w:r>
              <w:rPr>
                <w:sz w:val="18"/>
              </w:rPr>
            </w:r>
            <w:r>
              <w:rPr>
                <w:rFonts w:ascii="Vazirmatn" w:hAnsi="Vazirmatn"/>
                <w:sz w:val="18"/>
              </w:rPr>
              <w:t>—</w:t>
            </w:r>
          </w:p>
        </w:tc>
      </w:tr>
      <w:tr>
        <w:tc>
          <w:tcPr>
            <w:tcW w:type="dxa" w:w="2578"/>
          </w:tcPr>
          <w:p>
            <w:pPr>
              <w:bidi w:val="1"/>
            </w:pPr>
            <w:r>
              <w:rPr>
                <w:sz w:val="18"/>
              </w:rPr>
            </w:r>
            <w:r>
              <w:rPr>
                <w:rFonts w:ascii="Vazirmatn" w:hAnsi="Vazirmatn"/>
                <w:b/>
                <w:sz w:val="18"/>
              </w:rPr>
              <w:t>Anastomosis صفراوی-روده‌ای</w:t>
            </w:r>
          </w:p>
        </w:tc>
        <w:tc>
          <w:tcPr>
            <w:tcW w:type="dxa" w:w="2578"/>
          </w:tcPr>
          <w:p>
            <w:pPr>
              <w:bidi w:val="1"/>
            </w:pPr>
            <w:r>
              <w:rPr>
                <w:sz w:val="18"/>
              </w:rPr>
            </w:r>
            <w:r>
              <w:rPr>
                <w:rFonts w:ascii="Vazirmatn" w:hAnsi="Vazirmatn"/>
                <w:sz w:val="18"/>
              </w:rPr>
              <w:t>پوشش انیروب (Metronidazole)</w:t>
            </w:r>
          </w:p>
        </w:tc>
        <w:tc>
          <w:tcPr>
            <w:tcW w:type="dxa" w:w="2578"/>
          </w:tcPr>
          <w:p>
            <w:pPr>
              <w:bidi w:val="1"/>
            </w:pPr>
            <w:r>
              <w:rPr>
                <w:sz w:val="18"/>
              </w:rPr>
            </w:r>
            <w:r>
              <w:rPr>
                <w:rFonts w:ascii="Vazirmatn" w:hAnsi="Vazirmatn"/>
                <w:sz w:val="18"/>
              </w:rPr>
              <w:t>—</w:t>
            </w:r>
          </w:p>
        </w:tc>
        <w:tc>
          <w:tcPr>
            <w:tcW w:type="dxa" w:w="2578"/>
          </w:tcPr>
          <w:p>
            <w:pPr>
              <w:bidi w:val="1"/>
            </w:pPr>
            <w:r>
              <w:rPr>
                <w:sz w:val="18"/>
              </w:rPr>
            </w:r>
            <w:r>
              <w:rPr>
                <w:rFonts w:ascii="Vazirmatn" w:hAnsi="Vazirmatn"/>
                <w:sz w:val="18"/>
              </w:rPr>
              <w:t>—</w:t>
            </w:r>
          </w:p>
        </w:tc>
      </w:tr>
    </w:tbl>
    <w:p>
      <w:pPr>
        <w:bidi w:val="1"/>
      </w:pPr>
      <w:r>
        <w:rPr>
          <w:rFonts w:ascii="Vazirmatn" w:hAnsi="Vazirmatn"/>
          <w:b/>
        </w:rPr>
        <w:t>حل سنگ دوایی:</w:t>
      </w:r>
      <w:r>
        <w:rPr>
          <w:rFonts w:ascii="Vazirmatn" w:hAnsi="Vazirmatn"/>
        </w:rPr>
        <w:t xml:space="preserve"> </w:t>
      </w:r>
      <w:r>
        <w:rPr>
          <w:rFonts w:ascii="Vazirmatn" w:hAnsi="Vazirmatn"/>
          <w:b/>
        </w:rPr>
        <w:t>Ursodeoxycholic acid (UDCA) ۸–۱۰ mg/kg/روز</w:t>
      </w:r>
      <w:r>
        <w:rPr>
          <w:rFonts w:ascii="Vazirmatn" w:hAnsi="Vazirmatn"/>
        </w:rPr>
        <w:t xml:space="preserve"> فمی (به دوزهای منقسم) برای </w:t>
      </w:r>
      <w:r>
        <w:rPr>
          <w:rFonts w:ascii="Vazirmatn" w:hAnsi="Vazirmatn"/>
          <w:b/>
        </w:rPr>
        <w:t>۶–۲۴ ماه</w:t>
      </w:r>
      <w:r>
        <w:rPr>
          <w:rFonts w:ascii="Vazirmatn" w:hAnsi="Vazirmatn"/>
        </w:rPr>
        <w:t xml:space="preserve"> — فقط سنگ‌های </w:t>
      </w:r>
      <w:r>
        <w:rPr>
          <w:rFonts w:ascii="Vazirmatn" w:hAnsi="Vazirmatn"/>
          <w:b/>
        </w:rPr>
        <w:t>کلسترولی کوچک (کمتر از ۱ cm)، رادیولوسنت، با کیسهٔ فعال</w:t>
      </w:r>
      <w:r>
        <w:rPr>
          <w:rFonts w:ascii="Vazirmatn" w:hAnsi="Vazirmatn"/>
        </w:rPr>
        <w:t xml:space="preserve"> در مریضانی که جراحی نمی‌کنند؛ راجعه تا ۵۰ فیصد — </w:t>
      </w:r>
      <w:r>
        <w:rPr>
          <w:rFonts w:ascii="Vazirmatn" w:hAnsi="Vazirmatn"/>
          <w:b/>
        </w:rPr>
        <w:t>نقش محدود</w:t>
      </w:r>
      <w:r>
        <w:rPr>
          <w:rFonts w:ascii="Vazirmatn" w:hAnsi="Vazirmatn"/>
        </w:rPr>
        <w:t xml:space="preserve">. </w:t>
      </w:r>
      <w:r>
        <w:rPr>
          <w:rFonts w:ascii="Vazirmatn" w:hAnsi="Vazirmatn"/>
          <w:b/>
        </w:rPr>
        <w:t>پیشگیری</w:t>
      </w:r>
      <w:r>
        <w:rPr>
          <w:rFonts w:ascii="Vazirmatn" w:hAnsi="Vazirmatn"/>
        </w:rPr>
        <w:t xml:space="preserve"> در کاهش وزن سریع (پس از جراحی چاقی): UDCA </w:t>
      </w:r>
      <w:r>
        <w:rPr>
          <w:rFonts w:ascii="Vazirmatn" w:hAnsi="Vazirmatn"/>
          <w:b/>
        </w:rPr>
        <w:t>۳۰۰ mg فمی دو بار در روز × ۶ ماه</w:t>
      </w:r>
      <w:r>
        <w:rPr>
          <w:rFonts w:ascii="Vazirmatn" w:hAnsi="Vazirmatn"/>
        </w:rPr>
        <w:t>.</w:t>
      </w:r>
    </w:p>
    <w:p>
      <w:pPr>
        <w:spacing w:before="200"/>
        <w:bidi w:val="1"/>
      </w:pPr>
      <w:r>
        <w:rPr>
          <w:rFonts w:ascii="Vazirmatn" w:hAnsi="Vazirmatn"/>
          <w:b/>
          <w:color w:val="136F73"/>
          <w:sz w:val="25"/>
        </w:rPr>
        <w:t>ج) Non-pharmacological Management</w:t>
      </w:r>
    </w:p>
    <w:p>
      <w:pPr>
        <w:ind w:right="340"/>
        <w:bidi w:val="1"/>
      </w:pPr>
      <w:r>
        <w:rPr>
          <w:color w:val="136F73"/>
        </w:rPr>
        <w:t xml:space="preserve">● </w:t>
      </w:r>
      <w:r>
        <w:rPr>
          <w:rFonts w:ascii="Vazirmatn" w:hAnsi="Vazirmatn"/>
          <w:b/>
        </w:rPr>
        <w:t>سنگ بی‌علامه:</w:t>
      </w:r>
      <w:r>
        <w:rPr>
          <w:rFonts w:ascii="Vazirmatn" w:hAnsi="Vazirmatn"/>
        </w:rPr>
        <w:t xml:space="preserve"> </w:t>
      </w:r>
      <w:r>
        <w:rPr>
          <w:rFonts w:ascii="Vazirmatn" w:hAnsi="Vazirmatn"/>
          <w:b/>
        </w:rPr>
        <w:t>بدون تداوی</w:t>
      </w:r>
      <w:r>
        <w:rPr>
          <w:rFonts w:ascii="Vazirmatn" w:hAnsi="Vazirmatn"/>
        </w:rPr>
        <w:t xml:space="preserve"> (خطر اعراض حدود ۱–۲ فیصد در سال) — </w:t>
      </w:r>
      <w:r>
        <w:rPr>
          <w:rFonts w:ascii="Vazirmatn" w:hAnsi="Vazirmatn"/>
          <w:b/>
        </w:rPr>
        <w:t>مگر</w:t>
      </w:r>
      <w:r>
        <w:rPr>
          <w:rFonts w:ascii="Vazirmatn" w:hAnsi="Vazirmatn"/>
        </w:rPr>
        <w:t xml:space="preserve">: </w:t>
      </w:r>
      <w:r>
        <w:rPr>
          <w:rFonts w:ascii="Vazirmatn" w:hAnsi="Vazirmatn"/>
          <w:b/>
        </w:rPr>
        <w:t>کیسهٔ چینی (Porcelain)</w:t>
      </w:r>
      <w:r>
        <w:rPr>
          <w:rFonts w:ascii="Vazirmatn" w:hAnsi="Vazirmatn"/>
        </w:rPr>
        <w:t xml:space="preserve">، سنگ </w:t>
      </w:r>
      <w:r>
        <w:rPr>
          <w:rFonts w:ascii="Vazirmatn" w:hAnsi="Vazirmatn"/>
          <w:b/>
        </w:rPr>
        <w:t>بیش از ۳ cm</w:t>
      </w:r>
      <w:r>
        <w:rPr>
          <w:rFonts w:ascii="Vazirmatn" w:hAnsi="Vazirmatn"/>
        </w:rPr>
        <w:t xml:space="preserve">، </w:t>
      </w:r>
      <w:r>
        <w:rPr>
          <w:rFonts w:ascii="Vazirmatn" w:hAnsi="Vazirmatn"/>
          <w:b/>
        </w:rPr>
        <w:t>پولیپ ≥ ۱ cm</w:t>
      </w:r>
      <w:r>
        <w:rPr>
          <w:rFonts w:ascii="Vazirmatn" w:hAnsi="Vazirmatn"/>
        </w:rPr>
        <w:t xml:space="preserve">، </w:t>
      </w:r>
      <w:r>
        <w:rPr>
          <w:rFonts w:ascii="Vazirmatn" w:hAnsi="Vazirmatn"/>
          <w:b/>
        </w:rPr>
        <w:t>کم‌خونی همولیتیک (Sickle cell)</w:t>
      </w:r>
      <w:r>
        <w:rPr>
          <w:rFonts w:ascii="Vazirmatn" w:hAnsi="Vazirmatn"/>
        </w:rPr>
        <w:t>، یا مناطق با شیوع بلند سرطان کیسه.</w:t>
      </w:r>
    </w:p>
    <w:p>
      <w:pPr>
        <w:ind w:right="340"/>
        <w:bidi w:val="1"/>
      </w:pPr>
      <w:r>
        <w:rPr>
          <w:color w:val="136F73"/>
        </w:rPr>
        <w:t xml:space="preserve">● </w:t>
      </w:r>
      <w:r>
        <w:rPr>
          <w:rFonts w:ascii="Vazirmatn" w:hAnsi="Vazirmatn"/>
        </w:rPr>
        <w:t>اجتناب از غذاهای بسیار چرب (اعراض)، کاهش وزن تدریجی.</w:t>
      </w:r>
    </w:p>
    <w:p>
      <w:pPr>
        <w:spacing w:before="200"/>
        <w:bidi w:val="1"/>
      </w:pPr>
      <w:r>
        <w:rPr>
          <w:rFonts w:ascii="Vazirmatn" w:hAnsi="Vazirmatn"/>
          <w:b/>
          <w:color w:val="136F73"/>
          <w:sz w:val="25"/>
        </w:rPr>
        <w:t>د) Surgical / Procedural Management</w:t>
      </w:r>
    </w:p>
    <w:tbl>
      <w:tblPr>
        <w:tblStyle w:val="TableGrid"/>
        <w:tblW w:type="auto" w:w="0"/>
        <w:tblLook w:firstColumn="1" w:firstRow="1" w:lastColumn="0" w:lastRow="0" w:noHBand="0" w:noVBand="1" w:val="04A0"/>
      </w:tblPr>
      <w:tblGrid>
        <w:gridCol w:w="5156"/>
        <w:gridCol w:w="5156"/>
      </w:tblGrid>
      <w:tr>
        <w:tc>
          <w:tcPr>
            <w:tcW w:type="dxa" w:w="5156"/>
            <w:shd w:val="clear" w:fill="136f73"/>
          </w:tcPr>
          <w:p>
            <w:pPr>
              <w:bidi w:val="1"/>
            </w:pPr>
            <w:r/>
            <w:r>
              <w:rPr>
                <w:b/>
                <w:color w:val="FFFFFF"/>
                <w:sz w:val="19"/>
              </w:rPr>
              <w:t>حالت</w:t>
            </w:r>
          </w:p>
        </w:tc>
        <w:tc>
          <w:tcPr>
            <w:tcW w:type="dxa" w:w="5156"/>
            <w:shd w:val="clear" w:fill="136f73"/>
          </w:tcPr>
          <w:p>
            <w:pPr>
              <w:bidi w:val="1"/>
            </w:pPr>
            <w:r/>
            <w:r>
              <w:rPr>
                <w:b/>
                <w:color w:val="FFFFFF"/>
                <w:sz w:val="19"/>
              </w:rPr>
              <w:t>اقدام</w:t>
            </w:r>
          </w:p>
        </w:tc>
      </w:tr>
      <w:tr>
        <w:tc>
          <w:tcPr>
            <w:tcW w:type="dxa" w:w="5156"/>
          </w:tcPr>
          <w:p>
            <w:pPr>
              <w:bidi w:val="1"/>
            </w:pPr>
            <w:r>
              <w:rPr>
                <w:sz w:val="18"/>
              </w:rPr>
            </w:r>
            <w:r>
              <w:rPr>
                <w:rFonts w:ascii="Vazirmatn" w:hAnsi="Vazirmatn"/>
                <w:b/>
                <w:sz w:val="18"/>
              </w:rPr>
              <w:t>کولی‌سیستیت حاد (Grade I–II)</w:t>
            </w:r>
          </w:p>
        </w:tc>
        <w:tc>
          <w:tcPr>
            <w:tcW w:type="dxa" w:w="5156"/>
          </w:tcPr>
          <w:p>
            <w:pPr>
              <w:bidi w:val="1"/>
            </w:pPr>
            <w:r>
              <w:rPr>
                <w:sz w:val="18"/>
              </w:rPr>
            </w:r>
            <w:r>
              <w:rPr>
                <w:rFonts w:ascii="Vazirmatn" w:hAnsi="Vazirmatn"/>
                <w:b/>
                <w:sz w:val="18"/>
              </w:rPr>
              <w:t>Laparoscopic cholecystectomy زود — در ۷۲ ساعت</w:t>
            </w:r>
            <w:r>
              <w:rPr>
                <w:rFonts w:ascii="Vazirmatn" w:hAnsi="Vazirmatn"/>
                <w:sz w:val="18"/>
              </w:rPr>
              <w:t xml:space="preserve"> (تا ۷–۱۰ روز از شروع اعراض قابل انجام) — </w:t>
            </w:r>
            <w:r>
              <w:rPr>
                <w:rFonts w:ascii="Vazirmatn" w:hAnsi="Vazirmatn"/>
                <w:b/>
                <w:sz w:val="18"/>
              </w:rPr>
              <w:t>بهتر از جراحی تأخیری</w:t>
            </w:r>
            <w:r>
              <w:rPr>
                <w:rFonts w:ascii="Vazirmatn" w:hAnsi="Vazirmatn"/>
                <w:sz w:val="18"/>
              </w:rPr>
              <w:t xml:space="preserve"> (کمتر راجعه، بستری کوتاه‌تر)</w:t>
            </w:r>
          </w:p>
        </w:tc>
      </w:tr>
      <w:tr>
        <w:tc>
          <w:tcPr>
            <w:tcW w:type="dxa" w:w="5156"/>
          </w:tcPr>
          <w:p>
            <w:pPr>
              <w:bidi w:val="1"/>
            </w:pPr>
            <w:r>
              <w:rPr>
                <w:sz w:val="18"/>
              </w:rPr>
            </w:r>
            <w:r>
              <w:rPr>
                <w:rFonts w:ascii="Vazirmatn" w:hAnsi="Vazirmatn"/>
                <w:b/>
                <w:sz w:val="18"/>
              </w:rPr>
              <w:t>Grade III یا مریض پرخطر جراحی</w:t>
            </w:r>
          </w:p>
        </w:tc>
        <w:tc>
          <w:tcPr>
            <w:tcW w:type="dxa" w:w="5156"/>
          </w:tcPr>
          <w:p>
            <w:pPr>
              <w:bidi w:val="1"/>
            </w:pPr>
            <w:r>
              <w:rPr>
                <w:sz w:val="18"/>
              </w:rPr>
            </w:r>
            <w:r>
              <w:rPr>
                <w:rFonts w:ascii="Vazirmatn" w:hAnsi="Vazirmatn"/>
                <w:b/>
                <w:sz w:val="18"/>
              </w:rPr>
              <w:t>درناژ کیسه از راه جلد (Percutaneous cholecystostomy)</w:t>
            </w:r>
            <w:r>
              <w:rPr>
                <w:rFonts w:ascii="Vazirmatn" w:hAnsi="Vazirmatn"/>
                <w:sz w:val="18"/>
              </w:rPr>
              <w:t xml:space="preserve"> یا </w:t>
            </w:r>
            <w:r>
              <w:rPr>
                <w:rFonts w:ascii="Vazirmatn" w:hAnsi="Vazirmatn"/>
                <w:b/>
                <w:sz w:val="18"/>
              </w:rPr>
              <w:t>EUS-guided gallbladder drainage</w:t>
            </w:r>
            <w:r>
              <w:rPr>
                <w:rFonts w:ascii="Vazirmatn" w:hAnsi="Vazirmatn"/>
                <w:sz w:val="18"/>
              </w:rPr>
              <w:t xml:space="preserve"> ← جراحی بعداً در صورت امکان</w:t>
            </w:r>
          </w:p>
        </w:tc>
      </w:tr>
      <w:tr>
        <w:tc>
          <w:tcPr>
            <w:tcW w:type="dxa" w:w="5156"/>
          </w:tcPr>
          <w:p>
            <w:pPr>
              <w:bidi w:val="1"/>
            </w:pPr>
            <w:r>
              <w:rPr>
                <w:sz w:val="18"/>
              </w:rPr>
            </w:r>
            <w:r>
              <w:rPr>
                <w:rFonts w:ascii="Vazirmatn" w:hAnsi="Vazirmatn"/>
                <w:b/>
                <w:sz w:val="18"/>
              </w:rPr>
              <w:t>سنگ CBD</w:t>
            </w:r>
          </w:p>
        </w:tc>
        <w:tc>
          <w:tcPr>
            <w:tcW w:type="dxa" w:w="5156"/>
          </w:tcPr>
          <w:p>
            <w:pPr>
              <w:bidi w:val="1"/>
            </w:pPr>
            <w:r>
              <w:rPr>
                <w:sz w:val="18"/>
              </w:rPr>
            </w:r>
            <w:r>
              <w:rPr>
                <w:rFonts w:ascii="Vazirmatn" w:hAnsi="Vazirmatn"/>
                <w:b/>
                <w:sz w:val="18"/>
              </w:rPr>
              <w:t>ERCP + Sphincterotomy + برداشتن سنگ</w:t>
            </w:r>
            <w:r>
              <w:rPr>
                <w:rFonts w:ascii="Vazirmatn" w:hAnsi="Vazirmatn"/>
                <w:sz w:val="18"/>
              </w:rPr>
              <w:t xml:space="preserve"> ← </w:t>
            </w:r>
            <w:r>
              <w:rPr>
                <w:rFonts w:ascii="Vazirmatn" w:hAnsi="Vazirmatn"/>
                <w:b/>
                <w:sz w:val="18"/>
              </w:rPr>
              <w:t>کولی‌سیستکتومی در همان بستری</w:t>
            </w:r>
            <w:r>
              <w:rPr>
                <w:rFonts w:ascii="Vazirmatn" w:hAnsi="Vazirmatn"/>
                <w:sz w:val="18"/>
              </w:rPr>
              <w:t xml:space="preserve"> (پیش از ترخیص)</w:t>
            </w:r>
          </w:p>
        </w:tc>
      </w:tr>
      <w:tr>
        <w:tc>
          <w:tcPr>
            <w:tcW w:type="dxa" w:w="5156"/>
          </w:tcPr>
          <w:p>
            <w:pPr>
              <w:bidi w:val="1"/>
            </w:pPr>
            <w:r>
              <w:rPr>
                <w:sz w:val="18"/>
              </w:rPr>
            </w:r>
            <w:r>
              <w:rPr>
                <w:rFonts w:ascii="Vazirmatn" w:hAnsi="Vazirmatn"/>
                <w:b/>
                <w:sz w:val="18"/>
              </w:rPr>
              <w:t>پانکراتیت صفراوی خفیف</w:t>
            </w:r>
          </w:p>
        </w:tc>
        <w:tc>
          <w:tcPr>
            <w:tcW w:type="dxa" w:w="5156"/>
          </w:tcPr>
          <w:p>
            <w:pPr>
              <w:bidi w:val="1"/>
            </w:pPr>
            <w:r>
              <w:rPr>
                <w:sz w:val="18"/>
              </w:rPr>
            </w:r>
            <w:r>
              <w:rPr>
                <w:rFonts w:ascii="Vazirmatn" w:hAnsi="Vazirmatn"/>
                <w:b/>
                <w:sz w:val="18"/>
              </w:rPr>
              <w:t>کولی‌سیستکتومی در همان بستری</w:t>
            </w:r>
            <w:r>
              <w:rPr>
                <w:rFonts w:ascii="Vazirmatn" w:hAnsi="Vazirmatn"/>
                <w:sz w:val="18"/>
              </w:rPr>
              <w:t xml:space="preserve"> (PONCHO trial) — فصل ۲۹</w:t>
            </w:r>
          </w:p>
        </w:tc>
      </w:tr>
      <w:tr>
        <w:tc>
          <w:tcPr>
            <w:tcW w:type="dxa" w:w="5156"/>
          </w:tcPr>
          <w:p>
            <w:pPr>
              <w:bidi w:val="1"/>
            </w:pPr>
            <w:r>
              <w:rPr>
                <w:sz w:val="18"/>
              </w:rPr>
            </w:r>
            <w:r>
              <w:rPr>
                <w:rFonts w:ascii="Vazirmatn" w:hAnsi="Vazirmatn"/>
                <w:b/>
                <w:sz w:val="18"/>
              </w:rPr>
              <w:t>کلانژیت</w:t>
            </w:r>
          </w:p>
        </w:tc>
        <w:tc>
          <w:tcPr>
            <w:tcW w:type="dxa" w:w="5156"/>
          </w:tcPr>
          <w:p>
            <w:pPr>
              <w:bidi w:val="1"/>
            </w:pPr>
            <w:r>
              <w:rPr>
                <w:sz w:val="18"/>
              </w:rPr>
            </w:r>
            <w:r>
              <w:rPr>
                <w:rFonts w:ascii="Vazirmatn" w:hAnsi="Vazirmatn"/>
                <w:b/>
                <w:sz w:val="18"/>
              </w:rPr>
              <w:t>ERCP</w:t>
            </w:r>
            <w:r>
              <w:rPr>
                <w:rFonts w:ascii="Vazirmatn" w:hAnsi="Vazirmatn"/>
                <w:sz w:val="18"/>
              </w:rPr>
              <w:t xml:space="preserve"> (Sphincterotomy + برداشتن سنگ یا </w:t>
            </w:r>
            <w:r>
              <w:rPr>
                <w:rFonts w:ascii="Vazirmatn" w:hAnsi="Vazirmatn"/>
                <w:b/>
                <w:sz w:val="18"/>
              </w:rPr>
              <w:t>Stent</w:t>
            </w:r>
            <w:r>
              <w:rPr>
                <w:rFonts w:ascii="Vazirmatn" w:hAnsi="Vazirmatn"/>
                <w:sz w:val="18"/>
              </w:rPr>
              <w:t xml:space="preserve">)؛ ناکامی ← </w:t>
            </w:r>
            <w:r>
              <w:rPr>
                <w:rFonts w:ascii="Vazirmatn" w:hAnsi="Vazirmatn"/>
                <w:b/>
                <w:sz w:val="18"/>
              </w:rPr>
              <w:t>PTBD</w:t>
            </w:r>
          </w:p>
        </w:tc>
      </w:tr>
      <w:tr>
        <w:tc>
          <w:tcPr>
            <w:tcW w:type="dxa" w:w="5156"/>
          </w:tcPr>
          <w:p>
            <w:pPr>
              <w:bidi w:val="1"/>
            </w:pPr>
            <w:r>
              <w:rPr>
                <w:sz w:val="18"/>
              </w:rPr>
            </w:r>
            <w:r>
              <w:rPr>
                <w:rFonts w:ascii="Vazirmatn" w:hAnsi="Vazirmatn"/>
                <w:b/>
                <w:sz w:val="18"/>
              </w:rPr>
              <w:t>Gallstone ileus</w:t>
            </w:r>
          </w:p>
        </w:tc>
        <w:tc>
          <w:tcPr>
            <w:tcW w:type="dxa" w:w="5156"/>
          </w:tcPr>
          <w:p>
            <w:pPr>
              <w:bidi w:val="1"/>
            </w:pPr>
            <w:r>
              <w:rPr>
                <w:sz w:val="18"/>
              </w:rPr>
            </w:r>
            <w:r>
              <w:rPr>
                <w:rFonts w:ascii="Vazirmatn" w:hAnsi="Vazirmatn"/>
                <w:sz w:val="18"/>
              </w:rPr>
              <w:t>Enterolithotomy</w:t>
            </w:r>
          </w:p>
        </w:tc>
      </w:tr>
    </w:tbl>
    <w:p>
      <w:pPr>
        <w:spacing w:before="280"/>
        <w:bidi w:val="1"/>
      </w:pPr>
      <w:r>
        <w:rPr>
          <w:rFonts w:ascii="Vazirmatn" w:hAnsi="Vazirmatn"/>
          <w:b/>
          <w:color w:val="0F2744"/>
          <w:sz w:val="29"/>
        </w:rPr>
        <w:t>🔹 ۱۱. Complications</w:t>
      </w:r>
    </w:p>
    <w:p>
      <w:pPr>
        <w:bidi w:val="1"/>
      </w:pPr>
      <w:r>
        <w:rPr>
          <w:rFonts w:ascii="Vazirmatn" w:hAnsi="Vazirmatn"/>
          <w:b/>
        </w:rPr>
        <w:t>امپییم</w:t>
      </w:r>
      <w:r>
        <w:rPr>
          <w:rFonts w:ascii="Vazirmatn" w:hAnsi="Vazirmatn"/>
        </w:rPr>
        <w:t xml:space="preserve">، </w:t>
      </w:r>
      <w:r>
        <w:rPr>
          <w:rFonts w:ascii="Vazirmatn" w:hAnsi="Vazirmatn"/>
          <w:b/>
        </w:rPr>
        <w:t>گانگرن</w:t>
      </w:r>
      <w:r>
        <w:rPr>
          <w:rFonts w:ascii="Vazirmatn" w:hAnsi="Vazirmatn"/>
        </w:rPr>
        <w:t xml:space="preserve">، </w:t>
      </w:r>
      <w:r>
        <w:rPr>
          <w:rFonts w:ascii="Vazirmatn" w:hAnsi="Vazirmatn"/>
          <w:b/>
        </w:rPr>
        <w:t>انثقاب</w:t>
      </w:r>
      <w:r>
        <w:rPr>
          <w:rFonts w:ascii="Vazirmatn" w:hAnsi="Vazirmatn"/>
        </w:rPr>
        <w:t xml:space="preserve"> (موضعی ← ابسه؛ آزاد ← پریتونیت)، </w:t>
      </w:r>
      <w:r>
        <w:rPr>
          <w:rFonts w:ascii="Vazirmatn" w:hAnsi="Vazirmatn"/>
          <w:b/>
        </w:rPr>
        <w:t>Emphysematous cholecystitis</w:t>
      </w:r>
      <w:r>
        <w:rPr>
          <w:rFonts w:ascii="Vazirmatn" w:hAnsi="Vazirmatn"/>
        </w:rPr>
        <w:t xml:space="preserve"> (دیابتی‌ها، Clostridium — جراحی فوری)، </w:t>
      </w:r>
      <w:r>
        <w:rPr>
          <w:rFonts w:ascii="Vazirmatn" w:hAnsi="Vazirmatn"/>
          <w:b/>
        </w:rPr>
        <w:t>فیستول کولی‌سیستوانتریک</w:t>
      </w:r>
      <w:r>
        <w:rPr>
          <w:rFonts w:ascii="Vazirmatn" w:hAnsi="Vazirmatn"/>
        </w:rPr>
        <w:t xml:space="preserve"> و Gallstone ileus، </w:t>
      </w:r>
      <w:r>
        <w:rPr>
          <w:rFonts w:ascii="Vazirmatn" w:hAnsi="Vazirmatn"/>
          <w:b/>
        </w:rPr>
        <w:t>Mirizzi</w:t>
      </w:r>
      <w:r>
        <w:rPr>
          <w:rFonts w:ascii="Vazirmatn" w:hAnsi="Vazirmatn"/>
        </w:rPr>
        <w:t xml:space="preserve">، </w:t>
      </w:r>
      <w:r>
        <w:rPr>
          <w:rFonts w:ascii="Vazirmatn" w:hAnsi="Vazirmatn"/>
          <w:b/>
        </w:rPr>
        <w:t>پانکراتیت</w:t>
      </w:r>
      <w:r>
        <w:rPr>
          <w:rFonts w:ascii="Vazirmatn" w:hAnsi="Vazirmatn"/>
        </w:rPr>
        <w:t xml:space="preserve">، </w:t>
      </w:r>
      <w:r>
        <w:rPr>
          <w:rFonts w:ascii="Vazirmatn" w:hAnsi="Vazirmatn"/>
          <w:b/>
        </w:rPr>
        <w:t>کلانژیت</w:t>
      </w:r>
      <w:r>
        <w:rPr>
          <w:rFonts w:ascii="Vazirmatn" w:hAnsi="Vazirmatn"/>
        </w:rPr>
        <w:t xml:space="preserve"> و سپسیس، </w:t>
      </w:r>
      <w:r>
        <w:rPr>
          <w:rFonts w:ascii="Vazirmatn" w:hAnsi="Vazirmatn"/>
          <w:b/>
        </w:rPr>
        <w:t>ابسهٔ کبد</w:t>
      </w:r>
      <w:r>
        <w:rPr>
          <w:rFonts w:ascii="Vazirmatn" w:hAnsi="Vazirmatn"/>
        </w:rPr>
        <w:t xml:space="preserve">، </w:t>
      </w:r>
      <w:r>
        <w:rPr>
          <w:rFonts w:ascii="Vazirmatn" w:hAnsi="Vazirmatn"/>
          <w:b/>
        </w:rPr>
        <w:t>سرطان کیسهٔ صفرا</w:t>
      </w:r>
      <w:r>
        <w:rPr>
          <w:rFonts w:ascii="Vazirmatn" w:hAnsi="Vazirmatn"/>
        </w:rPr>
        <w:t xml:space="preserve"> (دراز مدت)؛ اختلاط جراحی: </w:t>
      </w:r>
      <w:r>
        <w:rPr>
          <w:rFonts w:ascii="Vazirmatn" w:hAnsi="Vazirmatn"/>
          <w:b/>
        </w:rPr>
        <w:t>آسیب CBD</w:t>
      </w:r>
      <w:r>
        <w:rPr>
          <w:rFonts w:ascii="Vazirmatn" w:hAnsi="Vazirmatn"/>
        </w:rPr>
        <w:t xml:space="preserve"> (حدود ۰.۳–۰.۵ فیصد).</w:t>
      </w:r>
    </w:p>
    <w:p>
      <w:pPr>
        <w:spacing w:before="280"/>
        <w:bidi w:val="1"/>
      </w:pPr>
      <w:r>
        <w:rPr>
          <w:rFonts w:ascii="Vazirmatn" w:hAnsi="Vazirmatn"/>
          <w:b/>
          <w:color w:val="0F2744"/>
          <w:sz w:val="29"/>
        </w:rPr>
        <w:t>🔹 ۱۲. Prognosis &amp; Follow-up</w:t>
      </w:r>
    </w:p>
    <w:p>
      <w:pPr>
        <w:ind w:right="340"/>
        <w:bidi w:val="1"/>
      </w:pPr>
      <w:r>
        <w:rPr>
          <w:color w:val="136F73"/>
        </w:rPr>
        <w:t xml:space="preserve">● </w:t>
      </w:r>
      <w:r>
        <w:rPr>
          <w:rFonts w:ascii="Vazirmatn" w:hAnsi="Vazirmatn"/>
        </w:rPr>
        <w:t xml:space="preserve">پس از کولیک اول: </w:t>
      </w:r>
      <w:r>
        <w:rPr>
          <w:rFonts w:ascii="Vazirmatn" w:hAnsi="Vazirmatn"/>
          <w:b/>
        </w:rPr>
        <w:t>راجعه حدود ۵۰–۷۰ فیصد در ۲ سال</w:t>
      </w:r>
      <w:r>
        <w:rPr>
          <w:rFonts w:ascii="Vazirmatn" w:hAnsi="Vazirmatn"/>
        </w:rPr>
        <w:t xml:space="preserve"> ← جراحی انتخابی.</w:t>
      </w:r>
    </w:p>
    <w:p>
      <w:pPr>
        <w:ind w:right="340"/>
        <w:bidi w:val="1"/>
      </w:pPr>
      <w:r>
        <w:rPr>
          <w:color w:val="136F73"/>
        </w:rPr>
        <w:t xml:space="preserve">● </w:t>
      </w:r>
      <w:r>
        <w:rPr>
          <w:rFonts w:ascii="Vazirmatn" w:hAnsi="Vazirmatn"/>
          <w:b/>
        </w:rPr>
        <w:t>کلانژیت شدید بدون درناژ:</w:t>
      </w:r>
      <w:r>
        <w:rPr>
          <w:rFonts w:ascii="Vazirmatn" w:hAnsi="Vazirmatn"/>
        </w:rPr>
        <w:t xml:space="preserve"> مرگ‌ومیر بسیار بلند؛ با درناژ حدود ۵–۱۰ فیصد.</w:t>
      </w:r>
    </w:p>
    <w:p>
      <w:pPr>
        <w:ind w:right="340"/>
        <w:bidi w:val="1"/>
      </w:pPr>
      <w:r>
        <w:rPr>
          <w:color w:val="136F73"/>
        </w:rPr>
        <w:t xml:space="preserve">● </w:t>
      </w:r>
      <w:r>
        <w:rPr>
          <w:rFonts w:ascii="Vazirmatn" w:hAnsi="Vazirmatn"/>
          <w:b/>
        </w:rPr>
        <w:t>پیگیری:</w:t>
      </w:r>
      <w:r>
        <w:rPr>
          <w:rFonts w:ascii="Vazirmatn" w:hAnsi="Vazirmatn"/>
        </w:rPr>
        <w:t xml:space="preserve"> پس از کولی‌سیستکتومی — </w:t>
      </w:r>
      <w:r>
        <w:rPr>
          <w:rFonts w:ascii="Vazirmatn" w:hAnsi="Vazirmatn"/>
          <w:b/>
        </w:rPr>
        <w:t>Post-cholecystectomy syndrome</w:t>
      </w:r>
      <w:r>
        <w:rPr>
          <w:rFonts w:ascii="Vazirmatn" w:hAnsi="Vazirmatn"/>
        </w:rPr>
        <w:t xml:space="preserve"> (اسهال — Bile acid diarrhoea؛ درد — سنگ باقی‌مانده یا اختلال Oddi).</w:t>
      </w:r>
    </w:p>
    <w:p>
      <w:pPr>
        <w:spacing w:before="280"/>
        <w:bidi w:val="1"/>
      </w:pPr>
      <w:r>
        <w:rPr>
          <w:rFonts w:ascii="Vazirmatn" w:hAnsi="Vazirmatn"/>
          <w:b/>
          <w:color w:val="0F2744"/>
          <w:sz w:val="29"/>
        </w:rPr>
        <w:t>💡 Memory Joggers</w:t>
      </w:r>
    </w:p>
    <w:p>
      <w:pPr>
        <w:ind w:right="340"/>
        <w:bidi w:val="1"/>
      </w:pPr>
      <w:r>
        <w:rPr>
          <w:color w:val="136F73"/>
        </w:rPr>
        <w:t xml:space="preserve">● </w:t>
      </w:r>
      <w:r>
        <w:rPr>
          <w:rFonts w:ascii="Vazirmatn" w:hAnsi="Vazirmatn"/>
        </w:rPr>
        <w:t>💡 «</w:t>
      </w:r>
      <w:r>
        <w:rPr>
          <w:rFonts w:ascii="Vazirmatn" w:hAnsi="Vazirmatn"/>
          <w:b/>
        </w:rPr>
        <w:t>۶ ساعت:</w:t>
      </w:r>
      <w:r>
        <w:rPr>
          <w:rFonts w:ascii="Vazirmatn" w:hAnsi="Vazirmatn"/>
        </w:rPr>
        <w:t xml:space="preserve"> کمتر = کولیک؛ بیشتر + تب = کولی‌سیستیت.»</w:t>
      </w:r>
    </w:p>
    <w:p>
      <w:pPr>
        <w:ind w:right="340"/>
        <w:bidi w:val="1"/>
      </w:pPr>
      <w:r>
        <w:rPr>
          <w:color w:val="136F73"/>
        </w:rPr>
        <w:t xml:space="preserve">● </w:t>
      </w:r>
      <w:r>
        <w:rPr>
          <w:rFonts w:ascii="Vazirmatn" w:hAnsi="Vazirmatn"/>
        </w:rPr>
        <w:t>💡 «</w:t>
      </w:r>
      <w:r>
        <w:rPr>
          <w:rFonts w:ascii="Vazirmatn" w:hAnsi="Vazirmatn"/>
          <w:b/>
        </w:rPr>
        <w:t>Charcot:</w:t>
      </w:r>
      <w:r>
        <w:rPr>
          <w:rFonts w:ascii="Vazirmatn" w:hAnsi="Vazirmatn"/>
        </w:rPr>
        <w:t xml:space="preserve"> تب + یرقان + درد؛ </w:t>
      </w:r>
      <w:r>
        <w:rPr>
          <w:rFonts w:ascii="Vazirmatn" w:hAnsi="Vazirmatn"/>
          <w:b/>
        </w:rPr>
        <w:t>Reynolds:</w:t>
      </w:r>
      <w:r>
        <w:rPr>
          <w:rFonts w:ascii="Vazirmatn" w:hAnsi="Vazirmatn"/>
        </w:rPr>
        <w:t xml:space="preserve"> + شوک + گیجی.»</w:t>
      </w:r>
    </w:p>
    <w:p>
      <w:pPr>
        <w:ind w:right="340"/>
        <w:bidi w:val="1"/>
      </w:pPr>
      <w:r>
        <w:rPr>
          <w:color w:val="136F73"/>
        </w:rPr>
        <w:t xml:space="preserve">● </w:t>
      </w:r>
      <w:r>
        <w:rPr>
          <w:rFonts w:ascii="Vazirmatn" w:hAnsi="Vazirmatn"/>
        </w:rPr>
        <w:t>💡 «</w:t>
      </w:r>
      <w:r>
        <w:rPr>
          <w:rFonts w:ascii="Vazirmatn" w:hAnsi="Vazirmatn"/>
          <w:b/>
        </w:rPr>
        <w:t>کلانژیت = درناژ.</w:t>
      </w:r>
      <w:r>
        <w:rPr>
          <w:rFonts w:ascii="Vazirmatn" w:hAnsi="Vazirmatn"/>
        </w:rPr>
        <w:t xml:space="preserve"> انتی‌بیوتیک تنها کافی نیست.»</w:t>
      </w:r>
    </w:p>
    <w:p>
      <w:pPr>
        <w:ind w:right="340"/>
        <w:bidi w:val="1"/>
      </w:pPr>
      <w:r>
        <w:rPr>
          <w:color w:val="136F73"/>
        </w:rPr>
        <w:t xml:space="preserve">● </w:t>
      </w:r>
      <w:r>
        <w:rPr>
          <w:rFonts w:ascii="Vazirmatn" w:hAnsi="Vazirmatn"/>
        </w:rPr>
        <w:t>💡 «</w:t>
      </w:r>
      <w:r>
        <w:rPr>
          <w:rFonts w:ascii="Vazirmatn" w:hAnsi="Vazirmatn"/>
          <w:b/>
        </w:rPr>
        <w:t>Lap chole در ۷۲ ساعت.</w:t>
      </w:r>
      <w:r>
        <w:rPr>
          <w:rFonts w:ascii="Vazirmatn" w:hAnsi="Vazirmatn"/>
        </w:rPr>
        <w:t>»</w:t>
      </w:r>
    </w:p>
    <w:p>
      <w:pPr>
        <w:ind w:right="340"/>
        <w:bidi w:val="1"/>
      </w:pPr>
      <w:r>
        <w:rPr>
          <w:color w:val="136F73"/>
        </w:rPr>
        <w:t xml:space="preserve">● </w:t>
      </w:r>
      <w:r>
        <w:rPr>
          <w:rFonts w:ascii="Vazirmatn" w:hAnsi="Vazirmatn"/>
        </w:rPr>
        <w:t>💡 «</w:t>
      </w:r>
      <w:r>
        <w:rPr>
          <w:rFonts w:ascii="Vazirmatn" w:hAnsi="Vazirmatn"/>
          <w:b/>
        </w:rPr>
        <w:t>CBD بیش از ۶ mm = متسع.</w:t>
      </w:r>
      <w:r>
        <w:rPr>
          <w:rFonts w:ascii="Vazirmatn" w:hAnsi="Vazirmatn"/>
        </w:rPr>
        <w:t>»</w:t>
      </w:r>
    </w:p>
    <w:p>
      <w:pPr>
        <w:ind w:right="340"/>
        <w:bidi w:val="1"/>
      </w:pPr>
      <w:r>
        <w:rPr>
          <w:color w:val="136F73"/>
        </w:rPr>
        <w:t xml:space="preserve">● </w:t>
      </w:r>
      <w:r>
        <w:rPr>
          <w:rFonts w:ascii="Vazirmatn" w:hAnsi="Vazirmatn"/>
        </w:rPr>
        <w:t>💡 «</w:t>
      </w:r>
      <w:r>
        <w:rPr>
          <w:rFonts w:ascii="Vazirmatn" w:hAnsi="Vazirmatn"/>
          <w:b/>
        </w:rPr>
        <w:t>ERCP برای تداوی؛ MRCP/EUS برای تشخیص.</w:t>
      </w:r>
      <w:r>
        <w:rPr>
          <w:rFonts w:ascii="Vazirmatn" w:hAnsi="Vazirmatn"/>
        </w:rPr>
        <w:t>»</w:t>
      </w:r>
    </w:p>
    <w:p>
      <w:pPr>
        <w:spacing w:before="280"/>
        <w:bidi w:val="1"/>
      </w:pPr>
      <w:r>
        <w:rPr>
          <w:rFonts w:ascii="Vazirmatn" w:hAnsi="Vazirmatn"/>
          <w:b/>
          <w:color w:val="0F2744"/>
          <w:sz w:val="29"/>
        </w:rPr>
        <w:t>⚠️ Red Flags</w:t>
      </w:r>
    </w:p>
    <w:p>
      <w:pPr>
        <w:ind w:right="340"/>
        <w:bidi w:val="1"/>
      </w:pPr>
      <w:r>
        <w:rPr>
          <w:color w:val="136F73"/>
        </w:rPr>
        <w:t xml:space="preserve">● </w:t>
      </w:r>
      <w:r>
        <w:rPr>
          <w:rFonts w:ascii="Vazirmatn" w:hAnsi="Vazirmatn"/>
        </w:rPr>
        <w:t xml:space="preserve">⚠️ </w:t>
      </w:r>
      <w:r>
        <w:rPr>
          <w:rFonts w:ascii="Vazirmatn" w:hAnsi="Vazirmatn"/>
          <w:b/>
        </w:rPr>
        <w:t>Reynolds pentad</w:t>
      </w:r>
      <w:r>
        <w:rPr>
          <w:rFonts w:ascii="Vazirmatn" w:hAnsi="Vazirmatn"/>
        </w:rPr>
        <w:t xml:space="preserve"> ← کلانژیت شدید ← احیا + انتی‌بیوتیک + </w:t>
      </w:r>
      <w:r>
        <w:rPr>
          <w:rFonts w:ascii="Vazirmatn" w:hAnsi="Vazirmatn"/>
          <w:b/>
        </w:rPr>
        <w:t>ERCP فوری</w:t>
      </w:r>
      <w:r>
        <w:rPr>
          <w:rFonts w:ascii="Vazirmatn" w:hAnsi="Vazirmatn"/>
        </w:rPr>
        <w:t>.</w:t>
      </w:r>
    </w:p>
    <w:p>
      <w:pPr>
        <w:ind w:right="340"/>
        <w:bidi w:val="1"/>
      </w:pPr>
      <w:r>
        <w:rPr>
          <w:color w:val="136F73"/>
        </w:rPr>
        <w:t xml:space="preserve">● </w:t>
      </w:r>
      <w:r>
        <w:rPr>
          <w:rFonts w:ascii="Vazirmatn" w:hAnsi="Vazirmatn"/>
        </w:rPr>
        <w:t xml:space="preserve">⚠️ </w:t>
      </w:r>
      <w:r>
        <w:rPr>
          <w:rFonts w:ascii="Vazirmatn" w:hAnsi="Vazirmatn"/>
          <w:b/>
        </w:rPr>
        <w:t>کولی‌سیستیت در دیابتی با کرپیتیشن یا گاز در CT</w:t>
      </w:r>
      <w:r>
        <w:rPr>
          <w:rFonts w:ascii="Vazirmatn" w:hAnsi="Vazirmatn"/>
        </w:rPr>
        <w:t xml:space="preserve"> ← Emphysematous ← جراحی.</w:t>
      </w:r>
    </w:p>
    <w:p>
      <w:pPr>
        <w:ind w:right="340"/>
        <w:bidi w:val="1"/>
      </w:pPr>
      <w:r>
        <w:rPr>
          <w:color w:val="136F73"/>
        </w:rPr>
        <w:t xml:space="preserve">● </w:t>
      </w:r>
      <w:r>
        <w:rPr>
          <w:rFonts w:ascii="Vazirmatn" w:hAnsi="Vazirmatn"/>
        </w:rPr>
        <w:t xml:space="preserve">⚠️ </w:t>
      </w:r>
      <w:r>
        <w:rPr>
          <w:rFonts w:ascii="Vazirmatn" w:hAnsi="Vazirmatn"/>
          <w:b/>
        </w:rPr>
        <w:t>بطن تخته‌ای</w:t>
      </w:r>
      <w:r>
        <w:rPr>
          <w:rFonts w:ascii="Vazirmatn" w:hAnsi="Vazirmatn"/>
        </w:rPr>
        <w:t xml:space="preserve"> ← انثقاب کیسه.</w:t>
      </w:r>
    </w:p>
    <w:p>
      <w:pPr>
        <w:ind w:right="340"/>
        <w:bidi w:val="1"/>
      </w:pPr>
      <w:r>
        <w:rPr>
          <w:color w:val="136F73"/>
        </w:rPr>
        <w:t xml:space="preserve">● </w:t>
      </w:r>
      <w:r>
        <w:rPr>
          <w:rFonts w:ascii="Vazirmatn" w:hAnsi="Vazirmatn"/>
        </w:rPr>
        <w:t xml:space="preserve">⚠️ </w:t>
      </w:r>
      <w:r>
        <w:rPr>
          <w:rFonts w:ascii="Vazirmatn" w:hAnsi="Vazirmatn"/>
          <w:b/>
        </w:rPr>
        <w:t>یرقان بی‌درد + کاهش وزن</w:t>
      </w:r>
      <w:r>
        <w:rPr>
          <w:rFonts w:ascii="Vazirmatn" w:hAnsi="Vazirmatn"/>
        </w:rPr>
        <w:t xml:space="preserve"> ← سرطان (Courvoisier) — نه سنگ.</w:t>
      </w:r>
    </w:p>
    <w:p>
      <w:pPr>
        <w:bidi w:val="1"/>
      </w:pPr>
      <w:r>
        <w:rPr>
          <w:color w:val="B8913A"/>
        </w:rPr>
        <w:t>❖ ❖ ❖</w:t>
      </w:r>
    </w:p>
    <w:p>
      <w:pPr>
        <w:spacing w:before="0"/>
        <w:bidi w:val="1"/>
      </w:pPr>
      <w:r>
        <w:rPr>
          <w:rFonts w:ascii="Vazirmatn" w:hAnsi="Vazirmatn"/>
          <w:b/>
          <w:color w:val="136F73"/>
          <w:sz w:val="38"/>
        </w:rPr>
        <w:t>بخش ب — ابسهٔ کبد (Liver Abscess)</w:t>
      </w:r>
    </w:p>
    <w:p>
      <w:pPr>
        <w:bidi w:val="1"/>
      </w:pPr>
      <w:r>
        <w:rPr>
          <w:color w:val="B8913A"/>
          <w:sz w:val="16"/>
        </w:rPr>
        <w:t xml:space="preserve">❖ ❖ ❖ ❖ ❖ ❖ ❖ ❖ ❖ ❖ ❖ ❖ ❖ ❖ ❖ ❖ ❖ ❖ ❖ ❖ </w:t>
      </w:r>
    </w:p>
    <w:p>
      <w:pPr>
        <w:spacing w:before="280"/>
        <w:bidi w:val="1"/>
      </w:pPr>
      <w:r>
        <w:rPr>
          <w:rFonts w:ascii="Vazirmatn" w:hAnsi="Vazirmatn"/>
          <w:b/>
          <w:color w:val="0F2744"/>
          <w:sz w:val="29"/>
        </w:rPr>
        <w:t>🔹 ۱. Core Concept</w:t>
      </w:r>
    </w:p>
    <w:p>
      <w:pPr>
        <w:bidi w:val="1"/>
      </w:pPr>
      <w:r>
        <w:rPr>
          <w:rFonts w:ascii="Vazirmatn" w:hAnsi="Vazirmatn"/>
        </w:rPr>
        <w:t xml:space="preserve">⚗️ </w:t>
      </w:r>
      <w:r>
        <w:rPr>
          <w:rFonts w:ascii="Vazirmatn" w:hAnsi="Vazirmatn"/>
          <w:b/>
        </w:rPr>
        <w:t>فرمول:</w:t>
      </w:r>
      <w:r>
        <w:rPr>
          <w:rFonts w:ascii="Vazirmatn" w:hAnsi="Vazirmatn"/>
        </w:rPr>
        <w:t xml:space="preserve"> </w:t>
      </w:r>
      <w:r>
        <w:rPr>
          <w:rFonts w:ascii="Vazirmatn" w:hAnsi="Vazirmatn"/>
        </w:rPr>
        <w:t>تب + درد RUQ + هپاتومگالی حساس + ضایعهٔ کیستیک در سونوگرافی = ابسهٔ کبد ← امیبی (جوان، مرد، اسهال یا سفر/منطقهٔ اندمیک) یا چرکی (مسن، امراض صفراوی، دیابت)</w:t>
      </w:r>
    </w:p>
    <w:p>
      <w:pPr>
        <w:spacing w:before="280"/>
        <w:bidi w:val="1"/>
      </w:pPr>
      <w:r>
        <w:rPr>
          <w:rFonts w:ascii="Vazirmatn" w:hAnsi="Vazirmatn"/>
          <w:b/>
          <w:color w:val="0F2744"/>
          <w:sz w:val="29"/>
        </w:rPr>
        <w:t>🔹 ۲. Definition &amp; Classification</w:t>
      </w:r>
    </w:p>
    <w:tbl>
      <w:tblPr>
        <w:tblStyle w:val="TableGrid"/>
        <w:tblW w:type="auto" w:w="0"/>
        <w:tblLook w:firstColumn="1" w:firstRow="1" w:lastColumn="0" w:lastRow="0" w:noHBand="0" w:noVBand="1" w:val="04A0"/>
      </w:tblPr>
      <w:tblGrid>
        <w:gridCol w:w="3437"/>
        <w:gridCol w:w="3437"/>
        <w:gridCol w:w="3437"/>
      </w:tblGrid>
      <w:tr>
        <w:tc>
          <w:tcPr>
            <w:tcW w:type="dxa" w:w="3437"/>
            <w:shd w:val="clear" w:fill="136f73"/>
          </w:tcPr>
          <w:p>
            <w:pPr>
              <w:bidi w:val="1"/>
            </w:pPr>
            <w:r/>
            <w:r>
              <w:rPr>
                <w:b/>
                <w:color w:val="FFFFFF"/>
                <w:sz w:val="19"/>
              </w:rPr>
            </w:r>
          </w:p>
        </w:tc>
        <w:tc>
          <w:tcPr>
            <w:tcW w:type="dxa" w:w="3437"/>
            <w:shd w:val="clear" w:fill="136f73"/>
          </w:tcPr>
          <w:p>
            <w:pPr>
              <w:bidi w:val="1"/>
            </w:pPr>
            <w:r/>
            <w:r>
              <w:rPr>
                <w:b/>
                <w:color w:val="FFFFFF"/>
                <w:sz w:val="19"/>
              </w:rPr>
              <w:t>**ابسهٔ امیبی (Amoebic)**</w:t>
            </w:r>
          </w:p>
        </w:tc>
        <w:tc>
          <w:tcPr>
            <w:tcW w:type="dxa" w:w="3437"/>
            <w:shd w:val="clear" w:fill="136f73"/>
          </w:tcPr>
          <w:p>
            <w:pPr>
              <w:bidi w:val="1"/>
            </w:pPr>
            <w:r/>
            <w:r>
              <w:rPr>
                <w:b/>
                <w:color w:val="FFFFFF"/>
                <w:sz w:val="19"/>
              </w:rPr>
              <w:t>**ابسهٔ چرکی (Pyogenic)**</w:t>
            </w:r>
          </w:p>
        </w:tc>
      </w:tr>
      <w:tr>
        <w:tc>
          <w:tcPr>
            <w:tcW w:type="dxa" w:w="3437"/>
          </w:tcPr>
          <w:p>
            <w:pPr>
              <w:bidi w:val="1"/>
            </w:pPr>
            <w:r>
              <w:rPr>
                <w:sz w:val="18"/>
              </w:rPr>
            </w:r>
            <w:r>
              <w:rPr>
                <w:rFonts w:ascii="Vazirmatn" w:hAnsi="Vazirmatn"/>
                <w:b/>
                <w:sz w:val="18"/>
              </w:rPr>
              <w:t>مریض</w:t>
            </w:r>
          </w:p>
        </w:tc>
        <w:tc>
          <w:tcPr>
            <w:tcW w:type="dxa" w:w="3437"/>
          </w:tcPr>
          <w:p>
            <w:pPr>
              <w:bidi w:val="1"/>
            </w:pPr>
            <w:r>
              <w:rPr>
                <w:sz w:val="18"/>
              </w:rPr>
            </w:r>
            <w:r>
              <w:rPr>
                <w:rFonts w:ascii="Vazirmatn" w:hAnsi="Vazirmatn"/>
                <w:b/>
                <w:sz w:val="18"/>
              </w:rPr>
              <w:t>مرد جوان</w:t>
            </w:r>
            <w:r>
              <w:rPr>
                <w:rFonts w:ascii="Vazirmatn" w:hAnsi="Vazirmatn"/>
                <w:sz w:val="18"/>
              </w:rPr>
              <w:t xml:space="preserve"> (۲۰–۴۰)، </w:t>
            </w:r>
            <w:r>
              <w:rPr>
                <w:rFonts w:ascii="Vazirmatn" w:hAnsi="Vazirmatn"/>
                <w:b/>
                <w:sz w:val="18"/>
              </w:rPr>
              <w:t>مناطق اندمیک (افغانستان)</w:t>
            </w:r>
            <w:r>
              <w:rPr>
                <w:rFonts w:ascii="Vazirmatn" w:hAnsi="Vazirmatn"/>
                <w:sz w:val="18"/>
              </w:rPr>
              <w:t>، الکول</w:t>
            </w:r>
          </w:p>
        </w:tc>
        <w:tc>
          <w:tcPr>
            <w:tcW w:type="dxa" w:w="3437"/>
          </w:tcPr>
          <w:p>
            <w:pPr>
              <w:bidi w:val="1"/>
            </w:pPr>
            <w:r>
              <w:rPr>
                <w:sz w:val="18"/>
              </w:rPr>
            </w:r>
            <w:r>
              <w:rPr>
                <w:rFonts w:ascii="Vazirmatn" w:hAnsi="Vazirmatn"/>
                <w:b/>
                <w:sz w:val="18"/>
              </w:rPr>
              <w:t>مسن</w:t>
            </w:r>
            <w:r>
              <w:rPr>
                <w:rFonts w:ascii="Vazirmatn" w:hAnsi="Vazirmatn"/>
                <w:sz w:val="18"/>
              </w:rPr>
              <w:t xml:space="preserve">، </w:t>
            </w:r>
            <w:r>
              <w:rPr>
                <w:rFonts w:ascii="Vazirmatn" w:hAnsi="Vazirmatn"/>
                <w:b/>
                <w:sz w:val="18"/>
              </w:rPr>
              <w:t>امراض صفراوی</w:t>
            </w:r>
            <w:r>
              <w:rPr>
                <w:rFonts w:ascii="Vazirmatn" w:hAnsi="Vazirmatn"/>
                <w:sz w:val="18"/>
              </w:rPr>
              <w:t xml:space="preserve"> (شایع‌ترین منبع)، </w:t>
            </w:r>
            <w:r>
              <w:rPr>
                <w:rFonts w:ascii="Vazirmatn" w:hAnsi="Vazirmatn"/>
                <w:b/>
                <w:sz w:val="18"/>
              </w:rPr>
              <w:t>دیابت</w:t>
            </w:r>
            <w:r>
              <w:rPr>
                <w:rFonts w:ascii="Vazirmatn" w:hAnsi="Vazirmatn"/>
                <w:sz w:val="18"/>
              </w:rPr>
              <w:t>، بدخیمی، آپاندیسیت/دایورتیکولیت (از راه ورید پورتال)</w:t>
            </w:r>
          </w:p>
        </w:tc>
      </w:tr>
      <w:tr>
        <w:tc>
          <w:tcPr>
            <w:tcW w:type="dxa" w:w="3437"/>
          </w:tcPr>
          <w:p>
            <w:pPr>
              <w:bidi w:val="1"/>
            </w:pPr>
            <w:r>
              <w:rPr>
                <w:sz w:val="18"/>
              </w:rPr>
            </w:r>
            <w:r>
              <w:rPr>
                <w:rFonts w:ascii="Vazirmatn" w:hAnsi="Vazirmatn"/>
                <w:b/>
                <w:sz w:val="18"/>
              </w:rPr>
              <w:t>تعداد</w:t>
            </w:r>
          </w:p>
        </w:tc>
        <w:tc>
          <w:tcPr>
            <w:tcW w:type="dxa" w:w="3437"/>
          </w:tcPr>
          <w:p>
            <w:pPr>
              <w:bidi w:val="1"/>
            </w:pPr>
            <w:r>
              <w:rPr>
                <w:sz w:val="18"/>
              </w:rPr>
            </w:r>
            <w:r>
              <w:rPr>
                <w:rFonts w:ascii="Vazirmatn" w:hAnsi="Vazirmatn"/>
                <w:sz w:val="18"/>
              </w:rPr>
              <w:t xml:space="preserve">معمولاً </w:t>
            </w:r>
            <w:r>
              <w:rPr>
                <w:rFonts w:ascii="Vazirmatn" w:hAnsi="Vazirmatn"/>
                <w:b/>
                <w:sz w:val="18"/>
              </w:rPr>
              <w:t>منفرد، در لوب راست</w:t>
            </w:r>
          </w:p>
        </w:tc>
        <w:tc>
          <w:tcPr>
            <w:tcW w:type="dxa" w:w="3437"/>
          </w:tcPr>
          <w:p>
            <w:pPr>
              <w:bidi w:val="1"/>
            </w:pPr>
            <w:r>
              <w:rPr>
                <w:sz w:val="18"/>
              </w:rPr>
            </w:r>
            <w:r>
              <w:rPr>
                <w:rFonts w:ascii="Vazirmatn" w:hAnsi="Vazirmatn"/>
                <w:sz w:val="18"/>
              </w:rPr>
              <w:t xml:space="preserve">منفرد یا </w:t>
            </w:r>
            <w:r>
              <w:rPr>
                <w:rFonts w:ascii="Vazirmatn" w:hAnsi="Vazirmatn"/>
                <w:b/>
                <w:sz w:val="18"/>
              </w:rPr>
              <w:t>متعدد</w:t>
            </w:r>
          </w:p>
        </w:tc>
      </w:tr>
      <w:tr>
        <w:tc>
          <w:tcPr>
            <w:tcW w:type="dxa" w:w="3437"/>
          </w:tcPr>
          <w:p>
            <w:pPr>
              <w:bidi w:val="1"/>
            </w:pPr>
            <w:r>
              <w:rPr>
                <w:sz w:val="18"/>
              </w:rPr>
            </w:r>
            <w:r>
              <w:rPr>
                <w:rFonts w:ascii="Vazirmatn" w:hAnsi="Vazirmatn"/>
                <w:b/>
                <w:sz w:val="18"/>
              </w:rPr>
              <w:t>محتوا</w:t>
            </w:r>
          </w:p>
        </w:tc>
        <w:tc>
          <w:tcPr>
            <w:tcW w:type="dxa" w:w="3437"/>
          </w:tcPr>
          <w:p>
            <w:pPr>
              <w:bidi w:val="1"/>
            </w:pPr>
            <w:r>
              <w:rPr>
                <w:sz w:val="18"/>
              </w:rPr>
            </w:r>
            <w:r>
              <w:rPr>
                <w:rFonts w:ascii="Vazirmatn" w:hAnsi="Vazirmatn"/>
                <w:sz w:val="18"/>
              </w:rPr>
              <w:t>«</w:t>
            </w:r>
            <w:r>
              <w:rPr>
                <w:rFonts w:ascii="Vazirmatn" w:hAnsi="Vazirmatn"/>
                <w:b/>
                <w:sz w:val="18"/>
              </w:rPr>
              <w:t>رب ماهی — Anchovy sauce</w:t>
            </w:r>
            <w:r>
              <w:rPr>
                <w:rFonts w:ascii="Vazirmatn" w:hAnsi="Vazirmatn"/>
                <w:sz w:val="18"/>
              </w:rPr>
              <w:t>» (بدون بو، باکتری ندارد)</w:t>
            </w:r>
          </w:p>
        </w:tc>
        <w:tc>
          <w:tcPr>
            <w:tcW w:type="dxa" w:w="3437"/>
          </w:tcPr>
          <w:p>
            <w:pPr>
              <w:bidi w:val="1"/>
            </w:pPr>
            <w:r>
              <w:rPr>
                <w:sz w:val="18"/>
              </w:rPr>
            </w:r>
            <w:r>
              <w:rPr>
                <w:rFonts w:ascii="Vazirmatn" w:hAnsi="Vazirmatn"/>
                <w:sz w:val="18"/>
              </w:rPr>
              <w:t>چرک بدبو</w:t>
            </w:r>
          </w:p>
        </w:tc>
      </w:tr>
      <w:tr>
        <w:tc>
          <w:tcPr>
            <w:tcW w:type="dxa" w:w="3437"/>
          </w:tcPr>
          <w:p>
            <w:pPr>
              <w:bidi w:val="1"/>
            </w:pPr>
            <w:r>
              <w:rPr>
                <w:sz w:val="18"/>
              </w:rPr>
            </w:r>
            <w:r>
              <w:rPr>
                <w:rFonts w:ascii="Vazirmatn" w:hAnsi="Vazirmatn"/>
                <w:b/>
                <w:sz w:val="18"/>
              </w:rPr>
              <w:t>سیرولوژی امیب</w:t>
            </w:r>
          </w:p>
        </w:tc>
        <w:tc>
          <w:tcPr>
            <w:tcW w:type="dxa" w:w="3437"/>
          </w:tcPr>
          <w:p>
            <w:pPr>
              <w:bidi w:val="1"/>
            </w:pPr>
            <w:r>
              <w:rPr>
                <w:sz w:val="18"/>
              </w:rPr>
            </w:r>
            <w:r>
              <w:rPr>
                <w:rFonts w:ascii="Vazirmatn" w:hAnsi="Vazirmatn"/>
                <w:b/>
                <w:sz w:val="18"/>
              </w:rPr>
              <w:t>مثبت</w:t>
            </w:r>
            <w:r>
              <w:rPr>
                <w:rFonts w:ascii="Vazirmatn" w:hAnsi="Vazirmatn"/>
                <w:sz w:val="18"/>
              </w:rPr>
              <w:t xml:space="preserve"> (بیش از ۹۰ فیصد)</w:t>
            </w:r>
          </w:p>
        </w:tc>
        <w:tc>
          <w:tcPr>
            <w:tcW w:type="dxa" w:w="3437"/>
          </w:tcPr>
          <w:p>
            <w:pPr>
              <w:bidi w:val="1"/>
            </w:pPr>
            <w:r>
              <w:rPr>
                <w:sz w:val="18"/>
              </w:rPr>
            </w:r>
            <w:r>
              <w:rPr>
                <w:rFonts w:ascii="Vazirmatn" w:hAnsi="Vazirmatn"/>
                <w:sz w:val="18"/>
              </w:rPr>
              <w:t>منفی</w:t>
            </w:r>
          </w:p>
        </w:tc>
      </w:tr>
      <w:tr>
        <w:tc>
          <w:tcPr>
            <w:tcW w:type="dxa" w:w="3437"/>
          </w:tcPr>
          <w:p>
            <w:pPr>
              <w:bidi w:val="1"/>
            </w:pPr>
            <w:r>
              <w:rPr>
                <w:sz w:val="18"/>
              </w:rPr>
            </w:r>
            <w:r>
              <w:rPr>
                <w:rFonts w:ascii="Vazirmatn" w:hAnsi="Vazirmatn"/>
                <w:b/>
                <w:sz w:val="18"/>
              </w:rPr>
              <w:t>تداوی</w:t>
            </w:r>
          </w:p>
        </w:tc>
        <w:tc>
          <w:tcPr>
            <w:tcW w:type="dxa" w:w="3437"/>
          </w:tcPr>
          <w:p>
            <w:pPr>
              <w:bidi w:val="1"/>
            </w:pPr>
            <w:r>
              <w:rPr>
                <w:sz w:val="18"/>
              </w:rPr>
            </w:r>
            <w:r>
              <w:rPr>
                <w:rFonts w:ascii="Vazirmatn" w:hAnsi="Vazirmatn"/>
                <w:b/>
                <w:sz w:val="18"/>
              </w:rPr>
              <w:t>Metronidazole</w:t>
            </w:r>
            <w:r>
              <w:rPr>
                <w:rFonts w:ascii="Vazirmatn" w:hAnsi="Vazirmatn"/>
                <w:sz w:val="18"/>
              </w:rPr>
              <w:t xml:space="preserve"> (درناژ کمتر لازم)</w:t>
            </w:r>
          </w:p>
        </w:tc>
        <w:tc>
          <w:tcPr>
            <w:tcW w:type="dxa" w:w="3437"/>
          </w:tcPr>
          <w:p>
            <w:pPr>
              <w:bidi w:val="1"/>
            </w:pPr>
            <w:r>
              <w:rPr>
                <w:sz w:val="18"/>
              </w:rPr>
            </w:r>
            <w:r>
              <w:rPr>
                <w:rFonts w:ascii="Vazirmatn" w:hAnsi="Vazirmatn"/>
                <w:b/>
                <w:sz w:val="18"/>
              </w:rPr>
              <w:t>درناژ + انتی‌بیوتیک</w:t>
            </w:r>
          </w:p>
        </w:tc>
      </w:tr>
    </w:tbl>
    <w:p>
      <w:pPr>
        <w:spacing w:before="280"/>
        <w:bidi w:val="1"/>
      </w:pPr>
      <w:r>
        <w:rPr>
          <w:rFonts w:ascii="Vazirmatn" w:hAnsi="Vazirmatn"/>
          <w:b/>
          <w:color w:val="0F2744"/>
          <w:sz w:val="29"/>
        </w:rPr>
        <w:t>🔹 ۳. Pathophysiology</w:t>
      </w:r>
    </w:p>
    <w:p>
      <w:pPr>
        <w:ind w:right="340"/>
        <w:bidi w:val="1"/>
      </w:pPr>
      <w:r>
        <w:rPr>
          <w:color w:val="136F73"/>
        </w:rPr>
        <w:t xml:space="preserve">● </w:t>
      </w:r>
      <w:r>
        <w:rPr>
          <w:rFonts w:ascii="Vazirmatn" w:hAnsi="Vazirmatn"/>
          <w:b/>
        </w:rPr>
        <w:t>امیبی:</w:t>
      </w:r>
      <w:r>
        <w:rPr>
          <w:rFonts w:ascii="Vazirmatn" w:hAnsi="Vazirmatn"/>
        </w:rPr>
        <w:t xml:space="preserve"> بلع کیست در آب/غذای آلوده ← تروفوزوئیت در کولون (± کولیت امیبی — اسهال خونی) ← تهاجم به </w:t>
      </w:r>
      <w:r>
        <w:rPr>
          <w:rFonts w:ascii="Vazirmatn" w:hAnsi="Vazirmatn"/>
          <w:b/>
        </w:rPr>
        <w:t>ورید پورتال</w:t>
      </w:r>
      <w:r>
        <w:rPr>
          <w:rFonts w:ascii="Vazirmatn" w:hAnsi="Vazirmatn"/>
        </w:rPr>
        <w:t xml:space="preserve"> ← کبد ← </w:t>
      </w:r>
      <w:r>
        <w:rPr>
          <w:rFonts w:ascii="Vazirmatn" w:hAnsi="Vazirmatn"/>
          <w:b/>
        </w:rPr>
        <w:t>نکروز کبدی (Liquefactive)</w:t>
      </w:r>
      <w:r>
        <w:rPr>
          <w:rFonts w:ascii="Vazirmatn" w:hAnsi="Vazirmatn"/>
        </w:rPr>
        <w:t>.</w:t>
      </w:r>
    </w:p>
    <w:p>
      <w:pPr>
        <w:ind w:right="340"/>
        <w:bidi w:val="1"/>
      </w:pPr>
      <w:r>
        <w:rPr>
          <w:color w:val="136F73"/>
        </w:rPr>
        <w:t xml:space="preserve">● </w:t>
      </w:r>
      <w:r>
        <w:rPr>
          <w:rFonts w:ascii="Vazirmatn" w:hAnsi="Vazirmatn"/>
          <w:b/>
        </w:rPr>
        <w:t>چرکی:</w:t>
      </w:r>
      <w:r>
        <w:rPr>
          <w:rFonts w:ascii="Vazirmatn" w:hAnsi="Vazirmatn"/>
        </w:rPr>
        <w:t xml:space="preserve"> از </w:t>
      </w:r>
      <w:r>
        <w:rPr>
          <w:rFonts w:ascii="Vazirmatn" w:hAnsi="Vazirmatn"/>
          <w:b/>
        </w:rPr>
        <w:t>مجاری صفراوی</w:t>
      </w:r>
      <w:r>
        <w:rPr>
          <w:rFonts w:ascii="Vazirmatn" w:hAnsi="Vazirmatn"/>
        </w:rPr>
        <w:t xml:space="preserve"> (کلانژیت)، </w:t>
      </w:r>
      <w:r>
        <w:rPr>
          <w:rFonts w:ascii="Vazirmatn" w:hAnsi="Vazirmatn"/>
          <w:b/>
        </w:rPr>
        <w:t>ورید پورتال</w:t>
      </w:r>
      <w:r>
        <w:rPr>
          <w:rFonts w:ascii="Vazirmatn" w:hAnsi="Vazirmatn"/>
        </w:rPr>
        <w:t xml:space="preserve"> (Pylephlebitis)، </w:t>
      </w:r>
      <w:r>
        <w:rPr>
          <w:rFonts w:ascii="Vazirmatn" w:hAnsi="Vazirmatn"/>
          <w:b/>
        </w:rPr>
        <w:t>شریان کبدی</w:t>
      </w:r>
      <w:r>
        <w:rPr>
          <w:rFonts w:ascii="Vazirmatn" w:hAnsi="Vazirmatn"/>
        </w:rPr>
        <w:t xml:space="preserve"> (باکتریمی)، مستقیم (همجوار)، یا Cryptogenic.</w:t>
      </w:r>
    </w:p>
    <w:p>
      <w:pPr>
        <w:spacing w:before="280"/>
        <w:bidi w:val="1"/>
      </w:pPr>
      <w:r>
        <w:rPr>
          <w:rFonts w:ascii="Vazirmatn" w:hAnsi="Vazirmatn"/>
          <w:b/>
          <w:color w:val="0F2744"/>
          <w:sz w:val="29"/>
        </w:rPr>
        <w:t>🔹 ۴. Etiology &amp; Risk Factors</w:t>
      </w:r>
    </w:p>
    <w:p>
      <w:pPr>
        <w:bidi w:val="1"/>
      </w:pPr>
      <w:r>
        <w:rPr>
          <w:rFonts w:ascii="Vazirmatn" w:hAnsi="Vazirmatn"/>
        </w:rPr>
        <w:t>آب ناسالم و بهداشت ضعیف (امیب)؛ دیابت، امراض صفراوی، بدخیمی، ERCP/Stent، سیروز، و ایمونوسپرشن (چرکی).</w:t>
      </w:r>
    </w:p>
    <w:p>
      <w:pPr>
        <w:spacing w:before="280"/>
        <w:bidi w:val="1"/>
      </w:pPr>
      <w:r>
        <w:rPr>
          <w:rFonts w:ascii="Vazirmatn" w:hAnsi="Vazirmatn"/>
          <w:b/>
          <w:color w:val="0F2744"/>
          <w:sz w:val="29"/>
        </w:rPr>
        <w:t>🔹 ۵. Symptoms &amp; Signs</w:t>
      </w:r>
    </w:p>
    <w:p>
      <w:pPr>
        <w:bidi w:val="1"/>
      </w:pPr>
      <w:r>
        <w:rPr>
          <w:rFonts w:ascii="Vazirmatn" w:hAnsi="Vazirmatn"/>
          <w:b/>
        </w:rPr>
        <w:t>تب</w:t>
      </w:r>
      <w:r>
        <w:rPr>
          <w:rFonts w:ascii="Vazirmatn" w:hAnsi="Vazirmatn"/>
        </w:rPr>
        <w:t xml:space="preserve"> (اکثراً بلند با لرزه)، </w:t>
      </w:r>
      <w:r>
        <w:rPr>
          <w:rFonts w:ascii="Vazirmatn" w:hAnsi="Vazirmatn"/>
          <w:b/>
        </w:rPr>
        <w:t>درد RUQ</w:t>
      </w:r>
      <w:r>
        <w:rPr>
          <w:rFonts w:ascii="Vazirmatn" w:hAnsi="Vazirmatn"/>
        </w:rPr>
        <w:t xml:space="preserve"> (± انتشار به شانهٔ راست)، </w:t>
      </w:r>
      <w:r>
        <w:rPr>
          <w:rFonts w:ascii="Vazirmatn" w:hAnsi="Vazirmatn"/>
          <w:b/>
        </w:rPr>
        <w:t>هپاتومگالی حساس</w:t>
      </w:r>
      <w:r>
        <w:rPr>
          <w:rFonts w:ascii="Vazirmatn" w:hAnsi="Vazirmatn"/>
        </w:rPr>
        <w:t xml:space="preserve">، </w:t>
      </w:r>
      <w:r>
        <w:rPr>
          <w:rFonts w:ascii="Vazirmatn" w:hAnsi="Vazirmatn"/>
          <w:b/>
        </w:rPr>
        <w:t>حساسیت بین‌الضلاعی (Intercostal tenderness)</w:t>
      </w:r>
      <w:r>
        <w:rPr>
          <w:rFonts w:ascii="Vazirmatn" w:hAnsi="Vazirmatn"/>
        </w:rPr>
        <w:t xml:space="preserve"> در راست، تعرق، کاهش وزن؛ </w:t>
      </w:r>
      <w:r>
        <w:rPr>
          <w:rFonts w:ascii="Vazirmatn" w:hAnsi="Vazirmatn"/>
          <w:b/>
        </w:rPr>
        <w:t>سرفه و درد پلوریتیک</w:t>
      </w:r>
      <w:r>
        <w:rPr>
          <w:rFonts w:ascii="Vazirmatn" w:hAnsi="Vazirmatn"/>
        </w:rPr>
        <w:t xml:space="preserve"> (تحریک دایافرام، افیوژن راست)؛ یرقان (بیشتر در چرکی)؛ ⚠️ </w:t>
      </w:r>
      <w:r>
        <w:rPr>
          <w:rFonts w:ascii="Vazirmatn" w:hAnsi="Vazirmatn"/>
          <w:b/>
        </w:rPr>
        <w:t>سابقهٔ اسهال</w:t>
      </w:r>
      <w:r>
        <w:rPr>
          <w:rFonts w:ascii="Vazirmatn" w:hAnsi="Vazirmatn"/>
        </w:rPr>
        <w:t xml:space="preserve"> فقط در کمتر از یک‌سوم ابسه‌های امیبی.</w:t>
      </w:r>
    </w:p>
    <w:p>
      <w:pPr>
        <w:spacing w:before="280"/>
        <w:bidi w:val="1"/>
      </w:pPr>
      <w:r>
        <w:rPr>
          <w:rFonts w:ascii="Vazirmatn" w:hAnsi="Vazirmatn"/>
          <w:b/>
          <w:color w:val="0F2744"/>
          <w:sz w:val="29"/>
        </w:rPr>
        <w:t>🔹 ۶. Clinical Examination</w:t>
      </w:r>
    </w:p>
    <w:p>
      <w:pPr>
        <w:bidi w:val="1"/>
      </w:pPr>
      <w:r>
        <w:rPr>
          <w:rFonts w:ascii="Vazirmatn" w:hAnsi="Vazirmatn"/>
        </w:rPr>
        <w:t xml:space="preserve">هپاتومگالی حساس، </w:t>
      </w:r>
      <w:r>
        <w:rPr>
          <w:rFonts w:ascii="Vazirmatn" w:hAnsi="Vazirmatn"/>
          <w:b/>
        </w:rPr>
        <w:t>حساسیت نقطه‌ای در فضاهای بین‌الضلاعی راست</w:t>
      </w:r>
      <w:r>
        <w:rPr>
          <w:rFonts w:ascii="Vazirmatn" w:hAnsi="Vazirmatn"/>
        </w:rPr>
        <w:t>، آثار افیوژن پلورای راست (Stony dull در قاعدهٔ راست)، یرقان، آثار سپسیس.</w:t>
      </w:r>
    </w:p>
    <w:p>
      <w:pPr>
        <w:spacing w:before="280"/>
        <w:bidi w:val="1"/>
      </w:pPr>
      <w:r>
        <w:rPr>
          <w:rFonts w:ascii="Vazirmatn" w:hAnsi="Vazirmatn"/>
          <w:b/>
          <w:color w:val="0F2744"/>
          <w:sz w:val="29"/>
        </w:rPr>
        <w:t>🔹 ۷. Quick Differential Diagnosis</w:t>
      </w:r>
    </w:p>
    <w:p>
      <w:pPr>
        <w:bidi w:val="1"/>
      </w:pPr>
      <w:r>
        <w:rPr>
          <w:rFonts w:ascii="Vazirmatn" w:hAnsi="Vazirmatn"/>
          <w:b/>
        </w:rPr>
        <w:t>کیست هایداتید</w:t>
      </w:r>
      <w:r>
        <w:rPr>
          <w:rFonts w:ascii="Vazirmatn" w:hAnsi="Vazirmatn"/>
        </w:rPr>
        <w:t xml:space="preserve"> (⚠️ </w:t>
      </w:r>
      <w:r>
        <w:rPr>
          <w:rFonts w:ascii="Vazirmatn" w:hAnsi="Vazirmatn"/>
          <w:b/>
        </w:rPr>
        <w:t>پیش از پنکچر رد کن</w:t>
      </w:r>
      <w:r>
        <w:rPr>
          <w:rFonts w:ascii="Vazirmatn" w:hAnsi="Vazirmatn"/>
        </w:rPr>
        <w:t>)، HCC نکروتیک، متاستاز کیستیک، کولی‌سیستیت، کلانژیت، ابسهٔ زیر دایافرام، پنومونی راست، و سل کبدی.</w:t>
      </w:r>
    </w:p>
    <w:p>
      <w:pPr>
        <w:spacing w:before="280"/>
        <w:bidi w:val="1"/>
      </w:pPr>
      <w:r>
        <w:rPr>
          <w:rFonts w:ascii="Vazirmatn" w:hAnsi="Vazirmatn"/>
          <w:b/>
          <w:color w:val="0F2744"/>
          <w:sz w:val="29"/>
        </w:rPr>
        <w:t>🔹 ۸. Investigations</w:t>
      </w:r>
    </w:p>
    <w:p>
      <w:pPr>
        <w:ind w:right="340"/>
        <w:bidi w:val="1"/>
      </w:pPr>
      <w:r>
        <w:rPr>
          <w:color w:val="136F73"/>
        </w:rPr>
        <w:t xml:space="preserve">● </w:t>
      </w:r>
      <w:r>
        <w:rPr>
          <w:rFonts w:ascii="Vazirmatn" w:hAnsi="Vazirmatn"/>
          <w:b/>
        </w:rPr>
        <w:t>CBC</w:t>
      </w:r>
      <w:r>
        <w:rPr>
          <w:rFonts w:ascii="Vazirmatn" w:hAnsi="Vazirmatn"/>
        </w:rPr>
        <w:t xml:space="preserve"> (لکوسیتوز)، </w:t>
      </w:r>
      <w:r>
        <w:rPr>
          <w:rFonts w:ascii="Vazirmatn" w:hAnsi="Vazirmatn"/>
          <w:b/>
        </w:rPr>
        <w:t>CRP</w:t>
      </w:r>
      <w:r>
        <w:rPr>
          <w:rFonts w:ascii="Vazirmatn" w:hAnsi="Vazirmatn"/>
        </w:rPr>
        <w:t xml:space="preserve">، </w:t>
      </w:r>
      <w:r>
        <w:rPr>
          <w:rFonts w:ascii="Vazirmatn" w:hAnsi="Vazirmatn"/>
          <w:b/>
        </w:rPr>
        <w:t>LFT</w:t>
      </w:r>
      <w:r>
        <w:rPr>
          <w:rFonts w:ascii="Vazirmatn" w:hAnsi="Vazirmatn"/>
        </w:rPr>
        <w:t xml:space="preserve"> (</w:t>
      </w:r>
      <w:r>
        <w:rPr>
          <w:rFonts w:ascii="Vazirmatn" w:hAnsi="Vazirmatn"/>
          <w:b/>
        </w:rPr>
        <w:t>ALP ↑</w:t>
      </w:r>
      <w:r>
        <w:rPr>
          <w:rFonts w:ascii="Vazirmatn" w:hAnsi="Vazirmatn"/>
        </w:rPr>
        <w:t xml:space="preserve"> شایع)، </w:t>
      </w:r>
      <w:r>
        <w:rPr>
          <w:rFonts w:ascii="Vazirmatn" w:hAnsi="Vazirmatn"/>
          <w:b/>
        </w:rPr>
        <w:t>کلچر خون</w:t>
      </w:r>
      <w:r>
        <w:rPr>
          <w:rFonts w:ascii="Vazirmatn" w:hAnsi="Vazirmatn"/>
        </w:rPr>
        <w:t xml:space="preserve"> (چرکی — مثبت در ۵۰ فیصد)، </w:t>
      </w:r>
      <w:r>
        <w:rPr>
          <w:rFonts w:ascii="Vazirmatn" w:hAnsi="Vazirmatn"/>
          <w:b/>
        </w:rPr>
        <w:t>گلوکوز/HbA1c</w:t>
      </w:r>
      <w:r>
        <w:rPr>
          <w:rFonts w:ascii="Vazirmatn" w:hAnsi="Vazirmatn"/>
        </w:rPr>
        <w:t xml:space="preserve"> (</w:t>
      </w:r>
      <w:r>
        <w:rPr>
          <w:rFonts w:ascii="Vazirmatn" w:hAnsi="Vazirmatn"/>
          <w:b/>
        </w:rPr>
        <w:t>Klebsiella ← دیابت</w:t>
      </w:r>
      <w:r>
        <w:rPr>
          <w:rFonts w:ascii="Vazirmatn" w:hAnsi="Vazirmatn"/>
        </w:rPr>
        <w:t>).</w:t>
      </w:r>
    </w:p>
    <w:p>
      <w:pPr>
        <w:ind w:right="340"/>
        <w:bidi w:val="1"/>
      </w:pPr>
      <w:r>
        <w:rPr>
          <w:color w:val="136F73"/>
        </w:rPr>
        <w:t xml:space="preserve">● </w:t>
      </w:r>
      <w:r>
        <w:rPr>
          <w:rFonts w:ascii="Vazirmatn" w:hAnsi="Vazirmatn"/>
          <w:b/>
        </w:rPr>
        <w:t>سیرولوژی امیب</w:t>
      </w:r>
      <w:r>
        <w:rPr>
          <w:rFonts w:ascii="Vazirmatn" w:hAnsi="Vazirmatn"/>
        </w:rPr>
        <w:t xml:space="preserve"> (انتی‌بادی — ⚠️ در مناطق اندمیک ممکن است از انتان قبلی مثبت باشد)؛ </w:t>
      </w:r>
      <w:r>
        <w:rPr>
          <w:rFonts w:ascii="Vazirmatn" w:hAnsi="Vazirmatn"/>
          <w:b/>
        </w:rPr>
        <w:t>Antigen/PCR</w:t>
      </w:r>
      <w:r>
        <w:rPr>
          <w:rFonts w:ascii="Vazirmatn" w:hAnsi="Vazirmatn"/>
        </w:rPr>
        <w:t>؛ مواد غایطه برای امیب (اکثراً منفی).</w:t>
      </w:r>
    </w:p>
    <w:p>
      <w:pPr>
        <w:ind w:right="340"/>
        <w:bidi w:val="1"/>
      </w:pPr>
      <w:r>
        <w:rPr>
          <w:color w:val="136F73"/>
        </w:rPr>
        <w:t xml:space="preserve">● </w:t>
      </w:r>
      <w:r>
        <w:rPr>
          <w:rFonts w:ascii="Vazirmatn" w:hAnsi="Vazirmatn"/>
          <w:b/>
        </w:rPr>
        <w:t>سونوگرافی</w:t>
      </w:r>
      <w:r>
        <w:rPr>
          <w:rFonts w:ascii="Vazirmatn" w:hAnsi="Vazirmatn"/>
        </w:rPr>
        <w:t xml:space="preserve"> (انتخاب اول)؛ </w:t>
      </w:r>
      <w:r>
        <w:rPr>
          <w:rFonts w:ascii="Vazirmatn" w:hAnsi="Vazirmatn"/>
          <w:b/>
        </w:rPr>
        <w:t>CT با کنتراست</w:t>
      </w:r>
      <w:r>
        <w:rPr>
          <w:rFonts w:ascii="Vazirmatn" w:hAnsi="Vazirmatn"/>
        </w:rPr>
        <w:t xml:space="preserve"> (ابسه‌های متعدد، منبع بطنی).</w:t>
      </w:r>
    </w:p>
    <w:p>
      <w:pPr>
        <w:ind w:right="340"/>
        <w:bidi w:val="1"/>
      </w:pPr>
      <w:r>
        <w:rPr>
          <w:color w:val="136F73"/>
        </w:rPr>
        <w:t xml:space="preserve">● </w:t>
      </w:r>
      <w:r>
        <w:rPr>
          <w:rFonts w:ascii="Vazirmatn" w:hAnsi="Vazirmatn"/>
          <w:b/>
        </w:rPr>
        <w:t>سیرولوژی Echinococcus</w:t>
      </w:r>
      <w:r>
        <w:rPr>
          <w:rFonts w:ascii="Vazirmatn" w:hAnsi="Vazirmatn"/>
        </w:rPr>
        <w:t xml:space="preserve"> اگر کیست — رد هایداتید پیش از آسپیراسیون.</w:t>
      </w:r>
    </w:p>
    <w:p>
      <w:pPr>
        <w:ind w:right="340"/>
        <w:bidi w:val="1"/>
      </w:pPr>
      <w:r>
        <w:rPr>
          <w:color w:val="136F73"/>
        </w:rPr>
        <w:t xml:space="preserve">● </w:t>
      </w:r>
      <w:r>
        <w:rPr>
          <w:rFonts w:ascii="Vazirmatn" w:hAnsi="Vazirmatn"/>
          <w:b/>
        </w:rPr>
        <w:t>آسپیراسیون تشخیصی</w:t>
      </w:r>
      <w:r>
        <w:rPr>
          <w:rFonts w:ascii="Vazirmatn" w:hAnsi="Vazirmatn"/>
        </w:rPr>
        <w:t xml:space="preserve"> (زیر رهنمایی تصویربرداری): گرام، کلچر — در ابسهٔ چرکی.</w:t>
      </w:r>
    </w:p>
    <w:p>
      <w:pPr>
        <w:ind w:right="340"/>
        <w:bidi w:val="1"/>
      </w:pPr>
      <w:r>
        <w:rPr>
          <w:color w:val="136F73"/>
        </w:rPr>
        <w:t xml:space="preserve">● </w:t>
      </w:r>
      <w:r>
        <w:rPr>
          <w:rFonts w:ascii="Vazirmatn" w:hAnsi="Vazirmatn"/>
          <w:b/>
        </w:rPr>
        <w:t>Klebsiella hypervirulent:</w:t>
      </w:r>
      <w:r>
        <w:rPr>
          <w:rFonts w:ascii="Vazirmatn" w:hAnsi="Vazirmatn"/>
        </w:rPr>
        <w:t xml:space="preserve"> ⚠️ </w:t>
      </w:r>
      <w:r>
        <w:rPr>
          <w:rFonts w:ascii="Vazirmatn" w:hAnsi="Vazirmatn"/>
          <w:b/>
        </w:rPr>
        <w:t>معاینهٔ چشم</w:t>
      </w:r>
      <w:r>
        <w:rPr>
          <w:rFonts w:ascii="Vazirmatn" w:hAnsi="Vazirmatn"/>
        </w:rPr>
        <w:t xml:space="preserve"> (Endophthalmitis) و جستجوی </w:t>
      </w:r>
      <w:r>
        <w:rPr>
          <w:rFonts w:ascii="Vazirmatn" w:hAnsi="Vazirmatn"/>
          <w:b/>
        </w:rPr>
        <w:t>Metastatic infection</w:t>
      </w:r>
      <w:r>
        <w:rPr>
          <w:rFonts w:ascii="Vazirmatn" w:hAnsi="Vazirmatn"/>
        </w:rPr>
        <w:t xml:space="preserve"> (مغز، ریه)؛ </w:t>
      </w:r>
      <w:r>
        <w:rPr>
          <w:rFonts w:ascii="Vazirmatn" w:hAnsi="Vazirmatn"/>
          <w:b/>
        </w:rPr>
        <w:t>کولونوسکوپی</w:t>
      </w:r>
      <w:r>
        <w:rPr>
          <w:rFonts w:ascii="Vazirmatn" w:hAnsi="Vazirmatn"/>
        </w:rPr>
        <w:t xml:space="preserve"> (ارتباط با سرطان کولون در بعضی مطالعات).</w:t>
      </w:r>
    </w:p>
    <w:p>
      <w:pPr>
        <w:spacing w:before="280"/>
        <w:bidi w:val="1"/>
      </w:pPr>
      <w:r>
        <w:rPr>
          <w:rFonts w:ascii="Vazirmatn" w:hAnsi="Vazirmatn"/>
          <w:b/>
          <w:color w:val="0F2744"/>
          <w:sz w:val="29"/>
        </w:rPr>
        <w:t>🔹 ۹. Diagnosis &amp; Diagnostic Criteria</w:t>
      </w:r>
    </w:p>
    <w:p>
      <w:pPr>
        <w:bidi w:val="1"/>
      </w:pPr>
      <w:r>
        <w:rPr>
          <w:rFonts w:ascii="Vazirmatn" w:hAnsi="Vazirmatn"/>
        </w:rPr>
        <w:t xml:space="preserve">ضایعهٔ کبدی در تصویربرداری + زمینهٔ کلینیکی + </w:t>
      </w:r>
      <w:r>
        <w:rPr>
          <w:rFonts w:ascii="Vazirmatn" w:hAnsi="Vazirmatn"/>
          <w:b/>
        </w:rPr>
        <w:t>سیرولوژی امیب</w:t>
      </w:r>
      <w:r>
        <w:rPr>
          <w:rFonts w:ascii="Vazirmatn" w:hAnsi="Vazirmatn"/>
        </w:rPr>
        <w:t xml:space="preserve"> (امیبی) یا </w:t>
      </w:r>
      <w:r>
        <w:rPr>
          <w:rFonts w:ascii="Vazirmatn" w:hAnsi="Vazirmatn"/>
          <w:b/>
        </w:rPr>
        <w:t>آسپیراسیون/کلچر خون</w:t>
      </w:r>
      <w:r>
        <w:rPr>
          <w:rFonts w:ascii="Vazirmatn" w:hAnsi="Vazirmatn"/>
        </w:rPr>
        <w:t xml:space="preserve"> (چرکی).</w:t>
      </w:r>
    </w:p>
    <w:p>
      <w:pPr>
        <w:spacing w:before="280"/>
        <w:bidi w:val="1"/>
      </w:pPr>
      <w:r>
        <w:rPr>
          <w:rFonts w:ascii="Vazirmatn" w:hAnsi="Vazirmatn"/>
          <w:b/>
          <w:color w:val="0F2744"/>
          <w:sz w:val="29"/>
        </w:rPr>
        <w:t>🔹 ۱۰. Management</w:t>
      </w:r>
    </w:p>
    <w:p>
      <w:pPr>
        <w:spacing w:before="200"/>
        <w:bidi w:val="1"/>
      </w:pPr>
      <w:r>
        <w:rPr>
          <w:rFonts w:ascii="Vazirmatn" w:hAnsi="Vazirmatn"/>
          <w:b/>
          <w:color w:val="136F73"/>
          <w:sz w:val="25"/>
        </w:rPr>
        <w:t>الف) Emergency — سپسیس ← مایع، کلچر، انتی‌بیوتیک وسیع‌الطیف در ۱ ساعت.</w:t>
      </w:r>
    </w:p>
    <w:p>
      <w:pPr>
        <w:spacing w:before="200"/>
        <w:bidi w:val="1"/>
      </w:pPr>
      <w:r>
        <w:rPr>
          <w:rFonts w:ascii="Vazirmatn" w:hAnsi="Vazirmatn"/>
          <w:b/>
          <w:color w:val="136F73"/>
          <w:sz w:val="25"/>
        </w:rPr>
        <w:t>ب) Pharmacotherapy (Dose + Route + Frequency + Duration)</w:t>
      </w:r>
    </w:p>
    <w:tbl>
      <w:tblPr>
        <w:tblStyle w:val="TableGrid"/>
        <w:tblW w:type="auto" w:w="0"/>
        <w:tblLook w:firstColumn="1" w:firstRow="1" w:lastColumn="0" w:lastRow="0" w:noHBand="0" w:noVBand="1" w:val="04A0"/>
      </w:tblPr>
      <w:tblGrid>
        <w:gridCol w:w="3437"/>
        <w:gridCol w:w="3437"/>
        <w:gridCol w:w="3437"/>
      </w:tblGrid>
      <w:tr>
        <w:tc>
          <w:tcPr>
            <w:tcW w:type="dxa" w:w="3437"/>
            <w:shd w:val="clear" w:fill="136f73"/>
          </w:tcPr>
          <w:p>
            <w:pPr>
              <w:bidi w:val="1"/>
            </w:pPr>
            <w:r/>
            <w:r>
              <w:rPr>
                <w:b/>
                <w:color w:val="FFFFFF"/>
                <w:sz w:val="19"/>
              </w:rPr>
              <w:t>نوع</w:t>
            </w:r>
          </w:p>
        </w:tc>
        <w:tc>
          <w:tcPr>
            <w:tcW w:type="dxa" w:w="3437"/>
            <w:shd w:val="clear" w:fill="136f73"/>
          </w:tcPr>
          <w:p>
            <w:pPr>
              <w:bidi w:val="1"/>
            </w:pPr>
            <w:r/>
            <w:r>
              <w:rPr>
                <w:b/>
                <w:color w:val="FFFFFF"/>
                <w:sz w:val="19"/>
              </w:rPr>
              <w:t>رژیم</w:t>
            </w:r>
          </w:p>
        </w:tc>
        <w:tc>
          <w:tcPr>
            <w:tcW w:type="dxa" w:w="3437"/>
            <w:shd w:val="clear" w:fill="136f73"/>
          </w:tcPr>
          <w:p>
            <w:pPr>
              <w:bidi w:val="1"/>
            </w:pPr>
            <w:r/>
            <w:r>
              <w:rPr>
                <w:b/>
                <w:color w:val="FFFFFF"/>
                <w:sz w:val="19"/>
              </w:rPr>
              <w:t>دوز و مدت</w:t>
            </w:r>
          </w:p>
        </w:tc>
      </w:tr>
      <w:tr>
        <w:tc>
          <w:tcPr>
            <w:tcW w:type="dxa" w:w="3437"/>
          </w:tcPr>
          <w:p>
            <w:pPr>
              <w:bidi w:val="1"/>
            </w:pPr>
            <w:r>
              <w:rPr>
                <w:sz w:val="18"/>
              </w:rPr>
            </w:r>
            <w:r>
              <w:rPr>
                <w:rFonts w:ascii="Vazirmatn" w:hAnsi="Vazirmatn"/>
                <w:b/>
                <w:sz w:val="18"/>
              </w:rPr>
              <w:t>امیبی — سپس دوای لومن (برای ریشه‌کنی کیست‌ها در روده — حتماً)</w:t>
            </w:r>
          </w:p>
        </w:tc>
        <w:tc>
          <w:tcPr>
            <w:tcW w:type="dxa" w:w="3437"/>
          </w:tcPr>
          <w:p>
            <w:pPr>
              <w:bidi w:val="1"/>
            </w:pPr>
            <w:r>
              <w:rPr>
                <w:sz w:val="18"/>
              </w:rPr>
            </w:r>
            <w:r>
              <w:rPr>
                <w:rFonts w:ascii="Vazirmatn" w:hAnsi="Vazirmatn"/>
                <w:b/>
                <w:sz w:val="18"/>
              </w:rPr>
              <w:t>Paromomycin</w:t>
            </w:r>
          </w:p>
        </w:tc>
        <w:tc>
          <w:tcPr>
            <w:tcW w:type="dxa" w:w="3437"/>
          </w:tcPr>
          <w:p>
            <w:pPr>
              <w:bidi w:val="1"/>
            </w:pPr>
            <w:r>
              <w:rPr>
                <w:sz w:val="18"/>
              </w:rPr>
            </w:r>
            <w:r>
              <w:rPr>
                <w:rFonts w:ascii="Vazirmatn" w:hAnsi="Vazirmatn"/>
                <w:b/>
                <w:sz w:val="18"/>
              </w:rPr>
              <w:t>۲۵–۳۵ mg/kg/روز فمی به سه دوز منقسم × ۷ روز</w:t>
            </w:r>
          </w:p>
        </w:tc>
      </w:tr>
      <w:tr>
        <w:tc>
          <w:tcPr>
            <w:tcW w:type="dxa" w:w="3437"/>
          </w:tcPr>
          <w:p>
            <w:pPr>
              <w:bidi w:val="1"/>
            </w:pPr>
            <w:r>
              <w:rPr>
                <w:sz w:val="18"/>
              </w:rPr>
            </w:r>
          </w:p>
        </w:tc>
        <w:tc>
          <w:tcPr>
            <w:tcW w:type="dxa" w:w="3437"/>
          </w:tcPr>
          <w:p>
            <w:pPr>
              <w:bidi w:val="1"/>
            </w:pPr>
            <w:r>
              <w:rPr>
                <w:sz w:val="18"/>
              </w:rPr>
            </w:r>
            <w:r>
              <w:rPr>
                <w:rFonts w:ascii="Vazirmatn" w:hAnsi="Vazirmatn"/>
                <w:sz w:val="18"/>
              </w:rPr>
              <w:t xml:space="preserve">یا </w:t>
            </w:r>
            <w:r>
              <w:rPr>
                <w:rFonts w:ascii="Vazirmatn" w:hAnsi="Vazirmatn"/>
                <w:b/>
                <w:sz w:val="18"/>
              </w:rPr>
              <w:t>Diloxanide furoate</w:t>
            </w:r>
          </w:p>
        </w:tc>
        <w:tc>
          <w:tcPr>
            <w:tcW w:type="dxa" w:w="3437"/>
          </w:tcPr>
          <w:p>
            <w:pPr>
              <w:bidi w:val="1"/>
            </w:pPr>
            <w:r>
              <w:rPr>
                <w:sz w:val="18"/>
              </w:rPr>
            </w:r>
            <w:r>
              <w:rPr>
                <w:rFonts w:ascii="Vazirmatn" w:hAnsi="Vazirmatn"/>
                <w:b/>
                <w:sz w:val="18"/>
              </w:rPr>
              <w:t>۵۰۰ mg فمی سه بار در روز × ۱۰ روز</w:t>
            </w:r>
          </w:p>
        </w:tc>
      </w:tr>
      <w:tr>
        <w:tc>
          <w:tcPr>
            <w:tcW w:type="dxa" w:w="3437"/>
          </w:tcPr>
          <w:p>
            <w:pPr>
              <w:bidi w:val="1"/>
            </w:pPr>
            <w:r>
              <w:rPr>
                <w:sz w:val="18"/>
              </w:rPr>
            </w:r>
            <w:r>
              <w:rPr>
                <w:rFonts w:ascii="Vazirmatn" w:hAnsi="Vazirmatn"/>
                <w:b/>
                <w:sz w:val="18"/>
              </w:rPr>
              <w:t>چرکی — تجربی</w:t>
            </w:r>
          </w:p>
        </w:tc>
        <w:tc>
          <w:tcPr>
            <w:tcW w:type="dxa" w:w="3437"/>
          </w:tcPr>
          <w:p>
            <w:pPr>
              <w:bidi w:val="1"/>
            </w:pPr>
            <w:r>
              <w:rPr>
                <w:sz w:val="18"/>
              </w:rPr>
            </w:r>
            <w:r>
              <w:rPr>
                <w:rFonts w:ascii="Vazirmatn" w:hAnsi="Vazirmatn"/>
                <w:b/>
                <w:sz w:val="18"/>
              </w:rPr>
              <w:t>Ceftriaxone ۲ g IV روزانه + Metronidazole ۵۰۰ mg IV هر ۸ ساعت</w:t>
            </w:r>
            <w:r>
              <w:rPr>
                <w:rFonts w:ascii="Vazirmatn" w:hAnsi="Vazirmatn"/>
                <w:sz w:val="18"/>
              </w:rPr>
              <w:t xml:space="preserve"> (Metronidazole هم امیب را می‌پوشاند تا تشخیص روشن شود)</w:t>
            </w:r>
          </w:p>
        </w:tc>
        <w:tc>
          <w:tcPr>
            <w:tcW w:type="dxa" w:w="3437"/>
          </w:tcPr>
          <w:p>
            <w:pPr>
              <w:bidi w:val="1"/>
            </w:pPr>
            <w:r>
              <w:rPr>
                <w:sz w:val="18"/>
              </w:rPr>
            </w:r>
            <w:r>
              <w:rPr>
                <w:rFonts w:ascii="Vazirmatn" w:hAnsi="Vazirmatn"/>
                <w:sz w:val="18"/>
              </w:rPr>
              <w:t>—</w:t>
            </w:r>
          </w:p>
        </w:tc>
      </w:tr>
      <w:tr>
        <w:tc>
          <w:tcPr>
            <w:tcW w:type="dxa" w:w="3437"/>
          </w:tcPr>
          <w:p>
            <w:pPr>
              <w:bidi w:val="1"/>
            </w:pPr>
            <w:r>
              <w:rPr>
                <w:sz w:val="18"/>
              </w:rPr>
            </w:r>
          </w:p>
        </w:tc>
        <w:tc>
          <w:tcPr>
            <w:tcW w:type="dxa" w:w="3437"/>
          </w:tcPr>
          <w:p>
            <w:pPr>
              <w:bidi w:val="1"/>
            </w:pPr>
            <w:r>
              <w:rPr>
                <w:sz w:val="18"/>
              </w:rPr>
            </w:r>
            <w:r>
              <w:rPr>
                <w:rFonts w:ascii="Vazirmatn" w:hAnsi="Vazirmatn"/>
                <w:sz w:val="18"/>
              </w:rPr>
              <w:t xml:space="preserve">یا </w:t>
            </w:r>
            <w:r>
              <w:rPr>
                <w:rFonts w:ascii="Vazirmatn" w:hAnsi="Vazirmatn"/>
                <w:b/>
                <w:sz w:val="18"/>
              </w:rPr>
              <w:t>Piperacillin/Tazobactam ۴.۵ g IV هر ۶–۸ ساعت</w:t>
            </w:r>
            <w:r>
              <w:rPr>
                <w:rFonts w:ascii="Vazirmatn" w:hAnsi="Vazirmatn"/>
                <w:sz w:val="18"/>
              </w:rPr>
              <w:t xml:space="preserve"> (منبع صفراوی/شفاخانه)</w:t>
            </w:r>
          </w:p>
        </w:tc>
        <w:tc>
          <w:tcPr>
            <w:tcW w:type="dxa" w:w="3437"/>
          </w:tcPr>
          <w:p>
            <w:pPr>
              <w:bidi w:val="1"/>
            </w:pPr>
            <w:r>
              <w:rPr>
                <w:sz w:val="18"/>
              </w:rPr>
            </w:r>
            <w:r>
              <w:rPr>
                <w:rFonts w:ascii="Vazirmatn" w:hAnsi="Vazirmatn"/>
                <w:sz w:val="18"/>
              </w:rPr>
              <w:t>—</w:t>
            </w:r>
          </w:p>
        </w:tc>
      </w:tr>
      <w:tr>
        <w:tc>
          <w:tcPr>
            <w:tcW w:type="dxa" w:w="3437"/>
          </w:tcPr>
          <w:p>
            <w:pPr>
              <w:bidi w:val="1"/>
            </w:pPr>
            <w:r>
              <w:rPr>
                <w:sz w:val="18"/>
              </w:rPr>
            </w:r>
            <w:r>
              <w:rPr>
                <w:rFonts w:ascii="Vazirmatn" w:hAnsi="Vazirmatn"/>
                <w:b/>
                <w:sz w:val="18"/>
              </w:rPr>
              <w:t>چرکی — مدت</w:t>
            </w:r>
          </w:p>
        </w:tc>
        <w:tc>
          <w:tcPr>
            <w:tcW w:type="dxa" w:w="3437"/>
          </w:tcPr>
          <w:p>
            <w:pPr>
              <w:bidi w:val="1"/>
            </w:pPr>
            <w:r>
              <w:rPr>
                <w:sz w:val="18"/>
              </w:rPr>
            </w:r>
            <w:r>
              <w:rPr>
                <w:rFonts w:ascii="Vazirmatn" w:hAnsi="Vazirmatn"/>
                <w:sz w:val="18"/>
              </w:rPr>
              <w:t xml:space="preserve">IV </w:t>
            </w:r>
            <w:r>
              <w:rPr>
                <w:rFonts w:ascii="Vazirmatn" w:hAnsi="Vazirmatn"/>
                <w:b/>
                <w:sz w:val="18"/>
              </w:rPr>
              <w:t>۲–۳ هفته</w:t>
            </w:r>
            <w:r>
              <w:rPr>
                <w:rFonts w:ascii="Vazirmatn" w:hAnsi="Vazirmatn"/>
                <w:sz w:val="18"/>
              </w:rPr>
              <w:t xml:space="preserve"> ← فمی (مطابق کلچر؛ مثلاً </w:t>
            </w:r>
            <w:r>
              <w:rPr>
                <w:rFonts w:ascii="Vazirmatn" w:hAnsi="Vazirmatn"/>
                <w:b/>
                <w:sz w:val="18"/>
              </w:rPr>
              <w:t>Amoxicillin/Clavulanate</w:t>
            </w:r>
            <w:r>
              <w:rPr>
                <w:rFonts w:ascii="Vazirmatn" w:hAnsi="Vazirmatn"/>
                <w:sz w:val="18"/>
              </w:rPr>
              <w:t xml:space="preserve"> یا </w:t>
            </w:r>
            <w:r>
              <w:rPr>
                <w:rFonts w:ascii="Vazirmatn" w:hAnsi="Vazirmatn"/>
                <w:b/>
                <w:sz w:val="18"/>
              </w:rPr>
              <w:t>Ciprofloxacin + Metronidazole</w:t>
            </w:r>
            <w:r>
              <w:rPr>
                <w:rFonts w:ascii="Vazirmatn" w:hAnsi="Vazirmatn"/>
                <w:sz w:val="18"/>
              </w:rPr>
              <w:t>)</w:t>
            </w:r>
          </w:p>
        </w:tc>
        <w:tc>
          <w:tcPr>
            <w:tcW w:type="dxa" w:w="3437"/>
          </w:tcPr>
          <w:p>
            <w:pPr>
              <w:bidi w:val="1"/>
            </w:pPr>
            <w:r>
              <w:rPr>
                <w:sz w:val="18"/>
              </w:rPr>
            </w:r>
            <w:r>
              <w:rPr>
                <w:rFonts w:ascii="Vazirmatn" w:hAnsi="Vazirmatn"/>
                <w:b/>
                <w:sz w:val="18"/>
              </w:rPr>
              <w:t>مجموع ۴–۶ هفته</w:t>
            </w:r>
            <w:r>
              <w:rPr>
                <w:rFonts w:ascii="Vazirmatn" w:hAnsi="Vazirmatn"/>
                <w:sz w:val="18"/>
              </w:rPr>
              <w:t xml:space="preserve"> (مطابق پاسخ کلینیکی و تصویربرداری)</w:t>
            </w:r>
          </w:p>
        </w:tc>
      </w:tr>
    </w:tbl>
    <w:p>
      <w:pPr>
        <w:bidi w:val="1"/>
      </w:pPr>
      <w:r>
        <w:rPr>
          <w:rFonts w:ascii="Vazirmatn" w:hAnsi="Vazirmatn"/>
        </w:rPr>
        <w:t xml:space="preserve">⚠️ </w:t>
      </w:r>
      <w:r>
        <w:rPr>
          <w:rFonts w:ascii="Vazirmatn" w:hAnsi="Vazirmatn"/>
          <w:b/>
        </w:rPr>
        <w:t>Metronidazole:</w:t>
      </w:r>
      <w:r>
        <w:rPr>
          <w:rFonts w:ascii="Vazirmatn" w:hAnsi="Vazirmatn"/>
        </w:rPr>
        <w:t xml:space="preserve"> </w:t>
      </w:r>
      <w:r>
        <w:rPr>
          <w:rFonts w:ascii="Vazirmatn" w:hAnsi="Vazirmatn"/>
          <w:b/>
        </w:rPr>
        <w:t>الکول نه</w:t>
      </w:r>
      <w:r>
        <w:rPr>
          <w:rFonts w:ascii="Vazirmatn" w:hAnsi="Vazirmatn"/>
        </w:rPr>
        <w:t xml:space="preserve"> (Disulfiram-like)، ذائقهٔ فلزی، نوروپاتی در استفادهٔ طولانی؛ تنظیم در عدم کفایهٔ شدید کبد.</w:t>
      </w:r>
    </w:p>
    <w:p>
      <w:pPr>
        <w:spacing w:before="200"/>
        <w:bidi w:val="1"/>
      </w:pPr>
      <w:r>
        <w:rPr>
          <w:rFonts w:ascii="Vazirmatn" w:hAnsi="Vazirmatn"/>
          <w:b/>
          <w:color w:val="136F73"/>
          <w:sz w:val="25"/>
        </w:rPr>
        <w:t>ج) Non-pharmacological — تغذیه، کنترول گلوکوز، بهداشت آب.</w:t>
      </w:r>
    </w:p>
    <w:p>
      <w:pPr>
        <w:spacing w:before="200"/>
        <w:bidi w:val="1"/>
      </w:pPr>
      <w:r>
        <w:rPr>
          <w:rFonts w:ascii="Vazirmatn" w:hAnsi="Vazirmatn"/>
          <w:b/>
          <w:color w:val="136F73"/>
          <w:sz w:val="25"/>
        </w:rPr>
        <w:t>د) Surgical / Procedural Management</w:t>
      </w:r>
    </w:p>
    <w:p>
      <w:pPr>
        <w:ind w:right="340"/>
        <w:bidi w:val="1"/>
      </w:pPr>
      <w:r>
        <w:rPr>
          <w:color w:val="136F73"/>
        </w:rPr>
        <w:t xml:space="preserve">● </w:t>
      </w:r>
      <w:r>
        <w:rPr>
          <w:rFonts w:ascii="Vazirmatn" w:hAnsi="Vazirmatn"/>
          <w:b/>
        </w:rPr>
        <w:t>ابسهٔ چرکی:</w:t>
      </w:r>
      <w:r>
        <w:rPr>
          <w:rFonts w:ascii="Vazirmatn" w:hAnsi="Vazirmatn"/>
        </w:rPr>
        <w:t xml:space="preserve"> </w:t>
      </w:r>
      <w:r>
        <w:rPr>
          <w:rFonts w:ascii="Vazirmatn" w:hAnsi="Vazirmatn"/>
          <w:b/>
        </w:rPr>
        <w:t>درناژ از راه جلد</w:t>
      </w:r>
      <w:r>
        <w:rPr>
          <w:rFonts w:ascii="Vazirmatn" w:hAnsi="Vazirmatn"/>
        </w:rPr>
        <w:t xml:space="preserve"> (آسپیراسیون سوزنی برای کمتر از ۵ cm؛ </w:t>
      </w:r>
      <w:r>
        <w:rPr>
          <w:rFonts w:ascii="Vazirmatn" w:hAnsi="Vazirmatn"/>
          <w:b/>
        </w:rPr>
        <w:t>کتتر درناژ</w:t>
      </w:r>
      <w:r>
        <w:rPr>
          <w:rFonts w:ascii="Vazirmatn" w:hAnsi="Vazirmatn"/>
        </w:rPr>
        <w:t xml:space="preserve"> برای بزرگ‌تر از ۵ cm) + انتی‌بیوتیک؛ </w:t>
      </w:r>
      <w:r>
        <w:rPr>
          <w:rFonts w:ascii="Vazirmatn" w:hAnsi="Vazirmatn"/>
          <w:b/>
        </w:rPr>
        <w:t>جراحی</w:t>
      </w:r>
      <w:r>
        <w:rPr>
          <w:rFonts w:ascii="Vazirmatn" w:hAnsi="Vazirmatn"/>
        </w:rPr>
        <w:t xml:space="preserve"> در ناکامی، ابسه‌های چندحجره‌ای بزرگ، یا منبع بطنی که جراحی لازم دارد.</w:t>
      </w:r>
    </w:p>
    <w:p>
      <w:pPr>
        <w:ind w:right="340"/>
        <w:bidi w:val="1"/>
      </w:pPr>
      <w:r>
        <w:rPr>
          <w:color w:val="136F73"/>
        </w:rPr>
        <w:t xml:space="preserve">● </w:t>
      </w:r>
      <w:r>
        <w:rPr>
          <w:rFonts w:ascii="Vazirmatn" w:hAnsi="Vazirmatn"/>
          <w:b/>
        </w:rPr>
        <w:t>ابسهٔ امیبی:</w:t>
      </w:r>
      <w:r>
        <w:rPr>
          <w:rFonts w:ascii="Vazirmatn" w:hAnsi="Vazirmatn"/>
        </w:rPr>
        <w:t xml:space="preserve"> </w:t>
      </w:r>
      <w:r>
        <w:rPr>
          <w:rFonts w:ascii="Vazirmatn" w:hAnsi="Vazirmatn"/>
          <w:b/>
        </w:rPr>
        <w:t>آسپیراسیون فقط</w:t>
      </w:r>
      <w:r>
        <w:rPr>
          <w:rFonts w:ascii="Vazirmatn" w:hAnsi="Vazirmatn"/>
        </w:rPr>
        <w:t xml:space="preserve"> اگر: </w:t>
      </w:r>
      <w:r>
        <w:rPr>
          <w:rFonts w:ascii="Vazirmatn" w:hAnsi="Vazirmatn"/>
          <w:b/>
        </w:rPr>
        <w:t>خطر پاره شدن</w:t>
      </w:r>
      <w:r>
        <w:rPr>
          <w:rFonts w:ascii="Vazirmatn" w:hAnsi="Vazirmatn"/>
        </w:rPr>
        <w:t xml:space="preserve"> (بیش از ۵–۱۰ cm، </w:t>
      </w:r>
      <w:r>
        <w:rPr>
          <w:rFonts w:ascii="Vazirmatn" w:hAnsi="Vazirmatn"/>
          <w:b/>
        </w:rPr>
        <w:t>لوب چپ</w:t>
      </w:r>
      <w:r>
        <w:rPr>
          <w:rFonts w:ascii="Vazirmatn" w:hAnsi="Vazirmatn"/>
        </w:rPr>
        <w:t xml:space="preserve"> — خطر پاره شدن به پریکارد)، </w:t>
      </w:r>
      <w:r>
        <w:rPr>
          <w:rFonts w:ascii="Vazirmatn" w:hAnsi="Vazirmatn"/>
          <w:b/>
        </w:rPr>
        <w:t>عدم پاسخ پس از ۵–۷ روز</w:t>
      </w:r>
      <w:r>
        <w:rPr>
          <w:rFonts w:ascii="Vazirmatn" w:hAnsi="Vazirmatn"/>
        </w:rPr>
        <w:t xml:space="preserve"> Metronidazole، یا شک در تشخیص (رد ابسهٔ چرکی).</w:t>
      </w:r>
    </w:p>
    <w:p>
      <w:pPr>
        <w:spacing w:before="280"/>
        <w:bidi w:val="1"/>
      </w:pPr>
      <w:r>
        <w:rPr>
          <w:rFonts w:ascii="Vazirmatn" w:hAnsi="Vazirmatn"/>
          <w:b/>
          <w:color w:val="0F2744"/>
          <w:sz w:val="29"/>
        </w:rPr>
        <w:t>🔹 ۱۱. Complications</w:t>
      </w:r>
    </w:p>
    <w:p>
      <w:pPr>
        <w:bidi w:val="1"/>
      </w:pPr>
      <w:r>
        <w:rPr>
          <w:rFonts w:ascii="Vazirmatn" w:hAnsi="Vazirmatn"/>
          <w:b/>
        </w:rPr>
        <w:t>پاره شدن</w:t>
      </w:r>
      <w:r>
        <w:rPr>
          <w:rFonts w:ascii="Vazirmatn" w:hAnsi="Vazirmatn"/>
        </w:rPr>
        <w:t xml:space="preserve"> به پریتوان، </w:t>
      </w:r>
      <w:r>
        <w:rPr>
          <w:rFonts w:ascii="Vazirmatn" w:hAnsi="Vazirmatn"/>
          <w:b/>
        </w:rPr>
        <w:t>پلورا/ریه</w:t>
      </w:r>
      <w:r>
        <w:rPr>
          <w:rFonts w:ascii="Vazirmatn" w:hAnsi="Vazirmatn"/>
        </w:rPr>
        <w:t xml:space="preserve"> (امپییم، فیستول برانکوهپاتیک — «</w:t>
      </w:r>
      <w:r>
        <w:rPr>
          <w:rFonts w:ascii="Vazirmatn" w:hAnsi="Vazirmatn"/>
          <w:b/>
        </w:rPr>
        <w:t>سرفهٔ رب ماهی</w:t>
      </w:r>
      <w:r>
        <w:rPr>
          <w:rFonts w:ascii="Vazirmatn" w:hAnsi="Vazirmatn"/>
        </w:rPr>
        <w:t xml:space="preserve">»)، </w:t>
      </w:r>
      <w:r>
        <w:rPr>
          <w:rFonts w:ascii="Vazirmatn" w:hAnsi="Vazirmatn"/>
          <w:b/>
        </w:rPr>
        <w:t>پریکارد</w:t>
      </w:r>
      <w:r>
        <w:rPr>
          <w:rFonts w:ascii="Vazirmatn" w:hAnsi="Vazirmatn"/>
        </w:rPr>
        <w:t xml:space="preserve"> (ابسهٔ لوب چپ — ⚠️ تامپوناد)؛ سپسیس؛ ترومبوز ورید پورتال؛ </w:t>
      </w:r>
      <w:r>
        <w:rPr>
          <w:rFonts w:ascii="Vazirmatn" w:hAnsi="Vazirmatn"/>
          <w:b/>
        </w:rPr>
        <w:t>Endophthalmitis</w:t>
      </w:r>
      <w:r>
        <w:rPr>
          <w:rFonts w:ascii="Vazirmatn" w:hAnsi="Vazirmatn"/>
        </w:rPr>
        <w:t xml:space="preserve"> (Klebsiella).</w:t>
      </w:r>
    </w:p>
    <w:p>
      <w:pPr>
        <w:spacing w:before="280"/>
        <w:bidi w:val="1"/>
      </w:pPr>
      <w:r>
        <w:rPr>
          <w:rFonts w:ascii="Vazirmatn" w:hAnsi="Vazirmatn"/>
          <w:b/>
          <w:color w:val="0F2744"/>
          <w:sz w:val="29"/>
        </w:rPr>
        <w:t>🔹 ۱۲. Prognosis &amp; Follow-up</w:t>
      </w:r>
    </w:p>
    <w:p>
      <w:pPr>
        <w:ind w:right="340"/>
        <w:bidi w:val="1"/>
      </w:pPr>
      <w:r>
        <w:rPr>
          <w:color w:val="136F73"/>
        </w:rPr>
        <w:t xml:space="preserve">● </w:t>
      </w:r>
      <w:r>
        <w:rPr>
          <w:rFonts w:ascii="Vazirmatn" w:hAnsi="Vazirmatn"/>
          <w:b/>
        </w:rPr>
        <w:t>امیبی:</w:t>
      </w:r>
      <w:r>
        <w:rPr>
          <w:rFonts w:ascii="Vazirmatn" w:hAnsi="Vazirmatn"/>
        </w:rPr>
        <w:t xml:space="preserve"> مرگ‌ومیر کمتر از ۱–۳ فیصد با تداوی؛ حفره در سونوگرافی </w:t>
      </w:r>
      <w:r>
        <w:rPr>
          <w:rFonts w:ascii="Vazirmatn" w:hAnsi="Vazirmatn"/>
          <w:b/>
        </w:rPr>
        <w:t>ماه‌ها</w:t>
      </w:r>
      <w:r>
        <w:rPr>
          <w:rFonts w:ascii="Vazirmatn" w:hAnsi="Vazirmatn"/>
        </w:rPr>
        <w:t xml:space="preserve"> باقی می‌ماند (پیگیری روتین تصویربرداری لازم نیست اگر کلینیکی بهتر است).</w:t>
      </w:r>
    </w:p>
    <w:p>
      <w:pPr>
        <w:ind w:right="340"/>
        <w:bidi w:val="1"/>
      </w:pPr>
      <w:r>
        <w:rPr>
          <w:color w:val="136F73"/>
        </w:rPr>
        <w:t xml:space="preserve">● </w:t>
      </w:r>
      <w:r>
        <w:rPr>
          <w:rFonts w:ascii="Vazirmatn" w:hAnsi="Vazirmatn"/>
          <w:b/>
        </w:rPr>
        <w:t>چرکی:</w:t>
      </w:r>
      <w:r>
        <w:rPr>
          <w:rFonts w:ascii="Vazirmatn" w:hAnsi="Vazirmatn"/>
        </w:rPr>
        <w:t xml:space="preserve"> مرگ‌ومیر حدود ۵–۱۵ فیصد؛ پیگیری تا ختم انتی‌بیوتیک با تصویربرداری.</w:t>
      </w:r>
    </w:p>
    <w:p>
      <w:pPr>
        <w:spacing w:before="280"/>
        <w:bidi w:val="1"/>
      </w:pPr>
      <w:r>
        <w:rPr>
          <w:rFonts w:ascii="Vazirmatn" w:hAnsi="Vazirmatn"/>
          <w:b/>
          <w:color w:val="0F2744"/>
          <w:sz w:val="29"/>
        </w:rPr>
        <w:t>💡 Memory Joggers</w:t>
      </w:r>
    </w:p>
    <w:p>
      <w:pPr>
        <w:ind w:right="340"/>
        <w:bidi w:val="1"/>
      </w:pPr>
      <w:r>
        <w:rPr>
          <w:color w:val="136F73"/>
        </w:rPr>
        <w:t xml:space="preserve">● </w:t>
      </w:r>
      <w:r>
        <w:rPr>
          <w:rFonts w:ascii="Vazirmatn" w:hAnsi="Vazirmatn"/>
        </w:rPr>
        <w:t>💡 «</w:t>
      </w:r>
      <w:r>
        <w:rPr>
          <w:rFonts w:ascii="Vazirmatn" w:hAnsi="Vazirmatn"/>
          <w:b/>
        </w:rPr>
        <w:t>جوان + مرد + منفرد + لوب راست + Anchovy = امیبی ← Metronidazole + Paromomycin.</w:t>
      </w:r>
      <w:r>
        <w:rPr>
          <w:rFonts w:ascii="Vazirmatn" w:hAnsi="Vazirmatn"/>
        </w:rPr>
        <w:t>»</w:t>
      </w:r>
    </w:p>
    <w:p>
      <w:pPr>
        <w:ind w:right="340"/>
        <w:bidi w:val="1"/>
      </w:pPr>
      <w:r>
        <w:rPr>
          <w:color w:val="136F73"/>
        </w:rPr>
        <w:t xml:space="preserve">● </w:t>
      </w:r>
      <w:r>
        <w:rPr>
          <w:rFonts w:ascii="Vazirmatn" w:hAnsi="Vazirmatn"/>
        </w:rPr>
        <w:t>💡 «</w:t>
      </w:r>
      <w:r>
        <w:rPr>
          <w:rFonts w:ascii="Vazirmatn" w:hAnsi="Vazirmatn"/>
          <w:b/>
        </w:rPr>
        <w:t>مسن + دیابت/صفرا + متعدد = چرکی ← درناژ + انتی‌بیوتیک ۴–۶ هفته.</w:t>
      </w:r>
      <w:r>
        <w:rPr>
          <w:rFonts w:ascii="Vazirmatn" w:hAnsi="Vazirmatn"/>
        </w:rPr>
        <w:t>»</w:t>
      </w:r>
    </w:p>
    <w:p>
      <w:pPr>
        <w:ind w:right="340"/>
        <w:bidi w:val="1"/>
      </w:pPr>
      <w:r>
        <w:rPr>
          <w:color w:val="136F73"/>
        </w:rPr>
        <w:t xml:space="preserve">● </w:t>
      </w:r>
      <w:r>
        <w:rPr>
          <w:rFonts w:ascii="Vazirmatn" w:hAnsi="Vazirmatn"/>
        </w:rPr>
        <w:t>💡 «</w:t>
      </w:r>
      <w:r>
        <w:rPr>
          <w:rFonts w:ascii="Vazirmatn" w:hAnsi="Vazirmatn"/>
          <w:b/>
        </w:rPr>
        <w:t>پیش از پنکچر، هایداتید را رد کن.</w:t>
      </w:r>
      <w:r>
        <w:rPr>
          <w:rFonts w:ascii="Vazirmatn" w:hAnsi="Vazirmatn"/>
        </w:rPr>
        <w:t>»</w:t>
      </w:r>
    </w:p>
    <w:p>
      <w:pPr>
        <w:spacing w:before="280"/>
        <w:bidi w:val="1"/>
      </w:pPr>
      <w:r>
        <w:rPr>
          <w:rFonts w:ascii="Vazirmatn" w:hAnsi="Vazirmatn"/>
          <w:b/>
          <w:color w:val="0F2744"/>
          <w:sz w:val="29"/>
        </w:rPr>
        <w:t>⚠️ Red Flags</w:t>
      </w:r>
    </w:p>
    <w:p>
      <w:pPr>
        <w:ind w:right="340"/>
        <w:bidi w:val="1"/>
      </w:pPr>
      <w:r>
        <w:rPr>
          <w:color w:val="136F73"/>
        </w:rPr>
        <w:t xml:space="preserve">● </w:t>
      </w:r>
      <w:r>
        <w:rPr>
          <w:rFonts w:ascii="Vazirmatn" w:hAnsi="Vazirmatn"/>
        </w:rPr>
        <w:t xml:space="preserve">⚠️ ابسهٔ </w:t>
      </w:r>
      <w:r>
        <w:rPr>
          <w:rFonts w:ascii="Vazirmatn" w:hAnsi="Vazirmatn"/>
          <w:b/>
        </w:rPr>
        <w:t>لوب چپ</w:t>
      </w:r>
      <w:r>
        <w:rPr>
          <w:rFonts w:ascii="Vazirmatn" w:hAnsi="Vazirmatn"/>
        </w:rPr>
        <w:t xml:space="preserve"> ← خطر پاره شدن به پریکارد ← آسپیراسیون.</w:t>
      </w:r>
    </w:p>
    <w:p>
      <w:pPr>
        <w:ind w:right="340"/>
        <w:bidi w:val="1"/>
      </w:pPr>
      <w:r>
        <w:rPr>
          <w:color w:val="136F73"/>
        </w:rPr>
        <w:t xml:space="preserve">● </w:t>
      </w:r>
      <w:r>
        <w:rPr>
          <w:rFonts w:ascii="Vazirmatn" w:hAnsi="Vazirmatn"/>
        </w:rPr>
        <w:t xml:space="preserve">⚠️ </w:t>
      </w:r>
      <w:r>
        <w:rPr>
          <w:rFonts w:ascii="Vazirmatn" w:hAnsi="Vazirmatn"/>
          <w:b/>
        </w:rPr>
        <w:t>درد چشم یا کاهش دید</w:t>
      </w:r>
      <w:r>
        <w:rPr>
          <w:rFonts w:ascii="Vazirmatn" w:hAnsi="Vazirmatn"/>
        </w:rPr>
        <w:t xml:space="preserve"> در ابسهٔ Klebsiella ← Endophthalmitis.</w:t>
      </w:r>
    </w:p>
    <w:p>
      <w:pPr>
        <w:ind w:right="340"/>
        <w:bidi w:val="1"/>
      </w:pPr>
      <w:r>
        <w:rPr>
          <w:color w:val="136F73"/>
        </w:rPr>
        <w:t xml:space="preserve">● </w:t>
      </w:r>
      <w:r>
        <w:rPr>
          <w:rFonts w:ascii="Vazirmatn" w:hAnsi="Vazirmatn"/>
        </w:rPr>
        <w:t xml:space="preserve">⚠️ </w:t>
      </w:r>
      <w:r>
        <w:rPr>
          <w:rFonts w:ascii="Vazirmatn" w:hAnsi="Vazirmatn"/>
          <w:b/>
        </w:rPr>
        <w:t>عدم پاسخ پس از ۵–۷ روز</w:t>
      </w:r>
      <w:r>
        <w:rPr>
          <w:rFonts w:ascii="Vazirmatn" w:hAnsi="Vazirmatn"/>
        </w:rPr>
        <w:t xml:space="preserve"> ← درناژ یا تشخیص دیگر.</w:t>
      </w:r>
    </w:p>
    <w:p>
      <w:pPr>
        <w:bidi w:val="1"/>
      </w:pPr>
      <w:r>
        <w:rPr>
          <w:color w:val="B8913A"/>
        </w:rPr>
        <w:t>❖ ❖ ❖</w:t>
      </w:r>
    </w:p>
    <w:p>
      <w:pPr>
        <w:spacing w:before="0"/>
        <w:bidi w:val="1"/>
      </w:pPr>
      <w:r>
        <w:rPr>
          <w:rFonts w:ascii="Vazirmatn" w:hAnsi="Vazirmatn"/>
          <w:b/>
          <w:color w:val="136F73"/>
          <w:sz w:val="38"/>
        </w:rPr>
        <w:t>بخش ج — کیست هایداتید (Cystic Echinococcosis)</w:t>
      </w:r>
    </w:p>
    <w:p>
      <w:pPr>
        <w:bidi w:val="1"/>
      </w:pPr>
      <w:r>
        <w:rPr>
          <w:color w:val="B8913A"/>
          <w:sz w:val="16"/>
        </w:rPr>
        <w:t xml:space="preserve">❖ ❖ ❖ ❖ ❖ ❖ ❖ ❖ ❖ ❖ ❖ ❖ ❖ ❖ ❖ ❖ ❖ ❖ ❖ ❖ </w:t>
      </w:r>
    </w:p>
    <w:p>
      <w:pPr>
        <w:spacing w:before="280"/>
        <w:bidi w:val="1"/>
      </w:pPr>
      <w:r>
        <w:rPr>
          <w:rFonts w:ascii="Vazirmatn" w:hAnsi="Vazirmatn"/>
          <w:b/>
          <w:color w:val="0F2744"/>
          <w:sz w:val="29"/>
        </w:rPr>
        <w:t>🔹 ۱. Core Concept</w:t>
      </w:r>
    </w:p>
    <w:p>
      <w:pPr>
        <w:bidi w:val="1"/>
      </w:pPr>
      <w:r>
        <w:rPr>
          <w:rFonts w:ascii="Vazirmatn" w:hAnsi="Vazirmatn"/>
        </w:rPr>
        <w:t xml:space="preserve">⚗️ </w:t>
      </w:r>
      <w:r>
        <w:rPr>
          <w:rFonts w:ascii="Vazirmatn" w:hAnsi="Vazirmatn"/>
          <w:b/>
        </w:rPr>
        <w:t>فرمول:</w:t>
      </w:r>
      <w:r>
        <w:rPr>
          <w:rFonts w:ascii="Vazirmatn" w:hAnsi="Vazirmatn"/>
        </w:rPr>
        <w:t xml:space="preserve"> </w:t>
      </w:r>
      <w:r>
        <w:rPr>
          <w:rFonts w:ascii="Vazirmatn" w:hAnsi="Vazirmatn"/>
        </w:rPr>
        <w:t>کیست کبد (یا ریه) در مریضی از منطقهٔ مالداری (تماس با سگ و گوسفند) = هایداتید تا خلاف آن ثابت شود ← سونوگرافی (تصنیف WHO-IWGE) + سیرولوژی ← تداوی مطابق مرحله (Albendazole، PAIR، جراحی، یا Watch &amp; wait)</w:t>
      </w:r>
    </w:p>
    <w:p>
      <w:pPr>
        <w:ind w:right="283" w:left="283"/>
        <w:bidi w:val="1"/>
      </w:pPr>
      <w:r>
        <w:rPr>
          <w:rFonts w:ascii="Vazirmatn" w:hAnsi="Vazirmatn"/>
          <w:color w:val="0F2744"/>
        </w:rPr>
        <w:t xml:space="preserve">💡 </w:t>
      </w:r>
      <w:r>
        <w:rPr>
          <w:rFonts w:ascii="Vazirmatn" w:hAnsi="Vazirmatn"/>
          <w:b/>
          <w:color w:val="0F2744"/>
        </w:rPr>
        <w:t>Memory Jogger:</w:t>
      </w:r>
      <w:r>
        <w:rPr>
          <w:rFonts w:ascii="Vazirmatn" w:hAnsi="Vazirmatn"/>
          <w:color w:val="0F2744"/>
        </w:rPr>
        <w:t xml:space="preserve"> «</w:t>
      </w:r>
      <w:r>
        <w:rPr>
          <w:rFonts w:ascii="Vazirmatn" w:hAnsi="Vazirmatn"/>
          <w:b/>
          <w:color w:val="0F2744"/>
        </w:rPr>
        <w:t>هرگز کیست هایداتید را بدون آمادگی پنکچر نکن</w:t>
      </w:r>
      <w:r>
        <w:rPr>
          <w:rFonts w:ascii="Vazirmatn" w:hAnsi="Vazirmatn"/>
          <w:color w:val="0F2744"/>
        </w:rPr>
        <w:t xml:space="preserve"> — </w:t>
      </w:r>
      <w:r>
        <w:rPr>
          <w:rFonts w:ascii="Vazirmatn" w:hAnsi="Vazirmatn"/>
          <w:b/>
          <w:color w:val="0F2744"/>
        </w:rPr>
        <w:t>Anaphylaxis</w:t>
      </w:r>
      <w:r>
        <w:rPr>
          <w:rFonts w:ascii="Vazirmatn" w:hAnsi="Vazirmatn"/>
          <w:color w:val="0F2744"/>
        </w:rPr>
        <w:t xml:space="preserve"> و </w:t>
      </w:r>
      <w:r>
        <w:rPr>
          <w:rFonts w:ascii="Vazirmatn" w:hAnsi="Vazirmatn"/>
          <w:b/>
          <w:color w:val="0F2744"/>
        </w:rPr>
        <w:t>انتشار (Seeding)</w:t>
      </w:r>
      <w:r>
        <w:rPr>
          <w:rFonts w:ascii="Vazirmatn" w:hAnsi="Vazirmatn"/>
          <w:color w:val="0F2744"/>
        </w:rPr>
        <w:t>.»</w:t>
      </w:r>
    </w:p>
    <w:p>
      <w:pPr>
        <w:spacing w:before="280"/>
        <w:bidi w:val="1"/>
      </w:pPr>
      <w:r>
        <w:rPr>
          <w:rFonts w:ascii="Vazirmatn" w:hAnsi="Vazirmatn"/>
          <w:b/>
          <w:color w:val="0F2744"/>
          <w:sz w:val="29"/>
        </w:rPr>
        <w:t>🔹 ۲. Definition &amp; Classification</w:t>
      </w:r>
    </w:p>
    <w:p>
      <w:pPr>
        <w:bidi w:val="1"/>
      </w:pPr>
      <w:r>
        <w:rPr>
          <w:rFonts w:ascii="Vazirmatn" w:hAnsi="Vazirmatn"/>
          <w:b/>
        </w:rPr>
        <w:t>Cystic echinococcosis (CE)</w:t>
      </w:r>
      <w:r>
        <w:rPr>
          <w:rFonts w:ascii="Vazirmatn" w:hAnsi="Vazirmatn"/>
        </w:rPr>
        <w:t xml:space="preserve"> = انتان با مرحلهٔ </w:t>
      </w:r>
      <w:r>
        <w:rPr>
          <w:rFonts w:ascii="Vazirmatn" w:hAnsi="Vazirmatn"/>
          <w:b/>
        </w:rPr>
        <w:t>لاروی</w:t>
      </w:r>
      <w:r>
        <w:rPr>
          <w:rFonts w:ascii="Vazirmatn" w:hAnsi="Vazirmatn"/>
        </w:rPr>
        <w:t xml:space="preserve"> </w:t>
      </w:r>
      <w:r>
        <w:rPr>
          <w:rFonts w:ascii="Vazirmatn" w:hAnsi="Vazirmatn"/>
          <w:i/>
        </w:rPr>
        <w:t>Echinococcus granulosus</w:t>
      </w:r>
      <w:r>
        <w:rPr>
          <w:rFonts w:ascii="Vazirmatn" w:hAnsi="Vazirmatn"/>
        </w:rPr>
        <w:t xml:space="preserve">؛ </w:t>
      </w:r>
      <w:r>
        <w:rPr>
          <w:rFonts w:ascii="Vazirmatn" w:hAnsi="Vazirmatn"/>
          <w:b/>
        </w:rPr>
        <w:t>افغانستان منطقهٔ اندمیک بلند</w:t>
      </w:r>
      <w:r>
        <w:rPr>
          <w:rFonts w:ascii="Vazirmatn" w:hAnsi="Vazirmatn"/>
        </w:rPr>
        <w:t xml:space="preserve"> است (مالداری، سگ‌های ولگرد، ذبح غیررسمی).</w:t>
      </w:r>
    </w:p>
    <w:p>
      <w:pPr>
        <w:ind w:right="340"/>
        <w:bidi w:val="1"/>
      </w:pPr>
      <w:r>
        <w:rPr>
          <w:color w:val="136F73"/>
        </w:rPr>
        <w:t xml:space="preserve">● </w:t>
      </w:r>
      <w:r>
        <w:rPr>
          <w:rFonts w:ascii="Vazirmatn" w:hAnsi="Vazirmatn"/>
          <w:b/>
        </w:rPr>
        <w:t>محل:</w:t>
      </w:r>
      <w:r>
        <w:rPr>
          <w:rFonts w:ascii="Vazirmatn" w:hAnsi="Vazirmatn"/>
        </w:rPr>
        <w:t xml:space="preserve"> </w:t>
      </w:r>
      <w:r>
        <w:rPr>
          <w:rFonts w:ascii="Vazirmatn" w:hAnsi="Vazirmatn"/>
          <w:b/>
        </w:rPr>
        <w:t>کبد (حدود ۷۰ فیصد، اکثراً لوب راست)</w:t>
      </w:r>
      <w:r>
        <w:rPr>
          <w:rFonts w:ascii="Vazirmatn" w:hAnsi="Vazirmatn"/>
        </w:rPr>
        <w:t xml:space="preserve">، </w:t>
      </w:r>
      <w:r>
        <w:rPr>
          <w:rFonts w:ascii="Vazirmatn" w:hAnsi="Vazirmatn"/>
          <w:b/>
        </w:rPr>
        <w:t>ریه (حدود ۲۰ فیصد)</w:t>
      </w:r>
      <w:r>
        <w:rPr>
          <w:rFonts w:ascii="Vazirmatn" w:hAnsi="Vazirmatn"/>
        </w:rPr>
        <w:t>، و دیگر (طحال، گرده، مغز، استخوان، قلب).</w:t>
      </w:r>
    </w:p>
    <w:p>
      <w:pPr>
        <w:ind w:right="340"/>
        <w:bidi w:val="1"/>
      </w:pPr>
      <w:r>
        <w:rPr>
          <w:color w:val="136F73"/>
        </w:rPr>
        <w:t xml:space="preserve">● </w:t>
      </w:r>
      <w:r>
        <w:rPr>
          <w:rFonts w:ascii="Vazirmatn" w:hAnsi="Vazirmatn"/>
          <w:b/>
        </w:rPr>
        <w:t>Alveolar echinococcosis</w:t>
      </w:r>
      <w:r>
        <w:rPr>
          <w:rFonts w:ascii="Vazirmatn" w:hAnsi="Vazirmatn"/>
        </w:rPr>
        <w:t xml:space="preserve"> (</w:t>
      </w:r>
      <w:r>
        <w:rPr>
          <w:rFonts w:ascii="Vazirmatn" w:hAnsi="Vazirmatn"/>
          <w:i/>
        </w:rPr>
        <w:t>E. multilocularis</w:t>
      </w:r>
      <w:r>
        <w:rPr>
          <w:rFonts w:ascii="Vazirmatn" w:hAnsi="Vazirmatn"/>
        </w:rPr>
        <w:t>) — مانند تومور، تهاجمی (کمتر شایع).</w:t>
      </w:r>
    </w:p>
    <w:p>
      <w:pPr>
        <w:bidi w:val="1"/>
      </w:pPr>
      <w:r>
        <w:rPr>
          <w:rFonts w:ascii="Vazirmatn" w:hAnsi="Vazirmatn"/>
          <w:b/>
        </w:rPr>
        <w:t>تصنیف سونوگرافیک WHO-IWGE:</w:t>
      </w:r>
    </w:p>
    <w:tbl>
      <w:tblPr>
        <w:tblStyle w:val="TableGrid"/>
        <w:tblW w:type="auto" w:w="0"/>
        <w:tblLook w:firstColumn="1" w:firstRow="1" w:lastColumn="0" w:lastRow="0" w:noHBand="0" w:noVBand="1" w:val="04A0"/>
      </w:tblPr>
      <w:tblGrid>
        <w:gridCol w:w="3437"/>
        <w:gridCol w:w="3437"/>
        <w:gridCol w:w="3437"/>
      </w:tblGrid>
      <w:tr>
        <w:tc>
          <w:tcPr>
            <w:tcW w:type="dxa" w:w="3437"/>
            <w:shd w:val="clear" w:fill="136f73"/>
          </w:tcPr>
          <w:p>
            <w:pPr>
              <w:bidi w:val="1"/>
            </w:pPr>
            <w:r/>
            <w:r>
              <w:rPr>
                <w:b/>
                <w:color w:val="FFFFFF"/>
                <w:sz w:val="19"/>
              </w:rPr>
              <w:t>مرحله</w:t>
            </w:r>
          </w:p>
        </w:tc>
        <w:tc>
          <w:tcPr>
            <w:tcW w:type="dxa" w:w="3437"/>
            <w:shd w:val="clear" w:fill="136f73"/>
          </w:tcPr>
          <w:p>
            <w:pPr>
              <w:bidi w:val="1"/>
            </w:pPr>
            <w:r/>
            <w:r>
              <w:rPr>
                <w:b/>
                <w:color w:val="FFFFFF"/>
                <w:sz w:val="19"/>
              </w:rPr>
              <w:t>ظاهر</w:t>
            </w:r>
          </w:p>
        </w:tc>
        <w:tc>
          <w:tcPr>
            <w:tcW w:type="dxa" w:w="3437"/>
            <w:shd w:val="clear" w:fill="136f73"/>
          </w:tcPr>
          <w:p>
            <w:pPr>
              <w:bidi w:val="1"/>
            </w:pPr>
            <w:r/>
            <w:r>
              <w:rPr>
                <w:b/>
                <w:color w:val="FFFFFF"/>
                <w:sz w:val="19"/>
              </w:rPr>
              <w:t>فعالیت</w:t>
            </w:r>
          </w:p>
        </w:tc>
      </w:tr>
      <w:tr>
        <w:tc>
          <w:tcPr>
            <w:tcW w:type="dxa" w:w="3437"/>
          </w:tcPr>
          <w:p>
            <w:pPr>
              <w:bidi w:val="1"/>
            </w:pPr>
            <w:r>
              <w:rPr>
                <w:sz w:val="18"/>
              </w:rPr>
            </w:r>
            <w:r>
              <w:rPr>
                <w:rFonts w:ascii="Vazirmatn" w:hAnsi="Vazirmatn"/>
                <w:b/>
                <w:sz w:val="18"/>
              </w:rPr>
              <w:t>CE1</w:t>
            </w:r>
          </w:p>
        </w:tc>
        <w:tc>
          <w:tcPr>
            <w:tcW w:type="dxa" w:w="3437"/>
          </w:tcPr>
          <w:p>
            <w:pPr>
              <w:bidi w:val="1"/>
            </w:pPr>
            <w:r>
              <w:rPr>
                <w:sz w:val="18"/>
              </w:rPr>
            </w:r>
            <w:r>
              <w:rPr>
                <w:rFonts w:ascii="Vazirmatn" w:hAnsi="Vazirmatn"/>
                <w:sz w:val="18"/>
              </w:rPr>
              <w:t xml:space="preserve">کیست ساده با </w:t>
            </w:r>
            <w:r>
              <w:rPr>
                <w:rFonts w:ascii="Vazirmatn" w:hAnsi="Vazirmatn"/>
                <w:b/>
                <w:sz w:val="18"/>
              </w:rPr>
              <w:t>دیوارهٔ دوگانه</w:t>
            </w:r>
            <w:r>
              <w:rPr>
                <w:rFonts w:ascii="Vazirmatn" w:hAnsi="Vazirmatn"/>
                <w:sz w:val="18"/>
              </w:rPr>
              <w:t xml:space="preserve"> و </w:t>
            </w:r>
            <w:r>
              <w:rPr>
                <w:rFonts w:ascii="Vazirmatn" w:hAnsi="Vazirmatn"/>
                <w:b/>
                <w:sz w:val="18"/>
              </w:rPr>
              <w:t>«ریگ هایداتید» (Hydatid sand)</w:t>
            </w:r>
            <w:r>
              <w:rPr>
                <w:rFonts w:ascii="Vazirmatn" w:hAnsi="Vazirmatn"/>
                <w:sz w:val="18"/>
              </w:rPr>
              <w:t xml:space="preserve"> — Snowflake sign</w:t>
            </w:r>
          </w:p>
        </w:tc>
        <w:tc>
          <w:tcPr>
            <w:tcW w:type="dxa" w:w="3437"/>
          </w:tcPr>
          <w:p>
            <w:pPr>
              <w:bidi w:val="1"/>
            </w:pPr>
            <w:r>
              <w:rPr>
                <w:sz w:val="18"/>
              </w:rPr>
            </w:r>
            <w:r>
              <w:rPr>
                <w:rFonts w:ascii="Vazirmatn" w:hAnsi="Vazirmatn"/>
                <w:b/>
                <w:sz w:val="18"/>
              </w:rPr>
              <w:t>فعال</w:t>
            </w:r>
          </w:p>
        </w:tc>
      </w:tr>
      <w:tr>
        <w:tc>
          <w:tcPr>
            <w:tcW w:type="dxa" w:w="3437"/>
          </w:tcPr>
          <w:p>
            <w:pPr>
              <w:bidi w:val="1"/>
            </w:pPr>
            <w:r>
              <w:rPr>
                <w:sz w:val="18"/>
              </w:rPr>
            </w:r>
            <w:r>
              <w:rPr>
                <w:rFonts w:ascii="Vazirmatn" w:hAnsi="Vazirmatn"/>
                <w:b/>
                <w:sz w:val="18"/>
              </w:rPr>
              <w:t>CE2</w:t>
            </w:r>
          </w:p>
        </w:tc>
        <w:tc>
          <w:tcPr>
            <w:tcW w:type="dxa" w:w="3437"/>
          </w:tcPr>
          <w:p>
            <w:pPr>
              <w:bidi w:val="1"/>
            </w:pPr>
            <w:r>
              <w:rPr>
                <w:sz w:val="18"/>
              </w:rPr>
            </w:r>
            <w:r>
              <w:rPr>
                <w:rFonts w:ascii="Vazirmatn" w:hAnsi="Vazirmatn"/>
                <w:b/>
                <w:sz w:val="18"/>
              </w:rPr>
              <w:t>چندحجره‌ای با کیست‌های دختر</w:t>
            </w:r>
            <w:r>
              <w:rPr>
                <w:rFonts w:ascii="Vazirmatn" w:hAnsi="Vazirmatn"/>
                <w:sz w:val="18"/>
              </w:rPr>
              <w:t xml:space="preserve"> — نمای «</w:t>
            </w:r>
            <w:r>
              <w:rPr>
                <w:rFonts w:ascii="Vazirmatn" w:hAnsi="Vazirmatn"/>
                <w:b/>
                <w:sz w:val="18"/>
              </w:rPr>
              <w:t>Honeycomb / چرخ</w:t>
            </w:r>
            <w:r>
              <w:rPr>
                <w:rFonts w:ascii="Vazirmatn" w:hAnsi="Vazirmatn"/>
                <w:sz w:val="18"/>
              </w:rPr>
              <w:t>»</w:t>
            </w:r>
          </w:p>
        </w:tc>
        <w:tc>
          <w:tcPr>
            <w:tcW w:type="dxa" w:w="3437"/>
          </w:tcPr>
          <w:p>
            <w:pPr>
              <w:bidi w:val="1"/>
            </w:pPr>
            <w:r>
              <w:rPr>
                <w:sz w:val="18"/>
              </w:rPr>
            </w:r>
            <w:r>
              <w:rPr>
                <w:rFonts w:ascii="Vazirmatn" w:hAnsi="Vazirmatn"/>
                <w:b/>
                <w:sz w:val="18"/>
              </w:rPr>
              <w:t>فعال</w:t>
            </w:r>
          </w:p>
        </w:tc>
      </w:tr>
      <w:tr>
        <w:tc>
          <w:tcPr>
            <w:tcW w:type="dxa" w:w="3437"/>
          </w:tcPr>
          <w:p>
            <w:pPr>
              <w:bidi w:val="1"/>
            </w:pPr>
            <w:r>
              <w:rPr>
                <w:sz w:val="18"/>
              </w:rPr>
            </w:r>
            <w:r>
              <w:rPr>
                <w:rFonts w:ascii="Vazirmatn" w:hAnsi="Vazirmatn"/>
                <w:b/>
                <w:sz w:val="18"/>
              </w:rPr>
              <w:t>CE3a</w:t>
            </w:r>
          </w:p>
        </w:tc>
        <w:tc>
          <w:tcPr>
            <w:tcW w:type="dxa" w:w="3437"/>
          </w:tcPr>
          <w:p>
            <w:pPr>
              <w:bidi w:val="1"/>
            </w:pPr>
            <w:r>
              <w:rPr>
                <w:sz w:val="18"/>
              </w:rPr>
            </w:r>
            <w:r>
              <w:rPr>
                <w:rFonts w:ascii="Vazirmatn" w:hAnsi="Vazirmatn"/>
                <w:b/>
                <w:sz w:val="18"/>
              </w:rPr>
              <w:t>جدا شدن غشا</w:t>
            </w:r>
            <w:r>
              <w:rPr>
                <w:rFonts w:ascii="Vazirmatn" w:hAnsi="Vazirmatn"/>
                <w:sz w:val="18"/>
              </w:rPr>
              <w:t xml:space="preserve"> — «</w:t>
            </w:r>
            <w:r>
              <w:rPr>
                <w:rFonts w:ascii="Vazirmatn" w:hAnsi="Vazirmatn"/>
                <w:b/>
                <w:sz w:val="18"/>
              </w:rPr>
              <w:t>Water lily sign</w:t>
            </w:r>
            <w:r>
              <w:rPr>
                <w:rFonts w:ascii="Vazirmatn" w:hAnsi="Vazirmatn"/>
                <w:sz w:val="18"/>
              </w:rPr>
              <w:t>»</w:t>
            </w:r>
          </w:p>
        </w:tc>
        <w:tc>
          <w:tcPr>
            <w:tcW w:type="dxa" w:w="3437"/>
          </w:tcPr>
          <w:p>
            <w:pPr>
              <w:bidi w:val="1"/>
            </w:pPr>
            <w:r>
              <w:rPr>
                <w:sz w:val="18"/>
              </w:rPr>
            </w:r>
            <w:r>
              <w:rPr>
                <w:rFonts w:ascii="Vazirmatn" w:hAnsi="Vazirmatn"/>
                <w:b/>
                <w:sz w:val="18"/>
              </w:rPr>
              <w:t>انتقالی</w:t>
            </w:r>
          </w:p>
        </w:tc>
      </w:tr>
      <w:tr>
        <w:tc>
          <w:tcPr>
            <w:tcW w:type="dxa" w:w="3437"/>
          </w:tcPr>
          <w:p>
            <w:pPr>
              <w:bidi w:val="1"/>
            </w:pPr>
            <w:r>
              <w:rPr>
                <w:sz w:val="18"/>
              </w:rPr>
            </w:r>
            <w:r>
              <w:rPr>
                <w:rFonts w:ascii="Vazirmatn" w:hAnsi="Vazirmatn"/>
                <w:b/>
                <w:sz w:val="18"/>
              </w:rPr>
              <w:t>CE3b</w:t>
            </w:r>
          </w:p>
        </w:tc>
        <w:tc>
          <w:tcPr>
            <w:tcW w:type="dxa" w:w="3437"/>
          </w:tcPr>
          <w:p>
            <w:pPr>
              <w:bidi w:val="1"/>
            </w:pPr>
            <w:r>
              <w:rPr>
                <w:sz w:val="18"/>
              </w:rPr>
            </w:r>
            <w:r>
              <w:rPr>
                <w:rFonts w:ascii="Vazirmatn" w:hAnsi="Vazirmatn"/>
                <w:sz w:val="18"/>
              </w:rPr>
              <w:t>کیست‌های دختر در ماتریکس جامد</w:t>
            </w:r>
          </w:p>
        </w:tc>
        <w:tc>
          <w:tcPr>
            <w:tcW w:type="dxa" w:w="3437"/>
          </w:tcPr>
          <w:p>
            <w:pPr>
              <w:bidi w:val="1"/>
            </w:pPr>
            <w:r>
              <w:rPr>
                <w:sz w:val="18"/>
              </w:rPr>
            </w:r>
            <w:r>
              <w:rPr>
                <w:rFonts w:ascii="Vazirmatn" w:hAnsi="Vazirmatn"/>
                <w:b/>
                <w:sz w:val="18"/>
              </w:rPr>
              <w:t>انتقالی (فعال‌تر)</w:t>
            </w:r>
          </w:p>
        </w:tc>
      </w:tr>
      <w:tr>
        <w:tc>
          <w:tcPr>
            <w:tcW w:type="dxa" w:w="3437"/>
          </w:tcPr>
          <w:p>
            <w:pPr>
              <w:bidi w:val="1"/>
            </w:pPr>
            <w:r>
              <w:rPr>
                <w:sz w:val="18"/>
              </w:rPr>
            </w:r>
            <w:r>
              <w:rPr>
                <w:rFonts w:ascii="Vazirmatn" w:hAnsi="Vazirmatn"/>
                <w:b/>
                <w:sz w:val="18"/>
              </w:rPr>
              <w:t>CE4</w:t>
            </w:r>
          </w:p>
        </w:tc>
        <w:tc>
          <w:tcPr>
            <w:tcW w:type="dxa" w:w="3437"/>
          </w:tcPr>
          <w:p>
            <w:pPr>
              <w:bidi w:val="1"/>
            </w:pPr>
            <w:r>
              <w:rPr>
                <w:sz w:val="18"/>
              </w:rPr>
            </w:r>
            <w:r>
              <w:rPr>
                <w:rFonts w:ascii="Vazirmatn" w:hAnsi="Vazirmatn"/>
                <w:sz w:val="18"/>
              </w:rPr>
              <w:t xml:space="preserve">محتوای </w:t>
            </w:r>
            <w:r>
              <w:rPr>
                <w:rFonts w:ascii="Vazirmatn" w:hAnsi="Vazirmatn"/>
                <w:b/>
                <w:sz w:val="18"/>
              </w:rPr>
              <w:t>نامتجانس جامد</w:t>
            </w:r>
            <w:r>
              <w:rPr>
                <w:rFonts w:ascii="Vazirmatn" w:hAnsi="Vazirmatn"/>
                <w:sz w:val="18"/>
              </w:rPr>
              <w:t xml:space="preserve"> — «</w:t>
            </w:r>
            <w:r>
              <w:rPr>
                <w:rFonts w:ascii="Vazirmatn" w:hAnsi="Vazirmatn"/>
                <w:b/>
                <w:sz w:val="18"/>
              </w:rPr>
              <w:t>گلولهٔ پشم — Ball of wool</w:t>
            </w:r>
            <w:r>
              <w:rPr>
                <w:rFonts w:ascii="Vazirmatn" w:hAnsi="Vazirmatn"/>
                <w:sz w:val="18"/>
              </w:rPr>
              <w:t>»</w:t>
            </w:r>
          </w:p>
        </w:tc>
        <w:tc>
          <w:tcPr>
            <w:tcW w:type="dxa" w:w="3437"/>
          </w:tcPr>
          <w:p>
            <w:pPr>
              <w:bidi w:val="1"/>
            </w:pPr>
            <w:r>
              <w:rPr>
                <w:sz w:val="18"/>
              </w:rPr>
            </w:r>
            <w:r>
              <w:rPr>
                <w:rFonts w:ascii="Vazirmatn" w:hAnsi="Vazirmatn"/>
                <w:b/>
                <w:sz w:val="18"/>
              </w:rPr>
              <w:t>غیرفعال</w:t>
            </w:r>
          </w:p>
        </w:tc>
      </w:tr>
      <w:tr>
        <w:tc>
          <w:tcPr>
            <w:tcW w:type="dxa" w:w="3437"/>
          </w:tcPr>
          <w:p>
            <w:pPr>
              <w:bidi w:val="1"/>
            </w:pPr>
            <w:r>
              <w:rPr>
                <w:sz w:val="18"/>
              </w:rPr>
            </w:r>
            <w:r>
              <w:rPr>
                <w:rFonts w:ascii="Vazirmatn" w:hAnsi="Vazirmatn"/>
                <w:b/>
                <w:sz w:val="18"/>
              </w:rPr>
              <w:t>CE5</w:t>
            </w:r>
          </w:p>
        </w:tc>
        <w:tc>
          <w:tcPr>
            <w:tcW w:type="dxa" w:w="3437"/>
          </w:tcPr>
          <w:p>
            <w:pPr>
              <w:bidi w:val="1"/>
            </w:pPr>
            <w:r>
              <w:rPr>
                <w:sz w:val="18"/>
              </w:rPr>
            </w:r>
            <w:r>
              <w:rPr>
                <w:rFonts w:ascii="Vazirmatn" w:hAnsi="Vazirmatn"/>
                <w:b/>
                <w:sz w:val="18"/>
              </w:rPr>
              <w:t>دیوار کلسیفیه</w:t>
            </w:r>
          </w:p>
        </w:tc>
        <w:tc>
          <w:tcPr>
            <w:tcW w:type="dxa" w:w="3437"/>
          </w:tcPr>
          <w:p>
            <w:pPr>
              <w:bidi w:val="1"/>
            </w:pPr>
            <w:r>
              <w:rPr>
                <w:sz w:val="18"/>
              </w:rPr>
            </w:r>
            <w:r>
              <w:rPr>
                <w:rFonts w:ascii="Vazirmatn" w:hAnsi="Vazirmatn"/>
                <w:b/>
                <w:sz w:val="18"/>
              </w:rPr>
              <w:t>غیرفعال</w:t>
            </w:r>
          </w:p>
        </w:tc>
      </w:tr>
    </w:tbl>
    <w:p>
      <w:pPr>
        <w:spacing w:before="280"/>
        <w:bidi w:val="1"/>
      </w:pPr>
      <w:r>
        <w:rPr>
          <w:rFonts w:ascii="Vazirmatn" w:hAnsi="Vazirmatn"/>
          <w:b/>
          <w:color w:val="0F2744"/>
          <w:sz w:val="29"/>
        </w:rPr>
        <w:t>🔹 ۳. Pathophysiology — Step-by-step</w:t>
      </w:r>
    </w:p>
    <w:p>
      <w:pPr>
        <w:ind w:right="340"/>
        <w:bidi w:val="1"/>
      </w:pPr>
      <w:r>
        <w:rPr>
          <w:b/>
          <w:color w:val="136F73"/>
        </w:rPr>
        <w:t xml:space="preserve">1. </w:t>
      </w:r>
      <w:r>
        <w:rPr>
          <w:rFonts w:ascii="Vazirmatn" w:hAnsi="Vazirmatn"/>
          <w:b/>
        </w:rPr>
        <w:t>سگ</w:t>
      </w:r>
      <w:r>
        <w:rPr>
          <w:rFonts w:ascii="Vazirmatn" w:hAnsi="Vazirmatn"/>
        </w:rPr>
        <w:t xml:space="preserve"> (میزبان نهایی) کرم بالغ را در روده دارد ← </w:t>
      </w:r>
      <w:r>
        <w:rPr>
          <w:rFonts w:ascii="Vazirmatn" w:hAnsi="Vazirmatn"/>
          <w:b/>
        </w:rPr>
        <w:t>تخم‌ها در مواد غایطهٔ سگ</w:t>
      </w:r>
      <w:r>
        <w:rPr>
          <w:rFonts w:ascii="Vazirmatn" w:hAnsi="Vazirmatn"/>
        </w:rPr>
        <w:t>.</w:t>
      </w:r>
    </w:p>
    <w:p>
      <w:pPr>
        <w:ind w:right="340"/>
        <w:bidi w:val="1"/>
      </w:pPr>
      <w:r>
        <w:rPr>
          <w:b/>
          <w:color w:val="136F73"/>
        </w:rPr>
        <w:t xml:space="preserve">2. </w:t>
      </w:r>
      <w:r>
        <w:rPr>
          <w:rFonts w:ascii="Vazirmatn" w:hAnsi="Vazirmatn"/>
          <w:b/>
        </w:rPr>
        <w:t>گوسفند، بز، گاو</w:t>
      </w:r>
      <w:r>
        <w:rPr>
          <w:rFonts w:ascii="Vazirmatn" w:hAnsi="Vazirmatn"/>
        </w:rPr>
        <w:t xml:space="preserve"> (میزبان واسط) تخم را می‌خورند؛ </w:t>
      </w:r>
      <w:r>
        <w:rPr>
          <w:rFonts w:ascii="Vazirmatn" w:hAnsi="Vazirmatn"/>
          <w:b/>
        </w:rPr>
        <w:t>سگ احشای خام</w:t>
      </w:r>
      <w:r>
        <w:rPr>
          <w:rFonts w:ascii="Vazirmatn" w:hAnsi="Vazirmatn"/>
        </w:rPr>
        <w:t xml:space="preserve"> (کبد و ریهٔ کیست‌دار) را می‌خورد ← چرخه کامل.</w:t>
      </w:r>
    </w:p>
    <w:p>
      <w:pPr>
        <w:ind w:right="340"/>
        <w:bidi w:val="1"/>
      </w:pPr>
      <w:r>
        <w:rPr>
          <w:b/>
          <w:color w:val="136F73"/>
        </w:rPr>
        <w:t xml:space="preserve">3. </w:t>
      </w:r>
      <w:r>
        <w:rPr>
          <w:rFonts w:ascii="Vazirmatn" w:hAnsi="Vazirmatn"/>
          <w:b/>
        </w:rPr>
        <w:t>انسان (میزبان تصادفی)</w:t>
      </w:r>
      <w:r>
        <w:rPr>
          <w:rFonts w:ascii="Vazirmatn" w:hAnsi="Vazirmatn"/>
        </w:rPr>
        <w:t xml:space="preserve">: بلع تخم از </w:t>
      </w:r>
      <w:r>
        <w:rPr>
          <w:rFonts w:ascii="Vazirmatn" w:hAnsi="Vazirmatn"/>
          <w:b/>
        </w:rPr>
        <w:t>دست آلوده پس از تماس با سگ</w:t>
      </w:r>
      <w:r>
        <w:rPr>
          <w:rFonts w:ascii="Vazirmatn" w:hAnsi="Vazirmatn"/>
        </w:rPr>
        <w:t xml:space="preserve">، سبزیجات نشسته، یا آب ← انکوباسیون ← لارو (Oncosphere) از دیوار روده ← </w:t>
      </w:r>
      <w:r>
        <w:rPr>
          <w:rFonts w:ascii="Vazirmatn" w:hAnsi="Vazirmatn"/>
          <w:b/>
        </w:rPr>
        <w:t>ورید پورتال</w:t>
      </w:r>
      <w:r>
        <w:rPr>
          <w:rFonts w:ascii="Vazirmatn" w:hAnsi="Vazirmatn"/>
        </w:rPr>
        <w:t xml:space="preserve"> ← </w:t>
      </w:r>
      <w:r>
        <w:rPr>
          <w:rFonts w:ascii="Vazirmatn" w:hAnsi="Vazirmatn"/>
          <w:b/>
        </w:rPr>
        <w:t>کبد</w:t>
      </w:r>
      <w:r>
        <w:rPr>
          <w:rFonts w:ascii="Vazirmatn" w:hAnsi="Vazirmatn"/>
        </w:rPr>
        <w:t xml:space="preserve"> (فیلتر اول) ← </w:t>
      </w:r>
      <w:r>
        <w:rPr>
          <w:rFonts w:ascii="Vazirmatn" w:hAnsi="Vazirmatn"/>
          <w:b/>
        </w:rPr>
        <w:t>ریه</w:t>
      </w:r>
      <w:r>
        <w:rPr>
          <w:rFonts w:ascii="Vazirmatn" w:hAnsi="Vazirmatn"/>
        </w:rPr>
        <w:t xml:space="preserve"> (فیلتر دوم).</w:t>
      </w:r>
    </w:p>
    <w:p>
      <w:pPr>
        <w:ind w:right="340"/>
        <w:bidi w:val="1"/>
      </w:pPr>
      <w:r>
        <w:rPr>
          <w:b/>
          <w:color w:val="136F73"/>
        </w:rPr>
        <w:t xml:space="preserve">4. </w:t>
      </w:r>
      <w:r>
        <w:rPr>
          <w:rFonts w:ascii="Vazirmatn" w:hAnsi="Vazirmatn"/>
        </w:rPr>
        <w:t>رشد آهسته (</w:t>
      </w:r>
      <w:r>
        <w:rPr>
          <w:rFonts w:ascii="Vazirmatn" w:hAnsi="Vazirmatn"/>
          <w:b/>
        </w:rPr>
        <w:t>۱–۵ cm در سال</w:t>
      </w:r>
      <w:r>
        <w:rPr>
          <w:rFonts w:ascii="Vazirmatn" w:hAnsi="Vazirmatn"/>
        </w:rPr>
        <w:t xml:space="preserve">) ← کیست با سه لایه: </w:t>
      </w:r>
      <w:r>
        <w:rPr>
          <w:rFonts w:ascii="Vazirmatn" w:hAnsi="Vazirmatn"/>
          <w:b/>
        </w:rPr>
        <w:t>Pericyst</w:t>
      </w:r>
      <w:r>
        <w:rPr>
          <w:rFonts w:ascii="Vazirmatn" w:hAnsi="Vazirmatn"/>
        </w:rPr>
        <w:t xml:space="preserve"> (از میزبان)، </w:t>
      </w:r>
      <w:r>
        <w:rPr>
          <w:rFonts w:ascii="Vazirmatn" w:hAnsi="Vazirmatn"/>
          <w:b/>
        </w:rPr>
        <w:t>Laminated layer</w:t>
      </w:r>
      <w:r>
        <w:rPr>
          <w:rFonts w:ascii="Vazirmatn" w:hAnsi="Vazirmatn"/>
        </w:rPr>
        <w:t xml:space="preserve">، </w:t>
      </w:r>
      <w:r>
        <w:rPr>
          <w:rFonts w:ascii="Vazirmatn" w:hAnsi="Vazirmatn"/>
          <w:b/>
        </w:rPr>
        <w:t>Germinal layer</w:t>
      </w:r>
      <w:r>
        <w:rPr>
          <w:rFonts w:ascii="Vazirmatn" w:hAnsi="Vazirmatn"/>
        </w:rPr>
        <w:t xml:space="preserve"> (پروتواسکولکس‌ها و کیست‌های دختر).</w:t>
      </w:r>
    </w:p>
    <w:p>
      <w:pPr>
        <w:ind w:right="340"/>
        <w:bidi w:val="1"/>
      </w:pPr>
      <w:r>
        <w:rPr>
          <w:b/>
          <w:color w:val="136F73"/>
        </w:rPr>
        <w:t xml:space="preserve">5. </w:t>
      </w:r>
      <w:r>
        <w:rPr>
          <w:rFonts w:ascii="Vazirmatn" w:hAnsi="Vazirmatn"/>
          <w:b/>
        </w:rPr>
        <w:t>اعراض</w:t>
      </w:r>
      <w:r>
        <w:rPr>
          <w:rFonts w:ascii="Vazirmatn" w:hAnsi="Vazirmatn"/>
        </w:rPr>
        <w:t xml:space="preserve"> از </w:t>
      </w:r>
      <w:r>
        <w:rPr>
          <w:rFonts w:ascii="Vazirmatn" w:hAnsi="Vazirmatn"/>
          <w:b/>
        </w:rPr>
        <w:t>اثر کتله</w:t>
      </w:r>
      <w:r>
        <w:rPr>
          <w:rFonts w:ascii="Vazirmatn" w:hAnsi="Vazirmatn"/>
        </w:rPr>
        <w:t xml:space="preserve">، </w:t>
      </w:r>
      <w:r>
        <w:rPr>
          <w:rFonts w:ascii="Vazirmatn" w:hAnsi="Vazirmatn"/>
          <w:b/>
        </w:rPr>
        <w:t>پاره شدن</w:t>
      </w:r>
      <w:r>
        <w:rPr>
          <w:rFonts w:ascii="Vazirmatn" w:hAnsi="Vazirmatn"/>
        </w:rPr>
        <w:t xml:space="preserve"> (Anaphylaxis، انتشار)، یا </w:t>
      </w:r>
      <w:r>
        <w:rPr>
          <w:rFonts w:ascii="Vazirmatn" w:hAnsi="Vazirmatn"/>
          <w:b/>
        </w:rPr>
        <w:t>انتان ثانوی</w:t>
      </w:r>
      <w:r>
        <w:rPr>
          <w:rFonts w:ascii="Vazirmatn" w:hAnsi="Vazirmatn"/>
        </w:rPr>
        <w:t>.</w:t>
      </w:r>
    </w:p>
    <w:p>
      <w:pPr>
        <w:spacing w:before="280"/>
        <w:bidi w:val="1"/>
      </w:pPr>
      <w:r>
        <w:rPr>
          <w:rFonts w:ascii="Vazirmatn" w:hAnsi="Vazirmatn"/>
          <w:b/>
          <w:color w:val="0F2744"/>
          <w:sz w:val="29"/>
        </w:rPr>
        <w:t>🔹 ۴. Etiology &amp; Risk Factors</w:t>
      </w:r>
    </w:p>
    <w:p>
      <w:pPr>
        <w:bidi w:val="1"/>
      </w:pPr>
      <w:r>
        <w:rPr>
          <w:rFonts w:ascii="Vazirmatn" w:hAnsi="Vazirmatn"/>
          <w:b/>
        </w:rPr>
        <w:t>چوپانی و مالداری</w:t>
      </w:r>
      <w:r>
        <w:rPr>
          <w:rFonts w:ascii="Vazirmatn" w:hAnsi="Vazirmatn"/>
        </w:rPr>
        <w:t xml:space="preserve">، </w:t>
      </w:r>
      <w:r>
        <w:rPr>
          <w:rFonts w:ascii="Vazirmatn" w:hAnsi="Vazirmatn"/>
          <w:b/>
        </w:rPr>
        <w:t>سگ خانگی یا ولگرد</w:t>
      </w:r>
      <w:r>
        <w:rPr>
          <w:rFonts w:ascii="Vazirmatn" w:hAnsi="Vazirmatn"/>
        </w:rPr>
        <w:t xml:space="preserve">، </w:t>
      </w:r>
      <w:r>
        <w:rPr>
          <w:rFonts w:ascii="Vazirmatn" w:hAnsi="Vazirmatn"/>
          <w:b/>
        </w:rPr>
        <w:t>ذبح خانگی</w:t>
      </w:r>
      <w:r>
        <w:rPr>
          <w:rFonts w:ascii="Vazirmatn" w:hAnsi="Vazirmatn"/>
        </w:rPr>
        <w:t xml:space="preserve"> و دادن احشا به سگ، زندگی روستایی، آب ناسالم.</w:t>
      </w:r>
    </w:p>
    <w:p>
      <w:pPr>
        <w:spacing w:before="280"/>
        <w:bidi w:val="1"/>
      </w:pPr>
      <w:r>
        <w:rPr>
          <w:rFonts w:ascii="Vazirmatn" w:hAnsi="Vazirmatn"/>
          <w:b/>
          <w:color w:val="0F2744"/>
          <w:sz w:val="29"/>
        </w:rPr>
        <w:t>🔹 ۵. Symptoms &amp; Signs</w:t>
      </w:r>
    </w:p>
    <w:p>
      <w:pPr>
        <w:ind w:right="340"/>
        <w:bidi w:val="1"/>
      </w:pPr>
      <w:r>
        <w:rPr>
          <w:color w:val="136F73"/>
        </w:rPr>
        <w:t xml:space="preserve">● </w:t>
      </w:r>
      <w:r>
        <w:rPr>
          <w:rFonts w:ascii="Vazirmatn" w:hAnsi="Vazirmatn"/>
          <w:b/>
        </w:rPr>
        <w:t>اکثراً بی‌علامه</w:t>
      </w:r>
      <w:r>
        <w:rPr>
          <w:rFonts w:ascii="Vazirmatn" w:hAnsi="Vazirmatn"/>
        </w:rPr>
        <w:t xml:space="preserve"> (یافتهٔ تصادفی در سونوگرافی).</w:t>
      </w:r>
    </w:p>
    <w:p>
      <w:pPr>
        <w:ind w:right="340"/>
        <w:bidi w:val="1"/>
      </w:pPr>
      <w:r>
        <w:rPr>
          <w:color w:val="136F73"/>
        </w:rPr>
        <w:t xml:space="preserve">● </w:t>
      </w:r>
      <w:r>
        <w:rPr>
          <w:rFonts w:ascii="Vazirmatn" w:hAnsi="Vazirmatn"/>
          <w:b/>
        </w:rPr>
        <w:t>کبد:</w:t>
      </w:r>
      <w:r>
        <w:rPr>
          <w:rFonts w:ascii="Vazirmatn" w:hAnsi="Vazirmatn"/>
        </w:rPr>
        <w:t xml:space="preserve"> </w:t>
      </w:r>
      <w:r>
        <w:rPr>
          <w:rFonts w:ascii="Vazirmatn" w:hAnsi="Vazirmatn"/>
          <w:b/>
        </w:rPr>
        <w:t>کتله یا هپاتومگالی</w:t>
      </w:r>
      <w:r>
        <w:rPr>
          <w:rFonts w:ascii="Vazirmatn" w:hAnsi="Vazirmatn"/>
        </w:rPr>
        <w:t xml:space="preserve">، درد RUQ، </w:t>
      </w:r>
      <w:r>
        <w:rPr>
          <w:rFonts w:ascii="Vazirmatn" w:hAnsi="Vazirmatn"/>
          <w:b/>
        </w:rPr>
        <w:t>یرقان</w:t>
      </w:r>
      <w:r>
        <w:rPr>
          <w:rFonts w:ascii="Vazirmatn" w:hAnsi="Vazirmatn"/>
        </w:rPr>
        <w:t xml:space="preserve"> (فشار یا </w:t>
      </w:r>
      <w:r>
        <w:rPr>
          <w:rFonts w:ascii="Vazirmatn" w:hAnsi="Vazirmatn"/>
          <w:b/>
        </w:rPr>
        <w:t>پاره شدن به مجاری صفراوی</w:t>
      </w:r>
      <w:r>
        <w:rPr>
          <w:rFonts w:ascii="Vazirmatn" w:hAnsi="Vazirmatn"/>
        </w:rPr>
        <w:t xml:space="preserve"> — </w:t>
      </w:r>
      <w:r>
        <w:rPr>
          <w:rFonts w:ascii="Vazirmatn" w:hAnsi="Vazirmatn"/>
          <w:b/>
        </w:rPr>
        <w:t>کلانژیت</w:t>
      </w:r>
      <w:r>
        <w:rPr>
          <w:rFonts w:ascii="Vazirmatn" w:hAnsi="Vazirmatn"/>
        </w:rPr>
        <w:t xml:space="preserve">، کولیک)، </w:t>
      </w:r>
      <w:r>
        <w:rPr>
          <w:rFonts w:ascii="Vazirmatn" w:hAnsi="Vazirmatn"/>
          <w:b/>
        </w:rPr>
        <w:t>انتان</w:t>
      </w:r>
      <w:r>
        <w:rPr>
          <w:rFonts w:ascii="Vazirmatn" w:hAnsi="Vazirmatn"/>
        </w:rPr>
        <w:t xml:space="preserve"> (ابسه).</w:t>
      </w:r>
    </w:p>
    <w:p>
      <w:pPr>
        <w:ind w:right="340"/>
        <w:bidi w:val="1"/>
      </w:pPr>
      <w:r>
        <w:rPr>
          <w:color w:val="136F73"/>
        </w:rPr>
        <w:t xml:space="preserve">● </w:t>
      </w:r>
      <w:r>
        <w:rPr>
          <w:rFonts w:ascii="Vazirmatn" w:hAnsi="Vazirmatn"/>
          <w:b/>
        </w:rPr>
        <w:t>ریه:</w:t>
      </w:r>
      <w:r>
        <w:rPr>
          <w:rFonts w:ascii="Vazirmatn" w:hAnsi="Vazirmatn"/>
        </w:rPr>
        <w:t xml:space="preserve"> سرفه، درد سینه، </w:t>
      </w:r>
      <w:r>
        <w:rPr>
          <w:rFonts w:ascii="Vazirmatn" w:hAnsi="Vazirmatn"/>
          <w:b/>
        </w:rPr>
        <w:t>همپتیزی</w:t>
      </w:r>
      <w:r>
        <w:rPr>
          <w:rFonts w:ascii="Vazirmatn" w:hAnsi="Vazirmatn"/>
        </w:rPr>
        <w:t xml:space="preserve">، </w:t>
      </w:r>
      <w:r>
        <w:rPr>
          <w:rFonts w:ascii="Vazirmatn" w:hAnsi="Vazirmatn"/>
          <w:b/>
        </w:rPr>
        <w:t>سرفه کردن مایع شور و غشاهای سفید (Hydatid vomica)</w:t>
      </w:r>
      <w:r>
        <w:rPr>
          <w:rFonts w:ascii="Vazirmatn" w:hAnsi="Vazirmatn"/>
        </w:rPr>
        <w:t xml:space="preserve"> — فصل ۲۳.</w:t>
      </w:r>
    </w:p>
    <w:p>
      <w:pPr>
        <w:ind w:right="340"/>
        <w:bidi w:val="1"/>
      </w:pPr>
      <w:r>
        <w:rPr>
          <w:color w:val="136F73"/>
        </w:rPr>
        <w:t xml:space="preserve">● </w:t>
      </w:r>
      <w:r>
        <w:rPr>
          <w:rFonts w:ascii="Vazirmatn" w:hAnsi="Vazirmatn"/>
          <w:b/>
        </w:rPr>
        <w:t>پاره شدن:</w:t>
      </w:r>
      <w:r>
        <w:rPr>
          <w:rFonts w:ascii="Vazirmatn" w:hAnsi="Vazirmatn"/>
        </w:rPr>
        <w:t xml:space="preserve"> </w:t>
      </w:r>
      <w:r>
        <w:rPr>
          <w:rFonts w:ascii="Vazirmatn" w:hAnsi="Vazirmatn"/>
          <w:b/>
        </w:rPr>
        <w:t>Urticaria، Anaphylaxis</w:t>
      </w:r>
      <w:r>
        <w:rPr>
          <w:rFonts w:ascii="Vazirmatn" w:hAnsi="Vazirmatn"/>
        </w:rPr>
        <w:t xml:space="preserve">، </w:t>
      </w:r>
      <w:r>
        <w:rPr>
          <w:rFonts w:ascii="Vazirmatn" w:hAnsi="Vazirmatn"/>
          <w:b/>
        </w:rPr>
        <w:t>شوک</w:t>
      </w:r>
      <w:r>
        <w:rPr>
          <w:rFonts w:ascii="Vazirmatn" w:hAnsi="Vazirmatn"/>
        </w:rPr>
        <w:t>.</w:t>
      </w:r>
    </w:p>
    <w:p>
      <w:pPr>
        <w:spacing w:before="280"/>
        <w:bidi w:val="1"/>
      </w:pPr>
      <w:r>
        <w:rPr>
          <w:rFonts w:ascii="Vazirmatn" w:hAnsi="Vazirmatn"/>
          <w:b/>
          <w:color w:val="0F2744"/>
          <w:sz w:val="29"/>
        </w:rPr>
        <w:t>🔹 ۶. Clinical Examination</w:t>
      </w:r>
    </w:p>
    <w:p>
      <w:pPr>
        <w:bidi w:val="1"/>
      </w:pPr>
      <w:r>
        <w:rPr>
          <w:rFonts w:ascii="Vazirmatn" w:hAnsi="Vazirmatn"/>
        </w:rPr>
        <w:t>هپاتومگالی یا کتلهٔ نرم و صاف در RUQ؛ یرقان؛ آثار افیوژن یا کتله در ریه؛ Urticaria.</w:t>
      </w:r>
    </w:p>
    <w:p>
      <w:pPr>
        <w:spacing w:before="280"/>
        <w:bidi w:val="1"/>
      </w:pPr>
      <w:r>
        <w:rPr>
          <w:rFonts w:ascii="Vazirmatn" w:hAnsi="Vazirmatn"/>
          <w:b/>
          <w:color w:val="0F2744"/>
          <w:sz w:val="29"/>
        </w:rPr>
        <w:t>🔹 ۷. Quick Differential Diagnosis</w:t>
      </w:r>
    </w:p>
    <w:p>
      <w:pPr>
        <w:bidi w:val="1"/>
      </w:pPr>
      <w:r>
        <w:rPr>
          <w:rFonts w:ascii="Vazirmatn" w:hAnsi="Vazirmatn"/>
          <w:b/>
        </w:rPr>
        <w:t>کیست سادهٔ کبد</w:t>
      </w:r>
      <w:r>
        <w:rPr>
          <w:rFonts w:ascii="Vazirmatn" w:hAnsi="Vazirmatn"/>
        </w:rPr>
        <w:t xml:space="preserve">، </w:t>
      </w:r>
      <w:r>
        <w:rPr>
          <w:rFonts w:ascii="Vazirmatn" w:hAnsi="Vazirmatn"/>
          <w:b/>
        </w:rPr>
        <w:t>ابسهٔ امیبی/چرکی</w:t>
      </w:r>
      <w:r>
        <w:rPr>
          <w:rFonts w:ascii="Vazirmatn" w:hAnsi="Vazirmatn"/>
        </w:rPr>
        <w:t xml:space="preserve">، </w:t>
      </w:r>
      <w:r>
        <w:rPr>
          <w:rFonts w:ascii="Vazirmatn" w:hAnsi="Vazirmatn"/>
          <w:b/>
        </w:rPr>
        <w:t>Biliary cystadenoma/Cystadenocarcinoma</w:t>
      </w:r>
      <w:r>
        <w:rPr>
          <w:rFonts w:ascii="Vazirmatn" w:hAnsi="Vazirmatn"/>
        </w:rPr>
        <w:t xml:space="preserve">، </w:t>
      </w:r>
      <w:r>
        <w:rPr>
          <w:rFonts w:ascii="Vazirmatn" w:hAnsi="Vazirmatn"/>
          <w:b/>
        </w:rPr>
        <w:t>متاستاز کیستیک</w:t>
      </w:r>
      <w:r>
        <w:rPr>
          <w:rFonts w:ascii="Vazirmatn" w:hAnsi="Vazirmatn"/>
        </w:rPr>
        <w:t xml:space="preserve">، </w:t>
      </w:r>
      <w:r>
        <w:rPr>
          <w:rFonts w:ascii="Vazirmatn" w:hAnsi="Vazirmatn"/>
          <w:b/>
        </w:rPr>
        <w:t>HCC نکروتیک</w:t>
      </w:r>
      <w:r>
        <w:rPr>
          <w:rFonts w:ascii="Vazirmatn" w:hAnsi="Vazirmatn"/>
        </w:rPr>
        <w:t xml:space="preserve">، و </w:t>
      </w:r>
      <w:r>
        <w:rPr>
          <w:rFonts w:ascii="Vazirmatn" w:hAnsi="Vazirmatn"/>
          <w:b/>
        </w:rPr>
        <w:t>Alveolar echinococcosis</w:t>
      </w:r>
      <w:r>
        <w:rPr>
          <w:rFonts w:ascii="Vazirmatn" w:hAnsi="Vazirmatn"/>
        </w:rPr>
        <w:t xml:space="preserve">؛ در ریه: </w:t>
      </w:r>
      <w:r>
        <w:rPr>
          <w:rFonts w:ascii="Vazirmatn" w:hAnsi="Vazirmatn"/>
          <w:b/>
        </w:rPr>
        <w:t>سرطان ریه</w:t>
      </w:r>
      <w:r>
        <w:rPr>
          <w:rFonts w:ascii="Vazirmatn" w:hAnsi="Vazirmatn"/>
        </w:rPr>
        <w:t xml:space="preserve">، </w:t>
      </w:r>
      <w:r>
        <w:rPr>
          <w:rFonts w:ascii="Vazirmatn" w:hAnsi="Vazirmatn"/>
          <w:b/>
        </w:rPr>
        <w:t>ابسه</w:t>
      </w:r>
      <w:r>
        <w:rPr>
          <w:rFonts w:ascii="Vazirmatn" w:hAnsi="Vazirmatn"/>
        </w:rPr>
        <w:t xml:space="preserve">، </w:t>
      </w:r>
      <w:r>
        <w:rPr>
          <w:rFonts w:ascii="Vazirmatn" w:hAnsi="Vazirmatn"/>
          <w:b/>
        </w:rPr>
        <w:t>سل</w:t>
      </w:r>
      <w:r>
        <w:rPr>
          <w:rFonts w:ascii="Vazirmatn" w:hAnsi="Vazirmatn"/>
        </w:rPr>
        <w:t>.</w:t>
      </w:r>
    </w:p>
    <w:p>
      <w:pPr>
        <w:spacing w:before="280"/>
        <w:bidi w:val="1"/>
      </w:pPr>
      <w:r>
        <w:rPr>
          <w:rFonts w:ascii="Vazirmatn" w:hAnsi="Vazirmatn"/>
          <w:b/>
          <w:color w:val="0F2744"/>
          <w:sz w:val="29"/>
        </w:rPr>
        <w:t>🔹 ۸. Investigations</w:t>
      </w:r>
    </w:p>
    <w:p>
      <w:pPr>
        <w:ind w:right="340"/>
        <w:bidi w:val="1"/>
      </w:pPr>
      <w:r>
        <w:rPr>
          <w:color w:val="136F73"/>
        </w:rPr>
        <w:t xml:space="preserve">● </w:t>
      </w:r>
      <w:r>
        <w:rPr>
          <w:rFonts w:ascii="Vazirmatn" w:hAnsi="Vazirmatn"/>
          <w:b/>
        </w:rPr>
        <w:t>سونوگرافی</w:t>
      </w:r>
      <w:r>
        <w:rPr>
          <w:rFonts w:ascii="Vazirmatn" w:hAnsi="Vazirmatn"/>
        </w:rPr>
        <w:t xml:space="preserve"> — </w:t>
      </w:r>
      <w:r>
        <w:rPr>
          <w:rFonts w:ascii="Vazirmatn" w:hAnsi="Vazirmatn"/>
          <w:b/>
        </w:rPr>
        <w:t>معاینهٔ اصلی</w:t>
      </w:r>
      <w:r>
        <w:rPr>
          <w:rFonts w:ascii="Vazirmatn" w:hAnsi="Vazirmatn"/>
        </w:rPr>
        <w:t xml:space="preserve"> (تصنیف WHO) — ارزان و در دسترس.</w:t>
      </w:r>
    </w:p>
    <w:p>
      <w:pPr>
        <w:ind w:right="340"/>
        <w:bidi w:val="1"/>
      </w:pPr>
      <w:r>
        <w:rPr>
          <w:color w:val="136F73"/>
        </w:rPr>
        <w:t xml:space="preserve">● </w:t>
      </w:r>
      <w:r>
        <w:rPr>
          <w:rFonts w:ascii="Vazirmatn" w:hAnsi="Vazirmatn"/>
          <w:b/>
        </w:rPr>
        <w:t>CT/MRI</w:t>
      </w:r>
      <w:r>
        <w:rPr>
          <w:rFonts w:ascii="Vazirmatn" w:hAnsi="Vazirmatn"/>
        </w:rPr>
        <w:t xml:space="preserve"> — کیست‌های پیچیده، </w:t>
      </w:r>
      <w:r>
        <w:rPr>
          <w:rFonts w:ascii="Vazirmatn" w:hAnsi="Vazirmatn"/>
          <w:b/>
        </w:rPr>
        <w:t>ارتباط با مجاری صفراوی</w:t>
      </w:r>
      <w:r>
        <w:rPr>
          <w:rFonts w:ascii="Vazirmatn" w:hAnsi="Vazirmatn"/>
        </w:rPr>
        <w:t xml:space="preserve"> (MRCP)، کیست‌های خارج کبدی، و برنامه‌ریزی جراحی.</w:t>
      </w:r>
    </w:p>
    <w:p>
      <w:pPr>
        <w:ind w:right="340"/>
        <w:bidi w:val="1"/>
      </w:pPr>
      <w:r>
        <w:rPr>
          <w:color w:val="136F73"/>
        </w:rPr>
        <w:t xml:space="preserve">● </w:t>
      </w:r>
      <w:r>
        <w:rPr>
          <w:rFonts w:ascii="Vazirmatn" w:hAnsi="Vazirmatn"/>
          <w:b/>
        </w:rPr>
        <w:t>CXR</w:t>
      </w:r>
      <w:r>
        <w:rPr>
          <w:rFonts w:ascii="Vazirmatn" w:hAnsi="Vazirmatn"/>
        </w:rPr>
        <w:t xml:space="preserve"> (کیست ریه)؛ ⚠️ </w:t>
      </w:r>
      <w:r>
        <w:rPr>
          <w:rFonts w:ascii="Vazirmatn" w:hAnsi="Vazirmatn"/>
          <w:b/>
        </w:rPr>
        <w:t>در هر مریض کیست کبد، CXR کن</w:t>
      </w:r>
      <w:r>
        <w:rPr>
          <w:rFonts w:ascii="Vazirmatn" w:hAnsi="Vazirmatn"/>
        </w:rPr>
        <w:t xml:space="preserve"> (کیست‌های ریه هم‌زمان).</w:t>
      </w:r>
    </w:p>
    <w:p>
      <w:pPr>
        <w:ind w:right="340"/>
        <w:bidi w:val="1"/>
      </w:pPr>
      <w:r>
        <w:rPr>
          <w:color w:val="136F73"/>
        </w:rPr>
        <w:t xml:space="preserve">● </w:t>
      </w:r>
      <w:r>
        <w:rPr>
          <w:rFonts w:ascii="Vazirmatn" w:hAnsi="Vazirmatn"/>
          <w:b/>
        </w:rPr>
        <w:t>سیرولوژی</w:t>
      </w:r>
      <w:r>
        <w:rPr>
          <w:rFonts w:ascii="Vazirmatn" w:hAnsi="Vazirmatn"/>
        </w:rPr>
        <w:t xml:space="preserve"> (ELISA، IHA، و تأیید با </w:t>
      </w:r>
      <w:r>
        <w:rPr>
          <w:rFonts w:ascii="Vazirmatn" w:hAnsi="Vazirmatn"/>
          <w:b/>
        </w:rPr>
        <w:t>Western blot</w:t>
      </w:r>
      <w:r>
        <w:rPr>
          <w:rFonts w:ascii="Vazirmatn" w:hAnsi="Vazirmatn"/>
        </w:rPr>
        <w:t xml:space="preserve">) — ⚠️ </w:t>
      </w:r>
      <w:r>
        <w:rPr>
          <w:rFonts w:ascii="Vazirmatn" w:hAnsi="Vazirmatn"/>
          <w:b/>
        </w:rPr>
        <w:t>حساسیت برای کیست ریه، CE1، CE4–CE5 پایین است</w:t>
      </w:r>
      <w:r>
        <w:rPr>
          <w:rFonts w:ascii="Vazirmatn" w:hAnsi="Vazirmatn"/>
        </w:rPr>
        <w:t xml:space="preserve"> ← </w:t>
      </w:r>
      <w:r>
        <w:rPr>
          <w:rFonts w:ascii="Vazirmatn" w:hAnsi="Vazirmatn"/>
          <w:b/>
        </w:rPr>
        <w:t>سیرولوژی منفی تشخیص را رد نمی‌کند</w:t>
      </w:r>
      <w:r>
        <w:rPr>
          <w:rFonts w:ascii="Vazirmatn" w:hAnsi="Vazirmatn"/>
        </w:rPr>
        <w:t>.</w:t>
      </w:r>
    </w:p>
    <w:p>
      <w:pPr>
        <w:ind w:right="340"/>
        <w:bidi w:val="1"/>
      </w:pPr>
      <w:r>
        <w:rPr>
          <w:color w:val="136F73"/>
        </w:rPr>
        <w:t xml:space="preserve">● </w:t>
      </w:r>
      <w:r>
        <w:rPr>
          <w:rFonts w:ascii="Vazirmatn" w:hAnsi="Vazirmatn"/>
          <w:b/>
        </w:rPr>
        <w:t>LFT</w:t>
      </w:r>
      <w:r>
        <w:rPr>
          <w:rFonts w:ascii="Vazirmatn" w:hAnsi="Vazirmatn"/>
        </w:rPr>
        <w:t xml:space="preserve"> و CBC (</w:t>
      </w:r>
      <w:r>
        <w:rPr>
          <w:rFonts w:ascii="Vazirmatn" w:hAnsi="Vazirmatn"/>
          <w:b/>
        </w:rPr>
        <w:t>ایوزینوفیلی</w:t>
      </w:r>
      <w:r>
        <w:rPr>
          <w:rFonts w:ascii="Vazirmatn" w:hAnsi="Vazirmatn"/>
        </w:rPr>
        <w:t xml:space="preserve"> — در پاره شدن).</w:t>
      </w:r>
    </w:p>
    <w:p>
      <w:pPr>
        <w:spacing w:before="280"/>
        <w:bidi w:val="1"/>
      </w:pPr>
      <w:r>
        <w:rPr>
          <w:rFonts w:ascii="Vazirmatn" w:hAnsi="Vazirmatn"/>
          <w:b/>
          <w:color w:val="0F2744"/>
          <w:sz w:val="29"/>
        </w:rPr>
        <w:t>🔹 ۹. Diagnosis &amp; Diagnostic Criteria</w:t>
      </w:r>
    </w:p>
    <w:p>
      <w:pPr>
        <w:bidi w:val="1"/>
      </w:pPr>
      <w:r>
        <w:rPr>
          <w:rFonts w:ascii="Vazirmatn" w:hAnsi="Vazirmatn"/>
          <w:b/>
        </w:rPr>
        <w:t>تصویربرداری تیپیک (CE1–CE5) ± سیرولوژی مثبت</w:t>
      </w:r>
      <w:r>
        <w:rPr>
          <w:rFonts w:ascii="Vazirmatn" w:hAnsi="Vazirmatn"/>
        </w:rPr>
        <w:t xml:space="preserve">؛ در موارد مبهم: </w:t>
      </w:r>
      <w:r>
        <w:rPr>
          <w:rFonts w:ascii="Vazirmatn" w:hAnsi="Vazirmatn"/>
          <w:b/>
        </w:rPr>
        <w:t>آسپیراسیون زیر پوشش Albendazole</w:t>
      </w:r>
      <w:r>
        <w:rPr>
          <w:rFonts w:ascii="Vazirmatn" w:hAnsi="Vazirmatn"/>
        </w:rPr>
        <w:t xml:space="preserve"> (پروتواسکولکس‌ها، Hooklets).</w:t>
      </w:r>
    </w:p>
    <w:p>
      <w:pPr>
        <w:spacing w:before="280"/>
        <w:bidi w:val="1"/>
      </w:pPr>
      <w:r>
        <w:rPr>
          <w:rFonts w:ascii="Vazirmatn" w:hAnsi="Vazirmatn"/>
          <w:b/>
          <w:color w:val="0F2744"/>
          <w:sz w:val="29"/>
        </w:rPr>
        <w:t>🔹 ۱۰. Management (WHO-IWGE 2010 Expert Consensus — «**مطابق مرحله**»)</w:t>
      </w:r>
    </w:p>
    <w:p>
      <w:pPr>
        <w:spacing w:before="200"/>
        <w:bidi w:val="1"/>
      </w:pPr>
      <w:r>
        <w:rPr>
          <w:rFonts w:ascii="Vazirmatn" w:hAnsi="Vazirmatn"/>
          <w:b/>
          <w:color w:val="136F73"/>
          <w:sz w:val="25"/>
        </w:rPr>
        <w:t>الف) Emergency</w:t>
      </w:r>
    </w:p>
    <w:p>
      <w:pPr>
        <w:bidi w:val="1"/>
      </w:pPr>
      <w:r>
        <w:rPr>
          <w:rFonts w:ascii="Vazirmatn" w:hAnsi="Vazirmatn"/>
          <w:b/>
        </w:rPr>
        <w:t>پاره شدن با Anaphylaxis</w:t>
      </w:r>
      <w:r>
        <w:rPr>
          <w:rFonts w:ascii="Vazirmatn" w:hAnsi="Vazirmatn"/>
        </w:rPr>
        <w:t xml:space="preserve"> ← </w:t>
      </w:r>
      <w:r>
        <w:rPr>
          <w:rFonts w:ascii="Vazirmatn" w:hAnsi="Vazirmatn"/>
          <w:b/>
        </w:rPr>
        <w:t>Adrenaline ۰.۵ mg IM</w:t>
      </w:r>
      <w:r>
        <w:rPr>
          <w:rFonts w:ascii="Vazirmatn" w:hAnsi="Vazirmatn"/>
        </w:rPr>
        <w:t xml:space="preserve"> (۰.۵ ml از ۱:۱۰۰۰) در ران، تکرار هر ۵ دقیقه در صورت ضرورت + مایع IV + اکسیجن ± انتی‌هیستامین و ستیروئید (فصل Anaphylaxis) ← </w:t>
      </w:r>
      <w:r>
        <w:rPr>
          <w:rFonts w:ascii="Vazirmatn" w:hAnsi="Vazirmatn"/>
          <w:b/>
        </w:rPr>
        <w:t>Albendazole</w:t>
      </w:r>
      <w:r>
        <w:rPr>
          <w:rFonts w:ascii="Vazirmatn" w:hAnsi="Vazirmatn"/>
        </w:rPr>
        <w:t xml:space="preserve"> + جراحی.</w:t>
      </w:r>
    </w:p>
    <w:p>
      <w:pPr>
        <w:spacing w:before="200"/>
        <w:bidi w:val="1"/>
      </w:pPr>
      <w:r>
        <w:rPr>
          <w:rFonts w:ascii="Vazirmatn" w:hAnsi="Vazirmatn"/>
          <w:b/>
          <w:color w:val="136F73"/>
          <w:sz w:val="25"/>
        </w:rPr>
        <w:t>ب) Pharmacotherapy (Dose + Route + Frequency + Duration)</w:t>
      </w:r>
    </w:p>
    <w:tbl>
      <w:tblPr>
        <w:tblStyle w:val="TableGrid"/>
        <w:tblW w:type="auto" w:w="0"/>
        <w:tblLook w:firstColumn="1" w:firstRow="1" w:lastColumn="0" w:lastRow="0" w:noHBand="0" w:noVBand="1" w:val="04A0"/>
      </w:tblPr>
      <w:tblGrid>
        <w:gridCol w:w="3437"/>
        <w:gridCol w:w="3437"/>
        <w:gridCol w:w="3437"/>
      </w:tblGrid>
      <w:tr>
        <w:tc>
          <w:tcPr>
            <w:tcW w:type="dxa" w:w="3437"/>
            <w:shd w:val="clear" w:fill="136f73"/>
          </w:tcPr>
          <w:p>
            <w:pPr>
              <w:bidi w:val="1"/>
            </w:pPr>
            <w:r/>
            <w:r>
              <w:rPr>
                <w:b/>
                <w:color w:val="FFFFFF"/>
                <w:sz w:val="19"/>
              </w:rPr>
              <w:t>دوا</w:t>
            </w:r>
          </w:p>
        </w:tc>
        <w:tc>
          <w:tcPr>
            <w:tcW w:type="dxa" w:w="3437"/>
            <w:shd w:val="clear" w:fill="136f73"/>
          </w:tcPr>
          <w:p>
            <w:pPr>
              <w:bidi w:val="1"/>
            </w:pPr>
            <w:r/>
            <w:r>
              <w:rPr>
                <w:b/>
                <w:color w:val="FFFFFF"/>
                <w:sz w:val="19"/>
              </w:rPr>
              <w:t>دوز</w:t>
            </w:r>
          </w:p>
        </w:tc>
        <w:tc>
          <w:tcPr>
            <w:tcW w:type="dxa" w:w="3437"/>
            <w:shd w:val="clear" w:fill="136f73"/>
          </w:tcPr>
          <w:p>
            <w:pPr>
              <w:bidi w:val="1"/>
            </w:pPr>
            <w:r/>
            <w:r>
              <w:rPr>
                <w:b/>
                <w:color w:val="FFFFFF"/>
                <w:sz w:val="19"/>
              </w:rPr>
              <w:t>مدت و نکات</w:t>
            </w:r>
          </w:p>
        </w:tc>
      </w:tr>
      <w:tr>
        <w:tc>
          <w:tcPr>
            <w:tcW w:type="dxa" w:w="3437"/>
          </w:tcPr>
          <w:p>
            <w:pPr>
              <w:bidi w:val="1"/>
            </w:pPr>
            <w:r>
              <w:rPr>
                <w:sz w:val="18"/>
              </w:rPr>
            </w:r>
            <w:r>
              <w:rPr>
                <w:rFonts w:ascii="Vazirmatn" w:hAnsi="Vazirmatn"/>
                <w:sz w:val="18"/>
              </w:rPr>
              <w:t>نظارت</w:t>
            </w:r>
          </w:p>
        </w:tc>
        <w:tc>
          <w:tcPr>
            <w:tcW w:type="dxa" w:w="3437"/>
          </w:tcPr>
          <w:p>
            <w:pPr>
              <w:bidi w:val="1"/>
            </w:pPr>
            <w:r>
              <w:rPr>
                <w:sz w:val="18"/>
              </w:rPr>
            </w:r>
            <w:r>
              <w:rPr>
                <w:rFonts w:ascii="Vazirmatn" w:hAnsi="Vazirmatn"/>
                <w:b/>
                <w:sz w:val="18"/>
              </w:rPr>
              <w:t>LFT و CBC</w:t>
            </w:r>
            <w:r>
              <w:rPr>
                <w:rFonts w:ascii="Vazirmatn" w:hAnsi="Vazirmatn"/>
                <w:sz w:val="18"/>
              </w:rPr>
              <w:t xml:space="preserve"> هر ۲ هفته در ماه اول، سپس ماهانه</w:t>
            </w:r>
          </w:p>
        </w:tc>
        <w:tc>
          <w:tcPr>
            <w:tcW w:type="dxa" w:w="3437"/>
          </w:tcPr>
          <w:p>
            <w:pPr>
              <w:bidi w:val="1"/>
            </w:pPr>
            <w:r>
              <w:rPr>
                <w:sz w:val="18"/>
              </w:rPr>
            </w:r>
            <w:r>
              <w:rPr>
                <w:rFonts w:ascii="Vazirmatn" w:hAnsi="Vazirmatn"/>
                <w:sz w:val="18"/>
              </w:rPr>
              <w:t xml:space="preserve">⚠️ </w:t>
            </w:r>
            <w:r>
              <w:rPr>
                <w:rFonts w:ascii="Vazirmatn" w:hAnsi="Vazirmatn"/>
                <w:b/>
                <w:sz w:val="18"/>
              </w:rPr>
              <w:t>هپاتوتوکسیسیتی، لکوپینی، ریزش مو</w:t>
            </w:r>
            <w:r>
              <w:rPr>
                <w:rFonts w:ascii="Vazirmatn" w:hAnsi="Vazirmatn"/>
                <w:sz w:val="18"/>
              </w:rPr>
              <w:t xml:space="preserve">؛ ⚠️ </w:t>
            </w:r>
            <w:r>
              <w:rPr>
                <w:rFonts w:ascii="Vazirmatn" w:hAnsi="Vazirmatn"/>
                <w:b/>
                <w:sz w:val="18"/>
              </w:rPr>
              <w:t>منع در حاملگی (به‌ویژه سه‌ماههٔ اول)</w:t>
            </w:r>
            <w:r>
              <w:rPr>
                <w:rFonts w:ascii="Vazirmatn" w:hAnsi="Vazirmatn"/>
                <w:sz w:val="18"/>
              </w:rPr>
              <w:t xml:space="preserve"> — تست حاملگی و مانع حاملگی</w:t>
            </w:r>
          </w:p>
        </w:tc>
      </w:tr>
      <w:tr>
        <w:tc>
          <w:tcPr>
            <w:tcW w:type="dxa" w:w="3437"/>
          </w:tcPr>
          <w:p>
            <w:pPr>
              <w:bidi w:val="1"/>
            </w:pPr>
            <w:r>
              <w:rPr>
                <w:sz w:val="18"/>
              </w:rPr>
            </w:r>
            <w:r>
              <w:rPr>
                <w:rFonts w:ascii="Vazirmatn" w:hAnsi="Vazirmatn"/>
                <w:b/>
                <w:sz w:val="18"/>
              </w:rPr>
              <w:t>Praziquantel</w:t>
            </w:r>
            <w:r>
              <w:rPr>
                <w:rFonts w:ascii="Vazirmatn" w:hAnsi="Vazirmatn"/>
                <w:sz w:val="18"/>
              </w:rPr>
              <w:t xml:space="preserve"> (اضافه)</w:t>
            </w:r>
          </w:p>
        </w:tc>
        <w:tc>
          <w:tcPr>
            <w:tcW w:type="dxa" w:w="3437"/>
          </w:tcPr>
          <w:p>
            <w:pPr>
              <w:bidi w:val="1"/>
            </w:pPr>
            <w:r>
              <w:rPr>
                <w:sz w:val="18"/>
              </w:rPr>
            </w:r>
            <w:r>
              <w:rPr>
                <w:rFonts w:ascii="Vazirmatn" w:hAnsi="Vazirmatn"/>
                <w:sz w:val="18"/>
              </w:rPr>
              <w:t>۴۰ mg/kg یک بار در هفته (یا روزانه در بعضی پروتوکول‌ها)</w:t>
            </w:r>
          </w:p>
        </w:tc>
        <w:tc>
          <w:tcPr>
            <w:tcW w:type="dxa" w:w="3437"/>
          </w:tcPr>
          <w:p>
            <w:pPr>
              <w:bidi w:val="1"/>
            </w:pPr>
            <w:r>
              <w:rPr>
                <w:sz w:val="18"/>
              </w:rPr>
            </w:r>
            <w:r>
              <w:rPr>
                <w:rFonts w:ascii="Vazirmatn" w:hAnsi="Vazirmatn"/>
                <w:sz w:val="18"/>
              </w:rPr>
              <w:t xml:space="preserve">پیش از جراحی یا در انتشار — </w:t>
            </w:r>
            <w:r>
              <w:rPr>
                <w:rFonts w:ascii="Vazirmatn" w:hAnsi="Vazirmatn"/>
                <w:b/>
                <w:sz w:val="18"/>
              </w:rPr>
              <w:t>شواهد محدود</w:t>
            </w:r>
          </w:p>
        </w:tc>
      </w:tr>
    </w:tbl>
    <w:p>
      <w:pPr>
        <w:spacing w:before="200"/>
        <w:bidi w:val="1"/>
      </w:pPr>
      <w:r>
        <w:rPr>
          <w:rFonts w:ascii="Vazirmatn" w:hAnsi="Vazirmatn"/>
          <w:b/>
          <w:color w:val="136F73"/>
          <w:sz w:val="25"/>
        </w:rPr>
        <w:t>ج) Non-pharmacological</w:t>
      </w:r>
    </w:p>
    <w:p>
      <w:pPr>
        <w:ind w:right="340"/>
        <w:bidi w:val="1"/>
      </w:pPr>
      <w:r>
        <w:rPr>
          <w:color w:val="136F73"/>
        </w:rPr>
        <w:t xml:space="preserve">● </w:t>
      </w:r>
      <w:r>
        <w:rPr>
          <w:rFonts w:ascii="Vazirmatn" w:hAnsi="Vazirmatn"/>
          <w:b/>
        </w:rPr>
        <w:t>Watch &amp; wait:</w:t>
      </w:r>
      <w:r>
        <w:rPr>
          <w:rFonts w:ascii="Vazirmatn" w:hAnsi="Vazirmatn"/>
        </w:rPr>
        <w:t xml:space="preserve"> کیست‌های </w:t>
      </w:r>
      <w:r>
        <w:rPr>
          <w:rFonts w:ascii="Vazirmatn" w:hAnsi="Vazirmatn"/>
          <w:b/>
        </w:rPr>
        <w:t>غیرفعال (CE4، CE5)</w:t>
      </w:r>
      <w:r>
        <w:rPr>
          <w:rFonts w:ascii="Vazirmatn" w:hAnsi="Vazirmatn"/>
        </w:rPr>
        <w:t xml:space="preserve"> بی‌علامه ← </w:t>
      </w:r>
      <w:r>
        <w:rPr>
          <w:rFonts w:ascii="Vazirmatn" w:hAnsi="Vazirmatn"/>
          <w:b/>
        </w:rPr>
        <w:t>پیگیری با سونوگرافی</w:t>
      </w:r>
      <w:r>
        <w:rPr>
          <w:rFonts w:ascii="Vazirmatn" w:hAnsi="Vazirmatn"/>
        </w:rPr>
        <w:t xml:space="preserve"> (بدون تداوی).</w:t>
      </w:r>
    </w:p>
    <w:p>
      <w:pPr>
        <w:ind w:right="340"/>
        <w:bidi w:val="1"/>
      </w:pPr>
      <w:r>
        <w:rPr>
          <w:color w:val="136F73"/>
        </w:rPr>
        <w:t xml:space="preserve">● </w:t>
      </w:r>
      <w:r>
        <w:rPr>
          <w:rFonts w:ascii="Vazirmatn" w:hAnsi="Vazirmatn"/>
          <w:b/>
        </w:rPr>
        <w:t>پیشگیری (One Health):</w:t>
      </w:r>
      <w:r>
        <w:rPr>
          <w:rFonts w:ascii="Vazirmatn" w:hAnsi="Vazirmatn"/>
        </w:rPr>
        <w:t xml:space="preserve"> </w:t>
      </w:r>
      <w:r>
        <w:rPr>
          <w:rFonts w:ascii="Vazirmatn" w:hAnsi="Vazirmatn"/>
          <w:b/>
        </w:rPr>
        <w:t>تداوی ضد کرم سگ‌ها (Praziquantel)</w:t>
      </w:r>
      <w:r>
        <w:rPr>
          <w:rFonts w:ascii="Vazirmatn" w:hAnsi="Vazirmatn"/>
        </w:rPr>
        <w:t xml:space="preserve">، </w:t>
      </w:r>
      <w:r>
        <w:rPr>
          <w:rFonts w:ascii="Vazirmatn" w:hAnsi="Vazirmatn"/>
          <w:b/>
        </w:rPr>
        <w:t>دفن یا سوزاندن احشای آلوده</w:t>
      </w:r>
      <w:r>
        <w:rPr>
          <w:rFonts w:ascii="Vazirmatn" w:hAnsi="Vazirmatn"/>
        </w:rPr>
        <w:t xml:space="preserve"> (نه دادن به سگ)، </w:t>
      </w:r>
      <w:r>
        <w:rPr>
          <w:rFonts w:ascii="Vazirmatn" w:hAnsi="Vazirmatn"/>
          <w:b/>
        </w:rPr>
        <w:t>شستن دست پس از تماس با سگ</w:t>
      </w:r>
      <w:r>
        <w:rPr>
          <w:rFonts w:ascii="Vazirmatn" w:hAnsi="Vazirmatn"/>
        </w:rPr>
        <w:t>، شستن سبزیجات، آب پاک.</w:t>
      </w:r>
    </w:p>
    <w:p>
      <w:pPr>
        <w:spacing w:before="200"/>
        <w:bidi w:val="1"/>
      </w:pPr>
      <w:r>
        <w:rPr>
          <w:rFonts w:ascii="Vazirmatn" w:hAnsi="Vazirmatn"/>
          <w:b/>
          <w:color w:val="136F73"/>
          <w:sz w:val="25"/>
        </w:rPr>
        <w:t>د) Surgical / Procedural Management</w:t>
      </w:r>
    </w:p>
    <w:tbl>
      <w:tblPr>
        <w:tblStyle w:val="TableGrid"/>
        <w:tblW w:type="auto" w:w="0"/>
        <w:tblLook w:firstColumn="1" w:firstRow="1" w:lastColumn="0" w:lastRow="0" w:noHBand="0" w:noVBand="1" w:val="04A0"/>
      </w:tblPr>
      <w:tblGrid>
        <w:gridCol w:w="5156"/>
        <w:gridCol w:w="5156"/>
      </w:tblGrid>
      <w:tr>
        <w:tc>
          <w:tcPr>
            <w:tcW w:type="dxa" w:w="5156"/>
            <w:shd w:val="clear" w:fill="136f73"/>
          </w:tcPr>
          <w:p>
            <w:pPr>
              <w:bidi w:val="1"/>
            </w:pPr>
            <w:r/>
            <w:r>
              <w:rPr>
                <w:b/>
                <w:color w:val="FFFFFF"/>
                <w:sz w:val="19"/>
              </w:rPr>
              <w:t>روش</w:t>
            </w:r>
          </w:p>
        </w:tc>
        <w:tc>
          <w:tcPr>
            <w:tcW w:type="dxa" w:w="5156"/>
            <w:shd w:val="clear" w:fill="136f73"/>
          </w:tcPr>
          <w:p>
            <w:pPr>
              <w:bidi w:val="1"/>
            </w:pPr>
            <w:r/>
            <w:r>
              <w:rPr>
                <w:b/>
                <w:color w:val="FFFFFF"/>
                <w:sz w:val="19"/>
              </w:rPr>
              <w:t>اندیکاسیون</w:t>
            </w:r>
          </w:p>
        </w:tc>
      </w:tr>
      <w:tr>
        <w:tc>
          <w:tcPr>
            <w:tcW w:type="dxa" w:w="5156"/>
          </w:tcPr>
          <w:p>
            <w:pPr>
              <w:bidi w:val="1"/>
            </w:pPr>
            <w:r>
              <w:rPr>
                <w:sz w:val="18"/>
              </w:rPr>
            </w:r>
            <w:r>
              <w:rPr>
                <w:rFonts w:ascii="Vazirmatn" w:hAnsi="Vazirmatn"/>
                <w:b/>
                <w:sz w:val="18"/>
              </w:rPr>
              <w:t>جراحی</w:t>
            </w:r>
            <w:r>
              <w:rPr>
                <w:rFonts w:ascii="Vazirmatn" w:hAnsi="Vazirmatn"/>
                <w:sz w:val="18"/>
              </w:rPr>
              <w:t xml:space="preserve"> (Endocystectomy محافظه‌کارانه ± Omentoplasty، یا </w:t>
            </w:r>
            <w:r>
              <w:rPr>
                <w:rFonts w:ascii="Vazirmatn" w:hAnsi="Vazirmatn"/>
                <w:b/>
                <w:sz w:val="18"/>
              </w:rPr>
              <w:t>Pericystectomy رادیکال</w:t>
            </w:r>
            <w:r>
              <w:rPr>
                <w:rFonts w:ascii="Vazirmatn" w:hAnsi="Vazirmatn"/>
                <w:sz w:val="18"/>
              </w:rPr>
              <w:t xml:space="preserve">؛ لاپاروسکوپیک یا باز) — با </w:t>
            </w:r>
            <w:r>
              <w:rPr>
                <w:rFonts w:ascii="Vazirmatn" w:hAnsi="Vazirmatn"/>
                <w:b/>
                <w:sz w:val="18"/>
              </w:rPr>
              <w:t>پوشاندن ساحه با گاز آغشته به محلول Scolicidal</w:t>
            </w:r>
          </w:p>
        </w:tc>
        <w:tc>
          <w:tcPr>
            <w:tcW w:type="dxa" w:w="5156"/>
          </w:tcPr>
          <w:p>
            <w:pPr>
              <w:bidi w:val="1"/>
            </w:pPr>
            <w:r>
              <w:rPr>
                <w:sz w:val="18"/>
              </w:rPr>
            </w:r>
            <w:r>
              <w:rPr>
                <w:rFonts w:ascii="Vazirmatn" w:hAnsi="Vazirmatn"/>
                <w:b/>
                <w:sz w:val="18"/>
              </w:rPr>
              <w:t>CE2، CE3b</w:t>
            </w:r>
            <w:r>
              <w:rPr>
                <w:rFonts w:ascii="Vazirmatn" w:hAnsi="Vazirmatn"/>
                <w:sz w:val="18"/>
              </w:rPr>
              <w:t xml:space="preserve">، </w:t>
            </w:r>
            <w:r>
              <w:rPr>
                <w:rFonts w:ascii="Vazirmatn" w:hAnsi="Vazirmatn"/>
                <w:b/>
                <w:sz w:val="18"/>
              </w:rPr>
              <w:t>کیست‌های بزرگ با خطر پاره شدن</w:t>
            </w:r>
            <w:r>
              <w:rPr>
                <w:rFonts w:ascii="Vazirmatn" w:hAnsi="Vazirmatn"/>
                <w:sz w:val="18"/>
              </w:rPr>
              <w:t xml:space="preserve">، </w:t>
            </w:r>
            <w:r>
              <w:rPr>
                <w:rFonts w:ascii="Vazirmatn" w:hAnsi="Vazirmatn"/>
                <w:b/>
                <w:sz w:val="18"/>
              </w:rPr>
              <w:t>ارتباط با مجاری صفراوی</w:t>
            </w:r>
            <w:r>
              <w:rPr>
                <w:rFonts w:ascii="Vazirmatn" w:hAnsi="Vazirmatn"/>
                <w:sz w:val="18"/>
              </w:rPr>
              <w:t xml:space="preserve">، </w:t>
            </w:r>
            <w:r>
              <w:rPr>
                <w:rFonts w:ascii="Vazirmatn" w:hAnsi="Vazirmatn"/>
                <w:b/>
                <w:sz w:val="18"/>
              </w:rPr>
              <w:t>انتان</w:t>
            </w:r>
            <w:r>
              <w:rPr>
                <w:rFonts w:ascii="Vazirmatn" w:hAnsi="Vazirmatn"/>
                <w:sz w:val="18"/>
              </w:rPr>
              <w:t xml:space="preserve">، </w:t>
            </w:r>
            <w:r>
              <w:rPr>
                <w:rFonts w:ascii="Vazirmatn" w:hAnsi="Vazirmatn"/>
                <w:b/>
                <w:sz w:val="18"/>
              </w:rPr>
              <w:t>فشار بر اعضای حیاتی</w:t>
            </w:r>
            <w:r>
              <w:rPr>
                <w:rFonts w:ascii="Vazirmatn" w:hAnsi="Vazirmatn"/>
                <w:sz w:val="18"/>
              </w:rPr>
              <w:t xml:space="preserve">، </w:t>
            </w:r>
            <w:r>
              <w:rPr>
                <w:rFonts w:ascii="Vazirmatn" w:hAnsi="Vazirmatn"/>
                <w:b/>
                <w:sz w:val="18"/>
              </w:rPr>
              <w:t>کیست‌های ریه</w:t>
            </w:r>
            <w:r>
              <w:rPr>
                <w:rFonts w:ascii="Vazirmatn" w:hAnsi="Vazirmatn"/>
                <w:sz w:val="18"/>
              </w:rPr>
              <w:t xml:space="preserve"> (</w:t>
            </w:r>
            <w:r>
              <w:rPr>
                <w:rFonts w:ascii="Vazirmatn" w:hAnsi="Vazirmatn"/>
                <w:b/>
                <w:sz w:val="18"/>
              </w:rPr>
              <w:t>جراحی = انتخاب اول در ریه</w:t>
            </w:r>
            <w:r>
              <w:rPr>
                <w:rFonts w:ascii="Vazirmatn" w:hAnsi="Vazirmatn"/>
                <w:sz w:val="18"/>
              </w:rPr>
              <w:t>؛ Albendazole پیش از جراحی ریه با احتیاط — خطر پاره شدن)، و کیست‌های مغز/استخوان/قلب</w:t>
            </w:r>
          </w:p>
        </w:tc>
      </w:tr>
      <w:tr>
        <w:tc>
          <w:tcPr>
            <w:tcW w:type="dxa" w:w="5156"/>
          </w:tcPr>
          <w:p>
            <w:pPr>
              <w:bidi w:val="1"/>
            </w:pPr>
            <w:r>
              <w:rPr>
                <w:sz w:val="18"/>
              </w:rPr>
            </w:r>
            <w:r>
              <w:rPr>
                <w:rFonts w:ascii="Vazirmatn" w:hAnsi="Vazirmatn"/>
                <w:b/>
                <w:sz w:val="18"/>
              </w:rPr>
              <w:t>ERCP</w:t>
            </w:r>
          </w:p>
        </w:tc>
        <w:tc>
          <w:tcPr>
            <w:tcW w:type="dxa" w:w="5156"/>
          </w:tcPr>
          <w:p>
            <w:pPr>
              <w:bidi w:val="1"/>
            </w:pPr>
            <w:r>
              <w:rPr>
                <w:sz w:val="18"/>
              </w:rPr>
            </w:r>
            <w:r>
              <w:rPr>
                <w:rFonts w:ascii="Vazirmatn" w:hAnsi="Vazirmatn"/>
                <w:sz w:val="18"/>
              </w:rPr>
              <w:t>پاره شدن به مجاری صفراوی (کلانژیت، یرقان) — برداشتن غشاها + Sphincterotomy</w:t>
            </w:r>
          </w:p>
        </w:tc>
      </w:tr>
    </w:tbl>
    <w:p>
      <w:pPr>
        <w:spacing w:before="280"/>
        <w:bidi w:val="1"/>
      </w:pPr>
      <w:r>
        <w:rPr>
          <w:rFonts w:ascii="Vazirmatn" w:hAnsi="Vazirmatn"/>
          <w:b/>
          <w:color w:val="0F2744"/>
          <w:sz w:val="29"/>
        </w:rPr>
        <w:t>🔹 ۱۱. Complications</w:t>
      </w:r>
    </w:p>
    <w:p>
      <w:pPr>
        <w:bidi w:val="1"/>
      </w:pPr>
      <w:r>
        <w:rPr>
          <w:rFonts w:ascii="Vazirmatn" w:hAnsi="Vazirmatn"/>
          <w:b/>
        </w:rPr>
        <w:t>پاره شدن</w:t>
      </w:r>
      <w:r>
        <w:rPr>
          <w:rFonts w:ascii="Vazirmatn" w:hAnsi="Vazirmatn"/>
        </w:rPr>
        <w:t xml:space="preserve"> (به پریتوان — انتشار و Anaphylaxis؛ به </w:t>
      </w:r>
      <w:r>
        <w:rPr>
          <w:rFonts w:ascii="Vazirmatn" w:hAnsi="Vazirmatn"/>
          <w:b/>
        </w:rPr>
        <w:t>مجاری صفراوی</w:t>
      </w:r>
      <w:r>
        <w:rPr>
          <w:rFonts w:ascii="Vazirmatn" w:hAnsi="Vazirmatn"/>
        </w:rPr>
        <w:t xml:space="preserve"> — کلانژیت و یرقان؛ به </w:t>
      </w:r>
      <w:r>
        <w:rPr>
          <w:rFonts w:ascii="Vazirmatn" w:hAnsi="Vazirmatn"/>
          <w:b/>
        </w:rPr>
        <w:t>برانکس</w:t>
      </w:r>
      <w:r>
        <w:rPr>
          <w:rFonts w:ascii="Vazirmatn" w:hAnsi="Vazirmatn"/>
        </w:rPr>
        <w:t xml:space="preserve"> — Vomica؛ به </w:t>
      </w:r>
      <w:r>
        <w:rPr>
          <w:rFonts w:ascii="Vazirmatn" w:hAnsi="Vazirmatn"/>
          <w:b/>
        </w:rPr>
        <w:t>پلورا</w:t>
      </w:r>
      <w:r>
        <w:rPr>
          <w:rFonts w:ascii="Vazirmatn" w:hAnsi="Vazirmatn"/>
        </w:rPr>
        <w:t xml:space="preserve">)، </w:t>
      </w:r>
      <w:r>
        <w:rPr>
          <w:rFonts w:ascii="Vazirmatn" w:hAnsi="Vazirmatn"/>
          <w:b/>
        </w:rPr>
        <w:t>انتان ثانوی</w:t>
      </w:r>
      <w:r>
        <w:rPr>
          <w:rFonts w:ascii="Vazirmatn" w:hAnsi="Vazirmatn"/>
        </w:rPr>
        <w:t xml:space="preserve"> (ابسه)، </w:t>
      </w:r>
      <w:r>
        <w:rPr>
          <w:rFonts w:ascii="Vazirmatn" w:hAnsi="Vazirmatn"/>
          <w:b/>
        </w:rPr>
        <w:t>هایپرتنشن پورتال</w:t>
      </w:r>
      <w:r>
        <w:rPr>
          <w:rFonts w:ascii="Vazirmatn" w:hAnsi="Vazirmatn"/>
        </w:rPr>
        <w:t xml:space="preserve"> یا </w:t>
      </w:r>
      <w:r>
        <w:rPr>
          <w:rFonts w:ascii="Vazirmatn" w:hAnsi="Vazirmatn"/>
          <w:b/>
        </w:rPr>
        <w:t>Budd-Chiari</w:t>
      </w:r>
      <w:r>
        <w:rPr>
          <w:rFonts w:ascii="Vazirmatn" w:hAnsi="Vazirmatn"/>
        </w:rPr>
        <w:t xml:space="preserve"> (فشار)، </w:t>
      </w:r>
      <w:r>
        <w:rPr>
          <w:rFonts w:ascii="Vazirmatn" w:hAnsi="Vazirmatn"/>
          <w:b/>
        </w:rPr>
        <w:t>انتشار ثانوی (Secondary echinococcosis)</w:t>
      </w:r>
      <w:r>
        <w:rPr>
          <w:rFonts w:ascii="Vazirmatn" w:hAnsi="Vazirmatn"/>
        </w:rPr>
        <w:t xml:space="preserve">، و </w:t>
      </w:r>
      <w:r>
        <w:rPr>
          <w:rFonts w:ascii="Vazirmatn" w:hAnsi="Vazirmatn"/>
          <w:b/>
        </w:rPr>
        <w:t>راجعه پس از تداوی</w:t>
      </w:r>
      <w:r>
        <w:rPr>
          <w:rFonts w:ascii="Vazirmatn" w:hAnsi="Vazirmatn"/>
        </w:rPr>
        <w:t xml:space="preserve"> (۱۰–۲۰ فیصد).</w:t>
      </w:r>
    </w:p>
    <w:p>
      <w:pPr>
        <w:spacing w:before="280"/>
        <w:bidi w:val="1"/>
      </w:pPr>
      <w:r>
        <w:rPr>
          <w:rFonts w:ascii="Vazirmatn" w:hAnsi="Vazirmatn"/>
          <w:b/>
          <w:color w:val="0F2744"/>
          <w:sz w:val="29"/>
        </w:rPr>
        <w:t>🔹 ۱۲. Prognosis &amp; Follow-up</w:t>
      </w:r>
    </w:p>
    <w:p>
      <w:pPr>
        <w:ind w:right="340"/>
        <w:bidi w:val="1"/>
      </w:pPr>
      <w:r>
        <w:rPr>
          <w:color w:val="136F73"/>
        </w:rPr>
        <w:t xml:space="preserve">● </w:t>
      </w:r>
      <w:r>
        <w:rPr>
          <w:rFonts w:ascii="Vazirmatn" w:hAnsi="Vazirmatn"/>
        </w:rPr>
        <w:t xml:space="preserve">پروگنوز </w:t>
      </w:r>
      <w:r>
        <w:rPr>
          <w:rFonts w:ascii="Vazirmatn" w:hAnsi="Vazirmatn"/>
          <w:b/>
        </w:rPr>
        <w:t>خوب</w:t>
      </w:r>
      <w:r>
        <w:rPr>
          <w:rFonts w:ascii="Vazirmatn" w:hAnsi="Vazirmatn"/>
        </w:rPr>
        <w:t xml:space="preserve"> با تداوی مناسب؛ </w:t>
      </w:r>
      <w:r>
        <w:rPr>
          <w:rFonts w:ascii="Vazirmatn" w:hAnsi="Vazirmatn"/>
          <w:b/>
        </w:rPr>
        <w:t>راجعه</w:t>
      </w:r>
      <w:r>
        <w:rPr>
          <w:rFonts w:ascii="Vazirmatn" w:hAnsi="Vazirmatn"/>
        </w:rPr>
        <w:t xml:space="preserve"> به‌ویژه پس از جراحی ناقص یا انتشار.</w:t>
      </w:r>
    </w:p>
    <w:p>
      <w:pPr>
        <w:ind w:right="340"/>
        <w:bidi w:val="1"/>
      </w:pPr>
      <w:r>
        <w:rPr>
          <w:color w:val="136F73"/>
        </w:rPr>
        <w:t xml:space="preserve">● </w:t>
      </w:r>
      <w:r>
        <w:rPr>
          <w:rFonts w:ascii="Vazirmatn" w:hAnsi="Vazirmatn"/>
          <w:b/>
        </w:rPr>
        <w:t>پیگیری:</w:t>
      </w:r>
      <w:r>
        <w:rPr>
          <w:rFonts w:ascii="Vazirmatn" w:hAnsi="Vazirmatn"/>
        </w:rPr>
        <w:t xml:space="preserve"> </w:t>
      </w:r>
      <w:r>
        <w:rPr>
          <w:rFonts w:ascii="Vazirmatn" w:hAnsi="Vazirmatn"/>
          <w:b/>
        </w:rPr>
        <w:t>سونوگرافی هر ۳–۶ ماه در سال اول، سپس سالانه برای حد اقل ۵ سال</w:t>
      </w:r>
      <w:r>
        <w:rPr>
          <w:rFonts w:ascii="Vazirmatn" w:hAnsi="Vazirmatn"/>
        </w:rPr>
        <w:t xml:space="preserve"> (راجعه ممکن است سال‌ها بعد رخ دهد)؛ سیرولوژی نقش محدود دارد.</w:t>
      </w:r>
    </w:p>
    <w:p>
      <w:pPr>
        <w:spacing w:before="280"/>
        <w:bidi w:val="1"/>
      </w:pPr>
      <w:r>
        <w:rPr>
          <w:rFonts w:ascii="Vazirmatn" w:hAnsi="Vazirmatn"/>
          <w:b/>
          <w:color w:val="0F2744"/>
          <w:sz w:val="29"/>
        </w:rPr>
        <w:t>💡 Memory Joggers</w:t>
      </w:r>
    </w:p>
    <w:p>
      <w:pPr>
        <w:ind w:right="340"/>
        <w:bidi w:val="1"/>
      </w:pPr>
      <w:r>
        <w:rPr>
          <w:color w:val="136F73"/>
        </w:rPr>
        <w:t xml:space="preserve">● </w:t>
      </w:r>
      <w:r>
        <w:rPr>
          <w:rFonts w:ascii="Vazirmatn" w:hAnsi="Vazirmatn"/>
        </w:rPr>
        <w:t>💡 «</w:t>
      </w:r>
      <w:r>
        <w:rPr>
          <w:rFonts w:ascii="Vazirmatn" w:hAnsi="Vazirmatn"/>
          <w:b/>
        </w:rPr>
        <w:t>سگ ← گوسفند ← سگ؛ انسان تصادفی.</w:t>
      </w:r>
      <w:r>
        <w:rPr>
          <w:rFonts w:ascii="Vazirmatn" w:hAnsi="Vazirmatn"/>
        </w:rPr>
        <w:t>»</w:t>
      </w:r>
    </w:p>
    <w:p>
      <w:pPr>
        <w:ind w:right="340"/>
        <w:bidi w:val="1"/>
      </w:pPr>
      <w:r>
        <w:rPr>
          <w:color w:val="136F73"/>
        </w:rPr>
        <w:t xml:space="preserve">● </w:t>
      </w:r>
      <w:r>
        <w:rPr>
          <w:rFonts w:ascii="Vazirmatn" w:hAnsi="Vazirmatn"/>
        </w:rPr>
        <w:t>💡 «</w:t>
      </w:r>
      <w:r>
        <w:rPr>
          <w:rFonts w:ascii="Vazirmatn" w:hAnsi="Vazirmatn"/>
          <w:b/>
        </w:rPr>
        <w:t>CE1–CE2 فعال؛ CE3 انتقالی؛ CE4–CE5 غیرفعال (Watch &amp; wait).</w:t>
      </w:r>
      <w:r>
        <w:rPr>
          <w:rFonts w:ascii="Vazirmatn" w:hAnsi="Vazirmatn"/>
        </w:rPr>
        <w:t>»</w:t>
      </w:r>
    </w:p>
    <w:p>
      <w:pPr>
        <w:ind w:right="340"/>
        <w:bidi w:val="1"/>
      </w:pPr>
      <w:r>
        <w:rPr>
          <w:color w:val="136F73"/>
        </w:rPr>
        <w:t xml:space="preserve">● </w:t>
      </w:r>
      <w:r>
        <w:rPr>
          <w:rFonts w:ascii="Vazirmatn" w:hAnsi="Vazirmatn"/>
        </w:rPr>
        <w:t>💡 «</w:t>
      </w:r>
      <w:r>
        <w:rPr>
          <w:rFonts w:ascii="Vazirmatn" w:hAnsi="Vazirmatn"/>
          <w:b/>
        </w:rPr>
        <w:t>Water lily = CE3a.</w:t>
      </w:r>
      <w:r>
        <w:rPr>
          <w:rFonts w:ascii="Vazirmatn" w:hAnsi="Vazirmatn"/>
        </w:rPr>
        <w:t>»</w:t>
      </w:r>
    </w:p>
    <w:p>
      <w:pPr>
        <w:ind w:right="340"/>
        <w:bidi w:val="1"/>
      </w:pPr>
      <w:r>
        <w:rPr>
          <w:color w:val="136F73"/>
        </w:rPr>
        <w:t xml:space="preserve">● </w:t>
      </w:r>
      <w:r>
        <w:rPr>
          <w:rFonts w:ascii="Vazirmatn" w:hAnsi="Vazirmatn"/>
        </w:rPr>
        <w:t>💡 «</w:t>
      </w:r>
      <w:r>
        <w:rPr>
          <w:rFonts w:ascii="Vazirmatn" w:hAnsi="Vazirmatn"/>
          <w:b/>
        </w:rPr>
        <w:t>Albendazole ۴۰۰ mg دو بار با غذای چرب</w:t>
      </w:r>
      <w:r>
        <w:rPr>
          <w:rFonts w:ascii="Vazirmatn" w:hAnsi="Vazirmatn"/>
        </w:rPr>
        <w:t xml:space="preserve"> — LFT و CBC.»</w:t>
      </w:r>
    </w:p>
    <w:p>
      <w:pPr>
        <w:ind w:right="340"/>
        <w:bidi w:val="1"/>
      </w:pPr>
      <w:r>
        <w:rPr>
          <w:color w:val="136F73"/>
        </w:rPr>
        <w:t xml:space="preserve">● </w:t>
      </w:r>
      <w:r>
        <w:rPr>
          <w:rFonts w:ascii="Vazirmatn" w:hAnsi="Vazirmatn"/>
        </w:rPr>
        <w:t>💡 «</w:t>
      </w:r>
      <w:r>
        <w:rPr>
          <w:rFonts w:ascii="Vazirmatn" w:hAnsi="Vazirmatn"/>
          <w:b/>
        </w:rPr>
        <w:t>PAIR نه در: ارتباط صفراوی، CE2/CE3b، ریه.</w:t>
      </w:r>
      <w:r>
        <w:rPr>
          <w:rFonts w:ascii="Vazirmatn" w:hAnsi="Vazirmatn"/>
        </w:rPr>
        <w:t>»</w:t>
      </w:r>
    </w:p>
    <w:p>
      <w:pPr>
        <w:ind w:right="340"/>
        <w:bidi w:val="1"/>
      </w:pPr>
      <w:r>
        <w:rPr>
          <w:color w:val="136F73"/>
        </w:rPr>
        <w:t xml:space="preserve">● </w:t>
      </w:r>
      <w:r>
        <w:rPr>
          <w:rFonts w:ascii="Vazirmatn" w:hAnsi="Vazirmatn"/>
        </w:rPr>
        <w:t>💡 «</w:t>
      </w:r>
      <w:r>
        <w:rPr>
          <w:rFonts w:ascii="Vazirmatn" w:hAnsi="Vazirmatn"/>
          <w:b/>
        </w:rPr>
        <w:t>کیست کبد ← CXR هم.</w:t>
      </w:r>
      <w:r>
        <w:rPr>
          <w:rFonts w:ascii="Vazirmatn" w:hAnsi="Vazirmatn"/>
        </w:rPr>
        <w:t>»</w:t>
      </w:r>
    </w:p>
    <w:p>
      <w:pPr>
        <w:spacing w:before="280"/>
        <w:bidi w:val="1"/>
      </w:pPr>
      <w:r>
        <w:rPr>
          <w:rFonts w:ascii="Vazirmatn" w:hAnsi="Vazirmatn"/>
          <w:b/>
          <w:color w:val="0F2744"/>
          <w:sz w:val="29"/>
        </w:rPr>
        <w:t>⚠️ Red Flags</w:t>
      </w:r>
    </w:p>
    <w:p>
      <w:pPr>
        <w:ind w:right="340"/>
        <w:bidi w:val="1"/>
      </w:pPr>
      <w:r>
        <w:rPr>
          <w:color w:val="136F73"/>
        </w:rPr>
        <w:t xml:space="preserve">● </w:t>
      </w:r>
      <w:r>
        <w:rPr>
          <w:rFonts w:ascii="Vazirmatn" w:hAnsi="Vazirmatn"/>
        </w:rPr>
        <w:t xml:space="preserve">⚠️ </w:t>
      </w:r>
      <w:r>
        <w:rPr>
          <w:rFonts w:ascii="Vazirmatn" w:hAnsi="Vazirmatn"/>
          <w:b/>
        </w:rPr>
        <w:t>Urticaria یا شوک ناگهانی</w:t>
      </w:r>
      <w:r>
        <w:rPr>
          <w:rFonts w:ascii="Vazirmatn" w:hAnsi="Vazirmatn"/>
        </w:rPr>
        <w:t xml:space="preserve"> در مریض کیست هایداتید ← پاره شدن و Anaphylaxis.</w:t>
      </w:r>
    </w:p>
    <w:p>
      <w:pPr>
        <w:ind w:right="340"/>
        <w:bidi w:val="1"/>
      </w:pPr>
      <w:r>
        <w:rPr>
          <w:color w:val="136F73"/>
        </w:rPr>
        <w:t xml:space="preserve">● </w:t>
      </w:r>
      <w:r>
        <w:rPr>
          <w:rFonts w:ascii="Vazirmatn" w:hAnsi="Vazirmatn"/>
        </w:rPr>
        <w:t xml:space="preserve">⚠️ </w:t>
      </w:r>
      <w:r>
        <w:rPr>
          <w:rFonts w:ascii="Vazirmatn" w:hAnsi="Vazirmatn"/>
          <w:b/>
        </w:rPr>
        <w:t>یرقان و تب</w:t>
      </w:r>
      <w:r>
        <w:rPr>
          <w:rFonts w:ascii="Vazirmatn" w:hAnsi="Vazirmatn"/>
        </w:rPr>
        <w:t xml:space="preserve"> در مریض کیست کبد ← پاره شدن به مجاری ← ERCP.</w:t>
      </w:r>
    </w:p>
    <w:p>
      <w:pPr>
        <w:ind w:right="340"/>
        <w:bidi w:val="1"/>
      </w:pPr>
      <w:r>
        <w:rPr>
          <w:color w:val="136F73"/>
        </w:rPr>
        <w:t xml:space="preserve">● </w:t>
      </w:r>
      <w:r>
        <w:rPr>
          <w:rFonts w:ascii="Vazirmatn" w:hAnsi="Vazirmatn"/>
        </w:rPr>
        <w:t xml:space="preserve">⚠️ </w:t>
      </w:r>
      <w:r>
        <w:rPr>
          <w:rFonts w:ascii="Vazirmatn" w:hAnsi="Vazirmatn"/>
          <w:b/>
        </w:rPr>
        <w:t>سرفه کردن مایع شور یا غشاهای سفید</w:t>
      </w:r>
      <w:r>
        <w:rPr>
          <w:rFonts w:ascii="Vazirmatn" w:hAnsi="Vazirmatn"/>
        </w:rPr>
        <w:t xml:space="preserve"> ← پاره شدن کیست ریه.</w:t>
      </w:r>
    </w:p>
    <w:p>
      <w:pPr>
        <w:ind w:right="340"/>
        <w:bidi w:val="1"/>
      </w:pPr>
      <w:r>
        <w:rPr>
          <w:color w:val="136F73"/>
        </w:rPr>
        <w:t xml:space="preserve">● </w:t>
      </w:r>
      <w:r>
        <w:rPr>
          <w:rFonts w:ascii="Vazirmatn" w:hAnsi="Vazirmatn"/>
        </w:rPr>
        <w:t xml:space="preserve">⚠️ </w:t>
      </w:r>
      <w:r>
        <w:rPr>
          <w:rFonts w:ascii="Vazirmatn" w:hAnsi="Vazirmatn"/>
          <w:b/>
        </w:rPr>
        <w:t>پنکچر «ابسه» بدون رد هایداتید</w:t>
      </w:r>
      <w:r>
        <w:rPr>
          <w:rFonts w:ascii="Vazirmatn" w:hAnsi="Vazirmatn"/>
        </w:rPr>
        <w:t xml:space="preserve"> ← Anaphylaxis.</w:t>
      </w:r>
    </w:p>
    <w:p>
      <w:pPr>
        <w:spacing w:before="280"/>
        <w:bidi w:val="1"/>
      </w:pPr>
      <w:r>
        <w:rPr>
          <w:rFonts w:ascii="Vazirmatn" w:hAnsi="Vazirmatn"/>
          <w:b/>
          <w:color w:val="0F2744"/>
          <w:sz w:val="29"/>
        </w:rPr>
        <w:t>📚 References</w:t>
      </w:r>
    </w:p>
    <w:p>
      <w:pPr>
        <w:ind w:right="340"/>
        <w:bidi w:val="1"/>
      </w:pPr>
      <w:r>
        <w:rPr>
          <w:color w:val="136F73"/>
        </w:rPr>
        <w:t xml:space="preserve">● </w:t>
      </w:r>
      <w:r>
        <w:rPr>
          <w:rFonts w:ascii="Vazirmatn" w:hAnsi="Vazirmatn"/>
        </w:rPr>
        <w:t xml:space="preserve">Yokoe M, et al. </w:t>
      </w:r>
      <w:r>
        <w:rPr>
          <w:rFonts w:ascii="Vazirmatn" w:hAnsi="Vazirmatn"/>
          <w:b/>
        </w:rPr>
        <w:t>Tokyo Guidelines 2018: diagnostic criteria and severity grading of acute cholecystitis.</w:t>
      </w:r>
      <w:r>
        <w:rPr>
          <w:rFonts w:ascii="Vazirmatn" w:hAnsi="Vazirmatn"/>
        </w:rPr>
        <w:t xml:space="preserve"> J Hepatobiliary Pancreat Sci. 2018;25:41–54. Kiriyama S, et al. </w:t>
      </w:r>
      <w:r>
        <w:rPr>
          <w:rFonts w:ascii="Vazirmatn" w:hAnsi="Vazirmatn"/>
          <w:b/>
        </w:rPr>
        <w:t>TG18: diagnostic criteria and severity grading of acute cholangitis.</w:t>
      </w:r>
      <w:r>
        <w:rPr>
          <w:rFonts w:ascii="Vazirmatn" w:hAnsi="Vazirmatn"/>
        </w:rPr>
        <w:t xml:space="preserve"> 2018;25:17–30. Gomi H, et al. </w:t>
      </w:r>
      <w:r>
        <w:rPr>
          <w:rFonts w:ascii="Vazirmatn" w:hAnsi="Vazirmatn"/>
          <w:b/>
        </w:rPr>
        <w:t>TG18: antimicrobial therapy for acute cholangitis and cholecystitis.</w:t>
      </w:r>
      <w:r>
        <w:rPr>
          <w:rFonts w:ascii="Vazirmatn" w:hAnsi="Vazirmatn"/>
        </w:rPr>
        <w:t xml:space="preserve"> 2018;25:3–16.</w:t>
      </w:r>
    </w:p>
    <w:p>
      <w:pPr>
        <w:ind w:right="340"/>
        <w:bidi w:val="1"/>
      </w:pPr>
      <w:r>
        <w:rPr>
          <w:color w:val="136F73"/>
        </w:rPr>
        <w:t xml:space="preserve">● </w:t>
      </w:r>
      <w:r>
        <w:rPr>
          <w:rFonts w:ascii="Vazirmatn" w:hAnsi="Vazirmatn"/>
        </w:rPr>
        <w:t xml:space="preserve">ASGE Standards of Practice Committee; Buxbaum JL, et al. </w:t>
      </w:r>
      <w:r>
        <w:rPr>
          <w:rFonts w:ascii="Vazirmatn" w:hAnsi="Vazirmatn"/>
          <w:b/>
        </w:rPr>
        <w:t>ASGE guideline on the role of endoscopy in the evaluation and management of choledocholithiasis.</w:t>
      </w:r>
      <w:r>
        <w:rPr>
          <w:rFonts w:ascii="Vazirmatn" w:hAnsi="Vazirmatn"/>
        </w:rPr>
        <w:t xml:space="preserve"> Gastrointest Endosc. 2019;89:1075–1105.</w:t>
      </w:r>
    </w:p>
    <w:p>
      <w:pPr>
        <w:ind w:right="340"/>
        <w:bidi w:val="1"/>
      </w:pPr>
      <w:r>
        <w:rPr>
          <w:color w:val="136F73"/>
        </w:rPr>
        <w:t xml:space="preserve">● </w:t>
      </w:r>
      <w:r>
        <w:rPr>
          <w:rFonts w:ascii="Vazirmatn" w:hAnsi="Vazirmatn"/>
        </w:rPr>
        <w:t xml:space="preserve">European Association for the Study of the Liver. </w:t>
      </w:r>
      <w:r>
        <w:rPr>
          <w:rFonts w:ascii="Vazirmatn" w:hAnsi="Vazirmatn"/>
          <w:b/>
        </w:rPr>
        <w:t>EASL Clinical Practice Guidelines on the prevention, diagnosis and treatment of gallstones.</w:t>
      </w:r>
      <w:r>
        <w:rPr>
          <w:rFonts w:ascii="Vazirmatn" w:hAnsi="Vazirmatn"/>
        </w:rPr>
        <w:t xml:space="preserve"> J Hepatol. 2016;65:146–181.</w:t>
      </w:r>
    </w:p>
    <w:p>
      <w:pPr>
        <w:ind w:right="340"/>
        <w:bidi w:val="1"/>
      </w:pPr>
      <w:r>
        <w:rPr>
          <w:color w:val="136F73"/>
        </w:rPr>
        <w:t xml:space="preserve">● </w:t>
      </w:r>
      <w:r>
        <w:rPr>
          <w:rFonts w:ascii="Vazirmatn" w:hAnsi="Vazirmatn"/>
        </w:rPr>
        <w:t xml:space="preserve">Pisano M, et al. </w:t>
      </w:r>
      <w:r>
        <w:rPr>
          <w:rFonts w:ascii="Vazirmatn" w:hAnsi="Vazirmatn"/>
          <w:b/>
        </w:rPr>
        <w:t>2020 World Society of Emergency Surgery updated guidelines for the diagnosis and treatment of acute calculus cholecystitis.</w:t>
      </w:r>
      <w:r>
        <w:rPr>
          <w:rFonts w:ascii="Vazirmatn" w:hAnsi="Vazirmatn"/>
        </w:rPr>
        <w:t xml:space="preserve"> World J Emerg Surg. 2020;15:61.</w:t>
      </w:r>
    </w:p>
    <w:p>
      <w:pPr>
        <w:ind w:right="340"/>
        <w:bidi w:val="1"/>
      </w:pPr>
      <w:r>
        <w:rPr>
          <w:color w:val="136F73"/>
        </w:rPr>
        <w:t xml:space="preserve">● </w:t>
      </w:r>
      <w:r>
        <w:rPr>
          <w:rFonts w:ascii="Vazirmatn" w:hAnsi="Vazirmatn"/>
        </w:rPr>
        <w:t xml:space="preserve">Brunetti E, Kern P, Vuitton DA; WHO-IWGE. </w:t>
      </w:r>
      <w:r>
        <w:rPr>
          <w:rFonts w:ascii="Vazirmatn" w:hAnsi="Vazirmatn"/>
          <w:b/>
        </w:rPr>
        <w:t>Expert consensus for the diagnosis and treatment of cystic and alveolar echinococcosis in humans.</w:t>
      </w:r>
      <w:r>
        <w:rPr>
          <w:rFonts w:ascii="Vazirmatn" w:hAnsi="Vazirmatn"/>
        </w:rPr>
        <w:t xml:space="preserve"> Acta Trop. 2010;114:1–16.</w:t>
      </w:r>
    </w:p>
    <w:p>
      <w:pPr>
        <w:ind w:right="340"/>
        <w:bidi w:val="1"/>
      </w:pPr>
      <w:r>
        <w:rPr>
          <w:color w:val="136F73"/>
        </w:rPr>
        <w:t xml:space="preserve">● </w:t>
      </w:r>
      <w:r>
        <w:rPr>
          <w:rFonts w:ascii="Vazirmatn" w:hAnsi="Vazirmatn"/>
        </w:rPr>
        <w:t xml:space="preserve">World Health Organization. </w:t>
      </w:r>
      <w:r>
        <w:rPr>
          <w:rFonts w:ascii="Vazirmatn" w:hAnsi="Vazirmatn"/>
          <w:b/>
        </w:rPr>
        <w:t>Echinococcosis — Fact sheet</w:t>
      </w:r>
      <w:r>
        <w:rPr>
          <w:rFonts w:ascii="Vazirmatn" w:hAnsi="Vazirmatn"/>
        </w:rPr>
        <w:t xml:space="preserve"> (نسخهٔ جاری).</w:t>
      </w:r>
    </w:p>
    <w:p>
      <w:pPr>
        <w:ind w:right="340"/>
        <w:bidi w:val="1"/>
      </w:pPr>
      <w:r>
        <w:rPr>
          <w:color w:val="136F73"/>
        </w:rPr>
        <w:t xml:space="preserve">● </w:t>
      </w:r>
      <w:r>
        <w:rPr>
          <w:rFonts w:ascii="Vazirmatn" w:hAnsi="Vazirmatn"/>
        </w:rPr>
        <w:t xml:space="preserve">Lübbert C, Wiegand J, Karlas T. </w:t>
      </w:r>
      <w:r>
        <w:rPr>
          <w:rFonts w:ascii="Vazirmatn" w:hAnsi="Vazirmatn"/>
          <w:b/>
        </w:rPr>
        <w:t>Therapy of Liver Abscesses.</w:t>
      </w:r>
      <w:r>
        <w:rPr>
          <w:rFonts w:ascii="Vazirmatn" w:hAnsi="Vazirmatn"/>
        </w:rPr>
        <w:t xml:space="preserve"> Viszeralmedizin. 2014;30:334–341. Stanley SL. </w:t>
      </w:r>
      <w:r>
        <w:rPr>
          <w:rFonts w:ascii="Vazirmatn" w:hAnsi="Vazirmatn"/>
          <w:b/>
        </w:rPr>
        <w:t>Amoebiasis.</w:t>
      </w:r>
      <w:r>
        <w:rPr>
          <w:rFonts w:ascii="Vazirmatn" w:hAnsi="Vazirmatn"/>
        </w:rPr>
        <w:t xml:space="preserve"> Lancet. 2003;361:1025–1034.</w:t>
      </w:r>
    </w:p>
    <w:p>
      <w:pPr>
        <w:ind w:right="340"/>
        <w:bidi w:val="1"/>
      </w:pPr>
      <w:r>
        <w:rPr>
          <w:color w:val="136F73"/>
        </w:rPr>
        <w:t xml:space="preserve">● </w:t>
      </w:r>
      <w:r>
        <w:rPr>
          <w:rFonts w:ascii="Vazirmatn" w:hAnsi="Vazirmatn"/>
        </w:rPr>
        <w:t xml:space="preserve">CDC. </w:t>
      </w:r>
      <w:r>
        <w:rPr>
          <w:rFonts w:ascii="Vazirmatn" w:hAnsi="Vazirmatn"/>
          <w:b/>
        </w:rPr>
        <w:t>Amebiasis — Treatment</w:t>
      </w:r>
      <w:r>
        <w:rPr>
          <w:rFonts w:ascii="Vazirmatn" w:hAnsi="Vazirmatn"/>
        </w:rPr>
        <w:t xml:space="preserve"> (Metronidazole/Tinidazole + Paromomycin/Diloxanide).</w:t>
      </w:r>
    </w:p>
    <w:p>
      <w:pPr>
        <w:ind w:right="340"/>
        <w:bidi w:val="1"/>
      </w:pPr>
      <w:r>
        <w:rPr>
          <w:color w:val="136F73"/>
        </w:rPr>
        <w:t xml:space="preserve">● </w:t>
      </w:r>
      <w:r>
        <w:rPr>
          <w:rFonts w:ascii="Vazirmatn" w:hAnsi="Vazirmatn"/>
          <w:i/>
        </w:rPr>
        <w:t>[دوزها از منابع فوق (از دانش) نوشته شده و پیش از نشر باید مطابقت داده شوند. به‌ویژه مدت Albendazole و دوزهای دوای لومن.]</w:t>
      </w:r>
    </w:p>
    <w:p>
      <w:pPr>
        <w:spacing w:before="280"/>
        <w:bidi w:val="1"/>
      </w:pPr>
      <w:r>
        <w:rPr>
          <w:rFonts w:ascii="Vazirmatn" w:hAnsi="Vazirmatn"/>
          <w:b/>
          <w:color w:val="0F2744"/>
          <w:sz w:val="29"/>
        </w:rPr>
        <w:t>🎯 ۵ قدم کوچک کنار بستر (Atomic Habits)</w:t>
      </w:r>
    </w:p>
    <w:p>
      <w:pPr>
        <w:ind w:right="340"/>
        <w:bidi w:val="1"/>
      </w:pPr>
      <w:r>
        <w:rPr>
          <w:b/>
          <w:color w:val="136F73"/>
        </w:rPr>
        <w:t xml:space="preserve">1. </w:t>
      </w:r>
      <w:r>
        <w:rPr>
          <w:rFonts w:ascii="Vazirmatn" w:hAnsi="Vazirmatn"/>
        </w:rPr>
        <w:t xml:space="preserve">هر درد RUQ: </w:t>
      </w:r>
      <w:r>
        <w:rPr>
          <w:rFonts w:ascii="Vazirmatn" w:hAnsi="Vazirmatn"/>
          <w:b/>
        </w:rPr>
        <w:t>مدت (کمتر یا بیشتر از ۶ ساعت)، تب، یرقان</w:t>
      </w:r>
      <w:r>
        <w:rPr>
          <w:rFonts w:ascii="Vazirmatn" w:hAnsi="Vazirmatn"/>
        </w:rPr>
        <w:t xml:space="preserve"> — سه سؤال.</w:t>
      </w:r>
    </w:p>
    <w:p>
      <w:pPr>
        <w:ind w:right="340"/>
        <w:bidi w:val="1"/>
      </w:pPr>
      <w:r>
        <w:rPr>
          <w:b/>
          <w:color w:val="136F73"/>
        </w:rPr>
        <w:t xml:space="preserve">2. </w:t>
      </w:r>
      <w:r>
        <w:rPr>
          <w:rFonts w:ascii="Vazirmatn" w:hAnsi="Vazirmatn"/>
        </w:rPr>
        <w:t xml:space="preserve">هر یرقان + تب: </w:t>
      </w:r>
      <w:r>
        <w:rPr>
          <w:rFonts w:ascii="Vazirmatn" w:hAnsi="Vazirmatn"/>
          <w:b/>
        </w:rPr>
        <w:t>کلچر خون + انتی‌بیوتیک + تماس با اندوسکوپیست</w:t>
      </w:r>
      <w:r>
        <w:rPr>
          <w:rFonts w:ascii="Vazirmatn" w:hAnsi="Vazirmatn"/>
        </w:rPr>
        <w:t>.</w:t>
      </w:r>
    </w:p>
    <w:p>
      <w:pPr>
        <w:ind w:right="340"/>
        <w:bidi w:val="1"/>
      </w:pPr>
      <w:r>
        <w:rPr>
          <w:b/>
          <w:color w:val="136F73"/>
        </w:rPr>
        <w:t xml:space="preserve">3. </w:t>
      </w:r>
      <w:r>
        <w:rPr>
          <w:rFonts w:ascii="Vazirmatn" w:hAnsi="Vazirmatn"/>
        </w:rPr>
        <w:t xml:space="preserve">هر کولی‌سیستیت: </w:t>
      </w:r>
      <w:r>
        <w:rPr>
          <w:rFonts w:ascii="Vazirmatn" w:hAnsi="Vazirmatn"/>
          <w:b/>
        </w:rPr>
        <w:t>درجهٔ TG18</w:t>
      </w:r>
      <w:r>
        <w:rPr>
          <w:rFonts w:ascii="Vazirmatn" w:hAnsi="Vazirmatn"/>
        </w:rPr>
        <w:t xml:space="preserve"> را بنویس.</w:t>
      </w:r>
    </w:p>
    <w:p>
      <w:pPr>
        <w:ind w:right="340"/>
        <w:bidi w:val="1"/>
      </w:pPr>
      <w:r>
        <w:rPr>
          <w:b/>
          <w:color w:val="136F73"/>
        </w:rPr>
        <w:t xml:space="preserve">4. </w:t>
      </w:r>
      <w:r>
        <w:rPr>
          <w:rFonts w:ascii="Vazirmatn" w:hAnsi="Vazirmatn"/>
        </w:rPr>
        <w:t xml:space="preserve">هر ضایعهٔ کیستیک کبد: </w:t>
      </w:r>
      <w:r>
        <w:rPr>
          <w:rFonts w:ascii="Vazirmatn" w:hAnsi="Vazirmatn"/>
          <w:b/>
        </w:rPr>
        <w:t>سیرولوژی هایداتید + CXR پیش از پنکچر</w:t>
      </w:r>
      <w:r>
        <w:rPr>
          <w:rFonts w:ascii="Vazirmatn" w:hAnsi="Vazirmatn"/>
        </w:rPr>
        <w:t>.</w:t>
      </w:r>
    </w:p>
    <w:p>
      <w:pPr>
        <w:ind w:right="340"/>
        <w:bidi w:val="1"/>
      </w:pPr>
      <w:r>
        <w:rPr>
          <w:b/>
          <w:color w:val="136F73"/>
        </w:rPr>
        <w:t xml:space="preserve">5. </w:t>
      </w:r>
      <w:r>
        <w:rPr>
          <w:rFonts w:ascii="Vazirmatn" w:hAnsi="Vazirmatn"/>
        </w:rPr>
        <w:t xml:space="preserve">هر ابسهٔ امیبی: </w:t>
      </w:r>
      <w:r>
        <w:rPr>
          <w:rFonts w:ascii="Vazirmatn" w:hAnsi="Vazirmatn"/>
          <w:b/>
        </w:rPr>
        <w:t>دوای لومن پس از Metronidazole</w:t>
      </w:r>
      <w:r>
        <w:rPr>
          <w:rFonts w:ascii="Vazirmatn" w:hAnsi="Vazirmatn"/>
        </w:rPr>
        <w:t>.</w:t>
      </w:r>
    </w:p>
    <w:p>
      <w:pPr>
        <w:spacing w:before="280"/>
        <w:bidi w:val="1"/>
      </w:pPr>
      <w:r>
        <w:rPr>
          <w:rFonts w:ascii="Vazirmatn" w:hAnsi="Vazirmatn"/>
          <w:b/>
          <w:color w:val="0F2744"/>
          <w:sz w:val="29"/>
        </w:rPr>
        <w:t>🔗 اتصال به فصل‌های پیشین و بعدی (Compound Effect)</w:t>
      </w:r>
    </w:p>
    <w:p>
      <w:pPr>
        <w:ind w:right="340"/>
        <w:bidi w:val="1"/>
      </w:pPr>
      <w:r>
        <w:rPr>
          <w:color w:val="136F73"/>
        </w:rPr>
        <w:t xml:space="preserve">● </w:t>
      </w:r>
      <w:r>
        <w:rPr>
          <w:rFonts w:ascii="Vazirmatn" w:hAnsi="Vazirmatn"/>
          <w:b/>
        </w:rPr>
        <w:t>فصل ۴ (LFT)</w:t>
      </w:r>
      <w:r>
        <w:rPr>
          <w:rFonts w:ascii="Vazirmatn" w:hAnsi="Vazirmatn"/>
        </w:rPr>
        <w:t xml:space="preserve">، </w:t>
      </w:r>
      <w:r>
        <w:rPr>
          <w:rFonts w:ascii="Vazirmatn" w:hAnsi="Vazirmatn"/>
          <w:b/>
        </w:rPr>
        <w:t>فصل ۲۳ (Hydatid vomica)</w:t>
      </w:r>
      <w:r>
        <w:rPr>
          <w:rFonts w:ascii="Vazirmatn" w:hAnsi="Vazirmatn"/>
        </w:rPr>
        <w:t xml:space="preserve">، </w:t>
      </w:r>
      <w:r>
        <w:rPr>
          <w:rFonts w:ascii="Vazirmatn" w:hAnsi="Vazirmatn"/>
          <w:b/>
        </w:rPr>
        <w:t>فصل ۲۴ (یرقان، Murphy، Courvoisier)</w:t>
      </w:r>
      <w:r>
        <w:rPr>
          <w:rFonts w:ascii="Vazirmatn" w:hAnsi="Vazirmatn"/>
        </w:rPr>
        <w:t xml:space="preserve">، </w:t>
      </w:r>
      <w:r>
        <w:rPr>
          <w:rFonts w:ascii="Vazirmatn" w:hAnsi="Vazirmatn"/>
          <w:b/>
        </w:rPr>
        <w:t>فصل ۲۵ (امیب — کولیت خونی)</w:t>
      </w:r>
      <w:r>
        <w:rPr>
          <w:rFonts w:ascii="Vazirmatn" w:hAnsi="Vazirmatn"/>
        </w:rPr>
        <w:t xml:space="preserve">، </w:t>
      </w:r>
      <w:r>
        <w:rPr>
          <w:rFonts w:ascii="Vazirmatn" w:hAnsi="Vazirmatn"/>
          <w:b/>
        </w:rPr>
        <w:t>فصل ۲۷ (انتی‌بیوتیک‌های داخل بطنی، STOP-IT)</w:t>
      </w:r>
      <w:r>
        <w:rPr>
          <w:rFonts w:ascii="Vazirmatn" w:hAnsi="Vazirmatn"/>
        </w:rPr>
        <w:t>.</w:t>
      </w:r>
    </w:p>
    <w:p>
      <w:pPr>
        <w:ind w:right="340"/>
        <w:bidi w:val="1"/>
      </w:pPr>
      <w:r>
        <w:rPr>
          <w:color w:val="136F73"/>
        </w:rPr>
        <w:t xml:space="preserve">● </w:t>
      </w:r>
      <w:r>
        <w:rPr>
          <w:rFonts w:ascii="Vazirmatn" w:hAnsi="Vazirmatn"/>
          <w:b/>
        </w:rPr>
        <w:t>فصل‌های بعدی:</w:t>
      </w:r>
      <w:r>
        <w:rPr>
          <w:rFonts w:ascii="Vazirmatn" w:hAnsi="Vazirmatn"/>
        </w:rPr>
        <w:t xml:space="preserve"> ۲۹ (پانکراتیت صفراوی)، ۳۰ (سیروز)، ۳۲ (هپاتیت — تفریق یرقان)، ۳۴ (امیبیازیس روده‌ای)، ۷۷ (سپسیس)، و Anaphylaxis.</w:t>
      </w:r>
    </w:p>
    <w:p>
      <w:pPr>
        <w:spacing w:before="280"/>
        <w:bidi w:val="1"/>
      </w:pPr>
      <w:r>
        <w:rPr>
          <w:rFonts w:ascii="Vazirmatn" w:hAnsi="Vazirmatn"/>
          <w:b/>
          <w:color w:val="0F2744"/>
          <w:sz w:val="29"/>
        </w:rPr>
        <w:t>🔁 مرور ۶۰ ثانیه‌ای (5 Questions)</w:t>
      </w:r>
    </w:p>
    <w:p>
      <w:pPr>
        <w:ind w:right="340"/>
        <w:bidi w:val="1"/>
      </w:pPr>
      <w:r>
        <w:rPr>
          <w:b/>
          <w:color w:val="136F73"/>
        </w:rPr>
        <w:t xml:space="preserve">1. </w:t>
      </w:r>
      <w:r>
        <w:rPr>
          <w:rFonts w:ascii="Vazirmatn" w:hAnsi="Vazirmatn"/>
        </w:rPr>
        <w:t xml:space="preserve">تب + یرقان + درد RUQ؟ ← </w:t>
      </w:r>
      <w:r>
        <w:rPr>
          <w:rFonts w:ascii="Vazirmatn" w:hAnsi="Vazirmatn"/>
          <w:i/>
        </w:rPr>
        <w:t>Charcot triad ← کلانژیت ← انتی‌بیوتیک + ERCP.</w:t>
      </w:r>
    </w:p>
    <w:p>
      <w:pPr>
        <w:ind w:right="340"/>
        <w:bidi w:val="1"/>
      </w:pPr>
      <w:r>
        <w:rPr>
          <w:b/>
          <w:color w:val="136F73"/>
        </w:rPr>
        <w:t xml:space="preserve">2. </w:t>
      </w:r>
      <w:r>
        <w:rPr>
          <w:rFonts w:ascii="Vazirmatn" w:hAnsi="Vazirmatn"/>
        </w:rPr>
        <w:t xml:space="preserve">زمان کولی‌سیستکتومی در کولی‌سیستیت حاد؟ ← </w:t>
      </w:r>
      <w:r>
        <w:rPr>
          <w:rFonts w:ascii="Vazirmatn" w:hAnsi="Vazirmatn"/>
          <w:i/>
        </w:rPr>
        <w:t>زود — در ۷۲ ساعت.</w:t>
      </w:r>
    </w:p>
    <w:p>
      <w:pPr>
        <w:ind w:right="340"/>
        <w:bidi w:val="1"/>
      </w:pPr>
      <w:r>
        <w:rPr>
          <w:b/>
          <w:color w:val="136F73"/>
        </w:rPr>
        <w:t xml:space="preserve">3. </w:t>
      </w:r>
      <w:r>
        <w:rPr>
          <w:rFonts w:ascii="Vazirmatn" w:hAnsi="Vazirmatn"/>
        </w:rPr>
        <w:t xml:space="preserve">تداوی ابسهٔ امیبی؟ ← </w:t>
      </w:r>
      <w:r>
        <w:rPr>
          <w:rFonts w:ascii="Vazirmatn" w:hAnsi="Vazirmatn"/>
          <w:i/>
        </w:rPr>
        <w:t>Metronidazole ۷۵۰ mg سه بار × ۷–۱۰ روز + Paromomycin × ۷ روز.</w:t>
      </w:r>
    </w:p>
    <w:p>
      <w:pPr>
        <w:ind w:right="340"/>
        <w:bidi w:val="1"/>
      </w:pPr>
      <w:r>
        <w:rPr>
          <w:b/>
          <w:color w:val="136F73"/>
        </w:rPr>
        <w:t xml:space="preserve">4. </w:t>
      </w:r>
      <w:r>
        <w:rPr>
          <w:rFonts w:ascii="Vazirmatn" w:hAnsi="Vazirmatn"/>
        </w:rPr>
        <w:t xml:space="preserve">نمای «Water lily»؟ ← </w:t>
      </w:r>
      <w:r>
        <w:rPr>
          <w:rFonts w:ascii="Vazirmatn" w:hAnsi="Vazirmatn"/>
          <w:i/>
        </w:rPr>
        <w:t>CE3a (جدا شدن غشای کیست هایداتید).</w:t>
      </w:r>
    </w:p>
    <w:p>
      <w:pPr>
        <w:ind w:right="340"/>
        <w:bidi w:val="1"/>
      </w:pPr>
      <w:r>
        <w:rPr>
          <w:b/>
          <w:color w:val="136F73"/>
        </w:rPr>
        <w:t xml:space="preserve">5. </w:t>
      </w:r>
      <w:r>
        <w:rPr>
          <w:rFonts w:ascii="Vazirmatn" w:hAnsi="Vazirmatn"/>
        </w:rPr>
        <w:t xml:space="preserve">کیست CE5 بی‌علامه؟ ← </w:t>
      </w:r>
      <w:r>
        <w:rPr>
          <w:rFonts w:ascii="Vazirmatn" w:hAnsi="Vazirmatn"/>
          <w:i/>
        </w:rPr>
        <w:t>Watch &amp; wait.</w:t>
      </w:r>
    </w:p>
    <w:p>
      <w:pPr>
        <w:spacing w:before="0"/>
        <w:bidi w:val="1"/>
      </w:pPr>
      <w:r>
        <w:rPr>
          <w:rFonts w:ascii="Vazirmatn" w:hAnsi="Vazirmatn"/>
          <w:b/>
          <w:color w:val="136F73"/>
          <w:sz w:val="38"/>
        </w:rPr>
        <w:t>فصل ۲۹ — پانکراتیت حاد و مزمن (Acute &amp; Chronic Pancreatitis)</w:t>
      </w:r>
    </w:p>
    <w:p>
      <w:pPr>
        <w:bidi w:val="1"/>
      </w:pPr>
      <w:r>
        <w:rPr>
          <w:color w:val="B8913A"/>
          <w:sz w:val="16"/>
        </w:rPr>
        <w:t xml:space="preserve">❖ ❖ ❖ ❖ ❖ ❖ ❖ ❖ ❖ ❖ ❖ ❖ ❖ ❖ ❖ ❖ ❖ ❖ ❖ ❖ </w:t>
      </w:r>
    </w:p>
    <w:p>
      <w:pPr>
        <w:ind w:right="283" w:left="283"/>
        <w:bidi w:val="1"/>
      </w:pPr>
      <w:r>
        <w:rPr>
          <w:rFonts w:ascii="Vazirmatn" w:hAnsi="Vazirmatn"/>
          <w:b/>
          <w:color w:val="0F2744"/>
        </w:rPr>
        <w:t>بخش چهارم — سیستم هضمی و کبد</w:t>
      </w:r>
    </w:p>
    <w:p>
      <w:pPr>
        <w:bidi w:val="1"/>
      </w:pPr>
      <w:r>
        <w:rPr>
          <w:rFonts w:ascii="Vazirmatn" w:hAnsi="Vazirmatn"/>
        </w:rPr>
        <w:t xml:space="preserve">🖼 </w:t>
      </w:r>
      <w:r>
        <w:rPr>
          <w:rFonts w:ascii="Vazirmatn" w:hAnsi="Vazirmatn"/>
          <w:b/>
        </w:rPr>
        <w:t>تمثیل ذهنی:</w:t>
      </w:r>
      <w:r>
        <w:rPr>
          <w:rFonts w:ascii="Vazirmatn" w:hAnsi="Vazirmatn"/>
        </w:rPr>
        <w:t xml:space="preserve"> پانکراس یک </w:t>
      </w:r>
      <w:r>
        <w:rPr>
          <w:rFonts w:ascii="Vazirmatn" w:hAnsi="Vazirmatn"/>
          <w:b/>
        </w:rPr>
        <w:t>فابریکهٔ مواد کیمیاوی قوی</w:t>
      </w:r>
      <w:r>
        <w:rPr>
          <w:rFonts w:ascii="Vazirmatn" w:hAnsi="Vazirmatn"/>
        </w:rPr>
        <w:t xml:space="preserve"> است که </w:t>
      </w:r>
      <w:r>
        <w:rPr>
          <w:rFonts w:ascii="Vazirmatn" w:hAnsi="Vazirmatn"/>
          <w:b/>
        </w:rPr>
        <w:t>انزایم‌های هضمی</w:t>
      </w:r>
      <w:r>
        <w:rPr>
          <w:rFonts w:ascii="Vazirmatn" w:hAnsi="Vazirmatn"/>
        </w:rPr>
        <w:t xml:space="preserve"> را به شکل </w:t>
      </w:r>
      <w:r>
        <w:rPr>
          <w:rFonts w:ascii="Vazirmatn" w:hAnsi="Vazirmatn"/>
          <w:b/>
        </w:rPr>
        <w:t>«بسته‌بندی‌شده و غیرفعال»</w:t>
      </w:r>
      <w:r>
        <w:rPr>
          <w:rFonts w:ascii="Vazirmatn" w:hAnsi="Vazirmatn"/>
        </w:rPr>
        <w:t xml:space="preserve"> (Zymogen) می‌سازد تا فقط در </w:t>
      </w:r>
      <w:r>
        <w:rPr>
          <w:rFonts w:ascii="Vazirmatn" w:hAnsi="Vazirmatn"/>
          <w:b/>
        </w:rPr>
        <w:t>روده</w:t>
      </w:r>
      <w:r>
        <w:rPr>
          <w:rFonts w:ascii="Vazirmatn" w:hAnsi="Vazirmatn"/>
        </w:rPr>
        <w:t xml:space="preserve"> باز و فعال شوند.</w:t>
      </w:r>
    </w:p>
    <w:p>
      <w:pPr>
        <w:ind w:right="340"/>
        <w:bidi w:val="1"/>
      </w:pPr>
      <w:r>
        <w:rPr>
          <w:color w:val="136F73"/>
        </w:rPr>
        <w:t xml:space="preserve">● </w:t>
      </w:r>
      <w:r>
        <w:rPr>
          <w:rFonts w:ascii="Vazirmatn" w:hAnsi="Vazirmatn"/>
        </w:rPr>
        <w:t xml:space="preserve">در </w:t>
      </w:r>
      <w:r>
        <w:rPr>
          <w:rFonts w:ascii="Vazirmatn" w:hAnsi="Vazirmatn"/>
          <w:b/>
        </w:rPr>
        <w:t>پانکراتیت حاد</w:t>
      </w:r>
      <w:r>
        <w:rPr>
          <w:rFonts w:ascii="Vazirmatn" w:hAnsi="Vazirmatn"/>
        </w:rPr>
        <w:t xml:space="preserve"> این بسته‌ها </w:t>
      </w:r>
      <w:r>
        <w:rPr>
          <w:rFonts w:ascii="Vazirmatn" w:hAnsi="Vazirmatn"/>
          <w:b/>
        </w:rPr>
        <w:t>داخل خود فابریکه</w:t>
      </w:r>
      <w:r>
        <w:rPr>
          <w:rFonts w:ascii="Vazirmatn" w:hAnsi="Vazirmatn"/>
        </w:rPr>
        <w:t xml:space="preserve"> باز می‌شوند ← فابریکه </w:t>
      </w:r>
      <w:r>
        <w:rPr>
          <w:rFonts w:ascii="Vazirmatn" w:hAnsi="Vazirmatn"/>
          <w:b/>
        </w:rPr>
        <w:t>خودش را هضم می‌کند</w:t>
      </w:r>
      <w:r>
        <w:rPr>
          <w:rFonts w:ascii="Vazirmatn" w:hAnsi="Vazirmatn"/>
        </w:rPr>
        <w:t xml:space="preserve"> ← آتش (التهاب) از فابریکه به تمام شهر (بدن) پخش می‌شود (</w:t>
      </w:r>
      <w:r>
        <w:rPr>
          <w:rFonts w:ascii="Vazirmatn" w:hAnsi="Vazirmatn"/>
          <w:b/>
        </w:rPr>
        <w:t>SIRS، عدم کفایهٔ اعضا</w:t>
      </w:r>
      <w:r>
        <w:rPr>
          <w:rFonts w:ascii="Vazirmatn" w:hAnsi="Vazirmatn"/>
        </w:rPr>
        <w:t>).</w:t>
      </w:r>
    </w:p>
    <w:p>
      <w:pPr>
        <w:ind w:right="340"/>
        <w:bidi w:val="1"/>
      </w:pPr>
      <w:r>
        <w:rPr>
          <w:color w:val="136F73"/>
        </w:rPr>
        <w:t xml:space="preserve">● </w:t>
      </w:r>
      <w:r>
        <w:rPr>
          <w:rFonts w:ascii="Vazirmatn" w:hAnsi="Vazirmatn"/>
        </w:rPr>
        <w:t xml:space="preserve">در </w:t>
      </w:r>
      <w:r>
        <w:rPr>
          <w:rFonts w:ascii="Vazirmatn" w:hAnsi="Vazirmatn"/>
          <w:b/>
        </w:rPr>
        <w:t>پانکراتیت مزمن</w:t>
      </w:r>
      <w:r>
        <w:rPr>
          <w:rFonts w:ascii="Vazirmatn" w:hAnsi="Vazirmatn"/>
        </w:rPr>
        <w:t xml:space="preserve"> فابریکه طی سال‌ها </w:t>
      </w:r>
      <w:r>
        <w:rPr>
          <w:rFonts w:ascii="Vazirmatn" w:hAnsi="Vazirmatn"/>
          <w:b/>
        </w:rPr>
        <w:t>سوخته، ندبه‌دار و کوچک</w:t>
      </w:r>
      <w:r>
        <w:rPr>
          <w:rFonts w:ascii="Vazirmatn" w:hAnsi="Vazirmatn"/>
        </w:rPr>
        <w:t xml:space="preserve"> شده ← نه انزایم کافی می‌سازد (</w:t>
      </w:r>
      <w:r>
        <w:rPr>
          <w:rFonts w:ascii="Vazirmatn" w:hAnsi="Vazirmatn"/>
          <w:b/>
        </w:rPr>
        <w:t>سوء جذب</w:t>
      </w:r>
      <w:r>
        <w:rPr>
          <w:rFonts w:ascii="Vazirmatn" w:hAnsi="Vazirmatn"/>
        </w:rPr>
        <w:t>) و نه انسولین (</w:t>
      </w:r>
      <w:r>
        <w:rPr>
          <w:rFonts w:ascii="Vazirmatn" w:hAnsi="Vazirmatn"/>
          <w:b/>
        </w:rPr>
        <w:t>دیابت</w:t>
      </w:r>
      <w:r>
        <w:rPr>
          <w:rFonts w:ascii="Vazirmatn" w:hAnsi="Vazirmatn"/>
        </w:rPr>
        <w:t xml:space="preserve">) — و </w:t>
      </w:r>
      <w:r>
        <w:rPr>
          <w:rFonts w:ascii="Vazirmatn" w:hAnsi="Vazirmatn"/>
          <w:b/>
        </w:rPr>
        <w:t>درد</w:t>
      </w:r>
      <w:r>
        <w:rPr>
          <w:rFonts w:ascii="Vazirmatn" w:hAnsi="Vazirmatn"/>
        </w:rPr>
        <w:t xml:space="preserve"> دوامدار دارد.</w:t>
      </w:r>
    </w:p>
    <w:p>
      <w:pPr>
        <w:ind w:right="283" w:left="283"/>
        <w:bidi w:val="1"/>
      </w:pPr>
      <w:r>
        <w:rPr>
          <w:rFonts w:ascii="Vazirmatn" w:hAnsi="Vazirmatn"/>
          <w:color w:val="0F2744"/>
        </w:rPr>
        <w:t xml:space="preserve">🔗 </w:t>
      </w:r>
      <w:r>
        <w:rPr>
          <w:rFonts w:ascii="Vazirmatn" w:hAnsi="Vazirmatn"/>
          <w:b/>
          <w:color w:val="0F2744"/>
        </w:rPr>
        <w:t>اتصال به گذشته:</w:t>
      </w:r>
      <w:r>
        <w:rPr>
          <w:rFonts w:ascii="Vazirmatn" w:hAnsi="Vazirmatn"/>
          <w:color w:val="0F2744"/>
        </w:rPr>
        <w:t xml:space="preserve"> در فصل ۲۴ </w:t>
      </w:r>
      <w:r>
        <w:rPr>
          <w:rFonts w:ascii="Vazirmatn" w:hAnsi="Vazirmatn"/>
          <w:b/>
          <w:color w:val="0F2744"/>
        </w:rPr>
        <w:t>درد شرسوفی منتشر به کمر</w:t>
      </w:r>
      <w:r>
        <w:rPr>
          <w:rFonts w:ascii="Vazirmatn" w:hAnsi="Vazirmatn"/>
          <w:color w:val="0F2744"/>
        </w:rPr>
        <w:t xml:space="preserve"> و علایم </w:t>
      </w:r>
      <w:r>
        <w:rPr>
          <w:rFonts w:ascii="Vazirmatn" w:hAnsi="Vazirmatn"/>
          <w:b/>
          <w:color w:val="0F2744"/>
        </w:rPr>
        <w:t>Cullen/Grey-Turner</w:t>
      </w:r>
      <w:r>
        <w:rPr>
          <w:rFonts w:ascii="Vazirmatn" w:hAnsi="Vazirmatn"/>
          <w:color w:val="0F2744"/>
        </w:rPr>
        <w:t xml:space="preserve"> را دیدی؛ در فصل ۲۸ </w:t>
      </w:r>
      <w:r>
        <w:rPr>
          <w:rFonts w:ascii="Vazirmatn" w:hAnsi="Vazirmatn"/>
          <w:b/>
          <w:color w:val="0F2744"/>
        </w:rPr>
        <w:t>سنگ CBD</w:t>
      </w:r>
      <w:r>
        <w:rPr>
          <w:rFonts w:ascii="Vazirmatn" w:hAnsi="Vazirmatn"/>
          <w:color w:val="0F2744"/>
        </w:rPr>
        <w:t xml:space="preserve"> (شایع‌ترین علت) و </w:t>
      </w:r>
      <w:r>
        <w:rPr>
          <w:rFonts w:ascii="Vazirmatn" w:hAnsi="Vazirmatn"/>
          <w:b/>
          <w:color w:val="0F2744"/>
        </w:rPr>
        <w:t>ERCP</w:t>
      </w:r>
      <w:r>
        <w:rPr>
          <w:rFonts w:ascii="Vazirmatn" w:hAnsi="Vazirmatn"/>
          <w:color w:val="0F2744"/>
        </w:rPr>
        <w:t xml:space="preserve">؛ در فصل ۲۲ </w:t>
      </w:r>
      <w:r>
        <w:rPr>
          <w:rFonts w:ascii="Vazirmatn" w:hAnsi="Vazirmatn"/>
          <w:b/>
          <w:color w:val="0F2744"/>
        </w:rPr>
        <w:t>ARDS</w:t>
      </w:r>
      <w:r>
        <w:rPr>
          <w:rFonts w:ascii="Vazirmatn" w:hAnsi="Vazirmatn"/>
          <w:color w:val="0F2744"/>
        </w:rPr>
        <w:t xml:space="preserve"> (اختلاط پانکراتیت شدید)؛ در فصل ۲۷ </w:t>
      </w:r>
      <w:r>
        <w:rPr>
          <w:rFonts w:ascii="Vazirmatn" w:hAnsi="Vazirmatn"/>
          <w:b/>
          <w:color w:val="0F2744"/>
        </w:rPr>
        <w:t>بطن حاد</w:t>
      </w:r>
      <w:r>
        <w:rPr>
          <w:rFonts w:ascii="Vazirmatn" w:hAnsi="Vazirmatn"/>
          <w:color w:val="0F2744"/>
        </w:rPr>
        <w:t>.</w:t>
      </w:r>
    </w:p>
    <w:p>
      <w:pPr>
        <w:bidi w:val="1"/>
      </w:pPr>
      <w:r>
        <w:rPr>
          <w:color w:val="B8913A"/>
        </w:rPr>
        <w:t>❖ ❖ ❖</w:t>
      </w:r>
    </w:p>
    <w:p>
      <w:pPr>
        <w:spacing w:before="0"/>
        <w:bidi w:val="1"/>
      </w:pPr>
      <w:r>
        <w:rPr>
          <w:rFonts w:ascii="Vazirmatn" w:hAnsi="Vazirmatn"/>
          <w:b/>
          <w:color w:val="136F73"/>
          <w:sz w:val="38"/>
        </w:rPr>
        <w:t>بخش الف — پانکراتیت حاد (Acute Pancreatitis)</w:t>
      </w:r>
    </w:p>
    <w:p>
      <w:pPr>
        <w:bidi w:val="1"/>
      </w:pPr>
      <w:r>
        <w:rPr>
          <w:color w:val="B8913A"/>
          <w:sz w:val="16"/>
        </w:rPr>
        <w:t xml:space="preserve">❖ ❖ ❖ ❖ ❖ ❖ ❖ ❖ ❖ ❖ ❖ ❖ ❖ ❖ ❖ ❖ ❖ ❖ ❖ ❖ </w:t>
      </w:r>
    </w:p>
    <w:p>
      <w:pPr>
        <w:spacing w:before="280"/>
        <w:bidi w:val="1"/>
      </w:pPr>
      <w:r>
        <w:rPr>
          <w:rFonts w:ascii="Vazirmatn" w:hAnsi="Vazirmatn"/>
          <w:b/>
          <w:color w:val="0F2744"/>
          <w:sz w:val="29"/>
        </w:rPr>
        <w:t>🔹 ۱. Core Concept (مفهوم بنیادی)</w:t>
      </w:r>
    </w:p>
    <w:p>
      <w:pPr>
        <w:bidi w:val="1"/>
      </w:pPr>
      <w:r>
        <w:rPr>
          <w:rFonts w:ascii="Vazirmatn" w:hAnsi="Vazirmatn"/>
        </w:rPr>
        <w:t xml:space="preserve">⚗️ </w:t>
      </w:r>
      <w:r>
        <w:rPr>
          <w:rFonts w:ascii="Vazirmatn" w:hAnsi="Vazirmatn"/>
          <w:b/>
        </w:rPr>
        <w:t>فرمول تشخیص:</w:t>
      </w:r>
      <w:r>
        <w:rPr>
          <w:rFonts w:ascii="Vazirmatn" w:hAnsi="Vazirmatn"/>
        </w:rPr>
        <w:t xml:space="preserve"> </w:t>
      </w:r>
      <w:r>
        <w:rPr>
          <w:rFonts w:ascii="Vazirmatn" w:hAnsi="Vazirmatn"/>
        </w:rPr>
        <w:t>۲ از ۳: (۱) درد شرسوفی تیپیک، (۲) Lipase ≥ ۳ برابر حد بالای نورمال، (۳) تصویربرداری تیپیک</w:t>
      </w:r>
    </w:p>
    <w:p>
      <w:pPr>
        <w:bidi w:val="1"/>
      </w:pPr>
      <w:r>
        <w:rPr>
          <w:rFonts w:ascii="Vazirmatn" w:hAnsi="Vazirmatn"/>
        </w:rPr>
        <w:t xml:space="preserve">⚗️ </w:t>
      </w:r>
      <w:r>
        <w:rPr>
          <w:rFonts w:ascii="Vazirmatn" w:hAnsi="Vazirmatn"/>
          <w:b/>
        </w:rPr>
        <w:t>فرمول تداوی:</w:t>
      </w:r>
      <w:r>
        <w:rPr>
          <w:rFonts w:ascii="Vazirmatn" w:hAnsi="Vazirmatn"/>
        </w:rPr>
        <w:t xml:space="preserve"> </w:t>
      </w:r>
      <w:r>
        <w:rPr>
          <w:rFonts w:ascii="Vazirmatn" w:hAnsi="Vazirmatn"/>
        </w:rPr>
        <w:t>مایع «متعادل» (نه تهاجمی) + مسکن کافی + تغذیهٔ فمی زود + بدون انتی‌بیوتیک پیشگیرانه + ERCP فقط در کلانژیت + کولی‌سیستکتومی در همان بستری (صفراوی)</w:t>
      </w:r>
    </w:p>
    <w:p>
      <w:pPr>
        <w:ind w:right="283" w:left="283"/>
        <w:bidi w:val="1"/>
      </w:pPr>
      <w:r>
        <w:rPr>
          <w:rFonts w:ascii="Vazirmatn" w:hAnsi="Vazirmatn"/>
          <w:color w:val="0F2744"/>
        </w:rPr>
        <w:t xml:space="preserve">💡 </w:t>
      </w:r>
      <w:r>
        <w:rPr>
          <w:rFonts w:ascii="Vazirmatn" w:hAnsi="Vazirmatn"/>
          <w:b/>
          <w:color w:val="0F2744"/>
        </w:rPr>
        <w:t>Memory Jogger:</w:t>
      </w:r>
      <w:r>
        <w:rPr>
          <w:rFonts w:ascii="Vazirmatn" w:hAnsi="Vazirmatn"/>
          <w:color w:val="0F2744"/>
        </w:rPr>
        <w:t xml:space="preserve"> «</w:t>
      </w:r>
      <w:r>
        <w:rPr>
          <w:rFonts w:ascii="Vazirmatn" w:hAnsi="Vazirmatn"/>
          <w:b/>
          <w:color w:val="0F2744"/>
        </w:rPr>
        <w:t>GET SMASHED</w:t>
      </w:r>
      <w:r>
        <w:rPr>
          <w:rFonts w:ascii="Vazirmatn" w:hAnsi="Vazirmatn"/>
          <w:color w:val="0F2744"/>
        </w:rPr>
        <w:t xml:space="preserve">» برای علل: </w:t>
      </w:r>
      <w:r>
        <w:rPr>
          <w:rFonts w:ascii="Vazirmatn" w:hAnsi="Vazirmatn"/>
          <w:b/>
          <w:color w:val="0F2744"/>
        </w:rPr>
        <w:t>G</w:t>
      </w:r>
      <w:r>
        <w:rPr>
          <w:rFonts w:ascii="Vazirmatn" w:hAnsi="Vazirmatn"/>
          <w:color w:val="0F2744"/>
        </w:rPr>
        <w:t xml:space="preserve">allstones، </w:t>
      </w:r>
      <w:r>
        <w:rPr>
          <w:rFonts w:ascii="Vazirmatn" w:hAnsi="Vazirmatn"/>
          <w:b/>
          <w:color w:val="0F2744"/>
        </w:rPr>
        <w:t>E</w:t>
      </w:r>
      <w:r>
        <w:rPr>
          <w:rFonts w:ascii="Vazirmatn" w:hAnsi="Vazirmatn"/>
          <w:color w:val="0F2744"/>
        </w:rPr>
        <w:t xml:space="preserve">thanol، </w:t>
      </w:r>
      <w:r>
        <w:rPr>
          <w:rFonts w:ascii="Vazirmatn" w:hAnsi="Vazirmatn"/>
          <w:b/>
          <w:color w:val="0F2744"/>
        </w:rPr>
        <w:t>T</w:t>
      </w:r>
      <w:r>
        <w:rPr>
          <w:rFonts w:ascii="Vazirmatn" w:hAnsi="Vazirmatn"/>
          <w:color w:val="0F2744"/>
        </w:rPr>
        <w:t xml:space="preserve">rauma، </w:t>
      </w:r>
      <w:r>
        <w:rPr>
          <w:rFonts w:ascii="Vazirmatn" w:hAnsi="Vazirmatn"/>
          <w:b/>
          <w:color w:val="0F2744"/>
        </w:rPr>
        <w:t>S</w:t>
      </w:r>
      <w:r>
        <w:rPr>
          <w:rFonts w:ascii="Vazirmatn" w:hAnsi="Vazirmatn"/>
          <w:color w:val="0F2744"/>
        </w:rPr>
        <w:t xml:space="preserve">teroids، </w:t>
      </w:r>
      <w:r>
        <w:rPr>
          <w:rFonts w:ascii="Vazirmatn" w:hAnsi="Vazirmatn"/>
          <w:b/>
          <w:color w:val="0F2744"/>
        </w:rPr>
        <w:t>M</w:t>
      </w:r>
      <w:r>
        <w:rPr>
          <w:rFonts w:ascii="Vazirmatn" w:hAnsi="Vazirmatn"/>
          <w:color w:val="0F2744"/>
        </w:rPr>
        <w:t xml:space="preserve">umps (و ویروس‌ها)، </w:t>
      </w:r>
      <w:r>
        <w:rPr>
          <w:rFonts w:ascii="Vazirmatn" w:hAnsi="Vazirmatn"/>
          <w:b/>
          <w:color w:val="0F2744"/>
        </w:rPr>
        <w:t>A</w:t>
      </w:r>
      <w:r>
        <w:rPr>
          <w:rFonts w:ascii="Vazirmatn" w:hAnsi="Vazirmatn"/>
          <w:color w:val="0F2744"/>
        </w:rPr>
        <w:t xml:space="preserve">utoimmune، </w:t>
      </w:r>
      <w:r>
        <w:rPr>
          <w:rFonts w:ascii="Vazirmatn" w:hAnsi="Vazirmatn"/>
          <w:b/>
          <w:color w:val="0F2744"/>
        </w:rPr>
        <w:t>S</w:t>
      </w:r>
      <w:r>
        <w:rPr>
          <w:rFonts w:ascii="Vazirmatn" w:hAnsi="Vazirmatn"/>
          <w:color w:val="0F2744"/>
        </w:rPr>
        <w:t xml:space="preserve">corpion sting (عقرب)، </w:t>
      </w:r>
      <w:r>
        <w:rPr>
          <w:rFonts w:ascii="Vazirmatn" w:hAnsi="Vazirmatn"/>
          <w:b/>
          <w:color w:val="0F2744"/>
        </w:rPr>
        <w:t>H</w:t>
      </w:r>
      <w:r>
        <w:rPr>
          <w:rFonts w:ascii="Vazirmatn" w:hAnsi="Vazirmatn"/>
          <w:color w:val="0F2744"/>
        </w:rPr>
        <w:t>ypertriglyceridaemia/</w:t>
      </w:r>
      <w:r>
        <w:rPr>
          <w:rFonts w:ascii="Vazirmatn" w:hAnsi="Vazirmatn"/>
          <w:b/>
          <w:color w:val="0F2744"/>
        </w:rPr>
        <w:t>H</w:t>
      </w:r>
      <w:r>
        <w:rPr>
          <w:rFonts w:ascii="Vazirmatn" w:hAnsi="Vazirmatn"/>
          <w:color w:val="0F2744"/>
        </w:rPr>
        <w:t xml:space="preserve">ypercalcaemia، </w:t>
      </w:r>
      <w:r>
        <w:rPr>
          <w:rFonts w:ascii="Vazirmatn" w:hAnsi="Vazirmatn"/>
          <w:b/>
          <w:color w:val="0F2744"/>
        </w:rPr>
        <w:t>E</w:t>
      </w:r>
      <w:r>
        <w:rPr>
          <w:rFonts w:ascii="Vazirmatn" w:hAnsi="Vazirmatn"/>
          <w:color w:val="0F2744"/>
        </w:rPr>
        <w:t xml:space="preserve">RCP، </w:t>
      </w:r>
      <w:r>
        <w:rPr>
          <w:rFonts w:ascii="Vazirmatn" w:hAnsi="Vazirmatn"/>
          <w:b/>
          <w:color w:val="0F2744"/>
        </w:rPr>
        <w:t>D</w:t>
      </w:r>
      <w:r>
        <w:rPr>
          <w:rFonts w:ascii="Vazirmatn" w:hAnsi="Vazirmatn"/>
          <w:color w:val="0F2744"/>
        </w:rPr>
        <w:t>rugs.</w:t>
      </w:r>
    </w:p>
    <w:p>
      <w:pPr>
        <w:spacing w:before="280"/>
        <w:bidi w:val="1"/>
      </w:pPr>
      <w:r>
        <w:rPr>
          <w:rFonts w:ascii="Vazirmatn" w:hAnsi="Vazirmatn"/>
          <w:b/>
          <w:color w:val="0F2744"/>
          <w:sz w:val="29"/>
        </w:rPr>
        <w:t>🔹 ۲. Definition &amp; Classification — Revised Atlanta 2012</w:t>
      </w:r>
    </w:p>
    <w:p>
      <w:pPr>
        <w:bidi w:val="1"/>
      </w:pPr>
      <w:r>
        <w:rPr>
          <w:rFonts w:ascii="Vazirmatn" w:hAnsi="Vazirmatn"/>
          <w:b/>
        </w:rPr>
        <w:t>انواع مورفولوژیک:</w:t>
      </w:r>
    </w:p>
    <w:p>
      <w:pPr>
        <w:ind w:right="340"/>
        <w:bidi w:val="1"/>
      </w:pPr>
      <w:r>
        <w:rPr>
          <w:color w:val="136F73"/>
        </w:rPr>
        <w:t xml:space="preserve">● </w:t>
      </w:r>
      <w:r>
        <w:rPr>
          <w:rFonts w:ascii="Vazirmatn" w:hAnsi="Vazirmatn"/>
          <w:b/>
        </w:rPr>
        <w:t>Interstitial oedematous pancreatitis</w:t>
      </w:r>
      <w:r>
        <w:rPr>
          <w:rFonts w:ascii="Vazirmatn" w:hAnsi="Vazirmatn"/>
        </w:rPr>
        <w:t xml:space="preserve"> (حدود ۸۵–۹۰ فیصد) — پانکراس متورم.</w:t>
      </w:r>
    </w:p>
    <w:p>
      <w:pPr>
        <w:ind w:right="340"/>
        <w:bidi w:val="1"/>
      </w:pPr>
      <w:r>
        <w:rPr>
          <w:color w:val="136F73"/>
        </w:rPr>
        <w:t xml:space="preserve">● </w:t>
      </w:r>
      <w:r>
        <w:rPr>
          <w:rFonts w:ascii="Vazirmatn" w:hAnsi="Vazirmatn"/>
          <w:b/>
        </w:rPr>
        <w:t>Necrotising pancreatitis</w:t>
      </w:r>
      <w:r>
        <w:rPr>
          <w:rFonts w:ascii="Vazirmatn" w:hAnsi="Vazirmatn"/>
        </w:rPr>
        <w:t xml:space="preserve"> (۵–۱۰ فیصد) — نکروز پانکراس و/یا نسج اطراف.</w:t>
      </w:r>
    </w:p>
    <w:p>
      <w:pPr>
        <w:bidi w:val="1"/>
      </w:pPr>
      <w:r>
        <w:rPr>
          <w:rFonts w:ascii="Vazirmatn" w:hAnsi="Vazirmatn"/>
          <w:b/>
        </w:rPr>
        <w:t>شدت:</w:t>
      </w:r>
    </w:p>
    <w:tbl>
      <w:tblPr>
        <w:tblStyle w:val="TableGrid"/>
        <w:tblW w:type="auto" w:w="0"/>
        <w:tblLook w:firstColumn="1" w:firstRow="1" w:lastColumn="0" w:lastRow="0" w:noHBand="0" w:noVBand="1" w:val="04A0"/>
      </w:tblPr>
      <w:tblGrid>
        <w:gridCol w:w="3437"/>
        <w:gridCol w:w="3437"/>
        <w:gridCol w:w="3437"/>
      </w:tblGrid>
      <w:tr>
        <w:tc>
          <w:tcPr>
            <w:tcW w:type="dxa" w:w="3437"/>
            <w:shd w:val="clear" w:fill="136f73"/>
          </w:tcPr>
          <w:p>
            <w:pPr>
              <w:bidi w:val="1"/>
            </w:pPr>
            <w:r/>
            <w:r>
              <w:rPr>
                <w:b/>
                <w:color w:val="FFFFFF"/>
                <w:sz w:val="19"/>
              </w:rPr>
              <w:t>شدت</w:t>
            </w:r>
          </w:p>
        </w:tc>
        <w:tc>
          <w:tcPr>
            <w:tcW w:type="dxa" w:w="3437"/>
            <w:shd w:val="clear" w:fill="136f73"/>
          </w:tcPr>
          <w:p>
            <w:pPr>
              <w:bidi w:val="1"/>
            </w:pPr>
            <w:r/>
            <w:r>
              <w:rPr>
                <w:b/>
                <w:color w:val="FFFFFF"/>
                <w:sz w:val="19"/>
              </w:rPr>
              <w:t>تعریف</w:t>
            </w:r>
          </w:p>
        </w:tc>
        <w:tc>
          <w:tcPr>
            <w:tcW w:type="dxa" w:w="3437"/>
            <w:shd w:val="clear" w:fill="136f73"/>
          </w:tcPr>
          <w:p>
            <w:pPr>
              <w:bidi w:val="1"/>
            </w:pPr>
            <w:r/>
            <w:r>
              <w:rPr>
                <w:b/>
                <w:color w:val="FFFFFF"/>
                <w:sz w:val="19"/>
              </w:rPr>
              <w:t>مرگ‌ومیر</w:t>
            </w:r>
          </w:p>
        </w:tc>
      </w:tr>
      <w:tr>
        <w:tc>
          <w:tcPr>
            <w:tcW w:type="dxa" w:w="3437"/>
          </w:tcPr>
          <w:p>
            <w:pPr>
              <w:bidi w:val="1"/>
            </w:pPr>
            <w:r>
              <w:rPr>
                <w:sz w:val="18"/>
              </w:rPr>
            </w:r>
            <w:r>
              <w:rPr>
                <w:rFonts w:ascii="Vazirmatn" w:hAnsi="Vazirmatn"/>
                <w:b/>
                <w:sz w:val="18"/>
              </w:rPr>
              <w:t>متوسط (Moderately severe)</w:t>
            </w:r>
          </w:p>
        </w:tc>
        <w:tc>
          <w:tcPr>
            <w:tcW w:type="dxa" w:w="3437"/>
          </w:tcPr>
          <w:p>
            <w:pPr>
              <w:bidi w:val="1"/>
            </w:pPr>
            <w:r>
              <w:rPr>
                <w:sz w:val="18"/>
              </w:rPr>
            </w:r>
            <w:r>
              <w:rPr>
                <w:rFonts w:ascii="Vazirmatn" w:hAnsi="Vazirmatn"/>
                <w:b/>
                <w:sz w:val="18"/>
              </w:rPr>
              <w:t>عدم کفایهٔ عضو گذرا (کمتر از ۴۸ ساعت)</w:t>
            </w:r>
            <w:r>
              <w:rPr>
                <w:rFonts w:ascii="Vazirmatn" w:hAnsi="Vazirmatn"/>
                <w:sz w:val="18"/>
              </w:rPr>
              <w:t xml:space="preserve"> و/یا اختلاطات موضعی یا تشدید امراض همراه</w:t>
            </w:r>
          </w:p>
        </w:tc>
        <w:tc>
          <w:tcPr>
            <w:tcW w:type="dxa" w:w="3437"/>
          </w:tcPr>
          <w:p>
            <w:pPr>
              <w:bidi w:val="1"/>
            </w:pPr>
            <w:r>
              <w:rPr>
                <w:sz w:val="18"/>
              </w:rPr>
            </w:r>
            <w:r>
              <w:rPr>
                <w:rFonts w:ascii="Vazirmatn" w:hAnsi="Vazirmatn"/>
                <w:sz w:val="18"/>
              </w:rPr>
              <w:t>پایین</w:t>
            </w:r>
          </w:p>
        </w:tc>
      </w:tr>
      <w:tr>
        <w:tc>
          <w:tcPr>
            <w:tcW w:type="dxa" w:w="3437"/>
          </w:tcPr>
          <w:p>
            <w:pPr>
              <w:bidi w:val="1"/>
            </w:pPr>
            <w:r>
              <w:rPr>
                <w:sz w:val="18"/>
              </w:rPr>
            </w:r>
            <w:r>
              <w:rPr>
                <w:rFonts w:ascii="Vazirmatn" w:hAnsi="Vazirmatn"/>
                <w:b/>
                <w:sz w:val="18"/>
              </w:rPr>
              <w:t>شدید (Severe)</w:t>
            </w:r>
          </w:p>
        </w:tc>
        <w:tc>
          <w:tcPr>
            <w:tcW w:type="dxa" w:w="3437"/>
          </w:tcPr>
          <w:p>
            <w:pPr>
              <w:bidi w:val="1"/>
            </w:pPr>
            <w:r>
              <w:rPr>
                <w:sz w:val="18"/>
              </w:rPr>
            </w:r>
            <w:r>
              <w:rPr>
                <w:rFonts w:ascii="Vazirmatn" w:hAnsi="Vazirmatn"/>
                <w:b/>
                <w:sz w:val="18"/>
              </w:rPr>
              <w:t>عدم کفایهٔ عضو دوامدار (بیش از ۴۸ ساعت)</w:t>
            </w:r>
            <w:r>
              <w:rPr>
                <w:rFonts w:ascii="Vazirmatn" w:hAnsi="Vazirmatn"/>
                <w:sz w:val="18"/>
              </w:rPr>
              <w:t xml:space="preserve"> — یک یا چند عضو</w:t>
            </w:r>
          </w:p>
        </w:tc>
        <w:tc>
          <w:tcPr>
            <w:tcW w:type="dxa" w:w="3437"/>
          </w:tcPr>
          <w:p>
            <w:pPr>
              <w:bidi w:val="1"/>
            </w:pPr>
            <w:r>
              <w:rPr>
                <w:sz w:val="18"/>
              </w:rPr>
            </w:r>
            <w:r>
              <w:rPr>
                <w:rFonts w:ascii="Vazirmatn" w:hAnsi="Vazirmatn"/>
                <w:b/>
                <w:sz w:val="18"/>
              </w:rPr>
              <w:t>۲۰–۴۰ فیصد</w:t>
            </w:r>
          </w:p>
        </w:tc>
      </w:tr>
    </w:tbl>
    <w:p>
      <w:pPr>
        <w:bidi w:val="1"/>
      </w:pPr>
      <w:r>
        <w:rPr>
          <w:rFonts w:ascii="Vazirmatn" w:hAnsi="Vazirmatn"/>
          <w:b/>
        </w:rPr>
        <w:t>عدم کفایهٔ عضو (Modified Marshall score ≥ ۲):</w:t>
      </w:r>
      <w:r>
        <w:rPr>
          <w:rFonts w:ascii="Vazirmatn" w:hAnsi="Vazirmatn"/>
        </w:rPr>
        <w:t xml:space="preserve"> تنفسی (</w:t>
      </w:r>
      <w:r>
        <w:rPr>
          <w:rFonts w:ascii="Vazirmatn" w:hAnsi="Vazirmatn"/>
          <w:b/>
        </w:rPr>
        <w:t>PaO₂/FiO₂ ≤ ۳۰۰</w:t>
      </w:r>
      <w:r>
        <w:rPr>
          <w:rFonts w:ascii="Vazirmatn" w:hAnsi="Vazirmatn"/>
        </w:rPr>
        <w:t>)، قلبی-عروقی (</w:t>
      </w:r>
      <w:r>
        <w:rPr>
          <w:rFonts w:ascii="Vazirmatn" w:hAnsi="Vazirmatn"/>
          <w:b/>
        </w:rPr>
        <w:t>SBP کمتر از ۹۰</w:t>
      </w:r>
      <w:r>
        <w:rPr>
          <w:rFonts w:ascii="Vazirmatn" w:hAnsi="Vazirmatn"/>
        </w:rPr>
        <w:t xml:space="preserve"> که به مایع جواب نمی‌دهد)، گرده (</w:t>
      </w:r>
      <w:r>
        <w:rPr>
          <w:rFonts w:ascii="Vazirmatn" w:hAnsi="Vazirmatn"/>
          <w:b/>
        </w:rPr>
        <w:t>کریاتینین ≥ ۱.۹ mg/dL</w:t>
      </w:r>
      <w:r>
        <w:rPr>
          <w:rFonts w:ascii="Vazirmatn" w:hAnsi="Vazirmatn"/>
        </w:rPr>
        <w:t xml:space="preserve"> — ۱۷۰ µmol/L).</w:t>
      </w:r>
    </w:p>
    <w:p>
      <w:pPr>
        <w:bidi w:val="1"/>
      </w:pPr>
      <w:r>
        <w:rPr>
          <w:rFonts w:ascii="Vazirmatn" w:hAnsi="Vazirmatn"/>
          <w:b/>
        </w:rPr>
        <w:t>اختلاطات موضعی (مطابق زمان):</w:t>
      </w:r>
    </w:p>
    <w:tbl>
      <w:tblPr>
        <w:tblStyle w:val="TableGrid"/>
        <w:tblW w:type="auto" w:w="0"/>
        <w:tblLook w:firstColumn="1" w:firstRow="1" w:lastColumn="0" w:lastRow="0" w:noHBand="0" w:noVBand="1" w:val="04A0"/>
      </w:tblPr>
      <w:tblGrid>
        <w:gridCol w:w="3437"/>
        <w:gridCol w:w="3437"/>
        <w:gridCol w:w="3437"/>
      </w:tblGrid>
      <w:tr>
        <w:tc>
          <w:tcPr>
            <w:tcW w:type="dxa" w:w="3437"/>
            <w:shd w:val="clear" w:fill="136f73"/>
          </w:tcPr>
          <w:p>
            <w:pPr>
              <w:bidi w:val="1"/>
            </w:pPr>
            <w:r/>
            <w:r>
              <w:rPr>
                <w:b/>
                <w:color w:val="FFFFFF"/>
                <w:sz w:val="19"/>
              </w:rPr>
            </w:r>
          </w:p>
        </w:tc>
        <w:tc>
          <w:tcPr>
            <w:tcW w:type="dxa" w:w="3437"/>
            <w:shd w:val="clear" w:fill="136f73"/>
          </w:tcPr>
          <w:p>
            <w:pPr>
              <w:bidi w:val="1"/>
            </w:pPr>
            <w:r/>
            <w:r>
              <w:rPr>
                <w:b/>
                <w:color w:val="FFFFFF"/>
                <w:sz w:val="19"/>
              </w:rPr>
              <w:t>**کمتر از ۴ هفته**</w:t>
            </w:r>
          </w:p>
        </w:tc>
        <w:tc>
          <w:tcPr>
            <w:tcW w:type="dxa" w:w="3437"/>
            <w:shd w:val="clear" w:fill="136f73"/>
          </w:tcPr>
          <w:p>
            <w:pPr>
              <w:bidi w:val="1"/>
            </w:pPr>
            <w:r/>
            <w:r>
              <w:rPr>
                <w:b/>
                <w:color w:val="FFFFFF"/>
                <w:sz w:val="19"/>
              </w:rPr>
              <w:t>**بیش از ۴ هفته** (با دیوار)</w:t>
            </w:r>
          </w:p>
        </w:tc>
      </w:tr>
      <w:tr>
        <w:tc>
          <w:tcPr>
            <w:tcW w:type="dxa" w:w="3437"/>
          </w:tcPr>
          <w:p>
            <w:pPr>
              <w:bidi w:val="1"/>
            </w:pPr>
            <w:r>
              <w:rPr>
                <w:sz w:val="18"/>
              </w:rPr>
            </w:r>
            <w:r>
              <w:rPr>
                <w:rFonts w:ascii="Vazirmatn" w:hAnsi="Vazirmatn"/>
                <w:b/>
                <w:sz w:val="18"/>
              </w:rPr>
              <w:t>با نکروز</w:t>
            </w:r>
          </w:p>
        </w:tc>
        <w:tc>
          <w:tcPr>
            <w:tcW w:type="dxa" w:w="3437"/>
          </w:tcPr>
          <w:p>
            <w:pPr>
              <w:bidi w:val="1"/>
            </w:pPr>
            <w:r>
              <w:rPr>
                <w:sz w:val="18"/>
              </w:rPr>
            </w:r>
            <w:r>
              <w:rPr>
                <w:rFonts w:ascii="Vazirmatn" w:hAnsi="Vazirmatn"/>
                <w:b/>
                <w:sz w:val="18"/>
              </w:rPr>
              <w:t>ANC</w:t>
            </w:r>
            <w:r>
              <w:rPr>
                <w:rFonts w:ascii="Vazirmatn" w:hAnsi="Vazirmatn"/>
                <w:sz w:val="18"/>
              </w:rPr>
              <w:t xml:space="preserve"> (Acute necrotic collection)</w:t>
            </w:r>
          </w:p>
        </w:tc>
        <w:tc>
          <w:tcPr>
            <w:tcW w:type="dxa" w:w="3437"/>
          </w:tcPr>
          <w:p>
            <w:pPr>
              <w:bidi w:val="1"/>
            </w:pPr>
            <w:r>
              <w:rPr>
                <w:sz w:val="18"/>
              </w:rPr>
            </w:r>
            <w:r>
              <w:rPr>
                <w:rFonts w:ascii="Vazirmatn" w:hAnsi="Vazirmatn"/>
                <w:b/>
                <w:sz w:val="18"/>
              </w:rPr>
              <w:t>WON</w:t>
            </w:r>
            <w:r>
              <w:rPr>
                <w:rFonts w:ascii="Vazirmatn" w:hAnsi="Vazirmatn"/>
                <w:sz w:val="18"/>
              </w:rPr>
              <w:t xml:space="preserve"> (Walled-off necrosis)</w:t>
            </w:r>
          </w:p>
        </w:tc>
      </w:tr>
    </w:tbl>
    <w:p>
      <w:pPr>
        <w:spacing w:before="280"/>
        <w:bidi w:val="1"/>
      </w:pPr>
      <w:r>
        <w:rPr>
          <w:rFonts w:ascii="Vazirmatn" w:hAnsi="Vazirmatn"/>
          <w:b/>
          <w:color w:val="0F2744"/>
          <w:sz w:val="29"/>
        </w:rPr>
        <w:t>🔹 ۳. Pathophysiology — Step-by-step</w:t>
      </w:r>
    </w:p>
    <w:p>
      <w:pPr>
        <w:ind w:right="340"/>
        <w:bidi w:val="1"/>
      </w:pPr>
      <w:r>
        <w:rPr>
          <w:b/>
          <w:color w:val="136F73"/>
        </w:rPr>
        <w:t xml:space="preserve">1. </w:t>
      </w:r>
      <w:r>
        <w:rPr>
          <w:rFonts w:ascii="Vazirmatn" w:hAnsi="Vazirmatn"/>
          <w:b/>
        </w:rPr>
        <w:t>ماشه:</w:t>
      </w:r>
      <w:r>
        <w:rPr>
          <w:rFonts w:ascii="Vazirmatn" w:hAnsi="Vazirmatn"/>
        </w:rPr>
        <w:t xml:space="preserve"> سنگ در Ampulla (انسداد + برگشت صفرا)، الکول (سمیت مستقیم حجرات Acinar، ترشحات غلیظ)، تری‌گلیسیرید (اسیدهای چرب آزاد سمی)، کلسیم بلند.</w:t>
      </w:r>
    </w:p>
    <w:p>
      <w:pPr>
        <w:ind w:right="340"/>
        <w:bidi w:val="1"/>
      </w:pPr>
      <w:r>
        <w:rPr>
          <w:b/>
          <w:color w:val="136F73"/>
        </w:rPr>
        <w:t xml:space="preserve">2. </w:t>
      </w:r>
      <w:r>
        <w:rPr>
          <w:rFonts w:ascii="Vazirmatn" w:hAnsi="Vazirmatn"/>
          <w:b/>
        </w:rPr>
        <w:t>فعال شدن داخل حجروی Trypsinogen ← Trypsin</w:t>
      </w:r>
      <w:r>
        <w:rPr>
          <w:rFonts w:ascii="Vazirmatn" w:hAnsi="Vazirmatn"/>
        </w:rPr>
        <w:t xml:space="preserve"> (کلسیم داخل حجروی ↑) ← فعال شدن انزایم‌های دیگر (</w:t>
      </w:r>
      <w:r>
        <w:rPr>
          <w:rFonts w:ascii="Vazirmatn" w:hAnsi="Vazirmatn"/>
          <w:b/>
        </w:rPr>
        <w:t>Elastase</w:t>
      </w:r>
      <w:r>
        <w:rPr>
          <w:rFonts w:ascii="Vazirmatn" w:hAnsi="Vazirmatn"/>
        </w:rPr>
        <w:t xml:space="preserve"> — تخریب عروق و خونریزی؛ </w:t>
      </w:r>
      <w:r>
        <w:rPr>
          <w:rFonts w:ascii="Vazirmatn" w:hAnsi="Vazirmatn"/>
          <w:b/>
        </w:rPr>
        <w:t>Phospholipase A2</w:t>
      </w:r>
      <w:r>
        <w:rPr>
          <w:rFonts w:ascii="Vazirmatn" w:hAnsi="Vazirmatn"/>
        </w:rPr>
        <w:t xml:space="preserve"> — آسیب ریه، Surfactant؛ </w:t>
      </w:r>
      <w:r>
        <w:rPr>
          <w:rFonts w:ascii="Vazirmatn" w:hAnsi="Vazirmatn"/>
          <w:b/>
        </w:rPr>
        <w:t>Lipase</w:t>
      </w:r>
      <w:r>
        <w:rPr>
          <w:rFonts w:ascii="Vazirmatn" w:hAnsi="Vazirmatn"/>
        </w:rPr>
        <w:t xml:space="preserve"> — </w:t>
      </w:r>
      <w:r>
        <w:rPr>
          <w:rFonts w:ascii="Vazirmatn" w:hAnsi="Vazirmatn"/>
          <w:b/>
        </w:rPr>
        <w:t>نکروز چربی</w:t>
      </w:r>
      <w:r>
        <w:rPr>
          <w:rFonts w:ascii="Vazirmatn" w:hAnsi="Vazirmatn"/>
        </w:rPr>
        <w:t xml:space="preserve"> ← </w:t>
      </w:r>
      <w:r>
        <w:rPr>
          <w:rFonts w:ascii="Vazirmatn" w:hAnsi="Vazirmatn"/>
          <w:b/>
        </w:rPr>
        <w:t>صابونی شدن</w:t>
      </w:r>
      <w:r>
        <w:rPr>
          <w:rFonts w:ascii="Vazirmatn" w:hAnsi="Vazirmatn"/>
        </w:rPr>
        <w:t xml:space="preserve"> با کلسیم ← </w:t>
      </w:r>
      <w:r>
        <w:rPr>
          <w:rFonts w:ascii="Vazirmatn" w:hAnsi="Vazirmatn"/>
          <w:b/>
        </w:rPr>
        <w:t>هایپوکلسیمی</w:t>
      </w:r>
      <w:r>
        <w:rPr>
          <w:rFonts w:ascii="Vazirmatn" w:hAnsi="Vazirmatn"/>
        </w:rPr>
        <w:t>).</w:t>
      </w:r>
    </w:p>
    <w:p>
      <w:pPr>
        <w:ind w:right="340"/>
        <w:bidi w:val="1"/>
      </w:pPr>
      <w:r>
        <w:rPr>
          <w:b/>
          <w:color w:val="136F73"/>
        </w:rPr>
        <w:t xml:space="preserve">3. </w:t>
      </w:r>
      <w:r>
        <w:rPr>
          <w:rFonts w:ascii="Vazirmatn" w:hAnsi="Vazirmatn"/>
          <w:b/>
        </w:rPr>
        <w:t>خودهضمی (Autodigestion)</w:t>
      </w:r>
      <w:r>
        <w:rPr>
          <w:rFonts w:ascii="Vazirmatn" w:hAnsi="Vazirmatn"/>
        </w:rPr>
        <w:t xml:space="preserve"> + فعال شدن </w:t>
      </w:r>
      <w:r>
        <w:rPr>
          <w:rFonts w:ascii="Vazirmatn" w:hAnsi="Vazirmatn"/>
          <w:b/>
        </w:rPr>
        <w:t>سایتوکاین‌ها</w:t>
      </w:r>
      <w:r>
        <w:rPr>
          <w:rFonts w:ascii="Vazirmatn" w:hAnsi="Vazirmatn"/>
        </w:rPr>
        <w:t xml:space="preserve"> (IL-1، IL-6، TNF-α) ← </w:t>
      </w:r>
      <w:r>
        <w:rPr>
          <w:rFonts w:ascii="Vazirmatn" w:hAnsi="Vazirmatn"/>
          <w:b/>
        </w:rPr>
        <w:t>SIRS</w:t>
      </w:r>
      <w:r>
        <w:rPr>
          <w:rFonts w:ascii="Vazirmatn" w:hAnsi="Vazirmatn"/>
        </w:rPr>
        <w:t>.</w:t>
      </w:r>
    </w:p>
    <w:p>
      <w:pPr>
        <w:ind w:right="340"/>
        <w:bidi w:val="1"/>
      </w:pPr>
      <w:r>
        <w:rPr>
          <w:b/>
          <w:color w:val="136F73"/>
        </w:rPr>
        <w:t xml:space="preserve">4. </w:t>
      </w:r>
      <w:r>
        <w:rPr>
          <w:rFonts w:ascii="Vazirmatn" w:hAnsi="Vazirmatn"/>
          <w:b/>
        </w:rPr>
        <w:t>نشت مویرگی</w:t>
      </w:r>
      <w:r>
        <w:rPr>
          <w:rFonts w:ascii="Vazirmatn" w:hAnsi="Vazirmatn"/>
        </w:rPr>
        <w:t xml:space="preserve"> ← </w:t>
      </w:r>
      <w:r>
        <w:rPr>
          <w:rFonts w:ascii="Vazirmatn" w:hAnsi="Vazirmatn"/>
          <w:b/>
        </w:rPr>
        <w:t>از دست رفتن مایع به فضای سوم</w:t>
      </w:r>
      <w:r>
        <w:rPr>
          <w:rFonts w:ascii="Vazirmatn" w:hAnsi="Vazirmatn"/>
        </w:rPr>
        <w:t xml:space="preserve"> ← </w:t>
      </w:r>
      <w:r>
        <w:rPr>
          <w:rFonts w:ascii="Vazirmatn" w:hAnsi="Vazirmatn"/>
          <w:b/>
        </w:rPr>
        <w:t>هایپوولمی، هموکانسنتریشن، AKI</w:t>
      </w:r>
      <w:r>
        <w:rPr>
          <w:rFonts w:ascii="Vazirmatn" w:hAnsi="Vazirmatn"/>
        </w:rPr>
        <w:t>.</w:t>
      </w:r>
    </w:p>
    <w:p>
      <w:pPr>
        <w:ind w:right="340"/>
        <w:bidi w:val="1"/>
      </w:pPr>
      <w:r>
        <w:rPr>
          <w:b/>
          <w:color w:val="136F73"/>
        </w:rPr>
        <w:t xml:space="preserve">5. </w:t>
      </w:r>
      <w:r>
        <w:rPr>
          <w:rFonts w:ascii="Vazirmatn" w:hAnsi="Vazirmatn"/>
        </w:rPr>
        <w:t xml:space="preserve">SIRS دوامدار ← </w:t>
      </w:r>
      <w:r>
        <w:rPr>
          <w:rFonts w:ascii="Vazirmatn" w:hAnsi="Vazirmatn"/>
          <w:b/>
        </w:rPr>
        <w:t>ARDS</w:t>
      </w:r>
      <w:r>
        <w:rPr>
          <w:rFonts w:ascii="Vazirmatn" w:hAnsi="Vazirmatn"/>
        </w:rPr>
        <w:t xml:space="preserve"> (فصل ۲۲)، </w:t>
      </w:r>
      <w:r>
        <w:rPr>
          <w:rFonts w:ascii="Vazirmatn" w:hAnsi="Vazirmatn"/>
          <w:b/>
        </w:rPr>
        <w:t>شوک</w:t>
      </w:r>
      <w:r>
        <w:rPr>
          <w:rFonts w:ascii="Vazirmatn" w:hAnsi="Vazirmatn"/>
        </w:rPr>
        <w:t xml:space="preserve">، </w:t>
      </w:r>
      <w:r>
        <w:rPr>
          <w:rFonts w:ascii="Vazirmatn" w:hAnsi="Vazirmatn"/>
          <w:b/>
        </w:rPr>
        <w:t>AKI</w:t>
      </w:r>
      <w:r>
        <w:rPr>
          <w:rFonts w:ascii="Vazirmatn" w:hAnsi="Vazirmatn"/>
        </w:rPr>
        <w:t xml:space="preserve">، DIC ← </w:t>
      </w:r>
      <w:r>
        <w:rPr>
          <w:rFonts w:ascii="Vazirmatn" w:hAnsi="Vazirmatn"/>
          <w:b/>
        </w:rPr>
        <w:t>عدم کفایهٔ چند عضو</w:t>
      </w:r>
      <w:r>
        <w:rPr>
          <w:rFonts w:ascii="Vazirmatn" w:hAnsi="Vazirmatn"/>
        </w:rPr>
        <w:t xml:space="preserve"> (</w:t>
      </w:r>
      <w:r>
        <w:rPr>
          <w:rFonts w:ascii="Vazirmatn" w:hAnsi="Vazirmatn"/>
          <w:b/>
        </w:rPr>
        <w:t>فاز اول — ۱–۲ هفتهٔ اول</w:t>
      </w:r>
      <w:r>
        <w:rPr>
          <w:rFonts w:ascii="Vazirmatn" w:hAnsi="Vazirmatn"/>
        </w:rPr>
        <w:t>).</w:t>
      </w:r>
    </w:p>
    <w:p>
      <w:pPr>
        <w:ind w:right="340"/>
        <w:bidi w:val="1"/>
      </w:pPr>
      <w:r>
        <w:rPr>
          <w:b/>
          <w:color w:val="136F73"/>
        </w:rPr>
        <w:t xml:space="preserve">6. </w:t>
      </w:r>
      <w:r>
        <w:rPr>
          <w:rFonts w:ascii="Vazirmatn" w:hAnsi="Vazirmatn"/>
          <w:b/>
        </w:rPr>
        <w:t>فاز دوم (بعد از ۲ هفته):</w:t>
      </w:r>
      <w:r>
        <w:rPr>
          <w:rFonts w:ascii="Vazirmatn" w:hAnsi="Vazirmatn"/>
        </w:rPr>
        <w:t xml:space="preserve"> </w:t>
      </w:r>
      <w:r>
        <w:rPr>
          <w:rFonts w:ascii="Vazirmatn" w:hAnsi="Vazirmatn"/>
          <w:b/>
        </w:rPr>
        <w:t>انتان نکروز</w:t>
      </w:r>
      <w:r>
        <w:rPr>
          <w:rFonts w:ascii="Vazirmatn" w:hAnsi="Vazirmatn"/>
        </w:rPr>
        <w:t xml:space="preserve"> (انتقال باکتری از روده) ← </w:t>
      </w:r>
      <w:r>
        <w:rPr>
          <w:rFonts w:ascii="Vazirmatn" w:hAnsi="Vazirmatn"/>
          <w:b/>
        </w:rPr>
        <w:t>سپسیس</w:t>
      </w:r>
      <w:r>
        <w:rPr>
          <w:rFonts w:ascii="Vazirmatn" w:hAnsi="Vazirmatn"/>
        </w:rPr>
        <w:t xml:space="preserve"> ← مرگ‌ومیر دوم.</w:t>
      </w:r>
    </w:p>
    <w:p>
      <w:pPr>
        <w:spacing w:before="280"/>
        <w:bidi w:val="1"/>
      </w:pPr>
      <w:r>
        <w:rPr>
          <w:rFonts w:ascii="Vazirmatn" w:hAnsi="Vazirmatn"/>
          <w:b/>
          <w:color w:val="0F2744"/>
          <w:sz w:val="29"/>
        </w:rPr>
        <w:t>🔹 ۴. Etiology &amp; Risk Factors</w:t>
      </w:r>
    </w:p>
    <w:tbl>
      <w:tblPr>
        <w:tblStyle w:val="TableGrid"/>
        <w:tblW w:type="auto" w:w="0"/>
        <w:tblLook w:firstColumn="1" w:firstRow="1" w:lastColumn="0" w:lastRow="0" w:noHBand="0" w:noVBand="1" w:val="04A0"/>
      </w:tblPr>
      <w:tblGrid>
        <w:gridCol w:w="5156"/>
        <w:gridCol w:w="5156"/>
      </w:tblGrid>
      <w:tr>
        <w:tc>
          <w:tcPr>
            <w:tcW w:type="dxa" w:w="5156"/>
            <w:shd w:val="clear" w:fill="136f73"/>
          </w:tcPr>
          <w:p>
            <w:pPr>
              <w:bidi w:val="1"/>
            </w:pPr>
            <w:r/>
            <w:r>
              <w:rPr>
                <w:b/>
                <w:color w:val="FFFFFF"/>
                <w:sz w:val="19"/>
              </w:rPr>
              <w:t>علت</w:t>
            </w:r>
          </w:p>
        </w:tc>
        <w:tc>
          <w:tcPr>
            <w:tcW w:type="dxa" w:w="5156"/>
            <w:shd w:val="clear" w:fill="136f73"/>
          </w:tcPr>
          <w:p>
            <w:pPr>
              <w:bidi w:val="1"/>
            </w:pPr>
            <w:r/>
            <w:r>
              <w:rPr>
                <w:b/>
                <w:color w:val="FFFFFF"/>
                <w:sz w:val="19"/>
              </w:rPr>
              <w:t>نکات</w:t>
            </w:r>
          </w:p>
        </w:tc>
      </w:tr>
      <w:tr>
        <w:tc>
          <w:tcPr>
            <w:tcW w:type="dxa" w:w="5156"/>
          </w:tcPr>
          <w:p>
            <w:pPr>
              <w:bidi w:val="1"/>
            </w:pPr>
            <w:r>
              <w:rPr>
                <w:sz w:val="18"/>
              </w:rPr>
            </w:r>
            <w:r>
              <w:rPr>
                <w:rFonts w:ascii="Vazirmatn" w:hAnsi="Vazirmatn"/>
                <w:b/>
                <w:sz w:val="18"/>
              </w:rPr>
              <w:t>الکول</w:t>
            </w:r>
            <w:r>
              <w:rPr>
                <w:rFonts w:ascii="Vazirmatn" w:hAnsi="Vazirmatn"/>
                <w:sz w:val="18"/>
              </w:rPr>
              <w:t xml:space="preserve"> (۲۵–۳۵ فیصد در غرب؛ کمتر در افغانستان)</w:t>
            </w:r>
          </w:p>
        </w:tc>
        <w:tc>
          <w:tcPr>
            <w:tcW w:type="dxa" w:w="5156"/>
          </w:tcPr>
          <w:p>
            <w:pPr>
              <w:bidi w:val="1"/>
            </w:pPr>
            <w:r>
              <w:rPr>
                <w:sz w:val="18"/>
              </w:rPr>
            </w:r>
            <w:r>
              <w:rPr>
                <w:rFonts w:ascii="Vazirmatn" w:hAnsi="Vazirmatn"/>
                <w:sz w:val="18"/>
              </w:rPr>
              <w:t>معمولاً سال‌ها مصرف زیاد (بیش از ۴–۵ پیک روزانه)</w:t>
            </w:r>
          </w:p>
        </w:tc>
      </w:tr>
      <w:tr>
        <w:tc>
          <w:tcPr>
            <w:tcW w:type="dxa" w:w="5156"/>
          </w:tcPr>
          <w:p>
            <w:pPr>
              <w:bidi w:val="1"/>
            </w:pPr>
            <w:r>
              <w:rPr>
                <w:sz w:val="18"/>
              </w:rPr>
            </w:r>
            <w:r>
              <w:rPr>
                <w:rFonts w:ascii="Vazirmatn" w:hAnsi="Vazirmatn"/>
                <w:b/>
                <w:sz w:val="18"/>
              </w:rPr>
              <w:t>Hypertriglyceridaemia</w:t>
            </w:r>
          </w:p>
        </w:tc>
        <w:tc>
          <w:tcPr>
            <w:tcW w:type="dxa" w:w="5156"/>
          </w:tcPr>
          <w:p>
            <w:pPr>
              <w:bidi w:val="1"/>
            </w:pPr>
            <w:r>
              <w:rPr>
                <w:sz w:val="18"/>
              </w:rPr>
            </w:r>
            <w:r>
              <w:rPr>
                <w:rFonts w:ascii="Vazirmatn" w:hAnsi="Vazirmatn"/>
                <w:b/>
                <w:sz w:val="18"/>
              </w:rPr>
              <w:t>TG بیش از ۱۰۰۰ mg/dL</w:t>
            </w:r>
            <w:r>
              <w:rPr>
                <w:rFonts w:ascii="Vazirmatn" w:hAnsi="Vazirmatn"/>
                <w:sz w:val="18"/>
              </w:rPr>
              <w:t xml:space="preserve"> (۱۱.۳ mmol/L)؛ دیابت کنترول‌نشده، حاملگی، استروجن، الکول</w:t>
            </w:r>
          </w:p>
        </w:tc>
      </w:tr>
      <w:tr>
        <w:tc>
          <w:tcPr>
            <w:tcW w:type="dxa" w:w="5156"/>
          </w:tcPr>
          <w:p>
            <w:pPr>
              <w:bidi w:val="1"/>
            </w:pPr>
            <w:r>
              <w:rPr>
                <w:sz w:val="18"/>
              </w:rPr>
            </w:r>
            <w:r>
              <w:rPr>
                <w:rFonts w:ascii="Vazirmatn" w:hAnsi="Vazirmatn"/>
                <w:b/>
                <w:sz w:val="18"/>
              </w:rPr>
              <w:t>Hypercalcaemia</w:t>
            </w:r>
          </w:p>
        </w:tc>
        <w:tc>
          <w:tcPr>
            <w:tcW w:type="dxa" w:w="5156"/>
          </w:tcPr>
          <w:p>
            <w:pPr>
              <w:bidi w:val="1"/>
            </w:pPr>
            <w:r>
              <w:rPr>
                <w:sz w:val="18"/>
              </w:rPr>
            </w:r>
            <w:r>
              <w:rPr>
                <w:rFonts w:ascii="Vazirmatn" w:hAnsi="Vazirmatn"/>
                <w:sz w:val="18"/>
              </w:rPr>
              <w:t>هایپرپاراتایرویدیزم، سرطان</w:t>
            </w:r>
          </w:p>
        </w:tc>
      </w:tr>
      <w:tr>
        <w:tc>
          <w:tcPr>
            <w:tcW w:type="dxa" w:w="5156"/>
          </w:tcPr>
          <w:p>
            <w:pPr>
              <w:bidi w:val="1"/>
            </w:pPr>
            <w:r>
              <w:rPr>
                <w:sz w:val="18"/>
              </w:rPr>
            </w:r>
            <w:r>
              <w:rPr>
                <w:rFonts w:ascii="Vazirmatn" w:hAnsi="Vazirmatn"/>
                <w:b/>
                <w:sz w:val="18"/>
              </w:rPr>
              <w:t>ERCP</w:t>
            </w:r>
          </w:p>
        </w:tc>
        <w:tc>
          <w:tcPr>
            <w:tcW w:type="dxa" w:w="5156"/>
          </w:tcPr>
          <w:p>
            <w:pPr>
              <w:bidi w:val="1"/>
            </w:pPr>
            <w:r>
              <w:rPr>
                <w:sz w:val="18"/>
              </w:rPr>
            </w:r>
            <w:r>
              <w:rPr>
                <w:rFonts w:ascii="Vazirmatn" w:hAnsi="Vazirmatn"/>
                <w:sz w:val="18"/>
              </w:rPr>
              <w:t xml:space="preserve">حدود ۳–۵ فیصد؛ پیشگیری با </w:t>
            </w:r>
            <w:r>
              <w:rPr>
                <w:rFonts w:ascii="Vazirmatn" w:hAnsi="Vazirmatn"/>
                <w:b/>
                <w:sz w:val="18"/>
              </w:rPr>
              <w:t>Indomethacin/Diclofenac ۱۰۰ mg مقعدی</w:t>
            </w:r>
            <w:r>
              <w:rPr>
                <w:rFonts w:ascii="Vazirmatn" w:hAnsi="Vazirmatn"/>
                <w:sz w:val="18"/>
              </w:rPr>
              <w:t xml:space="preserve"> پیش یا بلافاصله پس از ERCP + Stent پانکراسی در پرخطر + </w:t>
            </w:r>
            <w:r>
              <w:rPr>
                <w:rFonts w:ascii="Vazirmatn" w:hAnsi="Vazirmatn"/>
                <w:b/>
                <w:sz w:val="18"/>
              </w:rPr>
              <w:t>مایع LR تهاجمی حین ERCP</w:t>
            </w:r>
          </w:p>
        </w:tc>
      </w:tr>
      <w:tr>
        <w:tc>
          <w:tcPr>
            <w:tcW w:type="dxa" w:w="5156"/>
          </w:tcPr>
          <w:p>
            <w:pPr>
              <w:bidi w:val="1"/>
            </w:pPr>
            <w:r>
              <w:rPr>
                <w:sz w:val="18"/>
              </w:rPr>
            </w:r>
            <w:r>
              <w:rPr>
                <w:rFonts w:ascii="Vazirmatn" w:hAnsi="Vazirmatn"/>
                <w:b/>
                <w:sz w:val="18"/>
              </w:rPr>
              <w:t>دواها</w:t>
            </w:r>
          </w:p>
        </w:tc>
        <w:tc>
          <w:tcPr>
            <w:tcW w:type="dxa" w:w="5156"/>
          </w:tcPr>
          <w:p>
            <w:pPr>
              <w:bidi w:val="1"/>
            </w:pPr>
            <w:r>
              <w:rPr>
                <w:sz w:val="18"/>
              </w:rPr>
            </w:r>
            <w:r>
              <w:rPr>
                <w:rFonts w:ascii="Vazirmatn" w:hAnsi="Vazirmatn"/>
                <w:sz w:val="18"/>
              </w:rPr>
              <w:t xml:space="preserve">Azathioprine/6-MP، </w:t>
            </w:r>
            <w:r>
              <w:rPr>
                <w:rFonts w:ascii="Vazirmatn" w:hAnsi="Vazirmatn"/>
                <w:b/>
                <w:sz w:val="18"/>
              </w:rPr>
              <w:t>Valproate</w:t>
            </w:r>
            <w:r>
              <w:rPr>
                <w:rFonts w:ascii="Vazirmatn" w:hAnsi="Vazirmatn"/>
                <w:sz w:val="18"/>
              </w:rPr>
              <w:t xml:space="preserve">، Didanosine، </w:t>
            </w:r>
            <w:r>
              <w:rPr>
                <w:rFonts w:ascii="Vazirmatn" w:hAnsi="Vazirmatn"/>
                <w:b/>
                <w:sz w:val="18"/>
              </w:rPr>
              <w:t>Pentamidine</w:t>
            </w:r>
            <w:r>
              <w:rPr>
                <w:rFonts w:ascii="Vazirmatn" w:hAnsi="Vazirmatn"/>
                <w:sz w:val="18"/>
              </w:rPr>
              <w:t xml:space="preserve">، Tetracycline، </w:t>
            </w:r>
            <w:r>
              <w:rPr>
                <w:rFonts w:ascii="Vazirmatn" w:hAnsi="Vazirmatn"/>
                <w:b/>
                <w:sz w:val="18"/>
              </w:rPr>
              <w:t>Furosemide/Thiazide</w:t>
            </w:r>
            <w:r>
              <w:rPr>
                <w:rFonts w:ascii="Vazirmatn" w:hAnsi="Vazirmatn"/>
                <w:sz w:val="18"/>
              </w:rPr>
              <w:t xml:space="preserve">، استروجن، </w:t>
            </w:r>
            <w:r>
              <w:rPr>
                <w:rFonts w:ascii="Vazirmatn" w:hAnsi="Vazirmatn"/>
                <w:b/>
                <w:sz w:val="18"/>
              </w:rPr>
              <w:t>GLP-1 RA</w:t>
            </w:r>
            <w:r>
              <w:rPr>
                <w:rFonts w:ascii="Vazirmatn" w:hAnsi="Vazirmatn"/>
                <w:sz w:val="18"/>
              </w:rPr>
              <w:t xml:space="preserve"> (ارتباط احتمالی)، L-asparaginase، Sulfasalazine</w:t>
            </w:r>
          </w:p>
        </w:tc>
      </w:tr>
      <w:tr>
        <w:tc>
          <w:tcPr>
            <w:tcW w:type="dxa" w:w="5156"/>
          </w:tcPr>
          <w:p>
            <w:pPr>
              <w:bidi w:val="1"/>
            </w:pPr>
            <w:r>
              <w:rPr>
                <w:sz w:val="18"/>
              </w:rPr>
            </w:r>
            <w:r>
              <w:rPr>
                <w:rFonts w:ascii="Vazirmatn" w:hAnsi="Vazirmatn"/>
                <w:b/>
                <w:sz w:val="18"/>
              </w:rPr>
              <w:t>دیگر</w:t>
            </w:r>
          </w:p>
        </w:tc>
        <w:tc>
          <w:tcPr>
            <w:tcW w:type="dxa" w:w="5156"/>
          </w:tcPr>
          <w:p>
            <w:pPr>
              <w:bidi w:val="1"/>
            </w:pPr>
            <w:r>
              <w:rPr>
                <w:sz w:val="18"/>
              </w:rPr>
            </w:r>
            <w:r>
              <w:rPr>
                <w:rFonts w:ascii="Vazirmatn" w:hAnsi="Vazirmatn"/>
                <w:sz w:val="18"/>
              </w:rPr>
              <w:t xml:space="preserve">ترومه، عمل جراحی، </w:t>
            </w:r>
            <w:r>
              <w:rPr>
                <w:rFonts w:ascii="Vazirmatn" w:hAnsi="Vazirmatn"/>
                <w:b/>
                <w:sz w:val="18"/>
              </w:rPr>
              <w:t>Autoimmune (IgG4)</w:t>
            </w:r>
            <w:r>
              <w:rPr>
                <w:rFonts w:ascii="Vazirmatn" w:hAnsi="Vazirmatn"/>
                <w:sz w:val="18"/>
              </w:rPr>
              <w:t xml:space="preserve">، </w:t>
            </w:r>
            <w:r>
              <w:rPr>
                <w:rFonts w:ascii="Vazirmatn" w:hAnsi="Vazirmatn"/>
                <w:b/>
                <w:sz w:val="18"/>
              </w:rPr>
              <w:t>ویروس‌ها</w:t>
            </w:r>
            <w:r>
              <w:rPr>
                <w:rFonts w:ascii="Vazirmatn" w:hAnsi="Vazirmatn"/>
                <w:sz w:val="18"/>
              </w:rPr>
              <w:t xml:space="preserve"> (Mumps، Coxsackie، CMV، HIV)، </w:t>
            </w:r>
            <w:r>
              <w:rPr>
                <w:rFonts w:ascii="Vazirmatn" w:hAnsi="Vazirmatn"/>
                <w:b/>
                <w:sz w:val="18"/>
              </w:rPr>
              <w:t>پارازیت‌ها</w:t>
            </w:r>
            <w:r>
              <w:rPr>
                <w:rFonts w:ascii="Vazirmatn" w:hAnsi="Vazirmatn"/>
                <w:sz w:val="18"/>
              </w:rPr>
              <w:t xml:space="preserve"> (</w:t>
            </w:r>
            <w:r>
              <w:rPr>
                <w:rFonts w:ascii="Vazirmatn" w:hAnsi="Vazirmatn"/>
                <w:b/>
                <w:sz w:val="18"/>
              </w:rPr>
              <w:t>Ascaris</w:t>
            </w:r>
            <w:r>
              <w:rPr>
                <w:rFonts w:ascii="Vazirmatn" w:hAnsi="Vazirmatn"/>
                <w:sz w:val="18"/>
              </w:rPr>
              <w:t xml:space="preserve"> — ⚠️ </w:t>
            </w:r>
            <w:r>
              <w:rPr>
                <w:rFonts w:ascii="Vazirmatn" w:hAnsi="Vazirmatn"/>
                <w:b/>
                <w:sz w:val="18"/>
              </w:rPr>
              <w:t>در افغانستان مهم</w:t>
            </w:r>
            <w:r>
              <w:rPr>
                <w:rFonts w:ascii="Vazirmatn" w:hAnsi="Vazirmatn"/>
                <w:sz w:val="18"/>
              </w:rPr>
              <w:t xml:space="preserve"> — کرم در Ampulla/CBD)، </w:t>
            </w:r>
            <w:r>
              <w:rPr>
                <w:rFonts w:ascii="Vazirmatn" w:hAnsi="Vazirmatn"/>
                <w:b/>
                <w:sz w:val="18"/>
              </w:rPr>
              <w:t>عقرب‌زدگی</w:t>
            </w:r>
            <w:r>
              <w:rPr>
                <w:rFonts w:ascii="Vazirmatn" w:hAnsi="Vazirmatn"/>
                <w:sz w:val="18"/>
              </w:rPr>
              <w:t xml:space="preserve"> (Tityus)، </w:t>
            </w:r>
            <w:r>
              <w:rPr>
                <w:rFonts w:ascii="Vazirmatn" w:hAnsi="Vazirmatn"/>
                <w:b/>
                <w:sz w:val="18"/>
              </w:rPr>
              <w:t>Pancreas divisum</w:t>
            </w:r>
            <w:r>
              <w:rPr>
                <w:rFonts w:ascii="Vazirmatn" w:hAnsi="Vazirmatn"/>
                <w:sz w:val="18"/>
              </w:rPr>
              <w:t xml:space="preserve">، </w:t>
            </w:r>
            <w:r>
              <w:rPr>
                <w:rFonts w:ascii="Vazirmatn" w:hAnsi="Vazirmatn"/>
                <w:b/>
                <w:sz w:val="18"/>
              </w:rPr>
              <w:t>تومورها</w:t>
            </w:r>
            <w:r>
              <w:rPr>
                <w:rFonts w:ascii="Vazirmatn" w:hAnsi="Vazirmatn"/>
                <w:sz w:val="18"/>
              </w:rPr>
              <w:t xml:space="preserve"> (سرطان پانکراس و IPMN — ⚠️ </w:t>
            </w:r>
            <w:r>
              <w:rPr>
                <w:rFonts w:ascii="Vazirmatn" w:hAnsi="Vazirmatn"/>
                <w:b/>
                <w:sz w:val="18"/>
              </w:rPr>
              <w:t>در مریض بیش از ۴۰ سال با پانکراتیت بی‌دلیل</w:t>
            </w:r>
            <w:r>
              <w:rPr>
                <w:rFonts w:ascii="Vazirmatn" w:hAnsi="Vazirmatn"/>
                <w:sz w:val="18"/>
              </w:rPr>
              <w:t xml:space="preserve"> تصویربرداری)، جنیتیکی (PRSS1، SPINK1، CFTR)، </w:t>
            </w:r>
            <w:r>
              <w:rPr>
                <w:rFonts w:ascii="Vazirmatn" w:hAnsi="Vazirmatn"/>
                <w:b/>
                <w:sz w:val="18"/>
              </w:rPr>
              <w:t>Idiopathic</w:t>
            </w:r>
            <w:r>
              <w:rPr>
                <w:rFonts w:ascii="Vazirmatn" w:hAnsi="Vazirmatn"/>
                <w:sz w:val="18"/>
              </w:rPr>
              <w:t xml:space="preserve"> (۱۰–۲۰ فیصد)</w:t>
            </w:r>
          </w:p>
        </w:tc>
      </w:tr>
    </w:tbl>
    <w:p>
      <w:pPr>
        <w:spacing w:before="280"/>
        <w:bidi w:val="1"/>
      </w:pPr>
      <w:r>
        <w:rPr>
          <w:rFonts w:ascii="Vazirmatn" w:hAnsi="Vazirmatn"/>
          <w:b/>
          <w:color w:val="0F2744"/>
          <w:sz w:val="29"/>
        </w:rPr>
        <w:t>🔹 ۵. Symptoms &amp; Signs</w:t>
      </w:r>
    </w:p>
    <w:p>
      <w:pPr>
        <w:ind w:right="340"/>
        <w:bidi w:val="1"/>
      </w:pPr>
      <w:r>
        <w:rPr>
          <w:color w:val="136F73"/>
        </w:rPr>
        <w:t xml:space="preserve">● </w:t>
      </w:r>
      <w:r>
        <w:rPr>
          <w:rFonts w:ascii="Vazirmatn" w:hAnsi="Vazirmatn"/>
          <w:b/>
        </w:rPr>
        <w:t>درد شرسوفی حاد، شدید، ثابت</w:t>
      </w:r>
      <w:r>
        <w:rPr>
          <w:rFonts w:ascii="Vazirmatn" w:hAnsi="Vazirmatn"/>
        </w:rPr>
        <w:t xml:space="preserve"> که </w:t>
      </w:r>
      <w:r>
        <w:rPr>
          <w:rFonts w:ascii="Vazirmatn" w:hAnsi="Vazirmatn"/>
          <w:b/>
        </w:rPr>
        <w:t>به کمر</w:t>
      </w:r>
      <w:r>
        <w:rPr>
          <w:rFonts w:ascii="Vazirmatn" w:hAnsi="Vazirmatn"/>
        </w:rPr>
        <w:t xml:space="preserve"> منتشر می‌شود (حدود ۵۰ فیصد)؛ </w:t>
      </w:r>
      <w:r>
        <w:rPr>
          <w:rFonts w:ascii="Vazirmatn" w:hAnsi="Vazirmatn"/>
          <w:b/>
        </w:rPr>
        <w:t>با خم شدن به جلو بهتر</w:t>
      </w:r>
      <w:r>
        <w:rPr>
          <w:rFonts w:ascii="Vazirmatn" w:hAnsi="Vazirmatn"/>
        </w:rPr>
        <w:t xml:space="preserve"> می‌شود؛ اکثراً پس از غذای چرب یا الکول.</w:t>
      </w:r>
    </w:p>
    <w:p>
      <w:pPr>
        <w:ind w:right="340"/>
        <w:bidi w:val="1"/>
      </w:pPr>
      <w:r>
        <w:rPr>
          <w:color w:val="136F73"/>
        </w:rPr>
        <w:t xml:space="preserve">● </w:t>
      </w:r>
      <w:r>
        <w:rPr>
          <w:rFonts w:ascii="Vazirmatn" w:hAnsi="Vazirmatn"/>
          <w:b/>
        </w:rPr>
        <w:t>تهوع و استفراغ</w:t>
      </w:r>
      <w:r>
        <w:rPr>
          <w:rFonts w:ascii="Vazirmatn" w:hAnsi="Vazirmatn"/>
        </w:rPr>
        <w:t xml:space="preserve"> (حدود ۹۰ فیصد).</w:t>
      </w:r>
    </w:p>
    <w:p>
      <w:pPr>
        <w:ind w:right="340"/>
        <w:bidi w:val="1"/>
      </w:pPr>
      <w:r>
        <w:rPr>
          <w:color w:val="136F73"/>
        </w:rPr>
        <w:t xml:space="preserve">● </w:t>
      </w:r>
      <w:r>
        <w:rPr>
          <w:rFonts w:ascii="Vazirmatn" w:hAnsi="Vazirmatn"/>
          <w:b/>
        </w:rPr>
        <w:t>تب</w:t>
      </w:r>
      <w:r>
        <w:rPr>
          <w:rFonts w:ascii="Vazirmatn" w:hAnsi="Vazirmatn"/>
        </w:rPr>
        <w:t xml:space="preserve"> (SIRS در اوایل؛ انتان در هفته‌های بعد).</w:t>
      </w:r>
    </w:p>
    <w:p>
      <w:pPr>
        <w:spacing w:before="280"/>
        <w:bidi w:val="1"/>
      </w:pPr>
      <w:r>
        <w:rPr>
          <w:rFonts w:ascii="Vazirmatn" w:hAnsi="Vazirmatn"/>
          <w:b/>
          <w:color w:val="0F2744"/>
          <w:sz w:val="29"/>
        </w:rPr>
        <w:t>🔹 ۶. Clinical Examination</w:t>
      </w:r>
    </w:p>
    <w:p>
      <w:pPr>
        <w:ind w:right="340"/>
        <w:bidi w:val="1"/>
      </w:pPr>
      <w:r>
        <w:rPr>
          <w:color w:val="136F73"/>
        </w:rPr>
        <w:t xml:space="preserve">● </w:t>
      </w:r>
      <w:r>
        <w:rPr>
          <w:rFonts w:ascii="Vazirmatn" w:hAnsi="Vazirmatn"/>
          <w:b/>
        </w:rPr>
        <w:t>تاکی‌کاردی، تاکی‌پنیا، هایپوتنشن</w:t>
      </w:r>
      <w:r>
        <w:rPr>
          <w:rFonts w:ascii="Vazirmatn" w:hAnsi="Vazirmatn"/>
        </w:rPr>
        <w:t xml:space="preserve"> (هایپوولمی/SIRS)، تب، </w:t>
      </w:r>
      <w:r>
        <w:rPr>
          <w:rFonts w:ascii="Vazirmatn" w:hAnsi="Vazirmatn"/>
          <w:b/>
        </w:rPr>
        <w:t>یرقان</w:t>
      </w:r>
      <w:r>
        <w:rPr>
          <w:rFonts w:ascii="Vazirmatn" w:hAnsi="Vazirmatn"/>
        </w:rPr>
        <w:t xml:space="preserve"> (سنگ CBD)، SpO₂ پایین (ARDS، افیوژن چپ).</w:t>
      </w:r>
    </w:p>
    <w:p>
      <w:pPr>
        <w:ind w:right="340"/>
        <w:bidi w:val="1"/>
      </w:pPr>
      <w:r>
        <w:rPr>
          <w:color w:val="136F73"/>
        </w:rPr>
        <w:t xml:space="preserve">● </w:t>
      </w:r>
      <w:r>
        <w:rPr>
          <w:rFonts w:ascii="Vazirmatn" w:hAnsi="Vazirmatn"/>
          <w:b/>
        </w:rPr>
        <w:t>حساسیت شرسوفی و Guarding</w:t>
      </w:r>
      <w:r>
        <w:rPr>
          <w:rFonts w:ascii="Vazirmatn" w:hAnsi="Vazirmatn"/>
        </w:rPr>
        <w:t>؛ اتساع (</w:t>
      </w:r>
      <w:r>
        <w:rPr>
          <w:rFonts w:ascii="Vazirmatn" w:hAnsi="Vazirmatn"/>
          <w:b/>
        </w:rPr>
        <w:t>Ileus</w:t>
      </w:r>
      <w:r>
        <w:rPr>
          <w:rFonts w:ascii="Vazirmatn" w:hAnsi="Vazirmatn"/>
        </w:rPr>
        <w:t>)؛ صداهای روده کم.</w:t>
      </w:r>
    </w:p>
    <w:p>
      <w:pPr>
        <w:ind w:right="340"/>
        <w:bidi w:val="1"/>
      </w:pPr>
      <w:r>
        <w:rPr>
          <w:color w:val="136F73"/>
        </w:rPr>
        <w:t xml:space="preserve">● </w:t>
      </w:r>
      <w:r>
        <w:rPr>
          <w:rFonts w:ascii="Vazirmatn" w:hAnsi="Vazirmatn"/>
          <w:b/>
        </w:rPr>
        <w:t>Cullen</w:t>
      </w:r>
      <w:r>
        <w:rPr>
          <w:rFonts w:ascii="Vazirmatn" w:hAnsi="Vazirmatn"/>
        </w:rPr>
        <w:t xml:space="preserve"> (اطراف ناف) و </w:t>
      </w:r>
      <w:r>
        <w:rPr>
          <w:rFonts w:ascii="Vazirmatn" w:hAnsi="Vazirmatn"/>
          <w:b/>
        </w:rPr>
        <w:t>Grey-Turner</w:t>
      </w:r>
      <w:r>
        <w:rPr>
          <w:rFonts w:ascii="Vazirmatn" w:hAnsi="Vazirmatn"/>
        </w:rPr>
        <w:t xml:space="preserve"> (پهلوها) ← </w:t>
      </w:r>
      <w:r>
        <w:rPr>
          <w:rFonts w:ascii="Vazirmatn" w:hAnsi="Vazirmatn"/>
          <w:b/>
        </w:rPr>
        <w:t>پانکراتیت خونریزی‌دهنده/نکروزان</w:t>
      </w:r>
      <w:r>
        <w:rPr>
          <w:rFonts w:ascii="Vazirmatn" w:hAnsi="Vazirmatn"/>
        </w:rPr>
        <w:t xml:space="preserve"> (نادر، ۱–۳ فیصد، دیررس — ۲۴–۴۸ ساعت).</w:t>
      </w:r>
    </w:p>
    <w:p>
      <w:pPr>
        <w:ind w:right="340"/>
        <w:bidi w:val="1"/>
      </w:pPr>
      <w:r>
        <w:rPr>
          <w:color w:val="136F73"/>
        </w:rPr>
        <w:t xml:space="preserve">● </w:t>
      </w:r>
      <w:r>
        <w:rPr>
          <w:rFonts w:ascii="Vazirmatn" w:hAnsi="Vazirmatn"/>
          <w:b/>
        </w:rPr>
        <w:t>آثار هایپوکلسیمی:</w:t>
      </w:r>
      <w:r>
        <w:rPr>
          <w:rFonts w:ascii="Vazirmatn" w:hAnsi="Vazirmatn"/>
        </w:rPr>
        <w:t xml:space="preserve"> </w:t>
      </w:r>
      <w:r>
        <w:rPr>
          <w:rFonts w:ascii="Vazirmatn" w:hAnsi="Vazirmatn"/>
          <w:b/>
        </w:rPr>
        <w:t>Chvostek</w:t>
      </w:r>
      <w:r>
        <w:rPr>
          <w:rFonts w:ascii="Vazirmatn" w:hAnsi="Vazirmatn"/>
        </w:rPr>
        <w:t xml:space="preserve">، </w:t>
      </w:r>
      <w:r>
        <w:rPr>
          <w:rFonts w:ascii="Vazirmatn" w:hAnsi="Vazirmatn"/>
          <w:b/>
        </w:rPr>
        <w:t>Trousseau</w:t>
      </w:r>
      <w:r>
        <w:rPr>
          <w:rFonts w:ascii="Vazirmatn" w:hAnsi="Vazirmatn"/>
        </w:rPr>
        <w:t>.</w:t>
      </w:r>
    </w:p>
    <w:p>
      <w:pPr>
        <w:ind w:right="340"/>
        <w:bidi w:val="1"/>
      </w:pPr>
      <w:r>
        <w:rPr>
          <w:color w:val="136F73"/>
        </w:rPr>
        <w:t xml:space="preserve">● </w:t>
      </w:r>
      <w:r>
        <w:rPr>
          <w:rFonts w:ascii="Vazirmatn" w:hAnsi="Vazirmatn"/>
          <w:b/>
        </w:rPr>
        <w:t>آثار علت:</w:t>
      </w:r>
      <w:r>
        <w:rPr>
          <w:rFonts w:ascii="Vazirmatn" w:hAnsi="Vazirmatn"/>
        </w:rPr>
        <w:t xml:space="preserve"> </w:t>
      </w:r>
      <w:r>
        <w:rPr>
          <w:rFonts w:ascii="Vazirmatn" w:hAnsi="Vazirmatn"/>
          <w:b/>
        </w:rPr>
        <w:t>Xanthoma</w:t>
      </w:r>
      <w:r>
        <w:rPr>
          <w:rFonts w:ascii="Vazirmatn" w:hAnsi="Vazirmatn"/>
        </w:rPr>
        <w:t xml:space="preserve"> (TG بلند)، آثار الکول.</w:t>
      </w:r>
    </w:p>
    <w:p>
      <w:pPr>
        <w:spacing w:before="280"/>
        <w:bidi w:val="1"/>
      </w:pPr>
      <w:r>
        <w:rPr>
          <w:rFonts w:ascii="Vazirmatn" w:hAnsi="Vazirmatn"/>
          <w:b/>
          <w:color w:val="0F2744"/>
          <w:sz w:val="29"/>
        </w:rPr>
        <w:t>🔹 ۷. Quick Differential Diagnosis</w:t>
      </w:r>
    </w:p>
    <w:p>
      <w:pPr>
        <w:bidi w:val="1"/>
      </w:pPr>
      <w:r>
        <w:rPr>
          <w:rFonts w:ascii="Vazirmatn" w:hAnsi="Vazirmatn"/>
          <w:b/>
        </w:rPr>
        <w:t>قرحهٔ منثقب</w:t>
      </w:r>
      <w:r>
        <w:rPr>
          <w:rFonts w:ascii="Vazirmatn" w:hAnsi="Vazirmatn"/>
        </w:rPr>
        <w:t xml:space="preserve"> (⚠️ Lipase هم کمی بالا می‌رود)، </w:t>
      </w:r>
      <w:r>
        <w:rPr>
          <w:rFonts w:ascii="Vazirmatn" w:hAnsi="Vazirmatn"/>
          <w:b/>
        </w:rPr>
        <w:t>ایسکیمی مساریقی</w:t>
      </w:r>
      <w:r>
        <w:rPr>
          <w:rFonts w:ascii="Vazirmatn" w:hAnsi="Vazirmatn"/>
        </w:rPr>
        <w:t xml:space="preserve">، </w:t>
      </w:r>
      <w:r>
        <w:rPr>
          <w:rFonts w:ascii="Vazirmatn" w:hAnsi="Vazirmatn"/>
          <w:b/>
        </w:rPr>
        <w:t>انسداد روده</w:t>
      </w:r>
      <w:r>
        <w:rPr>
          <w:rFonts w:ascii="Vazirmatn" w:hAnsi="Vazirmatn"/>
        </w:rPr>
        <w:t xml:space="preserve">، </w:t>
      </w:r>
      <w:r>
        <w:rPr>
          <w:rFonts w:ascii="Vazirmatn" w:hAnsi="Vazirmatn"/>
          <w:b/>
        </w:rPr>
        <w:t>AAA پاره‌شده</w:t>
      </w:r>
      <w:r>
        <w:rPr>
          <w:rFonts w:ascii="Vazirmatn" w:hAnsi="Vazirmatn"/>
        </w:rPr>
        <w:t xml:space="preserve">، </w:t>
      </w:r>
      <w:r>
        <w:rPr>
          <w:rFonts w:ascii="Vazirmatn" w:hAnsi="Vazirmatn"/>
          <w:b/>
        </w:rPr>
        <w:t>کولی‌سیستیت/کلانژیت</w:t>
      </w:r>
      <w:r>
        <w:rPr>
          <w:rFonts w:ascii="Vazirmatn" w:hAnsi="Vazirmatn"/>
        </w:rPr>
        <w:t xml:space="preserve">، ⚠️ </w:t>
      </w:r>
      <w:r>
        <w:rPr>
          <w:rFonts w:ascii="Vazirmatn" w:hAnsi="Vazirmatn"/>
          <w:b/>
        </w:rPr>
        <w:t>MI تحتانی</w:t>
      </w:r>
      <w:r>
        <w:rPr>
          <w:rFonts w:ascii="Vazirmatn" w:hAnsi="Vazirmatn"/>
        </w:rPr>
        <w:t xml:space="preserve">، </w:t>
      </w:r>
      <w:r>
        <w:rPr>
          <w:rFonts w:ascii="Vazirmatn" w:hAnsi="Vazirmatn"/>
          <w:b/>
        </w:rPr>
        <w:t>DKA</w:t>
      </w:r>
      <w:r>
        <w:rPr>
          <w:rFonts w:ascii="Vazirmatn" w:hAnsi="Vazirmatn"/>
        </w:rPr>
        <w:t xml:space="preserve"> (Lipase هم ممکن است بالا باشد)، و </w:t>
      </w:r>
      <w:r>
        <w:rPr>
          <w:rFonts w:ascii="Vazirmatn" w:hAnsi="Vazirmatn"/>
          <w:b/>
        </w:rPr>
        <w:t>پنومونی قاعدهٔ ریه</w:t>
      </w:r>
      <w:r>
        <w:rPr>
          <w:rFonts w:ascii="Vazirmatn" w:hAnsi="Vazirmatn"/>
        </w:rPr>
        <w:t>.</w:t>
      </w:r>
    </w:p>
    <w:p>
      <w:pPr>
        <w:spacing w:before="280"/>
        <w:bidi w:val="1"/>
      </w:pPr>
      <w:r>
        <w:rPr>
          <w:rFonts w:ascii="Vazirmatn" w:hAnsi="Vazirmatn"/>
          <w:b/>
          <w:color w:val="0F2744"/>
          <w:sz w:val="29"/>
        </w:rPr>
        <w:t>🔹 ۸. Investigations — Basic → Advanced</w:t>
      </w:r>
    </w:p>
    <w:p>
      <w:pPr>
        <w:bidi w:val="1"/>
      </w:pPr>
      <w:r>
        <w:rPr>
          <w:rFonts w:ascii="Vazirmatn" w:hAnsi="Vazirmatn"/>
          <w:b/>
        </w:rPr>
        <w:t>سطح ۱:</w:t>
      </w:r>
    </w:p>
    <w:p>
      <w:pPr>
        <w:ind w:right="340"/>
        <w:bidi w:val="1"/>
      </w:pPr>
      <w:r>
        <w:rPr>
          <w:color w:val="136F73"/>
        </w:rPr>
        <w:t xml:space="preserve">● </w:t>
      </w:r>
      <w:r>
        <w:rPr>
          <w:rFonts w:ascii="Vazirmatn" w:hAnsi="Vazirmatn"/>
          <w:b/>
        </w:rPr>
        <w:t>Lipase</w:t>
      </w:r>
      <w:r>
        <w:rPr>
          <w:rFonts w:ascii="Vazirmatn" w:hAnsi="Vazirmatn"/>
        </w:rPr>
        <w:t xml:space="preserve"> (ترجیح دارد — </w:t>
      </w:r>
      <w:r>
        <w:rPr>
          <w:rFonts w:ascii="Vazirmatn" w:hAnsi="Vazirmatn"/>
          <w:b/>
        </w:rPr>
        <w:t>اختصاصیت و مدت بالا ماندن بیشتر</w:t>
      </w:r>
      <w:r>
        <w:rPr>
          <w:rFonts w:ascii="Vazirmatn" w:hAnsi="Vazirmatn"/>
        </w:rPr>
        <w:t xml:space="preserve">) یا </w:t>
      </w:r>
      <w:r>
        <w:rPr>
          <w:rFonts w:ascii="Vazirmatn" w:hAnsi="Vazirmatn"/>
          <w:b/>
        </w:rPr>
        <w:t>Amylase</w:t>
      </w:r>
      <w:r>
        <w:rPr>
          <w:rFonts w:ascii="Vazirmatn" w:hAnsi="Vazirmatn"/>
        </w:rPr>
        <w:t xml:space="preserve"> — </w:t>
      </w:r>
      <w:r>
        <w:rPr>
          <w:rFonts w:ascii="Vazirmatn" w:hAnsi="Vazirmatn"/>
          <w:b/>
        </w:rPr>
        <w:t>≥ ۳ برابر حد بالای نورمال</w:t>
      </w:r>
      <w:r>
        <w:rPr>
          <w:rFonts w:ascii="Vazirmatn" w:hAnsi="Vazirmatn"/>
        </w:rPr>
        <w:t xml:space="preserve">؛ ⚠️ </w:t>
      </w:r>
      <w:r>
        <w:rPr>
          <w:rFonts w:ascii="Vazirmatn" w:hAnsi="Vazirmatn"/>
          <w:b/>
        </w:rPr>
        <w:t>سطح انزایم با شدت ارتباط ندارد</w:t>
      </w:r>
      <w:r>
        <w:rPr>
          <w:rFonts w:ascii="Vazirmatn" w:hAnsi="Vazirmatn"/>
        </w:rPr>
        <w:t xml:space="preserve">؛ ⚠️ </w:t>
      </w:r>
      <w:r>
        <w:rPr>
          <w:rFonts w:ascii="Vazirmatn" w:hAnsi="Vazirmatn"/>
          <w:b/>
        </w:rPr>
        <w:t>Amylase در پانکراتیت الکولی و TG بلند ممکن است نورمال باشد</w:t>
      </w:r>
      <w:r>
        <w:rPr>
          <w:rFonts w:ascii="Vazirmatn" w:hAnsi="Vazirmatn"/>
        </w:rPr>
        <w:t>؛ ⚠️ تکرار روزانه فایده ندارد.</w:t>
      </w:r>
    </w:p>
    <w:p>
      <w:pPr>
        <w:ind w:right="340"/>
        <w:bidi w:val="1"/>
      </w:pPr>
      <w:r>
        <w:rPr>
          <w:color w:val="136F73"/>
        </w:rPr>
        <w:t xml:space="preserve">● </w:t>
      </w:r>
      <w:r>
        <w:rPr>
          <w:rFonts w:ascii="Vazirmatn" w:hAnsi="Vazirmatn"/>
          <w:b/>
        </w:rPr>
        <w:t>CBC</w:t>
      </w:r>
      <w:r>
        <w:rPr>
          <w:rFonts w:ascii="Vazirmatn" w:hAnsi="Vazirmatn"/>
        </w:rPr>
        <w:t xml:space="preserve"> (</w:t>
      </w:r>
      <w:r>
        <w:rPr>
          <w:rFonts w:ascii="Vazirmatn" w:hAnsi="Vazirmatn"/>
          <w:b/>
        </w:rPr>
        <w:t>هماتوکریت</w:t>
      </w:r>
      <w:r>
        <w:rPr>
          <w:rFonts w:ascii="Vazirmatn" w:hAnsi="Vazirmatn"/>
        </w:rPr>
        <w:t xml:space="preserve"> — هموکانسنتریشن)، </w:t>
      </w:r>
      <w:r>
        <w:rPr>
          <w:rFonts w:ascii="Vazirmatn" w:hAnsi="Vazirmatn"/>
          <w:b/>
        </w:rPr>
        <w:t>BUN/یوریا</w:t>
      </w:r>
      <w:r>
        <w:rPr>
          <w:rFonts w:ascii="Vazirmatn" w:hAnsi="Vazirmatn"/>
        </w:rPr>
        <w:t xml:space="preserve"> (پیش‌بینی‌کنندهٔ مهم)، </w:t>
      </w:r>
      <w:r>
        <w:rPr>
          <w:rFonts w:ascii="Vazirmatn" w:hAnsi="Vazirmatn"/>
          <w:b/>
        </w:rPr>
        <w:t>کریاتینین</w:t>
      </w:r>
      <w:r>
        <w:rPr>
          <w:rFonts w:ascii="Vazirmatn" w:hAnsi="Vazirmatn"/>
        </w:rPr>
        <w:t xml:space="preserve">، الکترولیت‌ها، </w:t>
      </w:r>
      <w:r>
        <w:rPr>
          <w:rFonts w:ascii="Vazirmatn" w:hAnsi="Vazirmatn"/>
          <w:b/>
        </w:rPr>
        <w:t>گلوکوز</w:t>
      </w:r>
      <w:r>
        <w:rPr>
          <w:rFonts w:ascii="Vazirmatn" w:hAnsi="Vazirmatn"/>
        </w:rPr>
        <w:t xml:space="preserve">، </w:t>
      </w:r>
      <w:r>
        <w:rPr>
          <w:rFonts w:ascii="Vazirmatn" w:hAnsi="Vazirmatn"/>
          <w:b/>
        </w:rPr>
        <w:t>کلسیم</w:t>
      </w:r>
      <w:r>
        <w:rPr>
          <w:rFonts w:ascii="Vazirmatn" w:hAnsi="Vazirmatn"/>
        </w:rPr>
        <w:t xml:space="preserve">، </w:t>
      </w:r>
      <w:r>
        <w:rPr>
          <w:rFonts w:ascii="Vazirmatn" w:hAnsi="Vazirmatn"/>
          <w:b/>
        </w:rPr>
        <w:t>LFT</w:t>
      </w:r>
      <w:r>
        <w:rPr>
          <w:rFonts w:ascii="Vazirmatn" w:hAnsi="Vazirmatn"/>
        </w:rPr>
        <w:t xml:space="preserve"> (ALT — صفراوی؟)، </w:t>
      </w:r>
      <w:r>
        <w:rPr>
          <w:rFonts w:ascii="Vazirmatn" w:hAnsi="Vazirmatn"/>
          <w:b/>
        </w:rPr>
        <w:t>تری‌گلیسیرید</w:t>
      </w:r>
      <w:r>
        <w:rPr>
          <w:rFonts w:ascii="Vazirmatn" w:hAnsi="Vazirmatn"/>
        </w:rPr>
        <w:t xml:space="preserve">، </w:t>
      </w:r>
      <w:r>
        <w:rPr>
          <w:rFonts w:ascii="Vazirmatn" w:hAnsi="Vazirmatn"/>
          <w:b/>
        </w:rPr>
        <w:t>CRP</w:t>
      </w:r>
      <w:r>
        <w:rPr>
          <w:rFonts w:ascii="Vazirmatn" w:hAnsi="Vazirmatn"/>
        </w:rPr>
        <w:t xml:space="preserve"> (</w:t>
      </w:r>
      <w:r>
        <w:rPr>
          <w:rFonts w:ascii="Vazirmatn" w:hAnsi="Vazirmatn"/>
          <w:b/>
        </w:rPr>
        <w:t>بیش از ۱۵۰ mg/L در ۴۸ ساعت ← شدید</w:t>
      </w:r>
      <w:r>
        <w:rPr>
          <w:rFonts w:ascii="Vazirmatn" w:hAnsi="Vazirmatn"/>
        </w:rPr>
        <w:t xml:space="preserve">)، </w:t>
      </w:r>
      <w:r>
        <w:rPr>
          <w:rFonts w:ascii="Vazirmatn" w:hAnsi="Vazirmatn"/>
          <w:b/>
        </w:rPr>
        <w:t>LDH</w:t>
      </w:r>
      <w:r>
        <w:rPr>
          <w:rFonts w:ascii="Vazirmatn" w:hAnsi="Vazirmatn"/>
        </w:rPr>
        <w:t xml:space="preserve">، </w:t>
      </w:r>
      <w:r>
        <w:rPr>
          <w:rFonts w:ascii="Vazirmatn" w:hAnsi="Vazirmatn"/>
          <w:b/>
        </w:rPr>
        <w:t>ABG/لاکتات</w:t>
      </w:r>
      <w:r>
        <w:rPr>
          <w:rFonts w:ascii="Vazirmatn" w:hAnsi="Vazirmatn"/>
        </w:rPr>
        <w:t xml:space="preserve"> در مریض بدحال.</w:t>
      </w:r>
    </w:p>
    <w:p>
      <w:pPr>
        <w:ind w:right="340"/>
        <w:bidi w:val="1"/>
      </w:pPr>
      <w:r>
        <w:rPr>
          <w:color w:val="136F73"/>
        </w:rPr>
        <w:t xml:space="preserve">● </w:t>
      </w:r>
      <w:r>
        <w:rPr>
          <w:rFonts w:ascii="Vazirmatn" w:hAnsi="Vazirmatn"/>
          <w:b/>
        </w:rPr>
        <w:t>سونوگرافی بطن — در همهٔ مریضان در ۲۴ ساعت اول</w:t>
      </w:r>
      <w:r>
        <w:rPr>
          <w:rFonts w:ascii="Vazirmatn" w:hAnsi="Vazirmatn"/>
        </w:rPr>
        <w:t xml:space="preserve"> (</w:t>
      </w:r>
      <w:r>
        <w:rPr>
          <w:rFonts w:ascii="Vazirmatn" w:hAnsi="Vazirmatn"/>
          <w:b/>
        </w:rPr>
        <w:t>سنگ صفرا</w:t>
      </w:r>
      <w:r>
        <w:rPr>
          <w:rFonts w:ascii="Vazirmatn" w:hAnsi="Vazirmatn"/>
        </w:rPr>
        <w:t>، CBD متسع).</w:t>
      </w:r>
    </w:p>
    <w:p>
      <w:pPr>
        <w:ind w:right="340"/>
        <w:bidi w:val="1"/>
      </w:pPr>
      <w:r>
        <w:rPr>
          <w:color w:val="136F73"/>
        </w:rPr>
        <w:t xml:space="preserve">● </w:t>
      </w:r>
      <w:r>
        <w:rPr>
          <w:rFonts w:ascii="Vazirmatn" w:hAnsi="Vazirmatn"/>
          <w:b/>
        </w:rPr>
        <w:t>CXR</w:t>
      </w:r>
      <w:r>
        <w:rPr>
          <w:rFonts w:ascii="Vazirmatn" w:hAnsi="Vazirmatn"/>
        </w:rPr>
        <w:t xml:space="preserve"> (افیوژن چپ، ARDS، هوای آزاد)؛ </w:t>
      </w:r>
      <w:r>
        <w:rPr>
          <w:rFonts w:ascii="Vazirmatn" w:hAnsi="Vazirmatn"/>
          <w:b/>
        </w:rPr>
        <w:t>ECG</w:t>
      </w:r>
      <w:r>
        <w:rPr>
          <w:rFonts w:ascii="Vazirmatn" w:hAnsi="Vazirmatn"/>
        </w:rPr>
        <w:t>.</w:t>
      </w:r>
    </w:p>
    <w:p>
      <w:pPr>
        <w:bidi w:val="1"/>
      </w:pPr>
      <w:r>
        <w:rPr>
          <w:rFonts w:ascii="Vazirmatn" w:hAnsi="Vazirmatn"/>
          <w:b/>
        </w:rPr>
        <w:t>سطح ۲:</w:t>
      </w:r>
    </w:p>
    <w:p>
      <w:pPr>
        <w:ind w:right="340"/>
        <w:bidi w:val="1"/>
      </w:pPr>
      <w:r>
        <w:rPr>
          <w:color w:val="136F73"/>
        </w:rPr>
        <w:t xml:space="preserve">● </w:t>
      </w:r>
      <w:r>
        <w:rPr>
          <w:rFonts w:ascii="Vazirmatn" w:hAnsi="Vazirmatn"/>
          <w:b/>
        </w:rPr>
        <w:t>CT با کنتراست (CECT):</w:t>
      </w:r>
      <w:r>
        <w:rPr>
          <w:rFonts w:ascii="Vazirmatn" w:hAnsi="Vazirmatn"/>
        </w:rPr>
        <w:t xml:space="preserve"> ⚠️ </w:t>
      </w:r>
      <w:r>
        <w:rPr>
          <w:rFonts w:ascii="Vazirmatn" w:hAnsi="Vazirmatn"/>
          <w:b/>
        </w:rPr>
        <w:t>روتین در زمان بستری لازم نیست</w:t>
      </w:r>
      <w:r>
        <w:rPr>
          <w:rFonts w:ascii="Vazirmatn" w:hAnsi="Vazirmatn"/>
        </w:rPr>
        <w:t xml:space="preserve"> (ACG 2024)؛ فقط اگر: </w:t>
      </w:r>
      <w:r>
        <w:rPr>
          <w:rFonts w:ascii="Vazirmatn" w:hAnsi="Vazirmatn"/>
          <w:b/>
        </w:rPr>
        <w:t>تشخیص نامعلوم</w:t>
      </w:r>
      <w:r>
        <w:rPr>
          <w:rFonts w:ascii="Vazirmatn" w:hAnsi="Vazirmatn"/>
        </w:rPr>
        <w:t xml:space="preserve"> است، </w:t>
      </w:r>
      <w:r>
        <w:rPr>
          <w:rFonts w:ascii="Vazirmatn" w:hAnsi="Vazirmatn"/>
          <w:b/>
        </w:rPr>
        <w:t>یا</w:t>
      </w:r>
      <w:r>
        <w:rPr>
          <w:rFonts w:ascii="Vazirmatn" w:hAnsi="Vazirmatn"/>
        </w:rPr>
        <w:t xml:space="preserve"> مریض </w:t>
      </w:r>
      <w:r>
        <w:rPr>
          <w:rFonts w:ascii="Vazirmatn" w:hAnsi="Vazirmatn"/>
          <w:b/>
        </w:rPr>
        <w:t>در ۴۸–۷۲ ساعت بهتر نمی‌شود/بدتر می‌شود</w:t>
      </w:r>
      <w:r>
        <w:rPr>
          <w:rFonts w:ascii="Vazirmatn" w:hAnsi="Vazirmatn"/>
        </w:rPr>
        <w:t xml:space="preserve"> (اختلاطات)؛ </w:t>
      </w:r>
      <w:r>
        <w:rPr>
          <w:rFonts w:ascii="Vazirmatn" w:hAnsi="Vazirmatn"/>
          <w:b/>
        </w:rPr>
        <w:t>بهترین زمان برای ارزیابی نکروز: ۷۲–۹۶ ساعت</w:t>
      </w:r>
      <w:r>
        <w:rPr>
          <w:rFonts w:ascii="Vazirmatn" w:hAnsi="Vazirmatn"/>
        </w:rPr>
        <w:t xml:space="preserve"> پس از شروع اعراض (نکروز در ساعات اول کمتر دیده می‌شود).</w:t>
      </w:r>
    </w:p>
    <w:p>
      <w:pPr>
        <w:ind w:right="340"/>
        <w:bidi w:val="1"/>
      </w:pPr>
      <w:r>
        <w:rPr>
          <w:color w:val="136F73"/>
        </w:rPr>
        <w:t xml:space="preserve">● </w:t>
      </w:r>
      <w:r>
        <w:rPr>
          <w:rFonts w:ascii="Vazirmatn" w:hAnsi="Vazirmatn"/>
          <w:b/>
        </w:rPr>
        <w:t>MRCP/EUS</w:t>
      </w:r>
      <w:r>
        <w:rPr>
          <w:rFonts w:ascii="Vazirmatn" w:hAnsi="Vazirmatn"/>
        </w:rPr>
        <w:t xml:space="preserve"> — سنگ CBD باقی‌مانده، یا پانکراتیت بی‌دلیل (</w:t>
      </w:r>
      <w:r>
        <w:rPr>
          <w:rFonts w:ascii="Vazirmatn" w:hAnsi="Vazirmatn"/>
          <w:b/>
        </w:rPr>
        <w:t>EUS</w:t>
      </w:r>
      <w:r>
        <w:rPr>
          <w:rFonts w:ascii="Vazirmatn" w:hAnsi="Vazirmatn"/>
        </w:rPr>
        <w:t xml:space="preserve"> برای سنگ‌های کوچک، تومور).</w:t>
      </w:r>
    </w:p>
    <w:p>
      <w:pPr>
        <w:bidi w:val="1"/>
      </w:pPr>
      <w:r>
        <w:rPr>
          <w:rFonts w:ascii="Vazirmatn" w:hAnsi="Vazirmatn"/>
          <w:b/>
        </w:rPr>
        <w:t>سطح ۳:</w:t>
      </w:r>
      <w:r>
        <w:rPr>
          <w:rFonts w:ascii="Vazirmatn" w:hAnsi="Vazirmatn"/>
        </w:rPr>
        <w:t xml:space="preserve"> </w:t>
      </w:r>
      <w:r>
        <w:rPr>
          <w:rFonts w:ascii="Vazirmatn" w:hAnsi="Vazirmatn"/>
          <w:b/>
        </w:rPr>
        <w:t>FNA از نکروز</w:t>
      </w:r>
      <w:r>
        <w:rPr>
          <w:rFonts w:ascii="Vazirmatn" w:hAnsi="Vazirmatn"/>
        </w:rPr>
        <w:t xml:space="preserve"> (نقش کمتر امروز)؛ </w:t>
      </w:r>
      <w:r>
        <w:rPr>
          <w:rFonts w:ascii="Vazirmatn" w:hAnsi="Vazirmatn"/>
          <w:b/>
        </w:rPr>
        <w:t>IgG4</w:t>
      </w:r>
      <w:r>
        <w:rPr>
          <w:rFonts w:ascii="Vazirmatn" w:hAnsi="Vazirmatn"/>
        </w:rPr>
        <w:t>؛ تست‌های جنیتیکی (پانکراتیت راجعهٔ بی‌دلیل در جوانان).</w:t>
      </w:r>
    </w:p>
    <w:p>
      <w:pPr>
        <w:spacing w:before="280"/>
        <w:bidi w:val="1"/>
      </w:pPr>
      <w:r>
        <w:rPr>
          <w:rFonts w:ascii="Vazirmatn" w:hAnsi="Vazirmatn"/>
          <w:b/>
          <w:color w:val="0F2744"/>
          <w:sz w:val="29"/>
        </w:rPr>
        <w:t>🔹 ۹. Diagnosis &amp; Diagnostic Criteria — پیش‌بینی شدت</w:t>
      </w:r>
    </w:p>
    <w:p>
      <w:pPr>
        <w:ind w:right="340"/>
        <w:bidi w:val="1"/>
      </w:pPr>
      <w:r>
        <w:rPr>
          <w:color w:val="136F73"/>
        </w:rPr>
        <w:t xml:space="preserve">● </w:t>
      </w:r>
      <w:r>
        <w:rPr>
          <w:rFonts w:ascii="Vazirmatn" w:hAnsi="Vazirmatn"/>
          <w:b/>
        </w:rPr>
        <w:t>تشخیص:</w:t>
      </w:r>
      <w:r>
        <w:rPr>
          <w:rFonts w:ascii="Vazirmatn" w:hAnsi="Vazirmatn"/>
        </w:rPr>
        <w:t xml:space="preserve"> </w:t>
      </w:r>
      <w:r>
        <w:rPr>
          <w:rFonts w:ascii="Vazirmatn" w:hAnsi="Vazirmatn"/>
          <w:b/>
        </w:rPr>
        <w:t>۲ از ۳</w:t>
      </w:r>
      <w:r>
        <w:rPr>
          <w:rFonts w:ascii="Vazirmatn" w:hAnsi="Vazirmatn"/>
        </w:rPr>
        <w:t xml:space="preserve"> (فرمول بالا — Atlanta).</w:t>
      </w:r>
    </w:p>
    <w:p>
      <w:pPr>
        <w:ind w:right="340"/>
        <w:bidi w:val="1"/>
      </w:pPr>
      <w:r>
        <w:rPr>
          <w:color w:val="136F73"/>
        </w:rPr>
        <w:t xml:space="preserve">● </w:t>
      </w:r>
      <w:r>
        <w:rPr>
          <w:rFonts w:ascii="Vazirmatn" w:hAnsi="Vazirmatn"/>
          <w:b/>
        </w:rPr>
        <w:t>پیش‌بینی شدت</w:t>
      </w:r>
      <w:r>
        <w:rPr>
          <w:rFonts w:ascii="Vazirmatn" w:hAnsi="Vazirmatn"/>
        </w:rPr>
        <w:t xml:space="preserve"> (هیچ امتیازی کامل نیست؛ </w:t>
      </w:r>
      <w:r>
        <w:rPr>
          <w:rFonts w:ascii="Vazirmatn" w:hAnsi="Vazirmatn"/>
          <w:b/>
        </w:rPr>
        <w:t>وضع کلینیکی و SIRS دوامدار</w:t>
      </w:r>
      <w:r>
        <w:rPr>
          <w:rFonts w:ascii="Vazirmatn" w:hAnsi="Vazirmatn"/>
        </w:rPr>
        <w:t xml:space="preserve"> بهترین اند):</w:t>
      </w:r>
    </w:p>
    <w:p>
      <w:pPr>
        <w:ind w:right="340"/>
        <w:bidi w:val="1"/>
      </w:pPr>
      <w:r>
        <w:rPr>
          <w:color w:val="136F73"/>
        </w:rPr>
        <w:t xml:space="preserve">● </w:t>
      </w:r>
      <w:r>
        <w:rPr>
          <w:rFonts w:ascii="Vazirmatn" w:hAnsi="Vazirmatn"/>
          <w:b/>
        </w:rPr>
        <w:t>SIRS دوامدار بیش از ۴۸ ساعت</w:t>
      </w:r>
      <w:r>
        <w:rPr>
          <w:rFonts w:ascii="Vazirmatn" w:hAnsi="Vazirmatn"/>
        </w:rPr>
        <w:t xml:space="preserve"> ← خطر شدید.</w:t>
      </w:r>
    </w:p>
    <w:p>
      <w:pPr>
        <w:ind w:right="340"/>
        <w:bidi w:val="1"/>
      </w:pPr>
      <w:r>
        <w:rPr>
          <w:color w:val="136F73"/>
        </w:rPr>
        <w:t xml:space="preserve">● </w:t>
      </w:r>
      <w:r>
        <w:rPr>
          <w:rFonts w:ascii="Vazirmatn" w:hAnsi="Vazirmatn"/>
          <w:b/>
        </w:rPr>
        <w:t>BISAP</w:t>
      </w:r>
      <w:r>
        <w:rPr>
          <w:rFonts w:ascii="Vazirmatn" w:hAnsi="Vazirmatn"/>
        </w:rPr>
        <w:t xml:space="preserve"> (در ۲۴ ساعت اول): </w:t>
      </w:r>
      <w:r>
        <w:rPr>
          <w:rFonts w:ascii="Vazirmatn" w:hAnsi="Vazirmatn"/>
          <w:b/>
        </w:rPr>
        <w:t>B</w:t>
      </w:r>
      <w:r>
        <w:rPr>
          <w:rFonts w:ascii="Vazirmatn" w:hAnsi="Vazirmatn"/>
        </w:rPr>
        <w:t xml:space="preserve">UN بیش از ۲۵ mg/dL، </w:t>
      </w:r>
      <w:r>
        <w:rPr>
          <w:rFonts w:ascii="Vazirmatn" w:hAnsi="Vazirmatn"/>
          <w:b/>
        </w:rPr>
        <w:t>I</w:t>
      </w:r>
      <w:r>
        <w:rPr>
          <w:rFonts w:ascii="Vazirmatn" w:hAnsi="Vazirmatn"/>
        </w:rPr>
        <w:t xml:space="preserve">mpaired mental status، </w:t>
      </w:r>
      <w:r>
        <w:rPr>
          <w:rFonts w:ascii="Vazirmatn" w:hAnsi="Vazirmatn"/>
          <w:b/>
        </w:rPr>
        <w:t>S</w:t>
      </w:r>
      <w:r>
        <w:rPr>
          <w:rFonts w:ascii="Vazirmatn" w:hAnsi="Vazirmatn"/>
        </w:rPr>
        <w:t xml:space="preserve">IRS، </w:t>
      </w:r>
      <w:r>
        <w:rPr>
          <w:rFonts w:ascii="Vazirmatn" w:hAnsi="Vazirmatn"/>
          <w:b/>
        </w:rPr>
        <w:t>A</w:t>
      </w:r>
      <w:r>
        <w:rPr>
          <w:rFonts w:ascii="Vazirmatn" w:hAnsi="Vazirmatn"/>
        </w:rPr>
        <w:t xml:space="preserve">ge بیش از ۶۰، </w:t>
      </w:r>
      <w:r>
        <w:rPr>
          <w:rFonts w:ascii="Vazirmatn" w:hAnsi="Vazirmatn"/>
          <w:b/>
        </w:rPr>
        <w:t>P</w:t>
      </w:r>
      <w:r>
        <w:rPr>
          <w:rFonts w:ascii="Vazirmatn" w:hAnsi="Vazirmatn"/>
        </w:rPr>
        <w:t xml:space="preserve">leural effusion — </w:t>
      </w:r>
      <w:r>
        <w:rPr>
          <w:rFonts w:ascii="Vazirmatn" w:hAnsi="Vazirmatn"/>
          <w:b/>
        </w:rPr>
        <w:t>≥ ۳ ← خطر مرگ بلند</w:t>
      </w:r>
      <w:r>
        <w:rPr>
          <w:rFonts w:ascii="Vazirmatn" w:hAnsi="Vazirmatn"/>
        </w:rPr>
        <w:t>.</w:t>
      </w:r>
    </w:p>
    <w:p>
      <w:pPr>
        <w:ind w:right="340"/>
        <w:bidi w:val="1"/>
      </w:pPr>
      <w:r>
        <w:rPr>
          <w:color w:val="136F73"/>
        </w:rPr>
        <w:t xml:space="preserve">● </w:t>
      </w:r>
      <w:r>
        <w:rPr>
          <w:rFonts w:ascii="Vazirmatn" w:hAnsi="Vazirmatn"/>
          <w:b/>
        </w:rPr>
        <w:t>Ranson</w:t>
      </w:r>
      <w:r>
        <w:rPr>
          <w:rFonts w:ascii="Vazirmatn" w:hAnsi="Vazirmatn"/>
        </w:rPr>
        <w:t xml:space="preserve"> و </w:t>
      </w:r>
      <w:r>
        <w:rPr>
          <w:rFonts w:ascii="Vazirmatn" w:hAnsi="Vazirmatn"/>
          <w:b/>
        </w:rPr>
        <w:t>Glasgow-Imrie</w:t>
      </w:r>
      <w:r>
        <w:rPr>
          <w:rFonts w:ascii="Vazirmatn" w:hAnsi="Vazirmatn"/>
        </w:rPr>
        <w:t xml:space="preserve"> (۴۸ ساعت)؛ </w:t>
      </w:r>
      <w:r>
        <w:rPr>
          <w:rFonts w:ascii="Vazirmatn" w:hAnsi="Vazirmatn"/>
          <w:b/>
        </w:rPr>
        <w:t>APACHE II ≥ ۸</w:t>
      </w:r>
      <w:r>
        <w:rPr>
          <w:rFonts w:ascii="Vazirmatn" w:hAnsi="Vazirmatn"/>
        </w:rPr>
        <w:t>.</w:t>
      </w:r>
    </w:p>
    <w:p>
      <w:pPr>
        <w:ind w:right="340"/>
        <w:bidi w:val="1"/>
      </w:pPr>
      <w:r>
        <w:rPr>
          <w:color w:val="136F73"/>
        </w:rPr>
        <w:t xml:space="preserve">● </w:t>
      </w:r>
      <w:r>
        <w:rPr>
          <w:rFonts w:ascii="Vazirmatn" w:hAnsi="Vazirmatn"/>
          <w:b/>
        </w:rPr>
        <w:t>عوامل خطر مریض:</w:t>
      </w:r>
      <w:r>
        <w:rPr>
          <w:rFonts w:ascii="Vazirmatn" w:hAnsi="Vazirmatn"/>
        </w:rPr>
        <w:t xml:space="preserve"> سن بیش از ۶۰، </w:t>
      </w:r>
      <w:r>
        <w:rPr>
          <w:rFonts w:ascii="Vazirmatn" w:hAnsi="Vazirmatn"/>
          <w:b/>
        </w:rPr>
        <w:t>چاقی (BMI بیش از ۳۰)</w:t>
      </w:r>
      <w:r>
        <w:rPr>
          <w:rFonts w:ascii="Vazirmatn" w:hAnsi="Vazirmatn"/>
        </w:rPr>
        <w:t xml:space="preserve">، امراض همراه، </w:t>
      </w:r>
      <w:r>
        <w:rPr>
          <w:rFonts w:ascii="Vazirmatn" w:hAnsi="Vazirmatn"/>
          <w:b/>
        </w:rPr>
        <w:t>هماتوکریت بیش از ۴۴ فیصد</w:t>
      </w:r>
      <w:r>
        <w:rPr>
          <w:rFonts w:ascii="Vazirmatn" w:hAnsi="Vazirmatn"/>
        </w:rPr>
        <w:t xml:space="preserve">، </w:t>
      </w:r>
      <w:r>
        <w:rPr>
          <w:rFonts w:ascii="Vazirmatn" w:hAnsi="Vazirmatn"/>
          <w:b/>
        </w:rPr>
        <w:t>BUN در حال افزایش</w:t>
      </w:r>
      <w:r>
        <w:rPr>
          <w:rFonts w:ascii="Vazirmatn" w:hAnsi="Vazirmatn"/>
        </w:rPr>
        <w:t>، CRP بیش از ۱۵۰ mg/L.</w:t>
      </w:r>
    </w:p>
    <w:p>
      <w:pPr>
        <w:spacing w:before="280"/>
        <w:bidi w:val="1"/>
      </w:pPr>
      <w:r>
        <w:rPr>
          <w:rFonts w:ascii="Vazirmatn" w:hAnsi="Vazirmatn"/>
          <w:b/>
          <w:color w:val="0F2744"/>
          <w:sz w:val="29"/>
        </w:rPr>
        <w:t>🔹 ۱۰. Management (تداوی) — ACG 2024، IAP/APA 2013، AGA 2018</w:t>
      </w:r>
    </w:p>
    <w:p>
      <w:pPr>
        <w:spacing w:before="200"/>
        <w:bidi w:val="1"/>
      </w:pPr>
      <w:r>
        <w:rPr>
          <w:rFonts w:ascii="Vazirmatn" w:hAnsi="Vazirmatn"/>
          <w:b/>
          <w:color w:val="136F73"/>
          <w:sz w:val="25"/>
        </w:rPr>
        <w:t>الف) Emergency &amp; General Care (اقدامات عاجل)</w:t>
      </w:r>
    </w:p>
    <w:p>
      <w:pPr>
        <w:bidi w:val="1"/>
      </w:pPr>
      <w:r>
        <w:rPr>
          <w:rFonts w:ascii="Vazirmatn" w:hAnsi="Vazirmatn"/>
          <w:b/>
        </w:rPr>
        <w:t>۱. مایع‌تراپی — «متعادل، نه تهاجمی» (WATERFALL 2022):</w:t>
      </w:r>
    </w:p>
    <w:p>
      <w:pPr>
        <w:ind w:right="340"/>
        <w:bidi w:val="1"/>
      </w:pPr>
      <w:r>
        <w:rPr>
          <w:color w:val="136F73"/>
        </w:rPr>
        <w:t xml:space="preserve">● </w:t>
      </w:r>
      <w:r>
        <w:rPr>
          <w:rFonts w:ascii="Vazirmatn" w:hAnsi="Vazirmatn"/>
          <w:b/>
        </w:rPr>
        <w:t>مایع: Ringer lactate</w:t>
      </w:r>
      <w:r>
        <w:rPr>
          <w:rFonts w:ascii="Vazirmatn" w:hAnsi="Vazirmatn"/>
        </w:rPr>
        <w:t xml:space="preserve"> (ترجیح بر NS — التهاب کمتر؛ ⚠️ در هایپرکلسیمی NS).</w:t>
      </w:r>
    </w:p>
    <w:p>
      <w:pPr>
        <w:ind w:right="340"/>
        <w:bidi w:val="1"/>
      </w:pPr>
      <w:r>
        <w:rPr>
          <w:color w:val="136F73"/>
        </w:rPr>
        <w:t xml:space="preserve">● </w:t>
      </w:r>
      <w:r>
        <w:rPr>
          <w:rFonts w:ascii="Vazirmatn" w:hAnsi="Vazirmatn"/>
          <w:b/>
        </w:rPr>
        <w:t>هایپوولمی:</w:t>
      </w:r>
      <w:r>
        <w:rPr>
          <w:rFonts w:ascii="Vazirmatn" w:hAnsi="Vazirmatn"/>
        </w:rPr>
        <w:t xml:space="preserve"> </w:t>
      </w:r>
      <w:r>
        <w:rPr>
          <w:rFonts w:ascii="Vazirmatn" w:hAnsi="Vazirmatn"/>
          <w:b/>
        </w:rPr>
        <w:t>بولوس ۱۰ ml/kg</w:t>
      </w:r>
      <w:r>
        <w:rPr>
          <w:rFonts w:ascii="Vazirmatn" w:hAnsi="Vazirmatn"/>
        </w:rPr>
        <w:t xml:space="preserve"> ← سپس </w:t>
      </w:r>
      <w:r>
        <w:rPr>
          <w:rFonts w:ascii="Vazirmatn" w:hAnsi="Vazirmatn"/>
          <w:b/>
        </w:rPr>
        <w:t>۱.۵ ml/kg/ساعت</w:t>
      </w:r>
      <w:r>
        <w:rPr>
          <w:rFonts w:ascii="Vazirmatn" w:hAnsi="Vazirmatn"/>
        </w:rPr>
        <w:t>.</w:t>
      </w:r>
    </w:p>
    <w:p>
      <w:pPr>
        <w:ind w:right="340"/>
        <w:bidi w:val="1"/>
      </w:pPr>
      <w:r>
        <w:rPr>
          <w:color w:val="136F73"/>
        </w:rPr>
        <w:t xml:space="preserve">● </w:t>
      </w:r>
      <w:r>
        <w:rPr>
          <w:rFonts w:ascii="Vazirmatn" w:hAnsi="Vazirmatn"/>
          <w:b/>
        </w:rPr>
        <w:t>بدون هایپوولمی:</w:t>
      </w:r>
      <w:r>
        <w:rPr>
          <w:rFonts w:ascii="Vazirmatn" w:hAnsi="Vazirmatn"/>
        </w:rPr>
        <w:t xml:space="preserve"> بدون بولوس ← </w:t>
      </w:r>
      <w:r>
        <w:rPr>
          <w:rFonts w:ascii="Vazirmatn" w:hAnsi="Vazirmatn"/>
          <w:b/>
        </w:rPr>
        <w:t>۱.۵ ml/kg/ساعت</w:t>
      </w:r>
      <w:r>
        <w:rPr>
          <w:rFonts w:ascii="Vazirmatn" w:hAnsi="Vazirmatn"/>
        </w:rPr>
        <w:t>.</w:t>
      </w:r>
    </w:p>
    <w:p>
      <w:pPr>
        <w:ind w:right="340"/>
        <w:bidi w:val="1"/>
      </w:pPr>
      <w:r>
        <w:rPr>
          <w:color w:val="136F73"/>
        </w:rPr>
        <w:t xml:space="preserve">● </w:t>
      </w:r>
      <w:r>
        <w:rPr>
          <w:rFonts w:ascii="Vazirmatn" w:hAnsi="Vazirmatn"/>
          <w:b/>
        </w:rPr>
        <w:t>ارزیابی دوباره هر ۳–۱۲ ساعت</w:t>
      </w:r>
      <w:r>
        <w:rPr>
          <w:rFonts w:ascii="Vazirmatn" w:hAnsi="Vazirmatn"/>
        </w:rPr>
        <w:t xml:space="preserve"> (نبض، BP، ادرار ≥ ۰.۵ ml/kg/h، هماتوکریت، BUN)؛ </w:t>
      </w:r>
      <w:r>
        <w:rPr>
          <w:rFonts w:ascii="Vazirmatn" w:hAnsi="Vazirmatn"/>
          <w:b/>
        </w:rPr>
        <w:t>کاهش</w:t>
      </w:r>
      <w:r>
        <w:rPr>
          <w:rFonts w:ascii="Vazirmatn" w:hAnsi="Vazirmatn"/>
        </w:rPr>
        <w:t xml:space="preserve"> با بهبود؛ </w:t>
      </w:r>
      <w:r>
        <w:rPr>
          <w:rFonts w:ascii="Vazirmatn" w:hAnsi="Vazirmatn"/>
          <w:b/>
        </w:rPr>
        <w:t>قطع در ۲۰–۲۴ ساعت</w:t>
      </w:r>
      <w:r>
        <w:rPr>
          <w:rFonts w:ascii="Vazirmatn" w:hAnsi="Vazirmatn"/>
        </w:rPr>
        <w:t xml:space="preserve"> اگر مریض غذای فمی را تحمل کند.</w:t>
      </w:r>
    </w:p>
    <w:p>
      <w:pPr>
        <w:ind w:right="340"/>
        <w:bidi w:val="1"/>
      </w:pPr>
      <w:r>
        <w:rPr>
          <w:color w:val="136F73"/>
        </w:rPr>
        <w:t xml:space="preserve">● </w:t>
      </w:r>
      <w:r>
        <w:rPr>
          <w:rFonts w:ascii="Vazirmatn" w:hAnsi="Vazirmatn"/>
        </w:rPr>
        <w:t xml:space="preserve">⚠️ </w:t>
      </w:r>
      <w:r>
        <w:rPr>
          <w:rFonts w:ascii="Vazirmatn" w:hAnsi="Vazirmatn"/>
          <w:b/>
        </w:rPr>
        <w:t>مایع تهاجمی (۲۰ ml/kg بولوس + ۳ ml/kg/h) = اضافه‌بار مایع بیشتر، بدون فایده</w:t>
      </w:r>
      <w:r>
        <w:rPr>
          <w:rFonts w:ascii="Vazirmatn" w:hAnsi="Vazirmatn"/>
        </w:rPr>
        <w:t xml:space="preserve"> (WATERFALL — کارآزمایی متوقف شد).</w:t>
      </w:r>
    </w:p>
    <w:p>
      <w:pPr>
        <w:bidi w:val="1"/>
      </w:pPr>
      <w:r>
        <w:rPr>
          <w:rFonts w:ascii="Vazirmatn" w:hAnsi="Vazirmatn"/>
          <w:b/>
        </w:rPr>
        <w:t>۲. مسکن کافی (Analgesia):</w:t>
      </w:r>
    </w:p>
    <w:p>
      <w:pPr>
        <w:ind w:right="340"/>
        <w:bidi w:val="1"/>
      </w:pPr>
      <w:r>
        <w:rPr>
          <w:color w:val="136F73"/>
        </w:rPr>
        <w:t xml:space="preserve">● </w:t>
      </w:r>
      <w:r>
        <w:rPr>
          <w:rFonts w:ascii="Vazirmatn" w:hAnsi="Vazirmatn"/>
          <w:b/>
        </w:rPr>
        <w:t>Paracetamol ۱ g IV/PO هر ۶ ساعت</w:t>
      </w:r>
      <w:r>
        <w:rPr>
          <w:rFonts w:ascii="Vazirmatn" w:hAnsi="Vazirmatn"/>
        </w:rPr>
        <w:t xml:space="preserve"> (حد اکثر ۴ g/روز).</w:t>
      </w:r>
    </w:p>
    <w:p>
      <w:pPr>
        <w:ind w:right="340"/>
        <w:bidi w:val="1"/>
      </w:pPr>
      <w:r>
        <w:rPr>
          <w:color w:val="136F73"/>
        </w:rPr>
        <w:t xml:space="preserve">● </w:t>
      </w:r>
      <w:r>
        <w:rPr>
          <w:rFonts w:ascii="Vazirmatn" w:hAnsi="Vazirmatn"/>
          <w:b/>
        </w:rPr>
        <w:t>Opioid:</w:t>
      </w:r>
      <w:r>
        <w:rPr>
          <w:rFonts w:ascii="Vazirmatn" w:hAnsi="Vazirmatn"/>
        </w:rPr>
        <w:t xml:space="preserve"> </w:t>
      </w:r>
      <w:r>
        <w:rPr>
          <w:rFonts w:ascii="Vazirmatn" w:hAnsi="Vazirmatn"/>
          <w:b/>
        </w:rPr>
        <w:t>Morphine ۲.۵–۵ mg IV هر ۲–۴ ساعت</w:t>
      </w:r>
      <w:r>
        <w:rPr>
          <w:rFonts w:ascii="Vazirmatn" w:hAnsi="Vazirmatn"/>
        </w:rPr>
        <w:t xml:space="preserve"> (تیتره) یا </w:t>
      </w:r>
      <w:r>
        <w:rPr>
          <w:rFonts w:ascii="Vazirmatn" w:hAnsi="Vazirmatn"/>
          <w:b/>
        </w:rPr>
        <w:t>Hydromorphone</w:t>
      </w:r>
      <w:r>
        <w:rPr>
          <w:rFonts w:ascii="Vazirmatn" w:hAnsi="Vazirmatn"/>
        </w:rPr>
        <w:t xml:space="preserve"> یا </w:t>
      </w:r>
      <w:r>
        <w:rPr>
          <w:rFonts w:ascii="Vazirmatn" w:hAnsi="Vazirmatn"/>
          <w:b/>
        </w:rPr>
        <w:t>PCA</w:t>
      </w:r>
      <w:r>
        <w:rPr>
          <w:rFonts w:ascii="Vazirmatn" w:hAnsi="Vazirmatn"/>
        </w:rPr>
        <w:t xml:space="preserve"> — ⚠️ </w:t>
      </w:r>
      <w:r>
        <w:rPr>
          <w:rFonts w:ascii="Vazirmatn" w:hAnsi="Vazirmatn"/>
          <w:b/>
        </w:rPr>
        <w:t>Opioid ممنوع نیست</w:t>
      </w:r>
      <w:r>
        <w:rPr>
          <w:rFonts w:ascii="Vazirmatn" w:hAnsi="Vazirmatn"/>
        </w:rPr>
        <w:t xml:space="preserve"> (افسانهٔ سپازم Oddi)؛ ⚠️ احتیاط در AKI (Morphine) — Fentanyl ۲۵–۵۰ mcg IV.</w:t>
      </w:r>
    </w:p>
    <w:p>
      <w:pPr>
        <w:ind w:right="340"/>
        <w:bidi w:val="1"/>
      </w:pPr>
      <w:r>
        <w:rPr>
          <w:color w:val="136F73"/>
        </w:rPr>
        <w:t xml:space="preserve">● </w:t>
      </w:r>
      <w:r>
        <w:rPr>
          <w:rFonts w:ascii="Vazirmatn" w:hAnsi="Vazirmatn"/>
          <w:b/>
        </w:rPr>
        <w:t>NSAID</w:t>
      </w:r>
      <w:r>
        <w:rPr>
          <w:rFonts w:ascii="Vazirmatn" w:hAnsi="Vazirmatn"/>
        </w:rPr>
        <w:t xml:space="preserve"> در مریض بدون AKI (با احتیاط) — مثلاً Metamizole یا Diclofenac (در دسترس محلی).</w:t>
      </w:r>
    </w:p>
    <w:p>
      <w:pPr>
        <w:ind w:right="340"/>
        <w:bidi w:val="1"/>
      </w:pPr>
      <w:r>
        <w:rPr>
          <w:color w:val="136F73"/>
        </w:rPr>
        <w:t xml:space="preserve">● </w:t>
      </w:r>
      <w:r>
        <w:rPr>
          <w:rFonts w:ascii="Vazirmatn" w:hAnsi="Vazirmatn"/>
          <w:b/>
        </w:rPr>
        <w:t>Epidural analgesia</w:t>
      </w:r>
      <w:r>
        <w:rPr>
          <w:rFonts w:ascii="Vazirmatn" w:hAnsi="Vazirmatn"/>
        </w:rPr>
        <w:t xml:space="preserve"> در ICU (موارد منتخب).</w:t>
      </w:r>
    </w:p>
    <w:p>
      <w:pPr>
        <w:bidi w:val="1"/>
      </w:pPr>
      <w:r>
        <w:rPr>
          <w:rFonts w:ascii="Vazirmatn" w:hAnsi="Vazirmatn"/>
          <w:b/>
        </w:rPr>
        <w:t>۳. اکسیجن</w:t>
      </w:r>
      <w:r>
        <w:rPr>
          <w:rFonts w:ascii="Vazirmatn" w:hAnsi="Vazirmatn"/>
        </w:rPr>
        <w:t xml:space="preserve"> (SpO₂ هدف ۹۴–۹۸ فیصد)؛ نظارت ادرار، گلوکوز، کلسیم.</w:t>
      </w:r>
    </w:p>
    <w:p>
      <w:pPr>
        <w:bidi w:val="1"/>
      </w:pPr>
      <w:r>
        <w:rPr>
          <w:rFonts w:ascii="Vazirmatn" w:hAnsi="Vazirmatn"/>
          <w:b/>
        </w:rPr>
        <w:t>۴. ICU/HDU:</w:t>
      </w:r>
      <w:r>
        <w:rPr>
          <w:rFonts w:ascii="Vazirmatn" w:hAnsi="Vazirmatn"/>
        </w:rPr>
        <w:t xml:space="preserve"> </w:t>
      </w:r>
      <w:r>
        <w:rPr>
          <w:rFonts w:ascii="Vazirmatn" w:hAnsi="Vazirmatn"/>
          <w:b/>
        </w:rPr>
        <w:t>عدم کفایهٔ عضو</w:t>
      </w:r>
      <w:r>
        <w:rPr>
          <w:rFonts w:ascii="Vazirmatn" w:hAnsi="Vazirmatn"/>
        </w:rPr>
        <w:t>، SIRS دوامدار، BISAP ≥ ۳، یا نیاز به مایع زیاد.</w:t>
      </w:r>
    </w:p>
    <w:p>
      <w:pPr>
        <w:spacing w:before="200"/>
        <w:bidi w:val="1"/>
      </w:pPr>
      <w:r>
        <w:rPr>
          <w:rFonts w:ascii="Vazirmatn" w:hAnsi="Vazirmatn"/>
          <w:b/>
          <w:color w:val="136F73"/>
          <w:sz w:val="25"/>
        </w:rPr>
        <w:t>ب) Pharmacotherapy (Dose + Route + Frequency + Duration)</w:t>
      </w:r>
    </w:p>
    <w:tbl>
      <w:tblPr>
        <w:tblStyle w:val="TableGrid"/>
        <w:tblW w:type="auto" w:w="0"/>
        <w:tblLook w:firstColumn="1" w:firstRow="1" w:lastColumn="0" w:lastRow="0" w:noHBand="0" w:noVBand="1" w:val="04A0"/>
      </w:tblPr>
      <w:tblGrid>
        <w:gridCol w:w="5156"/>
        <w:gridCol w:w="5156"/>
      </w:tblGrid>
      <w:tr>
        <w:tc>
          <w:tcPr>
            <w:tcW w:type="dxa" w:w="5156"/>
            <w:shd w:val="clear" w:fill="136f73"/>
          </w:tcPr>
          <w:p>
            <w:pPr>
              <w:bidi w:val="1"/>
            </w:pPr>
            <w:r/>
            <w:r>
              <w:rPr>
                <w:b/>
                <w:color w:val="FFFFFF"/>
                <w:sz w:val="19"/>
              </w:rPr>
              <w:t>موضوع</w:t>
            </w:r>
          </w:p>
        </w:tc>
        <w:tc>
          <w:tcPr>
            <w:tcW w:type="dxa" w:w="5156"/>
            <w:shd w:val="clear" w:fill="136f73"/>
          </w:tcPr>
          <w:p>
            <w:pPr>
              <w:bidi w:val="1"/>
            </w:pPr>
            <w:r/>
            <w:r>
              <w:rPr>
                <w:b/>
                <w:color w:val="FFFFFF"/>
                <w:sz w:val="19"/>
              </w:rPr>
              <w:t>توصیه</w:t>
            </w:r>
          </w:p>
        </w:tc>
      </w:tr>
      <w:tr>
        <w:tc>
          <w:tcPr>
            <w:tcW w:type="dxa" w:w="5156"/>
          </w:tcPr>
          <w:p>
            <w:pPr>
              <w:bidi w:val="1"/>
            </w:pPr>
            <w:r>
              <w:rPr>
                <w:sz w:val="18"/>
              </w:rPr>
            </w:r>
            <w:r>
              <w:rPr>
                <w:rFonts w:ascii="Vazirmatn" w:hAnsi="Vazirmatn"/>
                <w:b/>
                <w:sz w:val="18"/>
              </w:rPr>
              <w:t>نکروز انتان‌یافته</w:t>
            </w:r>
            <w:r>
              <w:rPr>
                <w:rFonts w:ascii="Vazirmatn" w:hAnsi="Vazirmatn"/>
                <w:sz w:val="18"/>
              </w:rPr>
              <w:t xml:space="preserve"> (مشکوک: بدتر شدن پس از ۷–۱۰ روز، تب، </w:t>
            </w:r>
            <w:r>
              <w:rPr>
                <w:rFonts w:ascii="Vazirmatn" w:hAnsi="Vazirmatn"/>
                <w:b/>
                <w:sz w:val="18"/>
              </w:rPr>
              <w:t>گاز در نکروز در CT</w:t>
            </w:r>
            <w:r>
              <w:rPr>
                <w:rFonts w:ascii="Vazirmatn" w:hAnsi="Vazirmatn"/>
                <w:sz w:val="18"/>
              </w:rPr>
              <w:t>)</w:t>
            </w:r>
          </w:p>
        </w:tc>
        <w:tc>
          <w:tcPr>
            <w:tcW w:type="dxa" w:w="5156"/>
          </w:tcPr>
          <w:p>
            <w:pPr>
              <w:bidi w:val="1"/>
            </w:pPr>
            <w:r>
              <w:rPr>
                <w:sz w:val="18"/>
              </w:rPr>
            </w:r>
            <w:r>
              <w:rPr>
                <w:rFonts w:ascii="Vazirmatn" w:hAnsi="Vazirmatn"/>
                <w:b/>
                <w:sz w:val="18"/>
              </w:rPr>
              <w:t>Meropenem ۱ g IV هر ۸ ساعت</w:t>
            </w:r>
            <w:r>
              <w:rPr>
                <w:rFonts w:ascii="Vazirmatn" w:hAnsi="Vazirmatn"/>
                <w:sz w:val="18"/>
              </w:rPr>
              <w:t xml:space="preserve"> (یا </w:t>
            </w:r>
            <w:r>
              <w:rPr>
                <w:rFonts w:ascii="Vazirmatn" w:hAnsi="Vazirmatn"/>
                <w:b/>
                <w:sz w:val="18"/>
              </w:rPr>
              <w:t>Imipenem ۵۰۰ mg IV هر ۶ ساعت</w:t>
            </w:r>
            <w:r>
              <w:rPr>
                <w:rFonts w:ascii="Vazirmatn" w:hAnsi="Vazirmatn"/>
                <w:sz w:val="18"/>
              </w:rPr>
              <w:t xml:space="preserve">) — نفوذ خوب به نسج پانکراس؛ یا </w:t>
            </w:r>
            <w:r>
              <w:rPr>
                <w:rFonts w:ascii="Vazirmatn" w:hAnsi="Vazirmatn"/>
                <w:b/>
                <w:sz w:val="18"/>
              </w:rPr>
              <w:t>Ciprofloxacin ۴۰۰ mg IV هر ۱۲ ساعت + Metronidazole ۵۰۰ mg IV هر ۸ ساعت</w:t>
            </w:r>
            <w:r>
              <w:rPr>
                <w:rFonts w:ascii="Vazirmatn" w:hAnsi="Vazirmatn"/>
                <w:sz w:val="18"/>
              </w:rPr>
              <w:t xml:space="preserve"> (حساسیت به β-lactam)؛ FNA روتین لازم نیست؛ </w:t>
            </w:r>
            <w:r>
              <w:rPr>
                <w:rFonts w:ascii="Vazirmatn" w:hAnsi="Vazirmatn"/>
                <w:b/>
                <w:sz w:val="18"/>
              </w:rPr>
              <w:t>مدت: مطابق کنترول منبع</w:t>
            </w:r>
            <w:r>
              <w:rPr>
                <w:rFonts w:ascii="Vazirmatn" w:hAnsi="Vazirmatn"/>
                <w:sz w:val="18"/>
              </w:rPr>
              <w:t xml:space="preserve"> (اکثراً چند هفته، با تبدیل به فمی)</w:t>
            </w:r>
          </w:p>
        </w:tc>
      </w:tr>
      <w:tr>
        <w:tc>
          <w:tcPr>
            <w:tcW w:type="dxa" w:w="5156"/>
          </w:tcPr>
          <w:p>
            <w:pPr>
              <w:bidi w:val="1"/>
            </w:pPr>
            <w:r>
              <w:rPr>
                <w:sz w:val="18"/>
              </w:rPr>
            </w:r>
            <w:r>
              <w:rPr>
                <w:rFonts w:ascii="Vazirmatn" w:hAnsi="Vazirmatn"/>
                <w:b/>
                <w:sz w:val="18"/>
              </w:rPr>
              <w:t>کلانژیت هم‌زمان</w:t>
            </w:r>
          </w:p>
        </w:tc>
        <w:tc>
          <w:tcPr>
            <w:tcW w:type="dxa" w:w="5156"/>
          </w:tcPr>
          <w:p>
            <w:pPr>
              <w:bidi w:val="1"/>
            </w:pPr>
            <w:r>
              <w:rPr>
                <w:sz w:val="18"/>
              </w:rPr>
            </w:r>
            <w:r>
              <w:rPr>
                <w:rFonts w:ascii="Vazirmatn" w:hAnsi="Vazirmatn"/>
                <w:sz w:val="18"/>
              </w:rPr>
              <w:t xml:space="preserve">انتی‌بیوتیک (فصل ۲۸) + </w:t>
            </w:r>
            <w:r>
              <w:rPr>
                <w:rFonts w:ascii="Vazirmatn" w:hAnsi="Vazirmatn"/>
                <w:b/>
                <w:sz w:val="18"/>
              </w:rPr>
              <w:t>ERCP در ۲۴ ساعت</w:t>
            </w:r>
          </w:p>
        </w:tc>
      </w:tr>
      <w:tr>
        <w:tc>
          <w:tcPr>
            <w:tcW w:type="dxa" w:w="5156"/>
          </w:tcPr>
          <w:p>
            <w:pPr>
              <w:bidi w:val="1"/>
            </w:pPr>
            <w:r>
              <w:rPr>
                <w:sz w:val="18"/>
              </w:rPr>
            </w:r>
            <w:r>
              <w:rPr>
                <w:rFonts w:ascii="Vazirmatn" w:hAnsi="Vazirmatn"/>
                <w:b/>
                <w:sz w:val="18"/>
              </w:rPr>
              <w:t>Hypertriglyceridaemia (TG بیش از ۱۰۰۰)</w:t>
            </w:r>
          </w:p>
        </w:tc>
        <w:tc>
          <w:tcPr>
            <w:tcW w:type="dxa" w:w="5156"/>
          </w:tcPr>
          <w:p>
            <w:pPr>
              <w:bidi w:val="1"/>
            </w:pPr>
            <w:r>
              <w:rPr>
                <w:sz w:val="18"/>
              </w:rPr>
            </w:r>
            <w:r>
              <w:rPr>
                <w:rFonts w:ascii="Vazirmatn" w:hAnsi="Vazirmatn"/>
                <w:b/>
                <w:sz w:val="18"/>
              </w:rPr>
              <w:t>Insulin انفیوژن IV</w:t>
            </w:r>
            <w:r>
              <w:rPr>
                <w:rFonts w:ascii="Vazirmatn" w:hAnsi="Vazirmatn"/>
                <w:sz w:val="18"/>
              </w:rPr>
              <w:t xml:space="preserve"> (مثلاً </w:t>
            </w:r>
            <w:r>
              <w:rPr>
                <w:rFonts w:ascii="Vazirmatn" w:hAnsi="Vazirmatn"/>
                <w:b/>
                <w:sz w:val="18"/>
              </w:rPr>
              <w:t>۰.۱ U/kg/ساعت</w:t>
            </w:r>
            <w:r>
              <w:rPr>
                <w:rFonts w:ascii="Vazirmatn" w:hAnsi="Vazirmatn"/>
                <w:sz w:val="18"/>
              </w:rPr>
              <w:t xml:space="preserve"> با Dextrose ۵ فیصد برای حفظ گلوکوز ۱۵۰–۲۰۰ mg/dL) — هدف </w:t>
            </w:r>
            <w:r>
              <w:rPr>
                <w:rFonts w:ascii="Vazirmatn" w:hAnsi="Vazirmatn"/>
                <w:b/>
                <w:sz w:val="18"/>
              </w:rPr>
              <w:t>TG کمتر از ۵۰۰ mg/dL</w:t>
            </w:r>
            <w:r>
              <w:rPr>
                <w:rFonts w:ascii="Vazirmatn" w:hAnsi="Vazirmatn"/>
                <w:sz w:val="18"/>
              </w:rPr>
              <w:t xml:space="preserve">؛ </w:t>
            </w:r>
            <w:r>
              <w:rPr>
                <w:rFonts w:ascii="Vazirmatn" w:hAnsi="Vazirmatn"/>
                <w:b/>
                <w:sz w:val="18"/>
              </w:rPr>
              <w:t>Plasmapheresis</w:t>
            </w:r>
            <w:r>
              <w:rPr>
                <w:rFonts w:ascii="Vazirmatn" w:hAnsi="Vazirmatn"/>
                <w:sz w:val="18"/>
              </w:rPr>
              <w:t xml:space="preserve"> در موارد شدید (هایپوکلسیمی، لاکتیک اسیدوز، عدم کفایهٔ عضو) — شواهد محدود؛ سپس </w:t>
            </w:r>
            <w:r>
              <w:rPr>
                <w:rFonts w:ascii="Vazirmatn" w:hAnsi="Vazirmatn"/>
                <w:b/>
                <w:sz w:val="18"/>
              </w:rPr>
              <w:t>Fenofibrate</w:t>
            </w:r>
            <w:r>
              <w:rPr>
                <w:rFonts w:ascii="Vazirmatn" w:hAnsi="Vazirmatn"/>
                <w:sz w:val="18"/>
              </w:rPr>
              <w:t xml:space="preserve"> (۱۴۵ mg فمی روزانه) + رژیم</w:t>
            </w:r>
          </w:p>
        </w:tc>
      </w:tr>
      <w:tr>
        <w:tc>
          <w:tcPr>
            <w:tcW w:type="dxa" w:w="5156"/>
          </w:tcPr>
          <w:p>
            <w:pPr>
              <w:bidi w:val="1"/>
            </w:pPr>
            <w:r>
              <w:rPr>
                <w:sz w:val="18"/>
              </w:rPr>
            </w:r>
            <w:r>
              <w:rPr>
                <w:rFonts w:ascii="Vazirmatn" w:hAnsi="Vazirmatn"/>
                <w:b/>
                <w:sz w:val="18"/>
              </w:rPr>
              <w:t>هایپوکلسیمی علامه‌دار</w:t>
            </w:r>
          </w:p>
        </w:tc>
        <w:tc>
          <w:tcPr>
            <w:tcW w:type="dxa" w:w="5156"/>
          </w:tcPr>
          <w:p>
            <w:pPr>
              <w:bidi w:val="1"/>
            </w:pPr>
            <w:r>
              <w:rPr>
                <w:sz w:val="18"/>
              </w:rPr>
            </w:r>
            <w:r>
              <w:rPr>
                <w:rFonts w:ascii="Vazirmatn" w:hAnsi="Vazirmatn"/>
                <w:b/>
                <w:sz w:val="18"/>
              </w:rPr>
              <w:t>Calcium gluconate ۱۰ فیصد، ۱۰–۲۰ ml IV در ۱۰ دقیقه</w:t>
            </w:r>
            <w:r>
              <w:rPr>
                <w:rFonts w:ascii="Vazirmatn" w:hAnsi="Vazirmatn"/>
                <w:sz w:val="18"/>
              </w:rPr>
              <w:t xml:space="preserve"> (با ECG) ← انفیوژن در صورت ضرورت؛ ⚠️ Mg را هم اصلاح کن</w:t>
            </w:r>
          </w:p>
        </w:tc>
      </w:tr>
      <w:tr>
        <w:tc>
          <w:tcPr>
            <w:tcW w:type="dxa" w:w="5156"/>
          </w:tcPr>
          <w:p>
            <w:pPr>
              <w:bidi w:val="1"/>
            </w:pPr>
            <w:r>
              <w:rPr>
                <w:sz w:val="18"/>
              </w:rPr>
            </w:r>
            <w:r>
              <w:rPr>
                <w:rFonts w:ascii="Vazirmatn" w:hAnsi="Vazirmatn"/>
                <w:b/>
                <w:sz w:val="18"/>
              </w:rPr>
              <w:t>هایپرگلایسیمی</w:t>
            </w:r>
          </w:p>
        </w:tc>
        <w:tc>
          <w:tcPr>
            <w:tcW w:type="dxa" w:w="5156"/>
          </w:tcPr>
          <w:p>
            <w:pPr>
              <w:bidi w:val="1"/>
            </w:pPr>
            <w:r>
              <w:rPr>
                <w:sz w:val="18"/>
              </w:rPr>
            </w:r>
            <w:r>
              <w:rPr>
                <w:rFonts w:ascii="Vazirmatn" w:hAnsi="Vazirmatn"/>
                <w:sz w:val="18"/>
              </w:rPr>
              <w:t>انسولین (فصل ۴۶)</w:t>
            </w:r>
          </w:p>
        </w:tc>
      </w:tr>
      <w:tr>
        <w:tc>
          <w:tcPr>
            <w:tcW w:type="dxa" w:w="5156"/>
          </w:tcPr>
          <w:p>
            <w:pPr>
              <w:bidi w:val="1"/>
            </w:pPr>
            <w:r>
              <w:rPr>
                <w:sz w:val="18"/>
              </w:rPr>
            </w:r>
            <w:r>
              <w:rPr>
                <w:rFonts w:ascii="Vazirmatn" w:hAnsi="Vazirmatn"/>
                <w:b/>
                <w:sz w:val="18"/>
              </w:rPr>
              <w:t>VTE prophylaxis</w:t>
            </w:r>
          </w:p>
        </w:tc>
        <w:tc>
          <w:tcPr>
            <w:tcW w:type="dxa" w:w="5156"/>
          </w:tcPr>
          <w:p>
            <w:pPr>
              <w:bidi w:val="1"/>
            </w:pPr>
            <w:r>
              <w:rPr>
                <w:sz w:val="18"/>
              </w:rPr>
            </w:r>
            <w:r>
              <w:rPr>
                <w:rFonts w:ascii="Vazirmatn" w:hAnsi="Vazirmatn"/>
                <w:b/>
                <w:sz w:val="18"/>
              </w:rPr>
              <w:t>Enoxaparin ۴۰ mg SC روزانه</w:t>
            </w:r>
            <w:r>
              <w:rPr>
                <w:rFonts w:ascii="Vazirmatn" w:hAnsi="Vazirmatn"/>
                <w:sz w:val="18"/>
              </w:rPr>
              <w:t xml:space="preserve"> (مگر خونریزی)</w:t>
            </w:r>
          </w:p>
        </w:tc>
      </w:tr>
      <w:tr>
        <w:tc>
          <w:tcPr>
            <w:tcW w:type="dxa" w:w="5156"/>
          </w:tcPr>
          <w:p>
            <w:pPr>
              <w:bidi w:val="1"/>
            </w:pPr>
            <w:r>
              <w:rPr>
                <w:sz w:val="18"/>
              </w:rPr>
            </w:r>
            <w:r>
              <w:rPr>
                <w:rFonts w:ascii="Vazirmatn" w:hAnsi="Vazirmatn"/>
                <w:b/>
                <w:sz w:val="18"/>
              </w:rPr>
              <w:t>دواهای بی‌اثر</w:t>
            </w:r>
          </w:p>
        </w:tc>
        <w:tc>
          <w:tcPr>
            <w:tcW w:type="dxa" w:w="5156"/>
          </w:tcPr>
          <w:p>
            <w:pPr>
              <w:bidi w:val="1"/>
            </w:pPr>
            <w:r>
              <w:rPr>
                <w:sz w:val="18"/>
              </w:rPr>
            </w:r>
            <w:r>
              <w:rPr>
                <w:rFonts w:ascii="Vazirmatn" w:hAnsi="Vazirmatn"/>
                <w:sz w:val="18"/>
              </w:rPr>
              <w:t xml:space="preserve">Octreotide، </w:t>
            </w:r>
            <w:r>
              <w:rPr>
                <w:rFonts w:ascii="Vazirmatn" w:hAnsi="Vazirmatn"/>
                <w:b/>
                <w:sz w:val="18"/>
              </w:rPr>
              <w:t>مهارکننده‌های Protease</w:t>
            </w:r>
            <w:r>
              <w:rPr>
                <w:rFonts w:ascii="Vazirmatn" w:hAnsi="Vazirmatn"/>
                <w:sz w:val="18"/>
              </w:rPr>
              <w:t xml:space="preserve">، PPI روتین — </w:t>
            </w:r>
            <w:r>
              <w:rPr>
                <w:rFonts w:ascii="Vazirmatn" w:hAnsi="Vazirmatn"/>
                <w:b/>
                <w:sz w:val="18"/>
              </w:rPr>
              <w:t>فایده ثابت نشده</w:t>
            </w:r>
          </w:p>
        </w:tc>
      </w:tr>
    </w:tbl>
    <w:p>
      <w:pPr>
        <w:spacing w:before="200"/>
        <w:bidi w:val="1"/>
      </w:pPr>
      <w:r>
        <w:rPr>
          <w:rFonts w:ascii="Vazirmatn" w:hAnsi="Vazirmatn"/>
          <w:b/>
          <w:color w:val="136F73"/>
          <w:sz w:val="25"/>
        </w:rPr>
        <w:t>ج) Non-pharmacological — **تغذیه**</w:t>
      </w:r>
    </w:p>
    <w:p>
      <w:pPr>
        <w:ind w:right="340"/>
        <w:bidi w:val="1"/>
      </w:pPr>
      <w:r>
        <w:rPr>
          <w:color w:val="136F73"/>
        </w:rPr>
        <w:t xml:space="preserve">● </w:t>
      </w:r>
      <w:r>
        <w:rPr>
          <w:rFonts w:ascii="Vazirmatn" w:hAnsi="Vazirmatn"/>
          <w:b/>
        </w:rPr>
        <w:t>خفیف:</w:t>
      </w:r>
      <w:r>
        <w:rPr>
          <w:rFonts w:ascii="Vazirmatn" w:hAnsi="Vazirmatn"/>
        </w:rPr>
        <w:t xml:space="preserve"> </w:t>
      </w:r>
      <w:r>
        <w:rPr>
          <w:rFonts w:ascii="Vazirmatn" w:hAnsi="Vazirmatn"/>
          <w:b/>
        </w:rPr>
        <w:t>تغذیهٔ فمی زود (در ۲۴–۴۸ ساعت)</w:t>
      </w:r>
      <w:r>
        <w:rPr>
          <w:rFonts w:ascii="Vazirmatn" w:hAnsi="Vazirmatn"/>
        </w:rPr>
        <w:t xml:space="preserve"> به محض کاهش درد و تهوع — </w:t>
      </w:r>
      <w:r>
        <w:rPr>
          <w:rFonts w:ascii="Vazirmatn" w:hAnsi="Vazirmatn"/>
          <w:b/>
        </w:rPr>
        <w:t>غذای جامد کم‌چرب</w:t>
      </w:r>
      <w:r>
        <w:rPr>
          <w:rFonts w:ascii="Vazirmatn" w:hAnsi="Vazirmatn"/>
        </w:rPr>
        <w:t xml:space="preserve"> (نیاز به شروع با مایعات صاف نیست) — ACG 2024.</w:t>
      </w:r>
    </w:p>
    <w:p>
      <w:pPr>
        <w:ind w:right="340"/>
        <w:bidi w:val="1"/>
      </w:pPr>
      <w:r>
        <w:rPr>
          <w:color w:val="136F73"/>
        </w:rPr>
        <w:t xml:space="preserve">● </w:t>
      </w:r>
      <w:r>
        <w:rPr>
          <w:rFonts w:ascii="Vazirmatn" w:hAnsi="Vazirmatn"/>
          <w:b/>
        </w:rPr>
        <w:t>متوسط/شدید:</w:t>
      </w:r>
      <w:r>
        <w:rPr>
          <w:rFonts w:ascii="Vazirmatn" w:hAnsi="Vazirmatn"/>
        </w:rPr>
        <w:t xml:space="preserve"> اگر غذای فمی تحمل نشود ← </w:t>
      </w:r>
      <w:r>
        <w:rPr>
          <w:rFonts w:ascii="Vazirmatn" w:hAnsi="Vazirmatn"/>
          <w:b/>
        </w:rPr>
        <w:t>تغذیهٔ روده‌ای (Enteral) در ۲۴–۷۲ ساعت</w:t>
      </w:r>
      <w:r>
        <w:rPr>
          <w:rFonts w:ascii="Vazirmatn" w:hAnsi="Vazirmatn"/>
        </w:rPr>
        <w:t xml:space="preserve"> — </w:t>
      </w:r>
      <w:r>
        <w:rPr>
          <w:rFonts w:ascii="Vazirmatn" w:hAnsi="Vazirmatn"/>
          <w:b/>
        </w:rPr>
        <w:t>نازوگاستریک یا نازوجژونال</w:t>
      </w:r>
      <w:r>
        <w:rPr>
          <w:rFonts w:ascii="Vazirmatn" w:hAnsi="Vazirmatn"/>
        </w:rPr>
        <w:t xml:space="preserve"> (به همان اندازه ایمن)؛ ⚠️ </w:t>
      </w:r>
      <w:r>
        <w:rPr>
          <w:rFonts w:ascii="Vazirmatn" w:hAnsi="Vazirmatn"/>
          <w:b/>
        </w:rPr>
        <w:t>TPN فقط اگر تغذیهٔ روده‌ای ممکن نیست</w:t>
      </w:r>
      <w:r>
        <w:rPr>
          <w:rFonts w:ascii="Vazirmatn" w:hAnsi="Vazirmatn"/>
        </w:rPr>
        <w:t xml:space="preserve"> (انتان بیشتر).</w:t>
      </w:r>
    </w:p>
    <w:p>
      <w:pPr>
        <w:ind w:right="340"/>
        <w:bidi w:val="1"/>
      </w:pPr>
      <w:r>
        <w:rPr>
          <w:color w:val="136F73"/>
        </w:rPr>
        <w:t xml:space="preserve">● </w:t>
      </w:r>
      <w:r>
        <w:rPr>
          <w:rFonts w:ascii="Vazirmatn" w:hAnsi="Vazirmatn"/>
          <w:b/>
        </w:rPr>
        <w:t>قطع الکول و سگرت</w:t>
      </w:r>
      <w:r>
        <w:rPr>
          <w:rFonts w:ascii="Vazirmatn" w:hAnsi="Vazirmatn"/>
        </w:rPr>
        <w:t xml:space="preserve"> + مشوره.</w:t>
      </w:r>
    </w:p>
    <w:p>
      <w:pPr>
        <w:spacing w:before="200"/>
        <w:bidi w:val="1"/>
      </w:pPr>
      <w:r>
        <w:rPr>
          <w:rFonts w:ascii="Vazirmatn" w:hAnsi="Vazirmatn"/>
          <w:b/>
          <w:color w:val="136F73"/>
          <w:sz w:val="25"/>
        </w:rPr>
        <w:t>د) Surgical / Procedural Management</w:t>
      </w:r>
    </w:p>
    <w:tbl>
      <w:tblPr>
        <w:tblStyle w:val="TableGrid"/>
        <w:tblW w:type="auto" w:w="0"/>
        <w:tblLook w:firstColumn="1" w:firstRow="1" w:lastColumn="0" w:lastRow="0" w:noHBand="0" w:noVBand="1" w:val="04A0"/>
      </w:tblPr>
      <w:tblGrid>
        <w:gridCol w:w="5156"/>
        <w:gridCol w:w="5156"/>
      </w:tblGrid>
      <w:tr>
        <w:tc>
          <w:tcPr>
            <w:tcW w:type="dxa" w:w="5156"/>
            <w:shd w:val="clear" w:fill="136f73"/>
          </w:tcPr>
          <w:p>
            <w:pPr>
              <w:bidi w:val="1"/>
            </w:pPr>
            <w:r/>
            <w:r>
              <w:rPr>
                <w:b/>
                <w:color w:val="FFFFFF"/>
                <w:sz w:val="19"/>
              </w:rPr>
              <w:t>اقدام</w:t>
            </w:r>
          </w:p>
        </w:tc>
        <w:tc>
          <w:tcPr>
            <w:tcW w:type="dxa" w:w="5156"/>
            <w:shd w:val="clear" w:fill="136f73"/>
          </w:tcPr>
          <w:p>
            <w:pPr>
              <w:bidi w:val="1"/>
            </w:pPr>
            <w:r/>
            <w:r>
              <w:rPr>
                <w:b/>
                <w:color w:val="FFFFFF"/>
                <w:sz w:val="19"/>
              </w:rPr>
              <w:t>زمان و اندیکاسیون</w:t>
            </w:r>
          </w:p>
        </w:tc>
      </w:tr>
      <w:tr>
        <w:tc>
          <w:tcPr>
            <w:tcW w:type="dxa" w:w="5156"/>
          </w:tcPr>
          <w:p>
            <w:pPr>
              <w:bidi w:val="1"/>
            </w:pPr>
            <w:r>
              <w:rPr>
                <w:sz w:val="18"/>
              </w:rPr>
            </w:r>
            <w:r>
              <w:rPr>
                <w:rFonts w:ascii="Vazirmatn" w:hAnsi="Vazirmatn"/>
                <w:b/>
                <w:sz w:val="18"/>
              </w:rPr>
              <w:t>کولی‌سیستکتومی</w:t>
            </w:r>
          </w:p>
        </w:tc>
        <w:tc>
          <w:tcPr>
            <w:tcW w:type="dxa" w:w="5156"/>
          </w:tcPr>
          <w:p>
            <w:pPr>
              <w:bidi w:val="1"/>
            </w:pPr>
            <w:r>
              <w:rPr>
                <w:sz w:val="18"/>
              </w:rPr>
            </w:r>
            <w:r>
              <w:rPr>
                <w:rFonts w:ascii="Vazirmatn" w:hAnsi="Vazirmatn"/>
                <w:b/>
                <w:sz w:val="18"/>
              </w:rPr>
              <w:t>پانکراتیت صفراوی خفیف ← در همان بستری</w:t>
            </w:r>
            <w:r>
              <w:rPr>
                <w:rFonts w:ascii="Vazirmatn" w:hAnsi="Vazirmatn"/>
                <w:sz w:val="18"/>
              </w:rPr>
              <w:t xml:space="preserve"> (PONCHO 2015 — کاهش اختلاطات صفراوی راجعه)؛ </w:t>
            </w:r>
            <w:r>
              <w:rPr>
                <w:rFonts w:ascii="Vazirmatn" w:hAnsi="Vazirmatn"/>
                <w:b/>
                <w:sz w:val="18"/>
              </w:rPr>
              <w:t>نکروزان ← پس از رفع التهاب</w:t>
            </w:r>
            <w:r>
              <w:rPr>
                <w:rFonts w:ascii="Vazirmatn" w:hAnsi="Vazirmatn"/>
                <w:sz w:val="18"/>
              </w:rPr>
              <w:t xml:space="preserve"> (معمولاً ۶ هفته یا بعد، همراه با تداوی مجموعه‌ها)</w:t>
            </w:r>
          </w:p>
        </w:tc>
      </w:tr>
      <w:tr>
        <w:tc>
          <w:tcPr>
            <w:tcW w:type="dxa" w:w="5156"/>
          </w:tcPr>
          <w:p>
            <w:pPr>
              <w:bidi w:val="1"/>
            </w:pPr>
            <w:r>
              <w:rPr>
                <w:sz w:val="18"/>
              </w:rPr>
            </w:r>
            <w:r>
              <w:rPr>
                <w:rFonts w:ascii="Vazirmatn" w:hAnsi="Vazirmatn"/>
                <w:b/>
                <w:sz w:val="18"/>
              </w:rPr>
              <w:t>نکروز انتان‌یافته — «Step-up approach»</w:t>
            </w:r>
          </w:p>
        </w:tc>
        <w:tc>
          <w:tcPr>
            <w:tcW w:type="dxa" w:w="5156"/>
          </w:tcPr>
          <w:p>
            <w:pPr>
              <w:bidi w:val="1"/>
            </w:pPr>
            <w:r>
              <w:rPr>
                <w:sz w:val="18"/>
              </w:rPr>
            </w:r>
            <w:r>
              <w:rPr>
                <w:rFonts w:ascii="Vazirmatn" w:hAnsi="Vazirmatn"/>
                <w:b/>
                <w:sz w:val="18"/>
              </w:rPr>
              <w:t>۱. انتی‌بیوتیک</w:t>
            </w:r>
            <w:r>
              <w:rPr>
                <w:rFonts w:ascii="Vazirmatn" w:hAnsi="Vazirmatn"/>
                <w:sz w:val="18"/>
              </w:rPr>
              <w:t xml:space="preserve"> ← </w:t>
            </w:r>
            <w:r>
              <w:rPr>
                <w:rFonts w:ascii="Vazirmatn" w:hAnsi="Vazirmatn"/>
                <w:b/>
                <w:sz w:val="18"/>
              </w:rPr>
              <w:t>۲. درناژ</w:t>
            </w:r>
            <w:r>
              <w:rPr>
                <w:rFonts w:ascii="Vazirmatn" w:hAnsi="Vazirmatn"/>
                <w:sz w:val="18"/>
              </w:rPr>
              <w:t xml:space="preserve"> (</w:t>
            </w:r>
            <w:r>
              <w:rPr>
                <w:rFonts w:ascii="Vazirmatn" w:hAnsi="Vazirmatn"/>
                <w:b/>
                <w:sz w:val="18"/>
              </w:rPr>
              <w:t>اندوسکوپیک از راه معده با EUS</w:t>
            </w:r>
            <w:r>
              <w:rPr>
                <w:rFonts w:ascii="Vazirmatn" w:hAnsi="Vazirmatn"/>
                <w:sz w:val="18"/>
              </w:rPr>
              <w:t xml:space="preserve"> — ترجیح دارد، یا از راه جلد) ← </w:t>
            </w:r>
            <w:r>
              <w:rPr>
                <w:rFonts w:ascii="Vazirmatn" w:hAnsi="Vazirmatn"/>
                <w:b/>
                <w:sz w:val="18"/>
              </w:rPr>
              <w:t>۳. Necrosectomy</w:t>
            </w:r>
            <w:r>
              <w:rPr>
                <w:rFonts w:ascii="Vazirmatn" w:hAnsi="Vazirmatn"/>
                <w:sz w:val="18"/>
              </w:rPr>
              <w:t xml:space="preserve"> (اندوسکوپیک یا با حداقل تهاجم — VARD) — </w:t>
            </w:r>
            <w:r>
              <w:rPr>
                <w:rFonts w:ascii="Vazirmatn" w:hAnsi="Vazirmatn"/>
                <w:b/>
                <w:sz w:val="18"/>
              </w:rPr>
              <w:t>ترجیحاً پس از ۴ هفته (WON)</w:t>
            </w:r>
            <w:r>
              <w:rPr>
                <w:rFonts w:ascii="Vazirmatn" w:hAnsi="Vazirmatn"/>
                <w:sz w:val="18"/>
              </w:rPr>
              <w:t xml:space="preserve">؛ ⚠️ </w:t>
            </w:r>
            <w:r>
              <w:rPr>
                <w:rFonts w:ascii="Vazirmatn" w:hAnsi="Vazirmatn"/>
                <w:b/>
                <w:sz w:val="18"/>
              </w:rPr>
              <w:t>مداخلهٔ فوری تر در انتان</w:t>
            </w:r>
            <w:r>
              <w:rPr>
                <w:rFonts w:ascii="Vazirmatn" w:hAnsi="Vazirmatn"/>
                <w:sz w:val="18"/>
              </w:rPr>
              <w:t xml:space="preserve"> بهتر از تأخیری نبود (POINTER 2021) — اما در عمل تا تشکیل دیوار به تأخیر انداخته می‌شود مگر مریض ناپایدار باشد؛ ⚠️ </w:t>
            </w:r>
            <w:r>
              <w:rPr>
                <w:rFonts w:ascii="Vazirmatn" w:hAnsi="Vazirmatn"/>
                <w:b/>
                <w:sz w:val="18"/>
              </w:rPr>
              <w:t>Open necrosectomy زودهنگام مرگ‌ومیر بلند دارد</w:t>
            </w:r>
            <w:r>
              <w:rPr>
                <w:rFonts w:ascii="Vazirmatn" w:hAnsi="Vazirmatn"/>
                <w:sz w:val="18"/>
              </w:rPr>
              <w:t xml:space="preserve"> (PANTER 2010)</w:t>
            </w:r>
          </w:p>
        </w:tc>
      </w:tr>
      <w:tr>
        <w:tc>
          <w:tcPr>
            <w:tcW w:type="dxa" w:w="5156"/>
          </w:tcPr>
          <w:p>
            <w:pPr>
              <w:bidi w:val="1"/>
            </w:pPr>
            <w:r>
              <w:rPr>
                <w:sz w:val="18"/>
              </w:rPr>
            </w:r>
            <w:r>
              <w:rPr>
                <w:rFonts w:ascii="Vazirmatn" w:hAnsi="Vazirmatn"/>
                <w:b/>
                <w:sz w:val="18"/>
              </w:rPr>
              <w:t>Pseudocyst/WON استریل</w:t>
            </w:r>
          </w:p>
        </w:tc>
        <w:tc>
          <w:tcPr>
            <w:tcW w:type="dxa" w:w="5156"/>
          </w:tcPr>
          <w:p>
            <w:pPr>
              <w:bidi w:val="1"/>
            </w:pPr>
            <w:r>
              <w:rPr>
                <w:sz w:val="18"/>
              </w:rPr>
            </w:r>
            <w:r>
              <w:rPr>
                <w:rFonts w:ascii="Vazirmatn" w:hAnsi="Vazirmatn"/>
                <w:b/>
                <w:sz w:val="18"/>
              </w:rPr>
              <w:t>مداخله فقط اگر علامه‌دار</w:t>
            </w:r>
            <w:r>
              <w:rPr>
                <w:rFonts w:ascii="Vazirmatn" w:hAnsi="Vazirmatn"/>
                <w:sz w:val="18"/>
              </w:rPr>
              <w:t xml:space="preserve"> (درد، انسداد معده/صفرا، انتان) — </w:t>
            </w:r>
            <w:r>
              <w:rPr>
                <w:rFonts w:ascii="Vazirmatn" w:hAnsi="Vazirmatn"/>
                <w:b/>
                <w:sz w:val="18"/>
              </w:rPr>
              <w:t>درناژ اندوسکوپیک (LAMS)</w:t>
            </w:r>
            <w:r>
              <w:rPr>
                <w:rFonts w:ascii="Vazirmatn" w:hAnsi="Vazirmatn"/>
                <w:sz w:val="18"/>
              </w:rPr>
              <w:t>؛ اندازه به تنهایی اندیکاسیون نیست</w:t>
            </w:r>
          </w:p>
        </w:tc>
      </w:tr>
      <w:tr>
        <w:tc>
          <w:tcPr>
            <w:tcW w:type="dxa" w:w="5156"/>
          </w:tcPr>
          <w:p>
            <w:pPr>
              <w:bidi w:val="1"/>
            </w:pPr>
            <w:r>
              <w:rPr>
                <w:sz w:val="18"/>
              </w:rPr>
            </w:r>
            <w:r>
              <w:rPr>
                <w:rFonts w:ascii="Vazirmatn" w:hAnsi="Vazirmatn"/>
                <w:b/>
                <w:sz w:val="18"/>
              </w:rPr>
              <w:t>سندروم کمپارتمان بطنی</w:t>
            </w:r>
          </w:p>
        </w:tc>
        <w:tc>
          <w:tcPr>
            <w:tcW w:type="dxa" w:w="5156"/>
          </w:tcPr>
          <w:p>
            <w:pPr>
              <w:bidi w:val="1"/>
            </w:pPr>
            <w:r>
              <w:rPr>
                <w:sz w:val="18"/>
              </w:rPr>
            </w:r>
            <w:r>
              <w:rPr>
                <w:rFonts w:ascii="Vazirmatn" w:hAnsi="Vazirmatn"/>
                <w:sz w:val="18"/>
              </w:rPr>
              <w:t>فشار داخل مثانه بیش از ۲۰ mmHg + عدم کفایهٔ عضو جدید ← Decompression</w:t>
            </w:r>
          </w:p>
        </w:tc>
      </w:tr>
    </w:tbl>
    <w:p>
      <w:pPr>
        <w:spacing w:before="280"/>
        <w:bidi w:val="1"/>
      </w:pPr>
      <w:r>
        <w:rPr>
          <w:rFonts w:ascii="Vazirmatn" w:hAnsi="Vazirmatn"/>
          <w:b/>
          <w:color w:val="0F2744"/>
          <w:sz w:val="29"/>
        </w:rPr>
        <w:t>🔹 ۱۱. Complications (اختلاطات)</w:t>
      </w:r>
    </w:p>
    <w:p>
      <w:pPr>
        <w:ind w:right="340"/>
        <w:bidi w:val="1"/>
      </w:pPr>
      <w:r>
        <w:rPr>
          <w:color w:val="136F73"/>
        </w:rPr>
        <w:t xml:space="preserve">● </w:t>
      </w:r>
      <w:r>
        <w:rPr>
          <w:rFonts w:ascii="Vazirmatn" w:hAnsi="Vazirmatn"/>
          <w:b/>
        </w:rPr>
        <w:t>سیستمیک:</w:t>
      </w:r>
      <w:r>
        <w:rPr>
          <w:rFonts w:ascii="Vazirmatn" w:hAnsi="Vazirmatn"/>
        </w:rPr>
        <w:t xml:space="preserve"> </w:t>
      </w:r>
      <w:r>
        <w:rPr>
          <w:rFonts w:ascii="Vazirmatn" w:hAnsi="Vazirmatn"/>
          <w:b/>
        </w:rPr>
        <w:t>SIRS، ARDS، AKI، شوک، DIC</w:t>
      </w:r>
      <w:r>
        <w:rPr>
          <w:rFonts w:ascii="Vazirmatn" w:hAnsi="Vazirmatn"/>
        </w:rPr>
        <w:t xml:space="preserve">، </w:t>
      </w:r>
      <w:r>
        <w:rPr>
          <w:rFonts w:ascii="Vazirmatn" w:hAnsi="Vazirmatn"/>
          <w:b/>
        </w:rPr>
        <w:t>هایپوکلسیمی</w:t>
      </w:r>
      <w:r>
        <w:rPr>
          <w:rFonts w:ascii="Vazirmatn" w:hAnsi="Vazirmatn"/>
        </w:rPr>
        <w:t xml:space="preserve">، هایپرگلایسیمی، </w:t>
      </w:r>
      <w:r>
        <w:rPr>
          <w:rFonts w:ascii="Vazirmatn" w:hAnsi="Vazirmatn"/>
          <w:b/>
        </w:rPr>
        <w:t>تشدید امراض همراه</w:t>
      </w:r>
      <w:r>
        <w:rPr>
          <w:rFonts w:ascii="Vazirmatn" w:hAnsi="Vazirmatn"/>
        </w:rPr>
        <w:t xml:space="preserve"> (قلب، COPD).</w:t>
      </w:r>
    </w:p>
    <w:p>
      <w:pPr>
        <w:ind w:right="340"/>
        <w:bidi w:val="1"/>
      </w:pPr>
      <w:r>
        <w:rPr>
          <w:color w:val="136F73"/>
        </w:rPr>
        <w:t xml:space="preserve">● </w:t>
      </w:r>
      <w:r>
        <w:rPr>
          <w:rFonts w:ascii="Vazirmatn" w:hAnsi="Vazirmatn"/>
          <w:b/>
        </w:rPr>
        <w:t>موضعی:</w:t>
      </w:r>
      <w:r>
        <w:rPr>
          <w:rFonts w:ascii="Vazirmatn" w:hAnsi="Vazirmatn"/>
        </w:rPr>
        <w:t xml:space="preserve"> </w:t>
      </w:r>
      <w:r>
        <w:rPr>
          <w:rFonts w:ascii="Vazirmatn" w:hAnsi="Vazirmatn"/>
          <w:b/>
        </w:rPr>
        <w:t>APFC، Pseudocyst، ANC، WON</w:t>
      </w:r>
      <w:r>
        <w:rPr>
          <w:rFonts w:ascii="Vazirmatn" w:hAnsi="Vazirmatn"/>
        </w:rPr>
        <w:t xml:space="preserve">، </w:t>
      </w:r>
      <w:r>
        <w:rPr>
          <w:rFonts w:ascii="Vazirmatn" w:hAnsi="Vazirmatn"/>
          <w:b/>
        </w:rPr>
        <w:t>نکروز انتان‌یافته</w:t>
      </w:r>
      <w:r>
        <w:rPr>
          <w:rFonts w:ascii="Vazirmatn" w:hAnsi="Vazirmatn"/>
        </w:rPr>
        <w:t xml:space="preserve">، </w:t>
      </w:r>
      <w:r>
        <w:rPr>
          <w:rFonts w:ascii="Vazirmatn" w:hAnsi="Vazirmatn"/>
          <w:b/>
        </w:rPr>
        <w:t>Pseudoaneurysm</w:t>
      </w:r>
      <w:r>
        <w:rPr>
          <w:rFonts w:ascii="Vazirmatn" w:hAnsi="Vazirmatn"/>
        </w:rPr>
        <w:t xml:space="preserve"> (شریان طحال — خونریزی کشنده)، </w:t>
      </w:r>
      <w:r>
        <w:rPr>
          <w:rFonts w:ascii="Vazirmatn" w:hAnsi="Vazirmatn"/>
          <w:b/>
        </w:rPr>
        <w:t>ترومبوز ورید طحال/پورتال</w:t>
      </w:r>
      <w:r>
        <w:rPr>
          <w:rFonts w:ascii="Vazirmatn" w:hAnsi="Vazirmatn"/>
        </w:rPr>
        <w:t xml:space="preserve"> (← واریس معده)، </w:t>
      </w:r>
      <w:r>
        <w:rPr>
          <w:rFonts w:ascii="Vazirmatn" w:hAnsi="Vazirmatn"/>
          <w:b/>
        </w:rPr>
        <w:t>انسداد خروجی معده</w:t>
      </w:r>
      <w:r>
        <w:rPr>
          <w:rFonts w:ascii="Vazirmatn" w:hAnsi="Vazirmatn"/>
        </w:rPr>
        <w:t xml:space="preserve">، </w:t>
      </w:r>
      <w:r>
        <w:rPr>
          <w:rFonts w:ascii="Vazirmatn" w:hAnsi="Vazirmatn"/>
          <w:b/>
        </w:rPr>
        <w:t>سندروم کمپارتمان بطنی</w:t>
      </w:r>
      <w:r>
        <w:rPr>
          <w:rFonts w:ascii="Vazirmatn" w:hAnsi="Vazirmatn"/>
        </w:rPr>
        <w:t xml:space="preserve">، </w:t>
      </w:r>
      <w:r>
        <w:rPr>
          <w:rFonts w:ascii="Vazirmatn" w:hAnsi="Vazirmatn"/>
          <w:b/>
        </w:rPr>
        <w:t>فیستول</w:t>
      </w:r>
      <w:r>
        <w:rPr>
          <w:rFonts w:ascii="Vazirmatn" w:hAnsi="Vazirmatn"/>
        </w:rPr>
        <w:t xml:space="preserve">، </w:t>
      </w:r>
      <w:r>
        <w:rPr>
          <w:rFonts w:ascii="Vazirmatn" w:hAnsi="Vazirmatn"/>
          <w:b/>
        </w:rPr>
        <w:t>آسیت پانکراسی</w:t>
      </w:r>
      <w:r>
        <w:rPr>
          <w:rFonts w:ascii="Vazirmatn" w:hAnsi="Vazirmatn"/>
        </w:rPr>
        <w:t xml:space="preserve"> و افیوژن پلورا (Amylase بلند در مایع).</w:t>
      </w:r>
    </w:p>
    <w:p>
      <w:pPr>
        <w:ind w:right="340"/>
        <w:bidi w:val="1"/>
      </w:pPr>
      <w:r>
        <w:rPr>
          <w:color w:val="136F73"/>
        </w:rPr>
        <w:t xml:space="preserve">● </w:t>
      </w:r>
      <w:r>
        <w:rPr>
          <w:rFonts w:ascii="Vazirmatn" w:hAnsi="Vazirmatn"/>
          <w:b/>
        </w:rPr>
        <w:t>دراز مدت:</w:t>
      </w:r>
      <w:r>
        <w:rPr>
          <w:rFonts w:ascii="Vazirmatn" w:hAnsi="Vazirmatn"/>
        </w:rPr>
        <w:t xml:space="preserve"> </w:t>
      </w:r>
      <w:r>
        <w:rPr>
          <w:rFonts w:ascii="Vazirmatn" w:hAnsi="Vazirmatn"/>
          <w:b/>
        </w:rPr>
        <w:t>دیابت</w:t>
      </w:r>
      <w:r>
        <w:rPr>
          <w:rFonts w:ascii="Vazirmatn" w:hAnsi="Vazirmatn"/>
        </w:rPr>
        <w:t xml:space="preserve"> (حدود ۲۰–۴۰ فیصد پس از پانکراتیت — «</w:t>
      </w:r>
      <w:r>
        <w:rPr>
          <w:rFonts w:ascii="Vazirmatn" w:hAnsi="Vazirmatn"/>
          <w:b/>
        </w:rPr>
        <w:t>Type 3c</w:t>
      </w:r>
      <w:r>
        <w:rPr>
          <w:rFonts w:ascii="Vazirmatn" w:hAnsi="Vazirmatn"/>
        </w:rPr>
        <w:t xml:space="preserve">»)، </w:t>
      </w:r>
      <w:r>
        <w:rPr>
          <w:rFonts w:ascii="Vazirmatn" w:hAnsi="Vazirmatn"/>
          <w:b/>
        </w:rPr>
        <w:t>کمبود اکزوکرین</w:t>
      </w:r>
      <w:r>
        <w:rPr>
          <w:rFonts w:ascii="Vazirmatn" w:hAnsi="Vazirmatn"/>
        </w:rPr>
        <w:t>، پانکراتیت راجعه/مزمن.</w:t>
      </w:r>
    </w:p>
    <w:p>
      <w:pPr>
        <w:spacing w:before="280"/>
        <w:bidi w:val="1"/>
      </w:pPr>
      <w:r>
        <w:rPr>
          <w:rFonts w:ascii="Vazirmatn" w:hAnsi="Vazirmatn"/>
          <w:b/>
          <w:color w:val="0F2744"/>
          <w:sz w:val="29"/>
        </w:rPr>
        <w:t>🔹 ۱۲. Prognosis &amp; Follow-up</w:t>
      </w:r>
    </w:p>
    <w:p>
      <w:pPr>
        <w:ind w:right="340"/>
        <w:bidi w:val="1"/>
      </w:pPr>
      <w:r>
        <w:rPr>
          <w:color w:val="136F73"/>
        </w:rPr>
        <w:t xml:space="preserve">● </w:t>
      </w:r>
      <w:r>
        <w:rPr>
          <w:rFonts w:ascii="Vazirmatn" w:hAnsi="Vazirmatn"/>
          <w:b/>
        </w:rPr>
        <w:t>خفیف:</w:t>
      </w:r>
      <w:r>
        <w:rPr>
          <w:rFonts w:ascii="Vazirmatn" w:hAnsi="Vazirmatn"/>
        </w:rPr>
        <w:t xml:space="preserve"> بهبود در ۳–۷ روز؛ مرگ‌ومیر کمتر از ۱ فیصد.</w:t>
      </w:r>
    </w:p>
    <w:p>
      <w:pPr>
        <w:ind w:right="340"/>
        <w:bidi w:val="1"/>
      </w:pPr>
      <w:r>
        <w:rPr>
          <w:color w:val="136F73"/>
        </w:rPr>
        <w:t xml:space="preserve">● </w:t>
      </w:r>
      <w:r>
        <w:rPr>
          <w:rFonts w:ascii="Vazirmatn" w:hAnsi="Vazirmatn"/>
          <w:b/>
        </w:rPr>
        <w:t>شدید:</w:t>
      </w:r>
      <w:r>
        <w:rPr>
          <w:rFonts w:ascii="Vazirmatn" w:hAnsi="Vazirmatn"/>
        </w:rPr>
        <w:t xml:space="preserve"> مرگ‌ومیر </w:t>
      </w:r>
      <w:r>
        <w:rPr>
          <w:rFonts w:ascii="Vazirmatn" w:hAnsi="Vazirmatn"/>
          <w:b/>
        </w:rPr>
        <w:t>۲۰–۴۰ فیصد</w:t>
      </w:r>
      <w:r>
        <w:rPr>
          <w:rFonts w:ascii="Vazirmatn" w:hAnsi="Vazirmatn"/>
        </w:rPr>
        <w:t xml:space="preserve">؛ </w:t>
      </w:r>
      <w:r>
        <w:rPr>
          <w:rFonts w:ascii="Vazirmatn" w:hAnsi="Vazirmatn"/>
          <w:b/>
        </w:rPr>
        <w:t>نکروز انتان‌یافته با عدم کفایهٔ عضو</w:t>
      </w:r>
      <w:r>
        <w:rPr>
          <w:rFonts w:ascii="Vazirmatn" w:hAnsi="Vazirmatn"/>
        </w:rPr>
        <w:t xml:space="preserve"> بدترین.</w:t>
      </w:r>
    </w:p>
    <w:p>
      <w:pPr>
        <w:ind w:right="340"/>
        <w:bidi w:val="1"/>
      </w:pPr>
      <w:r>
        <w:rPr>
          <w:color w:val="136F73"/>
        </w:rPr>
        <w:t xml:space="preserve">● </w:t>
      </w:r>
      <w:r>
        <w:rPr>
          <w:rFonts w:ascii="Vazirmatn" w:hAnsi="Vazirmatn"/>
          <w:b/>
        </w:rPr>
        <w:t>پیگیری:</w:t>
      </w:r>
      <w:r>
        <w:rPr>
          <w:rFonts w:ascii="Vazirmatn" w:hAnsi="Vazirmatn"/>
        </w:rPr>
        <w:t xml:space="preserve"> </w:t>
      </w:r>
      <w:r>
        <w:rPr>
          <w:rFonts w:ascii="Vazirmatn" w:hAnsi="Vazirmatn"/>
          <w:b/>
        </w:rPr>
        <w:t>حذف علت</w:t>
      </w:r>
      <w:r>
        <w:rPr>
          <w:rFonts w:ascii="Vazirmatn" w:hAnsi="Vazirmatn"/>
        </w:rPr>
        <w:t xml:space="preserve"> (کولی‌سیستکتومی، قطع الکول، کنترول TG و کلسیم، قطع دوای مسبب)؛ </w:t>
      </w:r>
      <w:r>
        <w:rPr>
          <w:rFonts w:ascii="Vazirmatn" w:hAnsi="Vazirmatn"/>
          <w:b/>
        </w:rPr>
        <w:t>پانکراتیت بی‌دلیل</w:t>
      </w:r>
      <w:r>
        <w:rPr>
          <w:rFonts w:ascii="Vazirmatn" w:hAnsi="Vazirmatn"/>
        </w:rPr>
        <w:t xml:space="preserve"> ← </w:t>
      </w:r>
      <w:r>
        <w:rPr>
          <w:rFonts w:ascii="Vazirmatn" w:hAnsi="Vazirmatn"/>
          <w:b/>
        </w:rPr>
        <w:t>EUS/MRCP</w:t>
      </w:r>
      <w:r>
        <w:rPr>
          <w:rFonts w:ascii="Vazirmatn" w:hAnsi="Vazirmatn"/>
        </w:rPr>
        <w:t xml:space="preserve">؛ </w:t>
      </w:r>
      <w:r>
        <w:rPr>
          <w:rFonts w:ascii="Vazirmatn" w:hAnsi="Vazirmatn"/>
          <w:b/>
        </w:rPr>
        <w:t>سن بیش از ۴۰–۵۰</w:t>
      </w:r>
      <w:r>
        <w:rPr>
          <w:rFonts w:ascii="Vazirmatn" w:hAnsi="Vazirmatn"/>
        </w:rPr>
        <w:t xml:space="preserve"> ← رد </w:t>
      </w:r>
      <w:r>
        <w:rPr>
          <w:rFonts w:ascii="Vazirmatn" w:hAnsi="Vazirmatn"/>
          <w:b/>
        </w:rPr>
        <w:t>تومور پانکراس</w:t>
      </w:r>
      <w:r>
        <w:rPr>
          <w:rFonts w:ascii="Vazirmatn" w:hAnsi="Vazirmatn"/>
        </w:rPr>
        <w:t xml:space="preserve">؛ </w:t>
      </w:r>
      <w:r>
        <w:rPr>
          <w:rFonts w:ascii="Vazirmatn" w:hAnsi="Vazirmatn"/>
          <w:b/>
        </w:rPr>
        <w:t>غربالگری دیابت</w:t>
      </w:r>
      <w:r>
        <w:rPr>
          <w:rFonts w:ascii="Vazirmatn" w:hAnsi="Vazirmatn"/>
        </w:rPr>
        <w:t xml:space="preserve"> (HbA1c) هر ۶–۱۲ ماه.</w:t>
      </w:r>
    </w:p>
    <w:p>
      <w:pPr>
        <w:spacing w:before="280"/>
        <w:bidi w:val="1"/>
      </w:pPr>
      <w:r>
        <w:rPr>
          <w:rFonts w:ascii="Vazirmatn" w:hAnsi="Vazirmatn"/>
          <w:b/>
          <w:color w:val="0F2744"/>
          <w:sz w:val="29"/>
        </w:rPr>
        <w:t>💡 Memory Joggers</w:t>
      </w:r>
    </w:p>
    <w:p>
      <w:pPr>
        <w:ind w:right="340"/>
        <w:bidi w:val="1"/>
      </w:pPr>
      <w:r>
        <w:rPr>
          <w:color w:val="136F73"/>
        </w:rPr>
        <w:t xml:space="preserve">● </w:t>
      </w:r>
      <w:r>
        <w:rPr>
          <w:rFonts w:ascii="Vazirmatn" w:hAnsi="Vazirmatn"/>
        </w:rPr>
        <w:t>💡 «</w:t>
      </w:r>
      <w:r>
        <w:rPr>
          <w:rFonts w:ascii="Vazirmatn" w:hAnsi="Vazirmatn"/>
          <w:b/>
        </w:rPr>
        <w:t>۲ از ۳: درد، Lipase ×۳، تصویر.</w:t>
      </w:r>
      <w:r>
        <w:rPr>
          <w:rFonts w:ascii="Vazirmatn" w:hAnsi="Vazirmatn"/>
        </w:rPr>
        <w:t>»</w:t>
      </w:r>
    </w:p>
    <w:p>
      <w:pPr>
        <w:ind w:right="340"/>
        <w:bidi w:val="1"/>
      </w:pPr>
      <w:r>
        <w:rPr>
          <w:color w:val="136F73"/>
        </w:rPr>
        <w:t xml:space="preserve">● </w:t>
      </w:r>
      <w:r>
        <w:rPr>
          <w:rFonts w:ascii="Vazirmatn" w:hAnsi="Vazirmatn"/>
        </w:rPr>
        <w:t>💡 «</w:t>
      </w:r>
      <w:r>
        <w:rPr>
          <w:rFonts w:ascii="Vazirmatn" w:hAnsi="Vazirmatn"/>
          <w:b/>
        </w:rPr>
        <w:t>Atlanta:</w:t>
      </w:r>
      <w:r>
        <w:rPr>
          <w:rFonts w:ascii="Vazirmatn" w:hAnsi="Vazirmatn"/>
        </w:rPr>
        <w:t xml:space="preserve"> خفیف = بدون عدم کفایهٔ عضو؛ شدید = عدم کفایهٔ عضو بیش از ۴۸ ساعت.»</w:t>
      </w:r>
    </w:p>
    <w:p>
      <w:pPr>
        <w:ind w:right="340"/>
        <w:bidi w:val="1"/>
      </w:pPr>
      <w:r>
        <w:rPr>
          <w:color w:val="136F73"/>
        </w:rPr>
        <w:t xml:space="preserve">● </w:t>
      </w:r>
      <w:r>
        <w:rPr>
          <w:rFonts w:ascii="Vazirmatn" w:hAnsi="Vazirmatn"/>
        </w:rPr>
        <w:t>💡 «</w:t>
      </w:r>
      <w:r>
        <w:rPr>
          <w:rFonts w:ascii="Vazirmatn" w:hAnsi="Vazirmatn"/>
          <w:b/>
        </w:rPr>
        <w:t>Ringer ۱.۵ ml/kg/h — متعادل، نه سیلاب</w:t>
      </w:r>
      <w:r>
        <w:rPr>
          <w:rFonts w:ascii="Vazirmatn" w:hAnsi="Vazirmatn"/>
        </w:rPr>
        <w:t xml:space="preserve"> (WATERFALL).»</w:t>
      </w:r>
    </w:p>
    <w:p>
      <w:pPr>
        <w:ind w:right="340"/>
        <w:bidi w:val="1"/>
      </w:pPr>
      <w:r>
        <w:rPr>
          <w:color w:val="136F73"/>
        </w:rPr>
        <w:t xml:space="preserve">● </w:t>
      </w:r>
      <w:r>
        <w:rPr>
          <w:rFonts w:ascii="Vazirmatn" w:hAnsi="Vazirmatn"/>
        </w:rPr>
        <w:t>💡 «</w:t>
      </w:r>
      <w:r>
        <w:rPr>
          <w:rFonts w:ascii="Vazirmatn" w:hAnsi="Vazirmatn"/>
          <w:b/>
        </w:rPr>
        <w:t>غذا زود؛ انتی‌بیوتیک نه؛ CT نه در روز اول.</w:t>
      </w:r>
      <w:r>
        <w:rPr>
          <w:rFonts w:ascii="Vazirmatn" w:hAnsi="Vazirmatn"/>
        </w:rPr>
        <w:t>»</w:t>
      </w:r>
    </w:p>
    <w:p>
      <w:pPr>
        <w:ind w:right="340"/>
        <w:bidi w:val="1"/>
      </w:pPr>
      <w:r>
        <w:rPr>
          <w:color w:val="136F73"/>
        </w:rPr>
        <w:t xml:space="preserve">● </w:t>
      </w:r>
      <w:r>
        <w:rPr>
          <w:rFonts w:ascii="Vazirmatn" w:hAnsi="Vazirmatn"/>
        </w:rPr>
        <w:t>💡 «</w:t>
      </w:r>
      <w:r>
        <w:rPr>
          <w:rFonts w:ascii="Vazirmatn" w:hAnsi="Vazirmatn"/>
          <w:b/>
        </w:rPr>
        <w:t>ERCP فقط برای کلانژیت.</w:t>
      </w:r>
      <w:r>
        <w:rPr>
          <w:rFonts w:ascii="Vazirmatn" w:hAnsi="Vazirmatn"/>
        </w:rPr>
        <w:t>»</w:t>
      </w:r>
    </w:p>
    <w:p>
      <w:pPr>
        <w:ind w:right="340"/>
        <w:bidi w:val="1"/>
      </w:pPr>
      <w:r>
        <w:rPr>
          <w:color w:val="136F73"/>
        </w:rPr>
        <w:t xml:space="preserve">● </w:t>
      </w:r>
      <w:r>
        <w:rPr>
          <w:rFonts w:ascii="Vazirmatn" w:hAnsi="Vazirmatn"/>
        </w:rPr>
        <w:t>💡 «</w:t>
      </w:r>
      <w:r>
        <w:rPr>
          <w:rFonts w:ascii="Vazirmatn" w:hAnsi="Vazirmatn"/>
          <w:b/>
        </w:rPr>
        <w:t>صفراوی خفیف ← کولی‌سیستکتومی پیش از ترخیص.</w:t>
      </w:r>
      <w:r>
        <w:rPr>
          <w:rFonts w:ascii="Vazirmatn" w:hAnsi="Vazirmatn"/>
        </w:rPr>
        <w:t>»</w:t>
      </w:r>
    </w:p>
    <w:p>
      <w:pPr>
        <w:ind w:right="340"/>
        <w:bidi w:val="1"/>
      </w:pPr>
      <w:r>
        <w:rPr>
          <w:color w:val="136F73"/>
        </w:rPr>
        <w:t xml:space="preserve">● </w:t>
      </w:r>
      <w:r>
        <w:rPr>
          <w:rFonts w:ascii="Vazirmatn" w:hAnsi="Vazirmatn"/>
        </w:rPr>
        <w:t>💡 «</w:t>
      </w:r>
      <w:r>
        <w:rPr>
          <w:rFonts w:ascii="Vazirmatn" w:hAnsi="Vazirmatn"/>
          <w:b/>
        </w:rPr>
        <w:t>Step-up:</w:t>
      </w:r>
      <w:r>
        <w:rPr>
          <w:rFonts w:ascii="Vazirmatn" w:hAnsi="Vazirmatn"/>
        </w:rPr>
        <w:t xml:space="preserve"> انتی‌بیوتیک ← درناژ ← Necrosectomy (بعد از ۴ هفته).»</w:t>
      </w:r>
    </w:p>
    <w:p>
      <w:pPr>
        <w:ind w:right="340"/>
        <w:bidi w:val="1"/>
      </w:pPr>
      <w:r>
        <w:rPr>
          <w:color w:val="136F73"/>
        </w:rPr>
        <w:t xml:space="preserve">● </w:t>
      </w:r>
      <w:r>
        <w:rPr>
          <w:rFonts w:ascii="Vazirmatn" w:hAnsi="Vazirmatn"/>
        </w:rPr>
        <w:t>💡 «</w:t>
      </w:r>
      <w:r>
        <w:rPr>
          <w:rFonts w:ascii="Vazirmatn" w:hAnsi="Vazirmatn"/>
          <w:b/>
        </w:rPr>
        <w:t>افغانستان: Ascaris را به یاد داشته باش.</w:t>
      </w:r>
      <w:r>
        <w:rPr>
          <w:rFonts w:ascii="Vazirmatn" w:hAnsi="Vazirmatn"/>
        </w:rPr>
        <w:t>»</w:t>
      </w:r>
    </w:p>
    <w:p>
      <w:pPr>
        <w:spacing w:before="280"/>
        <w:bidi w:val="1"/>
      </w:pPr>
      <w:r>
        <w:rPr>
          <w:rFonts w:ascii="Vazirmatn" w:hAnsi="Vazirmatn"/>
          <w:b/>
          <w:color w:val="0F2744"/>
          <w:sz w:val="29"/>
        </w:rPr>
        <w:t>⚠️ Red Flags</w:t>
      </w:r>
    </w:p>
    <w:p>
      <w:pPr>
        <w:ind w:right="340"/>
        <w:bidi w:val="1"/>
      </w:pPr>
      <w:r>
        <w:rPr>
          <w:color w:val="136F73"/>
        </w:rPr>
        <w:t xml:space="preserve">● </w:t>
      </w:r>
      <w:r>
        <w:rPr>
          <w:rFonts w:ascii="Vazirmatn" w:hAnsi="Vazirmatn"/>
        </w:rPr>
        <w:t xml:space="preserve">⚠️ </w:t>
      </w:r>
      <w:r>
        <w:rPr>
          <w:rFonts w:ascii="Vazirmatn" w:hAnsi="Vazirmatn"/>
          <w:b/>
        </w:rPr>
        <w:t>SIRS دوامدار، BUN در حال افزایش، هماتوکریت بیش از ۴۴</w:t>
      </w:r>
      <w:r>
        <w:rPr>
          <w:rFonts w:ascii="Vazirmatn" w:hAnsi="Vazirmatn"/>
        </w:rPr>
        <w:t xml:space="preserve"> ← پانکراتیت شدید ← ICU.</w:t>
      </w:r>
    </w:p>
    <w:p>
      <w:pPr>
        <w:ind w:right="340"/>
        <w:bidi w:val="1"/>
      </w:pPr>
      <w:r>
        <w:rPr>
          <w:color w:val="136F73"/>
        </w:rPr>
        <w:t xml:space="preserve">● </w:t>
      </w:r>
      <w:r>
        <w:rPr>
          <w:rFonts w:ascii="Vazirmatn" w:hAnsi="Vazirmatn"/>
        </w:rPr>
        <w:t xml:space="preserve">⚠️ </w:t>
      </w:r>
      <w:r>
        <w:rPr>
          <w:rFonts w:ascii="Vazirmatn" w:hAnsi="Vazirmatn"/>
          <w:b/>
        </w:rPr>
        <w:t>SpO₂ پایین/تنگی نفس</w:t>
      </w:r>
      <w:r>
        <w:rPr>
          <w:rFonts w:ascii="Vazirmatn" w:hAnsi="Vazirmatn"/>
        </w:rPr>
        <w:t xml:space="preserve"> ← ARDS.</w:t>
      </w:r>
    </w:p>
    <w:p>
      <w:pPr>
        <w:ind w:right="340"/>
        <w:bidi w:val="1"/>
      </w:pPr>
      <w:r>
        <w:rPr>
          <w:color w:val="136F73"/>
        </w:rPr>
        <w:t xml:space="preserve">● </w:t>
      </w:r>
      <w:r>
        <w:rPr>
          <w:rFonts w:ascii="Vazirmatn" w:hAnsi="Vazirmatn"/>
        </w:rPr>
        <w:t xml:space="preserve">⚠️ </w:t>
      </w:r>
      <w:r>
        <w:rPr>
          <w:rFonts w:ascii="Vazirmatn" w:hAnsi="Vazirmatn"/>
          <w:b/>
        </w:rPr>
        <w:t>تب + یرقان</w:t>
      </w:r>
      <w:r>
        <w:rPr>
          <w:rFonts w:ascii="Vazirmatn" w:hAnsi="Vazirmatn"/>
        </w:rPr>
        <w:t xml:space="preserve"> ← کلانژیت ← ERCP.</w:t>
      </w:r>
    </w:p>
    <w:p>
      <w:pPr>
        <w:ind w:right="340"/>
        <w:bidi w:val="1"/>
      </w:pPr>
      <w:r>
        <w:rPr>
          <w:color w:val="136F73"/>
        </w:rPr>
        <w:t xml:space="preserve">● </w:t>
      </w:r>
      <w:r>
        <w:rPr>
          <w:rFonts w:ascii="Vazirmatn" w:hAnsi="Vazirmatn"/>
        </w:rPr>
        <w:t xml:space="preserve">⚠️ </w:t>
      </w:r>
      <w:r>
        <w:rPr>
          <w:rFonts w:ascii="Vazirmatn" w:hAnsi="Vazirmatn"/>
          <w:b/>
        </w:rPr>
        <w:t>بدتر شدن پس از هفتهٔ دوم با تب</w:t>
      </w:r>
      <w:r>
        <w:rPr>
          <w:rFonts w:ascii="Vazirmatn" w:hAnsi="Vazirmatn"/>
        </w:rPr>
        <w:t xml:space="preserve"> ← نکروز انتان‌یافته.</w:t>
      </w:r>
    </w:p>
    <w:p>
      <w:pPr>
        <w:ind w:right="340"/>
        <w:bidi w:val="1"/>
      </w:pPr>
      <w:r>
        <w:rPr>
          <w:color w:val="136F73"/>
        </w:rPr>
        <w:t xml:space="preserve">● </w:t>
      </w:r>
      <w:r>
        <w:rPr>
          <w:rFonts w:ascii="Vazirmatn" w:hAnsi="Vazirmatn"/>
        </w:rPr>
        <w:t xml:space="preserve">⚠️ </w:t>
      </w:r>
      <w:r>
        <w:rPr>
          <w:rFonts w:ascii="Vazirmatn" w:hAnsi="Vazirmatn"/>
          <w:b/>
        </w:rPr>
        <w:t>خونریزی GI ناگهانی یا افت Hb</w:t>
      </w:r>
      <w:r>
        <w:rPr>
          <w:rFonts w:ascii="Vazirmatn" w:hAnsi="Vazirmatn"/>
        </w:rPr>
        <w:t xml:space="preserve"> ← Pseudoaneurysm ← CTA + امبولیزیشن.</w:t>
      </w:r>
    </w:p>
    <w:p>
      <w:pPr>
        <w:ind w:right="340"/>
        <w:bidi w:val="1"/>
      </w:pPr>
      <w:r>
        <w:rPr>
          <w:color w:val="136F73"/>
        </w:rPr>
        <w:t xml:space="preserve">● </w:t>
      </w:r>
      <w:r>
        <w:rPr>
          <w:rFonts w:ascii="Vazirmatn" w:hAnsi="Vazirmatn"/>
        </w:rPr>
        <w:t xml:space="preserve">⚠️ </w:t>
      </w:r>
      <w:r>
        <w:rPr>
          <w:rFonts w:ascii="Vazirmatn" w:hAnsi="Vazirmatn"/>
          <w:b/>
        </w:rPr>
        <w:t>پانکراتیت در مسن بدون علت</w:t>
      </w:r>
      <w:r>
        <w:rPr>
          <w:rFonts w:ascii="Vazirmatn" w:hAnsi="Vazirmatn"/>
        </w:rPr>
        <w:t xml:space="preserve"> ← تومور.</w:t>
      </w:r>
    </w:p>
    <w:p>
      <w:pPr>
        <w:bidi w:val="1"/>
      </w:pPr>
      <w:r>
        <w:rPr>
          <w:color w:val="B8913A"/>
        </w:rPr>
        <w:t>❖ ❖ ❖</w:t>
      </w:r>
    </w:p>
    <w:p>
      <w:pPr>
        <w:spacing w:before="0"/>
        <w:bidi w:val="1"/>
      </w:pPr>
      <w:r>
        <w:rPr>
          <w:rFonts w:ascii="Vazirmatn" w:hAnsi="Vazirmatn"/>
          <w:b/>
          <w:color w:val="136F73"/>
          <w:sz w:val="38"/>
        </w:rPr>
        <w:t>بخش ب — پانکراتیت مزمن (Chronic Pancreatitis)</w:t>
      </w:r>
    </w:p>
    <w:p>
      <w:pPr>
        <w:bidi w:val="1"/>
      </w:pPr>
      <w:r>
        <w:rPr>
          <w:color w:val="B8913A"/>
          <w:sz w:val="16"/>
        </w:rPr>
        <w:t xml:space="preserve">❖ ❖ ❖ ❖ ❖ ❖ ❖ ❖ ❖ ❖ ❖ ❖ ❖ ❖ ❖ ❖ ❖ ❖ ❖ ❖ </w:t>
      </w:r>
    </w:p>
    <w:p>
      <w:pPr>
        <w:spacing w:before="280"/>
        <w:bidi w:val="1"/>
      </w:pPr>
      <w:r>
        <w:rPr>
          <w:rFonts w:ascii="Vazirmatn" w:hAnsi="Vazirmatn"/>
          <w:b/>
          <w:color w:val="0F2744"/>
          <w:sz w:val="29"/>
        </w:rPr>
        <w:t>🔹 ۱. Core Concept</w:t>
      </w:r>
    </w:p>
    <w:p>
      <w:pPr>
        <w:bidi w:val="1"/>
      </w:pPr>
      <w:r>
        <w:rPr>
          <w:rFonts w:ascii="Vazirmatn" w:hAnsi="Vazirmatn"/>
        </w:rPr>
        <w:t xml:space="preserve">⚗️ </w:t>
      </w:r>
      <w:r>
        <w:rPr>
          <w:rFonts w:ascii="Vazirmatn" w:hAnsi="Vazirmatn"/>
          <w:b/>
        </w:rPr>
        <w:t>فرمول:</w:t>
      </w:r>
      <w:r>
        <w:rPr>
          <w:rFonts w:ascii="Vazirmatn" w:hAnsi="Vazirmatn"/>
        </w:rPr>
        <w:t xml:space="preserve"> </w:t>
      </w:r>
      <w:r>
        <w:rPr>
          <w:rFonts w:ascii="Vazirmatn" w:hAnsi="Vazirmatn"/>
        </w:rPr>
        <w:t>درد شرسوفی راجعه/دوامدار + استیاتوره + دیابت + کلسیفیکیشن پانکراس (در CT) = پانکراتیت مزمن ← قطع الکول و سگرت + PERT + کنترول درد + دیابت</w:t>
      </w:r>
    </w:p>
    <w:p>
      <w:pPr>
        <w:spacing w:before="280"/>
        <w:bidi w:val="1"/>
      </w:pPr>
      <w:r>
        <w:rPr>
          <w:rFonts w:ascii="Vazirmatn" w:hAnsi="Vazirmatn"/>
          <w:b/>
          <w:color w:val="0F2744"/>
          <w:sz w:val="29"/>
        </w:rPr>
        <w:t>🔹 ۲. Definition &amp; Classification</w:t>
      </w:r>
    </w:p>
    <w:p>
      <w:pPr>
        <w:bidi w:val="1"/>
      </w:pPr>
      <w:r>
        <w:rPr>
          <w:rFonts w:ascii="Vazirmatn" w:hAnsi="Vazirmatn"/>
        </w:rPr>
        <w:t xml:space="preserve">التهاب </w:t>
      </w:r>
      <w:r>
        <w:rPr>
          <w:rFonts w:ascii="Vazirmatn" w:hAnsi="Vazirmatn"/>
          <w:b/>
        </w:rPr>
        <w:t>دوامدار و پیشرونده</w:t>
      </w:r>
      <w:r>
        <w:rPr>
          <w:rFonts w:ascii="Vazirmatn" w:hAnsi="Vazirmatn"/>
        </w:rPr>
        <w:t xml:space="preserve"> با </w:t>
      </w:r>
      <w:r>
        <w:rPr>
          <w:rFonts w:ascii="Vazirmatn" w:hAnsi="Vazirmatn"/>
          <w:b/>
        </w:rPr>
        <w:t>فایبروز غیرقابل برگشت</w:t>
      </w:r>
      <w:r>
        <w:rPr>
          <w:rFonts w:ascii="Vazirmatn" w:hAnsi="Vazirmatn"/>
        </w:rPr>
        <w:t xml:space="preserve"> ← از دست رفتن وظایف </w:t>
      </w:r>
      <w:r>
        <w:rPr>
          <w:rFonts w:ascii="Vazirmatn" w:hAnsi="Vazirmatn"/>
          <w:b/>
        </w:rPr>
        <w:t>اکزوکرین</w:t>
      </w:r>
      <w:r>
        <w:rPr>
          <w:rFonts w:ascii="Vazirmatn" w:hAnsi="Vazirmatn"/>
        </w:rPr>
        <w:t xml:space="preserve"> و </w:t>
      </w:r>
      <w:r>
        <w:rPr>
          <w:rFonts w:ascii="Vazirmatn" w:hAnsi="Vazirmatn"/>
          <w:b/>
        </w:rPr>
        <w:t>اندوکرین</w:t>
      </w:r>
      <w:r>
        <w:rPr>
          <w:rFonts w:ascii="Vazirmatn" w:hAnsi="Vazirmatn"/>
        </w:rPr>
        <w:t xml:space="preserve">. </w:t>
      </w:r>
      <w:r>
        <w:rPr>
          <w:rFonts w:ascii="Vazirmatn" w:hAnsi="Vazirmatn"/>
          <w:b/>
        </w:rPr>
        <w:t>TIGAR-O</w:t>
      </w:r>
      <w:r>
        <w:rPr>
          <w:rFonts w:ascii="Vazirmatn" w:hAnsi="Vazirmatn"/>
        </w:rPr>
        <w:t xml:space="preserve"> (علل): </w:t>
      </w:r>
      <w:r>
        <w:rPr>
          <w:rFonts w:ascii="Vazirmatn" w:hAnsi="Vazirmatn"/>
          <w:b/>
        </w:rPr>
        <w:t>T</w:t>
      </w:r>
      <w:r>
        <w:rPr>
          <w:rFonts w:ascii="Vazirmatn" w:hAnsi="Vazirmatn"/>
        </w:rPr>
        <w:t xml:space="preserve">oxic-metabolic (الکول، سگرت، TG، کلسیم، CKD)، </w:t>
      </w:r>
      <w:r>
        <w:rPr>
          <w:rFonts w:ascii="Vazirmatn" w:hAnsi="Vazirmatn"/>
          <w:b/>
        </w:rPr>
        <w:t>I</w:t>
      </w:r>
      <w:r>
        <w:rPr>
          <w:rFonts w:ascii="Vazirmatn" w:hAnsi="Vazirmatn"/>
        </w:rPr>
        <w:t xml:space="preserve">diopathic، </w:t>
      </w:r>
      <w:r>
        <w:rPr>
          <w:rFonts w:ascii="Vazirmatn" w:hAnsi="Vazirmatn"/>
          <w:b/>
        </w:rPr>
        <w:t>G</w:t>
      </w:r>
      <w:r>
        <w:rPr>
          <w:rFonts w:ascii="Vazirmatn" w:hAnsi="Vazirmatn"/>
        </w:rPr>
        <w:t xml:space="preserve">enetic، </w:t>
      </w:r>
      <w:r>
        <w:rPr>
          <w:rFonts w:ascii="Vazirmatn" w:hAnsi="Vazirmatn"/>
          <w:b/>
        </w:rPr>
        <w:t>A</w:t>
      </w:r>
      <w:r>
        <w:rPr>
          <w:rFonts w:ascii="Vazirmatn" w:hAnsi="Vazirmatn"/>
        </w:rPr>
        <w:t xml:space="preserve">utoimmune، </w:t>
      </w:r>
      <w:r>
        <w:rPr>
          <w:rFonts w:ascii="Vazirmatn" w:hAnsi="Vazirmatn"/>
          <w:b/>
        </w:rPr>
        <w:t>R</w:t>
      </w:r>
      <w:r>
        <w:rPr>
          <w:rFonts w:ascii="Vazirmatn" w:hAnsi="Vazirmatn"/>
        </w:rPr>
        <w:t xml:space="preserve">ecurrent and severe acute pancreatitis، </w:t>
      </w:r>
      <w:r>
        <w:rPr>
          <w:rFonts w:ascii="Vazirmatn" w:hAnsi="Vazirmatn"/>
          <w:b/>
        </w:rPr>
        <w:t>O</w:t>
      </w:r>
      <w:r>
        <w:rPr>
          <w:rFonts w:ascii="Vazirmatn" w:hAnsi="Vazirmatn"/>
        </w:rPr>
        <w:t>bstructive (Divisum، تومور، تنگی).</w:t>
      </w:r>
    </w:p>
    <w:p>
      <w:pPr>
        <w:spacing w:before="280"/>
        <w:bidi w:val="1"/>
      </w:pPr>
      <w:r>
        <w:rPr>
          <w:rFonts w:ascii="Vazirmatn" w:hAnsi="Vazirmatn"/>
          <w:b/>
          <w:color w:val="0F2744"/>
          <w:sz w:val="29"/>
        </w:rPr>
        <w:t>🔹 ۳. Pathophysiology</w:t>
      </w:r>
    </w:p>
    <w:p>
      <w:pPr>
        <w:bidi w:val="1"/>
      </w:pPr>
      <w:r>
        <w:rPr>
          <w:rFonts w:ascii="Vazirmatn" w:hAnsi="Vazirmatn"/>
        </w:rPr>
        <w:t>حملات راجعهٔ التهاب (</w:t>
      </w:r>
      <w:r>
        <w:rPr>
          <w:rFonts w:ascii="Vazirmatn" w:hAnsi="Vazirmatn"/>
          <w:b/>
        </w:rPr>
        <w:t>فرضیهٔ SAPE — Sentinel acute pancreatitis event</w:t>
      </w:r>
      <w:r>
        <w:rPr>
          <w:rFonts w:ascii="Vazirmatn" w:hAnsi="Vazirmatn"/>
        </w:rPr>
        <w:t xml:space="preserve">) ← فعال شدن </w:t>
      </w:r>
      <w:r>
        <w:rPr>
          <w:rFonts w:ascii="Vazirmatn" w:hAnsi="Vazirmatn"/>
          <w:b/>
        </w:rPr>
        <w:t>حجرات ستاره‌ای (Stellate cells)</w:t>
      </w:r>
      <w:r>
        <w:rPr>
          <w:rFonts w:ascii="Vazirmatn" w:hAnsi="Vazirmatn"/>
        </w:rPr>
        <w:t xml:space="preserve"> ← </w:t>
      </w:r>
      <w:r>
        <w:rPr>
          <w:rFonts w:ascii="Vazirmatn" w:hAnsi="Vazirmatn"/>
          <w:b/>
        </w:rPr>
        <w:t>فایبروز</w:t>
      </w:r>
      <w:r>
        <w:rPr>
          <w:rFonts w:ascii="Vazirmatn" w:hAnsi="Vazirmatn"/>
        </w:rPr>
        <w:t xml:space="preserve"> ← </w:t>
      </w:r>
      <w:r>
        <w:rPr>
          <w:rFonts w:ascii="Vazirmatn" w:hAnsi="Vazirmatn"/>
          <w:b/>
        </w:rPr>
        <w:t>کلسیفیکیشن</w:t>
      </w:r>
      <w:r>
        <w:rPr>
          <w:rFonts w:ascii="Vazirmatn" w:hAnsi="Vazirmatn"/>
        </w:rPr>
        <w:t xml:space="preserve"> و </w:t>
      </w:r>
      <w:r>
        <w:rPr>
          <w:rFonts w:ascii="Vazirmatn" w:hAnsi="Vazirmatn"/>
          <w:b/>
        </w:rPr>
        <w:t>تنگی/اتساع مجرا</w:t>
      </w:r>
      <w:r>
        <w:rPr>
          <w:rFonts w:ascii="Vazirmatn" w:hAnsi="Vazirmatn"/>
        </w:rPr>
        <w:t xml:space="preserve"> ← فشار داخل مجرا و </w:t>
      </w:r>
      <w:r>
        <w:rPr>
          <w:rFonts w:ascii="Vazirmatn" w:hAnsi="Vazirmatn"/>
          <w:b/>
        </w:rPr>
        <w:t>نوروپاتی</w:t>
      </w:r>
      <w:r>
        <w:rPr>
          <w:rFonts w:ascii="Vazirmatn" w:hAnsi="Vazirmatn"/>
        </w:rPr>
        <w:t xml:space="preserve"> (درد)؛ </w:t>
      </w:r>
      <w:r>
        <w:rPr>
          <w:rFonts w:ascii="Vazirmatn" w:hAnsi="Vazirmatn"/>
          <w:b/>
        </w:rPr>
        <w:t>از دست رفتن بیش از ۹۰ فیصد وظیفهٔ اکزوکرین</w:t>
      </w:r>
      <w:r>
        <w:rPr>
          <w:rFonts w:ascii="Vazirmatn" w:hAnsi="Vazirmatn"/>
        </w:rPr>
        <w:t xml:space="preserve"> ← </w:t>
      </w:r>
      <w:r>
        <w:rPr>
          <w:rFonts w:ascii="Vazirmatn" w:hAnsi="Vazirmatn"/>
          <w:b/>
        </w:rPr>
        <w:t>استیاتوره</w:t>
      </w:r>
      <w:r>
        <w:rPr>
          <w:rFonts w:ascii="Vazirmatn" w:hAnsi="Vazirmatn"/>
        </w:rPr>
        <w:t xml:space="preserve">؛ تخریب جزایر ← </w:t>
      </w:r>
      <w:r>
        <w:rPr>
          <w:rFonts w:ascii="Vazirmatn" w:hAnsi="Vazirmatn"/>
          <w:b/>
        </w:rPr>
        <w:t>دیابت نوع 3c</w:t>
      </w:r>
      <w:r>
        <w:rPr>
          <w:rFonts w:ascii="Vazirmatn" w:hAnsi="Vazirmatn"/>
        </w:rPr>
        <w:t xml:space="preserve"> (کمبود </w:t>
      </w:r>
      <w:r>
        <w:rPr>
          <w:rFonts w:ascii="Vazirmatn" w:hAnsi="Vazirmatn"/>
          <w:b/>
        </w:rPr>
        <w:t>Glucagon</w:t>
      </w:r>
      <w:r>
        <w:rPr>
          <w:rFonts w:ascii="Vazirmatn" w:hAnsi="Vazirmatn"/>
        </w:rPr>
        <w:t xml:space="preserve"> هم ← </w:t>
      </w:r>
      <w:r>
        <w:rPr>
          <w:rFonts w:ascii="Vazirmatn" w:hAnsi="Vazirmatn"/>
          <w:b/>
        </w:rPr>
        <w:t>خطر هایپوگلایسیمی بلندتر</w:t>
      </w:r>
      <w:r>
        <w:rPr>
          <w:rFonts w:ascii="Vazirmatn" w:hAnsi="Vazirmatn"/>
        </w:rPr>
        <w:t>).</w:t>
      </w:r>
    </w:p>
    <w:p>
      <w:pPr>
        <w:spacing w:before="280"/>
        <w:bidi w:val="1"/>
      </w:pPr>
      <w:r>
        <w:rPr>
          <w:rFonts w:ascii="Vazirmatn" w:hAnsi="Vazirmatn"/>
          <w:b/>
          <w:color w:val="0F2744"/>
          <w:sz w:val="29"/>
        </w:rPr>
        <w:t>🔹 ۴. Etiology &amp; Risk Factors</w:t>
      </w:r>
    </w:p>
    <w:p>
      <w:pPr>
        <w:bidi w:val="1"/>
      </w:pPr>
      <w:r>
        <w:rPr>
          <w:rFonts w:ascii="Vazirmatn" w:hAnsi="Vazirmatn"/>
          <w:b/>
        </w:rPr>
        <w:t>الکول</w:t>
      </w:r>
      <w:r>
        <w:rPr>
          <w:rFonts w:ascii="Vazirmatn" w:hAnsi="Vazirmatn"/>
        </w:rPr>
        <w:t xml:space="preserve"> (شایع‌ترین در غرب)، </w:t>
      </w:r>
      <w:r>
        <w:rPr>
          <w:rFonts w:ascii="Vazirmatn" w:hAnsi="Vazirmatn"/>
          <w:b/>
        </w:rPr>
        <w:t>سگرت</w:t>
      </w:r>
      <w:r>
        <w:rPr>
          <w:rFonts w:ascii="Vazirmatn" w:hAnsi="Vazirmatn"/>
        </w:rPr>
        <w:t xml:space="preserve"> (مستقل و هم‌افزا)، </w:t>
      </w:r>
      <w:r>
        <w:rPr>
          <w:rFonts w:ascii="Vazirmatn" w:hAnsi="Vazirmatn"/>
          <w:b/>
        </w:rPr>
        <w:t>جنیتیکی</w:t>
      </w:r>
      <w:r>
        <w:rPr>
          <w:rFonts w:ascii="Vazirmatn" w:hAnsi="Vazirmatn"/>
        </w:rPr>
        <w:t xml:space="preserve"> (PRSS1، SPINK1، CFTR)، </w:t>
      </w:r>
      <w:r>
        <w:rPr>
          <w:rFonts w:ascii="Vazirmatn" w:hAnsi="Vazirmatn"/>
          <w:b/>
        </w:rPr>
        <w:t>Tropical (Fibrocalculous) pancreatitis</w:t>
      </w:r>
      <w:r>
        <w:rPr>
          <w:rFonts w:ascii="Vazirmatn" w:hAnsi="Vazirmatn"/>
        </w:rPr>
        <w:t xml:space="preserve"> (جوانان در مناطق گرمسیری — جنوب آسیا)، </w:t>
      </w:r>
      <w:r>
        <w:rPr>
          <w:rFonts w:ascii="Vazirmatn" w:hAnsi="Vazirmatn"/>
          <w:b/>
        </w:rPr>
        <w:t>Autoimmune (IgG4)</w:t>
      </w:r>
      <w:r>
        <w:rPr>
          <w:rFonts w:ascii="Vazirmatn" w:hAnsi="Vazirmatn"/>
        </w:rPr>
        <w:t xml:space="preserve">، </w:t>
      </w:r>
      <w:r>
        <w:rPr>
          <w:rFonts w:ascii="Vazirmatn" w:hAnsi="Vazirmatn"/>
          <w:b/>
        </w:rPr>
        <w:t>هایپرکلسیمی</w:t>
      </w:r>
      <w:r>
        <w:rPr>
          <w:rFonts w:ascii="Vazirmatn" w:hAnsi="Vazirmatn"/>
        </w:rPr>
        <w:t xml:space="preserve">، </w:t>
      </w:r>
      <w:r>
        <w:rPr>
          <w:rFonts w:ascii="Vazirmatn" w:hAnsi="Vazirmatn"/>
          <w:b/>
        </w:rPr>
        <w:t>TG بلند</w:t>
      </w:r>
      <w:r>
        <w:rPr>
          <w:rFonts w:ascii="Vazirmatn" w:hAnsi="Vazirmatn"/>
        </w:rPr>
        <w:t xml:space="preserve">، </w:t>
      </w:r>
      <w:r>
        <w:rPr>
          <w:rFonts w:ascii="Vazirmatn" w:hAnsi="Vazirmatn"/>
          <w:b/>
        </w:rPr>
        <w:t>Idiopathic</w:t>
      </w:r>
      <w:r>
        <w:rPr>
          <w:rFonts w:ascii="Vazirmatn" w:hAnsi="Vazirmatn"/>
        </w:rPr>
        <w:t>.</w:t>
      </w:r>
    </w:p>
    <w:p>
      <w:pPr>
        <w:spacing w:before="280"/>
        <w:bidi w:val="1"/>
      </w:pPr>
      <w:r>
        <w:rPr>
          <w:rFonts w:ascii="Vazirmatn" w:hAnsi="Vazirmatn"/>
          <w:b/>
          <w:color w:val="0F2744"/>
          <w:sz w:val="29"/>
        </w:rPr>
        <w:t>🔹 ۵. Symptoms &amp; Signs</w:t>
      </w:r>
    </w:p>
    <w:p>
      <w:pPr>
        <w:ind w:right="340"/>
        <w:bidi w:val="1"/>
      </w:pPr>
      <w:r>
        <w:rPr>
          <w:color w:val="136F73"/>
        </w:rPr>
        <w:t xml:space="preserve">● </w:t>
      </w:r>
      <w:r>
        <w:rPr>
          <w:rFonts w:ascii="Vazirmatn" w:hAnsi="Vazirmatn"/>
          <w:b/>
        </w:rPr>
        <w:t>درد شرسوفی</w:t>
      </w:r>
      <w:r>
        <w:rPr>
          <w:rFonts w:ascii="Vazirmatn" w:hAnsi="Vazirmatn"/>
        </w:rPr>
        <w:t xml:space="preserve"> (دوامدار یا حمله‌ای، منتشر به کمر، </w:t>
      </w:r>
      <w:r>
        <w:rPr>
          <w:rFonts w:ascii="Vazirmatn" w:hAnsi="Vazirmatn"/>
          <w:b/>
        </w:rPr>
        <w:t>پس از غذا بدتر</w:t>
      </w:r>
      <w:r>
        <w:rPr>
          <w:rFonts w:ascii="Vazirmatn" w:hAnsi="Vazirmatn"/>
        </w:rPr>
        <w:t xml:space="preserve">) ← </w:t>
      </w:r>
      <w:r>
        <w:rPr>
          <w:rFonts w:ascii="Vazirmatn" w:hAnsi="Vazirmatn"/>
          <w:b/>
        </w:rPr>
        <w:t>ترس از غذا</w:t>
      </w:r>
      <w:r>
        <w:rPr>
          <w:rFonts w:ascii="Vazirmatn" w:hAnsi="Vazirmatn"/>
        </w:rPr>
        <w:t xml:space="preserve"> ← </w:t>
      </w:r>
      <w:r>
        <w:rPr>
          <w:rFonts w:ascii="Vazirmatn" w:hAnsi="Vazirmatn"/>
          <w:b/>
        </w:rPr>
        <w:t>کاهش وزن</w:t>
      </w:r>
      <w:r>
        <w:rPr>
          <w:rFonts w:ascii="Vazirmatn" w:hAnsi="Vazirmatn"/>
        </w:rPr>
        <w:t>.</w:t>
      </w:r>
    </w:p>
    <w:p>
      <w:pPr>
        <w:ind w:right="340"/>
        <w:bidi w:val="1"/>
      </w:pPr>
      <w:r>
        <w:rPr>
          <w:color w:val="136F73"/>
        </w:rPr>
        <w:t xml:space="preserve">● </w:t>
      </w:r>
      <w:r>
        <w:rPr>
          <w:rFonts w:ascii="Vazirmatn" w:hAnsi="Vazirmatn"/>
          <w:b/>
        </w:rPr>
        <w:t>استیاتوره</w:t>
      </w:r>
      <w:r>
        <w:rPr>
          <w:rFonts w:ascii="Vazirmatn" w:hAnsi="Vazirmatn"/>
        </w:rPr>
        <w:t xml:space="preserve"> (مواد غایطهٔ </w:t>
      </w:r>
      <w:r>
        <w:rPr>
          <w:rFonts w:ascii="Vazirmatn" w:hAnsi="Vazirmatn"/>
          <w:b/>
        </w:rPr>
        <w:t>حجیم، چرب، بدبو، شناور</w:t>
      </w:r>
      <w:r>
        <w:rPr>
          <w:rFonts w:ascii="Vazirmatn" w:hAnsi="Vazirmatn"/>
        </w:rPr>
        <w:t>، مشکل شستن) — دیررس.</w:t>
      </w:r>
    </w:p>
    <w:p>
      <w:pPr>
        <w:ind w:right="340"/>
        <w:bidi w:val="1"/>
      </w:pPr>
      <w:r>
        <w:rPr>
          <w:color w:val="136F73"/>
        </w:rPr>
        <w:t xml:space="preserve">● </w:t>
      </w:r>
      <w:r>
        <w:rPr>
          <w:rFonts w:ascii="Vazirmatn" w:hAnsi="Vazirmatn"/>
          <w:b/>
        </w:rPr>
        <w:t>دیابت</w:t>
      </w:r>
      <w:r>
        <w:rPr>
          <w:rFonts w:ascii="Vazirmatn" w:hAnsi="Vazirmatn"/>
        </w:rPr>
        <w:t xml:space="preserve">؛ </w:t>
      </w:r>
      <w:r>
        <w:rPr>
          <w:rFonts w:ascii="Vazirmatn" w:hAnsi="Vazirmatn"/>
          <w:b/>
        </w:rPr>
        <w:t>کمبود ویتامین‌های محلول در چربی (A، D، E، K)</w:t>
      </w:r>
      <w:r>
        <w:rPr>
          <w:rFonts w:ascii="Vazirmatn" w:hAnsi="Vazirmatn"/>
        </w:rPr>
        <w:t xml:space="preserve"> ← </w:t>
      </w:r>
      <w:r>
        <w:rPr>
          <w:rFonts w:ascii="Vazirmatn" w:hAnsi="Vazirmatn"/>
          <w:b/>
        </w:rPr>
        <w:t>استیوپوروز</w:t>
      </w:r>
      <w:r>
        <w:rPr>
          <w:rFonts w:ascii="Vazirmatn" w:hAnsi="Vazirmatn"/>
        </w:rPr>
        <w:t>، شب‌کوری.</w:t>
      </w:r>
    </w:p>
    <w:p>
      <w:pPr>
        <w:spacing w:before="280"/>
        <w:bidi w:val="1"/>
      </w:pPr>
      <w:r>
        <w:rPr>
          <w:rFonts w:ascii="Vazirmatn" w:hAnsi="Vazirmatn"/>
          <w:b/>
          <w:color w:val="0F2744"/>
          <w:sz w:val="29"/>
        </w:rPr>
        <w:t>🔹 ۶. Clinical Examination</w:t>
      </w:r>
    </w:p>
    <w:p>
      <w:pPr>
        <w:bidi w:val="1"/>
      </w:pPr>
      <w:r>
        <w:rPr>
          <w:rFonts w:ascii="Vazirmatn" w:hAnsi="Vazirmatn"/>
        </w:rPr>
        <w:t xml:space="preserve">کاهش وزن، سوء تغذیه، حساسیت شرسوفی، </w:t>
      </w:r>
      <w:r>
        <w:rPr>
          <w:rFonts w:ascii="Vazirmatn" w:hAnsi="Vazirmatn"/>
          <w:b/>
        </w:rPr>
        <w:t>کتله</w:t>
      </w:r>
      <w:r>
        <w:rPr>
          <w:rFonts w:ascii="Vazirmatn" w:hAnsi="Vazirmatn"/>
        </w:rPr>
        <w:t xml:space="preserve"> (Pseudocyst)، </w:t>
      </w:r>
      <w:r>
        <w:rPr>
          <w:rFonts w:ascii="Vazirmatn" w:hAnsi="Vazirmatn"/>
          <w:b/>
        </w:rPr>
        <w:t>یرقان</w:t>
      </w:r>
      <w:r>
        <w:rPr>
          <w:rFonts w:ascii="Vazirmatn" w:hAnsi="Vazirmatn"/>
        </w:rPr>
        <w:t xml:space="preserve"> (تنگی CBD)، آثار الکول؛ </w:t>
      </w:r>
      <w:r>
        <w:rPr>
          <w:rFonts w:ascii="Vazirmatn" w:hAnsi="Vazirmatn"/>
          <w:b/>
        </w:rPr>
        <w:t>Erythema ab igne</w:t>
      </w:r>
      <w:r>
        <w:rPr>
          <w:rFonts w:ascii="Vazirmatn" w:hAnsi="Vazirmatn"/>
        </w:rPr>
        <w:t xml:space="preserve"> (سوختگی جلد از بوتل آب گرم برای درد).</w:t>
      </w:r>
    </w:p>
    <w:p>
      <w:pPr>
        <w:spacing w:before="280"/>
        <w:bidi w:val="1"/>
      </w:pPr>
      <w:r>
        <w:rPr>
          <w:rFonts w:ascii="Vazirmatn" w:hAnsi="Vazirmatn"/>
          <w:b/>
          <w:color w:val="0F2744"/>
          <w:sz w:val="29"/>
        </w:rPr>
        <w:t>🔹 ۷. Quick Differential Diagnosis</w:t>
      </w:r>
    </w:p>
    <w:p>
      <w:pPr>
        <w:bidi w:val="1"/>
      </w:pPr>
      <w:r>
        <w:rPr>
          <w:rFonts w:ascii="Vazirmatn" w:hAnsi="Vazirmatn"/>
        </w:rPr>
        <w:t xml:space="preserve">⚠️ </w:t>
      </w:r>
      <w:r>
        <w:rPr>
          <w:rFonts w:ascii="Vazirmatn" w:hAnsi="Vazirmatn"/>
          <w:b/>
        </w:rPr>
        <w:t>سرطان پانکراس</w:t>
      </w:r>
      <w:r>
        <w:rPr>
          <w:rFonts w:ascii="Vazirmatn" w:hAnsi="Vazirmatn"/>
        </w:rPr>
        <w:t xml:space="preserve"> (مهم‌ترین — خطر در پانکراتیت مزمن ↑)، قرحهٔ هضمیه، امراض صفراوی، </w:t>
      </w:r>
      <w:r>
        <w:rPr>
          <w:rFonts w:ascii="Vazirmatn" w:hAnsi="Vazirmatn"/>
          <w:b/>
        </w:rPr>
        <w:t>ایسکیمی مساریقی مزمن</w:t>
      </w:r>
      <w:r>
        <w:rPr>
          <w:rFonts w:ascii="Vazirmatn" w:hAnsi="Vazirmatn"/>
        </w:rPr>
        <w:t>، سیلیاک و علل دیگر سوء جذب (فصل ۳۵).</w:t>
      </w:r>
    </w:p>
    <w:p>
      <w:pPr>
        <w:spacing w:before="280"/>
        <w:bidi w:val="1"/>
      </w:pPr>
      <w:r>
        <w:rPr>
          <w:rFonts w:ascii="Vazirmatn" w:hAnsi="Vazirmatn"/>
          <w:b/>
          <w:color w:val="0F2744"/>
          <w:sz w:val="29"/>
        </w:rPr>
        <w:t>🔹 ۸. Investigations</w:t>
      </w:r>
    </w:p>
    <w:p>
      <w:pPr>
        <w:ind w:right="340"/>
        <w:bidi w:val="1"/>
      </w:pPr>
      <w:r>
        <w:rPr>
          <w:color w:val="136F73"/>
        </w:rPr>
        <w:t xml:space="preserve">● </w:t>
      </w:r>
      <w:r>
        <w:rPr>
          <w:rFonts w:ascii="Vazirmatn" w:hAnsi="Vazirmatn"/>
          <w:b/>
        </w:rPr>
        <w:t>CT بطن</w:t>
      </w:r>
      <w:r>
        <w:rPr>
          <w:rFonts w:ascii="Vazirmatn" w:hAnsi="Vazirmatn"/>
        </w:rPr>
        <w:t xml:space="preserve"> — </w:t>
      </w:r>
      <w:r>
        <w:rPr>
          <w:rFonts w:ascii="Vazirmatn" w:hAnsi="Vazirmatn"/>
          <w:b/>
        </w:rPr>
        <w:t>کلسیفیکیشن</w:t>
      </w:r>
      <w:r>
        <w:rPr>
          <w:rFonts w:ascii="Vazirmatn" w:hAnsi="Vazirmatn"/>
        </w:rPr>
        <w:t xml:space="preserve"> (اختصاصی)، اتساع مجرا، آتروفی، Pseudocyst؛ </w:t>
      </w:r>
      <w:r>
        <w:rPr>
          <w:rFonts w:ascii="Vazirmatn" w:hAnsi="Vazirmatn"/>
          <w:b/>
        </w:rPr>
        <w:t>MRCP (با Secretin)</w:t>
      </w:r>
      <w:r>
        <w:rPr>
          <w:rFonts w:ascii="Vazirmatn" w:hAnsi="Vazirmatn"/>
        </w:rPr>
        <w:t xml:space="preserve"> — تغییرات مجرا؛ </w:t>
      </w:r>
      <w:r>
        <w:rPr>
          <w:rFonts w:ascii="Vazirmatn" w:hAnsi="Vazirmatn"/>
          <w:b/>
        </w:rPr>
        <w:t>EUS</w:t>
      </w:r>
      <w:r>
        <w:rPr>
          <w:rFonts w:ascii="Vazirmatn" w:hAnsi="Vazirmatn"/>
        </w:rPr>
        <w:t xml:space="preserve"> — مراحل اولیه.</w:t>
      </w:r>
    </w:p>
    <w:p>
      <w:pPr>
        <w:ind w:right="340"/>
        <w:bidi w:val="1"/>
      </w:pPr>
      <w:r>
        <w:rPr>
          <w:color w:val="136F73"/>
        </w:rPr>
        <w:t xml:space="preserve">● </w:t>
      </w:r>
      <w:r>
        <w:rPr>
          <w:rFonts w:ascii="Vazirmatn" w:hAnsi="Vazirmatn"/>
          <w:b/>
        </w:rPr>
        <w:t>Faecal elastase-1</w:t>
      </w:r>
      <w:r>
        <w:rPr>
          <w:rFonts w:ascii="Vazirmatn" w:hAnsi="Vazirmatn"/>
        </w:rPr>
        <w:t xml:space="preserve"> — </w:t>
      </w:r>
      <w:r>
        <w:rPr>
          <w:rFonts w:ascii="Vazirmatn" w:hAnsi="Vazirmatn"/>
          <w:b/>
        </w:rPr>
        <w:t>کمتر از ۲۰۰ µg/g</w:t>
      </w:r>
      <w:r>
        <w:rPr>
          <w:rFonts w:ascii="Vazirmatn" w:hAnsi="Vazirmatn"/>
        </w:rPr>
        <w:t xml:space="preserve"> ← کمبود اکزوکرین (</w:t>
      </w:r>
      <w:r>
        <w:rPr>
          <w:rFonts w:ascii="Vazirmatn" w:hAnsi="Vazirmatn"/>
          <w:b/>
        </w:rPr>
        <w:t>کمتر از ۱۰۰ = شدید</w:t>
      </w:r>
      <w:r>
        <w:rPr>
          <w:rFonts w:ascii="Vazirmatn" w:hAnsi="Vazirmatn"/>
        </w:rPr>
        <w:t>)؛ ⚠️ مواد غایطهٔ آبکی کاذب پایین.</w:t>
      </w:r>
    </w:p>
    <w:p>
      <w:pPr>
        <w:ind w:right="340"/>
        <w:bidi w:val="1"/>
      </w:pPr>
      <w:r>
        <w:rPr>
          <w:color w:val="136F73"/>
        </w:rPr>
        <w:t xml:space="preserve">● </w:t>
      </w:r>
      <w:r>
        <w:rPr>
          <w:rFonts w:ascii="Vazirmatn" w:hAnsi="Vazirmatn"/>
          <w:b/>
        </w:rPr>
        <w:t>HbA1c/گلوکوز</w:t>
      </w:r>
      <w:r>
        <w:rPr>
          <w:rFonts w:ascii="Vazirmatn" w:hAnsi="Vazirmatn"/>
        </w:rPr>
        <w:t xml:space="preserve">، </w:t>
      </w:r>
      <w:r>
        <w:rPr>
          <w:rFonts w:ascii="Vazirmatn" w:hAnsi="Vazirmatn"/>
          <w:b/>
        </w:rPr>
        <w:t>ویتامین D</w:t>
      </w:r>
      <w:r>
        <w:rPr>
          <w:rFonts w:ascii="Vazirmatn" w:hAnsi="Vazirmatn"/>
        </w:rPr>
        <w:t xml:space="preserve">، A، E، K (INR)، </w:t>
      </w:r>
      <w:r>
        <w:rPr>
          <w:rFonts w:ascii="Vazirmatn" w:hAnsi="Vazirmatn"/>
          <w:b/>
        </w:rPr>
        <w:t>Mg</w:t>
      </w:r>
      <w:r>
        <w:rPr>
          <w:rFonts w:ascii="Vazirmatn" w:hAnsi="Vazirmatn"/>
        </w:rPr>
        <w:t xml:space="preserve">، </w:t>
      </w:r>
      <w:r>
        <w:rPr>
          <w:rFonts w:ascii="Vazirmatn" w:hAnsi="Vazirmatn"/>
          <w:b/>
        </w:rPr>
        <w:t>البومین</w:t>
      </w:r>
      <w:r>
        <w:rPr>
          <w:rFonts w:ascii="Vazirmatn" w:hAnsi="Vazirmatn"/>
        </w:rPr>
        <w:t xml:space="preserve">، </w:t>
      </w:r>
      <w:r>
        <w:rPr>
          <w:rFonts w:ascii="Vazirmatn" w:hAnsi="Vazirmatn"/>
          <w:b/>
        </w:rPr>
        <w:t>DEXA</w:t>
      </w:r>
      <w:r>
        <w:rPr>
          <w:rFonts w:ascii="Vazirmatn" w:hAnsi="Vazirmatn"/>
        </w:rPr>
        <w:t xml:space="preserve"> (استیوپوروز).</w:t>
      </w:r>
    </w:p>
    <w:p>
      <w:pPr>
        <w:ind w:right="340"/>
        <w:bidi w:val="1"/>
      </w:pPr>
      <w:r>
        <w:rPr>
          <w:color w:val="136F73"/>
        </w:rPr>
        <w:t xml:space="preserve">● </w:t>
      </w:r>
      <w:r>
        <w:rPr>
          <w:rFonts w:ascii="Vazirmatn" w:hAnsi="Vazirmatn"/>
          <w:b/>
        </w:rPr>
        <w:t>IgG4</w:t>
      </w:r>
      <w:r>
        <w:rPr>
          <w:rFonts w:ascii="Vazirmatn" w:hAnsi="Vazirmatn"/>
        </w:rPr>
        <w:t xml:space="preserve"> (Autoimmune).</w:t>
      </w:r>
    </w:p>
    <w:p>
      <w:pPr>
        <w:ind w:right="340"/>
        <w:bidi w:val="1"/>
      </w:pPr>
      <w:r>
        <w:rPr>
          <w:color w:val="136F73"/>
        </w:rPr>
        <w:t xml:space="preserve">● </w:t>
      </w:r>
      <w:r>
        <w:rPr>
          <w:rFonts w:ascii="Vazirmatn" w:hAnsi="Vazirmatn"/>
          <w:b/>
        </w:rPr>
        <w:t>CA 19-9</w:t>
      </w:r>
      <w:r>
        <w:rPr>
          <w:rFonts w:ascii="Vazirmatn" w:hAnsi="Vazirmatn"/>
        </w:rPr>
        <w:t xml:space="preserve"> — ⚠️ فقط برای کمک در شک سرطان، نه غربالگری.</w:t>
      </w:r>
    </w:p>
    <w:p>
      <w:pPr>
        <w:spacing w:before="280"/>
        <w:bidi w:val="1"/>
      </w:pPr>
      <w:r>
        <w:rPr>
          <w:rFonts w:ascii="Vazirmatn" w:hAnsi="Vazirmatn"/>
          <w:b/>
          <w:color w:val="0F2744"/>
          <w:sz w:val="29"/>
        </w:rPr>
        <w:t>🔹 ۹. Diagnosis &amp; Diagnostic Criteria</w:t>
      </w:r>
    </w:p>
    <w:p>
      <w:pPr>
        <w:bidi w:val="1"/>
      </w:pPr>
      <w:r>
        <w:rPr>
          <w:rFonts w:ascii="Vazirmatn" w:hAnsi="Vazirmatn"/>
        </w:rPr>
        <w:t xml:space="preserve">تشخیص = </w:t>
      </w:r>
      <w:r>
        <w:rPr>
          <w:rFonts w:ascii="Vazirmatn" w:hAnsi="Vazirmatn"/>
          <w:b/>
        </w:rPr>
        <w:t>تصویربرداری</w:t>
      </w:r>
      <w:r>
        <w:rPr>
          <w:rFonts w:ascii="Vazirmatn" w:hAnsi="Vazirmatn"/>
        </w:rPr>
        <w:t xml:space="preserve"> (کلسیفیکیشن، تغییرات مجرا — </w:t>
      </w:r>
      <w:r>
        <w:rPr>
          <w:rFonts w:ascii="Vazirmatn" w:hAnsi="Vazirmatn"/>
          <w:b/>
        </w:rPr>
        <w:t>تصنیف Cambridge</w:t>
      </w:r>
      <w:r>
        <w:rPr>
          <w:rFonts w:ascii="Vazirmatn" w:hAnsi="Vazirmatn"/>
        </w:rPr>
        <w:t xml:space="preserve"> یا </w:t>
      </w:r>
      <w:r>
        <w:rPr>
          <w:rFonts w:ascii="Vazirmatn" w:hAnsi="Vazirmatn"/>
          <w:b/>
        </w:rPr>
        <w:t>M-ANNHEIM</w:t>
      </w:r>
      <w:r>
        <w:rPr>
          <w:rFonts w:ascii="Vazirmatn" w:hAnsi="Vazirmatn"/>
        </w:rPr>
        <w:t xml:space="preserve">) ± </w:t>
      </w:r>
      <w:r>
        <w:rPr>
          <w:rFonts w:ascii="Vazirmatn" w:hAnsi="Vazirmatn"/>
          <w:b/>
        </w:rPr>
        <w:t>هیستولوژی</w:t>
      </w:r>
      <w:r>
        <w:rPr>
          <w:rFonts w:ascii="Vazirmatn" w:hAnsi="Vazirmatn"/>
        </w:rPr>
        <w:t xml:space="preserve"> + </w:t>
      </w:r>
      <w:r>
        <w:rPr>
          <w:rFonts w:ascii="Vazirmatn" w:hAnsi="Vazirmatn"/>
          <w:b/>
        </w:rPr>
        <w:t>کلینیک</w:t>
      </w:r>
      <w:r>
        <w:rPr>
          <w:rFonts w:ascii="Vazirmatn" w:hAnsi="Vazirmatn"/>
        </w:rPr>
        <w:t xml:space="preserve"> (درد، کمبود اکزوکرین/اندوکرین) — ACG 2020.</w:t>
      </w:r>
    </w:p>
    <w:p>
      <w:pPr>
        <w:spacing w:before="280"/>
        <w:bidi w:val="1"/>
      </w:pPr>
      <w:r>
        <w:rPr>
          <w:rFonts w:ascii="Vazirmatn" w:hAnsi="Vazirmatn"/>
          <w:b/>
          <w:color w:val="0F2744"/>
          <w:sz w:val="29"/>
        </w:rPr>
        <w:t>🔹 ۱۰. Management</w:t>
      </w:r>
    </w:p>
    <w:p>
      <w:pPr>
        <w:spacing w:before="200"/>
        <w:bidi w:val="1"/>
      </w:pPr>
      <w:r>
        <w:rPr>
          <w:rFonts w:ascii="Vazirmatn" w:hAnsi="Vazirmatn"/>
          <w:b/>
          <w:color w:val="136F73"/>
          <w:sz w:val="25"/>
        </w:rPr>
        <w:t>الف) Emergency — حمله‌های حاد ← مانند پانکراتیت حاد (بخش الف).</w:t>
      </w:r>
    </w:p>
    <w:p>
      <w:pPr>
        <w:spacing w:before="200"/>
        <w:bidi w:val="1"/>
      </w:pPr>
      <w:r>
        <w:rPr>
          <w:rFonts w:ascii="Vazirmatn" w:hAnsi="Vazirmatn"/>
          <w:b/>
          <w:color w:val="136F73"/>
          <w:sz w:val="25"/>
        </w:rPr>
        <w:t>ب) Pharmacotherapy (Dose + Route + Frequency + Duration)</w:t>
      </w:r>
    </w:p>
    <w:tbl>
      <w:tblPr>
        <w:tblStyle w:val="TableGrid"/>
        <w:tblW w:type="auto" w:w="0"/>
        <w:tblLook w:firstColumn="1" w:firstRow="1" w:lastColumn="0" w:lastRow="0" w:noHBand="0" w:noVBand="1" w:val="04A0"/>
      </w:tblPr>
      <w:tblGrid>
        <w:gridCol w:w="5156"/>
        <w:gridCol w:w="5156"/>
      </w:tblGrid>
      <w:tr>
        <w:tc>
          <w:tcPr>
            <w:tcW w:type="dxa" w:w="5156"/>
            <w:shd w:val="clear" w:fill="136f73"/>
          </w:tcPr>
          <w:p>
            <w:pPr>
              <w:bidi w:val="1"/>
            </w:pPr>
            <w:r/>
            <w:r>
              <w:rPr>
                <w:b/>
                <w:color w:val="FFFFFF"/>
                <w:sz w:val="19"/>
              </w:rPr>
              <w:t>موضوع</w:t>
            </w:r>
          </w:p>
        </w:tc>
        <w:tc>
          <w:tcPr>
            <w:tcW w:type="dxa" w:w="5156"/>
            <w:shd w:val="clear" w:fill="136f73"/>
          </w:tcPr>
          <w:p>
            <w:pPr>
              <w:bidi w:val="1"/>
            </w:pPr>
            <w:r/>
            <w:r>
              <w:rPr>
                <w:b/>
                <w:color w:val="FFFFFF"/>
                <w:sz w:val="19"/>
              </w:rPr>
              <w:t>دوا و دوز</w:t>
            </w:r>
          </w:p>
        </w:tc>
      </w:tr>
      <w:tr>
        <w:tc>
          <w:tcPr>
            <w:tcW w:type="dxa" w:w="5156"/>
          </w:tcPr>
          <w:p>
            <w:pPr>
              <w:bidi w:val="1"/>
            </w:pPr>
            <w:r>
              <w:rPr>
                <w:sz w:val="18"/>
              </w:rPr>
            </w:r>
            <w:r>
              <w:rPr>
                <w:rFonts w:ascii="Vazirmatn" w:hAnsi="Vazirmatn"/>
                <w:b/>
                <w:sz w:val="18"/>
              </w:rPr>
              <w:t>درد — قدم به قدم</w:t>
            </w:r>
          </w:p>
        </w:tc>
        <w:tc>
          <w:tcPr>
            <w:tcW w:type="dxa" w:w="5156"/>
          </w:tcPr>
          <w:p>
            <w:pPr>
              <w:bidi w:val="1"/>
            </w:pPr>
            <w:r>
              <w:rPr>
                <w:sz w:val="18"/>
              </w:rPr>
            </w:r>
            <w:r>
              <w:rPr>
                <w:rFonts w:ascii="Vazirmatn" w:hAnsi="Vazirmatn"/>
                <w:b/>
                <w:sz w:val="18"/>
              </w:rPr>
              <w:t>Paracetamol ۱ g هر ۶ ساعت</w:t>
            </w:r>
            <w:r>
              <w:rPr>
                <w:rFonts w:ascii="Vazirmatn" w:hAnsi="Vazirmatn"/>
                <w:sz w:val="18"/>
              </w:rPr>
              <w:t xml:space="preserve"> ± </w:t>
            </w:r>
            <w:r>
              <w:rPr>
                <w:rFonts w:ascii="Vazirmatn" w:hAnsi="Vazirmatn"/>
                <w:b/>
                <w:sz w:val="18"/>
              </w:rPr>
              <w:t>NSAID</w:t>
            </w:r>
            <w:r>
              <w:rPr>
                <w:rFonts w:ascii="Vazirmatn" w:hAnsi="Vazirmatn"/>
                <w:sz w:val="18"/>
              </w:rPr>
              <w:t xml:space="preserve"> (کوتاه‌مدت) ← </w:t>
            </w:r>
            <w:r>
              <w:rPr>
                <w:rFonts w:ascii="Vazirmatn" w:hAnsi="Vazirmatn"/>
                <w:b/>
                <w:sz w:val="18"/>
              </w:rPr>
              <w:t>Pregabalin</w:t>
            </w:r>
            <w:r>
              <w:rPr>
                <w:rFonts w:ascii="Vazirmatn" w:hAnsi="Vazirmatn"/>
                <w:sz w:val="18"/>
              </w:rPr>
              <w:t xml:space="preserve"> (</w:t>
            </w:r>
            <w:r>
              <w:rPr>
                <w:rFonts w:ascii="Vazirmatn" w:hAnsi="Vazirmatn"/>
                <w:b/>
                <w:sz w:val="18"/>
              </w:rPr>
              <w:t>۷۵ mg دو بار در روز</w:t>
            </w:r>
            <w:r>
              <w:rPr>
                <w:rFonts w:ascii="Vazirmatn" w:hAnsi="Vazirmatn"/>
                <w:sz w:val="18"/>
              </w:rPr>
              <w:t xml:space="preserve">، افزایش تا </w:t>
            </w:r>
            <w:r>
              <w:rPr>
                <w:rFonts w:ascii="Vazirmatn" w:hAnsi="Vazirmatn"/>
                <w:b/>
                <w:sz w:val="18"/>
              </w:rPr>
              <w:t>۳۰۰ mg دو بار در روز</w:t>
            </w:r>
            <w:r>
              <w:rPr>
                <w:rFonts w:ascii="Vazirmatn" w:hAnsi="Vazirmatn"/>
                <w:sz w:val="18"/>
              </w:rPr>
              <w:t xml:space="preserve"> — شواهد RCT، Olesen 2011) یا دواهای ضد افسردگی (</w:t>
            </w:r>
            <w:r>
              <w:rPr>
                <w:rFonts w:ascii="Vazirmatn" w:hAnsi="Vazirmatn"/>
                <w:b/>
                <w:sz w:val="18"/>
              </w:rPr>
              <w:t>Amitriptyline ۱۰–۲۵ mg شب</w:t>
            </w:r>
            <w:r>
              <w:rPr>
                <w:rFonts w:ascii="Vazirmatn" w:hAnsi="Vazirmatn"/>
                <w:sz w:val="18"/>
              </w:rPr>
              <w:t xml:space="preserve">، Duloxetine) ← </w:t>
            </w:r>
            <w:r>
              <w:rPr>
                <w:rFonts w:ascii="Vazirmatn" w:hAnsi="Vazirmatn"/>
                <w:b/>
                <w:sz w:val="18"/>
              </w:rPr>
              <w:t>Tramadol</w:t>
            </w:r>
            <w:r>
              <w:rPr>
                <w:rFonts w:ascii="Vazirmatn" w:hAnsi="Vazirmatn"/>
                <w:sz w:val="18"/>
              </w:rPr>
              <w:t xml:space="preserve"> (</w:t>
            </w:r>
            <w:r>
              <w:rPr>
                <w:rFonts w:ascii="Vazirmatn" w:hAnsi="Vazirmatn"/>
                <w:b/>
                <w:sz w:val="18"/>
              </w:rPr>
              <w:t>۵۰–۱۰۰ mg هر ۶ ساعت، حد اکثر ۴۰۰ mg/روز</w:t>
            </w:r>
            <w:r>
              <w:rPr>
                <w:rFonts w:ascii="Vazirmatn" w:hAnsi="Vazirmatn"/>
                <w:sz w:val="18"/>
              </w:rPr>
              <w:t xml:space="preserve">) — ⚠️ </w:t>
            </w:r>
            <w:r>
              <w:rPr>
                <w:rFonts w:ascii="Vazirmatn" w:hAnsi="Vazirmatn"/>
                <w:b/>
                <w:sz w:val="18"/>
              </w:rPr>
              <w:t>از Opioidهای قوی دوامدار تا حد امکان اجتناب</w:t>
            </w:r>
            <w:r>
              <w:rPr>
                <w:rFonts w:ascii="Vazirmatn" w:hAnsi="Vazirmatn"/>
                <w:sz w:val="18"/>
              </w:rPr>
              <w:t xml:space="preserve"> (وابستگی، Hyperalgesia)</w:t>
            </w:r>
          </w:p>
        </w:tc>
      </w:tr>
      <w:tr>
        <w:tc>
          <w:tcPr>
            <w:tcW w:type="dxa" w:w="5156"/>
          </w:tcPr>
          <w:p>
            <w:pPr>
              <w:bidi w:val="1"/>
            </w:pPr>
            <w:r>
              <w:rPr>
                <w:sz w:val="18"/>
              </w:rPr>
            </w:r>
            <w:r>
              <w:rPr>
                <w:rFonts w:ascii="Vazirmatn" w:hAnsi="Vazirmatn"/>
                <w:b/>
                <w:sz w:val="18"/>
              </w:rPr>
              <w:t>آنتی‌اکسیدانت‌ها</w:t>
            </w:r>
          </w:p>
        </w:tc>
        <w:tc>
          <w:tcPr>
            <w:tcW w:type="dxa" w:w="5156"/>
          </w:tcPr>
          <w:p>
            <w:pPr>
              <w:bidi w:val="1"/>
            </w:pPr>
            <w:r>
              <w:rPr>
                <w:sz w:val="18"/>
              </w:rPr>
            </w:r>
            <w:r>
              <w:rPr>
                <w:rFonts w:ascii="Vazirmatn" w:hAnsi="Vazirmatn"/>
                <w:sz w:val="18"/>
              </w:rPr>
              <w:t xml:space="preserve">شواهد متناقض — </w:t>
            </w:r>
            <w:r>
              <w:rPr>
                <w:rFonts w:ascii="Vazirmatn" w:hAnsi="Vazirmatn"/>
                <w:b/>
                <w:sz w:val="18"/>
              </w:rPr>
              <w:t>روتین توصیه نمی‌شود</w:t>
            </w:r>
            <w:r>
              <w:rPr>
                <w:rFonts w:ascii="Vazirmatn" w:hAnsi="Vazirmatn"/>
                <w:sz w:val="18"/>
              </w:rPr>
              <w:t xml:space="preserve"> (ACG 2020)</w:t>
            </w:r>
          </w:p>
        </w:tc>
      </w:tr>
      <w:tr>
        <w:tc>
          <w:tcPr>
            <w:tcW w:type="dxa" w:w="5156"/>
          </w:tcPr>
          <w:p>
            <w:pPr>
              <w:bidi w:val="1"/>
            </w:pPr>
            <w:r>
              <w:rPr>
                <w:sz w:val="18"/>
              </w:rPr>
            </w:r>
            <w:r>
              <w:rPr>
                <w:rFonts w:ascii="Vazirmatn" w:hAnsi="Vazirmatn"/>
                <w:b/>
                <w:sz w:val="18"/>
              </w:rPr>
              <w:t>دیابت (Type 3c)</w:t>
            </w:r>
          </w:p>
        </w:tc>
        <w:tc>
          <w:tcPr>
            <w:tcW w:type="dxa" w:w="5156"/>
          </w:tcPr>
          <w:p>
            <w:pPr>
              <w:bidi w:val="1"/>
            </w:pPr>
            <w:r>
              <w:rPr>
                <w:sz w:val="18"/>
              </w:rPr>
            </w:r>
            <w:r>
              <w:rPr>
                <w:rFonts w:ascii="Vazirmatn" w:hAnsi="Vazirmatn"/>
                <w:b/>
                <w:sz w:val="18"/>
              </w:rPr>
              <w:t>Metformin</w:t>
            </w:r>
            <w:r>
              <w:rPr>
                <w:rFonts w:ascii="Vazirmatn" w:hAnsi="Vazirmatn"/>
                <w:sz w:val="18"/>
              </w:rPr>
              <w:t xml:space="preserve"> در مراحل اولیه (اگر تحمل شود)؛ </w:t>
            </w:r>
            <w:r>
              <w:rPr>
                <w:rFonts w:ascii="Vazirmatn" w:hAnsi="Vazirmatn"/>
                <w:b/>
                <w:sz w:val="18"/>
              </w:rPr>
              <w:t>انسولین</w:t>
            </w:r>
            <w:r>
              <w:rPr>
                <w:rFonts w:ascii="Vazirmatn" w:hAnsi="Vazirmatn"/>
                <w:sz w:val="18"/>
              </w:rPr>
              <w:t xml:space="preserve"> اکثراً لازم؛ ⚠️ </w:t>
            </w:r>
            <w:r>
              <w:rPr>
                <w:rFonts w:ascii="Vazirmatn" w:hAnsi="Vazirmatn"/>
                <w:b/>
                <w:sz w:val="18"/>
              </w:rPr>
              <w:t>خطر هایپوگلایسیمی</w:t>
            </w:r>
            <w:r>
              <w:rPr>
                <w:rFonts w:ascii="Vazirmatn" w:hAnsi="Vazirmatn"/>
                <w:sz w:val="18"/>
              </w:rPr>
              <w:t xml:space="preserve"> (کمبود Glucagon) — اهداف با احتیاط (فصل ۴۶)</w:t>
            </w:r>
          </w:p>
        </w:tc>
      </w:tr>
      <w:tr>
        <w:tc>
          <w:tcPr>
            <w:tcW w:type="dxa" w:w="5156"/>
          </w:tcPr>
          <w:p>
            <w:pPr>
              <w:bidi w:val="1"/>
            </w:pPr>
            <w:r>
              <w:rPr>
                <w:sz w:val="18"/>
              </w:rPr>
            </w:r>
            <w:r>
              <w:rPr>
                <w:rFonts w:ascii="Vazirmatn" w:hAnsi="Vazirmatn"/>
                <w:b/>
                <w:sz w:val="18"/>
              </w:rPr>
              <w:t>ویتامین‌ها و استخوان</w:t>
            </w:r>
          </w:p>
        </w:tc>
        <w:tc>
          <w:tcPr>
            <w:tcW w:type="dxa" w:w="5156"/>
          </w:tcPr>
          <w:p>
            <w:pPr>
              <w:bidi w:val="1"/>
            </w:pPr>
            <w:r>
              <w:rPr>
                <w:sz w:val="18"/>
              </w:rPr>
            </w:r>
            <w:r>
              <w:rPr>
                <w:rFonts w:ascii="Vazirmatn" w:hAnsi="Vazirmatn"/>
                <w:b/>
                <w:sz w:val="18"/>
              </w:rPr>
              <w:t>Vitamin D</w:t>
            </w:r>
            <w:r>
              <w:rPr>
                <w:rFonts w:ascii="Vazirmatn" w:hAnsi="Vazirmatn"/>
                <w:sz w:val="18"/>
              </w:rPr>
              <w:t xml:space="preserve"> (مثلاً ۱٬۰۰۰–۲٬۰۰۰ IU فمی روزانه یا دوز مطابق سطح)، A، E، K در کمبود؛ Calcium؛ </w:t>
            </w:r>
            <w:r>
              <w:rPr>
                <w:rFonts w:ascii="Vazirmatn" w:hAnsi="Vazirmatn"/>
                <w:b/>
                <w:sz w:val="18"/>
              </w:rPr>
              <w:t>DEXA</w:t>
            </w:r>
            <w:r>
              <w:rPr>
                <w:rFonts w:ascii="Vazirmatn" w:hAnsi="Vazirmatn"/>
                <w:sz w:val="18"/>
              </w:rPr>
              <w:t xml:space="preserve"> هر ۲ سال</w:t>
            </w:r>
          </w:p>
        </w:tc>
      </w:tr>
      <w:tr>
        <w:tc>
          <w:tcPr>
            <w:tcW w:type="dxa" w:w="5156"/>
          </w:tcPr>
          <w:p>
            <w:pPr>
              <w:bidi w:val="1"/>
            </w:pPr>
            <w:r>
              <w:rPr>
                <w:sz w:val="18"/>
              </w:rPr>
            </w:r>
            <w:r>
              <w:rPr>
                <w:rFonts w:ascii="Vazirmatn" w:hAnsi="Vazirmatn"/>
                <w:b/>
                <w:sz w:val="18"/>
              </w:rPr>
              <w:t>Autoimmune pancreatitis</w:t>
            </w:r>
          </w:p>
        </w:tc>
        <w:tc>
          <w:tcPr>
            <w:tcW w:type="dxa" w:w="5156"/>
          </w:tcPr>
          <w:p>
            <w:pPr>
              <w:bidi w:val="1"/>
            </w:pPr>
            <w:r>
              <w:rPr>
                <w:sz w:val="18"/>
              </w:rPr>
            </w:r>
            <w:r>
              <w:rPr>
                <w:rFonts w:ascii="Vazirmatn" w:hAnsi="Vazirmatn"/>
                <w:b/>
                <w:sz w:val="18"/>
              </w:rPr>
              <w:t>Prednisolone ۰.۶–۱ mg/kg/روز (حدود ۴۰ mg/روز) × ۲–۴ هفته</w:t>
            </w:r>
            <w:r>
              <w:rPr>
                <w:rFonts w:ascii="Vazirmatn" w:hAnsi="Vazirmatn"/>
                <w:sz w:val="18"/>
              </w:rPr>
              <w:t xml:space="preserve">، سپس کاهش </w:t>
            </w:r>
            <w:r>
              <w:rPr>
                <w:rFonts w:ascii="Vazirmatn" w:hAnsi="Vazirmatn"/>
                <w:b/>
                <w:sz w:val="18"/>
              </w:rPr>
              <w:t>۵ mg هر ۱–۲ هفته</w:t>
            </w:r>
            <w:r>
              <w:rPr>
                <w:rFonts w:ascii="Vazirmatn" w:hAnsi="Vazirmatn"/>
                <w:sz w:val="18"/>
              </w:rPr>
              <w:t xml:space="preserve"> (مجموع حدود ۱۲ هفته)؛ راجعه ← Azathioprine یا Rituximab</w:t>
            </w:r>
          </w:p>
        </w:tc>
      </w:tr>
    </w:tbl>
    <w:p>
      <w:pPr>
        <w:spacing w:before="200"/>
        <w:bidi w:val="1"/>
      </w:pPr>
      <w:r>
        <w:rPr>
          <w:rFonts w:ascii="Vazirmatn" w:hAnsi="Vazirmatn"/>
          <w:b/>
          <w:color w:val="136F73"/>
          <w:sz w:val="25"/>
        </w:rPr>
        <w:t>ج) Non-pharmacological Management</w:t>
      </w:r>
    </w:p>
    <w:p>
      <w:pPr>
        <w:ind w:right="340"/>
        <w:bidi w:val="1"/>
      </w:pPr>
      <w:r>
        <w:rPr>
          <w:color w:val="136F73"/>
        </w:rPr>
        <w:t xml:space="preserve">● </w:t>
      </w:r>
      <w:r>
        <w:rPr>
          <w:rFonts w:ascii="Vazirmatn" w:hAnsi="Vazirmatn"/>
        </w:rPr>
        <w:t xml:space="preserve">⚠️ </w:t>
      </w:r>
      <w:r>
        <w:rPr>
          <w:rFonts w:ascii="Vazirmatn" w:hAnsi="Vazirmatn"/>
          <w:b/>
        </w:rPr>
        <w:t>قطع کامل الکول و سگرت</w:t>
      </w:r>
      <w:r>
        <w:rPr>
          <w:rFonts w:ascii="Vazirmatn" w:hAnsi="Vazirmatn"/>
        </w:rPr>
        <w:t xml:space="preserve"> — مهم‌ترین مداخله (پیشرفت و درد را کم می‌کند).</w:t>
      </w:r>
    </w:p>
    <w:p>
      <w:pPr>
        <w:ind w:right="340"/>
        <w:bidi w:val="1"/>
      </w:pPr>
      <w:r>
        <w:rPr>
          <w:color w:val="136F73"/>
        </w:rPr>
        <w:t xml:space="preserve">● </w:t>
      </w:r>
      <w:r>
        <w:rPr>
          <w:rFonts w:ascii="Vazirmatn" w:hAnsi="Vazirmatn"/>
          <w:b/>
        </w:rPr>
        <w:t>غذای مکرر، کوچک، و نورمال از نظر چربی</w:t>
      </w:r>
      <w:r>
        <w:rPr>
          <w:rFonts w:ascii="Vazirmatn" w:hAnsi="Vazirmatn"/>
        </w:rPr>
        <w:t xml:space="preserve"> (همراه با PERT — </w:t>
      </w:r>
      <w:r>
        <w:rPr>
          <w:rFonts w:ascii="Vazirmatn" w:hAnsi="Vazirmatn"/>
          <w:b/>
        </w:rPr>
        <w:t>محدودیت شدید چربی لازم نیست</w:t>
      </w:r>
      <w:r>
        <w:rPr>
          <w:rFonts w:ascii="Vazirmatn" w:hAnsi="Vazirmatn"/>
        </w:rPr>
        <w:t>)؛ مشورهٔ تغذیه.</w:t>
      </w:r>
    </w:p>
    <w:p>
      <w:pPr>
        <w:ind w:right="340"/>
        <w:bidi w:val="1"/>
      </w:pPr>
      <w:r>
        <w:rPr>
          <w:color w:val="136F73"/>
        </w:rPr>
        <w:t xml:space="preserve">● </w:t>
      </w:r>
      <w:r>
        <w:rPr>
          <w:rFonts w:ascii="Vazirmatn" w:hAnsi="Vazirmatn"/>
          <w:b/>
        </w:rPr>
        <w:t>پیگیری سرطان</w:t>
      </w:r>
      <w:r>
        <w:rPr>
          <w:rFonts w:ascii="Vazirmatn" w:hAnsi="Vazirmatn"/>
        </w:rPr>
        <w:t xml:space="preserve"> و حمایت روانی.</w:t>
      </w:r>
    </w:p>
    <w:p>
      <w:pPr>
        <w:spacing w:before="200"/>
        <w:bidi w:val="1"/>
      </w:pPr>
      <w:r>
        <w:rPr>
          <w:rFonts w:ascii="Vazirmatn" w:hAnsi="Vazirmatn"/>
          <w:b/>
          <w:color w:val="136F73"/>
          <w:sz w:val="25"/>
        </w:rPr>
        <w:t>د) Surgical / Procedural Management</w:t>
      </w:r>
    </w:p>
    <w:p>
      <w:pPr>
        <w:ind w:right="340"/>
        <w:bidi w:val="1"/>
      </w:pPr>
      <w:r>
        <w:rPr>
          <w:color w:val="136F73"/>
        </w:rPr>
        <w:t xml:space="preserve">● </w:t>
      </w:r>
      <w:r>
        <w:rPr>
          <w:rFonts w:ascii="Vazirmatn" w:hAnsi="Vazirmatn"/>
          <w:b/>
        </w:rPr>
        <w:t>درد با مجرای متسع/سنگ مجرا:</w:t>
      </w:r>
      <w:r>
        <w:rPr>
          <w:rFonts w:ascii="Vazirmatn" w:hAnsi="Vazirmatn"/>
        </w:rPr>
        <w:t xml:space="preserve"> </w:t>
      </w:r>
      <w:r>
        <w:rPr>
          <w:rFonts w:ascii="Vazirmatn" w:hAnsi="Vazirmatn"/>
          <w:b/>
        </w:rPr>
        <w:t>ESWL + ERCP</w:t>
      </w:r>
      <w:r>
        <w:rPr>
          <w:rFonts w:ascii="Vazirmatn" w:hAnsi="Vazirmatn"/>
        </w:rPr>
        <w:t xml:space="preserve"> (برداشتن سنگ، Stent)؛ </w:t>
      </w:r>
      <w:r>
        <w:rPr>
          <w:rFonts w:ascii="Vazirmatn" w:hAnsi="Vazirmatn"/>
          <w:b/>
        </w:rPr>
        <w:t>جراحی زودهنگام</w:t>
      </w:r>
      <w:r>
        <w:rPr>
          <w:rFonts w:ascii="Vazirmatn" w:hAnsi="Vazirmatn"/>
        </w:rPr>
        <w:t xml:space="preserve"> (Frey، Beger، Puestow — </w:t>
      </w:r>
      <w:r>
        <w:rPr>
          <w:rFonts w:ascii="Vazirmatn" w:hAnsi="Vazirmatn"/>
          <w:b/>
        </w:rPr>
        <w:t>Lateral pancreaticojejunostomy</w:t>
      </w:r>
      <w:r>
        <w:rPr>
          <w:rFonts w:ascii="Vazirmatn" w:hAnsi="Vazirmatn"/>
        </w:rPr>
        <w:t xml:space="preserve">) — </w:t>
      </w:r>
      <w:r>
        <w:rPr>
          <w:rFonts w:ascii="Vazirmatn" w:hAnsi="Vazirmatn"/>
          <w:b/>
        </w:rPr>
        <w:t>بهتر از اندوسکوپی در درد دراز مدت</w:t>
      </w:r>
      <w:r>
        <w:rPr>
          <w:rFonts w:ascii="Vazirmatn" w:hAnsi="Vazirmatn"/>
        </w:rPr>
        <w:t xml:space="preserve"> (ESCAPE 2020: جراحی زود در برابر رهیافت قدم به قدم).</w:t>
      </w:r>
    </w:p>
    <w:p>
      <w:pPr>
        <w:ind w:right="340"/>
        <w:bidi w:val="1"/>
      </w:pPr>
      <w:r>
        <w:rPr>
          <w:color w:val="136F73"/>
        </w:rPr>
        <w:t xml:space="preserve">● </w:t>
      </w:r>
      <w:r>
        <w:rPr>
          <w:rFonts w:ascii="Vazirmatn" w:hAnsi="Vazirmatn"/>
          <w:b/>
        </w:rPr>
        <w:t>Celiac plexus block</w:t>
      </w:r>
      <w:r>
        <w:rPr>
          <w:rFonts w:ascii="Vazirmatn" w:hAnsi="Vazirmatn"/>
        </w:rPr>
        <w:t xml:space="preserve"> (EUS) — اثر کوتاه‌مدت.</w:t>
      </w:r>
    </w:p>
    <w:p>
      <w:pPr>
        <w:ind w:right="340"/>
        <w:bidi w:val="1"/>
      </w:pPr>
      <w:r>
        <w:rPr>
          <w:color w:val="136F73"/>
        </w:rPr>
        <w:t xml:space="preserve">● </w:t>
      </w:r>
      <w:r>
        <w:rPr>
          <w:rFonts w:ascii="Vazirmatn" w:hAnsi="Vazirmatn"/>
          <w:b/>
        </w:rPr>
        <w:t>Pseudocyst علامه‌دار</w:t>
      </w:r>
      <w:r>
        <w:rPr>
          <w:rFonts w:ascii="Vazirmatn" w:hAnsi="Vazirmatn"/>
        </w:rPr>
        <w:t xml:space="preserve"> ← درناژ اندوسکوپیک.</w:t>
      </w:r>
    </w:p>
    <w:p>
      <w:pPr>
        <w:ind w:right="340"/>
        <w:bidi w:val="1"/>
      </w:pPr>
      <w:r>
        <w:rPr>
          <w:color w:val="136F73"/>
        </w:rPr>
        <w:t xml:space="preserve">● </w:t>
      </w:r>
      <w:r>
        <w:rPr>
          <w:rFonts w:ascii="Vazirmatn" w:hAnsi="Vazirmatn"/>
          <w:b/>
        </w:rPr>
        <w:t>تنگی CBD</w:t>
      </w:r>
      <w:r>
        <w:rPr>
          <w:rFonts w:ascii="Vazirmatn" w:hAnsi="Vazirmatn"/>
        </w:rPr>
        <w:t xml:space="preserve"> ← Stent یا جراحی.</w:t>
      </w:r>
    </w:p>
    <w:p>
      <w:pPr>
        <w:ind w:right="340"/>
        <w:bidi w:val="1"/>
      </w:pPr>
      <w:r>
        <w:rPr>
          <w:color w:val="136F73"/>
        </w:rPr>
        <w:t xml:space="preserve">● </w:t>
      </w:r>
      <w:r>
        <w:rPr>
          <w:rFonts w:ascii="Vazirmatn" w:hAnsi="Vazirmatn"/>
          <w:b/>
        </w:rPr>
        <w:t>Total pancreatectomy + Islet autotransplantation (TPIAT)</w:t>
      </w:r>
      <w:r>
        <w:rPr>
          <w:rFonts w:ascii="Vazirmatn" w:hAnsi="Vazirmatn"/>
        </w:rPr>
        <w:t xml:space="preserve"> — مراکز خاص.</w:t>
      </w:r>
    </w:p>
    <w:p>
      <w:pPr>
        <w:spacing w:before="280"/>
        <w:bidi w:val="1"/>
      </w:pPr>
      <w:r>
        <w:rPr>
          <w:rFonts w:ascii="Vazirmatn" w:hAnsi="Vazirmatn"/>
          <w:b/>
          <w:color w:val="0F2744"/>
          <w:sz w:val="29"/>
        </w:rPr>
        <w:t>🔹 ۱۱. Complications</w:t>
      </w:r>
    </w:p>
    <w:p>
      <w:pPr>
        <w:bidi w:val="1"/>
      </w:pPr>
      <w:r>
        <w:rPr>
          <w:rFonts w:ascii="Vazirmatn" w:hAnsi="Vazirmatn"/>
          <w:b/>
        </w:rPr>
        <w:t>Pseudocyst</w:t>
      </w:r>
      <w:r>
        <w:rPr>
          <w:rFonts w:ascii="Vazirmatn" w:hAnsi="Vazirmatn"/>
        </w:rPr>
        <w:t xml:space="preserve">، </w:t>
      </w:r>
      <w:r>
        <w:rPr>
          <w:rFonts w:ascii="Vazirmatn" w:hAnsi="Vazirmatn"/>
          <w:b/>
        </w:rPr>
        <w:t>تنگی CBD</w:t>
      </w:r>
      <w:r>
        <w:rPr>
          <w:rFonts w:ascii="Vazirmatn" w:hAnsi="Vazirmatn"/>
        </w:rPr>
        <w:t xml:space="preserve"> (یرقان)، </w:t>
      </w:r>
      <w:r>
        <w:rPr>
          <w:rFonts w:ascii="Vazirmatn" w:hAnsi="Vazirmatn"/>
          <w:b/>
        </w:rPr>
        <w:t>انسداد اثنی‌عشر</w:t>
      </w:r>
      <w:r>
        <w:rPr>
          <w:rFonts w:ascii="Vazirmatn" w:hAnsi="Vazirmatn"/>
        </w:rPr>
        <w:t xml:space="preserve">، </w:t>
      </w:r>
      <w:r>
        <w:rPr>
          <w:rFonts w:ascii="Vazirmatn" w:hAnsi="Vazirmatn"/>
          <w:b/>
        </w:rPr>
        <w:t>ترومبوز ورید طحال</w:t>
      </w:r>
      <w:r>
        <w:rPr>
          <w:rFonts w:ascii="Vazirmatn" w:hAnsi="Vazirmatn"/>
        </w:rPr>
        <w:t xml:space="preserve"> (واریس معده)، </w:t>
      </w:r>
      <w:r>
        <w:rPr>
          <w:rFonts w:ascii="Vazirmatn" w:hAnsi="Vazirmatn"/>
          <w:b/>
        </w:rPr>
        <w:t>Pseudoaneurysm</w:t>
      </w:r>
      <w:r>
        <w:rPr>
          <w:rFonts w:ascii="Vazirmatn" w:hAnsi="Vazirmatn"/>
        </w:rPr>
        <w:t xml:space="preserve">، </w:t>
      </w:r>
      <w:r>
        <w:rPr>
          <w:rFonts w:ascii="Vazirmatn" w:hAnsi="Vazirmatn"/>
          <w:b/>
        </w:rPr>
        <w:t>سوء تغذیه و استیوپوروز</w:t>
      </w:r>
      <w:r>
        <w:rPr>
          <w:rFonts w:ascii="Vazirmatn" w:hAnsi="Vazirmatn"/>
        </w:rPr>
        <w:t xml:space="preserve">، </w:t>
      </w:r>
      <w:r>
        <w:rPr>
          <w:rFonts w:ascii="Vazirmatn" w:hAnsi="Vazirmatn"/>
          <w:b/>
        </w:rPr>
        <w:t>دیابت</w:t>
      </w:r>
      <w:r>
        <w:rPr>
          <w:rFonts w:ascii="Vazirmatn" w:hAnsi="Vazirmatn"/>
        </w:rPr>
        <w:t xml:space="preserve">، </w:t>
      </w:r>
      <w:r>
        <w:rPr>
          <w:rFonts w:ascii="Vazirmatn" w:hAnsi="Vazirmatn"/>
          <w:b/>
        </w:rPr>
        <w:t>وابستگی به Opioid</w:t>
      </w:r>
      <w:r>
        <w:rPr>
          <w:rFonts w:ascii="Vazirmatn" w:hAnsi="Vazirmatn"/>
        </w:rPr>
        <w:t xml:space="preserve">، و ⚠️ </w:t>
      </w:r>
      <w:r>
        <w:rPr>
          <w:rFonts w:ascii="Vazirmatn" w:hAnsi="Vazirmatn"/>
          <w:b/>
        </w:rPr>
        <w:t>سرطان پانکراس</w:t>
      </w:r>
      <w:r>
        <w:rPr>
          <w:rFonts w:ascii="Vazirmatn" w:hAnsi="Vazirmatn"/>
        </w:rPr>
        <w:t xml:space="preserve"> (خطر حدود </w:t>
      </w:r>
      <w:r>
        <w:rPr>
          <w:rFonts w:ascii="Vazirmatn" w:hAnsi="Vazirmatn"/>
          <w:b/>
        </w:rPr>
        <w:t>۱۰–۱۵ برابر</w:t>
      </w:r>
      <w:r>
        <w:rPr>
          <w:rFonts w:ascii="Vazirmatn" w:hAnsi="Vazirmatn"/>
        </w:rPr>
        <w:t>؛ بیشتر در سگرتی‌ها و جنیتیکی).</w:t>
      </w:r>
    </w:p>
    <w:p>
      <w:pPr>
        <w:spacing w:before="280"/>
        <w:bidi w:val="1"/>
      </w:pPr>
      <w:r>
        <w:rPr>
          <w:rFonts w:ascii="Vazirmatn" w:hAnsi="Vazirmatn"/>
          <w:b/>
          <w:color w:val="0F2744"/>
          <w:sz w:val="29"/>
        </w:rPr>
        <w:t>🔹 ۱۲. Prognosis &amp; Follow-up</w:t>
      </w:r>
    </w:p>
    <w:p>
      <w:pPr>
        <w:ind w:right="340"/>
        <w:bidi w:val="1"/>
      </w:pPr>
      <w:r>
        <w:rPr>
          <w:color w:val="136F73"/>
        </w:rPr>
        <w:t xml:space="preserve">● </w:t>
      </w:r>
      <w:r>
        <w:rPr>
          <w:rFonts w:ascii="Vazirmatn" w:hAnsi="Vazirmatn"/>
          <w:b/>
        </w:rPr>
        <w:t>مرگ‌ومیر ۱۰ ساله حدود ۳۰ فیصد</w:t>
      </w:r>
      <w:r>
        <w:rPr>
          <w:rFonts w:ascii="Vazirmatn" w:hAnsi="Vazirmatn"/>
        </w:rPr>
        <w:t xml:space="preserve"> — اکثراً از </w:t>
      </w:r>
      <w:r>
        <w:rPr>
          <w:rFonts w:ascii="Vazirmatn" w:hAnsi="Vazirmatn"/>
          <w:b/>
        </w:rPr>
        <w:t>الکول، سگرت، سرطان، و امراض قلبی</w:t>
      </w:r>
      <w:r>
        <w:rPr>
          <w:rFonts w:ascii="Vazirmatn" w:hAnsi="Vazirmatn"/>
        </w:rPr>
        <w:t xml:space="preserve"> (نه خود پانکراتیت).</w:t>
      </w:r>
    </w:p>
    <w:p>
      <w:pPr>
        <w:ind w:right="340"/>
        <w:bidi w:val="1"/>
      </w:pPr>
      <w:r>
        <w:rPr>
          <w:color w:val="136F73"/>
        </w:rPr>
        <w:t xml:space="preserve">● </w:t>
      </w:r>
      <w:r>
        <w:rPr>
          <w:rFonts w:ascii="Vazirmatn" w:hAnsi="Vazirmatn"/>
          <w:b/>
        </w:rPr>
        <w:t>پیگیری:</w:t>
      </w:r>
      <w:r>
        <w:rPr>
          <w:rFonts w:ascii="Vazirmatn" w:hAnsi="Vazirmatn"/>
        </w:rPr>
        <w:t xml:space="preserve"> HbA1c سالانه؛ Faecal elastase و وضع تغذیه؛ ویتامین D؛ DEXA؛ ⚠️ </w:t>
      </w:r>
      <w:r>
        <w:rPr>
          <w:rFonts w:ascii="Vazirmatn" w:hAnsi="Vazirmatn"/>
          <w:b/>
        </w:rPr>
        <w:t>تغییر الگوی درد، کاهش وزن جدید، یا یرقان</w:t>
      </w:r>
      <w:r>
        <w:rPr>
          <w:rFonts w:ascii="Vazirmatn" w:hAnsi="Vazirmatn"/>
        </w:rPr>
        <w:t xml:space="preserve"> ← CT/EUS برای سرطان.</w:t>
      </w:r>
    </w:p>
    <w:p>
      <w:pPr>
        <w:spacing w:before="280"/>
        <w:bidi w:val="1"/>
      </w:pPr>
      <w:r>
        <w:rPr>
          <w:rFonts w:ascii="Vazirmatn" w:hAnsi="Vazirmatn"/>
          <w:b/>
          <w:color w:val="0F2744"/>
          <w:sz w:val="29"/>
        </w:rPr>
        <w:t>💡 Memory Joggers</w:t>
      </w:r>
    </w:p>
    <w:p>
      <w:pPr>
        <w:ind w:right="340"/>
        <w:bidi w:val="1"/>
      </w:pPr>
      <w:r>
        <w:rPr>
          <w:color w:val="136F73"/>
        </w:rPr>
        <w:t xml:space="preserve">● </w:t>
      </w:r>
      <w:r>
        <w:rPr>
          <w:rFonts w:ascii="Vazirmatn" w:hAnsi="Vazirmatn"/>
        </w:rPr>
        <w:t>💡 «</w:t>
      </w:r>
      <w:r>
        <w:rPr>
          <w:rFonts w:ascii="Vazirmatn" w:hAnsi="Vazirmatn"/>
          <w:b/>
        </w:rPr>
        <w:t>سه‌گانهٔ کلاسیک:</w:t>
      </w:r>
      <w:r>
        <w:rPr>
          <w:rFonts w:ascii="Vazirmatn" w:hAnsi="Vazirmatn"/>
        </w:rPr>
        <w:t xml:space="preserve"> کلسیفیکیشن + استیاتوره + دیابت (دیررس — فقط در حدود یک‌سوم).»</w:t>
      </w:r>
    </w:p>
    <w:p>
      <w:pPr>
        <w:ind w:right="340"/>
        <w:bidi w:val="1"/>
      </w:pPr>
      <w:r>
        <w:rPr>
          <w:color w:val="136F73"/>
        </w:rPr>
        <w:t xml:space="preserve">● </w:t>
      </w:r>
      <w:r>
        <w:rPr>
          <w:rFonts w:ascii="Vazirmatn" w:hAnsi="Vazirmatn"/>
        </w:rPr>
        <w:t>💡 «</w:t>
      </w:r>
      <w:r>
        <w:rPr>
          <w:rFonts w:ascii="Vazirmatn" w:hAnsi="Vazirmatn"/>
          <w:b/>
        </w:rPr>
        <w:t>PERT: ۴۰–۵۰ هزار با غذا، ۲۰–۲۵ هزار با غذای سبک.</w:t>
      </w:r>
      <w:r>
        <w:rPr>
          <w:rFonts w:ascii="Vazirmatn" w:hAnsi="Vazirmatn"/>
        </w:rPr>
        <w:t>»</w:t>
      </w:r>
    </w:p>
    <w:p>
      <w:pPr>
        <w:ind w:right="340"/>
        <w:bidi w:val="1"/>
      </w:pPr>
      <w:r>
        <w:rPr>
          <w:color w:val="136F73"/>
        </w:rPr>
        <w:t xml:space="preserve">● </w:t>
      </w:r>
      <w:r>
        <w:rPr>
          <w:rFonts w:ascii="Vazirmatn" w:hAnsi="Vazirmatn"/>
        </w:rPr>
        <w:t>💡 «</w:t>
      </w:r>
      <w:r>
        <w:rPr>
          <w:rFonts w:ascii="Vazirmatn" w:hAnsi="Vazirmatn"/>
          <w:b/>
        </w:rPr>
        <w:t>Faecal elastase کمتر از ۲۰۰ = کمبود اکزوکرین.</w:t>
      </w:r>
      <w:r>
        <w:rPr>
          <w:rFonts w:ascii="Vazirmatn" w:hAnsi="Vazirmatn"/>
        </w:rPr>
        <w:t>»</w:t>
      </w:r>
    </w:p>
    <w:p>
      <w:pPr>
        <w:ind w:right="340"/>
        <w:bidi w:val="1"/>
      </w:pPr>
      <w:r>
        <w:rPr>
          <w:color w:val="136F73"/>
        </w:rPr>
        <w:t xml:space="preserve">● </w:t>
      </w:r>
      <w:r>
        <w:rPr>
          <w:rFonts w:ascii="Vazirmatn" w:hAnsi="Vazirmatn"/>
        </w:rPr>
        <w:t>💡 «</w:t>
      </w:r>
      <w:r>
        <w:rPr>
          <w:rFonts w:ascii="Vazirmatn" w:hAnsi="Vazirmatn"/>
          <w:b/>
        </w:rPr>
        <w:t>Type 3c = بدون Glucagon ← هایپوگلایسیمی.</w:t>
      </w:r>
      <w:r>
        <w:rPr>
          <w:rFonts w:ascii="Vazirmatn" w:hAnsi="Vazirmatn"/>
        </w:rPr>
        <w:t>»</w:t>
      </w:r>
    </w:p>
    <w:p>
      <w:pPr>
        <w:ind w:right="340"/>
        <w:bidi w:val="1"/>
      </w:pPr>
      <w:r>
        <w:rPr>
          <w:color w:val="136F73"/>
        </w:rPr>
        <w:t xml:space="preserve">● </w:t>
      </w:r>
      <w:r>
        <w:rPr>
          <w:rFonts w:ascii="Vazirmatn" w:hAnsi="Vazirmatn"/>
        </w:rPr>
        <w:t>💡 «</w:t>
      </w:r>
      <w:r>
        <w:rPr>
          <w:rFonts w:ascii="Vazirmatn" w:hAnsi="Vazirmatn"/>
          <w:b/>
        </w:rPr>
        <w:t>قطع الکول و سگرت = بهترین دوا.</w:t>
      </w:r>
      <w:r>
        <w:rPr>
          <w:rFonts w:ascii="Vazirmatn" w:hAnsi="Vazirmatn"/>
        </w:rPr>
        <w:t>»</w:t>
      </w:r>
    </w:p>
    <w:p>
      <w:pPr>
        <w:spacing w:before="280"/>
        <w:bidi w:val="1"/>
      </w:pPr>
      <w:r>
        <w:rPr>
          <w:rFonts w:ascii="Vazirmatn" w:hAnsi="Vazirmatn"/>
          <w:b/>
          <w:color w:val="0F2744"/>
          <w:sz w:val="29"/>
        </w:rPr>
        <w:t>⚠️ Red Flags</w:t>
      </w:r>
    </w:p>
    <w:p>
      <w:pPr>
        <w:ind w:right="340"/>
        <w:bidi w:val="1"/>
      </w:pPr>
      <w:r>
        <w:rPr>
          <w:color w:val="136F73"/>
        </w:rPr>
        <w:t xml:space="preserve">● </w:t>
      </w:r>
      <w:r>
        <w:rPr>
          <w:rFonts w:ascii="Vazirmatn" w:hAnsi="Vazirmatn"/>
        </w:rPr>
        <w:t xml:space="preserve">⚠️ </w:t>
      </w:r>
      <w:r>
        <w:rPr>
          <w:rFonts w:ascii="Vazirmatn" w:hAnsi="Vazirmatn"/>
          <w:b/>
        </w:rPr>
        <w:t>کاهش وزن جدید، یرقان بی‌درد، یا دیابت جدید</w:t>
      </w:r>
      <w:r>
        <w:rPr>
          <w:rFonts w:ascii="Vazirmatn" w:hAnsi="Vazirmatn"/>
        </w:rPr>
        <w:t xml:space="preserve"> در پانکراتیت مزمن ← </w:t>
      </w:r>
      <w:r>
        <w:rPr>
          <w:rFonts w:ascii="Vazirmatn" w:hAnsi="Vazirmatn"/>
          <w:b/>
        </w:rPr>
        <w:t>سرطان پانکراس</w:t>
      </w:r>
      <w:r>
        <w:rPr>
          <w:rFonts w:ascii="Vazirmatn" w:hAnsi="Vazirmatn"/>
        </w:rPr>
        <w:t>.</w:t>
      </w:r>
    </w:p>
    <w:p>
      <w:pPr>
        <w:ind w:right="340"/>
        <w:bidi w:val="1"/>
      </w:pPr>
      <w:r>
        <w:rPr>
          <w:color w:val="136F73"/>
        </w:rPr>
        <w:t xml:space="preserve">● </w:t>
      </w:r>
      <w:r>
        <w:rPr>
          <w:rFonts w:ascii="Vazirmatn" w:hAnsi="Vazirmatn"/>
        </w:rPr>
        <w:t xml:space="preserve">⚠️ </w:t>
      </w:r>
      <w:r>
        <w:rPr>
          <w:rFonts w:ascii="Vazirmatn" w:hAnsi="Vazirmatn"/>
          <w:b/>
        </w:rPr>
        <w:t>Haematemesis/Melaena</w:t>
      </w:r>
      <w:r>
        <w:rPr>
          <w:rFonts w:ascii="Vazirmatn" w:hAnsi="Vazirmatn"/>
        </w:rPr>
        <w:t xml:space="preserve"> ← واریس معده (ترومبوز ورید طحال) یا Pseudoaneurysm.</w:t>
      </w:r>
    </w:p>
    <w:p>
      <w:pPr>
        <w:ind w:right="340"/>
        <w:bidi w:val="1"/>
      </w:pPr>
      <w:r>
        <w:rPr>
          <w:color w:val="136F73"/>
        </w:rPr>
        <w:t xml:space="preserve">● </w:t>
      </w:r>
      <w:r>
        <w:rPr>
          <w:rFonts w:ascii="Vazirmatn" w:hAnsi="Vazirmatn"/>
        </w:rPr>
        <w:t xml:space="preserve">⚠️ </w:t>
      </w:r>
      <w:r>
        <w:rPr>
          <w:rFonts w:ascii="Vazirmatn" w:hAnsi="Vazirmatn"/>
          <w:b/>
        </w:rPr>
        <w:t>استفراغ دوامدار</w:t>
      </w:r>
      <w:r>
        <w:rPr>
          <w:rFonts w:ascii="Vazirmatn" w:hAnsi="Vazirmatn"/>
        </w:rPr>
        <w:t xml:space="preserve"> ← انسداد اثنی‌عشر یا Pseudocyst.</w:t>
      </w:r>
    </w:p>
    <w:p>
      <w:pPr>
        <w:spacing w:before="280"/>
        <w:bidi w:val="1"/>
      </w:pPr>
      <w:r>
        <w:rPr>
          <w:rFonts w:ascii="Vazirmatn" w:hAnsi="Vazirmatn"/>
          <w:b/>
          <w:color w:val="0F2744"/>
          <w:sz w:val="29"/>
        </w:rPr>
        <w:t>📚 References</w:t>
      </w:r>
    </w:p>
    <w:p>
      <w:pPr>
        <w:ind w:right="340"/>
        <w:bidi w:val="1"/>
      </w:pPr>
      <w:r>
        <w:rPr>
          <w:color w:val="136F73"/>
        </w:rPr>
        <w:t xml:space="preserve">● </w:t>
      </w:r>
      <w:r>
        <w:rPr>
          <w:rFonts w:ascii="Vazirmatn" w:hAnsi="Vazirmatn"/>
        </w:rPr>
        <w:t xml:space="preserve">Banks PA, et al. </w:t>
      </w:r>
      <w:r>
        <w:rPr>
          <w:rFonts w:ascii="Vazirmatn" w:hAnsi="Vazirmatn"/>
          <w:b/>
        </w:rPr>
        <w:t>Classification of acute pancreatitis — 2012: revision of the Atlanta classification and definitions by international consensus.</w:t>
      </w:r>
      <w:r>
        <w:rPr>
          <w:rFonts w:ascii="Vazirmatn" w:hAnsi="Vazirmatn"/>
        </w:rPr>
        <w:t xml:space="preserve"> Gut. 2013;62:102–111.</w:t>
      </w:r>
    </w:p>
    <w:p>
      <w:pPr>
        <w:ind w:right="340"/>
        <w:bidi w:val="1"/>
      </w:pPr>
      <w:r>
        <w:rPr>
          <w:color w:val="136F73"/>
        </w:rPr>
        <w:t xml:space="preserve">● </w:t>
      </w:r>
      <w:r>
        <w:rPr>
          <w:rFonts w:ascii="Vazirmatn" w:hAnsi="Vazirmatn"/>
        </w:rPr>
        <w:t xml:space="preserve">Tenner S, Vege SS, Sheth SG, et al. </w:t>
      </w:r>
      <w:r>
        <w:rPr>
          <w:rFonts w:ascii="Vazirmatn" w:hAnsi="Vazirmatn"/>
          <w:b/>
        </w:rPr>
        <w:t>American College of Gastroenterology Guidelines: Management of Acute Pancreatitis.</w:t>
      </w:r>
      <w:r>
        <w:rPr>
          <w:rFonts w:ascii="Vazirmatn" w:hAnsi="Vazirmatn"/>
        </w:rPr>
        <w:t xml:space="preserve"> Am J Gastroenterol. 2024;119:419–437.</w:t>
      </w:r>
    </w:p>
    <w:p>
      <w:pPr>
        <w:ind w:right="340"/>
        <w:bidi w:val="1"/>
      </w:pPr>
      <w:r>
        <w:rPr>
          <w:color w:val="136F73"/>
        </w:rPr>
        <w:t xml:space="preserve">● </w:t>
      </w:r>
      <w:r>
        <w:rPr>
          <w:rFonts w:ascii="Vazirmatn" w:hAnsi="Vazirmatn"/>
        </w:rPr>
        <w:t xml:space="preserve">Working Group IAP/APA. </w:t>
      </w:r>
      <w:r>
        <w:rPr>
          <w:rFonts w:ascii="Vazirmatn" w:hAnsi="Vazirmatn"/>
          <w:b/>
        </w:rPr>
        <w:t>IAP/APA evidence-based guidelines for the management of acute pancreatitis.</w:t>
      </w:r>
      <w:r>
        <w:rPr>
          <w:rFonts w:ascii="Vazirmatn" w:hAnsi="Vazirmatn"/>
        </w:rPr>
        <w:t xml:space="preserve"> Pancreatology. 2013;13(4 Suppl 2):e1–e15.</w:t>
      </w:r>
    </w:p>
    <w:p>
      <w:pPr>
        <w:ind w:right="340"/>
        <w:bidi w:val="1"/>
      </w:pPr>
      <w:r>
        <w:rPr>
          <w:color w:val="136F73"/>
        </w:rPr>
        <w:t xml:space="preserve">● </w:t>
      </w:r>
      <w:r>
        <w:rPr>
          <w:rFonts w:ascii="Vazirmatn" w:hAnsi="Vazirmatn"/>
        </w:rPr>
        <w:t xml:space="preserve">Crockett SD, et al. </w:t>
      </w:r>
      <w:r>
        <w:rPr>
          <w:rFonts w:ascii="Vazirmatn" w:hAnsi="Vazirmatn"/>
          <w:b/>
        </w:rPr>
        <w:t>American Gastroenterological Association Institute Guideline on Initial Management of Acute Pancreatitis.</w:t>
      </w:r>
      <w:r>
        <w:rPr>
          <w:rFonts w:ascii="Vazirmatn" w:hAnsi="Vazirmatn"/>
        </w:rPr>
        <w:t xml:space="preserve"> Gastroenterology. 2018;154:1096–1101.</w:t>
      </w:r>
    </w:p>
    <w:p>
      <w:pPr>
        <w:ind w:right="340"/>
        <w:bidi w:val="1"/>
      </w:pPr>
      <w:r>
        <w:rPr>
          <w:color w:val="136F73"/>
        </w:rPr>
        <w:t xml:space="preserve">● </w:t>
      </w:r>
      <w:r>
        <w:rPr>
          <w:rFonts w:ascii="Vazirmatn" w:hAnsi="Vazirmatn"/>
        </w:rPr>
        <w:t xml:space="preserve">de-Madaria E, et al. </w:t>
      </w:r>
      <w:r>
        <w:rPr>
          <w:rFonts w:ascii="Vazirmatn" w:hAnsi="Vazirmatn"/>
          <w:b/>
        </w:rPr>
        <w:t>Aggressive or Moderate Fluid Resuscitation in Acute Pancreatitis (WATERFALL).</w:t>
      </w:r>
      <w:r>
        <w:rPr>
          <w:rFonts w:ascii="Vazirmatn" w:hAnsi="Vazirmatn"/>
        </w:rPr>
        <w:t xml:space="preserve"> N Engl J Med. 2022;387:989–1000.</w:t>
      </w:r>
    </w:p>
    <w:p>
      <w:pPr>
        <w:ind w:right="340"/>
        <w:bidi w:val="1"/>
      </w:pPr>
      <w:r>
        <w:rPr>
          <w:color w:val="136F73"/>
        </w:rPr>
        <w:t xml:space="preserve">● </w:t>
      </w:r>
      <w:r>
        <w:rPr>
          <w:rFonts w:ascii="Vazirmatn" w:hAnsi="Vazirmatn"/>
        </w:rPr>
        <w:t xml:space="preserve">da Costa DW, et al. </w:t>
      </w:r>
      <w:r>
        <w:rPr>
          <w:rFonts w:ascii="Vazirmatn" w:hAnsi="Vazirmatn"/>
          <w:b/>
        </w:rPr>
        <w:t>Same-admission versus interval cholecystectomy for mild gallstone pancreatitis (PONCHO).</w:t>
      </w:r>
      <w:r>
        <w:rPr>
          <w:rFonts w:ascii="Vazirmatn" w:hAnsi="Vazirmatn"/>
        </w:rPr>
        <w:t xml:space="preserve"> Lancet. 2015;386:1261–1268.</w:t>
      </w:r>
    </w:p>
    <w:p>
      <w:pPr>
        <w:ind w:right="340"/>
        <w:bidi w:val="1"/>
      </w:pPr>
      <w:r>
        <w:rPr>
          <w:color w:val="136F73"/>
        </w:rPr>
        <w:t xml:space="preserve">● </w:t>
      </w:r>
      <w:r>
        <w:rPr>
          <w:rFonts w:ascii="Vazirmatn" w:hAnsi="Vazirmatn"/>
        </w:rPr>
        <w:t xml:space="preserve">Schepers NJ, et al. </w:t>
      </w:r>
      <w:r>
        <w:rPr>
          <w:rFonts w:ascii="Vazirmatn" w:hAnsi="Vazirmatn"/>
          <w:b/>
        </w:rPr>
        <w:t>Urgent endoscopic retrograde cholangiopancreatography with sphincterotomy versus conservative treatment in predicted severe acute gallstone pancreatitis (APEC).</w:t>
      </w:r>
      <w:r>
        <w:rPr>
          <w:rFonts w:ascii="Vazirmatn" w:hAnsi="Vazirmatn"/>
        </w:rPr>
        <w:t xml:space="preserve"> Lancet. 2020;396:167–176.</w:t>
      </w:r>
    </w:p>
    <w:p>
      <w:pPr>
        <w:ind w:right="340"/>
        <w:bidi w:val="1"/>
      </w:pPr>
      <w:r>
        <w:rPr>
          <w:color w:val="136F73"/>
        </w:rPr>
        <w:t xml:space="preserve">● </w:t>
      </w:r>
      <w:r>
        <w:rPr>
          <w:rFonts w:ascii="Vazirmatn" w:hAnsi="Vazirmatn"/>
        </w:rPr>
        <w:t xml:space="preserve">van Santvoort HC, et al. </w:t>
      </w:r>
      <w:r>
        <w:rPr>
          <w:rFonts w:ascii="Vazirmatn" w:hAnsi="Vazirmatn"/>
          <w:b/>
        </w:rPr>
        <w:t>A step-up approach or open necrosectomy for necrotizing pancreatitis (PANTER).</w:t>
      </w:r>
      <w:r>
        <w:rPr>
          <w:rFonts w:ascii="Vazirmatn" w:hAnsi="Vazirmatn"/>
        </w:rPr>
        <w:t xml:space="preserve"> N Engl J Med. 2010;362:1491–1502. Boxhoorn L, et al. </w:t>
      </w:r>
      <w:r>
        <w:rPr>
          <w:rFonts w:ascii="Vazirmatn" w:hAnsi="Vazirmatn"/>
          <w:b/>
        </w:rPr>
        <w:t>Immediate versus Postponed Intervention for Infected Necrotizing Pancreatitis (POINTER).</w:t>
      </w:r>
      <w:r>
        <w:rPr>
          <w:rFonts w:ascii="Vazirmatn" w:hAnsi="Vazirmatn"/>
        </w:rPr>
        <w:t xml:space="preserve"> N Engl J Med. 2021;385:1372–1381.</w:t>
      </w:r>
    </w:p>
    <w:p>
      <w:pPr>
        <w:ind w:right="340"/>
        <w:bidi w:val="1"/>
      </w:pPr>
      <w:r>
        <w:rPr>
          <w:color w:val="136F73"/>
        </w:rPr>
        <w:t xml:space="preserve">● </w:t>
      </w:r>
      <w:r>
        <w:rPr>
          <w:rFonts w:ascii="Vazirmatn" w:hAnsi="Vazirmatn"/>
        </w:rPr>
        <w:t xml:space="preserve">Gardner TB, et al. </w:t>
      </w:r>
      <w:r>
        <w:rPr>
          <w:rFonts w:ascii="Vazirmatn" w:hAnsi="Vazirmatn"/>
          <w:b/>
        </w:rPr>
        <w:t>ACG Clinical Guideline: Chronic Pancreatitis.</w:t>
      </w:r>
      <w:r>
        <w:rPr>
          <w:rFonts w:ascii="Vazirmatn" w:hAnsi="Vazirmatn"/>
        </w:rPr>
        <w:t xml:space="preserve"> Am J Gastroenterol. 2020;115:322–339.</w:t>
      </w:r>
    </w:p>
    <w:p>
      <w:pPr>
        <w:ind w:right="340"/>
        <w:bidi w:val="1"/>
      </w:pPr>
      <w:r>
        <w:rPr>
          <w:color w:val="136F73"/>
        </w:rPr>
        <w:t xml:space="preserve">● </w:t>
      </w:r>
      <w:r>
        <w:rPr>
          <w:rFonts w:ascii="Vazirmatn" w:hAnsi="Vazirmatn"/>
        </w:rPr>
        <w:t xml:space="preserve">Löhr JM, et al. </w:t>
      </w:r>
      <w:r>
        <w:rPr>
          <w:rFonts w:ascii="Vazirmatn" w:hAnsi="Vazirmatn"/>
          <w:b/>
        </w:rPr>
        <w:t>United European Gastroenterology evidence-based guidelines for the diagnosis and therapy of chronic pancreatitis (HaPanEU).</w:t>
      </w:r>
      <w:r>
        <w:rPr>
          <w:rFonts w:ascii="Vazirmatn" w:hAnsi="Vazirmatn"/>
        </w:rPr>
        <w:t xml:space="preserve"> United European Gastroenterol J. 2017;5:153–199.</w:t>
      </w:r>
    </w:p>
    <w:p>
      <w:pPr>
        <w:ind w:right="340"/>
        <w:bidi w:val="1"/>
      </w:pPr>
      <w:r>
        <w:rPr>
          <w:color w:val="136F73"/>
        </w:rPr>
        <w:t xml:space="preserve">● </w:t>
      </w:r>
      <w:r>
        <w:rPr>
          <w:rFonts w:ascii="Vazirmatn" w:hAnsi="Vazirmatn"/>
        </w:rPr>
        <w:t xml:space="preserve">Whitcomb DC, et al. </w:t>
      </w:r>
      <w:r>
        <w:rPr>
          <w:rFonts w:ascii="Vazirmatn" w:hAnsi="Vazirmatn"/>
          <w:b/>
        </w:rPr>
        <w:t>AGA Clinical Practice Update on the Epidemiology, Evaluation, and Management of Exocrine Pancreatic Insufficiency.</w:t>
      </w:r>
      <w:r>
        <w:rPr>
          <w:rFonts w:ascii="Vazirmatn" w:hAnsi="Vazirmatn"/>
        </w:rPr>
        <w:t xml:space="preserve"> Gastroenterology. 2023;165:1292–1301.</w:t>
      </w:r>
    </w:p>
    <w:p>
      <w:pPr>
        <w:ind w:right="340"/>
        <w:bidi w:val="1"/>
      </w:pPr>
      <w:r>
        <w:rPr>
          <w:color w:val="136F73"/>
        </w:rPr>
        <w:t xml:space="preserve">● </w:t>
      </w:r>
      <w:r>
        <w:rPr>
          <w:rFonts w:ascii="Vazirmatn" w:hAnsi="Vazirmatn"/>
        </w:rPr>
        <w:t xml:space="preserve">Issa Y, et al. </w:t>
      </w:r>
      <w:r>
        <w:rPr>
          <w:rFonts w:ascii="Vazirmatn" w:hAnsi="Vazirmatn"/>
          <w:b/>
        </w:rPr>
        <w:t>Effect of Early Surgery vs Endoscopy-First Approach on Pain in Patients With Chronic Pancreatitis (ESCAPE).</w:t>
      </w:r>
      <w:r>
        <w:rPr>
          <w:rFonts w:ascii="Vazirmatn" w:hAnsi="Vazirmatn"/>
        </w:rPr>
        <w:t xml:space="preserve"> JAMA. 2020;323:237–247.</w:t>
      </w:r>
    </w:p>
    <w:p>
      <w:pPr>
        <w:ind w:right="340"/>
        <w:bidi w:val="1"/>
      </w:pPr>
      <w:r>
        <w:rPr>
          <w:color w:val="136F73"/>
        </w:rPr>
        <w:t xml:space="preserve">● </w:t>
      </w:r>
      <w:r>
        <w:rPr>
          <w:rFonts w:ascii="Vazirmatn" w:hAnsi="Vazirmatn"/>
        </w:rPr>
        <w:t xml:space="preserve">Olesen SS, et al. </w:t>
      </w:r>
      <w:r>
        <w:rPr>
          <w:rFonts w:ascii="Vazirmatn" w:hAnsi="Vazirmatn"/>
          <w:b/>
        </w:rPr>
        <w:t>Pregabalin reduces pain in patients with chronic pancreatitis in a randomized, controlled trial.</w:t>
      </w:r>
      <w:r>
        <w:rPr>
          <w:rFonts w:ascii="Vazirmatn" w:hAnsi="Vazirmatn"/>
        </w:rPr>
        <w:t xml:space="preserve"> Gastroenterology. 2011;141:536–543.</w:t>
      </w:r>
    </w:p>
    <w:p>
      <w:pPr>
        <w:ind w:right="340"/>
        <w:bidi w:val="1"/>
      </w:pPr>
      <w:r>
        <w:rPr>
          <w:color w:val="136F73"/>
        </w:rPr>
        <w:t xml:space="preserve">● </w:t>
      </w:r>
      <w:r>
        <w:rPr>
          <w:rFonts w:ascii="Vazirmatn" w:hAnsi="Vazirmatn"/>
          <w:i/>
        </w:rPr>
        <w:t>[دوزهای PERT، مایعات، و دواهای درد مطابق منابع فوق (از دانش) و پیش از نشر باید مطابقت داده شوند.]</w:t>
      </w:r>
    </w:p>
    <w:p>
      <w:pPr>
        <w:spacing w:before="280"/>
        <w:bidi w:val="1"/>
      </w:pPr>
      <w:r>
        <w:rPr>
          <w:rFonts w:ascii="Vazirmatn" w:hAnsi="Vazirmatn"/>
          <w:b/>
          <w:color w:val="0F2744"/>
          <w:sz w:val="29"/>
        </w:rPr>
        <w:t>🎯 ۵ قدم کوچک کنار بستر (Atomic Habits)</w:t>
      </w:r>
    </w:p>
    <w:p>
      <w:pPr>
        <w:ind w:right="340"/>
        <w:bidi w:val="1"/>
      </w:pPr>
      <w:r>
        <w:rPr>
          <w:b/>
          <w:color w:val="136F73"/>
        </w:rPr>
        <w:t xml:space="preserve">1. </w:t>
      </w:r>
      <w:r>
        <w:rPr>
          <w:rFonts w:ascii="Vazirmatn" w:hAnsi="Vazirmatn"/>
        </w:rPr>
        <w:t xml:space="preserve">هر پانکراتیت: </w:t>
      </w:r>
      <w:r>
        <w:rPr>
          <w:rFonts w:ascii="Vazirmatn" w:hAnsi="Vazirmatn"/>
          <w:b/>
        </w:rPr>
        <w:t>سونوگرافی در ۲۴ ساعت + TG + کلسیم + ALT</w:t>
      </w:r>
      <w:r>
        <w:rPr>
          <w:rFonts w:ascii="Vazirmatn" w:hAnsi="Vazirmatn"/>
        </w:rPr>
        <w:t xml:space="preserve"> (علت).</w:t>
      </w:r>
    </w:p>
    <w:p>
      <w:pPr>
        <w:ind w:right="340"/>
        <w:bidi w:val="1"/>
      </w:pPr>
      <w:r>
        <w:rPr>
          <w:b/>
          <w:color w:val="136F73"/>
        </w:rPr>
        <w:t xml:space="preserve">2. </w:t>
      </w:r>
      <w:r>
        <w:rPr>
          <w:rFonts w:ascii="Vazirmatn" w:hAnsi="Vazirmatn"/>
        </w:rPr>
        <w:t xml:space="preserve">هر پانکراتیت: </w:t>
      </w:r>
      <w:r>
        <w:rPr>
          <w:rFonts w:ascii="Vazirmatn" w:hAnsi="Vazirmatn"/>
          <w:b/>
        </w:rPr>
        <w:t>Ringer ۱.۵ ml/kg/h و ارزیابی هر ۶ ساعت</w:t>
      </w:r>
      <w:r>
        <w:rPr>
          <w:rFonts w:ascii="Vazirmatn" w:hAnsi="Vazirmatn"/>
        </w:rPr>
        <w:t xml:space="preserve"> — نه «۲۵۰ ml/h برای همه».</w:t>
      </w:r>
    </w:p>
    <w:p>
      <w:pPr>
        <w:ind w:right="340"/>
        <w:bidi w:val="1"/>
      </w:pPr>
      <w:r>
        <w:rPr>
          <w:b/>
          <w:color w:val="136F73"/>
        </w:rPr>
        <w:t xml:space="preserve">3. </w:t>
      </w:r>
      <w:r>
        <w:rPr>
          <w:rFonts w:ascii="Vazirmatn" w:hAnsi="Vazirmatn"/>
        </w:rPr>
        <w:t xml:space="preserve">هر روز: </w:t>
      </w:r>
      <w:r>
        <w:rPr>
          <w:rFonts w:ascii="Vazirmatn" w:hAnsi="Vazirmatn"/>
          <w:b/>
        </w:rPr>
        <w:t>آیا می‌تواند غذا بخورد؟</w:t>
      </w:r>
      <w:r>
        <w:rPr>
          <w:rFonts w:ascii="Vazirmatn" w:hAnsi="Vazirmatn"/>
        </w:rPr>
        <w:t xml:space="preserve"> — جواب «بلی» را زود بده.</w:t>
      </w:r>
    </w:p>
    <w:p>
      <w:pPr>
        <w:ind w:right="340"/>
        <w:bidi w:val="1"/>
      </w:pPr>
      <w:r>
        <w:rPr>
          <w:b/>
          <w:color w:val="136F73"/>
        </w:rPr>
        <w:t xml:space="preserve">4. </w:t>
      </w:r>
      <w:r>
        <w:rPr>
          <w:rFonts w:ascii="Vazirmatn" w:hAnsi="Vazirmatn"/>
        </w:rPr>
        <w:t xml:space="preserve">هر صفراوی خفیف: </w:t>
      </w:r>
      <w:r>
        <w:rPr>
          <w:rFonts w:ascii="Vazirmatn" w:hAnsi="Vazirmatn"/>
          <w:b/>
        </w:rPr>
        <w:t>کولی‌سیستکتومی پیش از ترخیص</w:t>
      </w:r>
      <w:r>
        <w:rPr>
          <w:rFonts w:ascii="Vazirmatn" w:hAnsi="Vazirmatn"/>
        </w:rPr>
        <w:t>.</w:t>
      </w:r>
    </w:p>
    <w:p>
      <w:pPr>
        <w:ind w:right="340"/>
        <w:bidi w:val="1"/>
      </w:pPr>
      <w:r>
        <w:rPr>
          <w:b/>
          <w:color w:val="136F73"/>
        </w:rPr>
        <w:t xml:space="preserve">5. </w:t>
      </w:r>
      <w:r>
        <w:rPr>
          <w:rFonts w:ascii="Vazirmatn" w:hAnsi="Vazirmatn"/>
        </w:rPr>
        <w:t xml:space="preserve">هر پانکراتیت مزمن: </w:t>
      </w:r>
      <w:r>
        <w:rPr>
          <w:rFonts w:ascii="Vazirmatn" w:hAnsi="Vazirmatn"/>
          <w:b/>
        </w:rPr>
        <w:t>PERT با غذا + Faecal elastase + HbA1c + ویتامین D</w:t>
      </w:r>
      <w:r>
        <w:rPr>
          <w:rFonts w:ascii="Vazirmatn" w:hAnsi="Vazirmatn"/>
        </w:rPr>
        <w:t>.</w:t>
      </w:r>
    </w:p>
    <w:p>
      <w:pPr>
        <w:spacing w:before="280"/>
        <w:bidi w:val="1"/>
      </w:pPr>
      <w:r>
        <w:rPr>
          <w:rFonts w:ascii="Vazirmatn" w:hAnsi="Vazirmatn"/>
          <w:b/>
          <w:color w:val="0F2744"/>
          <w:sz w:val="29"/>
        </w:rPr>
        <w:t>🔗 اتصال به فصل‌های پیشین و بعدی (Compound Effect)</w:t>
      </w:r>
    </w:p>
    <w:p>
      <w:pPr>
        <w:ind w:right="340"/>
        <w:bidi w:val="1"/>
      </w:pPr>
      <w:r>
        <w:rPr>
          <w:color w:val="136F73"/>
        </w:rPr>
        <w:t xml:space="preserve">● </w:t>
      </w:r>
      <w:r>
        <w:rPr>
          <w:rFonts w:ascii="Vazirmatn" w:hAnsi="Vazirmatn"/>
          <w:b/>
        </w:rPr>
        <w:t>فصل ۲۲ (ARDS)</w:t>
      </w:r>
      <w:r>
        <w:rPr>
          <w:rFonts w:ascii="Vazirmatn" w:hAnsi="Vazirmatn"/>
        </w:rPr>
        <w:t xml:space="preserve">، </w:t>
      </w:r>
      <w:r>
        <w:rPr>
          <w:rFonts w:ascii="Vazirmatn" w:hAnsi="Vazirmatn"/>
          <w:b/>
        </w:rPr>
        <w:t>فصل ۲۴ (Cullen/Grey-Turner)</w:t>
      </w:r>
      <w:r>
        <w:rPr>
          <w:rFonts w:ascii="Vazirmatn" w:hAnsi="Vazirmatn"/>
        </w:rPr>
        <w:t xml:space="preserve">، </w:t>
      </w:r>
      <w:r>
        <w:rPr>
          <w:rFonts w:ascii="Vazirmatn" w:hAnsi="Vazirmatn"/>
          <w:b/>
        </w:rPr>
        <w:t>فصل ۲۷ (بطن حاد)</w:t>
      </w:r>
      <w:r>
        <w:rPr>
          <w:rFonts w:ascii="Vazirmatn" w:hAnsi="Vazirmatn"/>
        </w:rPr>
        <w:t xml:space="preserve">، </w:t>
      </w:r>
      <w:r>
        <w:rPr>
          <w:rFonts w:ascii="Vazirmatn" w:hAnsi="Vazirmatn"/>
          <w:b/>
        </w:rPr>
        <w:t>فصل ۲۸ (سنگ CBD، ERCP، کولی‌سیستکتومی)</w:t>
      </w:r>
      <w:r>
        <w:rPr>
          <w:rFonts w:ascii="Vazirmatn" w:hAnsi="Vazirmatn"/>
        </w:rPr>
        <w:t>.</w:t>
      </w:r>
    </w:p>
    <w:p>
      <w:pPr>
        <w:ind w:right="340"/>
        <w:bidi w:val="1"/>
      </w:pPr>
      <w:r>
        <w:rPr>
          <w:color w:val="136F73"/>
        </w:rPr>
        <w:t xml:space="preserve">● </w:t>
      </w:r>
      <w:r>
        <w:rPr>
          <w:rFonts w:ascii="Vazirmatn" w:hAnsi="Vazirmatn"/>
          <w:b/>
        </w:rPr>
        <w:t>فصل‌های بعدی:</w:t>
      </w:r>
      <w:r>
        <w:rPr>
          <w:rFonts w:ascii="Vazirmatn" w:hAnsi="Vazirmatn"/>
        </w:rPr>
        <w:t xml:space="preserve"> ۳۵ (سوء جذب)، ۴۲ (کلسیم)، ۴۶ (دیابت)، ۵۲ (لیپید — TG)، ۷۷ (سپسیس)، و انکولوژی (سرطان پانکراس).</w:t>
      </w:r>
    </w:p>
    <w:p>
      <w:pPr>
        <w:spacing w:before="280"/>
        <w:bidi w:val="1"/>
      </w:pPr>
      <w:r>
        <w:rPr>
          <w:rFonts w:ascii="Vazirmatn" w:hAnsi="Vazirmatn"/>
          <w:b/>
          <w:color w:val="0F2744"/>
          <w:sz w:val="29"/>
        </w:rPr>
        <w:t>🔁 مرور ۶۰ ثانیه‌ای (5 Questions)</w:t>
      </w:r>
    </w:p>
    <w:p>
      <w:pPr>
        <w:ind w:right="340"/>
        <w:bidi w:val="1"/>
      </w:pPr>
      <w:r>
        <w:rPr>
          <w:b/>
          <w:color w:val="136F73"/>
        </w:rPr>
        <w:t xml:space="preserve">1. </w:t>
      </w:r>
      <w:r>
        <w:rPr>
          <w:rFonts w:ascii="Vazirmatn" w:hAnsi="Vazirmatn"/>
        </w:rPr>
        <w:t xml:space="preserve">سه معیار تشخیص پانکراتیت حاد؟ ← </w:t>
      </w:r>
      <w:r>
        <w:rPr>
          <w:rFonts w:ascii="Vazirmatn" w:hAnsi="Vazirmatn"/>
          <w:i/>
        </w:rPr>
        <w:t>درد تیپیک، Lipase ≥ ۳ برابر، تصویربرداری (۲ از ۳).</w:t>
      </w:r>
    </w:p>
    <w:p>
      <w:pPr>
        <w:ind w:right="340"/>
        <w:bidi w:val="1"/>
      </w:pPr>
      <w:r>
        <w:rPr>
          <w:b/>
          <w:color w:val="136F73"/>
        </w:rPr>
        <w:t xml:space="preserve">2. </w:t>
      </w:r>
      <w:r>
        <w:rPr>
          <w:rFonts w:ascii="Vazirmatn" w:hAnsi="Vazirmatn"/>
        </w:rPr>
        <w:t xml:space="preserve">تعریف پانکراتیت شدید (Atlanta)؟ ← </w:t>
      </w:r>
      <w:r>
        <w:rPr>
          <w:rFonts w:ascii="Vazirmatn" w:hAnsi="Vazirmatn"/>
          <w:i/>
        </w:rPr>
        <w:t>عدم کفایهٔ عضو دوامدار بیش از ۴۸ ساعت.</w:t>
      </w:r>
    </w:p>
    <w:p>
      <w:pPr>
        <w:ind w:right="340"/>
        <w:bidi w:val="1"/>
      </w:pPr>
      <w:r>
        <w:rPr>
          <w:b/>
          <w:color w:val="136F73"/>
        </w:rPr>
        <w:t xml:space="preserve">3. </w:t>
      </w:r>
      <w:r>
        <w:rPr>
          <w:rFonts w:ascii="Vazirmatn" w:hAnsi="Vazirmatn"/>
        </w:rPr>
        <w:t xml:space="preserve">مایع‌تراپی مطابق WATERFALL؟ ← </w:t>
      </w:r>
      <w:r>
        <w:rPr>
          <w:rFonts w:ascii="Vazirmatn" w:hAnsi="Vazirmatn"/>
          <w:i/>
        </w:rPr>
        <w:t>LR؛ بولوس ۱۰ ml/kg اگر هایپوولمیک، سپس ۱.۵ ml/kg/h.</w:t>
      </w:r>
    </w:p>
    <w:p>
      <w:pPr>
        <w:ind w:right="340"/>
        <w:bidi w:val="1"/>
      </w:pPr>
      <w:r>
        <w:rPr>
          <w:b/>
          <w:color w:val="136F73"/>
        </w:rPr>
        <w:t xml:space="preserve">4. </w:t>
      </w:r>
      <w:r>
        <w:rPr>
          <w:rFonts w:ascii="Vazirmatn" w:hAnsi="Vazirmatn"/>
        </w:rPr>
        <w:t xml:space="preserve">آیا انتی‌بیوتیک پیشگیرانه در نکروز داده شود؟ ← </w:t>
      </w:r>
      <w:r>
        <w:rPr>
          <w:rFonts w:ascii="Vazirmatn" w:hAnsi="Vazirmatn"/>
          <w:i/>
        </w:rPr>
        <w:t>نه.</w:t>
      </w:r>
    </w:p>
    <w:p>
      <w:pPr>
        <w:ind w:right="340"/>
        <w:bidi w:val="1"/>
      </w:pPr>
      <w:r>
        <w:rPr>
          <w:b/>
          <w:color w:val="136F73"/>
        </w:rPr>
        <w:t xml:space="preserve">5. </w:t>
      </w:r>
      <w:r>
        <w:rPr>
          <w:rFonts w:ascii="Vazirmatn" w:hAnsi="Vazirmatn"/>
        </w:rPr>
        <w:t xml:space="preserve">دوز PERT با غذای اصلی؟ ← </w:t>
      </w:r>
      <w:r>
        <w:rPr>
          <w:rFonts w:ascii="Vazirmatn" w:hAnsi="Vazirmatn"/>
          <w:i/>
        </w:rPr>
        <w:t>۴۰٬۰۰۰–۵۰٬۰۰۰ واحد Lipase.</w:t>
      </w:r>
    </w:p>
    <w:p>
      <w:pPr>
        <w:spacing w:before="0"/>
        <w:bidi w:val="1"/>
      </w:pPr>
      <w:r>
        <w:rPr>
          <w:rFonts w:ascii="Vazirmatn" w:hAnsi="Vazirmatn"/>
          <w:b/>
          <w:color w:val="136F73"/>
          <w:sz w:val="38"/>
        </w:rPr>
        <w:t>فصل ۳۰ — سیروز کبد و اختلاطات آن (Liver Cirrhosis &amp; Its Complications)</w:t>
      </w:r>
    </w:p>
    <w:p>
      <w:pPr>
        <w:bidi w:val="1"/>
      </w:pPr>
      <w:r>
        <w:rPr>
          <w:color w:val="B8913A"/>
          <w:sz w:val="16"/>
        </w:rPr>
        <w:t xml:space="preserve">❖ ❖ ❖ ❖ ❖ ❖ ❖ ❖ ❖ ❖ ❖ ❖ ❖ ❖ ❖ ❖ ❖ ❖ ❖ ❖ </w:t>
      </w:r>
    </w:p>
    <w:p>
      <w:pPr>
        <w:ind w:right="283" w:left="283"/>
        <w:bidi w:val="1"/>
      </w:pPr>
      <w:r>
        <w:rPr>
          <w:rFonts w:ascii="Vazirmatn" w:hAnsi="Vazirmatn"/>
          <w:b/>
          <w:color w:val="0F2744"/>
        </w:rPr>
        <w:t>بخش چهارم — سیستم هضمی و کبد</w:t>
      </w:r>
    </w:p>
    <w:p>
      <w:pPr>
        <w:bidi w:val="1"/>
      </w:pPr>
      <w:r>
        <w:rPr>
          <w:rFonts w:ascii="Vazirmatn" w:hAnsi="Vazirmatn"/>
        </w:rPr>
        <w:t xml:space="preserve">🖼 </w:t>
      </w:r>
      <w:r>
        <w:rPr>
          <w:rFonts w:ascii="Vazirmatn" w:hAnsi="Vazirmatn"/>
          <w:b/>
        </w:rPr>
        <w:t>تمثیل ذهنی:</w:t>
      </w:r>
      <w:r>
        <w:rPr>
          <w:rFonts w:ascii="Vazirmatn" w:hAnsi="Vazirmatn"/>
        </w:rPr>
        <w:t xml:space="preserve"> کبد سالم مانند </w:t>
      </w:r>
      <w:r>
        <w:rPr>
          <w:rFonts w:ascii="Vazirmatn" w:hAnsi="Vazirmatn"/>
          <w:b/>
        </w:rPr>
        <w:t>یک شهر منظم با سرک‌های وسیع</w:t>
      </w:r>
      <w:r>
        <w:rPr>
          <w:rFonts w:ascii="Vazirmatn" w:hAnsi="Vazirmatn"/>
        </w:rPr>
        <w:t xml:space="preserve"> است که خون (از روده‌ها از راه ورید پورتال) به‌آسانی از آن عبور می‌کند و «</w:t>
      </w:r>
      <w:r>
        <w:rPr>
          <w:rFonts w:ascii="Vazirmatn" w:hAnsi="Vazirmatn"/>
          <w:b/>
        </w:rPr>
        <w:t>فابریکه‌های</w:t>
      </w:r>
      <w:r>
        <w:rPr>
          <w:rFonts w:ascii="Vazirmatn" w:hAnsi="Vazirmatn"/>
        </w:rPr>
        <w:t>» آن (حجرات کبد) البومین، فکتورهای انعقادی، و «</w:t>
      </w:r>
      <w:r>
        <w:rPr>
          <w:rFonts w:ascii="Vazirmatn" w:hAnsi="Vazirmatn"/>
          <w:b/>
        </w:rPr>
        <w:t>تصفیه</w:t>
      </w:r>
      <w:r>
        <w:rPr>
          <w:rFonts w:ascii="Vazirmatn" w:hAnsi="Vazirmatn"/>
        </w:rPr>
        <w:t>» مواد سمی را انجام می‌دهند.</w:t>
      </w:r>
    </w:p>
    <w:p>
      <w:pPr>
        <w:bidi w:val="1"/>
      </w:pPr>
      <w:r>
        <w:rPr>
          <w:rFonts w:ascii="Vazirmatn" w:hAnsi="Vazirmatn"/>
          <w:b/>
        </w:rPr>
        <w:t>سیروز</w:t>
      </w:r>
      <w:r>
        <w:rPr>
          <w:rFonts w:ascii="Vazirmatn" w:hAnsi="Vazirmatn"/>
        </w:rPr>
        <w:t xml:space="preserve"> = شهری که پس از سال‌ها «</w:t>
      </w:r>
      <w:r>
        <w:rPr>
          <w:rFonts w:ascii="Vazirmatn" w:hAnsi="Vazirmatn"/>
          <w:b/>
        </w:rPr>
        <w:t>زلزله‌های کوچک</w:t>
      </w:r>
      <w:r>
        <w:rPr>
          <w:rFonts w:ascii="Vazirmatn" w:hAnsi="Vazirmatn"/>
        </w:rPr>
        <w:t xml:space="preserve">» (ویروس، الکول، چربی) با </w:t>
      </w:r>
      <w:r>
        <w:rPr>
          <w:rFonts w:ascii="Vazirmatn" w:hAnsi="Vazirmatn"/>
          <w:b/>
        </w:rPr>
        <w:t>دیوارهای ندبه (فایبروز)</w:t>
      </w:r>
      <w:r>
        <w:rPr>
          <w:rFonts w:ascii="Vazirmatn" w:hAnsi="Vazirmatn"/>
        </w:rPr>
        <w:t xml:space="preserve"> به </w:t>
      </w:r>
      <w:r>
        <w:rPr>
          <w:rFonts w:ascii="Vazirmatn" w:hAnsi="Vazirmatn"/>
          <w:b/>
        </w:rPr>
        <w:t>جزیره‌های کوچک (ندول‌ها)</w:t>
      </w:r>
      <w:r>
        <w:rPr>
          <w:rFonts w:ascii="Vazirmatn" w:hAnsi="Vazirmatn"/>
        </w:rPr>
        <w:t xml:space="preserve"> تقسیم شده:</w:t>
      </w:r>
    </w:p>
    <w:p>
      <w:pPr>
        <w:ind w:right="340"/>
        <w:bidi w:val="1"/>
      </w:pPr>
      <w:r>
        <w:rPr>
          <w:b/>
          <w:color w:val="136F73"/>
        </w:rPr>
        <w:t xml:space="preserve">1. </w:t>
      </w:r>
      <w:r>
        <w:rPr>
          <w:rFonts w:ascii="Vazirmatn" w:hAnsi="Vazirmatn"/>
          <w:b/>
        </w:rPr>
        <w:t>ترافیک بند می‌شود</w:t>
      </w:r>
      <w:r>
        <w:rPr>
          <w:rFonts w:ascii="Vazirmatn" w:hAnsi="Vazirmatn"/>
        </w:rPr>
        <w:t xml:space="preserve"> ← فشار در «</w:t>
      </w:r>
      <w:r>
        <w:rPr>
          <w:rFonts w:ascii="Vazirmatn" w:hAnsi="Vazirmatn"/>
          <w:b/>
        </w:rPr>
        <w:t>ورید پورتال</w:t>
      </w:r>
      <w:r>
        <w:rPr>
          <w:rFonts w:ascii="Vazirmatn" w:hAnsi="Vazirmatn"/>
        </w:rPr>
        <w:t>» بالا می‌رود (</w:t>
      </w:r>
      <w:r>
        <w:rPr>
          <w:rFonts w:ascii="Vazirmatn" w:hAnsi="Vazirmatn"/>
          <w:b/>
        </w:rPr>
        <w:t>هایپرتنشن پورتال</w:t>
      </w:r>
      <w:r>
        <w:rPr>
          <w:rFonts w:ascii="Vazirmatn" w:hAnsi="Vazirmatn"/>
        </w:rPr>
        <w:t>) ← «</w:t>
      </w:r>
      <w:r>
        <w:rPr>
          <w:rFonts w:ascii="Vazirmatn" w:hAnsi="Vazirmatn"/>
          <w:b/>
        </w:rPr>
        <w:t>راه‌های فرعی</w:t>
      </w:r>
      <w:r>
        <w:rPr>
          <w:rFonts w:ascii="Vazirmatn" w:hAnsi="Vazirmatn"/>
        </w:rPr>
        <w:t>» (</w:t>
      </w:r>
      <w:r>
        <w:rPr>
          <w:rFonts w:ascii="Vazirmatn" w:hAnsi="Vazirmatn"/>
          <w:b/>
        </w:rPr>
        <w:t>واریس</w:t>
      </w:r>
      <w:r>
        <w:rPr>
          <w:rFonts w:ascii="Vazirmatn" w:hAnsi="Vazirmatn"/>
        </w:rPr>
        <w:t xml:space="preserve">) باز می‌شوند، </w:t>
      </w:r>
      <w:r>
        <w:rPr>
          <w:rFonts w:ascii="Vazirmatn" w:hAnsi="Vazirmatn"/>
          <w:b/>
        </w:rPr>
        <w:t>طحال بزرگ</w:t>
      </w:r>
      <w:r>
        <w:rPr>
          <w:rFonts w:ascii="Vazirmatn" w:hAnsi="Vazirmatn"/>
        </w:rPr>
        <w:t xml:space="preserve"> می‌شود، و </w:t>
      </w:r>
      <w:r>
        <w:rPr>
          <w:rFonts w:ascii="Vazirmatn" w:hAnsi="Vazirmatn"/>
          <w:b/>
        </w:rPr>
        <w:t>آب به بیرون نشت می‌کند</w:t>
      </w:r>
      <w:r>
        <w:rPr>
          <w:rFonts w:ascii="Vazirmatn" w:hAnsi="Vazirmatn"/>
        </w:rPr>
        <w:t xml:space="preserve"> (</w:t>
      </w:r>
      <w:r>
        <w:rPr>
          <w:rFonts w:ascii="Vazirmatn" w:hAnsi="Vazirmatn"/>
          <w:b/>
        </w:rPr>
        <w:t>آسیت</w:t>
      </w:r>
      <w:r>
        <w:rPr>
          <w:rFonts w:ascii="Vazirmatn" w:hAnsi="Vazirmatn"/>
        </w:rPr>
        <w:t>).</w:t>
      </w:r>
    </w:p>
    <w:p>
      <w:pPr>
        <w:ind w:right="340"/>
        <w:bidi w:val="1"/>
      </w:pPr>
      <w:r>
        <w:rPr>
          <w:b/>
          <w:color w:val="136F73"/>
        </w:rPr>
        <w:t xml:space="preserve">2. </w:t>
      </w:r>
      <w:r>
        <w:rPr>
          <w:rFonts w:ascii="Vazirmatn" w:hAnsi="Vazirmatn"/>
          <w:b/>
        </w:rPr>
        <w:t>فابریکه‌ها کم می‌شوند</w:t>
      </w:r>
      <w:r>
        <w:rPr>
          <w:rFonts w:ascii="Vazirmatn" w:hAnsi="Vazirmatn"/>
        </w:rPr>
        <w:t xml:space="preserve"> ← </w:t>
      </w:r>
      <w:r>
        <w:rPr>
          <w:rFonts w:ascii="Vazirmatn" w:hAnsi="Vazirmatn"/>
          <w:b/>
        </w:rPr>
        <w:t>البومین ↓، INR ↑، بیلی‌روبین ↑</w:t>
      </w:r>
      <w:r>
        <w:rPr>
          <w:rFonts w:ascii="Vazirmatn" w:hAnsi="Vazirmatn"/>
        </w:rPr>
        <w:t>.</w:t>
      </w:r>
    </w:p>
    <w:p>
      <w:pPr>
        <w:ind w:right="340"/>
        <w:bidi w:val="1"/>
      </w:pPr>
      <w:r>
        <w:rPr>
          <w:b/>
          <w:color w:val="136F73"/>
        </w:rPr>
        <w:t xml:space="preserve">3. </w:t>
      </w:r>
      <w:r>
        <w:rPr>
          <w:rFonts w:ascii="Vazirmatn" w:hAnsi="Vazirmatn"/>
          <w:b/>
        </w:rPr>
        <w:t>تصفیه‌خانه کار نمی‌کند</w:t>
      </w:r>
      <w:r>
        <w:rPr>
          <w:rFonts w:ascii="Vazirmatn" w:hAnsi="Vazirmatn"/>
        </w:rPr>
        <w:t xml:space="preserve"> ← امونیا به مغز می‌رسد (</w:t>
      </w:r>
      <w:r>
        <w:rPr>
          <w:rFonts w:ascii="Vazirmatn" w:hAnsi="Vazirmatn"/>
          <w:b/>
        </w:rPr>
        <w:t>انسفالوپاتی</w:t>
      </w:r>
      <w:r>
        <w:rPr>
          <w:rFonts w:ascii="Vazirmatn" w:hAnsi="Vazirmatn"/>
        </w:rPr>
        <w:t>).</w:t>
      </w:r>
    </w:p>
    <w:p>
      <w:pPr>
        <w:bidi w:val="1"/>
      </w:pPr>
      <w:r>
        <w:rPr>
          <w:rFonts w:ascii="Vazirmatn" w:hAnsi="Vazirmatn"/>
        </w:rPr>
        <w:t xml:space="preserve">💡 </w:t>
      </w:r>
      <w:r>
        <w:rPr>
          <w:rFonts w:ascii="Vazirmatn" w:hAnsi="Vazirmatn"/>
          <w:b/>
        </w:rPr>
        <w:t>دو «مرحلهٔ» سیروز:</w:t>
      </w:r>
      <w:r>
        <w:rPr>
          <w:rFonts w:ascii="Vazirmatn" w:hAnsi="Vazirmatn"/>
        </w:rPr>
        <w:t xml:space="preserve"> </w:t>
      </w:r>
      <w:r>
        <w:rPr>
          <w:rFonts w:ascii="Vazirmatn" w:hAnsi="Vazirmatn"/>
          <w:b/>
        </w:rPr>
        <w:t>جبران‌شده (Compensated)</w:t>
      </w:r>
      <w:r>
        <w:rPr>
          <w:rFonts w:ascii="Vazirmatn" w:hAnsi="Vazirmatn"/>
        </w:rPr>
        <w:t xml:space="preserve"> — مریض خوب به نظر می‌رسد؛ </w:t>
      </w:r>
      <w:r>
        <w:rPr>
          <w:rFonts w:ascii="Vazirmatn" w:hAnsi="Vazirmatn"/>
          <w:b/>
        </w:rPr>
        <w:t>جبران‌نشده (Decompensated)</w:t>
      </w:r>
      <w:r>
        <w:rPr>
          <w:rFonts w:ascii="Vazirmatn" w:hAnsi="Vazirmatn"/>
        </w:rPr>
        <w:t xml:space="preserve"> — </w:t>
      </w:r>
      <w:r>
        <w:rPr>
          <w:rFonts w:ascii="Vazirmatn" w:hAnsi="Vazirmatn"/>
          <w:b/>
        </w:rPr>
        <w:t>آسیت، خونریزی واریسی، انسفالوپاتی، یا یرقان</w:t>
      </w:r>
      <w:r>
        <w:rPr>
          <w:rFonts w:ascii="Vazirmatn" w:hAnsi="Vazirmatn"/>
        </w:rPr>
        <w:t xml:space="preserve"> ← پروگنوز ناگهان بدتر می‌شود.</w:t>
      </w:r>
    </w:p>
    <w:p>
      <w:pPr>
        <w:ind w:right="283" w:left="283"/>
        <w:bidi w:val="1"/>
      </w:pPr>
      <w:r>
        <w:rPr>
          <w:rFonts w:ascii="Vazirmatn" w:hAnsi="Vazirmatn"/>
          <w:color w:val="0F2744"/>
        </w:rPr>
        <w:t xml:space="preserve">🔗 </w:t>
      </w:r>
      <w:r>
        <w:rPr>
          <w:rFonts w:ascii="Vazirmatn" w:hAnsi="Vazirmatn"/>
          <w:b/>
          <w:color w:val="0F2744"/>
        </w:rPr>
        <w:t>اتصال به گذشته:</w:t>
      </w:r>
      <w:r>
        <w:rPr>
          <w:rFonts w:ascii="Vazirmatn" w:hAnsi="Vazirmatn"/>
          <w:color w:val="0F2744"/>
        </w:rPr>
        <w:t xml:space="preserve"> در فصل ۲۴ </w:t>
      </w:r>
      <w:r>
        <w:rPr>
          <w:rFonts w:ascii="Vazirmatn" w:hAnsi="Vazirmatn"/>
          <w:b/>
          <w:color w:val="0F2744"/>
        </w:rPr>
        <w:t>آثار مرض مزمن کبد</w:t>
      </w:r>
      <w:r>
        <w:rPr>
          <w:rFonts w:ascii="Vazirmatn" w:hAnsi="Vazirmatn"/>
          <w:color w:val="0F2744"/>
        </w:rPr>
        <w:t xml:space="preserve"> را معاینه کردی (Spider naevi، Palmar erythema، Caput medusae، </w:t>
      </w:r>
      <w:r>
        <w:rPr>
          <w:rFonts w:ascii="Vazirmatn" w:hAnsi="Vazirmatn"/>
          <w:b/>
          <w:color w:val="0F2744"/>
        </w:rPr>
        <w:t>Shifting dullness</w:t>
      </w:r>
      <w:r>
        <w:rPr>
          <w:rFonts w:ascii="Vazirmatn" w:hAnsi="Vazirmatn"/>
          <w:color w:val="0F2744"/>
        </w:rPr>
        <w:t xml:space="preserve">)؛ در فصل ۴ </w:t>
      </w:r>
      <w:r>
        <w:rPr>
          <w:rFonts w:ascii="Vazirmatn" w:hAnsi="Vazirmatn"/>
          <w:b/>
          <w:color w:val="0F2744"/>
        </w:rPr>
        <w:t>LFT</w:t>
      </w:r>
      <w:r>
        <w:rPr>
          <w:rFonts w:ascii="Vazirmatn" w:hAnsi="Vazirmatn"/>
          <w:color w:val="0F2744"/>
        </w:rPr>
        <w:t xml:space="preserve">؛ در فصل ۲۵ </w:t>
      </w:r>
      <w:r>
        <w:rPr>
          <w:rFonts w:ascii="Vazirmatn" w:hAnsi="Vazirmatn"/>
          <w:b/>
          <w:color w:val="0F2744"/>
        </w:rPr>
        <w:t>خونریزی واریسی</w:t>
      </w:r>
      <w:r>
        <w:rPr>
          <w:rFonts w:ascii="Vazirmatn" w:hAnsi="Vazirmatn"/>
          <w:color w:val="0F2744"/>
        </w:rPr>
        <w:t xml:space="preserve"> (Terlipressin، Ceftriaxone، EBL، TIPS)؛ و در فصل ۲۰ </w:t>
      </w:r>
      <w:r>
        <w:rPr>
          <w:rFonts w:ascii="Vazirmatn" w:hAnsi="Vazirmatn"/>
          <w:b/>
          <w:color w:val="0F2744"/>
        </w:rPr>
        <w:t>Hepatic hydrothorax</w:t>
      </w:r>
      <w:r>
        <w:rPr>
          <w:rFonts w:ascii="Vazirmatn" w:hAnsi="Vazirmatn"/>
          <w:color w:val="0F2744"/>
        </w:rPr>
        <w:t>.</w:t>
      </w:r>
    </w:p>
    <w:p>
      <w:pPr>
        <w:spacing w:before="280"/>
        <w:bidi w:val="1"/>
      </w:pPr>
      <w:r>
        <w:rPr>
          <w:rFonts w:ascii="Vazirmatn" w:hAnsi="Vazirmatn"/>
          <w:b/>
          <w:color w:val="0F2744"/>
          <w:sz w:val="29"/>
        </w:rPr>
        <w:t>🔹 ۱. Core Concept (مفهوم بنیادی)</w:t>
      </w:r>
    </w:p>
    <w:p>
      <w:pPr>
        <w:bidi w:val="1"/>
      </w:pPr>
      <w:r>
        <w:rPr>
          <w:rFonts w:ascii="Vazirmatn" w:hAnsi="Vazirmatn"/>
        </w:rPr>
        <w:t xml:space="preserve">⚗️ </w:t>
      </w:r>
      <w:r>
        <w:rPr>
          <w:rFonts w:ascii="Vazirmatn" w:hAnsi="Vazirmatn"/>
          <w:b/>
        </w:rPr>
        <w:t>فرمول:</w:t>
      </w:r>
      <w:r>
        <w:rPr>
          <w:rFonts w:ascii="Vazirmatn" w:hAnsi="Vazirmatn"/>
        </w:rPr>
        <w:t xml:space="preserve"> </w:t>
      </w:r>
      <w:r>
        <w:rPr>
          <w:rFonts w:ascii="Vazirmatn" w:hAnsi="Vazirmatn"/>
        </w:rPr>
        <w:t>سیروز = علت (HBV، HCV، الکول، MASLD) ← فایبروز ← هایپرتنشن پورتال + عدم کفایهٔ حجروی ← اختلاطات (آسیت، واریس، انسفالوپاتی، SBP، HRS، HCC)</w:t>
      </w:r>
    </w:p>
    <w:p>
      <w:pPr>
        <w:bidi w:val="1"/>
      </w:pPr>
      <w:r>
        <w:rPr>
          <w:rFonts w:ascii="Vazirmatn" w:hAnsi="Vazirmatn"/>
        </w:rPr>
        <w:t xml:space="preserve">⚗️ </w:t>
      </w:r>
      <w:r>
        <w:rPr>
          <w:rFonts w:ascii="Vazirmatn" w:hAnsi="Vazirmatn"/>
          <w:b/>
        </w:rPr>
        <w:t>فرمول تداوی:</w:t>
      </w:r>
      <w:r>
        <w:rPr>
          <w:rFonts w:ascii="Vazirmatn" w:hAnsi="Vazirmatn"/>
        </w:rPr>
        <w:t xml:space="preserve"> </w:t>
      </w:r>
      <w:r>
        <w:rPr>
          <w:rFonts w:ascii="Vazirmatn" w:hAnsi="Vazirmatn"/>
        </w:rPr>
        <w:t>(۱) علت را تداوی کن + (۲) اختلاطات را پیشگیری و تداوی کن + (۳) HCC را هر ۶ ماه غربال کن + (۴) پیوند را به موقع ارجاع کن</w:t>
      </w:r>
    </w:p>
    <w:p>
      <w:pPr>
        <w:ind w:right="283" w:left="283"/>
        <w:bidi w:val="1"/>
      </w:pPr>
      <w:r>
        <w:rPr>
          <w:rFonts w:ascii="Vazirmatn" w:hAnsi="Vazirmatn"/>
          <w:color w:val="0F2744"/>
        </w:rPr>
        <w:t xml:space="preserve">💡 </w:t>
      </w:r>
      <w:r>
        <w:rPr>
          <w:rFonts w:ascii="Vazirmatn" w:hAnsi="Vazirmatn"/>
          <w:b/>
          <w:color w:val="0F2744"/>
        </w:rPr>
        <w:t>Memory Jogger:</w:t>
      </w:r>
      <w:r>
        <w:rPr>
          <w:rFonts w:ascii="Vazirmatn" w:hAnsi="Vazirmatn"/>
          <w:color w:val="0F2744"/>
        </w:rPr>
        <w:t xml:space="preserve"> «</w:t>
      </w:r>
      <w:r>
        <w:rPr>
          <w:rFonts w:ascii="Vazirmatn" w:hAnsi="Vazirmatn"/>
          <w:b/>
          <w:color w:val="0F2744"/>
        </w:rPr>
        <w:t>علت، اختلاطات، غربالگری، پیوند.</w:t>
      </w:r>
      <w:r>
        <w:rPr>
          <w:rFonts w:ascii="Vazirmatn" w:hAnsi="Vazirmatn"/>
          <w:color w:val="0F2744"/>
        </w:rPr>
        <w:t>»</w:t>
      </w:r>
    </w:p>
    <w:p>
      <w:pPr>
        <w:spacing w:before="280"/>
        <w:bidi w:val="1"/>
      </w:pPr>
      <w:r>
        <w:rPr>
          <w:rFonts w:ascii="Vazirmatn" w:hAnsi="Vazirmatn"/>
          <w:b/>
          <w:color w:val="0F2744"/>
          <w:sz w:val="29"/>
        </w:rPr>
        <w:t>🔹 ۲. Definition &amp; Classification (تعریف و تصنیف)</w:t>
      </w:r>
    </w:p>
    <w:p>
      <w:pPr>
        <w:bidi w:val="1"/>
      </w:pPr>
      <w:r>
        <w:rPr>
          <w:rFonts w:ascii="Vazirmatn" w:hAnsi="Vazirmatn"/>
          <w:b/>
        </w:rPr>
        <w:t>سیروز</w:t>
      </w:r>
      <w:r>
        <w:rPr>
          <w:rFonts w:ascii="Vazirmatn" w:hAnsi="Vazirmatn"/>
        </w:rPr>
        <w:t xml:space="preserve"> = مرحلهٔ آخر فایبروز منتشر کبد با </w:t>
      </w:r>
      <w:r>
        <w:rPr>
          <w:rFonts w:ascii="Vazirmatn" w:hAnsi="Vazirmatn"/>
          <w:b/>
        </w:rPr>
        <w:t>تشکیل ندول‌های بازسازی (Regenerative nodules)</w:t>
      </w:r>
      <w:r>
        <w:rPr>
          <w:rFonts w:ascii="Vazirmatn" w:hAnsi="Vazirmatn"/>
        </w:rPr>
        <w:t xml:space="preserve"> و </w:t>
      </w:r>
      <w:r>
        <w:rPr>
          <w:rFonts w:ascii="Vazirmatn" w:hAnsi="Vazirmatn"/>
          <w:b/>
        </w:rPr>
        <w:t>تخریب ساختمان عروقی</w:t>
      </w:r>
      <w:r>
        <w:rPr>
          <w:rFonts w:ascii="Vazirmatn" w:hAnsi="Vazirmatn"/>
        </w:rPr>
        <w:t>.</w:t>
      </w:r>
    </w:p>
    <w:p>
      <w:pPr>
        <w:bidi w:val="1"/>
      </w:pPr>
      <w:r>
        <w:rPr>
          <w:rFonts w:ascii="Vazirmatn" w:hAnsi="Vazirmatn"/>
          <w:b/>
        </w:rPr>
        <w:t>cACLD (Compensated advanced chronic liver disease) — Baveno VII:</w:t>
      </w:r>
      <w:r>
        <w:rPr>
          <w:rFonts w:ascii="Vazirmatn" w:hAnsi="Vazirmatn"/>
        </w:rPr>
        <w:t xml:space="preserve"> شاخص غیرتهاجمی برای مریضان در خطر:</w:t>
      </w:r>
    </w:p>
    <w:p>
      <w:pPr>
        <w:ind w:right="340"/>
        <w:bidi w:val="1"/>
      </w:pPr>
      <w:r>
        <w:rPr>
          <w:color w:val="136F73"/>
        </w:rPr>
        <w:t xml:space="preserve">● </w:t>
      </w:r>
      <w:r>
        <w:rPr>
          <w:rFonts w:ascii="Vazirmatn" w:hAnsi="Vazirmatn"/>
          <w:b/>
        </w:rPr>
        <w:t>LSM (سختی کبد با Transient elastography — FibroScan) کمتر از ۱۰ kPa</w:t>
      </w:r>
      <w:r>
        <w:rPr>
          <w:rFonts w:ascii="Vazirmatn" w:hAnsi="Vazirmatn"/>
        </w:rPr>
        <w:t xml:space="preserve"> ← cACLD رد می‌شود (در غیاب علایم دیگر).</w:t>
      </w:r>
    </w:p>
    <w:p>
      <w:pPr>
        <w:ind w:right="340"/>
        <w:bidi w:val="1"/>
      </w:pPr>
      <w:r>
        <w:rPr>
          <w:color w:val="136F73"/>
        </w:rPr>
        <w:t xml:space="preserve">● </w:t>
      </w:r>
      <w:r>
        <w:rPr>
          <w:rFonts w:ascii="Vazirmatn" w:hAnsi="Vazirmatn"/>
          <w:b/>
        </w:rPr>
        <w:t>LSM ۱۰–۱۵ kPa</w:t>
      </w:r>
      <w:r>
        <w:rPr>
          <w:rFonts w:ascii="Vazirmatn" w:hAnsi="Vazirmatn"/>
        </w:rPr>
        <w:t xml:space="preserve"> ← مشکوک به cACLD.</w:t>
      </w:r>
    </w:p>
    <w:p>
      <w:pPr>
        <w:ind w:right="340"/>
        <w:bidi w:val="1"/>
      </w:pPr>
      <w:r>
        <w:rPr>
          <w:color w:val="136F73"/>
        </w:rPr>
        <w:t xml:space="preserve">● </w:t>
      </w:r>
      <w:r>
        <w:rPr>
          <w:rFonts w:ascii="Vazirmatn" w:hAnsi="Vazirmatn"/>
          <w:b/>
        </w:rPr>
        <w:t>LSM بیش از ۱۵ kPa</w:t>
      </w:r>
      <w:r>
        <w:rPr>
          <w:rFonts w:ascii="Vazirmatn" w:hAnsi="Vazirmatn"/>
        </w:rPr>
        <w:t xml:space="preserve"> ← cACLD بسیار محتمل.</w:t>
      </w:r>
    </w:p>
    <w:p>
      <w:pPr>
        <w:ind w:right="340"/>
        <w:bidi w:val="1"/>
      </w:pPr>
      <w:r>
        <w:rPr>
          <w:color w:val="136F73"/>
        </w:rPr>
        <w:t xml:space="preserve">● </w:t>
      </w:r>
      <w:r>
        <w:rPr>
          <w:rFonts w:ascii="Vazirmatn" w:hAnsi="Vazirmatn"/>
          <w:b/>
        </w:rPr>
        <w:t>CSPH (هایپرتنشن پورتال مهم کلینیکی — HVPG ≥ ۱۰ mmHg):</w:t>
      </w:r>
      <w:r>
        <w:rPr>
          <w:rFonts w:ascii="Vazirmatn" w:hAnsi="Vazirmatn"/>
        </w:rPr>
        <w:t xml:space="preserve"> </w:t>
      </w:r>
      <w:r>
        <w:rPr>
          <w:rFonts w:ascii="Vazirmatn" w:hAnsi="Vazirmatn"/>
          <w:b/>
        </w:rPr>
        <w:t>LSM ≥ ۲۵ kPa</w:t>
      </w:r>
      <w:r>
        <w:rPr>
          <w:rFonts w:ascii="Vazirmatn" w:hAnsi="Vazirmatn"/>
        </w:rPr>
        <w:t xml:space="preserve"> ← CSPH محتمل؛ </w:t>
      </w:r>
      <w:r>
        <w:rPr>
          <w:rFonts w:ascii="Vazirmatn" w:hAnsi="Vazirmatn"/>
          <w:b/>
        </w:rPr>
        <w:t>قاعدهٔ ۲۰/۱۵۰:</w:t>
      </w:r>
      <w:r>
        <w:rPr>
          <w:rFonts w:ascii="Vazirmatn" w:hAnsi="Vazirmatn"/>
        </w:rPr>
        <w:t xml:space="preserve"> LSM کمتر از </w:t>
      </w:r>
      <w:r>
        <w:rPr>
          <w:rFonts w:ascii="Vazirmatn" w:hAnsi="Vazirmatn"/>
          <w:b/>
        </w:rPr>
        <w:t>۲۰</w:t>
      </w:r>
      <w:r>
        <w:rPr>
          <w:rFonts w:ascii="Vazirmatn" w:hAnsi="Vazirmatn"/>
        </w:rPr>
        <w:t xml:space="preserve"> و پلیتلت بیش از </w:t>
      </w:r>
      <w:r>
        <w:rPr>
          <w:rFonts w:ascii="Vazirmatn" w:hAnsi="Vazirmatn"/>
          <w:b/>
        </w:rPr>
        <w:t>۱۵۰٬۰۰۰</w:t>
      </w:r>
      <w:r>
        <w:rPr>
          <w:rFonts w:ascii="Vazirmatn" w:hAnsi="Vazirmatn"/>
        </w:rPr>
        <w:t xml:space="preserve"> ← CSPH غیرمحتمل، </w:t>
      </w:r>
      <w:r>
        <w:rPr>
          <w:rFonts w:ascii="Vazirmatn" w:hAnsi="Vazirmatn"/>
          <w:b/>
        </w:rPr>
        <w:t>اندوسکوپی غربالگری لازم نیست</w:t>
      </w:r>
      <w:r>
        <w:rPr>
          <w:rFonts w:ascii="Vazirmatn" w:hAnsi="Vazirmatn"/>
        </w:rPr>
        <w:t>.</w:t>
      </w:r>
    </w:p>
    <w:p>
      <w:pPr>
        <w:bidi w:val="1"/>
      </w:pPr>
      <w:r>
        <w:rPr>
          <w:rFonts w:ascii="Vazirmatn" w:hAnsi="Vazirmatn"/>
          <w:b/>
        </w:rPr>
        <w:t>شدت — Child-Turcotte-Pugh (CTP):</w:t>
      </w:r>
    </w:p>
    <w:tbl>
      <w:tblPr>
        <w:tblStyle w:val="TableGrid"/>
        <w:tblW w:type="auto" w:w="0"/>
        <w:tblLook w:firstColumn="1" w:firstRow="1" w:lastColumn="0" w:lastRow="0" w:noHBand="0" w:noVBand="1" w:val="04A0"/>
      </w:tblPr>
      <w:tblGrid>
        <w:gridCol w:w="2578"/>
        <w:gridCol w:w="2578"/>
        <w:gridCol w:w="2578"/>
        <w:gridCol w:w="2578"/>
      </w:tblGrid>
      <w:tr>
        <w:tc>
          <w:tcPr>
            <w:tcW w:type="dxa" w:w="2578"/>
            <w:shd w:val="clear" w:fill="136f73"/>
          </w:tcPr>
          <w:p>
            <w:pPr>
              <w:bidi w:val="1"/>
            </w:pPr>
            <w:r/>
            <w:r>
              <w:rPr>
                <w:b/>
                <w:color w:val="FFFFFF"/>
                <w:sz w:val="19"/>
              </w:rPr>
              <w:t>متغیر</w:t>
            </w:r>
          </w:p>
        </w:tc>
        <w:tc>
          <w:tcPr>
            <w:tcW w:type="dxa" w:w="2578"/>
            <w:shd w:val="clear" w:fill="136f73"/>
          </w:tcPr>
          <w:p>
            <w:pPr>
              <w:bidi w:val="1"/>
            </w:pPr>
            <w:r/>
            <w:r>
              <w:rPr>
                <w:b/>
                <w:color w:val="FFFFFF"/>
                <w:sz w:val="19"/>
              </w:rPr>
              <w:t>۱ امتیاز</w:t>
            </w:r>
          </w:p>
        </w:tc>
        <w:tc>
          <w:tcPr>
            <w:tcW w:type="dxa" w:w="2578"/>
            <w:shd w:val="clear" w:fill="136f73"/>
          </w:tcPr>
          <w:p>
            <w:pPr>
              <w:bidi w:val="1"/>
            </w:pPr>
            <w:r/>
            <w:r>
              <w:rPr>
                <w:b/>
                <w:color w:val="FFFFFF"/>
                <w:sz w:val="19"/>
              </w:rPr>
              <w:t>۲ امتیاز</w:t>
            </w:r>
          </w:p>
        </w:tc>
        <w:tc>
          <w:tcPr>
            <w:tcW w:type="dxa" w:w="2578"/>
            <w:shd w:val="clear" w:fill="136f73"/>
          </w:tcPr>
          <w:p>
            <w:pPr>
              <w:bidi w:val="1"/>
            </w:pPr>
            <w:r/>
            <w:r>
              <w:rPr>
                <w:b/>
                <w:color w:val="FFFFFF"/>
                <w:sz w:val="19"/>
              </w:rPr>
              <w:t>۳ امتیاز</w:t>
            </w:r>
          </w:p>
        </w:tc>
      </w:tr>
      <w:tr>
        <w:tc>
          <w:tcPr>
            <w:tcW w:type="dxa" w:w="2578"/>
          </w:tcPr>
          <w:p>
            <w:pPr>
              <w:bidi w:val="1"/>
            </w:pPr>
            <w:r>
              <w:rPr>
                <w:sz w:val="18"/>
              </w:rPr>
            </w:r>
            <w:r>
              <w:rPr>
                <w:rFonts w:ascii="Vazirmatn" w:hAnsi="Vazirmatn"/>
                <w:b/>
                <w:sz w:val="18"/>
              </w:rPr>
              <w:t>البومین (g/dL)</w:t>
            </w:r>
          </w:p>
        </w:tc>
        <w:tc>
          <w:tcPr>
            <w:tcW w:type="dxa" w:w="2578"/>
          </w:tcPr>
          <w:p>
            <w:pPr>
              <w:bidi w:val="1"/>
            </w:pPr>
            <w:r>
              <w:rPr>
                <w:sz w:val="18"/>
              </w:rPr>
            </w:r>
            <w:r>
              <w:rPr>
                <w:rFonts w:ascii="Vazirmatn" w:hAnsi="Vazirmatn"/>
                <w:sz w:val="18"/>
              </w:rPr>
              <w:t>بیش از ۳.۵</w:t>
            </w:r>
          </w:p>
        </w:tc>
        <w:tc>
          <w:tcPr>
            <w:tcW w:type="dxa" w:w="2578"/>
          </w:tcPr>
          <w:p>
            <w:pPr>
              <w:bidi w:val="1"/>
            </w:pPr>
            <w:r>
              <w:rPr>
                <w:sz w:val="18"/>
              </w:rPr>
            </w:r>
            <w:r>
              <w:rPr>
                <w:rFonts w:ascii="Vazirmatn" w:hAnsi="Vazirmatn"/>
                <w:sz w:val="18"/>
              </w:rPr>
              <w:t>۲.۸–۳.۵</w:t>
            </w:r>
          </w:p>
        </w:tc>
        <w:tc>
          <w:tcPr>
            <w:tcW w:type="dxa" w:w="2578"/>
          </w:tcPr>
          <w:p>
            <w:pPr>
              <w:bidi w:val="1"/>
            </w:pPr>
            <w:r>
              <w:rPr>
                <w:sz w:val="18"/>
              </w:rPr>
            </w:r>
            <w:r>
              <w:rPr>
                <w:rFonts w:ascii="Vazirmatn" w:hAnsi="Vazirmatn"/>
                <w:sz w:val="18"/>
              </w:rPr>
              <w:t>کمتر از ۲.۸</w:t>
            </w:r>
          </w:p>
        </w:tc>
      </w:tr>
      <w:tr>
        <w:tc>
          <w:tcPr>
            <w:tcW w:type="dxa" w:w="2578"/>
          </w:tcPr>
          <w:p>
            <w:pPr>
              <w:bidi w:val="1"/>
            </w:pPr>
            <w:r>
              <w:rPr>
                <w:sz w:val="18"/>
              </w:rPr>
            </w:r>
            <w:r>
              <w:rPr>
                <w:rFonts w:ascii="Vazirmatn" w:hAnsi="Vazirmatn"/>
                <w:b/>
                <w:sz w:val="18"/>
              </w:rPr>
              <w:t>INR</w:t>
            </w:r>
          </w:p>
        </w:tc>
        <w:tc>
          <w:tcPr>
            <w:tcW w:type="dxa" w:w="2578"/>
          </w:tcPr>
          <w:p>
            <w:pPr>
              <w:bidi w:val="1"/>
            </w:pPr>
            <w:r>
              <w:rPr>
                <w:sz w:val="18"/>
              </w:rPr>
            </w:r>
            <w:r>
              <w:rPr>
                <w:rFonts w:ascii="Vazirmatn" w:hAnsi="Vazirmatn"/>
                <w:sz w:val="18"/>
              </w:rPr>
              <w:t>کمتر از ۱.۷</w:t>
            </w:r>
          </w:p>
        </w:tc>
        <w:tc>
          <w:tcPr>
            <w:tcW w:type="dxa" w:w="2578"/>
          </w:tcPr>
          <w:p>
            <w:pPr>
              <w:bidi w:val="1"/>
            </w:pPr>
            <w:r>
              <w:rPr>
                <w:sz w:val="18"/>
              </w:rPr>
            </w:r>
            <w:r>
              <w:rPr>
                <w:rFonts w:ascii="Vazirmatn" w:hAnsi="Vazirmatn"/>
                <w:sz w:val="18"/>
              </w:rPr>
              <w:t>۱.۷–۲.۳</w:t>
            </w:r>
          </w:p>
        </w:tc>
        <w:tc>
          <w:tcPr>
            <w:tcW w:type="dxa" w:w="2578"/>
          </w:tcPr>
          <w:p>
            <w:pPr>
              <w:bidi w:val="1"/>
            </w:pPr>
            <w:r>
              <w:rPr>
                <w:sz w:val="18"/>
              </w:rPr>
            </w:r>
            <w:r>
              <w:rPr>
                <w:rFonts w:ascii="Vazirmatn" w:hAnsi="Vazirmatn"/>
                <w:sz w:val="18"/>
              </w:rPr>
              <w:t>بیش از ۲.۳</w:t>
            </w:r>
          </w:p>
        </w:tc>
      </w:tr>
      <w:tr>
        <w:tc>
          <w:tcPr>
            <w:tcW w:type="dxa" w:w="2578"/>
          </w:tcPr>
          <w:p>
            <w:pPr>
              <w:bidi w:val="1"/>
            </w:pPr>
            <w:r>
              <w:rPr>
                <w:sz w:val="18"/>
              </w:rPr>
            </w:r>
            <w:r>
              <w:rPr>
                <w:rFonts w:ascii="Vazirmatn" w:hAnsi="Vazirmatn"/>
                <w:b/>
                <w:sz w:val="18"/>
              </w:rPr>
              <w:t>آسیت</w:t>
            </w:r>
          </w:p>
        </w:tc>
        <w:tc>
          <w:tcPr>
            <w:tcW w:type="dxa" w:w="2578"/>
          </w:tcPr>
          <w:p>
            <w:pPr>
              <w:bidi w:val="1"/>
            </w:pPr>
            <w:r>
              <w:rPr>
                <w:sz w:val="18"/>
              </w:rPr>
            </w:r>
            <w:r>
              <w:rPr>
                <w:rFonts w:ascii="Vazirmatn" w:hAnsi="Vazirmatn"/>
                <w:sz w:val="18"/>
              </w:rPr>
              <w:t>ندارد</w:t>
            </w:r>
          </w:p>
        </w:tc>
        <w:tc>
          <w:tcPr>
            <w:tcW w:type="dxa" w:w="2578"/>
          </w:tcPr>
          <w:p>
            <w:pPr>
              <w:bidi w:val="1"/>
            </w:pPr>
            <w:r>
              <w:rPr>
                <w:sz w:val="18"/>
              </w:rPr>
            </w:r>
            <w:r>
              <w:rPr>
                <w:rFonts w:ascii="Vazirmatn" w:hAnsi="Vazirmatn"/>
                <w:sz w:val="18"/>
              </w:rPr>
              <w:t>خفیف (کنترول با دوا)</w:t>
            </w:r>
          </w:p>
        </w:tc>
        <w:tc>
          <w:tcPr>
            <w:tcW w:type="dxa" w:w="2578"/>
          </w:tcPr>
          <w:p>
            <w:pPr>
              <w:bidi w:val="1"/>
            </w:pPr>
            <w:r>
              <w:rPr>
                <w:sz w:val="18"/>
              </w:rPr>
            </w:r>
            <w:r>
              <w:rPr>
                <w:rFonts w:ascii="Vazirmatn" w:hAnsi="Vazirmatn"/>
                <w:sz w:val="18"/>
              </w:rPr>
              <w:t>متوسط-شدید (مقاوم)</w:t>
            </w:r>
          </w:p>
        </w:tc>
      </w:tr>
      <w:tr>
        <w:tc>
          <w:tcPr>
            <w:tcW w:type="dxa" w:w="2578"/>
          </w:tcPr>
          <w:p>
            <w:pPr>
              <w:bidi w:val="1"/>
            </w:pPr>
            <w:r>
              <w:rPr>
                <w:sz w:val="18"/>
              </w:rPr>
            </w:r>
            <w:r>
              <w:rPr>
                <w:rFonts w:ascii="Vazirmatn" w:hAnsi="Vazirmatn"/>
                <w:b/>
                <w:sz w:val="18"/>
              </w:rPr>
              <w:t>انسفالوپاتی</w:t>
            </w:r>
          </w:p>
        </w:tc>
        <w:tc>
          <w:tcPr>
            <w:tcW w:type="dxa" w:w="2578"/>
          </w:tcPr>
          <w:p>
            <w:pPr>
              <w:bidi w:val="1"/>
            </w:pPr>
            <w:r>
              <w:rPr>
                <w:sz w:val="18"/>
              </w:rPr>
            </w:r>
            <w:r>
              <w:rPr>
                <w:rFonts w:ascii="Vazirmatn" w:hAnsi="Vazirmatn"/>
                <w:sz w:val="18"/>
              </w:rPr>
              <w:t>ندارد</w:t>
            </w:r>
          </w:p>
        </w:tc>
        <w:tc>
          <w:tcPr>
            <w:tcW w:type="dxa" w:w="2578"/>
          </w:tcPr>
          <w:p>
            <w:pPr>
              <w:bidi w:val="1"/>
            </w:pPr>
            <w:r>
              <w:rPr>
                <w:sz w:val="18"/>
              </w:rPr>
            </w:r>
            <w:r>
              <w:rPr>
                <w:rFonts w:ascii="Vazirmatn" w:hAnsi="Vazirmatn"/>
                <w:sz w:val="18"/>
              </w:rPr>
              <w:t>Grade I–II</w:t>
            </w:r>
          </w:p>
        </w:tc>
        <w:tc>
          <w:tcPr>
            <w:tcW w:type="dxa" w:w="2578"/>
          </w:tcPr>
          <w:p>
            <w:pPr>
              <w:bidi w:val="1"/>
            </w:pPr>
            <w:r>
              <w:rPr>
                <w:sz w:val="18"/>
              </w:rPr>
            </w:r>
            <w:r>
              <w:rPr>
                <w:rFonts w:ascii="Vazirmatn" w:hAnsi="Vazirmatn"/>
                <w:sz w:val="18"/>
              </w:rPr>
              <w:t>Grade III–IV</w:t>
            </w:r>
          </w:p>
        </w:tc>
      </w:tr>
    </w:tbl>
    <w:p>
      <w:pPr>
        <w:ind w:right="340"/>
        <w:bidi w:val="1"/>
      </w:pPr>
      <w:r>
        <w:rPr>
          <w:color w:val="136F73"/>
        </w:rPr>
        <w:t xml:space="preserve">● </w:t>
      </w:r>
      <w:r>
        <w:rPr>
          <w:rFonts w:ascii="Vazirmatn" w:hAnsi="Vazirmatn"/>
          <w:b/>
        </w:rPr>
        <w:t>Class A (۵–۶):</w:t>
      </w:r>
      <w:r>
        <w:rPr>
          <w:rFonts w:ascii="Vazirmatn" w:hAnsi="Vazirmatn"/>
        </w:rPr>
        <w:t xml:space="preserve"> بقای یک ساله حدود </w:t>
      </w:r>
      <w:r>
        <w:rPr>
          <w:rFonts w:ascii="Vazirmatn" w:hAnsi="Vazirmatn"/>
          <w:b/>
        </w:rPr>
        <w:t>۱۰۰ فیصد</w:t>
      </w:r>
      <w:r>
        <w:rPr>
          <w:rFonts w:ascii="Vazirmatn" w:hAnsi="Vazirmatn"/>
        </w:rPr>
        <w:t xml:space="preserve">؛ </w:t>
      </w:r>
      <w:r>
        <w:rPr>
          <w:rFonts w:ascii="Vazirmatn" w:hAnsi="Vazirmatn"/>
          <w:b/>
        </w:rPr>
        <w:t>B (۷–۹):</w:t>
      </w:r>
      <w:r>
        <w:rPr>
          <w:rFonts w:ascii="Vazirmatn" w:hAnsi="Vazirmatn"/>
        </w:rPr>
        <w:t xml:space="preserve"> حدود </w:t>
      </w:r>
      <w:r>
        <w:rPr>
          <w:rFonts w:ascii="Vazirmatn" w:hAnsi="Vazirmatn"/>
          <w:b/>
        </w:rPr>
        <w:t>۸۰ فیصد</w:t>
      </w:r>
      <w:r>
        <w:rPr>
          <w:rFonts w:ascii="Vazirmatn" w:hAnsi="Vazirmatn"/>
        </w:rPr>
        <w:t xml:space="preserve">؛ </w:t>
      </w:r>
      <w:r>
        <w:rPr>
          <w:rFonts w:ascii="Vazirmatn" w:hAnsi="Vazirmatn"/>
          <w:b/>
        </w:rPr>
        <w:t>C (۱۰–۱۵):</w:t>
      </w:r>
      <w:r>
        <w:rPr>
          <w:rFonts w:ascii="Vazirmatn" w:hAnsi="Vazirmatn"/>
        </w:rPr>
        <w:t xml:space="preserve"> حدود </w:t>
      </w:r>
      <w:r>
        <w:rPr>
          <w:rFonts w:ascii="Vazirmatn" w:hAnsi="Vazirmatn"/>
          <w:b/>
        </w:rPr>
        <w:t>۴۵ فیصد</w:t>
      </w:r>
      <w:r>
        <w:rPr>
          <w:rFonts w:ascii="Vazirmatn" w:hAnsi="Vazirmatn"/>
        </w:rPr>
        <w:t>.</w:t>
      </w:r>
    </w:p>
    <w:p>
      <w:pPr>
        <w:ind w:right="340"/>
        <w:bidi w:val="1"/>
      </w:pPr>
      <w:r>
        <w:rPr>
          <w:color w:val="136F73"/>
        </w:rPr>
        <w:t xml:space="preserve">● </w:t>
      </w:r>
      <w:r>
        <w:rPr>
          <w:rFonts w:ascii="Vazirmatn" w:hAnsi="Vazirmatn"/>
        </w:rPr>
        <w:t>💡 «</w:t>
      </w:r>
      <w:r>
        <w:rPr>
          <w:rFonts w:ascii="Vazirmatn" w:hAnsi="Vazirmatn"/>
          <w:b/>
        </w:rPr>
        <w:t>BAIAE</w:t>
      </w:r>
      <w:r>
        <w:rPr>
          <w:rFonts w:ascii="Vazirmatn" w:hAnsi="Vazirmatn"/>
        </w:rPr>
        <w:t>» (Bilirubin، Albumin، INR، Ascites، Encephalopathy).</w:t>
      </w:r>
    </w:p>
    <w:p>
      <w:pPr>
        <w:bidi w:val="1"/>
      </w:pPr>
      <w:r>
        <w:rPr>
          <w:rFonts w:ascii="Vazirmatn" w:hAnsi="Vazirmatn"/>
          <w:b/>
        </w:rPr>
        <w:t>MELD (MELD-Na / MELD 3.0):</w:t>
      </w:r>
      <w:r>
        <w:rPr>
          <w:rFonts w:ascii="Vazirmatn" w:hAnsi="Vazirmatn"/>
        </w:rPr>
        <w:t xml:space="preserve"> بر اساس </w:t>
      </w:r>
      <w:r>
        <w:rPr>
          <w:rFonts w:ascii="Vazirmatn" w:hAnsi="Vazirmatn"/>
          <w:b/>
        </w:rPr>
        <w:t>بیلی‌روبین، INR، کریاتینین، سودیم</w:t>
      </w:r>
      <w:r>
        <w:rPr>
          <w:rFonts w:ascii="Vazirmatn" w:hAnsi="Vazirmatn"/>
        </w:rPr>
        <w:t xml:space="preserve"> (+ </w:t>
      </w:r>
      <w:r>
        <w:rPr>
          <w:rFonts w:ascii="Vazirmatn" w:hAnsi="Vazirmatn"/>
          <w:b/>
        </w:rPr>
        <w:t>البومین و جنس</w:t>
      </w:r>
      <w:r>
        <w:rPr>
          <w:rFonts w:ascii="Vazirmatn" w:hAnsi="Vazirmatn"/>
        </w:rPr>
        <w:t xml:space="preserve"> در MELD 3.0 — 2023) — </w:t>
      </w:r>
      <w:r>
        <w:rPr>
          <w:rFonts w:ascii="Vazirmatn" w:hAnsi="Vazirmatn"/>
          <w:b/>
        </w:rPr>
        <w:t>پیش‌بینی مرگ‌ومیر ۹۰ روزه</w:t>
      </w:r>
      <w:r>
        <w:rPr>
          <w:rFonts w:ascii="Vazirmatn" w:hAnsi="Vazirmatn"/>
        </w:rPr>
        <w:t xml:space="preserve"> و </w:t>
      </w:r>
      <w:r>
        <w:rPr>
          <w:rFonts w:ascii="Vazirmatn" w:hAnsi="Vazirmatn"/>
          <w:b/>
        </w:rPr>
        <w:t>اولویت پیوند</w:t>
      </w:r>
      <w:r>
        <w:rPr>
          <w:rFonts w:ascii="Vazirmatn" w:hAnsi="Vazirmatn"/>
        </w:rPr>
        <w:t xml:space="preserve">؛ </w:t>
      </w:r>
      <w:r>
        <w:rPr>
          <w:rFonts w:ascii="Vazirmatn" w:hAnsi="Vazirmatn"/>
          <w:b/>
        </w:rPr>
        <w:t>MELD ≥ ۱۵</w:t>
      </w:r>
      <w:r>
        <w:rPr>
          <w:rFonts w:ascii="Vazirmatn" w:hAnsi="Vazirmatn"/>
        </w:rPr>
        <w:t xml:space="preserve"> ← </w:t>
      </w:r>
      <w:r>
        <w:rPr>
          <w:rFonts w:ascii="Vazirmatn" w:hAnsi="Vazirmatn"/>
          <w:b/>
        </w:rPr>
        <w:t>ارجاع برای پیوند</w:t>
      </w:r>
      <w:r>
        <w:rPr>
          <w:rFonts w:ascii="Vazirmatn" w:hAnsi="Vazirmatn"/>
        </w:rPr>
        <w:t>.</w:t>
      </w:r>
    </w:p>
    <w:p>
      <w:pPr>
        <w:spacing w:before="280"/>
        <w:bidi w:val="1"/>
      </w:pPr>
      <w:r>
        <w:rPr>
          <w:rFonts w:ascii="Vazirmatn" w:hAnsi="Vazirmatn"/>
          <w:b/>
          <w:color w:val="0F2744"/>
          <w:sz w:val="29"/>
        </w:rPr>
        <w:t>🔹 ۳. Pathophysiology — Step-by-step</w:t>
      </w:r>
    </w:p>
    <w:p>
      <w:pPr>
        <w:ind w:right="340"/>
        <w:bidi w:val="1"/>
      </w:pPr>
      <w:r>
        <w:rPr>
          <w:b/>
          <w:color w:val="136F73"/>
        </w:rPr>
        <w:t xml:space="preserve">1. </w:t>
      </w:r>
      <w:r>
        <w:rPr>
          <w:rFonts w:ascii="Vazirmatn" w:hAnsi="Vazirmatn"/>
          <w:b/>
        </w:rPr>
        <w:t>آسیب مزمن</w:t>
      </w:r>
      <w:r>
        <w:rPr>
          <w:rFonts w:ascii="Vazirmatn" w:hAnsi="Vazirmatn"/>
        </w:rPr>
        <w:t xml:space="preserve"> ← فعال شدن </w:t>
      </w:r>
      <w:r>
        <w:rPr>
          <w:rFonts w:ascii="Vazirmatn" w:hAnsi="Vazirmatn"/>
          <w:b/>
        </w:rPr>
        <w:t>حجرات ستاره‌ای کبد (Hepatic stellate cells)</w:t>
      </w:r>
      <w:r>
        <w:rPr>
          <w:rFonts w:ascii="Vazirmatn" w:hAnsi="Vazirmatn"/>
        </w:rPr>
        <w:t xml:space="preserve"> ← </w:t>
      </w:r>
      <w:r>
        <w:rPr>
          <w:rFonts w:ascii="Vazirmatn" w:hAnsi="Vazirmatn"/>
          <w:b/>
        </w:rPr>
        <w:t>کولاژن</w:t>
      </w:r>
      <w:r>
        <w:rPr>
          <w:rFonts w:ascii="Vazirmatn" w:hAnsi="Vazirmatn"/>
        </w:rPr>
        <w:t xml:space="preserve"> ← </w:t>
      </w:r>
      <w:r>
        <w:rPr>
          <w:rFonts w:ascii="Vazirmatn" w:hAnsi="Vazirmatn"/>
          <w:b/>
        </w:rPr>
        <w:t>فایبروز</w:t>
      </w:r>
      <w:r>
        <w:rPr>
          <w:rFonts w:ascii="Vazirmatn" w:hAnsi="Vazirmatn"/>
        </w:rPr>
        <w:t xml:space="preserve"> ← </w:t>
      </w:r>
      <w:r>
        <w:rPr>
          <w:rFonts w:ascii="Vazirmatn" w:hAnsi="Vazirmatn"/>
          <w:b/>
        </w:rPr>
        <w:t>ندول‌ها</w:t>
      </w:r>
      <w:r>
        <w:rPr>
          <w:rFonts w:ascii="Vazirmatn" w:hAnsi="Vazirmatn"/>
        </w:rPr>
        <w:t>.</w:t>
      </w:r>
    </w:p>
    <w:p>
      <w:pPr>
        <w:ind w:right="340"/>
        <w:bidi w:val="1"/>
      </w:pPr>
      <w:r>
        <w:rPr>
          <w:b/>
          <w:color w:val="136F73"/>
        </w:rPr>
        <w:t xml:space="preserve">2. </w:t>
      </w:r>
      <w:r>
        <w:rPr>
          <w:rFonts w:ascii="Vazirmatn" w:hAnsi="Vazirmatn"/>
          <w:b/>
        </w:rPr>
        <w:t>هایپرتنشن پورتال:</w:t>
      </w:r>
      <w:r>
        <w:rPr>
          <w:rFonts w:ascii="Vazirmatn" w:hAnsi="Vazirmatn"/>
        </w:rPr>
        <w:t xml:space="preserve"> مقاومت ساختمانی (فایبروز) + </w:t>
      </w:r>
      <w:r>
        <w:rPr>
          <w:rFonts w:ascii="Vazirmatn" w:hAnsi="Vazirmatn"/>
          <w:b/>
        </w:rPr>
        <w:t>مقاومت وظیفوی</w:t>
      </w:r>
      <w:r>
        <w:rPr>
          <w:rFonts w:ascii="Vazirmatn" w:hAnsi="Vazirmatn"/>
        </w:rPr>
        <w:t xml:space="preserve"> (انقباض عروق داخل کبد — </w:t>
      </w:r>
      <w:r>
        <w:rPr>
          <w:rFonts w:ascii="Vazirmatn" w:hAnsi="Vazirmatn"/>
          <w:b/>
        </w:rPr>
        <w:t>NO ↓</w:t>
      </w:r>
      <w:r>
        <w:rPr>
          <w:rFonts w:ascii="Vazirmatn" w:hAnsi="Vazirmatn"/>
        </w:rPr>
        <w:t xml:space="preserve">) ← </w:t>
      </w:r>
      <w:r>
        <w:rPr>
          <w:rFonts w:ascii="Vazirmatn" w:hAnsi="Vazirmatn"/>
          <w:b/>
        </w:rPr>
        <w:t>فشار پورتال ↑</w:t>
      </w:r>
      <w:r>
        <w:rPr>
          <w:rFonts w:ascii="Vazirmatn" w:hAnsi="Vazirmatn"/>
        </w:rPr>
        <w:t>.</w:t>
      </w:r>
    </w:p>
    <w:p>
      <w:pPr>
        <w:ind w:right="340"/>
        <w:bidi w:val="1"/>
      </w:pPr>
      <w:r>
        <w:rPr>
          <w:b/>
          <w:color w:val="136F73"/>
        </w:rPr>
        <w:t xml:space="preserve">3. </w:t>
      </w:r>
      <w:r>
        <w:rPr>
          <w:rFonts w:ascii="Vazirmatn" w:hAnsi="Vazirmatn"/>
          <w:b/>
        </w:rPr>
        <w:t>وازودیلاتیشن احشایی</w:t>
      </w:r>
      <w:r>
        <w:rPr>
          <w:rFonts w:ascii="Vazirmatn" w:hAnsi="Vazirmatn"/>
        </w:rPr>
        <w:t xml:space="preserve"> (NO ↑ در عروق احشایی) ← </w:t>
      </w:r>
      <w:r>
        <w:rPr>
          <w:rFonts w:ascii="Vazirmatn" w:hAnsi="Vazirmatn"/>
          <w:b/>
        </w:rPr>
        <w:t>کاهش «حجم مؤثر شریانی»</w:t>
      </w:r>
      <w:r>
        <w:rPr>
          <w:rFonts w:ascii="Vazirmatn" w:hAnsi="Vazirmatn"/>
        </w:rPr>
        <w:t xml:space="preserve"> ← فعال شدن </w:t>
      </w:r>
      <w:r>
        <w:rPr>
          <w:rFonts w:ascii="Vazirmatn" w:hAnsi="Vazirmatn"/>
          <w:b/>
        </w:rPr>
        <w:t>RAAS، سمپاتیک، و ADH</w:t>
      </w:r>
      <w:r>
        <w:rPr>
          <w:rFonts w:ascii="Vazirmatn" w:hAnsi="Vazirmatn"/>
        </w:rPr>
        <w:t xml:space="preserve"> ← </w:t>
      </w:r>
      <w:r>
        <w:rPr>
          <w:rFonts w:ascii="Vazirmatn" w:hAnsi="Vazirmatn"/>
          <w:b/>
        </w:rPr>
        <w:t>احتباس سودیم و آب</w:t>
      </w:r>
      <w:r>
        <w:rPr>
          <w:rFonts w:ascii="Vazirmatn" w:hAnsi="Vazirmatn"/>
        </w:rPr>
        <w:t xml:space="preserve"> + </w:t>
      </w:r>
      <w:r>
        <w:rPr>
          <w:rFonts w:ascii="Vazirmatn" w:hAnsi="Vazirmatn"/>
          <w:b/>
        </w:rPr>
        <w:t>انقباض عروق گرده</w:t>
      </w:r>
      <w:r>
        <w:rPr>
          <w:rFonts w:ascii="Vazirmatn" w:hAnsi="Vazirmatn"/>
        </w:rPr>
        <w:t xml:space="preserve"> ← </w:t>
      </w:r>
      <w:r>
        <w:rPr>
          <w:rFonts w:ascii="Vazirmatn" w:hAnsi="Vazirmatn"/>
          <w:b/>
        </w:rPr>
        <w:t>آسیت</w:t>
      </w:r>
      <w:r>
        <w:rPr>
          <w:rFonts w:ascii="Vazirmatn" w:hAnsi="Vazirmatn"/>
        </w:rPr>
        <w:t xml:space="preserve">، </w:t>
      </w:r>
      <w:r>
        <w:rPr>
          <w:rFonts w:ascii="Vazirmatn" w:hAnsi="Vazirmatn"/>
          <w:b/>
        </w:rPr>
        <w:t>هایپوناترمی رقیق‌شده</w:t>
      </w:r>
      <w:r>
        <w:rPr>
          <w:rFonts w:ascii="Vazirmatn" w:hAnsi="Vazirmatn"/>
        </w:rPr>
        <w:t xml:space="preserve">، و در نهایت </w:t>
      </w:r>
      <w:r>
        <w:rPr>
          <w:rFonts w:ascii="Vazirmatn" w:hAnsi="Vazirmatn"/>
          <w:b/>
        </w:rPr>
        <w:t>سندروم هپاتورینال (HRS)</w:t>
      </w:r>
      <w:r>
        <w:rPr>
          <w:rFonts w:ascii="Vazirmatn" w:hAnsi="Vazirmatn"/>
        </w:rPr>
        <w:t>.</w:t>
      </w:r>
    </w:p>
    <w:p>
      <w:pPr>
        <w:ind w:right="340"/>
        <w:bidi w:val="1"/>
      </w:pPr>
      <w:r>
        <w:rPr>
          <w:b/>
          <w:color w:val="136F73"/>
        </w:rPr>
        <w:t xml:space="preserve">4. </w:t>
      </w:r>
      <w:r>
        <w:rPr>
          <w:rFonts w:ascii="Vazirmatn" w:hAnsi="Vazirmatn"/>
          <w:b/>
        </w:rPr>
        <w:t>Portosystemic shunts</w:t>
      </w:r>
      <w:r>
        <w:rPr>
          <w:rFonts w:ascii="Vazirmatn" w:hAnsi="Vazirmatn"/>
        </w:rPr>
        <w:t xml:space="preserve"> ← </w:t>
      </w:r>
      <w:r>
        <w:rPr>
          <w:rFonts w:ascii="Vazirmatn" w:hAnsi="Vazirmatn"/>
          <w:b/>
        </w:rPr>
        <w:t>واریس</w:t>
      </w:r>
      <w:r>
        <w:rPr>
          <w:rFonts w:ascii="Vazirmatn" w:hAnsi="Vazirmatn"/>
        </w:rPr>
        <w:t xml:space="preserve"> (مری، معده، رکتوم)، </w:t>
      </w:r>
      <w:r>
        <w:rPr>
          <w:rFonts w:ascii="Vazirmatn" w:hAnsi="Vazirmatn"/>
          <w:b/>
        </w:rPr>
        <w:t>Caput medusae</w:t>
      </w:r>
      <w:r>
        <w:rPr>
          <w:rFonts w:ascii="Vazirmatn" w:hAnsi="Vazirmatn"/>
        </w:rPr>
        <w:t xml:space="preserve">؛ امونیا و سموم از فیلتر کبد عبور می‌کنند ← </w:t>
      </w:r>
      <w:r>
        <w:rPr>
          <w:rFonts w:ascii="Vazirmatn" w:hAnsi="Vazirmatn"/>
          <w:b/>
        </w:rPr>
        <w:t>انسفالوپاتی</w:t>
      </w:r>
      <w:r>
        <w:rPr>
          <w:rFonts w:ascii="Vazirmatn" w:hAnsi="Vazirmatn"/>
        </w:rPr>
        <w:t>.</w:t>
      </w:r>
    </w:p>
    <w:p>
      <w:pPr>
        <w:ind w:right="340"/>
        <w:bidi w:val="1"/>
      </w:pPr>
      <w:r>
        <w:rPr>
          <w:b/>
          <w:color w:val="136F73"/>
        </w:rPr>
        <w:t xml:space="preserve">5. </w:t>
      </w:r>
      <w:r>
        <w:rPr>
          <w:rFonts w:ascii="Vazirmatn" w:hAnsi="Vazirmatn"/>
          <w:b/>
        </w:rPr>
        <w:t>انتقال باکتریایی (Bacterial translocation)</w:t>
      </w:r>
      <w:r>
        <w:rPr>
          <w:rFonts w:ascii="Vazirmatn" w:hAnsi="Vazirmatn"/>
        </w:rPr>
        <w:t xml:space="preserve"> + نقص ایمنی (کاهش Complement، مکروفاژها) ← </w:t>
      </w:r>
      <w:r>
        <w:rPr>
          <w:rFonts w:ascii="Vazirmatn" w:hAnsi="Vazirmatn"/>
          <w:b/>
        </w:rPr>
        <w:t>SBP</w:t>
      </w:r>
      <w:r>
        <w:rPr>
          <w:rFonts w:ascii="Vazirmatn" w:hAnsi="Vazirmatn"/>
        </w:rPr>
        <w:t xml:space="preserve"> و انتانات دیگر.</w:t>
      </w:r>
    </w:p>
    <w:p>
      <w:pPr>
        <w:ind w:right="340"/>
        <w:bidi w:val="1"/>
      </w:pPr>
      <w:r>
        <w:rPr>
          <w:b/>
          <w:color w:val="136F73"/>
        </w:rPr>
        <w:t xml:space="preserve">6. </w:t>
      </w:r>
      <w:r>
        <w:rPr>
          <w:rFonts w:ascii="Vazirmatn" w:hAnsi="Vazirmatn"/>
          <w:b/>
        </w:rPr>
        <w:t>عدم کفایهٔ حجروی:</w:t>
      </w:r>
      <w:r>
        <w:rPr>
          <w:rFonts w:ascii="Vazirmatn" w:hAnsi="Vazirmatn"/>
        </w:rPr>
        <w:t xml:space="preserve"> البومین ↓ (ادیما)، </w:t>
      </w:r>
      <w:r>
        <w:rPr>
          <w:rFonts w:ascii="Vazirmatn" w:hAnsi="Vazirmatn"/>
          <w:b/>
        </w:rPr>
        <w:t>فکتورهای انعقادی ↓</w:t>
      </w:r>
      <w:r>
        <w:rPr>
          <w:rFonts w:ascii="Vazirmatn" w:hAnsi="Vazirmatn"/>
        </w:rPr>
        <w:t xml:space="preserve"> — اما </w:t>
      </w:r>
      <w:r>
        <w:rPr>
          <w:rFonts w:ascii="Vazirmatn" w:hAnsi="Vazirmatn"/>
          <w:b/>
        </w:rPr>
        <w:t>فکتورهای ضد انعقادی هم ↓</w:t>
      </w:r>
      <w:r>
        <w:rPr>
          <w:rFonts w:ascii="Vazirmatn" w:hAnsi="Vazirmatn"/>
        </w:rPr>
        <w:t xml:space="preserve"> ← </w:t>
      </w:r>
      <w:r>
        <w:rPr>
          <w:rFonts w:ascii="Vazirmatn" w:hAnsi="Vazirmatn"/>
          <w:b/>
        </w:rPr>
        <w:t>«تعادل شکننده»</w:t>
      </w:r>
      <w:r>
        <w:rPr>
          <w:rFonts w:ascii="Vazirmatn" w:hAnsi="Vazirmatn"/>
        </w:rPr>
        <w:t xml:space="preserve"> (خطر </w:t>
      </w:r>
      <w:r>
        <w:rPr>
          <w:rFonts w:ascii="Vazirmatn" w:hAnsi="Vazirmatn"/>
          <w:b/>
        </w:rPr>
        <w:t>خونریزی و ترومبوز</w:t>
      </w:r>
      <w:r>
        <w:rPr>
          <w:rFonts w:ascii="Vazirmatn" w:hAnsi="Vazirmatn"/>
        </w:rPr>
        <w:t xml:space="preserve"> هر دو — ⚠️ </w:t>
      </w:r>
      <w:r>
        <w:rPr>
          <w:rFonts w:ascii="Vazirmatn" w:hAnsi="Vazirmatn"/>
          <w:b/>
        </w:rPr>
        <w:t>INR خطر خونریزی را در سیروز منعکس نمی‌کند</w:t>
      </w:r>
      <w:r>
        <w:rPr>
          <w:rFonts w:ascii="Vazirmatn" w:hAnsi="Vazirmatn"/>
        </w:rPr>
        <w:t>)؛ استروجن ↑ (Spider naevi، Gynaecomastia).</w:t>
      </w:r>
    </w:p>
    <w:p>
      <w:pPr>
        <w:ind w:right="340"/>
        <w:bidi w:val="1"/>
      </w:pPr>
      <w:r>
        <w:rPr>
          <w:b/>
          <w:color w:val="136F73"/>
        </w:rPr>
        <w:t xml:space="preserve">7. </w:t>
      </w:r>
      <w:r>
        <w:rPr>
          <w:rFonts w:ascii="Vazirmatn" w:hAnsi="Vazirmatn"/>
          <w:b/>
        </w:rPr>
        <w:t>جبران‌نشده شدن</w:t>
      </w:r>
      <w:r>
        <w:rPr>
          <w:rFonts w:ascii="Vazirmatn" w:hAnsi="Vazirmatn"/>
        </w:rPr>
        <w:t xml:space="preserve"> ← </w:t>
      </w:r>
      <w:r>
        <w:rPr>
          <w:rFonts w:ascii="Vazirmatn" w:hAnsi="Vazirmatn"/>
          <w:b/>
        </w:rPr>
        <w:t>ACLF (Acute-on-chronic liver failure)</w:t>
      </w:r>
      <w:r>
        <w:rPr>
          <w:rFonts w:ascii="Vazirmatn" w:hAnsi="Vazirmatn"/>
        </w:rPr>
        <w:t xml:space="preserve"> با عدم کفایهٔ چند عضو (محرک: انتان، الکول، خونریزی، هپاتیت B فعال).</w:t>
      </w:r>
    </w:p>
    <w:p>
      <w:pPr>
        <w:spacing w:before="280"/>
        <w:bidi w:val="1"/>
      </w:pPr>
      <w:r>
        <w:rPr>
          <w:rFonts w:ascii="Vazirmatn" w:hAnsi="Vazirmatn"/>
          <w:b/>
          <w:color w:val="0F2744"/>
          <w:sz w:val="29"/>
        </w:rPr>
        <w:t>🔹 ۴. Etiology &amp; Risk Factors</w:t>
      </w:r>
    </w:p>
    <w:tbl>
      <w:tblPr>
        <w:tblStyle w:val="TableGrid"/>
        <w:tblW w:type="auto" w:w="0"/>
        <w:tblLook w:firstColumn="1" w:firstRow="1" w:lastColumn="0" w:lastRow="0" w:noHBand="0" w:noVBand="1" w:val="04A0"/>
      </w:tblPr>
      <w:tblGrid>
        <w:gridCol w:w="5156"/>
        <w:gridCol w:w="5156"/>
      </w:tblGrid>
      <w:tr>
        <w:tc>
          <w:tcPr>
            <w:tcW w:type="dxa" w:w="5156"/>
            <w:shd w:val="clear" w:fill="136f73"/>
          </w:tcPr>
          <w:p>
            <w:pPr>
              <w:bidi w:val="1"/>
            </w:pPr>
            <w:r/>
            <w:r>
              <w:rPr>
                <w:b/>
                <w:color w:val="FFFFFF"/>
                <w:sz w:val="19"/>
              </w:rPr>
              <w:t>علت</w:t>
            </w:r>
          </w:p>
        </w:tc>
        <w:tc>
          <w:tcPr>
            <w:tcW w:type="dxa" w:w="5156"/>
            <w:shd w:val="clear" w:fill="136f73"/>
          </w:tcPr>
          <w:p>
            <w:pPr>
              <w:bidi w:val="1"/>
            </w:pPr>
            <w:r/>
            <w:r>
              <w:rPr>
                <w:b/>
                <w:color w:val="FFFFFF"/>
                <w:sz w:val="19"/>
              </w:rPr>
              <w:t>نکات (افغانستان)</w:t>
            </w:r>
          </w:p>
        </w:tc>
      </w:tr>
      <w:tr>
        <w:tc>
          <w:tcPr>
            <w:tcW w:type="dxa" w:w="5156"/>
          </w:tcPr>
          <w:p>
            <w:pPr>
              <w:bidi w:val="1"/>
            </w:pPr>
            <w:r>
              <w:rPr>
                <w:sz w:val="18"/>
              </w:rPr>
            </w:r>
            <w:r>
              <w:rPr>
                <w:rFonts w:ascii="Vazirmatn" w:hAnsi="Vazirmatn"/>
                <w:b/>
                <w:sz w:val="18"/>
              </w:rPr>
              <w:t>HCV</w:t>
            </w:r>
          </w:p>
        </w:tc>
        <w:tc>
          <w:tcPr>
            <w:tcW w:type="dxa" w:w="5156"/>
          </w:tcPr>
          <w:p>
            <w:pPr>
              <w:bidi w:val="1"/>
            </w:pPr>
            <w:r>
              <w:rPr>
                <w:sz w:val="18"/>
              </w:rPr>
            </w:r>
            <w:r>
              <w:rPr>
                <w:rFonts w:ascii="Vazirmatn" w:hAnsi="Vazirmatn"/>
                <w:sz w:val="18"/>
              </w:rPr>
              <w:t xml:space="preserve">ترانسفیوژن، تزریقات ناایمن، حجامت، تداوی دندان، </w:t>
            </w:r>
            <w:r>
              <w:rPr>
                <w:rFonts w:ascii="Vazirmatn" w:hAnsi="Vazirmatn"/>
                <w:b/>
                <w:sz w:val="18"/>
              </w:rPr>
              <w:t>مواد مخدر تزریقی</w:t>
            </w:r>
          </w:p>
        </w:tc>
      </w:tr>
      <w:tr>
        <w:tc>
          <w:tcPr>
            <w:tcW w:type="dxa" w:w="5156"/>
          </w:tcPr>
          <w:p>
            <w:pPr>
              <w:bidi w:val="1"/>
            </w:pPr>
            <w:r>
              <w:rPr>
                <w:sz w:val="18"/>
              </w:rPr>
            </w:r>
            <w:r>
              <w:rPr>
                <w:rFonts w:ascii="Vazirmatn" w:hAnsi="Vazirmatn"/>
                <w:b/>
                <w:sz w:val="18"/>
              </w:rPr>
              <w:t>MASLD/MASH</w:t>
            </w:r>
            <w:r>
              <w:rPr>
                <w:rFonts w:ascii="Vazirmatn" w:hAnsi="Vazirmatn"/>
                <w:sz w:val="18"/>
              </w:rPr>
              <w:t xml:space="preserve"> (قبلاً NAFLD/NASH — نام‌گذاری ۲۰۲۳)</w:t>
            </w:r>
          </w:p>
        </w:tc>
        <w:tc>
          <w:tcPr>
            <w:tcW w:type="dxa" w:w="5156"/>
          </w:tcPr>
          <w:p>
            <w:pPr>
              <w:bidi w:val="1"/>
            </w:pPr>
            <w:r>
              <w:rPr>
                <w:sz w:val="18"/>
              </w:rPr>
            </w:r>
            <w:r>
              <w:rPr>
                <w:rFonts w:ascii="Vazirmatn" w:hAnsi="Vazirmatn"/>
                <w:sz w:val="18"/>
              </w:rPr>
              <w:t xml:space="preserve">چاقی، </w:t>
            </w:r>
            <w:r>
              <w:rPr>
                <w:rFonts w:ascii="Vazirmatn" w:hAnsi="Vazirmatn"/>
                <w:b/>
                <w:sz w:val="18"/>
              </w:rPr>
              <w:t>دیابت نوع ۲</w:t>
            </w:r>
            <w:r>
              <w:rPr>
                <w:rFonts w:ascii="Vazirmatn" w:hAnsi="Vazirmatn"/>
                <w:sz w:val="18"/>
              </w:rPr>
              <w:t>، سندروم متابولیک — در حال افزایش</w:t>
            </w:r>
          </w:p>
        </w:tc>
      </w:tr>
      <w:tr>
        <w:tc>
          <w:tcPr>
            <w:tcW w:type="dxa" w:w="5156"/>
          </w:tcPr>
          <w:p>
            <w:pPr>
              <w:bidi w:val="1"/>
            </w:pPr>
            <w:r>
              <w:rPr>
                <w:sz w:val="18"/>
              </w:rPr>
            </w:r>
            <w:r>
              <w:rPr>
                <w:rFonts w:ascii="Vazirmatn" w:hAnsi="Vazirmatn"/>
                <w:b/>
                <w:sz w:val="18"/>
              </w:rPr>
              <w:t>الکول (ALD)</w:t>
            </w:r>
          </w:p>
        </w:tc>
        <w:tc>
          <w:tcPr>
            <w:tcW w:type="dxa" w:w="5156"/>
          </w:tcPr>
          <w:p>
            <w:pPr>
              <w:bidi w:val="1"/>
            </w:pPr>
            <w:r>
              <w:rPr>
                <w:sz w:val="18"/>
              </w:rPr>
            </w:r>
            <w:r>
              <w:rPr>
                <w:rFonts w:ascii="Vazirmatn" w:hAnsi="Vazirmatn"/>
                <w:sz w:val="18"/>
              </w:rPr>
              <w:t>کمتر گزارش می‌شود (پنهان)</w:t>
            </w:r>
          </w:p>
        </w:tc>
      </w:tr>
      <w:tr>
        <w:tc>
          <w:tcPr>
            <w:tcW w:type="dxa" w:w="5156"/>
          </w:tcPr>
          <w:p>
            <w:pPr>
              <w:bidi w:val="1"/>
            </w:pPr>
            <w:r>
              <w:rPr>
                <w:sz w:val="18"/>
              </w:rPr>
            </w:r>
            <w:r>
              <w:rPr>
                <w:rFonts w:ascii="Vazirmatn" w:hAnsi="Vazirmatn"/>
                <w:b/>
                <w:sz w:val="18"/>
              </w:rPr>
              <w:t>خودایمنی</w:t>
            </w:r>
          </w:p>
        </w:tc>
        <w:tc>
          <w:tcPr>
            <w:tcW w:type="dxa" w:w="5156"/>
          </w:tcPr>
          <w:p>
            <w:pPr>
              <w:bidi w:val="1"/>
            </w:pPr>
            <w:r>
              <w:rPr>
                <w:sz w:val="18"/>
              </w:rPr>
            </w:r>
            <w:r>
              <w:rPr>
                <w:rFonts w:ascii="Vazirmatn" w:hAnsi="Vazirmatn"/>
                <w:b/>
                <w:sz w:val="18"/>
              </w:rPr>
              <w:t>AIH</w:t>
            </w:r>
            <w:r>
              <w:rPr>
                <w:rFonts w:ascii="Vazirmatn" w:hAnsi="Vazirmatn"/>
                <w:sz w:val="18"/>
              </w:rPr>
              <w:t xml:space="preserve"> (زن جوان، IgG ↑، ANA/ASMA)؛ </w:t>
            </w:r>
            <w:r>
              <w:rPr>
                <w:rFonts w:ascii="Vazirmatn" w:hAnsi="Vazirmatn"/>
                <w:b/>
                <w:sz w:val="18"/>
              </w:rPr>
              <w:t>PBC</w:t>
            </w:r>
            <w:r>
              <w:rPr>
                <w:rFonts w:ascii="Vazirmatn" w:hAnsi="Vazirmatn"/>
                <w:sz w:val="18"/>
              </w:rPr>
              <w:t xml:space="preserve"> (زن میانسال، خارش، </w:t>
            </w:r>
            <w:r>
              <w:rPr>
                <w:rFonts w:ascii="Vazirmatn" w:hAnsi="Vazirmatn"/>
                <w:b/>
                <w:sz w:val="18"/>
              </w:rPr>
              <w:t>AMA</w:t>
            </w:r>
            <w:r>
              <w:rPr>
                <w:rFonts w:ascii="Vazirmatn" w:hAnsi="Vazirmatn"/>
                <w:sz w:val="18"/>
              </w:rPr>
              <w:t xml:space="preserve">، ALP ↑)؛ </w:t>
            </w:r>
            <w:r>
              <w:rPr>
                <w:rFonts w:ascii="Vazirmatn" w:hAnsi="Vazirmatn"/>
                <w:b/>
                <w:sz w:val="18"/>
              </w:rPr>
              <w:t>PSC</w:t>
            </w:r>
            <w:r>
              <w:rPr>
                <w:rFonts w:ascii="Vazirmatn" w:hAnsi="Vazirmatn"/>
                <w:sz w:val="18"/>
              </w:rPr>
              <w:t xml:space="preserve"> (با </w:t>
            </w:r>
            <w:r>
              <w:rPr>
                <w:rFonts w:ascii="Vazirmatn" w:hAnsi="Vazirmatn"/>
                <w:b/>
                <w:sz w:val="18"/>
              </w:rPr>
              <w:t>کولیت اولسراتیف</w:t>
            </w:r>
            <w:r>
              <w:rPr>
                <w:rFonts w:ascii="Vazirmatn" w:hAnsi="Vazirmatn"/>
                <w:sz w:val="18"/>
              </w:rPr>
              <w:t>، MRCP «دانهٔ تسبیح»)</w:t>
            </w:r>
          </w:p>
        </w:tc>
      </w:tr>
      <w:tr>
        <w:tc>
          <w:tcPr>
            <w:tcW w:type="dxa" w:w="5156"/>
          </w:tcPr>
          <w:p>
            <w:pPr>
              <w:bidi w:val="1"/>
            </w:pPr>
            <w:r>
              <w:rPr>
                <w:sz w:val="18"/>
              </w:rPr>
            </w:r>
            <w:r>
              <w:rPr>
                <w:rFonts w:ascii="Vazirmatn" w:hAnsi="Vazirmatn"/>
                <w:b/>
                <w:sz w:val="18"/>
              </w:rPr>
              <w:t>متابولیک/جنیتیکی</w:t>
            </w:r>
          </w:p>
        </w:tc>
        <w:tc>
          <w:tcPr>
            <w:tcW w:type="dxa" w:w="5156"/>
          </w:tcPr>
          <w:p>
            <w:pPr>
              <w:bidi w:val="1"/>
            </w:pPr>
            <w:r>
              <w:rPr>
                <w:sz w:val="18"/>
              </w:rPr>
            </w:r>
            <w:r>
              <w:rPr>
                <w:rFonts w:ascii="Vazirmatn" w:hAnsi="Vazirmatn"/>
                <w:b/>
                <w:sz w:val="18"/>
              </w:rPr>
              <w:t>Wilson</w:t>
            </w:r>
            <w:r>
              <w:rPr>
                <w:rFonts w:ascii="Vazirmatn" w:hAnsi="Vazirmatn"/>
                <w:sz w:val="18"/>
              </w:rPr>
              <w:t xml:space="preserve"> (جوانان کمتر از ۴۰ — Kayser-Fleischer، همولیز، علایم عصبی/روانی؛ Ceruloplasmin ↓)؛ </w:t>
            </w:r>
            <w:r>
              <w:rPr>
                <w:rFonts w:ascii="Vazirmatn" w:hAnsi="Vazirmatn"/>
                <w:b/>
                <w:sz w:val="18"/>
              </w:rPr>
              <w:t>هموکروماتوزیس</w:t>
            </w:r>
            <w:r>
              <w:rPr>
                <w:rFonts w:ascii="Vazirmatn" w:hAnsi="Vazirmatn"/>
                <w:sz w:val="18"/>
              </w:rPr>
              <w:t xml:space="preserve"> (Ferritin و Transferrin saturation ↑)؛ </w:t>
            </w:r>
            <w:r>
              <w:rPr>
                <w:rFonts w:ascii="Vazirmatn" w:hAnsi="Vazirmatn"/>
                <w:b/>
                <w:sz w:val="18"/>
              </w:rPr>
              <w:t>α1-antitrypsin</w:t>
            </w:r>
          </w:p>
        </w:tc>
      </w:tr>
      <w:tr>
        <w:tc>
          <w:tcPr>
            <w:tcW w:type="dxa" w:w="5156"/>
          </w:tcPr>
          <w:p>
            <w:pPr>
              <w:bidi w:val="1"/>
            </w:pPr>
            <w:r>
              <w:rPr>
                <w:sz w:val="18"/>
              </w:rPr>
            </w:r>
            <w:r>
              <w:rPr>
                <w:rFonts w:ascii="Vazirmatn" w:hAnsi="Vazirmatn"/>
                <w:b/>
                <w:sz w:val="18"/>
              </w:rPr>
              <w:t>دیگر</w:t>
            </w:r>
          </w:p>
        </w:tc>
        <w:tc>
          <w:tcPr>
            <w:tcW w:type="dxa" w:w="5156"/>
          </w:tcPr>
          <w:p>
            <w:pPr>
              <w:bidi w:val="1"/>
            </w:pPr>
            <w:r>
              <w:rPr>
                <w:sz w:val="18"/>
              </w:rPr>
            </w:r>
            <w:r>
              <w:rPr>
                <w:rFonts w:ascii="Vazirmatn" w:hAnsi="Vazirmatn"/>
                <w:b/>
                <w:sz w:val="18"/>
              </w:rPr>
              <w:t>Budd-Chiari</w:t>
            </w:r>
            <w:r>
              <w:rPr>
                <w:rFonts w:ascii="Vazirmatn" w:hAnsi="Vazirmatn"/>
                <w:sz w:val="18"/>
              </w:rPr>
              <w:t xml:space="preserve">، </w:t>
            </w:r>
            <w:r>
              <w:rPr>
                <w:rFonts w:ascii="Vazirmatn" w:hAnsi="Vazirmatn"/>
                <w:b/>
                <w:sz w:val="18"/>
              </w:rPr>
              <w:t>عدم کفایهٔ قلب راست (Cardiac cirrhosis)</w:t>
            </w:r>
            <w:r>
              <w:rPr>
                <w:rFonts w:ascii="Vazirmatn" w:hAnsi="Vazirmatn"/>
                <w:sz w:val="18"/>
              </w:rPr>
              <w:t xml:space="preserve">، </w:t>
            </w:r>
            <w:r>
              <w:rPr>
                <w:rFonts w:ascii="Vazirmatn" w:hAnsi="Vazirmatn"/>
                <w:b/>
                <w:sz w:val="18"/>
              </w:rPr>
              <w:t>دواها</w:t>
            </w:r>
            <w:r>
              <w:rPr>
                <w:rFonts w:ascii="Vazirmatn" w:hAnsi="Vazirmatn"/>
                <w:sz w:val="18"/>
              </w:rPr>
              <w:t xml:space="preserve"> (Methotrexate، Amiodarone)، </w:t>
            </w:r>
            <w:r>
              <w:rPr>
                <w:rFonts w:ascii="Vazirmatn" w:hAnsi="Vazirmatn"/>
                <w:b/>
                <w:sz w:val="18"/>
              </w:rPr>
              <w:t>شیستوزومیاز</w:t>
            </w:r>
            <w:r>
              <w:rPr>
                <w:rFonts w:ascii="Vazirmatn" w:hAnsi="Vazirmatn"/>
                <w:sz w:val="18"/>
              </w:rPr>
              <w:t xml:space="preserve"> (هایپرتنشن پورتال بدون سیروز — نادر در افغانستان)، </w:t>
            </w:r>
            <w:r>
              <w:rPr>
                <w:rFonts w:ascii="Vazirmatn" w:hAnsi="Vazirmatn"/>
                <w:b/>
                <w:sz w:val="18"/>
              </w:rPr>
              <w:t>Cryptogenic</w:t>
            </w:r>
            <w:r>
              <w:rPr>
                <w:rFonts w:ascii="Vazirmatn" w:hAnsi="Vazirmatn"/>
                <w:sz w:val="18"/>
              </w:rPr>
              <w:t xml:space="preserve"> (اکثراً MASLD خاموش)</w:t>
            </w:r>
          </w:p>
        </w:tc>
      </w:tr>
    </w:tbl>
    <w:p>
      <w:pPr>
        <w:spacing w:before="280"/>
        <w:bidi w:val="1"/>
      </w:pPr>
      <w:r>
        <w:rPr>
          <w:rFonts w:ascii="Vazirmatn" w:hAnsi="Vazirmatn"/>
          <w:b/>
          <w:color w:val="0F2744"/>
          <w:sz w:val="29"/>
        </w:rPr>
        <w:t>🔹 ۵. Symptoms &amp; Signs</w:t>
      </w:r>
    </w:p>
    <w:p>
      <w:pPr>
        <w:ind w:right="340"/>
        <w:bidi w:val="1"/>
      </w:pPr>
      <w:r>
        <w:rPr>
          <w:color w:val="136F73"/>
        </w:rPr>
        <w:t xml:space="preserve">● </w:t>
      </w:r>
      <w:r>
        <w:rPr>
          <w:rFonts w:ascii="Vazirmatn" w:hAnsi="Vazirmatn"/>
          <w:b/>
        </w:rPr>
        <w:t>جبران‌شده:</w:t>
      </w:r>
      <w:r>
        <w:rPr>
          <w:rFonts w:ascii="Vazirmatn" w:hAnsi="Vazirmatn"/>
        </w:rPr>
        <w:t xml:space="preserve"> اکثراً </w:t>
      </w:r>
      <w:r>
        <w:rPr>
          <w:rFonts w:ascii="Vazirmatn" w:hAnsi="Vazirmatn"/>
          <w:b/>
        </w:rPr>
        <w:t>بی‌علامه</w:t>
      </w:r>
      <w:r>
        <w:rPr>
          <w:rFonts w:ascii="Vazirmatn" w:hAnsi="Vazirmatn"/>
        </w:rPr>
        <w:t xml:space="preserve"> یا خستگی؛ یافتهٔ تصادفی (پلیتلت پایین، LFT غیرنورمال، کبد ندولر در سونوگرافی).</w:t>
      </w:r>
    </w:p>
    <w:p>
      <w:pPr>
        <w:ind w:right="340"/>
        <w:bidi w:val="1"/>
      </w:pPr>
      <w:r>
        <w:rPr>
          <w:color w:val="136F73"/>
        </w:rPr>
        <w:t xml:space="preserve">● </w:t>
      </w:r>
      <w:r>
        <w:rPr>
          <w:rFonts w:ascii="Vazirmatn" w:hAnsi="Vazirmatn"/>
          <w:b/>
        </w:rPr>
        <w:t>جبران‌نشده:</w:t>
      </w:r>
      <w:r>
        <w:rPr>
          <w:rFonts w:ascii="Vazirmatn" w:hAnsi="Vazirmatn"/>
        </w:rPr>
        <w:t xml:space="preserve"> </w:t>
      </w:r>
      <w:r>
        <w:rPr>
          <w:rFonts w:ascii="Vazirmatn" w:hAnsi="Vazirmatn"/>
          <w:b/>
        </w:rPr>
        <w:t>اتساع بطن (آسیت)</w:t>
      </w:r>
      <w:r>
        <w:rPr>
          <w:rFonts w:ascii="Vazirmatn" w:hAnsi="Vazirmatn"/>
        </w:rPr>
        <w:t xml:space="preserve">، </w:t>
      </w:r>
      <w:r>
        <w:rPr>
          <w:rFonts w:ascii="Vazirmatn" w:hAnsi="Vazirmatn"/>
          <w:b/>
        </w:rPr>
        <w:t>ادیمای پا</w:t>
      </w:r>
      <w:r>
        <w:rPr>
          <w:rFonts w:ascii="Vazirmatn" w:hAnsi="Vazirmatn"/>
        </w:rPr>
        <w:t xml:space="preserve">، </w:t>
      </w:r>
      <w:r>
        <w:rPr>
          <w:rFonts w:ascii="Vazirmatn" w:hAnsi="Vazirmatn"/>
          <w:b/>
        </w:rPr>
        <w:t>یرقان</w:t>
      </w:r>
      <w:r>
        <w:rPr>
          <w:rFonts w:ascii="Vazirmatn" w:hAnsi="Vazirmatn"/>
        </w:rPr>
        <w:t xml:space="preserve">، </w:t>
      </w:r>
      <w:r>
        <w:rPr>
          <w:rFonts w:ascii="Vazirmatn" w:hAnsi="Vazirmatn"/>
          <w:b/>
        </w:rPr>
        <w:t>Haematemesis/Melaena</w:t>
      </w:r>
      <w:r>
        <w:rPr>
          <w:rFonts w:ascii="Vazirmatn" w:hAnsi="Vazirmatn"/>
        </w:rPr>
        <w:t xml:space="preserve">، </w:t>
      </w:r>
      <w:r>
        <w:rPr>
          <w:rFonts w:ascii="Vazirmatn" w:hAnsi="Vazirmatn"/>
          <w:b/>
        </w:rPr>
        <w:t>گیجی و تغییر خواب</w:t>
      </w:r>
      <w:r>
        <w:rPr>
          <w:rFonts w:ascii="Vazirmatn" w:hAnsi="Vazirmatn"/>
        </w:rPr>
        <w:t xml:space="preserve"> (انسفالوپاتی)، </w:t>
      </w:r>
      <w:r>
        <w:rPr>
          <w:rFonts w:ascii="Vazirmatn" w:hAnsi="Vazirmatn"/>
          <w:b/>
        </w:rPr>
        <w:t>خارش</w:t>
      </w:r>
      <w:r>
        <w:rPr>
          <w:rFonts w:ascii="Vazirmatn" w:hAnsi="Vazirmatn"/>
        </w:rPr>
        <w:t xml:space="preserve">، </w:t>
      </w:r>
      <w:r>
        <w:rPr>
          <w:rFonts w:ascii="Vazirmatn" w:hAnsi="Vazirmatn"/>
          <w:b/>
        </w:rPr>
        <w:t>کاهش عضلات (Sarcopenia)</w:t>
      </w:r>
      <w:r>
        <w:rPr>
          <w:rFonts w:ascii="Vazirmatn" w:hAnsi="Vazirmatn"/>
        </w:rPr>
        <w:t xml:space="preserve">، </w:t>
      </w:r>
      <w:r>
        <w:rPr>
          <w:rFonts w:ascii="Vazirmatn" w:hAnsi="Vazirmatn"/>
          <w:b/>
        </w:rPr>
        <w:t>کبودی آسان</w:t>
      </w:r>
      <w:r>
        <w:rPr>
          <w:rFonts w:ascii="Vazirmatn" w:hAnsi="Vazirmatn"/>
        </w:rPr>
        <w:t xml:space="preserve">، </w:t>
      </w:r>
      <w:r>
        <w:rPr>
          <w:rFonts w:ascii="Vazirmatn" w:hAnsi="Vazirmatn"/>
          <w:b/>
        </w:rPr>
        <w:t>کاهش میل جنسی/اختلال قاعدگی</w:t>
      </w:r>
      <w:r>
        <w:rPr>
          <w:rFonts w:ascii="Vazirmatn" w:hAnsi="Vazirmatn"/>
        </w:rPr>
        <w:t xml:space="preserve">، تنگی نفس (Hydrothorax، </w:t>
      </w:r>
      <w:r>
        <w:rPr>
          <w:rFonts w:ascii="Vazirmatn" w:hAnsi="Vazirmatn"/>
          <w:b/>
        </w:rPr>
        <w:t>Hepatopulmonary syndrome</w:t>
      </w:r>
      <w:r>
        <w:rPr>
          <w:rFonts w:ascii="Vazirmatn" w:hAnsi="Vazirmatn"/>
        </w:rPr>
        <w:t xml:space="preserve"> — </w:t>
      </w:r>
      <w:r>
        <w:rPr>
          <w:rFonts w:ascii="Vazirmatn" w:hAnsi="Vazirmatn"/>
          <w:b/>
        </w:rPr>
        <w:t>Platypnoea</w:t>
      </w:r>
      <w:r>
        <w:rPr>
          <w:rFonts w:ascii="Vazirmatn" w:hAnsi="Vazirmatn"/>
        </w:rPr>
        <w:t>/</w:t>
      </w:r>
      <w:r>
        <w:rPr>
          <w:rFonts w:ascii="Vazirmatn" w:hAnsi="Vazirmatn"/>
          <w:b/>
        </w:rPr>
        <w:t>Orthodeoxia</w:t>
      </w:r>
      <w:r>
        <w:rPr>
          <w:rFonts w:ascii="Vazirmatn" w:hAnsi="Vazirmatn"/>
        </w:rPr>
        <w:t>).</w:t>
      </w:r>
    </w:p>
    <w:p>
      <w:pPr>
        <w:spacing w:before="280"/>
        <w:bidi w:val="1"/>
      </w:pPr>
      <w:r>
        <w:rPr>
          <w:rFonts w:ascii="Vazirmatn" w:hAnsi="Vazirmatn"/>
          <w:b/>
          <w:color w:val="0F2744"/>
          <w:sz w:val="29"/>
        </w:rPr>
        <w:t>🔹 ۶. Clinical Examination</w:t>
      </w:r>
    </w:p>
    <w:p>
      <w:pPr>
        <w:bidi w:val="1"/>
      </w:pPr>
      <w:r>
        <w:rPr>
          <w:rFonts w:ascii="Vazirmatn" w:hAnsi="Vazirmatn"/>
        </w:rPr>
        <w:t xml:space="preserve">مراجعه کن به </w:t>
      </w:r>
      <w:r>
        <w:rPr>
          <w:rFonts w:ascii="Vazirmatn" w:hAnsi="Vazirmatn"/>
          <w:b/>
        </w:rPr>
        <w:t>فصل ۲۴</w:t>
      </w:r>
      <w:r>
        <w:rPr>
          <w:rFonts w:ascii="Vazirmatn" w:hAnsi="Vazirmatn"/>
        </w:rPr>
        <w:t xml:space="preserve"> (از دست به بطن): </w:t>
      </w:r>
      <w:r>
        <w:rPr>
          <w:rFonts w:ascii="Vazirmatn" w:hAnsi="Vazirmatn"/>
          <w:b/>
        </w:rPr>
        <w:t>کلبینگ، Leukonychia، Palmar erythema، Dupuytren، Asterixis، یرقان، Spider naevi (بیش از ۵)، Gynaecomastia، کاهش موی بدن، آتروفی خصیه، Caput medusae، آسیت (Shifting dullness)، طحال بزرگ، کبد (کوچک و سخت، یا بزرگ در مراحل اولیه/الکول/MASLD)، ادیما، Sarcopenia (عضلات گیجگاهی)، Fetor hepaticus</w:t>
      </w:r>
      <w:r>
        <w:rPr>
          <w:rFonts w:ascii="Vazirmatn" w:hAnsi="Vazirmatn"/>
        </w:rPr>
        <w:t>.</w:t>
      </w:r>
    </w:p>
    <w:p>
      <w:pPr>
        <w:spacing w:before="280"/>
        <w:bidi w:val="1"/>
      </w:pPr>
      <w:r>
        <w:rPr>
          <w:rFonts w:ascii="Vazirmatn" w:hAnsi="Vazirmatn"/>
          <w:b/>
          <w:color w:val="0F2744"/>
          <w:sz w:val="29"/>
        </w:rPr>
        <w:t>🔹 ۷. Quick Differential Diagnosis</w:t>
      </w:r>
    </w:p>
    <w:p>
      <w:pPr>
        <w:ind w:right="340"/>
        <w:bidi w:val="1"/>
      </w:pPr>
      <w:r>
        <w:rPr>
          <w:color w:val="136F73"/>
        </w:rPr>
        <w:t xml:space="preserve">● </w:t>
      </w:r>
      <w:r>
        <w:rPr>
          <w:rFonts w:ascii="Vazirmatn" w:hAnsi="Vazirmatn"/>
          <w:b/>
        </w:rPr>
        <w:t>آسیت بدون سیروز:</w:t>
      </w:r>
      <w:r>
        <w:rPr>
          <w:rFonts w:ascii="Vazirmatn" w:hAnsi="Vazirmatn"/>
        </w:rPr>
        <w:t xml:space="preserve"> </w:t>
      </w:r>
      <w:r>
        <w:rPr>
          <w:rFonts w:ascii="Vazirmatn" w:hAnsi="Vazirmatn"/>
          <w:b/>
        </w:rPr>
        <w:t>سل پریتوان</w:t>
      </w:r>
      <w:r>
        <w:rPr>
          <w:rFonts w:ascii="Vazirmatn" w:hAnsi="Vazirmatn"/>
        </w:rPr>
        <w:t xml:space="preserve"> (⚠️ </w:t>
      </w:r>
      <w:r>
        <w:rPr>
          <w:rFonts w:ascii="Vazirmatn" w:hAnsi="Vazirmatn"/>
          <w:b/>
        </w:rPr>
        <w:t>در افغانستان مهم</w:t>
      </w:r>
      <w:r>
        <w:rPr>
          <w:rFonts w:ascii="Vazirmatn" w:hAnsi="Vazirmatn"/>
        </w:rPr>
        <w:t xml:space="preserve"> — SAAG پایین، لمفوسیت، </w:t>
      </w:r>
      <w:r>
        <w:rPr>
          <w:rFonts w:ascii="Vazirmatn" w:hAnsi="Vazirmatn"/>
          <w:b/>
        </w:rPr>
        <w:t>ADA بیش از ۳۹ U/L</w:t>
      </w:r>
      <w:r>
        <w:rPr>
          <w:rFonts w:ascii="Vazirmatn" w:hAnsi="Vazirmatn"/>
        </w:rPr>
        <w:t xml:space="preserve">)، </w:t>
      </w:r>
      <w:r>
        <w:rPr>
          <w:rFonts w:ascii="Vazirmatn" w:hAnsi="Vazirmatn"/>
          <w:b/>
        </w:rPr>
        <w:t>سرطان پریتوان</w:t>
      </w:r>
      <w:r>
        <w:rPr>
          <w:rFonts w:ascii="Vazirmatn" w:hAnsi="Vazirmatn"/>
        </w:rPr>
        <w:t xml:space="preserve">، </w:t>
      </w:r>
      <w:r>
        <w:rPr>
          <w:rFonts w:ascii="Vazirmatn" w:hAnsi="Vazirmatn"/>
          <w:b/>
        </w:rPr>
        <w:t>عدم کفایهٔ قلب</w:t>
      </w:r>
      <w:r>
        <w:rPr>
          <w:rFonts w:ascii="Vazirmatn" w:hAnsi="Vazirmatn"/>
        </w:rPr>
        <w:t xml:space="preserve"> (SAAG بلند، </w:t>
      </w:r>
      <w:r>
        <w:rPr>
          <w:rFonts w:ascii="Vazirmatn" w:hAnsi="Vazirmatn"/>
          <w:b/>
        </w:rPr>
        <w:t>پروتین مایع بیش از ۲.۵ g/dL</w:t>
      </w:r>
      <w:r>
        <w:rPr>
          <w:rFonts w:ascii="Vazirmatn" w:hAnsi="Vazirmatn"/>
        </w:rPr>
        <w:t xml:space="preserve">)، </w:t>
      </w:r>
      <w:r>
        <w:rPr>
          <w:rFonts w:ascii="Vazirmatn" w:hAnsi="Vazirmatn"/>
          <w:b/>
        </w:rPr>
        <w:t>نفروتیک</w:t>
      </w:r>
      <w:r>
        <w:rPr>
          <w:rFonts w:ascii="Vazirmatn" w:hAnsi="Vazirmatn"/>
        </w:rPr>
        <w:t xml:space="preserve">، </w:t>
      </w:r>
      <w:r>
        <w:rPr>
          <w:rFonts w:ascii="Vazirmatn" w:hAnsi="Vazirmatn"/>
          <w:b/>
        </w:rPr>
        <w:t>پانکراسی</w:t>
      </w:r>
      <w:r>
        <w:rPr>
          <w:rFonts w:ascii="Vazirmatn" w:hAnsi="Vazirmatn"/>
        </w:rPr>
        <w:t xml:space="preserve">، </w:t>
      </w:r>
      <w:r>
        <w:rPr>
          <w:rFonts w:ascii="Vazirmatn" w:hAnsi="Vazirmatn"/>
          <w:b/>
        </w:rPr>
        <w:t>Budd-Chiari</w:t>
      </w:r>
      <w:r>
        <w:rPr>
          <w:rFonts w:ascii="Vazirmatn" w:hAnsi="Vazirmatn"/>
        </w:rPr>
        <w:t>.</w:t>
      </w:r>
    </w:p>
    <w:p>
      <w:pPr>
        <w:ind w:right="340"/>
        <w:bidi w:val="1"/>
      </w:pPr>
      <w:r>
        <w:rPr>
          <w:color w:val="136F73"/>
        </w:rPr>
        <w:t xml:space="preserve">● </w:t>
      </w:r>
      <w:r>
        <w:rPr>
          <w:rFonts w:ascii="Vazirmatn" w:hAnsi="Vazirmatn"/>
          <w:b/>
        </w:rPr>
        <w:t>طحال بزرگ + پلیتلت پایین بدون سیروز:</w:t>
      </w:r>
      <w:r>
        <w:rPr>
          <w:rFonts w:ascii="Vazirmatn" w:hAnsi="Vazirmatn"/>
        </w:rPr>
        <w:t xml:space="preserve"> Kala-azar، ملاریا، امراض خون.</w:t>
      </w:r>
    </w:p>
    <w:p>
      <w:pPr>
        <w:spacing w:before="280"/>
        <w:bidi w:val="1"/>
      </w:pPr>
      <w:r>
        <w:rPr>
          <w:rFonts w:ascii="Vazirmatn" w:hAnsi="Vazirmatn"/>
          <w:b/>
          <w:color w:val="0F2744"/>
          <w:sz w:val="29"/>
        </w:rPr>
        <w:t>🔹 ۸. Investigations — Basic → Advanced</w:t>
      </w:r>
    </w:p>
    <w:p>
      <w:pPr>
        <w:bidi w:val="1"/>
      </w:pPr>
      <w:r>
        <w:rPr>
          <w:rFonts w:ascii="Vazirmatn" w:hAnsi="Vazirmatn"/>
          <w:b/>
        </w:rPr>
        <w:t>سطح ۱:</w:t>
      </w:r>
    </w:p>
    <w:p>
      <w:pPr>
        <w:ind w:right="340"/>
        <w:bidi w:val="1"/>
      </w:pPr>
      <w:r>
        <w:rPr>
          <w:color w:val="136F73"/>
        </w:rPr>
        <w:t xml:space="preserve">● </w:t>
      </w:r>
      <w:r>
        <w:rPr>
          <w:rFonts w:ascii="Vazirmatn" w:hAnsi="Vazirmatn"/>
          <w:b/>
        </w:rPr>
        <w:t>LFT:</w:t>
      </w:r>
      <w:r>
        <w:rPr>
          <w:rFonts w:ascii="Vazirmatn" w:hAnsi="Vazirmatn"/>
        </w:rPr>
        <w:t xml:space="preserve"> ALT/AST (اکثراً خفیف ↑؛ </w:t>
      </w:r>
      <w:r>
        <w:rPr>
          <w:rFonts w:ascii="Vazirmatn" w:hAnsi="Vazirmatn"/>
          <w:b/>
        </w:rPr>
        <w:t>AST/ALT بیش از ۱ در سیروز</w:t>
      </w:r>
      <w:r>
        <w:rPr>
          <w:rFonts w:ascii="Vazirmatn" w:hAnsi="Vazirmatn"/>
        </w:rPr>
        <w:t xml:space="preserve"> و </w:t>
      </w:r>
      <w:r>
        <w:rPr>
          <w:rFonts w:ascii="Vazirmatn" w:hAnsi="Vazirmatn"/>
          <w:b/>
        </w:rPr>
        <w:t>بیش از ۲ در الکول</w:t>
      </w:r>
      <w:r>
        <w:rPr>
          <w:rFonts w:ascii="Vazirmatn" w:hAnsi="Vazirmatn"/>
        </w:rPr>
        <w:t xml:space="preserve">)، ALP/GGT، </w:t>
      </w:r>
      <w:r>
        <w:rPr>
          <w:rFonts w:ascii="Vazirmatn" w:hAnsi="Vazirmatn"/>
          <w:b/>
        </w:rPr>
        <w:t>بیلی‌روبین، البومین، INR</w:t>
      </w:r>
      <w:r>
        <w:rPr>
          <w:rFonts w:ascii="Vazirmatn" w:hAnsi="Vazirmatn"/>
        </w:rPr>
        <w:t xml:space="preserve"> (وظیفه).</w:t>
      </w:r>
    </w:p>
    <w:p>
      <w:pPr>
        <w:ind w:right="340"/>
        <w:bidi w:val="1"/>
      </w:pPr>
      <w:r>
        <w:rPr>
          <w:color w:val="136F73"/>
        </w:rPr>
        <w:t xml:space="preserve">● </w:t>
      </w:r>
      <w:r>
        <w:rPr>
          <w:rFonts w:ascii="Vazirmatn" w:hAnsi="Vazirmatn"/>
          <w:b/>
        </w:rPr>
        <w:t>CBC:</w:t>
      </w:r>
      <w:r>
        <w:rPr>
          <w:rFonts w:ascii="Vazirmatn" w:hAnsi="Vazirmatn"/>
        </w:rPr>
        <w:t xml:space="preserve"> </w:t>
      </w:r>
      <w:r>
        <w:rPr>
          <w:rFonts w:ascii="Vazirmatn" w:hAnsi="Vazirmatn"/>
          <w:b/>
        </w:rPr>
        <w:t>ترومبوسایتوپینی</w:t>
      </w:r>
      <w:r>
        <w:rPr>
          <w:rFonts w:ascii="Vazirmatn" w:hAnsi="Vazirmatn"/>
        </w:rPr>
        <w:t xml:space="preserve"> (بهترین نشانگر سادهٔ هایپرتنشن پورتال — Hypersplenism)، کم‌خونی، لکوپینی.</w:t>
      </w:r>
    </w:p>
    <w:p>
      <w:pPr>
        <w:ind w:right="340"/>
        <w:bidi w:val="1"/>
      </w:pPr>
      <w:r>
        <w:rPr>
          <w:color w:val="136F73"/>
        </w:rPr>
        <w:t xml:space="preserve">● </w:t>
      </w:r>
      <w:r>
        <w:rPr>
          <w:rFonts w:ascii="Vazirmatn" w:hAnsi="Vazirmatn"/>
          <w:b/>
        </w:rPr>
        <w:t>U&amp;E، سودیم</w:t>
      </w:r>
      <w:r>
        <w:rPr>
          <w:rFonts w:ascii="Vazirmatn" w:hAnsi="Vazirmatn"/>
        </w:rPr>
        <w:t xml:space="preserve"> (هایپوناترمی — پروگنوز بد)، </w:t>
      </w:r>
      <w:r>
        <w:rPr>
          <w:rFonts w:ascii="Vazirmatn" w:hAnsi="Vazirmatn"/>
          <w:b/>
        </w:rPr>
        <w:t>کریاتینین</w:t>
      </w:r>
      <w:r>
        <w:rPr>
          <w:rFonts w:ascii="Vazirmatn" w:hAnsi="Vazirmatn"/>
        </w:rPr>
        <w:t xml:space="preserve"> (⚠️ در Sarcopenia کاذب پایین)، </w:t>
      </w:r>
      <w:r>
        <w:rPr>
          <w:rFonts w:ascii="Vazirmatn" w:hAnsi="Vazirmatn"/>
          <w:b/>
        </w:rPr>
        <w:t>گلوکوز</w:t>
      </w:r>
      <w:r>
        <w:rPr>
          <w:rFonts w:ascii="Vazirmatn" w:hAnsi="Vazirmatn"/>
        </w:rPr>
        <w:t>.</w:t>
      </w:r>
    </w:p>
    <w:p>
      <w:pPr>
        <w:ind w:right="340"/>
        <w:bidi w:val="1"/>
      </w:pPr>
      <w:r>
        <w:rPr>
          <w:color w:val="136F73"/>
        </w:rPr>
        <w:t xml:space="preserve">● </w:t>
      </w:r>
      <w:r>
        <w:rPr>
          <w:rFonts w:ascii="Vazirmatn" w:hAnsi="Vazirmatn"/>
          <w:b/>
        </w:rPr>
        <w:t>سونوگرافی بطن با Doppler:</w:t>
      </w:r>
      <w:r>
        <w:rPr>
          <w:rFonts w:ascii="Vazirmatn" w:hAnsi="Vazirmatn"/>
        </w:rPr>
        <w:t xml:space="preserve"> کبد </w:t>
      </w:r>
      <w:r>
        <w:rPr>
          <w:rFonts w:ascii="Vazirmatn" w:hAnsi="Vazirmatn"/>
          <w:b/>
        </w:rPr>
        <w:t>ندولر، کوچک، لوب کودات بزرگ</w:t>
      </w:r>
      <w:r>
        <w:rPr>
          <w:rFonts w:ascii="Vazirmatn" w:hAnsi="Vazirmatn"/>
        </w:rPr>
        <w:t xml:space="preserve">، </w:t>
      </w:r>
      <w:r>
        <w:rPr>
          <w:rFonts w:ascii="Vazirmatn" w:hAnsi="Vazirmatn"/>
          <w:b/>
        </w:rPr>
        <w:t>طحال بزرگ</w:t>
      </w:r>
      <w:r>
        <w:rPr>
          <w:rFonts w:ascii="Vazirmatn" w:hAnsi="Vazirmatn"/>
        </w:rPr>
        <w:t xml:space="preserve">، </w:t>
      </w:r>
      <w:r>
        <w:rPr>
          <w:rFonts w:ascii="Vazirmatn" w:hAnsi="Vazirmatn"/>
          <w:b/>
        </w:rPr>
        <w:t>آسیت</w:t>
      </w:r>
      <w:r>
        <w:rPr>
          <w:rFonts w:ascii="Vazirmatn" w:hAnsi="Vazirmatn"/>
        </w:rPr>
        <w:t xml:space="preserve">، </w:t>
      </w:r>
      <w:r>
        <w:rPr>
          <w:rFonts w:ascii="Vazirmatn" w:hAnsi="Vazirmatn"/>
          <w:b/>
        </w:rPr>
        <w:t>ترومبوز ورید پورتال</w:t>
      </w:r>
      <w:r>
        <w:rPr>
          <w:rFonts w:ascii="Vazirmatn" w:hAnsi="Vazirmatn"/>
        </w:rPr>
        <w:t xml:space="preserve">، </w:t>
      </w:r>
      <w:r>
        <w:rPr>
          <w:rFonts w:ascii="Vazirmatn" w:hAnsi="Vazirmatn"/>
          <w:b/>
        </w:rPr>
        <w:t>HCC</w:t>
      </w:r>
      <w:r>
        <w:rPr>
          <w:rFonts w:ascii="Vazirmatn" w:hAnsi="Vazirmatn"/>
        </w:rPr>
        <w:t>.</w:t>
      </w:r>
    </w:p>
    <w:p>
      <w:pPr>
        <w:ind w:right="340"/>
        <w:bidi w:val="1"/>
      </w:pPr>
      <w:r>
        <w:rPr>
          <w:color w:val="136F73"/>
        </w:rPr>
        <w:t xml:space="preserve">● </w:t>
      </w:r>
      <w:r>
        <w:rPr>
          <w:rFonts w:ascii="Vazirmatn" w:hAnsi="Vazirmatn"/>
          <w:b/>
        </w:rPr>
        <w:t>علت‌یابی:</w:t>
      </w:r>
      <w:r>
        <w:rPr>
          <w:rFonts w:ascii="Vazirmatn" w:hAnsi="Vazirmatn"/>
        </w:rPr>
        <w:t xml:space="preserve"> </w:t>
      </w:r>
      <w:r>
        <w:rPr>
          <w:rFonts w:ascii="Vazirmatn" w:hAnsi="Vazirmatn"/>
          <w:b/>
        </w:rPr>
        <w:t>HBsAg</w:t>
      </w:r>
      <w:r>
        <w:rPr>
          <w:rFonts w:ascii="Vazirmatn" w:hAnsi="Vazirmatn"/>
        </w:rPr>
        <w:t xml:space="preserve"> (و در صورت مثبت: HBeAg، HBV DNA، </w:t>
      </w:r>
      <w:r>
        <w:rPr>
          <w:rFonts w:ascii="Vazirmatn" w:hAnsi="Vazirmatn"/>
          <w:b/>
        </w:rPr>
        <w:t>Anti-HDV</w:t>
      </w:r>
      <w:r>
        <w:rPr>
          <w:rFonts w:ascii="Vazirmatn" w:hAnsi="Vazirmatn"/>
        </w:rPr>
        <w:t xml:space="preserve">)، </w:t>
      </w:r>
      <w:r>
        <w:rPr>
          <w:rFonts w:ascii="Vazirmatn" w:hAnsi="Vazirmatn"/>
          <w:b/>
        </w:rPr>
        <w:t>Anti-HCV</w:t>
      </w:r>
      <w:r>
        <w:rPr>
          <w:rFonts w:ascii="Vazirmatn" w:hAnsi="Vazirmatn"/>
        </w:rPr>
        <w:t xml:space="preserve"> (و HCV RNA)، </w:t>
      </w:r>
      <w:r>
        <w:rPr>
          <w:rFonts w:ascii="Vazirmatn" w:hAnsi="Vazirmatn"/>
          <w:b/>
        </w:rPr>
        <w:t>Ferritin + Transferrin saturation</w:t>
      </w:r>
      <w:r>
        <w:rPr>
          <w:rFonts w:ascii="Vazirmatn" w:hAnsi="Vazirmatn"/>
        </w:rPr>
        <w:t xml:space="preserve">، </w:t>
      </w:r>
      <w:r>
        <w:rPr>
          <w:rFonts w:ascii="Vazirmatn" w:hAnsi="Vazirmatn"/>
          <w:b/>
        </w:rPr>
        <w:t>ANA، ASMA، AMA، IgG</w:t>
      </w:r>
      <w:r>
        <w:rPr>
          <w:rFonts w:ascii="Vazirmatn" w:hAnsi="Vazirmatn"/>
        </w:rPr>
        <w:t xml:space="preserve">، </w:t>
      </w:r>
      <w:r>
        <w:rPr>
          <w:rFonts w:ascii="Vazirmatn" w:hAnsi="Vazirmatn"/>
          <w:b/>
        </w:rPr>
        <w:t>Ceruloplasmin</w:t>
      </w:r>
      <w:r>
        <w:rPr>
          <w:rFonts w:ascii="Vazirmatn" w:hAnsi="Vazirmatn"/>
        </w:rPr>
        <w:t xml:space="preserve"> (کمتر از ۴۰ سال)، </w:t>
      </w:r>
      <w:r>
        <w:rPr>
          <w:rFonts w:ascii="Vazirmatn" w:hAnsi="Vazirmatn"/>
          <w:b/>
        </w:rPr>
        <w:t>α1-antitrypsin</w:t>
      </w:r>
      <w:r>
        <w:rPr>
          <w:rFonts w:ascii="Vazirmatn" w:hAnsi="Vazirmatn"/>
        </w:rPr>
        <w:t xml:space="preserve">، </w:t>
      </w:r>
      <w:r>
        <w:rPr>
          <w:rFonts w:ascii="Vazirmatn" w:hAnsi="Vazirmatn"/>
          <w:b/>
        </w:rPr>
        <w:t>HbA1c، لیپیدها</w:t>
      </w:r>
      <w:r>
        <w:rPr>
          <w:rFonts w:ascii="Vazirmatn" w:hAnsi="Vazirmatn"/>
        </w:rPr>
        <w:t xml:space="preserve">، و </w:t>
      </w:r>
      <w:r>
        <w:rPr>
          <w:rFonts w:ascii="Vazirmatn" w:hAnsi="Vazirmatn"/>
          <w:b/>
        </w:rPr>
        <w:t>HIV</w:t>
      </w:r>
      <w:r>
        <w:rPr>
          <w:rFonts w:ascii="Vazirmatn" w:hAnsi="Vazirmatn"/>
        </w:rPr>
        <w:t>.</w:t>
      </w:r>
    </w:p>
    <w:p>
      <w:pPr>
        <w:bidi w:val="1"/>
      </w:pPr>
      <w:r>
        <w:rPr>
          <w:rFonts w:ascii="Vazirmatn" w:hAnsi="Vazirmatn"/>
          <w:b/>
        </w:rPr>
        <w:t>سطح ۲:</w:t>
      </w:r>
    </w:p>
    <w:p>
      <w:pPr>
        <w:ind w:right="340"/>
        <w:bidi w:val="1"/>
      </w:pPr>
      <w:r>
        <w:rPr>
          <w:color w:val="136F73"/>
        </w:rPr>
        <w:t xml:space="preserve">● </w:t>
      </w:r>
      <w:r>
        <w:rPr>
          <w:rFonts w:ascii="Vazirmatn" w:hAnsi="Vazirmatn"/>
          <w:b/>
        </w:rPr>
        <w:t>Transient elastography (FibroScan)</w:t>
      </w:r>
      <w:r>
        <w:rPr>
          <w:rFonts w:ascii="Vazirmatn" w:hAnsi="Vazirmatn"/>
        </w:rPr>
        <w:t>؛ امتیازهای غیرتهاجمی (</w:t>
      </w:r>
      <w:r>
        <w:rPr>
          <w:rFonts w:ascii="Vazirmatn" w:hAnsi="Vazirmatn"/>
          <w:b/>
        </w:rPr>
        <w:t>FIB-4</w:t>
      </w:r>
      <w:r>
        <w:rPr>
          <w:rFonts w:ascii="Vazirmatn" w:hAnsi="Vazirmatn"/>
        </w:rPr>
        <w:t xml:space="preserve"> = سن × AST ÷ [پلیتلت × √ALT]: </w:t>
      </w:r>
      <w:r>
        <w:rPr>
          <w:rFonts w:ascii="Vazirmatn" w:hAnsi="Vazirmatn"/>
          <w:b/>
        </w:rPr>
        <w:t>کمتر از ۱.۳</w:t>
      </w:r>
      <w:r>
        <w:rPr>
          <w:rFonts w:ascii="Vazirmatn" w:hAnsi="Vazirmatn"/>
        </w:rPr>
        <w:t xml:space="preserve"> ← فایبروز پیشرفته غیرمحتمل؛ </w:t>
      </w:r>
      <w:r>
        <w:rPr>
          <w:rFonts w:ascii="Vazirmatn" w:hAnsi="Vazirmatn"/>
          <w:b/>
        </w:rPr>
        <w:t>بیش از ۲.۶۷</w:t>
      </w:r>
      <w:r>
        <w:rPr>
          <w:rFonts w:ascii="Vazirmatn" w:hAnsi="Vazirmatn"/>
        </w:rPr>
        <w:t xml:space="preserve"> ← محتمل؛ </w:t>
      </w:r>
      <w:r>
        <w:rPr>
          <w:rFonts w:ascii="Vazirmatn" w:hAnsi="Vazirmatn"/>
          <w:b/>
        </w:rPr>
        <w:t>APRI</w:t>
      </w:r>
      <w:r>
        <w:rPr>
          <w:rFonts w:ascii="Vazirmatn" w:hAnsi="Vazirmatn"/>
        </w:rPr>
        <w:t>).</w:t>
      </w:r>
    </w:p>
    <w:p>
      <w:pPr>
        <w:ind w:right="340"/>
        <w:bidi w:val="1"/>
      </w:pPr>
      <w:r>
        <w:rPr>
          <w:color w:val="136F73"/>
        </w:rPr>
        <w:t xml:space="preserve">● </w:t>
      </w:r>
      <w:r>
        <w:rPr>
          <w:rFonts w:ascii="Vazirmatn" w:hAnsi="Vazirmatn"/>
          <w:b/>
        </w:rPr>
        <w:t>پاراسنتز تشخیصی</w:t>
      </w:r>
      <w:r>
        <w:rPr>
          <w:rFonts w:ascii="Vazirmatn" w:hAnsi="Vazirmatn"/>
        </w:rPr>
        <w:t xml:space="preserve"> (هر آسیت جدید و هر مریض آسیتی که بستری می‌شود — بخش ۱۰).</w:t>
      </w:r>
    </w:p>
    <w:p>
      <w:pPr>
        <w:ind w:right="340"/>
        <w:bidi w:val="1"/>
      </w:pPr>
      <w:r>
        <w:rPr>
          <w:color w:val="136F73"/>
        </w:rPr>
        <w:t xml:space="preserve">● </w:t>
      </w:r>
      <w:r>
        <w:rPr>
          <w:rFonts w:ascii="Vazirmatn" w:hAnsi="Vazirmatn"/>
          <w:b/>
        </w:rPr>
        <w:t>اندوسکوپی (OGD)</w:t>
      </w:r>
      <w:r>
        <w:rPr>
          <w:rFonts w:ascii="Vazirmatn" w:hAnsi="Vazirmatn"/>
        </w:rPr>
        <w:t xml:space="preserve"> — غربالگری واریس (اگر قاعدهٔ ۲۰/۱۵۰ برآورده نشود و مریض NSBB نمی‌گیرد).</w:t>
      </w:r>
    </w:p>
    <w:p>
      <w:pPr>
        <w:ind w:right="340"/>
        <w:bidi w:val="1"/>
      </w:pPr>
      <w:r>
        <w:rPr>
          <w:color w:val="136F73"/>
        </w:rPr>
        <w:t xml:space="preserve">● </w:t>
      </w:r>
      <w:r>
        <w:rPr>
          <w:rFonts w:ascii="Vazirmatn" w:hAnsi="Vazirmatn"/>
          <w:b/>
        </w:rPr>
        <w:t>AFP</w:t>
      </w:r>
      <w:r>
        <w:rPr>
          <w:rFonts w:ascii="Vazirmatn" w:hAnsi="Vazirmatn"/>
        </w:rPr>
        <w:t xml:space="preserve"> + سونوگرافی (HCC).</w:t>
      </w:r>
    </w:p>
    <w:p>
      <w:pPr>
        <w:bidi w:val="1"/>
      </w:pPr>
      <w:r>
        <w:rPr>
          <w:rFonts w:ascii="Vazirmatn" w:hAnsi="Vazirmatn"/>
          <w:b/>
        </w:rPr>
        <w:t>سطح ۳:</w:t>
      </w:r>
      <w:r>
        <w:rPr>
          <w:rFonts w:ascii="Vazirmatn" w:hAnsi="Vazirmatn"/>
        </w:rPr>
        <w:t xml:space="preserve"> </w:t>
      </w:r>
      <w:r>
        <w:rPr>
          <w:rFonts w:ascii="Vazirmatn" w:hAnsi="Vazirmatn"/>
          <w:b/>
        </w:rPr>
        <w:t>بیوپسی کبد</w:t>
      </w:r>
      <w:r>
        <w:rPr>
          <w:rFonts w:ascii="Vazirmatn" w:hAnsi="Vazirmatn"/>
        </w:rPr>
        <w:t xml:space="preserve"> (اگر علت نامعلوم است یا چند علت)؛ </w:t>
      </w:r>
      <w:r>
        <w:rPr>
          <w:rFonts w:ascii="Vazirmatn" w:hAnsi="Vazirmatn"/>
          <w:b/>
        </w:rPr>
        <w:t>HVPG</w:t>
      </w:r>
      <w:r>
        <w:rPr>
          <w:rFonts w:ascii="Vazirmatn" w:hAnsi="Vazirmatn"/>
        </w:rPr>
        <w:t xml:space="preserve"> (مراکز خاص)؛ </w:t>
      </w:r>
      <w:r>
        <w:rPr>
          <w:rFonts w:ascii="Vazirmatn" w:hAnsi="Vazirmatn"/>
          <w:b/>
        </w:rPr>
        <w:t>CT/MRI چندفازی</w:t>
      </w:r>
      <w:r>
        <w:rPr>
          <w:rFonts w:ascii="Vazirmatn" w:hAnsi="Vazirmatn"/>
        </w:rPr>
        <w:t xml:space="preserve"> (ضایعهٔ کبدی — HCC)؛ </w:t>
      </w:r>
      <w:r>
        <w:rPr>
          <w:rFonts w:ascii="Vazirmatn" w:hAnsi="Vazirmatn"/>
          <w:b/>
        </w:rPr>
        <w:t>ایکو با Bubble</w:t>
      </w:r>
      <w:r>
        <w:rPr>
          <w:rFonts w:ascii="Vazirmatn" w:hAnsi="Vazirmatn"/>
        </w:rPr>
        <w:t xml:space="preserve"> (Hepatopulmonary syndrome).</w:t>
      </w:r>
    </w:p>
    <w:p>
      <w:pPr>
        <w:spacing w:before="280"/>
        <w:bidi w:val="1"/>
      </w:pPr>
      <w:r>
        <w:rPr>
          <w:rFonts w:ascii="Vazirmatn" w:hAnsi="Vazirmatn"/>
          <w:b/>
          <w:color w:val="0F2744"/>
          <w:sz w:val="29"/>
        </w:rPr>
        <w:t>🔹 ۹. Diagnosis &amp; Diagnostic Criteria</w:t>
      </w:r>
    </w:p>
    <w:p>
      <w:pPr>
        <w:ind w:right="340"/>
        <w:bidi w:val="1"/>
      </w:pPr>
      <w:r>
        <w:rPr>
          <w:color w:val="136F73"/>
        </w:rPr>
        <w:t xml:space="preserve">● </w:t>
      </w:r>
      <w:r>
        <w:rPr>
          <w:rFonts w:ascii="Vazirmatn" w:hAnsi="Vazirmatn"/>
          <w:b/>
        </w:rPr>
        <w:t>سیروز:</w:t>
      </w:r>
      <w:r>
        <w:rPr>
          <w:rFonts w:ascii="Vazirmatn" w:hAnsi="Vazirmatn"/>
        </w:rPr>
        <w:t xml:space="preserve"> ترکیب </w:t>
      </w:r>
      <w:r>
        <w:rPr>
          <w:rFonts w:ascii="Vazirmatn" w:hAnsi="Vazirmatn"/>
          <w:b/>
        </w:rPr>
        <w:t>کلینیکی + لابراتواری + تصویربرداری + Elastography</w:t>
      </w:r>
      <w:r>
        <w:rPr>
          <w:rFonts w:ascii="Vazirmatn" w:hAnsi="Vazirmatn"/>
        </w:rPr>
        <w:t xml:space="preserve"> (بیوپسی کمتر لازم است).</w:t>
      </w:r>
    </w:p>
    <w:p>
      <w:pPr>
        <w:ind w:right="340"/>
        <w:bidi w:val="1"/>
      </w:pPr>
      <w:r>
        <w:rPr>
          <w:color w:val="136F73"/>
        </w:rPr>
        <w:t xml:space="preserve">● </w:t>
      </w:r>
      <w:r>
        <w:rPr>
          <w:rFonts w:ascii="Vazirmatn" w:hAnsi="Vazirmatn"/>
          <w:b/>
        </w:rPr>
        <w:t>جبران‌نشده:</w:t>
      </w:r>
      <w:r>
        <w:rPr>
          <w:rFonts w:ascii="Vazirmatn" w:hAnsi="Vazirmatn"/>
        </w:rPr>
        <w:t xml:space="preserve"> وجود </w:t>
      </w:r>
      <w:r>
        <w:rPr>
          <w:rFonts w:ascii="Vazirmatn" w:hAnsi="Vazirmatn"/>
          <w:b/>
        </w:rPr>
        <w:t>آسیت، خونریزی واریسی، انسفالوپاتی آشکار، یا یرقان</w:t>
      </w:r>
      <w:r>
        <w:rPr>
          <w:rFonts w:ascii="Vazirmatn" w:hAnsi="Vazirmatn"/>
        </w:rPr>
        <w:t>.</w:t>
      </w:r>
    </w:p>
    <w:p>
      <w:pPr>
        <w:spacing w:before="280"/>
        <w:bidi w:val="1"/>
      </w:pPr>
      <w:r>
        <w:rPr>
          <w:rFonts w:ascii="Vazirmatn" w:hAnsi="Vazirmatn"/>
          <w:b/>
          <w:color w:val="0F2744"/>
          <w:sz w:val="29"/>
        </w:rPr>
        <w:t>🔹 ۱۰. Management (تداوی)</w:t>
      </w:r>
    </w:p>
    <w:p>
      <w:pPr>
        <w:spacing w:before="200"/>
        <w:bidi w:val="1"/>
      </w:pPr>
      <w:r>
        <w:rPr>
          <w:rFonts w:ascii="Vazirmatn" w:hAnsi="Vazirmatn"/>
          <w:b/>
          <w:color w:val="136F73"/>
          <w:sz w:val="25"/>
        </w:rPr>
        <w:t>الف) Emergency &amp; General Care (اقدامات عاجل)</w:t>
      </w:r>
    </w:p>
    <w:p>
      <w:pPr>
        <w:ind w:right="340"/>
        <w:bidi w:val="1"/>
      </w:pPr>
      <w:r>
        <w:rPr>
          <w:color w:val="136F73"/>
        </w:rPr>
        <w:t xml:space="preserve">● </w:t>
      </w:r>
      <w:r>
        <w:rPr>
          <w:rFonts w:ascii="Vazirmatn" w:hAnsi="Vazirmatn"/>
          <w:b/>
        </w:rPr>
        <w:t>خونریزی واریسی</w:t>
      </w:r>
      <w:r>
        <w:rPr>
          <w:rFonts w:ascii="Vazirmatn" w:hAnsi="Vazirmatn"/>
        </w:rPr>
        <w:t xml:space="preserve"> ← </w:t>
      </w:r>
      <w:r>
        <w:rPr>
          <w:rFonts w:ascii="Vazirmatn" w:hAnsi="Vazirmatn"/>
          <w:b/>
        </w:rPr>
        <w:t>فصل ۲۵</w:t>
      </w:r>
      <w:r>
        <w:rPr>
          <w:rFonts w:ascii="Vazirmatn" w:hAnsi="Vazirmatn"/>
        </w:rPr>
        <w:t xml:space="preserve"> (Terlipressin + Ceftriaxone + EBL در ۱۲ ساعت ± Pre-emptive TIPS).</w:t>
      </w:r>
    </w:p>
    <w:p>
      <w:pPr>
        <w:ind w:right="340"/>
        <w:bidi w:val="1"/>
      </w:pPr>
      <w:r>
        <w:rPr>
          <w:color w:val="136F73"/>
        </w:rPr>
        <w:t xml:space="preserve">● </w:t>
      </w:r>
      <w:r>
        <w:rPr>
          <w:rFonts w:ascii="Vazirmatn" w:hAnsi="Vazirmatn"/>
          <w:b/>
        </w:rPr>
        <w:t>انسفالوپاتی</w:t>
      </w:r>
      <w:r>
        <w:rPr>
          <w:rFonts w:ascii="Vazirmatn" w:hAnsi="Vazirmatn"/>
        </w:rPr>
        <w:t xml:space="preserve"> ← </w:t>
      </w:r>
      <w:r>
        <w:rPr>
          <w:rFonts w:ascii="Vazirmatn" w:hAnsi="Vazirmatn"/>
          <w:b/>
        </w:rPr>
        <w:t>فصل ۳۱</w:t>
      </w:r>
      <w:r>
        <w:rPr>
          <w:rFonts w:ascii="Vazirmatn" w:hAnsi="Vazirmatn"/>
        </w:rPr>
        <w:t xml:space="preserve"> (Lactulose، Rifaximin، جستجوی محرک).</w:t>
      </w:r>
    </w:p>
    <w:p>
      <w:pPr>
        <w:ind w:right="340"/>
        <w:bidi w:val="1"/>
      </w:pPr>
      <w:r>
        <w:rPr>
          <w:color w:val="136F73"/>
        </w:rPr>
        <w:t xml:space="preserve">● </w:t>
      </w:r>
      <w:r>
        <w:rPr>
          <w:rFonts w:ascii="Vazirmatn" w:hAnsi="Vazirmatn"/>
          <w:b/>
        </w:rPr>
        <w:t>SBP، HRS-AKI، هایپوناترمی شدید</w:t>
      </w:r>
      <w:r>
        <w:rPr>
          <w:rFonts w:ascii="Vazirmatn" w:hAnsi="Vazirmatn"/>
        </w:rPr>
        <w:t xml:space="preserve"> ← پایین.</w:t>
      </w:r>
    </w:p>
    <w:p>
      <w:pPr>
        <w:ind w:right="340"/>
        <w:bidi w:val="1"/>
      </w:pPr>
      <w:r>
        <w:rPr>
          <w:color w:val="136F73"/>
        </w:rPr>
        <w:t xml:space="preserve">● </w:t>
      </w:r>
      <w:r>
        <w:rPr>
          <w:rFonts w:ascii="Vazirmatn" w:hAnsi="Vazirmatn"/>
          <w:b/>
        </w:rPr>
        <w:t>ACLF</w:t>
      </w:r>
      <w:r>
        <w:rPr>
          <w:rFonts w:ascii="Vazirmatn" w:hAnsi="Vazirmatn"/>
        </w:rPr>
        <w:t xml:space="preserve"> ← ICU، تداوی محرک، ارجاع فوری برای پیوند.</w:t>
      </w:r>
    </w:p>
    <w:p>
      <w:pPr>
        <w:spacing w:before="200"/>
        <w:bidi w:val="1"/>
      </w:pPr>
      <w:r>
        <w:rPr>
          <w:rFonts w:ascii="Vazirmatn" w:hAnsi="Vazirmatn"/>
          <w:b/>
          <w:color w:val="136F73"/>
          <w:sz w:val="25"/>
        </w:rPr>
        <w:t>ب) Pharmacotherapy (Dose + Route + Frequency + Duration)</w:t>
      </w:r>
    </w:p>
    <w:p>
      <w:pPr>
        <w:spacing w:before="160"/>
        <w:bidi w:val="1"/>
      </w:pPr>
      <w:r>
        <w:rPr>
          <w:rFonts w:ascii="Vazirmatn" w:hAnsi="Vazirmatn"/>
          <w:b/>
          <w:sz w:val="23"/>
        </w:rPr>
        <w:t>۱. تداوی علت (مهم‌ترین قدم — می‌تواند سیروز را «جبران» کند — **Recompensation**)</w:t>
      </w:r>
    </w:p>
    <w:p>
      <w:pPr>
        <w:ind w:right="340"/>
        <w:bidi w:val="1"/>
      </w:pPr>
      <w:r>
        <w:rPr>
          <w:color w:val="136F73"/>
        </w:rPr>
        <w:t xml:space="preserve">● </w:t>
      </w:r>
      <w:r>
        <w:rPr>
          <w:rFonts w:ascii="Vazirmatn" w:hAnsi="Vazirmatn"/>
          <w:b/>
        </w:rPr>
        <w:t>HBV:</w:t>
      </w:r>
      <w:r>
        <w:rPr>
          <w:rFonts w:ascii="Vazirmatn" w:hAnsi="Vazirmatn"/>
        </w:rPr>
        <w:t xml:space="preserve"> </w:t>
      </w:r>
      <w:r>
        <w:rPr>
          <w:rFonts w:ascii="Vazirmatn" w:hAnsi="Vazirmatn"/>
          <w:b/>
        </w:rPr>
        <w:t>Tenofovir disoproxil fumarate (TDF) ۳۰۰ mg فمی روزانه</w:t>
      </w:r>
      <w:r>
        <w:rPr>
          <w:rFonts w:ascii="Vazirmatn" w:hAnsi="Vazirmatn"/>
        </w:rPr>
        <w:t xml:space="preserve"> یا </w:t>
      </w:r>
      <w:r>
        <w:rPr>
          <w:rFonts w:ascii="Vazirmatn" w:hAnsi="Vazirmatn"/>
          <w:b/>
        </w:rPr>
        <w:t>Entecavir ۰.۵ mg فمی روزانه</w:t>
      </w:r>
      <w:r>
        <w:rPr>
          <w:rFonts w:ascii="Vazirmatn" w:hAnsi="Vazirmatn"/>
        </w:rPr>
        <w:t xml:space="preserve"> (در جبران‌نشده </w:t>
      </w:r>
      <w:r>
        <w:rPr>
          <w:rFonts w:ascii="Vazirmatn" w:hAnsi="Vazirmatn"/>
          <w:b/>
        </w:rPr>
        <w:t>Entecavir ۱ mg</w:t>
      </w:r>
      <w:r>
        <w:rPr>
          <w:rFonts w:ascii="Vazirmatn" w:hAnsi="Vazirmatn"/>
        </w:rPr>
        <w:t xml:space="preserve">) یا </w:t>
      </w:r>
      <w:r>
        <w:rPr>
          <w:rFonts w:ascii="Vazirmatn" w:hAnsi="Vazirmatn"/>
          <w:b/>
        </w:rPr>
        <w:t>Tenofovir alafenamide (TAF) ۲۵ mg روزانه</w:t>
      </w:r>
      <w:r>
        <w:rPr>
          <w:rFonts w:ascii="Vazirmatn" w:hAnsi="Vazirmatn"/>
        </w:rPr>
        <w:t xml:space="preserve"> — </w:t>
      </w:r>
      <w:r>
        <w:rPr>
          <w:rFonts w:ascii="Vazirmatn" w:hAnsi="Vazirmatn"/>
          <w:b/>
        </w:rPr>
        <w:t>در همهٔ مریضان سیروزی با HBV DNA قابل کشف، بدون توجه به ALT</w:t>
      </w:r>
      <w:r>
        <w:rPr>
          <w:rFonts w:ascii="Vazirmatn" w:hAnsi="Vazirmatn"/>
        </w:rPr>
        <w:t xml:space="preserve"> — </w:t>
      </w:r>
      <w:r>
        <w:rPr>
          <w:rFonts w:ascii="Vazirmatn" w:hAnsi="Vazirmatn"/>
          <w:b/>
        </w:rPr>
        <w:t>دوامدار</w:t>
      </w:r>
      <w:r>
        <w:rPr>
          <w:rFonts w:ascii="Vazirmatn" w:hAnsi="Vazirmatn"/>
        </w:rPr>
        <w:t xml:space="preserve"> (فصل ۳۲).</w:t>
      </w:r>
    </w:p>
    <w:p>
      <w:pPr>
        <w:ind w:right="340"/>
        <w:bidi w:val="1"/>
      </w:pPr>
      <w:r>
        <w:rPr>
          <w:color w:val="136F73"/>
        </w:rPr>
        <w:t xml:space="preserve">● </w:t>
      </w:r>
      <w:r>
        <w:rPr>
          <w:rFonts w:ascii="Vazirmatn" w:hAnsi="Vazirmatn"/>
          <w:b/>
        </w:rPr>
        <w:t>HCV:</w:t>
      </w:r>
      <w:r>
        <w:rPr>
          <w:rFonts w:ascii="Vazirmatn" w:hAnsi="Vazirmatn"/>
        </w:rPr>
        <w:t xml:space="preserve"> </w:t>
      </w:r>
      <w:r>
        <w:rPr>
          <w:rFonts w:ascii="Vazirmatn" w:hAnsi="Vazirmatn"/>
          <w:b/>
        </w:rPr>
        <w:t>DAA</w:t>
      </w:r>
      <w:r>
        <w:rPr>
          <w:rFonts w:ascii="Vazirmatn" w:hAnsi="Vazirmatn"/>
        </w:rPr>
        <w:t xml:space="preserve"> — مثلاً </w:t>
      </w:r>
      <w:r>
        <w:rPr>
          <w:rFonts w:ascii="Vazirmatn" w:hAnsi="Vazirmatn"/>
          <w:b/>
        </w:rPr>
        <w:t>Sofosbuvir/Velpatasvir (۴۰۰/۱۰۰ mg) یک تابلیت روزانه × ۱۲ هفته</w:t>
      </w:r>
      <w:r>
        <w:rPr>
          <w:rFonts w:ascii="Vazirmatn" w:hAnsi="Vazirmatn"/>
        </w:rPr>
        <w:t xml:space="preserve"> (در جبران‌نشده + </w:t>
      </w:r>
      <w:r>
        <w:rPr>
          <w:rFonts w:ascii="Vazirmatn" w:hAnsi="Vazirmatn"/>
          <w:b/>
        </w:rPr>
        <w:t>Ribavirin</w:t>
      </w:r>
      <w:r>
        <w:rPr>
          <w:rFonts w:ascii="Vazirmatn" w:hAnsi="Vazirmatn"/>
        </w:rPr>
        <w:t xml:space="preserve">؛ ⚠️ </w:t>
      </w:r>
      <w:r>
        <w:rPr>
          <w:rFonts w:ascii="Vazirmatn" w:hAnsi="Vazirmatn"/>
          <w:b/>
        </w:rPr>
        <w:t>مهارکننده‌های Protease — Glecaprevir، Voxilaprevir — در Child B/C ممنوع</w:t>
      </w:r>
      <w:r>
        <w:rPr>
          <w:rFonts w:ascii="Vazirmatn" w:hAnsi="Vazirmatn"/>
        </w:rPr>
        <w:t>) (فصل ۳۲).</w:t>
      </w:r>
    </w:p>
    <w:p>
      <w:pPr>
        <w:ind w:right="340"/>
        <w:bidi w:val="1"/>
      </w:pPr>
      <w:r>
        <w:rPr>
          <w:color w:val="136F73"/>
        </w:rPr>
        <w:t xml:space="preserve">● </w:t>
      </w:r>
      <w:r>
        <w:rPr>
          <w:rFonts w:ascii="Vazirmatn" w:hAnsi="Vazirmatn"/>
          <w:b/>
        </w:rPr>
        <w:t>الکول:</w:t>
      </w:r>
      <w:r>
        <w:rPr>
          <w:rFonts w:ascii="Vazirmatn" w:hAnsi="Vazirmatn"/>
        </w:rPr>
        <w:t xml:space="preserve"> </w:t>
      </w:r>
      <w:r>
        <w:rPr>
          <w:rFonts w:ascii="Vazirmatn" w:hAnsi="Vazirmatn"/>
          <w:b/>
        </w:rPr>
        <w:t>قطع کامل</w:t>
      </w:r>
      <w:r>
        <w:rPr>
          <w:rFonts w:ascii="Vazirmatn" w:hAnsi="Vazirmatn"/>
        </w:rPr>
        <w:t xml:space="preserve"> (مؤثرترین «دوا»)؛ کمک: </w:t>
      </w:r>
      <w:r>
        <w:rPr>
          <w:rFonts w:ascii="Vazirmatn" w:hAnsi="Vazirmatn"/>
          <w:b/>
        </w:rPr>
        <w:t>Baclofen</w:t>
      </w:r>
      <w:r>
        <w:rPr>
          <w:rFonts w:ascii="Vazirmatn" w:hAnsi="Vazirmatn"/>
        </w:rPr>
        <w:t xml:space="preserve"> (۵ mg سه بار در روز ← تا ۱۰–۲۰ mg سه بار) یا </w:t>
      </w:r>
      <w:r>
        <w:rPr>
          <w:rFonts w:ascii="Vazirmatn" w:hAnsi="Vazirmatn"/>
          <w:b/>
        </w:rPr>
        <w:t>Acamprosate</w:t>
      </w:r>
      <w:r>
        <w:rPr>
          <w:rFonts w:ascii="Vazirmatn" w:hAnsi="Vazirmatn"/>
        </w:rPr>
        <w:t xml:space="preserve"> (مطابق وظیفهٔ گرده)؛ ⚠️ </w:t>
      </w:r>
      <w:r>
        <w:rPr>
          <w:rFonts w:ascii="Vazirmatn" w:hAnsi="Vazirmatn"/>
          <w:b/>
        </w:rPr>
        <w:t>Disulfiram و Naltrexone در سیروز پیشرفته نه</w:t>
      </w:r>
      <w:r>
        <w:rPr>
          <w:rFonts w:ascii="Vazirmatn" w:hAnsi="Vazirmatn"/>
        </w:rPr>
        <w:t>.</w:t>
      </w:r>
    </w:p>
    <w:p>
      <w:pPr>
        <w:ind w:right="340"/>
        <w:bidi w:val="1"/>
      </w:pPr>
      <w:r>
        <w:rPr>
          <w:color w:val="136F73"/>
        </w:rPr>
        <w:t xml:space="preserve">● </w:t>
      </w:r>
      <w:r>
        <w:rPr>
          <w:rFonts w:ascii="Vazirmatn" w:hAnsi="Vazirmatn"/>
          <w:b/>
        </w:rPr>
        <w:t>MASLD:</w:t>
      </w:r>
      <w:r>
        <w:rPr>
          <w:rFonts w:ascii="Vazirmatn" w:hAnsi="Vazirmatn"/>
        </w:rPr>
        <w:t xml:space="preserve"> کاهش وزن </w:t>
      </w:r>
      <w:r>
        <w:rPr>
          <w:rFonts w:ascii="Vazirmatn" w:hAnsi="Vazirmatn"/>
          <w:b/>
        </w:rPr>
        <w:t>۷–۱۰ فیصد</w:t>
      </w:r>
      <w:r>
        <w:rPr>
          <w:rFonts w:ascii="Vazirmatn" w:hAnsi="Vazirmatn"/>
        </w:rPr>
        <w:t>، کنترول دیابت (</w:t>
      </w:r>
      <w:r>
        <w:rPr>
          <w:rFonts w:ascii="Vazirmatn" w:hAnsi="Vazirmatn"/>
          <w:b/>
        </w:rPr>
        <w:t>GLP-1 RA</w:t>
      </w:r>
      <w:r>
        <w:rPr>
          <w:rFonts w:ascii="Vazirmatn" w:hAnsi="Vazirmatn"/>
        </w:rPr>
        <w:t xml:space="preserve">، SGLT2i)، </w:t>
      </w:r>
      <w:r>
        <w:rPr>
          <w:rFonts w:ascii="Vazirmatn" w:hAnsi="Vazirmatn"/>
          <w:b/>
        </w:rPr>
        <w:t>Resmetirom</w:t>
      </w:r>
      <w:r>
        <w:rPr>
          <w:rFonts w:ascii="Vazirmatn" w:hAnsi="Vazirmatn"/>
        </w:rPr>
        <w:t xml:space="preserve"> (تأیید FDA 2024 برای MASH با فایبروز F2–F3 — </w:t>
      </w:r>
      <w:r>
        <w:rPr>
          <w:rFonts w:ascii="Vazirmatn" w:hAnsi="Vazirmatn"/>
          <w:b/>
        </w:rPr>
        <w:t>نه در سیروز جبران‌نشده</w:t>
      </w:r>
      <w:r>
        <w:rPr>
          <w:rFonts w:ascii="Vazirmatn" w:hAnsi="Vazirmatn"/>
        </w:rPr>
        <w:t xml:space="preserve">)؛ </w:t>
      </w:r>
      <w:r>
        <w:rPr>
          <w:rFonts w:ascii="Vazirmatn" w:hAnsi="Vazirmatn"/>
          <w:b/>
        </w:rPr>
        <w:t>Semaglutide ۲.۴ mg SC هفته‌وار</w:t>
      </w:r>
      <w:r>
        <w:rPr>
          <w:rFonts w:ascii="Vazirmatn" w:hAnsi="Vazirmatn"/>
        </w:rPr>
        <w:t xml:space="preserve"> (با افزایش تدریجی ۰.۲۵ ← ۰.۵ ← ۱ ← ۱.۷ ← ۲.۴ mg؛ تأیید تسریع‌شدهٔ FDA در اگست ۲۰۲۵ برای MASH بدون سیروز با فایبروز F2–F3 — [NEJM Journal Watch](https://clinician.nejm.org/semaglutide-approved-treatment-metabolic-dysfunctionassociated-steatohepatitis-fibrosis-CLINdwNA59206)).</w:t>
      </w:r>
    </w:p>
    <w:p>
      <w:pPr>
        <w:ind w:right="340"/>
        <w:bidi w:val="1"/>
      </w:pPr>
      <w:r>
        <w:rPr>
          <w:color w:val="136F73"/>
        </w:rPr>
        <w:t xml:space="preserve">● </w:t>
      </w:r>
      <w:r>
        <w:rPr>
          <w:rFonts w:ascii="Vazirmatn" w:hAnsi="Vazirmatn"/>
          <w:b/>
        </w:rPr>
        <w:t>AIH:</w:t>
      </w:r>
      <w:r>
        <w:rPr>
          <w:rFonts w:ascii="Vazirmatn" w:hAnsi="Vazirmatn"/>
        </w:rPr>
        <w:t xml:space="preserve"> Prednisolone ± Azathioprine؛ </w:t>
      </w:r>
      <w:r>
        <w:rPr>
          <w:rFonts w:ascii="Vazirmatn" w:hAnsi="Vazirmatn"/>
          <w:b/>
        </w:rPr>
        <w:t>PBC:</w:t>
      </w:r>
      <w:r>
        <w:rPr>
          <w:rFonts w:ascii="Vazirmatn" w:hAnsi="Vazirmatn"/>
        </w:rPr>
        <w:t xml:space="preserve"> </w:t>
      </w:r>
      <w:r>
        <w:rPr>
          <w:rFonts w:ascii="Vazirmatn" w:hAnsi="Vazirmatn"/>
          <w:b/>
        </w:rPr>
        <w:t>UDCA ۱۳–۱۵ mg/kg/روز</w:t>
      </w:r>
      <w:r>
        <w:rPr>
          <w:rFonts w:ascii="Vazirmatn" w:hAnsi="Vazirmatn"/>
        </w:rPr>
        <w:t xml:space="preserve">؛ </w:t>
      </w:r>
      <w:r>
        <w:rPr>
          <w:rFonts w:ascii="Vazirmatn" w:hAnsi="Vazirmatn"/>
          <w:b/>
        </w:rPr>
        <w:t>Wilson:</w:t>
      </w:r>
      <w:r>
        <w:rPr>
          <w:rFonts w:ascii="Vazirmatn" w:hAnsi="Vazirmatn"/>
        </w:rPr>
        <w:t xml:space="preserve"> Penicillamine/Trientine + Zinc.</w:t>
      </w:r>
    </w:p>
    <w:p>
      <w:pPr>
        <w:spacing w:before="160"/>
        <w:bidi w:val="1"/>
      </w:pPr>
      <w:r>
        <w:rPr>
          <w:rFonts w:ascii="Vazirmatn" w:hAnsi="Vazirmatn"/>
          <w:b/>
          <w:sz w:val="23"/>
        </w:rPr>
        <w:t>۲. آسیت — AASLD 2021، EASL 2018</w:t>
      </w:r>
    </w:p>
    <w:tbl>
      <w:tblPr>
        <w:tblStyle w:val="TableGrid"/>
        <w:tblW w:type="auto" w:w="0"/>
        <w:tblLook w:firstColumn="1" w:firstRow="1" w:lastColumn="0" w:lastRow="0" w:noHBand="0" w:noVBand="1" w:val="04A0"/>
      </w:tblPr>
      <w:tblGrid>
        <w:gridCol w:w="5156"/>
        <w:gridCol w:w="5156"/>
      </w:tblGrid>
      <w:tr>
        <w:tc>
          <w:tcPr>
            <w:tcW w:type="dxa" w:w="5156"/>
            <w:shd w:val="clear" w:fill="136f73"/>
          </w:tcPr>
          <w:p>
            <w:pPr>
              <w:bidi w:val="1"/>
            </w:pPr>
            <w:r/>
            <w:r>
              <w:rPr>
                <w:b/>
                <w:color w:val="FFFFFF"/>
                <w:sz w:val="19"/>
              </w:rPr>
              <w:t>درجه</w:t>
            </w:r>
          </w:p>
        </w:tc>
        <w:tc>
          <w:tcPr>
            <w:tcW w:type="dxa" w:w="5156"/>
            <w:shd w:val="clear" w:fill="136f73"/>
          </w:tcPr>
          <w:p>
            <w:pPr>
              <w:bidi w:val="1"/>
            </w:pPr>
            <w:r/>
            <w:r>
              <w:rPr>
                <w:b/>
                <w:color w:val="FFFFFF"/>
                <w:sz w:val="19"/>
              </w:rPr>
              <w:t>تداوی</w:t>
            </w:r>
          </w:p>
        </w:tc>
      </w:tr>
      <w:tr>
        <w:tc>
          <w:tcPr>
            <w:tcW w:type="dxa" w:w="5156"/>
          </w:tcPr>
          <w:p>
            <w:pPr>
              <w:bidi w:val="1"/>
            </w:pPr>
            <w:r>
              <w:rPr>
                <w:sz w:val="18"/>
              </w:rPr>
            </w:r>
            <w:r>
              <w:rPr>
                <w:rFonts w:ascii="Vazirmatn" w:hAnsi="Vazirmatn"/>
                <w:b/>
                <w:sz w:val="18"/>
              </w:rPr>
              <w:t>Grade 2 (متوسط)</w:t>
            </w:r>
          </w:p>
        </w:tc>
        <w:tc>
          <w:tcPr>
            <w:tcW w:type="dxa" w:w="5156"/>
          </w:tcPr>
          <w:p>
            <w:pPr>
              <w:bidi w:val="1"/>
            </w:pPr>
            <w:r>
              <w:rPr>
                <w:sz w:val="18"/>
              </w:rPr>
            </w:r>
            <w:r>
              <w:rPr>
                <w:rFonts w:ascii="Vazirmatn" w:hAnsi="Vazirmatn"/>
                <w:b/>
                <w:sz w:val="18"/>
              </w:rPr>
              <w:t>محدودیت سودیم (۸۸ mmol/روز ≈ ۲ g سودیم ≈ ۵ g نمک)</w:t>
            </w:r>
            <w:r>
              <w:rPr>
                <w:rFonts w:ascii="Vazirmatn" w:hAnsi="Vazirmatn"/>
                <w:sz w:val="18"/>
              </w:rPr>
              <w:t xml:space="preserve"> + </w:t>
            </w:r>
            <w:r>
              <w:rPr>
                <w:rFonts w:ascii="Vazirmatn" w:hAnsi="Vazirmatn"/>
                <w:b/>
                <w:sz w:val="18"/>
              </w:rPr>
              <w:t>دیورتیک</w:t>
            </w:r>
          </w:p>
        </w:tc>
      </w:tr>
      <w:tr>
        <w:tc>
          <w:tcPr>
            <w:tcW w:type="dxa" w:w="5156"/>
          </w:tcPr>
          <w:p>
            <w:pPr>
              <w:bidi w:val="1"/>
            </w:pPr>
            <w:r>
              <w:rPr>
                <w:sz w:val="18"/>
              </w:rPr>
            </w:r>
            <w:r>
              <w:rPr>
                <w:rFonts w:ascii="Vazirmatn" w:hAnsi="Vazirmatn"/>
                <w:b/>
                <w:sz w:val="18"/>
              </w:rPr>
              <w:t>Grade 3 (بزرگ/کشیده)</w:t>
            </w:r>
          </w:p>
        </w:tc>
        <w:tc>
          <w:tcPr>
            <w:tcW w:type="dxa" w:w="5156"/>
          </w:tcPr>
          <w:p>
            <w:pPr>
              <w:bidi w:val="1"/>
            </w:pPr>
            <w:r>
              <w:rPr>
                <w:sz w:val="18"/>
              </w:rPr>
            </w:r>
            <w:r>
              <w:rPr>
                <w:rFonts w:ascii="Vazirmatn" w:hAnsi="Vazirmatn"/>
                <w:b/>
                <w:sz w:val="18"/>
              </w:rPr>
              <w:t>پاراسنتز حجم بزرگ (LVP)</w:t>
            </w:r>
            <w:r>
              <w:rPr>
                <w:rFonts w:ascii="Vazirmatn" w:hAnsi="Vazirmatn"/>
                <w:sz w:val="18"/>
              </w:rPr>
              <w:t xml:space="preserve"> + </w:t>
            </w:r>
            <w:r>
              <w:rPr>
                <w:rFonts w:ascii="Vazirmatn" w:hAnsi="Vazirmatn"/>
                <w:b/>
                <w:sz w:val="18"/>
              </w:rPr>
              <w:t>البومین</w:t>
            </w:r>
            <w:r>
              <w:rPr>
                <w:rFonts w:ascii="Vazirmatn" w:hAnsi="Vazirmatn"/>
                <w:sz w:val="18"/>
              </w:rPr>
              <w:t xml:space="preserve"> ← سپس دیورتیک و محدودیت سودیم</w:t>
            </w:r>
          </w:p>
        </w:tc>
      </w:tr>
    </w:tbl>
    <w:p>
      <w:pPr>
        <w:bidi w:val="1"/>
      </w:pPr>
      <w:r>
        <w:rPr>
          <w:rFonts w:ascii="Vazirmatn" w:hAnsi="Vazirmatn"/>
          <w:b/>
        </w:rPr>
        <w:t>دیورتیک‌ها:</w:t>
      </w:r>
    </w:p>
    <w:p>
      <w:pPr>
        <w:ind w:right="340"/>
        <w:bidi w:val="1"/>
      </w:pPr>
      <w:r>
        <w:rPr>
          <w:color w:val="136F73"/>
        </w:rPr>
        <w:t xml:space="preserve">● </w:t>
      </w:r>
      <w:r>
        <w:rPr>
          <w:rFonts w:ascii="Vazirmatn" w:hAnsi="Vazirmatn"/>
          <w:b/>
        </w:rPr>
        <w:t>Spironolactone ۱۰۰ mg فمی روزانه + Furosemide ۴۰ mg فمی روزانه</w:t>
      </w:r>
      <w:r>
        <w:rPr>
          <w:rFonts w:ascii="Vazirmatn" w:hAnsi="Vazirmatn"/>
        </w:rPr>
        <w:t xml:space="preserve"> (نسبت </w:t>
      </w:r>
      <w:r>
        <w:rPr>
          <w:rFonts w:ascii="Vazirmatn" w:hAnsi="Vazirmatn"/>
          <w:b/>
        </w:rPr>
        <w:t>۱۰۰:۴۰</w:t>
      </w:r>
      <w:r>
        <w:rPr>
          <w:rFonts w:ascii="Vazirmatn" w:hAnsi="Vazirmatn"/>
        </w:rPr>
        <w:t xml:space="preserve"> حفظ پتاشیم)؛ </w:t>
      </w:r>
      <w:r>
        <w:rPr>
          <w:rFonts w:ascii="Vazirmatn" w:hAnsi="Vazirmatn"/>
          <w:b/>
        </w:rPr>
        <w:t>افزایش هر ۳–۵ روز</w:t>
      </w:r>
      <w:r>
        <w:rPr>
          <w:rFonts w:ascii="Vazirmatn" w:hAnsi="Vazirmatn"/>
        </w:rPr>
        <w:t xml:space="preserve"> (۲۰۰/۸۰ ← ۳۰۰/۱۲۰) تا </w:t>
      </w:r>
      <w:r>
        <w:rPr>
          <w:rFonts w:ascii="Vazirmatn" w:hAnsi="Vazirmatn"/>
          <w:b/>
        </w:rPr>
        <w:t>حد اکثر Spironolactone ۴۰۰ mg + Furosemide ۱۶۰ mg</w:t>
      </w:r>
      <w:r>
        <w:rPr>
          <w:rFonts w:ascii="Vazirmatn" w:hAnsi="Vazirmatn"/>
        </w:rPr>
        <w:t>.</w:t>
      </w:r>
    </w:p>
    <w:p>
      <w:pPr>
        <w:ind w:right="340"/>
        <w:bidi w:val="1"/>
      </w:pPr>
      <w:r>
        <w:rPr>
          <w:color w:val="136F73"/>
        </w:rPr>
        <w:t xml:space="preserve">● </w:t>
      </w:r>
      <w:r>
        <w:rPr>
          <w:rFonts w:ascii="Vazirmatn" w:hAnsi="Vazirmatn"/>
          <w:b/>
        </w:rPr>
        <w:t>آسیت اول با ادیمای کم:</w:t>
      </w:r>
      <w:r>
        <w:rPr>
          <w:rFonts w:ascii="Vazirmatn" w:hAnsi="Vazirmatn"/>
        </w:rPr>
        <w:t xml:space="preserve"> Spironolactone تنها (۱۰۰ mg ← تا ۴۰۰ mg) قابل قبول است (EASL).</w:t>
      </w:r>
    </w:p>
    <w:p>
      <w:pPr>
        <w:ind w:right="340"/>
        <w:bidi w:val="1"/>
      </w:pPr>
      <w:r>
        <w:rPr>
          <w:color w:val="136F73"/>
        </w:rPr>
        <w:t xml:space="preserve">● </w:t>
      </w:r>
      <w:r>
        <w:rPr>
          <w:rFonts w:ascii="Vazirmatn" w:hAnsi="Vazirmatn"/>
          <w:b/>
        </w:rPr>
        <w:t>هدف کاهش وزن:</w:t>
      </w:r>
      <w:r>
        <w:rPr>
          <w:rFonts w:ascii="Vazirmatn" w:hAnsi="Vazirmatn"/>
        </w:rPr>
        <w:t xml:space="preserve"> </w:t>
      </w:r>
      <w:r>
        <w:rPr>
          <w:rFonts w:ascii="Vazirmatn" w:hAnsi="Vazirmatn"/>
          <w:b/>
        </w:rPr>
        <w:t>۰.۵ kg/روز</w:t>
      </w:r>
      <w:r>
        <w:rPr>
          <w:rFonts w:ascii="Vazirmatn" w:hAnsi="Vazirmatn"/>
        </w:rPr>
        <w:t xml:space="preserve"> بدون ادیما؛ </w:t>
      </w:r>
      <w:r>
        <w:rPr>
          <w:rFonts w:ascii="Vazirmatn" w:hAnsi="Vazirmatn"/>
          <w:b/>
        </w:rPr>
        <w:t>۱ kg/روز</w:t>
      </w:r>
      <w:r>
        <w:rPr>
          <w:rFonts w:ascii="Vazirmatn" w:hAnsi="Vazirmatn"/>
        </w:rPr>
        <w:t xml:space="preserve"> با ادیمای محیطی.</w:t>
      </w:r>
    </w:p>
    <w:p>
      <w:pPr>
        <w:ind w:right="340"/>
        <w:bidi w:val="1"/>
      </w:pPr>
      <w:r>
        <w:rPr>
          <w:color w:val="136F73"/>
        </w:rPr>
        <w:t xml:space="preserve">● </w:t>
      </w:r>
      <w:r>
        <w:rPr>
          <w:rFonts w:ascii="Vazirmatn" w:hAnsi="Vazirmatn"/>
          <w:b/>
        </w:rPr>
        <w:t>Gynaecomastia دردناک</w:t>
      </w:r>
      <w:r>
        <w:rPr>
          <w:rFonts w:ascii="Vazirmatn" w:hAnsi="Vazirmatn"/>
        </w:rPr>
        <w:t xml:space="preserve"> ← </w:t>
      </w:r>
      <w:r>
        <w:rPr>
          <w:rFonts w:ascii="Vazirmatn" w:hAnsi="Vazirmatn"/>
          <w:b/>
        </w:rPr>
        <w:t>Amiloride</w:t>
      </w:r>
      <w:r>
        <w:rPr>
          <w:rFonts w:ascii="Vazirmatn" w:hAnsi="Vazirmatn"/>
        </w:rPr>
        <w:t xml:space="preserve"> (۵–۱۰ mg روزانه، حد اکثر ۴۰ mg) یا </w:t>
      </w:r>
      <w:r>
        <w:rPr>
          <w:rFonts w:ascii="Vazirmatn" w:hAnsi="Vazirmatn"/>
          <w:b/>
        </w:rPr>
        <w:t>Eplerenone</w:t>
      </w:r>
      <w:r>
        <w:rPr>
          <w:rFonts w:ascii="Vazirmatn" w:hAnsi="Vazirmatn"/>
        </w:rPr>
        <w:t xml:space="preserve"> جانشین Spironolactone.</w:t>
      </w:r>
    </w:p>
    <w:p>
      <w:pPr>
        <w:ind w:right="340"/>
        <w:bidi w:val="1"/>
      </w:pPr>
      <w:r>
        <w:rPr>
          <w:color w:val="136F73"/>
        </w:rPr>
        <w:t xml:space="preserve">● </w:t>
      </w:r>
      <w:r>
        <w:rPr>
          <w:rFonts w:ascii="Vazirmatn" w:hAnsi="Vazirmatn"/>
          <w:b/>
        </w:rPr>
        <w:t>قطع/کاهش دیورتیک:</w:t>
      </w:r>
      <w:r>
        <w:rPr>
          <w:rFonts w:ascii="Vazirmatn" w:hAnsi="Vazirmatn"/>
        </w:rPr>
        <w:t xml:space="preserve"> </w:t>
      </w:r>
      <w:r>
        <w:rPr>
          <w:rFonts w:ascii="Vazirmatn" w:hAnsi="Vazirmatn"/>
          <w:b/>
        </w:rPr>
        <w:t>Na کمتر از ۱۲۵ mmol/L</w:t>
      </w:r>
      <w:r>
        <w:rPr>
          <w:rFonts w:ascii="Vazirmatn" w:hAnsi="Vazirmatn"/>
        </w:rPr>
        <w:t xml:space="preserve"> (یا کمتر از ۱۲۰ — EASL)، </w:t>
      </w:r>
      <w:r>
        <w:rPr>
          <w:rFonts w:ascii="Vazirmatn" w:hAnsi="Vazirmatn"/>
          <w:b/>
        </w:rPr>
        <w:t>AKI</w:t>
      </w:r>
      <w:r>
        <w:rPr>
          <w:rFonts w:ascii="Vazirmatn" w:hAnsi="Vazirmatn"/>
        </w:rPr>
        <w:t xml:space="preserve">، </w:t>
      </w:r>
      <w:r>
        <w:rPr>
          <w:rFonts w:ascii="Vazirmatn" w:hAnsi="Vazirmatn"/>
          <w:b/>
        </w:rPr>
        <w:t>K بیش از ۶ یا کمتر از ۳</w:t>
      </w:r>
      <w:r>
        <w:rPr>
          <w:rFonts w:ascii="Vazirmatn" w:hAnsi="Vazirmatn"/>
        </w:rPr>
        <w:t>، انسفالوپاتی، کرمپ‌های شدید (</w:t>
      </w:r>
      <w:r>
        <w:rPr>
          <w:rFonts w:ascii="Vazirmatn" w:hAnsi="Vazirmatn"/>
          <w:b/>
        </w:rPr>
        <w:t>البومین ۲۰–۴۰ g/هفته</w:t>
      </w:r>
      <w:r>
        <w:rPr>
          <w:rFonts w:ascii="Vazirmatn" w:hAnsi="Vazirmatn"/>
        </w:rPr>
        <w:t xml:space="preserve"> یا Baclofen کمک می‌کند).</w:t>
      </w:r>
    </w:p>
    <w:p>
      <w:pPr>
        <w:ind w:right="340"/>
        <w:bidi w:val="1"/>
      </w:pPr>
      <w:r>
        <w:rPr>
          <w:color w:val="136F73"/>
        </w:rPr>
        <w:t xml:space="preserve">● </w:t>
      </w:r>
      <w:r>
        <w:rPr>
          <w:rFonts w:ascii="Vazirmatn" w:hAnsi="Vazirmatn"/>
        </w:rPr>
        <w:t xml:space="preserve">⚠️ </w:t>
      </w:r>
      <w:r>
        <w:rPr>
          <w:rFonts w:ascii="Vazirmatn" w:hAnsi="Vazirmatn"/>
          <w:b/>
        </w:rPr>
        <w:t>محدودیت مایع</w:t>
      </w:r>
      <w:r>
        <w:rPr>
          <w:rFonts w:ascii="Vazirmatn" w:hAnsi="Vazirmatn"/>
        </w:rPr>
        <w:t xml:space="preserve"> فقط در </w:t>
      </w:r>
      <w:r>
        <w:rPr>
          <w:rFonts w:ascii="Vazirmatn" w:hAnsi="Vazirmatn"/>
          <w:b/>
        </w:rPr>
        <w:t>هایپوناترمی (Na کمتر از ۱۲۵)</w:t>
      </w:r>
      <w:r>
        <w:rPr>
          <w:rFonts w:ascii="Vazirmatn" w:hAnsi="Vazirmatn"/>
        </w:rPr>
        <w:t xml:space="preserve"> — </w:t>
      </w:r>
      <w:r>
        <w:rPr>
          <w:rFonts w:ascii="Vazirmatn" w:hAnsi="Vazirmatn"/>
          <w:b/>
        </w:rPr>
        <w:t>۱–۱.۵ لیتر/روز</w:t>
      </w:r>
      <w:r>
        <w:rPr>
          <w:rFonts w:ascii="Vazirmatn" w:hAnsi="Vazirmatn"/>
        </w:rPr>
        <w:t>.</w:t>
      </w:r>
    </w:p>
    <w:p>
      <w:pPr>
        <w:bidi w:val="1"/>
      </w:pPr>
      <w:r>
        <w:rPr>
          <w:rFonts w:ascii="Vazirmatn" w:hAnsi="Vazirmatn"/>
          <w:b/>
        </w:rPr>
        <w:t>پاراسنتز حجم بزرگ (LVP) + البومین:</w:t>
      </w:r>
    </w:p>
    <w:p>
      <w:pPr>
        <w:ind w:right="340"/>
        <w:bidi w:val="1"/>
      </w:pPr>
      <w:r>
        <w:rPr>
          <w:color w:val="136F73"/>
        </w:rPr>
        <w:t xml:space="preserve">● </w:t>
      </w:r>
      <w:r>
        <w:rPr>
          <w:rFonts w:ascii="Vazirmatn" w:hAnsi="Vazirmatn"/>
          <w:b/>
        </w:rPr>
        <w:t>البومین ۲۰ فیصد: ۶–۸ g برای هر لیتر خارج‌شده</w:t>
      </w:r>
      <w:r>
        <w:rPr>
          <w:rFonts w:ascii="Vazirmatn" w:hAnsi="Vazirmatn"/>
        </w:rPr>
        <w:t xml:space="preserve"> اگر </w:t>
      </w:r>
      <w:r>
        <w:rPr>
          <w:rFonts w:ascii="Vazirmatn" w:hAnsi="Vazirmatn"/>
          <w:b/>
        </w:rPr>
        <w:t>بیش از ۵ لیتر</w:t>
      </w:r>
      <w:r>
        <w:rPr>
          <w:rFonts w:ascii="Vazirmatn" w:hAnsi="Vazirmatn"/>
        </w:rPr>
        <w:t xml:space="preserve"> کشیده شود (در همان زمان یا پس از پاراسنتز) ← پیشگیری از </w:t>
      </w:r>
      <w:r>
        <w:rPr>
          <w:rFonts w:ascii="Vazirmatn" w:hAnsi="Vazirmatn"/>
          <w:b/>
        </w:rPr>
        <w:t>PICD</w:t>
      </w:r>
      <w:r>
        <w:rPr>
          <w:rFonts w:ascii="Vazirmatn" w:hAnsi="Vazirmatn"/>
        </w:rPr>
        <w:t xml:space="preserve"> (Post-paracentesis circulatory dysfunction)، AKI، و هایپوناترمی.</w:t>
      </w:r>
    </w:p>
    <w:p>
      <w:pPr>
        <w:ind w:right="340"/>
        <w:bidi w:val="1"/>
      </w:pPr>
      <w:r>
        <w:rPr>
          <w:color w:val="136F73"/>
        </w:rPr>
        <w:t xml:space="preserve">● </w:t>
      </w:r>
      <w:r>
        <w:rPr>
          <w:rFonts w:ascii="Vazirmatn" w:hAnsi="Vazirmatn"/>
        </w:rPr>
        <w:t xml:space="preserve">⚠️ </w:t>
      </w:r>
      <w:r>
        <w:rPr>
          <w:rFonts w:ascii="Vazirmatn" w:hAnsi="Vazirmatn"/>
          <w:b/>
        </w:rPr>
        <w:t>INR بلند یا پلیتلت پایین منع پاراسنتز نیست</w:t>
      </w:r>
      <w:r>
        <w:rPr>
          <w:rFonts w:ascii="Vazirmatn" w:hAnsi="Vazirmatn"/>
        </w:rPr>
        <w:t xml:space="preserve"> (خونریزی نادر) — FFP یا پلیتلت روتین نه؛ فقط در </w:t>
      </w:r>
      <w:r>
        <w:rPr>
          <w:rFonts w:ascii="Vazirmatn" w:hAnsi="Vazirmatn"/>
          <w:b/>
        </w:rPr>
        <w:t>DIC</w:t>
      </w:r>
      <w:r>
        <w:rPr>
          <w:rFonts w:ascii="Vazirmatn" w:hAnsi="Vazirmatn"/>
        </w:rPr>
        <w:t xml:space="preserve"> یا </w:t>
      </w:r>
      <w:r>
        <w:rPr>
          <w:rFonts w:ascii="Vazirmatn" w:hAnsi="Vazirmatn"/>
          <w:b/>
        </w:rPr>
        <w:t>Hyperfibrinolysis</w:t>
      </w:r>
      <w:r>
        <w:rPr>
          <w:rFonts w:ascii="Vazirmatn" w:hAnsi="Vazirmatn"/>
        </w:rPr>
        <w:t xml:space="preserve"> واضح.</w:t>
      </w:r>
    </w:p>
    <w:p>
      <w:pPr>
        <w:bidi w:val="1"/>
      </w:pPr>
      <w:r>
        <w:rPr>
          <w:rFonts w:ascii="Vazirmatn" w:hAnsi="Vazirmatn"/>
          <w:b/>
        </w:rPr>
        <w:t>آسیت مقاوم (Refractory):</w:t>
      </w:r>
      <w:r>
        <w:rPr>
          <w:rFonts w:ascii="Vazirmatn" w:hAnsi="Vazirmatn"/>
        </w:rPr>
        <w:t xml:space="preserve"> عدم پاسخ به حد اکثر دیورتیک یا اختلاطات دیورتیک ← </w:t>
      </w:r>
      <w:r>
        <w:rPr>
          <w:rFonts w:ascii="Vazirmatn" w:hAnsi="Vazirmatn"/>
          <w:b/>
        </w:rPr>
        <w:t>LVP مکرر + البومین</w:t>
      </w:r>
      <w:r>
        <w:rPr>
          <w:rFonts w:ascii="Vazirmatn" w:hAnsi="Vazirmatn"/>
        </w:rPr>
        <w:t xml:space="preserve">، </w:t>
      </w:r>
      <w:r>
        <w:rPr>
          <w:rFonts w:ascii="Vazirmatn" w:hAnsi="Vazirmatn"/>
          <w:b/>
        </w:rPr>
        <w:t>TIPS</w:t>
      </w:r>
      <w:r>
        <w:rPr>
          <w:rFonts w:ascii="Vazirmatn" w:hAnsi="Vazirmatn"/>
        </w:rPr>
        <w:t xml:space="preserve"> (بهترین در موارد منتخب — </w:t>
      </w:r>
      <w:r>
        <w:rPr>
          <w:rFonts w:ascii="Vazirmatn" w:hAnsi="Vazirmatn"/>
          <w:b/>
        </w:rPr>
        <w:t>MELD کمتر از ۱۸</w:t>
      </w:r>
      <w:r>
        <w:rPr>
          <w:rFonts w:ascii="Vazirmatn" w:hAnsi="Vazirmatn"/>
        </w:rPr>
        <w:t xml:space="preserve">، بدون انسفالوپاتی شدید، وظیفهٔ قلب نورمال)، </w:t>
      </w:r>
      <w:r>
        <w:rPr>
          <w:rFonts w:ascii="Vazirmatn" w:hAnsi="Vazirmatn"/>
          <w:b/>
        </w:rPr>
        <w:t>Alfapump</w:t>
      </w:r>
      <w:r>
        <w:rPr>
          <w:rFonts w:ascii="Vazirmatn" w:hAnsi="Vazirmatn"/>
        </w:rPr>
        <w:t xml:space="preserve">، </w:t>
      </w:r>
      <w:r>
        <w:rPr>
          <w:rFonts w:ascii="Vazirmatn" w:hAnsi="Vazirmatn"/>
          <w:b/>
        </w:rPr>
        <w:t>پیوند</w:t>
      </w:r>
      <w:r>
        <w:rPr>
          <w:rFonts w:ascii="Vazirmatn" w:hAnsi="Vazirmatn"/>
        </w:rPr>
        <w:t xml:space="preserve">؛ ⚠️ </w:t>
      </w:r>
      <w:r>
        <w:rPr>
          <w:rFonts w:ascii="Vazirmatn" w:hAnsi="Vazirmatn"/>
          <w:b/>
        </w:rPr>
        <w:t>NSBB در آسیت مقاوم با SBP کمتر از ۹۰، Na کمتر از ۱۲۵، یا AKI ← کاهش/قطع</w:t>
      </w:r>
      <w:r>
        <w:rPr>
          <w:rFonts w:ascii="Vazirmatn" w:hAnsi="Vazirmatn"/>
        </w:rPr>
        <w:t>.</w:t>
      </w:r>
    </w:p>
    <w:p>
      <w:pPr>
        <w:bidi w:val="1"/>
      </w:pPr>
      <w:r>
        <w:rPr>
          <w:rFonts w:ascii="Vazirmatn" w:hAnsi="Vazirmatn"/>
        </w:rPr>
        <w:t xml:space="preserve">⚠️ </w:t>
      </w:r>
      <w:r>
        <w:rPr>
          <w:rFonts w:ascii="Vazirmatn" w:hAnsi="Vazirmatn"/>
          <w:b/>
        </w:rPr>
        <w:t>دواهای ممنوع در آسیت:</w:t>
      </w:r>
      <w:r>
        <w:rPr>
          <w:rFonts w:ascii="Vazirmatn" w:hAnsi="Vazirmatn"/>
        </w:rPr>
        <w:t xml:space="preserve"> </w:t>
      </w:r>
      <w:r>
        <w:rPr>
          <w:rFonts w:ascii="Vazirmatn" w:hAnsi="Vazirmatn"/>
          <w:b/>
        </w:rPr>
        <w:t>NSAID</w:t>
      </w:r>
      <w:r>
        <w:rPr>
          <w:rFonts w:ascii="Vazirmatn" w:hAnsi="Vazirmatn"/>
        </w:rPr>
        <w:t xml:space="preserve"> (AKI، مقاومت به دیورتیک)، </w:t>
      </w:r>
      <w:r>
        <w:rPr>
          <w:rFonts w:ascii="Vazirmatn" w:hAnsi="Vazirmatn"/>
          <w:b/>
        </w:rPr>
        <w:t>ACEi/ARB</w:t>
      </w:r>
      <w:r>
        <w:rPr>
          <w:rFonts w:ascii="Vazirmatn" w:hAnsi="Vazirmatn"/>
        </w:rPr>
        <w:t xml:space="preserve"> (هایپوتنشن، AKI)، </w:t>
      </w:r>
      <w:r>
        <w:rPr>
          <w:rFonts w:ascii="Vazirmatn" w:hAnsi="Vazirmatn"/>
          <w:b/>
        </w:rPr>
        <w:t>Aminoglycosides</w:t>
      </w:r>
      <w:r>
        <w:rPr>
          <w:rFonts w:ascii="Vazirmatn" w:hAnsi="Vazirmatn"/>
        </w:rPr>
        <w:t>، و کنتراست‌های غیرضروری.</w:t>
      </w:r>
    </w:p>
    <w:p>
      <w:pPr>
        <w:bidi w:val="1"/>
      </w:pPr>
      <w:r>
        <w:rPr>
          <w:rFonts w:ascii="Vazirmatn" w:hAnsi="Vazirmatn"/>
          <w:b/>
        </w:rPr>
        <w:t>Hepatic hydrothorax:</w:t>
      </w:r>
      <w:r>
        <w:rPr>
          <w:rFonts w:ascii="Vazirmatn" w:hAnsi="Vazirmatn"/>
        </w:rPr>
        <w:t xml:space="preserve"> مانند آسیت (دیورتیک، سودیم)؛ توراسنتز تسکینی؛ </w:t>
      </w:r>
      <w:r>
        <w:rPr>
          <w:rFonts w:ascii="Vazirmatn" w:hAnsi="Vazirmatn"/>
          <w:b/>
        </w:rPr>
        <w:t>TIPS</w:t>
      </w:r>
      <w:r>
        <w:rPr>
          <w:rFonts w:ascii="Vazirmatn" w:hAnsi="Vazirmatn"/>
        </w:rPr>
        <w:t xml:space="preserve">؛ ⚠️ </w:t>
      </w:r>
      <w:r>
        <w:rPr>
          <w:rFonts w:ascii="Vazirmatn" w:hAnsi="Vazirmatn"/>
          <w:b/>
        </w:rPr>
        <w:t>درن سینه نه</w:t>
      </w:r>
      <w:r>
        <w:rPr>
          <w:rFonts w:ascii="Vazirmatn" w:hAnsi="Vazirmatn"/>
        </w:rPr>
        <w:t xml:space="preserve"> (فصل ۲۰).</w:t>
      </w:r>
    </w:p>
    <w:p>
      <w:pPr>
        <w:spacing w:before="160"/>
        <w:bidi w:val="1"/>
      </w:pPr>
      <w:r>
        <w:rPr>
          <w:rFonts w:ascii="Vazirmatn" w:hAnsi="Vazirmatn"/>
          <w:b/>
          <w:sz w:val="23"/>
        </w:rPr>
        <w:t>۳. پریتونیت باکتریایی خودبه‌خودی (SBP)</w:t>
      </w:r>
    </w:p>
    <w:p>
      <w:pPr>
        <w:ind w:right="340"/>
        <w:bidi w:val="1"/>
      </w:pPr>
      <w:r>
        <w:rPr>
          <w:color w:val="136F73"/>
        </w:rPr>
        <w:t xml:space="preserve">● </w:t>
      </w:r>
      <w:r>
        <w:rPr>
          <w:rFonts w:ascii="Vazirmatn" w:hAnsi="Vazirmatn"/>
          <w:b/>
        </w:rPr>
        <w:t>تشخیص:</w:t>
      </w:r>
      <w:r>
        <w:rPr>
          <w:rFonts w:ascii="Vazirmatn" w:hAnsi="Vazirmatn"/>
        </w:rPr>
        <w:t xml:space="preserve"> </w:t>
      </w:r>
      <w:r>
        <w:rPr>
          <w:rFonts w:ascii="Vazirmatn" w:hAnsi="Vazirmatn"/>
          <w:b/>
        </w:rPr>
        <w:t>نیوتروفیل (PMN) در مایع آسیت ≥ ۲۵۰ حجره/mm³</w:t>
      </w:r>
      <w:r>
        <w:rPr>
          <w:rFonts w:ascii="Vazirmatn" w:hAnsi="Vazirmatn"/>
        </w:rPr>
        <w:t xml:space="preserve"> (بدون منبع جراحی)؛ </w:t>
      </w:r>
      <w:r>
        <w:rPr>
          <w:rFonts w:ascii="Vazirmatn" w:hAnsi="Vazirmatn"/>
          <w:b/>
        </w:rPr>
        <w:t>کلچر در بوتل کلچر خون کنار بستر</w:t>
      </w:r>
      <w:r>
        <w:rPr>
          <w:rFonts w:ascii="Vazirmatn" w:hAnsi="Vazirmatn"/>
        </w:rPr>
        <w:t xml:space="preserve"> (حد اقل ۱۰ ml).</w:t>
      </w:r>
    </w:p>
    <w:p>
      <w:pPr>
        <w:ind w:right="340"/>
        <w:bidi w:val="1"/>
      </w:pPr>
      <w:r>
        <w:rPr>
          <w:color w:val="136F73"/>
        </w:rPr>
        <w:t xml:space="preserve">● </w:t>
      </w:r>
      <w:r>
        <w:rPr>
          <w:rFonts w:ascii="Vazirmatn" w:hAnsi="Vazirmatn"/>
          <w:b/>
        </w:rPr>
        <w:t>تداوی:</w:t>
      </w:r>
    </w:p>
    <w:p>
      <w:pPr>
        <w:ind w:right="340"/>
        <w:bidi w:val="1"/>
      </w:pPr>
      <w:r>
        <w:rPr>
          <w:color w:val="136F73"/>
        </w:rPr>
        <w:t xml:space="preserve">● </w:t>
      </w:r>
      <w:r>
        <w:rPr>
          <w:rFonts w:ascii="Vazirmatn" w:hAnsi="Vazirmatn"/>
          <w:b/>
        </w:rPr>
        <w:t>Cefotaxime ۲ g IV هر ۸ ساعت</w:t>
      </w:r>
      <w:r>
        <w:rPr>
          <w:rFonts w:ascii="Vazirmatn" w:hAnsi="Vazirmatn"/>
        </w:rPr>
        <w:t xml:space="preserve"> یا </w:t>
      </w:r>
      <w:r>
        <w:rPr>
          <w:rFonts w:ascii="Vazirmatn" w:hAnsi="Vazirmatn"/>
          <w:b/>
        </w:rPr>
        <w:t>Ceftriaxone ۱–۲ g IV روزانه</w:t>
      </w:r>
      <w:r>
        <w:rPr>
          <w:rFonts w:ascii="Vazirmatn" w:hAnsi="Vazirmatn"/>
        </w:rPr>
        <w:t xml:space="preserve"> — </w:t>
      </w:r>
      <w:r>
        <w:rPr>
          <w:rFonts w:ascii="Vazirmatn" w:hAnsi="Vazirmatn"/>
          <w:b/>
        </w:rPr>
        <w:t>۵–۷ روز</w:t>
      </w:r>
      <w:r>
        <w:rPr>
          <w:rFonts w:ascii="Vazirmatn" w:hAnsi="Vazirmatn"/>
        </w:rPr>
        <w:t xml:space="preserve"> (کسب‌شده از جامعه).</w:t>
      </w:r>
    </w:p>
    <w:p>
      <w:pPr>
        <w:ind w:right="340"/>
        <w:bidi w:val="1"/>
      </w:pPr>
      <w:r>
        <w:rPr>
          <w:color w:val="136F73"/>
        </w:rPr>
        <w:t xml:space="preserve">● </w:t>
      </w:r>
      <w:r>
        <w:rPr>
          <w:rFonts w:ascii="Vazirmatn" w:hAnsi="Vazirmatn"/>
          <w:b/>
        </w:rPr>
        <w:t>کسب‌شده در شفاخانه</w:t>
      </w:r>
      <w:r>
        <w:rPr>
          <w:rFonts w:ascii="Vazirmatn" w:hAnsi="Vazirmatn"/>
        </w:rPr>
        <w:t xml:space="preserve"> یا پس از پیشگیری با Quinolone یا </w:t>
      </w:r>
      <w:r>
        <w:rPr>
          <w:rFonts w:ascii="Vazirmatn" w:hAnsi="Vazirmatn"/>
          <w:b/>
        </w:rPr>
        <w:t>مقاومت محلی بلند</w:t>
      </w:r>
      <w:r>
        <w:rPr>
          <w:rFonts w:ascii="Vazirmatn" w:hAnsi="Vazirmatn"/>
        </w:rPr>
        <w:t xml:space="preserve"> ← </w:t>
      </w:r>
      <w:r>
        <w:rPr>
          <w:rFonts w:ascii="Vazirmatn" w:hAnsi="Vazirmatn"/>
          <w:b/>
        </w:rPr>
        <w:t>Piperacillin/Tazobactam ۴.۵ g IV هر ۶–۸ ساعت</w:t>
      </w:r>
      <w:r>
        <w:rPr>
          <w:rFonts w:ascii="Vazirmatn" w:hAnsi="Vazirmatn"/>
        </w:rPr>
        <w:t xml:space="preserve"> یا </w:t>
      </w:r>
      <w:r>
        <w:rPr>
          <w:rFonts w:ascii="Vazirmatn" w:hAnsi="Vazirmatn"/>
          <w:b/>
        </w:rPr>
        <w:t>Meropenem ۱ g IV هر ۸ ساعت</w:t>
      </w:r>
      <w:r>
        <w:rPr>
          <w:rFonts w:ascii="Vazirmatn" w:hAnsi="Vazirmatn"/>
        </w:rPr>
        <w:t xml:space="preserve"> ± </w:t>
      </w:r>
      <w:r>
        <w:rPr>
          <w:rFonts w:ascii="Vazirmatn" w:hAnsi="Vazirmatn"/>
          <w:b/>
        </w:rPr>
        <w:t>Daptomycin/Vancomycin</w:t>
      </w:r>
      <w:r>
        <w:rPr>
          <w:rFonts w:ascii="Vazirmatn" w:hAnsi="Vazirmatn"/>
        </w:rPr>
        <w:t>.</w:t>
      </w:r>
    </w:p>
    <w:p>
      <w:pPr>
        <w:ind w:right="340"/>
        <w:bidi w:val="1"/>
      </w:pPr>
      <w:r>
        <w:rPr>
          <w:color w:val="136F73"/>
        </w:rPr>
        <w:t xml:space="preserve">● </w:t>
      </w:r>
      <w:r>
        <w:rPr>
          <w:rFonts w:ascii="Vazirmatn" w:hAnsi="Vazirmatn"/>
          <w:b/>
        </w:rPr>
        <w:t>البومین:</w:t>
      </w:r>
      <w:r>
        <w:rPr>
          <w:rFonts w:ascii="Vazirmatn" w:hAnsi="Vazirmatn"/>
        </w:rPr>
        <w:t xml:space="preserve"> </w:t>
      </w:r>
      <w:r>
        <w:rPr>
          <w:rFonts w:ascii="Vazirmatn" w:hAnsi="Vazirmatn"/>
          <w:b/>
        </w:rPr>
        <w:t>۱.۵ g/kg IV در روز ۱</w:t>
      </w:r>
      <w:r>
        <w:rPr>
          <w:rFonts w:ascii="Vazirmatn" w:hAnsi="Vazirmatn"/>
        </w:rPr>
        <w:t xml:space="preserve"> (در ۶ ساعت اول تشخیص) + </w:t>
      </w:r>
      <w:r>
        <w:rPr>
          <w:rFonts w:ascii="Vazirmatn" w:hAnsi="Vazirmatn"/>
          <w:b/>
        </w:rPr>
        <w:t>۱ g/kg در روز ۳</w:t>
      </w:r>
      <w:r>
        <w:rPr>
          <w:rFonts w:ascii="Vazirmatn" w:hAnsi="Vazirmatn"/>
        </w:rPr>
        <w:t xml:space="preserve"> (Sort 1999 — کاهش HRS و مرگ‌ومیر) — به‌ویژه اگر </w:t>
      </w:r>
      <w:r>
        <w:rPr>
          <w:rFonts w:ascii="Vazirmatn" w:hAnsi="Vazirmatn"/>
          <w:b/>
        </w:rPr>
        <w:t>کریاتینین بیش از ۱ mg/dL، BUN بیش از ۳۰ mg/dL، یا بیلی‌روبین بیش از ۴ mg/dL</w:t>
      </w:r>
      <w:r>
        <w:rPr>
          <w:rFonts w:ascii="Vazirmatn" w:hAnsi="Vazirmatn"/>
        </w:rPr>
        <w:t xml:space="preserve"> (AASLD).</w:t>
      </w:r>
    </w:p>
    <w:p>
      <w:pPr>
        <w:ind w:right="340"/>
        <w:bidi w:val="1"/>
      </w:pPr>
      <w:r>
        <w:rPr>
          <w:color w:val="136F73"/>
        </w:rPr>
        <w:t xml:space="preserve">● </w:t>
      </w:r>
      <w:r>
        <w:rPr>
          <w:rFonts w:ascii="Vazirmatn" w:hAnsi="Vazirmatn"/>
          <w:b/>
        </w:rPr>
        <w:t>پاراسنتز دوباره پس از ۴۸ ساعت</w:t>
      </w:r>
      <w:r>
        <w:rPr>
          <w:rFonts w:ascii="Vazirmatn" w:hAnsi="Vazirmatn"/>
        </w:rPr>
        <w:t xml:space="preserve"> اگر پاسخ کلینیکی واضح نیست (هدف: کاهش PMN بیش از ۲۵ فیصد).</w:t>
      </w:r>
    </w:p>
    <w:p>
      <w:pPr>
        <w:ind w:right="340"/>
        <w:bidi w:val="1"/>
      </w:pPr>
      <w:r>
        <w:rPr>
          <w:color w:val="136F73"/>
        </w:rPr>
        <w:t xml:space="preserve">● </w:t>
      </w:r>
      <w:r>
        <w:rPr>
          <w:rFonts w:ascii="Vazirmatn" w:hAnsi="Vazirmatn"/>
        </w:rPr>
        <w:t xml:space="preserve">⚠️ </w:t>
      </w:r>
      <w:r>
        <w:rPr>
          <w:rFonts w:ascii="Vazirmatn" w:hAnsi="Vazirmatn"/>
          <w:b/>
        </w:rPr>
        <w:t>SBP ثانوی</w:t>
      </w:r>
      <w:r>
        <w:rPr>
          <w:rFonts w:ascii="Vazirmatn" w:hAnsi="Vazirmatn"/>
        </w:rPr>
        <w:t xml:space="preserve"> (انثقاب) را رد کن: </w:t>
      </w:r>
      <w:r>
        <w:rPr>
          <w:rFonts w:ascii="Vazirmatn" w:hAnsi="Vazirmatn"/>
          <w:b/>
        </w:rPr>
        <w:t>پروتین بیش از ۱ g/dL، گلوکوز کمتر از ۵۰ mg/dL، LDH بلند، چند نوع باکتری</w:t>
      </w:r>
      <w:r>
        <w:rPr>
          <w:rFonts w:ascii="Vazirmatn" w:hAnsi="Vazirmatn"/>
        </w:rPr>
        <w:t xml:space="preserve"> («</w:t>
      </w:r>
      <w:r>
        <w:rPr>
          <w:rFonts w:ascii="Vazirmatn" w:hAnsi="Vazirmatn"/>
          <w:b/>
        </w:rPr>
        <w:t>Runyon criteria</w:t>
      </w:r>
      <w:r>
        <w:rPr>
          <w:rFonts w:ascii="Vazirmatn" w:hAnsi="Vazirmatn"/>
        </w:rPr>
        <w:t>») ← CT.</w:t>
      </w:r>
    </w:p>
    <w:p>
      <w:pPr>
        <w:ind w:right="340"/>
        <w:bidi w:val="1"/>
      </w:pPr>
      <w:r>
        <w:rPr>
          <w:color w:val="136F73"/>
        </w:rPr>
        <w:t xml:space="preserve">● </w:t>
      </w:r>
      <w:r>
        <w:rPr>
          <w:rFonts w:ascii="Vazirmatn" w:hAnsi="Vazirmatn"/>
          <w:b/>
        </w:rPr>
        <w:t>پیشگیری:</w:t>
      </w:r>
    </w:p>
    <w:p>
      <w:pPr>
        <w:ind w:right="340"/>
        <w:bidi w:val="1"/>
      </w:pPr>
      <w:r>
        <w:rPr>
          <w:color w:val="136F73"/>
        </w:rPr>
        <w:t xml:space="preserve">● </w:t>
      </w:r>
      <w:r>
        <w:rPr>
          <w:rFonts w:ascii="Vazirmatn" w:hAnsi="Vazirmatn"/>
          <w:b/>
        </w:rPr>
        <w:t>ثانوی (پس از SBP اول) — دوامدار:</w:t>
      </w:r>
      <w:r>
        <w:rPr>
          <w:rFonts w:ascii="Vazirmatn" w:hAnsi="Vazirmatn"/>
        </w:rPr>
        <w:t xml:space="preserve"> </w:t>
      </w:r>
      <w:r>
        <w:rPr>
          <w:rFonts w:ascii="Vazirmatn" w:hAnsi="Vazirmatn"/>
          <w:b/>
        </w:rPr>
        <w:t>Norfloxacin ۴۰۰ mg فمی روزانه</w:t>
      </w:r>
      <w:r>
        <w:rPr>
          <w:rFonts w:ascii="Vazirmatn" w:hAnsi="Vazirmatn"/>
        </w:rPr>
        <w:t xml:space="preserve"> یا </w:t>
      </w:r>
      <w:r>
        <w:rPr>
          <w:rFonts w:ascii="Vazirmatn" w:hAnsi="Vazirmatn"/>
          <w:b/>
        </w:rPr>
        <w:t>Ciprofloxacin ۵۰۰ mg فمی روزانه</w:t>
      </w:r>
      <w:r>
        <w:rPr>
          <w:rFonts w:ascii="Vazirmatn" w:hAnsi="Vazirmatn"/>
        </w:rPr>
        <w:t xml:space="preserve"> (یا </w:t>
      </w:r>
      <w:r>
        <w:rPr>
          <w:rFonts w:ascii="Vazirmatn" w:hAnsi="Vazirmatn"/>
          <w:b/>
        </w:rPr>
        <w:t>Trimethoprim-sulfamethoxazole ۸۰۰/۱۶۰ mg روزانه</w:t>
      </w:r>
      <w:r>
        <w:rPr>
          <w:rFonts w:ascii="Vazirmatn" w:hAnsi="Vazirmatn"/>
        </w:rPr>
        <w:t>).</w:t>
      </w:r>
    </w:p>
    <w:p>
      <w:pPr>
        <w:ind w:right="340"/>
        <w:bidi w:val="1"/>
      </w:pPr>
      <w:r>
        <w:rPr>
          <w:color w:val="136F73"/>
        </w:rPr>
        <w:t xml:space="preserve">● </w:t>
      </w:r>
      <w:r>
        <w:rPr>
          <w:rFonts w:ascii="Vazirmatn" w:hAnsi="Vazirmatn"/>
          <w:b/>
        </w:rPr>
        <w:t>اولیه:</w:t>
      </w:r>
      <w:r>
        <w:rPr>
          <w:rFonts w:ascii="Vazirmatn" w:hAnsi="Vazirmatn"/>
        </w:rPr>
        <w:t xml:space="preserve"> </w:t>
      </w:r>
      <w:r>
        <w:rPr>
          <w:rFonts w:ascii="Vazirmatn" w:hAnsi="Vazirmatn"/>
          <w:b/>
        </w:rPr>
        <w:t>پروتین آسیت کمتر از ۱.۵ g/dL</w:t>
      </w:r>
      <w:r>
        <w:rPr>
          <w:rFonts w:ascii="Vazirmatn" w:hAnsi="Vazirmatn"/>
        </w:rPr>
        <w:t xml:space="preserve"> + وظیفهٔ بد کبد یا گرده (Child-Pugh ≥ ۹ با بیلی‌روبین ≥ ۳، کریاتینین ≥ ۱.۲، BUN ≥ ۲۵، یا Na ≤ ۱۳۰) — Norfloxacin/Ciprofloxacin (AASLD 2021 — شواهد متوسط).</w:t>
      </w:r>
    </w:p>
    <w:p>
      <w:pPr>
        <w:ind w:right="340"/>
        <w:bidi w:val="1"/>
      </w:pPr>
      <w:r>
        <w:rPr>
          <w:color w:val="136F73"/>
        </w:rPr>
        <w:t xml:space="preserve">● </w:t>
      </w:r>
      <w:r>
        <w:rPr>
          <w:rFonts w:ascii="Vazirmatn" w:hAnsi="Vazirmatn"/>
          <w:b/>
        </w:rPr>
        <w:t>خونریزی GI در سیروز:</w:t>
      </w:r>
      <w:r>
        <w:rPr>
          <w:rFonts w:ascii="Vazirmatn" w:hAnsi="Vazirmatn"/>
        </w:rPr>
        <w:t xml:space="preserve"> </w:t>
      </w:r>
      <w:r>
        <w:rPr>
          <w:rFonts w:ascii="Vazirmatn" w:hAnsi="Vazirmatn"/>
          <w:b/>
        </w:rPr>
        <w:t>Ceftriaxone ۱ g IV روزانه × حد اکثر ۷ روز</w:t>
      </w:r>
      <w:r>
        <w:rPr>
          <w:rFonts w:ascii="Vazirmatn" w:hAnsi="Vazirmatn"/>
        </w:rPr>
        <w:t xml:space="preserve"> (فصل ۲۵).</w:t>
      </w:r>
    </w:p>
    <w:p>
      <w:pPr>
        <w:ind w:right="340"/>
        <w:bidi w:val="1"/>
      </w:pPr>
      <w:r>
        <w:rPr>
          <w:color w:val="136F73"/>
        </w:rPr>
        <w:t xml:space="preserve">● </w:t>
      </w:r>
      <w:r>
        <w:rPr>
          <w:rFonts w:ascii="Vazirmatn" w:hAnsi="Vazirmatn"/>
        </w:rPr>
        <w:t xml:space="preserve">⚠️ </w:t>
      </w:r>
      <w:r>
        <w:rPr>
          <w:rFonts w:ascii="Vazirmatn" w:hAnsi="Vazirmatn"/>
          <w:b/>
        </w:rPr>
        <w:t>PPI غیرضروری را قطع کن</w:t>
      </w:r>
      <w:r>
        <w:rPr>
          <w:rFonts w:ascii="Vazirmatn" w:hAnsi="Vazirmatn"/>
        </w:rPr>
        <w:t xml:space="preserve"> (خطر SBP و انسفالوپاتی).</w:t>
      </w:r>
    </w:p>
    <w:p>
      <w:pPr>
        <w:spacing w:before="160"/>
        <w:bidi w:val="1"/>
      </w:pPr>
      <w:r>
        <w:rPr>
          <w:rFonts w:ascii="Vazirmatn" w:hAnsi="Vazirmatn"/>
          <w:b/>
          <w:sz w:val="23"/>
        </w:rPr>
        <w:t>۴. سندروم هپاتورینال — HRS-AKI (ICA 2015/2024)</w:t>
      </w:r>
    </w:p>
    <w:p>
      <w:pPr>
        <w:ind w:right="340"/>
        <w:bidi w:val="1"/>
      </w:pPr>
      <w:r>
        <w:rPr>
          <w:color w:val="136F73"/>
        </w:rPr>
        <w:t xml:space="preserve">● </w:t>
      </w:r>
      <w:r>
        <w:rPr>
          <w:rFonts w:ascii="Vazirmatn" w:hAnsi="Vazirmatn"/>
          <w:b/>
        </w:rPr>
        <w:t>AKI در سیروز (ICA):</w:t>
      </w:r>
      <w:r>
        <w:rPr>
          <w:rFonts w:ascii="Vazirmatn" w:hAnsi="Vazirmatn"/>
        </w:rPr>
        <w:t xml:space="preserve"> </w:t>
      </w:r>
      <w:r>
        <w:rPr>
          <w:rFonts w:ascii="Vazirmatn" w:hAnsi="Vazirmatn"/>
          <w:b/>
        </w:rPr>
        <w:t>افزایش کریاتینین ≥ ۰.۳ mg/dL در ۴۸ ساعت</w:t>
      </w:r>
      <w:r>
        <w:rPr>
          <w:rFonts w:ascii="Vazirmatn" w:hAnsi="Vazirmatn"/>
        </w:rPr>
        <w:t xml:space="preserve"> یا </w:t>
      </w:r>
      <w:r>
        <w:rPr>
          <w:rFonts w:ascii="Vazirmatn" w:hAnsi="Vazirmatn"/>
          <w:b/>
        </w:rPr>
        <w:t>≥ ۵۰ فیصد در ۷ روز</w:t>
      </w:r>
      <w:r>
        <w:rPr>
          <w:rFonts w:ascii="Vazirmatn" w:hAnsi="Vazirmatn"/>
        </w:rPr>
        <w:t>.</w:t>
      </w:r>
    </w:p>
    <w:p>
      <w:pPr>
        <w:ind w:right="340"/>
        <w:bidi w:val="1"/>
      </w:pPr>
      <w:r>
        <w:rPr>
          <w:color w:val="136F73"/>
        </w:rPr>
        <w:t xml:space="preserve">● </w:t>
      </w:r>
      <w:r>
        <w:rPr>
          <w:rFonts w:ascii="Vazirmatn" w:hAnsi="Vazirmatn"/>
          <w:b/>
        </w:rPr>
        <w:t>قدم‌ها:</w:t>
      </w:r>
    </w:p>
    <w:p>
      <w:pPr>
        <w:ind w:right="340"/>
        <w:bidi w:val="1"/>
      </w:pPr>
      <w:r>
        <w:rPr>
          <w:b/>
          <w:color w:val="136F73"/>
        </w:rPr>
        <w:t xml:space="preserve">1. </w:t>
      </w:r>
      <w:r>
        <w:rPr>
          <w:rFonts w:ascii="Vazirmatn" w:hAnsi="Vazirmatn"/>
          <w:b/>
        </w:rPr>
        <w:t>قطع دیورتیک، NSAID، نفروتوکسیک‌ها، و Beta-blocker</w:t>
      </w:r>
      <w:r>
        <w:rPr>
          <w:rFonts w:ascii="Vazirmatn" w:hAnsi="Vazirmatn"/>
        </w:rPr>
        <w:t xml:space="preserve"> (در هایپوتنشن)؛ </w:t>
      </w:r>
      <w:r>
        <w:rPr>
          <w:rFonts w:ascii="Vazirmatn" w:hAnsi="Vazirmatn"/>
          <w:b/>
        </w:rPr>
        <w:t>جستجو و تداوی انتان</w:t>
      </w:r>
      <w:r>
        <w:rPr>
          <w:rFonts w:ascii="Vazirmatn" w:hAnsi="Vazirmatn"/>
        </w:rPr>
        <w:t xml:space="preserve">؛ </w:t>
      </w:r>
      <w:r>
        <w:rPr>
          <w:rFonts w:ascii="Vazirmatn" w:hAnsi="Vazirmatn"/>
          <w:b/>
        </w:rPr>
        <w:t>حجم را اصلاح کن</w:t>
      </w:r>
      <w:r>
        <w:rPr>
          <w:rFonts w:ascii="Vazirmatn" w:hAnsi="Vazirmatn"/>
        </w:rPr>
        <w:t xml:space="preserve"> (خون در خونریزی).</w:t>
      </w:r>
    </w:p>
    <w:p>
      <w:pPr>
        <w:ind w:right="340"/>
        <w:bidi w:val="1"/>
      </w:pPr>
      <w:r>
        <w:rPr>
          <w:b/>
          <w:color w:val="136F73"/>
        </w:rPr>
        <w:t xml:space="preserve">2. </w:t>
      </w:r>
      <w:r>
        <w:rPr>
          <w:rFonts w:ascii="Vazirmatn" w:hAnsi="Vazirmatn"/>
          <w:b/>
        </w:rPr>
        <w:t>البومین ۲۰ فیصد: ۱ g/kg IV (حد اکثر ۱۰۰ g) روزانه × ۲ روز</w:t>
      </w:r>
      <w:r>
        <w:rPr>
          <w:rFonts w:ascii="Vazirmatn" w:hAnsi="Vazirmatn"/>
        </w:rPr>
        <w:t xml:space="preserve"> (ICA/AASLD 2021).</w:t>
      </w:r>
    </w:p>
    <w:p>
      <w:pPr>
        <w:ind w:right="340"/>
        <w:bidi w:val="1"/>
      </w:pPr>
      <w:r>
        <w:rPr>
          <w:b/>
          <w:color w:val="136F73"/>
        </w:rPr>
        <w:t xml:space="preserve">3. </w:t>
      </w:r>
      <w:r>
        <w:rPr>
          <w:rFonts w:ascii="Vazirmatn" w:hAnsi="Vazirmatn"/>
          <w:b/>
        </w:rPr>
        <w:t>معیارهای HRS-AKI:</w:t>
      </w:r>
      <w:r>
        <w:rPr>
          <w:rFonts w:ascii="Vazirmatn" w:hAnsi="Vazirmatn"/>
        </w:rPr>
        <w:t xml:space="preserve"> سیروز با آسیت + AKI + </w:t>
      </w:r>
      <w:r>
        <w:rPr>
          <w:rFonts w:ascii="Vazirmatn" w:hAnsi="Vazirmatn"/>
          <w:b/>
        </w:rPr>
        <w:t>عدم پاسخ پس از ۲ روز</w:t>
      </w:r>
      <w:r>
        <w:rPr>
          <w:rFonts w:ascii="Vazirmatn" w:hAnsi="Vazirmatn"/>
        </w:rPr>
        <w:t xml:space="preserve"> قطع دیورتیک و البومین + </w:t>
      </w:r>
      <w:r>
        <w:rPr>
          <w:rFonts w:ascii="Vazirmatn" w:hAnsi="Vazirmatn"/>
          <w:b/>
        </w:rPr>
        <w:t>نبود شوک</w:t>
      </w:r>
      <w:r>
        <w:rPr>
          <w:rFonts w:ascii="Vazirmatn" w:hAnsi="Vazirmatn"/>
        </w:rPr>
        <w:t xml:space="preserve"> + </w:t>
      </w:r>
      <w:r>
        <w:rPr>
          <w:rFonts w:ascii="Vazirmatn" w:hAnsi="Vazirmatn"/>
          <w:b/>
        </w:rPr>
        <w:t>نبود نفروتوکسیک اخیر</w:t>
      </w:r>
      <w:r>
        <w:rPr>
          <w:rFonts w:ascii="Vazirmatn" w:hAnsi="Vazirmatn"/>
        </w:rPr>
        <w:t xml:space="preserve"> + </w:t>
      </w:r>
      <w:r>
        <w:rPr>
          <w:rFonts w:ascii="Vazirmatn" w:hAnsi="Vazirmatn"/>
          <w:b/>
        </w:rPr>
        <w:t>نبود آسیب ساختمانی گرده</w:t>
      </w:r>
      <w:r>
        <w:rPr>
          <w:rFonts w:ascii="Vazirmatn" w:hAnsi="Vazirmatn"/>
        </w:rPr>
        <w:t xml:space="preserve"> (پروتینوری بیش از ۵۰۰ mg/روز، هماچوری بیش از ۵۰ RBC/HPF، سونوگرافی غیرنورمال).</w:t>
      </w:r>
    </w:p>
    <w:p>
      <w:pPr>
        <w:ind w:right="340"/>
        <w:bidi w:val="1"/>
      </w:pPr>
      <w:r>
        <w:rPr>
          <w:b/>
          <w:color w:val="136F73"/>
        </w:rPr>
        <w:t xml:space="preserve">4. </w:t>
      </w:r>
      <w:r>
        <w:rPr>
          <w:rFonts w:ascii="Vazirmatn" w:hAnsi="Vazirmatn"/>
          <w:b/>
        </w:rPr>
        <w:t>تداوی:</w:t>
      </w:r>
      <w:r>
        <w:rPr>
          <w:rFonts w:ascii="Vazirmatn" w:hAnsi="Vazirmatn"/>
        </w:rPr>
        <w:t xml:space="preserve"> </w:t>
      </w:r>
      <w:r>
        <w:rPr>
          <w:rFonts w:ascii="Vazirmatn" w:hAnsi="Vazirmatn"/>
          <w:b/>
        </w:rPr>
        <w:t>Terlipressin</w:t>
      </w:r>
      <w:r>
        <w:rPr>
          <w:rFonts w:ascii="Vazirmatn" w:hAnsi="Vazirmatn"/>
        </w:rPr>
        <w:t xml:space="preserve"> — </w:t>
      </w:r>
      <w:r>
        <w:rPr>
          <w:rFonts w:ascii="Vazirmatn" w:hAnsi="Vazirmatn"/>
          <w:b/>
        </w:rPr>
        <w:t>۱ mg IV هر ۴–۶ ساعت</w:t>
      </w:r>
      <w:r>
        <w:rPr>
          <w:rFonts w:ascii="Vazirmatn" w:hAnsi="Vazirmatn"/>
        </w:rPr>
        <w:t xml:space="preserve"> (بولوس) یا </w:t>
      </w:r>
      <w:r>
        <w:rPr>
          <w:rFonts w:ascii="Vazirmatn" w:hAnsi="Vazirmatn"/>
          <w:b/>
        </w:rPr>
        <w:t>انفیوژن مداوم ۲ mg/روز</w:t>
      </w:r>
      <w:r>
        <w:rPr>
          <w:rFonts w:ascii="Vazirmatn" w:hAnsi="Vazirmatn"/>
        </w:rPr>
        <w:t xml:space="preserve"> (عوارض کمتر)؛ </w:t>
      </w:r>
      <w:r>
        <w:rPr>
          <w:rFonts w:ascii="Vazirmatn" w:hAnsi="Vazirmatn"/>
          <w:b/>
        </w:rPr>
        <w:t>افزایش</w:t>
      </w:r>
      <w:r>
        <w:rPr>
          <w:rFonts w:ascii="Vazirmatn" w:hAnsi="Vazirmatn"/>
        </w:rPr>
        <w:t xml:space="preserve"> تا </w:t>
      </w:r>
      <w:r>
        <w:rPr>
          <w:rFonts w:ascii="Vazirmatn" w:hAnsi="Vazirmatn"/>
          <w:b/>
        </w:rPr>
        <w:t>حد اکثر ۱۲ mg/روز</w:t>
      </w:r>
      <w:r>
        <w:rPr>
          <w:rFonts w:ascii="Vazirmatn" w:hAnsi="Vazirmatn"/>
        </w:rPr>
        <w:t xml:space="preserve"> (۲ mg هر ۴ ساعت) اگر کریاتینین پس از ۳ روز کمتر از ۲۵ فیصد کاهش یافت؛ </w:t>
      </w:r>
      <w:r>
        <w:rPr>
          <w:rFonts w:ascii="Vazirmatn" w:hAnsi="Vazirmatn"/>
          <w:b/>
        </w:rPr>
        <w:t>+ البومین ۲۰–۴۰ g/روز</w:t>
      </w:r>
      <w:r>
        <w:rPr>
          <w:rFonts w:ascii="Vazirmatn" w:hAnsi="Vazirmatn"/>
        </w:rPr>
        <w:t xml:space="preserve">؛ ادامه تا </w:t>
      </w:r>
      <w:r>
        <w:rPr>
          <w:rFonts w:ascii="Vazirmatn" w:hAnsi="Vazirmatn"/>
          <w:b/>
        </w:rPr>
        <w:t>پاسخ کامل (کریاتینین در حد ۰.۳ mg/dL خط پایه)</w:t>
      </w:r>
      <w:r>
        <w:rPr>
          <w:rFonts w:ascii="Vazirmatn" w:hAnsi="Vazirmatn"/>
        </w:rPr>
        <w:t xml:space="preserve"> یا </w:t>
      </w:r>
      <w:r>
        <w:rPr>
          <w:rFonts w:ascii="Vazirmatn" w:hAnsi="Vazirmatn"/>
          <w:b/>
        </w:rPr>
        <w:t>حد اکثر ۱۴ روز</w:t>
      </w:r>
      <w:r>
        <w:rPr>
          <w:rFonts w:ascii="Vazirmatn" w:hAnsi="Vazirmatn"/>
        </w:rPr>
        <w:t xml:space="preserve"> (CONFIRM 2021 — FDA 2022).</w:t>
      </w:r>
    </w:p>
    <w:p>
      <w:pPr>
        <w:ind w:right="340"/>
        <w:bidi w:val="1"/>
      </w:pPr>
      <w:r>
        <w:rPr>
          <w:color w:val="136F73"/>
        </w:rPr>
        <w:t xml:space="preserve">● </w:t>
      </w:r>
      <w:r>
        <w:rPr>
          <w:rFonts w:ascii="Vazirmatn" w:hAnsi="Vazirmatn"/>
        </w:rPr>
        <w:t xml:space="preserve">⚠️ </w:t>
      </w:r>
      <w:r>
        <w:rPr>
          <w:rFonts w:ascii="Vazirmatn" w:hAnsi="Vazirmatn"/>
          <w:b/>
        </w:rPr>
        <w:t>Terlipressin:</w:t>
      </w:r>
      <w:r>
        <w:rPr>
          <w:rFonts w:ascii="Vazirmatn" w:hAnsi="Vazirmatn"/>
        </w:rPr>
        <w:t xml:space="preserve"> منع در </w:t>
      </w:r>
      <w:r>
        <w:rPr>
          <w:rFonts w:ascii="Vazirmatn" w:hAnsi="Vazirmatn"/>
          <w:b/>
        </w:rPr>
        <w:t>SpO₂ کمتر از ۹۰ فیصد</w:t>
      </w:r>
      <w:r>
        <w:rPr>
          <w:rFonts w:ascii="Vazirmatn" w:hAnsi="Vazirmatn"/>
        </w:rPr>
        <w:t xml:space="preserve"> یا </w:t>
      </w:r>
      <w:r>
        <w:rPr>
          <w:rFonts w:ascii="Vazirmatn" w:hAnsi="Vazirmatn"/>
          <w:b/>
        </w:rPr>
        <w:t>ACLF grade 3</w:t>
      </w:r>
      <w:r>
        <w:rPr>
          <w:rFonts w:ascii="Vazirmatn" w:hAnsi="Vazirmatn"/>
        </w:rPr>
        <w:t xml:space="preserve"> با کریاتینین ≥ ۵ mg/dL (خطر عدم کفایهٔ تنفسی) — </w:t>
      </w:r>
      <w:r>
        <w:rPr>
          <w:rFonts w:ascii="Vazirmatn" w:hAnsi="Vazirmatn"/>
          <w:b/>
        </w:rPr>
        <w:t>پالس‌اکسیمتری مداوم</w:t>
      </w:r>
      <w:r>
        <w:rPr>
          <w:rFonts w:ascii="Vazirmatn" w:hAnsi="Vazirmatn"/>
        </w:rPr>
        <w:t>؛ ایسکیمی (قلب، روده، اطراف).</w:t>
      </w:r>
    </w:p>
    <w:p>
      <w:pPr>
        <w:ind w:right="340"/>
        <w:bidi w:val="1"/>
      </w:pPr>
      <w:r>
        <w:rPr>
          <w:color w:val="136F73"/>
        </w:rPr>
        <w:t xml:space="preserve">● </w:t>
      </w:r>
      <w:r>
        <w:rPr>
          <w:rFonts w:ascii="Vazirmatn" w:hAnsi="Vazirmatn"/>
        </w:rPr>
        <w:t xml:space="preserve">جانشین در ICU: </w:t>
      </w:r>
      <w:r>
        <w:rPr>
          <w:rFonts w:ascii="Vazirmatn" w:hAnsi="Vazirmatn"/>
          <w:b/>
        </w:rPr>
        <w:t>Norepinephrine ۰.۵–۳ mg/ساعت</w:t>
      </w:r>
      <w:r>
        <w:rPr>
          <w:rFonts w:ascii="Vazirmatn" w:hAnsi="Vazirmatn"/>
        </w:rPr>
        <w:t xml:space="preserve"> (هدف افزایش MAP ۱۰ mmHg) + البومین؛ </w:t>
      </w:r>
      <w:r>
        <w:rPr>
          <w:rFonts w:ascii="Vazirmatn" w:hAnsi="Vazirmatn"/>
          <w:b/>
        </w:rPr>
        <w:t>Midodrine</w:t>
      </w:r>
      <w:r>
        <w:rPr>
          <w:rFonts w:ascii="Vazirmatn" w:hAnsi="Vazirmatn"/>
        </w:rPr>
        <w:t xml:space="preserve"> (۷.۵ mg ← ۱۲.۵ mg فمی سه بار در روز) + </w:t>
      </w:r>
      <w:r>
        <w:rPr>
          <w:rFonts w:ascii="Vazirmatn" w:hAnsi="Vazirmatn"/>
          <w:b/>
        </w:rPr>
        <w:t>Octreotide</w:t>
      </w:r>
      <w:r>
        <w:rPr>
          <w:rFonts w:ascii="Vazirmatn" w:hAnsi="Vazirmatn"/>
        </w:rPr>
        <w:t xml:space="preserve"> (۱۰۰ ← ۲۰۰ mcg SC سه بار در روز) + البومین — </w:t>
      </w:r>
      <w:r>
        <w:rPr>
          <w:rFonts w:ascii="Vazirmatn" w:hAnsi="Vazirmatn"/>
          <w:b/>
        </w:rPr>
        <w:t>کمتر مؤثر</w:t>
      </w:r>
      <w:r>
        <w:rPr>
          <w:rFonts w:ascii="Vazirmatn" w:hAnsi="Vazirmatn"/>
        </w:rPr>
        <w:t>.</w:t>
      </w:r>
    </w:p>
    <w:p>
      <w:pPr>
        <w:ind w:right="340"/>
        <w:bidi w:val="1"/>
      </w:pPr>
      <w:r>
        <w:rPr>
          <w:b/>
          <w:color w:val="136F73"/>
        </w:rPr>
        <w:t xml:space="preserve">5. </w:t>
      </w:r>
      <w:r>
        <w:rPr>
          <w:rFonts w:ascii="Vazirmatn" w:hAnsi="Vazirmatn"/>
          <w:b/>
        </w:rPr>
        <w:t>دیالیز</w:t>
      </w:r>
      <w:r>
        <w:rPr>
          <w:rFonts w:ascii="Vazirmatn" w:hAnsi="Vazirmatn"/>
        </w:rPr>
        <w:t xml:space="preserve"> به حیث پل به پیوند؛ </w:t>
      </w:r>
      <w:r>
        <w:rPr>
          <w:rFonts w:ascii="Vazirmatn" w:hAnsi="Vazirmatn"/>
          <w:b/>
        </w:rPr>
        <w:t>پیوند کبد</w:t>
      </w:r>
      <w:r>
        <w:rPr>
          <w:rFonts w:ascii="Vazirmatn" w:hAnsi="Vazirmatn"/>
        </w:rPr>
        <w:t xml:space="preserve"> — تداوی قطعی.</w:t>
      </w:r>
    </w:p>
    <w:p>
      <w:pPr>
        <w:spacing w:before="160"/>
        <w:bidi w:val="1"/>
      </w:pPr>
      <w:r>
        <w:rPr>
          <w:rFonts w:ascii="Vazirmatn" w:hAnsi="Vazirmatn"/>
          <w:b/>
          <w:sz w:val="23"/>
        </w:rPr>
        <w:t>۵. هایپوناترمی رقیق‌شده (Hypervolaemic)</w:t>
      </w:r>
    </w:p>
    <w:p>
      <w:pPr>
        <w:ind w:right="340"/>
        <w:bidi w:val="1"/>
      </w:pPr>
      <w:r>
        <w:rPr>
          <w:color w:val="136F73"/>
        </w:rPr>
        <w:t xml:space="preserve">● </w:t>
      </w:r>
      <w:r>
        <w:rPr>
          <w:rFonts w:ascii="Vazirmatn" w:hAnsi="Vazirmatn"/>
          <w:b/>
        </w:rPr>
        <w:t>Na ۱۲۶–۱۳۵:</w:t>
      </w:r>
      <w:r>
        <w:rPr>
          <w:rFonts w:ascii="Vazirmatn" w:hAnsi="Vazirmatn"/>
        </w:rPr>
        <w:t xml:space="preserve"> نظارت؛ </w:t>
      </w:r>
      <w:r>
        <w:rPr>
          <w:rFonts w:ascii="Vazirmatn" w:hAnsi="Vazirmatn"/>
          <w:b/>
        </w:rPr>
        <w:t>Na ۱۲۰–۱۲۵:</w:t>
      </w:r>
      <w:r>
        <w:rPr>
          <w:rFonts w:ascii="Vazirmatn" w:hAnsi="Vazirmatn"/>
        </w:rPr>
        <w:t xml:space="preserve"> </w:t>
      </w:r>
      <w:r>
        <w:rPr>
          <w:rFonts w:ascii="Vazirmatn" w:hAnsi="Vazirmatn"/>
          <w:b/>
        </w:rPr>
        <w:t>محدودیت مایع ۱–۱.۵ L/روز</w:t>
      </w:r>
      <w:r>
        <w:rPr>
          <w:rFonts w:ascii="Vazirmatn" w:hAnsi="Vazirmatn"/>
        </w:rPr>
        <w:t xml:space="preserve"> + قطع دیورتیک؛ </w:t>
      </w:r>
      <w:r>
        <w:rPr>
          <w:rFonts w:ascii="Vazirmatn" w:hAnsi="Vazirmatn"/>
          <w:b/>
        </w:rPr>
        <w:t>Na کمتر از ۱۲۰</w:t>
      </w:r>
      <w:r>
        <w:rPr>
          <w:rFonts w:ascii="Vazirmatn" w:hAnsi="Vazirmatn"/>
        </w:rPr>
        <w:t xml:space="preserve"> یا اعراض: البومین؛ ⚠️ </w:t>
      </w:r>
      <w:r>
        <w:rPr>
          <w:rFonts w:ascii="Vazirmatn" w:hAnsi="Vazirmatn"/>
          <w:b/>
        </w:rPr>
        <w:t>سالین هایپرتونیک فقط در اعراض شدید</w:t>
      </w:r>
      <w:r>
        <w:rPr>
          <w:rFonts w:ascii="Vazirmatn" w:hAnsi="Vazirmatn"/>
        </w:rPr>
        <w:t xml:space="preserve"> (تشنج) یا پیش از پیوند.</w:t>
      </w:r>
    </w:p>
    <w:p>
      <w:pPr>
        <w:ind w:right="340"/>
        <w:bidi w:val="1"/>
      </w:pPr>
      <w:r>
        <w:rPr>
          <w:color w:val="136F73"/>
        </w:rPr>
        <w:t xml:space="preserve">● </w:t>
      </w:r>
      <w:r>
        <w:rPr>
          <w:rFonts w:ascii="Vazirmatn" w:hAnsi="Vazirmatn"/>
        </w:rPr>
        <w:t xml:space="preserve">⚠️ </w:t>
      </w:r>
      <w:r>
        <w:rPr>
          <w:rFonts w:ascii="Vazirmatn" w:hAnsi="Vazirmatn"/>
          <w:b/>
        </w:rPr>
        <w:t>تصحیح آهسته: حد اکثر ۴–۶ mmol/L در ۲۴ ساعت</w:t>
      </w:r>
      <w:r>
        <w:rPr>
          <w:rFonts w:ascii="Vazirmatn" w:hAnsi="Vazirmatn"/>
        </w:rPr>
        <w:t xml:space="preserve"> (خطر </w:t>
      </w:r>
      <w:r>
        <w:rPr>
          <w:rFonts w:ascii="Vazirmatn" w:hAnsi="Vazirmatn"/>
          <w:b/>
        </w:rPr>
        <w:t>ODS</w:t>
      </w:r>
      <w:r>
        <w:rPr>
          <w:rFonts w:ascii="Vazirmatn" w:hAnsi="Vazirmatn"/>
        </w:rPr>
        <w:t xml:space="preserve"> در سیروز بسیار بلند — الکول، سوء تغذیه، هایپوکالمی).</w:t>
      </w:r>
    </w:p>
    <w:p>
      <w:pPr>
        <w:ind w:right="340"/>
        <w:bidi w:val="1"/>
      </w:pPr>
      <w:r>
        <w:rPr>
          <w:color w:val="136F73"/>
        </w:rPr>
        <w:t xml:space="preserve">● </w:t>
      </w:r>
      <w:r>
        <w:rPr>
          <w:rFonts w:ascii="Vazirmatn" w:hAnsi="Vazirmatn"/>
        </w:rPr>
        <w:t xml:space="preserve">⚠️ </w:t>
      </w:r>
      <w:r>
        <w:rPr>
          <w:rFonts w:ascii="Vazirmatn" w:hAnsi="Vazirmatn"/>
          <w:b/>
        </w:rPr>
        <w:t>Tolvaptan</w:t>
      </w:r>
      <w:r>
        <w:rPr>
          <w:rFonts w:ascii="Vazirmatn" w:hAnsi="Vazirmatn"/>
        </w:rPr>
        <w:t xml:space="preserve"> — </w:t>
      </w:r>
      <w:r>
        <w:rPr>
          <w:rFonts w:ascii="Vazirmatn" w:hAnsi="Vazirmatn"/>
          <w:b/>
        </w:rPr>
        <w:t>در مرض کبد توصیه نمی‌شود</w:t>
      </w:r>
      <w:r>
        <w:rPr>
          <w:rFonts w:ascii="Vazirmatn" w:hAnsi="Vazirmatn"/>
        </w:rPr>
        <w:t xml:space="preserve"> (هپاتوتوکسیسیتی — FDA).</w:t>
      </w:r>
    </w:p>
    <w:p>
      <w:pPr>
        <w:spacing w:before="160"/>
        <w:bidi w:val="1"/>
      </w:pPr>
      <w:r>
        <w:rPr>
          <w:rFonts w:ascii="Vazirmatn" w:hAnsi="Vazirmatn"/>
          <w:b/>
          <w:sz w:val="23"/>
        </w:rPr>
        <w:t>۶. پیشگیری از خونریزی واریسی — Baveno VII</w:t>
      </w:r>
    </w:p>
    <w:p>
      <w:pPr>
        <w:ind w:right="340"/>
        <w:bidi w:val="1"/>
      </w:pPr>
      <w:r>
        <w:rPr>
          <w:color w:val="136F73"/>
        </w:rPr>
        <w:t xml:space="preserve">● </w:t>
      </w:r>
      <w:r>
        <w:rPr>
          <w:rFonts w:ascii="Vazirmatn" w:hAnsi="Vazirmatn"/>
          <w:b/>
        </w:rPr>
        <w:t>CSPH (یا واریس متوسط/بزرگ یا واریس کوچک با Red wale signs/Child C):</w:t>
      </w:r>
      <w:r>
        <w:rPr>
          <w:rFonts w:ascii="Vazirmatn" w:hAnsi="Vazirmatn"/>
        </w:rPr>
        <w:t xml:space="preserve"> </w:t>
      </w:r>
      <w:r>
        <w:rPr>
          <w:rFonts w:ascii="Vazirmatn" w:hAnsi="Vazirmatn"/>
          <w:b/>
        </w:rPr>
        <w:t>NSBB</w:t>
      </w:r>
      <w:r>
        <w:rPr>
          <w:rFonts w:ascii="Vazirmatn" w:hAnsi="Vazirmatn"/>
        </w:rPr>
        <w:t xml:space="preserve"> — </w:t>
      </w:r>
      <w:r>
        <w:rPr>
          <w:rFonts w:ascii="Vazirmatn" w:hAnsi="Vazirmatn"/>
          <w:b/>
        </w:rPr>
        <w:t>Carvedilol ترجیح دارد</w:t>
      </w:r>
      <w:r>
        <w:rPr>
          <w:rFonts w:ascii="Vazirmatn" w:hAnsi="Vazirmatn"/>
        </w:rPr>
        <w:t xml:space="preserve"> (</w:t>
      </w:r>
      <w:r>
        <w:rPr>
          <w:rFonts w:ascii="Vazirmatn" w:hAnsi="Vazirmatn"/>
          <w:b/>
        </w:rPr>
        <w:t>۶.۲۵ mg روزانه ← پس از ۳ روز ۶.۲۵ mg دو بار در روز</w:t>
      </w:r>
      <w:r>
        <w:rPr>
          <w:rFonts w:ascii="Vazirmatn" w:hAnsi="Vazirmatn"/>
        </w:rPr>
        <w:t xml:space="preserve">، حد اکثر </w:t>
      </w:r>
      <w:r>
        <w:rPr>
          <w:rFonts w:ascii="Vazirmatn" w:hAnsi="Vazirmatn"/>
          <w:b/>
        </w:rPr>
        <w:t>۱۲.۵ mg/روز</w:t>
      </w:r>
      <w:r>
        <w:rPr>
          <w:rFonts w:ascii="Vazirmatn" w:hAnsi="Vazirmatn"/>
        </w:rPr>
        <w:t xml:space="preserve">) — </w:t>
      </w:r>
      <w:r>
        <w:rPr>
          <w:rFonts w:ascii="Vazirmatn" w:hAnsi="Vazirmatn"/>
          <w:b/>
        </w:rPr>
        <w:t>نه تنها خونریزی بلکه جبران‌نشدگی (آسیت) را پیشگیری می‌کند</w:t>
      </w:r>
      <w:r>
        <w:rPr>
          <w:rFonts w:ascii="Vazirmatn" w:hAnsi="Vazirmatn"/>
        </w:rPr>
        <w:t xml:space="preserve"> (PREDESCI 2019)؛ یا </w:t>
      </w:r>
      <w:r>
        <w:rPr>
          <w:rFonts w:ascii="Vazirmatn" w:hAnsi="Vazirmatn"/>
          <w:b/>
        </w:rPr>
        <w:t>Propranolol</w:t>
      </w:r>
      <w:r>
        <w:rPr>
          <w:rFonts w:ascii="Vazirmatn" w:hAnsi="Vazirmatn"/>
        </w:rPr>
        <w:t xml:space="preserve"> (۲۰–۴۰ mg دو بار ← حد اکثر ۱۶۰ mg/روز در بدون آسیت، ۸۰ mg/روز با آسیت) ← </w:t>
      </w:r>
      <w:r>
        <w:rPr>
          <w:rFonts w:ascii="Vazirmatn" w:hAnsi="Vazirmatn"/>
          <w:b/>
        </w:rPr>
        <w:t>در صورت منع/عدم تحمل NSBB: EBL</w:t>
      </w:r>
      <w:r>
        <w:rPr>
          <w:rFonts w:ascii="Vazirmatn" w:hAnsi="Vazirmatn"/>
        </w:rPr>
        <w:t>.</w:t>
      </w:r>
    </w:p>
    <w:p>
      <w:pPr>
        <w:ind w:right="340"/>
        <w:bidi w:val="1"/>
      </w:pPr>
      <w:r>
        <w:rPr>
          <w:color w:val="136F73"/>
        </w:rPr>
        <w:t xml:space="preserve">● </w:t>
      </w:r>
      <w:r>
        <w:rPr>
          <w:rFonts w:ascii="Vazirmatn" w:hAnsi="Vazirmatn"/>
          <w:b/>
        </w:rPr>
        <w:t>مریض NSBB می‌گیرد</w:t>
      </w:r>
      <w:r>
        <w:rPr>
          <w:rFonts w:ascii="Vazirmatn" w:hAnsi="Vazirmatn"/>
        </w:rPr>
        <w:t xml:space="preserve"> ← </w:t>
      </w:r>
      <w:r>
        <w:rPr>
          <w:rFonts w:ascii="Vazirmatn" w:hAnsi="Vazirmatn"/>
          <w:b/>
        </w:rPr>
        <w:t>اندوسکوپی غربالگری لازم نیست</w:t>
      </w:r>
      <w:r>
        <w:rPr>
          <w:rFonts w:ascii="Vazirmatn" w:hAnsi="Vazirmatn"/>
        </w:rPr>
        <w:t xml:space="preserve"> (Baveno VII).</w:t>
      </w:r>
    </w:p>
    <w:p>
      <w:pPr>
        <w:ind w:right="340"/>
        <w:bidi w:val="1"/>
      </w:pPr>
      <w:r>
        <w:rPr>
          <w:color w:val="136F73"/>
        </w:rPr>
        <w:t xml:space="preserve">● </w:t>
      </w:r>
      <w:r>
        <w:rPr>
          <w:rFonts w:ascii="Vazirmatn" w:hAnsi="Vazirmatn"/>
          <w:b/>
        </w:rPr>
        <w:t>پیشگیری ثانوی:</w:t>
      </w:r>
      <w:r>
        <w:rPr>
          <w:rFonts w:ascii="Vazirmatn" w:hAnsi="Vazirmatn"/>
        </w:rPr>
        <w:t xml:space="preserve"> NSBB + EBL (فصل ۲۵).</w:t>
      </w:r>
    </w:p>
    <w:p>
      <w:pPr>
        <w:spacing w:before="160"/>
        <w:bidi w:val="1"/>
      </w:pPr>
      <w:r>
        <w:rPr>
          <w:rFonts w:ascii="Vazirmatn" w:hAnsi="Vazirmatn"/>
          <w:b/>
          <w:sz w:val="23"/>
        </w:rPr>
        <w:t>۷. دیگر</w:t>
      </w:r>
    </w:p>
    <w:p>
      <w:pPr>
        <w:ind w:right="340"/>
        <w:bidi w:val="1"/>
      </w:pPr>
      <w:r>
        <w:rPr>
          <w:color w:val="136F73"/>
        </w:rPr>
        <w:t xml:space="preserve">● </w:t>
      </w:r>
      <w:r>
        <w:rPr>
          <w:rFonts w:ascii="Vazirmatn" w:hAnsi="Vazirmatn"/>
          <w:b/>
        </w:rPr>
        <w:t>خارش (PBC/کولستاز):</w:t>
      </w:r>
      <w:r>
        <w:rPr>
          <w:rFonts w:ascii="Vazirmatn" w:hAnsi="Vazirmatn"/>
        </w:rPr>
        <w:t xml:space="preserve"> </w:t>
      </w:r>
      <w:r>
        <w:rPr>
          <w:rFonts w:ascii="Vazirmatn" w:hAnsi="Vazirmatn"/>
          <w:b/>
        </w:rPr>
        <w:t>Cholestyramine ۴ g فمی ۱–۴ بار در روز</w:t>
      </w:r>
      <w:r>
        <w:rPr>
          <w:rFonts w:ascii="Vazirmatn" w:hAnsi="Vazirmatn"/>
        </w:rPr>
        <w:t xml:space="preserve"> (۲–۴ ساعت جدا از دواهای دیگر) ← </w:t>
      </w:r>
      <w:r>
        <w:rPr>
          <w:rFonts w:ascii="Vazirmatn" w:hAnsi="Vazirmatn"/>
          <w:b/>
        </w:rPr>
        <w:t>Rifampicin ۱۵۰–۳۰۰ mg روزانه</w:t>
      </w:r>
      <w:r>
        <w:rPr>
          <w:rFonts w:ascii="Vazirmatn" w:hAnsi="Vazirmatn"/>
        </w:rPr>
        <w:t xml:space="preserve"> (⚠️ هپاتوتوکسیسیتی — LFT) ← Naltrexone ← Sertraline.</w:t>
      </w:r>
    </w:p>
    <w:p>
      <w:pPr>
        <w:ind w:right="340"/>
        <w:bidi w:val="1"/>
      </w:pPr>
      <w:r>
        <w:rPr>
          <w:color w:val="136F73"/>
        </w:rPr>
        <w:t xml:space="preserve">● </w:t>
      </w:r>
      <w:r>
        <w:rPr>
          <w:rFonts w:ascii="Vazirmatn" w:hAnsi="Vazirmatn"/>
          <w:b/>
        </w:rPr>
        <w:t>ترومبوز ورید پورتال (PVT) حاد/پیشرونده:</w:t>
      </w:r>
      <w:r>
        <w:rPr>
          <w:rFonts w:ascii="Vazirmatn" w:hAnsi="Vazirmatn"/>
        </w:rPr>
        <w:t xml:space="preserve"> </w:t>
      </w:r>
      <w:r>
        <w:rPr>
          <w:rFonts w:ascii="Vazirmatn" w:hAnsi="Vazirmatn"/>
          <w:b/>
        </w:rPr>
        <w:t>انتی‌کواگولیشن</w:t>
      </w:r>
      <w:r>
        <w:rPr>
          <w:rFonts w:ascii="Vazirmatn" w:hAnsi="Vazirmatn"/>
        </w:rPr>
        <w:t xml:space="preserve"> (LMWH یا VKA؛ DOAC در Child A/B منتخب) — مشورهٔ هپاتولوژی.</w:t>
      </w:r>
    </w:p>
    <w:p>
      <w:pPr>
        <w:ind w:right="340"/>
        <w:bidi w:val="1"/>
      </w:pPr>
      <w:r>
        <w:rPr>
          <w:color w:val="136F73"/>
        </w:rPr>
        <w:t xml:space="preserve">● </w:t>
      </w:r>
      <w:r>
        <w:rPr>
          <w:rFonts w:ascii="Vazirmatn" w:hAnsi="Vazirmatn"/>
          <w:b/>
        </w:rPr>
        <w:t>کرمپ عضلات:</w:t>
      </w:r>
      <w:r>
        <w:rPr>
          <w:rFonts w:ascii="Vazirmatn" w:hAnsi="Vazirmatn"/>
        </w:rPr>
        <w:t xml:space="preserve"> البومین، </w:t>
      </w:r>
      <w:r>
        <w:rPr>
          <w:rFonts w:ascii="Vazirmatn" w:hAnsi="Vazirmatn"/>
          <w:b/>
        </w:rPr>
        <w:t>Baclofen ۵–۱۰ mg</w:t>
      </w:r>
      <w:r>
        <w:rPr>
          <w:rFonts w:ascii="Vazirmatn" w:hAnsi="Vazirmatn"/>
        </w:rPr>
        <w:t xml:space="preserve"> سه بار در روز، اصلاح Mg و Zn.</w:t>
      </w:r>
    </w:p>
    <w:p>
      <w:pPr>
        <w:spacing w:before="200"/>
        <w:bidi w:val="1"/>
      </w:pPr>
      <w:r>
        <w:rPr>
          <w:rFonts w:ascii="Vazirmatn" w:hAnsi="Vazirmatn"/>
          <w:b/>
          <w:color w:val="136F73"/>
          <w:sz w:val="25"/>
        </w:rPr>
        <w:t>ج) Non-pharmacological Management</w:t>
      </w:r>
    </w:p>
    <w:p>
      <w:pPr>
        <w:ind w:right="340"/>
        <w:bidi w:val="1"/>
      </w:pPr>
      <w:r>
        <w:rPr>
          <w:color w:val="136F73"/>
        </w:rPr>
        <w:t xml:space="preserve">● </w:t>
      </w:r>
      <w:r>
        <w:rPr>
          <w:rFonts w:ascii="Vazirmatn" w:hAnsi="Vazirmatn"/>
          <w:b/>
        </w:rPr>
        <w:t>تغذیه (EASL 2019):</w:t>
      </w:r>
      <w:r>
        <w:rPr>
          <w:rFonts w:ascii="Vazirmatn" w:hAnsi="Vazirmatn"/>
        </w:rPr>
        <w:t xml:space="preserve"> </w:t>
      </w:r>
      <w:r>
        <w:rPr>
          <w:rFonts w:ascii="Vazirmatn" w:hAnsi="Vazirmatn"/>
          <w:b/>
        </w:rPr>
        <w:t>انرژی ۳۵ kcal/kg/روز</w:t>
      </w:r>
      <w:r>
        <w:rPr>
          <w:rFonts w:ascii="Vazirmatn" w:hAnsi="Vazirmatn"/>
        </w:rPr>
        <w:t xml:space="preserve"> و </w:t>
      </w:r>
      <w:r>
        <w:rPr>
          <w:rFonts w:ascii="Vazirmatn" w:hAnsi="Vazirmatn"/>
          <w:b/>
        </w:rPr>
        <w:t>پروتین ۱.۲–۱.۵ g/kg/روز</w:t>
      </w:r>
      <w:r>
        <w:rPr>
          <w:rFonts w:ascii="Vazirmatn" w:hAnsi="Vazirmatn"/>
        </w:rPr>
        <w:t xml:space="preserve"> — ⚠️ </w:t>
      </w:r>
      <w:r>
        <w:rPr>
          <w:rFonts w:ascii="Vazirmatn" w:hAnsi="Vazirmatn"/>
          <w:b/>
        </w:rPr>
        <w:t>محدودیت پروتین نه</w:t>
      </w:r>
      <w:r>
        <w:rPr>
          <w:rFonts w:ascii="Vazirmatn" w:hAnsi="Vazirmatn"/>
        </w:rPr>
        <w:t xml:space="preserve"> (حتی در انسفالوپاتی)؛ </w:t>
      </w:r>
      <w:r>
        <w:rPr>
          <w:rFonts w:ascii="Vazirmatn" w:hAnsi="Vazirmatn"/>
          <w:b/>
        </w:rPr>
        <w:t>غذای شب‌هنگام (Late evening snack)</w:t>
      </w:r>
      <w:r>
        <w:rPr>
          <w:rFonts w:ascii="Vazirmatn" w:hAnsi="Vazirmatn"/>
        </w:rPr>
        <w:t xml:space="preserve"> غنی از کاربوهایدریت ← کاهش Sarcopenia؛ </w:t>
      </w:r>
      <w:r>
        <w:rPr>
          <w:rFonts w:ascii="Vazirmatn" w:hAnsi="Vazirmatn"/>
          <w:b/>
        </w:rPr>
        <w:t>محدودیت سودیم</w:t>
      </w:r>
      <w:r>
        <w:rPr>
          <w:rFonts w:ascii="Vazirmatn" w:hAnsi="Vazirmatn"/>
        </w:rPr>
        <w:t xml:space="preserve"> (نه کمتر از ۲ g — خطر کاهش خوردن)؛ سنجش </w:t>
      </w:r>
      <w:r>
        <w:rPr>
          <w:rFonts w:ascii="Vazirmatn" w:hAnsi="Vazirmatn"/>
          <w:b/>
        </w:rPr>
        <w:t>Sarcopenia و Frailty</w:t>
      </w:r>
      <w:r>
        <w:rPr>
          <w:rFonts w:ascii="Vazirmatn" w:hAnsi="Vazirmatn"/>
        </w:rPr>
        <w:t>.</w:t>
      </w:r>
    </w:p>
    <w:p>
      <w:pPr>
        <w:ind w:right="340"/>
        <w:bidi w:val="1"/>
      </w:pPr>
      <w:r>
        <w:rPr>
          <w:color w:val="136F73"/>
        </w:rPr>
        <w:t xml:space="preserve">● </w:t>
      </w:r>
      <w:r>
        <w:rPr>
          <w:rFonts w:ascii="Vazirmatn" w:hAnsi="Vazirmatn"/>
          <w:b/>
        </w:rPr>
        <w:t>قطع الکول و سگرت</w:t>
      </w:r>
      <w:r>
        <w:rPr>
          <w:rFonts w:ascii="Vazirmatn" w:hAnsi="Vazirmatn"/>
        </w:rPr>
        <w:t xml:space="preserve">؛ </w:t>
      </w:r>
      <w:r>
        <w:rPr>
          <w:rFonts w:ascii="Vazirmatn" w:hAnsi="Vazirmatn"/>
          <w:b/>
        </w:rPr>
        <w:t>وزن سالم</w:t>
      </w:r>
      <w:r>
        <w:rPr>
          <w:rFonts w:ascii="Vazirmatn" w:hAnsi="Vazirmatn"/>
        </w:rPr>
        <w:t xml:space="preserve"> (MASLD)؛ </w:t>
      </w:r>
      <w:r>
        <w:rPr>
          <w:rFonts w:ascii="Vazirmatn" w:hAnsi="Vazirmatn"/>
          <w:b/>
        </w:rPr>
        <w:t>فعالیت فزیکی</w:t>
      </w:r>
      <w:r>
        <w:rPr>
          <w:rFonts w:ascii="Vazirmatn" w:hAnsi="Vazirmatn"/>
        </w:rPr>
        <w:t>.</w:t>
      </w:r>
    </w:p>
    <w:p>
      <w:pPr>
        <w:ind w:right="340"/>
        <w:bidi w:val="1"/>
      </w:pPr>
      <w:r>
        <w:rPr>
          <w:color w:val="136F73"/>
        </w:rPr>
        <w:t xml:space="preserve">● </w:t>
      </w:r>
      <w:r>
        <w:rPr>
          <w:rFonts w:ascii="Vazirmatn" w:hAnsi="Vazirmatn"/>
          <w:b/>
        </w:rPr>
        <w:t>واکسین‌ها:</w:t>
      </w:r>
      <w:r>
        <w:rPr>
          <w:rFonts w:ascii="Vazirmatn" w:hAnsi="Vazirmatn"/>
        </w:rPr>
        <w:t xml:space="preserve"> </w:t>
      </w:r>
      <w:r>
        <w:rPr>
          <w:rFonts w:ascii="Vazirmatn" w:hAnsi="Vazirmatn"/>
          <w:b/>
        </w:rPr>
        <w:t>هپاتیت A و B</w:t>
      </w:r>
      <w:r>
        <w:rPr>
          <w:rFonts w:ascii="Vazirmatn" w:hAnsi="Vazirmatn"/>
        </w:rPr>
        <w:t xml:space="preserve"> (اگر ایمن نیست)، </w:t>
      </w:r>
      <w:r>
        <w:rPr>
          <w:rFonts w:ascii="Vazirmatn" w:hAnsi="Vazirmatn"/>
          <w:b/>
        </w:rPr>
        <w:t>پنوموکوک</w:t>
      </w:r>
      <w:r>
        <w:rPr>
          <w:rFonts w:ascii="Vazirmatn" w:hAnsi="Vazirmatn"/>
        </w:rPr>
        <w:t xml:space="preserve">، </w:t>
      </w:r>
      <w:r>
        <w:rPr>
          <w:rFonts w:ascii="Vazirmatn" w:hAnsi="Vazirmatn"/>
          <w:b/>
        </w:rPr>
        <w:t>انفلوانزا</w:t>
      </w:r>
      <w:r>
        <w:rPr>
          <w:rFonts w:ascii="Vazirmatn" w:hAnsi="Vazirmatn"/>
        </w:rPr>
        <w:t>، COVID-19، زوستر.</w:t>
      </w:r>
    </w:p>
    <w:p>
      <w:pPr>
        <w:ind w:right="340"/>
        <w:bidi w:val="1"/>
      </w:pPr>
      <w:r>
        <w:rPr>
          <w:color w:val="136F73"/>
        </w:rPr>
        <w:t xml:space="preserve">● </w:t>
      </w:r>
      <w:r>
        <w:rPr>
          <w:rFonts w:ascii="Vazirmatn" w:hAnsi="Vazirmatn"/>
          <w:b/>
        </w:rPr>
        <w:t>دواها:</w:t>
      </w:r>
      <w:r>
        <w:rPr>
          <w:rFonts w:ascii="Vazirmatn" w:hAnsi="Vazirmatn"/>
        </w:rPr>
        <w:t xml:space="preserve"> ⚠️ </w:t>
      </w:r>
      <w:r>
        <w:rPr>
          <w:rFonts w:ascii="Vazirmatn" w:hAnsi="Vazirmatn"/>
          <w:b/>
        </w:rPr>
        <w:t>NSAID نه</w:t>
      </w:r>
      <w:r>
        <w:rPr>
          <w:rFonts w:ascii="Vazirmatn" w:hAnsi="Vazirmatn"/>
        </w:rPr>
        <w:t xml:space="preserve">؛ </w:t>
      </w:r>
      <w:r>
        <w:rPr>
          <w:rFonts w:ascii="Vazirmatn" w:hAnsi="Vazirmatn"/>
          <w:b/>
        </w:rPr>
        <w:t>Paracetamol تا ۲–۳ g/روز ایمن است</w:t>
      </w:r>
      <w:r>
        <w:rPr>
          <w:rFonts w:ascii="Vazirmatn" w:hAnsi="Vazirmatn"/>
        </w:rPr>
        <w:t xml:space="preserve"> (مسکن انتخابی)؛ ⚠️ </w:t>
      </w:r>
      <w:r>
        <w:rPr>
          <w:rFonts w:ascii="Vazirmatn" w:hAnsi="Vazirmatn"/>
          <w:b/>
        </w:rPr>
        <w:t>Benzodiazepines و Opioidها</w:t>
      </w:r>
      <w:r>
        <w:rPr>
          <w:rFonts w:ascii="Vazirmatn" w:hAnsi="Vazirmatn"/>
        </w:rPr>
        <w:t xml:space="preserve"> با احتیاط (انسفالوپاتی)؛ ⚠️ </w:t>
      </w:r>
      <w:r>
        <w:rPr>
          <w:rFonts w:ascii="Vazirmatn" w:hAnsi="Vazirmatn"/>
          <w:b/>
        </w:rPr>
        <w:t>Aminoglycosides نه</w:t>
      </w:r>
      <w:r>
        <w:rPr>
          <w:rFonts w:ascii="Vazirmatn" w:hAnsi="Vazirmatn"/>
        </w:rPr>
        <w:t xml:space="preserve">؛ </w:t>
      </w:r>
      <w:r>
        <w:rPr>
          <w:rFonts w:ascii="Vazirmatn" w:hAnsi="Vazirmatn"/>
          <w:b/>
        </w:rPr>
        <w:t>گیاهان دوایی</w:t>
      </w:r>
      <w:r>
        <w:rPr>
          <w:rFonts w:ascii="Vazirmatn" w:hAnsi="Vazirmatn"/>
        </w:rPr>
        <w:t xml:space="preserve"> نه؛ </w:t>
      </w:r>
      <w:r>
        <w:rPr>
          <w:rFonts w:ascii="Vazirmatn" w:hAnsi="Vazirmatn"/>
          <w:b/>
        </w:rPr>
        <w:t>تنظیم دوز</w:t>
      </w:r>
      <w:r>
        <w:rPr>
          <w:rFonts w:ascii="Vazirmatn" w:hAnsi="Vazirmatn"/>
        </w:rPr>
        <w:t xml:space="preserve"> در عدم کفایهٔ کبد.</w:t>
      </w:r>
    </w:p>
    <w:p>
      <w:pPr>
        <w:spacing w:before="200"/>
        <w:bidi w:val="1"/>
      </w:pPr>
      <w:r>
        <w:rPr>
          <w:rFonts w:ascii="Vazirmatn" w:hAnsi="Vazirmatn"/>
          <w:b/>
          <w:color w:val="136F73"/>
          <w:sz w:val="25"/>
        </w:rPr>
        <w:t>د) Surgical / Procedural Management</w:t>
      </w:r>
    </w:p>
    <w:p>
      <w:pPr>
        <w:ind w:right="340"/>
        <w:bidi w:val="1"/>
      </w:pPr>
      <w:r>
        <w:rPr>
          <w:color w:val="136F73"/>
        </w:rPr>
        <w:t xml:space="preserve">● </w:t>
      </w:r>
      <w:r>
        <w:rPr>
          <w:rFonts w:ascii="Vazirmatn" w:hAnsi="Vazirmatn"/>
          <w:b/>
        </w:rPr>
        <w:t>TIPS:</w:t>
      </w:r>
      <w:r>
        <w:rPr>
          <w:rFonts w:ascii="Vazirmatn" w:hAnsi="Vazirmatn"/>
        </w:rPr>
        <w:t xml:space="preserve"> آسیت مقاوم، خونریزی واریسی (Pre-emptive یا Rescue)، Hepatic hydrothorax، و PVT منتخب؛ ⚠️ اختلاطات: </w:t>
      </w:r>
      <w:r>
        <w:rPr>
          <w:rFonts w:ascii="Vazirmatn" w:hAnsi="Vazirmatn"/>
          <w:b/>
        </w:rPr>
        <w:t>انسفالوپاتی</w:t>
      </w:r>
      <w:r>
        <w:rPr>
          <w:rFonts w:ascii="Vazirmatn" w:hAnsi="Vazirmatn"/>
        </w:rPr>
        <w:t xml:space="preserve"> (۲۰–۳۰ فیصد)، عدم کفایهٔ قلب، عدم کفایهٔ کبد.</w:t>
      </w:r>
    </w:p>
    <w:p>
      <w:pPr>
        <w:ind w:right="340"/>
        <w:bidi w:val="1"/>
      </w:pPr>
      <w:r>
        <w:rPr>
          <w:color w:val="136F73"/>
        </w:rPr>
        <w:t xml:space="preserve">● </w:t>
      </w:r>
      <w:r>
        <w:rPr>
          <w:rFonts w:ascii="Vazirmatn" w:hAnsi="Vazirmatn"/>
          <w:b/>
        </w:rPr>
        <w:t>پیوند کبد:</w:t>
      </w:r>
      <w:r>
        <w:rPr>
          <w:rFonts w:ascii="Vazirmatn" w:hAnsi="Vazirmatn"/>
        </w:rPr>
        <w:t xml:space="preserve"> </w:t>
      </w:r>
      <w:r>
        <w:rPr>
          <w:rFonts w:ascii="Vazirmatn" w:hAnsi="Vazirmatn"/>
          <w:b/>
        </w:rPr>
        <w:t>MELD ≥ ۱۵</w:t>
      </w:r>
      <w:r>
        <w:rPr>
          <w:rFonts w:ascii="Vazirmatn" w:hAnsi="Vazirmatn"/>
        </w:rPr>
        <w:t xml:space="preserve"> یا </w:t>
      </w:r>
      <w:r>
        <w:rPr>
          <w:rFonts w:ascii="Vazirmatn" w:hAnsi="Vazirmatn"/>
          <w:b/>
        </w:rPr>
        <w:t>جبران‌نشدگی</w:t>
      </w:r>
      <w:r>
        <w:rPr>
          <w:rFonts w:ascii="Vazirmatn" w:hAnsi="Vazirmatn"/>
        </w:rPr>
        <w:t xml:space="preserve"> (اولین آسیت، خونریزی واریسی، انسفالوپاتی، HRS)، </w:t>
      </w:r>
      <w:r>
        <w:rPr>
          <w:rFonts w:ascii="Vazirmatn" w:hAnsi="Vazirmatn"/>
          <w:b/>
        </w:rPr>
        <w:t>HCC در معیارهای Milan</w:t>
      </w:r>
      <w:r>
        <w:rPr>
          <w:rFonts w:ascii="Vazirmatn" w:hAnsi="Vazirmatn"/>
        </w:rPr>
        <w:t xml:space="preserve"> (یک تومور ≤ ۵ cm یا حد اکثر ۳ تومور ≤ ۳ cm، بدون تهاجم عروقی)، و </w:t>
      </w:r>
      <w:r>
        <w:rPr>
          <w:rFonts w:ascii="Vazirmatn" w:hAnsi="Vazirmatn"/>
          <w:b/>
        </w:rPr>
        <w:t>Hepatopulmonary syndrome</w:t>
      </w:r>
      <w:r>
        <w:rPr>
          <w:rFonts w:ascii="Vazirmatn" w:hAnsi="Vazirmatn"/>
        </w:rPr>
        <w:t xml:space="preserve"> شدید؛ بقای ۵ ساله حدود </w:t>
      </w:r>
      <w:r>
        <w:rPr>
          <w:rFonts w:ascii="Vazirmatn" w:hAnsi="Vazirmatn"/>
          <w:b/>
        </w:rPr>
        <w:t>۷۵–۸۰ فیصد</w:t>
      </w:r>
      <w:r>
        <w:rPr>
          <w:rFonts w:ascii="Vazirmatn" w:hAnsi="Vazirmatn"/>
        </w:rPr>
        <w:t xml:space="preserve"> — ⚠️ در افغانستان در دسترس نیست ← </w:t>
      </w:r>
      <w:r>
        <w:rPr>
          <w:rFonts w:ascii="Vazirmatn" w:hAnsi="Vazirmatn"/>
          <w:b/>
        </w:rPr>
        <w:t>ارجاع زود به خارج</w:t>
      </w:r>
      <w:r>
        <w:rPr>
          <w:rFonts w:ascii="Vazirmatn" w:hAnsi="Vazirmatn"/>
        </w:rPr>
        <w:t xml:space="preserve"> (هند، پاکستان، ترکیه، ایران).</w:t>
      </w:r>
    </w:p>
    <w:p>
      <w:pPr>
        <w:ind w:right="340"/>
        <w:bidi w:val="1"/>
      </w:pPr>
      <w:r>
        <w:rPr>
          <w:color w:val="136F73"/>
        </w:rPr>
        <w:t xml:space="preserve">● </w:t>
      </w:r>
      <w:r>
        <w:rPr>
          <w:rFonts w:ascii="Vazirmatn" w:hAnsi="Vazirmatn"/>
        </w:rPr>
        <w:t xml:space="preserve">⚠️ </w:t>
      </w:r>
      <w:r>
        <w:rPr>
          <w:rFonts w:ascii="Vazirmatn" w:hAnsi="Vazirmatn"/>
          <w:b/>
        </w:rPr>
        <w:t>جراحی‌های انتخابی در سیروز Child C خطر مرگ بسیار بلند دارند</w:t>
      </w:r>
      <w:r>
        <w:rPr>
          <w:rFonts w:ascii="Vazirmatn" w:hAnsi="Vazirmatn"/>
        </w:rPr>
        <w:t xml:space="preserve"> (MELD/Mayo risk score) — به تعویق انداز.</w:t>
      </w:r>
    </w:p>
    <w:p>
      <w:pPr>
        <w:spacing w:before="280"/>
        <w:bidi w:val="1"/>
      </w:pPr>
      <w:r>
        <w:rPr>
          <w:rFonts w:ascii="Vazirmatn" w:hAnsi="Vazirmatn"/>
          <w:b/>
          <w:color w:val="0F2744"/>
          <w:sz w:val="29"/>
        </w:rPr>
        <w:t>🔹 ۱۱. Complications (اختلاطات)</w:t>
      </w:r>
    </w:p>
    <w:tbl>
      <w:tblPr>
        <w:tblStyle w:val="TableGrid"/>
        <w:tblW w:type="auto" w:w="0"/>
        <w:tblLook w:firstColumn="1" w:firstRow="1" w:lastColumn="0" w:lastRow="0" w:noHBand="0" w:noVBand="1" w:val="04A0"/>
      </w:tblPr>
      <w:tblGrid>
        <w:gridCol w:w="5156"/>
        <w:gridCol w:w="5156"/>
      </w:tblGrid>
      <w:tr>
        <w:tc>
          <w:tcPr>
            <w:tcW w:type="dxa" w:w="5156"/>
            <w:shd w:val="clear" w:fill="136f73"/>
          </w:tcPr>
          <w:p>
            <w:pPr>
              <w:bidi w:val="1"/>
            </w:pPr>
            <w:r/>
            <w:r>
              <w:rPr>
                <w:b/>
                <w:color w:val="FFFFFF"/>
                <w:sz w:val="19"/>
              </w:rPr>
              <w:t>اختلاط</w:t>
            </w:r>
          </w:p>
        </w:tc>
        <w:tc>
          <w:tcPr>
            <w:tcW w:type="dxa" w:w="5156"/>
            <w:shd w:val="clear" w:fill="136f73"/>
          </w:tcPr>
          <w:p>
            <w:pPr>
              <w:bidi w:val="1"/>
            </w:pPr>
            <w:r/>
            <w:r>
              <w:rPr>
                <w:b/>
                <w:color w:val="FFFFFF"/>
                <w:sz w:val="19"/>
              </w:rPr>
              <w:t>فصل/بخش</w:t>
            </w:r>
          </w:p>
        </w:tc>
      </w:tr>
      <w:tr>
        <w:tc>
          <w:tcPr>
            <w:tcW w:type="dxa" w:w="5156"/>
          </w:tcPr>
          <w:p>
            <w:pPr>
              <w:bidi w:val="1"/>
            </w:pPr>
            <w:r>
              <w:rPr>
                <w:sz w:val="18"/>
              </w:rPr>
            </w:r>
            <w:r>
              <w:rPr>
                <w:rFonts w:ascii="Vazirmatn" w:hAnsi="Vazirmatn"/>
                <w:b/>
                <w:sz w:val="18"/>
              </w:rPr>
              <w:t>آسیت و آسیت مقاوم</w:t>
            </w:r>
          </w:p>
        </w:tc>
        <w:tc>
          <w:tcPr>
            <w:tcW w:type="dxa" w:w="5156"/>
          </w:tcPr>
          <w:p>
            <w:pPr>
              <w:bidi w:val="1"/>
            </w:pPr>
            <w:r>
              <w:rPr>
                <w:sz w:val="18"/>
              </w:rPr>
            </w:r>
            <w:r>
              <w:rPr>
                <w:rFonts w:ascii="Vazirmatn" w:hAnsi="Vazirmatn"/>
                <w:sz w:val="18"/>
              </w:rPr>
              <w:t>بالا</w:t>
            </w:r>
          </w:p>
        </w:tc>
      </w:tr>
      <w:tr>
        <w:tc>
          <w:tcPr>
            <w:tcW w:type="dxa" w:w="5156"/>
          </w:tcPr>
          <w:p>
            <w:pPr>
              <w:bidi w:val="1"/>
            </w:pPr>
            <w:r>
              <w:rPr>
                <w:sz w:val="18"/>
              </w:rPr>
            </w:r>
            <w:r>
              <w:rPr>
                <w:rFonts w:ascii="Vazirmatn" w:hAnsi="Vazirmatn"/>
                <w:b/>
                <w:sz w:val="18"/>
              </w:rPr>
              <w:t>SBP</w:t>
            </w:r>
          </w:p>
        </w:tc>
        <w:tc>
          <w:tcPr>
            <w:tcW w:type="dxa" w:w="5156"/>
          </w:tcPr>
          <w:p>
            <w:pPr>
              <w:bidi w:val="1"/>
            </w:pPr>
            <w:r>
              <w:rPr>
                <w:sz w:val="18"/>
              </w:rPr>
            </w:r>
            <w:r>
              <w:rPr>
                <w:rFonts w:ascii="Vazirmatn" w:hAnsi="Vazirmatn"/>
                <w:sz w:val="18"/>
              </w:rPr>
              <w:t>بالا</w:t>
            </w:r>
          </w:p>
        </w:tc>
      </w:tr>
      <w:tr>
        <w:tc>
          <w:tcPr>
            <w:tcW w:type="dxa" w:w="5156"/>
          </w:tcPr>
          <w:p>
            <w:pPr>
              <w:bidi w:val="1"/>
            </w:pPr>
            <w:r>
              <w:rPr>
                <w:sz w:val="18"/>
              </w:rPr>
            </w:r>
            <w:r>
              <w:rPr>
                <w:rFonts w:ascii="Vazirmatn" w:hAnsi="Vazirmatn"/>
                <w:b/>
                <w:sz w:val="18"/>
              </w:rPr>
              <w:t>HRS-AKI</w:t>
            </w:r>
          </w:p>
        </w:tc>
        <w:tc>
          <w:tcPr>
            <w:tcW w:type="dxa" w:w="5156"/>
          </w:tcPr>
          <w:p>
            <w:pPr>
              <w:bidi w:val="1"/>
            </w:pPr>
            <w:r>
              <w:rPr>
                <w:sz w:val="18"/>
              </w:rPr>
            </w:r>
            <w:r>
              <w:rPr>
                <w:rFonts w:ascii="Vazirmatn" w:hAnsi="Vazirmatn"/>
                <w:sz w:val="18"/>
              </w:rPr>
              <w:t>بالا</w:t>
            </w:r>
          </w:p>
        </w:tc>
      </w:tr>
      <w:tr>
        <w:tc>
          <w:tcPr>
            <w:tcW w:type="dxa" w:w="5156"/>
          </w:tcPr>
          <w:p>
            <w:pPr>
              <w:bidi w:val="1"/>
            </w:pPr>
            <w:r>
              <w:rPr>
                <w:sz w:val="18"/>
              </w:rPr>
            </w:r>
            <w:r>
              <w:rPr>
                <w:rFonts w:ascii="Vazirmatn" w:hAnsi="Vazirmatn"/>
                <w:b/>
                <w:sz w:val="18"/>
              </w:rPr>
              <w:t>انسفالوپاتی کبدی</w:t>
            </w:r>
          </w:p>
        </w:tc>
        <w:tc>
          <w:tcPr>
            <w:tcW w:type="dxa" w:w="5156"/>
          </w:tcPr>
          <w:p>
            <w:pPr>
              <w:bidi w:val="1"/>
            </w:pPr>
            <w:r>
              <w:rPr>
                <w:sz w:val="18"/>
              </w:rPr>
            </w:r>
            <w:r>
              <w:rPr>
                <w:rFonts w:ascii="Vazirmatn" w:hAnsi="Vazirmatn"/>
                <w:sz w:val="18"/>
              </w:rPr>
              <w:t>فصل ۳۱</w:t>
            </w:r>
          </w:p>
        </w:tc>
      </w:tr>
      <w:tr>
        <w:tc>
          <w:tcPr>
            <w:tcW w:type="dxa" w:w="5156"/>
          </w:tcPr>
          <w:p>
            <w:pPr>
              <w:bidi w:val="1"/>
            </w:pPr>
            <w:r>
              <w:rPr>
                <w:sz w:val="18"/>
              </w:rPr>
            </w:r>
            <w:r>
              <w:rPr>
                <w:rFonts w:ascii="Vazirmatn" w:hAnsi="Vazirmatn"/>
                <w:b/>
                <w:sz w:val="18"/>
              </w:rPr>
              <w:t>هایپوناترمی</w:t>
            </w:r>
          </w:p>
        </w:tc>
        <w:tc>
          <w:tcPr>
            <w:tcW w:type="dxa" w:w="5156"/>
          </w:tcPr>
          <w:p>
            <w:pPr>
              <w:bidi w:val="1"/>
            </w:pPr>
            <w:r>
              <w:rPr>
                <w:sz w:val="18"/>
              </w:rPr>
            </w:r>
            <w:r>
              <w:rPr>
                <w:rFonts w:ascii="Vazirmatn" w:hAnsi="Vazirmatn"/>
                <w:sz w:val="18"/>
              </w:rPr>
              <w:t>بالا</w:t>
            </w:r>
          </w:p>
        </w:tc>
      </w:tr>
      <w:tr>
        <w:tc>
          <w:tcPr>
            <w:tcW w:type="dxa" w:w="5156"/>
          </w:tcPr>
          <w:p>
            <w:pPr>
              <w:bidi w:val="1"/>
            </w:pPr>
            <w:r>
              <w:rPr>
                <w:sz w:val="18"/>
              </w:rPr>
            </w:r>
            <w:r>
              <w:rPr>
                <w:rFonts w:ascii="Vazirmatn" w:hAnsi="Vazirmatn"/>
                <w:b/>
                <w:sz w:val="18"/>
              </w:rPr>
              <w:t>HCC</w:t>
            </w:r>
          </w:p>
        </w:tc>
        <w:tc>
          <w:tcPr>
            <w:tcW w:type="dxa" w:w="5156"/>
          </w:tcPr>
          <w:p>
            <w:pPr>
              <w:bidi w:val="1"/>
            </w:pPr>
            <w:r>
              <w:rPr>
                <w:sz w:val="18"/>
              </w:rPr>
            </w:r>
            <w:r>
              <w:rPr>
                <w:rFonts w:ascii="Vazirmatn" w:hAnsi="Vazirmatn"/>
                <w:sz w:val="18"/>
              </w:rPr>
              <w:t xml:space="preserve">خطر </w:t>
            </w:r>
            <w:r>
              <w:rPr>
                <w:rFonts w:ascii="Vazirmatn" w:hAnsi="Vazirmatn"/>
                <w:b/>
                <w:sz w:val="18"/>
              </w:rPr>
              <w:t>۱–۴ فیصد در سال</w:t>
            </w:r>
            <w:r>
              <w:rPr>
                <w:rFonts w:ascii="Vazirmatn" w:hAnsi="Vazirmatn"/>
                <w:sz w:val="18"/>
              </w:rPr>
              <w:t xml:space="preserve"> (بیشتر در HBV، HCV) — </w:t>
            </w:r>
            <w:r>
              <w:rPr>
                <w:rFonts w:ascii="Vazirmatn" w:hAnsi="Vazirmatn"/>
                <w:b/>
                <w:sz w:val="18"/>
              </w:rPr>
              <w:t>سونوگرافی ± AFP هر ۶ ماه</w:t>
            </w:r>
          </w:p>
        </w:tc>
      </w:tr>
      <w:tr>
        <w:tc>
          <w:tcPr>
            <w:tcW w:type="dxa" w:w="5156"/>
          </w:tcPr>
          <w:p>
            <w:pPr>
              <w:bidi w:val="1"/>
            </w:pPr>
            <w:r>
              <w:rPr>
                <w:sz w:val="18"/>
              </w:rPr>
            </w:r>
            <w:r>
              <w:rPr>
                <w:rFonts w:ascii="Vazirmatn" w:hAnsi="Vazirmatn"/>
                <w:b/>
                <w:sz w:val="18"/>
              </w:rPr>
              <w:t>Hepatic hydrothorax</w:t>
            </w:r>
          </w:p>
        </w:tc>
        <w:tc>
          <w:tcPr>
            <w:tcW w:type="dxa" w:w="5156"/>
          </w:tcPr>
          <w:p>
            <w:pPr>
              <w:bidi w:val="1"/>
            </w:pPr>
            <w:r>
              <w:rPr>
                <w:sz w:val="18"/>
              </w:rPr>
            </w:r>
            <w:r>
              <w:rPr>
                <w:rFonts w:ascii="Vazirmatn" w:hAnsi="Vazirmatn"/>
                <w:sz w:val="18"/>
              </w:rPr>
              <w:t>فصل ۲۰</w:t>
            </w:r>
          </w:p>
        </w:tc>
      </w:tr>
      <w:tr>
        <w:tc>
          <w:tcPr>
            <w:tcW w:type="dxa" w:w="5156"/>
          </w:tcPr>
          <w:p>
            <w:pPr>
              <w:bidi w:val="1"/>
            </w:pPr>
            <w:r>
              <w:rPr>
                <w:sz w:val="18"/>
              </w:rPr>
            </w:r>
            <w:r>
              <w:rPr>
                <w:rFonts w:ascii="Vazirmatn" w:hAnsi="Vazirmatn"/>
                <w:b/>
                <w:sz w:val="18"/>
              </w:rPr>
              <w:t>Hepatopulmonary syndrome (HPS)</w:t>
            </w:r>
          </w:p>
        </w:tc>
        <w:tc>
          <w:tcPr>
            <w:tcW w:type="dxa" w:w="5156"/>
          </w:tcPr>
          <w:p>
            <w:pPr>
              <w:bidi w:val="1"/>
            </w:pPr>
            <w:r>
              <w:rPr>
                <w:sz w:val="18"/>
              </w:rPr>
            </w:r>
            <w:r>
              <w:rPr>
                <w:rFonts w:ascii="Vazirmatn" w:hAnsi="Vazirmatn"/>
                <w:sz w:val="18"/>
              </w:rPr>
              <w:t xml:space="preserve">اتساع عروق ریه ← هایپوکسمی، </w:t>
            </w:r>
            <w:r>
              <w:rPr>
                <w:rFonts w:ascii="Vazirmatn" w:hAnsi="Vazirmatn"/>
                <w:b/>
                <w:sz w:val="18"/>
              </w:rPr>
              <w:t>Platypnoea-Orthodeoxia</w:t>
            </w:r>
            <w:r>
              <w:rPr>
                <w:rFonts w:ascii="Vazirmatn" w:hAnsi="Vazirmatn"/>
                <w:sz w:val="18"/>
              </w:rPr>
              <w:t xml:space="preserve"> — ایکو با Bubble؛ پیوند</w:t>
            </w:r>
          </w:p>
        </w:tc>
      </w:tr>
      <w:tr>
        <w:tc>
          <w:tcPr>
            <w:tcW w:type="dxa" w:w="5156"/>
          </w:tcPr>
          <w:p>
            <w:pPr>
              <w:bidi w:val="1"/>
            </w:pPr>
            <w:r>
              <w:rPr>
                <w:sz w:val="18"/>
              </w:rPr>
            </w:r>
            <w:r>
              <w:rPr>
                <w:rFonts w:ascii="Vazirmatn" w:hAnsi="Vazirmatn"/>
                <w:b/>
                <w:sz w:val="18"/>
              </w:rPr>
              <w:t>Portopulmonary hypertension (PoPH)</w:t>
            </w:r>
          </w:p>
        </w:tc>
        <w:tc>
          <w:tcPr>
            <w:tcW w:type="dxa" w:w="5156"/>
          </w:tcPr>
          <w:p>
            <w:pPr>
              <w:bidi w:val="1"/>
            </w:pPr>
            <w:r>
              <w:rPr>
                <w:sz w:val="18"/>
              </w:rPr>
            </w:r>
            <w:r>
              <w:rPr>
                <w:rFonts w:ascii="Vazirmatn" w:hAnsi="Vazirmatn"/>
                <w:sz w:val="18"/>
              </w:rPr>
              <w:t>هایپرتنشن ریوی — ایکو؛ ⚠️ TIPS را منع می‌کند</w:t>
            </w:r>
          </w:p>
        </w:tc>
      </w:tr>
      <w:tr>
        <w:tc>
          <w:tcPr>
            <w:tcW w:type="dxa" w:w="5156"/>
          </w:tcPr>
          <w:p>
            <w:pPr>
              <w:bidi w:val="1"/>
            </w:pPr>
            <w:r>
              <w:rPr>
                <w:sz w:val="18"/>
              </w:rPr>
            </w:r>
            <w:r>
              <w:rPr>
                <w:rFonts w:ascii="Vazirmatn" w:hAnsi="Vazirmatn"/>
                <w:b/>
                <w:sz w:val="18"/>
              </w:rPr>
              <w:t>Cirrhotic cardiomyopathy</w:t>
            </w:r>
          </w:p>
        </w:tc>
        <w:tc>
          <w:tcPr>
            <w:tcW w:type="dxa" w:w="5156"/>
          </w:tcPr>
          <w:p>
            <w:pPr>
              <w:bidi w:val="1"/>
            </w:pPr>
            <w:r>
              <w:rPr>
                <w:sz w:val="18"/>
              </w:rPr>
            </w:r>
            <w:r>
              <w:rPr>
                <w:rFonts w:ascii="Vazirmatn" w:hAnsi="Vazirmatn"/>
                <w:sz w:val="18"/>
              </w:rPr>
              <w:t>عدم کفایهٔ قلب با استرس (TIPS، انتان)</w:t>
            </w:r>
          </w:p>
        </w:tc>
      </w:tr>
      <w:tr>
        <w:tc>
          <w:tcPr>
            <w:tcW w:type="dxa" w:w="5156"/>
          </w:tcPr>
          <w:p>
            <w:pPr>
              <w:bidi w:val="1"/>
            </w:pPr>
            <w:r>
              <w:rPr>
                <w:sz w:val="18"/>
              </w:rPr>
            </w:r>
            <w:r>
              <w:rPr>
                <w:rFonts w:ascii="Vazirmatn" w:hAnsi="Vazirmatn"/>
                <w:b/>
                <w:sz w:val="18"/>
              </w:rPr>
              <w:t>PVT</w:t>
            </w:r>
          </w:p>
        </w:tc>
        <w:tc>
          <w:tcPr>
            <w:tcW w:type="dxa" w:w="5156"/>
          </w:tcPr>
          <w:p>
            <w:pPr>
              <w:bidi w:val="1"/>
            </w:pPr>
            <w:r>
              <w:rPr>
                <w:sz w:val="18"/>
              </w:rPr>
            </w:r>
            <w:r>
              <w:rPr>
                <w:rFonts w:ascii="Vazirmatn" w:hAnsi="Vazirmatn"/>
                <w:sz w:val="18"/>
              </w:rPr>
              <w:t>بالا</w:t>
            </w:r>
          </w:p>
        </w:tc>
      </w:tr>
      <w:tr>
        <w:tc>
          <w:tcPr>
            <w:tcW w:type="dxa" w:w="5156"/>
          </w:tcPr>
          <w:p>
            <w:pPr>
              <w:bidi w:val="1"/>
            </w:pPr>
            <w:r>
              <w:rPr>
                <w:sz w:val="18"/>
              </w:rPr>
            </w:r>
            <w:r>
              <w:rPr>
                <w:rFonts w:ascii="Vazirmatn" w:hAnsi="Vazirmatn"/>
                <w:b/>
                <w:sz w:val="18"/>
              </w:rPr>
              <w:t>Sarcopenia، استیوپوروز، انتانات، دیابت کبدی</w:t>
            </w:r>
          </w:p>
        </w:tc>
        <w:tc>
          <w:tcPr>
            <w:tcW w:type="dxa" w:w="5156"/>
          </w:tcPr>
          <w:p>
            <w:pPr>
              <w:bidi w:val="1"/>
            </w:pPr>
            <w:r>
              <w:rPr>
                <w:sz w:val="18"/>
              </w:rPr>
            </w:r>
            <w:r>
              <w:rPr>
                <w:rFonts w:ascii="Vazirmatn" w:hAnsi="Vazirmatn"/>
                <w:sz w:val="18"/>
              </w:rPr>
              <w:t>—</w:t>
            </w:r>
          </w:p>
        </w:tc>
      </w:tr>
      <w:tr>
        <w:tc>
          <w:tcPr>
            <w:tcW w:type="dxa" w:w="5156"/>
          </w:tcPr>
          <w:p>
            <w:pPr>
              <w:bidi w:val="1"/>
            </w:pPr>
            <w:r>
              <w:rPr>
                <w:sz w:val="18"/>
              </w:rPr>
            </w:r>
            <w:r>
              <w:rPr>
                <w:rFonts w:ascii="Vazirmatn" w:hAnsi="Vazirmatn"/>
                <w:b/>
                <w:sz w:val="18"/>
              </w:rPr>
              <w:t>ACLF</w:t>
            </w:r>
          </w:p>
        </w:tc>
        <w:tc>
          <w:tcPr>
            <w:tcW w:type="dxa" w:w="5156"/>
          </w:tcPr>
          <w:p>
            <w:pPr>
              <w:bidi w:val="1"/>
            </w:pPr>
            <w:r>
              <w:rPr>
                <w:sz w:val="18"/>
              </w:rPr>
            </w:r>
            <w:r>
              <w:rPr>
                <w:rFonts w:ascii="Vazirmatn" w:hAnsi="Vazirmatn"/>
                <w:sz w:val="18"/>
              </w:rPr>
              <w:t>مرگ‌ومیر ۲۸ روزه تا ۳۰–۸۰ فیصد (مطابق Grade)</w:t>
            </w:r>
          </w:p>
        </w:tc>
      </w:tr>
    </w:tbl>
    <w:p>
      <w:pPr>
        <w:spacing w:before="280"/>
        <w:bidi w:val="1"/>
      </w:pPr>
      <w:r>
        <w:rPr>
          <w:rFonts w:ascii="Vazirmatn" w:hAnsi="Vazirmatn"/>
          <w:b/>
          <w:color w:val="0F2744"/>
          <w:sz w:val="29"/>
        </w:rPr>
        <w:t>🔹 ۱۲. Prognosis &amp; Follow-up (پروگنوز و پیگیری)</w:t>
      </w:r>
    </w:p>
    <w:p>
      <w:pPr>
        <w:ind w:right="340"/>
        <w:bidi w:val="1"/>
      </w:pPr>
      <w:r>
        <w:rPr>
          <w:color w:val="136F73"/>
        </w:rPr>
        <w:t xml:space="preserve">● </w:t>
      </w:r>
      <w:r>
        <w:rPr>
          <w:rFonts w:ascii="Vazirmatn" w:hAnsi="Vazirmatn"/>
          <w:b/>
        </w:rPr>
        <w:t>جبران‌شده:</w:t>
      </w:r>
      <w:r>
        <w:rPr>
          <w:rFonts w:ascii="Vazirmatn" w:hAnsi="Vazirmatn"/>
        </w:rPr>
        <w:t xml:space="preserve"> بقای متوسط </w:t>
      </w:r>
      <w:r>
        <w:rPr>
          <w:rFonts w:ascii="Vazirmatn" w:hAnsi="Vazirmatn"/>
          <w:b/>
        </w:rPr>
        <w:t>بیش از ۱۲ سال</w:t>
      </w:r>
      <w:r>
        <w:rPr>
          <w:rFonts w:ascii="Vazirmatn" w:hAnsi="Vazirmatn"/>
        </w:rPr>
        <w:t xml:space="preserve">؛ خطر جبران‌نشدگی حدود </w:t>
      </w:r>
      <w:r>
        <w:rPr>
          <w:rFonts w:ascii="Vazirmatn" w:hAnsi="Vazirmatn"/>
          <w:b/>
        </w:rPr>
        <w:t>۵–۷ فیصد در سال</w:t>
      </w:r>
      <w:r>
        <w:rPr>
          <w:rFonts w:ascii="Vazirmatn" w:hAnsi="Vazirmatn"/>
        </w:rPr>
        <w:t>.</w:t>
      </w:r>
    </w:p>
    <w:p>
      <w:pPr>
        <w:ind w:right="340"/>
        <w:bidi w:val="1"/>
      </w:pPr>
      <w:r>
        <w:rPr>
          <w:color w:val="136F73"/>
        </w:rPr>
        <w:t xml:space="preserve">● </w:t>
      </w:r>
      <w:r>
        <w:rPr>
          <w:rFonts w:ascii="Vazirmatn" w:hAnsi="Vazirmatn"/>
          <w:b/>
        </w:rPr>
        <w:t>جبران‌نشده:</w:t>
      </w:r>
      <w:r>
        <w:rPr>
          <w:rFonts w:ascii="Vazirmatn" w:hAnsi="Vazirmatn"/>
        </w:rPr>
        <w:t xml:space="preserve"> بقای متوسط حدود </w:t>
      </w:r>
      <w:r>
        <w:rPr>
          <w:rFonts w:ascii="Vazirmatn" w:hAnsi="Vazirmatn"/>
          <w:b/>
        </w:rPr>
        <w:t>۲ سال</w:t>
      </w:r>
      <w:r>
        <w:rPr>
          <w:rFonts w:ascii="Vazirmatn" w:hAnsi="Vazirmatn"/>
        </w:rPr>
        <w:t>.</w:t>
      </w:r>
    </w:p>
    <w:p>
      <w:pPr>
        <w:ind w:right="340"/>
        <w:bidi w:val="1"/>
      </w:pPr>
      <w:r>
        <w:rPr>
          <w:color w:val="136F73"/>
        </w:rPr>
        <w:t xml:space="preserve">● </w:t>
      </w:r>
      <w:r>
        <w:rPr>
          <w:rFonts w:ascii="Vazirmatn" w:hAnsi="Vazirmatn"/>
          <w:b/>
        </w:rPr>
        <w:t>Recompensation</w:t>
      </w:r>
      <w:r>
        <w:rPr>
          <w:rFonts w:ascii="Vazirmatn" w:hAnsi="Vazirmatn"/>
        </w:rPr>
        <w:t xml:space="preserve"> (Baveno VII): با حذف علت (HBV سرکوب‌شده، HCV شفایافته، قطع الکول) + بهبود بیش از ۱۲ ماه بدون دیورتیک/Lactulose ← پروگنوز بهتر.</w:t>
      </w:r>
    </w:p>
    <w:p>
      <w:pPr>
        <w:ind w:right="340"/>
        <w:bidi w:val="1"/>
      </w:pPr>
      <w:r>
        <w:rPr>
          <w:color w:val="136F73"/>
        </w:rPr>
        <w:t xml:space="preserve">● </w:t>
      </w:r>
      <w:r>
        <w:rPr>
          <w:rFonts w:ascii="Vazirmatn" w:hAnsi="Vazirmatn"/>
          <w:b/>
        </w:rPr>
        <w:t>برنامهٔ پیگیری:</w:t>
      </w:r>
    </w:p>
    <w:p>
      <w:pPr>
        <w:ind w:right="340"/>
        <w:bidi w:val="1"/>
      </w:pPr>
      <w:r>
        <w:rPr>
          <w:color w:val="136F73"/>
        </w:rPr>
        <w:t xml:space="preserve">● </w:t>
      </w:r>
      <w:r>
        <w:rPr>
          <w:rFonts w:ascii="Vazirmatn" w:hAnsi="Vazirmatn"/>
          <w:b/>
        </w:rPr>
        <w:t>هر ۶ ماه:</w:t>
      </w:r>
      <w:r>
        <w:rPr>
          <w:rFonts w:ascii="Vazirmatn" w:hAnsi="Vazirmatn"/>
        </w:rPr>
        <w:t xml:space="preserve"> </w:t>
      </w:r>
      <w:r>
        <w:rPr>
          <w:rFonts w:ascii="Vazirmatn" w:hAnsi="Vazirmatn"/>
          <w:b/>
        </w:rPr>
        <w:t>سونوگرافی ± AFP</w:t>
      </w:r>
      <w:r>
        <w:rPr>
          <w:rFonts w:ascii="Vazirmatn" w:hAnsi="Vazirmatn"/>
        </w:rPr>
        <w:t xml:space="preserve"> (HCC)؛ LFT، CBC، INR، کریاتینین، سودیم؛ </w:t>
      </w:r>
      <w:r>
        <w:rPr>
          <w:rFonts w:ascii="Vazirmatn" w:hAnsi="Vazirmatn"/>
          <w:b/>
        </w:rPr>
        <w:t>Child-Pugh و MELD</w:t>
      </w:r>
      <w:r>
        <w:rPr>
          <w:rFonts w:ascii="Vazirmatn" w:hAnsi="Vazirmatn"/>
        </w:rPr>
        <w:t>.</w:t>
      </w:r>
    </w:p>
    <w:p>
      <w:pPr>
        <w:ind w:right="340"/>
        <w:bidi w:val="1"/>
      </w:pPr>
      <w:r>
        <w:rPr>
          <w:color w:val="136F73"/>
        </w:rPr>
        <w:t xml:space="preserve">● </w:t>
      </w:r>
      <w:r>
        <w:rPr>
          <w:rFonts w:ascii="Vazirmatn" w:hAnsi="Vazirmatn"/>
          <w:b/>
        </w:rPr>
        <w:t>اندوسکوپی:</w:t>
      </w:r>
      <w:r>
        <w:rPr>
          <w:rFonts w:ascii="Vazirmatn" w:hAnsi="Vazirmatn"/>
        </w:rPr>
        <w:t xml:space="preserve"> مطابق Baveno VII (اگر NSBB نمی‌گیرد و CSPH رد نشده).</w:t>
      </w:r>
    </w:p>
    <w:p>
      <w:pPr>
        <w:ind w:right="340"/>
        <w:bidi w:val="1"/>
      </w:pPr>
      <w:r>
        <w:rPr>
          <w:color w:val="136F73"/>
        </w:rPr>
        <w:t xml:space="preserve">● </w:t>
      </w:r>
      <w:r>
        <w:rPr>
          <w:rFonts w:ascii="Vazirmatn" w:hAnsi="Vazirmatn"/>
          <w:b/>
        </w:rPr>
        <w:t>FibroScan</w:t>
      </w:r>
      <w:r>
        <w:rPr>
          <w:rFonts w:ascii="Vazirmatn" w:hAnsi="Vazirmatn"/>
        </w:rPr>
        <w:t xml:space="preserve"> سالانه (پیگیری روند).</w:t>
      </w:r>
    </w:p>
    <w:p>
      <w:pPr>
        <w:ind w:right="340"/>
        <w:bidi w:val="1"/>
      </w:pPr>
      <w:r>
        <w:rPr>
          <w:color w:val="136F73"/>
        </w:rPr>
        <w:t xml:space="preserve">● </w:t>
      </w:r>
      <w:r>
        <w:rPr>
          <w:rFonts w:ascii="Vazirmatn" w:hAnsi="Vazirmatn"/>
          <w:b/>
        </w:rPr>
        <w:t>DEXA</w:t>
      </w:r>
      <w:r>
        <w:rPr>
          <w:rFonts w:ascii="Vazirmatn" w:hAnsi="Vazirmatn"/>
        </w:rPr>
        <w:t xml:space="preserve"> (استیوپوروز)؛ </w:t>
      </w:r>
      <w:r>
        <w:rPr>
          <w:rFonts w:ascii="Vazirmatn" w:hAnsi="Vazirmatn"/>
          <w:b/>
        </w:rPr>
        <w:t>واکسین‌ها</w:t>
      </w:r>
      <w:r>
        <w:rPr>
          <w:rFonts w:ascii="Vazirmatn" w:hAnsi="Vazirmatn"/>
        </w:rPr>
        <w:t xml:space="preserve">؛ </w:t>
      </w:r>
      <w:r>
        <w:rPr>
          <w:rFonts w:ascii="Vazirmatn" w:hAnsi="Vazirmatn"/>
          <w:b/>
        </w:rPr>
        <w:t>تغذیه</w:t>
      </w:r>
      <w:r>
        <w:rPr>
          <w:rFonts w:ascii="Vazirmatn" w:hAnsi="Vazirmatn"/>
        </w:rPr>
        <w:t>.</w:t>
      </w:r>
    </w:p>
    <w:p>
      <w:pPr>
        <w:spacing w:before="280"/>
        <w:bidi w:val="1"/>
      </w:pPr>
      <w:r>
        <w:rPr>
          <w:rFonts w:ascii="Vazirmatn" w:hAnsi="Vazirmatn"/>
          <w:b/>
          <w:color w:val="0F2744"/>
          <w:sz w:val="29"/>
        </w:rPr>
        <w:t>💡 Memory Joggers</w:t>
      </w:r>
    </w:p>
    <w:p>
      <w:pPr>
        <w:ind w:right="340"/>
        <w:bidi w:val="1"/>
      </w:pPr>
      <w:r>
        <w:rPr>
          <w:color w:val="136F73"/>
        </w:rPr>
        <w:t xml:space="preserve">● </w:t>
      </w:r>
      <w:r>
        <w:rPr>
          <w:rFonts w:ascii="Vazirmatn" w:hAnsi="Vazirmatn"/>
        </w:rPr>
        <w:t>💡 «</w:t>
      </w:r>
      <w:r>
        <w:rPr>
          <w:rFonts w:ascii="Vazirmatn" w:hAnsi="Vazirmatn"/>
          <w:b/>
        </w:rPr>
        <w:t>علت + اختلاطات + HCC هر ۶ ماه + پیوند.</w:t>
      </w:r>
      <w:r>
        <w:rPr>
          <w:rFonts w:ascii="Vazirmatn" w:hAnsi="Vazirmatn"/>
        </w:rPr>
        <w:t>»</w:t>
      </w:r>
    </w:p>
    <w:p>
      <w:pPr>
        <w:ind w:right="340"/>
        <w:bidi w:val="1"/>
      </w:pPr>
      <w:r>
        <w:rPr>
          <w:color w:val="136F73"/>
        </w:rPr>
        <w:t xml:space="preserve">● </w:t>
      </w:r>
      <w:r>
        <w:rPr>
          <w:rFonts w:ascii="Vazirmatn" w:hAnsi="Vazirmatn"/>
        </w:rPr>
        <w:t>💡 «</w:t>
      </w:r>
      <w:r>
        <w:rPr>
          <w:rFonts w:ascii="Vazirmatn" w:hAnsi="Vazirmatn"/>
          <w:b/>
        </w:rPr>
        <w:t>۱۰۰:۴۰</w:t>
      </w:r>
      <w:r>
        <w:rPr>
          <w:rFonts w:ascii="Vazirmatn" w:hAnsi="Vazirmatn"/>
        </w:rPr>
        <w:t xml:space="preserve"> — Spironolactone : Furosemide (حد اکثر ۴۰۰:۱۶۰).»</w:t>
      </w:r>
    </w:p>
    <w:p>
      <w:pPr>
        <w:ind w:right="340"/>
        <w:bidi w:val="1"/>
      </w:pPr>
      <w:r>
        <w:rPr>
          <w:color w:val="136F73"/>
        </w:rPr>
        <w:t xml:space="preserve">● </w:t>
      </w:r>
      <w:r>
        <w:rPr>
          <w:rFonts w:ascii="Vazirmatn" w:hAnsi="Vazirmatn"/>
        </w:rPr>
        <w:t>💡 «</w:t>
      </w:r>
      <w:r>
        <w:rPr>
          <w:rFonts w:ascii="Vazirmatn" w:hAnsi="Vazirmatn"/>
          <w:b/>
        </w:rPr>
        <w:t>بیش از ۵ لیتر کشیدی ← ۸ g البومین برای هر لیتر.</w:t>
      </w:r>
      <w:r>
        <w:rPr>
          <w:rFonts w:ascii="Vazirmatn" w:hAnsi="Vazirmatn"/>
        </w:rPr>
        <w:t>»</w:t>
      </w:r>
    </w:p>
    <w:p>
      <w:pPr>
        <w:ind w:right="340"/>
        <w:bidi w:val="1"/>
      </w:pPr>
      <w:r>
        <w:rPr>
          <w:color w:val="136F73"/>
        </w:rPr>
        <w:t xml:space="preserve">● </w:t>
      </w:r>
      <w:r>
        <w:rPr>
          <w:rFonts w:ascii="Vazirmatn" w:hAnsi="Vazirmatn"/>
        </w:rPr>
        <w:t>💡 «</w:t>
      </w:r>
      <w:r>
        <w:rPr>
          <w:rFonts w:ascii="Vazirmatn" w:hAnsi="Vazirmatn"/>
          <w:b/>
        </w:rPr>
        <w:t>SBP = PMN ≥ ۲۵۰ ← Cefotaxime/Ceftriaxone + البومین ۱.۵ و ۱ (روز ۱ و ۳).</w:t>
      </w:r>
      <w:r>
        <w:rPr>
          <w:rFonts w:ascii="Vazirmatn" w:hAnsi="Vazirmatn"/>
        </w:rPr>
        <w:t>»</w:t>
      </w:r>
    </w:p>
    <w:p>
      <w:pPr>
        <w:ind w:right="340"/>
        <w:bidi w:val="1"/>
      </w:pPr>
      <w:r>
        <w:rPr>
          <w:color w:val="136F73"/>
        </w:rPr>
        <w:t xml:space="preserve">● </w:t>
      </w:r>
      <w:r>
        <w:rPr>
          <w:rFonts w:ascii="Vazirmatn" w:hAnsi="Vazirmatn"/>
        </w:rPr>
        <w:t>💡 «</w:t>
      </w:r>
      <w:r>
        <w:rPr>
          <w:rFonts w:ascii="Vazirmatn" w:hAnsi="Vazirmatn"/>
          <w:b/>
        </w:rPr>
        <w:t>HRS: البومین ۱ g/kg × ۲ روز ← Terlipressin + البومین.</w:t>
      </w:r>
      <w:r>
        <w:rPr>
          <w:rFonts w:ascii="Vazirmatn" w:hAnsi="Vazirmatn"/>
        </w:rPr>
        <w:t>»</w:t>
      </w:r>
    </w:p>
    <w:p>
      <w:pPr>
        <w:ind w:right="340"/>
        <w:bidi w:val="1"/>
      </w:pPr>
      <w:r>
        <w:rPr>
          <w:color w:val="136F73"/>
        </w:rPr>
        <w:t xml:space="preserve">● </w:t>
      </w:r>
      <w:r>
        <w:rPr>
          <w:rFonts w:ascii="Vazirmatn" w:hAnsi="Vazirmatn"/>
        </w:rPr>
        <w:t>💡 «</w:t>
      </w:r>
      <w:r>
        <w:rPr>
          <w:rFonts w:ascii="Vazirmatn" w:hAnsi="Vazirmatn"/>
          <w:b/>
        </w:rPr>
        <w:t>Carvedilol ۱۲.۵ mg/روز</w:t>
      </w:r>
      <w:r>
        <w:rPr>
          <w:rFonts w:ascii="Vazirmatn" w:hAnsi="Vazirmatn"/>
        </w:rPr>
        <w:t xml:space="preserve"> — واریس و جبران‌نشدگی را پیشگیری می‌کند.»</w:t>
      </w:r>
    </w:p>
    <w:p>
      <w:pPr>
        <w:ind w:right="340"/>
        <w:bidi w:val="1"/>
      </w:pPr>
      <w:r>
        <w:rPr>
          <w:color w:val="136F73"/>
        </w:rPr>
        <w:t xml:space="preserve">● </w:t>
      </w:r>
      <w:r>
        <w:rPr>
          <w:rFonts w:ascii="Vazirmatn" w:hAnsi="Vazirmatn"/>
        </w:rPr>
        <w:t>💡 «</w:t>
      </w:r>
      <w:r>
        <w:rPr>
          <w:rFonts w:ascii="Vazirmatn" w:hAnsi="Vazirmatn"/>
          <w:b/>
        </w:rPr>
        <w:t>INR بلند ≠ خونریزی</w:t>
      </w:r>
      <w:r>
        <w:rPr>
          <w:rFonts w:ascii="Vazirmatn" w:hAnsi="Vazirmatn"/>
        </w:rPr>
        <w:t xml:space="preserve"> — FFP روتین نه.»</w:t>
      </w:r>
    </w:p>
    <w:p>
      <w:pPr>
        <w:ind w:right="340"/>
        <w:bidi w:val="1"/>
      </w:pPr>
      <w:r>
        <w:rPr>
          <w:color w:val="136F73"/>
        </w:rPr>
        <w:t xml:space="preserve">● </w:t>
      </w:r>
      <w:r>
        <w:rPr>
          <w:rFonts w:ascii="Vazirmatn" w:hAnsi="Vazirmatn"/>
        </w:rPr>
        <w:t>💡 «</w:t>
      </w:r>
      <w:r>
        <w:rPr>
          <w:rFonts w:ascii="Vazirmatn" w:hAnsi="Vazirmatn"/>
          <w:b/>
        </w:rPr>
        <w:t>پروتین را محدود نکن؛ غذای شب بده.</w:t>
      </w:r>
      <w:r>
        <w:rPr>
          <w:rFonts w:ascii="Vazirmatn" w:hAnsi="Vazirmatn"/>
        </w:rPr>
        <w:t>»</w:t>
      </w:r>
    </w:p>
    <w:p>
      <w:pPr>
        <w:ind w:right="340"/>
        <w:bidi w:val="1"/>
      </w:pPr>
      <w:r>
        <w:rPr>
          <w:color w:val="136F73"/>
        </w:rPr>
        <w:t xml:space="preserve">● </w:t>
      </w:r>
      <w:r>
        <w:rPr>
          <w:rFonts w:ascii="Vazirmatn" w:hAnsi="Vazirmatn"/>
        </w:rPr>
        <w:t>💡 «</w:t>
      </w:r>
      <w:r>
        <w:rPr>
          <w:rFonts w:ascii="Vazirmatn" w:hAnsi="Vazirmatn"/>
          <w:b/>
        </w:rPr>
        <w:t>NSAID، ACEi، Aminoglycoside = نه در آسیت.</w:t>
      </w:r>
      <w:r>
        <w:rPr>
          <w:rFonts w:ascii="Vazirmatn" w:hAnsi="Vazirmatn"/>
        </w:rPr>
        <w:t>»</w:t>
      </w:r>
    </w:p>
    <w:p>
      <w:pPr>
        <w:ind w:right="340"/>
        <w:bidi w:val="1"/>
      </w:pPr>
      <w:r>
        <w:rPr>
          <w:color w:val="136F73"/>
        </w:rPr>
        <w:t xml:space="preserve">● </w:t>
      </w:r>
      <w:r>
        <w:rPr>
          <w:rFonts w:ascii="Vazirmatn" w:hAnsi="Vazirmatn"/>
        </w:rPr>
        <w:t>💡 «</w:t>
      </w:r>
      <w:r>
        <w:rPr>
          <w:rFonts w:ascii="Vazirmatn" w:hAnsi="Vazirmatn"/>
          <w:b/>
        </w:rPr>
        <w:t>Na را آهسته بالا ببر (حد اکثر ۴–۶ در روز).</w:t>
      </w:r>
      <w:r>
        <w:rPr>
          <w:rFonts w:ascii="Vazirmatn" w:hAnsi="Vazirmatn"/>
        </w:rPr>
        <w:t>»</w:t>
      </w:r>
    </w:p>
    <w:p>
      <w:pPr>
        <w:spacing w:before="280"/>
        <w:bidi w:val="1"/>
      </w:pPr>
      <w:r>
        <w:rPr>
          <w:rFonts w:ascii="Vazirmatn" w:hAnsi="Vazirmatn"/>
          <w:b/>
          <w:color w:val="0F2744"/>
          <w:sz w:val="29"/>
        </w:rPr>
        <w:t>⚠️ Red Flags</w:t>
      </w:r>
    </w:p>
    <w:p>
      <w:pPr>
        <w:ind w:right="340"/>
        <w:bidi w:val="1"/>
      </w:pPr>
      <w:r>
        <w:rPr>
          <w:color w:val="136F73"/>
        </w:rPr>
        <w:t xml:space="preserve">● </w:t>
      </w:r>
      <w:r>
        <w:rPr>
          <w:rFonts w:ascii="Vazirmatn" w:hAnsi="Vazirmatn"/>
        </w:rPr>
        <w:t xml:space="preserve">⚠️ </w:t>
      </w:r>
      <w:r>
        <w:rPr>
          <w:rFonts w:ascii="Vazirmatn" w:hAnsi="Vazirmatn"/>
          <w:b/>
        </w:rPr>
        <w:t>Haematemesis/Melaena در سیروز</w:t>
      </w:r>
      <w:r>
        <w:rPr>
          <w:rFonts w:ascii="Vazirmatn" w:hAnsi="Vazirmatn"/>
        </w:rPr>
        <w:t xml:space="preserve"> ← فصل ۲۵ (Terlipressin + Ceftriaxone).</w:t>
      </w:r>
    </w:p>
    <w:p>
      <w:pPr>
        <w:ind w:right="340"/>
        <w:bidi w:val="1"/>
      </w:pPr>
      <w:r>
        <w:rPr>
          <w:color w:val="136F73"/>
        </w:rPr>
        <w:t xml:space="preserve">● </w:t>
      </w:r>
      <w:r>
        <w:rPr>
          <w:rFonts w:ascii="Vazirmatn" w:hAnsi="Vazirmatn"/>
        </w:rPr>
        <w:t xml:space="preserve">⚠️ </w:t>
      </w:r>
      <w:r>
        <w:rPr>
          <w:rFonts w:ascii="Vazirmatn" w:hAnsi="Vazirmatn"/>
          <w:b/>
        </w:rPr>
        <w:t>تب، درد بطن، انسفالوپاتی، یا بدتر شدن ناگهانی</w:t>
      </w:r>
      <w:r>
        <w:rPr>
          <w:rFonts w:ascii="Vazirmatn" w:hAnsi="Vazirmatn"/>
        </w:rPr>
        <w:t xml:space="preserve"> در مریض آسیتی ← </w:t>
      </w:r>
      <w:r>
        <w:rPr>
          <w:rFonts w:ascii="Vazirmatn" w:hAnsi="Vazirmatn"/>
          <w:b/>
        </w:rPr>
        <w:t>SBP</w:t>
      </w:r>
      <w:r>
        <w:rPr>
          <w:rFonts w:ascii="Vazirmatn" w:hAnsi="Vazirmatn"/>
        </w:rPr>
        <w:t xml:space="preserve"> ← </w:t>
      </w:r>
      <w:r>
        <w:rPr>
          <w:rFonts w:ascii="Vazirmatn" w:hAnsi="Vazirmatn"/>
          <w:b/>
        </w:rPr>
        <w:t>پاراسنتز تشخیصی فوری</w:t>
      </w:r>
      <w:r>
        <w:rPr>
          <w:rFonts w:ascii="Vazirmatn" w:hAnsi="Vazirmatn"/>
        </w:rPr>
        <w:t>.</w:t>
      </w:r>
    </w:p>
    <w:p>
      <w:pPr>
        <w:ind w:right="340"/>
        <w:bidi w:val="1"/>
      </w:pPr>
      <w:r>
        <w:rPr>
          <w:color w:val="136F73"/>
        </w:rPr>
        <w:t xml:space="preserve">● </w:t>
      </w:r>
      <w:r>
        <w:rPr>
          <w:rFonts w:ascii="Vazirmatn" w:hAnsi="Vazirmatn"/>
        </w:rPr>
        <w:t xml:space="preserve">⚠️ </w:t>
      </w:r>
      <w:r>
        <w:rPr>
          <w:rFonts w:ascii="Vazirmatn" w:hAnsi="Vazirmatn"/>
          <w:b/>
        </w:rPr>
        <w:t>افزایش کریاتینین ≥ ۰.۳</w:t>
      </w:r>
      <w:r>
        <w:rPr>
          <w:rFonts w:ascii="Vazirmatn" w:hAnsi="Vazirmatn"/>
        </w:rPr>
        <w:t xml:space="preserve"> ← AKI ← قطع دیورتیک/NSAID + البومین.</w:t>
      </w:r>
    </w:p>
    <w:p>
      <w:pPr>
        <w:ind w:right="340"/>
        <w:bidi w:val="1"/>
      </w:pPr>
      <w:r>
        <w:rPr>
          <w:color w:val="136F73"/>
        </w:rPr>
        <w:t xml:space="preserve">● </w:t>
      </w:r>
      <w:r>
        <w:rPr>
          <w:rFonts w:ascii="Vazirmatn" w:hAnsi="Vazirmatn"/>
        </w:rPr>
        <w:t xml:space="preserve">⚠️ </w:t>
      </w:r>
      <w:r>
        <w:rPr>
          <w:rFonts w:ascii="Vazirmatn" w:hAnsi="Vazirmatn"/>
          <w:b/>
        </w:rPr>
        <w:t>Na کمتر از ۱۲۰</w:t>
      </w:r>
      <w:r>
        <w:rPr>
          <w:rFonts w:ascii="Vazirmatn" w:hAnsi="Vazirmatn"/>
        </w:rPr>
        <w:t xml:space="preserve"> ← محدودیت مایع، تصحیح آهسته.</w:t>
      </w:r>
    </w:p>
    <w:p>
      <w:pPr>
        <w:ind w:right="340"/>
        <w:bidi w:val="1"/>
      </w:pPr>
      <w:r>
        <w:rPr>
          <w:color w:val="136F73"/>
        </w:rPr>
        <w:t xml:space="preserve">● </w:t>
      </w:r>
      <w:r>
        <w:rPr>
          <w:rFonts w:ascii="Vazirmatn" w:hAnsi="Vazirmatn"/>
        </w:rPr>
        <w:t xml:space="preserve">⚠️ </w:t>
      </w:r>
      <w:r>
        <w:rPr>
          <w:rFonts w:ascii="Vazirmatn" w:hAnsi="Vazirmatn"/>
          <w:b/>
        </w:rPr>
        <w:t>گیجی</w:t>
      </w:r>
      <w:r>
        <w:rPr>
          <w:rFonts w:ascii="Vazirmatn" w:hAnsi="Vazirmatn"/>
        </w:rPr>
        <w:t xml:space="preserve"> ← انسفالوپاتی — محرک را پیدا کن (انتان، خونریزی، قبضیت، دواها، الکترولیت‌ها).</w:t>
      </w:r>
    </w:p>
    <w:p>
      <w:pPr>
        <w:ind w:right="340"/>
        <w:bidi w:val="1"/>
      </w:pPr>
      <w:r>
        <w:rPr>
          <w:color w:val="136F73"/>
        </w:rPr>
        <w:t xml:space="preserve">● </w:t>
      </w:r>
      <w:r>
        <w:rPr>
          <w:rFonts w:ascii="Vazirmatn" w:hAnsi="Vazirmatn"/>
        </w:rPr>
        <w:t xml:space="preserve">⚠️ </w:t>
      </w:r>
      <w:r>
        <w:rPr>
          <w:rFonts w:ascii="Vazirmatn" w:hAnsi="Vazirmatn"/>
          <w:b/>
        </w:rPr>
        <w:t>کاهش وزن جدید، درد RUQ، یا AFP در حال افزایش</w:t>
      </w:r>
      <w:r>
        <w:rPr>
          <w:rFonts w:ascii="Vazirmatn" w:hAnsi="Vazirmatn"/>
        </w:rPr>
        <w:t xml:space="preserve"> ← HCC.</w:t>
      </w:r>
    </w:p>
    <w:p>
      <w:pPr>
        <w:ind w:right="340"/>
        <w:bidi w:val="1"/>
      </w:pPr>
      <w:r>
        <w:rPr>
          <w:color w:val="136F73"/>
        </w:rPr>
        <w:t xml:space="preserve">● </w:t>
      </w:r>
      <w:r>
        <w:rPr>
          <w:rFonts w:ascii="Vazirmatn" w:hAnsi="Vazirmatn"/>
        </w:rPr>
        <w:t xml:space="preserve">⚠️ </w:t>
      </w:r>
      <w:r>
        <w:rPr>
          <w:rFonts w:ascii="Vazirmatn" w:hAnsi="Vazirmatn"/>
          <w:b/>
        </w:rPr>
        <w:t>عدم کفایهٔ چند عضو</w:t>
      </w:r>
      <w:r>
        <w:rPr>
          <w:rFonts w:ascii="Vazirmatn" w:hAnsi="Vazirmatn"/>
        </w:rPr>
        <w:t xml:space="preserve"> ← ACLF ← ICU + ارجاع برای پیوند.</w:t>
      </w:r>
    </w:p>
    <w:p>
      <w:pPr>
        <w:spacing w:before="280"/>
        <w:bidi w:val="1"/>
      </w:pPr>
      <w:r>
        <w:rPr>
          <w:rFonts w:ascii="Vazirmatn" w:hAnsi="Vazirmatn"/>
          <w:b/>
          <w:color w:val="0F2744"/>
          <w:sz w:val="29"/>
        </w:rPr>
        <w:t>📚 References</w:t>
      </w:r>
    </w:p>
    <w:p>
      <w:pPr>
        <w:ind w:right="340"/>
        <w:bidi w:val="1"/>
      </w:pPr>
      <w:r>
        <w:rPr>
          <w:color w:val="136F73"/>
        </w:rPr>
        <w:t xml:space="preserve">● </w:t>
      </w:r>
      <w:r>
        <w:rPr>
          <w:rFonts w:ascii="Vazirmatn" w:hAnsi="Vazirmatn"/>
        </w:rPr>
        <w:t xml:space="preserve">de Franchis R, et al. </w:t>
      </w:r>
      <w:r>
        <w:rPr>
          <w:rFonts w:ascii="Vazirmatn" w:hAnsi="Vazirmatn"/>
          <w:b/>
        </w:rPr>
        <w:t>Baveno VII – Renewing consensus in portal hypertension.</w:t>
      </w:r>
      <w:r>
        <w:rPr>
          <w:rFonts w:ascii="Vazirmatn" w:hAnsi="Vazirmatn"/>
        </w:rPr>
        <w:t xml:space="preserve"> J Hepatol. 2022;76:959–974.</w:t>
      </w:r>
    </w:p>
    <w:p>
      <w:pPr>
        <w:ind w:right="340"/>
        <w:bidi w:val="1"/>
      </w:pPr>
      <w:r>
        <w:rPr>
          <w:color w:val="136F73"/>
        </w:rPr>
        <w:t xml:space="preserve">● </w:t>
      </w:r>
      <w:r>
        <w:rPr>
          <w:rFonts w:ascii="Vazirmatn" w:hAnsi="Vazirmatn"/>
        </w:rPr>
        <w:t xml:space="preserve">Biggins SW, et al. </w:t>
      </w:r>
      <w:r>
        <w:rPr>
          <w:rFonts w:ascii="Vazirmatn" w:hAnsi="Vazirmatn"/>
          <w:b/>
        </w:rPr>
        <w:t>Diagnosis, Evaluation, and Management of Ascites, Spontaneous Bacterial Peritonitis and Hepatorenal Syndrome: 2021 Practice Guidance by the AASLD.</w:t>
      </w:r>
      <w:r>
        <w:rPr>
          <w:rFonts w:ascii="Vazirmatn" w:hAnsi="Vazirmatn"/>
        </w:rPr>
        <w:t xml:space="preserve"> Hepatology. 2021;74:1014–1048.</w:t>
      </w:r>
    </w:p>
    <w:p>
      <w:pPr>
        <w:ind w:right="340"/>
        <w:bidi w:val="1"/>
      </w:pPr>
      <w:r>
        <w:rPr>
          <w:color w:val="136F73"/>
        </w:rPr>
        <w:t xml:space="preserve">● </w:t>
      </w:r>
      <w:r>
        <w:rPr>
          <w:rFonts w:ascii="Vazirmatn" w:hAnsi="Vazirmatn"/>
        </w:rPr>
        <w:t xml:space="preserve">European Association for the Study of the Liver. </w:t>
      </w:r>
      <w:r>
        <w:rPr>
          <w:rFonts w:ascii="Vazirmatn" w:hAnsi="Vazirmatn"/>
          <w:b/>
        </w:rPr>
        <w:t>EASL Clinical Practice Guidelines for the management of patients with decompensated cirrhosis.</w:t>
      </w:r>
      <w:r>
        <w:rPr>
          <w:rFonts w:ascii="Vazirmatn" w:hAnsi="Vazirmatn"/>
        </w:rPr>
        <w:t xml:space="preserve"> J Hepatol. 2018;69:406–460.</w:t>
      </w:r>
    </w:p>
    <w:p>
      <w:pPr>
        <w:ind w:right="340"/>
        <w:bidi w:val="1"/>
      </w:pPr>
      <w:r>
        <w:rPr>
          <w:color w:val="136F73"/>
        </w:rPr>
        <w:t xml:space="preserve">● </w:t>
      </w:r>
      <w:r>
        <w:rPr>
          <w:rFonts w:ascii="Vazirmatn" w:hAnsi="Vazirmatn"/>
        </w:rPr>
        <w:t xml:space="preserve">Kaplan DE, et al. </w:t>
      </w:r>
      <w:r>
        <w:rPr>
          <w:rFonts w:ascii="Vazirmatn" w:hAnsi="Vazirmatn"/>
          <w:b/>
        </w:rPr>
        <w:t>AASLD Practice Guidance on risk stratification and management of portal hypertension and varices in cirrhosis.</w:t>
      </w:r>
      <w:r>
        <w:rPr>
          <w:rFonts w:ascii="Vazirmatn" w:hAnsi="Vazirmatn"/>
        </w:rPr>
        <w:t xml:space="preserve"> Hepatology. 2024;79:1180–1211.</w:t>
      </w:r>
    </w:p>
    <w:p>
      <w:pPr>
        <w:ind w:right="340"/>
        <w:bidi w:val="1"/>
      </w:pPr>
      <w:r>
        <w:rPr>
          <w:color w:val="136F73"/>
        </w:rPr>
        <w:t xml:space="preserve">● </w:t>
      </w:r>
      <w:r>
        <w:rPr>
          <w:rFonts w:ascii="Vazirmatn" w:hAnsi="Vazirmatn"/>
        </w:rPr>
        <w:t xml:space="preserve">Angeli P, et al. </w:t>
      </w:r>
      <w:r>
        <w:rPr>
          <w:rFonts w:ascii="Vazirmatn" w:hAnsi="Vazirmatn"/>
          <w:b/>
        </w:rPr>
        <w:t>Diagnosis and management of acute kidney injury in patients with cirrhosis: revised consensus recommendations of the International Club of Ascites.</w:t>
      </w:r>
      <w:r>
        <w:rPr>
          <w:rFonts w:ascii="Vazirmatn" w:hAnsi="Vazirmatn"/>
        </w:rPr>
        <w:t xml:space="preserve"> J Hepatol. 2015;62:968–974.</w:t>
      </w:r>
    </w:p>
    <w:p>
      <w:pPr>
        <w:ind w:right="340"/>
        <w:bidi w:val="1"/>
      </w:pPr>
      <w:r>
        <w:rPr>
          <w:color w:val="136F73"/>
        </w:rPr>
        <w:t xml:space="preserve">● </w:t>
      </w:r>
      <w:r>
        <w:rPr>
          <w:rFonts w:ascii="Vazirmatn" w:hAnsi="Vazirmatn"/>
        </w:rPr>
        <w:t xml:space="preserve">Wong F, et al. </w:t>
      </w:r>
      <w:r>
        <w:rPr>
          <w:rFonts w:ascii="Vazirmatn" w:hAnsi="Vazirmatn"/>
          <w:b/>
        </w:rPr>
        <w:t>Terlipressin plus Albumin for the Treatment of Type 1 Hepatorenal Syndrome (CONFIRM).</w:t>
      </w:r>
      <w:r>
        <w:rPr>
          <w:rFonts w:ascii="Vazirmatn" w:hAnsi="Vazirmatn"/>
        </w:rPr>
        <w:t xml:space="preserve"> N Engl J Med. 2021;384:818–828.</w:t>
      </w:r>
    </w:p>
    <w:p>
      <w:pPr>
        <w:ind w:right="340"/>
        <w:bidi w:val="1"/>
      </w:pPr>
      <w:r>
        <w:rPr>
          <w:color w:val="136F73"/>
        </w:rPr>
        <w:t xml:space="preserve">● </w:t>
      </w:r>
      <w:r>
        <w:rPr>
          <w:rFonts w:ascii="Vazirmatn" w:hAnsi="Vazirmatn"/>
        </w:rPr>
        <w:t xml:space="preserve">Sort P, et al. </w:t>
      </w:r>
      <w:r>
        <w:rPr>
          <w:rFonts w:ascii="Vazirmatn" w:hAnsi="Vazirmatn"/>
          <w:b/>
        </w:rPr>
        <w:t>Effect of intravenous albumin on renal impairment and mortality in patients with cirrhosis and spontaneous bacterial peritonitis.</w:t>
      </w:r>
      <w:r>
        <w:rPr>
          <w:rFonts w:ascii="Vazirmatn" w:hAnsi="Vazirmatn"/>
        </w:rPr>
        <w:t xml:space="preserve"> N Engl J Med. 1999;341:403–409.</w:t>
      </w:r>
    </w:p>
    <w:p>
      <w:pPr>
        <w:ind w:right="340"/>
        <w:bidi w:val="1"/>
      </w:pPr>
      <w:r>
        <w:rPr>
          <w:color w:val="136F73"/>
        </w:rPr>
        <w:t xml:space="preserve">● </w:t>
      </w:r>
      <w:r>
        <w:rPr>
          <w:rFonts w:ascii="Vazirmatn" w:hAnsi="Vazirmatn"/>
        </w:rPr>
        <w:t xml:space="preserve">Villanueva C, et al. </w:t>
      </w:r>
      <w:r>
        <w:rPr>
          <w:rFonts w:ascii="Vazirmatn" w:hAnsi="Vazirmatn"/>
          <w:b/>
        </w:rPr>
        <w:t>β blockers to prevent decompensation of cirrhosis in patients with clinically significant portal hypertension (PREDESCI).</w:t>
      </w:r>
      <w:r>
        <w:rPr>
          <w:rFonts w:ascii="Vazirmatn" w:hAnsi="Vazirmatn"/>
        </w:rPr>
        <w:t xml:space="preserve"> Lancet. 2019;393:1597–1608.</w:t>
      </w:r>
    </w:p>
    <w:p>
      <w:pPr>
        <w:ind w:right="340"/>
        <w:bidi w:val="1"/>
      </w:pPr>
      <w:r>
        <w:rPr>
          <w:color w:val="136F73"/>
        </w:rPr>
        <w:t xml:space="preserve">● </w:t>
      </w:r>
      <w:r>
        <w:rPr>
          <w:rFonts w:ascii="Vazirmatn" w:hAnsi="Vazirmatn"/>
        </w:rPr>
        <w:t xml:space="preserve">European Association for the Study of the Liver. </w:t>
      </w:r>
      <w:r>
        <w:rPr>
          <w:rFonts w:ascii="Vazirmatn" w:hAnsi="Vazirmatn"/>
          <w:b/>
        </w:rPr>
        <w:t>EASL Clinical Practice Guidelines on nutrition in chronic liver disease.</w:t>
      </w:r>
      <w:r>
        <w:rPr>
          <w:rFonts w:ascii="Vazirmatn" w:hAnsi="Vazirmatn"/>
        </w:rPr>
        <w:t xml:space="preserve"> J Hepatol. 2019;70:172–193.</w:t>
      </w:r>
    </w:p>
    <w:p>
      <w:pPr>
        <w:ind w:right="340"/>
        <w:bidi w:val="1"/>
      </w:pPr>
      <w:r>
        <w:rPr>
          <w:color w:val="136F73"/>
        </w:rPr>
        <w:t xml:space="preserve">● </w:t>
      </w:r>
      <w:r>
        <w:rPr>
          <w:rFonts w:ascii="Vazirmatn" w:hAnsi="Vazirmatn"/>
        </w:rPr>
        <w:t xml:space="preserve">Rinella ME, et al. </w:t>
      </w:r>
      <w:r>
        <w:rPr>
          <w:rFonts w:ascii="Vazirmatn" w:hAnsi="Vazirmatn"/>
          <w:b/>
        </w:rPr>
        <w:t>A multisociety Delphi consensus statement on new fatty liver disease nomenclature (MASLD).</w:t>
      </w:r>
      <w:r>
        <w:rPr>
          <w:rFonts w:ascii="Vazirmatn" w:hAnsi="Vazirmatn"/>
        </w:rPr>
        <w:t xml:space="preserve"> J Hepatol. 2023;79:1542–1556.</w:t>
      </w:r>
    </w:p>
    <w:p>
      <w:pPr>
        <w:ind w:right="340"/>
        <w:bidi w:val="1"/>
      </w:pPr>
      <w:r>
        <w:rPr>
          <w:color w:val="136F73"/>
        </w:rPr>
        <w:t xml:space="preserve">● </w:t>
      </w:r>
      <w:r>
        <w:rPr>
          <w:rFonts w:ascii="Vazirmatn" w:hAnsi="Vazirmatn"/>
        </w:rPr>
        <w:t xml:space="preserve">Kim WR, et al. </w:t>
      </w:r>
      <w:r>
        <w:rPr>
          <w:rFonts w:ascii="Vazirmatn" w:hAnsi="Vazirmatn"/>
          <w:b/>
        </w:rPr>
        <w:t>MELD 3.0: The Model for End-Stage Liver Disease Updated for the Modern Era.</w:t>
      </w:r>
      <w:r>
        <w:rPr>
          <w:rFonts w:ascii="Vazirmatn" w:hAnsi="Vazirmatn"/>
        </w:rPr>
        <w:t xml:space="preserve"> Gastroenterology. 2021;161:1887–1895.</w:t>
      </w:r>
    </w:p>
    <w:p>
      <w:pPr>
        <w:ind w:right="340"/>
        <w:bidi w:val="1"/>
      </w:pPr>
      <w:r>
        <w:rPr>
          <w:color w:val="136F73"/>
        </w:rPr>
        <w:t xml:space="preserve">● </w:t>
      </w:r>
      <w:r>
        <w:rPr>
          <w:rFonts w:ascii="Vazirmatn" w:hAnsi="Vazirmatn"/>
        </w:rPr>
        <w:t xml:space="preserve">Singal AG, et al. </w:t>
      </w:r>
      <w:r>
        <w:rPr>
          <w:rFonts w:ascii="Vazirmatn" w:hAnsi="Vazirmatn"/>
          <w:b/>
        </w:rPr>
        <w:t>AASLD Practice Guidance on prevention, diagnosis, and treatment of hepatocellular carcinoma.</w:t>
      </w:r>
      <w:r>
        <w:rPr>
          <w:rFonts w:ascii="Vazirmatn" w:hAnsi="Vazirmatn"/>
        </w:rPr>
        <w:t xml:space="preserve"> Hepatology. 2023;78:1922–1965.</w:t>
      </w:r>
    </w:p>
    <w:p>
      <w:pPr>
        <w:ind w:right="340"/>
        <w:bidi w:val="1"/>
      </w:pPr>
      <w:r>
        <w:rPr>
          <w:color w:val="136F73"/>
        </w:rPr>
        <w:t xml:space="preserve">● </w:t>
      </w:r>
      <w:r>
        <w:rPr>
          <w:rFonts w:ascii="Vazirmatn" w:hAnsi="Vazirmatn"/>
          <w:i/>
        </w:rPr>
        <w:t>[دوزها مطابق AASLD 2021، EASL 2018، Baveno VII و ICA (از دانش) نوشته شده و پیش از نشر باید با متن اصلی مطابقت داده شوند. تأیید Semaglutide برای MASH (2025) باید تأیید شود.]</w:t>
      </w:r>
    </w:p>
    <w:p>
      <w:pPr>
        <w:spacing w:before="280"/>
        <w:bidi w:val="1"/>
      </w:pPr>
      <w:r>
        <w:rPr>
          <w:rFonts w:ascii="Vazirmatn" w:hAnsi="Vazirmatn"/>
          <w:b/>
          <w:color w:val="0F2744"/>
          <w:sz w:val="29"/>
        </w:rPr>
        <w:t>🎯 ۵ قدم کوچک کنار بستر (Atomic Habits)</w:t>
      </w:r>
    </w:p>
    <w:p>
      <w:pPr>
        <w:ind w:right="340"/>
        <w:bidi w:val="1"/>
      </w:pPr>
      <w:r>
        <w:rPr>
          <w:b/>
          <w:color w:val="136F73"/>
        </w:rPr>
        <w:t xml:space="preserve">1. </w:t>
      </w:r>
      <w:r>
        <w:rPr>
          <w:rFonts w:ascii="Vazirmatn" w:hAnsi="Vazirmatn"/>
        </w:rPr>
        <w:t xml:space="preserve">هر مریض سیروزی: </w:t>
      </w:r>
      <w:r>
        <w:rPr>
          <w:rFonts w:ascii="Vazirmatn" w:hAnsi="Vazirmatn"/>
          <w:b/>
        </w:rPr>
        <w:t>Child-Pugh و MELD</w:t>
      </w:r>
      <w:r>
        <w:rPr>
          <w:rFonts w:ascii="Vazirmatn" w:hAnsi="Vazirmatn"/>
        </w:rPr>
        <w:t xml:space="preserve"> را در دوسیه بنویس.</w:t>
      </w:r>
    </w:p>
    <w:p>
      <w:pPr>
        <w:ind w:right="340"/>
        <w:bidi w:val="1"/>
      </w:pPr>
      <w:r>
        <w:rPr>
          <w:b/>
          <w:color w:val="136F73"/>
        </w:rPr>
        <w:t xml:space="preserve">2. </w:t>
      </w:r>
      <w:r>
        <w:rPr>
          <w:rFonts w:ascii="Vazirmatn" w:hAnsi="Vazirmatn"/>
        </w:rPr>
        <w:t xml:space="preserve">هر آسیت در بستری: </w:t>
      </w:r>
      <w:r>
        <w:rPr>
          <w:rFonts w:ascii="Vazirmatn" w:hAnsi="Vazirmatn"/>
          <w:b/>
        </w:rPr>
        <w:t>پاراسنتز تشخیصی (PMN + کلچر در بوتل خون)</w:t>
      </w:r>
      <w:r>
        <w:rPr>
          <w:rFonts w:ascii="Vazirmatn" w:hAnsi="Vazirmatn"/>
        </w:rPr>
        <w:t xml:space="preserve"> در روز اول.</w:t>
      </w:r>
    </w:p>
    <w:p>
      <w:pPr>
        <w:ind w:right="340"/>
        <w:bidi w:val="1"/>
      </w:pPr>
      <w:r>
        <w:rPr>
          <w:b/>
          <w:color w:val="136F73"/>
        </w:rPr>
        <w:t xml:space="preserve">3. </w:t>
      </w:r>
      <w:r>
        <w:rPr>
          <w:rFonts w:ascii="Vazirmatn" w:hAnsi="Vazirmatn"/>
        </w:rPr>
        <w:t xml:space="preserve">هر پاراسنتز بیش از ۵ لیتر: </w:t>
      </w:r>
      <w:r>
        <w:rPr>
          <w:rFonts w:ascii="Vazirmatn" w:hAnsi="Vazirmatn"/>
          <w:b/>
        </w:rPr>
        <w:t>البومین ۸ g/L</w:t>
      </w:r>
      <w:r>
        <w:rPr>
          <w:rFonts w:ascii="Vazirmatn" w:hAnsi="Vazirmatn"/>
        </w:rPr>
        <w:t>.</w:t>
      </w:r>
    </w:p>
    <w:p>
      <w:pPr>
        <w:ind w:right="340"/>
        <w:bidi w:val="1"/>
      </w:pPr>
      <w:r>
        <w:rPr>
          <w:b/>
          <w:color w:val="136F73"/>
        </w:rPr>
        <w:t xml:space="preserve">4. </w:t>
      </w:r>
      <w:r>
        <w:rPr>
          <w:rFonts w:ascii="Vazirmatn" w:hAnsi="Vazirmatn"/>
        </w:rPr>
        <w:t xml:space="preserve">هر سیروزی: </w:t>
      </w:r>
      <w:r>
        <w:rPr>
          <w:rFonts w:ascii="Vazirmatn" w:hAnsi="Vazirmatn"/>
          <w:b/>
        </w:rPr>
        <w:t>سونوگرافی ± AFP هر ۶ ماه</w:t>
      </w:r>
      <w:r>
        <w:rPr>
          <w:rFonts w:ascii="Vazirmatn" w:hAnsi="Vazirmatn"/>
        </w:rPr>
        <w:t xml:space="preserve"> — تاریخ بعدی را بنویس.</w:t>
      </w:r>
    </w:p>
    <w:p>
      <w:pPr>
        <w:ind w:right="340"/>
        <w:bidi w:val="1"/>
      </w:pPr>
      <w:r>
        <w:rPr>
          <w:b/>
          <w:color w:val="136F73"/>
        </w:rPr>
        <w:t xml:space="preserve">5. </w:t>
      </w:r>
      <w:r>
        <w:rPr>
          <w:rFonts w:ascii="Vazirmatn" w:hAnsi="Vazirmatn"/>
        </w:rPr>
        <w:t xml:space="preserve">هر نسخه: </w:t>
      </w:r>
      <w:r>
        <w:rPr>
          <w:rFonts w:ascii="Vazirmatn" w:hAnsi="Vazirmatn"/>
          <w:b/>
        </w:rPr>
        <w:t>NSAID، ACEi، PPI غیرضروری، Benzodiazepine</w:t>
      </w:r>
      <w:r>
        <w:rPr>
          <w:rFonts w:ascii="Vazirmatn" w:hAnsi="Vazirmatn"/>
        </w:rPr>
        <w:t xml:space="preserve"> را حذف کن.</w:t>
      </w:r>
    </w:p>
    <w:p>
      <w:pPr>
        <w:spacing w:before="280"/>
        <w:bidi w:val="1"/>
      </w:pPr>
      <w:r>
        <w:rPr>
          <w:rFonts w:ascii="Vazirmatn" w:hAnsi="Vazirmatn"/>
          <w:b/>
          <w:color w:val="0F2744"/>
          <w:sz w:val="29"/>
        </w:rPr>
        <w:t>🔗 اتصال به فصل‌های پیشین و بعدی (Compound Effect)</w:t>
      </w:r>
    </w:p>
    <w:p>
      <w:pPr>
        <w:ind w:right="340"/>
        <w:bidi w:val="1"/>
      </w:pPr>
      <w:r>
        <w:rPr>
          <w:color w:val="136F73"/>
        </w:rPr>
        <w:t xml:space="preserve">● </w:t>
      </w:r>
      <w:r>
        <w:rPr>
          <w:rFonts w:ascii="Vazirmatn" w:hAnsi="Vazirmatn"/>
          <w:b/>
        </w:rPr>
        <w:t>فصل ۴ (LFT)</w:t>
      </w:r>
      <w:r>
        <w:rPr>
          <w:rFonts w:ascii="Vazirmatn" w:hAnsi="Vazirmatn"/>
        </w:rPr>
        <w:t xml:space="preserve">، </w:t>
      </w:r>
      <w:r>
        <w:rPr>
          <w:rFonts w:ascii="Vazirmatn" w:hAnsi="Vazirmatn"/>
          <w:b/>
        </w:rPr>
        <w:t>فصل ۹ (عدم کفایهٔ تریکوسپید — سیروز قلبی)</w:t>
      </w:r>
      <w:r>
        <w:rPr>
          <w:rFonts w:ascii="Vazirmatn" w:hAnsi="Vazirmatn"/>
        </w:rPr>
        <w:t xml:space="preserve">، </w:t>
      </w:r>
      <w:r>
        <w:rPr>
          <w:rFonts w:ascii="Vazirmatn" w:hAnsi="Vazirmatn"/>
          <w:b/>
        </w:rPr>
        <w:t>فصل ۲۰ (Hepatic hydrothorax)</w:t>
      </w:r>
      <w:r>
        <w:rPr>
          <w:rFonts w:ascii="Vazirmatn" w:hAnsi="Vazirmatn"/>
        </w:rPr>
        <w:t xml:space="preserve">، </w:t>
      </w:r>
      <w:r>
        <w:rPr>
          <w:rFonts w:ascii="Vazirmatn" w:hAnsi="Vazirmatn"/>
          <w:b/>
        </w:rPr>
        <w:t>فصل ۲۴ (آثار مرض مزمن کبد)</w:t>
      </w:r>
      <w:r>
        <w:rPr>
          <w:rFonts w:ascii="Vazirmatn" w:hAnsi="Vazirmatn"/>
        </w:rPr>
        <w:t xml:space="preserve">، </w:t>
      </w:r>
      <w:r>
        <w:rPr>
          <w:rFonts w:ascii="Vazirmatn" w:hAnsi="Vazirmatn"/>
          <w:b/>
        </w:rPr>
        <w:t>فصل ۲۵ (خونریزی واریسی)</w:t>
      </w:r>
      <w:r>
        <w:rPr>
          <w:rFonts w:ascii="Vazirmatn" w:hAnsi="Vazirmatn"/>
        </w:rPr>
        <w:t xml:space="preserve">، </w:t>
      </w:r>
      <w:r>
        <w:rPr>
          <w:rFonts w:ascii="Vazirmatn" w:hAnsi="Vazirmatn"/>
          <w:b/>
        </w:rPr>
        <w:t>فصل ۲۸ (PBC، PSC — کولستاز)</w:t>
      </w:r>
      <w:r>
        <w:rPr>
          <w:rFonts w:ascii="Vazirmatn" w:hAnsi="Vazirmatn"/>
        </w:rPr>
        <w:t>.</w:t>
      </w:r>
    </w:p>
    <w:p>
      <w:pPr>
        <w:ind w:right="340"/>
        <w:bidi w:val="1"/>
      </w:pPr>
      <w:r>
        <w:rPr>
          <w:color w:val="136F73"/>
        </w:rPr>
        <w:t xml:space="preserve">● </w:t>
      </w:r>
      <w:r>
        <w:rPr>
          <w:rFonts w:ascii="Vazirmatn" w:hAnsi="Vazirmatn"/>
          <w:b/>
        </w:rPr>
        <w:t>فصل‌های بعدی:</w:t>
      </w:r>
      <w:r>
        <w:rPr>
          <w:rFonts w:ascii="Vazirmatn" w:hAnsi="Vazirmatn"/>
        </w:rPr>
        <w:t xml:space="preserve"> ۳۱ (انسفالوپاتی و عدم کفایهٔ حاد کبد)، ۳۲ (HBV، HCV، HDV)، ۳۳ (PSC با کولیت اولسراتیف)، ۳۸ (AKI)، ۴۲ (سودیم)، ۴۶ (دیابت و MASLD)، و انکولوژی (HCC).</w:t>
      </w:r>
    </w:p>
    <w:p>
      <w:pPr>
        <w:spacing w:before="280"/>
        <w:bidi w:val="1"/>
      </w:pPr>
      <w:r>
        <w:rPr>
          <w:rFonts w:ascii="Vazirmatn" w:hAnsi="Vazirmatn"/>
          <w:b/>
          <w:color w:val="0F2744"/>
          <w:sz w:val="29"/>
        </w:rPr>
        <w:t>🔁 مرور ۶۰ ثانیه‌ای (5 Questions)</w:t>
      </w:r>
    </w:p>
    <w:p>
      <w:pPr>
        <w:ind w:right="340"/>
        <w:bidi w:val="1"/>
      </w:pPr>
      <w:r>
        <w:rPr>
          <w:b/>
          <w:color w:val="136F73"/>
        </w:rPr>
        <w:t xml:space="preserve">1. </w:t>
      </w:r>
      <w:r>
        <w:rPr>
          <w:rFonts w:ascii="Vazirmatn" w:hAnsi="Vazirmatn"/>
        </w:rPr>
        <w:t xml:space="preserve">پنج متغیر Child-Pugh؟ ← </w:t>
      </w:r>
      <w:r>
        <w:rPr>
          <w:rFonts w:ascii="Vazirmatn" w:hAnsi="Vazirmatn"/>
          <w:i/>
        </w:rPr>
        <w:t>بیلی‌روبین، البومین، INR، آسیت، انسفالوپاتی.</w:t>
      </w:r>
    </w:p>
    <w:p>
      <w:pPr>
        <w:ind w:right="340"/>
        <w:bidi w:val="1"/>
      </w:pPr>
      <w:r>
        <w:rPr>
          <w:b/>
          <w:color w:val="136F73"/>
        </w:rPr>
        <w:t xml:space="preserve">2. </w:t>
      </w:r>
      <w:r>
        <w:rPr>
          <w:rFonts w:ascii="Vazirmatn" w:hAnsi="Vazirmatn"/>
        </w:rPr>
        <w:t xml:space="preserve">دوز شروع دیورتیک در آسیت؟ ← </w:t>
      </w:r>
      <w:r>
        <w:rPr>
          <w:rFonts w:ascii="Vazirmatn" w:hAnsi="Vazirmatn"/>
          <w:i/>
        </w:rPr>
        <w:t>Spironolactone ۱۰۰ mg + Furosemide ۴۰ mg روزانه.</w:t>
      </w:r>
    </w:p>
    <w:p>
      <w:pPr>
        <w:ind w:right="340"/>
        <w:bidi w:val="1"/>
      </w:pPr>
      <w:r>
        <w:rPr>
          <w:b/>
          <w:color w:val="136F73"/>
        </w:rPr>
        <w:t xml:space="preserve">3. </w:t>
      </w:r>
      <w:r>
        <w:rPr>
          <w:rFonts w:ascii="Vazirmatn" w:hAnsi="Vazirmatn"/>
        </w:rPr>
        <w:t xml:space="preserve">معیار تشخیص SBP؟ ← </w:t>
      </w:r>
      <w:r>
        <w:rPr>
          <w:rFonts w:ascii="Vazirmatn" w:hAnsi="Vazirmatn"/>
          <w:i/>
        </w:rPr>
        <w:t>PMN ≥ ۲۵۰/mm³ در مایع آسیت.</w:t>
      </w:r>
    </w:p>
    <w:p>
      <w:pPr>
        <w:ind w:right="340"/>
        <w:bidi w:val="1"/>
      </w:pPr>
      <w:r>
        <w:rPr>
          <w:b/>
          <w:color w:val="136F73"/>
        </w:rPr>
        <w:t xml:space="preserve">4. </w:t>
      </w:r>
      <w:r>
        <w:rPr>
          <w:rFonts w:ascii="Vazirmatn" w:hAnsi="Vazirmatn"/>
        </w:rPr>
        <w:t xml:space="preserve">البومین در SBP؟ ← </w:t>
      </w:r>
      <w:r>
        <w:rPr>
          <w:rFonts w:ascii="Vazirmatn" w:hAnsi="Vazirmatn"/>
          <w:i/>
        </w:rPr>
        <w:t>۱.۵ g/kg روز ۱ + ۱ g/kg روز ۳.</w:t>
      </w:r>
    </w:p>
    <w:p>
      <w:pPr>
        <w:ind w:right="340"/>
        <w:bidi w:val="1"/>
      </w:pPr>
      <w:r>
        <w:rPr>
          <w:b/>
          <w:color w:val="136F73"/>
        </w:rPr>
        <w:t xml:space="preserve">5. </w:t>
      </w:r>
      <w:r>
        <w:rPr>
          <w:rFonts w:ascii="Vazirmatn" w:hAnsi="Vazirmatn"/>
        </w:rPr>
        <w:t xml:space="preserve">کدام Beta-blocker در Baveno VII ترجیح دارد و حد اکثر دوز آن؟ ← </w:t>
      </w:r>
      <w:r>
        <w:rPr>
          <w:rFonts w:ascii="Vazirmatn" w:hAnsi="Vazirmatn"/>
          <w:i/>
        </w:rPr>
        <w:t>Carvedilol — ۱۲.۵ mg/روز.</w:t>
      </w:r>
    </w:p>
    <w:p>
      <w:pPr>
        <w:spacing w:before="0"/>
        <w:bidi w:val="1"/>
      </w:pPr>
      <w:r>
        <w:rPr>
          <w:rFonts w:ascii="Vazirmatn" w:hAnsi="Vazirmatn"/>
          <w:b/>
          <w:color w:val="136F73"/>
          <w:sz w:val="38"/>
        </w:rPr>
        <w:t>فصل ۳۱ — عدم کفایهٔ حاد کبد و انسفالوپاتی کبدی (Acute Liver Failure &amp; Hepatic Encephalopathy)</w:t>
      </w:r>
    </w:p>
    <w:p>
      <w:pPr>
        <w:bidi w:val="1"/>
      </w:pPr>
      <w:r>
        <w:rPr>
          <w:color w:val="B8913A"/>
          <w:sz w:val="16"/>
        </w:rPr>
        <w:t xml:space="preserve">❖ ❖ ❖ ❖ ❖ ❖ ❖ ❖ ❖ ❖ ❖ ❖ ❖ ❖ ❖ ❖ ❖ ❖ ❖ ❖ </w:t>
      </w:r>
    </w:p>
    <w:p>
      <w:pPr>
        <w:ind w:right="283" w:left="283"/>
        <w:bidi w:val="1"/>
      </w:pPr>
      <w:r>
        <w:rPr>
          <w:rFonts w:ascii="Vazirmatn" w:hAnsi="Vazirmatn"/>
          <w:b/>
          <w:color w:val="0F2744"/>
        </w:rPr>
        <w:t>بخش چهارم — سیستم هضمی و کبد</w:t>
      </w:r>
    </w:p>
    <w:p>
      <w:pPr>
        <w:bidi w:val="1"/>
      </w:pPr>
      <w:r>
        <w:rPr>
          <w:rFonts w:ascii="Vazirmatn" w:hAnsi="Vazirmatn"/>
        </w:rPr>
        <w:t xml:space="preserve">🖼 </w:t>
      </w:r>
      <w:r>
        <w:rPr>
          <w:rFonts w:ascii="Vazirmatn" w:hAnsi="Vazirmatn"/>
          <w:b/>
        </w:rPr>
        <w:t>تمثیل ذهنی:</w:t>
      </w:r>
    </w:p>
    <w:p>
      <w:pPr>
        <w:ind w:right="340"/>
        <w:bidi w:val="1"/>
      </w:pPr>
      <w:r>
        <w:rPr>
          <w:color w:val="136F73"/>
        </w:rPr>
        <w:t xml:space="preserve">● </w:t>
      </w:r>
      <w:r>
        <w:rPr>
          <w:rFonts w:ascii="Vazirmatn" w:hAnsi="Vazirmatn"/>
          <w:b/>
        </w:rPr>
        <w:t>عدم کفایهٔ حاد کبد (ALF)</w:t>
      </w:r>
      <w:r>
        <w:rPr>
          <w:rFonts w:ascii="Vazirmatn" w:hAnsi="Vazirmatn"/>
        </w:rPr>
        <w:t xml:space="preserve"> مانند </w:t>
      </w:r>
      <w:r>
        <w:rPr>
          <w:rFonts w:ascii="Vazirmatn" w:hAnsi="Vazirmatn"/>
          <w:b/>
        </w:rPr>
        <w:t>آتش‌سوزی ناگهانی در فابریکه‌ای کاملاً سالم</w:t>
      </w:r>
      <w:r>
        <w:rPr>
          <w:rFonts w:ascii="Vazirmatn" w:hAnsi="Vazirmatn"/>
        </w:rPr>
        <w:t xml:space="preserve"> است: در چند روز یا هفته فابریکه از کار می‌افتد — </w:t>
      </w:r>
      <w:r>
        <w:rPr>
          <w:rFonts w:ascii="Vazirmatn" w:hAnsi="Vazirmatn"/>
          <w:b/>
        </w:rPr>
        <w:t>بدون</w:t>
      </w:r>
      <w:r>
        <w:rPr>
          <w:rFonts w:ascii="Vazirmatn" w:hAnsi="Vazirmatn"/>
        </w:rPr>
        <w:t xml:space="preserve"> سال‌ها سابقهٔ خرابی (برخلاف سیروز). سه نشانهٔ خطر: </w:t>
      </w:r>
      <w:r>
        <w:rPr>
          <w:rFonts w:ascii="Vazirmatn" w:hAnsi="Vazirmatn"/>
          <w:b/>
        </w:rPr>
        <w:t>یرقان + INR بلند + گیجی</w:t>
      </w:r>
      <w:r>
        <w:rPr>
          <w:rFonts w:ascii="Vazirmatn" w:hAnsi="Vazirmatn"/>
        </w:rPr>
        <w:t xml:space="preserve">. این مریض ممکن است در چند ساعت </w:t>
      </w:r>
      <w:r>
        <w:rPr>
          <w:rFonts w:ascii="Vazirmatn" w:hAnsi="Vazirmatn"/>
          <w:b/>
        </w:rPr>
        <w:t>ادیمای مغز</w:t>
      </w:r>
      <w:r>
        <w:rPr>
          <w:rFonts w:ascii="Vazirmatn" w:hAnsi="Vazirmatn"/>
        </w:rPr>
        <w:t xml:space="preserve"> پیدا کند و تنها امید او اکثراً </w:t>
      </w:r>
      <w:r>
        <w:rPr>
          <w:rFonts w:ascii="Vazirmatn" w:hAnsi="Vazirmatn"/>
          <w:b/>
        </w:rPr>
        <w:t>پیوند فوری</w:t>
      </w:r>
      <w:r>
        <w:rPr>
          <w:rFonts w:ascii="Vazirmatn" w:hAnsi="Vazirmatn"/>
        </w:rPr>
        <w:t xml:space="preserve"> است.</w:t>
      </w:r>
    </w:p>
    <w:p>
      <w:pPr>
        <w:ind w:right="340"/>
        <w:bidi w:val="1"/>
      </w:pPr>
      <w:r>
        <w:rPr>
          <w:color w:val="136F73"/>
        </w:rPr>
        <w:t xml:space="preserve">● </w:t>
      </w:r>
      <w:r>
        <w:rPr>
          <w:rFonts w:ascii="Vazirmatn" w:hAnsi="Vazirmatn"/>
          <w:b/>
        </w:rPr>
        <w:t>انسفالوپاتی کبدی (HE)</w:t>
      </w:r>
      <w:r>
        <w:rPr>
          <w:rFonts w:ascii="Vazirmatn" w:hAnsi="Vazirmatn"/>
        </w:rPr>
        <w:t xml:space="preserve"> مانند </w:t>
      </w:r>
      <w:r>
        <w:rPr>
          <w:rFonts w:ascii="Vazirmatn" w:hAnsi="Vazirmatn"/>
          <w:b/>
        </w:rPr>
        <w:t>آب کثیف که از فیلتر خراب‌شده به تانک آب آشامیدنی (مغز) می‌رسد</w:t>
      </w:r>
      <w:r>
        <w:rPr>
          <w:rFonts w:ascii="Vazirmatn" w:hAnsi="Vazirmatn"/>
        </w:rPr>
        <w:t xml:space="preserve">: </w:t>
      </w:r>
      <w:r>
        <w:rPr>
          <w:rFonts w:ascii="Vazirmatn" w:hAnsi="Vazirmatn"/>
          <w:b/>
        </w:rPr>
        <w:t>امونیا</w:t>
      </w:r>
      <w:r>
        <w:rPr>
          <w:rFonts w:ascii="Vazirmatn" w:hAnsi="Vazirmatn"/>
        </w:rPr>
        <w:t xml:space="preserve"> و سموم دیگر روده از کبد عبور نمی‌کنند ← مغز «</w:t>
      </w:r>
      <w:r>
        <w:rPr>
          <w:rFonts w:ascii="Vazirmatn" w:hAnsi="Vazirmatn"/>
          <w:b/>
        </w:rPr>
        <w:t>مسموم</w:t>
      </w:r>
      <w:r>
        <w:rPr>
          <w:rFonts w:ascii="Vazirmatn" w:hAnsi="Vazirmatn"/>
        </w:rPr>
        <w:t>» می‌شود. در سیروز، اکثراً یک «</w:t>
      </w:r>
      <w:r>
        <w:rPr>
          <w:rFonts w:ascii="Vazirmatn" w:hAnsi="Vazirmatn"/>
          <w:b/>
        </w:rPr>
        <w:t>محرک</w:t>
      </w:r>
      <w:r>
        <w:rPr>
          <w:rFonts w:ascii="Vazirmatn" w:hAnsi="Vazirmatn"/>
        </w:rPr>
        <w:t>» (انتان، خونریزی، قبضیت، دوا) این آب را ناگهان زیاد می‌کند.</w:t>
      </w:r>
    </w:p>
    <w:p>
      <w:pPr>
        <w:ind w:right="283" w:left="283"/>
        <w:bidi w:val="1"/>
      </w:pPr>
      <w:r>
        <w:rPr>
          <w:rFonts w:ascii="Vazirmatn" w:hAnsi="Vazirmatn"/>
          <w:color w:val="0F2744"/>
        </w:rPr>
        <w:t xml:space="preserve">🔗 </w:t>
      </w:r>
      <w:r>
        <w:rPr>
          <w:rFonts w:ascii="Vazirmatn" w:hAnsi="Vazirmatn"/>
          <w:b/>
          <w:color w:val="0F2744"/>
        </w:rPr>
        <w:t>اتصال به گذشته:</w:t>
      </w:r>
      <w:r>
        <w:rPr>
          <w:rFonts w:ascii="Vazirmatn" w:hAnsi="Vazirmatn"/>
          <w:color w:val="0F2744"/>
        </w:rPr>
        <w:t xml:space="preserve"> در فصل ۲۴ </w:t>
      </w:r>
      <w:r>
        <w:rPr>
          <w:rFonts w:ascii="Vazirmatn" w:hAnsi="Vazirmatn"/>
          <w:b/>
          <w:color w:val="0F2744"/>
        </w:rPr>
        <w:t>Asterixis و Fetor hepaticus</w:t>
      </w:r>
      <w:r>
        <w:rPr>
          <w:rFonts w:ascii="Vazirmatn" w:hAnsi="Vazirmatn"/>
          <w:color w:val="0F2744"/>
        </w:rPr>
        <w:t xml:space="preserve"> را دیدی؛ در فصل ۲۵ </w:t>
      </w:r>
      <w:r>
        <w:rPr>
          <w:rFonts w:ascii="Vazirmatn" w:hAnsi="Vazirmatn"/>
          <w:b/>
          <w:color w:val="0F2744"/>
        </w:rPr>
        <w:t>Lactulose پس از خونریزی واریسی</w:t>
      </w:r>
      <w:r>
        <w:rPr>
          <w:rFonts w:ascii="Vazirmatn" w:hAnsi="Vazirmatn"/>
          <w:color w:val="0F2744"/>
        </w:rPr>
        <w:t xml:space="preserve">؛ در فصل ۳۰ </w:t>
      </w:r>
      <w:r>
        <w:rPr>
          <w:rFonts w:ascii="Vazirmatn" w:hAnsi="Vazirmatn"/>
          <w:b/>
          <w:color w:val="0F2744"/>
        </w:rPr>
        <w:t>سیروز، SBP، هایپوناترمی و PPI</w:t>
      </w:r>
      <w:r>
        <w:rPr>
          <w:rFonts w:ascii="Vazirmatn" w:hAnsi="Vazirmatn"/>
          <w:color w:val="0F2744"/>
        </w:rPr>
        <w:t xml:space="preserve">؛ در فصل ۱۹ </w:t>
      </w:r>
      <w:r>
        <w:rPr>
          <w:rFonts w:ascii="Vazirmatn" w:hAnsi="Vazirmatn"/>
          <w:b/>
          <w:color w:val="0F2744"/>
        </w:rPr>
        <w:t>هپاتیت ناشی از دواهای ضد سل</w:t>
      </w:r>
      <w:r>
        <w:rPr>
          <w:rFonts w:ascii="Vazirmatn" w:hAnsi="Vazirmatn"/>
          <w:color w:val="0F2744"/>
        </w:rPr>
        <w:t>.</w:t>
      </w:r>
    </w:p>
    <w:p>
      <w:pPr>
        <w:bidi w:val="1"/>
      </w:pPr>
      <w:r>
        <w:rPr>
          <w:color w:val="B8913A"/>
        </w:rPr>
        <w:t>❖ ❖ ❖</w:t>
      </w:r>
    </w:p>
    <w:p>
      <w:pPr>
        <w:spacing w:before="0"/>
        <w:bidi w:val="1"/>
      </w:pPr>
      <w:r>
        <w:rPr>
          <w:rFonts w:ascii="Vazirmatn" w:hAnsi="Vazirmatn"/>
          <w:b/>
          <w:color w:val="136F73"/>
          <w:sz w:val="38"/>
        </w:rPr>
        <w:t>بخش الف — عدم کفایهٔ حاد کبد (Acute Liver Failure — ALF)</w:t>
      </w:r>
    </w:p>
    <w:p>
      <w:pPr>
        <w:bidi w:val="1"/>
      </w:pPr>
      <w:r>
        <w:rPr>
          <w:color w:val="B8913A"/>
          <w:sz w:val="16"/>
        </w:rPr>
        <w:t xml:space="preserve">❖ ❖ ❖ ❖ ❖ ❖ ❖ ❖ ❖ ❖ ❖ ❖ ❖ ❖ ❖ ❖ ❖ ❖ ❖ ❖ </w:t>
      </w:r>
    </w:p>
    <w:p>
      <w:pPr>
        <w:spacing w:before="280"/>
        <w:bidi w:val="1"/>
      </w:pPr>
      <w:r>
        <w:rPr>
          <w:rFonts w:ascii="Vazirmatn" w:hAnsi="Vazirmatn"/>
          <w:b/>
          <w:color w:val="0F2744"/>
          <w:sz w:val="29"/>
        </w:rPr>
        <w:t>🔹 ۱. Core Concept</w:t>
      </w:r>
    </w:p>
    <w:p>
      <w:pPr>
        <w:bidi w:val="1"/>
      </w:pPr>
      <w:r>
        <w:rPr>
          <w:rFonts w:ascii="Vazirmatn" w:hAnsi="Vazirmatn"/>
        </w:rPr>
        <w:t xml:space="preserve">⚗️ </w:t>
      </w:r>
      <w:r>
        <w:rPr>
          <w:rFonts w:ascii="Vazirmatn" w:hAnsi="Vazirmatn"/>
          <w:b/>
        </w:rPr>
        <w:t>فرمول:</w:t>
      </w:r>
      <w:r>
        <w:rPr>
          <w:rFonts w:ascii="Vazirmatn" w:hAnsi="Vazirmatn"/>
        </w:rPr>
        <w:t xml:space="preserve"> </w:t>
      </w:r>
      <w:r>
        <w:rPr>
          <w:rFonts w:ascii="Vazirmatn" w:hAnsi="Vazirmatn"/>
        </w:rPr>
        <w:t>ALF = INR ≥ ۱.۵ + انسفالوپاتی (هر درجه) + نبود مرض مزمن کبد + مدت کمتر از ۲۶ هفته ← ICU + NAC + ارجاع فوری به مرکز پیوند</w:t>
      </w:r>
    </w:p>
    <w:p>
      <w:pPr>
        <w:ind w:right="283" w:left="283"/>
        <w:bidi w:val="1"/>
      </w:pPr>
      <w:r>
        <w:rPr>
          <w:rFonts w:ascii="Vazirmatn" w:hAnsi="Vazirmatn"/>
          <w:color w:val="0F2744"/>
        </w:rPr>
        <w:t xml:space="preserve">💡 </w:t>
      </w:r>
      <w:r>
        <w:rPr>
          <w:rFonts w:ascii="Vazirmatn" w:hAnsi="Vazirmatn"/>
          <w:b/>
          <w:color w:val="0F2744"/>
        </w:rPr>
        <w:t>Memory Jogger:</w:t>
      </w:r>
      <w:r>
        <w:rPr>
          <w:rFonts w:ascii="Vazirmatn" w:hAnsi="Vazirmatn"/>
          <w:color w:val="0F2744"/>
        </w:rPr>
        <w:t xml:space="preserve"> «</w:t>
      </w:r>
      <w:r>
        <w:rPr>
          <w:rFonts w:ascii="Vazirmatn" w:hAnsi="Vazirmatn"/>
          <w:b/>
          <w:color w:val="0F2744"/>
        </w:rPr>
        <w:t>INR + گیجی در کبد قبلاً سالم = ALF</w:t>
      </w:r>
      <w:r>
        <w:rPr>
          <w:rFonts w:ascii="Vazirmatn" w:hAnsi="Vazirmatn"/>
          <w:color w:val="0F2744"/>
        </w:rPr>
        <w:t xml:space="preserve"> — هر ساعت تأخیر در ارجاع به مرکز پیوند زندگی می‌گیرد.»</w:t>
      </w:r>
    </w:p>
    <w:p>
      <w:pPr>
        <w:spacing w:before="280"/>
        <w:bidi w:val="1"/>
      </w:pPr>
      <w:r>
        <w:rPr>
          <w:rFonts w:ascii="Vazirmatn" w:hAnsi="Vazirmatn"/>
          <w:b/>
          <w:color w:val="0F2744"/>
          <w:sz w:val="29"/>
        </w:rPr>
        <w:t>🔹 ۲. Definition &amp; Classification</w:t>
      </w:r>
    </w:p>
    <w:p>
      <w:pPr>
        <w:ind w:right="340"/>
        <w:bidi w:val="1"/>
      </w:pPr>
      <w:r>
        <w:rPr>
          <w:color w:val="136F73"/>
        </w:rPr>
        <w:t xml:space="preserve">● </w:t>
      </w:r>
      <w:r>
        <w:rPr>
          <w:rFonts w:ascii="Vazirmatn" w:hAnsi="Vazirmatn"/>
          <w:b/>
        </w:rPr>
        <w:t>تعریف (AASLD/EASL):</w:t>
      </w:r>
      <w:r>
        <w:rPr>
          <w:rFonts w:ascii="Vazirmatn" w:hAnsi="Vazirmatn"/>
        </w:rPr>
        <w:t xml:space="preserve"> </w:t>
      </w:r>
      <w:r>
        <w:rPr>
          <w:rFonts w:ascii="Vazirmatn" w:hAnsi="Vazirmatn"/>
          <w:b/>
        </w:rPr>
        <w:t>کواگولوپاتی (INR ≥ ۱.۵)</w:t>
      </w:r>
      <w:r>
        <w:rPr>
          <w:rFonts w:ascii="Vazirmatn" w:hAnsi="Vazirmatn"/>
        </w:rPr>
        <w:t xml:space="preserve"> + </w:t>
      </w:r>
      <w:r>
        <w:rPr>
          <w:rFonts w:ascii="Vazirmatn" w:hAnsi="Vazirmatn"/>
          <w:b/>
        </w:rPr>
        <w:t>انسفالوپاتی</w:t>
      </w:r>
      <w:r>
        <w:rPr>
          <w:rFonts w:ascii="Vazirmatn" w:hAnsi="Vazirmatn"/>
        </w:rPr>
        <w:t xml:space="preserve"> در مریض </w:t>
      </w:r>
      <w:r>
        <w:rPr>
          <w:rFonts w:ascii="Vazirmatn" w:hAnsi="Vazirmatn"/>
          <w:b/>
        </w:rPr>
        <w:t>بدون سیروز قبلی</w:t>
      </w:r>
      <w:r>
        <w:rPr>
          <w:rFonts w:ascii="Vazirmatn" w:hAnsi="Vazirmatn"/>
        </w:rPr>
        <w:t xml:space="preserve">، با مدت </w:t>
      </w:r>
      <w:r>
        <w:rPr>
          <w:rFonts w:ascii="Vazirmatn" w:hAnsi="Vazirmatn"/>
          <w:b/>
        </w:rPr>
        <w:t>کمتر از ۲۶ هفته</w:t>
      </w:r>
      <w:r>
        <w:rPr>
          <w:rFonts w:ascii="Vazirmatn" w:hAnsi="Vazirmatn"/>
        </w:rPr>
        <w:t xml:space="preserve">. (استثنا: </w:t>
      </w:r>
      <w:r>
        <w:rPr>
          <w:rFonts w:ascii="Vazirmatn" w:hAnsi="Vazirmatn"/>
          <w:b/>
        </w:rPr>
        <w:t>Wilson</w:t>
      </w:r>
      <w:r>
        <w:rPr>
          <w:rFonts w:ascii="Vazirmatn" w:hAnsi="Vazirmatn"/>
        </w:rPr>
        <w:t xml:space="preserve">، </w:t>
      </w:r>
      <w:r>
        <w:rPr>
          <w:rFonts w:ascii="Vazirmatn" w:hAnsi="Vazirmatn"/>
          <w:b/>
        </w:rPr>
        <w:t>HBV عمودی</w:t>
      </w:r>
      <w:r>
        <w:rPr>
          <w:rFonts w:ascii="Vazirmatn" w:hAnsi="Vazirmatn"/>
        </w:rPr>
        <w:t xml:space="preserve">، </w:t>
      </w:r>
      <w:r>
        <w:rPr>
          <w:rFonts w:ascii="Vazirmatn" w:hAnsi="Vazirmatn"/>
          <w:b/>
        </w:rPr>
        <w:t>AIH</w:t>
      </w:r>
      <w:r>
        <w:rPr>
          <w:rFonts w:ascii="Vazirmatn" w:hAnsi="Vazirmatn"/>
        </w:rPr>
        <w:t xml:space="preserve"> — حتی با سیروز شامل ALF می‌شوند اگر حاد تظاهر کنند.)</w:t>
      </w:r>
    </w:p>
    <w:p>
      <w:pPr>
        <w:ind w:right="340"/>
        <w:bidi w:val="1"/>
      </w:pPr>
      <w:r>
        <w:rPr>
          <w:color w:val="136F73"/>
        </w:rPr>
        <w:t xml:space="preserve">● </w:t>
      </w:r>
      <w:r>
        <w:rPr>
          <w:rFonts w:ascii="Vazirmatn" w:hAnsi="Vazirmatn"/>
          <w:b/>
        </w:rPr>
        <w:t>Acute liver injury (ALI):</w:t>
      </w:r>
      <w:r>
        <w:rPr>
          <w:rFonts w:ascii="Vazirmatn" w:hAnsi="Vazirmatn"/>
        </w:rPr>
        <w:t xml:space="preserve"> یرقان + INR ≥ ۱.۵ </w:t>
      </w:r>
      <w:r>
        <w:rPr>
          <w:rFonts w:ascii="Vazirmatn" w:hAnsi="Vazirmatn"/>
          <w:b/>
        </w:rPr>
        <w:t>بدون</w:t>
      </w:r>
      <w:r>
        <w:rPr>
          <w:rFonts w:ascii="Vazirmatn" w:hAnsi="Vazirmatn"/>
        </w:rPr>
        <w:t xml:space="preserve"> انسفالوپاتی — ⚠️ ممکن است به ALF برسد.</w:t>
      </w:r>
    </w:p>
    <w:p>
      <w:pPr>
        <w:ind w:right="340"/>
        <w:bidi w:val="1"/>
      </w:pPr>
      <w:r>
        <w:rPr>
          <w:color w:val="136F73"/>
        </w:rPr>
        <w:t xml:space="preserve">● </w:t>
      </w:r>
      <w:r>
        <w:rPr>
          <w:rFonts w:ascii="Vazirmatn" w:hAnsi="Vazirmatn"/>
          <w:b/>
        </w:rPr>
        <w:t>تصنیف O'Grady (فاصلهٔ یرقان تا انسفالوپاتی):</w:t>
      </w:r>
    </w:p>
    <w:tbl>
      <w:tblPr>
        <w:tblStyle w:val="TableGrid"/>
        <w:tblW w:type="auto" w:w="0"/>
        <w:tblLook w:firstColumn="1" w:firstRow="1" w:lastColumn="0" w:lastRow="0" w:noHBand="0" w:noVBand="1" w:val="04A0"/>
      </w:tblPr>
      <w:tblGrid>
        <w:gridCol w:w="2062"/>
        <w:gridCol w:w="2062"/>
        <w:gridCol w:w="2062"/>
        <w:gridCol w:w="2062"/>
        <w:gridCol w:w="2062"/>
      </w:tblGrid>
      <w:tr>
        <w:tc>
          <w:tcPr>
            <w:tcW w:type="dxa" w:w="2062"/>
            <w:shd w:val="clear" w:fill="136f73"/>
          </w:tcPr>
          <w:p>
            <w:pPr>
              <w:bidi w:val="1"/>
            </w:pPr>
            <w:r/>
            <w:r>
              <w:rPr>
                <w:b/>
                <w:color w:val="FFFFFF"/>
                <w:sz w:val="19"/>
              </w:rPr>
              <w:t>نوع</w:t>
            </w:r>
          </w:p>
        </w:tc>
        <w:tc>
          <w:tcPr>
            <w:tcW w:type="dxa" w:w="2062"/>
            <w:shd w:val="clear" w:fill="136f73"/>
          </w:tcPr>
          <w:p>
            <w:pPr>
              <w:bidi w:val="1"/>
            </w:pPr>
            <w:r/>
            <w:r>
              <w:rPr>
                <w:b/>
                <w:color w:val="FFFFFF"/>
                <w:sz w:val="19"/>
              </w:rPr>
              <w:t>فاصله</w:t>
            </w:r>
          </w:p>
        </w:tc>
        <w:tc>
          <w:tcPr>
            <w:tcW w:type="dxa" w:w="2062"/>
            <w:shd w:val="clear" w:fill="136f73"/>
          </w:tcPr>
          <w:p>
            <w:pPr>
              <w:bidi w:val="1"/>
            </w:pPr>
            <w:r/>
            <w:r>
              <w:rPr>
                <w:b/>
                <w:color w:val="FFFFFF"/>
                <w:sz w:val="19"/>
              </w:rPr>
              <w:t>ادیمای مغز</w:t>
            </w:r>
          </w:p>
        </w:tc>
        <w:tc>
          <w:tcPr>
            <w:tcW w:type="dxa" w:w="2062"/>
            <w:shd w:val="clear" w:fill="136f73"/>
          </w:tcPr>
          <w:p>
            <w:pPr>
              <w:bidi w:val="1"/>
            </w:pPr>
            <w:r/>
            <w:r>
              <w:rPr>
                <w:b/>
                <w:color w:val="FFFFFF"/>
                <w:sz w:val="19"/>
              </w:rPr>
              <w:t>پروگنوز بدون پیوند</w:t>
            </w:r>
          </w:p>
        </w:tc>
        <w:tc>
          <w:tcPr>
            <w:tcW w:type="dxa" w:w="2062"/>
            <w:shd w:val="clear" w:fill="136f73"/>
          </w:tcPr>
          <w:p>
            <w:pPr>
              <w:bidi w:val="1"/>
            </w:pPr>
            <w:r/>
            <w:r>
              <w:rPr>
                <w:b/>
                <w:color w:val="FFFFFF"/>
                <w:sz w:val="19"/>
              </w:rPr>
              <w:t>علل شایع</w:t>
            </w:r>
          </w:p>
        </w:tc>
      </w:tr>
      <w:tr>
        <w:tc>
          <w:tcPr>
            <w:tcW w:type="dxa" w:w="2062"/>
          </w:tcPr>
          <w:p>
            <w:pPr>
              <w:bidi w:val="1"/>
            </w:pPr>
            <w:r>
              <w:rPr>
                <w:sz w:val="18"/>
              </w:rPr>
            </w:r>
            <w:r>
              <w:rPr>
                <w:rFonts w:ascii="Vazirmatn" w:hAnsi="Vazirmatn"/>
                <w:b/>
                <w:sz w:val="18"/>
              </w:rPr>
              <w:t>Acute</w:t>
            </w:r>
          </w:p>
        </w:tc>
        <w:tc>
          <w:tcPr>
            <w:tcW w:type="dxa" w:w="2062"/>
          </w:tcPr>
          <w:p>
            <w:pPr>
              <w:bidi w:val="1"/>
            </w:pPr>
            <w:r>
              <w:rPr>
                <w:sz w:val="18"/>
              </w:rPr>
            </w:r>
            <w:r>
              <w:rPr>
                <w:rFonts w:ascii="Vazirmatn" w:hAnsi="Vazirmatn"/>
                <w:sz w:val="18"/>
              </w:rPr>
              <w:t>۸–۲۸ روز</w:t>
            </w:r>
          </w:p>
        </w:tc>
        <w:tc>
          <w:tcPr>
            <w:tcW w:type="dxa" w:w="2062"/>
          </w:tcPr>
          <w:p>
            <w:pPr>
              <w:bidi w:val="1"/>
            </w:pPr>
            <w:r>
              <w:rPr>
                <w:sz w:val="18"/>
              </w:rPr>
            </w:r>
            <w:r>
              <w:rPr>
                <w:rFonts w:ascii="Vazirmatn" w:hAnsi="Vazirmatn"/>
                <w:sz w:val="18"/>
              </w:rPr>
              <w:t>متوسط</w:t>
            </w:r>
          </w:p>
        </w:tc>
        <w:tc>
          <w:tcPr>
            <w:tcW w:type="dxa" w:w="2062"/>
          </w:tcPr>
          <w:p>
            <w:pPr>
              <w:bidi w:val="1"/>
            </w:pPr>
            <w:r>
              <w:rPr>
                <w:sz w:val="18"/>
              </w:rPr>
            </w:r>
            <w:r>
              <w:rPr>
                <w:rFonts w:ascii="Vazirmatn" w:hAnsi="Vazirmatn"/>
                <w:sz w:val="18"/>
              </w:rPr>
              <w:t>متوسط</w:t>
            </w:r>
          </w:p>
        </w:tc>
        <w:tc>
          <w:tcPr>
            <w:tcW w:type="dxa" w:w="2062"/>
          </w:tcPr>
          <w:p>
            <w:pPr>
              <w:bidi w:val="1"/>
            </w:pPr>
            <w:r>
              <w:rPr>
                <w:sz w:val="18"/>
              </w:rPr>
            </w:r>
            <w:r>
              <w:rPr>
                <w:rFonts w:ascii="Vazirmatn" w:hAnsi="Vazirmatn"/>
                <w:sz w:val="18"/>
              </w:rPr>
              <w:t>HBV</w:t>
            </w:r>
          </w:p>
        </w:tc>
      </w:tr>
      <w:tr>
        <w:tc>
          <w:tcPr>
            <w:tcW w:type="dxa" w:w="2062"/>
          </w:tcPr>
          <w:p>
            <w:pPr>
              <w:bidi w:val="1"/>
            </w:pPr>
            <w:r>
              <w:rPr>
                <w:sz w:val="18"/>
              </w:rPr>
            </w:r>
            <w:r>
              <w:rPr>
                <w:rFonts w:ascii="Vazirmatn" w:hAnsi="Vazirmatn"/>
                <w:b/>
                <w:sz w:val="18"/>
              </w:rPr>
              <w:t>Subacute</w:t>
            </w:r>
          </w:p>
        </w:tc>
        <w:tc>
          <w:tcPr>
            <w:tcW w:type="dxa" w:w="2062"/>
          </w:tcPr>
          <w:p>
            <w:pPr>
              <w:bidi w:val="1"/>
            </w:pPr>
            <w:r>
              <w:rPr>
                <w:sz w:val="18"/>
              </w:rPr>
            </w:r>
            <w:r>
              <w:rPr>
                <w:rFonts w:ascii="Vazirmatn" w:hAnsi="Vazirmatn"/>
                <w:sz w:val="18"/>
              </w:rPr>
              <w:t>۵–۲۶ هفته</w:t>
            </w:r>
          </w:p>
        </w:tc>
        <w:tc>
          <w:tcPr>
            <w:tcW w:type="dxa" w:w="2062"/>
          </w:tcPr>
          <w:p>
            <w:pPr>
              <w:bidi w:val="1"/>
            </w:pPr>
            <w:r>
              <w:rPr>
                <w:sz w:val="18"/>
              </w:rPr>
            </w:r>
            <w:r>
              <w:rPr>
                <w:rFonts w:ascii="Vazirmatn" w:hAnsi="Vazirmatn"/>
                <w:sz w:val="18"/>
              </w:rPr>
              <w:t>نادر</w:t>
            </w:r>
          </w:p>
        </w:tc>
        <w:tc>
          <w:tcPr>
            <w:tcW w:type="dxa" w:w="2062"/>
          </w:tcPr>
          <w:p>
            <w:pPr>
              <w:bidi w:val="1"/>
            </w:pPr>
            <w:r>
              <w:rPr>
                <w:sz w:val="18"/>
              </w:rPr>
            </w:r>
            <w:r>
              <w:rPr>
                <w:rFonts w:ascii="Vazirmatn" w:hAnsi="Vazirmatn"/>
                <w:b/>
                <w:sz w:val="18"/>
              </w:rPr>
              <w:t>بدترین</w:t>
            </w:r>
          </w:p>
        </w:tc>
        <w:tc>
          <w:tcPr>
            <w:tcW w:type="dxa" w:w="2062"/>
          </w:tcPr>
          <w:p>
            <w:pPr>
              <w:bidi w:val="1"/>
            </w:pPr>
            <w:r>
              <w:rPr>
                <w:sz w:val="18"/>
              </w:rPr>
            </w:r>
            <w:r>
              <w:rPr>
                <w:rFonts w:ascii="Vazirmatn" w:hAnsi="Vazirmatn"/>
                <w:b/>
                <w:sz w:val="18"/>
              </w:rPr>
              <w:t>DILI (دواها — از جمله ضد سل)</w:t>
            </w:r>
            <w:r>
              <w:rPr>
                <w:rFonts w:ascii="Vazirmatn" w:hAnsi="Vazirmatn"/>
                <w:sz w:val="18"/>
              </w:rPr>
              <w:t>، Seronegative، AIH</w:t>
            </w:r>
          </w:p>
        </w:tc>
      </w:tr>
    </w:tbl>
    <w:p>
      <w:pPr>
        <w:spacing w:before="280"/>
        <w:bidi w:val="1"/>
      </w:pPr>
      <w:r>
        <w:rPr>
          <w:rFonts w:ascii="Vazirmatn" w:hAnsi="Vazirmatn"/>
          <w:b/>
          <w:color w:val="0F2744"/>
          <w:sz w:val="29"/>
        </w:rPr>
        <w:t>🔹 ۳. Pathophysiology — Step-by-step</w:t>
      </w:r>
    </w:p>
    <w:p>
      <w:pPr>
        <w:ind w:right="340"/>
        <w:bidi w:val="1"/>
      </w:pPr>
      <w:r>
        <w:rPr>
          <w:b/>
          <w:color w:val="136F73"/>
        </w:rPr>
        <w:t xml:space="preserve">1. </w:t>
      </w:r>
      <w:r>
        <w:rPr>
          <w:rFonts w:ascii="Vazirmatn" w:hAnsi="Vazirmatn"/>
          <w:b/>
        </w:rPr>
        <w:t>نکروز وسیع حجرات کبد</w:t>
      </w:r>
      <w:r>
        <w:rPr>
          <w:rFonts w:ascii="Vazirmatn" w:hAnsi="Vazirmatn"/>
        </w:rPr>
        <w:t xml:space="preserve"> (سم، ویروس، ایسکیمی).</w:t>
      </w:r>
    </w:p>
    <w:p>
      <w:pPr>
        <w:ind w:right="340"/>
        <w:bidi w:val="1"/>
      </w:pPr>
      <w:r>
        <w:rPr>
          <w:b/>
          <w:color w:val="136F73"/>
        </w:rPr>
        <w:t xml:space="preserve">2. </w:t>
      </w:r>
      <w:r>
        <w:rPr>
          <w:rFonts w:ascii="Vazirmatn" w:hAnsi="Vazirmatn"/>
          <w:b/>
        </w:rPr>
        <w:t>کاهش ساختن</w:t>
      </w:r>
      <w:r>
        <w:rPr>
          <w:rFonts w:ascii="Vazirmatn" w:hAnsi="Vazirmatn"/>
        </w:rPr>
        <w:t xml:space="preserve"> ← </w:t>
      </w:r>
      <w:r>
        <w:rPr>
          <w:rFonts w:ascii="Vazirmatn" w:hAnsi="Vazirmatn"/>
          <w:b/>
        </w:rPr>
        <w:t>INR ↑</w:t>
      </w:r>
      <w:r>
        <w:rPr>
          <w:rFonts w:ascii="Vazirmatn" w:hAnsi="Vazirmatn"/>
        </w:rPr>
        <w:t xml:space="preserve"> (فکتورهای II، V، VII، X)، </w:t>
      </w:r>
      <w:r>
        <w:rPr>
          <w:rFonts w:ascii="Vazirmatn" w:hAnsi="Vazirmatn"/>
          <w:b/>
        </w:rPr>
        <w:t>هایپوگلایسیمی</w:t>
      </w:r>
      <w:r>
        <w:rPr>
          <w:rFonts w:ascii="Vazirmatn" w:hAnsi="Vazirmatn"/>
        </w:rPr>
        <w:t xml:space="preserve"> (کاهش Gluconeogenesis و ذخایر Glycogen)، </w:t>
      </w:r>
      <w:r>
        <w:rPr>
          <w:rFonts w:ascii="Vazirmatn" w:hAnsi="Vazirmatn"/>
          <w:b/>
        </w:rPr>
        <w:t>لاکتات ↑</w:t>
      </w:r>
      <w:r>
        <w:rPr>
          <w:rFonts w:ascii="Vazirmatn" w:hAnsi="Vazirmatn"/>
        </w:rPr>
        <w:t xml:space="preserve"> (کاهش پاکسازی).</w:t>
      </w:r>
    </w:p>
    <w:p>
      <w:pPr>
        <w:ind w:right="340"/>
        <w:bidi w:val="1"/>
      </w:pPr>
      <w:r>
        <w:rPr>
          <w:b/>
          <w:color w:val="136F73"/>
        </w:rPr>
        <w:t xml:space="preserve">3. </w:t>
      </w:r>
      <w:r>
        <w:rPr>
          <w:rFonts w:ascii="Vazirmatn" w:hAnsi="Vazirmatn"/>
          <w:b/>
        </w:rPr>
        <w:t>کاهش پاکسازی امونیا</w:t>
      </w:r>
      <w:r>
        <w:rPr>
          <w:rFonts w:ascii="Vazirmatn" w:hAnsi="Vazirmatn"/>
        </w:rPr>
        <w:t xml:space="preserve"> ← </w:t>
      </w:r>
      <w:r>
        <w:rPr>
          <w:rFonts w:ascii="Vazirmatn" w:hAnsi="Vazirmatn"/>
          <w:b/>
        </w:rPr>
        <w:t>امونیای شریانی ↑</w:t>
      </w:r>
      <w:r>
        <w:rPr>
          <w:rFonts w:ascii="Vazirmatn" w:hAnsi="Vazirmatn"/>
        </w:rPr>
        <w:t xml:space="preserve"> ← جذب در </w:t>
      </w:r>
      <w:r>
        <w:rPr>
          <w:rFonts w:ascii="Vazirmatn" w:hAnsi="Vazirmatn"/>
          <w:b/>
        </w:rPr>
        <w:t>Astrocyteها</w:t>
      </w:r>
      <w:r>
        <w:rPr>
          <w:rFonts w:ascii="Vazirmatn" w:hAnsi="Vazirmatn"/>
        </w:rPr>
        <w:t xml:space="preserve"> ← تبدیل به </w:t>
      </w:r>
      <w:r>
        <w:rPr>
          <w:rFonts w:ascii="Vazirmatn" w:hAnsi="Vazirmatn"/>
          <w:b/>
        </w:rPr>
        <w:t>Glutamine</w:t>
      </w:r>
      <w:r>
        <w:rPr>
          <w:rFonts w:ascii="Vazirmatn" w:hAnsi="Vazirmatn"/>
        </w:rPr>
        <w:t xml:space="preserve"> (اسمولیت) ← </w:t>
      </w:r>
      <w:r>
        <w:rPr>
          <w:rFonts w:ascii="Vazirmatn" w:hAnsi="Vazirmatn"/>
          <w:b/>
        </w:rPr>
        <w:t>تورم Astrocyte</w:t>
      </w:r>
      <w:r>
        <w:rPr>
          <w:rFonts w:ascii="Vazirmatn" w:hAnsi="Vazirmatn"/>
        </w:rPr>
        <w:t xml:space="preserve"> ← </w:t>
      </w:r>
      <w:r>
        <w:rPr>
          <w:rFonts w:ascii="Vazirmatn" w:hAnsi="Vazirmatn"/>
          <w:b/>
        </w:rPr>
        <w:t>ادیمای مغز</w:t>
      </w:r>
      <w:r>
        <w:rPr>
          <w:rFonts w:ascii="Vazirmatn" w:hAnsi="Vazirmatn"/>
        </w:rPr>
        <w:t xml:space="preserve"> ← </w:t>
      </w:r>
      <w:r>
        <w:rPr>
          <w:rFonts w:ascii="Vazirmatn" w:hAnsi="Vazirmatn"/>
          <w:b/>
        </w:rPr>
        <w:t>فشار داخل جمجمه (ICP) ↑</w:t>
      </w:r>
      <w:r>
        <w:rPr>
          <w:rFonts w:ascii="Vazirmatn" w:hAnsi="Vazirmatn"/>
        </w:rPr>
        <w:t xml:space="preserve"> ← </w:t>
      </w:r>
      <w:r>
        <w:rPr>
          <w:rFonts w:ascii="Vazirmatn" w:hAnsi="Vazirmatn"/>
          <w:b/>
        </w:rPr>
        <w:t>فتق مغز (Herniation)</w:t>
      </w:r>
      <w:r>
        <w:rPr>
          <w:rFonts w:ascii="Vazirmatn" w:hAnsi="Vazirmatn"/>
        </w:rPr>
        <w:t xml:space="preserve"> — </w:t>
      </w:r>
      <w:r>
        <w:rPr>
          <w:rFonts w:ascii="Vazirmatn" w:hAnsi="Vazirmatn"/>
          <w:b/>
        </w:rPr>
        <w:t>علت اصلی مرگ</w:t>
      </w:r>
      <w:r>
        <w:rPr>
          <w:rFonts w:ascii="Vazirmatn" w:hAnsi="Vazirmatn"/>
        </w:rPr>
        <w:t xml:space="preserve"> (به‌ویژه Hyperacute؛ </w:t>
      </w:r>
      <w:r>
        <w:rPr>
          <w:rFonts w:ascii="Vazirmatn" w:hAnsi="Vazirmatn"/>
          <w:b/>
        </w:rPr>
        <w:t>امونیا بیش از ۱۵۰–۲۰۰ µmol/L</w:t>
      </w:r>
      <w:r>
        <w:rPr>
          <w:rFonts w:ascii="Vazirmatn" w:hAnsi="Vazirmatn"/>
        </w:rPr>
        <w:t xml:space="preserve"> خطر بلند).</w:t>
      </w:r>
    </w:p>
    <w:p>
      <w:pPr>
        <w:ind w:right="340"/>
        <w:bidi w:val="1"/>
      </w:pPr>
      <w:r>
        <w:rPr>
          <w:b/>
          <w:color w:val="136F73"/>
        </w:rPr>
        <w:t xml:space="preserve">4. </w:t>
      </w:r>
      <w:r>
        <w:rPr>
          <w:rFonts w:ascii="Vazirmatn" w:hAnsi="Vazirmatn"/>
          <w:b/>
        </w:rPr>
        <w:t>SIRS</w:t>
      </w:r>
      <w:r>
        <w:rPr>
          <w:rFonts w:ascii="Vazirmatn" w:hAnsi="Vazirmatn"/>
        </w:rPr>
        <w:t xml:space="preserve"> و فلج ایمنی ← </w:t>
      </w:r>
      <w:r>
        <w:rPr>
          <w:rFonts w:ascii="Vazirmatn" w:hAnsi="Vazirmatn"/>
          <w:b/>
        </w:rPr>
        <w:t>انتانات</w:t>
      </w:r>
      <w:r>
        <w:rPr>
          <w:rFonts w:ascii="Vazirmatn" w:hAnsi="Vazirmatn"/>
        </w:rPr>
        <w:t xml:space="preserve"> (باکتریایی و فنگسی) و </w:t>
      </w:r>
      <w:r>
        <w:rPr>
          <w:rFonts w:ascii="Vazirmatn" w:hAnsi="Vazirmatn"/>
          <w:b/>
        </w:rPr>
        <w:t>عدم کفایهٔ چند عضو</w:t>
      </w:r>
      <w:r>
        <w:rPr>
          <w:rFonts w:ascii="Vazirmatn" w:hAnsi="Vazirmatn"/>
        </w:rPr>
        <w:t xml:space="preserve"> (وازودیلاتیشن شدید مانند سپسیس، AKI، ARDS).</w:t>
      </w:r>
    </w:p>
    <w:p>
      <w:pPr>
        <w:ind w:right="340"/>
        <w:bidi w:val="1"/>
      </w:pPr>
      <w:r>
        <w:rPr>
          <w:b/>
          <w:color w:val="136F73"/>
        </w:rPr>
        <w:t xml:space="preserve">5. </w:t>
      </w:r>
      <w:r>
        <w:rPr>
          <w:rFonts w:ascii="Vazirmatn" w:hAnsi="Vazirmatn"/>
        </w:rPr>
        <w:t xml:space="preserve">⚠️ </w:t>
      </w:r>
      <w:r>
        <w:rPr>
          <w:rFonts w:ascii="Vazirmatn" w:hAnsi="Vazirmatn"/>
          <w:b/>
        </w:rPr>
        <w:t>INR بلند ≠ خونریزی زیاد</w:t>
      </w:r>
      <w:r>
        <w:rPr>
          <w:rFonts w:ascii="Vazirmatn" w:hAnsi="Vazirmatn"/>
        </w:rPr>
        <w:t xml:space="preserve"> — تعادل انعقادی اکثراً حفظ شده (کاهش فکتورهای ضد انعقادی هم).</w:t>
      </w:r>
    </w:p>
    <w:p>
      <w:pPr>
        <w:spacing w:before="280"/>
        <w:bidi w:val="1"/>
      </w:pPr>
      <w:r>
        <w:rPr>
          <w:rFonts w:ascii="Vazirmatn" w:hAnsi="Vazirmatn"/>
          <w:b/>
          <w:color w:val="0F2744"/>
          <w:sz w:val="29"/>
        </w:rPr>
        <w:t>🔹 ۴. Etiology &amp; Risk Factors</w:t>
      </w:r>
    </w:p>
    <w:tbl>
      <w:tblPr>
        <w:tblStyle w:val="TableGrid"/>
        <w:tblW w:type="auto" w:w="0"/>
        <w:tblLook w:firstColumn="1" w:firstRow="1" w:lastColumn="0" w:lastRow="0" w:noHBand="0" w:noVBand="1" w:val="04A0"/>
      </w:tblPr>
      <w:tblGrid>
        <w:gridCol w:w="5156"/>
        <w:gridCol w:w="5156"/>
      </w:tblGrid>
      <w:tr>
        <w:tc>
          <w:tcPr>
            <w:tcW w:type="dxa" w:w="5156"/>
            <w:shd w:val="clear" w:fill="136f73"/>
          </w:tcPr>
          <w:p>
            <w:pPr>
              <w:bidi w:val="1"/>
            </w:pPr>
            <w:r/>
            <w:r>
              <w:rPr>
                <w:b/>
                <w:color w:val="FFFFFF"/>
                <w:sz w:val="19"/>
              </w:rPr>
              <w:t>علت</w:t>
            </w:r>
          </w:p>
        </w:tc>
        <w:tc>
          <w:tcPr>
            <w:tcW w:type="dxa" w:w="5156"/>
            <w:shd w:val="clear" w:fill="136f73"/>
          </w:tcPr>
          <w:p>
            <w:pPr>
              <w:bidi w:val="1"/>
            </w:pPr>
            <w:r/>
            <w:r>
              <w:rPr>
                <w:b/>
                <w:color w:val="FFFFFF"/>
                <w:sz w:val="19"/>
              </w:rPr>
              <w:t>نکات (افغانستان و جهان)</w:t>
            </w:r>
          </w:p>
        </w:tc>
      </w:tr>
      <w:tr>
        <w:tc>
          <w:tcPr>
            <w:tcW w:type="dxa" w:w="5156"/>
          </w:tcPr>
          <w:p>
            <w:pPr>
              <w:bidi w:val="1"/>
            </w:pPr>
            <w:r>
              <w:rPr>
                <w:sz w:val="18"/>
              </w:rPr>
            </w:r>
            <w:r>
              <w:rPr>
                <w:rFonts w:ascii="Vazirmatn" w:hAnsi="Vazirmatn"/>
                <w:b/>
                <w:sz w:val="18"/>
              </w:rPr>
              <w:t>هپاتیت ویروسی</w:t>
            </w:r>
          </w:p>
        </w:tc>
        <w:tc>
          <w:tcPr>
            <w:tcW w:type="dxa" w:w="5156"/>
          </w:tcPr>
          <w:p>
            <w:pPr>
              <w:bidi w:val="1"/>
            </w:pPr>
            <w:r>
              <w:rPr>
                <w:sz w:val="18"/>
              </w:rPr>
            </w:r>
            <w:r>
              <w:rPr>
                <w:rFonts w:ascii="Vazirmatn" w:hAnsi="Vazirmatn"/>
                <w:sz w:val="18"/>
              </w:rPr>
              <w:t xml:space="preserve">⚠️ </w:t>
            </w:r>
            <w:r>
              <w:rPr>
                <w:rFonts w:ascii="Vazirmatn" w:hAnsi="Vazirmatn"/>
                <w:b/>
                <w:sz w:val="18"/>
              </w:rPr>
              <w:t>در افغانستان: HEV</w:t>
            </w:r>
            <w:r>
              <w:rPr>
                <w:rFonts w:ascii="Vazirmatn" w:hAnsi="Vazirmatn"/>
                <w:sz w:val="18"/>
              </w:rPr>
              <w:t xml:space="preserve"> (به‌ویژه </w:t>
            </w:r>
            <w:r>
              <w:rPr>
                <w:rFonts w:ascii="Vazirmatn" w:hAnsi="Vazirmatn"/>
                <w:b/>
                <w:sz w:val="18"/>
              </w:rPr>
              <w:t>حاملگی — سه‌ماههٔ سوم، مرگ‌ومیر تا ۲۰–۲۵ فیصد</w:t>
            </w:r>
            <w:r>
              <w:rPr>
                <w:rFonts w:ascii="Vazirmatn" w:hAnsi="Vazirmatn"/>
                <w:sz w:val="18"/>
              </w:rPr>
              <w:t xml:space="preserve">)، </w:t>
            </w:r>
            <w:r>
              <w:rPr>
                <w:rFonts w:ascii="Vazirmatn" w:hAnsi="Vazirmatn"/>
                <w:b/>
                <w:sz w:val="18"/>
              </w:rPr>
              <w:t>HAV</w:t>
            </w:r>
            <w:r>
              <w:rPr>
                <w:rFonts w:ascii="Vazirmatn" w:hAnsi="Vazirmatn"/>
                <w:sz w:val="18"/>
              </w:rPr>
              <w:t xml:space="preserve"> (بزرگسالان)، </w:t>
            </w:r>
            <w:r>
              <w:rPr>
                <w:rFonts w:ascii="Vazirmatn" w:hAnsi="Vazirmatn"/>
                <w:b/>
                <w:sz w:val="18"/>
              </w:rPr>
              <w:t>HBV</w:t>
            </w:r>
            <w:r>
              <w:rPr>
                <w:rFonts w:ascii="Vazirmatn" w:hAnsi="Vazirmatn"/>
                <w:sz w:val="18"/>
              </w:rPr>
              <w:t xml:space="preserve"> (حاد یا فعال شدن دوباره — </w:t>
            </w:r>
            <w:r>
              <w:rPr>
                <w:rFonts w:ascii="Vazirmatn" w:hAnsi="Vazirmatn"/>
                <w:b/>
                <w:sz w:val="18"/>
              </w:rPr>
              <w:t>با کیموتراپی/Rituximab/ستیروئید</w:t>
            </w:r>
            <w:r>
              <w:rPr>
                <w:rFonts w:ascii="Vazirmatn" w:hAnsi="Vazirmatn"/>
                <w:sz w:val="18"/>
              </w:rPr>
              <w:t xml:space="preserve">)، HDV (Superinfection)، HSV (حاملگی، ایمونوسپرس — </w:t>
            </w:r>
            <w:r>
              <w:rPr>
                <w:rFonts w:ascii="Vazirmatn" w:hAnsi="Vazirmatn"/>
                <w:b/>
                <w:sz w:val="18"/>
              </w:rPr>
              <w:t>Acyclovir تجربی</w:t>
            </w:r>
            <w:r>
              <w:rPr>
                <w:rFonts w:ascii="Vazirmatn" w:hAnsi="Vazirmatn"/>
                <w:sz w:val="18"/>
              </w:rPr>
              <w:t>)، CMV، EBV</w:t>
            </w:r>
          </w:p>
        </w:tc>
      </w:tr>
      <w:tr>
        <w:tc>
          <w:tcPr>
            <w:tcW w:type="dxa" w:w="5156"/>
          </w:tcPr>
          <w:p>
            <w:pPr>
              <w:bidi w:val="1"/>
            </w:pPr>
            <w:r>
              <w:rPr>
                <w:sz w:val="18"/>
              </w:rPr>
            </w:r>
            <w:r>
              <w:rPr>
                <w:rFonts w:ascii="Vazirmatn" w:hAnsi="Vazirmatn"/>
                <w:b/>
                <w:sz w:val="18"/>
              </w:rPr>
              <w:t>DILI (آسیب کبدی دوایی) — Idiosyncratic</w:t>
            </w:r>
          </w:p>
        </w:tc>
        <w:tc>
          <w:tcPr>
            <w:tcW w:type="dxa" w:w="5156"/>
          </w:tcPr>
          <w:p>
            <w:pPr>
              <w:bidi w:val="1"/>
            </w:pPr>
            <w:r>
              <w:rPr>
                <w:sz w:val="18"/>
              </w:rPr>
            </w:r>
            <w:r>
              <w:rPr>
                <w:rFonts w:ascii="Vazirmatn" w:hAnsi="Vazirmatn"/>
                <w:sz w:val="18"/>
              </w:rPr>
              <w:t xml:space="preserve">⚠️ </w:t>
            </w:r>
            <w:r>
              <w:rPr>
                <w:rFonts w:ascii="Vazirmatn" w:hAnsi="Vazirmatn"/>
                <w:b/>
                <w:sz w:val="18"/>
              </w:rPr>
              <w:t>دواهای ضد سل (Isoniazid، Rifampicin، Pyrazinamide)</w:t>
            </w:r>
            <w:r>
              <w:rPr>
                <w:rFonts w:ascii="Vazirmatn" w:hAnsi="Vazirmatn"/>
                <w:sz w:val="18"/>
              </w:rPr>
              <w:t xml:space="preserve"> — در افغانستان بسیار مهم؛ </w:t>
            </w:r>
            <w:r>
              <w:rPr>
                <w:rFonts w:ascii="Vazirmatn" w:hAnsi="Vazirmatn"/>
                <w:b/>
                <w:sz w:val="18"/>
              </w:rPr>
              <w:t>Amoxicillin/Clavulanate</w:t>
            </w:r>
            <w:r>
              <w:rPr>
                <w:rFonts w:ascii="Vazirmatn" w:hAnsi="Vazirmatn"/>
                <w:sz w:val="18"/>
              </w:rPr>
              <w:t xml:space="preserve"> (شایع‌ترین DILI در غرب)، NSAID، </w:t>
            </w:r>
            <w:r>
              <w:rPr>
                <w:rFonts w:ascii="Vazirmatn" w:hAnsi="Vazirmatn"/>
                <w:b/>
                <w:sz w:val="18"/>
              </w:rPr>
              <w:t>Valproate</w:t>
            </w:r>
            <w:r>
              <w:rPr>
                <w:rFonts w:ascii="Vazirmatn" w:hAnsi="Vazirmatn"/>
                <w:sz w:val="18"/>
              </w:rPr>
              <w:t xml:space="preserve">، Phenytoin، Carbamazepine، Nitrofurantoin، Methyldopa، Ketoconazole، </w:t>
            </w:r>
            <w:r>
              <w:rPr>
                <w:rFonts w:ascii="Vazirmatn" w:hAnsi="Vazirmatn"/>
                <w:b/>
                <w:sz w:val="18"/>
              </w:rPr>
              <w:t>گیاهان دوایی و مکمل‌های ورزشی</w:t>
            </w:r>
            <w:r>
              <w:rPr>
                <w:rFonts w:ascii="Vazirmatn" w:hAnsi="Vazirmatn"/>
                <w:sz w:val="18"/>
              </w:rPr>
              <w:t>، Checkpoint inhibitors</w:t>
            </w:r>
          </w:p>
        </w:tc>
      </w:tr>
      <w:tr>
        <w:tc>
          <w:tcPr>
            <w:tcW w:type="dxa" w:w="5156"/>
          </w:tcPr>
          <w:p>
            <w:pPr>
              <w:bidi w:val="1"/>
            </w:pPr>
            <w:r>
              <w:rPr>
                <w:sz w:val="18"/>
              </w:rPr>
            </w:r>
            <w:r>
              <w:rPr>
                <w:rFonts w:ascii="Vazirmatn" w:hAnsi="Vazirmatn"/>
                <w:b/>
                <w:sz w:val="18"/>
              </w:rPr>
              <w:t>سموم</w:t>
            </w:r>
          </w:p>
        </w:tc>
        <w:tc>
          <w:tcPr>
            <w:tcW w:type="dxa" w:w="5156"/>
          </w:tcPr>
          <w:p>
            <w:pPr>
              <w:bidi w:val="1"/>
            </w:pPr>
            <w:r>
              <w:rPr>
                <w:sz w:val="18"/>
              </w:rPr>
            </w:r>
            <w:r>
              <w:rPr>
                <w:rFonts w:ascii="Vazirmatn" w:hAnsi="Vazirmatn"/>
                <w:b/>
                <w:sz w:val="18"/>
              </w:rPr>
              <w:t>Amanita phalloides (سمارق سمی)</w:t>
            </w:r>
            <w:r>
              <w:rPr>
                <w:rFonts w:ascii="Vazirmatn" w:hAnsi="Vazirmatn"/>
                <w:sz w:val="18"/>
              </w:rPr>
              <w:t xml:space="preserve"> — ⚠️ </w:t>
            </w:r>
            <w:r>
              <w:rPr>
                <w:rFonts w:ascii="Vazirmatn" w:hAnsi="Vazirmatn"/>
                <w:b/>
                <w:sz w:val="18"/>
              </w:rPr>
              <w:t>سمارق‌های وحشی در بهار (افغانستان)</w:t>
            </w:r>
            <w:r>
              <w:rPr>
                <w:rFonts w:ascii="Vazirmatn" w:hAnsi="Vazirmatn"/>
                <w:sz w:val="18"/>
              </w:rPr>
              <w:t xml:space="preserve"> — اسهال شدید ۶–۲۴ ساعت پس از خوردن ← ALF در روز ۳–۵؛ </w:t>
            </w:r>
            <w:r>
              <w:rPr>
                <w:rFonts w:ascii="Vazirmatn" w:hAnsi="Vazirmatn"/>
                <w:b/>
                <w:sz w:val="18"/>
              </w:rPr>
              <w:t>Aflatoxin</w:t>
            </w:r>
            <w:r>
              <w:rPr>
                <w:rFonts w:ascii="Vazirmatn" w:hAnsi="Vazirmatn"/>
                <w:sz w:val="18"/>
              </w:rPr>
              <w:t xml:space="preserve">؛ کلوروفورم؛ اکستازی؛ </w:t>
            </w:r>
            <w:r>
              <w:rPr>
                <w:rFonts w:ascii="Vazirmatn" w:hAnsi="Vazirmatn"/>
                <w:b/>
                <w:sz w:val="18"/>
              </w:rPr>
              <w:t>کوکائین</w:t>
            </w:r>
          </w:p>
        </w:tc>
      </w:tr>
      <w:tr>
        <w:tc>
          <w:tcPr>
            <w:tcW w:type="dxa" w:w="5156"/>
          </w:tcPr>
          <w:p>
            <w:pPr>
              <w:bidi w:val="1"/>
            </w:pPr>
            <w:r>
              <w:rPr>
                <w:sz w:val="18"/>
              </w:rPr>
            </w:r>
            <w:r>
              <w:rPr>
                <w:rFonts w:ascii="Vazirmatn" w:hAnsi="Vazirmatn"/>
                <w:b/>
                <w:sz w:val="18"/>
              </w:rPr>
              <w:t>حاملگی</w:t>
            </w:r>
          </w:p>
        </w:tc>
        <w:tc>
          <w:tcPr>
            <w:tcW w:type="dxa" w:w="5156"/>
          </w:tcPr>
          <w:p>
            <w:pPr>
              <w:bidi w:val="1"/>
            </w:pPr>
            <w:r>
              <w:rPr>
                <w:sz w:val="18"/>
              </w:rPr>
            </w:r>
            <w:r>
              <w:rPr>
                <w:rFonts w:ascii="Vazirmatn" w:hAnsi="Vazirmatn"/>
                <w:b/>
                <w:sz w:val="18"/>
              </w:rPr>
              <w:t>AFLP</w:t>
            </w:r>
            <w:r>
              <w:rPr>
                <w:rFonts w:ascii="Vazirmatn" w:hAnsi="Vazirmatn"/>
                <w:sz w:val="18"/>
              </w:rPr>
              <w:t xml:space="preserve"> (کبد چرب حاد حاملگی — سه‌ماههٔ سوم)، </w:t>
            </w:r>
            <w:r>
              <w:rPr>
                <w:rFonts w:ascii="Vazirmatn" w:hAnsi="Vazirmatn"/>
                <w:b/>
                <w:sz w:val="18"/>
              </w:rPr>
              <w:t>HELLP</w:t>
            </w:r>
            <w:r>
              <w:rPr>
                <w:rFonts w:ascii="Vazirmatn" w:hAnsi="Vazirmatn"/>
                <w:sz w:val="18"/>
              </w:rPr>
              <w:t xml:space="preserve">، </w:t>
            </w:r>
            <w:r>
              <w:rPr>
                <w:rFonts w:ascii="Vazirmatn" w:hAnsi="Vazirmatn"/>
                <w:b/>
                <w:sz w:val="18"/>
              </w:rPr>
              <w:t>HEV</w:t>
            </w:r>
            <w:r>
              <w:rPr>
                <w:rFonts w:ascii="Vazirmatn" w:hAnsi="Vazirmatn"/>
                <w:sz w:val="18"/>
              </w:rPr>
              <w:t xml:space="preserve"> — ← </w:t>
            </w:r>
            <w:r>
              <w:rPr>
                <w:rFonts w:ascii="Vazirmatn" w:hAnsi="Vazirmatn"/>
                <w:b/>
                <w:sz w:val="18"/>
              </w:rPr>
              <w:t>زایمان فوری</w:t>
            </w:r>
            <w:r>
              <w:rPr>
                <w:rFonts w:ascii="Vazirmatn" w:hAnsi="Vazirmatn"/>
                <w:sz w:val="18"/>
              </w:rPr>
              <w:t xml:space="preserve"> (در AFLP و HELLP)</w:t>
            </w:r>
          </w:p>
        </w:tc>
      </w:tr>
      <w:tr>
        <w:tc>
          <w:tcPr>
            <w:tcW w:type="dxa" w:w="5156"/>
          </w:tcPr>
          <w:p>
            <w:pPr>
              <w:bidi w:val="1"/>
            </w:pPr>
            <w:r>
              <w:rPr>
                <w:sz w:val="18"/>
              </w:rPr>
            </w:r>
            <w:r>
              <w:rPr>
                <w:rFonts w:ascii="Vazirmatn" w:hAnsi="Vazirmatn"/>
                <w:b/>
                <w:sz w:val="18"/>
              </w:rPr>
              <w:t>عروقی</w:t>
            </w:r>
          </w:p>
        </w:tc>
        <w:tc>
          <w:tcPr>
            <w:tcW w:type="dxa" w:w="5156"/>
          </w:tcPr>
          <w:p>
            <w:pPr>
              <w:bidi w:val="1"/>
            </w:pPr>
            <w:r>
              <w:rPr>
                <w:sz w:val="18"/>
              </w:rPr>
            </w:r>
            <w:r>
              <w:rPr>
                <w:rFonts w:ascii="Vazirmatn" w:hAnsi="Vazirmatn"/>
                <w:b/>
                <w:sz w:val="18"/>
              </w:rPr>
              <w:t>Ischaemic hepatitis (Shock liver)</w:t>
            </w:r>
            <w:r>
              <w:rPr>
                <w:rFonts w:ascii="Vazirmatn" w:hAnsi="Vazirmatn"/>
                <w:sz w:val="18"/>
              </w:rPr>
              <w:t xml:space="preserve"> — ALT/AST بسیار بلند (بیش از ۱۰۰۰–۵۰۰۰)، LDH بلند، پس از شوک/عدم کفایهٔ قلب؛ </w:t>
            </w:r>
            <w:r>
              <w:rPr>
                <w:rFonts w:ascii="Vazirmatn" w:hAnsi="Vazirmatn"/>
                <w:b/>
                <w:sz w:val="18"/>
              </w:rPr>
              <w:t>Budd-Chiari</w:t>
            </w:r>
            <w:r>
              <w:rPr>
                <w:rFonts w:ascii="Vazirmatn" w:hAnsi="Vazirmatn"/>
                <w:sz w:val="18"/>
              </w:rPr>
              <w:t xml:space="preserve"> حاد (درد، آسیت، هپاتومگالی)؛ VOD</w:t>
            </w:r>
          </w:p>
        </w:tc>
      </w:tr>
      <w:tr>
        <w:tc>
          <w:tcPr>
            <w:tcW w:type="dxa" w:w="5156"/>
          </w:tcPr>
          <w:p>
            <w:pPr>
              <w:bidi w:val="1"/>
            </w:pPr>
            <w:r>
              <w:rPr>
                <w:sz w:val="18"/>
              </w:rPr>
            </w:r>
            <w:r>
              <w:rPr>
                <w:rFonts w:ascii="Vazirmatn" w:hAnsi="Vazirmatn"/>
                <w:b/>
                <w:sz w:val="18"/>
              </w:rPr>
              <w:t>دیگر</w:t>
            </w:r>
          </w:p>
        </w:tc>
        <w:tc>
          <w:tcPr>
            <w:tcW w:type="dxa" w:w="5156"/>
          </w:tcPr>
          <w:p>
            <w:pPr>
              <w:bidi w:val="1"/>
            </w:pPr>
            <w:r>
              <w:rPr>
                <w:sz w:val="18"/>
              </w:rPr>
            </w:r>
            <w:r>
              <w:rPr>
                <w:rFonts w:ascii="Vazirmatn" w:hAnsi="Vazirmatn"/>
                <w:b/>
                <w:sz w:val="18"/>
              </w:rPr>
              <w:t>Wilson</w:t>
            </w:r>
            <w:r>
              <w:rPr>
                <w:rFonts w:ascii="Vazirmatn" w:hAnsi="Vazirmatn"/>
                <w:sz w:val="18"/>
              </w:rPr>
              <w:t xml:space="preserve"> (جوان، </w:t>
            </w:r>
            <w:r>
              <w:rPr>
                <w:rFonts w:ascii="Vazirmatn" w:hAnsi="Vazirmatn"/>
                <w:b/>
                <w:sz w:val="18"/>
              </w:rPr>
              <w:t>همولیز Coombs منفی</w:t>
            </w:r>
            <w:r>
              <w:rPr>
                <w:rFonts w:ascii="Vazirmatn" w:hAnsi="Vazirmatn"/>
                <w:sz w:val="18"/>
              </w:rPr>
              <w:t xml:space="preserve">، </w:t>
            </w:r>
            <w:r>
              <w:rPr>
                <w:rFonts w:ascii="Vazirmatn" w:hAnsi="Vazirmatn"/>
                <w:b/>
                <w:sz w:val="18"/>
              </w:rPr>
              <w:t>ALP بسیار پایین</w:t>
            </w:r>
            <w:r>
              <w:rPr>
                <w:rFonts w:ascii="Vazirmatn" w:hAnsi="Vazirmatn"/>
                <w:sz w:val="18"/>
              </w:rPr>
              <w:t xml:space="preserve">، </w:t>
            </w:r>
            <w:r>
              <w:rPr>
                <w:rFonts w:ascii="Vazirmatn" w:hAnsi="Vazirmatn"/>
                <w:b/>
                <w:sz w:val="18"/>
              </w:rPr>
              <w:t>نسبت ALP/بیلی‌روبین کمتر از ۴</w:t>
            </w:r>
            <w:r>
              <w:rPr>
                <w:rFonts w:ascii="Vazirmatn" w:hAnsi="Vazirmatn"/>
                <w:sz w:val="18"/>
              </w:rPr>
              <w:t xml:space="preserve">، </w:t>
            </w:r>
            <w:r>
              <w:rPr>
                <w:rFonts w:ascii="Vazirmatn" w:hAnsi="Vazirmatn"/>
                <w:b/>
                <w:sz w:val="18"/>
              </w:rPr>
              <w:t>AST/ALT بیش از ۲.۲</w:t>
            </w:r>
            <w:r>
              <w:rPr>
                <w:rFonts w:ascii="Vazirmatn" w:hAnsi="Vazirmatn"/>
                <w:sz w:val="18"/>
              </w:rPr>
              <w:t xml:space="preserve">)؛ </w:t>
            </w:r>
            <w:r>
              <w:rPr>
                <w:rFonts w:ascii="Vazirmatn" w:hAnsi="Vazirmatn"/>
                <w:b/>
                <w:sz w:val="18"/>
              </w:rPr>
              <w:t>AIH</w:t>
            </w:r>
            <w:r>
              <w:rPr>
                <w:rFonts w:ascii="Vazirmatn" w:hAnsi="Vazirmatn"/>
                <w:sz w:val="18"/>
              </w:rPr>
              <w:t xml:space="preserve">؛ </w:t>
            </w:r>
            <w:r>
              <w:rPr>
                <w:rFonts w:ascii="Vazirmatn" w:hAnsi="Vazirmatn"/>
                <w:b/>
                <w:sz w:val="18"/>
              </w:rPr>
              <w:t>Heat stroke</w:t>
            </w:r>
            <w:r>
              <w:rPr>
                <w:rFonts w:ascii="Vazirmatn" w:hAnsi="Vazirmatn"/>
                <w:sz w:val="18"/>
              </w:rPr>
              <w:t xml:space="preserve">؛ ارتشاح بدخیم (لمفوما)؛ </w:t>
            </w:r>
            <w:r>
              <w:rPr>
                <w:rFonts w:ascii="Vazirmatn" w:hAnsi="Vazirmatn"/>
                <w:b/>
                <w:sz w:val="18"/>
              </w:rPr>
              <w:t>Indeterminate</w:t>
            </w:r>
            <w:r>
              <w:rPr>
                <w:rFonts w:ascii="Vazirmatn" w:hAnsi="Vazirmatn"/>
                <w:sz w:val="18"/>
              </w:rPr>
              <w:t xml:space="preserve"> (حدود ۱۰–۲۰ فیصد)</w:t>
            </w:r>
          </w:p>
        </w:tc>
      </w:tr>
    </w:tbl>
    <w:p>
      <w:pPr>
        <w:spacing w:before="280"/>
        <w:bidi w:val="1"/>
      </w:pPr>
      <w:r>
        <w:rPr>
          <w:rFonts w:ascii="Vazirmatn" w:hAnsi="Vazirmatn"/>
          <w:b/>
          <w:color w:val="0F2744"/>
          <w:sz w:val="29"/>
        </w:rPr>
        <w:t>🔹 ۵. Symptoms &amp; Signs</w:t>
      </w:r>
    </w:p>
    <w:p>
      <w:pPr>
        <w:ind w:right="340"/>
        <w:bidi w:val="1"/>
      </w:pPr>
      <w:r>
        <w:rPr>
          <w:color w:val="136F73"/>
        </w:rPr>
        <w:t xml:space="preserve">● </w:t>
      </w:r>
      <w:r>
        <w:rPr>
          <w:rFonts w:ascii="Vazirmatn" w:hAnsi="Vazirmatn"/>
          <w:b/>
        </w:rPr>
        <w:t>پیش‌درآمد:</w:t>
      </w:r>
      <w:r>
        <w:rPr>
          <w:rFonts w:ascii="Vazirmatn" w:hAnsi="Vazirmatn"/>
        </w:rPr>
        <w:t xml:space="preserve"> بی‌حالی، تهوع، بی‌اشتهایی، درد RUQ.</w:t>
      </w:r>
    </w:p>
    <w:p>
      <w:pPr>
        <w:ind w:right="340"/>
        <w:bidi w:val="1"/>
      </w:pPr>
      <w:r>
        <w:rPr>
          <w:color w:val="136F73"/>
        </w:rPr>
        <w:t xml:space="preserve">● </w:t>
      </w:r>
      <w:r>
        <w:rPr>
          <w:rFonts w:ascii="Vazirmatn" w:hAnsi="Vazirmatn"/>
          <w:b/>
        </w:rPr>
        <w:t>یرقان</w:t>
      </w:r>
      <w:r>
        <w:rPr>
          <w:rFonts w:ascii="Vazirmatn" w:hAnsi="Vazirmatn"/>
        </w:rPr>
        <w:t xml:space="preserve"> (در Paracetamol ممکن است در ابتدا خفیف باشد).</w:t>
      </w:r>
    </w:p>
    <w:p>
      <w:pPr>
        <w:ind w:right="340"/>
        <w:bidi w:val="1"/>
      </w:pPr>
      <w:r>
        <w:rPr>
          <w:color w:val="136F73"/>
        </w:rPr>
        <w:t xml:space="preserve">● </w:t>
      </w:r>
      <w:r>
        <w:rPr>
          <w:rFonts w:ascii="Vazirmatn" w:hAnsi="Vazirmatn"/>
          <w:b/>
        </w:rPr>
        <w:t>انسفالوپاتی</w:t>
      </w:r>
      <w:r>
        <w:rPr>
          <w:rFonts w:ascii="Vazirmatn" w:hAnsi="Vazirmatn"/>
        </w:rPr>
        <w:t xml:space="preserve"> (گیجی ← خواب‌آلودگی ← کوما) — </w:t>
      </w:r>
      <w:r>
        <w:rPr>
          <w:rFonts w:ascii="Vazirmatn" w:hAnsi="Vazirmatn"/>
          <w:b/>
        </w:rPr>
        <w:t>West Haven</w:t>
      </w:r>
      <w:r>
        <w:rPr>
          <w:rFonts w:ascii="Vazirmatn" w:hAnsi="Vazirmatn"/>
        </w:rPr>
        <w:t xml:space="preserve"> (بخش ب).</w:t>
      </w:r>
    </w:p>
    <w:p>
      <w:pPr>
        <w:ind w:right="340"/>
        <w:bidi w:val="1"/>
      </w:pPr>
      <w:r>
        <w:rPr>
          <w:color w:val="136F73"/>
        </w:rPr>
        <w:t xml:space="preserve">● </w:t>
      </w:r>
      <w:r>
        <w:rPr>
          <w:rFonts w:ascii="Vazirmatn" w:hAnsi="Vazirmatn"/>
          <w:b/>
        </w:rPr>
        <w:t>آثار ادیمای مغز:</w:t>
      </w:r>
      <w:r>
        <w:rPr>
          <w:rFonts w:ascii="Vazirmatn" w:hAnsi="Vazirmatn"/>
        </w:rPr>
        <w:t xml:space="preserve"> </w:t>
      </w:r>
      <w:r>
        <w:rPr>
          <w:rFonts w:ascii="Vazirmatn" w:hAnsi="Vazirmatn"/>
          <w:b/>
        </w:rPr>
        <w:t>هایپرتنشن سیستولیک + برادی‌کاردی + تنفس نامنظم (Cushing triad)</w:t>
      </w:r>
      <w:r>
        <w:rPr>
          <w:rFonts w:ascii="Vazirmatn" w:hAnsi="Vazirmatn"/>
        </w:rPr>
        <w:t xml:space="preserve">، </w:t>
      </w:r>
      <w:r>
        <w:rPr>
          <w:rFonts w:ascii="Vazirmatn" w:hAnsi="Vazirmatn"/>
          <w:b/>
        </w:rPr>
        <w:t>مردمک‌های متسع و کم‌پاسخ</w:t>
      </w:r>
      <w:r>
        <w:rPr>
          <w:rFonts w:ascii="Vazirmatn" w:hAnsi="Vazirmatn"/>
        </w:rPr>
        <w:t xml:space="preserve">، Decerebrate posturing، </w:t>
      </w:r>
      <w:r>
        <w:rPr>
          <w:rFonts w:ascii="Vazirmatn" w:hAnsi="Vazirmatn"/>
          <w:b/>
        </w:rPr>
        <w:t>هایپرونتیلاسیون</w:t>
      </w:r>
      <w:r>
        <w:rPr>
          <w:rFonts w:ascii="Vazirmatn" w:hAnsi="Vazirmatn"/>
        </w:rPr>
        <w:t>، تشنج.</w:t>
      </w:r>
    </w:p>
    <w:p>
      <w:pPr>
        <w:ind w:right="340"/>
        <w:bidi w:val="1"/>
      </w:pPr>
      <w:r>
        <w:rPr>
          <w:color w:val="136F73"/>
        </w:rPr>
        <w:t xml:space="preserve">● </w:t>
      </w:r>
      <w:r>
        <w:rPr>
          <w:rFonts w:ascii="Vazirmatn" w:hAnsi="Vazirmatn"/>
          <w:b/>
        </w:rPr>
        <w:t>خونریزی</w:t>
      </w:r>
      <w:r>
        <w:rPr>
          <w:rFonts w:ascii="Vazirmatn" w:hAnsi="Vazirmatn"/>
        </w:rPr>
        <w:t xml:space="preserve"> (معمولاً خفیف)، </w:t>
      </w:r>
      <w:r>
        <w:rPr>
          <w:rFonts w:ascii="Vazirmatn" w:hAnsi="Vazirmatn"/>
          <w:b/>
        </w:rPr>
        <w:t>هایپوگلایسیمی</w:t>
      </w:r>
      <w:r>
        <w:rPr>
          <w:rFonts w:ascii="Vazirmatn" w:hAnsi="Vazirmatn"/>
        </w:rPr>
        <w:t xml:space="preserve"> (عرق، تشنج، کوما)، </w:t>
      </w:r>
      <w:r>
        <w:rPr>
          <w:rFonts w:ascii="Vazirmatn" w:hAnsi="Vazirmatn"/>
          <w:b/>
        </w:rPr>
        <w:t>AKI</w:t>
      </w:r>
      <w:r>
        <w:rPr>
          <w:rFonts w:ascii="Vazirmatn" w:hAnsi="Vazirmatn"/>
        </w:rPr>
        <w:t xml:space="preserve"> (ادرار کم)، هایپوتنشن، انتانات.</w:t>
      </w:r>
    </w:p>
    <w:p>
      <w:pPr>
        <w:spacing w:before="280"/>
        <w:bidi w:val="1"/>
      </w:pPr>
      <w:r>
        <w:rPr>
          <w:rFonts w:ascii="Vazirmatn" w:hAnsi="Vazirmatn"/>
          <w:b/>
          <w:color w:val="0F2744"/>
          <w:sz w:val="29"/>
        </w:rPr>
        <w:t>🔹 ۶. Clinical Examination</w:t>
      </w:r>
    </w:p>
    <w:p>
      <w:pPr>
        <w:bidi w:val="1"/>
      </w:pPr>
      <w:r>
        <w:rPr>
          <w:rFonts w:ascii="Vazirmatn" w:hAnsi="Vazirmatn"/>
        </w:rPr>
        <w:t>شعور (</w:t>
      </w:r>
      <w:r>
        <w:rPr>
          <w:rFonts w:ascii="Vazirmatn" w:hAnsi="Vazirmatn"/>
          <w:b/>
        </w:rPr>
        <w:t>GCS</w:t>
      </w:r>
      <w:r>
        <w:rPr>
          <w:rFonts w:ascii="Vazirmatn" w:hAnsi="Vazirmatn"/>
        </w:rPr>
        <w:t xml:space="preserve">، West Haven)، مردمک‌ها، </w:t>
      </w:r>
      <w:r>
        <w:rPr>
          <w:rFonts w:ascii="Vazirmatn" w:hAnsi="Vazirmatn"/>
          <w:b/>
        </w:rPr>
        <w:t>Asterixis</w:t>
      </w:r>
      <w:r>
        <w:rPr>
          <w:rFonts w:ascii="Vazirmatn" w:hAnsi="Vazirmatn"/>
        </w:rPr>
        <w:t xml:space="preserve">، </w:t>
      </w:r>
      <w:r>
        <w:rPr>
          <w:rFonts w:ascii="Vazirmatn" w:hAnsi="Vazirmatn"/>
          <w:b/>
        </w:rPr>
        <w:t>Fetor hepaticus</w:t>
      </w:r>
      <w:r>
        <w:rPr>
          <w:rFonts w:ascii="Vazirmatn" w:hAnsi="Vazirmatn"/>
        </w:rPr>
        <w:t xml:space="preserve">، یرقان، </w:t>
      </w:r>
      <w:r>
        <w:rPr>
          <w:rFonts w:ascii="Vazirmatn" w:hAnsi="Vazirmatn"/>
          <w:b/>
        </w:rPr>
        <w:t>کبد کوچک در قرع</w:t>
      </w:r>
      <w:r>
        <w:rPr>
          <w:rFonts w:ascii="Vazirmatn" w:hAnsi="Vazirmatn"/>
        </w:rPr>
        <w:t xml:space="preserve"> (نکروز وسیع — پروگنوز بد) یا </w:t>
      </w:r>
      <w:r>
        <w:rPr>
          <w:rFonts w:ascii="Vazirmatn" w:hAnsi="Vazirmatn"/>
          <w:b/>
        </w:rPr>
        <w:t>بزرگ</w:t>
      </w:r>
      <w:r>
        <w:rPr>
          <w:rFonts w:ascii="Vazirmatn" w:hAnsi="Vazirmatn"/>
        </w:rPr>
        <w:t xml:space="preserve"> (Budd-Chiari، ارتشاح، HF، AFLP)، آسیت، ⚠️ </w:t>
      </w:r>
      <w:r>
        <w:rPr>
          <w:rFonts w:ascii="Vazirmatn" w:hAnsi="Vazirmatn"/>
          <w:b/>
        </w:rPr>
        <w:t>نبود آثار مرض مزمن کبد</w:t>
      </w:r>
      <w:r>
        <w:rPr>
          <w:rFonts w:ascii="Vazirmatn" w:hAnsi="Vazirmatn"/>
        </w:rPr>
        <w:t xml:space="preserve"> (برای تفریق از ACLF)، </w:t>
      </w:r>
      <w:r>
        <w:rPr>
          <w:rFonts w:ascii="Vazirmatn" w:hAnsi="Vazirmatn"/>
          <w:b/>
        </w:rPr>
        <w:t>حلقهٔ Kayser-Fleischer</w:t>
      </w:r>
      <w:r>
        <w:rPr>
          <w:rFonts w:ascii="Vazirmatn" w:hAnsi="Vazirmatn"/>
        </w:rPr>
        <w:t xml:space="preserve"> (Wilson — ممکن است در ALF نباشد)، آثار خودکشی یا تزریق.</w:t>
      </w:r>
    </w:p>
    <w:p>
      <w:pPr>
        <w:spacing w:before="280"/>
        <w:bidi w:val="1"/>
      </w:pPr>
      <w:r>
        <w:rPr>
          <w:rFonts w:ascii="Vazirmatn" w:hAnsi="Vazirmatn"/>
          <w:b/>
          <w:color w:val="0F2744"/>
          <w:sz w:val="29"/>
        </w:rPr>
        <w:t>🔹 ۷. Quick Differential Diagnosis</w:t>
      </w:r>
    </w:p>
    <w:p>
      <w:pPr>
        <w:bidi w:val="1"/>
      </w:pPr>
      <w:r>
        <w:rPr>
          <w:rFonts w:ascii="Vazirmatn" w:hAnsi="Vazirmatn"/>
          <w:b/>
        </w:rPr>
        <w:t>ACLF</w:t>
      </w:r>
      <w:r>
        <w:rPr>
          <w:rFonts w:ascii="Vazirmatn" w:hAnsi="Vazirmatn"/>
        </w:rPr>
        <w:t xml:space="preserve"> (سیروز قبلی با محرک — فصل ۳۰)، </w:t>
      </w:r>
      <w:r>
        <w:rPr>
          <w:rFonts w:ascii="Vazirmatn" w:hAnsi="Vazirmatn"/>
          <w:b/>
        </w:rPr>
        <w:t>سپسیس با یرقان و DIC</w:t>
      </w:r>
      <w:r>
        <w:rPr>
          <w:rFonts w:ascii="Vazirmatn" w:hAnsi="Vazirmatn"/>
        </w:rPr>
        <w:t xml:space="preserve">، </w:t>
      </w:r>
      <w:r>
        <w:rPr>
          <w:rFonts w:ascii="Vazirmatn" w:hAnsi="Vazirmatn"/>
          <w:b/>
        </w:rPr>
        <w:t>Malaria شدید</w:t>
      </w:r>
      <w:r>
        <w:rPr>
          <w:rFonts w:ascii="Vazirmatn" w:hAnsi="Vazirmatn"/>
        </w:rPr>
        <w:t xml:space="preserve"> (⚠️ افغانستان — یرقان + گیجی + همولیز)، </w:t>
      </w:r>
      <w:r>
        <w:rPr>
          <w:rFonts w:ascii="Vazirmatn" w:hAnsi="Vazirmatn"/>
          <w:b/>
        </w:rPr>
        <w:t>Leptospirosis</w:t>
      </w:r>
      <w:r>
        <w:rPr>
          <w:rFonts w:ascii="Vazirmatn" w:hAnsi="Vazirmatn"/>
        </w:rPr>
        <w:t xml:space="preserve">، </w:t>
      </w:r>
      <w:r>
        <w:rPr>
          <w:rFonts w:ascii="Vazirmatn" w:hAnsi="Vazirmatn"/>
          <w:b/>
        </w:rPr>
        <w:t>تیفوئید با هپاتیت</w:t>
      </w:r>
      <w:r>
        <w:rPr>
          <w:rFonts w:ascii="Vazirmatn" w:hAnsi="Vazirmatn"/>
        </w:rPr>
        <w:t xml:space="preserve">، و </w:t>
      </w:r>
      <w:r>
        <w:rPr>
          <w:rFonts w:ascii="Vazirmatn" w:hAnsi="Vazirmatn"/>
          <w:b/>
        </w:rPr>
        <w:t>TTP/HUS</w:t>
      </w:r>
      <w:r>
        <w:rPr>
          <w:rFonts w:ascii="Vazirmatn" w:hAnsi="Vazirmatn"/>
        </w:rPr>
        <w:t>.</w:t>
      </w:r>
    </w:p>
    <w:p>
      <w:pPr>
        <w:spacing w:before="280"/>
        <w:bidi w:val="1"/>
      </w:pPr>
      <w:r>
        <w:rPr>
          <w:rFonts w:ascii="Vazirmatn" w:hAnsi="Vazirmatn"/>
          <w:b/>
          <w:color w:val="0F2744"/>
          <w:sz w:val="29"/>
        </w:rPr>
        <w:t>🔹 ۸. Investigations — Basic → Advanced</w:t>
      </w:r>
    </w:p>
    <w:p>
      <w:pPr>
        <w:bidi w:val="1"/>
      </w:pPr>
      <w:r>
        <w:rPr>
          <w:rFonts w:ascii="Vazirmatn" w:hAnsi="Vazirmatn"/>
          <w:b/>
        </w:rPr>
        <w:t>فوری:</w:t>
      </w:r>
    </w:p>
    <w:p>
      <w:pPr>
        <w:ind w:right="340"/>
        <w:bidi w:val="1"/>
      </w:pPr>
      <w:r>
        <w:rPr>
          <w:color w:val="136F73"/>
        </w:rPr>
        <w:t xml:space="preserve">● </w:t>
      </w:r>
      <w:r>
        <w:rPr>
          <w:rFonts w:ascii="Vazirmatn" w:hAnsi="Vazirmatn"/>
          <w:b/>
        </w:rPr>
        <w:t>INR/PT</w:t>
      </w:r>
      <w:r>
        <w:rPr>
          <w:rFonts w:ascii="Vazirmatn" w:hAnsi="Vazirmatn"/>
        </w:rPr>
        <w:t xml:space="preserve"> (نشانگر اصلی پروگنوز — </w:t>
      </w:r>
      <w:r>
        <w:rPr>
          <w:rFonts w:ascii="Vazirmatn" w:hAnsi="Vazirmatn"/>
          <w:b/>
        </w:rPr>
        <w:t>روزانه تا دو بار در روز</w:t>
      </w:r>
      <w:r>
        <w:rPr>
          <w:rFonts w:ascii="Vazirmatn" w:hAnsi="Vazirmatn"/>
        </w:rPr>
        <w:t xml:space="preserve">)، </w:t>
      </w:r>
      <w:r>
        <w:rPr>
          <w:rFonts w:ascii="Vazirmatn" w:hAnsi="Vazirmatn"/>
          <w:b/>
        </w:rPr>
        <w:t>فکتور V</w:t>
      </w:r>
      <w:r>
        <w:rPr>
          <w:rFonts w:ascii="Vazirmatn" w:hAnsi="Vazirmatn"/>
        </w:rPr>
        <w:t>.</w:t>
      </w:r>
    </w:p>
    <w:p>
      <w:pPr>
        <w:ind w:right="340"/>
        <w:bidi w:val="1"/>
      </w:pPr>
      <w:r>
        <w:rPr>
          <w:color w:val="136F73"/>
        </w:rPr>
        <w:t xml:space="preserve">● </w:t>
      </w:r>
      <w:r>
        <w:rPr>
          <w:rFonts w:ascii="Vazirmatn" w:hAnsi="Vazirmatn"/>
          <w:b/>
        </w:rPr>
        <w:t>گلوکوز هر ۱–۲ ساعت</w:t>
      </w:r>
      <w:r>
        <w:rPr>
          <w:rFonts w:ascii="Vazirmatn" w:hAnsi="Vazirmatn"/>
        </w:rPr>
        <w:t xml:space="preserve"> (هایپوگلایسیمی)، </w:t>
      </w:r>
      <w:r>
        <w:rPr>
          <w:rFonts w:ascii="Vazirmatn" w:hAnsi="Vazirmatn"/>
          <w:b/>
        </w:rPr>
        <w:t>ABG + لاکتات</w:t>
      </w:r>
      <w:r>
        <w:rPr>
          <w:rFonts w:ascii="Vazirmatn" w:hAnsi="Vazirmatn"/>
        </w:rPr>
        <w:t xml:space="preserve"> (</w:t>
      </w:r>
      <w:r>
        <w:rPr>
          <w:rFonts w:ascii="Vazirmatn" w:hAnsi="Vazirmatn"/>
          <w:b/>
        </w:rPr>
        <w:t>pH شریانی</w:t>
      </w:r>
      <w:r>
        <w:rPr>
          <w:rFonts w:ascii="Vazirmatn" w:hAnsi="Vazirmatn"/>
        </w:rPr>
        <w:t xml:space="preserve"> — معیار King's)، </w:t>
      </w:r>
      <w:r>
        <w:rPr>
          <w:rFonts w:ascii="Vazirmatn" w:hAnsi="Vazirmatn"/>
          <w:b/>
        </w:rPr>
        <w:t>امونیای شریانی</w:t>
      </w:r>
      <w:r>
        <w:rPr>
          <w:rFonts w:ascii="Vazirmatn" w:hAnsi="Vazirmatn"/>
        </w:rPr>
        <w:t>.</w:t>
      </w:r>
    </w:p>
    <w:p>
      <w:pPr>
        <w:ind w:right="340"/>
        <w:bidi w:val="1"/>
      </w:pPr>
      <w:r>
        <w:rPr>
          <w:color w:val="136F73"/>
        </w:rPr>
        <w:t xml:space="preserve">● </w:t>
      </w:r>
      <w:r>
        <w:rPr>
          <w:rFonts w:ascii="Vazirmatn" w:hAnsi="Vazirmatn"/>
          <w:b/>
        </w:rPr>
        <w:t>LFT</w:t>
      </w:r>
      <w:r>
        <w:rPr>
          <w:rFonts w:ascii="Vazirmatn" w:hAnsi="Vazirmatn"/>
        </w:rPr>
        <w:t xml:space="preserve">، </w:t>
      </w:r>
      <w:r>
        <w:rPr>
          <w:rFonts w:ascii="Vazirmatn" w:hAnsi="Vazirmatn"/>
          <w:b/>
        </w:rPr>
        <w:t>کریاتینین، الکترولیت‌ها، Mg، فاسفیت</w:t>
      </w:r>
      <w:r>
        <w:rPr>
          <w:rFonts w:ascii="Vazirmatn" w:hAnsi="Vazirmatn"/>
        </w:rPr>
        <w:t xml:space="preserve"> (⚠️ </w:t>
      </w:r>
      <w:r>
        <w:rPr>
          <w:rFonts w:ascii="Vazirmatn" w:hAnsi="Vazirmatn"/>
          <w:b/>
        </w:rPr>
        <w:t>هایپوفاسفاتیمی در Paracetamol = بازسازی کبد، علامت خوب</w:t>
      </w:r>
      <w:r>
        <w:rPr>
          <w:rFonts w:ascii="Vazirmatn" w:hAnsi="Vazirmatn"/>
        </w:rPr>
        <w:t xml:space="preserve">؛ </w:t>
      </w:r>
      <w:r>
        <w:rPr>
          <w:rFonts w:ascii="Vazirmatn" w:hAnsi="Vazirmatn"/>
          <w:b/>
        </w:rPr>
        <w:t>فاسفیت بلند</w:t>
      </w:r>
      <w:r>
        <w:rPr>
          <w:rFonts w:ascii="Vazirmatn" w:hAnsi="Vazirmatn"/>
        </w:rPr>
        <w:t xml:space="preserve"> = پروگنوز بد)، </w:t>
      </w:r>
      <w:r>
        <w:rPr>
          <w:rFonts w:ascii="Vazirmatn" w:hAnsi="Vazirmatn"/>
          <w:b/>
        </w:rPr>
        <w:t>Amylase/Lipase</w:t>
      </w:r>
      <w:r>
        <w:rPr>
          <w:rFonts w:ascii="Vazirmatn" w:hAnsi="Vazirmatn"/>
        </w:rPr>
        <w:t xml:space="preserve">، </w:t>
      </w:r>
      <w:r>
        <w:rPr>
          <w:rFonts w:ascii="Vazirmatn" w:hAnsi="Vazirmatn"/>
          <w:b/>
        </w:rPr>
        <w:t>CBC</w:t>
      </w:r>
      <w:r>
        <w:rPr>
          <w:rFonts w:ascii="Vazirmatn" w:hAnsi="Vazirmatn"/>
        </w:rPr>
        <w:t xml:space="preserve">، </w:t>
      </w:r>
      <w:r>
        <w:rPr>
          <w:rFonts w:ascii="Vazirmatn" w:hAnsi="Vazirmatn"/>
          <w:b/>
        </w:rPr>
        <w:t>گروپ و کراس‌مچ</w:t>
      </w:r>
      <w:r>
        <w:rPr>
          <w:rFonts w:ascii="Vazirmatn" w:hAnsi="Vazirmatn"/>
        </w:rPr>
        <w:t xml:space="preserve">، </w:t>
      </w:r>
      <w:r>
        <w:rPr>
          <w:rFonts w:ascii="Vazirmatn" w:hAnsi="Vazirmatn"/>
          <w:b/>
        </w:rPr>
        <w:t>β-hCG</w:t>
      </w:r>
      <w:r>
        <w:rPr>
          <w:rFonts w:ascii="Vazirmatn" w:hAnsi="Vazirmatn"/>
        </w:rPr>
        <w:t xml:space="preserve"> (زنان).</w:t>
      </w:r>
    </w:p>
    <w:p>
      <w:pPr>
        <w:ind w:right="340"/>
        <w:bidi w:val="1"/>
      </w:pPr>
      <w:r>
        <w:rPr>
          <w:color w:val="136F73"/>
        </w:rPr>
        <w:t xml:space="preserve">● </w:t>
      </w:r>
      <w:r>
        <w:rPr>
          <w:rFonts w:ascii="Vazirmatn" w:hAnsi="Vazirmatn"/>
          <w:b/>
        </w:rPr>
        <w:t>سطح Paracetamol</w:t>
      </w:r>
      <w:r>
        <w:rPr>
          <w:rFonts w:ascii="Vazirmatn" w:hAnsi="Vazirmatn"/>
        </w:rPr>
        <w:t xml:space="preserve"> — ⚠️ </w:t>
      </w:r>
      <w:r>
        <w:rPr>
          <w:rFonts w:ascii="Vazirmatn" w:hAnsi="Vazirmatn"/>
          <w:b/>
        </w:rPr>
        <w:t>در همهٔ مریضان ALF</w:t>
      </w:r>
      <w:r>
        <w:rPr>
          <w:rFonts w:ascii="Vazirmatn" w:hAnsi="Vazirmatn"/>
        </w:rPr>
        <w:t xml:space="preserve"> (حتی بدون تاریخچه).</w:t>
      </w:r>
    </w:p>
    <w:p>
      <w:pPr>
        <w:ind w:right="340"/>
        <w:bidi w:val="1"/>
      </w:pPr>
      <w:r>
        <w:rPr>
          <w:color w:val="136F73"/>
        </w:rPr>
        <w:t xml:space="preserve">● </w:t>
      </w:r>
      <w:r>
        <w:rPr>
          <w:rFonts w:ascii="Vazirmatn" w:hAnsi="Vazirmatn"/>
          <w:b/>
        </w:rPr>
        <w:t>سموم</w:t>
      </w:r>
      <w:r>
        <w:rPr>
          <w:rFonts w:ascii="Vazirmatn" w:hAnsi="Vazirmatn"/>
        </w:rPr>
        <w:t xml:space="preserve"> (پنل ادرار)، </w:t>
      </w:r>
      <w:r>
        <w:rPr>
          <w:rFonts w:ascii="Vazirmatn" w:hAnsi="Vazirmatn"/>
          <w:b/>
        </w:rPr>
        <w:t>الکول</w:t>
      </w:r>
      <w:r>
        <w:rPr>
          <w:rFonts w:ascii="Vazirmatn" w:hAnsi="Vazirmatn"/>
        </w:rPr>
        <w:t>.</w:t>
      </w:r>
    </w:p>
    <w:p>
      <w:pPr>
        <w:ind w:right="340"/>
        <w:bidi w:val="1"/>
      </w:pPr>
      <w:r>
        <w:rPr>
          <w:color w:val="136F73"/>
        </w:rPr>
        <w:t xml:space="preserve">● </w:t>
      </w:r>
      <w:r>
        <w:rPr>
          <w:rFonts w:ascii="Vazirmatn" w:hAnsi="Vazirmatn"/>
          <w:b/>
        </w:rPr>
        <w:t>سیرولوژی:</w:t>
      </w:r>
      <w:r>
        <w:rPr>
          <w:rFonts w:ascii="Vazirmatn" w:hAnsi="Vazirmatn"/>
        </w:rPr>
        <w:t xml:space="preserve"> </w:t>
      </w:r>
      <w:r>
        <w:rPr>
          <w:rFonts w:ascii="Vazirmatn" w:hAnsi="Vazirmatn"/>
          <w:b/>
        </w:rPr>
        <w:t>IgM anti-HAV</w:t>
      </w:r>
      <w:r>
        <w:rPr>
          <w:rFonts w:ascii="Vazirmatn" w:hAnsi="Vazirmatn"/>
        </w:rPr>
        <w:t xml:space="preserve">، </w:t>
      </w:r>
      <w:r>
        <w:rPr>
          <w:rFonts w:ascii="Vazirmatn" w:hAnsi="Vazirmatn"/>
          <w:b/>
        </w:rPr>
        <w:t>HBsAg + IgM anti-HBc</w:t>
      </w:r>
      <w:r>
        <w:rPr>
          <w:rFonts w:ascii="Vazirmatn" w:hAnsi="Vazirmatn"/>
        </w:rPr>
        <w:t xml:space="preserve"> (+ HBV DNA)، </w:t>
      </w:r>
      <w:r>
        <w:rPr>
          <w:rFonts w:ascii="Vazirmatn" w:hAnsi="Vazirmatn"/>
          <w:b/>
        </w:rPr>
        <w:t>Anti-HDV</w:t>
      </w:r>
      <w:r>
        <w:rPr>
          <w:rFonts w:ascii="Vazirmatn" w:hAnsi="Vazirmatn"/>
        </w:rPr>
        <w:t xml:space="preserve">، </w:t>
      </w:r>
      <w:r>
        <w:rPr>
          <w:rFonts w:ascii="Vazirmatn" w:hAnsi="Vazirmatn"/>
          <w:b/>
        </w:rPr>
        <w:t>IgM anti-HEV</w:t>
      </w:r>
      <w:r>
        <w:rPr>
          <w:rFonts w:ascii="Vazirmatn" w:hAnsi="Vazirmatn"/>
        </w:rPr>
        <w:t xml:space="preserve"> (+ HEV RNA)، Anti-HCV، </w:t>
      </w:r>
      <w:r>
        <w:rPr>
          <w:rFonts w:ascii="Vazirmatn" w:hAnsi="Vazirmatn"/>
          <w:b/>
        </w:rPr>
        <w:t>HSV PCR</w:t>
      </w:r>
      <w:r>
        <w:rPr>
          <w:rFonts w:ascii="Vazirmatn" w:hAnsi="Vazirmatn"/>
        </w:rPr>
        <w:t xml:space="preserve">، CMV، EBV، VZV، </w:t>
      </w:r>
      <w:r>
        <w:rPr>
          <w:rFonts w:ascii="Vazirmatn" w:hAnsi="Vazirmatn"/>
          <w:b/>
        </w:rPr>
        <w:t>HIV</w:t>
      </w:r>
      <w:r>
        <w:rPr>
          <w:rFonts w:ascii="Vazirmatn" w:hAnsi="Vazirmatn"/>
        </w:rPr>
        <w:t>.</w:t>
      </w:r>
    </w:p>
    <w:p>
      <w:pPr>
        <w:ind w:right="340"/>
        <w:bidi w:val="1"/>
      </w:pPr>
      <w:r>
        <w:rPr>
          <w:color w:val="136F73"/>
        </w:rPr>
        <w:t xml:space="preserve">● </w:t>
      </w:r>
      <w:r>
        <w:rPr>
          <w:rFonts w:ascii="Vazirmatn" w:hAnsi="Vazirmatn"/>
          <w:b/>
        </w:rPr>
        <w:t>خودایمنی:</w:t>
      </w:r>
      <w:r>
        <w:rPr>
          <w:rFonts w:ascii="Vazirmatn" w:hAnsi="Vazirmatn"/>
        </w:rPr>
        <w:t xml:space="preserve"> ANA، ASMA، </w:t>
      </w:r>
      <w:r>
        <w:rPr>
          <w:rFonts w:ascii="Vazirmatn" w:hAnsi="Vazirmatn"/>
          <w:b/>
        </w:rPr>
        <w:t>IgG</w:t>
      </w:r>
      <w:r>
        <w:rPr>
          <w:rFonts w:ascii="Vazirmatn" w:hAnsi="Vazirmatn"/>
        </w:rPr>
        <w:t xml:space="preserve">؛ </w:t>
      </w:r>
      <w:r>
        <w:rPr>
          <w:rFonts w:ascii="Vazirmatn" w:hAnsi="Vazirmatn"/>
          <w:b/>
        </w:rPr>
        <w:t>Ceruloplasmin</w:t>
      </w:r>
      <w:r>
        <w:rPr>
          <w:rFonts w:ascii="Vazirmatn" w:hAnsi="Vazirmatn"/>
        </w:rPr>
        <w:t xml:space="preserve">، </w:t>
      </w:r>
      <w:r>
        <w:rPr>
          <w:rFonts w:ascii="Vazirmatn" w:hAnsi="Vazirmatn"/>
          <w:b/>
        </w:rPr>
        <w:t>مس ادرار ۲۴ ساعته</w:t>
      </w:r>
      <w:r>
        <w:rPr>
          <w:rFonts w:ascii="Vazirmatn" w:hAnsi="Vazirmatn"/>
        </w:rPr>
        <w:t xml:space="preserve"> (Wilson — تفسیر مشکل در ALF)، </w:t>
      </w:r>
      <w:r>
        <w:rPr>
          <w:rFonts w:ascii="Vazirmatn" w:hAnsi="Vazirmatn"/>
          <w:b/>
        </w:rPr>
        <w:t>Slit lamp</w:t>
      </w:r>
      <w:r>
        <w:rPr>
          <w:rFonts w:ascii="Vazirmatn" w:hAnsi="Vazirmatn"/>
        </w:rPr>
        <w:t>.</w:t>
      </w:r>
    </w:p>
    <w:p>
      <w:pPr>
        <w:ind w:right="340"/>
        <w:bidi w:val="1"/>
      </w:pPr>
      <w:r>
        <w:rPr>
          <w:color w:val="136F73"/>
        </w:rPr>
        <w:t xml:space="preserve">● </w:t>
      </w:r>
      <w:r>
        <w:rPr>
          <w:rFonts w:ascii="Vazirmatn" w:hAnsi="Vazirmatn"/>
          <w:b/>
        </w:rPr>
        <w:t>کلچر خون، ادرار، بلغم</w:t>
      </w:r>
      <w:r>
        <w:rPr>
          <w:rFonts w:ascii="Vazirmatn" w:hAnsi="Vazirmatn"/>
        </w:rPr>
        <w:t xml:space="preserve"> (روزانه در ICU)؛ </w:t>
      </w:r>
      <w:r>
        <w:rPr>
          <w:rFonts w:ascii="Vazirmatn" w:hAnsi="Vazirmatn"/>
          <w:b/>
        </w:rPr>
        <w:t>CXR</w:t>
      </w:r>
      <w:r>
        <w:rPr>
          <w:rFonts w:ascii="Vazirmatn" w:hAnsi="Vazirmatn"/>
        </w:rPr>
        <w:t>.</w:t>
      </w:r>
    </w:p>
    <w:p>
      <w:pPr>
        <w:ind w:right="340"/>
        <w:bidi w:val="1"/>
      </w:pPr>
      <w:r>
        <w:rPr>
          <w:color w:val="136F73"/>
        </w:rPr>
        <w:t xml:space="preserve">● </w:t>
      </w:r>
      <w:r>
        <w:rPr>
          <w:rFonts w:ascii="Vazirmatn" w:hAnsi="Vazirmatn"/>
          <w:b/>
        </w:rPr>
        <w:t>سونوگرافی Doppler کبد</w:t>
      </w:r>
      <w:r>
        <w:rPr>
          <w:rFonts w:ascii="Vazirmatn" w:hAnsi="Vazirmatn"/>
        </w:rPr>
        <w:t xml:space="preserve"> (Budd-Chiari، PVT، ارتشاح).</w:t>
      </w:r>
    </w:p>
    <w:p>
      <w:pPr>
        <w:ind w:right="340"/>
        <w:bidi w:val="1"/>
      </w:pPr>
      <w:r>
        <w:rPr>
          <w:color w:val="136F73"/>
        </w:rPr>
        <w:t xml:space="preserve">● </w:t>
      </w:r>
      <w:r>
        <w:rPr>
          <w:rFonts w:ascii="Vazirmatn" w:hAnsi="Vazirmatn"/>
          <w:b/>
        </w:rPr>
        <w:t>CT مغز</w:t>
      </w:r>
      <w:r>
        <w:rPr>
          <w:rFonts w:ascii="Vazirmatn" w:hAnsi="Vazirmatn"/>
        </w:rPr>
        <w:t xml:space="preserve"> (رد علل دیگر؛ ⚠️ ادیمای مغز را خوب نشان نمی‌دهد)؛ </w:t>
      </w:r>
      <w:r>
        <w:rPr>
          <w:rFonts w:ascii="Vazirmatn" w:hAnsi="Vazirmatn"/>
          <w:b/>
        </w:rPr>
        <w:t>Transcranial Doppler/قطر غلاف عصب بصری (ONSD)</w:t>
      </w:r>
      <w:r>
        <w:rPr>
          <w:rFonts w:ascii="Vazirmatn" w:hAnsi="Vazirmatn"/>
        </w:rPr>
        <w:t xml:space="preserve"> در ICU.</w:t>
      </w:r>
    </w:p>
    <w:p>
      <w:pPr>
        <w:bidi w:val="1"/>
      </w:pPr>
      <w:r>
        <w:rPr>
          <w:rFonts w:ascii="Vazirmatn" w:hAnsi="Vazirmatn"/>
          <w:b/>
        </w:rPr>
        <w:t>سطح ۳:</w:t>
      </w:r>
      <w:r>
        <w:rPr>
          <w:rFonts w:ascii="Vazirmatn" w:hAnsi="Vazirmatn"/>
        </w:rPr>
        <w:t xml:space="preserve"> </w:t>
      </w:r>
      <w:r>
        <w:rPr>
          <w:rFonts w:ascii="Vazirmatn" w:hAnsi="Vazirmatn"/>
          <w:b/>
        </w:rPr>
        <w:t>بیوپسی کبد از راه ورید ژوگولر</w:t>
      </w:r>
      <w:r>
        <w:rPr>
          <w:rFonts w:ascii="Vazirmatn" w:hAnsi="Vazirmatn"/>
        </w:rPr>
        <w:t xml:space="preserve"> (Transjugular) — اگر علت نامعلوم است (ارتشاح بدخیم، AIH).</w:t>
      </w:r>
    </w:p>
    <w:p>
      <w:pPr>
        <w:spacing w:before="280"/>
        <w:bidi w:val="1"/>
      </w:pPr>
      <w:r>
        <w:rPr>
          <w:rFonts w:ascii="Vazirmatn" w:hAnsi="Vazirmatn"/>
          <w:b/>
          <w:color w:val="0F2744"/>
          <w:sz w:val="29"/>
        </w:rPr>
        <w:t>🔹 ۹. Diagnosis &amp; Diagnostic Criteria — پیش‌بینی نیاز به پیوند</w:t>
      </w:r>
    </w:p>
    <w:p>
      <w:pPr>
        <w:bidi w:val="1"/>
      </w:pPr>
      <w:r>
        <w:rPr>
          <w:rFonts w:ascii="Vazirmatn" w:hAnsi="Vazirmatn"/>
          <w:b/>
        </w:rPr>
        <w:t>King's College Criteria (KCC):</w:t>
      </w:r>
    </w:p>
    <w:tbl>
      <w:tblPr>
        <w:tblStyle w:val="TableGrid"/>
        <w:tblW w:type="auto" w:w="0"/>
        <w:tblLook w:firstColumn="1" w:firstRow="1" w:lastColumn="0" w:lastRow="0" w:noHBand="0" w:noVBand="1" w:val="04A0"/>
      </w:tblPr>
      <w:tblGrid>
        <w:gridCol w:w="5156"/>
        <w:gridCol w:w="5156"/>
      </w:tblGrid>
      <w:tr>
        <w:tc>
          <w:tcPr>
            <w:tcW w:type="dxa" w:w="5156"/>
            <w:shd w:val="clear" w:fill="136f73"/>
          </w:tcPr>
          <w:p>
            <w:pPr>
              <w:bidi w:val="1"/>
            </w:pPr>
            <w:r/>
            <w:r>
              <w:rPr>
                <w:b/>
                <w:color w:val="FFFFFF"/>
                <w:sz w:val="19"/>
              </w:rPr>
              <w:t>**Paracetamol**</w:t>
            </w:r>
          </w:p>
        </w:tc>
        <w:tc>
          <w:tcPr>
            <w:tcW w:type="dxa" w:w="5156"/>
            <w:shd w:val="clear" w:fill="136f73"/>
          </w:tcPr>
          <w:p>
            <w:pPr>
              <w:bidi w:val="1"/>
            </w:pPr>
            <w:r/>
            <w:r>
              <w:rPr>
                <w:b/>
                <w:color w:val="FFFFFF"/>
                <w:sz w:val="19"/>
              </w:rPr>
              <w:t>**غیر Paracetamol**</w:t>
            </w:r>
          </w:p>
        </w:tc>
      </w:tr>
    </w:tbl>
    <w:p>
      <w:pPr>
        <w:ind w:right="340"/>
        <w:bidi w:val="1"/>
      </w:pPr>
      <w:r>
        <w:rPr>
          <w:color w:val="136F73"/>
        </w:rPr>
        <w:t xml:space="preserve">● </w:t>
      </w:r>
      <w:r>
        <w:rPr>
          <w:rFonts w:ascii="Vazirmatn" w:hAnsi="Vazirmatn"/>
          <w:b/>
        </w:rPr>
        <w:t>اختصاصیت بلند، حساسیت متوسط</w:t>
      </w:r>
      <w:r>
        <w:rPr>
          <w:rFonts w:ascii="Vazirmatn" w:hAnsi="Vazirmatn"/>
        </w:rPr>
        <w:t xml:space="preserve"> ← </w:t>
      </w:r>
      <w:r>
        <w:rPr>
          <w:rFonts w:ascii="Vazirmatn" w:hAnsi="Vazirmatn"/>
          <w:b/>
        </w:rPr>
        <w:t>ارجاع زودتر از رسیدن به معیار</w:t>
      </w:r>
      <w:r>
        <w:rPr>
          <w:rFonts w:ascii="Vazirmatn" w:hAnsi="Vazirmatn"/>
        </w:rPr>
        <w:t xml:space="preserve"> (در INR بیش از ۱.۵ با انسفالوپاتی هر درجه، یا INR بیش از ۲ بدون انسفالوپاتی در Paracetamol).</w:t>
      </w:r>
    </w:p>
    <w:p>
      <w:pPr>
        <w:ind w:right="340"/>
        <w:bidi w:val="1"/>
      </w:pPr>
      <w:r>
        <w:rPr>
          <w:color w:val="136F73"/>
        </w:rPr>
        <w:t xml:space="preserve">● </w:t>
      </w:r>
      <w:r>
        <w:rPr>
          <w:rFonts w:ascii="Vazirmatn" w:hAnsi="Vazirmatn"/>
          <w:b/>
        </w:rPr>
        <w:t>MELD بیش از ۳۰–۳۵</w:t>
      </w:r>
      <w:r>
        <w:rPr>
          <w:rFonts w:ascii="Vazirmatn" w:hAnsi="Vazirmatn"/>
        </w:rPr>
        <w:t xml:space="preserve">؛ </w:t>
      </w:r>
      <w:r>
        <w:rPr>
          <w:rFonts w:ascii="Vazirmatn" w:hAnsi="Vazirmatn"/>
          <w:b/>
        </w:rPr>
        <w:t>Clichy</w:t>
      </w:r>
      <w:r>
        <w:rPr>
          <w:rFonts w:ascii="Vazirmatn" w:hAnsi="Vazirmatn"/>
        </w:rPr>
        <w:t xml:space="preserve"> (فکتور V کمتر از ۲۰–۳۰ فیصد + انسفالوپاتی).</w:t>
      </w:r>
    </w:p>
    <w:p>
      <w:pPr>
        <w:spacing w:before="280"/>
        <w:bidi w:val="1"/>
      </w:pPr>
      <w:r>
        <w:rPr>
          <w:rFonts w:ascii="Vazirmatn" w:hAnsi="Vazirmatn"/>
          <w:b/>
          <w:color w:val="0F2744"/>
          <w:sz w:val="29"/>
        </w:rPr>
        <w:t>🔹 ۱۰. Management</w:t>
      </w:r>
    </w:p>
    <w:p>
      <w:pPr>
        <w:spacing w:before="200"/>
        <w:bidi w:val="1"/>
      </w:pPr>
      <w:r>
        <w:rPr>
          <w:rFonts w:ascii="Vazirmatn" w:hAnsi="Vazirmatn"/>
          <w:b/>
          <w:color w:val="136F73"/>
          <w:sz w:val="25"/>
        </w:rPr>
        <w:t>الف) Emergency &amp; General Care (ICU)</w:t>
      </w:r>
    </w:p>
    <w:p>
      <w:pPr>
        <w:ind w:right="340"/>
        <w:bidi w:val="1"/>
      </w:pPr>
      <w:r>
        <w:rPr>
          <w:b/>
          <w:color w:val="136F73"/>
        </w:rPr>
        <w:t xml:space="preserve">1. </w:t>
      </w:r>
      <w:r>
        <w:rPr>
          <w:rFonts w:ascii="Vazirmatn" w:hAnsi="Vazirmatn"/>
          <w:b/>
        </w:rPr>
        <w:t>ABCDE</w:t>
      </w:r>
      <w:r>
        <w:rPr>
          <w:rFonts w:ascii="Vazirmatn" w:hAnsi="Vazirmatn"/>
        </w:rPr>
        <w:t xml:space="preserve">؛ </w:t>
      </w:r>
      <w:r>
        <w:rPr>
          <w:rFonts w:ascii="Vazirmatn" w:hAnsi="Vazirmatn"/>
          <w:b/>
        </w:rPr>
        <w:t>انتوباسیون در انسفالوپاتی Grade III–IV</w:t>
      </w:r>
      <w:r>
        <w:rPr>
          <w:rFonts w:ascii="Vazirmatn" w:hAnsi="Vazirmatn"/>
        </w:rPr>
        <w:t xml:space="preserve"> (محافظت راه هوایی و کنترول ICP).</w:t>
      </w:r>
    </w:p>
    <w:p>
      <w:pPr>
        <w:ind w:right="340"/>
        <w:bidi w:val="1"/>
      </w:pPr>
      <w:r>
        <w:rPr>
          <w:b/>
          <w:color w:val="136F73"/>
        </w:rPr>
        <w:t xml:space="preserve">2. </w:t>
      </w:r>
      <w:r>
        <w:rPr>
          <w:rFonts w:ascii="Vazirmatn" w:hAnsi="Vazirmatn"/>
          <w:b/>
        </w:rPr>
        <w:t>ارجاع فوری به مرکز پیوند کبد</w:t>
      </w:r>
      <w:r>
        <w:rPr>
          <w:rFonts w:ascii="Vazirmatn" w:hAnsi="Vazirmatn"/>
        </w:rPr>
        <w:t xml:space="preserve"> (⚠️ در افغانستان: تماس زود با مراکز منطقه‌ای؛ انتقال در حالی که مریض هنوز قابل انتقال است).</w:t>
      </w:r>
    </w:p>
    <w:p>
      <w:pPr>
        <w:ind w:right="340"/>
        <w:bidi w:val="1"/>
      </w:pPr>
      <w:r>
        <w:rPr>
          <w:b/>
          <w:color w:val="136F73"/>
        </w:rPr>
        <w:t xml:space="preserve">3. </w:t>
      </w:r>
      <w:r>
        <w:rPr>
          <w:rFonts w:ascii="Vazirmatn" w:hAnsi="Vazirmatn"/>
          <w:b/>
        </w:rPr>
        <w:t>مایع:</w:t>
      </w:r>
      <w:r>
        <w:rPr>
          <w:rFonts w:ascii="Vazirmatn" w:hAnsi="Vazirmatn"/>
        </w:rPr>
        <w:t xml:space="preserve"> کرستالوئید (</w:t>
      </w:r>
      <w:r>
        <w:rPr>
          <w:rFonts w:ascii="Vazirmatn" w:hAnsi="Vazirmatn"/>
          <w:b/>
        </w:rPr>
        <w:t>Ringer یا Plasma-Lyte</w:t>
      </w:r>
      <w:r>
        <w:rPr>
          <w:rFonts w:ascii="Vazirmatn" w:hAnsi="Vazirmatn"/>
        </w:rPr>
        <w:t xml:space="preserve">) برای رفع هایپوولمی؛ </w:t>
      </w:r>
      <w:r>
        <w:rPr>
          <w:rFonts w:ascii="Vazirmatn" w:hAnsi="Vazirmatn"/>
          <w:b/>
        </w:rPr>
        <w:t>Norepinephrine</w:t>
      </w:r>
      <w:r>
        <w:rPr>
          <w:rFonts w:ascii="Vazirmatn" w:hAnsi="Vazirmatn"/>
        </w:rPr>
        <w:t xml:space="preserve"> برای MAP ≥ </w:t>
      </w:r>
      <w:r>
        <w:rPr>
          <w:rFonts w:ascii="Vazirmatn" w:hAnsi="Vazirmatn"/>
          <w:b/>
        </w:rPr>
        <w:t>۶۵ mmHg</w:t>
      </w:r>
      <w:r>
        <w:rPr>
          <w:rFonts w:ascii="Vazirmatn" w:hAnsi="Vazirmatn"/>
        </w:rPr>
        <w:t xml:space="preserve"> (در ادیمای مغز </w:t>
      </w:r>
      <w:r>
        <w:rPr>
          <w:rFonts w:ascii="Vazirmatn" w:hAnsi="Vazirmatn"/>
          <w:b/>
        </w:rPr>
        <w:t>CPP ۵۰–۶۰</w:t>
      </w:r>
      <w:r>
        <w:rPr>
          <w:rFonts w:ascii="Vazirmatn" w:hAnsi="Vazirmatn"/>
        </w:rPr>
        <w:t xml:space="preserve"> — MAP بلندتر)؛ ± </w:t>
      </w:r>
      <w:r>
        <w:rPr>
          <w:rFonts w:ascii="Vazirmatn" w:hAnsi="Vazirmatn"/>
          <w:b/>
        </w:rPr>
        <w:t>Vasopressin</w:t>
      </w:r>
      <w:r>
        <w:rPr>
          <w:rFonts w:ascii="Vazirmatn" w:hAnsi="Vazirmatn"/>
        </w:rPr>
        <w:t xml:space="preserve">؛ </w:t>
      </w:r>
      <w:r>
        <w:rPr>
          <w:rFonts w:ascii="Vazirmatn" w:hAnsi="Vazirmatn"/>
          <w:b/>
        </w:rPr>
        <w:t>Hydrocortisone ۵۰ mg IV هر ۶ ساعت</w:t>
      </w:r>
      <w:r>
        <w:rPr>
          <w:rFonts w:ascii="Vazirmatn" w:hAnsi="Vazirmatn"/>
        </w:rPr>
        <w:t xml:space="preserve"> در شوک مقاوم (عدم کفایهٔ نسبی آدرنال).</w:t>
      </w:r>
    </w:p>
    <w:p>
      <w:pPr>
        <w:ind w:right="340"/>
        <w:bidi w:val="1"/>
      </w:pPr>
      <w:r>
        <w:rPr>
          <w:b/>
          <w:color w:val="136F73"/>
        </w:rPr>
        <w:t xml:space="preserve">4. </w:t>
      </w:r>
      <w:r>
        <w:rPr>
          <w:rFonts w:ascii="Vazirmatn" w:hAnsi="Vazirmatn"/>
          <w:b/>
        </w:rPr>
        <w:t>گلوکوز:</w:t>
      </w:r>
      <w:r>
        <w:rPr>
          <w:rFonts w:ascii="Vazirmatn" w:hAnsi="Vazirmatn"/>
        </w:rPr>
        <w:t xml:space="preserve"> </w:t>
      </w:r>
      <w:r>
        <w:rPr>
          <w:rFonts w:ascii="Vazirmatn" w:hAnsi="Vazirmatn"/>
          <w:b/>
        </w:rPr>
        <w:t>Dextrose ۱۰–۲۰ فیصد انفیوژن</w:t>
      </w:r>
      <w:r>
        <w:rPr>
          <w:rFonts w:ascii="Vazirmatn" w:hAnsi="Vazirmatn"/>
        </w:rPr>
        <w:t xml:space="preserve"> برای گلوکوز </w:t>
      </w:r>
      <w:r>
        <w:rPr>
          <w:rFonts w:ascii="Vazirmatn" w:hAnsi="Vazirmatn"/>
          <w:b/>
        </w:rPr>
        <w:t>۱۴۰–۱۸۰ mg/dL</w:t>
      </w:r>
      <w:r>
        <w:rPr>
          <w:rFonts w:ascii="Vazirmatn" w:hAnsi="Vazirmatn"/>
        </w:rPr>
        <w:t xml:space="preserve"> (نه بیشتر — ICP)؛ نظارت هر ۱–۲ ساعت.</w:t>
      </w:r>
    </w:p>
    <w:p>
      <w:pPr>
        <w:ind w:right="340"/>
        <w:bidi w:val="1"/>
      </w:pPr>
      <w:r>
        <w:rPr>
          <w:b/>
          <w:color w:val="136F73"/>
        </w:rPr>
        <w:t xml:space="preserve">5. </w:t>
      </w:r>
      <w:r>
        <w:rPr>
          <w:rFonts w:ascii="Vazirmatn" w:hAnsi="Vazirmatn"/>
          <w:b/>
        </w:rPr>
        <w:t>مراقبت‌های ادیمای مغز (Grade III–IV، امونیا بیش از ۱۵۰):</w:t>
      </w:r>
    </w:p>
    <w:p>
      <w:pPr>
        <w:ind w:right="340"/>
        <w:bidi w:val="1"/>
      </w:pPr>
      <w:r>
        <w:rPr>
          <w:color w:val="136F73"/>
        </w:rPr>
        <w:t xml:space="preserve">● </w:t>
      </w:r>
      <w:r>
        <w:rPr>
          <w:rFonts w:ascii="Vazirmatn" w:hAnsi="Vazirmatn"/>
          <w:b/>
        </w:rPr>
        <w:t>سر ۳۰ درجه بلند</w:t>
      </w:r>
      <w:r>
        <w:rPr>
          <w:rFonts w:ascii="Vazirmatn" w:hAnsi="Vazirmatn"/>
        </w:rPr>
        <w:t xml:space="preserve">، گردن مستقیم، </w:t>
      </w:r>
      <w:r>
        <w:rPr>
          <w:rFonts w:ascii="Vazirmatn" w:hAnsi="Vazirmatn"/>
          <w:b/>
        </w:rPr>
        <w:t>تحریکات کم</w:t>
      </w:r>
      <w:r>
        <w:rPr>
          <w:rFonts w:ascii="Vazirmatn" w:hAnsi="Vazirmatn"/>
        </w:rPr>
        <w:t>، اجتناب از هایپرکپنیا/هایپوکسمی و تب.</w:t>
      </w:r>
    </w:p>
    <w:p>
      <w:pPr>
        <w:ind w:right="340"/>
        <w:bidi w:val="1"/>
      </w:pPr>
      <w:r>
        <w:rPr>
          <w:color w:val="136F73"/>
        </w:rPr>
        <w:t xml:space="preserve">● </w:t>
      </w:r>
      <w:r>
        <w:rPr>
          <w:rFonts w:ascii="Vazirmatn" w:hAnsi="Vazirmatn"/>
          <w:b/>
        </w:rPr>
        <w:t>هدف سودیم ۱۴۵–۱۵۵ mmol/L</w:t>
      </w:r>
      <w:r>
        <w:rPr>
          <w:rFonts w:ascii="Vazirmatn" w:hAnsi="Vazirmatn"/>
        </w:rPr>
        <w:t xml:space="preserve"> با </w:t>
      </w:r>
      <w:r>
        <w:rPr>
          <w:rFonts w:ascii="Vazirmatn" w:hAnsi="Vazirmatn"/>
          <w:b/>
        </w:rPr>
        <w:t>سالین هایپرتونیک ۳ فیصد</w:t>
      </w:r>
      <w:r>
        <w:rPr>
          <w:rFonts w:ascii="Vazirmatn" w:hAnsi="Vazirmatn"/>
        </w:rPr>
        <w:t xml:space="preserve"> (پیشگیرانه در امونیای بیش از ۱۵۰ و انسفالوپاتی Grade III–IV).</w:t>
      </w:r>
    </w:p>
    <w:p>
      <w:pPr>
        <w:ind w:right="340"/>
        <w:bidi w:val="1"/>
      </w:pPr>
      <w:r>
        <w:rPr>
          <w:color w:val="136F73"/>
        </w:rPr>
        <w:t xml:space="preserve">● </w:t>
      </w:r>
      <w:r>
        <w:rPr>
          <w:rFonts w:ascii="Vazirmatn" w:hAnsi="Vazirmatn"/>
          <w:b/>
        </w:rPr>
        <w:t>ICP بلند (بیش از ۲۰–۲۵ mmHg) یا آثار فتق:</w:t>
      </w:r>
      <w:r>
        <w:rPr>
          <w:rFonts w:ascii="Vazirmatn" w:hAnsi="Vazirmatn"/>
        </w:rPr>
        <w:t xml:space="preserve"> </w:t>
      </w:r>
      <w:r>
        <w:rPr>
          <w:rFonts w:ascii="Vazirmatn" w:hAnsi="Vazirmatn"/>
          <w:b/>
        </w:rPr>
        <w:t>Mannitol ۲۰ فیصد، ۰.۵–۱ g/kg IV</w:t>
      </w:r>
      <w:r>
        <w:rPr>
          <w:rFonts w:ascii="Vazirmatn" w:hAnsi="Vazirmatn"/>
        </w:rPr>
        <w:t xml:space="preserve"> در ۱۵–۲۰ دقیقه (اگر اسمولالیته سیروم کمتر از ۳۲۰ mOsm/kg و AKI کنترول است) </w:t>
      </w:r>
      <w:r>
        <w:rPr>
          <w:rFonts w:ascii="Vazirmatn" w:hAnsi="Vazirmatn"/>
          <w:b/>
        </w:rPr>
        <w:t>یا سالین ۳ فیصد/۲۳.۴ فیصد بولوس</w:t>
      </w:r>
      <w:r>
        <w:rPr>
          <w:rFonts w:ascii="Vazirmatn" w:hAnsi="Vazirmatn"/>
        </w:rPr>
        <w:t xml:space="preserve">؛ </w:t>
      </w:r>
      <w:r>
        <w:rPr>
          <w:rFonts w:ascii="Vazirmatn" w:hAnsi="Vazirmatn"/>
          <w:b/>
        </w:rPr>
        <w:t>هایپرونتیلاسیون کوتاه‌مدت</w:t>
      </w:r>
      <w:r>
        <w:rPr>
          <w:rFonts w:ascii="Vazirmatn" w:hAnsi="Vazirmatn"/>
        </w:rPr>
        <w:t xml:space="preserve"> (PaCO₂ ۳۰–۳۵ — فقط پل موقت)؛ </w:t>
      </w:r>
      <w:r>
        <w:rPr>
          <w:rFonts w:ascii="Vazirmatn" w:hAnsi="Vazirmatn"/>
          <w:b/>
        </w:rPr>
        <w:t>هایپوترمی خفیف (۳۴–۳۵ درجه)</w:t>
      </w:r>
      <w:r>
        <w:rPr>
          <w:rFonts w:ascii="Vazirmatn" w:hAnsi="Vazirmatn"/>
        </w:rPr>
        <w:t xml:space="preserve"> — شواهد محدود؛ </w:t>
      </w:r>
      <w:r>
        <w:rPr>
          <w:rFonts w:ascii="Vazirmatn" w:hAnsi="Vazirmatn"/>
          <w:b/>
        </w:rPr>
        <w:t>Propofol</w:t>
      </w:r>
      <w:r>
        <w:rPr>
          <w:rFonts w:ascii="Vazirmatn" w:hAnsi="Vazirmatn"/>
        </w:rPr>
        <w:t xml:space="preserve"> برای آرام‌سازی.</w:t>
      </w:r>
    </w:p>
    <w:p>
      <w:pPr>
        <w:ind w:right="340"/>
        <w:bidi w:val="1"/>
      </w:pPr>
      <w:r>
        <w:rPr>
          <w:color w:val="136F73"/>
        </w:rPr>
        <w:t xml:space="preserve">● </w:t>
      </w:r>
      <w:r>
        <w:rPr>
          <w:rFonts w:ascii="Vazirmatn" w:hAnsi="Vazirmatn"/>
          <w:b/>
        </w:rPr>
        <w:t>CRRT زود</w:t>
      </w:r>
      <w:r>
        <w:rPr>
          <w:rFonts w:ascii="Vazirmatn" w:hAnsi="Vazirmatn"/>
        </w:rPr>
        <w:t xml:space="preserve"> (در AKI یا </w:t>
      </w:r>
      <w:r>
        <w:rPr>
          <w:rFonts w:ascii="Vazirmatn" w:hAnsi="Vazirmatn"/>
          <w:b/>
        </w:rPr>
        <w:t>امونیای بلند مقاوم بیش از ۱۵۰</w:t>
      </w:r>
      <w:r>
        <w:rPr>
          <w:rFonts w:ascii="Vazirmatn" w:hAnsi="Vazirmatn"/>
        </w:rPr>
        <w:t>) — کاهش امونیا.</w:t>
      </w:r>
    </w:p>
    <w:p>
      <w:pPr>
        <w:ind w:right="340"/>
        <w:bidi w:val="1"/>
      </w:pPr>
      <w:r>
        <w:rPr>
          <w:color w:val="136F73"/>
        </w:rPr>
        <w:t xml:space="preserve">● </w:t>
      </w:r>
      <w:r>
        <w:rPr>
          <w:rFonts w:ascii="Vazirmatn" w:hAnsi="Vazirmatn"/>
        </w:rPr>
        <w:t xml:space="preserve">⚠️ </w:t>
      </w:r>
      <w:r>
        <w:rPr>
          <w:rFonts w:ascii="Vazirmatn" w:hAnsi="Vazirmatn"/>
          <w:b/>
        </w:rPr>
        <w:t>Lactulose در ALF توصیه نمی‌شود</w:t>
      </w:r>
      <w:r>
        <w:rPr>
          <w:rFonts w:ascii="Vazirmatn" w:hAnsi="Vazirmatn"/>
        </w:rPr>
        <w:t xml:space="preserve"> (اتساع روده، بدون فایدهٔ ثابت، مشکل در جراحی پیوند).</w:t>
      </w:r>
    </w:p>
    <w:p>
      <w:pPr>
        <w:ind w:right="340"/>
        <w:bidi w:val="1"/>
      </w:pPr>
      <w:r>
        <w:rPr>
          <w:b/>
          <w:color w:val="136F73"/>
        </w:rPr>
        <w:t xml:space="preserve">6. </w:t>
      </w:r>
      <w:r>
        <w:rPr>
          <w:rFonts w:ascii="Vazirmatn" w:hAnsi="Vazirmatn"/>
          <w:b/>
        </w:rPr>
        <w:t>کواگولوپاتی:</w:t>
      </w:r>
      <w:r>
        <w:rPr>
          <w:rFonts w:ascii="Vazirmatn" w:hAnsi="Vazirmatn"/>
        </w:rPr>
        <w:t xml:space="preserve"> ⚠️ </w:t>
      </w:r>
      <w:r>
        <w:rPr>
          <w:rFonts w:ascii="Vazirmatn" w:hAnsi="Vazirmatn"/>
          <w:b/>
        </w:rPr>
        <w:t>اصلاح روتین INR نه</w:t>
      </w:r>
      <w:r>
        <w:rPr>
          <w:rFonts w:ascii="Vazirmatn" w:hAnsi="Vazirmatn"/>
        </w:rPr>
        <w:t xml:space="preserve"> (INR نشانگر پروگنوز است و خطر خونریزی را منعکس نمی‌کند)؛ </w:t>
      </w:r>
      <w:r>
        <w:rPr>
          <w:rFonts w:ascii="Vazirmatn" w:hAnsi="Vazirmatn"/>
          <w:b/>
        </w:rPr>
        <w:t>فقط پیش از مداخلات یا در خونریزی فعال</w:t>
      </w:r>
      <w:r>
        <w:rPr>
          <w:rFonts w:ascii="Vazirmatn" w:hAnsi="Vazirmatn"/>
        </w:rPr>
        <w:t xml:space="preserve">: </w:t>
      </w:r>
      <w:r>
        <w:rPr>
          <w:rFonts w:ascii="Vazirmatn" w:hAnsi="Vazirmatn"/>
          <w:b/>
        </w:rPr>
        <w:t>Vitamin K ۱۰ mg IV</w:t>
      </w:r>
      <w:r>
        <w:rPr>
          <w:rFonts w:ascii="Vazirmatn" w:hAnsi="Vazirmatn"/>
        </w:rPr>
        <w:t xml:space="preserve"> یک بار (کمبود احتمالی)، FFP/PCC، </w:t>
      </w:r>
      <w:r>
        <w:rPr>
          <w:rFonts w:ascii="Vazirmatn" w:hAnsi="Vazirmatn"/>
          <w:b/>
        </w:rPr>
        <w:t>پلیتلت</w:t>
      </w:r>
      <w:r>
        <w:rPr>
          <w:rFonts w:ascii="Vazirmatn" w:hAnsi="Vazirmatn"/>
        </w:rPr>
        <w:t xml:space="preserve"> اگر کمتر از ۵۰٬۰۰۰ پیش از مداخله، </w:t>
      </w:r>
      <w:r>
        <w:rPr>
          <w:rFonts w:ascii="Vazirmatn" w:hAnsi="Vazirmatn"/>
          <w:b/>
        </w:rPr>
        <w:t>Cryoprecipitate</w:t>
      </w:r>
      <w:r>
        <w:rPr>
          <w:rFonts w:ascii="Vazirmatn" w:hAnsi="Vazirmatn"/>
        </w:rPr>
        <w:t xml:space="preserve"> اگر Fibrinogen کمتر از ۱.۵ g/L؛ </w:t>
      </w:r>
      <w:r>
        <w:rPr>
          <w:rFonts w:ascii="Vazirmatn" w:hAnsi="Vazirmatn"/>
          <w:b/>
        </w:rPr>
        <w:t>Viscoelastic tests (TEG/ROTEM)</w:t>
      </w:r>
      <w:r>
        <w:rPr>
          <w:rFonts w:ascii="Vazirmatn" w:hAnsi="Vazirmatn"/>
        </w:rPr>
        <w:t>.</w:t>
      </w:r>
    </w:p>
    <w:p>
      <w:pPr>
        <w:ind w:right="340"/>
        <w:bidi w:val="1"/>
      </w:pPr>
      <w:r>
        <w:rPr>
          <w:b/>
          <w:color w:val="136F73"/>
        </w:rPr>
        <w:t xml:space="preserve">7. </w:t>
      </w:r>
      <w:r>
        <w:rPr>
          <w:rFonts w:ascii="Vazirmatn" w:hAnsi="Vazirmatn"/>
          <w:b/>
        </w:rPr>
        <w:t>پیشگیری از زخم استرسی:</w:t>
      </w:r>
      <w:r>
        <w:rPr>
          <w:rFonts w:ascii="Vazirmatn" w:hAnsi="Vazirmatn"/>
        </w:rPr>
        <w:t xml:space="preserve"> </w:t>
      </w:r>
      <w:r>
        <w:rPr>
          <w:rFonts w:ascii="Vazirmatn" w:hAnsi="Vazirmatn"/>
          <w:b/>
        </w:rPr>
        <w:t>PPI</w:t>
      </w:r>
      <w:r>
        <w:rPr>
          <w:rFonts w:ascii="Vazirmatn" w:hAnsi="Vazirmatn"/>
        </w:rPr>
        <w:t xml:space="preserve"> (مثلاً Pantoprazole ۴۰ mg IV روزانه).</w:t>
      </w:r>
    </w:p>
    <w:p>
      <w:pPr>
        <w:ind w:right="340"/>
        <w:bidi w:val="1"/>
      </w:pPr>
      <w:r>
        <w:rPr>
          <w:b/>
          <w:color w:val="136F73"/>
        </w:rPr>
        <w:t xml:space="preserve">8. </w:t>
      </w:r>
      <w:r>
        <w:rPr>
          <w:rFonts w:ascii="Vazirmatn" w:hAnsi="Vazirmatn"/>
          <w:b/>
        </w:rPr>
        <w:t>انتانات:</w:t>
      </w:r>
      <w:r>
        <w:rPr>
          <w:rFonts w:ascii="Vazirmatn" w:hAnsi="Vazirmatn"/>
        </w:rPr>
        <w:t xml:space="preserve"> کلچرهای روزانه؛ </w:t>
      </w:r>
      <w:r>
        <w:rPr>
          <w:rFonts w:ascii="Vazirmatn" w:hAnsi="Vazirmatn"/>
          <w:b/>
        </w:rPr>
        <w:t>انتی‌بیوتیک/ضد فنگس تجربی</w:t>
      </w:r>
      <w:r>
        <w:rPr>
          <w:rFonts w:ascii="Vazirmatn" w:hAnsi="Vazirmatn"/>
        </w:rPr>
        <w:t xml:space="preserve"> اگر SIRS، بدتر شدن انسفالوپاتی، یا شوک (آستانهٔ پایین).</w:t>
      </w:r>
    </w:p>
    <w:p>
      <w:pPr>
        <w:ind w:right="340"/>
        <w:bidi w:val="1"/>
      </w:pPr>
      <w:r>
        <w:rPr>
          <w:b/>
          <w:color w:val="136F73"/>
        </w:rPr>
        <w:t xml:space="preserve">9. </w:t>
      </w:r>
      <w:r>
        <w:rPr>
          <w:rFonts w:ascii="Vazirmatn" w:hAnsi="Vazirmatn"/>
          <w:b/>
        </w:rPr>
        <w:t>تغذیه:</w:t>
      </w:r>
      <w:r>
        <w:rPr>
          <w:rFonts w:ascii="Vazirmatn" w:hAnsi="Vazirmatn"/>
        </w:rPr>
        <w:t xml:space="preserve"> روده‌ای زود؛ پروتین </w:t>
      </w:r>
      <w:r>
        <w:rPr>
          <w:rFonts w:ascii="Vazirmatn" w:hAnsi="Vazirmatn"/>
          <w:b/>
        </w:rPr>
        <w:t>۱–۱.۵ g/kg/روز</w:t>
      </w:r>
      <w:r>
        <w:rPr>
          <w:rFonts w:ascii="Vazirmatn" w:hAnsi="Vazirmatn"/>
        </w:rPr>
        <w:t xml:space="preserve"> (کاهش موقت در امونیای بسیار بلند).</w:t>
      </w:r>
    </w:p>
    <w:p>
      <w:pPr>
        <w:ind w:right="340"/>
        <w:bidi w:val="1"/>
      </w:pPr>
      <w:r>
        <w:rPr>
          <w:b/>
          <w:color w:val="136F73"/>
        </w:rPr>
        <w:t xml:space="preserve">10. </w:t>
      </w:r>
      <w:r>
        <w:rPr>
          <w:rFonts w:ascii="Vazirmatn" w:hAnsi="Vazirmatn"/>
        </w:rPr>
        <w:t xml:space="preserve">⚠️ </w:t>
      </w:r>
      <w:r>
        <w:rPr>
          <w:rFonts w:ascii="Vazirmatn" w:hAnsi="Vazirmatn"/>
          <w:b/>
        </w:rPr>
        <w:t>دواهای آرام‌بخش و هپاتوتوکسیک را اجتناب کن.</w:t>
      </w:r>
    </w:p>
    <w:p>
      <w:pPr>
        <w:spacing w:before="200"/>
        <w:bidi w:val="1"/>
      </w:pPr>
      <w:r>
        <w:rPr>
          <w:rFonts w:ascii="Vazirmatn" w:hAnsi="Vazirmatn"/>
          <w:b/>
          <w:color w:val="136F73"/>
          <w:sz w:val="25"/>
        </w:rPr>
        <w:t>ب) Pharmacotherapy (Dose + Route + Frequency + Duration)</w:t>
      </w:r>
    </w:p>
    <w:p>
      <w:pPr>
        <w:spacing w:before="160"/>
        <w:bidi w:val="1"/>
      </w:pPr>
      <w:r>
        <w:rPr>
          <w:rFonts w:ascii="Vazirmatn" w:hAnsi="Vazirmatn"/>
          <w:b/>
          <w:sz w:val="23"/>
        </w:rPr>
        <w:t>۱. N-acetylcysteine (NAC) — **Paracetamol**</w:t>
      </w:r>
    </w:p>
    <w:p>
      <w:pPr>
        <w:ind w:right="340"/>
        <w:bidi w:val="1"/>
      </w:pPr>
      <w:r>
        <w:rPr>
          <w:color w:val="136F73"/>
        </w:rPr>
        <w:t xml:space="preserve">● </w:t>
      </w:r>
      <w:r>
        <w:rPr>
          <w:rFonts w:ascii="Vazirmatn" w:hAnsi="Vazirmatn"/>
          <w:b/>
        </w:rPr>
        <w:t>اندیکاسیون:</w:t>
      </w:r>
      <w:r>
        <w:rPr>
          <w:rFonts w:ascii="Vazirmatn" w:hAnsi="Vazirmatn"/>
        </w:rPr>
        <w:t xml:space="preserve"> سطح Paracetamol بالای </w:t>
      </w:r>
      <w:r>
        <w:rPr>
          <w:rFonts w:ascii="Vazirmatn" w:hAnsi="Vazirmatn"/>
          <w:b/>
        </w:rPr>
        <w:t>خط تداوی</w:t>
      </w:r>
      <w:r>
        <w:rPr>
          <w:rFonts w:ascii="Vazirmatn" w:hAnsi="Vazirmatn"/>
        </w:rPr>
        <w:t xml:space="preserve"> در نوموگرام </w:t>
      </w:r>
      <w:r>
        <w:rPr>
          <w:rFonts w:ascii="Vazirmatn" w:hAnsi="Vazirmatn"/>
          <w:b/>
        </w:rPr>
        <w:t>Rumack-Matthew</w:t>
      </w:r>
      <w:r>
        <w:rPr>
          <w:rFonts w:ascii="Vazirmatn" w:hAnsi="Vazirmatn"/>
        </w:rPr>
        <w:t xml:space="preserve"> (۴–۲۴ ساعت پس از بلع یک‌بارهٔ حاد؛ خط </w:t>
      </w:r>
      <w:r>
        <w:rPr>
          <w:rFonts w:ascii="Vazirmatn" w:hAnsi="Vazirmatn"/>
          <w:b/>
        </w:rPr>
        <w:t>۱۵۰ mg/L در ۴ ساعت</w:t>
      </w:r>
      <w:r>
        <w:rPr>
          <w:rFonts w:ascii="Vazirmatn" w:hAnsi="Vazirmatn"/>
        </w:rPr>
        <w:t xml:space="preserve"> در امریکا — </w:t>
      </w:r>
      <w:r>
        <w:rPr>
          <w:rFonts w:ascii="Vazirmatn" w:hAnsi="Vazirmatn"/>
          <w:b/>
        </w:rPr>
        <w:t>۱۰۰ mg/L در ۴ ساعت</w:t>
      </w:r>
      <w:r>
        <w:rPr>
          <w:rFonts w:ascii="Vazirmatn" w:hAnsi="Vazirmatn"/>
        </w:rPr>
        <w:t xml:space="preserve"> در UK)؛ </w:t>
      </w:r>
      <w:r>
        <w:rPr>
          <w:rFonts w:ascii="Vazirmatn" w:hAnsi="Vazirmatn"/>
          <w:b/>
        </w:rPr>
        <w:t>هر ALF/ALI مرتبط با Paracetamol</w:t>
      </w:r>
      <w:r>
        <w:rPr>
          <w:rFonts w:ascii="Vazirmatn" w:hAnsi="Vazirmatn"/>
        </w:rPr>
        <w:t xml:space="preserve"> (حتی با سطح غیرقابل کشف)؛ </w:t>
      </w:r>
      <w:r>
        <w:rPr>
          <w:rFonts w:ascii="Vazirmatn" w:hAnsi="Vazirmatn"/>
          <w:b/>
        </w:rPr>
        <w:t>زمان بلع نامعلوم، بلع مرحله‌ای (Staggered)، یا بیش از ۲۴ ساعت</w:t>
      </w:r>
      <w:r>
        <w:rPr>
          <w:rFonts w:ascii="Vazirmatn" w:hAnsi="Vazirmatn"/>
        </w:rPr>
        <w:t xml:space="preserve"> با ALT بلند یا Paracetamol قابل کشف.</w:t>
      </w:r>
    </w:p>
    <w:p>
      <w:pPr>
        <w:ind w:right="340"/>
        <w:bidi w:val="1"/>
      </w:pPr>
      <w:r>
        <w:rPr>
          <w:color w:val="136F73"/>
        </w:rPr>
        <w:t xml:space="preserve">● </w:t>
      </w:r>
      <w:r>
        <w:rPr>
          <w:rFonts w:ascii="Vazirmatn" w:hAnsi="Vazirmatn"/>
          <w:b/>
        </w:rPr>
        <w:t>رژیم کلاسیک ۲۱ ساعته (سه کیسه) — IV:</w:t>
      </w:r>
    </w:p>
    <w:p>
      <w:pPr>
        <w:ind w:right="340"/>
        <w:bidi w:val="1"/>
      </w:pPr>
      <w:r>
        <w:rPr>
          <w:b/>
          <w:color w:val="136F73"/>
        </w:rPr>
        <w:t xml:space="preserve">1. </w:t>
      </w:r>
      <w:r>
        <w:rPr>
          <w:rFonts w:ascii="Vazirmatn" w:hAnsi="Vazirmatn"/>
          <w:b/>
        </w:rPr>
        <w:t>۱۵۰ mg/kg</w:t>
      </w:r>
      <w:r>
        <w:rPr>
          <w:rFonts w:ascii="Vazirmatn" w:hAnsi="Vazirmatn"/>
        </w:rPr>
        <w:t xml:space="preserve"> در ۲۰۰ ml Dextrose ۵ فیصد در </w:t>
      </w:r>
      <w:r>
        <w:rPr>
          <w:rFonts w:ascii="Vazirmatn" w:hAnsi="Vazirmatn"/>
          <w:b/>
        </w:rPr>
        <w:t>۶۰ دقیقه</w:t>
      </w:r>
      <w:r>
        <w:rPr>
          <w:rFonts w:ascii="Vazirmatn" w:hAnsi="Vazirmatn"/>
        </w:rPr>
        <w:t xml:space="preserve"> (در UK قبلاً ۱۵ دقیقه).</w:t>
      </w:r>
    </w:p>
    <w:p>
      <w:pPr>
        <w:ind w:right="340"/>
        <w:bidi w:val="1"/>
      </w:pPr>
      <w:r>
        <w:rPr>
          <w:b/>
          <w:color w:val="136F73"/>
        </w:rPr>
        <w:t xml:space="preserve">2. </w:t>
      </w:r>
      <w:r>
        <w:rPr>
          <w:rFonts w:ascii="Vazirmatn" w:hAnsi="Vazirmatn"/>
          <w:b/>
        </w:rPr>
        <w:t>۵۰ mg/kg</w:t>
      </w:r>
      <w:r>
        <w:rPr>
          <w:rFonts w:ascii="Vazirmatn" w:hAnsi="Vazirmatn"/>
        </w:rPr>
        <w:t xml:space="preserve"> در ۵۰۰ ml در </w:t>
      </w:r>
      <w:r>
        <w:rPr>
          <w:rFonts w:ascii="Vazirmatn" w:hAnsi="Vazirmatn"/>
          <w:b/>
        </w:rPr>
        <w:t>۴ ساعت</w:t>
      </w:r>
      <w:r>
        <w:rPr>
          <w:rFonts w:ascii="Vazirmatn" w:hAnsi="Vazirmatn"/>
        </w:rPr>
        <w:t>.</w:t>
      </w:r>
    </w:p>
    <w:p>
      <w:pPr>
        <w:ind w:right="340"/>
        <w:bidi w:val="1"/>
      </w:pPr>
      <w:r>
        <w:rPr>
          <w:b/>
          <w:color w:val="136F73"/>
        </w:rPr>
        <w:t xml:space="preserve">3. </w:t>
      </w:r>
      <w:r>
        <w:rPr>
          <w:rFonts w:ascii="Vazirmatn" w:hAnsi="Vazirmatn"/>
          <w:b/>
        </w:rPr>
        <w:t>۱۰۰ mg/kg</w:t>
      </w:r>
      <w:r>
        <w:rPr>
          <w:rFonts w:ascii="Vazirmatn" w:hAnsi="Vazirmatn"/>
        </w:rPr>
        <w:t xml:space="preserve"> در ۱۰۰۰ ml در </w:t>
      </w:r>
      <w:r>
        <w:rPr>
          <w:rFonts w:ascii="Vazirmatn" w:hAnsi="Vazirmatn"/>
          <w:b/>
        </w:rPr>
        <w:t>۱۶ ساعت</w:t>
      </w:r>
      <w:r>
        <w:rPr>
          <w:rFonts w:ascii="Vazirmatn" w:hAnsi="Vazirmatn"/>
        </w:rPr>
        <w:t>.</w:t>
      </w:r>
    </w:p>
    <w:p>
      <w:pPr>
        <w:ind w:right="340"/>
        <w:bidi w:val="1"/>
      </w:pPr>
      <w:r>
        <w:rPr>
          <w:color w:val="136F73"/>
        </w:rPr>
        <w:t xml:space="preserve">● </w:t>
      </w:r>
      <w:r>
        <w:rPr>
          <w:rFonts w:ascii="Vazirmatn" w:hAnsi="Vazirmatn"/>
        </w:rPr>
        <w:t xml:space="preserve">(وزن حد اکثر برای محاسبه: </w:t>
      </w:r>
      <w:r>
        <w:rPr>
          <w:rFonts w:ascii="Vazirmatn" w:hAnsi="Vazirmatn"/>
          <w:b/>
        </w:rPr>
        <w:t>۱۰۰ kg</w:t>
      </w:r>
      <w:r>
        <w:rPr>
          <w:rFonts w:ascii="Vazirmatn" w:hAnsi="Vazirmatn"/>
        </w:rPr>
        <w:t xml:space="preserve"> در بیشتر پروتوکول‌ها؛ حجم مایع در اطفال و مریضان کم‌وزن کم شود.)</w:t>
      </w:r>
    </w:p>
    <w:p>
      <w:pPr>
        <w:ind w:right="340"/>
        <w:bidi w:val="1"/>
      </w:pPr>
      <w:r>
        <w:rPr>
          <w:color w:val="136F73"/>
        </w:rPr>
        <w:t xml:space="preserve">● </w:t>
      </w:r>
      <w:r>
        <w:rPr>
          <w:rFonts w:ascii="Vazirmatn" w:hAnsi="Vazirmatn"/>
          <w:b/>
        </w:rPr>
        <w:t>رژیم دوکیسه‌ای/SNAP (۱۲ ساعته):</w:t>
      </w:r>
      <w:r>
        <w:rPr>
          <w:rFonts w:ascii="Vazirmatn" w:hAnsi="Vazirmatn"/>
        </w:rPr>
        <w:t xml:space="preserve"> </w:t>
      </w:r>
      <w:r>
        <w:rPr>
          <w:rFonts w:ascii="Vazirmatn" w:hAnsi="Vazirmatn"/>
          <w:b/>
        </w:rPr>
        <w:t>۱۰۰ mg/kg در ۲ ساعت</w:t>
      </w:r>
      <w:r>
        <w:rPr>
          <w:rFonts w:ascii="Vazirmatn" w:hAnsi="Vazirmatn"/>
        </w:rPr>
        <w:t xml:space="preserve"> + </w:t>
      </w:r>
      <w:r>
        <w:rPr>
          <w:rFonts w:ascii="Vazirmatn" w:hAnsi="Vazirmatn"/>
          <w:b/>
        </w:rPr>
        <w:t>۲۰۰ mg/kg در ۱۰ ساعت</w:t>
      </w:r>
      <w:r>
        <w:rPr>
          <w:rFonts w:ascii="Vazirmatn" w:hAnsi="Vazirmatn"/>
        </w:rPr>
        <w:t xml:space="preserve"> — </w:t>
      </w:r>
      <w:r>
        <w:rPr>
          <w:rFonts w:ascii="Vazirmatn" w:hAnsi="Vazirmatn"/>
          <w:b/>
        </w:rPr>
        <w:t>عوارض کمتر</w:t>
      </w:r>
      <w:r>
        <w:rPr>
          <w:rFonts w:ascii="Vazirmatn" w:hAnsi="Vazirmatn"/>
        </w:rPr>
        <w:t xml:space="preserve"> (Anaphylactoid) — در UK و استرالیا استفاده می‌شود.</w:t>
      </w:r>
    </w:p>
    <w:p>
      <w:pPr>
        <w:ind w:right="340"/>
        <w:bidi w:val="1"/>
      </w:pPr>
      <w:r>
        <w:rPr>
          <w:color w:val="136F73"/>
        </w:rPr>
        <w:t xml:space="preserve">● </w:t>
      </w:r>
      <w:r>
        <w:rPr>
          <w:rFonts w:ascii="Vazirmatn" w:hAnsi="Vazirmatn"/>
          <w:b/>
        </w:rPr>
        <w:t>ادامه:</w:t>
      </w:r>
      <w:r>
        <w:rPr>
          <w:rFonts w:ascii="Vazirmatn" w:hAnsi="Vazirmatn"/>
        </w:rPr>
        <w:t xml:space="preserve"> پس از ختم رژیم، </w:t>
      </w:r>
      <w:r>
        <w:rPr>
          <w:rFonts w:ascii="Vazirmatn" w:hAnsi="Vazirmatn"/>
          <w:b/>
        </w:rPr>
        <w:t>اگر ALT بلند است یا INR بیش از ۱.۳ یا Paracetamol قابل کشف</w:t>
      </w:r>
      <w:r>
        <w:rPr>
          <w:rFonts w:ascii="Vazirmatn" w:hAnsi="Vazirmatn"/>
        </w:rPr>
        <w:t xml:space="preserve"> ← </w:t>
      </w:r>
      <w:r>
        <w:rPr>
          <w:rFonts w:ascii="Vazirmatn" w:hAnsi="Vazirmatn"/>
          <w:b/>
        </w:rPr>
        <w:t>ادامهٔ ۱۰۰ mg/kg هر ۱۶ ساعت (۶.۲۵ mg/kg/h)</w:t>
      </w:r>
      <w:r>
        <w:rPr>
          <w:rFonts w:ascii="Vazirmatn" w:hAnsi="Vazirmatn"/>
        </w:rPr>
        <w:t xml:space="preserve"> تا بهبود.</w:t>
      </w:r>
    </w:p>
    <w:p>
      <w:pPr>
        <w:ind w:right="340"/>
        <w:bidi w:val="1"/>
      </w:pPr>
      <w:r>
        <w:rPr>
          <w:color w:val="136F73"/>
        </w:rPr>
        <w:t xml:space="preserve">● </w:t>
      </w:r>
      <w:r>
        <w:rPr>
          <w:rFonts w:ascii="Vazirmatn" w:hAnsi="Vazirmatn"/>
          <w:b/>
        </w:rPr>
        <w:t>عوارض:</w:t>
      </w:r>
      <w:r>
        <w:rPr>
          <w:rFonts w:ascii="Vazirmatn" w:hAnsi="Vazirmatn"/>
        </w:rPr>
        <w:t xml:space="preserve"> </w:t>
      </w:r>
      <w:r>
        <w:rPr>
          <w:rFonts w:ascii="Vazirmatn" w:hAnsi="Vazirmatn"/>
          <w:b/>
        </w:rPr>
        <w:t>واکنش Anaphylactoid</w:t>
      </w:r>
      <w:r>
        <w:rPr>
          <w:rFonts w:ascii="Vazirmatn" w:hAnsi="Vazirmatn"/>
        </w:rPr>
        <w:t xml:space="preserve"> (بثورات، خارش، برانکوسپازم — غیر IgE) ← </w:t>
      </w:r>
      <w:r>
        <w:rPr>
          <w:rFonts w:ascii="Vazirmatn" w:hAnsi="Vazirmatn"/>
          <w:b/>
        </w:rPr>
        <w:t>توقف موقت + انتی‌هیستامین</w:t>
      </w:r>
      <w:r>
        <w:rPr>
          <w:rFonts w:ascii="Vazirmatn" w:hAnsi="Vazirmatn"/>
        </w:rPr>
        <w:t xml:space="preserve"> ← ادامه با سرعت آهسته‌تر (منع مطلق نیست).</w:t>
      </w:r>
    </w:p>
    <w:p>
      <w:pPr>
        <w:ind w:right="340"/>
        <w:bidi w:val="1"/>
      </w:pPr>
      <w:r>
        <w:rPr>
          <w:color w:val="136F73"/>
        </w:rPr>
        <w:t xml:space="preserve">● </w:t>
      </w:r>
      <w:r>
        <w:rPr>
          <w:rFonts w:ascii="Vazirmatn" w:hAnsi="Vazirmatn"/>
          <w:b/>
        </w:rPr>
        <w:t>زغال فعال (Activated charcoal) ۵۰ g فمی</w:t>
      </w:r>
      <w:r>
        <w:rPr>
          <w:rFonts w:ascii="Vazirmatn" w:hAnsi="Vazirmatn"/>
        </w:rPr>
        <w:t xml:space="preserve"> اگر </w:t>
      </w:r>
      <w:r>
        <w:rPr>
          <w:rFonts w:ascii="Vazirmatn" w:hAnsi="Vazirmatn"/>
          <w:b/>
        </w:rPr>
        <w:t>کمتر از ۱–۲ ساعت</w:t>
      </w:r>
      <w:r>
        <w:rPr>
          <w:rFonts w:ascii="Vazirmatn" w:hAnsi="Vazirmatn"/>
        </w:rPr>
        <w:t xml:space="preserve"> از بلع گذشته و راه هوایی محافظت‌شده است.</w:t>
      </w:r>
    </w:p>
    <w:p>
      <w:pPr>
        <w:spacing w:before="160"/>
        <w:bidi w:val="1"/>
      </w:pPr>
      <w:r>
        <w:rPr>
          <w:rFonts w:ascii="Vazirmatn" w:hAnsi="Vazirmatn"/>
          <w:b/>
          <w:sz w:val="23"/>
        </w:rPr>
        <w:t>۲. NAC در ALF غیر Paracetamol</w:t>
      </w:r>
    </w:p>
    <w:p>
      <w:pPr>
        <w:ind w:right="340"/>
        <w:bidi w:val="1"/>
      </w:pPr>
      <w:r>
        <w:rPr>
          <w:color w:val="136F73"/>
        </w:rPr>
        <w:t xml:space="preserve">● </w:t>
      </w:r>
      <w:r>
        <w:rPr>
          <w:rFonts w:ascii="Vazirmatn" w:hAnsi="Vazirmatn"/>
          <w:b/>
        </w:rPr>
        <w:t>در انسفالوپاتی Grade I–II:</w:t>
      </w:r>
      <w:r>
        <w:rPr>
          <w:rFonts w:ascii="Vazirmatn" w:hAnsi="Vazirmatn"/>
        </w:rPr>
        <w:t xml:space="preserve"> NAC بقای </w:t>
      </w:r>
      <w:r>
        <w:rPr>
          <w:rFonts w:ascii="Vazirmatn" w:hAnsi="Vazirmatn"/>
          <w:b/>
        </w:rPr>
        <w:t>بدون پیوند</w:t>
      </w:r>
      <w:r>
        <w:rPr>
          <w:rFonts w:ascii="Vazirmatn" w:hAnsi="Vazirmatn"/>
        </w:rPr>
        <w:t xml:space="preserve"> را بهتر کرد (Lee 2009) ← </w:t>
      </w:r>
      <w:r>
        <w:rPr>
          <w:rFonts w:ascii="Vazirmatn" w:hAnsi="Vazirmatn"/>
          <w:b/>
        </w:rPr>
        <w:t>همان رژیم IV</w:t>
      </w:r>
      <w:r>
        <w:rPr>
          <w:rFonts w:ascii="Vazirmatn" w:hAnsi="Vazirmatn"/>
        </w:rPr>
        <w:t xml:space="preserve"> (مثلاً </w:t>
      </w:r>
      <w:r>
        <w:rPr>
          <w:rFonts w:ascii="Vazirmatn" w:hAnsi="Vazirmatn"/>
          <w:b/>
        </w:rPr>
        <w:t>۱۵۰ mg/kg در ۱ ساعت، سپس ۱۲.۵ mg/kg/h × ۴ ساعت، سپس ۶.۲۵ mg/kg/h × ۶۷ ساعت</w:t>
      </w:r>
      <w:r>
        <w:rPr>
          <w:rFonts w:ascii="Vazirmatn" w:hAnsi="Vazirmatn"/>
        </w:rPr>
        <w:t xml:space="preserve"> — مجموع ۷۲ ساعت، پروتوکول کارآزمایی) — AASLD/EASL: </w:t>
      </w:r>
      <w:r>
        <w:rPr>
          <w:rFonts w:ascii="Vazirmatn" w:hAnsi="Vazirmatn"/>
          <w:b/>
        </w:rPr>
        <w:t>در نظر گرفته شود</w:t>
      </w:r>
      <w:r>
        <w:rPr>
          <w:rFonts w:ascii="Vazirmatn" w:hAnsi="Vazirmatn"/>
        </w:rPr>
        <w:t xml:space="preserve">؛ ⚠️ </w:t>
      </w:r>
      <w:r>
        <w:rPr>
          <w:rFonts w:ascii="Vazirmatn" w:hAnsi="Vazirmatn"/>
          <w:b/>
        </w:rPr>
        <w:t>در اطفال فایده ثابت نشده</w:t>
      </w:r>
      <w:r>
        <w:rPr>
          <w:rFonts w:ascii="Vazirmatn" w:hAnsi="Vazirmatn"/>
        </w:rPr>
        <w:t>.</w:t>
      </w:r>
    </w:p>
    <w:p>
      <w:pPr>
        <w:spacing w:before="160"/>
        <w:bidi w:val="1"/>
      </w:pPr>
      <w:r>
        <w:rPr>
          <w:rFonts w:ascii="Vazirmatn" w:hAnsi="Vazirmatn"/>
          <w:b/>
          <w:sz w:val="23"/>
        </w:rPr>
        <w:t>۳. تداوی علت‌های خاص</w:t>
      </w:r>
    </w:p>
    <w:tbl>
      <w:tblPr>
        <w:tblStyle w:val="TableGrid"/>
        <w:tblW w:type="auto" w:w="0"/>
        <w:tblLook w:firstColumn="1" w:firstRow="1" w:lastColumn="0" w:lastRow="0" w:noHBand="0" w:noVBand="1" w:val="04A0"/>
      </w:tblPr>
      <w:tblGrid>
        <w:gridCol w:w="5156"/>
        <w:gridCol w:w="5156"/>
      </w:tblGrid>
      <w:tr>
        <w:tc>
          <w:tcPr>
            <w:tcW w:type="dxa" w:w="5156"/>
            <w:shd w:val="clear" w:fill="136f73"/>
          </w:tcPr>
          <w:p>
            <w:pPr>
              <w:bidi w:val="1"/>
            </w:pPr>
            <w:r/>
            <w:r>
              <w:rPr>
                <w:b/>
                <w:color w:val="FFFFFF"/>
                <w:sz w:val="19"/>
              </w:rPr>
              <w:t>علت</w:t>
            </w:r>
          </w:p>
        </w:tc>
        <w:tc>
          <w:tcPr>
            <w:tcW w:type="dxa" w:w="5156"/>
            <w:shd w:val="clear" w:fill="136f73"/>
          </w:tcPr>
          <w:p>
            <w:pPr>
              <w:bidi w:val="1"/>
            </w:pPr>
            <w:r/>
            <w:r>
              <w:rPr>
                <w:b/>
                <w:color w:val="FFFFFF"/>
                <w:sz w:val="19"/>
              </w:rPr>
              <w:t>تداوی</w:t>
            </w:r>
          </w:p>
        </w:tc>
      </w:tr>
      <w:tr>
        <w:tc>
          <w:tcPr>
            <w:tcW w:type="dxa" w:w="5156"/>
          </w:tcPr>
          <w:p>
            <w:pPr>
              <w:bidi w:val="1"/>
            </w:pPr>
            <w:r>
              <w:rPr>
                <w:sz w:val="18"/>
              </w:rPr>
            </w:r>
            <w:r>
              <w:rPr>
                <w:rFonts w:ascii="Vazirmatn" w:hAnsi="Vazirmatn"/>
                <w:b/>
                <w:sz w:val="18"/>
              </w:rPr>
              <w:t>HSV</w:t>
            </w:r>
          </w:p>
        </w:tc>
        <w:tc>
          <w:tcPr>
            <w:tcW w:type="dxa" w:w="5156"/>
          </w:tcPr>
          <w:p>
            <w:pPr>
              <w:bidi w:val="1"/>
            </w:pPr>
            <w:r>
              <w:rPr>
                <w:sz w:val="18"/>
              </w:rPr>
            </w:r>
            <w:r>
              <w:rPr>
                <w:rFonts w:ascii="Vazirmatn" w:hAnsi="Vazirmatn"/>
                <w:b/>
                <w:sz w:val="18"/>
              </w:rPr>
              <w:t>Acyclovir ۱۰ mg/kg IV هر ۸ ساعت</w:t>
            </w:r>
            <w:r>
              <w:rPr>
                <w:rFonts w:ascii="Vazirmatn" w:hAnsi="Vazirmatn"/>
                <w:sz w:val="18"/>
              </w:rPr>
              <w:t xml:space="preserve"> (تنظیم در AKI) — </w:t>
            </w:r>
            <w:r>
              <w:rPr>
                <w:rFonts w:ascii="Vazirmatn" w:hAnsi="Vazirmatn"/>
                <w:b/>
                <w:sz w:val="18"/>
              </w:rPr>
              <w:t>تجربی در حاملگی/ایمونوسپرس با ALF و ALT بسیار بلند</w:t>
            </w:r>
          </w:p>
        </w:tc>
      </w:tr>
      <w:tr>
        <w:tc>
          <w:tcPr>
            <w:tcW w:type="dxa" w:w="5156"/>
          </w:tcPr>
          <w:p>
            <w:pPr>
              <w:bidi w:val="1"/>
            </w:pPr>
            <w:r>
              <w:rPr>
                <w:sz w:val="18"/>
              </w:rPr>
            </w:r>
            <w:r>
              <w:rPr>
                <w:rFonts w:ascii="Vazirmatn" w:hAnsi="Vazirmatn"/>
                <w:b/>
                <w:sz w:val="18"/>
              </w:rPr>
              <w:t>HBV</w:t>
            </w:r>
          </w:p>
        </w:tc>
        <w:tc>
          <w:tcPr>
            <w:tcW w:type="dxa" w:w="5156"/>
          </w:tcPr>
          <w:p>
            <w:pPr>
              <w:bidi w:val="1"/>
            </w:pPr>
            <w:r>
              <w:rPr>
                <w:sz w:val="18"/>
              </w:rPr>
            </w:r>
            <w:r>
              <w:rPr>
                <w:rFonts w:ascii="Vazirmatn" w:hAnsi="Vazirmatn"/>
                <w:b/>
                <w:sz w:val="18"/>
              </w:rPr>
              <w:t>Entecavir ۰.۵–۱ mg</w:t>
            </w:r>
            <w:r>
              <w:rPr>
                <w:rFonts w:ascii="Vazirmatn" w:hAnsi="Vazirmatn"/>
                <w:sz w:val="18"/>
              </w:rPr>
              <w:t xml:space="preserve"> یا </w:t>
            </w:r>
            <w:r>
              <w:rPr>
                <w:rFonts w:ascii="Vazirmatn" w:hAnsi="Vazirmatn"/>
                <w:b/>
                <w:sz w:val="18"/>
              </w:rPr>
              <w:t>Tenofovir</w:t>
            </w:r>
            <w:r>
              <w:rPr>
                <w:rFonts w:ascii="Vazirmatn" w:hAnsi="Vazirmatn"/>
                <w:sz w:val="18"/>
              </w:rPr>
              <w:t xml:space="preserve"> فمی روزانه (ALF و فعال شدن دوباره) — فصل ۳۲</w:t>
            </w:r>
          </w:p>
        </w:tc>
      </w:tr>
      <w:tr>
        <w:tc>
          <w:tcPr>
            <w:tcW w:type="dxa" w:w="5156"/>
          </w:tcPr>
          <w:p>
            <w:pPr>
              <w:bidi w:val="1"/>
            </w:pPr>
            <w:r>
              <w:rPr>
                <w:sz w:val="18"/>
              </w:rPr>
            </w:r>
            <w:r>
              <w:rPr>
                <w:rFonts w:ascii="Vazirmatn" w:hAnsi="Vazirmatn"/>
                <w:b/>
                <w:sz w:val="18"/>
              </w:rPr>
              <w:t>AIH</w:t>
            </w:r>
          </w:p>
        </w:tc>
        <w:tc>
          <w:tcPr>
            <w:tcW w:type="dxa" w:w="5156"/>
          </w:tcPr>
          <w:p>
            <w:pPr>
              <w:bidi w:val="1"/>
            </w:pPr>
            <w:r>
              <w:rPr>
                <w:sz w:val="18"/>
              </w:rPr>
            </w:r>
            <w:r>
              <w:rPr>
                <w:rFonts w:ascii="Vazirmatn" w:hAnsi="Vazirmatn"/>
                <w:b/>
                <w:sz w:val="18"/>
              </w:rPr>
              <w:t>Methylprednisolone ۶۰ mg IV روزانه</w:t>
            </w:r>
            <w:r>
              <w:rPr>
                <w:rFonts w:ascii="Vazirmatn" w:hAnsi="Vazirmatn"/>
                <w:sz w:val="18"/>
              </w:rPr>
              <w:t xml:space="preserve"> (یا Prednisolone ۱ mg/kg) — ⚠️ ارزیابی پاسخ در ۷ روز؛ عدم پاسخ ← پیوند (ستیروئید دوامدار انتان را زیاد می‌کند)</w:t>
            </w:r>
          </w:p>
        </w:tc>
      </w:tr>
      <w:tr>
        <w:tc>
          <w:tcPr>
            <w:tcW w:type="dxa" w:w="5156"/>
          </w:tcPr>
          <w:p>
            <w:pPr>
              <w:bidi w:val="1"/>
            </w:pPr>
            <w:r>
              <w:rPr>
                <w:sz w:val="18"/>
              </w:rPr>
            </w:r>
            <w:r>
              <w:rPr>
                <w:rFonts w:ascii="Vazirmatn" w:hAnsi="Vazirmatn"/>
                <w:b/>
                <w:sz w:val="18"/>
              </w:rPr>
              <w:t>AFLP/HELLP</w:t>
            </w:r>
          </w:p>
        </w:tc>
        <w:tc>
          <w:tcPr>
            <w:tcW w:type="dxa" w:w="5156"/>
          </w:tcPr>
          <w:p>
            <w:pPr>
              <w:bidi w:val="1"/>
            </w:pPr>
            <w:r>
              <w:rPr>
                <w:sz w:val="18"/>
              </w:rPr>
            </w:r>
            <w:r>
              <w:rPr>
                <w:rFonts w:ascii="Vazirmatn" w:hAnsi="Vazirmatn"/>
                <w:b/>
                <w:sz w:val="18"/>
              </w:rPr>
              <w:t>زایمان فوری</w:t>
            </w:r>
            <w:r>
              <w:rPr>
                <w:rFonts w:ascii="Vazirmatn" w:hAnsi="Vazirmatn"/>
                <w:sz w:val="18"/>
              </w:rPr>
              <w:t xml:space="preserve"> (نسایی)</w:t>
            </w:r>
          </w:p>
        </w:tc>
      </w:tr>
      <w:tr>
        <w:tc>
          <w:tcPr>
            <w:tcW w:type="dxa" w:w="5156"/>
          </w:tcPr>
          <w:p>
            <w:pPr>
              <w:bidi w:val="1"/>
            </w:pPr>
            <w:r>
              <w:rPr>
                <w:sz w:val="18"/>
              </w:rPr>
            </w:r>
            <w:r>
              <w:rPr>
                <w:rFonts w:ascii="Vazirmatn" w:hAnsi="Vazirmatn"/>
                <w:b/>
                <w:sz w:val="18"/>
              </w:rPr>
              <w:t>Budd-Chiari</w:t>
            </w:r>
          </w:p>
        </w:tc>
        <w:tc>
          <w:tcPr>
            <w:tcW w:type="dxa" w:w="5156"/>
          </w:tcPr>
          <w:p>
            <w:pPr>
              <w:bidi w:val="1"/>
            </w:pPr>
            <w:r>
              <w:rPr>
                <w:sz w:val="18"/>
              </w:rPr>
            </w:r>
            <w:r>
              <w:rPr>
                <w:rFonts w:ascii="Vazirmatn" w:hAnsi="Vazirmatn"/>
                <w:sz w:val="18"/>
              </w:rPr>
              <w:t xml:space="preserve">انتی‌کواگولیشن، </w:t>
            </w:r>
            <w:r>
              <w:rPr>
                <w:rFonts w:ascii="Vazirmatn" w:hAnsi="Vazirmatn"/>
                <w:b/>
                <w:sz w:val="18"/>
              </w:rPr>
              <w:t>TIPS</w:t>
            </w:r>
            <w:r>
              <w:rPr>
                <w:rFonts w:ascii="Vazirmatn" w:hAnsi="Vazirmatn"/>
                <w:sz w:val="18"/>
              </w:rPr>
              <w:t>، پیوند</w:t>
            </w:r>
          </w:p>
        </w:tc>
      </w:tr>
      <w:tr>
        <w:tc>
          <w:tcPr>
            <w:tcW w:type="dxa" w:w="5156"/>
          </w:tcPr>
          <w:p>
            <w:pPr>
              <w:bidi w:val="1"/>
            </w:pPr>
            <w:r>
              <w:rPr>
                <w:sz w:val="18"/>
              </w:rPr>
            </w:r>
            <w:r>
              <w:rPr>
                <w:rFonts w:ascii="Vazirmatn" w:hAnsi="Vazirmatn"/>
                <w:b/>
                <w:sz w:val="18"/>
              </w:rPr>
              <w:t>Wilson (ALF)</w:t>
            </w:r>
          </w:p>
        </w:tc>
        <w:tc>
          <w:tcPr>
            <w:tcW w:type="dxa" w:w="5156"/>
          </w:tcPr>
          <w:p>
            <w:pPr>
              <w:bidi w:val="1"/>
            </w:pPr>
            <w:r>
              <w:rPr>
                <w:sz w:val="18"/>
              </w:rPr>
            </w:r>
            <w:r>
              <w:rPr>
                <w:rFonts w:ascii="Vazirmatn" w:hAnsi="Vazirmatn"/>
                <w:b/>
                <w:sz w:val="18"/>
              </w:rPr>
              <w:t>پیوند — تنها تداوی نجات‌دهنده</w:t>
            </w:r>
            <w:r>
              <w:rPr>
                <w:rFonts w:ascii="Vazirmatn" w:hAnsi="Vazirmatn"/>
                <w:sz w:val="18"/>
              </w:rPr>
              <w:t xml:space="preserve"> (پل موقت: پلاسمافرز، CRRT/Albumin dialysis برای کاهش مس)</w:t>
            </w:r>
          </w:p>
        </w:tc>
      </w:tr>
      <w:tr>
        <w:tc>
          <w:tcPr>
            <w:tcW w:type="dxa" w:w="5156"/>
          </w:tcPr>
          <w:p>
            <w:pPr>
              <w:bidi w:val="1"/>
            </w:pPr>
            <w:r>
              <w:rPr>
                <w:sz w:val="18"/>
              </w:rPr>
            </w:r>
            <w:r>
              <w:rPr>
                <w:rFonts w:ascii="Vazirmatn" w:hAnsi="Vazirmatn"/>
                <w:b/>
                <w:sz w:val="18"/>
              </w:rPr>
              <w:t>DILI</w:t>
            </w:r>
          </w:p>
        </w:tc>
        <w:tc>
          <w:tcPr>
            <w:tcW w:type="dxa" w:w="5156"/>
          </w:tcPr>
          <w:p>
            <w:pPr>
              <w:bidi w:val="1"/>
            </w:pPr>
            <w:r>
              <w:rPr>
                <w:sz w:val="18"/>
              </w:rPr>
            </w:r>
            <w:r>
              <w:rPr>
                <w:rFonts w:ascii="Vazirmatn" w:hAnsi="Vazirmatn"/>
                <w:b/>
                <w:sz w:val="18"/>
              </w:rPr>
              <w:t>قطع فوری تمام دواهای مشکوک</w:t>
            </w:r>
            <w:r>
              <w:rPr>
                <w:rFonts w:ascii="Vazirmatn" w:hAnsi="Vazirmatn"/>
                <w:sz w:val="18"/>
              </w:rPr>
              <w:t xml:space="preserve"> (از جمله ضد سل — فصل ۱۹، با مشورهٔ متخصص برای معرفی دوباره پس از بهبود)</w:t>
            </w:r>
          </w:p>
        </w:tc>
      </w:tr>
      <w:tr>
        <w:tc>
          <w:tcPr>
            <w:tcW w:type="dxa" w:w="5156"/>
          </w:tcPr>
          <w:p>
            <w:pPr>
              <w:bidi w:val="1"/>
            </w:pPr>
            <w:r>
              <w:rPr>
                <w:sz w:val="18"/>
              </w:rPr>
            </w:r>
            <w:r>
              <w:rPr>
                <w:rFonts w:ascii="Vazirmatn" w:hAnsi="Vazirmatn"/>
                <w:b/>
                <w:sz w:val="18"/>
              </w:rPr>
              <w:t>Ischaemic</w:t>
            </w:r>
          </w:p>
        </w:tc>
        <w:tc>
          <w:tcPr>
            <w:tcW w:type="dxa" w:w="5156"/>
          </w:tcPr>
          <w:p>
            <w:pPr>
              <w:bidi w:val="1"/>
            </w:pPr>
            <w:r>
              <w:rPr>
                <w:sz w:val="18"/>
              </w:rPr>
            </w:r>
            <w:r>
              <w:rPr>
                <w:rFonts w:ascii="Vazirmatn" w:hAnsi="Vazirmatn"/>
                <w:sz w:val="18"/>
              </w:rPr>
              <w:t>اصلاح وضع قلبی-عروقی</w:t>
            </w:r>
          </w:p>
        </w:tc>
      </w:tr>
    </w:tbl>
    <w:p>
      <w:pPr>
        <w:spacing w:before="160"/>
        <w:bidi w:val="1"/>
      </w:pPr>
      <w:r>
        <w:rPr>
          <w:rFonts w:ascii="Vazirmatn" w:hAnsi="Vazirmatn"/>
          <w:b/>
          <w:sz w:val="23"/>
        </w:rPr>
        <w:t>۴. پلاسمافرز با حجم بلند (High-volume plasma exchange — HVP)</w:t>
      </w:r>
    </w:p>
    <w:p>
      <w:pPr>
        <w:ind w:right="340"/>
        <w:bidi w:val="1"/>
      </w:pPr>
      <w:r>
        <w:rPr>
          <w:color w:val="136F73"/>
        </w:rPr>
        <w:t xml:space="preserve">● </w:t>
      </w:r>
      <w:r>
        <w:rPr>
          <w:rFonts w:ascii="Vazirmatn" w:hAnsi="Vazirmatn"/>
          <w:b/>
        </w:rPr>
        <w:t>۸–۱۲ لیتر (۱۵ فیصد وزن بدن ایده‌آل) روزانه × ۳ روز</w:t>
      </w:r>
      <w:r>
        <w:rPr>
          <w:rFonts w:ascii="Vazirmatn" w:hAnsi="Vazirmatn"/>
        </w:rPr>
        <w:t xml:space="preserve"> — بقای بدون پیوند را بهتر کرد (Larsen 2016) — </w:t>
      </w:r>
      <w:r>
        <w:rPr>
          <w:rFonts w:ascii="Vazirmatn" w:hAnsi="Vazirmatn"/>
          <w:b/>
        </w:rPr>
        <w:t>EASL: در نظر گرفته شود</w:t>
      </w:r>
      <w:r>
        <w:rPr>
          <w:rFonts w:ascii="Vazirmatn" w:hAnsi="Vazirmatn"/>
        </w:rPr>
        <w:t xml:space="preserve"> (مراکز مجهز).</w:t>
      </w:r>
    </w:p>
    <w:p>
      <w:pPr>
        <w:spacing w:before="200"/>
        <w:bidi w:val="1"/>
      </w:pPr>
      <w:r>
        <w:rPr>
          <w:rFonts w:ascii="Vazirmatn" w:hAnsi="Vazirmatn"/>
          <w:b/>
          <w:color w:val="136F73"/>
          <w:sz w:val="25"/>
        </w:rPr>
        <w:t>ج) Non-pharmacological</w:t>
      </w:r>
    </w:p>
    <w:p>
      <w:pPr>
        <w:bidi w:val="1"/>
      </w:pPr>
      <w:r>
        <w:rPr>
          <w:rFonts w:ascii="Vazirmatn" w:hAnsi="Vazirmatn"/>
        </w:rPr>
        <w:t>تحریکات کم، نظارت عصبی ساعتی، تغذیه، پیشگیری VTE (مکانیکی)، مشورهٔ روانی (اوردوز قصدی) پس از بهبود.</w:t>
      </w:r>
    </w:p>
    <w:p>
      <w:pPr>
        <w:spacing w:before="200"/>
        <w:bidi w:val="1"/>
      </w:pPr>
      <w:r>
        <w:rPr>
          <w:rFonts w:ascii="Vazirmatn" w:hAnsi="Vazirmatn"/>
          <w:b/>
          <w:color w:val="136F73"/>
          <w:sz w:val="25"/>
        </w:rPr>
        <w:t>د) Surgical / Procedural Management</w:t>
      </w:r>
    </w:p>
    <w:p>
      <w:pPr>
        <w:ind w:right="340"/>
        <w:bidi w:val="1"/>
      </w:pPr>
      <w:r>
        <w:rPr>
          <w:color w:val="136F73"/>
        </w:rPr>
        <w:t xml:space="preserve">● </w:t>
      </w:r>
      <w:r>
        <w:rPr>
          <w:rFonts w:ascii="Vazirmatn" w:hAnsi="Vazirmatn"/>
          <w:b/>
        </w:rPr>
        <w:t>پیوند فوری کبد (Emergency liver transplantation):</w:t>
      </w:r>
      <w:r>
        <w:rPr>
          <w:rFonts w:ascii="Vazirmatn" w:hAnsi="Vazirmatn"/>
        </w:rPr>
        <w:t xml:space="preserve"> بقای یک ساله </w:t>
      </w:r>
      <w:r>
        <w:rPr>
          <w:rFonts w:ascii="Vazirmatn" w:hAnsi="Vazirmatn"/>
          <w:b/>
        </w:rPr>
        <w:t>حدود ۸۰–۹۰ فیصد</w:t>
      </w:r>
      <w:r>
        <w:rPr>
          <w:rFonts w:ascii="Vazirmatn" w:hAnsi="Vazirmatn"/>
        </w:rPr>
        <w:t xml:space="preserve">؛ </w:t>
      </w:r>
      <w:r>
        <w:rPr>
          <w:rFonts w:ascii="Vazirmatn" w:hAnsi="Vazirmatn"/>
          <w:b/>
        </w:rPr>
        <w:t>منع:</w:t>
      </w:r>
      <w:r>
        <w:rPr>
          <w:rFonts w:ascii="Vazirmatn" w:hAnsi="Vazirmatn"/>
        </w:rPr>
        <w:t xml:space="preserve"> ادیمای مغز غیرقابل برگشت (مردمک‌های ثابت متسع، ICP بیش از ۴۰ دوامدار، CPP کمتر از ۴۰)، سپسیس کنترول‌نشده، عدم کفایهٔ چند عضو شدید، و (در Paracetamol) مسائل روانی شدید غیرقابل کنترول.</w:t>
      </w:r>
    </w:p>
    <w:p>
      <w:pPr>
        <w:ind w:right="340"/>
        <w:bidi w:val="1"/>
      </w:pPr>
      <w:r>
        <w:rPr>
          <w:color w:val="136F73"/>
        </w:rPr>
        <w:t xml:space="preserve">● </w:t>
      </w:r>
      <w:r>
        <w:rPr>
          <w:rFonts w:ascii="Vazirmatn" w:hAnsi="Vazirmatn"/>
          <w:b/>
        </w:rPr>
        <w:t>پیوند از زندهٔ اهداکننده (LDLT)</w:t>
      </w:r>
      <w:r>
        <w:rPr>
          <w:rFonts w:ascii="Vazirmatn" w:hAnsi="Vazirmatn"/>
        </w:rPr>
        <w:t xml:space="preserve"> — در منطقه (هند، پاکستان، ترکیه).</w:t>
      </w:r>
    </w:p>
    <w:p>
      <w:pPr>
        <w:spacing w:before="280"/>
        <w:bidi w:val="1"/>
      </w:pPr>
      <w:r>
        <w:rPr>
          <w:rFonts w:ascii="Vazirmatn" w:hAnsi="Vazirmatn"/>
          <w:b/>
          <w:color w:val="0F2744"/>
          <w:sz w:val="29"/>
        </w:rPr>
        <w:t>🔹 ۱۱. Complications</w:t>
      </w:r>
    </w:p>
    <w:p>
      <w:pPr>
        <w:bidi w:val="1"/>
      </w:pPr>
      <w:r>
        <w:rPr>
          <w:rFonts w:ascii="Vazirmatn" w:hAnsi="Vazirmatn"/>
          <w:b/>
        </w:rPr>
        <w:t>ادیمای مغز و فتق</w:t>
      </w:r>
      <w:r>
        <w:rPr>
          <w:rFonts w:ascii="Vazirmatn" w:hAnsi="Vazirmatn"/>
        </w:rPr>
        <w:t xml:space="preserve"> (مرگ)، </w:t>
      </w:r>
      <w:r>
        <w:rPr>
          <w:rFonts w:ascii="Vazirmatn" w:hAnsi="Vazirmatn"/>
          <w:b/>
        </w:rPr>
        <w:t>انتانات/سپسیس</w:t>
      </w:r>
      <w:r>
        <w:rPr>
          <w:rFonts w:ascii="Vazirmatn" w:hAnsi="Vazirmatn"/>
        </w:rPr>
        <w:t xml:space="preserve"> (باکتریایی ۸۰ فیصد، فنگسی ۳۰ فیصد)، </w:t>
      </w:r>
      <w:r>
        <w:rPr>
          <w:rFonts w:ascii="Vazirmatn" w:hAnsi="Vazirmatn"/>
          <w:b/>
        </w:rPr>
        <w:t>AKI</w:t>
      </w:r>
      <w:r>
        <w:rPr>
          <w:rFonts w:ascii="Vazirmatn" w:hAnsi="Vazirmatn"/>
        </w:rPr>
        <w:t xml:space="preserve"> (۵۰–۷۰ فیصد — به‌ویژه Paracetamol)، </w:t>
      </w:r>
      <w:r>
        <w:rPr>
          <w:rFonts w:ascii="Vazirmatn" w:hAnsi="Vazirmatn"/>
          <w:b/>
        </w:rPr>
        <w:t>هایپوگلایسیمی</w:t>
      </w:r>
      <w:r>
        <w:rPr>
          <w:rFonts w:ascii="Vazirmatn" w:hAnsi="Vazirmatn"/>
        </w:rPr>
        <w:t xml:space="preserve">، </w:t>
      </w:r>
      <w:r>
        <w:rPr>
          <w:rFonts w:ascii="Vazirmatn" w:hAnsi="Vazirmatn"/>
          <w:b/>
        </w:rPr>
        <w:t>شوک و عدم کفایهٔ چند عضو</w:t>
      </w:r>
      <w:r>
        <w:rPr>
          <w:rFonts w:ascii="Vazirmatn" w:hAnsi="Vazirmatn"/>
        </w:rPr>
        <w:t xml:space="preserve">، </w:t>
      </w:r>
      <w:r>
        <w:rPr>
          <w:rFonts w:ascii="Vazirmatn" w:hAnsi="Vazirmatn"/>
          <w:b/>
        </w:rPr>
        <w:t>ARDS</w:t>
      </w:r>
      <w:r>
        <w:rPr>
          <w:rFonts w:ascii="Vazirmatn" w:hAnsi="Vazirmatn"/>
        </w:rPr>
        <w:t xml:space="preserve">، </w:t>
      </w:r>
      <w:r>
        <w:rPr>
          <w:rFonts w:ascii="Vazirmatn" w:hAnsi="Vazirmatn"/>
          <w:b/>
        </w:rPr>
        <w:t>پانکراتیت</w:t>
      </w:r>
      <w:r>
        <w:rPr>
          <w:rFonts w:ascii="Vazirmatn" w:hAnsi="Vazirmatn"/>
        </w:rPr>
        <w:t xml:space="preserve"> (Paracetamol)، </w:t>
      </w:r>
      <w:r>
        <w:rPr>
          <w:rFonts w:ascii="Vazirmatn" w:hAnsi="Vazirmatn"/>
          <w:b/>
        </w:rPr>
        <w:t>خونریزی GI</w:t>
      </w:r>
      <w:r>
        <w:rPr>
          <w:rFonts w:ascii="Vazirmatn" w:hAnsi="Vazirmatn"/>
        </w:rPr>
        <w:t>، تشنج.</w:t>
      </w:r>
    </w:p>
    <w:p>
      <w:pPr>
        <w:spacing w:before="280"/>
        <w:bidi w:val="1"/>
      </w:pPr>
      <w:r>
        <w:rPr>
          <w:rFonts w:ascii="Vazirmatn" w:hAnsi="Vazirmatn"/>
          <w:b/>
          <w:color w:val="0F2744"/>
          <w:sz w:val="29"/>
        </w:rPr>
        <w:t>🔹 ۱۲. Prognosis &amp; Follow-up</w:t>
      </w:r>
    </w:p>
    <w:p>
      <w:pPr>
        <w:ind w:right="340"/>
        <w:bidi w:val="1"/>
      </w:pPr>
      <w:r>
        <w:rPr>
          <w:color w:val="136F73"/>
        </w:rPr>
        <w:t xml:space="preserve">● </w:t>
      </w:r>
      <w:r>
        <w:rPr>
          <w:rFonts w:ascii="Vazirmatn" w:hAnsi="Vazirmatn"/>
          <w:b/>
        </w:rPr>
        <w:t>بقای بدون پیوند:</w:t>
      </w:r>
      <w:r>
        <w:rPr>
          <w:rFonts w:ascii="Vazirmatn" w:hAnsi="Vazirmatn"/>
        </w:rPr>
        <w:t xml:space="preserve"> </w:t>
      </w:r>
      <w:r>
        <w:rPr>
          <w:rFonts w:ascii="Vazirmatn" w:hAnsi="Vazirmatn"/>
          <w:b/>
        </w:rPr>
        <w:t>Paracetamol حدود ۶۵–۷۰ فیصد</w:t>
      </w:r>
      <w:r>
        <w:rPr>
          <w:rFonts w:ascii="Vazirmatn" w:hAnsi="Vazirmatn"/>
        </w:rPr>
        <w:t xml:space="preserve">؛ </w:t>
      </w:r>
      <w:r>
        <w:rPr>
          <w:rFonts w:ascii="Vazirmatn" w:hAnsi="Vazirmatn"/>
          <w:b/>
        </w:rPr>
        <w:t>HAV و HEV (غیر حاملگی)، Ischaemic</w:t>
      </w:r>
      <w:r>
        <w:rPr>
          <w:rFonts w:ascii="Vazirmatn" w:hAnsi="Vazirmatn"/>
        </w:rPr>
        <w:t xml:space="preserve"> — خوب؛ </w:t>
      </w:r>
      <w:r>
        <w:rPr>
          <w:rFonts w:ascii="Vazirmatn" w:hAnsi="Vazirmatn"/>
          <w:b/>
        </w:rPr>
        <w:t>DILI، Seronegative، Wilson، HBV</w:t>
      </w:r>
      <w:r>
        <w:rPr>
          <w:rFonts w:ascii="Vazirmatn" w:hAnsi="Vazirmatn"/>
        </w:rPr>
        <w:t xml:space="preserve"> — بد (کمتر از ۳۰–۴۰ فیصد).</w:t>
      </w:r>
    </w:p>
    <w:p>
      <w:pPr>
        <w:ind w:right="340"/>
        <w:bidi w:val="1"/>
      </w:pPr>
      <w:r>
        <w:rPr>
          <w:color w:val="136F73"/>
        </w:rPr>
        <w:t xml:space="preserve">● </w:t>
      </w:r>
      <w:r>
        <w:rPr>
          <w:rFonts w:ascii="Vazirmatn" w:hAnsi="Vazirmatn"/>
          <w:b/>
        </w:rPr>
        <w:t>پس از بهبود:</w:t>
      </w:r>
      <w:r>
        <w:rPr>
          <w:rFonts w:ascii="Vazirmatn" w:hAnsi="Vazirmatn"/>
        </w:rPr>
        <w:t xml:space="preserve"> کبد اکثراً </w:t>
      </w:r>
      <w:r>
        <w:rPr>
          <w:rFonts w:ascii="Vazirmatn" w:hAnsi="Vazirmatn"/>
          <w:b/>
        </w:rPr>
        <w:t>کاملاً بازسازی</w:t>
      </w:r>
      <w:r>
        <w:rPr>
          <w:rFonts w:ascii="Vazirmatn" w:hAnsi="Vazirmatn"/>
        </w:rPr>
        <w:t xml:space="preserve"> می‌شود (بدون سیروز)؛ پیگیری LFT؛ </w:t>
      </w:r>
      <w:r>
        <w:rPr>
          <w:rFonts w:ascii="Vazirmatn" w:hAnsi="Vazirmatn"/>
          <w:b/>
        </w:rPr>
        <w:t>ارزیابی روانی</w:t>
      </w:r>
      <w:r>
        <w:rPr>
          <w:rFonts w:ascii="Vazirmatn" w:hAnsi="Vazirmatn"/>
        </w:rPr>
        <w:t xml:space="preserve"> پس از اوردوز؛ </w:t>
      </w:r>
      <w:r>
        <w:rPr>
          <w:rFonts w:ascii="Vazirmatn" w:hAnsi="Vazirmatn"/>
          <w:b/>
        </w:rPr>
        <w:t>واکسین HAV/HBV</w:t>
      </w:r>
      <w:r>
        <w:rPr>
          <w:rFonts w:ascii="Vazirmatn" w:hAnsi="Vazirmatn"/>
        </w:rPr>
        <w:t xml:space="preserve">؛ </w:t>
      </w:r>
      <w:r>
        <w:rPr>
          <w:rFonts w:ascii="Vazirmatn" w:hAnsi="Vazirmatn"/>
          <w:b/>
        </w:rPr>
        <w:t>ثبت DILI</w:t>
      </w:r>
      <w:r>
        <w:rPr>
          <w:rFonts w:ascii="Vazirmatn" w:hAnsi="Vazirmatn"/>
        </w:rPr>
        <w:t xml:space="preserve"> و اجتناب از دوای مسبب.</w:t>
      </w:r>
    </w:p>
    <w:p>
      <w:pPr>
        <w:spacing w:before="280"/>
        <w:bidi w:val="1"/>
      </w:pPr>
      <w:r>
        <w:rPr>
          <w:rFonts w:ascii="Vazirmatn" w:hAnsi="Vazirmatn"/>
          <w:b/>
          <w:color w:val="0F2744"/>
          <w:sz w:val="29"/>
        </w:rPr>
        <w:t>💡 Memory Joggers (ALF)</w:t>
      </w:r>
    </w:p>
    <w:p>
      <w:pPr>
        <w:ind w:right="340"/>
        <w:bidi w:val="1"/>
      </w:pPr>
      <w:r>
        <w:rPr>
          <w:color w:val="136F73"/>
        </w:rPr>
        <w:t xml:space="preserve">● </w:t>
      </w:r>
      <w:r>
        <w:rPr>
          <w:rFonts w:ascii="Vazirmatn" w:hAnsi="Vazirmatn"/>
        </w:rPr>
        <w:t>💡 «</w:t>
      </w:r>
      <w:r>
        <w:rPr>
          <w:rFonts w:ascii="Vazirmatn" w:hAnsi="Vazirmatn"/>
          <w:b/>
        </w:rPr>
        <w:t>INR ≥ ۱.۵ + گیجی + کبد قبلاً سالم = ALF ← ICU + NAC + مرکز پیوند.</w:t>
      </w:r>
      <w:r>
        <w:rPr>
          <w:rFonts w:ascii="Vazirmatn" w:hAnsi="Vazirmatn"/>
        </w:rPr>
        <w:t>»</w:t>
      </w:r>
    </w:p>
    <w:p>
      <w:pPr>
        <w:ind w:right="340"/>
        <w:bidi w:val="1"/>
      </w:pPr>
      <w:r>
        <w:rPr>
          <w:color w:val="136F73"/>
        </w:rPr>
        <w:t xml:space="preserve">● </w:t>
      </w:r>
      <w:r>
        <w:rPr>
          <w:rFonts w:ascii="Vazirmatn" w:hAnsi="Vazirmatn"/>
        </w:rPr>
        <w:t>💡 «</w:t>
      </w:r>
      <w:r>
        <w:rPr>
          <w:rFonts w:ascii="Vazirmatn" w:hAnsi="Vazirmatn"/>
          <w:b/>
        </w:rPr>
        <w:t>سطح Paracetamol در هر ALF.</w:t>
      </w:r>
      <w:r>
        <w:rPr>
          <w:rFonts w:ascii="Vazirmatn" w:hAnsi="Vazirmatn"/>
        </w:rPr>
        <w:t>»</w:t>
      </w:r>
    </w:p>
    <w:p>
      <w:pPr>
        <w:ind w:right="340"/>
        <w:bidi w:val="1"/>
      </w:pPr>
      <w:r>
        <w:rPr>
          <w:color w:val="136F73"/>
        </w:rPr>
        <w:t xml:space="preserve">● </w:t>
      </w:r>
      <w:r>
        <w:rPr>
          <w:rFonts w:ascii="Vazirmatn" w:hAnsi="Vazirmatn"/>
        </w:rPr>
        <w:t>💡 «</w:t>
      </w:r>
      <w:r>
        <w:rPr>
          <w:rFonts w:ascii="Vazirmatn" w:hAnsi="Vazirmatn"/>
          <w:b/>
        </w:rPr>
        <w:t>NAC: ۱۵۰ ← ۵۰ ← ۱۰۰ mg/kg</w:t>
      </w:r>
      <w:r>
        <w:rPr>
          <w:rFonts w:ascii="Vazirmatn" w:hAnsi="Vazirmatn"/>
        </w:rPr>
        <w:t xml:space="preserve"> (۱ ← ۴ ← ۱۶ ساعت).»</w:t>
      </w:r>
    </w:p>
    <w:p>
      <w:pPr>
        <w:ind w:right="340"/>
        <w:bidi w:val="1"/>
      </w:pPr>
      <w:r>
        <w:rPr>
          <w:color w:val="136F73"/>
        </w:rPr>
        <w:t xml:space="preserve">● </w:t>
      </w:r>
      <w:r>
        <w:rPr>
          <w:rFonts w:ascii="Vazirmatn" w:hAnsi="Vazirmatn"/>
        </w:rPr>
        <w:t>💡 «</w:t>
      </w:r>
      <w:r>
        <w:rPr>
          <w:rFonts w:ascii="Vazirmatn" w:hAnsi="Vazirmatn"/>
          <w:b/>
        </w:rPr>
        <w:t>افغانستان:</w:t>
      </w:r>
      <w:r>
        <w:rPr>
          <w:rFonts w:ascii="Vazirmatn" w:hAnsi="Vazirmatn"/>
        </w:rPr>
        <w:t xml:space="preserve"> HEV در حاملگی، دواهای ضد سل، سمارق وحشی.»</w:t>
      </w:r>
    </w:p>
    <w:p>
      <w:pPr>
        <w:ind w:right="340"/>
        <w:bidi w:val="1"/>
      </w:pPr>
      <w:r>
        <w:rPr>
          <w:color w:val="136F73"/>
        </w:rPr>
        <w:t xml:space="preserve">● </w:t>
      </w:r>
      <w:r>
        <w:rPr>
          <w:rFonts w:ascii="Vazirmatn" w:hAnsi="Vazirmatn"/>
        </w:rPr>
        <w:t>💡 «</w:t>
      </w:r>
      <w:r>
        <w:rPr>
          <w:rFonts w:ascii="Vazirmatn" w:hAnsi="Vazirmatn"/>
          <w:b/>
        </w:rPr>
        <w:t>INR را روتین اصلاح نکن</w:t>
      </w:r>
      <w:r>
        <w:rPr>
          <w:rFonts w:ascii="Vazirmatn" w:hAnsi="Vazirmatn"/>
        </w:rPr>
        <w:t xml:space="preserve"> — نشانگر پروگنوز است.»</w:t>
      </w:r>
    </w:p>
    <w:p>
      <w:pPr>
        <w:ind w:right="340"/>
        <w:bidi w:val="1"/>
      </w:pPr>
      <w:r>
        <w:rPr>
          <w:color w:val="136F73"/>
        </w:rPr>
        <w:t xml:space="preserve">● </w:t>
      </w:r>
      <w:r>
        <w:rPr>
          <w:rFonts w:ascii="Vazirmatn" w:hAnsi="Vazirmatn"/>
        </w:rPr>
        <w:t>💡 «</w:t>
      </w:r>
      <w:r>
        <w:rPr>
          <w:rFonts w:ascii="Vazirmatn" w:hAnsi="Vazirmatn"/>
          <w:b/>
        </w:rPr>
        <w:t>گلوکوز هر ۱–۲ ساعت.</w:t>
      </w:r>
      <w:r>
        <w:rPr>
          <w:rFonts w:ascii="Vazirmatn" w:hAnsi="Vazirmatn"/>
        </w:rPr>
        <w:t>»</w:t>
      </w:r>
    </w:p>
    <w:p>
      <w:pPr>
        <w:ind w:right="340"/>
        <w:bidi w:val="1"/>
      </w:pPr>
      <w:r>
        <w:rPr>
          <w:color w:val="136F73"/>
        </w:rPr>
        <w:t xml:space="preserve">● </w:t>
      </w:r>
      <w:r>
        <w:rPr>
          <w:rFonts w:ascii="Vazirmatn" w:hAnsi="Vazirmatn"/>
        </w:rPr>
        <w:t>💡 «</w:t>
      </w:r>
      <w:r>
        <w:rPr>
          <w:rFonts w:ascii="Vazirmatn" w:hAnsi="Vazirmatn"/>
          <w:b/>
        </w:rPr>
        <w:t>Na ۱۴۵–۱۵۵ و سر ۳۰ درجه</w:t>
      </w:r>
      <w:r>
        <w:rPr>
          <w:rFonts w:ascii="Vazirmatn" w:hAnsi="Vazirmatn"/>
        </w:rPr>
        <w:t xml:space="preserve"> برای مغز.»</w:t>
      </w:r>
    </w:p>
    <w:p>
      <w:pPr>
        <w:spacing w:before="280"/>
        <w:bidi w:val="1"/>
      </w:pPr>
      <w:r>
        <w:rPr>
          <w:rFonts w:ascii="Vazirmatn" w:hAnsi="Vazirmatn"/>
          <w:b/>
          <w:color w:val="0F2744"/>
          <w:sz w:val="29"/>
        </w:rPr>
        <w:t>⚠️ Red Flags</w:t>
      </w:r>
    </w:p>
    <w:p>
      <w:pPr>
        <w:ind w:right="340"/>
        <w:bidi w:val="1"/>
      </w:pPr>
      <w:r>
        <w:rPr>
          <w:color w:val="136F73"/>
        </w:rPr>
        <w:t xml:space="preserve">● </w:t>
      </w:r>
      <w:r>
        <w:rPr>
          <w:rFonts w:ascii="Vazirmatn" w:hAnsi="Vazirmatn"/>
        </w:rPr>
        <w:t xml:space="preserve">⚠️ </w:t>
      </w:r>
      <w:r>
        <w:rPr>
          <w:rFonts w:ascii="Vazirmatn" w:hAnsi="Vazirmatn"/>
          <w:b/>
        </w:rPr>
        <w:t>INR در حال افزایش، گیجی، هایپوگلایسیمی</w:t>
      </w:r>
      <w:r>
        <w:rPr>
          <w:rFonts w:ascii="Vazirmatn" w:hAnsi="Vazirmatn"/>
        </w:rPr>
        <w:t xml:space="preserve"> در هپاتیت حاد ← ALF ← ارجاع فوری.</w:t>
      </w:r>
    </w:p>
    <w:p>
      <w:pPr>
        <w:ind w:right="340"/>
        <w:bidi w:val="1"/>
      </w:pPr>
      <w:r>
        <w:rPr>
          <w:color w:val="136F73"/>
        </w:rPr>
        <w:t xml:space="preserve">● </w:t>
      </w:r>
      <w:r>
        <w:rPr>
          <w:rFonts w:ascii="Vazirmatn" w:hAnsi="Vazirmatn"/>
        </w:rPr>
        <w:t xml:space="preserve">⚠️ </w:t>
      </w:r>
      <w:r>
        <w:rPr>
          <w:rFonts w:ascii="Vazirmatn" w:hAnsi="Vazirmatn"/>
          <w:b/>
        </w:rPr>
        <w:t>هایپرتنشن + برادی‌کاردی + مردمک‌های کم‌پاسخ</w:t>
      </w:r>
      <w:r>
        <w:rPr>
          <w:rFonts w:ascii="Vazirmatn" w:hAnsi="Vazirmatn"/>
        </w:rPr>
        <w:t xml:space="preserve"> ← ادیمای مغز/فتق ← Mannitol/سالین هایپرتونیک.</w:t>
      </w:r>
    </w:p>
    <w:p>
      <w:pPr>
        <w:ind w:right="340"/>
        <w:bidi w:val="1"/>
      </w:pPr>
      <w:r>
        <w:rPr>
          <w:color w:val="136F73"/>
        </w:rPr>
        <w:t xml:space="preserve">● </w:t>
      </w:r>
      <w:r>
        <w:rPr>
          <w:rFonts w:ascii="Vazirmatn" w:hAnsi="Vazirmatn"/>
        </w:rPr>
        <w:t xml:space="preserve">⚠️ </w:t>
      </w:r>
      <w:r>
        <w:rPr>
          <w:rFonts w:ascii="Vazirmatn" w:hAnsi="Vazirmatn"/>
          <w:b/>
        </w:rPr>
        <w:t>حاملهٔ یرقانی با گیجی</w:t>
      </w:r>
      <w:r>
        <w:rPr>
          <w:rFonts w:ascii="Vazirmatn" w:hAnsi="Vazirmatn"/>
        </w:rPr>
        <w:t xml:space="preserve"> ← HEV، AFLP، HELLP ← نسایی + ICU.</w:t>
      </w:r>
    </w:p>
    <w:p>
      <w:pPr>
        <w:ind w:right="340"/>
        <w:bidi w:val="1"/>
      </w:pPr>
      <w:r>
        <w:rPr>
          <w:color w:val="136F73"/>
        </w:rPr>
        <w:t xml:space="preserve">● </w:t>
      </w:r>
      <w:r>
        <w:rPr>
          <w:rFonts w:ascii="Vazirmatn" w:hAnsi="Vazirmatn"/>
        </w:rPr>
        <w:t xml:space="preserve">⚠️ </w:t>
      </w:r>
      <w:r>
        <w:rPr>
          <w:rFonts w:ascii="Vazirmatn" w:hAnsi="Vazirmatn"/>
          <w:b/>
        </w:rPr>
        <w:t>یرقان + همولیز Coombs منفی + ALP پایین در جوان</w:t>
      </w:r>
      <w:r>
        <w:rPr>
          <w:rFonts w:ascii="Vazirmatn" w:hAnsi="Vazirmatn"/>
        </w:rPr>
        <w:t xml:space="preserve"> ← Wilson ← پیوند.</w:t>
      </w:r>
    </w:p>
    <w:p>
      <w:pPr>
        <w:ind w:right="340"/>
        <w:bidi w:val="1"/>
      </w:pPr>
      <w:r>
        <w:rPr>
          <w:color w:val="136F73"/>
        </w:rPr>
        <w:t xml:space="preserve">● </w:t>
      </w:r>
      <w:r>
        <w:rPr>
          <w:rFonts w:ascii="Vazirmatn" w:hAnsi="Vazirmatn"/>
        </w:rPr>
        <w:t xml:space="preserve">⚠️ </w:t>
      </w:r>
      <w:r>
        <w:rPr>
          <w:rFonts w:ascii="Vazirmatn" w:hAnsi="Vazirmatn"/>
          <w:b/>
        </w:rPr>
        <w:t>اسهال شدید پس از خوردن سمارق وحشی</w:t>
      </w:r>
      <w:r>
        <w:rPr>
          <w:rFonts w:ascii="Vazirmatn" w:hAnsi="Vazirmatn"/>
        </w:rPr>
        <w:t xml:space="preserve"> ← Amanita ← بستری حتی اگر بهتر شود (ALF در روز ۳–۵).</w:t>
      </w:r>
    </w:p>
    <w:p>
      <w:pPr>
        <w:bidi w:val="1"/>
      </w:pPr>
      <w:r>
        <w:rPr>
          <w:color w:val="B8913A"/>
        </w:rPr>
        <w:t>❖ ❖ ❖</w:t>
      </w:r>
    </w:p>
    <w:p>
      <w:pPr>
        <w:spacing w:before="0"/>
        <w:bidi w:val="1"/>
      </w:pPr>
      <w:r>
        <w:rPr>
          <w:rFonts w:ascii="Vazirmatn" w:hAnsi="Vazirmatn"/>
          <w:b/>
          <w:color w:val="136F73"/>
          <w:sz w:val="38"/>
        </w:rPr>
        <w:t>بخش ب — انسفالوپاتی کبدی (Hepatic Encephalopathy — HE)</w:t>
      </w:r>
    </w:p>
    <w:p>
      <w:pPr>
        <w:bidi w:val="1"/>
      </w:pPr>
      <w:r>
        <w:rPr>
          <w:color w:val="B8913A"/>
          <w:sz w:val="16"/>
        </w:rPr>
        <w:t xml:space="preserve">❖ ❖ ❖ ❖ ❖ ❖ ❖ ❖ ❖ ❖ ❖ ❖ ❖ ❖ ❖ ❖ ❖ ❖ ❖ ❖ </w:t>
      </w:r>
    </w:p>
    <w:p>
      <w:pPr>
        <w:spacing w:before="280"/>
        <w:bidi w:val="1"/>
      </w:pPr>
      <w:r>
        <w:rPr>
          <w:rFonts w:ascii="Vazirmatn" w:hAnsi="Vazirmatn"/>
          <w:b/>
          <w:color w:val="0F2744"/>
          <w:sz w:val="29"/>
        </w:rPr>
        <w:t>🔹 ۱. Core Concept</w:t>
      </w:r>
    </w:p>
    <w:p>
      <w:pPr>
        <w:bidi w:val="1"/>
      </w:pPr>
      <w:r>
        <w:rPr>
          <w:rFonts w:ascii="Vazirmatn" w:hAnsi="Vazirmatn"/>
        </w:rPr>
        <w:t xml:space="preserve">⚗️ </w:t>
      </w:r>
      <w:r>
        <w:rPr>
          <w:rFonts w:ascii="Vazirmatn" w:hAnsi="Vazirmatn"/>
          <w:b/>
        </w:rPr>
        <w:t>فرمول:</w:t>
      </w:r>
      <w:r>
        <w:rPr>
          <w:rFonts w:ascii="Vazirmatn" w:hAnsi="Vazirmatn"/>
        </w:rPr>
        <w:t xml:space="preserve"> </w:t>
      </w:r>
      <w:r>
        <w:rPr>
          <w:rFonts w:ascii="Vazirmatn" w:hAnsi="Vazirmatn"/>
        </w:rPr>
        <w:t>گیجی در سیروزی = HE تا خلاف آن ثابت شود ← (۱) علل دیگر گیجی را رد کن (گلوکوز، سودیم، هیماتوم، انتان CNS، دواها، الکول) ← (۲) محرک را پیدا و تداوی کن ← (۳) Lactulose ← (۴) پیشگیری ثانوی (Lactulose ± Rifaximin)</w:t>
      </w:r>
    </w:p>
    <w:p>
      <w:pPr>
        <w:ind w:right="283" w:left="283"/>
        <w:bidi w:val="1"/>
      </w:pPr>
      <w:r>
        <w:rPr>
          <w:rFonts w:ascii="Vazirmatn" w:hAnsi="Vazirmatn"/>
          <w:color w:val="0F2744"/>
        </w:rPr>
        <w:t xml:space="preserve">💡 </w:t>
      </w:r>
      <w:r>
        <w:rPr>
          <w:rFonts w:ascii="Vazirmatn" w:hAnsi="Vazirmatn"/>
          <w:b/>
          <w:color w:val="0F2744"/>
        </w:rPr>
        <w:t>Memory Jogger:</w:t>
      </w:r>
      <w:r>
        <w:rPr>
          <w:rFonts w:ascii="Vazirmatn" w:hAnsi="Vazirmatn"/>
          <w:color w:val="0F2744"/>
        </w:rPr>
        <w:t xml:space="preserve"> «</w:t>
      </w:r>
      <w:r>
        <w:rPr>
          <w:rFonts w:ascii="Vazirmatn" w:hAnsi="Vazirmatn"/>
          <w:b/>
          <w:color w:val="0F2744"/>
        </w:rPr>
        <w:t>هر HE یک محرک دارد تا خلاف آن ثابت شود:</w:t>
      </w:r>
      <w:r>
        <w:rPr>
          <w:rFonts w:ascii="Vazirmatn" w:hAnsi="Vazirmatn"/>
          <w:color w:val="0F2744"/>
        </w:rPr>
        <w:t xml:space="preserve"> انتان، خونریزی، قبضیت، دواها، الکترولیت‌ها (K پایین)، دیهایدریشن، TIPS.»</w:t>
      </w:r>
    </w:p>
    <w:p>
      <w:pPr>
        <w:spacing w:before="280"/>
        <w:bidi w:val="1"/>
      </w:pPr>
      <w:r>
        <w:rPr>
          <w:rFonts w:ascii="Vazirmatn" w:hAnsi="Vazirmatn"/>
          <w:b/>
          <w:color w:val="0F2744"/>
          <w:sz w:val="29"/>
        </w:rPr>
        <w:t>🔹 ۲. Definition &amp; Classification (AASLD/EASL 2014)</w:t>
      </w:r>
    </w:p>
    <w:p>
      <w:pPr>
        <w:bidi w:val="1"/>
      </w:pPr>
      <w:r>
        <w:rPr>
          <w:rFonts w:ascii="Vazirmatn" w:hAnsi="Vazirmatn"/>
          <w:b/>
        </w:rPr>
        <w:t>HE</w:t>
      </w:r>
      <w:r>
        <w:rPr>
          <w:rFonts w:ascii="Vazirmatn" w:hAnsi="Vazirmatn"/>
        </w:rPr>
        <w:t xml:space="preserve"> = اختلال وظیفهٔ مغز ناشی از </w:t>
      </w:r>
      <w:r>
        <w:rPr>
          <w:rFonts w:ascii="Vazirmatn" w:hAnsi="Vazirmatn"/>
          <w:b/>
        </w:rPr>
        <w:t>عدم کفایهٔ کبد و/یا Portosystemic shunt</w:t>
      </w:r>
      <w:r>
        <w:rPr>
          <w:rFonts w:ascii="Vazirmatn" w:hAnsi="Vazirmatn"/>
        </w:rPr>
        <w:t xml:space="preserve"> — طیفی از تغییرات خفیف تا کوما.</w:t>
      </w:r>
    </w:p>
    <w:p>
      <w:pPr>
        <w:ind w:right="340"/>
        <w:bidi w:val="1"/>
      </w:pPr>
      <w:r>
        <w:rPr>
          <w:color w:val="136F73"/>
        </w:rPr>
        <w:t xml:space="preserve">● </w:t>
      </w:r>
      <w:r>
        <w:rPr>
          <w:rFonts w:ascii="Vazirmatn" w:hAnsi="Vazirmatn"/>
          <w:b/>
        </w:rPr>
        <w:t>Type A</w:t>
      </w:r>
      <w:r>
        <w:rPr>
          <w:rFonts w:ascii="Vazirmatn" w:hAnsi="Vazirmatn"/>
        </w:rPr>
        <w:t xml:space="preserve"> (ALF)، </w:t>
      </w:r>
      <w:r>
        <w:rPr>
          <w:rFonts w:ascii="Vazirmatn" w:hAnsi="Vazirmatn"/>
          <w:b/>
        </w:rPr>
        <w:t>Type B</w:t>
      </w:r>
      <w:r>
        <w:rPr>
          <w:rFonts w:ascii="Vazirmatn" w:hAnsi="Vazirmatn"/>
        </w:rPr>
        <w:t xml:space="preserve"> (Bypass — Shunt بدون مرض کبد)، </w:t>
      </w:r>
      <w:r>
        <w:rPr>
          <w:rFonts w:ascii="Vazirmatn" w:hAnsi="Vazirmatn"/>
          <w:b/>
        </w:rPr>
        <w:t>Type C</w:t>
      </w:r>
      <w:r>
        <w:rPr>
          <w:rFonts w:ascii="Vazirmatn" w:hAnsi="Vazirmatn"/>
        </w:rPr>
        <w:t xml:space="preserve"> (</w:t>
      </w:r>
      <w:r>
        <w:rPr>
          <w:rFonts w:ascii="Vazirmatn" w:hAnsi="Vazirmatn"/>
          <w:b/>
        </w:rPr>
        <w:t>سیروز</w:t>
      </w:r>
      <w:r>
        <w:rPr>
          <w:rFonts w:ascii="Vazirmatn" w:hAnsi="Vazirmatn"/>
        </w:rPr>
        <w:t xml:space="preserve"> — شایع‌ترین).</w:t>
      </w:r>
    </w:p>
    <w:p>
      <w:pPr>
        <w:ind w:right="340"/>
        <w:bidi w:val="1"/>
      </w:pPr>
      <w:r>
        <w:rPr>
          <w:color w:val="136F73"/>
        </w:rPr>
        <w:t xml:space="preserve">● </w:t>
      </w:r>
      <w:r>
        <w:rPr>
          <w:rFonts w:ascii="Vazirmatn" w:hAnsi="Vazirmatn"/>
          <w:b/>
        </w:rPr>
        <w:t>سیر:</w:t>
      </w:r>
      <w:r>
        <w:rPr>
          <w:rFonts w:ascii="Vazirmatn" w:hAnsi="Vazirmatn"/>
        </w:rPr>
        <w:t xml:space="preserve"> اپیزودیک، راجعه (بیش از یک بار در ۶ ماه)، دوامدار.</w:t>
      </w:r>
    </w:p>
    <w:p>
      <w:pPr>
        <w:ind w:right="340"/>
        <w:bidi w:val="1"/>
      </w:pPr>
      <w:r>
        <w:rPr>
          <w:color w:val="136F73"/>
        </w:rPr>
        <w:t xml:space="preserve">● </w:t>
      </w:r>
      <w:r>
        <w:rPr>
          <w:rFonts w:ascii="Vazirmatn" w:hAnsi="Vazirmatn"/>
          <w:b/>
        </w:rPr>
        <w:t>محرک:</w:t>
      </w:r>
      <w:r>
        <w:rPr>
          <w:rFonts w:ascii="Vazirmatn" w:hAnsi="Vazirmatn"/>
        </w:rPr>
        <w:t xml:space="preserve"> Precipitated یا Non-precipitated.</w:t>
      </w:r>
    </w:p>
    <w:p>
      <w:pPr>
        <w:bidi w:val="1"/>
      </w:pPr>
      <w:r>
        <w:rPr>
          <w:rFonts w:ascii="Vazirmatn" w:hAnsi="Vazirmatn"/>
          <w:b/>
        </w:rPr>
        <w:t>West Haven Criteria:</w:t>
      </w:r>
    </w:p>
    <w:tbl>
      <w:tblPr>
        <w:tblStyle w:val="TableGrid"/>
        <w:tblW w:type="auto" w:w="0"/>
        <w:tblLook w:firstColumn="1" w:firstRow="1" w:lastColumn="0" w:lastRow="0" w:noHBand="0" w:noVBand="1" w:val="04A0"/>
      </w:tblPr>
      <w:tblGrid>
        <w:gridCol w:w="3437"/>
        <w:gridCol w:w="3437"/>
        <w:gridCol w:w="3437"/>
      </w:tblGrid>
      <w:tr>
        <w:tc>
          <w:tcPr>
            <w:tcW w:type="dxa" w:w="3437"/>
            <w:shd w:val="clear" w:fill="136f73"/>
          </w:tcPr>
          <w:p>
            <w:pPr>
              <w:bidi w:val="1"/>
            </w:pPr>
            <w:r/>
            <w:r>
              <w:rPr>
                <w:b/>
                <w:color w:val="FFFFFF"/>
                <w:sz w:val="19"/>
              </w:rPr>
              <w:t>درجه</w:t>
            </w:r>
          </w:p>
        </w:tc>
        <w:tc>
          <w:tcPr>
            <w:tcW w:type="dxa" w:w="3437"/>
            <w:shd w:val="clear" w:fill="136f73"/>
          </w:tcPr>
          <w:p>
            <w:pPr>
              <w:bidi w:val="1"/>
            </w:pPr>
            <w:r/>
            <w:r>
              <w:rPr>
                <w:b/>
                <w:color w:val="FFFFFF"/>
                <w:sz w:val="19"/>
              </w:rPr>
              <w:t>تظاهر</w:t>
            </w:r>
          </w:p>
        </w:tc>
        <w:tc>
          <w:tcPr>
            <w:tcW w:type="dxa" w:w="3437"/>
            <w:shd w:val="clear" w:fill="136f73"/>
          </w:tcPr>
          <w:p>
            <w:pPr>
              <w:bidi w:val="1"/>
            </w:pPr>
            <w:r/>
            <w:r>
              <w:rPr>
                <w:b/>
                <w:color w:val="FFFFFF"/>
                <w:sz w:val="19"/>
              </w:rPr>
              <w:t>گروه</w:t>
            </w:r>
          </w:p>
        </w:tc>
      </w:tr>
      <w:tr>
        <w:tc>
          <w:tcPr>
            <w:tcW w:type="dxa" w:w="3437"/>
          </w:tcPr>
          <w:p>
            <w:pPr>
              <w:bidi w:val="1"/>
            </w:pPr>
            <w:r>
              <w:rPr>
                <w:sz w:val="18"/>
              </w:rPr>
            </w:r>
            <w:r>
              <w:rPr>
                <w:rFonts w:ascii="Vazirmatn" w:hAnsi="Vazirmatn"/>
                <w:b/>
                <w:sz w:val="18"/>
              </w:rPr>
              <w:t>Grade I</w:t>
            </w:r>
          </w:p>
        </w:tc>
        <w:tc>
          <w:tcPr>
            <w:tcW w:type="dxa" w:w="3437"/>
          </w:tcPr>
          <w:p>
            <w:pPr>
              <w:bidi w:val="1"/>
            </w:pPr>
            <w:r>
              <w:rPr>
                <w:sz w:val="18"/>
              </w:rPr>
            </w:r>
            <w:r>
              <w:rPr>
                <w:rFonts w:ascii="Vazirmatn" w:hAnsi="Vazirmatn"/>
                <w:sz w:val="18"/>
              </w:rPr>
              <w:t xml:space="preserve">کاهش توجه، </w:t>
            </w:r>
            <w:r>
              <w:rPr>
                <w:rFonts w:ascii="Vazirmatn" w:hAnsi="Vazirmatn"/>
                <w:b/>
                <w:sz w:val="18"/>
              </w:rPr>
              <w:t>تغییر خواب (معکوس شدن چرخهٔ خواب — شب بیدار، روز خواب)</w:t>
            </w:r>
            <w:r>
              <w:rPr>
                <w:rFonts w:ascii="Vazirmatn" w:hAnsi="Vazirmatn"/>
                <w:sz w:val="18"/>
              </w:rPr>
              <w:t>، سرخوشی یا اضطراب، اشکال در جمع</w:t>
            </w:r>
          </w:p>
        </w:tc>
        <w:tc>
          <w:tcPr>
            <w:tcW w:type="dxa" w:w="3437"/>
          </w:tcPr>
          <w:p>
            <w:pPr>
              <w:bidi w:val="1"/>
            </w:pPr>
            <w:r>
              <w:rPr>
                <w:sz w:val="18"/>
              </w:rPr>
            </w:r>
            <w:r>
              <w:rPr>
                <w:rFonts w:ascii="Vazirmatn" w:hAnsi="Vazirmatn"/>
                <w:b/>
                <w:sz w:val="18"/>
              </w:rPr>
              <w:t>Covert</w:t>
            </w:r>
          </w:p>
        </w:tc>
      </w:tr>
      <w:tr>
        <w:tc>
          <w:tcPr>
            <w:tcW w:type="dxa" w:w="3437"/>
          </w:tcPr>
          <w:p>
            <w:pPr>
              <w:bidi w:val="1"/>
            </w:pPr>
            <w:r>
              <w:rPr>
                <w:sz w:val="18"/>
              </w:rPr>
            </w:r>
            <w:r>
              <w:rPr>
                <w:rFonts w:ascii="Vazirmatn" w:hAnsi="Vazirmatn"/>
                <w:b/>
                <w:sz w:val="18"/>
              </w:rPr>
              <w:t>Grade II</w:t>
            </w:r>
          </w:p>
        </w:tc>
        <w:tc>
          <w:tcPr>
            <w:tcW w:type="dxa" w:w="3437"/>
          </w:tcPr>
          <w:p>
            <w:pPr>
              <w:bidi w:val="1"/>
            </w:pPr>
            <w:r>
              <w:rPr>
                <w:sz w:val="18"/>
              </w:rPr>
            </w:r>
            <w:r>
              <w:rPr>
                <w:rFonts w:ascii="Vazirmatn" w:hAnsi="Vazirmatn"/>
                <w:b/>
                <w:sz w:val="18"/>
              </w:rPr>
              <w:t>بی‌حالی، بی‌تفاوتی، گیجی زمانی</w:t>
            </w:r>
            <w:r>
              <w:rPr>
                <w:rFonts w:ascii="Vazirmatn" w:hAnsi="Vazirmatn"/>
                <w:sz w:val="18"/>
              </w:rPr>
              <w:t xml:space="preserve">، تغییر شخصیت، رفتار نامناسب، </w:t>
            </w:r>
            <w:r>
              <w:rPr>
                <w:rFonts w:ascii="Vazirmatn" w:hAnsi="Vazirmatn"/>
                <w:b/>
                <w:sz w:val="18"/>
              </w:rPr>
              <w:t>Asterixis</w:t>
            </w:r>
          </w:p>
        </w:tc>
        <w:tc>
          <w:tcPr>
            <w:tcW w:type="dxa" w:w="3437"/>
          </w:tcPr>
          <w:p>
            <w:pPr>
              <w:bidi w:val="1"/>
            </w:pPr>
            <w:r>
              <w:rPr>
                <w:sz w:val="18"/>
              </w:rPr>
            </w:r>
            <w:r>
              <w:rPr>
                <w:rFonts w:ascii="Vazirmatn" w:hAnsi="Vazirmatn"/>
                <w:b/>
                <w:sz w:val="18"/>
              </w:rPr>
              <w:t>Overt</w:t>
            </w:r>
            <w:r>
              <w:rPr>
                <w:rFonts w:ascii="Vazirmatn" w:hAnsi="Vazirmatn"/>
                <w:sz w:val="18"/>
              </w:rPr>
              <w:t xml:space="preserve"> (آشکار)</w:t>
            </w:r>
          </w:p>
        </w:tc>
      </w:tr>
      <w:tr>
        <w:tc>
          <w:tcPr>
            <w:tcW w:type="dxa" w:w="3437"/>
          </w:tcPr>
          <w:p>
            <w:pPr>
              <w:bidi w:val="1"/>
            </w:pPr>
            <w:r>
              <w:rPr>
                <w:sz w:val="18"/>
              </w:rPr>
            </w:r>
            <w:r>
              <w:rPr>
                <w:rFonts w:ascii="Vazirmatn" w:hAnsi="Vazirmatn"/>
                <w:b/>
                <w:sz w:val="18"/>
              </w:rPr>
              <w:t>Grade III</w:t>
            </w:r>
          </w:p>
        </w:tc>
        <w:tc>
          <w:tcPr>
            <w:tcW w:type="dxa" w:w="3437"/>
          </w:tcPr>
          <w:p>
            <w:pPr>
              <w:bidi w:val="1"/>
            </w:pPr>
            <w:r>
              <w:rPr>
                <w:sz w:val="18"/>
              </w:rPr>
            </w:r>
            <w:r>
              <w:rPr>
                <w:rFonts w:ascii="Vazirmatn" w:hAnsi="Vazirmatn"/>
                <w:b/>
                <w:sz w:val="18"/>
              </w:rPr>
              <w:t>خواب‌آلودگی تا نیمه‌بیهوشی</w:t>
            </w:r>
            <w:r>
              <w:rPr>
                <w:rFonts w:ascii="Vazirmatn" w:hAnsi="Vazirmatn"/>
                <w:sz w:val="18"/>
              </w:rPr>
              <w:t xml:space="preserve"> اما به تحریک پاسخ می‌دهد؛ </w:t>
            </w:r>
            <w:r>
              <w:rPr>
                <w:rFonts w:ascii="Vazirmatn" w:hAnsi="Vazirmatn"/>
                <w:b/>
                <w:sz w:val="18"/>
              </w:rPr>
              <w:t>گیجی شدید مکانی</w:t>
            </w:r>
            <w:r>
              <w:rPr>
                <w:rFonts w:ascii="Vazirmatn" w:hAnsi="Vazirmatn"/>
                <w:sz w:val="18"/>
              </w:rPr>
              <w:t>، رفتار عجیب</w:t>
            </w:r>
          </w:p>
        </w:tc>
        <w:tc>
          <w:tcPr>
            <w:tcW w:type="dxa" w:w="3437"/>
          </w:tcPr>
          <w:p>
            <w:pPr>
              <w:bidi w:val="1"/>
            </w:pPr>
            <w:r>
              <w:rPr>
                <w:sz w:val="18"/>
              </w:rPr>
            </w:r>
            <w:r>
              <w:rPr>
                <w:rFonts w:ascii="Vazirmatn" w:hAnsi="Vazirmatn"/>
                <w:b/>
                <w:sz w:val="18"/>
              </w:rPr>
              <w:t>Overt</w:t>
            </w:r>
          </w:p>
        </w:tc>
      </w:tr>
      <w:tr>
        <w:tc>
          <w:tcPr>
            <w:tcW w:type="dxa" w:w="3437"/>
          </w:tcPr>
          <w:p>
            <w:pPr>
              <w:bidi w:val="1"/>
            </w:pPr>
            <w:r>
              <w:rPr>
                <w:sz w:val="18"/>
              </w:rPr>
            </w:r>
            <w:r>
              <w:rPr>
                <w:rFonts w:ascii="Vazirmatn" w:hAnsi="Vazirmatn"/>
                <w:b/>
                <w:sz w:val="18"/>
              </w:rPr>
              <w:t>Grade IV</w:t>
            </w:r>
          </w:p>
        </w:tc>
        <w:tc>
          <w:tcPr>
            <w:tcW w:type="dxa" w:w="3437"/>
          </w:tcPr>
          <w:p>
            <w:pPr>
              <w:bidi w:val="1"/>
            </w:pPr>
            <w:r>
              <w:rPr>
                <w:sz w:val="18"/>
              </w:rPr>
            </w:r>
            <w:r>
              <w:rPr>
                <w:rFonts w:ascii="Vazirmatn" w:hAnsi="Vazirmatn"/>
                <w:b/>
                <w:sz w:val="18"/>
              </w:rPr>
              <w:t>کوما</w:t>
            </w:r>
          </w:p>
        </w:tc>
        <w:tc>
          <w:tcPr>
            <w:tcW w:type="dxa" w:w="3437"/>
          </w:tcPr>
          <w:p>
            <w:pPr>
              <w:bidi w:val="1"/>
            </w:pPr>
            <w:r>
              <w:rPr>
                <w:sz w:val="18"/>
              </w:rPr>
            </w:r>
            <w:r>
              <w:rPr>
                <w:rFonts w:ascii="Vazirmatn" w:hAnsi="Vazirmatn"/>
                <w:b/>
                <w:sz w:val="18"/>
              </w:rPr>
              <w:t>Overt</w:t>
            </w:r>
          </w:p>
        </w:tc>
      </w:tr>
    </w:tbl>
    <w:p>
      <w:pPr>
        <w:spacing w:before="280"/>
        <w:bidi w:val="1"/>
      </w:pPr>
      <w:r>
        <w:rPr>
          <w:rFonts w:ascii="Vazirmatn" w:hAnsi="Vazirmatn"/>
          <w:b/>
          <w:color w:val="0F2744"/>
          <w:sz w:val="29"/>
        </w:rPr>
        <w:t>🔹 ۳. Pathophysiology — Step-by-step</w:t>
      </w:r>
    </w:p>
    <w:p>
      <w:pPr>
        <w:ind w:right="340"/>
        <w:bidi w:val="1"/>
      </w:pPr>
      <w:r>
        <w:rPr>
          <w:b/>
          <w:color w:val="136F73"/>
        </w:rPr>
        <w:t xml:space="preserve">1. </w:t>
      </w:r>
      <w:r>
        <w:rPr>
          <w:rFonts w:ascii="Vazirmatn" w:hAnsi="Vazirmatn"/>
          <w:b/>
        </w:rPr>
        <w:t>امونیا</w:t>
      </w:r>
      <w:r>
        <w:rPr>
          <w:rFonts w:ascii="Vazirmatn" w:hAnsi="Vazirmatn"/>
        </w:rPr>
        <w:t xml:space="preserve"> (تولید باکتری‌های روده از پروتین و Glutamine؛ همچنین گرده و عضلات) ← در حالت نورمال در کبد به </w:t>
      </w:r>
      <w:r>
        <w:rPr>
          <w:rFonts w:ascii="Vazirmatn" w:hAnsi="Vazirmatn"/>
          <w:b/>
        </w:rPr>
        <w:t>یوریا</w:t>
      </w:r>
      <w:r>
        <w:rPr>
          <w:rFonts w:ascii="Vazirmatn" w:hAnsi="Vazirmatn"/>
        </w:rPr>
        <w:t xml:space="preserve"> تبدیل می‌شود.</w:t>
      </w:r>
    </w:p>
    <w:p>
      <w:pPr>
        <w:ind w:right="340"/>
        <w:bidi w:val="1"/>
      </w:pPr>
      <w:r>
        <w:rPr>
          <w:b/>
          <w:color w:val="136F73"/>
        </w:rPr>
        <w:t xml:space="preserve">2. </w:t>
      </w:r>
      <w:r>
        <w:rPr>
          <w:rFonts w:ascii="Vazirmatn" w:hAnsi="Vazirmatn"/>
        </w:rPr>
        <w:t xml:space="preserve">سیروز/Shunt ← امونیا به </w:t>
      </w:r>
      <w:r>
        <w:rPr>
          <w:rFonts w:ascii="Vazirmatn" w:hAnsi="Vazirmatn"/>
          <w:b/>
        </w:rPr>
        <w:t>گردش سیستمیک</w:t>
      </w:r>
      <w:r>
        <w:rPr>
          <w:rFonts w:ascii="Vazirmatn" w:hAnsi="Vazirmatn"/>
        </w:rPr>
        <w:t xml:space="preserve"> و </w:t>
      </w:r>
      <w:r>
        <w:rPr>
          <w:rFonts w:ascii="Vazirmatn" w:hAnsi="Vazirmatn"/>
          <w:b/>
        </w:rPr>
        <w:t>مغز</w:t>
      </w:r>
      <w:r>
        <w:rPr>
          <w:rFonts w:ascii="Vazirmatn" w:hAnsi="Vazirmatn"/>
        </w:rPr>
        <w:t xml:space="preserve"> می‌رسد.</w:t>
      </w:r>
    </w:p>
    <w:p>
      <w:pPr>
        <w:ind w:right="340"/>
        <w:bidi w:val="1"/>
      </w:pPr>
      <w:r>
        <w:rPr>
          <w:b/>
          <w:color w:val="136F73"/>
        </w:rPr>
        <w:t xml:space="preserve">3. </w:t>
      </w:r>
      <w:r>
        <w:rPr>
          <w:rFonts w:ascii="Vazirmatn" w:hAnsi="Vazirmatn"/>
        </w:rPr>
        <w:t xml:space="preserve">در مغز: </w:t>
      </w:r>
      <w:r>
        <w:rPr>
          <w:rFonts w:ascii="Vazirmatn" w:hAnsi="Vazirmatn"/>
          <w:b/>
        </w:rPr>
        <w:t>Astrocyteها</w:t>
      </w:r>
      <w:r>
        <w:rPr>
          <w:rFonts w:ascii="Vazirmatn" w:hAnsi="Vazirmatn"/>
        </w:rPr>
        <w:t xml:space="preserve"> امونیا را به </w:t>
      </w:r>
      <w:r>
        <w:rPr>
          <w:rFonts w:ascii="Vazirmatn" w:hAnsi="Vazirmatn"/>
          <w:b/>
        </w:rPr>
        <w:t>Glutamine</w:t>
      </w:r>
      <w:r>
        <w:rPr>
          <w:rFonts w:ascii="Vazirmatn" w:hAnsi="Vazirmatn"/>
        </w:rPr>
        <w:t xml:space="preserve"> تبدیل می‌کنند ← </w:t>
      </w:r>
      <w:r>
        <w:rPr>
          <w:rFonts w:ascii="Vazirmatn" w:hAnsi="Vazirmatn"/>
          <w:b/>
        </w:rPr>
        <w:t>تورم خفیف Astrocyte</w:t>
      </w:r>
      <w:r>
        <w:rPr>
          <w:rFonts w:ascii="Vazirmatn" w:hAnsi="Vazirmatn"/>
        </w:rPr>
        <w:t xml:space="preserve">، استرس اکسیداتیو، </w:t>
      </w:r>
      <w:r>
        <w:rPr>
          <w:rFonts w:ascii="Vazirmatn" w:hAnsi="Vazirmatn"/>
          <w:b/>
        </w:rPr>
        <w:t>تغییر نوروترانسمیترها</w:t>
      </w:r>
      <w:r>
        <w:rPr>
          <w:rFonts w:ascii="Vazirmatn" w:hAnsi="Vazirmatn"/>
        </w:rPr>
        <w:t xml:space="preserve"> (افزایش تون </w:t>
      </w:r>
      <w:r>
        <w:rPr>
          <w:rFonts w:ascii="Vazirmatn" w:hAnsi="Vazirmatn"/>
          <w:b/>
        </w:rPr>
        <w:t>GABA-ergic</w:t>
      </w:r>
      <w:r>
        <w:rPr>
          <w:rFonts w:ascii="Vazirmatn" w:hAnsi="Vazirmatn"/>
        </w:rPr>
        <w:t>، Neurosteroids).</w:t>
      </w:r>
    </w:p>
    <w:p>
      <w:pPr>
        <w:ind w:right="340"/>
        <w:bidi w:val="1"/>
      </w:pPr>
      <w:r>
        <w:rPr>
          <w:b/>
          <w:color w:val="136F73"/>
        </w:rPr>
        <w:t xml:space="preserve">4. </w:t>
      </w:r>
      <w:r>
        <w:rPr>
          <w:rFonts w:ascii="Vazirmatn" w:hAnsi="Vazirmatn"/>
          <w:b/>
        </w:rPr>
        <w:t>التهاب سیستمیک (انتان)</w:t>
      </w:r>
      <w:r>
        <w:rPr>
          <w:rFonts w:ascii="Vazirmatn" w:hAnsi="Vazirmatn"/>
        </w:rPr>
        <w:t xml:space="preserve"> با امونیا </w:t>
      </w:r>
      <w:r>
        <w:rPr>
          <w:rFonts w:ascii="Vazirmatn" w:hAnsi="Vazirmatn"/>
          <w:b/>
        </w:rPr>
        <w:t>هم‌افزایی</w:t>
      </w:r>
      <w:r>
        <w:rPr>
          <w:rFonts w:ascii="Vazirmatn" w:hAnsi="Vazirmatn"/>
        </w:rPr>
        <w:t xml:space="preserve"> دارد ← محرک‌ها.</w:t>
      </w:r>
    </w:p>
    <w:p>
      <w:pPr>
        <w:ind w:right="340"/>
        <w:bidi w:val="1"/>
      </w:pPr>
      <w:r>
        <w:rPr>
          <w:b/>
          <w:color w:val="136F73"/>
        </w:rPr>
        <w:t xml:space="preserve">5. </w:t>
      </w:r>
      <w:r>
        <w:rPr>
          <w:rFonts w:ascii="Vazirmatn" w:hAnsi="Vazirmatn"/>
          <w:b/>
        </w:rPr>
        <w:t>Sarcopenia</w:t>
      </w:r>
      <w:r>
        <w:rPr>
          <w:rFonts w:ascii="Vazirmatn" w:hAnsi="Vazirmatn"/>
        </w:rPr>
        <w:t xml:space="preserve"> (عضلات امونیا را پاک می‌کنند) و </w:t>
      </w:r>
      <w:r>
        <w:rPr>
          <w:rFonts w:ascii="Vazirmatn" w:hAnsi="Vazirmatn"/>
          <w:b/>
        </w:rPr>
        <w:t>هایپوکالمی</w:t>
      </w:r>
      <w:r>
        <w:rPr>
          <w:rFonts w:ascii="Vazirmatn" w:hAnsi="Vazirmatn"/>
        </w:rPr>
        <w:t xml:space="preserve"> (تولید امونیا در گرده ↑) و </w:t>
      </w:r>
      <w:r>
        <w:rPr>
          <w:rFonts w:ascii="Vazirmatn" w:hAnsi="Vazirmatn"/>
          <w:b/>
        </w:rPr>
        <w:t>آلکالوز</w:t>
      </w:r>
      <w:r>
        <w:rPr>
          <w:rFonts w:ascii="Vazirmatn" w:hAnsi="Vazirmatn"/>
        </w:rPr>
        <w:t xml:space="preserve"> (NH₃ غیریونی به مغز عبور می‌کند) ← HE بدتر.</w:t>
      </w:r>
    </w:p>
    <w:p>
      <w:pPr>
        <w:spacing w:before="280"/>
        <w:bidi w:val="1"/>
      </w:pPr>
      <w:r>
        <w:rPr>
          <w:rFonts w:ascii="Vazirmatn" w:hAnsi="Vazirmatn"/>
          <w:b/>
          <w:color w:val="0F2744"/>
          <w:sz w:val="29"/>
        </w:rPr>
        <w:t>🔹 ۴. Etiology &amp; Risk Factors — محرک‌ها</w:t>
      </w:r>
    </w:p>
    <w:tbl>
      <w:tblPr>
        <w:tblStyle w:val="TableGrid"/>
        <w:tblW w:type="auto" w:w="0"/>
        <w:tblLook w:firstColumn="1" w:firstRow="1" w:lastColumn="0" w:lastRow="0" w:noHBand="0" w:noVBand="1" w:val="04A0"/>
      </w:tblPr>
      <w:tblGrid>
        <w:gridCol w:w="5156"/>
        <w:gridCol w:w="5156"/>
      </w:tblGrid>
      <w:tr>
        <w:tc>
          <w:tcPr>
            <w:tcW w:type="dxa" w:w="5156"/>
            <w:shd w:val="clear" w:fill="136f73"/>
          </w:tcPr>
          <w:p>
            <w:pPr>
              <w:bidi w:val="1"/>
            </w:pPr>
            <w:r/>
            <w:r>
              <w:rPr>
                <w:b/>
                <w:color w:val="FFFFFF"/>
                <w:sz w:val="19"/>
              </w:rPr>
              <w:t>محرک</w:t>
            </w:r>
          </w:p>
        </w:tc>
        <w:tc>
          <w:tcPr>
            <w:tcW w:type="dxa" w:w="5156"/>
            <w:shd w:val="clear" w:fill="136f73"/>
          </w:tcPr>
          <w:p>
            <w:pPr>
              <w:bidi w:val="1"/>
            </w:pPr>
            <w:r/>
            <w:r>
              <w:rPr>
                <w:b/>
                <w:color w:val="FFFFFF"/>
                <w:sz w:val="19"/>
              </w:rPr>
              <w:t>مثال</w:t>
            </w:r>
          </w:p>
        </w:tc>
      </w:tr>
      <w:tr>
        <w:tc>
          <w:tcPr>
            <w:tcW w:type="dxa" w:w="5156"/>
          </w:tcPr>
          <w:p>
            <w:pPr>
              <w:bidi w:val="1"/>
            </w:pPr>
            <w:r>
              <w:rPr>
                <w:sz w:val="18"/>
              </w:rPr>
            </w:r>
            <w:r>
              <w:rPr>
                <w:rFonts w:ascii="Vazirmatn" w:hAnsi="Vazirmatn"/>
                <w:b/>
                <w:sz w:val="18"/>
              </w:rPr>
              <w:t>خونریزی GI</w:t>
            </w:r>
          </w:p>
        </w:tc>
        <w:tc>
          <w:tcPr>
            <w:tcW w:type="dxa" w:w="5156"/>
          </w:tcPr>
          <w:p>
            <w:pPr>
              <w:bidi w:val="1"/>
            </w:pPr>
            <w:r>
              <w:rPr>
                <w:sz w:val="18"/>
              </w:rPr>
            </w:r>
            <w:r>
              <w:rPr>
                <w:rFonts w:ascii="Vazirmatn" w:hAnsi="Vazirmatn"/>
                <w:sz w:val="18"/>
              </w:rPr>
              <w:t>واریس، قرحه (بار پروتین)</w:t>
            </w:r>
          </w:p>
        </w:tc>
      </w:tr>
      <w:tr>
        <w:tc>
          <w:tcPr>
            <w:tcW w:type="dxa" w:w="5156"/>
          </w:tcPr>
          <w:p>
            <w:pPr>
              <w:bidi w:val="1"/>
            </w:pPr>
            <w:r>
              <w:rPr>
                <w:sz w:val="18"/>
              </w:rPr>
            </w:r>
            <w:r>
              <w:rPr>
                <w:rFonts w:ascii="Vazirmatn" w:hAnsi="Vazirmatn"/>
                <w:b/>
                <w:sz w:val="18"/>
              </w:rPr>
              <w:t>قبضیت</w:t>
            </w:r>
          </w:p>
        </w:tc>
        <w:tc>
          <w:tcPr>
            <w:tcW w:type="dxa" w:w="5156"/>
          </w:tcPr>
          <w:p>
            <w:pPr>
              <w:bidi w:val="1"/>
            </w:pPr>
            <w:r>
              <w:rPr>
                <w:sz w:val="18"/>
              </w:rPr>
            </w:r>
            <w:r>
              <w:rPr>
                <w:rFonts w:ascii="Vazirmatn" w:hAnsi="Vazirmatn"/>
                <w:sz w:val="18"/>
              </w:rPr>
              <w:t>—</w:t>
            </w:r>
          </w:p>
        </w:tc>
      </w:tr>
      <w:tr>
        <w:tc>
          <w:tcPr>
            <w:tcW w:type="dxa" w:w="5156"/>
          </w:tcPr>
          <w:p>
            <w:pPr>
              <w:bidi w:val="1"/>
            </w:pPr>
            <w:r>
              <w:rPr>
                <w:sz w:val="18"/>
              </w:rPr>
            </w:r>
            <w:r>
              <w:rPr>
                <w:rFonts w:ascii="Vazirmatn" w:hAnsi="Vazirmatn"/>
                <w:b/>
                <w:sz w:val="18"/>
              </w:rPr>
              <w:t>دواها</w:t>
            </w:r>
          </w:p>
        </w:tc>
        <w:tc>
          <w:tcPr>
            <w:tcW w:type="dxa" w:w="5156"/>
          </w:tcPr>
          <w:p>
            <w:pPr>
              <w:bidi w:val="1"/>
            </w:pPr>
            <w:r>
              <w:rPr>
                <w:sz w:val="18"/>
              </w:rPr>
            </w:r>
            <w:r>
              <w:rPr>
                <w:rFonts w:ascii="Vazirmatn" w:hAnsi="Vazirmatn"/>
                <w:b/>
                <w:sz w:val="18"/>
              </w:rPr>
              <w:t>Benzodiazepines</w:t>
            </w:r>
            <w:r>
              <w:rPr>
                <w:rFonts w:ascii="Vazirmatn" w:hAnsi="Vazirmatn"/>
                <w:sz w:val="18"/>
              </w:rPr>
              <w:t xml:space="preserve">، Opioidها، انتی‌هیستامین‌ها، الکول، </w:t>
            </w:r>
            <w:r>
              <w:rPr>
                <w:rFonts w:ascii="Vazirmatn" w:hAnsi="Vazirmatn"/>
                <w:b/>
                <w:sz w:val="18"/>
              </w:rPr>
              <w:t>PPI</w:t>
            </w:r>
            <w:r>
              <w:rPr>
                <w:rFonts w:ascii="Vazirmatn" w:hAnsi="Vazirmatn"/>
                <w:sz w:val="18"/>
              </w:rPr>
              <w:t xml:space="preserve"> (ارتباط)</w:t>
            </w:r>
          </w:p>
        </w:tc>
      </w:tr>
      <w:tr>
        <w:tc>
          <w:tcPr>
            <w:tcW w:type="dxa" w:w="5156"/>
          </w:tcPr>
          <w:p>
            <w:pPr>
              <w:bidi w:val="1"/>
            </w:pPr>
            <w:r>
              <w:rPr>
                <w:sz w:val="18"/>
              </w:rPr>
            </w:r>
            <w:r>
              <w:rPr>
                <w:rFonts w:ascii="Vazirmatn" w:hAnsi="Vazirmatn"/>
                <w:b/>
                <w:sz w:val="18"/>
              </w:rPr>
              <w:t>الکترولیت/مایع</w:t>
            </w:r>
          </w:p>
        </w:tc>
        <w:tc>
          <w:tcPr>
            <w:tcW w:type="dxa" w:w="5156"/>
          </w:tcPr>
          <w:p>
            <w:pPr>
              <w:bidi w:val="1"/>
            </w:pPr>
            <w:r>
              <w:rPr>
                <w:sz w:val="18"/>
              </w:rPr>
            </w:r>
            <w:r>
              <w:rPr>
                <w:rFonts w:ascii="Vazirmatn" w:hAnsi="Vazirmatn"/>
                <w:b/>
                <w:sz w:val="18"/>
              </w:rPr>
              <w:t>هایپوکالمی</w:t>
            </w:r>
            <w:r>
              <w:rPr>
                <w:rFonts w:ascii="Vazirmatn" w:hAnsi="Vazirmatn"/>
                <w:sz w:val="18"/>
              </w:rPr>
              <w:t xml:space="preserve">، </w:t>
            </w:r>
            <w:r>
              <w:rPr>
                <w:rFonts w:ascii="Vazirmatn" w:hAnsi="Vazirmatn"/>
                <w:b/>
                <w:sz w:val="18"/>
              </w:rPr>
              <w:t>هایپوناترمی</w:t>
            </w:r>
            <w:r>
              <w:rPr>
                <w:rFonts w:ascii="Vazirmatn" w:hAnsi="Vazirmatn"/>
                <w:sz w:val="18"/>
              </w:rPr>
              <w:t xml:space="preserve">، </w:t>
            </w:r>
            <w:r>
              <w:rPr>
                <w:rFonts w:ascii="Vazirmatn" w:hAnsi="Vazirmatn"/>
                <w:b/>
                <w:sz w:val="18"/>
              </w:rPr>
              <w:t>دیهایدریشن</w:t>
            </w:r>
            <w:r>
              <w:rPr>
                <w:rFonts w:ascii="Vazirmatn" w:hAnsi="Vazirmatn"/>
                <w:sz w:val="18"/>
              </w:rPr>
              <w:t xml:space="preserve"> (دیورتیک زیاد، اسهال، استفراغ)، </w:t>
            </w:r>
            <w:r>
              <w:rPr>
                <w:rFonts w:ascii="Vazirmatn" w:hAnsi="Vazirmatn"/>
                <w:b/>
                <w:sz w:val="18"/>
              </w:rPr>
              <w:t>آلکالوز</w:t>
            </w:r>
            <w:r>
              <w:rPr>
                <w:rFonts w:ascii="Vazirmatn" w:hAnsi="Vazirmatn"/>
                <w:sz w:val="18"/>
              </w:rPr>
              <w:t xml:space="preserve">، </w:t>
            </w:r>
            <w:r>
              <w:rPr>
                <w:rFonts w:ascii="Vazirmatn" w:hAnsi="Vazirmatn"/>
                <w:b/>
                <w:sz w:val="18"/>
              </w:rPr>
              <w:t>AKI</w:t>
            </w:r>
          </w:p>
        </w:tc>
      </w:tr>
      <w:tr>
        <w:tc>
          <w:tcPr>
            <w:tcW w:type="dxa" w:w="5156"/>
          </w:tcPr>
          <w:p>
            <w:pPr>
              <w:bidi w:val="1"/>
            </w:pPr>
            <w:r>
              <w:rPr>
                <w:sz w:val="18"/>
              </w:rPr>
            </w:r>
            <w:r>
              <w:rPr>
                <w:rFonts w:ascii="Vazirmatn" w:hAnsi="Vazirmatn"/>
                <w:b/>
                <w:sz w:val="18"/>
              </w:rPr>
              <w:t>TIPS</w:t>
            </w:r>
          </w:p>
        </w:tc>
        <w:tc>
          <w:tcPr>
            <w:tcW w:type="dxa" w:w="5156"/>
          </w:tcPr>
          <w:p>
            <w:pPr>
              <w:bidi w:val="1"/>
            </w:pPr>
            <w:r>
              <w:rPr>
                <w:sz w:val="18"/>
              </w:rPr>
            </w:r>
            <w:r>
              <w:rPr>
                <w:rFonts w:ascii="Vazirmatn" w:hAnsi="Vazirmatn"/>
                <w:sz w:val="18"/>
              </w:rPr>
              <w:t>Shunt</w:t>
            </w:r>
          </w:p>
        </w:tc>
      </w:tr>
      <w:tr>
        <w:tc>
          <w:tcPr>
            <w:tcW w:type="dxa" w:w="5156"/>
          </w:tcPr>
          <w:p>
            <w:pPr>
              <w:bidi w:val="1"/>
            </w:pPr>
            <w:r>
              <w:rPr>
                <w:sz w:val="18"/>
              </w:rPr>
            </w:r>
            <w:r>
              <w:rPr>
                <w:rFonts w:ascii="Vazirmatn" w:hAnsi="Vazirmatn"/>
                <w:b/>
                <w:sz w:val="18"/>
              </w:rPr>
              <w:t>دیگر</w:t>
            </w:r>
          </w:p>
        </w:tc>
        <w:tc>
          <w:tcPr>
            <w:tcW w:type="dxa" w:w="5156"/>
          </w:tcPr>
          <w:p>
            <w:pPr>
              <w:bidi w:val="1"/>
            </w:pPr>
            <w:r>
              <w:rPr>
                <w:sz w:val="18"/>
              </w:rPr>
            </w:r>
            <w:r>
              <w:rPr>
                <w:rFonts w:ascii="Vazirmatn" w:hAnsi="Vazirmatn"/>
                <w:sz w:val="18"/>
              </w:rPr>
              <w:t xml:space="preserve">پیشرفت مرض کبد، HCC، PVT، عمل جراحی، </w:t>
            </w:r>
            <w:r>
              <w:rPr>
                <w:rFonts w:ascii="Vazirmatn" w:hAnsi="Vazirmatn"/>
                <w:b/>
                <w:sz w:val="18"/>
              </w:rPr>
              <w:t>عدم پیروی از Lactulose</w:t>
            </w:r>
          </w:p>
        </w:tc>
      </w:tr>
    </w:tbl>
    <w:p>
      <w:pPr>
        <w:spacing w:before="280"/>
        <w:bidi w:val="1"/>
      </w:pPr>
      <w:r>
        <w:rPr>
          <w:rFonts w:ascii="Vazirmatn" w:hAnsi="Vazirmatn"/>
          <w:b/>
          <w:color w:val="0F2744"/>
          <w:sz w:val="29"/>
        </w:rPr>
        <w:t>🔹 ۵. Symptoms &amp; Signs</w:t>
      </w:r>
    </w:p>
    <w:p>
      <w:pPr>
        <w:bidi w:val="1"/>
      </w:pPr>
      <w:r>
        <w:rPr>
          <w:rFonts w:ascii="Vazirmatn" w:hAnsi="Vazirmatn"/>
        </w:rPr>
        <w:t xml:space="preserve">در جدول West Haven؛ </w:t>
      </w:r>
      <w:r>
        <w:rPr>
          <w:rFonts w:ascii="Vazirmatn" w:hAnsi="Vazirmatn"/>
          <w:b/>
        </w:rPr>
        <w:t>Fetor hepaticus</w:t>
      </w:r>
      <w:r>
        <w:rPr>
          <w:rFonts w:ascii="Vazirmatn" w:hAnsi="Vazirmatn"/>
        </w:rPr>
        <w:t xml:space="preserve">، </w:t>
      </w:r>
      <w:r>
        <w:rPr>
          <w:rFonts w:ascii="Vazirmatn" w:hAnsi="Vazirmatn"/>
          <w:b/>
        </w:rPr>
        <w:t>Asterixis</w:t>
      </w:r>
      <w:r>
        <w:rPr>
          <w:rFonts w:ascii="Vazirmatn" w:hAnsi="Vazirmatn"/>
        </w:rPr>
        <w:t xml:space="preserve"> (Flapping — دست‌ها را دراز کن و کف دست را به عقب خم کن — حرکات «پر زدن» نامنظم)، Hyperreflexia، </w:t>
      </w:r>
      <w:r>
        <w:rPr>
          <w:rFonts w:ascii="Vazirmatn" w:hAnsi="Vazirmatn"/>
          <w:b/>
        </w:rPr>
        <w:t>Babinski</w:t>
      </w:r>
      <w:r>
        <w:rPr>
          <w:rFonts w:ascii="Vazirmatn" w:hAnsi="Vazirmatn"/>
        </w:rPr>
        <w:t xml:space="preserve"> (در Grade III–IV).</w:t>
      </w:r>
    </w:p>
    <w:p>
      <w:pPr>
        <w:spacing w:before="280"/>
        <w:bidi w:val="1"/>
      </w:pPr>
      <w:r>
        <w:rPr>
          <w:rFonts w:ascii="Vazirmatn" w:hAnsi="Vazirmatn"/>
          <w:b/>
          <w:color w:val="0F2744"/>
          <w:sz w:val="29"/>
        </w:rPr>
        <w:t>🔹 ۶. Clinical Examination</w:t>
      </w:r>
    </w:p>
    <w:p>
      <w:pPr>
        <w:bidi w:val="1"/>
      </w:pPr>
      <w:r>
        <w:rPr>
          <w:rFonts w:ascii="Vazirmatn" w:hAnsi="Vazirmatn"/>
          <w:b/>
        </w:rPr>
        <w:t>GCS</w:t>
      </w:r>
      <w:r>
        <w:rPr>
          <w:rFonts w:ascii="Vazirmatn" w:hAnsi="Vazirmatn"/>
        </w:rPr>
        <w:t xml:space="preserve">، West Haven، </w:t>
      </w:r>
      <w:r>
        <w:rPr>
          <w:rFonts w:ascii="Vazirmatn" w:hAnsi="Vazirmatn"/>
          <w:b/>
        </w:rPr>
        <w:t>Asterixis</w:t>
      </w:r>
      <w:r>
        <w:rPr>
          <w:rFonts w:ascii="Vazirmatn" w:hAnsi="Vazirmatn"/>
        </w:rPr>
        <w:t xml:space="preserve">، آثار سیروز (فصل ۲۴)، </w:t>
      </w:r>
      <w:r>
        <w:rPr>
          <w:rFonts w:ascii="Vazirmatn" w:hAnsi="Vazirmatn"/>
          <w:b/>
        </w:rPr>
        <w:t>جستجوی محرک:</w:t>
      </w:r>
      <w:r>
        <w:rPr>
          <w:rFonts w:ascii="Vazirmatn" w:hAnsi="Vazirmatn"/>
        </w:rPr>
        <w:t xml:space="preserve"> تب، </w:t>
      </w:r>
      <w:r>
        <w:rPr>
          <w:rFonts w:ascii="Vazirmatn" w:hAnsi="Vazirmatn"/>
          <w:b/>
        </w:rPr>
        <w:t>DRE</w:t>
      </w:r>
      <w:r>
        <w:rPr>
          <w:rFonts w:ascii="Vazirmatn" w:hAnsi="Vazirmatn"/>
        </w:rPr>
        <w:t xml:space="preserve"> (Melaena، قبضیت)، آسیت (← پاراسنتز)، سینه (پنومونی)، جلد (سلولیت)، </w:t>
      </w:r>
      <w:r>
        <w:rPr>
          <w:rFonts w:ascii="Vazirmatn" w:hAnsi="Vazirmatn"/>
          <w:b/>
        </w:rPr>
        <w:t>آثار ترومای سر</w:t>
      </w:r>
      <w:r>
        <w:rPr>
          <w:rFonts w:ascii="Vazirmatn" w:hAnsi="Vazirmatn"/>
        </w:rPr>
        <w:t xml:space="preserve"> (⚠️ </w:t>
      </w:r>
      <w:r>
        <w:rPr>
          <w:rFonts w:ascii="Vazirmatn" w:hAnsi="Vazirmatn"/>
          <w:b/>
        </w:rPr>
        <w:t>هیماتوم Subdural</w:t>
      </w:r>
      <w:r>
        <w:rPr>
          <w:rFonts w:ascii="Vazirmatn" w:hAnsi="Vazirmatn"/>
        </w:rPr>
        <w:t xml:space="preserve"> در الکولی‌ها با کواگولوپاتی)، </w:t>
      </w:r>
      <w:r>
        <w:rPr>
          <w:rFonts w:ascii="Vazirmatn" w:hAnsi="Vazirmatn"/>
          <w:b/>
        </w:rPr>
        <w:t>معاینهٔ عصبی کانونی</w:t>
      </w:r>
      <w:r>
        <w:rPr>
          <w:rFonts w:ascii="Vazirmatn" w:hAnsi="Vazirmatn"/>
        </w:rPr>
        <w:t xml:space="preserve"> (⚠️ HE علایم کانونی نمی‌سازد — در صورت وجود: CT).</w:t>
      </w:r>
    </w:p>
    <w:p>
      <w:pPr>
        <w:spacing w:before="280"/>
        <w:bidi w:val="1"/>
      </w:pPr>
      <w:r>
        <w:rPr>
          <w:rFonts w:ascii="Vazirmatn" w:hAnsi="Vazirmatn"/>
          <w:b/>
          <w:color w:val="0F2744"/>
          <w:sz w:val="29"/>
        </w:rPr>
        <w:t>🔹 ۷. Quick Differential Diagnosis (گیجی در سیروزی)</w:t>
      </w:r>
    </w:p>
    <w:p>
      <w:pPr>
        <w:bidi w:val="1"/>
      </w:pPr>
      <w:r>
        <w:rPr>
          <w:rFonts w:ascii="Vazirmatn" w:hAnsi="Vazirmatn"/>
          <w:b/>
        </w:rPr>
        <w:t>هایپوگلایسیمی</w:t>
      </w:r>
      <w:r>
        <w:rPr>
          <w:rFonts w:ascii="Vazirmatn" w:hAnsi="Vazirmatn"/>
        </w:rPr>
        <w:t xml:space="preserve">، </w:t>
      </w:r>
      <w:r>
        <w:rPr>
          <w:rFonts w:ascii="Vazirmatn" w:hAnsi="Vazirmatn"/>
          <w:b/>
        </w:rPr>
        <w:t>هایپوناترمی/هایپرناترمی</w:t>
      </w:r>
      <w:r>
        <w:rPr>
          <w:rFonts w:ascii="Vazirmatn" w:hAnsi="Vazirmatn"/>
        </w:rPr>
        <w:t xml:space="preserve">، </w:t>
      </w:r>
      <w:r>
        <w:rPr>
          <w:rFonts w:ascii="Vazirmatn" w:hAnsi="Vazirmatn"/>
          <w:b/>
        </w:rPr>
        <w:t>Uraemia</w:t>
      </w:r>
      <w:r>
        <w:rPr>
          <w:rFonts w:ascii="Vazirmatn" w:hAnsi="Vazirmatn"/>
        </w:rPr>
        <w:t xml:space="preserve">، </w:t>
      </w:r>
      <w:r>
        <w:rPr>
          <w:rFonts w:ascii="Vazirmatn" w:hAnsi="Vazirmatn"/>
          <w:b/>
        </w:rPr>
        <w:t>Subdural haematoma</w:t>
      </w:r>
      <w:r>
        <w:rPr>
          <w:rFonts w:ascii="Vazirmatn" w:hAnsi="Vazirmatn"/>
        </w:rPr>
        <w:t xml:space="preserve">، </w:t>
      </w:r>
      <w:r>
        <w:rPr>
          <w:rFonts w:ascii="Vazirmatn" w:hAnsi="Vazirmatn"/>
          <w:b/>
        </w:rPr>
        <w:t>سکته</w:t>
      </w:r>
      <w:r>
        <w:rPr>
          <w:rFonts w:ascii="Vazirmatn" w:hAnsi="Vazirmatn"/>
        </w:rPr>
        <w:t xml:space="preserve">، </w:t>
      </w:r>
      <w:r>
        <w:rPr>
          <w:rFonts w:ascii="Vazirmatn" w:hAnsi="Vazirmatn"/>
          <w:b/>
        </w:rPr>
        <w:t>منینژیت/انسفالیت</w:t>
      </w:r>
      <w:r>
        <w:rPr>
          <w:rFonts w:ascii="Vazirmatn" w:hAnsi="Vazirmatn"/>
        </w:rPr>
        <w:t xml:space="preserve">، </w:t>
      </w:r>
      <w:r>
        <w:rPr>
          <w:rFonts w:ascii="Vazirmatn" w:hAnsi="Vazirmatn"/>
          <w:b/>
        </w:rPr>
        <w:t>Wernicke</w:t>
      </w:r>
      <w:r>
        <w:rPr>
          <w:rFonts w:ascii="Vazirmatn" w:hAnsi="Vazirmatn"/>
        </w:rPr>
        <w:t xml:space="preserve"> (الکولی — </w:t>
      </w:r>
      <w:r>
        <w:rPr>
          <w:rFonts w:ascii="Vazirmatn" w:hAnsi="Vazirmatn"/>
          <w:b/>
        </w:rPr>
        <w:t>Thiamine</w:t>
      </w:r>
      <w:r>
        <w:rPr>
          <w:rFonts w:ascii="Vazirmatn" w:hAnsi="Vazirmatn"/>
        </w:rPr>
        <w:t xml:space="preserve">!)، </w:t>
      </w:r>
      <w:r>
        <w:rPr>
          <w:rFonts w:ascii="Vazirmatn" w:hAnsi="Vazirmatn"/>
          <w:b/>
        </w:rPr>
        <w:t>مسمومیت یا وقفهٔ الکول (Delirium tremens)</w:t>
      </w:r>
      <w:r>
        <w:rPr>
          <w:rFonts w:ascii="Vazirmatn" w:hAnsi="Vazirmatn"/>
        </w:rPr>
        <w:t xml:space="preserve">، </w:t>
      </w:r>
      <w:r>
        <w:rPr>
          <w:rFonts w:ascii="Vazirmatn" w:hAnsi="Vazirmatn"/>
          <w:b/>
        </w:rPr>
        <w:t>دواها</w:t>
      </w:r>
      <w:r>
        <w:rPr>
          <w:rFonts w:ascii="Vazirmatn" w:hAnsi="Vazirmatn"/>
        </w:rPr>
        <w:t xml:space="preserve"> (Benzodiazepine، Opioid)، هایپوکسمی/هایپرکپنیا، </w:t>
      </w:r>
      <w:r>
        <w:rPr>
          <w:rFonts w:ascii="Vazirmatn" w:hAnsi="Vazirmatn"/>
          <w:b/>
        </w:rPr>
        <w:t>تشنج غیرتشنجی (NCSE)</w:t>
      </w:r>
      <w:r>
        <w:rPr>
          <w:rFonts w:ascii="Vazirmatn" w:hAnsi="Vazirmatn"/>
        </w:rPr>
        <w:t xml:space="preserve">، </w:t>
      </w:r>
      <w:r>
        <w:rPr>
          <w:rFonts w:ascii="Vazirmatn" w:hAnsi="Vazirmatn"/>
          <w:b/>
        </w:rPr>
        <w:t>سپسیس</w:t>
      </w:r>
      <w:r>
        <w:rPr>
          <w:rFonts w:ascii="Vazirmatn" w:hAnsi="Vazirmatn"/>
        </w:rPr>
        <w:t>.</w:t>
      </w:r>
    </w:p>
    <w:p>
      <w:pPr>
        <w:spacing w:before="280"/>
        <w:bidi w:val="1"/>
      </w:pPr>
      <w:r>
        <w:rPr>
          <w:rFonts w:ascii="Vazirmatn" w:hAnsi="Vazirmatn"/>
          <w:b/>
          <w:color w:val="0F2744"/>
          <w:sz w:val="29"/>
        </w:rPr>
        <w:t>🔹 ۸. Investigations</w:t>
      </w:r>
    </w:p>
    <w:p>
      <w:pPr>
        <w:ind w:right="340"/>
        <w:bidi w:val="1"/>
      </w:pPr>
      <w:r>
        <w:rPr>
          <w:color w:val="136F73"/>
        </w:rPr>
        <w:t xml:space="preserve">● </w:t>
      </w:r>
      <w:r>
        <w:rPr>
          <w:rFonts w:ascii="Vazirmatn" w:hAnsi="Vazirmatn"/>
          <w:b/>
        </w:rPr>
        <w:t>گلوکوز (کنار بستر — فوری)</w:t>
      </w:r>
      <w:r>
        <w:rPr>
          <w:rFonts w:ascii="Vazirmatn" w:hAnsi="Vazirmatn"/>
        </w:rPr>
        <w:t xml:space="preserve">، </w:t>
      </w:r>
      <w:r>
        <w:rPr>
          <w:rFonts w:ascii="Vazirmatn" w:hAnsi="Vazirmatn"/>
          <w:b/>
        </w:rPr>
        <w:t>الکترولیت‌ها (Na، K)</w:t>
      </w:r>
      <w:r>
        <w:rPr>
          <w:rFonts w:ascii="Vazirmatn" w:hAnsi="Vazirmatn"/>
        </w:rPr>
        <w:t xml:space="preserve">، کریاتینین، </w:t>
      </w:r>
      <w:r>
        <w:rPr>
          <w:rFonts w:ascii="Vazirmatn" w:hAnsi="Vazirmatn"/>
          <w:b/>
        </w:rPr>
        <w:t>CBC</w:t>
      </w:r>
      <w:r>
        <w:rPr>
          <w:rFonts w:ascii="Vazirmatn" w:hAnsi="Vazirmatn"/>
        </w:rPr>
        <w:t>، CRP.</w:t>
      </w:r>
    </w:p>
    <w:p>
      <w:pPr>
        <w:ind w:right="340"/>
        <w:bidi w:val="1"/>
      </w:pPr>
      <w:r>
        <w:rPr>
          <w:color w:val="136F73"/>
        </w:rPr>
        <w:t xml:space="preserve">● </w:t>
      </w:r>
      <w:r>
        <w:rPr>
          <w:rFonts w:ascii="Vazirmatn" w:hAnsi="Vazirmatn"/>
          <w:b/>
        </w:rPr>
        <w:t>جستجوی انتان:</w:t>
      </w:r>
      <w:r>
        <w:rPr>
          <w:rFonts w:ascii="Vazirmatn" w:hAnsi="Vazirmatn"/>
        </w:rPr>
        <w:t xml:space="preserve"> </w:t>
      </w:r>
      <w:r>
        <w:rPr>
          <w:rFonts w:ascii="Vazirmatn" w:hAnsi="Vazirmatn"/>
          <w:b/>
        </w:rPr>
        <w:t>پاراسنتز تشخیصی</w:t>
      </w:r>
      <w:r>
        <w:rPr>
          <w:rFonts w:ascii="Vazirmatn" w:hAnsi="Vazirmatn"/>
        </w:rPr>
        <w:t xml:space="preserve"> (آسیت)، </w:t>
      </w:r>
      <w:r>
        <w:rPr>
          <w:rFonts w:ascii="Vazirmatn" w:hAnsi="Vazirmatn"/>
          <w:b/>
        </w:rPr>
        <w:t>کلچر خون و ادرار</w:t>
      </w:r>
      <w:r>
        <w:rPr>
          <w:rFonts w:ascii="Vazirmatn" w:hAnsi="Vazirmatn"/>
        </w:rPr>
        <w:t xml:space="preserve">، </w:t>
      </w:r>
      <w:r>
        <w:rPr>
          <w:rFonts w:ascii="Vazirmatn" w:hAnsi="Vazirmatn"/>
          <w:b/>
        </w:rPr>
        <w:t>CXR</w:t>
      </w:r>
      <w:r>
        <w:rPr>
          <w:rFonts w:ascii="Vazirmatn" w:hAnsi="Vazirmatn"/>
        </w:rPr>
        <w:t>.</w:t>
      </w:r>
    </w:p>
    <w:p>
      <w:pPr>
        <w:ind w:right="340"/>
        <w:bidi w:val="1"/>
      </w:pPr>
      <w:r>
        <w:rPr>
          <w:color w:val="136F73"/>
        </w:rPr>
        <w:t xml:space="preserve">● </w:t>
      </w:r>
      <w:r>
        <w:rPr>
          <w:rFonts w:ascii="Vazirmatn" w:hAnsi="Vazirmatn"/>
          <w:b/>
        </w:rPr>
        <w:t>امونیا:</w:t>
      </w:r>
      <w:r>
        <w:rPr>
          <w:rFonts w:ascii="Vazirmatn" w:hAnsi="Vazirmatn"/>
        </w:rPr>
        <w:t xml:space="preserve"> ⚠️ </w:t>
      </w:r>
      <w:r>
        <w:rPr>
          <w:rFonts w:ascii="Vazirmatn" w:hAnsi="Vazirmatn"/>
          <w:b/>
        </w:rPr>
        <w:t>برای تشخیص HE ضروری نیست</w:t>
      </w:r>
      <w:r>
        <w:rPr>
          <w:rFonts w:ascii="Vazirmatn" w:hAnsi="Vazirmatn"/>
        </w:rPr>
        <w:t xml:space="preserve"> (همبستگی ضعیف با درجه)؛ </w:t>
      </w:r>
      <w:r>
        <w:rPr>
          <w:rFonts w:ascii="Vazirmatn" w:hAnsi="Vazirmatn"/>
          <w:b/>
        </w:rPr>
        <w:t>ارزش آن: امونیای نورمال HE را بسیار غیرمحتمل می‌کند</w:t>
      </w:r>
      <w:r>
        <w:rPr>
          <w:rFonts w:ascii="Vazirmatn" w:hAnsi="Vazirmatn"/>
        </w:rPr>
        <w:t xml:space="preserve"> (ارزش پیش‌بینی منفی بلند) ← علت دیگر را جستجو کن (AASLD/EASL؛ Haj 2018)؛ ⚠️ نمونهٔ وریدی بدون Tourniquet، روی یخ، و در ۳۰ دقیقه تحلیل.</w:t>
      </w:r>
    </w:p>
    <w:p>
      <w:pPr>
        <w:ind w:right="340"/>
        <w:bidi w:val="1"/>
      </w:pPr>
      <w:r>
        <w:rPr>
          <w:color w:val="136F73"/>
        </w:rPr>
        <w:t xml:space="preserve">● </w:t>
      </w:r>
      <w:r>
        <w:rPr>
          <w:rFonts w:ascii="Vazirmatn" w:hAnsi="Vazirmatn"/>
          <w:b/>
        </w:rPr>
        <w:t>CT مغز:</w:t>
      </w:r>
      <w:r>
        <w:rPr>
          <w:rFonts w:ascii="Vazirmatn" w:hAnsi="Vazirmatn"/>
        </w:rPr>
        <w:t xml:space="preserve"> اولین اپیزود HE، علایم کانونی، ترومای سر، یا عدم پاسخ به تداوی.</w:t>
      </w:r>
    </w:p>
    <w:p>
      <w:pPr>
        <w:ind w:right="340"/>
        <w:bidi w:val="1"/>
      </w:pPr>
      <w:r>
        <w:rPr>
          <w:color w:val="136F73"/>
        </w:rPr>
        <w:t xml:space="preserve">● </w:t>
      </w:r>
      <w:r>
        <w:rPr>
          <w:rFonts w:ascii="Vazirmatn" w:hAnsi="Vazirmatn"/>
          <w:b/>
        </w:rPr>
        <w:t>EEG</w:t>
      </w:r>
      <w:r>
        <w:rPr>
          <w:rFonts w:ascii="Vazirmatn" w:hAnsi="Vazirmatn"/>
        </w:rPr>
        <w:t xml:space="preserve"> (NCSE)، </w:t>
      </w:r>
      <w:r>
        <w:rPr>
          <w:rFonts w:ascii="Vazirmatn" w:hAnsi="Vazirmatn"/>
          <w:b/>
        </w:rPr>
        <w:t>LP</w:t>
      </w:r>
      <w:r>
        <w:rPr>
          <w:rFonts w:ascii="Vazirmatn" w:hAnsi="Vazirmatn"/>
        </w:rPr>
        <w:t xml:space="preserve"> (تب + گیجی بدون منبع).</w:t>
      </w:r>
    </w:p>
    <w:p>
      <w:pPr>
        <w:ind w:right="340"/>
        <w:bidi w:val="1"/>
      </w:pPr>
      <w:r>
        <w:rPr>
          <w:color w:val="136F73"/>
        </w:rPr>
        <w:t xml:space="preserve">● </w:t>
      </w:r>
      <w:r>
        <w:rPr>
          <w:rFonts w:ascii="Vazirmatn" w:hAnsi="Vazirmatn"/>
          <w:b/>
        </w:rPr>
        <w:t>تست‌های روانی-حرکتی</w:t>
      </w:r>
      <w:r>
        <w:rPr>
          <w:rFonts w:ascii="Vazirmatn" w:hAnsi="Vazirmatn"/>
        </w:rPr>
        <w:t xml:space="preserve"> (Minimal HE — سرپایی): </w:t>
      </w:r>
      <w:r>
        <w:rPr>
          <w:rFonts w:ascii="Vazirmatn" w:hAnsi="Vazirmatn"/>
          <w:b/>
        </w:rPr>
        <w:t>Animal naming test</w:t>
      </w:r>
      <w:r>
        <w:rPr>
          <w:rFonts w:ascii="Vazirmatn" w:hAnsi="Vazirmatn"/>
        </w:rPr>
        <w:t xml:space="preserve"> (نام بردن حیوانات در ۱ دقیقه — </w:t>
      </w:r>
      <w:r>
        <w:rPr>
          <w:rFonts w:ascii="Vazirmatn" w:hAnsi="Vazirmatn"/>
          <w:b/>
        </w:rPr>
        <w:t>کمتر از ۱۵</w:t>
      </w:r>
      <w:r>
        <w:rPr>
          <w:rFonts w:ascii="Vazirmatn" w:hAnsi="Vazirmatn"/>
        </w:rPr>
        <w:t xml:space="preserve"> غیرنورمال)، </w:t>
      </w:r>
      <w:r>
        <w:rPr>
          <w:rFonts w:ascii="Vazirmatn" w:hAnsi="Vazirmatn"/>
          <w:b/>
        </w:rPr>
        <w:t>Stroop app</w:t>
      </w:r>
      <w:r>
        <w:rPr>
          <w:rFonts w:ascii="Vazirmatn" w:hAnsi="Vazirmatn"/>
        </w:rPr>
        <w:t>، PHES.</w:t>
      </w:r>
    </w:p>
    <w:p>
      <w:pPr>
        <w:spacing w:before="280"/>
        <w:bidi w:val="1"/>
      </w:pPr>
      <w:r>
        <w:rPr>
          <w:rFonts w:ascii="Vazirmatn" w:hAnsi="Vazirmatn"/>
          <w:b/>
          <w:color w:val="0F2744"/>
          <w:sz w:val="29"/>
        </w:rPr>
        <w:t>🔹 ۹. Diagnosis &amp; Diagnostic Criteria</w:t>
      </w:r>
    </w:p>
    <w:p>
      <w:pPr>
        <w:bidi w:val="1"/>
      </w:pPr>
      <w:r>
        <w:rPr>
          <w:rFonts w:ascii="Vazirmatn" w:hAnsi="Vazirmatn"/>
          <w:b/>
        </w:rPr>
        <w:t>تشخیص کلینیکی</w:t>
      </w:r>
      <w:r>
        <w:rPr>
          <w:rFonts w:ascii="Vazirmatn" w:hAnsi="Vazirmatn"/>
        </w:rPr>
        <w:t xml:space="preserve"> = اختلال عصبی-روانی در مریض با </w:t>
      </w:r>
      <w:r>
        <w:rPr>
          <w:rFonts w:ascii="Vazirmatn" w:hAnsi="Vazirmatn"/>
          <w:b/>
        </w:rPr>
        <w:t>سیروز/Shunt</w:t>
      </w:r>
      <w:r>
        <w:rPr>
          <w:rFonts w:ascii="Vazirmatn" w:hAnsi="Vazirmatn"/>
        </w:rPr>
        <w:t xml:space="preserve"> + </w:t>
      </w:r>
      <w:r>
        <w:rPr>
          <w:rFonts w:ascii="Vazirmatn" w:hAnsi="Vazirmatn"/>
          <w:b/>
        </w:rPr>
        <w:t>رد علل دیگر</w:t>
      </w:r>
      <w:r>
        <w:rPr>
          <w:rFonts w:ascii="Vazirmatn" w:hAnsi="Vazirmatn"/>
        </w:rPr>
        <w:t xml:space="preserve"> + درجه‌بندی </w:t>
      </w:r>
      <w:r>
        <w:rPr>
          <w:rFonts w:ascii="Vazirmatn" w:hAnsi="Vazirmatn"/>
          <w:b/>
        </w:rPr>
        <w:t>West Haven</w:t>
      </w:r>
      <w:r>
        <w:rPr>
          <w:rFonts w:ascii="Vazirmatn" w:hAnsi="Vazirmatn"/>
        </w:rPr>
        <w:t xml:space="preserve"> (Overt) یا تست‌های روانی-حرکتی (Covert).</w:t>
      </w:r>
    </w:p>
    <w:p>
      <w:pPr>
        <w:spacing w:before="280"/>
        <w:bidi w:val="1"/>
      </w:pPr>
      <w:r>
        <w:rPr>
          <w:rFonts w:ascii="Vazirmatn" w:hAnsi="Vazirmatn"/>
          <w:b/>
          <w:color w:val="0F2744"/>
          <w:sz w:val="29"/>
        </w:rPr>
        <w:t>🔹 ۱۰. Management</w:t>
      </w:r>
    </w:p>
    <w:p>
      <w:pPr>
        <w:spacing w:before="200"/>
        <w:bidi w:val="1"/>
      </w:pPr>
      <w:r>
        <w:rPr>
          <w:rFonts w:ascii="Vazirmatn" w:hAnsi="Vazirmatn"/>
          <w:b/>
          <w:color w:val="136F73"/>
          <w:sz w:val="25"/>
        </w:rPr>
        <w:t>الف) Emergency &amp; General Care</w:t>
      </w:r>
    </w:p>
    <w:p>
      <w:pPr>
        <w:ind w:right="340"/>
        <w:bidi w:val="1"/>
      </w:pPr>
      <w:r>
        <w:rPr>
          <w:b/>
          <w:color w:val="136F73"/>
        </w:rPr>
        <w:t xml:space="preserve">1. </w:t>
      </w:r>
      <w:r>
        <w:rPr>
          <w:rFonts w:ascii="Vazirmatn" w:hAnsi="Vazirmatn"/>
          <w:b/>
        </w:rPr>
        <w:t>ABC</w:t>
      </w:r>
      <w:r>
        <w:rPr>
          <w:rFonts w:ascii="Vazirmatn" w:hAnsi="Vazirmatn"/>
        </w:rPr>
        <w:t xml:space="preserve">؛ </w:t>
      </w:r>
      <w:r>
        <w:rPr>
          <w:rFonts w:ascii="Vazirmatn" w:hAnsi="Vazirmatn"/>
          <w:b/>
        </w:rPr>
        <w:t>Grade III–IV:</w:t>
      </w:r>
      <w:r>
        <w:rPr>
          <w:rFonts w:ascii="Vazirmatn" w:hAnsi="Vazirmatn"/>
        </w:rPr>
        <w:t xml:space="preserve"> محافظت راه هوایی (حالت پهلو، </w:t>
      </w:r>
      <w:r>
        <w:rPr>
          <w:rFonts w:ascii="Vazirmatn" w:hAnsi="Vazirmatn"/>
          <w:b/>
        </w:rPr>
        <w:t>انتوباسیون</w:t>
      </w:r>
      <w:r>
        <w:rPr>
          <w:rFonts w:ascii="Vazirmatn" w:hAnsi="Vazirmatn"/>
        </w:rPr>
        <w:t xml:space="preserve"> در صورت عدم محافظت)، </w:t>
      </w:r>
      <w:r>
        <w:rPr>
          <w:rFonts w:ascii="Vazirmatn" w:hAnsi="Vazirmatn"/>
          <w:b/>
        </w:rPr>
        <w:t>NG tube</w:t>
      </w:r>
      <w:r>
        <w:rPr>
          <w:rFonts w:ascii="Vazirmatn" w:hAnsi="Vazirmatn"/>
        </w:rPr>
        <w:t xml:space="preserve"> برای Lactulose.</w:t>
      </w:r>
    </w:p>
    <w:p>
      <w:pPr>
        <w:ind w:right="340"/>
        <w:bidi w:val="1"/>
      </w:pPr>
      <w:r>
        <w:rPr>
          <w:b/>
          <w:color w:val="136F73"/>
        </w:rPr>
        <w:t xml:space="preserve">2. </w:t>
      </w:r>
      <w:r>
        <w:rPr>
          <w:rFonts w:ascii="Vazirmatn" w:hAnsi="Vazirmatn"/>
          <w:b/>
        </w:rPr>
        <w:t>گلوکوز کنار بستر</w:t>
      </w:r>
      <w:r>
        <w:rPr>
          <w:rFonts w:ascii="Vazirmatn" w:hAnsi="Vazirmatn"/>
        </w:rPr>
        <w:t xml:space="preserve">؛ </w:t>
      </w:r>
      <w:r>
        <w:rPr>
          <w:rFonts w:ascii="Vazirmatn" w:hAnsi="Vazirmatn"/>
          <w:b/>
        </w:rPr>
        <w:t>Thiamine ۱۰۰–۵۰۰ mg IV</w:t>
      </w:r>
      <w:r>
        <w:rPr>
          <w:rFonts w:ascii="Vazirmatn" w:hAnsi="Vazirmatn"/>
        </w:rPr>
        <w:t xml:space="preserve"> در الکولی/سوء تغذیه (</w:t>
      </w:r>
      <w:r>
        <w:rPr>
          <w:rFonts w:ascii="Vazirmatn" w:hAnsi="Vazirmatn"/>
          <w:b/>
        </w:rPr>
        <w:t>پیش از گلوکوز</w:t>
      </w:r>
      <w:r>
        <w:rPr>
          <w:rFonts w:ascii="Vazirmatn" w:hAnsi="Vazirmatn"/>
        </w:rPr>
        <w:t>).</w:t>
      </w:r>
    </w:p>
    <w:p>
      <w:pPr>
        <w:ind w:right="340"/>
        <w:bidi w:val="1"/>
      </w:pPr>
      <w:r>
        <w:rPr>
          <w:b/>
          <w:color w:val="136F73"/>
        </w:rPr>
        <w:t xml:space="preserve">3. </w:t>
      </w:r>
      <w:r>
        <w:rPr>
          <w:rFonts w:ascii="Vazirmatn" w:hAnsi="Vazirmatn"/>
          <w:b/>
        </w:rPr>
        <w:t>محرک را پیدا و تداوی کن</w:t>
      </w:r>
      <w:r>
        <w:rPr>
          <w:rFonts w:ascii="Vazirmatn" w:hAnsi="Vazirmatn"/>
        </w:rPr>
        <w:t xml:space="preserve"> (بخش ۴) — </w:t>
      </w:r>
      <w:r>
        <w:rPr>
          <w:rFonts w:ascii="Vazirmatn" w:hAnsi="Vazirmatn"/>
          <w:b/>
        </w:rPr>
        <w:t>حل ۹۰ فیصد HE با تداوی محرک</w:t>
      </w:r>
      <w:r>
        <w:rPr>
          <w:rFonts w:ascii="Vazirmatn" w:hAnsi="Vazirmatn"/>
        </w:rPr>
        <w:t>.</w:t>
      </w:r>
    </w:p>
    <w:p>
      <w:pPr>
        <w:ind w:right="340"/>
        <w:bidi w:val="1"/>
      </w:pPr>
      <w:r>
        <w:rPr>
          <w:b/>
          <w:color w:val="136F73"/>
        </w:rPr>
        <w:t xml:space="preserve">4. </w:t>
      </w:r>
      <w:r>
        <w:rPr>
          <w:rFonts w:ascii="Vazirmatn" w:hAnsi="Vazirmatn"/>
          <w:b/>
        </w:rPr>
        <w:t>قطع دواهای آرام‌بخش</w:t>
      </w:r>
      <w:r>
        <w:rPr>
          <w:rFonts w:ascii="Vazirmatn" w:hAnsi="Vazirmatn"/>
        </w:rPr>
        <w:t xml:space="preserve">؛ اصلاح </w:t>
      </w:r>
      <w:r>
        <w:rPr>
          <w:rFonts w:ascii="Vazirmatn" w:hAnsi="Vazirmatn"/>
          <w:b/>
        </w:rPr>
        <w:t>K، Na، مایع</w:t>
      </w:r>
      <w:r>
        <w:rPr>
          <w:rFonts w:ascii="Vazirmatn" w:hAnsi="Vazirmatn"/>
        </w:rPr>
        <w:t>؛ کاهش دیورتیک در دیهایدریشن.</w:t>
      </w:r>
    </w:p>
    <w:p>
      <w:pPr>
        <w:spacing w:before="200"/>
        <w:bidi w:val="1"/>
      </w:pPr>
      <w:r>
        <w:rPr>
          <w:rFonts w:ascii="Vazirmatn" w:hAnsi="Vazirmatn"/>
          <w:b/>
          <w:color w:val="136F73"/>
          <w:sz w:val="25"/>
        </w:rPr>
        <w:t>ب) Pharmacotherapy (Dose + Route + Frequency + Duration)</w:t>
      </w:r>
    </w:p>
    <w:tbl>
      <w:tblPr>
        <w:tblStyle w:val="TableGrid"/>
        <w:tblW w:type="auto" w:w="0"/>
        <w:tblLook w:firstColumn="1" w:firstRow="1" w:lastColumn="0" w:lastRow="0" w:noHBand="0" w:noVBand="1" w:val="04A0"/>
      </w:tblPr>
      <w:tblGrid>
        <w:gridCol w:w="3437"/>
        <w:gridCol w:w="3437"/>
        <w:gridCol w:w="3437"/>
      </w:tblGrid>
      <w:tr>
        <w:tc>
          <w:tcPr>
            <w:tcW w:type="dxa" w:w="3437"/>
            <w:shd w:val="clear" w:fill="136f73"/>
          </w:tcPr>
          <w:p>
            <w:pPr>
              <w:bidi w:val="1"/>
            </w:pPr>
            <w:r/>
            <w:r>
              <w:rPr>
                <w:b/>
                <w:color w:val="FFFFFF"/>
                <w:sz w:val="19"/>
              </w:rPr>
              <w:t>دوا</w:t>
            </w:r>
          </w:p>
        </w:tc>
        <w:tc>
          <w:tcPr>
            <w:tcW w:type="dxa" w:w="3437"/>
            <w:shd w:val="clear" w:fill="136f73"/>
          </w:tcPr>
          <w:p>
            <w:pPr>
              <w:bidi w:val="1"/>
            </w:pPr>
            <w:r/>
            <w:r>
              <w:rPr>
                <w:b/>
                <w:color w:val="FFFFFF"/>
                <w:sz w:val="19"/>
              </w:rPr>
              <w:t>دوز</w:t>
            </w:r>
          </w:p>
        </w:tc>
        <w:tc>
          <w:tcPr>
            <w:tcW w:type="dxa" w:w="3437"/>
            <w:shd w:val="clear" w:fill="136f73"/>
          </w:tcPr>
          <w:p>
            <w:pPr>
              <w:bidi w:val="1"/>
            </w:pPr>
            <w:r/>
            <w:r>
              <w:rPr>
                <w:b/>
                <w:color w:val="FFFFFF"/>
                <w:sz w:val="19"/>
              </w:rPr>
              <w:t>نکات</w:t>
            </w:r>
          </w:p>
        </w:tc>
      </w:tr>
      <w:tr>
        <w:tc>
          <w:tcPr>
            <w:tcW w:type="dxa" w:w="3437"/>
          </w:tcPr>
          <w:p>
            <w:pPr>
              <w:bidi w:val="1"/>
            </w:pPr>
            <w:r>
              <w:rPr>
                <w:sz w:val="18"/>
              </w:rPr>
            </w:r>
            <w:r>
              <w:rPr>
                <w:rFonts w:ascii="Vazirmatn" w:hAnsi="Vazirmatn"/>
                <w:b/>
                <w:sz w:val="18"/>
              </w:rPr>
              <w:t>Lactulose — انیمای رکتوم</w:t>
            </w:r>
          </w:p>
        </w:tc>
        <w:tc>
          <w:tcPr>
            <w:tcW w:type="dxa" w:w="3437"/>
          </w:tcPr>
          <w:p>
            <w:pPr>
              <w:bidi w:val="1"/>
            </w:pPr>
            <w:r>
              <w:rPr>
                <w:sz w:val="18"/>
              </w:rPr>
            </w:r>
            <w:r>
              <w:rPr>
                <w:rFonts w:ascii="Vazirmatn" w:hAnsi="Vazirmatn"/>
                <w:b/>
                <w:sz w:val="18"/>
              </w:rPr>
              <w:t>۳۰۰ ml Lactulose در ۷۰۰ ml آب</w:t>
            </w:r>
            <w:r>
              <w:rPr>
                <w:rFonts w:ascii="Vazirmatn" w:hAnsi="Vazirmatn"/>
                <w:sz w:val="18"/>
              </w:rPr>
              <w:t xml:space="preserve"> (۱ لیتر) — نگه داشتن ۳۰–۶۰ دقیقه؛ هر ۴–۶ ساعت</w:t>
            </w:r>
          </w:p>
        </w:tc>
        <w:tc>
          <w:tcPr>
            <w:tcW w:type="dxa" w:w="3437"/>
          </w:tcPr>
          <w:p>
            <w:pPr>
              <w:bidi w:val="1"/>
            </w:pPr>
            <w:r>
              <w:rPr>
                <w:sz w:val="18"/>
              </w:rPr>
            </w:r>
            <w:r>
              <w:rPr>
                <w:rFonts w:ascii="Vazirmatn" w:hAnsi="Vazirmatn"/>
                <w:sz w:val="18"/>
              </w:rPr>
              <w:t xml:space="preserve">در مریض کوما یا </w:t>
            </w:r>
            <w:r>
              <w:rPr>
                <w:rFonts w:ascii="Vazirmatn" w:hAnsi="Vazirmatn"/>
                <w:b/>
                <w:sz w:val="18"/>
              </w:rPr>
              <w:t>عدم امکان فمی/NG</w:t>
            </w:r>
          </w:p>
        </w:tc>
      </w:tr>
      <w:tr>
        <w:tc>
          <w:tcPr>
            <w:tcW w:type="dxa" w:w="3437"/>
          </w:tcPr>
          <w:p>
            <w:pPr>
              <w:bidi w:val="1"/>
            </w:pPr>
            <w:r>
              <w:rPr>
                <w:sz w:val="18"/>
              </w:rPr>
            </w:r>
            <w:r>
              <w:rPr>
                <w:rFonts w:ascii="Vazirmatn" w:hAnsi="Vazirmatn"/>
                <w:b/>
                <w:sz w:val="18"/>
              </w:rPr>
              <w:t>PEG (Polyethylene glycol) ۳۳۵۰</w:t>
            </w:r>
          </w:p>
        </w:tc>
        <w:tc>
          <w:tcPr>
            <w:tcW w:type="dxa" w:w="3437"/>
          </w:tcPr>
          <w:p>
            <w:pPr>
              <w:bidi w:val="1"/>
            </w:pPr>
            <w:r>
              <w:rPr>
                <w:sz w:val="18"/>
              </w:rPr>
            </w:r>
            <w:r>
              <w:rPr>
                <w:rFonts w:ascii="Vazirmatn" w:hAnsi="Vazirmatn"/>
                <w:b/>
                <w:sz w:val="18"/>
              </w:rPr>
              <w:t>۴ لیتر در ۴ ساعت</w:t>
            </w:r>
            <w:r>
              <w:rPr>
                <w:rFonts w:ascii="Vazirmatn" w:hAnsi="Vazirmatn"/>
                <w:sz w:val="18"/>
              </w:rPr>
              <w:t xml:space="preserve"> (فمی/NG) — یک بار</w:t>
            </w:r>
          </w:p>
        </w:tc>
        <w:tc>
          <w:tcPr>
            <w:tcW w:type="dxa" w:w="3437"/>
          </w:tcPr>
          <w:p>
            <w:pPr>
              <w:bidi w:val="1"/>
            </w:pPr>
            <w:r>
              <w:rPr>
                <w:sz w:val="18"/>
              </w:rPr>
            </w:r>
            <w:r>
              <w:rPr>
                <w:rFonts w:ascii="Vazirmatn" w:hAnsi="Vazirmatn"/>
                <w:b/>
                <w:sz w:val="18"/>
              </w:rPr>
              <w:t>HELP trial (2014):</w:t>
            </w:r>
            <w:r>
              <w:rPr>
                <w:rFonts w:ascii="Vazirmatn" w:hAnsi="Vazirmatn"/>
                <w:sz w:val="18"/>
              </w:rPr>
              <w:t xml:space="preserve"> بهبود سریع‌تر HE حاد در ۲۴ ساعت نسبت به Lactulose — جانشین/اضافه</w:t>
            </w:r>
          </w:p>
        </w:tc>
      </w:tr>
      <w:tr>
        <w:tc>
          <w:tcPr>
            <w:tcW w:type="dxa" w:w="3437"/>
          </w:tcPr>
          <w:p>
            <w:pPr>
              <w:bidi w:val="1"/>
            </w:pPr>
            <w:r>
              <w:rPr>
                <w:sz w:val="18"/>
              </w:rPr>
            </w:r>
            <w:r>
              <w:rPr>
                <w:rFonts w:ascii="Vazirmatn" w:hAnsi="Vazirmatn"/>
                <w:b/>
                <w:sz w:val="18"/>
              </w:rPr>
              <w:t>Rifaximin</w:t>
            </w:r>
          </w:p>
        </w:tc>
        <w:tc>
          <w:tcPr>
            <w:tcW w:type="dxa" w:w="3437"/>
          </w:tcPr>
          <w:p>
            <w:pPr>
              <w:bidi w:val="1"/>
            </w:pPr>
            <w:r>
              <w:rPr>
                <w:sz w:val="18"/>
              </w:rPr>
            </w:r>
            <w:r>
              <w:rPr>
                <w:rFonts w:ascii="Vazirmatn" w:hAnsi="Vazirmatn"/>
                <w:b/>
                <w:sz w:val="18"/>
              </w:rPr>
              <w:t>۵۵۰ mg فمی دو بار در روز</w:t>
            </w:r>
            <w:r>
              <w:rPr>
                <w:rFonts w:ascii="Vazirmatn" w:hAnsi="Vazirmatn"/>
                <w:sz w:val="18"/>
              </w:rPr>
              <w:t xml:space="preserve"> (یا ۴۰۰ mg سه بار)</w:t>
            </w:r>
          </w:p>
        </w:tc>
        <w:tc>
          <w:tcPr>
            <w:tcW w:type="dxa" w:w="3437"/>
          </w:tcPr>
          <w:p>
            <w:pPr>
              <w:bidi w:val="1"/>
            </w:pPr>
            <w:r>
              <w:rPr>
                <w:sz w:val="18"/>
              </w:rPr>
            </w:r>
            <w:r>
              <w:rPr>
                <w:rFonts w:ascii="Vazirmatn" w:hAnsi="Vazirmatn"/>
                <w:b/>
                <w:sz w:val="18"/>
              </w:rPr>
              <w:t>پیشگیری ثانوی — اضافه بر Lactulose پس از اپیزود دوم (راجعه)</w:t>
            </w:r>
            <w:r>
              <w:rPr>
                <w:rFonts w:ascii="Vazirmatn" w:hAnsi="Vazirmatn"/>
                <w:sz w:val="18"/>
              </w:rPr>
              <w:t xml:space="preserve"> (Bass 2010: کاهش راجعه ۵۸ فیصد و بستری ۵۰ فیصد)؛ همچنین در حملهٔ حاد مقاوم به عنوان اضافه؛ ⚠️ در افغانستان گران/کم در دسترس</w:t>
            </w:r>
          </w:p>
        </w:tc>
      </w:tr>
      <w:tr>
        <w:tc>
          <w:tcPr>
            <w:tcW w:type="dxa" w:w="3437"/>
          </w:tcPr>
          <w:p>
            <w:pPr>
              <w:bidi w:val="1"/>
            </w:pPr>
            <w:r>
              <w:rPr>
                <w:sz w:val="18"/>
              </w:rPr>
            </w:r>
            <w:r>
              <w:rPr>
                <w:rFonts w:ascii="Vazirmatn" w:hAnsi="Vazirmatn"/>
                <w:b/>
                <w:sz w:val="18"/>
              </w:rPr>
              <w:t>جانشین Rifaximin</w:t>
            </w:r>
          </w:p>
        </w:tc>
        <w:tc>
          <w:tcPr>
            <w:tcW w:type="dxa" w:w="3437"/>
          </w:tcPr>
          <w:p>
            <w:pPr>
              <w:bidi w:val="1"/>
            </w:pPr>
            <w:r>
              <w:rPr>
                <w:sz w:val="18"/>
              </w:rPr>
            </w:r>
            <w:r>
              <w:rPr>
                <w:rFonts w:ascii="Vazirmatn" w:hAnsi="Vazirmatn"/>
                <w:b/>
                <w:sz w:val="18"/>
              </w:rPr>
              <w:t>Metronidazole ۲۵۰ mg فمی دو تا سه بار در روز</w:t>
            </w:r>
            <w:r>
              <w:rPr>
                <w:rFonts w:ascii="Vazirmatn" w:hAnsi="Vazirmatn"/>
                <w:sz w:val="18"/>
              </w:rPr>
              <w:t xml:space="preserve"> (کوتاه‌مدت — ⚠️ نوروتوکسیسیتی در استفادهٔ طولانی) یا </w:t>
            </w:r>
            <w:r>
              <w:rPr>
                <w:rFonts w:ascii="Vazirmatn" w:hAnsi="Vazirmatn"/>
                <w:b/>
                <w:sz w:val="18"/>
              </w:rPr>
              <w:t>Neomycin</w:t>
            </w:r>
            <w:r>
              <w:rPr>
                <w:rFonts w:ascii="Vazirmatn" w:hAnsi="Vazirmatn"/>
                <w:sz w:val="18"/>
              </w:rPr>
              <w:t xml:space="preserve"> (۵۰۰ mg–۱ g هر ۶ ساعت — ⚠️ نفرو- و اوتوتوکسیسیتی)</w:t>
            </w:r>
          </w:p>
        </w:tc>
        <w:tc>
          <w:tcPr>
            <w:tcW w:type="dxa" w:w="3437"/>
          </w:tcPr>
          <w:p>
            <w:pPr>
              <w:bidi w:val="1"/>
            </w:pPr>
            <w:r>
              <w:rPr>
                <w:sz w:val="18"/>
              </w:rPr>
            </w:r>
            <w:r>
              <w:rPr>
                <w:rFonts w:ascii="Vazirmatn" w:hAnsi="Vazirmatn"/>
                <w:b/>
                <w:sz w:val="18"/>
              </w:rPr>
              <w:t>کوتاه‌مدت؛ دوم انتخاب</w:t>
            </w:r>
          </w:p>
        </w:tc>
      </w:tr>
      <w:tr>
        <w:tc>
          <w:tcPr>
            <w:tcW w:type="dxa" w:w="3437"/>
          </w:tcPr>
          <w:p>
            <w:pPr>
              <w:bidi w:val="1"/>
            </w:pPr>
            <w:r>
              <w:rPr>
                <w:sz w:val="18"/>
              </w:rPr>
            </w:r>
            <w:r>
              <w:rPr>
                <w:rFonts w:ascii="Vazirmatn" w:hAnsi="Vazirmatn"/>
                <w:b/>
                <w:sz w:val="18"/>
              </w:rPr>
              <w:t>L-ornithine L-aspartate (LOLA)</w:t>
            </w:r>
          </w:p>
        </w:tc>
        <w:tc>
          <w:tcPr>
            <w:tcW w:type="dxa" w:w="3437"/>
          </w:tcPr>
          <w:p>
            <w:pPr>
              <w:bidi w:val="1"/>
            </w:pPr>
            <w:r>
              <w:rPr>
                <w:sz w:val="18"/>
              </w:rPr>
            </w:r>
            <w:r>
              <w:rPr>
                <w:rFonts w:ascii="Vazirmatn" w:hAnsi="Vazirmatn"/>
                <w:b/>
                <w:sz w:val="18"/>
              </w:rPr>
              <w:t>۲۰–۳۰ g/روز IV</w:t>
            </w:r>
            <w:r>
              <w:rPr>
                <w:rFonts w:ascii="Vazirmatn" w:hAnsi="Vazirmatn"/>
                <w:sz w:val="18"/>
              </w:rPr>
              <w:t xml:space="preserve"> (یا ۹ g فمی سه بار در روز)</w:t>
            </w:r>
          </w:p>
        </w:tc>
        <w:tc>
          <w:tcPr>
            <w:tcW w:type="dxa" w:w="3437"/>
          </w:tcPr>
          <w:p>
            <w:pPr>
              <w:bidi w:val="1"/>
            </w:pPr>
            <w:r>
              <w:rPr>
                <w:sz w:val="18"/>
              </w:rPr>
            </w:r>
            <w:r>
              <w:rPr>
                <w:rFonts w:ascii="Vazirmatn" w:hAnsi="Vazirmatn"/>
                <w:sz w:val="18"/>
              </w:rPr>
              <w:t>تحریک متابولیسم امونیا — در مریضان مقاوم (EASL: اضافه در نظر گرفته شود)</w:t>
            </w:r>
          </w:p>
        </w:tc>
      </w:tr>
      <w:tr>
        <w:tc>
          <w:tcPr>
            <w:tcW w:type="dxa" w:w="3437"/>
          </w:tcPr>
          <w:p>
            <w:pPr>
              <w:bidi w:val="1"/>
            </w:pPr>
            <w:r>
              <w:rPr>
                <w:sz w:val="18"/>
              </w:rPr>
            </w:r>
            <w:r>
              <w:rPr>
                <w:rFonts w:ascii="Vazirmatn" w:hAnsi="Vazirmatn"/>
                <w:b/>
                <w:sz w:val="18"/>
              </w:rPr>
              <w:t>BCAA فمی</w:t>
            </w:r>
            <w:r>
              <w:rPr>
                <w:rFonts w:ascii="Vazirmatn" w:hAnsi="Vazirmatn"/>
                <w:sz w:val="18"/>
              </w:rPr>
              <w:t xml:space="preserve"> (Branched-chain amino acids)</w:t>
            </w:r>
          </w:p>
        </w:tc>
        <w:tc>
          <w:tcPr>
            <w:tcW w:type="dxa" w:w="3437"/>
          </w:tcPr>
          <w:p>
            <w:pPr>
              <w:bidi w:val="1"/>
            </w:pPr>
            <w:r>
              <w:rPr>
                <w:sz w:val="18"/>
              </w:rPr>
            </w:r>
            <w:r>
              <w:rPr>
                <w:rFonts w:ascii="Vazirmatn" w:hAnsi="Vazirmatn"/>
                <w:sz w:val="18"/>
              </w:rPr>
              <w:t>۰.۲۵ g/kg/روز</w:t>
            </w:r>
          </w:p>
        </w:tc>
        <w:tc>
          <w:tcPr>
            <w:tcW w:type="dxa" w:w="3437"/>
          </w:tcPr>
          <w:p>
            <w:pPr>
              <w:bidi w:val="1"/>
            </w:pPr>
            <w:r>
              <w:rPr>
                <w:sz w:val="18"/>
              </w:rPr>
            </w:r>
            <w:r>
              <w:rPr>
                <w:rFonts w:ascii="Vazirmatn" w:hAnsi="Vazirmatn"/>
                <w:sz w:val="18"/>
              </w:rPr>
              <w:t>در عدم تحمل پروتین/Sarcopenia</w:t>
            </w:r>
          </w:p>
        </w:tc>
      </w:tr>
      <w:tr>
        <w:tc>
          <w:tcPr>
            <w:tcW w:type="dxa" w:w="3437"/>
          </w:tcPr>
          <w:p>
            <w:pPr>
              <w:bidi w:val="1"/>
            </w:pPr>
            <w:r>
              <w:rPr>
                <w:sz w:val="18"/>
              </w:rPr>
            </w:r>
            <w:r>
              <w:rPr>
                <w:rFonts w:ascii="Vazirmatn" w:hAnsi="Vazirmatn"/>
                <w:b/>
                <w:sz w:val="18"/>
              </w:rPr>
              <w:t>Zinc</w:t>
            </w:r>
          </w:p>
        </w:tc>
        <w:tc>
          <w:tcPr>
            <w:tcW w:type="dxa" w:w="3437"/>
          </w:tcPr>
          <w:p>
            <w:pPr>
              <w:bidi w:val="1"/>
            </w:pPr>
            <w:r>
              <w:rPr>
                <w:sz w:val="18"/>
              </w:rPr>
            </w:r>
            <w:r>
              <w:rPr>
                <w:rFonts w:ascii="Vazirmatn" w:hAnsi="Vazirmatn"/>
                <w:sz w:val="18"/>
              </w:rPr>
              <w:t>Zinc sulfate ۲۲۰ mg فمی دو بار در روز</w:t>
            </w:r>
          </w:p>
        </w:tc>
        <w:tc>
          <w:tcPr>
            <w:tcW w:type="dxa" w:w="3437"/>
          </w:tcPr>
          <w:p>
            <w:pPr>
              <w:bidi w:val="1"/>
            </w:pPr>
            <w:r>
              <w:rPr>
                <w:sz w:val="18"/>
              </w:rPr>
            </w:r>
            <w:r>
              <w:rPr>
                <w:rFonts w:ascii="Vazirmatn" w:hAnsi="Vazirmatn"/>
                <w:sz w:val="18"/>
              </w:rPr>
              <w:t>در کمبود Zn (شواهد محدود)</w:t>
            </w:r>
          </w:p>
        </w:tc>
      </w:tr>
    </w:tbl>
    <w:p>
      <w:pPr>
        <w:bidi w:val="1"/>
      </w:pPr>
      <w:r>
        <w:rPr>
          <w:rFonts w:ascii="Vazirmatn" w:hAnsi="Vazirmatn"/>
          <w:b/>
        </w:rPr>
        <w:t>مدت:</w:t>
      </w:r>
    </w:p>
    <w:p>
      <w:pPr>
        <w:ind w:right="340"/>
        <w:bidi w:val="1"/>
      </w:pPr>
      <w:r>
        <w:rPr>
          <w:color w:val="136F73"/>
        </w:rPr>
        <w:t xml:space="preserve">● </w:t>
      </w:r>
      <w:r>
        <w:rPr>
          <w:rFonts w:ascii="Vazirmatn" w:hAnsi="Vazirmatn"/>
          <w:b/>
        </w:rPr>
        <w:t>پس از اولین اپیزود Overt HE:</w:t>
      </w:r>
      <w:r>
        <w:rPr>
          <w:rFonts w:ascii="Vazirmatn" w:hAnsi="Vazirmatn"/>
        </w:rPr>
        <w:t xml:space="preserve"> </w:t>
      </w:r>
      <w:r>
        <w:rPr>
          <w:rFonts w:ascii="Vazirmatn" w:hAnsi="Vazirmatn"/>
          <w:b/>
        </w:rPr>
        <w:t>Lactulose دوامدار</w:t>
      </w:r>
      <w:r>
        <w:rPr>
          <w:rFonts w:ascii="Vazirmatn" w:hAnsi="Vazirmatn"/>
        </w:rPr>
        <w:t xml:space="preserve"> (پیشگیری ثانوی).</w:t>
      </w:r>
    </w:p>
    <w:p>
      <w:pPr>
        <w:ind w:right="340"/>
        <w:bidi w:val="1"/>
      </w:pPr>
      <w:r>
        <w:rPr>
          <w:color w:val="136F73"/>
        </w:rPr>
        <w:t xml:space="preserve">● </w:t>
      </w:r>
      <w:r>
        <w:rPr>
          <w:rFonts w:ascii="Vazirmatn" w:hAnsi="Vazirmatn"/>
          <w:b/>
        </w:rPr>
        <w:t>پس از اپیزود دوم:</w:t>
      </w:r>
      <w:r>
        <w:rPr>
          <w:rFonts w:ascii="Vazirmatn" w:hAnsi="Vazirmatn"/>
        </w:rPr>
        <w:t xml:space="preserve"> </w:t>
      </w:r>
      <w:r>
        <w:rPr>
          <w:rFonts w:ascii="Vazirmatn" w:hAnsi="Vazirmatn"/>
          <w:b/>
        </w:rPr>
        <w:t>Lactulose + Rifaximin دوامدار</w:t>
      </w:r>
      <w:r>
        <w:rPr>
          <w:rFonts w:ascii="Vazirmatn" w:hAnsi="Vazirmatn"/>
        </w:rPr>
        <w:t>.</w:t>
      </w:r>
    </w:p>
    <w:p>
      <w:pPr>
        <w:ind w:right="340"/>
        <w:bidi w:val="1"/>
      </w:pPr>
      <w:r>
        <w:rPr>
          <w:color w:val="136F73"/>
        </w:rPr>
        <w:t xml:space="preserve">● </w:t>
      </w:r>
      <w:r>
        <w:rPr>
          <w:rFonts w:ascii="Vazirmatn" w:hAnsi="Vazirmatn"/>
          <w:b/>
        </w:rPr>
        <w:t>Covert/Minimal HE:</w:t>
      </w:r>
      <w:r>
        <w:rPr>
          <w:rFonts w:ascii="Vazirmatn" w:hAnsi="Vazirmatn"/>
        </w:rPr>
        <w:t xml:space="preserve"> Lactulose یا Rifaximin در مریضان منتخب (رانندگی، شغل، کیفیت زندگی).</w:t>
      </w:r>
    </w:p>
    <w:p>
      <w:pPr>
        <w:ind w:right="340"/>
        <w:bidi w:val="1"/>
      </w:pPr>
      <w:r>
        <w:rPr>
          <w:color w:val="136F73"/>
        </w:rPr>
        <w:t xml:space="preserve">● </w:t>
      </w:r>
      <w:r>
        <w:rPr>
          <w:rFonts w:ascii="Vazirmatn" w:hAnsi="Vazirmatn"/>
        </w:rPr>
        <w:t xml:space="preserve">قطع پیشگیری در صورت </w:t>
      </w:r>
      <w:r>
        <w:rPr>
          <w:rFonts w:ascii="Vazirmatn" w:hAnsi="Vazirmatn"/>
          <w:b/>
        </w:rPr>
        <w:t>بهبود وظیفهٔ کبد</w:t>
      </w:r>
      <w:r>
        <w:rPr>
          <w:rFonts w:ascii="Vazirmatn" w:hAnsi="Vazirmatn"/>
        </w:rPr>
        <w:t xml:space="preserve"> (Recompensation، پس از پیوند) یا رفع محرک مشخص.</w:t>
      </w:r>
    </w:p>
    <w:p>
      <w:pPr>
        <w:spacing w:before="200"/>
        <w:bidi w:val="1"/>
      </w:pPr>
      <w:r>
        <w:rPr>
          <w:rFonts w:ascii="Vazirmatn" w:hAnsi="Vazirmatn"/>
          <w:b/>
          <w:color w:val="136F73"/>
          <w:sz w:val="25"/>
        </w:rPr>
        <w:t>ج) Non-pharmacological Management</w:t>
      </w:r>
    </w:p>
    <w:p>
      <w:pPr>
        <w:ind w:right="340"/>
        <w:bidi w:val="1"/>
      </w:pPr>
      <w:r>
        <w:rPr>
          <w:color w:val="136F73"/>
        </w:rPr>
        <w:t xml:space="preserve">● </w:t>
      </w:r>
      <w:r>
        <w:rPr>
          <w:rFonts w:ascii="Vazirmatn" w:hAnsi="Vazirmatn"/>
        </w:rPr>
        <w:t xml:space="preserve">⚠️ </w:t>
      </w:r>
      <w:r>
        <w:rPr>
          <w:rFonts w:ascii="Vazirmatn" w:hAnsi="Vazirmatn"/>
          <w:b/>
        </w:rPr>
        <w:t>محدودیت پروتین نه</w:t>
      </w:r>
      <w:r>
        <w:rPr>
          <w:rFonts w:ascii="Vazirmatn" w:hAnsi="Vazirmatn"/>
        </w:rPr>
        <w:t xml:space="preserve"> — </w:t>
      </w:r>
      <w:r>
        <w:rPr>
          <w:rFonts w:ascii="Vazirmatn" w:hAnsi="Vazirmatn"/>
          <w:b/>
        </w:rPr>
        <w:t>پروتین ۱.۲–۱.۵ g/kg/روز</w:t>
      </w:r>
      <w:r>
        <w:rPr>
          <w:rFonts w:ascii="Vazirmatn" w:hAnsi="Vazirmatn"/>
        </w:rPr>
        <w:t xml:space="preserve"> (کاهش پروتین Sarcopenia را بدتر می‌کند و HE را زیاد می‌کند)؛ </w:t>
      </w:r>
      <w:r>
        <w:rPr>
          <w:rFonts w:ascii="Vazirmatn" w:hAnsi="Vazirmatn"/>
          <w:b/>
        </w:rPr>
        <w:t>پروتین نباتی و لبنی</w:t>
      </w:r>
      <w:r>
        <w:rPr>
          <w:rFonts w:ascii="Vazirmatn" w:hAnsi="Vazirmatn"/>
        </w:rPr>
        <w:t xml:space="preserve"> بهتر تحمل می‌شود؛ </w:t>
      </w:r>
      <w:r>
        <w:rPr>
          <w:rFonts w:ascii="Vazirmatn" w:hAnsi="Vazirmatn"/>
          <w:b/>
        </w:rPr>
        <w:t>غذای کوچک مکرر + غذای شب‌هنگام</w:t>
      </w:r>
      <w:r>
        <w:rPr>
          <w:rFonts w:ascii="Vazirmatn" w:hAnsi="Vazirmatn"/>
        </w:rPr>
        <w:t>.</w:t>
      </w:r>
    </w:p>
    <w:p>
      <w:pPr>
        <w:ind w:right="340"/>
        <w:bidi w:val="1"/>
      </w:pPr>
      <w:r>
        <w:rPr>
          <w:color w:val="136F73"/>
        </w:rPr>
        <w:t xml:space="preserve">● </w:t>
      </w:r>
      <w:r>
        <w:rPr>
          <w:rFonts w:ascii="Vazirmatn" w:hAnsi="Vazirmatn"/>
          <w:b/>
        </w:rPr>
        <w:t>پیشگیری از قبضیت</w:t>
      </w:r>
      <w:r>
        <w:rPr>
          <w:rFonts w:ascii="Vazirmatn" w:hAnsi="Vazirmatn"/>
        </w:rPr>
        <w:t xml:space="preserve">، </w:t>
      </w:r>
      <w:r>
        <w:rPr>
          <w:rFonts w:ascii="Vazirmatn" w:hAnsi="Vazirmatn"/>
          <w:b/>
        </w:rPr>
        <w:t>آموزش فامیل</w:t>
      </w:r>
      <w:r>
        <w:rPr>
          <w:rFonts w:ascii="Vazirmatn" w:hAnsi="Vazirmatn"/>
        </w:rPr>
        <w:t xml:space="preserve"> (علایم اولیه — تغییر خواب، اشتباه در حساب پول)، </w:t>
      </w:r>
      <w:r>
        <w:rPr>
          <w:rFonts w:ascii="Vazirmatn" w:hAnsi="Vazirmatn"/>
          <w:b/>
        </w:rPr>
        <w:t>رانندگی نه</w:t>
      </w:r>
      <w:r>
        <w:rPr>
          <w:rFonts w:ascii="Vazirmatn" w:hAnsi="Vazirmatn"/>
        </w:rPr>
        <w:t xml:space="preserve"> (Overt HE)، اجتناب از الکول و Benzodiazepine.</w:t>
      </w:r>
    </w:p>
    <w:p>
      <w:pPr>
        <w:spacing w:before="200"/>
        <w:bidi w:val="1"/>
      </w:pPr>
      <w:r>
        <w:rPr>
          <w:rFonts w:ascii="Vazirmatn" w:hAnsi="Vazirmatn"/>
          <w:b/>
          <w:color w:val="136F73"/>
          <w:sz w:val="25"/>
        </w:rPr>
        <w:t>د) Surgical / Procedural Management</w:t>
      </w:r>
    </w:p>
    <w:p>
      <w:pPr>
        <w:ind w:right="340"/>
        <w:bidi w:val="1"/>
      </w:pPr>
      <w:r>
        <w:rPr>
          <w:color w:val="136F73"/>
        </w:rPr>
        <w:t xml:space="preserve">● </w:t>
      </w:r>
      <w:r>
        <w:rPr>
          <w:rFonts w:ascii="Vazirmatn" w:hAnsi="Vazirmatn"/>
          <w:b/>
        </w:rPr>
        <w:t>Embolization of large spontaneous portosystemic shunts</w:t>
      </w:r>
      <w:r>
        <w:rPr>
          <w:rFonts w:ascii="Vazirmatn" w:hAnsi="Vazirmatn"/>
        </w:rPr>
        <w:t xml:space="preserve"> (مقاوم — مرکز مجهز).</w:t>
      </w:r>
    </w:p>
    <w:p>
      <w:pPr>
        <w:ind w:right="340"/>
        <w:bidi w:val="1"/>
      </w:pPr>
      <w:r>
        <w:rPr>
          <w:color w:val="136F73"/>
        </w:rPr>
        <w:t xml:space="preserve">● </w:t>
      </w:r>
      <w:r>
        <w:rPr>
          <w:rFonts w:ascii="Vazirmatn" w:hAnsi="Vazirmatn"/>
          <w:b/>
        </w:rPr>
        <w:t>کاهش قطر TIPS</w:t>
      </w:r>
      <w:r>
        <w:rPr>
          <w:rFonts w:ascii="Vazirmatn" w:hAnsi="Vazirmatn"/>
        </w:rPr>
        <w:t xml:space="preserve"> یا مسدود کردن آن در HE مقاوم پس از TIPS.</w:t>
      </w:r>
    </w:p>
    <w:p>
      <w:pPr>
        <w:ind w:right="340"/>
        <w:bidi w:val="1"/>
      </w:pPr>
      <w:r>
        <w:rPr>
          <w:color w:val="136F73"/>
        </w:rPr>
        <w:t xml:space="preserve">● </w:t>
      </w:r>
      <w:r>
        <w:rPr>
          <w:rFonts w:ascii="Vazirmatn" w:hAnsi="Vazirmatn"/>
          <w:b/>
        </w:rPr>
        <w:t>پیوند کبد</w:t>
      </w:r>
      <w:r>
        <w:rPr>
          <w:rFonts w:ascii="Vazirmatn" w:hAnsi="Vazirmatn"/>
        </w:rPr>
        <w:t xml:space="preserve"> — HE راجعه/مقاوم اندیکاسیون است.</w:t>
      </w:r>
    </w:p>
    <w:p>
      <w:pPr>
        <w:spacing w:before="280"/>
        <w:bidi w:val="1"/>
      </w:pPr>
      <w:r>
        <w:rPr>
          <w:rFonts w:ascii="Vazirmatn" w:hAnsi="Vazirmatn"/>
          <w:b/>
          <w:color w:val="0F2744"/>
          <w:sz w:val="29"/>
        </w:rPr>
        <w:t>🔹 ۱۱. Complications</w:t>
      </w:r>
    </w:p>
    <w:p>
      <w:pPr>
        <w:bidi w:val="1"/>
      </w:pPr>
      <w:r>
        <w:rPr>
          <w:rFonts w:ascii="Vazirmatn" w:hAnsi="Vazirmatn"/>
          <w:b/>
        </w:rPr>
        <w:t>اسپیراسیون</w:t>
      </w:r>
      <w:r>
        <w:rPr>
          <w:rFonts w:ascii="Vazirmatn" w:hAnsi="Vazirmatn"/>
        </w:rPr>
        <w:t xml:space="preserve"> (Grade III–IV)، </w:t>
      </w:r>
      <w:r>
        <w:rPr>
          <w:rFonts w:ascii="Vazirmatn" w:hAnsi="Vazirmatn"/>
          <w:b/>
        </w:rPr>
        <w:t>سقوط و شکستگی</w:t>
      </w:r>
      <w:r>
        <w:rPr>
          <w:rFonts w:ascii="Vazirmatn" w:hAnsi="Vazirmatn"/>
        </w:rPr>
        <w:t xml:space="preserve">، </w:t>
      </w:r>
      <w:r>
        <w:rPr>
          <w:rFonts w:ascii="Vazirmatn" w:hAnsi="Vazirmatn"/>
          <w:b/>
        </w:rPr>
        <w:t>حوادث رانندگی</w:t>
      </w:r>
      <w:r>
        <w:rPr>
          <w:rFonts w:ascii="Vazirmatn" w:hAnsi="Vazirmatn"/>
        </w:rPr>
        <w:t xml:space="preserve"> (Minimal HE)، </w:t>
      </w:r>
      <w:r>
        <w:rPr>
          <w:rFonts w:ascii="Vazirmatn" w:hAnsi="Vazirmatn"/>
          <w:b/>
        </w:rPr>
        <w:t>اختلال شناختی دوامدار</w:t>
      </w:r>
      <w:r>
        <w:rPr>
          <w:rFonts w:ascii="Vazirmatn" w:hAnsi="Vazirmatn"/>
        </w:rPr>
        <w:t xml:space="preserve">، زخم فشاری، و </w:t>
      </w:r>
      <w:r>
        <w:rPr>
          <w:rFonts w:ascii="Vazirmatn" w:hAnsi="Vazirmatn"/>
          <w:b/>
        </w:rPr>
        <w:t>بستری‌های مکرر</w:t>
      </w:r>
      <w:r>
        <w:rPr>
          <w:rFonts w:ascii="Vazirmatn" w:hAnsi="Vazirmatn"/>
        </w:rPr>
        <w:t>.</w:t>
      </w:r>
    </w:p>
    <w:p>
      <w:pPr>
        <w:spacing w:before="280"/>
        <w:bidi w:val="1"/>
      </w:pPr>
      <w:r>
        <w:rPr>
          <w:rFonts w:ascii="Vazirmatn" w:hAnsi="Vazirmatn"/>
          <w:b/>
          <w:color w:val="0F2744"/>
          <w:sz w:val="29"/>
        </w:rPr>
        <w:t>🔹 ۱۲. Prognosis &amp; Follow-up</w:t>
      </w:r>
    </w:p>
    <w:p>
      <w:pPr>
        <w:ind w:right="340"/>
        <w:bidi w:val="1"/>
      </w:pPr>
      <w:r>
        <w:rPr>
          <w:color w:val="136F73"/>
        </w:rPr>
        <w:t xml:space="preserve">● </w:t>
      </w:r>
      <w:r>
        <w:rPr>
          <w:rFonts w:ascii="Vazirmatn" w:hAnsi="Vazirmatn"/>
          <w:b/>
        </w:rPr>
        <w:t>Overt HE = نشانگر پروگنوز بد:</w:t>
      </w:r>
      <w:r>
        <w:rPr>
          <w:rFonts w:ascii="Vazirmatn" w:hAnsi="Vazirmatn"/>
        </w:rPr>
        <w:t xml:space="preserve"> بقای یک ساله حدود </w:t>
      </w:r>
      <w:r>
        <w:rPr>
          <w:rFonts w:ascii="Vazirmatn" w:hAnsi="Vazirmatn"/>
          <w:b/>
        </w:rPr>
        <w:t>۴۰ فیصد</w:t>
      </w:r>
      <w:r>
        <w:rPr>
          <w:rFonts w:ascii="Vazirmatn" w:hAnsi="Vazirmatn"/>
        </w:rPr>
        <w:t xml:space="preserve"> و سه ساله حدود </w:t>
      </w:r>
      <w:r>
        <w:rPr>
          <w:rFonts w:ascii="Vazirmatn" w:hAnsi="Vazirmatn"/>
          <w:b/>
        </w:rPr>
        <w:t>۱۵ فیصد</w:t>
      </w:r>
      <w:r>
        <w:rPr>
          <w:rFonts w:ascii="Vazirmatn" w:hAnsi="Vazirmatn"/>
        </w:rPr>
        <w:t xml:space="preserve"> پس از اولین اپیزود ← </w:t>
      </w:r>
      <w:r>
        <w:rPr>
          <w:rFonts w:ascii="Vazirmatn" w:hAnsi="Vazirmatn"/>
          <w:b/>
        </w:rPr>
        <w:t>ارزیابی برای پیوند</w:t>
      </w:r>
      <w:r>
        <w:rPr>
          <w:rFonts w:ascii="Vazirmatn" w:hAnsi="Vazirmatn"/>
        </w:rPr>
        <w:t>.</w:t>
      </w:r>
    </w:p>
    <w:p>
      <w:pPr>
        <w:ind w:right="340"/>
        <w:bidi w:val="1"/>
      </w:pPr>
      <w:r>
        <w:rPr>
          <w:color w:val="136F73"/>
        </w:rPr>
        <w:t xml:space="preserve">● </w:t>
      </w:r>
      <w:r>
        <w:rPr>
          <w:rFonts w:ascii="Vazirmatn" w:hAnsi="Vazirmatn"/>
          <w:b/>
        </w:rPr>
        <w:t>پیگیری:</w:t>
      </w:r>
      <w:r>
        <w:rPr>
          <w:rFonts w:ascii="Vazirmatn" w:hAnsi="Vazirmatn"/>
        </w:rPr>
        <w:t xml:space="preserve"> پیروی از Lactulose (۲–۳ اجابت روزانه)، </w:t>
      </w:r>
      <w:r>
        <w:rPr>
          <w:rFonts w:ascii="Vazirmatn" w:hAnsi="Vazirmatn"/>
          <w:b/>
        </w:rPr>
        <w:t>الکترولیت‌ها</w:t>
      </w:r>
      <w:r>
        <w:rPr>
          <w:rFonts w:ascii="Vazirmatn" w:hAnsi="Vazirmatn"/>
        </w:rPr>
        <w:t>، دواهای جدید، و تست‌های روانی-حرکتی.</w:t>
      </w:r>
    </w:p>
    <w:p>
      <w:pPr>
        <w:spacing w:before="280"/>
        <w:bidi w:val="1"/>
      </w:pPr>
      <w:r>
        <w:rPr>
          <w:rFonts w:ascii="Vazirmatn" w:hAnsi="Vazirmatn"/>
          <w:b/>
          <w:color w:val="0F2744"/>
          <w:sz w:val="29"/>
        </w:rPr>
        <w:t>💡 Memory Joggers (HE)</w:t>
      </w:r>
    </w:p>
    <w:p>
      <w:pPr>
        <w:ind w:right="340"/>
        <w:bidi w:val="1"/>
      </w:pPr>
      <w:r>
        <w:rPr>
          <w:color w:val="136F73"/>
        </w:rPr>
        <w:t xml:space="preserve">● </w:t>
      </w:r>
      <w:r>
        <w:rPr>
          <w:rFonts w:ascii="Vazirmatn" w:hAnsi="Vazirmatn"/>
        </w:rPr>
        <w:t>💡 «</w:t>
      </w:r>
      <w:r>
        <w:rPr>
          <w:rFonts w:ascii="Vazirmatn" w:hAnsi="Vazirmatn"/>
          <w:b/>
        </w:rPr>
        <w:t>محرک را پیدا کن:</w:t>
      </w:r>
      <w:r>
        <w:rPr>
          <w:rFonts w:ascii="Vazirmatn" w:hAnsi="Vazirmatn"/>
        </w:rPr>
        <w:t xml:space="preserve"> انتان، خون، قبضیت، دوا، K پایین، دیهایدریشن.»</w:t>
      </w:r>
    </w:p>
    <w:p>
      <w:pPr>
        <w:ind w:right="340"/>
        <w:bidi w:val="1"/>
      </w:pPr>
      <w:r>
        <w:rPr>
          <w:color w:val="136F73"/>
        </w:rPr>
        <w:t xml:space="preserve">● </w:t>
      </w:r>
      <w:r>
        <w:rPr>
          <w:rFonts w:ascii="Vazirmatn" w:hAnsi="Vazirmatn"/>
        </w:rPr>
        <w:t>💡 «</w:t>
      </w:r>
      <w:r>
        <w:rPr>
          <w:rFonts w:ascii="Vazirmatn" w:hAnsi="Vazirmatn"/>
          <w:b/>
        </w:rPr>
        <w:t>Lactulose: ۲–۳ اجابت نرم در روز</w:t>
      </w:r>
      <w:r>
        <w:rPr>
          <w:rFonts w:ascii="Vazirmatn" w:hAnsi="Vazirmatn"/>
        </w:rPr>
        <w:t xml:space="preserve"> — نه کمتر، نه بیشتر.»</w:t>
      </w:r>
    </w:p>
    <w:p>
      <w:pPr>
        <w:ind w:right="340"/>
        <w:bidi w:val="1"/>
      </w:pPr>
      <w:r>
        <w:rPr>
          <w:color w:val="136F73"/>
        </w:rPr>
        <w:t xml:space="preserve">● </w:t>
      </w:r>
      <w:r>
        <w:rPr>
          <w:rFonts w:ascii="Vazirmatn" w:hAnsi="Vazirmatn"/>
        </w:rPr>
        <w:t>💡 «</w:t>
      </w:r>
      <w:r>
        <w:rPr>
          <w:rFonts w:ascii="Vazirmatn" w:hAnsi="Vazirmatn"/>
          <w:b/>
        </w:rPr>
        <w:t>دومین HE ← Rifaximin ۵۵۰ mg دو بار اضافه کن.</w:t>
      </w:r>
      <w:r>
        <w:rPr>
          <w:rFonts w:ascii="Vazirmatn" w:hAnsi="Vazirmatn"/>
        </w:rPr>
        <w:t>»</w:t>
      </w:r>
    </w:p>
    <w:p>
      <w:pPr>
        <w:ind w:right="340"/>
        <w:bidi w:val="1"/>
      </w:pPr>
      <w:r>
        <w:rPr>
          <w:color w:val="136F73"/>
        </w:rPr>
        <w:t xml:space="preserve">● </w:t>
      </w:r>
      <w:r>
        <w:rPr>
          <w:rFonts w:ascii="Vazirmatn" w:hAnsi="Vazirmatn"/>
        </w:rPr>
        <w:t>💡 «</w:t>
      </w:r>
      <w:r>
        <w:rPr>
          <w:rFonts w:ascii="Vazirmatn" w:hAnsi="Vazirmatn"/>
          <w:b/>
        </w:rPr>
        <w:t>پروتین را کم نکن.</w:t>
      </w:r>
      <w:r>
        <w:rPr>
          <w:rFonts w:ascii="Vazirmatn" w:hAnsi="Vazirmatn"/>
        </w:rPr>
        <w:t>»</w:t>
      </w:r>
    </w:p>
    <w:p>
      <w:pPr>
        <w:ind w:right="340"/>
        <w:bidi w:val="1"/>
      </w:pPr>
      <w:r>
        <w:rPr>
          <w:color w:val="136F73"/>
        </w:rPr>
        <w:t xml:space="preserve">● </w:t>
      </w:r>
      <w:r>
        <w:rPr>
          <w:rFonts w:ascii="Vazirmatn" w:hAnsi="Vazirmatn"/>
        </w:rPr>
        <w:t>💡 «</w:t>
      </w:r>
      <w:r>
        <w:rPr>
          <w:rFonts w:ascii="Vazirmatn" w:hAnsi="Vazirmatn"/>
          <w:b/>
        </w:rPr>
        <w:t>امونیا نورمال = HE غیرمحتمل</w:t>
      </w:r>
      <w:r>
        <w:rPr>
          <w:rFonts w:ascii="Vazirmatn" w:hAnsi="Vazirmatn"/>
        </w:rPr>
        <w:t xml:space="preserve"> — دنبال علت دیگر بگرد.»</w:t>
      </w:r>
    </w:p>
    <w:p>
      <w:pPr>
        <w:ind w:right="340"/>
        <w:bidi w:val="1"/>
      </w:pPr>
      <w:r>
        <w:rPr>
          <w:color w:val="136F73"/>
        </w:rPr>
        <w:t xml:space="preserve">● </w:t>
      </w:r>
      <w:r>
        <w:rPr>
          <w:rFonts w:ascii="Vazirmatn" w:hAnsi="Vazirmatn"/>
        </w:rPr>
        <w:t>💡 «</w:t>
      </w:r>
      <w:r>
        <w:rPr>
          <w:rFonts w:ascii="Vazirmatn" w:hAnsi="Vazirmatn"/>
          <w:b/>
        </w:rPr>
        <w:t>علایم کانونی = HE نیست ← CT.</w:t>
      </w:r>
      <w:r>
        <w:rPr>
          <w:rFonts w:ascii="Vazirmatn" w:hAnsi="Vazirmatn"/>
        </w:rPr>
        <w:t>»</w:t>
      </w:r>
    </w:p>
    <w:p>
      <w:pPr>
        <w:ind w:right="340"/>
        <w:bidi w:val="1"/>
      </w:pPr>
      <w:r>
        <w:rPr>
          <w:color w:val="136F73"/>
        </w:rPr>
        <w:t xml:space="preserve">● </w:t>
      </w:r>
      <w:r>
        <w:rPr>
          <w:rFonts w:ascii="Vazirmatn" w:hAnsi="Vazirmatn"/>
        </w:rPr>
        <w:t>💡 «</w:t>
      </w:r>
      <w:r>
        <w:rPr>
          <w:rFonts w:ascii="Vazirmatn" w:hAnsi="Vazirmatn"/>
          <w:b/>
        </w:rPr>
        <w:t>Thiamine پیش از گلوکوز.</w:t>
      </w:r>
      <w:r>
        <w:rPr>
          <w:rFonts w:ascii="Vazirmatn" w:hAnsi="Vazirmatn"/>
        </w:rPr>
        <w:t>»</w:t>
      </w:r>
    </w:p>
    <w:p>
      <w:pPr>
        <w:spacing w:before="280"/>
        <w:bidi w:val="1"/>
      </w:pPr>
      <w:r>
        <w:rPr>
          <w:rFonts w:ascii="Vazirmatn" w:hAnsi="Vazirmatn"/>
          <w:b/>
          <w:color w:val="0F2744"/>
          <w:sz w:val="29"/>
        </w:rPr>
        <w:t>⚠️ Red Flags</w:t>
      </w:r>
    </w:p>
    <w:p>
      <w:pPr>
        <w:ind w:right="340"/>
        <w:bidi w:val="1"/>
      </w:pPr>
      <w:r>
        <w:rPr>
          <w:color w:val="136F73"/>
        </w:rPr>
        <w:t xml:space="preserve">● </w:t>
      </w:r>
      <w:r>
        <w:rPr>
          <w:rFonts w:ascii="Vazirmatn" w:hAnsi="Vazirmatn"/>
        </w:rPr>
        <w:t xml:space="preserve">⚠️ </w:t>
      </w:r>
      <w:r>
        <w:rPr>
          <w:rFonts w:ascii="Vazirmatn" w:hAnsi="Vazirmatn"/>
          <w:b/>
        </w:rPr>
        <w:t>Grade III–IV</w:t>
      </w:r>
      <w:r>
        <w:rPr>
          <w:rFonts w:ascii="Vazirmatn" w:hAnsi="Vazirmatn"/>
        </w:rPr>
        <w:t xml:space="preserve"> ← محافظت راه هوایی، ICU.</w:t>
      </w:r>
    </w:p>
    <w:p>
      <w:pPr>
        <w:ind w:right="340"/>
        <w:bidi w:val="1"/>
      </w:pPr>
      <w:r>
        <w:rPr>
          <w:color w:val="136F73"/>
        </w:rPr>
        <w:t xml:space="preserve">● </w:t>
      </w:r>
      <w:r>
        <w:rPr>
          <w:rFonts w:ascii="Vazirmatn" w:hAnsi="Vazirmatn"/>
        </w:rPr>
        <w:t xml:space="preserve">⚠️ </w:t>
      </w:r>
      <w:r>
        <w:rPr>
          <w:rFonts w:ascii="Vazirmatn" w:hAnsi="Vazirmatn"/>
          <w:b/>
        </w:rPr>
        <w:t>علایم عصبی کانونی یا ترومای سر</w:t>
      </w:r>
      <w:r>
        <w:rPr>
          <w:rFonts w:ascii="Vazirmatn" w:hAnsi="Vazirmatn"/>
        </w:rPr>
        <w:t xml:space="preserve"> ← CT (Subdural).</w:t>
      </w:r>
    </w:p>
    <w:p>
      <w:pPr>
        <w:ind w:right="340"/>
        <w:bidi w:val="1"/>
      </w:pPr>
      <w:r>
        <w:rPr>
          <w:color w:val="136F73"/>
        </w:rPr>
        <w:t xml:space="preserve">● </w:t>
      </w:r>
      <w:r>
        <w:rPr>
          <w:rFonts w:ascii="Vazirmatn" w:hAnsi="Vazirmatn"/>
        </w:rPr>
        <w:t xml:space="preserve">⚠️ </w:t>
      </w:r>
      <w:r>
        <w:rPr>
          <w:rFonts w:ascii="Vazirmatn" w:hAnsi="Vazirmatn"/>
          <w:b/>
        </w:rPr>
        <w:t>تب + گیجی</w:t>
      </w:r>
      <w:r>
        <w:rPr>
          <w:rFonts w:ascii="Vazirmatn" w:hAnsi="Vazirmatn"/>
        </w:rPr>
        <w:t xml:space="preserve"> در مریض آسیتی ← </w:t>
      </w:r>
      <w:r>
        <w:rPr>
          <w:rFonts w:ascii="Vazirmatn" w:hAnsi="Vazirmatn"/>
          <w:b/>
        </w:rPr>
        <w:t>SBP</w:t>
      </w:r>
      <w:r>
        <w:rPr>
          <w:rFonts w:ascii="Vazirmatn" w:hAnsi="Vazirmatn"/>
        </w:rPr>
        <w:t xml:space="preserve"> ← پاراسنتز.</w:t>
      </w:r>
    </w:p>
    <w:p>
      <w:pPr>
        <w:ind w:right="340"/>
        <w:bidi w:val="1"/>
      </w:pPr>
      <w:r>
        <w:rPr>
          <w:color w:val="136F73"/>
        </w:rPr>
        <w:t xml:space="preserve">● </w:t>
      </w:r>
      <w:r>
        <w:rPr>
          <w:rFonts w:ascii="Vazirmatn" w:hAnsi="Vazirmatn"/>
        </w:rPr>
        <w:t xml:space="preserve">⚠️ </w:t>
      </w:r>
      <w:r>
        <w:rPr>
          <w:rFonts w:ascii="Vazirmatn" w:hAnsi="Vazirmatn"/>
          <w:b/>
        </w:rPr>
        <w:t>Melaena</w:t>
      </w:r>
      <w:r>
        <w:rPr>
          <w:rFonts w:ascii="Vazirmatn" w:hAnsi="Vazirmatn"/>
        </w:rPr>
        <w:t xml:space="preserve"> ← خونریزی GI (فصل ۲۵).</w:t>
      </w:r>
    </w:p>
    <w:p>
      <w:pPr>
        <w:ind w:right="340"/>
        <w:bidi w:val="1"/>
      </w:pPr>
      <w:r>
        <w:rPr>
          <w:color w:val="136F73"/>
        </w:rPr>
        <w:t xml:space="preserve">● </w:t>
      </w:r>
      <w:r>
        <w:rPr>
          <w:rFonts w:ascii="Vazirmatn" w:hAnsi="Vazirmatn"/>
        </w:rPr>
        <w:t xml:space="preserve">⚠️ </w:t>
      </w:r>
      <w:r>
        <w:rPr>
          <w:rFonts w:ascii="Vazirmatn" w:hAnsi="Vazirmatn"/>
          <w:b/>
        </w:rPr>
        <w:t>اسهال شدید با Lactulose</w:t>
      </w:r>
      <w:r>
        <w:rPr>
          <w:rFonts w:ascii="Vazirmatn" w:hAnsi="Vazirmatn"/>
        </w:rPr>
        <w:t xml:space="preserve"> ← دیهایدریشن و هایپوناترمی ← کاهش دوز.</w:t>
      </w:r>
    </w:p>
    <w:p>
      <w:pPr>
        <w:spacing w:before="280"/>
        <w:bidi w:val="1"/>
      </w:pPr>
      <w:r>
        <w:rPr>
          <w:rFonts w:ascii="Vazirmatn" w:hAnsi="Vazirmatn"/>
          <w:b/>
          <w:color w:val="0F2744"/>
          <w:sz w:val="29"/>
        </w:rPr>
        <w:t>📚 References</w:t>
      </w:r>
    </w:p>
    <w:p>
      <w:pPr>
        <w:ind w:right="340"/>
        <w:bidi w:val="1"/>
      </w:pPr>
      <w:r>
        <w:rPr>
          <w:color w:val="136F73"/>
        </w:rPr>
        <w:t xml:space="preserve">● </w:t>
      </w:r>
      <w:r>
        <w:rPr>
          <w:rFonts w:ascii="Vazirmatn" w:hAnsi="Vazirmatn"/>
        </w:rPr>
        <w:t xml:space="preserve">Lee WM, Stravitz RT, Larson AM. </w:t>
      </w:r>
      <w:r>
        <w:rPr>
          <w:rFonts w:ascii="Vazirmatn" w:hAnsi="Vazirmatn"/>
          <w:b/>
        </w:rPr>
        <w:t>Introduction to the revised AASLD Position Paper on management of acute liver failure 2011.</w:t>
      </w:r>
      <w:r>
        <w:rPr>
          <w:rFonts w:ascii="Vazirmatn" w:hAnsi="Vazirmatn"/>
        </w:rPr>
        <w:t xml:space="preserve"> Hepatology. 2012;55:965–967.</w:t>
      </w:r>
    </w:p>
    <w:p>
      <w:pPr>
        <w:ind w:right="340"/>
        <w:bidi w:val="1"/>
      </w:pPr>
      <w:r>
        <w:rPr>
          <w:color w:val="136F73"/>
        </w:rPr>
        <w:t xml:space="preserve">● </w:t>
      </w:r>
      <w:r>
        <w:rPr>
          <w:rFonts w:ascii="Vazirmatn" w:hAnsi="Vazirmatn"/>
        </w:rPr>
        <w:t xml:space="preserve">European Association for the Study of the Liver. </w:t>
      </w:r>
      <w:r>
        <w:rPr>
          <w:rFonts w:ascii="Vazirmatn" w:hAnsi="Vazirmatn"/>
          <w:b/>
        </w:rPr>
        <w:t>EASL Clinical Practical Guidelines on the management of acute (fulminant) liver failure.</w:t>
      </w:r>
      <w:r>
        <w:rPr>
          <w:rFonts w:ascii="Vazirmatn" w:hAnsi="Vazirmatn"/>
        </w:rPr>
        <w:t xml:space="preserve"> J Hepatol. 2017;66:1047–1081.</w:t>
      </w:r>
    </w:p>
    <w:p>
      <w:pPr>
        <w:ind w:right="340"/>
        <w:bidi w:val="1"/>
      </w:pPr>
      <w:r>
        <w:rPr>
          <w:color w:val="136F73"/>
        </w:rPr>
        <w:t xml:space="preserve">● </w:t>
      </w:r>
      <w:r>
        <w:rPr>
          <w:rFonts w:ascii="Vazirmatn" w:hAnsi="Vazirmatn"/>
        </w:rPr>
        <w:t xml:space="preserve">Vilstrup H, et al. </w:t>
      </w:r>
      <w:r>
        <w:rPr>
          <w:rFonts w:ascii="Vazirmatn" w:hAnsi="Vazirmatn"/>
          <w:b/>
        </w:rPr>
        <w:t>Hepatic encephalopathy in chronic liver disease: 2014 Practice Guideline by AASLD and EASL.</w:t>
      </w:r>
      <w:r>
        <w:rPr>
          <w:rFonts w:ascii="Vazirmatn" w:hAnsi="Vazirmatn"/>
        </w:rPr>
        <w:t xml:space="preserve"> Hepatology. 2014;60:715–735.</w:t>
      </w:r>
    </w:p>
    <w:p>
      <w:pPr>
        <w:ind w:right="340"/>
        <w:bidi w:val="1"/>
      </w:pPr>
      <w:r>
        <w:rPr>
          <w:color w:val="136F73"/>
        </w:rPr>
        <w:t xml:space="preserve">● </w:t>
      </w:r>
      <w:r>
        <w:rPr>
          <w:rFonts w:ascii="Vazirmatn" w:hAnsi="Vazirmatn"/>
        </w:rPr>
        <w:t xml:space="preserve">European Association for the Study of the Liver. </w:t>
      </w:r>
      <w:r>
        <w:rPr>
          <w:rFonts w:ascii="Vazirmatn" w:hAnsi="Vazirmatn"/>
          <w:b/>
        </w:rPr>
        <w:t>EASL Clinical Practice Guidelines on the management of hepatic encephalopathy.</w:t>
      </w:r>
      <w:r>
        <w:rPr>
          <w:rFonts w:ascii="Vazirmatn" w:hAnsi="Vazirmatn"/>
        </w:rPr>
        <w:t xml:space="preserve"> J Hepatol. 2022;77:807–824.</w:t>
      </w:r>
    </w:p>
    <w:p>
      <w:pPr>
        <w:ind w:right="340"/>
        <w:bidi w:val="1"/>
      </w:pPr>
      <w:r>
        <w:rPr>
          <w:color w:val="136F73"/>
        </w:rPr>
        <w:t xml:space="preserve">● </w:t>
      </w:r>
      <w:r>
        <w:rPr>
          <w:rFonts w:ascii="Vazirmatn" w:hAnsi="Vazirmatn"/>
        </w:rPr>
        <w:t xml:space="preserve">O'Grady JG, et al. </w:t>
      </w:r>
      <w:r>
        <w:rPr>
          <w:rFonts w:ascii="Vazirmatn" w:hAnsi="Vazirmatn"/>
          <w:b/>
        </w:rPr>
        <w:t>Early indicators of prognosis in fulminant hepatic failure (King's College Criteria).</w:t>
      </w:r>
      <w:r>
        <w:rPr>
          <w:rFonts w:ascii="Vazirmatn" w:hAnsi="Vazirmatn"/>
        </w:rPr>
        <w:t xml:space="preserve"> Gastroenterology. 1989;97:439–445.</w:t>
      </w:r>
    </w:p>
    <w:p>
      <w:pPr>
        <w:ind w:right="340"/>
        <w:bidi w:val="1"/>
      </w:pPr>
      <w:r>
        <w:rPr>
          <w:color w:val="136F73"/>
        </w:rPr>
        <w:t xml:space="preserve">● </w:t>
      </w:r>
      <w:r>
        <w:rPr>
          <w:rFonts w:ascii="Vazirmatn" w:hAnsi="Vazirmatn"/>
        </w:rPr>
        <w:t xml:space="preserve">Lee WM, et al. </w:t>
      </w:r>
      <w:r>
        <w:rPr>
          <w:rFonts w:ascii="Vazirmatn" w:hAnsi="Vazirmatn"/>
          <w:b/>
        </w:rPr>
        <w:t>Intravenous N-acetylcysteine improves transplant-free survival in early stage non-acetaminophen acute liver failure.</w:t>
      </w:r>
      <w:r>
        <w:rPr>
          <w:rFonts w:ascii="Vazirmatn" w:hAnsi="Vazirmatn"/>
        </w:rPr>
        <w:t xml:space="preserve"> Gastroenterology. 2009;137:856–864.</w:t>
      </w:r>
    </w:p>
    <w:p>
      <w:pPr>
        <w:ind w:right="340"/>
        <w:bidi w:val="1"/>
      </w:pPr>
      <w:r>
        <w:rPr>
          <w:color w:val="136F73"/>
        </w:rPr>
        <w:t xml:space="preserve">● </w:t>
      </w:r>
      <w:r>
        <w:rPr>
          <w:rFonts w:ascii="Vazirmatn" w:hAnsi="Vazirmatn"/>
        </w:rPr>
        <w:t xml:space="preserve">Larsen FS, et al. </w:t>
      </w:r>
      <w:r>
        <w:rPr>
          <w:rFonts w:ascii="Vazirmatn" w:hAnsi="Vazirmatn"/>
          <w:b/>
        </w:rPr>
        <w:t>High-volume plasma exchange in patients with acute liver failure: An open randomised controlled trial.</w:t>
      </w:r>
      <w:r>
        <w:rPr>
          <w:rFonts w:ascii="Vazirmatn" w:hAnsi="Vazirmatn"/>
        </w:rPr>
        <w:t xml:space="preserve"> J Hepatol. 2016;64:69–78.</w:t>
      </w:r>
    </w:p>
    <w:p>
      <w:pPr>
        <w:ind w:right="340"/>
        <w:bidi w:val="1"/>
      </w:pPr>
      <w:r>
        <w:rPr>
          <w:color w:val="136F73"/>
        </w:rPr>
        <w:t xml:space="preserve">● </w:t>
      </w:r>
      <w:r>
        <w:rPr>
          <w:rFonts w:ascii="Vazirmatn" w:hAnsi="Vazirmatn"/>
        </w:rPr>
        <w:t xml:space="preserve">Bass NM, et al. </w:t>
      </w:r>
      <w:r>
        <w:rPr>
          <w:rFonts w:ascii="Vazirmatn" w:hAnsi="Vazirmatn"/>
          <w:b/>
        </w:rPr>
        <w:t>Rifaximin treatment in hepatic encephalopathy.</w:t>
      </w:r>
      <w:r>
        <w:rPr>
          <w:rFonts w:ascii="Vazirmatn" w:hAnsi="Vazirmatn"/>
        </w:rPr>
        <w:t xml:space="preserve"> N Engl J Med. 2010;362:1071–1081.</w:t>
      </w:r>
    </w:p>
    <w:p>
      <w:pPr>
        <w:ind w:right="340"/>
        <w:bidi w:val="1"/>
      </w:pPr>
      <w:r>
        <w:rPr>
          <w:color w:val="136F73"/>
        </w:rPr>
        <w:t xml:space="preserve">● </w:t>
      </w:r>
      <w:r>
        <w:rPr>
          <w:rFonts w:ascii="Vazirmatn" w:hAnsi="Vazirmatn"/>
        </w:rPr>
        <w:t xml:space="preserve">Rahimi RS, et al. </w:t>
      </w:r>
      <w:r>
        <w:rPr>
          <w:rFonts w:ascii="Vazirmatn" w:hAnsi="Vazirmatn"/>
          <w:b/>
        </w:rPr>
        <w:t>Lactulose vs polyethylene glycol 3350–electrolyte solution for treatment of overt hepatic encephalopathy (HELP).</w:t>
      </w:r>
      <w:r>
        <w:rPr>
          <w:rFonts w:ascii="Vazirmatn" w:hAnsi="Vazirmatn"/>
        </w:rPr>
        <w:t xml:space="preserve"> JAMA Intern Med. 2014;174:1727–1733.</w:t>
      </w:r>
    </w:p>
    <w:p>
      <w:pPr>
        <w:ind w:right="340"/>
        <w:bidi w:val="1"/>
      </w:pPr>
      <w:r>
        <w:rPr>
          <w:color w:val="136F73"/>
        </w:rPr>
        <w:t xml:space="preserve">● </w:t>
      </w:r>
      <w:r>
        <w:rPr>
          <w:rFonts w:ascii="Vazirmatn" w:hAnsi="Vazirmatn"/>
        </w:rPr>
        <w:t xml:space="preserve">Bateman DN, et al. </w:t>
      </w:r>
      <w:r>
        <w:rPr>
          <w:rFonts w:ascii="Vazirmatn" w:hAnsi="Vazirmatn"/>
          <w:b/>
        </w:rPr>
        <w:t>Reduction of adverse effects from intravenous acetylcysteine treatment for paracetamol poisoning (SNAP).</w:t>
      </w:r>
      <w:r>
        <w:rPr>
          <w:rFonts w:ascii="Vazirmatn" w:hAnsi="Vazirmatn"/>
        </w:rPr>
        <w:t xml:space="preserve"> Lancet. 2014;383:697–704.</w:t>
      </w:r>
    </w:p>
    <w:p>
      <w:pPr>
        <w:ind w:right="340"/>
        <w:bidi w:val="1"/>
      </w:pPr>
      <w:r>
        <w:rPr>
          <w:color w:val="136F73"/>
        </w:rPr>
        <w:t xml:space="preserve">● </w:t>
      </w:r>
      <w:r>
        <w:rPr>
          <w:rFonts w:ascii="Vazirmatn" w:hAnsi="Vazirmatn"/>
          <w:i/>
        </w:rPr>
        <w:t>[دوزهای NAC، Mannitol، Silibinin، و دواهای HE از منابع فوق (از دانش) نوشته شده‌اند و پیش از نشر باید با نسخه‌های جاری مطابقت داده شوند.]</w:t>
      </w:r>
    </w:p>
    <w:p>
      <w:pPr>
        <w:spacing w:before="280"/>
        <w:bidi w:val="1"/>
      </w:pPr>
      <w:r>
        <w:rPr>
          <w:rFonts w:ascii="Vazirmatn" w:hAnsi="Vazirmatn"/>
          <w:b/>
          <w:color w:val="0F2744"/>
          <w:sz w:val="29"/>
        </w:rPr>
        <w:t>🎯 ۵ قدم کوچک کنار بستر (Atomic Habits)</w:t>
      </w:r>
    </w:p>
    <w:p>
      <w:pPr>
        <w:ind w:right="340"/>
        <w:bidi w:val="1"/>
      </w:pPr>
      <w:r>
        <w:rPr>
          <w:b/>
          <w:color w:val="136F73"/>
        </w:rPr>
        <w:t xml:space="preserve">1. </w:t>
      </w:r>
      <w:r>
        <w:rPr>
          <w:rFonts w:ascii="Vazirmatn" w:hAnsi="Vazirmatn"/>
        </w:rPr>
        <w:t xml:space="preserve">هر هپاتیت حاد: </w:t>
      </w:r>
      <w:r>
        <w:rPr>
          <w:rFonts w:ascii="Vazirmatn" w:hAnsi="Vazirmatn"/>
          <w:b/>
        </w:rPr>
        <w:t>INR و شعور</w:t>
      </w:r>
      <w:r>
        <w:rPr>
          <w:rFonts w:ascii="Vazirmatn" w:hAnsi="Vazirmatn"/>
        </w:rPr>
        <w:t xml:space="preserve"> را روزانه ثبت کن.</w:t>
      </w:r>
    </w:p>
    <w:p>
      <w:pPr>
        <w:ind w:right="340"/>
        <w:bidi w:val="1"/>
      </w:pPr>
      <w:r>
        <w:rPr>
          <w:b/>
          <w:color w:val="136F73"/>
        </w:rPr>
        <w:t xml:space="preserve">2. </w:t>
      </w:r>
      <w:r>
        <w:rPr>
          <w:rFonts w:ascii="Vazirmatn" w:hAnsi="Vazirmatn"/>
        </w:rPr>
        <w:t xml:space="preserve">هر ALF: </w:t>
      </w:r>
      <w:r>
        <w:rPr>
          <w:rFonts w:ascii="Vazirmatn" w:hAnsi="Vazirmatn"/>
          <w:b/>
        </w:rPr>
        <w:t>سطح Paracetamol + گلوکوز هر ۱–۲ ساعت + تماس با مرکز پیوند</w:t>
      </w:r>
      <w:r>
        <w:rPr>
          <w:rFonts w:ascii="Vazirmatn" w:hAnsi="Vazirmatn"/>
        </w:rPr>
        <w:t>.</w:t>
      </w:r>
    </w:p>
    <w:p>
      <w:pPr>
        <w:ind w:right="340"/>
        <w:bidi w:val="1"/>
      </w:pPr>
      <w:r>
        <w:rPr>
          <w:b/>
          <w:color w:val="136F73"/>
        </w:rPr>
        <w:t xml:space="preserve">3. </w:t>
      </w:r>
      <w:r>
        <w:rPr>
          <w:rFonts w:ascii="Vazirmatn" w:hAnsi="Vazirmatn"/>
        </w:rPr>
        <w:t xml:space="preserve">هر گیجی در سیروزی: </w:t>
      </w:r>
      <w:r>
        <w:rPr>
          <w:rFonts w:ascii="Vazirmatn" w:hAnsi="Vazirmatn"/>
          <w:b/>
        </w:rPr>
        <w:t>گلوکوز، Na، K، پاراسنتز، کلچر، DRE</w:t>
      </w:r>
      <w:r>
        <w:rPr>
          <w:rFonts w:ascii="Vazirmatn" w:hAnsi="Vazirmatn"/>
        </w:rPr>
        <w:t xml:space="preserve"> — پیش از «فقط Lactulose».</w:t>
      </w:r>
    </w:p>
    <w:p>
      <w:pPr>
        <w:ind w:right="340"/>
        <w:bidi w:val="1"/>
      </w:pPr>
      <w:r>
        <w:rPr>
          <w:b/>
          <w:color w:val="136F73"/>
        </w:rPr>
        <w:t xml:space="preserve">4. </w:t>
      </w:r>
      <w:r>
        <w:rPr>
          <w:rFonts w:ascii="Vazirmatn" w:hAnsi="Vazirmatn"/>
        </w:rPr>
        <w:t xml:space="preserve">هر مریض روی Lactulose: </w:t>
      </w:r>
      <w:r>
        <w:rPr>
          <w:rFonts w:ascii="Vazirmatn" w:hAnsi="Vazirmatn"/>
          <w:b/>
        </w:rPr>
        <w:t>تعداد اجابت روزانه</w:t>
      </w:r>
      <w:r>
        <w:rPr>
          <w:rFonts w:ascii="Vazirmatn" w:hAnsi="Vazirmatn"/>
        </w:rPr>
        <w:t xml:space="preserve"> را در چارت بنویس.</w:t>
      </w:r>
    </w:p>
    <w:p>
      <w:pPr>
        <w:ind w:right="340"/>
        <w:bidi w:val="1"/>
      </w:pPr>
      <w:r>
        <w:rPr>
          <w:b/>
          <w:color w:val="136F73"/>
        </w:rPr>
        <w:t xml:space="preserve">5. </w:t>
      </w:r>
      <w:r>
        <w:rPr>
          <w:rFonts w:ascii="Vazirmatn" w:hAnsi="Vazirmatn"/>
        </w:rPr>
        <w:t xml:space="preserve">هر ترخیص پس از HE: </w:t>
      </w:r>
      <w:r>
        <w:rPr>
          <w:rFonts w:ascii="Vazirmatn" w:hAnsi="Vazirmatn"/>
          <w:b/>
        </w:rPr>
        <w:t>Lactulose دوامدار + آموزش فامیل + بدون Benzodiazepine</w:t>
      </w:r>
      <w:r>
        <w:rPr>
          <w:rFonts w:ascii="Vazirmatn" w:hAnsi="Vazirmatn"/>
        </w:rPr>
        <w:t>.</w:t>
      </w:r>
    </w:p>
    <w:p>
      <w:pPr>
        <w:spacing w:before="280"/>
        <w:bidi w:val="1"/>
      </w:pPr>
      <w:r>
        <w:rPr>
          <w:rFonts w:ascii="Vazirmatn" w:hAnsi="Vazirmatn"/>
          <w:b/>
          <w:color w:val="0F2744"/>
          <w:sz w:val="29"/>
        </w:rPr>
        <w:t>🔗 اتصال به فصل‌های پیشین و بعدی (Compound Effect)</w:t>
      </w:r>
    </w:p>
    <w:p>
      <w:pPr>
        <w:ind w:right="340"/>
        <w:bidi w:val="1"/>
      </w:pPr>
      <w:r>
        <w:rPr>
          <w:color w:val="136F73"/>
        </w:rPr>
        <w:t xml:space="preserve">● </w:t>
      </w:r>
      <w:r>
        <w:rPr>
          <w:rFonts w:ascii="Vazirmatn" w:hAnsi="Vazirmatn"/>
          <w:b/>
        </w:rPr>
        <w:t>فصل ۱۹ (DILI ضد سل)</w:t>
      </w:r>
      <w:r>
        <w:rPr>
          <w:rFonts w:ascii="Vazirmatn" w:hAnsi="Vazirmatn"/>
        </w:rPr>
        <w:t xml:space="preserve">، </w:t>
      </w:r>
      <w:r>
        <w:rPr>
          <w:rFonts w:ascii="Vazirmatn" w:hAnsi="Vazirmatn"/>
          <w:b/>
        </w:rPr>
        <w:t>فصل ۲۴ (Asterixis)</w:t>
      </w:r>
      <w:r>
        <w:rPr>
          <w:rFonts w:ascii="Vazirmatn" w:hAnsi="Vazirmatn"/>
        </w:rPr>
        <w:t xml:space="preserve">، </w:t>
      </w:r>
      <w:r>
        <w:rPr>
          <w:rFonts w:ascii="Vazirmatn" w:hAnsi="Vazirmatn"/>
          <w:b/>
        </w:rPr>
        <w:t>فصل ۲۵ (خونریزی واریسی)</w:t>
      </w:r>
      <w:r>
        <w:rPr>
          <w:rFonts w:ascii="Vazirmatn" w:hAnsi="Vazirmatn"/>
        </w:rPr>
        <w:t xml:space="preserve">، </w:t>
      </w:r>
      <w:r>
        <w:rPr>
          <w:rFonts w:ascii="Vazirmatn" w:hAnsi="Vazirmatn"/>
          <w:b/>
        </w:rPr>
        <w:t>فصل ۳۰ (سیروز، SBP، هایپوناترمی)</w:t>
      </w:r>
      <w:r>
        <w:rPr>
          <w:rFonts w:ascii="Vazirmatn" w:hAnsi="Vazirmatn"/>
        </w:rPr>
        <w:t>.</w:t>
      </w:r>
    </w:p>
    <w:p>
      <w:pPr>
        <w:ind w:right="340"/>
        <w:bidi w:val="1"/>
      </w:pPr>
      <w:r>
        <w:rPr>
          <w:color w:val="136F73"/>
        </w:rPr>
        <w:t xml:space="preserve">● </w:t>
      </w:r>
      <w:r>
        <w:rPr>
          <w:rFonts w:ascii="Vazirmatn" w:hAnsi="Vazirmatn"/>
          <w:b/>
        </w:rPr>
        <w:t>فصل‌های بعدی:</w:t>
      </w:r>
      <w:r>
        <w:rPr>
          <w:rFonts w:ascii="Vazirmatn" w:hAnsi="Vazirmatn"/>
        </w:rPr>
        <w:t xml:space="preserve"> ۳۲ (HAV، HBV، HEV)، ۳۸ (AKI)، ۴۲ (سودیم و پتاشیم)، مسمومیت‌ها (Paracetamol، سمارق)، و امراض عصبی (دلیریوم، Wernicke).</w:t>
      </w:r>
    </w:p>
    <w:p>
      <w:pPr>
        <w:spacing w:before="280"/>
        <w:bidi w:val="1"/>
      </w:pPr>
      <w:r>
        <w:rPr>
          <w:rFonts w:ascii="Vazirmatn" w:hAnsi="Vazirmatn"/>
          <w:b/>
          <w:color w:val="0F2744"/>
          <w:sz w:val="29"/>
        </w:rPr>
        <w:t>🔁 مرور ۶۰ ثانیه‌ای (5 Questions)</w:t>
      </w:r>
    </w:p>
    <w:p>
      <w:pPr>
        <w:ind w:right="340"/>
        <w:bidi w:val="1"/>
      </w:pPr>
      <w:r>
        <w:rPr>
          <w:b/>
          <w:color w:val="136F73"/>
        </w:rPr>
        <w:t xml:space="preserve">1. </w:t>
      </w:r>
      <w:r>
        <w:rPr>
          <w:rFonts w:ascii="Vazirmatn" w:hAnsi="Vazirmatn"/>
        </w:rPr>
        <w:t xml:space="preserve">تعریف ALF؟ ← </w:t>
      </w:r>
      <w:r>
        <w:rPr>
          <w:rFonts w:ascii="Vazirmatn" w:hAnsi="Vazirmatn"/>
          <w:i/>
        </w:rPr>
        <w:t>INR ≥ ۱.۵ + انسفالوپاتی در مریض بدون سیروز قبلی، کمتر از ۲۶ هفته.</w:t>
      </w:r>
    </w:p>
    <w:p>
      <w:pPr>
        <w:ind w:right="340"/>
        <w:bidi w:val="1"/>
      </w:pPr>
      <w:r>
        <w:rPr>
          <w:b/>
          <w:color w:val="136F73"/>
        </w:rPr>
        <w:t xml:space="preserve">2. </w:t>
      </w:r>
      <w:r>
        <w:rPr>
          <w:rFonts w:ascii="Vazirmatn" w:hAnsi="Vazirmatn"/>
        </w:rPr>
        <w:t xml:space="preserve">رژیم ۲۱ ساعتهٔ NAC؟ ← </w:t>
      </w:r>
      <w:r>
        <w:rPr>
          <w:rFonts w:ascii="Vazirmatn" w:hAnsi="Vazirmatn"/>
          <w:i/>
        </w:rPr>
        <w:t>۱۵۰ mg/kg در ۱ ساعت، ۵۰ mg/kg در ۴ ساعت، ۱۰۰ mg/kg در ۱۶ ساعت.</w:t>
      </w:r>
    </w:p>
    <w:p>
      <w:pPr>
        <w:ind w:right="340"/>
        <w:bidi w:val="1"/>
      </w:pPr>
      <w:r>
        <w:rPr>
          <w:b/>
          <w:color w:val="136F73"/>
        </w:rPr>
        <w:t xml:space="preserve">3. </w:t>
      </w:r>
      <w:r>
        <w:rPr>
          <w:rFonts w:ascii="Vazirmatn" w:hAnsi="Vazirmatn"/>
        </w:rPr>
        <w:t xml:space="preserve">معیار King's برای Paracetamol؟ ← </w:t>
      </w:r>
      <w:r>
        <w:rPr>
          <w:rFonts w:ascii="Vazirmatn" w:hAnsi="Vazirmatn"/>
          <w:i/>
        </w:rPr>
        <w:t>pH کمتر از ۷.۳ (یا لاکتات بلند)؛ یا INR بیش از ۶.۵ + کریاتینین بیش از ۳.۴ + HE Grade III–IV.</w:t>
      </w:r>
    </w:p>
    <w:p>
      <w:pPr>
        <w:ind w:right="340"/>
        <w:bidi w:val="1"/>
      </w:pPr>
      <w:r>
        <w:rPr>
          <w:b/>
          <w:color w:val="136F73"/>
        </w:rPr>
        <w:t xml:space="preserve">4. </w:t>
      </w:r>
      <w:r>
        <w:rPr>
          <w:rFonts w:ascii="Vazirmatn" w:hAnsi="Vazirmatn"/>
        </w:rPr>
        <w:t xml:space="preserve">هدف Lactulose؟ ← </w:t>
      </w:r>
      <w:r>
        <w:rPr>
          <w:rFonts w:ascii="Vazirmatn" w:hAnsi="Vazirmatn"/>
          <w:i/>
        </w:rPr>
        <w:t>۲–۳ اجابت نرم در روز.</w:t>
      </w:r>
    </w:p>
    <w:p>
      <w:pPr>
        <w:ind w:right="340"/>
        <w:bidi w:val="1"/>
      </w:pPr>
      <w:r>
        <w:rPr>
          <w:b/>
          <w:color w:val="136F73"/>
        </w:rPr>
        <w:t xml:space="preserve">5. </w:t>
      </w:r>
      <w:r>
        <w:rPr>
          <w:rFonts w:ascii="Vazirmatn" w:hAnsi="Vazirmatn"/>
        </w:rPr>
        <w:t xml:space="preserve">چه وقت Rifaximin اضافه شود؟ ← </w:t>
      </w:r>
      <w:r>
        <w:rPr>
          <w:rFonts w:ascii="Vazirmatn" w:hAnsi="Vazirmatn"/>
          <w:i/>
        </w:rPr>
        <w:t>پس از اپیزود دوم Overt HE (پیشگیری ثانوی).</w:t>
      </w:r>
    </w:p>
    <w:p>
      <w:pPr>
        <w:spacing w:before="0"/>
        <w:bidi w:val="1"/>
      </w:pPr>
      <w:r>
        <w:rPr>
          <w:rFonts w:ascii="Vazirmatn" w:hAnsi="Vazirmatn"/>
          <w:b/>
          <w:color w:val="136F73"/>
          <w:sz w:val="38"/>
        </w:rPr>
        <w:t>فصل ۳۲ — هپاتیت‌های ویروسی (Viral Hepatitis: A, B, C, D, E)</w:t>
      </w:r>
    </w:p>
    <w:p>
      <w:pPr>
        <w:bidi w:val="1"/>
      </w:pPr>
      <w:r>
        <w:rPr>
          <w:color w:val="B8913A"/>
          <w:sz w:val="16"/>
        </w:rPr>
        <w:t xml:space="preserve">❖ ❖ ❖ ❖ ❖ ❖ ❖ ❖ ❖ ❖ ❖ ❖ ❖ ❖ ❖ ❖ ❖ ❖ ❖ ❖ </w:t>
      </w:r>
    </w:p>
    <w:p>
      <w:pPr>
        <w:ind w:right="283" w:left="283"/>
        <w:bidi w:val="1"/>
      </w:pPr>
      <w:r>
        <w:rPr>
          <w:rFonts w:ascii="Vazirmatn" w:hAnsi="Vazirmatn"/>
          <w:b/>
          <w:color w:val="0F2744"/>
        </w:rPr>
        <w:t>بخش چهارم — سیستم هضمی و کبد</w:t>
      </w:r>
      <w:r>
        <w:rPr>
          <w:rFonts w:ascii="Vazirmatn" w:hAnsi="Vazirmatn"/>
          <w:color w:val="0F2744"/>
        </w:rPr>
        <w:t xml:space="preserve"> · </w:t>
      </w:r>
      <w:r>
        <w:rPr>
          <w:rFonts w:ascii="Vazirmatn" w:hAnsi="Vazirmatn"/>
          <w:i/>
          <w:color w:val="0F2744"/>
        </w:rPr>
        <w:t>نمونهٔ اول سبک v2 (لایهٔ روایت)</w:t>
      </w:r>
    </w:p>
    <w:p>
      <w:pPr>
        <w:spacing w:before="280"/>
        <w:bidi w:val="1"/>
      </w:pPr>
      <w:r>
        <w:rPr>
          <w:rFonts w:ascii="Vazirmatn" w:hAnsi="Vazirmatn"/>
          <w:b/>
          <w:color w:val="0F2744"/>
          <w:sz w:val="29"/>
        </w:rPr>
        <w:t>دو مریض، یک سؤال</w:t>
      </w:r>
    </w:p>
    <w:p>
      <w:pPr>
        <w:bidi w:val="1"/>
      </w:pPr>
      <w:r>
        <w:rPr>
          <w:rFonts w:ascii="Vazirmatn" w:hAnsi="Vazirmatn"/>
        </w:rPr>
        <w:t>ساعت ده صبح است و در یک روز دو مریض به شفاخانهٔ هرات می‌آیند.</w:t>
      </w:r>
    </w:p>
    <w:p>
      <w:pPr>
        <w:bidi w:val="1"/>
      </w:pPr>
      <w:r>
        <w:rPr>
          <w:rFonts w:ascii="Vazirmatn" w:hAnsi="Vazirmatn"/>
          <w:b/>
        </w:rPr>
        <w:t>مریض اول، فریبا</w:t>
      </w:r>
      <w:r>
        <w:rPr>
          <w:rFonts w:ascii="Vazirmatn" w:hAnsi="Vazirmatn"/>
        </w:rPr>
        <w:t>، ۲۶ ساله است و ۳۲ هفته حامله. از سه روز به این طرف چشمانش زرد شده و استفراغ می‌کند. شوهرش می‌گوید: «پارسال خواهرش هم زرد شد و بعد از دو هفته خوب شد؛ این هم خوب می‌شود.» اما امروز صبح فریبا نام کودک خود را فراموش کرده است.</w:t>
      </w:r>
    </w:p>
    <w:p>
      <w:pPr>
        <w:bidi w:val="1"/>
      </w:pPr>
      <w:r>
        <w:rPr>
          <w:rFonts w:ascii="Vazirmatn" w:hAnsi="Vazirmatn"/>
          <w:b/>
        </w:rPr>
        <w:t>مریض دوم، احمد</w:t>
      </w:r>
      <w:r>
        <w:rPr>
          <w:rFonts w:ascii="Vazirmatn" w:hAnsi="Vazirmatn"/>
        </w:rPr>
        <w:t>، ۳۴ ساله است و راننده. هیچ شکایتی ندارد. آمده بود برای برادرش خون بدهد. بانک خون او را رد کرده و یک کاغذ کوچک به دستش داده است: «HBsAg مثبت». احمد می‌پرسد: «داکتر صاحب، من که هیچ دردی ندارم. آیا مریض هستم؟»</w:t>
      </w:r>
    </w:p>
    <w:p>
      <w:pPr>
        <w:bidi w:val="1"/>
      </w:pPr>
      <w:r>
        <w:rPr>
          <w:rFonts w:ascii="Vazirmatn" w:hAnsi="Vazirmatn"/>
        </w:rPr>
        <w:t>هر دو «هپاتیت ویروسی» دارند. اما یکی ممکن است تا فردا در خطر مرگ باشد و دیگری شاید تا بیست سال هیچ علامتی نبیند، مگر اینکه یک روز با سرطان کبد مراجعه کند.</w:t>
      </w:r>
    </w:p>
    <w:p>
      <w:pPr>
        <w:bidi w:val="1"/>
      </w:pPr>
      <w:r>
        <w:rPr>
          <w:rFonts w:ascii="Vazirmatn" w:hAnsi="Vazirmatn"/>
          <w:b/>
        </w:rPr>
        <w:t>چرا یک کلمه — «هپاتیت» — این‌قدر سرنوشت‌های متفاوت دارد؟</w:t>
      </w:r>
      <w:r>
        <w:rPr>
          <w:rFonts w:ascii="Vazirmatn" w:hAnsi="Vazirmatn"/>
        </w:rPr>
        <w:t xml:space="preserve"> تا پایان این فصل خودت جواب را پیدا می‌کنی. کلید آن در این است که </w:t>
      </w:r>
      <w:r>
        <w:rPr>
          <w:rFonts w:ascii="Vazirmatn" w:hAnsi="Vazirmatn"/>
          <w:b/>
        </w:rPr>
        <w:t>هر ویروس با کبد چه رابطه‌ای برقرار می‌کند</w:t>
      </w:r>
      <w:r>
        <w:rPr>
          <w:rFonts w:ascii="Vazirmatn" w:hAnsi="Vazirmatn"/>
        </w:rPr>
        <w:t>: می‌آید و می‌رود، یا می‌آید و می‌ماند.</w:t>
      </w:r>
    </w:p>
    <w:p>
      <w:pPr>
        <w:ind w:right="283" w:left="283"/>
        <w:bidi w:val="1"/>
      </w:pPr>
      <w:r>
        <w:rPr>
          <w:rFonts w:ascii="Vazirmatn" w:hAnsi="Vazirmatn"/>
          <w:color w:val="0F2744"/>
        </w:rPr>
        <w:t xml:space="preserve">🔗 </w:t>
      </w:r>
      <w:r>
        <w:rPr>
          <w:rFonts w:ascii="Vazirmatn" w:hAnsi="Vazirmatn"/>
          <w:b/>
          <w:color w:val="0F2744"/>
        </w:rPr>
        <w:t>از فصل‌های پیشین با خود بیاور:</w:t>
      </w:r>
    </w:p>
    <w:p>
      <w:pPr>
        <w:ind w:right="283" w:left="283"/>
        <w:bidi w:val="1"/>
      </w:pPr>
      <w:r>
        <w:rPr>
          <w:rFonts w:ascii="Vazirmatn" w:hAnsi="Vazirmatn"/>
          <w:color w:val="0F2744"/>
        </w:rPr>
        <w:t xml:space="preserve">- فصل ۴: خواندن </w:t>
      </w:r>
      <w:r>
        <w:rPr>
          <w:rFonts w:ascii="Vazirmatn" w:hAnsi="Vazirmatn"/>
          <w:b/>
          <w:color w:val="0F2744"/>
        </w:rPr>
        <w:t>LFT</w:t>
      </w:r>
      <w:r>
        <w:rPr>
          <w:rFonts w:ascii="Vazirmatn" w:hAnsi="Vazirmatn"/>
          <w:color w:val="0F2744"/>
        </w:rPr>
        <w:t>. ALT/AST بلند یعنی حجره‌های کبد آسیب دیده‌اند؛ بیلی‌روبین و INR نشان می‌دهند کبد هنوز «کار می‌کند» یا نه.</w:t>
      </w:r>
    </w:p>
    <w:p>
      <w:pPr>
        <w:ind w:right="283" w:left="283"/>
        <w:bidi w:val="1"/>
      </w:pPr>
      <w:r>
        <w:rPr>
          <w:rFonts w:ascii="Vazirmatn" w:hAnsi="Vazirmatn"/>
          <w:color w:val="0F2744"/>
        </w:rPr>
        <w:t xml:space="preserve">- فصل ۳۰: </w:t>
      </w:r>
      <w:r>
        <w:rPr>
          <w:rFonts w:ascii="Vazirmatn" w:hAnsi="Vazirmatn"/>
          <w:b/>
          <w:color w:val="0F2744"/>
        </w:rPr>
        <w:t>سیروز</w:t>
      </w:r>
      <w:r>
        <w:rPr>
          <w:rFonts w:ascii="Vazirmatn" w:hAnsi="Vazirmatn"/>
          <w:color w:val="0F2744"/>
        </w:rPr>
        <w:t xml:space="preserve"> مقصد نهایی آسیب مزمن است.</w:t>
      </w:r>
    </w:p>
    <w:p>
      <w:pPr>
        <w:ind w:right="283" w:left="283"/>
        <w:bidi w:val="1"/>
      </w:pPr>
      <w:r>
        <w:rPr>
          <w:rFonts w:ascii="Vazirmatn" w:hAnsi="Vazirmatn"/>
          <w:color w:val="0F2744"/>
        </w:rPr>
        <w:t xml:space="preserve">- فصل ۳۱: </w:t>
      </w:r>
      <w:r>
        <w:rPr>
          <w:rFonts w:ascii="Vazirmatn" w:hAnsi="Vazirmatn"/>
          <w:b/>
          <w:color w:val="0F2744"/>
        </w:rPr>
        <w:t>عدم کفایهٔ حاد کبد (ALF)</w:t>
      </w:r>
      <w:r>
        <w:rPr>
          <w:rFonts w:ascii="Vazirmatn" w:hAnsi="Vazirmatn"/>
          <w:color w:val="0F2744"/>
        </w:rPr>
        <w:t xml:space="preserve"> بدترین اختلاط آسیب حاد است.</w:t>
      </w:r>
    </w:p>
    <w:p>
      <w:pPr>
        <w:bidi w:val="1"/>
      </w:pPr>
      <w:r>
        <w:rPr>
          <w:rFonts w:ascii="Vazirmatn" w:hAnsi="Vazirmatn"/>
        </w:rPr>
        <w:t>&gt;</w:t>
      </w:r>
    </w:p>
    <w:p>
      <w:pPr>
        <w:ind w:right="283" w:left="283"/>
        <w:bidi w:val="1"/>
      </w:pPr>
      <w:r>
        <w:rPr>
          <w:rFonts w:ascii="Vazirmatn" w:hAnsi="Vazirmatn"/>
          <w:color w:val="0F2744"/>
        </w:rPr>
        <w:t>این فصل همان پلی است که از «ویروس» به این دو مقصد می‌رسد.</w:t>
      </w:r>
    </w:p>
    <w:p>
      <w:pPr>
        <w:bidi w:val="1"/>
      </w:pPr>
      <w:r>
        <w:rPr>
          <w:color w:val="B8913A"/>
        </w:rPr>
        <w:t>❖ ❖ ❖</w:t>
      </w:r>
    </w:p>
    <w:p>
      <w:pPr>
        <w:spacing w:before="280"/>
        <w:bidi w:val="1"/>
      </w:pPr>
      <w:r>
        <w:rPr>
          <w:rFonts w:ascii="Vazirmatn" w:hAnsi="Vazirmatn"/>
          <w:b/>
          <w:color w:val="0F2744"/>
          <w:sz w:val="29"/>
        </w:rPr>
        <w:t>🔹 ۱. Core Concept (مفهوم بنیادی)</w:t>
      </w:r>
    </w:p>
    <w:p>
      <w:pPr>
        <w:spacing w:before="200"/>
        <w:bidi w:val="1"/>
      </w:pPr>
      <w:r>
        <w:rPr>
          <w:rFonts w:ascii="Vazirmatn" w:hAnsi="Vazirmatn"/>
          <w:b/>
          <w:color w:val="136F73"/>
          <w:sz w:val="25"/>
        </w:rPr>
        <w:t>تمثیل مرکزی: کبد، خانه‌ای با پنج نوع مهمان ناخوانده</w:t>
      </w:r>
    </w:p>
    <w:p>
      <w:pPr>
        <w:bidi w:val="1"/>
      </w:pPr>
      <w:r>
        <w:rPr>
          <w:rFonts w:ascii="Vazirmatn" w:hAnsi="Vazirmatn"/>
        </w:rPr>
        <w:t xml:space="preserve">کبد را یک </w:t>
      </w:r>
      <w:r>
        <w:rPr>
          <w:rFonts w:ascii="Vazirmatn" w:hAnsi="Vazirmatn"/>
          <w:b/>
        </w:rPr>
        <w:t>خانهٔ بزرگ</w:t>
      </w:r>
      <w:r>
        <w:rPr>
          <w:rFonts w:ascii="Vazirmatn" w:hAnsi="Vazirmatn"/>
        </w:rPr>
        <w:t xml:space="preserve"> تصور کن که ده‌ها میلیارد اتاق (حجرهٔ کبد — Hepatocyte) دارد. پنج ویروس هپاتیت پنج نوع مهمان ناخوانده‌اند. </w:t>
      </w:r>
      <w:r>
        <w:rPr>
          <w:rFonts w:ascii="Vazirmatn" w:hAnsi="Vazirmatn"/>
          <w:b/>
        </w:rPr>
        <w:t>نکتهٔ حیرت‌انگیز این است:</w:t>
      </w:r>
      <w:r>
        <w:rPr>
          <w:rFonts w:ascii="Vazirmatn" w:hAnsi="Vazirmatn"/>
        </w:rPr>
        <w:t xml:space="preserve"> هیچ‌کدام از این ویروس‌ها (به جز در موارد نادر) خودشان دیوارها را نمی‌شکنند. </w:t>
      </w:r>
      <w:r>
        <w:rPr>
          <w:rFonts w:ascii="Vazirmatn" w:hAnsi="Vazirmatn"/>
          <w:b/>
        </w:rPr>
        <w:t>خرابی را پولیس خانه، یعنی سیستم ایمنی، می‌کند.</w:t>
      </w:r>
      <w:r>
        <w:rPr>
          <w:rFonts w:ascii="Vazirmatn" w:hAnsi="Vazirmatn"/>
        </w:rPr>
        <w:t xml:space="preserve"> پولیس برای گرفتن دزد در را می‌شکند. هر چه پولیس قوی‌تر حمله کند، خرابی فوری بیشتر است، اما احتمال بیرون راندن دزد هم بیشتر است.</w:t>
      </w:r>
    </w:p>
    <w:tbl>
      <w:tblPr>
        <w:tblStyle w:val="TableGrid"/>
        <w:tblW w:type="auto" w:w="0"/>
        <w:tblLook w:firstColumn="1" w:firstRow="1" w:lastColumn="0" w:lastRow="0" w:noHBand="0" w:noVBand="1" w:val="04A0"/>
      </w:tblPr>
      <w:tblGrid>
        <w:gridCol w:w="3437"/>
        <w:gridCol w:w="3437"/>
        <w:gridCol w:w="3437"/>
      </w:tblGrid>
      <w:tr>
        <w:tc>
          <w:tcPr>
            <w:tcW w:type="dxa" w:w="3437"/>
            <w:shd w:val="clear" w:fill="136f73"/>
          </w:tcPr>
          <w:p>
            <w:pPr>
              <w:bidi w:val="1"/>
            </w:pPr>
            <w:r/>
            <w:r>
              <w:rPr>
                <w:b/>
                <w:color w:val="FFFFFF"/>
                <w:sz w:val="19"/>
              </w:rPr>
              <w:t>مهمان</w:t>
            </w:r>
          </w:p>
        </w:tc>
        <w:tc>
          <w:tcPr>
            <w:tcW w:type="dxa" w:w="3437"/>
            <w:shd w:val="clear" w:fill="136f73"/>
          </w:tcPr>
          <w:p>
            <w:pPr>
              <w:bidi w:val="1"/>
            </w:pPr>
            <w:r/>
            <w:r>
              <w:rPr>
                <w:b/>
                <w:color w:val="FFFFFF"/>
                <w:sz w:val="19"/>
              </w:rPr>
              <w:t>رفتار در «خانه»</w:t>
            </w:r>
          </w:p>
        </w:tc>
        <w:tc>
          <w:tcPr>
            <w:tcW w:type="dxa" w:w="3437"/>
            <w:shd w:val="clear" w:fill="136f73"/>
          </w:tcPr>
          <w:p>
            <w:pPr>
              <w:bidi w:val="1"/>
            </w:pPr>
            <w:r/>
            <w:r>
              <w:rPr>
                <w:b/>
                <w:color w:val="FFFFFF"/>
                <w:sz w:val="19"/>
              </w:rPr>
              <w:t>سرنوشت</w:t>
            </w:r>
          </w:p>
        </w:tc>
      </w:tr>
      <w:tr>
        <w:tc>
          <w:tcPr>
            <w:tcW w:type="dxa" w:w="3437"/>
          </w:tcPr>
          <w:p>
            <w:pPr>
              <w:bidi w:val="1"/>
            </w:pPr>
            <w:r>
              <w:rPr>
                <w:sz w:val="18"/>
              </w:rPr>
            </w:r>
            <w:r>
              <w:rPr>
                <w:rFonts w:ascii="Vazirmatn" w:hAnsi="Vazirmatn"/>
                <w:b/>
                <w:sz w:val="18"/>
              </w:rPr>
              <w:t>HBV</w:t>
            </w:r>
          </w:p>
        </w:tc>
        <w:tc>
          <w:tcPr>
            <w:tcW w:type="dxa" w:w="3437"/>
          </w:tcPr>
          <w:p>
            <w:pPr>
              <w:bidi w:val="1"/>
            </w:pPr>
            <w:r>
              <w:rPr>
                <w:sz w:val="18"/>
              </w:rPr>
            </w:r>
            <w:r>
              <w:rPr>
                <w:rFonts w:ascii="Vazirmatn" w:hAnsi="Vazirmatn"/>
                <w:b/>
                <w:sz w:val="18"/>
              </w:rPr>
              <w:t>مستأجری که کلید را کپی می‌کند.</w:t>
            </w:r>
            <w:r>
              <w:rPr>
                <w:rFonts w:ascii="Vazirmatn" w:hAnsi="Vazirmatn"/>
                <w:sz w:val="18"/>
              </w:rPr>
              <w:t xml:space="preserve"> یک نسخهٔ دائمی از نقشهٔ خود (</w:t>
            </w:r>
            <w:r>
              <w:rPr>
                <w:rFonts w:ascii="Vazirmatn" w:hAnsi="Vazirmatn"/>
                <w:b/>
                <w:sz w:val="18"/>
              </w:rPr>
              <w:t>cccDNA</w:t>
            </w:r>
            <w:r>
              <w:rPr>
                <w:rFonts w:ascii="Vazirmatn" w:hAnsi="Vazirmatn"/>
                <w:sz w:val="18"/>
              </w:rPr>
              <w:t xml:space="preserve">) را در </w:t>
            </w:r>
            <w:r>
              <w:rPr>
                <w:rFonts w:ascii="Vazirmatn" w:hAnsi="Vazirmatn"/>
                <w:b/>
                <w:sz w:val="18"/>
              </w:rPr>
              <w:t>هستهٔ حجره</w:t>
            </w:r>
            <w:r>
              <w:rPr>
                <w:rFonts w:ascii="Vazirmatn" w:hAnsi="Vazirmatn"/>
                <w:sz w:val="18"/>
              </w:rPr>
              <w:t xml:space="preserve"> پنهان می‌کند و گاهی خود را در DNA میزبان هم می‌دوزد.</w:t>
            </w:r>
          </w:p>
        </w:tc>
        <w:tc>
          <w:tcPr>
            <w:tcW w:type="dxa" w:w="3437"/>
          </w:tcPr>
          <w:p>
            <w:pPr>
              <w:bidi w:val="1"/>
            </w:pPr>
            <w:r>
              <w:rPr>
                <w:sz w:val="18"/>
              </w:rPr>
            </w:r>
            <w:r>
              <w:rPr>
                <w:rFonts w:ascii="Vazirmatn" w:hAnsi="Vazirmatn"/>
                <w:sz w:val="18"/>
              </w:rPr>
              <w:t xml:space="preserve">می‌تواند </w:t>
            </w:r>
            <w:r>
              <w:rPr>
                <w:rFonts w:ascii="Vazirmatn" w:hAnsi="Vazirmatn"/>
                <w:b/>
                <w:sz w:val="18"/>
              </w:rPr>
              <w:t>تمام عمر بماند</w:t>
            </w:r>
            <w:r>
              <w:rPr>
                <w:rFonts w:ascii="Vazirmatn" w:hAnsi="Vazirmatn"/>
                <w:sz w:val="18"/>
              </w:rPr>
              <w:t xml:space="preserve">. تداوی آن را </w:t>
            </w:r>
            <w:r>
              <w:rPr>
                <w:rFonts w:ascii="Vazirmatn" w:hAnsi="Vazirmatn"/>
                <w:b/>
                <w:sz w:val="18"/>
              </w:rPr>
              <w:t>کنترول</w:t>
            </w:r>
            <w:r>
              <w:rPr>
                <w:rFonts w:ascii="Vazirmatn" w:hAnsi="Vazirmatn"/>
                <w:sz w:val="18"/>
              </w:rPr>
              <w:t xml:space="preserve"> می‌کند، اما به ندرت </w:t>
            </w:r>
            <w:r>
              <w:rPr>
                <w:rFonts w:ascii="Vazirmatn" w:hAnsi="Vazirmatn"/>
                <w:b/>
                <w:sz w:val="18"/>
              </w:rPr>
              <w:t>ریشه‌کن</w:t>
            </w:r>
            <w:r>
              <w:rPr>
                <w:rFonts w:ascii="Vazirmatn" w:hAnsi="Vazirmatn"/>
                <w:sz w:val="18"/>
              </w:rPr>
              <w:t>.</w:t>
            </w:r>
          </w:p>
        </w:tc>
      </w:tr>
      <w:tr>
        <w:tc>
          <w:tcPr>
            <w:tcW w:type="dxa" w:w="3437"/>
          </w:tcPr>
          <w:p>
            <w:pPr>
              <w:bidi w:val="1"/>
            </w:pPr>
            <w:r>
              <w:rPr>
                <w:sz w:val="18"/>
              </w:rPr>
            </w:r>
            <w:r>
              <w:rPr>
                <w:rFonts w:ascii="Vazirmatn" w:hAnsi="Vazirmatn"/>
                <w:b/>
                <w:sz w:val="18"/>
              </w:rPr>
              <w:t>HCV</w:t>
            </w:r>
          </w:p>
        </w:tc>
        <w:tc>
          <w:tcPr>
            <w:tcW w:type="dxa" w:w="3437"/>
          </w:tcPr>
          <w:p>
            <w:pPr>
              <w:bidi w:val="1"/>
            </w:pPr>
            <w:r>
              <w:rPr>
                <w:sz w:val="18"/>
              </w:rPr>
            </w:r>
            <w:r>
              <w:rPr>
                <w:rFonts w:ascii="Vazirmatn" w:hAnsi="Vazirmatn"/>
                <w:b/>
                <w:sz w:val="18"/>
              </w:rPr>
              <w:t>مستأجر پنهان‌کار</w:t>
            </w:r>
            <w:r>
              <w:rPr>
                <w:rFonts w:ascii="Vazirmatn" w:hAnsi="Vazirmatn"/>
                <w:sz w:val="18"/>
              </w:rPr>
              <w:t xml:space="preserve"> که در سایتوپلازم زندگی می‌کند. کلیدی در هسته ندارد.</w:t>
            </w:r>
          </w:p>
        </w:tc>
        <w:tc>
          <w:tcPr>
            <w:tcW w:type="dxa" w:w="3437"/>
          </w:tcPr>
          <w:p>
            <w:pPr>
              <w:bidi w:val="1"/>
            </w:pPr>
            <w:r>
              <w:rPr>
                <w:sz w:val="18"/>
              </w:rPr>
            </w:r>
            <w:r>
              <w:rPr>
                <w:rFonts w:ascii="Vazirmatn" w:hAnsi="Vazirmatn"/>
                <w:sz w:val="18"/>
              </w:rPr>
              <w:t xml:space="preserve">اکثراً </w:t>
            </w:r>
            <w:r>
              <w:rPr>
                <w:rFonts w:ascii="Vazirmatn" w:hAnsi="Vazirmatn"/>
                <w:b/>
                <w:sz w:val="18"/>
              </w:rPr>
              <w:t>مزمن</w:t>
            </w:r>
            <w:r>
              <w:rPr>
                <w:rFonts w:ascii="Vazirmatn" w:hAnsi="Vazirmatn"/>
                <w:sz w:val="18"/>
              </w:rPr>
              <w:t xml:space="preserve"> می‌شود، اما </w:t>
            </w:r>
            <w:r>
              <w:rPr>
                <w:rFonts w:ascii="Vazirmatn" w:hAnsi="Vazirmatn"/>
                <w:b/>
                <w:sz w:val="18"/>
              </w:rPr>
              <w:t>با ۸–۱۲ هفته تابلیت برای همیشه اخراج می‌شود</w:t>
            </w:r>
            <w:r>
              <w:rPr>
                <w:rFonts w:ascii="Vazirmatn" w:hAnsi="Vazirmatn"/>
                <w:sz w:val="18"/>
              </w:rPr>
              <w:t xml:space="preserve"> (شفا).</w:t>
            </w:r>
          </w:p>
        </w:tc>
      </w:tr>
      <w:tr>
        <w:tc>
          <w:tcPr>
            <w:tcW w:type="dxa" w:w="3437"/>
          </w:tcPr>
          <w:p>
            <w:pPr>
              <w:bidi w:val="1"/>
            </w:pPr>
            <w:r>
              <w:rPr>
                <w:sz w:val="18"/>
              </w:rPr>
            </w:r>
            <w:r>
              <w:rPr>
                <w:rFonts w:ascii="Vazirmatn" w:hAnsi="Vazirmatn"/>
                <w:b/>
                <w:sz w:val="18"/>
              </w:rPr>
              <w:t>HDV</w:t>
            </w:r>
          </w:p>
        </w:tc>
        <w:tc>
          <w:tcPr>
            <w:tcW w:type="dxa" w:w="3437"/>
          </w:tcPr>
          <w:p>
            <w:pPr>
              <w:bidi w:val="1"/>
            </w:pPr>
            <w:r>
              <w:rPr>
                <w:sz w:val="18"/>
              </w:rPr>
            </w:r>
            <w:r>
              <w:rPr>
                <w:rFonts w:ascii="Vazirmatn" w:hAnsi="Vazirmatn"/>
                <w:b/>
                <w:sz w:val="18"/>
              </w:rPr>
              <w:t>انگلِ انگل.</w:t>
            </w:r>
            <w:r>
              <w:rPr>
                <w:rFonts w:ascii="Vazirmatn" w:hAnsi="Vazirmatn"/>
                <w:sz w:val="18"/>
              </w:rPr>
              <w:t xml:space="preserve"> تنها با </w:t>
            </w:r>
            <w:r>
              <w:rPr>
                <w:rFonts w:ascii="Vazirmatn" w:hAnsi="Vazirmatn"/>
                <w:b/>
                <w:sz w:val="18"/>
              </w:rPr>
              <w:t>کلید HBV (HBsAg)</w:t>
            </w:r>
            <w:r>
              <w:rPr>
                <w:rFonts w:ascii="Vazirmatn" w:hAnsi="Vazirmatn"/>
                <w:sz w:val="18"/>
              </w:rPr>
              <w:t xml:space="preserve"> وارد می‌شود.</w:t>
            </w:r>
          </w:p>
        </w:tc>
        <w:tc>
          <w:tcPr>
            <w:tcW w:type="dxa" w:w="3437"/>
          </w:tcPr>
          <w:p>
            <w:pPr>
              <w:bidi w:val="1"/>
            </w:pPr>
            <w:r>
              <w:rPr>
                <w:sz w:val="18"/>
              </w:rPr>
            </w:r>
            <w:r>
              <w:rPr>
                <w:rFonts w:ascii="Vazirmatn" w:hAnsi="Vazirmatn"/>
                <w:sz w:val="18"/>
              </w:rPr>
              <w:t xml:space="preserve">فقط در مریض HBV. </w:t>
            </w:r>
            <w:r>
              <w:rPr>
                <w:rFonts w:ascii="Vazirmatn" w:hAnsi="Vazirmatn"/>
                <w:b/>
                <w:sz w:val="18"/>
              </w:rPr>
              <w:t>شدیدترین</w:t>
            </w:r>
            <w:r>
              <w:rPr>
                <w:rFonts w:ascii="Vazirmatn" w:hAnsi="Vazirmatn"/>
                <w:sz w:val="18"/>
              </w:rPr>
              <w:t xml:space="preserve"> هپاتیت مزمن.</w:t>
            </w:r>
          </w:p>
        </w:tc>
      </w:tr>
    </w:tbl>
    <w:p>
      <w:pPr>
        <w:bidi w:val="1"/>
      </w:pPr>
      <w:r>
        <w:rPr>
          <w:rFonts w:ascii="Vazirmatn" w:hAnsi="Vazirmatn"/>
        </w:rPr>
        <w:t xml:space="preserve">⚗️ </w:t>
      </w:r>
      <w:r>
        <w:rPr>
          <w:rFonts w:ascii="Vazirmatn" w:hAnsi="Vazirmatn"/>
          <w:b/>
        </w:rPr>
        <w:t>فرمول فصل:</w:t>
      </w:r>
    </w:p>
    <w:p>
      <w:pPr>
        <w:bidi w:val="1"/>
      </w:pPr>
      <w:r>
        <w:rPr>
          <w:rFonts w:ascii="Vazirmatn" w:hAnsi="Vazirmatn"/>
        </w:rPr>
        <w:t>سرنوشت هپاتیت = نوع ویروس (می‌رود یا می‌ماند؟) × شدت پاسخ ایمنی (چقدر در می‌شکند؟) × زمینهٔ میزبان (حاملگی، سن هنگام انتان، سیروز، ایمونوسپرس)</w:t>
      </w:r>
    </w:p>
    <w:p>
      <w:pPr>
        <w:ind w:right="283" w:left="283"/>
        <w:bidi w:val="1"/>
      </w:pPr>
      <w:r>
        <w:rPr>
          <w:rFonts w:ascii="Vazirmatn" w:hAnsi="Vazirmatn"/>
          <w:color w:val="0F2744"/>
        </w:rPr>
        <w:t xml:space="preserve">💡 </w:t>
      </w:r>
      <w:r>
        <w:rPr>
          <w:rFonts w:ascii="Vazirmatn" w:hAnsi="Vazirmatn"/>
          <w:b/>
          <w:color w:val="0F2744"/>
        </w:rPr>
        <w:t>Memory Jogger — حروف صدادار روده‌ای‌اند:</w:t>
      </w:r>
      <w:r>
        <w:rPr>
          <w:rFonts w:ascii="Vazirmatn" w:hAnsi="Vazirmatn"/>
          <w:color w:val="0F2744"/>
        </w:rPr>
        <w:t xml:space="preserve"> </w:t>
      </w:r>
      <w:r>
        <w:rPr>
          <w:rFonts w:ascii="Vazirmatn" w:hAnsi="Vazirmatn"/>
          <w:b/>
          <w:color w:val="0F2744"/>
        </w:rPr>
        <w:t>A</w:t>
      </w:r>
      <w:r>
        <w:rPr>
          <w:rFonts w:ascii="Vazirmatn" w:hAnsi="Vazirmatn"/>
          <w:color w:val="0F2744"/>
        </w:rPr>
        <w:t xml:space="preserve"> و </w:t>
      </w:r>
      <w:r>
        <w:rPr>
          <w:rFonts w:ascii="Vazirmatn" w:hAnsi="Vazirmatn"/>
          <w:b/>
          <w:color w:val="0F2744"/>
        </w:rPr>
        <w:t>E</w:t>
      </w:r>
      <w:r>
        <w:rPr>
          <w:rFonts w:ascii="Vazirmatn" w:hAnsi="Vazirmatn"/>
          <w:color w:val="0F2744"/>
        </w:rPr>
        <w:t xml:space="preserve"> (Vowels ← Bowels) از راه روده می‌آیند و می‌روند. </w:t>
      </w:r>
      <w:r>
        <w:rPr>
          <w:rFonts w:ascii="Vazirmatn" w:hAnsi="Vazirmatn"/>
          <w:b/>
          <w:color w:val="0F2744"/>
        </w:rPr>
        <w:t>B، C، D</w:t>
      </w:r>
      <w:r>
        <w:rPr>
          <w:rFonts w:ascii="Vazirmatn" w:hAnsi="Vazirmatn"/>
          <w:color w:val="0F2744"/>
        </w:rPr>
        <w:t xml:space="preserve"> (حروف بی‌صدا) از راه </w:t>
      </w:r>
      <w:r>
        <w:rPr>
          <w:rFonts w:ascii="Vazirmatn" w:hAnsi="Vazirmatn"/>
          <w:b/>
          <w:color w:val="0F2744"/>
        </w:rPr>
        <w:t>خون و جنس</w:t>
      </w:r>
      <w:r>
        <w:rPr>
          <w:rFonts w:ascii="Vazirmatn" w:hAnsi="Vazirmatn"/>
          <w:color w:val="0F2744"/>
        </w:rPr>
        <w:t xml:space="preserve"> می‌آیند و </w:t>
      </w:r>
      <w:r>
        <w:rPr>
          <w:rFonts w:ascii="Vazirmatn" w:hAnsi="Vazirmatn"/>
          <w:b/>
          <w:color w:val="0F2744"/>
        </w:rPr>
        <w:t>می‌مانند</w:t>
      </w:r>
      <w:r>
        <w:rPr>
          <w:rFonts w:ascii="Vazirmatn" w:hAnsi="Vazirmatn"/>
          <w:color w:val="0F2744"/>
        </w:rPr>
        <w:t>.</w:t>
      </w:r>
    </w:p>
    <w:p>
      <w:pPr>
        <w:bidi w:val="1"/>
      </w:pPr>
      <w:r>
        <w:rPr>
          <w:rFonts w:ascii="Vazirmatn" w:hAnsi="Vazirmatn"/>
        </w:rPr>
        <w:t xml:space="preserve">حالا به احمد و فریبا برگرد. فریبا یک «دزد رهگذر» دارد، اما حاملگی پولیس او را </w:t>
      </w:r>
      <w:r>
        <w:rPr>
          <w:rFonts w:ascii="Vazirmatn" w:hAnsi="Vazirmatn"/>
          <w:b/>
        </w:rPr>
        <w:t>بیش از حد خشن</w:t>
      </w:r>
      <w:r>
        <w:rPr>
          <w:rFonts w:ascii="Vazirmatn" w:hAnsi="Vazirmatn"/>
        </w:rPr>
        <w:t xml:space="preserve"> کرده است. احمد یک «مستأجر با کلید کپی» دارد که بی‌صدا در خانه نشسته است. </w:t>
      </w:r>
      <w:r>
        <w:rPr>
          <w:rFonts w:ascii="Vazirmatn" w:hAnsi="Vazirmatn"/>
          <w:b/>
        </w:rPr>
        <w:t>دو ویروس، دو داستان.</w:t>
      </w:r>
    </w:p>
    <w:p>
      <w:pPr>
        <w:bidi w:val="1"/>
      </w:pPr>
      <w:r>
        <w:rPr>
          <w:color w:val="B8913A"/>
        </w:rPr>
        <w:t>❖ ❖ ❖</w:t>
      </w:r>
    </w:p>
    <w:p>
      <w:pPr>
        <w:spacing w:before="280"/>
        <w:bidi w:val="1"/>
      </w:pPr>
      <w:r>
        <w:rPr>
          <w:rFonts w:ascii="Vazirmatn" w:hAnsi="Vazirmatn"/>
          <w:b/>
          <w:color w:val="0F2744"/>
          <w:sz w:val="29"/>
        </w:rPr>
        <w:t>🔹 ۲. Definition &amp; Classification (تعریف و تصنیف)</w:t>
      </w:r>
    </w:p>
    <w:p>
      <w:pPr>
        <w:bidi w:val="1"/>
      </w:pPr>
      <w:r>
        <w:rPr>
          <w:rFonts w:ascii="Vazirmatn" w:hAnsi="Vazirmatn"/>
          <w:b/>
        </w:rPr>
        <w:t>هپاتیت ویروسی</w:t>
      </w:r>
      <w:r>
        <w:rPr>
          <w:rFonts w:ascii="Vazirmatn" w:hAnsi="Vazirmatn"/>
        </w:rPr>
        <w:t xml:space="preserve"> = التهاب کبد ناشی از ویروس‌های </w:t>
      </w:r>
      <w:r>
        <w:rPr>
          <w:rFonts w:ascii="Vazirmatn" w:hAnsi="Vazirmatn"/>
          <w:b/>
        </w:rPr>
        <w:t>کبددوست (Hepatotropic)</w:t>
      </w:r>
      <w:r>
        <w:rPr>
          <w:rFonts w:ascii="Vazirmatn" w:hAnsi="Vazirmatn"/>
        </w:rPr>
        <w:t xml:space="preserve"> A تا E.</w:t>
      </w:r>
    </w:p>
    <w:p>
      <w:pPr>
        <w:ind w:right="340"/>
        <w:bidi w:val="1"/>
      </w:pPr>
      <w:r>
        <w:rPr>
          <w:color w:val="136F73"/>
        </w:rPr>
        <w:t xml:space="preserve">● </w:t>
      </w:r>
      <w:r>
        <w:rPr>
          <w:rFonts w:ascii="Vazirmatn" w:hAnsi="Vazirmatn"/>
          <w:b/>
        </w:rPr>
        <w:t>حاد:</w:t>
      </w:r>
      <w:r>
        <w:rPr>
          <w:rFonts w:ascii="Vazirmatn" w:hAnsi="Vazirmatn"/>
        </w:rPr>
        <w:t xml:space="preserve"> کمتر از </w:t>
      </w:r>
      <w:r>
        <w:rPr>
          <w:rFonts w:ascii="Vazirmatn" w:hAnsi="Vazirmatn"/>
          <w:b/>
        </w:rPr>
        <w:t>۶ ماه</w:t>
      </w:r>
      <w:r>
        <w:rPr>
          <w:rFonts w:ascii="Vazirmatn" w:hAnsi="Vazirmatn"/>
        </w:rPr>
        <w:t>.</w:t>
      </w:r>
    </w:p>
    <w:p>
      <w:pPr>
        <w:ind w:right="340"/>
        <w:bidi w:val="1"/>
      </w:pPr>
      <w:r>
        <w:rPr>
          <w:color w:val="136F73"/>
        </w:rPr>
        <w:t xml:space="preserve">● </w:t>
      </w:r>
      <w:r>
        <w:rPr>
          <w:rFonts w:ascii="Vazirmatn" w:hAnsi="Vazirmatn"/>
          <w:b/>
        </w:rPr>
        <w:t>مزمن:</w:t>
      </w:r>
      <w:r>
        <w:rPr>
          <w:rFonts w:ascii="Vazirmatn" w:hAnsi="Vazirmatn"/>
        </w:rPr>
        <w:t xml:space="preserve"> ادامهٔ انتان بیش از </w:t>
      </w:r>
      <w:r>
        <w:rPr>
          <w:rFonts w:ascii="Vazirmatn" w:hAnsi="Vazirmatn"/>
          <w:b/>
        </w:rPr>
        <w:t>۶ ماه</w:t>
      </w:r>
      <w:r>
        <w:rPr>
          <w:rFonts w:ascii="Vazirmatn" w:hAnsi="Vazirmatn"/>
        </w:rPr>
        <w:t xml:space="preserve"> (مثلاً </w:t>
      </w:r>
      <w:r>
        <w:rPr>
          <w:rFonts w:ascii="Vazirmatn" w:hAnsi="Vazirmatn"/>
          <w:b/>
        </w:rPr>
        <w:t>HBsAg</w:t>
      </w:r>
      <w:r>
        <w:rPr>
          <w:rFonts w:ascii="Vazirmatn" w:hAnsi="Vazirmatn"/>
        </w:rPr>
        <w:t xml:space="preserve"> یا </w:t>
      </w:r>
      <w:r>
        <w:rPr>
          <w:rFonts w:ascii="Vazirmatn" w:hAnsi="Vazirmatn"/>
          <w:b/>
        </w:rPr>
        <w:t>HCV RNA</w:t>
      </w:r>
      <w:r>
        <w:rPr>
          <w:rFonts w:ascii="Vazirmatn" w:hAnsi="Vazirmatn"/>
        </w:rPr>
        <w:t xml:space="preserve"> مثبت پس از ۶ ماه).</w:t>
      </w:r>
    </w:p>
    <w:p>
      <w:pPr>
        <w:bidi w:val="1"/>
      </w:pPr>
      <w:r>
        <w:rPr>
          <w:rFonts w:ascii="Vazirmatn" w:hAnsi="Vazirmatn"/>
        </w:rPr>
        <w:t xml:space="preserve">(ویروس‌های دیگری مانند </w:t>
      </w:r>
      <w:r>
        <w:rPr>
          <w:rFonts w:ascii="Vazirmatn" w:hAnsi="Vazirmatn"/>
          <w:b/>
        </w:rPr>
        <w:t>HSV، CMV، EBV، VZV، تب زرد</w:t>
      </w:r>
      <w:r>
        <w:rPr>
          <w:rFonts w:ascii="Vazirmatn" w:hAnsi="Vazirmatn"/>
        </w:rPr>
        <w:t xml:space="preserve"> هم کبد را درگیر می‌کنند، اما کبد هدف اصلی آن‌ها نیست. </w:t>
      </w:r>
      <w:r>
        <w:rPr>
          <w:rFonts w:ascii="Vazirmatn" w:hAnsi="Vazirmatn"/>
          <w:b/>
        </w:rPr>
        <w:t>HSV</w:t>
      </w:r>
      <w:r>
        <w:rPr>
          <w:rFonts w:ascii="Vazirmatn" w:hAnsi="Vazirmatn"/>
        </w:rPr>
        <w:t xml:space="preserve"> در ALF در فصل ۳۱ آمد.)</w:t>
      </w:r>
    </w:p>
    <w:tbl>
      <w:tblPr>
        <w:tblStyle w:val="TableGrid"/>
        <w:tblW w:type="auto" w:w="0"/>
        <w:tblLook w:firstColumn="1" w:firstRow="1" w:lastColumn="0" w:lastRow="0" w:noHBand="0" w:noVBand="1" w:val="04A0"/>
      </w:tblPr>
      <w:tblGrid>
        <w:gridCol w:w="1719"/>
        <w:gridCol w:w="1719"/>
        <w:gridCol w:w="1719"/>
        <w:gridCol w:w="1719"/>
        <w:gridCol w:w="1719"/>
        <w:gridCol w:w="1719"/>
      </w:tblGrid>
      <w:tr>
        <w:tc>
          <w:tcPr>
            <w:tcW w:type="dxa" w:w="1719"/>
            <w:shd w:val="clear" w:fill="136f73"/>
          </w:tcPr>
          <w:p>
            <w:pPr>
              <w:bidi w:val="1"/>
            </w:pPr>
            <w:r/>
            <w:r>
              <w:rPr>
                <w:b/>
                <w:color w:val="FFFFFF"/>
                <w:sz w:val="19"/>
              </w:rPr>
              <w:t>ویژگی</w:t>
            </w:r>
          </w:p>
        </w:tc>
        <w:tc>
          <w:tcPr>
            <w:tcW w:type="dxa" w:w="1719"/>
            <w:shd w:val="clear" w:fill="136f73"/>
          </w:tcPr>
          <w:p>
            <w:pPr>
              <w:bidi w:val="1"/>
            </w:pPr>
            <w:r/>
            <w:r>
              <w:rPr>
                <w:b/>
                <w:color w:val="FFFFFF"/>
                <w:sz w:val="19"/>
              </w:rPr>
              <w:t>**HAV**</w:t>
            </w:r>
          </w:p>
        </w:tc>
        <w:tc>
          <w:tcPr>
            <w:tcW w:type="dxa" w:w="1719"/>
            <w:shd w:val="clear" w:fill="136f73"/>
          </w:tcPr>
          <w:p>
            <w:pPr>
              <w:bidi w:val="1"/>
            </w:pPr>
            <w:r/>
            <w:r>
              <w:rPr>
                <w:b/>
                <w:color w:val="FFFFFF"/>
                <w:sz w:val="19"/>
              </w:rPr>
              <w:t>**HBV**</w:t>
            </w:r>
          </w:p>
        </w:tc>
        <w:tc>
          <w:tcPr>
            <w:tcW w:type="dxa" w:w="1719"/>
            <w:shd w:val="clear" w:fill="136f73"/>
          </w:tcPr>
          <w:p>
            <w:pPr>
              <w:bidi w:val="1"/>
            </w:pPr>
            <w:r/>
            <w:r>
              <w:rPr>
                <w:b/>
                <w:color w:val="FFFFFF"/>
                <w:sz w:val="19"/>
              </w:rPr>
              <w:t>**HCV**</w:t>
            </w:r>
          </w:p>
        </w:tc>
        <w:tc>
          <w:tcPr>
            <w:tcW w:type="dxa" w:w="1719"/>
            <w:shd w:val="clear" w:fill="136f73"/>
          </w:tcPr>
          <w:p>
            <w:pPr>
              <w:bidi w:val="1"/>
            </w:pPr>
            <w:r/>
            <w:r>
              <w:rPr>
                <w:b/>
                <w:color w:val="FFFFFF"/>
                <w:sz w:val="19"/>
              </w:rPr>
              <w:t>**HDV**</w:t>
            </w:r>
          </w:p>
        </w:tc>
        <w:tc>
          <w:tcPr>
            <w:tcW w:type="dxa" w:w="1719"/>
            <w:shd w:val="clear" w:fill="136f73"/>
          </w:tcPr>
          <w:p>
            <w:pPr>
              <w:bidi w:val="1"/>
            </w:pPr>
            <w:r/>
            <w:r>
              <w:rPr>
                <w:b/>
                <w:color w:val="FFFFFF"/>
                <w:sz w:val="19"/>
              </w:rPr>
              <w:t>**HEV**</w:t>
            </w:r>
          </w:p>
        </w:tc>
      </w:tr>
      <w:tr>
        <w:tc>
          <w:tcPr>
            <w:tcW w:type="dxa" w:w="1719"/>
          </w:tcPr>
          <w:p>
            <w:pPr>
              <w:bidi w:val="1"/>
            </w:pPr>
            <w:r>
              <w:rPr>
                <w:sz w:val="18"/>
              </w:rPr>
            </w:r>
            <w:r>
              <w:rPr>
                <w:rFonts w:ascii="Vazirmatn" w:hAnsi="Vazirmatn"/>
                <w:b/>
                <w:sz w:val="18"/>
              </w:rPr>
              <w:t>انتقال</w:t>
            </w:r>
          </w:p>
        </w:tc>
        <w:tc>
          <w:tcPr>
            <w:tcW w:type="dxa" w:w="1719"/>
          </w:tcPr>
          <w:p>
            <w:pPr>
              <w:bidi w:val="1"/>
            </w:pPr>
            <w:r>
              <w:rPr>
                <w:sz w:val="18"/>
              </w:rPr>
            </w:r>
            <w:r>
              <w:rPr>
                <w:rFonts w:ascii="Vazirmatn" w:hAnsi="Vazirmatn"/>
                <w:sz w:val="18"/>
              </w:rPr>
              <w:t>دهانی-مقعدی</w:t>
            </w:r>
          </w:p>
        </w:tc>
        <w:tc>
          <w:tcPr>
            <w:tcW w:type="dxa" w:w="1719"/>
          </w:tcPr>
          <w:p>
            <w:pPr>
              <w:bidi w:val="1"/>
            </w:pPr>
            <w:r>
              <w:rPr>
                <w:sz w:val="18"/>
              </w:rPr>
            </w:r>
            <w:r>
              <w:rPr>
                <w:rFonts w:ascii="Vazirmatn" w:hAnsi="Vazirmatn"/>
                <w:sz w:val="18"/>
              </w:rPr>
              <w:t xml:space="preserve">خون، جنسی، </w:t>
            </w:r>
            <w:r>
              <w:rPr>
                <w:rFonts w:ascii="Vazirmatn" w:hAnsi="Vazirmatn"/>
                <w:b/>
                <w:sz w:val="18"/>
              </w:rPr>
              <w:t>مادر به طفل</w:t>
            </w:r>
          </w:p>
        </w:tc>
        <w:tc>
          <w:tcPr>
            <w:tcW w:type="dxa" w:w="1719"/>
          </w:tcPr>
          <w:p>
            <w:pPr>
              <w:bidi w:val="1"/>
            </w:pPr>
            <w:r>
              <w:rPr>
                <w:sz w:val="18"/>
              </w:rPr>
            </w:r>
            <w:r>
              <w:rPr>
                <w:rFonts w:ascii="Vazirmatn" w:hAnsi="Vazirmatn"/>
                <w:b/>
                <w:sz w:val="18"/>
              </w:rPr>
              <w:t>خون</w:t>
            </w:r>
            <w:r>
              <w:rPr>
                <w:rFonts w:ascii="Vazirmatn" w:hAnsi="Vazirmatn"/>
                <w:sz w:val="18"/>
              </w:rPr>
              <w:t xml:space="preserve"> (جنسی کم)</w:t>
            </w:r>
          </w:p>
        </w:tc>
        <w:tc>
          <w:tcPr>
            <w:tcW w:type="dxa" w:w="1719"/>
          </w:tcPr>
          <w:p>
            <w:pPr>
              <w:bidi w:val="1"/>
            </w:pPr>
            <w:r>
              <w:rPr>
                <w:sz w:val="18"/>
              </w:rPr>
            </w:r>
            <w:r>
              <w:rPr>
                <w:rFonts w:ascii="Vazirmatn" w:hAnsi="Vazirmatn"/>
                <w:sz w:val="18"/>
              </w:rPr>
              <w:t>خون، جنسی</w:t>
            </w:r>
          </w:p>
        </w:tc>
        <w:tc>
          <w:tcPr>
            <w:tcW w:type="dxa" w:w="1719"/>
          </w:tcPr>
          <w:p>
            <w:pPr>
              <w:bidi w:val="1"/>
            </w:pPr>
            <w:r>
              <w:rPr>
                <w:sz w:val="18"/>
              </w:rPr>
            </w:r>
            <w:r>
              <w:rPr>
                <w:rFonts w:ascii="Vazirmatn" w:hAnsi="Vazirmatn"/>
                <w:b/>
                <w:sz w:val="18"/>
              </w:rPr>
              <w:t>دهانی-مقعدی (آب آلوده)</w:t>
            </w:r>
          </w:p>
        </w:tc>
      </w:tr>
      <w:tr>
        <w:tc>
          <w:tcPr>
            <w:tcW w:type="dxa" w:w="1719"/>
          </w:tcPr>
          <w:p>
            <w:pPr>
              <w:bidi w:val="1"/>
            </w:pPr>
            <w:r>
              <w:rPr>
                <w:sz w:val="18"/>
              </w:rPr>
            </w:r>
            <w:r>
              <w:rPr>
                <w:rFonts w:ascii="Vazirmatn" w:hAnsi="Vazirmatn"/>
                <w:b/>
                <w:sz w:val="18"/>
              </w:rPr>
              <w:t>دورهٔ کمون</w:t>
            </w:r>
            <w:r>
              <w:rPr>
                <w:rFonts w:ascii="Vazirmatn" w:hAnsi="Vazirmatn"/>
                <w:sz w:val="18"/>
              </w:rPr>
              <w:t xml:space="preserve"> (CDC)</w:t>
            </w:r>
          </w:p>
        </w:tc>
        <w:tc>
          <w:tcPr>
            <w:tcW w:type="dxa" w:w="1719"/>
          </w:tcPr>
          <w:p>
            <w:pPr>
              <w:bidi w:val="1"/>
            </w:pPr>
            <w:r>
              <w:rPr>
                <w:sz w:val="18"/>
              </w:rPr>
            </w:r>
            <w:r>
              <w:rPr>
                <w:rFonts w:ascii="Vazirmatn" w:hAnsi="Vazirmatn"/>
                <w:sz w:val="18"/>
              </w:rPr>
              <w:t>۱۵–۵۰ روز (اوسط ۲۸)</w:t>
            </w:r>
          </w:p>
        </w:tc>
        <w:tc>
          <w:tcPr>
            <w:tcW w:type="dxa" w:w="1719"/>
          </w:tcPr>
          <w:p>
            <w:pPr>
              <w:bidi w:val="1"/>
            </w:pPr>
            <w:r>
              <w:rPr>
                <w:sz w:val="18"/>
              </w:rPr>
            </w:r>
            <w:r>
              <w:rPr>
                <w:rFonts w:ascii="Vazirmatn" w:hAnsi="Vazirmatn"/>
                <w:sz w:val="18"/>
              </w:rPr>
              <w:t>۶۰–۱۵۰ روز (اوسط ۹۰)</w:t>
            </w:r>
          </w:p>
        </w:tc>
        <w:tc>
          <w:tcPr>
            <w:tcW w:type="dxa" w:w="1719"/>
          </w:tcPr>
          <w:p>
            <w:pPr>
              <w:bidi w:val="1"/>
            </w:pPr>
            <w:r>
              <w:rPr>
                <w:sz w:val="18"/>
              </w:rPr>
            </w:r>
            <w:r>
              <w:rPr>
                <w:rFonts w:ascii="Vazirmatn" w:hAnsi="Vazirmatn"/>
                <w:sz w:val="18"/>
              </w:rPr>
              <w:t>۱۴–۱۸۲ روز</w:t>
            </w:r>
          </w:p>
        </w:tc>
        <w:tc>
          <w:tcPr>
            <w:tcW w:type="dxa" w:w="1719"/>
          </w:tcPr>
          <w:p>
            <w:pPr>
              <w:bidi w:val="1"/>
            </w:pPr>
            <w:r>
              <w:rPr>
                <w:sz w:val="18"/>
              </w:rPr>
            </w:r>
            <w:r>
              <w:rPr>
                <w:rFonts w:ascii="Vazirmatn" w:hAnsi="Vazirmatn"/>
                <w:sz w:val="18"/>
              </w:rPr>
              <w:t>مانند HBV</w:t>
            </w:r>
          </w:p>
        </w:tc>
        <w:tc>
          <w:tcPr>
            <w:tcW w:type="dxa" w:w="1719"/>
          </w:tcPr>
          <w:p>
            <w:pPr>
              <w:bidi w:val="1"/>
            </w:pPr>
            <w:r>
              <w:rPr>
                <w:sz w:val="18"/>
              </w:rPr>
            </w:r>
            <w:r>
              <w:rPr>
                <w:rFonts w:ascii="Vazirmatn" w:hAnsi="Vazirmatn"/>
                <w:i/>
                <w:sz w:val="18"/>
              </w:rPr>
              <w:t>(در منابع بررسی‌شده تأیید نشد)</w:t>
            </w:r>
          </w:p>
        </w:tc>
      </w:tr>
      <w:tr>
        <w:tc>
          <w:tcPr>
            <w:tcW w:type="dxa" w:w="1719"/>
          </w:tcPr>
          <w:p>
            <w:pPr>
              <w:bidi w:val="1"/>
            </w:pPr>
            <w:r>
              <w:rPr>
                <w:sz w:val="18"/>
              </w:rPr>
            </w:r>
            <w:r>
              <w:rPr>
                <w:rFonts w:ascii="Vazirmatn" w:hAnsi="Vazirmatn"/>
                <w:b/>
                <w:sz w:val="18"/>
              </w:rPr>
              <w:t>مزمن شدن</w:t>
            </w:r>
          </w:p>
        </w:tc>
        <w:tc>
          <w:tcPr>
            <w:tcW w:type="dxa" w:w="1719"/>
          </w:tcPr>
          <w:p>
            <w:pPr>
              <w:bidi w:val="1"/>
            </w:pPr>
            <w:r>
              <w:rPr>
                <w:sz w:val="18"/>
              </w:rPr>
            </w:r>
            <w:r>
              <w:rPr>
                <w:rFonts w:ascii="Vazirmatn" w:hAnsi="Vazirmatn"/>
                <w:b/>
                <w:sz w:val="18"/>
              </w:rPr>
              <w:t>هرگز</w:t>
            </w:r>
          </w:p>
        </w:tc>
        <w:tc>
          <w:tcPr>
            <w:tcW w:type="dxa" w:w="1719"/>
          </w:tcPr>
          <w:p>
            <w:pPr>
              <w:bidi w:val="1"/>
            </w:pPr>
            <w:r>
              <w:rPr>
                <w:sz w:val="18"/>
              </w:rPr>
            </w:r>
            <w:r>
              <w:rPr>
                <w:rFonts w:ascii="Vazirmatn" w:hAnsi="Vazirmatn"/>
                <w:b/>
                <w:sz w:val="18"/>
              </w:rPr>
              <w:t>نوزاد حدود ۹۰٪؛ طفل ۱–۵ ساله حدود ۳۰٪؛ بزرگسال حدود ۵٪ یا کمتر</w:t>
            </w:r>
            <w:r>
              <w:rPr>
                <w:rFonts w:ascii="Vazirmatn" w:hAnsi="Vazirmatn"/>
                <w:sz w:val="18"/>
              </w:rPr>
              <w:t xml:space="preserve"> (CDC)</w:t>
            </w:r>
          </w:p>
        </w:tc>
        <w:tc>
          <w:tcPr>
            <w:tcW w:type="dxa" w:w="1719"/>
          </w:tcPr>
          <w:p>
            <w:pPr>
              <w:bidi w:val="1"/>
            </w:pPr>
            <w:r>
              <w:rPr>
                <w:sz w:val="18"/>
              </w:rPr>
            </w:r>
            <w:r>
              <w:rPr>
                <w:rFonts w:ascii="Vazirmatn" w:hAnsi="Vazirmatn"/>
                <w:b/>
                <w:sz w:val="18"/>
              </w:rPr>
              <w:t>حدود ۷۰٪ (۵۵–۸۵٪)</w:t>
            </w:r>
            <w:r>
              <w:rPr>
                <w:rFonts w:ascii="Vazirmatn" w:hAnsi="Vazirmatn"/>
                <w:sz w:val="18"/>
              </w:rPr>
              <w:t xml:space="preserve"> (WHO)</w:t>
            </w:r>
          </w:p>
        </w:tc>
        <w:tc>
          <w:tcPr>
            <w:tcW w:type="dxa" w:w="1719"/>
          </w:tcPr>
          <w:p>
            <w:pPr>
              <w:bidi w:val="1"/>
            </w:pPr>
            <w:r>
              <w:rPr>
                <w:sz w:val="18"/>
              </w:rPr>
            </w:r>
            <w:r>
              <w:rPr>
                <w:rFonts w:ascii="Vazirmatn" w:hAnsi="Vazirmatn"/>
                <w:sz w:val="18"/>
              </w:rPr>
              <w:t>Superinfection: اکثراً مزمن</w:t>
            </w:r>
          </w:p>
        </w:tc>
        <w:tc>
          <w:tcPr>
            <w:tcW w:type="dxa" w:w="1719"/>
          </w:tcPr>
          <w:p>
            <w:pPr>
              <w:bidi w:val="1"/>
            </w:pPr>
            <w:r>
              <w:rPr>
                <w:sz w:val="18"/>
              </w:rPr>
            </w:r>
            <w:r>
              <w:rPr>
                <w:rFonts w:ascii="Vazirmatn" w:hAnsi="Vazirmatn"/>
                <w:sz w:val="18"/>
              </w:rPr>
              <w:t>فقط در ایمونوسپرس (</w:t>
            </w:r>
            <w:r>
              <w:rPr>
                <w:rFonts w:ascii="Vazirmatn" w:hAnsi="Vazirmatn"/>
                <w:b/>
                <w:sz w:val="18"/>
              </w:rPr>
              <w:t>Genotype 3 و 4</w:t>
            </w:r>
            <w:r>
              <w:rPr>
                <w:rFonts w:ascii="Vazirmatn" w:hAnsi="Vazirmatn"/>
                <w:sz w:val="18"/>
              </w:rPr>
              <w:t>؛ Genotype 1 و 2 مزمن گزارش نشده — EASL)</w:t>
            </w:r>
          </w:p>
        </w:tc>
      </w:tr>
      <w:tr>
        <w:tc>
          <w:tcPr>
            <w:tcW w:type="dxa" w:w="1719"/>
          </w:tcPr>
          <w:p>
            <w:pPr>
              <w:bidi w:val="1"/>
            </w:pPr>
            <w:r>
              <w:rPr>
                <w:sz w:val="18"/>
              </w:rPr>
            </w:r>
            <w:r>
              <w:rPr>
                <w:rFonts w:ascii="Vazirmatn" w:hAnsi="Vazirmatn"/>
                <w:b/>
                <w:sz w:val="18"/>
              </w:rPr>
              <w:t>ALF</w:t>
            </w:r>
          </w:p>
        </w:tc>
        <w:tc>
          <w:tcPr>
            <w:tcW w:type="dxa" w:w="1719"/>
          </w:tcPr>
          <w:p>
            <w:pPr>
              <w:bidi w:val="1"/>
            </w:pPr>
            <w:r>
              <w:rPr>
                <w:sz w:val="18"/>
              </w:rPr>
            </w:r>
            <w:r>
              <w:rPr>
                <w:rFonts w:ascii="Vazirmatn" w:hAnsi="Vazirmatn"/>
                <w:sz w:val="18"/>
              </w:rPr>
              <w:t>نادر</w:t>
            </w:r>
          </w:p>
        </w:tc>
        <w:tc>
          <w:tcPr>
            <w:tcW w:type="dxa" w:w="1719"/>
          </w:tcPr>
          <w:p>
            <w:pPr>
              <w:bidi w:val="1"/>
            </w:pPr>
            <w:r>
              <w:rPr>
                <w:sz w:val="18"/>
              </w:rPr>
            </w:r>
            <w:r>
              <w:rPr>
                <w:rFonts w:ascii="Vazirmatn" w:hAnsi="Vazirmatn"/>
                <w:sz w:val="18"/>
              </w:rPr>
              <w:t>نادر، اما مهم</w:t>
            </w:r>
          </w:p>
        </w:tc>
        <w:tc>
          <w:tcPr>
            <w:tcW w:type="dxa" w:w="1719"/>
          </w:tcPr>
          <w:p>
            <w:pPr>
              <w:bidi w:val="1"/>
            </w:pPr>
            <w:r>
              <w:rPr>
                <w:sz w:val="18"/>
              </w:rPr>
            </w:r>
            <w:r>
              <w:rPr>
                <w:rFonts w:ascii="Vazirmatn" w:hAnsi="Vazirmatn"/>
                <w:sz w:val="18"/>
              </w:rPr>
              <w:t>نادر</w:t>
            </w:r>
          </w:p>
        </w:tc>
        <w:tc>
          <w:tcPr>
            <w:tcW w:type="dxa" w:w="1719"/>
          </w:tcPr>
          <w:p>
            <w:pPr>
              <w:bidi w:val="1"/>
            </w:pPr>
            <w:r>
              <w:rPr>
                <w:sz w:val="18"/>
              </w:rPr>
            </w:r>
            <w:r>
              <w:rPr>
                <w:rFonts w:ascii="Vazirmatn" w:hAnsi="Vazirmatn"/>
                <w:sz w:val="18"/>
              </w:rPr>
              <w:t>خطر بیشتر از HBV تنها</w:t>
            </w:r>
          </w:p>
        </w:tc>
        <w:tc>
          <w:tcPr>
            <w:tcW w:type="dxa" w:w="1719"/>
          </w:tcPr>
          <w:p>
            <w:pPr>
              <w:bidi w:val="1"/>
            </w:pPr>
            <w:r>
              <w:rPr>
                <w:sz w:val="18"/>
              </w:rPr>
            </w:r>
            <w:r>
              <w:rPr>
                <w:rFonts w:ascii="Vazirmatn" w:hAnsi="Vazirmatn"/>
                <w:sz w:val="18"/>
              </w:rPr>
              <w:t xml:space="preserve">⚠️ </w:t>
            </w:r>
            <w:r>
              <w:rPr>
                <w:rFonts w:ascii="Vazirmatn" w:hAnsi="Vazirmatn"/>
                <w:b/>
                <w:sz w:val="18"/>
              </w:rPr>
              <w:t>حاملگی: مرگ‌ومیر حدود ۲۵٪</w:t>
            </w:r>
            <w:r>
              <w:rPr>
                <w:rFonts w:ascii="Vazirmatn" w:hAnsi="Vazirmatn"/>
                <w:sz w:val="18"/>
              </w:rPr>
              <w:t xml:space="preserve"> (EASL 2018)</w:t>
            </w:r>
          </w:p>
        </w:tc>
      </w:tr>
      <w:tr>
        <w:tc>
          <w:tcPr>
            <w:tcW w:type="dxa" w:w="1719"/>
          </w:tcPr>
          <w:p>
            <w:pPr>
              <w:bidi w:val="1"/>
            </w:pPr>
            <w:r>
              <w:rPr>
                <w:sz w:val="18"/>
              </w:rPr>
            </w:r>
            <w:r>
              <w:rPr>
                <w:rFonts w:ascii="Vazirmatn" w:hAnsi="Vazirmatn"/>
                <w:b/>
                <w:sz w:val="18"/>
              </w:rPr>
              <w:t>واکسین</w:t>
            </w:r>
          </w:p>
        </w:tc>
        <w:tc>
          <w:tcPr>
            <w:tcW w:type="dxa" w:w="1719"/>
          </w:tcPr>
          <w:p>
            <w:pPr>
              <w:bidi w:val="1"/>
            </w:pPr>
            <w:r>
              <w:rPr>
                <w:sz w:val="18"/>
              </w:rPr>
            </w:r>
            <w:r>
              <w:rPr>
                <w:rFonts w:ascii="Vazirmatn" w:hAnsi="Vazirmatn"/>
                <w:b/>
                <w:sz w:val="18"/>
              </w:rPr>
              <w:t>بلی</w:t>
            </w:r>
          </w:p>
        </w:tc>
        <w:tc>
          <w:tcPr>
            <w:tcW w:type="dxa" w:w="1719"/>
          </w:tcPr>
          <w:p>
            <w:pPr>
              <w:bidi w:val="1"/>
            </w:pPr>
            <w:r>
              <w:rPr>
                <w:sz w:val="18"/>
              </w:rPr>
            </w:r>
            <w:r>
              <w:rPr>
                <w:rFonts w:ascii="Vazirmatn" w:hAnsi="Vazirmatn"/>
                <w:b/>
                <w:sz w:val="18"/>
              </w:rPr>
              <w:t>بلی</w:t>
            </w:r>
          </w:p>
        </w:tc>
        <w:tc>
          <w:tcPr>
            <w:tcW w:type="dxa" w:w="1719"/>
          </w:tcPr>
          <w:p>
            <w:pPr>
              <w:bidi w:val="1"/>
            </w:pPr>
            <w:r>
              <w:rPr>
                <w:sz w:val="18"/>
              </w:rPr>
            </w:r>
            <w:r>
              <w:rPr>
                <w:rFonts w:ascii="Vazirmatn" w:hAnsi="Vazirmatn"/>
                <w:sz w:val="18"/>
              </w:rPr>
              <w:t>نه</w:t>
            </w:r>
          </w:p>
        </w:tc>
        <w:tc>
          <w:tcPr>
            <w:tcW w:type="dxa" w:w="1719"/>
          </w:tcPr>
          <w:p>
            <w:pPr>
              <w:bidi w:val="1"/>
            </w:pPr>
            <w:r>
              <w:rPr>
                <w:sz w:val="18"/>
              </w:rPr>
            </w:r>
            <w:r>
              <w:rPr>
                <w:rFonts w:ascii="Vazirmatn" w:hAnsi="Vazirmatn"/>
                <w:b/>
                <w:sz w:val="18"/>
              </w:rPr>
              <w:t>واکسین HBV هم محافظت می‌کند</w:t>
            </w:r>
          </w:p>
        </w:tc>
        <w:tc>
          <w:tcPr>
            <w:tcW w:type="dxa" w:w="1719"/>
          </w:tcPr>
          <w:p>
            <w:pPr>
              <w:bidi w:val="1"/>
            </w:pPr>
            <w:r>
              <w:rPr>
                <w:sz w:val="18"/>
              </w:rPr>
            </w:r>
            <w:r>
              <w:rPr>
                <w:rFonts w:ascii="Vazirmatn" w:hAnsi="Vazirmatn"/>
                <w:sz w:val="18"/>
              </w:rPr>
              <w:t>در افغانستان در دسترس نیست</w:t>
            </w:r>
          </w:p>
        </w:tc>
      </w:tr>
      <w:tr>
        <w:tc>
          <w:tcPr>
            <w:tcW w:type="dxa" w:w="1719"/>
          </w:tcPr>
          <w:p>
            <w:pPr>
              <w:bidi w:val="1"/>
            </w:pPr>
            <w:r>
              <w:rPr>
                <w:sz w:val="18"/>
              </w:rPr>
            </w:r>
            <w:r>
              <w:rPr>
                <w:rFonts w:ascii="Vazirmatn" w:hAnsi="Vazirmatn"/>
                <w:b/>
                <w:sz w:val="18"/>
              </w:rPr>
              <w:t>تداوی مزمن</w:t>
            </w:r>
          </w:p>
        </w:tc>
        <w:tc>
          <w:tcPr>
            <w:tcW w:type="dxa" w:w="1719"/>
          </w:tcPr>
          <w:p>
            <w:pPr>
              <w:bidi w:val="1"/>
            </w:pPr>
            <w:r>
              <w:rPr>
                <w:sz w:val="18"/>
              </w:rPr>
            </w:r>
            <w:r>
              <w:rPr>
                <w:rFonts w:ascii="Vazirmatn" w:hAnsi="Vazirmatn"/>
                <w:sz w:val="18"/>
              </w:rPr>
              <w:t>—</w:t>
            </w:r>
          </w:p>
        </w:tc>
        <w:tc>
          <w:tcPr>
            <w:tcW w:type="dxa" w:w="1719"/>
          </w:tcPr>
          <w:p>
            <w:pPr>
              <w:bidi w:val="1"/>
            </w:pPr>
            <w:r>
              <w:rPr>
                <w:sz w:val="18"/>
              </w:rPr>
            </w:r>
            <w:r>
              <w:rPr>
                <w:rFonts w:ascii="Vazirmatn" w:hAnsi="Vazirmatn"/>
                <w:b/>
                <w:sz w:val="18"/>
              </w:rPr>
              <w:t>Tenofovir/Entecavir</w:t>
            </w:r>
            <w:r>
              <w:rPr>
                <w:rFonts w:ascii="Vazirmatn" w:hAnsi="Vazirmatn"/>
                <w:sz w:val="18"/>
              </w:rPr>
              <w:t xml:space="preserve"> (کنترول)</w:t>
            </w:r>
          </w:p>
        </w:tc>
        <w:tc>
          <w:tcPr>
            <w:tcW w:type="dxa" w:w="1719"/>
          </w:tcPr>
          <w:p>
            <w:pPr>
              <w:bidi w:val="1"/>
            </w:pPr>
            <w:r>
              <w:rPr>
                <w:sz w:val="18"/>
              </w:rPr>
            </w:r>
            <w:r>
              <w:rPr>
                <w:rFonts w:ascii="Vazirmatn" w:hAnsi="Vazirmatn"/>
                <w:b/>
                <w:sz w:val="18"/>
              </w:rPr>
              <w:t>DAA</w:t>
            </w:r>
            <w:r>
              <w:rPr>
                <w:rFonts w:ascii="Vazirmatn" w:hAnsi="Vazirmatn"/>
                <w:sz w:val="18"/>
              </w:rPr>
              <w:t xml:space="preserve"> (</w:t>
            </w:r>
            <w:r>
              <w:rPr>
                <w:rFonts w:ascii="Vazirmatn" w:hAnsi="Vazirmatn"/>
                <w:b/>
                <w:sz w:val="18"/>
              </w:rPr>
              <w:t>شفا</w:t>
            </w:r>
            <w:r>
              <w:rPr>
                <w:rFonts w:ascii="Vazirmatn" w:hAnsi="Vazirmatn"/>
                <w:sz w:val="18"/>
              </w:rPr>
              <w:t xml:space="preserve"> — SVR12 اکثراً بیش از ۹۰٪؛ ACP 2020)</w:t>
            </w:r>
          </w:p>
        </w:tc>
        <w:tc>
          <w:tcPr>
            <w:tcW w:type="dxa" w:w="1719"/>
          </w:tcPr>
          <w:p>
            <w:pPr>
              <w:bidi w:val="1"/>
            </w:pPr>
            <w:r>
              <w:rPr>
                <w:sz w:val="18"/>
              </w:rPr>
            </w:r>
            <w:r>
              <w:rPr>
                <w:rFonts w:ascii="Vazirmatn" w:hAnsi="Vazirmatn"/>
                <w:b/>
                <w:sz w:val="18"/>
              </w:rPr>
              <w:t>Bulevirtide</w:t>
            </w:r>
            <w:r>
              <w:rPr>
                <w:rFonts w:ascii="Vazirmatn" w:hAnsi="Vazirmatn"/>
                <w:sz w:val="18"/>
              </w:rPr>
              <w:t>، Peg-IFN</w:t>
            </w:r>
          </w:p>
        </w:tc>
        <w:tc>
          <w:tcPr>
            <w:tcW w:type="dxa" w:w="1719"/>
          </w:tcPr>
          <w:p>
            <w:pPr>
              <w:bidi w:val="1"/>
            </w:pPr>
            <w:r>
              <w:rPr>
                <w:sz w:val="18"/>
              </w:rPr>
            </w:r>
            <w:r>
              <w:rPr>
                <w:rFonts w:ascii="Vazirmatn" w:hAnsi="Vazirmatn"/>
                <w:sz w:val="18"/>
              </w:rPr>
              <w:t>کاهش ایمونوسپرشن ± Ribavirin</w:t>
            </w:r>
          </w:p>
        </w:tc>
      </w:tr>
    </w:tbl>
    <w:p>
      <w:pPr>
        <w:ind w:right="283" w:left="283"/>
        <w:bidi w:val="1"/>
      </w:pPr>
      <w:r>
        <w:rPr>
          <w:rFonts w:ascii="Vazirmatn" w:hAnsi="Vazirmatn"/>
          <w:color w:val="0F2744"/>
        </w:rPr>
        <w:t xml:space="preserve">💡 </w:t>
      </w:r>
      <w:r>
        <w:rPr>
          <w:rFonts w:ascii="Vazirmatn" w:hAnsi="Vazirmatn"/>
          <w:b/>
          <w:color w:val="0F2744"/>
        </w:rPr>
        <w:t>چرا سن هنگام انتان HBV این‌قدر مهم است؟</w:t>
      </w:r>
      <w:r>
        <w:rPr>
          <w:rFonts w:ascii="Vazirmatn" w:hAnsi="Vazirmatn"/>
          <w:color w:val="0F2744"/>
        </w:rPr>
        <w:t xml:space="preserve"> چون سیستم ایمنی نوزاد هنوز «پولیس آموزش‌ندیده» است. HBsAg را «خودی» می‌شمارد و با آن </w:t>
      </w:r>
      <w:r>
        <w:rPr>
          <w:rFonts w:ascii="Vazirmatn" w:hAnsi="Vazirmatn"/>
          <w:b/>
          <w:color w:val="0F2744"/>
        </w:rPr>
        <w:t>تحمل (Tolerance)</w:t>
      </w:r>
      <w:r>
        <w:rPr>
          <w:rFonts w:ascii="Vazirmatn" w:hAnsi="Vazirmatn"/>
          <w:color w:val="0F2744"/>
        </w:rPr>
        <w:t xml:space="preserve"> پیدا می‌کند. پس ویروس بی‌مزاحم می‌ماند. پولیس بزرگسال ویروس را می‌شناسد و بیرون می‌کند. </w:t>
      </w:r>
      <w:r>
        <w:rPr>
          <w:rFonts w:ascii="Vazirmatn" w:hAnsi="Vazirmatn"/>
          <w:b/>
          <w:color w:val="0F2744"/>
        </w:rPr>
        <w:t>به همین دلیل مهم‌ترین میدان جنگ HBV در افغانستان اتاق زایمان است</w:t>
      </w:r>
      <w:r>
        <w:rPr>
          <w:rFonts w:ascii="Vazirmatn" w:hAnsi="Vazirmatn"/>
          <w:color w:val="0F2744"/>
        </w:rPr>
        <w:t xml:space="preserve"> (دوز تولد واکسین — بخش ۱۰).</w:t>
      </w:r>
    </w:p>
    <w:p>
      <w:pPr>
        <w:bidi w:val="1"/>
      </w:pPr>
      <w:r>
        <w:rPr>
          <w:color w:val="B8913A"/>
        </w:rPr>
        <w:t>❖ ❖ ❖</w:t>
      </w:r>
    </w:p>
    <w:p>
      <w:pPr>
        <w:spacing w:before="280"/>
        <w:bidi w:val="1"/>
      </w:pPr>
      <w:r>
        <w:rPr>
          <w:rFonts w:ascii="Vazirmatn" w:hAnsi="Vazirmatn"/>
          <w:b/>
          <w:color w:val="0F2744"/>
          <w:sz w:val="29"/>
        </w:rPr>
        <w:t>🔹 ۳. Pathophysiology — Step-by-step</w:t>
      </w:r>
    </w:p>
    <w:p>
      <w:pPr>
        <w:spacing w:before="200"/>
        <w:bidi w:val="1"/>
      </w:pPr>
      <w:r>
        <w:rPr>
          <w:rFonts w:ascii="Vazirmatn" w:hAnsi="Vazirmatn"/>
          <w:b/>
          <w:color w:val="136F73"/>
          <w:sz w:val="25"/>
        </w:rPr>
        <w:t>الف) هپاتیت حاد — هر ویروس، یک زنجیره</w:t>
      </w:r>
    </w:p>
    <w:p>
      <w:pPr>
        <w:bidi w:val="1"/>
      </w:pPr>
      <w:r>
        <w:rPr>
          <w:rFonts w:ascii="Vazirmatn" w:hAnsi="Vazirmatn"/>
          <w:b/>
        </w:rPr>
        <w:t>چون</w:t>
      </w:r>
      <w:r>
        <w:rPr>
          <w:rFonts w:ascii="Vazirmatn" w:hAnsi="Vazirmatn"/>
        </w:rPr>
        <w:t xml:space="preserve"> ویروس‌ها خودشان کمتر حجره را می‌کشند، زنجیره این‌گونه است. هر قدم یک رویداد دارد:</w:t>
      </w:r>
    </w:p>
    <w:p>
      <w:pPr>
        <w:ind w:right="340"/>
        <w:bidi w:val="1"/>
      </w:pPr>
      <w:r>
        <w:rPr>
          <w:b/>
          <w:color w:val="136F73"/>
        </w:rPr>
        <w:t xml:space="preserve">1. </w:t>
      </w:r>
      <w:r>
        <w:rPr>
          <w:rFonts w:ascii="Vazirmatn" w:hAnsi="Vazirmatn"/>
          <w:b/>
        </w:rPr>
        <w:t>ویروس وارد حجرهٔ کبد می‌شود و تکثیر می‌کند.</w:t>
      </w:r>
      <w:r>
        <w:rPr>
          <w:rFonts w:ascii="Vazirmatn" w:hAnsi="Vazirmatn"/>
        </w:rPr>
        <w:t xml:space="preserve"> هنوز علامتی نیست (دورهٔ کمون).</w:t>
      </w:r>
    </w:p>
    <w:p>
      <w:pPr>
        <w:ind w:right="340"/>
        <w:bidi w:val="1"/>
      </w:pPr>
      <w:r>
        <w:rPr>
          <w:b/>
          <w:color w:val="136F73"/>
        </w:rPr>
        <w:t xml:space="preserve">2. </w:t>
      </w:r>
      <w:r>
        <w:rPr>
          <w:rFonts w:ascii="Vazirmatn" w:hAnsi="Vazirmatn"/>
          <w:b/>
        </w:rPr>
        <w:t>حجرهٔ آلوده پارچه‌های ویروس را روی سطح خود نمایش می‌دهد</w:t>
      </w:r>
      <w:r>
        <w:rPr>
          <w:rFonts w:ascii="Vazirmatn" w:hAnsi="Vazirmatn"/>
        </w:rPr>
        <w:t xml:space="preserve"> (از راه MHC).</w:t>
      </w:r>
    </w:p>
    <w:p>
      <w:pPr>
        <w:ind w:right="340"/>
        <w:bidi w:val="1"/>
      </w:pPr>
      <w:r>
        <w:rPr>
          <w:b/>
          <w:color w:val="136F73"/>
        </w:rPr>
        <w:t xml:space="preserve">3. </w:t>
      </w:r>
      <w:r>
        <w:rPr>
          <w:rFonts w:ascii="Vazirmatn" w:hAnsi="Vazirmatn"/>
          <w:b/>
        </w:rPr>
        <w:t>لمفوسیت‌های T سایتوتوکسیک (CD8) این «پرچم» را می‌بینند</w:t>
      </w:r>
      <w:r>
        <w:rPr>
          <w:rFonts w:ascii="Vazirmatn" w:hAnsi="Vazirmatn"/>
        </w:rPr>
        <w:t xml:space="preserve"> و حجره را می‌کشند.</w:t>
      </w:r>
    </w:p>
    <w:p>
      <w:pPr>
        <w:ind w:right="340"/>
        <w:bidi w:val="1"/>
      </w:pPr>
      <w:r>
        <w:rPr>
          <w:b/>
          <w:color w:val="136F73"/>
        </w:rPr>
        <w:t xml:space="preserve">4. </w:t>
      </w:r>
      <w:r>
        <w:rPr>
          <w:rFonts w:ascii="Vazirmatn" w:hAnsi="Vazirmatn"/>
          <w:b/>
        </w:rPr>
        <w:t>آنزایم‌های داخل حجره به خون می‌ریزند</w:t>
      </w:r>
      <w:r>
        <w:rPr>
          <w:rFonts w:ascii="Vazirmatn" w:hAnsi="Vazirmatn"/>
        </w:rPr>
        <w:t xml:space="preserve"> ← </w:t>
      </w:r>
      <w:r>
        <w:rPr>
          <w:rFonts w:ascii="Vazirmatn" w:hAnsi="Vazirmatn"/>
          <w:b/>
        </w:rPr>
        <w:t>ALT و AST بسیار بلند</w:t>
      </w:r>
      <w:r>
        <w:rPr>
          <w:rFonts w:ascii="Vazirmatn" w:hAnsi="Vazirmatn"/>
        </w:rPr>
        <w:t xml:space="preserve"> (اکثراً بیش از ۱۰ برابر نورمال، گاهی بیش از ۱۰۰۰ U/L).</w:t>
      </w:r>
    </w:p>
    <w:p>
      <w:pPr>
        <w:ind w:right="340"/>
        <w:bidi w:val="1"/>
      </w:pPr>
      <w:r>
        <w:rPr>
          <w:b/>
          <w:color w:val="136F73"/>
        </w:rPr>
        <w:t xml:space="preserve">5. </w:t>
      </w:r>
      <w:r>
        <w:rPr>
          <w:rFonts w:ascii="Vazirmatn" w:hAnsi="Vazirmatn"/>
          <w:b/>
        </w:rPr>
        <w:t>حجره‌های ملتهب بیلی‌روبین را کمتر اطراح می‌کنند</w:t>
      </w:r>
      <w:r>
        <w:rPr>
          <w:rFonts w:ascii="Vazirmatn" w:hAnsi="Vazirmatn"/>
        </w:rPr>
        <w:t xml:space="preserve"> ← </w:t>
      </w:r>
      <w:r>
        <w:rPr>
          <w:rFonts w:ascii="Vazirmatn" w:hAnsi="Vazirmatn"/>
          <w:b/>
        </w:rPr>
        <w:t>یرقان</w:t>
      </w:r>
      <w:r>
        <w:rPr>
          <w:rFonts w:ascii="Vazirmatn" w:hAnsi="Vazirmatn"/>
        </w:rPr>
        <w:t xml:space="preserve">، </w:t>
      </w:r>
      <w:r>
        <w:rPr>
          <w:rFonts w:ascii="Vazirmatn" w:hAnsi="Vazirmatn"/>
          <w:b/>
        </w:rPr>
        <w:t>ادرار تیره</w:t>
      </w:r>
      <w:r>
        <w:rPr>
          <w:rFonts w:ascii="Vazirmatn" w:hAnsi="Vazirmatn"/>
        </w:rPr>
        <w:t xml:space="preserve"> (بیلی‌روبین منضم) و گاهی </w:t>
      </w:r>
      <w:r>
        <w:rPr>
          <w:rFonts w:ascii="Vazirmatn" w:hAnsi="Vazirmatn"/>
          <w:b/>
        </w:rPr>
        <w:t>مواد غایطهٔ کم‌رنگ</w:t>
      </w:r>
      <w:r>
        <w:rPr>
          <w:rFonts w:ascii="Vazirmatn" w:hAnsi="Vazirmatn"/>
        </w:rPr>
        <w:t>.</w:t>
      </w:r>
    </w:p>
    <w:p>
      <w:pPr>
        <w:ind w:right="340"/>
        <w:bidi w:val="1"/>
      </w:pPr>
      <w:r>
        <w:rPr>
          <w:b/>
          <w:color w:val="136F73"/>
        </w:rPr>
        <w:t xml:space="preserve">6. </w:t>
      </w:r>
      <w:r>
        <w:rPr>
          <w:rFonts w:ascii="Vazirmatn" w:hAnsi="Vazirmatn"/>
          <w:b/>
        </w:rPr>
        <w:t>اگر حجرهٔ کافی زنده بماند</w:t>
      </w:r>
      <w:r>
        <w:rPr>
          <w:rFonts w:ascii="Vazirmatn" w:hAnsi="Vazirmatn"/>
        </w:rPr>
        <w:t xml:space="preserve"> ← بازسازی کامل. </w:t>
      </w:r>
      <w:r>
        <w:rPr>
          <w:rFonts w:ascii="Vazirmatn" w:hAnsi="Vazirmatn"/>
          <w:b/>
        </w:rPr>
        <w:t>اگر نکروز وسیع باشد</w:t>
      </w:r>
      <w:r>
        <w:rPr>
          <w:rFonts w:ascii="Vazirmatn" w:hAnsi="Vazirmatn"/>
        </w:rPr>
        <w:t xml:space="preserve"> ← INR بلند و گیجی ← </w:t>
      </w:r>
      <w:r>
        <w:rPr>
          <w:rFonts w:ascii="Vazirmatn" w:hAnsi="Vazirmatn"/>
          <w:b/>
        </w:rPr>
        <w:t>ALF</w:t>
      </w:r>
      <w:r>
        <w:rPr>
          <w:rFonts w:ascii="Vazirmatn" w:hAnsi="Vazirmatn"/>
        </w:rPr>
        <w:t xml:space="preserve"> (فصل ۳۱).</w:t>
      </w:r>
    </w:p>
    <w:p>
      <w:pPr>
        <w:ind w:right="283" w:left="283"/>
        <w:bidi w:val="1"/>
      </w:pPr>
      <w:r>
        <w:rPr>
          <w:rFonts w:ascii="Vazirmatn" w:hAnsi="Vazirmatn"/>
          <w:color w:val="0F2744"/>
        </w:rPr>
        <w:t xml:space="preserve">♻️ </w:t>
      </w:r>
      <w:r>
        <w:rPr>
          <w:rFonts w:ascii="Vazirmatn" w:hAnsi="Vazirmatn"/>
          <w:b/>
          <w:color w:val="0F2744"/>
        </w:rPr>
        <w:t>پل مفهومی:</w:t>
      </w:r>
      <w:r>
        <w:rPr>
          <w:rFonts w:ascii="Vazirmatn" w:hAnsi="Vazirmatn"/>
          <w:color w:val="0F2744"/>
        </w:rPr>
        <w:t xml:space="preserve"> یادت هست در فصل ۴ گفتیم «</w:t>
      </w:r>
      <w:r>
        <w:rPr>
          <w:rFonts w:ascii="Vazirmatn" w:hAnsi="Vazirmatn"/>
          <w:b/>
          <w:color w:val="0F2744"/>
        </w:rPr>
        <w:t>ALT = آسیب، INR = وظیفه</w:t>
      </w:r>
      <w:r>
        <w:rPr>
          <w:rFonts w:ascii="Vazirmatn" w:hAnsi="Vazirmatn"/>
          <w:color w:val="0F2744"/>
        </w:rPr>
        <w:t xml:space="preserve">»؟ اینجا معنی عملی‌اش را می‌بینی. </w:t>
      </w:r>
      <w:r>
        <w:rPr>
          <w:rFonts w:ascii="Vazirmatn" w:hAnsi="Vazirmatn"/>
          <w:b/>
          <w:color w:val="0F2744"/>
        </w:rPr>
        <w:t>ALT = ۳۰۰۰ به تنهایی ترسناک نیست</w:t>
      </w:r>
      <w:r>
        <w:rPr>
          <w:rFonts w:ascii="Vazirmatn" w:hAnsi="Vazirmatn"/>
          <w:color w:val="0F2744"/>
        </w:rPr>
        <w:t xml:space="preserve">؛ فقط نشان می‌دهد پولیس فعال است. </w:t>
      </w:r>
      <w:r>
        <w:rPr>
          <w:rFonts w:ascii="Vazirmatn" w:hAnsi="Vazirmatn"/>
          <w:b/>
          <w:color w:val="0F2744"/>
        </w:rPr>
        <w:t>INR ۱.۸ و در حال بالا رفتن ترسناک است</w:t>
      </w:r>
      <w:r>
        <w:rPr>
          <w:rFonts w:ascii="Vazirmatn" w:hAnsi="Vazirmatn"/>
          <w:color w:val="0F2744"/>
        </w:rPr>
        <w:t xml:space="preserve">؛ یعنی «فابریکه» در حال خاموش شدن است. در هپاتیت حاد </w:t>
      </w:r>
      <w:r>
        <w:rPr>
          <w:rFonts w:ascii="Vazirmatn" w:hAnsi="Vazirmatn"/>
          <w:b/>
          <w:color w:val="0F2744"/>
        </w:rPr>
        <w:t>هر روز INR و شعور را ببین، نه فقط ALT را.</w:t>
      </w:r>
    </w:p>
    <w:p>
      <w:pPr>
        <w:bidi w:val="1"/>
      </w:pPr>
      <w:r>
        <w:rPr>
          <w:rFonts w:ascii="Vazirmatn" w:hAnsi="Vazirmatn"/>
          <w:b/>
        </w:rPr>
        <w:t>چرا HEV در حاملگی این‌قدر خطرناک است؟</w:t>
      </w:r>
      <w:r>
        <w:rPr>
          <w:rFonts w:ascii="Vazirmatn" w:hAnsi="Vazirmatn"/>
        </w:rPr>
        <w:t xml:space="preserve"> صادقانه بگوییم: </w:t>
      </w:r>
      <w:r>
        <w:rPr>
          <w:rFonts w:ascii="Vazirmatn" w:hAnsi="Vazirmatn"/>
          <w:b/>
        </w:rPr>
        <w:t>علت دقیق مرگ‌ومیر اضافی معلوم نیست</w:t>
      </w:r>
      <w:r>
        <w:rPr>
          <w:rFonts w:ascii="Vazirmatn" w:hAnsi="Vazirmatn"/>
        </w:rPr>
        <w:t xml:space="preserve"> (EASL 2018). آنچه می‌دانیم این است که با </w:t>
      </w:r>
      <w:r>
        <w:rPr>
          <w:rFonts w:ascii="Vazirmatn" w:hAnsi="Vazirmatn"/>
          <w:b/>
        </w:rPr>
        <w:t>Genotype 1 و 2</w:t>
      </w:r>
      <w:r>
        <w:rPr>
          <w:rFonts w:ascii="Vazirmatn" w:hAnsi="Vazirmatn"/>
        </w:rPr>
        <w:t xml:space="preserve"> (شایع در جنوب آسیا) مرگ‌ومیر حاملگی حدود </w:t>
      </w:r>
      <w:r>
        <w:rPr>
          <w:rFonts w:ascii="Vazirmatn" w:hAnsi="Vazirmatn"/>
          <w:b/>
        </w:rPr>
        <w:t>۲۵٪</w:t>
      </w:r>
      <w:r>
        <w:rPr>
          <w:rFonts w:ascii="Vazirmatn" w:hAnsi="Vazirmatn"/>
        </w:rPr>
        <w:t xml:space="preserve"> گزارش شده است. مرگ از </w:t>
      </w:r>
      <w:r>
        <w:rPr>
          <w:rFonts w:ascii="Vazirmatn" w:hAnsi="Vazirmatn"/>
          <w:b/>
        </w:rPr>
        <w:t>عدم کفایهٔ حاد کبد</w:t>
      </w:r>
      <w:r>
        <w:rPr>
          <w:rFonts w:ascii="Vazirmatn" w:hAnsi="Vazirmatn"/>
        </w:rPr>
        <w:t xml:space="preserve"> و اختلاطات ولادی (Eclampsia، خونریزی) رخ می‌دهد، و مرگ‌ومیر نوزادان هم بلند است. تغییرات هورمونی و ایمنی حاملگی فرضیه‌اند، نه حقیقت ثابت‌شده.</w:t>
      </w:r>
    </w:p>
    <w:p>
      <w:pPr>
        <w:spacing w:before="200"/>
        <w:bidi w:val="1"/>
      </w:pPr>
      <w:r>
        <w:rPr>
          <w:rFonts w:ascii="Vazirmatn" w:hAnsi="Vazirmatn"/>
          <w:b/>
          <w:color w:val="136F73"/>
          <w:sz w:val="25"/>
        </w:rPr>
        <w:t>ب) HBV مزمن — داستان «کلید کپی‌شده»</w:t>
      </w:r>
    </w:p>
    <w:p>
      <w:pPr>
        <w:ind w:right="340"/>
        <w:bidi w:val="1"/>
      </w:pPr>
      <w:r>
        <w:rPr>
          <w:b/>
          <w:color w:val="136F73"/>
        </w:rPr>
        <w:t xml:space="preserve">1. </w:t>
      </w:r>
      <w:r>
        <w:rPr>
          <w:rFonts w:ascii="Vazirmatn" w:hAnsi="Vazirmatn"/>
        </w:rPr>
        <w:t xml:space="preserve">HBV وارد حجره می‌شود و DNA آن به </w:t>
      </w:r>
      <w:r>
        <w:rPr>
          <w:rFonts w:ascii="Vazirmatn" w:hAnsi="Vazirmatn"/>
          <w:b/>
        </w:rPr>
        <w:t>هسته</w:t>
      </w:r>
      <w:r>
        <w:rPr>
          <w:rFonts w:ascii="Vazirmatn" w:hAnsi="Vazirmatn"/>
        </w:rPr>
        <w:t xml:space="preserve"> می‌رود.</w:t>
      </w:r>
    </w:p>
    <w:p>
      <w:pPr>
        <w:ind w:right="340"/>
        <w:bidi w:val="1"/>
      </w:pPr>
      <w:r>
        <w:rPr>
          <w:b/>
          <w:color w:val="136F73"/>
        </w:rPr>
        <w:t xml:space="preserve">2. </w:t>
      </w:r>
      <w:r>
        <w:rPr>
          <w:rFonts w:ascii="Vazirmatn" w:hAnsi="Vazirmatn"/>
        </w:rPr>
        <w:t xml:space="preserve">در هسته به </w:t>
      </w:r>
      <w:r>
        <w:rPr>
          <w:rFonts w:ascii="Vazirmatn" w:hAnsi="Vazirmatn"/>
          <w:b/>
        </w:rPr>
        <w:t>cccDNA</w:t>
      </w:r>
      <w:r>
        <w:rPr>
          <w:rFonts w:ascii="Vazirmatn" w:hAnsi="Vazirmatn"/>
        </w:rPr>
        <w:t xml:space="preserve"> (DNA حلقوی بسته) تبدیل می‌شود. این همان «</w:t>
      </w:r>
      <w:r>
        <w:rPr>
          <w:rFonts w:ascii="Vazirmatn" w:hAnsi="Vazirmatn"/>
          <w:b/>
        </w:rPr>
        <w:t>کلید کپی‌شده</w:t>
      </w:r>
      <w:r>
        <w:rPr>
          <w:rFonts w:ascii="Vazirmatn" w:hAnsi="Vazirmatn"/>
        </w:rPr>
        <w:t>» است: یک قالب پایدار که هیچ دوای فعلی آن را پاک نمی‌کند.</w:t>
      </w:r>
    </w:p>
    <w:p>
      <w:pPr>
        <w:ind w:right="340"/>
        <w:bidi w:val="1"/>
      </w:pPr>
      <w:r>
        <w:rPr>
          <w:b/>
          <w:color w:val="136F73"/>
        </w:rPr>
        <w:t xml:space="preserve">3. </w:t>
      </w:r>
      <w:r>
        <w:rPr>
          <w:rFonts w:ascii="Vazirmatn" w:hAnsi="Vazirmatn"/>
        </w:rPr>
        <w:t xml:space="preserve">از cccDNA، </w:t>
      </w:r>
      <w:r>
        <w:rPr>
          <w:rFonts w:ascii="Vazirmatn" w:hAnsi="Vazirmatn"/>
          <w:b/>
        </w:rPr>
        <w:t>RNA ویروسی</w:t>
      </w:r>
      <w:r>
        <w:rPr>
          <w:rFonts w:ascii="Vazirmatn" w:hAnsi="Vazirmatn"/>
        </w:rPr>
        <w:t xml:space="preserve"> ساخته می‌شود ← </w:t>
      </w:r>
      <w:r>
        <w:rPr>
          <w:rFonts w:ascii="Vazirmatn" w:hAnsi="Vazirmatn"/>
          <w:b/>
        </w:rPr>
        <w:t>پروتین‌ها</w:t>
      </w:r>
      <w:r>
        <w:rPr>
          <w:rFonts w:ascii="Vazirmatn" w:hAnsi="Vazirmatn"/>
        </w:rPr>
        <w:t xml:space="preserve"> (HBsAg، HBeAg) و </w:t>
      </w:r>
      <w:r>
        <w:rPr>
          <w:rFonts w:ascii="Vazirmatn" w:hAnsi="Vazirmatn"/>
          <w:b/>
        </w:rPr>
        <w:t>ویروس جدید</w:t>
      </w:r>
      <w:r>
        <w:rPr>
          <w:rFonts w:ascii="Vazirmatn" w:hAnsi="Vazirmatn"/>
        </w:rPr>
        <w:t xml:space="preserve"> (با </w:t>
      </w:r>
      <w:r>
        <w:rPr>
          <w:rFonts w:ascii="Vazirmatn" w:hAnsi="Vazirmatn"/>
          <w:b/>
        </w:rPr>
        <w:t>Reverse transcriptase</w:t>
      </w:r>
      <w:r>
        <w:rPr>
          <w:rFonts w:ascii="Vazirmatn" w:hAnsi="Vazirmatn"/>
        </w:rPr>
        <w:t xml:space="preserve"> — هدف Tenofovir و Entecavir).</w:t>
      </w:r>
    </w:p>
    <w:p>
      <w:pPr>
        <w:ind w:right="340"/>
        <w:bidi w:val="1"/>
      </w:pPr>
      <w:r>
        <w:rPr>
          <w:b/>
          <w:color w:val="136F73"/>
        </w:rPr>
        <w:t xml:space="preserve">4. </w:t>
      </w:r>
      <w:r>
        <w:rPr>
          <w:rFonts w:ascii="Vazirmatn" w:hAnsi="Vazirmatn"/>
        </w:rPr>
        <w:t xml:space="preserve">بخش‌هایی از DNA ویروس </w:t>
      </w:r>
      <w:r>
        <w:rPr>
          <w:rFonts w:ascii="Vazirmatn" w:hAnsi="Vazirmatn"/>
          <w:b/>
        </w:rPr>
        <w:t>در DNA میزبان جا می‌گیرند (Integration)</w:t>
      </w:r>
      <w:r>
        <w:rPr>
          <w:rFonts w:ascii="Vazirmatn" w:hAnsi="Vazirmatn"/>
        </w:rPr>
        <w:t xml:space="preserve"> ← تولید HBsAg حتی بدون تکثیر، و </w:t>
      </w:r>
      <w:r>
        <w:rPr>
          <w:rFonts w:ascii="Vazirmatn" w:hAnsi="Vazirmatn"/>
          <w:b/>
        </w:rPr>
        <w:t>خطر HCC حتی بدون سیروز</w:t>
      </w:r>
      <w:r>
        <w:rPr>
          <w:rFonts w:ascii="Vazirmatn" w:hAnsi="Vazirmatn"/>
        </w:rPr>
        <w:t>.</w:t>
      </w:r>
    </w:p>
    <w:p>
      <w:pPr>
        <w:ind w:right="340"/>
        <w:bidi w:val="1"/>
      </w:pPr>
      <w:r>
        <w:rPr>
          <w:b/>
          <w:color w:val="136F73"/>
        </w:rPr>
        <w:t xml:space="preserve">5. </w:t>
      </w:r>
      <w:r>
        <w:rPr>
          <w:rFonts w:ascii="Vazirmatn" w:hAnsi="Vazirmatn"/>
          <w:b/>
        </w:rPr>
        <w:t>جنگ پولیس و مستأجر در مراحلی رخ می‌دهد</w:t>
      </w:r>
      <w:r>
        <w:rPr>
          <w:rFonts w:ascii="Vazirmatn" w:hAnsi="Vazirmatn"/>
        </w:rPr>
        <w:t xml:space="preserve"> (جدول بخش ۹). گاهی آتش‌بس است (ویروس کم، ALT نورمال)، گاهی جنگ (ALT بلند، فایبروز).</w:t>
      </w:r>
    </w:p>
    <w:p>
      <w:pPr>
        <w:ind w:right="340"/>
        <w:bidi w:val="1"/>
      </w:pPr>
      <w:r>
        <w:rPr>
          <w:b/>
          <w:color w:val="136F73"/>
        </w:rPr>
        <w:t xml:space="preserve">6. </w:t>
      </w:r>
      <w:r>
        <w:rPr>
          <w:rFonts w:ascii="Vazirmatn" w:hAnsi="Vazirmatn"/>
          <w:b/>
        </w:rPr>
        <w:t>سال‌ها جنگ متناوب</w:t>
      </w:r>
      <w:r>
        <w:rPr>
          <w:rFonts w:ascii="Vazirmatn" w:hAnsi="Vazirmatn"/>
        </w:rPr>
        <w:t xml:space="preserve"> ← فایبروز ← </w:t>
      </w:r>
      <w:r>
        <w:rPr>
          <w:rFonts w:ascii="Vazirmatn" w:hAnsi="Vazirmatn"/>
          <w:b/>
        </w:rPr>
        <w:t>سیروز</w:t>
      </w:r>
      <w:r>
        <w:rPr>
          <w:rFonts w:ascii="Vazirmatn" w:hAnsi="Vazirmatn"/>
        </w:rPr>
        <w:t xml:space="preserve"> (فصل ۳۰) و/یا </w:t>
      </w:r>
      <w:r>
        <w:rPr>
          <w:rFonts w:ascii="Vazirmatn" w:hAnsi="Vazirmatn"/>
          <w:b/>
        </w:rPr>
        <w:t>HCC</w:t>
      </w:r>
      <w:r>
        <w:rPr>
          <w:rFonts w:ascii="Vazirmatn" w:hAnsi="Vazirmatn"/>
        </w:rPr>
        <w:t>.</w:t>
      </w:r>
    </w:p>
    <w:p>
      <w:pPr>
        <w:ind w:right="283" w:left="283"/>
        <w:bidi w:val="1"/>
      </w:pPr>
      <w:r>
        <w:rPr>
          <w:rFonts w:ascii="Vazirmatn" w:hAnsi="Vazirmatn"/>
          <w:color w:val="0F2744"/>
        </w:rPr>
        <w:t xml:space="preserve">💡 </w:t>
      </w:r>
      <w:r>
        <w:rPr>
          <w:rFonts w:ascii="Vazirmatn" w:hAnsi="Vazirmatn"/>
          <w:b/>
          <w:color w:val="0F2744"/>
        </w:rPr>
        <w:t>چرا Tenofovir و Entecavir HBV را «شفا» نمی‌دهند؟</w:t>
      </w:r>
      <w:r>
        <w:rPr>
          <w:rFonts w:ascii="Vazirmatn" w:hAnsi="Vazirmatn"/>
          <w:color w:val="0F2744"/>
        </w:rPr>
        <w:t xml:space="preserve"> چون فقط </w:t>
      </w:r>
      <w:r>
        <w:rPr>
          <w:rFonts w:ascii="Vazirmatn" w:hAnsi="Vazirmatn"/>
          <w:b/>
          <w:color w:val="0F2744"/>
        </w:rPr>
        <w:t>ماشین کاپی</w:t>
      </w:r>
      <w:r>
        <w:rPr>
          <w:rFonts w:ascii="Vazirmatn" w:hAnsi="Vazirmatn"/>
          <w:color w:val="0F2744"/>
        </w:rPr>
        <w:t xml:space="preserve"> (Reverse transcriptase) را متوقف می‌کنند. </w:t>
      </w:r>
      <w:r>
        <w:rPr>
          <w:rFonts w:ascii="Vazirmatn" w:hAnsi="Vazirmatn"/>
          <w:b/>
          <w:color w:val="0F2744"/>
        </w:rPr>
        <w:t>کلید (cccDNA) در هسته می‌ماند.</w:t>
      </w:r>
      <w:r>
        <w:rPr>
          <w:rFonts w:ascii="Vazirmatn" w:hAnsi="Vazirmatn"/>
          <w:color w:val="0F2744"/>
        </w:rPr>
        <w:t xml:space="preserve"> اگر دوا را قطع کنی، مستأجر دوباره از همان کلید استفاده می‌کند. به همین دلیل تداوی HBV اکثراً </w:t>
      </w:r>
      <w:r>
        <w:rPr>
          <w:rFonts w:ascii="Vazirmatn" w:hAnsi="Vazirmatn"/>
          <w:b/>
          <w:color w:val="0F2744"/>
        </w:rPr>
        <w:t>دوامدار</w:t>
      </w:r>
      <w:r>
        <w:rPr>
          <w:rFonts w:ascii="Vazirmatn" w:hAnsi="Vazirmatn"/>
          <w:color w:val="0F2744"/>
        </w:rPr>
        <w:t xml:space="preserve"> است.</w:t>
      </w:r>
    </w:p>
    <w:p>
      <w:pPr>
        <w:spacing w:before="200"/>
        <w:bidi w:val="1"/>
      </w:pPr>
      <w:r>
        <w:rPr>
          <w:rFonts w:ascii="Vazirmatn" w:hAnsi="Vazirmatn"/>
          <w:b/>
          <w:color w:val="136F73"/>
          <w:sz w:val="25"/>
        </w:rPr>
        <w:t>ج) HCV مزمن — چرا ویروسی که «می‌ماند» قابل شفاست؟</w:t>
      </w:r>
    </w:p>
    <w:p>
      <w:pPr>
        <w:bidi w:val="1"/>
      </w:pPr>
      <w:r>
        <w:rPr>
          <w:rFonts w:ascii="Vazirmatn" w:hAnsi="Vazirmatn"/>
        </w:rPr>
        <w:t xml:space="preserve">HCV </w:t>
      </w:r>
      <w:r>
        <w:rPr>
          <w:rFonts w:ascii="Vazirmatn" w:hAnsi="Vazirmatn"/>
          <w:b/>
        </w:rPr>
        <w:t>در سایتوپلازم</w:t>
      </w:r>
      <w:r>
        <w:rPr>
          <w:rFonts w:ascii="Vazirmatn" w:hAnsi="Vazirmatn"/>
        </w:rPr>
        <w:t xml:space="preserve"> تکثیر می‌کند و </w:t>
      </w:r>
      <w:r>
        <w:rPr>
          <w:rFonts w:ascii="Vazirmatn" w:hAnsi="Vazirmatn"/>
          <w:b/>
        </w:rPr>
        <w:t>هیچ نسخهٔ دائمی در هسته ندارد</w:t>
      </w:r>
      <w:r>
        <w:rPr>
          <w:rFonts w:ascii="Vazirmatn" w:hAnsi="Vazirmatn"/>
        </w:rPr>
        <w:t xml:space="preserve">. پس اگر تکثیر آن را برای مدت کافی (۸–۱۲ هفته) کاملاً متوقف کنی، ویروس از بین می‌رود و برنمی‌گردد. </w:t>
      </w:r>
      <w:r>
        <w:rPr>
          <w:rFonts w:ascii="Vazirmatn" w:hAnsi="Vazirmatn"/>
          <w:b/>
        </w:rPr>
        <w:t>مقایسه با HBV این فصل را به خاطرت نگه می‌دارد: کلید در هسته = کنترول؛ بدون کلید = شفا.</w:t>
      </w:r>
    </w:p>
    <w:p>
      <w:pPr>
        <w:bidi w:val="1"/>
      </w:pPr>
      <w:r>
        <w:rPr>
          <w:rFonts w:ascii="Vazirmatn" w:hAnsi="Vazirmatn"/>
        </w:rPr>
        <w:t xml:space="preserve">HCV چگونه مزمن می‌شود؟ RNA polymerase آن </w:t>
      </w:r>
      <w:r>
        <w:rPr>
          <w:rFonts w:ascii="Vazirmatn" w:hAnsi="Vazirmatn"/>
          <w:b/>
        </w:rPr>
        <w:t>بسیار پراشتباه</w:t>
      </w:r>
      <w:r>
        <w:rPr>
          <w:rFonts w:ascii="Vazirmatn" w:hAnsi="Vazirmatn"/>
        </w:rPr>
        <w:t xml:space="preserve"> است ← ویروس دائماً شکل تازه می‌گیرد (</w:t>
      </w:r>
      <w:r>
        <w:rPr>
          <w:rFonts w:ascii="Vazirmatn" w:hAnsi="Vazirmatn"/>
          <w:b/>
        </w:rPr>
        <w:t>Quasispecies</w:t>
      </w:r>
      <w:r>
        <w:rPr>
          <w:rFonts w:ascii="Vazirmatn" w:hAnsi="Vazirmatn"/>
        </w:rPr>
        <w:t>) ← پولیس همیشه یک قدم عقب است.</w:t>
      </w:r>
    </w:p>
    <w:p>
      <w:pPr>
        <w:spacing w:before="200"/>
        <w:bidi w:val="1"/>
      </w:pPr>
      <w:r>
        <w:rPr>
          <w:rFonts w:ascii="Vazirmatn" w:hAnsi="Vazirmatn"/>
          <w:b/>
          <w:color w:val="136F73"/>
          <w:sz w:val="25"/>
        </w:rPr>
        <w:t>د) HDV — انگل انگل</w:t>
      </w:r>
    </w:p>
    <w:p>
      <w:pPr>
        <w:bidi w:val="1"/>
      </w:pPr>
      <w:r>
        <w:rPr>
          <w:rFonts w:ascii="Vazirmatn" w:hAnsi="Vazirmatn"/>
        </w:rPr>
        <w:t xml:space="preserve">HDV ژن پوش ندارد. </w:t>
      </w:r>
      <w:r>
        <w:rPr>
          <w:rFonts w:ascii="Vazirmatn" w:hAnsi="Vazirmatn"/>
          <w:b/>
        </w:rPr>
        <w:t>پوش خود را از HBsAg قرض می‌گیرد.</w:t>
      </w:r>
      <w:r>
        <w:rPr>
          <w:rFonts w:ascii="Vazirmatn" w:hAnsi="Vazirmatn"/>
        </w:rPr>
        <w:t xml:space="preserve"> پس بدون HBV نمی‌تواند وارد شود.</w:t>
      </w:r>
    </w:p>
    <w:p>
      <w:pPr>
        <w:ind w:right="340"/>
        <w:bidi w:val="1"/>
      </w:pPr>
      <w:r>
        <w:rPr>
          <w:color w:val="136F73"/>
        </w:rPr>
        <w:t xml:space="preserve">● </w:t>
      </w:r>
      <w:r>
        <w:rPr>
          <w:rFonts w:ascii="Vazirmatn" w:hAnsi="Vazirmatn"/>
          <w:b/>
        </w:rPr>
        <w:t>Co-infection</w:t>
      </w:r>
      <w:r>
        <w:rPr>
          <w:rFonts w:ascii="Vazirmatn" w:hAnsi="Vazirmatn"/>
        </w:rPr>
        <w:t xml:space="preserve"> (HBV و HDV هم‌زمان): اکثراً حاد و بهبود.</w:t>
      </w:r>
    </w:p>
    <w:p>
      <w:pPr>
        <w:ind w:right="340"/>
        <w:bidi w:val="1"/>
      </w:pPr>
      <w:r>
        <w:rPr>
          <w:color w:val="136F73"/>
        </w:rPr>
        <w:t xml:space="preserve">● </w:t>
      </w:r>
      <w:r>
        <w:rPr>
          <w:rFonts w:ascii="Vazirmatn" w:hAnsi="Vazirmatn"/>
          <w:b/>
        </w:rPr>
        <w:t>Superinfection</w:t>
      </w:r>
      <w:r>
        <w:rPr>
          <w:rFonts w:ascii="Vazirmatn" w:hAnsi="Vazirmatn"/>
        </w:rPr>
        <w:t xml:space="preserve"> (HDV روی HBV مزمن): اکثراً مزمن می‌شود و </w:t>
      </w:r>
      <w:r>
        <w:rPr>
          <w:rFonts w:ascii="Vazirmatn" w:hAnsi="Vazirmatn"/>
          <w:b/>
        </w:rPr>
        <w:t>شدیدترین و سریع‌ترین شکل هپاتیت مزمن ویروسی</w:t>
      </w:r>
      <w:r>
        <w:rPr>
          <w:rFonts w:ascii="Vazirmatn" w:hAnsi="Vazirmatn"/>
        </w:rPr>
        <w:t xml:space="preserve"> است (EASL 2023 HDV).</w:t>
      </w:r>
    </w:p>
    <w:p>
      <w:pPr>
        <w:bidi w:val="1"/>
      </w:pPr>
      <w:r>
        <w:rPr>
          <w:color w:val="B8913A"/>
        </w:rPr>
        <w:t>❖ ❖ ❖</w:t>
      </w:r>
    </w:p>
    <w:p>
      <w:pPr>
        <w:spacing w:before="280"/>
        <w:bidi w:val="1"/>
      </w:pPr>
      <w:r>
        <w:rPr>
          <w:rFonts w:ascii="Vazirmatn" w:hAnsi="Vazirmatn"/>
          <w:b/>
          <w:color w:val="0F2744"/>
          <w:sz w:val="29"/>
        </w:rPr>
        <w:t>🔹 ۴. Etiology &amp; Risk Factors (افغانستان در مرکز)</w:t>
      </w:r>
    </w:p>
    <w:p>
      <w:pPr>
        <w:bidi w:val="1"/>
      </w:pPr>
      <w:r>
        <w:rPr>
          <w:rFonts w:ascii="Vazirmatn" w:hAnsi="Vazirmatn"/>
          <w:b/>
        </w:rPr>
        <w:t>چرا این بخش در افغانستان حیاتی است؟</w:t>
      </w:r>
      <w:r>
        <w:rPr>
          <w:rFonts w:ascii="Vazirmatn" w:hAnsi="Vazirmatn"/>
        </w:rPr>
        <w:t xml:space="preserve"> چون راه‌های انتقال دقیقاً با زندگی روزمره گره خورده‌اند.</w:t>
      </w:r>
    </w:p>
    <w:tbl>
      <w:tblPr>
        <w:tblStyle w:val="TableGrid"/>
        <w:tblW w:type="auto" w:w="0"/>
        <w:tblLook w:firstColumn="1" w:firstRow="1" w:lastColumn="0" w:lastRow="0" w:noHBand="0" w:noVBand="1" w:val="04A0"/>
      </w:tblPr>
      <w:tblGrid>
        <w:gridCol w:w="5156"/>
        <w:gridCol w:w="5156"/>
      </w:tblGrid>
      <w:tr>
        <w:tc>
          <w:tcPr>
            <w:tcW w:type="dxa" w:w="5156"/>
            <w:shd w:val="clear" w:fill="136f73"/>
          </w:tcPr>
          <w:p>
            <w:pPr>
              <w:bidi w:val="1"/>
            </w:pPr>
            <w:r/>
            <w:r>
              <w:rPr>
                <w:b/>
                <w:color w:val="FFFFFF"/>
                <w:sz w:val="19"/>
              </w:rPr>
              <w:t>ویروس</w:t>
            </w:r>
          </w:p>
        </w:tc>
        <w:tc>
          <w:tcPr>
            <w:tcW w:type="dxa" w:w="5156"/>
            <w:shd w:val="clear" w:fill="136f73"/>
          </w:tcPr>
          <w:p>
            <w:pPr>
              <w:bidi w:val="1"/>
            </w:pPr>
            <w:r/>
            <w:r>
              <w:rPr>
                <w:b/>
                <w:color w:val="FFFFFF"/>
                <w:sz w:val="19"/>
              </w:rPr>
              <w:t>راه‌ها و خطرها در افغانستان</w:t>
            </w:r>
          </w:p>
        </w:tc>
      </w:tr>
      <w:tr>
        <w:tc>
          <w:tcPr>
            <w:tcW w:type="dxa" w:w="5156"/>
          </w:tcPr>
          <w:p>
            <w:pPr>
              <w:bidi w:val="1"/>
            </w:pPr>
            <w:r>
              <w:rPr>
                <w:sz w:val="18"/>
              </w:rPr>
            </w:r>
            <w:r>
              <w:rPr>
                <w:rFonts w:ascii="Vazirmatn" w:hAnsi="Vazirmatn"/>
                <w:b/>
                <w:sz w:val="18"/>
              </w:rPr>
              <w:t>HEV</w:t>
            </w:r>
          </w:p>
        </w:tc>
        <w:tc>
          <w:tcPr>
            <w:tcW w:type="dxa" w:w="5156"/>
          </w:tcPr>
          <w:p>
            <w:pPr>
              <w:bidi w:val="1"/>
            </w:pPr>
            <w:r>
              <w:rPr>
                <w:sz w:val="18"/>
              </w:rPr>
            </w:r>
            <w:r>
              <w:rPr>
                <w:rFonts w:ascii="Vazirmatn" w:hAnsi="Vazirmatn"/>
                <w:b/>
                <w:sz w:val="18"/>
              </w:rPr>
              <w:t>آب آشامیدنی آلوده</w:t>
            </w:r>
            <w:r>
              <w:rPr>
                <w:rFonts w:ascii="Vazirmatn" w:hAnsi="Vazirmatn"/>
                <w:sz w:val="18"/>
              </w:rPr>
              <w:t xml:space="preserve">، </w:t>
            </w:r>
            <w:r>
              <w:rPr>
                <w:rFonts w:ascii="Vazirmatn" w:hAnsi="Vazirmatn"/>
                <w:b/>
                <w:sz w:val="18"/>
              </w:rPr>
              <w:t>شیوع‌های بزرگ پس از سیلاب</w:t>
            </w:r>
            <w:r>
              <w:rPr>
                <w:rFonts w:ascii="Vazirmatn" w:hAnsi="Vazirmatn"/>
                <w:sz w:val="18"/>
              </w:rPr>
              <w:t xml:space="preserve"> و در </w:t>
            </w:r>
            <w:r>
              <w:rPr>
                <w:rFonts w:ascii="Vazirmatn" w:hAnsi="Vazirmatn"/>
                <w:b/>
                <w:sz w:val="18"/>
              </w:rPr>
              <w:t>کمپ‌های بی‌جاشدگان</w:t>
            </w:r>
            <w:r>
              <w:rPr>
                <w:rFonts w:ascii="Vazirmatn" w:hAnsi="Vazirmatn"/>
                <w:sz w:val="18"/>
              </w:rPr>
              <w:t xml:space="preserve">. خطر بلند در </w:t>
            </w:r>
            <w:r>
              <w:rPr>
                <w:rFonts w:ascii="Vazirmatn" w:hAnsi="Vazirmatn"/>
                <w:b/>
                <w:sz w:val="18"/>
              </w:rPr>
              <w:t>حاملگی</w:t>
            </w:r>
            <w:r>
              <w:rPr>
                <w:rFonts w:ascii="Vazirmatn" w:hAnsi="Vazirmatn"/>
                <w:sz w:val="18"/>
              </w:rPr>
              <w:t>.</w:t>
            </w:r>
          </w:p>
        </w:tc>
      </w:tr>
      <w:tr>
        <w:tc>
          <w:tcPr>
            <w:tcW w:type="dxa" w:w="5156"/>
          </w:tcPr>
          <w:p>
            <w:pPr>
              <w:bidi w:val="1"/>
            </w:pPr>
            <w:r>
              <w:rPr>
                <w:sz w:val="18"/>
              </w:rPr>
            </w:r>
            <w:r>
              <w:rPr>
                <w:rFonts w:ascii="Vazirmatn" w:hAnsi="Vazirmatn"/>
                <w:b/>
                <w:sz w:val="18"/>
              </w:rPr>
              <w:t>HBV</w:t>
            </w:r>
          </w:p>
        </w:tc>
        <w:tc>
          <w:tcPr>
            <w:tcW w:type="dxa" w:w="5156"/>
          </w:tcPr>
          <w:p>
            <w:pPr>
              <w:bidi w:val="1"/>
            </w:pPr>
            <w:r>
              <w:rPr>
                <w:sz w:val="18"/>
              </w:rPr>
            </w:r>
            <w:r>
              <w:rPr>
                <w:rFonts w:ascii="Vazirmatn" w:hAnsi="Vazirmatn"/>
                <w:sz w:val="18"/>
              </w:rPr>
              <w:t xml:space="preserve">شیوع HBsAg در جمعیت عمومی افغانستان در مطالعات ۲۰۱۱–۲۰۲۲ بین </w:t>
            </w:r>
            <w:r>
              <w:rPr>
                <w:rFonts w:ascii="Vazirmatn" w:hAnsi="Vazirmatn"/>
                <w:b/>
                <w:sz w:val="18"/>
              </w:rPr>
              <w:t>۱.۹٪ و ۶.۳٪</w:t>
            </w:r>
            <w:r>
              <w:rPr>
                <w:rFonts w:ascii="Vazirmatn" w:hAnsi="Vazirmatn"/>
                <w:sz w:val="18"/>
              </w:rPr>
              <w:t xml:space="preserve"> (مرور JSRQJ 2023). </w:t>
            </w:r>
            <w:r>
              <w:rPr>
                <w:rFonts w:ascii="Vazirmatn" w:hAnsi="Vazirmatn"/>
                <w:b/>
                <w:sz w:val="18"/>
              </w:rPr>
              <w:t>مادر به طفل</w:t>
            </w:r>
            <w:r>
              <w:rPr>
                <w:rFonts w:ascii="Vazirmatn" w:hAnsi="Vazirmatn"/>
                <w:sz w:val="18"/>
              </w:rPr>
              <w:t xml:space="preserve"> (مهم‌ترین در مناطق بومی)؛ </w:t>
            </w:r>
            <w:r>
              <w:rPr>
                <w:rFonts w:ascii="Vazirmatn" w:hAnsi="Vazirmatn"/>
                <w:b/>
                <w:sz w:val="18"/>
              </w:rPr>
              <w:t>انتقال افقی در طفولیت</w:t>
            </w:r>
            <w:r>
              <w:rPr>
                <w:rFonts w:ascii="Vazirmatn" w:hAnsi="Vazirmatn"/>
                <w:sz w:val="18"/>
              </w:rPr>
              <w:t xml:space="preserve"> (تماس خانوادگی، زخم‌ها)؛ </w:t>
            </w:r>
            <w:r>
              <w:rPr>
                <w:rFonts w:ascii="Vazirmatn" w:hAnsi="Vazirmatn"/>
                <w:b/>
                <w:sz w:val="18"/>
              </w:rPr>
              <w:t>سوزن و سرنج دوباره استفاده‌شده</w:t>
            </w:r>
            <w:r>
              <w:rPr>
                <w:rFonts w:ascii="Vazirmatn" w:hAnsi="Vazirmatn"/>
                <w:sz w:val="18"/>
              </w:rPr>
              <w:t xml:space="preserve">؛ </w:t>
            </w:r>
            <w:r>
              <w:rPr>
                <w:rFonts w:ascii="Vazirmatn" w:hAnsi="Vazirmatn"/>
                <w:b/>
                <w:sz w:val="18"/>
              </w:rPr>
              <w:t>تزریقات غیرضروری</w:t>
            </w:r>
            <w:r>
              <w:rPr>
                <w:rFonts w:ascii="Vazirmatn" w:hAnsi="Vazirmatn"/>
                <w:sz w:val="18"/>
              </w:rPr>
              <w:t xml:space="preserve"> در کلینیک‌های خصوصی؛ </w:t>
            </w:r>
            <w:r>
              <w:rPr>
                <w:rFonts w:ascii="Vazirmatn" w:hAnsi="Vazirmatn"/>
                <w:b/>
                <w:sz w:val="18"/>
              </w:rPr>
              <w:t>حجامت</w:t>
            </w:r>
            <w:r>
              <w:rPr>
                <w:rFonts w:ascii="Vazirmatn" w:hAnsi="Vazirmatn"/>
                <w:sz w:val="18"/>
              </w:rPr>
              <w:t xml:space="preserve">، </w:t>
            </w:r>
            <w:r>
              <w:rPr>
                <w:rFonts w:ascii="Vazirmatn" w:hAnsi="Vazirmatn"/>
                <w:b/>
                <w:sz w:val="18"/>
              </w:rPr>
              <w:t>ختنهٔ سنتی</w:t>
            </w:r>
            <w:r>
              <w:rPr>
                <w:rFonts w:ascii="Vazirmatn" w:hAnsi="Vazirmatn"/>
                <w:sz w:val="18"/>
              </w:rPr>
              <w:t xml:space="preserve">، </w:t>
            </w:r>
            <w:r>
              <w:rPr>
                <w:rFonts w:ascii="Vazirmatn" w:hAnsi="Vazirmatn"/>
                <w:b/>
                <w:sz w:val="18"/>
              </w:rPr>
              <w:t>سوراخ کردن گوش/بینی</w:t>
            </w:r>
            <w:r>
              <w:rPr>
                <w:rFonts w:ascii="Vazirmatn" w:hAnsi="Vazirmatn"/>
                <w:sz w:val="18"/>
              </w:rPr>
              <w:t xml:space="preserve">، </w:t>
            </w:r>
            <w:r>
              <w:rPr>
                <w:rFonts w:ascii="Vazirmatn" w:hAnsi="Vazirmatn"/>
                <w:b/>
                <w:sz w:val="18"/>
              </w:rPr>
              <w:t>خال‌کوبی</w:t>
            </w:r>
            <w:r>
              <w:rPr>
                <w:rFonts w:ascii="Vazirmatn" w:hAnsi="Vazirmatn"/>
                <w:sz w:val="18"/>
              </w:rPr>
              <w:t xml:space="preserve">؛ </w:t>
            </w:r>
            <w:r>
              <w:rPr>
                <w:rFonts w:ascii="Vazirmatn" w:hAnsi="Vazirmatn"/>
                <w:b/>
                <w:sz w:val="18"/>
              </w:rPr>
              <w:t>تیغ سلمانی مشترک</w:t>
            </w:r>
            <w:r>
              <w:rPr>
                <w:rFonts w:ascii="Vazirmatn" w:hAnsi="Vazirmatn"/>
                <w:sz w:val="18"/>
              </w:rPr>
              <w:t xml:space="preserve">؛ </w:t>
            </w:r>
            <w:r>
              <w:rPr>
                <w:rFonts w:ascii="Vazirmatn" w:hAnsi="Vazirmatn"/>
                <w:b/>
                <w:sz w:val="18"/>
              </w:rPr>
              <w:t>تداوی دندان</w:t>
            </w:r>
            <w:r>
              <w:rPr>
                <w:rFonts w:ascii="Vazirmatn" w:hAnsi="Vazirmatn"/>
                <w:sz w:val="18"/>
              </w:rPr>
              <w:t xml:space="preserve"> با وسایل غیراستریل؛ </w:t>
            </w:r>
            <w:r>
              <w:rPr>
                <w:rFonts w:ascii="Vazirmatn" w:hAnsi="Vazirmatn"/>
                <w:b/>
                <w:sz w:val="18"/>
              </w:rPr>
              <w:t>ترانسفیوژن</w:t>
            </w:r>
            <w:r>
              <w:rPr>
                <w:rFonts w:ascii="Vazirmatn" w:hAnsi="Vazirmatn"/>
                <w:sz w:val="18"/>
              </w:rPr>
              <w:t xml:space="preserve"> بدون غربالگری؛ </w:t>
            </w:r>
            <w:r>
              <w:rPr>
                <w:rFonts w:ascii="Vazirmatn" w:hAnsi="Vazirmatn"/>
                <w:b/>
                <w:sz w:val="18"/>
              </w:rPr>
              <w:t>جنسی</w:t>
            </w:r>
            <w:r>
              <w:rPr>
                <w:rFonts w:ascii="Vazirmatn" w:hAnsi="Vazirmatn"/>
                <w:sz w:val="18"/>
              </w:rPr>
              <w:t xml:space="preserve">؛ </w:t>
            </w:r>
            <w:r>
              <w:rPr>
                <w:rFonts w:ascii="Vazirmatn" w:hAnsi="Vazirmatn"/>
                <w:b/>
                <w:sz w:val="18"/>
              </w:rPr>
              <w:t>مواد مخدر تزریقی</w:t>
            </w:r>
            <w:r>
              <w:rPr>
                <w:rFonts w:ascii="Vazirmatn" w:hAnsi="Vazirmatn"/>
                <w:sz w:val="18"/>
              </w:rPr>
              <w:t>.</w:t>
            </w:r>
          </w:p>
        </w:tc>
      </w:tr>
      <w:tr>
        <w:tc>
          <w:tcPr>
            <w:tcW w:type="dxa" w:w="5156"/>
          </w:tcPr>
          <w:p>
            <w:pPr>
              <w:bidi w:val="1"/>
            </w:pPr>
            <w:r>
              <w:rPr>
                <w:sz w:val="18"/>
              </w:rPr>
            </w:r>
            <w:r>
              <w:rPr>
                <w:rFonts w:ascii="Vazirmatn" w:hAnsi="Vazirmatn"/>
                <w:b/>
                <w:sz w:val="18"/>
              </w:rPr>
              <w:t>HCV</w:t>
            </w:r>
          </w:p>
        </w:tc>
        <w:tc>
          <w:tcPr>
            <w:tcW w:type="dxa" w:w="5156"/>
          </w:tcPr>
          <w:p>
            <w:pPr>
              <w:bidi w:val="1"/>
            </w:pPr>
            <w:r>
              <w:rPr>
                <w:sz w:val="18"/>
              </w:rPr>
            </w:r>
            <w:r>
              <w:rPr>
                <w:rFonts w:ascii="Vazirmatn" w:hAnsi="Vazirmatn"/>
                <w:b/>
                <w:sz w:val="18"/>
              </w:rPr>
              <w:t>تزریقات ناایمن و مواد مخدر تزریقی</w:t>
            </w:r>
            <w:r>
              <w:rPr>
                <w:rFonts w:ascii="Vazirmatn" w:hAnsi="Vazirmatn"/>
                <w:sz w:val="18"/>
              </w:rPr>
              <w:t xml:space="preserve"> (⚠️ شیوع بلند در استفاده‌کنندگان مواد تزریقی در افغانستان)؛ </w:t>
            </w:r>
            <w:r>
              <w:rPr>
                <w:rFonts w:ascii="Vazirmatn" w:hAnsi="Vazirmatn"/>
                <w:b/>
                <w:sz w:val="18"/>
              </w:rPr>
              <w:t>دیالیز</w:t>
            </w:r>
            <w:r>
              <w:rPr>
                <w:rFonts w:ascii="Vazirmatn" w:hAnsi="Vazirmatn"/>
                <w:sz w:val="18"/>
              </w:rPr>
              <w:t>؛ ترانسفیوژن قدیمی؛ وسایل طبی غیراستریل.</w:t>
            </w:r>
          </w:p>
        </w:tc>
      </w:tr>
      <w:tr>
        <w:tc>
          <w:tcPr>
            <w:tcW w:type="dxa" w:w="5156"/>
          </w:tcPr>
          <w:p>
            <w:pPr>
              <w:bidi w:val="1"/>
            </w:pPr>
            <w:r>
              <w:rPr>
                <w:sz w:val="18"/>
              </w:rPr>
            </w:r>
            <w:r>
              <w:rPr>
                <w:rFonts w:ascii="Vazirmatn" w:hAnsi="Vazirmatn"/>
                <w:b/>
                <w:sz w:val="18"/>
              </w:rPr>
              <w:t>HDV</w:t>
            </w:r>
          </w:p>
        </w:tc>
        <w:tc>
          <w:tcPr>
            <w:tcW w:type="dxa" w:w="5156"/>
          </w:tcPr>
          <w:p>
            <w:pPr>
              <w:bidi w:val="1"/>
            </w:pPr>
            <w:r>
              <w:rPr>
                <w:sz w:val="18"/>
              </w:rPr>
            </w:r>
            <w:r>
              <w:rPr>
                <w:rFonts w:ascii="Vazirmatn" w:hAnsi="Vazirmatn"/>
                <w:sz w:val="18"/>
              </w:rPr>
              <w:t xml:space="preserve">فقط در HBsAg مثبت‌ها. </w:t>
            </w:r>
            <w:r>
              <w:rPr>
                <w:rFonts w:ascii="Vazirmatn" w:hAnsi="Vazirmatn"/>
                <w:b/>
                <w:sz w:val="18"/>
              </w:rPr>
              <w:t>در هر HBsAg مثبت Anti-HDV بفرست</w:t>
            </w:r>
            <w:r>
              <w:rPr>
                <w:rFonts w:ascii="Vazirmatn" w:hAnsi="Vazirmatn"/>
                <w:sz w:val="18"/>
              </w:rPr>
              <w:t xml:space="preserve"> (WHO 2024 تست HDV را در HBsAg مثبت‌ها توصیه می‌کند).</w:t>
            </w:r>
          </w:p>
        </w:tc>
      </w:tr>
    </w:tbl>
    <w:p>
      <w:pPr>
        <w:bidi w:val="1"/>
      </w:pPr>
      <w:r>
        <w:rPr>
          <w:rFonts w:ascii="Vazirmatn" w:hAnsi="Vazirmatn"/>
        </w:rPr>
        <w:t xml:space="preserve">🎯 </w:t>
      </w:r>
      <w:r>
        <w:rPr>
          <w:rFonts w:ascii="Vazirmatn" w:hAnsi="Vazirmatn"/>
          <w:b/>
        </w:rPr>
        <w:t>قاعدهٔ عادت:</w:t>
      </w:r>
      <w:r>
        <w:rPr>
          <w:rFonts w:ascii="Vazirmatn" w:hAnsi="Vazirmatn"/>
        </w:rPr>
        <w:t xml:space="preserve"> هر وقت تزریق، حجامت، دندان یا ترانسفیوژن را در تاریخچه شنیدی ← </w:t>
      </w:r>
      <w:r>
        <w:rPr>
          <w:rFonts w:ascii="Vazirmatn" w:hAnsi="Vazirmatn"/>
          <w:b/>
        </w:rPr>
        <w:t>HBsAg و Anti-HCV</w:t>
      </w:r>
      <w:r>
        <w:rPr>
          <w:rFonts w:ascii="Vazirmatn" w:hAnsi="Vazirmatn"/>
        </w:rPr>
        <w:t xml:space="preserve"> را فراموش نکن.</w:t>
      </w:r>
    </w:p>
    <w:p>
      <w:pPr>
        <w:bidi w:val="1"/>
      </w:pPr>
      <w:r>
        <w:rPr>
          <w:color w:val="B8913A"/>
        </w:rPr>
        <w:t>❖ ❖ ❖</w:t>
      </w:r>
    </w:p>
    <w:p>
      <w:pPr>
        <w:spacing w:before="280"/>
        <w:bidi w:val="1"/>
      </w:pPr>
      <w:r>
        <w:rPr>
          <w:rFonts w:ascii="Vazirmatn" w:hAnsi="Vazirmatn"/>
          <w:b/>
          <w:color w:val="0F2744"/>
          <w:sz w:val="29"/>
        </w:rPr>
        <w:t>🔹 ۵. Symptoms &amp; Signs</w:t>
      </w:r>
    </w:p>
    <w:p>
      <w:pPr>
        <w:spacing w:before="200"/>
        <w:bidi w:val="1"/>
      </w:pPr>
      <w:r>
        <w:rPr>
          <w:rFonts w:ascii="Vazirmatn" w:hAnsi="Vazirmatn"/>
          <w:b/>
          <w:color w:val="136F73"/>
          <w:sz w:val="25"/>
        </w:rPr>
        <w:t>هپاتیت حاد (هر ویروس) — سه مرحله</w:t>
      </w:r>
    </w:p>
    <w:p>
      <w:pPr>
        <w:ind w:right="340"/>
        <w:bidi w:val="1"/>
      </w:pPr>
      <w:r>
        <w:rPr>
          <w:b/>
          <w:color w:val="136F73"/>
        </w:rPr>
        <w:t xml:space="preserve">1. </w:t>
      </w:r>
      <w:r>
        <w:rPr>
          <w:rFonts w:ascii="Vazirmatn" w:hAnsi="Vazirmatn"/>
          <w:b/>
        </w:rPr>
        <w:t>مرحلهٔ پیش از یرقان (Prodrome)</w:t>
      </w:r>
      <w:r>
        <w:rPr>
          <w:rFonts w:ascii="Vazirmatn" w:hAnsi="Vazirmatn"/>
        </w:rPr>
        <w:t xml:space="preserve"> — چند روز تا دو هفته: </w:t>
      </w:r>
      <w:r>
        <w:rPr>
          <w:rFonts w:ascii="Vazirmatn" w:hAnsi="Vazirmatn"/>
          <w:b/>
        </w:rPr>
        <w:t>بی‌اشتهایی</w:t>
      </w:r>
      <w:r>
        <w:rPr>
          <w:rFonts w:ascii="Vazirmatn" w:hAnsi="Vazirmatn"/>
        </w:rPr>
        <w:t xml:space="preserve"> (به‌ویژه </w:t>
      </w:r>
      <w:r>
        <w:rPr>
          <w:rFonts w:ascii="Vazirmatn" w:hAnsi="Vazirmatn"/>
          <w:b/>
        </w:rPr>
        <w:t>نفرت از سگرت</w:t>
      </w:r>
      <w:r>
        <w:rPr>
          <w:rFonts w:ascii="Vazirmatn" w:hAnsi="Vazirmatn"/>
        </w:rPr>
        <w:t xml:space="preserve"> در سگرتی‌ها)، تهوع، خستگی، تب خفیف، درد مبهم RUQ. در </w:t>
      </w:r>
      <w:r>
        <w:rPr>
          <w:rFonts w:ascii="Vazirmatn" w:hAnsi="Vazirmatn"/>
          <w:b/>
        </w:rPr>
        <w:t>HBV</w:t>
      </w:r>
      <w:r>
        <w:rPr>
          <w:rFonts w:ascii="Vazirmatn" w:hAnsi="Vazirmatn"/>
        </w:rPr>
        <w:t xml:space="preserve"> گاهی </w:t>
      </w:r>
      <w:r>
        <w:rPr>
          <w:rFonts w:ascii="Vazirmatn" w:hAnsi="Vazirmatn"/>
          <w:b/>
        </w:rPr>
        <w:t>درد مفاصل و بثورات</w:t>
      </w:r>
      <w:r>
        <w:rPr>
          <w:rFonts w:ascii="Vazirmatn" w:hAnsi="Vazirmatn"/>
        </w:rPr>
        <w:t xml:space="preserve"> (</w:t>
      </w:r>
      <w:r>
        <w:rPr>
          <w:rFonts w:ascii="Vazirmatn" w:hAnsi="Vazirmatn"/>
          <w:b/>
        </w:rPr>
        <w:t>Serum sickness-like</w:t>
      </w:r>
      <w:r>
        <w:rPr>
          <w:rFonts w:ascii="Vazirmatn" w:hAnsi="Vazirmatn"/>
        </w:rPr>
        <w:t xml:space="preserve"> — کمپلکس‌های ایمنی).</w:t>
      </w:r>
    </w:p>
    <w:p>
      <w:pPr>
        <w:ind w:right="340"/>
        <w:bidi w:val="1"/>
      </w:pPr>
      <w:r>
        <w:rPr>
          <w:b/>
          <w:color w:val="136F73"/>
        </w:rPr>
        <w:t xml:space="preserve">2. </w:t>
      </w:r>
      <w:r>
        <w:rPr>
          <w:rFonts w:ascii="Vazirmatn" w:hAnsi="Vazirmatn"/>
          <w:b/>
        </w:rPr>
        <w:t>مرحلهٔ یرقان:</w:t>
      </w:r>
      <w:r>
        <w:rPr>
          <w:rFonts w:ascii="Vazirmatn" w:hAnsi="Vazirmatn"/>
        </w:rPr>
        <w:t xml:space="preserve"> </w:t>
      </w:r>
      <w:r>
        <w:rPr>
          <w:rFonts w:ascii="Vazirmatn" w:hAnsi="Vazirmatn"/>
          <w:b/>
        </w:rPr>
        <w:t>ادرار تیره</w:t>
      </w:r>
      <w:r>
        <w:rPr>
          <w:rFonts w:ascii="Vazirmatn" w:hAnsi="Vazirmatn"/>
        </w:rPr>
        <w:t xml:space="preserve"> (اکثراً اولین علامت)، </w:t>
      </w:r>
      <w:r>
        <w:rPr>
          <w:rFonts w:ascii="Vazirmatn" w:hAnsi="Vazirmatn"/>
          <w:b/>
        </w:rPr>
        <w:t>یرقان</w:t>
      </w:r>
      <w:r>
        <w:rPr>
          <w:rFonts w:ascii="Vazirmatn" w:hAnsi="Vazirmatn"/>
        </w:rPr>
        <w:t xml:space="preserve">، گاهی مواد غایطهٔ کم‌رنگ و </w:t>
      </w:r>
      <w:r>
        <w:rPr>
          <w:rFonts w:ascii="Vazirmatn" w:hAnsi="Vazirmatn"/>
          <w:b/>
        </w:rPr>
        <w:t>خارش</w:t>
      </w:r>
      <w:r>
        <w:rPr>
          <w:rFonts w:ascii="Vazirmatn" w:hAnsi="Vazirmatn"/>
        </w:rPr>
        <w:t xml:space="preserve"> (کولستاز — به‌ویژه HAV). جالب است که </w:t>
      </w:r>
      <w:r>
        <w:rPr>
          <w:rFonts w:ascii="Vazirmatn" w:hAnsi="Vazirmatn"/>
          <w:b/>
        </w:rPr>
        <w:t>تب و بی‌اشتهایی با آمدن یرقان اکثراً بهتر می‌شوند.</w:t>
      </w:r>
    </w:p>
    <w:p>
      <w:pPr>
        <w:ind w:right="340"/>
        <w:bidi w:val="1"/>
      </w:pPr>
      <w:r>
        <w:rPr>
          <w:b/>
          <w:color w:val="136F73"/>
        </w:rPr>
        <w:t xml:space="preserve">3. </w:t>
      </w:r>
      <w:r>
        <w:rPr>
          <w:rFonts w:ascii="Vazirmatn" w:hAnsi="Vazirmatn"/>
          <w:b/>
        </w:rPr>
        <w:t>بهبود:</w:t>
      </w:r>
      <w:r>
        <w:rPr>
          <w:rFonts w:ascii="Vazirmatn" w:hAnsi="Vazirmatn"/>
        </w:rPr>
        <w:t xml:space="preserve"> ۲–۱۲ هفته.</w:t>
      </w:r>
    </w:p>
    <w:p>
      <w:pPr>
        <w:bidi w:val="1"/>
      </w:pPr>
      <w:r>
        <w:rPr>
          <w:rFonts w:ascii="Vazirmatn" w:hAnsi="Vazirmatn"/>
        </w:rPr>
        <w:t xml:space="preserve">⚠️ </w:t>
      </w:r>
      <w:r>
        <w:rPr>
          <w:rFonts w:ascii="Vazirmatn" w:hAnsi="Vazirmatn"/>
          <w:b/>
        </w:rPr>
        <w:t>اکثر انتانات حاد بی‌علامه‌اند</w:t>
      </w:r>
      <w:r>
        <w:rPr>
          <w:rFonts w:ascii="Vazirmatn" w:hAnsi="Vazirmatn"/>
        </w:rPr>
        <w:t>: طفل با HAV، و اکثر HCV حاد. پس «هرگز زرد نشده‌ام» HBV یا HCV را رد نمی‌کند.</w:t>
      </w:r>
    </w:p>
    <w:p>
      <w:pPr>
        <w:spacing w:before="200"/>
        <w:bidi w:val="1"/>
      </w:pPr>
      <w:r>
        <w:rPr>
          <w:rFonts w:ascii="Vazirmatn" w:hAnsi="Vazirmatn"/>
          <w:b/>
          <w:color w:val="136F73"/>
          <w:sz w:val="25"/>
        </w:rPr>
        <w:t>هپاتیت مزمن (B، C، D)</w:t>
      </w:r>
    </w:p>
    <w:p>
      <w:pPr>
        <w:ind w:right="340"/>
        <w:bidi w:val="1"/>
      </w:pPr>
      <w:r>
        <w:rPr>
          <w:color w:val="136F73"/>
        </w:rPr>
        <w:t xml:space="preserve">● </w:t>
      </w:r>
      <w:r>
        <w:rPr>
          <w:rFonts w:ascii="Vazirmatn" w:hAnsi="Vazirmatn"/>
        </w:rPr>
        <w:t xml:space="preserve">اکثراً </w:t>
      </w:r>
      <w:r>
        <w:rPr>
          <w:rFonts w:ascii="Vazirmatn" w:hAnsi="Vazirmatn"/>
          <w:b/>
        </w:rPr>
        <w:t>کاملاً بی‌علامه</w:t>
      </w:r>
      <w:r>
        <w:rPr>
          <w:rFonts w:ascii="Vazirmatn" w:hAnsi="Vazirmatn"/>
        </w:rPr>
        <w:t xml:space="preserve"> (مانند احمد) یا تنها </w:t>
      </w:r>
      <w:r>
        <w:rPr>
          <w:rFonts w:ascii="Vazirmatn" w:hAnsi="Vazirmatn"/>
          <w:b/>
        </w:rPr>
        <w:t>خستگی</w:t>
      </w:r>
      <w:r>
        <w:rPr>
          <w:rFonts w:ascii="Vazirmatn" w:hAnsi="Vazirmatn"/>
        </w:rPr>
        <w:t>.</w:t>
      </w:r>
    </w:p>
    <w:p>
      <w:pPr>
        <w:ind w:right="340"/>
        <w:bidi w:val="1"/>
      </w:pPr>
      <w:r>
        <w:rPr>
          <w:color w:val="136F73"/>
        </w:rPr>
        <w:t xml:space="preserve">● </w:t>
      </w:r>
      <w:r>
        <w:rPr>
          <w:rFonts w:ascii="Vazirmatn" w:hAnsi="Vazirmatn"/>
        </w:rPr>
        <w:t xml:space="preserve">اولین تظاهر ممکن است </w:t>
      </w:r>
      <w:r>
        <w:rPr>
          <w:rFonts w:ascii="Vazirmatn" w:hAnsi="Vazirmatn"/>
          <w:b/>
        </w:rPr>
        <w:t>سیروز جبران‌نشده</w:t>
      </w:r>
      <w:r>
        <w:rPr>
          <w:rFonts w:ascii="Vazirmatn" w:hAnsi="Vazirmatn"/>
        </w:rPr>
        <w:t xml:space="preserve"> (آسیت، خونریزی واریسی — فصل ۳۰) یا </w:t>
      </w:r>
      <w:r>
        <w:rPr>
          <w:rFonts w:ascii="Vazirmatn" w:hAnsi="Vazirmatn"/>
          <w:b/>
        </w:rPr>
        <w:t>HCC</w:t>
      </w:r>
      <w:r>
        <w:rPr>
          <w:rFonts w:ascii="Vazirmatn" w:hAnsi="Vazirmatn"/>
        </w:rPr>
        <w:t xml:space="preserve"> باشد.</w:t>
      </w:r>
    </w:p>
    <w:p>
      <w:pPr>
        <w:ind w:right="340"/>
        <w:bidi w:val="1"/>
      </w:pPr>
      <w:r>
        <w:rPr>
          <w:color w:val="136F73"/>
        </w:rPr>
        <w:t xml:space="preserve">● </w:t>
      </w:r>
      <w:r>
        <w:rPr>
          <w:rFonts w:ascii="Vazirmatn" w:hAnsi="Vazirmatn"/>
          <w:b/>
        </w:rPr>
        <w:t>تظاهرات خارج کبدی</w:t>
      </w:r>
      <w:r>
        <w:rPr>
          <w:rFonts w:ascii="Vazirmatn" w:hAnsi="Vazirmatn"/>
        </w:rPr>
        <w:t xml:space="preserve"> (پولیس در جای اشتباه):</w:t>
      </w:r>
    </w:p>
    <w:tbl>
      <w:tblPr>
        <w:tblStyle w:val="TableGrid"/>
        <w:tblW w:type="auto" w:w="0"/>
        <w:tblLook w:firstColumn="1" w:firstRow="1" w:lastColumn="0" w:lastRow="0" w:noHBand="0" w:noVBand="1" w:val="04A0"/>
      </w:tblPr>
      <w:tblGrid>
        <w:gridCol w:w="5156"/>
        <w:gridCol w:w="5156"/>
      </w:tblGrid>
      <w:tr>
        <w:tc>
          <w:tcPr>
            <w:tcW w:type="dxa" w:w="5156"/>
            <w:shd w:val="clear" w:fill="136f73"/>
          </w:tcPr>
          <w:p>
            <w:pPr>
              <w:bidi w:val="1"/>
            </w:pPr>
            <w:r/>
            <w:r>
              <w:rPr>
                <w:b/>
                <w:color w:val="FFFFFF"/>
                <w:sz w:val="19"/>
              </w:rPr>
              <w:t>ویروس</w:t>
            </w:r>
          </w:p>
        </w:tc>
        <w:tc>
          <w:tcPr>
            <w:tcW w:type="dxa" w:w="5156"/>
            <w:shd w:val="clear" w:fill="136f73"/>
          </w:tcPr>
          <w:p>
            <w:pPr>
              <w:bidi w:val="1"/>
            </w:pPr>
            <w:r/>
            <w:r>
              <w:rPr>
                <w:b/>
                <w:color w:val="FFFFFF"/>
                <w:sz w:val="19"/>
              </w:rPr>
              <w:t>تظاهر خارج کبدی</w:t>
            </w:r>
          </w:p>
        </w:tc>
      </w:tr>
      <w:tr>
        <w:tc>
          <w:tcPr>
            <w:tcW w:type="dxa" w:w="5156"/>
          </w:tcPr>
          <w:p>
            <w:pPr>
              <w:bidi w:val="1"/>
            </w:pPr>
            <w:r>
              <w:rPr>
                <w:sz w:val="18"/>
              </w:rPr>
            </w:r>
            <w:r>
              <w:rPr>
                <w:rFonts w:ascii="Vazirmatn" w:hAnsi="Vazirmatn"/>
                <w:b/>
                <w:sz w:val="18"/>
              </w:rPr>
              <w:t>HCV</w:t>
            </w:r>
          </w:p>
        </w:tc>
        <w:tc>
          <w:tcPr>
            <w:tcW w:type="dxa" w:w="5156"/>
          </w:tcPr>
          <w:p>
            <w:pPr>
              <w:bidi w:val="1"/>
            </w:pPr>
            <w:r>
              <w:rPr>
                <w:sz w:val="18"/>
              </w:rPr>
            </w:r>
            <w:r>
              <w:rPr>
                <w:rFonts w:ascii="Vazirmatn" w:hAnsi="Vazirmatn"/>
                <w:b/>
                <w:sz w:val="18"/>
              </w:rPr>
              <w:t>Cryoglobulinaemia مختلط</w:t>
            </w:r>
            <w:r>
              <w:rPr>
                <w:rFonts w:ascii="Vazirmatn" w:hAnsi="Vazirmatn"/>
                <w:sz w:val="18"/>
              </w:rPr>
              <w:t xml:space="preserve"> (پورپورا، درد مفاصل، نوروپاتی، </w:t>
            </w:r>
            <w:r>
              <w:rPr>
                <w:rFonts w:ascii="Vazirmatn" w:hAnsi="Vazirmatn"/>
                <w:b/>
                <w:sz w:val="18"/>
              </w:rPr>
              <w:t>MPGN</w:t>
            </w:r>
            <w:r>
              <w:rPr>
                <w:rFonts w:ascii="Vazirmatn" w:hAnsi="Vazirmatn"/>
                <w:sz w:val="18"/>
              </w:rPr>
              <w:t xml:space="preserve">)، </w:t>
            </w:r>
            <w:r>
              <w:rPr>
                <w:rFonts w:ascii="Vazirmatn" w:hAnsi="Vazirmatn"/>
                <w:b/>
                <w:sz w:val="18"/>
              </w:rPr>
              <w:t>Porphyria cutanea tarda</w:t>
            </w:r>
            <w:r>
              <w:rPr>
                <w:rFonts w:ascii="Vazirmatn" w:hAnsi="Vazirmatn"/>
                <w:sz w:val="18"/>
              </w:rPr>
              <w:t xml:space="preserve">، </w:t>
            </w:r>
            <w:r>
              <w:rPr>
                <w:rFonts w:ascii="Vazirmatn" w:hAnsi="Vazirmatn"/>
                <w:b/>
                <w:sz w:val="18"/>
              </w:rPr>
              <w:t>Lichen planus</w:t>
            </w:r>
            <w:r>
              <w:rPr>
                <w:rFonts w:ascii="Vazirmatn" w:hAnsi="Vazirmatn"/>
                <w:sz w:val="18"/>
              </w:rPr>
              <w:t xml:space="preserve">، </w:t>
            </w:r>
            <w:r>
              <w:rPr>
                <w:rFonts w:ascii="Vazirmatn" w:hAnsi="Vazirmatn"/>
                <w:b/>
                <w:sz w:val="18"/>
              </w:rPr>
              <w:t>لمفومای B-cell</w:t>
            </w:r>
            <w:r>
              <w:rPr>
                <w:rFonts w:ascii="Vazirmatn" w:hAnsi="Vazirmatn"/>
                <w:sz w:val="18"/>
              </w:rPr>
              <w:t xml:space="preserve">، </w:t>
            </w:r>
            <w:r>
              <w:rPr>
                <w:rFonts w:ascii="Vazirmatn" w:hAnsi="Vazirmatn"/>
                <w:b/>
                <w:sz w:val="18"/>
              </w:rPr>
              <w:t>دیابت نوع ۲</w:t>
            </w:r>
            <w:r>
              <w:rPr>
                <w:rFonts w:ascii="Vazirmatn" w:hAnsi="Vazirmatn"/>
                <w:sz w:val="18"/>
              </w:rPr>
              <w:t>، مقاومت انسولین</w:t>
            </w:r>
          </w:p>
        </w:tc>
      </w:tr>
    </w:tbl>
    <w:p>
      <w:pPr>
        <w:bidi w:val="1"/>
      </w:pPr>
      <w:r>
        <w:rPr>
          <w:color w:val="B8913A"/>
        </w:rPr>
        <w:t>❖ ❖ ❖</w:t>
      </w:r>
    </w:p>
    <w:p>
      <w:pPr>
        <w:spacing w:before="280"/>
        <w:bidi w:val="1"/>
      </w:pPr>
      <w:r>
        <w:rPr>
          <w:rFonts w:ascii="Vazirmatn" w:hAnsi="Vazirmatn"/>
          <w:b/>
          <w:color w:val="0F2744"/>
          <w:sz w:val="29"/>
        </w:rPr>
        <w:t>🔹 ۶. Clinical Examination</w:t>
      </w:r>
    </w:p>
    <w:p>
      <w:pPr>
        <w:bidi w:val="1"/>
      </w:pPr>
      <w:r>
        <w:rPr>
          <w:rFonts w:ascii="Vazirmatn" w:hAnsi="Vazirmatn"/>
        </w:rPr>
        <w:t xml:space="preserve">آنچه در معاینه می‌جویی به یک سؤال برمی‌گردد: </w:t>
      </w:r>
      <w:r>
        <w:rPr>
          <w:rFonts w:ascii="Vazirmatn" w:hAnsi="Vazirmatn"/>
          <w:b/>
        </w:rPr>
        <w:t>این هپاتیت حاد است، مزمن است، یا در حال تبدیل شدن به ALF؟</w:t>
      </w:r>
    </w:p>
    <w:p>
      <w:pPr>
        <w:bidi w:val="1"/>
      </w:pPr>
      <w:r>
        <w:rPr>
          <w:rFonts w:ascii="Vazirmatn" w:hAnsi="Vazirmatn"/>
        </w:rPr>
        <w:t xml:space="preserve">📋 </w:t>
      </w:r>
      <w:r>
        <w:rPr>
          <w:rFonts w:ascii="Vazirmatn" w:hAnsi="Vazirmatn"/>
          <w:b/>
        </w:rPr>
        <w:t>چک‌لیست:</w:t>
      </w:r>
    </w:p>
    <w:p>
      <w:pPr>
        <w:ind w:right="340"/>
        <w:bidi w:val="1"/>
      </w:pPr>
      <w:r>
        <w:rPr>
          <w:color w:val="136F73"/>
        </w:rPr>
        <w:t xml:space="preserve">● </w:t>
      </w:r>
      <w:r>
        <w:rPr>
          <w:rFonts w:ascii="Vazirmatn" w:hAnsi="Vazirmatn"/>
        </w:rPr>
        <w:t xml:space="preserve">☐ </w:t>
      </w:r>
      <w:r>
        <w:rPr>
          <w:rFonts w:ascii="Vazirmatn" w:hAnsi="Vazirmatn"/>
          <w:b/>
        </w:rPr>
        <w:t>شعور و Asterixis</w:t>
      </w:r>
      <w:r>
        <w:rPr>
          <w:rFonts w:ascii="Vazirmatn" w:hAnsi="Vazirmatn"/>
        </w:rPr>
        <w:t xml:space="preserve"> (فصل ۳۱) — نشانهٔ ALF. </w:t>
      </w:r>
      <w:r>
        <w:rPr>
          <w:rFonts w:ascii="Vazirmatn" w:hAnsi="Vazirmatn"/>
          <w:b/>
        </w:rPr>
        <w:t>در فریبا همین تغییر شعور زنگ خطر بود.</w:t>
      </w:r>
    </w:p>
    <w:p>
      <w:pPr>
        <w:ind w:right="340"/>
        <w:bidi w:val="1"/>
      </w:pPr>
      <w:r>
        <w:rPr>
          <w:color w:val="136F73"/>
        </w:rPr>
        <w:t xml:space="preserve">● </w:t>
      </w:r>
      <w:r>
        <w:rPr>
          <w:rFonts w:ascii="Vazirmatn" w:hAnsi="Vazirmatn"/>
        </w:rPr>
        <w:t xml:space="preserve">☐ </w:t>
      </w:r>
      <w:r>
        <w:rPr>
          <w:rFonts w:ascii="Vazirmatn" w:hAnsi="Vazirmatn"/>
          <w:b/>
        </w:rPr>
        <w:t>یرقان</w:t>
      </w:r>
      <w:r>
        <w:rPr>
          <w:rFonts w:ascii="Vazirmatn" w:hAnsi="Vazirmatn"/>
        </w:rPr>
        <w:t xml:space="preserve"> (صلبیه، زیر زبان).</w:t>
      </w:r>
    </w:p>
    <w:p>
      <w:pPr>
        <w:ind w:right="340"/>
        <w:bidi w:val="1"/>
      </w:pPr>
      <w:r>
        <w:rPr>
          <w:color w:val="136F73"/>
        </w:rPr>
        <w:t xml:space="preserve">● </w:t>
      </w:r>
      <w:r>
        <w:rPr>
          <w:rFonts w:ascii="Vazirmatn" w:hAnsi="Vazirmatn"/>
        </w:rPr>
        <w:t xml:space="preserve">☐ </w:t>
      </w:r>
      <w:r>
        <w:rPr>
          <w:rFonts w:ascii="Vazirmatn" w:hAnsi="Vazirmatn"/>
          <w:b/>
        </w:rPr>
        <w:t>کبد:</w:t>
      </w:r>
      <w:r>
        <w:rPr>
          <w:rFonts w:ascii="Vazirmatn" w:hAnsi="Vazirmatn"/>
        </w:rPr>
        <w:t xml:space="preserve"> در هپاتیت حاد اکثراً </w:t>
      </w:r>
      <w:r>
        <w:rPr>
          <w:rFonts w:ascii="Vazirmatn" w:hAnsi="Vazirmatn"/>
          <w:b/>
        </w:rPr>
        <w:t>کمی بزرگ و حساس</w:t>
      </w:r>
      <w:r>
        <w:rPr>
          <w:rFonts w:ascii="Vazirmatn" w:hAnsi="Vazirmatn"/>
        </w:rPr>
        <w:t xml:space="preserve">. ⚠️ </w:t>
      </w:r>
      <w:r>
        <w:rPr>
          <w:rFonts w:ascii="Vazirmatn" w:hAnsi="Vazirmatn"/>
          <w:b/>
        </w:rPr>
        <w:t>کبدی که در معاینه‌های پی‌درپی کوچک می‌شود</w:t>
      </w:r>
      <w:r>
        <w:rPr>
          <w:rFonts w:ascii="Vazirmatn" w:hAnsi="Vazirmatn"/>
        </w:rPr>
        <w:t xml:space="preserve"> (کاهش حجم قرع کبد) ← نکروز وسیع ← ALF.</w:t>
      </w:r>
    </w:p>
    <w:p>
      <w:pPr>
        <w:ind w:right="340"/>
        <w:bidi w:val="1"/>
      </w:pPr>
      <w:r>
        <w:rPr>
          <w:color w:val="136F73"/>
        </w:rPr>
        <w:t xml:space="preserve">● </w:t>
      </w:r>
      <w:r>
        <w:rPr>
          <w:rFonts w:ascii="Vazirmatn" w:hAnsi="Vazirmatn"/>
        </w:rPr>
        <w:t xml:space="preserve">☐ </w:t>
      </w:r>
      <w:r>
        <w:rPr>
          <w:rFonts w:ascii="Vazirmatn" w:hAnsi="Vazirmatn"/>
          <w:b/>
        </w:rPr>
        <w:t>آثار مرض مزمن کبد</w:t>
      </w:r>
      <w:r>
        <w:rPr>
          <w:rFonts w:ascii="Vazirmatn" w:hAnsi="Vazirmatn"/>
        </w:rPr>
        <w:t xml:space="preserve"> (فصل ۲۴): Spider naevi، Palmar erythema، آسیت، طحال بزرگ ← این «حاد» نیست؛ یا مزمن است یا </w:t>
      </w:r>
      <w:r>
        <w:rPr>
          <w:rFonts w:ascii="Vazirmatn" w:hAnsi="Vazirmatn"/>
          <w:b/>
        </w:rPr>
        <w:t>حاد روی مزمن</w:t>
      </w:r>
      <w:r>
        <w:rPr>
          <w:rFonts w:ascii="Vazirmatn" w:hAnsi="Vazirmatn"/>
        </w:rPr>
        <w:t>.</w:t>
      </w:r>
    </w:p>
    <w:p>
      <w:pPr>
        <w:ind w:right="340"/>
        <w:bidi w:val="1"/>
      </w:pPr>
      <w:r>
        <w:rPr>
          <w:color w:val="136F73"/>
        </w:rPr>
        <w:t xml:space="preserve">● </w:t>
      </w:r>
      <w:r>
        <w:rPr>
          <w:rFonts w:ascii="Vazirmatn" w:hAnsi="Vazirmatn"/>
        </w:rPr>
        <w:t xml:space="preserve">☐ </w:t>
      </w:r>
      <w:r>
        <w:rPr>
          <w:rFonts w:ascii="Vazirmatn" w:hAnsi="Vazirmatn"/>
          <w:b/>
        </w:rPr>
        <w:t>آثار انتقال:</w:t>
      </w:r>
      <w:r>
        <w:rPr>
          <w:rFonts w:ascii="Vazirmatn" w:hAnsi="Vazirmatn"/>
        </w:rPr>
        <w:t xml:space="preserve"> جای تزریق، خال‌کوبی.</w:t>
      </w:r>
    </w:p>
    <w:p>
      <w:pPr>
        <w:ind w:right="340"/>
        <w:bidi w:val="1"/>
      </w:pPr>
      <w:r>
        <w:rPr>
          <w:color w:val="136F73"/>
        </w:rPr>
        <w:t xml:space="preserve">● </w:t>
      </w:r>
      <w:r>
        <w:rPr>
          <w:rFonts w:ascii="Vazirmatn" w:hAnsi="Vazirmatn"/>
        </w:rPr>
        <w:t xml:space="preserve">☐ </w:t>
      </w:r>
      <w:r>
        <w:rPr>
          <w:rFonts w:ascii="Vazirmatn" w:hAnsi="Vazirmatn"/>
          <w:b/>
        </w:rPr>
        <w:t>خارج کبدی:</w:t>
      </w:r>
      <w:r>
        <w:rPr>
          <w:rFonts w:ascii="Vazirmatn" w:hAnsi="Vazirmatn"/>
        </w:rPr>
        <w:t xml:space="preserve"> پورپورا (Cryoglobulinaemia)، ادیما (گلومرولونفریت).</w:t>
      </w:r>
    </w:p>
    <w:p>
      <w:pPr>
        <w:ind w:right="340"/>
        <w:bidi w:val="1"/>
      </w:pPr>
      <w:r>
        <w:rPr>
          <w:color w:val="136F73"/>
        </w:rPr>
        <w:t xml:space="preserve">● </w:t>
      </w:r>
      <w:r>
        <w:rPr>
          <w:rFonts w:ascii="Vazirmatn" w:hAnsi="Vazirmatn"/>
        </w:rPr>
        <w:t xml:space="preserve">☐ </w:t>
      </w:r>
      <w:r>
        <w:rPr>
          <w:rFonts w:ascii="Vazirmatn" w:hAnsi="Vazirmatn"/>
          <w:b/>
        </w:rPr>
        <w:t>حاملگی</w:t>
      </w:r>
      <w:r>
        <w:rPr>
          <w:rFonts w:ascii="Vazirmatn" w:hAnsi="Vazirmatn"/>
        </w:rPr>
        <w:t xml:space="preserve"> (سن حاملگی).</w:t>
      </w:r>
    </w:p>
    <w:p>
      <w:pPr>
        <w:bidi w:val="1"/>
      </w:pPr>
      <w:r>
        <w:rPr>
          <w:color w:val="B8913A"/>
        </w:rPr>
        <w:t>❖ ❖ ❖</w:t>
      </w:r>
    </w:p>
    <w:p>
      <w:pPr>
        <w:spacing w:before="280"/>
        <w:bidi w:val="1"/>
      </w:pPr>
      <w:r>
        <w:rPr>
          <w:rFonts w:ascii="Vazirmatn" w:hAnsi="Vazirmatn"/>
          <w:b/>
          <w:color w:val="0F2744"/>
          <w:sz w:val="29"/>
        </w:rPr>
        <w:t>🔹 ۷. Quick Differential Diagnosis</w:t>
      </w:r>
    </w:p>
    <w:p>
      <w:pPr>
        <w:bidi w:val="1"/>
      </w:pPr>
      <w:r>
        <w:rPr>
          <w:rFonts w:ascii="Vazirmatn" w:hAnsi="Vazirmatn"/>
          <w:b/>
        </w:rPr>
        <w:t>سؤال کلیدی: ALT خیلی بلند (بیش از ۱۰۰۰) چه چیزهایی می‌تواند باشد؟</w:t>
      </w:r>
      <w:r>
        <w:rPr>
          <w:rFonts w:ascii="Vazirmatn" w:hAnsi="Vazirmatn"/>
        </w:rPr>
        <w:t xml:space="preserve"> فقط چند علت ALT را این‌قدر بالا می‌برند:</w:t>
      </w:r>
    </w:p>
    <w:p>
      <w:pPr>
        <w:ind w:right="340"/>
        <w:bidi w:val="1"/>
      </w:pPr>
      <w:r>
        <w:rPr>
          <w:b/>
          <w:color w:val="136F73"/>
        </w:rPr>
        <w:t xml:space="preserve">1. </w:t>
      </w:r>
      <w:r>
        <w:rPr>
          <w:rFonts w:ascii="Vazirmatn" w:hAnsi="Vazirmatn"/>
          <w:b/>
        </w:rPr>
        <w:t>هپاتیت ویروسی حاد</w:t>
      </w:r>
    </w:p>
    <w:p>
      <w:pPr>
        <w:ind w:right="340"/>
        <w:bidi w:val="1"/>
      </w:pPr>
      <w:r>
        <w:rPr>
          <w:b/>
          <w:color w:val="136F73"/>
        </w:rPr>
        <w:t xml:space="preserve">2. </w:t>
      </w:r>
      <w:r>
        <w:rPr>
          <w:rFonts w:ascii="Vazirmatn" w:hAnsi="Vazirmatn"/>
          <w:b/>
        </w:rPr>
        <w:t>دوا/سم</w:t>
      </w:r>
      <w:r>
        <w:rPr>
          <w:rFonts w:ascii="Vazirmatn" w:hAnsi="Vazirmatn"/>
        </w:rPr>
        <w:t xml:space="preserve"> — </w:t>
      </w:r>
      <w:r>
        <w:rPr>
          <w:rFonts w:ascii="Vazirmatn" w:hAnsi="Vazirmatn"/>
          <w:b/>
        </w:rPr>
        <w:t>Paracetamol</w:t>
      </w:r>
      <w:r>
        <w:rPr>
          <w:rFonts w:ascii="Vazirmatn" w:hAnsi="Vazirmatn"/>
        </w:rPr>
        <w:t xml:space="preserve">، </w:t>
      </w:r>
      <w:r>
        <w:rPr>
          <w:rFonts w:ascii="Vazirmatn" w:hAnsi="Vazirmatn"/>
          <w:b/>
        </w:rPr>
        <w:t>دواهای ضد سل</w:t>
      </w:r>
      <w:r>
        <w:rPr>
          <w:rFonts w:ascii="Vazirmatn" w:hAnsi="Vazirmatn"/>
        </w:rPr>
        <w:t>، سمارق</w:t>
      </w:r>
    </w:p>
    <w:p>
      <w:pPr>
        <w:ind w:right="340"/>
        <w:bidi w:val="1"/>
      </w:pPr>
      <w:r>
        <w:rPr>
          <w:b/>
          <w:color w:val="136F73"/>
        </w:rPr>
        <w:t xml:space="preserve">3. </w:t>
      </w:r>
      <w:r>
        <w:rPr>
          <w:rFonts w:ascii="Vazirmatn" w:hAnsi="Vazirmatn"/>
          <w:b/>
        </w:rPr>
        <w:t>Ischaemic hepatitis</w:t>
      </w:r>
      <w:r>
        <w:rPr>
          <w:rFonts w:ascii="Vazirmatn" w:hAnsi="Vazirmatn"/>
        </w:rPr>
        <w:t xml:space="preserve"> (پس از شوک — ALT خیلی زود بالا و خیلی زود پایین می‌آید؛ LDH بسیار بلند)</w:t>
      </w:r>
    </w:p>
    <w:p>
      <w:pPr>
        <w:ind w:right="340"/>
        <w:bidi w:val="1"/>
      </w:pPr>
      <w:r>
        <w:rPr>
          <w:b/>
          <w:color w:val="136F73"/>
        </w:rPr>
        <w:t xml:space="preserve">4. </w:t>
      </w:r>
      <w:r>
        <w:rPr>
          <w:rFonts w:ascii="Vazirmatn" w:hAnsi="Vazirmatn"/>
          <w:b/>
        </w:rPr>
        <w:t>هپاتیت خودایمنی (AIH)</w:t>
      </w:r>
      <w:r>
        <w:rPr>
          <w:rFonts w:ascii="Vazirmatn" w:hAnsi="Vazirmatn"/>
        </w:rPr>
        <w:t xml:space="preserve"> — حاد</w:t>
      </w:r>
    </w:p>
    <w:p>
      <w:pPr>
        <w:ind w:right="340"/>
        <w:bidi w:val="1"/>
      </w:pPr>
      <w:r>
        <w:rPr>
          <w:b/>
          <w:color w:val="136F73"/>
        </w:rPr>
        <w:t xml:space="preserve">5. </w:t>
      </w:r>
      <w:r>
        <w:rPr>
          <w:rFonts w:ascii="Vazirmatn" w:hAnsi="Vazirmatn"/>
          <w:b/>
        </w:rPr>
        <w:t>سنگ CBD</w:t>
      </w:r>
      <w:r>
        <w:rPr>
          <w:rFonts w:ascii="Vazirmatn" w:hAnsi="Vazirmatn"/>
        </w:rPr>
        <w:t xml:space="preserve"> (در ۲۴–۴۸ ساعت اول ممکن است ALT گذرا بلند شود — فصل ۲۸)</w:t>
      </w:r>
    </w:p>
    <w:p>
      <w:pPr>
        <w:ind w:right="340"/>
        <w:bidi w:val="1"/>
      </w:pPr>
      <w:r>
        <w:rPr>
          <w:b/>
          <w:color w:val="136F73"/>
        </w:rPr>
        <w:t xml:space="preserve">6. </w:t>
      </w:r>
      <w:r>
        <w:rPr>
          <w:rFonts w:ascii="Vazirmatn" w:hAnsi="Vazirmatn"/>
          <w:b/>
        </w:rPr>
        <w:t>Wilson حاد</w:t>
      </w:r>
      <w:r>
        <w:rPr>
          <w:rFonts w:ascii="Vazirmatn" w:hAnsi="Vazirmatn"/>
        </w:rPr>
        <w:t xml:space="preserve"> و </w:t>
      </w:r>
      <w:r>
        <w:rPr>
          <w:rFonts w:ascii="Vazirmatn" w:hAnsi="Vazirmatn"/>
          <w:b/>
        </w:rPr>
        <w:t>Budd-Chiari حاد</w:t>
      </w:r>
      <w:r>
        <w:rPr>
          <w:rFonts w:ascii="Vazirmatn" w:hAnsi="Vazirmatn"/>
        </w:rPr>
        <w:t xml:space="preserve"> (نادر)</w:t>
      </w:r>
    </w:p>
    <w:p>
      <w:pPr>
        <w:bidi w:val="1"/>
      </w:pPr>
      <w:r>
        <w:rPr>
          <w:rFonts w:ascii="Vazirmatn" w:hAnsi="Vazirmatn"/>
          <w:b/>
        </w:rPr>
        <w:t>یرقان با تب در افغانستان — فراموش نکن:</w:t>
      </w:r>
      <w:r>
        <w:rPr>
          <w:rFonts w:ascii="Vazirmatn" w:hAnsi="Vazirmatn"/>
        </w:rPr>
        <w:t xml:space="preserve"> </w:t>
      </w:r>
      <w:r>
        <w:rPr>
          <w:rFonts w:ascii="Vazirmatn" w:hAnsi="Vazirmatn"/>
          <w:b/>
        </w:rPr>
        <w:t>ملاریا</w:t>
      </w:r>
      <w:r>
        <w:rPr>
          <w:rFonts w:ascii="Vazirmatn" w:hAnsi="Vazirmatn"/>
        </w:rPr>
        <w:t xml:space="preserve"> (همولیز)، </w:t>
      </w:r>
      <w:r>
        <w:rPr>
          <w:rFonts w:ascii="Vazirmatn" w:hAnsi="Vazirmatn"/>
          <w:b/>
        </w:rPr>
        <w:t>تیفوئید</w:t>
      </w:r>
      <w:r>
        <w:rPr>
          <w:rFonts w:ascii="Vazirmatn" w:hAnsi="Vazirmatn"/>
        </w:rPr>
        <w:t xml:space="preserve">، </w:t>
      </w:r>
      <w:r>
        <w:rPr>
          <w:rFonts w:ascii="Vazirmatn" w:hAnsi="Vazirmatn"/>
          <w:b/>
        </w:rPr>
        <w:t>Leptospirosis</w:t>
      </w:r>
      <w:r>
        <w:rPr>
          <w:rFonts w:ascii="Vazirmatn" w:hAnsi="Vazirmatn"/>
        </w:rPr>
        <w:t xml:space="preserve">، </w:t>
      </w:r>
      <w:r>
        <w:rPr>
          <w:rFonts w:ascii="Vazirmatn" w:hAnsi="Vazirmatn"/>
          <w:b/>
        </w:rPr>
        <w:t>لیشمانیاز احشایی</w:t>
      </w:r>
      <w:r>
        <w:rPr>
          <w:rFonts w:ascii="Vazirmatn" w:hAnsi="Vazirmatn"/>
        </w:rPr>
        <w:t xml:space="preserve">، </w:t>
      </w:r>
      <w:r>
        <w:rPr>
          <w:rFonts w:ascii="Vazirmatn" w:hAnsi="Vazirmatn"/>
          <w:b/>
        </w:rPr>
        <w:t>Brucellosis</w:t>
      </w:r>
      <w:r>
        <w:rPr>
          <w:rFonts w:ascii="Vazirmatn" w:hAnsi="Vazirmatn"/>
        </w:rPr>
        <w:t xml:space="preserve">، و </w:t>
      </w:r>
      <w:r>
        <w:rPr>
          <w:rFonts w:ascii="Vazirmatn" w:hAnsi="Vazirmatn"/>
          <w:b/>
        </w:rPr>
        <w:t>کلانژیت</w:t>
      </w:r>
      <w:r>
        <w:rPr>
          <w:rFonts w:ascii="Vazirmatn" w:hAnsi="Vazirmatn"/>
        </w:rPr>
        <w:t xml:space="preserve"> (فصل ۲۸).</w:t>
      </w:r>
    </w:p>
    <w:p>
      <w:pPr>
        <w:bidi w:val="1"/>
      </w:pPr>
      <w:r>
        <w:rPr>
          <w:rFonts w:ascii="Vazirmatn" w:hAnsi="Vazirmatn"/>
          <w:b/>
        </w:rPr>
        <w:t>هپاتیت الکولی:</w:t>
      </w:r>
      <w:r>
        <w:rPr>
          <w:rFonts w:ascii="Vazirmatn" w:hAnsi="Vazirmatn"/>
        </w:rPr>
        <w:t xml:space="preserve"> اکثراً AST/ALT بیش از ۲ و ارتفاع آنزایم‌ها معمولاً </w:t>
      </w:r>
      <w:r>
        <w:rPr>
          <w:rFonts w:ascii="Vazirmatn" w:hAnsi="Vazirmatn"/>
          <w:b/>
        </w:rPr>
        <w:t>متوسط</w:t>
      </w:r>
      <w:r>
        <w:rPr>
          <w:rFonts w:ascii="Vazirmatn" w:hAnsi="Vazirmatn"/>
        </w:rPr>
        <w:t xml:space="preserve"> است، نه در سطح هزارها.</w:t>
      </w:r>
    </w:p>
    <w:p>
      <w:pPr>
        <w:bidi w:val="1"/>
      </w:pPr>
      <w:r>
        <w:rPr>
          <w:color w:val="B8913A"/>
        </w:rPr>
        <w:t>❖ ❖ ❖</w:t>
      </w:r>
    </w:p>
    <w:p>
      <w:pPr>
        <w:spacing w:before="280"/>
        <w:bidi w:val="1"/>
      </w:pPr>
      <w:r>
        <w:rPr>
          <w:rFonts w:ascii="Vazirmatn" w:hAnsi="Vazirmatn"/>
          <w:b/>
          <w:color w:val="0F2744"/>
          <w:sz w:val="29"/>
        </w:rPr>
        <w:t>🔹 ۸. Investigations — Basic → Advanced</w:t>
      </w:r>
    </w:p>
    <w:p>
      <w:pPr>
        <w:bidi w:val="1"/>
      </w:pPr>
      <w:r>
        <w:rPr>
          <w:rFonts w:ascii="Vazirmatn" w:hAnsi="Vazirmatn"/>
          <w:b/>
        </w:rPr>
        <w:t>چون</w:t>
      </w:r>
      <w:r>
        <w:rPr>
          <w:rFonts w:ascii="Vazirmatn" w:hAnsi="Vazirmatn"/>
        </w:rPr>
        <w:t xml:space="preserve"> سیرولوژی هپاتیت در ظاهر شبیه یک «جدول الفبا» است، آن را با تمثیل خانه یاد بگیر: </w:t>
      </w:r>
      <w:r>
        <w:rPr>
          <w:rFonts w:ascii="Vazirmatn" w:hAnsi="Vazirmatn"/>
          <w:b/>
        </w:rPr>
        <w:t>هر مارکر نشان می‌دهد در خانه چه کسی هست، چه کسی بود، و پولیس چه کرده است.</w:t>
      </w:r>
    </w:p>
    <w:p>
      <w:pPr>
        <w:spacing w:before="200"/>
        <w:bidi w:val="1"/>
      </w:pPr>
      <w:r>
        <w:rPr>
          <w:rFonts w:ascii="Vazirmatn" w:hAnsi="Vazirmatn"/>
          <w:b/>
          <w:color w:val="136F73"/>
          <w:sz w:val="25"/>
        </w:rPr>
        <w:t>سطح ۱ — در هر یرقان یا ALT بلند</w:t>
      </w:r>
    </w:p>
    <w:p>
      <w:pPr>
        <w:ind w:right="340"/>
        <w:bidi w:val="1"/>
      </w:pPr>
      <w:r>
        <w:rPr>
          <w:color w:val="136F73"/>
        </w:rPr>
        <w:t xml:space="preserve">● </w:t>
      </w:r>
      <w:r>
        <w:rPr>
          <w:rFonts w:ascii="Vazirmatn" w:hAnsi="Vazirmatn"/>
          <w:b/>
        </w:rPr>
        <w:t>LFT، INR، CBC، کریاتینین، گلوکوز</w:t>
      </w:r>
      <w:r>
        <w:rPr>
          <w:rFonts w:ascii="Vazirmatn" w:hAnsi="Vazirmatn"/>
        </w:rPr>
        <w:t xml:space="preserve">، و در زنان </w:t>
      </w:r>
      <w:r>
        <w:rPr>
          <w:rFonts w:ascii="Vazirmatn" w:hAnsi="Vazirmatn"/>
          <w:b/>
        </w:rPr>
        <w:t>β-hCG</w:t>
      </w:r>
      <w:r>
        <w:rPr>
          <w:rFonts w:ascii="Vazirmatn" w:hAnsi="Vazirmatn"/>
        </w:rPr>
        <w:t>.</w:t>
      </w:r>
    </w:p>
    <w:p>
      <w:pPr>
        <w:ind w:right="340"/>
        <w:bidi w:val="1"/>
      </w:pPr>
      <w:r>
        <w:rPr>
          <w:color w:val="136F73"/>
        </w:rPr>
        <w:t xml:space="preserve">● </w:t>
      </w:r>
      <w:r>
        <w:rPr>
          <w:rFonts w:ascii="Vazirmatn" w:hAnsi="Vazirmatn"/>
          <w:b/>
        </w:rPr>
        <w:t>سونوگرافی بطن</w:t>
      </w:r>
      <w:r>
        <w:rPr>
          <w:rFonts w:ascii="Vazirmatn" w:hAnsi="Vazirmatn"/>
        </w:rPr>
        <w:t xml:space="preserve"> (سنگ، ضایعه، آثار سیروز، آسیت).</w:t>
      </w:r>
    </w:p>
    <w:p>
      <w:pPr>
        <w:ind w:right="340"/>
        <w:bidi w:val="1"/>
      </w:pPr>
      <w:r>
        <w:rPr>
          <w:color w:val="136F73"/>
        </w:rPr>
        <w:t xml:space="preserve">● </w:t>
      </w:r>
      <w:r>
        <w:rPr>
          <w:rFonts w:ascii="Vazirmatn" w:hAnsi="Vazirmatn"/>
          <w:b/>
        </w:rPr>
        <w:t>پنل هپاتیت حاد:</w:t>
      </w:r>
    </w:p>
    <w:p>
      <w:pPr>
        <w:ind w:right="340"/>
        <w:bidi w:val="1"/>
      </w:pPr>
      <w:r>
        <w:rPr>
          <w:color w:val="136F73"/>
        </w:rPr>
        <w:t xml:space="preserve">● </w:t>
      </w:r>
      <w:r>
        <w:rPr>
          <w:rFonts w:ascii="Vazirmatn" w:hAnsi="Vazirmatn"/>
          <w:b/>
        </w:rPr>
        <w:t>IgM anti-HAV</w:t>
      </w:r>
    </w:p>
    <w:p>
      <w:pPr>
        <w:ind w:right="340"/>
        <w:bidi w:val="1"/>
      </w:pPr>
      <w:r>
        <w:rPr>
          <w:color w:val="136F73"/>
        </w:rPr>
        <w:t xml:space="preserve">● </w:t>
      </w:r>
      <w:r>
        <w:rPr>
          <w:rFonts w:ascii="Vazirmatn" w:hAnsi="Vazirmatn"/>
          <w:b/>
        </w:rPr>
        <w:t>HBsAg + IgM anti-HBc</w:t>
      </w:r>
    </w:p>
    <w:p>
      <w:pPr>
        <w:ind w:right="340"/>
        <w:bidi w:val="1"/>
      </w:pPr>
      <w:r>
        <w:rPr>
          <w:color w:val="136F73"/>
        </w:rPr>
        <w:t xml:space="preserve">● </w:t>
      </w:r>
      <w:r>
        <w:rPr>
          <w:rFonts w:ascii="Vazirmatn" w:hAnsi="Vazirmatn"/>
          <w:b/>
        </w:rPr>
        <w:t>Anti-HCV</w:t>
      </w:r>
      <w:r>
        <w:rPr>
          <w:rFonts w:ascii="Vazirmatn" w:hAnsi="Vazirmatn"/>
        </w:rPr>
        <w:t xml:space="preserve"> (+ </w:t>
      </w:r>
      <w:r>
        <w:rPr>
          <w:rFonts w:ascii="Vazirmatn" w:hAnsi="Vazirmatn"/>
          <w:b/>
        </w:rPr>
        <w:t>HCV RNA</w:t>
      </w:r>
      <w:r>
        <w:rPr>
          <w:rFonts w:ascii="Vazirmatn" w:hAnsi="Vazirmatn"/>
        </w:rPr>
        <w:t xml:space="preserve"> اگر شک بلند است — Anti-HCV در هفته‌های اول انتان ممکن است هنوز منفی باشد)</w:t>
      </w:r>
    </w:p>
    <w:p>
      <w:pPr>
        <w:ind w:right="340"/>
        <w:bidi w:val="1"/>
      </w:pPr>
      <w:r>
        <w:rPr>
          <w:color w:val="136F73"/>
        </w:rPr>
        <w:t xml:space="preserve">● </w:t>
      </w:r>
      <w:r>
        <w:rPr>
          <w:rFonts w:ascii="Vazirmatn" w:hAnsi="Vazirmatn"/>
          <w:b/>
        </w:rPr>
        <w:t>IgM anti-HEV</w:t>
      </w:r>
      <w:r>
        <w:rPr>
          <w:rFonts w:ascii="Vazirmatn" w:hAnsi="Vazirmatn"/>
        </w:rPr>
        <w:t xml:space="preserve"> (HEV RNA در افغانستان معمولاً در دسترس نیست)</w:t>
      </w:r>
    </w:p>
    <w:p>
      <w:pPr>
        <w:spacing w:before="200"/>
        <w:bidi w:val="1"/>
      </w:pPr>
      <w:r>
        <w:rPr>
          <w:rFonts w:ascii="Vazirmatn" w:hAnsi="Vazirmatn"/>
          <w:b/>
          <w:color w:val="136F73"/>
          <w:sz w:val="25"/>
        </w:rPr>
        <w:t>رمزگشایی سیرولوژی HBV — «چه کسی در خانه است؟»</w:t>
      </w:r>
    </w:p>
    <w:tbl>
      <w:tblPr>
        <w:tblStyle w:val="TableGrid"/>
        <w:tblW w:type="auto" w:w="0"/>
        <w:tblLook w:firstColumn="1" w:firstRow="1" w:lastColumn="0" w:lastRow="0" w:noHBand="0" w:noVBand="1" w:val="04A0"/>
      </w:tblPr>
      <w:tblGrid>
        <w:gridCol w:w="3437"/>
        <w:gridCol w:w="3437"/>
        <w:gridCol w:w="3437"/>
      </w:tblGrid>
      <w:tr>
        <w:tc>
          <w:tcPr>
            <w:tcW w:type="dxa" w:w="3437"/>
            <w:shd w:val="clear" w:fill="136f73"/>
          </w:tcPr>
          <w:p>
            <w:pPr>
              <w:bidi w:val="1"/>
            </w:pPr>
            <w:r/>
            <w:r>
              <w:rPr>
                <w:b/>
                <w:color w:val="FFFFFF"/>
                <w:sz w:val="19"/>
              </w:rPr>
              <w:t>مارکر</w:t>
            </w:r>
          </w:p>
        </w:tc>
        <w:tc>
          <w:tcPr>
            <w:tcW w:type="dxa" w:w="3437"/>
            <w:shd w:val="clear" w:fill="136f73"/>
          </w:tcPr>
          <w:p>
            <w:pPr>
              <w:bidi w:val="1"/>
            </w:pPr>
            <w:r/>
            <w:r>
              <w:rPr>
                <w:b/>
                <w:color w:val="FFFFFF"/>
                <w:sz w:val="19"/>
              </w:rPr>
              <w:t>معنی در تمثیل</w:t>
            </w:r>
          </w:p>
        </w:tc>
        <w:tc>
          <w:tcPr>
            <w:tcW w:type="dxa" w:w="3437"/>
            <w:shd w:val="clear" w:fill="136f73"/>
          </w:tcPr>
          <w:p>
            <w:pPr>
              <w:bidi w:val="1"/>
            </w:pPr>
            <w:r/>
            <w:r>
              <w:rPr>
                <w:b/>
                <w:color w:val="FFFFFF"/>
                <w:sz w:val="19"/>
              </w:rPr>
              <w:t>معنی طبی</w:t>
            </w:r>
          </w:p>
        </w:tc>
      </w:tr>
      <w:tr>
        <w:tc>
          <w:tcPr>
            <w:tcW w:type="dxa" w:w="3437"/>
          </w:tcPr>
          <w:p>
            <w:pPr>
              <w:bidi w:val="1"/>
            </w:pPr>
            <w:r>
              <w:rPr>
                <w:sz w:val="18"/>
              </w:rPr>
            </w:r>
            <w:r>
              <w:rPr>
                <w:rFonts w:ascii="Vazirmatn" w:hAnsi="Vazirmatn"/>
                <w:b/>
                <w:sz w:val="18"/>
              </w:rPr>
              <w:t>Anti-HBs</w:t>
            </w:r>
          </w:p>
        </w:tc>
        <w:tc>
          <w:tcPr>
            <w:tcW w:type="dxa" w:w="3437"/>
          </w:tcPr>
          <w:p>
            <w:pPr>
              <w:bidi w:val="1"/>
            </w:pPr>
            <w:r>
              <w:rPr>
                <w:sz w:val="18"/>
              </w:rPr>
            </w:r>
            <w:r>
              <w:rPr>
                <w:rFonts w:ascii="Vazirmatn" w:hAnsi="Vazirmatn"/>
                <w:b/>
                <w:sz w:val="18"/>
              </w:rPr>
              <w:t>خانه قفل ایمن دارد</w:t>
            </w:r>
          </w:p>
        </w:tc>
        <w:tc>
          <w:tcPr>
            <w:tcW w:type="dxa" w:w="3437"/>
          </w:tcPr>
          <w:p>
            <w:pPr>
              <w:bidi w:val="1"/>
            </w:pPr>
            <w:r>
              <w:rPr>
                <w:sz w:val="18"/>
              </w:rPr>
            </w:r>
            <w:r>
              <w:rPr>
                <w:rFonts w:ascii="Vazirmatn" w:hAnsi="Vazirmatn"/>
                <w:sz w:val="18"/>
              </w:rPr>
              <w:t>ایمنی (واکسین یا بهبود)</w:t>
            </w:r>
          </w:p>
        </w:tc>
      </w:tr>
      <w:tr>
        <w:tc>
          <w:tcPr>
            <w:tcW w:type="dxa" w:w="3437"/>
          </w:tcPr>
          <w:p>
            <w:pPr>
              <w:bidi w:val="1"/>
            </w:pPr>
            <w:r>
              <w:rPr>
                <w:sz w:val="18"/>
              </w:rPr>
            </w:r>
            <w:r>
              <w:rPr>
                <w:rFonts w:ascii="Vazirmatn" w:hAnsi="Vazirmatn"/>
                <w:b/>
                <w:sz w:val="18"/>
              </w:rPr>
              <w:t>IgM anti-HBc</w:t>
            </w:r>
          </w:p>
        </w:tc>
        <w:tc>
          <w:tcPr>
            <w:tcW w:type="dxa" w:w="3437"/>
          </w:tcPr>
          <w:p>
            <w:pPr>
              <w:bidi w:val="1"/>
            </w:pPr>
            <w:r>
              <w:rPr>
                <w:sz w:val="18"/>
              </w:rPr>
            </w:r>
            <w:r>
              <w:rPr>
                <w:rFonts w:ascii="Vazirmatn" w:hAnsi="Vazirmatn"/>
                <w:b/>
                <w:sz w:val="18"/>
              </w:rPr>
              <w:t>پولیس همین تازگی آمده</w:t>
            </w:r>
          </w:p>
        </w:tc>
        <w:tc>
          <w:tcPr>
            <w:tcW w:type="dxa" w:w="3437"/>
          </w:tcPr>
          <w:p>
            <w:pPr>
              <w:bidi w:val="1"/>
            </w:pPr>
            <w:r>
              <w:rPr>
                <w:sz w:val="18"/>
              </w:rPr>
            </w:r>
            <w:r>
              <w:rPr>
                <w:rFonts w:ascii="Vazirmatn" w:hAnsi="Vazirmatn"/>
                <w:b/>
                <w:sz w:val="18"/>
              </w:rPr>
              <w:t>انتان حاد</w:t>
            </w:r>
            <w:r>
              <w:rPr>
                <w:rFonts w:ascii="Vazirmatn" w:hAnsi="Vazirmatn"/>
                <w:sz w:val="18"/>
              </w:rPr>
              <w:t xml:space="preserve"> (یا Flare شدید مزمن)</w:t>
            </w:r>
          </w:p>
        </w:tc>
      </w:tr>
      <w:tr>
        <w:tc>
          <w:tcPr>
            <w:tcW w:type="dxa" w:w="3437"/>
          </w:tcPr>
          <w:p>
            <w:pPr>
              <w:bidi w:val="1"/>
            </w:pPr>
            <w:r>
              <w:rPr>
                <w:sz w:val="18"/>
              </w:rPr>
            </w:r>
            <w:r>
              <w:rPr>
                <w:rFonts w:ascii="Vazirmatn" w:hAnsi="Vazirmatn"/>
                <w:b/>
                <w:sz w:val="18"/>
              </w:rPr>
              <w:t>IgG anti-HBc (Total)</w:t>
            </w:r>
          </w:p>
        </w:tc>
        <w:tc>
          <w:tcPr>
            <w:tcW w:type="dxa" w:w="3437"/>
          </w:tcPr>
          <w:p>
            <w:pPr>
              <w:bidi w:val="1"/>
            </w:pPr>
            <w:r>
              <w:rPr>
                <w:sz w:val="18"/>
              </w:rPr>
            </w:r>
            <w:r>
              <w:rPr>
                <w:rFonts w:ascii="Vazirmatn" w:hAnsi="Vazirmatn"/>
                <w:b/>
                <w:sz w:val="18"/>
              </w:rPr>
              <w:t>پولیس روزی اینجا بوده</w:t>
            </w:r>
          </w:p>
        </w:tc>
        <w:tc>
          <w:tcPr>
            <w:tcW w:type="dxa" w:w="3437"/>
          </w:tcPr>
          <w:p>
            <w:pPr>
              <w:bidi w:val="1"/>
            </w:pPr>
            <w:r>
              <w:rPr>
                <w:sz w:val="18"/>
              </w:rPr>
            </w:r>
            <w:r>
              <w:rPr>
                <w:rFonts w:ascii="Vazirmatn" w:hAnsi="Vazirmatn"/>
                <w:sz w:val="18"/>
              </w:rPr>
              <w:t>تماس قبلی (هرگز در واکسین نیست)</w:t>
            </w:r>
          </w:p>
        </w:tc>
      </w:tr>
      <w:tr>
        <w:tc>
          <w:tcPr>
            <w:tcW w:type="dxa" w:w="3437"/>
          </w:tcPr>
          <w:p>
            <w:pPr>
              <w:bidi w:val="1"/>
            </w:pPr>
            <w:r>
              <w:rPr>
                <w:sz w:val="18"/>
              </w:rPr>
            </w:r>
            <w:r>
              <w:rPr>
                <w:rFonts w:ascii="Vazirmatn" w:hAnsi="Vazirmatn"/>
                <w:b/>
                <w:sz w:val="18"/>
              </w:rPr>
              <w:t>HBeAg</w:t>
            </w:r>
          </w:p>
        </w:tc>
        <w:tc>
          <w:tcPr>
            <w:tcW w:type="dxa" w:w="3437"/>
          </w:tcPr>
          <w:p>
            <w:pPr>
              <w:bidi w:val="1"/>
            </w:pPr>
            <w:r>
              <w:rPr>
                <w:sz w:val="18"/>
              </w:rPr>
            </w:r>
            <w:r>
              <w:rPr>
                <w:rFonts w:ascii="Vazirmatn" w:hAnsi="Vazirmatn"/>
                <w:b/>
                <w:sz w:val="18"/>
              </w:rPr>
              <w:t>مستأجر مهمانی بزرگ دارد</w:t>
            </w:r>
          </w:p>
        </w:tc>
        <w:tc>
          <w:tcPr>
            <w:tcW w:type="dxa" w:w="3437"/>
          </w:tcPr>
          <w:p>
            <w:pPr>
              <w:bidi w:val="1"/>
            </w:pPr>
            <w:r>
              <w:rPr>
                <w:sz w:val="18"/>
              </w:rPr>
            </w:r>
            <w:r>
              <w:rPr>
                <w:rFonts w:ascii="Vazirmatn" w:hAnsi="Vazirmatn"/>
                <w:sz w:val="18"/>
              </w:rPr>
              <w:t>تکثیر بلند، سرایت‌پذیری بلند</w:t>
            </w:r>
          </w:p>
        </w:tc>
      </w:tr>
      <w:tr>
        <w:tc>
          <w:tcPr>
            <w:tcW w:type="dxa" w:w="3437"/>
          </w:tcPr>
          <w:p>
            <w:pPr>
              <w:bidi w:val="1"/>
            </w:pPr>
            <w:r>
              <w:rPr>
                <w:sz w:val="18"/>
              </w:rPr>
            </w:r>
            <w:r>
              <w:rPr>
                <w:rFonts w:ascii="Vazirmatn" w:hAnsi="Vazirmatn"/>
                <w:b/>
                <w:sz w:val="18"/>
              </w:rPr>
              <w:t>Anti-HBe</w:t>
            </w:r>
          </w:p>
        </w:tc>
        <w:tc>
          <w:tcPr>
            <w:tcW w:type="dxa" w:w="3437"/>
          </w:tcPr>
          <w:p>
            <w:pPr>
              <w:bidi w:val="1"/>
            </w:pPr>
            <w:r>
              <w:rPr>
                <w:sz w:val="18"/>
              </w:rPr>
            </w:r>
            <w:r>
              <w:rPr>
                <w:rFonts w:ascii="Vazirmatn" w:hAnsi="Vazirmatn"/>
                <w:b/>
                <w:sz w:val="18"/>
              </w:rPr>
              <w:t>مهمانی تمام شده</w:t>
            </w:r>
            <w:r>
              <w:rPr>
                <w:rFonts w:ascii="Vazirmatn" w:hAnsi="Vazirmatn"/>
                <w:sz w:val="18"/>
              </w:rPr>
              <w:t xml:space="preserve"> (اما گاهی مستأجر پنهانی ادامه می‌دهد — </w:t>
            </w:r>
            <w:r>
              <w:rPr>
                <w:rFonts w:ascii="Vazirmatn" w:hAnsi="Vazirmatn"/>
                <w:b/>
                <w:sz w:val="18"/>
              </w:rPr>
              <w:t>HBeAg منفی با DNA بلند</w:t>
            </w:r>
            <w:r>
              <w:rPr>
                <w:rFonts w:ascii="Vazirmatn" w:hAnsi="Vazirmatn"/>
                <w:sz w:val="18"/>
              </w:rPr>
              <w:t xml:space="preserve"> — Precore mutant)</w:t>
            </w:r>
          </w:p>
        </w:tc>
        <w:tc>
          <w:tcPr>
            <w:tcW w:type="dxa" w:w="3437"/>
          </w:tcPr>
          <w:p>
            <w:pPr>
              <w:bidi w:val="1"/>
            </w:pPr>
            <w:r>
              <w:rPr>
                <w:sz w:val="18"/>
              </w:rPr>
            </w:r>
            <w:r>
              <w:rPr>
                <w:rFonts w:ascii="Vazirmatn" w:hAnsi="Vazirmatn"/>
                <w:sz w:val="18"/>
              </w:rPr>
              <w:t>—</w:t>
            </w:r>
          </w:p>
        </w:tc>
      </w:tr>
      <w:tr>
        <w:tc>
          <w:tcPr>
            <w:tcW w:type="dxa" w:w="3437"/>
          </w:tcPr>
          <w:p>
            <w:pPr>
              <w:bidi w:val="1"/>
            </w:pPr>
            <w:r>
              <w:rPr>
                <w:sz w:val="18"/>
              </w:rPr>
            </w:r>
            <w:r>
              <w:rPr>
                <w:rFonts w:ascii="Vazirmatn" w:hAnsi="Vazirmatn"/>
                <w:b/>
                <w:sz w:val="18"/>
              </w:rPr>
              <w:t>HBV DNA</w:t>
            </w:r>
          </w:p>
        </w:tc>
        <w:tc>
          <w:tcPr>
            <w:tcW w:type="dxa" w:w="3437"/>
          </w:tcPr>
          <w:p>
            <w:pPr>
              <w:bidi w:val="1"/>
            </w:pPr>
            <w:r>
              <w:rPr>
                <w:sz w:val="18"/>
              </w:rPr>
            </w:r>
            <w:r>
              <w:rPr>
                <w:rFonts w:ascii="Vazirmatn" w:hAnsi="Vazirmatn"/>
                <w:b/>
                <w:sz w:val="18"/>
              </w:rPr>
              <w:t>تعداد واقعی مستأجران</w:t>
            </w:r>
          </w:p>
        </w:tc>
        <w:tc>
          <w:tcPr>
            <w:tcW w:type="dxa" w:w="3437"/>
          </w:tcPr>
          <w:p>
            <w:pPr>
              <w:bidi w:val="1"/>
            </w:pPr>
            <w:r>
              <w:rPr>
                <w:sz w:val="18"/>
              </w:rPr>
            </w:r>
            <w:r>
              <w:rPr>
                <w:rFonts w:ascii="Vazirmatn" w:hAnsi="Vazirmatn"/>
                <w:b/>
                <w:sz w:val="18"/>
              </w:rPr>
              <w:t>مهم‌ترین مارکر برای تصمیم تداوی</w:t>
            </w:r>
          </w:p>
        </w:tc>
      </w:tr>
    </w:tbl>
    <w:p>
      <w:pPr>
        <w:bidi w:val="1"/>
      </w:pPr>
      <w:r>
        <w:rPr>
          <w:rFonts w:ascii="Vazirmatn" w:hAnsi="Vazirmatn"/>
          <w:b/>
        </w:rPr>
        <w:t>چهار الگوی شایع — خودت حل کن، بعد جواب را ببین:</w:t>
      </w:r>
    </w:p>
    <w:tbl>
      <w:tblPr>
        <w:tblStyle w:val="TableGrid"/>
        <w:tblW w:type="auto" w:w="0"/>
        <w:tblLook w:firstColumn="1" w:firstRow="1" w:lastColumn="0" w:lastRow="0" w:noHBand="0" w:noVBand="1" w:val="04A0"/>
      </w:tblPr>
      <w:tblGrid>
        <w:gridCol w:w="2578"/>
        <w:gridCol w:w="2578"/>
        <w:gridCol w:w="2578"/>
        <w:gridCol w:w="2578"/>
      </w:tblGrid>
      <w:tr>
        <w:tc>
          <w:tcPr>
            <w:tcW w:type="dxa" w:w="2578"/>
            <w:shd w:val="clear" w:fill="136f73"/>
          </w:tcPr>
          <w:p>
            <w:pPr>
              <w:bidi w:val="1"/>
            </w:pPr>
            <w:r/>
            <w:r>
              <w:rPr>
                <w:b/>
                <w:color w:val="FFFFFF"/>
                <w:sz w:val="19"/>
              </w:rPr>
              <w:t>HBsAg</w:t>
            </w:r>
          </w:p>
        </w:tc>
        <w:tc>
          <w:tcPr>
            <w:tcW w:type="dxa" w:w="2578"/>
            <w:shd w:val="clear" w:fill="136f73"/>
          </w:tcPr>
          <w:p>
            <w:pPr>
              <w:bidi w:val="1"/>
            </w:pPr>
            <w:r/>
            <w:r>
              <w:rPr>
                <w:b/>
                <w:color w:val="FFFFFF"/>
                <w:sz w:val="19"/>
              </w:rPr>
              <w:t>Anti-HBc</w:t>
            </w:r>
          </w:p>
        </w:tc>
        <w:tc>
          <w:tcPr>
            <w:tcW w:type="dxa" w:w="2578"/>
            <w:shd w:val="clear" w:fill="136f73"/>
          </w:tcPr>
          <w:p>
            <w:pPr>
              <w:bidi w:val="1"/>
            </w:pPr>
            <w:r/>
            <w:r>
              <w:rPr>
                <w:b/>
                <w:color w:val="FFFFFF"/>
                <w:sz w:val="19"/>
              </w:rPr>
              <w:t>Anti-HBs</w:t>
            </w:r>
          </w:p>
        </w:tc>
        <w:tc>
          <w:tcPr>
            <w:tcW w:type="dxa" w:w="2578"/>
            <w:shd w:val="clear" w:fill="136f73"/>
          </w:tcPr>
          <w:p>
            <w:pPr>
              <w:bidi w:val="1"/>
            </w:pPr>
            <w:r/>
            <w:r>
              <w:rPr>
                <w:b/>
                <w:color w:val="FFFFFF"/>
                <w:sz w:val="19"/>
              </w:rPr>
              <w:t>تفسیر</w:t>
            </w:r>
          </w:p>
        </w:tc>
      </w:tr>
      <w:tr>
        <w:tc>
          <w:tcPr>
            <w:tcW w:type="dxa" w:w="2578"/>
          </w:tcPr>
          <w:p>
            <w:pPr>
              <w:bidi w:val="1"/>
            </w:pPr>
            <w:r>
              <w:rPr>
                <w:sz w:val="18"/>
              </w:rPr>
            </w:r>
            <w:r>
              <w:rPr>
                <w:rFonts w:ascii="Vazirmatn" w:hAnsi="Vazirmatn"/>
                <w:sz w:val="18"/>
              </w:rPr>
              <w:t>−</w:t>
            </w:r>
          </w:p>
        </w:tc>
        <w:tc>
          <w:tcPr>
            <w:tcW w:type="dxa" w:w="2578"/>
          </w:tcPr>
          <w:p>
            <w:pPr>
              <w:bidi w:val="1"/>
            </w:pPr>
            <w:r>
              <w:rPr>
                <w:sz w:val="18"/>
              </w:rPr>
            </w:r>
            <w:r>
              <w:rPr>
                <w:rFonts w:ascii="Vazirmatn" w:hAnsi="Vazirmatn"/>
                <w:b/>
                <w:sz w:val="18"/>
              </w:rPr>
              <w:t>+</w:t>
            </w:r>
            <w:r>
              <w:rPr>
                <w:rFonts w:ascii="Vazirmatn" w:hAnsi="Vazirmatn"/>
                <w:sz w:val="18"/>
              </w:rPr>
              <w:t xml:space="preserve"> (IgG)</w:t>
            </w:r>
          </w:p>
        </w:tc>
        <w:tc>
          <w:tcPr>
            <w:tcW w:type="dxa" w:w="2578"/>
          </w:tcPr>
          <w:p>
            <w:pPr>
              <w:bidi w:val="1"/>
            </w:pPr>
            <w:r>
              <w:rPr>
                <w:sz w:val="18"/>
              </w:rPr>
            </w:r>
            <w:r>
              <w:rPr>
                <w:rFonts w:ascii="Vazirmatn" w:hAnsi="Vazirmatn"/>
                <w:b/>
                <w:sz w:val="18"/>
              </w:rPr>
              <w:t>+</w:t>
            </w:r>
          </w:p>
        </w:tc>
        <w:tc>
          <w:tcPr>
            <w:tcW w:type="dxa" w:w="2578"/>
          </w:tcPr>
          <w:p>
            <w:pPr>
              <w:bidi w:val="1"/>
            </w:pPr>
            <w:r>
              <w:rPr>
                <w:sz w:val="18"/>
              </w:rPr>
            </w:r>
            <w:r>
              <w:rPr>
                <w:rFonts w:ascii="Vazirmatn" w:hAnsi="Vazirmatn"/>
                <w:b/>
                <w:sz w:val="18"/>
              </w:rPr>
              <w:t>انتان قبلی بهبودیافته</w:t>
            </w:r>
            <w:r>
              <w:rPr>
                <w:rFonts w:ascii="Vazirmatn" w:hAnsi="Vazirmatn"/>
                <w:sz w:val="18"/>
              </w:rPr>
              <w:t xml:space="preserve"> (⚠️ اما cccDNA در هسته ممکن است بماند ← </w:t>
            </w:r>
            <w:r>
              <w:rPr>
                <w:rFonts w:ascii="Vazirmatn" w:hAnsi="Vazirmatn"/>
                <w:b/>
                <w:sz w:val="18"/>
              </w:rPr>
              <w:t>خطر فعال شدن دوباره با Rituximab و کیموتراپی</w:t>
            </w:r>
            <w:r>
              <w:rPr>
                <w:rFonts w:ascii="Vazirmatn" w:hAnsi="Vazirmatn"/>
                <w:sz w:val="18"/>
              </w:rPr>
              <w:t>)</w:t>
            </w:r>
          </w:p>
        </w:tc>
      </w:tr>
      <w:tr>
        <w:tc>
          <w:tcPr>
            <w:tcW w:type="dxa" w:w="2578"/>
          </w:tcPr>
          <w:p>
            <w:pPr>
              <w:bidi w:val="1"/>
            </w:pPr>
            <w:r>
              <w:rPr>
                <w:sz w:val="18"/>
              </w:rPr>
            </w:r>
            <w:r>
              <w:rPr>
                <w:rFonts w:ascii="Vazirmatn" w:hAnsi="Vazirmatn"/>
                <w:b/>
                <w:sz w:val="18"/>
              </w:rPr>
              <w:t>+</w:t>
            </w:r>
          </w:p>
        </w:tc>
        <w:tc>
          <w:tcPr>
            <w:tcW w:type="dxa" w:w="2578"/>
          </w:tcPr>
          <w:p>
            <w:pPr>
              <w:bidi w:val="1"/>
            </w:pPr>
            <w:r>
              <w:rPr>
                <w:sz w:val="18"/>
              </w:rPr>
            </w:r>
            <w:r>
              <w:rPr>
                <w:rFonts w:ascii="Vazirmatn" w:hAnsi="Vazirmatn"/>
                <w:b/>
                <w:sz w:val="18"/>
              </w:rPr>
              <w:t>+ (IgM)</w:t>
            </w:r>
          </w:p>
        </w:tc>
        <w:tc>
          <w:tcPr>
            <w:tcW w:type="dxa" w:w="2578"/>
          </w:tcPr>
          <w:p>
            <w:pPr>
              <w:bidi w:val="1"/>
            </w:pPr>
            <w:r>
              <w:rPr>
                <w:sz w:val="18"/>
              </w:rPr>
            </w:r>
            <w:r>
              <w:rPr>
                <w:rFonts w:ascii="Vazirmatn" w:hAnsi="Vazirmatn"/>
                <w:sz w:val="18"/>
              </w:rPr>
              <w:t>−</w:t>
            </w:r>
          </w:p>
        </w:tc>
        <w:tc>
          <w:tcPr>
            <w:tcW w:type="dxa" w:w="2578"/>
          </w:tcPr>
          <w:p>
            <w:pPr>
              <w:bidi w:val="1"/>
            </w:pPr>
            <w:r>
              <w:rPr>
                <w:sz w:val="18"/>
              </w:rPr>
            </w:r>
            <w:r>
              <w:rPr>
                <w:rFonts w:ascii="Vazirmatn" w:hAnsi="Vazirmatn"/>
                <w:b/>
                <w:sz w:val="18"/>
              </w:rPr>
              <w:t>HBV حاد</w:t>
            </w:r>
          </w:p>
        </w:tc>
      </w:tr>
      <w:tr>
        <w:tc>
          <w:tcPr>
            <w:tcW w:type="dxa" w:w="2578"/>
          </w:tcPr>
          <w:p>
            <w:pPr>
              <w:bidi w:val="1"/>
            </w:pPr>
            <w:r>
              <w:rPr>
                <w:sz w:val="18"/>
              </w:rPr>
            </w:r>
            <w:r>
              <w:rPr>
                <w:rFonts w:ascii="Vazirmatn" w:hAnsi="Vazirmatn"/>
                <w:b/>
                <w:sz w:val="18"/>
              </w:rPr>
              <w:t>+</w:t>
            </w:r>
          </w:p>
        </w:tc>
        <w:tc>
          <w:tcPr>
            <w:tcW w:type="dxa" w:w="2578"/>
          </w:tcPr>
          <w:p>
            <w:pPr>
              <w:bidi w:val="1"/>
            </w:pPr>
            <w:r>
              <w:rPr>
                <w:sz w:val="18"/>
              </w:rPr>
            </w:r>
            <w:r>
              <w:rPr>
                <w:rFonts w:ascii="Vazirmatn" w:hAnsi="Vazirmatn"/>
                <w:b/>
                <w:sz w:val="18"/>
              </w:rPr>
              <w:t>+ (IgG)</w:t>
            </w:r>
          </w:p>
        </w:tc>
        <w:tc>
          <w:tcPr>
            <w:tcW w:type="dxa" w:w="2578"/>
          </w:tcPr>
          <w:p>
            <w:pPr>
              <w:bidi w:val="1"/>
            </w:pPr>
            <w:r>
              <w:rPr>
                <w:sz w:val="18"/>
              </w:rPr>
            </w:r>
            <w:r>
              <w:rPr>
                <w:rFonts w:ascii="Vazirmatn" w:hAnsi="Vazirmatn"/>
                <w:sz w:val="18"/>
              </w:rPr>
              <w:t>−</w:t>
            </w:r>
          </w:p>
        </w:tc>
        <w:tc>
          <w:tcPr>
            <w:tcW w:type="dxa" w:w="2578"/>
          </w:tcPr>
          <w:p>
            <w:pPr>
              <w:bidi w:val="1"/>
            </w:pPr>
            <w:r>
              <w:rPr>
                <w:sz w:val="18"/>
              </w:rPr>
            </w:r>
            <w:r>
              <w:rPr>
                <w:rFonts w:ascii="Vazirmatn" w:hAnsi="Vazirmatn"/>
                <w:b/>
                <w:sz w:val="18"/>
              </w:rPr>
              <w:t>HBV مزمن</w:t>
            </w:r>
            <w:r>
              <w:rPr>
                <w:rFonts w:ascii="Vazirmatn" w:hAnsi="Vazirmatn"/>
                <w:sz w:val="18"/>
              </w:rPr>
              <w:t xml:space="preserve"> (اگر بیش از ۶ ماه)</w:t>
            </w:r>
          </w:p>
        </w:tc>
      </w:tr>
      <w:tr>
        <w:tc>
          <w:tcPr>
            <w:tcW w:type="dxa" w:w="2578"/>
          </w:tcPr>
          <w:p>
            <w:pPr>
              <w:bidi w:val="1"/>
            </w:pPr>
            <w:r>
              <w:rPr>
                <w:sz w:val="18"/>
              </w:rPr>
            </w:r>
            <w:r>
              <w:rPr>
                <w:rFonts w:ascii="Vazirmatn" w:hAnsi="Vazirmatn"/>
                <w:sz w:val="18"/>
              </w:rPr>
              <w:t>−</w:t>
            </w:r>
          </w:p>
        </w:tc>
        <w:tc>
          <w:tcPr>
            <w:tcW w:type="dxa" w:w="2578"/>
          </w:tcPr>
          <w:p>
            <w:pPr>
              <w:bidi w:val="1"/>
            </w:pPr>
            <w:r>
              <w:rPr>
                <w:sz w:val="18"/>
              </w:rPr>
            </w:r>
            <w:r>
              <w:rPr>
                <w:rFonts w:ascii="Vazirmatn" w:hAnsi="Vazirmatn"/>
                <w:b/>
                <w:sz w:val="18"/>
              </w:rPr>
              <w:t>+</w:t>
            </w:r>
          </w:p>
        </w:tc>
        <w:tc>
          <w:tcPr>
            <w:tcW w:type="dxa" w:w="2578"/>
          </w:tcPr>
          <w:p>
            <w:pPr>
              <w:bidi w:val="1"/>
            </w:pPr>
            <w:r>
              <w:rPr>
                <w:sz w:val="18"/>
              </w:rPr>
            </w:r>
            <w:r>
              <w:rPr>
                <w:rFonts w:ascii="Vazirmatn" w:hAnsi="Vazirmatn"/>
                <w:sz w:val="18"/>
              </w:rPr>
              <w:t>−</w:t>
            </w:r>
          </w:p>
        </w:tc>
        <w:tc>
          <w:tcPr>
            <w:tcW w:type="dxa" w:w="2578"/>
          </w:tcPr>
          <w:p>
            <w:pPr>
              <w:bidi w:val="1"/>
            </w:pPr>
            <w:r>
              <w:rPr>
                <w:sz w:val="18"/>
              </w:rPr>
            </w:r>
            <w:r>
              <w:rPr>
                <w:rFonts w:ascii="Vazirmatn" w:hAnsi="Vazirmatn"/>
                <w:sz w:val="18"/>
              </w:rPr>
              <w:t>«</w:t>
            </w:r>
            <w:r>
              <w:rPr>
                <w:rFonts w:ascii="Vazirmatn" w:hAnsi="Vazirmatn"/>
                <w:b/>
                <w:sz w:val="18"/>
              </w:rPr>
              <w:t>Anti-HBc تنها</w:t>
            </w:r>
            <w:r>
              <w:rPr>
                <w:rFonts w:ascii="Vazirmatn" w:hAnsi="Vazirmatn"/>
                <w:sz w:val="18"/>
              </w:rPr>
              <w:t>» — انتان پنهان، دورهٔ پنجره یا مثبت کاذب ← HBV DNA</w:t>
            </w:r>
          </w:p>
        </w:tc>
      </w:tr>
    </w:tbl>
    <w:p>
      <w:pPr>
        <w:ind w:right="283" w:left="283"/>
        <w:bidi w:val="1"/>
      </w:pPr>
      <w:r>
        <w:rPr>
          <w:rFonts w:ascii="Vazirmatn" w:hAnsi="Vazirmatn"/>
          <w:color w:val="0F2744"/>
        </w:rPr>
        <w:t xml:space="preserve">💡 حالا احمد را ببین. </w:t>
      </w:r>
      <w:r>
        <w:rPr>
          <w:rFonts w:ascii="Vazirmatn" w:hAnsi="Vazirmatn"/>
          <w:b/>
          <w:color w:val="0F2744"/>
        </w:rPr>
        <w:t>HBsAg +</w:t>
      </w:r>
      <w:r>
        <w:rPr>
          <w:rFonts w:ascii="Vazirmatn" w:hAnsi="Vazirmatn"/>
          <w:color w:val="0F2744"/>
        </w:rPr>
        <w:t xml:space="preserve"> دارد. قدم بعدی تو: </w:t>
      </w:r>
      <w:r>
        <w:rPr>
          <w:rFonts w:ascii="Vazirmatn" w:hAnsi="Vazirmatn"/>
          <w:b/>
          <w:color w:val="0F2744"/>
        </w:rPr>
        <w:t>IgG/Total anti-HBc، HBeAg، HBV DNA، ALT، Anti-HDV، Anti-HCV، HIV، APRI/FIB-4 (یا FibroScan) و سونوگرافی.</w:t>
      </w:r>
      <w:r>
        <w:rPr>
          <w:rFonts w:ascii="Vazirmatn" w:hAnsi="Vazirmatn"/>
          <w:color w:val="0F2744"/>
        </w:rPr>
        <w:t xml:space="preserve"> این‌ها به تو می‌گویند مستأجر چقدر فعال است و خانه چقدر خراب شده است.</w:t>
      </w:r>
    </w:p>
    <w:p>
      <w:pPr>
        <w:spacing w:before="200"/>
        <w:bidi w:val="1"/>
      </w:pPr>
      <w:r>
        <w:rPr>
          <w:rFonts w:ascii="Vazirmatn" w:hAnsi="Vazirmatn"/>
          <w:b/>
          <w:color w:val="136F73"/>
          <w:sz w:val="25"/>
        </w:rPr>
        <w:t>سطح ۲ — هپاتیت مزمن</w:t>
      </w:r>
    </w:p>
    <w:p>
      <w:pPr>
        <w:ind w:right="340"/>
        <w:bidi w:val="1"/>
      </w:pPr>
      <w:r>
        <w:rPr>
          <w:color w:val="136F73"/>
        </w:rPr>
        <w:t xml:space="preserve">● </w:t>
      </w:r>
      <w:r>
        <w:rPr>
          <w:rFonts w:ascii="Vazirmatn" w:hAnsi="Vazirmatn"/>
          <w:b/>
        </w:rPr>
        <w:t>HBV:</w:t>
      </w:r>
      <w:r>
        <w:rPr>
          <w:rFonts w:ascii="Vazirmatn" w:hAnsi="Vazirmatn"/>
        </w:rPr>
        <w:t xml:space="preserve"> HBV DNA (کمّی)، HBeAg/Anti-HBe، </w:t>
      </w:r>
      <w:r>
        <w:rPr>
          <w:rFonts w:ascii="Vazirmatn" w:hAnsi="Vazirmatn"/>
          <w:b/>
        </w:rPr>
        <w:t>Anti-HDV</w:t>
      </w:r>
      <w:r>
        <w:rPr>
          <w:rFonts w:ascii="Vazirmatn" w:hAnsi="Vazirmatn"/>
        </w:rPr>
        <w:t xml:space="preserve"> (اگر مثبت ← </w:t>
      </w:r>
      <w:r>
        <w:rPr>
          <w:rFonts w:ascii="Vazirmatn" w:hAnsi="Vazirmatn"/>
          <w:b/>
        </w:rPr>
        <w:t>HDV RNA</w:t>
      </w:r>
      <w:r>
        <w:rPr>
          <w:rFonts w:ascii="Vazirmatn" w:hAnsi="Vazirmatn"/>
        </w:rPr>
        <w:t xml:space="preserve">)، </w:t>
      </w:r>
      <w:r>
        <w:rPr>
          <w:rFonts w:ascii="Vazirmatn" w:hAnsi="Vazirmatn"/>
          <w:b/>
        </w:rPr>
        <w:t>ارزیابی فایبروز</w:t>
      </w:r>
      <w:r>
        <w:rPr>
          <w:rFonts w:ascii="Vazirmatn" w:hAnsi="Vazirmatn"/>
        </w:rPr>
        <w:t>.</w:t>
      </w:r>
    </w:p>
    <w:p>
      <w:pPr>
        <w:ind w:right="340"/>
        <w:bidi w:val="1"/>
      </w:pPr>
      <w:r>
        <w:rPr>
          <w:color w:val="136F73"/>
        </w:rPr>
        <w:t xml:space="preserve">● </w:t>
      </w:r>
      <w:r>
        <w:rPr>
          <w:rFonts w:ascii="Vazirmatn" w:hAnsi="Vazirmatn"/>
          <w:b/>
        </w:rPr>
        <w:t>HCV:</w:t>
      </w:r>
      <w:r>
        <w:rPr>
          <w:rFonts w:ascii="Vazirmatn" w:hAnsi="Vazirmatn"/>
        </w:rPr>
        <w:t xml:space="preserve"> </w:t>
      </w:r>
      <w:r>
        <w:rPr>
          <w:rFonts w:ascii="Vazirmatn" w:hAnsi="Vazirmatn"/>
          <w:b/>
        </w:rPr>
        <w:t>HCV RNA</w:t>
      </w:r>
      <w:r>
        <w:rPr>
          <w:rFonts w:ascii="Vazirmatn" w:hAnsi="Vazirmatn"/>
        </w:rPr>
        <w:t xml:space="preserve"> (تأیید انتان فعلی — حدود ۳۰٪ انتان را خودبه‌خود پاک می‌کنند و Anti-HCV آن‌ها مثبت می‌ماند، WHO)؛ </w:t>
      </w:r>
      <w:r>
        <w:rPr>
          <w:rFonts w:ascii="Vazirmatn" w:hAnsi="Vazirmatn"/>
          <w:b/>
        </w:rPr>
        <w:t>Genotype لازم نیست</w:t>
      </w:r>
      <w:r>
        <w:rPr>
          <w:rFonts w:ascii="Vazirmatn" w:hAnsi="Vazirmatn"/>
        </w:rPr>
        <w:t xml:space="preserve"> با رژیم‌های Pangenotypic (WHO).</w:t>
      </w:r>
    </w:p>
    <w:p>
      <w:pPr>
        <w:ind w:right="340"/>
        <w:bidi w:val="1"/>
      </w:pPr>
      <w:r>
        <w:rPr>
          <w:color w:val="136F73"/>
        </w:rPr>
        <w:t xml:space="preserve">● </w:t>
      </w:r>
      <w:r>
        <w:rPr>
          <w:rFonts w:ascii="Vazirmatn" w:hAnsi="Vazirmatn"/>
          <w:b/>
        </w:rPr>
        <w:t>ارزیابی فایبروز غیرتهاجمی</w:t>
      </w:r>
      <w:r>
        <w:rPr>
          <w:rFonts w:ascii="Vazirmatn" w:hAnsi="Vazirmatn"/>
        </w:rPr>
        <w:t xml:space="preserve"> (آستانه‌های WHO 2024):</w:t>
      </w:r>
    </w:p>
    <w:p>
      <w:pPr>
        <w:ind w:right="340"/>
        <w:bidi w:val="1"/>
      </w:pPr>
      <w:r>
        <w:rPr>
          <w:color w:val="136F73"/>
        </w:rPr>
        <w:t xml:space="preserve">● </w:t>
      </w:r>
      <w:r>
        <w:rPr>
          <w:rFonts w:ascii="Vazirmatn" w:hAnsi="Vazirmatn"/>
          <w:b/>
        </w:rPr>
        <w:t>APRI</w:t>
      </w:r>
      <w:r>
        <w:rPr>
          <w:rFonts w:ascii="Vazirmatn" w:hAnsi="Vazirmatn"/>
        </w:rPr>
        <w:t xml:space="preserve"> = (AST ÷ حد بالای نورمال AST) × ۱۰۰ ÷ پلیتلت (×۱۰⁹/L)</w:t>
      </w:r>
    </w:p>
    <w:p>
      <w:pPr>
        <w:ind w:right="340"/>
        <w:bidi w:val="1"/>
      </w:pPr>
      <w:r>
        <w:rPr>
          <w:color w:val="136F73"/>
        </w:rPr>
        <w:t xml:space="preserve">● </w:t>
      </w:r>
      <w:r>
        <w:rPr>
          <w:rFonts w:ascii="Vazirmatn" w:hAnsi="Vazirmatn"/>
          <w:b/>
        </w:rPr>
        <w:t>بیش از ۰.۵</w:t>
      </w:r>
      <w:r>
        <w:rPr>
          <w:rFonts w:ascii="Vazirmatn" w:hAnsi="Vazirmatn"/>
        </w:rPr>
        <w:t xml:space="preserve"> ← فایبروز مهم (≥ F2)</w:t>
      </w:r>
    </w:p>
    <w:p>
      <w:pPr>
        <w:ind w:right="340"/>
        <w:bidi w:val="1"/>
      </w:pPr>
      <w:r>
        <w:rPr>
          <w:color w:val="136F73"/>
        </w:rPr>
        <w:t xml:space="preserve">● </w:t>
      </w:r>
      <w:r>
        <w:rPr>
          <w:rFonts w:ascii="Vazirmatn" w:hAnsi="Vazirmatn"/>
          <w:b/>
        </w:rPr>
        <w:t>بیش از ۱</w:t>
      </w:r>
      <w:r>
        <w:rPr>
          <w:rFonts w:ascii="Vazirmatn" w:hAnsi="Vazirmatn"/>
        </w:rPr>
        <w:t xml:space="preserve"> ← سیروز (WHO 2024)</w:t>
      </w:r>
    </w:p>
    <w:p>
      <w:pPr>
        <w:ind w:right="340"/>
        <w:bidi w:val="1"/>
      </w:pPr>
      <w:r>
        <w:rPr>
          <w:color w:val="136F73"/>
        </w:rPr>
        <w:t xml:space="preserve">● </w:t>
      </w:r>
      <w:r>
        <w:rPr>
          <w:rFonts w:ascii="Vazirmatn" w:hAnsi="Vazirmatn"/>
          <w:b/>
        </w:rPr>
        <w:t>FIB-4</w:t>
      </w:r>
      <w:r>
        <w:rPr>
          <w:rFonts w:ascii="Vazirmatn" w:hAnsi="Vazirmatn"/>
        </w:rPr>
        <w:t xml:space="preserve"> (فصل ۳۰)</w:t>
      </w:r>
    </w:p>
    <w:p>
      <w:pPr>
        <w:ind w:right="340"/>
        <w:bidi w:val="1"/>
      </w:pPr>
      <w:r>
        <w:rPr>
          <w:color w:val="136F73"/>
        </w:rPr>
        <w:t xml:space="preserve">● </w:t>
      </w:r>
      <w:r>
        <w:rPr>
          <w:rFonts w:ascii="Vazirmatn" w:hAnsi="Vazirmatn"/>
          <w:b/>
        </w:rPr>
        <w:t>Transient elastography:</w:t>
      </w:r>
      <w:r>
        <w:rPr>
          <w:rFonts w:ascii="Vazirmatn" w:hAnsi="Vazirmatn"/>
        </w:rPr>
        <w:t xml:space="preserve"> </w:t>
      </w:r>
      <w:r>
        <w:rPr>
          <w:rFonts w:ascii="Vazirmatn" w:hAnsi="Vazirmatn"/>
          <w:b/>
        </w:rPr>
        <w:t>بیش از ۷ kPa</w:t>
      </w:r>
      <w:r>
        <w:rPr>
          <w:rFonts w:ascii="Vazirmatn" w:hAnsi="Vazirmatn"/>
        </w:rPr>
        <w:t xml:space="preserve"> ← F2؛ </w:t>
      </w:r>
      <w:r>
        <w:rPr>
          <w:rFonts w:ascii="Vazirmatn" w:hAnsi="Vazirmatn"/>
          <w:b/>
        </w:rPr>
        <w:t>بیش از ۱۲.۵ kPa</w:t>
      </w:r>
      <w:r>
        <w:rPr>
          <w:rFonts w:ascii="Vazirmatn" w:hAnsi="Vazirmatn"/>
        </w:rPr>
        <w:t xml:space="preserve"> ← سیروز (WHO 2024 — The Lancet Gastroenterol Hepatol 2024)</w:t>
      </w:r>
    </w:p>
    <w:p>
      <w:pPr>
        <w:ind w:right="340"/>
        <w:bidi w:val="1"/>
      </w:pPr>
      <w:r>
        <w:rPr>
          <w:color w:val="136F73"/>
        </w:rPr>
        <w:t xml:space="preserve">● </w:t>
      </w:r>
      <w:r>
        <w:rPr>
          <w:rFonts w:ascii="Vazirmatn" w:hAnsi="Vazirmatn"/>
          <w:b/>
        </w:rPr>
        <w:t>HIV، HBV/HCV متقابل، HAV IgG</w:t>
      </w:r>
      <w:r>
        <w:rPr>
          <w:rFonts w:ascii="Vazirmatn" w:hAnsi="Vazirmatn"/>
        </w:rPr>
        <w:t xml:space="preserve"> (برای تصمیم واکسین).</w:t>
      </w:r>
    </w:p>
    <w:p>
      <w:pPr>
        <w:spacing w:before="200"/>
        <w:bidi w:val="1"/>
      </w:pPr>
      <w:r>
        <w:rPr>
          <w:rFonts w:ascii="Vazirmatn" w:hAnsi="Vazirmatn"/>
          <w:b/>
          <w:color w:val="136F73"/>
          <w:sz w:val="25"/>
        </w:rPr>
        <w:t>سطح ۳</w:t>
      </w:r>
    </w:p>
    <w:p>
      <w:pPr>
        <w:ind w:right="340"/>
        <w:bidi w:val="1"/>
      </w:pPr>
      <w:r>
        <w:rPr>
          <w:color w:val="136F73"/>
        </w:rPr>
        <w:t xml:space="preserve">● </w:t>
      </w:r>
      <w:r>
        <w:rPr>
          <w:rFonts w:ascii="Vazirmatn" w:hAnsi="Vazirmatn"/>
        </w:rPr>
        <w:t>بیوپسی کبد (به ندرت — علت مختلط یا نتایج متضاد).</w:t>
      </w:r>
    </w:p>
    <w:p>
      <w:pPr>
        <w:ind w:right="340"/>
        <w:bidi w:val="1"/>
      </w:pPr>
      <w:r>
        <w:rPr>
          <w:color w:val="136F73"/>
        </w:rPr>
        <w:t xml:space="preserve">● </w:t>
      </w:r>
      <w:r>
        <w:rPr>
          <w:rFonts w:ascii="Vazirmatn" w:hAnsi="Vazirmatn"/>
          <w:b/>
        </w:rPr>
        <w:t>HEV RNA</w:t>
      </w:r>
      <w:r>
        <w:rPr>
          <w:rFonts w:ascii="Vazirmatn" w:hAnsi="Vazirmatn"/>
        </w:rPr>
        <w:t xml:space="preserve"> در ایمونوسپرس با ALT بلند مزمن.</w:t>
      </w:r>
    </w:p>
    <w:p>
      <w:pPr>
        <w:bidi w:val="1"/>
      </w:pPr>
      <w:r>
        <w:rPr>
          <w:color w:val="B8913A"/>
        </w:rPr>
        <w:t>❖ ❖ ❖</w:t>
      </w:r>
    </w:p>
    <w:p>
      <w:pPr>
        <w:spacing w:before="280"/>
        <w:bidi w:val="1"/>
      </w:pPr>
      <w:r>
        <w:rPr>
          <w:rFonts w:ascii="Vazirmatn" w:hAnsi="Vazirmatn"/>
          <w:b/>
          <w:color w:val="0F2744"/>
          <w:sz w:val="29"/>
        </w:rPr>
        <w:t>🔹 ۹. Diagnosis &amp; Diagnostic Criteria</w:t>
      </w:r>
    </w:p>
    <w:p>
      <w:pPr>
        <w:spacing w:before="200"/>
        <w:bidi w:val="1"/>
      </w:pPr>
      <w:r>
        <w:rPr>
          <w:rFonts w:ascii="Vazirmatn" w:hAnsi="Vazirmatn"/>
          <w:b/>
          <w:color w:val="136F73"/>
          <w:sz w:val="25"/>
        </w:rPr>
        <w:t>تشخیص</w:t>
      </w:r>
    </w:p>
    <w:p>
      <w:pPr>
        <w:ind w:right="340"/>
        <w:bidi w:val="1"/>
      </w:pPr>
      <w:r>
        <w:rPr>
          <w:color w:val="136F73"/>
        </w:rPr>
        <w:t xml:space="preserve">● </w:t>
      </w:r>
      <w:r>
        <w:rPr>
          <w:rFonts w:ascii="Vazirmatn" w:hAnsi="Vazirmatn"/>
          <w:b/>
        </w:rPr>
        <w:t>HAV حاد:</w:t>
      </w:r>
      <w:r>
        <w:rPr>
          <w:rFonts w:ascii="Vazirmatn" w:hAnsi="Vazirmatn"/>
        </w:rPr>
        <w:t xml:space="preserve"> </w:t>
      </w:r>
      <w:r>
        <w:rPr>
          <w:rFonts w:ascii="Vazirmatn" w:hAnsi="Vazirmatn"/>
          <w:b/>
        </w:rPr>
        <w:t>IgM anti-HAV</w:t>
      </w:r>
      <w:r>
        <w:rPr>
          <w:rFonts w:ascii="Vazirmatn" w:hAnsi="Vazirmatn"/>
        </w:rPr>
        <w:t xml:space="preserve"> مثبت.</w:t>
      </w:r>
    </w:p>
    <w:p>
      <w:pPr>
        <w:ind w:right="340"/>
        <w:bidi w:val="1"/>
      </w:pPr>
      <w:r>
        <w:rPr>
          <w:color w:val="136F73"/>
        </w:rPr>
        <w:t xml:space="preserve">● </w:t>
      </w:r>
      <w:r>
        <w:rPr>
          <w:rFonts w:ascii="Vazirmatn" w:hAnsi="Vazirmatn"/>
          <w:b/>
        </w:rPr>
        <w:t>HEV حاد:</w:t>
      </w:r>
      <w:r>
        <w:rPr>
          <w:rFonts w:ascii="Vazirmatn" w:hAnsi="Vazirmatn"/>
        </w:rPr>
        <w:t xml:space="preserve"> </w:t>
      </w:r>
      <w:r>
        <w:rPr>
          <w:rFonts w:ascii="Vazirmatn" w:hAnsi="Vazirmatn"/>
          <w:b/>
        </w:rPr>
        <w:t>IgM anti-HEV</w:t>
      </w:r>
      <w:r>
        <w:rPr>
          <w:rFonts w:ascii="Vazirmatn" w:hAnsi="Vazirmatn"/>
        </w:rPr>
        <w:t xml:space="preserve"> مثبت (± HEV RNA).</w:t>
      </w:r>
    </w:p>
    <w:p>
      <w:pPr>
        <w:ind w:right="340"/>
        <w:bidi w:val="1"/>
      </w:pPr>
      <w:r>
        <w:rPr>
          <w:color w:val="136F73"/>
        </w:rPr>
        <w:t xml:space="preserve">● </w:t>
      </w:r>
      <w:r>
        <w:rPr>
          <w:rFonts w:ascii="Vazirmatn" w:hAnsi="Vazirmatn"/>
          <w:b/>
        </w:rPr>
        <w:t>HBV حاد:</w:t>
      </w:r>
      <w:r>
        <w:rPr>
          <w:rFonts w:ascii="Vazirmatn" w:hAnsi="Vazirmatn"/>
        </w:rPr>
        <w:t xml:space="preserve"> </w:t>
      </w:r>
      <w:r>
        <w:rPr>
          <w:rFonts w:ascii="Vazirmatn" w:hAnsi="Vazirmatn"/>
          <w:b/>
        </w:rPr>
        <w:t>HBsAg + IgM anti-HBc</w:t>
      </w:r>
      <w:r>
        <w:rPr>
          <w:rFonts w:ascii="Vazirmatn" w:hAnsi="Vazirmatn"/>
        </w:rPr>
        <w:t>.</w:t>
      </w:r>
    </w:p>
    <w:p>
      <w:pPr>
        <w:ind w:right="340"/>
        <w:bidi w:val="1"/>
      </w:pPr>
      <w:r>
        <w:rPr>
          <w:color w:val="136F73"/>
        </w:rPr>
        <w:t xml:space="preserve">● </w:t>
      </w:r>
      <w:r>
        <w:rPr>
          <w:rFonts w:ascii="Vazirmatn" w:hAnsi="Vazirmatn"/>
          <w:b/>
        </w:rPr>
        <w:t>HBV مزمن:</w:t>
      </w:r>
      <w:r>
        <w:rPr>
          <w:rFonts w:ascii="Vazirmatn" w:hAnsi="Vazirmatn"/>
        </w:rPr>
        <w:t xml:space="preserve"> </w:t>
      </w:r>
      <w:r>
        <w:rPr>
          <w:rFonts w:ascii="Vazirmatn" w:hAnsi="Vazirmatn"/>
          <w:b/>
        </w:rPr>
        <w:t>HBsAg مثبت بیش از ۶ ماه</w:t>
      </w:r>
      <w:r>
        <w:rPr>
          <w:rFonts w:ascii="Vazirmatn" w:hAnsi="Vazirmatn"/>
        </w:rPr>
        <w:t>.</w:t>
      </w:r>
    </w:p>
    <w:p>
      <w:pPr>
        <w:ind w:right="340"/>
        <w:bidi w:val="1"/>
      </w:pPr>
      <w:r>
        <w:rPr>
          <w:color w:val="136F73"/>
        </w:rPr>
        <w:t xml:space="preserve">● </w:t>
      </w:r>
      <w:r>
        <w:rPr>
          <w:rFonts w:ascii="Vazirmatn" w:hAnsi="Vazirmatn"/>
          <w:b/>
        </w:rPr>
        <w:t>HCV مزمن:</w:t>
      </w:r>
      <w:r>
        <w:rPr>
          <w:rFonts w:ascii="Vazirmatn" w:hAnsi="Vazirmatn"/>
        </w:rPr>
        <w:t xml:space="preserve"> </w:t>
      </w:r>
      <w:r>
        <w:rPr>
          <w:rFonts w:ascii="Vazirmatn" w:hAnsi="Vazirmatn"/>
          <w:b/>
        </w:rPr>
        <w:t>Anti-HCV + HCV RNA مثبت</w:t>
      </w:r>
      <w:r>
        <w:rPr>
          <w:rFonts w:ascii="Vazirmatn" w:hAnsi="Vazirmatn"/>
        </w:rPr>
        <w:t xml:space="preserve"> (مزمن اگر بیش از ۶ ماه).</w:t>
      </w:r>
    </w:p>
    <w:p>
      <w:pPr>
        <w:ind w:right="340"/>
        <w:bidi w:val="1"/>
      </w:pPr>
      <w:r>
        <w:rPr>
          <w:color w:val="136F73"/>
        </w:rPr>
        <w:t xml:space="preserve">● </w:t>
      </w:r>
      <w:r>
        <w:rPr>
          <w:rFonts w:ascii="Vazirmatn" w:hAnsi="Vazirmatn"/>
          <w:b/>
        </w:rPr>
        <w:t>HDV:</w:t>
      </w:r>
      <w:r>
        <w:rPr>
          <w:rFonts w:ascii="Vazirmatn" w:hAnsi="Vazirmatn"/>
        </w:rPr>
        <w:t xml:space="preserve"> </w:t>
      </w:r>
      <w:r>
        <w:rPr>
          <w:rFonts w:ascii="Vazirmatn" w:hAnsi="Vazirmatn"/>
          <w:b/>
        </w:rPr>
        <w:t>Anti-HDV + HDV RNA</w:t>
      </w:r>
      <w:r>
        <w:rPr>
          <w:rFonts w:ascii="Vazirmatn" w:hAnsi="Vazirmatn"/>
        </w:rPr>
        <w:t xml:space="preserve"> در HBsAg مثبت.</w:t>
      </w:r>
    </w:p>
    <w:p>
      <w:pPr>
        <w:spacing w:before="200"/>
        <w:bidi w:val="1"/>
      </w:pPr>
      <w:r>
        <w:rPr>
          <w:rFonts w:ascii="Vazirmatn" w:hAnsi="Vazirmatn"/>
          <w:b/>
          <w:color w:val="136F73"/>
          <w:sz w:val="25"/>
        </w:rPr>
        <w:t>مراحل HBV مزمن — «داستان جنگ و آتش‌بس» (نام‌گذاری EASL)</w:t>
      </w:r>
    </w:p>
    <w:p>
      <w:pPr>
        <w:bidi w:val="1"/>
      </w:pPr>
      <w:r>
        <w:rPr>
          <w:rFonts w:ascii="Vazirmatn" w:hAnsi="Vazirmatn"/>
          <w:b/>
        </w:rPr>
        <w:t>چرا مراحل را می‌دانیم؟</w:t>
      </w:r>
      <w:r>
        <w:rPr>
          <w:rFonts w:ascii="Vazirmatn" w:hAnsi="Vazirmatn"/>
        </w:rPr>
        <w:t xml:space="preserve"> چون تصمیم تداوی در نام‌گذاری قدیمی بر اساس «مرحله» بود. WHO 2024 آن را ساده کرده است (پایین)، اما مراحل هنوز منطق را توضیح می‌دهند.</w:t>
      </w:r>
    </w:p>
    <w:tbl>
      <w:tblPr>
        <w:tblStyle w:val="TableGrid"/>
        <w:tblW w:type="auto" w:w="0"/>
        <w:tblLook w:firstColumn="1" w:firstRow="1" w:lastColumn="0" w:lastRow="0" w:noHBand="0" w:noVBand="1" w:val="04A0"/>
      </w:tblPr>
      <w:tblGrid>
        <w:gridCol w:w="1719"/>
        <w:gridCol w:w="1719"/>
        <w:gridCol w:w="1719"/>
        <w:gridCol w:w="1719"/>
        <w:gridCol w:w="1719"/>
        <w:gridCol w:w="1719"/>
      </w:tblGrid>
      <w:tr>
        <w:tc>
          <w:tcPr>
            <w:tcW w:type="dxa" w:w="1719"/>
            <w:shd w:val="clear" w:fill="136f73"/>
          </w:tcPr>
          <w:p>
            <w:pPr>
              <w:bidi w:val="1"/>
            </w:pPr>
            <w:r/>
            <w:r>
              <w:rPr>
                <w:b/>
                <w:color w:val="FFFFFF"/>
                <w:sz w:val="19"/>
              </w:rPr>
              <w:t>مرحله</w:t>
            </w:r>
          </w:p>
        </w:tc>
        <w:tc>
          <w:tcPr>
            <w:tcW w:type="dxa" w:w="1719"/>
            <w:shd w:val="clear" w:fill="136f73"/>
          </w:tcPr>
          <w:p>
            <w:pPr>
              <w:bidi w:val="1"/>
            </w:pPr>
            <w:r/>
            <w:r>
              <w:rPr>
                <w:b/>
                <w:color w:val="FFFFFF"/>
                <w:sz w:val="19"/>
              </w:rPr>
              <w:t>HBeAg</w:t>
            </w:r>
          </w:p>
        </w:tc>
        <w:tc>
          <w:tcPr>
            <w:tcW w:type="dxa" w:w="1719"/>
            <w:shd w:val="clear" w:fill="136f73"/>
          </w:tcPr>
          <w:p>
            <w:pPr>
              <w:bidi w:val="1"/>
            </w:pPr>
            <w:r/>
            <w:r>
              <w:rPr>
                <w:b/>
                <w:color w:val="FFFFFF"/>
                <w:sz w:val="19"/>
              </w:rPr>
              <w:t>HBV DNA</w:t>
            </w:r>
          </w:p>
        </w:tc>
        <w:tc>
          <w:tcPr>
            <w:tcW w:type="dxa" w:w="1719"/>
            <w:shd w:val="clear" w:fill="136f73"/>
          </w:tcPr>
          <w:p>
            <w:pPr>
              <w:bidi w:val="1"/>
            </w:pPr>
            <w:r/>
            <w:r>
              <w:rPr>
                <w:b/>
                <w:color w:val="FFFFFF"/>
                <w:sz w:val="19"/>
              </w:rPr>
              <w:t>ALT</w:t>
            </w:r>
          </w:p>
        </w:tc>
        <w:tc>
          <w:tcPr>
            <w:tcW w:type="dxa" w:w="1719"/>
            <w:shd w:val="clear" w:fill="136f73"/>
          </w:tcPr>
          <w:p>
            <w:pPr>
              <w:bidi w:val="1"/>
            </w:pPr>
            <w:r/>
            <w:r>
              <w:rPr>
                <w:b/>
                <w:color w:val="FFFFFF"/>
                <w:sz w:val="19"/>
              </w:rPr>
              <w:t>کبد</w:t>
            </w:r>
          </w:p>
        </w:tc>
        <w:tc>
          <w:tcPr>
            <w:tcW w:type="dxa" w:w="1719"/>
            <w:shd w:val="clear" w:fill="136f73"/>
          </w:tcPr>
          <w:p>
            <w:pPr>
              <w:bidi w:val="1"/>
            </w:pPr>
            <w:r/>
            <w:r>
              <w:rPr>
                <w:b/>
                <w:color w:val="FFFFFF"/>
                <w:sz w:val="19"/>
              </w:rPr>
              <w:t>در تمثیل</w:t>
            </w:r>
          </w:p>
        </w:tc>
      </w:tr>
      <w:tr>
        <w:tc>
          <w:tcPr>
            <w:tcW w:type="dxa" w:w="1719"/>
          </w:tcPr>
          <w:p>
            <w:pPr>
              <w:bidi w:val="1"/>
            </w:pPr>
            <w:r>
              <w:rPr>
                <w:sz w:val="18"/>
              </w:rPr>
            </w:r>
            <w:r>
              <w:rPr>
                <w:rFonts w:ascii="Vazirmatn" w:hAnsi="Vazirmatn"/>
                <w:b/>
                <w:sz w:val="18"/>
              </w:rPr>
              <w:t>۲. هپاتیت مزمن HBeAg مثبت</w:t>
            </w:r>
          </w:p>
        </w:tc>
        <w:tc>
          <w:tcPr>
            <w:tcW w:type="dxa" w:w="1719"/>
          </w:tcPr>
          <w:p>
            <w:pPr>
              <w:bidi w:val="1"/>
            </w:pPr>
            <w:r>
              <w:rPr>
                <w:sz w:val="18"/>
              </w:rPr>
            </w:r>
            <w:r>
              <w:rPr>
                <w:rFonts w:ascii="Vazirmatn" w:hAnsi="Vazirmatn"/>
                <w:sz w:val="18"/>
              </w:rPr>
              <w:t>+</w:t>
            </w:r>
          </w:p>
        </w:tc>
        <w:tc>
          <w:tcPr>
            <w:tcW w:type="dxa" w:w="1719"/>
          </w:tcPr>
          <w:p>
            <w:pPr>
              <w:bidi w:val="1"/>
            </w:pPr>
            <w:r>
              <w:rPr>
                <w:sz w:val="18"/>
              </w:rPr>
            </w:r>
            <w:r>
              <w:rPr>
                <w:rFonts w:ascii="Vazirmatn" w:hAnsi="Vazirmatn"/>
                <w:sz w:val="18"/>
              </w:rPr>
              <w:t>بلند</w:t>
            </w:r>
          </w:p>
        </w:tc>
        <w:tc>
          <w:tcPr>
            <w:tcW w:type="dxa" w:w="1719"/>
          </w:tcPr>
          <w:p>
            <w:pPr>
              <w:bidi w:val="1"/>
            </w:pPr>
            <w:r>
              <w:rPr>
                <w:sz w:val="18"/>
              </w:rPr>
            </w:r>
            <w:r>
              <w:rPr>
                <w:rFonts w:ascii="Vazirmatn" w:hAnsi="Vazirmatn"/>
                <w:b/>
                <w:sz w:val="18"/>
              </w:rPr>
              <w:t>بلند</w:t>
            </w:r>
          </w:p>
        </w:tc>
        <w:tc>
          <w:tcPr>
            <w:tcW w:type="dxa" w:w="1719"/>
          </w:tcPr>
          <w:p>
            <w:pPr>
              <w:bidi w:val="1"/>
            </w:pPr>
            <w:r>
              <w:rPr>
                <w:sz w:val="18"/>
              </w:rPr>
            </w:r>
            <w:r>
              <w:rPr>
                <w:rFonts w:ascii="Vazirmatn" w:hAnsi="Vazirmatn"/>
                <w:sz w:val="18"/>
              </w:rPr>
              <w:t>التهاب/فایبروز</w:t>
            </w:r>
          </w:p>
        </w:tc>
        <w:tc>
          <w:tcPr>
            <w:tcW w:type="dxa" w:w="1719"/>
          </w:tcPr>
          <w:p>
            <w:pPr>
              <w:bidi w:val="1"/>
            </w:pPr>
            <w:r>
              <w:rPr>
                <w:sz w:val="18"/>
              </w:rPr>
            </w:r>
            <w:r>
              <w:rPr>
                <w:rFonts w:ascii="Vazirmatn" w:hAnsi="Vazirmatn"/>
                <w:b/>
                <w:sz w:val="18"/>
              </w:rPr>
              <w:t>جنگ آغاز شده</w:t>
            </w:r>
          </w:p>
        </w:tc>
      </w:tr>
      <w:tr>
        <w:tc>
          <w:tcPr>
            <w:tcW w:type="dxa" w:w="1719"/>
          </w:tcPr>
          <w:p>
            <w:pPr>
              <w:bidi w:val="1"/>
            </w:pPr>
            <w:r>
              <w:rPr>
                <w:sz w:val="18"/>
              </w:rPr>
            </w:r>
            <w:r>
              <w:rPr>
                <w:rFonts w:ascii="Vazirmatn" w:hAnsi="Vazirmatn"/>
                <w:b/>
                <w:sz w:val="18"/>
              </w:rPr>
              <w:t>۳. انتان مزمن HBeAg منفی</w:t>
            </w:r>
            <w:r>
              <w:rPr>
                <w:rFonts w:ascii="Vazirmatn" w:hAnsi="Vazirmatn"/>
                <w:sz w:val="18"/>
              </w:rPr>
              <w:t xml:space="preserve"> («Inactive carrier»)</w:t>
            </w:r>
          </w:p>
        </w:tc>
        <w:tc>
          <w:tcPr>
            <w:tcW w:type="dxa" w:w="1719"/>
          </w:tcPr>
          <w:p>
            <w:pPr>
              <w:bidi w:val="1"/>
            </w:pPr>
            <w:r>
              <w:rPr>
                <w:sz w:val="18"/>
              </w:rPr>
            </w:r>
            <w:r>
              <w:rPr>
                <w:rFonts w:ascii="Vazirmatn" w:hAnsi="Vazirmatn"/>
                <w:sz w:val="18"/>
              </w:rPr>
              <w:t>−</w:t>
            </w:r>
          </w:p>
        </w:tc>
        <w:tc>
          <w:tcPr>
            <w:tcW w:type="dxa" w:w="1719"/>
          </w:tcPr>
          <w:p>
            <w:pPr>
              <w:bidi w:val="1"/>
            </w:pPr>
            <w:r>
              <w:rPr>
                <w:sz w:val="18"/>
              </w:rPr>
            </w:r>
            <w:r>
              <w:rPr>
                <w:rFonts w:ascii="Vazirmatn" w:hAnsi="Vazirmatn"/>
                <w:sz w:val="18"/>
              </w:rPr>
              <w:t>کمتر از ۲۰۰۰ IU/mL</w:t>
            </w:r>
          </w:p>
        </w:tc>
        <w:tc>
          <w:tcPr>
            <w:tcW w:type="dxa" w:w="1719"/>
          </w:tcPr>
          <w:p>
            <w:pPr>
              <w:bidi w:val="1"/>
            </w:pPr>
            <w:r>
              <w:rPr>
                <w:sz w:val="18"/>
              </w:rPr>
            </w:r>
            <w:r>
              <w:rPr>
                <w:rFonts w:ascii="Vazirmatn" w:hAnsi="Vazirmatn"/>
                <w:sz w:val="18"/>
              </w:rPr>
              <w:t>نورمال</w:t>
            </w:r>
          </w:p>
        </w:tc>
        <w:tc>
          <w:tcPr>
            <w:tcW w:type="dxa" w:w="1719"/>
          </w:tcPr>
          <w:p>
            <w:pPr>
              <w:bidi w:val="1"/>
            </w:pPr>
            <w:r>
              <w:rPr>
                <w:sz w:val="18"/>
              </w:rPr>
            </w:r>
            <w:r>
              <w:rPr>
                <w:rFonts w:ascii="Vazirmatn" w:hAnsi="Vazirmatn"/>
                <w:sz w:val="18"/>
              </w:rPr>
              <w:t>کم</w:t>
            </w:r>
          </w:p>
        </w:tc>
        <w:tc>
          <w:tcPr>
            <w:tcW w:type="dxa" w:w="1719"/>
          </w:tcPr>
          <w:p>
            <w:pPr>
              <w:bidi w:val="1"/>
            </w:pPr>
            <w:r>
              <w:rPr>
                <w:sz w:val="18"/>
              </w:rPr>
            </w:r>
            <w:r>
              <w:rPr>
                <w:rFonts w:ascii="Vazirmatn" w:hAnsi="Vazirmatn"/>
                <w:sz w:val="18"/>
              </w:rPr>
              <w:t>آتش‌بس</w:t>
            </w:r>
          </w:p>
        </w:tc>
      </w:tr>
      <w:tr>
        <w:tc>
          <w:tcPr>
            <w:tcW w:type="dxa" w:w="1719"/>
          </w:tcPr>
          <w:p>
            <w:pPr>
              <w:bidi w:val="1"/>
            </w:pPr>
            <w:r>
              <w:rPr>
                <w:sz w:val="18"/>
              </w:rPr>
            </w:r>
            <w:r>
              <w:rPr>
                <w:rFonts w:ascii="Vazirmatn" w:hAnsi="Vazirmatn"/>
                <w:b/>
                <w:sz w:val="18"/>
              </w:rPr>
              <w:t>۴. هپاتیت مزمن HBeAg منفی</w:t>
            </w:r>
          </w:p>
        </w:tc>
        <w:tc>
          <w:tcPr>
            <w:tcW w:type="dxa" w:w="1719"/>
          </w:tcPr>
          <w:p>
            <w:pPr>
              <w:bidi w:val="1"/>
            </w:pPr>
            <w:r>
              <w:rPr>
                <w:sz w:val="18"/>
              </w:rPr>
            </w:r>
            <w:r>
              <w:rPr>
                <w:rFonts w:ascii="Vazirmatn" w:hAnsi="Vazirmatn"/>
                <w:sz w:val="18"/>
              </w:rPr>
              <w:t>−</w:t>
            </w:r>
          </w:p>
        </w:tc>
        <w:tc>
          <w:tcPr>
            <w:tcW w:type="dxa" w:w="1719"/>
          </w:tcPr>
          <w:p>
            <w:pPr>
              <w:bidi w:val="1"/>
            </w:pPr>
            <w:r>
              <w:rPr>
                <w:sz w:val="18"/>
              </w:rPr>
            </w:r>
            <w:r>
              <w:rPr>
                <w:rFonts w:ascii="Vazirmatn" w:hAnsi="Vazirmatn"/>
                <w:b/>
                <w:sz w:val="18"/>
              </w:rPr>
              <w:t>بیش از ۲۰۰۰</w:t>
            </w:r>
          </w:p>
        </w:tc>
        <w:tc>
          <w:tcPr>
            <w:tcW w:type="dxa" w:w="1719"/>
          </w:tcPr>
          <w:p>
            <w:pPr>
              <w:bidi w:val="1"/>
            </w:pPr>
            <w:r>
              <w:rPr>
                <w:sz w:val="18"/>
              </w:rPr>
            </w:r>
            <w:r>
              <w:rPr>
                <w:rFonts w:ascii="Vazirmatn" w:hAnsi="Vazirmatn"/>
                <w:b/>
                <w:sz w:val="18"/>
              </w:rPr>
              <w:t>بلند</w:t>
            </w:r>
            <w:r>
              <w:rPr>
                <w:rFonts w:ascii="Vazirmatn" w:hAnsi="Vazirmatn"/>
                <w:sz w:val="18"/>
              </w:rPr>
              <w:t xml:space="preserve"> (نوسانی)</w:t>
            </w:r>
          </w:p>
        </w:tc>
        <w:tc>
          <w:tcPr>
            <w:tcW w:type="dxa" w:w="1719"/>
          </w:tcPr>
          <w:p>
            <w:pPr>
              <w:bidi w:val="1"/>
            </w:pPr>
            <w:r>
              <w:rPr>
                <w:sz w:val="18"/>
              </w:rPr>
            </w:r>
            <w:r>
              <w:rPr>
                <w:rFonts w:ascii="Vazirmatn" w:hAnsi="Vazirmatn"/>
                <w:sz w:val="18"/>
              </w:rPr>
              <w:t>فایبروز پیشرونده</w:t>
            </w:r>
          </w:p>
        </w:tc>
        <w:tc>
          <w:tcPr>
            <w:tcW w:type="dxa" w:w="1719"/>
          </w:tcPr>
          <w:p>
            <w:pPr>
              <w:bidi w:val="1"/>
            </w:pPr>
            <w:r>
              <w:rPr>
                <w:sz w:val="18"/>
              </w:rPr>
            </w:r>
            <w:r>
              <w:rPr>
                <w:rFonts w:ascii="Vazirmatn" w:hAnsi="Vazirmatn"/>
                <w:b/>
                <w:sz w:val="18"/>
              </w:rPr>
              <w:t>جنگ پنهانی</w:t>
            </w:r>
          </w:p>
        </w:tc>
      </w:tr>
      <w:tr>
        <w:tc>
          <w:tcPr>
            <w:tcW w:type="dxa" w:w="1719"/>
          </w:tcPr>
          <w:p>
            <w:pPr>
              <w:bidi w:val="1"/>
            </w:pPr>
            <w:r>
              <w:rPr>
                <w:sz w:val="18"/>
              </w:rPr>
            </w:r>
            <w:r>
              <w:rPr>
                <w:rFonts w:ascii="Vazirmatn" w:hAnsi="Vazirmatn"/>
                <w:b/>
                <w:sz w:val="18"/>
              </w:rPr>
              <w:t>۵. HBsAg منفی</w:t>
            </w:r>
            <w:r>
              <w:rPr>
                <w:rFonts w:ascii="Vazirmatn" w:hAnsi="Vazirmatn"/>
                <w:sz w:val="18"/>
              </w:rPr>
              <w:t xml:space="preserve"> (Occult)</w:t>
            </w:r>
          </w:p>
        </w:tc>
        <w:tc>
          <w:tcPr>
            <w:tcW w:type="dxa" w:w="1719"/>
          </w:tcPr>
          <w:p>
            <w:pPr>
              <w:bidi w:val="1"/>
            </w:pPr>
            <w:r>
              <w:rPr>
                <w:sz w:val="18"/>
              </w:rPr>
            </w:r>
            <w:r>
              <w:rPr>
                <w:rFonts w:ascii="Vazirmatn" w:hAnsi="Vazirmatn"/>
                <w:sz w:val="18"/>
              </w:rPr>
              <w:t>−</w:t>
            </w:r>
          </w:p>
        </w:tc>
        <w:tc>
          <w:tcPr>
            <w:tcW w:type="dxa" w:w="1719"/>
          </w:tcPr>
          <w:p>
            <w:pPr>
              <w:bidi w:val="1"/>
            </w:pPr>
            <w:r>
              <w:rPr>
                <w:sz w:val="18"/>
              </w:rPr>
            </w:r>
            <w:r>
              <w:rPr>
                <w:rFonts w:ascii="Vazirmatn" w:hAnsi="Vazirmatn"/>
                <w:sz w:val="18"/>
              </w:rPr>
              <w:t>پایین/منفی</w:t>
            </w:r>
          </w:p>
        </w:tc>
        <w:tc>
          <w:tcPr>
            <w:tcW w:type="dxa" w:w="1719"/>
          </w:tcPr>
          <w:p>
            <w:pPr>
              <w:bidi w:val="1"/>
            </w:pPr>
            <w:r>
              <w:rPr>
                <w:sz w:val="18"/>
              </w:rPr>
            </w:r>
            <w:r>
              <w:rPr>
                <w:rFonts w:ascii="Vazirmatn" w:hAnsi="Vazirmatn"/>
                <w:sz w:val="18"/>
              </w:rPr>
              <w:t>نورمال</w:t>
            </w:r>
          </w:p>
        </w:tc>
        <w:tc>
          <w:tcPr>
            <w:tcW w:type="dxa" w:w="1719"/>
          </w:tcPr>
          <w:p>
            <w:pPr>
              <w:bidi w:val="1"/>
            </w:pPr>
            <w:r>
              <w:rPr>
                <w:sz w:val="18"/>
              </w:rPr>
            </w:r>
            <w:r>
              <w:rPr>
                <w:rFonts w:ascii="Vazirmatn" w:hAnsi="Vazirmatn"/>
                <w:sz w:val="18"/>
              </w:rPr>
              <w:t>—</w:t>
            </w:r>
          </w:p>
        </w:tc>
        <w:tc>
          <w:tcPr>
            <w:tcW w:type="dxa" w:w="1719"/>
          </w:tcPr>
          <w:p>
            <w:pPr>
              <w:bidi w:val="1"/>
            </w:pPr>
            <w:r>
              <w:rPr>
                <w:sz w:val="18"/>
              </w:rPr>
            </w:r>
            <w:r>
              <w:rPr>
                <w:rFonts w:ascii="Vazirmatn" w:hAnsi="Vazirmatn"/>
                <w:sz w:val="18"/>
              </w:rPr>
              <w:t>مستأجر رفته، کلید مانده</w:t>
            </w:r>
          </w:p>
        </w:tc>
      </w:tr>
    </w:tbl>
    <w:p>
      <w:pPr>
        <w:spacing w:before="200"/>
        <w:bidi w:val="1"/>
      </w:pPr>
      <w:r>
        <w:rPr>
          <w:rFonts w:ascii="Vazirmatn" w:hAnsi="Vazirmatn"/>
          <w:b/>
          <w:color w:val="136F73"/>
          <w:sz w:val="25"/>
        </w:rPr>
        <w:t>معیارهای تداوی HBV — WHO 2024 (بالغان و نوجوانان ۱۲ ساله و بیشتر)</w:t>
      </w:r>
    </w:p>
    <w:p>
      <w:pPr>
        <w:bidi w:val="1"/>
      </w:pPr>
      <w:r>
        <w:rPr>
          <w:rFonts w:ascii="Vazirmatn" w:hAnsi="Vazirmatn"/>
          <w:b/>
        </w:rPr>
        <w:t>چون</w:t>
      </w:r>
      <w:r>
        <w:rPr>
          <w:rFonts w:ascii="Vazirmatn" w:hAnsi="Vazirmatn"/>
        </w:rPr>
        <w:t xml:space="preserve"> هدف WHO این بود که در کشورهای کم‌امکانات هیچ مریض مستحق تداوی بی‌تداوی نماند، معیارها به </w:t>
      </w:r>
      <w:r>
        <w:rPr>
          <w:rFonts w:ascii="Vazirmatn" w:hAnsi="Vazirmatn"/>
          <w:b/>
        </w:rPr>
        <w:t>چهار دروازهٔ ساده</w:t>
      </w:r>
      <w:r>
        <w:rPr>
          <w:rFonts w:ascii="Vazirmatn" w:hAnsi="Vazirmatn"/>
        </w:rPr>
        <w:t xml:space="preserve"> تبدیل شدند. </w:t>
      </w:r>
      <w:r>
        <w:rPr>
          <w:rFonts w:ascii="Vazirmatn" w:hAnsi="Vazirmatn"/>
          <w:b/>
        </w:rPr>
        <w:t>از هر کدام عبور کند، تداوی کن:</w:t>
      </w:r>
    </w:p>
    <w:p>
      <w:pPr>
        <w:ind w:right="340"/>
        <w:bidi w:val="1"/>
      </w:pPr>
      <w:r>
        <w:rPr>
          <w:b/>
          <w:color w:val="136F73"/>
        </w:rPr>
        <w:t xml:space="preserve">1. </w:t>
      </w:r>
      <w:r>
        <w:rPr>
          <w:rFonts w:ascii="Vazirmatn" w:hAnsi="Vazirmatn"/>
          <w:b/>
        </w:rPr>
        <w:t>فایبروز مهم (≥ F2) یا سیروز</w:t>
      </w:r>
      <w:r>
        <w:rPr>
          <w:rFonts w:ascii="Vazirmatn" w:hAnsi="Vazirmatn"/>
        </w:rPr>
        <w:t xml:space="preserve"> — </w:t>
      </w:r>
      <w:r>
        <w:rPr>
          <w:rFonts w:ascii="Vazirmatn" w:hAnsi="Vazirmatn"/>
          <w:b/>
        </w:rPr>
        <w:t>APRI بیش از ۰.۵</w:t>
      </w:r>
      <w:r>
        <w:rPr>
          <w:rFonts w:ascii="Vazirmatn" w:hAnsi="Vazirmatn"/>
        </w:rPr>
        <w:t xml:space="preserve"> یا </w:t>
      </w:r>
      <w:r>
        <w:rPr>
          <w:rFonts w:ascii="Vazirmatn" w:hAnsi="Vazirmatn"/>
          <w:b/>
        </w:rPr>
        <w:t>Elastography بیش از ۷ kPa</w:t>
      </w:r>
      <w:r>
        <w:rPr>
          <w:rFonts w:ascii="Vazirmatn" w:hAnsi="Vazirmatn"/>
        </w:rPr>
        <w:t xml:space="preserve"> یا سیروز کلینیکی — </w:t>
      </w:r>
      <w:r>
        <w:rPr>
          <w:rFonts w:ascii="Vazirmatn" w:hAnsi="Vazirmatn"/>
          <w:b/>
        </w:rPr>
        <w:t>بدون توجه به HBV DNA یا ALT</w:t>
      </w:r>
      <w:r>
        <w:rPr>
          <w:rFonts w:ascii="Vazirmatn" w:hAnsi="Vazirmatn"/>
        </w:rPr>
        <w:t>.</w:t>
      </w:r>
    </w:p>
    <w:p>
      <w:pPr>
        <w:ind w:right="340"/>
        <w:bidi w:val="1"/>
      </w:pPr>
      <w:r>
        <w:rPr>
          <w:b/>
          <w:color w:val="136F73"/>
        </w:rPr>
        <w:t xml:space="preserve">2. </w:t>
      </w:r>
      <w:r>
        <w:rPr>
          <w:rFonts w:ascii="Vazirmatn" w:hAnsi="Vazirmatn"/>
          <w:b/>
        </w:rPr>
        <w:t>HBV DNA بیش از ۲۰۰۰ IU/mL و ALT بالاتر از حد نورمال</w:t>
      </w:r>
      <w:r>
        <w:rPr>
          <w:rFonts w:ascii="Vazirmatn" w:hAnsi="Vazirmatn"/>
        </w:rPr>
        <w:t xml:space="preserve"> (WHO حد بالای نورمال ALT را </w:t>
      </w:r>
      <w:r>
        <w:rPr>
          <w:rFonts w:ascii="Vazirmatn" w:hAnsi="Vazirmatn"/>
          <w:b/>
        </w:rPr>
        <w:t>۳۰ U/L در مردان و ۱۹ U/L در زنان</w:t>
      </w:r>
      <w:r>
        <w:rPr>
          <w:rFonts w:ascii="Vazirmatn" w:hAnsi="Vazirmatn"/>
        </w:rPr>
        <w:t xml:space="preserve"> تعریف می‌کند؛ ارقام لابراتوار محلی هم اعتبار دارند).</w:t>
      </w:r>
    </w:p>
    <w:p>
      <w:pPr>
        <w:ind w:right="340"/>
        <w:bidi w:val="1"/>
      </w:pPr>
      <w:r>
        <w:rPr>
          <w:b/>
          <w:color w:val="136F73"/>
        </w:rPr>
        <w:t xml:space="preserve">3. </w:t>
      </w:r>
      <w:r>
        <w:rPr>
          <w:rFonts w:ascii="Vazirmatn" w:hAnsi="Vazirmatn"/>
          <w:b/>
        </w:rPr>
        <w:t>موجودیت هر یک:</w:t>
      </w:r>
    </w:p>
    <w:p>
      <w:pPr>
        <w:ind w:right="340"/>
        <w:bidi w:val="1"/>
      </w:pPr>
      <w:r>
        <w:rPr>
          <w:color w:val="136F73"/>
        </w:rPr>
        <w:t xml:space="preserve">● </w:t>
      </w:r>
      <w:r>
        <w:rPr>
          <w:rFonts w:ascii="Vazirmatn" w:hAnsi="Vazirmatn"/>
        </w:rPr>
        <w:t>انتان هم‌زمان (</w:t>
      </w:r>
      <w:r>
        <w:rPr>
          <w:rFonts w:ascii="Vazirmatn" w:hAnsi="Vazirmatn"/>
          <w:b/>
        </w:rPr>
        <w:t>HIV، HDV، HCV</w:t>
      </w:r>
      <w:r>
        <w:rPr>
          <w:rFonts w:ascii="Vazirmatn" w:hAnsi="Vazirmatn"/>
        </w:rPr>
        <w:t>)</w:t>
      </w:r>
    </w:p>
    <w:p>
      <w:pPr>
        <w:ind w:right="340"/>
        <w:bidi w:val="1"/>
      </w:pPr>
      <w:r>
        <w:rPr>
          <w:color w:val="136F73"/>
        </w:rPr>
        <w:t xml:space="preserve">● </w:t>
      </w:r>
      <w:r>
        <w:rPr>
          <w:rFonts w:ascii="Vazirmatn" w:hAnsi="Vazirmatn"/>
          <w:b/>
        </w:rPr>
        <w:t>سابقهٔ فامیلی سرطان کبد یا سیروز</w:t>
      </w:r>
    </w:p>
    <w:p>
      <w:pPr>
        <w:ind w:right="340"/>
        <w:bidi w:val="1"/>
      </w:pPr>
      <w:r>
        <w:rPr>
          <w:color w:val="136F73"/>
        </w:rPr>
        <w:t xml:space="preserve">● </w:t>
      </w:r>
      <w:r>
        <w:rPr>
          <w:rFonts w:ascii="Vazirmatn" w:hAnsi="Vazirmatn"/>
          <w:b/>
        </w:rPr>
        <w:t>ایمونوسپرشن</w:t>
      </w:r>
    </w:p>
    <w:p>
      <w:pPr>
        <w:ind w:right="340"/>
        <w:bidi w:val="1"/>
      </w:pPr>
      <w:r>
        <w:rPr>
          <w:color w:val="136F73"/>
        </w:rPr>
        <w:t xml:space="preserve">● </w:t>
      </w:r>
      <w:r>
        <w:rPr>
          <w:rFonts w:ascii="Vazirmatn" w:hAnsi="Vazirmatn"/>
        </w:rPr>
        <w:t xml:space="preserve">امراض هم‌زمان (مثلاً </w:t>
      </w:r>
      <w:r>
        <w:rPr>
          <w:rFonts w:ascii="Vazirmatn" w:hAnsi="Vazirmatn"/>
          <w:b/>
        </w:rPr>
        <w:t>دیابت یا MASLD</w:t>
      </w:r>
      <w:r>
        <w:rPr>
          <w:rFonts w:ascii="Vazirmatn" w:hAnsi="Vazirmatn"/>
        </w:rPr>
        <w:t>)</w:t>
      </w:r>
    </w:p>
    <w:p>
      <w:pPr>
        <w:ind w:right="340"/>
        <w:bidi w:val="1"/>
      </w:pPr>
      <w:r>
        <w:rPr>
          <w:color w:val="136F73"/>
        </w:rPr>
        <w:t xml:space="preserve">● </w:t>
      </w:r>
      <w:r>
        <w:rPr>
          <w:rFonts w:ascii="Vazirmatn" w:hAnsi="Vazirmatn"/>
        </w:rPr>
        <w:t>تظاهرات خارج کبدی</w:t>
      </w:r>
    </w:p>
    <w:p>
      <w:pPr>
        <w:ind w:right="340"/>
        <w:bidi w:val="1"/>
      </w:pPr>
      <w:r>
        <w:rPr>
          <w:b/>
          <w:color w:val="136F73"/>
        </w:rPr>
        <w:t xml:space="preserve">4. </w:t>
      </w:r>
      <w:r>
        <w:rPr>
          <w:rFonts w:ascii="Vazirmatn" w:hAnsi="Vazirmatn"/>
          <w:b/>
        </w:rPr>
        <w:t>اگر HBV DNA در دسترس نیست:</w:t>
      </w:r>
      <w:r>
        <w:rPr>
          <w:rFonts w:ascii="Vazirmatn" w:hAnsi="Vazirmatn"/>
        </w:rPr>
        <w:t xml:space="preserve"> </w:t>
      </w:r>
      <w:r>
        <w:rPr>
          <w:rFonts w:ascii="Vazirmatn" w:hAnsi="Vazirmatn"/>
          <w:b/>
        </w:rPr>
        <w:t>ALT به طور دوامدار غیرنورمال</w:t>
      </w:r>
      <w:r>
        <w:rPr>
          <w:rFonts w:ascii="Vazirmatn" w:hAnsi="Vazirmatn"/>
        </w:rPr>
        <w:t xml:space="preserve"> (دو اندازه‌گیری بالاتر از حد نورمال در ۶–۱۲ ماه).</w:t>
      </w:r>
    </w:p>
    <w:p>
      <w:pPr>
        <w:bidi w:val="1"/>
      </w:pPr>
      <w:r>
        <w:rPr>
          <w:rFonts w:ascii="Vazirmatn" w:hAnsi="Vazirmatn"/>
        </w:rPr>
        <w:t>(منبع: WHO 2024 — [hcplive](https://www.hcplive.com/view/who-releases-new-hepatitis-b-guidelines)، [Gastroenterology &amp; Hepatology](https://www.gastroenterologyandhepatology.net/archives/december-2024/highlights-from-the-recent-world-health-organization-guidelines-for-hepatitis-b-virus-infection/)، [J Hepatol 2025](https://www.sciencedirect.com/science/article/pii/S0168827825000777))</w:t>
      </w:r>
    </w:p>
    <w:p>
      <w:pPr>
        <w:ind w:right="283" w:left="283"/>
        <w:bidi w:val="1"/>
      </w:pPr>
      <w:r>
        <w:rPr>
          <w:rFonts w:ascii="Vazirmatn" w:hAnsi="Vazirmatn"/>
          <w:color w:val="0F2744"/>
        </w:rPr>
        <w:t xml:space="preserve">💡 </w:t>
      </w:r>
      <w:r>
        <w:rPr>
          <w:rFonts w:ascii="Vazirmatn" w:hAnsi="Vazirmatn"/>
          <w:b/>
          <w:color w:val="0F2744"/>
        </w:rPr>
        <w:t>احمد:</w:t>
      </w:r>
      <w:r>
        <w:rPr>
          <w:rFonts w:ascii="Vazirmatn" w:hAnsi="Vazirmatn"/>
          <w:color w:val="0F2744"/>
        </w:rPr>
        <w:t xml:space="preserve"> ALT = ۸۲ (بلند)، HBeAg منفی، HBV DNA = ۱۸٬۰۰۰ IU/mL، APRI = ۰.۴. </w:t>
      </w:r>
      <w:r>
        <w:rPr>
          <w:rFonts w:ascii="Vazirmatn" w:hAnsi="Vazirmatn"/>
          <w:b/>
          <w:color w:val="0F2744"/>
        </w:rPr>
        <w:t>از دروازهٔ ۲ عبور کرد</w:t>
      </w:r>
      <w:r>
        <w:rPr>
          <w:rFonts w:ascii="Vazirmatn" w:hAnsi="Vazirmatn"/>
          <w:color w:val="0F2744"/>
        </w:rPr>
        <w:t xml:space="preserve"> ← مستحق تداوی است. اگر در ولایت او HBV DNA نبود، دو ALT بلند در ۶ ماه (دروازهٔ ۴) هم کافی بود.</w:t>
      </w:r>
    </w:p>
    <w:p>
      <w:pPr>
        <w:bidi w:val="1"/>
      </w:pPr>
      <w:r>
        <w:rPr>
          <w:color w:val="B8913A"/>
        </w:rPr>
        <w:t>❖ ❖ ❖</w:t>
      </w:r>
    </w:p>
    <w:p>
      <w:pPr>
        <w:spacing w:before="280"/>
        <w:bidi w:val="1"/>
      </w:pPr>
      <w:r>
        <w:rPr>
          <w:rFonts w:ascii="Vazirmatn" w:hAnsi="Vazirmatn"/>
          <w:b/>
          <w:color w:val="0F2744"/>
          <w:sz w:val="29"/>
        </w:rPr>
        <w:t>🔹 ۱۰. Management (تداوی)</w:t>
      </w:r>
    </w:p>
    <w:p>
      <w:pPr>
        <w:spacing w:before="200"/>
        <w:bidi w:val="1"/>
      </w:pPr>
      <w:r>
        <w:rPr>
          <w:rFonts w:ascii="Vazirmatn" w:hAnsi="Vazirmatn"/>
          <w:b/>
          <w:color w:val="136F73"/>
          <w:sz w:val="25"/>
        </w:rPr>
        <w:t>الف) Emergency &amp; General Care — هپاتیت حاد</w:t>
      </w:r>
    </w:p>
    <w:p>
      <w:pPr>
        <w:bidi w:val="1"/>
      </w:pPr>
      <w:r>
        <w:rPr>
          <w:rFonts w:ascii="Vazirmatn" w:hAnsi="Vazirmatn"/>
          <w:b/>
        </w:rPr>
        <w:t>اول بفهم چرا اکثر مریضان هپاتیت حاد دوای ضد ویروس نمی‌خواهند:</w:t>
      </w:r>
      <w:r>
        <w:rPr>
          <w:rFonts w:ascii="Vazirmatn" w:hAnsi="Vazirmatn"/>
        </w:rPr>
        <w:t xml:space="preserve"> HAV و HEV خودشان می‌روند، و بیش از ۹۵٪ HBV حاد در بزرگسالان خودبه‌خود پاک می‌شود. پس وظیفهٔ تو دو چیز است: </w:t>
      </w:r>
      <w:r>
        <w:rPr>
          <w:rFonts w:ascii="Vazirmatn" w:hAnsi="Vazirmatn"/>
          <w:b/>
        </w:rPr>
        <w:t>(۱) آسیب اضافی نزن، (۲) کسی را که به سمت ALF می‌رود زود بشناس.</w:t>
      </w:r>
    </w:p>
    <w:p>
      <w:pPr>
        <w:bidi w:val="1"/>
      </w:pPr>
      <w:r>
        <w:rPr>
          <w:rFonts w:ascii="Vazirmatn" w:hAnsi="Vazirmatn"/>
          <w:b/>
        </w:rPr>
        <w:t>سرپایی (اکثر مریضان):</w:t>
      </w:r>
    </w:p>
    <w:p>
      <w:pPr>
        <w:ind w:right="340"/>
        <w:bidi w:val="1"/>
      </w:pPr>
      <w:r>
        <w:rPr>
          <w:color w:val="136F73"/>
        </w:rPr>
        <w:t xml:space="preserve">● </w:t>
      </w:r>
      <w:r>
        <w:rPr>
          <w:rFonts w:ascii="Vazirmatn" w:hAnsi="Vazirmatn"/>
        </w:rPr>
        <w:t xml:space="preserve">استراحت مطابق تحمل، </w:t>
      </w:r>
      <w:r>
        <w:rPr>
          <w:rFonts w:ascii="Vazirmatn" w:hAnsi="Vazirmatn"/>
          <w:b/>
        </w:rPr>
        <w:t>مایع کافی</w:t>
      </w:r>
      <w:r>
        <w:rPr>
          <w:rFonts w:ascii="Vazirmatn" w:hAnsi="Vazirmatn"/>
        </w:rPr>
        <w:t xml:space="preserve"> (استفراغ ← دیهایدریشن)، و غذای عادی. ⚠️ </w:t>
      </w:r>
      <w:r>
        <w:rPr>
          <w:rFonts w:ascii="Vazirmatn" w:hAnsi="Vazirmatn"/>
          <w:b/>
        </w:rPr>
        <w:t>رژیم «بی‌چربی» یا «فقط شیرینی و شربت» که در خانواده‌ها رایج است، ضرورت علمی ندارد.</w:t>
      </w:r>
    </w:p>
    <w:p>
      <w:pPr>
        <w:ind w:right="340"/>
        <w:bidi w:val="1"/>
      </w:pPr>
      <w:r>
        <w:rPr>
          <w:color w:val="136F73"/>
        </w:rPr>
        <w:t xml:space="preserve">● </w:t>
      </w:r>
      <w:r>
        <w:rPr>
          <w:rFonts w:ascii="Vazirmatn" w:hAnsi="Vazirmatn"/>
        </w:rPr>
        <w:t xml:space="preserve">⚠️ </w:t>
      </w:r>
      <w:r>
        <w:rPr>
          <w:rFonts w:ascii="Vazirmatn" w:hAnsi="Vazirmatn"/>
          <w:b/>
        </w:rPr>
        <w:t>قطع الکول و دواهای هپاتوتوکسیک غیرضروری.</w:t>
      </w:r>
      <w:r>
        <w:rPr>
          <w:rFonts w:ascii="Vazirmatn" w:hAnsi="Vazirmatn"/>
        </w:rPr>
        <w:t xml:space="preserve"> اگر مسکن لازم است، </w:t>
      </w:r>
      <w:r>
        <w:rPr>
          <w:rFonts w:ascii="Vazirmatn" w:hAnsi="Vazirmatn"/>
          <w:b/>
        </w:rPr>
        <w:t>Paracetamol در کمترین دوز مؤثر و کوتاه‌مدت</w:t>
      </w:r>
      <w:r>
        <w:rPr>
          <w:rFonts w:ascii="Vazirmatn" w:hAnsi="Vazirmatn"/>
        </w:rPr>
        <w:t xml:space="preserve"> (حد دوز دقیق در هپاتیت حاد را با فورمولری محلی تعیین کن؛ در این فصل رقم قطعی داده نمی‌شود)؛ </w:t>
      </w:r>
      <w:r>
        <w:rPr>
          <w:rFonts w:ascii="Vazirmatn" w:hAnsi="Vazirmatn"/>
          <w:b/>
        </w:rPr>
        <w:t>NSAID را اجتناب کن</w:t>
      </w:r>
      <w:r>
        <w:rPr>
          <w:rFonts w:ascii="Vazirmatn" w:hAnsi="Vazirmatn"/>
        </w:rPr>
        <w:t>.</w:t>
      </w:r>
    </w:p>
    <w:p>
      <w:pPr>
        <w:ind w:right="340"/>
        <w:bidi w:val="1"/>
      </w:pPr>
      <w:r>
        <w:rPr>
          <w:color w:val="136F73"/>
        </w:rPr>
        <w:t xml:space="preserve">● </w:t>
      </w:r>
      <w:r>
        <w:rPr>
          <w:rFonts w:ascii="Vazirmatn" w:hAnsi="Vazirmatn"/>
        </w:rPr>
        <w:t xml:space="preserve">⚠️ </w:t>
      </w:r>
      <w:r>
        <w:rPr>
          <w:rFonts w:ascii="Vazirmatn" w:hAnsi="Vazirmatn"/>
          <w:b/>
        </w:rPr>
        <w:t>گیاهان دوایی و «دواهای یرقان» محلی را منع کن</w:t>
      </w:r>
      <w:r>
        <w:rPr>
          <w:rFonts w:ascii="Vazirmatn" w:hAnsi="Vazirmatn"/>
        </w:rPr>
        <w:t xml:space="preserve"> (سبب DILI و تأخیر مراجعه).</w:t>
      </w:r>
    </w:p>
    <w:p>
      <w:pPr>
        <w:ind w:right="340"/>
        <w:bidi w:val="1"/>
      </w:pPr>
      <w:r>
        <w:rPr>
          <w:color w:val="136F73"/>
        </w:rPr>
        <w:t xml:space="preserve">● </w:t>
      </w:r>
      <w:r>
        <w:rPr>
          <w:rFonts w:ascii="Vazirmatn" w:hAnsi="Vazirmatn"/>
          <w:b/>
        </w:rPr>
        <w:t>ضد استفراغ</w:t>
      </w:r>
      <w:r>
        <w:rPr>
          <w:rFonts w:ascii="Vazirmatn" w:hAnsi="Vazirmatn"/>
        </w:rPr>
        <w:t xml:space="preserve"> کوتاه‌مدت مطابق فصل مربوط به دواهای ضد استفراغ (دوز در این فصل تکرار نمی‌شود).</w:t>
      </w:r>
    </w:p>
    <w:p>
      <w:pPr>
        <w:ind w:right="340"/>
        <w:bidi w:val="1"/>
      </w:pPr>
      <w:r>
        <w:rPr>
          <w:color w:val="136F73"/>
        </w:rPr>
        <w:t xml:space="preserve">● </w:t>
      </w:r>
      <w:r>
        <w:rPr>
          <w:rFonts w:ascii="Vazirmatn" w:hAnsi="Vazirmatn"/>
        </w:rPr>
        <w:t xml:space="preserve">پیگیری </w:t>
      </w:r>
      <w:r>
        <w:rPr>
          <w:rFonts w:ascii="Vazirmatn" w:hAnsi="Vazirmatn"/>
          <w:b/>
        </w:rPr>
        <w:t>LFT و INR</w:t>
      </w:r>
      <w:r>
        <w:rPr>
          <w:rFonts w:ascii="Vazirmatn" w:hAnsi="Vazirmatn"/>
        </w:rPr>
        <w:t xml:space="preserve"> در ۱–۲ هفته.</w:t>
      </w:r>
    </w:p>
    <w:p>
      <w:pPr>
        <w:bidi w:val="1"/>
      </w:pPr>
      <w:r>
        <w:rPr>
          <w:rFonts w:ascii="Vazirmatn" w:hAnsi="Vazirmatn"/>
        </w:rPr>
        <w:t xml:space="preserve">🎯 </w:t>
      </w:r>
      <w:r>
        <w:rPr>
          <w:rFonts w:ascii="Vazirmatn" w:hAnsi="Vazirmatn"/>
          <w:b/>
        </w:rPr>
        <w:t>قاعدهٔ عادت — «سه چراغ سرخ برای بستری»:</w:t>
      </w:r>
    </w:p>
    <w:p>
      <w:pPr>
        <w:bidi w:val="1"/>
      </w:pPr>
      <w:r>
        <w:rPr>
          <w:rFonts w:ascii="Vazirmatn" w:hAnsi="Vazirmatn"/>
        </w:rPr>
        <w:t xml:space="preserve">هر وقت در هپاتیت حاد یکی از این‌ها را دیدی ← </w:t>
      </w:r>
      <w:r>
        <w:rPr>
          <w:rFonts w:ascii="Vazirmatn" w:hAnsi="Vazirmatn"/>
          <w:b/>
        </w:rPr>
        <w:t>بستری + INR و گلوکوز هر روز + تماس با مرکز پیشرفته</w:t>
      </w:r>
      <w:r>
        <w:rPr>
          <w:rFonts w:ascii="Vazirmatn" w:hAnsi="Vazirmatn"/>
        </w:rPr>
        <w:t>:</w:t>
      </w:r>
    </w:p>
    <w:p>
      <w:pPr>
        <w:ind w:right="340"/>
        <w:bidi w:val="1"/>
      </w:pPr>
      <w:r>
        <w:rPr>
          <w:b/>
          <w:color w:val="136F73"/>
        </w:rPr>
        <w:t xml:space="preserve">1. </w:t>
      </w:r>
      <w:r>
        <w:rPr>
          <w:rFonts w:ascii="Vazirmatn" w:hAnsi="Vazirmatn"/>
          <w:b/>
        </w:rPr>
        <w:t>INR ≥ ۱.۵</w:t>
      </w:r>
    </w:p>
    <w:p>
      <w:pPr>
        <w:ind w:right="340"/>
        <w:bidi w:val="1"/>
      </w:pPr>
      <w:r>
        <w:rPr>
          <w:b/>
          <w:color w:val="136F73"/>
        </w:rPr>
        <w:t xml:space="preserve">2. </w:t>
      </w:r>
      <w:r>
        <w:rPr>
          <w:rFonts w:ascii="Vazirmatn" w:hAnsi="Vazirmatn"/>
          <w:b/>
        </w:rPr>
        <w:t>هر تغییری در شعور یا خواب</w:t>
      </w:r>
    </w:p>
    <w:p>
      <w:pPr>
        <w:ind w:right="340"/>
        <w:bidi w:val="1"/>
      </w:pPr>
      <w:r>
        <w:rPr>
          <w:b/>
          <w:color w:val="136F73"/>
        </w:rPr>
        <w:t xml:space="preserve">3. </w:t>
      </w:r>
      <w:r>
        <w:rPr>
          <w:rFonts w:ascii="Vazirmatn" w:hAnsi="Vazirmatn"/>
          <w:b/>
        </w:rPr>
        <w:t>استفراغ مداوم / عدم تحمل فمی</w:t>
      </w:r>
      <w:r>
        <w:rPr>
          <w:rFonts w:ascii="Vazirmatn" w:hAnsi="Vazirmatn"/>
        </w:rPr>
        <w:t xml:space="preserve">، یا </w:t>
      </w:r>
      <w:r>
        <w:rPr>
          <w:rFonts w:ascii="Vazirmatn" w:hAnsi="Vazirmatn"/>
          <w:b/>
        </w:rPr>
        <w:t>حاملگی</w:t>
      </w:r>
      <w:r>
        <w:rPr>
          <w:rFonts w:ascii="Vazirmatn" w:hAnsi="Vazirmatn"/>
        </w:rPr>
        <w:t xml:space="preserve">، </w:t>
      </w:r>
      <w:r>
        <w:rPr>
          <w:rFonts w:ascii="Vazirmatn" w:hAnsi="Vazirmatn"/>
          <w:b/>
        </w:rPr>
        <w:t>سن بالا</w:t>
      </w:r>
      <w:r>
        <w:rPr>
          <w:rFonts w:ascii="Vazirmatn" w:hAnsi="Vazirmatn"/>
        </w:rPr>
        <w:t xml:space="preserve">، یا </w:t>
      </w:r>
      <w:r>
        <w:rPr>
          <w:rFonts w:ascii="Vazirmatn" w:hAnsi="Vazirmatn"/>
          <w:b/>
        </w:rPr>
        <w:t>مرض کبدی زمینه‌ای</w:t>
      </w:r>
    </w:p>
    <w:p>
      <w:pPr>
        <w:ind w:right="283" w:left="283"/>
        <w:bidi w:val="1"/>
      </w:pPr>
      <w:r>
        <w:rPr>
          <w:rFonts w:ascii="Vazirmatn" w:hAnsi="Vazirmatn"/>
          <w:color w:val="0F2744"/>
        </w:rPr>
        <w:t xml:space="preserve">♻️ </w:t>
      </w:r>
      <w:r>
        <w:rPr>
          <w:rFonts w:ascii="Vazirmatn" w:hAnsi="Vazirmatn"/>
          <w:b/>
          <w:color w:val="0F2744"/>
        </w:rPr>
        <w:t>پل مفهومی (فصل ۳۱):</w:t>
      </w:r>
      <w:r>
        <w:rPr>
          <w:rFonts w:ascii="Vazirmatn" w:hAnsi="Vazirmatn"/>
          <w:color w:val="0F2744"/>
        </w:rPr>
        <w:t xml:space="preserve"> INR ≥ ۱.۵ + گیجی = </w:t>
      </w:r>
      <w:r>
        <w:rPr>
          <w:rFonts w:ascii="Vazirmatn" w:hAnsi="Vazirmatn"/>
          <w:b/>
          <w:color w:val="0F2744"/>
        </w:rPr>
        <w:t>ALF</w:t>
      </w:r>
      <w:r>
        <w:rPr>
          <w:rFonts w:ascii="Vazirmatn" w:hAnsi="Vazirmatn"/>
          <w:color w:val="0F2744"/>
        </w:rPr>
        <w:t xml:space="preserve">. فریبا از همین دروازه عبور کرد. </w:t>
      </w:r>
      <w:r>
        <w:rPr>
          <w:rFonts w:ascii="Vazirmatn" w:hAnsi="Vazirmatn"/>
          <w:b/>
          <w:color w:val="0F2744"/>
        </w:rPr>
        <w:t>تداوی او همان پروتوکول فصل ۳۱ است</w:t>
      </w:r>
      <w:r>
        <w:rPr>
          <w:rFonts w:ascii="Vazirmatn" w:hAnsi="Vazirmatn"/>
          <w:color w:val="0F2744"/>
        </w:rPr>
        <w:t xml:space="preserve">: ICU، نظارت نزدیک گلوکوز، ارجاع به مرکز پیوند، و </w:t>
      </w:r>
      <w:r>
        <w:rPr>
          <w:rFonts w:ascii="Vazirmatn" w:hAnsi="Vazirmatn"/>
          <w:b/>
          <w:color w:val="0F2744"/>
        </w:rPr>
        <w:t>مشورهٔ فوری نسایی</w:t>
      </w:r>
      <w:r>
        <w:rPr>
          <w:rFonts w:ascii="Vazirmatn" w:hAnsi="Vazirmatn"/>
          <w:color w:val="0F2744"/>
        </w:rPr>
        <w:t xml:space="preserve">. برای HEV در حاملگی </w:t>
      </w:r>
      <w:r>
        <w:rPr>
          <w:rFonts w:ascii="Vazirmatn" w:hAnsi="Vazirmatn"/>
          <w:b/>
          <w:color w:val="0F2744"/>
        </w:rPr>
        <w:t>تداوی ضد ویروسی ثابت‌شده وجود ندارد</w:t>
      </w:r>
      <w:r>
        <w:rPr>
          <w:rFonts w:ascii="Vazirmatn" w:hAnsi="Vazirmatn"/>
          <w:color w:val="0F2744"/>
        </w:rPr>
        <w:t xml:space="preserve">؛ EASL می‌گوید برای استفادهٔ Ribavirin در حاملگی معلومات کافی نیست (و Ribavirin تراتوژن است). تصمیم زایمان با نسایی گرفته می‌شود. این برخلاف </w:t>
      </w:r>
      <w:r>
        <w:rPr>
          <w:rFonts w:ascii="Vazirmatn" w:hAnsi="Vazirmatn"/>
          <w:b/>
          <w:color w:val="0F2744"/>
        </w:rPr>
        <w:t>AFLP/HELLP</w:t>
      </w:r>
      <w:r>
        <w:rPr>
          <w:rFonts w:ascii="Vazirmatn" w:hAnsi="Vazirmatn"/>
          <w:color w:val="0F2744"/>
        </w:rPr>
        <w:t xml:space="preserve"> است که در آن‌ها زایمان خود تداوی است.</w:t>
      </w:r>
    </w:p>
    <w:p>
      <w:pPr>
        <w:spacing w:before="200"/>
        <w:bidi w:val="1"/>
      </w:pPr>
      <w:r>
        <w:rPr>
          <w:rFonts w:ascii="Vazirmatn" w:hAnsi="Vazirmatn"/>
          <w:b/>
          <w:color w:val="136F73"/>
          <w:sz w:val="25"/>
        </w:rPr>
        <w:t>ب) Pharmacotherapy (Dose + Route + Frequency + Duration)</w:t>
      </w:r>
    </w:p>
    <w:p>
      <w:pPr>
        <w:spacing w:before="160"/>
        <w:bidi w:val="1"/>
      </w:pPr>
      <w:r>
        <w:rPr>
          <w:rFonts w:ascii="Vazirmatn" w:hAnsi="Vazirmatn"/>
          <w:b/>
          <w:sz w:val="23"/>
        </w:rPr>
        <w:t>۱. HBV مزمن — «ماشین کاپی را خاموش کن و خاموش نگه دار»</w:t>
      </w:r>
    </w:p>
    <w:p>
      <w:pPr>
        <w:bidi w:val="1"/>
      </w:pPr>
      <w:r>
        <w:rPr>
          <w:rFonts w:ascii="Vazirmatn" w:hAnsi="Vazirmatn"/>
        </w:rPr>
        <w:t xml:space="preserve">دوای خوب برای HBV باید دو کار کند. اول، </w:t>
      </w:r>
      <w:r>
        <w:rPr>
          <w:rFonts w:ascii="Vazirmatn" w:hAnsi="Vazirmatn"/>
          <w:b/>
        </w:rPr>
        <w:t>ماشین کاپی</w:t>
      </w:r>
      <w:r>
        <w:rPr>
          <w:rFonts w:ascii="Vazirmatn" w:hAnsi="Vazirmatn"/>
        </w:rPr>
        <w:t xml:space="preserve"> (Reverse transcriptase) را متوقف کند. دوم، به ویروس فرصت ندهد که با یک جهش کوچک از دوا فرار کند. </w:t>
      </w:r>
      <w:r>
        <w:rPr>
          <w:rFonts w:ascii="Vazirmatn" w:hAnsi="Vazirmatn"/>
          <w:b/>
        </w:rPr>
        <w:t>Tenofovir و Entecavir</w:t>
      </w:r>
      <w:r>
        <w:rPr>
          <w:rFonts w:ascii="Vazirmatn" w:hAnsi="Vazirmatn"/>
        </w:rPr>
        <w:t xml:space="preserve"> هر دو کار را می‌کنند، یعنی </w:t>
      </w:r>
      <w:r>
        <w:rPr>
          <w:rFonts w:ascii="Vazirmatn" w:hAnsi="Vazirmatn"/>
          <w:b/>
        </w:rPr>
        <w:t>مانع بلند در برابر مقاومت</w:t>
      </w:r>
      <w:r>
        <w:rPr>
          <w:rFonts w:ascii="Vazirmatn" w:hAnsi="Vazirmatn"/>
        </w:rPr>
        <w:t xml:space="preserve"> دارند. به همین دلیل WHO آن‌ها را خط اول می‌داند. Lamivudine ارزان است، اما ویروس به‌آسانی در برابر آن مقاوم می‌شود. پس Lamivudine به تنهایی دیگر انتخاب نیست؛ فقط در ترکیب با TDF، به‌عنوان جانشین، جای دارد (WHO 2024).</w:t>
      </w:r>
    </w:p>
    <w:tbl>
      <w:tblPr>
        <w:tblStyle w:val="TableGrid"/>
        <w:tblW w:type="auto" w:w="0"/>
        <w:tblLook w:firstColumn="1" w:firstRow="1" w:lastColumn="0" w:lastRow="0" w:noHBand="0" w:noVBand="1" w:val="04A0"/>
      </w:tblPr>
      <w:tblGrid>
        <w:gridCol w:w="1719"/>
        <w:gridCol w:w="1719"/>
        <w:gridCol w:w="1719"/>
        <w:gridCol w:w="1719"/>
        <w:gridCol w:w="1719"/>
        <w:gridCol w:w="1719"/>
      </w:tblGrid>
      <w:tr>
        <w:tc>
          <w:tcPr>
            <w:tcW w:type="dxa" w:w="1719"/>
            <w:shd w:val="clear" w:fill="136f73"/>
          </w:tcPr>
          <w:p>
            <w:pPr>
              <w:bidi w:val="1"/>
            </w:pPr>
            <w:r/>
            <w:r>
              <w:rPr>
                <w:b/>
                <w:color w:val="FFFFFF"/>
                <w:sz w:val="19"/>
              </w:rPr>
              <w:t>دوا</w:t>
            </w:r>
          </w:p>
        </w:tc>
        <w:tc>
          <w:tcPr>
            <w:tcW w:type="dxa" w:w="1719"/>
            <w:shd w:val="clear" w:fill="136f73"/>
          </w:tcPr>
          <w:p>
            <w:pPr>
              <w:bidi w:val="1"/>
            </w:pPr>
            <w:r/>
            <w:r>
              <w:rPr>
                <w:b/>
                <w:color w:val="FFFFFF"/>
                <w:sz w:val="19"/>
              </w:rPr>
              <w:t>دوز بزرگسال</w:t>
            </w:r>
          </w:p>
        </w:tc>
        <w:tc>
          <w:tcPr>
            <w:tcW w:type="dxa" w:w="1719"/>
            <w:shd w:val="clear" w:fill="136f73"/>
          </w:tcPr>
          <w:p>
            <w:pPr>
              <w:bidi w:val="1"/>
            </w:pPr>
            <w:r/>
            <w:r>
              <w:rPr>
                <w:b/>
                <w:color w:val="FFFFFF"/>
                <w:sz w:val="19"/>
              </w:rPr>
              <w:t>Route / Freq</w:t>
            </w:r>
          </w:p>
        </w:tc>
        <w:tc>
          <w:tcPr>
            <w:tcW w:type="dxa" w:w="1719"/>
            <w:shd w:val="clear" w:fill="136f73"/>
          </w:tcPr>
          <w:p>
            <w:pPr>
              <w:bidi w:val="1"/>
            </w:pPr>
            <w:r/>
            <w:r>
              <w:rPr>
                <w:b/>
                <w:color w:val="FFFFFF"/>
                <w:sz w:val="19"/>
              </w:rPr>
              <w:t>تنظیم گرده (CrCl, mL/min)</w:t>
            </w:r>
          </w:p>
        </w:tc>
        <w:tc>
          <w:tcPr>
            <w:tcW w:type="dxa" w:w="1719"/>
            <w:shd w:val="clear" w:fill="136f73"/>
          </w:tcPr>
          <w:p>
            <w:pPr>
              <w:bidi w:val="1"/>
            </w:pPr>
            <w:r/>
            <w:r>
              <w:rPr>
                <w:b/>
                <w:color w:val="FFFFFF"/>
                <w:sz w:val="19"/>
              </w:rPr>
              <w:t>تنظیم کبد و نکات</w:t>
            </w:r>
          </w:p>
        </w:tc>
        <w:tc>
          <w:tcPr>
            <w:tcW w:type="dxa" w:w="1719"/>
            <w:shd w:val="clear" w:fill="136f73"/>
          </w:tcPr>
          <w:p>
            <w:pPr>
              <w:bidi w:val="1"/>
            </w:pPr>
            <w:r/>
            <w:r>
              <w:rPr>
                <w:b/>
                <w:color w:val="FFFFFF"/>
                <w:sz w:val="19"/>
              </w:rPr>
              <w:t>منبع</w:t>
            </w:r>
          </w:p>
        </w:tc>
      </w:tr>
      <w:tr>
        <w:tc>
          <w:tcPr>
            <w:tcW w:type="dxa" w:w="1719"/>
          </w:tcPr>
          <w:p>
            <w:pPr>
              <w:bidi w:val="1"/>
            </w:pPr>
            <w:r>
              <w:rPr>
                <w:sz w:val="18"/>
              </w:rPr>
            </w:r>
            <w:r>
              <w:rPr>
                <w:rFonts w:ascii="Vazirmatn" w:hAnsi="Vazirmatn"/>
                <w:b/>
                <w:sz w:val="18"/>
              </w:rPr>
              <w:t>Entecavir (ETV)</w:t>
            </w:r>
            <w:r>
              <w:rPr>
                <w:rFonts w:ascii="Vazirmatn" w:hAnsi="Vazirmatn"/>
                <w:sz w:val="18"/>
              </w:rPr>
              <w:t xml:space="preserve"> — خط اول</w:t>
            </w:r>
          </w:p>
        </w:tc>
        <w:tc>
          <w:tcPr>
            <w:tcW w:type="dxa" w:w="1719"/>
          </w:tcPr>
          <w:p>
            <w:pPr>
              <w:bidi w:val="1"/>
            </w:pPr>
            <w:r>
              <w:rPr>
                <w:sz w:val="18"/>
              </w:rPr>
            </w:r>
            <w:r>
              <w:rPr>
                <w:rFonts w:ascii="Vazirmatn" w:hAnsi="Vazirmatn"/>
                <w:b/>
                <w:sz w:val="18"/>
              </w:rPr>
              <w:t>۰.۵ mg</w:t>
            </w:r>
            <w:r>
              <w:rPr>
                <w:rFonts w:ascii="Vazirmatn" w:hAnsi="Vazirmatn"/>
                <w:sz w:val="18"/>
              </w:rPr>
              <w:t xml:space="preserve"> (بدون تداوی قبلی، کبد جبران‌شده)؛ </w:t>
            </w:r>
            <w:r>
              <w:rPr>
                <w:rFonts w:ascii="Vazirmatn" w:hAnsi="Vazirmatn"/>
                <w:b/>
                <w:sz w:val="18"/>
              </w:rPr>
              <w:t>۱ mg</w:t>
            </w:r>
            <w:r>
              <w:rPr>
                <w:rFonts w:ascii="Vazirmatn" w:hAnsi="Vazirmatn"/>
                <w:sz w:val="18"/>
              </w:rPr>
              <w:t xml:space="preserve"> (مقاومت به Lamivudine، یا </w:t>
            </w:r>
            <w:r>
              <w:rPr>
                <w:rFonts w:ascii="Vazirmatn" w:hAnsi="Vazirmatn"/>
                <w:b/>
                <w:sz w:val="18"/>
              </w:rPr>
              <w:t>مرض کبدی جبران‌نشده</w:t>
            </w:r>
            <w:r>
              <w:rPr>
                <w:rFonts w:ascii="Vazirmatn" w:hAnsi="Vazirmatn"/>
                <w:sz w:val="18"/>
              </w:rPr>
              <w:t>)</w:t>
            </w:r>
          </w:p>
        </w:tc>
        <w:tc>
          <w:tcPr>
            <w:tcW w:type="dxa" w:w="1719"/>
          </w:tcPr>
          <w:p>
            <w:pPr>
              <w:bidi w:val="1"/>
            </w:pPr>
            <w:r>
              <w:rPr>
                <w:sz w:val="18"/>
              </w:rPr>
            </w:r>
            <w:r>
              <w:rPr>
                <w:rFonts w:ascii="Vazirmatn" w:hAnsi="Vazirmatn"/>
                <w:sz w:val="18"/>
              </w:rPr>
              <w:t xml:space="preserve">فمی، روزانه، </w:t>
            </w:r>
            <w:r>
              <w:rPr>
                <w:rFonts w:ascii="Vazirmatn" w:hAnsi="Vazirmatn"/>
                <w:b/>
                <w:sz w:val="18"/>
              </w:rPr>
              <w:t>با معدهٔ خالی</w:t>
            </w:r>
            <w:r>
              <w:rPr>
                <w:rFonts w:ascii="Vazirmatn" w:hAnsi="Vazirmatn"/>
                <w:sz w:val="18"/>
              </w:rPr>
              <w:t xml:space="preserve"> (حد اقل ۲ ساعت پس از غذا و ۲ ساعت پیش از غذای بعدی)</w:t>
            </w:r>
          </w:p>
        </w:tc>
        <w:tc>
          <w:tcPr>
            <w:tcW w:type="dxa" w:w="1719"/>
          </w:tcPr>
          <w:p>
            <w:pPr>
              <w:bidi w:val="1"/>
            </w:pPr>
            <w:r>
              <w:rPr>
                <w:sz w:val="18"/>
              </w:rPr>
            </w:r>
            <w:r>
              <w:rPr>
                <w:rFonts w:ascii="Vazirmatn" w:hAnsi="Vazirmatn"/>
                <w:sz w:val="18"/>
              </w:rPr>
              <w:t xml:space="preserve">دوز ۰.۵ mg ← </w:t>
            </w:r>
            <w:r>
              <w:rPr>
                <w:rFonts w:ascii="Vazirmatn" w:hAnsi="Vazirmatn"/>
                <w:b/>
                <w:sz w:val="18"/>
              </w:rPr>
              <w:t>۳۰–۴۹:</w:t>
            </w:r>
            <w:r>
              <w:rPr>
                <w:rFonts w:ascii="Vazirmatn" w:hAnsi="Vazirmatn"/>
                <w:sz w:val="18"/>
              </w:rPr>
              <w:t xml:space="preserve"> ۰.۲۵ mg روزانه یا ۰.۵ mg هر ۴۸ ساعت · </w:t>
            </w:r>
            <w:r>
              <w:rPr>
                <w:rFonts w:ascii="Vazirmatn" w:hAnsi="Vazirmatn"/>
                <w:b/>
                <w:sz w:val="18"/>
              </w:rPr>
              <w:t>۱۰–۲۹:</w:t>
            </w:r>
            <w:r>
              <w:rPr>
                <w:rFonts w:ascii="Vazirmatn" w:hAnsi="Vazirmatn"/>
                <w:sz w:val="18"/>
              </w:rPr>
              <w:t xml:space="preserve"> ۰.۱۵ mg روزانه یا ۰.۵ mg هر ۷۲ ساعت · </w:t>
            </w:r>
            <w:r>
              <w:rPr>
                <w:rFonts w:ascii="Vazirmatn" w:hAnsi="Vazirmatn"/>
                <w:b/>
                <w:sz w:val="18"/>
              </w:rPr>
              <w:t>کمتر از ۱۰/دیالیز:</w:t>
            </w:r>
            <w:r>
              <w:rPr>
                <w:rFonts w:ascii="Vazirmatn" w:hAnsi="Vazirmatn"/>
                <w:sz w:val="18"/>
              </w:rPr>
              <w:t xml:space="preserve"> ۰.۰۵ mg روزانه یا ۰.۵ mg هر ۷ روز (پس از دیالیز). دوز ۱ mg ← به همین نسبت (۰.۵ روزانه / ۰.۳ روزانه / ۰.۱ روزانه)</w:t>
            </w:r>
          </w:p>
        </w:tc>
        <w:tc>
          <w:tcPr>
            <w:tcW w:type="dxa" w:w="1719"/>
          </w:tcPr>
          <w:p>
            <w:pPr>
              <w:bidi w:val="1"/>
            </w:pPr>
            <w:r>
              <w:rPr>
                <w:sz w:val="18"/>
              </w:rPr>
            </w:r>
            <w:r>
              <w:rPr>
                <w:rFonts w:ascii="Vazirmatn" w:hAnsi="Vazirmatn"/>
                <w:b/>
                <w:sz w:val="18"/>
              </w:rPr>
              <w:t>در عدم کفایهٔ کبد تنظیم لازم نیست</w:t>
            </w:r>
            <w:r>
              <w:rPr>
                <w:rFonts w:ascii="Vazirmatn" w:hAnsi="Vazirmatn"/>
                <w:sz w:val="18"/>
              </w:rPr>
              <w:t xml:space="preserve">؛ WHO: ترجیح در </w:t>
            </w:r>
            <w:r>
              <w:rPr>
                <w:rFonts w:ascii="Vazirmatn" w:hAnsi="Vazirmatn"/>
                <w:b/>
                <w:sz w:val="18"/>
              </w:rPr>
              <w:t>مرض گرده یا استیوپوروز</w:t>
            </w:r>
          </w:p>
        </w:tc>
        <w:tc>
          <w:tcPr>
            <w:tcW w:type="dxa" w:w="1719"/>
          </w:tcPr>
          <w:p>
            <w:pPr>
              <w:bidi w:val="1"/>
            </w:pPr>
            <w:r>
              <w:rPr>
                <w:sz w:val="18"/>
              </w:rPr>
            </w:r>
            <w:r>
              <w:rPr>
                <w:rFonts w:ascii="Vazirmatn" w:hAnsi="Vazirmatn"/>
                <w:sz w:val="18"/>
              </w:rPr>
              <w:t>برچسب FDA (Baraclude)؛ WHO 2024</w:t>
            </w:r>
          </w:p>
        </w:tc>
      </w:tr>
      <w:tr>
        <w:tc>
          <w:tcPr>
            <w:tcW w:type="dxa" w:w="1719"/>
          </w:tcPr>
          <w:p>
            <w:pPr>
              <w:bidi w:val="1"/>
            </w:pPr>
            <w:r>
              <w:rPr>
                <w:sz w:val="18"/>
              </w:rPr>
            </w:r>
            <w:r>
              <w:rPr>
                <w:rFonts w:ascii="Vazirmatn" w:hAnsi="Vazirmatn"/>
                <w:b/>
                <w:sz w:val="18"/>
              </w:rPr>
              <w:t>Tenofovir alafenamide (TAF)</w:t>
            </w:r>
          </w:p>
        </w:tc>
        <w:tc>
          <w:tcPr>
            <w:tcW w:type="dxa" w:w="1719"/>
          </w:tcPr>
          <w:p>
            <w:pPr>
              <w:bidi w:val="1"/>
            </w:pPr>
            <w:r>
              <w:rPr>
                <w:sz w:val="18"/>
              </w:rPr>
            </w:r>
            <w:r>
              <w:rPr>
                <w:rFonts w:ascii="Vazirmatn" w:hAnsi="Vazirmatn"/>
                <w:b/>
                <w:sz w:val="18"/>
              </w:rPr>
              <w:t>۲۵ mg</w:t>
            </w:r>
          </w:p>
        </w:tc>
        <w:tc>
          <w:tcPr>
            <w:tcW w:type="dxa" w:w="1719"/>
          </w:tcPr>
          <w:p>
            <w:pPr>
              <w:bidi w:val="1"/>
            </w:pPr>
            <w:r>
              <w:rPr>
                <w:sz w:val="18"/>
              </w:rPr>
            </w:r>
            <w:r>
              <w:rPr>
                <w:rFonts w:ascii="Vazirmatn" w:hAnsi="Vazirmatn"/>
                <w:sz w:val="18"/>
              </w:rPr>
              <w:t xml:space="preserve">فمی، روزانه، </w:t>
            </w:r>
            <w:r>
              <w:rPr>
                <w:rFonts w:ascii="Vazirmatn" w:hAnsi="Vazirmatn"/>
                <w:b/>
                <w:sz w:val="18"/>
              </w:rPr>
              <w:t>با غذا</w:t>
            </w:r>
          </w:p>
        </w:tc>
        <w:tc>
          <w:tcPr>
            <w:tcW w:type="dxa" w:w="1719"/>
          </w:tcPr>
          <w:p>
            <w:pPr>
              <w:bidi w:val="1"/>
            </w:pPr>
            <w:r>
              <w:rPr>
                <w:sz w:val="18"/>
              </w:rPr>
            </w:r>
            <w:r>
              <w:rPr>
                <w:rFonts w:ascii="Vazirmatn" w:hAnsi="Vazirmatn"/>
                <w:b/>
                <w:sz w:val="18"/>
              </w:rPr>
              <w:t>۱۵ یا بیشتر: بدون تنظیم</w:t>
            </w:r>
            <w:r>
              <w:rPr>
                <w:rFonts w:ascii="Vazirmatn" w:hAnsi="Vazirmatn"/>
                <w:sz w:val="18"/>
              </w:rPr>
              <w:t xml:space="preserve"> · </w:t>
            </w:r>
            <w:r>
              <w:rPr>
                <w:rFonts w:ascii="Vazirmatn" w:hAnsi="Vazirmatn"/>
                <w:b/>
                <w:sz w:val="18"/>
              </w:rPr>
              <w:t>کمتر از ۱۵ بدون دیالیز: توصیه نمی‌شود</w:t>
            </w:r>
            <w:r>
              <w:rPr>
                <w:rFonts w:ascii="Vazirmatn" w:hAnsi="Vazirmatn"/>
                <w:sz w:val="18"/>
              </w:rPr>
              <w:t xml:space="preserve"> · </w:t>
            </w:r>
            <w:r>
              <w:rPr>
                <w:rFonts w:ascii="Vazirmatn" w:hAnsi="Vazirmatn"/>
                <w:b/>
                <w:sz w:val="18"/>
              </w:rPr>
              <w:t>همودیالیز مزمن:</w:t>
            </w:r>
            <w:r>
              <w:rPr>
                <w:rFonts w:ascii="Vazirmatn" w:hAnsi="Vazirmatn"/>
                <w:sz w:val="18"/>
              </w:rPr>
              <w:t xml:space="preserve"> بدون تنظیم، در روز دیالیز پس از جلسه</w:t>
            </w:r>
          </w:p>
        </w:tc>
        <w:tc>
          <w:tcPr>
            <w:tcW w:type="dxa" w:w="1719"/>
          </w:tcPr>
          <w:p>
            <w:pPr>
              <w:bidi w:val="1"/>
            </w:pPr>
            <w:r>
              <w:rPr>
                <w:sz w:val="18"/>
              </w:rPr>
            </w:r>
            <w:r>
              <w:rPr>
                <w:rFonts w:ascii="Vazirmatn" w:hAnsi="Vazirmatn"/>
                <w:b/>
                <w:sz w:val="18"/>
              </w:rPr>
              <w:t>در Child-Pugh B/C توصیه نمی‌شود</w:t>
            </w:r>
            <w:r>
              <w:rPr>
                <w:rFonts w:ascii="Vazirmatn" w:hAnsi="Vazirmatn"/>
                <w:sz w:val="18"/>
              </w:rPr>
              <w:t>؛ پیش از شروع، تست HIV (TAF تنها برای HIV کافی نیست)</w:t>
            </w:r>
          </w:p>
        </w:tc>
        <w:tc>
          <w:tcPr>
            <w:tcW w:type="dxa" w:w="1719"/>
          </w:tcPr>
          <w:p>
            <w:pPr>
              <w:bidi w:val="1"/>
            </w:pPr>
            <w:r>
              <w:rPr>
                <w:sz w:val="18"/>
              </w:rPr>
            </w:r>
            <w:r>
              <w:rPr>
                <w:rFonts w:ascii="Vazirmatn" w:hAnsi="Vazirmatn"/>
                <w:sz w:val="18"/>
              </w:rPr>
              <w:t>برچسب FDA (Vemlidy)</w:t>
            </w:r>
          </w:p>
        </w:tc>
      </w:tr>
      <w:tr>
        <w:tc>
          <w:tcPr>
            <w:tcW w:type="dxa" w:w="1719"/>
          </w:tcPr>
          <w:p>
            <w:pPr>
              <w:bidi w:val="1"/>
            </w:pPr>
            <w:r>
              <w:rPr>
                <w:sz w:val="18"/>
              </w:rPr>
            </w:r>
            <w:r>
              <w:rPr>
                <w:rFonts w:ascii="Vazirmatn" w:hAnsi="Vazirmatn"/>
                <w:b/>
                <w:sz w:val="18"/>
              </w:rPr>
              <w:t>TDF + Lamivudine</w:t>
            </w:r>
            <w:r>
              <w:rPr>
                <w:rFonts w:ascii="Vazirmatn" w:hAnsi="Vazirmatn"/>
                <w:sz w:val="18"/>
              </w:rPr>
              <w:t xml:space="preserve"> یا </w:t>
            </w:r>
            <w:r>
              <w:rPr>
                <w:rFonts w:ascii="Vazirmatn" w:hAnsi="Vazirmatn"/>
                <w:b/>
                <w:sz w:val="18"/>
              </w:rPr>
              <w:t>TDF + Emtricitabine</w:t>
            </w:r>
          </w:p>
        </w:tc>
        <w:tc>
          <w:tcPr>
            <w:tcW w:type="dxa" w:w="1719"/>
          </w:tcPr>
          <w:p>
            <w:pPr>
              <w:bidi w:val="1"/>
            </w:pPr>
            <w:r>
              <w:rPr>
                <w:sz w:val="18"/>
              </w:rPr>
            </w:r>
            <w:r>
              <w:rPr>
                <w:rFonts w:ascii="Vazirmatn" w:hAnsi="Vazirmatn"/>
                <w:sz w:val="18"/>
              </w:rPr>
              <w:t>ترکیب ثابت</w:t>
            </w:r>
          </w:p>
        </w:tc>
        <w:tc>
          <w:tcPr>
            <w:tcW w:type="dxa" w:w="1719"/>
          </w:tcPr>
          <w:p>
            <w:pPr>
              <w:bidi w:val="1"/>
            </w:pPr>
            <w:r>
              <w:rPr>
                <w:sz w:val="18"/>
              </w:rPr>
            </w:r>
            <w:r>
              <w:rPr>
                <w:rFonts w:ascii="Vazirmatn" w:hAnsi="Vazirmatn"/>
                <w:sz w:val="18"/>
              </w:rPr>
              <w:t>فمی، روزانه</w:t>
            </w:r>
          </w:p>
        </w:tc>
        <w:tc>
          <w:tcPr>
            <w:tcW w:type="dxa" w:w="1719"/>
          </w:tcPr>
          <w:p>
            <w:pPr>
              <w:bidi w:val="1"/>
            </w:pPr>
            <w:r>
              <w:rPr>
                <w:sz w:val="18"/>
              </w:rPr>
            </w:r>
            <w:r>
              <w:rPr>
                <w:rFonts w:ascii="Vazirmatn" w:hAnsi="Vazirmatn"/>
                <w:sz w:val="18"/>
              </w:rPr>
              <w:t>مطابق برچسب ترکیب</w:t>
            </w:r>
          </w:p>
        </w:tc>
        <w:tc>
          <w:tcPr>
            <w:tcW w:type="dxa" w:w="1719"/>
          </w:tcPr>
          <w:p>
            <w:pPr>
              <w:bidi w:val="1"/>
            </w:pPr>
            <w:r>
              <w:rPr>
                <w:sz w:val="18"/>
              </w:rPr>
            </w:r>
            <w:r>
              <w:rPr>
                <w:rFonts w:ascii="Vazirmatn" w:hAnsi="Vazirmatn"/>
                <w:b/>
                <w:sz w:val="18"/>
              </w:rPr>
              <w:t>جانشین WHO 2024</w:t>
            </w:r>
            <w:r>
              <w:rPr>
                <w:rFonts w:ascii="Vazirmatn" w:hAnsi="Vazirmatn"/>
                <w:sz w:val="18"/>
              </w:rPr>
              <w:t xml:space="preserve"> در جایی که TDF تنها در دسترس نیست</w:t>
            </w:r>
          </w:p>
        </w:tc>
        <w:tc>
          <w:tcPr>
            <w:tcW w:type="dxa" w:w="1719"/>
          </w:tcPr>
          <w:p>
            <w:pPr>
              <w:bidi w:val="1"/>
            </w:pPr>
            <w:r>
              <w:rPr>
                <w:sz w:val="18"/>
              </w:rPr>
            </w:r>
            <w:r>
              <w:rPr>
                <w:rFonts w:ascii="Vazirmatn" w:hAnsi="Vazirmatn"/>
                <w:sz w:val="18"/>
              </w:rPr>
              <w:t>WHO 2024</w:t>
            </w:r>
          </w:p>
        </w:tc>
      </w:tr>
      <w:tr>
        <w:tc>
          <w:tcPr>
            <w:tcW w:type="dxa" w:w="1719"/>
          </w:tcPr>
          <w:p>
            <w:pPr>
              <w:bidi w:val="1"/>
            </w:pPr>
            <w:r>
              <w:rPr>
                <w:sz w:val="18"/>
              </w:rPr>
            </w:r>
            <w:r>
              <w:rPr>
                <w:rFonts w:ascii="Vazirmatn" w:hAnsi="Vazirmatn"/>
                <w:b/>
                <w:sz w:val="18"/>
              </w:rPr>
              <w:t>Peginterferon alfa-2a</w:t>
            </w:r>
          </w:p>
        </w:tc>
        <w:tc>
          <w:tcPr>
            <w:tcW w:type="dxa" w:w="1719"/>
          </w:tcPr>
          <w:p>
            <w:pPr>
              <w:bidi w:val="1"/>
            </w:pPr>
            <w:r>
              <w:rPr>
                <w:sz w:val="18"/>
              </w:rPr>
            </w:r>
            <w:r>
              <w:rPr>
                <w:rFonts w:ascii="Vazirmatn" w:hAnsi="Vazirmatn"/>
                <w:b/>
                <w:sz w:val="18"/>
              </w:rPr>
              <w:t>۱۸۰ mcg</w:t>
            </w:r>
          </w:p>
        </w:tc>
        <w:tc>
          <w:tcPr>
            <w:tcW w:type="dxa" w:w="1719"/>
          </w:tcPr>
          <w:p>
            <w:pPr>
              <w:bidi w:val="1"/>
            </w:pPr>
            <w:r>
              <w:rPr>
                <w:sz w:val="18"/>
              </w:rPr>
            </w:r>
            <w:r>
              <w:rPr>
                <w:rFonts w:ascii="Vazirmatn" w:hAnsi="Vazirmatn"/>
                <w:b/>
                <w:sz w:val="18"/>
              </w:rPr>
              <w:t>SC هفته‌وار</w:t>
            </w:r>
          </w:p>
        </w:tc>
        <w:tc>
          <w:tcPr>
            <w:tcW w:type="dxa" w:w="1719"/>
          </w:tcPr>
          <w:p>
            <w:pPr>
              <w:bidi w:val="1"/>
            </w:pPr>
            <w:r>
              <w:rPr>
                <w:sz w:val="18"/>
              </w:rPr>
            </w:r>
            <w:r>
              <w:rPr>
                <w:rFonts w:ascii="Vazirmatn" w:hAnsi="Vazirmatn"/>
                <w:sz w:val="18"/>
              </w:rPr>
              <w:t>—</w:t>
            </w:r>
          </w:p>
        </w:tc>
        <w:tc>
          <w:tcPr>
            <w:tcW w:type="dxa" w:w="1719"/>
          </w:tcPr>
          <w:p>
            <w:pPr>
              <w:bidi w:val="1"/>
            </w:pPr>
            <w:r>
              <w:rPr>
                <w:sz w:val="18"/>
              </w:rPr>
            </w:r>
            <w:r>
              <w:rPr>
                <w:rFonts w:ascii="Vazirmatn" w:hAnsi="Vazirmatn"/>
                <w:b/>
                <w:sz w:val="18"/>
              </w:rPr>
              <w:t>مدت محدود ۴۸ هفته</w:t>
            </w:r>
            <w:r>
              <w:rPr>
                <w:rFonts w:ascii="Vazirmatn" w:hAnsi="Vazirmatn"/>
                <w:sz w:val="18"/>
              </w:rPr>
              <w:t xml:space="preserve">؛ عوارض زیاد؛ انتخاب در گروه‌های منتخب و </w:t>
            </w:r>
            <w:r>
              <w:rPr>
                <w:rFonts w:ascii="Vazirmatn" w:hAnsi="Vazirmatn"/>
                <w:b/>
                <w:sz w:val="18"/>
              </w:rPr>
              <w:t>HDV</w:t>
            </w:r>
            <w:r>
              <w:rPr>
                <w:rFonts w:ascii="Vazirmatn" w:hAnsi="Vazirmatn"/>
                <w:sz w:val="18"/>
              </w:rPr>
              <w:t>؛ ⚠️ در سیروز جبران‌نشده استفاده نمی‌شود (مطابق برچسب Pegasys و رهنمودها)</w:t>
            </w:r>
          </w:p>
        </w:tc>
        <w:tc>
          <w:tcPr>
            <w:tcW w:type="dxa" w:w="1719"/>
          </w:tcPr>
          <w:p>
            <w:pPr>
              <w:bidi w:val="1"/>
            </w:pPr>
            <w:r>
              <w:rPr>
                <w:sz w:val="18"/>
              </w:rPr>
            </w:r>
            <w:r>
              <w:rPr>
                <w:rFonts w:ascii="Vazirmatn" w:hAnsi="Vazirmatn"/>
                <w:sz w:val="18"/>
              </w:rPr>
              <w:t>برچسب FDA (Pegasys)</w:t>
            </w:r>
          </w:p>
        </w:tc>
      </w:tr>
    </w:tbl>
    <w:p>
      <w:pPr>
        <w:bidi w:val="1"/>
      </w:pPr>
      <w:r>
        <w:rPr>
          <w:rFonts w:ascii="Vazirmatn" w:hAnsi="Vazirmatn"/>
          <w:b/>
        </w:rPr>
        <w:t>مدت و قطع تداوی.</w:t>
      </w:r>
      <w:r>
        <w:rPr>
          <w:rFonts w:ascii="Vazirmatn" w:hAnsi="Vazirmatn"/>
        </w:rPr>
        <w:t xml:space="preserve"> تداوی با NA (Tenofovir/Entecavir) اکثراً </w:t>
      </w:r>
      <w:r>
        <w:rPr>
          <w:rFonts w:ascii="Vazirmatn" w:hAnsi="Vazirmatn"/>
          <w:b/>
        </w:rPr>
        <w:t>طولانی و اغلب مادام‌العمر</w:t>
      </w:r>
      <w:r>
        <w:rPr>
          <w:rFonts w:ascii="Vazirmatn" w:hAnsi="Vazirmatn"/>
        </w:rPr>
        <w:t xml:space="preserve"> است. </w:t>
      </w:r>
      <w:r>
        <w:rPr>
          <w:rFonts w:ascii="Vazirmatn" w:hAnsi="Vazirmatn"/>
          <w:b/>
        </w:rPr>
        <w:t>چرا؟</w:t>
      </w:r>
      <w:r>
        <w:rPr>
          <w:rFonts w:ascii="Vazirmatn" w:hAnsi="Vazirmatn"/>
        </w:rPr>
        <w:t xml:space="preserve"> کلید کپی‌شده (cccDNA) حتی پس از سال‌ها تداوی، و حتی پس از از بین رفتن HBsAg، در کبد باقی می‌ماند (EASL 2017). </w:t>
      </w:r>
      <w:r>
        <w:rPr>
          <w:rFonts w:ascii="Vazirmatn" w:hAnsi="Vazirmatn"/>
          <w:b/>
        </w:rPr>
        <w:t>در سیروز، تداوی معمولاً بی‌پایان ادامه می‌یابد.</w:t>
      </w:r>
      <w:r>
        <w:rPr>
          <w:rFonts w:ascii="Vazirmatn" w:hAnsi="Vazirmatn"/>
        </w:rPr>
        <w:t xml:space="preserve"> قطع تداوی «هدف مطلوب» فقط پس از </w:t>
      </w:r>
      <w:r>
        <w:rPr>
          <w:rFonts w:ascii="Vazirmatn" w:hAnsi="Vazirmatn"/>
          <w:b/>
        </w:rPr>
        <w:t>از بین رفتن تأییدشدهٔ HBsAg</w:t>
      </w:r>
      <w:r>
        <w:rPr>
          <w:rFonts w:ascii="Vazirmatn" w:hAnsi="Vazirmatn"/>
        </w:rPr>
        <w:t xml:space="preserve"> است، که نادر است. هر قطعی باید زیر نظر متخصص و با پیگیری نزدیک باشد، </w:t>
      </w:r>
      <w:r>
        <w:rPr>
          <w:rFonts w:ascii="Vazirmatn" w:hAnsi="Vazirmatn"/>
          <w:b/>
        </w:rPr>
        <w:t>چون</w:t>
      </w:r>
      <w:r>
        <w:rPr>
          <w:rFonts w:ascii="Vazirmatn" w:hAnsi="Vazirmatn"/>
        </w:rPr>
        <w:t xml:space="preserve"> پس از قطع ممکن است </w:t>
      </w:r>
      <w:r>
        <w:rPr>
          <w:rFonts w:ascii="Vazirmatn" w:hAnsi="Vazirmatn"/>
          <w:b/>
        </w:rPr>
        <w:t>Flare شدید</w:t>
      </w:r>
      <w:r>
        <w:rPr>
          <w:rFonts w:ascii="Vazirmatn" w:hAnsi="Vazirmatn"/>
        </w:rPr>
        <w:t xml:space="preserve"> رخ دهد (هشدار جعبه‌ای برچسب TDF).</w:t>
      </w:r>
    </w:p>
    <w:p>
      <w:pPr>
        <w:bidi w:val="1"/>
      </w:pPr>
      <w:r>
        <w:rPr>
          <w:rFonts w:ascii="Vazirmatn" w:hAnsi="Vazirmatn"/>
          <w:b/>
        </w:rPr>
        <w:t>پیگیری روی تداوی (WHO 2024).</w:t>
      </w:r>
      <w:r>
        <w:rPr>
          <w:rFonts w:ascii="Vazirmatn" w:hAnsi="Vazirmatn"/>
        </w:rPr>
        <w:t xml:space="preserve"> در هر ویزیت </w:t>
      </w:r>
      <w:r>
        <w:rPr>
          <w:rFonts w:ascii="Vazirmatn" w:hAnsi="Vazirmatn"/>
          <w:b/>
        </w:rPr>
        <w:t>پیروی از تداوی</w:t>
      </w:r>
      <w:r>
        <w:rPr>
          <w:rFonts w:ascii="Vazirmatn" w:hAnsi="Vazirmatn"/>
        </w:rPr>
        <w:t xml:space="preserve"> را بپرس. </w:t>
      </w:r>
      <w:r>
        <w:rPr>
          <w:rFonts w:ascii="Vazirmatn" w:hAnsi="Vazirmatn"/>
          <w:b/>
        </w:rPr>
        <w:t>حد اقل سالانه</w:t>
      </w:r>
      <w:r>
        <w:rPr>
          <w:rFonts w:ascii="Vazirmatn" w:hAnsi="Vazirmatn"/>
        </w:rPr>
        <w:t xml:space="preserve"> این‌ها را ببین: </w:t>
      </w:r>
      <w:r>
        <w:rPr>
          <w:rFonts w:ascii="Vazirmatn" w:hAnsi="Vazirmatn"/>
          <w:b/>
        </w:rPr>
        <w:t>ALT، HBV DNA</w:t>
      </w:r>
      <w:r>
        <w:rPr>
          <w:rFonts w:ascii="Vazirmatn" w:hAnsi="Vazirmatn"/>
        </w:rPr>
        <w:t xml:space="preserve"> (در صورت دسترسی)، </w:t>
      </w:r>
      <w:r>
        <w:rPr>
          <w:rFonts w:ascii="Vazirmatn" w:hAnsi="Vazirmatn"/>
          <w:b/>
        </w:rPr>
        <w:t>وظیفهٔ گرده</w:t>
      </w:r>
      <w:r>
        <w:rPr>
          <w:rFonts w:ascii="Vazirmatn" w:hAnsi="Vazirmatn"/>
        </w:rPr>
        <w:t xml:space="preserve"> (در TDF)، و </w:t>
      </w:r>
      <w:r>
        <w:rPr>
          <w:rFonts w:ascii="Vazirmatn" w:hAnsi="Vazirmatn"/>
          <w:b/>
        </w:rPr>
        <w:t>ارزیابی غیرتهاجمی فایبروز</w:t>
      </w:r>
      <w:r>
        <w:rPr>
          <w:rFonts w:ascii="Vazirmatn" w:hAnsi="Vazirmatn"/>
        </w:rPr>
        <w:t xml:space="preserve"> (APRI یا Elastography). در شروع تداوی، در سیروز و در مرض گرده، فواصل کوتاه‌تر را متخصص تعیین می‌کند.</w:t>
      </w:r>
    </w:p>
    <w:p>
      <w:pPr>
        <w:bidi w:val="1"/>
      </w:pPr>
      <w:r>
        <w:rPr>
          <w:rFonts w:ascii="Vazirmatn" w:hAnsi="Vazirmatn"/>
          <w:b/>
        </w:rPr>
        <w:t>غربالگری HCC — چرا در HBV حتی بدون سیروز؟</w:t>
      </w:r>
      <w:r>
        <w:rPr>
          <w:rFonts w:ascii="Vazirmatn" w:hAnsi="Vazirmatn"/>
        </w:rPr>
        <w:t xml:space="preserve"> قسمت‌هایی از DNA ویروس در DNA میزبان جا گرفته‌اند، و این خودش خطر سرطان است. ♻️ این همان عادت «</w:t>
      </w:r>
      <w:r>
        <w:rPr>
          <w:rFonts w:ascii="Vazirmatn" w:hAnsi="Vazirmatn"/>
          <w:b/>
        </w:rPr>
        <w:t>HCC هر ۶ ماه</w:t>
      </w:r>
      <w:r>
        <w:rPr>
          <w:rFonts w:ascii="Vazirmatn" w:hAnsi="Vazirmatn"/>
        </w:rPr>
        <w:t xml:space="preserve">» فصل ۳۰ است، اما با گروه‌های بیشتر. AASLD 2023 </w:t>
      </w:r>
      <w:r>
        <w:rPr>
          <w:rFonts w:ascii="Vazirmatn" w:hAnsi="Vazirmatn"/>
          <w:b/>
        </w:rPr>
        <w:t>سونوگرافی + AFP هر ۶ ماه</w:t>
      </w:r>
      <w:r>
        <w:rPr>
          <w:rFonts w:ascii="Vazirmatn" w:hAnsi="Vazirmatn"/>
        </w:rPr>
        <w:t xml:space="preserve"> را توصیه می‌کند:</w:t>
      </w:r>
    </w:p>
    <w:p>
      <w:pPr>
        <w:ind w:right="340"/>
        <w:bidi w:val="1"/>
      </w:pPr>
      <w:r>
        <w:rPr>
          <w:color w:val="136F73"/>
        </w:rPr>
        <w:t xml:space="preserve">● </w:t>
      </w:r>
      <w:r>
        <w:rPr>
          <w:rFonts w:ascii="Vazirmatn" w:hAnsi="Vazirmatn"/>
        </w:rPr>
        <w:t xml:space="preserve">در </w:t>
      </w:r>
      <w:r>
        <w:rPr>
          <w:rFonts w:ascii="Vazirmatn" w:hAnsi="Vazirmatn"/>
          <w:b/>
        </w:rPr>
        <w:t>هر سیروز</w:t>
      </w:r>
    </w:p>
    <w:p>
      <w:pPr>
        <w:ind w:right="340"/>
        <w:bidi w:val="1"/>
      </w:pPr>
      <w:r>
        <w:rPr>
          <w:color w:val="136F73"/>
        </w:rPr>
        <w:t xml:space="preserve">● </w:t>
      </w:r>
      <w:r>
        <w:rPr>
          <w:rFonts w:ascii="Vazirmatn" w:hAnsi="Vazirmatn"/>
        </w:rPr>
        <w:t xml:space="preserve">در HBV </w:t>
      </w:r>
      <w:r>
        <w:rPr>
          <w:rFonts w:ascii="Vazirmatn" w:hAnsi="Vazirmatn"/>
          <w:b/>
        </w:rPr>
        <w:t>بدون سیروز</w:t>
      </w:r>
      <w:r>
        <w:rPr>
          <w:rFonts w:ascii="Vazirmatn" w:hAnsi="Vazirmatn"/>
        </w:rPr>
        <w:t xml:space="preserve"> اگر یکی از این‌ها باشد: </w:t>
      </w:r>
      <w:r>
        <w:rPr>
          <w:rFonts w:ascii="Vazirmatn" w:hAnsi="Vazirmatn"/>
          <w:b/>
        </w:rPr>
        <w:t>مرد از منطقهٔ بومی بالاتر از ۴۰ سال</w:t>
      </w:r>
      <w:r>
        <w:rPr>
          <w:rFonts w:ascii="Vazirmatn" w:hAnsi="Vazirmatn"/>
        </w:rPr>
        <w:t xml:space="preserve">، </w:t>
      </w:r>
      <w:r>
        <w:rPr>
          <w:rFonts w:ascii="Vazirmatn" w:hAnsi="Vazirmatn"/>
          <w:b/>
        </w:rPr>
        <w:t>زن از منطقهٔ بومی بالاتر از ۵۰ سال</w:t>
      </w:r>
      <w:r>
        <w:rPr>
          <w:rFonts w:ascii="Vazirmatn" w:hAnsi="Vazirmatn"/>
        </w:rPr>
        <w:t xml:space="preserve">، اصلیت افریقایی (در سن پایین‌تر)، </w:t>
      </w:r>
      <w:r>
        <w:rPr>
          <w:rFonts w:ascii="Vazirmatn" w:hAnsi="Vazirmatn"/>
          <w:b/>
        </w:rPr>
        <w:t>سابقهٔ فامیلی HCC</w:t>
      </w:r>
      <w:r>
        <w:rPr>
          <w:rFonts w:ascii="Vazirmatn" w:hAnsi="Vazirmatn"/>
        </w:rPr>
        <w:t xml:space="preserve">، یا </w:t>
      </w:r>
      <w:r>
        <w:rPr>
          <w:rFonts w:ascii="Vazirmatn" w:hAnsi="Vazirmatn"/>
          <w:b/>
        </w:rPr>
        <w:t>PAGE-B ≥ ۱۰</w:t>
      </w:r>
    </w:p>
    <w:p>
      <w:pPr>
        <w:bidi w:val="1"/>
      </w:pPr>
      <w:r>
        <w:rPr>
          <w:rFonts w:ascii="Vazirmatn" w:hAnsi="Vazirmatn"/>
        </w:rPr>
        <w:t>افغانستان منطقهٔ بومی HBV حساب می‌شود. پس احمد، که ۳۴ ساله است و سابقهٔ فامیلی ندارد، هنوز در این گروه نیست. اما پس از ۴۰ سالگی، یا اگر فایبروز پیشرفته پیدا کند، وارد آن می‌شود.</w:t>
      </w:r>
    </w:p>
    <w:p>
      <w:pPr>
        <w:spacing w:before="160"/>
        <w:bidi w:val="1"/>
      </w:pPr>
      <w:r>
        <w:rPr>
          <w:rFonts w:ascii="Vazirmatn" w:hAnsi="Vazirmatn"/>
          <w:b/>
          <w:sz w:val="23"/>
        </w:rPr>
        <w:t>۲. HBV حاد</w:t>
      </w:r>
    </w:p>
    <w:p>
      <w:pPr>
        <w:bidi w:val="1"/>
      </w:pPr>
      <w:r>
        <w:rPr>
          <w:rFonts w:ascii="Vazirmatn" w:hAnsi="Vazirmatn"/>
        </w:rPr>
        <w:t xml:space="preserve">بیش از ۹۵٪ بزرگسالان با ایمنی سالم HBV حاد را خودشان پاک می‌کنند (CDC). </w:t>
      </w:r>
      <w:r>
        <w:rPr>
          <w:rFonts w:ascii="Vazirmatn" w:hAnsi="Vazirmatn"/>
          <w:b/>
        </w:rPr>
        <w:t>پس تداوی حمایوی کافی است، مگر در دو حالت</w:t>
      </w:r>
      <w:r>
        <w:rPr>
          <w:rFonts w:ascii="Vazirmatn" w:hAnsi="Vazirmatn"/>
        </w:rPr>
        <w:t xml:space="preserve"> (AASLD 2018):</w:t>
      </w:r>
    </w:p>
    <w:p>
      <w:pPr>
        <w:ind w:right="340"/>
        <w:bidi w:val="1"/>
      </w:pPr>
      <w:r>
        <w:rPr>
          <w:b/>
          <w:color w:val="136F73"/>
        </w:rPr>
        <w:t xml:space="preserve">1. </w:t>
      </w:r>
      <w:r>
        <w:rPr>
          <w:rFonts w:ascii="Vazirmatn" w:hAnsi="Vazirmatn"/>
          <w:b/>
        </w:rPr>
        <w:t>ALF</w:t>
      </w:r>
    </w:p>
    <w:p>
      <w:pPr>
        <w:ind w:right="340"/>
        <w:bidi w:val="1"/>
      </w:pPr>
      <w:r>
        <w:rPr>
          <w:b/>
          <w:color w:val="136F73"/>
        </w:rPr>
        <w:t xml:space="preserve">2. </w:t>
      </w:r>
      <w:r>
        <w:rPr>
          <w:rFonts w:ascii="Vazirmatn" w:hAnsi="Vazirmatn"/>
          <w:b/>
        </w:rPr>
        <w:t>سیر طولانی و شدید:</w:t>
      </w:r>
      <w:r>
        <w:rPr>
          <w:rFonts w:ascii="Vazirmatn" w:hAnsi="Vazirmatn"/>
        </w:rPr>
        <w:t xml:space="preserve"> بیلی‌روبین تام </w:t>
      </w:r>
      <w:r>
        <w:rPr>
          <w:rFonts w:ascii="Vazirmatn" w:hAnsi="Vazirmatn"/>
          <w:b/>
        </w:rPr>
        <w:t>بیش از ۳ mg/dL</w:t>
      </w:r>
      <w:r>
        <w:rPr>
          <w:rFonts w:ascii="Vazirmatn" w:hAnsi="Vazirmatn"/>
        </w:rPr>
        <w:t xml:space="preserve"> (یا مستقیم بیش از ۱.۵)، </w:t>
      </w:r>
      <w:r>
        <w:rPr>
          <w:rFonts w:ascii="Vazirmatn" w:hAnsi="Vazirmatn"/>
          <w:b/>
        </w:rPr>
        <w:t>INR بیش از ۱.۵</w:t>
      </w:r>
      <w:r>
        <w:rPr>
          <w:rFonts w:ascii="Vazirmatn" w:hAnsi="Vazirmatn"/>
        </w:rPr>
        <w:t xml:space="preserve">، </w:t>
      </w:r>
      <w:r>
        <w:rPr>
          <w:rFonts w:ascii="Vazirmatn" w:hAnsi="Vazirmatn"/>
          <w:b/>
        </w:rPr>
        <w:t>انسفالوپاتی</w:t>
      </w:r>
      <w:r>
        <w:rPr>
          <w:rFonts w:ascii="Vazirmatn" w:hAnsi="Vazirmatn"/>
        </w:rPr>
        <w:t xml:space="preserve">، یا </w:t>
      </w:r>
      <w:r>
        <w:rPr>
          <w:rFonts w:ascii="Vazirmatn" w:hAnsi="Vazirmatn"/>
          <w:b/>
        </w:rPr>
        <w:t>آسیت</w:t>
      </w:r>
    </w:p>
    <w:p>
      <w:pPr>
        <w:bidi w:val="1"/>
      </w:pPr>
      <w:r>
        <w:rPr>
          <w:rFonts w:ascii="Vazirmatn" w:hAnsi="Vazirmatn"/>
        </w:rPr>
        <w:t xml:space="preserve">در این دو حالت </w:t>
      </w:r>
      <w:r>
        <w:rPr>
          <w:rFonts w:ascii="Vazirmatn" w:hAnsi="Vazirmatn"/>
          <w:b/>
        </w:rPr>
        <w:t>Entecavir، TDF یا TAF</w:t>
      </w:r>
      <w:r>
        <w:rPr>
          <w:rFonts w:ascii="Vazirmatn" w:hAnsi="Vazirmatn"/>
        </w:rPr>
        <w:t xml:space="preserve"> با دوزهای جدول بالا داده می‌شود و تا </w:t>
      </w:r>
      <w:r>
        <w:rPr>
          <w:rFonts w:ascii="Vazirmatn" w:hAnsi="Vazirmatn"/>
          <w:b/>
        </w:rPr>
        <w:t>پاک شدن HBsAg</w:t>
      </w:r>
      <w:r>
        <w:rPr>
          <w:rFonts w:ascii="Vazirmatn" w:hAnsi="Vazirmatn"/>
        </w:rPr>
        <w:t xml:space="preserve"> ادامه می‌یابد. ⚠️ </w:t>
      </w:r>
      <w:r>
        <w:rPr>
          <w:rFonts w:ascii="Vazirmatn" w:hAnsi="Vazirmatn"/>
          <w:b/>
        </w:rPr>
        <w:t>Interferon در HBV حاد منع است</w:t>
      </w:r>
      <w:r>
        <w:rPr>
          <w:rFonts w:ascii="Vazirmatn" w:hAnsi="Vazirmatn"/>
        </w:rPr>
        <w:t>، چون خطر بدتر شدن هپاتیت را دارد (AASLD 2018).</w:t>
      </w:r>
    </w:p>
    <w:p>
      <w:pPr>
        <w:spacing w:before="160"/>
        <w:bidi w:val="1"/>
      </w:pPr>
      <w:r>
        <w:rPr>
          <w:rFonts w:ascii="Vazirmatn" w:hAnsi="Vazirmatn"/>
          <w:b/>
          <w:sz w:val="23"/>
        </w:rPr>
        <w:t>۳. پیشگیری از فعال شدن دوبارهٔ HBV (Reactivation)</w:t>
      </w:r>
    </w:p>
    <w:p>
      <w:pPr>
        <w:bidi w:val="1"/>
      </w:pPr>
      <w:r>
        <w:rPr>
          <w:rFonts w:ascii="Vazirmatn" w:hAnsi="Vazirmatn"/>
        </w:rPr>
        <w:t xml:space="preserve">تمثیل خانه را یاد کن. در مریض «بهبودیافته» (HBsAg منفی، Anti-HBc مثبت) </w:t>
      </w:r>
      <w:r>
        <w:rPr>
          <w:rFonts w:ascii="Vazirmatn" w:hAnsi="Vazirmatn"/>
          <w:b/>
        </w:rPr>
        <w:t>کلید هنوز در هسته است</w:t>
      </w:r>
      <w:r>
        <w:rPr>
          <w:rFonts w:ascii="Vazirmatn" w:hAnsi="Vazirmatn"/>
        </w:rPr>
        <w:t xml:space="preserve">، و فقط پولیس ویروس را مهار کرده است. اگر با </w:t>
      </w:r>
      <w:r>
        <w:rPr>
          <w:rFonts w:ascii="Vazirmatn" w:hAnsi="Vazirmatn"/>
          <w:b/>
        </w:rPr>
        <w:t>Rituximab، کیموتراپی، ستیروئید، Anti-TNF یا CAR-T</w:t>
      </w:r>
      <w:r>
        <w:rPr>
          <w:rFonts w:ascii="Vazirmatn" w:hAnsi="Vazirmatn"/>
        </w:rPr>
        <w:t xml:space="preserve"> پولیس را خلع سلاح کنی، مستأجر دوباره بیرون می‌آید و گاهی سبب هپاتیت شدید یا ALF می‌شود. </w:t>
      </w:r>
      <w:r>
        <w:rPr>
          <w:rFonts w:ascii="Vazirmatn" w:hAnsi="Vazirmatn"/>
          <w:b/>
        </w:rPr>
        <w:t>AGA 2025</w:t>
      </w:r>
      <w:r>
        <w:rPr>
          <w:rFonts w:ascii="Vazirmatn" w:hAnsi="Vazirmatn"/>
        </w:rPr>
        <w:t xml:space="preserve"> این خطر را سه‌طبقه‌ای می‌بیند:</w:t>
      </w:r>
    </w:p>
    <w:tbl>
      <w:tblPr>
        <w:tblStyle w:val="TableGrid"/>
        <w:tblW w:type="auto" w:w="0"/>
        <w:tblLook w:firstColumn="1" w:firstRow="1" w:lastColumn="0" w:lastRow="0" w:noHBand="0" w:noVBand="1" w:val="04A0"/>
      </w:tblPr>
      <w:tblGrid>
        <w:gridCol w:w="3437"/>
        <w:gridCol w:w="3437"/>
        <w:gridCol w:w="3437"/>
      </w:tblGrid>
      <w:tr>
        <w:tc>
          <w:tcPr>
            <w:tcW w:type="dxa" w:w="3437"/>
            <w:shd w:val="clear" w:fill="136f73"/>
          </w:tcPr>
          <w:p>
            <w:pPr>
              <w:bidi w:val="1"/>
            </w:pPr>
            <w:r/>
            <w:r>
              <w:rPr>
                <w:b/>
                <w:color w:val="FFFFFF"/>
                <w:sz w:val="19"/>
              </w:rPr>
              <w:t>طبقهٔ خطر (AGA 2025)</w:t>
            </w:r>
          </w:p>
        </w:tc>
        <w:tc>
          <w:tcPr>
            <w:tcW w:type="dxa" w:w="3437"/>
            <w:shd w:val="clear" w:fill="136f73"/>
          </w:tcPr>
          <w:p>
            <w:pPr>
              <w:bidi w:val="1"/>
            </w:pPr>
            <w:r/>
            <w:r>
              <w:rPr>
                <w:b/>
                <w:color w:val="FFFFFF"/>
                <w:sz w:val="19"/>
              </w:rPr>
              <w:t>خطر تخمینی Reactivation</w:t>
            </w:r>
          </w:p>
        </w:tc>
        <w:tc>
          <w:tcPr>
            <w:tcW w:type="dxa" w:w="3437"/>
            <w:shd w:val="clear" w:fill="136f73"/>
          </w:tcPr>
          <w:p>
            <w:pPr>
              <w:bidi w:val="1"/>
            </w:pPr>
            <w:r/>
            <w:r>
              <w:rPr>
                <w:b/>
                <w:color w:val="FFFFFF"/>
                <w:sz w:val="19"/>
              </w:rPr>
              <w:t>اقدام</w:t>
            </w:r>
          </w:p>
        </w:tc>
      </w:tr>
      <w:tr>
        <w:tc>
          <w:tcPr>
            <w:tcW w:type="dxa" w:w="3437"/>
          </w:tcPr>
          <w:p>
            <w:pPr>
              <w:bidi w:val="1"/>
            </w:pPr>
            <w:r>
              <w:rPr>
                <w:sz w:val="18"/>
              </w:rPr>
            </w:r>
            <w:r>
              <w:rPr>
                <w:rFonts w:ascii="Vazirmatn" w:hAnsi="Vazirmatn"/>
                <w:b/>
                <w:sz w:val="18"/>
              </w:rPr>
              <w:t>متوسط</w:t>
            </w:r>
          </w:p>
        </w:tc>
        <w:tc>
          <w:tcPr>
            <w:tcW w:type="dxa" w:w="3437"/>
          </w:tcPr>
          <w:p>
            <w:pPr>
              <w:bidi w:val="1"/>
            </w:pPr>
            <w:r>
              <w:rPr>
                <w:sz w:val="18"/>
              </w:rPr>
            </w:r>
            <w:r>
              <w:rPr>
                <w:rFonts w:ascii="Vazirmatn" w:hAnsi="Vazirmatn"/>
                <w:sz w:val="18"/>
              </w:rPr>
              <w:t>۱–۱۰٪</w:t>
            </w:r>
          </w:p>
        </w:tc>
        <w:tc>
          <w:tcPr>
            <w:tcW w:type="dxa" w:w="3437"/>
          </w:tcPr>
          <w:p>
            <w:pPr>
              <w:bidi w:val="1"/>
            </w:pPr>
            <w:r>
              <w:rPr>
                <w:sz w:val="18"/>
              </w:rPr>
            </w:r>
            <w:r>
              <w:rPr>
                <w:rFonts w:ascii="Vazirmatn" w:hAnsi="Vazirmatn"/>
                <w:b/>
                <w:sz w:val="18"/>
              </w:rPr>
              <w:t>پیشگیری</w:t>
            </w:r>
            <w:r>
              <w:rPr>
                <w:rFonts w:ascii="Vazirmatn" w:hAnsi="Vazirmatn"/>
                <w:sz w:val="18"/>
              </w:rPr>
              <w:t xml:space="preserve"> (توصیهٔ مشروط)؛ در مریض منتخب، نظارت فعال جانشین قابل قبول است</w:t>
            </w:r>
          </w:p>
        </w:tc>
      </w:tr>
      <w:tr>
        <w:tc>
          <w:tcPr>
            <w:tcW w:type="dxa" w:w="3437"/>
          </w:tcPr>
          <w:p>
            <w:pPr>
              <w:bidi w:val="1"/>
            </w:pPr>
            <w:r>
              <w:rPr>
                <w:sz w:val="18"/>
              </w:rPr>
            </w:r>
            <w:r>
              <w:rPr>
                <w:rFonts w:ascii="Vazirmatn" w:hAnsi="Vazirmatn"/>
                <w:b/>
                <w:sz w:val="18"/>
              </w:rPr>
              <w:t>پایین</w:t>
            </w:r>
          </w:p>
        </w:tc>
        <w:tc>
          <w:tcPr>
            <w:tcW w:type="dxa" w:w="3437"/>
          </w:tcPr>
          <w:p>
            <w:pPr>
              <w:bidi w:val="1"/>
            </w:pPr>
            <w:r>
              <w:rPr>
                <w:sz w:val="18"/>
              </w:rPr>
            </w:r>
            <w:r>
              <w:rPr>
                <w:rFonts w:ascii="Vazirmatn" w:hAnsi="Vazirmatn"/>
                <w:sz w:val="18"/>
              </w:rPr>
              <w:t>کمتر از ۱٪</w:t>
            </w:r>
          </w:p>
        </w:tc>
        <w:tc>
          <w:tcPr>
            <w:tcW w:type="dxa" w:w="3437"/>
          </w:tcPr>
          <w:p>
            <w:pPr>
              <w:bidi w:val="1"/>
            </w:pPr>
            <w:r>
              <w:rPr>
                <w:sz w:val="18"/>
              </w:rPr>
            </w:r>
            <w:r>
              <w:rPr>
                <w:rFonts w:ascii="Vazirmatn" w:hAnsi="Vazirmatn"/>
                <w:b/>
                <w:sz w:val="18"/>
              </w:rPr>
              <w:t>نظارت به تنهایی</w:t>
            </w:r>
            <w:r>
              <w:rPr>
                <w:rFonts w:ascii="Vazirmatn" w:hAnsi="Vazirmatn"/>
                <w:sz w:val="18"/>
              </w:rPr>
              <w:t xml:space="preserve"> (مشروط)</w:t>
            </w:r>
          </w:p>
        </w:tc>
      </w:tr>
    </w:tbl>
    <w:p>
      <w:pPr>
        <w:ind w:right="340"/>
        <w:bidi w:val="1"/>
      </w:pPr>
      <w:r>
        <w:rPr>
          <w:color w:val="136F73"/>
        </w:rPr>
        <w:t xml:space="preserve">● </w:t>
      </w:r>
      <w:r>
        <w:rPr>
          <w:rFonts w:ascii="Vazirmatn" w:hAnsi="Vazirmatn"/>
          <w:b/>
        </w:rPr>
        <w:t>زمان:</w:t>
      </w:r>
      <w:r>
        <w:rPr>
          <w:rFonts w:ascii="Vazirmatn" w:hAnsi="Vazirmatn"/>
        </w:rPr>
        <w:t xml:space="preserve"> پیشگیری را </w:t>
      </w:r>
      <w:r>
        <w:rPr>
          <w:rFonts w:ascii="Vazirmatn" w:hAnsi="Vazirmatn"/>
          <w:b/>
        </w:rPr>
        <w:t>پیش از شروع</w:t>
      </w:r>
      <w:r>
        <w:rPr>
          <w:rFonts w:ascii="Vazirmatn" w:hAnsi="Vazirmatn"/>
        </w:rPr>
        <w:t xml:space="preserve"> دوای خطرزا آغاز کن. آن را تا </w:t>
      </w:r>
      <w:r>
        <w:rPr>
          <w:rFonts w:ascii="Vazirmatn" w:hAnsi="Vazirmatn"/>
          <w:b/>
        </w:rPr>
        <w:t>حد اقل ۶ ماه پس از قطع</w:t>
      </w:r>
      <w:r>
        <w:rPr>
          <w:rFonts w:ascii="Vazirmatn" w:hAnsi="Vazirmatn"/>
        </w:rPr>
        <w:t xml:space="preserve"> ادامه بده، و برای </w:t>
      </w:r>
      <w:r>
        <w:rPr>
          <w:rFonts w:ascii="Vazirmatn" w:hAnsi="Vazirmatn"/>
          <w:b/>
        </w:rPr>
        <w:t>دواهای تخلیه‌کنندهٔ B-cell</w:t>
      </w:r>
      <w:r>
        <w:rPr>
          <w:rFonts w:ascii="Vazirmatn" w:hAnsi="Vazirmatn"/>
        </w:rPr>
        <w:t xml:space="preserve"> تا </w:t>
      </w:r>
      <w:r>
        <w:rPr>
          <w:rFonts w:ascii="Vazirmatn" w:hAnsi="Vazirmatn"/>
          <w:b/>
        </w:rPr>
        <w:t>حد اقل ۱۲ ماه</w:t>
      </w:r>
      <w:r>
        <w:rPr>
          <w:rFonts w:ascii="Vazirmatn" w:hAnsi="Vazirmatn"/>
        </w:rPr>
        <w:t xml:space="preserve"> (AGA 2025).</w:t>
      </w:r>
    </w:p>
    <w:p>
      <w:pPr>
        <w:ind w:right="340"/>
        <w:bidi w:val="1"/>
      </w:pPr>
      <w:r>
        <w:rPr>
          <w:color w:val="136F73"/>
        </w:rPr>
        <w:t xml:space="preserve">● </w:t>
      </w:r>
      <w:r>
        <w:rPr>
          <w:rFonts w:ascii="Vazirmatn" w:hAnsi="Vazirmatn"/>
          <w:b/>
        </w:rPr>
        <w:t>نظارت</w:t>
      </w:r>
      <w:r>
        <w:rPr>
          <w:rFonts w:ascii="Vazirmatn" w:hAnsi="Vazirmatn"/>
        </w:rPr>
        <w:t xml:space="preserve"> (اگر پیشگیری نمی‌دهی): </w:t>
      </w:r>
      <w:r>
        <w:rPr>
          <w:rFonts w:ascii="Vazirmatn" w:hAnsi="Vazirmatn"/>
          <w:b/>
        </w:rPr>
        <w:t>هر ۱–۳ ماه</w:t>
      </w:r>
      <w:r>
        <w:rPr>
          <w:rFonts w:ascii="Vazirmatn" w:hAnsi="Vazirmatn"/>
        </w:rPr>
        <w:t xml:space="preserve"> با </w:t>
      </w:r>
      <w:r>
        <w:rPr>
          <w:rFonts w:ascii="Vazirmatn" w:hAnsi="Vazirmatn"/>
          <w:b/>
        </w:rPr>
        <w:t>HBV DNA و ALT</w:t>
      </w:r>
      <w:r>
        <w:rPr>
          <w:rFonts w:ascii="Vazirmatn" w:hAnsi="Vazirmatn"/>
        </w:rPr>
        <w:t>، نه فقط ALT.</w:t>
      </w:r>
    </w:p>
    <w:p>
      <w:pPr>
        <w:ind w:right="340"/>
        <w:bidi w:val="1"/>
      </w:pPr>
      <w:r>
        <w:rPr>
          <w:color w:val="136F73"/>
        </w:rPr>
        <w:t xml:space="preserve">● </w:t>
      </w:r>
      <w:r>
        <w:rPr>
          <w:rFonts w:ascii="Vazirmatn" w:hAnsi="Vazirmatn"/>
          <w:b/>
        </w:rPr>
        <w:t>HBV هم‌زمان با تداوی DAA برای HCV:</w:t>
      </w:r>
      <w:r>
        <w:rPr>
          <w:rFonts w:ascii="Vazirmatn" w:hAnsi="Vazirmatn"/>
        </w:rPr>
        <w:t xml:space="preserve"> DAA هم می‌تواند HBV را فعال کند. AGA ادامهٔ پیشگیری را تا </w:t>
      </w:r>
      <w:r>
        <w:rPr>
          <w:rFonts w:ascii="Vazirmatn" w:hAnsi="Vazirmatn"/>
          <w:b/>
        </w:rPr>
        <w:t>۶–۱۲ ماه پس از ختم DAA</w:t>
      </w:r>
      <w:r>
        <w:rPr>
          <w:rFonts w:ascii="Vazirmatn" w:hAnsi="Vazirmatn"/>
        </w:rPr>
        <w:t xml:space="preserve"> معقول می‌داند.</w:t>
      </w:r>
    </w:p>
    <w:p>
      <w:pPr>
        <w:bidi w:val="1"/>
      </w:pPr>
      <w:r>
        <w:rPr>
          <w:rFonts w:ascii="Vazirmatn" w:hAnsi="Vazirmatn"/>
        </w:rPr>
        <w:t xml:space="preserve">🎯 پیش از هر کیموتراپی، Rituximab، Anti-TNF، ستیروئید طولانی‌مدت یا پیوند ← </w:t>
      </w:r>
      <w:r>
        <w:rPr>
          <w:rFonts w:ascii="Vazirmatn" w:hAnsi="Vazirmatn"/>
          <w:b/>
        </w:rPr>
        <w:t>HBsAg + Anti-HBc</w:t>
      </w:r>
      <w:r>
        <w:rPr>
          <w:rFonts w:ascii="Vazirmatn" w:hAnsi="Vazirmatn"/>
        </w:rPr>
        <w:t xml:space="preserve"> (AGA 2025: تست در همهٔ افراد در خطر، توصیهٔ قوی).</w:t>
      </w:r>
    </w:p>
    <w:p>
      <w:pPr>
        <w:spacing w:before="160"/>
        <w:bidi w:val="1"/>
      </w:pPr>
      <w:r>
        <w:rPr>
          <w:rFonts w:ascii="Vazirmatn" w:hAnsi="Vazirmatn"/>
          <w:b/>
          <w:sz w:val="23"/>
        </w:rPr>
        <w:t>۴. HBV در حاملگی — شکستن زنجیرهٔ مادر به طفل</w:t>
      </w:r>
    </w:p>
    <w:p>
      <w:pPr>
        <w:bidi w:val="1"/>
      </w:pPr>
      <w:r>
        <w:rPr>
          <w:rFonts w:ascii="Vazirmatn" w:hAnsi="Vazirmatn"/>
          <w:b/>
        </w:rPr>
        <w:t>چرا این مهم‌ترین مداخلهٔ HBV در افغانستان است؟</w:t>
      </w:r>
      <w:r>
        <w:rPr>
          <w:rFonts w:ascii="Vazirmatn" w:hAnsi="Vazirmatn"/>
        </w:rPr>
        <w:t xml:space="preserve"> مادری که ویروس بلند یا HBeAg مثبت دارد، بدون پیشگیری در </w:t>
      </w:r>
      <w:r>
        <w:rPr>
          <w:rFonts w:ascii="Vazirmatn" w:hAnsi="Vazirmatn"/>
          <w:b/>
        </w:rPr>
        <w:t>۷۰–۹۰٪</w:t>
      </w:r>
      <w:r>
        <w:rPr>
          <w:rFonts w:ascii="Vazirmatn" w:hAnsi="Vazirmatn"/>
        </w:rPr>
        <w:t xml:space="preserve"> موارد ویروس را به طفل می‌دهد (WHO). و نوزادی که انتان می‌گیرد، در حدود </w:t>
      </w:r>
      <w:r>
        <w:rPr>
          <w:rFonts w:ascii="Vazirmatn" w:hAnsi="Vazirmatn"/>
          <w:b/>
        </w:rPr>
        <w:t>۹۰٪</w:t>
      </w:r>
      <w:r>
        <w:rPr>
          <w:rFonts w:ascii="Vazirmatn" w:hAnsi="Vazirmatn"/>
        </w:rPr>
        <w:t xml:space="preserve"> مزمن می‌شود. یک مداخلهٔ ارزان در ماه‌های آخر حاملگی و ساعات اول تولد این زنجیره را می‌شکند.</w:t>
      </w:r>
    </w:p>
    <w:p>
      <w:pPr>
        <w:ind w:right="340"/>
        <w:bidi w:val="1"/>
      </w:pPr>
      <w:r>
        <w:rPr>
          <w:b/>
          <w:color w:val="136F73"/>
        </w:rPr>
        <w:t xml:space="preserve">1. </w:t>
      </w:r>
      <w:r>
        <w:rPr>
          <w:rFonts w:ascii="Vazirmatn" w:hAnsi="Vazirmatn"/>
          <w:b/>
        </w:rPr>
        <w:t>هر حامله را برای HBsAg غربال کن</w:t>
      </w:r>
      <w:r>
        <w:rPr>
          <w:rFonts w:ascii="Vazirmatn" w:hAnsi="Vazirmatn"/>
        </w:rPr>
        <w:t xml:space="preserve"> (WHO از ۲۰۱۹، همراه HIV و سفلیس).</w:t>
      </w:r>
    </w:p>
    <w:p>
      <w:pPr>
        <w:ind w:right="340"/>
        <w:bidi w:val="1"/>
      </w:pPr>
      <w:r>
        <w:rPr>
          <w:b/>
          <w:color w:val="136F73"/>
        </w:rPr>
        <w:t xml:space="preserve">2. </w:t>
      </w:r>
      <w:r>
        <w:rPr>
          <w:rFonts w:ascii="Vazirmatn" w:hAnsi="Vazirmatn"/>
          <w:b/>
        </w:rPr>
        <w:t>Tenofovir (TDF) ۳۰۰ mg فمی روزانه برای مادر</w:t>
      </w:r>
      <w:r>
        <w:rPr>
          <w:rFonts w:ascii="Vazirmatn" w:hAnsi="Vazirmatn"/>
        </w:rPr>
        <w:t xml:space="preserve"> (WHO 2024):</w:t>
      </w:r>
    </w:p>
    <w:p>
      <w:pPr>
        <w:ind w:right="340"/>
        <w:bidi w:val="1"/>
      </w:pPr>
      <w:r>
        <w:rPr>
          <w:color w:val="136F73"/>
        </w:rPr>
        <w:t xml:space="preserve">● </w:t>
      </w:r>
      <w:r>
        <w:rPr>
          <w:rFonts w:ascii="Vazirmatn" w:hAnsi="Vazirmatn"/>
        </w:rPr>
        <w:t xml:space="preserve">اگر </w:t>
      </w:r>
      <w:r>
        <w:rPr>
          <w:rFonts w:ascii="Vazirmatn" w:hAnsi="Vazirmatn"/>
          <w:b/>
        </w:rPr>
        <w:t>HBV DNA ≥ ۲۰۰٬۰۰۰ IU/mL</w:t>
      </w:r>
      <w:r>
        <w:rPr>
          <w:rFonts w:ascii="Vazirmatn" w:hAnsi="Vazirmatn"/>
        </w:rPr>
        <w:t xml:space="preserve"> یا </w:t>
      </w:r>
      <w:r>
        <w:rPr>
          <w:rFonts w:ascii="Vazirmatn" w:hAnsi="Vazirmatn"/>
          <w:b/>
        </w:rPr>
        <w:t>HBeAg مثبت</w:t>
      </w:r>
      <w:r>
        <w:rPr>
          <w:rFonts w:ascii="Vazirmatn" w:hAnsi="Vazirmatn"/>
        </w:rPr>
        <w:t xml:space="preserve"> باشد</w:t>
      </w:r>
    </w:p>
    <w:p>
      <w:pPr>
        <w:ind w:right="340"/>
        <w:bidi w:val="1"/>
      </w:pPr>
      <w:r>
        <w:rPr>
          <w:color w:val="136F73"/>
        </w:rPr>
        <w:t xml:space="preserve">● </w:t>
      </w:r>
      <w:r>
        <w:rPr>
          <w:rFonts w:ascii="Vazirmatn" w:hAnsi="Vazirmatn"/>
          <w:b/>
        </w:rPr>
        <w:t>اگر نه HBV DNA در دسترس است و نه HBeAg</w:t>
      </w:r>
      <w:r>
        <w:rPr>
          <w:rFonts w:ascii="Vazirmatn" w:hAnsi="Vazirmatn"/>
        </w:rPr>
        <w:t xml:space="preserve"> ← به </w:t>
      </w:r>
      <w:r>
        <w:rPr>
          <w:rFonts w:ascii="Vazirmatn" w:hAnsi="Vazirmatn"/>
          <w:b/>
        </w:rPr>
        <w:t>همهٔ حامله‌های HBsAg مثبت</w:t>
      </w:r>
      <w:r>
        <w:rPr>
          <w:rFonts w:ascii="Vazirmatn" w:hAnsi="Vazirmatn"/>
        </w:rPr>
        <w:t xml:space="preserve"> پیشنهاد شود</w:t>
      </w:r>
    </w:p>
    <w:p>
      <w:pPr>
        <w:ind w:right="340"/>
        <w:bidi w:val="1"/>
      </w:pPr>
      <w:r>
        <w:rPr>
          <w:color w:val="136F73"/>
        </w:rPr>
        <w:t xml:space="preserve">● </w:t>
      </w:r>
      <w:r>
        <w:rPr>
          <w:rFonts w:ascii="Vazirmatn" w:hAnsi="Vazirmatn"/>
          <w:b/>
        </w:rPr>
        <w:t>زمان:</w:t>
      </w:r>
      <w:r>
        <w:rPr>
          <w:rFonts w:ascii="Vazirmatn" w:hAnsi="Vazirmatn"/>
        </w:rPr>
        <w:t xml:space="preserve"> از </w:t>
      </w:r>
      <w:r>
        <w:rPr>
          <w:rFonts w:ascii="Vazirmatn" w:hAnsi="Vazirmatn"/>
          <w:b/>
        </w:rPr>
        <w:t>سه‌ماههٔ دوم</w:t>
      </w:r>
      <w:r>
        <w:rPr>
          <w:rFonts w:ascii="Vazirmatn" w:hAnsi="Vazirmatn"/>
        </w:rPr>
        <w:t xml:space="preserve"> (معمولاً هفتهٔ ۲۴–۲۸؛ رهنمود ۲۰۲۰ WHO: از هفتهٔ ۲۸)، تا </w:t>
      </w:r>
      <w:r>
        <w:rPr>
          <w:rFonts w:ascii="Vazirmatn" w:hAnsi="Vazirmatn"/>
          <w:b/>
        </w:rPr>
        <w:t>حد اقل تولد</w:t>
      </w:r>
    </w:p>
    <w:p>
      <w:pPr>
        <w:ind w:right="340"/>
        <w:bidi w:val="1"/>
      </w:pPr>
      <w:r>
        <w:rPr>
          <w:color w:val="136F73"/>
        </w:rPr>
        <w:t xml:space="preserve">● </w:t>
      </w:r>
      <w:r>
        <w:rPr>
          <w:rFonts w:ascii="Vazirmatn" w:hAnsi="Vazirmatn"/>
        </w:rPr>
        <w:t xml:space="preserve">پس از زایمان: اگر مادر خودش معیار تداوی دارد، ادامه یابد. اگر قطع می‌شود، </w:t>
      </w:r>
      <w:r>
        <w:rPr>
          <w:rFonts w:ascii="Vazirmatn" w:hAnsi="Vazirmatn"/>
          <w:b/>
        </w:rPr>
        <w:t>ALT مادر را در ماه‌های پس از زایمان نظارت کن</w:t>
      </w:r>
      <w:r>
        <w:rPr>
          <w:rFonts w:ascii="Vazirmatn" w:hAnsi="Vazirmatn"/>
        </w:rPr>
        <w:t xml:space="preserve"> (خطر Flare).</w:t>
      </w:r>
    </w:p>
    <w:p>
      <w:pPr>
        <w:ind w:right="340"/>
        <w:bidi w:val="1"/>
      </w:pPr>
      <w:r>
        <w:rPr>
          <w:b/>
          <w:color w:val="136F73"/>
        </w:rPr>
        <w:t xml:space="preserve">3. </w:t>
      </w:r>
      <w:r>
        <w:rPr>
          <w:rFonts w:ascii="Vazirmatn" w:hAnsi="Vazirmatn"/>
          <w:b/>
        </w:rPr>
        <w:t>نوزاد:</w:t>
      </w:r>
    </w:p>
    <w:p>
      <w:pPr>
        <w:ind w:right="340"/>
        <w:bidi w:val="1"/>
      </w:pPr>
      <w:r>
        <w:rPr>
          <w:color w:val="136F73"/>
        </w:rPr>
        <w:t xml:space="preserve">● </w:t>
      </w:r>
      <w:r>
        <w:rPr>
          <w:rFonts w:ascii="Vazirmatn" w:hAnsi="Vazirmatn"/>
          <w:b/>
        </w:rPr>
        <w:t>دوز تولد واکسین HBV</w:t>
      </w:r>
      <w:r>
        <w:rPr>
          <w:rFonts w:ascii="Vazirmatn" w:hAnsi="Vazirmatn"/>
        </w:rPr>
        <w:t xml:space="preserve"> (تک‌آنتی‌جنی، </w:t>
      </w:r>
      <w:r>
        <w:rPr>
          <w:rFonts w:ascii="Vazirmatn" w:hAnsi="Vazirmatn"/>
          <w:b/>
        </w:rPr>
        <w:t>۰.۵ mL IM</w:t>
      </w:r>
      <w:r>
        <w:rPr>
          <w:rFonts w:ascii="Vazirmatn" w:hAnsi="Vazirmatn"/>
        </w:rPr>
        <w:t xml:space="preserve">) </w:t>
      </w:r>
      <w:r>
        <w:rPr>
          <w:rFonts w:ascii="Vazirmatn" w:hAnsi="Vazirmatn"/>
          <w:b/>
        </w:rPr>
        <w:t>در ۲۴ ساعت اول برای همهٔ نوزادان</w:t>
      </w:r>
      <w:r>
        <w:rPr>
          <w:rFonts w:ascii="Vazirmatn" w:hAnsi="Vazirmatn"/>
        </w:rPr>
        <w:t xml:space="preserve"> (WHO)، و برای نوزاد مادر HBsAg مثبت </w:t>
      </w:r>
      <w:r>
        <w:rPr>
          <w:rFonts w:ascii="Vazirmatn" w:hAnsi="Vazirmatn"/>
          <w:b/>
        </w:rPr>
        <w:t>در ۱۲ ساعت اول</w:t>
      </w:r>
      <w:r>
        <w:rPr>
          <w:rFonts w:ascii="Vazirmatn" w:hAnsi="Vazirmatn"/>
        </w:rPr>
        <w:t xml:space="preserve"> (CDC)</w:t>
      </w:r>
    </w:p>
    <w:p>
      <w:pPr>
        <w:ind w:right="340"/>
        <w:bidi w:val="1"/>
      </w:pPr>
      <w:r>
        <w:rPr>
          <w:color w:val="136F73"/>
        </w:rPr>
        <w:t xml:space="preserve">● </w:t>
      </w:r>
      <w:r>
        <w:rPr>
          <w:rFonts w:ascii="Vazirmatn" w:hAnsi="Vazirmatn"/>
          <w:b/>
        </w:rPr>
        <w:t>+ HBIG ۰.۵ mL IM در ۱۲ ساعت اول</w:t>
      </w:r>
      <w:r>
        <w:rPr>
          <w:rFonts w:ascii="Vazirmatn" w:hAnsi="Vazirmatn"/>
        </w:rPr>
        <w:t>، در عضو جداگانه، برای نوزاد مادر HBsAg مثبت (CDC) — در صورت دسترسی. (WHO 2024 به‌صراحت HBIG را توصیه نمی‌کند؛ در بسیاری از کشورهای کم‌امکانات در دسترس نیست.)</w:t>
      </w:r>
    </w:p>
    <w:p>
      <w:pPr>
        <w:ind w:right="340"/>
        <w:bidi w:val="1"/>
      </w:pPr>
      <w:r>
        <w:rPr>
          <w:color w:val="136F73"/>
        </w:rPr>
        <w:t xml:space="preserve">● </w:t>
      </w:r>
      <w:r>
        <w:rPr>
          <w:rFonts w:ascii="Vazirmatn" w:hAnsi="Vazirmatn"/>
          <w:b/>
        </w:rPr>
        <w:t>نوزاد کمتر از ۲ kg:</w:t>
      </w:r>
      <w:r>
        <w:rPr>
          <w:rFonts w:ascii="Vazirmatn" w:hAnsi="Vazirmatn"/>
        </w:rPr>
        <w:t xml:space="preserve"> دوز تولد جزء سلسله شمرده نمی‌شود (مجموعاً ۴ دوز) (CDC)</w:t>
      </w:r>
    </w:p>
    <w:p>
      <w:pPr>
        <w:ind w:right="340"/>
        <w:bidi w:val="1"/>
      </w:pPr>
      <w:r>
        <w:rPr>
          <w:color w:val="136F73"/>
        </w:rPr>
        <w:t xml:space="preserve">● </w:t>
      </w:r>
      <w:r>
        <w:rPr>
          <w:rFonts w:ascii="Vazirmatn" w:hAnsi="Vazirmatn"/>
        </w:rPr>
        <w:t xml:space="preserve">تکمیل سلسلهٔ واکسین مطابق </w:t>
      </w:r>
      <w:r>
        <w:rPr>
          <w:rFonts w:ascii="Vazirmatn" w:hAnsi="Vazirmatn"/>
          <w:b/>
        </w:rPr>
        <w:t>برنامهٔ ملی EPI</w:t>
      </w:r>
    </w:p>
    <w:p>
      <w:pPr>
        <w:ind w:right="340"/>
        <w:bidi w:val="1"/>
      </w:pPr>
      <w:r>
        <w:rPr>
          <w:b/>
          <w:color w:val="136F73"/>
        </w:rPr>
        <w:t xml:space="preserve">4. </w:t>
      </w:r>
      <w:r>
        <w:rPr>
          <w:rFonts w:ascii="Vazirmatn" w:hAnsi="Vazirmatn"/>
          <w:b/>
        </w:rPr>
        <w:t>شیر مادر</w:t>
      </w:r>
      <w:r>
        <w:rPr>
          <w:rFonts w:ascii="Vazirmatn" w:hAnsi="Vazirmatn"/>
        </w:rPr>
        <w:t xml:space="preserve"> برای مادران HBV تشویق می‌شود (CDC و WHO).</w:t>
      </w:r>
    </w:p>
    <w:p>
      <w:pPr>
        <w:ind w:right="340"/>
        <w:bidi w:val="1"/>
      </w:pPr>
      <w:r>
        <w:rPr>
          <w:b/>
          <w:color w:val="136F73"/>
        </w:rPr>
        <w:t xml:space="preserve">5. </w:t>
      </w:r>
      <w:r>
        <w:rPr>
          <w:rFonts w:ascii="Vazirmatn" w:hAnsi="Vazirmatn"/>
          <w:b/>
        </w:rPr>
        <w:t>تست نوزاد (HBsAg و Anti-HBs کمّی) در ۹–۱۲ ماهگی</w:t>
      </w:r>
      <w:r>
        <w:rPr>
          <w:rFonts w:ascii="Vazirmatn" w:hAnsi="Vazirmatn"/>
        </w:rPr>
        <w:t xml:space="preserve"> (نه زودتر از ۹ ماهگی، تا Anti-HBs حاصل از HBIG اشتباه نشود). </w:t>
      </w:r>
      <w:r>
        <w:rPr>
          <w:rFonts w:ascii="Vazirmatn" w:hAnsi="Vazirmatn"/>
          <w:b/>
        </w:rPr>
        <w:t>Anti-HBs ≥ ۱۰ mIU/mL</w:t>
      </w:r>
      <w:r>
        <w:rPr>
          <w:rFonts w:ascii="Vazirmatn" w:hAnsi="Vazirmatn"/>
        </w:rPr>
        <w:t xml:space="preserve"> = محافظت (CDC).</w:t>
      </w:r>
    </w:p>
    <w:p>
      <w:pPr>
        <w:spacing w:before="160"/>
        <w:bidi w:val="1"/>
      </w:pPr>
      <w:r>
        <w:rPr>
          <w:rFonts w:ascii="Vazirmatn" w:hAnsi="Vazirmatn"/>
          <w:b/>
          <w:sz w:val="23"/>
        </w:rPr>
        <w:t>۵. HCV — «۸ تا ۱۲ هفته برای همیشه»</w:t>
      </w:r>
    </w:p>
    <w:p>
      <w:pPr>
        <w:bidi w:val="1"/>
      </w:pPr>
      <w:r>
        <w:rPr>
          <w:rFonts w:ascii="Vazirmatn" w:hAnsi="Vazirmatn"/>
        </w:rPr>
        <w:t xml:space="preserve">WHO توصیه می‌کند </w:t>
      </w:r>
      <w:r>
        <w:rPr>
          <w:rFonts w:ascii="Vazirmatn" w:hAnsi="Vazirmatn"/>
          <w:b/>
        </w:rPr>
        <w:t>همهٔ افراد ۱۲ ساله و بیشتر</w:t>
      </w:r>
      <w:r>
        <w:rPr>
          <w:rFonts w:ascii="Vazirmatn" w:hAnsi="Vazirmatn"/>
        </w:rPr>
        <w:t xml:space="preserve"> با HCV مزمن، بدون توجه به مرحلهٔ مرض، تداوی شوند. </w:t>
      </w:r>
      <w:r>
        <w:rPr>
          <w:rFonts w:ascii="Vazirmatn" w:hAnsi="Vazirmatn"/>
          <w:b/>
        </w:rPr>
        <w:t>چرا؟</w:t>
      </w:r>
      <w:r>
        <w:rPr>
          <w:rFonts w:ascii="Vazirmatn" w:hAnsi="Vazirmatn"/>
        </w:rPr>
        <w:t xml:space="preserve"> رژیم‌های </w:t>
      </w:r>
      <w:r>
        <w:rPr>
          <w:rFonts w:ascii="Vazirmatn" w:hAnsi="Vazirmatn"/>
          <w:b/>
        </w:rPr>
        <w:t>Pangenotypic</w:t>
      </w:r>
      <w:r>
        <w:rPr>
          <w:rFonts w:ascii="Vazirmatn" w:hAnsi="Vazirmatn"/>
        </w:rPr>
        <w:t xml:space="preserve"> در همهٔ Genotypeها مؤثرند، پس تعیین Genotype لازم نیست. در عین حال کم‌عارضه‌اند، و نظارت آن‌ها بسیار ساده است (فقط آغاز و پایان تداوی). </w:t>
      </w:r>
      <w:r>
        <w:rPr>
          <w:rFonts w:ascii="Vazirmatn" w:hAnsi="Vazirmatn"/>
          <w:b/>
        </w:rPr>
        <w:t>هر مریض شفایافته یک منبع انتقال کمتر است.</w:t>
      </w:r>
    </w:p>
    <w:tbl>
      <w:tblPr>
        <w:tblStyle w:val="TableGrid"/>
        <w:tblW w:type="auto" w:w="0"/>
        <w:tblLook w:firstColumn="1" w:firstRow="1" w:lastColumn="0" w:lastRow="0" w:noHBand="0" w:noVBand="1" w:val="04A0"/>
      </w:tblPr>
      <w:tblGrid>
        <w:gridCol w:w="2062"/>
        <w:gridCol w:w="2062"/>
        <w:gridCol w:w="2062"/>
        <w:gridCol w:w="2062"/>
        <w:gridCol w:w="2062"/>
      </w:tblGrid>
      <w:tr>
        <w:tc>
          <w:tcPr>
            <w:tcW w:type="dxa" w:w="2062"/>
            <w:shd w:val="clear" w:fill="136f73"/>
          </w:tcPr>
          <w:p>
            <w:pPr>
              <w:bidi w:val="1"/>
            </w:pPr>
            <w:r/>
            <w:r>
              <w:rPr>
                <w:b/>
                <w:color w:val="FFFFFF"/>
                <w:sz w:val="19"/>
              </w:rPr>
              <w:t>رژیم</w:t>
            </w:r>
          </w:p>
        </w:tc>
        <w:tc>
          <w:tcPr>
            <w:tcW w:type="dxa" w:w="2062"/>
            <w:shd w:val="clear" w:fill="136f73"/>
          </w:tcPr>
          <w:p>
            <w:pPr>
              <w:bidi w:val="1"/>
            </w:pPr>
            <w:r/>
            <w:r>
              <w:rPr>
                <w:b/>
                <w:color w:val="FFFFFF"/>
                <w:sz w:val="19"/>
              </w:rPr>
              <w:t>دوز</w:t>
            </w:r>
          </w:p>
        </w:tc>
        <w:tc>
          <w:tcPr>
            <w:tcW w:type="dxa" w:w="2062"/>
            <w:shd w:val="clear" w:fill="136f73"/>
          </w:tcPr>
          <w:p>
            <w:pPr>
              <w:bidi w:val="1"/>
            </w:pPr>
            <w:r/>
            <w:r>
              <w:rPr>
                <w:b/>
                <w:color w:val="FFFFFF"/>
                <w:sz w:val="19"/>
              </w:rPr>
              <w:t>بدون سیروز</w:t>
            </w:r>
          </w:p>
        </w:tc>
        <w:tc>
          <w:tcPr>
            <w:tcW w:type="dxa" w:w="2062"/>
            <w:shd w:val="clear" w:fill="136f73"/>
          </w:tcPr>
          <w:p>
            <w:pPr>
              <w:bidi w:val="1"/>
            </w:pPr>
            <w:r/>
            <w:r>
              <w:rPr>
                <w:b/>
                <w:color w:val="FFFFFF"/>
                <w:sz w:val="19"/>
              </w:rPr>
              <w:t>سیروز جبران‌شده (Child A)</w:t>
            </w:r>
          </w:p>
        </w:tc>
        <w:tc>
          <w:tcPr>
            <w:tcW w:type="dxa" w:w="2062"/>
            <w:shd w:val="clear" w:fill="136f73"/>
          </w:tcPr>
          <w:p>
            <w:pPr>
              <w:bidi w:val="1"/>
            </w:pPr>
            <w:r/>
            <w:r>
              <w:rPr>
                <w:b/>
                <w:color w:val="FFFFFF"/>
                <w:sz w:val="19"/>
              </w:rPr>
              <w:t>منبع</w:t>
            </w:r>
          </w:p>
        </w:tc>
      </w:tr>
      <w:tr>
        <w:tc>
          <w:tcPr>
            <w:tcW w:type="dxa" w:w="2062"/>
          </w:tcPr>
          <w:p>
            <w:pPr>
              <w:bidi w:val="1"/>
            </w:pPr>
            <w:r>
              <w:rPr>
                <w:sz w:val="18"/>
              </w:rPr>
            </w:r>
            <w:r>
              <w:rPr>
                <w:rFonts w:ascii="Vazirmatn" w:hAnsi="Vazirmatn"/>
                <w:b/>
                <w:sz w:val="18"/>
              </w:rPr>
              <w:t>Sofosbuvir + Daclatasvir (SOF/DCV)</w:t>
            </w:r>
          </w:p>
        </w:tc>
        <w:tc>
          <w:tcPr>
            <w:tcW w:type="dxa" w:w="2062"/>
          </w:tcPr>
          <w:p>
            <w:pPr>
              <w:bidi w:val="1"/>
            </w:pPr>
            <w:r>
              <w:rPr>
                <w:sz w:val="18"/>
              </w:rPr>
            </w:r>
            <w:r>
              <w:rPr>
                <w:rFonts w:ascii="Vazirmatn" w:hAnsi="Vazirmatn"/>
                <w:b/>
                <w:sz w:val="18"/>
              </w:rPr>
              <w:t>Sofosbuvir ۴۰۰ mg + Daclatasvir ۶۰ mg</w:t>
            </w:r>
            <w:r>
              <w:rPr>
                <w:rFonts w:ascii="Vazirmatn" w:hAnsi="Vazirmatn"/>
                <w:sz w:val="18"/>
              </w:rPr>
              <w:t xml:space="preserve"> فمی روزانه</w:t>
            </w:r>
          </w:p>
        </w:tc>
        <w:tc>
          <w:tcPr>
            <w:tcW w:type="dxa" w:w="2062"/>
          </w:tcPr>
          <w:p>
            <w:pPr>
              <w:bidi w:val="1"/>
            </w:pPr>
            <w:r>
              <w:rPr>
                <w:sz w:val="18"/>
              </w:rPr>
            </w:r>
            <w:r>
              <w:rPr>
                <w:rFonts w:ascii="Vazirmatn" w:hAnsi="Vazirmatn"/>
                <w:b/>
                <w:sz w:val="18"/>
              </w:rPr>
              <w:t>۱۲ هفته</w:t>
            </w:r>
          </w:p>
        </w:tc>
        <w:tc>
          <w:tcPr>
            <w:tcW w:type="dxa" w:w="2062"/>
          </w:tcPr>
          <w:p>
            <w:pPr>
              <w:bidi w:val="1"/>
            </w:pPr>
            <w:r>
              <w:rPr>
                <w:sz w:val="18"/>
              </w:rPr>
            </w:r>
            <w:r>
              <w:rPr>
                <w:rFonts w:ascii="Vazirmatn" w:hAnsi="Vazirmatn"/>
                <w:b/>
                <w:sz w:val="18"/>
              </w:rPr>
              <w:t>۲۴ هفته</w:t>
            </w:r>
          </w:p>
        </w:tc>
        <w:tc>
          <w:tcPr>
            <w:tcW w:type="dxa" w:w="2062"/>
          </w:tcPr>
          <w:p>
            <w:pPr>
              <w:bidi w:val="1"/>
            </w:pPr>
            <w:r>
              <w:rPr>
                <w:sz w:val="18"/>
              </w:rPr>
            </w:r>
            <w:r>
              <w:rPr>
                <w:rFonts w:ascii="Vazirmatn" w:hAnsi="Vazirmatn"/>
                <w:sz w:val="18"/>
              </w:rPr>
              <w:t>WHO 2018؛ برچسب Daclatasvir</w:t>
            </w:r>
          </w:p>
        </w:tc>
      </w:tr>
      <w:tr>
        <w:tc>
          <w:tcPr>
            <w:tcW w:type="dxa" w:w="2062"/>
          </w:tcPr>
          <w:p>
            <w:pPr>
              <w:bidi w:val="1"/>
            </w:pPr>
            <w:r>
              <w:rPr>
                <w:sz w:val="18"/>
              </w:rPr>
            </w:r>
            <w:r>
              <w:rPr>
                <w:rFonts w:ascii="Vazirmatn" w:hAnsi="Vazirmatn"/>
                <w:b/>
                <w:sz w:val="18"/>
              </w:rPr>
              <w:t>Glecaprevir/Pibrentasvir (G/P)</w:t>
            </w:r>
          </w:p>
        </w:tc>
        <w:tc>
          <w:tcPr>
            <w:tcW w:type="dxa" w:w="2062"/>
          </w:tcPr>
          <w:p>
            <w:pPr>
              <w:bidi w:val="1"/>
            </w:pPr>
            <w:r>
              <w:rPr>
                <w:sz w:val="18"/>
              </w:rPr>
            </w:r>
            <w:r>
              <w:rPr>
                <w:rFonts w:ascii="Vazirmatn" w:hAnsi="Vazirmatn"/>
                <w:b/>
                <w:sz w:val="18"/>
              </w:rPr>
              <w:t>۳ تابلیت ۱۰۰/۴۰ mg یک‌جا</w:t>
            </w:r>
            <w:r>
              <w:rPr>
                <w:rFonts w:ascii="Vazirmatn" w:hAnsi="Vazirmatn"/>
                <w:sz w:val="18"/>
              </w:rPr>
              <w:t xml:space="preserve">، فمی روزانه </w:t>
            </w:r>
            <w:r>
              <w:rPr>
                <w:rFonts w:ascii="Vazirmatn" w:hAnsi="Vazirmatn"/>
                <w:b/>
                <w:sz w:val="18"/>
              </w:rPr>
              <w:t>با غذا</w:t>
            </w:r>
          </w:p>
        </w:tc>
        <w:tc>
          <w:tcPr>
            <w:tcW w:type="dxa" w:w="2062"/>
          </w:tcPr>
          <w:p>
            <w:pPr>
              <w:bidi w:val="1"/>
            </w:pPr>
            <w:r>
              <w:rPr>
                <w:sz w:val="18"/>
              </w:rPr>
            </w:r>
            <w:r>
              <w:rPr>
                <w:rFonts w:ascii="Vazirmatn" w:hAnsi="Vazirmatn"/>
                <w:b/>
                <w:sz w:val="18"/>
              </w:rPr>
              <w:t>۸ هفته</w:t>
            </w:r>
          </w:p>
        </w:tc>
        <w:tc>
          <w:tcPr>
            <w:tcW w:type="dxa" w:w="2062"/>
          </w:tcPr>
          <w:p>
            <w:pPr>
              <w:bidi w:val="1"/>
            </w:pPr>
            <w:r>
              <w:rPr>
                <w:sz w:val="18"/>
              </w:rPr>
            </w:r>
            <w:r>
              <w:rPr>
                <w:rFonts w:ascii="Vazirmatn" w:hAnsi="Vazirmatn"/>
                <w:b/>
                <w:sz w:val="18"/>
              </w:rPr>
              <w:t>۱۲ هفته</w:t>
            </w:r>
            <w:r>
              <w:rPr>
                <w:rFonts w:ascii="Vazirmatn" w:hAnsi="Vazirmatn"/>
                <w:sz w:val="18"/>
              </w:rPr>
              <w:t xml:space="preserve"> (WHO)</w:t>
            </w:r>
          </w:p>
        </w:tc>
        <w:tc>
          <w:tcPr>
            <w:tcW w:type="dxa" w:w="2062"/>
          </w:tcPr>
          <w:p>
            <w:pPr>
              <w:bidi w:val="1"/>
            </w:pPr>
            <w:r>
              <w:rPr>
                <w:sz w:val="18"/>
              </w:rPr>
            </w:r>
            <w:r>
              <w:rPr>
                <w:rFonts w:ascii="Vazirmatn" w:hAnsi="Vazirmatn"/>
                <w:sz w:val="18"/>
              </w:rPr>
              <w:t>WHO 2018؛ ACP 2020؛ برچسب FDA (Mavyret)</w:t>
            </w:r>
          </w:p>
        </w:tc>
      </w:tr>
    </w:tbl>
    <w:p>
      <w:pPr>
        <w:ind w:right="340"/>
        <w:bidi w:val="1"/>
      </w:pPr>
      <w:r>
        <w:rPr>
          <w:color w:val="136F73"/>
        </w:rPr>
        <w:t xml:space="preserve">● </w:t>
      </w:r>
      <w:r>
        <w:rPr>
          <w:rFonts w:ascii="Vazirmatn" w:hAnsi="Vazirmatn"/>
          <w:b/>
        </w:rPr>
        <w:t>سیروز جبران‌نشده (Child B/C):</w:t>
      </w:r>
      <w:r>
        <w:rPr>
          <w:rFonts w:ascii="Vazirmatn" w:hAnsi="Vazirmatn"/>
        </w:rPr>
        <w:t xml:space="preserve"> </w:t>
      </w:r>
      <w:r>
        <w:rPr>
          <w:rFonts w:ascii="Vazirmatn" w:hAnsi="Vazirmatn"/>
          <w:b/>
        </w:rPr>
        <w:t>SOF/VEL + Ribavirin وزن‌محور</w:t>
      </w:r>
      <w:r>
        <w:rPr>
          <w:rFonts w:ascii="Vazirmatn" w:hAnsi="Vazirmatn"/>
        </w:rPr>
        <w:t xml:space="preserve"> (با غذا) × </w:t>
      </w:r>
      <w:r>
        <w:rPr>
          <w:rFonts w:ascii="Vazirmatn" w:hAnsi="Vazirmatn"/>
          <w:b/>
        </w:rPr>
        <w:t>۱۲ هفته</w:t>
      </w:r>
      <w:r>
        <w:rPr>
          <w:rFonts w:ascii="Vazirmatn" w:hAnsi="Vazirmatn"/>
        </w:rPr>
        <w:t xml:space="preserve"> (برچسب Epclusa). ⚠️ </w:t>
      </w:r>
      <w:r>
        <w:rPr>
          <w:rFonts w:ascii="Vazirmatn" w:hAnsi="Vazirmatn"/>
          <w:b/>
        </w:rPr>
        <w:t>G/P در Child B/C یا سابقهٔ جبران‌نشدگی منع است</w:t>
      </w:r>
      <w:r>
        <w:rPr>
          <w:rFonts w:ascii="Vazirmatn" w:hAnsi="Vazirmatn"/>
        </w:rPr>
        <w:t xml:space="preserve"> (برچسب فعلی Mavyret). این مریض را به مرکز متخصص ارجاع کن.</w:t>
      </w:r>
    </w:p>
    <w:p>
      <w:pPr>
        <w:ind w:right="340"/>
        <w:bidi w:val="1"/>
      </w:pPr>
      <w:r>
        <w:rPr>
          <w:color w:val="136F73"/>
        </w:rPr>
        <w:t xml:space="preserve">● </w:t>
      </w:r>
      <w:r>
        <w:rPr>
          <w:rFonts w:ascii="Vazirmatn" w:hAnsi="Vazirmatn"/>
          <w:b/>
        </w:rPr>
        <w:t>شکست تداوی قبلی با DAA:</w:t>
      </w:r>
      <w:r>
        <w:rPr>
          <w:rFonts w:ascii="Vazirmatn" w:hAnsi="Vazirmatn"/>
        </w:rPr>
        <w:t xml:space="preserve"> WHO </w:t>
      </w:r>
      <w:r>
        <w:rPr>
          <w:rFonts w:ascii="Vazirmatn" w:hAnsi="Vazirmatn"/>
          <w:b/>
        </w:rPr>
        <w:t>Sofosbuvir/Velpatasvir/Voxilaprevir</w:t>
      </w:r>
      <w:r>
        <w:rPr>
          <w:rFonts w:ascii="Vazirmatn" w:hAnsi="Vazirmatn"/>
        </w:rPr>
        <w:t xml:space="preserve"> را توصیه می‌کند — متخصص.</w:t>
      </w:r>
    </w:p>
    <w:p>
      <w:pPr>
        <w:ind w:right="340"/>
        <w:bidi w:val="1"/>
      </w:pPr>
      <w:r>
        <w:rPr>
          <w:color w:val="136F73"/>
        </w:rPr>
        <w:t xml:space="preserve">● </w:t>
      </w:r>
      <w:r>
        <w:rPr>
          <w:rFonts w:ascii="Vazirmatn" w:hAnsi="Vazirmatn"/>
          <w:b/>
        </w:rPr>
        <w:t>تداخلات مهم (برچسب‌ها):</w:t>
      </w:r>
    </w:p>
    <w:p>
      <w:pPr>
        <w:ind w:right="340"/>
        <w:bidi w:val="1"/>
      </w:pPr>
      <w:r>
        <w:rPr>
          <w:color w:val="136F73"/>
        </w:rPr>
        <w:t xml:space="preserve">● </w:t>
      </w:r>
      <w:r>
        <w:rPr>
          <w:rFonts w:ascii="Vazirmatn" w:hAnsi="Vazirmatn"/>
        </w:rPr>
        <w:t xml:space="preserve">⚠️ </w:t>
      </w:r>
      <w:r>
        <w:rPr>
          <w:rFonts w:ascii="Vazirmatn" w:hAnsi="Vazirmatn"/>
          <w:b/>
        </w:rPr>
        <w:t>Amiodarone + رژیم‌های دارای Sofosbuvir</w:t>
      </w:r>
      <w:r>
        <w:rPr>
          <w:rFonts w:ascii="Vazirmatn" w:hAnsi="Vazirmatn"/>
        </w:rPr>
        <w:t xml:space="preserve"> ← </w:t>
      </w:r>
      <w:r>
        <w:rPr>
          <w:rFonts w:ascii="Vazirmatn" w:hAnsi="Vazirmatn"/>
          <w:b/>
        </w:rPr>
        <w:t>برادی‌کاردی شدید علامه‌دار</w:t>
      </w:r>
      <w:r>
        <w:rPr>
          <w:rFonts w:ascii="Vazirmatn" w:hAnsi="Vazirmatn"/>
        </w:rPr>
        <w:t xml:space="preserve">. گزارش‌هایی به مرگ یا ضرورت Pacemaker رسیده‌اند. </w:t>
      </w:r>
      <w:r>
        <w:rPr>
          <w:rFonts w:ascii="Vazirmatn" w:hAnsi="Vazirmatn"/>
          <w:b/>
        </w:rPr>
        <w:t>توصیه نمی‌شود.</w:t>
      </w:r>
      <w:r>
        <w:rPr>
          <w:rFonts w:ascii="Vazirmatn" w:hAnsi="Vazirmatn"/>
        </w:rPr>
        <w:t xml:space="preserve"> اگر جانشینی نیست: </w:t>
      </w:r>
      <w:r>
        <w:rPr>
          <w:rFonts w:ascii="Vazirmatn" w:hAnsi="Vazirmatn"/>
          <w:b/>
        </w:rPr>
        <w:t>مانیتور قلبی بستری در ۴۸ ساعت اول</w:t>
      </w:r>
      <w:r>
        <w:rPr>
          <w:rFonts w:ascii="Vazirmatn" w:hAnsi="Vazirmatn"/>
        </w:rPr>
        <w:t xml:space="preserve">، سپس اندازه‌گیری روزانهٔ نبض حد اقل تا ۲ هفته. قطع تازهٔ Amiodarone هم همین احتیاط را لازم دارد، </w:t>
      </w:r>
      <w:r>
        <w:rPr>
          <w:rFonts w:ascii="Vazirmatn" w:hAnsi="Vazirmatn"/>
          <w:b/>
        </w:rPr>
        <w:t>چون</w:t>
      </w:r>
      <w:r>
        <w:rPr>
          <w:rFonts w:ascii="Vazirmatn" w:hAnsi="Vazirmatn"/>
        </w:rPr>
        <w:t xml:space="preserve"> نیم‌عمر آن طولانی است.</w:t>
      </w:r>
    </w:p>
    <w:p>
      <w:pPr>
        <w:ind w:right="340"/>
        <w:bidi w:val="1"/>
      </w:pPr>
      <w:r>
        <w:rPr>
          <w:color w:val="136F73"/>
        </w:rPr>
        <w:t xml:space="preserve">● </w:t>
      </w:r>
      <w:r>
        <w:rPr>
          <w:rFonts w:ascii="Vazirmatn" w:hAnsi="Vazirmatn"/>
          <w:b/>
        </w:rPr>
        <w:t>Daclatasvir:</w:t>
      </w:r>
      <w:r>
        <w:rPr>
          <w:rFonts w:ascii="Vazirmatn" w:hAnsi="Vazirmatn"/>
        </w:rPr>
        <w:t xml:space="preserve"> با </w:t>
      </w:r>
      <w:r>
        <w:rPr>
          <w:rFonts w:ascii="Vazirmatn" w:hAnsi="Vazirmatn"/>
          <w:b/>
        </w:rPr>
        <w:t>القاکننده‌های قوی CYP3A</w:t>
      </w:r>
      <w:r>
        <w:rPr>
          <w:rFonts w:ascii="Vazirmatn" w:hAnsi="Vazirmatn"/>
        </w:rPr>
        <w:t xml:space="preserve"> (Rifampicin، Phenytoin، Carbamazepine) </w:t>
      </w:r>
      <w:r>
        <w:rPr>
          <w:rFonts w:ascii="Vazirmatn" w:hAnsi="Vazirmatn"/>
          <w:b/>
        </w:rPr>
        <w:t>منع است</w:t>
      </w:r>
      <w:r>
        <w:rPr>
          <w:rFonts w:ascii="Vazirmatn" w:hAnsi="Vazirmatn"/>
        </w:rPr>
        <w:t xml:space="preserve">. با </w:t>
      </w:r>
      <w:r>
        <w:rPr>
          <w:rFonts w:ascii="Vazirmatn" w:hAnsi="Vazirmatn"/>
          <w:b/>
        </w:rPr>
        <w:t>مهارکننده‌های قوی CYP3A</w:t>
      </w:r>
      <w:r>
        <w:rPr>
          <w:rFonts w:ascii="Vazirmatn" w:hAnsi="Vazirmatn"/>
        </w:rPr>
        <w:t xml:space="preserve"> (مثلاً Clarithromycin، Ketoconazole، بعضی رژیم‌های HIV) ← </w:t>
      </w:r>
      <w:r>
        <w:rPr>
          <w:rFonts w:ascii="Vazirmatn" w:hAnsi="Vazirmatn"/>
          <w:b/>
        </w:rPr>
        <w:t>۳۰ mg</w:t>
      </w:r>
      <w:r>
        <w:rPr>
          <w:rFonts w:ascii="Vazirmatn" w:hAnsi="Vazirmatn"/>
        </w:rPr>
        <w:t xml:space="preserve">. با </w:t>
      </w:r>
      <w:r>
        <w:rPr>
          <w:rFonts w:ascii="Vazirmatn" w:hAnsi="Vazirmatn"/>
          <w:b/>
        </w:rPr>
        <w:t>القاکننده‌های متوسط</w:t>
      </w:r>
      <w:r>
        <w:rPr>
          <w:rFonts w:ascii="Vazirmatn" w:hAnsi="Vazirmatn"/>
        </w:rPr>
        <w:t xml:space="preserve"> (مثلاً Efavirenz) ← </w:t>
      </w:r>
      <w:r>
        <w:rPr>
          <w:rFonts w:ascii="Vazirmatn" w:hAnsi="Vazirmatn"/>
          <w:b/>
        </w:rPr>
        <w:t>۹۰ mg</w:t>
      </w:r>
      <w:r>
        <w:rPr>
          <w:rFonts w:ascii="Vazirmatn" w:hAnsi="Vazirmatn"/>
        </w:rPr>
        <w:t>.</w:t>
      </w:r>
    </w:p>
    <w:p>
      <w:pPr>
        <w:ind w:right="340"/>
        <w:bidi w:val="1"/>
      </w:pPr>
      <w:r>
        <w:rPr>
          <w:color w:val="136F73"/>
        </w:rPr>
        <w:t xml:space="preserve">● </w:t>
      </w:r>
      <w:r>
        <w:rPr>
          <w:rFonts w:ascii="Vazirmatn" w:hAnsi="Vazirmatn"/>
          <w:b/>
        </w:rPr>
        <w:t>PPI و Velpatasvir:</w:t>
      </w:r>
      <w:r>
        <w:rPr>
          <w:rFonts w:ascii="Vazirmatn" w:hAnsi="Vazirmatn"/>
        </w:rPr>
        <w:t xml:space="preserve"> با هم </w:t>
      </w:r>
      <w:r>
        <w:rPr>
          <w:rFonts w:ascii="Vazirmatn" w:hAnsi="Vazirmatn"/>
          <w:b/>
        </w:rPr>
        <w:t>توصیه نمی‌شوند</w:t>
      </w:r>
      <w:r>
        <w:rPr>
          <w:rFonts w:ascii="Vazirmatn" w:hAnsi="Vazirmatn"/>
        </w:rPr>
        <w:t xml:space="preserve">، </w:t>
      </w:r>
      <w:r>
        <w:rPr>
          <w:rFonts w:ascii="Vazirmatn" w:hAnsi="Vazirmatn"/>
          <w:b/>
        </w:rPr>
        <w:t>چون</w:t>
      </w:r>
      <w:r>
        <w:rPr>
          <w:rFonts w:ascii="Vazirmatn" w:hAnsi="Vazirmatn"/>
        </w:rPr>
        <w:t xml:space="preserve"> جذب Velpatasvir در pH بلند معده کم می‌شود. اگر لازم است: SOF/VEL </w:t>
      </w:r>
      <w:r>
        <w:rPr>
          <w:rFonts w:ascii="Vazirmatn" w:hAnsi="Vazirmatn"/>
          <w:b/>
        </w:rPr>
        <w:t>با غذا و ۴ ساعت پیش از Omeprazole ۲۰ mg</w:t>
      </w:r>
      <w:r>
        <w:rPr>
          <w:rFonts w:ascii="Vazirmatn" w:hAnsi="Vazirmatn"/>
        </w:rPr>
        <w:t xml:space="preserve"> (PPIهای دیگر مطالعه نشده‌اند).</w:t>
      </w:r>
    </w:p>
    <w:p>
      <w:pPr>
        <w:ind w:right="340"/>
        <w:bidi w:val="1"/>
      </w:pPr>
      <w:r>
        <w:rPr>
          <w:color w:val="136F73"/>
        </w:rPr>
        <w:t xml:space="preserve">● </w:t>
      </w:r>
      <w:r>
        <w:rPr>
          <w:rFonts w:ascii="Vazirmatn" w:hAnsi="Vazirmatn"/>
        </w:rPr>
        <w:t xml:space="preserve">تداخلات را پیش از هر نسخه در </w:t>
      </w:r>
      <w:r>
        <w:rPr>
          <w:rFonts w:ascii="Vazirmatn" w:hAnsi="Vazirmatn"/>
          <w:b/>
        </w:rPr>
        <w:t>hep-druginteractions.org</w:t>
      </w:r>
      <w:r>
        <w:rPr>
          <w:rFonts w:ascii="Vazirmatn" w:hAnsi="Vazirmatn"/>
        </w:rPr>
        <w:t xml:space="preserve"> (دانشگاه لیورپول) چک کن.</w:t>
      </w:r>
    </w:p>
    <w:p>
      <w:pPr>
        <w:ind w:right="340"/>
        <w:bidi w:val="1"/>
      </w:pPr>
      <w:r>
        <w:rPr>
          <w:color w:val="136F73"/>
        </w:rPr>
        <w:t xml:space="preserve">● </w:t>
      </w:r>
      <w:r>
        <w:rPr>
          <w:rFonts w:ascii="Vazirmatn" w:hAnsi="Vazirmatn"/>
          <w:b/>
        </w:rPr>
        <w:t>پیش از تداوی:</w:t>
      </w:r>
      <w:r>
        <w:rPr>
          <w:rFonts w:ascii="Vazirmatn" w:hAnsi="Vazirmatn"/>
        </w:rPr>
        <w:t xml:space="preserve"> </w:t>
      </w:r>
      <w:r>
        <w:rPr>
          <w:rFonts w:ascii="Vazirmatn" w:hAnsi="Vazirmatn"/>
          <w:b/>
        </w:rPr>
        <w:t>HBsAg و Anti-HBc</w:t>
      </w:r>
      <w:r>
        <w:rPr>
          <w:rFonts w:ascii="Vazirmatn" w:hAnsi="Vazirmatn"/>
        </w:rPr>
        <w:t xml:space="preserve"> (خطر فعال شدن HBV — بخش ۳).</w:t>
      </w:r>
    </w:p>
    <w:p>
      <w:pPr>
        <w:ind w:right="340"/>
        <w:bidi w:val="1"/>
      </w:pPr>
      <w:r>
        <w:rPr>
          <w:color w:val="136F73"/>
        </w:rPr>
        <w:t xml:space="preserve">● </w:t>
      </w:r>
      <w:r>
        <w:rPr>
          <w:rFonts w:ascii="Vazirmatn" w:hAnsi="Vazirmatn"/>
          <w:b/>
        </w:rPr>
        <w:t>نظارت:</w:t>
      </w:r>
      <w:r>
        <w:rPr>
          <w:rFonts w:ascii="Vazirmatn" w:hAnsi="Vazirmatn"/>
        </w:rPr>
        <w:t xml:space="preserve"> در بدون سیروز و سیروز جبران‌شده </w:t>
      </w:r>
      <w:r>
        <w:rPr>
          <w:rFonts w:ascii="Vazirmatn" w:hAnsi="Vazirmatn"/>
          <w:b/>
        </w:rPr>
        <w:t>فقط نمونه‌گیری آغاز و پایان تداوی</w:t>
      </w:r>
      <w:r>
        <w:rPr>
          <w:rFonts w:ascii="Vazirmatn" w:hAnsi="Vazirmatn"/>
        </w:rPr>
        <w:t xml:space="preserve"> کافی است (WHO). </w:t>
      </w:r>
      <w:r>
        <w:rPr>
          <w:rFonts w:ascii="Vazirmatn" w:hAnsi="Vazirmatn"/>
          <w:b/>
        </w:rPr>
        <w:t>شفا = SVR12</w:t>
      </w:r>
      <w:r>
        <w:rPr>
          <w:rFonts w:ascii="Vazirmatn" w:hAnsi="Vazirmatn"/>
        </w:rPr>
        <w:t xml:space="preserve">، یعنی HCV RNA غیرقابل کشف </w:t>
      </w:r>
      <w:r>
        <w:rPr>
          <w:rFonts w:ascii="Vazirmatn" w:hAnsi="Vazirmatn"/>
          <w:b/>
        </w:rPr>
        <w:t>۱۲ هفته پس از ختم</w:t>
      </w:r>
      <w:r>
        <w:rPr>
          <w:rFonts w:ascii="Vazirmatn" w:hAnsi="Vazirmatn"/>
        </w:rPr>
        <w:t xml:space="preserve"> تداوی.</w:t>
      </w:r>
    </w:p>
    <w:p>
      <w:pPr>
        <w:ind w:right="340"/>
        <w:bidi w:val="1"/>
      </w:pPr>
      <w:r>
        <w:rPr>
          <w:color w:val="136F73"/>
        </w:rPr>
        <w:t xml:space="preserve">● </w:t>
      </w:r>
      <w:r>
        <w:rPr>
          <w:rFonts w:ascii="Vazirmatn" w:hAnsi="Vazirmatn"/>
          <w:b/>
        </w:rPr>
        <w:t>پس از شفا:</w:t>
      </w:r>
    </w:p>
    <w:p>
      <w:pPr>
        <w:ind w:right="340"/>
        <w:bidi w:val="1"/>
      </w:pPr>
      <w:r>
        <w:rPr>
          <w:color w:val="136F73"/>
        </w:rPr>
        <w:t xml:space="preserve">● </w:t>
      </w:r>
      <w:r>
        <w:rPr>
          <w:rFonts w:ascii="Vazirmatn" w:hAnsi="Vazirmatn"/>
          <w:b/>
        </w:rPr>
        <w:t>Anti-HCV مثبت می‌ماند</w:t>
      </w:r>
      <w:r>
        <w:rPr>
          <w:rFonts w:ascii="Vazirmatn" w:hAnsi="Vazirmatn"/>
        </w:rPr>
        <w:t xml:space="preserve"> (یک «جای پا» است، نه انتان)</w:t>
      </w:r>
    </w:p>
    <w:p>
      <w:pPr>
        <w:ind w:right="340"/>
        <w:bidi w:val="1"/>
      </w:pPr>
      <w:r>
        <w:rPr>
          <w:color w:val="136F73"/>
        </w:rPr>
        <w:t xml:space="preserve">● </w:t>
      </w:r>
      <w:r>
        <w:rPr>
          <w:rFonts w:ascii="Vazirmatn" w:hAnsi="Vazirmatn"/>
        </w:rPr>
        <w:t>انتان دوباره ممکن است</w:t>
      </w:r>
    </w:p>
    <w:p>
      <w:pPr>
        <w:ind w:right="340"/>
        <w:bidi w:val="1"/>
      </w:pPr>
      <w:r>
        <w:rPr>
          <w:color w:val="136F73"/>
        </w:rPr>
        <w:t xml:space="preserve">● </w:t>
      </w:r>
      <w:r>
        <w:rPr>
          <w:rFonts w:ascii="Vazirmatn" w:hAnsi="Vazirmatn"/>
        </w:rPr>
        <w:t xml:space="preserve">در </w:t>
      </w:r>
      <w:r>
        <w:rPr>
          <w:rFonts w:ascii="Vazirmatn" w:hAnsi="Vazirmatn"/>
          <w:b/>
        </w:rPr>
        <w:t>سیروز</w:t>
      </w:r>
      <w:r>
        <w:rPr>
          <w:rFonts w:ascii="Vazirmatn" w:hAnsi="Vazirmatn"/>
        </w:rPr>
        <w:t xml:space="preserve">، </w:t>
      </w:r>
      <w:r>
        <w:rPr>
          <w:rFonts w:ascii="Vazirmatn" w:hAnsi="Vazirmatn"/>
          <w:b/>
        </w:rPr>
        <w:t>HCC هر ۶ ماه ادامه دارد</w:t>
      </w:r>
      <w:r>
        <w:rPr>
          <w:rFonts w:ascii="Vazirmatn" w:hAnsi="Vazirmatn"/>
        </w:rPr>
        <w:t>. AASLD 2023 HCV پس از SVR با سیروز را در گروه پرخطر نگه می‌دارد.</w:t>
      </w:r>
    </w:p>
    <w:p>
      <w:pPr>
        <w:spacing w:before="160"/>
        <w:bidi w:val="1"/>
      </w:pPr>
      <w:r>
        <w:rPr>
          <w:rFonts w:ascii="Vazirmatn" w:hAnsi="Vazirmatn"/>
          <w:b/>
          <w:sz w:val="23"/>
        </w:rPr>
        <w:t>۶. HDV — «انگل را با بستن در ورودی گرسنه نگه دار»</w:t>
      </w:r>
    </w:p>
    <w:p>
      <w:pPr>
        <w:ind w:right="340"/>
        <w:bidi w:val="1"/>
      </w:pPr>
      <w:r>
        <w:rPr>
          <w:color w:val="136F73"/>
        </w:rPr>
        <w:t xml:space="preserve">● </w:t>
      </w:r>
      <w:r>
        <w:rPr>
          <w:rFonts w:ascii="Vazirmatn" w:hAnsi="Vazirmatn"/>
          <w:b/>
        </w:rPr>
        <w:t>Bulevirtide</w:t>
      </w:r>
      <w:r>
        <w:rPr>
          <w:rFonts w:ascii="Vazirmatn" w:hAnsi="Vazirmatn"/>
        </w:rPr>
        <w:t xml:space="preserve"> در ورودی حجره (گیرندهٔ </w:t>
      </w:r>
      <w:r>
        <w:rPr>
          <w:rFonts w:ascii="Vazirmatn" w:hAnsi="Vazirmatn"/>
          <w:b/>
        </w:rPr>
        <w:t>NTCP</w:t>
      </w:r>
      <w:r>
        <w:rPr>
          <w:rFonts w:ascii="Vazirmatn" w:hAnsi="Vazirmatn"/>
        </w:rPr>
        <w:t>) را می‌بندد، همان دری که HBV و HDV هر دو از آن وارد می‌شوند:</w:t>
      </w:r>
    </w:p>
    <w:p>
      <w:pPr>
        <w:ind w:right="340"/>
        <w:bidi w:val="1"/>
      </w:pPr>
      <w:r>
        <w:rPr>
          <w:color w:val="136F73"/>
        </w:rPr>
        <w:t xml:space="preserve">● </w:t>
      </w:r>
      <w:r>
        <w:rPr>
          <w:rFonts w:ascii="Vazirmatn" w:hAnsi="Vazirmatn"/>
          <w:b/>
        </w:rPr>
        <w:t>EMA:</w:t>
      </w:r>
      <w:r>
        <w:rPr>
          <w:rFonts w:ascii="Vazirmatn" w:hAnsi="Vazirmatn"/>
        </w:rPr>
        <w:t xml:space="preserve"> </w:t>
      </w:r>
      <w:r>
        <w:rPr>
          <w:rFonts w:ascii="Vazirmatn" w:hAnsi="Vazirmatn"/>
          <w:b/>
        </w:rPr>
        <w:t>۲ mg SC روزانه</w:t>
      </w:r>
      <w:r>
        <w:rPr>
          <w:rFonts w:ascii="Vazirmatn" w:hAnsi="Vazirmatn"/>
        </w:rPr>
        <w:t xml:space="preserve"> برای HDV مزمن با </w:t>
      </w:r>
      <w:r>
        <w:rPr>
          <w:rFonts w:ascii="Vazirmatn" w:hAnsi="Vazirmatn"/>
          <w:b/>
        </w:rPr>
        <w:t>کبد جبران‌شده</w:t>
      </w:r>
      <w:r>
        <w:rPr>
          <w:rFonts w:ascii="Vazirmatn" w:hAnsi="Vazirmatn"/>
        </w:rPr>
        <w:t xml:space="preserve">؛ مدت بهینه معلوم نیست ← </w:t>
      </w:r>
      <w:r>
        <w:rPr>
          <w:rFonts w:ascii="Vazirmatn" w:hAnsi="Vazirmatn"/>
          <w:b/>
        </w:rPr>
        <w:t>تداوی طولانی</w:t>
      </w:r>
      <w:r>
        <w:rPr>
          <w:rFonts w:ascii="Vazirmatn" w:hAnsi="Vazirmatn"/>
        </w:rPr>
        <w:t xml:space="preserve"> تا زمانی که فایده دارد (EASL 2023)</w:t>
      </w:r>
    </w:p>
    <w:p>
      <w:pPr>
        <w:ind w:right="340"/>
        <w:bidi w:val="1"/>
      </w:pPr>
      <w:r>
        <w:rPr>
          <w:color w:val="136F73"/>
        </w:rPr>
        <w:t xml:space="preserve">● </w:t>
      </w:r>
      <w:r>
        <w:rPr>
          <w:rFonts w:ascii="Vazirmatn" w:hAnsi="Vazirmatn"/>
          <w:b/>
        </w:rPr>
        <w:t>FDA (تأیید تسریع‌شده، می ۲۰۲۶):</w:t>
      </w:r>
      <w:r>
        <w:rPr>
          <w:rFonts w:ascii="Vazirmatn" w:hAnsi="Vazirmatn"/>
        </w:rPr>
        <w:t xml:space="preserve"> </w:t>
      </w:r>
      <w:r>
        <w:rPr>
          <w:rFonts w:ascii="Vazirmatn" w:hAnsi="Vazirmatn"/>
          <w:b/>
        </w:rPr>
        <w:t>۸.۵ mg SC روزانه</w:t>
      </w:r>
      <w:r>
        <w:rPr>
          <w:rFonts w:ascii="Vazirmatn" w:hAnsi="Vazirmatn"/>
        </w:rPr>
        <w:t xml:space="preserve"> برای بالغان بدون سیروز یا با سیروز جبران‌شده (در کارآزمایی MYR301، HDV RNA غیرقابل کشف در هفتهٔ ۴۸ در حدود ۲۰٪)</w:t>
      </w:r>
    </w:p>
    <w:p>
      <w:pPr>
        <w:ind w:right="340"/>
        <w:bidi w:val="1"/>
      </w:pPr>
      <w:r>
        <w:rPr>
          <w:color w:val="136F73"/>
        </w:rPr>
        <w:t xml:space="preserve">● </w:t>
      </w:r>
      <w:r>
        <w:rPr>
          <w:rFonts w:ascii="Vazirmatn" w:hAnsi="Vazirmatn"/>
        </w:rPr>
        <w:t>در افغانستان در دسترس نیست</w:t>
      </w:r>
    </w:p>
    <w:p>
      <w:pPr>
        <w:ind w:right="340"/>
        <w:bidi w:val="1"/>
      </w:pPr>
      <w:r>
        <w:rPr>
          <w:color w:val="136F73"/>
        </w:rPr>
        <w:t xml:space="preserve">● </w:t>
      </w:r>
      <w:r>
        <w:rPr>
          <w:rFonts w:ascii="Vazirmatn" w:hAnsi="Vazirmatn"/>
          <w:b/>
        </w:rPr>
        <w:t>Peginterferon alfa-2a ۱۸۰ mcg SC هفته‌وار × ۴۸ هفته:</w:t>
      </w:r>
      <w:r>
        <w:rPr>
          <w:rFonts w:ascii="Vazirmatn" w:hAnsi="Vazirmatn"/>
        </w:rPr>
        <w:t xml:space="preserve"> EASL 2023 آن را برای </w:t>
      </w:r>
      <w:r>
        <w:rPr>
          <w:rFonts w:ascii="Vazirmatn" w:hAnsi="Vazirmatn"/>
          <w:b/>
        </w:rPr>
        <w:t>همهٔ مریضان HDV با کبد جبران‌شده</w:t>
      </w:r>
      <w:r>
        <w:rPr>
          <w:rFonts w:ascii="Vazirmatn" w:hAnsi="Vazirmatn"/>
        </w:rPr>
        <w:t xml:space="preserve"> «در نظر گرفتنی» و </w:t>
      </w:r>
      <w:r>
        <w:rPr>
          <w:rFonts w:ascii="Vazirmatn" w:hAnsi="Vazirmatn"/>
          <w:b/>
        </w:rPr>
        <w:t>۴۸ هفته را برنامهٔ ترجیحی</w:t>
      </w:r>
      <w:r>
        <w:rPr>
          <w:rFonts w:ascii="Vazirmatn" w:hAnsi="Vazirmatn"/>
        </w:rPr>
        <w:t xml:space="preserve"> می‌داند. پاسخ پایدار تنها در اقلیت مریضان است.</w:t>
      </w:r>
    </w:p>
    <w:p>
      <w:pPr>
        <w:ind w:right="340"/>
        <w:bidi w:val="1"/>
      </w:pPr>
      <w:r>
        <w:rPr>
          <w:color w:val="136F73"/>
        </w:rPr>
        <w:t xml:space="preserve">● </w:t>
      </w:r>
      <w:r>
        <w:rPr>
          <w:rFonts w:ascii="Vazirmatn" w:hAnsi="Vazirmatn"/>
          <w:b/>
        </w:rPr>
        <w:t>Tenofovir/Entecavir</w:t>
      </w:r>
      <w:r>
        <w:rPr>
          <w:rFonts w:ascii="Vazirmatn" w:hAnsi="Vazirmatn"/>
        </w:rPr>
        <w:t xml:space="preserve"> HDV را مستقیماً کنترول نمی‌کنند. اما اگر HBV DNA قابل کشف باشد، مطابق معیارهای HBV داده می‌شوند.</w:t>
      </w:r>
    </w:p>
    <w:p>
      <w:pPr>
        <w:spacing w:before="160"/>
        <w:bidi w:val="1"/>
      </w:pPr>
      <w:r>
        <w:rPr>
          <w:rFonts w:ascii="Vazirmatn" w:hAnsi="Vazirmatn"/>
          <w:b/>
          <w:sz w:val="23"/>
        </w:rPr>
        <w:t>۷. HEV و HAV</w:t>
      </w:r>
    </w:p>
    <w:p>
      <w:pPr>
        <w:ind w:right="340"/>
        <w:bidi w:val="1"/>
      </w:pPr>
      <w:r>
        <w:rPr>
          <w:color w:val="136F73"/>
        </w:rPr>
        <w:t xml:space="preserve">● </w:t>
      </w:r>
      <w:r>
        <w:rPr>
          <w:rFonts w:ascii="Vazirmatn" w:hAnsi="Vazirmatn"/>
          <w:b/>
        </w:rPr>
        <w:t>HAV و HEV حاد:</w:t>
      </w:r>
      <w:r>
        <w:rPr>
          <w:rFonts w:ascii="Vazirmatn" w:hAnsi="Vazirmatn"/>
        </w:rPr>
        <w:t xml:space="preserve"> تداوی </w:t>
      </w:r>
      <w:r>
        <w:rPr>
          <w:rFonts w:ascii="Vazirmatn" w:hAnsi="Vazirmatn"/>
          <w:b/>
        </w:rPr>
        <w:t>حمایوی</w:t>
      </w:r>
      <w:r>
        <w:rPr>
          <w:rFonts w:ascii="Vazirmatn" w:hAnsi="Vazirmatn"/>
        </w:rPr>
        <w:t>؛ در ALF ← فصل ۳۱.</w:t>
      </w:r>
    </w:p>
    <w:p>
      <w:pPr>
        <w:ind w:right="340"/>
        <w:bidi w:val="1"/>
      </w:pPr>
      <w:r>
        <w:rPr>
          <w:color w:val="136F73"/>
        </w:rPr>
        <w:t xml:space="preserve">● </w:t>
      </w:r>
      <w:r>
        <w:rPr>
          <w:rFonts w:ascii="Vazirmatn" w:hAnsi="Vazirmatn"/>
          <w:b/>
        </w:rPr>
        <w:t>HEV حاد شدید یا ACLF:</w:t>
      </w:r>
      <w:r>
        <w:rPr>
          <w:rFonts w:ascii="Vazirmatn" w:hAnsi="Vazirmatn"/>
        </w:rPr>
        <w:t xml:space="preserve"> EASL می‌گوید Ribavirin </w:t>
      </w:r>
      <w:r>
        <w:rPr>
          <w:rFonts w:ascii="Vazirmatn" w:hAnsi="Vazirmatn"/>
          <w:b/>
        </w:rPr>
        <w:t>ممکن است در نظر گرفته شود</w:t>
      </w:r>
      <w:r>
        <w:rPr>
          <w:rFonts w:ascii="Vazirmatn" w:hAnsi="Vazirmatn"/>
        </w:rPr>
        <w:t xml:space="preserve"> (شواهد محدود). ⚠️ </w:t>
      </w:r>
      <w:r>
        <w:rPr>
          <w:rFonts w:ascii="Vazirmatn" w:hAnsi="Vazirmatn"/>
          <w:b/>
        </w:rPr>
        <w:t>در حاملگی نه.</w:t>
      </w:r>
    </w:p>
    <w:p>
      <w:pPr>
        <w:ind w:right="340"/>
        <w:bidi w:val="1"/>
      </w:pPr>
      <w:r>
        <w:rPr>
          <w:color w:val="136F73"/>
        </w:rPr>
        <w:t xml:space="preserve">● </w:t>
      </w:r>
      <w:r>
        <w:rPr>
          <w:rFonts w:ascii="Vazirmatn" w:hAnsi="Vazirmatn"/>
          <w:b/>
        </w:rPr>
        <w:t>HEV مزمن در ایمونوسپرس</w:t>
      </w:r>
      <w:r>
        <w:rPr>
          <w:rFonts w:ascii="Vazirmatn" w:hAnsi="Vazirmatn"/>
        </w:rPr>
        <w:t xml:space="preserve"> (پیوند عضو) — EASL 2018:</w:t>
      </w:r>
    </w:p>
    <w:p>
      <w:pPr>
        <w:ind w:right="340"/>
        <w:bidi w:val="1"/>
      </w:pPr>
      <w:r>
        <w:rPr>
          <w:b/>
          <w:color w:val="136F73"/>
        </w:rPr>
        <w:t xml:space="preserve">1. </w:t>
      </w:r>
      <w:r>
        <w:rPr>
          <w:rFonts w:ascii="Vazirmatn" w:hAnsi="Vazirmatn"/>
        </w:rPr>
        <w:t xml:space="preserve">در زمان تشخیص، </w:t>
      </w:r>
      <w:r>
        <w:rPr>
          <w:rFonts w:ascii="Vazirmatn" w:hAnsi="Vazirmatn"/>
          <w:b/>
        </w:rPr>
        <w:t>کاهش ایمونوسپرشن</w:t>
      </w:r>
      <w:r>
        <w:rPr>
          <w:rFonts w:ascii="Vazirmatn" w:hAnsi="Vazirmatn"/>
        </w:rPr>
        <w:t xml:space="preserve"> در صورت امکان (حدود ۳۰٪ ویروس را پاک می‌کنند)</w:t>
      </w:r>
    </w:p>
    <w:p>
      <w:pPr>
        <w:ind w:right="340"/>
        <w:bidi w:val="1"/>
      </w:pPr>
      <w:r>
        <w:rPr>
          <w:b/>
          <w:color w:val="136F73"/>
        </w:rPr>
        <w:t xml:space="preserve">2. </w:t>
      </w:r>
      <w:r>
        <w:rPr>
          <w:rFonts w:ascii="Vazirmatn" w:hAnsi="Vazirmatn"/>
        </w:rPr>
        <w:t xml:space="preserve">اگر HEV RNA پس از </w:t>
      </w:r>
      <w:r>
        <w:rPr>
          <w:rFonts w:ascii="Vazirmatn" w:hAnsi="Vazirmatn"/>
          <w:b/>
        </w:rPr>
        <w:t>۳ ماه</w:t>
      </w:r>
      <w:r>
        <w:rPr>
          <w:rFonts w:ascii="Vazirmatn" w:hAnsi="Vazirmatn"/>
        </w:rPr>
        <w:t xml:space="preserve"> هنوز مثبت است ← </w:t>
      </w:r>
      <w:r>
        <w:rPr>
          <w:rFonts w:ascii="Vazirmatn" w:hAnsi="Vazirmatn"/>
          <w:b/>
        </w:rPr>
        <w:t>Ribavirin تنها × ۱۲ هفته</w:t>
      </w:r>
      <w:r>
        <w:rPr>
          <w:rFonts w:ascii="Vazirmatn" w:hAnsi="Vazirmatn"/>
        </w:rPr>
        <w:t xml:space="preserve">. </w:t>
      </w:r>
      <w:r>
        <w:rPr>
          <w:rFonts w:ascii="Vazirmatn" w:hAnsi="Vazirmatn"/>
          <w:b/>
        </w:rPr>
        <w:t>دوز مطابق eGFR و هیموگلوبین</w:t>
      </w:r>
      <w:r>
        <w:rPr>
          <w:rFonts w:ascii="Vazirmatn" w:hAnsi="Vazirmatn"/>
        </w:rPr>
        <w:t xml:space="preserve"> تنظیم می‌شود؛ رقم دوز در این فصل داده نمی‌شود و متخصص تعیین می‌کند.</w:t>
      </w:r>
    </w:p>
    <w:p>
      <w:pPr>
        <w:ind w:right="340"/>
        <w:bidi w:val="1"/>
      </w:pPr>
      <w:r>
        <w:rPr>
          <w:b/>
          <w:color w:val="136F73"/>
        </w:rPr>
        <w:t xml:space="preserve">3. </w:t>
      </w:r>
      <w:r>
        <w:rPr>
          <w:rFonts w:ascii="Vazirmatn" w:hAnsi="Vazirmatn"/>
        </w:rPr>
        <w:t xml:space="preserve">در پایان، </w:t>
      </w:r>
      <w:r>
        <w:rPr>
          <w:rFonts w:ascii="Vazirmatn" w:hAnsi="Vazirmatn"/>
          <w:b/>
        </w:rPr>
        <w:t>HEV RNA در سیروم و مواد غایطه</w:t>
      </w:r>
      <w:r>
        <w:rPr>
          <w:rFonts w:ascii="Vazirmatn" w:hAnsi="Vazirmatn"/>
        </w:rPr>
        <w:t xml:space="preserve">. اگر هنوز مثبت است، ادامه تا مجموع </w:t>
      </w:r>
      <w:r>
        <w:rPr>
          <w:rFonts w:ascii="Vazirmatn" w:hAnsi="Vazirmatn"/>
          <w:b/>
        </w:rPr>
        <w:t>۶ ماه</w:t>
      </w:r>
      <w:r>
        <w:rPr>
          <w:rFonts w:ascii="Vazirmatn" w:hAnsi="Vazirmatn"/>
        </w:rPr>
        <w:t>.</w:t>
      </w:r>
    </w:p>
    <w:p>
      <w:pPr>
        <w:spacing w:before="200"/>
        <w:bidi w:val="1"/>
      </w:pPr>
      <w:r>
        <w:rPr>
          <w:rFonts w:ascii="Vazirmatn" w:hAnsi="Vazirmatn"/>
          <w:b/>
          <w:color w:val="136F73"/>
          <w:sz w:val="25"/>
        </w:rPr>
        <w:t>ج) Non-pharmacological Management — پیشگیری (قوی‌ترین «دوای» این فصل)</w:t>
      </w:r>
    </w:p>
    <w:p>
      <w:pPr>
        <w:bidi w:val="1"/>
      </w:pPr>
      <w:r>
        <w:rPr>
          <w:rFonts w:ascii="Vazirmatn" w:hAnsi="Vazirmatn"/>
        </w:rPr>
        <w:t xml:space="preserve">بیشتر بار هپاتیت در افغانستان </w:t>
      </w:r>
      <w:r>
        <w:rPr>
          <w:rFonts w:ascii="Vazirmatn" w:hAnsi="Vazirmatn"/>
          <w:b/>
        </w:rPr>
        <w:t>قابل پیشگیری</w:t>
      </w:r>
      <w:r>
        <w:rPr>
          <w:rFonts w:ascii="Vazirmatn" w:hAnsi="Vazirmatn"/>
        </w:rPr>
        <w:t xml:space="preserve"> است. پس هر داکتر در عین حال </w:t>
      </w:r>
      <w:r>
        <w:rPr>
          <w:rFonts w:ascii="Vazirmatn" w:hAnsi="Vazirmatn"/>
          <w:b/>
        </w:rPr>
        <w:t>کارکن صحت عامه</w:t>
      </w:r>
      <w:r>
        <w:rPr>
          <w:rFonts w:ascii="Vazirmatn" w:hAnsi="Vazirmatn"/>
        </w:rPr>
        <w:t xml:space="preserve"> است.</w:t>
      </w:r>
    </w:p>
    <w:tbl>
      <w:tblPr>
        <w:tblStyle w:val="TableGrid"/>
        <w:tblW w:type="auto" w:w="0"/>
        <w:tblLook w:firstColumn="1" w:firstRow="1" w:lastColumn="0" w:lastRow="0" w:noHBand="0" w:noVBand="1" w:val="04A0"/>
      </w:tblPr>
      <w:tblGrid>
        <w:gridCol w:w="3437"/>
        <w:gridCol w:w="3437"/>
        <w:gridCol w:w="3437"/>
      </w:tblGrid>
      <w:tr>
        <w:tc>
          <w:tcPr>
            <w:tcW w:type="dxa" w:w="3437"/>
            <w:shd w:val="clear" w:fill="136f73"/>
          </w:tcPr>
          <w:p>
            <w:pPr>
              <w:bidi w:val="1"/>
            </w:pPr>
            <w:r/>
            <w:r>
              <w:rPr>
                <w:b/>
                <w:color w:val="FFFFFF"/>
                <w:sz w:val="19"/>
              </w:rPr>
              <w:t>ویروس</w:t>
            </w:r>
          </w:p>
        </w:tc>
        <w:tc>
          <w:tcPr>
            <w:tcW w:type="dxa" w:w="3437"/>
            <w:shd w:val="clear" w:fill="136f73"/>
          </w:tcPr>
          <w:p>
            <w:pPr>
              <w:bidi w:val="1"/>
            </w:pPr>
            <w:r/>
            <w:r>
              <w:rPr>
                <w:b/>
                <w:color w:val="FFFFFF"/>
                <w:sz w:val="19"/>
              </w:rPr>
              <w:t>پیشگیری</w:t>
            </w:r>
          </w:p>
        </w:tc>
        <w:tc>
          <w:tcPr>
            <w:tcW w:type="dxa" w:w="3437"/>
            <w:shd w:val="clear" w:fill="136f73"/>
          </w:tcPr>
          <w:p>
            <w:pPr>
              <w:bidi w:val="1"/>
            </w:pPr>
            <w:r/>
            <w:r>
              <w:rPr>
                <w:b/>
                <w:color w:val="FFFFFF"/>
                <w:sz w:val="19"/>
              </w:rPr>
              <w:t>منبع</w:t>
            </w:r>
          </w:p>
        </w:tc>
      </w:tr>
      <w:tr>
        <w:tc>
          <w:tcPr>
            <w:tcW w:type="dxa" w:w="3437"/>
          </w:tcPr>
          <w:p>
            <w:pPr>
              <w:bidi w:val="1"/>
            </w:pPr>
            <w:r>
              <w:rPr>
                <w:sz w:val="18"/>
              </w:rPr>
            </w:r>
            <w:r>
              <w:rPr>
                <w:rFonts w:ascii="Vazirmatn" w:hAnsi="Vazirmatn"/>
                <w:b/>
                <w:sz w:val="18"/>
              </w:rPr>
              <w:t>HBV</w:t>
            </w:r>
          </w:p>
        </w:tc>
        <w:tc>
          <w:tcPr>
            <w:tcW w:type="dxa" w:w="3437"/>
          </w:tcPr>
          <w:p>
            <w:pPr>
              <w:bidi w:val="1"/>
            </w:pPr>
            <w:r>
              <w:rPr>
                <w:sz w:val="18"/>
              </w:rPr>
            </w:r>
            <w:r>
              <w:rPr>
                <w:rFonts w:ascii="Vazirmatn" w:hAnsi="Vazirmatn"/>
                <w:b/>
                <w:sz w:val="18"/>
              </w:rPr>
              <w:t>دوز تولد در ۲۴ ساعت</w:t>
            </w:r>
            <w:r>
              <w:rPr>
                <w:rFonts w:ascii="Vazirmatn" w:hAnsi="Vazirmatn"/>
                <w:sz w:val="18"/>
              </w:rPr>
              <w:t xml:space="preserve"> + تکمیل سلسله مطابق </w:t>
            </w:r>
            <w:r>
              <w:rPr>
                <w:rFonts w:ascii="Vazirmatn" w:hAnsi="Vazirmatn"/>
                <w:b/>
                <w:sz w:val="18"/>
              </w:rPr>
              <w:t>EPI ملی</w:t>
            </w:r>
            <w:r>
              <w:rPr>
                <w:rFonts w:ascii="Vazirmatn" w:hAnsi="Vazirmatn"/>
                <w:sz w:val="18"/>
              </w:rPr>
              <w:t xml:space="preserve">. </w:t>
            </w:r>
            <w:r>
              <w:rPr>
                <w:rFonts w:ascii="Vazirmatn" w:hAnsi="Vazirmatn"/>
                <w:b/>
                <w:sz w:val="18"/>
              </w:rPr>
              <w:t>بزرگسالان غیرایمن</w:t>
            </w:r>
            <w:r>
              <w:rPr>
                <w:rFonts w:ascii="Vazirmatn" w:hAnsi="Vazirmatn"/>
                <w:sz w:val="18"/>
              </w:rPr>
              <w:t xml:space="preserve"> (کارکنان صحی، دیالیز، تماس‌های خانوادگی، شرکای جنسی): مثلاً Engerix-B </w:t>
            </w:r>
            <w:r>
              <w:rPr>
                <w:rFonts w:ascii="Vazirmatn" w:hAnsi="Vazirmatn"/>
                <w:b/>
                <w:sz w:val="18"/>
              </w:rPr>
              <w:t>۲۰ mcg (۱ mL) IM</w:t>
            </w:r>
            <w:r>
              <w:rPr>
                <w:rFonts w:ascii="Vazirmatn" w:hAnsi="Vazirmatn"/>
                <w:sz w:val="18"/>
              </w:rPr>
              <w:t xml:space="preserve"> در دلتوئید، </w:t>
            </w:r>
            <w:r>
              <w:rPr>
                <w:rFonts w:ascii="Vazirmatn" w:hAnsi="Vazirmatn"/>
                <w:b/>
                <w:sz w:val="18"/>
              </w:rPr>
              <w:t>۰، ۱ و ۶ ماه</w:t>
            </w:r>
            <w:r>
              <w:rPr>
                <w:rFonts w:ascii="Vazirmatn" w:hAnsi="Vazirmatn"/>
                <w:sz w:val="18"/>
              </w:rPr>
              <w:t xml:space="preserve"> (۲۰ ساله و بیشتر). </w:t>
            </w:r>
            <w:r>
              <w:rPr>
                <w:rFonts w:ascii="Vazirmatn" w:hAnsi="Vazirmatn"/>
                <w:b/>
                <w:sz w:val="18"/>
              </w:rPr>
              <w:t>Anti-HBs پس از سلسله در کارکنان صحی</w:t>
            </w:r>
            <w:r>
              <w:rPr>
                <w:rFonts w:ascii="Vazirmatn" w:hAnsi="Vazirmatn"/>
                <w:sz w:val="18"/>
              </w:rPr>
              <w:t xml:space="preserve">؛ </w:t>
            </w:r>
            <w:r>
              <w:rPr>
                <w:rFonts w:ascii="Vazirmatn" w:hAnsi="Vazirmatn"/>
                <w:b/>
                <w:sz w:val="18"/>
              </w:rPr>
              <w:t>≥ ۱۰ mIU/mL</w:t>
            </w:r>
            <w:r>
              <w:rPr>
                <w:rFonts w:ascii="Vazirmatn" w:hAnsi="Vazirmatn"/>
                <w:sz w:val="18"/>
              </w:rPr>
              <w:t xml:space="preserve"> = محافظت</w:t>
            </w:r>
          </w:p>
        </w:tc>
        <w:tc>
          <w:tcPr>
            <w:tcW w:type="dxa" w:w="3437"/>
          </w:tcPr>
          <w:p>
            <w:pPr>
              <w:bidi w:val="1"/>
            </w:pPr>
            <w:r>
              <w:rPr>
                <w:sz w:val="18"/>
              </w:rPr>
            </w:r>
            <w:r>
              <w:rPr>
                <w:rFonts w:ascii="Vazirmatn" w:hAnsi="Vazirmatn"/>
                <w:sz w:val="18"/>
              </w:rPr>
              <w:t>برچسب Engerix-B؛ CDC 2018</w:t>
            </w:r>
          </w:p>
        </w:tc>
      </w:tr>
      <w:tr>
        <w:tc>
          <w:tcPr>
            <w:tcW w:type="dxa" w:w="3437"/>
          </w:tcPr>
          <w:p>
            <w:pPr>
              <w:bidi w:val="1"/>
            </w:pPr>
            <w:r>
              <w:rPr>
                <w:sz w:val="18"/>
              </w:rPr>
            </w:r>
            <w:r>
              <w:rPr>
                <w:rFonts w:ascii="Vazirmatn" w:hAnsi="Vazirmatn"/>
                <w:b/>
                <w:sz w:val="18"/>
              </w:rPr>
              <w:t>HBV/HCV</w:t>
            </w:r>
          </w:p>
        </w:tc>
        <w:tc>
          <w:tcPr>
            <w:tcW w:type="dxa" w:w="3437"/>
          </w:tcPr>
          <w:p>
            <w:pPr>
              <w:bidi w:val="1"/>
            </w:pPr>
            <w:r>
              <w:rPr>
                <w:sz w:val="18"/>
              </w:rPr>
            </w:r>
            <w:r>
              <w:rPr>
                <w:rFonts w:ascii="Vazirmatn" w:hAnsi="Vazirmatn"/>
                <w:b/>
                <w:sz w:val="18"/>
              </w:rPr>
              <w:t>یک سوزن، یک سرنج، یک بار</w:t>
            </w:r>
            <w:r>
              <w:rPr>
                <w:rFonts w:ascii="Vazirmatn" w:hAnsi="Vazirmatn"/>
                <w:sz w:val="18"/>
              </w:rPr>
              <w:t xml:space="preserve">؛ </w:t>
            </w:r>
            <w:r>
              <w:rPr>
                <w:rFonts w:ascii="Vazirmatn" w:hAnsi="Vazirmatn"/>
                <w:b/>
                <w:sz w:val="18"/>
              </w:rPr>
              <w:t>تزریق فقط وقتی لازم است</w:t>
            </w:r>
            <w:r>
              <w:rPr>
                <w:rFonts w:ascii="Vazirmatn" w:hAnsi="Vazirmatn"/>
                <w:sz w:val="18"/>
              </w:rPr>
              <w:t xml:space="preserve">؛ استریلایزیشن وسایل دندان و جراحی؛ </w:t>
            </w:r>
            <w:r>
              <w:rPr>
                <w:rFonts w:ascii="Vazirmatn" w:hAnsi="Vazirmatn"/>
                <w:b/>
                <w:sz w:val="18"/>
              </w:rPr>
              <w:t>غربالگری خون</w:t>
            </w:r>
            <w:r>
              <w:rPr>
                <w:rFonts w:ascii="Vazirmatn" w:hAnsi="Vazirmatn"/>
                <w:sz w:val="18"/>
              </w:rPr>
              <w:t xml:space="preserve">؛ تیغ شخصی؛ حجامت و ختنه با وسایل یک‌بارمصرف؛ </w:t>
            </w:r>
            <w:r>
              <w:rPr>
                <w:rFonts w:ascii="Vazirmatn" w:hAnsi="Vazirmatn"/>
                <w:b/>
                <w:sz w:val="18"/>
              </w:rPr>
              <w:t>برنامه‌های کاهش ضرر</w:t>
            </w:r>
            <w:r>
              <w:rPr>
                <w:rFonts w:ascii="Vazirmatn" w:hAnsi="Vazirmatn"/>
                <w:sz w:val="18"/>
              </w:rPr>
              <w:t xml:space="preserve"> برای مواد مخدر تزریقی</w:t>
            </w:r>
          </w:p>
        </w:tc>
        <w:tc>
          <w:tcPr>
            <w:tcW w:type="dxa" w:w="3437"/>
          </w:tcPr>
          <w:p>
            <w:pPr>
              <w:bidi w:val="1"/>
            </w:pPr>
            <w:r>
              <w:rPr>
                <w:sz w:val="18"/>
              </w:rPr>
            </w:r>
            <w:r>
              <w:rPr>
                <w:rFonts w:ascii="Vazirmatn" w:hAnsi="Vazirmatn"/>
                <w:sz w:val="18"/>
              </w:rPr>
              <w:t>WHO</w:t>
            </w:r>
          </w:p>
        </w:tc>
      </w:tr>
      <w:tr>
        <w:tc>
          <w:tcPr>
            <w:tcW w:type="dxa" w:w="3437"/>
          </w:tcPr>
          <w:p>
            <w:pPr>
              <w:bidi w:val="1"/>
            </w:pPr>
            <w:r>
              <w:rPr>
                <w:sz w:val="18"/>
              </w:rPr>
            </w:r>
            <w:r>
              <w:rPr>
                <w:rFonts w:ascii="Vazirmatn" w:hAnsi="Vazirmatn"/>
                <w:b/>
                <w:sz w:val="18"/>
              </w:rPr>
              <w:t>پس از تماس با سوزن</w:t>
            </w:r>
          </w:p>
        </w:tc>
        <w:tc>
          <w:tcPr>
            <w:tcW w:type="dxa" w:w="3437"/>
          </w:tcPr>
          <w:p>
            <w:pPr>
              <w:bidi w:val="1"/>
            </w:pPr>
            <w:r>
              <w:rPr>
                <w:sz w:val="18"/>
              </w:rPr>
            </w:r>
            <w:r>
              <w:rPr>
                <w:rFonts w:ascii="Vazirmatn" w:hAnsi="Vazirmatn"/>
                <w:b/>
                <w:sz w:val="18"/>
              </w:rPr>
              <w:t>HBV:</w:t>
            </w:r>
            <w:r>
              <w:rPr>
                <w:rFonts w:ascii="Vazirmatn" w:hAnsi="Vazirmatn"/>
                <w:sz w:val="18"/>
              </w:rPr>
              <w:t xml:space="preserve"> اگر کارکن ایمن نیست ← </w:t>
            </w:r>
            <w:r>
              <w:rPr>
                <w:rFonts w:ascii="Vazirmatn" w:hAnsi="Vazirmatn"/>
                <w:b/>
                <w:sz w:val="18"/>
              </w:rPr>
              <w:t>HBIG + واکسین</w:t>
            </w:r>
            <w:r>
              <w:rPr>
                <w:rFonts w:ascii="Vazirmatn" w:hAnsi="Vazirmatn"/>
                <w:sz w:val="18"/>
              </w:rPr>
              <w:t xml:space="preserve"> هرچه زودتر. </w:t>
            </w:r>
            <w:r>
              <w:rPr>
                <w:rFonts w:ascii="Vazirmatn" w:hAnsi="Vazirmatn"/>
                <w:b/>
                <w:sz w:val="18"/>
              </w:rPr>
              <w:t>HCV:</w:t>
            </w:r>
            <w:r>
              <w:rPr>
                <w:rFonts w:ascii="Vazirmatn" w:hAnsi="Vazirmatn"/>
                <w:sz w:val="18"/>
              </w:rPr>
              <w:t xml:space="preserve"> پیشگیری دوایی ندارد ← پیگیری با HCV RNA/Anti-HCV مطابق پروتوکول. </w:t>
            </w:r>
            <w:r>
              <w:rPr>
                <w:rFonts w:ascii="Vazirmatn" w:hAnsi="Vazirmatn"/>
                <w:b/>
                <w:sz w:val="18"/>
              </w:rPr>
              <w:t>HIV:</w:t>
            </w:r>
            <w:r>
              <w:rPr>
                <w:rFonts w:ascii="Vazirmatn" w:hAnsi="Vazirmatn"/>
                <w:sz w:val="18"/>
              </w:rPr>
              <w:t xml:space="preserve"> PEP. (جزئیات و زمان‌بندی در فصل انتانات شغلی.)</w:t>
            </w:r>
          </w:p>
        </w:tc>
        <w:tc>
          <w:tcPr>
            <w:tcW w:type="dxa" w:w="3437"/>
          </w:tcPr>
          <w:p>
            <w:pPr>
              <w:bidi w:val="1"/>
            </w:pPr>
            <w:r>
              <w:rPr>
                <w:sz w:val="18"/>
              </w:rPr>
            </w:r>
            <w:r>
              <w:rPr>
                <w:rFonts w:ascii="Vazirmatn" w:hAnsi="Vazirmatn"/>
                <w:sz w:val="18"/>
              </w:rPr>
              <w:t>CDC</w:t>
            </w:r>
          </w:p>
        </w:tc>
      </w:tr>
    </w:tbl>
    <w:p>
      <w:pPr>
        <w:bidi w:val="1"/>
      </w:pPr>
      <w:r>
        <w:rPr>
          <w:rFonts w:ascii="Vazirmatn" w:hAnsi="Vazirmatn"/>
          <w:b/>
        </w:rPr>
        <w:t>برای مریض مزمن (مانند احمد):</w:t>
      </w:r>
    </w:p>
    <w:p>
      <w:pPr>
        <w:ind w:right="340"/>
        <w:bidi w:val="1"/>
      </w:pPr>
      <w:r>
        <w:rPr>
          <w:color w:val="136F73"/>
        </w:rPr>
        <w:t xml:space="preserve">● </w:t>
      </w:r>
      <w:r>
        <w:rPr>
          <w:rFonts w:ascii="Vazirmatn" w:hAnsi="Vazirmatn"/>
          <w:b/>
        </w:rPr>
        <w:t>الکول نه</w:t>
      </w:r>
      <w:r>
        <w:rPr>
          <w:rFonts w:ascii="Vazirmatn" w:hAnsi="Vazirmatn"/>
        </w:rPr>
        <w:t>. MASLD آسیب را جمع می‌کند، پس وزن سالم مهم است.</w:t>
      </w:r>
    </w:p>
    <w:p>
      <w:pPr>
        <w:ind w:right="340"/>
        <w:bidi w:val="1"/>
      </w:pPr>
      <w:r>
        <w:rPr>
          <w:color w:val="136F73"/>
        </w:rPr>
        <w:t xml:space="preserve">● </w:t>
      </w:r>
      <w:r>
        <w:rPr>
          <w:rFonts w:ascii="Vazirmatn" w:hAnsi="Vazirmatn"/>
          <w:b/>
        </w:rPr>
        <w:t>واکسین HAV</w:t>
      </w:r>
      <w:r>
        <w:rPr>
          <w:rFonts w:ascii="Vazirmatn" w:hAnsi="Vazirmatn"/>
        </w:rPr>
        <w:t xml:space="preserve"> اگر IgG anti-HAV منفی است.</w:t>
      </w:r>
    </w:p>
    <w:p>
      <w:pPr>
        <w:ind w:right="340"/>
        <w:bidi w:val="1"/>
      </w:pPr>
      <w:r>
        <w:rPr>
          <w:color w:val="136F73"/>
        </w:rPr>
        <w:t xml:space="preserve">● </w:t>
      </w:r>
      <w:r>
        <w:rPr>
          <w:rFonts w:ascii="Vazirmatn" w:hAnsi="Vazirmatn"/>
          <w:b/>
        </w:rPr>
        <w:t>تست و واکسین فامیل</w:t>
      </w:r>
      <w:r>
        <w:rPr>
          <w:rFonts w:ascii="Vazirmatn" w:hAnsi="Vazirmatn"/>
        </w:rPr>
        <w:t xml:space="preserve"> (همسر و اطفال): «</w:t>
      </w:r>
      <w:r>
        <w:rPr>
          <w:rFonts w:ascii="Vazirmatn" w:hAnsi="Vazirmatn"/>
          <w:b/>
        </w:rPr>
        <w:t>احمد را تداوی کن، خانواده‌اش را واکسین کن.</w:t>
      </w:r>
      <w:r>
        <w:rPr>
          <w:rFonts w:ascii="Vazirmatn" w:hAnsi="Vazirmatn"/>
        </w:rPr>
        <w:t>»</w:t>
      </w:r>
    </w:p>
    <w:p>
      <w:pPr>
        <w:ind w:right="340"/>
        <w:bidi w:val="1"/>
      </w:pPr>
      <w:r>
        <w:rPr>
          <w:color w:val="136F73"/>
        </w:rPr>
        <w:t xml:space="preserve">● </w:t>
      </w:r>
      <w:r>
        <w:rPr>
          <w:rFonts w:ascii="Vazirmatn" w:hAnsi="Vazirmatn"/>
        </w:rPr>
        <w:t xml:space="preserve">به او اطمینان بده که </w:t>
      </w:r>
      <w:r>
        <w:rPr>
          <w:rFonts w:ascii="Vazirmatn" w:hAnsi="Vazirmatn"/>
          <w:b/>
        </w:rPr>
        <w:t>دست دادن، غذای مشترک، بغل کردن و شیر دادن</w:t>
      </w:r>
      <w:r>
        <w:rPr>
          <w:rFonts w:ascii="Vazirmatn" w:hAnsi="Vazirmatn"/>
        </w:rPr>
        <w:t xml:space="preserve"> راه‌های انتقال HBV نیستند. ⚠️ </w:t>
      </w:r>
      <w:r>
        <w:rPr>
          <w:rFonts w:ascii="Vazirmatn" w:hAnsi="Vazirmatn"/>
          <w:b/>
        </w:rPr>
        <w:t>بدنامی (Stigma)</w:t>
      </w:r>
      <w:r>
        <w:rPr>
          <w:rFonts w:ascii="Vazirmatn" w:hAnsi="Vazirmatn"/>
        </w:rPr>
        <w:t xml:space="preserve"> سبب پنهان کردن مرض و قطع تداوی می‌شود.</w:t>
      </w:r>
    </w:p>
    <w:p>
      <w:pPr>
        <w:spacing w:before="200"/>
        <w:bidi w:val="1"/>
      </w:pPr>
      <w:r>
        <w:rPr>
          <w:rFonts w:ascii="Vazirmatn" w:hAnsi="Vazirmatn"/>
          <w:b/>
          <w:color w:val="136F73"/>
          <w:sz w:val="25"/>
        </w:rPr>
        <w:t>د) Surgical / Procedural Management</w:t>
      </w:r>
    </w:p>
    <w:p>
      <w:pPr>
        <w:ind w:right="340"/>
        <w:bidi w:val="1"/>
      </w:pPr>
      <w:r>
        <w:rPr>
          <w:color w:val="136F73"/>
        </w:rPr>
        <w:t xml:space="preserve">● </w:t>
      </w:r>
      <w:r>
        <w:rPr>
          <w:rFonts w:ascii="Vazirmatn" w:hAnsi="Vazirmatn"/>
          <w:b/>
        </w:rPr>
        <w:t>پیوند کبد:</w:t>
      </w:r>
      <w:r>
        <w:rPr>
          <w:rFonts w:ascii="Vazirmatn" w:hAnsi="Vazirmatn"/>
        </w:rPr>
        <w:t xml:space="preserve"> ALF (فصل ۳۱)، سیروز جبران‌نشده، HCC در معیارهای Milan (فصل ۳۰).</w:t>
      </w:r>
    </w:p>
    <w:p>
      <w:pPr>
        <w:ind w:right="340"/>
        <w:bidi w:val="1"/>
      </w:pPr>
      <w:r>
        <w:rPr>
          <w:color w:val="136F73"/>
        </w:rPr>
        <w:t xml:space="preserve">● </w:t>
      </w:r>
      <w:r>
        <w:rPr>
          <w:rFonts w:ascii="Vazirmatn" w:hAnsi="Vazirmatn"/>
          <w:b/>
        </w:rPr>
        <w:t>HBV پس از پیوند:</w:t>
      </w:r>
      <w:r>
        <w:rPr>
          <w:rFonts w:ascii="Vazirmatn" w:hAnsi="Vazirmatn"/>
        </w:rPr>
        <w:t xml:space="preserve"> Entecavir/Tenofovir دوامدار ± HBIG</w:t>
      </w:r>
    </w:p>
    <w:p>
      <w:pPr>
        <w:ind w:right="340"/>
        <w:bidi w:val="1"/>
      </w:pPr>
      <w:r>
        <w:rPr>
          <w:color w:val="136F73"/>
        </w:rPr>
        <w:t xml:space="preserve">● </w:t>
      </w:r>
      <w:r>
        <w:rPr>
          <w:rFonts w:ascii="Vazirmatn" w:hAnsi="Vazirmatn"/>
          <w:b/>
        </w:rPr>
        <w:t>HCV:</w:t>
      </w:r>
      <w:r>
        <w:rPr>
          <w:rFonts w:ascii="Vazirmatn" w:hAnsi="Vazirmatn"/>
        </w:rPr>
        <w:t xml:space="preserve"> DAA پیش یا پس از پیوند</w:t>
      </w:r>
    </w:p>
    <w:p>
      <w:pPr>
        <w:ind w:right="340"/>
        <w:bidi w:val="1"/>
      </w:pPr>
      <w:r>
        <w:rPr>
          <w:color w:val="136F73"/>
        </w:rPr>
        <w:t xml:space="preserve">● </w:t>
      </w:r>
      <w:r>
        <w:rPr>
          <w:rFonts w:ascii="Vazirmatn" w:hAnsi="Vazirmatn"/>
          <w:b/>
        </w:rPr>
        <w:t>HCC:</w:t>
      </w:r>
      <w:r>
        <w:rPr>
          <w:rFonts w:ascii="Vazirmatn" w:hAnsi="Vazirmatn"/>
        </w:rPr>
        <w:t xml:space="preserve"> Resection، </w:t>
      </w:r>
      <w:r>
        <w:rPr>
          <w:rFonts w:ascii="Vazirmatn" w:hAnsi="Vazirmatn"/>
          <w:b/>
        </w:rPr>
        <w:t>RFA</w:t>
      </w:r>
      <w:r>
        <w:rPr>
          <w:rFonts w:ascii="Vazirmatn" w:hAnsi="Vazirmatn"/>
        </w:rPr>
        <w:t>، TACE، پیوند (فصل انکولوژی).</w:t>
      </w:r>
    </w:p>
    <w:p>
      <w:pPr>
        <w:bidi w:val="1"/>
      </w:pPr>
      <w:r>
        <w:rPr>
          <w:color w:val="B8913A"/>
        </w:rPr>
        <w:t>❖ ❖ ❖</w:t>
      </w:r>
    </w:p>
    <w:p>
      <w:pPr>
        <w:spacing w:before="280"/>
        <w:bidi w:val="1"/>
      </w:pPr>
      <w:r>
        <w:rPr>
          <w:rFonts w:ascii="Vazirmatn" w:hAnsi="Vazirmatn"/>
          <w:b/>
          <w:color w:val="0F2744"/>
          <w:sz w:val="29"/>
        </w:rPr>
        <w:t>🔹 ۱۱. Complications (اختلاطات)</w:t>
      </w:r>
    </w:p>
    <w:p>
      <w:pPr>
        <w:bidi w:val="1"/>
      </w:pPr>
      <w:r>
        <w:rPr>
          <w:rFonts w:ascii="Vazirmatn" w:hAnsi="Vazirmatn"/>
          <w:b/>
        </w:rPr>
        <w:t>هر اختلاط را با یک سؤال به یاد بیاور: «کدام مسیر؟»</w:t>
      </w:r>
    </w:p>
    <w:tbl>
      <w:tblPr>
        <w:tblStyle w:val="TableGrid"/>
        <w:tblW w:type="auto" w:w="0"/>
        <w:tblLook w:firstColumn="1" w:firstRow="1" w:lastColumn="0" w:lastRow="0" w:noHBand="0" w:noVBand="1" w:val="04A0"/>
      </w:tblPr>
      <w:tblGrid>
        <w:gridCol w:w="3437"/>
        <w:gridCol w:w="3437"/>
        <w:gridCol w:w="3437"/>
      </w:tblGrid>
      <w:tr>
        <w:tc>
          <w:tcPr>
            <w:tcW w:type="dxa" w:w="3437"/>
            <w:shd w:val="clear" w:fill="136f73"/>
          </w:tcPr>
          <w:p>
            <w:pPr>
              <w:bidi w:val="1"/>
            </w:pPr>
            <w:r/>
            <w:r>
              <w:rPr>
                <w:b/>
                <w:color w:val="FFFFFF"/>
                <w:sz w:val="19"/>
              </w:rPr>
              <w:t>مسیر</w:t>
            </w:r>
          </w:p>
        </w:tc>
        <w:tc>
          <w:tcPr>
            <w:tcW w:type="dxa" w:w="3437"/>
            <w:shd w:val="clear" w:fill="136f73"/>
          </w:tcPr>
          <w:p>
            <w:pPr>
              <w:bidi w:val="1"/>
            </w:pPr>
            <w:r/>
            <w:r>
              <w:rPr>
                <w:b/>
                <w:color w:val="FFFFFF"/>
                <w:sz w:val="19"/>
              </w:rPr>
              <w:t>اختلاط</w:t>
            </w:r>
          </w:p>
        </w:tc>
        <w:tc>
          <w:tcPr>
            <w:tcW w:type="dxa" w:w="3437"/>
            <w:shd w:val="clear" w:fill="136f73"/>
          </w:tcPr>
          <w:p>
            <w:pPr>
              <w:bidi w:val="1"/>
            </w:pPr>
            <w:r/>
            <w:r>
              <w:rPr>
                <w:b/>
                <w:color w:val="FFFFFF"/>
                <w:sz w:val="19"/>
              </w:rPr>
              <w:t>ویروس‌ها</w:t>
            </w:r>
          </w:p>
        </w:tc>
      </w:tr>
      <w:tr>
        <w:tc>
          <w:tcPr>
            <w:tcW w:type="dxa" w:w="3437"/>
          </w:tcPr>
          <w:p>
            <w:pPr>
              <w:bidi w:val="1"/>
            </w:pPr>
            <w:r>
              <w:rPr>
                <w:sz w:val="18"/>
              </w:rPr>
            </w:r>
            <w:r>
              <w:rPr>
                <w:rFonts w:ascii="Vazirmatn" w:hAnsi="Vazirmatn"/>
                <w:b/>
                <w:sz w:val="18"/>
              </w:rPr>
              <w:t>حاد طولانی</w:t>
            </w:r>
          </w:p>
        </w:tc>
        <w:tc>
          <w:tcPr>
            <w:tcW w:type="dxa" w:w="3437"/>
          </w:tcPr>
          <w:p>
            <w:pPr>
              <w:bidi w:val="1"/>
            </w:pPr>
            <w:r>
              <w:rPr>
                <w:sz w:val="18"/>
              </w:rPr>
            </w:r>
            <w:r>
              <w:rPr>
                <w:rFonts w:ascii="Vazirmatn" w:hAnsi="Vazirmatn"/>
                <w:sz w:val="18"/>
              </w:rPr>
              <w:t xml:space="preserve">گاهی سیر </w:t>
            </w:r>
            <w:r>
              <w:rPr>
                <w:rFonts w:ascii="Vazirmatn" w:hAnsi="Vazirmatn"/>
                <w:b/>
                <w:sz w:val="18"/>
              </w:rPr>
              <w:t>کولستاتیک</w:t>
            </w:r>
            <w:r>
              <w:rPr>
                <w:rFonts w:ascii="Vazirmatn" w:hAnsi="Vazirmatn"/>
                <w:sz w:val="18"/>
              </w:rPr>
              <w:t xml:space="preserve"> (خارش و یرقان طولانی) یا </w:t>
            </w:r>
            <w:r>
              <w:rPr>
                <w:rFonts w:ascii="Vazirmatn" w:hAnsi="Vazirmatn"/>
                <w:b/>
                <w:sz w:val="18"/>
              </w:rPr>
              <w:t>راجعه</w:t>
            </w:r>
          </w:p>
        </w:tc>
        <w:tc>
          <w:tcPr>
            <w:tcW w:type="dxa" w:w="3437"/>
          </w:tcPr>
          <w:p>
            <w:pPr>
              <w:bidi w:val="1"/>
            </w:pPr>
            <w:r>
              <w:rPr>
                <w:sz w:val="18"/>
              </w:rPr>
            </w:r>
            <w:r>
              <w:rPr>
                <w:rFonts w:ascii="Vazirmatn" w:hAnsi="Vazirmatn"/>
                <w:sz w:val="18"/>
              </w:rPr>
              <w:t>HAV</w:t>
            </w:r>
          </w:p>
        </w:tc>
      </w:tr>
      <w:tr>
        <w:tc>
          <w:tcPr>
            <w:tcW w:type="dxa" w:w="3437"/>
          </w:tcPr>
          <w:p>
            <w:pPr>
              <w:bidi w:val="1"/>
            </w:pPr>
            <w:r>
              <w:rPr>
                <w:sz w:val="18"/>
              </w:rPr>
            </w:r>
            <w:r>
              <w:rPr>
                <w:rFonts w:ascii="Vazirmatn" w:hAnsi="Vazirmatn"/>
                <w:b/>
                <w:sz w:val="18"/>
              </w:rPr>
              <w:t>مزمن</w:t>
            </w:r>
          </w:p>
        </w:tc>
        <w:tc>
          <w:tcPr>
            <w:tcW w:type="dxa" w:w="3437"/>
          </w:tcPr>
          <w:p>
            <w:pPr>
              <w:bidi w:val="1"/>
            </w:pPr>
            <w:r>
              <w:rPr>
                <w:sz w:val="18"/>
              </w:rPr>
            </w:r>
            <w:r>
              <w:rPr>
                <w:rFonts w:ascii="Vazirmatn" w:hAnsi="Vazirmatn"/>
                <w:b/>
                <w:sz w:val="18"/>
              </w:rPr>
              <w:t>سیروز</w:t>
            </w:r>
            <w:r>
              <w:rPr>
                <w:rFonts w:ascii="Vazirmatn" w:hAnsi="Vazirmatn"/>
                <w:sz w:val="18"/>
              </w:rPr>
              <w:t xml:space="preserve"> (فصل ۳۰) و عدم کفایهٔ کبد</w:t>
            </w:r>
          </w:p>
        </w:tc>
        <w:tc>
          <w:tcPr>
            <w:tcW w:type="dxa" w:w="3437"/>
          </w:tcPr>
          <w:p>
            <w:pPr>
              <w:bidi w:val="1"/>
            </w:pPr>
            <w:r>
              <w:rPr>
                <w:sz w:val="18"/>
              </w:rPr>
            </w:r>
            <w:r>
              <w:rPr>
                <w:rFonts w:ascii="Vazirmatn" w:hAnsi="Vazirmatn"/>
                <w:sz w:val="18"/>
              </w:rPr>
              <w:t xml:space="preserve">HBV (حدود </w:t>
            </w:r>
            <w:r>
              <w:rPr>
                <w:rFonts w:ascii="Vazirmatn" w:hAnsi="Vazirmatn"/>
                <w:b/>
                <w:sz w:val="18"/>
              </w:rPr>
              <w:t>۱۵–۲۵٪</w:t>
            </w:r>
            <w:r>
              <w:rPr>
                <w:rFonts w:ascii="Vazirmatn" w:hAnsi="Vazirmatn"/>
                <w:sz w:val="18"/>
              </w:rPr>
              <w:t xml:space="preserve"> مزمن‌ها به مرض مزمن کبد — سیروز، عدم کفایهٔ کبد یا سرطان — می‌رسند؛ CDC)، HCV (</w:t>
            </w:r>
            <w:r>
              <w:rPr>
                <w:rFonts w:ascii="Vazirmatn" w:hAnsi="Vazirmatn"/>
                <w:b/>
                <w:sz w:val="18"/>
              </w:rPr>
              <w:t>۱۵–۳۰٪ در ۲۰ سال</w:t>
            </w:r>
            <w:r>
              <w:rPr>
                <w:rFonts w:ascii="Vazirmatn" w:hAnsi="Vazirmatn"/>
                <w:sz w:val="18"/>
              </w:rPr>
              <w:t xml:space="preserve">؛ WHO)، </w:t>
            </w:r>
            <w:r>
              <w:rPr>
                <w:rFonts w:ascii="Vazirmatn" w:hAnsi="Vazirmatn"/>
                <w:b/>
                <w:sz w:val="18"/>
              </w:rPr>
              <w:t>HDV</w:t>
            </w:r>
            <w:r>
              <w:rPr>
                <w:rFonts w:ascii="Vazirmatn" w:hAnsi="Vazirmatn"/>
                <w:sz w:val="18"/>
              </w:rPr>
              <w:t xml:space="preserve"> (شدیدترین؛ EASL 2023)</w:t>
            </w:r>
          </w:p>
        </w:tc>
      </w:tr>
      <w:tr>
        <w:tc>
          <w:tcPr>
            <w:tcW w:type="dxa" w:w="3437"/>
          </w:tcPr>
          <w:p>
            <w:pPr>
              <w:bidi w:val="1"/>
            </w:pPr>
            <w:r>
              <w:rPr>
                <w:sz w:val="18"/>
              </w:rPr>
            </w:r>
            <w:r>
              <w:rPr>
                <w:rFonts w:ascii="Vazirmatn" w:hAnsi="Vazirmatn"/>
                <w:b/>
                <w:sz w:val="18"/>
              </w:rPr>
              <w:t>مزمن</w:t>
            </w:r>
          </w:p>
        </w:tc>
        <w:tc>
          <w:tcPr>
            <w:tcW w:type="dxa" w:w="3437"/>
          </w:tcPr>
          <w:p>
            <w:pPr>
              <w:bidi w:val="1"/>
            </w:pPr>
            <w:r>
              <w:rPr>
                <w:sz w:val="18"/>
              </w:rPr>
            </w:r>
            <w:r>
              <w:rPr>
                <w:rFonts w:ascii="Vazirmatn" w:hAnsi="Vazirmatn"/>
                <w:b/>
                <w:sz w:val="18"/>
              </w:rPr>
              <w:t>HCC</w:t>
            </w:r>
          </w:p>
        </w:tc>
        <w:tc>
          <w:tcPr>
            <w:tcW w:type="dxa" w:w="3437"/>
          </w:tcPr>
          <w:p>
            <w:pPr>
              <w:bidi w:val="1"/>
            </w:pPr>
            <w:r>
              <w:rPr>
                <w:sz w:val="18"/>
              </w:rPr>
            </w:r>
            <w:r>
              <w:rPr>
                <w:rFonts w:ascii="Vazirmatn" w:hAnsi="Vazirmatn"/>
                <w:b/>
                <w:sz w:val="18"/>
              </w:rPr>
              <w:t>HBV (حتی بدون سیروز)</w:t>
            </w:r>
            <w:r>
              <w:rPr>
                <w:rFonts w:ascii="Vazirmatn" w:hAnsi="Vazirmatn"/>
                <w:sz w:val="18"/>
              </w:rPr>
              <w:t>، HCV (اکثراً با سیروز)، HDV</w:t>
            </w:r>
          </w:p>
        </w:tc>
      </w:tr>
      <w:tr>
        <w:tc>
          <w:tcPr>
            <w:tcW w:type="dxa" w:w="3437"/>
          </w:tcPr>
          <w:p>
            <w:pPr>
              <w:bidi w:val="1"/>
            </w:pPr>
            <w:r>
              <w:rPr>
                <w:sz w:val="18"/>
              </w:rPr>
            </w:r>
            <w:r>
              <w:rPr>
                <w:rFonts w:ascii="Vazirmatn" w:hAnsi="Vazirmatn"/>
                <w:b/>
                <w:sz w:val="18"/>
              </w:rPr>
              <w:t>خارج کبدی</w:t>
            </w:r>
          </w:p>
        </w:tc>
        <w:tc>
          <w:tcPr>
            <w:tcW w:type="dxa" w:w="3437"/>
          </w:tcPr>
          <w:p>
            <w:pPr>
              <w:bidi w:val="1"/>
            </w:pPr>
            <w:r>
              <w:rPr>
                <w:sz w:val="18"/>
              </w:rPr>
            </w:r>
            <w:r>
              <w:rPr>
                <w:rFonts w:ascii="Vazirmatn" w:hAnsi="Vazirmatn"/>
                <w:sz w:val="18"/>
              </w:rPr>
              <w:t>گلومرولونفریت، PAN، Cryoglobulinaemia، لمفوما</w:t>
            </w:r>
          </w:p>
        </w:tc>
        <w:tc>
          <w:tcPr>
            <w:tcW w:type="dxa" w:w="3437"/>
          </w:tcPr>
          <w:p>
            <w:pPr>
              <w:bidi w:val="1"/>
            </w:pPr>
            <w:r>
              <w:rPr>
                <w:sz w:val="18"/>
              </w:rPr>
            </w:r>
            <w:r>
              <w:rPr>
                <w:rFonts w:ascii="Vazirmatn" w:hAnsi="Vazirmatn"/>
                <w:sz w:val="18"/>
              </w:rPr>
              <w:t>HBV، HCV</w:t>
            </w:r>
          </w:p>
        </w:tc>
      </w:tr>
      <w:tr>
        <w:tc>
          <w:tcPr>
            <w:tcW w:type="dxa" w:w="3437"/>
          </w:tcPr>
          <w:p>
            <w:pPr>
              <w:bidi w:val="1"/>
            </w:pPr>
            <w:r>
              <w:rPr>
                <w:sz w:val="18"/>
              </w:rPr>
            </w:r>
            <w:r>
              <w:rPr>
                <w:rFonts w:ascii="Vazirmatn" w:hAnsi="Vazirmatn"/>
                <w:b/>
                <w:sz w:val="18"/>
              </w:rPr>
              <w:t>ایمونوسپرشن</w:t>
            </w:r>
          </w:p>
        </w:tc>
        <w:tc>
          <w:tcPr>
            <w:tcW w:type="dxa" w:w="3437"/>
          </w:tcPr>
          <w:p>
            <w:pPr>
              <w:bidi w:val="1"/>
            </w:pPr>
            <w:r>
              <w:rPr>
                <w:sz w:val="18"/>
              </w:rPr>
            </w:r>
            <w:r>
              <w:rPr>
                <w:rFonts w:ascii="Vazirmatn" w:hAnsi="Vazirmatn"/>
                <w:b/>
                <w:sz w:val="18"/>
              </w:rPr>
              <w:t>فعال شدن دوبارهٔ HBV</w:t>
            </w:r>
          </w:p>
        </w:tc>
        <w:tc>
          <w:tcPr>
            <w:tcW w:type="dxa" w:w="3437"/>
          </w:tcPr>
          <w:p>
            <w:pPr>
              <w:bidi w:val="1"/>
            </w:pPr>
            <w:r>
              <w:rPr>
                <w:sz w:val="18"/>
              </w:rPr>
            </w:r>
            <w:r>
              <w:rPr>
                <w:rFonts w:ascii="Vazirmatn" w:hAnsi="Vazirmatn"/>
                <w:sz w:val="18"/>
              </w:rPr>
              <w:t>HBV (حتی HBsAg منفی / Anti-HBc مثبت)</w:t>
            </w:r>
          </w:p>
        </w:tc>
      </w:tr>
      <w:tr>
        <w:tc>
          <w:tcPr>
            <w:tcW w:type="dxa" w:w="3437"/>
          </w:tcPr>
          <w:p>
            <w:pPr>
              <w:bidi w:val="1"/>
            </w:pPr>
            <w:r>
              <w:rPr>
                <w:sz w:val="18"/>
              </w:rPr>
            </w:r>
            <w:r>
              <w:rPr>
                <w:rFonts w:ascii="Vazirmatn" w:hAnsi="Vazirmatn"/>
                <w:b/>
                <w:sz w:val="18"/>
              </w:rPr>
              <w:t>حاملگی</w:t>
            </w:r>
          </w:p>
        </w:tc>
        <w:tc>
          <w:tcPr>
            <w:tcW w:type="dxa" w:w="3437"/>
          </w:tcPr>
          <w:p>
            <w:pPr>
              <w:bidi w:val="1"/>
            </w:pPr>
            <w:r>
              <w:rPr>
                <w:sz w:val="18"/>
              </w:rPr>
            </w:r>
            <w:r>
              <w:rPr>
                <w:rFonts w:ascii="Vazirmatn" w:hAnsi="Vazirmatn"/>
                <w:sz w:val="18"/>
              </w:rPr>
              <w:t>انتقال عمودی؛ ALF</w:t>
            </w:r>
          </w:p>
        </w:tc>
        <w:tc>
          <w:tcPr>
            <w:tcW w:type="dxa" w:w="3437"/>
          </w:tcPr>
          <w:p>
            <w:pPr>
              <w:bidi w:val="1"/>
            </w:pPr>
            <w:r>
              <w:rPr>
                <w:sz w:val="18"/>
              </w:rPr>
            </w:r>
            <w:r>
              <w:rPr>
                <w:rFonts w:ascii="Vazirmatn" w:hAnsi="Vazirmatn"/>
                <w:sz w:val="18"/>
              </w:rPr>
              <w:t>HBV؛ HEV</w:t>
            </w:r>
          </w:p>
        </w:tc>
      </w:tr>
    </w:tbl>
    <w:p>
      <w:pPr>
        <w:bidi w:val="1"/>
      </w:pPr>
      <w:r>
        <w:rPr>
          <w:color w:val="B8913A"/>
        </w:rPr>
        <w:t>❖ ❖ ❖</w:t>
      </w:r>
    </w:p>
    <w:p>
      <w:pPr>
        <w:spacing w:before="280"/>
        <w:bidi w:val="1"/>
      </w:pPr>
      <w:r>
        <w:rPr>
          <w:rFonts w:ascii="Vazirmatn" w:hAnsi="Vazirmatn"/>
          <w:b/>
          <w:color w:val="0F2744"/>
          <w:sz w:val="29"/>
        </w:rPr>
        <w:t>🔹 ۱۲. Prognosis &amp; Follow-up — حل معمای دو مریض</w:t>
      </w:r>
    </w:p>
    <w:p>
      <w:pPr>
        <w:bidi w:val="1"/>
      </w:pPr>
      <w:r>
        <w:rPr>
          <w:rFonts w:ascii="Vazirmatn" w:hAnsi="Vazirmatn"/>
        </w:rPr>
        <w:t xml:space="preserve">حالا برگردیم به سؤال آغاز فصل: </w:t>
      </w:r>
      <w:r>
        <w:rPr>
          <w:rFonts w:ascii="Vazirmatn" w:hAnsi="Vazirmatn"/>
          <w:b/>
        </w:rPr>
        <w:t>چرا یک کلمه، دو سرنوشت؟</w:t>
      </w:r>
    </w:p>
    <w:p>
      <w:pPr>
        <w:bidi w:val="1"/>
      </w:pPr>
      <w:r>
        <w:rPr>
          <w:rFonts w:ascii="Vazirmatn" w:hAnsi="Vazirmatn"/>
          <w:b/>
        </w:rPr>
        <w:t>فریبا</w:t>
      </w:r>
      <w:r>
        <w:rPr>
          <w:rFonts w:ascii="Vazirmatn" w:hAnsi="Vazirmatn"/>
        </w:rPr>
        <w:t xml:space="preserve"> یک «دزد رهگذر» (HEV) داشت. ویروس او در هر حال می‌رفت. اما </w:t>
      </w:r>
      <w:r>
        <w:rPr>
          <w:rFonts w:ascii="Vazirmatn" w:hAnsi="Vazirmatn"/>
          <w:b/>
        </w:rPr>
        <w:t>حاملگی پاسخ ایمنی و متابولیسم او را تغییر داده بود</w:t>
      </w:r>
      <w:r>
        <w:rPr>
          <w:rFonts w:ascii="Vazirmatn" w:hAnsi="Vazirmatn"/>
        </w:rPr>
        <w:t xml:space="preserve"> و در یک هفته </w:t>
      </w:r>
      <w:r>
        <w:rPr>
          <w:rFonts w:ascii="Vazirmatn" w:hAnsi="Vazirmatn"/>
          <w:b/>
        </w:rPr>
        <w:t>عدم کفایهٔ حاد کبد</w:t>
      </w:r>
      <w:r>
        <w:rPr>
          <w:rFonts w:ascii="Vazirmatn" w:hAnsi="Vazirmatn"/>
        </w:rPr>
        <w:t xml:space="preserve"> پیدا کرد. </w:t>
      </w:r>
      <w:r>
        <w:rPr>
          <w:rFonts w:ascii="Vazirmatn" w:hAnsi="Vazirmatn"/>
          <w:b/>
        </w:rPr>
        <w:t>سرنوشت او در روزها و ساعت‌ها تعیین می‌شد.</w:t>
      </w:r>
      <w:r>
        <w:rPr>
          <w:rFonts w:ascii="Vazirmatn" w:hAnsi="Vazirmatn"/>
        </w:rPr>
        <w:t xml:space="preserve"> نجات او در این بود که کسی </w:t>
      </w:r>
      <w:r>
        <w:rPr>
          <w:rFonts w:ascii="Vazirmatn" w:hAnsi="Vazirmatn"/>
          <w:b/>
        </w:rPr>
        <w:t>تغییر شعور و INR</w:t>
      </w:r>
      <w:r>
        <w:rPr>
          <w:rFonts w:ascii="Vazirmatn" w:hAnsi="Vazirmatn"/>
        </w:rPr>
        <w:t xml:space="preserve"> را زود دید و او را به ICU فرستاد، نه اینکه «دو هفته صبر کنیم، خودش خوب می‌شود».</w:t>
      </w:r>
    </w:p>
    <w:p>
      <w:pPr>
        <w:bidi w:val="1"/>
      </w:pPr>
      <w:r>
        <w:rPr>
          <w:rFonts w:ascii="Vazirmatn" w:hAnsi="Vazirmatn"/>
          <w:b/>
        </w:rPr>
        <w:t>احمد</w:t>
      </w:r>
      <w:r>
        <w:rPr>
          <w:rFonts w:ascii="Vazirmatn" w:hAnsi="Vazirmatn"/>
        </w:rPr>
        <w:t xml:space="preserve"> یک «مستأجر با کلید کپی‌شده» (HBV) داشت. ویروس او </w:t>
      </w:r>
      <w:r>
        <w:rPr>
          <w:rFonts w:ascii="Vazirmatn" w:hAnsi="Vazirmatn"/>
          <w:b/>
        </w:rPr>
        <w:t>هرگز به طور کامل نمی‌رود</w:t>
      </w:r>
      <w:r>
        <w:rPr>
          <w:rFonts w:ascii="Vazirmatn" w:hAnsi="Vazirmatn"/>
        </w:rPr>
        <w:t xml:space="preserve">. اما </w:t>
      </w:r>
      <w:r>
        <w:rPr>
          <w:rFonts w:ascii="Vazirmatn" w:hAnsi="Vazirmatn"/>
          <w:b/>
        </w:rPr>
        <w:t>با یک تابلیت Tenofovir در روز، سونوگرافی هر ۶ ماه، و واکسین خانواده</w:t>
      </w:r>
      <w:r>
        <w:rPr>
          <w:rFonts w:ascii="Vazirmatn" w:hAnsi="Vazirmatn"/>
        </w:rPr>
        <w:t xml:space="preserve">، احتمال اینکه او روزی با سیروز یا سرطان کبد مراجعه کند بسیار کم می‌شود. </w:t>
      </w:r>
      <w:r>
        <w:rPr>
          <w:rFonts w:ascii="Vazirmatn" w:hAnsi="Vazirmatn"/>
          <w:b/>
        </w:rPr>
        <w:t>سرنوشت او در سال‌ها و دهه‌ها تعیین می‌شود.</w:t>
      </w:r>
    </w:p>
    <w:p>
      <w:pPr>
        <w:bidi w:val="1"/>
      </w:pPr>
      <w:r>
        <w:rPr>
          <w:rFonts w:ascii="Vazirmatn" w:hAnsi="Vazirmatn"/>
          <w:b/>
        </w:rPr>
        <w:t>پس جواب این است:</w:t>
      </w:r>
      <w:r>
        <w:rPr>
          <w:rFonts w:ascii="Vazirmatn" w:hAnsi="Vazirmatn"/>
        </w:rPr>
        <w:t xml:space="preserve"> سرنوشت را </w:t>
      </w:r>
      <w:r>
        <w:rPr>
          <w:rFonts w:ascii="Vazirmatn" w:hAnsi="Vazirmatn"/>
          <w:b/>
        </w:rPr>
        <w:t>نوع رابطهٔ ویروس با کبد</w:t>
      </w:r>
      <w:r>
        <w:rPr>
          <w:rFonts w:ascii="Vazirmatn" w:hAnsi="Vazirmatn"/>
        </w:rPr>
        <w:t xml:space="preserve"> (می‌رود یا می‌ماند؟)، </w:t>
      </w:r>
      <w:r>
        <w:rPr>
          <w:rFonts w:ascii="Vazirmatn" w:hAnsi="Vazirmatn"/>
          <w:b/>
        </w:rPr>
        <w:t>زمینهٔ میزبان</w:t>
      </w:r>
      <w:r>
        <w:rPr>
          <w:rFonts w:ascii="Vazirmatn" w:hAnsi="Vazirmatn"/>
        </w:rPr>
        <w:t xml:space="preserve"> (حاملگی، سن، ایمنی)، و </w:t>
      </w:r>
      <w:r>
        <w:rPr>
          <w:rFonts w:ascii="Vazirmatn" w:hAnsi="Vazirmatn"/>
          <w:b/>
        </w:rPr>
        <w:t>سرعت تشخیص</w:t>
      </w:r>
      <w:r>
        <w:rPr>
          <w:rFonts w:ascii="Vazirmatn" w:hAnsi="Vazirmatn"/>
        </w:rPr>
        <w:t xml:space="preserve"> تعیین می‌کنند. کار تو این است که بدانی با </w:t>
      </w:r>
      <w:r>
        <w:rPr>
          <w:rFonts w:ascii="Vazirmatn" w:hAnsi="Vazirmatn"/>
          <w:b/>
        </w:rPr>
        <w:t>کدام داستان</w:t>
      </w:r>
      <w:r>
        <w:rPr>
          <w:rFonts w:ascii="Vazirmatn" w:hAnsi="Vazirmatn"/>
        </w:rPr>
        <w:t xml:space="preserve"> روبه‌رو هستی.</w:t>
      </w:r>
    </w:p>
    <w:p>
      <w:pPr>
        <w:bidi w:val="1"/>
      </w:pPr>
      <w:r>
        <w:rPr>
          <w:rFonts w:ascii="Vazirmatn" w:hAnsi="Vazirmatn"/>
          <w:b/>
        </w:rPr>
        <w:t>پروگنوز به ارقام:</w:t>
      </w:r>
    </w:p>
    <w:p>
      <w:pPr>
        <w:ind w:right="340"/>
        <w:bidi w:val="1"/>
      </w:pPr>
      <w:r>
        <w:rPr>
          <w:color w:val="136F73"/>
        </w:rPr>
        <w:t xml:space="preserve">● </w:t>
      </w:r>
      <w:r>
        <w:rPr>
          <w:rFonts w:ascii="Vazirmatn" w:hAnsi="Vazirmatn"/>
          <w:b/>
        </w:rPr>
        <w:t>HAV:</w:t>
      </w:r>
      <w:r>
        <w:rPr>
          <w:rFonts w:ascii="Vazirmatn" w:hAnsi="Vazirmatn"/>
        </w:rPr>
        <w:t xml:space="preserve"> خودمحدود؛ هرگز مزمن نمی‌شود.</w:t>
      </w:r>
    </w:p>
    <w:p>
      <w:pPr>
        <w:ind w:right="340"/>
        <w:bidi w:val="1"/>
      </w:pPr>
      <w:r>
        <w:rPr>
          <w:color w:val="136F73"/>
        </w:rPr>
        <w:t xml:space="preserve">● </w:t>
      </w:r>
      <w:r>
        <w:rPr>
          <w:rFonts w:ascii="Vazirmatn" w:hAnsi="Vazirmatn"/>
          <w:b/>
        </w:rPr>
        <w:t>HEV:</w:t>
      </w:r>
      <w:r>
        <w:rPr>
          <w:rFonts w:ascii="Vazirmatn" w:hAnsi="Vazirmatn"/>
        </w:rPr>
        <w:t xml:space="preserve"> اکثراً خودمحدود؛ ⚠️ </w:t>
      </w:r>
      <w:r>
        <w:rPr>
          <w:rFonts w:ascii="Vazirmatn" w:hAnsi="Vazirmatn"/>
          <w:b/>
        </w:rPr>
        <w:t>حاملگی (Genotype 1/2): مرگ‌ومیر حدود ۲۵٪</w:t>
      </w:r>
      <w:r>
        <w:rPr>
          <w:rFonts w:ascii="Vazirmatn" w:hAnsi="Vazirmatn"/>
        </w:rPr>
        <w:t xml:space="preserve"> (EASL 2018)؛ در مرض مزمن کبد هم مرگ‌ومیر بلند گزارش شده است.</w:t>
      </w:r>
    </w:p>
    <w:p>
      <w:pPr>
        <w:ind w:right="340"/>
        <w:bidi w:val="1"/>
      </w:pPr>
      <w:r>
        <w:rPr>
          <w:color w:val="136F73"/>
        </w:rPr>
        <w:t xml:space="preserve">● </w:t>
      </w:r>
      <w:r>
        <w:rPr>
          <w:rFonts w:ascii="Vazirmatn" w:hAnsi="Vazirmatn"/>
          <w:b/>
        </w:rPr>
        <w:t>HBV مزمن:</w:t>
      </w:r>
      <w:r>
        <w:rPr>
          <w:rFonts w:ascii="Vazirmatn" w:hAnsi="Vazirmatn"/>
        </w:rPr>
        <w:t xml:space="preserve"> هدف تداوی </w:t>
      </w:r>
      <w:r>
        <w:rPr>
          <w:rFonts w:ascii="Vazirmatn" w:hAnsi="Vazirmatn"/>
          <w:b/>
        </w:rPr>
        <w:t>سرکوب دوامدار HBV DNA</w:t>
      </w:r>
      <w:r>
        <w:rPr>
          <w:rFonts w:ascii="Vazirmatn" w:hAnsi="Vazirmatn"/>
        </w:rPr>
        <w:t xml:space="preserve"> برای جلوگیری از سیروز و HCC است؛ خطر HCC کم می‌شود اما صفر نمی‌شود (EASL 2017).</w:t>
      </w:r>
    </w:p>
    <w:p>
      <w:pPr>
        <w:ind w:right="340"/>
        <w:bidi w:val="1"/>
      </w:pPr>
      <w:r>
        <w:rPr>
          <w:color w:val="136F73"/>
        </w:rPr>
        <w:t xml:space="preserve">● </w:t>
      </w:r>
      <w:r>
        <w:rPr>
          <w:rFonts w:ascii="Vazirmatn" w:hAnsi="Vazirmatn"/>
          <w:b/>
        </w:rPr>
        <w:t>HCV:</w:t>
      </w:r>
      <w:r>
        <w:rPr>
          <w:rFonts w:ascii="Vazirmatn" w:hAnsi="Vazirmatn"/>
        </w:rPr>
        <w:t xml:space="preserve"> SVR12 با رژیم‌های Pangenotypic اکثراً </w:t>
      </w:r>
      <w:r>
        <w:rPr>
          <w:rFonts w:ascii="Vazirmatn" w:hAnsi="Vazirmatn"/>
          <w:b/>
        </w:rPr>
        <w:t>بیش از ۹۰٪</w:t>
      </w:r>
      <w:r>
        <w:rPr>
          <w:rFonts w:ascii="Vazirmatn" w:hAnsi="Vazirmatn"/>
        </w:rPr>
        <w:t xml:space="preserve"> (ACP 2020) ← کاهش اختلاطات کبدی و خارج کبدی (WHO).</w:t>
      </w:r>
    </w:p>
    <w:p>
      <w:pPr>
        <w:bidi w:val="1"/>
      </w:pPr>
      <w:r>
        <w:rPr>
          <w:rFonts w:ascii="Vazirmatn" w:hAnsi="Vazirmatn"/>
          <w:b/>
        </w:rPr>
        <w:t>پیگیری:</w:t>
      </w:r>
    </w:p>
    <w:tbl>
      <w:tblPr>
        <w:tblStyle w:val="TableGrid"/>
        <w:tblW w:type="auto" w:w="0"/>
        <w:tblLook w:firstColumn="1" w:firstRow="1" w:lastColumn="0" w:lastRow="0" w:noHBand="0" w:noVBand="1" w:val="04A0"/>
      </w:tblPr>
      <w:tblGrid>
        <w:gridCol w:w="5156"/>
        <w:gridCol w:w="5156"/>
      </w:tblGrid>
      <w:tr>
        <w:tc>
          <w:tcPr>
            <w:tcW w:type="dxa" w:w="5156"/>
            <w:shd w:val="clear" w:fill="136f73"/>
          </w:tcPr>
          <w:p>
            <w:pPr>
              <w:bidi w:val="1"/>
            </w:pPr>
            <w:r/>
            <w:r>
              <w:rPr>
                <w:b/>
                <w:color w:val="FFFFFF"/>
                <w:sz w:val="19"/>
              </w:rPr>
              <w:t>مریض</w:t>
            </w:r>
          </w:p>
        </w:tc>
        <w:tc>
          <w:tcPr>
            <w:tcW w:type="dxa" w:w="5156"/>
            <w:shd w:val="clear" w:fill="136f73"/>
          </w:tcPr>
          <w:p>
            <w:pPr>
              <w:bidi w:val="1"/>
            </w:pPr>
            <w:r/>
            <w:r>
              <w:rPr>
                <w:b/>
                <w:color w:val="FFFFFF"/>
                <w:sz w:val="19"/>
              </w:rPr>
              <w:t>پیگیری</w:t>
            </w:r>
          </w:p>
        </w:tc>
      </w:tr>
      <w:tr>
        <w:tc>
          <w:tcPr>
            <w:tcW w:type="dxa" w:w="5156"/>
          </w:tcPr>
          <w:p>
            <w:pPr>
              <w:bidi w:val="1"/>
            </w:pPr>
            <w:r>
              <w:rPr>
                <w:sz w:val="18"/>
              </w:rPr>
            </w:r>
            <w:r>
              <w:rPr>
                <w:rFonts w:ascii="Vazirmatn" w:hAnsi="Vazirmatn"/>
                <w:b/>
                <w:sz w:val="18"/>
              </w:rPr>
              <w:t>HBV تحت تداوی</w:t>
            </w:r>
          </w:p>
        </w:tc>
        <w:tc>
          <w:tcPr>
            <w:tcW w:type="dxa" w:w="5156"/>
          </w:tcPr>
          <w:p>
            <w:pPr>
              <w:bidi w:val="1"/>
            </w:pPr>
            <w:r>
              <w:rPr>
                <w:sz w:val="18"/>
              </w:rPr>
            </w:r>
            <w:r>
              <w:rPr>
                <w:rFonts w:ascii="Vazirmatn" w:hAnsi="Vazirmatn"/>
                <w:b/>
                <w:sz w:val="18"/>
              </w:rPr>
              <w:t>حد اقل سالانه:</w:t>
            </w:r>
            <w:r>
              <w:rPr>
                <w:rFonts w:ascii="Vazirmatn" w:hAnsi="Vazirmatn"/>
                <w:sz w:val="18"/>
              </w:rPr>
              <w:t xml:space="preserve"> ALT، HBV DNA، وظیفهٔ گرده (TDF)، APRI/Elastography؛ پیروی از تداوی در هر ویزیت (WHO 2024)؛ </w:t>
            </w:r>
            <w:r>
              <w:rPr>
                <w:rFonts w:ascii="Vazirmatn" w:hAnsi="Vazirmatn"/>
                <w:b/>
                <w:sz w:val="18"/>
              </w:rPr>
              <w:t>سونوگرافی + AFP هر ۶ ماه</w:t>
            </w:r>
            <w:r>
              <w:rPr>
                <w:rFonts w:ascii="Vazirmatn" w:hAnsi="Vazirmatn"/>
                <w:sz w:val="18"/>
              </w:rPr>
              <w:t xml:space="preserve"> در گروه‌های AASLD 2023</w:t>
            </w:r>
          </w:p>
        </w:tc>
      </w:tr>
      <w:tr>
        <w:tc>
          <w:tcPr>
            <w:tcW w:type="dxa" w:w="5156"/>
          </w:tcPr>
          <w:p>
            <w:pPr>
              <w:bidi w:val="1"/>
            </w:pPr>
            <w:r>
              <w:rPr>
                <w:sz w:val="18"/>
              </w:rPr>
            </w:r>
            <w:r>
              <w:rPr>
                <w:rFonts w:ascii="Vazirmatn" w:hAnsi="Vazirmatn"/>
                <w:b/>
                <w:sz w:val="18"/>
              </w:rPr>
              <w:t>HBV بدون معیار تداوی</w:t>
            </w:r>
          </w:p>
        </w:tc>
        <w:tc>
          <w:tcPr>
            <w:tcW w:type="dxa" w:w="5156"/>
          </w:tcPr>
          <w:p>
            <w:pPr>
              <w:bidi w:val="1"/>
            </w:pPr>
            <w:r>
              <w:rPr>
                <w:sz w:val="18"/>
              </w:rPr>
            </w:r>
            <w:r>
              <w:rPr>
                <w:rFonts w:ascii="Vazirmatn" w:hAnsi="Vazirmatn"/>
                <w:b/>
                <w:sz w:val="18"/>
              </w:rPr>
              <w:t>ALT حد اقل هر ۶ ماه</w:t>
            </w:r>
            <w:r>
              <w:rPr>
                <w:rFonts w:ascii="Vazirmatn" w:hAnsi="Vazirmatn"/>
                <w:sz w:val="18"/>
              </w:rPr>
              <w:t xml:space="preserve"> (AASLD 2018) و HBV DNA در صورت دسترسی — ⚠️ مراحل تغییر می‌کنند؛ «امروز لازم نیست» ≠ «هرگز لازم نیست»</w:t>
            </w:r>
          </w:p>
        </w:tc>
      </w:tr>
      <w:tr>
        <w:tc>
          <w:tcPr>
            <w:tcW w:type="dxa" w:w="5156"/>
          </w:tcPr>
          <w:p>
            <w:pPr>
              <w:bidi w:val="1"/>
            </w:pPr>
            <w:r>
              <w:rPr>
                <w:sz w:val="18"/>
              </w:rPr>
            </w:r>
            <w:r>
              <w:rPr>
                <w:rFonts w:ascii="Vazirmatn" w:hAnsi="Vazirmatn"/>
                <w:b/>
                <w:sz w:val="18"/>
              </w:rPr>
              <w:t>HCV شفایافته بدون سیروز</w:t>
            </w:r>
          </w:p>
        </w:tc>
        <w:tc>
          <w:tcPr>
            <w:tcW w:type="dxa" w:w="5156"/>
          </w:tcPr>
          <w:p>
            <w:pPr>
              <w:bidi w:val="1"/>
            </w:pPr>
            <w:r>
              <w:rPr>
                <w:sz w:val="18"/>
              </w:rPr>
            </w:r>
            <w:r>
              <w:rPr>
                <w:rFonts w:ascii="Vazirmatn" w:hAnsi="Vazirmatn"/>
                <w:sz w:val="18"/>
              </w:rPr>
              <w:t>ترخیص با آموزش دربارهٔ انتان دوباره؛ در خطر ادامه‌دار، تست HCV RNA (نه Anti-HCV) مطابق پروتوکول</w:t>
            </w:r>
          </w:p>
        </w:tc>
      </w:tr>
      <w:tr>
        <w:tc>
          <w:tcPr>
            <w:tcW w:type="dxa" w:w="5156"/>
          </w:tcPr>
          <w:p>
            <w:pPr>
              <w:bidi w:val="1"/>
            </w:pPr>
            <w:r>
              <w:rPr>
                <w:sz w:val="18"/>
              </w:rPr>
            </w:r>
            <w:r>
              <w:rPr>
                <w:rFonts w:ascii="Vazirmatn" w:hAnsi="Vazirmatn"/>
                <w:b/>
                <w:sz w:val="18"/>
              </w:rPr>
              <w:t>HCV شفایافته با سیروز</w:t>
            </w:r>
          </w:p>
        </w:tc>
        <w:tc>
          <w:tcPr>
            <w:tcW w:type="dxa" w:w="5156"/>
          </w:tcPr>
          <w:p>
            <w:pPr>
              <w:bidi w:val="1"/>
            </w:pPr>
            <w:r>
              <w:rPr>
                <w:sz w:val="18"/>
              </w:rPr>
            </w:r>
            <w:r>
              <w:rPr>
                <w:rFonts w:ascii="Vazirmatn" w:hAnsi="Vazirmatn"/>
                <w:b/>
                <w:sz w:val="18"/>
              </w:rPr>
              <w:t>HCC هر ۶ ماه</w:t>
            </w:r>
            <w:r>
              <w:rPr>
                <w:rFonts w:ascii="Vazirmatn" w:hAnsi="Vazirmatn"/>
                <w:sz w:val="18"/>
              </w:rPr>
              <w:t xml:space="preserve"> + Baveno VII (فصل ۳۰)</w:t>
            </w:r>
          </w:p>
        </w:tc>
      </w:tr>
    </w:tbl>
    <w:p>
      <w:pPr>
        <w:bidi w:val="1"/>
      </w:pPr>
      <w:r>
        <w:rPr>
          <w:color w:val="B8913A"/>
        </w:rPr>
        <w:t>❖ ❖ ❖</w:t>
      </w:r>
    </w:p>
    <w:p>
      <w:pPr>
        <w:spacing w:before="280"/>
        <w:bidi w:val="1"/>
      </w:pPr>
      <w:r>
        <w:rPr>
          <w:rFonts w:ascii="Vazirmatn" w:hAnsi="Vazirmatn"/>
          <w:b/>
          <w:color w:val="0F2744"/>
          <w:sz w:val="29"/>
        </w:rPr>
        <w:t>💡 Memory Joggers</w:t>
      </w:r>
    </w:p>
    <w:p>
      <w:pPr>
        <w:ind w:right="340"/>
        <w:bidi w:val="1"/>
      </w:pPr>
      <w:r>
        <w:rPr>
          <w:color w:val="136F73"/>
        </w:rPr>
        <w:t xml:space="preserve">● </w:t>
      </w:r>
      <w:r>
        <w:rPr>
          <w:rFonts w:ascii="Vazirmatn" w:hAnsi="Vazirmatn"/>
        </w:rPr>
        <w:t xml:space="preserve">💡 </w:t>
      </w:r>
      <w:r>
        <w:rPr>
          <w:rFonts w:ascii="Vazirmatn" w:hAnsi="Vazirmatn"/>
          <w:b/>
        </w:rPr>
        <w:t>«A و E از روده می‌آیند و می‌روند؛ B، C و D از خون می‌آیند و می‌مانند.»</w:t>
      </w:r>
    </w:p>
    <w:p>
      <w:pPr>
        <w:ind w:right="340"/>
        <w:bidi w:val="1"/>
      </w:pPr>
      <w:r>
        <w:rPr>
          <w:color w:val="136F73"/>
        </w:rPr>
        <w:t xml:space="preserve">● </w:t>
      </w:r>
      <w:r>
        <w:rPr>
          <w:rFonts w:ascii="Vazirmatn" w:hAnsi="Vazirmatn"/>
        </w:rPr>
        <w:t xml:space="preserve">💡 </w:t>
      </w:r>
      <w:r>
        <w:rPr>
          <w:rFonts w:ascii="Vazirmatn" w:hAnsi="Vazirmatn"/>
          <w:b/>
        </w:rPr>
        <w:t>«کلید در هسته = کنترول (HBV)؛ بدون کلید = شفا (HCV).»</w:t>
      </w:r>
    </w:p>
    <w:p>
      <w:pPr>
        <w:ind w:right="340"/>
        <w:bidi w:val="1"/>
      </w:pPr>
      <w:r>
        <w:rPr>
          <w:color w:val="136F73"/>
        </w:rPr>
        <w:t xml:space="preserve">● </w:t>
      </w:r>
      <w:r>
        <w:rPr>
          <w:rFonts w:ascii="Vazirmatn" w:hAnsi="Vazirmatn"/>
        </w:rPr>
        <w:t xml:space="preserve">💡 </w:t>
      </w:r>
      <w:r>
        <w:rPr>
          <w:rFonts w:ascii="Vazirmatn" w:hAnsi="Vazirmatn"/>
          <w:b/>
        </w:rPr>
        <w:t>«پولیس در را می‌شکند، نه دزد»</w:t>
      </w:r>
      <w:r>
        <w:rPr>
          <w:rFonts w:ascii="Vazirmatn" w:hAnsi="Vazirmatn"/>
        </w:rPr>
        <w:t xml:space="preserve"> — آسیب کبد را پاسخ ایمنی می‌سازد.</w:t>
      </w:r>
    </w:p>
    <w:p>
      <w:pPr>
        <w:ind w:right="340"/>
        <w:bidi w:val="1"/>
      </w:pPr>
      <w:r>
        <w:rPr>
          <w:color w:val="136F73"/>
        </w:rPr>
        <w:t xml:space="preserve">● </w:t>
      </w:r>
      <w:r>
        <w:rPr>
          <w:rFonts w:ascii="Vazirmatn" w:hAnsi="Vazirmatn"/>
        </w:rPr>
        <w:t xml:space="preserve">💡 </w:t>
      </w:r>
      <w:r>
        <w:rPr>
          <w:rFonts w:ascii="Vazirmatn" w:hAnsi="Vazirmatn"/>
          <w:b/>
        </w:rPr>
        <w:t>«ALT = پولیس فعال است؛ INR = فابریکه خاموش می‌شود.»</w:t>
      </w:r>
    </w:p>
    <w:p>
      <w:pPr>
        <w:ind w:right="340"/>
        <w:bidi w:val="1"/>
      </w:pPr>
      <w:r>
        <w:rPr>
          <w:color w:val="136F73"/>
        </w:rPr>
        <w:t xml:space="preserve">● </w:t>
      </w:r>
      <w:r>
        <w:rPr>
          <w:rFonts w:ascii="Vazirmatn" w:hAnsi="Vazirmatn"/>
        </w:rPr>
        <w:t xml:space="preserve">💡 </w:t>
      </w:r>
      <w:r>
        <w:rPr>
          <w:rFonts w:ascii="Vazirmatn" w:hAnsi="Vazirmatn"/>
          <w:b/>
        </w:rPr>
        <w:t>«HBsAg = اکنون در خانه؛ Anti-HBs = قفل ایمن؛ Anti-HBc = پولیس روزی آمده.»</w:t>
      </w:r>
    </w:p>
    <w:p>
      <w:pPr>
        <w:ind w:right="340"/>
        <w:bidi w:val="1"/>
      </w:pPr>
      <w:r>
        <w:rPr>
          <w:color w:val="136F73"/>
        </w:rPr>
        <w:t xml:space="preserve">● </w:t>
      </w:r>
      <w:r>
        <w:rPr>
          <w:rFonts w:ascii="Vazirmatn" w:hAnsi="Vazirmatn"/>
        </w:rPr>
        <w:t xml:space="preserve">💡 </w:t>
      </w:r>
      <w:r>
        <w:rPr>
          <w:rFonts w:ascii="Vazirmatn" w:hAnsi="Vazirmatn"/>
          <w:b/>
        </w:rPr>
        <w:t>«چهار دروازهٔ WHO:</w:t>
      </w:r>
      <w:r>
        <w:rPr>
          <w:rFonts w:ascii="Vazirmatn" w:hAnsi="Vazirmatn"/>
        </w:rPr>
        <w:t xml:space="preserve"> فایبروز، DNA + ALT، زمینهٔ پرخطر، ALT دوامدار (بدون DNA).»</w:t>
      </w:r>
    </w:p>
    <w:p>
      <w:pPr>
        <w:ind w:right="340"/>
        <w:bidi w:val="1"/>
      </w:pPr>
      <w:r>
        <w:rPr>
          <w:color w:val="136F73"/>
        </w:rPr>
        <w:t xml:space="preserve">● </w:t>
      </w:r>
      <w:r>
        <w:rPr>
          <w:rFonts w:ascii="Vazirmatn" w:hAnsi="Vazirmatn"/>
        </w:rPr>
        <w:t xml:space="preserve">💡 </w:t>
      </w:r>
      <w:r>
        <w:rPr>
          <w:rFonts w:ascii="Vazirmatn" w:hAnsi="Vazirmatn"/>
          <w:b/>
        </w:rPr>
        <w:t>«TDF ۳۰۰ یا ETV ۰.۵ — هر روز، اکثراً تمام عمر.»</w:t>
      </w:r>
    </w:p>
    <w:p>
      <w:pPr>
        <w:ind w:right="340"/>
        <w:bidi w:val="1"/>
      </w:pPr>
      <w:r>
        <w:rPr>
          <w:color w:val="136F73"/>
        </w:rPr>
        <w:t xml:space="preserve">● </w:t>
      </w:r>
      <w:r>
        <w:rPr>
          <w:rFonts w:ascii="Vazirmatn" w:hAnsi="Vazirmatn"/>
        </w:rPr>
        <w:t xml:space="preserve">💡 </w:t>
      </w:r>
      <w:r>
        <w:rPr>
          <w:rFonts w:ascii="Vazirmatn" w:hAnsi="Vazirmatn"/>
          <w:b/>
        </w:rPr>
        <w:t>«HCV: ۸ هفته G/P، ۱۲ هفته SOF/VEL.»</w:t>
      </w:r>
    </w:p>
    <w:p>
      <w:pPr>
        <w:ind w:right="340"/>
        <w:bidi w:val="1"/>
      </w:pPr>
      <w:r>
        <w:rPr>
          <w:color w:val="136F73"/>
        </w:rPr>
        <w:t xml:space="preserve">● </w:t>
      </w:r>
      <w:r>
        <w:rPr>
          <w:rFonts w:ascii="Vazirmatn" w:hAnsi="Vazirmatn"/>
        </w:rPr>
        <w:t xml:space="preserve">💡 </w:t>
      </w:r>
      <w:r>
        <w:rPr>
          <w:rFonts w:ascii="Vazirmatn" w:hAnsi="Vazirmatn"/>
          <w:b/>
        </w:rPr>
        <w:t>«پیش از Rituximab: HBsAg + Anti-HBc.»</w:t>
      </w:r>
    </w:p>
    <w:p>
      <w:pPr>
        <w:ind w:right="340"/>
        <w:bidi w:val="1"/>
      </w:pPr>
      <w:r>
        <w:rPr>
          <w:color w:val="136F73"/>
        </w:rPr>
        <w:t xml:space="preserve">● </w:t>
      </w:r>
      <w:r>
        <w:rPr>
          <w:rFonts w:ascii="Vazirmatn" w:hAnsi="Vazirmatn"/>
        </w:rPr>
        <w:t xml:space="preserve">💡 </w:t>
      </w:r>
      <w:r>
        <w:rPr>
          <w:rFonts w:ascii="Vazirmatn" w:hAnsi="Vazirmatn"/>
          <w:b/>
        </w:rPr>
        <w:t>«دوز تولد در ۲۴ ساعت — ارزان‌ترین پیشگیری از سرطان کبد.»</w:t>
      </w:r>
    </w:p>
    <w:p>
      <w:pPr>
        <w:spacing w:before="280"/>
        <w:bidi w:val="1"/>
      </w:pPr>
      <w:r>
        <w:rPr>
          <w:rFonts w:ascii="Vazirmatn" w:hAnsi="Vazirmatn"/>
          <w:b/>
          <w:color w:val="0F2744"/>
          <w:sz w:val="29"/>
        </w:rPr>
        <w:t>⚠️ Red Flags</w:t>
      </w:r>
    </w:p>
    <w:p>
      <w:pPr>
        <w:ind w:right="340"/>
        <w:bidi w:val="1"/>
      </w:pPr>
      <w:r>
        <w:rPr>
          <w:color w:val="136F73"/>
        </w:rPr>
        <w:t xml:space="preserve">● </w:t>
      </w:r>
      <w:r>
        <w:rPr>
          <w:rFonts w:ascii="Vazirmatn" w:hAnsi="Vazirmatn"/>
        </w:rPr>
        <w:t xml:space="preserve">⚠️ </w:t>
      </w:r>
      <w:r>
        <w:rPr>
          <w:rFonts w:ascii="Vazirmatn" w:hAnsi="Vazirmatn"/>
          <w:b/>
        </w:rPr>
        <w:t>هپاتیت حاد + INR ≥ ۱.۵ یا هر تغییر شعور</w:t>
      </w:r>
      <w:r>
        <w:rPr>
          <w:rFonts w:ascii="Vazirmatn" w:hAnsi="Vazirmatn"/>
        </w:rPr>
        <w:t xml:space="preserve"> ← ALF ← بستری، ICU، مرکز پیوند (فصل ۳۱).</w:t>
      </w:r>
    </w:p>
    <w:p>
      <w:pPr>
        <w:ind w:right="340"/>
        <w:bidi w:val="1"/>
      </w:pPr>
      <w:r>
        <w:rPr>
          <w:color w:val="136F73"/>
        </w:rPr>
        <w:t xml:space="preserve">● </w:t>
      </w:r>
      <w:r>
        <w:rPr>
          <w:rFonts w:ascii="Vazirmatn" w:hAnsi="Vazirmatn"/>
        </w:rPr>
        <w:t xml:space="preserve">⚠️ </w:t>
      </w:r>
      <w:r>
        <w:rPr>
          <w:rFonts w:ascii="Vazirmatn" w:hAnsi="Vazirmatn"/>
          <w:b/>
        </w:rPr>
        <w:t>حاملهٔ یرقانی</w:t>
      </w:r>
      <w:r>
        <w:rPr>
          <w:rFonts w:ascii="Vazirmatn" w:hAnsi="Vazirmatn"/>
        </w:rPr>
        <w:t xml:space="preserve"> ← HEV تا خلاف ثابت شود ← بستری، INR، گلوکوز، نسایی.</w:t>
      </w:r>
    </w:p>
    <w:p>
      <w:pPr>
        <w:ind w:right="340"/>
        <w:bidi w:val="1"/>
      </w:pPr>
      <w:r>
        <w:rPr>
          <w:color w:val="136F73"/>
        </w:rPr>
        <w:t xml:space="preserve">● </w:t>
      </w:r>
      <w:r>
        <w:rPr>
          <w:rFonts w:ascii="Vazirmatn" w:hAnsi="Vazirmatn"/>
        </w:rPr>
        <w:t xml:space="preserve">⚠️ </w:t>
      </w:r>
      <w:r>
        <w:rPr>
          <w:rFonts w:ascii="Vazirmatn" w:hAnsi="Vazirmatn"/>
          <w:b/>
        </w:rPr>
        <w:t>کبدی که در معاینه‌های پی‌درپی کوچک می‌شود</w:t>
      </w:r>
      <w:r>
        <w:rPr>
          <w:rFonts w:ascii="Vazirmatn" w:hAnsi="Vazirmatn"/>
        </w:rPr>
        <w:t xml:space="preserve"> ← نکروز وسیع.</w:t>
      </w:r>
    </w:p>
    <w:p>
      <w:pPr>
        <w:ind w:right="340"/>
        <w:bidi w:val="1"/>
      </w:pPr>
      <w:r>
        <w:rPr>
          <w:color w:val="136F73"/>
        </w:rPr>
        <w:t xml:space="preserve">● </w:t>
      </w:r>
      <w:r>
        <w:rPr>
          <w:rFonts w:ascii="Vazirmatn" w:hAnsi="Vazirmatn"/>
        </w:rPr>
        <w:t xml:space="preserve">⚠️ </w:t>
      </w:r>
      <w:r>
        <w:rPr>
          <w:rFonts w:ascii="Vazirmatn" w:hAnsi="Vazirmatn"/>
          <w:b/>
        </w:rPr>
        <w:t>Flare شدید در HBV مزمن</w:t>
      </w:r>
      <w:r>
        <w:rPr>
          <w:rFonts w:ascii="Vazirmatn" w:hAnsi="Vazirmatn"/>
        </w:rPr>
        <w:t xml:space="preserve"> (ALT خیلی بلند، یرقان) — به‌ویژه </w:t>
      </w:r>
      <w:r>
        <w:rPr>
          <w:rFonts w:ascii="Vazirmatn" w:hAnsi="Vazirmatn"/>
          <w:b/>
        </w:rPr>
        <w:t>پس از قطع خودسرانهٔ Tenofovir</w:t>
      </w:r>
      <w:r>
        <w:rPr>
          <w:rFonts w:ascii="Vazirmatn" w:hAnsi="Vazirmatn"/>
        </w:rPr>
        <w:t xml:space="preserve"> یا </w:t>
      </w:r>
      <w:r>
        <w:rPr>
          <w:rFonts w:ascii="Vazirmatn" w:hAnsi="Vazirmatn"/>
          <w:b/>
        </w:rPr>
        <w:t>در ایمونوسپرشن</w:t>
      </w:r>
      <w:r>
        <w:rPr>
          <w:rFonts w:ascii="Vazirmatn" w:hAnsi="Vazirmatn"/>
        </w:rPr>
        <w:t>.</w:t>
      </w:r>
    </w:p>
    <w:p>
      <w:pPr>
        <w:ind w:right="340"/>
        <w:bidi w:val="1"/>
      </w:pPr>
      <w:r>
        <w:rPr>
          <w:color w:val="136F73"/>
        </w:rPr>
        <w:t xml:space="preserve">● </w:t>
      </w:r>
      <w:r>
        <w:rPr>
          <w:rFonts w:ascii="Vazirmatn" w:hAnsi="Vazirmatn"/>
        </w:rPr>
        <w:t xml:space="preserve">⚠️ </w:t>
      </w:r>
      <w:r>
        <w:rPr>
          <w:rFonts w:ascii="Vazirmatn" w:hAnsi="Vazirmatn"/>
          <w:b/>
        </w:rPr>
        <w:t>HBsAg مثبت با سیروز</w:t>
      </w:r>
      <w:r>
        <w:rPr>
          <w:rFonts w:ascii="Vazirmatn" w:hAnsi="Vazirmatn"/>
        </w:rPr>
        <w:t xml:space="preserve"> ← تداوی </w:t>
      </w:r>
      <w:r>
        <w:rPr>
          <w:rFonts w:ascii="Vazirmatn" w:hAnsi="Vazirmatn"/>
          <w:b/>
        </w:rPr>
        <w:t>فوری و دوامدار</w:t>
      </w:r>
      <w:r>
        <w:rPr>
          <w:rFonts w:ascii="Vazirmatn" w:hAnsi="Vazirmatn"/>
        </w:rPr>
        <w:t>؛ قطع می‌تواند Flare خطرناک بسازد.</w:t>
      </w:r>
    </w:p>
    <w:p>
      <w:pPr>
        <w:ind w:right="340"/>
        <w:bidi w:val="1"/>
      </w:pPr>
      <w:r>
        <w:rPr>
          <w:color w:val="136F73"/>
        </w:rPr>
        <w:t xml:space="preserve">● </w:t>
      </w:r>
      <w:r>
        <w:rPr>
          <w:rFonts w:ascii="Vazirmatn" w:hAnsi="Vazirmatn"/>
        </w:rPr>
        <w:t xml:space="preserve">⚠️ </w:t>
      </w:r>
      <w:r>
        <w:rPr>
          <w:rFonts w:ascii="Vazirmatn" w:hAnsi="Vazirmatn"/>
          <w:b/>
        </w:rPr>
        <w:t>Amiodarone + Sofosbuvir</w:t>
      </w:r>
      <w:r>
        <w:rPr>
          <w:rFonts w:ascii="Vazirmatn" w:hAnsi="Vazirmatn"/>
        </w:rPr>
        <w:t xml:space="preserve"> ← برادی‌کاردی شدید (گزارش‌های کشنده).</w:t>
      </w:r>
    </w:p>
    <w:p>
      <w:pPr>
        <w:ind w:right="340"/>
        <w:bidi w:val="1"/>
      </w:pPr>
      <w:r>
        <w:rPr>
          <w:color w:val="136F73"/>
        </w:rPr>
        <w:t xml:space="preserve">● </w:t>
      </w:r>
      <w:r>
        <w:rPr>
          <w:rFonts w:ascii="Vazirmatn" w:hAnsi="Vazirmatn"/>
        </w:rPr>
        <w:t xml:space="preserve">⚠️ </w:t>
      </w:r>
      <w:r>
        <w:rPr>
          <w:rFonts w:ascii="Vazirmatn" w:hAnsi="Vazirmatn"/>
          <w:b/>
        </w:rPr>
        <w:t>کاهش وزن، درد RUQ یا AFP در حال افزایش</w:t>
      </w:r>
      <w:r>
        <w:rPr>
          <w:rFonts w:ascii="Vazirmatn" w:hAnsi="Vazirmatn"/>
        </w:rPr>
        <w:t xml:space="preserve"> در HBV/HCV ← HCC.</w:t>
      </w:r>
    </w:p>
    <w:p>
      <w:pPr>
        <w:spacing w:before="280"/>
        <w:bidi w:val="1"/>
      </w:pPr>
      <w:r>
        <w:rPr>
          <w:rFonts w:ascii="Vazirmatn" w:hAnsi="Vazirmatn"/>
          <w:b/>
          <w:color w:val="0F2744"/>
          <w:sz w:val="29"/>
        </w:rPr>
        <w:t>📚 References</w:t>
      </w:r>
    </w:p>
    <w:p>
      <w:pPr>
        <w:bidi w:val="1"/>
      </w:pPr>
      <w:r>
        <w:rPr>
          <w:rFonts w:ascii="Vazirmatn" w:hAnsi="Vazirmatn"/>
          <w:b/>
        </w:rPr>
        <w:t>رهنمودها</w:t>
      </w:r>
    </w:p>
    <w:p>
      <w:pPr>
        <w:ind w:right="340"/>
        <w:bidi w:val="1"/>
      </w:pPr>
      <w:r>
        <w:rPr>
          <w:color w:val="136F73"/>
        </w:rPr>
        <w:t xml:space="preserve">● </w:t>
      </w:r>
      <w:r>
        <w:rPr>
          <w:rFonts w:ascii="Vazirmatn" w:hAnsi="Vazirmatn"/>
        </w:rPr>
        <w:t xml:space="preserve">World Health Organization. </w:t>
      </w:r>
      <w:r>
        <w:rPr>
          <w:rFonts w:ascii="Vazirmatn" w:hAnsi="Vazirmatn"/>
          <w:b/>
        </w:rPr>
        <w:t>Guidelines for the prevention, diagnosis, care and treatment for people with chronic hepatitis B infection.</w:t>
      </w:r>
      <w:r>
        <w:rPr>
          <w:rFonts w:ascii="Vazirmatn" w:hAnsi="Vazirmatn"/>
        </w:rPr>
        <w:t xml:space="preserve"> Geneva: WHO; March 2024. https://www.who.int/publications/i/item/9789240090903 — خلاصه‌ها: Lancet Gastroenterol Hepatol 2024 (https://www.thelancet.com/journals/langas/article/PIIS2468-1253(24)00089-X/fulltext)؛ Gastroenterol Hepatol, Dec 2024.</w:t>
      </w:r>
    </w:p>
    <w:p>
      <w:pPr>
        <w:ind w:right="340"/>
        <w:bidi w:val="1"/>
      </w:pPr>
      <w:r>
        <w:rPr>
          <w:color w:val="136F73"/>
        </w:rPr>
        <w:t xml:space="preserve">● </w:t>
      </w:r>
      <w:r>
        <w:rPr>
          <w:rFonts w:ascii="Vazirmatn" w:hAnsi="Vazirmatn"/>
        </w:rPr>
        <w:t xml:space="preserve">World Health Organization. </w:t>
      </w:r>
      <w:r>
        <w:rPr>
          <w:rFonts w:ascii="Vazirmatn" w:hAnsi="Vazirmatn"/>
          <w:b/>
        </w:rPr>
        <w:t>Prevention of mother-to-child transmission of hepatitis B virus: guidelines on antiviral prophylaxis in pregnancy.</w:t>
      </w:r>
      <w:r>
        <w:rPr>
          <w:rFonts w:ascii="Vazirmatn" w:hAnsi="Vazirmatn"/>
        </w:rPr>
        <w:t xml:space="preserve"> Geneva: WHO; 2020. https://www.ncbi.nlm.nih.gov/books/NBK561126/</w:t>
      </w:r>
    </w:p>
    <w:p>
      <w:pPr>
        <w:ind w:right="340"/>
        <w:bidi w:val="1"/>
      </w:pPr>
      <w:r>
        <w:rPr>
          <w:color w:val="136F73"/>
        </w:rPr>
        <w:t xml:space="preserve">● </w:t>
      </w:r>
      <w:r>
        <w:rPr>
          <w:rFonts w:ascii="Vazirmatn" w:hAnsi="Vazirmatn"/>
        </w:rPr>
        <w:t xml:space="preserve">World Health Organization. </w:t>
      </w:r>
      <w:r>
        <w:rPr>
          <w:rFonts w:ascii="Vazirmatn" w:hAnsi="Vazirmatn"/>
          <w:b/>
        </w:rPr>
        <w:t>Guidelines for the care and treatment of persons diagnosed with chronic hepatitis C virus infection.</w:t>
      </w:r>
      <w:r>
        <w:rPr>
          <w:rFonts w:ascii="Vazirmatn" w:hAnsi="Vazirmatn"/>
        </w:rPr>
        <w:t xml:space="preserve"> Geneva: WHO; 2018. https://www.ncbi.nlm.nih.gov/books/NBK531720/</w:t>
      </w:r>
    </w:p>
    <w:p>
      <w:pPr>
        <w:ind w:right="340"/>
        <w:bidi w:val="1"/>
      </w:pPr>
      <w:r>
        <w:rPr>
          <w:color w:val="136F73"/>
        </w:rPr>
        <w:t xml:space="preserve">● </w:t>
      </w:r>
      <w:r>
        <w:rPr>
          <w:rFonts w:ascii="Vazirmatn" w:hAnsi="Vazirmatn"/>
        </w:rPr>
        <w:t xml:space="preserve">World Health Organization. </w:t>
      </w:r>
      <w:r>
        <w:rPr>
          <w:rFonts w:ascii="Vazirmatn" w:hAnsi="Vazirmatn"/>
          <w:b/>
        </w:rPr>
        <w:t>Hepatitis C — Fact sheet</w:t>
      </w:r>
      <w:r>
        <w:rPr>
          <w:rFonts w:ascii="Vazirmatn" w:hAnsi="Vazirmatn"/>
        </w:rPr>
        <w:t xml:space="preserve"> (2026). https://www.who.int/news-room/fact-sheets/detail/hepatitis-c</w:t>
      </w:r>
    </w:p>
    <w:p>
      <w:pPr>
        <w:ind w:right="340"/>
        <w:bidi w:val="1"/>
      </w:pPr>
      <w:r>
        <w:rPr>
          <w:color w:val="136F73"/>
        </w:rPr>
        <w:t xml:space="preserve">● </w:t>
      </w:r>
      <w:r>
        <w:rPr>
          <w:rFonts w:ascii="Vazirmatn" w:hAnsi="Vazirmatn"/>
        </w:rPr>
        <w:t xml:space="preserve">Terrault NA, et al. </w:t>
      </w:r>
      <w:r>
        <w:rPr>
          <w:rFonts w:ascii="Vazirmatn" w:hAnsi="Vazirmatn"/>
          <w:b/>
        </w:rPr>
        <w:t>Update on prevention, diagnosis, and treatment of chronic hepatitis B: AASLD 2018 hepatitis B guidance.</w:t>
      </w:r>
      <w:r>
        <w:rPr>
          <w:rFonts w:ascii="Vazirmatn" w:hAnsi="Vazirmatn"/>
        </w:rPr>
        <w:t xml:space="preserve"> Hepatology. 2018.</w:t>
      </w:r>
    </w:p>
    <w:p>
      <w:pPr>
        <w:ind w:right="340"/>
        <w:bidi w:val="1"/>
      </w:pPr>
      <w:r>
        <w:rPr>
          <w:color w:val="136F73"/>
        </w:rPr>
        <w:t xml:space="preserve">● </w:t>
      </w:r>
      <w:r>
        <w:rPr>
          <w:rFonts w:ascii="Vazirmatn" w:hAnsi="Vazirmatn"/>
        </w:rPr>
        <w:t xml:space="preserve">European Association for the Study of the Liver. </w:t>
      </w:r>
      <w:r>
        <w:rPr>
          <w:rFonts w:ascii="Vazirmatn" w:hAnsi="Vazirmatn"/>
          <w:b/>
        </w:rPr>
        <w:t>EASL 2017 Clinical Practice Guidelines on the management of hepatitis B virus infection.</w:t>
      </w:r>
      <w:r>
        <w:rPr>
          <w:rFonts w:ascii="Vazirmatn" w:hAnsi="Vazirmatn"/>
        </w:rPr>
        <w:t xml:space="preserve"> J Hepatol. 2017.</w:t>
      </w:r>
    </w:p>
    <w:p>
      <w:pPr>
        <w:ind w:right="340"/>
        <w:bidi w:val="1"/>
      </w:pPr>
      <w:r>
        <w:rPr>
          <w:color w:val="136F73"/>
        </w:rPr>
        <w:t xml:space="preserve">● </w:t>
      </w:r>
      <w:r>
        <w:rPr>
          <w:rFonts w:ascii="Vazirmatn" w:hAnsi="Vazirmatn"/>
        </w:rPr>
        <w:t xml:space="preserve">European Association for the Study of the Liver. </w:t>
      </w:r>
      <w:r>
        <w:rPr>
          <w:rFonts w:ascii="Vazirmatn" w:hAnsi="Vazirmatn"/>
          <w:b/>
        </w:rPr>
        <w:t>EASL Clinical Practice Guidelines on hepatitis delta virus.</w:t>
      </w:r>
      <w:r>
        <w:rPr>
          <w:rFonts w:ascii="Vazirmatn" w:hAnsi="Vazirmatn"/>
        </w:rPr>
        <w:t xml:space="preserve"> J Hepatol. 2023.</w:t>
      </w:r>
    </w:p>
    <w:p>
      <w:pPr>
        <w:ind w:right="340"/>
        <w:bidi w:val="1"/>
      </w:pPr>
      <w:r>
        <w:rPr>
          <w:color w:val="136F73"/>
        </w:rPr>
        <w:t xml:space="preserve">● </w:t>
      </w:r>
      <w:r>
        <w:rPr>
          <w:rFonts w:ascii="Vazirmatn" w:hAnsi="Vazirmatn"/>
        </w:rPr>
        <w:t xml:space="preserve">European Association for the Study of the Liver. </w:t>
      </w:r>
      <w:r>
        <w:rPr>
          <w:rFonts w:ascii="Vazirmatn" w:hAnsi="Vazirmatn"/>
          <w:b/>
        </w:rPr>
        <w:t>EASL Clinical Practice Guidelines on hepatitis E virus infection.</w:t>
      </w:r>
      <w:r>
        <w:rPr>
          <w:rFonts w:ascii="Vazirmatn" w:hAnsi="Vazirmatn"/>
        </w:rPr>
        <w:t xml:space="preserve"> J Hepatol. 2018.</w:t>
      </w:r>
    </w:p>
    <w:p>
      <w:pPr>
        <w:ind w:right="340"/>
        <w:bidi w:val="1"/>
      </w:pPr>
      <w:r>
        <w:rPr>
          <w:color w:val="136F73"/>
        </w:rPr>
        <w:t xml:space="preserve">● </w:t>
      </w:r>
      <w:r>
        <w:rPr>
          <w:rFonts w:ascii="Vazirmatn" w:hAnsi="Vazirmatn"/>
        </w:rPr>
        <w:t xml:space="preserve">Ali FS, Nguyen MH, Hernaez R, et al. </w:t>
      </w:r>
      <w:r>
        <w:rPr>
          <w:rFonts w:ascii="Vazirmatn" w:hAnsi="Vazirmatn"/>
          <w:b/>
        </w:rPr>
        <w:t>AGA Clinical Practice Guideline on the Prevention and Treatment of Hepatitis B Virus Reactivation in At-Risk Individuals.</w:t>
      </w:r>
      <w:r>
        <w:rPr>
          <w:rFonts w:ascii="Vazirmatn" w:hAnsi="Vazirmatn"/>
        </w:rPr>
        <w:t xml:space="preserve"> Gastroenterology. 2025;168(2):267–284.</w:t>
      </w:r>
    </w:p>
    <w:p>
      <w:pPr>
        <w:ind w:right="340"/>
        <w:bidi w:val="1"/>
      </w:pPr>
      <w:r>
        <w:rPr>
          <w:color w:val="136F73"/>
        </w:rPr>
        <w:t xml:space="preserve">● </w:t>
      </w:r>
      <w:r>
        <w:rPr>
          <w:rFonts w:ascii="Vazirmatn" w:hAnsi="Vazirmatn"/>
        </w:rPr>
        <w:t xml:space="preserve">Singal AG, et al. </w:t>
      </w:r>
      <w:r>
        <w:rPr>
          <w:rFonts w:ascii="Vazirmatn" w:hAnsi="Vazirmatn"/>
          <w:b/>
        </w:rPr>
        <w:t>AASLD Practice Guidance on prevention, diagnosis, and treatment of hepatocellular carcinoma.</w:t>
      </w:r>
      <w:r>
        <w:rPr>
          <w:rFonts w:ascii="Vazirmatn" w:hAnsi="Vazirmatn"/>
        </w:rPr>
        <w:t xml:space="preserve"> Hepatology. 2023.</w:t>
      </w:r>
    </w:p>
    <w:p>
      <w:pPr>
        <w:ind w:right="340"/>
        <w:bidi w:val="1"/>
      </w:pPr>
      <w:r>
        <w:rPr>
          <w:color w:val="136F73"/>
        </w:rPr>
        <w:t xml:space="preserve">● </w:t>
      </w:r>
      <w:r>
        <w:rPr>
          <w:rFonts w:ascii="Vazirmatn" w:hAnsi="Vazirmatn"/>
        </w:rPr>
        <w:t xml:space="preserve">Qaseem A, et al. </w:t>
      </w:r>
      <w:r>
        <w:rPr>
          <w:rFonts w:ascii="Vazirmatn" w:hAnsi="Vazirmatn"/>
          <w:b/>
        </w:rPr>
        <w:t>WHO Guidelines on Treatment of HCV Infection: Best Practice Advice From the ACP.</w:t>
      </w:r>
      <w:r>
        <w:rPr>
          <w:rFonts w:ascii="Vazirmatn" w:hAnsi="Vazirmatn"/>
        </w:rPr>
        <w:t xml:space="preserve"> Ann Intern Med. 2020.</w:t>
      </w:r>
    </w:p>
    <w:p>
      <w:pPr>
        <w:ind w:right="340"/>
        <w:bidi w:val="1"/>
      </w:pPr>
      <w:r>
        <w:rPr>
          <w:color w:val="136F73"/>
        </w:rPr>
        <w:t xml:space="preserve">● </w:t>
      </w:r>
      <w:r>
        <w:rPr>
          <w:rFonts w:ascii="Vazirmatn" w:hAnsi="Vazirmatn"/>
        </w:rPr>
        <w:t xml:space="preserve">Schillie S, et al. </w:t>
      </w:r>
      <w:r>
        <w:rPr>
          <w:rFonts w:ascii="Vazirmatn" w:hAnsi="Vazirmatn"/>
          <w:b/>
        </w:rPr>
        <w:t>Prevention of Hepatitis B Virus Infection in the United States: Recommendations of the ACIP.</w:t>
      </w:r>
      <w:r>
        <w:rPr>
          <w:rFonts w:ascii="Vazirmatn" w:hAnsi="Vazirmatn"/>
        </w:rPr>
        <w:t xml:space="preserve"> MMWR Recomm Rep. 2018;67(1):1–31.</w:t>
      </w:r>
    </w:p>
    <w:p>
      <w:pPr>
        <w:ind w:right="340"/>
        <w:bidi w:val="1"/>
      </w:pPr>
      <w:r>
        <w:rPr>
          <w:color w:val="136F73"/>
        </w:rPr>
        <w:t xml:space="preserve">● </w:t>
      </w:r>
      <w:r>
        <w:rPr>
          <w:rFonts w:ascii="Vazirmatn" w:hAnsi="Vazirmatn"/>
        </w:rPr>
        <w:t xml:space="preserve">CDC. </w:t>
      </w:r>
      <w:r>
        <w:rPr>
          <w:rFonts w:ascii="Vazirmatn" w:hAnsi="Vazirmatn"/>
          <w:b/>
        </w:rPr>
        <w:t>Clinical Overview of Hepatitis B</w:t>
      </w:r>
      <w:r>
        <w:rPr>
          <w:rFonts w:ascii="Vazirmatn" w:hAnsi="Vazirmatn"/>
        </w:rPr>
        <w:t xml:space="preserve">; </w:t>
      </w:r>
      <w:r>
        <w:rPr>
          <w:rFonts w:ascii="Vazirmatn" w:hAnsi="Vazirmatn"/>
          <w:b/>
        </w:rPr>
        <w:t>Clinical Overview of Viral Hepatitis</w:t>
      </w:r>
      <w:r>
        <w:rPr>
          <w:rFonts w:ascii="Vazirmatn" w:hAnsi="Vazirmatn"/>
        </w:rPr>
        <w:t xml:space="preserve"> (incubation periods). cdc.gov.</w:t>
      </w:r>
    </w:p>
    <w:p>
      <w:pPr>
        <w:bidi w:val="1"/>
      </w:pPr>
      <w:r>
        <w:rPr>
          <w:rFonts w:ascii="Vazirmatn" w:hAnsi="Vazirmatn"/>
          <w:b/>
        </w:rPr>
        <w:t>برچسب‌های دوایی (منبع دوزها)</w:t>
      </w:r>
    </w:p>
    <w:p>
      <w:pPr>
        <w:ind w:right="340"/>
        <w:bidi w:val="1"/>
      </w:pPr>
      <w:r>
        <w:rPr>
          <w:color w:val="136F73"/>
        </w:rPr>
        <w:t xml:space="preserve">● </w:t>
      </w:r>
      <w:r>
        <w:rPr>
          <w:rFonts w:ascii="Vazirmatn" w:hAnsi="Vazirmatn"/>
        </w:rPr>
        <w:t>VIREAD (tenofovir disoproxil fumarate) — DailyMed/FDA.</w:t>
      </w:r>
    </w:p>
    <w:p>
      <w:pPr>
        <w:ind w:right="340"/>
        <w:bidi w:val="1"/>
      </w:pPr>
      <w:r>
        <w:rPr>
          <w:color w:val="136F73"/>
        </w:rPr>
        <w:t xml:space="preserve">● </w:t>
      </w:r>
      <w:r>
        <w:rPr>
          <w:rFonts w:ascii="Vazirmatn" w:hAnsi="Vazirmatn"/>
        </w:rPr>
        <w:t>BARACLUDE (entecavir) — DailyMed/FDA.</w:t>
      </w:r>
    </w:p>
    <w:p>
      <w:pPr>
        <w:ind w:right="340"/>
        <w:bidi w:val="1"/>
      </w:pPr>
      <w:r>
        <w:rPr>
          <w:color w:val="136F73"/>
        </w:rPr>
        <w:t xml:space="preserve">● </w:t>
      </w:r>
      <w:r>
        <w:rPr>
          <w:rFonts w:ascii="Vazirmatn" w:hAnsi="Vazirmatn"/>
        </w:rPr>
        <w:t>VEMLIDY (tenofovir alafenamide) — FDA label 2024.</w:t>
      </w:r>
    </w:p>
    <w:p>
      <w:pPr>
        <w:ind w:right="340"/>
        <w:bidi w:val="1"/>
      </w:pPr>
      <w:r>
        <w:rPr>
          <w:color w:val="136F73"/>
        </w:rPr>
        <w:t xml:space="preserve">● </w:t>
      </w:r>
      <w:r>
        <w:rPr>
          <w:rFonts w:ascii="Vazirmatn" w:hAnsi="Vazirmatn"/>
        </w:rPr>
        <w:t>PEGASYS (peginterferon alfa-2a) — FDA label 2023.</w:t>
      </w:r>
    </w:p>
    <w:p>
      <w:pPr>
        <w:ind w:right="340"/>
        <w:bidi w:val="1"/>
      </w:pPr>
      <w:r>
        <w:rPr>
          <w:color w:val="136F73"/>
        </w:rPr>
        <w:t xml:space="preserve">● </w:t>
      </w:r>
      <w:r>
        <w:rPr>
          <w:rFonts w:ascii="Vazirmatn" w:hAnsi="Vazirmatn"/>
        </w:rPr>
        <w:t>EPCLUSA (sofosbuvir/velpatasvir) — FDA label.</w:t>
      </w:r>
    </w:p>
    <w:p>
      <w:pPr>
        <w:ind w:right="340"/>
        <w:bidi w:val="1"/>
      </w:pPr>
      <w:r>
        <w:rPr>
          <w:color w:val="136F73"/>
        </w:rPr>
        <w:t xml:space="preserve">● </w:t>
      </w:r>
      <w:r>
        <w:rPr>
          <w:rFonts w:ascii="Vazirmatn" w:hAnsi="Vazirmatn"/>
        </w:rPr>
        <w:t>MAVYRET (glecaprevir/pibrentasvir) — FDA label.</w:t>
      </w:r>
    </w:p>
    <w:p>
      <w:pPr>
        <w:ind w:right="340"/>
        <w:bidi w:val="1"/>
      </w:pPr>
      <w:r>
        <w:rPr>
          <w:color w:val="136F73"/>
        </w:rPr>
        <w:t xml:space="preserve">● </w:t>
      </w:r>
      <w:r>
        <w:rPr>
          <w:rFonts w:ascii="Vazirmatn" w:hAnsi="Vazirmatn"/>
        </w:rPr>
        <w:t>DAKLINZA (daclatasvir) — label (NIH clinicalinfo).</w:t>
      </w:r>
    </w:p>
    <w:p>
      <w:pPr>
        <w:ind w:right="340"/>
        <w:bidi w:val="1"/>
      </w:pPr>
      <w:r>
        <w:rPr>
          <w:color w:val="136F73"/>
        </w:rPr>
        <w:t xml:space="preserve">● </w:t>
      </w:r>
      <w:r>
        <w:rPr>
          <w:rFonts w:ascii="Vazirmatn" w:hAnsi="Vazirmatn"/>
        </w:rPr>
        <w:t>HEPCLUDEX (bulevirtide) — EMA (2 mg)؛ FDA accelerated approval May 2026 (8.5 mg). Wedemeyer H, et al. N Engl J Med. 2023 (MYR301).</w:t>
      </w:r>
    </w:p>
    <w:p>
      <w:pPr>
        <w:ind w:right="340"/>
        <w:bidi w:val="1"/>
      </w:pPr>
      <w:r>
        <w:rPr>
          <w:color w:val="136F73"/>
        </w:rPr>
        <w:t xml:space="preserve">● </w:t>
      </w:r>
      <w:r>
        <w:rPr>
          <w:rFonts w:ascii="Vazirmatn" w:hAnsi="Vazirmatn"/>
        </w:rPr>
        <w:t>ENGERIX-B؛ HAVRIX — FDA package inserts.</w:t>
      </w:r>
    </w:p>
    <w:p>
      <w:pPr>
        <w:bidi w:val="1"/>
      </w:pPr>
      <w:r>
        <w:rPr>
          <w:rFonts w:ascii="Vazirmatn" w:hAnsi="Vazirmatn"/>
          <w:b/>
        </w:rPr>
        <w:t>اپیدمیولوژی افغانستان</w:t>
      </w:r>
    </w:p>
    <w:p>
      <w:pPr>
        <w:ind w:right="340"/>
        <w:bidi w:val="1"/>
      </w:pPr>
      <w:r>
        <w:rPr>
          <w:color w:val="136F73"/>
        </w:rPr>
        <w:t xml:space="preserve">● </w:t>
      </w:r>
      <w:r>
        <w:rPr>
          <w:rFonts w:ascii="Vazirmatn" w:hAnsi="Vazirmatn"/>
        </w:rPr>
        <w:t>Hepatitis B in Afghanistan: a review of prevalence and associated factors in the general population. J Sci Res Q J (JAMI). 2023.</w:t>
      </w:r>
    </w:p>
    <w:p>
      <w:pPr>
        <w:spacing w:before="280"/>
        <w:bidi w:val="1"/>
      </w:pPr>
      <w:r>
        <w:rPr>
          <w:rFonts w:ascii="Vazirmatn" w:hAnsi="Vazirmatn"/>
          <w:b/>
          <w:color w:val="0F2744"/>
          <w:sz w:val="29"/>
        </w:rPr>
        <w:t>🎯 قدم کوچک کنار بستر — سه عادت که از فردا شروع می‌شوند</w:t>
      </w:r>
    </w:p>
    <w:p>
      <w:pPr>
        <w:ind w:right="340"/>
        <w:bidi w:val="1"/>
      </w:pPr>
      <w:r>
        <w:rPr>
          <w:b/>
          <w:color w:val="136F73"/>
        </w:rPr>
        <w:t xml:space="preserve">1. </w:t>
      </w:r>
      <w:r>
        <w:rPr>
          <w:rFonts w:ascii="Vazirmatn" w:hAnsi="Vazirmatn"/>
          <w:b/>
        </w:rPr>
        <w:t>هر یرقان یا ALT بلند:</w:t>
      </w:r>
      <w:r>
        <w:rPr>
          <w:rFonts w:ascii="Vazirmatn" w:hAnsi="Vazirmatn"/>
        </w:rPr>
        <w:t xml:space="preserve"> «</w:t>
      </w:r>
      <w:r>
        <w:rPr>
          <w:rFonts w:ascii="Vazirmatn" w:hAnsi="Vazirmatn"/>
          <w:b/>
        </w:rPr>
        <w:t>INR و شعور امروز چطور است؟</w:t>
      </w:r>
      <w:r>
        <w:rPr>
          <w:rFonts w:ascii="Vazirmatn" w:hAnsi="Vazirmatn"/>
        </w:rPr>
        <w:t>» را پیش از «ALT چند است؟» بپرس.</w:t>
      </w:r>
    </w:p>
    <w:p>
      <w:pPr>
        <w:ind w:right="340"/>
        <w:bidi w:val="1"/>
      </w:pPr>
      <w:r>
        <w:rPr>
          <w:b/>
          <w:color w:val="136F73"/>
        </w:rPr>
        <w:t xml:space="preserve">2. </w:t>
      </w:r>
      <w:r>
        <w:rPr>
          <w:rFonts w:ascii="Vazirmatn" w:hAnsi="Vazirmatn"/>
          <w:b/>
        </w:rPr>
        <w:t>هر HBsAg مثبت:</w:t>
      </w:r>
      <w:r>
        <w:rPr>
          <w:rFonts w:ascii="Vazirmatn" w:hAnsi="Vazirmatn"/>
        </w:rPr>
        <w:t xml:space="preserve"> قبل از اینکه مریض را با «تو فقط حامل هستی» رخصت کنی، </w:t>
      </w:r>
      <w:r>
        <w:rPr>
          <w:rFonts w:ascii="Vazirmatn" w:hAnsi="Vazirmatn"/>
          <w:b/>
        </w:rPr>
        <w:t>چهار دروازهٔ WHO</w:t>
      </w:r>
      <w:r>
        <w:rPr>
          <w:rFonts w:ascii="Vazirmatn" w:hAnsi="Vazirmatn"/>
        </w:rPr>
        <w:t xml:space="preserve"> را چک کن و </w:t>
      </w:r>
      <w:r>
        <w:rPr>
          <w:rFonts w:ascii="Vazirmatn" w:hAnsi="Vazirmatn"/>
          <w:b/>
        </w:rPr>
        <w:t>Anti-HDV، Anti-HCV، HIV، APRI و سونوگرافی</w:t>
      </w:r>
      <w:r>
        <w:rPr>
          <w:rFonts w:ascii="Vazirmatn" w:hAnsi="Vazirmatn"/>
        </w:rPr>
        <w:t xml:space="preserve"> بفرست. خانواده را برای تست و واکسین دعوت کن.</w:t>
      </w:r>
    </w:p>
    <w:p>
      <w:pPr>
        <w:ind w:right="340"/>
        <w:bidi w:val="1"/>
      </w:pPr>
      <w:r>
        <w:rPr>
          <w:b/>
          <w:color w:val="136F73"/>
        </w:rPr>
        <w:t xml:space="preserve">3. </w:t>
      </w:r>
      <w:r>
        <w:rPr>
          <w:rFonts w:ascii="Vazirmatn" w:hAnsi="Vazirmatn"/>
          <w:b/>
        </w:rPr>
        <w:t>هر نسخهٔ Rituximab، کیموتراپی یا ستیروئید دوز بلند:</w:t>
      </w:r>
      <w:r>
        <w:rPr>
          <w:rFonts w:ascii="Vazirmatn" w:hAnsi="Vazirmatn"/>
        </w:rPr>
        <w:t xml:space="preserve"> </w:t>
      </w:r>
      <w:r>
        <w:rPr>
          <w:rFonts w:ascii="Vazirmatn" w:hAnsi="Vazirmatn"/>
          <w:b/>
        </w:rPr>
        <w:t>HBsAg + Anti-HBc</w:t>
      </w:r>
      <w:r>
        <w:rPr>
          <w:rFonts w:ascii="Vazirmatn" w:hAnsi="Vazirmatn"/>
        </w:rPr>
        <w:t xml:space="preserve"> را پیش از امضا ببین.</w:t>
      </w:r>
    </w:p>
    <w:p>
      <w:pPr>
        <w:bidi w:val="1"/>
      </w:pPr>
      <w:r>
        <w:rPr>
          <w:rFonts w:ascii="Vazirmatn" w:hAnsi="Vazirmatn"/>
        </w:rPr>
        <w:t>(دو عادت دیگر برای کسانی که در زایشگاه یا کلینیک کار می‌کنند:)</w:t>
      </w:r>
    </w:p>
    <w:p>
      <w:pPr>
        <w:ind w:right="340"/>
        <w:bidi w:val="1"/>
      </w:pPr>
      <w:r>
        <w:rPr>
          <w:b/>
          <w:color w:val="136F73"/>
        </w:rPr>
        <w:t xml:space="preserve">4. </w:t>
      </w:r>
      <w:r>
        <w:rPr>
          <w:rFonts w:ascii="Vazirmatn" w:hAnsi="Vazirmatn"/>
          <w:b/>
        </w:rPr>
        <w:t>هر نوزاد:</w:t>
      </w:r>
      <w:r>
        <w:rPr>
          <w:rFonts w:ascii="Vazirmatn" w:hAnsi="Vazirmatn"/>
        </w:rPr>
        <w:t xml:space="preserve"> </w:t>
      </w:r>
      <w:r>
        <w:rPr>
          <w:rFonts w:ascii="Vazirmatn" w:hAnsi="Vazirmatn"/>
          <w:b/>
        </w:rPr>
        <w:t>دوز تولد HBV</w:t>
      </w:r>
      <w:r>
        <w:rPr>
          <w:rFonts w:ascii="Vazirmatn" w:hAnsi="Vazirmatn"/>
        </w:rPr>
        <w:t xml:space="preserve"> پیش از ترخیص.</w:t>
      </w:r>
    </w:p>
    <w:p>
      <w:pPr>
        <w:ind w:right="340"/>
        <w:bidi w:val="1"/>
      </w:pPr>
      <w:r>
        <w:rPr>
          <w:b/>
          <w:color w:val="136F73"/>
        </w:rPr>
        <w:t xml:space="preserve">5. </w:t>
      </w:r>
      <w:r>
        <w:rPr>
          <w:rFonts w:ascii="Vazirmatn" w:hAnsi="Vazirmatn"/>
          <w:b/>
        </w:rPr>
        <w:t>هر Anti-HCV مثبت:</w:t>
      </w:r>
      <w:r>
        <w:rPr>
          <w:rFonts w:ascii="Vazirmatn" w:hAnsi="Vazirmatn"/>
        </w:rPr>
        <w:t xml:space="preserve"> </w:t>
      </w:r>
      <w:r>
        <w:rPr>
          <w:rFonts w:ascii="Vazirmatn" w:hAnsi="Vazirmatn"/>
          <w:b/>
        </w:rPr>
        <w:t>HCV RNA</w:t>
      </w:r>
      <w:r>
        <w:rPr>
          <w:rFonts w:ascii="Vazirmatn" w:hAnsi="Vazirmatn"/>
        </w:rPr>
        <w:t xml:space="preserve"> — و اگر مثبت بود، </w:t>
      </w:r>
      <w:r>
        <w:rPr>
          <w:rFonts w:ascii="Vazirmatn" w:hAnsi="Vazirmatn"/>
          <w:b/>
        </w:rPr>
        <w:t>همان روز رژیم ۸–۱۲ هفته‌ای</w:t>
      </w:r>
      <w:r>
        <w:rPr>
          <w:rFonts w:ascii="Vazirmatn" w:hAnsi="Vazirmatn"/>
        </w:rPr>
        <w:t xml:space="preserve"> را پلان کن.</w:t>
      </w:r>
    </w:p>
    <w:p>
      <w:pPr>
        <w:spacing w:before="280"/>
        <w:bidi w:val="1"/>
      </w:pPr>
      <w:r>
        <w:rPr>
          <w:rFonts w:ascii="Vazirmatn" w:hAnsi="Vazirmatn"/>
          <w:b/>
          <w:color w:val="0F2744"/>
          <w:sz w:val="29"/>
        </w:rPr>
        <w:t>🔗 اتصال به فصل‌های پیشین و بعدی</w:t>
      </w:r>
    </w:p>
    <w:p>
      <w:pPr>
        <w:ind w:right="340"/>
        <w:bidi w:val="1"/>
      </w:pPr>
      <w:r>
        <w:rPr>
          <w:color w:val="136F73"/>
        </w:rPr>
        <w:t xml:space="preserve">● </w:t>
      </w:r>
      <w:r>
        <w:rPr>
          <w:rFonts w:ascii="Vazirmatn" w:hAnsi="Vazirmatn"/>
          <w:b/>
        </w:rPr>
        <w:t>فصل ۴ ← اینجا:</w:t>
      </w:r>
      <w:r>
        <w:rPr>
          <w:rFonts w:ascii="Vazirmatn" w:hAnsi="Vazirmatn"/>
        </w:rPr>
        <w:t xml:space="preserve"> «ALT = آسیب، INR = وظیفه» اکنون یک ابزار تصمیم‌گیری است، نه یک جملهٔ حفظی.</w:t>
      </w:r>
    </w:p>
    <w:p>
      <w:pPr>
        <w:ind w:right="340"/>
        <w:bidi w:val="1"/>
      </w:pPr>
      <w:r>
        <w:rPr>
          <w:color w:val="136F73"/>
        </w:rPr>
        <w:t xml:space="preserve">● </w:t>
      </w:r>
      <w:r>
        <w:rPr>
          <w:rFonts w:ascii="Vazirmatn" w:hAnsi="Vazirmatn"/>
          <w:b/>
        </w:rPr>
        <w:t>فصل ۱۹ (سل):</w:t>
      </w:r>
      <w:r>
        <w:rPr>
          <w:rFonts w:ascii="Vazirmatn" w:hAnsi="Vazirmatn"/>
        </w:rPr>
        <w:t xml:space="preserve"> ALT بلند در مریض روی دواهای ضد سل را از </w:t>
      </w:r>
      <w:r>
        <w:rPr>
          <w:rFonts w:ascii="Vazirmatn" w:hAnsi="Vazirmatn"/>
          <w:b/>
        </w:rPr>
        <w:t>هپاتیت ویروسی هم‌زمان</w:t>
      </w:r>
      <w:r>
        <w:rPr>
          <w:rFonts w:ascii="Vazirmatn" w:hAnsi="Vazirmatn"/>
        </w:rPr>
        <w:t xml:space="preserve"> تفریق کن؛ پیش از شروع، HBsAg و Anti-HCV در مریضان پرخطر.</w:t>
      </w:r>
    </w:p>
    <w:p>
      <w:pPr>
        <w:ind w:right="340"/>
        <w:bidi w:val="1"/>
      </w:pPr>
      <w:r>
        <w:rPr>
          <w:color w:val="136F73"/>
        </w:rPr>
        <w:t xml:space="preserve">● </w:t>
      </w:r>
      <w:r>
        <w:rPr>
          <w:rFonts w:ascii="Vazirmatn" w:hAnsi="Vazirmatn"/>
          <w:b/>
        </w:rPr>
        <w:t>فصل ۳۰ (سیروز):</w:t>
      </w:r>
      <w:r>
        <w:rPr>
          <w:rFonts w:ascii="Vazirmatn" w:hAnsi="Vazirmatn"/>
        </w:rPr>
        <w:t xml:space="preserve"> HBV و HCV </w:t>
      </w:r>
      <w:r>
        <w:rPr>
          <w:rFonts w:ascii="Vazirmatn" w:hAnsi="Vazirmatn"/>
          <w:b/>
        </w:rPr>
        <w:t>مهم‌ترین علل سیروز در افغانستان</w:t>
      </w:r>
      <w:r>
        <w:rPr>
          <w:rFonts w:ascii="Vazirmatn" w:hAnsi="Vazirmatn"/>
        </w:rPr>
        <w:t xml:space="preserve"> هستند. </w:t>
      </w:r>
      <w:r>
        <w:rPr>
          <w:rFonts w:ascii="Vazirmatn" w:hAnsi="Vazirmatn"/>
          <w:b/>
        </w:rPr>
        <w:t>حذف علت</w:t>
      </w:r>
      <w:r>
        <w:rPr>
          <w:rFonts w:ascii="Vazirmatn" w:hAnsi="Vazirmatn"/>
        </w:rPr>
        <w:t xml:space="preserve"> همان قدم اول «Recompensation» است.</w:t>
      </w:r>
    </w:p>
    <w:p>
      <w:pPr>
        <w:ind w:right="340"/>
        <w:bidi w:val="1"/>
      </w:pPr>
      <w:r>
        <w:rPr>
          <w:color w:val="136F73"/>
        </w:rPr>
        <w:t xml:space="preserve">● </w:t>
      </w:r>
      <w:r>
        <w:rPr>
          <w:rFonts w:ascii="Vazirmatn" w:hAnsi="Vazirmatn"/>
          <w:b/>
        </w:rPr>
        <w:t>فصل ۳۱ (ALF):</w:t>
      </w:r>
      <w:r>
        <w:rPr>
          <w:rFonts w:ascii="Vazirmatn" w:hAnsi="Vazirmatn"/>
        </w:rPr>
        <w:t xml:space="preserve"> حاد شدید = پروتوکول ALF.</w:t>
      </w:r>
    </w:p>
    <w:p>
      <w:pPr>
        <w:ind w:right="340"/>
        <w:bidi w:val="1"/>
      </w:pPr>
      <w:r>
        <w:rPr>
          <w:color w:val="136F73"/>
        </w:rPr>
        <w:t xml:space="preserve">● </w:t>
      </w:r>
      <w:r>
        <w:rPr>
          <w:rFonts w:ascii="Vazirmatn" w:hAnsi="Vazirmatn"/>
          <w:b/>
        </w:rPr>
        <w:t>فصل‌های بعدی:</w:t>
      </w:r>
      <w:r>
        <w:rPr>
          <w:rFonts w:ascii="Vazirmatn" w:hAnsi="Vazirmatn"/>
        </w:rPr>
        <w:t xml:space="preserve"> ۳۸ و ۴۰ (گلومرولونفریت HBV/HCV)، امراض انتانی (HIV و انتان هم‌زمان)، امراض خون (Cryoglobulinaemia، لمفوما)، و انکولوژی (HCC).</w:t>
      </w:r>
    </w:p>
    <w:p>
      <w:pPr>
        <w:spacing w:before="280"/>
        <w:bidi w:val="1"/>
      </w:pPr>
      <w:r>
        <w:rPr>
          <w:rFonts w:ascii="Vazirmatn" w:hAnsi="Vazirmatn"/>
          <w:b/>
          <w:color w:val="0F2744"/>
          <w:sz w:val="29"/>
        </w:rPr>
        <w:t>🔁 مرور ۶۰ ثانیه‌ای</w:t>
      </w:r>
    </w:p>
    <w:p>
      <w:pPr>
        <w:ind w:right="340"/>
        <w:bidi w:val="1"/>
      </w:pPr>
      <w:r>
        <w:rPr>
          <w:b/>
          <w:color w:val="136F73"/>
        </w:rPr>
        <w:t xml:space="preserve">1. </w:t>
      </w:r>
      <w:r>
        <w:rPr>
          <w:rFonts w:ascii="Vazirmatn" w:hAnsi="Vazirmatn"/>
          <w:b/>
        </w:rPr>
        <w:t>چرا</w:t>
      </w:r>
      <w:r>
        <w:rPr>
          <w:rFonts w:ascii="Vazirmatn" w:hAnsi="Vazirmatn"/>
        </w:rPr>
        <w:t xml:space="preserve"> HBV با Tenofovir کنترول می‌شود اما شفا نمی‌یابد، در حالی که HCV با DAA شفا می‌یابد؟ ← </w:t>
      </w:r>
      <w:r>
        <w:rPr>
          <w:rFonts w:ascii="Vazirmatn" w:hAnsi="Vazirmatn"/>
          <w:i/>
        </w:rPr>
        <w:t>HBV یک قالب دائمی (cccDNA) در هسته دارد؛ HCV ندارد.</w:t>
      </w:r>
    </w:p>
    <w:p>
      <w:pPr>
        <w:ind w:right="340"/>
        <w:bidi w:val="1"/>
      </w:pPr>
      <w:r>
        <w:rPr>
          <w:b/>
          <w:color w:val="136F73"/>
        </w:rPr>
        <w:t xml:space="preserve">2. </w:t>
      </w:r>
      <w:r>
        <w:rPr>
          <w:rFonts w:ascii="Vazirmatn" w:hAnsi="Vazirmatn"/>
          <w:b/>
        </w:rPr>
        <w:t>چرا</w:t>
      </w:r>
      <w:r>
        <w:rPr>
          <w:rFonts w:ascii="Vazirmatn" w:hAnsi="Vazirmatn"/>
        </w:rPr>
        <w:t xml:space="preserve"> نوزادی که HBV می‌گیرد اکثراً مزمن می‌شود، اما بزرگسال نه؟ ← </w:t>
      </w:r>
      <w:r>
        <w:rPr>
          <w:rFonts w:ascii="Vazirmatn" w:hAnsi="Vazirmatn"/>
          <w:i/>
        </w:rPr>
        <w:t>سیستم ایمنی نوزاد با ویروس تحمل پیدا می‌کند؛ بزرگسال آن را پاک می‌کند.</w:t>
      </w:r>
    </w:p>
    <w:p>
      <w:pPr>
        <w:ind w:right="340"/>
        <w:bidi w:val="1"/>
      </w:pPr>
      <w:r>
        <w:rPr>
          <w:b/>
          <w:color w:val="136F73"/>
        </w:rPr>
        <w:t xml:space="preserve">3. </w:t>
      </w:r>
      <w:r>
        <w:rPr>
          <w:rFonts w:ascii="Vazirmatn" w:hAnsi="Vazirmatn"/>
        </w:rPr>
        <w:t xml:space="preserve">الگوی </w:t>
      </w:r>
      <w:r>
        <w:rPr>
          <w:rFonts w:ascii="Vazirmatn" w:hAnsi="Vazirmatn"/>
          <w:b/>
        </w:rPr>
        <w:t>HBsAg منفی، Anti-HBc مثبت، Anti-HBs مثبت</w:t>
      </w:r>
      <w:r>
        <w:rPr>
          <w:rFonts w:ascii="Vazirmatn" w:hAnsi="Vazirmatn"/>
        </w:rPr>
        <w:t xml:space="preserve"> چیست و چه خطری دارد؟ ← </w:t>
      </w:r>
      <w:r>
        <w:rPr>
          <w:rFonts w:ascii="Vazirmatn" w:hAnsi="Vazirmatn"/>
          <w:i/>
        </w:rPr>
        <w:t>انتان قبلی بهبودیافته — خطر فعال شدن دوباره با Rituximab/کیموتراپی.</w:t>
      </w:r>
    </w:p>
    <w:p>
      <w:pPr>
        <w:ind w:right="340"/>
        <w:bidi w:val="1"/>
      </w:pPr>
      <w:r>
        <w:rPr>
          <w:b/>
          <w:color w:val="136F73"/>
        </w:rPr>
        <w:t xml:space="preserve">4. </w:t>
      </w:r>
      <w:r>
        <w:rPr>
          <w:rFonts w:ascii="Vazirmatn" w:hAnsi="Vazirmatn"/>
        </w:rPr>
        <w:t xml:space="preserve">رژیم SOF/VEL در HCV بدون سیروز؟ ← </w:t>
      </w:r>
      <w:r>
        <w:rPr>
          <w:rFonts w:ascii="Vazirmatn" w:hAnsi="Vazirmatn"/>
          <w:i/>
        </w:rPr>
        <w:t>۴۰۰/۱۰۰ mg روزانه × ۱۲ هفته.</w:t>
      </w:r>
    </w:p>
    <w:p>
      <w:pPr>
        <w:ind w:right="340"/>
        <w:bidi w:val="1"/>
      </w:pPr>
      <w:r>
        <w:rPr>
          <w:b/>
          <w:color w:val="136F73"/>
        </w:rPr>
        <w:t xml:space="preserve">5. </w:t>
      </w:r>
      <w:r>
        <w:rPr>
          <w:rFonts w:ascii="Vazirmatn" w:hAnsi="Vazirmatn"/>
          <w:b/>
        </w:rPr>
        <w:t>از فصل ۳۰:</w:t>
      </w:r>
      <w:r>
        <w:rPr>
          <w:rFonts w:ascii="Vazirmatn" w:hAnsi="Vazirmatn"/>
        </w:rPr>
        <w:t xml:space="preserve"> یک مریض HCV شفایافته با سیروز — آیا غربالگری HCC را قطع می‌کنی؟ ← </w:t>
      </w:r>
      <w:r>
        <w:rPr>
          <w:rFonts w:ascii="Vazirmatn" w:hAnsi="Vazirmatn"/>
          <w:i/>
        </w:rPr>
        <w:t>نه؛ هر ۶ ماه ادامه دارد.</w:t>
      </w:r>
    </w:p>
    <w:p>
      <w:pPr>
        <w:spacing w:before="0"/>
        <w:bidi w:val="1"/>
      </w:pPr>
      <w:r>
        <w:rPr>
          <w:rFonts w:ascii="Vazirmatn" w:hAnsi="Vazirmatn"/>
          <w:b/>
          <w:color w:val="136F73"/>
          <w:sz w:val="38"/>
        </w:rPr>
        <w:t>فصل ۳۳ — امراض التهابی روده (Inflammatory Bowel Disease: Crohn's Disease و Ulcerative Colitis)</w:t>
      </w:r>
    </w:p>
    <w:p>
      <w:pPr>
        <w:bidi w:val="1"/>
      </w:pPr>
      <w:r>
        <w:rPr>
          <w:color w:val="B8913A"/>
          <w:sz w:val="16"/>
        </w:rPr>
        <w:t xml:space="preserve">❖ ❖ ❖ ❖ ❖ ❖ ❖ ❖ ❖ ❖ ❖ ❖ ❖ ❖ ❖ ❖ ❖ ❖ ❖ ❖ </w:t>
      </w:r>
    </w:p>
    <w:p>
      <w:pPr>
        <w:ind w:right="283" w:left="283"/>
        <w:bidi w:val="1"/>
      </w:pPr>
      <w:r>
        <w:rPr>
          <w:rFonts w:ascii="Vazirmatn" w:hAnsi="Vazirmatn"/>
          <w:b/>
          <w:color w:val="0F2744"/>
        </w:rPr>
        <w:t>بخش چهارم — سیستم هضمی و کبد</w:t>
      </w:r>
      <w:r>
        <w:rPr>
          <w:rFonts w:ascii="Vazirmatn" w:hAnsi="Vazirmatn"/>
          <w:color w:val="0F2744"/>
        </w:rPr>
        <w:t xml:space="preserve"> · </w:t>
      </w:r>
      <w:r>
        <w:rPr>
          <w:rFonts w:ascii="Vazirmatn" w:hAnsi="Vazirmatn"/>
          <w:i/>
          <w:color w:val="0F2744"/>
        </w:rPr>
        <w:t>سبک v2.1 (ACTIVE / PROVISIONAL)</w:t>
      </w:r>
    </w:p>
    <w:p>
      <w:pPr>
        <w:spacing w:before="280"/>
        <w:bidi w:val="1"/>
      </w:pPr>
      <w:r>
        <w:rPr>
          <w:rFonts w:ascii="Vazirmatn" w:hAnsi="Vazirmatn"/>
          <w:b/>
          <w:color w:val="0F2744"/>
          <w:sz w:val="29"/>
        </w:rPr>
        <w:t>مریضی که دو تشخیص روی میز داشت</w:t>
      </w:r>
    </w:p>
    <w:p>
      <w:pPr>
        <w:bidi w:val="1"/>
      </w:pPr>
      <w:r>
        <w:rPr>
          <w:rFonts w:ascii="Vazirmatn" w:hAnsi="Vazirmatn"/>
        </w:rPr>
        <w:t>حمید ۲۳ ساله است و محصل پوهنتون در کابل. چهار ماه است که روزانه چهار تا شش بار مواد غایطهٔ نرم دارد. درد او در ناحیهٔ راست پایین بطن است و بعد از غذا بدتر می‌شود. در این مدت هفت کیلوگرام وزن کم کرده است. گاهی شب‌ها تب خفیف می‌کند. دو هفته پیش در کنار مقعد یک دانهٔ دردناک پیدا شد که خودش باز شد و حالا از آن ترشح می‌آید.</w:t>
      </w:r>
    </w:p>
    <w:p>
      <w:pPr>
        <w:bidi w:val="1"/>
      </w:pPr>
      <w:r>
        <w:rPr>
          <w:rFonts w:ascii="Vazirmatn" w:hAnsi="Vazirmatn"/>
        </w:rPr>
        <w:t>داکتر قبلی دو بار Metronidazole و یک بار Ciprofloxacin داده است. حمید اندکی بهتر شد و باز برگشت.</w:t>
      </w:r>
    </w:p>
    <w:p>
      <w:pPr>
        <w:bidi w:val="1"/>
      </w:pPr>
      <w:r>
        <w:rPr>
          <w:rFonts w:ascii="Vazirmatn" w:hAnsi="Vazirmatn"/>
        </w:rPr>
        <w:t xml:space="preserve">در سونوگرافی دیوار انتهای Ileum ضخیم است. هیموگلوبین ۱۰.۲ g/dL و CRP بلند است. کولونوسکوپی در Ileum انتهایی زخم‌های طولانی و قسمت‌های سالم در بین آن‌ها نشان می‌دهد. در بیوپسی </w:t>
      </w:r>
      <w:r>
        <w:rPr>
          <w:rFonts w:ascii="Vazirmatn" w:hAnsi="Vazirmatn"/>
          <w:b/>
        </w:rPr>
        <w:t>گرانولوم</w:t>
      </w:r>
      <w:r>
        <w:rPr>
          <w:rFonts w:ascii="Vazirmatn" w:hAnsi="Vazirmatn"/>
        </w:rPr>
        <w:t xml:space="preserve"> دیده می‌شود.</w:t>
      </w:r>
    </w:p>
    <w:p>
      <w:pPr>
        <w:bidi w:val="1"/>
      </w:pPr>
      <w:r>
        <w:rPr>
          <w:rFonts w:ascii="Vazirmatn" w:hAnsi="Vazirmatn"/>
        </w:rPr>
        <w:t xml:space="preserve">دو تشخیص روی میز است: </w:t>
      </w:r>
      <w:r>
        <w:rPr>
          <w:rFonts w:ascii="Vazirmatn" w:hAnsi="Vazirmatn"/>
          <w:b/>
        </w:rPr>
        <w:t>Crohn's disease</w:t>
      </w:r>
      <w:r>
        <w:rPr>
          <w:rFonts w:ascii="Vazirmatn" w:hAnsi="Vazirmatn"/>
        </w:rPr>
        <w:t xml:space="preserve"> و </w:t>
      </w:r>
      <w:r>
        <w:rPr>
          <w:rFonts w:ascii="Vazirmatn" w:hAnsi="Vazirmatn"/>
          <w:b/>
        </w:rPr>
        <w:t>توبرکلوز روده (Intestinal TB)</w:t>
      </w:r>
      <w:r>
        <w:rPr>
          <w:rFonts w:ascii="Vazirmatn" w:hAnsi="Vazirmatn"/>
        </w:rPr>
        <w:t>. هر دو Ileum انتهایی را می‌گیرند، هر دو تب و کاهش وزن می‌آورند، و در هر دو گرانولوم دیده می‌شود.</w:t>
      </w:r>
    </w:p>
    <w:p>
      <w:pPr>
        <w:bidi w:val="1"/>
      </w:pPr>
      <w:r>
        <w:rPr>
          <w:rFonts w:ascii="Vazirmatn" w:hAnsi="Vazirmatn"/>
        </w:rPr>
        <w:t xml:space="preserve">اما تداوی آن‌ها برعکس یکدیگر است. </w:t>
      </w:r>
      <w:r>
        <w:rPr>
          <w:rFonts w:ascii="Vazirmatn" w:hAnsi="Vazirmatn"/>
          <w:b/>
        </w:rPr>
        <w:t>Prednisolone و Infliximab</w:t>
      </w:r>
      <w:r>
        <w:rPr>
          <w:rFonts w:ascii="Vazirmatn" w:hAnsi="Vazirmatn"/>
        </w:rPr>
        <w:t xml:space="preserve"> که حمید را از Crohn نجات می‌دهند، اگر مرض او TB باشد می‌توانند TB را منتشر و کشنده بسازند. </w:t>
      </w:r>
      <w:r>
        <w:rPr>
          <w:rFonts w:ascii="Vazirmatn" w:hAnsi="Vazirmatn"/>
          <w:b/>
        </w:rPr>
        <w:t>تداوی ضد TB</w:t>
      </w:r>
      <w:r>
        <w:rPr>
          <w:rFonts w:ascii="Vazirmatn" w:hAnsi="Vazirmatn"/>
        </w:rPr>
        <w:t xml:space="preserve"> هم برای Crohn فایده‌ای ندارد و ماه‌ها وقت را ضایع می‌کند.</w:t>
      </w:r>
    </w:p>
    <w:p>
      <w:pPr>
        <w:bidi w:val="1"/>
      </w:pPr>
      <w:r>
        <w:rPr>
          <w:rFonts w:ascii="Vazirmatn" w:hAnsi="Vazirmatn"/>
        </w:rPr>
        <w:t xml:space="preserve">این فصل حول یک سؤال ساخته شده است: </w:t>
      </w:r>
      <w:r>
        <w:rPr>
          <w:rFonts w:ascii="Vazirmatn" w:hAnsi="Vazirmatn"/>
          <w:b/>
        </w:rPr>
        <w:t>چگونه تصمیم می‌گیریم که کدام است، و تا وقتی مطمئن نیستیم چه کنیم؟</w:t>
      </w:r>
      <w:r>
        <w:rPr>
          <w:rFonts w:ascii="Vazirmatn" w:hAnsi="Vazirmatn"/>
        </w:rPr>
        <w:t xml:space="preserve"> برای جواب دادن باید اول بفهمیم IBD چیست و چرا چنین رفتار می‌کند.</w:t>
      </w:r>
    </w:p>
    <w:p>
      <w:pPr>
        <w:bidi w:val="1"/>
      </w:pPr>
      <w:r>
        <w:rPr>
          <w:color w:val="B8913A"/>
        </w:rPr>
        <w:t>❖ ❖ ❖</w:t>
      </w:r>
    </w:p>
    <w:p>
      <w:pPr>
        <w:spacing w:before="280"/>
        <w:bidi w:val="1"/>
      </w:pPr>
      <w:r>
        <w:rPr>
          <w:rFonts w:ascii="Vazirmatn" w:hAnsi="Vazirmatn"/>
          <w:b/>
          <w:color w:val="0F2744"/>
          <w:sz w:val="29"/>
        </w:rPr>
        <w:t>🔹 ۱. Core Concept (مفهوم بنیادی)</w:t>
      </w:r>
    </w:p>
    <w:p>
      <w:pPr>
        <w:bidi w:val="1"/>
      </w:pPr>
      <w:r>
        <w:rPr>
          <w:rFonts w:ascii="Vazirmatn" w:hAnsi="Vazirmatn"/>
        </w:rPr>
        <w:t xml:space="preserve">در روده‌ای سالم، سیستم ایمنی مخاط هر روز با میلیاردها باکتری تماس دارد و آن‌ها را </w:t>
      </w:r>
      <w:r>
        <w:rPr>
          <w:rFonts w:ascii="Vazirmatn" w:hAnsi="Vazirmatn"/>
          <w:b/>
        </w:rPr>
        <w:t>تحمل</w:t>
      </w:r>
      <w:r>
        <w:rPr>
          <w:rFonts w:ascii="Vazirmatn" w:hAnsi="Vazirmatn"/>
        </w:rPr>
        <w:t xml:space="preserve"> می‌کند. این تحمل یک توازن فعال است. سد مخاطی (لایهٔ مخاط و اتصالات محکم بین حجرات) باکتری‌ها را بیرون نگه می‌دارد، و حجرات تنظیم‌کننده (Regulatory T cells و IL-10) پاسخ التهابی را مهار می‌کنند.</w:t>
      </w:r>
    </w:p>
    <w:p>
      <w:pPr>
        <w:bidi w:val="1"/>
      </w:pPr>
      <w:r>
        <w:rPr>
          <w:rFonts w:ascii="Vazirmatn" w:hAnsi="Vazirmatn"/>
        </w:rPr>
        <w:t xml:space="preserve">در IBD این توازن در یک شخص دارای </w:t>
      </w:r>
      <w:r>
        <w:rPr>
          <w:rFonts w:ascii="Vazirmatn" w:hAnsi="Vazirmatn"/>
          <w:b/>
        </w:rPr>
        <w:t>استعداد جنیتیکی</w:t>
      </w:r>
      <w:r>
        <w:rPr>
          <w:rFonts w:ascii="Vazirmatn" w:hAnsi="Vazirmatn"/>
        </w:rPr>
        <w:t xml:space="preserve"> به هم می‌خورد. عوامل محیطی در این امر دخیل‌اند. سد مخاطی ضعیف می‌شود، باکتری‌ها یا محصولات آن‌ها به لایه‌های عمیق‌تر می‌رسند، و سیستم ایمنی طوری پاسخ می‌دهد که گویی با یک انتان بی‌پایان روبه‌روست. پاسخ ایمنی متوقف نمی‌شود، چون عامل آن (فلور نورمال) هرگز از بین نمی‌رود.</w:t>
      </w:r>
    </w:p>
    <w:p>
      <w:pPr>
        <w:bidi w:val="1"/>
      </w:pPr>
      <w:r>
        <w:rPr>
          <w:rFonts w:ascii="Vazirmatn" w:hAnsi="Vazirmatn"/>
        </w:rPr>
        <w:t>از این تعریف سه نتیجهٔ عملی بیرون می‌آید، و بقیهٔ فصل بر همین سه استوار است:</w:t>
      </w:r>
    </w:p>
    <w:p>
      <w:pPr>
        <w:ind w:right="340"/>
        <w:bidi w:val="1"/>
      </w:pPr>
      <w:r>
        <w:rPr>
          <w:b/>
          <w:color w:val="136F73"/>
        </w:rPr>
        <w:t xml:space="preserve">1. </w:t>
      </w:r>
      <w:r>
        <w:rPr>
          <w:rFonts w:ascii="Vazirmatn" w:hAnsi="Vazirmatn"/>
          <w:b/>
        </w:rPr>
        <w:t>IBD مزمن و عودکننده است.</w:t>
      </w:r>
      <w:r>
        <w:rPr>
          <w:rFonts w:ascii="Vazirmatn" w:hAnsi="Vazirmatn"/>
        </w:rPr>
        <w:t xml:space="preserve"> هدف تداوی «شفا» نیست. هدف </w:t>
      </w:r>
      <w:r>
        <w:rPr>
          <w:rFonts w:ascii="Vazirmatn" w:hAnsi="Vazirmatn"/>
          <w:b/>
        </w:rPr>
        <w:t>خاموش نگه داشتن التهاب</w:t>
      </w:r>
      <w:r>
        <w:rPr>
          <w:rFonts w:ascii="Vazirmatn" w:hAnsi="Vazirmatn"/>
        </w:rPr>
        <w:t xml:space="preserve"> است (Remission)، و آن هم نه تنها از نظر علایم بلکه در مخاط.</w:t>
      </w:r>
    </w:p>
    <w:p>
      <w:pPr>
        <w:ind w:right="340"/>
        <w:bidi w:val="1"/>
      </w:pPr>
      <w:r>
        <w:rPr>
          <w:b/>
          <w:color w:val="136F73"/>
        </w:rPr>
        <w:t xml:space="preserve">2. </w:t>
      </w:r>
      <w:r>
        <w:rPr>
          <w:rFonts w:ascii="Vazirmatn" w:hAnsi="Vazirmatn"/>
          <w:b/>
        </w:rPr>
        <w:t>تداوی یعنی تعدیل سیستم ایمنی.</w:t>
      </w:r>
      <w:r>
        <w:rPr>
          <w:rFonts w:ascii="Vazirmatn" w:hAnsi="Vazirmatn"/>
        </w:rPr>
        <w:t xml:space="preserve"> هر دوای مؤثر (ستیروئید، Thiopurine، Anti-TNF، JAK inhibitor) قدرت بدن را در برابر انتانات هم کم می‌کند. به همین دلیل پیش از شروع باید </w:t>
      </w:r>
      <w:r>
        <w:rPr>
          <w:rFonts w:ascii="Vazirmatn" w:hAnsi="Vazirmatn"/>
          <w:b/>
        </w:rPr>
        <w:t>TB، HBV و انتانات دیگر</w:t>
      </w:r>
      <w:r>
        <w:rPr>
          <w:rFonts w:ascii="Vazirmatn" w:hAnsi="Vazirmatn"/>
        </w:rPr>
        <w:t xml:space="preserve"> را جستجو کنیم. ♻️ این همان منطق Reactivation در فصل ۳۲ است.</w:t>
      </w:r>
    </w:p>
    <w:p>
      <w:pPr>
        <w:ind w:right="340"/>
        <w:bidi w:val="1"/>
      </w:pPr>
      <w:r>
        <w:rPr>
          <w:b/>
          <w:color w:val="136F73"/>
        </w:rPr>
        <w:t xml:space="preserve">3. </w:t>
      </w:r>
      <w:r>
        <w:rPr>
          <w:rFonts w:ascii="Vazirmatn" w:hAnsi="Vazirmatn"/>
          <w:b/>
        </w:rPr>
        <w:t>هر اسهال مزمن التهابی IBD نیست.</w:t>
      </w:r>
      <w:r>
        <w:rPr>
          <w:rFonts w:ascii="Vazirmatn" w:hAnsi="Vazirmatn"/>
        </w:rPr>
        <w:t xml:space="preserve"> در افغانستان TB روده، آمیبیازیس و انتانات دیگر شایع‌اند و IBD را تقلید می‌کنند. </w:t>
      </w:r>
      <w:r>
        <w:rPr>
          <w:rFonts w:ascii="Vazirmatn" w:hAnsi="Vazirmatn"/>
          <w:b/>
        </w:rPr>
        <w:t>تشخیص IBD یک تشخیص «پس از رد کردن» است.</w:t>
      </w:r>
    </w:p>
    <w:p>
      <w:pPr>
        <w:bidi w:val="1"/>
      </w:pPr>
      <w:r>
        <w:rPr>
          <w:color w:val="B8913A"/>
        </w:rPr>
        <w:t>❖ ❖ ❖</w:t>
      </w:r>
    </w:p>
    <w:p>
      <w:pPr>
        <w:spacing w:before="280"/>
        <w:bidi w:val="1"/>
      </w:pPr>
      <w:r>
        <w:rPr>
          <w:rFonts w:ascii="Vazirmatn" w:hAnsi="Vazirmatn"/>
          <w:b/>
          <w:color w:val="0F2744"/>
          <w:sz w:val="29"/>
        </w:rPr>
        <w:t>🔹 ۲. Definition &amp; Classification (تعریف و تصنیف)</w:t>
      </w:r>
    </w:p>
    <w:p>
      <w:pPr>
        <w:bidi w:val="1"/>
      </w:pPr>
      <w:r>
        <w:rPr>
          <w:rFonts w:ascii="Vazirmatn" w:hAnsi="Vazirmatn"/>
          <w:b/>
        </w:rPr>
        <w:t>IBD</w:t>
      </w:r>
      <w:r>
        <w:rPr>
          <w:rFonts w:ascii="Vazirmatn" w:hAnsi="Vazirmatn"/>
        </w:rPr>
        <w:t xml:space="preserve"> یک گروه از امراض التهابی مزمن و ایمنی‌واسطه‌ای جهاز هضمی است. دو شکل اصلی آن </w:t>
      </w:r>
      <w:r>
        <w:rPr>
          <w:rFonts w:ascii="Vazirmatn" w:hAnsi="Vazirmatn"/>
          <w:b/>
        </w:rPr>
        <w:t>Crohn's disease (CD)</w:t>
      </w:r>
      <w:r>
        <w:rPr>
          <w:rFonts w:ascii="Vazirmatn" w:hAnsi="Vazirmatn"/>
        </w:rPr>
        <w:t xml:space="preserve"> و </w:t>
      </w:r>
      <w:r>
        <w:rPr>
          <w:rFonts w:ascii="Vazirmatn" w:hAnsi="Vazirmatn"/>
          <w:b/>
        </w:rPr>
        <w:t>Ulcerative colitis (UC)</w:t>
      </w:r>
      <w:r>
        <w:rPr>
          <w:rFonts w:ascii="Vazirmatn" w:hAnsi="Vazirmatn"/>
        </w:rPr>
        <w:t xml:space="preserve"> هستند. وقتی مرض کولون را گرفته ولی نمی‌توان آن را به یکی از این دو نسبت داد، به آن </w:t>
      </w:r>
      <w:r>
        <w:rPr>
          <w:rFonts w:ascii="Vazirmatn" w:hAnsi="Vazirmatn"/>
          <w:b/>
        </w:rPr>
        <w:t>IBD-unclassified (IBD-U)</w:t>
      </w:r>
      <w:r>
        <w:rPr>
          <w:rFonts w:ascii="Vazirmatn" w:hAnsi="Vazirmatn"/>
        </w:rPr>
        <w:t xml:space="preserve"> گفته می‌شود.</w:t>
      </w:r>
    </w:p>
    <w:p>
      <w:pPr>
        <w:bidi w:val="1"/>
      </w:pPr>
      <w:r>
        <w:rPr>
          <w:rFonts w:ascii="Vazirmatn" w:hAnsi="Vazirmatn"/>
        </w:rPr>
        <w:t xml:space="preserve">فرق CD و UC در </w:t>
      </w:r>
      <w:r>
        <w:rPr>
          <w:rFonts w:ascii="Vazirmatn" w:hAnsi="Vazirmatn"/>
          <w:b/>
        </w:rPr>
        <w:t>عمق</w:t>
      </w:r>
      <w:r>
        <w:rPr>
          <w:rFonts w:ascii="Vazirmatn" w:hAnsi="Vazirmatn"/>
        </w:rPr>
        <w:t xml:space="preserve"> و </w:t>
      </w:r>
      <w:r>
        <w:rPr>
          <w:rFonts w:ascii="Vazirmatn" w:hAnsi="Vazirmatn"/>
          <w:b/>
        </w:rPr>
        <w:t>توزیع</w:t>
      </w:r>
      <w:r>
        <w:rPr>
          <w:rFonts w:ascii="Vazirmatn" w:hAnsi="Vazirmatn"/>
        </w:rPr>
        <w:t xml:space="preserve"> التهاب است. هر تفاوت کلینیکی از همین دو ویژگی ریشه می‌گیرد:</w:t>
      </w:r>
    </w:p>
    <w:tbl>
      <w:tblPr>
        <w:tblStyle w:val="TableGrid"/>
        <w:tblW w:type="auto" w:w="0"/>
        <w:tblLook w:firstColumn="1" w:firstRow="1" w:lastColumn="0" w:lastRow="0" w:noHBand="0" w:noVBand="1" w:val="04A0"/>
      </w:tblPr>
      <w:tblGrid>
        <w:gridCol w:w="2578"/>
        <w:gridCol w:w="2578"/>
        <w:gridCol w:w="2578"/>
        <w:gridCol w:w="2578"/>
      </w:tblGrid>
      <w:tr>
        <w:tc>
          <w:tcPr>
            <w:tcW w:type="dxa" w:w="2578"/>
            <w:shd w:val="clear" w:fill="136f73"/>
          </w:tcPr>
          <w:p>
            <w:pPr>
              <w:bidi w:val="1"/>
            </w:pPr>
            <w:r/>
            <w:r>
              <w:rPr>
                <w:b/>
                <w:color w:val="FFFFFF"/>
                <w:sz w:val="19"/>
              </w:rPr>
              <w:t>ویژگی</w:t>
            </w:r>
          </w:p>
        </w:tc>
        <w:tc>
          <w:tcPr>
            <w:tcW w:type="dxa" w:w="2578"/>
            <w:shd w:val="clear" w:fill="136f73"/>
          </w:tcPr>
          <w:p>
            <w:pPr>
              <w:bidi w:val="1"/>
            </w:pPr>
            <w:r/>
            <w:r>
              <w:rPr>
                <w:b/>
                <w:color w:val="FFFFFF"/>
                <w:sz w:val="19"/>
              </w:rPr>
              <w:t>**Crohn's disease**</w:t>
            </w:r>
          </w:p>
        </w:tc>
        <w:tc>
          <w:tcPr>
            <w:tcW w:type="dxa" w:w="2578"/>
            <w:shd w:val="clear" w:fill="136f73"/>
          </w:tcPr>
          <w:p>
            <w:pPr>
              <w:bidi w:val="1"/>
            </w:pPr>
            <w:r/>
            <w:r>
              <w:rPr>
                <w:b/>
                <w:color w:val="FFFFFF"/>
                <w:sz w:val="19"/>
              </w:rPr>
              <w:t>**Ulcerative colitis**</w:t>
            </w:r>
          </w:p>
        </w:tc>
        <w:tc>
          <w:tcPr>
            <w:tcW w:type="dxa" w:w="2578"/>
            <w:shd w:val="clear" w:fill="136f73"/>
          </w:tcPr>
          <w:p>
            <w:pPr>
              <w:bidi w:val="1"/>
            </w:pPr>
            <w:r/>
            <w:r>
              <w:rPr>
                <w:b/>
                <w:color w:val="FFFFFF"/>
                <w:sz w:val="19"/>
              </w:rPr>
              <w:t>نتیجهٔ کلینیکی</w:t>
            </w:r>
          </w:p>
        </w:tc>
      </w:tr>
      <w:tr>
        <w:tc>
          <w:tcPr>
            <w:tcW w:type="dxa" w:w="2578"/>
          </w:tcPr>
          <w:p>
            <w:pPr>
              <w:bidi w:val="1"/>
            </w:pPr>
            <w:r>
              <w:rPr>
                <w:sz w:val="18"/>
              </w:rPr>
            </w:r>
            <w:r>
              <w:rPr>
                <w:rFonts w:ascii="Vazirmatn" w:hAnsi="Vazirmatn"/>
                <w:b/>
                <w:sz w:val="18"/>
              </w:rPr>
              <w:t>توزیع</w:t>
            </w:r>
          </w:p>
        </w:tc>
        <w:tc>
          <w:tcPr>
            <w:tcW w:type="dxa" w:w="2578"/>
          </w:tcPr>
          <w:p>
            <w:pPr>
              <w:bidi w:val="1"/>
            </w:pPr>
            <w:r>
              <w:rPr>
                <w:sz w:val="18"/>
              </w:rPr>
            </w:r>
            <w:r>
              <w:rPr>
                <w:rFonts w:ascii="Vazirmatn" w:hAnsi="Vazirmatn"/>
                <w:sz w:val="18"/>
              </w:rPr>
              <w:t xml:space="preserve">از دهن تا مقعد، </w:t>
            </w:r>
            <w:r>
              <w:rPr>
                <w:rFonts w:ascii="Vazirmatn" w:hAnsi="Vazirmatn"/>
                <w:b/>
                <w:sz w:val="18"/>
              </w:rPr>
              <w:t>پراگنده (Skip lesions)</w:t>
            </w:r>
            <w:r>
              <w:rPr>
                <w:rFonts w:ascii="Vazirmatn" w:hAnsi="Vazirmatn"/>
                <w:sz w:val="18"/>
              </w:rPr>
              <w:t>؛ اکثراً Ileum انتهایی</w:t>
            </w:r>
          </w:p>
        </w:tc>
        <w:tc>
          <w:tcPr>
            <w:tcW w:type="dxa" w:w="2578"/>
          </w:tcPr>
          <w:p>
            <w:pPr>
              <w:bidi w:val="1"/>
            </w:pPr>
            <w:r>
              <w:rPr>
                <w:sz w:val="18"/>
              </w:rPr>
            </w:r>
            <w:r>
              <w:rPr>
                <w:rFonts w:ascii="Vazirmatn" w:hAnsi="Vazirmatn"/>
                <w:b/>
                <w:sz w:val="18"/>
              </w:rPr>
              <w:t>از رکتوم شروع و به طور پیوسته</w:t>
            </w:r>
            <w:r>
              <w:rPr>
                <w:rFonts w:ascii="Vazirmatn" w:hAnsi="Vazirmatn"/>
                <w:sz w:val="18"/>
              </w:rPr>
              <w:t xml:space="preserve"> به سمت بالا</w:t>
            </w:r>
          </w:p>
        </w:tc>
        <w:tc>
          <w:tcPr>
            <w:tcW w:type="dxa" w:w="2578"/>
          </w:tcPr>
          <w:p>
            <w:pPr>
              <w:bidi w:val="1"/>
            </w:pPr>
            <w:r>
              <w:rPr>
                <w:sz w:val="18"/>
              </w:rPr>
            </w:r>
            <w:r>
              <w:rPr>
                <w:rFonts w:ascii="Vazirmatn" w:hAnsi="Vazirmatn"/>
                <w:sz w:val="18"/>
              </w:rPr>
              <w:t>UC همیشه رکتوم را می‌گیرد (مگر پس از تداوی موضعی)</w:t>
            </w:r>
          </w:p>
        </w:tc>
      </w:tr>
      <w:tr>
        <w:tc>
          <w:tcPr>
            <w:tcW w:type="dxa" w:w="2578"/>
          </w:tcPr>
          <w:p>
            <w:pPr>
              <w:bidi w:val="1"/>
            </w:pPr>
            <w:r>
              <w:rPr>
                <w:sz w:val="18"/>
              </w:rPr>
            </w:r>
            <w:r>
              <w:rPr>
                <w:rFonts w:ascii="Vazirmatn" w:hAnsi="Vazirmatn"/>
                <w:b/>
                <w:sz w:val="18"/>
              </w:rPr>
              <w:t>ناحیهٔ مقعد</w:t>
            </w:r>
          </w:p>
        </w:tc>
        <w:tc>
          <w:tcPr>
            <w:tcW w:type="dxa" w:w="2578"/>
          </w:tcPr>
          <w:p>
            <w:pPr>
              <w:bidi w:val="1"/>
            </w:pPr>
            <w:r>
              <w:rPr>
                <w:sz w:val="18"/>
              </w:rPr>
            </w:r>
            <w:r>
              <w:rPr>
                <w:rFonts w:ascii="Vazirmatn" w:hAnsi="Vazirmatn"/>
                <w:sz w:val="18"/>
              </w:rPr>
              <w:t>فیستول و آبسهٔ اطراف مقعد شایع</w:t>
            </w:r>
          </w:p>
        </w:tc>
        <w:tc>
          <w:tcPr>
            <w:tcW w:type="dxa" w:w="2578"/>
          </w:tcPr>
          <w:p>
            <w:pPr>
              <w:bidi w:val="1"/>
            </w:pPr>
            <w:r>
              <w:rPr>
                <w:sz w:val="18"/>
              </w:rPr>
            </w:r>
            <w:r>
              <w:rPr>
                <w:rFonts w:ascii="Vazirmatn" w:hAnsi="Vazirmatn"/>
                <w:sz w:val="18"/>
              </w:rPr>
              <w:t>معمول نیست</w:t>
            </w:r>
          </w:p>
        </w:tc>
        <w:tc>
          <w:tcPr>
            <w:tcW w:type="dxa" w:w="2578"/>
          </w:tcPr>
          <w:p>
            <w:pPr>
              <w:bidi w:val="1"/>
            </w:pPr>
            <w:r>
              <w:rPr>
                <w:sz w:val="18"/>
              </w:rPr>
            </w:r>
            <w:r>
              <w:rPr>
                <w:rFonts w:ascii="Vazirmatn" w:hAnsi="Vazirmatn"/>
                <w:sz w:val="18"/>
              </w:rPr>
              <w:t>فیستول مقعدی ← به CD فکر کن</w:t>
            </w:r>
          </w:p>
        </w:tc>
      </w:tr>
      <w:tr>
        <w:tc>
          <w:tcPr>
            <w:tcW w:type="dxa" w:w="2578"/>
          </w:tcPr>
          <w:p>
            <w:pPr>
              <w:bidi w:val="1"/>
            </w:pPr>
            <w:r>
              <w:rPr>
                <w:sz w:val="18"/>
              </w:rPr>
            </w:r>
            <w:r>
              <w:rPr>
                <w:rFonts w:ascii="Vazirmatn" w:hAnsi="Vazirmatn"/>
                <w:b/>
                <w:sz w:val="18"/>
              </w:rPr>
              <w:t>خون در مواد غایطه</w:t>
            </w:r>
          </w:p>
        </w:tc>
        <w:tc>
          <w:tcPr>
            <w:tcW w:type="dxa" w:w="2578"/>
          </w:tcPr>
          <w:p>
            <w:pPr>
              <w:bidi w:val="1"/>
            </w:pPr>
            <w:r>
              <w:rPr>
                <w:sz w:val="18"/>
              </w:rPr>
            </w:r>
            <w:r>
              <w:rPr>
                <w:rFonts w:ascii="Vazirmatn" w:hAnsi="Vazirmatn"/>
                <w:sz w:val="18"/>
              </w:rPr>
              <w:t>کمتر (بیشتر در کولیت Crohn)</w:t>
            </w:r>
          </w:p>
        </w:tc>
        <w:tc>
          <w:tcPr>
            <w:tcW w:type="dxa" w:w="2578"/>
          </w:tcPr>
          <w:p>
            <w:pPr>
              <w:bidi w:val="1"/>
            </w:pPr>
            <w:r>
              <w:rPr>
                <w:sz w:val="18"/>
              </w:rPr>
            </w:r>
            <w:r>
              <w:rPr>
                <w:rFonts w:ascii="Vazirmatn" w:hAnsi="Vazirmatn"/>
                <w:b/>
                <w:sz w:val="18"/>
              </w:rPr>
              <w:t>علامهٔ اصلی</w:t>
            </w:r>
          </w:p>
        </w:tc>
        <w:tc>
          <w:tcPr>
            <w:tcW w:type="dxa" w:w="2578"/>
          </w:tcPr>
          <w:p>
            <w:pPr>
              <w:bidi w:val="1"/>
            </w:pPr>
            <w:r>
              <w:rPr>
                <w:sz w:val="18"/>
              </w:rPr>
            </w:r>
            <w:r>
              <w:rPr>
                <w:rFonts w:ascii="Vazirmatn" w:hAnsi="Vazirmatn"/>
                <w:sz w:val="18"/>
              </w:rPr>
              <w:t>اسهال خونی + فوریت ← UC</w:t>
            </w:r>
          </w:p>
        </w:tc>
      </w:tr>
      <w:tr>
        <w:tc>
          <w:tcPr>
            <w:tcW w:type="dxa" w:w="2578"/>
          </w:tcPr>
          <w:p>
            <w:pPr>
              <w:bidi w:val="1"/>
            </w:pPr>
            <w:r>
              <w:rPr>
                <w:sz w:val="18"/>
              </w:rPr>
            </w:r>
            <w:r>
              <w:rPr>
                <w:rFonts w:ascii="Vazirmatn" w:hAnsi="Vazirmatn"/>
                <w:b/>
                <w:sz w:val="18"/>
              </w:rPr>
              <w:t>گرانولوم</w:t>
            </w:r>
          </w:p>
        </w:tc>
        <w:tc>
          <w:tcPr>
            <w:tcW w:type="dxa" w:w="2578"/>
          </w:tcPr>
          <w:p>
            <w:pPr>
              <w:bidi w:val="1"/>
            </w:pPr>
            <w:r>
              <w:rPr>
                <w:sz w:val="18"/>
              </w:rPr>
            </w:r>
            <w:r>
              <w:rPr>
                <w:rFonts w:ascii="Vazirmatn" w:hAnsi="Vazirmatn"/>
                <w:sz w:val="18"/>
              </w:rPr>
              <w:t>ممکن است باشد (نه همیشه)</w:t>
            </w:r>
          </w:p>
        </w:tc>
        <w:tc>
          <w:tcPr>
            <w:tcW w:type="dxa" w:w="2578"/>
          </w:tcPr>
          <w:p>
            <w:pPr>
              <w:bidi w:val="1"/>
            </w:pPr>
            <w:r>
              <w:rPr>
                <w:sz w:val="18"/>
              </w:rPr>
            </w:r>
            <w:r>
              <w:rPr>
                <w:rFonts w:ascii="Vazirmatn" w:hAnsi="Vazirmatn"/>
                <w:sz w:val="18"/>
              </w:rPr>
              <w:t>ندارد</w:t>
            </w:r>
          </w:p>
        </w:tc>
        <w:tc>
          <w:tcPr>
            <w:tcW w:type="dxa" w:w="2578"/>
          </w:tcPr>
          <w:p>
            <w:pPr>
              <w:bidi w:val="1"/>
            </w:pPr>
            <w:r>
              <w:rPr>
                <w:sz w:val="18"/>
              </w:rPr>
            </w:r>
            <w:r>
              <w:rPr>
                <w:rFonts w:ascii="Vazirmatn" w:hAnsi="Vazirmatn"/>
                <w:sz w:val="18"/>
              </w:rPr>
              <w:t xml:space="preserve">گرانولوم ← CD </w:t>
            </w:r>
            <w:r>
              <w:rPr>
                <w:rFonts w:ascii="Vazirmatn" w:hAnsi="Vazirmatn"/>
                <w:b/>
                <w:sz w:val="18"/>
              </w:rPr>
              <w:t>یا TB</w:t>
            </w:r>
          </w:p>
        </w:tc>
      </w:tr>
      <w:tr>
        <w:tc>
          <w:tcPr>
            <w:tcW w:type="dxa" w:w="2578"/>
          </w:tcPr>
          <w:p>
            <w:pPr>
              <w:bidi w:val="1"/>
            </w:pPr>
            <w:r>
              <w:rPr>
                <w:sz w:val="18"/>
              </w:rPr>
            </w:r>
            <w:r>
              <w:rPr>
                <w:rFonts w:ascii="Vazirmatn" w:hAnsi="Vazirmatn"/>
                <w:b/>
                <w:sz w:val="18"/>
              </w:rPr>
              <w:t>تأثیر سگرت</w:t>
            </w:r>
          </w:p>
        </w:tc>
        <w:tc>
          <w:tcPr>
            <w:tcW w:type="dxa" w:w="2578"/>
          </w:tcPr>
          <w:p>
            <w:pPr>
              <w:bidi w:val="1"/>
            </w:pPr>
            <w:r>
              <w:rPr>
                <w:sz w:val="18"/>
              </w:rPr>
            </w:r>
            <w:r>
              <w:rPr>
                <w:rFonts w:ascii="Vazirmatn" w:hAnsi="Vazirmatn"/>
                <w:sz w:val="18"/>
              </w:rPr>
              <w:t xml:space="preserve">خطر و شدت را </w:t>
            </w:r>
            <w:r>
              <w:rPr>
                <w:rFonts w:ascii="Vazirmatn" w:hAnsi="Vazirmatn"/>
                <w:b/>
                <w:sz w:val="18"/>
              </w:rPr>
              <w:t>زیاد</w:t>
            </w:r>
            <w:r>
              <w:rPr>
                <w:rFonts w:ascii="Vazirmatn" w:hAnsi="Vazirmatn"/>
                <w:sz w:val="18"/>
              </w:rPr>
              <w:t xml:space="preserve"> می‌کند</w:t>
            </w:r>
          </w:p>
        </w:tc>
        <w:tc>
          <w:tcPr>
            <w:tcW w:type="dxa" w:w="2578"/>
          </w:tcPr>
          <w:p>
            <w:pPr>
              <w:bidi w:val="1"/>
            </w:pPr>
            <w:r>
              <w:rPr>
                <w:sz w:val="18"/>
              </w:rPr>
            </w:r>
            <w:r>
              <w:rPr>
                <w:rFonts w:ascii="Vazirmatn" w:hAnsi="Vazirmatn"/>
                <w:sz w:val="18"/>
              </w:rPr>
              <w:t>اثرش پیچیده است</w:t>
            </w:r>
          </w:p>
        </w:tc>
        <w:tc>
          <w:tcPr>
            <w:tcW w:type="dxa" w:w="2578"/>
          </w:tcPr>
          <w:p>
            <w:pPr>
              <w:bidi w:val="1"/>
            </w:pPr>
            <w:r>
              <w:rPr>
                <w:sz w:val="18"/>
              </w:rPr>
            </w:r>
            <w:r>
              <w:rPr>
                <w:rFonts w:ascii="Vazirmatn" w:hAnsi="Vazirmatn"/>
                <w:sz w:val="18"/>
              </w:rPr>
              <w:t>در CD ترک سگرت جزء تداوی است</w:t>
            </w:r>
          </w:p>
        </w:tc>
      </w:tr>
      <w:tr>
        <w:tc>
          <w:tcPr>
            <w:tcW w:type="dxa" w:w="2578"/>
          </w:tcPr>
          <w:p>
            <w:pPr>
              <w:bidi w:val="1"/>
            </w:pPr>
            <w:r>
              <w:rPr>
                <w:sz w:val="18"/>
              </w:rPr>
            </w:r>
            <w:r>
              <w:rPr>
                <w:rFonts w:ascii="Vazirmatn" w:hAnsi="Vazirmatn"/>
                <w:b/>
                <w:sz w:val="18"/>
              </w:rPr>
              <w:t>جراحی</w:t>
            </w:r>
          </w:p>
        </w:tc>
        <w:tc>
          <w:tcPr>
            <w:tcW w:type="dxa" w:w="2578"/>
          </w:tcPr>
          <w:p>
            <w:pPr>
              <w:bidi w:val="1"/>
            </w:pPr>
            <w:r>
              <w:rPr>
                <w:sz w:val="18"/>
              </w:rPr>
            </w:r>
            <w:r>
              <w:rPr>
                <w:rFonts w:ascii="Vazirmatn" w:hAnsi="Vazirmatn"/>
                <w:sz w:val="18"/>
              </w:rPr>
              <w:t>شفا نمی‌دهد؛ مرض دوباره برمی‌گردد</w:t>
            </w:r>
          </w:p>
        </w:tc>
        <w:tc>
          <w:tcPr>
            <w:tcW w:type="dxa" w:w="2578"/>
          </w:tcPr>
          <w:p>
            <w:pPr>
              <w:bidi w:val="1"/>
            </w:pPr>
            <w:r>
              <w:rPr>
                <w:sz w:val="18"/>
              </w:rPr>
            </w:r>
            <w:r>
              <w:rPr>
                <w:rFonts w:ascii="Vazirmatn" w:hAnsi="Vazirmatn"/>
                <w:b/>
                <w:sz w:val="18"/>
              </w:rPr>
              <w:t>کولکتومی</w:t>
            </w:r>
            <w:r>
              <w:rPr>
                <w:rFonts w:ascii="Vazirmatn" w:hAnsi="Vazirmatn"/>
                <w:sz w:val="18"/>
              </w:rPr>
              <w:t xml:space="preserve"> مرض روده را ختم می‌کند</w:t>
            </w:r>
          </w:p>
        </w:tc>
        <w:tc>
          <w:tcPr>
            <w:tcW w:type="dxa" w:w="2578"/>
          </w:tcPr>
          <w:p>
            <w:pPr>
              <w:bidi w:val="1"/>
            </w:pPr>
            <w:r>
              <w:rPr>
                <w:sz w:val="18"/>
              </w:rPr>
            </w:r>
            <w:r>
              <w:rPr>
                <w:rFonts w:ascii="Vazirmatn" w:hAnsi="Vazirmatn"/>
                <w:sz w:val="18"/>
              </w:rPr>
              <w:t>منطق جراحی متفاوت است</w:t>
            </w:r>
          </w:p>
        </w:tc>
      </w:tr>
    </w:tbl>
    <w:p>
      <w:pPr>
        <w:spacing w:before="200"/>
        <w:bidi w:val="1"/>
      </w:pPr>
      <w:r>
        <w:rPr>
          <w:rFonts w:ascii="Vazirmatn" w:hAnsi="Vazirmatn"/>
          <w:b/>
          <w:color w:val="136F73"/>
          <w:sz w:val="25"/>
        </w:rPr>
        <w:t>تصنیف Montreal (Satsangi و همکاران، Gut 2006)</w:t>
      </w:r>
    </w:p>
    <w:p>
      <w:pPr>
        <w:bidi w:val="1"/>
      </w:pPr>
      <w:r>
        <w:rPr>
          <w:rFonts w:ascii="Vazirmatn" w:hAnsi="Vazirmatn"/>
        </w:rPr>
        <w:t xml:space="preserve">تصنیف Montreal هر مریض را با سه محور توصیف می‌کند. </w:t>
      </w:r>
      <w:r>
        <w:rPr>
          <w:rFonts w:ascii="Vazirmatn" w:hAnsi="Vazirmatn"/>
          <w:b/>
        </w:rPr>
        <w:t>چرا مهم است؟</w:t>
      </w:r>
      <w:r>
        <w:rPr>
          <w:rFonts w:ascii="Vazirmatn" w:hAnsi="Vazirmatn"/>
        </w:rPr>
        <w:t xml:space="preserve"> این محورها </w:t>
      </w:r>
      <w:r>
        <w:rPr>
          <w:rFonts w:ascii="Vazirmatn" w:hAnsi="Vazirmatn"/>
          <w:b/>
        </w:rPr>
        <w:t>پروگنوز</w:t>
      </w:r>
      <w:r>
        <w:rPr>
          <w:rFonts w:ascii="Vazirmatn" w:hAnsi="Vazirmatn"/>
        </w:rPr>
        <w:t xml:space="preserve"> را پیش‌بینی می‌کنند و در انتخاب تداوی به کار می‌روند.</w:t>
      </w:r>
    </w:p>
    <w:p>
      <w:pPr>
        <w:bidi w:val="1"/>
      </w:pPr>
      <w:r>
        <w:rPr>
          <w:rFonts w:ascii="Vazirmatn" w:hAnsi="Vazirmatn"/>
          <w:b/>
        </w:rPr>
        <w:t>Crohn's disease:</w:t>
      </w:r>
    </w:p>
    <w:tbl>
      <w:tblPr>
        <w:tblStyle w:val="TableGrid"/>
        <w:tblW w:type="auto" w:w="0"/>
        <w:tblLook w:firstColumn="1" w:firstRow="1" w:lastColumn="0" w:lastRow="0" w:noHBand="0" w:noVBand="1" w:val="04A0"/>
      </w:tblPr>
      <w:tblGrid>
        <w:gridCol w:w="5156"/>
        <w:gridCol w:w="5156"/>
      </w:tblGrid>
      <w:tr>
        <w:tc>
          <w:tcPr>
            <w:tcW w:type="dxa" w:w="5156"/>
            <w:shd w:val="clear" w:fill="136f73"/>
          </w:tcPr>
          <w:p>
            <w:pPr>
              <w:bidi w:val="1"/>
            </w:pPr>
            <w:r/>
            <w:r>
              <w:rPr>
                <w:b/>
                <w:color w:val="FFFFFF"/>
                <w:sz w:val="19"/>
              </w:rPr>
              <w:t>محور</w:t>
            </w:r>
          </w:p>
        </w:tc>
        <w:tc>
          <w:tcPr>
            <w:tcW w:type="dxa" w:w="5156"/>
            <w:shd w:val="clear" w:fill="136f73"/>
          </w:tcPr>
          <w:p>
            <w:pPr>
              <w:bidi w:val="1"/>
            </w:pPr>
            <w:r/>
            <w:r>
              <w:rPr>
                <w:b/>
                <w:color w:val="FFFFFF"/>
                <w:sz w:val="19"/>
              </w:rPr>
              <w:t>طبقه‌ها</w:t>
            </w:r>
          </w:p>
        </w:tc>
      </w:tr>
      <w:tr>
        <w:tc>
          <w:tcPr>
            <w:tcW w:type="dxa" w:w="5156"/>
          </w:tcPr>
          <w:p>
            <w:pPr>
              <w:bidi w:val="1"/>
            </w:pPr>
            <w:r>
              <w:rPr>
                <w:sz w:val="18"/>
              </w:rPr>
            </w:r>
            <w:r>
              <w:rPr>
                <w:rFonts w:ascii="Vazirmatn" w:hAnsi="Vazirmatn"/>
                <w:b/>
                <w:sz w:val="18"/>
              </w:rPr>
              <w:t>L — محل</w:t>
            </w:r>
          </w:p>
        </w:tc>
        <w:tc>
          <w:tcPr>
            <w:tcW w:type="dxa" w:w="5156"/>
          </w:tcPr>
          <w:p>
            <w:pPr>
              <w:bidi w:val="1"/>
            </w:pPr>
            <w:r>
              <w:rPr>
                <w:sz w:val="18"/>
              </w:rPr>
            </w:r>
            <w:r>
              <w:rPr>
                <w:rFonts w:ascii="Vazirmatn" w:hAnsi="Vazirmatn"/>
                <w:sz w:val="18"/>
              </w:rPr>
              <w:t>L1: Ileum · L2: کولون · L3: Ileocolonic · L4: قسمت بالایی جهاز هضمی (به طبقه‌های دیگر اضافه می‌شود)</w:t>
            </w:r>
          </w:p>
        </w:tc>
      </w:tr>
      <w:tr>
        <w:tc>
          <w:tcPr>
            <w:tcW w:type="dxa" w:w="5156"/>
          </w:tcPr>
          <w:p>
            <w:pPr>
              <w:bidi w:val="1"/>
            </w:pPr>
            <w:r>
              <w:rPr>
                <w:sz w:val="18"/>
              </w:rPr>
            </w:r>
            <w:r>
              <w:rPr>
                <w:rFonts w:ascii="Vazirmatn" w:hAnsi="Vazirmatn"/>
                <w:b/>
                <w:sz w:val="18"/>
              </w:rPr>
              <w:t>B — رفتار</w:t>
            </w:r>
          </w:p>
        </w:tc>
        <w:tc>
          <w:tcPr>
            <w:tcW w:type="dxa" w:w="5156"/>
          </w:tcPr>
          <w:p>
            <w:pPr>
              <w:bidi w:val="1"/>
            </w:pPr>
            <w:r>
              <w:rPr>
                <w:sz w:val="18"/>
              </w:rPr>
            </w:r>
            <w:r>
              <w:rPr>
                <w:rFonts w:ascii="Vazirmatn" w:hAnsi="Vazirmatn"/>
                <w:sz w:val="18"/>
              </w:rPr>
              <w:t xml:space="preserve">B1: التهابی (نه تضیق، نه نفوذ) · B2: </w:t>
            </w:r>
            <w:r>
              <w:rPr>
                <w:rFonts w:ascii="Vazirmatn" w:hAnsi="Vazirmatn"/>
                <w:b/>
                <w:sz w:val="18"/>
              </w:rPr>
              <w:t>تضیق‌کننده (Stricturing)</w:t>
            </w:r>
            <w:r>
              <w:rPr>
                <w:rFonts w:ascii="Vazirmatn" w:hAnsi="Vazirmatn"/>
                <w:sz w:val="18"/>
              </w:rPr>
              <w:t xml:space="preserve"> · B3: </w:t>
            </w:r>
            <w:r>
              <w:rPr>
                <w:rFonts w:ascii="Vazirmatn" w:hAnsi="Vazirmatn"/>
                <w:b/>
                <w:sz w:val="18"/>
              </w:rPr>
              <w:t>نفوذکننده (Penetrating — فیستول/آبسه)</w:t>
            </w:r>
            <w:r>
              <w:rPr>
                <w:rFonts w:ascii="Vazirmatn" w:hAnsi="Vazirmatn"/>
                <w:sz w:val="18"/>
              </w:rPr>
              <w:t xml:space="preserve"> · پسوند </w:t>
            </w:r>
            <w:r>
              <w:rPr>
                <w:rFonts w:ascii="Vazirmatn" w:hAnsi="Vazirmatn"/>
                <w:b/>
                <w:sz w:val="18"/>
              </w:rPr>
              <w:t>p</w:t>
            </w:r>
            <w:r>
              <w:rPr>
                <w:rFonts w:ascii="Vazirmatn" w:hAnsi="Vazirmatn"/>
                <w:sz w:val="18"/>
              </w:rPr>
              <w:t xml:space="preserve"> = مرض مقعدی</w:t>
            </w:r>
          </w:p>
        </w:tc>
      </w:tr>
    </w:tbl>
    <w:p>
      <w:pPr>
        <w:bidi w:val="1"/>
      </w:pPr>
      <w:r>
        <w:rPr>
          <w:rFonts w:ascii="Vazirmatn" w:hAnsi="Vazirmatn"/>
          <w:b/>
        </w:rPr>
        <w:t>Ulcerative colitis (وسعت):</w:t>
      </w:r>
    </w:p>
    <w:tbl>
      <w:tblPr>
        <w:tblStyle w:val="TableGrid"/>
        <w:tblW w:type="auto" w:w="0"/>
        <w:tblLook w:firstColumn="1" w:firstRow="1" w:lastColumn="0" w:lastRow="0" w:noHBand="0" w:noVBand="1" w:val="04A0"/>
      </w:tblPr>
      <w:tblGrid>
        <w:gridCol w:w="5156"/>
        <w:gridCol w:w="5156"/>
      </w:tblGrid>
      <w:tr>
        <w:tc>
          <w:tcPr>
            <w:tcW w:type="dxa" w:w="5156"/>
            <w:shd w:val="clear" w:fill="136f73"/>
          </w:tcPr>
          <w:p>
            <w:pPr>
              <w:bidi w:val="1"/>
            </w:pPr>
            <w:r/>
            <w:r>
              <w:rPr>
                <w:b/>
                <w:color w:val="FFFFFF"/>
                <w:sz w:val="19"/>
              </w:rPr>
              <w:t>طبقه</w:t>
            </w:r>
          </w:p>
        </w:tc>
        <w:tc>
          <w:tcPr>
            <w:tcW w:type="dxa" w:w="5156"/>
            <w:shd w:val="clear" w:fill="136f73"/>
          </w:tcPr>
          <w:p>
            <w:pPr>
              <w:bidi w:val="1"/>
            </w:pPr>
            <w:r/>
            <w:r>
              <w:rPr>
                <w:b/>
                <w:color w:val="FFFFFF"/>
                <w:sz w:val="19"/>
              </w:rPr>
              <w:t>تعریف</w:t>
            </w:r>
          </w:p>
        </w:tc>
      </w:tr>
      <w:tr>
        <w:tc>
          <w:tcPr>
            <w:tcW w:type="dxa" w:w="5156"/>
          </w:tcPr>
          <w:p>
            <w:pPr>
              <w:bidi w:val="1"/>
            </w:pPr>
            <w:r>
              <w:rPr>
                <w:sz w:val="18"/>
              </w:rPr>
            </w:r>
            <w:r>
              <w:rPr>
                <w:rFonts w:ascii="Vazirmatn" w:hAnsi="Vazirmatn"/>
                <w:b/>
                <w:sz w:val="18"/>
              </w:rPr>
              <w:t>E2 — Left-sided</w:t>
            </w:r>
          </w:p>
        </w:tc>
        <w:tc>
          <w:tcPr>
            <w:tcW w:type="dxa" w:w="5156"/>
          </w:tcPr>
          <w:p>
            <w:pPr>
              <w:bidi w:val="1"/>
            </w:pPr>
            <w:r>
              <w:rPr>
                <w:sz w:val="18"/>
              </w:rPr>
            </w:r>
            <w:r>
              <w:rPr>
                <w:rFonts w:ascii="Vazirmatn" w:hAnsi="Vazirmatn"/>
                <w:sz w:val="18"/>
              </w:rPr>
              <w:t>تا Splenic flexure</w:t>
            </w:r>
          </w:p>
        </w:tc>
      </w:tr>
      <w:tr>
        <w:tc>
          <w:tcPr>
            <w:tcW w:type="dxa" w:w="5156"/>
          </w:tcPr>
          <w:p>
            <w:pPr>
              <w:bidi w:val="1"/>
            </w:pPr>
            <w:r>
              <w:rPr>
                <w:sz w:val="18"/>
              </w:rPr>
            </w:r>
            <w:r>
              <w:rPr>
                <w:rFonts w:ascii="Vazirmatn" w:hAnsi="Vazirmatn"/>
                <w:b/>
                <w:sz w:val="18"/>
              </w:rPr>
              <w:t>E3 — Extensive</w:t>
            </w:r>
          </w:p>
        </w:tc>
        <w:tc>
          <w:tcPr>
            <w:tcW w:type="dxa" w:w="5156"/>
          </w:tcPr>
          <w:p>
            <w:pPr>
              <w:bidi w:val="1"/>
            </w:pPr>
            <w:r>
              <w:rPr>
                <w:sz w:val="18"/>
              </w:rPr>
            </w:r>
            <w:r>
              <w:rPr>
                <w:rFonts w:ascii="Vazirmatn" w:hAnsi="Vazirmatn"/>
                <w:sz w:val="18"/>
              </w:rPr>
              <w:t>بالاتر از Splenic flexure</w:t>
            </w:r>
          </w:p>
        </w:tc>
      </w:tr>
    </w:tbl>
    <w:p>
      <w:pPr>
        <w:bidi w:val="1"/>
      </w:pPr>
      <w:r>
        <w:rPr>
          <w:rFonts w:ascii="Vazirmatn" w:hAnsi="Vazirmatn"/>
        </w:rPr>
        <w:t xml:space="preserve">حمید را با این تصنیف توصیف کنیم (اگر CD باشد): </w:t>
      </w:r>
      <w:r>
        <w:rPr>
          <w:rFonts w:ascii="Vazirmatn" w:hAnsi="Vazirmatn"/>
          <w:b/>
        </w:rPr>
        <w:t>A2، L1، B3p</w:t>
      </w:r>
      <w:r>
        <w:rPr>
          <w:rFonts w:ascii="Vazirmatn" w:hAnsi="Vazirmatn"/>
        </w:rPr>
        <w:t xml:space="preserve">. این یعنی مرض نفوذکننده با درگیری مقعد، که در ادبیات از علایم </w:t>
      </w:r>
      <w:r>
        <w:rPr>
          <w:rFonts w:ascii="Vazirmatn" w:hAnsi="Vazirmatn"/>
          <w:b/>
        </w:rPr>
        <w:t>پروگنوز بد</w:t>
      </w:r>
      <w:r>
        <w:rPr>
          <w:rFonts w:ascii="Vazirmatn" w:hAnsi="Vazirmatn"/>
        </w:rPr>
        <w:t xml:space="preserve"> است. همین توصیف منطق تداوی زودهنگام پیشرفته را در بخش ۱۰ می‌سازد.</w:t>
      </w:r>
    </w:p>
    <w:p>
      <w:pPr>
        <w:bidi w:val="1"/>
      </w:pPr>
      <w:r>
        <w:rPr>
          <w:color w:val="B8913A"/>
        </w:rPr>
        <w:t>❖ ❖ ❖</w:t>
      </w:r>
    </w:p>
    <w:p>
      <w:pPr>
        <w:spacing w:before="280"/>
        <w:bidi w:val="1"/>
      </w:pPr>
      <w:r>
        <w:rPr>
          <w:rFonts w:ascii="Vazirmatn" w:hAnsi="Vazirmatn"/>
          <w:b/>
          <w:color w:val="0F2744"/>
          <w:sz w:val="29"/>
        </w:rPr>
        <w:t>🔹 ۳. Pathophysiology — Step-by-step</w:t>
      </w:r>
    </w:p>
    <w:p>
      <w:pPr>
        <w:spacing w:before="200"/>
        <w:bidi w:val="1"/>
      </w:pPr>
      <w:r>
        <w:rPr>
          <w:rFonts w:ascii="Vazirmatn" w:hAnsi="Vazirmatn"/>
          <w:b/>
          <w:color w:val="136F73"/>
          <w:sz w:val="25"/>
        </w:rPr>
        <w:t>الف) زنجیرهٔ مشترک</w:t>
      </w:r>
    </w:p>
    <w:p>
      <w:pPr>
        <w:ind w:right="340"/>
        <w:bidi w:val="1"/>
      </w:pPr>
      <w:r>
        <w:rPr>
          <w:b/>
          <w:color w:val="136F73"/>
        </w:rPr>
        <w:t xml:space="preserve">1. </w:t>
      </w:r>
      <w:r>
        <w:rPr>
          <w:rFonts w:ascii="Vazirmatn" w:hAnsi="Vazirmatn"/>
          <w:b/>
        </w:rPr>
        <w:t>استعداد جنیتیکی.</w:t>
      </w:r>
      <w:r>
        <w:rPr>
          <w:rFonts w:ascii="Vazirmatn" w:hAnsi="Vazirmatn"/>
        </w:rPr>
        <w:t xml:space="preserve"> موقعیت‌های جنیتیکی متعددی با IBD مرتبط دانسته شده‌اند. مثال کلاسیک </w:t>
      </w:r>
      <w:r>
        <w:rPr>
          <w:rFonts w:ascii="Vazirmatn" w:hAnsi="Vazirmatn"/>
          <w:b/>
        </w:rPr>
        <w:t>NOD2</w:t>
      </w:r>
      <w:r>
        <w:rPr>
          <w:rFonts w:ascii="Vazirmatn" w:hAnsi="Vazirmatn"/>
        </w:rPr>
        <w:t xml:space="preserve"> در CD است. NOD2 گیرنده‌ای است که اجزای دیوار باکتری را در داخل حجره تشخیص می‌دهد. وقتی این گیرنده معیوب باشد، حجرات Paneth پپتیدهای ضد میکروبی کمتر می‌سازند و باکتری‌ها به مخاط نزدیک‌تر می‌شوند.</w:t>
      </w:r>
    </w:p>
    <w:p>
      <w:pPr>
        <w:ind w:right="340"/>
        <w:bidi w:val="1"/>
      </w:pPr>
      <w:r>
        <w:rPr>
          <w:b/>
          <w:color w:val="136F73"/>
        </w:rPr>
        <w:t xml:space="preserve">2. </w:t>
      </w:r>
      <w:r>
        <w:rPr>
          <w:rFonts w:ascii="Vazirmatn" w:hAnsi="Vazirmatn"/>
          <w:b/>
        </w:rPr>
        <w:t>سد مخاطی ضعیف.</w:t>
      </w:r>
      <w:r>
        <w:rPr>
          <w:rFonts w:ascii="Vazirmatn" w:hAnsi="Vazirmatn"/>
        </w:rPr>
        <w:t xml:space="preserve"> لایهٔ مخاط نازک و اتصالات بین حجرات سست می‌شوند. آنتی‌جن‌های باکتری به Lamina propria می‌رسند.</w:t>
      </w:r>
    </w:p>
    <w:p>
      <w:pPr>
        <w:ind w:right="340"/>
        <w:bidi w:val="1"/>
      </w:pPr>
      <w:r>
        <w:rPr>
          <w:b/>
          <w:color w:val="136F73"/>
        </w:rPr>
        <w:t xml:space="preserve">3. </w:t>
      </w:r>
      <w:r>
        <w:rPr>
          <w:rFonts w:ascii="Vazirmatn" w:hAnsi="Vazirmatn"/>
          <w:b/>
        </w:rPr>
        <w:t>فعال شدن ایمنی ذاتی.</w:t>
      </w:r>
      <w:r>
        <w:rPr>
          <w:rFonts w:ascii="Vazirmatn" w:hAnsi="Vazirmatn"/>
        </w:rPr>
        <w:t xml:space="preserve"> ماکروفاژها و حجرات دندریتیک سایتوکاین‌هایی مانند </w:t>
      </w:r>
      <w:r>
        <w:rPr>
          <w:rFonts w:ascii="Vazirmatn" w:hAnsi="Vazirmatn"/>
          <w:b/>
        </w:rPr>
        <w:t>TNF-α، IL-12 و IL-23</w:t>
      </w:r>
      <w:r>
        <w:rPr>
          <w:rFonts w:ascii="Vazirmatn" w:hAnsi="Vazirmatn"/>
        </w:rPr>
        <w:t xml:space="preserve"> آزاد می‌کنند.</w:t>
      </w:r>
    </w:p>
    <w:p>
      <w:pPr>
        <w:ind w:right="340"/>
        <w:bidi w:val="1"/>
      </w:pPr>
      <w:r>
        <w:rPr>
          <w:b/>
          <w:color w:val="136F73"/>
        </w:rPr>
        <w:t xml:space="preserve">4. </w:t>
      </w:r>
      <w:r>
        <w:rPr>
          <w:rFonts w:ascii="Vazirmatn" w:hAnsi="Vazirmatn"/>
          <w:b/>
        </w:rPr>
        <w:t>تمایز T-cellها.</w:t>
      </w:r>
      <w:r>
        <w:rPr>
          <w:rFonts w:ascii="Vazirmatn" w:hAnsi="Vazirmatn"/>
        </w:rPr>
        <w:t xml:space="preserve"> IL-12 مسیر </w:t>
      </w:r>
      <w:r>
        <w:rPr>
          <w:rFonts w:ascii="Vazirmatn" w:hAnsi="Vazirmatn"/>
          <w:b/>
        </w:rPr>
        <w:t>Th1</w:t>
      </w:r>
      <w:r>
        <w:rPr>
          <w:rFonts w:ascii="Vazirmatn" w:hAnsi="Vazirmatn"/>
        </w:rPr>
        <w:t xml:space="preserve"> و IL-23 مسیر </w:t>
      </w:r>
      <w:r>
        <w:rPr>
          <w:rFonts w:ascii="Vazirmatn" w:hAnsi="Vazirmatn"/>
          <w:b/>
        </w:rPr>
        <w:t>Th17</w:t>
      </w:r>
      <w:r>
        <w:rPr>
          <w:rFonts w:ascii="Vazirmatn" w:hAnsi="Vazirmatn"/>
        </w:rPr>
        <w:t xml:space="preserve"> را تقویت می‌کند. این دو مسیر در CD برجسته‌اند. در UC یک پاسخ «Th2-مانند» غیرتیپیک هم توصیف شده است.</w:t>
      </w:r>
    </w:p>
    <w:p>
      <w:pPr>
        <w:ind w:right="340"/>
        <w:bidi w:val="1"/>
      </w:pPr>
      <w:r>
        <w:rPr>
          <w:b/>
          <w:color w:val="136F73"/>
        </w:rPr>
        <w:t xml:space="preserve">5. </w:t>
      </w:r>
      <w:r>
        <w:rPr>
          <w:rFonts w:ascii="Vazirmatn" w:hAnsi="Vazirmatn"/>
          <w:b/>
        </w:rPr>
        <w:t>جذب لکوسایت‌ها از خون.</w:t>
      </w:r>
      <w:r>
        <w:rPr>
          <w:rFonts w:ascii="Vazirmatn" w:hAnsi="Vazirmatn"/>
        </w:rPr>
        <w:t xml:space="preserve"> لکوسایت‌ها با مالیکول </w:t>
      </w:r>
      <w:r>
        <w:rPr>
          <w:rFonts w:ascii="Vazirmatn" w:hAnsi="Vazirmatn"/>
          <w:b/>
        </w:rPr>
        <w:t>α4β7 integrin</w:t>
      </w:r>
      <w:r>
        <w:rPr>
          <w:rFonts w:ascii="Vazirmatn" w:hAnsi="Vazirmatn"/>
        </w:rPr>
        <w:t xml:space="preserve"> به </w:t>
      </w:r>
      <w:r>
        <w:rPr>
          <w:rFonts w:ascii="Vazirmatn" w:hAnsi="Vazirmatn"/>
          <w:b/>
        </w:rPr>
        <w:t>MAdCAM-1</w:t>
      </w:r>
      <w:r>
        <w:rPr>
          <w:rFonts w:ascii="Vazirmatn" w:hAnsi="Vazirmatn"/>
        </w:rPr>
        <w:t xml:space="preserve"> در رگ‌های روده می‌چسپند و به داخل نسج مهاجرت می‌کنند.</w:t>
      </w:r>
    </w:p>
    <w:p>
      <w:pPr>
        <w:ind w:right="340"/>
        <w:bidi w:val="1"/>
      </w:pPr>
      <w:r>
        <w:rPr>
          <w:b/>
          <w:color w:val="136F73"/>
        </w:rPr>
        <w:t xml:space="preserve">6. </w:t>
      </w:r>
      <w:r>
        <w:rPr>
          <w:rFonts w:ascii="Vazirmatn" w:hAnsi="Vazirmatn"/>
          <w:b/>
        </w:rPr>
        <w:t>آسیب نسجی.</w:t>
      </w:r>
      <w:r>
        <w:rPr>
          <w:rFonts w:ascii="Vazirmatn" w:hAnsi="Vazirmatn"/>
        </w:rPr>
        <w:t xml:space="preserve"> نتیجه زخم، از دست دادن خون و پروتین، اسهال، و در CD فایبروز و تضیق است.</w:t>
      </w:r>
    </w:p>
    <w:p>
      <w:pPr>
        <w:bidi w:val="1"/>
      </w:pPr>
      <w:r>
        <w:rPr>
          <w:rFonts w:ascii="Vazirmatn" w:hAnsi="Vazirmatn"/>
          <w:b/>
        </w:rPr>
        <w:t>چرا این زنجیره را یاد می‌گیریم؟</w:t>
      </w:r>
      <w:r>
        <w:rPr>
          <w:rFonts w:ascii="Vazirmatn" w:hAnsi="Vazirmatn"/>
        </w:rPr>
        <w:t xml:space="preserve"> چون </w:t>
      </w:r>
      <w:r>
        <w:rPr>
          <w:rFonts w:ascii="Vazirmatn" w:hAnsi="Vazirmatn"/>
          <w:b/>
        </w:rPr>
        <w:t>هر دوای جدید IBD یک حلقهٔ این زنجیره را هدف می‌گیرد</w:t>
      </w:r>
      <w:r>
        <w:rPr>
          <w:rFonts w:ascii="Vazirmatn" w:hAnsi="Vazirmatn"/>
        </w:rPr>
        <w:t>. پس جدول دواها در بخش ۱۰ فقط جدول حفظ کردنی نیست؛ نقشهٔ همین زنجیره است:</w:t>
      </w:r>
    </w:p>
    <w:tbl>
      <w:tblPr>
        <w:tblStyle w:val="TableGrid"/>
        <w:tblW w:type="auto" w:w="0"/>
        <w:tblLook w:firstColumn="1" w:firstRow="1" w:lastColumn="0" w:lastRow="0" w:noHBand="0" w:noVBand="1" w:val="04A0"/>
      </w:tblPr>
      <w:tblGrid>
        <w:gridCol w:w="5156"/>
        <w:gridCol w:w="5156"/>
      </w:tblGrid>
      <w:tr>
        <w:tc>
          <w:tcPr>
            <w:tcW w:type="dxa" w:w="5156"/>
            <w:shd w:val="clear" w:fill="136f73"/>
          </w:tcPr>
          <w:p>
            <w:pPr>
              <w:bidi w:val="1"/>
            </w:pPr>
            <w:r/>
            <w:r>
              <w:rPr>
                <w:b/>
                <w:color w:val="FFFFFF"/>
                <w:sz w:val="19"/>
              </w:rPr>
              <w:t>حلقه</w:t>
            </w:r>
          </w:p>
        </w:tc>
        <w:tc>
          <w:tcPr>
            <w:tcW w:type="dxa" w:w="5156"/>
            <w:shd w:val="clear" w:fill="136f73"/>
          </w:tcPr>
          <w:p>
            <w:pPr>
              <w:bidi w:val="1"/>
            </w:pPr>
            <w:r/>
            <w:r>
              <w:rPr>
                <w:b/>
                <w:color w:val="FFFFFF"/>
                <w:sz w:val="19"/>
              </w:rPr>
              <w:t>دوا</w:t>
            </w:r>
          </w:p>
        </w:tc>
      </w:tr>
      <w:tr>
        <w:tc>
          <w:tcPr>
            <w:tcW w:type="dxa" w:w="5156"/>
          </w:tcPr>
          <w:p>
            <w:pPr>
              <w:bidi w:val="1"/>
            </w:pPr>
            <w:r>
              <w:rPr>
                <w:sz w:val="18"/>
              </w:rPr>
            </w:r>
            <w:r>
              <w:rPr>
                <w:rFonts w:ascii="Vazirmatn" w:hAnsi="Vazirmatn"/>
                <w:sz w:val="18"/>
              </w:rPr>
              <w:t>IL-12/23 (زیرواحد مشترک p40)</w:t>
            </w:r>
          </w:p>
        </w:tc>
        <w:tc>
          <w:tcPr>
            <w:tcW w:type="dxa" w:w="5156"/>
          </w:tcPr>
          <w:p>
            <w:pPr>
              <w:bidi w:val="1"/>
            </w:pPr>
            <w:r>
              <w:rPr>
                <w:sz w:val="18"/>
              </w:rPr>
            </w:r>
            <w:r>
              <w:rPr>
                <w:rFonts w:ascii="Vazirmatn" w:hAnsi="Vazirmatn"/>
                <w:sz w:val="18"/>
              </w:rPr>
              <w:t>Ustekinumab</w:t>
            </w:r>
          </w:p>
        </w:tc>
      </w:tr>
      <w:tr>
        <w:tc>
          <w:tcPr>
            <w:tcW w:type="dxa" w:w="5156"/>
          </w:tcPr>
          <w:p>
            <w:pPr>
              <w:bidi w:val="1"/>
            </w:pPr>
            <w:r>
              <w:rPr>
                <w:sz w:val="18"/>
              </w:rPr>
            </w:r>
            <w:r>
              <w:rPr>
                <w:rFonts w:ascii="Vazirmatn" w:hAnsi="Vazirmatn"/>
                <w:sz w:val="18"/>
              </w:rPr>
              <w:t>IL-23 (زیرواحد p19)</w:t>
            </w:r>
          </w:p>
        </w:tc>
        <w:tc>
          <w:tcPr>
            <w:tcW w:type="dxa" w:w="5156"/>
          </w:tcPr>
          <w:p>
            <w:pPr>
              <w:bidi w:val="1"/>
            </w:pPr>
            <w:r>
              <w:rPr>
                <w:sz w:val="18"/>
              </w:rPr>
            </w:r>
            <w:r>
              <w:rPr>
                <w:rFonts w:ascii="Vazirmatn" w:hAnsi="Vazirmatn"/>
                <w:sz w:val="18"/>
              </w:rPr>
              <w:t>Risankizumab، Mirikizumab، Guselkumab</w:t>
            </w:r>
          </w:p>
        </w:tc>
      </w:tr>
      <w:tr>
        <w:tc>
          <w:tcPr>
            <w:tcW w:type="dxa" w:w="5156"/>
          </w:tcPr>
          <w:p>
            <w:pPr>
              <w:bidi w:val="1"/>
            </w:pPr>
            <w:r>
              <w:rPr>
                <w:sz w:val="18"/>
              </w:rPr>
            </w:r>
            <w:r>
              <w:rPr>
                <w:rFonts w:ascii="Vazirmatn" w:hAnsi="Vazirmatn"/>
                <w:sz w:val="18"/>
              </w:rPr>
              <w:t>α4β7 integrin (مهاجرت به روده)</w:t>
            </w:r>
          </w:p>
        </w:tc>
        <w:tc>
          <w:tcPr>
            <w:tcW w:type="dxa" w:w="5156"/>
          </w:tcPr>
          <w:p>
            <w:pPr>
              <w:bidi w:val="1"/>
            </w:pPr>
            <w:r>
              <w:rPr>
                <w:sz w:val="18"/>
              </w:rPr>
            </w:r>
            <w:r>
              <w:rPr>
                <w:rFonts w:ascii="Vazirmatn" w:hAnsi="Vazirmatn"/>
                <w:b/>
                <w:sz w:val="18"/>
              </w:rPr>
              <w:t>Vedolizumab</w:t>
            </w:r>
            <w:r>
              <w:rPr>
                <w:rFonts w:ascii="Vazirmatn" w:hAnsi="Vazirmatn"/>
                <w:sz w:val="18"/>
              </w:rPr>
              <w:t xml:space="preserve"> (مختص روده)</w:t>
            </w:r>
          </w:p>
        </w:tc>
      </w:tr>
      <w:tr>
        <w:tc>
          <w:tcPr>
            <w:tcW w:type="dxa" w:w="5156"/>
          </w:tcPr>
          <w:p>
            <w:pPr>
              <w:bidi w:val="1"/>
            </w:pPr>
            <w:r>
              <w:rPr>
                <w:sz w:val="18"/>
              </w:rPr>
            </w:r>
            <w:r>
              <w:rPr>
                <w:rFonts w:ascii="Vazirmatn" w:hAnsi="Vazirmatn"/>
                <w:sz w:val="18"/>
              </w:rPr>
              <w:t>مسیر JAK-STAT (داخل حجره)</w:t>
            </w:r>
          </w:p>
        </w:tc>
        <w:tc>
          <w:tcPr>
            <w:tcW w:type="dxa" w:w="5156"/>
          </w:tcPr>
          <w:p>
            <w:pPr>
              <w:bidi w:val="1"/>
            </w:pPr>
            <w:r>
              <w:rPr>
                <w:sz w:val="18"/>
              </w:rPr>
            </w:r>
            <w:r>
              <w:rPr>
                <w:rFonts w:ascii="Vazirmatn" w:hAnsi="Vazirmatn"/>
                <w:sz w:val="18"/>
              </w:rPr>
              <w:t xml:space="preserve">Tofacitinib، </w:t>
            </w:r>
            <w:r>
              <w:rPr>
                <w:rFonts w:ascii="Vazirmatn" w:hAnsi="Vazirmatn"/>
                <w:b/>
                <w:sz w:val="18"/>
              </w:rPr>
              <w:t>Upadacitinib</w:t>
            </w:r>
          </w:p>
        </w:tc>
      </w:tr>
      <w:tr>
        <w:tc>
          <w:tcPr>
            <w:tcW w:type="dxa" w:w="5156"/>
          </w:tcPr>
          <w:p>
            <w:pPr>
              <w:bidi w:val="1"/>
            </w:pPr>
            <w:r>
              <w:rPr>
                <w:sz w:val="18"/>
              </w:rPr>
            </w:r>
            <w:r>
              <w:rPr>
                <w:rFonts w:ascii="Vazirmatn" w:hAnsi="Vazirmatn"/>
                <w:sz w:val="18"/>
              </w:rPr>
              <w:t>خروج لمفوسایت از عقده‌های لمفاوی (S1P)</w:t>
            </w:r>
          </w:p>
        </w:tc>
        <w:tc>
          <w:tcPr>
            <w:tcW w:type="dxa" w:w="5156"/>
          </w:tcPr>
          <w:p>
            <w:pPr>
              <w:bidi w:val="1"/>
            </w:pPr>
            <w:r>
              <w:rPr>
                <w:sz w:val="18"/>
              </w:rPr>
            </w:r>
            <w:r>
              <w:rPr>
                <w:rFonts w:ascii="Vazirmatn" w:hAnsi="Vazirmatn"/>
                <w:sz w:val="18"/>
              </w:rPr>
              <w:t>Ozanimod، Etrasimod</w:t>
            </w:r>
          </w:p>
        </w:tc>
      </w:tr>
    </w:tbl>
    <w:p>
      <w:pPr>
        <w:bidi w:val="1"/>
      </w:pPr>
      <w:r>
        <w:rPr>
          <w:rFonts w:ascii="Vazirmatn" w:hAnsi="Vazirmatn"/>
        </w:rPr>
        <w:t xml:space="preserve">یک نتیجهٔ عملی: Vedolizumab فقط مهاجرت به </w:t>
      </w:r>
      <w:r>
        <w:rPr>
          <w:rFonts w:ascii="Vazirmatn" w:hAnsi="Vazirmatn"/>
          <w:b/>
        </w:rPr>
        <w:t>روده</w:t>
      </w:r>
      <w:r>
        <w:rPr>
          <w:rFonts w:ascii="Vazirmatn" w:hAnsi="Vazirmatn"/>
        </w:rPr>
        <w:t xml:space="preserve"> را می‌بندد، پس اثر ایمنی‌کاهنده‌اش بر تمام بدن کمتر است. ACG 2025 آن را (یا Anti-IL-23) برای مریضان UC با </w:t>
      </w:r>
      <w:r>
        <w:rPr>
          <w:rFonts w:ascii="Vazirmatn" w:hAnsi="Vazirmatn"/>
          <w:b/>
        </w:rPr>
        <w:t>خطر بلند انتان</w:t>
      </w:r>
      <w:r>
        <w:rPr>
          <w:rFonts w:ascii="Vazirmatn" w:hAnsi="Vazirmatn"/>
        </w:rPr>
        <w:t xml:space="preserve"> مناسب می‌داند.</w:t>
      </w:r>
    </w:p>
    <w:p>
      <w:pPr>
        <w:spacing w:before="200"/>
        <w:bidi w:val="1"/>
      </w:pPr>
      <w:r>
        <w:rPr>
          <w:rFonts w:ascii="Vazirmatn" w:hAnsi="Vazirmatn"/>
          <w:b/>
          <w:color w:val="136F73"/>
          <w:sz w:val="25"/>
        </w:rPr>
        <w:t>ب) چرا Crohn فیستول می‌سازد و UC نه؟</w:t>
      </w:r>
    </w:p>
    <w:p>
      <w:pPr>
        <w:bidi w:val="1"/>
      </w:pPr>
      <w:r>
        <w:rPr>
          <w:rFonts w:ascii="Vazirmatn" w:hAnsi="Vazirmatn"/>
        </w:rPr>
        <w:t xml:space="preserve">التهاب در CD </w:t>
      </w:r>
      <w:r>
        <w:rPr>
          <w:rFonts w:ascii="Vazirmatn" w:hAnsi="Vazirmatn"/>
          <w:b/>
        </w:rPr>
        <w:t>تمام ضخامت</w:t>
      </w:r>
      <w:r>
        <w:rPr>
          <w:rFonts w:ascii="Vazirmatn" w:hAnsi="Vazirmatn"/>
        </w:rPr>
        <w:t xml:space="preserve"> دیوار را می‌گیرد. زخم عمیق از سروزا می‌گذرد. اگر به یک لوپ دیگر روده، مثانه یا جلد برسد، </w:t>
      </w:r>
      <w:r>
        <w:rPr>
          <w:rFonts w:ascii="Vazirmatn" w:hAnsi="Vazirmatn"/>
          <w:b/>
        </w:rPr>
        <w:t>فیستول</w:t>
      </w:r>
      <w:r>
        <w:rPr>
          <w:rFonts w:ascii="Vazirmatn" w:hAnsi="Vazirmatn"/>
        </w:rPr>
        <w:t xml:space="preserve"> می‌سازد. اگر در بافت اطراف محدود بماند، </w:t>
      </w:r>
      <w:r>
        <w:rPr>
          <w:rFonts w:ascii="Vazirmatn" w:hAnsi="Vazirmatn"/>
          <w:b/>
        </w:rPr>
        <w:t>آبسه</w:t>
      </w:r>
      <w:r>
        <w:rPr>
          <w:rFonts w:ascii="Vazirmatn" w:hAnsi="Vazirmatn"/>
        </w:rPr>
        <w:t xml:space="preserve"> تشکیل می‌شود. وقتی التهاب مزمن با فایبروز ترمیم شود، نتیجه </w:t>
      </w:r>
      <w:r>
        <w:rPr>
          <w:rFonts w:ascii="Vazirmatn" w:hAnsi="Vazirmatn"/>
          <w:b/>
        </w:rPr>
        <w:t>تضیق</w:t>
      </w:r>
      <w:r>
        <w:rPr>
          <w:rFonts w:ascii="Vazirmatn" w:hAnsi="Vazirmatn"/>
        </w:rPr>
        <w:t xml:space="preserve"> است.</w:t>
      </w:r>
    </w:p>
    <w:p>
      <w:pPr>
        <w:bidi w:val="1"/>
      </w:pPr>
      <w:r>
        <w:rPr>
          <w:rFonts w:ascii="Vazirmatn" w:hAnsi="Vazirmatn"/>
        </w:rPr>
        <w:t xml:space="preserve">UC در مخاط می‌ماند. پس اختلاطات آن از جنس دیگر است: خونریزی، </w:t>
      </w:r>
      <w:r>
        <w:rPr>
          <w:rFonts w:ascii="Vazirmatn" w:hAnsi="Vazirmatn"/>
          <w:b/>
        </w:rPr>
        <w:t>توسع توکسیک کولون</w:t>
      </w:r>
      <w:r>
        <w:rPr>
          <w:rFonts w:ascii="Vazirmatn" w:hAnsi="Vazirmatn"/>
        </w:rPr>
        <w:t xml:space="preserve">، و پس از سال‌ها </w:t>
      </w:r>
      <w:r>
        <w:rPr>
          <w:rFonts w:ascii="Vazirmatn" w:hAnsi="Vazirmatn"/>
          <w:b/>
        </w:rPr>
        <w:t>دیسپلازی و سرطان</w:t>
      </w:r>
      <w:r>
        <w:rPr>
          <w:rFonts w:ascii="Vazirmatn" w:hAnsi="Vazirmatn"/>
        </w:rPr>
        <w:t>.</w:t>
      </w:r>
    </w:p>
    <w:p>
      <w:pPr>
        <w:spacing w:before="200"/>
        <w:bidi w:val="1"/>
      </w:pPr>
      <w:r>
        <w:rPr>
          <w:rFonts w:ascii="Vazirmatn" w:hAnsi="Vazirmatn"/>
          <w:b/>
          <w:color w:val="136F73"/>
          <w:sz w:val="25"/>
        </w:rPr>
        <w:t>ج) چرا کمبود B12 و سنگ صفرا در Crohn ایلئال؟</w:t>
      </w:r>
    </w:p>
    <w:p>
      <w:pPr>
        <w:bidi w:val="1"/>
      </w:pPr>
      <w:r>
        <w:rPr>
          <w:rFonts w:ascii="Vazirmatn" w:hAnsi="Vazirmatn"/>
        </w:rPr>
        <w:t xml:space="preserve">Ileum انتهایی دو وظیفهٔ خاص دارد: جذب </w:t>
      </w:r>
      <w:r>
        <w:rPr>
          <w:rFonts w:ascii="Vazirmatn" w:hAnsi="Vazirmatn"/>
          <w:b/>
        </w:rPr>
        <w:t>ویتامین B12</w:t>
      </w:r>
      <w:r>
        <w:rPr>
          <w:rFonts w:ascii="Vazirmatn" w:hAnsi="Vazirmatn"/>
        </w:rPr>
        <w:t xml:space="preserve"> و جذب دوبارهٔ </w:t>
      </w:r>
      <w:r>
        <w:rPr>
          <w:rFonts w:ascii="Vazirmatn" w:hAnsi="Vazirmatn"/>
          <w:b/>
        </w:rPr>
        <w:t>املاح صفراوی</w:t>
      </w:r>
      <w:r>
        <w:rPr>
          <w:rFonts w:ascii="Vazirmatn" w:hAnsi="Vazirmatn"/>
        </w:rPr>
        <w:t>. وقتی ملتهب باشد یا قطع شده باشد:</w:t>
      </w:r>
    </w:p>
    <w:p>
      <w:pPr>
        <w:ind w:right="340"/>
        <w:bidi w:val="1"/>
      </w:pPr>
      <w:r>
        <w:rPr>
          <w:color w:val="136F73"/>
        </w:rPr>
        <w:t xml:space="preserve">● </w:t>
      </w:r>
      <w:r>
        <w:rPr>
          <w:rFonts w:ascii="Vazirmatn" w:hAnsi="Vazirmatn"/>
          <w:b/>
        </w:rPr>
        <w:t>B12 کم</w:t>
      </w:r>
      <w:r>
        <w:rPr>
          <w:rFonts w:ascii="Vazirmatn" w:hAnsi="Vazirmatn"/>
        </w:rPr>
        <w:t xml:space="preserve"> ← انیمی میگالوبلاستیک</w:t>
      </w:r>
    </w:p>
    <w:p>
      <w:pPr>
        <w:ind w:right="340"/>
        <w:bidi w:val="1"/>
      </w:pPr>
      <w:r>
        <w:rPr>
          <w:color w:val="136F73"/>
        </w:rPr>
        <w:t xml:space="preserve">● </w:t>
      </w:r>
      <w:r>
        <w:rPr>
          <w:rFonts w:ascii="Vazirmatn" w:hAnsi="Vazirmatn"/>
          <w:b/>
        </w:rPr>
        <w:t>املاح صفراوی</w:t>
      </w:r>
      <w:r>
        <w:rPr>
          <w:rFonts w:ascii="Vazirmatn" w:hAnsi="Vazirmatn"/>
        </w:rPr>
        <w:t xml:space="preserve"> به کولون می‌رسند ← </w:t>
      </w:r>
      <w:r>
        <w:rPr>
          <w:rFonts w:ascii="Vazirmatn" w:hAnsi="Vazirmatn"/>
          <w:b/>
        </w:rPr>
        <w:t>اسهال صفراوی</w:t>
      </w:r>
      <w:r>
        <w:rPr>
          <w:rFonts w:ascii="Vazirmatn" w:hAnsi="Vazirmatn"/>
        </w:rPr>
        <w:t xml:space="preserve">. اگر ضایعات بیشتر باشد، ذخیرهٔ املاح صفراوی کم می‌شود ← جذب شحم خراب می‌شود ← </w:t>
      </w:r>
      <w:r>
        <w:rPr>
          <w:rFonts w:ascii="Vazirmatn" w:hAnsi="Vazirmatn"/>
          <w:b/>
        </w:rPr>
        <w:t>Steatorrhoea</w:t>
      </w:r>
      <w:r>
        <w:rPr>
          <w:rFonts w:ascii="Vazirmatn" w:hAnsi="Vazirmatn"/>
        </w:rPr>
        <w:t xml:space="preserve">، و صفرا کولسترول بیشتری دارد ← </w:t>
      </w:r>
      <w:r>
        <w:rPr>
          <w:rFonts w:ascii="Vazirmatn" w:hAnsi="Vazirmatn"/>
          <w:b/>
        </w:rPr>
        <w:t>سنگ صفرا</w:t>
      </w:r>
      <w:r>
        <w:rPr>
          <w:rFonts w:ascii="Vazirmatn" w:hAnsi="Vazirmatn"/>
        </w:rPr>
        <w:t>.</w:t>
      </w:r>
    </w:p>
    <w:p>
      <w:pPr>
        <w:ind w:right="340"/>
        <w:bidi w:val="1"/>
      </w:pPr>
      <w:r>
        <w:rPr>
          <w:color w:val="136F73"/>
        </w:rPr>
        <w:t xml:space="preserve">● </w:t>
      </w:r>
      <w:r>
        <w:rPr>
          <w:rFonts w:ascii="Vazirmatn" w:hAnsi="Vazirmatn"/>
        </w:rPr>
        <w:t xml:space="preserve">شحم جذب‌ناشده با کلسیم پیوند می‌کند. اگزالات آزاد می‌ماند و از کولون جذب می‌شود ← </w:t>
      </w:r>
      <w:r>
        <w:rPr>
          <w:rFonts w:ascii="Vazirmatn" w:hAnsi="Vazirmatn"/>
          <w:b/>
        </w:rPr>
        <w:t>سنگ اگزالاتی گرده</w:t>
      </w:r>
      <w:r>
        <w:rPr>
          <w:rFonts w:ascii="Vazirmatn" w:hAnsi="Vazirmatn"/>
        </w:rPr>
        <w:t>.</w:t>
      </w:r>
    </w:p>
    <w:p>
      <w:pPr>
        <w:bidi w:val="1"/>
      </w:pPr>
      <w:r>
        <w:rPr>
          <w:rFonts w:ascii="Vazirmatn" w:hAnsi="Vazirmatn"/>
        </w:rPr>
        <w:t>♻️ این زنجیره را در فصل ۳۵ (سوء جذب) دوباره خواهی دید.</w:t>
      </w:r>
    </w:p>
    <w:p>
      <w:pPr>
        <w:bidi w:val="1"/>
      </w:pPr>
      <w:r>
        <w:rPr>
          <w:color w:val="B8913A"/>
        </w:rPr>
        <w:t>❖ ❖ ❖</w:t>
      </w:r>
    </w:p>
    <w:p>
      <w:pPr>
        <w:spacing w:before="280"/>
        <w:bidi w:val="1"/>
      </w:pPr>
      <w:r>
        <w:rPr>
          <w:rFonts w:ascii="Vazirmatn" w:hAnsi="Vazirmatn"/>
          <w:b/>
          <w:color w:val="0F2744"/>
          <w:sz w:val="29"/>
        </w:rPr>
        <w:t>🔹 ۴. Etiology &amp; Risk Factors</w:t>
      </w:r>
    </w:p>
    <w:p>
      <w:pPr>
        <w:ind w:right="340"/>
        <w:bidi w:val="1"/>
      </w:pPr>
      <w:r>
        <w:rPr>
          <w:color w:val="136F73"/>
        </w:rPr>
        <w:t xml:space="preserve">● </w:t>
      </w:r>
      <w:r>
        <w:rPr>
          <w:rFonts w:ascii="Vazirmatn" w:hAnsi="Vazirmatn"/>
          <w:b/>
        </w:rPr>
        <w:t>جنیتیک:</w:t>
      </w:r>
      <w:r>
        <w:rPr>
          <w:rFonts w:ascii="Vazirmatn" w:hAnsi="Vazirmatn"/>
        </w:rPr>
        <w:t xml:space="preserve"> سابقهٔ فامیلی IBD در اقارب درجهٔ اول، خطر را بلند می‌برد.</w:t>
      </w:r>
    </w:p>
    <w:p>
      <w:pPr>
        <w:ind w:right="340"/>
        <w:bidi w:val="1"/>
      </w:pPr>
      <w:r>
        <w:rPr>
          <w:color w:val="136F73"/>
        </w:rPr>
        <w:t xml:space="preserve">● </w:t>
      </w:r>
      <w:r>
        <w:rPr>
          <w:rFonts w:ascii="Vazirmatn" w:hAnsi="Vazirmatn"/>
          <w:b/>
        </w:rPr>
        <w:t>سگرت:</w:t>
      </w:r>
      <w:r>
        <w:rPr>
          <w:rFonts w:ascii="Vazirmatn" w:hAnsi="Vazirmatn"/>
        </w:rPr>
        <w:t xml:space="preserve"> خطر و شدت CD و عود پس از جراحی را </w:t>
      </w:r>
      <w:r>
        <w:rPr>
          <w:rFonts w:ascii="Vazirmatn" w:hAnsi="Vazirmatn"/>
          <w:b/>
        </w:rPr>
        <w:t>زیاد</w:t>
      </w:r>
      <w:r>
        <w:rPr>
          <w:rFonts w:ascii="Vazirmatn" w:hAnsi="Vazirmatn"/>
        </w:rPr>
        <w:t xml:space="preserve"> می‌کند.</w:t>
      </w:r>
    </w:p>
    <w:p>
      <w:pPr>
        <w:ind w:right="340"/>
        <w:bidi w:val="1"/>
      </w:pPr>
      <w:r>
        <w:rPr>
          <w:color w:val="136F73"/>
        </w:rPr>
        <w:t xml:space="preserve">● </w:t>
      </w:r>
      <w:r>
        <w:rPr>
          <w:rFonts w:ascii="Vazirmatn" w:hAnsi="Vazirmatn"/>
          <w:b/>
        </w:rPr>
        <w:t>محیط و «غربی شدن» شیوهٔ زندگی:</w:t>
      </w:r>
      <w:r>
        <w:rPr>
          <w:rFonts w:ascii="Vazirmatn" w:hAnsi="Vazirmatn"/>
        </w:rPr>
        <w:t xml:space="preserve"> شیوع IBD در کشورهای آسیایی که به سرعت شهری می‌شوند رو به افزایش است.</w:t>
      </w:r>
    </w:p>
    <w:p>
      <w:pPr>
        <w:ind w:right="340"/>
        <w:bidi w:val="1"/>
      </w:pPr>
      <w:r>
        <w:rPr>
          <w:color w:val="136F73"/>
        </w:rPr>
        <w:t xml:space="preserve">● </w:t>
      </w:r>
      <w:r>
        <w:rPr>
          <w:rFonts w:ascii="Vazirmatn" w:hAnsi="Vazirmatn"/>
          <w:b/>
        </w:rPr>
        <w:t>انتان روده‌ای قبلی و استعمال انتی‌بیوتیک</w:t>
      </w:r>
      <w:r>
        <w:rPr>
          <w:rFonts w:ascii="Vazirmatn" w:hAnsi="Vazirmatn"/>
        </w:rPr>
        <w:t xml:space="preserve"> با خطر بیشتر همراه دانسته شده‌اند.</w:t>
      </w:r>
    </w:p>
    <w:p>
      <w:pPr>
        <w:ind w:right="340"/>
        <w:bidi w:val="1"/>
      </w:pPr>
      <w:r>
        <w:rPr>
          <w:color w:val="136F73"/>
        </w:rPr>
        <w:t xml:space="preserve">● </w:t>
      </w:r>
      <w:r>
        <w:rPr>
          <w:rFonts w:ascii="Vazirmatn" w:hAnsi="Vazirmatn"/>
          <w:b/>
        </w:rPr>
        <w:t>NSAIDها</w:t>
      </w:r>
      <w:r>
        <w:rPr>
          <w:rFonts w:ascii="Vazirmatn" w:hAnsi="Vazirmatn"/>
        </w:rPr>
        <w:t xml:space="preserve"> ممکن است عود را تحریک کنند. ACG 2025 توصیه می‌کند در UC حاد شدید از NSAID اجتناب شود.</w:t>
      </w:r>
    </w:p>
    <w:p>
      <w:pPr>
        <w:bidi w:val="1"/>
      </w:pPr>
      <w:r>
        <w:rPr>
          <w:rFonts w:ascii="Vazirmatn" w:hAnsi="Vazirmatn"/>
          <w:b/>
        </w:rPr>
        <w:t>افغانستان:</w:t>
      </w:r>
      <w:r>
        <w:rPr>
          <w:rFonts w:ascii="Vazirmatn" w:hAnsi="Vazirmatn"/>
        </w:rPr>
        <w:t xml:space="preserve"> در منابع بررسی‌شده </w:t>
      </w:r>
      <w:r>
        <w:rPr>
          <w:rFonts w:ascii="Vazirmatn" w:hAnsi="Vazirmatn"/>
          <w:b/>
        </w:rPr>
        <w:t>معلومات اپیدمیولوژیک معتبر دربارهٔ شیوع IBD در افغانستان پیدا نشد</w:t>
      </w:r>
      <w:r>
        <w:rPr>
          <w:rFonts w:ascii="Vazirmatn" w:hAnsi="Vazirmatn"/>
        </w:rPr>
        <w:t xml:space="preserve">. به همین دلیل در این فصل رقمی داده نمی‌شود. آنچه روشن است: در منطقهٔ ما </w:t>
      </w:r>
      <w:r>
        <w:rPr>
          <w:rFonts w:ascii="Vazirmatn" w:hAnsi="Vazirmatn"/>
          <w:b/>
        </w:rPr>
        <w:t>TB روده</w:t>
      </w:r>
      <w:r>
        <w:rPr>
          <w:rFonts w:ascii="Vazirmatn" w:hAnsi="Vazirmatn"/>
        </w:rPr>
        <w:t xml:space="preserve"> و انتانات روده‌ای شایع‌اند، پس </w:t>
      </w:r>
      <w:r>
        <w:rPr>
          <w:rFonts w:ascii="Vazirmatn" w:hAnsi="Vazirmatn"/>
          <w:b/>
        </w:rPr>
        <w:t>هر مریض مشکوک به IBD پیش از همه برای این مقلدها بررسی می‌شود</w:t>
      </w:r>
      <w:r>
        <w:rPr>
          <w:rFonts w:ascii="Vazirmatn" w:hAnsi="Vazirmatn"/>
        </w:rPr>
        <w:t>.</w:t>
      </w:r>
    </w:p>
    <w:p>
      <w:pPr>
        <w:bidi w:val="1"/>
      </w:pPr>
      <w:r>
        <w:rPr>
          <w:color w:val="B8913A"/>
        </w:rPr>
        <w:t>❖ ❖ ❖</w:t>
      </w:r>
    </w:p>
    <w:p>
      <w:pPr>
        <w:spacing w:before="280"/>
        <w:bidi w:val="1"/>
      </w:pPr>
      <w:r>
        <w:rPr>
          <w:rFonts w:ascii="Vazirmatn" w:hAnsi="Vazirmatn"/>
          <w:b/>
          <w:color w:val="0F2744"/>
          <w:sz w:val="29"/>
        </w:rPr>
        <w:t>🔹 ۵. Symptoms &amp; Signs</w:t>
      </w:r>
    </w:p>
    <w:p>
      <w:pPr>
        <w:bidi w:val="1"/>
      </w:pPr>
      <w:r>
        <w:rPr>
          <w:rFonts w:ascii="Vazirmatn" w:hAnsi="Vazirmatn"/>
        </w:rPr>
        <w:t xml:space="preserve">علایم از </w:t>
      </w:r>
      <w:r>
        <w:rPr>
          <w:rFonts w:ascii="Vazirmatn" w:hAnsi="Vazirmatn"/>
          <w:b/>
        </w:rPr>
        <w:t>محل</w:t>
      </w:r>
      <w:r>
        <w:rPr>
          <w:rFonts w:ascii="Vazirmatn" w:hAnsi="Vazirmatn"/>
        </w:rPr>
        <w:t xml:space="preserve"> و </w:t>
      </w:r>
      <w:r>
        <w:rPr>
          <w:rFonts w:ascii="Vazirmatn" w:hAnsi="Vazirmatn"/>
          <w:b/>
        </w:rPr>
        <w:t>رفتار</w:t>
      </w:r>
      <w:r>
        <w:rPr>
          <w:rFonts w:ascii="Vazirmatn" w:hAnsi="Vazirmatn"/>
        </w:rPr>
        <w:t xml:space="preserve"> التهاب پیروی می‌کنند. اگر پاتوفیزیولوژی را بدانی، لازم نیست فهرست را حفظ کنی.</w:t>
      </w:r>
    </w:p>
    <w:p>
      <w:pPr>
        <w:bidi w:val="1"/>
      </w:pPr>
      <w:r>
        <w:rPr>
          <w:rFonts w:ascii="Vazirmatn" w:hAnsi="Vazirmatn"/>
          <w:b/>
        </w:rPr>
        <w:t>Ulcerative colitis:</w:t>
      </w:r>
      <w:r>
        <w:rPr>
          <w:rFonts w:ascii="Vazirmatn" w:hAnsi="Vazirmatn"/>
        </w:rPr>
        <w:t xml:space="preserve"> رکتوم ملتهب است. پس علامهٔ اصلی </w:t>
      </w:r>
      <w:r>
        <w:rPr>
          <w:rFonts w:ascii="Vazirmatn" w:hAnsi="Vazirmatn"/>
          <w:b/>
        </w:rPr>
        <w:t>اسهال خونی</w:t>
      </w:r>
      <w:r>
        <w:rPr>
          <w:rFonts w:ascii="Vazirmatn" w:hAnsi="Vazirmatn"/>
        </w:rPr>
        <w:t xml:space="preserve"> است، همراه با </w:t>
      </w:r>
      <w:r>
        <w:rPr>
          <w:rFonts w:ascii="Vazirmatn" w:hAnsi="Vazirmatn"/>
          <w:b/>
        </w:rPr>
        <w:t>فوریت (Urgency)</w:t>
      </w:r>
      <w:r>
        <w:rPr>
          <w:rFonts w:ascii="Vazirmatn" w:hAnsi="Vazirmatn"/>
        </w:rPr>
        <w:t xml:space="preserve">، </w:t>
      </w:r>
      <w:r>
        <w:rPr>
          <w:rFonts w:ascii="Vazirmatn" w:hAnsi="Vazirmatn"/>
          <w:b/>
        </w:rPr>
        <w:t>تنسموس</w:t>
      </w:r>
      <w:r>
        <w:rPr>
          <w:rFonts w:ascii="Vazirmatn" w:hAnsi="Vazirmatn"/>
        </w:rPr>
        <w:t xml:space="preserve"> (احساس تخلیهٔ ناکامل) و مواد غایطهٔ کم‌حجم و مکرر. ACG 2025 می‌گوید UC را در هر مریضی که </w:t>
      </w:r>
      <w:r>
        <w:rPr>
          <w:rFonts w:ascii="Vazirmatn" w:hAnsi="Vazirmatn"/>
          <w:b/>
        </w:rPr>
        <w:t>خون در مواد غایطه، افزایش تعداد مواد غایطه یا فوریت</w:t>
      </w:r>
      <w:r>
        <w:rPr>
          <w:rFonts w:ascii="Vazirmatn" w:hAnsi="Vazirmatn"/>
        </w:rPr>
        <w:t xml:space="preserve"> دارد، باید در نظر گرفت. در Proctitis ممکن است حتی یبوست همراه با خون باشد.</w:t>
      </w:r>
    </w:p>
    <w:p>
      <w:pPr>
        <w:bidi w:val="1"/>
      </w:pPr>
      <w:r>
        <w:rPr>
          <w:rFonts w:ascii="Vazirmatn" w:hAnsi="Vazirmatn"/>
          <w:b/>
        </w:rPr>
        <w:t>Crohn's disease:</w:t>
      </w:r>
    </w:p>
    <w:p>
      <w:pPr>
        <w:ind w:right="340"/>
        <w:bidi w:val="1"/>
      </w:pPr>
      <w:r>
        <w:rPr>
          <w:color w:val="136F73"/>
        </w:rPr>
        <w:t xml:space="preserve">● </w:t>
      </w:r>
      <w:r>
        <w:rPr>
          <w:rFonts w:ascii="Vazirmatn" w:hAnsi="Vazirmatn"/>
          <w:b/>
        </w:rPr>
        <w:t>Ileal (مانند حمید):</w:t>
      </w:r>
      <w:r>
        <w:rPr>
          <w:rFonts w:ascii="Vazirmatn" w:hAnsi="Vazirmatn"/>
        </w:rPr>
        <w:t xml:space="preserve"> درد راست پایین بطن (گاهی مانند اپندیسیت)، اسهال غیرخونی، </w:t>
      </w:r>
      <w:r>
        <w:rPr>
          <w:rFonts w:ascii="Vazirmatn" w:hAnsi="Vazirmatn"/>
          <w:b/>
        </w:rPr>
        <w:t>کاهش وزن</w:t>
      </w:r>
      <w:r>
        <w:rPr>
          <w:rFonts w:ascii="Vazirmatn" w:hAnsi="Vazirmatn"/>
        </w:rPr>
        <w:t>، کتلهٔ قابل جس، و علایم انسداد (درد کرامپی پس از غذا، نفخ، استفراغ) اگر تضیق باشد.</w:t>
      </w:r>
    </w:p>
    <w:p>
      <w:pPr>
        <w:ind w:right="340"/>
        <w:bidi w:val="1"/>
      </w:pPr>
      <w:r>
        <w:rPr>
          <w:color w:val="136F73"/>
        </w:rPr>
        <w:t xml:space="preserve">● </w:t>
      </w:r>
      <w:r>
        <w:rPr>
          <w:rFonts w:ascii="Vazirmatn" w:hAnsi="Vazirmatn"/>
          <w:b/>
        </w:rPr>
        <w:t>Colonic:</w:t>
      </w:r>
      <w:r>
        <w:rPr>
          <w:rFonts w:ascii="Vazirmatn" w:hAnsi="Vazirmatn"/>
        </w:rPr>
        <w:t xml:space="preserve"> اسهال، گاهی خونی، و از نظر کلینیکی شبیه UC.</w:t>
      </w:r>
    </w:p>
    <w:p>
      <w:pPr>
        <w:ind w:right="340"/>
        <w:bidi w:val="1"/>
      </w:pPr>
      <w:r>
        <w:rPr>
          <w:color w:val="136F73"/>
        </w:rPr>
        <w:t xml:space="preserve">● </w:t>
      </w:r>
      <w:r>
        <w:rPr>
          <w:rFonts w:ascii="Vazirmatn" w:hAnsi="Vazirmatn"/>
          <w:b/>
        </w:rPr>
        <w:t>Perianal:</w:t>
      </w:r>
      <w:r>
        <w:rPr>
          <w:rFonts w:ascii="Vazirmatn" w:hAnsi="Vazirmatn"/>
        </w:rPr>
        <w:t xml:space="preserve"> فیستول، آبسه و درزهای عمیق مقعدی.</w:t>
      </w:r>
    </w:p>
    <w:p>
      <w:pPr>
        <w:ind w:right="340"/>
        <w:bidi w:val="1"/>
      </w:pPr>
      <w:r>
        <w:rPr>
          <w:color w:val="136F73"/>
        </w:rPr>
        <w:t xml:space="preserve">● </w:t>
      </w:r>
      <w:r>
        <w:rPr>
          <w:rFonts w:ascii="Vazirmatn" w:hAnsi="Vazirmatn"/>
          <w:b/>
        </w:rPr>
        <w:t>Upper GI:</w:t>
      </w:r>
      <w:r>
        <w:rPr>
          <w:rFonts w:ascii="Vazirmatn" w:hAnsi="Vazirmatn"/>
        </w:rPr>
        <w:t xml:space="preserve"> نادر؛ دیسپپسی و استفراغ.</w:t>
      </w:r>
    </w:p>
    <w:p>
      <w:pPr>
        <w:ind w:right="340"/>
        <w:bidi w:val="1"/>
      </w:pPr>
      <w:r>
        <w:rPr>
          <w:color w:val="136F73"/>
        </w:rPr>
        <w:t xml:space="preserve">● </w:t>
      </w:r>
      <w:r>
        <w:rPr>
          <w:rFonts w:ascii="Vazirmatn" w:hAnsi="Vazirmatn"/>
          <w:b/>
        </w:rPr>
        <w:t>عمومی:</w:t>
      </w:r>
      <w:r>
        <w:rPr>
          <w:rFonts w:ascii="Vazirmatn" w:hAnsi="Vazirmatn"/>
        </w:rPr>
        <w:t xml:space="preserve"> خستگی، تب خفیف، انیمی، و در اطفال </w:t>
      </w:r>
      <w:r>
        <w:rPr>
          <w:rFonts w:ascii="Vazirmatn" w:hAnsi="Vazirmatn"/>
          <w:b/>
        </w:rPr>
        <w:t>تأخیر رشد</w:t>
      </w:r>
      <w:r>
        <w:rPr>
          <w:rFonts w:ascii="Vazirmatn" w:hAnsi="Vazirmatn"/>
        </w:rPr>
        <w:t>.</w:t>
      </w:r>
    </w:p>
    <w:p>
      <w:pPr>
        <w:bidi w:val="1"/>
      </w:pPr>
      <w:r>
        <w:rPr>
          <w:rFonts w:ascii="Vazirmatn" w:hAnsi="Vazirmatn"/>
          <w:b/>
        </w:rPr>
        <w:t>علایم خارج روده‌ای (EIM):</w:t>
      </w:r>
      <w:r>
        <w:rPr>
          <w:rFonts w:ascii="Vazirmatn" w:hAnsi="Vazirmatn"/>
        </w:rPr>
        <w:t xml:space="preserve"> این‌ها بدون فهرست هم منطقی‌اند، چون </w:t>
      </w:r>
      <w:r>
        <w:rPr>
          <w:rFonts w:ascii="Vazirmatn" w:hAnsi="Vazirmatn"/>
          <w:b/>
        </w:rPr>
        <w:t>همان سیستم ایمنی فعال‌شده</w:t>
      </w:r>
      <w:r>
        <w:rPr>
          <w:rFonts w:ascii="Vazirmatn" w:hAnsi="Vazirmatn"/>
        </w:rPr>
        <w:t xml:space="preserve"> نسج دیگری را هم هدف می‌گیرد.</w:t>
      </w:r>
    </w:p>
    <w:tbl>
      <w:tblPr>
        <w:tblStyle w:val="TableGrid"/>
        <w:tblW w:type="auto" w:w="0"/>
        <w:tblLook w:firstColumn="1" w:firstRow="1" w:lastColumn="0" w:lastRow="0" w:noHBand="0" w:noVBand="1" w:val="04A0"/>
      </w:tblPr>
      <w:tblGrid>
        <w:gridCol w:w="3437"/>
        <w:gridCol w:w="3437"/>
        <w:gridCol w:w="3437"/>
      </w:tblGrid>
      <w:tr>
        <w:tc>
          <w:tcPr>
            <w:tcW w:type="dxa" w:w="3437"/>
            <w:shd w:val="clear" w:fill="136f73"/>
          </w:tcPr>
          <w:p>
            <w:pPr>
              <w:bidi w:val="1"/>
            </w:pPr>
            <w:r/>
            <w:r>
              <w:rPr>
                <w:b/>
                <w:color w:val="FFFFFF"/>
                <w:sz w:val="19"/>
              </w:rPr>
              <w:t>سیستم</w:t>
            </w:r>
          </w:p>
        </w:tc>
        <w:tc>
          <w:tcPr>
            <w:tcW w:type="dxa" w:w="3437"/>
            <w:shd w:val="clear" w:fill="136f73"/>
          </w:tcPr>
          <w:p>
            <w:pPr>
              <w:bidi w:val="1"/>
            </w:pPr>
            <w:r/>
            <w:r>
              <w:rPr>
                <w:b/>
                <w:color w:val="FFFFFF"/>
                <w:sz w:val="19"/>
              </w:rPr>
              <w:t>تظاهر</w:t>
            </w:r>
          </w:p>
        </w:tc>
        <w:tc>
          <w:tcPr>
            <w:tcW w:type="dxa" w:w="3437"/>
            <w:shd w:val="clear" w:fill="136f73"/>
          </w:tcPr>
          <w:p>
            <w:pPr>
              <w:bidi w:val="1"/>
            </w:pPr>
            <w:r/>
            <w:r>
              <w:rPr>
                <w:b/>
                <w:color w:val="FFFFFF"/>
                <w:sz w:val="19"/>
              </w:rPr>
              <w:t>نکتهٔ کلیدی</w:t>
            </w:r>
          </w:p>
        </w:tc>
      </w:tr>
      <w:tr>
        <w:tc>
          <w:tcPr>
            <w:tcW w:type="dxa" w:w="3437"/>
          </w:tcPr>
          <w:p>
            <w:pPr>
              <w:bidi w:val="1"/>
            </w:pPr>
            <w:r>
              <w:rPr>
                <w:sz w:val="18"/>
              </w:rPr>
            </w:r>
            <w:r>
              <w:rPr>
                <w:rFonts w:ascii="Vazirmatn" w:hAnsi="Vazirmatn"/>
                <w:sz w:val="18"/>
              </w:rPr>
              <w:t>جلد</w:t>
            </w:r>
          </w:p>
        </w:tc>
        <w:tc>
          <w:tcPr>
            <w:tcW w:type="dxa" w:w="3437"/>
          </w:tcPr>
          <w:p>
            <w:pPr>
              <w:bidi w:val="1"/>
            </w:pPr>
            <w:r>
              <w:rPr>
                <w:sz w:val="18"/>
              </w:rPr>
            </w:r>
            <w:r>
              <w:rPr>
                <w:rFonts w:ascii="Vazirmatn" w:hAnsi="Vazirmatn"/>
                <w:b/>
                <w:sz w:val="18"/>
              </w:rPr>
              <w:t>Erythema nodosum</w:t>
            </w:r>
            <w:r>
              <w:rPr>
                <w:rFonts w:ascii="Vazirmatn" w:hAnsi="Vazirmatn"/>
                <w:sz w:val="18"/>
              </w:rPr>
              <w:t xml:space="preserve">، </w:t>
            </w:r>
            <w:r>
              <w:rPr>
                <w:rFonts w:ascii="Vazirmatn" w:hAnsi="Vazirmatn"/>
                <w:b/>
                <w:sz w:val="18"/>
              </w:rPr>
              <w:t>Pyoderma gangrenosum</w:t>
            </w:r>
          </w:p>
        </w:tc>
        <w:tc>
          <w:tcPr>
            <w:tcW w:type="dxa" w:w="3437"/>
          </w:tcPr>
          <w:p>
            <w:pPr>
              <w:bidi w:val="1"/>
            </w:pPr>
            <w:r>
              <w:rPr>
                <w:sz w:val="18"/>
              </w:rPr>
            </w:r>
            <w:r>
              <w:rPr>
                <w:rFonts w:ascii="Vazirmatn" w:hAnsi="Vazirmatn"/>
                <w:sz w:val="18"/>
              </w:rPr>
              <w:t>Erythema nodosum با فعالیت همراه است</w:t>
            </w:r>
          </w:p>
        </w:tc>
      </w:tr>
      <w:tr>
        <w:tc>
          <w:tcPr>
            <w:tcW w:type="dxa" w:w="3437"/>
          </w:tcPr>
          <w:p>
            <w:pPr>
              <w:bidi w:val="1"/>
            </w:pPr>
            <w:r>
              <w:rPr>
                <w:sz w:val="18"/>
              </w:rPr>
            </w:r>
            <w:r>
              <w:rPr>
                <w:rFonts w:ascii="Vazirmatn" w:hAnsi="Vazirmatn"/>
                <w:sz w:val="18"/>
              </w:rPr>
              <w:t>چشم</w:t>
            </w:r>
          </w:p>
        </w:tc>
        <w:tc>
          <w:tcPr>
            <w:tcW w:type="dxa" w:w="3437"/>
          </w:tcPr>
          <w:p>
            <w:pPr>
              <w:bidi w:val="1"/>
            </w:pPr>
            <w:r>
              <w:rPr>
                <w:sz w:val="18"/>
              </w:rPr>
            </w:r>
            <w:r>
              <w:rPr>
                <w:rFonts w:ascii="Vazirmatn" w:hAnsi="Vazirmatn"/>
                <w:sz w:val="18"/>
              </w:rPr>
              <w:t xml:space="preserve">Episcleritis، </w:t>
            </w:r>
            <w:r>
              <w:rPr>
                <w:rFonts w:ascii="Vazirmatn" w:hAnsi="Vazirmatn"/>
                <w:b/>
                <w:sz w:val="18"/>
              </w:rPr>
              <w:t>Uveitis</w:t>
            </w:r>
          </w:p>
        </w:tc>
        <w:tc>
          <w:tcPr>
            <w:tcW w:type="dxa" w:w="3437"/>
          </w:tcPr>
          <w:p>
            <w:pPr>
              <w:bidi w:val="1"/>
            </w:pPr>
            <w:r>
              <w:rPr>
                <w:sz w:val="18"/>
              </w:rPr>
            </w:r>
            <w:r>
              <w:rPr>
                <w:rFonts w:ascii="Vazirmatn" w:hAnsi="Vazirmatn"/>
                <w:b/>
                <w:sz w:val="18"/>
              </w:rPr>
              <w:t>Uveitis عاجل است</w:t>
            </w:r>
            <w:r>
              <w:rPr>
                <w:rFonts w:ascii="Vazirmatn" w:hAnsi="Vazirmatn"/>
                <w:sz w:val="18"/>
              </w:rPr>
              <w:t xml:space="preserve"> (درد، کاهش دید، فوتوفوبیا) ← ارجاع چشم</w:t>
            </w:r>
          </w:p>
        </w:tc>
      </w:tr>
      <w:tr>
        <w:tc>
          <w:tcPr>
            <w:tcW w:type="dxa" w:w="3437"/>
          </w:tcPr>
          <w:p>
            <w:pPr>
              <w:bidi w:val="1"/>
            </w:pPr>
            <w:r>
              <w:rPr>
                <w:sz w:val="18"/>
              </w:rPr>
            </w:r>
            <w:r>
              <w:rPr>
                <w:rFonts w:ascii="Vazirmatn" w:hAnsi="Vazirmatn"/>
                <w:sz w:val="18"/>
              </w:rPr>
              <w:t>کبد و صفرا</w:t>
            </w:r>
          </w:p>
        </w:tc>
        <w:tc>
          <w:tcPr>
            <w:tcW w:type="dxa" w:w="3437"/>
          </w:tcPr>
          <w:p>
            <w:pPr>
              <w:bidi w:val="1"/>
            </w:pPr>
            <w:r>
              <w:rPr>
                <w:sz w:val="18"/>
              </w:rPr>
            </w:r>
            <w:r>
              <w:rPr>
                <w:rFonts w:ascii="Vazirmatn" w:hAnsi="Vazirmatn"/>
                <w:b/>
                <w:sz w:val="18"/>
              </w:rPr>
              <w:t>Primary sclerosing cholangitis (PSC)</w:t>
            </w:r>
          </w:p>
        </w:tc>
        <w:tc>
          <w:tcPr>
            <w:tcW w:type="dxa" w:w="3437"/>
          </w:tcPr>
          <w:p>
            <w:pPr>
              <w:bidi w:val="1"/>
            </w:pPr>
            <w:r>
              <w:rPr>
                <w:sz w:val="18"/>
              </w:rPr>
            </w:r>
            <w:r>
              <w:rPr>
                <w:rFonts w:ascii="Vazirmatn" w:hAnsi="Vazirmatn"/>
                <w:sz w:val="18"/>
              </w:rPr>
              <w:t xml:space="preserve">بیشتر با UC؛ خطر سرطان کولون را </w:t>
            </w:r>
            <w:r>
              <w:rPr>
                <w:rFonts w:ascii="Vazirmatn" w:hAnsi="Vazirmatn"/>
                <w:b/>
                <w:sz w:val="18"/>
              </w:rPr>
              <w:t>بسیار</w:t>
            </w:r>
            <w:r>
              <w:rPr>
                <w:rFonts w:ascii="Vazirmatn" w:hAnsi="Vazirmatn"/>
                <w:sz w:val="18"/>
              </w:rPr>
              <w:t xml:space="preserve"> زیاد می‌کند</w:t>
            </w:r>
          </w:p>
        </w:tc>
      </w:tr>
      <w:tr>
        <w:tc>
          <w:tcPr>
            <w:tcW w:type="dxa" w:w="3437"/>
          </w:tcPr>
          <w:p>
            <w:pPr>
              <w:bidi w:val="1"/>
            </w:pPr>
            <w:r>
              <w:rPr>
                <w:sz w:val="18"/>
              </w:rPr>
            </w:r>
            <w:r>
              <w:rPr>
                <w:rFonts w:ascii="Vazirmatn" w:hAnsi="Vazirmatn"/>
                <w:sz w:val="18"/>
              </w:rPr>
              <w:t>خون</w:t>
            </w:r>
          </w:p>
        </w:tc>
        <w:tc>
          <w:tcPr>
            <w:tcW w:type="dxa" w:w="3437"/>
          </w:tcPr>
          <w:p>
            <w:pPr>
              <w:bidi w:val="1"/>
            </w:pPr>
            <w:r>
              <w:rPr>
                <w:sz w:val="18"/>
              </w:rPr>
            </w:r>
            <w:r>
              <w:rPr>
                <w:rFonts w:ascii="Vazirmatn" w:hAnsi="Vazirmatn"/>
                <w:b/>
                <w:sz w:val="18"/>
              </w:rPr>
              <w:t>ترومبوز وریدی (VTE)</w:t>
            </w:r>
            <w:r>
              <w:rPr>
                <w:rFonts w:ascii="Vazirmatn" w:hAnsi="Vazirmatn"/>
                <w:sz w:val="18"/>
              </w:rPr>
              <w:t>، انیمی</w:t>
            </w:r>
          </w:p>
        </w:tc>
        <w:tc>
          <w:tcPr>
            <w:tcW w:type="dxa" w:w="3437"/>
          </w:tcPr>
          <w:p>
            <w:pPr>
              <w:bidi w:val="1"/>
            </w:pPr>
            <w:r>
              <w:rPr>
                <w:sz w:val="18"/>
              </w:rPr>
            </w:r>
            <w:r>
              <w:rPr>
                <w:rFonts w:ascii="Vazirmatn" w:hAnsi="Vazirmatn"/>
                <w:sz w:val="18"/>
              </w:rPr>
              <w:t>IBD حالت پروترومبوتیک است (ACG 2025: پیشگیری از VTE در بستری)</w:t>
            </w:r>
          </w:p>
        </w:tc>
      </w:tr>
      <w:tr>
        <w:tc>
          <w:tcPr>
            <w:tcW w:type="dxa" w:w="3437"/>
          </w:tcPr>
          <w:p>
            <w:pPr>
              <w:bidi w:val="1"/>
            </w:pPr>
            <w:r>
              <w:rPr>
                <w:sz w:val="18"/>
              </w:rPr>
            </w:r>
            <w:r>
              <w:rPr>
                <w:rFonts w:ascii="Vazirmatn" w:hAnsi="Vazirmatn"/>
                <w:sz w:val="18"/>
              </w:rPr>
              <w:t>عظم</w:t>
            </w:r>
          </w:p>
        </w:tc>
        <w:tc>
          <w:tcPr>
            <w:tcW w:type="dxa" w:w="3437"/>
          </w:tcPr>
          <w:p>
            <w:pPr>
              <w:bidi w:val="1"/>
            </w:pPr>
            <w:r>
              <w:rPr>
                <w:sz w:val="18"/>
              </w:rPr>
            </w:r>
            <w:r>
              <w:rPr>
                <w:rFonts w:ascii="Vazirmatn" w:hAnsi="Vazirmatn"/>
                <w:sz w:val="18"/>
              </w:rPr>
              <w:t>استیوپوروز</w:t>
            </w:r>
          </w:p>
        </w:tc>
        <w:tc>
          <w:tcPr>
            <w:tcW w:type="dxa" w:w="3437"/>
          </w:tcPr>
          <w:p>
            <w:pPr>
              <w:bidi w:val="1"/>
            </w:pPr>
            <w:r>
              <w:rPr>
                <w:sz w:val="18"/>
              </w:rPr>
            </w:r>
            <w:r>
              <w:rPr>
                <w:rFonts w:ascii="Vazirmatn" w:hAnsi="Vazirmatn"/>
                <w:sz w:val="18"/>
              </w:rPr>
              <w:t>از ستیروئید و از خود التهاب</w:t>
            </w:r>
          </w:p>
        </w:tc>
      </w:tr>
    </w:tbl>
    <w:p>
      <w:pPr>
        <w:bidi w:val="1"/>
      </w:pPr>
      <w:r>
        <w:rPr>
          <w:color w:val="B8913A"/>
        </w:rPr>
        <w:t>❖ ❖ ❖</w:t>
      </w:r>
    </w:p>
    <w:p>
      <w:pPr>
        <w:spacing w:before="280"/>
        <w:bidi w:val="1"/>
      </w:pPr>
      <w:r>
        <w:rPr>
          <w:rFonts w:ascii="Vazirmatn" w:hAnsi="Vazirmatn"/>
          <w:b/>
          <w:color w:val="0F2744"/>
          <w:sz w:val="29"/>
        </w:rPr>
        <w:t>🔹 ۶. Clinical Examination</w:t>
      </w:r>
    </w:p>
    <w:p>
      <w:pPr>
        <w:bidi w:val="1"/>
      </w:pPr>
      <w:r>
        <w:rPr>
          <w:rFonts w:ascii="Vazirmatn" w:hAnsi="Vazirmatn"/>
        </w:rPr>
        <w:t xml:space="preserve">معاینه دو سؤال را جواب می‌دهد: </w:t>
      </w:r>
      <w:r>
        <w:rPr>
          <w:rFonts w:ascii="Vazirmatn" w:hAnsi="Vazirmatn"/>
          <w:b/>
        </w:rPr>
        <w:t>مرض چقدر شدید است؟</w:t>
      </w:r>
      <w:r>
        <w:rPr>
          <w:rFonts w:ascii="Vazirmatn" w:hAnsi="Vazirmatn"/>
        </w:rPr>
        <w:t xml:space="preserve"> و </w:t>
      </w:r>
      <w:r>
        <w:rPr>
          <w:rFonts w:ascii="Vazirmatn" w:hAnsi="Vazirmatn"/>
          <w:b/>
        </w:rPr>
        <w:t>اختلاطی رخ داده است؟</w:t>
      </w:r>
    </w:p>
    <w:p>
      <w:pPr>
        <w:ind w:right="340"/>
        <w:bidi w:val="1"/>
      </w:pPr>
      <w:r>
        <w:rPr>
          <w:color w:val="136F73"/>
        </w:rPr>
        <w:t xml:space="preserve">● </w:t>
      </w:r>
      <w:r>
        <w:rPr>
          <w:rFonts w:ascii="Vazirmatn" w:hAnsi="Vazirmatn"/>
          <w:b/>
        </w:rPr>
        <w:t>علایم حیاتی:</w:t>
      </w:r>
      <w:r>
        <w:rPr>
          <w:rFonts w:ascii="Vazirmatn" w:hAnsi="Vazirmatn"/>
        </w:rPr>
        <w:t xml:space="preserve"> نبض بیش از ۹۰ و تب بیش از ۳۷.۸°C در یک مریض UC جزء </w:t>
      </w:r>
      <w:r>
        <w:rPr>
          <w:rFonts w:ascii="Vazirmatn" w:hAnsi="Vazirmatn"/>
          <w:b/>
        </w:rPr>
        <w:t>معیارهای Truelove–Witts</w:t>
      </w:r>
      <w:r>
        <w:rPr>
          <w:rFonts w:ascii="Vazirmatn" w:hAnsi="Vazirmatn"/>
        </w:rPr>
        <w:t xml:space="preserve"> برای مرض حاد شدید است (بخش ۹).</w:t>
      </w:r>
    </w:p>
    <w:p>
      <w:pPr>
        <w:ind w:right="340"/>
        <w:bidi w:val="1"/>
      </w:pPr>
      <w:r>
        <w:rPr>
          <w:color w:val="136F73"/>
        </w:rPr>
        <w:t xml:space="preserve">● </w:t>
      </w:r>
      <w:r>
        <w:rPr>
          <w:rFonts w:ascii="Vazirmatn" w:hAnsi="Vazirmatn"/>
          <w:b/>
        </w:rPr>
        <w:t>وضع عمومی:</w:t>
      </w:r>
      <w:r>
        <w:rPr>
          <w:rFonts w:ascii="Vazirmatn" w:hAnsi="Vazirmatn"/>
        </w:rPr>
        <w:t xml:space="preserve"> رنگ‌پریدگی، کاهش وزن، دیهایدریشن، ادیمای ناشی از کمبود البومین.</w:t>
      </w:r>
    </w:p>
    <w:p>
      <w:pPr>
        <w:ind w:right="340"/>
        <w:bidi w:val="1"/>
      </w:pPr>
      <w:r>
        <w:rPr>
          <w:color w:val="136F73"/>
        </w:rPr>
        <w:t xml:space="preserve">● </w:t>
      </w:r>
      <w:r>
        <w:rPr>
          <w:rFonts w:ascii="Vazirmatn" w:hAnsi="Vazirmatn"/>
          <w:b/>
        </w:rPr>
        <w:t>بطن:</w:t>
      </w:r>
    </w:p>
    <w:p>
      <w:pPr>
        <w:ind w:right="340"/>
        <w:bidi w:val="1"/>
      </w:pPr>
      <w:r>
        <w:rPr>
          <w:color w:val="136F73"/>
        </w:rPr>
        <w:t xml:space="preserve">● </w:t>
      </w:r>
      <w:r>
        <w:rPr>
          <w:rFonts w:ascii="Vazirmatn" w:hAnsi="Vazirmatn"/>
        </w:rPr>
        <w:t>حساسیت و کتلهٔ راست پایین (CD ایلئال یا آبسه)</w:t>
      </w:r>
    </w:p>
    <w:p>
      <w:pPr>
        <w:ind w:right="340"/>
        <w:bidi w:val="1"/>
      </w:pPr>
      <w:r>
        <w:rPr>
          <w:color w:val="136F73"/>
        </w:rPr>
        <w:t xml:space="preserve">● </w:t>
      </w:r>
      <w:r>
        <w:rPr>
          <w:rFonts w:ascii="Vazirmatn" w:hAnsi="Vazirmatn"/>
          <w:b/>
        </w:rPr>
        <w:t>توسع بطن + حساسیت + تب</w:t>
      </w:r>
      <w:r>
        <w:rPr>
          <w:rFonts w:ascii="Vazirmatn" w:hAnsi="Vazirmatn"/>
        </w:rPr>
        <w:t xml:space="preserve"> در UC شدید ← به </w:t>
      </w:r>
      <w:r>
        <w:rPr>
          <w:rFonts w:ascii="Vazirmatn" w:hAnsi="Vazirmatn"/>
          <w:b/>
        </w:rPr>
        <w:t>توسع توکسیک کولون</w:t>
      </w:r>
      <w:r>
        <w:rPr>
          <w:rFonts w:ascii="Vazirmatn" w:hAnsi="Vazirmatn"/>
        </w:rPr>
        <w:t xml:space="preserve"> فکر کن</w:t>
      </w:r>
    </w:p>
    <w:p>
      <w:pPr>
        <w:ind w:right="340"/>
        <w:bidi w:val="1"/>
      </w:pPr>
      <w:r>
        <w:rPr>
          <w:color w:val="136F73"/>
        </w:rPr>
        <w:t xml:space="preserve">● </w:t>
      </w:r>
      <w:r>
        <w:rPr>
          <w:rFonts w:ascii="Vazirmatn" w:hAnsi="Vazirmatn"/>
        </w:rPr>
        <w:t>اصوات روده‌ای کم ← ممکن است انثقاب (Perforation) یا توسع توکسیک باشد</w:t>
      </w:r>
    </w:p>
    <w:p>
      <w:pPr>
        <w:ind w:right="340"/>
        <w:bidi w:val="1"/>
      </w:pPr>
      <w:r>
        <w:rPr>
          <w:color w:val="136F73"/>
        </w:rPr>
        <w:t xml:space="preserve">● </w:t>
      </w:r>
      <w:r>
        <w:rPr>
          <w:rFonts w:ascii="Vazirmatn" w:hAnsi="Vazirmatn"/>
          <w:b/>
        </w:rPr>
        <w:t>ناحیهٔ مقعد: همیشه معاینه کن.</w:t>
      </w:r>
      <w:r>
        <w:rPr>
          <w:rFonts w:ascii="Vazirmatn" w:hAnsi="Vazirmatn"/>
        </w:rPr>
        <w:t xml:space="preserve"> فیستول، آبسه و درزهای عمیق به سمت CD می‌برند. در حمید همین معاینه نخستین سرنخ بود.</w:t>
      </w:r>
    </w:p>
    <w:p>
      <w:pPr>
        <w:ind w:right="340"/>
        <w:bidi w:val="1"/>
      </w:pPr>
      <w:r>
        <w:rPr>
          <w:color w:val="136F73"/>
        </w:rPr>
        <w:t xml:space="preserve">● </w:t>
      </w:r>
      <w:r>
        <w:rPr>
          <w:rFonts w:ascii="Vazirmatn" w:hAnsi="Vazirmatn"/>
          <w:b/>
        </w:rPr>
        <w:t>دهن:</w:t>
      </w:r>
      <w:r>
        <w:rPr>
          <w:rFonts w:ascii="Vazirmatn" w:hAnsi="Vazirmatn"/>
        </w:rPr>
        <w:t xml:space="preserve"> قرحه‌های آفتی.</w:t>
      </w:r>
    </w:p>
    <w:p>
      <w:pPr>
        <w:ind w:right="340"/>
        <w:bidi w:val="1"/>
      </w:pPr>
      <w:r>
        <w:rPr>
          <w:color w:val="136F73"/>
        </w:rPr>
        <w:t xml:space="preserve">● </w:t>
      </w:r>
      <w:r>
        <w:rPr>
          <w:rFonts w:ascii="Vazirmatn" w:hAnsi="Vazirmatn"/>
          <w:b/>
        </w:rPr>
        <w:t>جلد، چشم و مفاصل:</w:t>
      </w:r>
      <w:r>
        <w:rPr>
          <w:rFonts w:ascii="Vazirmatn" w:hAnsi="Vazirmatn"/>
        </w:rPr>
        <w:t xml:space="preserve"> EIMها.</w:t>
      </w:r>
    </w:p>
    <w:p>
      <w:pPr>
        <w:bidi w:val="1"/>
      </w:pPr>
      <w:r>
        <w:rPr>
          <w:color w:val="B8913A"/>
        </w:rPr>
        <w:t>❖ ❖ ❖</w:t>
      </w:r>
    </w:p>
    <w:p>
      <w:pPr>
        <w:spacing w:before="280"/>
        <w:bidi w:val="1"/>
      </w:pPr>
      <w:r>
        <w:rPr>
          <w:rFonts w:ascii="Vazirmatn" w:hAnsi="Vazirmatn"/>
          <w:b/>
          <w:color w:val="0F2744"/>
          <w:sz w:val="29"/>
        </w:rPr>
        <w:t>🔹 ۷. Quick Differential Diagnosis</w:t>
      </w:r>
    </w:p>
    <w:p>
      <w:pPr>
        <w:bidi w:val="1"/>
      </w:pPr>
      <w:r>
        <w:rPr>
          <w:rFonts w:ascii="Vazirmatn" w:hAnsi="Vazirmatn"/>
          <w:b/>
        </w:rPr>
        <w:t>اسهال مزمن التهابی (خونی یا غیرخونی) در افغانستان:</w:t>
      </w:r>
    </w:p>
    <w:tbl>
      <w:tblPr>
        <w:tblStyle w:val="TableGrid"/>
        <w:tblW w:type="auto" w:w="0"/>
        <w:tblLook w:firstColumn="1" w:firstRow="1" w:lastColumn="0" w:lastRow="0" w:noHBand="0" w:noVBand="1" w:val="04A0"/>
      </w:tblPr>
      <w:tblGrid>
        <w:gridCol w:w="3437"/>
        <w:gridCol w:w="3437"/>
        <w:gridCol w:w="3437"/>
      </w:tblGrid>
      <w:tr>
        <w:tc>
          <w:tcPr>
            <w:tcW w:type="dxa" w:w="3437"/>
            <w:shd w:val="clear" w:fill="136f73"/>
          </w:tcPr>
          <w:p>
            <w:pPr>
              <w:bidi w:val="1"/>
            </w:pPr>
            <w:r/>
            <w:r>
              <w:rPr>
                <w:b/>
                <w:color w:val="FFFFFF"/>
                <w:sz w:val="19"/>
              </w:rPr>
              <w:t>تشخیص</w:t>
            </w:r>
          </w:p>
        </w:tc>
        <w:tc>
          <w:tcPr>
            <w:tcW w:type="dxa" w:w="3437"/>
            <w:shd w:val="clear" w:fill="136f73"/>
          </w:tcPr>
          <w:p>
            <w:pPr>
              <w:bidi w:val="1"/>
            </w:pPr>
            <w:r/>
            <w:r>
              <w:rPr>
                <w:b/>
                <w:color w:val="FFFFFF"/>
                <w:sz w:val="19"/>
              </w:rPr>
              <w:t>چه چیز به سمت آن می‌برد</w:t>
            </w:r>
          </w:p>
        </w:tc>
        <w:tc>
          <w:tcPr>
            <w:tcW w:type="dxa" w:w="3437"/>
            <w:shd w:val="clear" w:fill="136f73"/>
          </w:tcPr>
          <w:p>
            <w:pPr>
              <w:bidi w:val="1"/>
            </w:pPr>
            <w:r/>
            <w:r>
              <w:rPr>
                <w:b/>
                <w:color w:val="FFFFFF"/>
                <w:sz w:val="19"/>
              </w:rPr>
              <w:t>چه چیز را باید فرستاد</w:t>
            </w:r>
          </w:p>
        </w:tc>
      </w:tr>
      <w:tr>
        <w:tc>
          <w:tcPr>
            <w:tcW w:type="dxa" w:w="3437"/>
          </w:tcPr>
          <w:p>
            <w:pPr>
              <w:bidi w:val="1"/>
            </w:pPr>
            <w:r>
              <w:rPr>
                <w:sz w:val="18"/>
              </w:rPr>
            </w:r>
            <w:r>
              <w:rPr>
                <w:rFonts w:ascii="Vazirmatn" w:hAnsi="Vazirmatn"/>
                <w:b/>
                <w:sz w:val="18"/>
              </w:rPr>
              <w:t>آمیبیازیس</w:t>
            </w:r>
            <w:r>
              <w:rPr>
                <w:rFonts w:ascii="Vazirmatn" w:hAnsi="Vazirmatn"/>
                <w:sz w:val="18"/>
              </w:rPr>
              <w:t xml:space="preserve"> (</w:t>
            </w:r>
            <w:r>
              <w:rPr>
                <w:rFonts w:ascii="Vazirmatn" w:hAnsi="Vazirmatn"/>
                <w:i/>
                <w:sz w:val="18"/>
              </w:rPr>
              <w:t>E. histolytica</w:t>
            </w:r>
            <w:r>
              <w:rPr>
                <w:rFonts w:ascii="Vazirmatn" w:hAnsi="Vazirmatn"/>
                <w:sz w:val="18"/>
              </w:rPr>
              <w:t>)</w:t>
            </w:r>
          </w:p>
        </w:tc>
        <w:tc>
          <w:tcPr>
            <w:tcW w:type="dxa" w:w="3437"/>
          </w:tcPr>
          <w:p>
            <w:pPr>
              <w:bidi w:val="1"/>
            </w:pPr>
            <w:r>
              <w:rPr>
                <w:sz w:val="18"/>
              </w:rPr>
            </w:r>
            <w:r>
              <w:rPr>
                <w:rFonts w:ascii="Vazirmatn" w:hAnsi="Vazirmatn"/>
                <w:sz w:val="18"/>
              </w:rPr>
              <w:t>اسهال خونی، زخم‌های کولون</w:t>
            </w:r>
          </w:p>
        </w:tc>
        <w:tc>
          <w:tcPr>
            <w:tcW w:type="dxa" w:w="3437"/>
          </w:tcPr>
          <w:p>
            <w:pPr>
              <w:bidi w:val="1"/>
            </w:pPr>
            <w:r>
              <w:rPr>
                <w:sz w:val="18"/>
              </w:rPr>
            </w:r>
            <w:r>
              <w:rPr>
                <w:rFonts w:ascii="Vazirmatn" w:hAnsi="Vazirmatn"/>
                <w:sz w:val="18"/>
              </w:rPr>
              <w:t xml:space="preserve">معاینهٔ مواد غایطه، سیرولوژی. ⚠️ </w:t>
            </w:r>
            <w:r>
              <w:rPr>
                <w:rFonts w:ascii="Vazirmatn" w:hAnsi="Vazirmatn"/>
                <w:b/>
                <w:sz w:val="18"/>
              </w:rPr>
              <w:t>ستیروئید پیش از رد کردن آمیبیازیس</w:t>
            </w:r>
            <w:r>
              <w:rPr>
                <w:rFonts w:ascii="Vazirmatn" w:hAnsi="Vazirmatn"/>
                <w:sz w:val="18"/>
              </w:rPr>
              <w:t xml:space="preserve"> می‌تواند کولیت آمیبی را شدید بسازد</w:t>
            </w:r>
          </w:p>
        </w:tc>
      </w:tr>
      <w:tr>
        <w:tc>
          <w:tcPr>
            <w:tcW w:type="dxa" w:w="3437"/>
          </w:tcPr>
          <w:p>
            <w:pPr>
              <w:bidi w:val="1"/>
            </w:pPr>
            <w:r>
              <w:rPr>
                <w:sz w:val="18"/>
              </w:rPr>
            </w:r>
            <w:r>
              <w:rPr>
                <w:rFonts w:ascii="Vazirmatn" w:hAnsi="Vazirmatn"/>
                <w:b/>
                <w:sz w:val="18"/>
              </w:rPr>
              <w:t>Clostridioides difficile</w:t>
            </w:r>
          </w:p>
        </w:tc>
        <w:tc>
          <w:tcPr>
            <w:tcW w:type="dxa" w:w="3437"/>
          </w:tcPr>
          <w:p>
            <w:pPr>
              <w:bidi w:val="1"/>
            </w:pPr>
            <w:r>
              <w:rPr>
                <w:sz w:val="18"/>
              </w:rPr>
            </w:r>
            <w:r>
              <w:rPr>
                <w:rFonts w:ascii="Vazirmatn" w:hAnsi="Vazirmatn"/>
                <w:sz w:val="18"/>
              </w:rPr>
              <w:t>استعمال انتی‌بیوتیک اخیر، بستری</w:t>
            </w:r>
          </w:p>
        </w:tc>
        <w:tc>
          <w:tcPr>
            <w:tcW w:type="dxa" w:w="3437"/>
          </w:tcPr>
          <w:p>
            <w:pPr>
              <w:bidi w:val="1"/>
            </w:pPr>
            <w:r>
              <w:rPr>
                <w:sz w:val="18"/>
              </w:rPr>
            </w:r>
            <w:r>
              <w:rPr>
                <w:rFonts w:ascii="Vazirmatn" w:hAnsi="Vazirmatn"/>
                <w:b/>
                <w:sz w:val="18"/>
              </w:rPr>
              <w:t>تست C. difficile</w:t>
            </w:r>
            <w:r>
              <w:rPr>
                <w:rFonts w:ascii="Vazirmatn" w:hAnsi="Vazirmatn"/>
                <w:sz w:val="18"/>
              </w:rPr>
              <w:t xml:space="preserve"> — ACG 2025 در هر مریض مشکوک به UC و در هر عود</w:t>
            </w:r>
          </w:p>
        </w:tc>
      </w:tr>
      <w:tr>
        <w:tc>
          <w:tcPr>
            <w:tcW w:type="dxa" w:w="3437"/>
          </w:tcPr>
          <w:p>
            <w:pPr>
              <w:bidi w:val="1"/>
            </w:pPr>
            <w:r>
              <w:rPr>
                <w:sz w:val="18"/>
              </w:rPr>
            </w:r>
            <w:r>
              <w:rPr>
                <w:rFonts w:ascii="Vazirmatn" w:hAnsi="Vazirmatn"/>
                <w:b/>
                <w:sz w:val="18"/>
              </w:rPr>
              <w:t>انتانات باکتریایی</w:t>
            </w:r>
            <w:r>
              <w:rPr>
                <w:rFonts w:ascii="Vazirmatn" w:hAnsi="Vazirmatn"/>
                <w:sz w:val="18"/>
              </w:rPr>
              <w:t xml:space="preserve"> (Shigella، Salmonella، Campylobacter)</w:t>
            </w:r>
          </w:p>
        </w:tc>
        <w:tc>
          <w:tcPr>
            <w:tcW w:type="dxa" w:w="3437"/>
          </w:tcPr>
          <w:p>
            <w:pPr>
              <w:bidi w:val="1"/>
            </w:pPr>
            <w:r>
              <w:rPr>
                <w:sz w:val="18"/>
              </w:rPr>
            </w:r>
            <w:r>
              <w:rPr>
                <w:rFonts w:ascii="Vazirmatn" w:hAnsi="Vazirmatn"/>
                <w:sz w:val="18"/>
              </w:rPr>
              <w:t>شروع حاد، تماس، تب</w:t>
            </w:r>
          </w:p>
        </w:tc>
        <w:tc>
          <w:tcPr>
            <w:tcW w:type="dxa" w:w="3437"/>
          </w:tcPr>
          <w:p>
            <w:pPr>
              <w:bidi w:val="1"/>
            </w:pPr>
            <w:r>
              <w:rPr>
                <w:sz w:val="18"/>
              </w:rPr>
            </w:r>
            <w:r>
              <w:rPr>
                <w:rFonts w:ascii="Vazirmatn" w:hAnsi="Vazirmatn"/>
                <w:sz w:val="18"/>
              </w:rPr>
              <w:t>کشت مواد غایطه</w:t>
            </w:r>
          </w:p>
        </w:tc>
      </w:tr>
      <w:tr>
        <w:tc>
          <w:tcPr>
            <w:tcW w:type="dxa" w:w="3437"/>
          </w:tcPr>
          <w:p>
            <w:pPr>
              <w:bidi w:val="1"/>
            </w:pPr>
            <w:r>
              <w:rPr>
                <w:sz w:val="18"/>
              </w:rPr>
            </w:r>
            <w:r>
              <w:rPr>
                <w:rFonts w:ascii="Vazirmatn" w:hAnsi="Vazirmatn"/>
                <w:b/>
                <w:sz w:val="18"/>
              </w:rPr>
              <w:t>CMV کولیت</w:t>
            </w:r>
          </w:p>
        </w:tc>
        <w:tc>
          <w:tcPr>
            <w:tcW w:type="dxa" w:w="3437"/>
          </w:tcPr>
          <w:p>
            <w:pPr>
              <w:bidi w:val="1"/>
            </w:pPr>
            <w:r>
              <w:rPr>
                <w:sz w:val="18"/>
              </w:rPr>
            </w:r>
            <w:r>
              <w:rPr>
                <w:rFonts w:ascii="Vazirmatn" w:hAnsi="Vazirmatn"/>
                <w:sz w:val="18"/>
              </w:rPr>
              <w:t>UC مقاوم به ستیروئید، ایمونوسپرشن</w:t>
            </w:r>
          </w:p>
        </w:tc>
        <w:tc>
          <w:tcPr>
            <w:tcW w:type="dxa" w:w="3437"/>
          </w:tcPr>
          <w:p>
            <w:pPr>
              <w:bidi w:val="1"/>
            </w:pPr>
            <w:r>
              <w:rPr>
                <w:sz w:val="18"/>
              </w:rPr>
            </w:r>
            <w:r>
              <w:rPr>
                <w:rFonts w:ascii="Vazirmatn" w:hAnsi="Vazirmatn"/>
                <w:sz w:val="18"/>
              </w:rPr>
              <w:t>بیوپسی (ACG 2025: در UC حاد شدید، Sigmoidoscopy با بیوپسی برای CMV)</w:t>
            </w:r>
          </w:p>
        </w:tc>
      </w:tr>
      <w:tr>
        <w:tc>
          <w:tcPr>
            <w:tcW w:type="dxa" w:w="3437"/>
          </w:tcPr>
          <w:p>
            <w:pPr>
              <w:bidi w:val="1"/>
            </w:pPr>
            <w:r>
              <w:rPr>
                <w:sz w:val="18"/>
              </w:rPr>
            </w:r>
            <w:r>
              <w:rPr>
                <w:rFonts w:ascii="Vazirmatn" w:hAnsi="Vazirmatn"/>
                <w:b/>
                <w:sz w:val="18"/>
              </w:rPr>
              <w:t>کولیت ایسکمیک</w:t>
            </w:r>
          </w:p>
        </w:tc>
        <w:tc>
          <w:tcPr>
            <w:tcW w:type="dxa" w:w="3437"/>
          </w:tcPr>
          <w:p>
            <w:pPr>
              <w:bidi w:val="1"/>
            </w:pPr>
            <w:r>
              <w:rPr>
                <w:sz w:val="18"/>
              </w:rPr>
            </w:r>
            <w:r>
              <w:rPr>
                <w:rFonts w:ascii="Vazirmatn" w:hAnsi="Vazirmatn"/>
                <w:sz w:val="18"/>
              </w:rPr>
              <w:t>سن بالا، امراض قلبی و وعایی، شروع ناگهانی</w:t>
            </w:r>
          </w:p>
        </w:tc>
        <w:tc>
          <w:tcPr>
            <w:tcW w:type="dxa" w:w="3437"/>
          </w:tcPr>
          <w:p>
            <w:pPr>
              <w:bidi w:val="1"/>
            </w:pPr>
            <w:r>
              <w:rPr>
                <w:sz w:val="18"/>
              </w:rPr>
            </w:r>
            <w:r>
              <w:rPr>
                <w:rFonts w:ascii="Vazirmatn" w:hAnsi="Vazirmatn"/>
                <w:sz w:val="18"/>
              </w:rPr>
              <w:t>CT، کولونوسکوپی</w:t>
            </w:r>
          </w:p>
        </w:tc>
      </w:tr>
      <w:tr>
        <w:tc>
          <w:tcPr>
            <w:tcW w:type="dxa" w:w="3437"/>
          </w:tcPr>
          <w:p>
            <w:pPr>
              <w:bidi w:val="1"/>
            </w:pPr>
            <w:r>
              <w:rPr>
                <w:sz w:val="18"/>
              </w:rPr>
            </w:r>
            <w:r>
              <w:rPr>
                <w:rFonts w:ascii="Vazirmatn" w:hAnsi="Vazirmatn"/>
                <w:b/>
                <w:sz w:val="18"/>
              </w:rPr>
              <w:t>کولیت ناشی از NSAID یا شعاع</w:t>
            </w:r>
          </w:p>
        </w:tc>
        <w:tc>
          <w:tcPr>
            <w:tcW w:type="dxa" w:w="3437"/>
          </w:tcPr>
          <w:p>
            <w:pPr>
              <w:bidi w:val="1"/>
            </w:pPr>
            <w:r>
              <w:rPr>
                <w:sz w:val="18"/>
              </w:rPr>
            </w:r>
            <w:r>
              <w:rPr>
                <w:rFonts w:ascii="Vazirmatn" w:hAnsi="Vazirmatn"/>
                <w:sz w:val="18"/>
              </w:rPr>
              <w:t>سابقهٔ دوا یا رادیوتراپی</w:t>
            </w:r>
          </w:p>
        </w:tc>
        <w:tc>
          <w:tcPr>
            <w:tcW w:type="dxa" w:w="3437"/>
          </w:tcPr>
          <w:p>
            <w:pPr>
              <w:bidi w:val="1"/>
            </w:pPr>
            <w:r>
              <w:rPr>
                <w:sz w:val="18"/>
              </w:rPr>
            </w:r>
            <w:r>
              <w:rPr>
                <w:rFonts w:ascii="Vazirmatn" w:hAnsi="Vazirmatn"/>
                <w:sz w:val="18"/>
              </w:rPr>
              <w:t>سابقه</w:t>
            </w:r>
          </w:p>
        </w:tc>
      </w:tr>
      <w:tr>
        <w:tc>
          <w:tcPr>
            <w:tcW w:type="dxa" w:w="3437"/>
          </w:tcPr>
          <w:p>
            <w:pPr>
              <w:bidi w:val="1"/>
            </w:pPr>
            <w:r>
              <w:rPr>
                <w:sz w:val="18"/>
              </w:rPr>
            </w:r>
            <w:r>
              <w:rPr>
                <w:rFonts w:ascii="Vazirmatn" w:hAnsi="Vazirmatn"/>
                <w:b/>
                <w:sz w:val="18"/>
              </w:rPr>
              <w:t>سرطان کولون</w:t>
            </w:r>
          </w:p>
        </w:tc>
        <w:tc>
          <w:tcPr>
            <w:tcW w:type="dxa" w:w="3437"/>
          </w:tcPr>
          <w:p>
            <w:pPr>
              <w:bidi w:val="1"/>
            </w:pPr>
            <w:r>
              <w:rPr>
                <w:sz w:val="18"/>
              </w:rPr>
            </w:r>
            <w:r>
              <w:rPr>
                <w:rFonts w:ascii="Vazirmatn" w:hAnsi="Vazirmatn"/>
                <w:sz w:val="18"/>
              </w:rPr>
              <w:t>سن بالا، کاهش وزن، تغییر عادت</w:t>
            </w:r>
          </w:p>
        </w:tc>
        <w:tc>
          <w:tcPr>
            <w:tcW w:type="dxa" w:w="3437"/>
          </w:tcPr>
          <w:p>
            <w:pPr>
              <w:bidi w:val="1"/>
            </w:pPr>
            <w:r>
              <w:rPr>
                <w:sz w:val="18"/>
              </w:rPr>
            </w:r>
            <w:r>
              <w:rPr>
                <w:rFonts w:ascii="Vazirmatn" w:hAnsi="Vazirmatn"/>
                <w:sz w:val="18"/>
              </w:rPr>
              <w:t>کولونوسکوپی و بیوپسی</w:t>
            </w:r>
          </w:p>
        </w:tc>
      </w:tr>
      <w:tr>
        <w:tc>
          <w:tcPr>
            <w:tcW w:type="dxa" w:w="3437"/>
          </w:tcPr>
          <w:p>
            <w:pPr>
              <w:bidi w:val="1"/>
            </w:pPr>
            <w:r>
              <w:rPr>
                <w:sz w:val="18"/>
              </w:rPr>
            </w:r>
            <w:r>
              <w:rPr>
                <w:rFonts w:ascii="Vazirmatn" w:hAnsi="Vazirmatn"/>
                <w:b/>
                <w:sz w:val="18"/>
              </w:rPr>
              <w:t>IBS</w:t>
            </w:r>
          </w:p>
        </w:tc>
        <w:tc>
          <w:tcPr>
            <w:tcW w:type="dxa" w:w="3437"/>
          </w:tcPr>
          <w:p>
            <w:pPr>
              <w:bidi w:val="1"/>
            </w:pPr>
            <w:r>
              <w:rPr>
                <w:sz w:val="18"/>
              </w:rPr>
            </w:r>
            <w:r>
              <w:rPr>
                <w:rFonts w:ascii="Vazirmatn" w:hAnsi="Vazirmatn"/>
                <w:sz w:val="18"/>
              </w:rPr>
              <w:t>علایم بدون التهاب، بدون خون، بدون کاهش وزن</w:t>
            </w:r>
          </w:p>
        </w:tc>
        <w:tc>
          <w:tcPr>
            <w:tcW w:type="dxa" w:w="3437"/>
          </w:tcPr>
          <w:p>
            <w:pPr>
              <w:bidi w:val="1"/>
            </w:pPr>
            <w:r>
              <w:rPr>
                <w:sz w:val="18"/>
              </w:rPr>
            </w:r>
            <w:r>
              <w:rPr>
                <w:rFonts w:ascii="Vazirmatn" w:hAnsi="Vazirmatn"/>
                <w:b/>
                <w:sz w:val="18"/>
              </w:rPr>
              <w:t>Faecal calprotectin نورمال</w:t>
            </w:r>
            <w:r>
              <w:rPr>
                <w:rFonts w:ascii="Vazirmatn" w:hAnsi="Vazirmatn"/>
                <w:sz w:val="18"/>
              </w:rPr>
              <w:t xml:space="preserve"> (فصل ۳۵)</w:t>
            </w:r>
          </w:p>
        </w:tc>
      </w:tr>
      <w:tr>
        <w:tc>
          <w:tcPr>
            <w:tcW w:type="dxa" w:w="3437"/>
          </w:tcPr>
          <w:p>
            <w:pPr>
              <w:bidi w:val="1"/>
            </w:pPr>
            <w:r>
              <w:rPr>
                <w:sz w:val="18"/>
              </w:rPr>
            </w:r>
            <w:r>
              <w:rPr>
                <w:rFonts w:ascii="Vazirmatn" w:hAnsi="Vazirmatn"/>
                <w:b/>
                <w:sz w:val="18"/>
              </w:rPr>
              <w:t>Coeliac disease</w:t>
            </w:r>
          </w:p>
        </w:tc>
        <w:tc>
          <w:tcPr>
            <w:tcW w:type="dxa" w:w="3437"/>
          </w:tcPr>
          <w:p>
            <w:pPr>
              <w:bidi w:val="1"/>
            </w:pPr>
            <w:r>
              <w:rPr>
                <w:sz w:val="18"/>
              </w:rPr>
            </w:r>
            <w:r>
              <w:rPr>
                <w:rFonts w:ascii="Vazirmatn" w:hAnsi="Vazirmatn"/>
                <w:sz w:val="18"/>
              </w:rPr>
              <w:t>اسهال، کمبود آهن</w:t>
            </w:r>
          </w:p>
        </w:tc>
        <w:tc>
          <w:tcPr>
            <w:tcW w:type="dxa" w:w="3437"/>
          </w:tcPr>
          <w:p>
            <w:pPr>
              <w:bidi w:val="1"/>
            </w:pPr>
            <w:r>
              <w:rPr>
                <w:sz w:val="18"/>
              </w:rPr>
            </w:r>
            <w:r>
              <w:rPr>
                <w:rFonts w:ascii="Vazirmatn" w:hAnsi="Vazirmatn"/>
                <w:sz w:val="18"/>
              </w:rPr>
              <w:t>سیرولوژی (فصل ۳۵)</w:t>
            </w:r>
          </w:p>
        </w:tc>
      </w:tr>
    </w:tbl>
    <w:p>
      <w:pPr>
        <w:spacing w:before="200"/>
        <w:bidi w:val="1"/>
      </w:pPr>
      <w:r>
        <w:rPr>
          <w:rFonts w:ascii="Vazirmatn" w:hAnsi="Vazirmatn"/>
          <w:b/>
          <w:color w:val="136F73"/>
          <w:sz w:val="25"/>
        </w:rPr>
        <w:t>TB روده یا Crohn؟ — برگشت به حمید</w:t>
      </w:r>
    </w:p>
    <w:p>
      <w:pPr>
        <w:bidi w:val="1"/>
      </w:pPr>
      <w:r>
        <w:rPr>
          <w:rFonts w:ascii="Vazirmatn" w:hAnsi="Vazirmatn"/>
        </w:rPr>
        <w:t xml:space="preserve">این تمایز در مناطق بومی TB یکی از دشوارترین تصمیم‌های گاستروانترولوژی است. مرور منظم ۳۸ مطالعه (بیش از ۲۱۰۰ مریض CD و ۱۵۰۰ مریض TB روده) این یافته‌ها را </w:t>
      </w:r>
      <w:r>
        <w:rPr>
          <w:rFonts w:ascii="Vazirmatn" w:hAnsi="Vazirmatn"/>
          <w:b/>
        </w:rPr>
        <w:t>به نفع TB روده</w:t>
      </w:r>
      <w:r>
        <w:rPr>
          <w:rFonts w:ascii="Vazirmatn" w:hAnsi="Vazirmatn"/>
        </w:rPr>
        <w:t xml:space="preserve"> یافت:</w:t>
      </w:r>
    </w:p>
    <w:p>
      <w:pPr>
        <w:ind w:right="340"/>
        <w:bidi w:val="1"/>
      </w:pPr>
      <w:r>
        <w:rPr>
          <w:color w:val="136F73"/>
        </w:rPr>
        <w:t xml:space="preserve">● </w:t>
      </w:r>
      <w:r>
        <w:rPr>
          <w:rFonts w:ascii="Vazirmatn" w:hAnsi="Vazirmatn"/>
          <w:b/>
        </w:rPr>
        <w:t>کلینیکی:</w:t>
      </w:r>
      <w:r>
        <w:rPr>
          <w:rFonts w:ascii="Vazirmatn" w:hAnsi="Vazirmatn"/>
        </w:rPr>
        <w:t xml:space="preserve"> تب، عرق شبانه، درگیری ریه، آسیت</w:t>
      </w:r>
    </w:p>
    <w:p>
      <w:pPr>
        <w:ind w:right="340"/>
        <w:bidi w:val="1"/>
      </w:pPr>
      <w:r>
        <w:rPr>
          <w:color w:val="136F73"/>
        </w:rPr>
        <w:t xml:space="preserve">● </w:t>
      </w:r>
      <w:r>
        <w:rPr>
          <w:rFonts w:ascii="Vazirmatn" w:hAnsi="Vazirmatn"/>
          <w:b/>
        </w:rPr>
        <w:t>آندوسکوپی:</w:t>
      </w:r>
      <w:r>
        <w:rPr>
          <w:rFonts w:ascii="Vazirmatn" w:hAnsi="Vazirmatn"/>
        </w:rPr>
        <w:t xml:space="preserve"> زخم‌های </w:t>
      </w:r>
      <w:r>
        <w:rPr>
          <w:rFonts w:ascii="Vazirmatn" w:hAnsi="Vazirmatn"/>
          <w:b/>
        </w:rPr>
        <w:t>عرضی</w:t>
      </w:r>
      <w:r>
        <w:rPr>
          <w:rFonts w:ascii="Vazirmatn" w:hAnsi="Vazirmatn"/>
        </w:rPr>
        <w:t>، دریچهٔ Ileocaecal باز (Patulous)، درگیری Caecum</w:t>
      </w:r>
    </w:p>
    <w:p>
      <w:pPr>
        <w:ind w:right="340"/>
        <w:bidi w:val="1"/>
      </w:pPr>
      <w:r>
        <w:rPr>
          <w:color w:val="136F73"/>
        </w:rPr>
        <w:t xml:space="preserve">● </w:t>
      </w:r>
      <w:r>
        <w:rPr>
          <w:rFonts w:ascii="Vazirmatn" w:hAnsi="Vazirmatn"/>
          <w:b/>
        </w:rPr>
        <w:t>پتالوژی:</w:t>
      </w:r>
      <w:r>
        <w:rPr>
          <w:rFonts w:ascii="Vazirmatn" w:hAnsi="Vazirmatn"/>
        </w:rPr>
        <w:t xml:space="preserve"> گرانولوم‌های </w:t>
      </w:r>
      <w:r>
        <w:rPr>
          <w:rFonts w:ascii="Vazirmatn" w:hAnsi="Vazirmatn"/>
          <w:b/>
        </w:rPr>
        <w:t>به هم پیوسته (Confluent)</w:t>
      </w:r>
      <w:r>
        <w:rPr>
          <w:rFonts w:ascii="Vazirmatn" w:hAnsi="Vazirmatn"/>
        </w:rPr>
        <w:t xml:space="preserve"> یا </w:t>
      </w:r>
      <w:r>
        <w:rPr>
          <w:rFonts w:ascii="Vazirmatn" w:hAnsi="Vazirmatn"/>
          <w:b/>
        </w:rPr>
        <w:t>تحت مخاطی</w:t>
      </w:r>
    </w:p>
    <w:p>
      <w:pPr>
        <w:ind w:right="340"/>
        <w:bidi w:val="1"/>
      </w:pPr>
      <w:r>
        <w:rPr>
          <w:color w:val="136F73"/>
        </w:rPr>
        <w:t xml:space="preserve">● </w:t>
      </w:r>
      <w:r>
        <w:rPr>
          <w:rFonts w:ascii="Vazirmatn" w:hAnsi="Vazirmatn"/>
          <w:b/>
        </w:rPr>
        <w:t>CT:</w:t>
      </w:r>
      <w:r>
        <w:rPr>
          <w:rFonts w:ascii="Vazirmatn" w:hAnsi="Vazirmatn"/>
        </w:rPr>
        <w:t xml:space="preserve"> درگیری قطعهٔ </w:t>
      </w:r>
      <w:r>
        <w:rPr>
          <w:rFonts w:ascii="Vazirmatn" w:hAnsi="Vazirmatn"/>
          <w:b/>
        </w:rPr>
        <w:t>کوتاه</w:t>
      </w:r>
    </w:p>
    <w:p>
      <w:pPr>
        <w:ind w:right="340"/>
        <w:bidi w:val="1"/>
      </w:pPr>
      <w:r>
        <w:rPr>
          <w:color w:val="136F73"/>
        </w:rPr>
        <w:t xml:space="preserve">● </w:t>
      </w:r>
      <w:r>
        <w:rPr>
          <w:rFonts w:ascii="Vazirmatn" w:hAnsi="Vazirmatn"/>
          <w:b/>
        </w:rPr>
        <w:t>IGRA مثبت</w:t>
      </w:r>
    </w:p>
    <w:p>
      <w:pPr>
        <w:bidi w:val="1"/>
      </w:pPr>
      <w:r>
        <w:rPr>
          <w:rFonts w:ascii="Vazirmatn" w:hAnsi="Vazirmatn"/>
        </w:rPr>
        <w:t xml:space="preserve">در مقابل این‌ها </w:t>
      </w:r>
      <w:r>
        <w:rPr>
          <w:rFonts w:ascii="Vazirmatn" w:hAnsi="Vazirmatn"/>
          <w:b/>
        </w:rPr>
        <w:t>به نفع CD</w:t>
      </w:r>
      <w:r>
        <w:rPr>
          <w:rFonts w:ascii="Vazirmatn" w:hAnsi="Vazirmatn"/>
        </w:rPr>
        <w:t xml:space="preserve"> هستند: </w:t>
      </w:r>
      <w:r>
        <w:rPr>
          <w:rFonts w:ascii="Vazirmatn" w:hAnsi="Vazirmatn"/>
          <w:b/>
        </w:rPr>
        <w:t>مرض مقعدی</w:t>
      </w:r>
      <w:r>
        <w:rPr>
          <w:rFonts w:ascii="Vazirmatn" w:hAnsi="Vazirmatn"/>
        </w:rPr>
        <w:t xml:space="preserve">، زخم‌های </w:t>
      </w:r>
      <w:r>
        <w:rPr>
          <w:rFonts w:ascii="Vazirmatn" w:hAnsi="Vazirmatn"/>
          <w:b/>
        </w:rPr>
        <w:t>طولی</w:t>
      </w:r>
      <w:r>
        <w:rPr>
          <w:rFonts w:ascii="Vazirmatn" w:hAnsi="Vazirmatn"/>
        </w:rPr>
        <w:t xml:space="preserve">، </w:t>
      </w:r>
      <w:r>
        <w:rPr>
          <w:rFonts w:ascii="Vazirmatn" w:hAnsi="Vazirmatn"/>
          <w:b/>
        </w:rPr>
        <w:t>Skip lesions</w:t>
      </w:r>
      <w:r>
        <w:rPr>
          <w:rFonts w:ascii="Vazirmatn" w:hAnsi="Vazirmatn"/>
        </w:rPr>
        <w:t xml:space="preserve">، درگیری طولانی، و در CT علامهٔ </w:t>
      </w:r>
      <w:r>
        <w:rPr>
          <w:rFonts w:ascii="Vazirmatn" w:hAnsi="Vazirmatn"/>
          <w:b/>
        </w:rPr>
        <w:t>Comb sign</w:t>
      </w:r>
      <w:r>
        <w:rPr>
          <w:rFonts w:ascii="Vazirmatn" w:hAnsi="Vazirmatn"/>
        </w:rPr>
        <w:t xml:space="preserve"> و تغییرات شحمی مزانتر.</w:t>
      </w:r>
    </w:p>
    <w:p>
      <w:pPr>
        <w:bidi w:val="1"/>
      </w:pPr>
      <w:r>
        <w:rPr>
          <w:rFonts w:ascii="Vazirmatn" w:hAnsi="Vazirmatn"/>
          <w:b/>
        </w:rPr>
        <w:t>حمید مرض مقعدی و زخم طولی دارد.</w:t>
      </w:r>
      <w:r>
        <w:rPr>
          <w:rFonts w:ascii="Vazirmatn" w:hAnsi="Vazirmatn"/>
        </w:rPr>
        <w:t xml:space="preserve"> این‌ها به سمت CD می‌برند. اما تب شبانه و گرانولوم هر دو احتمال را باز نگه می‌دارند. پس گام بعدی این است: </w:t>
      </w:r>
      <w:r>
        <w:rPr>
          <w:rFonts w:ascii="Vazirmatn" w:hAnsi="Vazirmatn"/>
          <w:b/>
        </w:rPr>
        <w:t>X-ray صدر، IGRA، و AFB و GeneXpert و کشت روی بیوپسی</w:t>
      </w:r>
      <w:r>
        <w:rPr>
          <w:rFonts w:ascii="Vazirmatn" w:hAnsi="Vazirmatn"/>
        </w:rPr>
        <w:t>.</w:t>
      </w:r>
    </w:p>
    <w:p>
      <w:pPr>
        <w:bidi w:val="1"/>
      </w:pPr>
      <w:r>
        <w:rPr>
          <w:rFonts w:ascii="Vazirmatn" w:hAnsi="Vazirmatn"/>
          <w:b/>
        </w:rPr>
        <w:t>اگر همه منفی باشند و هنوز شک باقی بماند؟</w:t>
      </w:r>
      <w:r>
        <w:rPr>
          <w:rFonts w:ascii="Vazirmatn" w:hAnsi="Vazirmatn"/>
        </w:rPr>
        <w:t xml:space="preserve"> اجماع Asia-Pacific دربارهٔ Crohn (Ooi و همکاران، J Gastroenterol Hepatol 2016، بیانیهٔ ۱۲) می‌گوید: وقتی نمی‌توان TB روده و CD را با اطمینان جدا کرد، </w:t>
      </w:r>
      <w:r>
        <w:rPr>
          <w:rFonts w:ascii="Vazirmatn" w:hAnsi="Vazirmatn"/>
          <w:b/>
        </w:rPr>
        <w:t>تداوی تجربی ضد TB برای ۸–۱۲ هفته معقول است</w:t>
      </w:r>
      <w:r>
        <w:rPr>
          <w:rFonts w:ascii="Vazirmatn" w:hAnsi="Vazirmatn"/>
        </w:rPr>
        <w:t xml:space="preserve">. اگر در ۸–۱۲ هفته پاسخ علامتی نیست یا ناقص است، </w:t>
      </w:r>
      <w:r>
        <w:rPr>
          <w:rFonts w:ascii="Vazirmatn" w:hAnsi="Vazirmatn"/>
          <w:b/>
        </w:rPr>
        <w:t>کولونوسکوپی تکرار شود</w:t>
      </w:r>
      <w:r>
        <w:rPr>
          <w:rFonts w:ascii="Vazirmatn" w:hAnsi="Vazirmatn"/>
        </w:rPr>
        <w:t xml:space="preserve">. حتی با پاسخ کامل، در پایان تداوی (حدود ۶ ماه) </w:t>
      </w:r>
      <w:r>
        <w:rPr>
          <w:rFonts w:ascii="Vazirmatn" w:hAnsi="Vazirmatn"/>
          <w:b/>
        </w:rPr>
        <w:t>کولونوسکوپی برای تأیید ترمیم مخاط</w:t>
      </w:r>
      <w:r>
        <w:rPr>
          <w:rFonts w:ascii="Vazirmatn" w:hAnsi="Vazirmatn"/>
        </w:rPr>
        <w:t xml:space="preserve"> انجام شود؛ باقی ماندن زخم به شدت به سمت CD می‌برد. همین اجماع یادآوری می‌کند که گرانولوم کازئوز و AFB در کمتر از ۳۰٪ موارد TB روده دیده می‌شوند و کشت TB کمتر از ۲۰٪ مثبت است؛ پس </w:t>
      </w:r>
      <w:r>
        <w:rPr>
          <w:rFonts w:ascii="Vazirmatn" w:hAnsi="Vazirmatn"/>
          <w:b/>
        </w:rPr>
        <w:t>نتیجهٔ منفی TB را رد نمی‌کند</w:t>
      </w:r>
      <w:r>
        <w:rPr>
          <w:rFonts w:ascii="Vazirmatn" w:hAnsi="Vazirmatn"/>
        </w:rPr>
        <w:t xml:space="preserve">. </w:t>
      </w:r>
      <w:r>
        <w:rPr>
          <w:rFonts w:ascii="Vazirmatn" w:hAnsi="Vazirmatn"/>
          <w:b/>
        </w:rPr>
        <w:t>چرا؟</w:t>
      </w:r>
      <w:r>
        <w:rPr>
          <w:rFonts w:ascii="Vazirmatn" w:hAnsi="Vazirmatn"/>
        </w:rPr>
        <w:t xml:space="preserve"> چون دادن ستیروئید یا Anti-TNF به یک مریض TB ممکن است کشنده باشد. در مقابل، چند هفته تأخیر در تداوی CD معمولاً قابل جبران است. ⚠️ اما پاسخ </w:t>
      </w:r>
      <w:r>
        <w:rPr>
          <w:rFonts w:ascii="Vazirmatn" w:hAnsi="Vazirmatn"/>
          <w:b/>
        </w:rPr>
        <w:t>علامتی</w:t>
      </w:r>
      <w:r>
        <w:rPr>
          <w:rFonts w:ascii="Vazirmatn" w:hAnsi="Vazirmatn"/>
        </w:rPr>
        <w:t xml:space="preserve"> گمراه‌کننده است: بعضی مریضان CD هم با تداوی ضد TB به طور علامتی بهتر می‌شوند. پس تصمیم باید بر </w:t>
      </w:r>
      <w:r>
        <w:rPr>
          <w:rFonts w:ascii="Vazirmatn" w:hAnsi="Vazirmatn"/>
          <w:b/>
        </w:rPr>
        <w:t>ترمیم مخاط در کولونوسکوپی تکراری</w:t>
      </w:r>
      <w:r>
        <w:rPr>
          <w:rFonts w:ascii="Vazirmatn" w:hAnsi="Vazirmatn"/>
        </w:rPr>
        <w:t xml:space="preserve"> استوار باشد، نه فقط بر احساس مریض. در یک مطالعه ترمیم مخاط پس از تداوی ضد TB در همهٔ مریضان TB روده دیده شد، اما فقط در حدود ۵٪ مریضان CD.</w:t>
      </w:r>
    </w:p>
    <w:p>
      <w:pPr>
        <w:bidi w:val="1"/>
      </w:pPr>
      <w:r>
        <w:rPr>
          <w:color w:val="B8913A"/>
        </w:rPr>
        <w:t>❖ ❖ ❖</w:t>
      </w:r>
    </w:p>
    <w:p>
      <w:pPr>
        <w:spacing w:before="280"/>
        <w:bidi w:val="1"/>
      </w:pPr>
      <w:r>
        <w:rPr>
          <w:rFonts w:ascii="Vazirmatn" w:hAnsi="Vazirmatn"/>
          <w:b/>
          <w:color w:val="0F2744"/>
          <w:sz w:val="29"/>
        </w:rPr>
        <w:t>🔹 ۸. Investigations — Basic → Advanced</w:t>
      </w:r>
    </w:p>
    <w:p>
      <w:pPr>
        <w:spacing w:before="200"/>
        <w:bidi w:val="1"/>
      </w:pPr>
      <w:r>
        <w:rPr>
          <w:rFonts w:ascii="Vazirmatn" w:hAnsi="Vazirmatn"/>
          <w:b/>
          <w:color w:val="136F73"/>
          <w:sz w:val="25"/>
        </w:rPr>
        <w:t>سطح ۱ — در هر مریض مشکوک</w:t>
      </w:r>
    </w:p>
    <w:p>
      <w:pPr>
        <w:ind w:right="340"/>
        <w:bidi w:val="1"/>
      </w:pPr>
      <w:r>
        <w:rPr>
          <w:color w:val="136F73"/>
        </w:rPr>
        <w:t xml:space="preserve">● </w:t>
      </w:r>
      <w:r>
        <w:rPr>
          <w:rFonts w:ascii="Vazirmatn" w:hAnsi="Vazirmatn"/>
          <w:b/>
        </w:rPr>
        <w:t>CBC:</w:t>
      </w:r>
      <w:r>
        <w:rPr>
          <w:rFonts w:ascii="Vazirmatn" w:hAnsi="Vazirmatn"/>
        </w:rPr>
        <w:t xml:space="preserve"> انیمی (کمبود آهن، مرض مزمن یا B12) و ترومبوسایتوز (نشانهٔ التهاب).</w:t>
      </w:r>
    </w:p>
    <w:p>
      <w:pPr>
        <w:ind w:right="340"/>
        <w:bidi w:val="1"/>
      </w:pPr>
      <w:r>
        <w:rPr>
          <w:color w:val="136F73"/>
        </w:rPr>
        <w:t xml:space="preserve">● </w:t>
      </w:r>
      <w:r>
        <w:rPr>
          <w:rFonts w:ascii="Vazirmatn" w:hAnsi="Vazirmatn"/>
          <w:b/>
        </w:rPr>
        <w:t>CRP و ESR:</w:t>
      </w:r>
      <w:r>
        <w:rPr>
          <w:rFonts w:ascii="Vazirmatn" w:hAnsi="Vazirmatn"/>
        </w:rPr>
        <w:t xml:space="preserve"> نشانگر فعالیت. ⚠️ CRP نورمال IBD را رد نمی‌کند، به‌ویژه در UC خفیف.</w:t>
      </w:r>
    </w:p>
    <w:p>
      <w:pPr>
        <w:ind w:right="340"/>
        <w:bidi w:val="1"/>
      </w:pPr>
      <w:r>
        <w:rPr>
          <w:color w:val="136F73"/>
        </w:rPr>
        <w:t xml:space="preserve">● </w:t>
      </w:r>
      <w:r>
        <w:rPr>
          <w:rFonts w:ascii="Vazirmatn" w:hAnsi="Vazirmatn"/>
          <w:b/>
        </w:rPr>
        <w:t>البومین:</w:t>
      </w:r>
      <w:r>
        <w:rPr>
          <w:rFonts w:ascii="Vazirmatn" w:hAnsi="Vazirmatn"/>
        </w:rPr>
        <w:t xml:space="preserve"> نشانگر شدت و سوء تغذیه. در UC حاد شدید، </w:t>
      </w:r>
      <w:r>
        <w:rPr>
          <w:rFonts w:ascii="Vazirmatn" w:hAnsi="Vazirmatn"/>
          <w:b/>
        </w:rPr>
        <w:t>البومین کمتر از ۲.۵ g/dL</w:t>
      </w:r>
      <w:r>
        <w:rPr>
          <w:rFonts w:ascii="Vazirmatn" w:hAnsi="Vazirmatn"/>
        </w:rPr>
        <w:t xml:space="preserve"> به تصمیم دوز Infliximab اثر می‌گذارد (ACG 2025).</w:t>
      </w:r>
    </w:p>
    <w:p>
      <w:pPr>
        <w:ind w:right="340"/>
        <w:bidi w:val="1"/>
      </w:pPr>
      <w:r>
        <w:rPr>
          <w:color w:val="136F73"/>
        </w:rPr>
        <w:t xml:space="preserve">● </w:t>
      </w:r>
      <w:r>
        <w:rPr>
          <w:rFonts w:ascii="Vazirmatn" w:hAnsi="Vazirmatn"/>
          <w:b/>
        </w:rPr>
        <w:t>الکترولایت‌ها، وظیفهٔ گرده، LFT</w:t>
      </w:r>
      <w:r>
        <w:rPr>
          <w:rFonts w:ascii="Vazirmatn" w:hAnsi="Vazirmatn"/>
        </w:rPr>
        <w:t xml:space="preserve"> (برای PSC و پیش از دواها).</w:t>
      </w:r>
    </w:p>
    <w:p>
      <w:pPr>
        <w:ind w:right="340"/>
        <w:bidi w:val="1"/>
      </w:pPr>
      <w:r>
        <w:rPr>
          <w:color w:val="136F73"/>
        </w:rPr>
        <w:t xml:space="preserve">● </w:t>
      </w:r>
      <w:r>
        <w:rPr>
          <w:rFonts w:ascii="Vazirmatn" w:hAnsi="Vazirmatn"/>
          <w:b/>
        </w:rPr>
        <w:t>مواد غایطه:</w:t>
      </w:r>
      <w:r>
        <w:rPr>
          <w:rFonts w:ascii="Vazirmatn" w:hAnsi="Vazirmatn"/>
        </w:rPr>
        <w:t xml:space="preserve"> </w:t>
      </w:r>
      <w:r>
        <w:rPr>
          <w:rFonts w:ascii="Vazirmatn" w:hAnsi="Vazirmatn"/>
          <w:b/>
        </w:rPr>
        <w:t>C. difficile</w:t>
      </w:r>
      <w:r>
        <w:rPr>
          <w:rFonts w:ascii="Vazirmatn" w:hAnsi="Vazirmatn"/>
        </w:rPr>
        <w:t xml:space="preserve"> (ACG 2025، توصیهٔ قوی)، کشت، و معاینه برای پرازیت‌ها و آمیب.</w:t>
      </w:r>
    </w:p>
    <w:p>
      <w:pPr>
        <w:ind w:right="340"/>
        <w:bidi w:val="1"/>
      </w:pPr>
      <w:r>
        <w:rPr>
          <w:color w:val="136F73"/>
        </w:rPr>
        <w:t xml:space="preserve">● </w:t>
      </w:r>
      <w:r>
        <w:rPr>
          <w:rFonts w:ascii="Vazirmatn" w:hAnsi="Vazirmatn"/>
          <w:b/>
        </w:rPr>
        <w:t>Faecal calprotectin (FC):</w:t>
      </w:r>
      <w:r>
        <w:rPr>
          <w:rFonts w:ascii="Vazirmatn" w:hAnsi="Vazirmatn"/>
        </w:rPr>
        <w:t xml:space="preserve"> پروتینی از نوتروفیل‌ها که از مخاط ملتهب به مواد غایطه می‌ریزد. ACG 2025 برای CD </w:t>
      </w:r>
      <w:r>
        <w:rPr>
          <w:rFonts w:ascii="Vazirmatn" w:hAnsi="Vazirmatn"/>
          <w:b/>
        </w:rPr>
        <w:t>حد ۵۰–۱۰۰ µg/g</w:t>
      </w:r>
      <w:r>
        <w:rPr>
          <w:rFonts w:ascii="Vazirmatn" w:hAnsi="Vazirmatn"/>
        </w:rPr>
        <w:t xml:space="preserve"> را برای جدا کردن مرض التهابی از غیرالتهابی کولون توصیه می‌کند. در UC، FC را برای </w:t>
      </w:r>
      <w:r>
        <w:rPr>
          <w:rFonts w:ascii="Vazirmatn" w:hAnsi="Vazirmatn"/>
          <w:b/>
        </w:rPr>
        <w:t>ارزیابی پاسخ، شک به عود، و در دورهٔ نگهداری</w:t>
      </w:r>
      <w:r>
        <w:rPr>
          <w:rFonts w:ascii="Vazirmatn" w:hAnsi="Vazirmatn"/>
        </w:rPr>
        <w:t xml:space="preserve"> به کار ببر (ACG 2025).</w:t>
      </w:r>
    </w:p>
    <w:p>
      <w:pPr>
        <w:ind w:right="340"/>
        <w:bidi w:val="1"/>
      </w:pPr>
      <w:r>
        <w:rPr>
          <w:color w:val="136F73"/>
        </w:rPr>
        <w:t xml:space="preserve">● </w:t>
      </w:r>
      <w:r>
        <w:rPr>
          <w:rFonts w:ascii="Vazirmatn" w:hAnsi="Vazirmatn"/>
        </w:rPr>
        <w:t xml:space="preserve">⚠️ </w:t>
      </w:r>
      <w:r>
        <w:rPr>
          <w:rFonts w:ascii="Vazirmatn" w:hAnsi="Vazirmatn"/>
          <w:b/>
        </w:rPr>
        <w:t>سیرولوژی (ANCA، ASCA) برای تشخیص یا پروگنوز UC توصیه نمی‌شود</w:t>
      </w:r>
      <w:r>
        <w:rPr>
          <w:rFonts w:ascii="Vazirmatn" w:hAnsi="Vazirmatn"/>
        </w:rPr>
        <w:t xml:space="preserve"> (ACG 2025، توصیهٔ قوی).</w:t>
      </w:r>
    </w:p>
    <w:p>
      <w:pPr>
        <w:spacing w:before="200"/>
        <w:bidi w:val="1"/>
      </w:pPr>
      <w:r>
        <w:rPr>
          <w:rFonts w:ascii="Vazirmatn" w:hAnsi="Vazirmatn"/>
          <w:b/>
          <w:color w:val="136F73"/>
          <w:sz w:val="25"/>
        </w:rPr>
        <w:t>سطح ۲ — تشخیص قطعی</w:t>
      </w:r>
    </w:p>
    <w:p>
      <w:pPr>
        <w:ind w:right="340"/>
        <w:bidi w:val="1"/>
      </w:pPr>
      <w:r>
        <w:rPr>
          <w:color w:val="136F73"/>
        </w:rPr>
        <w:t xml:space="preserve">● </w:t>
      </w:r>
      <w:r>
        <w:rPr>
          <w:rFonts w:ascii="Vazirmatn" w:hAnsi="Vazirmatn"/>
          <w:b/>
        </w:rPr>
        <w:t>Ileocolonoscopy با بیوپسی:</w:t>
      </w:r>
      <w:r>
        <w:rPr>
          <w:rFonts w:ascii="Vazirmatn" w:hAnsi="Vazirmatn"/>
        </w:rPr>
        <w:t xml:space="preserve"> ACG 2025 توصیه می‌کند </w:t>
      </w:r>
      <w:r>
        <w:rPr>
          <w:rFonts w:ascii="Vazirmatn" w:hAnsi="Vazirmatn"/>
          <w:b/>
        </w:rPr>
        <w:t>Ileum انتهایی</w:t>
      </w:r>
      <w:r>
        <w:rPr>
          <w:rFonts w:ascii="Vazirmatn" w:hAnsi="Vazirmatn"/>
        </w:rPr>
        <w:t xml:space="preserve"> هم دیده شود و از نواحی </w:t>
      </w:r>
      <w:r>
        <w:rPr>
          <w:rFonts w:ascii="Vazirmatn" w:hAnsi="Vazirmatn"/>
          <w:b/>
        </w:rPr>
        <w:t>درگیر و سالم</w:t>
      </w:r>
      <w:r>
        <w:rPr>
          <w:rFonts w:ascii="Vazirmatn" w:hAnsi="Vazirmatn"/>
        </w:rPr>
        <w:t xml:space="preserve"> بیوپسی گرفته شود.</w:t>
      </w:r>
    </w:p>
    <w:p>
      <w:pPr>
        <w:ind w:right="340"/>
        <w:bidi w:val="1"/>
      </w:pPr>
      <w:r>
        <w:rPr>
          <w:color w:val="136F73"/>
        </w:rPr>
        <w:t xml:space="preserve">● </w:t>
      </w:r>
      <w:r>
        <w:rPr>
          <w:rFonts w:ascii="Vazirmatn" w:hAnsi="Vazirmatn"/>
        </w:rPr>
        <w:t xml:space="preserve">UC: التهاب پیوسته از رکتوم، از بین رفتن نقش رگ‌ها، زخم‌های سطحی. پتالوژی: </w:t>
      </w:r>
      <w:r>
        <w:rPr>
          <w:rFonts w:ascii="Vazirmatn" w:hAnsi="Vazirmatn"/>
          <w:b/>
        </w:rPr>
        <w:t>تخریب ساختمان Crypt</w:t>
      </w:r>
      <w:r>
        <w:rPr>
          <w:rFonts w:ascii="Vazirmatn" w:hAnsi="Vazirmatn"/>
        </w:rPr>
        <w:t xml:space="preserve"> و آبسهٔ Crypt.</w:t>
      </w:r>
    </w:p>
    <w:p>
      <w:pPr>
        <w:ind w:right="340"/>
        <w:bidi w:val="1"/>
      </w:pPr>
      <w:r>
        <w:rPr>
          <w:color w:val="136F73"/>
        </w:rPr>
        <w:t xml:space="preserve">● </w:t>
      </w:r>
      <w:r>
        <w:rPr>
          <w:rFonts w:ascii="Vazirmatn" w:hAnsi="Vazirmatn"/>
        </w:rPr>
        <w:t xml:space="preserve">CD: Skip lesions، زخم‌های آفتی و طولی، نمای </w:t>
      </w:r>
      <w:r>
        <w:rPr>
          <w:rFonts w:ascii="Vazirmatn" w:hAnsi="Vazirmatn"/>
          <w:b/>
        </w:rPr>
        <w:t>Cobblestone</w:t>
      </w:r>
      <w:r>
        <w:rPr>
          <w:rFonts w:ascii="Vazirmatn" w:hAnsi="Vazirmatn"/>
        </w:rPr>
        <w:t xml:space="preserve">. پتالوژی: التهاب عمیق و گاهی </w:t>
      </w:r>
      <w:r>
        <w:rPr>
          <w:rFonts w:ascii="Vazirmatn" w:hAnsi="Vazirmatn"/>
          <w:b/>
        </w:rPr>
        <w:t>گرانولوم غیرکازئوز</w:t>
      </w:r>
      <w:r>
        <w:rPr>
          <w:rFonts w:ascii="Vazirmatn" w:hAnsi="Vazirmatn"/>
        </w:rPr>
        <w:t>.</w:t>
      </w:r>
    </w:p>
    <w:p>
      <w:pPr>
        <w:ind w:right="340"/>
        <w:bidi w:val="1"/>
      </w:pPr>
      <w:r>
        <w:rPr>
          <w:color w:val="136F73"/>
        </w:rPr>
        <w:t xml:space="preserve">● </w:t>
      </w:r>
      <w:r>
        <w:rPr>
          <w:rFonts w:ascii="Vazirmatn" w:hAnsi="Vazirmatn"/>
        </w:rPr>
        <w:t xml:space="preserve">⚠️ </w:t>
      </w:r>
      <w:r>
        <w:rPr>
          <w:rFonts w:ascii="Vazirmatn" w:hAnsi="Vazirmatn"/>
          <w:b/>
        </w:rPr>
        <w:t>در افغانستان:</w:t>
      </w:r>
      <w:r>
        <w:rPr>
          <w:rFonts w:ascii="Vazirmatn" w:hAnsi="Vazirmatn"/>
        </w:rPr>
        <w:t xml:space="preserve"> روی بیوپسی </w:t>
      </w:r>
      <w:r>
        <w:rPr>
          <w:rFonts w:ascii="Vazirmatn" w:hAnsi="Vazirmatn"/>
          <w:b/>
        </w:rPr>
        <w:t>AFB، GeneXpert و کشت TB</w:t>
      </w:r>
      <w:r>
        <w:rPr>
          <w:rFonts w:ascii="Vazirmatn" w:hAnsi="Vazirmatn"/>
        </w:rPr>
        <w:t xml:space="preserve"> هم بفرست.</w:t>
      </w:r>
    </w:p>
    <w:p>
      <w:pPr>
        <w:ind w:right="340"/>
        <w:bidi w:val="1"/>
      </w:pPr>
      <w:r>
        <w:rPr>
          <w:color w:val="136F73"/>
        </w:rPr>
        <w:t xml:space="preserve">● </w:t>
      </w:r>
      <w:r>
        <w:rPr>
          <w:rFonts w:ascii="Vazirmatn" w:hAnsi="Vazirmatn"/>
          <w:b/>
        </w:rPr>
        <w:t>تصویربرداری روده باریک:</w:t>
      </w:r>
      <w:r>
        <w:rPr>
          <w:rFonts w:ascii="Vazirmatn" w:hAnsi="Vazirmatn"/>
        </w:rPr>
        <w:t xml:space="preserve"> </w:t>
      </w:r>
      <w:r>
        <w:rPr>
          <w:rFonts w:ascii="Vazirmatn" w:hAnsi="Vazirmatn"/>
          <w:b/>
        </w:rPr>
        <w:t>MR enterography</w:t>
      </w:r>
      <w:r>
        <w:rPr>
          <w:rFonts w:ascii="Vazirmatn" w:hAnsi="Vazirmatn"/>
        </w:rPr>
        <w:t xml:space="preserve"> یا </w:t>
      </w:r>
      <w:r>
        <w:rPr>
          <w:rFonts w:ascii="Vazirmatn" w:hAnsi="Vazirmatn"/>
          <w:b/>
        </w:rPr>
        <w:t>CT enterography</w:t>
      </w:r>
      <w:r>
        <w:rPr>
          <w:rFonts w:ascii="Vazirmatn" w:hAnsi="Vazirmatn"/>
        </w:rPr>
        <w:t xml:space="preserve"> برای وسعت، تضیق، فیستول و آبسه. MR شعاع ندارد و برای مریضان جوان که بارها تصویربرداری می‌شوند بهتر است. </w:t>
      </w:r>
      <w:r>
        <w:rPr>
          <w:rFonts w:ascii="Vazirmatn" w:hAnsi="Vazirmatn"/>
          <w:b/>
        </w:rPr>
        <w:t>MRI حوصله</w:t>
      </w:r>
      <w:r>
        <w:rPr>
          <w:rFonts w:ascii="Vazirmatn" w:hAnsi="Vazirmatn"/>
        </w:rPr>
        <w:t xml:space="preserve"> برای فیستول‌های مقعدی.</w:t>
      </w:r>
    </w:p>
    <w:p>
      <w:pPr>
        <w:ind w:right="340"/>
        <w:bidi w:val="1"/>
      </w:pPr>
      <w:r>
        <w:rPr>
          <w:color w:val="136F73"/>
        </w:rPr>
        <w:t xml:space="preserve">● </w:t>
      </w:r>
      <w:r>
        <w:rPr>
          <w:rFonts w:ascii="Vazirmatn" w:hAnsi="Vazirmatn"/>
          <w:b/>
        </w:rPr>
        <w:t>Intestinal ultrasound (IUS):</w:t>
      </w:r>
      <w:r>
        <w:rPr>
          <w:rFonts w:ascii="Vazirmatn" w:hAnsi="Vazirmatn"/>
        </w:rPr>
        <w:t xml:space="preserve"> ACG 2025 آن را برای ارزیابی و نظارت فعالیت در UC تأیید می‌کند. در صورت موجودیت تجربه، ابزاری ارزان و بدون شعاع است.</w:t>
      </w:r>
    </w:p>
    <w:p>
      <w:pPr>
        <w:spacing w:before="200"/>
        <w:bidi w:val="1"/>
      </w:pPr>
      <w:r>
        <w:rPr>
          <w:rFonts w:ascii="Vazirmatn" w:hAnsi="Vazirmatn"/>
          <w:b/>
          <w:color w:val="136F73"/>
          <w:sz w:val="25"/>
        </w:rPr>
        <w:t>سطح ۳ — پیش از تداوی ایمنی‌کاهنده</w:t>
      </w:r>
    </w:p>
    <w:p>
      <w:pPr>
        <w:bidi w:val="1"/>
      </w:pPr>
      <w:r>
        <w:rPr>
          <w:rFonts w:ascii="Vazirmatn" w:hAnsi="Vazirmatn"/>
        </w:rPr>
        <w:t xml:space="preserve">ممکن است حمید روزی ستیروئید طولانی، Thiopurine، بیولوژیک یا JAK inhibitor بگیرد. </w:t>
      </w:r>
      <w:r>
        <w:rPr>
          <w:rFonts w:ascii="Vazirmatn" w:hAnsi="Vazirmatn"/>
          <w:b/>
        </w:rPr>
        <w:t>این تست‌ها را در زمان تشخیص انجام بده، نه در روز شروع دوا:</w:t>
      </w:r>
    </w:p>
    <w:tbl>
      <w:tblPr>
        <w:tblStyle w:val="TableGrid"/>
        <w:tblW w:type="auto" w:w="0"/>
        <w:tblLook w:firstColumn="1" w:firstRow="1" w:lastColumn="0" w:lastRow="0" w:noHBand="0" w:noVBand="1" w:val="04A0"/>
      </w:tblPr>
      <w:tblGrid>
        <w:gridCol w:w="3437"/>
        <w:gridCol w:w="3437"/>
        <w:gridCol w:w="3437"/>
      </w:tblGrid>
      <w:tr>
        <w:tc>
          <w:tcPr>
            <w:tcW w:type="dxa" w:w="3437"/>
            <w:shd w:val="clear" w:fill="136f73"/>
          </w:tcPr>
          <w:p>
            <w:pPr>
              <w:bidi w:val="1"/>
            </w:pPr>
            <w:r/>
            <w:r>
              <w:rPr>
                <w:b/>
                <w:color w:val="FFFFFF"/>
                <w:sz w:val="19"/>
              </w:rPr>
              <w:t>تست</w:t>
            </w:r>
          </w:p>
        </w:tc>
        <w:tc>
          <w:tcPr>
            <w:tcW w:type="dxa" w:w="3437"/>
            <w:shd w:val="clear" w:fill="136f73"/>
          </w:tcPr>
          <w:p>
            <w:pPr>
              <w:bidi w:val="1"/>
            </w:pPr>
            <w:r/>
            <w:r>
              <w:rPr>
                <w:b/>
                <w:color w:val="FFFFFF"/>
                <w:sz w:val="19"/>
              </w:rPr>
              <w:t>چرا</w:t>
            </w:r>
          </w:p>
        </w:tc>
        <w:tc>
          <w:tcPr>
            <w:tcW w:type="dxa" w:w="3437"/>
            <w:shd w:val="clear" w:fill="136f73"/>
          </w:tcPr>
          <w:p>
            <w:pPr>
              <w:bidi w:val="1"/>
            </w:pPr>
            <w:r/>
            <w:r>
              <w:rPr>
                <w:b/>
                <w:color w:val="FFFFFF"/>
                <w:sz w:val="19"/>
              </w:rPr>
              <w:t>منبع</w:t>
            </w:r>
          </w:p>
        </w:tc>
      </w:tr>
      <w:tr>
        <w:tc>
          <w:tcPr>
            <w:tcW w:type="dxa" w:w="3437"/>
          </w:tcPr>
          <w:p>
            <w:pPr>
              <w:bidi w:val="1"/>
            </w:pPr>
            <w:r>
              <w:rPr>
                <w:sz w:val="18"/>
              </w:rPr>
            </w:r>
            <w:r>
              <w:rPr>
                <w:rFonts w:ascii="Vazirmatn" w:hAnsi="Vazirmatn"/>
                <w:b/>
                <w:sz w:val="18"/>
              </w:rPr>
              <w:t>HBsAg، Anti-HBc، Anti-HBs</w:t>
            </w:r>
          </w:p>
        </w:tc>
        <w:tc>
          <w:tcPr>
            <w:tcW w:type="dxa" w:w="3437"/>
          </w:tcPr>
          <w:p>
            <w:pPr>
              <w:bidi w:val="1"/>
            </w:pPr>
            <w:r>
              <w:rPr>
                <w:sz w:val="18"/>
              </w:rPr>
            </w:r>
            <w:r>
              <w:rPr>
                <w:rFonts w:ascii="Vazirmatn" w:hAnsi="Vazirmatn"/>
                <w:sz w:val="18"/>
              </w:rPr>
              <w:t>♻️ Reactivation HBV (فصل ۳۲، AGA 2025)</w:t>
            </w:r>
          </w:p>
        </w:tc>
        <w:tc>
          <w:tcPr>
            <w:tcW w:type="dxa" w:w="3437"/>
          </w:tcPr>
          <w:p>
            <w:pPr>
              <w:bidi w:val="1"/>
            </w:pPr>
            <w:r>
              <w:rPr>
                <w:sz w:val="18"/>
              </w:rPr>
            </w:r>
            <w:r>
              <w:rPr>
                <w:rFonts w:ascii="Vazirmatn" w:hAnsi="Vazirmatn"/>
                <w:sz w:val="18"/>
              </w:rPr>
              <w:t>AGA 2025</w:t>
            </w:r>
          </w:p>
        </w:tc>
      </w:tr>
      <w:tr>
        <w:tc>
          <w:tcPr>
            <w:tcW w:type="dxa" w:w="3437"/>
          </w:tcPr>
          <w:p>
            <w:pPr>
              <w:bidi w:val="1"/>
            </w:pPr>
            <w:r>
              <w:rPr>
                <w:sz w:val="18"/>
              </w:rPr>
            </w:r>
            <w:r>
              <w:rPr>
                <w:rFonts w:ascii="Vazirmatn" w:hAnsi="Vazirmatn"/>
                <w:b/>
                <w:sz w:val="18"/>
              </w:rPr>
              <w:t>Anti-HCV، HIV</w:t>
            </w:r>
            <w:r>
              <w:rPr>
                <w:rFonts w:ascii="Vazirmatn" w:hAnsi="Vazirmatn"/>
                <w:sz w:val="18"/>
              </w:rPr>
              <w:t xml:space="preserve"> (و سیرولوژی HAV، EBV، CMV؛ VZV و سرخکان اگر سابقهٔ انتان یا واکسین مستند نیست)</w:t>
            </w:r>
          </w:p>
        </w:tc>
        <w:tc>
          <w:tcPr>
            <w:tcW w:type="dxa" w:w="3437"/>
          </w:tcPr>
          <w:p>
            <w:pPr>
              <w:bidi w:val="1"/>
            </w:pPr>
            <w:r>
              <w:rPr>
                <w:sz w:val="18"/>
              </w:rPr>
            </w:r>
            <w:r>
              <w:rPr>
                <w:rFonts w:ascii="Vazirmatn" w:hAnsi="Vazirmatn"/>
                <w:sz w:val="18"/>
              </w:rPr>
              <w:t>ECCO توصیه می‌کند در همهٔ مریضان IBD، ترجیحاً در زمان تشخیص و به‌ویژه پیش از ایمونوسپرشن، این سیرولوژی‌ها انجام شود. مریض HIV مثبت با ART، CD4 ثابت و ویروس غیرقابل کشف می‌تواند ایمونوسپرسیو بگیرد</w:t>
            </w:r>
          </w:p>
        </w:tc>
        <w:tc>
          <w:tcPr>
            <w:tcW w:type="dxa" w:w="3437"/>
          </w:tcPr>
          <w:p>
            <w:pPr>
              <w:bidi w:val="1"/>
            </w:pPr>
            <w:r>
              <w:rPr>
                <w:sz w:val="18"/>
              </w:rPr>
            </w:r>
            <w:r>
              <w:rPr>
                <w:rFonts w:ascii="Vazirmatn" w:hAnsi="Vazirmatn"/>
                <w:sz w:val="18"/>
              </w:rPr>
              <w:t>ECCO Infections Guideline 2021 (J Crohns Colitis 2021;15:879–913)، بیانیه‌های ۳.۱ و ۳.۷</w:t>
            </w:r>
          </w:p>
        </w:tc>
      </w:tr>
      <w:tr>
        <w:tc>
          <w:tcPr>
            <w:tcW w:type="dxa" w:w="3437"/>
          </w:tcPr>
          <w:p>
            <w:pPr>
              <w:bidi w:val="1"/>
            </w:pPr>
            <w:r>
              <w:rPr>
                <w:sz w:val="18"/>
              </w:rPr>
            </w:r>
            <w:r>
              <w:rPr>
                <w:rFonts w:ascii="Vazirmatn" w:hAnsi="Vazirmatn"/>
                <w:b/>
                <w:sz w:val="18"/>
              </w:rPr>
              <w:t>TPMT</w:t>
            </w:r>
            <w:r>
              <w:rPr>
                <w:rFonts w:ascii="Vazirmatn" w:hAnsi="Vazirmatn"/>
                <w:sz w:val="18"/>
              </w:rPr>
              <w:t xml:space="preserve"> (و NUDT15 در صورت دسترسی)</w:t>
            </w:r>
          </w:p>
        </w:tc>
        <w:tc>
          <w:tcPr>
            <w:tcW w:type="dxa" w:w="3437"/>
          </w:tcPr>
          <w:p>
            <w:pPr>
              <w:bidi w:val="1"/>
            </w:pPr>
            <w:r>
              <w:rPr>
                <w:sz w:val="18"/>
              </w:rPr>
            </w:r>
            <w:r>
              <w:rPr>
                <w:rFonts w:ascii="Vazirmatn" w:hAnsi="Vazirmatn"/>
                <w:sz w:val="18"/>
              </w:rPr>
              <w:t xml:space="preserve">پیش از Azathioprine و 6-MP، برای جلوگیری از </w:t>
            </w:r>
            <w:r>
              <w:rPr>
                <w:rFonts w:ascii="Vazirmatn" w:hAnsi="Vazirmatn"/>
                <w:b/>
                <w:sz w:val="18"/>
              </w:rPr>
              <w:t>میلوتوکسیسیتی شدید</w:t>
            </w:r>
          </w:p>
        </w:tc>
        <w:tc>
          <w:tcPr>
            <w:tcW w:type="dxa" w:w="3437"/>
          </w:tcPr>
          <w:p>
            <w:pPr>
              <w:bidi w:val="1"/>
            </w:pPr>
            <w:r>
              <w:rPr>
                <w:sz w:val="18"/>
              </w:rPr>
            </w:r>
            <w:r>
              <w:rPr>
                <w:rFonts w:ascii="Vazirmatn" w:hAnsi="Vazirmatn"/>
                <w:sz w:val="18"/>
              </w:rPr>
              <w:t>ACG 2025 CD (توصیهٔ قوی)</w:t>
            </w:r>
          </w:p>
        </w:tc>
      </w:tr>
      <w:tr>
        <w:tc>
          <w:tcPr>
            <w:tcW w:type="dxa" w:w="3437"/>
          </w:tcPr>
          <w:p>
            <w:pPr>
              <w:bidi w:val="1"/>
            </w:pPr>
            <w:r>
              <w:rPr>
                <w:sz w:val="18"/>
              </w:rPr>
            </w:r>
            <w:r>
              <w:rPr>
                <w:rFonts w:ascii="Vazirmatn" w:hAnsi="Vazirmatn"/>
                <w:b/>
                <w:sz w:val="18"/>
              </w:rPr>
              <w:t>VZV سیرولوژی</w:t>
            </w:r>
            <w:r>
              <w:rPr>
                <w:rFonts w:ascii="Vazirmatn" w:hAnsi="Vazirmatn"/>
                <w:sz w:val="18"/>
              </w:rPr>
              <w:t xml:space="preserve"> و وضعیت واکسین‌ها</w:t>
            </w:r>
          </w:p>
        </w:tc>
        <w:tc>
          <w:tcPr>
            <w:tcW w:type="dxa" w:w="3437"/>
          </w:tcPr>
          <w:p>
            <w:pPr>
              <w:bidi w:val="1"/>
            </w:pPr>
            <w:r>
              <w:rPr>
                <w:sz w:val="18"/>
              </w:rPr>
            </w:r>
            <w:r>
              <w:rPr>
                <w:rFonts w:ascii="Vazirmatn" w:hAnsi="Vazirmatn"/>
                <w:sz w:val="18"/>
              </w:rPr>
              <w:t>واکسین‌های زنده پس از شروع ایمونوسپرشن منع می‌شوند</w:t>
            </w:r>
          </w:p>
        </w:tc>
        <w:tc>
          <w:tcPr>
            <w:tcW w:type="dxa" w:w="3437"/>
          </w:tcPr>
          <w:p>
            <w:pPr>
              <w:bidi w:val="1"/>
            </w:pPr>
            <w:r>
              <w:rPr>
                <w:sz w:val="18"/>
              </w:rPr>
            </w:r>
            <w:r>
              <w:rPr>
                <w:rFonts w:ascii="Vazirmatn" w:hAnsi="Vazirmatn"/>
                <w:sz w:val="18"/>
              </w:rPr>
              <w:t>ACG 2025 Preventive Care</w:t>
            </w:r>
          </w:p>
        </w:tc>
      </w:tr>
      <w:tr>
        <w:tc>
          <w:tcPr>
            <w:tcW w:type="dxa" w:w="3437"/>
          </w:tcPr>
          <w:p>
            <w:pPr>
              <w:bidi w:val="1"/>
            </w:pPr>
            <w:r>
              <w:rPr>
                <w:sz w:val="18"/>
              </w:rPr>
            </w:r>
            <w:r>
              <w:rPr>
                <w:rFonts w:ascii="Vazirmatn" w:hAnsi="Vazirmatn"/>
                <w:b/>
                <w:sz w:val="18"/>
              </w:rPr>
              <w:t>لیپیدها</w:t>
            </w:r>
            <w:r>
              <w:rPr>
                <w:rFonts w:ascii="Vazirmatn" w:hAnsi="Vazirmatn"/>
                <w:sz w:val="18"/>
              </w:rPr>
              <w:t xml:space="preserve"> (پیش از JAK inhibitor)، </w:t>
            </w:r>
            <w:r>
              <w:rPr>
                <w:rFonts w:ascii="Vazirmatn" w:hAnsi="Vazirmatn"/>
                <w:b/>
                <w:sz w:val="18"/>
              </w:rPr>
              <w:t>HCG</w:t>
            </w:r>
            <w:r>
              <w:rPr>
                <w:rFonts w:ascii="Vazirmatn" w:hAnsi="Vazirmatn"/>
                <w:sz w:val="18"/>
              </w:rPr>
              <w:t xml:space="preserve"> در زنان در سن باروری</w:t>
            </w:r>
          </w:p>
        </w:tc>
        <w:tc>
          <w:tcPr>
            <w:tcW w:type="dxa" w:w="3437"/>
          </w:tcPr>
          <w:p>
            <w:pPr>
              <w:bidi w:val="1"/>
            </w:pPr>
            <w:r>
              <w:rPr>
                <w:sz w:val="18"/>
              </w:rPr>
            </w:r>
            <w:r>
              <w:rPr>
                <w:rFonts w:ascii="Vazirmatn" w:hAnsi="Vazirmatn"/>
                <w:sz w:val="18"/>
              </w:rPr>
              <w:t>مطابق برچسب‌ها</w:t>
            </w:r>
          </w:p>
        </w:tc>
        <w:tc>
          <w:tcPr>
            <w:tcW w:type="dxa" w:w="3437"/>
          </w:tcPr>
          <w:p>
            <w:pPr>
              <w:bidi w:val="1"/>
            </w:pPr>
            <w:r>
              <w:rPr>
                <w:sz w:val="18"/>
              </w:rPr>
            </w:r>
            <w:r>
              <w:rPr>
                <w:rFonts w:ascii="Vazirmatn" w:hAnsi="Vazirmatn"/>
                <w:sz w:val="18"/>
              </w:rPr>
              <w:t>برچسب‌ها</w:t>
            </w:r>
          </w:p>
        </w:tc>
      </w:tr>
    </w:tbl>
    <w:p>
      <w:pPr>
        <w:bidi w:val="1"/>
      </w:pPr>
      <w:r>
        <w:rPr>
          <w:color w:val="B8913A"/>
        </w:rPr>
        <w:t>❖ ❖ ❖</w:t>
      </w:r>
    </w:p>
    <w:p>
      <w:pPr>
        <w:spacing w:before="280"/>
        <w:bidi w:val="1"/>
      </w:pPr>
      <w:r>
        <w:rPr>
          <w:rFonts w:ascii="Vazirmatn" w:hAnsi="Vazirmatn"/>
          <w:b/>
          <w:color w:val="0F2744"/>
          <w:sz w:val="29"/>
        </w:rPr>
        <w:t>🔹 ۹. Diagnosis &amp; Diagnostic Criteria</w:t>
      </w:r>
    </w:p>
    <w:p>
      <w:pPr>
        <w:spacing w:before="200"/>
        <w:bidi w:val="1"/>
      </w:pPr>
      <w:r>
        <w:rPr>
          <w:rFonts w:ascii="Vazirmatn" w:hAnsi="Vazirmatn"/>
          <w:b/>
          <w:color w:val="136F73"/>
          <w:sz w:val="25"/>
        </w:rPr>
        <w:t>تشخیص</w:t>
      </w:r>
    </w:p>
    <w:p>
      <w:pPr>
        <w:bidi w:val="1"/>
      </w:pPr>
      <w:r>
        <w:rPr>
          <w:rFonts w:ascii="Vazirmatn" w:hAnsi="Vazirmatn"/>
          <w:b/>
        </w:rPr>
        <w:t>هیچ تست واحدی IBD را ثابت نمی‌کند.</w:t>
      </w:r>
      <w:r>
        <w:rPr>
          <w:rFonts w:ascii="Vazirmatn" w:hAnsi="Vazirmatn"/>
        </w:rPr>
        <w:t xml:space="preserve"> تشخیص از جمع </w:t>
      </w:r>
      <w:r>
        <w:rPr>
          <w:rFonts w:ascii="Vazirmatn" w:hAnsi="Vazirmatn"/>
          <w:b/>
        </w:rPr>
        <w:t>کلینیک + آندوسکوپی + پتالوژی + تصویربرداری</w:t>
      </w:r>
      <w:r>
        <w:rPr>
          <w:rFonts w:ascii="Vazirmatn" w:hAnsi="Vazirmatn"/>
        </w:rPr>
        <w:t xml:space="preserve">، پس از </w:t>
      </w:r>
      <w:r>
        <w:rPr>
          <w:rFonts w:ascii="Vazirmatn" w:hAnsi="Vazirmatn"/>
          <w:b/>
        </w:rPr>
        <w:t>رد کردن انتانات</w:t>
      </w:r>
      <w:r>
        <w:rPr>
          <w:rFonts w:ascii="Vazirmatn" w:hAnsi="Vazirmatn"/>
        </w:rPr>
        <w:t xml:space="preserve"> (به‌ویژه TB و آمیب)، ساخته می‌شود (ACG 2025 UC و CD).</w:t>
      </w:r>
    </w:p>
    <w:p>
      <w:pPr>
        <w:spacing w:before="200"/>
        <w:bidi w:val="1"/>
      </w:pPr>
      <w:r>
        <w:rPr>
          <w:rFonts w:ascii="Vazirmatn" w:hAnsi="Vazirmatn"/>
          <w:b/>
          <w:color w:val="136F73"/>
          <w:sz w:val="25"/>
        </w:rPr>
        <w:t>معیارهای شدت UC</w:t>
      </w:r>
    </w:p>
    <w:p>
      <w:pPr>
        <w:bidi w:val="1"/>
      </w:pPr>
      <w:r>
        <w:rPr>
          <w:rFonts w:ascii="Vazirmatn" w:hAnsi="Vazirmatn"/>
          <w:b/>
        </w:rPr>
        <w:t>۱. Truelove–Witts (برای مریض بستری و تصمیم عاجل):</w:t>
      </w:r>
    </w:p>
    <w:tbl>
      <w:tblPr>
        <w:tblStyle w:val="TableGrid"/>
        <w:tblW w:type="auto" w:w="0"/>
        <w:tblLook w:firstColumn="1" w:firstRow="1" w:lastColumn="0" w:lastRow="0" w:noHBand="0" w:noVBand="1" w:val="04A0"/>
      </w:tblPr>
      <w:tblGrid>
        <w:gridCol w:w="5156"/>
        <w:gridCol w:w="5156"/>
      </w:tblGrid>
      <w:tr>
        <w:tc>
          <w:tcPr>
            <w:tcW w:type="dxa" w:w="5156"/>
            <w:shd w:val="clear" w:fill="136f73"/>
          </w:tcPr>
          <w:p>
            <w:pPr>
              <w:bidi w:val="1"/>
            </w:pPr>
            <w:r/>
            <w:r>
              <w:rPr>
                <w:b/>
                <w:color w:val="FFFFFF"/>
                <w:sz w:val="19"/>
              </w:rPr>
            </w:r>
          </w:p>
        </w:tc>
        <w:tc>
          <w:tcPr>
            <w:tcW w:type="dxa" w:w="5156"/>
            <w:shd w:val="clear" w:fill="136f73"/>
          </w:tcPr>
          <w:p>
            <w:pPr>
              <w:bidi w:val="1"/>
            </w:pPr>
            <w:r/>
            <w:r>
              <w:rPr>
                <w:b/>
                <w:color w:val="FFFFFF"/>
                <w:sz w:val="19"/>
              </w:rPr>
              <w:t>معیار</w:t>
            </w:r>
          </w:p>
        </w:tc>
      </w:tr>
    </w:tbl>
    <w:p>
      <w:pPr>
        <w:bidi w:val="1"/>
      </w:pPr>
      <w:r>
        <w:rPr>
          <w:rFonts w:ascii="Vazirmatn" w:hAnsi="Vazirmatn"/>
          <w:b/>
        </w:rPr>
        <w:t>ASUC عاجل طبی است و بستری لازم دارد.</w:t>
      </w:r>
    </w:p>
    <w:p>
      <w:pPr>
        <w:bidi w:val="1"/>
      </w:pPr>
      <w:r>
        <w:rPr>
          <w:rFonts w:ascii="Vazirmatn" w:hAnsi="Vazirmatn"/>
          <w:b/>
        </w:rPr>
        <w:t>۲. Mayo score (برای کلینیک و کارآزمایی‌ها):</w:t>
      </w:r>
      <w:r>
        <w:rPr>
          <w:rFonts w:ascii="Vazirmatn" w:hAnsi="Vazirmatn"/>
        </w:rPr>
        <w:t xml:space="preserve"> چهار جزء دارد: تعداد مواد غایطه، خونریزی، نمای آندوسکوپی و ارزیابی داکتر، هر کدام ۰–۳. </w:t>
      </w:r>
      <w:r>
        <w:rPr>
          <w:rFonts w:ascii="Vazirmatn" w:hAnsi="Vazirmatn"/>
          <w:b/>
        </w:rPr>
        <w:t>Mayo Endoscopic Score (MES) 0 یا 1</w:t>
      </w:r>
      <w:r>
        <w:rPr>
          <w:rFonts w:ascii="Vazirmatn" w:hAnsi="Vazirmatn"/>
        </w:rPr>
        <w:t xml:space="preserve"> هدف تداوی است (ACG 2025).</w:t>
      </w:r>
    </w:p>
    <w:p>
      <w:pPr>
        <w:bidi w:val="1"/>
      </w:pPr>
      <w:r>
        <w:rPr>
          <w:rFonts w:ascii="Vazirmatn" w:hAnsi="Vazirmatn"/>
          <w:b/>
        </w:rPr>
        <w:t>۳. ACG 2025</w:t>
      </w:r>
      <w:r>
        <w:rPr>
          <w:rFonts w:ascii="Vazirmatn" w:hAnsi="Vazirmatn"/>
        </w:rPr>
        <w:t xml:space="preserve"> شدت را با ترکیب </w:t>
      </w:r>
      <w:r>
        <w:rPr>
          <w:rFonts w:ascii="Vazirmatn" w:hAnsi="Vazirmatn"/>
          <w:b/>
        </w:rPr>
        <w:t>خونریزی، نورمال شدن عادت مواد غایطه و التهاب</w:t>
      </w:r>
      <w:r>
        <w:rPr>
          <w:rFonts w:ascii="Vazirmatn" w:hAnsi="Vazirmatn"/>
        </w:rPr>
        <w:t xml:space="preserve">، و </w:t>
      </w:r>
      <w:r>
        <w:rPr>
          <w:rFonts w:ascii="Vazirmatn" w:hAnsi="Vazirmatn"/>
          <w:b/>
        </w:rPr>
        <w:t>پروگنوز</w:t>
      </w:r>
      <w:r>
        <w:rPr>
          <w:rFonts w:ascii="Vazirmatn" w:hAnsi="Vazirmatn"/>
        </w:rPr>
        <w:t xml:space="preserve"> (خطر بستری و کولکتومی) می‌سنجد. پیام اصلی رهنمود این است: </w:t>
      </w:r>
      <w:r>
        <w:rPr>
          <w:rFonts w:ascii="Vazirmatn" w:hAnsi="Vazirmatn"/>
          <w:b/>
        </w:rPr>
        <w:t>«پروگنوز باید به اندازهٔ فعالیت فعلی در انتخاب تداوی مؤثر باشد.»</w:t>
      </w:r>
    </w:p>
    <w:p>
      <w:pPr>
        <w:spacing w:before="200"/>
        <w:bidi w:val="1"/>
      </w:pPr>
      <w:r>
        <w:rPr>
          <w:rFonts w:ascii="Vazirmatn" w:hAnsi="Vazirmatn"/>
          <w:b/>
          <w:color w:val="136F73"/>
          <w:sz w:val="25"/>
        </w:rPr>
        <w:t>شدت و خطر در CD</w:t>
      </w:r>
    </w:p>
    <w:p>
      <w:pPr>
        <w:bidi w:val="1"/>
      </w:pPr>
      <w:r>
        <w:rPr>
          <w:rFonts w:ascii="Vazirmatn" w:hAnsi="Vazirmatn"/>
        </w:rPr>
        <w:t xml:space="preserve">در کلینیک، CDAI معمولاً استفاده نمی‌شود. آنچه برای تصمیم مهم است، </w:t>
      </w:r>
      <w:r>
        <w:rPr>
          <w:rFonts w:ascii="Vazirmatn" w:hAnsi="Vazirmatn"/>
          <w:b/>
        </w:rPr>
        <w:t>خطر پیشرفت</w:t>
      </w:r>
      <w:r>
        <w:rPr>
          <w:rFonts w:ascii="Vazirmatn" w:hAnsi="Vazirmatn"/>
        </w:rPr>
        <w:t xml:space="preserve"> است:</w:t>
      </w:r>
    </w:p>
    <w:p>
      <w:pPr>
        <w:ind w:right="340"/>
        <w:bidi w:val="1"/>
      </w:pPr>
      <w:r>
        <w:rPr>
          <w:color w:val="136F73"/>
        </w:rPr>
        <w:t xml:space="preserve">● </w:t>
      </w:r>
      <w:r>
        <w:rPr>
          <w:rFonts w:ascii="Vazirmatn" w:hAnsi="Vazirmatn"/>
        </w:rPr>
        <w:t>سن پایین در زمان تشخیص</w:t>
      </w:r>
    </w:p>
    <w:p>
      <w:pPr>
        <w:ind w:right="340"/>
        <w:bidi w:val="1"/>
      </w:pPr>
      <w:r>
        <w:rPr>
          <w:color w:val="136F73"/>
        </w:rPr>
        <w:t xml:space="preserve">● </w:t>
      </w:r>
      <w:r>
        <w:rPr>
          <w:rFonts w:ascii="Vazirmatn" w:hAnsi="Vazirmatn"/>
        </w:rPr>
        <w:t>مرض وسیع یا روده باریک</w:t>
      </w:r>
    </w:p>
    <w:p>
      <w:pPr>
        <w:ind w:right="340"/>
        <w:bidi w:val="1"/>
      </w:pPr>
      <w:r>
        <w:rPr>
          <w:color w:val="136F73"/>
        </w:rPr>
        <w:t xml:space="preserve">● </w:t>
      </w:r>
      <w:r>
        <w:rPr>
          <w:rFonts w:ascii="Vazirmatn" w:hAnsi="Vazirmatn"/>
          <w:b/>
        </w:rPr>
        <w:t>مرض مقعدی</w:t>
      </w:r>
    </w:p>
    <w:p>
      <w:pPr>
        <w:ind w:right="340"/>
        <w:bidi w:val="1"/>
      </w:pPr>
      <w:r>
        <w:rPr>
          <w:color w:val="136F73"/>
        </w:rPr>
        <w:t xml:space="preserve">● </w:t>
      </w:r>
      <w:r>
        <w:rPr>
          <w:rFonts w:ascii="Vazirmatn" w:hAnsi="Vazirmatn"/>
        </w:rPr>
        <w:t xml:space="preserve">رفتار </w:t>
      </w:r>
      <w:r>
        <w:rPr>
          <w:rFonts w:ascii="Vazirmatn" w:hAnsi="Vazirmatn"/>
          <w:b/>
        </w:rPr>
        <w:t>تضیق‌کننده یا نفوذکننده</w:t>
      </w:r>
      <w:r>
        <w:rPr>
          <w:rFonts w:ascii="Vazirmatn" w:hAnsi="Vazirmatn"/>
        </w:rPr>
        <w:t xml:space="preserve"> (B2/B3)</w:t>
      </w:r>
    </w:p>
    <w:p>
      <w:pPr>
        <w:ind w:right="340"/>
        <w:bidi w:val="1"/>
      </w:pPr>
      <w:r>
        <w:rPr>
          <w:color w:val="136F73"/>
        </w:rPr>
        <w:t xml:space="preserve">● </w:t>
      </w:r>
      <w:r>
        <w:rPr>
          <w:rFonts w:ascii="Vazirmatn" w:hAnsi="Vazirmatn"/>
        </w:rPr>
        <w:t>زخم‌های عمیق در آندوسکوپی</w:t>
      </w:r>
    </w:p>
    <w:p>
      <w:pPr>
        <w:ind w:right="340"/>
        <w:bidi w:val="1"/>
      </w:pPr>
      <w:r>
        <w:rPr>
          <w:color w:val="136F73"/>
        </w:rPr>
        <w:t xml:space="preserve">● </w:t>
      </w:r>
      <w:r>
        <w:rPr>
          <w:rFonts w:ascii="Vazirmatn" w:hAnsi="Vazirmatn"/>
        </w:rPr>
        <w:t>نیاز زودهنگام به ستیروئید</w:t>
      </w:r>
    </w:p>
    <w:p>
      <w:pPr>
        <w:bidi w:val="1"/>
      </w:pPr>
      <w:r>
        <w:rPr>
          <w:rFonts w:ascii="Vazirmatn" w:hAnsi="Vazirmatn"/>
        </w:rPr>
        <w:t xml:space="preserve">حمید چندین علامهٔ خطر دارد. پس اگر TB رد شود، </w:t>
      </w:r>
      <w:r>
        <w:rPr>
          <w:rFonts w:ascii="Vazirmatn" w:hAnsi="Vazirmatn"/>
          <w:b/>
        </w:rPr>
        <w:t>ACG 2025 انتظار «شکست تداوی کلاسیک» را پیش از شروع تداوی پیشرفته لازم نمی‌داند.</w:t>
      </w:r>
      <w:r>
        <w:rPr>
          <w:rFonts w:ascii="Vazirmatn" w:hAnsi="Vazirmatn"/>
        </w:rPr>
        <w:t xml:space="preserve"> بنابراین او کاندید تداوی پیشرفتهٔ زودهنگام است.</w:t>
      </w:r>
    </w:p>
    <w:p>
      <w:pPr>
        <w:bidi w:val="1"/>
      </w:pPr>
      <w:r>
        <w:rPr>
          <w:color w:val="B8913A"/>
        </w:rPr>
        <w:t>❖ ❖ ❖</w:t>
      </w:r>
    </w:p>
    <w:p>
      <w:pPr>
        <w:spacing w:before="280"/>
        <w:bidi w:val="1"/>
      </w:pPr>
      <w:r>
        <w:rPr>
          <w:rFonts w:ascii="Vazirmatn" w:hAnsi="Vazirmatn"/>
          <w:b/>
          <w:color w:val="0F2744"/>
          <w:sz w:val="29"/>
        </w:rPr>
        <w:t>🔹 ۱۰. Management (تداوی)</w:t>
      </w:r>
    </w:p>
    <w:p>
      <w:pPr>
        <w:spacing w:before="200"/>
        <w:bidi w:val="1"/>
      </w:pPr>
      <w:r>
        <w:rPr>
          <w:rFonts w:ascii="Vazirmatn" w:hAnsi="Vazirmatn"/>
          <w:b/>
          <w:color w:val="136F73"/>
          <w:sz w:val="25"/>
        </w:rPr>
        <w:t>منطق کلی — «Treat-to-target»</w:t>
      </w:r>
    </w:p>
    <w:p>
      <w:pPr>
        <w:bidi w:val="1"/>
      </w:pPr>
      <w:r>
        <w:rPr>
          <w:rFonts w:ascii="Vazirmatn" w:hAnsi="Vazirmatn"/>
        </w:rPr>
        <w:t xml:space="preserve">هدف این نیست که مریض «احساس بهتری داشته باشد». ACG 2025 هدف را در UC </w:t>
      </w:r>
      <w:r>
        <w:rPr>
          <w:rFonts w:ascii="Vazirmatn" w:hAnsi="Vazirmatn"/>
          <w:b/>
        </w:rPr>
        <w:t>بهبود آندوسکوپیک (MES 0–1)</w:t>
      </w:r>
      <w:r>
        <w:rPr>
          <w:rFonts w:ascii="Vazirmatn" w:hAnsi="Vazirmatn"/>
        </w:rPr>
        <w:t xml:space="preserve"> تعریف می‌کند. </w:t>
      </w:r>
      <w:r>
        <w:rPr>
          <w:rFonts w:ascii="Vazirmatn" w:hAnsi="Vazirmatn"/>
          <w:b/>
        </w:rPr>
        <w:t>چرا؟</w:t>
      </w:r>
      <w:r>
        <w:rPr>
          <w:rFonts w:ascii="Vazirmatn" w:hAnsi="Vazirmatn"/>
        </w:rPr>
        <w:t xml:space="preserve"> چون ترمیم مخاط با </w:t>
      </w:r>
      <w:r>
        <w:rPr>
          <w:rFonts w:ascii="Vazirmatn" w:hAnsi="Vazirmatn"/>
          <w:b/>
        </w:rPr>
        <w:t>Remission بدون ستیروئید، بستری کمتر و جراحی کمتر</w:t>
      </w:r>
      <w:r>
        <w:rPr>
          <w:rFonts w:ascii="Vazirmatn" w:hAnsi="Vazirmatn"/>
        </w:rPr>
        <w:t xml:space="preserve"> همراه است. التهاب خاموش، اما موجود، هنوز روده را تخریب می‌کند.</w:t>
      </w:r>
    </w:p>
    <w:p>
      <w:pPr>
        <w:bidi w:val="1"/>
      </w:pPr>
      <w:r>
        <w:rPr>
          <w:rFonts w:ascii="Vazirmatn" w:hAnsi="Vazirmatn"/>
        </w:rPr>
        <w:t>دو اصل دیگر بقیهٔ بخش را شکل می‌دهند:</w:t>
      </w:r>
    </w:p>
    <w:p>
      <w:pPr>
        <w:ind w:right="340"/>
        <w:bidi w:val="1"/>
      </w:pPr>
      <w:r>
        <w:rPr>
          <w:b/>
          <w:color w:val="136F73"/>
        </w:rPr>
        <w:t xml:space="preserve">1. </w:t>
      </w:r>
      <w:r>
        <w:rPr>
          <w:rFonts w:ascii="Vazirmatn" w:hAnsi="Vazirmatn"/>
          <w:b/>
        </w:rPr>
        <w:t>ستیروئید برای خاموش کردن آتش است، نه برای نگه داشتن.</w:t>
      </w:r>
      <w:r>
        <w:rPr>
          <w:rFonts w:ascii="Vazirmatn" w:hAnsi="Vazirmatn"/>
        </w:rPr>
        <w:t xml:space="preserve"> ستیروئید برای نگهداری Remission توصیه نمی‌شود (ACG 2025 UC و CD). اگر یک مریض در سال دو بار ستیروئید لازم دارد، معنایش این است که التهاب کنترول نشده و تداوی نگهداری باید تقویت شود.</w:t>
      </w:r>
    </w:p>
    <w:p>
      <w:pPr>
        <w:ind w:right="340"/>
        <w:bidi w:val="1"/>
      </w:pPr>
      <w:r>
        <w:rPr>
          <w:b/>
          <w:color w:val="136F73"/>
        </w:rPr>
        <w:t xml:space="preserve">2. </w:t>
      </w:r>
      <w:r>
        <w:rPr>
          <w:rFonts w:ascii="Vazirmatn" w:hAnsi="Vazirmatn"/>
          <w:b/>
        </w:rPr>
        <w:t>دوایی که Remission آورد، معمولاً همان دوا Remission را نگه می‌دارد</w:t>
      </w:r>
      <w:r>
        <w:rPr>
          <w:rFonts w:ascii="Vazirmatn" w:hAnsi="Vazirmatn"/>
        </w:rPr>
        <w:t xml:space="preserve"> (ACG 2025 UC). پس انتخاب دوای Induction در واقع انتخاب مسیر دراز‌مدت است.</w:t>
      </w:r>
    </w:p>
    <w:p>
      <w:pPr>
        <w:spacing w:before="200"/>
        <w:bidi w:val="1"/>
      </w:pPr>
      <w:r>
        <w:rPr>
          <w:rFonts w:ascii="Vazirmatn" w:hAnsi="Vazirmatn"/>
          <w:b/>
          <w:color w:val="136F73"/>
          <w:sz w:val="25"/>
        </w:rPr>
        <w:t>الف) Emergency — UC حاد شدید (ASUC)</w:t>
      </w:r>
    </w:p>
    <w:p>
      <w:pPr>
        <w:bidi w:val="1"/>
      </w:pPr>
      <w:r>
        <w:rPr>
          <w:rFonts w:ascii="Vazirmatn" w:hAnsi="Vazirmatn"/>
        </w:rPr>
        <w:t xml:space="preserve">مریض ASUC در معرض کولکتومی، توسع توکسیک، انثقاب و مرگ است. </w:t>
      </w:r>
      <w:r>
        <w:rPr>
          <w:rFonts w:ascii="Vazirmatn" w:hAnsi="Vazirmatn"/>
          <w:b/>
        </w:rPr>
        <w:t>روز ۳ نقطهٔ تصمیم است.</w:t>
      </w:r>
    </w:p>
    <w:p>
      <w:pPr>
        <w:bidi w:val="1"/>
      </w:pPr>
      <w:r>
        <w:rPr>
          <w:rFonts w:ascii="Vazirmatn" w:hAnsi="Vazirmatn"/>
          <w:b/>
        </w:rPr>
        <w:t>در روز بستری (ACG 2025):</w:t>
      </w:r>
    </w:p>
    <w:p>
      <w:pPr>
        <w:ind w:right="340"/>
        <w:bidi w:val="1"/>
      </w:pPr>
      <w:r>
        <w:rPr>
          <w:b/>
          <w:color w:val="136F73"/>
        </w:rPr>
        <w:t xml:space="preserve">1. </w:t>
      </w:r>
      <w:r>
        <w:rPr>
          <w:rFonts w:ascii="Vazirmatn" w:hAnsi="Vazirmatn"/>
          <w:b/>
        </w:rPr>
        <w:t>تست C. difficile</w:t>
      </w:r>
      <w:r>
        <w:rPr>
          <w:rFonts w:ascii="Vazirmatn" w:hAnsi="Vazirmatn"/>
        </w:rPr>
        <w:t xml:space="preserve"> (توصیهٔ قوی) و کشت مواد غایطه.</w:t>
      </w:r>
    </w:p>
    <w:p>
      <w:pPr>
        <w:ind w:right="340"/>
        <w:bidi w:val="1"/>
      </w:pPr>
      <w:r>
        <w:rPr>
          <w:b/>
          <w:color w:val="136F73"/>
        </w:rPr>
        <w:t xml:space="preserve">2. </w:t>
      </w:r>
      <w:r>
        <w:rPr>
          <w:rFonts w:ascii="Vazirmatn" w:hAnsi="Vazirmatn"/>
          <w:b/>
        </w:rPr>
        <w:t>Flexible sigmoidoscopy</w:t>
      </w:r>
      <w:r>
        <w:rPr>
          <w:rFonts w:ascii="Vazirmatn" w:hAnsi="Vazirmatn"/>
        </w:rPr>
        <w:t xml:space="preserve"> در ۷۲ ساعت، ترجیحاً در ۲۴ ساعت اول، برای ارزیابی شدت و </w:t>
      </w:r>
      <w:r>
        <w:rPr>
          <w:rFonts w:ascii="Vazirmatn" w:hAnsi="Vazirmatn"/>
          <w:b/>
        </w:rPr>
        <w:t>بیوپسی برای CMV</w:t>
      </w:r>
      <w:r>
        <w:rPr>
          <w:rFonts w:ascii="Vazirmatn" w:hAnsi="Vazirmatn"/>
        </w:rPr>
        <w:t>.</w:t>
      </w:r>
    </w:p>
    <w:p>
      <w:pPr>
        <w:ind w:right="340"/>
        <w:bidi w:val="1"/>
      </w:pPr>
      <w:r>
        <w:rPr>
          <w:b/>
          <w:color w:val="136F73"/>
        </w:rPr>
        <w:t xml:space="preserve">3. </w:t>
      </w:r>
      <w:r>
        <w:rPr>
          <w:rFonts w:ascii="Vazirmatn" w:hAnsi="Vazirmatn"/>
          <w:b/>
        </w:rPr>
        <w:t>پیشگیری دوایی از VTE</w:t>
      </w:r>
      <w:r>
        <w:rPr>
          <w:rFonts w:ascii="Vazirmatn" w:hAnsi="Vazirmatn"/>
        </w:rPr>
        <w:t xml:space="preserve"> (توصیهٔ قوی)، </w:t>
      </w:r>
      <w:r>
        <w:rPr>
          <w:rFonts w:ascii="Vazirmatn" w:hAnsi="Vazirmatn"/>
          <w:b/>
        </w:rPr>
        <w:t>حتی با خون در مواد غایطه</w:t>
      </w:r>
      <w:r>
        <w:rPr>
          <w:rFonts w:ascii="Vazirmatn" w:hAnsi="Vazirmatn"/>
        </w:rPr>
        <w:t xml:space="preserve">. </w:t>
      </w:r>
      <w:r>
        <w:rPr>
          <w:rFonts w:ascii="Vazirmatn" w:hAnsi="Vazirmatn"/>
          <w:b/>
        </w:rPr>
        <w:t>چرا؟</w:t>
      </w:r>
      <w:r>
        <w:rPr>
          <w:rFonts w:ascii="Vazirmatn" w:hAnsi="Vazirmatn"/>
        </w:rPr>
        <w:t xml:space="preserve"> خطر ترومبوز در IBD فعال بلند است، و خونریزی مقعدی به تنهایی مانع پیشگیری نیست. دوز Heparin را مطابق فصل ترومبوآمبولی تعیین کن.</w:t>
      </w:r>
    </w:p>
    <w:p>
      <w:pPr>
        <w:ind w:right="340"/>
        <w:bidi w:val="1"/>
      </w:pPr>
      <w:r>
        <w:rPr>
          <w:b/>
          <w:color w:val="136F73"/>
        </w:rPr>
        <w:t xml:space="preserve">4. </w:t>
      </w:r>
      <w:r>
        <w:rPr>
          <w:rFonts w:ascii="Vazirmatn" w:hAnsi="Vazirmatn"/>
          <w:b/>
        </w:rPr>
        <w:t>مایعات و الکترولایت‌ها</w:t>
      </w:r>
      <w:r>
        <w:rPr>
          <w:rFonts w:ascii="Vazirmatn" w:hAnsi="Vazirmatn"/>
        </w:rPr>
        <w:t xml:space="preserve"> (به‌ویژه پتاشیم و مگنیزیم)، و انتقال خون در صورت لزوم.</w:t>
      </w:r>
    </w:p>
    <w:p>
      <w:pPr>
        <w:ind w:right="340"/>
        <w:bidi w:val="1"/>
      </w:pPr>
      <w:r>
        <w:rPr>
          <w:b/>
          <w:color w:val="136F73"/>
        </w:rPr>
        <w:t xml:space="preserve">5. </w:t>
      </w:r>
      <w:r>
        <w:rPr>
          <w:rFonts w:ascii="Vazirmatn" w:hAnsi="Vazirmatn"/>
          <w:b/>
        </w:rPr>
        <w:t>قطع NSAID، مخدرها و دواهای انتی‌کولینرژیک</w:t>
      </w:r>
      <w:r>
        <w:rPr>
          <w:rFonts w:ascii="Vazirmatn" w:hAnsi="Vazirmatn"/>
        </w:rPr>
        <w:t xml:space="preserve"> (ACG 2025)، چون خطر توسع توکسیک را زیاد می‌کنند. </w:t>
      </w:r>
      <w:r>
        <w:rPr>
          <w:rFonts w:ascii="Vazirmatn" w:hAnsi="Vazirmatn"/>
          <w:b/>
        </w:rPr>
        <w:t>5-ASA</w:t>
      </w:r>
      <w:r>
        <w:rPr>
          <w:rFonts w:ascii="Vazirmatn" w:hAnsi="Vazirmatn"/>
        </w:rPr>
        <w:t xml:space="preserve"> که تازه شروع شده باشد هم قطع می‌شود، چون گاهی خودش سبب بدتر شدن کولیت می‌شود.</w:t>
      </w:r>
    </w:p>
    <w:p>
      <w:pPr>
        <w:ind w:right="340"/>
        <w:bidi w:val="1"/>
      </w:pPr>
      <w:r>
        <w:rPr>
          <w:b/>
          <w:color w:val="136F73"/>
        </w:rPr>
        <w:t xml:space="preserve">6. </w:t>
      </w:r>
      <w:r>
        <w:rPr>
          <w:rFonts w:ascii="Vazirmatn" w:hAnsi="Vazirmatn"/>
          <w:b/>
        </w:rPr>
        <w:t>انتی‌بیوتیک وسیع‌الطیف روتین نه</w:t>
      </w:r>
      <w:r>
        <w:rPr>
          <w:rFonts w:ascii="Vazirmatn" w:hAnsi="Vazirmatn"/>
        </w:rPr>
        <w:t xml:space="preserve"> (ACG 2025)، مگر برای انتان ثابت‌شده یا شک به توسع توکسیک یا انثقاب.</w:t>
      </w:r>
    </w:p>
    <w:p>
      <w:pPr>
        <w:ind w:right="340"/>
        <w:bidi w:val="1"/>
      </w:pPr>
      <w:r>
        <w:rPr>
          <w:b/>
          <w:color w:val="136F73"/>
        </w:rPr>
        <w:t xml:space="preserve">7. </w:t>
      </w:r>
      <w:r>
        <w:rPr>
          <w:rFonts w:ascii="Vazirmatn" w:hAnsi="Vazirmatn"/>
          <w:b/>
        </w:rPr>
        <w:t>TPN برای «استراحت روده» نه</w:t>
      </w:r>
      <w:r>
        <w:rPr>
          <w:rFonts w:ascii="Vazirmatn" w:hAnsi="Vazirmatn"/>
        </w:rPr>
        <w:t xml:space="preserve"> (ACG 2025). تغذیهٔ فمی یا انترال ادامه یابد.</w:t>
      </w:r>
    </w:p>
    <w:p>
      <w:pPr>
        <w:ind w:right="340"/>
        <w:bidi w:val="1"/>
      </w:pPr>
      <w:r>
        <w:rPr>
          <w:b/>
          <w:color w:val="136F73"/>
        </w:rPr>
        <w:t xml:space="preserve">8. </w:t>
      </w:r>
      <w:r>
        <w:rPr>
          <w:rFonts w:ascii="Vazirmatn" w:hAnsi="Vazirmatn"/>
          <w:b/>
        </w:rPr>
        <w:t>X-ray بطن</w:t>
      </w:r>
      <w:r>
        <w:rPr>
          <w:rFonts w:ascii="Vazirmatn" w:hAnsi="Vazirmatn"/>
        </w:rPr>
        <w:t xml:space="preserve"> برای توسع کولون، و </w:t>
      </w:r>
      <w:r>
        <w:rPr>
          <w:rFonts w:ascii="Vazirmatn" w:hAnsi="Vazirmatn"/>
          <w:b/>
        </w:rPr>
        <w:t>مشورهٔ جراحی از روز اول</w:t>
      </w:r>
      <w:r>
        <w:rPr>
          <w:rFonts w:ascii="Vazirmatn" w:hAnsi="Vazirmatn"/>
        </w:rPr>
        <w:t xml:space="preserve"> (تیم چندرشته‌ای).</w:t>
      </w:r>
    </w:p>
    <w:p>
      <w:pPr>
        <w:bidi w:val="1"/>
      </w:pPr>
      <w:r>
        <w:rPr>
          <w:rFonts w:ascii="Vazirmatn" w:hAnsi="Vazirmatn"/>
          <w:b/>
        </w:rPr>
        <w:t>ستیروئید وریدی (ACG 2025):</w:t>
      </w:r>
    </w:p>
    <w:p>
      <w:pPr>
        <w:ind w:right="340"/>
        <w:bidi w:val="1"/>
      </w:pPr>
      <w:r>
        <w:rPr>
          <w:color w:val="136F73"/>
        </w:rPr>
        <w:t xml:space="preserve">● </w:t>
      </w:r>
      <w:r>
        <w:rPr>
          <w:rFonts w:ascii="Vazirmatn" w:hAnsi="Vazirmatn"/>
          <w:b/>
        </w:rPr>
        <w:t>Methylprednisolone ۶۰ mg IV در روز</w:t>
      </w:r>
    </w:p>
    <w:p>
      <w:pPr>
        <w:ind w:right="340"/>
        <w:bidi w:val="1"/>
      </w:pPr>
      <w:r>
        <w:rPr>
          <w:color w:val="136F73"/>
        </w:rPr>
        <w:t xml:space="preserve">● </w:t>
      </w:r>
      <w:r>
        <w:rPr>
          <w:rFonts w:ascii="Vazirmatn" w:hAnsi="Vazirmatn"/>
          <w:b/>
        </w:rPr>
        <w:t>یا Hydrocortisone ۱۰۰ mg IV سه یا چهار بار در روز</w:t>
      </w:r>
    </w:p>
    <w:p>
      <w:pPr>
        <w:bidi w:val="1"/>
      </w:pPr>
      <w:r>
        <w:rPr>
          <w:rFonts w:ascii="Vazirmatn" w:hAnsi="Vazirmatn"/>
          <w:b/>
        </w:rPr>
        <w:t>روز ۳ — Oxford index:</w:t>
      </w:r>
      <w:r>
        <w:rPr>
          <w:rFonts w:ascii="Vazirmatn" w:hAnsi="Vazirmatn"/>
        </w:rPr>
        <w:t xml:space="preserve"> اگر در روز سوم </w:t>
      </w:r>
      <w:r>
        <w:rPr>
          <w:rFonts w:ascii="Vazirmatn" w:hAnsi="Vazirmatn"/>
          <w:b/>
        </w:rPr>
        <w:t>بیش از ۸ بار مواد غایطه</w:t>
      </w:r>
      <w:r>
        <w:rPr>
          <w:rFonts w:ascii="Vazirmatn" w:hAnsi="Vazirmatn"/>
        </w:rPr>
        <w:t xml:space="preserve">، یا </w:t>
      </w:r>
      <w:r>
        <w:rPr>
          <w:rFonts w:ascii="Vazirmatn" w:hAnsi="Vazirmatn"/>
          <w:b/>
        </w:rPr>
        <w:t>۳–۸ بار همراه با CRP بیش از ۴۵ mg/L</w:t>
      </w:r>
      <w:r>
        <w:rPr>
          <w:rFonts w:ascii="Vazirmatn" w:hAnsi="Vazirmatn"/>
        </w:rPr>
        <w:t xml:space="preserve"> باشد، خطر کولکتومی بلند است (در یک مرور حدود ۸۵٪). ACG 2025 هم همین معیار را به کار می‌برد.</w:t>
      </w:r>
    </w:p>
    <w:p>
      <w:pPr>
        <w:bidi w:val="1"/>
      </w:pPr>
      <w:r>
        <w:rPr>
          <w:rFonts w:ascii="Vazirmatn" w:hAnsi="Vazirmatn"/>
          <w:b/>
        </w:rPr>
        <w:t>اگر تا روز ۳ پاسخ کافی نیست ← Rescue therapy (ACG 2025، توصیهٔ قوی):</w:t>
      </w:r>
    </w:p>
    <w:tbl>
      <w:tblPr>
        <w:tblStyle w:val="TableGrid"/>
        <w:tblW w:type="auto" w:w="0"/>
        <w:tblLook w:firstColumn="1" w:firstRow="1" w:lastColumn="0" w:lastRow="0" w:noHBand="0" w:noVBand="1" w:val="04A0"/>
      </w:tblPr>
      <w:tblGrid>
        <w:gridCol w:w="2578"/>
        <w:gridCol w:w="2578"/>
        <w:gridCol w:w="2578"/>
        <w:gridCol w:w="2578"/>
      </w:tblGrid>
      <w:tr>
        <w:tc>
          <w:tcPr>
            <w:tcW w:type="dxa" w:w="2578"/>
            <w:shd w:val="clear" w:fill="136f73"/>
          </w:tcPr>
          <w:p>
            <w:pPr>
              <w:bidi w:val="1"/>
            </w:pPr>
            <w:r/>
            <w:r>
              <w:rPr>
                <w:b/>
                <w:color w:val="FFFFFF"/>
                <w:sz w:val="19"/>
              </w:rPr>
              <w:t>دوا</w:t>
            </w:r>
          </w:p>
        </w:tc>
        <w:tc>
          <w:tcPr>
            <w:tcW w:type="dxa" w:w="2578"/>
            <w:shd w:val="clear" w:fill="136f73"/>
          </w:tcPr>
          <w:p>
            <w:pPr>
              <w:bidi w:val="1"/>
            </w:pPr>
            <w:r/>
            <w:r>
              <w:rPr>
                <w:b/>
                <w:color w:val="FFFFFF"/>
                <w:sz w:val="19"/>
              </w:rPr>
              <w:t>دوز</w:t>
            </w:r>
          </w:p>
        </w:tc>
        <w:tc>
          <w:tcPr>
            <w:tcW w:type="dxa" w:w="2578"/>
            <w:shd w:val="clear" w:fill="136f73"/>
          </w:tcPr>
          <w:p>
            <w:pPr>
              <w:bidi w:val="1"/>
            </w:pPr>
            <w:r/>
            <w:r>
              <w:rPr>
                <w:b/>
                <w:color w:val="FFFFFF"/>
                <w:sz w:val="19"/>
              </w:rPr>
              <w:t>نکات</w:t>
            </w:r>
          </w:p>
        </w:tc>
        <w:tc>
          <w:tcPr>
            <w:tcW w:type="dxa" w:w="2578"/>
            <w:shd w:val="clear" w:fill="136f73"/>
          </w:tcPr>
          <w:p>
            <w:pPr>
              <w:bidi w:val="1"/>
            </w:pPr>
            <w:r/>
            <w:r>
              <w:rPr>
                <w:b/>
                <w:color w:val="FFFFFF"/>
                <w:sz w:val="19"/>
              </w:rPr>
              <w:t>منبع</w:t>
            </w:r>
          </w:p>
        </w:tc>
      </w:tr>
      <w:tr>
        <w:tc>
          <w:tcPr>
            <w:tcW w:type="dxa" w:w="2578"/>
          </w:tcPr>
          <w:p>
            <w:pPr>
              <w:bidi w:val="1"/>
            </w:pPr>
            <w:r>
              <w:rPr>
                <w:sz w:val="18"/>
              </w:rPr>
            </w:r>
            <w:r>
              <w:rPr>
                <w:rFonts w:ascii="Vazirmatn" w:hAnsi="Vazirmatn"/>
                <w:b/>
                <w:sz w:val="18"/>
              </w:rPr>
              <w:t>Ciclosporin</w:t>
            </w:r>
          </w:p>
        </w:tc>
        <w:tc>
          <w:tcPr>
            <w:tcW w:type="dxa" w:w="2578"/>
          </w:tcPr>
          <w:p>
            <w:pPr>
              <w:bidi w:val="1"/>
            </w:pPr>
            <w:r>
              <w:rPr>
                <w:sz w:val="18"/>
              </w:rPr>
            </w:r>
            <w:r>
              <w:rPr>
                <w:rFonts w:ascii="Vazirmatn" w:hAnsi="Vazirmatn"/>
                <w:b/>
                <w:sz w:val="18"/>
              </w:rPr>
              <w:t>۲ mg/kg/روز IV</w:t>
            </w:r>
            <w:r>
              <w:rPr>
                <w:rFonts w:ascii="Vazirmatn" w:hAnsi="Vazirmatn"/>
                <w:sz w:val="18"/>
              </w:rPr>
              <w:t xml:space="preserve"> (انفیوژن)</w:t>
            </w:r>
          </w:p>
        </w:tc>
        <w:tc>
          <w:tcPr>
            <w:tcW w:type="dxa" w:w="2578"/>
          </w:tcPr>
          <w:p>
            <w:pPr>
              <w:bidi w:val="1"/>
            </w:pPr>
            <w:r>
              <w:rPr>
                <w:sz w:val="18"/>
              </w:rPr>
            </w:r>
            <w:r>
              <w:rPr>
                <w:rFonts w:ascii="Vazirmatn" w:hAnsi="Vazirmatn"/>
                <w:sz w:val="18"/>
              </w:rPr>
              <w:t xml:space="preserve">پیش از شروع، </w:t>
            </w:r>
            <w:r>
              <w:rPr>
                <w:rFonts w:ascii="Vazirmatn" w:hAnsi="Vazirmatn"/>
                <w:b/>
                <w:sz w:val="18"/>
              </w:rPr>
              <w:t>مگنیزیم و کولسترول</w:t>
            </w:r>
            <w:r>
              <w:rPr>
                <w:rFonts w:ascii="Vazirmatn" w:hAnsi="Vazirmatn"/>
                <w:sz w:val="18"/>
              </w:rPr>
              <w:t xml:space="preserve"> را چک کن (کمبود آن‌ها خطر نوروتوکسیسیتی را زیاد می‌کند). فشار خون و کریاتینین را نظارت کن. سطح دوا را مطابق لابراتوار محلی نظارت کن. پس از پاسخ، به Vedolizumab یا Thiopurine برای نگهداری انتقال بده</w:t>
            </w:r>
          </w:p>
        </w:tc>
        <w:tc>
          <w:tcPr>
            <w:tcW w:type="dxa" w:w="2578"/>
          </w:tcPr>
          <w:p>
            <w:pPr>
              <w:bidi w:val="1"/>
            </w:pPr>
            <w:r>
              <w:rPr>
                <w:sz w:val="18"/>
              </w:rPr>
            </w:r>
            <w:r>
              <w:rPr>
                <w:rFonts w:ascii="Vazirmatn" w:hAnsi="Vazirmatn"/>
                <w:sz w:val="18"/>
              </w:rPr>
              <w:t>ACG 2025 (انتخاب Infliximab یا Ciclosporin)؛ ECCO 2022 UC Part 2، بیانیهٔ ۱.۲ (هر دو گزینه؛ تجربهٔ مرکز و برنامهٔ نگهداری پس از Ciclosporin در نظر گرفته شود)؛ دوز ۲ mg/kg/روز و تنظیم با سطح سیروم: ECCO Third Consensus UC 2017 Part 2. نظارت Mg و کولسترول: مرورها (World J Gastrointest Pathophysiol 2014)</w:t>
            </w:r>
          </w:p>
        </w:tc>
      </w:tr>
    </w:tbl>
    <w:p>
      <w:pPr>
        <w:bidi w:val="1"/>
      </w:pPr>
      <w:r>
        <w:rPr>
          <w:rFonts w:ascii="Vazirmatn" w:hAnsi="Vazirmatn"/>
        </w:rPr>
        <w:t xml:space="preserve">⚠️ </w:t>
      </w:r>
      <w:r>
        <w:rPr>
          <w:rFonts w:ascii="Vazirmatn" w:hAnsi="Vazirmatn"/>
          <w:b/>
        </w:rPr>
        <w:t>JAK inhibitor با دوز بلند را پس از Infliximab همراه ستیروئید نده</w:t>
      </w:r>
      <w:r>
        <w:rPr>
          <w:rFonts w:ascii="Vazirmatn" w:hAnsi="Vazirmatn"/>
        </w:rPr>
        <w:t xml:space="preserve"> (ACG 2025)، چون خطر انتانات فرصت‌طلب و ایمونوسپرشن شدید دارد.</w:t>
      </w:r>
    </w:p>
    <w:p>
      <w:pPr>
        <w:bidi w:val="1"/>
      </w:pPr>
      <w:r>
        <w:rPr>
          <w:rFonts w:ascii="Vazirmatn" w:hAnsi="Vazirmatn"/>
        </w:rPr>
        <w:t xml:space="preserve">⚠️ </w:t>
      </w:r>
      <w:r>
        <w:rPr>
          <w:rFonts w:ascii="Vazirmatn" w:hAnsi="Vazirmatn"/>
          <w:b/>
        </w:rPr>
        <w:t>جراحی:</w:t>
      </w:r>
      <w:r>
        <w:rPr>
          <w:rFonts w:ascii="Vazirmatn" w:hAnsi="Vazirmatn"/>
        </w:rPr>
        <w:t xml:space="preserve"> اگر پاسخ به تداوی طبی تا روز ۳ کافی نیست، یا به </w:t>
      </w:r>
      <w:r>
        <w:rPr>
          <w:rFonts w:ascii="Vazirmatn" w:hAnsi="Vazirmatn"/>
          <w:b/>
        </w:rPr>
        <w:t>توکسیسیتی</w:t>
      </w:r>
      <w:r>
        <w:rPr>
          <w:rFonts w:ascii="Vazirmatn" w:hAnsi="Vazirmatn"/>
        </w:rPr>
        <w:t xml:space="preserve"> شک داری، جراحی را </w:t>
      </w:r>
      <w:r>
        <w:rPr>
          <w:rFonts w:ascii="Vazirmatn" w:hAnsi="Vazirmatn"/>
          <w:b/>
        </w:rPr>
        <w:t>ارزیابی کن</w:t>
      </w:r>
      <w:r>
        <w:rPr>
          <w:rFonts w:ascii="Vazirmatn" w:hAnsi="Vazirmatn"/>
        </w:rPr>
        <w:t xml:space="preserve"> (ACG 2025). تأخیر در کولکتومی در مریضی که بهتر نمی‌شود، مرگ‌ومیر را زیاد می‌کند.</w:t>
      </w:r>
    </w:p>
    <w:p>
      <w:pPr>
        <w:spacing w:before="200"/>
        <w:bidi w:val="1"/>
      </w:pPr>
      <w:r>
        <w:rPr>
          <w:rFonts w:ascii="Vazirmatn" w:hAnsi="Vazirmatn"/>
          <w:b/>
          <w:color w:val="136F73"/>
          <w:sz w:val="25"/>
        </w:rPr>
        <w:t>ب) Pharmacotherapy (Dose + Route + Frequency + Duration)</w:t>
      </w:r>
    </w:p>
    <w:p>
      <w:pPr>
        <w:spacing w:before="160"/>
        <w:bidi w:val="1"/>
      </w:pPr>
      <w:r>
        <w:rPr>
          <w:rFonts w:ascii="Vazirmatn" w:hAnsi="Vazirmatn"/>
          <w:b/>
          <w:sz w:val="23"/>
        </w:rPr>
        <w:t>۱. Ulcerative colitis خفیف تا متوسط — «از رکتوم شروع کن»</w:t>
      </w:r>
    </w:p>
    <w:p>
      <w:pPr>
        <w:bidi w:val="1"/>
      </w:pPr>
      <w:r>
        <w:rPr>
          <w:rFonts w:ascii="Vazirmatn" w:hAnsi="Vazirmatn"/>
          <w:b/>
        </w:rPr>
        <w:t>چرا دوای موضعی؟</w:t>
      </w:r>
      <w:r>
        <w:rPr>
          <w:rFonts w:ascii="Vazirmatn" w:hAnsi="Vazirmatn"/>
        </w:rPr>
        <w:t xml:space="preserve"> در Proctitis و کولیت چپ، التهاب درست همان‌جاست که شیاف و انیما می‌رسد. پس غلظت دوا در مخاط بلند و اثر سیستمیک کم است.</w:t>
      </w:r>
    </w:p>
    <w:tbl>
      <w:tblPr>
        <w:tblStyle w:val="TableGrid"/>
        <w:tblW w:type="auto" w:w="0"/>
        <w:tblLook w:firstColumn="1" w:firstRow="1" w:lastColumn="0" w:lastRow="0" w:noHBand="0" w:noVBand="1" w:val="04A0"/>
      </w:tblPr>
      <w:tblGrid>
        <w:gridCol w:w="2578"/>
        <w:gridCol w:w="2578"/>
        <w:gridCol w:w="2578"/>
        <w:gridCol w:w="2578"/>
      </w:tblGrid>
      <w:tr>
        <w:tc>
          <w:tcPr>
            <w:tcW w:type="dxa" w:w="2578"/>
            <w:shd w:val="clear" w:fill="136f73"/>
          </w:tcPr>
          <w:p>
            <w:pPr>
              <w:bidi w:val="1"/>
            </w:pPr>
            <w:r/>
            <w:r>
              <w:rPr>
                <w:b/>
                <w:color w:val="FFFFFF"/>
                <w:sz w:val="19"/>
              </w:rPr>
              <w:t>وضعیت</w:t>
            </w:r>
          </w:p>
        </w:tc>
        <w:tc>
          <w:tcPr>
            <w:tcW w:type="dxa" w:w="2578"/>
            <w:shd w:val="clear" w:fill="136f73"/>
          </w:tcPr>
          <w:p>
            <w:pPr>
              <w:bidi w:val="1"/>
            </w:pPr>
            <w:r/>
            <w:r>
              <w:rPr>
                <w:b/>
                <w:color w:val="FFFFFF"/>
                <w:sz w:val="19"/>
              </w:rPr>
              <w:t>تداوی</w:t>
            </w:r>
          </w:p>
        </w:tc>
        <w:tc>
          <w:tcPr>
            <w:tcW w:type="dxa" w:w="2578"/>
            <w:shd w:val="clear" w:fill="136f73"/>
          </w:tcPr>
          <w:p>
            <w:pPr>
              <w:bidi w:val="1"/>
            </w:pPr>
            <w:r/>
            <w:r>
              <w:rPr>
                <w:b/>
                <w:color w:val="FFFFFF"/>
                <w:sz w:val="19"/>
              </w:rPr>
              <w:t>دوز</w:t>
            </w:r>
          </w:p>
        </w:tc>
        <w:tc>
          <w:tcPr>
            <w:tcW w:type="dxa" w:w="2578"/>
            <w:shd w:val="clear" w:fill="136f73"/>
          </w:tcPr>
          <w:p>
            <w:pPr>
              <w:bidi w:val="1"/>
            </w:pPr>
            <w:r/>
            <w:r>
              <w:rPr>
                <w:b/>
                <w:color w:val="FFFFFF"/>
                <w:sz w:val="19"/>
              </w:rPr>
              <w:t>منبع</w:t>
            </w:r>
          </w:p>
        </w:tc>
      </w:tr>
      <w:tr>
        <w:tc>
          <w:tcPr>
            <w:tcW w:type="dxa" w:w="2578"/>
          </w:tcPr>
          <w:p>
            <w:pPr>
              <w:bidi w:val="1"/>
            </w:pPr>
            <w:r>
              <w:rPr>
                <w:sz w:val="18"/>
              </w:rPr>
            </w:r>
            <w:r>
              <w:rPr>
                <w:rFonts w:ascii="Vazirmatn" w:hAnsi="Vazirmatn"/>
                <w:sz w:val="18"/>
              </w:rPr>
              <w:t>Proctitis بدون پاسخ به 5-ASA موضعی</w:t>
            </w:r>
          </w:p>
        </w:tc>
        <w:tc>
          <w:tcPr>
            <w:tcW w:type="dxa" w:w="2578"/>
          </w:tcPr>
          <w:p>
            <w:pPr>
              <w:bidi w:val="1"/>
            </w:pPr>
            <w:r>
              <w:rPr>
                <w:sz w:val="18"/>
              </w:rPr>
            </w:r>
            <w:r>
              <w:rPr>
                <w:rFonts w:ascii="Vazirmatn" w:hAnsi="Vazirmatn"/>
                <w:sz w:val="18"/>
              </w:rPr>
              <w:t>شیاف Tacrolimus یا Beclometasone</w:t>
            </w:r>
          </w:p>
        </w:tc>
        <w:tc>
          <w:tcPr>
            <w:tcW w:type="dxa" w:w="2578"/>
          </w:tcPr>
          <w:p>
            <w:pPr>
              <w:bidi w:val="1"/>
            </w:pPr>
            <w:r>
              <w:rPr>
                <w:sz w:val="18"/>
              </w:rPr>
            </w:r>
            <w:r>
              <w:rPr>
                <w:rFonts w:ascii="Vazirmatn" w:hAnsi="Vazirmatn"/>
                <w:sz w:val="18"/>
              </w:rPr>
              <w:t>مطابق فورمولری (دوز در منابع بررسی‌شده استخراج نشد)</w:t>
            </w:r>
          </w:p>
        </w:tc>
        <w:tc>
          <w:tcPr>
            <w:tcW w:type="dxa" w:w="2578"/>
          </w:tcPr>
          <w:p>
            <w:pPr>
              <w:bidi w:val="1"/>
            </w:pPr>
            <w:r>
              <w:rPr>
                <w:sz w:val="18"/>
              </w:rPr>
            </w:r>
            <w:r>
              <w:rPr>
                <w:rFonts w:ascii="Vazirmatn" w:hAnsi="Vazirmatn"/>
                <w:sz w:val="18"/>
              </w:rPr>
              <w:t>ACG 2025</w:t>
            </w:r>
          </w:p>
        </w:tc>
      </w:tr>
      <w:tr>
        <w:tc>
          <w:tcPr>
            <w:tcW w:type="dxa" w:w="2578"/>
          </w:tcPr>
          <w:p>
            <w:pPr>
              <w:bidi w:val="1"/>
            </w:pPr>
            <w:r>
              <w:rPr>
                <w:sz w:val="18"/>
              </w:rPr>
            </w:r>
            <w:r>
              <w:rPr>
                <w:rFonts w:ascii="Vazirmatn" w:hAnsi="Vazirmatn"/>
                <w:b/>
                <w:sz w:val="18"/>
              </w:rPr>
              <w:t>کولیت چپ یا وسیع — Induction</w:t>
            </w:r>
          </w:p>
        </w:tc>
        <w:tc>
          <w:tcPr>
            <w:tcW w:type="dxa" w:w="2578"/>
          </w:tcPr>
          <w:p>
            <w:pPr>
              <w:bidi w:val="1"/>
            </w:pPr>
            <w:r>
              <w:rPr>
                <w:sz w:val="18"/>
              </w:rPr>
            </w:r>
            <w:r>
              <w:rPr>
                <w:rFonts w:ascii="Vazirmatn" w:hAnsi="Vazirmatn"/>
                <w:b/>
                <w:sz w:val="18"/>
              </w:rPr>
              <w:t>5-ASA فمی + 5-ASA مقعدی</w:t>
            </w:r>
            <w:r>
              <w:rPr>
                <w:rFonts w:ascii="Vazirmatn" w:hAnsi="Vazirmatn"/>
                <w:sz w:val="18"/>
              </w:rPr>
              <w:t xml:space="preserve"> (ترکیب بهتر از هر کدام به تنهایی)</w:t>
            </w:r>
          </w:p>
        </w:tc>
        <w:tc>
          <w:tcPr>
            <w:tcW w:type="dxa" w:w="2578"/>
          </w:tcPr>
          <w:p>
            <w:pPr>
              <w:bidi w:val="1"/>
            </w:pPr>
            <w:r>
              <w:rPr>
                <w:sz w:val="18"/>
              </w:rPr>
            </w:r>
            <w:r>
              <w:rPr>
                <w:rFonts w:ascii="Vazirmatn" w:hAnsi="Vazirmatn"/>
                <w:sz w:val="18"/>
              </w:rPr>
              <w:t xml:space="preserve">فمی: </w:t>
            </w:r>
            <w:r>
              <w:rPr>
                <w:rFonts w:ascii="Vazirmatn" w:hAnsi="Vazirmatn"/>
                <w:b/>
                <w:sz w:val="18"/>
              </w:rPr>
              <w:t>حد اقل ۲ g روزانه</w:t>
            </w:r>
          </w:p>
        </w:tc>
        <w:tc>
          <w:tcPr>
            <w:tcW w:type="dxa" w:w="2578"/>
          </w:tcPr>
          <w:p>
            <w:pPr>
              <w:bidi w:val="1"/>
            </w:pPr>
            <w:r>
              <w:rPr>
                <w:sz w:val="18"/>
              </w:rPr>
            </w:r>
            <w:r>
              <w:rPr>
                <w:rFonts w:ascii="Vazirmatn" w:hAnsi="Vazirmatn"/>
                <w:sz w:val="18"/>
              </w:rPr>
              <w:t>ACG 2025</w:t>
            </w:r>
          </w:p>
        </w:tc>
      </w:tr>
      <w:tr>
        <w:tc>
          <w:tcPr>
            <w:tcW w:type="dxa" w:w="2578"/>
          </w:tcPr>
          <w:p>
            <w:pPr>
              <w:bidi w:val="1"/>
            </w:pPr>
            <w:r>
              <w:rPr>
                <w:sz w:val="18"/>
              </w:rPr>
            </w:r>
            <w:r>
              <w:rPr>
                <w:rFonts w:ascii="Vazirmatn" w:hAnsi="Vazirmatn"/>
                <w:b/>
                <w:sz w:val="18"/>
              </w:rPr>
              <w:t>Proctitis — نگهداری</w:t>
            </w:r>
          </w:p>
        </w:tc>
        <w:tc>
          <w:tcPr>
            <w:tcW w:type="dxa" w:w="2578"/>
          </w:tcPr>
          <w:p>
            <w:pPr>
              <w:bidi w:val="1"/>
            </w:pPr>
            <w:r>
              <w:rPr>
                <w:sz w:val="18"/>
              </w:rPr>
            </w:r>
            <w:r>
              <w:rPr>
                <w:rFonts w:ascii="Vazirmatn" w:hAnsi="Vazirmatn"/>
                <w:sz w:val="18"/>
              </w:rPr>
              <w:t>5-ASA مقعدی</w:t>
            </w:r>
          </w:p>
        </w:tc>
        <w:tc>
          <w:tcPr>
            <w:tcW w:type="dxa" w:w="2578"/>
          </w:tcPr>
          <w:p>
            <w:pPr>
              <w:bidi w:val="1"/>
            </w:pPr>
            <w:r>
              <w:rPr>
                <w:sz w:val="18"/>
              </w:rPr>
            </w:r>
            <w:r>
              <w:rPr>
                <w:rFonts w:ascii="Vazirmatn" w:hAnsi="Vazirmatn"/>
                <w:b/>
                <w:sz w:val="18"/>
              </w:rPr>
              <w:t>۱ g روزانه</w:t>
            </w:r>
          </w:p>
        </w:tc>
        <w:tc>
          <w:tcPr>
            <w:tcW w:type="dxa" w:w="2578"/>
          </w:tcPr>
          <w:p>
            <w:pPr>
              <w:bidi w:val="1"/>
            </w:pPr>
            <w:r>
              <w:rPr>
                <w:sz w:val="18"/>
              </w:rPr>
            </w:r>
            <w:r>
              <w:rPr>
                <w:rFonts w:ascii="Vazirmatn" w:hAnsi="Vazirmatn"/>
                <w:sz w:val="18"/>
              </w:rPr>
              <w:t>ACG 2025</w:t>
            </w:r>
          </w:p>
        </w:tc>
      </w:tr>
      <w:tr>
        <w:tc>
          <w:tcPr>
            <w:tcW w:type="dxa" w:w="2578"/>
          </w:tcPr>
          <w:p>
            <w:pPr>
              <w:bidi w:val="1"/>
            </w:pPr>
            <w:r>
              <w:rPr>
                <w:sz w:val="18"/>
              </w:rPr>
            </w:r>
            <w:r>
              <w:rPr>
                <w:rFonts w:ascii="Vazirmatn" w:hAnsi="Vazirmatn"/>
                <w:b/>
                <w:sz w:val="18"/>
              </w:rPr>
              <w:t>کولیت چپ یا وسیع — نگهداری</w:t>
            </w:r>
          </w:p>
        </w:tc>
        <w:tc>
          <w:tcPr>
            <w:tcW w:type="dxa" w:w="2578"/>
          </w:tcPr>
          <w:p>
            <w:pPr>
              <w:bidi w:val="1"/>
            </w:pPr>
            <w:r>
              <w:rPr>
                <w:sz w:val="18"/>
              </w:rPr>
            </w:r>
            <w:r>
              <w:rPr>
                <w:rFonts w:ascii="Vazirmatn" w:hAnsi="Vazirmatn"/>
                <w:sz w:val="18"/>
              </w:rPr>
              <w:t>5-ASA فمی</w:t>
            </w:r>
          </w:p>
        </w:tc>
        <w:tc>
          <w:tcPr>
            <w:tcW w:type="dxa" w:w="2578"/>
          </w:tcPr>
          <w:p>
            <w:pPr>
              <w:bidi w:val="1"/>
            </w:pPr>
            <w:r>
              <w:rPr>
                <w:sz w:val="18"/>
              </w:rPr>
            </w:r>
            <w:r>
              <w:rPr>
                <w:rFonts w:ascii="Vazirmatn" w:hAnsi="Vazirmatn"/>
                <w:b/>
                <w:sz w:val="18"/>
              </w:rPr>
              <w:t>حد اقل ۱.۵ g روزانه</w:t>
            </w:r>
          </w:p>
        </w:tc>
        <w:tc>
          <w:tcPr>
            <w:tcW w:type="dxa" w:w="2578"/>
          </w:tcPr>
          <w:p>
            <w:pPr>
              <w:bidi w:val="1"/>
            </w:pPr>
            <w:r>
              <w:rPr>
                <w:sz w:val="18"/>
              </w:rPr>
            </w:r>
            <w:r>
              <w:rPr>
                <w:rFonts w:ascii="Vazirmatn" w:hAnsi="Vazirmatn"/>
                <w:sz w:val="18"/>
              </w:rPr>
              <w:t>ACG 2025</w:t>
            </w:r>
          </w:p>
        </w:tc>
      </w:tr>
      <w:tr>
        <w:tc>
          <w:tcPr>
            <w:tcW w:type="dxa" w:w="2578"/>
          </w:tcPr>
          <w:p>
            <w:pPr>
              <w:bidi w:val="1"/>
            </w:pPr>
            <w:r>
              <w:rPr>
                <w:sz w:val="18"/>
              </w:rPr>
            </w:r>
            <w:r>
              <w:rPr>
                <w:rFonts w:ascii="Vazirmatn" w:hAnsi="Vazirmatn"/>
                <w:sz w:val="18"/>
              </w:rPr>
              <w:t>عدم پاسخ به 5-ASA</w:t>
            </w:r>
          </w:p>
        </w:tc>
        <w:tc>
          <w:tcPr>
            <w:tcW w:type="dxa" w:w="2578"/>
          </w:tcPr>
          <w:p>
            <w:pPr>
              <w:bidi w:val="1"/>
            </w:pPr>
            <w:r>
              <w:rPr>
                <w:sz w:val="18"/>
              </w:rPr>
            </w:r>
            <w:r>
              <w:rPr>
                <w:rFonts w:ascii="Vazirmatn" w:hAnsi="Vazirmatn"/>
                <w:b/>
                <w:sz w:val="18"/>
              </w:rPr>
              <w:t>ستیروئید فمی</w:t>
            </w:r>
            <w:r>
              <w:rPr>
                <w:rFonts w:ascii="Vazirmatn" w:hAnsi="Vazirmatn"/>
                <w:sz w:val="18"/>
              </w:rPr>
              <w:t xml:space="preserve"> (یا </w:t>
            </w:r>
            <w:r>
              <w:rPr>
                <w:rFonts w:ascii="Vazirmatn" w:hAnsi="Vazirmatn"/>
                <w:b/>
                <w:sz w:val="18"/>
              </w:rPr>
              <w:t>Budesonide MMX</w:t>
            </w:r>
            <w:r>
              <w:rPr>
                <w:rFonts w:ascii="Vazirmatn" w:hAnsi="Vazirmatn"/>
                <w:sz w:val="18"/>
              </w:rPr>
              <w:t xml:space="preserve"> در مرض متوسط)</w:t>
            </w:r>
          </w:p>
        </w:tc>
        <w:tc>
          <w:tcPr>
            <w:tcW w:type="dxa" w:w="2578"/>
          </w:tcPr>
          <w:p>
            <w:pPr>
              <w:bidi w:val="1"/>
            </w:pPr>
            <w:r>
              <w:rPr>
                <w:sz w:val="18"/>
              </w:rPr>
            </w:r>
            <w:r>
              <w:rPr>
                <w:rFonts w:ascii="Vazirmatn" w:hAnsi="Vazirmatn"/>
                <w:sz w:val="18"/>
              </w:rPr>
              <w:t>دوز Budesonide MMX مطابق برچسب</w:t>
            </w:r>
          </w:p>
        </w:tc>
        <w:tc>
          <w:tcPr>
            <w:tcW w:type="dxa" w:w="2578"/>
          </w:tcPr>
          <w:p>
            <w:pPr>
              <w:bidi w:val="1"/>
            </w:pPr>
            <w:r>
              <w:rPr>
                <w:sz w:val="18"/>
              </w:rPr>
            </w:r>
            <w:r>
              <w:rPr>
                <w:rFonts w:ascii="Vazirmatn" w:hAnsi="Vazirmatn"/>
                <w:sz w:val="18"/>
              </w:rPr>
              <w:t>ACG 2025</w:t>
            </w:r>
          </w:p>
        </w:tc>
      </w:tr>
    </w:tbl>
    <w:p>
      <w:pPr>
        <w:ind w:right="340"/>
        <w:bidi w:val="1"/>
      </w:pPr>
      <w:r>
        <w:rPr>
          <w:color w:val="136F73"/>
        </w:rPr>
        <w:t xml:space="preserve">● </w:t>
      </w:r>
      <w:r>
        <w:rPr>
          <w:rFonts w:ascii="Vazirmatn" w:hAnsi="Vazirmatn"/>
          <w:b/>
        </w:rPr>
        <w:t>مدت:</w:t>
      </w:r>
      <w:r>
        <w:rPr>
          <w:rFonts w:ascii="Vazirmatn" w:hAnsi="Vazirmatn"/>
        </w:rPr>
        <w:t xml:space="preserve"> 5-ASA در صورت تحمل برای نگهداری دراز‌مدت ادامه می‌یابد.</w:t>
      </w:r>
    </w:p>
    <w:p>
      <w:pPr>
        <w:ind w:right="340"/>
        <w:bidi w:val="1"/>
      </w:pPr>
      <w:r>
        <w:rPr>
          <w:color w:val="136F73"/>
        </w:rPr>
        <w:t xml:space="preserve">● </w:t>
      </w:r>
      <w:r>
        <w:rPr>
          <w:rFonts w:ascii="Vazirmatn" w:hAnsi="Vazirmatn"/>
          <w:b/>
        </w:rPr>
        <w:t>عوارض مهم:</w:t>
      </w:r>
      <w:r>
        <w:rPr>
          <w:rFonts w:ascii="Vazirmatn" w:hAnsi="Vazirmatn"/>
        </w:rPr>
        <w:t xml:space="preserve"> نفریت بین‌الخلالی نادر است، پس </w:t>
      </w:r>
      <w:r>
        <w:rPr>
          <w:rFonts w:ascii="Vazirmatn" w:hAnsi="Vazirmatn"/>
          <w:b/>
        </w:rPr>
        <w:t>کریاتینین را دوره‌ای چک کن</w:t>
      </w:r>
      <w:r>
        <w:rPr>
          <w:rFonts w:ascii="Vazirmatn" w:hAnsi="Vazirmatn"/>
        </w:rPr>
        <w:t xml:space="preserve">. بعضی مریضان با شروع 5-ASA </w:t>
      </w:r>
      <w:r>
        <w:rPr>
          <w:rFonts w:ascii="Vazirmatn" w:hAnsi="Vazirmatn"/>
          <w:b/>
        </w:rPr>
        <w:t>اسهال بدتر</w:t>
      </w:r>
      <w:r>
        <w:rPr>
          <w:rFonts w:ascii="Vazirmatn" w:hAnsi="Vazirmatn"/>
        </w:rPr>
        <w:t xml:space="preserve"> پیدا می‌کنند که عارضهٔ دواست، نه عود.</w:t>
      </w:r>
    </w:p>
    <w:p>
      <w:pPr>
        <w:ind w:right="340"/>
        <w:bidi w:val="1"/>
      </w:pPr>
      <w:r>
        <w:rPr>
          <w:color w:val="136F73"/>
        </w:rPr>
        <w:t xml:space="preserve">● </w:t>
      </w:r>
      <w:r>
        <w:rPr>
          <w:rFonts w:ascii="Vazirmatn" w:hAnsi="Vazirmatn"/>
          <w:b/>
        </w:rPr>
        <w:t>منطق ACG 2025:</w:t>
      </w:r>
      <w:r>
        <w:rPr>
          <w:rFonts w:ascii="Vazirmatn" w:hAnsi="Vazirmatn"/>
        </w:rPr>
        <w:t xml:space="preserve"> اگر مریض به 5-ASA جواب نمی‌دهد، شاید مرض او در واقع متوسط تا شدید است و باید به همان صورت تداوی شود.</w:t>
      </w:r>
    </w:p>
    <w:p>
      <w:pPr>
        <w:ind w:right="340"/>
        <w:bidi w:val="1"/>
      </w:pPr>
      <w:r>
        <w:rPr>
          <w:color w:val="136F73"/>
        </w:rPr>
        <w:t xml:space="preserve">● </w:t>
      </w:r>
      <w:r>
        <w:rPr>
          <w:rFonts w:ascii="Vazirmatn" w:hAnsi="Vazirmatn"/>
          <w:b/>
        </w:rPr>
        <w:t>در Crohn:</w:t>
      </w:r>
      <w:r>
        <w:rPr>
          <w:rFonts w:ascii="Vazirmatn" w:hAnsi="Vazirmatn"/>
        </w:rPr>
        <w:t xml:space="preserve"> ⚠️ ACG 2025 </w:t>
      </w:r>
      <w:r>
        <w:rPr>
          <w:rFonts w:ascii="Vazirmatn" w:hAnsi="Vazirmatn"/>
          <w:b/>
        </w:rPr>
        <w:t>5-ASA فمی را برای CD توصیه نمی‌کند</w:t>
      </w:r>
      <w:r>
        <w:rPr>
          <w:rFonts w:ascii="Vazirmatn" w:hAnsi="Vazirmatn"/>
        </w:rPr>
        <w:t xml:space="preserve"> (نه برای Induction، نه برای نگهداری؛ توصیهٔ قوی). این یک اشتباه رایج است.</w:t>
      </w:r>
    </w:p>
    <w:p>
      <w:pPr>
        <w:spacing w:before="160"/>
        <w:bidi w:val="1"/>
      </w:pPr>
      <w:r>
        <w:rPr>
          <w:rFonts w:ascii="Vazirmatn" w:hAnsi="Vazirmatn"/>
          <w:b/>
          <w:sz w:val="23"/>
        </w:rPr>
        <w:t>۲. ستیروئیدها — Induction کوتاه‌مدت</w:t>
      </w:r>
    </w:p>
    <w:tbl>
      <w:tblPr>
        <w:tblStyle w:val="TableGrid"/>
        <w:tblW w:type="auto" w:w="0"/>
        <w:tblLook w:firstColumn="1" w:firstRow="1" w:lastColumn="0" w:lastRow="0" w:noHBand="0" w:noVBand="1" w:val="04A0"/>
      </w:tblPr>
      <w:tblGrid>
        <w:gridCol w:w="2578"/>
        <w:gridCol w:w="2578"/>
        <w:gridCol w:w="2578"/>
        <w:gridCol w:w="2578"/>
      </w:tblGrid>
      <w:tr>
        <w:tc>
          <w:tcPr>
            <w:tcW w:type="dxa" w:w="2578"/>
            <w:shd w:val="clear" w:fill="136f73"/>
          </w:tcPr>
          <w:p>
            <w:pPr>
              <w:bidi w:val="1"/>
            </w:pPr>
            <w:r/>
            <w:r>
              <w:rPr>
                <w:b/>
                <w:color w:val="FFFFFF"/>
                <w:sz w:val="19"/>
              </w:rPr>
              <w:t>دوا</w:t>
            </w:r>
          </w:p>
        </w:tc>
        <w:tc>
          <w:tcPr>
            <w:tcW w:type="dxa" w:w="2578"/>
            <w:shd w:val="clear" w:fill="136f73"/>
          </w:tcPr>
          <w:p>
            <w:pPr>
              <w:bidi w:val="1"/>
            </w:pPr>
            <w:r/>
            <w:r>
              <w:rPr>
                <w:b/>
                <w:color w:val="FFFFFF"/>
                <w:sz w:val="19"/>
              </w:rPr>
              <w:t>دوز</w:t>
            </w:r>
          </w:p>
        </w:tc>
        <w:tc>
          <w:tcPr>
            <w:tcW w:type="dxa" w:w="2578"/>
            <w:shd w:val="clear" w:fill="136f73"/>
          </w:tcPr>
          <w:p>
            <w:pPr>
              <w:bidi w:val="1"/>
            </w:pPr>
            <w:r/>
            <w:r>
              <w:rPr>
                <w:b/>
                <w:color w:val="FFFFFF"/>
                <w:sz w:val="19"/>
              </w:rPr>
              <w:t>مدت</w:t>
            </w:r>
          </w:p>
        </w:tc>
        <w:tc>
          <w:tcPr>
            <w:tcW w:type="dxa" w:w="2578"/>
            <w:shd w:val="clear" w:fill="136f73"/>
          </w:tcPr>
          <w:p>
            <w:pPr>
              <w:bidi w:val="1"/>
            </w:pPr>
            <w:r/>
            <w:r>
              <w:rPr>
                <w:b/>
                <w:color w:val="FFFFFF"/>
                <w:sz w:val="19"/>
              </w:rPr>
              <w:t>منبع</w:t>
            </w:r>
          </w:p>
        </w:tc>
      </w:tr>
      <w:tr>
        <w:tc>
          <w:tcPr>
            <w:tcW w:type="dxa" w:w="2578"/>
          </w:tcPr>
          <w:p>
            <w:pPr>
              <w:bidi w:val="1"/>
            </w:pPr>
            <w:r>
              <w:rPr>
                <w:sz w:val="18"/>
              </w:rPr>
            </w:r>
            <w:r>
              <w:rPr>
                <w:rFonts w:ascii="Vazirmatn" w:hAnsi="Vazirmatn"/>
                <w:b/>
                <w:sz w:val="18"/>
              </w:rPr>
              <w:t>Budesonide با رهاسازی ایلئال</w:t>
            </w:r>
            <w:r>
              <w:rPr>
                <w:rFonts w:ascii="Vazirmatn" w:hAnsi="Vazirmatn"/>
                <w:sz w:val="18"/>
              </w:rPr>
              <w:t xml:space="preserve"> (CD خفیف تا متوسط ایلئوسیکال)</w:t>
            </w:r>
          </w:p>
        </w:tc>
        <w:tc>
          <w:tcPr>
            <w:tcW w:type="dxa" w:w="2578"/>
          </w:tcPr>
          <w:p>
            <w:pPr>
              <w:bidi w:val="1"/>
            </w:pPr>
            <w:r>
              <w:rPr>
                <w:sz w:val="18"/>
              </w:rPr>
            </w:r>
            <w:r>
              <w:rPr>
                <w:rFonts w:ascii="Vazirmatn" w:hAnsi="Vazirmatn"/>
                <w:b/>
                <w:sz w:val="18"/>
              </w:rPr>
              <w:t>۹ mg روزانه</w:t>
            </w:r>
          </w:p>
        </w:tc>
        <w:tc>
          <w:tcPr>
            <w:tcW w:type="dxa" w:w="2578"/>
          </w:tcPr>
          <w:p>
            <w:pPr>
              <w:bidi w:val="1"/>
            </w:pPr>
            <w:r>
              <w:rPr>
                <w:sz w:val="18"/>
              </w:rPr>
            </w:r>
            <w:r>
              <w:rPr>
                <w:rFonts w:ascii="Vazirmatn" w:hAnsi="Vazirmatn"/>
                <w:sz w:val="18"/>
              </w:rPr>
              <w:t>فقط Induction (</w:t>
            </w:r>
            <w:r>
              <w:rPr>
                <w:rFonts w:ascii="Vazirmatn" w:hAnsi="Vazirmatn"/>
                <w:b/>
                <w:sz w:val="18"/>
              </w:rPr>
              <w:t>برای نگهداری توصیه نمی‌شود</w:t>
            </w:r>
            <w:r>
              <w:rPr>
                <w:rFonts w:ascii="Vazirmatn" w:hAnsi="Vazirmatn"/>
                <w:sz w:val="18"/>
              </w:rPr>
              <w:t>)</w:t>
            </w:r>
          </w:p>
        </w:tc>
        <w:tc>
          <w:tcPr>
            <w:tcW w:type="dxa" w:w="2578"/>
          </w:tcPr>
          <w:p>
            <w:pPr>
              <w:bidi w:val="1"/>
            </w:pPr>
            <w:r>
              <w:rPr>
                <w:sz w:val="18"/>
              </w:rPr>
            </w:r>
            <w:r>
              <w:rPr>
                <w:rFonts w:ascii="Vazirmatn" w:hAnsi="Vazirmatn"/>
                <w:sz w:val="18"/>
              </w:rPr>
              <w:t>ACG 2025 CD</w:t>
            </w:r>
          </w:p>
        </w:tc>
      </w:tr>
      <w:tr>
        <w:tc>
          <w:tcPr>
            <w:tcW w:type="dxa" w:w="2578"/>
          </w:tcPr>
          <w:p>
            <w:pPr>
              <w:bidi w:val="1"/>
            </w:pPr>
            <w:r>
              <w:rPr>
                <w:sz w:val="18"/>
              </w:rPr>
            </w:r>
            <w:r>
              <w:rPr>
                <w:rFonts w:ascii="Vazirmatn" w:hAnsi="Vazirmatn"/>
                <w:b/>
                <w:sz w:val="18"/>
              </w:rPr>
              <w:t>Methylprednisolone / Hydrocortisone IV</w:t>
            </w:r>
          </w:p>
        </w:tc>
        <w:tc>
          <w:tcPr>
            <w:tcW w:type="dxa" w:w="2578"/>
          </w:tcPr>
          <w:p>
            <w:pPr>
              <w:bidi w:val="1"/>
            </w:pPr>
            <w:r>
              <w:rPr>
                <w:sz w:val="18"/>
              </w:rPr>
            </w:r>
            <w:r>
              <w:rPr>
                <w:rFonts w:ascii="Vazirmatn" w:hAnsi="Vazirmatn"/>
                <w:sz w:val="18"/>
              </w:rPr>
              <w:t>در بخش ASUC</w:t>
            </w:r>
          </w:p>
        </w:tc>
        <w:tc>
          <w:tcPr>
            <w:tcW w:type="dxa" w:w="2578"/>
          </w:tcPr>
          <w:p>
            <w:pPr>
              <w:bidi w:val="1"/>
            </w:pPr>
            <w:r>
              <w:rPr>
                <w:sz w:val="18"/>
              </w:rPr>
            </w:r>
            <w:r>
              <w:rPr>
                <w:rFonts w:ascii="Vazirmatn" w:hAnsi="Vazirmatn"/>
                <w:sz w:val="18"/>
              </w:rPr>
              <w:t>—</w:t>
            </w:r>
          </w:p>
        </w:tc>
        <w:tc>
          <w:tcPr>
            <w:tcW w:type="dxa" w:w="2578"/>
          </w:tcPr>
          <w:p>
            <w:pPr>
              <w:bidi w:val="1"/>
            </w:pPr>
            <w:r>
              <w:rPr>
                <w:sz w:val="18"/>
              </w:rPr>
            </w:r>
            <w:r>
              <w:rPr>
                <w:rFonts w:ascii="Vazirmatn" w:hAnsi="Vazirmatn"/>
                <w:sz w:val="18"/>
              </w:rPr>
              <w:t>ACG 2025 UC</w:t>
            </w:r>
          </w:p>
        </w:tc>
      </w:tr>
    </w:tbl>
    <w:p>
      <w:pPr>
        <w:bidi w:val="1"/>
      </w:pPr>
      <w:r>
        <w:rPr>
          <w:rFonts w:ascii="Vazirmatn" w:hAnsi="Vazirmatn"/>
          <w:b/>
        </w:rPr>
        <w:t>چرا Budesonide؟</w:t>
      </w:r>
      <w:r>
        <w:rPr>
          <w:rFonts w:ascii="Vazirmatn" w:hAnsi="Vazirmatn"/>
        </w:rPr>
        <w:t xml:space="preserve"> بیشتر آن در عبور اول از کبد متابولیزه می‌شود. پس اثر موضعی در Ileum و Caecum دارد، با عوارض سیستمیک کمتر.</w:t>
      </w:r>
    </w:p>
    <w:p>
      <w:pPr>
        <w:bidi w:val="1"/>
      </w:pPr>
      <w:r>
        <w:rPr>
          <w:rFonts w:ascii="Vazirmatn" w:hAnsi="Vazirmatn"/>
          <w:b/>
        </w:rPr>
        <w:t>پیش از ستیروئید:</w:t>
      </w:r>
      <w:r>
        <w:rPr>
          <w:rFonts w:ascii="Vazirmatn" w:hAnsi="Vazirmatn"/>
        </w:rPr>
        <w:t xml:space="preserve"> آمیب و انتانات را رد کن. </w:t>
      </w:r>
      <w:r>
        <w:rPr>
          <w:rFonts w:ascii="Vazirmatn" w:hAnsi="Vazirmatn"/>
          <w:b/>
        </w:rPr>
        <w:t>در حمید: TB را رد کن.</w:t>
      </w:r>
    </w:p>
    <w:p>
      <w:pPr>
        <w:spacing w:before="160"/>
        <w:bidi w:val="1"/>
      </w:pPr>
      <w:r>
        <w:rPr>
          <w:rFonts w:ascii="Vazirmatn" w:hAnsi="Vazirmatn"/>
          <w:b/>
          <w:sz w:val="23"/>
        </w:rPr>
        <w:t>۳. Immunomodulators — Thiopurine و Methotrexate</w:t>
      </w:r>
    </w:p>
    <w:p>
      <w:pPr>
        <w:bidi w:val="1"/>
      </w:pPr>
      <w:r>
        <w:rPr>
          <w:rFonts w:ascii="Vazirmatn" w:hAnsi="Vazirmatn"/>
          <w:b/>
        </w:rPr>
        <w:t>چرا کند؟</w:t>
      </w:r>
      <w:r>
        <w:rPr>
          <w:rFonts w:ascii="Vazirmatn" w:hAnsi="Vazirmatn"/>
        </w:rPr>
        <w:t xml:space="preserve"> Thiopurineها سنتز پیورین را در لمفوسایت‌ها مهار می‌کنند و اثرشان هفته‌ها تا ماه‌ها طول می‌کشد. به همین دلیل </w:t>
      </w:r>
      <w:r>
        <w:rPr>
          <w:rFonts w:ascii="Vazirmatn" w:hAnsi="Vazirmatn"/>
          <w:b/>
        </w:rPr>
        <w:t>برای Induction توصیه نمی‌شوند</w:t>
      </w:r>
      <w:r>
        <w:rPr>
          <w:rFonts w:ascii="Vazirmatn" w:hAnsi="Vazirmatn"/>
        </w:rPr>
        <w:t xml:space="preserve"> (ACG 2025 UC و CD، توصیهٔ قوی). جای آن‌ها </w:t>
      </w:r>
      <w:r>
        <w:rPr>
          <w:rFonts w:ascii="Vazirmatn" w:hAnsi="Vazirmatn"/>
          <w:b/>
        </w:rPr>
        <w:t>نگهداری</w:t>
      </w:r>
      <w:r>
        <w:rPr>
          <w:rFonts w:ascii="Vazirmatn" w:hAnsi="Vazirmatn"/>
        </w:rPr>
        <w:t xml:space="preserve"> و </w:t>
      </w:r>
      <w:r>
        <w:rPr>
          <w:rFonts w:ascii="Vazirmatn" w:hAnsi="Vazirmatn"/>
          <w:b/>
        </w:rPr>
        <w:t>کاهش Immunogenicity</w:t>
      </w:r>
      <w:r>
        <w:rPr>
          <w:rFonts w:ascii="Vazirmatn" w:hAnsi="Vazirmatn"/>
        </w:rPr>
        <w:t xml:space="preserve"> بیولوژیک‌هاست.</w:t>
      </w:r>
    </w:p>
    <w:tbl>
      <w:tblPr>
        <w:tblStyle w:val="TableGrid"/>
        <w:tblW w:type="auto" w:w="0"/>
        <w:tblLook w:firstColumn="1" w:firstRow="1" w:lastColumn="0" w:lastRow="0" w:noHBand="0" w:noVBand="1" w:val="04A0"/>
      </w:tblPr>
      <w:tblGrid>
        <w:gridCol w:w="2062"/>
        <w:gridCol w:w="2062"/>
        <w:gridCol w:w="2062"/>
        <w:gridCol w:w="2062"/>
        <w:gridCol w:w="2062"/>
      </w:tblGrid>
      <w:tr>
        <w:tc>
          <w:tcPr>
            <w:tcW w:type="dxa" w:w="2062"/>
            <w:shd w:val="clear" w:fill="136f73"/>
          </w:tcPr>
          <w:p>
            <w:pPr>
              <w:bidi w:val="1"/>
            </w:pPr>
            <w:r/>
            <w:r>
              <w:rPr>
                <w:b/>
                <w:color w:val="FFFFFF"/>
                <w:sz w:val="19"/>
              </w:rPr>
              <w:t>دوا</w:t>
            </w:r>
          </w:p>
        </w:tc>
        <w:tc>
          <w:tcPr>
            <w:tcW w:type="dxa" w:w="2062"/>
            <w:shd w:val="clear" w:fill="136f73"/>
          </w:tcPr>
          <w:p>
            <w:pPr>
              <w:bidi w:val="1"/>
            </w:pPr>
            <w:r/>
            <w:r>
              <w:rPr>
                <w:b/>
                <w:color w:val="FFFFFF"/>
                <w:sz w:val="19"/>
              </w:rPr>
              <w:t>دوز</w:t>
            </w:r>
          </w:p>
        </w:tc>
        <w:tc>
          <w:tcPr>
            <w:tcW w:type="dxa" w:w="2062"/>
            <w:shd w:val="clear" w:fill="136f73"/>
          </w:tcPr>
          <w:p>
            <w:pPr>
              <w:bidi w:val="1"/>
            </w:pPr>
            <w:r/>
            <w:r>
              <w:rPr>
                <w:b/>
                <w:color w:val="FFFFFF"/>
                <w:sz w:val="19"/>
              </w:rPr>
              <w:t>Route / Freq</w:t>
            </w:r>
          </w:p>
        </w:tc>
        <w:tc>
          <w:tcPr>
            <w:tcW w:type="dxa" w:w="2062"/>
            <w:shd w:val="clear" w:fill="136f73"/>
          </w:tcPr>
          <w:p>
            <w:pPr>
              <w:bidi w:val="1"/>
            </w:pPr>
            <w:r/>
            <w:r>
              <w:rPr>
                <w:b/>
                <w:color w:val="FFFFFF"/>
                <w:sz w:val="19"/>
              </w:rPr>
              <w:t>نکات کلیدی</w:t>
            </w:r>
          </w:p>
        </w:tc>
        <w:tc>
          <w:tcPr>
            <w:tcW w:type="dxa" w:w="2062"/>
            <w:shd w:val="clear" w:fill="136f73"/>
          </w:tcPr>
          <w:p>
            <w:pPr>
              <w:bidi w:val="1"/>
            </w:pPr>
            <w:r/>
            <w:r>
              <w:rPr>
                <w:b/>
                <w:color w:val="FFFFFF"/>
                <w:sz w:val="19"/>
              </w:rPr>
              <w:t>منبع</w:t>
            </w:r>
          </w:p>
        </w:tc>
      </w:tr>
      <w:tr>
        <w:tc>
          <w:tcPr>
            <w:tcW w:type="dxa" w:w="2062"/>
          </w:tcPr>
          <w:p>
            <w:pPr>
              <w:bidi w:val="1"/>
            </w:pPr>
            <w:r>
              <w:rPr>
                <w:sz w:val="18"/>
              </w:rPr>
            </w:r>
            <w:r>
              <w:rPr>
                <w:rFonts w:ascii="Vazirmatn" w:hAnsi="Vazirmatn"/>
                <w:b/>
                <w:sz w:val="18"/>
              </w:rPr>
              <w:t>6-Mercaptopurine</w:t>
            </w:r>
          </w:p>
        </w:tc>
        <w:tc>
          <w:tcPr>
            <w:tcW w:type="dxa" w:w="2062"/>
          </w:tcPr>
          <w:p>
            <w:pPr>
              <w:bidi w:val="1"/>
            </w:pPr>
            <w:r>
              <w:rPr>
                <w:sz w:val="18"/>
              </w:rPr>
            </w:r>
            <w:r>
              <w:rPr>
                <w:rFonts w:ascii="Vazirmatn" w:hAnsi="Vazirmatn"/>
                <w:b/>
                <w:sz w:val="18"/>
              </w:rPr>
              <w:t>۰.۷۵–۱.۵ mg/kg/روز</w:t>
            </w:r>
          </w:p>
        </w:tc>
        <w:tc>
          <w:tcPr>
            <w:tcW w:type="dxa" w:w="2062"/>
          </w:tcPr>
          <w:p>
            <w:pPr>
              <w:bidi w:val="1"/>
            </w:pPr>
            <w:r>
              <w:rPr>
                <w:sz w:val="18"/>
              </w:rPr>
            </w:r>
            <w:r>
              <w:rPr>
                <w:rFonts w:ascii="Vazirmatn" w:hAnsi="Vazirmatn"/>
                <w:sz w:val="18"/>
              </w:rPr>
              <w:t>فمی، روزانه</w:t>
            </w:r>
          </w:p>
        </w:tc>
        <w:tc>
          <w:tcPr>
            <w:tcW w:type="dxa" w:w="2062"/>
          </w:tcPr>
          <w:p>
            <w:pPr>
              <w:bidi w:val="1"/>
            </w:pPr>
            <w:r>
              <w:rPr>
                <w:sz w:val="18"/>
              </w:rPr>
            </w:r>
            <w:r>
              <w:rPr>
                <w:rFonts w:ascii="Vazirmatn" w:hAnsi="Vazirmatn"/>
                <w:sz w:val="18"/>
              </w:rPr>
              <w:t>مانند بالا</w:t>
            </w:r>
          </w:p>
        </w:tc>
        <w:tc>
          <w:tcPr>
            <w:tcW w:type="dxa" w:w="2062"/>
          </w:tcPr>
          <w:p>
            <w:pPr>
              <w:bidi w:val="1"/>
            </w:pPr>
            <w:r>
              <w:rPr>
                <w:sz w:val="18"/>
              </w:rPr>
            </w:r>
            <w:r>
              <w:rPr>
                <w:rFonts w:ascii="Vazirmatn" w:hAnsi="Vazirmatn"/>
                <w:sz w:val="18"/>
              </w:rPr>
              <w:t>ACG 2025 CD</w:t>
            </w:r>
          </w:p>
        </w:tc>
      </w:tr>
      <w:tr>
        <w:tc>
          <w:tcPr>
            <w:tcW w:type="dxa" w:w="2062"/>
          </w:tcPr>
          <w:p>
            <w:pPr>
              <w:bidi w:val="1"/>
            </w:pPr>
            <w:r>
              <w:rPr>
                <w:sz w:val="18"/>
              </w:rPr>
            </w:r>
            <w:r>
              <w:rPr>
                <w:rFonts w:ascii="Vazirmatn" w:hAnsi="Vazirmatn"/>
                <w:b/>
                <w:sz w:val="18"/>
              </w:rPr>
              <w:t>Methotrexate</w:t>
            </w:r>
            <w:r>
              <w:rPr>
                <w:rFonts w:ascii="Vazirmatn" w:hAnsi="Vazirmatn"/>
                <w:sz w:val="18"/>
              </w:rPr>
              <w:t xml:space="preserve"> (فقط CD)</w:t>
            </w:r>
          </w:p>
        </w:tc>
        <w:tc>
          <w:tcPr>
            <w:tcW w:type="dxa" w:w="2062"/>
          </w:tcPr>
          <w:p>
            <w:pPr>
              <w:bidi w:val="1"/>
            </w:pPr>
            <w:r>
              <w:rPr>
                <w:sz w:val="18"/>
              </w:rPr>
            </w:r>
            <w:r>
              <w:rPr>
                <w:rFonts w:ascii="Vazirmatn" w:hAnsi="Vazirmatn"/>
                <w:b/>
                <w:sz w:val="18"/>
              </w:rPr>
              <w:t>تا ۲۵ mg هفته‌وار</w:t>
            </w:r>
          </w:p>
        </w:tc>
        <w:tc>
          <w:tcPr>
            <w:tcW w:type="dxa" w:w="2062"/>
          </w:tcPr>
          <w:p>
            <w:pPr>
              <w:bidi w:val="1"/>
            </w:pPr>
            <w:r>
              <w:rPr>
                <w:sz w:val="18"/>
              </w:rPr>
            </w:r>
            <w:r>
              <w:rPr>
                <w:rFonts w:ascii="Vazirmatn" w:hAnsi="Vazirmatn"/>
                <w:b/>
                <w:sz w:val="18"/>
              </w:rPr>
              <w:t>IM یا SC، یک بار در هفته</w:t>
            </w:r>
          </w:p>
        </w:tc>
        <w:tc>
          <w:tcPr>
            <w:tcW w:type="dxa" w:w="2062"/>
          </w:tcPr>
          <w:p>
            <w:pPr>
              <w:bidi w:val="1"/>
            </w:pPr>
            <w:r>
              <w:rPr>
                <w:sz w:val="18"/>
              </w:rPr>
            </w:r>
            <w:r>
              <w:rPr>
                <w:rFonts w:ascii="Vazirmatn" w:hAnsi="Vazirmatn"/>
                <w:b/>
                <w:sz w:val="18"/>
              </w:rPr>
              <w:t>در UC برای نگهداری توصیه نمی‌شود</w:t>
            </w:r>
            <w:r>
              <w:rPr>
                <w:rFonts w:ascii="Vazirmatn" w:hAnsi="Vazirmatn"/>
                <w:sz w:val="18"/>
              </w:rPr>
              <w:t xml:space="preserve"> (ACG 2025 UC). AGA 2025 شکل فمی را برای CD توصیه نمی‌کند. ⚠️ </w:t>
            </w:r>
            <w:r>
              <w:rPr>
                <w:rFonts w:ascii="Vazirmatn" w:hAnsi="Vazirmatn"/>
                <w:b/>
                <w:sz w:val="18"/>
              </w:rPr>
              <w:t>تراتوژن: در حاملگی منع است؛ حد اقل ۳ ماه پیش از حاملگی قطع شود</w:t>
            </w:r>
            <w:r>
              <w:rPr>
                <w:rFonts w:ascii="Vazirmatn" w:hAnsi="Vazirmatn"/>
                <w:sz w:val="18"/>
              </w:rPr>
              <w:t>. فولیک اسید مطابق پروتوکول محلی</w:t>
            </w:r>
          </w:p>
        </w:tc>
        <w:tc>
          <w:tcPr>
            <w:tcW w:type="dxa" w:w="2062"/>
          </w:tcPr>
          <w:p>
            <w:pPr>
              <w:bidi w:val="1"/>
            </w:pPr>
            <w:r>
              <w:rPr>
                <w:sz w:val="18"/>
              </w:rPr>
            </w:r>
            <w:r>
              <w:rPr>
                <w:rFonts w:ascii="Vazirmatn" w:hAnsi="Vazirmatn"/>
                <w:sz w:val="18"/>
              </w:rPr>
              <w:t>ACG 2025 CD؛ AGA 2025؛ اجماع جهانی حاملگی ۲۰۲۵</w:t>
            </w:r>
          </w:p>
        </w:tc>
      </w:tr>
    </w:tbl>
    <w:p>
      <w:pPr>
        <w:bidi w:val="1"/>
      </w:pPr>
      <w:r>
        <w:rPr>
          <w:rFonts w:ascii="Vazirmatn" w:hAnsi="Vazirmatn"/>
        </w:rPr>
        <w:t xml:space="preserve">⚠️ </w:t>
      </w:r>
      <w:r>
        <w:rPr>
          <w:rFonts w:ascii="Vazirmatn" w:hAnsi="Vazirmatn"/>
          <w:b/>
        </w:rPr>
        <w:t>Methotrexate هفته‌وار است، نه روزانه.</w:t>
      </w:r>
      <w:r>
        <w:rPr>
          <w:rFonts w:ascii="Vazirmatn" w:hAnsi="Vazirmatn"/>
        </w:rPr>
        <w:t xml:space="preserve"> اشتباه در تکرار دوز می‌تواند کشنده باشد. این را به مریض و دواخانه واضح بنویس.</w:t>
      </w:r>
    </w:p>
    <w:p>
      <w:pPr>
        <w:spacing w:before="160"/>
        <w:bidi w:val="1"/>
      </w:pPr>
      <w:r>
        <w:rPr>
          <w:rFonts w:ascii="Vazirmatn" w:hAnsi="Vazirmatn"/>
          <w:b/>
          <w:sz w:val="23"/>
        </w:rPr>
        <w:t>۴. تداوی پیشرفته — Biologics و Small molecules</w:t>
      </w:r>
    </w:p>
    <w:p>
      <w:pPr>
        <w:bidi w:val="1"/>
      </w:pPr>
      <w:r>
        <w:rPr>
          <w:rFonts w:ascii="Vazirmatn" w:hAnsi="Vazirmatn"/>
          <w:b/>
        </w:rPr>
        <w:t>انتخاب دوا بر چه اساس است؟</w:t>
      </w:r>
    </w:p>
    <w:p>
      <w:pPr>
        <w:ind w:right="340"/>
        <w:bidi w:val="1"/>
      </w:pPr>
      <w:r>
        <w:rPr>
          <w:color w:val="136F73"/>
        </w:rPr>
        <w:t xml:space="preserve">● </w:t>
      </w:r>
      <w:r>
        <w:rPr>
          <w:rFonts w:ascii="Vazirmatn" w:hAnsi="Vazirmatn"/>
          <w:b/>
        </w:rPr>
        <w:t>فعالیت و پروگنوز مرض:</w:t>
      </w:r>
      <w:r>
        <w:rPr>
          <w:rFonts w:ascii="Vazirmatn" w:hAnsi="Vazirmatn"/>
        </w:rPr>
        <w:t xml:space="preserve"> ACG 2025 شکست تداوی کلاسیک را پیش از شروع تداوی پیشرفته لازم نمی‌داند.</w:t>
      </w:r>
    </w:p>
    <w:p>
      <w:pPr>
        <w:ind w:right="340"/>
        <w:bidi w:val="1"/>
      </w:pPr>
      <w:r>
        <w:rPr>
          <w:color w:val="136F73"/>
        </w:rPr>
        <w:t xml:space="preserve">● </w:t>
      </w:r>
      <w:r>
        <w:rPr>
          <w:rFonts w:ascii="Vazirmatn" w:hAnsi="Vazirmatn"/>
          <w:b/>
        </w:rPr>
        <w:t>خطر انتان:</w:t>
      </w:r>
      <w:r>
        <w:rPr>
          <w:rFonts w:ascii="Vazirmatn" w:hAnsi="Vazirmatn"/>
        </w:rPr>
        <w:t xml:space="preserve"> برای مریض پرخطر، Vedolizumab یا Anti-IL-23 (ACG 2025 UC).</w:t>
      </w:r>
    </w:p>
    <w:p>
      <w:pPr>
        <w:ind w:right="340"/>
        <w:bidi w:val="1"/>
      </w:pPr>
      <w:r>
        <w:rPr>
          <w:color w:val="136F73"/>
        </w:rPr>
        <w:t xml:space="preserve">● </w:t>
      </w:r>
      <w:r>
        <w:rPr>
          <w:rFonts w:ascii="Vazirmatn" w:hAnsi="Vazirmatn"/>
          <w:b/>
        </w:rPr>
        <w:t>EIM:</w:t>
      </w:r>
      <w:r>
        <w:rPr>
          <w:rFonts w:ascii="Vazirmatn" w:hAnsi="Vazirmatn"/>
        </w:rPr>
        <w:t xml:space="preserve"> در مرض مفاصل یا جلد، دوایی که بر هر دو اثر دارد.</w:t>
      </w:r>
    </w:p>
    <w:p>
      <w:pPr>
        <w:ind w:right="340"/>
        <w:bidi w:val="1"/>
      </w:pPr>
      <w:r>
        <w:rPr>
          <w:color w:val="136F73"/>
        </w:rPr>
        <w:t xml:space="preserve">● </w:t>
      </w:r>
      <w:r>
        <w:rPr>
          <w:rFonts w:ascii="Vazirmatn" w:hAnsi="Vazirmatn"/>
          <w:b/>
        </w:rPr>
        <w:t>حاملگی:</w:t>
      </w:r>
      <w:r>
        <w:rPr>
          <w:rFonts w:ascii="Vazirmatn" w:hAnsi="Vazirmatn"/>
        </w:rPr>
        <w:t xml:space="preserve"> بخش ۶.</w:t>
      </w:r>
    </w:p>
    <w:p>
      <w:pPr>
        <w:ind w:right="340"/>
        <w:bidi w:val="1"/>
      </w:pPr>
      <w:r>
        <w:rPr>
          <w:color w:val="136F73"/>
        </w:rPr>
        <w:t xml:space="preserve">● </w:t>
      </w:r>
      <w:r>
        <w:rPr>
          <w:rFonts w:ascii="Vazirmatn" w:hAnsi="Vazirmatn"/>
          <w:b/>
        </w:rPr>
        <w:t>دسترسی و قیمت:</w:t>
      </w:r>
      <w:r>
        <w:rPr>
          <w:rFonts w:ascii="Vazirmatn" w:hAnsi="Vazirmatn"/>
        </w:rPr>
        <w:t xml:space="preserve"> در افغانستان عامل تعیین‌کننده است. </w:t>
      </w:r>
      <w:r>
        <w:rPr>
          <w:rFonts w:ascii="Vazirmatn" w:hAnsi="Vazirmatn"/>
          <w:b/>
        </w:rPr>
        <w:t>Biosimilarها</w:t>
      </w:r>
      <w:r>
        <w:rPr>
          <w:rFonts w:ascii="Vazirmatn" w:hAnsi="Vazirmatn"/>
        </w:rPr>
        <w:t xml:space="preserve"> معادل قابل قبول‌اند (ACG 2025).</w:t>
      </w:r>
    </w:p>
    <w:tbl>
      <w:tblPr>
        <w:tblStyle w:val="TableGrid"/>
        <w:tblW w:type="auto" w:w="0"/>
        <w:tblLook w:firstColumn="1" w:firstRow="1" w:lastColumn="0" w:lastRow="0" w:noHBand="0" w:noVBand="1" w:val="04A0"/>
      </w:tblPr>
      <w:tblGrid>
        <w:gridCol w:w="1719"/>
        <w:gridCol w:w="1719"/>
        <w:gridCol w:w="1719"/>
        <w:gridCol w:w="1719"/>
        <w:gridCol w:w="1719"/>
        <w:gridCol w:w="1719"/>
      </w:tblGrid>
      <w:tr>
        <w:tc>
          <w:tcPr>
            <w:tcW w:type="dxa" w:w="1719"/>
            <w:shd w:val="clear" w:fill="136f73"/>
          </w:tcPr>
          <w:p>
            <w:pPr>
              <w:bidi w:val="1"/>
            </w:pPr>
            <w:r/>
            <w:r>
              <w:rPr>
                <w:b/>
                <w:color w:val="FFFFFF"/>
                <w:sz w:val="19"/>
              </w:rPr>
              <w:t>دوا</w:t>
            </w:r>
          </w:p>
        </w:tc>
        <w:tc>
          <w:tcPr>
            <w:tcW w:type="dxa" w:w="1719"/>
            <w:shd w:val="clear" w:fill="136f73"/>
          </w:tcPr>
          <w:p>
            <w:pPr>
              <w:bidi w:val="1"/>
            </w:pPr>
            <w:r/>
            <w:r>
              <w:rPr>
                <w:b/>
                <w:color w:val="FFFFFF"/>
                <w:sz w:val="19"/>
              </w:rPr>
              <w:t>هدف</w:t>
            </w:r>
          </w:p>
        </w:tc>
        <w:tc>
          <w:tcPr>
            <w:tcW w:type="dxa" w:w="1719"/>
            <w:shd w:val="clear" w:fill="136f73"/>
          </w:tcPr>
          <w:p>
            <w:pPr>
              <w:bidi w:val="1"/>
            </w:pPr>
            <w:r/>
            <w:r>
              <w:rPr>
                <w:b/>
                <w:color w:val="FFFFFF"/>
                <w:sz w:val="19"/>
              </w:rPr>
              <w:t>Induction</w:t>
            </w:r>
          </w:p>
        </w:tc>
        <w:tc>
          <w:tcPr>
            <w:tcW w:type="dxa" w:w="1719"/>
            <w:shd w:val="clear" w:fill="136f73"/>
          </w:tcPr>
          <w:p>
            <w:pPr>
              <w:bidi w:val="1"/>
            </w:pPr>
            <w:r/>
            <w:r>
              <w:rPr>
                <w:b/>
                <w:color w:val="FFFFFF"/>
                <w:sz w:val="19"/>
              </w:rPr>
              <w:t>نگهداری</w:t>
            </w:r>
          </w:p>
        </w:tc>
        <w:tc>
          <w:tcPr>
            <w:tcW w:type="dxa" w:w="1719"/>
            <w:shd w:val="clear" w:fill="136f73"/>
          </w:tcPr>
          <w:p>
            <w:pPr>
              <w:bidi w:val="1"/>
            </w:pPr>
            <w:r/>
            <w:r>
              <w:rPr>
                <w:b/>
                <w:color w:val="FFFFFF"/>
                <w:sz w:val="19"/>
              </w:rPr>
              <w:t>قطع اگر بی‌اثر</w:t>
            </w:r>
          </w:p>
        </w:tc>
        <w:tc>
          <w:tcPr>
            <w:tcW w:type="dxa" w:w="1719"/>
            <w:shd w:val="clear" w:fill="136f73"/>
          </w:tcPr>
          <w:p>
            <w:pPr>
              <w:bidi w:val="1"/>
            </w:pPr>
            <w:r/>
            <w:r>
              <w:rPr>
                <w:b/>
                <w:color w:val="FFFFFF"/>
                <w:sz w:val="19"/>
              </w:rPr>
              <w:t>منبع</w:t>
            </w:r>
          </w:p>
        </w:tc>
      </w:tr>
      <w:tr>
        <w:tc>
          <w:tcPr>
            <w:tcW w:type="dxa" w:w="1719"/>
          </w:tcPr>
          <w:p>
            <w:pPr>
              <w:bidi w:val="1"/>
            </w:pPr>
            <w:r>
              <w:rPr>
                <w:sz w:val="18"/>
              </w:rPr>
            </w:r>
            <w:r>
              <w:rPr>
                <w:rFonts w:ascii="Vazirmatn" w:hAnsi="Vazirmatn"/>
                <w:b/>
                <w:sz w:val="18"/>
              </w:rPr>
              <w:t>Adalimumab</w:t>
            </w:r>
          </w:p>
        </w:tc>
        <w:tc>
          <w:tcPr>
            <w:tcW w:type="dxa" w:w="1719"/>
          </w:tcPr>
          <w:p>
            <w:pPr>
              <w:bidi w:val="1"/>
            </w:pPr>
            <w:r>
              <w:rPr>
                <w:sz w:val="18"/>
              </w:rPr>
            </w:r>
            <w:r>
              <w:rPr>
                <w:rFonts w:ascii="Vazirmatn" w:hAnsi="Vazirmatn"/>
                <w:sz w:val="18"/>
              </w:rPr>
              <w:t>TNF</w:t>
            </w:r>
          </w:p>
        </w:tc>
        <w:tc>
          <w:tcPr>
            <w:tcW w:type="dxa" w:w="1719"/>
          </w:tcPr>
          <w:p>
            <w:pPr>
              <w:bidi w:val="1"/>
            </w:pPr>
            <w:r>
              <w:rPr>
                <w:sz w:val="18"/>
              </w:rPr>
            </w:r>
            <w:r>
              <w:rPr>
                <w:rFonts w:ascii="Vazirmatn" w:hAnsi="Vazirmatn"/>
                <w:b/>
                <w:sz w:val="18"/>
              </w:rPr>
              <w:t>۱۶۰ mg SC</w:t>
            </w:r>
            <w:r>
              <w:rPr>
                <w:rFonts w:ascii="Vazirmatn" w:hAnsi="Vazirmatn"/>
                <w:sz w:val="18"/>
              </w:rPr>
              <w:t xml:space="preserve"> در روز ۱ (در یک روز یا تقسیم بر دو روز پی‌درپی)، سپس </w:t>
            </w:r>
            <w:r>
              <w:rPr>
                <w:rFonts w:ascii="Vazirmatn" w:hAnsi="Vazirmatn"/>
                <w:b/>
                <w:sz w:val="18"/>
              </w:rPr>
              <w:t>۸۰ mg</w:t>
            </w:r>
            <w:r>
              <w:rPr>
                <w:rFonts w:ascii="Vazirmatn" w:hAnsi="Vazirmatn"/>
                <w:sz w:val="18"/>
              </w:rPr>
              <w:t xml:space="preserve"> در روز ۱۵</w:t>
            </w:r>
          </w:p>
        </w:tc>
        <w:tc>
          <w:tcPr>
            <w:tcW w:type="dxa" w:w="1719"/>
          </w:tcPr>
          <w:p>
            <w:pPr>
              <w:bidi w:val="1"/>
            </w:pPr>
            <w:r>
              <w:rPr>
                <w:sz w:val="18"/>
              </w:rPr>
            </w:r>
            <w:r>
              <w:rPr>
                <w:rFonts w:ascii="Vazirmatn" w:hAnsi="Vazirmatn"/>
                <w:b/>
                <w:sz w:val="18"/>
              </w:rPr>
              <w:t>۴۰ mg SC هر دو هفته</w:t>
            </w:r>
            <w:r>
              <w:rPr>
                <w:rFonts w:ascii="Vazirmatn" w:hAnsi="Vazirmatn"/>
                <w:sz w:val="18"/>
              </w:rPr>
              <w:t xml:space="preserve"> از روز ۲۹</w:t>
            </w:r>
          </w:p>
        </w:tc>
        <w:tc>
          <w:tcPr>
            <w:tcW w:type="dxa" w:w="1719"/>
          </w:tcPr>
          <w:p>
            <w:pPr>
              <w:bidi w:val="1"/>
            </w:pPr>
            <w:r>
              <w:rPr>
                <w:sz w:val="18"/>
              </w:rPr>
            </w:r>
            <w:r>
              <w:rPr>
                <w:rFonts w:ascii="Vazirmatn" w:hAnsi="Vazirmatn"/>
                <w:sz w:val="18"/>
              </w:rPr>
              <w:t>UC: اگر تا هفتهٔ ۸ (روز ۵۷) Remission نیست ← قطع</w:t>
            </w:r>
          </w:p>
        </w:tc>
        <w:tc>
          <w:tcPr>
            <w:tcW w:type="dxa" w:w="1719"/>
          </w:tcPr>
          <w:p>
            <w:pPr>
              <w:bidi w:val="1"/>
            </w:pPr>
            <w:r>
              <w:rPr>
                <w:sz w:val="18"/>
              </w:rPr>
            </w:r>
            <w:r>
              <w:rPr>
                <w:rFonts w:ascii="Vazirmatn" w:hAnsi="Vazirmatn"/>
                <w:sz w:val="18"/>
              </w:rPr>
              <w:t>برچسب FDA</w:t>
            </w:r>
          </w:p>
        </w:tc>
      </w:tr>
      <w:tr>
        <w:tc>
          <w:tcPr>
            <w:tcW w:type="dxa" w:w="1719"/>
          </w:tcPr>
          <w:p>
            <w:pPr>
              <w:bidi w:val="1"/>
            </w:pPr>
            <w:r>
              <w:rPr>
                <w:sz w:val="18"/>
              </w:rPr>
            </w:r>
            <w:r>
              <w:rPr>
                <w:rFonts w:ascii="Vazirmatn" w:hAnsi="Vazirmatn"/>
                <w:b/>
                <w:sz w:val="18"/>
              </w:rPr>
              <w:t>Vedolizumab</w:t>
            </w:r>
          </w:p>
        </w:tc>
        <w:tc>
          <w:tcPr>
            <w:tcW w:type="dxa" w:w="1719"/>
          </w:tcPr>
          <w:p>
            <w:pPr>
              <w:bidi w:val="1"/>
            </w:pPr>
            <w:r>
              <w:rPr>
                <w:sz w:val="18"/>
              </w:rPr>
            </w:r>
            <w:r>
              <w:rPr>
                <w:rFonts w:ascii="Vazirmatn" w:hAnsi="Vazirmatn"/>
                <w:sz w:val="18"/>
              </w:rPr>
              <w:t>α4β7 (مختص روده)</w:t>
            </w:r>
          </w:p>
        </w:tc>
        <w:tc>
          <w:tcPr>
            <w:tcW w:type="dxa" w:w="1719"/>
          </w:tcPr>
          <w:p>
            <w:pPr>
              <w:bidi w:val="1"/>
            </w:pPr>
            <w:r>
              <w:rPr>
                <w:sz w:val="18"/>
              </w:rPr>
            </w:r>
            <w:r>
              <w:rPr>
                <w:rFonts w:ascii="Vazirmatn" w:hAnsi="Vazirmatn"/>
                <w:b/>
                <w:sz w:val="18"/>
              </w:rPr>
              <w:t>۳۰۰ mg IV</w:t>
            </w:r>
            <w:r>
              <w:rPr>
                <w:rFonts w:ascii="Vazirmatn" w:hAnsi="Vazirmatn"/>
                <w:sz w:val="18"/>
              </w:rPr>
              <w:t xml:space="preserve"> (حدود ۳۰ دقیقه) در هفته‌های </w:t>
            </w:r>
            <w:r>
              <w:rPr>
                <w:rFonts w:ascii="Vazirmatn" w:hAnsi="Vazirmatn"/>
                <w:b/>
                <w:sz w:val="18"/>
              </w:rPr>
              <w:t>۰، ۲ و ۶</w:t>
            </w:r>
          </w:p>
        </w:tc>
        <w:tc>
          <w:tcPr>
            <w:tcW w:type="dxa" w:w="1719"/>
          </w:tcPr>
          <w:p>
            <w:pPr>
              <w:bidi w:val="1"/>
            </w:pPr>
            <w:r>
              <w:rPr>
                <w:sz w:val="18"/>
              </w:rPr>
            </w:r>
            <w:r>
              <w:rPr>
                <w:rFonts w:ascii="Vazirmatn" w:hAnsi="Vazirmatn"/>
                <w:b/>
                <w:sz w:val="18"/>
              </w:rPr>
              <w:t>۳۰۰ mg IV هر ۸ هفته</w:t>
            </w:r>
            <w:r>
              <w:rPr>
                <w:rFonts w:ascii="Vazirmatn" w:hAnsi="Vazirmatn"/>
                <w:sz w:val="18"/>
              </w:rPr>
              <w:t xml:space="preserve"> (یا شکل SC پس از دو دوز IV)</w:t>
            </w:r>
          </w:p>
        </w:tc>
        <w:tc>
          <w:tcPr>
            <w:tcW w:type="dxa" w:w="1719"/>
          </w:tcPr>
          <w:p>
            <w:pPr>
              <w:bidi w:val="1"/>
            </w:pPr>
            <w:r>
              <w:rPr>
                <w:sz w:val="18"/>
              </w:rPr>
            </w:r>
            <w:r>
              <w:rPr>
                <w:rFonts w:ascii="Vazirmatn" w:hAnsi="Vazirmatn"/>
                <w:sz w:val="18"/>
              </w:rPr>
              <w:t>عدم فایده تا هفتهٔ ۱۴ ← قطع</w:t>
            </w:r>
          </w:p>
        </w:tc>
        <w:tc>
          <w:tcPr>
            <w:tcW w:type="dxa" w:w="1719"/>
          </w:tcPr>
          <w:p>
            <w:pPr>
              <w:bidi w:val="1"/>
            </w:pPr>
            <w:r>
              <w:rPr>
                <w:sz w:val="18"/>
              </w:rPr>
            </w:r>
            <w:r>
              <w:rPr>
                <w:rFonts w:ascii="Vazirmatn" w:hAnsi="Vazirmatn"/>
                <w:sz w:val="18"/>
              </w:rPr>
              <w:t>برچسب FDA؛ ACG 2025</w:t>
            </w:r>
          </w:p>
        </w:tc>
      </w:tr>
      <w:tr>
        <w:tc>
          <w:tcPr>
            <w:tcW w:type="dxa" w:w="1719"/>
          </w:tcPr>
          <w:p>
            <w:pPr>
              <w:bidi w:val="1"/>
            </w:pPr>
            <w:r>
              <w:rPr>
                <w:sz w:val="18"/>
              </w:rPr>
            </w:r>
            <w:r>
              <w:rPr>
                <w:rFonts w:ascii="Vazirmatn" w:hAnsi="Vazirmatn"/>
                <w:b/>
                <w:sz w:val="18"/>
              </w:rPr>
              <w:t>Ustekinumab</w:t>
            </w:r>
          </w:p>
        </w:tc>
        <w:tc>
          <w:tcPr>
            <w:tcW w:type="dxa" w:w="1719"/>
          </w:tcPr>
          <w:p>
            <w:pPr>
              <w:bidi w:val="1"/>
            </w:pPr>
            <w:r>
              <w:rPr>
                <w:sz w:val="18"/>
              </w:rPr>
            </w:r>
            <w:r>
              <w:rPr>
                <w:rFonts w:ascii="Vazirmatn" w:hAnsi="Vazirmatn"/>
                <w:sz w:val="18"/>
              </w:rPr>
              <w:t>IL-12/23</w:t>
            </w:r>
          </w:p>
        </w:tc>
        <w:tc>
          <w:tcPr>
            <w:tcW w:type="dxa" w:w="1719"/>
          </w:tcPr>
          <w:p>
            <w:pPr>
              <w:bidi w:val="1"/>
            </w:pPr>
            <w:r>
              <w:rPr>
                <w:sz w:val="18"/>
              </w:rPr>
            </w:r>
            <w:r>
              <w:rPr>
                <w:rFonts w:ascii="Vazirmatn" w:hAnsi="Vazirmatn"/>
                <w:b/>
                <w:sz w:val="18"/>
              </w:rPr>
              <w:t>یک دوز IV وزن‌محور:</w:t>
            </w:r>
            <w:r>
              <w:rPr>
                <w:rFonts w:ascii="Vazirmatn" w:hAnsi="Vazirmatn"/>
                <w:sz w:val="18"/>
              </w:rPr>
              <w:t xml:space="preserve"> </w:t>
            </w:r>
            <w:r>
              <w:rPr>
                <w:rFonts w:ascii="Vazirmatn" w:hAnsi="Vazirmatn"/>
                <w:b/>
                <w:sz w:val="18"/>
              </w:rPr>
              <w:t>۵۵ kg یا کمتر: ۲۶۰ mg</w:t>
            </w:r>
            <w:r>
              <w:rPr>
                <w:rFonts w:ascii="Vazirmatn" w:hAnsi="Vazirmatn"/>
                <w:sz w:val="18"/>
              </w:rPr>
              <w:t xml:space="preserve"> · </w:t>
            </w:r>
            <w:r>
              <w:rPr>
                <w:rFonts w:ascii="Vazirmatn" w:hAnsi="Vazirmatn"/>
                <w:b/>
                <w:sz w:val="18"/>
              </w:rPr>
              <w:t>۵۵–۸۵ kg: ۳۹۰ mg</w:t>
            </w:r>
            <w:r>
              <w:rPr>
                <w:rFonts w:ascii="Vazirmatn" w:hAnsi="Vazirmatn"/>
                <w:sz w:val="18"/>
              </w:rPr>
              <w:t xml:space="preserve"> · </w:t>
            </w:r>
            <w:r>
              <w:rPr>
                <w:rFonts w:ascii="Vazirmatn" w:hAnsi="Vazirmatn"/>
                <w:b/>
                <w:sz w:val="18"/>
              </w:rPr>
              <w:t>بیش از ۸۵ kg: ۵۲۰ mg</w:t>
            </w:r>
            <w:r>
              <w:rPr>
                <w:rFonts w:ascii="Vazirmatn" w:hAnsi="Vazirmatn"/>
                <w:sz w:val="18"/>
              </w:rPr>
              <w:t xml:space="preserve"> (حد اقل ۱ ساعت)</w:t>
            </w:r>
          </w:p>
        </w:tc>
        <w:tc>
          <w:tcPr>
            <w:tcW w:type="dxa" w:w="1719"/>
          </w:tcPr>
          <w:p>
            <w:pPr>
              <w:bidi w:val="1"/>
            </w:pPr>
            <w:r>
              <w:rPr>
                <w:sz w:val="18"/>
              </w:rPr>
            </w:r>
            <w:r>
              <w:rPr>
                <w:rFonts w:ascii="Vazirmatn" w:hAnsi="Vazirmatn"/>
                <w:b/>
                <w:sz w:val="18"/>
              </w:rPr>
              <w:t>۹۰ mg SC</w:t>
            </w:r>
            <w:r>
              <w:rPr>
                <w:rFonts w:ascii="Vazirmatn" w:hAnsi="Vazirmatn"/>
                <w:sz w:val="18"/>
              </w:rPr>
              <w:t xml:space="preserve">، ۸ هفته پس از دوز IV و سپس </w:t>
            </w:r>
            <w:r>
              <w:rPr>
                <w:rFonts w:ascii="Vazirmatn" w:hAnsi="Vazirmatn"/>
                <w:b/>
                <w:sz w:val="18"/>
              </w:rPr>
              <w:t>هر ۸ هفته</w:t>
            </w:r>
          </w:p>
        </w:tc>
        <w:tc>
          <w:tcPr>
            <w:tcW w:type="dxa" w:w="1719"/>
          </w:tcPr>
          <w:p>
            <w:pPr>
              <w:bidi w:val="1"/>
            </w:pPr>
            <w:r>
              <w:rPr>
                <w:sz w:val="18"/>
              </w:rPr>
            </w:r>
            <w:r>
              <w:rPr>
                <w:rFonts w:ascii="Vazirmatn" w:hAnsi="Vazirmatn"/>
                <w:sz w:val="18"/>
              </w:rPr>
              <w:t>—</w:t>
            </w:r>
          </w:p>
        </w:tc>
        <w:tc>
          <w:tcPr>
            <w:tcW w:type="dxa" w:w="1719"/>
          </w:tcPr>
          <w:p>
            <w:pPr>
              <w:bidi w:val="1"/>
            </w:pPr>
            <w:r>
              <w:rPr>
                <w:sz w:val="18"/>
              </w:rPr>
            </w:r>
            <w:r>
              <w:rPr>
                <w:rFonts w:ascii="Vazirmatn" w:hAnsi="Vazirmatn"/>
                <w:sz w:val="18"/>
              </w:rPr>
              <w:t>برچسب Stelara</w:t>
            </w:r>
          </w:p>
        </w:tc>
      </w:tr>
      <w:tr>
        <w:tc>
          <w:tcPr>
            <w:tcW w:type="dxa" w:w="1719"/>
          </w:tcPr>
          <w:p>
            <w:pPr>
              <w:bidi w:val="1"/>
            </w:pPr>
            <w:r>
              <w:rPr>
                <w:sz w:val="18"/>
              </w:rPr>
            </w:r>
            <w:r>
              <w:rPr>
                <w:rFonts w:ascii="Vazirmatn" w:hAnsi="Vazirmatn"/>
                <w:b/>
                <w:sz w:val="18"/>
              </w:rPr>
              <w:t>Upadacitinib</w:t>
            </w:r>
          </w:p>
        </w:tc>
        <w:tc>
          <w:tcPr>
            <w:tcW w:type="dxa" w:w="1719"/>
          </w:tcPr>
          <w:p>
            <w:pPr>
              <w:bidi w:val="1"/>
            </w:pPr>
            <w:r>
              <w:rPr>
                <w:sz w:val="18"/>
              </w:rPr>
            </w:r>
            <w:r>
              <w:rPr>
                <w:rFonts w:ascii="Vazirmatn" w:hAnsi="Vazirmatn"/>
                <w:sz w:val="18"/>
              </w:rPr>
              <w:t>JAK1 (فمی)</w:t>
            </w:r>
          </w:p>
        </w:tc>
        <w:tc>
          <w:tcPr>
            <w:tcW w:type="dxa" w:w="1719"/>
          </w:tcPr>
          <w:p>
            <w:pPr>
              <w:bidi w:val="1"/>
            </w:pPr>
            <w:r>
              <w:rPr>
                <w:sz w:val="18"/>
              </w:rPr>
            </w:r>
            <w:r>
              <w:rPr>
                <w:rFonts w:ascii="Vazirmatn" w:hAnsi="Vazirmatn"/>
                <w:b/>
                <w:sz w:val="18"/>
              </w:rPr>
              <w:t>UC: ۴۵ mg روزانه × ۸ هفته</w:t>
            </w:r>
            <w:r>
              <w:rPr>
                <w:rFonts w:ascii="Vazirmatn" w:hAnsi="Vazirmatn"/>
                <w:sz w:val="18"/>
              </w:rPr>
              <w:t xml:space="preserve"> (در صورت پاسخ ناکافی تا ۸ هفتهٔ دیگر) · </w:t>
            </w:r>
            <w:r>
              <w:rPr>
                <w:rFonts w:ascii="Vazirmatn" w:hAnsi="Vazirmatn"/>
                <w:b/>
                <w:sz w:val="18"/>
              </w:rPr>
              <w:t>CD: ۴۵ mg روزانه × ۱۲ هفته</w:t>
            </w:r>
          </w:p>
        </w:tc>
        <w:tc>
          <w:tcPr>
            <w:tcW w:type="dxa" w:w="1719"/>
          </w:tcPr>
          <w:p>
            <w:pPr>
              <w:bidi w:val="1"/>
            </w:pPr>
            <w:r>
              <w:rPr>
                <w:sz w:val="18"/>
              </w:rPr>
            </w:r>
            <w:r>
              <w:rPr>
                <w:rFonts w:ascii="Vazirmatn" w:hAnsi="Vazirmatn"/>
                <w:b/>
                <w:sz w:val="18"/>
              </w:rPr>
              <w:t>۱۵ mg روزانه</w:t>
            </w:r>
            <w:r>
              <w:rPr>
                <w:rFonts w:ascii="Vazirmatn" w:hAnsi="Vazirmatn"/>
                <w:sz w:val="18"/>
              </w:rPr>
              <w:t xml:space="preserve">. </w:t>
            </w:r>
            <w:r>
              <w:rPr>
                <w:rFonts w:ascii="Vazirmatn" w:hAnsi="Vazirmatn"/>
                <w:b/>
                <w:sz w:val="18"/>
              </w:rPr>
              <w:t>۳۰ mg</w:t>
            </w:r>
            <w:r>
              <w:rPr>
                <w:rFonts w:ascii="Vazirmatn" w:hAnsi="Vazirmatn"/>
                <w:sz w:val="18"/>
              </w:rPr>
              <w:t xml:space="preserve"> در مرض مقاوم، شدید یا وسیع. </w:t>
            </w:r>
            <w:r>
              <w:rPr>
                <w:rFonts w:ascii="Vazirmatn" w:hAnsi="Vazirmatn"/>
                <w:b/>
                <w:sz w:val="18"/>
              </w:rPr>
              <w:t>کمترین دوز مؤثر</w:t>
            </w:r>
            <w:r>
              <w:rPr>
                <w:rFonts w:ascii="Vazirmatn" w:hAnsi="Vazirmatn"/>
                <w:sz w:val="18"/>
              </w:rPr>
              <w:t>. در ۶۵ ساله و بیشتر فقط ۱۵ mg (Health Canada)</w:t>
            </w:r>
          </w:p>
        </w:tc>
        <w:tc>
          <w:tcPr>
            <w:tcW w:type="dxa" w:w="1719"/>
          </w:tcPr>
          <w:p>
            <w:pPr>
              <w:bidi w:val="1"/>
            </w:pPr>
            <w:r>
              <w:rPr>
                <w:sz w:val="18"/>
              </w:rPr>
            </w:r>
            <w:r>
              <w:rPr>
                <w:rFonts w:ascii="Vazirmatn" w:hAnsi="Vazirmatn"/>
                <w:sz w:val="18"/>
              </w:rPr>
              <w:t>پاسخ ناکافی با ۳۰ mg ← قطع</w:t>
            </w:r>
          </w:p>
        </w:tc>
        <w:tc>
          <w:tcPr>
            <w:tcW w:type="dxa" w:w="1719"/>
          </w:tcPr>
          <w:p>
            <w:pPr>
              <w:bidi w:val="1"/>
            </w:pPr>
            <w:r>
              <w:rPr>
                <w:sz w:val="18"/>
              </w:rPr>
            </w:r>
            <w:r>
              <w:rPr>
                <w:rFonts w:ascii="Vazirmatn" w:hAnsi="Vazirmatn"/>
                <w:sz w:val="18"/>
              </w:rPr>
              <w:t>برچسب FDA؛ ACG 2025</w:t>
            </w:r>
          </w:p>
        </w:tc>
      </w:tr>
      <w:tr>
        <w:tc>
          <w:tcPr>
            <w:tcW w:type="dxa" w:w="1719"/>
          </w:tcPr>
          <w:p>
            <w:pPr>
              <w:bidi w:val="1"/>
            </w:pPr>
            <w:r>
              <w:rPr>
                <w:sz w:val="18"/>
              </w:rPr>
            </w:r>
            <w:r>
              <w:rPr>
                <w:rFonts w:ascii="Vazirmatn" w:hAnsi="Vazirmatn"/>
                <w:sz w:val="18"/>
              </w:rPr>
              <w:t>Risankizumab، Mirikizumab، Guselkumab</w:t>
            </w:r>
          </w:p>
        </w:tc>
        <w:tc>
          <w:tcPr>
            <w:tcW w:type="dxa" w:w="1719"/>
          </w:tcPr>
          <w:p>
            <w:pPr>
              <w:bidi w:val="1"/>
            </w:pPr>
            <w:r>
              <w:rPr>
                <w:sz w:val="18"/>
              </w:rPr>
            </w:r>
            <w:r>
              <w:rPr>
                <w:rFonts w:ascii="Vazirmatn" w:hAnsi="Vazirmatn"/>
                <w:sz w:val="18"/>
              </w:rPr>
              <w:t>IL-23 p19</w:t>
            </w:r>
          </w:p>
        </w:tc>
        <w:tc>
          <w:tcPr>
            <w:tcW w:type="dxa" w:w="1719"/>
          </w:tcPr>
          <w:p>
            <w:pPr>
              <w:bidi w:val="1"/>
            </w:pPr>
            <w:r>
              <w:rPr>
                <w:sz w:val="18"/>
              </w:rPr>
            </w:r>
            <w:r>
              <w:rPr>
                <w:rFonts w:ascii="Vazirmatn" w:hAnsi="Vazirmatn"/>
                <w:sz w:val="18"/>
              </w:rPr>
              <w:t>توصیه‌شده برای Induction و نگهداری در UC و CD</w:t>
            </w:r>
          </w:p>
        </w:tc>
        <w:tc>
          <w:tcPr>
            <w:tcW w:type="dxa" w:w="1719"/>
          </w:tcPr>
          <w:p>
            <w:pPr>
              <w:bidi w:val="1"/>
            </w:pPr>
            <w:r>
              <w:rPr>
                <w:sz w:val="18"/>
              </w:rPr>
            </w:r>
            <w:r>
              <w:rPr>
                <w:rFonts w:ascii="Vazirmatn" w:hAnsi="Vazirmatn"/>
                <w:sz w:val="18"/>
              </w:rPr>
              <w:t>—</w:t>
            </w:r>
          </w:p>
        </w:tc>
        <w:tc>
          <w:tcPr>
            <w:tcW w:type="dxa" w:w="1719"/>
          </w:tcPr>
          <w:p>
            <w:pPr>
              <w:bidi w:val="1"/>
            </w:pPr>
            <w:r>
              <w:rPr>
                <w:sz w:val="18"/>
              </w:rPr>
            </w:r>
            <w:r>
              <w:rPr>
                <w:rFonts w:ascii="Vazirmatn" w:hAnsi="Vazirmatn"/>
                <w:sz w:val="18"/>
              </w:rPr>
              <w:t>—</w:t>
            </w:r>
          </w:p>
        </w:tc>
        <w:tc>
          <w:tcPr>
            <w:tcW w:type="dxa" w:w="1719"/>
          </w:tcPr>
          <w:p>
            <w:pPr>
              <w:bidi w:val="1"/>
            </w:pPr>
            <w:r>
              <w:rPr>
                <w:sz w:val="18"/>
              </w:rPr>
            </w:r>
            <w:r>
              <w:rPr>
                <w:rFonts w:ascii="Vazirmatn" w:hAnsi="Vazirmatn"/>
                <w:sz w:val="18"/>
              </w:rPr>
              <w:t>ACG 2025؛ AGA 2025</w:t>
            </w:r>
          </w:p>
        </w:tc>
      </w:tr>
      <w:tr>
        <w:tc>
          <w:tcPr>
            <w:tcW w:type="dxa" w:w="1719"/>
          </w:tcPr>
          <w:p>
            <w:pPr>
              <w:bidi w:val="1"/>
            </w:pPr>
            <w:r>
              <w:rPr>
                <w:sz w:val="18"/>
              </w:rPr>
            </w:r>
            <w:r>
              <w:rPr>
                <w:rFonts w:ascii="Vazirmatn" w:hAnsi="Vazirmatn"/>
                <w:sz w:val="18"/>
              </w:rPr>
              <w:t>Tofacitinib</w:t>
            </w:r>
          </w:p>
        </w:tc>
        <w:tc>
          <w:tcPr>
            <w:tcW w:type="dxa" w:w="1719"/>
          </w:tcPr>
          <w:p>
            <w:pPr>
              <w:bidi w:val="1"/>
            </w:pPr>
            <w:r>
              <w:rPr>
                <w:sz w:val="18"/>
              </w:rPr>
            </w:r>
            <w:r>
              <w:rPr>
                <w:rFonts w:ascii="Vazirmatn" w:hAnsi="Vazirmatn"/>
                <w:sz w:val="18"/>
              </w:rPr>
              <w:t>JAK (فمی)</w:t>
            </w:r>
          </w:p>
        </w:tc>
        <w:tc>
          <w:tcPr>
            <w:tcW w:type="dxa" w:w="1719"/>
          </w:tcPr>
          <w:p>
            <w:pPr>
              <w:bidi w:val="1"/>
            </w:pPr>
            <w:r>
              <w:rPr>
                <w:sz w:val="18"/>
              </w:rPr>
            </w:r>
            <w:r>
              <w:rPr>
                <w:rFonts w:ascii="Vazirmatn" w:hAnsi="Vazirmatn"/>
                <w:sz w:val="18"/>
              </w:rPr>
              <w:t>توصیه‌شده در UC</w:t>
            </w:r>
          </w:p>
        </w:tc>
        <w:tc>
          <w:tcPr>
            <w:tcW w:type="dxa" w:w="1719"/>
          </w:tcPr>
          <w:p>
            <w:pPr>
              <w:bidi w:val="1"/>
            </w:pPr>
            <w:r>
              <w:rPr>
                <w:sz w:val="18"/>
              </w:rPr>
            </w:r>
            <w:r>
              <w:rPr>
                <w:rFonts w:ascii="Vazirmatn" w:hAnsi="Vazirmatn"/>
                <w:sz w:val="18"/>
              </w:rPr>
              <w:t xml:space="preserve">دوز در این فصل: </w:t>
            </w:r>
            <w:r>
              <w:rPr>
                <w:rFonts w:ascii="Vazirmatn" w:hAnsi="Vazirmatn"/>
                <w:b/>
                <w:sz w:val="18"/>
              </w:rPr>
              <w:t>مطابق برچسب</w:t>
            </w:r>
            <w:r>
              <w:rPr>
                <w:rFonts w:ascii="Vazirmatn" w:hAnsi="Vazirmatn"/>
                <w:sz w:val="18"/>
              </w:rPr>
              <w:t xml:space="preserve"> (در منابع این جلسه استخراج نشد)</w:t>
            </w:r>
          </w:p>
        </w:tc>
        <w:tc>
          <w:tcPr>
            <w:tcW w:type="dxa" w:w="1719"/>
          </w:tcPr>
          <w:p>
            <w:pPr>
              <w:bidi w:val="1"/>
            </w:pPr>
            <w:r>
              <w:rPr>
                <w:sz w:val="18"/>
              </w:rPr>
            </w:r>
            <w:r>
              <w:rPr>
                <w:rFonts w:ascii="Vazirmatn" w:hAnsi="Vazirmatn"/>
                <w:sz w:val="18"/>
              </w:rPr>
              <w:t>—</w:t>
            </w:r>
          </w:p>
        </w:tc>
        <w:tc>
          <w:tcPr>
            <w:tcW w:type="dxa" w:w="1719"/>
          </w:tcPr>
          <w:p>
            <w:pPr>
              <w:bidi w:val="1"/>
            </w:pPr>
            <w:r>
              <w:rPr>
                <w:sz w:val="18"/>
              </w:rPr>
            </w:r>
            <w:r>
              <w:rPr>
                <w:rFonts w:ascii="Vazirmatn" w:hAnsi="Vazirmatn"/>
                <w:sz w:val="18"/>
              </w:rPr>
              <w:t>ACG 2025 UC</w:t>
            </w:r>
          </w:p>
        </w:tc>
      </w:tr>
      <w:tr>
        <w:tc>
          <w:tcPr>
            <w:tcW w:type="dxa" w:w="1719"/>
          </w:tcPr>
          <w:p>
            <w:pPr>
              <w:bidi w:val="1"/>
            </w:pPr>
            <w:r>
              <w:rPr>
                <w:sz w:val="18"/>
              </w:rPr>
            </w:r>
            <w:r>
              <w:rPr>
                <w:rFonts w:ascii="Vazirmatn" w:hAnsi="Vazirmatn"/>
                <w:sz w:val="18"/>
              </w:rPr>
              <w:t>Ozanimod، Etrasimod</w:t>
            </w:r>
          </w:p>
        </w:tc>
        <w:tc>
          <w:tcPr>
            <w:tcW w:type="dxa" w:w="1719"/>
          </w:tcPr>
          <w:p>
            <w:pPr>
              <w:bidi w:val="1"/>
            </w:pPr>
            <w:r>
              <w:rPr>
                <w:sz w:val="18"/>
              </w:rPr>
            </w:r>
            <w:r>
              <w:rPr>
                <w:rFonts w:ascii="Vazirmatn" w:hAnsi="Vazirmatn"/>
                <w:sz w:val="18"/>
              </w:rPr>
              <w:t>S1P</w:t>
            </w:r>
          </w:p>
        </w:tc>
        <w:tc>
          <w:tcPr>
            <w:tcW w:type="dxa" w:w="1719"/>
          </w:tcPr>
          <w:p>
            <w:pPr>
              <w:bidi w:val="1"/>
            </w:pPr>
            <w:r>
              <w:rPr>
                <w:sz w:val="18"/>
              </w:rPr>
            </w:r>
            <w:r>
              <w:rPr>
                <w:rFonts w:ascii="Vazirmatn" w:hAnsi="Vazirmatn"/>
                <w:sz w:val="18"/>
              </w:rPr>
              <w:t>توصیه‌شده در UC</w:t>
            </w:r>
          </w:p>
        </w:tc>
        <w:tc>
          <w:tcPr>
            <w:tcW w:type="dxa" w:w="1719"/>
          </w:tcPr>
          <w:p>
            <w:pPr>
              <w:bidi w:val="1"/>
            </w:pPr>
            <w:r>
              <w:rPr>
                <w:sz w:val="18"/>
              </w:rPr>
            </w:r>
            <w:r>
              <w:rPr>
                <w:rFonts w:ascii="Vazirmatn" w:hAnsi="Vazirmatn"/>
                <w:sz w:val="18"/>
              </w:rPr>
              <w:t>—</w:t>
            </w:r>
          </w:p>
        </w:tc>
        <w:tc>
          <w:tcPr>
            <w:tcW w:type="dxa" w:w="1719"/>
          </w:tcPr>
          <w:p>
            <w:pPr>
              <w:bidi w:val="1"/>
            </w:pPr>
            <w:r>
              <w:rPr>
                <w:sz w:val="18"/>
              </w:rPr>
            </w:r>
            <w:r>
              <w:rPr>
                <w:rFonts w:ascii="Vazirmatn" w:hAnsi="Vazirmatn"/>
                <w:sz w:val="18"/>
              </w:rPr>
              <w:t>—</w:t>
            </w:r>
          </w:p>
        </w:tc>
        <w:tc>
          <w:tcPr>
            <w:tcW w:type="dxa" w:w="1719"/>
          </w:tcPr>
          <w:p>
            <w:pPr>
              <w:bidi w:val="1"/>
            </w:pPr>
            <w:r>
              <w:rPr>
                <w:sz w:val="18"/>
              </w:rPr>
            </w:r>
            <w:r>
              <w:rPr>
                <w:rFonts w:ascii="Vazirmatn" w:hAnsi="Vazirmatn"/>
                <w:sz w:val="18"/>
              </w:rPr>
              <w:t>ACG 2025 UC</w:t>
            </w:r>
          </w:p>
        </w:tc>
      </w:tr>
    </w:tbl>
    <w:p>
      <w:pPr>
        <w:bidi w:val="1"/>
      </w:pPr>
      <w:r>
        <w:rPr>
          <w:rFonts w:ascii="Vazirmatn" w:hAnsi="Vazirmatn"/>
          <w:b/>
        </w:rPr>
        <w:t>تنظیم گرده و کبد — Upadacitinib (برچسب FDA):</w:t>
      </w:r>
    </w:p>
    <w:p>
      <w:pPr>
        <w:ind w:right="340"/>
        <w:bidi w:val="1"/>
      </w:pPr>
      <w:r>
        <w:rPr>
          <w:color w:val="136F73"/>
        </w:rPr>
        <w:t xml:space="preserve">● </w:t>
      </w:r>
      <w:r>
        <w:rPr>
          <w:rFonts w:ascii="Vazirmatn" w:hAnsi="Vazirmatn"/>
          <w:b/>
        </w:rPr>
        <w:t>eGFR ۱۵ تا کمتر از ۳۰:</w:t>
      </w:r>
      <w:r>
        <w:rPr>
          <w:rFonts w:ascii="Vazirmatn" w:hAnsi="Vazirmatn"/>
        </w:rPr>
        <w:t xml:space="preserve"> Induction </w:t>
      </w:r>
      <w:r>
        <w:rPr>
          <w:rFonts w:ascii="Vazirmatn" w:hAnsi="Vazirmatn"/>
          <w:b/>
        </w:rPr>
        <w:t>۳۰ mg</w:t>
      </w:r>
      <w:r>
        <w:rPr>
          <w:rFonts w:ascii="Vazirmatn" w:hAnsi="Vazirmatn"/>
        </w:rPr>
        <w:t xml:space="preserve"> (UC: ۸ هفته؛ CD: ۱۲ هفته)، نگهداری </w:t>
      </w:r>
      <w:r>
        <w:rPr>
          <w:rFonts w:ascii="Vazirmatn" w:hAnsi="Vazirmatn"/>
          <w:b/>
        </w:rPr>
        <w:t>۱۵ mg</w:t>
      </w:r>
    </w:p>
    <w:p>
      <w:pPr>
        <w:ind w:right="340"/>
        <w:bidi w:val="1"/>
      </w:pPr>
      <w:r>
        <w:rPr>
          <w:color w:val="136F73"/>
        </w:rPr>
        <w:t xml:space="preserve">● </w:t>
      </w:r>
      <w:r>
        <w:rPr>
          <w:rFonts w:ascii="Vazirmatn" w:hAnsi="Vazirmatn"/>
          <w:b/>
        </w:rPr>
        <w:t>eGFR کمتر از ۱۵:</w:t>
      </w:r>
      <w:r>
        <w:rPr>
          <w:rFonts w:ascii="Vazirmatn" w:hAnsi="Vazirmatn"/>
        </w:rPr>
        <w:t xml:space="preserve"> </w:t>
      </w:r>
      <w:r>
        <w:rPr>
          <w:rFonts w:ascii="Vazirmatn" w:hAnsi="Vazirmatn"/>
          <w:b/>
        </w:rPr>
        <w:t>توصیه نمی‌شود</w:t>
      </w:r>
    </w:p>
    <w:p>
      <w:pPr>
        <w:ind w:right="340"/>
        <w:bidi w:val="1"/>
      </w:pPr>
      <w:r>
        <w:rPr>
          <w:color w:val="136F73"/>
        </w:rPr>
        <w:t xml:space="preserve">● </w:t>
      </w:r>
      <w:r>
        <w:rPr>
          <w:rFonts w:ascii="Vazirmatn" w:hAnsi="Vazirmatn"/>
          <w:b/>
        </w:rPr>
        <w:t>Child-Pugh A یا B:</w:t>
      </w:r>
      <w:r>
        <w:rPr>
          <w:rFonts w:ascii="Vazirmatn" w:hAnsi="Vazirmatn"/>
        </w:rPr>
        <w:t xml:space="preserve"> Induction ۳۰ mg، نگهداری ۱۵ mg</w:t>
      </w:r>
    </w:p>
    <w:p>
      <w:pPr>
        <w:ind w:right="340"/>
        <w:bidi w:val="1"/>
      </w:pPr>
      <w:r>
        <w:rPr>
          <w:color w:val="136F73"/>
        </w:rPr>
        <w:t xml:space="preserve">● </w:t>
      </w:r>
      <w:r>
        <w:rPr>
          <w:rFonts w:ascii="Vazirmatn" w:hAnsi="Vazirmatn"/>
          <w:b/>
        </w:rPr>
        <w:t>Child-Pugh C:</w:t>
      </w:r>
      <w:r>
        <w:rPr>
          <w:rFonts w:ascii="Vazirmatn" w:hAnsi="Vazirmatn"/>
        </w:rPr>
        <w:t xml:space="preserve"> </w:t>
      </w:r>
      <w:r>
        <w:rPr>
          <w:rFonts w:ascii="Vazirmatn" w:hAnsi="Vazirmatn"/>
          <w:b/>
        </w:rPr>
        <w:t>توصیه نمی‌شود</w:t>
      </w:r>
    </w:p>
    <w:p>
      <w:pPr>
        <w:ind w:right="340"/>
        <w:bidi w:val="1"/>
      </w:pPr>
      <w:r>
        <w:rPr>
          <w:color w:val="136F73"/>
        </w:rPr>
        <w:t xml:space="preserve">● </w:t>
      </w:r>
      <w:r>
        <w:rPr>
          <w:rFonts w:ascii="Vazirmatn" w:hAnsi="Vazirmatn"/>
          <w:b/>
        </w:rPr>
        <w:t>مهارکنندهٔ قوی CYP3A4</w:t>
      </w:r>
      <w:r>
        <w:rPr>
          <w:rFonts w:ascii="Vazirmatn" w:hAnsi="Vazirmatn"/>
        </w:rPr>
        <w:t xml:space="preserve"> (مثلاً Ketoconazole، Clarithromycin): Induction ۳۰ mg، نگهداری ۱۵ mg</w:t>
      </w:r>
    </w:p>
    <w:p>
      <w:pPr>
        <w:ind w:right="340"/>
        <w:bidi w:val="1"/>
      </w:pPr>
      <w:r>
        <w:rPr>
          <w:color w:val="136F73"/>
        </w:rPr>
        <w:t xml:space="preserve">● </w:t>
      </w:r>
      <w:r>
        <w:rPr>
          <w:rFonts w:ascii="Vazirmatn" w:hAnsi="Vazirmatn"/>
          <w:b/>
        </w:rPr>
        <w:t>هیموگلوبین کمتر از ۸ g/dL:</w:t>
      </w:r>
      <w:r>
        <w:rPr>
          <w:rFonts w:ascii="Vazirmatn" w:hAnsi="Vazirmatn"/>
        </w:rPr>
        <w:t xml:space="preserve"> تداوی موقتاً قطع شود</w:t>
      </w:r>
    </w:p>
    <w:p>
      <w:pPr>
        <w:ind w:right="340"/>
        <w:bidi w:val="1"/>
      </w:pPr>
      <w:r>
        <w:rPr>
          <w:color w:val="136F73"/>
        </w:rPr>
        <w:t xml:space="preserve">● </w:t>
      </w:r>
      <w:r>
        <w:rPr>
          <w:rFonts w:ascii="Vazirmatn" w:hAnsi="Vazirmatn"/>
          <w:b/>
        </w:rPr>
        <w:t>هشدار جعبه‌ای FDA:</w:t>
      </w:r>
      <w:r>
        <w:rPr>
          <w:rFonts w:ascii="Vazirmatn" w:hAnsi="Vazirmatn"/>
        </w:rPr>
        <w:t xml:space="preserve"> انتانات جدی (از جمله TB)، مرگ‌ومیر، مالیگنانسی، </w:t>
      </w:r>
      <w:r>
        <w:rPr>
          <w:rFonts w:ascii="Vazirmatn" w:hAnsi="Vazirmatn"/>
          <w:b/>
        </w:rPr>
        <w:t>MACE</w:t>
      </w:r>
      <w:r>
        <w:rPr>
          <w:rFonts w:ascii="Vazirmatn" w:hAnsi="Vazirmatn"/>
        </w:rPr>
        <w:t xml:space="preserve"> و </w:t>
      </w:r>
      <w:r>
        <w:rPr>
          <w:rFonts w:ascii="Vazirmatn" w:hAnsi="Vazirmatn"/>
          <w:b/>
        </w:rPr>
        <w:t>ترومبوز</w:t>
      </w:r>
    </w:p>
    <w:p>
      <w:pPr>
        <w:bidi w:val="1"/>
      </w:pPr>
      <w:r>
        <w:rPr>
          <w:rFonts w:ascii="Vazirmatn" w:hAnsi="Vazirmatn"/>
          <w:b/>
        </w:rPr>
        <w:t>بیولوژیک‌ها (Infliximab، Adalimumab، Vedolizumab، Ustekinumab)</w:t>
      </w:r>
      <w:r>
        <w:rPr>
          <w:rFonts w:ascii="Vazirmatn" w:hAnsi="Vazirmatn"/>
        </w:rPr>
        <w:t xml:space="preserve"> تنظیم دوز گرده یا کبد ندارند (پروتین‌اند و از راه کاتابولیزم پاک می‌شوند). اما TB و HBV باید پیش از شروع بررسی شوند.</w:t>
      </w:r>
    </w:p>
    <w:p>
      <w:pPr>
        <w:bidi w:val="1"/>
      </w:pPr>
      <w:r>
        <w:rPr>
          <w:rFonts w:ascii="Vazirmatn" w:hAnsi="Vazirmatn"/>
          <w:b/>
        </w:rPr>
        <w:t>ترکیب Infliximab + Thiopurine:</w:t>
      </w:r>
      <w:r>
        <w:rPr>
          <w:rFonts w:ascii="Vazirmatn" w:hAnsi="Vazirmatn"/>
        </w:rPr>
        <w:t xml:space="preserve"> ACG 2025 در CD و UC این ترکیب را </w:t>
      </w:r>
      <w:r>
        <w:rPr>
          <w:rFonts w:ascii="Vazirmatn" w:hAnsi="Vazirmatn"/>
          <w:b/>
        </w:rPr>
        <w:t>بهتر از هر کدام به تنهایی</w:t>
      </w:r>
      <w:r>
        <w:rPr>
          <w:rFonts w:ascii="Vazirmatn" w:hAnsi="Vazirmatn"/>
        </w:rPr>
        <w:t xml:space="preserve"> می‌داند (در مریضانی که هر دو را نگرفته‌اند). </w:t>
      </w:r>
      <w:r>
        <w:rPr>
          <w:rFonts w:ascii="Vazirmatn" w:hAnsi="Vazirmatn"/>
          <w:b/>
        </w:rPr>
        <w:t>چرا؟</w:t>
      </w:r>
      <w:r>
        <w:rPr>
          <w:rFonts w:ascii="Vazirmatn" w:hAnsi="Vazirmatn"/>
        </w:rPr>
        <w:t xml:space="preserve"> Thiopurine تشکیل </w:t>
      </w:r>
      <w:r>
        <w:rPr>
          <w:rFonts w:ascii="Vazirmatn" w:hAnsi="Vazirmatn"/>
          <w:b/>
        </w:rPr>
        <w:t>آنتی‌بادی ضد Infliximab</w:t>
      </w:r>
      <w:r>
        <w:rPr>
          <w:rFonts w:ascii="Vazirmatn" w:hAnsi="Vazirmatn"/>
        </w:rPr>
        <w:t xml:space="preserve"> را کم می‌کند و سطح دوا را بلند نگه می‌دارد. بهای آن ایمونوسپرشن بیشتر است. </w:t>
      </w:r>
      <w:r>
        <w:rPr>
          <w:rFonts w:ascii="Vazirmatn" w:hAnsi="Vazirmatn"/>
          <w:b/>
        </w:rPr>
        <w:t>هشدار جعبه‌ای برچسب FDA Infliximab:</w:t>
      </w:r>
      <w:r>
        <w:rPr>
          <w:rFonts w:ascii="Vazirmatn" w:hAnsi="Vazirmatn"/>
        </w:rPr>
        <w:t xml:space="preserve"> موارد پس از بازاریابی </w:t>
      </w:r>
      <w:r>
        <w:rPr>
          <w:rFonts w:ascii="Vazirmatn" w:hAnsi="Vazirmatn"/>
          <w:b/>
        </w:rPr>
        <w:t>Hepatosplenic T-cell lymphoma (HSTCL)</w:t>
      </w:r>
      <w:r>
        <w:rPr>
          <w:rFonts w:ascii="Vazirmatn" w:hAnsi="Vazirmatn"/>
        </w:rPr>
        <w:t xml:space="preserve"> در مریضان تحت TNF blocker گزارش شده است. HSTCL نوع نادر و مهاجم لمفوماست و موارد گزارش‌شده کشنده بوده‌اند. تقریباً همهٔ این مریضان هم‌زمان یا پیش از تشخیص Azathioprine یا 6-MP گرفته بودند. بیشتر موارد در CD یا UC و در </w:t>
      </w:r>
      <w:r>
        <w:rPr>
          <w:rFonts w:ascii="Vazirmatn" w:hAnsi="Vazirmatn"/>
          <w:b/>
        </w:rPr>
        <w:t>نوجوانان و مردان جوان</w:t>
      </w:r>
      <w:r>
        <w:rPr>
          <w:rFonts w:ascii="Vazirmatn" w:hAnsi="Vazirmatn"/>
        </w:rPr>
        <w:t xml:space="preserve"> بوده است. برچسب می‌گوید </w:t>
      </w:r>
      <w:r>
        <w:rPr>
          <w:rFonts w:ascii="Vazirmatn" w:hAnsi="Vazirmatn"/>
          <w:b/>
        </w:rPr>
        <w:t>معلوم نیست</w:t>
      </w:r>
      <w:r>
        <w:rPr>
          <w:rFonts w:ascii="Vazirmatn" w:hAnsi="Vazirmatn"/>
        </w:rPr>
        <w:t xml:space="preserve"> این خطر به TNF blocker مربوط است یا به ترکیب آن با این دواها، و توصیه می‌کند در تصمیم ترکیب، امکان خطر بیشتر HSTCL در برابر کاهش Immunogenicity سنجیده شود. این را در مشوره به مریض بگو.</w:t>
      </w:r>
    </w:p>
    <w:p>
      <w:pPr>
        <w:bidi w:val="1"/>
      </w:pPr>
      <w:r>
        <w:rPr>
          <w:rFonts w:ascii="Vazirmatn" w:hAnsi="Vazirmatn"/>
          <w:b/>
        </w:rPr>
        <w:t>از دست دادن پاسخ:</w:t>
      </w:r>
      <w:r>
        <w:rPr>
          <w:rFonts w:ascii="Vazirmatn" w:hAnsi="Vazirmatn"/>
        </w:rPr>
        <w:t xml:space="preserve"> ACG 2025 توصیه می‌کند </w:t>
      </w:r>
      <w:r>
        <w:rPr>
          <w:rFonts w:ascii="Vazirmatn" w:hAnsi="Vazirmatn"/>
          <w:b/>
        </w:rPr>
        <w:t>سطح دوا و آنتی‌بادی ضد دوا</w:t>
      </w:r>
      <w:r>
        <w:rPr>
          <w:rFonts w:ascii="Vazirmatn" w:hAnsi="Vazirmatn"/>
        </w:rPr>
        <w:t xml:space="preserve"> اندازه‌گیری شود. اگر سطح پایین و آنتی‌بادی موجود نیست، دوز تشدید می‌شود. اگر آنتی‌بادی بلند است، دوا عوض می‌شود. اگر سطح کافی است و التهاب ادامه دارد، به </w:t>
      </w:r>
      <w:r>
        <w:rPr>
          <w:rFonts w:ascii="Vazirmatn" w:hAnsi="Vazirmatn"/>
          <w:b/>
        </w:rPr>
        <w:t>مکانیزم دیگر</w:t>
      </w:r>
      <w:r>
        <w:rPr>
          <w:rFonts w:ascii="Vazirmatn" w:hAnsi="Vazirmatn"/>
        </w:rPr>
        <w:t xml:space="preserve"> برو.</w:t>
      </w:r>
    </w:p>
    <w:p>
      <w:pPr>
        <w:spacing w:before="160"/>
        <w:bidi w:val="1"/>
      </w:pPr>
      <w:r>
        <w:rPr>
          <w:rFonts w:ascii="Vazirmatn" w:hAnsi="Vazirmatn"/>
          <w:b/>
          <w:sz w:val="23"/>
        </w:rPr>
        <w:t>۵. Crohn's disease فیستول‌دار و مقعدی</w:t>
      </w:r>
    </w:p>
    <w:p>
      <w:pPr>
        <w:ind w:right="340"/>
        <w:bidi w:val="1"/>
      </w:pPr>
      <w:r>
        <w:rPr>
          <w:color w:val="136F73"/>
        </w:rPr>
        <w:t xml:space="preserve">● </w:t>
      </w:r>
      <w:r>
        <w:rPr>
          <w:rFonts w:ascii="Vazirmatn" w:hAnsi="Vazirmatn"/>
          <w:b/>
        </w:rPr>
        <w:t>اول آبسه را درناژ کن، بعد ایمونوسپرس کن.</w:t>
      </w:r>
      <w:r>
        <w:rPr>
          <w:rFonts w:ascii="Vazirmatn" w:hAnsi="Vazirmatn"/>
        </w:rPr>
        <w:t xml:space="preserve"> آبسهٔ داخل بطنی </w:t>
      </w:r>
      <w:r>
        <w:rPr>
          <w:rFonts w:ascii="Vazirmatn" w:hAnsi="Vazirmatn"/>
          <w:b/>
        </w:rPr>
        <w:t>بزرگتر از ۲ cm</w:t>
      </w:r>
      <w:r>
        <w:rPr>
          <w:rFonts w:ascii="Vazirmatn" w:hAnsi="Vazirmatn"/>
        </w:rPr>
        <w:t xml:space="preserve"> را با درناژ و انتی‌بیوتیک تداوی کن (ACG 2025 CD).</w:t>
      </w:r>
    </w:p>
    <w:p>
      <w:pPr>
        <w:ind w:right="340"/>
        <w:bidi w:val="1"/>
      </w:pPr>
      <w:r>
        <w:rPr>
          <w:color w:val="136F73"/>
        </w:rPr>
        <w:t xml:space="preserve">● </w:t>
      </w:r>
      <w:r>
        <w:rPr>
          <w:rFonts w:ascii="Vazirmatn" w:hAnsi="Vazirmatn"/>
          <w:b/>
        </w:rPr>
        <w:t>Infliximab</w:t>
      </w:r>
      <w:r>
        <w:rPr>
          <w:rFonts w:ascii="Vazirmatn" w:hAnsi="Vazirmatn"/>
        </w:rPr>
        <w:t xml:space="preserve"> برای Induction در فیستول مقعدی (توصیهٔ قوی)؛ Adalimumab گزینهٔ دیگر است (مشروط).</w:t>
      </w:r>
    </w:p>
    <w:p>
      <w:pPr>
        <w:ind w:right="340"/>
        <w:bidi w:val="1"/>
      </w:pPr>
      <w:r>
        <w:rPr>
          <w:color w:val="136F73"/>
        </w:rPr>
        <w:t xml:space="preserve">● </w:t>
      </w:r>
      <w:r>
        <w:rPr>
          <w:rFonts w:ascii="Vazirmatn" w:hAnsi="Vazirmatn"/>
          <w:b/>
        </w:rPr>
        <w:t>انتی‌بیوتیک همراه Infliximab یا Adalimumab</w:t>
      </w:r>
      <w:r>
        <w:rPr>
          <w:rFonts w:ascii="Vazirmatn" w:hAnsi="Vazirmatn"/>
        </w:rPr>
        <w:t xml:space="preserve"> برای بهتر کردن پاسخ (ACG 2025، مشروط). دوز مشخص در منابع بررسی‌شده ذکر نشده است.</w:t>
      </w:r>
    </w:p>
    <w:p>
      <w:pPr>
        <w:ind w:right="340"/>
        <w:bidi w:val="1"/>
      </w:pPr>
      <w:r>
        <w:rPr>
          <w:color w:val="136F73"/>
        </w:rPr>
        <w:t xml:space="preserve">● </w:t>
      </w:r>
      <w:r>
        <w:rPr>
          <w:rFonts w:ascii="Vazirmatn" w:hAnsi="Vazirmatn"/>
          <w:b/>
        </w:rPr>
        <w:t>جراح کولورکتال:</w:t>
      </w:r>
      <w:r>
        <w:rPr>
          <w:rFonts w:ascii="Vazirmatn" w:hAnsi="Vazirmatn"/>
        </w:rPr>
        <w:t xml:space="preserve"> برای Seton و ارزیابی. MRI حوصله مسیر فیستول را نشان می‌دهد.</w:t>
      </w:r>
    </w:p>
    <w:p>
      <w:pPr>
        <w:spacing w:before="160"/>
        <w:bidi w:val="1"/>
      </w:pPr>
      <w:r>
        <w:rPr>
          <w:rFonts w:ascii="Vazirmatn" w:hAnsi="Vazirmatn"/>
          <w:b/>
          <w:sz w:val="23"/>
        </w:rPr>
        <w:t>۶. پس از جراحی در Crohn</w:t>
      </w:r>
    </w:p>
    <w:p>
      <w:pPr>
        <w:ind w:right="340"/>
        <w:bidi w:val="1"/>
      </w:pPr>
      <w:r>
        <w:rPr>
          <w:color w:val="136F73"/>
        </w:rPr>
        <w:t xml:space="preserve">● </w:t>
      </w:r>
      <w:r>
        <w:rPr>
          <w:rFonts w:ascii="Vazirmatn" w:hAnsi="Vazirmatn"/>
          <w:b/>
        </w:rPr>
        <w:t>Metronidazole ۱–۲ g/روز</w:t>
      </w:r>
      <w:r>
        <w:rPr>
          <w:rFonts w:ascii="Vazirmatn" w:hAnsi="Vazirmatn"/>
        </w:rPr>
        <w:t xml:space="preserve"> پس از قطع روده باریک برای کاهش عود (ACG 2025، مشروط). در کارآزمایی‌ها حدود نیمی از مریضان آن را تحمل نکردند.</w:t>
      </w:r>
    </w:p>
    <w:p>
      <w:pPr>
        <w:ind w:right="340"/>
        <w:bidi w:val="1"/>
      </w:pPr>
      <w:r>
        <w:rPr>
          <w:color w:val="136F73"/>
        </w:rPr>
        <w:t xml:space="preserve">● </w:t>
      </w:r>
      <w:r>
        <w:rPr>
          <w:rFonts w:ascii="Vazirmatn" w:hAnsi="Vazirmatn"/>
        </w:rPr>
        <w:t xml:space="preserve">در </w:t>
      </w:r>
      <w:r>
        <w:rPr>
          <w:rFonts w:ascii="Vazirmatn" w:hAnsi="Vazirmatn"/>
          <w:b/>
        </w:rPr>
        <w:t>CD پرخطر</w:t>
      </w:r>
      <w:r>
        <w:rPr>
          <w:rFonts w:ascii="Vazirmatn" w:hAnsi="Vazirmatn"/>
        </w:rPr>
        <w:t xml:space="preserve"> (مثلاً سگرتی، مرض نفوذکننده، جراحی قبلی): </w:t>
      </w:r>
      <w:r>
        <w:rPr>
          <w:rFonts w:ascii="Vazirmatn" w:hAnsi="Vazirmatn"/>
          <w:b/>
        </w:rPr>
        <w:t>Anti-TNF</w:t>
      </w:r>
      <w:r>
        <w:rPr>
          <w:rFonts w:ascii="Vazirmatn" w:hAnsi="Vazirmatn"/>
        </w:rPr>
        <w:t xml:space="preserve"> برای پیشگیری از عود آندوسکوپیک (توصیهٔ قوی)، یا Vedolizumab (مشروط).</w:t>
      </w:r>
    </w:p>
    <w:p>
      <w:pPr>
        <w:ind w:right="340"/>
        <w:bidi w:val="1"/>
      </w:pPr>
      <w:r>
        <w:rPr>
          <w:color w:val="136F73"/>
        </w:rPr>
        <w:t xml:space="preserve">● </w:t>
      </w:r>
      <w:r>
        <w:rPr>
          <w:rFonts w:ascii="Vazirmatn" w:hAnsi="Vazirmatn"/>
          <w:b/>
        </w:rPr>
        <w:t>کولونوسکوپی ۶–۱۲ ماه پس از جراحی</w:t>
      </w:r>
      <w:r>
        <w:rPr>
          <w:rFonts w:ascii="Vazirmatn" w:hAnsi="Vazirmatn"/>
        </w:rPr>
        <w:t xml:space="preserve"> برای کشف زودهنگام عود (ACG 2025 CD).</w:t>
      </w:r>
    </w:p>
    <w:p>
      <w:pPr>
        <w:spacing w:before="160"/>
        <w:bidi w:val="1"/>
      </w:pPr>
      <w:r>
        <w:rPr>
          <w:rFonts w:ascii="Vazirmatn" w:hAnsi="Vazirmatn"/>
          <w:b/>
          <w:sz w:val="23"/>
        </w:rPr>
        <w:t>۷. حاملگی و شیردهی — «مادری که التهاب ندارد، بهترین محافظ جنین است»</w:t>
      </w:r>
    </w:p>
    <w:p>
      <w:pPr>
        <w:bidi w:val="1"/>
      </w:pPr>
      <w:r>
        <w:rPr>
          <w:rFonts w:ascii="Vazirmatn" w:hAnsi="Vazirmatn"/>
        </w:rPr>
        <w:t xml:space="preserve">اجماع جهانی ۲۰۲۵ دربارهٔ IBD در حاملگی نشان می‌دهد که </w:t>
      </w:r>
      <w:r>
        <w:rPr>
          <w:rFonts w:ascii="Vazirmatn" w:hAnsi="Vazirmatn"/>
          <w:b/>
        </w:rPr>
        <w:t>فعالیت مرض در حاملگی</w:t>
      </w:r>
      <w:r>
        <w:rPr>
          <w:rFonts w:ascii="Vazirmatn" w:hAnsi="Vazirmatn"/>
        </w:rPr>
        <w:t xml:space="preserve"> با تولد زودرس، وزن کم ولادت و مرگ جنین همراه است. </w:t>
      </w:r>
      <w:r>
        <w:rPr>
          <w:rFonts w:ascii="Vazirmatn" w:hAnsi="Vazirmatn"/>
          <w:b/>
        </w:rPr>
        <w:t>پس قطع خودسرانهٔ دوا خطر بیشتری از ادامهٔ آن دارد.</w:t>
      </w:r>
    </w:p>
    <w:tbl>
      <w:tblPr>
        <w:tblStyle w:val="TableGrid"/>
        <w:tblW w:type="auto" w:w="0"/>
        <w:tblLook w:firstColumn="1" w:firstRow="1" w:lastColumn="0" w:lastRow="0" w:noHBand="0" w:noVBand="1" w:val="04A0"/>
      </w:tblPr>
      <w:tblGrid>
        <w:gridCol w:w="3437"/>
        <w:gridCol w:w="3437"/>
        <w:gridCol w:w="3437"/>
      </w:tblGrid>
      <w:tr>
        <w:tc>
          <w:tcPr>
            <w:tcW w:type="dxa" w:w="3437"/>
            <w:shd w:val="clear" w:fill="136f73"/>
          </w:tcPr>
          <w:p>
            <w:pPr>
              <w:bidi w:val="1"/>
            </w:pPr>
            <w:r/>
            <w:r>
              <w:rPr>
                <w:b/>
                <w:color w:val="FFFFFF"/>
                <w:sz w:val="19"/>
              </w:rPr>
              <w:t>دوا</w:t>
            </w:r>
          </w:p>
        </w:tc>
        <w:tc>
          <w:tcPr>
            <w:tcW w:type="dxa" w:w="3437"/>
            <w:shd w:val="clear" w:fill="136f73"/>
          </w:tcPr>
          <w:p>
            <w:pPr>
              <w:bidi w:val="1"/>
            </w:pPr>
            <w:r/>
            <w:r>
              <w:rPr>
                <w:b/>
                <w:color w:val="FFFFFF"/>
                <w:sz w:val="19"/>
              </w:rPr>
              <w:t>حاملگی</w:t>
            </w:r>
          </w:p>
        </w:tc>
        <w:tc>
          <w:tcPr>
            <w:tcW w:type="dxa" w:w="3437"/>
            <w:shd w:val="clear" w:fill="136f73"/>
          </w:tcPr>
          <w:p>
            <w:pPr>
              <w:bidi w:val="1"/>
            </w:pPr>
            <w:r/>
            <w:r>
              <w:rPr>
                <w:b/>
                <w:color w:val="FFFFFF"/>
                <w:sz w:val="19"/>
              </w:rPr>
              <w:t>منبع</w:t>
            </w:r>
          </w:p>
        </w:tc>
      </w:tr>
      <w:tr>
        <w:tc>
          <w:tcPr>
            <w:tcW w:type="dxa" w:w="3437"/>
          </w:tcPr>
          <w:p>
            <w:pPr>
              <w:bidi w:val="1"/>
            </w:pPr>
            <w:r>
              <w:rPr>
                <w:sz w:val="18"/>
              </w:rPr>
            </w:r>
            <w:r>
              <w:rPr>
                <w:rFonts w:ascii="Vazirmatn" w:hAnsi="Vazirmatn"/>
                <w:b/>
                <w:sz w:val="18"/>
              </w:rPr>
              <w:t>Ustekinumab، Vedolizumab، Anti-IL-23</w:t>
            </w:r>
          </w:p>
        </w:tc>
        <w:tc>
          <w:tcPr>
            <w:tcW w:type="dxa" w:w="3437"/>
          </w:tcPr>
          <w:p>
            <w:pPr>
              <w:bidi w:val="1"/>
            </w:pPr>
            <w:r>
              <w:rPr>
                <w:sz w:val="18"/>
              </w:rPr>
            </w:r>
            <w:r>
              <w:rPr>
                <w:rFonts w:ascii="Vazirmatn" w:hAnsi="Vazirmatn"/>
                <w:sz w:val="18"/>
              </w:rPr>
              <w:t>ادامه یابد</w:t>
            </w:r>
          </w:p>
        </w:tc>
        <w:tc>
          <w:tcPr>
            <w:tcW w:type="dxa" w:w="3437"/>
          </w:tcPr>
          <w:p>
            <w:pPr>
              <w:bidi w:val="1"/>
            </w:pPr>
            <w:r>
              <w:rPr>
                <w:sz w:val="18"/>
              </w:rPr>
            </w:r>
            <w:r>
              <w:rPr>
                <w:rFonts w:ascii="Vazirmatn" w:hAnsi="Vazirmatn"/>
                <w:sz w:val="18"/>
              </w:rPr>
              <w:t>اجماع جهانی ۲۰۲۵</w:t>
            </w:r>
          </w:p>
        </w:tc>
      </w:tr>
      <w:tr>
        <w:tc>
          <w:tcPr>
            <w:tcW w:type="dxa" w:w="3437"/>
          </w:tcPr>
          <w:p>
            <w:pPr>
              <w:bidi w:val="1"/>
            </w:pPr>
            <w:r>
              <w:rPr>
                <w:sz w:val="18"/>
              </w:rPr>
            </w:r>
            <w:r>
              <w:rPr>
                <w:rFonts w:ascii="Vazirmatn" w:hAnsi="Vazirmatn"/>
                <w:b/>
                <w:sz w:val="18"/>
              </w:rPr>
              <w:t>5-ASA</w:t>
            </w:r>
          </w:p>
        </w:tc>
        <w:tc>
          <w:tcPr>
            <w:tcW w:type="dxa" w:w="3437"/>
          </w:tcPr>
          <w:p>
            <w:pPr>
              <w:bidi w:val="1"/>
            </w:pPr>
            <w:r>
              <w:rPr>
                <w:sz w:val="18"/>
              </w:rPr>
            </w:r>
            <w:r>
              <w:rPr>
                <w:rFonts w:ascii="Vazirmatn" w:hAnsi="Vazirmatn"/>
                <w:sz w:val="18"/>
              </w:rPr>
              <w:t>ادامه یابد</w:t>
            </w:r>
          </w:p>
        </w:tc>
        <w:tc>
          <w:tcPr>
            <w:tcW w:type="dxa" w:w="3437"/>
          </w:tcPr>
          <w:p>
            <w:pPr>
              <w:bidi w:val="1"/>
            </w:pPr>
            <w:r>
              <w:rPr>
                <w:sz w:val="18"/>
              </w:rPr>
            </w:r>
            <w:r>
              <w:rPr>
                <w:rFonts w:ascii="Vazirmatn" w:hAnsi="Vazirmatn"/>
                <w:sz w:val="18"/>
              </w:rPr>
              <w:t>اجماع جهانی ۲۰۲۵</w:t>
            </w:r>
          </w:p>
        </w:tc>
      </w:tr>
      <w:tr>
        <w:tc>
          <w:tcPr>
            <w:tcW w:type="dxa" w:w="3437"/>
          </w:tcPr>
          <w:p>
            <w:pPr>
              <w:bidi w:val="1"/>
            </w:pPr>
            <w:r>
              <w:rPr>
                <w:sz w:val="18"/>
              </w:rPr>
            </w:r>
            <w:r>
              <w:rPr>
                <w:rFonts w:ascii="Vazirmatn" w:hAnsi="Vazirmatn"/>
                <w:b/>
                <w:sz w:val="18"/>
              </w:rPr>
              <w:t>Thiopurine</w:t>
            </w:r>
          </w:p>
        </w:tc>
        <w:tc>
          <w:tcPr>
            <w:tcW w:type="dxa" w:w="3437"/>
          </w:tcPr>
          <w:p>
            <w:pPr>
              <w:bidi w:val="1"/>
            </w:pPr>
            <w:r>
              <w:rPr>
                <w:sz w:val="18"/>
              </w:rPr>
            </w:r>
            <w:r>
              <w:rPr>
                <w:rFonts w:ascii="Vazirmatn" w:hAnsi="Vazirmatn"/>
                <w:sz w:val="18"/>
              </w:rPr>
              <w:t xml:space="preserve">اگر مریض از قبل می‌گیرد، ادامه یابد؛ </w:t>
            </w:r>
            <w:r>
              <w:rPr>
                <w:rFonts w:ascii="Vazirmatn" w:hAnsi="Vazirmatn"/>
                <w:b/>
                <w:sz w:val="18"/>
              </w:rPr>
              <w:t>در حاملگی شروع نشود</w:t>
            </w:r>
          </w:p>
        </w:tc>
        <w:tc>
          <w:tcPr>
            <w:tcW w:type="dxa" w:w="3437"/>
          </w:tcPr>
          <w:p>
            <w:pPr>
              <w:bidi w:val="1"/>
            </w:pPr>
            <w:r>
              <w:rPr>
                <w:sz w:val="18"/>
              </w:rPr>
            </w:r>
            <w:r>
              <w:rPr>
                <w:rFonts w:ascii="Vazirmatn" w:hAnsi="Vazirmatn"/>
                <w:sz w:val="18"/>
              </w:rPr>
              <w:t>اجماع جهانی ۲۰۲۵</w:t>
            </w:r>
          </w:p>
        </w:tc>
      </w:tr>
      <w:tr>
        <w:tc>
          <w:tcPr>
            <w:tcW w:type="dxa" w:w="3437"/>
          </w:tcPr>
          <w:p>
            <w:pPr>
              <w:bidi w:val="1"/>
            </w:pPr>
            <w:r>
              <w:rPr>
                <w:sz w:val="18"/>
              </w:rPr>
            </w:r>
            <w:r>
              <w:rPr>
                <w:rFonts w:ascii="Vazirmatn" w:hAnsi="Vazirmatn"/>
                <w:b/>
                <w:sz w:val="18"/>
              </w:rPr>
              <w:t>ستیروئید</w:t>
            </w:r>
          </w:p>
        </w:tc>
        <w:tc>
          <w:tcPr>
            <w:tcW w:type="dxa" w:w="3437"/>
          </w:tcPr>
          <w:p>
            <w:pPr>
              <w:bidi w:val="1"/>
            </w:pPr>
            <w:r>
              <w:rPr>
                <w:sz w:val="18"/>
              </w:rPr>
            </w:r>
            <w:r>
              <w:rPr>
                <w:rFonts w:ascii="Vazirmatn" w:hAnsi="Vazirmatn"/>
                <w:sz w:val="18"/>
              </w:rPr>
              <w:t>وقتی از نظر کلینیکی لازم است، با نظارت</w:t>
            </w:r>
          </w:p>
        </w:tc>
        <w:tc>
          <w:tcPr>
            <w:tcW w:type="dxa" w:w="3437"/>
          </w:tcPr>
          <w:p>
            <w:pPr>
              <w:bidi w:val="1"/>
            </w:pPr>
            <w:r>
              <w:rPr>
                <w:sz w:val="18"/>
              </w:rPr>
            </w:r>
            <w:r>
              <w:rPr>
                <w:rFonts w:ascii="Vazirmatn" w:hAnsi="Vazirmatn"/>
                <w:sz w:val="18"/>
              </w:rPr>
              <w:t>اجماع جهانی ۲۰۲۵</w:t>
            </w:r>
          </w:p>
        </w:tc>
      </w:tr>
      <w:tr>
        <w:tc>
          <w:tcPr>
            <w:tcW w:type="dxa" w:w="3437"/>
          </w:tcPr>
          <w:p>
            <w:pPr>
              <w:bidi w:val="1"/>
            </w:pPr>
            <w:r>
              <w:rPr>
                <w:sz w:val="18"/>
              </w:rPr>
            </w:r>
            <w:r>
              <w:rPr>
                <w:rFonts w:ascii="Vazirmatn" w:hAnsi="Vazirmatn"/>
                <w:b/>
                <w:sz w:val="18"/>
              </w:rPr>
              <w:t>Methotrexate</w:t>
            </w:r>
          </w:p>
        </w:tc>
        <w:tc>
          <w:tcPr>
            <w:tcW w:type="dxa" w:w="3437"/>
          </w:tcPr>
          <w:p>
            <w:pPr>
              <w:bidi w:val="1"/>
            </w:pPr>
            <w:r>
              <w:rPr>
                <w:sz w:val="18"/>
              </w:rPr>
            </w:r>
            <w:r>
              <w:rPr>
                <w:rFonts w:ascii="Vazirmatn" w:hAnsi="Vazirmatn"/>
                <w:sz w:val="18"/>
              </w:rPr>
              <w:t xml:space="preserve">⚠️ </w:t>
            </w:r>
            <w:r>
              <w:rPr>
                <w:rFonts w:ascii="Vazirmatn" w:hAnsi="Vazirmatn"/>
                <w:b/>
                <w:sz w:val="18"/>
              </w:rPr>
              <w:t>منع؛ پیش از حاملگی قطع شود</w:t>
            </w:r>
            <w:r>
              <w:rPr>
                <w:rFonts w:ascii="Vazirmatn" w:hAnsi="Vazirmatn"/>
                <w:sz w:val="18"/>
              </w:rPr>
              <w:t xml:space="preserve"> (حد اقل ۳ ماه)</w:t>
            </w:r>
          </w:p>
        </w:tc>
        <w:tc>
          <w:tcPr>
            <w:tcW w:type="dxa" w:w="3437"/>
          </w:tcPr>
          <w:p>
            <w:pPr>
              <w:bidi w:val="1"/>
            </w:pPr>
            <w:r>
              <w:rPr>
                <w:sz w:val="18"/>
              </w:rPr>
            </w:r>
            <w:r>
              <w:rPr>
                <w:rFonts w:ascii="Vazirmatn" w:hAnsi="Vazirmatn"/>
                <w:sz w:val="18"/>
              </w:rPr>
              <w:t>اجماع جهانی ۲۰۲۵؛ CCF</w:t>
            </w:r>
          </w:p>
        </w:tc>
      </w:tr>
      <w:tr>
        <w:tc>
          <w:tcPr>
            <w:tcW w:type="dxa" w:w="3437"/>
          </w:tcPr>
          <w:p>
            <w:pPr>
              <w:bidi w:val="1"/>
            </w:pPr>
            <w:r>
              <w:rPr>
                <w:sz w:val="18"/>
              </w:rPr>
            </w:r>
            <w:r>
              <w:rPr>
                <w:rFonts w:ascii="Vazirmatn" w:hAnsi="Vazirmatn"/>
                <w:b/>
                <w:sz w:val="18"/>
              </w:rPr>
              <w:t>JAK inhibitor و S1P modulator</w:t>
            </w:r>
          </w:p>
        </w:tc>
        <w:tc>
          <w:tcPr>
            <w:tcW w:type="dxa" w:w="3437"/>
          </w:tcPr>
          <w:p>
            <w:pPr>
              <w:bidi w:val="1"/>
            </w:pPr>
            <w:r>
              <w:rPr>
                <w:sz w:val="18"/>
              </w:rPr>
            </w:r>
            <w:r>
              <w:rPr>
                <w:rFonts w:ascii="Vazirmatn" w:hAnsi="Vazirmatn"/>
                <w:sz w:val="18"/>
              </w:rPr>
              <w:t>⚠️ اجتناب، مگر برای صحت مادر ضروری باشد</w:t>
            </w:r>
          </w:p>
        </w:tc>
        <w:tc>
          <w:tcPr>
            <w:tcW w:type="dxa" w:w="3437"/>
          </w:tcPr>
          <w:p>
            <w:pPr>
              <w:bidi w:val="1"/>
            </w:pPr>
            <w:r>
              <w:rPr>
                <w:sz w:val="18"/>
              </w:rPr>
            </w:r>
            <w:r>
              <w:rPr>
                <w:rFonts w:ascii="Vazirmatn" w:hAnsi="Vazirmatn"/>
                <w:sz w:val="18"/>
              </w:rPr>
              <w:t>اجماع جهانی ۲۰۲۵</w:t>
            </w:r>
          </w:p>
        </w:tc>
      </w:tr>
    </w:tbl>
    <w:p>
      <w:pPr>
        <w:ind w:right="340"/>
        <w:bidi w:val="1"/>
      </w:pPr>
      <w:r>
        <w:rPr>
          <w:color w:val="136F73"/>
        </w:rPr>
        <w:t xml:space="preserve">● </w:t>
      </w:r>
      <w:r>
        <w:rPr>
          <w:rFonts w:ascii="Vazirmatn" w:hAnsi="Vazirmatn"/>
          <w:b/>
        </w:rPr>
        <w:t>شیردهی</w:t>
      </w:r>
      <w:r>
        <w:rPr>
          <w:rFonts w:ascii="Vazirmatn" w:hAnsi="Vazirmatn"/>
        </w:rPr>
        <w:t xml:space="preserve"> توصیه می‌شود (توصیهٔ قوی). بیولوژیک‌ها با شیردهی سازگارند. </w:t>
      </w:r>
      <w:r>
        <w:rPr>
          <w:rFonts w:ascii="Vazirmatn" w:hAnsi="Vazirmatn"/>
          <w:b/>
        </w:rPr>
        <w:t>Methotrexate و Tofacitinib</w:t>
      </w:r>
      <w:r>
        <w:rPr>
          <w:rFonts w:ascii="Vazirmatn" w:hAnsi="Vazirmatn"/>
        </w:rPr>
        <w:t xml:space="preserve"> در شیردهی توصیه نمی‌شوند (CCF).</w:t>
      </w:r>
    </w:p>
    <w:p>
      <w:pPr>
        <w:ind w:right="340"/>
        <w:bidi w:val="1"/>
      </w:pPr>
      <w:r>
        <w:rPr>
          <w:color w:val="136F73"/>
        </w:rPr>
        <w:t xml:space="preserve">● </w:t>
      </w:r>
      <w:r>
        <w:rPr>
          <w:rFonts w:ascii="Vazirmatn" w:hAnsi="Vazirmatn"/>
        </w:rPr>
        <w:t xml:space="preserve">⚠️ </w:t>
      </w:r>
      <w:r>
        <w:rPr>
          <w:rFonts w:ascii="Vazirmatn" w:hAnsi="Vazirmatn"/>
          <w:b/>
        </w:rPr>
        <w:t>نوزاد و BCG — مهم برای افغانستان:</w:t>
      </w:r>
      <w:r>
        <w:rPr>
          <w:rFonts w:ascii="Vazirmatn" w:hAnsi="Vazirmatn"/>
        </w:rPr>
        <w:t xml:space="preserve"> نوزادی که در رحم با </w:t>
      </w:r>
      <w:r>
        <w:rPr>
          <w:rFonts w:ascii="Vazirmatn" w:hAnsi="Vazirmatn"/>
          <w:b/>
        </w:rPr>
        <w:t>Anti-TNF</w:t>
      </w:r>
      <w:r>
        <w:rPr>
          <w:rFonts w:ascii="Vazirmatn" w:hAnsi="Vazirmatn"/>
        </w:rPr>
        <w:t xml:space="preserve"> تماس داشته، </w:t>
      </w:r>
      <w:r>
        <w:rPr>
          <w:rFonts w:ascii="Vazirmatn" w:hAnsi="Vazirmatn"/>
          <w:b/>
        </w:rPr>
        <w:t>BCG را در ۶ ماه اول نگیرد</w:t>
      </w:r>
      <w:r>
        <w:rPr>
          <w:rFonts w:ascii="Vazirmatn" w:hAnsi="Vazirmatn"/>
        </w:rPr>
        <w:t xml:space="preserve">، چون خطر </w:t>
      </w:r>
      <w:r>
        <w:rPr>
          <w:rFonts w:ascii="Vazirmatn" w:hAnsi="Vazirmatn"/>
          <w:b/>
        </w:rPr>
        <w:t>TB منتشر و مرگ</w:t>
      </w:r>
      <w:r>
        <w:rPr>
          <w:rFonts w:ascii="Vazirmatn" w:hAnsi="Vazirmatn"/>
        </w:rPr>
        <w:t xml:space="preserve"> دارد (اجماع جهانی ۲۰۲۵، توصیهٔ قوی). در افغانستان BCG معمولاً در بدو تولد داده می‌شود. پس </w:t>
      </w:r>
      <w:r>
        <w:rPr>
          <w:rFonts w:ascii="Vazirmatn" w:hAnsi="Vazirmatn"/>
          <w:b/>
        </w:rPr>
        <w:t>این باید پیش از زایمان به تیم ولادی و اطفال گفته شود.</w:t>
      </w:r>
      <w:r>
        <w:rPr>
          <w:rFonts w:ascii="Vazirmatn" w:hAnsi="Vazirmatn"/>
        </w:rPr>
        <w:t xml:space="preserve"> واکسین‌های غیرزنده طبق تقسیم اوقات داده شوند. واکسین زندهٔ Rotavirus ممکن است داده شود (مشروط).</w:t>
      </w:r>
    </w:p>
    <w:p>
      <w:pPr>
        <w:spacing w:before="200"/>
        <w:bidi w:val="1"/>
      </w:pPr>
      <w:r>
        <w:rPr>
          <w:rFonts w:ascii="Vazirmatn" w:hAnsi="Vazirmatn"/>
          <w:b/>
          <w:color w:val="136F73"/>
          <w:sz w:val="25"/>
        </w:rPr>
        <w:t>ج) Non-pharmacological Management</w:t>
      </w:r>
    </w:p>
    <w:p>
      <w:pPr>
        <w:ind w:right="340"/>
        <w:bidi w:val="1"/>
      </w:pPr>
      <w:r>
        <w:rPr>
          <w:color w:val="136F73"/>
        </w:rPr>
        <w:t xml:space="preserve">● </w:t>
      </w:r>
      <w:r>
        <w:rPr>
          <w:rFonts w:ascii="Vazirmatn" w:hAnsi="Vazirmatn"/>
          <w:b/>
        </w:rPr>
        <w:t>ترک سگرت</w:t>
      </w:r>
      <w:r>
        <w:rPr>
          <w:rFonts w:ascii="Vazirmatn" w:hAnsi="Vazirmatn"/>
        </w:rPr>
        <w:t xml:space="preserve"> در CD جزء تداوی است، نه فقط توصیهٔ صحی.</w:t>
      </w:r>
    </w:p>
    <w:p>
      <w:pPr>
        <w:ind w:right="340"/>
        <w:bidi w:val="1"/>
      </w:pPr>
      <w:r>
        <w:rPr>
          <w:color w:val="136F73"/>
        </w:rPr>
        <w:t xml:space="preserve">● </w:t>
      </w:r>
      <w:r>
        <w:rPr>
          <w:rFonts w:ascii="Vazirmatn" w:hAnsi="Vazirmatn"/>
          <w:b/>
        </w:rPr>
        <w:t>تغذیه:</w:t>
      </w:r>
    </w:p>
    <w:p>
      <w:pPr>
        <w:ind w:right="340"/>
        <w:bidi w:val="1"/>
      </w:pPr>
      <w:r>
        <w:rPr>
          <w:color w:val="136F73"/>
        </w:rPr>
        <w:t xml:space="preserve">● </w:t>
      </w:r>
      <w:r>
        <w:rPr>
          <w:rFonts w:ascii="Vazirmatn" w:hAnsi="Vazirmatn"/>
        </w:rPr>
        <w:t xml:space="preserve">در CD خفیف با خطر پایین، </w:t>
      </w:r>
      <w:r>
        <w:rPr>
          <w:rFonts w:ascii="Vazirmatn" w:hAnsi="Vazirmatn"/>
          <w:b/>
        </w:rPr>
        <w:t>رژیم‌های غذایی تحت نظارت</w:t>
      </w:r>
      <w:r>
        <w:rPr>
          <w:rFonts w:ascii="Vazirmatn" w:hAnsi="Vazirmatn"/>
        </w:rPr>
        <w:t xml:space="preserve"> یک گزینه‌اند (ACG 2025 CD)</w:t>
      </w:r>
    </w:p>
    <w:p>
      <w:pPr>
        <w:ind w:right="340"/>
        <w:bidi w:val="1"/>
      </w:pPr>
      <w:r>
        <w:rPr>
          <w:color w:val="136F73"/>
        </w:rPr>
        <w:t xml:space="preserve">● </w:t>
      </w:r>
      <w:r>
        <w:rPr>
          <w:rFonts w:ascii="Vazirmatn" w:hAnsi="Vazirmatn"/>
        </w:rPr>
        <w:t>در تضیق، غذای کم‌فایبر برای جلوگیری از انسداد</w:t>
      </w:r>
    </w:p>
    <w:p>
      <w:pPr>
        <w:ind w:right="340"/>
        <w:bidi w:val="1"/>
      </w:pPr>
      <w:r>
        <w:rPr>
          <w:color w:val="136F73"/>
        </w:rPr>
        <w:t xml:space="preserve">● </w:t>
      </w:r>
      <w:r>
        <w:rPr>
          <w:rFonts w:ascii="Vazirmatn" w:hAnsi="Vazirmatn"/>
        </w:rPr>
        <w:t xml:space="preserve">ارزیابی </w:t>
      </w:r>
      <w:r>
        <w:rPr>
          <w:rFonts w:ascii="Vazirmatn" w:hAnsi="Vazirmatn"/>
          <w:b/>
        </w:rPr>
        <w:t>آهن، B12، ویتامین D، فولات و زنک</w:t>
      </w:r>
      <w:r>
        <w:rPr>
          <w:rFonts w:ascii="Vazirmatn" w:hAnsi="Vazirmatn"/>
        </w:rPr>
        <w:t>. کمبود آهن را اصلاح کن؛ راه و دوز آهن مطابق فصل انیمی</w:t>
      </w:r>
    </w:p>
    <w:p>
      <w:pPr>
        <w:ind w:right="340"/>
        <w:bidi w:val="1"/>
      </w:pPr>
      <w:r>
        <w:rPr>
          <w:color w:val="136F73"/>
        </w:rPr>
        <w:t xml:space="preserve">● </w:t>
      </w:r>
      <w:r>
        <w:rPr>
          <w:rFonts w:ascii="Vazirmatn" w:hAnsi="Vazirmatn"/>
          <w:b/>
        </w:rPr>
        <w:t>استعمال NSAID</w:t>
      </w:r>
      <w:r>
        <w:rPr>
          <w:rFonts w:ascii="Vazirmatn" w:hAnsi="Vazirmatn"/>
        </w:rPr>
        <w:t xml:space="preserve"> را محدود کن.</w:t>
      </w:r>
    </w:p>
    <w:p>
      <w:pPr>
        <w:ind w:right="340"/>
        <w:bidi w:val="1"/>
      </w:pPr>
      <w:r>
        <w:rPr>
          <w:color w:val="136F73"/>
        </w:rPr>
        <w:t xml:space="preserve">● </w:t>
      </w:r>
      <w:r>
        <w:rPr>
          <w:rFonts w:ascii="Vazirmatn" w:hAnsi="Vazirmatn"/>
          <w:b/>
        </w:rPr>
        <w:t>واکسین‌ها (ACG 2025 Preventive Care):</w:t>
      </w:r>
      <w:r>
        <w:rPr>
          <w:rFonts w:ascii="Vazirmatn" w:hAnsi="Vazirmatn"/>
        </w:rPr>
        <w:t xml:space="preserve"> وضعیت واکسین‌ها را در زمان تشخیص تکمیل کن، به‌ویژه </w:t>
      </w:r>
      <w:r>
        <w:rPr>
          <w:rFonts w:ascii="Vazirmatn" w:hAnsi="Vazirmatn"/>
          <w:b/>
        </w:rPr>
        <w:t>پیش از شروع ایمونوسپرشن</w:t>
      </w:r>
      <w:r>
        <w:rPr>
          <w:rFonts w:ascii="Vazirmatn" w:hAnsi="Vazirmatn"/>
        </w:rPr>
        <w:t xml:space="preserve">. </w:t>
      </w:r>
      <w:r>
        <w:rPr>
          <w:rFonts w:ascii="Vazirmatn" w:hAnsi="Vazirmatn"/>
          <w:b/>
        </w:rPr>
        <w:t>واکسین‌های زنده در زمان ایمونوسپرشن منع‌اند.</w:t>
      </w:r>
      <w:r>
        <w:rPr>
          <w:rFonts w:ascii="Vazirmatn" w:hAnsi="Vazirmatn"/>
        </w:rPr>
        <w:t xml:space="preserve"> HBV: اگر غیرایمن است واکسین شود (♻️ فصل ۳۲).</w:t>
      </w:r>
    </w:p>
    <w:p>
      <w:pPr>
        <w:ind w:right="340"/>
        <w:bidi w:val="1"/>
      </w:pPr>
      <w:r>
        <w:rPr>
          <w:color w:val="136F73"/>
        </w:rPr>
        <w:t xml:space="preserve">● </w:t>
      </w:r>
      <w:r>
        <w:rPr>
          <w:rFonts w:ascii="Vazirmatn" w:hAnsi="Vazirmatn"/>
          <w:b/>
        </w:rPr>
        <w:t>استیوپوروز:</w:t>
      </w:r>
      <w:r>
        <w:rPr>
          <w:rFonts w:ascii="Vazirmatn" w:hAnsi="Vazirmatn"/>
        </w:rPr>
        <w:t xml:space="preserve"> در استعمال طولانی یا مکرر ستیروئید، کلسیم، ویتامین D و ارزیابی کثافت عظم (فصل استیوپوروز).</w:t>
      </w:r>
    </w:p>
    <w:p>
      <w:pPr>
        <w:ind w:right="340"/>
        <w:bidi w:val="1"/>
      </w:pPr>
      <w:r>
        <w:rPr>
          <w:color w:val="136F73"/>
        </w:rPr>
        <w:t xml:space="preserve">● </w:t>
      </w:r>
      <w:r>
        <w:rPr>
          <w:rFonts w:ascii="Vazirmatn" w:hAnsi="Vazirmatn"/>
          <w:b/>
        </w:rPr>
        <w:t>صحت روانی:</w:t>
      </w:r>
      <w:r>
        <w:rPr>
          <w:rFonts w:ascii="Vazirmatn" w:hAnsi="Vazirmatn"/>
        </w:rPr>
        <w:t xml:space="preserve"> اضطراب و افسردگی در IBD شایع‌اند و پیروی از تداوی را کم می‌کنند.</w:t>
      </w:r>
    </w:p>
    <w:p>
      <w:pPr>
        <w:spacing w:before="200"/>
        <w:bidi w:val="1"/>
      </w:pPr>
      <w:r>
        <w:rPr>
          <w:rFonts w:ascii="Vazirmatn" w:hAnsi="Vazirmatn"/>
          <w:b/>
          <w:color w:val="136F73"/>
          <w:sz w:val="25"/>
        </w:rPr>
        <w:t>د) Surgical / Procedural Management</w:t>
      </w:r>
    </w:p>
    <w:p>
      <w:pPr>
        <w:bidi w:val="1"/>
      </w:pPr>
      <w:r>
        <w:rPr>
          <w:rFonts w:ascii="Vazirmatn" w:hAnsi="Vazirmatn"/>
          <w:b/>
        </w:rPr>
        <w:t>UC:</w:t>
      </w:r>
    </w:p>
    <w:p>
      <w:pPr>
        <w:ind w:right="340"/>
        <w:bidi w:val="1"/>
      </w:pPr>
      <w:r>
        <w:rPr>
          <w:color w:val="136F73"/>
        </w:rPr>
        <w:t xml:space="preserve">● </w:t>
      </w:r>
      <w:r>
        <w:rPr>
          <w:rFonts w:ascii="Vazirmatn" w:hAnsi="Vazirmatn"/>
          <w:b/>
        </w:rPr>
        <w:t>استطباب‌ها:</w:t>
      </w:r>
      <w:r>
        <w:rPr>
          <w:rFonts w:ascii="Vazirmatn" w:hAnsi="Vazirmatn"/>
        </w:rPr>
        <w:t xml:space="preserve"> ASUC که به تداوی طبی جواب نمی‌دهد، </w:t>
      </w:r>
      <w:r>
        <w:rPr>
          <w:rFonts w:ascii="Vazirmatn" w:hAnsi="Vazirmatn"/>
          <w:b/>
        </w:rPr>
        <w:t>توسع توکسیک یا انثقاب</w:t>
      </w:r>
      <w:r>
        <w:rPr>
          <w:rFonts w:ascii="Vazirmatn" w:hAnsi="Vazirmatn"/>
        </w:rPr>
        <w:t xml:space="preserve">، خونریزی شدید، </w:t>
      </w:r>
      <w:r>
        <w:rPr>
          <w:rFonts w:ascii="Vazirmatn" w:hAnsi="Vazirmatn"/>
          <w:b/>
        </w:rPr>
        <w:t>دیسپلازی غیرقابل برداشت یا سرطان</w:t>
      </w:r>
      <w:r>
        <w:rPr>
          <w:rFonts w:ascii="Vazirmatn" w:hAnsi="Vazirmatn"/>
        </w:rPr>
        <w:t>، و مرض مقاوم.</w:t>
      </w:r>
    </w:p>
    <w:p>
      <w:pPr>
        <w:ind w:right="340"/>
        <w:bidi w:val="1"/>
      </w:pPr>
      <w:r>
        <w:rPr>
          <w:color w:val="136F73"/>
        </w:rPr>
        <w:t xml:space="preserve">● </w:t>
      </w:r>
      <w:r>
        <w:rPr>
          <w:rFonts w:ascii="Vazirmatn" w:hAnsi="Vazirmatn"/>
          <w:b/>
        </w:rPr>
        <w:t>عملیات:</w:t>
      </w:r>
      <w:r>
        <w:rPr>
          <w:rFonts w:ascii="Vazirmatn" w:hAnsi="Vazirmatn"/>
        </w:rPr>
        <w:t xml:space="preserve"> Proctocolectomy همراه با </w:t>
      </w:r>
      <w:r>
        <w:rPr>
          <w:rFonts w:ascii="Vazirmatn" w:hAnsi="Vazirmatn"/>
          <w:b/>
        </w:rPr>
        <w:t>Ileal pouch-anal anastomosis (IPAA)</w:t>
      </w:r>
      <w:r>
        <w:rPr>
          <w:rFonts w:ascii="Vazirmatn" w:hAnsi="Vazirmatn"/>
        </w:rPr>
        <w:t xml:space="preserve">، یا Ileostomy. در UC، کولکتومی </w:t>
      </w:r>
      <w:r>
        <w:rPr>
          <w:rFonts w:ascii="Vazirmatn" w:hAnsi="Vazirmatn"/>
          <w:b/>
        </w:rPr>
        <w:t>مرض روده را ختم می‌کند</w:t>
      </w:r>
      <w:r>
        <w:rPr>
          <w:rFonts w:ascii="Vazirmatn" w:hAnsi="Vazirmatn"/>
        </w:rPr>
        <w:t xml:space="preserve">. اما EIMهایی مانند PSC ادامه می‌یابند، و </w:t>
      </w:r>
      <w:r>
        <w:rPr>
          <w:rFonts w:ascii="Vazirmatn" w:hAnsi="Vazirmatn"/>
          <w:b/>
        </w:rPr>
        <w:t>Pouchitis</w:t>
      </w:r>
      <w:r>
        <w:rPr>
          <w:rFonts w:ascii="Vazirmatn" w:hAnsi="Vazirmatn"/>
        </w:rPr>
        <w:t xml:space="preserve"> یک اختلاط جدید است.</w:t>
      </w:r>
    </w:p>
    <w:p>
      <w:pPr>
        <w:bidi w:val="1"/>
      </w:pPr>
      <w:r>
        <w:rPr>
          <w:rFonts w:ascii="Vazirmatn" w:hAnsi="Vazirmatn"/>
          <w:b/>
        </w:rPr>
        <w:t>CD:</w:t>
      </w:r>
    </w:p>
    <w:p>
      <w:pPr>
        <w:ind w:right="340"/>
        <w:bidi w:val="1"/>
      </w:pPr>
      <w:r>
        <w:rPr>
          <w:color w:val="136F73"/>
        </w:rPr>
        <w:t xml:space="preserve">● </w:t>
      </w:r>
      <w:r>
        <w:rPr>
          <w:rFonts w:ascii="Vazirmatn" w:hAnsi="Vazirmatn"/>
          <w:b/>
        </w:rPr>
        <w:t>استطباب‌ها:</w:t>
      </w:r>
      <w:r>
        <w:rPr>
          <w:rFonts w:ascii="Vazirmatn" w:hAnsi="Vazirmatn"/>
        </w:rPr>
        <w:t xml:space="preserve"> تضیق فایبروتیک علامه‌دار، آبسه، فیستول مقاوم، انثقاب، و سرطان. ACG 2025 می‌گوید مریضان با </w:t>
      </w:r>
      <w:r>
        <w:rPr>
          <w:rFonts w:ascii="Vazirmatn" w:hAnsi="Vazirmatn"/>
          <w:b/>
        </w:rPr>
        <w:t>تضیق فایبروستنوتیک علامه‌دار یا آبسهٔ بطنی</w:t>
      </w:r>
      <w:r>
        <w:rPr>
          <w:rFonts w:ascii="Vazirmatn" w:hAnsi="Vazirmatn"/>
        </w:rPr>
        <w:t xml:space="preserve"> باید برای جراحی در نظر گرفته شوند.</w:t>
      </w:r>
    </w:p>
    <w:p>
      <w:pPr>
        <w:ind w:right="340"/>
        <w:bidi w:val="1"/>
      </w:pPr>
      <w:r>
        <w:rPr>
          <w:color w:val="136F73"/>
        </w:rPr>
        <w:t xml:space="preserve">● </w:t>
      </w:r>
      <w:r>
        <w:rPr>
          <w:rFonts w:ascii="Vazirmatn" w:hAnsi="Vazirmatn"/>
          <w:b/>
        </w:rPr>
        <w:t>اصل:</w:t>
      </w:r>
      <w:r>
        <w:rPr>
          <w:rFonts w:ascii="Vazirmatn" w:hAnsi="Vazirmatn"/>
        </w:rPr>
        <w:t xml:space="preserve"> جراحی CD را </w:t>
      </w:r>
      <w:r>
        <w:rPr>
          <w:rFonts w:ascii="Vazirmatn" w:hAnsi="Vazirmatn"/>
          <w:b/>
        </w:rPr>
        <w:t>شفا نمی‌دهد</w:t>
      </w:r>
      <w:r>
        <w:rPr>
          <w:rFonts w:ascii="Vazirmatn" w:hAnsi="Vazirmatn"/>
        </w:rPr>
        <w:t xml:space="preserve">، پس </w:t>
      </w:r>
      <w:r>
        <w:rPr>
          <w:rFonts w:ascii="Vazirmatn" w:hAnsi="Vazirmatn"/>
          <w:b/>
        </w:rPr>
        <w:t>حفظ روده</w:t>
      </w:r>
      <w:r>
        <w:rPr>
          <w:rFonts w:ascii="Vazirmatn" w:hAnsi="Vazirmatn"/>
        </w:rPr>
        <w:t xml:space="preserve"> اصل است (قطع محدود، </w:t>
      </w:r>
      <w:r>
        <w:rPr>
          <w:rFonts w:ascii="Vazirmatn" w:hAnsi="Vazirmatn"/>
          <w:b/>
        </w:rPr>
        <w:t>Strictureplasty</w:t>
      </w:r>
      <w:r>
        <w:rPr>
          <w:rFonts w:ascii="Vazirmatn" w:hAnsi="Vazirmatn"/>
        </w:rPr>
        <w:t xml:space="preserve">). تضیق کوتاه ممکن است با </w:t>
      </w:r>
      <w:r>
        <w:rPr>
          <w:rFonts w:ascii="Vazirmatn" w:hAnsi="Vazirmatn"/>
          <w:b/>
        </w:rPr>
        <w:t>توسع آندوسکوپیک بالونی</w:t>
      </w:r>
      <w:r>
        <w:rPr>
          <w:rFonts w:ascii="Vazirmatn" w:hAnsi="Vazirmatn"/>
        </w:rPr>
        <w:t xml:space="preserve"> تداوی شود.</w:t>
      </w:r>
    </w:p>
    <w:p>
      <w:pPr>
        <w:bidi w:val="1"/>
      </w:pPr>
      <w:r>
        <w:rPr>
          <w:color w:val="B8913A"/>
        </w:rPr>
        <w:t>❖ ❖ ❖</w:t>
      </w:r>
    </w:p>
    <w:p>
      <w:pPr>
        <w:spacing w:before="280"/>
        <w:bidi w:val="1"/>
      </w:pPr>
      <w:r>
        <w:rPr>
          <w:rFonts w:ascii="Vazirmatn" w:hAnsi="Vazirmatn"/>
          <w:b/>
          <w:color w:val="0F2744"/>
          <w:sz w:val="29"/>
        </w:rPr>
        <w:t>🔹 ۱۱. Complications (اختلاطات)</w:t>
      </w:r>
    </w:p>
    <w:p>
      <w:pPr>
        <w:bidi w:val="1"/>
      </w:pPr>
      <w:r>
        <w:rPr>
          <w:rFonts w:ascii="Vazirmatn" w:hAnsi="Vazirmatn"/>
        </w:rPr>
        <w:t xml:space="preserve">هر اختلاط را از </w:t>
      </w:r>
      <w:r>
        <w:rPr>
          <w:rFonts w:ascii="Vazirmatn" w:hAnsi="Vazirmatn"/>
          <w:b/>
        </w:rPr>
        <w:t>عمق</w:t>
      </w:r>
      <w:r>
        <w:rPr>
          <w:rFonts w:ascii="Vazirmatn" w:hAnsi="Vazirmatn"/>
        </w:rPr>
        <w:t xml:space="preserve"> و </w:t>
      </w:r>
      <w:r>
        <w:rPr>
          <w:rFonts w:ascii="Vazirmatn" w:hAnsi="Vazirmatn"/>
          <w:b/>
        </w:rPr>
        <w:t>مدت</w:t>
      </w:r>
      <w:r>
        <w:rPr>
          <w:rFonts w:ascii="Vazirmatn" w:hAnsi="Vazirmatn"/>
        </w:rPr>
        <w:t xml:space="preserve"> التهاب استنتاج کن:</w:t>
      </w:r>
    </w:p>
    <w:tbl>
      <w:tblPr>
        <w:tblStyle w:val="TableGrid"/>
        <w:tblW w:type="auto" w:w="0"/>
        <w:tblLook w:firstColumn="1" w:firstRow="1" w:lastColumn="0" w:lastRow="0" w:noHBand="0" w:noVBand="1" w:val="04A0"/>
      </w:tblPr>
      <w:tblGrid>
        <w:gridCol w:w="3437"/>
        <w:gridCol w:w="3437"/>
        <w:gridCol w:w="3437"/>
      </w:tblGrid>
      <w:tr>
        <w:tc>
          <w:tcPr>
            <w:tcW w:type="dxa" w:w="3437"/>
            <w:shd w:val="clear" w:fill="136f73"/>
          </w:tcPr>
          <w:p>
            <w:pPr>
              <w:bidi w:val="1"/>
            </w:pPr>
            <w:r/>
            <w:r>
              <w:rPr>
                <w:b/>
                <w:color w:val="FFFFFF"/>
                <w:sz w:val="19"/>
              </w:rPr>
              <w:t>منشأ</w:t>
            </w:r>
          </w:p>
        </w:tc>
        <w:tc>
          <w:tcPr>
            <w:tcW w:type="dxa" w:w="3437"/>
            <w:shd w:val="clear" w:fill="136f73"/>
          </w:tcPr>
          <w:p>
            <w:pPr>
              <w:bidi w:val="1"/>
            </w:pPr>
            <w:r/>
            <w:r>
              <w:rPr>
                <w:b/>
                <w:color w:val="FFFFFF"/>
                <w:sz w:val="19"/>
              </w:rPr>
              <w:t>اختلاط</w:t>
            </w:r>
          </w:p>
        </w:tc>
        <w:tc>
          <w:tcPr>
            <w:tcW w:type="dxa" w:w="3437"/>
            <w:shd w:val="clear" w:fill="136f73"/>
          </w:tcPr>
          <w:p>
            <w:pPr>
              <w:bidi w:val="1"/>
            </w:pPr>
            <w:r/>
            <w:r>
              <w:rPr>
                <w:b/>
                <w:color w:val="FFFFFF"/>
                <w:sz w:val="19"/>
              </w:rPr>
              <w:t>بیشتر در</w:t>
            </w:r>
          </w:p>
        </w:tc>
      </w:tr>
      <w:tr>
        <w:tc>
          <w:tcPr>
            <w:tcW w:type="dxa" w:w="3437"/>
          </w:tcPr>
          <w:p>
            <w:pPr>
              <w:bidi w:val="1"/>
            </w:pPr>
            <w:r>
              <w:rPr>
                <w:sz w:val="18"/>
              </w:rPr>
            </w:r>
            <w:r>
              <w:rPr>
                <w:rFonts w:ascii="Vazirmatn" w:hAnsi="Vazirmatn"/>
                <w:b/>
                <w:sz w:val="18"/>
              </w:rPr>
              <w:t>التهاب شدید مخاطی</w:t>
            </w:r>
          </w:p>
        </w:tc>
        <w:tc>
          <w:tcPr>
            <w:tcW w:type="dxa" w:w="3437"/>
          </w:tcPr>
          <w:p>
            <w:pPr>
              <w:bidi w:val="1"/>
            </w:pPr>
            <w:r>
              <w:rPr>
                <w:sz w:val="18"/>
              </w:rPr>
            </w:r>
            <w:r>
              <w:rPr>
                <w:rFonts w:ascii="Vazirmatn" w:hAnsi="Vazirmatn"/>
                <w:sz w:val="18"/>
              </w:rPr>
              <w:t xml:space="preserve">خونریزی، </w:t>
            </w:r>
            <w:r>
              <w:rPr>
                <w:rFonts w:ascii="Vazirmatn" w:hAnsi="Vazirmatn"/>
                <w:b/>
                <w:sz w:val="18"/>
              </w:rPr>
              <w:t>توسع توکسیک کولون</w:t>
            </w:r>
            <w:r>
              <w:rPr>
                <w:rFonts w:ascii="Vazirmatn" w:hAnsi="Vazirmatn"/>
                <w:sz w:val="18"/>
              </w:rPr>
              <w:t>، انثقاب</w:t>
            </w:r>
          </w:p>
        </w:tc>
        <w:tc>
          <w:tcPr>
            <w:tcW w:type="dxa" w:w="3437"/>
          </w:tcPr>
          <w:p>
            <w:pPr>
              <w:bidi w:val="1"/>
            </w:pPr>
            <w:r>
              <w:rPr>
                <w:sz w:val="18"/>
              </w:rPr>
            </w:r>
            <w:r>
              <w:rPr>
                <w:rFonts w:ascii="Vazirmatn" w:hAnsi="Vazirmatn"/>
                <w:sz w:val="18"/>
              </w:rPr>
              <w:t>UC (و کولیت Crohn)</w:t>
            </w:r>
          </w:p>
        </w:tc>
      </w:tr>
      <w:tr>
        <w:tc>
          <w:tcPr>
            <w:tcW w:type="dxa" w:w="3437"/>
          </w:tcPr>
          <w:p>
            <w:pPr>
              <w:bidi w:val="1"/>
            </w:pPr>
            <w:r>
              <w:rPr>
                <w:sz w:val="18"/>
              </w:rPr>
            </w:r>
            <w:r>
              <w:rPr>
                <w:rFonts w:ascii="Vazirmatn" w:hAnsi="Vazirmatn"/>
                <w:b/>
                <w:sz w:val="18"/>
              </w:rPr>
              <w:t>التهاب مزمن کولون</w:t>
            </w:r>
          </w:p>
        </w:tc>
        <w:tc>
          <w:tcPr>
            <w:tcW w:type="dxa" w:w="3437"/>
          </w:tcPr>
          <w:p>
            <w:pPr>
              <w:bidi w:val="1"/>
            </w:pPr>
            <w:r>
              <w:rPr>
                <w:sz w:val="18"/>
              </w:rPr>
            </w:r>
            <w:r>
              <w:rPr>
                <w:rFonts w:ascii="Vazirmatn" w:hAnsi="Vazirmatn"/>
                <w:b/>
                <w:sz w:val="18"/>
              </w:rPr>
              <w:t>دیسپلازی و سرطان کولورکتال</w:t>
            </w:r>
            <w:r>
              <w:rPr>
                <w:rFonts w:ascii="Vazirmatn" w:hAnsi="Vazirmatn"/>
                <w:sz w:val="18"/>
              </w:rPr>
              <w:t xml:space="preserve">. خطر با </w:t>
            </w:r>
            <w:r>
              <w:rPr>
                <w:rFonts w:ascii="Vazirmatn" w:hAnsi="Vazirmatn"/>
                <w:b/>
                <w:sz w:val="18"/>
              </w:rPr>
              <w:t>مدت و وسعت</w:t>
            </w:r>
            <w:r>
              <w:rPr>
                <w:rFonts w:ascii="Vazirmatn" w:hAnsi="Vazirmatn"/>
                <w:sz w:val="18"/>
              </w:rPr>
              <w:t xml:space="preserve"> مرض، </w:t>
            </w:r>
            <w:r>
              <w:rPr>
                <w:rFonts w:ascii="Vazirmatn" w:hAnsi="Vazirmatn"/>
                <w:b/>
                <w:sz w:val="18"/>
              </w:rPr>
              <w:t>PSC</w:t>
            </w:r>
            <w:r>
              <w:rPr>
                <w:rFonts w:ascii="Vazirmatn" w:hAnsi="Vazirmatn"/>
                <w:sz w:val="18"/>
              </w:rPr>
              <w:t>، سابقهٔ فامیلی و فعالیت التهابی زیاد می‌شود</w:t>
            </w:r>
          </w:p>
        </w:tc>
        <w:tc>
          <w:tcPr>
            <w:tcW w:type="dxa" w:w="3437"/>
          </w:tcPr>
          <w:p>
            <w:pPr>
              <w:bidi w:val="1"/>
            </w:pPr>
            <w:r>
              <w:rPr>
                <w:sz w:val="18"/>
              </w:rPr>
            </w:r>
            <w:r>
              <w:rPr>
                <w:rFonts w:ascii="Vazirmatn" w:hAnsi="Vazirmatn"/>
                <w:sz w:val="18"/>
              </w:rPr>
              <w:t>UC و کولیت Crohn</w:t>
            </w:r>
          </w:p>
        </w:tc>
      </w:tr>
      <w:tr>
        <w:tc>
          <w:tcPr>
            <w:tcW w:type="dxa" w:w="3437"/>
          </w:tcPr>
          <w:p>
            <w:pPr>
              <w:bidi w:val="1"/>
            </w:pPr>
            <w:r>
              <w:rPr>
                <w:sz w:val="18"/>
              </w:rPr>
            </w:r>
            <w:r>
              <w:rPr>
                <w:rFonts w:ascii="Vazirmatn" w:hAnsi="Vazirmatn"/>
                <w:b/>
                <w:sz w:val="18"/>
              </w:rPr>
              <w:t>Ileum ملتهب یا قطع‌شده</w:t>
            </w:r>
          </w:p>
        </w:tc>
        <w:tc>
          <w:tcPr>
            <w:tcW w:type="dxa" w:w="3437"/>
          </w:tcPr>
          <w:p>
            <w:pPr>
              <w:bidi w:val="1"/>
            </w:pPr>
            <w:r>
              <w:rPr>
                <w:sz w:val="18"/>
              </w:rPr>
            </w:r>
            <w:r>
              <w:rPr>
                <w:rFonts w:ascii="Vazirmatn" w:hAnsi="Vazirmatn"/>
                <w:sz w:val="18"/>
              </w:rPr>
              <w:t xml:space="preserve">کمبود B12، اسهال صفراوی، سنگ صفرا، سنگ اگزالاتی گرده، </w:t>
            </w:r>
            <w:r>
              <w:rPr>
                <w:rFonts w:ascii="Vazirmatn" w:hAnsi="Vazirmatn"/>
                <w:b/>
                <w:sz w:val="18"/>
              </w:rPr>
              <w:t>سندروم رودهٔ کوتاه</w:t>
            </w:r>
          </w:p>
        </w:tc>
        <w:tc>
          <w:tcPr>
            <w:tcW w:type="dxa" w:w="3437"/>
          </w:tcPr>
          <w:p>
            <w:pPr>
              <w:bidi w:val="1"/>
            </w:pPr>
            <w:r>
              <w:rPr>
                <w:sz w:val="18"/>
              </w:rPr>
            </w:r>
            <w:r>
              <w:rPr>
                <w:rFonts w:ascii="Vazirmatn" w:hAnsi="Vazirmatn"/>
                <w:sz w:val="18"/>
              </w:rPr>
              <w:t>CD</w:t>
            </w:r>
          </w:p>
        </w:tc>
      </w:tr>
      <w:tr>
        <w:tc>
          <w:tcPr>
            <w:tcW w:type="dxa" w:w="3437"/>
          </w:tcPr>
          <w:p>
            <w:pPr>
              <w:bidi w:val="1"/>
            </w:pPr>
            <w:r>
              <w:rPr>
                <w:sz w:val="18"/>
              </w:rPr>
            </w:r>
            <w:r>
              <w:rPr>
                <w:rFonts w:ascii="Vazirmatn" w:hAnsi="Vazirmatn"/>
                <w:b/>
                <w:sz w:val="18"/>
              </w:rPr>
              <w:t>سیستمیک</w:t>
            </w:r>
          </w:p>
        </w:tc>
        <w:tc>
          <w:tcPr>
            <w:tcW w:type="dxa" w:w="3437"/>
          </w:tcPr>
          <w:p>
            <w:pPr>
              <w:bidi w:val="1"/>
            </w:pPr>
            <w:r>
              <w:rPr>
                <w:sz w:val="18"/>
              </w:rPr>
            </w:r>
            <w:r>
              <w:rPr>
                <w:rFonts w:ascii="Vazirmatn" w:hAnsi="Vazirmatn"/>
                <w:b/>
                <w:sz w:val="18"/>
              </w:rPr>
              <w:t>VTE</w:t>
            </w:r>
            <w:r>
              <w:rPr>
                <w:rFonts w:ascii="Vazirmatn" w:hAnsi="Vazirmatn"/>
                <w:sz w:val="18"/>
              </w:rPr>
              <w:t>، انیمی، استیوپوروز، EIMها، تأخیر رشد در اطفال</w:t>
            </w:r>
          </w:p>
        </w:tc>
        <w:tc>
          <w:tcPr>
            <w:tcW w:type="dxa" w:w="3437"/>
          </w:tcPr>
          <w:p>
            <w:pPr>
              <w:bidi w:val="1"/>
            </w:pPr>
            <w:r>
              <w:rPr>
                <w:sz w:val="18"/>
              </w:rPr>
            </w:r>
            <w:r>
              <w:rPr>
                <w:rFonts w:ascii="Vazirmatn" w:hAnsi="Vazirmatn"/>
                <w:sz w:val="18"/>
              </w:rPr>
              <w:t>هر دو</w:t>
            </w:r>
          </w:p>
        </w:tc>
      </w:tr>
      <w:tr>
        <w:tc>
          <w:tcPr>
            <w:tcW w:type="dxa" w:w="3437"/>
          </w:tcPr>
          <w:p>
            <w:pPr>
              <w:bidi w:val="1"/>
            </w:pPr>
            <w:r>
              <w:rPr>
                <w:sz w:val="18"/>
              </w:rPr>
            </w:r>
            <w:r>
              <w:rPr>
                <w:rFonts w:ascii="Vazirmatn" w:hAnsi="Vazirmatn"/>
                <w:b/>
                <w:sz w:val="18"/>
              </w:rPr>
              <w:t>از تداوی</w:t>
            </w:r>
          </w:p>
        </w:tc>
        <w:tc>
          <w:tcPr>
            <w:tcW w:type="dxa" w:w="3437"/>
          </w:tcPr>
          <w:p>
            <w:pPr>
              <w:bidi w:val="1"/>
            </w:pPr>
            <w:r>
              <w:rPr>
                <w:sz w:val="18"/>
              </w:rPr>
            </w:r>
            <w:r>
              <w:rPr>
                <w:rFonts w:ascii="Vazirmatn" w:hAnsi="Vazirmatn"/>
                <w:sz w:val="18"/>
              </w:rPr>
              <w:t xml:space="preserve">انتانات فرصت‌طلب و </w:t>
            </w:r>
            <w:r>
              <w:rPr>
                <w:rFonts w:ascii="Vazirmatn" w:hAnsi="Vazirmatn"/>
                <w:b/>
                <w:sz w:val="18"/>
              </w:rPr>
              <w:t>TB</w:t>
            </w:r>
            <w:r>
              <w:rPr>
                <w:rFonts w:ascii="Vazirmatn" w:hAnsi="Vazirmatn"/>
                <w:sz w:val="18"/>
              </w:rPr>
              <w:t xml:space="preserve">، </w:t>
            </w:r>
            <w:r>
              <w:rPr>
                <w:rFonts w:ascii="Vazirmatn" w:hAnsi="Vazirmatn"/>
                <w:b/>
                <w:sz w:val="18"/>
              </w:rPr>
              <w:t>Reactivation HBV</w:t>
            </w:r>
            <w:r>
              <w:rPr>
                <w:rFonts w:ascii="Vazirmatn" w:hAnsi="Vazirmatn"/>
                <w:sz w:val="18"/>
              </w:rPr>
              <w:t>، لمفوما (Thiopurine)، سرطان جلد، عوارض ستیروئید</w:t>
            </w:r>
          </w:p>
        </w:tc>
        <w:tc>
          <w:tcPr>
            <w:tcW w:type="dxa" w:w="3437"/>
          </w:tcPr>
          <w:p>
            <w:pPr>
              <w:bidi w:val="1"/>
            </w:pPr>
            <w:r>
              <w:rPr>
                <w:sz w:val="18"/>
              </w:rPr>
            </w:r>
            <w:r>
              <w:rPr>
                <w:rFonts w:ascii="Vazirmatn" w:hAnsi="Vazirmatn"/>
                <w:sz w:val="18"/>
              </w:rPr>
              <w:t>هر دو</w:t>
            </w:r>
          </w:p>
        </w:tc>
      </w:tr>
    </w:tbl>
    <w:p>
      <w:pPr>
        <w:bidi w:val="1"/>
      </w:pPr>
      <w:r>
        <w:rPr>
          <w:color w:val="B8913A"/>
        </w:rPr>
        <w:t>❖ ❖ ❖</w:t>
      </w:r>
    </w:p>
    <w:p>
      <w:pPr>
        <w:spacing w:before="280"/>
        <w:bidi w:val="1"/>
      </w:pPr>
      <w:r>
        <w:rPr>
          <w:rFonts w:ascii="Vazirmatn" w:hAnsi="Vazirmatn"/>
          <w:b/>
          <w:color w:val="0F2744"/>
          <w:sz w:val="29"/>
        </w:rPr>
        <w:t>🔹 ۱۲. Prognosis &amp; Follow-up — تصمیم دربارهٔ حمید</w:t>
      </w:r>
    </w:p>
    <w:p>
      <w:pPr>
        <w:bidi w:val="1"/>
      </w:pPr>
      <w:r>
        <w:rPr>
          <w:rFonts w:ascii="Vazirmatn" w:hAnsi="Vazirmatn"/>
        </w:rPr>
        <w:t xml:space="preserve">به حمید برگردیم. نتایج او این‌ها بودند: X-ray صدر نورمال، IGRA منفی، و AFB، GeneXpert و کشت روی بیوپسی منفی. MR enterography یک قطعهٔ طولانی ملتهب در Ileum انتهایی را همراه با </w:t>
      </w:r>
      <w:r>
        <w:rPr>
          <w:rFonts w:ascii="Vazirmatn" w:hAnsi="Vazirmatn"/>
          <w:b/>
        </w:rPr>
        <w:t>Comb sign</w:t>
      </w:r>
      <w:r>
        <w:rPr>
          <w:rFonts w:ascii="Vazirmatn" w:hAnsi="Vazirmatn"/>
        </w:rPr>
        <w:t xml:space="preserve"> نشان داد، و MRI حوصله یک فیستول ساده را.</w:t>
      </w:r>
    </w:p>
    <w:p>
      <w:pPr>
        <w:bidi w:val="1"/>
      </w:pPr>
      <w:r>
        <w:rPr>
          <w:rFonts w:ascii="Vazirmatn" w:hAnsi="Vazirmatn"/>
        </w:rPr>
        <w:t xml:space="preserve">تصویر اکنون به طور قاطع به سمت </w:t>
      </w:r>
      <w:r>
        <w:rPr>
          <w:rFonts w:ascii="Vazirmatn" w:hAnsi="Vazirmatn"/>
          <w:b/>
        </w:rPr>
        <w:t>Crohn's disease (A2، L1، B3p)</w:t>
      </w:r>
      <w:r>
        <w:rPr>
          <w:rFonts w:ascii="Vazirmatn" w:hAnsi="Vazirmatn"/>
        </w:rPr>
        <w:t xml:space="preserve"> می‌رود. شواهد کافی برای TB نیست، و تیم تصمیم گرفت تداوی تجربی ضد TB لازم نیست. اگر شواهد مبهم می‌ماند، مسیر Asia-Pacific (تداوی تجربی ضد TB و کولونوسکوپی تکراری) در پیش گرفته می‌شد.</w:t>
      </w:r>
    </w:p>
    <w:p>
      <w:pPr>
        <w:bidi w:val="1"/>
      </w:pPr>
      <w:r>
        <w:rPr>
          <w:rFonts w:ascii="Vazirmatn" w:hAnsi="Vazirmatn"/>
          <w:b/>
        </w:rPr>
        <w:t>مسیر تداوی او چنین منطقی دارد:</w:t>
      </w:r>
    </w:p>
    <w:p>
      <w:pPr>
        <w:ind w:right="340"/>
        <w:bidi w:val="1"/>
      </w:pPr>
      <w:r>
        <w:rPr>
          <w:b/>
          <w:color w:val="136F73"/>
        </w:rPr>
        <w:t xml:space="preserve">1. </w:t>
      </w:r>
      <w:r>
        <w:rPr>
          <w:rFonts w:ascii="Vazirmatn" w:hAnsi="Vazirmatn"/>
        </w:rPr>
        <w:t>فیستول ساده است و آبسهٔ قابل درناژ ندارد. جراح در صورت لزوم Seton می‌گذارد.</w:t>
      </w:r>
    </w:p>
    <w:p>
      <w:pPr>
        <w:ind w:right="340"/>
        <w:bidi w:val="1"/>
      </w:pPr>
      <w:r>
        <w:rPr>
          <w:b/>
          <w:color w:val="136F73"/>
        </w:rPr>
        <w:t xml:space="preserve">2. </w:t>
      </w:r>
      <w:r>
        <w:rPr>
          <w:rFonts w:ascii="Vazirmatn" w:hAnsi="Vazirmatn"/>
        </w:rPr>
        <w:t xml:space="preserve">حمید مرض پرخطر دارد (نفوذکننده، مقعدی، جوان). پس </w:t>
      </w:r>
      <w:r>
        <w:rPr>
          <w:rFonts w:ascii="Vazirmatn" w:hAnsi="Vazirmatn"/>
          <w:b/>
        </w:rPr>
        <w:t>Infliximab ۵ mg/kg در هفته‌های ۰، ۲ و ۶ + Azathioprine</w:t>
      </w:r>
      <w:r>
        <w:rPr>
          <w:rFonts w:ascii="Vazirmatn" w:hAnsi="Vazirmatn"/>
        </w:rPr>
        <w:t xml:space="preserve"> (پس از TPMT) شروع می‌شود، چون این ترکیب در ACG 2025 توصیهٔ قوی دارد.</w:t>
      </w:r>
    </w:p>
    <w:p>
      <w:pPr>
        <w:ind w:right="340"/>
        <w:bidi w:val="1"/>
      </w:pPr>
      <w:r>
        <w:rPr>
          <w:b/>
          <w:color w:val="136F73"/>
        </w:rPr>
        <w:t xml:space="preserve">3. </w:t>
      </w:r>
      <w:r>
        <w:rPr>
          <w:rFonts w:ascii="Vazirmatn" w:hAnsi="Vazirmatn"/>
          <w:b/>
        </w:rPr>
        <w:t>HBsAg و Anti-HBc</w:t>
      </w:r>
      <w:r>
        <w:rPr>
          <w:rFonts w:ascii="Vazirmatn" w:hAnsi="Vazirmatn"/>
        </w:rPr>
        <w:t xml:space="preserve"> منفی بود و او علیه HBV واکسین شد.</w:t>
      </w:r>
    </w:p>
    <w:p>
      <w:pPr>
        <w:ind w:right="340"/>
        <w:bidi w:val="1"/>
      </w:pPr>
      <w:r>
        <w:rPr>
          <w:b/>
          <w:color w:val="136F73"/>
        </w:rPr>
        <w:t xml:space="preserve">4. </w:t>
      </w:r>
      <w:r>
        <w:rPr>
          <w:rFonts w:ascii="Vazirmatn" w:hAnsi="Vazirmatn"/>
        </w:rPr>
        <w:t xml:space="preserve">به او گفته شد که </w:t>
      </w:r>
      <w:r>
        <w:rPr>
          <w:rFonts w:ascii="Vazirmatn" w:hAnsi="Vazirmatn"/>
          <w:b/>
        </w:rPr>
        <w:t>سگرت را ترک کند</w:t>
      </w:r>
      <w:r>
        <w:rPr>
          <w:rFonts w:ascii="Vazirmatn" w:hAnsi="Vazirmatn"/>
        </w:rPr>
        <w:t>.</w:t>
      </w:r>
    </w:p>
    <w:p>
      <w:pPr>
        <w:ind w:right="340"/>
        <w:bidi w:val="1"/>
      </w:pPr>
      <w:r>
        <w:rPr>
          <w:b/>
          <w:color w:val="136F73"/>
        </w:rPr>
        <w:t xml:space="preserve">5. </w:t>
      </w:r>
      <w:r>
        <w:rPr>
          <w:rFonts w:ascii="Vazirmatn" w:hAnsi="Vazirmatn"/>
        </w:rPr>
        <w:t xml:space="preserve">هدف </w:t>
      </w:r>
      <w:r>
        <w:rPr>
          <w:rFonts w:ascii="Vazirmatn" w:hAnsi="Vazirmatn"/>
          <w:b/>
        </w:rPr>
        <w:t>Remission بدون ستیروئید و ترمیم مخاط</w:t>
      </w:r>
      <w:r>
        <w:rPr>
          <w:rFonts w:ascii="Vazirmatn" w:hAnsi="Vazirmatn"/>
        </w:rPr>
        <w:t xml:space="preserve"> است، نه فقط رفع اسهال.</w:t>
      </w:r>
    </w:p>
    <w:p>
      <w:pPr>
        <w:bidi w:val="1"/>
      </w:pPr>
      <w:r>
        <w:rPr>
          <w:rFonts w:ascii="Vazirmatn" w:hAnsi="Vazirmatn"/>
          <w:b/>
        </w:rPr>
        <w:t>پروگنوز:</w:t>
      </w:r>
    </w:p>
    <w:p>
      <w:pPr>
        <w:ind w:right="340"/>
        <w:bidi w:val="1"/>
      </w:pPr>
      <w:r>
        <w:rPr>
          <w:color w:val="136F73"/>
        </w:rPr>
        <w:t xml:space="preserve">● </w:t>
      </w:r>
      <w:r>
        <w:rPr>
          <w:rFonts w:ascii="Vazirmatn" w:hAnsi="Vazirmatn"/>
        </w:rPr>
        <w:t xml:space="preserve">IBD معمولاً </w:t>
      </w:r>
      <w:r>
        <w:rPr>
          <w:rFonts w:ascii="Vazirmatn" w:hAnsi="Vazirmatn"/>
          <w:b/>
        </w:rPr>
        <w:t>مزمن و عودکننده</w:t>
      </w:r>
      <w:r>
        <w:rPr>
          <w:rFonts w:ascii="Vazirmatn" w:hAnsi="Vazirmatn"/>
        </w:rPr>
        <w:t xml:space="preserve"> است.</w:t>
      </w:r>
    </w:p>
    <w:p>
      <w:pPr>
        <w:ind w:right="340"/>
        <w:bidi w:val="1"/>
      </w:pPr>
      <w:r>
        <w:rPr>
          <w:color w:val="136F73"/>
        </w:rPr>
        <w:t xml:space="preserve">● </w:t>
      </w:r>
      <w:r>
        <w:rPr>
          <w:rFonts w:ascii="Vazirmatn" w:hAnsi="Vazirmatn"/>
        </w:rPr>
        <w:t xml:space="preserve">در UC، تعیین‌کننده‌های اصلی </w:t>
      </w:r>
      <w:r>
        <w:rPr>
          <w:rFonts w:ascii="Vazirmatn" w:hAnsi="Vazirmatn"/>
          <w:b/>
        </w:rPr>
        <w:t>وسعت، شدت و پاسخ به تداوی</w:t>
      </w:r>
      <w:r>
        <w:rPr>
          <w:rFonts w:ascii="Vazirmatn" w:hAnsi="Vazirmatn"/>
        </w:rPr>
        <w:t xml:space="preserve"> هستند.</w:t>
      </w:r>
    </w:p>
    <w:p>
      <w:pPr>
        <w:ind w:right="340"/>
        <w:bidi w:val="1"/>
      </w:pPr>
      <w:r>
        <w:rPr>
          <w:color w:val="136F73"/>
        </w:rPr>
        <w:t xml:space="preserve">● </w:t>
      </w:r>
      <w:r>
        <w:rPr>
          <w:rFonts w:ascii="Vazirmatn" w:hAnsi="Vazirmatn"/>
        </w:rPr>
        <w:t xml:space="preserve">در CD، </w:t>
      </w:r>
      <w:r>
        <w:rPr>
          <w:rFonts w:ascii="Vazirmatn" w:hAnsi="Vazirmatn"/>
          <w:b/>
        </w:rPr>
        <w:t>رفتار</w:t>
      </w:r>
      <w:r>
        <w:rPr>
          <w:rFonts w:ascii="Vazirmatn" w:hAnsi="Vazirmatn"/>
        </w:rPr>
        <w:t xml:space="preserve"> مرض (B2/B3)، </w:t>
      </w:r>
      <w:r>
        <w:rPr>
          <w:rFonts w:ascii="Vazirmatn" w:hAnsi="Vazirmatn"/>
          <w:b/>
        </w:rPr>
        <w:t>مرض مقعدی</w:t>
      </w:r>
      <w:r>
        <w:rPr>
          <w:rFonts w:ascii="Vazirmatn" w:hAnsi="Vazirmatn"/>
        </w:rPr>
        <w:t xml:space="preserve"> و </w:t>
      </w:r>
      <w:r>
        <w:rPr>
          <w:rFonts w:ascii="Vazirmatn" w:hAnsi="Vazirmatn"/>
          <w:b/>
        </w:rPr>
        <w:t>سن پایین</w:t>
      </w:r>
      <w:r>
        <w:rPr>
          <w:rFonts w:ascii="Vazirmatn" w:hAnsi="Vazirmatn"/>
        </w:rPr>
        <w:t xml:space="preserve"> با سیر شدیدتر همراه‌اند.</w:t>
      </w:r>
    </w:p>
    <w:p>
      <w:pPr>
        <w:ind w:right="340"/>
        <w:bidi w:val="1"/>
      </w:pPr>
      <w:r>
        <w:rPr>
          <w:color w:val="136F73"/>
        </w:rPr>
        <w:t xml:space="preserve">● </w:t>
      </w:r>
      <w:r>
        <w:rPr>
          <w:rFonts w:ascii="Vazirmatn" w:hAnsi="Vazirmatn"/>
        </w:rPr>
        <w:t>هدف تداوی مدرن (Treat-to-target) کم کردن بستری، جراحی و ناتوانی است (ACG 2025).</w:t>
      </w:r>
    </w:p>
    <w:p>
      <w:pPr>
        <w:ind w:right="340"/>
        <w:bidi w:val="1"/>
      </w:pPr>
      <w:r>
        <w:rPr>
          <w:color w:val="136F73"/>
        </w:rPr>
        <w:t xml:space="preserve">● </w:t>
      </w:r>
      <w:r>
        <w:rPr>
          <w:rFonts w:ascii="Vazirmatn" w:hAnsi="Vazirmatn"/>
        </w:rPr>
        <w:t>رقم دقیق برای خطر دراز‌مدت جراحی در این فصل داده نمی‌شود، چون در منابع بررسی‌شدهٔ این جلسه استخراج نشد.</w:t>
      </w:r>
    </w:p>
    <w:p>
      <w:pPr>
        <w:bidi w:val="1"/>
      </w:pPr>
      <w:r>
        <w:rPr>
          <w:rFonts w:ascii="Vazirmatn" w:hAnsi="Vazirmatn"/>
          <w:b/>
        </w:rPr>
        <w:t>پیگیری:</w:t>
      </w:r>
    </w:p>
    <w:tbl>
      <w:tblPr>
        <w:tblStyle w:val="TableGrid"/>
        <w:tblW w:type="auto" w:w="0"/>
        <w:tblLook w:firstColumn="1" w:firstRow="1" w:lastColumn="0" w:lastRow="0" w:noHBand="0" w:noVBand="1" w:val="04A0"/>
      </w:tblPr>
      <w:tblGrid>
        <w:gridCol w:w="3437"/>
        <w:gridCol w:w="3437"/>
        <w:gridCol w:w="3437"/>
      </w:tblGrid>
      <w:tr>
        <w:tc>
          <w:tcPr>
            <w:tcW w:type="dxa" w:w="3437"/>
            <w:shd w:val="clear" w:fill="136f73"/>
          </w:tcPr>
          <w:p>
            <w:pPr>
              <w:bidi w:val="1"/>
            </w:pPr>
            <w:r/>
            <w:r>
              <w:rPr>
                <w:b/>
                <w:color w:val="FFFFFF"/>
                <w:sz w:val="19"/>
              </w:rPr>
              <w:t>چه چیز</w:t>
            </w:r>
          </w:p>
        </w:tc>
        <w:tc>
          <w:tcPr>
            <w:tcW w:type="dxa" w:w="3437"/>
            <w:shd w:val="clear" w:fill="136f73"/>
          </w:tcPr>
          <w:p>
            <w:pPr>
              <w:bidi w:val="1"/>
            </w:pPr>
            <w:r/>
            <w:r>
              <w:rPr>
                <w:b/>
                <w:color w:val="FFFFFF"/>
                <w:sz w:val="19"/>
              </w:rPr>
              <w:t>چه وقت</w:t>
            </w:r>
          </w:p>
        </w:tc>
        <w:tc>
          <w:tcPr>
            <w:tcW w:type="dxa" w:w="3437"/>
            <w:shd w:val="clear" w:fill="136f73"/>
          </w:tcPr>
          <w:p>
            <w:pPr>
              <w:bidi w:val="1"/>
            </w:pPr>
            <w:r/>
            <w:r>
              <w:rPr>
                <w:b/>
                <w:color w:val="FFFFFF"/>
                <w:sz w:val="19"/>
              </w:rPr>
              <w:t>منبع</w:t>
            </w:r>
          </w:p>
        </w:tc>
      </w:tr>
      <w:tr>
        <w:tc>
          <w:tcPr>
            <w:tcW w:type="dxa" w:w="3437"/>
          </w:tcPr>
          <w:p>
            <w:pPr>
              <w:bidi w:val="1"/>
            </w:pPr>
            <w:r>
              <w:rPr>
                <w:sz w:val="18"/>
              </w:rPr>
            </w:r>
            <w:r>
              <w:rPr>
                <w:rFonts w:ascii="Vazirmatn" w:hAnsi="Vazirmatn"/>
                <w:b/>
                <w:sz w:val="18"/>
              </w:rPr>
              <w:t>آندوسکوپی</w:t>
            </w:r>
            <w:r>
              <w:rPr>
                <w:rFonts w:ascii="Vazirmatn" w:hAnsi="Vazirmatn"/>
                <w:sz w:val="18"/>
              </w:rPr>
              <w:t xml:space="preserve"> برای تأیید ترمیم مخاط</w:t>
            </w:r>
          </w:p>
        </w:tc>
        <w:tc>
          <w:tcPr>
            <w:tcW w:type="dxa" w:w="3437"/>
          </w:tcPr>
          <w:p>
            <w:pPr>
              <w:bidi w:val="1"/>
            </w:pPr>
            <w:r>
              <w:rPr>
                <w:sz w:val="18"/>
              </w:rPr>
            </w:r>
            <w:r>
              <w:rPr>
                <w:rFonts w:ascii="Vazirmatn" w:hAnsi="Vazirmatn"/>
                <w:sz w:val="18"/>
              </w:rPr>
              <w:t>پس از Induction، مطابق تصمیم متخصص</w:t>
            </w:r>
          </w:p>
        </w:tc>
        <w:tc>
          <w:tcPr>
            <w:tcW w:type="dxa" w:w="3437"/>
          </w:tcPr>
          <w:p>
            <w:pPr>
              <w:bidi w:val="1"/>
            </w:pPr>
            <w:r>
              <w:rPr>
                <w:sz w:val="18"/>
              </w:rPr>
            </w:r>
            <w:r>
              <w:rPr>
                <w:rFonts w:ascii="Vazirmatn" w:hAnsi="Vazirmatn"/>
                <w:sz w:val="18"/>
              </w:rPr>
              <w:t>ACG 2025</w:t>
            </w:r>
          </w:p>
        </w:tc>
      </w:tr>
      <w:tr>
        <w:tc>
          <w:tcPr>
            <w:tcW w:type="dxa" w:w="3437"/>
          </w:tcPr>
          <w:p>
            <w:pPr>
              <w:bidi w:val="1"/>
            </w:pPr>
            <w:r>
              <w:rPr>
                <w:sz w:val="18"/>
              </w:rPr>
            </w:r>
            <w:r>
              <w:rPr>
                <w:rFonts w:ascii="Vazirmatn" w:hAnsi="Vazirmatn"/>
                <w:b/>
                <w:sz w:val="18"/>
              </w:rPr>
              <w:t>CBC و LFT</w:t>
            </w:r>
          </w:p>
        </w:tc>
        <w:tc>
          <w:tcPr>
            <w:tcW w:type="dxa" w:w="3437"/>
          </w:tcPr>
          <w:p>
            <w:pPr>
              <w:bidi w:val="1"/>
            </w:pPr>
            <w:r>
              <w:rPr>
                <w:sz w:val="18"/>
              </w:rPr>
            </w:r>
            <w:r>
              <w:rPr>
                <w:rFonts w:ascii="Vazirmatn" w:hAnsi="Vazirmatn"/>
                <w:sz w:val="18"/>
              </w:rPr>
              <w:t>در Thiopurine و Methotrexate، به طور منظم</w:t>
            </w:r>
          </w:p>
        </w:tc>
        <w:tc>
          <w:tcPr>
            <w:tcW w:type="dxa" w:w="3437"/>
          </w:tcPr>
          <w:p>
            <w:pPr>
              <w:bidi w:val="1"/>
            </w:pPr>
            <w:r>
              <w:rPr>
                <w:sz w:val="18"/>
              </w:rPr>
            </w:r>
            <w:r>
              <w:rPr>
                <w:rFonts w:ascii="Vazirmatn" w:hAnsi="Vazirmatn"/>
                <w:sz w:val="18"/>
              </w:rPr>
              <w:t>ACG 2025</w:t>
            </w:r>
          </w:p>
        </w:tc>
      </w:tr>
      <w:tr>
        <w:tc>
          <w:tcPr>
            <w:tcW w:type="dxa" w:w="3437"/>
          </w:tcPr>
          <w:p>
            <w:pPr>
              <w:bidi w:val="1"/>
            </w:pPr>
            <w:r>
              <w:rPr>
                <w:sz w:val="18"/>
              </w:rPr>
            </w:r>
            <w:r>
              <w:rPr>
                <w:rFonts w:ascii="Vazirmatn" w:hAnsi="Vazirmatn"/>
                <w:b/>
                <w:sz w:val="18"/>
              </w:rPr>
              <w:t>کریاتینین</w:t>
            </w:r>
          </w:p>
        </w:tc>
        <w:tc>
          <w:tcPr>
            <w:tcW w:type="dxa" w:w="3437"/>
          </w:tcPr>
          <w:p>
            <w:pPr>
              <w:bidi w:val="1"/>
            </w:pPr>
            <w:r>
              <w:rPr>
                <w:sz w:val="18"/>
              </w:rPr>
            </w:r>
            <w:r>
              <w:rPr>
                <w:rFonts w:ascii="Vazirmatn" w:hAnsi="Vazirmatn"/>
                <w:sz w:val="18"/>
              </w:rPr>
              <w:t>در 5-ASA، دوره‌ای</w:t>
            </w:r>
          </w:p>
        </w:tc>
        <w:tc>
          <w:tcPr>
            <w:tcW w:type="dxa" w:w="3437"/>
          </w:tcPr>
          <w:p>
            <w:pPr>
              <w:bidi w:val="1"/>
            </w:pPr>
            <w:r>
              <w:rPr>
                <w:sz w:val="18"/>
              </w:rPr>
            </w:r>
            <w:r>
              <w:rPr>
                <w:rFonts w:ascii="Vazirmatn" w:hAnsi="Vazirmatn"/>
                <w:sz w:val="18"/>
              </w:rPr>
              <w:t>برچسب‌ها</w:t>
            </w:r>
          </w:p>
        </w:tc>
      </w:tr>
      <w:tr>
        <w:tc>
          <w:tcPr>
            <w:tcW w:type="dxa" w:w="3437"/>
          </w:tcPr>
          <w:p>
            <w:pPr>
              <w:bidi w:val="1"/>
            </w:pPr>
            <w:r>
              <w:rPr>
                <w:sz w:val="18"/>
              </w:rPr>
            </w:r>
            <w:r>
              <w:rPr>
                <w:rFonts w:ascii="Vazirmatn" w:hAnsi="Vazirmatn"/>
                <w:b/>
                <w:sz w:val="18"/>
              </w:rPr>
              <w:t>لیپیدها</w:t>
            </w:r>
          </w:p>
        </w:tc>
        <w:tc>
          <w:tcPr>
            <w:tcW w:type="dxa" w:w="3437"/>
          </w:tcPr>
          <w:p>
            <w:pPr>
              <w:bidi w:val="1"/>
            </w:pPr>
            <w:r>
              <w:rPr>
                <w:sz w:val="18"/>
              </w:rPr>
            </w:r>
            <w:r>
              <w:rPr>
                <w:rFonts w:ascii="Vazirmatn" w:hAnsi="Vazirmatn"/>
                <w:sz w:val="18"/>
              </w:rPr>
              <w:t>پس از شروع JAK inhibitor</w:t>
            </w:r>
          </w:p>
        </w:tc>
        <w:tc>
          <w:tcPr>
            <w:tcW w:type="dxa" w:w="3437"/>
          </w:tcPr>
          <w:p>
            <w:pPr>
              <w:bidi w:val="1"/>
            </w:pPr>
            <w:r>
              <w:rPr>
                <w:sz w:val="18"/>
              </w:rPr>
            </w:r>
            <w:r>
              <w:rPr>
                <w:rFonts w:ascii="Vazirmatn" w:hAnsi="Vazirmatn"/>
                <w:sz w:val="18"/>
              </w:rPr>
              <w:t>برچسب Rinvoq</w:t>
            </w:r>
          </w:p>
        </w:tc>
      </w:tr>
      <w:tr>
        <w:tc>
          <w:tcPr>
            <w:tcW w:type="dxa" w:w="3437"/>
          </w:tcPr>
          <w:p>
            <w:pPr>
              <w:bidi w:val="1"/>
            </w:pPr>
            <w:r>
              <w:rPr>
                <w:sz w:val="18"/>
              </w:rPr>
            </w:r>
            <w:r>
              <w:rPr>
                <w:rFonts w:ascii="Vazirmatn" w:hAnsi="Vazirmatn"/>
                <w:b/>
                <w:sz w:val="18"/>
              </w:rPr>
              <w:t>کولونوسکوپی غربالگری برای سرطان</w:t>
            </w:r>
          </w:p>
        </w:tc>
        <w:tc>
          <w:tcPr>
            <w:tcW w:type="dxa" w:w="3437"/>
          </w:tcPr>
          <w:p>
            <w:pPr>
              <w:bidi w:val="1"/>
            </w:pPr>
            <w:r>
              <w:rPr>
                <w:sz w:val="18"/>
              </w:rPr>
            </w:r>
            <w:r>
              <w:rPr>
                <w:rFonts w:ascii="Vazirmatn" w:hAnsi="Vazirmatn"/>
                <w:b/>
                <w:sz w:val="18"/>
              </w:rPr>
              <w:t>۸ سال پس از تشخیص</w:t>
            </w:r>
            <w:r>
              <w:rPr>
                <w:rFonts w:ascii="Vazirmatn" w:hAnsi="Vazirmatn"/>
                <w:sz w:val="18"/>
              </w:rPr>
              <w:t xml:space="preserve"> در UC وسیع‌تر از رکتوم و در کولیت Crohn، سپس </w:t>
            </w:r>
            <w:r>
              <w:rPr>
                <w:rFonts w:ascii="Vazirmatn" w:hAnsi="Vazirmatn"/>
                <w:b/>
                <w:sz w:val="18"/>
              </w:rPr>
              <w:t>هر ۱–۳ سال</w:t>
            </w:r>
            <w:r>
              <w:rPr>
                <w:rFonts w:ascii="Vazirmatn" w:hAnsi="Vazirmatn"/>
                <w:sz w:val="18"/>
              </w:rPr>
              <w:t xml:space="preserve"> مطابق خطر</w:t>
            </w:r>
          </w:p>
        </w:tc>
        <w:tc>
          <w:tcPr>
            <w:tcW w:type="dxa" w:w="3437"/>
          </w:tcPr>
          <w:p>
            <w:pPr>
              <w:bidi w:val="1"/>
            </w:pPr>
            <w:r>
              <w:rPr>
                <w:sz w:val="18"/>
              </w:rPr>
            </w:r>
            <w:r>
              <w:rPr>
                <w:rFonts w:ascii="Vazirmatn" w:hAnsi="Vazirmatn"/>
                <w:sz w:val="18"/>
              </w:rPr>
              <w:t>ACG 2019 UC؛ SCENIC؛ ACG 2025 CD</w:t>
            </w:r>
          </w:p>
        </w:tc>
      </w:tr>
      <w:tr>
        <w:tc>
          <w:tcPr>
            <w:tcW w:type="dxa" w:w="3437"/>
          </w:tcPr>
          <w:p>
            <w:pPr>
              <w:bidi w:val="1"/>
            </w:pPr>
            <w:r>
              <w:rPr>
                <w:sz w:val="18"/>
              </w:rPr>
            </w:r>
            <w:r>
              <w:rPr>
                <w:rFonts w:ascii="Vazirmatn" w:hAnsi="Vazirmatn"/>
                <w:b/>
                <w:sz w:val="18"/>
              </w:rPr>
              <w:t>PSC + IBD</w:t>
            </w:r>
          </w:p>
        </w:tc>
        <w:tc>
          <w:tcPr>
            <w:tcW w:type="dxa" w:w="3437"/>
          </w:tcPr>
          <w:p>
            <w:pPr>
              <w:bidi w:val="1"/>
            </w:pPr>
            <w:r>
              <w:rPr>
                <w:sz w:val="18"/>
              </w:rPr>
            </w:r>
            <w:r>
              <w:rPr>
                <w:rFonts w:ascii="Vazirmatn" w:hAnsi="Vazirmatn"/>
                <w:sz w:val="18"/>
              </w:rPr>
              <w:t xml:space="preserve">کولونوسکوپی </w:t>
            </w:r>
            <w:r>
              <w:rPr>
                <w:rFonts w:ascii="Vazirmatn" w:hAnsi="Vazirmatn"/>
                <w:b/>
                <w:sz w:val="18"/>
              </w:rPr>
              <w:t>در زمان تشخیص و سپس سالانه</w:t>
            </w:r>
          </w:p>
        </w:tc>
        <w:tc>
          <w:tcPr>
            <w:tcW w:type="dxa" w:w="3437"/>
          </w:tcPr>
          <w:p>
            <w:pPr>
              <w:bidi w:val="1"/>
            </w:pPr>
            <w:r>
              <w:rPr>
                <w:sz w:val="18"/>
              </w:rPr>
            </w:r>
            <w:r>
              <w:rPr>
                <w:rFonts w:ascii="Vazirmatn" w:hAnsi="Vazirmatn"/>
                <w:sz w:val="18"/>
              </w:rPr>
              <w:t>ACG 2019 UC؛ AGA</w:t>
            </w:r>
          </w:p>
        </w:tc>
      </w:tr>
      <w:tr>
        <w:tc>
          <w:tcPr>
            <w:tcW w:type="dxa" w:w="3437"/>
          </w:tcPr>
          <w:p>
            <w:pPr>
              <w:bidi w:val="1"/>
            </w:pPr>
            <w:r>
              <w:rPr>
                <w:sz w:val="18"/>
              </w:rPr>
            </w:r>
            <w:r>
              <w:rPr>
                <w:rFonts w:ascii="Vazirmatn" w:hAnsi="Vazirmatn"/>
                <w:b/>
                <w:sz w:val="18"/>
              </w:rPr>
              <w:t>سرطان جلد</w:t>
            </w:r>
          </w:p>
        </w:tc>
        <w:tc>
          <w:tcPr>
            <w:tcW w:type="dxa" w:w="3437"/>
          </w:tcPr>
          <w:p>
            <w:pPr>
              <w:bidi w:val="1"/>
            </w:pPr>
            <w:r>
              <w:rPr>
                <w:sz w:val="18"/>
              </w:rPr>
            </w:r>
            <w:r>
              <w:rPr>
                <w:rFonts w:ascii="Vazirmatn" w:hAnsi="Vazirmatn"/>
                <w:sz w:val="18"/>
              </w:rPr>
              <w:t>معاینهٔ جلد در Thiopurine</w:t>
            </w:r>
          </w:p>
        </w:tc>
        <w:tc>
          <w:tcPr>
            <w:tcW w:type="dxa" w:w="3437"/>
          </w:tcPr>
          <w:p>
            <w:pPr>
              <w:bidi w:val="1"/>
            </w:pPr>
            <w:r>
              <w:rPr>
                <w:sz w:val="18"/>
              </w:rPr>
            </w:r>
            <w:r>
              <w:rPr>
                <w:rFonts w:ascii="Vazirmatn" w:hAnsi="Vazirmatn"/>
                <w:sz w:val="18"/>
              </w:rPr>
              <w:t>ACG Preventive Care</w:t>
            </w:r>
          </w:p>
        </w:tc>
      </w:tr>
      <w:tr>
        <w:tc>
          <w:tcPr>
            <w:tcW w:type="dxa" w:w="3437"/>
          </w:tcPr>
          <w:p>
            <w:pPr>
              <w:bidi w:val="1"/>
            </w:pPr>
            <w:r>
              <w:rPr>
                <w:sz w:val="18"/>
              </w:rPr>
            </w:r>
            <w:r>
              <w:rPr>
                <w:rFonts w:ascii="Vazirmatn" w:hAnsi="Vazirmatn"/>
                <w:b/>
                <w:sz w:val="18"/>
              </w:rPr>
              <w:t>واکسین‌ها و استیوپوروز</w:t>
            </w:r>
          </w:p>
        </w:tc>
        <w:tc>
          <w:tcPr>
            <w:tcW w:type="dxa" w:w="3437"/>
          </w:tcPr>
          <w:p>
            <w:pPr>
              <w:bidi w:val="1"/>
            </w:pPr>
            <w:r>
              <w:rPr>
                <w:sz w:val="18"/>
              </w:rPr>
            </w:r>
            <w:r>
              <w:rPr>
                <w:rFonts w:ascii="Vazirmatn" w:hAnsi="Vazirmatn"/>
                <w:sz w:val="18"/>
              </w:rPr>
              <w:t>مطابق رهنمود پیشگیری</w:t>
            </w:r>
          </w:p>
        </w:tc>
        <w:tc>
          <w:tcPr>
            <w:tcW w:type="dxa" w:w="3437"/>
          </w:tcPr>
          <w:p>
            <w:pPr>
              <w:bidi w:val="1"/>
            </w:pPr>
            <w:r>
              <w:rPr>
                <w:sz w:val="18"/>
              </w:rPr>
            </w:r>
            <w:r>
              <w:rPr>
                <w:rFonts w:ascii="Vazirmatn" w:hAnsi="Vazirmatn"/>
                <w:sz w:val="18"/>
              </w:rPr>
              <w:t>ACG 2025 Preventive Care</w:t>
            </w:r>
          </w:p>
        </w:tc>
      </w:tr>
    </w:tbl>
    <w:p>
      <w:pPr>
        <w:bidi w:val="1"/>
      </w:pPr>
      <w:r>
        <w:rPr>
          <w:rFonts w:ascii="Vazirmatn" w:hAnsi="Vazirmatn"/>
          <w:b/>
        </w:rPr>
        <w:t>تفاوت بین رهنمودها (پنهان نمی‌کنیم):</w:t>
      </w:r>
    </w:p>
    <w:p>
      <w:pPr>
        <w:ind w:right="340"/>
        <w:bidi w:val="1"/>
      </w:pPr>
      <w:r>
        <w:rPr>
          <w:color w:val="136F73"/>
        </w:rPr>
        <w:t xml:space="preserve">● </w:t>
      </w:r>
      <w:r>
        <w:rPr>
          <w:rFonts w:ascii="Vazirmatn" w:hAnsi="Vazirmatn"/>
          <w:b/>
        </w:rPr>
        <w:t>زمان شروع غربالگری سرطان:</w:t>
      </w:r>
      <w:r>
        <w:rPr>
          <w:rFonts w:ascii="Vazirmatn" w:hAnsi="Vazirmatn"/>
        </w:rPr>
        <w:t xml:space="preserve"> ACG و AGA </w:t>
      </w:r>
      <w:r>
        <w:rPr>
          <w:rFonts w:ascii="Vazirmatn" w:hAnsi="Vazirmatn"/>
          <w:b/>
        </w:rPr>
        <w:t>۸ سال پس از تشخیص</w:t>
      </w:r>
      <w:r>
        <w:rPr>
          <w:rFonts w:ascii="Vazirmatn" w:hAnsi="Vazirmatn"/>
        </w:rPr>
        <w:t xml:space="preserve"> را می‌گویند. BSG قدیمی‌تر </w:t>
      </w:r>
      <w:r>
        <w:rPr>
          <w:rFonts w:ascii="Vazirmatn" w:hAnsi="Vazirmatn"/>
          <w:b/>
        </w:rPr>
        <w:t>حدود ۱۰ سال پس از شروع علایم</w:t>
      </w:r>
      <w:r>
        <w:rPr>
          <w:rFonts w:ascii="Vazirmatn" w:hAnsi="Vazirmatn"/>
        </w:rPr>
        <w:t xml:space="preserve"> را، و ECCO </w:t>
      </w:r>
      <w:r>
        <w:rPr>
          <w:rFonts w:ascii="Vazirmatn" w:hAnsi="Vazirmatn"/>
          <w:b/>
        </w:rPr>
        <w:t>۶–۸ سال پس از شروع علایم</w:t>
      </w:r>
      <w:r>
        <w:rPr>
          <w:rFonts w:ascii="Vazirmatn" w:hAnsi="Vazirmatn"/>
        </w:rPr>
        <w:t xml:space="preserve"> را. ما پیروی از </w:t>
      </w:r>
      <w:r>
        <w:rPr>
          <w:rFonts w:ascii="Vazirmatn" w:hAnsi="Vazirmatn"/>
          <w:b/>
        </w:rPr>
        <w:t>ACG (۸ سال)</w:t>
      </w:r>
      <w:r>
        <w:rPr>
          <w:rFonts w:ascii="Vazirmatn" w:hAnsi="Vazirmatn"/>
        </w:rPr>
        <w:t xml:space="preserve"> را پیشنهاد می‌کنیم، چون تازه‌تر است و شواهد مدل‌سازی نشان می‌دهد شروع در ۸ سال موارد بیشتری را کشف می‌کند.</w:t>
      </w:r>
    </w:p>
    <w:p>
      <w:pPr>
        <w:ind w:right="340"/>
        <w:bidi w:val="1"/>
      </w:pPr>
      <w:r>
        <w:rPr>
          <w:color w:val="136F73"/>
        </w:rPr>
        <w:t xml:space="preserve">● </w:t>
      </w:r>
      <w:r>
        <w:rPr>
          <w:rFonts w:ascii="Vazirmatn" w:hAnsi="Vazirmatn"/>
          <w:b/>
        </w:rPr>
        <w:t>ستیروئید در CD متوسط تا شدید:</w:t>
      </w:r>
      <w:r>
        <w:rPr>
          <w:rFonts w:ascii="Vazirmatn" w:hAnsi="Vazirmatn"/>
        </w:rPr>
        <w:t xml:space="preserve"> ACG 2025 ستیروئید فمی کوتاه‌مدت را برای Induction توصیه می‌کند. </w:t>
      </w:r>
      <w:r>
        <w:rPr>
          <w:rFonts w:ascii="Vazirmatn" w:hAnsi="Vazirmatn"/>
          <w:b/>
        </w:rPr>
        <w:t>AGA 2025</w:t>
      </w:r>
      <w:r>
        <w:rPr>
          <w:rFonts w:ascii="Vazirmatn" w:hAnsi="Vazirmatn"/>
        </w:rPr>
        <w:t xml:space="preserve"> شروع زودهنگام تداوی پیشرفته را بر رویکرد تدریجی با ستیروئید یا Immunomodulator ترجیح می‌دهد. در عمل، در مرض پرخطر (مانند حمید) هر دو رهنمود به تداوی پیشرفتهٔ زودهنگام می‌رسند.</w:t>
      </w:r>
    </w:p>
    <w:p>
      <w:pPr>
        <w:bidi w:val="1"/>
      </w:pPr>
      <w:r>
        <w:rPr>
          <w:color w:val="B8913A"/>
        </w:rPr>
        <w:t>❖ ❖ ❖</w:t>
      </w:r>
    </w:p>
    <w:p>
      <w:pPr>
        <w:spacing w:before="280"/>
        <w:bidi w:val="1"/>
      </w:pPr>
      <w:r>
        <w:rPr>
          <w:rFonts w:ascii="Vazirmatn" w:hAnsi="Vazirmatn"/>
          <w:b/>
          <w:color w:val="0F2744"/>
          <w:sz w:val="29"/>
        </w:rPr>
        <w:t>💡 Memory Joggers</w:t>
      </w:r>
    </w:p>
    <w:p>
      <w:pPr>
        <w:ind w:right="340"/>
        <w:bidi w:val="1"/>
      </w:pPr>
      <w:r>
        <w:rPr>
          <w:color w:val="136F73"/>
        </w:rPr>
        <w:t xml:space="preserve">● </w:t>
      </w:r>
      <w:r>
        <w:rPr>
          <w:rFonts w:ascii="Vazirmatn" w:hAnsi="Vazirmatn"/>
        </w:rPr>
        <w:t xml:space="preserve">💡 </w:t>
      </w:r>
      <w:r>
        <w:rPr>
          <w:rFonts w:ascii="Vazirmatn" w:hAnsi="Vazirmatn"/>
          <w:b/>
        </w:rPr>
        <w:t>«UC از رکتوم بالا می‌رود و در مخاط می‌ماند؛ Crohn هر جا می‌رود و تمام دیوار را می‌گیرد.»</w:t>
      </w:r>
      <w:r>
        <w:rPr>
          <w:rFonts w:ascii="Vazirmatn" w:hAnsi="Vazirmatn"/>
        </w:rPr>
        <w:t xml:space="preserve"> همین جمله فیستول، تضیق و Skip lesions را توضیح می‌دهد.</w:t>
      </w:r>
    </w:p>
    <w:p>
      <w:pPr>
        <w:ind w:right="340"/>
        <w:bidi w:val="1"/>
      </w:pPr>
      <w:r>
        <w:rPr>
          <w:color w:val="136F73"/>
        </w:rPr>
        <w:t xml:space="preserve">● </w:t>
      </w:r>
      <w:r>
        <w:rPr>
          <w:rFonts w:ascii="Vazirmatn" w:hAnsi="Vazirmatn"/>
        </w:rPr>
        <w:t xml:space="preserve">💡 </w:t>
      </w:r>
      <w:r>
        <w:rPr>
          <w:rFonts w:ascii="Vazirmatn" w:hAnsi="Vazirmatn"/>
          <w:b/>
        </w:rPr>
        <w:t>«فیستول مقعدی + درد راست پایین = Crohn، تا TB رد شود.»</w:t>
      </w:r>
    </w:p>
    <w:p>
      <w:pPr>
        <w:ind w:right="340"/>
        <w:bidi w:val="1"/>
      </w:pPr>
      <w:r>
        <w:rPr>
          <w:color w:val="136F73"/>
        </w:rPr>
        <w:t xml:space="preserve">● </w:t>
      </w:r>
      <w:r>
        <w:rPr>
          <w:rFonts w:ascii="Vazirmatn" w:hAnsi="Vazirmatn"/>
        </w:rPr>
        <w:t xml:space="preserve">💡 </w:t>
      </w:r>
      <w:r>
        <w:rPr>
          <w:rFonts w:ascii="Vazirmatn" w:hAnsi="Vazirmatn"/>
          <w:b/>
        </w:rPr>
        <w:t>«پیش از ستیروئید: آمیب و C. difficile؛ پیش از بیولوژیک: TB و HBV.»</w:t>
      </w:r>
    </w:p>
    <w:p>
      <w:pPr>
        <w:ind w:right="340"/>
        <w:bidi w:val="1"/>
      </w:pPr>
      <w:r>
        <w:rPr>
          <w:color w:val="136F73"/>
        </w:rPr>
        <w:t xml:space="preserve">● </w:t>
      </w:r>
      <w:r>
        <w:rPr>
          <w:rFonts w:ascii="Vazirmatn" w:hAnsi="Vazirmatn"/>
        </w:rPr>
        <w:t xml:space="preserve">💡 </w:t>
      </w:r>
      <w:r>
        <w:rPr>
          <w:rFonts w:ascii="Vazirmatn" w:hAnsi="Vazirmatn"/>
          <w:b/>
        </w:rPr>
        <w:t>«روز ۳ در ASUC:</w:t>
      </w:r>
      <w:r>
        <w:rPr>
          <w:rFonts w:ascii="Vazirmatn" w:hAnsi="Vazirmatn"/>
        </w:rPr>
        <w:t xml:space="preserve"> بیش از ۸ بار، یا ۳–۸ بار + CRP بیش از ۴۵ ← Rescue یا جراحی.»</w:t>
      </w:r>
    </w:p>
    <w:p>
      <w:pPr>
        <w:ind w:right="340"/>
        <w:bidi w:val="1"/>
      </w:pPr>
      <w:r>
        <w:rPr>
          <w:color w:val="136F73"/>
        </w:rPr>
        <w:t xml:space="preserve">● </w:t>
      </w:r>
      <w:r>
        <w:rPr>
          <w:rFonts w:ascii="Vazirmatn" w:hAnsi="Vazirmatn"/>
        </w:rPr>
        <w:t xml:space="preserve">💡 </w:t>
      </w:r>
      <w:r>
        <w:rPr>
          <w:rFonts w:ascii="Vazirmatn" w:hAnsi="Vazirmatn"/>
          <w:b/>
        </w:rPr>
        <w:t>«ستیروئید آتش را خاموش می‌کند، خانه را نگه نمی‌دارد.»</w:t>
      </w:r>
    </w:p>
    <w:p>
      <w:pPr>
        <w:ind w:right="340"/>
        <w:bidi w:val="1"/>
      </w:pPr>
      <w:r>
        <w:rPr>
          <w:color w:val="136F73"/>
        </w:rPr>
        <w:t xml:space="preserve">● </w:t>
      </w:r>
      <w:r>
        <w:rPr>
          <w:rFonts w:ascii="Vazirmatn" w:hAnsi="Vazirmatn"/>
        </w:rPr>
        <w:t xml:space="preserve">💡 </w:t>
      </w:r>
      <w:r>
        <w:rPr>
          <w:rFonts w:ascii="Vazirmatn" w:hAnsi="Vazirmatn"/>
          <w:b/>
        </w:rPr>
        <w:t>«Thiopurine کند است، پس Induction نمی‌کند؛ با Infliximab یار است.»</w:t>
      </w:r>
    </w:p>
    <w:p>
      <w:pPr>
        <w:ind w:right="340"/>
        <w:bidi w:val="1"/>
      </w:pPr>
      <w:r>
        <w:rPr>
          <w:color w:val="136F73"/>
        </w:rPr>
        <w:t xml:space="preserve">● </w:t>
      </w:r>
      <w:r>
        <w:rPr>
          <w:rFonts w:ascii="Vazirmatn" w:hAnsi="Vazirmatn"/>
        </w:rPr>
        <w:t xml:space="preserve">💡 </w:t>
      </w:r>
      <w:r>
        <w:rPr>
          <w:rFonts w:ascii="Vazirmatn" w:hAnsi="Vazirmatn"/>
          <w:b/>
        </w:rPr>
        <w:t>«Methotrexate هفته‌وار، نه روزانه؛ در حاملگی هرگز.»</w:t>
      </w:r>
    </w:p>
    <w:p>
      <w:pPr>
        <w:ind w:right="340"/>
        <w:bidi w:val="1"/>
      </w:pPr>
      <w:r>
        <w:rPr>
          <w:color w:val="136F73"/>
        </w:rPr>
        <w:t xml:space="preserve">● </w:t>
      </w:r>
      <w:r>
        <w:rPr>
          <w:rFonts w:ascii="Vazirmatn" w:hAnsi="Vazirmatn"/>
        </w:rPr>
        <w:t xml:space="preserve">💡 </w:t>
      </w:r>
      <w:r>
        <w:rPr>
          <w:rFonts w:ascii="Vazirmatn" w:hAnsi="Vazirmatn"/>
          <w:b/>
        </w:rPr>
        <w:t>«5-ASA فمی برای Crohn نه.»</w:t>
      </w:r>
    </w:p>
    <w:p>
      <w:pPr>
        <w:ind w:right="340"/>
        <w:bidi w:val="1"/>
      </w:pPr>
      <w:r>
        <w:rPr>
          <w:color w:val="136F73"/>
        </w:rPr>
        <w:t xml:space="preserve">● </w:t>
      </w:r>
      <w:r>
        <w:rPr>
          <w:rFonts w:ascii="Vazirmatn" w:hAnsi="Vazirmatn"/>
        </w:rPr>
        <w:t xml:space="preserve">💡 </w:t>
      </w:r>
      <w:r>
        <w:rPr>
          <w:rFonts w:ascii="Vazirmatn" w:hAnsi="Vazirmatn"/>
          <w:b/>
        </w:rPr>
        <w:t>«Anti-TNF در رحم ← BCG نه تا ۶ ماه.»</w:t>
      </w:r>
    </w:p>
    <w:p>
      <w:pPr>
        <w:ind w:right="340"/>
        <w:bidi w:val="1"/>
      </w:pPr>
      <w:r>
        <w:rPr>
          <w:color w:val="136F73"/>
        </w:rPr>
        <w:t xml:space="preserve">● </w:t>
      </w:r>
      <w:r>
        <w:rPr>
          <w:rFonts w:ascii="Vazirmatn" w:hAnsi="Vazirmatn"/>
        </w:rPr>
        <w:t xml:space="preserve">💡 </w:t>
      </w:r>
      <w:r>
        <w:rPr>
          <w:rFonts w:ascii="Vazirmatn" w:hAnsi="Vazirmatn"/>
          <w:b/>
        </w:rPr>
        <w:t>«۸ سال پس از تشخیص ← کولونوسکوپی؛ PSC ← هر سال.»</w:t>
      </w:r>
    </w:p>
    <w:p>
      <w:pPr>
        <w:spacing w:before="280"/>
        <w:bidi w:val="1"/>
      </w:pPr>
      <w:r>
        <w:rPr>
          <w:rFonts w:ascii="Vazirmatn" w:hAnsi="Vazirmatn"/>
          <w:b/>
          <w:color w:val="0F2744"/>
          <w:sz w:val="29"/>
        </w:rPr>
        <w:t>⚠️ Red Flags</w:t>
      </w:r>
    </w:p>
    <w:p>
      <w:pPr>
        <w:ind w:right="340"/>
        <w:bidi w:val="1"/>
      </w:pPr>
      <w:r>
        <w:rPr>
          <w:color w:val="136F73"/>
        </w:rPr>
        <w:t xml:space="preserve">● </w:t>
      </w:r>
      <w:r>
        <w:rPr>
          <w:rFonts w:ascii="Vazirmatn" w:hAnsi="Vazirmatn"/>
        </w:rPr>
        <w:t xml:space="preserve">⚠️ </w:t>
      </w:r>
      <w:r>
        <w:rPr>
          <w:rFonts w:ascii="Vazirmatn" w:hAnsi="Vazirmatn"/>
          <w:b/>
        </w:rPr>
        <w:t>UC با ۶ بار یا بیشتر مواد غایطهٔ خونی + تاکی‌کاردی، تب یا انیمی</w:t>
      </w:r>
      <w:r>
        <w:rPr>
          <w:rFonts w:ascii="Vazirmatn" w:hAnsi="Vazirmatn"/>
        </w:rPr>
        <w:t xml:space="preserve"> ← ASUC ← بستری.</w:t>
      </w:r>
    </w:p>
    <w:p>
      <w:pPr>
        <w:ind w:right="340"/>
        <w:bidi w:val="1"/>
      </w:pPr>
      <w:r>
        <w:rPr>
          <w:color w:val="136F73"/>
        </w:rPr>
        <w:t xml:space="preserve">● </w:t>
      </w:r>
      <w:r>
        <w:rPr>
          <w:rFonts w:ascii="Vazirmatn" w:hAnsi="Vazirmatn"/>
        </w:rPr>
        <w:t xml:space="preserve">⚠️ </w:t>
      </w:r>
      <w:r>
        <w:rPr>
          <w:rFonts w:ascii="Vazirmatn" w:hAnsi="Vazirmatn"/>
          <w:b/>
        </w:rPr>
        <w:t>توسع بطن، حساسیت و کاهش اصوات روده‌ای در کولیت شدید</w:t>
      </w:r>
      <w:r>
        <w:rPr>
          <w:rFonts w:ascii="Vazirmatn" w:hAnsi="Vazirmatn"/>
        </w:rPr>
        <w:t xml:space="preserve"> ← توسع توکسیک یا انثقاب ← X-ray، جراحی عاجل.</w:t>
      </w:r>
    </w:p>
    <w:p>
      <w:pPr>
        <w:ind w:right="340"/>
        <w:bidi w:val="1"/>
      </w:pPr>
      <w:r>
        <w:rPr>
          <w:color w:val="136F73"/>
        </w:rPr>
        <w:t xml:space="preserve">● </w:t>
      </w:r>
      <w:r>
        <w:rPr>
          <w:rFonts w:ascii="Vazirmatn" w:hAnsi="Vazirmatn"/>
        </w:rPr>
        <w:t xml:space="preserve">⚠️ </w:t>
      </w:r>
      <w:r>
        <w:rPr>
          <w:rFonts w:ascii="Vazirmatn" w:hAnsi="Vazirmatn"/>
          <w:b/>
        </w:rPr>
        <w:t>ستیروئیدها می‌توانند علایم انثقاب را پنهان کنند</w:t>
      </w:r>
      <w:r>
        <w:rPr>
          <w:rFonts w:ascii="Vazirmatn" w:hAnsi="Vazirmatn"/>
        </w:rPr>
        <w:t xml:space="preserve"> ← آستانهٔ تصویربرداری را پایین نگه دار.</w:t>
      </w:r>
    </w:p>
    <w:p>
      <w:pPr>
        <w:ind w:right="340"/>
        <w:bidi w:val="1"/>
      </w:pPr>
      <w:r>
        <w:rPr>
          <w:color w:val="136F73"/>
        </w:rPr>
        <w:t xml:space="preserve">● </w:t>
      </w:r>
      <w:r>
        <w:rPr>
          <w:rFonts w:ascii="Vazirmatn" w:hAnsi="Vazirmatn"/>
        </w:rPr>
        <w:t xml:space="preserve">⚠️ </w:t>
      </w:r>
      <w:r>
        <w:rPr>
          <w:rFonts w:ascii="Vazirmatn" w:hAnsi="Vazirmatn"/>
          <w:b/>
        </w:rPr>
        <w:t>گرانولوم در بیوپسی در افغانستان</w:t>
      </w:r>
      <w:r>
        <w:rPr>
          <w:rFonts w:ascii="Vazirmatn" w:hAnsi="Vazirmatn"/>
        </w:rPr>
        <w:t xml:space="preserve"> ← پیش از هر ایمونوسپرشن، </w:t>
      </w:r>
      <w:r>
        <w:rPr>
          <w:rFonts w:ascii="Vazirmatn" w:hAnsi="Vazirmatn"/>
          <w:b/>
        </w:rPr>
        <w:t>TB را رد کن</w:t>
      </w:r>
      <w:r>
        <w:rPr>
          <w:rFonts w:ascii="Vazirmatn" w:hAnsi="Vazirmatn"/>
        </w:rPr>
        <w:t>.</w:t>
      </w:r>
    </w:p>
    <w:p>
      <w:pPr>
        <w:ind w:right="340"/>
        <w:bidi w:val="1"/>
      </w:pPr>
      <w:r>
        <w:rPr>
          <w:color w:val="136F73"/>
        </w:rPr>
        <w:t xml:space="preserve">● </w:t>
      </w:r>
      <w:r>
        <w:rPr>
          <w:rFonts w:ascii="Vazirmatn" w:hAnsi="Vazirmatn"/>
        </w:rPr>
        <w:t xml:space="preserve">⚠️ </w:t>
      </w:r>
      <w:r>
        <w:rPr>
          <w:rFonts w:ascii="Vazirmatn" w:hAnsi="Vazirmatn"/>
          <w:b/>
        </w:rPr>
        <w:t>تب در مریض تحت بیولوژیک یا JAK inhibitor</w:t>
      </w:r>
      <w:r>
        <w:rPr>
          <w:rFonts w:ascii="Vazirmatn" w:hAnsi="Vazirmatn"/>
        </w:rPr>
        <w:t xml:space="preserve"> ← انتان جدی یا TB تا خلاف آن ثابت شود.</w:t>
      </w:r>
    </w:p>
    <w:p>
      <w:pPr>
        <w:ind w:right="340"/>
        <w:bidi w:val="1"/>
      </w:pPr>
      <w:r>
        <w:rPr>
          <w:color w:val="136F73"/>
        </w:rPr>
        <w:t xml:space="preserve">● </w:t>
      </w:r>
      <w:r>
        <w:rPr>
          <w:rFonts w:ascii="Vazirmatn" w:hAnsi="Vazirmatn"/>
        </w:rPr>
        <w:t xml:space="preserve">⚠️ </w:t>
      </w:r>
      <w:r>
        <w:rPr>
          <w:rFonts w:ascii="Vazirmatn" w:hAnsi="Vazirmatn"/>
          <w:b/>
        </w:rPr>
        <w:t>درد یا تورم ساق در IBD فعال</w:t>
      </w:r>
      <w:r>
        <w:rPr>
          <w:rFonts w:ascii="Vazirmatn" w:hAnsi="Vazirmatn"/>
        </w:rPr>
        <w:t xml:space="preserve"> ← DVT.</w:t>
      </w:r>
    </w:p>
    <w:p>
      <w:pPr>
        <w:ind w:right="340"/>
        <w:bidi w:val="1"/>
      </w:pPr>
      <w:r>
        <w:rPr>
          <w:color w:val="136F73"/>
        </w:rPr>
        <w:t xml:space="preserve">● </w:t>
      </w:r>
      <w:r>
        <w:rPr>
          <w:rFonts w:ascii="Vazirmatn" w:hAnsi="Vazirmatn"/>
        </w:rPr>
        <w:t xml:space="preserve">⚠️ </w:t>
      </w:r>
      <w:r>
        <w:rPr>
          <w:rFonts w:ascii="Vazirmatn" w:hAnsi="Vazirmatn"/>
          <w:b/>
        </w:rPr>
        <w:t>چشم سرخ و دردناک با کاهش دید</w:t>
      </w:r>
      <w:r>
        <w:rPr>
          <w:rFonts w:ascii="Vazirmatn" w:hAnsi="Vazirmatn"/>
        </w:rPr>
        <w:t xml:space="preserve"> ← Uveitis ← ارجاع عاجل چشم.</w:t>
      </w:r>
    </w:p>
    <w:p>
      <w:pPr>
        <w:ind w:right="340"/>
        <w:bidi w:val="1"/>
      </w:pPr>
      <w:r>
        <w:rPr>
          <w:color w:val="136F73"/>
        </w:rPr>
        <w:t xml:space="preserve">● </w:t>
      </w:r>
      <w:r>
        <w:rPr>
          <w:rFonts w:ascii="Vazirmatn" w:hAnsi="Vazirmatn"/>
        </w:rPr>
        <w:t xml:space="preserve">⚠️ </w:t>
      </w:r>
      <w:r>
        <w:rPr>
          <w:rFonts w:ascii="Vazirmatn" w:hAnsi="Vazirmatn"/>
          <w:b/>
        </w:rPr>
        <w:t>درد بطن کرامپی، استفراغ و توقف گاز در Crohn</w:t>
      </w:r>
      <w:r>
        <w:rPr>
          <w:rFonts w:ascii="Vazirmatn" w:hAnsi="Vazirmatn"/>
        </w:rPr>
        <w:t xml:space="preserve"> ← انسداد (تضیق).</w:t>
      </w:r>
    </w:p>
    <w:p>
      <w:pPr>
        <w:spacing w:before="280"/>
        <w:bidi w:val="1"/>
      </w:pPr>
      <w:r>
        <w:rPr>
          <w:rFonts w:ascii="Vazirmatn" w:hAnsi="Vazirmatn"/>
          <w:b/>
          <w:color w:val="0F2744"/>
          <w:sz w:val="29"/>
        </w:rPr>
        <w:t>📚 References</w:t>
      </w:r>
    </w:p>
    <w:p>
      <w:pPr>
        <w:bidi w:val="1"/>
      </w:pPr>
      <w:r>
        <w:rPr>
          <w:rFonts w:ascii="Vazirmatn" w:hAnsi="Vazirmatn"/>
          <w:b/>
        </w:rPr>
        <w:t>رهنمودها</w:t>
      </w:r>
    </w:p>
    <w:p>
      <w:pPr>
        <w:ind w:right="340"/>
        <w:bidi w:val="1"/>
      </w:pPr>
      <w:r>
        <w:rPr>
          <w:color w:val="136F73"/>
        </w:rPr>
        <w:t xml:space="preserve">● </w:t>
      </w:r>
      <w:r>
        <w:rPr>
          <w:rFonts w:ascii="Vazirmatn" w:hAnsi="Vazirmatn"/>
          <w:b/>
        </w:rPr>
        <w:t>ACG Clinical Guideline Update: Ulcerative Colitis in Adults.</w:t>
      </w:r>
      <w:r>
        <w:rPr>
          <w:rFonts w:ascii="Vazirmatn" w:hAnsi="Vazirmatn"/>
        </w:rPr>
        <w:t xml:space="preserve"> Am J Gastroenterol. 2025. doi:10.14309/ajg.0000000000003463</w:t>
      </w:r>
    </w:p>
    <w:p>
      <w:pPr>
        <w:ind w:right="340"/>
        <w:bidi w:val="1"/>
      </w:pPr>
      <w:r>
        <w:rPr>
          <w:color w:val="136F73"/>
        </w:rPr>
        <w:t xml:space="preserve">● </w:t>
      </w:r>
      <w:r>
        <w:rPr>
          <w:rFonts w:ascii="Vazirmatn" w:hAnsi="Vazirmatn"/>
        </w:rPr>
        <w:t xml:space="preserve">Lichtenstein GR, Loftus EV, Afzali A, et al. </w:t>
      </w:r>
      <w:r>
        <w:rPr>
          <w:rFonts w:ascii="Vazirmatn" w:hAnsi="Vazirmatn"/>
          <w:b/>
        </w:rPr>
        <w:t>ACG Clinical Guideline: Management of Crohn's Disease in Adults.</w:t>
      </w:r>
      <w:r>
        <w:rPr>
          <w:rFonts w:ascii="Vazirmatn" w:hAnsi="Vazirmatn"/>
        </w:rPr>
        <w:t xml:space="preserve"> Am J Gastroenterol. 2025;120(6):1225–1264. doi:10.14309/ajg.0000000000003465</w:t>
      </w:r>
    </w:p>
    <w:p>
      <w:pPr>
        <w:ind w:right="340"/>
        <w:bidi w:val="1"/>
      </w:pPr>
      <w:r>
        <w:rPr>
          <w:color w:val="136F73"/>
        </w:rPr>
        <w:t xml:space="preserve">● </w:t>
      </w:r>
      <w:r>
        <w:rPr>
          <w:rFonts w:ascii="Vazirmatn" w:hAnsi="Vazirmatn"/>
        </w:rPr>
        <w:t xml:space="preserve">Farraye FA, et al. </w:t>
      </w:r>
      <w:r>
        <w:rPr>
          <w:rFonts w:ascii="Vazirmatn" w:hAnsi="Vazirmatn"/>
          <w:b/>
        </w:rPr>
        <w:t>ACG Clinical Guideline Update: Preventive Care in Inflammatory Bowel Disease.</w:t>
      </w:r>
      <w:r>
        <w:rPr>
          <w:rFonts w:ascii="Vazirmatn" w:hAnsi="Vazirmatn"/>
        </w:rPr>
        <w:t xml:space="preserve"> Am J Gastroenterol. 2025;120(7):1447–1473.</w:t>
      </w:r>
    </w:p>
    <w:p>
      <w:pPr>
        <w:ind w:right="340"/>
        <w:bidi w:val="1"/>
      </w:pPr>
      <w:r>
        <w:rPr>
          <w:color w:val="136F73"/>
        </w:rPr>
        <w:t xml:space="preserve">● </w:t>
      </w:r>
      <w:r>
        <w:rPr>
          <w:rFonts w:ascii="Vazirmatn" w:hAnsi="Vazirmatn"/>
          <w:b/>
        </w:rPr>
        <w:t>AGA Living Clinical Practice Guideline on the Pharmacologic Management of Moderate-to-Severe Crohn's Disease.</w:t>
      </w:r>
      <w:r>
        <w:rPr>
          <w:rFonts w:ascii="Vazirmatn" w:hAnsi="Vazirmatn"/>
        </w:rPr>
        <w:t xml:space="preserve"> Gastroenterology. 2025.</w:t>
      </w:r>
    </w:p>
    <w:p>
      <w:pPr>
        <w:ind w:right="340"/>
        <w:bidi w:val="1"/>
      </w:pPr>
      <w:r>
        <w:rPr>
          <w:color w:val="136F73"/>
        </w:rPr>
        <w:t xml:space="preserve">● </w:t>
      </w:r>
      <w:r>
        <w:rPr>
          <w:rFonts w:ascii="Vazirmatn" w:hAnsi="Vazirmatn"/>
          <w:b/>
        </w:rPr>
        <w:t>AGA Living Clinical Practice Guideline on the Pharmacological Management of Moderate-to-Severe Ulcerative Colitis.</w:t>
      </w:r>
      <w:r>
        <w:rPr>
          <w:rFonts w:ascii="Vazirmatn" w:hAnsi="Vazirmatn"/>
        </w:rPr>
        <w:t xml:space="preserve"> Gastroenterology. 2024.</w:t>
      </w:r>
    </w:p>
    <w:p>
      <w:pPr>
        <w:ind w:right="340"/>
        <w:bidi w:val="1"/>
      </w:pPr>
      <w:r>
        <w:rPr>
          <w:color w:val="136F73"/>
        </w:rPr>
        <w:t xml:space="preserve">● </w:t>
      </w:r>
      <w:r>
        <w:rPr>
          <w:rFonts w:ascii="Vazirmatn" w:hAnsi="Vazirmatn"/>
          <w:b/>
        </w:rPr>
        <w:t>ACG Clinical Guideline: Ulcerative Colitis in Adults.</w:t>
      </w:r>
      <w:r>
        <w:rPr>
          <w:rFonts w:ascii="Vazirmatn" w:hAnsi="Vazirmatn"/>
        </w:rPr>
        <w:t xml:space="preserve"> Am J Gastroenterol. 2019;114(3) (غربالگری سرطان کولورکتال).</w:t>
      </w:r>
    </w:p>
    <w:p>
      <w:pPr>
        <w:ind w:right="340"/>
        <w:bidi w:val="1"/>
      </w:pPr>
      <w:r>
        <w:rPr>
          <w:color w:val="136F73"/>
        </w:rPr>
        <w:t xml:space="preserve">● </w:t>
      </w:r>
      <w:r>
        <w:rPr>
          <w:rFonts w:ascii="Vazirmatn" w:hAnsi="Vazirmatn"/>
          <w:b/>
        </w:rPr>
        <w:t>Global Consensus Statement on the Management of Inflammatory Bowel Disease in Pregnancy.</w:t>
      </w:r>
      <w:r>
        <w:rPr>
          <w:rFonts w:ascii="Vazirmatn" w:hAnsi="Vazirmatn"/>
        </w:rPr>
        <w:t xml:space="preserve"> 2025.</w:t>
      </w:r>
    </w:p>
    <w:p>
      <w:pPr>
        <w:ind w:right="340"/>
        <w:bidi w:val="1"/>
      </w:pPr>
      <w:r>
        <w:rPr>
          <w:color w:val="136F73"/>
        </w:rPr>
        <w:t xml:space="preserve">● </w:t>
      </w:r>
      <w:r>
        <w:rPr>
          <w:rFonts w:ascii="Vazirmatn" w:hAnsi="Vazirmatn"/>
        </w:rPr>
        <w:t xml:space="preserve">ECCO e-Guide: </w:t>
      </w:r>
      <w:r>
        <w:rPr>
          <w:rFonts w:ascii="Vazirmatn" w:hAnsi="Vazirmatn"/>
          <w:b/>
        </w:rPr>
        <w:t>Colorectal carcinoma surveillance.</w:t>
      </w:r>
      <w:r>
        <w:rPr>
          <w:rFonts w:ascii="Vazirmatn" w:hAnsi="Vazirmatn"/>
        </w:rPr>
        <w:t xml:space="preserve"> https://www.e-guide.ecco-ibd.eu</w:t>
      </w:r>
    </w:p>
    <w:p>
      <w:pPr>
        <w:ind w:right="340"/>
        <w:bidi w:val="1"/>
      </w:pPr>
      <w:r>
        <w:rPr>
          <w:color w:val="136F73"/>
        </w:rPr>
        <w:t xml:space="preserve">● </w:t>
      </w:r>
      <w:r>
        <w:rPr>
          <w:rFonts w:ascii="Vazirmatn" w:hAnsi="Vazirmatn"/>
        </w:rPr>
        <w:t xml:space="preserve">Satsangi J, Silverberg MS, Vermeire S, Colombel JF. </w:t>
      </w:r>
      <w:r>
        <w:rPr>
          <w:rFonts w:ascii="Vazirmatn" w:hAnsi="Vazirmatn"/>
          <w:b/>
        </w:rPr>
        <w:t>The Montreal classification of inflammatory bowel disease.</w:t>
      </w:r>
      <w:r>
        <w:rPr>
          <w:rFonts w:ascii="Vazirmatn" w:hAnsi="Vazirmatn"/>
        </w:rPr>
        <w:t xml:space="preserve"> Gut. 2006.</w:t>
      </w:r>
    </w:p>
    <w:p>
      <w:pPr>
        <w:ind w:right="340"/>
        <w:bidi w:val="1"/>
      </w:pPr>
      <w:r>
        <w:rPr>
          <w:color w:val="136F73"/>
        </w:rPr>
        <w:t xml:space="preserve">● </w:t>
      </w:r>
      <w:r>
        <w:rPr>
          <w:rFonts w:ascii="Vazirmatn" w:hAnsi="Vazirmatn"/>
        </w:rPr>
        <w:t xml:space="preserve">Ooi CJ, Makharia GK, Hilmi I, et al. </w:t>
      </w:r>
      <w:r>
        <w:rPr>
          <w:rFonts w:ascii="Vazirmatn" w:hAnsi="Vazirmatn"/>
          <w:b/>
        </w:rPr>
        <w:t>Asia Pacific Consensus Statements on Crohn's disease. Part 1: Definition, diagnosis, and epidemiology.</w:t>
      </w:r>
      <w:r>
        <w:rPr>
          <w:rFonts w:ascii="Vazirmatn" w:hAnsi="Vazirmatn"/>
        </w:rPr>
        <w:t xml:space="preserve"> J Gastroenterol Hepatol. 2016;31:45–55. doi:10.1111/jgh.12956</w:t>
      </w:r>
    </w:p>
    <w:p>
      <w:pPr>
        <w:ind w:right="340"/>
        <w:bidi w:val="1"/>
      </w:pPr>
      <w:r>
        <w:rPr>
          <w:color w:val="136F73"/>
        </w:rPr>
        <w:t xml:space="preserve">● </w:t>
      </w:r>
      <w:r>
        <w:rPr>
          <w:rFonts w:ascii="Vazirmatn" w:hAnsi="Vazirmatn"/>
          <w:b/>
        </w:rPr>
        <w:t>ECCO Guidelines on the Prevention, Diagnosis, and Management of Infections in IBD.</w:t>
      </w:r>
      <w:r>
        <w:rPr>
          <w:rFonts w:ascii="Vazirmatn" w:hAnsi="Vazirmatn"/>
        </w:rPr>
        <w:t xml:space="preserve"> J Crohns Colitis. 2021;15(6):879–913. doi:10.1093/ecco-jcc/jjab052</w:t>
      </w:r>
    </w:p>
    <w:p>
      <w:pPr>
        <w:ind w:right="340"/>
        <w:bidi w:val="1"/>
      </w:pPr>
      <w:r>
        <w:rPr>
          <w:color w:val="136F73"/>
        </w:rPr>
        <w:t xml:space="preserve">● </w:t>
      </w:r>
      <w:r>
        <w:rPr>
          <w:rFonts w:ascii="Vazirmatn" w:hAnsi="Vazirmatn"/>
        </w:rPr>
        <w:t xml:space="preserve">Raine T, et al. </w:t>
      </w:r>
      <w:r>
        <w:rPr>
          <w:rFonts w:ascii="Vazirmatn" w:hAnsi="Vazirmatn"/>
          <w:b/>
        </w:rPr>
        <w:t>ECCO Guidelines on Therapeutics in Ulcerative Colitis: Medical Treatment.</w:t>
      </w:r>
      <w:r>
        <w:rPr>
          <w:rFonts w:ascii="Vazirmatn" w:hAnsi="Vazirmatn"/>
        </w:rPr>
        <w:t xml:space="preserve"> J Crohns Colitis. 2022;16:2–17؛ و مقالهٔ دوم (ASUC و جراحی)، 2022.</w:t>
      </w:r>
    </w:p>
    <w:p>
      <w:pPr>
        <w:ind w:right="340"/>
        <w:bidi w:val="1"/>
      </w:pPr>
      <w:r>
        <w:rPr>
          <w:color w:val="136F73"/>
        </w:rPr>
        <w:t xml:space="preserve">● </w:t>
      </w:r>
      <w:r>
        <w:rPr>
          <w:rFonts w:ascii="Vazirmatn" w:hAnsi="Vazirmatn"/>
        </w:rPr>
        <w:t xml:space="preserve">Magro F, et al. </w:t>
      </w:r>
      <w:r>
        <w:rPr>
          <w:rFonts w:ascii="Vazirmatn" w:hAnsi="Vazirmatn"/>
          <w:b/>
        </w:rPr>
        <w:t>Third European Evidence-based Consensus on Diagnosis and Management of UC. Part 2.</w:t>
      </w:r>
      <w:r>
        <w:rPr>
          <w:rFonts w:ascii="Vazirmatn" w:hAnsi="Vazirmatn"/>
        </w:rPr>
        <w:t xml:space="preserve"> J Crohns Colitis. 2017;11(7):769.</w:t>
      </w:r>
    </w:p>
    <w:p>
      <w:pPr>
        <w:ind w:right="340"/>
        <w:bidi w:val="1"/>
      </w:pPr>
      <w:r>
        <w:rPr>
          <w:color w:val="136F73"/>
        </w:rPr>
        <w:t xml:space="preserve">● </w:t>
      </w:r>
      <w:r>
        <w:rPr>
          <w:rFonts w:ascii="Vazirmatn" w:hAnsi="Vazirmatn"/>
        </w:rPr>
        <w:t xml:space="preserve">FDA label: </w:t>
      </w:r>
      <w:r>
        <w:rPr>
          <w:rFonts w:ascii="Vazirmatn" w:hAnsi="Vazirmatn"/>
          <w:b/>
        </w:rPr>
        <w:t>Infliximab (Remicade / biosimilars)</w:t>
      </w:r>
      <w:r>
        <w:rPr>
          <w:rFonts w:ascii="Vazirmatn" w:hAnsi="Vazirmatn"/>
        </w:rPr>
        <w:t xml:space="preserve"> — Boxed warning: serious infections and malignancy (HSTCL).</w:t>
      </w:r>
    </w:p>
    <w:p>
      <w:pPr>
        <w:ind w:right="340"/>
        <w:bidi w:val="1"/>
      </w:pPr>
      <w:r>
        <w:rPr>
          <w:color w:val="136F73"/>
        </w:rPr>
        <w:t xml:space="preserve">● </w:t>
      </w:r>
      <w:r>
        <w:rPr>
          <w:rFonts w:ascii="Vazirmatn" w:hAnsi="Vazirmatn"/>
        </w:rPr>
        <w:t>مرورهای ثانوی TB/CD: BMC Gastroenterology 2023 (doi:10.1186/s12876-023-02887-0)؛ Intest Res 2020 (مرور مدل‌های تشخیصی؛ PMC7873401).</w:t>
      </w:r>
    </w:p>
    <w:p>
      <w:pPr>
        <w:ind w:right="340"/>
        <w:bidi w:val="1"/>
      </w:pPr>
      <w:r>
        <w:rPr>
          <w:color w:val="136F73"/>
        </w:rPr>
        <w:t xml:space="preserve">● </w:t>
      </w:r>
      <w:r>
        <w:rPr>
          <w:rFonts w:ascii="Vazirmatn" w:hAnsi="Vazirmatn"/>
          <w:b/>
        </w:rPr>
        <w:t>Management of acute severe ulcerative colitis.</w:t>
      </w:r>
      <w:r>
        <w:rPr>
          <w:rFonts w:ascii="Vazirmatn" w:hAnsi="Vazirmatn"/>
        </w:rPr>
        <w:t xml:space="preserve"> World J Gastrointest Pathophysiol. 2014 (PMC4231522) — دوز Ciclosporin و نظارت.</w:t>
      </w:r>
    </w:p>
    <w:p>
      <w:pPr>
        <w:ind w:right="340"/>
        <w:bidi w:val="1"/>
      </w:pPr>
      <w:r>
        <w:rPr>
          <w:color w:val="136F73"/>
        </w:rPr>
        <w:t xml:space="preserve">● </w:t>
      </w:r>
      <w:r>
        <w:rPr>
          <w:rFonts w:ascii="Vazirmatn" w:hAnsi="Vazirmatn"/>
          <w:b/>
        </w:rPr>
        <w:t>ASUC: clinical features, initial management and role of advanced therapies.</w:t>
      </w:r>
      <w:r>
        <w:rPr>
          <w:rFonts w:ascii="Vazirmatn" w:hAnsi="Vazirmatn"/>
        </w:rPr>
        <w:t xml:space="preserve"> 2025 (PMC12561010) — Truelove–Witts و Oxford index.</w:t>
      </w:r>
    </w:p>
    <w:p>
      <w:pPr>
        <w:ind w:right="340"/>
        <w:bidi w:val="1"/>
      </w:pPr>
      <w:r>
        <w:rPr>
          <w:color w:val="136F73"/>
        </w:rPr>
        <w:t xml:space="preserve">● </w:t>
      </w:r>
      <w:r>
        <w:rPr>
          <w:rFonts w:ascii="Vazirmatn" w:hAnsi="Vazirmatn"/>
        </w:rPr>
        <w:t xml:space="preserve">CADTH/NCBI: </w:t>
      </w:r>
      <w:r>
        <w:rPr>
          <w:rFonts w:ascii="Vazirmatn" w:hAnsi="Vazirmatn"/>
          <w:b/>
        </w:rPr>
        <w:t>Latent tuberculosis infection testing prior to biologic therapy — summary of guidelines</w:t>
      </w:r>
      <w:r>
        <w:rPr>
          <w:rFonts w:ascii="Vazirmatn" w:hAnsi="Vazirmatn"/>
        </w:rPr>
        <w:t xml:space="preserve"> (NBK567073).</w:t>
      </w:r>
    </w:p>
    <w:p>
      <w:pPr>
        <w:bidi w:val="1"/>
      </w:pPr>
      <w:r>
        <w:rPr>
          <w:rFonts w:ascii="Vazirmatn" w:hAnsi="Vazirmatn"/>
          <w:b/>
        </w:rPr>
        <w:t>برچسب‌های دوایی (منبع دوزها)</w:t>
      </w:r>
    </w:p>
    <w:p>
      <w:pPr>
        <w:ind w:right="340"/>
        <w:bidi w:val="1"/>
      </w:pPr>
      <w:r>
        <w:rPr>
          <w:color w:val="136F73"/>
        </w:rPr>
        <w:t xml:space="preserve">● </w:t>
      </w:r>
      <w:r>
        <w:rPr>
          <w:rFonts w:ascii="Vazirmatn" w:hAnsi="Vazirmatn"/>
        </w:rPr>
        <w:t>Infliximab — FDA label.</w:t>
      </w:r>
    </w:p>
    <w:p>
      <w:pPr>
        <w:ind w:right="340"/>
        <w:bidi w:val="1"/>
      </w:pPr>
      <w:r>
        <w:rPr>
          <w:color w:val="136F73"/>
        </w:rPr>
        <w:t xml:space="preserve">● </w:t>
      </w:r>
      <w:r>
        <w:rPr>
          <w:rFonts w:ascii="Vazirmatn" w:hAnsi="Vazirmatn"/>
        </w:rPr>
        <w:t>Adalimumab (biosimilar adalimumab-aacf) — FDA label 2024 / DailyMed.</w:t>
      </w:r>
    </w:p>
    <w:p>
      <w:pPr>
        <w:ind w:right="340"/>
        <w:bidi w:val="1"/>
      </w:pPr>
      <w:r>
        <w:rPr>
          <w:color w:val="136F73"/>
        </w:rPr>
        <w:t xml:space="preserve">● </w:t>
      </w:r>
      <w:r>
        <w:rPr>
          <w:rFonts w:ascii="Vazirmatn" w:hAnsi="Vazirmatn"/>
        </w:rPr>
        <w:t>ENTYVIO (vedolizumab) — FDA label.</w:t>
      </w:r>
    </w:p>
    <w:p>
      <w:pPr>
        <w:ind w:right="340"/>
        <w:bidi w:val="1"/>
      </w:pPr>
      <w:r>
        <w:rPr>
          <w:color w:val="136F73"/>
        </w:rPr>
        <w:t xml:space="preserve">● </w:t>
      </w:r>
      <w:r>
        <w:rPr>
          <w:rFonts w:ascii="Vazirmatn" w:hAnsi="Vazirmatn"/>
        </w:rPr>
        <w:t>STELARA (ustekinumab) — dosing guide / FDA label.</w:t>
      </w:r>
    </w:p>
    <w:p>
      <w:pPr>
        <w:ind w:right="340"/>
        <w:bidi w:val="1"/>
      </w:pPr>
      <w:r>
        <w:rPr>
          <w:color w:val="136F73"/>
        </w:rPr>
        <w:t xml:space="preserve">● </w:t>
      </w:r>
      <w:r>
        <w:rPr>
          <w:rFonts w:ascii="Vazirmatn" w:hAnsi="Vazirmatn"/>
        </w:rPr>
        <w:t>RINVOQ (upadacitinib) — FDA label 2025؛ Health Canada/CADTH clinical review (NBK600005).</w:t>
      </w:r>
    </w:p>
    <w:p>
      <w:pPr>
        <w:ind w:right="340"/>
        <w:bidi w:val="1"/>
      </w:pPr>
      <w:r>
        <w:rPr>
          <w:color w:val="136F73"/>
        </w:rPr>
        <w:t xml:space="preserve">● </w:t>
      </w:r>
      <w:r>
        <w:rPr>
          <w:rFonts w:ascii="Vazirmatn" w:hAnsi="Vazirmatn"/>
        </w:rPr>
        <w:t xml:space="preserve">Crohn's &amp; Colitis Foundation. </w:t>
      </w:r>
      <w:r>
        <w:rPr>
          <w:rFonts w:ascii="Vazirmatn" w:hAnsi="Vazirmatn"/>
          <w:b/>
        </w:rPr>
        <w:t>Updates on the safety of using newer IBD medications during pregnancy</w:t>
      </w:r>
      <w:r>
        <w:rPr>
          <w:rFonts w:ascii="Vazirmatn" w:hAnsi="Vazirmatn"/>
        </w:rPr>
        <w:t xml:space="preserve"> (Clinical Pearls).</w:t>
      </w:r>
    </w:p>
    <w:p>
      <w:pPr>
        <w:bidi w:val="1"/>
      </w:pPr>
      <w:r>
        <w:rPr>
          <w:color w:val="B8913A"/>
        </w:rPr>
        <w:t>❖ ❖ ❖</w:t>
      </w:r>
    </w:p>
    <w:p>
      <w:pPr>
        <w:spacing w:before="280"/>
        <w:bidi w:val="1"/>
      </w:pPr>
      <w:r>
        <w:rPr>
          <w:rFonts w:ascii="Vazirmatn" w:hAnsi="Vazirmatn"/>
          <w:b/>
          <w:color w:val="0F2744"/>
          <w:sz w:val="29"/>
        </w:rPr>
        <w:t>🎯 قدم کوچک در کنار بستر</w:t>
      </w:r>
    </w:p>
    <w:p>
      <w:pPr>
        <w:bidi w:val="1"/>
      </w:pPr>
      <w:r>
        <w:rPr>
          <w:rFonts w:ascii="Vazirmatn" w:hAnsi="Vazirmatn"/>
        </w:rPr>
        <w:t>وقتی فردا مریضی با اسهال مزمن ببینی، سه سؤال را به ترتیب بپرس:</w:t>
      </w:r>
    </w:p>
    <w:p>
      <w:pPr>
        <w:ind w:right="340"/>
        <w:bidi w:val="1"/>
      </w:pPr>
      <w:r>
        <w:rPr>
          <w:b/>
          <w:color w:val="136F73"/>
        </w:rPr>
        <w:t xml:space="preserve">1. </w:t>
      </w:r>
      <w:r>
        <w:rPr>
          <w:rFonts w:ascii="Vazirmatn" w:hAnsi="Vazirmatn"/>
          <w:b/>
        </w:rPr>
        <w:t>التهابی است؟</w:t>
      </w:r>
      <w:r>
        <w:rPr>
          <w:rFonts w:ascii="Vazirmatn" w:hAnsi="Vazirmatn"/>
        </w:rPr>
        <w:t xml:space="preserve"> (خون، کاهش وزن، تب، FC و CRP)</w:t>
      </w:r>
    </w:p>
    <w:p>
      <w:pPr>
        <w:ind w:right="340"/>
        <w:bidi w:val="1"/>
      </w:pPr>
      <w:r>
        <w:rPr>
          <w:b/>
          <w:color w:val="136F73"/>
        </w:rPr>
        <w:t xml:space="preserve">2. </w:t>
      </w:r>
      <w:r>
        <w:rPr>
          <w:rFonts w:ascii="Vazirmatn" w:hAnsi="Vazirmatn"/>
          <w:b/>
        </w:rPr>
        <w:t>انتانی است؟</w:t>
      </w:r>
      <w:r>
        <w:rPr>
          <w:rFonts w:ascii="Vazirmatn" w:hAnsi="Vazirmatn"/>
        </w:rPr>
        <w:t xml:space="preserve"> (C. difficile، آمیب، </w:t>
      </w:r>
      <w:r>
        <w:rPr>
          <w:rFonts w:ascii="Vazirmatn" w:hAnsi="Vazirmatn"/>
          <w:b/>
        </w:rPr>
        <w:t>TB</w:t>
      </w:r>
      <w:r>
        <w:rPr>
          <w:rFonts w:ascii="Vazirmatn" w:hAnsi="Vazirmatn"/>
        </w:rPr>
        <w:t>)</w:t>
      </w:r>
    </w:p>
    <w:p>
      <w:pPr>
        <w:ind w:right="340"/>
        <w:bidi w:val="1"/>
      </w:pPr>
      <w:r>
        <w:rPr>
          <w:b/>
          <w:color w:val="136F73"/>
        </w:rPr>
        <w:t xml:space="preserve">3. </w:t>
      </w:r>
      <w:r>
        <w:rPr>
          <w:rFonts w:ascii="Vazirmatn" w:hAnsi="Vazirmatn"/>
          <w:b/>
        </w:rPr>
        <w:t>اگر IBD است، کجا، چقدر عمیق، و با چه خطری؟</w:t>
      </w:r>
      <w:r>
        <w:rPr>
          <w:rFonts w:ascii="Vazirmatn" w:hAnsi="Vazirmatn"/>
        </w:rPr>
        <w:t xml:space="preserve"> (Montreal و پروگنوز)</w:t>
      </w:r>
    </w:p>
    <w:p>
      <w:pPr>
        <w:bidi w:val="1"/>
      </w:pPr>
      <w:r>
        <w:rPr>
          <w:rFonts w:ascii="Vazirmatn" w:hAnsi="Vazirmatn"/>
        </w:rPr>
        <w:t>♻️ در فصل ۳۴ (اسهال و Rehydration) سؤال اول را از زاویهٔ حاد خواهی دید، و در فصل ۳۵ (سوء جذب و IBS) سؤال سوم را از زاویهٔ Ileum.</w:t>
      </w:r>
    </w:p>
    <w:p>
      <w:pPr>
        <w:spacing w:before="280"/>
        <w:bidi w:val="1"/>
      </w:pPr>
      <w:r>
        <w:rPr>
          <w:rFonts w:ascii="Vazirmatn" w:hAnsi="Vazirmatn"/>
          <w:b/>
          <w:color w:val="0F2744"/>
          <w:sz w:val="29"/>
        </w:rPr>
        <w:t>🔗 اتصال به فصل‌ها</w:t>
      </w:r>
    </w:p>
    <w:p>
      <w:pPr>
        <w:ind w:right="340"/>
        <w:bidi w:val="1"/>
      </w:pPr>
      <w:r>
        <w:rPr>
          <w:color w:val="136F73"/>
        </w:rPr>
        <w:t xml:space="preserve">● </w:t>
      </w:r>
      <w:r>
        <w:rPr>
          <w:rFonts w:ascii="Vazirmatn" w:hAnsi="Vazirmatn"/>
          <w:b/>
        </w:rPr>
        <w:t>همان منطق، عضو دیگر:</w:t>
      </w:r>
      <w:r>
        <w:rPr>
          <w:rFonts w:ascii="Vazirmatn" w:hAnsi="Vazirmatn"/>
        </w:rPr>
        <w:t xml:space="preserve"> در فصل ۳۲ دیدیم که ایمونوسپرشن «پولیس» را خلع سلاح می‌کند و HBV خفته بیدار می‌شود. در IBD همین منطق TB و HBV را پیش از هر بیولوژیک به صف اول تشخیص می‌آورد.</w:t>
      </w:r>
    </w:p>
    <w:p>
      <w:pPr>
        <w:ind w:right="340"/>
        <w:bidi w:val="1"/>
      </w:pPr>
      <w:r>
        <w:rPr>
          <w:color w:val="136F73"/>
        </w:rPr>
        <w:t xml:space="preserve">● </w:t>
      </w:r>
      <w:r>
        <w:rPr>
          <w:rFonts w:ascii="Vazirmatn" w:hAnsi="Vazirmatn"/>
          <w:b/>
        </w:rPr>
        <w:t>خونریزی و انیمی:</w:t>
      </w:r>
      <w:r>
        <w:rPr>
          <w:rFonts w:ascii="Vazirmatn" w:hAnsi="Vazirmatn"/>
        </w:rPr>
        <w:t xml:space="preserve"> UC از علل خونریزی سفلی GI است (فصل ۲۵). انیمی حمید سه ریشه دارد (آهن، B12، التهاب)، و منطق تفکیک آن همان منطق فصل انیمی است.</w:t>
      </w:r>
    </w:p>
    <w:p>
      <w:pPr>
        <w:ind w:right="340"/>
        <w:bidi w:val="1"/>
      </w:pPr>
      <w:r>
        <w:rPr>
          <w:color w:val="136F73"/>
        </w:rPr>
        <w:t xml:space="preserve">● </w:t>
      </w:r>
      <w:r>
        <w:rPr>
          <w:rFonts w:ascii="Vazirmatn" w:hAnsi="Vazirmatn"/>
          <w:b/>
        </w:rPr>
        <w:t>Ileum به‌عنوان عضو جذب:</w:t>
      </w:r>
      <w:r>
        <w:rPr>
          <w:rFonts w:ascii="Vazirmatn" w:hAnsi="Vazirmatn"/>
        </w:rPr>
        <w:t xml:space="preserve"> کمبود B12، اسهال صفراوی و سنگ اگزالاتی در فصل ۳۵ (سوء جذب) به یک اصل واحد برمی‌گردند: عضوی که جذب می‌کند، وقتی ملتهب یا قطع شود، کمبود می‌سازد.</w:t>
      </w:r>
    </w:p>
    <w:p>
      <w:pPr>
        <w:ind w:right="340"/>
        <w:bidi w:val="1"/>
      </w:pPr>
      <w:r>
        <w:rPr>
          <w:color w:val="136F73"/>
        </w:rPr>
        <w:t xml:space="preserve">● </w:t>
      </w:r>
      <w:r>
        <w:rPr>
          <w:rFonts w:ascii="Vazirmatn" w:hAnsi="Vazirmatn"/>
          <w:b/>
        </w:rPr>
        <w:t>التهاب التهابی یا وظیفوی؟</w:t>
      </w:r>
      <w:r>
        <w:rPr>
          <w:rFonts w:ascii="Vazirmatn" w:hAnsi="Vazirmatn"/>
        </w:rPr>
        <w:t xml:space="preserve"> Faecal calprotectin که در این فصل مرز IBD را کشید، در فصل ۳۵ مرز IBS را می‌کشد.</w:t>
      </w:r>
    </w:p>
    <w:p>
      <w:pPr>
        <w:spacing w:before="280"/>
        <w:bidi w:val="1"/>
      </w:pPr>
      <w:r>
        <w:rPr>
          <w:rFonts w:ascii="Vazirmatn" w:hAnsi="Vazirmatn"/>
          <w:b/>
          <w:color w:val="0F2744"/>
          <w:sz w:val="29"/>
        </w:rPr>
        <w:t>⏱️ مرور ۶۰ ثانیه</w:t>
      </w:r>
    </w:p>
    <w:p>
      <w:pPr>
        <w:ind w:right="340"/>
        <w:bidi w:val="1"/>
      </w:pPr>
      <w:r>
        <w:rPr>
          <w:b/>
          <w:color w:val="136F73"/>
        </w:rPr>
        <w:t xml:space="preserve">1. </w:t>
      </w:r>
      <w:r>
        <w:rPr>
          <w:rFonts w:ascii="Vazirmatn" w:hAnsi="Vazirmatn"/>
        </w:rPr>
        <w:t>عمق (Transmural یا مخاطی) و توزیع (پراگنده یا پیوسته از رکتوم) تقریباً همهٔ تفاوت‌های CD و UC را توضیح می‌دهند.</w:t>
      </w:r>
    </w:p>
    <w:p>
      <w:pPr>
        <w:ind w:right="340"/>
        <w:bidi w:val="1"/>
      </w:pPr>
      <w:r>
        <w:rPr>
          <w:b/>
          <w:color w:val="136F73"/>
        </w:rPr>
        <w:t xml:space="preserve">2. </w:t>
      </w:r>
      <w:r>
        <w:rPr>
          <w:rFonts w:ascii="Vazirmatn" w:hAnsi="Vazirmatn"/>
        </w:rPr>
        <w:t>در افغانستان، پیش از تشخیص IBD و پیش از ایمونوسپرشن: TB، آمیب و C. difficile را رد کن. در ابهام TB یا Crohn: تداوی تجربی ضد TB و قضاوت با کولونوسکوپی تکراری.</w:t>
      </w:r>
    </w:p>
    <w:p>
      <w:pPr>
        <w:ind w:right="340"/>
        <w:bidi w:val="1"/>
      </w:pPr>
      <w:r>
        <w:rPr>
          <w:b/>
          <w:color w:val="136F73"/>
        </w:rPr>
        <w:t xml:space="preserve">3. </w:t>
      </w:r>
      <w:r>
        <w:rPr>
          <w:rFonts w:ascii="Vazirmatn" w:hAnsi="Vazirmatn"/>
        </w:rPr>
        <w:t>ASUC با Truelove–Witts تعریف می‌شود: Methylprednisolone ۶۰ mg/روز، پیشگیری VTE، و در روز ۳ تصمیم Rescue (Infliximab یا Ciclosporin) یا جراحی.</w:t>
      </w:r>
    </w:p>
    <w:p>
      <w:pPr>
        <w:ind w:right="340"/>
        <w:bidi w:val="1"/>
      </w:pPr>
      <w:r>
        <w:rPr>
          <w:b/>
          <w:color w:val="136F73"/>
        </w:rPr>
        <w:t xml:space="preserve">4. </w:t>
      </w:r>
      <w:r>
        <w:rPr>
          <w:rFonts w:ascii="Vazirmatn" w:hAnsi="Vazirmatn"/>
        </w:rPr>
        <w:t>هدف تداوی ترمیم مخاط است. ستیروئید فقط برای Induction است. شکست تداوی کلاسیک پیش از تداوی پیشرفته لازم نیست.</w:t>
      </w:r>
    </w:p>
    <w:p>
      <w:pPr>
        <w:ind w:right="340"/>
        <w:bidi w:val="1"/>
      </w:pPr>
      <w:r>
        <w:rPr>
          <w:b/>
          <w:color w:val="136F73"/>
        </w:rPr>
        <w:t xml:space="preserve">5. </w:t>
      </w:r>
      <w:r>
        <w:rPr>
          <w:rFonts w:ascii="Vazirmatn" w:hAnsi="Vazirmatn"/>
        </w:rPr>
        <w:t>پیش از بیولوژیک: TB، HBV، TPMT و واکسین‌ها. در حاملگی بیولوژیک ادامه یابد و Methotrexate منع است؛ نوزاد متماس با Anti-TNF تا ۶ ماه BCG نگیرد.</w:t>
      </w:r>
    </w:p>
    <w:p>
      <w:pPr>
        <w:spacing w:before="0"/>
        <w:bidi w:val="1"/>
      </w:pPr>
      <w:r>
        <w:rPr>
          <w:rFonts w:ascii="Vazirmatn" w:hAnsi="Vazirmatn"/>
          <w:b/>
          <w:color w:val="136F73"/>
          <w:sz w:val="38"/>
        </w:rPr>
        <w:t>فصل ۳۴ — اسهال حاد، Rehydration و یبوست (Acute Diarrhoea, Rehydration &amp; Constipation)</w:t>
      </w:r>
    </w:p>
    <w:p>
      <w:pPr>
        <w:bidi w:val="1"/>
      </w:pPr>
      <w:r>
        <w:rPr>
          <w:color w:val="B8913A"/>
          <w:sz w:val="16"/>
        </w:rPr>
        <w:t xml:space="preserve">❖ ❖ ❖ ❖ ❖ ❖ ❖ ❖ ❖ ❖ ❖ ❖ ❖ ❖ ❖ ❖ ❖ ❖ ❖ ❖ </w:t>
      </w:r>
    </w:p>
    <w:p>
      <w:pPr>
        <w:ind w:right="283" w:left="283"/>
        <w:bidi w:val="1"/>
      </w:pPr>
      <w:r>
        <w:rPr>
          <w:rFonts w:ascii="Vazirmatn" w:hAnsi="Vazirmatn"/>
          <w:b/>
          <w:color w:val="0F2744"/>
        </w:rPr>
        <w:t>بخش چهارم — سیستم هضمی و کبد</w:t>
      </w:r>
      <w:r>
        <w:rPr>
          <w:rFonts w:ascii="Vazirmatn" w:hAnsi="Vazirmatn"/>
          <w:color w:val="0F2744"/>
        </w:rPr>
        <w:t xml:space="preserve"> · </w:t>
      </w:r>
      <w:r>
        <w:rPr>
          <w:rFonts w:ascii="Vazirmatn" w:hAnsi="Vazirmatn"/>
          <w:i/>
          <w:color w:val="0F2744"/>
        </w:rPr>
        <w:t>سبک v2.1 (ACTIVE / PROVISIONAL)</w:t>
      </w:r>
      <w:r>
        <w:rPr>
          <w:rFonts w:ascii="Vazirmatn" w:hAnsi="Vazirmatn"/>
          <w:color w:val="0F2744"/>
        </w:rPr>
        <w:t xml:space="preserve"> · </w:t>
      </w:r>
      <w:r>
        <w:rPr>
          <w:rFonts w:ascii="Vazirmatn" w:hAnsi="Vazirmatn"/>
          <w:i/>
          <w:color w:val="0F2744"/>
        </w:rPr>
        <w:t>با Currentness audit (2025/2026)</w:t>
      </w:r>
    </w:p>
    <w:p>
      <w:pPr>
        <w:spacing w:before="280"/>
        <w:bidi w:val="1"/>
      </w:pPr>
      <w:r>
        <w:rPr>
          <w:rFonts w:ascii="Vazirmatn" w:hAnsi="Vazirmatn"/>
          <w:b/>
          <w:color w:val="0F2744"/>
          <w:sz w:val="29"/>
        </w:rPr>
        <w:t>مریضی که آب بدنش از دست می‌رفت</w:t>
      </w:r>
    </w:p>
    <w:p>
      <w:pPr>
        <w:bidi w:val="1"/>
      </w:pPr>
      <w:r>
        <w:rPr>
          <w:rFonts w:ascii="Vazirmatn" w:hAnsi="Vazirmatn"/>
        </w:rPr>
        <w:t xml:space="preserve">رحیم ۴۵ ساله است و در یک قریهٔ ننگرهار زندگی می‌کند. تابستان است. از دیشب ده‌ها بار مواد غایطهٔ آبکی داشته است. مواد غایطه بی‌بو و خاکستری‌رنگ است و مثل </w:t>
      </w:r>
      <w:r>
        <w:rPr>
          <w:rFonts w:ascii="Vazirmatn" w:hAnsi="Vazirmatn"/>
          <w:b/>
        </w:rPr>
        <w:t>آب برنج</w:t>
      </w:r>
      <w:r>
        <w:rPr>
          <w:rFonts w:ascii="Vazirmatn" w:hAnsi="Vazirmatn"/>
        </w:rPr>
        <w:t xml:space="preserve"> به نظر می‌رسد. استفراغ هم دارد. تب ندارد. در قریه دو نفر دیگر هم در همین هفته به همین حال افتاده‌اند.</w:t>
      </w:r>
    </w:p>
    <w:p>
      <w:pPr>
        <w:bidi w:val="1"/>
      </w:pPr>
      <w:r>
        <w:rPr>
          <w:rFonts w:ascii="Vazirmatn" w:hAnsi="Vazirmatn"/>
        </w:rPr>
        <w:t xml:space="preserve">وقتی به شفاخانهٔ ولایتی رسید، بی‌حال بود. چشمانش فرو رفته بود و نبض رادیال به‌سختی حس می‌شد. وقتی پوست بطنش را چین دادی، چین </w:t>
      </w:r>
      <w:r>
        <w:rPr>
          <w:rFonts w:ascii="Vazirmatn" w:hAnsi="Vazirmatn"/>
          <w:b/>
        </w:rPr>
        <w:t>خیلی آهسته</w:t>
      </w:r>
      <w:r>
        <w:rPr>
          <w:rFonts w:ascii="Vazirmatn" w:hAnsi="Vazirmatn"/>
        </w:rPr>
        <w:t xml:space="preserve"> به جای خود برگشت. عضلات ساقش کرمپ می‌کرد.</w:t>
      </w:r>
    </w:p>
    <w:p>
      <w:pPr>
        <w:bidi w:val="1"/>
      </w:pPr>
      <w:r>
        <w:rPr>
          <w:rFonts w:ascii="Vazirmatn" w:hAnsi="Vazirmatn"/>
        </w:rPr>
        <w:t>نرس پرسید: «Ciprofloxacin شروع کنیم؟»</w:t>
      </w:r>
    </w:p>
    <w:p>
      <w:pPr>
        <w:bidi w:val="1"/>
      </w:pPr>
      <w:r>
        <w:rPr>
          <w:rFonts w:ascii="Vazirmatn" w:hAnsi="Vazirmatn"/>
        </w:rPr>
        <w:t xml:space="preserve">جواب درست این است: </w:t>
      </w:r>
      <w:r>
        <w:rPr>
          <w:rFonts w:ascii="Vazirmatn" w:hAnsi="Vazirmatn"/>
          <w:b/>
        </w:rPr>
        <w:t>نه، اول مایع.</w:t>
      </w:r>
      <w:r>
        <w:rPr>
          <w:rFonts w:ascii="Vazirmatn" w:hAnsi="Vazirmatn"/>
        </w:rPr>
        <w:t xml:space="preserve"> رحیم از انتان نمی‌میرد. اگر بمیرد، از </w:t>
      </w:r>
      <w:r>
        <w:rPr>
          <w:rFonts w:ascii="Vazirmatn" w:hAnsi="Vazirmatn"/>
          <w:b/>
        </w:rPr>
        <w:t>کمبود حجم خون</w:t>
      </w:r>
      <w:r>
        <w:rPr>
          <w:rFonts w:ascii="Vazirmatn" w:hAnsi="Vazirmatn"/>
        </w:rPr>
        <w:t xml:space="preserve"> می‌میرد، آن هم در چند ساعت. انتی‌بیوتیک در کولرا مفید است، اما فقط بعد از اینکه مایع شروع شده و استفراغ ایستاده باشد.</w:t>
      </w:r>
    </w:p>
    <w:p>
      <w:pPr>
        <w:bidi w:val="1"/>
      </w:pPr>
      <w:r>
        <w:rPr>
          <w:rFonts w:ascii="Vazirmatn" w:hAnsi="Vazirmatn"/>
        </w:rPr>
        <w:t>در همان شفاخانه، در اتاق دیگر، بی‌بی‌گل ۶۸ ساله نشسته است. او از سه ماه به این طرف یبوست پیدا کرده است. پیش از آن عادت روده‌اش نورمال بود. دو کیلوگرام وزن کم کرده و هیموگلوبین او کم است. خانواده‌اش فقط «یک دوای ملین» می‌خواهند.</w:t>
      </w:r>
    </w:p>
    <w:p>
      <w:pPr>
        <w:bidi w:val="1"/>
      </w:pPr>
      <w:r>
        <w:rPr>
          <w:rFonts w:ascii="Vazirmatn" w:hAnsi="Vazirmatn"/>
        </w:rPr>
        <w:t>این دو مریض دو سر یک طیف‌اند و این فصل حول دو سؤال ساخته شده است:</w:t>
      </w:r>
    </w:p>
    <w:p>
      <w:pPr>
        <w:ind w:right="340"/>
        <w:bidi w:val="1"/>
      </w:pPr>
      <w:r>
        <w:rPr>
          <w:b/>
          <w:color w:val="136F73"/>
        </w:rPr>
        <w:t xml:space="preserve">1. </w:t>
      </w:r>
      <w:r>
        <w:rPr>
          <w:rFonts w:ascii="Vazirmatn" w:hAnsi="Vazirmatn"/>
          <w:b/>
        </w:rPr>
        <w:t>در اسهال حاد، چه کسی را باید فوراً مایع داد، چه کسی به انتی‌بیوتیک ضرورت دارد، و چه کسی به هیچ‌کدام؟</w:t>
      </w:r>
    </w:p>
    <w:p>
      <w:pPr>
        <w:ind w:right="340"/>
        <w:bidi w:val="1"/>
      </w:pPr>
      <w:r>
        <w:rPr>
          <w:b/>
          <w:color w:val="136F73"/>
        </w:rPr>
        <w:t xml:space="preserve">2. </w:t>
      </w:r>
      <w:r>
        <w:rPr>
          <w:rFonts w:ascii="Vazirmatn" w:hAnsi="Vazirmatn"/>
          <w:b/>
        </w:rPr>
        <w:t>در یبوست، چه وقت یک مشکل وظیفوی ساده است و چه وقت نشانهٔ یک سرطان؟</w:t>
      </w:r>
    </w:p>
    <w:p>
      <w:pPr>
        <w:bidi w:val="1"/>
      </w:pPr>
      <w:r>
        <w:rPr>
          <w:color w:val="B8913A"/>
        </w:rPr>
        <w:t>❖ ❖ ❖</w:t>
      </w:r>
    </w:p>
    <w:p>
      <w:pPr>
        <w:spacing w:before="280"/>
        <w:bidi w:val="1"/>
      </w:pPr>
      <w:r>
        <w:rPr>
          <w:rFonts w:ascii="Vazirmatn" w:hAnsi="Vazirmatn"/>
          <w:b/>
          <w:color w:val="0F2744"/>
          <w:sz w:val="29"/>
        </w:rPr>
        <w:t>🔹 ۱. Core Concept (مفهوم بنیادی)</w:t>
      </w:r>
    </w:p>
    <w:p>
      <w:pPr>
        <w:bidi w:val="1"/>
      </w:pPr>
      <w:r>
        <w:rPr>
          <w:rFonts w:ascii="Vazirmatn" w:hAnsi="Vazirmatn"/>
        </w:rPr>
        <w:t xml:space="preserve">روده در هر روز مقدار زیادی مایع را از غذا، لعاب، شیرهٔ معده، صفرا و شیرهٔ پانکراس می‌گیرد، و تقریباً همهٔ آن را دوباره جذب می‌کند. </w:t>
      </w:r>
      <w:r>
        <w:rPr>
          <w:rFonts w:ascii="Vazirmatn" w:hAnsi="Vazirmatn"/>
          <w:b/>
        </w:rPr>
        <w:t>اسهال</w:t>
      </w:r>
      <w:r>
        <w:rPr>
          <w:rFonts w:ascii="Vazirmatn" w:hAnsi="Vazirmatn"/>
        </w:rPr>
        <w:t xml:space="preserve"> یعنی این توازن به هم خورده است: یا ترشح زیاد شده، یا جذب کم شده، یا هر دو.</w:t>
      </w:r>
    </w:p>
    <w:p>
      <w:pPr>
        <w:bidi w:val="1"/>
      </w:pPr>
      <w:r>
        <w:rPr>
          <w:rFonts w:ascii="Vazirmatn" w:hAnsi="Vazirmatn"/>
        </w:rPr>
        <w:t xml:space="preserve">کلید فهم Rehydration یک نکتهٔ فزیولوژیک است: </w:t>
      </w:r>
      <w:r>
        <w:rPr>
          <w:rFonts w:ascii="Vazirmatn" w:hAnsi="Vazirmatn"/>
          <w:b/>
        </w:rPr>
        <w:t>حتی در شدیدترین اسهال ترشحی، انتقال مشترک سودیم و گلوکوز (Sodium–glucose co-transport, SGLT1) در حجرات روده سالم می‌ماند.</w:t>
      </w:r>
      <w:r>
        <w:rPr>
          <w:rFonts w:ascii="Vazirmatn" w:hAnsi="Vazirmatn"/>
        </w:rPr>
        <w:t xml:space="preserve"> توکسین کولرا کانال کلورید را باز می‌کند و آب را بیرون می‌کشد. اما اگر سودیم و گلوکوز را با هم در روده بگذاری، سودیم با گلوکوز جذب می‌شود و آب به دنبال آن می‌آید. </w:t>
      </w:r>
      <w:r>
        <w:rPr>
          <w:rFonts w:ascii="Vazirmatn" w:hAnsi="Vazirmatn"/>
          <w:b/>
        </w:rPr>
        <w:t>ORS بر همین اصل ساخته شده است.</w:t>
      </w:r>
    </w:p>
    <w:p>
      <w:pPr>
        <w:bidi w:val="1"/>
      </w:pPr>
      <w:r>
        <w:rPr>
          <w:rFonts w:ascii="Vazirmatn" w:hAnsi="Vazirmatn"/>
        </w:rPr>
        <w:t>از این اصل سه نتیجهٔ عملی بیرون می‌آید:</w:t>
      </w:r>
    </w:p>
    <w:p>
      <w:pPr>
        <w:ind w:right="340"/>
        <w:bidi w:val="1"/>
      </w:pPr>
      <w:r>
        <w:rPr>
          <w:b/>
          <w:color w:val="136F73"/>
        </w:rPr>
        <w:t xml:space="preserve">1. </w:t>
      </w:r>
      <w:r>
        <w:rPr>
          <w:rFonts w:ascii="Vazirmatn" w:hAnsi="Vazirmatn"/>
          <w:b/>
        </w:rPr>
        <w:t>در اسهال حاد، کشنده کمبود حجم است، نه میکروب.</w:t>
      </w:r>
      <w:r>
        <w:rPr>
          <w:rFonts w:ascii="Vazirmatn" w:hAnsi="Vazirmatn"/>
        </w:rPr>
        <w:t xml:space="preserve"> اولین سؤال همیشه این است: «این مریض چقدر دهایدریت است؟»</w:t>
      </w:r>
    </w:p>
    <w:p>
      <w:pPr>
        <w:ind w:right="340"/>
        <w:bidi w:val="1"/>
      </w:pPr>
      <w:r>
        <w:rPr>
          <w:b/>
          <w:color w:val="136F73"/>
        </w:rPr>
        <w:t xml:space="preserve">2. </w:t>
      </w:r>
      <w:r>
        <w:rPr>
          <w:rFonts w:ascii="Vazirmatn" w:hAnsi="Vazirmatn"/>
          <w:b/>
        </w:rPr>
        <w:t>بیشتر اسهال‌های حاد به انتی‌بیوتیک ضرورت ندارند.</w:t>
      </w:r>
      <w:r>
        <w:rPr>
          <w:rFonts w:ascii="Vazirmatn" w:hAnsi="Vazirmatn"/>
        </w:rPr>
        <w:t xml:space="preserve"> رهنمودهای ACG و IDSA هر دو استعمال روتین انتی‌بیوتیک را در اسهال حاد اجتماعی رد می‌کنند.</w:t>
      </w:r>
    </w:p>
    <w:p>
      <w:pPr>
        <w:ind w:right="340"/>
        <w:bidi w:val="1"/>
      </w:pPr>
      <w:r>
        <w:rPr>
          <w:b/>
          <w:color w:val="136F73"/>
        </w:rPr>
        <w:t xml:space="preserve">3. </w:t>
      </w:r>
      <w:r>
        <w:rPr>
          <w:rFonts w:ascii="Vazirmatn" w:hAnsi="Vazirmatn"/>
          <w:b/>
        </w:rPr>
        <w:t>یبوست یک علامه است، نه یک تشخیص.</w:t>
      </w:r>
      <w:r>
        <w:rPr>
          <w:rFonts w:ascii="Vazirmatn" w:hAnsi="Vazirmatn"/>
        </w:rPr>
        <w:t xml:space="preserve"> تغییر تازهٔ عادت روده در شخص مسن، به‌خصوص با کاهش وزن یا انیمی، تا خلاف آن ثابت نشده </w:t>
      </w:r>
      <w:r>
        <w:rPr>
          <w:rFonts w:ascii="Vazirmatn" w:hAnsi="Vazirmatn"/>
          <w:b/>
        </w:rPr>
        <w:t>سرطان کولون</w:t>
      </w:r>
      <w:r>
        <w:rPr>
          <w:rFonts w:ascii="Vazirmatn" w:hAnsi="Vazirmatn"/>
        </w:rPr>
        <w:t xml:space="preserve"> است.</w:t>
      </w:r>
    </w:p>
    <w:p>
      <w:pPr>
        <w:bidi w:val="1"/>
      </w:pPr>
      <w:r>
        <w:rPr>
          <w:color w:val="B8913A"/>
        </w:rPr>
        <w:t>❖ ❖ ❖</w:t>
      </w:r>
    </w:p>
    <w:p>
      <w:pPr>
        <w:spacing w:before="280"/>
        <w:bidi w:val="1"/>
      </w:pPr>
      <w:r>
        <w:rPr>
          <w:rFonts w:ascii="Vazirmatn" w:hAnsi="Vazirmatn"/>
          <w:b/>
          <w:color w:val="0F2744"/>
          <w:sz w:val="29"/>
        </w:rPr>
        <w:t>🔹 ۲. Definition &amp; Classification (تعریف و تصنیف)</w:t>
      </w:r>
    </w:p>
    <w:p>
      <w:pPr>
        <w:spacing w:before="200"/>
        <w:bidi w:val="1"/>
      </w:pPr>
      <w:r>
        <w:rPr>
          <w:rFonts w:ascii="Vazirmatn" w:hAnsi="Vazirmatn"/>
          <w:b/>
          <w:color w:val="136F73"/>
          <w:sz w:val="25"/>
        </w:rPr>
        <w:t>اسهال</w:t>
      </w:r>
    </w:p>
    <w:tbl>
      <w:tblPr>
        <w:tblStyle w:val="TableGrid"/>
        <w:tblW w:type="auto" w:w="0"/>
        <w:tblLook w:firstColumn="1" w:firstRow="1" w:lastColumn="0" w:lastRow="0" w:noHBand="0" w:noVBand="1" w:val="04A0"/>
      </w:tblPr>
      <w:tblGrid>
        <w:gridCol w:w="5156"/>
        <w:gridCol w:w="5156"/>
      </w:tblGrid>
      <w:tr>
        <w:tc>
          <w:tcPr>
            <w:tcW w:type="dxa" w:w="5156"/>
            <w:shd w:val="clear" w:fill="136f73"/>
          </w:tcPr>
          <w:p>
            <w:pPr>
              <w:bidi w:val="1"/>
            </w:pPr>
            <w:r/>
            <w:r>
              <w:rPr>
                <w:b/>
                <w:color w:val="FFFFFF"/>
                <w:sz w:val="19"/>
              </w:rPr>
              <w:t>اصطلاح</w:t>
            </w:r>
          </w:p>
        </w:tc>
        <w:tc>
          <w:tcPr>
            <w:tcW w:type="dxa" w:w="5156"/>
            <w:shd w:val="clear" w:fill="136f73"/>
          </w:tcPr>
          <w:p>
            <w:pPr>
              <w:bidi w:val="1"/>
            </w:pPr>
            <w:r/>
            <w:r>
              <w:rPr>
                <w:b/>
                <w:color w:val="FFFFFF"/>
                <w:sz w:val="19"/>
              </w:rPr>
              <w:t>تعریف عملی</w:t>
            </w:r>
          </w:p>
        </w:tc>
      </w:tr>
      <w:tr>
        <w:tc>
          <w:tcPr>
            <w:tcW w:type="dxa" w:w="5156"/>
          </w:tcPr>
          <w:p>
            <w:pPr>
              <w:bidi w:val="1"/>
            </w:pPr>
            <w:r>
              <w:rPr>
                <w:sz w:val="18"/>
              </w:rPr>
            </w:r>
            <w:r>
              <w:rPr>
                <w:rFonts w:ascii="Vazirmatn" w:hAnsi="Vazirmatn"/>
                <w:b/>
                <w:sz w:val="18"/>
              </w:rPr>
              <w:t>اسهال حاد (Acute)</w:t>
            </w:r>
          </w:p>
        </w:tc>
        <w:tc>
          <w:tcPr>
            <w:tcW w:type="dxa" w:w="5156"/>
          </w:tcPr>
          <w:p>
            <w:pPr>
              <w:bidi w:val="1"/>
            </w:pPr>
            <w:r>
              <w:rPr>
                <w:sz w:val="18"/>
              </w:rPr>
            </w:r>
            <w:r>
              <w:rPr>
                <w:rFonts w:ascii="Vazirmatn" w:hAnsi="Vazirmatn"/>
                <w:sz w:val="18"/>
              </w:rPr>
              <w:t>کمتر از ۱۴ روز</w:t>
            </w:r>
          </w:p>
        </w:tc>
      </w:tr>
      <w:tr>
        <w:tc>
          <w:tcPr>
            <w:tcW w:type="dxa" w:w="5156"/>
          </w:tcPr>
          <w:p>
            <w:pPr>
              <w:bidi w:val="1"/>
            </w:pPr>
            <w:r>
              <w:rPr>
                <w:sz w:val="18"/>
              </w:rPr>
            </w:r>
            <w:r>
              <w:rPr>
                <w:rFonts w:ascii="Vazirmatn" w:hAnsi="Vazirmatn"/>
                <w:b/>
                <w:sz w:val="18"/>
              </w:rPr>
              <w:t>اسهال پایدار (Persistent)</w:t>
            </w:r>
          </w:p>
        </w:tc>
        <w:tc>
          <w:tcPr>
            <w:tcW w:type="dxa" w:w="5156"/>
          </w:tcPr>
          <w:p>
            <w:pPr>
              <w:bidi w:val="1"/>
            </w:pPr>
            <w:r>
              <w:rPr>
                <w:sz w:val="18"/>
              </w:rPr>
            </w:r>
            <w:r>
              <w:rPr>
                <w:rFonts w:ascii="Vazirmatn" w:hAnsi="Vazirmatn"/>
                <w:sz w:val="18"/>
              </w:rPr>
              <w:t>۱۴ تا ۳۰ روز</w:t>
            </w:r>
          </w:p>
        </w:tc>
      </w:tr>
      <w:tr>
        <w:tc>
          <w:tcPr>
            <w:tcW w:type="dxa" w:w="5156"/>
          </w:tcPr>
          <w:p>
            <w:pPr>
              <w:bidi w:val="1"/>
            </w:pPr>
            <w:r>
              <w:rPr>
                <w:sz w:val="18"/>
              </w:rPr>
            </w:r>
            <w:r>
              <w:rPr>
                <w:rFonts w:ascii="Vazirmatn" w:hAnsi="Vazirmatn"/>
                <w:b/>
                <w:sz w:val="18"/>
              </w:rPr>
              <w:t>اسهال مزمن (Chronic)</w:t>
            </w:r>
          </w:p>
        </w:tc>
        <w:tc>
          <w:tcPr>
            <w:tcW w:type="dxa" w:w="5156"/>
          </w:tcPr>
          <w:p>
            <w:pPr>
              <w:bidi w:val="1"/>
            </w:pPr>
            <w:r>
              <w:rPr>
                <w:sz w:val="18"/>
              </w:rPr>
            </w:r>
            <w:r>
              <w:rPr>
                <w:rFonts w:ascii="Vazirmatn" w:hAnsi="Vazirmatn"/>
                <w:sz w:val="18"/>
              </w:rPr>
              <w:t>بیشتر از ۳۰ روز (بعضی منابع ۴ هفته)</w:t>
            </w:r>
          </w:p>
        </w:tc>
      </w:tr>
      <w:tr>
        <w:tc>
          <w:tcPr>
            <w:tcW w:type="dxa" w:w="5156"/>
          </w:tcPr>
          <w:p>
            <w:pPr>
              <w:bidi w:val="1"/>
            </w:pPr>
            <w:r>
              <w:rPr>
                <w:sz w:val="18"/>
              </w:rPr>
            </w:r>
            <w:r>
              <w:rPr>
                <w:rFonts w:ascii="Vazirmatn" w:hAnsi="Vazirmatn"/>
                <w:b/>
                <w:sz w:val="18"/>
              </w:rPr>
              <w:t>دیزانتری (Dysentery)</w:t>
            </w:r>
          </w:p>
        </w:tc>
        <w:tc>
          <w:tcPr>
            <w:tcW w:type="dxa" w:w="5156"/>
          </w:tcPr>
          <w:p>
            <w:pPr>
              <w:bidi w:val="1"/>
            </w:pPr>
            <w:r>
              <w:rPr>
                <w:sz w:val="18"/>
              </w:rPr>
            </w:r>
            <w:r>
              <w:rPr>
                <w:rFonts w:ascii="Vazirmatn" w:hAnsi="Vazirmatn"/>
                <w:sz w:val="18"/>
              </w:rPr>
              <w:t xml:space="preserve">اسهال با </w:t>
            </w:r>
            <w:r>
              <w:rPr>
                <w:rFonts w:ascii="Vazirmatn" w:hAnsi="Vazirmatn"/>
                <w:b/>
                <w:sz w:val="18"/>
              </w:rPr>
              <w:t>خون قابل دید</w:t>
            </w:r>
            <w:r>
              <w:rPr>
                <w:rFonts w:ascii="Vazirmatn" w:hAnsi="Vazirmatn"/>
                <w:sz w:val="18"/>
              </w:rPr>
              <w:t xml:space="preserve"> در مواد غایطه</w:t>
            </w:r>
          </w:p>
        </w:tc>
      </w:tr>
    </w:tbl>
    <w:p>
      <w:pPr>
        <w:ind w:right="283" w:left="283"/>
        <w:bidi w:val="1"/>
      </w:pPr>
      <w:r>
        <w:rPr>
          <w:rFonts w:ascii="Vazirmatn" w:hAnsi="Vazirmatn"/>
          <w:color w:val="0F2744"/>
        </w:rPr>
        <w:t xml:space="preserve">تعریف‌های زمانی از رهنمود ACG 2016 و IDSA 2017 گرفته شده‌اند. ⚠️ دیزانتری را با «اسهال با تب» یکی ندان: معیار اصلی آن </w:t>
      </w:r>
      <w:r>
        <w:rPr>
          <w:rFonts w:ascii="Vazirmatn" w:hAnsi="Vazirmatn"/>
          <w:b/>
          <w:color w:val="0F2744"/>
        </w:rPr>
        <w:t>خون</w:t>
      </w:r>
      <w:r>
        <w:rPr>
          <w:rFonts w:ascii="Vazirmatn" w:hAnsi="Vazirmatn"/>
          <w:color w:val="0F2744"/>
        </w:rPr>
        <w:t xml:space="preserve"> است.</w:t>
      </w:r>
    </w:p>
    <w:p>
      <w:pPr>
        <w:bidi w:val="1"/>
      </w:pPr>
      <w:r>
        <w:rPr>
          <w:rFonts w:ascii="Vazirmatn" w:hAnsi="Vazirmatn"/>
          <w:b/>
        </w:rPr>
        <w:t>چرا تقسیم زمانی مهم است؟</w:t>
      </w:r>
      <w:r>
        <w:rPr>
          <w:rFonts w:ascii="Vazirmatn" w:hAnsi="Vazirmatn"/>
        </w:rPr>
        <w:t xml:space="preserve"> چون علت را تغییر می‌دهد. اسهال حاد بیشتر انتانی است و اکثراً ویروسی. در اسهال پایدار، پرازیت‌ها (Giardia، آمیب) بیشتر مطرح می‌شوند. اسهال مزمن باید به فکر IBD (فصل ۳۳)، سوء جذب و IBS (فصل ۳۵) و سرطان بیندازد.</w:t>
      </w:r>
    </w:p>
    <w:p>
      <w:pPr>
        <w:spacing w:before="200"/>
        <w:bidi w:val="1"/>
      </w:pPr>
      <w:r>
        <w:rPr>
          <w:rFonts w:ascii="Vazirmatn" w:hAnsi="Vazirmatn"/>
          <w:b/>
          <w:color w:val="136F73"/>
          <w:sz w:val="25"/>
        </w:rPr>
        <w:t>تصنیف فزیولوژیک: چهار میکانیزم</w:t>
      </w:r>
    </w:p>
    <w:tbl>
      <w:tblPr>
        <w:tblStyle w:val="TableGrid"/>
        <w:tblW w:type="auto" w:w="0"/>
        <w:tblLook w:firstColumn="1" w:firstRow="1" w:lastColumn="0" w:lastRow="0" w:noHBand="0" w:noVBand="1" w:val="04A0"/>
      </w:tblPr>
      <w:tblGrid>
        <w:gridCol w:w="2578"/>
        <w:gridCol w:w="2578"/>
        <w:gridCol w:w="2578"/>
        <w:gridCol w:w="2578"/>
      </w:tblGrid>
      <w:tr>
        <w:tc>
          <w:tcPr>
            <w:tcW w:type="dxa" w:w="2578"/>
            <w:shd w:val="clear" w:fill="136f73"/>
          </w:tcPr>
          <w:p>
            <w:pPr>
              <w:bidi w:val="1"/>
            </w:pPr>
            <w:r/>
            <w:r>
              <w:rPr>
                <w:b/>
                <w:color w:val="FFFFFF"/>
                <w:sz w:val="19"/>
              </w:rPr>
              <w:t>نوع</w:t>
            </w:r>
          </w:p>
        </w:tc>
        <w:tc>
          <w:tcPr>
            <w:tcW w:type="dxa" w:w="2578"/>
            <w:shd w:val="clear" w:fill="136f73"/>
          </w:tcPr>
          <w:p>
            <w:pPr>
              <w:bidi w:val="1"/>
            </w:pPr>
            <w:r/>
            <w:r>
              <w:rPr>
                <w:b/>
                <w:color w:val="FFFFFF"/>
                <w:sz w:val="19"/>
              </w:rPr>
              <w:t>میکانیزم</w:t>
            </w:r>
          </w:p>
        </w:tc>
        <w:tc>
          <w:tcPr>
            <w:tcW w:type="dxa" w:w="2578"/>
            <w:shd w:val="clear" w:fill="136f73"/>
          </w:tcPr>
          <w:p>
            <w:pPr>
              <w:bidi w:val="1"/>
            </w:pPr>
            <w:r/>
            <w:r>
              <w:rPr>
                <w:b/>
                <w:color w:val="FFFFFF"/>
                <w:sz w:val="19"/>
              </w:rPr>
              <w:t>نشانهٔ کلیدی</w:t>
            </w:r>
          </w:p>
        </w:tc>
        <w:tc>
          <w:tcPr>
            <w:tcW w:type="dxa" w:w="2578"/>
            <w:shd w:val="clear" w:fill="136f73"/>
          </w:tcPr>
          <w:p>
            <w:pPr>
              <w:bidi w:val="1"/>
            </w:pPr>
            <w:r/>
            <w:r>
              <w:rPr>
                <w:b/>
                <w:color w:val="FFFFFF"/>
                <w:sz w:val="19"/>
              </w:rPr>
              <w:t>مثال</w:t>
            </w:r>
          </w:p>
        </w:tc>
      </w:tr>
      <w:tr>
        <w:tc>
          <w:tcPr>
            <w:tcW w:type="dxa" w:w="2578"/>
          </w:tcPr>
          <w:p>
            <w:pPr>
              <w:bidi w:val="1"/>
            </w:pPr>
            <w:r>
              <w:rPr>
                <w:sz w:val="18"/>
              </w:rPr>
            </w:r>
            <w:r>
              <w:rPr>
                <w:rFonts w:ascii="Vazirmatn" w:hAnsi="Vazirmatn"/>
                <w:b/>
                <w:sz w:val="18"/>
              </w:rPr>
              <w:t>اوزموتیک (Osmotic)</w:t>
            </w:r>
          </w:p>
        </w:tc>
        <w:tc>
          <w:tcPr>
            <w:tcW w:type="dxa" w:w="2578"/>
          </w:tcPr>
          <w:p>
            <w:pPr>
              <w:bidi w:val="1"/>
            </w:pPr>
            <w:r>
              <w:rPr>
                <w:sz w:val="18"/>
              </w:rPr>
            </w:r>
            <w:r>
              <w:rPr>
                <w:rFonts w:ascii="Vazirmatn" w:hAnsi="Vazirmatn"/>
                <w:sz w:val="18"/>
              </w:rPr>
              <w:t>مادهٔ جذب‌نشده آب را در روده نگه می‌دارد</w:t>
            </w:r>
          </w:p>
        </w:tc>
        <w:tc>
          <w:tcPr>
            <w:tcW w:type="dxa" w:w="2578"/>
          </w:tcPr>
          <w:p>
            <w:pPr>
              <w:bidi w:val="1"/>
            </w:pPr>
            <w:r>
              <w:rPr>
                <w:sz w:val="18"/>
              </w:rPr>
            </w:r>
            <w:r>
              <w:rPr>
                <w:rFonts w:ascii="Vazirmatn" w:hAnsi="Vazirmatn"/>
                <w:b/>
                <w:sz w:val="18"/>
              </w:rPr>
              <w:t>با گرسنگی قطع می‌شود</w:t>
            </w:r>
          </w:p>
        </w:tc>
        <w:tc>
          <w:tcPr>
            <w:tcW w:type="dxa" w:w="2578"/>
          </w:tcPr>
          <w:p>
            <w:pPr>
              <w:bidi w:val="1"/>
            </w:pPr>
            <w:r>
              <w:rPr>
                <w:sz w:val="18"/>
              </w:rPr>
            </w:r>
            <w:r>
              <w:rPr>
                <w:rFonts w:ascii="Vazirmatn" w:hAnsi="Vazirmatn"/>
                <w:sz w:val="18"/>
              </w:rPr>
              <w:t>کمبود لاکتاز، ملین‌ها</w:t>
            </w:r>
          </w:p>
        </w:tc>
      </w:tr>
      <w:tr>
        <w:tc>
          <w:tcPr>
            <w:tcW w:type="dxa" w:w="2578"/>
          </w:tcPr>
          <w:p>
            <w:pPr>
              <w:bidi w:val="1"/>
            </w:pPr>
            <w:r>
              <w:rPr>
                <w:sz w:val="18"/>
              </w:rPr>
            </w:r>
            <w:r>
              <w:rPr>
                <w:rFonts w:ascii="Vazirmatn" w:hAnsi="Vazirmatn"/>
                <w:b/>
                <w:sz w:val="18"/>
              </w:rPr>
              <w:t>التهابی (Inflammatory)</w:t>
            </w:r>
          </w:p>
        </w:tc>
        <w:tc>
          <w:tcPr>
            <w:tcW w:type="dxa" w:w="2578"/>
          </w:tcPr>
          <w:p>
            <w:pPr>
              <w:bidi w:val="1"/>
            </w:pPr>
            <w:r>
              <w:rPr>
                <w:sz w:val="18"/>
              </w:rPr>
            </w:r>
            <w:r>
              <w:rPr>
                <w:rFonts w:ascii="Vazirmatn" w:hAnsi="Vazirmatn"/>
                <w:sz w:val="18"/>
              </w:rPr>
              <w:t>تخریب مخاط</w:t>
            </w:r>
          </w:p>
        </w:tc>
        <w:tc>
          <w:tcPr>
            <w:tcW w:type="dxa" w:w="2578"/>
          </w:tcPr>
          <w:p>
            <w:pPr>
              <w:bidi w:val="1"/>
            </w:pPr>
            <w:r>
              <w:rPr>
                <w:sz w:val="18"/>
              </w:rPr>
            </w:r>
            <w:r>
              <w:rPr>
                <w:rFonts w:ascii="Vazirmatn" w:hAnsi="Vazirmatn"/>
                <w:sz w:val="18"/>
              </w:rPr>
              <w:t>خون، تب، درد، لکوسیت در مواد غایطه</w:t>
            </w:r>
          </w:p>
        </w:tc>
        <w:tc>
          <w:tcPr>
            <w:tcW w:type="dxa" w:w="2578"/>
          </w:tcPr>
          <w:p>
            <w:pPr>
              <w:bidi w:val="1"/>
            </w:pPr>
            <w:r>
              <w:rPr>
                <w:sz w:val="18"/>
              </w:rPr>
            </w:r>
            <w:r>
              <w:rPr>
                <w:rFonts w:ascii="Vazirmatn" w:hAnsi="Vazirmatn"/>
                <w:sz w:val="18"/>
              </w:rPr>
              <w:t>شیگلا، کمپیلوباکتر، آمیب، C. difficile</w:t>
            </w:r>
          </w:p>
        </w:tc>
      </w:tr>
      <w:tr>
        <w:tc>
          <w:tcPr>
            <w:tcW w:type="dxa" w:w="2578"/>
          </w:tcPr>
          <w:p>
            <w:pPr>
              <w:bidi w:val="1"/>
            </w:pPr>
            <w:r>
              <w:rPr>
                <w:sz w:val="18"/>
              </w:rPr>
            </w:r>
            <w:r>
              <w:rPr>
                <w:rFonts w:ascii="Vazirmatn" w:hAnsi="Vazirmatn"/>
                <w:b/>
                <w:sz w:val="18"/>
              </w:rPr>
              <w:t>حرکتی (Motility)</w:t>
            </w:r>
          </w:p>
        </w:tc>
        <w:tc>
          <w:tcPr>
            <w:tcW w:type="dxa" w:w="2578"/>
          </w:tcPr>
          <w:p>
            <w:pPr>
              <w:bidi w:val="1"/>
            </w:pPr>
            <w:r>
              <w:rPr>
                <w:sz w:val="18"/>
              </w:rPr>
            </w:r>
            <w:r>
              <w:rPr>
                <w:rFonts w:ascii="Vazirmatn" w:hAnsi="Vazirmatn"/>
                <w:sz w:val="18"/>
              </w:rPr>
              <w:t>عبور سریع</w:t>
            </w:r>
          </w:p>
        </w:tc>
        <w:tc>
          <w:tcPr>
            <w:tcW w:type="dxa" w:w="2578"/>
          </w:tcPr>
          <w:p>
            <w:pPr>
              <w:bidi w:val="1"/>
            </w:pPr>
            <w:r>
              <w:rPr>
                <w:sz w:val="18"/>
              </w:rPr>
            </w:r>
            <w:r>
              <w:rPr>
                <w:rFonts w:ascii="Vazirmatn" w:hAnsi="Vazirmatn"/>
                <w:sz w:val="18"/>
              </w:rPr>
              <w:t>متغیر</w:t>
            </w:r>
          </w:p>
        </w:tc>
        <w:tc>
          <w:tcPr>
            <w:tcW w:type="dxa" w:w="2578"/>
          </w:tcPr>
          <w:p>
            <w:pPr>
              <w:bidi w:val="1"/>
            </w:pPr>
            <w:r>
              <w:rPr>
                <w:sz w:val="18"/>
              </w:rPr>
            </w:r>
            <w:r>
              <w:rPr>
                <w:rFonts w:ascii="Vazirmatn" w:hAnsi="Vazirmatn"/>
                <w:sz w:val="18"/>
              </w:rPr>
              <w:t>هایپرتایرایدیزم، IBS</w:t>
            </w:r>
          </w:p>
        </w:tc>
      </w:tr>
    </w:tbl>
    <w:p>
      <w:pPr>
        <w:bidi w:val="1"/>
      </w:pPr>
      <w:r>
        <w:rPr>
          <w:rFonts w:ascii="Vazirmatn" w:hAnsi="Vazirmatn"/>
        </w:rPr>
        <w:t xml:space="preserve">💡 </w:t>
      </w:r>
      <w:r>
        <w:rPr>
          <w:rFonts w:ascii="Vazirmatn" w:hAnsi="Vazirmatn"/>
          <w:b/>
        </w:rPr>
        <w:t>Memory Jogger — تست گرسنگی:</w:t>
      </w:r>
      <w:r>
        <w:rPr>
          <w:rFonts w:ascii="Vazirmatn" w:hAnsi="Vazirmatn"/>
        </w:rPr>
        <w:t xml:space="preserve"> اگر اسهال با ناشتا ماندن </w:t>
      </w:r>
      <w:r>
        <w:rPr>
          <w:rFonts w:ascii="Vazirmatn" w:hAnsi="Vazirmatn"/>
          <w:b/>
        </w:rPr>
        <w:t>بند شود</w:t>
      </w:r>
      <w:r>
        <w:rPr>
          <w:rFonts w:ascii="Vazirmatn" w:hAnsi="Vazirmatn"/>
        </w:rPr>
        <w:t xml:space="preserve">، مادهٔ خورده‌شده مقصر است (اوزموتیک). اگر </w:t>
      </w:r>
      <w:r>
        <w:rPr>
          <w:rFonts w:ascii="Vazirmatn" w:hAnsi="Vazirmatn"/>
          <w:b/>
        </w:rPr>
        <w:t>ادامه یابد</w:t>
      </w:r>
      <w:r>
        <w:rPr>
          <w:rFonts w:ascii="Vazirmatn" w:hAnsi="Vazirmatn"/>
        </w:rPr>
        <w:t>، روده خودش آب را بیرون می‌ریزد (ترشحی).</w:t>
      </w:r>
    </w:p>
    <w:p>
      <w:pPr>
        <w:spacing w:before="200"/>
        <w:bidi w:val="1"/>
      </w:pPr>
      <w:r>
        <w:rPr>
          <w:rFonts w:ascii="Vazirmatn" w:hAnsi="Vazirmatn"/>
          <w:b/>
          <w:color w:val="136F73"/>
          <w:sz w:val="25"/>
        </w:rPr>
        <w:t>تصنیف بالینی: دو سوال اصلی</w:t>
      </w:r>
    </w:p>
    <w:p>
      <w:pPr>
        <w:bidi w:val="1"/>
      </w:pPr>
      <w:r>
        <w:rPr>
          <w:rFonts w:ascii="Vazirmatn" w:hAnsi="Vazirmatn"/>
        </w:rPr>
        <w:t>در بستر، به جای چهار میکانیزم دو سوال کافی است:</w:t>
      </w:r>
    </w:p>
    <w:p>
      <w:pPr>
        <w:ind w:right="340"/>
        <w:bidi w:val="1"/>
      </w:pPr>
      <w:r>
        <w:rPr>
          <w:b/>
          <w:color w:val="136F73"/>
        </w:rPr>
        <w:t xml:space="preserve">1. </w:t>
      </w:r>
      <w:r>
        <w:rPr>
          <w:rFonts w:ascii="Vazirmatn" w:hAnsi="Vazirmatn"/>
          <w:b/>
        </w:rPr>
        <w:t>آبکی (Watery) است یا خونی (Bloody)؟</w:t>
      </w:r>
    </w:p>
    <w:p>
      <w:pPr>
        <w:ind w:right="340"/>
        <w:bidi w:val="1"/>
      </w:pPr>
      <w:r>
        <w:rPr>
          <w:b/>
          <w:color w:val="136F73"/>
        </w:rPr>
        <w:t xml:space="preserve">2. </w:t>
      </w:r>
      <w:r>
        <w:rPr>
          <w:rFonts w:ascii="Vazirmatn" w:hAnsi="Vazirmatn"/>
          <w:b/>
        </w:rPr>
        <w:t>مریض چقدر دهایدریت است؟</w:t>
      </w:r>
    </w:p>
    <w:p>
      <w:pPr>
        <w:spacing w:before="200"/>
        <w:bidi w:val="1"/>
      </w:pPr>
      <w:r>
        <w:rPr>
          <w:rFonts w:ascii="Vazirmatn" w:hAnsi="Vazirmatn"/>
          <w:b/>
          <w:color w:val="136F73"/>
          <w:sz w:val="25"/>
        </w:rPr>
        <w:t>یبوست</w:t>
      </w:r>
    </w:p>
    <w:p>
      <w:pPr>
        <w:bidi w:val="1"/>
      </w:pPr>
      <w:r>
        <w:rPr>
          <w:rFonts w:ascii="Vazirmatn" w:hAnsi="Vazirmatn"/>
          <w:b/>
        </w:rPr>
        <w:t>یبوست وظیفوی (Functional constipation) — معیارهای Rome IV</w:t>
      </w:r>
      <w:r>
        <w:rPr>
          <w:rFonts w:ascii="Vazirmatn" w:hAnsi="Vazirmatn"/>
        </w:rPr>
        <w:t xml:space="preserve"> (Rome Foundation): باید </w:t>
      </w:r>
      <w:r>
        <w:rPr>
          <w:rFonts w:ascii="Vazirmatn" w:hAnsi="Vazirmatn"/>
          <w:b/>
        </w:rPr>
        <w:t>دو یا بیشتر</w:t>
      </w:r>
      <w:r>
        <w:rPr>
          <w:rFonts w:ascii="Vazirmatn" w:hAnsi="Vazirmatn"/>
        </w:rPr>
        <w:t xml:space="preserve"> از موارد زیر موجود باشد:</w:t>
      </w:r>
    </w:p>
    <w:p>
      <w:pPr>
        <w:ind w:right="340"/>
        <w:bidi w:val="1"/>
      </w:pPr>
      <w:r>
        <w:rPr>
          <w:color w:val="136F73"/>
        </w:rPr>
        <w:t xml:space="preserve">● </w:t>
      </w:r>
      <w:r>
        <w:rPr>
          <w:rFonts w:ascii="Vazirmatn" w:hAnsi="Vazirmatn"/>
        </w:rPr>
        <w:t>زور زدن در بیشتر از ۲۵٪ اجابت‌ها</w:t>
      </w:r>
    </w:p>
    <w:p>
      <w:pPr>
        <w:ind w:right="340"/>
        <w:bidi w:val="1"/>
      </w:pPr>
      <w:r>
        <w:rPr>
          <w:color w:val="136F73"/>
        </w:rPr>
        <w:t xml:space="preserve">● </w:t>
      </w:r>
      <w:r>
        <w:rPr>
          <w:rFonts w:ascii="Vazirmatn" w:hAnsi="Vazirmatn"/>
        </w:rPr>
        <w:t>مواد غایطهٔ سخت یا دانه‌دانه (Bristol نوع ۱–۲) در بیشتر از ۲۵٪ اجابت‌ها</w:t>
      </w:r>
    </w:p>
    <w:p>
      <w:pPr>
        <w:ind w:right="340"/>
        <w:bidi w:val="1"/>
      </w:pPr>
      <w:r>
        <w:rPr>
          <w:color w:val="136F73"/>
        </w:rPr>
        <w:t xml:space="preserve">● </w:t>
      </w:r>
      <w:r>
        <w:rPr>
          <w:rFonts w:ascii="Vazirmatn" w:hAnsi="Vazirmatn"/>
        </w:rPr>
        <w:t>احساس تخلیهٔ ناکامل در بیشتر از ۲۵٪ اجابت‌ها</w:t>
      </w:r>
    </w:p>
    <w:p>
      <w:pPr>
        <w:ind w:right="340"/>
        <w:bidi w:val="1"/>
      </w:pPr>
      <w:r>
        <w:rPr>
          <w:color w:val="136F73"/>
        </w:rPr>
        <w:t xml:space="preserve">● </w:t>
      </w:r>
      <w:r>
        <w:rPr>
          <w:rFonts w:ascii="Vazirmatn" w:hAnsi="Vazirmatn"/>
        </w:rPr>
        <w:t>احساس بند شدن مقعد در بیشتر از ۲۵٪ اجابت‌ها</w:t>
      </w:r>
    </w:p>
    <w:p>
      <w:pPr>
        <w:ind w:right="340"/>
        <w:bidi w:val="1"/>
      </w:pPr>
      <w:r>
        <w:rPr>
          <w:color w:val="136F73"/>
        </w:rPr>
        <w:t xml:space="preserve">● </w:t>
      </w:r>
      <w:r>
        <w:rPr>
          <w:rFonts w:ascii="Vazirmatn" w:hAnsi="Vazirmatn"/>
        </w:rPr>
        <w:t>ضرورت مانورهای دستی در بیشتر از ۲۵٪ اجابت‌ها</w:t>
      </w:r>
    </w:p>
    <w:p>
      <w:pPr>
        <w:ind w:right="340"/>
        <w:bidi w:val="1"/>
      </w:pPr>
      <w:r>
        <w:rPr>
          <w:color w:val="136F73"/>
        </w:rPr>
        <w:t xml:space="preserve">● </w:t>
      </w:r>
      <w:r>
        <w:rPr>
          <w:rFonts w:ascii="Vazirmatn" w:hAnsi="Vazirmatn"/>
        </w:rPr>
        <w:t>کمتر از سه اجابت خودبه‌خودی در هفته</w:t>
      </w:r>
    </w:p>
    <w:p>
      <w:pPr>
        <w:bidi w:val="1"/>
      </w:pPr>
      <w:r>
        <w:rPr>
          <w:rFonts w:ascii="Vazirmatn" w:hAnsi="Vazirmatn"/>
        </w:rPr>
        <w:t>علاوه بر آن، مواد غایطهٔ نرم بدون ملین بسیار نادر باشد و معیارهای IBS پوره نشود. علایم باید در سه ماه اخیر موجود بوده و آغاز آن‌ها دست کم شش ماه پیش از تشخیص باشد.</w:t>
      </w:r>
    </w:p>
    <w:p>
      <w:pPr>
        <w:bidi w:val="1"/>
      </w:pPr>
      <w:r>
        <w:rPr>
          <w:rFonts w:ascii="Vazirmatn" w:hAnsi="Vazirmatn"/>
          <w:b/>
        </w:rPr>
        <w:t>یبوست ثانوی:</w:t>
      </w:r>
      <w:r>
        <w:rPr>
          <w:rFonts w:ascii="Vazirmatn" w:hAnsi="Vazirmatn"/>
        </w:rPr>
        <w:t xml:space="preserve"> وقتی یک علت دیگر (دوا، مرض میتابولیک، انسداد میخانیکی) یبوست را ساخته است.</w:t>
      </w:r>
    </w:p>
    <w:p>
      <w:pPr>
        <w:bidi w:val="1"/>
      </w:pPr>
      <w:r>
        <w:rPr>
          <w:color w:val="B8913A"/>
        </w:rPr>
        <w:t>❖ ❖ ❖</w:t>
      </w:r>
    </w:p>
    <w:p>
      <w:pPr>
        <w:spacing w:before="280"/>
        <w:bidi w:val="1"/>
      </w:pPr>
      <w:r>
        <w:rPr>
          <w:rFonts w:ascii="Vazirmatn" w:hAnsi="Vazirmatn"/>
          <w:b/>
          <w:color w:val="0F2744"/>
          <w:sz w:val="29"/>
        </w:rPr>
        <w:t>🔹 ۳. Pathophysiology — Step-by-step</w:t>
      </w:r>
    </w:p>
    <w:p>
      <w:pPr>
        <w:spacing w:before="200"/>
        <w:bidi w:val="1"/>
      </w:pPr>
      <w:r>
        <w:rPr>
          <w:rFonts w:ascii="Vazirmatn" w:hAnsi="Vazirmatn"/>
          <w:b/>
          <w:color w:val="136F73"/>
          <w:sz w:val="25"/>
        </w:rPr>
        <w:t>A. از توکسین تا شاک: کولرا به‌عنوان نمونهٔ اسهال ترشحی</w:t>
      </w:r>
    </w:p>
    <w:p>
      <w:pPr>
        <w:ind w:right="340"/>
        <w:bidi w:val="1"/>
      </w:pPr>
      <w:r>
        <w:rPr>
          <w:b/>
          <w:color w:val="136F73"/>
        </w:rPr>
        <w:t xml:space="preserve">1. </w:t>
      </w:r>
      <w:r>
        <w:rPr>
          <w:rFonts w:ascii="Vazirmatn" w:hAnsi="Vazirmatn"/>
          <w:b/>
        </w:rPr>
        <w:t>Vibrio cholerae</w:t>
      </w:r>
      <w:r>
        <w:rPr>
          <w:rFonts w:ascii="Vazirmatn" w:hAnsi="Vazirmatn"/>
        </w:rPr>
        <w:t xml:space="preserve"> با آب یا غذای آلوده بلعیده می‌شود.</w:t>
      </w:r>
    </w:p>
    <w:p>
      <w:pPr>
        <w:ind w:right="340"/>
        <w:bidi w:val="1"/>
      </w:pPr>
      <w:r>
        <w:rPr>
          <w:b/>
          <w:color w:val="136F73"/>
        </w:rPr>
        <w:t xml:space="preserve">2. </w:t>
      </w:r>
      <w:r>
        <w:rPr>
          <w:rFonts w:ascii="Vazirmatn" w:hAnsi="Vazirmatn"/>
        </w:rPr>
        <w:t>از اسید معده عبور می‌کند (به همین دلیل کمبود اسید معده خطر را زیاد می‌کند) و به روده کوچک می‌چسپد.</w:t>
      </w:r>
    </w:p>
    <w:p>
      <w:pPr>
        <w:ind w:right="340"/>
        <w:bidi w:val="1"/>
      </w:pPr>
      <w:r>
        <w:rPr>
          <w:b/>
          <w:color w:val="136F73"/>
        </w:rPr>
        <w:t xml:space="preserve">3. </w:t>
      </w:r>
      <w:r>
        <w:rPr>
          <w:rFonts w:ascii="Vazirmatn" w:hAnsi="Vazirmatn"/>
          <w:b/>
        </w:rPr>
        <w:t>توکسین کولرا</w:t>
      </w:r>
      <w:r>
        <w:rPr>
          <w:rFonts w:ascii="Vazirmatn" w:hAnsi="Vazirmatn"/>
        </w:rPr>
        <w:t xml:space="preserve"> ترشح می‌شود. این توکسین سطح cAMP را در حجرات مخاط بلند می‌برد.</w:t>
      </w:r>
    </w:p>
    <w:p>
      <w:pPr>
        <w:ind w:right="340"/>
        <w:bidi w:val="1"/>
      </w:pPr>
      <w:r>
        <w:rPr>
          <w:b/>
          <w:color w:val="136F73"/>
        </w:rPr>
        <w:t xml:space="preserve">4. </w:t>
      </w:r>
      <w:r>
        <w:rPr>
          <w:rFonts w:ascii="Vazirmatn" w:hAnsi="Vazirmatn"/>
        </w:rPr>
        <w:t>cAMP کانال کلورید (</w:t>
      </w:r>
      <w:r>
        <w:rPr>
          <w:rFonts w:ascii="Vazirmatn" w:hAnsi="Vazirmatn"/>
          <w:b/>
        </w:rPr>
        <w:t>CFTR</w:t>
      </w:r>
      <w:r>
        <w:rPr>
          <w:rFonts w:ascii="Vazirmatn" w:hAnsi="Vazirmatn"/>
        </w:rPr>
        <w:t>) را باز می‌کند. کلورید به داخل روده ترشح می‌شود و سودیم و آب به دنبال آن می‌روند.</w:t>
      </w:r>
    </w:p>
    <w:p>
      <w:pPr>
        <w:ind w:right="340"/>
        <w:bidi w:val="1"/>
      </w:pPr>
      <w:r>
        <w:rPr>
          <w:b/>
          <w:color w:val="136F73"/>
        </w:rPr>
        <w:t xml:space="preserve">5. </w:t>
      </w:r>
      <w:r>
        <w:rPr>
          <w:rFonts w:ascii="Vazirmatn" w:hAnsi="Vazirmatn"/>
        </w:rPr>
        <w:t xml:space="preserve">در همان وقت جذب سودیم با NaCl کم می‌شود. </w:t>
      </w:r>
      <w:r>
        <w:rPr>
          <w:rFonts w:ascii="Vazirmatn" w:hAnsi="Vazirmatn"/>
          <w:b/>
        </w:rPr>
        <w:t>اما جذب سودیم با گلوکوز سالم می‌ماند.</w:t>
      </w:r>
      <w:r>
        <w:rPr>
          <w:rFonts w:ascii="Vazirmatn" w:hAnsi="Vazirmatn"/>
        </w:rPr>
        <w:t xml:space="preserve"> ← این اساس ORS است.</w:t>
      </w:r>
    </w:p>
    <w:p>
      <w:pPr>
        <w:ind w:right="340"/>
        <w:bidi w:val="1"/>
      </w:pPr>
      <w:r>
        <w:rPr>
          <w:b/>
          <w:color w:val="136F73"/>
        </w:rPr>
        <w:t xml:space="preserve">6. </w:t>
      </w:r>
      <w:r>
        <w:rPr>
          <w:rFonts w:ascii="Vazirmatn" w:hAnsi="Vazirmatn"/>
        </w:rPr>
        <w:t xml:space="preserve">حجم زیادی مایع ایزوتونیک از دست می‌رود. حجم پلازما کم می‌شود ← نبض تیز، فشار پایین، </w:t>
      </w:r>
      <w:r>
        <w:rPr>
          <w:rFonts w:ascii="Vazirmatn" w:hAnsi="Vazirmatn"/>
          <w:b/>
        </w:rPr>
        <w:t>شاک هایپوولیمیک</w:t>
      </w:r>
      <w:r>
        <w:rPr>
          <w:rFonts w:ascii="Vazirmatn" w:hAnsi="Vazirmatn"/>
        </w:rPr>
        <w:t>.</w:t>
      </w:r>
    </w:p>
    <w:p>
      <w:pPr>
        <w:ind w:right="340"/>
        <w:bidi w:val="1"/>
      </w:pPr>
      <w:r>
        <w:rPr>
          <w:b/>
          <w:color w:val="136F73"/>
        </w:rPr>
        <w:t xml:space="preserve">7. </w:t>
      </w:r>
      <w:r>
        <w:rPr>
          <w:rFonts w:ascii="Vazirmatn" w:hAnsi="Vazirmatn"/>
        </w:rPr>
        <w:t xml:space="preserve">با مایع، بای‌کاربونیت و پوتاشیم هم از دست می‌روند ← </w:t>
      </w:r>
      <w:r>
        <w:rPr>
          <w:rFonts w:ascii="Vazirmatn" w:hAnsi="Vazirmatn"/>
          <w:b/>
        </w:rPr>
        <w:t>اسیدوز میتابولیک</w:t>
      </w:r>
      <w:r>
        <w:rPr>
          <w:rFonts w:ascii="Vazirmatn" w:hAnsi="Vazirmatn"/>
        </w:rPr>
        <w:t xml:space="preserve"> و </w:t>
      </w:r>
      <w:r>
        <w:rPr>
          <w:rFonts w:ascii="Vazirmatn" w:hAnsi="Vazirmatn"/>
          <w:b/>
        </w:rPr>
        <w:t>هایپوکلیمی</w:t>
      </w:r>
      <w:r>
        <w:rPr>
          <w:rFonts w:ascii="Vazirmatn" w:hAnsi="Vazirmatn"/>
        </w:rPr>
        <w:t xml:space="preserve"> (کرمپ عضلات رحیم از همین است).</w:t>
      </w:r>
    </w:p>
    <w:p>
      <w:pPr>
        <w:ind w:right="340"/>
        <w:bidi w:val="1"/>
      </w:pPr>
      <w:r>
        <w:rPr>
          <w:b/>
          <w:color w:val="136F73"/>
        </w:rPr>
        <w:t xml:space="preserve">8. </w:t>
      </w:r>
      <w:r>
        <w:rPr>
          <w:rFonts w:ascii="Vazirmatn" w:hAnsi="Vazirmatn"/>
        </w:rPr>
        <w:t xml:space="preserve">کاهش پرفیوژن گرده ← </w:t>
      </w:r>
      <w:r>
        <w:rPr>
          <w:rFonts w:ascii="Vazirmatn" w:hAnsi="Vazirmatn"/>
          <w:b/>
        </w:rPr>
        <w:t>آسیب حاد گرده (AKI)</w:t>
      </w:r>
      <w:r>
        <w:rPr>
          <w:rFonts w:ascii="Vazirmatn" w:hAnsi="Vazirmatn"/>
        </w:rPr>
        <w:t xml:space="preserve"> قبل‌گرده‌ای.</w:t>
      </w:r>
    </w:p>
    <w:p>
      <w:pPr>
        <w:bidi w:val="1"/>
      </w:pPr>
      <w:r>
        <w:rPr>
          <w:rFonts w:ascii="Vazirmatn" w:hAnsi="Vazirmatn"/>
          <w:b/>
        </w:rPr>
        <w:t>چرا مخاط سالم است؟</w:t>
      </w:r>
      <w:r>
        <w:rPr>
          <w:rFonts w:ascii="Vazirmatn" w:hAnsi="Vazirmatn"/>
        </w:rPr>
        <w:t xml:space="preserve"> توکسین کولرا حجره را نمی‌کشد، فقط میکانیزم آن را تغییر می‌دهد. به همین دلیل خون و لکوسیت در مواد غایطه نیست، و اگر مریض از مرحلهٔ حاد با مایع زنده بگذرد، معمولاً کاملاً شفا می‌یابد.</w:t>
      </w:r>
    </w:p>
    <w:p>
      <w:pPr>
        <w:spacing w:before="200"/>
        <w:bidi w:val="1"/>
      </w:pPr>
      <w:r>
        <w:rPr>
          <w:rFonts w:ascii="Vazirmatn" w:hAnsi="Vazirmatn"/>
          <w:b/>
          <w:color w:val="136F73"/>
          <w:sz w:val="25"/>
        </w:rPr>
        <w:t>B. اسهال التهابی: شیگلا به‌عنوان نمونه</w:t>
      </w:r>
    </w:p>
    <w:p>
      <w:pPr>
        <w:ind w:right="340"/>
        <w:bidi w:val="1"/>
      </w:pPr>
      <w:r>
        <w:rPr>
          <w:b/>
          <w:color w:val="136F73"/>
        </w:rPr>
        <w:t xml:space="preserve">1. </w:t>
      </w:r>
      <w:r>
        <w:rPr>
          <w:rFonts w:ascii="Vazirmatn" w:hAnsi="Vazirmatn"/>
        </w:rPr>
        <w:t>باکتری از مخاط کولون داخل حجرات می‌شود.</w:t>
      </w:r>
    </w:p>
    <w:p>
      <w:pPr>
        <w:ind w:right="340"/>
        <w:bidi w:val="1"/>
      </w:pPr>
      <w:r>
        <w:rPr>
          <w:b/>
          <w:color w:val="136F73"/>
        </w:rPr>
        <w:t xml:space="preserve">2. </w:t>
      </w:r>
      <w:r>
        <w:rPr>
          <w:rFonts w:ascii="Vazirmatn" w:hAnsi="Vazirmatn"/>
        </w:rPr>
        <w:t>در داخل حجره تکثیر می‌کند و از یک حجره به حجرهٔ پهلو می‌رود.</w:t>
      </w:r>
    </w:p>
    <w:p>
      <w:pPr>
        <w:ind w:right="340"/>
        <w:bidi w:val="1"/>
      </w:pPr>
      <w:r>
        <w:rPr>
          <w:b/>
          <w:color w:val="136F73"/>
        </w:rPr>
        <w:t xml:space="preserve">3. </w:t>
      </w:r>
      <w:r>
        <w:rPr>
          <w:rFonts w:ascii="Vazirmatn" w:hAnsi="Vazirmatn"/>
        </w:rPr>
        <w:t xml:space="preserve">حجرات مخاط می‌میرند ← </w:t>
      </w:r>
      <w:r>
        <w:rPr>
          <w:rFonts w:ascii="Vazirmatn" w:hAnsi="Vazirmatn"/>
          <w:b/>
        </w:rPr>
        <w:t>زخم، خون، لعاب</w:t>
      </w:r>
      <w:r>
        <w:rPr>
          <w:rFonts w:ascii="Vazirmatn" w:hAnsi="Vazirmatn"/>
        </w:rPr>
        <w:t>.</w:t>
      </w:r>
    </w:p>
    <w:p>
      <w:pPr>
        <w:ind w:right="340"/>
        <w:bidi w:val="1"/>
      </w:pPr>
      <w:r>
        <w:rPr>
          <w:b/>
          <w:color w:val="136F73"/>
        </w:rPr>
        <w:t xml:space="preserve">4. </w:t>
      </w:r>
      <w:r>
        <w:rPr>
          <w:rFonts w:ascii="Vazirmatn" w:hAnsi="Vazirmatn"/>
        </w:rPr>
        <w:t xml:space="preserve">التهاب ← تب، درد بطن، </w:t>
      </w:r>
      <w:r>
        <w:rPr>
          <w:rFonts w:ascii="Vazirmatn" w:hAnsi="Vazirmatn"/>
          <w:b/>
        </w:rPr>
        <w:t>تنسموس</w:t>
      </w:r>
      <w:r>
        <w:rPr>
          <w:rFonts w:ascii="Vazirmatn" w:hAnsi="Vazirmatn"/>
        </w:rPr>
        <w:t xml:space="preserve"> (احساس دایمی ضرورت اجابت).</w:t>
      </w:r>
    </w:p>
    <w:p>
      <w:pPr>
        <w:ind w:right="340"/>
        <w:bidi w:val="1"/>
      </w:pPr>
      <w:r>
        <w:rPr>
          <w:b/>
          <w:color w:val="136F73"/>
        </w:rPr>
        <w:t xml:space="preserve">5. </w:t>
      </w:r>
      <w:r>
        <w:rPr>
          <w:rFonts w:ascii="Vazirmatn" w:hAnsi="Vazirmatn"/>
        </w:rPr>
        <w:t xml:space="preserve">حجم مایع از دست‌رفته معمولاً کمتر از کولرا است. خطر اصلی </w:t>
      </w:r>
      <w:r>
        <w:rPr>
          <w:rFonts w:ascii="Vazirmatn" w:hAnsi="Vazirmatn"/>
          <w:b/>
        </w:rPr>
        <w:t>انتان سیستمیک</w:t>
      </w:r>
      <w:r>
        <w:rPr>
          <w:rFonts w:ascii="Vazirmatn" w:hAnsi="Vazirmatn"/>
        </w:rPr>
        <w:t xml:space="preserve"> و اختلاطاتی مانند </w:t>
      </w:r>
      <w:r>
        <w:rPr>
          <w:rFonts w:ascii="Vazirmatn" w:hAnsi="Vazirmatn"/>
          <w:b/>
        </w:rPr>
        <w:t>HUS</w:t>
      </w:r>
      <w:r>
        <w:rPr>
          <w:rFonts w:ascii="Vazirmatn" w:hAnsi="Vazirmatn"/>
        </w:rPr>
        <w:t xml:space="preserve"> (در بعضی سوش‌ها) است.</w:t>
      </w:r>
    </w:p>
    <w:p>
      <w:pPr>
        <w:spacing w:before="200"/>
        <w:bidi w:val="1"/>
      </w:pPr>
      <w:r>
        <w:rPr>
          <w:rFonts w:ascii="Vazirmatn" w:hAnsi="Vazirmatn"/>
          <w:b/>
          <w:color w:val="136F73"/>
          <w:sz w:val="25"/>
        </w:rPr>
        <w:t>C. یبوست: سه راه</w:t>
      </w:r>
    </w:p>
    <w:tbl>
      <w:tblPr>
        <w:tblStyle w:val="TableGrid"/>
        <w:tblW w:type="auto" w:w="0"/>
        <w:tblLook w:firstColumn="1" w:firstRow="1" w:lastColumn="0" w:lastRow="0" w:noHBand="0" w:noVBand="1" w:val="04A0"/>
      </w:tblPr>
      <w:tblGrid>
        <w:gridCol w:w="3437"/>
        <w:gridCol w:w="3437"/>
        <w:gridCol w:w="3437"/>
      </w:tblGrid>
      <w:tr>
        <w:tc>
          <w:tcPr>
            <w:tcW w:type="dxa" w:w="3437"/>
            <w:shd w:val="clear" w:fill="136f73"/>
          </w:tcPr>
          <w:p>
            <w:pPr>
              <w:bidi w:val="1"/>
            </w:pPr>
            <w:r/>
            <w:r>
              <w:rPr>
                <w:b/>
                <w:color w:val="FFFFFF"/>
                <w:sz w:val="19"/>
              </w:rPr>
              <w:t>راه</w:t>
            </w:r>
          </w:p>
        </w:tc>
        <w:tc>
          <w:tcPr>
            <w:tcW w:type="dxa" w:w="3437"/>
            <w:shd w:val="clear" w:fill="136f73"/>
          </w:tcPr>
          <w:p>
            <w:pPr>
              <w:bidi w:val="1"/>
            </w:pPr>
            <w:r/>
            <w:r>
              <w:rPr>
                <w:b/>
                <w:color w:val="FFFFFF"/>
                <w:sz w:val="19"/>
              </w:rPr>
              <w:t>چه اتفاقی می‌افتد</w:t>
            </w:r>
          </w:p>
        </w:tc>
        <w:tc>
          <w:tcPr>
            <w:tcW w:type="dxa" w:w="3437"/>
            <w:shd w:val="clear" w:fill="136f73"/>
          </w:tcPr>
          <w:p>
            <w:pPr>
              <w:bidi w:val="1"/>
            </w:pPr>
            <w:r/>
            <w:r>
              <w:rPr>
                <w:b/>
                <w:color w:val="FFFFFF"/>
                <w:sz w:val="19"/>
              </w:rPr>
              <w:t>نمونه</w:t>
            </w:r>
          </w:p>
        </w:tc>
      </w:tr>
      <w:tr>
        <w:tc>
          <w:tcPr>
            <w:tcW w:type="dxa" w:w="3437"/>
          </w:tcPr>
          <w:p>
            <w:pPr>
              <w:bidi w:val="1"/>
            </w:pPr>
            <w:r>
              <w:rPr>
                <w:sz w:val="18"/>
              </w:rPr>
            </w:r>
            <w:r>
              <w:rPr>
                <w:rFonts w:ascii="Vazirmatn" w:hAnsi="Vazirmatn"/>
                <w:b/>
                <w:sz w:val="18"/>
              </w:rPr>
              <w:t>عبور آهسته (Slow transit)</w:t>
            </w:r>
          </w:p>
        </w:tc>
        <w:tc>
          <w:tcPr>
            <w:tcW w:type="dxa" w:w="3437"/>
          </w:tcPr>
          <w:p>
            <w:pPr>
              <w:bidi w:val="1"/>
            </w:pPr>
            <w:r>
              <w:rPr>
                <w:sz w:val="18"/>
              </w:rPr>
            </w:r>
            <w:r>
              <w:rPr>
                <w:rFonts w:ascii="Vazirmatn" w:hAnsi="Vazirmatn"/>
                <w:sz w:val="18"/>
              </w:rPr>
              <w:t>حرکات کولون ضعیف است؛ آب بیشتر جذب می‌شود ← مواد غایطهٔ سخت</w:t>
            </w:r>
          </w:p>
        </w:tc>
        <w:tc>
          <w:tcPr>
            <w:tcW w:type="dxa" w:w="3437"/>
          </w:tcPr>
          <w:p>
            <w:pPr>
              <w:bidi w:val="1"/>
            </w:pPr>
            <w:r>
              <w:rPr>
                <w:sz w:val="18"/>
              </w:rPr>
            </w:r>
            <w:r>
              <w:rPr>
                <w:rFonts w:ascii="Vazirmatn" w:hAnsi="Vazirmatn"/>
                <w:sz w:val="18"/>
              </w:rPr>
              <w:t>زنان جوان، دواها</w:t>
            </w:r>
          </w:p>
        </w:tc>
      </w:tr>
      <w:tr>
        <w:tc>
          <w:tcPr>
            <w:tcW w:type="dxa" w:w="3437"/>
          </w:tcPr>
          <w:p>
            <w:pPr>
              <w:bidi w:val="1"/>
            </w:pPr>
            <w:r>
              <w:rPr>
                <w:sz w:val="18"/>
              </w:rPr>
            </w:r>
            <w:r>
              <w:rPr>
                <w:rFonts w:ascii="Vazirmatn" w:hAnsi="Vazirmatn"/>
                <w:b/>
                <w:sz w:val="18"/>
              </w:rPr>
              <w:t>اختلال تخلیه (Defecatory / Dyssynergia)</w:t>
            </w:r>
          </w:p>
        </w:tc>
        <w:tc>
          <w:tcPr>
            <w:tcW w:type="dxa" w:w="3437"/>
          </w:tcPr>
          <w:p>
            <w:pPr>
              <w:bidi w:val="1"/>
            </w:pPr>
            <w:r>
              <w:rPr>
                <w:sz w:val="18"/>
              </w:rPr>
            </w:r>
            <w:r>
              <w:rPr>
                <w:rFonts w:ascii="Vazirmatn" w:hAnsi="Vazirmatn"/>
                <w:sz w:val="18"/>
              </w:rPr>
              <w:t xml:space="preserve">عضلات قاع حوصله هنگام زور زدن به جای شل شدن </w:t>
            </w:r>
            <w:r>
              <w:rPr>
                <w:rFonts w:ascii="Vazirmatn" w:hAnsi="Vazirmatn"/>
                <w:b/>
                <w:sz w:val="18"/>
              </w:rPr>
              <w:t>سخت می‌شوند</w:t>
            </w:r>
          </w:p>
        </w:tc>
        <w:tc>
          <w:tcPr>
            <w:tcW w:type="dxa" w:w="3437"/>
          </w:tcPr>
          <w:p>
            <w:pPr>
              <w:bidi w:val="1"/>
            </w:pPr>
            <w:r>
              <w:rPr>
                <w:sz w:val="18"/>
              </w:rPr>
            </w:r>
            <w:r>
              <w:rPr>
                <w:rFonts w:ascii="Vazirmatn" w:hAnsi="Vazirmatn"/>
                <w:sz w:val="18"/>
              </w:rPr>
              <w:t>زور زدن زیاد، ضرورت کمک دستی</w:t>
            </w:r>
          </w:p>
        </w:tc>
      </w:tr>
    </w:tbl>
    <w:p>
      <w:pPr>
        <w:bidi w:val="1"/>
      </w:pPr>
      <w:r>
        <w:rPr>
          <w:rFonts w:ascii="Vazirmatn" w:hAnsi="Vazirmatn"/>
          <w:b/>
        </w:rPr>
        <w:t>چرا این تقسیم مهم است؟</w:t>
      </w:r>
      <w:r>
        <w:rPr>
          <w:rFonts w:ascii="Vazirmatn" w:hAnsi="Vazirmatn"/>
        </w:rPr>
        <w:t xml:space="preserve"> چون دوای ملین اختلال تخلیه را اصلاح نمی‌کند. آن مریض به </w:t>
      </w:r>
      <w:r>
        <w:rPr>
          <w:rFonts w:ascii="Vazirmatn" w:hAnsi="Vazirmatn"/>
          <w:b/>
        </w:rPr>
        <w:t>Biofeedback</w:t>
      </w:r>
      <w:r>
        <w:rPr>
          <w:rFonts w:ascii="Vazirmatn" w:hAnsi="Vazirmatn"/>
        </w:rPr>
        <w:t xml:space="preserve"> ضرورت دارد، نه به دوای قوی‌تر.</w:t>
      </w:r>
    </w:p>
    <w:p>
      <w:pPr>
        <w:bidi w:val="1"/>
      </w:pPr>
      <w:r>
        <w:rPr>
          <w:color w:val="B8913A"/>
        </w:rPr>
        <w:t>❖ ❖ ❖</w:t>
      </w:r>
    </w:p>
    <w:p>
      <w:pPr>
        <w:spacing w:before="280"/>
        <w:bidi w:val="1"/>
      </w:pPr>
      <w:r>
        <w:rPr>
          <w:rFonts w:ascii="Vazirmatn" w:hAnsi="Vazirmatn"/>
          <w:b/>
          <w:color w:val="0F2744"/>
          <w:sz w:val="29"/>
        </w:rPr>
        <w:t>🔹 ۴. Etiology &amp; Risk Factors</w:t>
      </w:r>
    </w:p>
    <w:p>
      <w:pPr>
        <w:spacing w:before="200"/>
        <w:bidi w:val="1"/>
      </w:pPr>
      <w:r>
        <w:rPr>
          <w:rFonts w:ascii="Vazirmatn" w:hAnsi="Vazirmatn"/>
          <w:b/>
          <w:color w:val="136F73"/>
          <w:sz w:val="25"/>
        </w:rPr>
        <w:t>اسهال حاد</w:t>
      </w:r>
    </w:p>
    <w:tbl>
      <w:tblPr>
        <w:tblStyle w:val="TableGrid"/>
        <w:tblW w:type="auto" w:w="0"/>
        <w:tblLook w:firstColumn="1" w:firstRow="1" w:lastColumn="0" w:lastRow="0" w:noHBand="0" w:noVBand="1" w:val="04A0"/>
      </w:tblPr>
      <w:tblGrid>
        <w:gridCol w:w="3437"/>
        <w:gridCol w:w="3437"/>
        <w:gridCol w:w="3437"/>
      </w:tblGrid>
      <w:tr>
        <w:tc>
          <w:tcPr>
            <w:tcW w:type="dxa" w:w="3437"/>
            <w:shd w:val="clear" w:fill="136f73"/>
          </w:tcPr>
          <w:p>
            <w:pPr>
              <w:bidi w:val="1"/>
            </w:pPr>
            <w:r/>
            <w:r>
              <w:rPr>
                <w:b/>
                <w:color w:val="FFFFFF"/>
                <w:sz w:val="19"/>
              </w:rPr>
              <w:t>گروه</w:t>
            </w:r>
          </w:p>
        </w:tc>
        <w:tc>
          <w:tcPr>
            <w:tcW w:type="dxa" w:w="3437"/>
            <w:shd w:val="clear" w:fill="136f73"/>
          </w:tcPr>
          <w:p>
            <w:pPr>
              <w:bidi w:val="1"/>
            </w:pPr>
            <w:r/>
            <w:r>
              <w:rPr>
                <w:b/>
                <w:color w:val="FFFFFF"/>
                <w:sz w:val="19"/>
              </w:rPr>
              <w:t>علل</w:t>
            </w:r>
          </w:p>
        </w:tc>
        <w:tc>
          <w:tcPr>
            <w:tcW w:type="dxa" w:w="3437"/>
            <w:shd w:val="clear" w:fill="136f73"/>
          </w:tcPr>
          <w:p>
            <w:pPr>
              <w:bidi w:val="1"/>
            </w:pPr>
            <w:r/>
            <w:r>
              <w:rPr>
                <w:b/>
                <w:color w:val="FFFFFF"/>
                <w:sz w:val="19"/>
              </w:rPr>
              <w:t>اشاره</w:t>
            </w:r>
          </w:p>
        </w:tc>
      </w:tr>
      <w:tr>
        <w:tc>
          <w:tcPr>
            <w:tcW w:type="dxa" w:w="3437"/>
          </w:tcPr>
          <w:p>
            <w:pPr>
              <w:bidi w:val="1"/>
            </w:pPr>
            <w:r>
              <w:rPr>
                <w:sz w:val="18"/>
              </w:rPr>
            </w:r>
            <w:r>
              <w:rPr>
                <w:rFonts w:ascii="Vazirmatn" w:hAnsi="Vazirmatn"/>
                <w:b/>
                <w:sz w:val="18"/>
              </w:rPr>
              <w:t>باکتریایی — آبکی</w:t>
            </w:r>
          </w:p>
        </w:tc>
        <w:tc>
          <w:tcPr>
            <w:tcW w:type="dxa" w:w="3437"/>
          </w:tcPr>
          <w:p>
            <w:pPr>
              <w:bidi w:val="1"/>
            </w:pPr>
            <w:r>
              <w:rPr>
                <w:sz w:val="18"/>
              </w:rPr>
            </w:r>
            <w:r>
              <w:rPr>
                <w:rFonts w:ascii="Vazirmatn" w:hAnsi="Vazirmatn"/>
                <w:sz w:val="18"/>
              </w:rPr>
              <w:t>V. cholerae، ETEC</w:t>
            </w:r>
          </w:p>
        </w:tc>
        <w:tc>
          <w:tcPr>
            <w:tcW w:type="dxa" w:w="3437"/>
          </w:tcPr>
          <w:p>
            <w:pPr>
              <w:bidi w:val="1"/>
            </w:pPr>
            <w:r>
              <w:rPr>
                <w:sz w:val="18"/>
              </w:rPr>
            </w:r>
            <w:r>
              <w:rPr>
                <w:rFonts w:ascii="Vazirmatn" w:hAnsi="Vazirmatn"/>
                <w:sz w:val="18"/>
              </w:rPr>
              <w:t>در افغانستان با آب ناپاک و فصل گرم</w:t>
            </w:r>
          </w:p>
        </w:tc>
      </w:tr>
      <w:tr>
        <w:tc>
          <w:tcPr>
            <w:tcW w:type="dxa" w:w="3437"/>
          </w:tcPr>
          <w:p>
            <w:pPr>
              <w:bidi w:val="1"/>
            </w:pPr>
            <w:r>
              <w:rPr>
                <w:sz w:val="18"/>
              </w:rPr>
            </w:r>
            <w:r>
              <w:rPr>
                <w:rFonts w:ascii="Vazirmatn" w:hAnsi="Vazirmatn"/>
                <w:b/>
                <w:sz w:val="18"/>
              </w:rPr>
              <w:t>باکتریایی — التهابی</w:t>
            </w:r>
          </w:p>
        </w:tc>
        <w:tc>
          <w:tcPr>
            <w:tcW w:type="dxa" w:w="3437"/>
          </w:tcPr>
          <w:p>
            <w:pPr>
              <w:bidi w:val="1"/>
            </w:pPr>
            <w:r>
              <w:rPr>
                <w:sz w:val="18"/>
              </w:rPr>
            </w:r>
            <w:r>
              <w:rPr>
                <w:rFonts w:ascii="Vazirmatn" w:hAnsi="Vazirmatn"/>
                <w:sz w:val="18"/>
              </w:rPr>
              <w:t>Shigella، Campylobacter، Salmonella غیرتیفوییدی، STEC (E. coli O157)</w:t>
            </w:r>
          </w:p>
        </w:tc>
        <w:tc>
          <w:tcPr>
            <w:tcW w:type="dxa" w:w="3437"/>
          </w:tcPr>
          <w:p>
            <w:pPr>
              <w:bidi w:val="1"/>
            </w:pPr>
            <w:r>
              <w:rPr>
                <w:sz w:val="18"/>
              </w:rPr>
            </w:r>
            <w:r>
              <w:rPr>
                <w:rFonts w:ascii="Vazirmatn" w:hAnsi="Vazirmatn"/>
                <w:sz w:val="18"/>
              </w:rPr>
              <w:t>خون، تب</w:t>
            </w:r>
          </w:p>
        </w:tc>
      </w:tr>
      <w:tr>
        <w:tc>
          <w:tcPr>
            <w:tcW w:type="dxa" w:w="3437"/>
          </w:tcPr>
          <w:p>
            <w:pPr>
              <w:bidi w:val="1"/>
            </w:pPr>
            <w:r>
              <w:rPr>
                <w:sz w:val="18"/>
              </w:rPr>
            </w:r>
            <w:r>
              <w:rPr>
                <w:rFonts w:ascii="Vazirmatn" w:hAnsi="Vazirmatn"/>
                <w:b/>
                <w:sz w:val="18"/>
              </w:rPr>
              <w:t>پرازیتی</w:t>
            </w:r>
          </w:p>
        </w:tc>
        <w:tc>
          <w:tcPr>
            <w:tcW w:type="dxa" w:w="3437"/>
          </w:tcPr>
          <w:p>
            <w:pPr>
              <w:bidi w:val="1"/>
            </w:pPr>
            <w:r>
              <w:rPr>
                <w:sz w:val="18"/>
              </w:rPr>
            </w:r>
            <w:r>
              <w:rPr>
                <w:rFonts w:ascii="Vazirmatn" w:hAnsi="Vazirmatn"/>
                <w:sz w:val="18"/>
              </w:rPr>
              <w:t>Giardia، Entamoeba histolytica، Cryptosporidium</w:t>
            </w:r>
          </w:p>
        </w:tc>
        <w:tc>
          <w:tcPr>
            <w:tcW w:type="dxa" w:w="3437"/>
          </w:tcPr>
          <w:p>
            <w:pPr>
              <w:bidi w:val="1"/>
            </w:pPr>
            <w:r>
              <w:rPr>
                <w:sz w:val="18"/>
              </w:rPr>
            </w:r>
            <w:r>
              <w:rPr>
                <w:rFonts w:ascii="Vazirmatn" w:hAnsi="Vazirmatn"/>
                <w:sz w:val="18"/>
              </w:rPr>
              <w:t>اسهال پایدار؛ آب آلوده</w:t>
            </w:r>
          </w:p>
        </w:tc>
      </w:tr>
      <w:tr>
        <w:tc>
          <w:tcPr>
            <w:tcW w:type="dxa" w:w="3437"/>
          </w:tcPr>
          <w:p>
            <w:pPr>
              <w:bidi w:val="1"/>
            </w:pPr>
            <w:r>
              <w:rPr>
                <w:sz w:val="18"/>
              </w:rPr>
            </w:r>
            <w:r>
              <w:rPr>
                <w:rFonts w:ascii="Vazirmatn" w:hAnsi="Vazirmatn"/>
                <w:b/>
                <w:sz w:val="18"/>
              </w:rPr>
              <w:t>توکسین پیش‌ساخته</w:t>
            </w:r>
          </w:p>
        </w:tc>
        <w:tc>
          <w:tcPr>
            <w:tcW w:type="dxa" w:w="3437"/>
          </w:tcPr>
          <w:p>
            <w:pPr>
              <w:bidi w:val="1"/>
            </w:pPr>
            <w:r>
              <w:rPr>
                <w:sz w:val="18"/>
              </w:rPr>
            </w:r>
            <w:r>
              <w:rPr>
                <w:rFonts w:ascii="Vazirmatn" w:hAnsi="Vazirmatn"/>
                <w:sz w:val="18"/>
              </w:rPr>
              <w:t>S. aureus، B. cereus</w:t>
            </w:r>
          </w:p>
        </w:tc>
        <w:tc>
          <w:tcPr>
            <w:tcW w:type="dxa" w:w="3437"/>
          </w:tcPr>
          <w:p>
            <w:pPr>
              <w:bidi w:val="1"/>
            </w:pPr>
            <w:r>
              <w:rPr>
                <w:sz w:val="18"/>
              </w:rPr>
            </w:r>
            <w:r>
              <w:rPr>
                <w:rFonts w:ascii="Vazirmatn" w:hAnsi="Vazirmatn"/>
                <w:sz w:val="18"/>
              </w:rPr>
              <w:t>استفراغ در ۱–۶ ساعت پس از غذا</w:t>
            </w:r>
          </w:p>
        </w:tc>
      </w:tr>
      <w:tr>
        <w:tc>
          <w:tcPr>
            <w:tcW w:type="dxa" w:w="3437"/>
          </w:tcPr>
          <w:p>
            <w:pPr>
              <w:bidi w:val="1"/>
            </w:pPr>
            <w:r>
              <w:rPr>
                <w:sz w:val="18"/>
              </w:rPr>
            </w:r>
            <w:r>
              <w:rPr>
                <w:rFonts w:ascii="Vazirmatn" w:hAnsi="Vazirmatn"/>
                <w:b/>
                <w:sz w:val="18"/>
              </w:rPr>
              <w:t>مرتبط با انتی‌بیوتیک / شفاخانه</w:t>
            </w:r>
          </w:p>
        </w:tc>
        <w:tc>
          <w:tcPr>
            <w:tcW w:type="dxa" w:w="3437"/>
          </w:tcPr>
          <w:p>
            <w:pPr>
              <w:bidi w:val="1"/>
            </w:pPr>
            <w:r>
              <w:rPr>
                <w:sz w:val="18"/>
              </w:rPr>
            </w:r>
            <w:r>
              <w:rPr>
                <w:rFonts w:ascii="Vazirmatn" w:hAnsi="Vazirmatn"/>
                <w:b/>
                <w:sz w:val="18"/>
              </w:rPr>
              <w:t>C. difficile</w:t>
            </w:r>
          </w:p>
        </w:tc>
        <w:tc>
          <w:tcPr>
            <w:tcW w:type="dxa" w:w="3437"/>
          </w:tcPr>
          <w:p>
            <w:pPr>
              <w:bidi w:val="1"/>
            </w:pPr>
            <w:r>
              <w:rPr>
                <w:sz w:val="18"/>
              </w:rPr>
            </w:r>
            <w:r>
              <w:rPr>
                <w:rFonts w:ascii="Vazirmatn" w:hAnsi="Vazirmatn"/>
                <w:sz w:val="18"/>
              </w:rPr>
              <w:t>پس از انتی‌بیوتیک؛ مریضان بستر</w:t>
            </w:r>
          </w:p>
        </w:tc>
      </w:tr>
      <w:tr>
        <w:tc>
          <w:tcPr>
            <w:tcW w:type="dxa" w:w="3437"/>
          </w:tcPr>
          <w:p>
            <w:pPr>
              <w:bidi w:val="1"/>
            </w:pPr>
            <w:r>
              <w:rPr>
                <w:sz w:val="18"/>
              </w:rPr>
            </w:r>
            <w:r>
              <w:rPr>
                <w:rFonts w:ascii="Vazirmatn" w:hAnsi="Vazirmatn"/>
                <w:b/>
                <w:sz w:val="18"/>
              </w:rPr>
              <w:t>غیرانتانی</w:t>
            </w:r>
          </w:p>
        </w:tc>
        <w:tc>
          <w:tcPr>
            <w:tcW w:type="dxa" w:w="3437"/>
          </w:tcPr>
          <w:p>
            <w:pPr>
              <w:bidi w:val="1"/>
            </w:pPr>
            <w:r>
              <w:rPr>
                <w:sz w:val="18"/>
              </w:rPr>
            </w:r>
            <w:r>
              <w:rPr>
                <w:rFonts w:ascii="Vazirmatn" w:hAnsi="Vazirmatn"/>
                <w:sz w:val="18"/>
              </w:rPr>
              <w:t>دواها (Metformin، ملین‌ها، انتی‌بیوتیک‌ها، Colchicine)، شروع IBD، اسکیمی کولون، هایپرتایرایدیزم</w:t>
            </w:r>
          </w:p>
        </w:tc>
        <w:tc>
          <w:tcPr>
            <w:tcW w:type="dxa" w:w="3437"/>
          </w:tcPr>
          <w:p>
            <w:pPr>
              <w:bidi w:val="1"/>
            </w:pPr>
            <w:r>
              <w:rPr>
                <w:sz w:val="18"/>
              </w:rPr>
            </w:r>
          </w:p>
        </w:tc>
      </w:tr>
    </w:tbl>
    <w:p>
      <w:pPr>
        <w:bidi w:val="1"/>
      </w:pPr>
      <w:r>
        <w:rPr>
          <w:rFonts w:ascii="Vazirmatn" w:hAnsi="Vazirmatn"/>
          <w:b/>
        </w:rPr>
        <w:t>عوامل خطر اسهال شدید یا اختلاط:</w:t>
      </w:r>
      <w:r>
        <w:rPr>
          <w:rFonts w:ascii="Vazirmatn" w:hAnsi="Vazirmatn"/>
        </w:rPr>
        <w:t xml:space="preserve"> سن بالا، حاملگی، ضعف ایمنی (HIV، ستیروئید، کیموتراپی)، سوءتغذیه، مرض قلبی یا گرده‌ای، استعمال دواهای ادرارآور یا ACE inhibitor (که دهایدریشن را بدتر می‌سازند).</w:t>
      </w:r>
    </w:p>
    <w:p>
      <w:pPr>
        <w:spacing w:before="200"/>
        <w:bidi w:val="1"/>
      </w:pPr>
      <w:r>
        <w:rPr>
          <w:rFonts w:ascii="Vazirmatn" w:hAnsi="Vazirmatn"/>
          <w:b/>
          <w:color w:val="136F73"/>
          <w:sz w:val="25"/>
        </w:rPr>
        <w:t>یبوست ثانوی — «دواها و میتابولیک اول»</w:t>
      </w:r>
    </w:p>
    <w:tbl>
      <w:tblPr>
        <w:tblStyle w:val="TableGrid"/>
        <w:tblW w:type="auto" w:w="0"/>
        <w:tblLook w:firstColumn="1" w:firstRow="1" w:lastColumn="0" w:lastRow="0" w:noHBand="0" w:noVBand="1" w:val="04A0"/>
      </w:tblPr>
      <w:tblGrid>
        <w:gridCol w:w="5156"/>
        <w:gridCol w:w="5156"/>
      </w:tblGrid>
      <w:tr>
        <w:tc>
          <w:tcPr>
            <w:tcW w:type="dxa" w:w="5156"/>
            <w:shd w:val="clear" w:fill="136f73"/>
          </w:tcPr>
          <w:p>
            <w:pPr>
              <w:bidi w:val="1"/>
            </w:pPr>
            <w:r/>
            <w:r>
              <w:rPr>
                <w:b/>
                <w:color w:val="FFFFFF"/>
                <w:sz w:val="19"/>
              </w:rPr>
              <w:t>گروه</w:t>
            </w:r>
          </w:p>
        </w:tc>
        <w:tc>
          <w:tcPr>
            <w:tcW w:type="dxa" w:w="5156"/>
            <w:shd w:val="clear" w:fill="136f73"/>
          </w:tcPr>
          <w:p>
            <w:pPr>
              <w:bidi w:val="1"/>
            </w:pPr>
            <w:r/>
            <w:r>
              <w:rPr>
                <w:b/>
                <w:color w:val="FFFFFF"/>
                <w:sz w:val="19"/>
              </w:rPr>
              <w:t>مثال</w:t>
            </w:r>
          </w:p>
        </w:tc>
      </w:tr>
      <w:tr>
        <w:tc>
          <w:tcPr>
            <w:tcW w:type="dxa" w:w="5156"/>
          </w:tcPr>
          <w:p>
            <w:pPr>
              <w:bidi w:val="1"/>
            </w:pPr>
            <w:r>
              <w:rPr>
                <w:sz w:val="18"/>
              </w:rPr>
            </w:r>
            <w:r>
              <w:rPr>
                <w:rFonts w:ascii="Vazirmatn" w:hAnsi="Vazirmatn"/>
                <w:b/>
                <w:sz w:val="18"/>
              </w:rPr>
              <w:t>میتابولیک و اندوکرین</w:t>
            </w:r>
          </w:p>
        </w:tc>
        <w:tc>
          <w:tcPr>
            <w:tcW w:type="dxa" w:w="5156"/>
          </w:tcPr>
          <w:p>
            <w:pPr>
              <w:bidi w:val="1"/>
            </w:pPr>
            <w:r>
              <w:rPr>
                <w:sz w:val="18"/>
              </w:rPr>
            </w:r>
            <w:r>
              <w:rPr>
                <w:rFonts w:ascii="Vazirmatn" w:hAnsi="Vazirmatn"/>
                <w:sz w:val="18"/>
              </w:rPr>
              <w:t xml:space="preserve">هایپوتایرایدیزم، </w:t>
            </w:r>
            <w:r>
              <w:rPr>
                <w:rFonts w:ascii="Vazirmatn" w:hAnsi="Vazirmatn"/>
                <w:b/>
                <w:sz w:val="18"/>
              </w:rPr>
              <w:t>هایپرکلسیمی</w:t>
            </w:r>
            <w:r>
              <w:rPr>
                <w:rFonts w:ascii="Vazirmatn" w:hAnsi="Vazirmatn"/>
                <w:sz w:val="18"/>
              </w:rPr>
              <w:t>، هایپوکلیمی، دیابت</w:t>
            </w:r>
          </w:p>
        </w:tc>
      </w:tr>
      <w:tr>
        <w:tc>
          <w:tcPr>
            <w:tcW w:type="dxa" w:w="5156"/>
          </w:tcPr>
          <w:p>
            <w:pPr>
              <w:bidi w:val="1"/>
            </w:pPr>
            <w:r>
              <w:rPr>
                <w:sz w:val="18"/>
              </w:rPr>
            </w:r>
            <w:r>
              <w:rPr>
                <w:rFonts w:ascii="Vazirmatn" w:hAnsi="Vazirmatn"/>
                <w:b/>
                <w:sz w:val="18"/>
              </w:rPr>
              <w:t>نیورولوژیک</w:t>
            </w:r>
          </w:p>
        </w:tc>
        <w:tc>
          <w:tcPr>
            <w:tcW w:type="dxa" w:w="5156"/>
          </w:tcPr>
          <w:p>
            <w:pPr>
              <w:bidi w:val="1"/>
            </w:pPr>
            <w:r>
              <w:rPr>
                <w:sz w:val="18"/>
              </w:rPr>
            </w:r>
            <w:r>
              <w:rPr>
                <w:rFonts w:ascii="Vazirmatn" w:hAnsi="Vazirmatn"/>
                <w:sz w:val="18"/>
              </w:rPr>
              <w:t>پارکینسون، MS، آسیب نخاع</w:t>
            </w:r>
          </w:p>
        </w:tc>
      </w:tr>
      <w:tr>
        <w:tc>
          <w:tcPr>
            <w:tcW w:type="dxa" w:w="5156"/>
          </w:tcPr>
          <w:p>
            <w:pPr>
              <w:bidi w:val="1"/>
            </w:pPr>
            <w:r>
              <w:rPr>
                <w:sz w:val="18"/>
              </w:rPr>
            </w:r>
            <w:r>
              <w:rPr>
                <w:rFonts w:ascii="Vazirmatn" w:hAnsi="Vazirmatn"/>
                <w:b/>
                <w:sz w:val="18"/>
              </w:rPr>
              <w:t>ساختمانی</w:t>
            </w:r>
          </w:p>
        </w:tc>
        <w:tc>
          <w:tcPr>
            <w:tcW w:type="dxa" w:w="5156"/>
          </w:tcPr>
          <w:p>
            <w:pPr>
              <w:bidi w:val="1"/>
            </w:pPr>
            <w:r>
              <w:rPr>
                <w:sz w:val="18"/>
              </w:rPr>
            </w:r>
            <w:r>
              <w:rPr>
                <w:rFonts w:ascii="Vazirmatn" w:hAnsi="Vazirmatn"/>
                <w:b/>
                <w:sz w:val="18"/>
              </w:rPr>
              <w:t>سرطان کولورکتال</w:t>
            </w:r>
            <w:r>
              <w:rPr>
                <w:rFonts w:ascii="Vazirmatn" w:hAnsi="Vazirmatn"/>
                <w:sz w:val="18"/>
              </w:rPr>
              <w:t>، تنگی (Stricture)، شقاق مقعد</w:t>
            </w:r>
          </w:p>
        </w:tc>
      </w:tr>
      <w:tr>
        <w:tc>
          <w:tcPr>
            <w:tcW w:type="dxa" w:w="5156"/>
          </w:tcPr>
          <w:p>
            <w:pPr>
              <w:bidi w:val="1"/>
            </w:pPr>
            <w:r>
              <w:rPr>
                <w:sz w:val="18"/>
              </w:rPr>
            </w:r>
            <w:r>
              <w:rPr>
                <w:rFonts w:ascii="Vazirmatn" w:hAnsi="Vazirmatn"/>
                <w:b/>
                <w:sz w:val="18"/>
              </w:rPr>
              <w:t>حالات دیگر</w:t>
            </w:r>
          </w:p>
        </w:tc>
        <w:tc>
          <w:tcPr>
            <w:tcW w:type="dxa" w:w="5156"/>
          </w:tcPr>
          <w:p>
            <w:pPr>
              <w:bidi w:val="1"/>
            </w:pPr>
            <w:r>
              <w:rPr>
                <w:sz w:val="18"/>
              </w:rPr>
            </w:r>
            <w:r>
              <w:rPr>
                <w:rFonts w:ascii="Vazirmatn" w:hAnsi="Vazirmatn"/>
                <w:sz w:val="18"/>
              </w:rPr>
              <w:t>حاملگی، بی‌حرکتی، رژیم کم‌فایبر، مایع کم</w:t>
            </w:r>
          </w:p>
        </w:tc>
      </w:tr>
    </w:tbl>
    <w:p>
      <w:pPr>
        <w:bidi w:val="1"/>
      </w:pPr>
      <w:r>
        <w:rPr>
          <w:color w:val="B8913A"/>
        </w:rPr>
        <w:t>❖ ❖ ❖</w:t>
      </w:r>
    </w:p>
    <w:p>
      <w:pPr>
        <w:spacing w:before="280"/>
        <w:bidi w:val="1"/>
      </w:pPr>
      <w:r>
        <w:rPr>
          <w:rFonts w:ascii="Vazirmatn" w:hAnsi="Vazirmatn"/>
          <w:b/>
          <w:color w:val="0F2744"/>
          <w:sz w:val="29"/>
        </w:rPr>
        <w:t>🔹 ۵. Symptoms &amp; Signs</w:t>
      </w:r>
    </w:p>
    <w:p>
      <w:pPr>
        <w:spacing w:before="200"/>
        <w:bidi w:val="1"/>
      </w:pPr>
      <w:r>
        <w:rPr>
          <w:rFonts w:ascii="Vazirmatn" w:hAnsi="Vazirmatn"/>
          <w:b/>
          <w:color w:val="136F73"/>
          <w:sz w:val="25"/>
        </w:rPr>
        <w:t>اسهال: هر علامه به چه اشاره دارد؟</w:t>
      </w:r>
    </w:p>
    <w:tbl>
      <w:tblPr>
        <w:tblStyle w:val="TableGrid"/>
        <w:tblW w:type="auto" w:w="0"/>
        <w:tblLook w:firstColumn="1" w:firstRow="1" w:lastColumn="0" w:lastRow="0" w:noHBand="0" w:noVBand="1" w:val="04A0"/>
      </w:tblPr>
      <w:tblGrid>
        <w:gridCol w:w="5156"/>
        <w:gridCol w:w="5156"/>
      </w:tblGrid>
      <w:tr>
        <w:tc>
          <w:tcPr>
            <w:tcW w:type="dxa" w:w="5156"/>
            <w:shd w:val="clear" w:fill="136f73"/>
          </w:tcPr>
          <w:p>
            <w:pPr>
              <w:bidi w:val="1"/>
            </w:pPr>
            <w:r/>
            <w:r>
              <w:rPr>
                <w:b/>
                <w:color w:val="FFFFFF"/>
                <w:sz w:val="19"/>
              </w:rPr>
              <w:t>علامه</w:t>
            </w:r>
          </w:p>
        </w:tc>
        <w:tc>
          <w:tcPr>
            <w:tcW w:type="dxa" w:w="5156"/>
            <w:shd w:val="clear" w:fill="136f73"/>
          </w:tcPr>
          <w:p>
            <w:pPr>
              <w:bidi w:val="1"/>
            </w:pPr>
            <w:r/>
            <w:r>
              <w:rPr>
                <w:b/>
                <w:color w:val="FFFFFF"/>
                <w:sz w:val="19"/>
              </w:rPr>
              <w:t>معنی</w:t>
            </w:r>
          </w:p>
        </w:tc>
      </w:tr>
      <w:tr>
        <w:tc>
          <w:tcPr>
            <w:tcW w:type="dxa" w:w="5156"/>
          </w:tcPr>
          <w:p>
            <w:pPr>
              <w:bidi w:val="1"/>
            </w:pPr>
            <w:r>
              <w:rPr>
                <w:sz w:val="18"/>
              </w:rPr>
            </w:r>
            <w:r>
              <w:rPr>
                <w:rFonts w:ascii="Vazirmatn" w:hAnsi="Vazirmatn"/>
                <w:b/>
                <w:sz w:val="18"/>
              </w:rPr>
              <w:t>خون + تب + تنسموس</w:t>
            </w:r>
          </w:p>
        </w:tc>
        <w:tc>
          <w:tcPr>
            <w:tcW w:type="dxa" w:w="5156"/>
          </w:tcPr>
          <w:p>
            <w:pPr>
              <w:bidi w:val="1"/>
            </w:pPr>
            <w:r>
              <w:rPr>
                <w:sz w:val="18"/>
              </w:rPr>
            </w:r>
            <w:r>
              <w:rPr>
                <w:rFonts w:ascii="Vazirmatn" w:hAnsi="Vazirmatn"/>
                <w:sz w:val="18"/>
              </w:rPr>
              <w:t>التهابی (شیگلا، کمپیلوباکتر، آمیب)</w:t>
            </w:r>
          </w:p>
        </w:tc>
      </w:tr>
      <w:tr>
        <w:tc>
          <w:tcPr>
            <w:tcW w:type="dxa" w:w="5156"/>
          </w:tcPr>
          <w:p>
            <w:pPr>
              <w:bidi w:val="1"/>
            </w:pPr>
            <w:r>
              <w:rPr>
                <w:sz w:val="18"/>
              </w:rPr>
            </w:r>
            <w:r>
              <w:rPr>
                <w:rFonts w:ascii="Vazirmatn" w:hAnsi="Vazirmatn"/>
                <w:sz w:val="18"/>
              </w:rPr>
              <w:t xml:space="preserve">خون </w:t>
            </w:r>
            <w:r>
              <w:rPr>
                <w:rFonts w:ascii="Vazirmatn" w:hAnsi="Vazirmatn"/>
                <w:b/>
                <w:sz w:val="18"/>
              </w:rPr>
              <w:t>بدون تب</w:t>
            </w:r>
          </w:p>
        </w:tc>
        <w:tc>
          <w:tcPr>
            <w:tcW w:type="dxa" w:w="5156"/>
          </w:tcPr>
          <w:p>
            <w:pPr>
              <w:bidi w:val="1"/>
            </w:pPr>
            <w:r>
              <w:rPr>
                <w:sz w:val="18"/>
              </w:rPr>
            </w:r>
            <w:r>
              <w:rPr>
                <w:rFonts w:ascii="Vazirmatn" w:hAnsi="Vazirmatn"/>
                <w:sz w:val="18"/>
              </w:rPr>
              <w:t>STEC (خطر HUS)، آمیب، اسکیمی، IBD</w:t>
            </w:r>
          </w:p>
        </w:tc>
      </w:tr>
      <w:tr>
        <w:tc>
          <w:tcPr>
            <w:tcW w:type="dxa" w:w="5156"/>
          </w:tcPr>
          <w:p>
            <w:pPr>
              <w:bidi w:val="1"/>
            </w:pPr>
            <w:r>
              <w:rPr>
                <w:sz w:val="18"/>
              </w:rPr>
            </w:r>
            <w:r>
              <w:rPr>
                <w:rFonts w:ascii="Vazirmatn" w:hAnsi="Vazirmatn"/>
                <w:sz w:val="18"/>
              </w:rPr>
              <w:t>استفراغ در ۱–۶ ساعت پس از غذا</w:t>
            </w:r>
          </w:p>
        </w:tc>
        <w:tc>
          <w:tcPr>
            <w:tcW w:type="dxa" w:w="5156"/>
          </w:tcPr>
          <w:p>
            <w:pPr>
              <w:bidi w:val="1"/>
            </w:pPr>
            <w:r>
              <w:rPr>
                <w:sz w:val="18"/>
              </w:rPr>
            </w:r>
            <w:r>
              <w:rPr>
                <w:rFonts w:ascii="Vazirmatn" w:hAnsi="Vazirmatn"/>
                <w:sz w:val="18"/>
              </w:rPr>
              <w:t>توکسین پیش‌ساخته</w:t>
            </w:r>
          </w:p>
        </w:tc>
      </w:tr>
      <w:tr>
        <w:tc>
          <w:tcPr>
            <w:tcW w:type="dxa" w:w="5156"/>
          </w:tcPr>
          <w:p>
            <w:pPr>
              <w:bidi w:val="1"/>
            </w:pPr>
            <w:r>
              <w:rPr>
                <w:sz w:val="18"/>
              </w:rPr>
            </w:r>
            <w:r>
              <w:rPr>
                <w:rFonts w:ascii="Vazirmatn" w:hAnsi="Vazirmatn"/>
                <w:sz w:val="18"/>
              </w:rPr>
              <w:t xml:space="preserve">اسهال </w:t>
            </w:r>
            <w:r>
              <w:rPr>
                <w:rFonts w:ascii="Vazirmatn" w:hAnsi="Vazirmatn"/>
                <w:b/>
                <w:sz w:val="18"/>
              </w:rPr>
              <w:t>پس از انتی‌بیوتیک</w:t>
            </w:r>
          </w:p>
        </w:tc>
        <w:tc>
          <w:tcPr>
            <w:tcW w:type="dxa" w:w="5156"/>
          </w:tcPr>
          <w:p>
            <w:pPr>
              <w:bidi w:val="1"/>
            </w:pPr>
            <w:r>
              <w:rPr>
                <w:sz w:val="18"/>
              </w:rPr>
            </w:r>
            <w:r>
              <w:rPr>
                <w:rFonts w:ascii="Vazirmatn" w:hAnsi="Vazirmatn"/>
                <w:sz w:val="18"/>
              </w:rPr>
              <w:t>C. difficile</w:t>
            </w:r>
          </w:p>
        </w:tc>
      </w:tr>
      <w:tr>
        <w:tc>
          <w:tcPr>
            <w:tcW w:type="dxa" w:w="5156"/>
          </w:tcPr>
          <w:p>
            <w:pPr>
              <w:bidi w:val="1"/>
            </w:pPr>
            <w:r>
              <w:rPr>
                <w:sz w:val="18"/>
              </w:rPr>
            </w:r>
            <w:r>
              <w:rPr>
                <w:rFonts w:ascii="Vazirmatn" w:hAnsi="Vazirmatn"/>
                <w:sz w:val="18"/>
              </w:rPr>
              <w:t xml:space="preserve">نفخ، بوی بد، </w:t>
            </w:r>
            <w:r>
              <w:rPr>
                <w:rFonts w:ascii="Vazirmatn" w:hAnsi="Vazirmatn"/>
                <w:b/>
                <w:sz w:val="18"/>
              </w:rPr>
              <w:t>مواد غایطهٔ چرب</w:t>
            </w:r>
          </w:p>
        </w:tc>
        <w:tc>
          <w:tcPr>
            <w:tcW w:type="dxa" w:w="5156"/>
          </w:tcPr>
          <w:p>
            <w:pPr>
              <w:bidi w:val="1"/>
            </w:pPr>
            <w:r>
              <w:rPr>
                <w:sz w:val="18"/>
              </w:rPr>
            </w:r>
            <w:r>
              <w:rPr>
                <w:rFonts w:ascii="Vazirmatn" w:hAnsi="Vazirmatn"/>
                <w:sz w:val="18"/>
              </w:rPr>
              <w:t>Giardia (یا سوء جذب — فصل ۳۵)</w:t>
            </w:r>
          </w:p>
        </w:tc>
      </w:tr>
      <w:tr>
        <w:tc>
          <w:tcPr>
            <w:tcW w:type="dxa" w:w="5156"/>
          </w:tcPr>
          <w:p>
            <w:pPr>
              <w:bidi w:val="1"/>
            </w:pPr>
            <w:r>
              <w:rPr>
                <w:sz w:val="18"/>
              </w:rPr>
            </w:r>
            <w:r>
              <w:rPr>
                <w:rFonts w:ascii="Vazirmatn" w:hAnsi="Vazirmatn"/>
                <w:sz w:val="18"/>
              </w:rPr>
              <w:t>کاهش وزن، اسهال شبانه</w:t>
            </w:r>
          </w:p>
        </w:tc>
        <w:tc>
          <w:tcPr>
            <w:tcW w:type="dxa" w:w="5156"/>
          </w:tcPr>
          <w:p>
            <w:pPr>
              <w:bidi w:val="1"/>
            </w:pPr>
            <w:r>
              <w:rPr>
                <w:sz w:val="18"/>
              </w:rPr>
            </w:r>
            <w:r>
              <w:rPr>
                <w:rFonts w:ascii="Vazirmatn" w:hAnsi="Vazirmatn"/>
                <w:sz w:val="18"/>
              </w:rPr>
              <w:t>ارگانیک (IBD، سوء جذب، سرطان)؛ نه وظیفوی</w:t>
            </w:r>
          </w:p>
        </w:tc>
      </w:tr>
    </w:tbl>
    <w:p>
      <w:pPr>
        <w:spacing w:before="200"/>
        <w:bidi w:val="1"/>
      </w:pPr>
      <w:r>
        <w:rPr>
          <w:rFonts w:ascii="Vazirmatn" w:hAnsi="Vazirmatn"/>
          <w:b/>
          <w:color w:val="136F73"/>
          <w:sz w:val="25"/>
        </w:rPr>
        <w:t>علایمی دهایدریشن</w:t>
      </w:r>
    </w:p>
    <w:tbl>
      <w:tblPr>
        <w:tblStyle w:val="TableGrid"/>
        <w:tblW w:type="auto" w:w="0"/>
        <w:tblLook w:firstColumn="1" w:firstRow="1" w:lastColumn="0" w:lastRow="0" w:noHBand="0" w:noVBand="1" w:val="04A0"/>
      </w:tblPr>
      <w:tblGrid>
        <w:gridCol w:w="2578"/>
        <w:gridCol w:w="2578"/>
        <w:gridCol w:w="2578"/>
        <w:gridCol w:w="2578"/>
      </w:tblGrid>
      <w:tr>
        <w:tc>
          <w:tcPr>
            <w:tcW w:type="dxa" w:w="2578"/>
            <w:shd w:val="clear" w:fill="136f73"/>
          </w:tcPr>
          <w:p>
            <w:pPr>
              <w:bidi w:val="1"/>
            </w:pPr>
            <w:r/>
            <w:r>
              <w:rPr>
                <w:b/>
                <w:color w:val="FFFFFF"/>
                <w:sz w:val="19"/>
              </w:rPr>
              <w:t>نشانه</w:t>
            </w:r>
          </w:p>
        </w:tc>
        <w:tc>
          <w:tcPr>
            <w:tcW w:type="dxa" w:w="2578"/>
            <w:shd w:val="clear" w:fill="136f73"/>
          </w:tcPr>
          <w:p>
            <w:pPr>
              <w:bidi w:val="1"/>
            </w:pPr>
            <w:r/>
            <w:r>
              <w:rPr>
                <w:b/>
                <w:color w:val="FFFFFF"/>
                <w:sz w:val="19"/>
              </w:rPr>
              <w:t>بدون دهایدریشن</w:t>
            </w:r>
          </w:p>
        </w:tc>
        <w:tc>
          <w:tcPr>
            <w:tcW w:type="dxa" w:w="2578"/>
            <w:shd w:val="clear" w:fill="136f73"/>
          </w:tcPr>
          <w:p>
            <w:pPr>
              <w:bidi w:val="1"/>
            </w:pPr>
            <w:r/>
            <w:r>
              <w:rPr>
                <w:b/>
                <w:color w:val="FFFFFF"/>
                <w:sz w:val="19"/>
              </w:rPr>
              <w:t>دهایدریشن متوسط ("Some")</w:t>
            </w:r>
          </w:p>
        </w:tc>
        <w:tc>
          <w:tcPr>
            <w:tcW w:type="dxa" w:w="2578"/>
            <w:shd w:val="clear" w:fill="136f73"/>
          </w:tcPr>
          <w:p>
            <w:pPr>
              <w:bidi w:val="1"/>
            </w:pPr>
            <w:r/>
            <w:r>
              <w:rPr>
                <w:b/>
                <w:color w:val="FFFFFF"/>
                <w:sz w:val="19"/>
              </w:rPr>
              <w:t>دهایدریشن شدید</w:t>
            </w:r>
          </w:p>
        </w:tc>
      </w:tr>
      <w:tr>
        <w:tc>
          <w:tcPr>
            <w:tcW w:type="dxa" w:w="2578"/>
          </w:tcPr>
          <w:p>
            <w:pPr>
              <w:bidi w:val="1"/>
            </w:pPr>
            <w:r>
              <w:rPr>
                <w:sz w:val="18"/>
              </w:rPr>
            </w:r>
            <w:r>
              <w:rPr>
                <w:rFonts w:ascii="Vazirmatn" w:hAnsi="Vazirmatn"/>
                <w:b/>
                <w:sz w:val="18"/>
              </w:rPr>
              <w:t>چشم‌ها</w:t>
            </w:r>
          </w:p>
        </w:tc>
        <w:tc>
          <w:tcPr>
            <w:tcW w:type="dxa" w:w="2578"/>
          </w:tcPr>
          <w:p>
            <w:pPr>
              <w:bidi w:val="1"/>
            </w:pPr>
            <w:r>
              <w:rPr>
                <w:sz w:val="18"/>
              </w:rPr>
            </w:r>
            <w:r>
              <w:rPr>
                <w:rFonts w:ascii="Vazirmatn" w:hAnsi="Vazirmatn"/>
                <w:sz w:val="18"/>
              </w:rPr>
              <w:t>نورمال</w:t>
            </w:r>
          </w:p>
        </w:tc>
        <w:tc>
          <w:tcPr>
            <w:tcW w:type="dxa" w:w="2578"/>
          </w:tcPr>
          <w:p>
            <w:pPr>
              <w:bidi w:val="1"/>
            </w:pPr>
            <w:r>
              <w:rPr>
                <w:sz w:val="18"/>
              </w:rPr>
            </w:r>
            <w:r>
              <w:rPr>
                <w:rFonts w:ascii="Vazirmatn" w:hAnsi="Vazirmatn"/>
                <w:sz w:val="18"/>
              </w:rPr>
              <w:t>فرو رفته</w:t>
            </w:r>
          </w:p>
        </w:tc>
        <w:tc>
          <w:tcPr>
            <w:tcW w:type="dxa" w:w="2578"/>
          </w:tcPr>
          <w:p>
            <w:pPr>
              <w:bidi w:val="1"/>
            </w:pPr>
            <w:r>
              <w:rPr>
                <w:sz w:val="18"/>
              </w:rPr>
            </w:r>
            <w:r>
              <w:rPr>
                <w:rFonts w:ascii="Vazirmatn" w:hAnsi="Vazirmatn"/>
                <w:sz w:val="18"/>
              </w:rPr>
              <w:t>فرو رفته</w:t>
            </w:r>
          </w:p>
        </w:tc>
      </w:tr>
      <w:tr>
        <w:tc>
          <w:tcPr>
            <w:tcW w:type="dxa" w:w="2578"/>
          </w:tcPr>
          <w:p>
            <w:pPr>
              <w:bidi w:val="1"/>
            </w:pPr>
            <w:r>
              <w:rPr>
                <w:sz w:val="18"/>
              </w:rPr>
            </w:r>
            <w:r>
              <w:rPr>
                <w:rFonts w:ascii="Vazirmatn" w:hAnsi="Vazirmatn"/>
                <w:b/>
                <w:sz w:val="18"/>
              </w:rPr>
              <w:t>نوشیدن</w:t>
            </w:r>
          </w:p>
        </w:tc>
        <w:tc>
          <w:tcPr>
            <w:tcW w:type="dxa" w:w="2578"/>
          </w:tcPr>
          <w:p>
            <w:pPr>
              <w:bidi w:val="1"/>
            </w:pPr>
            <w:r>
              <w:rPr>
                <w:sz w:val="18"/>
              </w:rPr>
            </w:r>
            <w:r>
              <w:rPr>
                <w:rFonts w:ascii="Vazirmatn" w:hAnsi="Vazirmatn"/>
                <w:sz w:val="18"/>
              </w:rPr>
              <w:t>نورمال</w:t>
            </w:r>
          </w:p>
        </w:tc>
        <w:tc>
          <w:tcPr>
            <w:tcW w:type="dxa" w:w="2578"/>
          </w:tcPr>
          <w:p>
            <w:pPr>
              <w:bidi w:val="1"/>
            </w:pPr>
            <w:r>
              <w:rPr>
                <w:sz w:val="18"/>
              </w:rPr>
            </w:r>
            <w:r>
              <w:rPr>
                <w:rFonts w:ascii="Vazirmatn" w:hAnsi="Vazirmatn"/>
                <w:sz w:val="18"/>
              </w:rPr>
              <w:t>تشنه، حریصانه می‌نوشد</w:t>
            </w:r>
          </w:p>
        </w:tc>
        <w:tc>
          <w:tcPr>
            <w:tcW w:type="dxa" w:w="2578"/>
          </w:tcPr>
          <w:p>
            <w:pPr>
              <w:bidi w:val="1"/>
            </w:pPr>
            <w:r>
              <w:rPr>
                <w:sz w:val="18"/>
              </w:rPr>
            </w:r>
            <w:r>
              <w:rPr>
                <w:rFonts w:ascii="Vazirmatn" w:hAnsi="Vazirmatn"/>
                <w:sz w:val="18"/>
              </w:rPr>
              <w:t>کم می‌نوشد یا نمی‌تواند</w:t>
            </w:r>
          </w:p>
        </w:tc>
      </w:tr>
      <w:tr>
        <w:tc>
          <w:tcPr>
            <w:tcW w:type="dxa" w:w="2578"/>
          </w:tcPr>
          <w:p>
            <w:pPr>
              <w:bidi w:val="1"/>
            </w:pPr>
            <w:r>
              <w:rPr>
                <w:sz w:val="18"/>
              </w:rPr>
            </w:r>
            <w:r>
              <w:rPr>
                <w:rFonts w:ascii="Vazirmatn" w:hAnsi="Vazirmatn"/>
                <w:b/>
                <w:sz w:val="18"/>
              </w:rPr>
              <w:t>چین پوست</w:t>
            </w:r>
          </w:p>
        </w:tc>
        <w:tc>
          <w:tcPr>
            <w:tcW w:type="dxa" w:w="2578"/>
          </w:tcPr>
          <w:p>
            <w:pPr>
              <w:bidi w:val="1"/>
            </w:pPr>
            <w:r>
              <w:rPr>
                <w:sz w:val="18"/>
              </w:rPr>
            </w:r>
            <w:r>
              <w:rPr>
                <w:rFonts w:ascii="Vazirmatn" w:hAnsi="Vazirmatn"/>
                <w:sz w:val="18"/>
              </w:rPr>
              <w:t>فوراً برمی‌گردد</w:t>
            </w:r>
          </w:p>
        </w:tc>
        <w:tc>
          <w:tcPr>
            <w:tcW w:type="dxa" w:w="2578"/>
          </w:tcPr>
          <w:p>
            <w:pPr>
              <w:bidi w:val="1"/>
            </w:pPr>
            <w:r>
              <w:rPr>
                <w:sz w:val="18"/>
              </w:rPr>
            </w:r>
            <w:r>
              <w:rPr>
                <w:rFonts w:ascii="Vazirmatn" w:hAnsi="Vazirmatn"/>
                <w:sz w:val="18"/>
              </w:rPr>
              <w:t>آهسته برمی‌گردد</w:t>
            </w:r>
          </w:p>
        </w:tc>
        <w:tc>
          <w:tcPr>
            <w:tcW w:type="dxa" w:w="2578"/>
          </w:tcPr>
          <w:p>
            <w:pPr>
              <w:bidi w:val="1"/>
            </w:pPr>
            <w:r>
              <w:rPr>
                <w:sz w:val="18"/>
              </w:rPr>
            </w:r>
            <w:r>
              <w:rPr>
                <w:rFonts w:ascii="Vazirmatn" w:hAnsi="Vazirmatn"/>
                <w:b/>
                <w:sz w:val="18"/>
              </w:rPr>
              <w:t>بسیار آهسته</w:t>
            </w:r>
            <w:r>
              <w:rPr>
                <w:rFonts w:ascii="Vazirmatn" w:hAnsi="Vazirmatn"/>
                <w:sz w:val="18"/>
              </w:rPr>
              <w:t xml:space="preserve"> برمی‌گردد</w:t>
            </w:r>
          </w:p>
        </w:tc>
      </w:tr>
    </w:tbl>
    <w:p>
      <w:pPr>
        <w:ind w:right="283" w:left="283"/>
        <w:bidi w:val="1"/>
      </w:pPr>
      <w:r>
        <w:rPr>
          <w:rFonts w:ascii="Vazirmatn" w:hAnsi="Vazirmatn"/>
          <w:color w:val="0F2744"/>
        </w:rPr>
        <w:t xml:space="preserve">جدول ارزیابی WHO برای دهایدریشن (The Treatment of Diarrhoea, WHO manual). WHO این جدول را اصلاً برای اطفال ساخته است، اما منطق آن برای کاهلان هم به کار می‌رود. در کاهلان </w:t>
      </w:r>
      <w:r>
        <w:rPr>
          <w:rFonts w:ascii="Vazirmatn" w:hAnsi="Vazirmatn"/>
          <w:b/>
          <w:color w:val="0F2744"/>
        </w:rPr>
        <w:t>نبض رادیال ضعیف یا ناموجود، فشار پایین و کاهش ادرار</w:t>
      </w:r>
      <w:r>
        <w:rPr>
          <w:rFonts w:ascii="Vazirmatn" w:hAnsi="Vazirmatn"/>
          <w:color w:val="0F2744"/>
        </w:rPr>
        <w:t xml:space="preserve"> علایمی قابل‌اعتمادتر حجم کم‌اند.</w:t>
      </w:r>
    </w:p>
    <w:p>
      <w:pPr>
        <w:bidi w:val="1"/>
      </w:pPr>
      <w:r>
        <w:rPr>
          <w:rFonts w:ascii="Vazirmatn" w:hAnsi="Vazirmatn"/>
        </w:rPr>
        <w:t xml:space="preserve">⚠️ </w:t>
      </w:r>
      <w:r>
        <w:rPr>
          <w:rFonts w:ascii="Vazirmatn" w:hAnsi="Vazirmatn"/>
          <w:b/>
        </w:rPr>
        <w:t>دام در مسنان:</w:t>
      </w:r>
      <w:r>
        <w:rPr>
          <w:rFonts w:ascii="Vazirmatn" w:hAnsi="Vazirmatn"/>
        </w:rPr>
        <w:t xml:space="preserve"> چین پوست در مسنان به دلیل کاهش الاستیسیتهٔ پوست حتی بدون دهایدریشن آهسته برمی‌گردد. به نبض، فشار خون، ادرار و حالت ذهنی تکیه کن.</w:t>
      </w:r>
    </w:p>
    <w:p>
      <w:pPr>
        <w:spacing w:before="200"/>
        <w:bidi w:val="1"/>
      </w:pPr>
      <w:r>
        <w:rPr>
          <w:rFonts w:ascii="Vazirmatn" w:hAnsi="Vazirmatn"/>
          <w:b/>
          <w:color w:val="136F73"/>
          <w:sz w:val="25"/>
        </w:rPr>
        <w:t>یبوست: علایم خطر (Alarm features)</w:t>
      </w:r>
    </w:p>
    <w:p>
      <w:pPr>
        <w:ind w:right="340"/>
        <w:bidi w:val="1"/>
      </w:pPr>
      <w:r>
        <w:rPr>
          <w:color w:val="136F73"/>
        </w:rPr>
        <w:t xml:space="preserve">● </w:t>
      </w:r>
      <w:r>
        <w:rPr>
          <w:rFonts w:ascii="Vazirmatn" w:hAnsi="Vazirmatn"/>
        </w:rPr>
        <w:t xml:space="preserve">شروع </w:t>
      </w:r>
      <w:r>
        <w:rPr>
          <w:rFonts w:ascii="Vazirmatn" w:hAnsi="Vazirmatn"/>
          <w:b/>
        </w:rPr>
        <w:t>تازه</w:t>
      </w:r>
      <w:r>
        <w:rPr>
          <w:rFonts w:ascii="Vazirmatn" w:hAnsi="Vazirmatn"/>
        </w:rPr>
        <w:t xml:space="preserve"> در سن بالا</w:t>
      </w:r>
    </w:p>
    <w:p>
      <w:pPr>
        <w:ind w:right="340"/>
        <w:bidi w:val="1"/>
      </w:pPr>
      <w:r>
        <w:rPr>
          <w:color w:val="136F73"/>
        </w:rPr>
        <w:t xml:space="preserve">● </w:t>
      </w:r>
      <w:r>
        <w:rPr>
          <w:rFonts w:ascii="Vazirmatn" w:hAnsi="Vazirmatn"/>
          <w:b/>
        </w:rPr>
        <w:t>خون</w:t>
      </w:r>
      <w:r>
        <w:rPr>
          <w:rFonts w:ascii="Vazirmatn" w:hAnsi="Vazirmatn"/>
        </w:rPr>
        <w:t xml:space="preserve"> در مواد غایطه (نه فقط روی کاغذ پس از شقاق)</w:t>
      </w:r>
    </w:p>
    <w:p>
      <w:pPr>
        <w:ind w:right="340"/>
        <w:bidi w:val="1"/>
      </w:pPr>
      <w:r>
        <w:rPr>
          <w:color w:val="136F73"/>
        </w:rPr>
        <w:t xml:space="preserve">● </w:t>
      </w:r>
      <w:r>
        <w:rPr>
          <w:rFonts w:ascii="Vazirmatn" w:hAnsi="Vazirmatn"/>
          <w:b/>
        </w:rPr>
        <w:t>کاهش وزن</w:t>
      </w:r>
      <w:r>
        <w:rPr>
          <w:rFonts w:ascii="Vazirmatn" w:hAnsi="Vazirmatn"/>
        </w:rPr>
        <w:t xml:space="preserve"> بی‌توضیح</w:t>
      </w:r>
    </w:p>
    <w:p>
      <w:pPr>
        <w:ind w:right="340"/>
        <w:bidi w:val="1"/>
      </w:pPr>
      <w:r>
        <w:rPr>
          <w:color w:val="136F73"/>
        </w:rPr>
        <w:t xml:space="preserve">● </w:t>
      </w:r>
      <w:r>
        <w:rPr>
          <w:rFonts w:ascii="Vazirmatn" w:hAnsi="Vazirmatn"/>
          <w:b/>
        </w:rPr>
        <w:t>انیمی فقر آهن</w:t>
      </w:r>
    </w:p>
    <w:p>
      <w:pPr>
        <w:ind w:right="340"/>
        <w:bidi w:val="1"/>
      </w:pPr>
      <w:r>
        <w:rPr>
          <w:color w:val="136F73"/>
        </w:rPr>
        <w:t xml:space="preserve">● </w:t>
      </w:r>
      <w:r>
        <w:rPr>
          <w:rFonts w:ascii="Vazirmatn" w:hAnsi="Vazirmatn"/>
        </w:rPr>
        <w:t>سابقهٔ فامیلی سرطان کولورکتال یا IBD</w:t>
      </w:r>
    </w:p>
    <w:p>
      <w:pPr>
        <w:ind w:right="340"/>
        <w:bidi w:val="1"/>
      </w:pPr>
      <w:r>
        <w:rPr>
          <w:color w:val="136F73"/>
        </w:rPr>
        <w:t xml:space="preserve">● </w:t>
      </w:r>
      <w:r>
        <w:rPr>
          <w:rFonts w:ascii="Vazirmatn" w:hAnsi="Vazirmatn"/>
        </w:rPr>
        <w:t>تغییر قطر مواد غایطه، علایم انسدادی (استفراغ، نفخ شدید، عدم خروج گاز)</w:t>
      </w:r>
    </w:p>
    <w:p>
      <w:pPr>
        <w:bidi w:val="1"/>
      </w:pPr>
      <w:r>
        <w:rPr>
          <w:rFonts w:ascii="Vazirmatn" w:hAnsi="Vazirmatn"/>
        </w:rPr>
        <w:t>بی‌بی‌گل سه علامهٔ خطر دارد: سن، کاهش وزن، انیمی.</w:t>
      </w:r>
    </w:p>
    <w:p>
      <w:pPr>
        <w:bidi w:val="1"/>
      </w:pPr>
      <w:r>
        <w:rPr>
          <w:color w:val="B8913A"/>
        </w:rPr>
        <w:t>❖ ❖ ❖</w:t>
      </w:r>
    </w:p>
    <w:p>
      <w:pPr>
        <w:spacing w:before="280"/>
        <w:bidi w:val="1"/>
      </w:pPr>
      <w:r>
        <w:rPr>
          <w:rFonts w:ascii="Vazirmatn" w:hAnsi="Vazirmatn"/>
          <w:b/>
          <w:color w:val="0F2744"/>
          <w:sz w:val="29"/>
        </w:rPr>
        <w:t>🔹 ۶. Clinical Examination</w:t>
      </w:r>
    </w:p>
    <w:p>
      <w:pPr>
        <w:bidi w:val="1"/>
      </w:pPr>
      <w:r>
        <w:rPr>
          <w:rFonts w:ascii="Vazirmatn" w:hAnsi="Vazirmatn"/>
          <w:b/>
        </w:rPr>
        <w:t>در اسهال حاد — سه قدم به ترتیب:</w:t>
      </w:r>
    </w:p>
    <w:p>
      <w:pPr>
        <w:ind w:right="340"/>
        <w:bidi w:val="1"/>
      </w:pPr>
      <w:r>
        <w:rPr>
          <w:b/>
          <w:color w:val="136F73"/>
        </w:rPr>
        <w:t xml:space="preserve">1. </w:t>
      </w:r>
      <w:r>
        <w:rPr>
          <w:rFonts w:ascii="Vazirmatn" w:hAnsi="Vazirmatn"/>
          <w:b/>
        </w:rPr>
        <w:t>حجم:</w:t>
      </w:r>
      <w:r>
        <w:rPr>
          <w:rFonts w:ascii="Vazirmatn" w:hAnsi="Vazirmatn"/>
        </w:rPr>
        <w:t xml:space="preserve"> نبض، فشار خون (ایستاده و نشسته اگر مریض می‌تواند)، پُر شدن مجدد شعریه‌ها، چشم‌ها، حالت ذهنی، ادرار.</w:t>
      </w:r>
    </w:p>
    <w:p>
      <w:pPr>
        <w:ind w:right="340"/>
        <w:bidi w:val="1"/>
      </w:pPr>
      <w:r>
        <w:rPr>
          <w:b/>
          <w:color w:val="136F73"/>
        </w:rPr>
        <w:t xml:space="preserve">2. </w:t>
      </w:r>
      <w:r>
        <w:rPr>
          <w:rFonts w:ascii="Vazirmatn" w:hAnsi="Vazirmatn"/>
          <w:b/>
        </w:rPr>
        <w:t>انتان سیستمیک:</w:t>
      </w:r>
      <w:r>
        <w:rPr>
          <w:rFonts w:ascii="Vazirmatn" w:hAnsi="Vazirmatn"/>
        </w:rPr>
        <w:t xml:space="preserve"> تب، علایم سپسس (فصل مربوط به سپسس).</w:t>
      </w:r>
    </w:p>
    <w:p>
      <w:pPr>
        <w:ind w:right="340"/>
        <w:bidi w:val="1"/>
      </w:pPr>
      <w:r>
        <w:rPr>
          <w:b/>
          <w:color w:val="136F73"/>
        </w:rPr>
        <w:t xml:space="preserve">3. </w:t>
      </w:r>
      <w:r>
        <w:rPr>
          <w:rFonts w:ascii="Vazirmatn" w:hAnsi="Vazirmatn"/>
          <w:b/>
        </w:rPr>
        <w:t>بطن:</w:t>
      </w:r>
      <w:r>
        <w:rPr>
          <w:rFonts w:ascii="Vazirmatn" w:hAnsi="Vazirmatn"/>
        </w:rPr>
        <w:t xml:space="preserve"> حساسیت منتشر یا موضعی؛ </w:t>
      </w:r>
      <w:r>
        <w:rPr>
          <w:rFonts w:ascii="Vazirmatn" w:hAnsi="Vazirmatn"/>
          <w:b/>
        </w:rPr>
        <w:t>انتفاخ و عدم صدای روده</w:t>
      </w:r>
      <w:r>
        <w:rPr>
          <w:rFonts w:ascii="Vazirmatn" w:hAnsi="Vazirmatn"/>
        </w:rPr>
        <w:t xml:space="preserve"> ← به </w:t>
      </w:r>
      <w:r>
        <w:rPr>
          <w:rFonts w:ascii="Vazirmatn" w:hAnsi="Vazirmatn"/>
          <w:b/>
        </w:rPr>
        <w:t>توسع توکسیک کولون</w:t>
      </w:r>
      <w:r>
        <w:rPr>
          <w:rFonts w:ascii="Vazirmatn" w:hAnsi="Vazirmatn"/>
        </w:rPr>
        <w:t xml:space="preserve"> یا انسداد فکر کن. حساسیت موضعی راست پایین ← اپندیسیت یا Ileitis (Yersinia، TB، Crohn).</w:t>
      </w:r>
    </w:p>
    <w:p>
      <w:pPr>
        <w:bidi w:val="1"/>
      </w:pPr>
      <w:r>
        <w:rPr>
          <w:rFonts w:ascii="Vazirmatn" w:hAnsi="Vazirmatn"/>
          <w:b/>
        </w:rPr>
        <w:t>در یبوست:</w:t>
      </w:r>
    </w:p>
    <w:p>
      <w:pPr>
        <w:ind w:right="340"/>
        <w:bidi w:val="1"/>
      </w:pPr>
      <w:r>
        <w:rPr>
          <w:color w:val="136F73"/>
        </w:rPr>
        <w:t xml:space="preserve">● </w:t>
      </w:r>
      <w:r>
        <w:rPr>
          <w:rFonts w:ascii="Vazirmatn" w:hAnsi="Vazirmatn"/>
          <w:b/>
        </w:rPr>
        <w:t>معاینهٔ بطن:</w:t>
      </w:r>
      <w:r>
        <w:rPr>
          <w:rFonts w:ascii="Vazirmatn" w:hAnsi="Vazirmatn"/>
        </w:rPr>
        <w:t xml:space="preserve"> کتلهٔ قابل جس، انتفاخ، مواد غایطهٔ قابل جس در کولون.</w:t>
      </w:r>
    </w:p>
    <w:p>
      <w:pPr>
        <w:ind w:right="340"/>
        <w:bidi w:val="1"/>
      </w:pPr>
      <w:r>
        <w:rPr>
          <w:color w:val="136F73"/>
        </w:rPr>
        <w:t xml:space="preserve">● </w:t>
      </w:r>
      <w:r>
        <w:rPr>
          <w:rFonts w:ascii="Vazirmatn" w:hAnsi="Vazirmatn"/>
          <w:b/>
        </w:rPr>
        <w:t>معاینهٔ رکتال (DRE) — هرگز آن را حذف نکن:</w:t>
      </w:r>
      <w:r>
        <w:rPr>
          <w:rFonts w:ascii="Vazirmatn" w:hAnsi="Vazirmatn"/>
        </w:rPr>
        <w:t xml:space="preserve"> شقاق، هموروئید، کتله، مواد غایطهٔ سخت (Impaction)، خون.</w:t>
      </w:r>
    </w:p>
    <w:p>
      <w:pPr>
        <w:ind w:right="340"/>
        <w:bidi w:val="1"/>
      </w:pPr>
      <w:r>
        <w:rPr>
          <w:color w:val="136F73"/>
        </w:rPr>
        <w:t xml:space="preserve">● </w:t>
      </w:r>
      <w:r>
        <w:rPr>
          <w:rFonts w:ascii="Vazirmatn" w:hAnsi="Vazirmatn"/>
          <w:b/>
        </w:rPr>
        <w:t>DRE وظیفوی:</w:t>
      </w:r>
      <w:r>
        <w:rPr>
          <w:rFonts w:ascii="Vazirmatn" w:hAnsi="Vazirmatn"/>
        </w:rPr>
        <w:t xml:space="preserve"> از مریض بخواه زور بزند. در Dyssynergia، عضلهٔ مقعد به جای شل شدن </w:t>
      </w:r>
      <w:r>
        <w:rPr>
          <w:rFonts w:ascii="Vazirmatn" w:hAnsi="Vazirmatn"/>
          <w:b/>
        </w:rPr>
        <w:t>سخت می‌شود</w:t>
      </w:r>
      <w:r>
        <w:rPr>
          <w:rFonts w:ascii="Vazirmatn" w:hAnsi="Vazirmatn"/>
        </w:rPr>
        <w:t xml:space="preserve"> یا پایین نمی‌آید. مفسر ACG بر رهنمود 2023 (Schoenfeld، EBGI 2023) هم بر همین معاینهٔ ساده تأکید می‌کند.</w:t>
      </w:r>
    </w:p>
    <w:p>
      <w:pPr>
        <w:ind w:right="340"/>
        <w:bidi w:val="1"/>
      </w:pPr>
      <w:r>
        <w:rPr>
          <w:color w:val="136F73"/>
        </w:rPr>
        <w:t xml:space="preserve">● </w:t>
      </w:r>
      <w:r>
        <w:rPr>
          <w:rFonts w:ascii="Vazirmatn" w:hAnsi="Vazirmatn"/>
          <w:b/>
        </w:rPr>
        <w:t>علایم سیستمیک:</w:t>
      </w:r>
      <w:r>
        <w:rPr>
          <w:rFonts w:ascii="Vazirmatn" w:hAnsi="Vazirmatn"/>
        </w:rPr>
        <w:t xml:space="preserve"> هایپوتایرایدیزم (برادیکاردی، رفلکس آهسته)، علایم نیورولوژیک.</w:t>
      </w:r>
    </w:p>
    <w:p>
      <w:pPr>
        <w:bidi w:val="1"/>
      </w:pPr>
      <w:r>
        <w:rPr>
          <w:color w:val="B8913A"/>
        </w:rPr>
        <w:t>❖ ❖ ❖</w:t>
      </w:r>
    </w:p>
    <w:p>
      <w:pPr>
        <w:spacing w:before="280"/>
        <w:bidi w:val="1"/>
      </w:pPr>
      <w:r>
        <w:rPr>
          <w:rFonts w:ascii="Vazirmatn" w:hAnsi="Vazirmatn"/>
          <w:b/>
          <w:color w:val="0F2744"/>
          <w:sz w:val="29"/>
        </w:rPr>
        <w:t>🔹 ۷. Quick Differential Diagnosis</w:t>
      </w:r>
    </w:p>
    <w:p>
      <w:pPr>
        <w:spacing w:before="200"/>
        <w:bidi w:val="1"/>
      </w:pPr>
      <w:r>
        <w:rPr>
          <w:rFonts w:ascii="Vazirmatn" w:hAnsi="Vazirmatn"/>
          <w:b/>
          <w:color w:val="136F73"/>
          <w:sz w:val="25"/>
        </w:rPr>
        <w:t>«اسهال حاد» که انتانی نیست</w:t>
      </w:r>
    </w:p>
    <w:tbl>
      <w:tblPr>
        <w:tblStyle w:val="TableGrid"/>
        <w:tblW w:type="auto" w:w="0"/>
        <w:tblLook w:firstColumn="1" w:firstRow="1" w:lastColumn="0" w:lastRow="0" w:noHBand="0" w:noVBand="1" w:val="04A0"/>
      </w:tblPr>
      <w:tblGrid>
        <w:gridCol w:w="5156"/>
        <w:gridCol w:w="5156"/>
      </w:tblGrid>
      <w:tr>
        <w:tc>
          <w:tcPr>
            <w:tcW w:type="dxa" w:w="5156"/>
            <w:shd w:val="clear" w:fill="136f73"/>
          </w:tcPr>
          <w:p>
            <w:pPr>
              <w:bidi w:val="1"/>
            </w:pPr>
            <w:r/>
            <w:r>
              <w:rPr>
                <w:b/>
                <w:color w:val="FFFFFF"/>
                <w:sz w:val="19"/>
              </w:rPr>
              <w:t>حالت</w:t>
            </w:r>
          </w:p>
        </w:tc>
        <w:tc>
          <w:tcPr>
            <w:tcW w:type="dxa" w:w="5156"/>
            <w:shd w:val="clear" w:fill="136f73"/>
          </w:tcPr>
          <w:p>
            <w:pPr>
              <w:bidi w:val="1"/>
            </w:pPr>
            <w:r/>
            <w:r>
              <w:rPr>
                <w:b/>
                <w:color w:val="FFFFFF"/>
                <w:sz w:val="19"/>
              </w:rPr>
              <w:t>سرنخ</w:t>
            </w:r>
          </w:p>
        </w:tc>
      </w:tr>
      <w:tr>
        <w:tc>
          <w:tcPr>
            <w:tcW w:type="dxa" w:w="5156"/>
          </w:tcPr>
          <w:p>
            <w:pPr>
              <w:bidi w:val="1"/>
            </w:pPr>
            <w:r>
              <w:rPr>
                <w:sz w:val="18"/>
              </w:rPr>
            </w:r>
            <w:r>
              <w:rPr>
                <w:rFonts w:ascii="Vazirmatn" w:hAnsi="Vazirmatn"/>
                <w:b/>
                <w:sz w:val="18"/>
              </w:rPr>
              <w:t>اسکیمی کولون</w:t>
            </w:r>
          </w:p>
        </w:tc>
        <w:tc>
          <w:tcPr>
            <w:tcW w:type="dxa" w:w="5156"/>
          </w:tcPr>
          <w:p>
            <w:pPr>
              <w:bidi w:val="1"/>
            </w:pPr>
            <w:r>
              <w:rPr>
                <w:sz w:val="18"/>
              </w:rPr>
            </w:r>
            <w:r>
              <w:rPr>
                <w:rFonts w:ascii="Vazirmatn" w:hAnsi="Vazirmatn"/>
                <w:sz w:val="18"/>
              </w:rPr>
              <w:t>مسن، مرض وعایی، درد ناگهانی و بعد خون</w:t>
            </w:r>
          </w:p>
        </w:tc>
      </w:tr>
      <w:tr>
        <w:tc>
          <w:tcPr>
            <w:tcW w:type="dxa" w:w="5156"/>
          </w:tcPr>
          <w:p>
            <w:pPr>
              <w:bidi w:val="1"/>
            </w:pPr>
            <w:r>
              <w:rPr>
                <w:sz w:val="18"/>
              </w:rPr>
            </w:r>
            <w:r>
              <w:rPr>
                <w:rFonts w:ascii="Vazirmatn" w:hAnsi="Vazirmatn"/>
                <w:b/>
                <w:sz w:val="18"/>
              </w:rPr>
              <w:t>Overflow diarrhoea</w:t>
            </w:r>
          </w:p>
        </w:tc>
        <w:tc>
          <w:tcPr>
            <w:tcW w:type="dxa" w:w="5156"/>
          </w:tcPr>
          <w:p>
            <w:pPr>
              <w:bidi w:val="1"/>
            </w:pPr>
            <w:r>
              <w:rPr>
                <w:sz w:val="18"/>
              </w:rPr>
            </w:r>
            <w:r>
              <w:rPr>
                <w:rFonts w:ascii="Vazirmatn" w:hAnsi="Vazirmatn"/>
                <w:sz w:val="18"/>
              </w:rPr>
              <w:t xml:space="preserve">مسن با </w:t>
            </w:r>
            <w:r>
              <w:rPr>
                <w:rFonts w:ascii="Vazirmatn" w:hAnsi="Vazirmatn"/>
                <w:b/>
                <w:sz w:val="18"/>
              </w:rPr>
              <w:t>Impaction</w:t>
            </w:r>
            <w:r>
              <w:rPr>
                <w:rFonts w:ascii="Vazirmatn" w:hAnsi="Vazirmatn"/>
                <w:sz w:val="18"/>
              </w:rPr>
              <w:t xml:space="preserve">؛ مواد غایطهٔ آبکی از کنار کتلهٔ سخت عبور می‌کند ⚠️ </w:t>
            </w:r>
            <w:r>
              <w:rPr>
                <w:rFonts w:ascii="Vazirmatn" w:hAnsi="Vazirmatn"/>
                <w:b/>
                <w:sz w:val="18"/>
              </w:rPr>
              <w:t>لوپرامید آن را بدتر می‌سازد</w:t>
            </w:r>
          </w:p>
        </w:tc>
      </w:tr>
      <w:tr>
        <w:tc>
          <w:tcPr>
            <w:tcW w:type="dxa" w:w="5156"/>
          </w:tcPr>
          <w:p>
            <w:pPr>
              <w:bidi w:val="1"/>
            </w:pPr>
            <w:r>
              <w:rPr>
                <w:sz w:val="18"/>
              </w:rPr>
            </w:r>
            <w:r>
              <w:rPr>
                <w:rFonts w:ascii="Vazirmatn" w:hAnsi="Vazirmatn"/>
                <w:b/>
                <w:sz w:val="18"/>
              </w:rPr>
              <w:t>دواها</w:t>
            </w:r>
          </w:p>
        </w:tc>
        <w:tc>
          <w:tcPr>
            <w:tcW w:type="dxa" w:w="5156"/>
          </w:tcPr>
          <w:p>
            <w:pPr>
              <w:bidi w:val="1"/>
            </w:pPr>
            <w:r>
              <w:rPr>
                <w:sz w:val="18"/>
              </w:rPr>
            </w:r>
            <w:r>
              <w:rPr>
                <w:rFonts w:ascii="Vazirmatn" w:hAnsi="Vazirmatn"/>
                <w:sz w:val="18"/>
              </w:rPr>
              <w:t>Metformin، Colchicine، Magnesium، انتی‌بیوتیک‌ها</w:t>
            </w:r>
          </w:p>
        </w:tc>
      </w:tr>
      <w:tr>
        <w:tc>
          <w:tcPr>
            <w:tcW w:type="dxa" w:w="5156"/>
          </w:tcPr>
          <w:p>
            <w:pPr>
              <w:bidi w:val="1"/>
            </w:pPr>
            <w:r>
              <w:rPr>
                <w:sz w:val="18"/>
              </w:rPr>
            </w:r>
            <w:r>
              <w:rPr>
                <w:rFonts w:ascii="Vazirmatn" w:hAnsi="Vazirmatn"/>
                <w:b/>
                <w:sz w:val="18"/>
              </w:rPr>
              <w:t>هایپرتایرایدیزم</w:t>
            </w:r>
          </w:p>
        </w:tc>
        <w:tc>
          <w:tcPr>
            <w:tcW w:type="dxa" w:w="5156"/>
          </w:tcPr>
          <w:p>
            <w:pPr>
              <w:bidi w:val="1"/>
            </w:pPr>
            <w:r>
              <w:rPr>
                <w:sz w:val="18"/>
              </w:rPr>
            </w:r>
            <w:r>
              <w:rPr>
                <w:rFonts w:ascii="Vazirmatn" w:hAnsi="Vazirmatn"/>
                <w:sz w:val="18"/>
              </w:rPr>
              <w:t>کاهش وزن، تکی‌کاردی، رعشه</w:t>
            </w:r>
          </w:p>
        </w:tc>
      </w:tr>
      <w:tr>
        <w:tc>
          <w:tcPr>
            <w:tcW w:type="dxa" w:w="5156"/>
          </w:tcPr>
          <w:p>
            <w:pPr>
              <w:bidi w:val="1"/>
            </w:pPr>
            <w:r>
              <w:rPr>
                <w:sz w:val="18"/>
              </w:rPr>
            </w:r>
            <w:r>
              <w:rPr>
                <w:rFonts w:ascii="Vazirmatn" w:hAnsi="Vazirmatn"/>
                <w:b/>
                <w:sz w:val="18"/>
              </w:rPr>
              <w:t>سپسس با منشأ دیگر</w:t>
            </w:r>
          </w:p>
        </w:tc>
        <w:tc>
          <w:tcPr>
            <w:tcW w:type="dxa" w:w="5156"/>
          </w:tcPr>
          <w:p>
            <w:pPr>
              <w:bidi w:val="1"/>
            </w:pPr>
            <w:r>
              <w:rPr>
                <w:sz w:val="18"/>
              </w:rPr>
            </w:r>
            <w:r>
              <w:rPr>
                <w:rFonts w:ascii="Vazirmatn" w:hAnsi="Vazirmatn"/>
                <w:sz w:val="18"/>
              </w:rPr>
              <w:t>اسهال گاهی در سپسس ناشی از نمونیا یا انتان ادراری هم دیده می‌شود</w:t>
            </w:r>
          </w:p>
        </w:tc>
      </w:tr>
    </w:tbl>
    <w:p>
      <w:pPr>
        <w:spacing w:before="200"/>
        <w:bidi w:val="1"/>
      </w:pPr>
      <w:r>
        <w:rPr>
          <w:rFonts w:ascii="Vazirmatn" w:hAnsi="Vazirmatn"/>
          <w:b/>
          <w:color w:val="136F73"/>
          <w:sz w:val="25"/>
        </w:rPr>
        <w:t>یبوست با علامهٔ خطر</w:t>
      </w:r>
    </w:p>
    <w:tbl>
      <w:tblPr>
        <w:tblStyle w:val="TableGrid"/>
        <w:tblW w:type="auto" w:w="0"/>
        <w:tblLook w:firstColumn="1" w:firstRow="1" w:lastColumn="0" w:lastRow="0" w:noHBand="0" w:noVBand="1" w:val="04A0"/>
      </w:tblPr>
      <w:tblGrid>
        <w:gridCol w:w="5156"/>
        <w:gridCol w:w="5156"/>
      </w:tblGrid>
      <w:tr>
        <w:tc>
          <w:tcPr>
            <w:tcW w:type="dxa" w:w="5156"/>
            <w:shd w:val="clear" w:fill="136f73"/>
          </w:tcPr>
          <w:p>
            <w:pPr>
              <w:bidi w:val="1"/>
            </w:pPr>
            <w:r/>
            <w:r>
              <w:rPr>
                <w:b/>
                <w:color w:val="FFFFFF"/>
                <w:sz w:val="19"/>
              </w:rPr>
              <w:t>حالت</w:t>
            </w:r>
          </w:p>
        </w:tc>
        <w:tc>
          <w:tcPr>
            <w:tcW w:type="dxa" w:w="5156"/>
            <w:shd w:val="clear" w:fill="136f73"/>
          </w:tcPr>
          <w:p>
            <w:pPr>
              <w:bidi w:val="1"/>
            </w:pPr>
            <w:r/>
            <w:r>
              <w:rPr>
                <w:b/>
                <w:color w:val="FFFFFF"/>
                <w:sz w:val="19"/>
              </w:rPr>
              <w:t>سرنخ</w:t>
            </w:r>
          </w:p>
        </w:tc>
      </w:tr>
      <w:tr>
        <w:tc>
          <w:tcPr>
            <w:tcW w:type="dxa" w:w="5156"/>
          </w:tcPr>
          <w:p>
            <w:pPr>
              <w:bidi w:val="1"/>
            </w:pPr>
            <w:r>
              <w:rPr>
                <w:sz w:val="18"/>
              </w:rPr>
            </w:r>
            <w:r>
              <w:rPr>
                <w:rFonts w:ascii="Vazirmatn" w:hAnsi="Vazirmatn"/>
                <w:b/>
                <w:sz w:val="18"/>
              </w:rPr>
              <w:t>انسداد روده</w:t>
            </w:r>
          </w:p>
        </w:tc>
        <w:tc>
          <w:tcPr>
            <w:tcW w:type="dxa" w:w="5156"/>
          </w:tcPr>
          <w:p>
            <w:pPr>
              <w:bidi w:val="1"/>
            </w:pPr>
            <w:r>
              <w:rPr>
                <w:sz w:val="18"/>
              </w:rPr>
            </w:r>
            <w:r>
              <w:rPr>
                <w:rFonts w:ascii="Vazirmatn" w:hAnsi="Vazirmatn"/>
                <w:sz w:val="18"/>
              </w:rPr>
              <w:t>درد کولیکی، استفراغ، عدم خروج گاز (فصل ۲۷)</w:t>
            </w:r>
          </w:p>
        </w:tc>
      </w:tr>
      <w:tr>
        <w:tc>
          <w:tcPr>
            <w:tcW w:type="dxa" w:w="5156"/>
          </w:tcPr>
          <w:p>
            <w:pPr>
              <w:bidi w:val="1"/>
            </w:pPr>
            <w:r>
              <w:rPr>
                <w:sz w:val="18"/>
              </w:rPr>
            </w:r>
            <w:r>
              <w:rPr>
                <w:rFonts w:ascii="Vazirmatn" w:hAnsi="Vazirmatn"/>
                <w:b/>
                <w:sz w:val="18"/>
              </w:rPr>
              <w:t>هایپرکلسیمی</w:t>
            </w:r>
          </w:p>
        </w:tc>
        <w:tc>
          <w:tcPr>
            <w:tcW w:type="dxa" w:w="5156"/>
          </w:tcPr>
          <w:p>
            <w:pPr>
              <w:bidi w:val="1"/>
            </w:pPr>
            <w:r>
              <w:rPr>
                <w:sz w:val="18"/>
              </w:rPr>
            </w:r>
            <w:r>
              <w:rPr>
                <w:rFonts w:ascii="Vazirmatn" w:hAnsi="Vazirmatn"/>
                <w:sz w:val="18"/>
              </w:rPr>
              <w:t>عطش، پرادراری، کنفیوژن؛ در سرطان و هایپرپاراتایرایدیزم</w:t>
            </w:r>
          </w:p>
        </w:tc>
      </w:tr>
      <w:tr>
        <w:tc>
          <w:tcPr>
            <w:tcW w:type="dxa" w:w="5156"/>
          </w:tcPr>
          <w:p>
            <w:pPr>
              <w:bidi w:val="1"/>
            </w:pPr>
            <w:r>
              <w:rPr>
                <w:sz w:val="18"/>
              </w:rPr>
            </w:r>
            <w:r>
              <w:rPr>
                <w:rFonts w:ascii="Vazirmatn" w:hAnsi="Vazirmatn"/>
                <w:b/>
                <w:sz w:val="18"/>
              </w:rPr>
              <w:t>هایپوتایرایدیزم</w:t>
            </w:r>
          </w:p>
        </w:tc>
        <w:tc>
          <w:tcPr>
            <w:tcW w:type="dxa" w:w="5156"/>
          </w:tcPr>
          <w:p>
            <w:pPr>
              <w:bidi w:val="1"/>
            </w:pPr>
            <w:r>
              <w:rPr>
                <w:sz w:val="18"/>
              </w:rPr>
            </w:r>
            <w:r>
              <w:rPr>
                <w:rFonts w:ascii="Vazirmatn" w:hAnsi="Vazirmatn"/>
                <w:sz w:val="18"/>
              </w:rPr>
              <w:t>خستگی، سردی، افزایش وزن</w:t>
            </w:r>
          </w:p>
        </w:tc>
      </w:tr>
    </w:tbl>
    <w:p>
      <w:pPr>
        <w:bidi w:val="1"/>
      </w:pPr>
      <w:r>
        <w:rPr>
          <w:color w:val="B8913A"/>
        </w:rPr>
        <w:t>❖ ❖ ❖</w:t>
      </w:r>
    </w:p>
    <w:p>
      <w:pPr>
        <w:spacing w:before="280"/>
        <w:bidi w:val="1"/>
      </w:pPr>
      <w:r>
        <w:rPr>
          <w:rFonts w:ascii="Vazirmatn" w:hAnsi="Vazirmatn"/>
          <w:b/>
          <w:color w:val="0F2744"/>
          <w:sz w:val="29"/>
        </w:rPr>
        <w:t>🔹 ۸. Investigations — Basic → Advanced</w:t>
      </w:r>
    </w:p>
    <w:p>
      <w:pPr>
        <w:spacing w:before="200"/>
        <w:bidi w:val="1"/>
      </w:pPr>
      <w:r>
        <w:rPr>
          <w:rFonts w:ascii="Vazirmatn" w:hAnsi="Vazirmatn"/>
          <w:b/>
          <w:color w:val="136F73"/>
          <w:sz w:val="25"/>
        </w:rPr>
        <w:t>اسهال حاد: چه وقت تست لازم است؟</w:t>
      </w:r>
    </w:p>
    <w:p>
      <w:pPr>
        <w:bidi w:val="1"/>
      </w:pPr>
      <w:r>
        <w:rPr>
          <w:rFonts w:ascii="Vazirmatn" w:hAnsi="Vazirmatn"/>
          <w:b/>
        </w:rPr>
        <w:t>بیشتر مریضان اسهال حاد به هیچ تستی ضرورت ندارند.</w:t>
      </w:r>
      <w:r>
        <w:rPr>
          <w:rFonts w:ascii="Vazirmatn" w:hAnsi="Vazirmatn"/>
        </w:rPr>
        <w:t xml:space="preserve"> ACG 2016 تست تشخیصی را برای حالات زیر محفوظ می‌داند، و AAFP 2022 همین را خلاصه کرده است:</w:t>
      </w:r>
    </w:p>
    <w:p>
      <w:pPr>
        <w:ind w:right="340"/>
        <w:bidi w:val="1"/>
      </w:pPr>
      <w:r>
        <w:rPr>
          <w:color w:val="136F73"/>
        </w:rPr>
        <w:t xml:space="preserve">● </w:t>
      </w:r>
      <w:r>
        <w:rPr>
          <w:rFonts w:ascii="Vazirmatn" w:hAnsi="Vazirmatn"/>
        </w:rPr>
        <w:t>دیزانتری (خون) یا تب با علایم شدید</w:t>
      </w:r>
    </w:p>
    <w:p>
      <w:pPr>
        <w:ind w:right="340"/>
        <w:bidi w:val="1"/>
      </w:pPr>
      <w:r>
        <w:rPr>
          <w:color w:val="136F73"/>
        </w:rPr>
        <w:t xml:space="preserve">● </w:t>
      </w:r>
      <w:r>
        <w:rPr>
          <w:rFonts w:ascii="Vazirmatn" w:hAnsi="Vazirmatn"/>
        </w:rPr>
        <w:t>دهایدریشن شدید یا ضرورت بستر</w:t>
      </w:r>
    </w:p>
    <w:p>
      <w:pPr>
        <w:ind w:right="340"/>
        <w:bidi w:val="1"/>
      </w:pPr>
      <w:r>
        <w:rPr>
          <w:color w:val="136F73"/>
        </w:rPr>
        <w:t xml:space="preserve">● </w:t>
      </w:r>
      <w:r>
        <w:rPr>
          <w:rFonts w:ascii="Vazirmatn" w:hAnsi="Vazirmatn"/>
        </w:rPr>
        <w:t>ضعف ایمنی</w:t>
      </w:r>
    </w:p>
    <w:p>
      <w:pPr>
        <w:ind w:right="340"/>
        <w:bidi w:val="1"/>
      </w:pPr>
      <w:r>
        <w:rPr>
          <w:color w:val="136F73"/>
        </w:rPr>
        <w:t xml:space="preserve">● </w:t>
      </w:r>
      <w:r>
        <w:rPr>
          <w:rFonts w:ascii="Vazirmatn" w:hAnsi="Vazirmatn"/>
        </w:rPr>
        <w:t>دوام علایم بیشتر از چند روز بدون بهبود</w:t>
      </w:r>
    </w:p>
    <w:p>
      <w:pPr>
        <w:ind w:right="340"/>
        <w:bidi w:val="1"/>
      </w:pPr>
      <w:r>
        <w:rPr>
          <w:color w:val="136F73"/>
        </w:rPr>
        <w:t xml:space="preserve">● </w:t>
      </w:r>
      <w:r>
        <w:rPr>
          <w:rFonts w:ascii="Vazirmatn" w:hAnsi="Vazirmatn"/>
        </w:rPr>
        <w:t>استعمال تازهٔ انتی‌بیوتیک یا بستر در شفاخانه (← C. difficile)</w:t>
      </w:r>
    </w:p>
    <w:p>
      <w:pPr>
        <w:ind w:right="340"/>
        <w:bidi w:val="1"/>
      </w:pPr>
      <w:r>
        <w:rPr>
          <w:color w:val="136F73"/>
        </w:rPr>
        <w:t xml:space="preserve">● </w:t>
      </w:r>
      <w:r>
        <w:rPr>
          <w:rFonts w:ascii="Vazirmatn" w:hAnsi="Vazirmatn"/>
        </w:rPr>
        <w:t>شک به شیوع (Outbreak) یا کارمندان غذایی</w:t>
      </w:r>
    </w:p>
    <w:tbl>
      <w:tblPr>
        <w:tblStyle w:val="TableGrid"/>
        <w:tblW w:type="auto" w:w="0"/>
        <w:tblLook w:firstColumn="1" w:firstRow="1" w:lastColumn="0" w:lastRow="0" w:noHBand="0" w:noVBand="1" w:val="04A0"/>
      </w:tblPr>
      <w:tblGrid>
        <w:gridCol w:w="3437"/>
        <w:gridCol w:w="3437"/>
        <w:gridCol w:w="3437"/>
      </w:tblGrid>
      <w:tr>
        <w:tc>
          <w:tcPr>
            <w:tcW w:type="dxa" w:w="3437"/>
            <w:shd w:val="clear" w:fill="136f73"/>
          </w:tcPr>
          <w:p>
            <w:pPr>
              <w:bidi w:val="1"/>
            </w:pPr>
            <w:r/>
            <w:r>
              <w:rPr>
                <w:b/>
                <w:color w:val="FFFFFF"/>
                <w:sz w:val="19"/>
              </w:rPr>
              <w:t>تست</w:t>
            </w:r>
          </w:p>
        </w:tc>
        <w:tc>
          <w:tcPr>
            <w:tcW w:type="dxa" w:w="3437"/>
            <w:shd w:val="clear" w:fill="136f73"/>
          </w:tcPr>
          <w:p>
            <w:pPr>
              <w:bidi w:val="1"/>
            </w:pPr>
            <w:r/>
            <w:r>
              <w:rPr>
                <w:b/>
                <w:color w:val="FFFFFF"/>
                <w:sz w:val="19"/>
              </w:rPr>
              <w:t>چه وقت</w:t>
            </w:r>
          </w:p>
        </w:tc>
        <w:tc>
          <w:tcPr>
            <w:tcW w:type="dxa" w:w="3437"/>
            <w:shd w:val="clear" w:fill="136f73"/>
          </w:tcPr>
          <w:p>
            <w:pPr>
              <w:bidi w:val="1"/>
            </w:pPr>
            <w:r/>
            <w:r>
              <w:rPr>
                <w:b/>
                <w:color w:val="FFFFFF"/>
                <w:sz w:val="19"/>
              </w:rPr>
              <w:t>چه می‌گوید</w:t>
            </w:r>
          </w:p>
        </w:tc>
      </w:tr>
      <w:tr>
        <w:tc>
          <w:tcPr>
            <w:tcW w:type="dxa" w:w="3437"/>
          </w:tcPr>
          <w:p>
            <w:pPr>
              <w:bidi w:val="1"/>
            </w:pPr>
            <w:r>
              <w:rPr>
                <w:sz w:val="18"/>
              </w:rPr>
            </w:r>
            <w:r>
              <w:rPr>
                <w:rFonts w:ascii="Vazirmatn" w:hAnsi="Vazirmatn"/>
                <w:b/>
                <w:sz w:val="18"/>
              </w:rPr>
              <w:t>CBC</w:t>
            </w:r>
          </w:p>
        </w:tc>
        <w:tc>
          <w:tcPr>
            <w:tcW w:type="dxa" w:w="3437"/>
          </w:tcPr>
          <w:p>
            <w:pPr>
              <w:bidi w:val="1"/>
            </w:pPr>
            <w:r>
              <w:rPr>
                <w:sz w:val="18"/>
              </w:rPr>
            </w:r>
            <w:r>
              <w:rPr>
                <w:rFonts w:ascii="Vazirmatn" w:hAnsi="Vazirmatn"/>
                <w:sz w:val="18"/>
              </w:rPr>
              <w:t>اسهال التهابی، سپسس</w:t>
            </w:r>
          </w:p>
        </w:tc>
        <w:tc>
          <w:tcPr>
            <w:tcW w:type="dxa" w:w="3437"/>
          </w:tcPr>
          <w:p>
            <w:pPr>
              <w:bidi w:val="1"/>
            </w:pPr>
            <w:r>
              <w:rPr>
                <w:sz w:val="18"/>
              </w:rPr>
            </w:r>
            <w:r>
              <w:rPr>
                <w:rFonts w:ascii="Vazirmatn" w:hAnsi="Vazirmatn"/>
                <w:sz w:val="18"/>
              </w:rPr>
              <w:t xml:space="preserve">لکوسیتوز؛ </w:t>
            </w:r>
            <w:r>
              <w:rPr>
                <w:rFonts w:ascii="Vazirmatn" w:hAnsi="Vazirmatn"/>
                <w:b/>
                <w:sz w:val="18"/>
              </w:rPr>
              <w:t>ترومبوسیتوپنی + انیمی</w:t>
            </w:r>
            <w:r>
              <w:rPr>
                <w:rFonts w:ascii="Vazirmatn" w:hAnsi="Vazirmatn"/>
                <w:sz w:val="18"/>
              </w:rPr>
              <w:t xml:space="preserve"> ← HUS</w:t>
            </w:r>
          </w:p>
        </w:tc>
      </w:tr>
      <w:tr>
        <w:tc>
          <w:tcPr>
            <w:tcW w:type="dxa" w:w="3437"/>
          </w:tcPr>
          <w:p>
            <w:pPr>
              <w:bidi w:val="1"/>
            </w:pPr>
            <w:r>
              <w:rPr>
                <w:sz w:val="18"/>
              </w:rPr>
            </w:r>
            <w:r>
              <w:rPr>
                <w:rFonts w:ascii="Vazirmatn" w:hAnsi="Vazirmatn"/>
                <w:b/>
                <w:sz w:val="18"/>
              </w:rPr>
              <w:t>کلچر مواد غایطه یا Multiplex PCR</w:t>
            </w:r>
          </w:p>
        </w:tc>
        <w:tc>
          <w:tcPr>
            <w:tcW w:type="dxa" w:w="3437"/>
          </w:tcPr>
          <w:p>
            <w:pPr>
              <w:bidi w:val="1"/>
            </w:pPr>
            <w:r>
              <w:rPr>
                <w:sz w:val="18"/>
              </w:rPr>
            </w:r>
            <w:r>
              <w:rPr>
                <w:rFonts w:ascii="Vazirmatn" w:hAnsi="Vazirmatn"/>
                <w:sz w:val="18"/>
              </w:rPr>
              <w:t>معیارهای بالا</w:t>
            </w:r>
          </w:p>
        </w:tc>
        <w:tc>
          <w:tcPr>
            <w:tcW w:type="dxa" w:w="3437"/>
          </w:tcPr>
          <w:p>
            <w:pPr>
              <w:bidi w:val="1"/>
            </w:pPr>
            <w:r>
              <w:rPr>
                <w:sz w:val="18"/>
              </w:rPr>
            </w:r>
            <w:r>
              <w:rPr>
                <w:rFonts w:ascii="Vazirmatn" w:hAnsi="Vazirmatn"/>
                <w:sz w:val="18"/>
              </w:rPr>
              <w:t>عامل باکتریایی؛ حساسیت دوایی</w:t>
            </w:r>
          </w:p>
        </w:tc>
      </w:tr>
      <w:tr>
        <w:tc>
          <w:tcPr>
            <w:tcW w:type="dxa" w:w="3437"/>
          </w:tcPr>
          <w:p>
            <w:pPr>
              <w:bidi w:val="1"/>
            </w:pPr>
            <w:r>
              <w:rPr>
                <w:sz w:val="18"/>
              </w:rPr>
            </w:r>
            <w:r>
              <w:rPr>
                <w:rFonts w:ascii="Vazirmatn" w:hAnsi="Vazirmatn"/>
                <w:b/>
                <w:sz w:val="18"/>
              </w:rPr>
              <w:t>مایکروسکوپی تازهٔ مواد غایطه</w:t>
            </w:r>
          </w:p>
        </w:tc>
        <w:tc>
          <w:tcPr>
            <w:tcW w:type="dxa" w:w="3437"/>
          </w:tcPr>
          <w:p>
            <w:pPr>
              <w:bidi w:val="1"/>
            </w:pPr>
            <w:r>
              <w:rPr>
                <w:sz w:val="18"/>
              </w:rPr>
            </w:r>
            <w:r>
              <w:rPr>
                <w:rFonts w:ascii="Vazirmatn" w:hAnsi="Vazirmatn"/>
                <w:sz w:val="18"/>
              </w:rPr>
              <w:t>اسهال پایدار، شک به پرازیت</w:t>
            </w:r>
          </w:p>
        </w:tc>
        <w:tc>
          <w:tcPr>
            <w:tcW w:type="dxa" w:w="3437"/>
          </w:tcPr>
          <w:p>
            <w:pPr>
              <w:bidi w:val="1"/>
            </w:pPr>
            <w:r>
              <w:rPr>
                <w:sz w:val="18"/>
              </w:rPr>
            </w:r>
            <w:r>
              <w:rPr>
                <w:rFonts w:ascii="Vazirmatn" w:hAnsi="Vazirmatn"/>
                <w:sz w:val="18"/>
              </w:rPr>
              <w:t>Trophozoite آمیب با RBC خورده‌شده؛ Giardia</w:t>
            </w:r>
          </w:p>
        </w:tc>
      </w:tr>
      <w:tr>
        <w:tc>
          <w:tcPr>
            <w:tcW w:type="dxa" w:w="3437"/>
          </w:tcPr>
          <w:p>
            <w:pPr>
              <w:bidi w:val="1"/>
            </w:pPr>
            <w:r>
              <w:rPr>
                <w:sz w:val="18"/>
              </w:rPr>
            </w:r>
            <w:r>
              <w:rPr>
                <w:rFonts w:ascii="Vazirmatn" w:hAnsi="Vazirmatn"/>
                <w:b/>
                <w:sz w:val="18"/>
              </w:rPr>
              <w:t>تست C. difficile</w:t>
            </w:r>
          </w:p>
        </w:tc>
        <w:tc>
          <w:tcPr>
            <w:tcW w:type="dxa" w:w="3437"/>
          </w:tcPr>
          <w:p>
            <w:pPr>
              <w:bidi w:val="1"/>
            </w:pPr>
            <w:r>
              <w:rPr>
                <w:sz w:val="18"/>
              </w:rPr>
            </w:r>
            <w:r>
              <w:rPr>
                <w:rFonts w:ascii="Vazirmatn" w:hAnsi="Vazirmatn"/>
                <w:sz w:val="18"/>
              </w:rPr>
              <w:t>اسهال پس از انتی‌بیوتیک یا بستر</w:t>
            </w:r>
          </w:p>
        </w:tc>
        <w:tc>
          <w:tcPr>
            <w:tcW w:type="dxa" w:w="3437"/>
          </w:tcPr>
          <w:p>
            <w:pPr>
              <w:bidi w:val="1"/>
            </w:pPr>
            <w:r>
              <w:rPr>
                <w:sz w:val="18"/>
              </w:rPr>
            </w:r>
            <w:r>
              <w:rPr>
                <w:rFonts w:ascii="Vazirmatn" w:hAnsi="Vazirmatn"/>
                <w:sz w:val="18"/>
              </w:rPr>
              <w:t>توکسین/PCR — فقط در مواد غایطهٔ نرم</w:t>
            </w:r>
          </w:p>
        </w:tc>
      </w:tr>
      <w:tr>
        <w:tc>
          <w:tcPr>
            <w:tcW w:type="dxa" w:w="3437"/>
          </w:tcPr>
          <w:p>
            <w:pPr>
              <w:bidi w:val="1"/>
            </w:pPr>
            <w:r>
              <w:rPr>
                <w:sz w:val="18"/>
              </w:rPr>
            </w:r>
            <w:r>
              <w:rPr>
                <w:rFonts w:ascii="Vazirmatn" w:hAnsi="Vazirmatn"/>
                <w:b/>
                <w:sz w:val="18"/>
              </w:rPr>
              <w:t>کلچر خون</w:t>
            </w:r>
          </w:p>
        </w:tc>
        <w:tc>
          <w:tcPr>
            <w:tcW w:type="dxa" w:w="3437"/>
          </w:tcPr>
          <w:p>
            <w:pPr>
              <w:bidi w:val="1"/>
            </w:pPr>
            <w:r>
              <w:rPr>
                <w:sz w:val="18"/>
              </w:rPr>
            </w:r>
            <w:r>
              <w:rPr>
                <w:rFonts w:ascii="Vazirmatn" w:hAnsi="Vazirmatn"/>
                <w:sz w:val="18"/>
              </w:rPr>
              <w:t>تب بلند، سپسس، ضعف ایمنی</w:t>
            </w:r>
          </w:p>
        </w:tc>
        <w:tc>
          <w:tcPr>
            <w:tcW w:type="dxa" w:w="3437"/>
          </w:tcPr>
          <w:p>
            <w:pPr>
              <w:bidi w:val="1"/>
            </w:pPr>
            <w:r>
              <w:rPr>
                <w:sz w:val="18"/>
              </w:rPr>
            </w:r>
            <w:r>
              <w:rPr>
                <w:rFonts w:ascii="Vazirmatn" w:hAnsi="Vazirmatn"/>
                <w:sz w:val="18"/>
              </w:rPr>
              <w:t>باکتریمی (Salmonella)</w:t>
            </w:r>
          </w:p>
        </w:tc>
      </w:tr>
      <w:tr>
        <w:tc>
          <w:tcPr>
            <w:tcW w:type="dxa" w:w="3437"/>
          </w:tcPr>
          <w:p>
            <w:pPr>
              <w:bidi w:val="1"/>
            </w:pPr>
            <w:r>
              <w:rPr>
                <w:sz w:val="18"/>
              </w:rPr>
            </w:r>
            <w:r>
              <w:rPr>
                <w:rFonts w:ascii="Vazirmatn" w:hAnsi="Vazirmatn"/>
                <w:b/>
                <w:sz w:val="18"/>
              </w:rPr>
              <w:t>Dark-field یا تست سریع کولرا</w:t>
            </w:r>
          </w:p>
        </w:tc>
        <w:tc>
          <w:tcPr>
            <w:tcW w:type="dxa" w:w="3437"/>
          </w:tcPr>
          <w:p>
            <w:pPr>
              <w:bidi w:val="1"/>
            </w:pPr>
            <w:r>
              <w:rPr>
                <w:sz w:val="18"/>
              </w:rPr>
            </w:r>
            <w:r>
              <w:rPr>
                <w:rFonts w:ascii="Vazirmatn" w:hAnsi="Vazirmatn"/>
                <w:sz w:val="18"/>
              </w:rPr>
              <w:t>شیوع مشکوک به کولرا</w:t>
            </w:r>
          </w:p>
        </w:tc>
        <w:tc>
          <w:tcPr>
            <w:tcW w:type="dxa" w:w="3437"/>
          </w:tcPr>
          <w:p>
            <w:pPr>
              <w:bidi w:val="1"/>
            </w:pPr>
            <w:r>
              <w:rPr>
                <w:sz w:val="18"/>
              </w:rPr>
            </w:r>
            <w:r>
              <w:rPr>
                <w:rFonts w:ascii="Vazirmatn" w:hAnsi="Vazirmatn"/>
                <w:sz w:val="18"/>
              </w:rPr>
              <w:t>تأیید شیوع برای صحت عامه</w:t>
            </w:r>
          </w:p>
        </w:tc>
      </w:tr>
      <w:tr>
        <w:tc>
          <w:tcPr>
            <w:tcW w:type="dxa" w:w="3437"/>
          </w:tcPr>
          <w:p>
            <w:pPr>
              <w:bidi w:val="1"/>
            </w:pPr>
            <w:r>
              <w:rPr>
                <w:sz w:val="18"/>
              </w:rPr>
            </w:r>
            <w:r>
              <w:rPr>
                <w:rFonts w:ascii="Vazirmatn" w:hAnsi="Vazirmatn"/>
                <w:b/>
                <w:sz w:val="18"/>
              </w:rPr>
              <w:t>سیگموییدوسکوپی</w:t>
            </w:r>
          </w:p>
        </w:tc>
        <w:tc>
          <w:tcPr>
            <w:tcW w:type="dxa" w:w="3437"/>
          </w:tcPr>
          <w:p>
            <w:pPr>
              <w:bidi w:val="1"/>
            </w:pPr>
            <w:r>
              <w:rPr>
                <w:sz w:val="18"/>
              </w:rPr>
            </w:r>
            <w:r>
              <w:rPr>
                <w:rFonts w:ascii="Vazirmatn" w:hAnsi="Vazirmatn"/>
                <w:sz w:val="18"/>
              </w:rPr>
              <w:t>اسهال خونی پایدار، شک به IBD یا CMV</w:t>
            </w:r>
          </w:p>
        </w:tc>
        <w:tc>
          <w:tcPr>
            <w:tcW w:type="dxa" w:w="3437"/>
          </w:tcPr>
          <w:p>
            <w:pPr>
              <w:bidi w:val="1"/>
            </w:pPr>
            <w:r>
              <w:rPr>
                <w:sz w:val="18"/>
              </w:rPr>
            </w:r>
          </w:p>
        </w:tc>
      </w:tr>
    </w:tbl>
    <w:p>
      <w:pPr>
        <w:bidi w:val="1"/>
      </w:pPr>
      <w:r>
        <w:rPr>
          <w:rFonts w:ascii="Vazirmatn" w:hAnsi="Vazirmatn"/>
        </w:rPr>
        <w:t xml:space="preserve">⚠️ </w:t>
      </w:r>
      <w:r>
        <w:rPr>
          <w:rFonts w:ascii="Vazirmatn" w:hAnsi="Vazirmatn"/>
          <w:b/>
        </w:rPr>
        <w:t>خطای شایع در افغانستان:</w:t>
      </w:r>
      <w:r>
        <w:rPr>
          <w:rFonts w:ascii="Vazirmatn" w:hAnsi="Vazirmatn"/>
        </w:rPr>
        <w:t xml:space="preserve"> تشخیص «آمیبیازیس» فقط با دیدن «سیست» در مایکروسکوپی. E. histolytica از E. dispar (بی‌ضرر) زیر مایکروسکوپ قابل تفریق نیست. Trophozoite با </w:t>
      </w:r>
      <w:r>
        <w:rPr>
          <w:rFonts w:ascii="Vazirmatn" w:hAnsi="Vazirmatn"/>
          <w:b/>
        </w:rPr>
        <w:t>RBC خورده‌شده</w:t>
      </w:r>
      <w:r>
        <w:rPr>
          <w:rFonts w:ascii="Vazirmatn" w:hAnsi="Vazirmatn"/>
        </w:rPr>
        <w:t xml:space="preserve"> یا تست آنتی‌جن/PCR اختصاصی ارزش بیشتر دارد.</w:t>
      </w:r>
    </w:p>
    <w:p>
      <w:pPr>
        <w:spacing w:before="200"/>
        <w:bidi w:val="1"/>
      </w:pPr>
      <w:r>
        <w:rPr>
          <w:rFonts w:ascii="Vazirmatn" w:hAnsi="Vazirmatn"/>
          <w:b/>
          <w:color w:val="136F73"/>
          <w:sz w:val="25"/>
        </w:rPr>
        <w:t>یبوست</w:t>
      </w:r>
    </w:p>
    <w:tbl>
      <w:tblPr>
        <w:tblStyle w:val="TableGrid"/>
        <w:tblW w:type="auto" w:w="0"/>
        <w:tblLook w:firstColumn="1" w:firstRow="1" w:lastColumn="0" w:lastRow="0" w:noHBand="0" w:noVBand="1" w:val="04A0"/>
      </w:tblPr>
      <w:tblGrid>
        <w:gridCol w:w="3437"/>
        <w:gridCol w:w="3437"/>
        <w:gridCol w:w="3437"/>
      </w:tblGrid>
      <w:tr>
        <w:tc>
          <w:tcPr>
            <w:tcW w:type="dxa" w:w="3437"/>
            <w:shd w:val="clear" w:fill="136f73"/>
          </w:tcPr>
          <w:p>
            <w:pPr>
              <w:bidi w:val="1"/>
            </w:pPr>
            <w:r/>
            <w:r>
              <w:rPr>
                <w:b/>
                <w:color w:val="FFFFFF"/>
                <w:sz w:val="19"/>
              </w:rPr>
              <w:t>سطح</w:t>
            </w:r>
          </w:p>
        </w:tc>
        <w:tc>
          <w:tcPr>
            <w:tcW w:type="dxa" w:w="3437"/>
            <w:shd w:val="clear" w:fill="136f73"/>
          </w:tcPr>
          <w:p>
            <w:pPr>
              <w:bidi w:val="1"/>
            </w:pPr>
            <w:r/>
            <w:r>
              <w:rPr>
                <w:b/>
                <w:color w:val="FFFFFF"/>
                <w:sz w:val="19"/>
              </w:rPr>
              <w:t>تست</w:t>
            </w:r>
          </w:p>
        </w:tc>
        <w:tc>
          <w:tcPr>
            <w:tcW w:type="dxa" w:w="3437"/>
            <w:shd w:val="clear" w:fill="136f73"/>
          </w:tcPr>
          <w:p>
            <w:pPr>
              <w:bidi w:val="1"/>
            </w:pPr>
            <w:r/>
            <w:r>
              <w:rPr>
                <w:b/>
                <w:color w:val="FFFFFF"/>
                <w:sz w:val="19"/>
              </w:rPr>
              <w:t>چرا</w:t>
            </w:r>
          </w:p>
        </w:tc>
      </w:tr>
      <w:tr>
        <w:tc>
          <w:tcPr>
            <w:tcW w:type="dxa" w:w="3437"/>
          </w:tcPr>
          <w:p>
            <w:pPr>
              <w:bidi w:val="1"/>
            </w:pPr>
            <w:r>
              <w:rPr>
                <w:sz w:val="18"/>
              </w:rPr>
            </w:r>
            <w:r>
              <w:rPr>
                <w:rFonts w:ascii="Vazirmatn" w:hAnsi="Vazirmatn"/>
                <w:b/>
                <w:sz w:val="18"/>
              </w:rPr>
              <w:t>با علامهٔ خطر</w:t>
            </w:r>
          </w:p>
        </w:tc>
        <w:tc>
          <w:tcPr>
            <w:tcW w:type="dxa" w:w="3437"/>
          </w:tcPr>
          <w:p>
            <w:pPr>
              <w:bidi w:val="1"/>
            </w:pPr>
            <w:r>
              <w:rPr>
                <w:sz w:val="18"/>
              </w:rPr>
            </w:r>
            <w:r>
              <w:rPr>
                <w:rFonts w:ascii="Vazirmatn" w:hAnsi="Vazirmatn"/>
                <w:b/>
                <w:sz w:val="18"/>
              </w:rPr>
              <w:t>کولونوسکوپی</w:t>
            </w:r>
          </w:p>
        </w:tc>
        <w:tc>
          <w:tcPr>
            <w:tcW w:type="dxa" w:w="3437"/>
          </w:tcPr>
          <w:p>
            <w:pPr>
              <w:bidi w:val="1"/>
            </w:pPr>
            <w:r>
              <w:rPr>
                <w:sz w:val="18"/>
              </w:rPr>
            </w:r>
            <w:r>
              <w:rPr>
                <w:rFonts w:ascii="Vazirmatn" w:hAnsi="Vazirmatn"/>
                <w:sz w:val="18"/>
              </w:rPr>
              <w:t>رد سرطان کولورکتال — برای بی‌بی‌گل ضروری است</w:t>
            </w:r>
          </w:p>
        </w:tc>
      </w:tr>
      <w:tr>
        <w:tc>
          <w:tcPr>
            <w:tcW w:type="dxa" w:w="3437"/>
          </w:tcPr>
          <w:p>
            <w:pPr>
              <w:bidi w:val="1"/>
            </w:pPr>
            <w:r>
              <w:rPr>
                <w:sz w:val="18"/>
              </w:rPr>
            </w:r>
            <w:r>
              <w:rPr>
                <w:rFonts w:ascii="Vazirmatn" w:hAnsi="Vazirmatn"/>
                <w:b/>
                <w:sz w:val="18"/>
              </w:rPr>
              <w:t>یبوست مقاوم بدون علامهٔ خطر</w:t>
            </w:r>
          </w:p>
        </w:tc>
        <w:tc>
          <w:tcPr>
            <w:tcW w:type="dxa" w:w="3437"/>
          </w:tcPr>
          <w:p>
            <w:pPr>
              <w:bidi w:val="1"/>
            </w:pPr>
            <w:r>
              <w:rPr>
                <w:sz w:val="18"/>
              </w:rPr>
            </w:r>
            <w:r>
              <w:rPr>
                <w:rFonts w:ascii="Vazirmatn" w:hAnsi="Vazirmatn"/>
                <w:sz w:val="18"/>
              </w:rPr>
              <w:t>Anorectal manometry، Balloon expulsion test</w:t>
            </w:r>
          </w:p>
        </w:tc>
        <w:tc>
          <w:tcPr>
            <w:tcW w:type="dxa" w:w="3437"/>
          </w:tcPr>
          <w:p>
            <w:pPr>
              <w:bidi w:val="1"/>
            </w:pPr>
            <w:r>
              <w:rPr>
                <w:sz w:val="18"/>
              </w:rPr>
            </w:r>
            <w:r>
              <w:rPr>
                <w:rFonts w:ascii="Vazirmatn" w:hAnsi="Vazirmatn"/>
                <w:sz w:val="18"/>
              </w:rPr>
              <w:t>Dyssynergia</w:t>
            </w:r>
          </w:p>
        </w:tc>
      </w:tr>
      <w:tr>
        <w:tc>
          <w:tcPr>
            <w:tcW w:type="dxa" w:w="3437"/>
          </w:tcPr>
          <w:p>
            <w:pPr>
              <w:bidi w:val="1"/>
            </w:pPr>
            <w:r>
              <w:rPr>
                <w:sz w:val="18"/>
              </w:rPr>
            </w:r>
          </w:p>
        </w:tc>
        <w:tc>
          <w:tcPr>
            <w:tcW w:type="dxa" w:w="3437"/>
          </w:tcPr>
          <w:p>
            <w:pPr>
              <w:bidi w:val="1"/>
            </w:pPr>
            <w:r>
              <w:rPr>
                <w:sz w:val="18"/>
              </w:rPr>
            </w:r>
            <w:r>
              <w:rPr>
                <w:rFonts w:ascii="Vazirmatn" w:hAnsi="Vazirmatn"/>
                <w:sz w:val="18"/>
              </w:rPr>
              <w:t>Colonic transit study</w:t>
            </w:r>
          </w:p>
        </w:tc>
        <w:tc>
          <w:tcPr>
            <w:tcW w:type="dxa" w:w="3437"/>
          </w:tcPr>
          <w:p>
            <w:pPr>
              <w:bidi w:val="1"/>
            </w:pPr>
            <w:r>
              <w:rPr>
                <w:sz w:val="18"/>
              </w:rPr>
            </w:r>
            <w:r>
              <w:rPr>
                <w:rFonts w:ascii="Vazirmatn" w:hAnsi="Vazirmatn"/>
                <w:sz w:val="18"/>
              </w:rPr>
              <w:t>عبور آهسته</w:t>
            </w:r>
          </w:p>
        </w:tc>
      </w:tr>
    </w:tbl>
    <w:p>
      <w:pPr>
        <w:bidi w:val="1"/>
      </w:pPr>
      <w:r>
        <w:rPr>
          <w:color w:val="B8913A"/>
        </w:rPr>
        <w:t>❖ ❖ ❖</w:t>
      </w:r>
    </w:p>
    <w:p>
      <w:pPr>
        <w:spacing w:before="280"/>
        <w:bidi w:val="1"/>
      </w:pPr>
      <w:r>
        <w:rPr>
          <w:rFonts w:ascii="Vazirmatn" w:hAnsi="Vazirmatn"/>
          <w:b/>
          <w:color w:val="0F2744"/>
          <w:sz w:val="29"/>
        </w:rPr>
        <w:t>🔹 ۹. Diagnosis &amp; Diagnostic Criteria</w:t>
      </w:r>
    </w:p>
    <w:p>
      <w:pPr>
        <w:spacing w:before="200"/>
        <w:bidi w:val="1"/>
      </w:pPr>
      <w:r>
        <w:rPr>
          <w:rFonts w:ascii="Vazirmatn" w:hAnsi="Vazirmatn"/>
          <w:b/>
          <w:color w:val="136F73"/>
          <w:sz w:val="25"/>
        </w:rPr>
        <w:t>اسهال حاد</w:t>
      </w:r>
    </w:p>
    <w:p>
      <w:pPr>
        <w:bidi w:val="1"/>
      </w:pPr>
      <w:r>
        <w:rPr>
          <w:rFonts w:ascii="Vazirmatn" w:hAnsi="Vazirmatn"/>
        </w:rPr>
        <w:t xml:space="preserve">تشخیص </w:t>
      </w:r>
      <w:r>
        <w:rPr>
          <w:rFonts w:ascii="Vazirmatn" w:hAnsi="Vazirmatn"/>
          <w:b/>
        </w:rPr>
        <w:t>بالینی</w:t>
      </w:r>
      <w:r>
        <w:rPr>
          <w:rFonts w:ascii="Vazirmatn" w:hAnsi="Vazirmatn"/>
        </w:rPr>
        <w:t xml:space="preserve"> است: تعریف زمانی (کمتر از ۱۴ روز) + ارزیابی دهایدریشن + تفکیک آبکی یا خونی. عامل مشخص فقط وقتی جستجو می‌شود که نتیجه تداوی را تغییر دهد.</w:t>
      </w:r>
    </w:p>
    <w:p>
      <w:pPr>
        <w:bidi w:val="1"/>
      </w:pPr>
      <w:r>
        <w:rPr>
          <w:rFonts w:ascii="Vazirmatn" w:hAnsi="Vazirmatn"/>
          <w:b/>
        </w:rPr>
        <w:t>تعریف مورد مشکوک کولرا (برای اطلاع‌دهی صحت عامه):</w:t>
      </w:r>
      <w:r>
        <w:rPr>
          <w:rFonts w:ascii="Vazirmatn" w:hAnsi="Vazirmatn"/>
        </w:rPr>
        <w:t xml:space="preserve"> در ساحه‌ای که کولرا هست یا شیوع دارد، هر شخص با اسهال آبکی حاد شدید. تعریف دقیق را مطابق رهنمود GTFCC و وزارت صحت عامه به کار ببر؛ </w:t>
      </w:r>
      <w:r>
        <w:rPr>
          <w:rFonts w:ascii="Vazirmatn" w:hAnsi="Vazirmatn"/>
          <w:b/>
        </w:rPr>
        <w:t>کولرا مرض قابل اطلاع است.</w:t>
      </w:r>
    </w:p>
    <w:p>
      <w:pPr>
        <w:spacing w:before="200"/>
        <w:bidi w:val="1"/>
      </w:pPr>
      <w:r>
        <w:rPr>
          <w:rFonts w:ascii="Vazirmatn" w:hAnsi="Vazirmatn"/>
          <w:b/>
          <w:color w:val="136F73"/>
          <w:sz w:val="25"/>
        </w:rPr>
        <w:t>یبوست وظیفوی</w:t>
      </w:r>
    </w:p>
    <w:p>
      <w:pPr>
        <w:bidi w:val="1"/>
      </w:pPr>
      <w:r>
        <w:rPr>
          <w:rFonts w:ascii="Vazirmatn" w:hAnsi="Vazirmatn"/>
          <w:b/>
        </w:rPr>
        <w:t>معیارهای Rome IV</w:t>
      </w:r>
      <w:r>
        <w:rPr>
          <w:rFonts w:ascii="Vazirmatn" w:hAnsi="Vazirmatn"/>
        </w:rPr>
        <w:t xml:space="preserve"> (بخش ۲) + رد یبوست ثانوی (دوا، میتابولیک) + نبود علامهٔ خطر یا کولونوسکوپی نورمال در حضور آن.</w:t>
      </w:r>
    </w:p>
    <w:p>
      <w:pPr>
        <w:bidi w:val="1"/>
      </w:pPr>
      <w:r>
        <w:rPr>
          <w:color w:val="B8913A"/>
        </w:rPr>
        <w:t>❖ ❖ ❖</w:t>
      </w:r>
    </w:p>
    <w:p>
      <w:pPr>
        <w:spacing w:before="280"/>
        <w:bidi w:val="1"/>
      </w:pPr>
      <w:r>
        <w:rPr>
          <w:rFonts w:ascii="Vazirmatn" w:hAnsi="Vazirmatn"/>
          <w:b/>
          <w:color w:val="0F2744"/>
          <w:sz w:val="29"/>
        </w:rPr>
        <w:t>🔹 ۱۰. Management (تداوی)</w:t>
      </w:r>
    </w:p>
    <w:p>
      <w:pPr>
        <w:spacing w:before="200"/>
        <w:bidi w:val="1"/>
      </w:pPr>
      <w:r>
        <w:rPr>
          <w:rFonts w:ascii="Vazirmatn" w:hAnsi="Vazirmatn"/>
          <w:b/>
          <w:color w:val="136F73"/>
          <w:sz w:val="25"/>
        </w:rPr>
        <w:t>A. Emergency — تداوی دهایدریشن (قلب این فصل)</w:t>
      </w:r>
    </w:p>
    <w:p>
      <w:pPr>
        <w:bidi w:val="1"/>
      </w:pPr>
      <w:r>
        <w:rPr>
          <w:rFonts w:ascii="Vazirmatn" w:hAnsi="Vazirmatn"/>
          <w:b/>
        </w:rPr>
        <w:t>قاعدهٔ اول:</w:t>
      </w:r>
      <w:r>
        <w:rPr>
          <w:rFonts w:ascii="Vazirmatn" w:hAnsi="Vazirmatn"/>
        </w:rPr>
        <w:t xml:space="preserve"> نوع مایع و سرعت آن را از </w:t>
      </w:r>
      <w:r>
        <w:rPr>
          <w:rFonts w:ascii="Vazirmatn" w:hAnsi="Vazirmatn"/>
          <w:b/>
        </w:rPr>
        <w:t>درجهٔ دهایدریشن</w:t>
      </w:r>
      <w:r>
        <w:rPr>
          <w:rFonts w:ascii="Vazirmatn" w:hAnsi="Vazirmatn"/>
        </w:rPr>
        <w:t xml:space="preserve"> بگیر، نه از نوع میکروب.</w:t>
      </w:r>
    </w:p>
    <w:p>
      <w:pPr>
        <w:spacing w:before="160"/>
        <w:bidi w:val="1"/>
      </w:pPr>
      <w:r>
        <w:rPr>
          <w:rFonts w:ascii="Vazirmatn" w:hAnsi="Vazirmatn"/>
          <w:b/>
          <w:sz w:val="23"/>
        </w:rPr>
        <w:t>۱. بدون دهایدریشن — Plan A (در خانه)</w:t>
      </w:r>
    </w:p>
    <w:p>
      <w:pPr>
        <w:ind w:right="340"/>
        <w:bidi w:val="1"/>
      </w:pPr>
      <w:r>
        <w:rPr>
          <w:color w:val="136F73"/>
        </w:rPr>
        <w:t xml:space="preserve">● </w:t>
      </w:r>
      <w:r>
        <w:rPr>
          <w:rFonts w:ascii="Vazirmatn" w:hAnsi="Vazirmatn"/>
        </w:rPr>
        <w:t xml:space="preserve">ORS پس از هر اجابت نرم. کاهلان و اطفال بزرگ‌تر از ۱۰ سال </w:t>
      </w:r>
      <w:r>
        <w:rPr>
          <w:rFonts w:ascii="Vazirmatn" w:hAnsi="Vazirmatn"/>
          <w:b/>
        </w:rPr>
        <w:t>به اندازهٔ دلخواه</w:t>
      </w:r>
      <w:r>
        <w:rPr>
          <w:rFonts w:ascii="Vazirmatn" w:hAnsi="Vazirmatn"/>
        </w:rPr>
        <w:t xml:space="preserve"> بنوشند (WHO).</w:t>
      </w:r>
    </w:p>
    <w:p>
      <w:pPr>
        <w:ind w:right="340"/>
        <w:bidi w:val="1"/>
      </w:pPr>
      <w:r>
        <w:rPr>
          <w:color w:val="136F73"/>
        </w:rPr>
        <w:t xml:space="preserve">● </w:t>
      </w:r>
      <w:r>
        <w:rPr>
          <w:rFonts w:ascii="Vazirmatn" w:hAnsi="Vazirmatn"/>
        </w:rPr>
        <w:t xml:space="preserve">غذای نورمال را ادامه بده. </w:t>
      </w:r>
      <w:r>
        <w:rPr>
          <w:rFonts w:ascii="Vazirmatn" w:hAnsi="Vazirmatn"/>
          <w:b/>
        </w:rPr>
        <w:t>گرسنگی دادن</w:t>
      </w:r>
      <w:r>
        <w:rPr>
          <w:rFonts w:ascii="Vazirmatn" w:hAnsi="Vazirmatn"/>
        </w:rPr>
        <w:t xml:space="preserve"> مخاط روده را ضعیف می‌سازد و فایده‌ای ندارد.</w:t>
      </w:r>
    </w:p>
    <w:p>
      <w:pPr>
        <w:ind w:right="340"/>
        <w:bidi w:val="1"/>
      </w:pPr>
      <w:r>
        <w:rPr>
          <w:color w:val="136F73"/>
        </w:rPr>
        <w:t xml:space="preserve">● </w:t>
      </w:r>
      <w:r>
        <w:rPr>
          <w:rFonts w:ascii="Vazirmatn" w:hAnsi="Vazirmatn"/>
        </w:rPr>
        <w:t>علایم خطر را به مریض بیاموز: استفراغ دوامدار، خون، تب، تشنگی زیاد، کاهش ادرار ← فوراً برگردد.</w:t>
      </w:r>
    </w:p>
    <w:p>
      <w:pPr>
        <w:spacing w:before="160"/>
        <w:bidi w:val="1"/>
      </w:pPr>
      <w:r>
        <w:rPr>
          <w:rFonts w:ascii="Vazirmatn" w:hAnsi="Vazirmatn"/>
          <w:b/>
          <w:sz w:val="23"/>
        </w:rPr>
        <w:t>۲. دهایدریشن متوسط — Plan B (در مرکز صحی)</w:t>
      </w:r>
    </w:p>
    <w:tbl>
      <w:tblPr>
        <w:tblStyle w:val="TableGrid"/>
        <w:tblW w:type="auto" w:w="0"/>
        <w:tblLook w:firstColumn="1" w:firstRow="1" w:lastColumn="0" w:lastRow="0" w:noHBand="0" w:noVBand="1" w:val="04A0"/>
      </w:tblPr>
      <w:tblGrid>
        <w:gridCol w:w="3437"/>
        <w:gridCol w:w="3437"/>
        <w:gridCol w:w="3437"/>
      </w:tblGrid>
      <w:tr>
        <w:tc>
          <w:tcPr>
            <w:tcW w:type="dxa" w:w="3437"/>
            <w:shd w:val="clear" w:fill="136f73"/>
          </w:tcPr>
          <w:p>
            <w:pPr>
              <w:bidi w:val="1"/>
            </w:pPr>
            <w:r/>
            <w:r>
              <w:rPr>
                <w:b/>
                <w:color w:val="FFFFFF"/>
                <w:sz w:val="19"/>
              </w:rPr>
              <w:t>جزء</w:t>
            </w:r>
          </w:p>
        </w:tc>
        <w:tc>
          <w:tcPr>
            <w:tcW w:type="dxa" w:w="3437"/>
            <w:shd w:val="clear" w:fill="136f73"/>
          </w:tcPr>
          <w:p>
            <w:pPr>
              <w:bidi w:val="1"/>
            </w:pPr>
            <w:r/>
            <w:r>
              <w:rPr>
                <w:b/>
                <w:color w:val="FFFFFF"/>
                <w:sz w:val="19"/>
              </w:rPr>
              <w:t>تفصیل</w:t>
            </w:r>
          </w:p>
        </w:tc>
        <w:tc>
          <w:tcPr>
            <w:tcW w:type="dxa" w:w="3437"/>
            <w:shd w:val="clear" w:fill="136f73"/>
          </w:tcPr>
          <w:p>
            <w:pPr>
              <w:bidi w:val="1"/>
            </w:pPr>
            <w:r/>
            <w:r>
              <w:rPr>
                <w:b/>
                <w:color w:val="FFFFFF"/>
                <w:sz w:val="19"/>
              </w:rPr>
              <w:t>منبع</w:t>
            </w:r>
          </w:p>
        </w:tc>
      </w:tr>
      <w:tr>
        <w:tc>
          <w:tcPr>
            <w:tcW w:type="dxa" w:w="3437"/>
          </w:tcPr>
          <w:p>
            <w:pPr>
              <w:bidi w:val="1"/>
            </w:pPr>
            <w:r>
              <w:rPr>
                <w:sz w:val="18"/>
              </w:rPr>
            </w:r>
            <w:r>
              <w:rPr>
                <w:rFonts w:ascii="Vazirmatn" w:hAnsi="Vazirmatn"/>
                <w:b/>
                <w:sz w:val="18"/>
              </w:rPr>
              <w:t>سرعت در کاهلان</w:t>
            </w:r>
          </w:p>
        </w:tc>
        <w:tc>
          <w:tcPr>
            <w:tcW w:type="dxa" w:w="3437"/>
          </w:tcPr>
          <w:p>
            <w:pPr>
              <w:bidi w:val="1"/>
            </w:pPr>
            <w:r>
              <w:rPr>
                <w:sz w:val="18"/>
              </w:rPr>
            </w:r>
            <w:r>
              <w:rPr>
                <w:rFonts w:ascii="Vazirmatn" w:hAnsi="Vazirmatn"/>
                <w:sz w:val="18"/>
              </w:rPr>
              <w:t xml:space="preserve">در مرحلهٔ اول، کاهلان در صورت ضرورت تا </w:t>
            </w:r>
            <w:r>
              <w:rPr>
                <w:rFonts w:ascii="Vazirmatn" w:hAnsi="Vazirmatn"/>
                <w:b/>
                <w:sz w:val="18"/>
              </w:rPr>
              <w:t>۷۵۰ mL در ساعت</w:t>
            </w:r>
            <w:r>
              <w:rPr>
                <w:rFonts w:ascii="Vazirmatn" w:hAnsi="Vazirmatn"/>
                <w:sz w:val="18"/>
              </w:rPr>
              <w:t xml:space="preserve"> نوشیده می‌توانند</w:t>
            </w:r>
          </w:p>
        </w:tc>
        <w:tc>
          <w:tcPr>
            <w:tcW w:type="dxa" w:w="3437"/>
          </w:tcPr>
          <w:p>
            <w:pPr>
              <w:bidi w:val="1"/>
            </w:pPr>
            <w:r>
              <w:rPr>
                <w:sz w:val="18"/>
              </w:rPr>
            </w:r>
            <w:r>
              <w:rPr>
                <w:rFonts w:ascii="Vazirmatn" w:hAnsi="Vazirmatn"/>
                <w:sz w:val="18"/>
              </w:rPr>
              <w:t>WHO manual (The Treatment of Diarrhoea)</w:t>
            </w:r>
          </w:p>
        </w:tc>
      </w:tr>
      <w:tr>
        <w:tc>
          <w:tcPr>
            <w:tcW w:type="dxa" w:w="3437"/>
          </w:tcPr>
          <w:p>
            <w:pPr>
              <w:bidi w:val="1"/>
            </w:pPr>
            <w:r>
              <w:rPr>
                <w:sz w:val="18"/>
              </w:rPr>
            </w:r>
            <w:r>
              <w:rPr>
                <w:rFonts w:ascii="Vazirmatn" w:hAnsi="Vazirmatn"/>
                <w:b/>
                <w:sz w:val="18"/>
              </w:rPr>
              <w:t>استفراغ</w:t>
            </w:r>
          </w:p>
        </w:tc>
        <w:tc>
          <w:tcPr>
            <w:tcW w:type="dxa" w:w="3437"/>
          </w:tcPr>
          <w:p>
            <w:pPr>
              <w:bidi w:val="1"/>
            </w:pPr>
            <w:r>
              <w:rPr>
                <w:sz w:val="18"/>
              </w:rPr>
            </w:r>
            <w:r>
              <w:rPr>
                <w:rFonts w:ascii="Vazirmatn" w:hAnsi="Vazirmatn"/>
                <w:sz w:val="18"/>
              </w:rPr>
              <w:t>کمی صبر کن، بعد آهسته‌تر و جرعه‌جرعه ادامه بده</w:t>
            </w:r>
          </w:p>
        </w:tc>
        <w:tc>
          <w:tcPr>
            <w:tcW w:type="dxa" w:w="3437"/>
          </w:tcPr>
          <w:p>
            <w:pPr>
              <w:bidi w:val="1"/>
            </w:pPr>
            <w:r>
              <w:rPr>
                <w:sz w:val="18"/>
              </w:rPr>
            </w:r>
            <w:r>
              <w:rPr>
                <w:rFonts w:ascii="Vazirmatn" w:hAnsi="Vazirmatn"/>
                <w:sz w:val="18"/>
              </w:rPr>
              <w:t>WHO manual</w:t>
            </w:r>
          </w:p>
        </w:tc>
      </w:tr>
      <w:tr>
        <w:tc>
          <w:tcPr>
            <w:tcW w:type="dxa" w:w="3437"/>
          </w:tcPr>
          <w:p>
            <w:pPr>
              <w:bidi w:val="1"/>
            </w:pPr>
            <w:r>
              <w:rPr>
                <w:sz w:val="18"/>
              </w:rPr>
            </w:r>
            <w:r>
              <w:rPr>
                <w:rFonts w:ascii="Vazirmatn" w:hAnsi="Vazirmatn"/>
                <w:b/>
                <w:sz w:val="18"/>
              </w:rPr>
              <w:t>ارزیابی مجدد</w:t>
            </w:r>
          </w:p>
        </w:tc>
        <w:tc>
          <w:tcPr>
            <w:tcW w:type="dxa" w:w="3437"/>
          </w:tcPr>
          <w:p>
            <w:pPr>
              <w:bidi w:val="1"/>
            </w:pPr>
            <w:r>
              <w:rPr>
                <w:sz w:val="18"/>
              </w:rPr>
            </w:r>
            <w:r>
              <w:rPr>
                <w:rFonts w:ascii="Vazirmatn" w:hAnsi="Vazirmatn"/>
                <w:sz w:val="18"/>
              </w:rPr>
              <w:t>پس از ۴ ساعت؛ مطابق حالت جدید Plan A، B یا C</w:t>
            </w:r>
          </w:p>
        </w:tc>
        <w:tc>
          <w:tcPr>
            <w:tcW w:type="dxa" w:w="3437"/>
          </w:tcPr>
          <w:p>
            <w:pPr>
              <w:bidi w:val="1"/>
            </w:pPr>
            <w:r>
              <w:rPr>
                <w:sz w:val="18"/>
              </w:rPr>
            </w:r>
            <w:r>
              <w:rPr>
                <w:rFonts w:ascii="Vazirmatn" w:hAnsi="Vazirmatn"/>
                <w:sz w:val="18"/>
              </w:rPr>
              <w:t>WHO</w:t>
            </w:r>
          </w:p>
        </w:tc>
      </w:tr>
    </w:tbl>
    <w:p>
      <w:pPr>
        <w:spacing w:before="160"/>
        <w:bidi w:val="1"/>
      </w:pPr>
      <w:r>
        <w:rPr>
          <w:rFonts w:ascii="Vazirmatn" w:hAnsi="Vazirmatn"/>
          <w:b/>
          <w:sz w:val="23"/>
        </w:rPr>
        <w:t>۳. دهایدریشن شدید — Plan C (IV فوری)</w:t>
      </w:r>
    </w:p>
    <w:tbl>
      <w:tblPr>
        <w:tblStyle w:val="TableGrid"/>
        <w:tblW w:type="auto" w:w="0"/>
        <w:tblLook w:firstColumn="1" w:firstRow="1" w:lastColumn="0" w:lastRow="0" w:noHBand="0" w:noVBand="1" w:val="04A0"/>
      </w:tblPr>
      <w:tblGrid>
        <w:gridCol w:w="3437"/>
        <w:gridCol w:w="3437"/>
        <w:gridCol w:w="3437"/>
      </w:tblGrid>
      <w:tr>
        <w:tc>
          <w:tcPr>
            <w:tcW w:type="dxa" w:w="3437"/>
            <w:shd w:val="clear" w:fill="136f73"/>
          </w:tcPr>
          <w:p>
            <w:pPr>
              <w:bidi w:val="1"/>
            </w:pPr>
            <w:r/>
            <w:r>
              <w:rPr>
                <w:b/>
                <w:color w:val="FFFFFF"/>
                <w:sz w:val="19"/>
              </w:rPr>
              <w:t>قدم</w:t>
            </w:r>
          </w:p>
        </w:tc>
        <w:tc>
          <w:tcPr>
            <w:tcW w:type="dxa" w:w="3437"/>
            <w:shd w:val="clear" w:fill="136f73"/>
          </w:tcPr>
          <w:p>
            <w:pPr>
              <w:bidi w:val="1"/>
            </w:pPr>
            <w:r/>
            <w:r>
              <w:rPr>
                <w:b/>
                <w:color w:val="FFFFFF"/>
                <w:sz w:val="19"/>
              </w:rPr>
              <w:t>تفصیل</w:t>
            </w:r>
          </w:p>
        </w:tc>
        <w:tc>
          <w:tcPr>
            <w:tcW w:type="dxa" w:w="3437"/>
            <w:shd w:val="clear" w:fill="136f73"/>
          </w:tcPr>
          <w:p>
            <w:pPr>
              <w:bidi w:val="1"/>
            </w:pPr>
            <w:r/>
            <w:r>
              <w:rPr>
                <w:b/>
                <w:color w:val="FFFFFF"/>
                <w:sz w:val="19"/>
              </w:rPr>
              <w:t>منبع</w:t>
            </w:r>
          </w:p>
        </w:tc>
      </w:tr>
      <w:tr>
        <w:tc>
          <w:tcPr>
            <w:tcW w:type="dxa" w:w="3437"/>
          </w:tcPr>
          <w:p>
            <w:pPr>
              <w:bidi w:val="1"/>
            </w:pPr>
            <w:r>
              <w:rPr>
                <w:sz w:val="18"/>
              </w:rPr>
            </w:r>
            <w:r>
              <w:rPr>
                <w:rFonts w:ascii="Vazirmatn" w:hAnsi="Vazirmatn"/>
                <w:b/>
                <w:sz w:val="18"/>
              </w:rPr>
              <w:t>حجم کل</w:t>
            </w:r>
          </w:p>
        </w:tc>
        <w:tc>
          <w:tcPr>
            <w:tcW w:type="dxa" w:w="3437"/>
          </w:tcPr>
          <w:p>
            <w:pPr>
              <w:bidi w:val="1"/>
            </w:pPr>
            <w:r>
              <w:rPr>
                <w:sz w:val="18"/>
              </w:rPr>
            </w:r>
            <w:r>
              <w:rPr>
                <w:rFonts w:ascii="Vazirmatn" w:hAnsi="Vazirmatn"/>
                <w:sz w:val="18"/>
              </w:rPr>
              <w:t>۱۰۰ mL/kg</w:t>
            </w:r>
          </w:p>
        </w:tc>
        <w:tc>
          <w:tcPr>
            <w:tcW w:type="dxa" w:w="3437"/>
          </w:tcPr>
          <w:p>
            <w:pPr>
              <w:bidi w:val="1"/>
            </w:pPr>
            <w:r>
              <w:rPr>
                <w:sz w:val="18"/>
              </w:rPr>
            </w:r>
            <w:r>
              <w:rPr>
                <w:rFonts w:ascii="Vazirmatn" w:hAnsi="Vazirmatn"/>
                <w:sz w:val="18"/>
              </w:rPr>
              <w:t>WHO Plan C</w:t>
            </w:r>
          </w:p>
        </w:tc>
      </w:tr>
      <w:tr>
        <w:tc>
          <w:tcPr>
            <w:tcW w:type="dxa" w:w="3437"/>
          </w:tcPr>
          <w:p>
            <w:pPr>
              <w:bidi w:val="1"/>
            </w:pPr>
            <w:r>
              <w:rPr>
                <w:sz w:val="18"/>
              </w:rPr>
            </w:r>
            <w:r>
              <w:rPr>
                <w:rFonts w:ascii="Vazirmatn" w:hAnsi="Vazirmatn"/>
                <w:b/>
                <w:sz w:val="18"/>
              </w:rPr>
              <w:t>سرعت (کاهلان و اطفال ≥۱ سال)</w:t>
            </w:r>
          </w:p>
        </w:tc>
        <w:tc>
          <w:tcPr>
            <w:tcW w:type="dxa" w:w="3437"/>
          </w:tcPr>
          <w:p>
            <w:pPr>
              <w:bidi w:val="1"/>
            </w:pPr>
            <w:r>
              <w:rPr>
                <w:sz w:val="18"/>
              </w:rPr>
            </w:r>
            <w:r>
              <w:rPr>
                <w:rFonts w:ascii="Vazirmatn" w:hAnsi="Vazirmatn"/>
                <w:b/>
                <w:sz w:val="18"/>
              </w:rPr>
              <w:t>۳۰ mL/kg در ۳۰ دقیقه</w:t>
            </w:r>
            <w:r>
              <w:rPr>
                <w:rFonts w:ascii="Vazirmatn" w:hAnsi="Vazirmatn"/>
                <w:sz w:val="18"/>
              </w:rPr>
              <w:t xml:space="preserve">، بعد </w:t>
            </w:r>
            <w:r>
              <w:rPr>
                <w:rFonts w:ascii="Vazirmatn" w:hAnsi="Vazirmatn"/>
                <w:b/>
                <w:sz w:val="18"/>
              </w:rPr>
              <w:t>۷۰ mL/kg در ۲.۵ ساعت</w:t>
            </w:r>
          </w:p>
        </w:tc>
        <w:tc>
          <w:tcPr>
            <w:tcW w:type="dxa" w:w="3437"/>
          </w:tcPr>
          <w:p>
            <w:pPr>
              <w:bidi w:val="1"/>
            </w:pPr>
            <w:r>
              <w:rPr>
                <w:sz w:val="18"/>
              </w:rPr>
            </w:r>
            <w:r>
              <w:rPr>
                <w:rFonts w:ascii="Vazirmatn" w:hAnsi="Vazirmatn"/>
                <w:sz w:val="18"/>
              </w:rPr>
              <w:t>WHO Plan C (MSF)</w:t>
            </w:r>
          </w:p>
        </w:tc>
      </w:tr>
      <w:tr>
        <w:tc>
          <w:tcPr>
            <w:tcW w:type="dxa" w:w="3437"/>
          </w:tcPr>
          <w:p>
            <w:pPr>
              <w:bidi w:val="1"/>
            </w:pPr>
            <w:r>
              <w:rPr>
                <w:sz w:val="18"/>
              </w:rPr>
            </w:r>
            <w:r>
              <w:rPr>
                <w:rFonts w:ascii="Vazirmatn" w:hAnsi="Vazirmatn"/>
                <w:b/>
                <w:sz w:val="18"/>
              </w:rPr>
              <w:t>اگر نبض رادیال هنوز ضعیف است</w:t>
            </w:r>
          </w:p>
        </w:tc>
        <w:tc>
          <w:tcPr>
            <w:tcW w:type="dxa" w:w="3437"/>
          </w:tcPr>
          <w:p>
            <w:pPr>
              <w:bidi w:val="1"/>
            </w:pPr>
            <w:r>
              <w:rPr>
                <w:sz w:val="18"/>
              </w:rPr>
            </w:r>
            <w:r>
              <w:rPr>
                <w:rFonts w:ascii="Vazirmatn" w:hAnsi="Vazirmatn"/>
                <w:sz w:val="18"/>
              </w:rPr>
              <w:t xml:space="preserve">Bolus اول (۳۰ mL/kg) را </w:t>
            </w:r>
            <w:r>
              <w:rPr>
                <w:rFonts w:ascii="Vazirmatn" w:hAnsi="Vazirmatn"/>
                <w:b/>
                <w:sz w:val="18"/>
              </w:rPr>
              <w:t>یک بار تکرار کن</w:t>
            </w:r>
          </w:p>
        </w:tc>
        <w:tc>
          <w:tcPr>
            <w:tcW w:type="dxa" w:w="3437"/>
          </w:tcPr>
          <w:p>
            <w:pPr>
              <w:bidi w:val="1"/>
            </w:pPr>
            <w:r>
              <w:rPr>
                <w:sz w:val="18"/>
              </w:rPr>
            </w:r>
            <w:r>
              <w:rPr>
                <w:rFonts w:ascii="Vazirmatn" w:hAnsi="Vazirmatn"/>
                <w:sz w:val="18"/>
              </w:rPr>
              <w:t>MSF / WHO Plan C</w:t>
            </w:r>
          </w:p>
        </w:tc>
      </w:tr>
      <w:tr>
        <w:tc>
          <w:tcPr>
            <w:tcW w:type="dxa" w:w="3437"/>
          </w:tcPr>
          <w:p>
            <w:pPr>
              <w:bidi w:val="1"/>
            </w:pPr>
            <w:r>
              <w:rPr>
                <w:sz w:val="18"/>
              </w:rPr>
            </w:r>
            <w:r>
              <w:rPr>
                <w:rFonts w:ascii="Vazirmatn" w:hAnsi="Vazirmatn"/>
                <w:b/>
                <w:sz w:val="18"/>
              </w:rPr>
              <w:t>ORS</w:t>
            </w:r>
          </w:p>
        </w:tc>
        <w:tc>
          <w:tcPr>
            <w:tcW w:type="dxa" w:w="3437"/>
          </w:tcPr>
          <w:p>
            <w:pPr>
              <w:bidi w:val="1"/>
            </w:pPr>
            <w:r>
              <w:rPr>
                <w:sz w:val="18"/>
              </w:rPr>
            </w:r>
            <w:r>
              <w:rPr>
                <w:rFonts w:ascii="Vazirmatn" w:hAnsi="Vazirmatn"/>
                <w:sz w:val="18"/>
              </w:rPr>
              <w:t>به محض اینکه مریض بتواند بنوشد (اغلب در ۲ ساعت اول)، ORS را هم شروع کن</w:t>
            </w:r>
          </w:p>
        </w:tc>
        <w:tc>
          <w:tcPr>
            <w:tcW w:type="dxa" w:w="3437"/>
          </w:tcPr>
          <w:p>
            <w:pPr>
              <w:bidi w:val="1"/>
            </w:pPr>
            <w:r>
              <w:rPr>
                <w:sz w:val="18"/>
              </w:rPr>
            </w:r>
            <w:r>
              <w:rPr>
                <w:rFonts w:ascii="Vazirmatn" w:hAnsi="Vazirmatn"/>
                <w:sz w:val="18"/>
              </w:rPr>
              <w:t>MSF / WHO</w:t>
            </w:r>
          </w:p>
        </w:tc>
      </w:tr>
      <w:tr>
        <w:tc>
          <w:tcPr>
            <w:tcW w:type="dxa" w:w="3437"/>
          </w:tcPr>
          <w:p>
            <w:pPr>
              <w:bidi w:val="1"/>
            </w:pPr>
            <w:r>
              <w:rPr>
                <w:sz w:val="18"/>
              </w:rPr>
            </w:r>
            <w:r>
              <w:rPr>
                <w:rFonts w:ascii="Vazirmatn" w:hAnsi="Vazirmatn"/>
                <w:b/>
                <w:sz w:val="18"/>
              </w:rPr>
              <w:t>ارزیابی مجدد</w:t>
            </w:r>
          </w:p>
        </w:tc>
        <w:tc>
          <w:tcPr>
            <w:tcW w:type="dxa" w:w="3437"/>
          </w:tcPr>
          <w:p>
            <w:pPr>
              <w:bidi w:val="1"/>
            </w:pPr>
            <w:r>
              <w:rPr>
                <w:sz w:val="18"/>
              </w:rPr>
            </w:r>
            <w:r>
              <w:rPr>
                <w:rFonts w:ascii="Vazirmatn" w:hAnsi="Vazirmatn"/>
                <w:sz w:val="18"/>
              </w:rPr>
              <w:t>پس از تکمیل Plan C، دوباره درجه‌بندی کن</w:t>
            </w:r>
          </w:p>
        </w:tc>
        <w:tc>
          <w:tcPr>
            <w:tcW w:type="dxa" w:w="3437"/>
          </w:tcPr>
          <w:p>
            <w:pPr>
              <w:bidi w:val="1"/>
            </w:pPr>
            <w:r>
              <w:rPr>
                <w:sz w:val="18"/>
              </w:rPr>
            </w:r>
            <w:r>
              <w:rPr>
                <w:rFonts w:ascii="Vazirmatn" w:hAnsi="Vazirmatn"/>
                <w:sz w:val="18"/>
              </w:rPr>
              <w:t>WHO</w:t>
            </w:r>
          </w:p>
        </w:tc>
      </w:tr>
    </w:tbl>
    <w:p>
      <w:pPr>
        <w:bidi w:val="1"/>
      </w:pPr>
      <w:r>
        <w:rPr>
          <w:rFonts w:ascii="Vazirmatn" w:hAnsi="Vazirmatn"/>
          <w:b/>
        </w:rPr>
        <w:t>رحیم ۶۰ کیلوگرام است. حساب کن:</w:t>
      </w:r>
    </w:p>
    <w:p>
      <w:pPr>
        <w:ind w:right="340"/>
        <w:bidi w:val="1"/>
      </w:pPr>
      <w:r>
        <w:rPr>
          <w:color w:val="136F73"/>
        </w:rPr>
        <w:t xml:space="preserve">● </w:t>
      </w:r>
      <w:r>
        <w:rPr>
          <w:rFonts w:ascii="Vazirmatn" w:hAnsi="Vazirmatn"/>
        </w:rPr>
        <w:t xml:space="preserve">۳۰ mL/kg × ۶۰ = </w:t>
      </w:r>
      <w:r>
        <w:rPr>
          <w:rFonts w:ascii="Vazirmatn" w:hAnsi="Vazirmatn"/>
          <w:b/>
        </w:rPr>
        <w:t>۱۸۰۰ mL Ringer lactate در ۳۰ دقیقه</w:t>
      </w:r>
      <w:r>
        <w:rPr>
          <w:rFonts w:ascii="Vazirmatn" w:hAnsi="Vazirmatn"/>
        </w:rPr>
        <w:t xml:space="preserve"> (دو کانولای بزرگ).</w:t>
      </w:r>
    </w:p>
    <w:p>
      <w:pPr>
        <w:ind w:right="340"/>
        <w:bidi w:val="1"/>
      </w:pPr>
      <w:r>
        <w:rPr>
          <w:color w:val="136F73"/>
        </w:rPr>
        <w:t xml:space="preserve">● </w:t>
      </w:r>
      <w:r>
        <w:rPr>
          <w:rFonts w:ascii="Vazirmatn" w:hAnsi="Vazirmatn"/>
        </w:rPr>
        <w:t xml:space="preserve">بعد ۷۰ mL/kg × ۶۰ = </w:t>
      </w:r>
      <w:r>
        <w:rPr>
          <w:rFonts w:ascii="Vazirmatn" w:hAnsi="Vazirmatn"/>
          <w:b/>
        </w:rPr>
        <w:t>۴۲۰۰ mL در ۲.۵ ساعت</w:t>
      </w:r>
      <w:r>
        <w:rPr>
          <w:rFonts w:ascii="Vazirmatn" w:hAnsi="Vazirmatn"/>
        </w:rPr>
        <w:t>.</w:t>
      </w:r>
    </w:p>
    <w:p>
      <w:pPr>
        <w:ind w:right="340"/>
        <w:bidi w:val="1"/>
      </w:pPr>
      <w:r>
        <w:rPr>
          <w:color w:val="136F73"/>
        </w:rPr>
        <w:t xml:space="preserve">● </w:t>
      </w:r>
      <w:r>
        <w:rPr>
          <w:rFonts w:ascii="Vazirmatn" w:hAnsi="Vazirmatn"/>
        </w:rPr>
        <w:t xml:space="preserve">مجموعاً حدود </w:t>
      </w:r>
      <w:r>
        <w:rPr>
          <w:rFonts w:ascii="Vazirmatn" w:hAnsi="Vazirmatn"/>
          <w:b/>
        </w:rPr>
        <w:t>۶ لیتر در ۳ ساعت</w:t>
      </w:r>
      <w:r>
        <w:rPr>
          <w:rFonts w:ascii="Vazirmatn" w:hAnsi="Vazirmatn"/>
        </w:rPr>
        <w:t xml:space="preserve">. این حجم زیاد به نظر می‌رسد، اما در کولرای شدید معمول است. </w:t>
      </w:r>
      <w:r>
        <w:rPr>
          <w:rFonts w:ascii="Vazirmatn" w:hAnsi="Vazirmatn"/>
          <w:b/>
        </w:rPr>
        <w:t>کم دادن مایع</w:t>
      </w:r>
      <w:r>
        <w:rPr>
          <w:rFonts w:ascii="Vazirmatn" w:hAnsi="Vazirmatn"/>
        </w:rPr>
        <w:t xml:space="preserve"> خطای کشنده‌تر است.</w:t>
      </w:r>
    </w:p>
    <w:p>
      <w:pPr>
        <w:bidi w:val="1"/>
      </w:pPr>
      <w:r>
        <w:rPr>
          <w:rFonts w:ascii="Vazirmatn" w:hAnsi="Vazirmatn"/>
        </w:rPr>
        <w:t xml:space="preserve">⚠️ </w:t>
      </w:r>
      <w:r>
        <w:rPr>
          <w:rFonts w:ascii="Vazirmatn" w:hAnsi="Vazirmatn"/>
          <w:b/>
        </w:rPr>
        <w:t>احتیاط:</w:t>
      </w:r>
      <w:r>
        <w:rPr>
          <w:rFonts w:ascii="Vazirmatn" w:hAnsi="Vazirmatn"/>
        </w:rPr>
        <w:t xml:space="preserve"> در مریض دارای عدم کفایهٔ قلب، مرض گرده‌ای پیشرفته یا سوءتغذیهٔ شدید، حجم‌های بالا را با نظارت دقیق‌تر بده. ظهور </w:t>
      </w:r>
      <w:r>
        <w:rPr>
          <w:rFonts w:ascii="Vazirmatn" w:hAnsi="Vazirmatn"/>
          <w:b/>
        </w:rPr>
        <w:t>ادیما</w:t>
      </w:r>
      <w:r>
        <w:rPr>
          <w:rFonts w:ascii="Vazirmatn" w:hAnsi="Vazirmatn"/>
        </w:rPr>
        <w:t xml:space="preserve"> یا کرپیتیشن در ریه ← سرعت را کم کن و دوباره ارزیابی کن (MSF).</w:t>
      </w:r>
    </w:p>
    <w:p>
      <w:pPr>
        <w:bidi w:val="1"/>
      </w:pPr>
      <w:r>
        <w:rPr>
          <w:rFonts w:ascii="Vazirmatn" w:hAnsi="Vazirmatn"/>
          <w:b/>
        </w:rPr>
        <w:t>چرا Ringer lactate؟</w:t>
      </w:r>
      <w:r>
        <w:rPr>
          <w:rFonts w:ascii="Vazirmatn" w:hAnsi="Vazirmatn"/>
        </w:rPr>
        <w:t xml:space="preserve"> ترکیب آن به پلازما نزدیک‌تر است. لاکتات در کبد به بای‌کاربونیت تبدیل می‌شود و به اصلاح اسیدوز کمک می‌کند. Normal saline حجم را اصلاح می‌کند، اما در حجم زیاد اسیدوز هایپرکلوریمیک می‌سازد.</w:t>
      </w:r>
    </w:p>
    <w:p>
      <w:pPr>
        <w:bidi w:val="1"/>
      </w:pPr>
      <w:r>
        <w:rPr>
          <w:rFonts w:ascii="Vazirmatn" w:hAnsi="Vazirmatn"/>
          <w:b/>
        </w:rPr>
        <w:t>⚠️ هرگز Dextrose 5% را به تنهایی برای Rehydration به کار نبر.</w:t>
      </w:r>
      <w:r>
        <w:rPr>
          <w:rFonts w:ascii="Vazirmatn" w:hAnsi="Vazirmatn"/>
        </w:rPr>
        <w:t xml:space="preserve"> این مایع الکترولیت ندارد و فقط آب آزاد می‌دهد.</w:t>
      </w:r>
    </w:p>
    <w:p>
      <w:pPr>
        <w:spacing w:before="160"/>
        <w:bidi w:val="1"/>
      </w:pPr>
      <w:r>
        <w:rPr>
          <w:rFonts w:ascii="Vazirmatn" w:hAnsi="Vazirmatn"/>
          <w:b/>
          <w:sz w:val="23"/>
        </w:rPr>
        <w:t>ترکیب ORS</w:t>
      </w:r>
    </w:p>
    <w:p>
      <w:pPr>
        <w:ind w:right="340"/>
        <w:bidi w:val="1"/>
      </w:pPr>
      <w:r>
        <w:rPr>
          <w:color w:val="136F73"/>
        </w:rPr>
        <w:t xml:space="preserve">● </w:t>
      </w:r>
      <w:r>
        <w:rPr>
          <w:rFonts w:ascii="Vazirmatn" w:hAnsi="Vazirmatn"/>
        </w:rPr>
        <w:t xml:space="preserve">ORS کم‌اوزمولار (Reduced-osmolarity ORS) — </w:t>
      </w:r>
      <w:r>
        <w:rPr>
          <w:rFonts w:ascii="Vazirmatn" w:hAnsi="Vazirmatn"/>
          <w:b/>
        </w:rPr>
        <w:t>سودیم ۷۵ mEq/L و گلوکوز ۷۵ mmol/L</w:t>
      </w:r>
      <w:r>
        <w:rPr>
          <w:rFonts w:ascii="Vazirmatn" w:hAnsi="Vazirmatn"/>
        </w:rPr>
        <w:t xml:space="preserve"> — فورمول رسمی WHO و UNICEF است.</w:t>
      </w:r>
    </w:p>
    <w:p>
      <w:pPr>
        <w:ind w:right="340"/>
        <w:bidi w:val="1"/>
      </w:pPr>
      <w:r>
        <w:rPr>
          <w:color w:val="136F73"/>
        </w:rPr>
        <w:t xml:space="preserve">● </w:t>
      </w:r>
      <w:r>
        <w:rPr>
          <w:rFonts w:ascii="Vazirmatn" w:hAnsi="Vazirmatn"/>
          <w:b/>
        </w:rPr>
        <w:t>چرا کم‌اوزمولار؟</w:t>
      </w:r>
      <w:r>
        <w:rPr>
          <w:rFonts w:ascii="Vazirmatn" w:hAnsi="Vazirmatn"/>
        </w:rPr>
        <w:t xml:space="preserve"> در مقایسه با ORS قدیمی، ضرورت مایع IV، استفراغ و حجم مواد غایطه را کم می‌کند (WHO manual).</w:t>
      </w:r>
    </w:p>
    <w:p>
      <w:pPr>
        <w:ind w:right="340"/>
        <w:bidi w:val="1"/>
      </w:pPr>
      <w:r>
        <w:rPr>
          <w:color w:val="136F73"/>
        </w:rPr>
        <w:t xml:space="preserve">● </w:t>
      </w:r>
      <w:r>
        <w:rPr>
          <w:rFonts w:ascii="Vazirmatn" w:hAnsi="Vazirmatn"/>
        </w:rPr>
        <w:t xml:space="preserve">اگر ORS موجود نیست، محلول‌های خانگی تهیه‌شده بر اساس رهنمود محلی کمک‌کننده‌اند، اما </w:t>
      </w:r>
      <w:r>
        <w:rPr>
          <w:rFonts w:ascii="Vazirmatn" w:hAnsi="Vazirmatn"/>
          <w:b/>
        </w:rPr>
        <w:t>ORS تجارتی یا تهیه‌شده از بسته ترجیح دارد</w:t>
      </w:r>
      <w:r>
        <w:rPr>
          <w:rFonts w:ascii="Vazirmatn" w:hAnsi="Vazirmatn"/>
        </w:rPr>
        <w:t xml:space="preserve">. شربت‌ها و نوشابه‌های شیرین </w:t>
      </w:r>
      <w:r>
        <w:rPr>
          <w:rFonts w:ascii="Vazirmatn" w:hAnsi="Vazirmatn"/>
          <w:b/>
        </w:rPr>
        <w:t>اوزمولاریتهٔ بلند</w:t>
      </w:r>
      <w:r>
        <w:rPr>
          <w:rFonts w:ascii="Vazirmatn" w:hAnsi="Vazirmatn"/>
        </w:rPr>
        <w:t xml:space="preserve"> دارند و اسهال را بدتر می‌سازند.</w:t>
      </w:r>
    </w:p>
    <w:p>
      <w:pPr>
        <w:spacing w:before="160"/>
        <w:bidi w:val="1"/>
      </w:pPr>
      <w:r>
        <w:rPr>
          <w:rFonts w:ascii="Vazirmatn" w:hAnsi="Vazirmatn"/>
          <w:b/>
          <w:sz w:val="23"/>
        </w:rPr>
        <w:t>اصلاح الکترولیت‌ها</w:t>
      </w:r>
    </w:p>
    <w:p>
      <w:pPr>
        <w:ind w:right="340"/>
        <w:bidi w:val="1"/>
      </w:pPr>
      <w:r>
        <w:rPr>
          <w:color w:val="136F73"/>
        </w:rPr>
        <w:t xml:space="preserve">● </w:t>
      </w:r>
      <w:r>
        <w:rPr>
          <w:rFonts w:ascii="Vazirmatn" w:hAnsi="Vazirmatn"/>
          <w:b/>
        </w:rPr>
        <w:t>هایپوکلیمی:</w:t>
      </w:r>
      <w:r>
        <w:rPr>
          <w:rFonts w:ascii="Vazirmatn" w:hAnsi="Vazirmatn"/>
        </w:rPr>
        <w:t xml:space="preserve"> Ringer lactate و ORS پوتاشیم دارند. ORS هرچه زودتر شروع شود، پوتاشیم را هم جبران می‌کند. هایپوکلیمی شدید را مطابق فصل الکترولیت‌ها تداوی کن.</w:t>
      </w:r>
    </w:p>
    <w:p>
      <w:pPr>
        <w:ind w:right="340"/>
        <w:bidi w:val="1"/>
      </w:pPr>
      <w:r>
        <w:rPr>
          <w:color w:val="136F73"/>
        </w:rPr>
        <w:t xml:space="preserve">● </w:t>
      </w:r>
      <w:r>
        <w:rPr>
          <w:rFonts w:ascii="Vazirmatn" w:hAnsi="Vazirmatn"/>
          <w:b/>
        </w:rPr>
        <w:t>هایپوگلیسیمی:</w:t>
      </w:r>
      <w:r>
        <w:rPr>
          <w:rFonts w:ascii="Vazirmatn" w:hAnsi="Vazirmatn"/>
        </w:rPr>
        <w:t xml:space="preserve"> در اطفال و مسنان سوءتغذی‌شده ممکن است؛ گلوکوز خون را چک کن.</w:t>
      </w:r>
    </w:p>
    <w:p>
      <w:pPr>
        <w:spacing w:before="200"/>
        <w:bidi w:val="1"/>
      </w:pPr>
      <w:r>
        <w:rPr>
          <w:rFonts w:ascii="Vazirmatn" w:hAnsi="Vazirmatn"/>
          <w:b/>
          <w:color w:val="136F73"/>
          <w:sz w:val="25"/>
        </w:rPr>
        <w:t>B. Pharmacotherapy</w:t>
      </w:r>
    </w:p>
    <w:p>
      <w:pPr>
        <w:spacing w:before="160"/>
        <w:bidi w:val="1"/>
      </w:pPr>
      <w:r>
        <w:rPr>
          <w:rFonts w:ascii="Vazirmatn" w:hAnsi="Vazirmatn"/>
          <w:b/>
          <w:sz w:val="23"/>
        </w:rPr>
        <w:t>۱. انتی‌بیوتیک: چه وقت بلی، چه وقت نه</w:t>
      </w:r>
    </w:p>
    <w:tbl>
      <w:tblPr>
        <w:tblStyle w:val="TableGrid"/>
        <w:tblW w:type="auto" w:w="0"/>
        <w:tblLook w:firstColumn="1" w:firstRow="1" w:lastColumn="0" w:lastRow="0" w:noHBand="0" w:noVBand="1" w:val="04A0"/>
      </w:tblPr>
      <w:tblGrid>
        <w:gridCol w:w="3437"/>
        <w:gridCol w:w="3437"/>
        <w:gridCol w:w="3437"/>
      </w:tblGrid>
      <w:tr>
        <w:tc>
          <w:tcPr>
            <w:tcW w:type="dxa" w:w="3437"/>
            <w:shd w:val="clear" w:fill="136f73"/>
          </w:tcPr>
          <w:p>
            <w:pPr>
              <w:bidi w:val="1"/>
            </w:pPr>
            <w:r/>
            <w:r>
              <w:rPr>
                <w:b/>
                <w:color w:val="FFFFFF"/>
                <w:sz w:val="19"/>
              </w:rPr>
              <w:t>حالت</w:t>
            </w:r>
          </w:p>
        </w:tc>
        <w:tc>
          <w:tcPr>
            <w:tcW w:type="dxa" w:w="3437"/>
            <w:shd w:val="clear" w:fill="136f73"/>
          </w:tcPr>
          <w:p>
            <w:pPr>
              <w:bidi w:val="1"/>
            </w:pPr>
            <w:r/>
            <w:r>
              <w:rPr>
                <w:b/>
                <w:color w:val="FFFFFF"/>
                <w:sz w:val="19"/>
              </w:rPr>
              <w:t>انتی‌بیوتیک؟</w:t>
            </w:r>
          </w:p>
        </w:tc>
        <w:tc>
          <w:tcPr>
            <w:tcW w:type="dxa" w:w="3437"/>
            <w:shd w:val="clear" w:fill="136f73"/>
          </w:tcPr>
          <w:p>
            <w:pPr>
              <w:bidi w:val="1"/>
            </w:pPr>
            <w:r/>
            <w:r>
              <w:rPr>
                <w:b/>
                <w:color w:val="FFFFFF"/>
                <w:sz w:val="19"/>
              </w:rPr>
              <w:t>منبع</w:t>
            </w:r>
          </w:p>
        </w:tc>
      </w:tr>
      <w:tr>
        <w:tc>
          <w:tcPr>
            <w:tcW w:type="dxa" w:w="3437"/>
          </w:tcPr>
          <w:p>
            <w:pPr>
              <w:bidi w:val="1"/>
            </w:pPr>
            <w:r>
              <w:rPr>
                <w:sz w:val="18"/>
              </w:rPr>
            </w:r>
            <w:r>
              <w:rPr>
                <w:rFonts w:ascii="Vazirmatn" w:hAnsi="Vazirmatn"/>
                <w:b/>
                <w:sz w:val="18"/>
              </w:rPr>
              <w:t>اسهال آبکی پایدار ≥۱۴ روز</w:t>
            </w:r>
          </w:p>
        </w:tc>
        <w:tc>
          <w:tcPr>
            <w:tcW w:type="dxa" w:w="3437"/>
          </w:tcPr>
          <w:p>
            <w:pPr>
              <w:bidi w:val="1"/>
            </w:pPr>
            <w:r>
              <w:rPr>
                <w:sz w:val="18"/>
              </w:rPr>
            </w:r>
            <w:r>
              <w:rPr>
                <w:rFonts w:ascii="Vazirmatn" w:hAnsi="Vazirmatn"/>
                <w:b/>
                <w:sz w:val="18"/>
              </w:rPr>
              <w:t>تجربی نه</w:t>
            </w:r>
            <w:r>
              <w:rPr>
                <w:rFonts w:ascii="Vazirmatn" w:hAnsi="Vazirmatn"/>
                <w:sz w:val="18"/>
              </w:rPr>
              <w:t>؛ علت را پیدا کن</w:t>
            </w:r>
          </w:p>
        </w:tc>
        <w:tc>
          <w:tcPr>
            <w:tcW w:type="dxa" w:w="3437"/>
          </w:tcPr>
          <w:p>
            <w:pPr>
              <w:bidi w:val="1"/>
            </w:pPr>
            <w:r>
              <w:rPr>
                <w:sz w:val="18"/>
              </w:rPr>
            </w:r>
            <w:r>
              <w:rPr>
                <w:rFonts w:ascii="Vazirmatn" w:hAnsi="Vazirmatn"/>
                <w:sz w:val="18"/>
              </w:rPr>
              <w:t>IDSA 2017</w:t>
            </w:r>
          </w:p>
        </w:tc>
      </w:tr>
      <w:tr>
        <w:tc>
          <w:tcPr>
            <w:tcW w:type="dxa" w:w="3437"/>
          </w:tcPr>
          <w:p>
            <w:pPr>
              <w:bidi w:val="1"/>
            </w:pPr>
            <w:r>
              <w:rPr>
                <w:sz w:val="18"/>
              </w:rPr>
            </w:r>
            <w:r>
              <w:rPr>
                <w:rFonts w:ascii="Vazirmatn" w:hAnsi="Vazirmatn"/>
                <w:b/>
                <w:sz w:val="18"/>
              </w:rPr>
              <w:t>شک به STEC (E. coli O157)</w:t>
            </w:r>
            <w:r>
              <w:rPr>
                <w:rFonts w:ascii="Vazirmatn" w:hAnsi="Vazirmatn"/>
                <w:sz w:val="18"/>
              </w:rPr>
              <w:t xml:space="preserve"> — خون بدون تب</w:t>
            </w:r>
          </w:p>
        </w:tc>
        <w:tc>
          <w:tcPr>
            <w:tcW w:type="dxa" w:w="3437"/>
          </w:tcPr>
          <w:p>
            <w:pPr>
              <w:bidi w:val="1"/>
            </w:pPr>
            <w:r>
              <w:rPr>
                <w:sz w:val="18"/>
              </w:rPr>
            </w:r>
            <w:r>
              <w:rPr>
                <w:rFonts w:ascii="Vazirmatn" w:hAnsi="Vazirmatn"/>
                <w:b/>
                <w:sz w:val="18"/>
              </w:rPr>
              <w:t>نه</w:t>
            </w:r>
            <w:r>
              <w:rPr>
                <w:rFonts w:ascii="Vazirmatn" w:hAnsi="Vazirmatn"/>
                <w:sz w:val="18"/>
              </w:rPr>
              <w:t xml:space="preserve"> — انتی‌بیوتیک ممکن است خطر HUS را زیاد کند</w:t>
            </w:r>
          </w:p>
        </w:tc>
        <w:tc>
          <w:tcPr>
            <w:tcW w:type="dxa" w:w="3437"/>
          </w:tcPr>
          <w:p>
            <w:pPr>
              <w:bidi w:val="1"/>
            </w:pPr>
            <w:r>
              <w:rPr>
                <w:sz w:val="18"/>
              </w:rPr>
            </w:r>
            <w:r>
              <w:rPr>
                <w:rFonts w:ascii="Vazirmatn" w:hAnsi="Vazirmatn"/>
                <w:sz w:val="18"/>
              </w:rPr>
              <w:t>IDSA 2017؛ رهنمود کوریایی 2019</w:t>
            </w:r>
          </w:p>
        </w:tc>
      </w:tr>
      <w:tr>
        <w:tc>
          <w:tcPr>
            <w:tcW w:type="dxa" w:w="3437"/>
          </w:tcPr>
          <w:p>
            <w:pPr>
              <w:bidi w:val="1"/>
            </w:pPr>
            <w:r>
              <w:rPr>
                <w:sz w:val="18"/>
              </w:rPr>
            </w:r>
            <w:r>
              <w:rPr>
                <w:rFonts w:ascii="Vazirmatn" w:hAnsi="Vazirmatn"/>
                <w:b/>
                <w:sz w:val="18"/>
              </w:rPr>
              <w:t>Salmonella غیرتیفوییدی</w:t>
            </w:r>
            <w:r>
              <w:rPr>
                <w:rFonts w:ascii="Vazirmatn" w:hAnsi="Vazirmatn"/>
                <w:sz w:val="18"/>
              </w:rPr>
              <w:t xml:space="preserve"> در شخص سالم</w:t>
            </w:r>
          </w:p>
        </w:tc>
        <w:tc>
          <w:tcPr>
            <w:tcW w:type="dxa" w:w="3437"/>
          </w:tcPr>
          <w:p>
            <w:pPr>
              <w:bidi w:val="1"/>
            </w:pPr>
            <w:r>
              <w:rPr>
                <w:sz w:val="18"/>
              </w:rPr>
            </w:r>
            <w:r>
              <w:rPr>
                <w:rFonts w:ascii="Vazirmatn" w:hAnsi="Vazirmatn"/>
                <w:sz w:val="18"/>
              </w:rPr>
              <w:t xml:space="preserve">معمولاً </w:t>
            </w:r>
            <w:r>
              <w:rPr>
                <w:rFonts w:ascii="Vazirmatn" w:hAnsi="Vazirmatn"/>
                <w:b/>
                <w:sz w:val="18"/>
              </w:rPr>
              <w:t>نه</w:t>
            </w:r>
            <w:r>
              <w:rPr>
                <w:rFonts w:ascii="Vazirmatn" w:hAnsi="Vazirmatn"/>
                <w:sz w:val="18"/>
              </w:rPr>
              <w:t xml:space="preserve"> (مدت انتقال میکروب را طولانی می‌سازد)</w:t>
            </w:r>
          </w:p>
        </w:tc>
        <w:tc>
          <w:tcPr>
            <w:tcW w:type="dxa" w:w="3437"/>
          </w:tcPr>
          <w:p>
            <w:pPr>
              <w:bidi w:val="1"/>
            </w:pPr>
            <w:r>
              <w:rPr>
                <w:sz w:val="18"/>
              </w:rPr>
            </w:r>
            <w:r>
              <w:rPr>
                <w:rFonts w:ascii="Vazirmatn" w:hAnsi="Vazirmatn"/>
                <w:sz w:val="18"/>
              </w:rPr>
              <w:t>ACG 2016</w:t>
            </w:r>
          </w:p>
        </w:tc>
      </w:tr>
      <w:tr>
        <w:tc>
          <w:tcPr>
            <w:tcW w:type="dxa" w:w="3437"/>
          </w:tcPr>
          <w:p>
            <w:pPr>
              <w:bidi w:val="1"/>
            </w:pPr>
            <w:r>
              <w:rPr>
                <w:sz w:val="18"/>
              </w:rPr>
            </w:r>
            <w:r>
              <w:rPr>
                <w:rFonts w:ascii="Vazirmatn" w:hAnsi="Vazirmatn"/>
                <w:sz w:val="18"/>
              </w:rPr>
              <w:t>Salmonella در سن بالای ۵۰ با ضعف ایمنی، مرض مفصلی یا قلبی</w:t>
            </w:r>
          </w:p>
        </w:tc>
        <w:tc>
          <w:tcPr>
            <w:tcW w:type="dxa" w:w="3437"/>
          </w:tcPr>
          <w:p>
            <w:pPr>
              <w:bidi w:val="1"/>
            </w:pPr>
            <w:r>
              <w:rPr>
                <w:sz w:val="18"/>
              </w:rPr>
            </w:r>
            <w:r>
              <w:rPr>
                <w:rFonts w:ascii="Vazirmatn" w:hAnsi="Vazirmatn"/>
                <w:b/>
                <w:sz w:val="18"/>
              </w:rPr>
              <w:t>بلی، در نظر بگیر</w:t>
            </w:r>
          </w:p>
        </w:tc>
        <w:tc>
          <w:tcPr>
            <w:tcW w:type="dxa" w:w="3437"/>
          </w:tcPr>
          <w:p>
            <w:pPr>
              <w:bidi w:val="1"/>
            </w:pPr>
            <w:r>
              <w:rPr>
                <w:sz w:val="18"/>
              </w:rPr>
            </w:r>
            <w:r>
              <w:rPr>
                <w:rFonts w:ascii="Vazirmatn" w:hAnsi="Vazirmatn"/>
                <w:sz w:val="18"/>
              </w:rPr>
              <w:t>AAFP 2022</w:t>
            </w:r>
          </w:p>
        </w:tc>
      </w:tr>
      <w:tr>
        <w:tc>
          <w:tcPr>
            <w:tcW w:type="dxa" w:w="3437"/>
          </w:tcPr>
          <w:p>
            <w:pPr>
              <w:bidi w:val="1"/>
            </w:pPr>
            <w:r>
              <w:rPr>
                <w:sz w:val="18"/>
              </w:rPr>
            </w:r>
            <w:r>
              <w:rPr>
                <w:rFonts w:ascii="Vazirmatn" w:hAnsi="Vazirmatn"/>
                <w:b/>
                <w:sz w:val="18"/>
              </w:rPr>
              <w:t>دیزانتری با تب و علایم سیستمیک</w:t>
            </w:r>
            <w:r>
              <w:rPr>
                <w:rFonts w:ascii="Vazirmatn" w:hAnsi="Vazirmatn"/>
                <w:sz w:val="18"/>
              </w:rPr>
              <w:t>، ضعف ایمنی</w:t>
            </w:r>
          </w:p>
        </w:tc>
        <w:tc>
          <w:tcPr>
            <w:tcW w:type="dxa" w:w="3437"/>
          </w:tcPr>
          <w:p>
            <w:pPr>
              <w:bidi w:val="1"/>
            </w:pPr>
            <w:r>
              <w:rPr>
                <w:sz w:val="18"/>
              </w:rPr>
            </w:r>
            <w:r>
              <w:rPr>
                <w:rFonts w:ascii="Vazirmatn" w:hAnsi="Vazirmatn"/>
                <w:b/>
                <w:sz w:val="18"/>
              </w:rPr>
              <w:t>بلی</w:t>
            </w:r>
          </w:p>
        </w:tc>
        <w:tc>
          <w:tcPr>
            <w:tcW w:type="dxa" w:w="3437"/>
          </w:tcPr>
          <w:p>
            <w:pPr>
              <w:bidi w:val="1"/>
            </w:pPr>
            <w:r>
              <w:rPr>
                <w:sz w:val="18"/>
              </w:rPr>
            </w:r>
            <w:r>
              <w:rPr>
                <w:rFonts w:ascii="Vazirmatn" w:hAnsi="Vazirmatn"/>
                <w:sz w:val="18"/>
              </w:rPr>
              <w:t>IDSA 2017؛ ACG 2016</w:t>
            </w:r>
          </w:p>
        </w:tc>
      </w:tr>
      <w:tr>
        <w:tc>
          <w:tcPr>
            <w:tcW w:type="dxa" w:w="3437"/>
          </w:tcPr>
          <w:p>
            <w:pPr>
              <w:bidi w:val="1"/>
            </w:pPr>
            <w:r>
              <w:rPr>
                <w:sz w:val="18"/>
              </w:rPr>
            </w:r>
            <w:r>
              <w:rPr>
                <w:rFonts w:ascii="Vazirmatn" w:hAnsi="Vazirmatn"/>
                <w:b/>
                <w:sz w:val="18"/>
              </w:rPr>
              <w:t>کولرا</w:t>
            </w:r>
            <w:r>
              <w:rPr>
                <w:rFonts w:ascii="Vazirmatn" w:hAnsi="Vazirmatn"/>
                <w:sz w:val="18"/>
              </w:rPr>
              <w:t xml:space="preserve"> با دهایدریشن شدید، اسهال بسیار زیاد، یا شکست ۴ ساعت اول Rehydration؛ </w:t>
            </w:r>
            <w:r>
              <w:rPr>
                <w:rFonts w:ascii="Vazirmatn" w:hAnsi="Vazirmatn"/>
                <w:b/>
                <w:sz w:val="18"/>
              </w:rPr>
              <w:t>همهٔ زنان حامله</w:t>
            </w:r>
          </w:p>
        </w:tc>
        <w:tc>
          <w:tcPr>
            <w:tcW w:type="dxa" w:w="3437"/>
          </w:tcPr>
          <w:p>
            <w:pPr>
              <w:bidi w:val="1"/>
            </w:pPr>
            <w:r>
              <w:rPr>
                <w:sz w:val="18"/>
              </w:rPr>
            </w:r>
            <w:r>
              <w:rPr>
                <w:rFonts w:ascii="Vazirmatn" w:hAnsi="Vazirmatn"/>
                <w:b/>
                <w:sz w:val="18"/>
              </w:rPr>
              <w:t>بلی</w:t>
            </w:r>
          </w:p>
        </w:tc>
        <w:tc>
          <w:tcPr>
            <w:tcW w:type="dxa" w:w="3437"/>
          </w:tcPr>
          <w:p>
            <w:pPr>
              <w:bidi w:val="1"/>
            </w:pPr>
            <w:r>
              <w:rPr>
                <w:sz w:val="18"/>
              </w:rPr>
            </w:r>
            <w:r>
              <w:rPr>
                <w:rFonts w:ascii="Vazirmatn" w:hAnsi="Vazirmatn"/>
                <w:sz w:val="18"/>
              </w:rPr>
              <w:t>GTFCC 2025</w:t>
            </w:r>
          </w:p>
        </w:tc>
      </w:tr>
      <w:tr>
        <w:tc>
          <w:tcPr>
            <w:tcW w:type="dxa" w:w="3437"/>
          </w:tcPr>
          <w:p>
            <w:pPr>
              <w:bidi w:val="1"/>
            </w:pPr>
            <w:r>
              <w:rPr>
                <w:sz w:val="18"/>
              </w:rPr>
            </w:r>
            <w:r>
              <w:rPr>
                <w:rFonts w:ascii="Vazirmatn" w:hAnsi="Vazirmatn"/>
                <w:b/>
                <w:sz w:val="18"/>
              </w:rPr>
              <w:t>C. difficile</w:t>
            </w:r>
            <w:r>
              <w:rPr>
                <w:rFonts w:ascii="Vazirmatn" w:hAnsi="Vazirmatn"/>
                <w:sz w:val="18"/>
              </w:rPr>
              <w:t xml:space="preserve"> تأییدشده</w:t>
            </w:r>
          </w:p>
        </w:tc>
        <w:tc>
          <w:tcPr>
            <w:tcW w:type="dxa" w:w="3437"/>
          </w:tcPr>
          <w:p>
            <w:pPr>
              <w:bidi w:val="1"/>
            </w:pPr>
            <w:r>
              <w:rPr>
                <w:sz w:val="18"/>
              </w:rPr>
            </w:r>
            <w:r>
              <w:rPr>
                <w:rFonts w:ascii="Vazirmatn" w:hAnsi="Vazirmatn"/>
                <w:b/>
                <w:sz w:val="18"/>
              </w:rPr>
              <w:t>بلی</w:t>
            </w:r>
            <w:r>
              <w:rPr>
                <w:rFonts w:ascii="Vazirmatn" w:hAnsi="Vazirmatn"/>
                <w:sz w:val="18"/>
              </w:rPr>
              <w:t xml:space="preserve"> (دوای اختصاصی)</w:t>
            </w:r>
          </w:p>
        </w:tc>
        <w:tc>
          <w:tcPr>
            <w:tcW w:type="dxa" w:w="3437"/>
          </w:tcPr>
          <w:p>
            <w:pPr>
              <w:bidi w:val="1"/>
            </w:pPr>
            <w:r>
              <w:rPr>
                <w:sz w:val="18"/>
              </w:rPr>
            </w:r>
            <w:r>
              <w:rPr>
                <w:rFonts w:ascii="Vazirmatn" w:hAnsi="Vazirmatn"/>
                <w:sz w:val="18"/>
              </w:rPr>
              <w:t>IDSA/SHEA 2021</w:t>
            </w:r>
          </w:p>
        </w:tc>
      </w:tr>
    </w:tbl>
    <w:p>
      <w:pPr>
        <w:spacing w:before="160"/>
        <w:bidi w:val="1"/>
      </w:pPr>
      <w:r>
        <w:rPr>
          <w:rFonts w:ascii="Vazirmatn" w:hAnsi="Vazirmatn"/>
          <w:b/>
          <w:sz w:val="23"/>
        </w:rPr>
        <w:t>۲. دوزهای انتی‌بیوتیک</w:t>
      </w:r>
    </w:p>
    <w:tbl>
      <w:tblPr>
        <w:tblStyle w:val="TableGrid"/>
        <w:tblW w:type="auto" w:w="0"/>
        <w:tblLook w:firstColumn="1" w:firstRow="1" w:lastColumn="0" w:lastRow="0" w:noHBand="0" w:noVBand="1" w:val="04A0"/>
      </w:tblPr>
      <w:tblGrid>
        <w:gridCol w:w="2062"/>
        <w:gridCol w:w="2062"/>
        <w:gridCol w:w="2062"/>
        <w:gridCol w:w="2062"/>
        <w:gridCol w:w="2062"/>
      </w:tblGrid>
      <w:tr>
        <w:tc>
          <w:tcPr>
            <w:tcW w:type="dxa" w:w="2062"/>
            <w:shd w:val="clear" w:fill="136f73"/>
          </w:tcPr>
          <w:p>
            <w:pPr>
              <w:bidi w:val="1"/>
            </w:pPr>
            <w:r/>
            <w:r>
              <w:rPr>
                <w:b/>
                <w:color w:val="FFFFFF"/>
                <w:sz w:val="19"/>
              </w:rPr>
              <w:t>دوا</w:t>
            </w:r>
          </w:p>
        </w:tc>
        <w:tc>
          <w:tcPr>
            <w:tcW w:type="dxa" w:w="2062"/>
            <w:shd w:val="clear" w:fill="136f73"/>
          </w:tcPr>
          <w:p>
            <w:pPr>
              <w:bidi w:val="1"/>
            </w:pPr>
            <w:r/>
            <w:r>
              <w:rPr>
                <w:b/>
                <w:color w:val="FFFFFF"/>
                <w:sz w:val="19"/>
              </w:rPr>
              <w:t>دوز · راه · تکرار · مدت</w:t>
            </w:r>
          </w:p>
        </w:tc>
        <w:tc>
          <w:tcPr>
            <w:tcW w:type="dxa" w:w="2062"/>
            <w:shd w:val="clear" w:fill="136f73"/>
          </w:tcPr>
          <w:p>
            <w:pPr>
              <w:bidi w:val="1"/>
            </w:pPr>
            <w:r/>
            <w:r>
              <w:rPr>
                <w:b/>
                <w:color w:val="FFFFFF"/>
                <w:sz w:val="19"/>
              </w:rPr>
              <w:t>موارد استعمال</w:t>
            </w:r>
          </w:p>
        </w:tc>
        <w:tc>
          <w:tcPr>
            <w:tcW w:type="dxa" w:w="2062"/>
            <w:shd w:val="clear" w:fill="136f73"/>
          </w:tcPr>
          <w:p>
            <w:pPr>
              <w:bidi w:val="1"/>
            </w:pPr>
            <w:r/>
            <w:r>
              <w:rPr>
                <w:b/>
                <w:color w:val="FFFFFF"/>
                <w:sz w:val="19"/>
              </w:rPr>
              <w:t>نکته‌های مهم</w:t>
            </w:r>
          </w:p>
        </w:tc>
        <w:tc>
          <w:tcPr>
            <w:tcW w:type="dxa" w:w="2062"/>
            <w:shd w:val="clear" w:fill="136f73"/>
          </w:tcPr>
          <w:p>
            <w:pPr>
              <w:bidi w:val="1"/>
            </w:pPr>
            <w:r/>
            <w:r>
              <w:rPr>
                <w:b/>
                <w:color w:val="FFFFFF"/>
                <w:sz w:val="19"/>
              </w:rPr>
              <w:t>منبع</w:t>
            </w:r>
          </w:p>
        </w:tc>
      </w:tr>
      <w:tr>
        <w:tc>
          <w:tcPr>
            <w:tcW w:type="dxa" w:w="2062"/>
          </w:tcPr>
          <w:p>
            <w:pPr>
              <w:bidi w:val="1"/>
            </w:pPr>
            <w:r>
              <w:rPr>
                <w:sz w:val="18"/>
              </w:rPr>
            </w:r>
            <w:r>
              <w:rPr>
                <w:rFonts w:ascii="Vazirmatn" w:hAnsi="Vazirmatn"/>
                <w:b/>
                <w:sz w:val="18"/>
              </w:rPr>
              <w:t>Ciprofloxacin</w:t>
            </w:r>
          </w:p>
        </w:tc>
        <w:tc>
          <w:tcPr>
            <w:tcW w:type="dxa" w:w="2062"/>
          </w:tcPr>
          <w:p>
            <w:pPr>
              <w:bidi w:val="1"/>
            </w:pPr>
            <w:r>
              <w:rPr>
                <w:sz w:val="18"/>
              </w:rPr>
            </w:r>
            <w:r>
              <w:rPr>
                <w:rFonts w:ascii="Vazirmatn" w:hAnsi="Vazirmatn"/>
                <w:b/>
                <w:sz w:val="18"/>
              </w:rPr>
              <w:t>۷۵۰ mg PO یک دوز</w:t>
            </w:r>
            <w:r>
              <w:rPr>
                <w:rFonts w:ascii="Vazirmatn" w:hAnsi="Vazirmatn"/>
                <w:sz w:val="18"/>
              </w:rPr>
              <w:t xml:space="preserve">، یا </w:t>
            </w:r>
            <w:r>
              <w:rPr>
                <w:rFonts w:ascii="Vazirmatn" w:hAnsi="Vazirmatn"/>
                <w:b/>
                <w:sz w:val="18"/>
              </w:rPr>
              <w:t>۵۰۰ mg PO روزانه برای ۳ روز</w:t>
            </w:r>
            <w:r>
              <w:rPr>
                <w:rFonts w:ascii="Vazirmatn" w:hAnsi="Vazirmatn"/>
                <w:sz w:val="18"/>
              </w:rPr>
              <w:t xml:space="preserve"> (رهنمود کوریایی 2019: ۵۰۰ mg دو بار روزانه برای ۳ روز)</w:t>
            </w:r>
          </w:p>
        </w:tc>
        <w:tc>
          <w:tcPr>
            <w:tcW w:type="dxa" w:w="2062"/>
          </w:tcPr>
          <w:p>
            <w:pPr>
              <w:bidi w:val="1"/>
            </w:pPr>
            <w:r>
              <w:rPr>
                <w:sz w:val="18"/>
              </w:rPr>
            </w:r>
            <w:r>
              <w:rPr>
                <w:rFonts w:ascii="Vazirmatn" w:hAnsi="Vazirmatn"/>
                <w:sz w:val="18"/>
              </w:rPr>
              <w:t>تداوی تجربی مطابق مقاومت محلی؛ Shigella</w:t>
            </w:r>
          </w:p>
        </w:tc>
        <w:tc>
          <w:tcPr>
            <w:tcW w:type="dxa" w:w="2062"/>
          </w:tcPr>
          <w:p>
            <w:pPr>
              <w:bidi w:val="1"/>
            </w:pPr>
            <w:r>
              <w:rPr>
                <w:sz w:val="18"/>
              </w:rPr>
            </w:r>
            <w:r>
              <w:rPr>
                <w:rFonts w:ascii="Vazirmatn" w:hAnsi="Vazirmatn"/>
                <w:sz w:val="18"/>
              </w:rPr>
              <w:t>مقاومت Campylobacter به Fluoroquinolone زیاد است</w:t>
            </w:r>
          </w:p>
        </w:tc>
        <w:tc>
          <w:tcPr>
            <w:tcW w:type="dxa" w:w="2062"/>
          </w:tcPr>
          <w:p>
            <w:pPr>
              <w:bidi w:val="1"/>
            </w:pPr>
            <w:r>
              <w:rPr>
                <w:sz w:val="18"/>
              </w:rPr>
            </w:r>
            <w:r>
              <w:rPr>
                <w:rFonts w:ascii="Vazirmatn" w:hAnsi="Vazirmatn"/>
                <w:sz w:val="18"/>
              </w:rPr>
              <w:t>ACG 2016؛ IDSA 2017</w:t>
            </w:r>
          </w:p>
        </w:tc>
      </w:tr>
      <w:tr>
        <w:tc>
          <w:tcPr>
            <w:tcW w:type="dxa" w:w="2062"/>
          </w:tcPr>
          <w:p>
            <w:pPr>
              <w:bidi w:val="1"/>
            </w:pPr>
            <w:r>
              <w:rPr>
                <w:sz w:val="18"/>
              </w:rPr>
            </w:r>
            <w:r>
              <w:rPr>
                <w:rFonts w:ascii="Vazirmatn" w:hAnsi="Vazirmatn"/>
                <w:b/>
                <w:sz w:val="18"/>
              </w:rPr>
              <w:t>Doxycycline</w:t>
            </w:r>
          </w:p>
        </w:tc>
        <w:tc>
          <w:tcPr>
            <w:tcW w:type="dxa" w:w="2062"/>
          </w:tcPr>
          <w:p>
            <w:pPr>
              <w:bidi w:val="1"/>
            </w:pPr>
            <w:r>
              <w:rPr>
                <w:sz w:val="18"/>
              </w:rPr>
            </w:r>
            <w:r>
              <w:rPr>
                <w:rFonts w:ascii="Vazirmatn" w:hAnsi="Vazirmatn"/>
                <w:b/>
                <w:sz w:val="18"/>
              </w:rPr>
              <w:t>۳۰۰ mg PO یک دوز</w:t>
            </w:r>
          </w:p>
        </w:tc>
        <w:tc>
          <w:tcPr>
            <w:tcW w:type="dxa" w:w="2062"/>
          </w:tcPr>
          <w:p>
            <w:pPr>
              <w:bidi w:val="1"/>
            </w:pPr>
            <w:r>
              <w:rPr>
                <w:sz w:val="18"/>
              </w:rPr>
            </w:r>
            <w:r>
              <w:rPr>
                <w:rFonts w:ascii="Vazirmatn" w:hAnsi="Vazirmatn"/>
                <w:b/>
                <w:sz w:val="18"/>
              </w:rPr>
              <w:t>کولرا — انتخاب اول</w:t>
            </w:r>
            <w:r>
              <w:rPr>
                <w:rFonts w:ascii="Vazirmatn" w:hAnsi="Vazirmatn"/>
                <w:sz w:val="18"/>
              </w:rPr>
              <w:t xml:space="preserve"> در همهٔ کاهلان، </w:t>
            </w:r>
            <w:r>
              <w:rPr>
                <w:rFonts w:ascii="Vazirmatn" w:hAnsi="Vazirmatn"/>
                <w:b/>
                <w:sz w:val="18"/>
              </w:rPr>
              <w:t>حتی زنان حامله</w:t>
            </w:r>
            <w:r>
              <w:rPr>
                <w:rFonts w:ascii="Vazirmatn" w:hAnsi="Vazirmatn"/>
                <w:sz w:val="18"/>
              </w:rPr>
              <w:t>، اگر سوش محلی حساس باشد</w:t>
            </w:r>
          </w:p>
        </w:tc>
        <w:tc>
          <w:tcPr>
            <w:tcW w:type="dxa" w:w="2062"/>
          </w:tcPr>
          <w:p>
            <w:pPr>
              <w:bidi w:val="1"/>
            </w:pPr>
            <w:r>
              <w:rPr>
                <w:sz w:val="18"/>
              </w:rPr>
            </w:r>
            <w:r>
              <w:rPr>
                <w:rFonts w:ascii="Vazirmatn" w:hAnsi="Vazirmatn"/>
                <w:sz w:val="18"/>
              </w:rPr>
              <w:t>پس از قطع استفراغ داده شود</w:t>
            </w:r>
          </w:p>
        </w:tc>
        <w:tc>
          <w:tcPr>
            <w:tcW w:type="dxa" w:w="2062"/>
          </w:tcPr>
          <w:p>
            <w:pPr>
              <w:bidi w:val="1"/>
            </w:pPr>
            <w:r>
              <w:rPr>
                <w:sz w:val="18"/>
              </w:rPr>
            </w:r>
            <w:r>
              <w:rPr>
                <w:rFonts w:ascii="Vazirmatn" w:hAnsi="Vazirmatn"/>
                <w:sz w:val="18"/>
              </w:rPr>
              <w:t>GTFCC Technical Note 2025</w:t>
            </w:r>
          </w:p>
        </w:tc>
      </w:tr>
      <w:tr>
        <w:tc>
          <w:tcPr>
            <w:tcW w:type="dxa" w:w="2062"/>
          </w:tcPr>
          <w:p>
            <w:pPr>
              <w:bidi w:val="1"/>
            </w:pPr>
            <w:r>
              <w:rPr>
                <w:sz w:val="18"/>
              </w:rPr>
            </w:r>
            <w:r>
              <w:rPr>
                <w:rFonts w:ascii="Vazirmatn" w:hAnsi="Vazirmatn"/>
                <w:b/>
                <w:sz w:val="18"/>
              </w:rPr>
              <w:t>Azithromycin</w:t>
            </w:r>
            <w:r>
              <w:rPr>
                <w:rFonts w:ascii="Vazirmatn" w:hAnsi="Vazirmatn"/>
                <w:sz w:val="18"/>
              </w:rPr>
              <w:t xml:space="preserve"> (کولرا)</w:t>
            </w:r>
          </w:p>
        </w:tc>
        <w:tc>
          <w:tcPr>
            <w:tcW w:type="dxa" w:w="2062"/>
          </w:tcPr>
          <w:p>
            <w:pPr>
              <w:bidi w:val="1"/>
            </w:pPr>
            <w:r>
              <w:rPr>
                <w:sz w:val="18"/>
              </w:rPr>
            </w:r>
            <w:r>
              <w:rPr>
                <w:rFonts w:ascii="Vazirmatn" w:hAnsi="Vazirmatn"/>
                <w:b/>
                <w:sz w:val="18"/>
              </w:rPr>
              <w:t>۱ g PO یک دوز</w:t>
            </w:r>
          </w:p>
        </w:tc>
        <w:tc>
          <w:tcPr>
            <w:tcW w:type="dxa" w:w="2062"/>
          </w:tcPr>
          <w:p>
            <w:pPr>
              <w:bidi w:val="1"/>
            </w:pPr>
            <w:r>
              <w:rPr>
                <w:sz w:val="18"/>
              </w:rPr>
            </w:r>
            <w:r>
              <w:rPr>
                <w:rFonts w:ascii="Vazirmatn" w:hAnsi="Vazirmatn"/>
                <w:sz w:val="18"/>
              </w:rPr>
              <w:t>کولرا با مقاومت به Doxycycline</w:t>
            </w:r>
          </w:p>
        </w:tc>
        <w:tc>
          <w:tcPr>
            <w:tcW w:type="dxa" w:w="2062"/>
          </w:tcPr>
          <w:p>
            <w:pPr>
              <w:bidi w:val="1"/>
            </w:pPr>
            <w:r>
              <w:rPr>
                <w:sz w:val="18"/>
              </w:rPr>
            </w:r>
          </w:p>
        </w:tc>
        <w:tc>
          <w:tcPr>
            <w:tcW w:type="dxa" w:w="2062"/>
          </w:tcPr>
          <w:p>
            <w:pPr>
              <w:bidi w:val="1"/>
            </w:pPr>
            <w:r>
              <w:rPr>
                <w:sz w:val="18"/>
              </w:rPr>
            </w:r>
            <w:r>
              <w:rPr>
                <w:rFonts w:ascii="Vazirmatn" w:hAnsi="Vazirmatn"/>
                <w:sz w:val="18"/>
              </w:rPr>
              <w:t>GTFCC 2025</w:t>
            </w:r>
          </w:p>
        </w:tc>
      </w:tr>
      <w:tr>
        <w:tc>
          <w:tcPr>
            <w:tcW w:type="dxa" w:w="2062"/>
          </w:tcPr>
          <w:p>
            <w:pPr>
              <w:bidi w:val="1"/>
            </w:pPr>
            <w:r>
              <w:rPr>
                <w:sz w:val="18"/>
              </w:rPr>
            </w:r>
            <w:r>
              <w:rPr>
                <w:rFonts w:ascii="Vazirmatn" w:hAnsi="Vazirmatn"/>
                <w:b/>
                <w:sz w:val="18"/>
              </w:rPr>
              <w:t>Ciprofloxacin</w:t>
            </w:r>
            <w:r>
              <w:rPr>
                <w:rFonts w:ascii="Vazirmatn" w:hAnsi="Vazirmatn"/>
                <w:sz w:val="18"/>
              </w:rPr>
              <w:t xml:space="preserve"> (کولرا)</w:t>
            </w:r>
          </w:p>
        </w:tc>
        <w:tc>
          <w:tcPr>
            <w:tcW w:type="dxa" w:w="2062"/>
          </w:tcPr>
          <w:p>
            <w:pPr>
              <w:bidi w:val="1"/>
            </w:pPr>
            <w:r>
              <w:rPr>
                <w:sz w:val="18"/>
              </w:rPr>
            </w:r>
            <w:r>
              <w:rPr>
                <w:rFonts w:ascii="Vazirmatn" w:hAnsi="Vazirmatn"/>
                <w:b/>
                <w:sz w:val="18"/>
              </w:rPr>
              <w:t>۱ g PO یک دوز</w:t>
            </w:r>
          </w:p>
        </w:tc>
        <w:tc>
          <w:tcPr>
            <w:tcW w:type="dxa" w:w="2062"/>
          </w:tcPr>
          <w:p>
            <w:pPr>
              <w:bidi w:val="1"/>
            </w:pPr>
            <w:r>
              <w:rPr>
                <w:sz w:val="18"/>
              </w:rPr>
            </w:r>
            <w:r>
              <w:rPr>
                <w:rFonts w:ascii="Vazirmatn" w:hAnsi="Vazirmatn"/>
                <w:sz w:val="18"/>
              </w:rPr>
              <w:t>کولرا با مقاومت به Doxycycline</w:t>
            </w:r>
          </w:p>
        </w:tc>
        <w:tc>
          <w:tcPr>
            <w:tcW w:type="dxa" w:w="2062"/>
          </w:tcPr>
          <w:p>
            <w:pPr>
              <w:bidi w:val="1"/>
            </w:pPr>
            <w:r>
              <w:rPr>
                <w:sz w:val="18"/>
              </w:rPr>
            </w:r>
          </w:p>
        </w:tc>
        <w:tc>
          <w:tcPr>
            <w:tcW w:type="dxa" w:w="2062"/>
          </w:tcPr>
          <w:p>
            <w:pPr>
              <w:bidi w:val="1"/>
            </w:pPr>
            <w:r>
              <w:rPr>
                <w:sz w:val="18"/>
              </w:rPr>
            </w:r>
            <w:r>
              <w:rPr>
                <w:rFonts w:ascii="Vazirmatn" w:hAnsi="Vazirmatn"/>
                <w:sz w:val="18"/>
              </w:rPr>
              <w:t>GTFCC 2025</w:t>
            </w:r>
          </w:p>
        </w:tc>
      </w:tr>
      <w:tr>
        <w:tc>
          <w:tcPr>
            <w:tcW w:type="dxa" w:w="2062"/>
          </w:tcPr>
          <w:p>
            <w:pPr>
              <w:bidi w:val="1"/>
            </w:pPr>
            <w:r>
              <w:rPr>
                <w:sz w:val="18"/>
              </w:rPr>
            </w:r>
            <w:r>
              <w:rPr>
                <w:rFonts w:ascii="Vazirmatn" w:hAnsi="Vazirmatn"/>
                <w:b/>
                <w:sz w:val="18"/>
              </w:rPr>
              <w:t>Rifaximin</w:t>
            </w:r>
          </w:p>
        </w:tc>
        <w:tc>
          <w:tcPr>
            <w:tcW w:type="dxa" w:w="2062"/>
          </w:tcPr>
          <w:p>
            <w:pPr>
              <w:bidi w:val="1"/>
            </w:pPr>
            <w:r>
              <w:rPr>
                <w:sz w:val="18"/>
              </w:rPr>
            </w:r>
            <w:r>
              <w:rPr>
                <w:rFonts w:ascii="Vazirmatn" w:hAnsi="Vazirmatn"/>
                <w:b/>
                <w:sz w:val="18"/>
              </w:rPr>
              <w:t>۲۰۰ mg PO سه بار روزانه برای ۳ روز</w:t>
            </w:r>
          </w:p>
        </w:tc>
        <w:tc>
          <w:tcPr>
            <w:tcW w:type="dxa" w:w="2062"/>
          </w:tcPr>
          <w:p>
            <w:pPr>
              <w:bidi w:val="1"/>
            </w:pPr>
            <w:r>
              <w:rPr>
                <w:sz w:val="18"/>
              </w:rPr>
            </w:r>
            <w:r>
              <w:rPr>
                <w:rFonts w:ascii="Vazirmatn" w:hAnsi="Vazirmatn"/>
                <w:sz w:val="18"/>
              </w:rPr>
              <w:t xml:space="preserve">فقط اسهال مسافرین </w:t>
            </w:r>
            <w:r>
              <w:rPr>
                <w:rFonts w:ascii="Vazirmatn" w:hAnsi="Vazirmatn"/>
                <w:b/>
                <w:sz w:val="18"/>
              </w:rPr>
              <w:t>غیرتهاجمی</w:t>
            </w:r>
          </w:p>
        </w:tc>
        <w:tc>
          <w:tcPr>
            <w:tcW w:type="dxa" w:w="2062"/>
          </w:tcPr>
          <w:p>
            <w:pPr>
              <w:bidi w:val="1"/>
            </w:pPr>
            <w:r>
              <w:rPr>
                <w:sz w:val="18"/>
              </w:rPr>
            </w:r>
            <w:r>
              <w:rPr>
                <w:rFonts w:ascii="Vazirmatn" w:hAnsi="Vazirmatn"/>
                <w:sz w:val="18"/>
              </w:rPr>
              <w:t xml:space="preserve">در اسهال خونی یا تب‌دار </w:t>
            </w:r>
            <w:r>
              <w:rPr>
                <w:rFonts w:ascii="Vazirmatn" w:hAnsi="Vazirmatn"/>
                <w:b/>
                <w:sz w:val="18"/>
              </w:rPr>
              <w:t>به کار نبر</w:t>
            </w:r>
          </w:p>
        </w:tc>
        <w:tc>
          <w:tcPr>
            <w:tcW w:type="dxa" w:w="2062"/>
          </w:tcPr>
          <w:p>
            <w:pPr>
              <w:bidi w:val="1"/>
            </w:pPr>
            <w:r>
              <w:rPr>
                <w:sz w:val="18"/>
              </w:rPr>
            </w:r>
            <w:r>
              <w:rPr>
                <w:rFonts w:ascii="Vazirmatn" w:hAnsi="Vazirmatn"/>
                <w:sz w:val="18"/>
              </w:rPr>
              <w:t>ACG 2016</w:t>
            </w:r>
          </w:p>
        </w:tc>
      </w:tr>
    </w:tbl>
    <w:p>
      <w:pPr>
        <w:ind w:right="283" w:left="283"/>
        <w:bidi w:val="1"/>
      </w:pPr>
      <w:r>
        <w:rPr>
          <w:rFonts w:ascii="Vazirmatn" w:hAnsi="Vazirmatn"/>
          <w:b/>
          <w:color w:val="0F2744"/>
        </w:rPr>
        <w:t>نکتهٔ مقاومت:</w:t>
      </w:r>
      <w:r>
        <w:rPr>
          <w:rFonts w:ascii="Vazirmatn" w:hAnsi="Vazirmatn"/>
          <w:color w:val="0F2744"/>
        </w:rPr>
        <w:t xml:space="preserve"> همهٔ انتی‌بیوتیک‌هایی که برای کولرا به کار می‌روند مقاومت مستند دارند؛ GTFCC تأکید می‌کند که انتخاب تجربی باید بر حساسیت سوش محلی استوار باشد. برای Shigella هم کاهش حساسیت به Azithromycin گزارش شده است (ACG 2016). </w:t>
      </w:r>
      <w:r>
        <w:rPr>
          <w:rFonts w:ascii="Vazirmatn" w:hAnsi="Vazirmatn"/>
          <w:b/>
          <w:color w:val="0F2744"/>
        </w:rPr>
        <w:t>نتیجهٔ کلچر و حساسیت را دنبال کن.</w:t>
      </w:r>
    </w:p>
    <w:p>
      <w:pPr>
        <w:spacing w:before="160"/>
        <w:bidi w:val="1"/>
      </w:pPr>
      <w:r>
        <w:rPr>
          <w:rFonts w:ascii="Vazirmatn" w:hAnsi="Vazirmatn"/>
          <w:b/>
          <w:sz w:val="23"/>
        </w:rPr>
        <w:t>۳. C. difficile</w:t>
      </w:r>
    </w:p>
    <w:tbl>
      <w:tblPr>
        <w:tblStyle w:val="TableGrid"/>
        <w:tblW w:type="auto" w:w="0"/>
        <w:tblLook w:firstColumn="1" w:firstRow="1" w:lastColumn="0" w:lastRow="0" w:noHBand="0" w:noVBand="1" w:val="04A0"/>
      </w:tblPr>
      <w:tblGrid>
        <w:gridCol w:w="2578"/>
        <w:gridCol w:w="2578"/>
        <w:gridCol w:w="2578"/>
        <w:gridCol w:w="2578"/>
      </w:tblGrid>
      <w:tr>
        <w:tc>
          <w:tcPr>
            <w:tcW w:type="dxa" w:w="2578"/>
            <w:shd w:val="clear" w:fill="136f73"/>
          </w:tcPr>
          <w:p>
            <w:pPr>
              <w:bidi w:val="1"/>
            </w:pPr>
            <w:r/>
            <w:r>
              <w:rPr>
                <w:b/>
                <w:color w:val="FFFFFF"/>
                <w:sz w:val="19"/>
              </w:rPr>
              <w:t>دوا</w:t>
            </w:r>
          </w:p>
        </w:tc>
        <w:tc>
          <w:tcPr>
            <w:tcW w:type="dxa" w:w="2578"/>
            <w:shd w:val="clear" w:fill="136f73"/>
          </w:tcPr>
          <w:p>
            <w:pPr>
              <w:bidi w:val="1"/>
            </w:pPr>
            <w:r/>
            <w:r>
              <w:rPr>
                <w:b/>
                <w:color w:val="FFFFFF"/>
                <w:sz w:val="19"/>
              </w:rPr>
              <w:t>دوز · راه · تکرار · مدت</w:t>
            </w:r>
          </w:p>
        </w:tc>
        <w:tc>
          <w:tcPr>
            <w:tcW w:type="dxa" w:w="2578"/>
            <w:shd w:val="clear" w:fill="136f73"/>
          </w:tcPr>
          <w:p>
            <w:pPr>
              <w:bidi w:val="1"/>
            </w:pPr>
            <w:r/>
            <w:r>
              <w:rPr>
                <w:b/>
                <w:color w:val="FFFFFF"/>
                <w:sz w:val="19"/>
              </w:rPr>
              <w:t>جایگاه</w:t>
            </w:r>
          </w:p>
        </w:tc>
        <w:tc>
          <w:tcPr>
            <w:tcW w:type="dxa" w:w="2578"/>
            <w:shd w:val="clear" w:fill="136f73"/>
          </w:tcPr>
          <w:p>
            <w:pPr>
              <w:bidi w:val="1"/>
            </w:pPr>
            <w:r/>
            <w:r>
              <w:rPr>
                <w:b/>
                <w:color w:val="FFFFFF"/>
                <w:sz w:val="19"/>
              </w:rPr>
              <w:t>منبع</w:t>
            </w:r>
          </w:p>
        </w:tc>
      </w:tr>
      <w:tr>
        <w:tc>
          <w:tcPr>
            <w:tcW w:type="dxa" w:w="2578"/>
          </w:tcPr>
          <w:p>
            <w:pPr>
              <w:bidi w:val="1"/>
            </w:pPr>
            <w:r>
              <w:rPr>
                <w:sz w:val="18"/>
              </w:rPr>
            </w:r>
            <w:r>
              <w:rPr>
                <w:rFonts w:ascii="Vazirmatn" w:hAnsi="Vazirmatn"/>
                <w:b/>
                <w:sz w:val="18"/>
              </w:rPr>
              <w:t>Fidaxomicin — رژیم طولانی</w:t>
            </w:r>
          </w:p>
        </w:tc>
        <w:tc>
          <w:tcPr>
            <w:tcW w:type="dxa" w:w="2578"/>
          </w:tcPr>
          <w:p>
            <w:pPr>
              <w:bidi w:val="1"/>
            </w:pPr>
            <w:r>
              <w:rPr>
                <w:sz w:val="18"/>
              </w:rPr>
            </w:r>
            <w:r>
              <w:rPr>
                <w:rFonts w:ascii="Vazirmatn" w:hAnsi="Vazirmatn"/>
                <w:sz w:val="18"/>
              </w:rPr>
              <w:t>۲۰۰ mg دو بار روزانه در روزهای ۱–۵، بعد ۲۰۰ mg یک بار در روزهای یک‌درمیان از روز ۷ تا ۲۵</w:t>
            </w:r>
          </w:p>
        </w:tc>
        <w:tc>
          <w:tcPr>
            <w:tcW w:type="dxa" w:w="2578"/>
          </w:tcPr>
          <w:p>
            <w:pPr>
              <w:bidi w:val="1"/>
            </w:pPr>
            <w:r>
              <w:rPr>
                <w:sz w:val="18"/>
              </w:rPr>
            </w:r>
            <w:r>
              <w:rPr>
                <w:rFonts w:ascii="Vazirmatn" w:hAnsi="Vazirmatn"/>
                <w:sz w:val="18"/>
              </w:rPr>
              <w:t>خطر بلند عود، به‌خصوص مسنان بستری</w:t>
            </w:r>
          </w:p>
        </w:tc>
        <w:tc>
          <w:tcPr>
            <w:tcW w:type="dxa" w:w="2578"/>
          </w:tcPr>
          <w:p>
            <w:pPr>
              <w:bidi w:val="1"/>
            </w:pPr>
            <w:r>
              <w:rPr>
                <w:sz w:val="18"/>
              </w:rPr>
            </w:r>
            <w:r>
              <w:rPr>
                <w:rFonts w:ascii="Vazirmatn" w:hAnsi="Vazirmatn"/>
                <w:sz w:val="18"/>
              </w:rPr>
              <w:t>ESCMID 2021</w:t>
            </w:r>
          </w:p>
        </w:tc>
      </w:tr>
      <w:tr>
        <w:tc>
          <w:tcPr>
            <w:tcW w:type="dxa" w:w="2578"/>
          </w:tcPr>
          <w:p>
            <w:pPr>
              <w:bidi w:val="1"/>
            </w:pPr>
            <w:r>
              <w:rPr>
                <w:sz w:val="18"/>
              </w:rPr>
            </w:r>
            <w:r>
              <w:rPr>
                <w:rFonts w:ascii="Vazirmatn" w:hAnsi="Vazirmatn"/>
                <w:b/>
                <w:sz w:val="18"/>
              </w:rPr>
              <w:t>Vancomycin (فمی)</w:t>
            </w:r>
          </w:p>
        </w:tc>
        <w:tc>
          <w:tcPr>
            <w:tcW w:type="dxa" w:w="2578"/>
          </w:tcPr>
          <w:p>
            <w:pPr>
              <w:bidi w:val="1"/>
            </w:pPr>
            <w:r>
              <w:rPr>
                <w:sz w:val="18"/>
              </w:rPr>
            </w:r>
            <w:r>
              <w:rPr>
                <w:rFonts w:ascii="Vazirmatn" w:hAnsi="Vazirmatn"/>
                <w:b/>
                <w:sz w:val="18"/>
              </w:rPr>
              <w:t>۱۲۵ mg PO چهار بار روزانه برای ۱۰ روز</w:t>
            </w:r>
          </w:p>
        </w:tc>
        <w:tc>
          <w:tcPr>
            <w:tcW w:type="dxa" w:w="2578"/>
          </w:tcPr>
          <w:p>
            <w:pPr>
              <w:bidi w:val="1"/>
            </w:pPr>
            <w:r>
              <w:rPr>
                <w:sz w:val="18"/>
              </w:rPr>
            </w:r>
            <w:r>
              <w:rPr>
                <w:rFonts w:ascii="Vazirmatn" w:hAnsi="Vazirmatn"/>
                <w:sz w:val="18"/>
              </w:rPr>
              <w:t>بدیل قابل قبول وقتی Fidaxomicin موجود نیست</w:t>
            </w:r>
          </w:p>
        </w:tc>
        <w:tc>
          <w:tcPr>
            <w:tcW w:type="dxa" w:w="2578"/>
          </w:tcPr>
          <w:p>
            <w:pPr>
              <w:bidi w:val="1"/>
            </w:pPr>
            <w:r>
              <w:rPr>
                <w:sz w:val="18"/>
              </w:rPr>
            </w:r>
            <w:r>
              <w:rPr>
                <w:rFonts w:ascii="Vazirmatn" w:hAnsi="Vazirmatn"/>
                <w:sz w:val="18"/>
              </w:rPr>
              <w:t>IDSA/SHEA 2021</w:t>
            </w:r>
          </w:p>
        </w:tc>
      </w:tr>
      <w:tr>
        <w:tc>
          <w:tcPr>
            <w:tcW w:type="dxa" w:w="2578"/>
          </w:tcPr>
          <w:p>
            <w:pPr>
              <w:bidi w:val="1"/>
            </w:pPr>
            <w:r>
              <w:rPr>
                <w:sz w:val="18"/>
              </w:rPr>
            </w:r>
            <w:r>
              <w:rPr>
                <w:rFonts w:ascii="Vazirmatn" w:hAnsi="Vazirmatn"/>
                <w:b/>
                <w:sz w:val="18"/>
              </w:rPr>
              <w:t>Metronidazole</w:t>
            </w:r>
          </w:p>
        </w:tc>
        <w:tc>
          <w:tcPr>
            <w:tcW w:type="dxa" w:w="2578"/>
          </w:tcPr>
          <w:p>
            <w:pPr>
              <w:bidi w:val="1"/>
            </w:pPr>
            <w:r>
              <w:rPr>
                <w:sz w:val="18"/>
              </w:rPr>
            </w:r>
            <w:r>
              <w:rPr>
                <w:rFonts w:ascii="Vazirmatn" w:hAnsi="Vazirmatn"/>
                <w:sz w:val="18"/>
              </w:rPr>
              <w:t>—</w:t>
            </w:r>
          </w:p>
        </w:tc>
        <w:tc>
          <w:tcPr>
            <w:tcW w:type="dxa" w:w="2578"/>
          </w:tcPr>
          <w:p>
            <w:pPr>
              <w:bidi w:val="1"/>
            </w:pPr>
            <w:r>
              <w:rPr>
                <w:sz w:val="18"/>
              </w:rPr>
            </w:r>
            <w:r>
              <w:rPr>
                <w:rFonts w:ascii="Vazirmatn" w:hAnsi="Vazirmatn"/>
                <w:b/>
                <w:sz w:val="18"/>
              </w:rPr>
              <w:t>فقط</w:t>
            </w:r>
            <w:r>
              <w:rPr>
                <w:rFonts w:ascii="Vazirmatn" w:hAnsi="Vazirmatn"/>
                <w:sz w:val="18"/>
              </w:rPr>
              <w:t xml:space="preserve"> در CDI غیرشدید وقتی Vancomycin فمی و Fidaxomicin موجود نیستند</w:t>
            </w:r>
          </w:p>
        </w:tc>
        <w:tc>
          <w:tcPr>
            <w:tcW w:type="dxa" w:w="2578"/>
          </w:tcPr>
          <w:p>
            <w:pPr>
              <w:bidi w:val="1"/>
            </w:pPr>
            <w:r>
              <w:rPr>
                <w:sz w:val="18"/>
              </w:rPr>
            </w:r>
            <w:r>
              <w:rPr>
                <w:rFonts w:ascii="Vazirmatn" w:hAnsi="Vazirmatn"/>
                <w:sz w:val="18"/>
              </w:rPr>
              <w:t>IDSA/SHEA 2021؛ ESCMID 2021</w:t>
            </w:r>
          </w:p>
        </w:tc>
      </w:tr>
      <w:tr>
        <w:tc>
          <w:tcPr>
            <w:tcW w:type="dxa" w:w="2578"/>
          </w:tcPr>
          <w:p>
            <w:pPr>
              <w:bidi w:val="1"/>
            </w:pPr>
            <w:r>
              <w:rPr>
                <w:sz w:val="18"/>
              </w:rPr>
            </w:r>
            <w:r>
              <w:rPr>
                <w:rFonts w:ascii="Vazirmatn" w:hAnsi="Vazirmatn"/>
                <w:b/>
                <w:sz w:val="18"/>
              </w:rPr>
              <w:t>CDI فولمیننت</w:t>
            </w:r>
            <w:r>
              <w:rPr>
                <w:rFonts w:ascii="Vazirmatn" w:hAnsi="Vazirmatn"/>
                <w:sz w:val="18"/>
              </w:rPr>
              <w:t xml:space="preserve"> (شاک، ایلیوس، توسع کولون)</w:t>
            </w:r>
          </w:p>
        </w:tc>
        <w:tc>
          <w:tcPr>
            <w:tcW w:type="dxa" w:w="2578"/>
          </w:tcPr>
          <w:p>
            <w:pPr>
              <w:bidi w:val="1"/>
            </w:pPr>
            <w:r>
              <w:rPr>
                <w:sz w:val="18"/>
              </w:rPr>
            </w:r>
            <w:r>
              <w:rPr>
                <w:rFonts w:ascii="Vazirmatn" w:hAnsi="Vazirmatn"/>
                <w:sz w:val="18"/>
              </w:rPr>
              <w:t>Vancomycin فمی با دوز بلندتر + Metronidazole IV؛ مشورهٔ جراحی</w:t>
            </w:r>
          </w:p>
        </w:tc>
        <w:tc>
          <w:tcPr>
            <w:tcW w:type="dxa" w:w="2578"/>
          </w:tcPr>
          <w:p>
            <w:pPr>
              <w:bidi w:val="1"/>
            </w:pPr>
            <w:r>
              <w:rPr>
                <w:sz w:val="18"/>
              </w:rPr>
            </w:r>
            <w:r>
              <w:rPr>
                <w:rFonts w:ascii="Vazirmatn" w:hAnsi="Vazirmatn"/>
                <w:sz w:val="18"/>
              </w:rPr>
              <w:t>دوز دقیق را از رهنمود IDSA/SHEA مرکز خود بگیر</w:t>
            </w:r>
          </w:p>
        </w:tc>
        <w:tc>
          <w:tcPr>
            <w:tcW w:type="dxa" w:w="2578"/>
          </w:tcPr>
          <w:p>
            <w:pPr>
              <w:bidi w:val="1"/>
            </w:pPr>
            <w:r>
              <w:rPr>
                <w:sz w:val="18"/>
              </w:rPr>
            </w:r>
            <w:r>
              <w:rPr>
                <w:rFonts w:ascii="Vazirmatn" w:hAnsi="Vazirmatn"/>
                <w:sz w:val="18"/>
              </w:rPr>
              <w:t>IDSA/SHEA 2017 (دوز در این فصل عمداً ذکر نشده — بدهی باز)</w:t>
            </w:r>
          </w:p>
        </w:tc>
      </w:tr>
    </w:tbl>
    <w:p>
      <w:pPr>
        <w:bidi w:val="1"/>
      </w:pPr>
      <w:r>
        <w:rPr>
          <w:rFonts w:ascii="Vazirmatn" w:hAnsi="Vazirmatn"/>
          <w:b/>
        </w:rPr>
        <w:t>🔄 Currentness 2025:</w:t>
      </w:r>
      <w:r>
        <w:rPr>
          <w:rFonts w:ascii="Vazirmatn" w:hAnsi="Vazirmatn"/>
        </w:rPr>
        <w:t xml:space="preserve"> </w:t>
      </w:r>
      <w:r>
        <w:rPr>
          <w:rFonts w:ascii="Vazirmatn" w:hAnsi="Vazirmatn"/>
          <w:b/>
        </w:rPr>
        <w:t>Bezlotoxumab (Zinplava)</w:t>
      </w:r>
      <w:r>
        <w:rPr>
          <w:rFonts w:ascii="Vazirmatn" w:hAnsi="Vazirmatn"/>
        </w:rPr>
        <w:t xml:space="preserve"> که IDSA/SHEA 2021 و ACG 2021 برای پیشگیری از عود پیشنهاد کرده بودند، </w:t>
      </w:r>
      <w:r>
        <w:rPr>
          <w:rFonts w:ascii="Vazirmatn" w:hAnsi="Vazirmatn"/>
          <w:b/>
        </w:rPr>
        <w:t>در جنوری 2025 توسط شرکت سازنده (Merck) متوقف شد</w:t>
      </w:r>
      <w:r>
        <w:rPr>
          <w:rFonts w:ascii="Vazirmatn" w:hAnsi="Vazirmatn"/>
        </w:rPr>
        <w:t xml:space="preserve"> و دیگر در بازار نیست (ASHP Drug Shortage؛ FDA Drug Shortages). برای عودهای مکرر، </w:t>
      </w:r>
      <w:r>
        <w:rPr>
          <w:rFonts w:ascii="Vazirmatn" w:hAnsi="Vazirmatn"/>
          <w:b/>
        </w:rPr>
        <w:t>Faecal microbiota transplantation (FMT)</w:t>
      </w:r>
      <w:r>
        <w:rPr>
          <w:rFonts w:ascii="Vazirmatn" w:hAnsi="Vazirmatn"/>
        </w:rPr>
        <w:t xml:space="preserve"> گزینهٔ اصلی باقی می‌ماند (ESCMID 2021).</w:t>
      </w:r>
    </w:p>
    <w:p>
      <w:pPr>
        <w:bidi w:val="1"/>
      </w:pPr>
      <w:r>
        <w:rPr>
          <w:rFonts w:ascii="Vazirmatn" w:hAnsi="Vazirmatn"/>
          <w:b/>
        </w:rPr>
        <w:t>Vancomycin وریدی برای CDI کار نمی‌کند</w:t>
      </w:r>
      <w:r>
        <w:rPr>
          <w:rFonts w:ascii="Vazirmatn" w:hAnsi="Vazirmatn"/>
        </w:rPr>
        <w:t xml:space="preserve"> چون به داخل روده ترشح نمی‌شود. فقط شکل فمی (یا از راه رکتوم در ایلیوس) مؤثر است.</w:t>
      </w:r>
    </w:p>
    <w:p>
      <w:pPr>
        <w:spacing w:before="160"/>
        <w:bidi w:val="1"/>
      </w:pPr>
      <w:r>
        <w:rPr>
          <w:rFonts w:ascii="Vazirmatn" w:hAnsi="Vazirmatn"/>
          <w:b/>
          <w:sz w:val="23"/>
        </w:rPr>
        <w:t>۴. پرازیت‌ها</w:t>
      </w:r>
    </w:p>
    <w:tbl>
      <w:tblPr>
        <w:tblStyle w:val="TableGrid"/>
        <w:tblW w:type="auto" w:w="0"/>
        <w:tblLook w:firstColumn="1" w:firstRow="1" w:lastColumn="0" w:lastRow="0" w:noHBand="0" w:noVBand="1" w:val="04A0"/>
      </w:tblPr>
      <w:tblGrid>
        <w:gridCol w:w="2062"/>
        <w:gridCol w:w="2062"/>
        <w:gridCol w:w="2062"/>
        <w:gridCol w:w="2062"/>
        <w:gridCol w:w="2062"/>
      </w:tblGrid>
      <w:tr>
        <w:tc>
          <w:tcPr>
            <w:tcW w:type="dxa" w:w="2062"/>
            <w:shd w:val="clear" w:fill="136f73"/>
          </w:tcPr>
          <w:p>
            <w:pPr>
              <w:bidi w:val="1"/>
            </w:pPr>
            <w:r/>
            <w:r>
              <w:rPr>
                <w:b/>
                <w:color w:val="FFFFFF"/>
                <w:sz w:val="19"/>
              </w:rPr>
              <w:t>دوا</w:t>
            </w:r>
          </w:p>
        </w:tc>
        <w:tc>
          <w:tcPr>
            <w:tcW w:type="dxa" w:w="2062"/>
            <w:shd w:val="clear" w:fill="136f73"/>
          </w:tcPr>
          <w:p>
            <w:pPr>
              <w:bidi w:val="1"/>
            </w:pPr>
            <w:r/>
            <w:r>
              <w:rPr>
                <w:b/>
                <w:color w:val="FFFFFF"/>
                <w:sz w:val="19"/>
              </w:rPr>
              <w:t>دوز · راه · تکرار · مدت</w:t>
            </w:r>
          </w:p>
        </w:tc>
        <w:tc>
          <w:tcPr>
            <w:tcW w:type="dxa" w:w="2062"/>
            <w:shd w:val="clear" w:fill="136f73"/>
          </w:tcPr>
          <w:p>
            <w:pPr>
              <w:bidi w:val="1"/>
            </w:pPr>
            <w:r/>
            <w:r>
              <w:rPr>
                <w:b/>
                <w:color w:val="FFFFFF"/>
                <w:sz w:val="19"/>
              </w:rPr>
              <w:t>موارد استعمال</w:t>
            </w:r>
          </w:p>
        </w:tc>
        <w:tc>
          <w:tcPr>
            <w:tcW w:type="dxa" w:w="2062"/>
            <w:shd w:val="clear" w:fill="136f73"/>
          </w:tcPr>
          <w:p>
            <w:pPr>
              <w:bidi w:val="1"/>
            </w:pPr>
            <w:r/>
            <w:r>
              <w:rPr>
                <w:b/>
                <w:color w:val="FFFFFF"/>
                <w:sz w:val="19"/>
              </w:rPr>
              <w:t>نکته</w:t>
            </w:r>
          </w:p>
        </w:tc>
        <w:tc>
          <w:tcPr>
            <w:tcW w:type="dxa" w:w="2062"/>
            <w:shd w:val="clear" w:fill="136f73"/>
          </w:tcPr>
          <w:p>
            <w:pPr>
              <w:bidi w:val="1"/>
            </w:pPr>
            <w:r/>
            <w:r>
              <w:rPr>
                <w:b/>
                <w:color w:val="FFFFFF"/>
                <w:sz w:val="19"/>
              </w:rPr>
              <w:t>منبع</w:t>
            </w:r>
          </w:p>
        </w:tc>
      </w:tr>
      <w:tr>
        <w:tc>
          <w:tcPr>
            <w:tcW w:type="dxa" w:w="2062"/>
          </w:tcPr>
          <w:p>
            <w:pPr>
              <w:bidi w:val="1"/>
            </w:pPr>
            <w:r>
              <w:rPr>
                <w:sz w:val="18"/>
              </w:rPr>
            </w:r>
            <w:r>
              <w:rPr>
                <w:rFonts w:ascii="Vazirmatn" w:hAnsi="Vazirmatn"/>
                <w:b/>
                <w:sz w:val="18"/>
              </w:rPr>
              <w:t>Tinidazole</w:t>
            </w:r>
          </w:p>
        </w:tc>
        <w:tc>
          <w:tcPr>
            <w:tcW w:type="dxa" w:w="2062"/>
          </w:tcPr>
          <w:p>
            <w:pPr>
              <w:bidi w:val="1"/>
            </w:pPr>
            <w:r>
              <w:rPr>
                <w:sz w:val="18"/>
              </w:rPr>
            </w:r>
            <w:r>
              <w:rPr>
                <w:rFonts w:ascii="Vazirmatn" w:hAnsi="Vazirmatn"/>
                <w:b/>
                <w:sz w:val="18"/>
              </w:rPr>
              <w:t>۲ g PO روزانه برای ۳ روز</w:t>
            </w:r>
            <w:r>
              <w:rPr>
                <w:rFonts w:ascii="Vazirmatn" w:hAnsi="Vazirmatn"/>
                <w:sz w:val="18"/>
              </w:rPr>
              <w:t xml:space="preserve"> با غذا</w:t>
            </w:r>
          </w:p>
        </w:tc>
        <w:tc>
          <w:tcPr>
            <w:tcW w:type="dxa" w:w="2062"/>
          </w:tcPr>
          <w:p>
            <w:pPr>
              <w:bidi w:val="1"/>
            </w:pPr>
            <w:r>
              <w:rPr>
                <w:sz w:val="18"/>
              </w:rPr>
            </w:r>
            <w:r>
              <w:rPr>
                <w:rFonts w:ascii="Vazirmatn" w:hAnsi="Vazirmatn"/>
                <w:sz w:val="18"/>
              </w:rPr>
              <w:t>آمیبیازیس رودوی</w:t>
            </w:r>
          </w:p>
        </w:tc>
        <w:tc>
          <w:tcPr>
            <w:tcW w:type="dxa" w:w="2062"/>
          </w:tcPr>
          <w:p>
            <w:pPr>
              <w:bidi w:val="1"/>
            </w:pPr>
            <w:r>
              <w:rPr>
                <w:sz w:val="18"/>
              </w:rPr>
            </w:r>
          </w:p>
        </w:tc>
        <w:tc>
          <w:tcPr>
            <w:tcW w:type="dxa" w:w="2062"/>
          </w:tcPr>
          <w:p>
            <w:pPr>
              <w:bidi w:val="1"/>
            </w:pPr>
            <w:r>
              <w:rPr>
                <w:sz w:val="18"/>
              </w:rPr>
            </w:r>
            <w:r>
              <w:rPr>
                <w:rFonts w:ascii="Vazirmatn" w:hAnsi="Vazirmatn"/>
                <w:sz w:val="18"/>
              </w:rPr>
              <w:t>برچسب FDA Tindamax</w:t>
            </w:r>
          </w:p>
        </w:tc>
      </w:tr>
      <w:tr>
        <w:tc>
          <w:tcPr>
            <w:tcW w:type="dxa" w:w="2062"/>
          </w:tcPr>
          <w:p>
            <w:pPr>
              <w:bidi w:val="1"/>
            </w:pPr>
            <w:r>
              <w:rPr>
                <w:sz w:val="18"/>
              </w:rPr>
            </w:r>
            <w:r>
              <w:rPr>
                <w:rFonts w:ascii="Vazirmatn" w:hAnsi="Vazirmatn"/>
                <w:b/>
                <w:sz w:val="18"/>
              </w:rPr>
              <w:t>Tinidazole</w:t>
            </w:r>
          </w:p>
        </w:tc>
        <w:tc>
          <w:tcPr>
            <w:tcW w:type="dxa" w:w="2062"/>
          </w:tcPr>
          <w:p>
            <w:pPr>
              <w:bidi w:val="1"/>
            </w:pPr>
            <w:r>
              <w:rPr>
                <w:sz w:val="18"/>
              </w:rPr>
            </w:r>
            <w:r>
              <w:rPr>
                <w:rFonts w:ascii="Vazirmatn" w:hAnsi="Vazirmatn"/>
                <w:b/>
                <w:sz w:val="18"/>
              </w:rPr>
              <w:t>۲ g PO یک دوز</w:t>
            </w:r>
            <w:r>
              <w:rPr>
                <w:rFonts w:ascii="Vazirmatn" w:hAnsi="Vazirmatn"/>
                <w:sz w:val="18"/>
              </w:rPr>
              <w:t xml:space="preserve"> با غذا</w:t>
            </w:r>
          </w:p>
        </w:tc>
        <w:tc>
          <w:tcPr>
            <w:tcW w:type="dxa" w:w="2062"/>
          </w:tcPr>
          <w:p>
            <w:pPr>
              <w:bidi w:val="1"/>
            </w:pPr>
            <w:r>
              <w:rPr>
                <w:sz w:val="18"/>
              </w:rPr>
            </w:r>
            <w:r>
              <w:rPr>
                <w:rFonts w:ascii="Vazirmatn" w:hAnsi="Vazirmatn"/>
                <w:sz w:val="18"/>
              </w:rPr>
              <w:t>Giardiasis — انتخاب اول</w:t>
            </w:r>
          </w:p>
        </w:tc>
        <w:tc>
          <w:tcPr>
            <w:tcW w:type="dxa" w:w="2062"/>
          </w:tcPr>
          <w:p>
            <w:pPr>
              <w:bidi w:val="1"/>
            </w:pPr>
            <w:r>
              <w:rPr>
                <w:sz w:val="18"/>
              </w:rPr>
            </w:r>
          </w:p>
        </w:tc>
        <w:tc>
          <w:tcPr>
            <w:tcW w:type="dxa" w:w="2062"/>
          </w:tcPr>
          <w:p>
            <w:pPr>
              <w:bidi w:val="1"/>
            </w:pPr>
            <w:r>
              <w:rPr>
                <w:sz w:val="18"/>
              </w:rPr>
            </w:r>
            <w:r>
              <w:rPr>
                <w:rFonts w:ascii="Vazirmatn" w:hAnsi="Vazirmatn"/>
                <w:sz w:val="18"/>
              </w:rPr>
              <w:t>برچسب FDA Tindamax؛ AAFP 2022</w:t>
            </w:r>
          </w:p>
        </w:tc>
      </w:tr>
      <w:tr>
        <w:tc>
          <w:tcPr>
            <w:tcW w:type="dxa" w:w="2062"/>
          </w:tcPr>
          <w:p>
            <w:pPr>
              <w:bidi w:val="1"/>
            </w:pPr>
            <w:r>
              <w:rPr>
                <w:sz w:val="18"/>
              </w:rPr>
            </w:r>
            <w:r>
              <w:rPr>
                <w:rFonts w:ascii="Vazirmatn" w:hAnsi="Vazirmatn"/>
                <w:b/>
                <w:sz w:val="18"/>
              </w:rPr>
              <w:t>دوای لومنی</w:t>
            </w:r>
            <w:r>
              <w:rPr>
                <w:rFonts w:ascii="Vazirmatn" w:hAnsi="Vazirmatn"/>
                <w:sz w:val="18"/>
              </w:rPr>
              <w:t xml:space="preserve"> (Paromomycin یا Diloxanide)</w:t>
            </w:r>
          </w:p>
        </w:tc>
        <w:tc>
          <w:tcPr>
            <w:tcW w:type="dxa" w:w="2062"/>
          </w:tcPr>
          <w:p>
            <w:pPr>
              <w:bidi w:val="1"/>
            </w:pPr>
            <w:r>
              <w:rPr>
                <w:sz w:val="18"/>
              </w:rPr>
            </w:r>
            <w:r>
              <w:rPr>
                <w:rFonts w:ascii="Vazirmatn" w:hAnsi="Vazirmatn"/>
                <w:sz w:val="18"/>
              </w:rPr>
              <w:t>دوز مطابق برچسب محلی</w:t>
            </w:r>
          </w:p>
        </w:tc>
        <w:tc>
          <w:tcPr>
            <w:tcW w:type="dxa" w:w="2062"/>
          </w:tcPr>
          <w:p>
            <w:pPr>
              <w:bidi w:val="1"/>
            </w:pPr>
            <w:r>
              <w:rPr>
                <w:sz w:val="18"/>
              </w:rPr>
            </w:r>
            <w:r>
              <w:rPr>
                <w:rFonts w:ascii="Vazirmatn" w:hAnsi="Vazirmatn"/>
                <w:b/>
                <w:sz w:val="18"/>
              </w:rPr>
              <w:t>پس از</w:t>
            </w:r>
            <w:r>
              <w:rPr>
                <w:rFonts w:ascii="Vazirmatn" w:hAnsi="Vazirmatn"/>
                <w:sz w:val="18"/>
              </w:rPr>
              <w:t xml:space="preserve"> Metronidazole یا Tinidazole در آمیبیازیس</w:t>
            </w:r>
          </w:p>
        </w:tc>
        <w:tc>
          <w:tcPr>
            <w:tcW w:type="dxa" w:w="2062"/>
          </w:tcPr>
          <w:p>
            <w:pPr>
              <w:bidi w:val="1"/>
            </w:pPr>
            <w:r>
              <w:rPr>
                <w:sz w:val="18"/>
              </w:rPr>
            </w:r>
            <w:r>
              <w:rPr>
                <w:rFonts w:ascii="Vazirmatn" w:hAnsi="Vazirmatn"/>
                <w:sz w:val="18"/>
              </w:rPr>
              <w:t>دوای نسجی سیست‌های داخل لومن را پاک نمی‌کند؛ بدون دوای لومنی عود رخ می‌دهد. دوز در این فصل تأیید نشده — بدهی باز</w:t>
            </w:r>
          </w:p>
        </w:tc>
        <w:tc>
          <w:tcPr>
            <w:tcW w:type="dxa" w:w="2062"/>
          </w:tcPr>
          <w:p>
            <w:pPr>
              <w:bidi w:val="1"/>
            </w:pPr>
            <w:r>
              <w:rPr>
                <w:sz w:val="18"/>
              </w:rPr>
            </w:r>
            <w:r>
              <w:rPr>
                <w:rFonts w:ascii="Vazirmatn" w:hAnsi="Vazirmatn"/>
                <w:sz w:val="18"/>
              </w:rPr>
              <w:t>CDC (در دفتر دوز ۲۸)</w:t>
            </w:r>
          </w:p>
        </w:tc>
      </w:tr>
    </w:tbl>
    <w:p>
      <w:pPr>
        <w:spacing w:before="160"/>
        <w:bidi w:val="1"/>
      </w:pPr>
      <w:r>
        <w:rPr>
          <w:rFonts w:ascii="Vazirmatn" w:hAnsi="Vazirmatn"/>
          <w:b/>
          <w:sz w:val="23"/>
        </w:rPr>
        <w:t>۵. دواهای علامتی</w:t>
      </w:r>
    </w:p>
    <w:tbl>
      <w:tblPr>
        <w:tblStyle w:val="TableGrid"/>
        <w:tblW w:type="auto" w:w="0"/>
        <w:tblLook w:firstColumn="1" w:firstRow="1" w:lastColumn="0" w:lastRow="0" w:noHBand="0" w:noVBand="1" w:val="04A0"/>
      </w:tblPr>
      <w:tblGrid>
        <w:gridCol w:w="2062"/>
        <w:gridCol w:w="2062"/>
        <w:gridCol w:w="2062"/>
        <w:gridCol w:w="2062"/>
        <w:gridCol w:w="2062"/>
      </w:tblGrid>
      <w:tr>
        <w:tc>
          <w:tcPr>
            <w:tcW w:type="dxa" w:w="2062"/>
            <w:shd w:val="clear" w:fill="136f73"/>
          </w:tcPr>
          <w:p>
            <w:pPr>
              <w:bidi w:val="1"/>
            </w:pPr>
            <w:r/>
            <w:r>
              <w:rPr>
                <w:b/>
                <w:color w:val="FFFFFF"/>
                <w:sz w:val="19"/>
              </w:rPr>
              <w:t>دوا</w:t>
            </w:r>
          </w:p>
        </w:tc>
        <w:tc>
          <w:tcPr>
            <w:tcW w:type="dxa" w:w="2062"/>
            <w:shd w:val="clear" w:fill="136f73"/>
          </w:tcPr>
          <w:p>
            <w:pPr>
              <w:bidi w:val="1"/>
            </w:pPr>
            <w:r/>
            <w:r>
              <w:rPr>
                <w:b/>
                <w:color w:val="FFFFFF"/>
                <w:sz w:val="19"/>
              </w:rPr>
              <w:t>دوز · راه · تکرار · مدت</w:t>
            </w:r>
          </w:p>
        </w:tc>
        <w:tc>
          <w:tcPr>
            <w:tcW w:type="dxa" w:w="2062"/>
            <w:shd w:val="clear" w:fill="136f73"/>
          </w:tcPr>
          <w:p>
            <w:pPr>
              <w:bidi w:val="1"/>
            </w:pPr>
            <w:r/>
            <w:r>
              <w:rPr>
                <w:b/>
                <w:color w:val="FFFFFF"/>
                <w:sz w:val="19"/>
              </w:rPr>
              <w:t>موارد استعمال</w:t>
            </w:r>
          </w:p>
        </w:tc>
        <w:tc>
          <w:tcPr>
            <w:tcW w:type="dxa" w:w="2062"/>
            <w:shd w:val="clear" w:fill="136f73"/>
          </w:tcPr>
          <w:p>
            <w:pPr>
              <w:bidi w:val="1"/>
            </w:pPr>
            <w:r/>
            <w:r>
              <w:rPr>
                <w:b/>
                <w:color w:val="FFFFFF"/>
                <w:sz w:val="19"/>
              </w:rPr>
              <w:t>منع استعمال و احتیاط</w:t>
            </w:r>
          </w:p>
        </w:tc>
        <w:tc>
          <w:tcPr>
            <w:tcW w:type="dxa" w:w="2062"/>
            <w:shd w:val="clear" w:fill="136f73"/>
          </w:tcPr>
          <w:p>
            <w:pPr>
              <w:bidi w:val="1"/>
            </w:pPr>
            <w:r/>
            <w:r>
              <w:rPr>
                <w:b/>
                <w:color w:val="FFFFFF"/>
                <w:sz w:val="19"/>
              </w:rPr>
              <w:t>منبع</w:t>
            </w:r>
          </w:p>
        </w:tc>
      </w:tr>
      <w:tr>
        <w:tc>
          <w:tcPr>
            <w:tcW w:type="dxa" w:w="2062"/>
          </w:tcPr>
          <w:p>
            <w:pPr>
              <w:bidi w:val="1"/>
            </w:pPr>
            <w:r>
              <w:rPr>
                <w:sz w:val="18"/>
              </w:rPr>
            </w:r>
            <w:r>
              <w:rPr>
                <w:rFonts w:ascii="Vazirmatn" w:hAnsi="Vazirmatn"/>
                <w:b/>
                <w:sz w:val="18"/>
              </w:rPr>
              <w:t>Zinc</w:t>
            </w:r>
            <w:r>
              <w:rPr>
                <w:rFonts w:ascii="Vazirmatn" w:hAnsi="Vazirmatn"/>
                <w:sz w:val="18"/>
              </w:rPr>
              <w:t xml:space="preserve"> (فقط اطفال)</w:t>
            </w:r>
          </w:p>
        </w:tc>
        <w:tc>
          <w:tcPr>
            <w:tcW w:type="dxa" w:w="2062"/>
          </w:tcPr>
          <w:p>
            <w:pPr>
              <w:bidi w:val="1"/>
            </w:pPr>
            <w:r>
              <w:rPr>
                <w:sz w:val="18"/>
              </w:rPr>
            </w:r>
            <w:r>
              <w:rPr>
                <w:rFonts w:ascii="Vazirmatn" w:hAnsi="Vazirmatn"/>
                <w:b/>
                <w:sz w:val="18"/>
              </w:rPr>
              <w:t>۵ mg PO روزانه تا ۱۴ روز</w:t>
            </w:r>
            <w:r>
              <w:rPr>
                <w:rFonts w:ascii="Vazirmatn" w:hAnsi="Vazirmatn"/>
                <w:sz w:val="18"/>
              </w:rPr>
              <w:t xml:space="preserve"> برای اطفال تا ۱۰ سال</w:t>
            </w:r>
          </w:p>
        </w:tc>
        <w:tc>
          <w:tcPr>
            <w:tcW w:type="dxa" w:w="2062"/>
          </w:tcPr>
          <w:p>
            <w:pPr>
              <w:bidi w:val="1"/>
            </w:pPr>
            <w:r>
              <w:rPr>
                <w:sz w:val="18"/>
              </w:rPr>
            </w:r>
            <w:r>
              <w:rPr>
                <w:rFonts w:ascii="Vazirmatn" w:hAnsi="Vazirmatn"/>
                <w:sz w:val="18"/>
              </w:rPr>
              <w:t>اسهال حاد آبکی یا پایدار در اطفال</w:t>
            </w:r>
          </w:p>
        </w:tc>
        <w:tc>
          <w:tcPr>
            <w:tcW w:type="dxa" w:w="2062"/>
          </w:tcPr>
          <w:p>
            <w:pPr>
              <w:bidi w:val="1"/>
            </w:pPr>
            <w:r>
              <w:rPr>
                <w:sz w:val="18"/>
              </w:rPr>
            </w:r>
            <w:r>
              <w:rPr>
                <w:rFonts w:ascii="Vazirmatn" w:hAnsi="Vazirmatn"/>
                <w:sz w:val="18"/>
              </w:rPr>
              <w:t>توصیهٔ مشروط WHO 2024؛ دوز کم برای کم کردن استفراغ. در رهنمودهای قدیمی‌تر WHO: ۱۰–۲۰ mg برای ۱۰–۱۴ روز</w:t>
            </w:r>
          </w:p>
        </w:tc>
        <w:tc>
          <w:tcPr>
            <w:tcW w:type="dxa" w:w="2062"/>
          </w:tcPr>
          <w:p>
            <w:pPr>
              <w:bidi w:val="1"/>
            </w:pPr>
            <w:r>
              <w:rPr>
                <w:sz w:val="18"/>
              </w:rPr>
            </w:r>
            <w:r>
              <w:rPr>
                <w:rFonts w:ascii="Vazirmatn" w:hAnsi="Vazirmatn"/>
                <w:sz w:val="18"/>
              </w:rPr>
              <w:t>WHO 2024 Guideline on pneumonia &amp; diarrhoea in children</w:t>
            </w:r>
          </w:p>
        </w:tc>
      </w:tr>
    </w:tbl>
    <w:p>
      <w:pPr>
        <w:bidi w:val="1"/>
      </w:pPr>
      <w:r>
        <w:rPr>
          <w:rFonts w:ascii="Vazirmatn" w:hAnsi="Vazirmatn"/>
          <w:b/>
        </w:rPr>
        <w:t>Probiotics:</w:t>
      </w:r>
      <w:r>
        <w:rPr>
          <w:rFonts w:ascii="Vazirmatn" w:hAnsi="Vazirmatn"/>
        </w:rPr>
        <w:t xml:space="preserve"> ACG 2016 استعمال روتین آن را در اسهال حاد کاهلان توصیه نمی‌کند (مگر در اسهال مرتبط با انتی‌بیوتیک). WHO 2024 هم برای اطفال آن را توصیه نمی‌کند.</w:t>
      </w:r>
    </w:p>
    <w:p>
      <w:pPr>
        <w:bidi w:val="1"/>
      </w:pPr>
      <w:r>
        <w:rPr>
          <w:rFonts w:ascii="Vazirmatn" w:hAnsi="Vazirmatn"/>
          <w:b/>
        </w:rPr>
        <w:t>🔄 Currentness (WHO 2024، اطفال تا ۱۰ سال):</w:t>
      </w:r>
      <w:r>
        <w:rPr>
          <w:rFonts w:ascii="Vazirmatn" w:hAnsi="Vazirmatn"/>
        </w:rPr>
        <w:t xml:space="preserve"> انتی‌بیوتیک در اسهال آبکی حاد توصیه نمی‌شود. فقط در </w:t>
      </w:r>
      <w:r>
        <w:rPr>
          <w:rFonts w:ascii="Vazirmatn" w:hAnsi="Vazirmatn"/>
          <w:b/>
        </w:rPr>
        <w:t>خون قابل دید</w:t>
      </w:r>
      <w:r>
        <w:rPr>
          <w:rFonts w:ascii="Vazirmatn" w:hAnsi="Vazirmatn"/>
        </w:rPr>
        <w:t xml:space="preserve"> در مواد غایطه، </w:t>
      </w:r>
      <w:r>
        <w:rPr>
          <w:rFonts w:ascii="Vazirmatn" w:hAnsi="Vazirmatn"/>
          <w:b/>
        </w:rPr>
        <w:t>Ciprofloxacin</w:t>
      </w:r>
      <w:r>
        <w:rPr>
          <w:rFonts w:ascii="Vazirmatn" w:hAnsi="Vazirmatn"/>
        </w:rPr>
        <w:t xml:space="preserve"> انتخاب اول است. دوز Zinc به ۵ mg روزانه کاهش یافته است. این مهم است چون بسیاری از داکتران جوان در افغانستان اطفال را هم می‌بینند.</w:t>
      </w:r>
    </w:p>
    <w:p>
      <w:pPr>
        <w:spacing w:before="200"/>
        <w:bidi w:val="1"/>
      </w:pPr>
      <w:r>
        <w:rPr>
          <w:rFonts w:ascii="Vazirmatn" w:hAnsi="Vazirmatn"/>
          <w:b/>
          <w:color w:val="136F73"/>
          <w:sz w:val="25"/>
        </w:rPr>
        <w:t>C. Non-pharmacological</w:t>
      </w:r>
    </w:p>
    <w:p>
      <w:pPr>
        <w:ind w:right="340"/>
        <w:bidi w:val="1"/>
      </w:pPr>
      <w:r>
        <w:rPr>
          <w:color w:val="136F73"/>
        </w:rPr>
        <w:t xml:space="preserve">● </w:t>
      </w:r>
      <w:r>
        <w:rPr>
          <w:rFonts w:ascii="Vazirmatn" w:hAnsi="Vazirmatn"/>
          <w:b/>
        </w:rPr>
        <w:t>ادامهٔ غذا:</w:t>
      </w:r>
      <w:r>
        <w:rPr>
          <w:rFonts w:ascii="Vazirmatn" w:hAnsi="Vazirmatn"/>
        </w:rPr>
        <w:t xml:space="preserve"> رژیم نورمال سن. محدودیت غذایی سخت فایده ندارد.</w:t>
      </w:r>
    </w:p>
    <w:p>
      <w:pPr>
        <w:ind w:right="340"/>
        <w:bidi w:val="1"/>
      </w:pPr>
      <w:r>
        <w:rPr>
          <w:color w:val="136F73"/>
        </w:rPr>
        <w:t xml:space="preserve">● </w:t>
      </w:r>
      <w:r>
        <w:rPr>
          <w:rFonts w:ascii="Vazirmatn" w:hAnsi="Vazirmatn"/>
          <w:b/>
        </w:rPr>
        <w:t>آب پاک و شستن دست:</w:t>
      </w:r>
      <w:r>
        <w:rPr>
          <w:rFonts w:ascii="Vazirmatn" w:hAnsi="Vazirmatn"/>
        </w:rPr>
        <w:t xml:space="preserve"> مهم‌ترین پیشگیری. در شیوع کولرا: کلورینیشن آب، دفع صحی فضله، اطلاع به صحت عامه.</w:t>
      </w:r>
    </w:p>
    <w:p>
      <w:pPr>
        <w:ind w:right="340"/>
        <w:bidi w:val="1"/>
      </w:pPr>
      <w:r>
        <w:rPr>
          <w:color w:val="136F73"/>
        </w:rPr>
        <w:t xml:space="preserve">● </w:t>
      </w:r>
      <w:r>
        <w:rPr>
          <w:rFonts w:ascii="Vazirmatn" w:hAnsi="Vazirmatn"/>
          <w:b/>
        </w:rPr>
        <w:t>واکسین کولرای فمی:</w:t>
      </w:r>
      <w:r>
        <w:rPr>
          <w:rFonts w:ascii="Vazirmatn" w:hAnsi="Vazirmatn"/>
        </w:rPr>
        <w:t xml:space="preserve"> در شیوع‌ها و مناطق اندمیک مطابق برنامهٔ ملی.</w:t>
      </w:r>
    </w:p>
    <w:p>
      <w:pPr>
        <w:spacing w:before="200"/>
        <w:bidi w:val="1"/>
      </w:pPr>
      <w:r>
        <w:rPr>
          <w:rFonts w:ascii="Vazirmatn" w:hAnsi="Vazirmatn"/>
          <w:b/>
          <w:color w:val="136F73"/>
          <w:sz w:val="25"/>
        </w:rPr>
        <w:t>D. Management of Constipation</w:t>
      </w:r>
    </w:p>
    <w:p>
      <w:pPr>
        <w:spacing w:before="160"/>
        <w:bidi w:val="1"/>
      </w:pPr>
      <w:r>
        <w:rPr>
          <w:rFonts w:ascii="Vazirmatn" w:hAnsi="Vazirmatn"/>
          <w:b/>
          <w:sz w:val="23"/>
        </w:rPr>
        <w:t>قدم اول: علت و علامهٔ خطر</w:t>
      </w:r>
    </w:p>
    <w:p>
      <w:pPr>
        <w:ind w:right="340"/>
        <w:bidi w:val="1"/>
      </w:pPr>
      <w:r>
        <w:rPr>
          <w:b/>
          <w:color w:val="136F73"/>
        </w:rPr>
        <w:t xml:space="preserve">1. </w:t>
      </w:r>
      <w:r>
        <w:rPr>
          <w:rFonts w:ascii="Vazirmatn" w:hAnsi="Vazirmatn"/>
        </w:rPr>
        <w:t xml:space="preserve">آیا </w:t>
      </w:r>
      <w:r>
        <w:rPr>
          <w:rFonts w:ascii="Vazirmatn" w:hAnsi="Vazirmatn"/>
          <w:b/>
        </w:rPr>
        <w:t>علامهٔ خطر</w:t>
      </w:r>
      <w:r>
        <w:rPr>
          <w:rFonts w:ascii="Vazirmatn" w:hAnsi="Vazirmatn"/>
        </w:rPr>
        <w:t xml:space="preserve"> هست؟ ← </w:t>
      </w:r>
      <w:r>
        <w:rPr>
          <w:rFonts w:ascii="Vazirmatn" w:hAnsi="Vazirmatn"/>
          <w:b/>
        </w:rPr>
        <w:t>کولونوسکوپی</w:t>
      </w:r>
      <w:r>
        <w:rPr>
          <w:rFonts w:ascii="Vazirmatn" w:hAnsi="Vazirmatn"/>
        </w:rPr>
        <w:t xml:space="preserve"> پیش از هر تداوی دیگر (بی‌بی‌گل).</w:t>
      </w:r>
    </w:p>
    <w:p>
      <w:pPr>
        <w:ind w:right="340"/>
        <w:bidi w:val="1"/>
      </w:pPr>
      <w:r>
        <w:rPr>
          <w:b/>
          <w:color w:val="136F73"/>
        </w:rPr>
        <w:t xml:space="preserve">2. </w:t>
      </w:r>
      <w:r>
        <w:rPr>
          <w:rFonts w:ascii="Vazirmatn" w:hAnsi="Vazirmatn"/>
        </w:rPr>
        <w:t xml:space="preserve">آیا </w:t>
      </w:r>
      <w:r>
        <w:rPr>
          <w:rFonts w:ascii="Vazirmatn" w:hAnsi="Vazirmatn"/>
          <w:b/>
        </w:rPr>
        <w:t>دوا</w:t>
      </w:r>
      <w:r>
        <w:rPr>
          <w:rFonts w:ascii="Vazirmatn" w:hAnsi="Vazirmatn"/>
        </w:rPr>
        <w:t xml:space="preserve"> مقصر است؟ ← قطع یا جایگزینی.</w:t>
      </w:r>
    </w:p>
    <w:p>
      <w:pPr>
        <w:ind w:right="340"/>
        <w:bidi w:val="1"/>
      </w:pPr>
      <w:r>
        <w:rPr>
          <w:b/>
          <w:color w:val="136F73"/>
        </w:rPr>
        <w:t xml:space="preserve">3. </w:t>
      </w:r>
      <w:r>
        <w:rPr>
          <w:rFonts w:ascii="Vazirmatn" w:hAnsi="Vazirmatn"/>
        </w:rPr>
        <w:t xml:space="preserve">آیا </w:t>
      </w:r>
      <w:r>
        <w:rPr>
          <w:rFonts w:ascii="Vazirmatn" w:hAnsi="Vazirmatn"/>
          <w:b/>
        </w:rPr>
        <w:t>میتابولیک</w:t>
      </w:r>
      <w:r>
        <w:rPr>
          <w:rFonts w:ascii="Vazirmatn" w:hAnsi="Vazirmatn"/>
        </w:rPr>
        <w:t xml:space="preserve"> است؟ ← TSH، کلسیم.</w:t>
      </w:r>
    </w:p>
    <w:p>
      <w:pPr>
        <w:ind w:right="340"/>
        <w:bidi w:val="1"/>
      </w:pPr>
      <w:r>
        <w:rPr>
          <w:b/>
          <w:color w:val="136F73"/>
        </w:rPr>
        <w:t xml:space="preserve">4. </w:t>
      </w:r>
      <w:r>
        <w:rPr>
          <w:rFonts w:ascii="Vazirmatn" w:hAnsi="Vazirmatn"/>
        </w:rPr>
        <w:t xml:space="preserve">آیا </w:t>
      </w:r>
      <w:r>
        <w:rPr>
          <w:rFonts w:ascii="Vazirmatn" w:hAnsi="Vazirmatn"/>
          <w:b/>
        </w:rPr>
        <w:t>Impaction</w:t>
      </w:r>
      <w:r>
        <w:rPr>
          <w:rFonts w:ascii="Vazirmatn" w:hAnsi="Vazirmatn"/>
        </w:rPr>
        <w:t xml:space="preserve"> هست؟ ← اول تخلیه (Enema یا تخلیهٔ دستی)، بعد ملین فمی.</w:t>
      </w:r>
    </w:p>
    <w:p>
      <w:pPr>
        <w:spacing w:before="160"/>
        <w:bidi w:val="1"/>
      </w:pPr>
      <w:r>
        <w:rPr>
          <w:rFonts w:ascii="Vazirmatn" w:hAnsi="Vazirmatn"/>
          <w:b/>
          <w:sz w:val="23"/>
        </w:rPr>
        <w:t>قدم دوم: تداوی پله‌ای — AGA–ACG 2023</w:t>
      </w:r>
    </w:p>
    <w:tbl>
      <w:tblPr>
        <w:tblStyle w:val="TableGrid"/>
        <w:tblW w:type="auto" w:w="0"/>
        <w:tblLook w:firstColumn="1" w:firstRow="1" w:lastColumn="0" w:lastRow="0" w:noHBand="0" w:noVBand="1" w:val="04A0"/>
      </w:tblPr>
      <w:tblGrid>
        <w:gridCol w:w="1719"/>
        <w:gridCol w:w="1719"/>
        <w:gridCol w:w="1719"/>
        <w:gridCol w:w="1719"/>
        <w:gridCol w:w="1719"/>
        <w:gridCol w:w="1719"/>
      </w:tblGrid>
      <w:tr>
        <w:tc>
          <w:tcPr>
            <w:tcW w:type="dxa" w:w="1719"/>
            <w:shd w:val="clear" w:fill="136f73"/>
          </w:tcPr>
          <w:p>
            <w:pPr>
              <w:bidi w:val="1"/>
            </w:pPr>
            <w:r/>
            <w:r>
              <w:rPr>
                <w:b/>
                <w:color w:val="FFFFFF"/>
                <w:sz w:val="19"/>
              </w:rPr>
              <w:t>پله</w:t>
            </w:r>
          </w:p>
        </w:tc>
        <w:tc>
          <w:tcPr>
            <w:tcW w:type="dxa" w:w="1719"/>
            <w:shd w:val="clear" w:fill="136f73"/>
          </w:tcPr>
          <w:p>
            <w:pPr>
              <w:bidi w:val="1"/>
            </w:pPr>
            <w:r/>
            <w:r>
              <w:rPr>
                <w:b/>
                <w:color w:val="FFFFFF"/>
                <w:sz w:val="19"/>
              </w:rPr>
              <w:t>دوا</w:t>
            </w:r>
          </w:p>
        </w:tc>
        <w:tc>
          <w:tcPr>
            <w:tcW w:type="dxa" w:w="1719"/>
            <w:shd w:val="clear" w:fill="136f73"/>
          </w:tcPr>
          <w:p>
            <w:pPr>
              <w:bidi w:val="1"/>
            </w:pPr>
            <w:r/>
            <w:r>
              <w:rPr>
                <w:b/>
                <w:color w:val="FFFFFF"/>
                <w:sz w:val="19"/>
              </w:rPr>
              <w:t>دوز</w:t>
            </w:r>
          </w:p>
        </w:tc>
        <w:tc>
          <w:tcPr>
            <w:tcW w:type="dxa" w:w="1719"/>
            <w:shd w:val="clear" w:fill="136f73"/>
          </w:tcPr>
          <w:p>
            <w:pPr>
              <w:bidi w:val="1"/>
            </w:pPr>
            <w:r/>
            <w:r>
              <w:rPr>
                <w:b/>
                <w:color w:val="FFFFFF"/>
                <w:sz w:val="19"/>
              </w:rPr>
              <w:t>قوت توصیه</w:t>
            </w:r>
          </w:p>
        </w:tc>
        <w:tc>
          <w:tcPr>
            <w:tcW w:type="dxa" w:w="1719"/>
            <w:shd w:val="clear" w:fill="136f73"/>
          </w:tcPr>
          <w:p>
            <w:pPr>
              <w:bidi w:val="1"/>
            </w:pPr>
            <w:r/>
            <w:r>
              <w:rPr>
                <w:b/>
                <w:color w:val="FFFFFF"/>
                <w:sz w:val="19"/>
              </w:rPr>
              <w:t>نکته</w:t>
            </w:r>
          </w:p>
        </w:tc>
        <w:tc>
          <w:tcPr>
            <w:tcW w:type="dxa" w:w="1719"/>
            <w:shd w:val="clear" w:fill="136f73"/>
          </w:tcPr>
          <w:p>
            <w:pPr>
              <w:bidi w:val="1"/>
            </w:pPr>
            <w:r/>
            <w:r>
              <w:rPr>
                <w:b/>
                <w:color w:val="FFFFFF"/>
                <w:sz w:val="19"/>
              </w:rPr>
              <w:t>منبع</w:t>
            </w:r>
          </w:p>
        </w:tc>
      </w:tr>
      <w:tr>
        <w:tc>
          <w:tcPr>
            <w:tcW w:type="dxa" w:w="1719"/>
          </w:tcPr>
          <w:p>
            <w:pPr>
              <w:bidi w:val="1"/>
            </w:pPr>
            <w:r>
              <w:rPr>
                <w:sz w:val="18"/>
              </w:rPr>
            </w:r>
            <w:r>
              <w:rPr>
                <w:rFonts w:ascii="Vazirmatn" w:hAnsi="Vazirmatn"/>
                <w:b/>
                <w:sz w:val="18"/>
              </w:rPr>
              <w:t>۱–۲</w:t>
            </w:r>
          </w:p>
        </w:tc>
        <w:tc>
          <w:tcPr>
            <w:tcW w:type="dxa" w:w="1719"/>
          </w:tcPr>
          <w:p>
            <w:pPr>
              <w:bidi w:val="1"/>
            </w:pPr>
            <w:r>
              <w:rPr>
                <w:sz w:val="18"/>
              </w:rPr>
            </w:r>
            <w:r>
              <w:rPr>
                <w:rFonts w:ascii="Vazirmatn" w:hAnsi="Vazirmatn"/>
                <w:b/>
                <w:sz w:val="18"/>
              </w:rPr>
              <w:t>Polyethylene glycol 3350 (PEG)</w:t>
            </w:r>
          </w:p>
        </w:tc>
        <w:tc>
          <w:tcPr>
            <w:tcW w:type="dxa" w:w="1719"/>
          </w:tcPr>
          <w:p>
            <w:pPr>
              <w:bidi w:val="1"/>
            </w:pPr>
            <w:r>
              <w:rPr>
                <w:sz w:val="18"/>
              </w:rPr>
            </w:r>
            <w:r>
              <w:rPr>
                <w:rFonts w:ascii="Vazirmatn" w:hAnsi="Vazirmatn"/>
                <w:b/>
                <w:sz w:val="18"/>
              </w:rPr>
              <w:t>۱۷ g PO یک بار روزانه</w:t>
            </w:r>
            <w:r>
              <w:rPr>
                <w:rFonts w:ascii="Vazirmatn" w:hAnsi="Vazirmatn"/>
                <w:sz w:val="18"/>
              </w:rPr>
              <w:t xml:space="preserve"> در ۱۲۰–۲۴۰ mL مایع</w:t>
            </w:r>
          </w:p>
        </w:tc>
        <w:tc>
          <w:tcPr>
            <w:tcW w:type="dxa" w:w="1719"/>
          </w:tcPr>
          <w:p>
            <w:pPr>
              <w:bidi w:val="1"/>
            </w:pPr>
            <w:r>
              <w:rPr>
                <w:sz w:val="18"/>
              </w:rPr>
            </w:r>
            <w:r>
              <w:rPr>
                <w:rFonts w:ascii="Vazirmatn" w:hAnsi="Vazirmatn"/>
                <w:b/>
                <w:sz w:val="18"/>
              </w:rPr>
              <w:t>قوی</w:t>
            </w:r>
            <w:r>
              <w:rPr>
                <w:rFonts w:ascii="Vazirmatn" w:hAnsi="Vazirmatn"/>
                <w:sz w:val="18"/>
              </w:rPr>
              <w:t xml:space="preserve"> (یگانه دوای OTC با توصیهٔ قوی برای استعمال مزمن)</w:t>
            </w:r>
          </w:p>
        </w:tc>
        <w:tc>
          <w:tcPr>
            <w:tcW w:type="dxa" w:w="1719"/>
          </w:tcPr>
          <w:p>
            <w:pPr>
              <w:bidi w:val="1"/>
            </w:pPr>
            <w:r>
              <w:rPr>
                <w:sz w:val="18"/>
              </w:rPr>
            </w:r>
            <w:r>
              <w:rPr>
                <w:rFonts w:ascii="Vazirmatn" w:hAnsi="Vazirmatn"/>
                <w:sz w:val="18"/>
              </w:rPr>
              <w:t>پاسخ آن تا ۶ ماه دوام دارد. برچسب OTC استعمال خودسرانه را به ۷ روز محدود می‌کند؛ استعمال طولانی‌تر زیر نظر داکتر</w:t>
            </w:r>
          </w:p>
        </w:tc>
        <w:tc>
          <w:tcPr>
            <w:tcW w:type="dxa" w:w="1719"/>
          </w:tcPr>
          <w:p>
            <w:pPr>
              <w:bidi w:val="1"/>
            </w:pPr>
            <w:r>
              <w:rPr>
                <w:sz w:val="18"/>
              </w:rPr>
            </w:r>
            <w:r>
              <w:rPr>
                <w:rFonts w:ascii="Vazirmatn" w:hAnsi="Vazirmatn"/>
                <w:sz w:val="18"/>
              </w:rPr>
              <w:t>AGA–ACG 2023؛ برچسب MiraLAX</w:t>
            </w:r>
          </w:p>
        </w:tc>
      </w:tr>
      <w:tr>
        <w:tc>
          <w:tcPr>
            <w:tcW w:type="dxa" w:w="1719"/>
          </w:tcPr>
          <w:p>
            <w:pPr>
              <w:bidi w:val="1"/>
            </w:pPr>
            <w:r>
              <w:rPr>
                <w:sz w:val="18"/>
              </w:rPr>
            </w:r>
            <w:r>
              <w:rPr>
                <w:rFonts w:ascii="Vazirmatn" w:hAnsi="Vazirmatn"/>
                <w:b/>
                <w:sz w:val="18"/>
              </w:rPr>
              <w:t>۲</w:t>
            </w:r>
          </w:p>
        </w:tc>
        <w:tc>
          <w:tcPr>
            <w:tcW w:type="dxa" w:w="1719"/>
          </w:tcPr>
          <w:p>
            <w:pPr>
              <w:bidi w:val="1"/>
            </w:pPr>
            <w:r>
              <w:rPr>
                <w:sz w:val="18"/>
              </w:rPr>
            </w:r>
            <w:r>
              <w:rPr>
                <w:rFonts w:ascii="Vazirmatn" w:hAnsi="Vazirmatn"/>
                <w:b/>
                <w:sz w:val="18"/>
              </w:rPr>
              <w:t>Senna</w:t>
            </w:r>
          </w:p>
        </w:tc>
        <w:tc>
          <w:tcPr>
            <w:tcW w:type="dxa" w:w="1719"/>
          </w:tcPr>
          <w:p>
            <w:pPr>
              <w:bidi w:val="1"/>
            </w:pPr>
            <w:r>
              <w:rPr>
                <w:sz w:val="18"/>
              </w:rPr>
            </w:r>
            <w:r>
              <w:rPr>
                <w:rFonts w:ascii="Vazirmatn" w:hAnsi="Vazirmatn"/>
                <w:sz w:val="18"/>
              </w:rPr>
              <w:t>از دوز کم شروع و در صورت ضرورت زیاد شود</w:t>
            </w:r>
          </w:p>
        </w:tc>
        <w:tc>
          <w:tcPr>
            <w:tcW w:type="dxa" w:w="1719"/>
          </w:tcPr>
          <w:p>
            <w:pPr>
              <w:bidi w:val="1"/>
            </w:pPr>
            <w:r>
              <w:rPr>
                <w:sz w:val="18"/>
              </w:rPr>
            </w:r>
            <w:r>
              <w:rPr>
                <w:rFonts w:ascii="Vazirmatn" w:hAnsi="Vazirmatn"/>
                <w:sz w:val="18"/>
              </w:rPr>
              <w:t>مشروط</w:t>
            </w:r>
          </w:p>
        </w:tc>
        <w:tc>
          <w:tcPr>
            <w:tcW w:type="dxa" w:w="1719"/>
          </w:tcPr>
          <w:p>
            <w:pPr>
              <w:bidi w:val="1"/>
            </w:pPr>
            <w:r>
              <w:rPr>
                <w:sz w:val="18"/>
              </w:rPr>
            </w:r>
            <w:r>
              <w:rPr>
                <w:rFonts w:ascii="Vazirmatn" w:hAnsi="Vazirmatn"/>
                <w:sz w:val="18"/>
              </w:rPr>
              <w:t>دوز بررسی‌شده در مطالعات بلندتر از دوز معمول بود</w:t>
            </w:r>
          </w:p>
        </w:tc>
        <w:tc>
          <w:tcPr>
            <w:tcW w:type="dxa" w:w="1719"/>
          </w:tcPr>
          <w:p>
            <w:pPr>
              <w:bidi w:val="1"/>
            </w:pPr>
            <w:r>
              <w:rPr>
                <w:sz w:val="18"/>
              </w:rPr>
            </w:r>
            <w:r>
              <w:rPr>
                <w:rFonts w:ascii="Vazirmatn" w:hAnsi="Vazirmatn"/>
                <w:sz w:val="18"/>
              </w:rPr>
              <w:t>AGA–ACG 2023</w:t>
            </w:r>
          </w:p>
        </w:tc>
      </w:tr>
      <w:tr>
        <w:tc>
          <w:tcPr>
            <w:tcW w:type="dxa" w:w="1719"/>
          </w:tcPr>
          <w:p>
            <w:pPr>
              <w:bidi w:val="1"/>
            </w:pPr>
            <w:r>
              <w:rPr>
                <w:sz w:val="18"/>
              </w:rPr>
            </w:r>
            <w:r>
              <w:rPr>
                <w:rFonts w:ascii="Vazirmatn" w:hAnsi="Vazirmatn"/>
                <w:b/>
                <w:sz w:val="18"/>
              </w:rPr>
              <w:t>۲</w:t>
            </w:r>
          </w:p>
        </w:tc>
        <w:tc>
          <w:tcPr>
            <w:tcW w:type="dxa" w:w="1719"/>
          </w:tcPr>
          <w:p>
            <w:pPr>
              <w:bidi w:val="1"/>
            </w:pPr>
            <w:r>
              <w:rPr>
                <w:sz w:val="18"/>
              </w:rPr>
            </w:r>
            <w:r>
              <w:rPr>
                <w:rFonts w:ascii="Vazirmatn" w:hAnsi="Vazirmatn"/>
                <w:b/>
                <w:sz w:val="18"/>
              </w:rPr>
              <w:t>Magnesium oxide</w:t>
            </w:r>
          </w:p>
        </w:tc>
        <w:tc>
          <w:tcPr>
            <w:tcW w:type="dxa" w:w="1719"/>
          </w:tcPr>
          <w:p>
            <w:pPr>
              <w:bidi w:val="1"/>
            </w:pPr>
            <w:r>
              <w:rPr>
                <w:sz w:val="18"/>
              </w:rPr>
            </w:r>
            <w:r>
              <w:rPr>
                <w:rFonts w:ascii="Vazirmatn" w:hAnsi="Vazirmatn"/>
                <w:sz w:val="18"/>
              </w:rPr>
              <w:t>مطابق برچسب</w:t>
            </w:r>
          </w:p>
        </w:tc>
        <w:tc>
          <w:tcPr>
            <w:tcW w:type="dxa" w:w="1719"/>
          </w:tcPr>
          <w:p>
            <w:pPr>
              <w:bidi w:val="1"/>
            </w:pPr>
            <w:r>
              <w:rPr>
                <w:sz w:val="18"/>
              </w:rPr>
            </w:r>
            <w:r>
              <w:rPr>
                <w:rFonts w:ascii="Vazirmatn" w:hAnsi="Vazirmatn"/>
                <w:sz w:val="18"/>
              </w:rPr>
              <w:t>مشروط (شواهد بسیار ضعیف)</w:t>
            </w:r>
          </w:p>
        </w:tc>
        <w:tc>
          <w:tcPr>
            <w:tcW w:type="dxa" w:w="1719"/>
          </w:tcPr>
          <w:p>
            <w:pPr>
              <w:bidi w:val="1"/>
            </w:pPr>
            <w:r>
              <w:rPr>
                <w:sz w:val="18"/>
              </w:rPr>
            </w:r>
            <w:r>
              <w:rPr>
                <w:rFonts w:ascii="Vazirmatn" w:hAnsi="Vazirmatn"/>
                <w:sz w:val="18"/>
              </w:rPr>
              <w:t xml:space="preserve">⚠️ </w:t>
            </w:r>
            <w:r>
              <w:rPr>
                <w:rFonts w:ascii="Vazirmatn" w:hAnsi="Vazirmatn"/>
                <w:b/>
                <w:sz w:val="18"/>
              </w:rPr>
              <w:t>در عدم کفایهٔ گرده خطر هایپرمگنیزیمی</w:t>
            </w:r>
          </w:p>
        </w:tc>
        <w:tc>
          <w:tcPr>
            <w:tcW w:type="dxa" w:w="1719"/>
          </w:tcPr>
          <w:p>
            <w:pPr>
              <w:bidi w:val="1"/>
            </w:pPr>
            <w:r>
              <w:rPr>
                <w:sz w:val="18"/>
              </w:rPr>
            </w:r>
            <w:r>
              <w:rPr>
                <w:rFonts w:ascii="Vazirmatn" w:hAnsi="Vazirmatn"/>
                <w:sz w:val="18"/>
              </w:rPr>
              <w:t>AGA–ACG 2023</w:t>
            </w:r>
          </w:p>
        </w:tc>
      </w:tr>
      <w:tr>
        <w:tc>
          <w:tcPr>
            <w:tcW w:type="dxa" w:w="1719"/>
          </w:tcPr>
          <w:p>
            <w:pPr>
              <w:bidi w:val="1"/>
            </w:pPr>
            <w:r>
              <w:rPr>
                <w:sz w:val="18"/>
              </w:rPr>
            </w:r>
            <w:r>
              <w:rPr>
                <w:rFonts w:ascii="Vazirmatn" w:hAnsi="Vazirmatn"/>
                <w:b/>
                <w:sz w:val="18"/>
              </w:rPr>
              <w:t>Rescue</w:t>
            </w:r>
          </w:p>
        </w:tc>
        <w:tc>
          <w:tcPr>
            <w:tcW w:type="dxa" w:w="1719"/>
          </w:tcPr>
          <w:p>
            <w:pPr>
              <w:bidi w:val="1"/>
            </w:pPr>
            <w:r>
              <w:rPr>
                <w:sz w:val="18"/>
              </w:rPr>
            </w:r>
            <w:r>
              <w:rPr>
                <w:rFonts w:ascii="Vazirmatn" w:hAnsi="Vazirmatn"/>
                <w:b/>
                <w:sz w:val="18"/>
              </w:rPr>
              <w:t>Bisacodyl</w:t>
            </w:r>
            <w:r>
              <w:rPr>
                <w:rFonts w:ascii="Vazirmatn" w:hAnsi="Vazirmatn"/>
                <w:sz w:val="18"/>
              </w:rPr>
              <w:t xml:space="preserve"> یا </w:t>
            </w:r>
            <w:r>
              <w:rPr>
                <w:rFonts w:ascii="Vazirmatn" w:hAnsi="Vazirmatn"/>
                <w:b/>
                <w:sz w:val="18"/>
              </w:rPr>
              <w:t>Sodium picosulfate</w:t>
            </w:r>
          </w:p>
        </w:tc>
        <w:tc>
          <w:tcPr>
            <w:tcW w:type="dxa" w:w="1719"/>
          </w:tcPr>
          <w:p>
            <w:pPr>
              <w:bidi w:val="1"/>
            </w:pPr>
            <w:r>
              <w:rPr>
                <w:sz w:val="18"/>
              </w:rPr>
            </w:r>
            <w:r>
              <w:rPr>
                <w:rFonts w:ascii="Vazirmatn" w:hAnsi="Vazirmatn"/>
                <w:sz w:val="18"/>
              </w:rPr>
              <w:t>مطابق برچسب</w:t>
            </w:r>
          </w:p>
        </w:tc>
        <w:tc>
          <w:tcPr>
            <w:tcW w:type="dxa" w:w="1719"/>
          </w:tcPr>
          <w:p>
            <w:pPr>
              <w:bidi w:val="1"/>
            </w:pPr>
            <w:r>
              <w:rPr>
                <w:sz w:val="18"/>
              </w:rPr>
            </w:r>
            <w:r>
              <w:rPr>
                <w:rFonts w:ascii="Vazirmatn" w:hAnsi="Vazirmatn"/>
                <w:b/>
                <w:sz w:val="18"/>
              </w:rPr>
              <w:t>قوی</w:t>
            </w:r>
            <w:r>
              <w:rPr>
                <w:rFonts w:ascii="Vazirmatn" w:hAnsi="Vazirmatn"/>
                <w:sz w:val="18"/>
              </w:rPr>
              <w:t xml:space="preserve"> برای استعمال </w:t>
            </w:r>
            <w:r>
              <w:rPr>
                <w:rFonts w:ascii="Vazirmatn" w:hAnsi="Vazirmatn"/>
                <w:b/>
                <w:sz w:val="18"/>
              </w:rPr>
              <w:t>کوتاه‌مدت (کمتر از ۴ هفته)</w:t>
            </w:r>
            <w:r>
              <w:rPr>
                <w:rFonts w:ascii="Vazirmatn" w:hAnsi="Vazirmatn"/>
                <w:sz w:val="18"/>
              </w:rPr>
              <w:t xml:space="preserve"> یا Rescue</w:t>
            </w:r>
          </w:p>
        </w:tc>
        <w:tc>
          <w:tcPr>
            <w:tcW w:type="dxa" w:w="1719"/>
          </w:tcPr>
          <w:p>
            <w:pPr>
              <w:bidi w:val="1"/>
            </w:pPr>
            <w:r>
              <w:rPr>
                <w:sz w:val="18"/>
              </w:rPr>
            </w:r>
          </w:p>
        </w:tc>
        <w:tc>
          <w:tcPr>
            <w:tcW w:type="dxa" w:w="1719"/>
          </w:tcPr>
          <w:p>
            <w:pPr>
              <w:bidi w:val="1"/>
            </w:pPr>
            <w:r>
              <w:rPr>
                <w:sz w:val="18"/>
              </w:rPr>
            </w:r>
            <w:r>
              <w:rPr>
                <w:rFonts w:ascii="Vazirmatn" w:hAnsi="Vazirmatn"/>
                <w:sz w:val="18"/>
              </w:rPr>
              <w:t>AGA–ACG 2023</w:t>
            </w:r>
          </w:p>
        </w:tc>
      </w:tr>
      <w:tr>
        <w:tc>
          <w:tcPr>
            <w:tcW w:type="dxa" w:w="1719"/>
          </w:tcPr>
          <w:p>
            <w:pPr>
              <w:bidi w:val="1"/>
            </w:pPr>
            <w:r>
              <w:rPr>
                <w:sz w:val="18"/>
              </w:rPr>
            </w:r>
            <w:r>
              <w:rPr>
                <w:rFonts w:ascii="Vazirmatn" w:hAnsi="Vazirmatn"/>
                <w:b/>
                <w:sz w:val="18"/>
              </w:rPr>
              <w:t>۳</w:t>
            </w:r>
          </w:p>
        </w:tc>
        <w:tc>
          <w:tcPr>
            <w:tcW w:type="dxa" w:w="1719"/>
          </w:tcPr>
          <w:p>
            <w:pPr>
              <w:bidi w:val="1"/>
            </w:pPr>
            <w:r>
              <w:rPr>
                <w:sz w:val="18"/>
              </w:rPr>
            </w:r>
            <w:r>
              <w:rPr>
                <w:rFonts w:ascii="Vazirmatn" w:hAnsi="Vazirmatn"/>
                <w:b/>
                <w:sz w:val="18"/>
              </w:rPr>
              <w:t>Lactulose</w:t>
            </w:r>
          </w:p>
        </w:tc>
        <w:tc>
          <w:tcPr>
            <w:tcW w:type="dxa" w:w="1719"/>
          </w:tcPr>
          <w:p>
            <w:pPr>
              <w:bidi w:val="1"/>
            </w:pPr>
            <w:r>
              <w:rPr>
                <w:sz w:val="18"/>
              </w:rPr>
            </w:r>
            <w:r>
              <w:rPr>
                <w:rFonts w:ascii="Vazirmatn" w:hAnsi="Vazirmatn"/>
                <w:sz w:val="18"/>
              </w:rPr>
              <w:t>مطابق برچسب</w:t>
            </w:r>
          </w:p>
        </w:tc>
        <w:tc>
          <w:tcPr>
            <w:tcW w:type="dxa" w:w="1719"/>
          </w:tcPr>
          <w:p>
            <w:pPr>
              <w:bidi w:val="1"/>
            </w:pPr>
            <w:r>
              <w:rPr>
                <w:sz w:val="18"/>
              </w:rPr>
            </w:r>
            <w:r>
              <w:rPr>
                <w:rFonts w:ascii="Vazirmatn" w:hAnsi="Vazirmatn"/>
                <w:sz w:val="18"/>
              </w:rPr>
              <w:t>مشروط؛ پس از شکست OTC</w:t>
            </w:r>
          </w:p>
        </w:tc>
        <w:tc>
          <w:tcPr>
            <w:tcW w:type="dxa" w:w="1719"/>
          </w:tcPr>
          <w:p>
            <w:pPr>
              <w:bidi w:val="1"/>
            </w:pPr>
            <w:r>
              <w:rPr>
                <w:sz w:val="18"/>
              </w:rPr>
            </w:r>
            <w:r>
              <w:rPr>
                <w:rFonts w:ascii="Vazirmatn" w:hAnsi="Vazirmatn"/>
                <w:sz w:val="18"/>
              </w:rPr>
              <w:t>نفخ و گاز</w:t>
            </w:r>
          </w:p>
        </w:tc>
        <w:tc>
          <w:tcPr>
            <w:tcW w:type="dxa" w:w="1719"/>
          </w:tcPr>
          <w:p>
            <w:pPr>
              <w:bidi w:val="1"/>
            </w:pPr>
            <w:r>
              <w:rPr>
                <w:sz w:val="18"/>
              </w:rPr>
            </w:r>
            <w:r>
              <w:rPr>
                <w:rFonts w:ascii="Vazirmatn" w:hAnsi="Vazirmatn"/>
                <w:sz w:val="18"/>
              </w:rPr>
              <w:t>AGA–ACG 2023</w:t>
            </w:r>
          </w:p>
        </w:tc>
      </w:tr>
      <w:tr>
        <w:tc>
          <w:tcPr>
            <w:tcW w:type="dxa" w:w="1719"/>
          </w:tcPr>
          <w:p>
            <w:pPr>
              <w:bidi w:val="1"/>
            </w:pPr>
            <w:r>
              <w:rPr>
                <w:sz w:val="18"/>
              </w:rPr>
            </w:r>
            <w:r>
              <w:rPr>
                <w:rFonts w:ascii="Vazirmatn" w:hAnsi="Vazirmatn"/>
                <w:b/>
                <w:sz w:val="18"/>
              </w:rPr>
              <w:t>۴</w:t>
            </w:r>
            <w:r>
              <w:rPr>
                <w:rFonts w:ascii="Vazirmatn" w:hAnsi="Vazirmatn"/>
                <w:sz w:val="18"/>
              </w:rPr>
              <w:t xml:space="preserve"> (پس از شکست OTC)</w:t>
            </w:r>
          </w:p>
        </w:tc>
        <w:tc>
          <w:tcPr>
            <w:tcW w:type="dxa" w:w="1719"/>
          </w:tcPr>
          <w:p>
            <w:pPr>
              <w:bidi w:val="1"/>
            </w:pPr>
            <w:r>
              <w:rPr>
                <w:sz w:val="18"/>
              </w:rPr>
            </w:r>
            <w:r>
              <w:rPr>
                <w:rFonts w:ascii="Vazirmatn" w:hAnsi="Vazirmatn"/>
                <w:b/>
                <w:sz w:val="18"/>
              </w:rPr>
              <w:t>Linaclotide</w:t>
            </w:r>
          </w:p>
        </w:tc>
        <w:tc>
          <w:tcPr>
            <w:tcW w:type="dxa" w:w="1719"/>
          </w:tcPr>
          <w:p>
            <w:pPr>
              <w:bidi w:val="1"/>
            </w:pPr>
            <w:r>
              <w:rPr>
                <w:sz w:val="18"/>
              </w:rPr>
            </w:r>
            <w:r>
              <w:rPr>
                <w:rFonts w:ascii="Vazirmatn" w:hAnsi="Vazirmatn"/>
                <w:sz w:val="18"/>
              </w:rPr>
              <w:t>مطابق برچسب</w:t>
            </w:r>
          </w:p>
        </w:tc>
        <w:tc>
          <w:tcPr>
            <w:tcW w:type="dxa" w:w="1719"/>
          </w:tcPr>
          <w:p>
            <w:pPr>
              <w:bidi w:val="1"/>
            </w:pPr>
            <w:r>
              <w:rPr>
                <w:sz w:val="18"/>
              </w:rPr>
            </w:r>
            <w:r>
              <w:rPr>
                <w:rFonts w:ascii="Vazirmatn" w:hAnsi="Vazirmatn"/>
                <w:b/>
                <w:sz w:val="18"/>
              </w:rPr>
              <w:t>قوی</w:t>
            </w:r>
          </w:p>
        </w:tc>
        <w:tc>
          <w:tcPr>
            <w:tcW w:type="dxa" w:w="1719"/>
          </w:tcPr>
          <w:p>
            <w:pPr>
              <w:bidi w:val="1"/>
            </w:pPr>
            <w:r>
              <w:rPr>
                <w:sz w:val="18"/>
              </w:rPr>
            </w:r>
            <w:r>
              <w:rPr>
                <w:rFonts w:ascii="Vazirmatn" w:hAnsi="Vazirmatn"/>
                <w:sz w:val="18"/>
              </w:rPr>
              <w:t xml:space="preserve">۳۰ دقیقه پیش از اولین غذای روز. </w:t>
            </w:r>
            <w:r>
              <w:rPr>
                <w:rFonts w:ascii="Vazirmatn" w:hAnsi="Vazirmatn"/>
                <w:b/>
                <w:sz w:val="18"/>
              </w:rPr>
              <w:t>منع استعمال:</w:t>
            </w:r>
            <w:r>
              <w:rPr>
                <w:rFonts w:ascii="Vazirmatn" w:hAnsi="Vazirmatn"/>
                <w:sz w:val="18"/>
              </w:rPr>
              <w:t xml:space="preserve"> انسداد میخانیکی معلوم یا مشکوک. اسهال شایع‌ترین عارضه است</w:t>
            </w:r>
          </w:p>
        </w:tc>
        <w:tc>
          <w:tcPr>
            <w:tcW w:type="dxa" w:w="1719"/>
          </w:tcPr>
          <w:p>
            <w:pPr>
              <w:bidi w:val="1"/>
            </w:pPr>
            <w:r>
              <w:rPr>
                <w:sz w:val="18"/>
              </w:rPr>
            </w:r>
            <w:r>
              <w:rPr>
                <w:rFonts w:ascii="Vazirmatn" w:hAnsi="Vazirmatn"/>
                <w:sz w:val="18"/>
              </w:rPr>
              <w:t>AGA–ACG 2023</w:t>
            </w:r>
          </w:p>
        </w:tc>
      </w:tr>
      <w:tr>
        <w:tc>
          <w:tcPr>
            <w:tcW w:type="dxa" w:w="1719"/>
          </w:tcPr>
          <w:p>
            <w:pPr>
              <w:bidi w:val="1"/>
            </w:pPr>
            <w:r>
              <w:rPr>
                <w:sz w:val="18"/>
              </w:rPr>
            </w:r>
            <w:r>
              <w:rPr>
                <w:rFonts w:ascii="Vazirmatn" w:hAnsi="Vazirmatn"/>
                <w:b/>
                <w:sz w:val="18"/>
              </w:rPr>
              <w:t>۴</w:t>
            </w:r>
          </w:p>
        </w:tc>
        <w:tc>
          <w:tcPr>
            <w:tcW w:type="dxa" w:w="1719"/>
          </w:tcPr>
          <w:p>
            <w:pPr>
              <w:bidi w:val="1"/>
            </w:pPr>
            <w:r>
              <w:rPr>
                <w:sz w:val="18"/>
              </w:rPr>
            </w:r>
            <w:r>
              <w:rPr>
                <w:rFonts w:ascii="Vazirmatn" w:hAnsi="Vazirmatn"/>
                <w:b/>
                <w:sz w:val="18"/>
              </w:rPr>
              <w:t>Plecanatide</w:t>
            </w:r>
          </w:p>
        </w:tc>
        <w:tc>
          <w:tcPr>
            <w:tcW w:type="dxa" w:w="1719"/>
          </w:tcPr>
          <w:p>
            <w:pPr>
              <w:bidi w:val="1"/>
            </w:pPr>
            <w:r>
              <w:rPr>
                <w:sz w:val="18"/>
              </w:rPr>
            </w:r>
            <w:r>
              <w:rPr>
                <w:rFonts w:ascii="Vazirmatn" w:hAnsi="Vazirmatn"/>
                <w:sz w:val="18"/>
              </w:rPr>
              <w:t>مطابق برچسب</w:t>
            </w:r>
          </w:p>
        </w:tc>
        <w:tc>
          <w:tcPr>
            <w:tcW w:type="dxa" w:w="1719"/>
          </w:tcPr>
          <w:p>
            <w:pPr>
              <w:bidi w:val="1"/>
            </w:pPr>
            <w:r>
              <w:rPr>
                <w:sz w:val="18"/>
              </w:rPr>
            </w:r>
            <w:r>
              <w:rPr>
                <w:rFonts w:ascii="Vazirmatn" w:hAnsi="Vazirmatn"/>
                <w:b/>
                <w:sz w:val="18"/>
              </w:rPr>
              <w:t>قوی</w:t>
            </w:r>
          </w:p>
        </w:tc>
        <w:tc>
          <w:tcPr>
            <w:tcW w:type="dxa" w:w="1719"/>
          </w:tcPr>
          <w:p>
            <w:pPr>
              <w:bidi w:val="1"/>
            </w:pPr>
            <w:r>
              <w:rPr>
                <w:sz w:val="18"/>
              </w:rPr>
            </w:r>
          </w:p>
        </w:tc>
        <w:tc>
          <w:tcPr>
            <w:tcW w:type="dxa" w:w="1719"/>
          </w:tcPr>
          <w:p>
            <w:pPr>
              <w:bidi w:val="1"/>
            </w:pPr>
            <w:r>
              <w:rPr>
                <w:sz w:val="18"/>
              </w:rPr>
            </w:r>
            <w:r>
              <w:rPr>
                <w:rFonts w:ascii="Vazirmatn" w:hAnsi="Vazirmatn"/>
                <w:sz w:val="18"/>
              </w:rPr>
              <w:t>AGA–ACG 2023</w:t>
            </w:r>
          </w:p>
        </w:tc>
      </w:tr>
      <w:tr>
        <w:tc>
          <w:tcPr>
            <w:tcW w:type="dxa" w:w="1719"/>
          </w:tcPr>
          <w:p>
            <w:pPr>
              <w:bidi w:val="1"/>
            </w:pPr>
            <w:r>
              <w:rPr>
                <w:sz w:val="18"/>
              </w:rPr>
            </w:r>
            <w:r>
              <w:rPr>
                <w:rFonts w:ascii="Vazirmatn" w:hAnsi="Vazirmatn"/>
                <w:b/>
                <w:sz w:val="18"/>
              </w:rPr>
              <w:t>۴</w:t>
            </w:r>
          </w:p>
        </w:tc>
        <w:tc>
          <w:tcPr>
            <w:tcW w:type="dxa" w:w="1719"/>
          </w:tcPr>
          <w:p>
            <w:pPr>
              <w:bidi w:val="1"/>
            </w:pPr>
            <w:r>
              <w:rPr>
                <w:sz w:val="18"/>
              </w:rPr>
            </w:r>
            <w:r>
              <w:rPr>
                <w:rFonts w:ascii="Vazirmatn" w:hAnsi="Vazirmatn"/>
                <w:b/>
                <w:sz w:val="18"/>
              </w:rPr>
              <w:t>Prucalopride</w:t>
            </w:r>
          </w:p>
        </w:tc>
        <w:tc>
          <w:tcPr>
            <w:tcW w:type="dxa" w:w="1719"/>
          </w:tcPr>
          <w:p>
            <w:pPr>
              <w:bidi w:val="1"/>
            </w:pPr>
            <w:r>
              <w:rPr>
                <w:sz w:val="18"/>
              </w:rPr>
            </w:r>
            <w:r>
              <w:rPr>
                <w:rFonts w:ascii="Vazirmatn" w:hAnsi="Vazirmatn"/>
                <w:sz w:val="18"/>
              </w:rPr>
              <w:t>مطابق برچسب</w:t>
            </w:r>
          </w:p>
        </w:tc>
        <w:tc>
          <w:tcPr>
            <w:tcW w:type="dxa" w:w="1719"/>
          </w:tcPr>
          <w:p>
            <w:pPr>
              <w:bidi w:val="1"/>
            </w:pPr>
            <w:r>
              <w:rPr>
                <w:sz w:val="18"/>
              </w:rPr>
            </w:r>
            <w:r>
              <w:rPr>
                <w:rFonts w:ascii="Vazirmatn" w:hAnsi="Vazirmatn"/>
                <w:b/>
                <w:sz w:val="18"/>
              </w:rPr>
              <w:t>قوی</w:t>
            </w:r>
          </w:p>
        </w:tc>
        <w:tc>
          <w:tcPr>
            <w:tcW w:type="dxa" w:w="1719"/>
          </w:tcPr>
          <w:p>
            <w:pPr>
              <w:bidi w:val="1"/>
            </w:pPr>
            <w:r>
              <w:rPr>
                <w:sz w:val="18"/>
              </w:rPr>
            </w:r>
            <w:r>
              <w:rPr>
                <w:rFonts w:ascii="Vazirmatn" w:hAnsi="Vazirmatn"/>
                <w:sz w:val="18"/>
              </w:rPr>
              <w:t>سردردی، درد بطن، دلبدی، اسهال</w:t>
            </w:r>
          </w:p>
        </w:tc>
        <w:tc>
          <w:tcPr>
            <w:tcW w:type="dxa" w:w="1719"/>
          </w:tcPr>
          <w:p>
            <w:pPr>
              <w:bidi w:val="1"/>
            </w:pPr>
            <w:r>
              <w:rPr>
                <w:sz w:val="18"/>
              </w:rPr>
            </w:r>
            <w:r>
              <w:rPr>
                <w:rFonts w:ascii="Vazirmatn" w:hAnsi="Vazirmatn"/>
                <w:sz w:val="18"/>
              </w:rPr>
              <w:t>AGA–ACG 2023</w:t>
            </w:r>
          </w:p>
        </w:tc>
      </w:tr>
      <w:tr>
        <w:tc>
          <w:tcPr>
            <w:tcW w:type="dxa" w:w="1719"/>
          </w:tcPr>
          <w:p>
            <w:pPr>
              <w:bidi w:val="1"/>
            </w:pPr>
            <w:r>
              <w:rPr>
                <w:sz w:val="18"/>
              </w:rPr>
            </w:r>
            <w:r>
              <w:rPr>
                <w:rFonts w:ascii="Vazirmatn" w:hAnsi="Vazirmatn"/>
                <w:b/>
                <w:sz w:val="18"/>
              </w:rPr>
              <w:t>۴</w:t>
            </w:r>
          </w:p>
        </w:tc>
        <w:tc>
          <w:tcPr>
            <w:tcW w:type="dxa" w:w="1719"/>
          </w:tcPr>
          <w:p>
            <w:pPr>
              <w:bidi w:val="1"/>
            </w:pPr>
            <w:r>
              <w:rPr>
                <w:sz w:val="18"/>
              </w:rPr>
            </w:r>
            <w:r>
              <w:rPr>
                <w:rFonts w:ascii="Vazirmatn" w:hAnsi="Vazirmatn"/>
                <w:b/>
                <w:sz w:val="18"/>
              </w:rPr>
              <w:t>Lubiprostone</w:t>
            </w:r>
          </w:p>
        </w:tc>
        <w:tc>
          <w:tcPr>
            <w:tcW w:type="dxa" w:w="1719"/>
          </w:tcPr>
          <w:p>
            <w:pPr>
              <w:bidi w:val="1"/>
            </w:pPr>
            <w:r>
              <w:rPr>
                <w:sz w:val="18"/>
              </w:rPr>
            </w:r>
            <w:r>
              <w:rPr>
                <w:rFonts w:ascii="Vazirmatn" w:hAnsi="Vazirmatn"/>
                <w:sz w:val="18"/>
              </w:rPr>
              <w:t xml:space="preserve">مطابق برچسب؛ </w:t>
            </w:r>
            <w:r>
              <w:rPr>
                <w:rFonts w:ascii="Vazirmatn" w:hAnsi="Vazirmatn"/>
                <w:b/>
                <w:sz w:val="18"/>
              </w:rPr>
              <w:t>در عدم کفایهٔ متوسط یا شدید کبد دوز کمتر: ۸ µg دو بار روزانه</w:t>
            </w:r>
          </w:p>
        </w:tc>
        <w:tc>
          <w:tcPr>
            <w:tcW w:type="dxa" w:w="1719"/>
          </w:tcPr>
          <w:p>
            <w:pPr>
              <w:bidi w:val="1"/>
            </w:pPr>
            <w:r>
              <w:rPr>
                <w:sz w:val="18"/>
              </w:rPr>
            </w:r>
            <w:r>
              <w:rPr>
                <w:rFonts w:ascii="Vazirmatn" w:hAnsi="Vazirmatn"/>
                <w:sz w:val="18"/>
              </w:rPr>
              <w:t>مشروط</w:t>
            </w:r>
          </w:p>
        </w:tc>
        <w:tc>
          <w:tcPr>
            <w:tcW w:type="dxa" w:w="1719"/>
          </w:tcPr>
          <w:p>
            <w:pPr>
              <w:bidi w:val="1"/>
            </w:pPr>
            <w:r>
              <w:rPr>
                <w:sz w:val="18"/>
              </w:rPr>
            </w:r>
            <w:r>
              <w:rPr>
                <w:rFonts w:ascii="Vazirmatn" w:hAnsi="Vazirmatn"/>
                <w:sz w:val="18"/>
              </w:rPr>
              <w:t>دلبدی وابسته به دوز؛ با غذا کمتر</w:t>
            </w:r>
          </w:p>
        </w:tc>
        <w:tc>
          <w:tcPr>
            <w:tcW w:type="dxa" w:w="1719"/>
          </w:tcPr>
          <w:p>
            <w:pPr>
              <w:bidi w:val="1"/>
            </w:pPr>
            <w:r>
              <w:rPr>
                <w:sz w:val="18"/>
              </w:rPr>
            </w:r>
            <w:r>
              <w:rPr>
                <w:rFonts w:ascii="Vazirmatn" w:hAnsi="Vazirmatn"/>
                <w:sz w:val="18"/>
              </w:rPr>
              <w:t>AGA–ACG 2023</w:t>
            </w:r>
          </w:p>
        </w:tc>
      </w:tr>
    </w:tbl>
    <w:p>
      <w:pPr>
        <w:ind w:right="283" w:left="283"/>
        <w:bidi w:val="1"/>
      </w:pPr>
      <w:r>
        <w:rPr>
          <w:rFonts w:ascii="Vazirmatn" w:hAnsi="Vazirmatn"/>
          <w:color w:val="0F2744"/>
        </w:rPr>
        <w:t>دوز دقیق Senna، Bisacodyl، Magnesium oxide، Lactulose، Linaclotide، Plecanatide و Prucalopride در این دوره از برچسب تأیید نشده و عمداً بدون رقم نوشته شده است. این در دفتر بدهی علمی ثبت شد.</w:t>
      </w:r>
    </w:p>
    <w:p>
      <w:pPr>
        <w:bidi w:val="1"/>
      </w:pPr>
      <w:r>
        <w:rPr>
          <w:rFonts w:ascii="Vazirmatn" w:hAnsi="Vazirmatn"/>
        </w:rPr>
        <w:t xml:space="preserve">💡 </w:t>
      </w:r>
      <w:r>
        <w:rPr>
          <w:rFonts w:ascii="Vazirmatn" w:hAnsi="Vazirmatn"/>
          <w:b/>
        </w:rPr>
        <w:t>Memory Jogger — «PEG اول، Stimulant برای نجات، Prescription بعد از شکست OTC».</w:t>
      </w:r>
    </w:p>
    <w:p>
      <w:pPr>
        <w:bidi w:val="1"/>
      </w:pPr>
      <w:r>
        <w:rPr>
          <w:rFonts w:ascii="Vazirmatn" w:hAnsi="Vazirmatn"/>
          <w:b/>
        </w:rPr>
        <w:t>Docusate:</w:t>
      </w:r>
      <w:r>
        <w:rPr>
          <w:rFonts w:ascii="Vazirmatn" w:hAnsi="Vazirmatn"/>
        </w:rPr>
        <w:t xml:space="preserve"> رهنمود AGA–ACG 2023 برای آن توصیه‌ای نداد؛ مفسر ACG یادآوری می‌کند که مطالعات کوچک قبلی برتری آن بر Placebo را نشان ندادند.</w:t>
      </w:r>
    </w:p>
    <w:p>
      <w:pPr>
        <w:spacing w:before="160"/>
        <w:bidi w:val="1"/>
      </w:pPr>
      <w:r>
        <w:rPr>
          <w:rFonts w:ascii="Vazirmatn" w:hAnsi="Vazirmatn"/>
          <w:b/>
          <w:sz w:val="23"/>
        </w:rPr>
        <w:t>Dyssynergia</w:t>
      </w:r>
    </w:p>
    <w:p>
      <w:pPr>
        <w:bidi w:val="1"/>
      </w:pPr>
      <w:r>
        <w:rPr>
          <w:rFonts w:ascii="Vazirmatn" w:hAnsi="Vazirmatn"/>
          <w:b/>
        </w:rPr>
        <w:t>Biofeedback</w:t>
      </w:r>
      <w:r>
        <w:rPr>
          <w:rFonts w:ascii="Vazirmatn" w:hAnsi="Vazirmatn"/>
        </w:rPr>
        <w:t xml:space="preserve"> تداوی اصلی است. دوای ملین قوی‌تر مشکل را حل نمی‌کند.</w:t>
      </w:r>
    </w:p>
    <w:p>
      <w:pPr>
        <w:spacing w:before="200"/>
        <w:bidi w:val="1"/>
      </w:pPr>
      <w:r>
        <w:rPr>
          <w:rFonts w:ascii="Vazirmatn" w:hAnsi="Vazirmatn"/>
          <w:b/>
          <w:color w:val="136F73"/>
          <w:sz w:val="25"/>
        </w:rPr>
        <w:t>E. Surgical / Procedural</w:t>
      </w:r>
    </w:p>
    <w:p>
      <w:pPr>
        <w:ind w:right="340"/>
        <w:bidi w:val="1"/>
      </w:pPr>
      <w:r>
        <w:rPr>
          <w:color w:val="136F73"/>
        </w:rPr>
        <w:t xml:space="preserve">● </w:t>
      </w:r>
      <w:r>
        <w:rPr>
          <w:rFonts w:ascii="Vazirmatn" w:hAnsi="Vazirmatn"/>
          <w:b/>
        </w:rPr>
        <w:t>اسهال:</w:t>
      </w:r>
      <w:r>
        <w:rPr>
          <w:rFonts w:ascii="Vazirmatn" w:hAnsi="Vazirmatn"/>
        </w:rPr>
        <w:t xml:space="preserve"> جراحی فقط در اختلاطات (انثقاب، توسع توکسیک کولون، CDI فولمیننت: Colectomy یا Loop ileostomy با لاواژ کولون مطابق مرکز).</w:t>
      </w:r>
    </w:p>
    <w:p>
      <w:pPr>
        <w:ind w:right="340"/>
        <w:bidi w:val="1"/>
      </w:pPr>
      <w:r>
        <w:rPr>
          <w:color w:val="136F73"/>
        </w:rPr>
        <w:t xml:space="preserve">● </w:t>
      </w:r>
      <w:r>
        <w:rPr>
          <w:rFonts w:ascii="Vazirmatn" w:hAnsi="Vazirmatn"/>
          <w:b/>
        </w:rPr>
        <w:t>یبوست:</w:t>
      </w:r>
      <w:r>
        <w:rPr>
          <w:rFonts w:ascii="Vazirmatn" w:hAnsi="Vazirmatn"/>
        </w:rPr>
        <w:t xml:space="preserve"> Colectomy در Slow-transit شدید و مقاوم، فقط پس از رد Dyssynergia در مراکز تخصصی. تخلیهٔ دستی در Impaction.</w:t>
      </w:r>
    </w:p>
    <w:p>
      <w:pPr>
        <w:bidi w:val="1"/>
      </w:pPr>
      <w:r>
        <w:rPr>
          <w:color w:val="B8913A"/>
        </w:rPr>
        <w:t>❖ ❖ ❖</w:t>
      </w:r>
    </w:p>
    <w:p>
      <w:pPr>
        <w:spacing w:before="280"/>
        <w:bidi w:val="1"/>
      </w:pPr>
      <w:r>
        <w:rPr>
          <w:rFonts w:ascii="Vazirmatn" w:hAnsi="Vazirmatn"/>
          <w:b/>
          <w:color w:val="0F2744"/>
          <w:sz w:val="29"/>
        </w:rPr>
        <w:t>🔹 ۱۱. Complications (اختلاطات)</w:t>
      </w:r>
    </w:p>
    <w:tbl>
      <w:tblPr>
        <w:tblStyle w:val="TableGrid"/>
        <w:tblW w:type="auto" w:w="0"/>
        <w:tblLook w:firstColumn="1" w:firstRow="1" w:lastColumn="0" w:lastRow="0" w:noHBand="0" w:noVBand="1" w:val="04A0"/>
      </w:tblPr>
      <w:tblGrid>
        <w:gridCol w:w="3437"/>
        <w:gridCol w:w="3437"/>
        <w:gridCol w:w="3437"/>
      </w:tblGrid>
      <w:tr>
        <w:tc>
          <w:tcPr>
            <w:tcW w:type="dxa" w:w="3437"/>
            <w:shd w:val="clear" w:fill="136f73"/>
          </w:tcPr>
          <w:p>
            <w:pPr>
              <w:bidi w:val="1"/>
            </w:pPr>
            <w:r/>
            <w:r>
              <w:rPr>
                <w:b/>
                <w:color w:val="FFFFFF"/>
                <w:sz w:val="19"/>
              </w:rPr>
              <w:t>اختلاط</w:t>
            </w:r>
          </w:p>
        </w:tc>
        <w:tc>
          <w:tcPr>
            <w:tcW w:type="dxa" w:w="3437"/>
            <w:shd w:val="clear" w:fill="136f73"/>
          </w:tcPr>
          <w:p>
            <w:pPr>
              <w:bidi w:val="1"/>
            </w:pPr>
            <w:r/>
            <w:r>
              <w:rPr>
                <w:b/>
                <w:color w:val="FFFFFF"/>
                <w:sz w:val="19"/>
              </w:rPr>
              <w:t>در چه حالتی</w:t>
            </w:r>
          </w:p>
        </w:tc>
        <w:tc>
          <w:tcPr>
            <w:tcW w:type="dxa" w:w="3437"/>
            <w:shd w:val="clear" w:fill="136f73"/>
          </w:tcPr>
          <w:p>
            <w:pPr>
              <w:bidi w:val="1"/>
            </w:pPr>
            <w:r/>
            <w:r>
              <w:rPr>
                <w:b/>
                <w:color w:val="FFFFFF"/>
                <w:sz w:val="19"/>
              </w:rPr>
              <w:t>تشخیص یا پیشگیری</w:t>
            </w:r>
          </w:p>
        </w:tc>
      </w:tr>
      <w:tr>
        <w:tc>
          <w:tcPr>
            <w:tcW w:type="dxa" w:w="3437"/>
          </w:tcPr>
          <w:p>
            <w:pPr>
              <w:bidi w:val="1"/>
            </w:pPr>
            <w:r>
              <w:rPr>
                <w:sz w:val="18"/>
              </w:rPr>
            </w:r>
            <w:r>
              <w:rPr>
                <w:rFonts w:ascii="Vazirmatn" w:hAnsi="Vazirmatn"/>
                <w:b/>
                <w:sz w:val="18"/>
              </w:rPr>
              <w:t>AKI قبل‌گرده‌ای</w:t>
            </w:r>
          </w:p>
        </w:tc>
        <w:tc>
          <w:tcPr>
            <w:tcW w:type="dxa" w:w="3437"/>
          </w:tcPr>
          <w:p>
            <w:pPr>
              <w:bidi w:val="1"/>
            </w:pPr>
            <w:r>
              <w:rPr>
                <w:sz w:val="18"/>
              </w:rPr>
            </w:r>
            <w:r>
              <w:rPr>
                <w:rFonts w:ascii="Vazirmatn" w:hAnsi="Vazirmatn"/>
                <w:sz w:val="18"/>
              </w:rPr>
              <w:t>دهایدریشن شدید، مسنان، ACE inhibitor یا Diuretic</w:t>
            </w:r>
          </w:p>
        </w:tc>
        <w:tc>
          <w:tcPr>
            <w:tcW w:type="dxa" w:w="3437"/>
          </w:tcPr>
          <w:p>
            <w:pPr>
              <w:bidi w:val="1"/>
            </w:pPr>
            <w:r>
              <w:rPr>
                <w:sz w:val="18"/>
              </w:rPr>
            </w:r>
            <w:r>
              <w:rPr>
                <w:rFonts w:ascii="Vazirmatn" w:hAnsi="Vazirmatn"/>
                <w:sz w:val="18"/>
              </w:rPr>
              <w:t>قطع موقت این دواها در «روزهای مریضی»</w:t>
            </w:r>
          </w:p>
        </w:tc>
      </w:tr>
      <w:tr>
        <w:tc>
          <w:tcPr>
            <w:tcW w:type="dxa" w:w="3437"/>
          </w:tcPr>
          <w:p>
            <w:pPr>
              <w:bidi w:val="1"/>
            </w:pPr>
            <w:r>
              <w:rPr>
                <w:sz w:val="18"/>
              </w:rPr>
            </w:r>
            <w:r>
              <w:rPr>
                <w:rFonts w:ascii="Vazirmatn" w:hAnsi="Vazirmatn"/>
                <w:b/>
                <w:sz w:val="18"/>
              </w:rPr>
              <w:t>هایپوکلیمی، اسیدوز میتابولیک</w:t>
            </w:r>
          </w:p>
        </w:tc>
        <w:tc>
          <w:tcPr>
            <w:tcW w:type="dxa" w:w="3437"/>
          </w:tcPr>
          <w:p>
            <w:pPr>
              <w:bidi w:val="1"/>
            </w:pPr>
            <w:r>
              <w:rPr>
                <w:sz w:val="18"/>
              </w:rPr>
            </w:r>
            <w:r>
              <w:rPr>
                <w:rFonts w:ascii="Vazirmatn" w:hAnsi="Vazirmatn"/>
                <w:sz w:val="18"/>
              </w:rPr>
              <w:t>اسهال زیاد</w:t>
            </w:r>
          </w:p>
        </w:tc>
        <w:tc>
          <w:tcPr>
            <w:tcW w:type="dxa" w:w="3437"/>
          </w:tcPr>
          <w:p>
            <w:pPr>
              <w:bidi w:val="1"/>
            </w:pPr>
            <w:r>
              <w:rPr>
                <w:sz w:val="18"/>
              </w:rPr>
            </w:r>
            <w:r>
              <w:rPr>
                <w:rFonts w:ascii="Vazirmatn" w:hAnsi="Vazirmatn"/>
                <w:sz w:val="18"/>
              </w:rPr>
              <w:t>الکترولیت‌ها</w:t>
            </w:r>
          </w:p>
        </w:tc>
      </w:tr>
      <w:tr>
        <w:tc>
          <w:tcPr>
            <w:tcW w:type="dxa" w:w="3437"/>
          </w:tcPr>
          <w:p>
            <w:pPr>
              <w:bidi w:val="1"/>
            </w:pPr>
            <w:r>
              <w:rPr>
                <w:sz w:val="18"/>
              </w:rPr>
            </w:r>
            <w:r>
              <w:rPr>
                <w:rFonts w:ascii="Vazirmatn" w:hAnsi="Vazirmatn"/>
                <w:b/>
                <w:sz w:val="18"/>
              </w:rPr>
              <w:t>هایپو یا هایپرناترمی</w:t>
            </w:r>
          </w:p>
        </w:tc>
        <w:tc>
          <w:tcPr>
            <w:tcW w:type="dxa" w:w="3437"/>
          </w:tcPr>
          <w:p>
            <w:pPr>
              <w:bidi w:val="1"/>
            </w:pPr>
            <w:r>
              <w:rPr>
                <w:sz w:val="18"/>
              </w:rPr>
            </w:r>
            <w:r>
              <w:rPr>
                <w:rFonts w:ascii="Vazirmatn" w:hAnsi="Vazirmatn"/>
                <w:sz w:val="18"/>
              </w:rPr>
              <w:t>Rehydration نادرست</w:t>
            </w:r>
          </w:p>
        </w:tc>
        <w:tc>
          <w:tcPr>
            <w:tcW w:type="dxa" w:w="3437"/>
          </w:tcPr>
          <w:p>
            <w:pPr>
              <w:bidi w:val="1"/>
            </w:pPr>
            <w:r>
              <w:rPr>
                <w:sz w:val="18"/>
              </w:rPr>
            </w:r>
            <w:r>
              <w:rPr>
                <w:rFonts w:ascii="Vazirmatn" w:hAnsi="Vazirmatn"/>
                <w:sz w:val="18"/>
              </w:rPr>
              <w:t>الکترولیت‌ها</w:t>
            </w:r>
          </w:p>
        </w:tc>
      </w:tr>
      <w:tr>
        <w:tc>
          <w:tcPr>
            <w:tcW w:type="dxa" w:w="3437"/>
          </w:tcPr>
          <w:p>
            <w:pPr>
              <w:bidi w:val="1"/>
            </w:pPr>
            <w:r>
              <w:rPr>
                <w:sz w:val="18"/>
              </w:rPr>
            </w:r>
            <w:r>
              <w:rPr>
                <w:rFonts w:ascii="Vazirmatn" w:hAnsi="Vazirmatn"/>
                <w:b/>
                <w:sz w:val="18"/>
              </w:rPr>
              <w:t>HUS</w:t>
            </w:r>
          </w:p>
        </w:tc>
        <w:tc>
          <w:tcPr>
            <w:tcW w:type="dxa" w:w="3437"/>
          </w:tcPr>
          <w:p>
            <w:pPr>
              <w:bidi w:val="1"/>
            </w:pPr>
            <w:r>
              <w:rPr>
                <w:sz w:val="18"/>
              </w:rPr>
            </w:r>
            <w:r>
              <w:rPr>
                <w:rFonts w:ascii="Vazirmatn" w:hAnsi="Vazirmatn"/>
                <w:sz w:val="18"/>
              </w:rPr>
              <w:t>STEC، بعضی Shigella</w:t>
            </w:r>
          </w:p>
        </w:tc>
        <w:tc>
          <w:tcPr>
            <w:tcW w:type="dxa" w:w="3437"/>
          </w:tcPr>
          <w:p>
            <w:pPr>
              <w:bidi w:val="1"/>
            </w:pPr>
            <w:r>
              <w:rPr>
                <w:sz w:val="18"/>
              </w:rPr>
            </w:r>
            <w:r>
              <w:rPr>
                <w:rFonts w:ascii="Vazirmatn" w:hAnsi="Vazirmatn"/>
                <w:sz w:val="18"/>
              </w:rPr>
              <w:t>انیمی + ترومبوسیتوپنی + AKI؛ انتی‌بیوتیک در STEC نه</w:t>
            </w:r>
          </w:p>
        </w:tc>
      </w:tr>
      <w:tr>
        <w:tc>
          <w:tcPr>
            <w:tcW w:type="dxa" w:w="3437"/>
          </w:tcPr>
          <w:p>
            <w:pPr>
              <w:bidi w:val="1"/>
            </w:pPr>
            <w:r>
              <w:rPr>
                <w:sz w:val="18"/>
              </w:rPr>
            </w:r>
            <w:r>
              <w:rPr>
                <w:rFonts w:ascii="Vazirmatn" w:hAnsi="Vazirmatn"/>
                <w:b/>
                <w:sz w:val="18"/>
              </w:rPr>
              <w:t>Guillain–Barré</w:t>
            </w:r>
          </w:p>
        </w:tc>
        <w:tc>
          <w:tcPr>
            <w:tcW w:type="dxa" w:w="3437"/>
          </w:tcPr>
          <w:p>
            <w:pPr>
              <w:bidi w:val="1"/>
            </w:pPr>
            <w:r>
              <w:rPr>
                <w:sz w:val="18"/>
              </w:rPr>
            </w:r>
            <w:r>
              <w:rPr>
                <w:rFonts w:ascii="Vazirmatn" w:hAnsi="Vazirmatn"/>
                <w:sz w:val="18"/>
              </w:rPr>
              <w:t>پس از Campylobacter</w:t>
            </w:r>
          </w:p>
        </w:tc>
        <w:tc>
          <w:tcPr>
            <w:tcW w:type="dxa" w:w="3437"/>
          </w:tcPr>
          <w:p>
            <w:pPr>
              <w:bidi w:val="1"/>
            </w:pPr>
            <w:r>
              <w:rPr>
                <w:sz w:val="18"/>
              </w:rPr>
            </w:r>
            <w:r>
              <w:rPr>
                <w:rFonts w:ascii="Vazirmatn" w:hAnsi="Vazirmatn"/>
                <w:sz w:val="18"/>
              </w:rPr>
              <w:t>ضعف صعودی در هفته‌های بعد</w:t>
            </w:r>
          </w:p>
        </w:tc>
      </w:tr>
      <w:tr>
        <w:tc>
          <w:tcPr>
            <w:tcW w:type="dxa" w:w="3437"/>
          </w:tcPr>
          <w:p>
            <w:pPr>
              <w:bidi w:val="1"/>
            </w:pPr>
            <w:r>
              <w:rPr>
                <w:sz w:val="18"/>
              </w:rPr>
            </w:r>
            <w:r>
              <w:rPr>
                <w:rFonts w:ascii="Vazirmatn" w:hAnsi="Vazirmatn"/>
                <w:b/>
                <w:sz w:val="18"/>
              </w:rPr>
              <w:t>Reactive arthritis</w:t>
            </w:r>
          </w:p>
        </w:tc>
        <w:tc>
          <w:tcPr>
            <w:tcW w:type="dxa" w:w="3437"/>
          </w:tcPr>
          <w:p>
            <w:pPr>
              <w:bidi w:val="1"/>
            </w:pPr>
            <w:r>
              <w:rPr>
                <w:sz w:val="18"/>
              </w:rPr>
            </w:r>
            <w:r>
              <w:rPr>
                <w:rFonts w:ascii="Vazirmatn" w:hAnsi="Vazirmatn"/>
                <w:sz w:val="18"/>
              </w:rPr>
              <w:t>پس از Shigella، Salmonella، Campylobacter، Yersinia</w:t>
            </w:r>
          </w:p>
        </w:tc>
        <w:tc>
          <w:tcPr>
            <w:tcW w:type="dxa" w:w="3437"/>
          </w:tcPr>
          <w:p>
            <w:pPr>
              <w:bidi w:val="1"/>
            </w:pPr>
            <w:r>
              <w:rPr>
                <w:sz w:val="18"/>
              </w:rPr>
            </w:r>
          </w:p>
        </w:tc>
      </w:tr>
      <w:tr>
        <w:tc>
          <w:tcPr>
            <w:tcW w:type="dxa" w:w="3437"/>
          </w:tcPr>
          <w:p>
            <w:pPr>
              <w:bidi w:val="1"/>
            </w:pPr>
            <w:r>
              <w:rPr>
                <w:sz w:val="18"/>
              </w:rPr>
            </w:r>
            <w:r>
              <w:rPr>
                <w:rFonts w:ascii="Vazirmatn" w:hAnsi="Vazirmatn"/>
                <w:b/>
                <w:sz w:val="18"/>
              </w:rPr>
              <w:t>توسع توکسیک کولون، انثقاب</w:t>
            </w:r>
          </w:p>
        </w:tc>
        <w:tc>
          <w:tcPr>
            <w:tcW w:type="dxa" w:w="3437"/>
          </w:tcPr>
          <w:p>
            <w:pPr>
              <w:bidi w:val="1"/>
            </w:pPr>
            <w:r>
              <w:rPr>
                <w:sz w:val="18"/>
              </w:rPr>
            </w:r>
            <w:r>
              <w:rPr>
                <w:rFonts w:ascii="Vazirmatn" w:hAnsi="Vazirmatn"/>
                <w:sz w:val="18"/>
              </w:rPr>
              <w:t>C. difficile، شیگلا، آمیب شدید</w:t>
            </w:r>
          </w:p>
        </w:tc>
        <w:tc>
          <w:tcPr>
            <w:tcW w:type="dxa" w:w="3437"/>
          </w:tcPr>
          <w:p>
            <w:pPr>
              <w:bidi w:val="1"/>
            </w:pPr>
            <w:r>
              <w:rPr>
                <w:sz w:val="18"/>
              </w:rPr>
            </w:r>
            <w:r>
              <w:rPr>
                <w:rFonts w:ascii="Vazirmatn" w:hAnsi="Vazirmatn"/>
                <w:sz w:val="18"/>
              </w:rPr>
              <w:t>انتفاخ، درد، X-ray بطن</w:t>
            </w:r>
          </w:p>
        </w:tc>
      </w:tr>
      <w:tr>
        <w:tc>
          <w:tcPr>
            <w:tcW w:type="dxa" w:w="3437"/>
          </w:tcPr>
          <w:p>
            <w:pPr>
              <w:bidi w:val="1"/>
            </w:pPr>
            <w:r>
              <w:rPr>
                <w:sz w:val="18"/>
              </w:rPr>
            </w:r>
            <w:r>
              <w:rPr>
                <w:rFonts w:ascii="Vazirmatn" w:hAnsi="Vazirmatn"/>
                <w:b/>
                <w:sz w:val="18"/>
              </w:rPr>
              <w:t>ابسهٔ آمیبی کبد</w:t>
            </w:r>
          </w:p>
        </w:tc>
        <w:tc>
          <w:tcPr>
            <w:tcW w:type="dxa" w:w="3437"/>
          </w:tcPr>
          <w:p>
            <w:pPr>
              <w:bidi w:val="1"/>
            </w:pPr>
            <w:r>
              <w:rPr>
                <w:sz w:val="18"/>
              </w:rPr>
            </w:r>
            <w:r>
              <w:rPr>
                <w:rFonts w:ascii="Vazirmatn" w:hAnsi="Vazirmatn"/>
                <w:sz w:val="18"/>
              </w:rPr>
              <w:t>آمیبیازیس</w:t>
            </w:r>
          </w:p>
        </w:tc>
        <w:tc>
          <w:tcPr>
            <w:tcW w:type="dxa" w:w="3437"/>
          </w:tcPr>
          <w:p>
            <w:pPr>
              <w:bidi w:val="1"/>
            </w:pPr>
            <w:r>
              <w:rPr>
                <w:sz w:val="18"/>
              </w:rPr>
            </w:r>
            <w:r>
              <w:rPr>
                <w:rFonts w:ascii="Vazirmatn" w:hAnsi="Vazirmatn"/>
                <w:sz w:val="18"/>
              </w:rPr>
              <w:t>فصل ۲۸</w:t>
            </w:r>
          </w:p>
        </w:tc>
      </w:tr>
      <w:tr>
        <w:tc>
          <w:tcPr>
            <w:tcW w:type="dxa" w:w="3437"/>
          </w:tcPr>
          <w:p>
            <w:pPr>
              <w:bidi w:val="1"/>
            </w:pPr>
            <w:r>
              <w:rPr>
                <w:sz w:val="18"/>
              </w:rPr>
            </w:r>
            <w:r>
              <w:rPr>
                <w:rFonts w:ascii="Vazirmatn" w:hAnsi="Vazirmatn"/>
                <w:b/>
                <w:sz w:val="18"/>
              </w:rPr>
              <w:t>Post-infectious IBS</w:t>
            </w:r>
          </w:p>
        </w:tc>
        <w:tc>
          <w:tcPr>
            <w:tcW w:type="dxa" w:w="3437"/>
          </w:tcPr>
          <w:p>
            <w:pPr>
              <w:bidi w:val="1"/>
            </w:pPr>
            <w:r>
              <w:rPr>
                <w:sz w:val="18"/>
              </w:rPr>
            </w:r>
            <w:r>
              <w:rPr>
                <w:rFonts w:ascii="Vazirmatn" w:hAnsi="Vazirmatn"/>
                <w:sz w:val="18"/>
              </w:rPr>
              <w:t>پس از گاستروانتریت</w:t>
            </w:r>
          </w:p>
        </w:tc>
        <w:tc>
          <w:tcPr>
            <w:tcW w:type="dxa" w:w="3437"/>
          </w:tcPr>
          <w:p>
            <w:pPr>
              <w:bidi w:val="1"/>
            </w:pPr>
            <w:r>
              <w:rPr>
                <w:sz w:val="18"/>
              </w:rPr>
            </w:r>
            <w:r>
              <w:rPr>
                <w:rFonts w:ascii="Vazirmatn" w:hAnsi="Vazirmatn"/>
                <w:sz w:val="18"/>
              </w:rPr>
              <w:t>فصل ۳۵</w:t>
            </w:r>
          </w:p>
        </w:tc>
      </w:tr>
      <w:tr>
        <w:tc>
          <w:tcPr>
            <w:tcW w:type="dxa" w:w="3437"/>
          </w:tcPr>
          <w:p>
            <w:pPr>
              <w:bidi w:val="1"/>
            </w:pPr>
            <w:r>
              <w:rPr>
                <w:sz w:val="18"/>
              </w:rPr>
            </w:r>
            <w:r>
              <w:rPr>
                <w:rFonts w:ascii="Vazirmatn" w:hAnsi="Vazirmatn"/>
                <w:b/>
                <w:sz w:val="18"/>
              </w:rPr>
              <w:t>یبوست — Impaction، Stercoral ulcer، Volvulus، Overflow</w:t>
            </w:r>
          </w:p>
        </w:tc>
        <w:tc>
          <w:tcPr>
            <w:tcW w:type="dxa" w:w="3437"/>
          </w:tcPr>
          <w:p>
            <w:pPr>
              <w:bidi w:val="1"/>
            </w:pPr>
            <w:r>
              <w:rPr>
                <w:sz w:val="18"/>
              </w:rPr>
            </w:r>
            <w:r>
              <w:rPr>
                <w:rFonts w:ascii="Vazirmatn" w:hAnsi="Vazirmatn"/>
                <w:sz w:val="18"/>
              </w:rPr>
              <w:t>مسنان، بی‌حرکتی</w:t>
            </w:r>
          </w:p>
        </w:tc>
        <w:tc>
          <w:tcPr>
            <w:tcW w:type="dxa" w:w="3437"/>
          </w:tcPr>
          <w:p>
            <w:pPr>
              <w:bidi w:val="1"/>
            </w:pPr>
            <w:r>
              <w:rPr>
                <w:sz w:val="18"/>
              </w:rPr>
            </w:r>
            <w:r>
              <w:rPr>
                <w:rFonts w:ascii="Vazirmatn" w:hAnsi="Vazirmatn"/>
                <w:sz w:val="18"/>
              </w:rPr>
              <w:t>معاینهٔ رکتال</w:t>
            </w:r>
          </w:p>
        </w:tc>
      </w:tr>
    </w:tbl>
    <w:p>
      <w:pPr>
        <w:bidi w:val="1"/>
      </w:pPr>
      <w:r>
        <w:rPr>
          <w:color w:val="B8913A"/>
        </w:rPr>
        <w:t>❖ ❖ ❖</w:t>
      </w:r>
    </w:p>
    <w:p>
      <w:pPr>
        <w:spacing w:before="280"/>
        <w:bidi w:val="1"/>
      </w:pPr>
      <w:r>
        <w:rPr>
          <w:rFonts w:ascii="Vazirmatn" w:hAnsi="Vazirmatn"/>
          <w:b/>
          <w:color w:val="0F2744"/>
          <w:sz w:val="29"/>
        </w:rPr>
        <w:t>🔹 ۱۲. Prognosis &amp; Follow-up — تصمیم دربارهٔ رحیم و بی‌بی‌گل</w:t>
      </w:r>
    </w:p>
    <w:p>
      <w:pPr>
        <w:bidi w:val="1"/>
      </w:pPr>
      <w:r>
        <w:rPr>
          <w:rFonts w:ascii="Vazirmatn" w:hAnsi="Vazirmatn"/>
          <w:b/>
        </w:rPr>
        <w:t>پروگنوز:</w:t>
      </w:r>
      <w:r>
        <w:rPr>
          <w:rFonts w:ascii="Vazirmatn" w:hAnsi="Vazirmatn"/>
        </w:rPr>
        <w:t xml:space="preserve"> با Rehydration به‌موقع، مرگ از کولرا نادر است. بیشتر مرگ‌ها به دلیل </w:t>
      </w:r>
      <w:r>
        <w:rPr>
          <w:rFonts w:ascii="Vazirmatn" w:hAnsi="Vazirmatn"/>
          <w:b/>
        </w:rPr>
        <w:t>تأخیر</w:t>
      </w:r>
      <w:r>
        <w:rPr>
          <w:rFonts w:ascii="Vazirmatn" w:hAnsi="Vazirmatn"/>
        </w:rPr>
        <w:t xml:space="preserve"> در مایع یا </w:t>
      </w:r>
      <w:r>
        <w:rPr>
          <w:rFonts w:ascii="Vazirmatn" w:hAnsi="Vazirmatn"/>
          <w:b/>
        </w:rPr>
        <w:t>کمبود</w:t>
      </w:r>
      <w:r>
        <w:rPr>
          <w:rFonts w:ascii="Vazirmatn" w:hAnsi="Vazirmatn"/>
        </w:rPr>
        <w:t xml:space="preserve"> آن رخ می‌دهد. اسهال‌های ویروسی خودبه‌خود محدودند.</w:t>
      </w:r>
    </w:p>
    <w:p>
      <w:pPr>
        <w:bidi w:val="1"/>
      </w:pPr>
      <w:r>
        <w:rPr>
          <w:rFonts w:ascii="Vazirmatn" w:hAnsi="Vazirmatn"/>
          <w:b/>
        </w:rPr>
        <w:t>پیگیری:</w:t>
      </w:r>
    </w:p>
    <w:p>
      <w:pPr>
        <w:ind w:right="340"/>
        <w:bidi w:val="1"/>
      </w:pPr>
      <w:r>
        <w:rPr>
          <w:color w:val="136F73"/>
        </w:rPr>
        <w:t xml:space="preserve">● </w:t>
      </w:r>
      <w:r>
        <w:rPr>
          <w:rFonts w:ascii="Vazirmatn" w:hAnsi="Vazirmatn"/>
        </w:rPr>
        <w:t>پس از Plan C: ارزیابی هر ساعت تا ثبات؛ بعد انتقال به ORS.</w:t>
      </w:r>
    </w:p>
    <w:p>
      <w:pPr>
        <w:ind w:right="340"/>
        <w:bidi w:val="1"/>
      </w:pPr>
      <w:r>
        <w:rPr>
          <w:color w:val="136F73"/>
        </w:rPr>
        <w:t xml:space="preserve">● </w:t>
      </w:r>
      <w:r>
        <w:rPr>
          <w:rFonts w:ascii="Vazirmatn" w:hAnsi="Vazirmatn"/>
        </w:rPr>
        <w:t>پس از رخصت: علایم برگشت (استفراغ دوامدار، خون، کاهش ادرار) را به مریض بیاموز.</w:t>
      </w:r>
    </w:p>
    <w:p>
      <w:pPr>
        <w:ind w:right="340"/>
        <w:bidi w:val="1"/>
      </w:pPr>
      <w:r>
        <w:rPr>
          <w:color w:val="136F73"/>
        </w:rPr>
        <w:t xml:space="preserve">● </w:t>
      </w:r>
      <w:r>
        <w:rPr>
          <w:rFonts w:ascii="Vazirmatn" w:hAnsi="Vazirmatn"/>
        </w:rPr>
        <w:t>اسهالی که بیشتر از ۱۴ روز دوام کند ← بررسی اسهال پایدار (پرازیت‌ها)؛ بیشتر از ۴ هفته ← اسهال مزمن (فصل‌های ۳۳ و ۳۵).</w:t>
      </w:r>
    </w:p>
    <w:p>
      <w:pPr>
        <w:ind w:right="340"/>
        <w:bidi w:val="1"/>
      </w:pPr>
      <w:r>
        <w:rPr>
          <w:color w:val="136F73"/>
        </w:rPr>
        <w:t xml:space="preserve">● </w:t>
      </w:r>
      <w:r>
        <w:rPr>
          <w:rFonts w:ascii="Vazirmatn" w:hAnsi="Vazirmatn"/>
        </w:rPr>
        <w:t>CDI: عود شایع است؛ تست «Test of cure» توصیه نمی‌شود چون توکسین ممکن است مدت‌ها مثبت بماند.</w:t>
      </w:r>
    </w:p>
    <w:p>
      <w:pPr>
        <w:bidi w:val="1"/>
      </w:pPr>
      <w:r>
        <w:rPr>
          <w:rFonts w:ascii="Vazirmatn" w:hAnsi="Vazirmatn"/>
          <w:b/>
        </w:rPr>
        <w:t>رحیم:</w:t>
      </w:r>
      <w:r>
        <w:rPr>
          <w:rFonts w:ascii="Vazirmatn" w:hAnsi="Vazirmatn"/>
        </w:rPr>
        <w:t xml:space="preserve"> پس از Plan C نبضش قوی شد و ادرار کرد. بعد از قطع استفراغ </w:t>
      </w:r>
      <w:r>
        <w:rPr>
          <w:rFonts w:ascii="Vazirmatn" w:hAnsi="Vazirmatn"/>
          <w:b/>
        </w:rPr>
        <w:t>Doxycycline ۳۰۰ mg یک دوز</w:t>
      </w:r>
      <w:r>
        <w:rPr>
          <w:rFonts w:ascii="Vazirmatn" w:hAnsi="Vazirmatn"/>
        </w:rPr>
        <w:t xml:space="preserve"> گرفت (GTFCC)، چون دهایدریشن شدید داشت. ORS ادامه یافت. به صحت عامه اطلاع داده شد و منبع آب قریه بررسی شد.</w:t>
      </w:r>
    </w:p>
    <w:p>
      <w:pPr>
        <w:bidi w:val="1"/>
      </w:pPr>
      <w:r>
        <w:rPr>
          <w:rFonts w:ascii="Vazirmatn" w:hAnsi="Vazirmatn"/>
          <w:b/>
        </w:rPr>
        <w:t>بی‌بی‌گل:</w:t>
      </w:r>
      <w:r>
        <w:rPr>
          <w:rFonts w:ascii="Vazirmatn" w:hAnsi="Vazirmatn"/>
        </w:rPr>
        <w:t xml:space="preserve"> به او ملین داده نشد و به جای آن کولونوسکوپی انجام شد. در کولون سیگمویید یک کتله پیدا شد. او به جراحی ارجاع شد. </w:t>
      </w:r>
      <w:r>
        <w:rPr>
          <w:rFonts w:ascii="Vazirmatn" w:hAnsi="Vazirmatn"/>
          <w:b/>
        </w:rPr>
        <w:t>یک دوای ملین ممکن بود تشخیص را ماه‌ها به تأخیر بیندازد.</w:t>
      </w:r>
    </w:p>
    <w:p>
      <w:pPr>
        <w:bidi w:val="1"/>
      </w:pPr>
      <w:r>
        <w:rPr>
          <w:color w:val="B8913A"/>
        </w:rPr>
        <w:t>❖ ❖ ❖</w:t>
      </w:r>
    </w:p>
    <w:p>
      <w:pPr>
        <w:spacing w:before="280"/>
        <w:bidi w:val="1"/>
      </w:pPr>
      <w:r>
        <w:rPr>
          <w:rFonts w:ascii="Vazirmatn" w:hAnsi="Vazirmatn"/>
          <w:b/>
          <w:color w:val="0F2744"/>
          <w:sz w:val="29"/>
        </w:rPr>
        <w:t>💡 Memory Joggers</w:t>
      </w:r>
    </w:p>
    <w:p>
      <w:pPr>
        <w:ind w:right="340"/>
        <w:bidi w:val="1"/>
      </w:pPr>
      <w:r>
        <w:rPr>
          <w:color w:val="136F73"/>
        </w:rPr>
        <w:t xml:space="preserve">● </w:t>
      </w:r>
      <w:r>
        <w:rPr>
          <w:rFonts w:ascii="Vazirmatn" w:hAnsi="Vazirmatn"/>
          <w:b/>
        </w:rPr>
        <w:t>«اول مایع، بعد میکروب.»</w:t>
      </w:r>
      <w:r>
        <w:rPr>
          <w:rFonts w:ascii="Vazirmatn" w:hAnsi="Vazirmatn"/>
        </w:rPr>
        <w:t xml:space="preserve"> در اسهال حاد، مریض از کمبود حجم می‌میرد.</w:t>
      </w:r>
    </w:p>
    <w:p>
      <w:pPr>
        <w:ind w:right="340"/>
        <w:bidi w:val="1"/>
      </w:pPr>
      <w:r>
        <w:rPr>
          <w:color w:val="136F73"/>
        </w:rPr>
        <w:t xml:space="preserve">● </w:t>
      </w:r>
      <w:r>
        <w:rPr>
          <w:rFonts w:ascii="Vazirmatn" w:hAnsi="Vazirmatn"/>
          <w:b/>
        </w:rPr>
        <w:t>«سودیم با گلوکوز می‌رود، آب با سودیم.»</w:t>
      </w:r>
      <w:r>
        <w:rPr>
          <w:rFonts w:ascii="Vazirmatn" w:hAnsi="Vazirmatn"/>
        </w:rPr>
        <w:t xml:space="preserve"> اساس ORS.</w:t>
      </w:r>
    </w:p>
    <w:p>
      <w:pPr>
        <w:ind w:right="340"/>
        <w:bidi w:val="1"/>
      </w:pPr>
      <w:r>
        <w:rPr>
          <w:color w:val="136F73"/>
        </w:rPr>
        <w:t xml:space="preserve">● </w:t>
      </w:r>
      <w:r>
        <w:rPr>
          <w:rFonts w:ascii="Vazirmatn" w:hAnsi="Vazirmatn"/>
          <w:b/>
        </w:rPr>
        <w:t>Plan C = ۳۰ و ۷۰:</w:t>
      </w:r>
      <w:r>
        <w:rPr>
          <w:rFonts w:ascii="Vazirmatn" w:hAnsi="Vazirmatn"/>
        </w:rPr>
        <w:t xml:space="preserve"> ۳۰ mL/kg در ۳۰ دقیقه، ۷۰ mL/kg در ۲.۵ ساعت.</w:t>
      </w:r>
    </w:p>
    <w:p>
      <w:pPr>
        <w:ind w:right="340"/>
        <w:bidi w:val="1"/>
      </w:pPr>
      <w:r>
        <w:rPr>
          <w:color w:val="136F73"/>
        </w:rPr>
        <w:t xml:space="preserve">● </w:t>
      </w:r>
      <w:r>
        <w:rPr>
          <w:rFonts w:ascii="Vazirmatn" w:hAnsi="Vazirmatn"/>
          <w:b/>
        </w:rPr>
        <w:t>«خون بدون تب = STEC را فراموش نکن»</w:t>
      </w:r>
      <w:r>
        <w:rPr>
          <w:rFonts w:ascii="Vazirmatn" w:hAnsi="Vazirmatn"/>
        </w:rPr>
        <w:t xml:space="preserve"> ← انتی‌بیوتیک و Loperamide نه.</w:t>
      </w:r>
    </w:p>
    <w:p>
      <w:pPr>
        <w:ind w:right="340"/>
        <w:bidi w:val="1"/>
      </w:pPr>
      <w:r>
        <w:rPr>
          <w:color w:val="136F73"/>
        </w:rPr>
        <w:t xml:space="preserve">● </w:t>
      </w:r>
      <w:r>
        <w:rPr>
          <w:rFonts w:ascii="Vazirmatn" w:hAnsi="Vazirmatn"/>
          <w:b/>
        </w:rPr>
        <w:t>«پس از انتی‌بیوتیک اسهال = C. diff تا خلاف آن ثابت شود.»</w:t>
      </w:r>
      <w:r>
        <w:rPr>
          <w:rFonts w:ascii="Vazirmatn" w:hAnsi="Vazirmatn"/>
        </w:rPr>
        <w:t xml:space="preserve"> Fidaxomicin یا Vancomycin </w:t>
      </w:r>
      <w:r>
        <w:rPr>
          <w:rFonts w:ascii="Vazirmatn" w:hAnsi="Vazirmatn"/>
          <w:b/>
        </w:rPr>
        <w:t>فمی</w:t>
      </w:r>
      <w:r>
        <w:rPr>
          <w:rFonts w:ascii="Vazirmatn" w:hAnsi="Vazirmatn"/>
        </w:rPr>
        <w:t>.</w:t>
      </w:r>
    </w:p>
    <w:p>
      <w:pPr>
        <w:ind w:right="340"/>
        <w:bidi w:val="1"/>
      </w:pPr>
      <w:r>
        <w:rPr>
          <w:color w:val="136F73"/>
        </w:rPr>
        <w:t xml:space="preserve">● </w:t>
      </w:r>
      <w:r>
        <w:rPr>
          <w:rFonts w:ascii="Vazirmatn" w:hAnsi="Vazirmatn"/>
          <w:b/>
        </w:rPr>
        <w:t>کولرا: Doxycycline ۳۰۰ mg یک دوز، حتی در حاملگی.</w:t>
      </w:r>
    </w:p>
    <w:p>
      <w:pPr>
        <w:ind w:right="340"/>
        <w:bidi w:val="1"/>
      </w:pPr>
      <w:r>
        <w:rPr>
          <w:color w:val="136F73"/>
        </w:rPr>
        <w:t xml:space="preserve">● </w:t>
      </w:r>
      <w:r>
        <w:rPr>
          <w:rFonts w:ascii="Vazirmatn" w:hAnsi="Vazirmatn"/>
          <w:b/>
        </w:rPr>
        <w:t>«یبوست تازه در مسن = کولونوسکوپی، نه ملین.»</w:t>
      </w:r>
    </w:p>
    <w:p>
      <w:pPr>
        <w:bidi w:val="1"/>
      </w:pPr>
      <w:r>
        <w:rPr>
          <w:color w:val="B8913A"/>
        </w:rPr>
        <w:t>❖ ❖ ❖</w:t>
      </w:r>
    </w:p>
    <w:p>
      <w:pPr>
        <w:spacing w:before="280"/>
        <w:bidi w:val="1"/>
      </w:pPr>
      <w:r>
        <w:rPr>
          <w:rFonts w:ascii="Vazirmatn" w:hAnsi="Vazirmatn"/>
          <w:b/>
          <w:color w:val="0F2744"/>
          <w:sz w:val="29"/>
        </w:rPr>
        <w:t>⚠️ Red Flags</w:t>
      </w:r>
    </w:p>
    <w:tbl>
      <w:tblPr>
        <w:tblStyle w:val="TableGrid"/>
        <w:tblW w:type="auto" w:w="0"/>
        <w:tblLook w:firstColumn="1" w:firstRow="1" w:lastColumn="0" w:lastRow="0" w:noHBand="0" w:noVBand="1" w:val="04A0"/>
      </w:tblPr>
      <w:tblGrid>
        <w:gridCol w:w="3437"/>
        <w:gridCol w:w="3437"/>
        <w:gridCol w:w="3437"/>
      </w:tblGrid>
      <w:tr>
        <w:tc>
          <w:tcPr>
            <w:tcW w:type="dxa" w:w="3437"/>
            <w:shd w:val="clear" w:fill="136f73"/>
          </w:tcPr>
          <w:p>
            <w:pPr>
              <w:bidi w:val="1"/>
            </w:pPr>
            <w:r/>
            <w:r>
              <w:rPr>
                <w:b/>
                <w:color w:val="FFFFFF"/>
                <w:sz w:val="19"/>
              </w:rPr>
              <w:t>Red Flag</w:t>
            </w:r>
          </w:p>
        </w:tc>
        <w:tc>
          <w:tcPr>
            <w:tcW w:type="dxa" w:w="3437"/>
            <w:shd w:val="clear" w:fill="136f73"/>
          </w:tcPr>
          <w:p>
            <w:pPr>
              <w:bidi w:val="1"/>
            </w:pPr>
            <w:r/>
            <w:r>
              <w:rPr>
                <w:b/>
                <w:color w:val="FFFFFF"/>
                <w:sz w:val="19"/>
              </w:rPr>
              <w:t>چرا خطرناک است</w:t>
            </w:r>
          </w:p>
        </w:tc>
        <w:tc>
          <w:tcPr>
            <w:tcW w:type="dxa" w:w="3437"/>
            <w:shd w:val="clear" w:fill="136f73"/>
          </w:tcPr>
          <w:p>
            <w:pPr>
              <w:bidi w:val="1"/>
            </w:pPr>
            <w:r/>
            <w:r>
              <w:rPr>
                <w:b/>
                <w:color w:val="FFFFFF"/>
                <w:sz w:val="19"/>
              </w:rPr>
              <w:t>عمل</w:t>
            </w:r>
          </w:p>
        </w:tc>
      </w:tr>
      <w:tr>
        <w:tc>
          <w:tcPr>
            <w:tcW w:type="dxa" w:w="3437"/>
          </w:tcPr>
          <w:p>
            <w:pPr>
              <w:bidi w:val="1"/>
            </w:pPr>
            <w:r>
              <w:rPr>
                <w:sz w:val="18"/>
              </w:rPr>
            </w:r>
            <w:r>
              <w:rPr>
                <w:rFonts w:ascii="Vazirmatn" w:hAnsi="Vazirmatn"/>
                <w:b/>
                <w:sz w:val="18"/>
              </w:rPr>
              <w:t>خون + ترومبوسیتوپنی + AKI</w:t>
            </w:r>
          </w:p>
        </w:tc>
        <w:tc>
          <w:tcPr>
            <w:tcW w:type="dxa" w:w="3437"/>
          </w:tcPr>
          <w:p>
            <w:pPr>
              <w:bidi w:val="1"/>
            </w:pPr>
            <w:r>
              <w:rPr>
                <w:sz w:val="18"/>
              </w:rPr>
            </w:r>
            <w:r>
              <w:rPr>
                <w:rFonts w:ascii="Vazirmatn" w:hAnsi="Vazirmatn"/>
                <w:sz w:val="18"/>
              </w:rPr>
              <w:t>HUS</w:t>
            </w:r>
          </w:p>
        </w:tc>
        <w:tc>
          <w:tcPr>
            <w:tcW w:type="dxa" w:w="3437"/>
          </w:tcPr>
          <w:p>
            <w:pPr>
              <w:bidi w:val="1"/>
            </w:pPr>
            <w:r>
              <w:rPr>
                <w:sz w:val="18"/>
              </w:rPr>
            </w:r>
            <w:r>
              <w:rPr>
                <w:rFonts w:ascii="Vazirmatn" w:hAnsi="Vazirmatn"/>
                <w:sz w:val="18"/>
              </w:rPr>
              <w:t>بستر؛ انتی‌بیوتیک نه</w:t>
            </w:r>
          </w:p>
        </w:tc>
      </w:tr>
      <w:tr>
        <w:tc>
          <w:tcPr>
            <w:tcW w:type="dxa" w:w="3437"/>
          </w:tcPr>
          <w:p>
            <w:pPr>
              <w:bidi w:val="1"/>
            </w:pPr>
            <w:r>
              <w:rPr>
                <w:sz w:val="18"/>
              </w:rPr>
            </w:r>
            <w:r>
              <w:rPr>
                <w:rFonts w:ascii="Vazirmatn" w:hAnsi="Vazirmatn"/>
                <w:b/>
                <w:sz w:val="18"/>
              </w:rPr>
              <w:t>انتفاخ بطن و قطع اسهال در مریض CDI یا دیزانتری</w:t>
            </w:r>
          </w:p>
        </w:tc>
        <w:tc>
          <w:tcPr>
            <w:tcW w:type="dxa" w:w="3437"/>
          </w:tcPr>
          <w:p>
            <w:pPr>
              <w:bidi w:val="1"/>
            </w:pPr>
            <w:r>
              <w:rPr>
                <w:sz w:val="18"/>
              </w:rPr>
            </w:r>
            <w:r>
              <w:rPr>
                <w:rFonts w:ascii="Vazirmatn" w:hAnsi="Vazirmatn"/>
                <w:sz w:val="18"/>
              </w:rPr>
              <w:t>توسع توکسیک کولون — «بهتر شدن» دروغین</w:t>
            </w:r>
          </w:p>
        </w:tc>
        <w:tc>
          <w:tcPr>
            <w:tcW w:type="dxa" w:w="3437"/>
          </w:tcPr>
          <w:p>
            <w:pPr>
              <w:bidi w:val="1"/>
            </w:pPr>
            <w:r>
              <w:rPr>
                <w:sz w:val="18"/>
              </w:rPr>
            </w:r>
            <w:r>
              <w:rPr>
                <w:rFonts w:ascii="Vazirmatn" w:hAnsi="Vazirmatn"/>
                <w:sz w:val="18"/>
              </w:rPr>
              <w:t>X-ray، مشورهٔ جراحی</w:t>
            </w:r>
          </w:p>
        </w:tc>
      </w:tr>
      <w:tr>
        <w:tc>
          <w:tcPr>
            <w:tcW w:type="dxa" w:w="3437"/>
          </w:tcPr>
          <w:p>
            <w:pPr>
              <w:bidi w:val="1"/>
            </w:pPr>
            <w:r>
              <w:rPr>
                <w:sz w:val="18"/>
              </w:rPr>
            </w:r>
            <w:r>
              <w:rPr>
                <w:rFonts w:ascii="Vazirmatn" w:hAnsi="Vazirmatn"/>
                <w:b/>
                <w:sz w:val="18"/>
              </w:rPr>
              <w:t>اسهال در مریض ضعیف‌الایمنی یا HIV</w:t>
            </w:r>
          </w:p>
        </w:tc>
        <w:tc>
          <w:tcPr>
            <w:tcW w:type="dxa" w:w="3437"/>
          </w:tcPr>
          <w:p>
            <w:pPr>
              <w:bidi w:val="1"/>
            </w:pPr>
            <w:r>
              <w:rPr>
                <w:sz w:val="18"/>
              </w:rPr>
            </w:r>
            <w:r>
              <w:rPr>
                <w:rFonts w:ascii="Vazirmatn" w:hAnsi="Vazirmatn"/>
                <w:sz w:val="18"/>
              </w:rPr>
              <w:t>عوامل غیرمعمول، سپسس</w:t>
            </w:r>
          </w:p>
        </w:tc>
        <w:tc>
          <w:tcPr>
            <w:tcW w:type="dxa" w:w="3437"/>
          </w:tcPr>
          <w:p>
            <w:pPr>
              <w:bidi w:val="1"/>
            </w:pPr>
            <w:r>
              <w:rPr>
                <w:sz w:val="18"/>
              </w:rPr>
            </w:r>
            <w:r>
              <w:rPr>
                <w:rFonts w:ascii="Vazirmatn" w:hAnsi="Vazirmatn"/>
                <w:sz w:val="18"/>
              </w:rPr>
              <w:t>تست زودهنگام، انتی‌بیوتیک</w:t>
            </w:r>
          </w:p>
        </w:tc>
      </w:tr>
      <w:tr>
        <w:tc>
          <w:tcPr>
            <w:tcW w:type="dxa" w:w="3437"/>
          </w:tcPr>
          <w:p>
            <w:pPr>
              <w:bidi w:val="1"/>
            </w:pPr>
            <w:r>
              <w:rPr>
                <w:sz w:val="18"/>
              </w:rPr>
            </w:r>
            <w:r>
              <w:rPr>
                <w:rFonts w:ascii="Vazirmatn" w:hAnsi="Vazirmatn"/>
                <w:b/>
                <w:sz w:val="18"/>
              </w:rPr>
              <w:t>اسهال آبکی در مسن با Impaction</w:t>
            </w:r>
          </w:p>
        </w:tc>
        <w:tc>
          <w:tcPr>
            <w:tcW w:type="dxa" w:w="3437"/>
          </w:tcPr>
          <w:p>
            <w:pPr>
              <w:bidi w:val="1"/>
            </w:pPr>
            <w:r>
              <w:rPr>
                <w:sz w:val="18"/>
              </w:rPr>
            </w:r>
            <w:r>
              <w:rPr>
                <w:rFonts w:ascii="Vazirmatn" w:hAnsi="Vazirmatn"/>
                <w:sz w:val="18"/>
              </w:rPr>
              <w:t>Overflow — Loperamide خطرناک</w:t>
            </w:r>
          </w:p>
        </w:tc>
        <w:tc>
          <w:tcPr>
            <w:tcW w:type="dxa" w:w="3437"/>
          </w:tcPr>
          <w:p>
            <w:pPr>
              <w:bidi w:val="1"/>
            </w:pPr>
            <w:r>
              <w:rPr>
                <w:sz w:val="18"/>
              </w:rPr>
            </w:r>
            <w:r>
              <w:rPr>
                <w:rFonts w:ascii="Vazirmatn" w:hAnsi="Vazirmatn"/>
                <w:sz w:val="18"/>
              </w:rPr>
              <w:t>DRE پیش از هر دوای ضد اسهال</w:t>
            </w:r>
          </w:p>
        </w:tc>
      </w:tr>
      <w:tr>
        <w:tc>
          <w:tcPr>
            <w:tcW w:type="dxa" w:w="3437"/>
          </w:tcPr>
          <w:p>
            <w:pPr>
              <w:bidi w:val="1"/>
            </w:pPr>
            <w:r>
              <w:rPr>
                <w:sz w:val="18"/>
              </w:rPr>
            </w:r>
            <w:r>
              <w:rPr>
                <w:rFonts w:ascii="Vazirmatn" w:hAnsi="Vazirmatn"/>
                <w:b/>
                <w:sz w:val="18"/>
              </w:rPr>
              <w:t>یبوست + کاهش وزن + انیمی</w:t>
            </w:r>
          </w:p>
        </w:tc>
        <w:tc>
          <w:tcPr>
            <w:tcW w:type="dxa" w:w="3437"/>
          </w:tcPr>
          <w:p>
            <w:pPr>
              <w:bidi w:val="1"/>
            </w:pPr>
            <w:r>
              <w:rPr>
                <w:sz w:val="18"/>
              </w:rPr>
            </w:r>
            <w:r>
              <w:rPr>
                <w:rFonts w:ascii="Vazirmatn" w:hAnsi="Vazirmatn"/>
                <w:sz w:val="18"/>
              </w:rPr>
              <w:t>سرطان کولورکتال</w:t>
            </w:r>
          </w:p>
        </w:tc>
        <w:tc>
          <w:tcPr>
            <w:tcW w:type="dxa" w:w="3437"/>
          </w:tcPr>
          <w:p>
            <w:pPr>
              <w:bidi w:val="1"/>
            </w:pPr>
            <w:r>
              <w:rPr>
                <w:sz w:val="18"/>
              </w:rPr>
            </w:r>
            <w:r>
              <w:rPr>
                <w:rFonts w:ascii="Vazirmatn" w:hAnsi="Vazirmatn"/>
                <w:sz w:val="18"/>
              </w:rPr>
              <w:t>کولونوسکوپی</w:t>
            </w:r>
          </w:p>
        </w:tc>
      </w:tr>
      <w:tr>
        <w:tc>
          <w:tcPr>
            <w:tcW w:type="dxa" w:w="3437"/>
          </w:tcPr>
          <w:p>
            <w:pPr>
              <w:bidi w:val="1"/>
            </w:pPr>
            <w:r>
              <w:rPr>
                <w:sz w:val="18"/>
              </w:rPr>
            </w:r>
            <w:r>
              <w:rPr>
                <w:rFonts w:ascii="Vazirmatn" w:hAnsi="Vazirmatn"/>
                <w:b/>
                <w:sz w:val="18"/>
              </w:rPr>
              <w:t>یبوست + استفراغ + عدم خروج گاز</w:t>
            </w:r>
          </w:p>
        </w:tc>
        <w:tc>
          <w:tcPr>
            <w:tcW w:type="dxa" w:w="3437"/>
          </w:tcPr>
          <w:p>
            <w:pPr>
              <w:bidi w:val="1"/>
            </w:pPr>
            <w:r>
              <w:rPr>
                <w:sz w:val="18"/>
              </w:rPr>
            </w:r>
            <w:r>
              <w:rPr>
                <w:rFonts w:ascii="Vazirmatn" w:hAnsi="Vazirmatn"/>
                <w:sz w:val="18"/>
              </w:rPr>
              <w:t>انسداد روده</w:t>
            </w:r>
          </w:p>
        </w:tc>
        <w:tc>
          <w:tcPr>
            <w:tcW w:type="dxa" w:w="3437"/>
          </w:tcPr>
          <w:p>
            <w:pPr>
              <w:bidi w:val="1"/>
            </w:pPr>
            <w:r>
              <w:rPr>
                <w:sz w:val="18"/>
              </w:rPr>
            </w:r>
            <w:r>
              <w:rPr>
                <w:rFonts w:ascii="Vazirmatn" w:hAnsi="Vazirmatn"/>
                <w:sz w:val="18"/>
              </w:rPr>
              <w:t>ملین منع است؛ فصل ۲۷</w:t>
            </w:r>
          </w:p>
        </w:tc>
      </w:tr>
    </w:tbl>
    <w:p>
      <w:pPr>
        <w:bidi w:val="1"/>
      </w:pPr>
      <w:r>
        <w:rPr>
          <w:color w:val="B8913A"/>
        </w:rPr>
        <w:t>❖ ❖ ❖</w:t>
      </w:r>
    </w:p>
    <w:p>
      <w:pPr>
        <w:spacing w:before="280"/>
        <w:bidi w:val="1"/>
      </w:pPr>
      <w:r>
        <w:rPr>
          <w:rFonts w:ascii="Vazirmatn" w:hAnsi="Vazirmatn"/>
          <w:b/>
          <w:color w:val="0F2744"/>
          <w:sz w:val="29"/>
        </w:rPr>
        <w:t>📚 References</w:t>
      </w:r>
    </w:p>
    <w:p>
      <w:pPr>
        <w:ind w:right="340"/>
        <w:bidi w:val="1"/>
      </w:pPr>
      <w:r>
        <w:rPr>
          <w:color w:val="136F73"/>
        </w:rPr>
        <w:t xml:space="preserve">● </w:t>
      </w:r>
      <w:r>
        <w:rPr>
          <w:rFonts w:ascii="Vazirmatn" w:hAnsi="Vazirmatn"/>
        </w:rPr>
        <w:t xml:space="preserve">World Health Organization. </w:t>
      </w:r>
      <w:r>
        <w:rPr>
          <w:rFonts w:ascii="Vazirmatn" w:hAnsi="Vazirmatn"/>
          <w:b/>
        </w:rPr>
        <w:t>The Treatment of Diarrhoea: A Manual for Physicians and Other Senior Health Workers.</w:t>
      </w:r>
      <w:r>
        <w:rPr>
          <w:rFonts w:ascii="Vazirmatn" w:hAnsi="Vazirmatn"/>
        </w:rPr>
        <w:t xml:space="preserve"> 4th revision. WHO; 2005.</w:t>
      </w:r>
    </w:p>
    <w:p>
      <w:pPr>
        <w:ind w:right="340"/>
        <w:bidi w:val="1"/>
      </w:pPr>
      <w:r>
        <w:rPr>
          <w:color w:val="136F73"/>
        </w:rPr>
        <w:t xml:space="preserve">● </w:t>
      </w:r>
      <w:r>
        <w:rPr>
          <w:rFonts w:ascii="Vazirmatn" w:hAnsi="Vazirmatn"/>
        </w:rPr>
        <w:t xml:space="preserve">World Health Organization. </w:t>
      </w:r>
      <w:r>
        <w:rPr>
          <w:rFonts w:ascii="Vazirmatn" w:hAnsi="Vazirmatn"/>
          <w:b/>
        </w:rPr>
        <w:t>Guideline on management of pneumonia and diarrhoea in children up to 10 years of age.</w:t>
      </w:r>
      <w:r>
        <w:rPr>
          <w:rFonts w:ascii="Vazirmatn" w:hAnsi="Vazirmatn"/>
        </w:rPr>
        <w:t xml:space="preserve"> WHO; 2024. (خلاصه: Indian Pediatrics 2025;62:775–778.)</w:t>
      </w:r>
    </w:p>
    <w:p>
      <w:pPr>
        <w:ind w:right="340"/>
        <w:bidi w:val="1"/>
      </w:pPr>
      <w:r>
        <w:rPr>
          <w:color w:val="136F73"/>
        </w:rPr>
        <w:t xml:space="preserve">● </w:t>
      </w:r>
      <w:r>
        <w:rPr>
          <w:rFonts w:ascii="Vazirmatn" w:hAnsi="Vazirmatn"/>
        </w:rPr>
        <w:t xml:space="preserve">Médecins Sans Frontières. </w:t>
      </w:r>
      <w:r>
        <w:rPr>
          <w:rFonts w:ascii="Vazirmatn" w:hAnsi="Vazirmatn"/>
          <w:b/>
        </w:rPr>
        <w:t>Clinical Guidelines — Dehydration</w:t>
      </w:r>
      <w:r>
        <w:rPr>
          <w:rFonts w:ascii="Vazirmatn" w:hAnsi="Vazirmatn"/>
        </w:rPr>
        <w:t xml:space="preserve"> (WHO Treatment Plans B and C). medicalguidelines.msf.org.</w:t>
      </w:r>
    </w:p>
    <w:p>
      <w:pPr>
        <w:ind w:right="340"/>
        <w:bidi w:val="1"/>
      </w:pPr>
      <w:r>
        <w:rPr>
          <w:color w:val="136F73"/>
        </w:rPr>
        <w:t xml:space="preserve">● </w:t>
      </w:r>
      <w:r>
        <w:rPr>
          <w:rFonts w:ascii="Vazirmatn" w:hAnsi="Vazirmatn"/>
        </w:rPr>
        <w:t xml:space="preserve">Global Task Force on Cholera Control (GTFCC). </w:t>
      </w:r>
      <w:r>
        <w:rPr>
          <w:rFonts w:ascii="Vazirmatn" w:hAnsi="Vazirmatn"/>
          <w:b/>
        </w:rPr>
        <w:t>Interim Technical Note: Use of antibiotics for the treatment and control of cholera.</w:t>
      </w:r>
      <w:r>
        <w:rPr>
          <w:rFonts w:ascii="Vazirmatn" w:hAnsi="Vazirmatn"/>
        </w:rPr>
        <w:t xml:space="preserve"> 2025.</w:t>
      </w:r>
    </w:p>
    <w:p>
      <w:pPr>
        <w:ind w:right="340"/>
        <w:bidi w:val="1"/>
      </w:pPr>
      <w:r>
        <w:rPr>
          <w:color w:val="136F73"/>
        </w:rPr>
        <w:t xml:space="preserve">● </w:t>
      </w:r>
      <w:r>
        <w:rPr>
          <w:rFonts w:ascii="Vazirmatn" w:hAnsi="Vazirmatn"/>
        </w:rPr>
        <w:t xml:space="preserve">Riddle MS, DuPont HL, Connor BA. </w:t>
      </w:r>
      <w:r>
        <w:rPr>
          <w:rFonts w:ascii="Vazirmatn" w:hAnsi="Vazirmatn"/>
          <w:b/>
        </w:rPr>
        <w:t>ACG Clinical Guideline: Diagnosis, Treatment, and Prevention of Acute Diarrheal Infections in Adults.</w:t>
      </w:r>
      <w:r>
        <w:rPr>
          <w:rFonts w:ascii="Vazirmatn" w:hAnsi="Vazirmatn"/>
        </w:rPr>
        <w:t xml:space="preserve"> Am J Gastroenterol. 2016;111:602–622.</w:t>
      </w:r>
    </w:p>
    <w:p>
      <w:pPr>
        <w:ind w:right="340"/>
        <w:bidi w:val="1"/>
      </w:pPr>
      <w:r>
        <w:rPr>
          <w:color w:val="136F73"/>
        </w:rPr>
        <w:t xml:space="preserve">● </w:t>
      </w:r>
      <w:r>
        <w:rPr>
          <w:rFonts w:ascii="Vazirmatn" w:hAnsi="Vazirmatn"/>
        </w:rPr>
        <w:t xml:space="preserve">Shane AL, Mody RK, Crump JA, et al. </w:t>
      </w:r>
      <w:r>
        <w:rPr>
          <w:rFonts w:ascii="Vazirmatn" w:hAnsi="Vazirmatn"/>
          <w:b/>
        </w:rPr>
        <w:t>2017 IDSA Clinical Practice Guidelines for the Diagnosis and Management of Infectious Diarrhea.</w:t>
      </w:r>
      <w:r>
        <w:rPr>
          <w:rFonts w:ascii="Vazirmatn" w:hAnsi="Vazirmatn"/>
        </w:rPr>
        <w:t xml:space="preserve"> Clin Infect Dis. 2017;65:e45–e80.</w:t>
      </w:r>
    </w:p>
    <w:p>
      <w:pPr>
        <w:ind w:right="340"/>
        <w:bidi w:val="1"/>
      </w:pPr>
      <w:r>
        <w:rPr>
          <w:color w:val="136F73"/>
        </w:rPr>
        <w:t xml:space="preserve">● </w:t>
      </w:r>
      <w:r>
        <w:rPr>
          <w:rFonts w:ascii="Vazirmatn" w:hAnsi="Vazirmatn"/>
          <w:b/>
        </w:rPr>
        <w:t>Acute Diarrhea in Adults.</w:t>
      </w:r>
      <w:r>
        <w:rPr>
          <w:rFonts w:ascii="Vazirmatn" w:hAnsi="Vazirmatn"/>
        </w:rPr>
        <w:t xml:space="preserve"> Am Fam Physician. 2022 (July). aafp.org/afp/2022/0700/acute-diarrhea</w:t>
      </w:r>
    </w:p>
    <w:p>
      <w:pPr>
        <w:ind w:right="340"/>
        <w:bidi w:val="1"/>
      </w:pPr>
      <w:r>
        <w:rPr>
          <w:color w:val="136F73"/>
        </w:rPr>
        <w:t xml:space="preserve">● </w:t>
      </w:r>
      <w:r>
        <w:rPr>
          <w:rFonts w:ascii="Vazirmatn" w:hAnsi="Vazirmatn"/>
          <w:b/>
        </w:rPr>
        <w:t>Korean guideline:</w:t>
      </w:r>
      <w:r>
        <w:rPr>
          <w:rFonts w:ascii="Vazirmatn" w:hAnsi="Vazirmatn"/>
        </w:rPr>
        <w:t xml:space="preserve"> </w:t>
      </w:r>
      <w:r>
        <w:rPr>
          <w:rFonts w:ascii="Vazirmatn" w:hAnsi="Vazirmatn"/>
          <w:b/>
        </w:rPr>
        <w:t>Guideline for the Antibiotic Use in Acute Gastroenteritis.</w:t>
      </w:r>
      <w:r>
        <w:rPr>
          <w:rFonts w:ascii="Vazirmatn" w:hAnsi="Vazirmatn"/>
        </w:rPr>
        <w:t xml:space="preserve"> Infect Chemother. 2019;51(2):217.</w:t>
      </w:r>
    </w:p>
    <w:p>
      <w:pPr>
        <w:ind w:right="340"/>
        <w:bidi w:val="1"/>
      </w:pPr>
      <w:r>
        <w:rPr>
          <w:color w:val="136F73"/>
        </w:rPr>
        <w:t xml:space="preserve">● </w:t>
      </w:r>
      <w:r>
        <w:rPr>
          <w:rFonts w:ascii="Vazirmatn" w:hAnsi="Vazirmatn"/>
        </w:rPr>
        <w:t xml:space="preserve">Johnson S, Lavergne V, Skinner AM, et al. </w:t>
      </w:r>
      <w:r>
        <w:rPr>
          <w:rFonts w:ascii="Vazirmatn" w:hAnsi="Vazirmatn"/>
          <w:b/>
        </w:rPr>
        <w:t>IDSA/SHEA 2021 Focused Update Guidelines on Management of Clostridioides difficile Infection in Adults.</w:t>
      </w:r>
      <w:r>
        <w:rPr>
          <w:rFonts w:ascii="Vazirmatn" w:hAnsi="Vazirmatn"/>
        </w:rPr>
        <w:t xml:space="preserve"> Clin Infect Dis. 2021.</w:t>
      </w:r>
    </w:p>
    <w:p>
      <w:pPr>
        <w:ind w:right="340"/>
        <w:bidi w:val="1"/>
      </w:pPr>
      <w:r>
        <w:rPr>
          <w:color w:val="136F73"/>
        </w:rPr>
        <w:t xml:space="preserve">● </w:t>
      </w:r>
      <w:r>
        <w:rPr>
          <w:rFonts w:ascii="Vazirmatn" w:hAnsi="Vazirmatn"/>
        </w:rPr>
        <w:t xml:space="preserve">van Prehn J, et al. </w:t>
      </w:r>
      <w:r>
        <w:rPr>
          <w:rFonts w:ascii="Vazirmatn" w:hAnsi="Vazirmatn"/>
          <w:b/>
        </w:rPr>
        <w:t>ESCMID 2021 update on the treatment guidance document for Clostridioides difficile infection in adults.</w:t>
      </w:r>
      <w:r>
        <w:rPr>
          <w:rFonts w:ascii="Vazirmatn" w:hAnsi="Vazirmatn"/>
        </w:rPr>
        <w:t xml:space="preserve"> Clin Microbiol Infect. 2021.</w:t>
      </w:r>
    </w:p>
    <w:p>
      <w:pPr>
        <w:ind w:right="340"/>
        <w:bidi w:val="1"/>
      </w:pPr>
      <w:r>
        <w:rPr>
          <w:color w:val="136F73"/>
        </w:rPr>
        <w:t xml:space="preserve">● </w:t>
      </w:r>
      <w:r>
        <w:rPr>
          <w:rFonts w:ascii="Vazirmatn" w:hAnsi="Vazirmatn"/>
        </w:rPr>
        <w:t xml:space="preserve">ASHP Drug Shortages / FDA Drug Shortages: </w:t>
      </w:r>
      <w:r>
        <w:rPr>
          <w:rFonts w:ascii="Vazirmatn" w:hAnsi="Vazirmatn"/>
          <w:b/>
        </w:rPr>
        <w:t>Bezlotoxumab (Zinplava) — discontinued January 2025.</w:t>
      </w:r>
    </w:p>
    <w:p>
      <w:pPr>
        <w:ind w:right="340"/>
        <w:bidi w:val="1"/>
      </w:pPr>
      <w:r>
        <w:rPr>
          <w:color w:val="136F73"/>
        </w:rPr>
        <w:t xml:space="preserve">● </w:t>
      </w:r>
      <w:r>
        <w:rPr>
          <w:rFonts w:ascii="Vazirmatn" w:hAnsi="Vazirmatn"/>
        </w:rPr>
        <w:t xml:space="preserve">FDA label: </w:t>
      </w:r>
      <w:r>
        <w:rPr>
          <w:rFonts w:ascii="Vazirmatn" w:hAnsi="Vazirmatn"/>
          <w:b/>
        </w:rPr>
        <w:t>Flagyl (metronidazole) capsules</w:t>
      </w:r>
      <w:r>
        <w:rPr>
          <w:rFonts w:ascii="Vazirmatn" w:hAnsi="Vazirmatn"/>
        </w:rPr>
        <w:t xml:space="preserve"> — Dosage and Administration (Amebiasis; Severe hepatic impairment). Revised 07/2025. DailyMed.</w:t>
      </w:r>
    </w:p>
    <w:p>
      <w:pPr>
        <w:ind w:right="340"/>
        <w:bidi w:val="1"/>
      </w:pPr>
      <w:r>
        <w:rPr>
          <w:color w:val="136F73"/>
        </w:rPr>
        <w:t xml:space="preserve">● </w:t>
      </w:r>
      <w:r>
        <w:rPr>
          <w:rFonts w:ascii="Vazirmatn" w:hAnsi="Vazirmatn"/>
        </w:rPr>
        <w:t xml:space="preserve">FDA label: </w:t>
      </w:r>
      <w:r>
        <w:rPr>
          <w:rFonts w:ascii="Vazirmatn" w:hAnsi="Vazirmatn"/>
          <w:b/>
        </w:rPr>
        <w:t>Tindamax (tinidazole)</w:t>
      </w:r>
      <w:r>
        <w:rPr>
          <w:rFonts w:ascii="Vazirmatn" w:hAnsi="Vazirmatn"/>
        </w:rPr>
        <w:t xml:space="preserve"> — DailyMed.</w:t>
      </w:r>
    </w:p>
    <w:p>
      <w:pPr>
        <w:ind w:right="340"/>
        <w:bidi w:val="1"/>
      </w:pPr>
      <w:r>
        <w:rPr>
          <w:color w:val="136F73"/>
        </w:rPr>
        <w:t xml:space="preserve">● </w:t>
      </w:r>
      <w:r>
        <w:rPr>
          <w:rFonts w:ascii="Vazirmatn" w:hAnsi="Vazirmatn"/>
        </w:rPr>
        <w:t xml:space="preserve">FDA label / OTC Drug Facts: </w:t>
      </w:r>
      <w:r>
        <w:rPr>
          <w:rFonts w:ascii="Vazirmatn" w:hAnsi="Vazirmatn"/>
          <w:b/>
        </w:rPr>
        <w:t>Loperamide</w:t>
      </w:r>
      <w:r>
        <w:rPr>
          <w:rFonts w:ascii="Vazirmatn" w:hAnsi="Vazirmatn"/>
        </w:rPr>
        <w:t xml:space="preserve">; </w:t>
      </w:r>
      <w:r>
        <w:rPr>
          <w:rFonts w:ascii="Vazirmatn" w:hAnsi="Vazirmatn"/>
          <w:b/>
        </w:rPr>
        <w:t>MiraLAX (polyethylene glycol 3350)</w:t>
      </w:r>
      <w:r>
        <w:rPr>
          <w:rFonts w:ascii="Vazirmatn" w:hAnsi="Vazirmatn"/>
        </w:rPr>
        <w:t>.</w:t>
      </w:r>
    </w:p>
    <w:p>
      <w:pPr>
        <w:ind w:right="340"/>
        <w:bidi w:val="1"/>
      </w:pPr>
      <w:r>
        <w:rPr>
          <w:color w:val="136F73"/>
        </w:rPr>
        <w:t xml:space="preserve">● </w:t>
      </w:r>
      <w:r>
        <w:rPr>
          <w:rFonts w:ascii="Vazirmatn" w:hAnsi="Vazirmatn"/>
        </w:rPr>
        <w:t xml:space="preserve">Chang L, Chey WD, et al. </w:t>
      </w:r>
      <w:r>
        <w:rPr>
          <w:rFonts w:ascii="Vazirmatn" w:hAnsi="Vazirmatn"/>
          <w:b/>
        </w:rPr>
        <w:t>American Gastroenterological Association–American College of Gastroenterology Clinical Practice Guideline: Pharmacological Management of Chronic Idiopathic Constipation.</w:t>
      </w:r>
      <w:r>
        <w:rPr>
          <w:rFonts w:ascii="Vazirmatn" w:hAnsi="Vazirmatn"/>
        </w:rPr>
        <w:t xml:space="preserve"> Am J Gastroenterol / Gastroenterology. 2023.</w:t>
      </w:r>
    </w:p>
    <w:p>
      <w:pPr>
        <w:ind w:right="340"/>
        <w:bidi w:val="1"/>
      </w:pPr>
      <w:r>
        <w:rPr>
          <w:color w:val="136F73"/>
        </w:rPr>
        <w:t xml:space="preserve">● </w:t>
      </w:r>
      <w:r>
        <w:rPr>
          <w:rFonts w:ascii="Vazirmatn" w:hAnsi="Vazirmatn"/>
        </w:rPr>
        <w:t xml:space="preserve">Schoenfeld P. </w:t>
      </w:r>
      <w:r>
        <w:rPr>
          <w:rFonts w:ascii="Vazirmatn" w:hAnsi="Vazirmatn"/>
          <w:b/>
        </w:rPr>
        <w:t>Joint AGA-ACG Clinical Practice Guideline on Chronic Idiopathic Constipation Treatments: Parsing Benefits and Risks.</w:t>
      </w:r>
      <w:r>
        <w:rPr>
          <w:rFonts w:ascii="Vazirmatn" w:hAnsi="Vazirmatn"/>
        </w:rPr>
        <w:t xml:space="preserve"> ACG Evidence-Based GI, June 2023.</w:t>
      </w:r>
    </w:p>
    <w:p>
      <w:pPr>
        <w:ind w:right="340"/>
        <w:bidi w:val="1"/>
      </w:pPr>
      <w:r>
        <w:rPr>
          <w:color w:val="136F73"/>
        </w:rPr>
        <w:t xml:space="preserve">● </w:t>
      </w:r>
      <w:r>
        <w:rPr>
          <w:rFonts w:ascii="Vazirmatn" w:hAnsi="Vazirmatn"/>
        </w:rPr>
        <w:t xml:space="preserve">Rome Foundation. </w:t>
      </w:r>
      <w:r>
        <w:rPr>
          <w:rFonts w:ascii="Vazirmatn" w:hAnsi="Vazirmatn"/>
          <w:b/>
        </w:rPr>
        <w:t>Rome IV Diagnostic Criteria — C2 Functional Constipation.</w:t>
      </w:r>
      <w:r>
        <w:rPr>
          <w:rFonts w:ascii="Vazirmatn" w:hAnsi="Vazirmatn"/>
        </w:rPr>
        <w:t xml:space="preserve"> theromefoundation.org.</w:t>
      </w:r>
    </w:p>
    <w:p>
      <w:pPr>
        <w:bidi w:val="1"/>
      </w:pPr>
      <w:r>
        <w:rPr>
          <w:color w:val="B8913A"/>
        </w:rPr>
        <w:t>❖ ❖ ❖</w:t>
      </w:r>
    </w:p>
    <w:p>
      <w:pPr>
        <w:spacing w:before="280"/>
        <w:bidi w:val="1"/>
      </w:pPr>
      <w:r>
        <w:rPr>
          <w:rFonts w:ascii="Vazirmatn" w:hAnsi="Vazirmatn"/>
          <w:b/>
          <w:color w:val="0F2744"/>
          <w:sz w:val="29"/>
        </w:rPr>
        <w:t>🎯 قدم کوچک در کنار بستر</w:t>
      </w:r>
    </w:p>
    <w:p>
      <w:pPr>
        <w:bidi w:val="1"/>
      </w:pPr>
      <w:r>
        <w:rPr>
          <w:rFonts w:ascii="Vazirmatn" w:hAnsi="Vazirmatn"/>
        </w:rPr>
        <w:t>فردا در هر مریض اسهال، پیش از نوشتن نسخه دو سوال را به ترتیب بپرس:</w:t>
      </w:r>
    </w:p>
    <w:p>
      <w:pPr>
        <w:ind w:right="340"/>
        <w:bidi w:val="1"/>
      </w:pPr>
      <w:r>
        <w:rPr>
          <w:b/>
          <w:color w:val="136F73"/>
        </w:rPr>
        <w:t xml:space="preserve">1. </w:t>
      </w:r>
      <w:r>
        <w:rPr>
          <w:rFonts w:ascii="Vazirmatn" w:hAnsi="Vazirmatn"/>
          <w:b/>
        </w:rPr>
        <w:t>چقدر دهایدریت است؟</w:t>
      </w:r>
      <w:r>
        <w:rPr>
          <w:rFonts w:ascii="Vazirmatn" w:hAnsi="Vazirmatn"/>
        </w:rPr>
        <w:t xml:space="preserve"> (A، B یا C) ← مایع.</w:t>
      </w:r>
    </w:p>
    <w:p>
      <w:pPr>
        <w:ind w:right="340"/>
        <w:bidi w:val="1"/>
      </w:pPr>
      <w:r>
        <w:rPr>
          <w:b/>
          <w:color w:val="136F73"/>
        </w:rPr>
        <w:t xml:space="preserve">2. </w:t>
      </w:r>
      <w:r>
        <w:rPr>
          <w:rFonts w:ascii="Vazirmatn" w:hAnsi="Vazirmatn"/>
          <w:b/>
        </w:rPr>
        <w:t>آبکی است یا خونی، و آیا معیار انتی‌بیوتیک دارد؟</w:t>
      </w:r>
      <w:r>
        <w:rPr>
          <w:rFonts w:ascii="Vazirmatn" w:hAnsi="Vazirmatn"/>
        </w:rPr>
        <w:t xml:space="preserve"> ← در بیشتر موارد جواب «نه» است.</w:t>
      </w:r>
    </w:p>
    <w:p>
      <w:pPr>
        <w:bidi w:val="1"/>
      </w:pPr>
      <w:r>
        <w:rPr>
          <w:rFonts w:ascii="Vazirmatn" w:hAnsi="Vazirmatn"/>
        </w:rPr>
        <w:t xml:space="preserve">و در هر مریض یبوست، پیش از نوشتن ملین: </w:t>
      </w:r>
      <w:r>
        <w:rPr>
          <w:rFonts w:ascii="Vazirmatn" w:hAnsi="Vazirmatn"/>
          <w:b/>
        </w:rPr>
        <w:t>سن، کاهش وزن، انیمی، خون، DRE.</w:t>
      </w:r>
    </w:p>
    <w:p>
      <w:pPr>
        <w:spacing w:before="280"/>
        <w:bidi w:val="1"/>
      </w:pPr>
      <w:r>
        <w:rPr>
          <w:rFonts w:ascii="Vazirmatn" w:hAnsi="Vazirmatn"/>
          <w:b/>
          <w:color w:val="0F2744"/>
          <w:sz w:val="29"/>
        </w:rPr>
        <w:t>🔗 اتصال به فصل‌ها</w:t>
      </w:r>
    </w:p>
    <w:p>
      <w:pPr>
        <w:ind w:right="340"/>
        <w:bidi w:val="1"/>
      </w:pPr>
      <w:r>
        <w:rPr>
          <w:color w:val="136F73"/>
        </w:rPr>
        <w:t xml:space="preserve">● </w:t>
      </w:r>
      <w:r>
        <w:rPr>
          <w:rFonts w:ascii="Vazirmatn" w:hAnsi="Vazirmatn"/>
          <w:b/>
        </w:rPr>
        <w:t>حجم پیش از میکروب:</w:t>
      </w:r>
      <w:r>
        <w:rPr>
          <w:rFonts w:ascii="Vazirmatn" w:hAnsi="Vazirmatn"/>
        </w:rPr>
        <w:t xml:space="preserve"> همان منطق احیا در شاک (بخش عاجل) اینجا در یک مریض اسهال تکرار می‌شود. کولرا ساده‌ترین نمونهٔ </w:t>
      </w:r>
      <w:r>
        <w:rPr>
          <w:rFonts w:ascii="Vazirmatn" w:hAnsi="Vazirmatn"/>
          <w:b/>
        </w:rPr>
        <w:t>شاک هایپوولیمیک خالص</w:t>
      </w:r>
      <w:r>
        <w:rPr>
          <w:rFonts w:ascii="Vazirmatn" w:hAnsi="Vazirmatn"/>
        </w:rPr>
        <w:t xml:space="preserve"> است.</w:t>
      </w:r>
    </w:p>
    <w:p>
      <w:pPr>
        <w:ind w:right="340"/>
        <w:bidi w:val="1"/>
      </w:pPr>
      <w:r>
        <w:rPr>
          <w:color w:val="136F73"/>
        </w:rPr>
        <w:t xml:space="preserve">● </w:t>
      </w:r>
      <w:r>
        <w:rPr>
          <w:rFonts w:ascii="Vazirmatn" w:hAnsi="Vazirmatn"/>
          <w:b/>
        </w:rPr>
        <w:t>مرز حاد و مزمن:</w:t>
      </w:r>
      <w:r>
        <w:rPr>
          <w:rFonts w:ascii="Vazirmatn" w:hAnsi="Vazirmatn"/>
        </w:rPr>
        <w:t xml:space="preserve"> وقتی اسهال خونی از چند هفته بگذرد و کلچر منفی باشد، سؤال از «کدام میکروب؟» به «آیا IBD است؟» تغییر می‌کند (فصل ۳۳). همان تفکیک آمیب، TB و C. difficile پیش از ستیروئید در اینجا ریشه دارد.</w:t>
      </w:r>
    </w:p>
    <w:p>
      <w:pPr>
        <w:ind w:right="340"/>
        <w:bidi w:val="1"/>
      </w:pPr>
      <w:r>
        <w:rPr>
          <w:color w:val="136F73"/>
        </w:rPr>
        <w:t xml:space="preserve">● </w:t>
      </w:r>
      <w:r>
        <w:rPr>
          <w:rFonts w:ascii="Vazirmatn" w:hAnsi="Vazirmatn"/>
          <w:b/>
        </w:rPr>
        <w:t>Ileum و جذب:</w:t>
      </w:r>
      <w:r>
        <w:rPr>
          <w:rFonts w:ascii="Vazirmatn" w:hAnsi="Vazirmatn"/>
        </w:rPr>
        <w:t xml:space="preserve"> اسهال مزمن اوزموتیک و چرب به سوء جذب اشاره می‌کند، و یبوست با درد بطن به IBS-C. هر دو در فصل ۳۵ ادامه می‌یابند.</w:t>
      </w:r>
    </w:p>
    <w:p>
      <w:pPr>
        <w:ind w:right="340"/>
        <w:bidi w:val="1"/>
      </w:pPr>
      <w:r>
        <w:rPr>
          <w:color w:val="136F73"/>
        </w:rPr>
        <w:t xml:space="preserve">● </w:t>
      </w:r>
      <w:r>
        <w:rPr>
          <w:rFonts w:ascii="Vazirmatn" w:hAnsi="Vazirmatn"/>
          <w:b/>
        </w:rPr>
        <w:t>گرده:</w:t>
      </w:r>
      <w:r>
        <w:rPr>
          <w:rFonts w:ascii="Vazirmatn" w:hAnsi="Vazirmatn"/>
        </w:rPr>
        <w:t xml:space="preserve"> AKI قبل‌گرده‌ای رحیم نمونهٔ واضح کاهش پرفیوژن است؛ همین منطق در بخش گرده دوباره می‌آید.</w:t>
      </w:r>
    </w:p>
    <w:p>
      <w:pPr>
        <w:spacing w:before="280"/>
        <w:bidi w:val="1"/>
      </w:pPr>
      <w:r>
        <w:rPr>
          <w:rFonts w:ascii="Vazirmatn" w:hAnsi="Vazirmatn"/>
          <w:b/>
          <w:color w:val="0F2744"/>
          <w:sz w:val="29"/>
        </w:rPr>
        <w:t>⏱️ مرور ۶۰ ثانیه</w:t>
      </w:r>
    </w:p>
    <w:p>
      <w:pPr>
        <w:ind w:right="340"/>
        <w:bidi w:val="1"/>
      </w:pPr>
      <w:r>
        <w:rPr>
          <w:b/>
          <w:color w:val="136F73"/>
        </w:rPr>
        <w:t xml:space="preserve">1. </w:t>
      </w:r>
      <w:r>
        <w:rPr>
          <w:rFonts w:ascii="Vazirmatn" w:hAnsi="Vazirmatn"/>
        </w:rPr>
        <w:t>در اسهال حاد اول درجهٔ دهایدریشن را تعیین کن. Plan B: ۷۵ mL/kg ORS در ۴ ساعت. Plan C: Ringer lactate ۱۰۰ mL/kg (۳۰ در ۳۰ دقیقه، ۷۰ در ۲.۵ ساعت).</w:t>
      </w:r>
    </w:p>
    <w:p>
      <w:pPr>
        <w:ind w:right="340"/>
        <w:bidi w:val="1"/>
      </w:pPr>
      <w:r>
        <w:rPr>
          <w:b/>
          <w:color w:val="136F73"/>
        </w:rPr>
        <w:t xml:space="preserve">2. </w:t>
      </w:r>
      <w:r>
        <w:rPr>
          <w:rFonts w:ascii="Vazirmatn" w:hAnsi="Vazirmatn"/>
        </w:rPr>
        <w:t>ORS بر انتقال مشترک سودیم و گلوکوز استوار است، که حتی در کولرا سالم می‌ماند.</w:t>
      </w:r>
    </w:p>
    <w:p>
      <w:pPr>
        <w:ind w:right="340"/>
        <w:bidi w:val="1"/>
      </w:pPr>
      <w:r>
        <w:rPr>
          <w:b/>
          <w:color w:val="136F73"/>
        </w:rPr>
        <w:t xml:space="preserve">3. </w:t>
      </w:r>
      <w:r>
        <w:rPr>
          <w:rFonts w:ascii="Vazirmatn" w:hAnsi="Vazirmatn"/>
        </w:rPr>
        <w:t>بیشتر اسهال‌های حاد به انتی‌بیوتیک ضرورت ندارند. استثناها: دیزانتری شدید، ضعف ایمنی، کولرای شدید (Doxycycline ۳۰۰ mg یک دوز)، C. difficile (Fidaxomicin یا Vancomycin فمی). در STEC انتی‌بیوتیک نه.</w:t>
      </w:r>
    </w:p>
    <w:p>
      <w:pPr>
        <w:ind w:right="340"/>
        <w:bidi w:val="1"/>
      </w:pPr>
      <w:r>
        <w:rPr>
          <w:b/>
          <w:color w:val="136F73"/>
        </w:rPr>
        <w:t xml:space="preserve">4. </w:t>
      </w:r>
      <w:r>
        <w:rPr>
          <w:rFonts w:ascii="Vazirmatn" w:hAnsi="Vazirmatn"/>
        </w:rPr>
        <w:t>Loperamide حداکثر ۱۶ mg در روز؛ در اسهال خونی یا تب‌دار نه.</w:t>
      </w:r>
    </w:p>
    <w:p>
      <w:pPr>
        <w:ind w:right="340"/>
        <w:bidi w:val="1"/>
      </w:pPr>
      <w:r>
        <w:rPr>
          <w:b/>
          <w:color w:val="136F73"/>
        </w:rPr>
        <w:t xml:space="preserve">5. </w:t>
      </w:r>
      <w:r>
        <w:rPr>
          <w:rFonts w:ascii="Vazirmatn" w:hAnsi="Vazirmatn"/>
        </w:rPr>
        <w:t>یبوست تازه در مسن با علامهٔ خطر ← کولونوسکوپی. در یبوست وظیفوی: PEG اول، Stimulant برای نجات، دواهای نسخه‌ای بعد از شکست OTC.</w:t>
      </w:r>
    </w:p>
    <w:sectPr w:rsidR="00FC693F" w:rsidRPr="0006063C" w:rsidSect="00034616">
      <w:pgSz w:w="12240" w:h="15840"/>
      <w:pgMar w:top="1191" w:right="964" w:bottom="1134"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Vazirmatn" w:hAnsi="Vazirmatn" w:eastAsia="Vazirmat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