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dvwa_playbook.yml                                                                           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name: Config Web VM with Docker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update_cache: 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name: docker.io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state: present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name: Install pip3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apt: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name: python3-pip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name: Install docker python module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pip: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state: present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name: download and launch a docker web container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docker_container: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name: dvwa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image: cyberxsecurity/dvwa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state: started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restart_policy: always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published_ports: 80:80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name: Enable docker service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name: docker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