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2</w:t>
      </w:r>
    </w:p>
    <w:bookmarkStart w:id="50" w:name="X1efb6e0eeaa429b7ab9a91f9f0badd18a4ab0bf"/>
    <w:p>
      <w:pPr>
        <w:pStyle w:val="Heading1"/>
      </w:pPr>
      <w:r>
        <w:t xml:space="preserve">CUDA Virus Signature Matching — Final Report</w:t>
      </w:r>
    </w:p>
    <w:bookmarkStart w:id="23" w:name="implementation-description"/>
    <w:p>
      <w:pPr>
        <w:pStyle w:val="Heading2"/>
      </w:pPr>
      <w:r>
        <w:t xml:space="preserve">1. Implementation Description</w:t>
      </w:r>
    </w:p>
    <w:bookmarkStart w:id="20" w:name="algorithm"/>
    <w:p>
      <w:pPr>
        <w:pStyle w:val="Heading3"/>
      </w:pPr>
      <w:r>
        <w:t xml:space="preserve">1.1 Algorithm</w:t>
      </w:r>
    </w:p>
    <w:p>
      <w:pPr>
        <w:pStyle w:val="Compact"/>
        <w:numPr>
          <w:ilvl w:val="0"/>
          <w:numId w:val="1001"/>
        </w:numPr>
      </w:pPr>
      <w:r>
        <w:t xml:space="preserve">The matcher compares every sample against every signature to find the best alignment score.</w:t>
      </w:r>
    </w:p>
    <w:p>
      <w:pPr>
        <w:pStyle w:val="Compact"/>
        <w:numPr>
          <w:ilvl w:val="0"/>
          <w:numId w:val="1001"/>
        </w:numPr>
      </w:pPr>
      <w:r>
        <w:t xml:space="preserve">To avoid brute-force checking across all positions, signatures, and samples, the final version uses</w:t>
      </w:r>
      <w:r>
        <w:t xml:space="preserve"> </w:t>
      </w:r>
      <w:r>
        <w:rPr>
          <w:b/>
          <w:bCs/>
        </w:rPr>
        <w:t xml:space="preserve">anchor-based pre-filtering</w:t>
      </w:r>
      <w:r>
        <w:t xml:space="preserve">: preprocessing each signature to extract a 10-character</w:t>
      </w:r>
      <w:r>
        <w:t xml:space="preserve"> </w:t>
      </w:r>
      <w:r>
        <w:rPr>
          <w:b/>
          <w:bCs/>
        </w:rPr>
        <w:t xml:space="preserve">anchor</w:t>
      </w:r>
      <w:r>
        <w:t xml:space="preserve"> </w:t>
      </w:r>
      <w:r>
        <w:t xml:space="preserve">which is the first sequence of 10 consecutive characters that are not</w:t>
      </w:r>
      <w:r>
        <w:t xml:space="preserve"> </w:t>
      </w:r>
      <w:r>
        <w:rPr>
          <w:rStyle w:val="VerbatimChar"/>
        </w:rPr>
        <w:t xml:space="preserve">N</w:t>
      </w:r>
      <w:r>
        <w:t xml:space="preserve">.</w:t>
      </w:r>
    </w:p>
    <w:p>
      <w:pPr>
        <w:pStyle w:val="Compact"/>
        <w:numPr>
          <w:ilvl w:val="0"/>
          <w:numId w:val="1001"/>
        </w:numPr>
      </w:pPr>
      <w:r>
        <w:t xml:space="preserve">Each anchor is then hashed into a lookup table with</w:t>
      </w:r>
      <w:r>
        <w:t xml:space="preserve"> </w:t>
      </w:r>
      <w:r>
        <w:rPr>
          <w:rStyle w:val="VerbatimChar"/>
        </w:rPr>
        <w:t xml:space="preserve">kAnchorKeyCount = 1 &lt;&lt; 20</w:t>
      </w:r>
      <w:r>
        <w:t xml:space="preserve"> </w:t>
      </w:r>
      <w:r>
        <w:t xml:space="preserve">buckets, using the hash:</w:t>
      </w:r>
      <w:r>
        <w:br/>
      </w:r>
      <w:r>
        <w:rPr>
          <w:rStyle w:val="VerbatimChar"/>
        </w:rPr>
        <w:t xml:space="preserve">h = (h * 131 + char) &amp; (kAnchorKeyCount - 1)</w:t>
      </w:r>
    </w:p>
    <w:p>
      <w:pPr>
        <w:pStyle w:val="Compact"/>
        <w:numPr>
          <w:ilvl w:val="0"/>
          <w:numId w:val="1001"/>
        </w:numPr>
      </w:pPr>
      <w:r>
        <w:t xml:space="preserve">If a signature does not contain any valid 10-character non-</w:t>
      </w:r>
      <w:r>
        <w:rPr>
          <w:rStyle w:val="VerbatimChar"/>
        </w:rPr>
        <w:t xml:space="preserve">N</w:t>
      </w:r>
      <w:r>
        <w:t xml:space="preserve"> </w:t>
      </w:r>
      <w:r>
        <w:t xml:space="preserve">segment, it is stored in a separate fallback list.</w:t>
      </w:r>
    </w:p>
    <w:p>
      <w:pPr>
        <w:pStyle w:val="Compact"/>
        <w:numPr>
          <w:ilvl w:val="0"/>
          <w:numId w:val="1001"/>
        </w:numPr>
      </w:pPr>
      <w:r>
        <w:t xml:space="preserve">During matching, each GPU thread computes the same 10-character hash for its current sample position and checks the corresponding bucket.</w:t>
      </w:r>
    </w:p>
    <w:p>
      <w:pPr>
        <w:pStyle w:val="Compact"/>
        <w:numPr>
          <w:ilvl w:val="0"/>
          <w:numId w:val="1001"/>
        </w:numPr>
      </w:pPr>
      <w:r>
        <w:t xml:space="preserve">Only positions whose hash maps to a non-empty bucket continue to full character-by-character matching.</w:t>
      </w:r>
    </w:p>
    <w:p>
      <w:pPr>
        <w:pStyle w:val="Compact"/>
        <w:numPr>
          <w:ilvl w:val="0"/>
          <w:numId w:val="1001"/>
        </w:numPr>
      </w:pPr>
      <w:r>
        <w:t xml:space="preserve">This greatly reduces unnecessary work. For</w:t>
      </w:r>
      <w:r>
        <w:t xml:space="preserve"> </w:t>
      </w:r>
      <w:r>
        <w:rPr>
          <w:rStyle w:val="VerbatimChar"/>
        </w:rPr>
        <w:t xml:space="preserve">min_clean</w:t>
      </w:r>
      <w:r>
        <w:t xml:space="preserve">, which has 700 signatures over 1 million positions, only about</w:t>
      </w:r>
      <w:r>
        <w:t xml:space="preserve"> </w:t>
      </w:r>
      <w:r>
        <w:rPr>
          <w:b/>
          <w:bCs/>
        </w:rPr>
        <w:t xml:space="preserve">0.07% of positions became the fallback</w:t>
      </w:r>
      <w:r>
        <w:t xml:space="preserve">. That means</w:t>
      </w:r>
      <w:r>
        <w:t xml:space="preserve"> </w:t>
      </w:r>
      <w:r>
        <w:rPr>
          <w:b/>
          <w:bCs/>
        </w:rPr>
        <w:t xml:space="preserve">99.93% of threads can skip</w:t>
      </w:r>
      <w:r>
        <w:t xml:space="preserve"> </w:t>
      </w:r>
      <w:r>
        <w:t xml:space="preserve">the expensive</w:t>
      </w:r>
      <w:r>
        <w:t xml:space="preserve"> </w:t>
      </w:r>
      <w:r>
        <w:rPr>
          <w:rStyle w:val="VerbatimChar"/>
        </w:rPr>
        <w:t xml:space="preserve">O(signature_length)</w:t>
      </w:r>
      <w:r>
        <w:t xml:space="preserve"> </w:t>
      </w:r>
      <w:r>
        <w:t xml:space="preserve">verification step.</w:t>
      </w:r>
    </w:p>
    <w:p>
      <w:pPr>
        <w:pStyle w:val="FirstParagraph"/>
      </w:pPr>
      <w:r>
        <w:t xml:space="preserve">The matching works like this:</w:t>
      </w:r>
    </w:p>
    <w:p>
      <w:pPr>
        <w:pStyle w:val="Compact"/>
        <w:numPr>
          <w:ilvl w:val="0"/>
          <w:numId w:val="1002"/>
        </w:numPr>
      </w:pPr>
      <w:r>
        <w:rPr>
          <w:rStyle w:val="VerbatimChar"/>
        </w:rPr>
        <w:t xml:space="preserve">N</w:t>
      </w:r>
      <w:r>
        <w:t xml:space="preserve"> </w:t>
      </w:r>
      <w:r>
        <w:t xml:space="preserve">on either the sample or signature matches any character</w:t>
      </w:r>
    </w:p>
    <w:p>
      <w:pPr>
        <w:pStyle w:val="Compact"/>
        <w:numPr>
          <w:ilvl w:val="0"/>
          <w:numId w:val="1002"/>
        </w:numPr>
      </w:pPr>
      <w:r>
        <w:t xml:space="preserve">The Phred score of an</w:t>
      </w:r>
      <w:r>
        <w:t xml:space="preserve"> </w:t>
      </w:r>
      <w:r>
        <w:rPr>
          <w:rStyle w:val="VerbatimChar"/>
        </w:rPr>
        <w:t xml:space="preserve">N</w:t>
      </w:r>
      <w:r>
        <w:t xml:space="preserve"> </w:t>
      </w:r>
      <w:r>
        <w:t xml:space="preserve">base is always 0</w:t>
      </w:r>
    </w:p>
    <w:p>
      <w:pPr>
        <w:pStyle w:val="Compact"/>
        <w:numPr>
          <w:ilvl w:val="0"/>
          <w:numId w:val="1002"/>
        </w:numPr>
      </w:pPr>
      <w:r>
        <w:t xml:space="preserve">Match confidence is the average Phred score over matched sample positions only</w:t>
      </w:r>
    </w:p>
    <w:p>
      <w:pPr>
        <w:pStyle w:val="Compact"/>
        <w:numPr>
          <w:ilvl w:val="0"/>
          <w:numId w:val="1002"/>
        </w:numPr>
      </w:pPr>
      <w:r>
        <w:t xml:space="preserve">For each</w:t>
      </w:r>
      <w:r>
        <w:t xml:space="preserve"> </w:t>
      </w:r>
      <w:r>
        <w:rPr>
          <w:rStyle w:val="VerbatimChar"/>
        </w:rPr>
        <w:t xml:space="preserve">(sample, signature)</w:t>
      </w:r>
      <w:r>
        <w:t xml:space="preserve"> </w:t>
      </w:r>
      <w:r>
        <w:t xml:space="preserve">pair, the best match is the one with the highest confidence</w:t>
      </w:r>
    </w:p>
    <w:p>
      <w:pPr>
        <w:pStyle w:val="Compact"/>
        <w:numPr>
          <w:ilvl w:val="0"/>
          <w:numId w:val="1002"/>
        </w:numPr>
      </w:pPr>
      <w:r>
        <w:t xml:space="preserve">If confidence ties, the later start position is preferred</w:t>
      </w:r>
    </w:p>
    <w:p>
      <w:pPr>
        <w:pStyle w:val="Compact"/>
        <w:numPr>
          <w:ilvl w:val="0"/>
          <w:numId w:val="1002"/>
        </w:numPr>
      </w:pPr>
      <w:r>
        <w:t xml:space="preserve">To support both rules efficiently on the GPU, results are packed as:</w:t>
      </w:r>
      <w:r>
        <w:t xml:space="preserve"> </w:t>
      </w:r>
      <w:r>
        <w:rPr>
          <w:rStyle w:val="VerbatimChar"/>
        </w:rPr>
        <w:t xml:space="preserve">(score_sum + 1) &lt;&lt; 32 | start</w:t>
      </w:r>
    </w:p>
    <w:p>
      <w:pPr>
        <w:pStyle w:val="Compact"/>
        <w:numPr>
          <w:ilvl w:val="0"/>
          <w:numId w:val="1002"/>
        </w:numPr>
      </w:pPr>
      <w:r>
        <w:t xml:space="preserve">This allows a single</w:t>
      </w:r>
      <w:r>
        <w:t xml:space="preserve"> </w:t>
      </w:r>
      <w:r>
        <w:rPr>
          <w:rStyle w:val="VerbatimChar"/>
        </w:rPr>
        <w:t xml:space="preserve">atomicMax</w:t>
      </w:r>
      <w:r>
        <w:t xml:space="preserve"> </w:t>
      </w:r>
      <w:r>
        <w:t xml:space="preserve">to select both the highest-confidence match and, in the case of ties, the latest starting position.</w:t>
      </w:r>
    </w:p>
    <w:bookmarkEnd w:id="20"/>
    <w:bookmarkStart w:id="21" w:name="kernels-and-grid-dimensions"/>
    <w:p>
      <w:pPr>
        <w:pStyle w:val="Heading3"/>
      </w:pPr>
      <w:r>
        <w:t xml:space="preserve">1.2 Kernels and Grid Dimensions</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980"/>
        <w:gridCol w:w="1980"/>
        <w:gridCol w:w="1980"/>
        <w:gridCol w:w="1980"/>
      </w:tblGrid>
      <w:tr>
        <w:trPr>
          <w:tblHeader w:val="on"/>
        </w:trPr>
        <w:tc>
          <w:tcPr/>
          <w:p>
            <w:pPr>
              <w:pStyle w:val="Compact"/>
              <w:jc w:val="left"/>
              <w:spacing w:before="0" w:after="0" w:line="240" w:lineRule="auto"/>
              <w:rPr>
                <w:rFonts w:ascii="Arial" w:hAnsi="Arial"/>
                <w:sz w:val="18"/>
                <w:szCs w:val="18"/>
              </w:rPr>
            </w:pPr>
            <w:r>
              <w:t xml:space="preserve">Kernel</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Grid shape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Block size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Role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computeIntegrityHashes</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(ceil(samples/256), 1)</w:t>
            </w:r>
          </w:p>
        </w:tc>
        <w:tc>
          <w:tcPr/>
          <w:p>
            <w:pPr>
              <w:pStyle w:val="Compact"/>
              <w:jc w:val="lef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Uses one block for each sample. The 256 threads read the sequence in strides, accumulate partial Phred sums, then reduce them with warp-shuffling.</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computeBestMatches</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(ceil(max_pos/256), samples)</w:t>
            </w:r>
          </w:p>
        </w:tc>
        <w:tc>
          <w:tcPr/>
          <w:p>
            <w:pPr>
              <w:pStyle w:val="Compact"/>
              <w:jc w:val="lef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Here,</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blockIdx.y</w:t>
            </w:r>
            <w:r>
              <w:t xml:space="preserve"> </w:t>
              <w:rPr>
                <w:rFonts w:ascii="Arial" w:hAnsi="Arial" w:cs="Arial"/>
                <w:sz w:val="18"/>
                <w:szCs w:val="18"/>
              </w:rPr>
            </w:r>
            <w:r>
              <w:t xml:space="preserve">identifies the sample and</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blockIdx.x</w:t>
            </w:r>
            <w:r>
              <w:t xml:space="preserve"> </w:t>
              <w:rPr>
                <w:rFonts w:ascii="Arial" w:hAnsi="Arial" w:cs="Arial"/>
                <w:sz w:val="18"/>
                <w:szCs w:val="18"/>
              </w:rPr>
            </w:r>
            <w:r>
              <w:t xml:space="preserve">identifies the position tile. Each thread handles one sample position, performs the anchor hash lookup, and only then proceeds to full verification if needed.</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computeFallbackMatches</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(ceil(fallback_pairs/256), 1)</w:t>
            </w:r>
          </w:p>
        </w:tc>
        <w:tc>
          <w:tcPr/>
          <w:p>
            <w:pPr>
              <w:pStyle w:val="Compact"/>
              <w:jc w:val="lef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Uses one thread for each</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(sample, fallback_sig)</w:t>
            </w:r>
            <w:r>
              <w:t xml:space="preserve"> </w:t>
              <w:rPr>
                <w:rFonts w:ascii="Arial" w:hAnsi="Arial" w:cs="Arial"/>
                <w:sz w:val="18"/>
                <w:szCs w:val="18"/>
              </w:rPr>
            </w:r>
            <w:r>
              <w:t xml:space="preserve">pair and performs a brute force scan for signatures that are entirely</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N</w:t>
            </w:r>
            <w:r>
              <w:t xml:space="preserve"> </w:t>
              <w:rPr>
                <w:rFonts w:ascii="Arial" w:hAnsi="Arial" w:cs="Arial"/>
                <w:sz w:val="18"/>
                <w:szCs w:val="18"/>
              </w:rPr>
            </w:r>
            <w:r>
              <w:t xml:space="preserve">or do not have a usable anchor.</w:t>
              <w:rPr>
                <w:rFonts w:ascii="Arial" w:hAnsi="Arial" w:cs="Arial"/>
                <w:sz w:val="18"/>
                <w:szCs w:val="18"/>
              </w:rPr>
            </w:r>
          </w:p>
        </w:tc>
      </w:tr>
    </w:tbl>
    <w:p>
      <w:pPr>
        <w:pStyle w:val="BodyText"/>
      </w:pPr>
      <w:r>
        <w:t xml:space="preserve">Block size 256 is chosen at runtime using</w:t>
      </w:r>
      <w:r>
        <w:t xml:space="preserve"> </w:t>
      </w:r>
      <w:r>
        <w:rPr>
          <w:rStyle w:val="VerbatimChar"/>
        </w:rPr>
        <w:t xml:space="preserve">cudaOccupancyMaxActiveBlocksPerMultiprocessor</w:t>
      </w:r>
      <w:r>
        <w:t xml:space="preserve">. Instead of just comparing how many blocks can run at once, the implementation compares the total number of active threads by checking whether</w:t>
      </w:r>
      <w:r>
        <w:t xml:space="preserve"> </w:t>
      </w:r>
      <w:r>
        <w:rPr>
          <w:rStyle w:val="VerbatimChar"/>
        </w:rPr>
        <w:t xml:space="preserve">active_blocks_256 * 256 &gt;= active_blocks_128 * 128</w:t>
      </w:r>
      <w:r>
        <w:t xml:space="preserve">. This gives a fairer comparison because it better reflects the effect of register and shared memory limits on actual occupancy.</w:t>
      </w:r>
    </w:p>
    <w:bookmarkEnd w:id="21"/>
    <w:bookmarkStart w:id="22" w:name="memory-handling"/>
    <w:p>
      <w:pPr>
        <w:pStyle w:val="Heading3"/>
      </w:pPr>
      <w:r>
        <w:t xml:space="preserve">1.3 Memory Handling</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980"/>
        <w:gridCol w:w="1980"/>
        <w:gridCol w:w="1980"/>
        <w:gridCol w:w="1980"/>
      </w:tblGrid>
      <w:tr>
        <w:trPr>
          <w:tblHeader w:val="on"/>
        </w:trPr>
        <w:tc>
          <w:tcPr/>
          <w:p>
            <w:pPr>
              <w:pStyle w:val="Compact"/>
              <w:jc w:val="left"/>
              <w:spacing w:before="0" w:after="0" w:line="240" w:lineRule="auto"/>
              <w:rPr>
                <w:rFonts w:ascii="Arial" w:hAnsi="Arial"/>
                <w:sz w:val="18"/>
                <w:szCs w:val="18"/>
              </w:rPr>
            </w:pPr>
            <w:r>
              <w:t xml:space="preserve">Buffer</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Host allocation</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GPU memory region</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Description</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sample_bases</w:t>
            </w:r>
            <w:r>
              <w:t xml:space="preserve">,</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sample_qualities</w:t>
            </w:r>
            <w:r>
              <w:t xml:space="preserve"> </w:t>
              <w:rPr>
                <w:rFonts w:ascii="Arial" w:hAnsi="Arial" w:cs="Arial"/>
                <w:sz w:val="18"/>
                <w:szCs w:val="18"/>
              </w:rPr>
            </w:r>
            <w:r>
              <w:t xml:space="preserve">(~1 GB each)</w:t>
              <w:rPr>
                <w:rFonts w:ascii="Arial" w:hAnsi="Arial" w:cs="Arial"/>
                <w:sz w:val="18"/>
                <w:szCs w:val="18"/>
              </w:rPr>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new[]</w:t>
            </w:r>
          </w:p>
        </w:tc>
        <w:tc>
          <w:tcPr/>
          <w:p>
            <w:pPr>
              <w:pStyle w:val="Compact"/>
              <w:jc w:val="left"/>
              <w:spacing w:before="0" w:after="0" w:line="240" w:lineRule="auto"/>
              <w:rPr>
                <w:rFonts w:ascii="Arial" w:hAnsi="Arial"/>
                <w:sz w:val="18"/>
                <w:szCs w:val="18"/>
              </w:rPr>
            </w:pPr>
            <w:r>
              <w:rPr>
                <w:b/>
                <w:bCs/>
                <w:rFonts w:ascii="Arial" w:hAnsi="Arial" w:cs="Arial"/>
                <w:sz w:val="18"/>
                <w:szCs w:val="18"/>
              </w:rPr>
              <w:t xml:space="preserve">Global memory</w:t>
            </w:r>
          </w:p>
        </w:tc>
        <w:tc>
          <w:tcPr/>
          <w:p>
            <w:pPr>
              <w:pStyle w:val="Compact"/>
              <w:jc w:val="left"/>
              <w:spacing w:before="0" w:after="0" w:line="240" w:lineRule="auto"/>
              <w:rPr>
                <w:rFonts w:ascii="Arial" w:hAnsi="Arial"/>
                <w:sz w:val="18"/>
                <w:szCs w:val="18"/>
              </w:rPr>
            </w:pPr>
            <w:r>
              <w:t xml:space="preserve">Used by</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computeBestMatches</w:t>
            </w:r>
            <w:r>
              <w:t xml:space="preserve"> </w:t>
              <w:rPr>
                <w:rFonts w:ascii="Arial" w:hAnsi="Arial" w:cs="Arial"/>
                <w:sz w:val="18"/>
                <w:szCs w:val="18"/>
              </w:rPr>
            </w:r>
            <w:r>
              <w:t xml:space="preserve">and</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computeIntegrityHashes</w:t>
            </w:r>
            <w:r>
              <w:t xml:space="preserve">, with accesses served through L2 cache</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Signature bases (~2 MB)</w:t>
              <w:rPr>
                <w:rFonts w:ascii="Arial" w:hAnsi="Arial" w:cs="Arial"/>
                <w:sz w:val="18"/>
                <w:szCs w:val="18"/>
              </w:rPr>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new[]</w:t>
            </w:r>
          </w:p>
        </w:tc>
        <w:tc>
          <w:tcPr/>
          <w:p>
            <w:pPr>
              <w:pStyle w:val="Compact"/>
              <w:jc w:val="left"/>
              <w:spacing w:before="0" w:after="0" w:line="240" w:lineRule="auto"/>
              <w:rPr>
                <w:rFonts w:ascii="Arial" w:hAnsi="Arial"/>
                <w:sz w:val="18"/>
                <w:szCs w:val="18"/>
              </w:rPr>
            </w:pPr>
            <w:r>
              <w:rPr>
                <w:b/>
                <w:bCs/>
                <w:rFonts w:ascii="Arial" w:hAnsi="Arial" w:cs="Arial"/>
                <w:sz w:val="18"/>
                <w:szCs w:val="18"/>
              </w:rPr>
              <w:t xml:space="preserve">Global memory</w:t>
            </w:r>
          </w:p>
        </w:tc>
        <w:tc>
          <w:tcPr/>
          <w:p>
            <w:pPr>
              <w:pStyle w:val="Compact"/>
              <w:jc w:val="left"/>
              <w:spacing w:before="0" w:after="0" w:line="240" w:lineRule="auto"/>
              <w:rPr>
                <w:rFonts w:ascii="Arial" w:hAnsi="Arial"/>
                <w:sz w:val="18"/>
                <w:szCs w:val="18"/>
              </w:rPr>
            </w:pPr>
            <w:r>
              <w:t xml:space="preserve">Read during full verification in</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computeBestMatches</w:t>
            </w:r>
            <w:r>
              <w:t xml:space="preserve"> </w:t>
              <w:rPr>
                <w:rFonts w:ascii="Arial" w:hAnsi="Arial" w:cs="Arial"/>
                <w:sz w:val="18"/>
                <w:szCs w:val="18"/>
              </w:rPr>
            </w:r>
            <w:r>
              <w:t xml:space="preserve">and</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computeFallbackMatches</w:t>
            </w:r>
          </w:p>
        </w:tc>
      </w:tr>
      <w:tr>
        <w:tc>
          <w:tcPr/>
          <w:p>
            <w:pPr>
              <w:pStyle w:val="Compact"/>
              <w:jc w:val="left"/>
              <w:spacing w:before="0" w:after="0" w:line="240" w:lineRule="auto"/>
              <w:rPr>
                <w:rFonts w:ascii="Arial" w:hAnsi="Arial"/>
                <w:sz w:val="18"/>
                <w:szCs w:val="18"/>
              </w:rPr>
            </w:pPr>
            <w:r>
              <w:t xml:space="preserve">Offsets, lengths, packed results</w:t>
              <w:rPr>
                <w:rFonts w:ascii="Arial" w:hAnsi="Arial" w:cs="Arial"/>
                <w:sz w:val="18"/>
                <w:szCs w:val="18"/>
              </w:rPr>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cudaHostAlloc</w:t>
            </w:r>
          </w:p>
        </w:tc>
        <w:tc>
          <w:tcPr/>
          <w:p>
            <w:pPr>
              <w:pStyle w:val="Compact"/>
              <w:jc w:val="left"/>
              <w:spacing w:before="0" w:after="0" w:line="240" w:lineRule="auto"/>
              <w:rPr>
                <w:rFonts w:ascii="Arial" w:hAnsi="Arial"/>
                <w:sz w:val="18"/>
                <w:szCs w:val="18"/>
              </w:rPr>
            </w:pPr>
            <w:r>
              <w:rPr>
                <w:b/>
                <w:bCs/>
                <w:rFonts w:ascii="Arial" w:hAnsi="Arial" w:cs="Arial"/>
                <w:sz w:val="18"/>
                <w:szCs w:val="18"/>
              </w:rPr>
              <w:t xml:space="preserve">Global memory</w:t>
            </w:r>
          </w:p>
        </w:tc>
        <w:tc>
          <w:tcPr/>
          <w:p>
            <w:pPr>
              <w:pStyle w:val="Compact"/>
              <w:jc w:val="left"/>
              <w:spacing w:before="0" w:after="0" w:line="240" w:lineRule="auto"/>
              <w:rPr>
                <w:rFonts w:ascii="Arial" w:hAnsi="Arial"/>
                <w:sz w:val="18"/>
                <w:szCs w:val="18"/>
              </w:rPr>
            </w:pPr>
            <w:r>
              <w:t xml:space="preserve">Small metadata buffers, pinned on the host side to support asynchronous H2D and D2H transfers</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Anchor table (</w:t>
              <w:rPr>
                <w:rFonts w:ascii="Arial" w:hAnsi="Arial" w:cs="Arial"/>
                <w:sz w:val="18"/>
                <w:szCs w:val="18"/>
              </w:rPr>
            </w:r>
            <w:r>
              <w:rPr>
                <w:rStyle w:val="VerbatimChar"/>
                <w:rFonts w:ascii="Arial" w:hAnsi="Arial" w:cs="Arial"/>
                <w:sz w:val="18"/>
                <w:szCs w:val="18"/>
              </w:rPr>
              <w:t xml:space="preserve">bucket_starts</w:t>
            </w:r>
            <w:r>
              <w:t xml:space="preserve">,</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bucket_sig_indices</w:t>
            </w:r>
            <w:r>
              <w:t xml:space="preserve">,</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bucket_anchor_offsets</w:t>
            </w:r>
            <w:r>
              <w:t xml:space="preserve">)</w:t>
              <w:rPr>
                <w:rFonts w:ascii="Arial" w:hAnsi="Arial" w:cs="Arial"/>
                <w:sz w:val="18"/>
                <w:szCs w:val="18"/>
              </w:rPr>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cudaHostAlloc</w:t>
            </w:r>
          </w:p>
        </w:tc>
        <w:tc>
          <w:tcPr/>
          <w:p>
            <w:pPr>
              <w:pStyle w:val="Compact"/>
              <w:jc w:val="left"/>
              <w:spacing w:before="0" w:after="0" w:line="240" w:lineRule="auto"/>
              <w:rPr>
                <w:rFonts w:ascii="Arial" w:hAnsi="Arial"/>
                <w:sz w:val="18"/>
                <w:szCs w:val="18"/>
              </w:rPr>
            </w:pPr>
            <w:r>
              <w:rPr>
                <w:b/>
                <w:bCs/>
                <w:rFonts w:ascii="Arial" w:hAnsi="Arial" w:cs="Arial"/>
                <w:sz w:val="18"/>
                <w:szCs w:val="18"/>
              </w:rPr>
              <w:t xml:space="preserve">Global memory</w:t>
            </w:r>
          </w:p>
        </w:tc>
        <w:tc>
          <w:tcPr/>
          <w:p>
            <w:pPr>
              <w:pStyle w:val="Compact"/>
              <w:jc w:val="left"/>
              <w:spacing w:before="0" w:after="0" w:line="240" w:lineRule="auto"/>
              <w:rPr>
                <w:rFonts w:ascii="Arial" w:hAnsi="Arial"/>
                <w:sz w:val="18"/>
                <w:szCs w:val="18"/>
              </w:rPr>
            </w:pPr>
            <w:r>
              <w:t xml:space="preserve">Stored in a Compressed Sparse Rows and used as a read-only lookup structure during anchor filtering. Small enough to fit well in L2 cache</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Per-thread accumulators (</w:t>
              <w:rPr>
                <w:rFonts w:ascii="Arial" w:hAnsi="Arial" w:cs="Arial"/>
                <w:sz w:val="18"/>
                <w:szCs w:val="18"/>
              </w:rPr>
            </w:r>
            <w:r>
              <w:rPr>
                <w:rStyle w:val="VerbatimChar"/>
                <w:rFonts w:ascii="Arial" w:hAnsi="Arial" w:cs="Arial"/>
                <w:sz w:val="18"/>
                <w:szCs w:val="18"/>
              </w:rPr>
              <w:t xml:space="preserve">hash</w:t>
            </w:r>
            <w:r>
              <w:t xml:space="preserve">,</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score_sum</w:t>
            </w:r>
            <w:r>
              <w:t xml:space="preserve">, loop indices)</w:t>
              <w:rPr>
                <w:rFonts w:ascii="Arial" w:hAnsi="Arial" w:cs="Arial"/>
                <w:sz w:val="18"/>
                <w:szCs w:val="18"/>
              </w:rPr>
            </w:r>
          </w:p>
        </w:tc>
        <w:tc>
          <w:tcPr/>
          <w:p>
            <w:pPr>
              <w:pStyle w:val="Compact"/>
              <w:spacing w:before="0" w:after="0" w:line="240" w:lineRule="auto"/>
              <w:rPr>
                <w:rFonts w:ascii="Arial" w:hAnsi="Arial"/>
                <w:sz w:val="18"/>
                <w:szCs w:val="18"/>
              </w:rPr>
            </w:pPr>
          </w:p>
        </w:tc>
        <w:tc>
          <w:tcPr/>
          <w:p>
            <w:pPr>
              <w:pStyle w:val="Compact"/>
              <w:jc w:val="left"/>
              <w:spacing w:before="0" w:after="0" w:line="240" w:lineRule="auto"/>
              <w:rPr>
                <w:rFonts w:ascii="Arial" w:hAnsi="Arial"/>
                <w:sz w:val="18"/>
                <w:szCs w:val="18"/>
              </w:rPr>
            </w:pPr>
            <w:r>
              <w:rPr>
                <w:b/>
                <w:bCs/>
                <w:rFonts w:ascii="Arial" w:hAnsi="Arial" w:cs="Arial"/>
                <w:sz w:val="18"/>
                <w:szCs w:val="18"/>
              </w:rPr>
              <w:t xml:space="preserve">Registers</w:t>
            </w:r>
          </w:p>
        </w:tc>
        <w:tc>
          <w:tcPr/>
          <w:p>
            <w:pPr>
              <w:pStyle w:val="Compact"/>
              <w:jc w:val="left"/>
              <w:spacing w:before="0" w:after="0" w:line="240" w:lineRule="auto"/>
              <w:rPr>
                <w:rFonts w:ascii="Arial" w:hAnsi="Arial"/>
                <w:sz w:val="18"/>
                <w:szCs w:val="18"/>
              </w:rPr>
            </w:pPr>
            <w:r>
              <w:t xml:space="preserve">Kept in registers: 28 registers per thread based on profiling</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Hash kernel partial sums (cross-warp reduction)</w:t>
              <w:rPr>
                <w:rFonts w:ascii="Arial" w:hAnsi="Arial" w:cs="Arial"/>
                <w:sz w:val="18"/>
                <w:szCs w:val="18"/>
              </w:rPr>
            </w:r>
          </w:p>
        </w:tc>
        <w:tc>
          <w:tcPr/>
          <w:p>
            <w:pPr>
              <w:pStyle w:val="Compact"/>
              <w:spacing w:before="0" w:after="0" w:line="240" w:lineRule="auto"/>
              <w:rPr>
                <w:rFonts w:ascii="Arial" w:hAnsi="Arial"/>
                <w:sz w:val="18"/>
                <w:szCs w:val="18"/>
              </w:rPr>
            </w:pPr>
          </w:p>
        </w:tc>
        <w:tc>
          <w:tcPr/>
          <w:p>
            <w:pPr>
              <w:pStyle w:val="Compact"/>
              <w:jc w:val="left"/>
              <w:spacing w:before="0" w:after="0" w:line="240" w:lineRule="auto"/>
              <w:rPr>
                <w:rFonts w:ascii="Arial" w:hAnsi="Arial"/>
                <w:sz w:val="18"/>
                <w:szCs w:val="18"/>
              </w:rPr>
            </w:pPr>
            <w:r>
              <w:rPr>
                <w:b/>
                <w:bCs/>
                <w:rFonts w:ascii="Arial" w:hAnsi="Arial" w:cs="Arial"/>
                <w:sz w:val="18"/>
                <w:szCs w:val="18"/>
              </w:rPr>
              <w:t xml:space="preserve">Shared memory</w:t>
            </w:r>
          </w:p>
        </w:tc>
        <w:tc>
          <w:tcPr/>
          <w:p>
            <w:pPr>
              <w:pStyle w:val="Compact"/>
              <w:jc w:val="left"/>
              <w:spacing w:before="0" w:after="0" w:line="240" w:lineRule="auto"/>
              <w:rPr>
                <w:rFonts w:ascii="Arial" w:hAnsi="Arial"/>
                <w:sz w:val="18"/>
                <w:szCs w:val="18"/>
              </w:rPr>
            </w:pPr>
            <w:r>
              <w:t xml:space="preserve">Used only to hold the 8 warp-level totals before the final reduction, so the shared memory usage is very small at 32 bytes per block</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Packed best-result array (</w:t>
              <w:rPr>
                <w:rFonts w:ascii="Arial" w:hAnsi="Arial" w:cs="Arial"/>
                <w:sz w:val="18"/>
                <w:szCs w:val="18"/>
              </w:rPr>
            </w:r>
            <w:r>
              <w:rPr>
                <w:rStyle w:val="VerbatimChar"/>
                <w:rFonts w:ascii="Arial" w:hAnsi="Arial" w:cs="Arial"/>
                <w:sz w:val="18"/>
                <w:szCs w:val="18"/>
              </w:rPr>
              <w:t xml:space="preserve">uint64_t</w:t>
            </w:r>
            <w:r>
              <w:t xml:space="preserve">, samples × sigs)</w:t>
              <w:rPr>
                <w:rFonts w:ascii="Arial" w:hAnsi="Arial" w:cs="Arial"/>
                <w:sz w:val="18"/>
                <w:szCs w:val="18"/>
              </w:rPr>
            </w:r>
          </w:p>
        </w:tc>
        <w:tc>
          <w:tcPr/>
          <w:p>
            <w:pPr>
              <w:pStyle w:val="Compact"/>
              <w:spacing w:before="0" w:after="0" w:line="240" w:lineRule="auto"/>
              <w:rPr>
                <w:rFonts w:ascii="Arial" w:hAnsi="Arial"/>
                <w:sz w:val="18"/>
                <w:szCs w:val="18"/>
              </w:rPr>
            </w:pPr>
          </w:p>
        </w:tc>
        <w:tc>
          <w:tcPr/>
          <w:p>
            <w:pPr>
              <w:pStyle w:val="Compact"/>
              <w:jc w:val="left"/>
              <w:spacing w:before="0" w:after="0" w:line="240" w:lineRule="auto"/>
              <w:rPr>
                <w:rFonts w:ascii="Arial" w:hAnsi="Arial"/>
                <w:sz w:val="18"/>
                <w:szCs w:val="18"/>
              </w:rPr>
            </w:pPr>
            <w:r>
              <w:rPr>
                <w:b/>
                <w:bCs/>
                <w:rFonts w:ascii="Arial" w:hAnsi="Arial" w:cs="Arial"/>
                <w:sz w:val="18"/>
                <w:szCs w:val="18"/>
              </w:rPr>
              <w:t xml:space="preserve">Global memory</w:t>
            </w:r>
          </w:p>
        </w:tc>
        <w:tc>
          <w:tcPr/>
          <w:p>
            <w:pPr>
              <w:pStyle w:val="Compact"/>
              <w:jc w:val="left"/>
              <w:spacing w:before="0" w:after="0" w:line="240" w:lineRule="auto"/>
              <w:rPr>
                <w:rFonts w:ascii="Arial" w:hAnsi="Arial"/>
                <w:sz w:val="18"/>
                <w:szCs w:val="18"/>
              </w:rPr>
            </w:pPr>
            <w:r>
              <w:t xml:space="preserve">Updated with</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atomicMax</w:t>
            </w:r>
            <w:r>
              <w:t xml:space="preserve"> </w:t>
              <w:rPr>
                <w:rFonts w:ascii="Arial" w:hAnsi="Arial" w:cs="Arial"/>
                <w:sz w:val="18"/>
                <w:szCs w:val="18"/>
              </w:rPr>
            </w:r>
            <w:r>
              <w:t xml:space="preserve">by both</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computeBestMatches</w:t>
            </w:r>
            <w:r>
              <w:t xml:space="preserve"> </w:t>
              <w:rPr>
                <w:rFonts w:ascii="Arial" w:hAnsi="Arial" w:cs="Arial"/>
                <w:sz w:val="18"/>
                <w:szCs w:val="18"/>
              </w:rPr>
            </w:r>
            <w:r>
              <w:t xml:space="preserve">and</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computeFallbackMatches</w:t>
            </w:r>
          </w:p>
        </w:tc>
      </w:tr>
    </w:tbl>
    <w:bookmarkEnd w:id="22"/>
    <w:bookmarkEnd w:id="23"/>
    <w:bookmarkStart w:id="30" w:name="runtime-analysis"/>
    <w:p>
      <w:pPr>
        <w:pStyle w:val="Heading2"/>
      </w:pPr>
      <w:r>
        <w:t xml:space="preserve">2. Runtime Analysis</w:t>
      </w:r>
    </w:p>
    <w:bookmarkStart w:id="24" w:name="X9a78f2d0c674ebe4a43f73936a9ba166d90b612"/>
    <w:p>
      <w:pPr>
        <w:pStyle w:val="Heading3"/>
      </w:pPr>
      <w:r>
        <w:t xml:space="preserve">2.1 Baseline Performance (Final Implementation)</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880"/>
        <w:gridCol w:w="880"/>
        <w:gridCol w:w="880"/>
        <w:gridCol w:w="880"/>
        <w:gridCol w:w="880"/>
        <w:gridCol w:w="880"/>
        <w:gridCol w:w="880"/>
        <w:gridCol w:w="880"/>
        <w:gridCol w:w="880"/>
      </w:tblGrid>
      <w:tr>
        <w:trPr>
          <w:tblHeader w:val="on"/>
        </w:trPr>
        <w:tc>
          <w:tcPr/>
          <w:p>
            <w:pPr>
              <w:pStyle w:val="Compact"/>
              <w:jc w:val="left"/>
              <w:spacing w:before="0" w:after="0" w:line="240" w:lineRule="auto"/>
              <w:rPr>
                <w:rFonts w:ascii="Arial" w:hAnsi="Arial"/>
                <w:sz w:val="18"/>
                <w:szCs w:val="18"/>
              </w:rPr>
            </w:pPr>
            <w:r>
              <w:t xml:space="preserve">Case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Samples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Sigs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Sample len</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Sig len</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N%</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runMatcher (s)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vs bench-a100-1</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vs bench-a100-2</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min_clean</w:t>
            </w:r>
          </w:p>
        </w:tc>
        <w:tc>
          <w:tcPr/>
          <w:p>
            <w:pPr>
              <w:pStyle w:val="Compact"/>
              <w:jc w:val="right"/>
              <w:spacing w:before="0" w:after="0" w:line="240" w:lineRule="auto"/>
              <w:rPr>
                <w:rFonts w:ascii="Arial" w:hAnsi="Arial"/>
                <w:sz w:val="18"/>
                <w:szCs w:val="18"/>
              </w:rPr>
            </w:pPr>
            <w:r>
              <w:t xml:space="preserve">1,000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1,000,000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2.68</w:t>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high_n</w:t>
            </w:r>
          </w:p>
        </w:tc>
        <w:tc>
          <w:tcPr/>
          <w:p>
            <w:pPr>
              <w:pStyle w:val="Compact"/>
              <w:jc w:val="right"/>
              <w:spacing w:before="0" w:after="0" w:line="240" w:lineRule="auto"/>
              <w:rPr>
                <w:rFonts w:ascii="Arial" w:hAnsi="Arial"/>
                <w:sz w:val="18"/>
                <w:szCs w:val="18"/>
              </w:rPr>
            </w:pPr>
            <w:r>
              <w:t xml:space="preserve">1,000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1,000,000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2.79</w:t>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more_signatures</w:t>
            </w:r>
          </w:p>
        </w:tc>
        <w:tc>
          <w:tcPr/>
          <w:p>
            <w:pPr>
              <w:pStyle w:val="Compact"/>
              <w:jc w:val="right"/>
              <w:spacing w:before="0" w:after="0" w:line="240" w:lineRule="auto"/>
              <w:rPr>
                <w:rFonts w:ascii="Arial" w:hAnsi="Arial"/>
                <w:sz w:val="18"/>
                <w:szCs w:val="18"/>
              </w:rPr>
            </w:pPr>
            <w:r>
              <w:t xml:space="preserve">1,000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1,000,000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2.78</w:t>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more_samples</w:t>
            </w:r>
          </w:p>
        </w:tc>
        <w:tc>
          <w:tcPr/>
          <w:p>
            <w:pPr>
              <w:pStyle w:val="Compact"/>
              <w:jc w:val="right"/>
              <w:spacing w:before="0" w:after="0" w:line="240" w:lineRule="auto"/>
              <w:rPr>
                <w:rFonts w:ascii="Arial" w:hAnsi="Arial"/>
                <w:sz w:val="18"/>
                <w:szCs w:val="18"/>
              </w:rPr>
            </w:pPr>
            <w:r>
              <w:t xml:space="preserve">2,200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1,000,000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5.55</w:t>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longer_samples</w:t>
            </w:r>
          </w:p>
        </w:tc>
        <w:tc>
          <w:tcPr/>
          <w:p>
            <w:pPr>
              <w:pStyle w:val="Compact"/>
              <w:jc w:val="right"/>
              <w:spacing w:before="0" w:after="0" w:line="240" w:lineRule="auto"/>
              <w:rPr>
                <w:rFonts w:ascii="Arial" w:hAnsi="Arial"/>
                <w:sz w:val="18"/>
                <w:szCs w:val="18"/>
              </w:rPr>
            </w:pPr>
            <w:r>
              <w:t xml:space="preserve">1,000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2,000,000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4.84</w:t>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longer_signatures</w:t>
            </w:r>
          </w:p>
        </w:tc>
        <w:tc>
          <w:tcPr/>
          <w:p>
            <w:pPr>
              <w:pStyle w:val="Compact"/>
              <w:jc w:val="right"/>
              <w:spacing w:before="0" w:after="0" w:line="240" w:lineRule="auto"/>
              <w:rPr>
                <w:rFonts w:ascii="Arial" w:hAnsi="Arial"/>
                <w:sz w:val="18"/>
                <w:szCs w:val="18"/>
              </w:rPr>
            </w:pPr>
            <w:r>
              <w:t xml:space="preserve">1,000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1,000,000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2.85</w:t>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w:t>
              <w:rPr>
                <w:rFonts w:ascii="Arial" w:hAnsi="Arial" w:cs="Arial"/>
                <w:sz w:val="18"/>
                <w:szCs w:val="18"/>
              </w:rPr>
            </w:r>
          </w:p>
        </w:tc>
      </w:tr>
    </w:tbl>
    <w:bookmarkEnd w:id="24"/>
    <w:bookmarkStart w:id="25" w:name="factor-analysis"/>
    <w:p>
      <w:pPr>
        <w:pStyle w:val="Heading3"/>
      </w:pPr>
      <w:r>
        <w:t xml:space="preserve">2.2 Factor Analysis</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980"/>
        <w:gridCol w:w="1980"/>
        <w:gridCol w:w="1980"/>
        <w:gridCol w:w="1980"/>
      </w:tblGrid>
      <w:tr>
        <w:trPr>
          <w:tblHeader w:val="on"/>
        </w:trPr>
        <w:tc>
          <w:tcPr/>
          <w:p>
            <w:pPr>
              <w:pStyle w:val="Compact"/>
              <w:jc w:val="left"/>
              <w:spacing w:before="0" w:after="0" w:line="240" w:lineRule="auto"/>
              <w:rPr>
                <w:rFonts w:ascii="Arial" w:hAnsi="Arial"/>
                <w:sz w:val="18"/>
                <w:szCs w:val="18"/>
              </w:rPr>
            </w:pPr>
            <w:r>
              <w:t xml:space="preserve">Factor changed vs</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min_clean</w:t>
            </w:r>
          </w:p>
        </w:tc>
        <w:tc>
          <w:tcPr/>
          <w:p>
            <w:pPr>
              <w:pStyle w:val="Compact"/>
              <w:jc w:val="left"/>
              <w:spacing w:before="0" w:after="0" w:line="240" w:lineRule="auto"/>
              <w:rPr>
                <w:rFonts w:ascii="Arial" w:hAnsi="Arial"/>
                <w:sz w:val="18"/>
                <w:szCs w:val="18"/>
              </w:rPr>
            </w:pPr>
            <w:r>
              <w:t xml:space="preserve">Change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runMatcher delta</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Explanation</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N 0.0→ 0.1 (</w:t>
              <w:rPr>
                <w:rFonts w:ascii="Arial" w:hAnsi="Arial" w:cs="Arial"/>
                <w:sz w:val="18"/>
                <w:szCs w:val="18"/>
              </w:rPr>
            </w:r>
            <w:r>
              <w:rPr>
                <w:rStyle w:val="VerbatimChar"/>
                <w:rFonts w:ascii="Arial" w:hAnsi="Arial" w:cs="Arial"/>
                <w:sz w:val="18"/>
                <w:szCs w:val="18"/>
              </w:rPr>
              <w:t xml:space="preserve">high_n</w:t>
            </w:r>
            <w:r>
              <w:t xml:space="preserv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+10% N chars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+0.11s (+4%)</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The anchor hash is still computed in the same way, so the overall work barely changes. The main difference is that some sample windows are a little less likely to produce useful anchor matches.</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Signatures 700 → 1,000 (</w:t>
              <w:rPr>
                <w:rFonts w:ascii="Arial" w:hAnsi="Arial" w:cs="Arial"/>
                <w:sz w:val="18"/>
                <w:szCs w:val="18"/>
              </w:rPr>
            </w:r>
            <w:r>
              <w:rPr>
                <w:rStyle w:val="VerbatimChar"/>
                <w:rFonts w:ascii="Arial" w:hAnsi="Arial" w:cs="Arial"/>
                <w:sz w:val="18"/>
                <w:szCs w:val="18"/>
              </w:rPr>
              <w:t xml:space="preserve">more_signatures</w:t>
            </w:r>
            <w:r>
              <w:t xml:space="preserv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+43% sigs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+0.10s (+4%)</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Adding more signatures mostly increases the number of entries in the CSR buckets, so bucket lookups become slightly longer.</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Samples 1,000 → 2,200 (</w:t>
              <w:rPr>
                <w:rFonts w:ascii="Arial" w:hAnsi="Arial" w:cs="Arial"/>
                <w:sz w:val="18"/>
                <w:szCs w:val="18"/>
              </w:rPr>
            </w:r>
            <w:r>
              <w:rPr>
                <w:rStyle w:val="VerbatimChar"/>
                <w:rFonts w:ascii="Arial" w:hAnsi="Arial" w:cs="Arial"/>
                <w:sz w:val="18"/>
                <w:szCs w:val="18"/>
              </w:rPr>
              <w:t xml:space="preserve">more_samples</w:t>
            </w:r>
            <w:r>
              <w:t xml:space="preserv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+120% samples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+2.87s (+107%)</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This has a much larger effect because the match kernel scales directly with the number of samples, and the flat sample buffers also take much longer to build.</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Sample length 1M → 2M (</w:t>
              <w:rPr>
                <w:rFonts w:ascii="Arial" w:hAnsi="Arial" w:cs="Arial"/>
                <w:sz w:val="18"/>
                <w:szCs w:val="18"/>
              </w:rPr>
            </w:r>
            <w:r>
              <w:rPr>
                <w:rStyle w:val="VerbatimChar"/>
                <w:rFonts w:ascii="Arial" w:hAnsi="Arial" w:cs="Arial"/>
                <w:sz w:val="18"/>
                <w:szCs w:val="18"/>
              </w:rPr>
              <w:t xml:space="preserve">longer_samples</w:t>
            </w:r>
            <w:r>
              <w:t xml:space="preserv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+100% length</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+2.16s (+81%)</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Longer samples mean more positions to check, so the kernel grid becomes much larger. It also doubles the flat buffer construction and host-to-device transfer volume.</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Signature length 3K → 10K (</w:t>
              <w:rPr>
                <w:rFonts w:ascii="Arial" w:hAnsi="Arial" w:cs="Arial"/>
                <w:sz w:val="18"/>
                <w:szCs w:val="18"/>
              </w:rPr>
            </w:r>
            <w:r>
              <w:rPr>
                <w:rStyle w:val="VerbatimChar"/>
                <w:rFonts w:ascii="Arial" w:hAnsi="Arial" w:cs="Arial"/>
                <w:sz w:val="18"/>
                <w:szCs w:val="18"/>
              </w:rPr>
              <w:t xml:space="preserve">longer_signatures</w:t>
            </w:r>
            <w:r>
              <w:t xml:space="preserv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+233% sig len</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+0.17s (+6%)</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Signature length has only a small effect because full verification is rarely reached. Most positions are still filtered out by the anchor check before the signature length matters.</w:t>
              <w:rPr>
                <w:rFonts w:ascii="Arial" w:hAnsi="Arial" w:cs="Arial"/>
                <w:sz w:val="18"/>
                <w:szCs w:val="18"/>
              </w:rPr>
            </w:r>
          </w:p>
        </w:tc>
      </w:tr>
    </w:tbl>
    <w:p>
      <w:pPr>
        <w:pStyle w:val="Compact"/>
        <w:numPr>
          <w:ilvl w:val="0"/>
          <w:numId w:val="1003"/>
        </w:numPr>
      </w:pPr>
      <w:r>
        <w:t xml:space="preserve">The runtime is driven mostly by</w:t>
      </w:r>
      <w:r>
        <w:t xml:space="preserve"> </w:t>
      </w:r>
      <w:r>
        <w:rPr>
          <w:b/>
          <w:bCs/>
        </w:rPr>
        <w:t xml:space="preserve">sample count × sample length</w:t>
      </w:r>
      <w:r>
        <w:t xml:space="preserve">, since that determines how many total positions</w:t>
      </w:r>
      <w:r>
        <w:t xml:space="preserve"> </w:t>
      </w:r>
      <w:r>
        <w:rPr>
          <w:rStyle w:val="VerbatimChar"/>
        </w:rPr>
        <w:t xml:space="preserve">computeBestMatches</w:t>
      </w:r>
      <w:r>
        <w:t xml:space="preserve"> </w:t>
      </w:r>
      <w:r>
        <w:t xml:space="preserve">has to examine.</w:t>
      </w:r>
    </w:p>
    <w:p>
      <w:pPr>
        <w:pStyle w:val="Compact"/>
        <w:numPr>
          <w:ilvl w:val="0"/>
          <w:numId w:val="1003"/>
        </w:numPr>
      </w:pPr>
      <w:r>
        <w:t xml:space="preserve">In contrast, signature count and signature length matter much less. The anchor pre-filter removes almost all positions before full verification, so increasing the number or length of signatures does not increase runtime very much.</w:t>
      </w:r>
    </w:p>
    <w:p>
      <w:pPr>
        <w:pStyle w:val="Compact"/>
        <w:numPr>
          <w:ilvl w:val="0"/>
          <w:numId w:val="1003"/>
        </w:numPr>
      </w:pPr>
      <w:r>
        <w:t xml:space="preserve">The percentage of</w:t>
      </w:r>
      <w:r>
        <w:t xml:space="preserve"> </w:t>
      </w:r>
      <w:r>
        <w:rPr>
          <w:rStyle w:val="VerbatimChar"/>
        </w:rPr>
        <w:t xml:space="preserve">N</w:t>
      </w:r>
      <w:r>
        <w:t xml:space="preserve"> </w:t>
      </w:r>
      <w:r>
        <w:t xml:space="preserve">characters also has very little impact. Even when a sample contains more</w:t>
      </w:r>
      <w:r>
        <w:t xml:space="preserve"> </w:t>
      </w:r>
      <w:r>
        <w:rPr>
          <w:rStyle w:val="VerbatimChar"/>
        </w:rPr>
        <w:t xml:space="preserve">N</w:t>
      </w:r>
      <w:r>
        <w:t xml:space="preserve">s, the hash is still computed normally from the byte values in the window, so the cost of the anchor lookup stays almost the same.</w:t>
      </w:r>
    </w:p>
    <w:p>
      <w:pPr>
        <w:pStyle w:val="Compact"/>
        <w:numPr>
          <w:ilvl w:val="0"/>
          <w:numId w:val="1003"/>
        </w:numPr>
      </w:pPr>
      <w:r>
        <w:t xml:space="preserve">In other words, the implementation is most sensitive to how much sample data it has to scan, not to how many signatures it stores.</w:t>
      </w:r>
    </w:p>
    <w:bookmarkEnd w:id="25"/>
    <w:bookmarkStart w:id="29" w:name="kernel-profile"/>
    <w:p>
      <w:pPr>
        <w:pStyle w:val="Heading3"/>
      </w:pPr>
      <w:r>
        <w:t xml:space="preserve">2.3 Kernel Profile</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131"/>
        <w:gridCol w:w="1131"/>
        <w:gridCol w:w="1131"/>
        <w:gridCol w:w="1131"/>
        <w:gridCol w:w="1131"/>
        <w:gridCol w:w="1131"/>
        <w:gridCol w:w="1131"/>
      </w:tblGrid>
      <w:tr>
        <w:trPr>
          <w:tblHeader w:val="on"/>
        </w:trPr>
        <w:tc>
          <w:tcPr/>
          <w:p>
            <w:pPr>
              <w:pStyle w:val="Compact"/>
              <w:jc w:val="left"/>
              <w:spacing w:before="0" w:after="0" w:line="240" w:lineRule="auto"/>
              <w:rPr>
                <w:rFonts w:ascii="Arial" w:hAnsi="Arial"/>
                <w:sz w:val="18"/>
                <w:szCs w:val="18"/>
              </w:rPr>
            </w:pPr>
            <w:r>
              <w:t xml:space="preserve">Case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Block</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Grid</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Occupancy</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SM throughput</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DRAM throughput</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Kernel time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min_clean</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3,907,000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78.6%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25.5%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2.90%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23.6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high_n</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3,907,000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80.9%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24.7%</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2.83%</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23.4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more_signatures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3,907,000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77.4%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25.9%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2.94%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23.8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more_samples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8,595,400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78.5%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25.5%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2.89%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51.9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longer_samples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7,813,000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78.6%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2.89%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47.1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longer_signatures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3,907,000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78.6%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25.5%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2.90%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23.6 ms</w:t>
              <w:rPr>
                <w:rFonts w:ascii="Arial" w:hAnsi="Arial" w:cs="Arial"/>
                <w:sz w:val="18"/>
                <w:szCs w:val="18"/>
              </w:rPr>
            </w:r>
          </w:p>
        </w:tc>
      </w:tr>
    </w:tbl>
    <w:p>
      <w:pPr>
        <w:pStyle w:val="BodyText"/>
      </w:pPr>
      <w:r>
        <w:t xml:space="preserve">SM throughput of 25% is expected for this anchor-filtering kernel. Most threads only perform the 10-step anchor hash check and exit immediately, so there is not enough work per thread to keep the SMs fully busy.</w:t>
      </w:r>
      <w:r>
        <w:br/>
      </w:r>
      <w:r>
        <w:t xml:space="preserve">The compute-versus-memory breakdown, with about 82% compute and only 2.9% DRAM, suggests the kernel is spending far more time on arithmetic from the hash updates than on memory stalls. Occupancy is around 78%, mainly because each thread uses 28 registers.</w:t>
      </w:r>
      <w:r>
        <w:br/>
      </w:r>
    </w:p>
    <w:bookmarkEnd w:id="29"/>
    <w:bookmarkEnd w:id="30"/>
    <w:bookmarkStart w:id="43" w:name="optimization-analysis"/>
    <w:p>
      <w:pPr>
        <w:pStyle w:val="Heading2"/>
      </w:pPr>
      <w:r>
        <w:t xml:space="preserve">3. Optimization Analysis</w:t>
      </w:r>
    </w:p>
    <w:bookmarkStart w:id="36" w:name="X0d11353ec37242712cfd79c4db85f130afaf1d8"/>
    <w:p>
      <w:pPr>
        <w:pStyle w:val="Heading3"/>
      </w:pPr>
      <w:r>
        <w:t xml:space="preserve">3.1 Optimization 1: Anchor-Based Pre-Filtering</w:t>
      </w:r>
    </w:p>
    <w:bookmarkStart w:id="31" w:name="analysis"/>
    <w:p>
      <w:pPr>
        <w:pStyle w:val="Heading4"/>
      </w:pPr>
      <w:r>
        <w:t xml:space="preserve">Analysis</w:t>
      </w:r>
    </w:p>
    <w:p>
      <w:pPr>
        <w:pStyle w:val="FirstParagraph"/>
      </w:pPr>
      <w:r>
        <w:rPr>
          <w:b/>
          <w:bCs/>
        </w:rPr>
        <w:t xml:space="preserve">Bottleneck:</w:t>
      </w:r>
      <w:r>
        <w:br/>
      </w:r>
      <w:r>
        <w:t xml:space="preserve">The original kernel,</w:t>
      </w:r>
      <w:r>
        <w:t xml:space="preserve"> </w:t>
      </w:r>
      <w:r>
        <w:rPr>
          <w:rStyle w:val="VerbatimChar"/>
        </w:rPr>
        <w:t xml:space="preserve">computeBestMatchesOriginal</w:t>
      </w:r>
      <w:r>
        <w:t xml:space="preserve">, is clearly</w:t>
      </w:r>
      <w:r>
        <w:t xml:space="preserve"> </w:t>
      </w:r>
      <w:r>
        <w:rPr>
          <w:b/>
          <w:bCs/>
        </w:rPr>
        <w:t xml:space="preserve">compute-bound</w:t>
      </w:r>
      <w:r>
        <w:t xml:space="preserve">. SM throughput is already very high at 82–91%, while DRAM throughput stays extremely low at just 0.11–0.21%. This means the GPU is not being held back by memory traffic. The real issue is the amount of computation each thread has to do. Every thread scans through all sample positions, and at each position it performs a full character-by-character comparison against all 700 signatures. Since the signature data is read directly from global memory and compared repeatedly, the kernel ends up doing a massive amount of repeated work.</w:t>
      </w:r>
    </w:p>
    <w:p>
      <w:pPr>
        <w:pStyle w:val="BodyText"/>
      </w:pPr>
      <w:r>
        <w:t xml:space="preserve">With 1,000 samples and 700 signatures, there are 700,000</w:t>
      </w:r>
      <w:r>
        <w:t xml:space="preserve"> </w:t>
      </w:r>
      <w:r>
        <w:rPr>
          <w:rStyle w:val="VerbatimChar"/>
        </w:rPr>
        <w:t xml:space="preserve">(sample, sig)</w:t>
      </w:r>
      <w:r>
        <w:t xml:space="preserve"> </w:t>
      </w:r>
      <w:r>
        <w:t xml:space="preserve">pairs in total. For each pair, the thread may scan around 1 million positions, and each check can involve up to 3,000 character comparisons. Altogether, this works out to about</w:t>
      </w:r>
      <w:r>
        <w:t xml:space="preserve"> </w:t>
      </w:r>
      <w:r>
        <w:rPr>
          <w:b/>
          <w:bCs/>
        </w:rPr>
        <w:t xml:space="preserve">2.1 trillion character comparisons</w:t>
      </w:r>
      <w:r>
        <w:t xml:space="preserve"> </w:t>
      </w:r>
      <w:r>
        <w:t xml:space="preserve">in a single run.</w:t>
      </w:r>
    </w:p>
    <w:p>
      <w:pPr>
        <w:pStyle w:val="BodyText"/>
      </w:pPr>
      <w:r>
        <w:t xml:space="preserve">From</w:t>
      </w:r>
      <w:r>
        <w:t xml:space="preserve"> </w:t>
      </w:r>
      <w:r>
        <w:rPr>
          <w:rStyle w:val="VerbatimChar"/>
        </w:rPr>
        <w:t xml:space="preserve">data/original_suite_nsys.csv</w:t>
      </w:r>
      <w:r>
        <w:t xml:space="preserve">, the match kernel takes up about</w:t>
      </w:r>
      <w:r>
        <w:t xml:space="preserve"> </w:t>
      </w:r>
      <w:r>
        <w:rPr>
          <w:b/>
          <w:bCs/>
        </w:rPr>
        <w:t xml:space="preserve">92–98% of the total GPU time</w:t>
      </w:r>
      <w:r>
        <w:t xml:space="preserve">, so it is clearly the main bottleneck. Using Amdahl’s Law with</w:t>
      </w:r>
      <w:r>
        <w:t xml:space="preserve"> </w:t>
      </w:r>
      <w:r>
        <w:rPr>
          <w:rStyle w:val="VerbatimChar"/>
        </w:rPr>
        <w:t xml:space="preserve">F = 0.95</w:t>
      </w:r>
      <w:r>
        <w:t xml:space="preserve">, the theoretical maximum speedup is:</w:t>
      </w:r>
      <w:r>
        <w:t xml:space="preserve"> </w:t>
      </w:r>
      <w:r>
        <w:rPr>
          <w:rStyle w:val="VerbatimChar"/>
        </w:rPr>
        <w:t xml:space="preserve">1 / (1 - 0.95) = 20×</w:t>
      </w:r>
    </w:p>
    <w:p>
      <w:pPr>
        <w:pStyle w:val="BodyText"/>
      </w:pPr>
      <w:r>
        <w:t xml:space="preserve">So the main opportunity is not in improving memory access, but in reducing how much work the kernel is doing in the first place.</w:t>
      </w:r>
    </w:p>
    <w:p>
      <w:pPr>
        <w:pStyle w:val="BodyText"/>
      </w:pPr>
      <w:r>
        <w:rPr>
          <w:b/>
          <w:bCs/>
        </w:rPr>
        <w:t xml:space="preserve">Root cause</w:t>
      </w:r>
      <w:r>
        <w:t xml:space="preserve">:</w:t>
      </w:r>
      <w:r>
        <w:br/>
      </w:r>
      <w:r>
        <w:t xml:space="preserve">the original algorithm always performs</w:t>
      </w:r>
      <w:r>
        <w:t xml:space="preserve"> </w:t>
      </w:r>
      <w:r>
        <w:rPr>
          <w:rStyle w:val="VerbatimChar"/>
        </w:rPr>
        <w:t xml:space="preserve">O(positions × signatures × sig_length)</w:t>
      </w:r>
      <w:r>
        <w:t xml:space="preserve"> </w:t>
      </w:r>
      <w:r>
        <w:t xml:space="preserve">work, even for positions that have no chance of matching. In</w:t>
      </w:r>
      <w:r>
        <w:t xml:space="preserve"> </w:t>
      </w:r>
      <w:r>
        <w:rPr>
          <w:rStyle w:val="VerbatimChar"/>
        </w:rPr>
        <w:t xml:space="preserve">min_clean</w:t>
      </w:r>
      <w:r>
        <w:t xml:space="preserve">, almost all of this effort is wasted. About</w:t>
      </w:r>
      <w:r>
        <w:t xml:space="preserve"> </w:t>
      </w:r>
      <w:r>
        <w:rPr>
          <w:b/>
          <w:bCs/>
        </w:rPr>
        <w:t xml:space="preserve">99.93% of character comparisons</w:t>
      </w:r>
      <w:r>
        <w:t xml:space="preserve"> </w:t>
      </w:r>
      <w:r>
        <w:t xml:space="preserve">are spent on positions that could never produce a valid match.</w:t>
      </w:r>
    </w:p>
    <w:p>
      <w:pPr>
        <w:pStyle w:val="BodyText"/>
      </w:pPr>
      <w:r>
        <w:rPr>
          <w:b/>
          <w:bCs/>
        </w:rPr>
        <w:t xml:space="preserve">Fix:</w:t>
      </w:r>
      <w:r>
        <w:br/>
      </w:r>
      <w:r>
        <w:t xml:space="preserve">Reduce the amount of work algorithmically. Instead of brute-forcing every possible position, the final version uses</w:t>
      </w:r>
      <w:r>
        <w:t xml:space="preserve"> </w:t>
      </w:r>
      <w:r>
        <w:rPr>
          <w:b/>
          <w:bCs/>
        </w:rPr>
        <w:t xml:space="preserve">anchor-based pre-filtering</w:t>
      </w:r>
      <w:r>
        <w:t xml:space="preserve">. For each signature, a 10-character anchor is precomputed on the CPU and stored in a CSR-style hash table with</w:t>
      </w:r>
      <w:r>
        <w:t xml:space="preserve"> </w:t>
      </w:r>
      <w:r>
        <w:rPr>
          <w:rStyle w:val="VerbatimChar"/>
        </w:rPr>
        <w:t xml:space="preserve">kAnchorKeyCount = 1 &lt;&lt; 20</w:t>
      </w:r>
      <w:r>
        <w:t xml:space="preserve"> </w:t>
      </w:r>
      <w:r>
        <w:t xml:space="preserve">buckets. The kernel is then reorganized so that each thread handles one sample position instead of one</w:t>
      </w:r>
      <w:r>
        <w:t xml:space="preserve"> </w:t>
      </w:r>
      <w:r>
        <w:rPr>
          <w:rStyle w:val="VerbatimChar"/>
        </w:rPr>
        <w:t xml:space="preserve">(sample, sig)</w:t>
      </w:r>
      <w:r>
        <w:t xml:space="preserve"> </w:t>
      </w:r>
      <w:r>
        <w:t xml:space="preserve">pair.</w:t>
      </w:r>
    </w:p>
    <w:p>
      <w:pPr>
        <w:pStyle w:val="BodyText"/>
      </w:pPr>
      <w:r>
        <w:t xml:space="preserve">This changes the work pattern significantly. Each thread first checks the 10-character anchor at its position. Since nearby threads read nearby positions in the same sample, these anchor reads are naturally coalesced. If the hash does not match any populated bucket, the thread exits almost immediately after those 10 steps. Only the small fraction of positions that survive the anchor check go on to full verification, so most threads never load signature characters or enter the expensive comparison loop at all.</w:t>
      </w:r>
    </w:p>
    <w:bookmarkEnd w:id="31"/>
    <w:bookmarkStart w:id="35" w:name="results"/>
    <w:p>
      <w:pPr>
        <w:pStyle w:val="Heading4"/>
      </w:pPr>
      <w:r>
        <w:t xml:space="preserve">Results</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320"/>
        <w:gridCol w:w="1320"/>
        <w:gridCol w:w="1320"/>
        <w:gridCol w:w="1320"/>
        <w:gridCol w:w="1320"/>
        <w:gridCol w:w="1320"/>
      </w:tblGrid>
      <w:tr>
        <w:trPr>
          <w:tblHeader w:val="on"/>
        </w:trPr>
        <w:tc>
          <w:tcPr/>
          <w:p>
            <w:pPr>
              <w:pStyle w:val="Compact"/>
              <w:jc w:val="left"/>
              <w:spacing w:before="0" w:after="0" w:line="240" w:lineRule="auto"/>
              <w:rPr>
                <w:rFonts w:ascii="Arial" w:hAnsi="Arial"/>
                <w:sz w:val="18"/>
                <w:szCs w:val="18"/>
              </w:rPr>
            </w:pPr>
            <w:r>
              <w:t xml:space="preserve">Case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Original (s)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Opt 3 (s)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Speedup</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Match kernel</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GPU time (match, ns)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min_clean</w:t>
            </w:r>
          </w:p>
        </w:tc>
        <w:tc>
          <w:tcPr/>
          <w:p>
            <w:pPr>
              <w:pStyle w:val="Compact"/>
              <w:jc w:val="right"/>
              <w:spacing w:before="0" w:after="0" w:line="240" w:lineRule="auto"/>
              <w:rPr>
                <w:rFonts w:ascii="Arial" w:hAnsi="Arial"/>
                <w:sz w:val="18"/>
                <w:szCs w:val="18"/>
              </w:rPr>
            </w:pPr>
            <w:r>
              <w:t xml:space="preserve">12.92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3.99</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3.24×</w:t>
            </w:r>
          </w:p>
        </w:tc>
        <w:tc>
          <w:tcPr/>
          <w:p>
            <w:pPr>
              <w:pStyle w:val="Compact"/>
              <w:jc w:val="right"/>
              <w:spacing w:before="0" w:after="0" w:line="240" w:lineRule="auto"/>
              <w:rPr>
                <w:rFonts w:ascii="Arial" w:hAnsi="Arial"/>
                <w:sz w:val="18"/>
                <w:szCs w:val="18"/>
              </w:rPr>
            </w:pPr>
            <w:r>
              <w:t xml:space="preserve">7,862 ms → 23.6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−99.7%</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high_n</w:t>
            </w:r>
          </w:p>
        </w:tc>
        <w:tc>
          <w:tcPr/>
          <w:p>
            <w:pPr>
              <w:pStyle w:val="Compact"/>
              <w:jc w:val="right"/>
              <w:spacing w:before="0" w:after="0" w:line="240" w:lineRule="auto"/>
              <w:rPr>
                <w:rFonts w:ascii="Arial" w:hAnsi="Arial"/>
                <w:sz w:val="18"/>
                <w:szCs w:val="18"/>
              </w:rPr>
            </w:pPr>
            <w:r>
              <w:t xml:space="preserve">15.74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3.98</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3.95×</w:t>
            </w:r>
          </w:p>
        </w:tc>
        <w:tc>
          <w:tcPr/>
          <w:p>
            <w:pPr>
              <w:pStyle w:val="Compact"/>
              <w:jc w:val="right"/>
              <w:spacing w:before="0" w:after="0" w:line="240" w:lineRule="auto"/>
              <w:rPr>
                <w:rFonts w:ascii="Arial" w:hAnsi="Arial"/>
                <w:sz w:val="18"/>
                <w:szCs w:val="18"/>
              </w:rPr>
            </w:pPr>
            <w:r>
              <w:t xml:space="preserve">10,681 ms → 23.4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−99.8%</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more_signatures</w:t>
            </w:r>
          </w:p>
        </w:tc>
        <w:tc>
          <w:tcPr/>
          <w:p>
            <w:pPr>
              <w:pStyle w:val="Compact"/>
              <w:jc w:val="right"/>
              <w:spacing w:before="0" w:after="0" w:line="240" w:lineRule="auto"/>
              <w:rPr>
                <w:rFonts w:ascii="Arial" w:hAnsi="Arial"/>
                <w:sz w:val="18"/>
                <w:szCs w:val="18"/>
              </w:rPr>
            </w:pPr>
            <w:r>
              <w:t xml:space="preserve">16.69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4.03</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4.14×</w:t>
            </w:r>
          </w:p>
        </w:tc>
        <w:tc>
          <w:tcPr/>
          <w:p>
            <w:pPr>
              <w:pStyle w:val="Compact"/>
              <w:jc w:val="right"/>
              <w:spacing w:before="0" w:after="0" w:line="240" w:lineRule="auto"/>
              <w:rPr>
                <w:rFonts w:ascii="Arial" w:hAnsi="Arial"/>
                <w:sz w:val="18"/>
                <w:szCs w:val="18"/>
              </w:rPr>
            </w:pPr>
            <w:r>
              <w:t xml:space="preserve">11,858 ms → 23.8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−99.8%</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more_samples</w:t>
            </w:r>
          </w:p>
        </w:tc>
        <w:tc>
          <w:tcPr/>
          <w:p>
            <w:pPr>
              <w:pStyle w:val="Compact"/>
              <w:jc w:val="right"/>
              <w:spacing w:before="0" w:after="0" w:line="240" w:lineRule="auto"/>
              <w:rPr>
                <w:rFonts w:ascii="Arial" w:hAnsi="Arial"/>
                <w:sz w:val="18"/>
                <w:szCs w:val="18"/>
              </w:rPr>
            </w:pPr>
            <w:r>
              <w:t xml:space="preserve">30.07</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8.47</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3.55×</w:t>
            </w:r>
          </w:p>
        </w:tc>
        <w:tc>
          <w:tcPr/>
          <w:p>
            <w:pPr>
              <w:pStyle w:val="Compact"/>
              <w:jc w:val="right"/>
              <w:spacing w:before="0" w:after="0" w:line="240" w:lineRule="auto"/>
              <w:rPr>
                <w:rFonts w:ascii="Arial" w:hAnsi="Arial"/>
                <w:sz w:val="18"/>
                <w:szCs w:val="18"/>
              </w:rPr>
            </w:pPr>
            <w:r>
              <w:t xml:space="preserve">16,743 ms → 51.8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−99.7%</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longer_samples</w:t>
            </w:r>
          </w:p>
        </w:tc>
        <w:tc>
          <w:tcPr/>
          <w:p>
            <w:pPr>
              <w:pStyle w:val="Compact"/>
              <w:jc w:val="right"/>
              <w:spacing w:before="0" w:after="0" w:line="240" w:lineRule="auto"/>
              <w:rPr>
                <w:rFonts w:ascii="Arial" w:hAnsi="Arial"/>
                <w:sz w:val="18"/>
                <w:szCs w:val="18"/>
              </w:rPr>
            </w:pPr>
            <w:r>
              <w:t xml:space="preserve">26.54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8.05</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3.30×</w:t>
            </w:r>
          </w:p>
        </w:tc>
        <w:tc>
          <w:tcPr/>
          <w:p>
            <w:pPr>
              <w:pStyle w:val="Compact"/>
              <w:jc w:val="right"/>
              <w:spacing w:before="0" w:after="0" w:line="240" w:lineRule="auto"/>
              <w:rPr>
                <w:rFonts w:ascii="Arial" w:hAnsi="Arial"/>
                <w:sz w:val="18"/>
                <w:szCs w:val="18"/>
              </w:rPr>
            </w:pPr>
            <w:r>
              <w:t xml:space="preserve">15,878 ms → 47.1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−99.7%</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longer_signatures</w:t>
            </w:r>
          </w:p>
        </w:tc>
        <w:tc>
          <w:tcPr/>
          <w:p>
            <w:pPr>
              <w:pStyle w:val="Compact"/>
              <w:jc w:val="right"/>
              <w:spacing w:before="0" w:after="0" w:line="240" w:lineRule="auto"/>
              <w:rPr>
                <w:rFonts w:ascii="Arial" w:hAnsi="Arial"/>
                <w:sz w:val="18"/>
                <w:szCs w:val="18"/>
              </w:rPr>
            </w:pPr>
            <w:r>
              <w:t xml:space="preserve">13.58</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3.60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3.77×</w:t>
            </w:r>
          </w:p>
        </w:tc>
        <w:tc>
          <w:tcPr/>
          <w:p>
            <w:pPr>
              <w:pStyle w:val="Compact"/>
              <w:jc w:val="right"/>
              <w:spacing w:before="0" w:after="0" w:line="240" w:lineRule="auto"/>
              <w:rPr>
                <w:rFonts w:ascii="Arial" w:hAnsi="Arial"/>
                <w:sz w:val="18"/>
                <w:szCs w:val="18"/>
              </w:rPr>
            </w:pPr>
            <w:r>
              <w:t xml:space="preserve">8,228 ms → 23.6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−99.7%</w:t>
              <w:rPr>
                <w:rFonts w:ascii="Arial" w:hAnsi="Arial" w:cs="Arial"/>
                <w:sz w:val="18"/>
                <w:szCs w:val="18"/>
              </w:rPr>
            </w:r>
          </w:p>
        </w:tc>
      </w:tr>
    </w:tbl>
    <w:p>
      <w:pPr>
        <w:pStyle w:val="BodyText"/>
      </w:pPr>
      <w:r>
        <w:rPr>
          <w:b/>
          <w:bCs/>
        </w:rPr>
        <w:t xml:space="preserve">The ncu profile line up with this explanation</w:t>
      </w:r>
      <w:r>
        <w:t xml:space="preserve">. DRAM throughput increased from 0.11% to 2.9% because threads now mostly read short sample windows for the anchor check, instead of repeatedly pulling signature data inside a long inner loop. At the same time, SM throughput fell from 88% to 25%, which is actually expected here, since most threads now do only 10 hash steps and exit instead of spending thousands of iterations on full comparisons. The</w:t>
      </w:r>
      <w:r>
        <w:t xml:space="preserve"> </w:t>
      </w:r>
      <w:r>
        <w:rPr>
          <w:rStyle w:val="VerbatimChar"/>
        </w:rPr>
        <w:t xml:space="preserve">__syncthreads()</w:t>
      </w:r>
      <w:r>
        <w:t xml:space="preserve"> </w:t>
      </w:r>
      <w:r>
        <w:t xml:space="preserve">count also dropped to zero because the new version no longer relies on cooperative tile loading. Altogether, this cuts the match kernel time by about 99.7%, which translates into an overall speedup of around 3.2 to 4.1 times.</w:t>
      </w:r>
    </w:p>
    <w:bookmarkEnd w:id="35"/>
    <w:bookmarkEnd w:id="36"/>
    <w:bookmarkStart w:id="42" w:name="X9bd827fe5f690c06c740167ceae7294df7156b0"/>
    <w:p>
      <w:pPr>
        <w:pStyle w:val="Heading3"/>
      </w:pPr>
      <w:r>
        <w:t xml:space="preserve">3.2 Optimization 2: Host-Side</w:t>
      </w:r>
      <w:r>
        <w:t xml:space="preserve"> </w:t>
      </w:r>
      <w:r>
        <w:rPr>
          <w:rStyle w:val="VerbatimChar"/>
        </w:rPr>
        <w:t xml:space="preserve">cudaHostAlloc</w:t>
      </w:r>
      <w:r>
        <w:t xml:space="preserve"> </w:t>
      </w:r>
      <w:r>
        <w:t xml:space="preserve">Elimination + Hash Kernel Parallelization</w:t>
      </w:r>
    </w:p>
    <w:bookmarkStart w:id="37" w:name="analysis-1"/>
    <w:p>
      <w:pPr>
        <w:pStyle w:val="Heading4"/>
      </w:pPr>
      <w:r>
        <w:t xml:space="preserve">Analysis</w:t>
      </w:r>
    </w:p>
    <w:p>
      <w:pPr>
        <w:pStyle w:val="FirstParagraph"/>
      </w:pPr>
      <w:r>
        <w:t xml:space="preserve">After Opt 3, the match kernel was no longer the main issue. Its runtime dropped from 7.86s to just 24ms, which is a</w:t>
      </w:r>
      <w:r>
        <w:t xml:space="preserve"> </w:t>
      </w:r>
      <w:r>
        <w:rPr>
          <w:b/>
          <w:bCs/>
        </w:rPr>
        <w:t xml:space="preserve">99.7% reduction</w:t>
      </w:r>
      <w:r>
        <w:t xml:space="preserve">. Based on</w:t>
      </w:r>
      <w:r>
        <w:t xml:space="preserve"> </w:t>
      </w:r>
      <w:r>
        <w:rPr>
          <w:rStyle w:val="VerbatimChar"/>
        </w:rPr>
        <w:t xml:space="preserve">data/optimization_3_suite_nsys.csv</w:t>
      </w:r>
      <w:r>
        <w:t xml:space="preserve">, the runtime for</w:t>
      </w:r>
      <w:r>
        <w:t xml:space="preserve"> </w:t>
      </w:r>
      <w:r>
        <w:rPr>
          <w:rStyle w:val="VerbatimChar"/>
        </w:rPr>
        <w:t xml:space="preserve">min_clean</w:t>
      </w:r>
      <w:r>
        <w:t xml:space="preserve"> </w:t>
      </w:r>
      <w:r>
        <w:t xml:space="preserve">is now dominated by CPU-side work:</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2640"/>
        <w:gridCol w:w="2640"/>
        <w:gridCol w:w="2640"/>
      </w:tblGrid>
      <w:tr>
        <w:trPr>
          <w:tblHeader w:val="on"/>
        </w:trPr>
        <w:tc>
          <w:tcPr/>
          <w:p>
            <w:pPr>
              <w:pStyle w:val="Compact"/>
              <w:jc w:val="left"/>
              <w:spacing w:before="0" w:after="0" w:line="240" w:lineRule="auto"/>
              <w:rPr>
                <w:rFonts w:ascii="Arial" w:hAnsi="Arial"/>
                <w:sz w:val="18"/>
                <w:szCs w:val="18"/>
              </w:rPr>
            </w:pPr>
            <w:r>
              <w:t xml:space="preserve">Component</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Time (s)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 of runMatcher</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CPU-side overhead (host work)</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3.46</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87%</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computeIntegrityHashes</w:t>
            </w:r>
            <w:r>
              <w:t xml:space="preserve"> </w:t>
              <w:rPr>
                <w:rFonts w:ascii="Arial" w:hAnsi="Arial" w:cs="Arial"/>
                <w:sz w:val="18"/>
                <w:szCs w:val="18"/>
              </w:rPr>
            </w:r>
            <w:r>
              <w:t xml:space="preserve">kernel</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0.394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H2D transfer</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0.108</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computeBestMatches</w:t>
            </w:r>
            <w:r>
              <w:t xml:space="preserve"> </w:t>
              <w:rPr>
                <w:rFonts w:ascii="Arial" w:hAnsi="Arial" w:cs="Arial"/>
                <w:sz w:val="18"/>
                <w:szCs w:val="18"/>
              </w:rPr>
            </w:r>
            <w:r>
              <w:t xml:space="preserve">kernel</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0.024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&lt;1%</w:t>
              <w:rPr>
                <w:rFonts w:ascii="Arial" w:hAnsi="Arial" w:cs="Arial"/>
                <w:sz w:val="18"/>
                <w:szCs w:val="18"/>
              </w:rPr>
            </w:r>
          </w:p>
        </w:tc>
      </w:tr>
    </w:tbl>
    <w:p>
      <w:pPr>
        <w:pStyle w:val="BodyText"/>
      </w:pPr>
      <w:r>
        <w:t xml:space="preserve">The bottleneck shifted elsewhere.</w:t>
      </w:r>
    </w:p>
    <w:p>
      <w:pPr>
        <w:pStyle w:val="BodyText"/>
      </w:pPr>
      <w:r>
        <w:rPr>
          <w:b/>
          <w:bCs/>
        </w:rPr>
        <w:t xml:space="preserve">First bottleneck: page pinning from</w:t>
      </w:r>
      <w:r>
        <w:rPr>
          <w:b/>
          <w:bCs/>
        </w:rPr>
        <w:t xml:space="preserve"> </w:t>
      </w:r>
      <w:r>
        <w:rPr>
          <w:rStyle w:val="VerbatimChar"/>
          <w:b/>
          <w:bCs/>
        </w:rPr>
        <w:t xml:space="preserve">cudaHostAlloc</w:t>
      </w:r>
      <w:r>
        <w:t xml:space="preserve">. The host code originally allocated</w:t>
      </w:r>
      <w:r>
        <w:t xml:space="preserve"> </w:t>
      </w:r>
      <w:r>
        <w:rPr>
          <w:rStyle w:val="VerbatimChar"/>
        </w:rPr>
        <w:t xml:space="preserve">sample_bases</w:t>
      </w:r>
      <w:r>
        <w:t xml:space="preserve"> </w:t>
      </w:r>
      <w:r>
        <w:t xml:space="preserve">and</w:t>
      </w:r>
      <w:r>
        <w:t xml:space="preserve"> </w:t>
      </w:r>
      <w:r>
        <w:rPr>
          <w:rStyle w:val="VerbatimChar"/>
        </w:rPr>
        <w:t xml:space="preserve">sample_qualities</w:t>
      </w:r>
      <w:r>
        <w:t xml:space="preserve">, each around 1 GB, using</w:t>
      </w:r>
      <w:r>
        <w:t xml:space="preserve"> </w:t>
      </w:r>
      <w:r>
        <w:rPr>
          <w:rStyle w:val="VerbatimChar"/>
        </w:rPr>
        <w:t xml:space="preserve">cudaHostAlloc</w:t>
      </w:r>
      <w:r>
        <w:t xml:space="preserve">. For buffers this large, pinning memory is expensive. The operating system has to lock a huge number of pages into physical memory, and that setup cost becomes significant. In practice, this explains why CPU overhead grows almost in proportion to sample data size. For example,</w:t>
      </w:r>
      <w:r>
        <w:t xml:space="preserve"> </w:t>
      </w:r>
      <w:r>
        <w:rPr>
          <w:rStyle w:val="VerbatimChar"/>
        </w:rPr>
        <w:t xml:space="preserve">more_samples</w:t>
      </w:r>
      <w:r>
        <w:t xml:space="preserve"> </w:t>
      </w:r>
      <w:r>
        <w:t xml:space="preserve">uses about 2.2 times more data, and the CPU overhead also rises by about 2.25 times.</w:t>
      </w:r>
    </w:p>
    <w:p>
      <w:pPr>
        <w:pStyle w:val="BodyText"/>
      </w:pPr>
      <w:r>
        <w:rPr>
          <w:b/>
          <w:bCs/>
        </w:rPr>
        <w:t xml:space="preserve">Fix</w:t>
      </w:r>
      <w:r>
        <w:t xml:space="preserve"> </w:t>
      </w:r>
      <w:r>
        <w:t xml:space="preserve">was to stop using pinned allocation for these two very large buffers and switch them to ordinary</w:t>
      </w:r>
      <w:r>
        <w:t xml:space="preserve"> </w:t>
      </w:r>
      <w:r>
        <w:rPr>
          <w:rStyle w:val="VerbatimChar"/>
        </w:rPr>
        <w:t xml:space="preserve">new[]</w:t>
      </w:r>
      <w:r>
        <w:t xml:space="preserve"> </w:t>
      </w:r>
      <w:r>
        <w:t xml:space="preserve">allocations instead. That avoids paying the heavy page-pinning cost upfront. The tradeoff is that host-to-device transfers become slower, because CUDA now has to stage pageable memory internally before copying it to the GPU. Even so, the extra transfer cost is much smaller than the time saved from avoiding pinning, so the overall result is still a clear win.</w:t>
      </w:r>
    </w:p>
    <w:p>
      <w:pPr>
        <w:pStyle w:val="BodyText"/>
      </w:pPr>
      <w:r>
        <w:rPr>
          <w:b/>
          <w:bCs/>
        </w:rPr>
        <w:t xml:space="preserve">Second bottleneck: the original</w:t>
      </w:r>
      <w:r>
        <w:rPr>
          <w:b/>
          <w:bCs/>
        </w:rPr>
        <w:t xml:space="preserve"> </w:t>
      </w:r>
      <w:r>
        <w:rPr>
          <w:rStyle w:val="VerbatimChar"/>
          <w:b/>
          <w:bCs/>
        </w:rPr>
        <w:t xml:space="preserve">computeIntegrityHashes</w:t>
      </w:r>
      <w:r>
        <w:rPr>
          <w:b/>
          <w:bCs/>
        </w:rPr>
        <w:t xml:space="preserve"> </w:t>
      </w:r>
      <w:r>
        <w:rPr>
          <w:b/>
          <w:bCs/>
        </w:rPr>
        <w:t xml:space="preserve">kernel was too serial</w:t>
      </w:r>
      <w:r>
        <w:t xml:space="preserve">. It used one thread per sample, so with 1,000 samples there were only 1,000 threads in total. That is far too little parallelism for a large GPU. On top of that, each thread processed its entire sample sequentially, reading all Phred values one by one and accumulating them in a single register. This meant low occupancy and poor memory behavior, since threads in the same warp were reading from completely different samples rather than nearby memory locations.</w:t>
      </w:r>
    </w:p>
    <w:p>
      <w:pPr>
        <w:pStyle w:val="BodyText"/>
      </w:pPr>
      <w:r>
        <w:rPr>
          <w:b/>
          <w:bCs/>
        </w:rPr>
        <w:t xml:space="preserve">Fix</w:t>
      </w:r>
      <w:r>
        <w:t xml:space="preserve"> </w:t>
      </w:r>
      <w:r>
        <w:t xml:space="preserve">was to parallelize the hash computation across each sample. Instead of one thread per sample, the new version launches 256 threads for each sample. Each thread handles every 256th character in that sample, so the work is split evenly across the block. This also makes the memory access pattern much better: neighboring threads now read neighboring bytes, which gives properly coalesced global memory accesses.</w:t>
      </w:r>
    </w:p>
    <w:bookmarkEnd w:id="37"/>
    <w:bookmarkStart w:id="41" w:name="results-1"/>
    <w:p>
      <w:pPr>
        <w:pStyle w:val="Heading4"/>
      </w:pPr>
      <w:r>
        <w:t xml:space="preserve">Results</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320"/>
        <w:gridCol w:w="1320"/>
        <w:gridCol w:w="1320"/>
        <w:gridCol w:w="1320"/>
        <w:gridCol w:w="1320"/>
        <w:gridCol w:w="1320"/>
      </w:tblGrid>
      <w:tr>
        <w:trPr>
          <w:tblHeader w:val="on"/>
        </w:trPr>
        <w:tc>
          <w:tcPr/>
          <w:p>
            <w:pPr>
              <w:pStyle w:val="Compact"/>
              <w:jc w:val="left"/>
              <w:spacing w:before="0" w:after="0" w:line="240" w:lineRule="auto"/>
              <w:rPr>
                <w:rFonts w:ascii="Arial" w:hAnsi="Arial"/>
                <w:sz w:val="18"/>
                <w:szCs w:val="18"/>
              </w:rPr>
            </w:pPr>
            <w:r>
              <w:t xml:space="preserve">Case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Opt 1 (s)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Opt 2 (s)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Speedup</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Hash kernel</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H2D</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min_clean</w:t>
            </w:r>
          </w:p>
        </w:tc>
        <w:tc>
          <w:tcPr/>
          <w:p>
            <w:pPr>
              <w:pStyle w:val="Compact"/>
              <w:jc w:val="right"/>
              <w:spacing w:before="0" w:after="0" w:line="240" w:lineRule="auto"/>
              <w:rPr>
                <w:rFonts w:ascii="Arial" w:hAnsi="Arial"/>
                <w:sz w:val="18"/>
                <w:szCs w:val="18"/>
              </w:rPr>
            </w:pPr>
            <w:r>
              <w:t xml:space="preserve">3.99</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2.68</w:t>
            </w:r>
          </w:p>
        </w:tc>
        <w:tc>
          <w:tcPr/>
          <w:p>
            <w:pPr>
              <w:pStyle w:val="Compact"/>
              <w:jc w:val="right"/>
              <w:spacing w:before="0" w:after="0" w:line="240" w:lineRule="auto"/>
              <w:rPr>
                <w:rFonts w:ascii="Arial" w:hAnsi="Arial"/>
                <w:sz w:val="18"/>
                <w:szCs w:val="18"/>
              </w:rPr>
            </w:pPr>
            <w:r>
              <w:t xml:space="preserve">1.49×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394 ms → 2.9 ms (−99%)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108 ms → 211 ms (+95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high_n</w:t>
            </w:r>
          </w:p>
        </w:tc>
        <w:tc>
          <w:tcPr/>
          <w:p>
            <w:pPr>
              <w:pStyle w:val="Compact"/>
              <w:jc w:val="right"/>
              <w:spacing w:before="0" w:after="0" w:line="240" w:lineRule="auto"/>
              <w:rPr>
                <w:rFonts w:ascii="Arial" w:hAnsi="Arial"/>
                <w:sz w:val="18"/>
                <w:szCs w:val="18"/>
              </w:rPr>
            </w:pPr>
            <w:r>
              <w:t xml:space="preserve">3.98</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2.79</w:t>
            </w:r>
          </w:p>
        </w:tc>
        <w:tc>
          <w:tcPr/>
          <w:p>
            <w:pPr>
              <w:pStyle w:val="Compact"/>
              <w:jc w:val="right"/>
              <w:spacing w:before="0" w:after="0" w:line="240" w:lineRule="auto"/>
              <w:rPr>
                <w:rFonts w:ascii="Arial" w:hAnsi="Arial"/>
                <w:sz w:val="18"/>
                <w:szCs w:val="18"/>
              </w:rPr>
            </w:pPr>
            <w:r>
              <w:t xml:space="preserve">1.43×</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394 ms → 2.9 ms (−99%)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108 ms → 212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more_signatures</w:t>
            </w:r>
          </w:p>
        </w:tc>
        <w:tc>
          <w:tcPr/>
          <w:p>
            <w:pPr>
              <w:pStyle w:val="Compact"/>
              <w:jc w:val="right"/>
              <w:spacing w:before="0" w:after="0" w:line="240" w:lineRule="auto"/>
              <w:rPr>
                <w:rFonts w:ascii="Arial" w:hAnsi="Arial"/>
                <w:sz w:val="18"/>
                <w:szCs w:val="18"/>
              </w:rPr>
            </w:pPr>
            <w:r>
              <w:t xml:space="preserve">4.03</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2.78</w:t>
            </w:r>
          </w:p>
        </w:tc>
        <w:tc>
          <w:tcPr/>
          <w:p>
            <w:pPr>
              <w:pStyle w:val="Compact"/>
              <w:jc w:val="right"/>
              <w:spacing w:before="0" w:after="0" w:line="240" w:lineRule="auto"/>
              <w:rPr>
                <w:rFonts w:ascii="Arial" w:hAnsi="Arial"/>
                <w:sz w:val="18"/>
                <w:szCs w:val="18"/>
              </w:rPr>
            </w:pPr>
            <w:r>
              <w:t xml:space="preserve">1.45×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391 ms → 2.8 ms (−99%)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108 ms → 212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more_samples</w:t>
            </w:r>
          </w:p>
        </w:tc>
        <w:tc>
          <w:tcPr/>
          <w:p>
            <w:pPr>
              <w:pStyle w:val="Compact"/>
              <w:jc w:val="right"/>
              <w:spacing w:before="0" w:after="0" w:line="240" w:lineRule="auto"/>
              <w:rPr>
                <w:rFonts w:ascii="Arial" w:hAnsi="Arial"/>
                <w:sz w:val="18"/>
                <w:szCs w:val="18"/>
              </w:rPr>
            </w:pPr>
            <w:r>
              <w:t xml:space="preserve">8.47</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5.55</w:t>
            </w:r>
          </w:p>
        </w:tc>
        <w:tc>
          <w:tcPr/>
          <w:p>
            <w:pPr>
              <w:pStyle w:val="Compact"/>
              <w:jc w:val="right"/>
              <w:spacing w:before="0" w:after="0" w:line="240" w:lineRule="auto"/>
              <w:rPr>
                <w:rFonts w:ascii="Arial" w:hAnsi="Arial"/>
                <w:sz w:val="18"/>
                <w:szCs w:val="18"/>
              </w:rPr>
            </w:pPr>
            <w:r>
              <w:t xml:space="preserve">1.53×</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400 ms → 5.6 ms (−99%)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232 ms → 462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longer_samples</w:t>
            </w:r>
          </w:p>
        </w:tc>
        <w:tc>
          <w:tcPr/>
          <w:p>
            <w:pPr>
              <w:pStyle w:val="Compact"/>
              <w:jc w:val="right"/>
              <w:spacing w:before="0" w:after="0" w:line="240" w:lineRule="auto"/>
              <w:rPr>
                <w:rFonts w:ascii="Arial" w:hAnsi="Arial"/>
                <w:sz w:val="18"/>
                <w:szCs w:val="18"/>
              </w:rPr>
            </w:pPr>
            <w:r>
              <w:t xml:space="preserve">8.05</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4.84</w:t>
            </w:r>
          </w:p>
        </w:tc>
        <w:tc>
          <w:tcPr/>
          <w:p>
            <w:pPr>
              <w:pStyle w:val="Compact"/>
              <w:jc w:val="right"/>
              <w:spacing w:before="0" w:after="0" w:line="240" w:lineRule="auto"/>
              <w:rPr>
                <w:rFonts w:ascii="Arial" w:hAnsi="Arial"/>
                <w:sz w:val="18"/>
                <w:szCs w:val="18"/>
              </w:rPr>
            </w:pPr>
            <w:r>
              <w:t xml:space="preserve">1.66×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1,380 ms → 5.9 ms (−99.6%)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211 ms → 429 ms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longer_signatures</w:t>
            </w:r>
          </w:p>
        </w:tc>
        <w:tc>
          <w:tcPr/>
          <w:p>
            <w:pPr>
              <w:pStyle w:val="Compact"/>
              <w:jc w:val="right"/>
              <w:spacing w:before="0" w:after="0" w:line="240" w:lineRule="auto"/>
              <w:rPr>
                <w:rFonts w:ascii="Arial" w:hAnsi="Arial"/>
                <w:sz w:val="18"/>
                <w:szCs w:val="18"/>
              </w:rPr>
            </w:pPr>
            <w:r>
              <w:t xml:space="preserve">3.60</w:t>
              <w:rPr>
                <w:rFonts w:ascii="Arial" w:hAnsi="Arial" w:cs="Arial"/>
                <w:sz w:val="18"/>
                <w:szCs w:val="18"/>
              </w:rPr>
            </w:r>
          </w:p>
        </w:tc>
        <w:tc>
          <w:tcPr/>
          <w:p>
            <w:pPr>
              <w:pStyle w:val="Compact"/>
              <w:jc w:val="right"/>
              <w:spacing w:before="0" w:after="0" w:line="240" w:lineRule="auto"/>
              <w:rPr>
                <w:rFonts w:ascii="Arial" w:hAnsi="Arial"/>
                <w:sz w:val="18"/>
                <w:szCs w:val="18"/>
              </w:rPr>
            </w:pPr>
            <w:r>
              <w:rPr>
                <w:b/>
                <w:bCs/>
                <w:rFonts w:ascii="Arial" w:hAnsi="Arial" w:cs="Arial"/>
                <w:sz w:val="18"/>
                <w:szCs w:val="18"/>
              </w:rPr>
              <w:t xml:space="preserve">2.85</w:t>
            </w:r>
          </w:p>
        </w:tc>
        <w:tc>
          <w:tcPr/>
          <w:p>
            <w:pPr>
              <w:pStyle w:val="Compact"/>
              <w:jc w:val="right"/>
              <w:spacing w:before="0" w:after="0" w:line="240" w:lineRule="auto"/>
              <w:rPr>
                <w:rFonts w:ascii="Arial" w:hAnsi="Arial"/>
                <w:sz w:val="18"/>
                <w:szCs w:val="18"/>
              </w:rPr>
            </w:pPr>
            <w:r>
              <w:t xml:space="preserve">1.26×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393 ms → 2.9 ms (−99%)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106 ms → 212 ms</w:t>
              <w:rPr>
                <w:rFonts w:ascii="Arial" w:hAnsi="Arial" w:cs="Arial"/>
                <w:sz w:val="18"/>
                <w:szCs w:val="18"/>
              </w:rPr>
            </w:r>
          </w:p>
        </w:tc>
      </w:tr>
    </w:tbl>
    <w:p>
      <w:pPr>
        <w:pStyle w:val="BodyText"/>
      </w:pPr>
      <w:r>
        <w:t xml:space="preserve">cudaDeviceSynchronize time, which reflects the total amount of GPU work seen by the CPU, dropped from 526 ms in Opt 3 to just 27 ms in Opt 4 on min_clean. This is a strong sign that both of the remaining bottlenecks were successfully addressed. The biggest improvement appears in longer_samples, with a 1.66× speedup, because that case had the most to gain from the hash-kernel rewrite. Since each sample is twice as long, the old one-thread-per-sample hash kernel took 1.38 s there, so parallelising it in Fix 4B gave the largest absolute reduction.</w:t>
      </w:r>
      <w:r>
        <w:br/>
      </w:r>
    </w:p>
    <w:p>
      <w:pPr>
        <w:pStyle w:val="BodyText"/>
      </w:pPr>
      <w:r>
        <w:rPr>
          <w:b/>
          <w:bCs/>
        </w:rPr>
        <w:t xml:space="preserve">Overall</w:t>
      </w:r>
      <w:r>
        <w:t xml:space="preserve">: Opt 1 + Opt 2 together achieve</w:t>
      </w:r>
      <w:r>
        <w:t xml:space="preserve"> </w:t>
      </w:r>
      <w:r>
        <w:rPr>
          <w:b/>
          <w:bCs/>
        </w:rPr>
        <w:t xml:space="preserve">4.8–5.5× speedup over original</w:t>
      </w:r>
      <w:r>
        <w:t xml:space="preserve"> </w:t>
      </w:r>
      <w:r>
        <w:t xml:space="preserve">across all six test cases.</w:t>
      </w:r>
    </w:p>
    <w:p>
      <w:r>
        <w:pict>
          <v:rect style="width:0;height:1.5pt" o:hralign="center" o:hrstd="t" o:hr="t"/>
        </w:pict>
      </w:r>
    </w:p>
    <w:bookmarkEnd w:id="41"/>
    <w:bookmarkEnd w:id="42"/>
    <w:bookmarkEnd w:id="43"/>
    <w:bookmarkStart w:id="49" w:name="appendix"/>
    <w:p>
      <w:pPr>
        <w:pStyle w:val="Heading2"/>
      </w:pPr>
      <w:r>
        <w:t xml:space="preserve">Appendix</w:t>
      </w:r>
    </w:p>
    <w:bookmarkStart w:id="44" w:name="a.-reproduction"/>
    <w:p>
      <w:pPr>
        <w:pStyle w:val="Heading3"/>
      </w:pPr>
      <w:r>
        <w:t>F. Figures</w:t>
      </w:r>
    </w:p>
    <w:p>
      <w:pPr>
        <w:pStyle w:val="Heading4"/>
      </w:pPr>
      <w:r>
        <w:t>Figure 1: Kernel Profile — computeBestMatches (Section 2.3)</w:t>
      </w:r>
    </w:p>
    <w:p>
      <w:pPr>
        <w:pStyle w:val="BodyText"/>
      </w:pPr>
      <w:r>
        <w:drawing>
          <wp:inline>
            <wp:extent cx="4114800" cy="2285999"/>
            <wp:effectExtent b="0" l="0" r="0" t="0"/>
            <wp:docPr descr="Pasted image 20260329234059.png" title="" id="27" name="Picture"/>
            <a:graphic>
              <a:graphicData uri="http://schemas.openxmlformats.org/drawingml/2006/picture">
                <pic:pic>
                  <pic:nvPicPr>
                    <pic:cNvPr descr="/home/danielp/Documents/ObsidianVault/Pasted%20image%2020260329234059.png" id="28" name="Picture"/>
                    <pic:cNvPicPr>
                      <a:picLocks noChangeArrowheads="1" noChangeAspect="1"/>
                    </pic:cNvPicPr>
                  </pic:nvPicPr>
                  <pic:blipFill>
                    <a:blip r:embed="rId26"/>
                    <a:stretch>
                      <a:fillRect/>
                    </a:stretch>
                  </pic:blipFill>
                  <pic:spPr bwMode="auto">
                    <a:xfrm>
                      <a:off x="0" y="0"/>
                      <a:ext cx="4114800" cy="2285999"/>
                    </a:xfrm>
                    <a:prstGeom prst="rect">
                      <a:avLst/>
                    </a:prstGeom>
                    <a:noFill/>
                    <a:ln w="9525">
                      <a:noFill/>
                      <a:headEnd/>
                      <a:tailEnd/>
                    </a:ln>
                  </pic:spPr>
                </pic:pic>
              </a:graphicData>
            </a:graphic>
          </wp:inline>
        </w:drawing>
      </w:r>
    </w:p>
    <w:p/>
    <w:p>
      <w:pPr>
        <w:pStyle w:val="Heading4"/>
      </w:pPr>
      <w:r>
        <w:t>Figure 2: ncu Profile — Optimization 1, Anchor-Based Pre-Filtering (Section 3.1)</w:t>
      </w:r>
    </w:p>
    <w:p>
      <w:pPr>
        <w:pStyle w:val="BodyText"/>
      </w:pPr>
      <w:r>
        <w:drawing>
          <wp:inline>
            <wp:extent cx="4114800" cy="2285999"/>
            <wp:effectExtent b="0" l="0" r="0" t="0"/>
            <wp:docPr descr="Pasted image 20260329234127.png" title="" id="33" name="Picture"/>
            <a:graphic>
              <a:graphicData uri="http://schemas.openxmlformats.org/drawingml/2006/picture">
                <pic:pic>
                  <pic:nvPicPr>
                    <pic:cNvPr descr="/home/danielp/Documents/ObsidianVault/Pasted%20image%2020260329234127.png" id="34" name="Picture"/>
                    <pic:cNvPicPr>
                      <a:picLocks noChangeArrowheads="1" noChangeAspect="1"/>
                    </pic:cNvPicPr>
                  </pic:nvPicPr>
                  <pic:blipFill>
                    <a:blip r:embed="rId32"/>
                    <a:stretch>
                      <a:fillRect/>
                    </a:stretch>
                  </pic:blipFill>
                  <pic:spPr bwMode="auto">
                    <a:xfrm>
                      <a:off x="0" y="0"/>
                      <a:ext cx="4114800" cy="2285999"/>
                    </a:xfrm>
                    <a:prstGeom prst="rect">
                      <a:avLst/>
                    </a:prstGeom>
                    <a:noFill/>
                    <a:ln w="9525">
                      <a:noFill/>
                      <a:headEnd/>
                      <a:tailEnd/>
                    </a:ln>
                  </pic:spPr>
                </pic:pic>
              </a:graphicData>
            </a:graphic>
          </wp:inline>
        </w:drawing>
      </w:r>
    </w:p>
    <w:p/>
    <w:p>
      <w:pPr>
        <w:pStyle w:val="Heading4"/>
      </w:pPr>
      <w:r>
        <w:t>Figure 3: ncu Profile — Optimization 2, Hash Kernel Parallelization (Section 3.2)</w:t>
      </w:r>
    </w:p>
    <w:p>
      <w:pPr>
        <w:pStyle w:val="BodyText"/>
      </w:pPr>
      <w:r>
        <w:drawing>
          <wp:inline>
            <wp:extent cx="4114800" cy="2057400"/>
            <wp:effectExtent b="0" l="0" r="0" t="0"/>
            <wp:docPr descr="Pasted image 20260329234146.png" title="" id="39" name="Picture"/>
            <a:graphic>
              <a:graphicData uri="http://schemas.openxmlformats.org/drawingml/2006/picture">
                <pic:pic>
                  <pic:nvPicPr>
                    <pic:cNvPr descr="/home/danielp/Documents/ObsidianVault/Pasted%20image%2020260329234146.png" id="40" name="Picture"/>
                    <pic:cNvPicPr>
                      <a:picLocks noChangeArrowheads="1" noChangeAspect="1"/>
                    </pic:cNvPicPr>
                  </pic:nvPicPr>
                  <pic:blipFill>
                    <a:blip r:embed="rId38"/>
                    <a:stretch>
                      <a:fillRect/>
                    </a:stretch>
                  </pic:blipFill>
                  <pic:spPr bwMode="auto">
                    <a:xfrm>
                      <a:off x="0" y="0"/>
                      <a:ext cx="4114800" cy="2057400"/>
                    </a:xfrm>
                    <a:prstGeom prst="rect">
                      <a:avLst/>
                    </a:prstGeom>
                    <a:noFill/>
                    <a:ln w="9525">
                      <a:noFill/>
                      <a:headEnd/>
                      <a:tailEnd/>
                    </a:ln>
                  </pic:spPr>
                </pic:pic>
              </a:graphicData>
            </a:graphic>
          </wp:inline>
        </w:drawing>
      </w:r>
    </w:p>
    <w:p/>
    <w:p>
      <w:pPr>
        <w:pStyle w:val="Heading3"/>
      </w:pPr>
      <w:r>
        <w:t xml:space="preserve">A. Reproduction</w:t>
      </w:r>
    </w:p>
    <w:p>
      <w:pPr>
        <w:pStyle w:val="Compact"/>
        <w:numPr>
          <w:ilvl w:val="0"/>
          <w:numId w:val="1004"/>
        </w:numPr>
      </w:pPr>
      <w:r>
        <w:rPr>
          <w:b/>
          <w:bCs/>
        </w:rPr>
        <w:t xml:space="preserve">Node</w:t>
      </w:r>
      <w:r>
        <w:t xml:space="preserve">:</w:t>
      </w:r>
      <w:r>
        <w:t xml:space="preserve"> </w:t>
      </w:r>
      <w:r>
        <w:rPr>
          <w:rStyle w:val="VerbatimChar"/>
        </w:rPr>
        <w:t xml:space="preserve">xgpg</w:t>
      </w:r>
      <w:r>
        <w:t xml:space="preserve"> </w:t>
      </w:r>
      <w:r>
        <w:t xml:space="preserve">(A100-40, SoC GPU cluster, 47 GB PCIe)</w:t>
      </w:r>
    </w:p>
    <w:p>
      <w:pPr>
        <w:pStyle w:val="Compact"/>
        <w:numPr>
          <w:ilvl w:val="0"/>
          <w:numId w:val="1004"/>
        </w:numPr>
      </w:pPr>
      <w:r>
        <w:rPr>
          <w:b/>
          <w:bCs/>
        </w:rPr>
        <w:t xml:space="preserve">Build</w:t>
      </w:r>
      <w:r>
        <w:t xml:space="preserve">:</w:t>
      </w:r>
      <w:r>
        <w:t xml:space="preserve"> </w:t>
      </w:r>
      <w:r>
        <w:rPr>
          <w:rStyle w:val="VerbatimChar"/>
        </w:rPr>
        <w:t xml:space="preserve">make matcher_optimization_4</w:t>
      </w:r>
      <w:r>
        <w:t xml:space="preserve"> </w:t>
      </w:r>
      <w:r>
        <w:t xml:space="preserve">(flags:</w:t>
      </w:r>
      <w:r>
        <w:t xml:space="preserve"> </w:t>
      </w:r>
      <w:r>
        <w:rPr>
          <w:rStyle w:val="VerbatimChar"/>
        </w:rPr>
        <w:t xml:space="preserve">-std=c++20 -O3 -lineinfo -dlto -arch=native</w:t>
      </w:r>
      <w:r>
        <w:t xml:space="preserve">)</w:t>
      </w:r>
    </w:p>
    <w:p>
      <w:pPr>
        <w:pStyle w:val="Compact"/>
        <w:numPr>
          <w:ilvl w:val="0"/>
          <w:numId w:val="1004"/>
        </w:numPr>
      </w:pPr>
      <w:r>
        <w:rPr>
          <w:b/>
          <w:bCs/>
        </w:rPr>
        <w:t xml:space="preserve">Timing</w:t>
      </w:r>
      <w:r>
        <w:t xml:space="preserve">:</w:t>
      </w:r>
      <w:r>
        <w:t xml:space="preserve"> </w:t>
      </w:r>
      <w:r>
        <w:rPr>
          <w:rStyle w:val="VerbatimChar"/>
        </w:rPr>
        <w:t xml:space="preserve">runMatcher: X.XXX s</w:t>
      </w:r>
      <w:r>
        <w:t xml:space="preserve"> </w:t>
      </w:r>
      <w:r>
        <w:t xml:space="preserve">printed to stderr by</w:t>
      </w:r>
      <w:r>
        <w:t xml:space="preserve"> </w:t>
      </w:r>
      <w:r>
        <w:rPr>
          <w:rStyle w:val="VerbatimChar"/>
        </w:rPr>
        <w:t xml:space="preserve">common.cc</w:t>
      </w:r>
    </w:p>
    <w:p>
      <w:pPr>
        <w:pStyle w:val="Compact"/>
        <w:numPr>
          <w:ilvl w:val="0"/>
          <w:numId w:val="1004"/>
        </w:numPr>
      </w:pPr>
      <w:r>
        <w:rPr>
          <w:b/>
          <w:bCs/>
        </w:rPr>
        <w:t xml:space="preserve">Profiling</w:t>
      </w:r>
      <w:r>
        <w:t xml:space="preserve">:</w:t>
      </w:r>
      <w:r>
        <w:t xml:space="preserve"> </w:t>
      </w:r>
      <w:r>
        <w:rPr>
          <w:rStyle w:val="VerbatimChar"/>
        </w:rPr>
        <w:t xml:space="preserve">scripts/profile-soc-gpu-report ~/virus-matcher reports/raw/&lt;run&gt; &lt;tag&gt; -- ./matcher_optimization_4 &lt;samp&gt; &lt;sig&gt;</w:t>
      </w:r>
    </w:p>
    <w:bookmarkEnd w:id="44"/>
    <w:bookmarkStart w:id="45" w:name="b.-input-generation"/>
    <w:p>
      <w:pPr>
        <w:pStyle w:val="Heading3"/>
      </w:pPr>
      <w:r>
        <w:t xml:space="preserve">B. Input Generation</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2640"/>
        <w:gridCol w:w="2640"/>
        <w:gridCol w:w="2640"/>
      </w:tblGrid>
      <w:tr>
        <w:trPr>
          <w:tblHeader w:val="on"/>
        </w:trPr>
        <w:tc>
          <w:tcPr/>
          <w:p>
            <w:pPr>
              <w:pStyle w:val="Compact"/>
              <w:jc w:val="left"/>
              <w:spacing w:before="0" w:after="0" w:line="240" w:lineRule="auto"/>
              <w:rPr>
                <w:rFonts w:ascii="Arial" w:hAnsi="Arial"/>
                <w:sz w:val="18"/>
                <w:szCs w:val="18"/>
              </w:rPr>
            </w:pPr>
            <w:r>
              <w:t xml:space="preserve">Case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Signature generator</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Sample generator</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min_clean</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./gen_sig 700 3000 3000 0.00</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./gen_sample sig.fasta 1000 0 1 2 1000000 1000000 10 30 0.00</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high_n</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./gen_sig 700 3000 3000 0.10</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./gen_sample sig.fasta 1000 0 1 2 1000000 1000000 10 30 0.10</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more_signatures</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./gen_sig 1000 3000 3000 0.00</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./gen_sample sig.fasta 1000 0 1 2 1000000 1000000 10 30 0.00</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more_samples</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./gen_sig 700 3000 3000 0.00</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./gen_sample sig.fasta 2200 0 1 2 1000000 1000000 10 30 0.00</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longer_samples</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./gen_sig 700 3000 3000 0.00</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./gen_sample sig.fasta 1000 0 1 2 2000000 2000000 10 30 0.00</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longer_signatures</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./gen_sig 700 10000 10000 0.00</w:t>
            </w:r>
          </w:p>
        </w:tc>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./gen_sample sig.fasta 1000 0 1 2 1000000 1000000 10 30 0.00</w:t>
            </w:r>
          </w:p>
        </w:tc>
      </w:tr>
    </w:tbl>
    <w:bookmarkEnd w:id="45"/>
    <w:bookmarkStart w:id="46" w:name="c.-raw-data-files"/>
    <w:p>
      <w:pPr>
        <w:pStyle w:val="Heading3"/>
      </w:pPr>
      <w:r>
        <w:t xml:space="preserve">C. Raw Data Files</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3960"/>
        <w:gridCol w:w="3960"/>
      </w:tblGrid>
      <w:tr>
        <w:trPr>
          <w:tblHeader w:val="on"/>
        </w:trPr>
        <w:tc>
          <w:tcPr/>
          <w:p>
            <w:pPr>
              <w:pStyle w:val="Compact"/>
              <w:jc w:val="left"/>
              <w:spacing w:before="0" w:after="0" w:line="240" w:lineRule="auto"/>
              <w:rPr>
                <w:rFonts w:ascii="Arial" w:hAnsi="Arial"/>
                <w:sz w:val="18"/>
                <w:szCs w:val="18"/>
              </w:rPr>
            </w:pPr>
            <w:r>
              <w:t xml:space="preserve">File</w:t>
              <w:rPr>
                <w:rFonts w:ascii="Arial" w:hAnsi="Arial" w:cs="Arial"/>
                <w:sz w:val="18"/>
                <w:szCs w:val="18"/>
              </w:rPr>
            </w:r>
          </w:p>
        </w:tc>
        <w:tc>
          <w:tcPr/>
          <w:p>
            <w:pPr>
              <w:pStyle w:val="Compact"/>
              <w:jc w:val="left"/>
              <w:spacing w:before="0" w:after="0" w:line="240" w:lineRule="auto"/>
              <w:rPr>
                <w:rFonts w:ascii="Arial" w:hAnsi="Arial"/>
                <w:sz w:val="18"/>
                <w:szCs w:val="18"/>
              </w:rPr>
            </w:pPr>
            <w:r>
              <w:t xml:space="preserve">Contents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data/original_suite_runtime.csv</w:t>
            </w:r>
          </w:p>
        </w:tc>
        <w:tc>
          <w:tcPr/>
          <w:p>
            <w:pPr>
              <w:pStyle w:val="Compact"/>
              <w:jc w:val="left"/>
              <w:spacing w:before="0" w:after="0" w:line="240" w:lineRule="auto"/>
              <w:rPr>
                <w:rFonts w:ascii="Arial" w:hAnsi="Arial"/>
                <w:sz w:val="18"/>
                <w:szCs w:val="18"/>
              </w:rPr>
            </w:pPr>
            <w:r>
              <w:t xml:space="preserve">Original kernel: runMatcher, end-to-end, all 6 cases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data/original_suite_ncu.csv</w:t>
            </w:r>
          </w:p>
        </w:tc>
        <w:tc>
          <w:tcPr/>
          <w:p>
            <w:pPr>
              <w:pStyle w:val="Compact"/>
              <w:jc w:val="left"/>
              <w:spacing w:before="0" w:after="0" w:line="240" w:lineRule="auto"/>
              <w:rPr>
                <w:rFonts w:ascii="Arial" w:hAnsi="Arial"/>
                <w:sz w:val="18"/>
                <w:szCs w:val="18"/>
              </w:rPr>
            </w:pPr>
            <w:r>
              <w:t xml:space="preserve">Original kernel: occupancy, SM/DRAM throughput, registers, kernel time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data/original_suite_nsys.csv</w:t>
            </w:r>
          </w:p>
        </w:tc>
        <w:tc>
          <w:tcPr/>
          <w:p>
            <w:pPr>
              <w:pStyle w:val="Compact"/>
              <w:jc w:val="left"/>
              <w:spacing w:before="0" w:after="0" w:line="240" w:lineRule="auto"/>
              <w:rPr>
                <w:rFonts w:ascii="Arial" w:hAnsi="Arial"/>
                <w:sz w:val="18"/>
                <w:szCs w:val="18"/>
              </w:rPr>
            </w:pPr>
            <w:r>
              <w:t xml:space="preserve">Original kernel: H2D, D2H, kernel share of GPU time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data/optimization_3_suite_runtime.csv</w:t>
            </w:r>
          </w:p>
        </w:tc>
        <w:tc>
          <w:tcPr/>
          <w:p>
            <w:pPr>
              <w:pStyle w:val="Compact"/>
              <w:jc w:val="left"/>
              <w:spacing w:before="0" w:after="0" w:line="240" w:lineRule="auto"/>
              <w:rPr>
                <w:rFonts w:ascii="Arial" w:hAnsi="Arial"/>
                <w:sz w:val="18"/>
                <w:szCs w:val="18"/>
              </w:rPr>
            </w:pPr>
            <w:r>
              <w:t xml:space="preserve">Opt 3: runMatcher, end-to-end, all 6 cases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data/optimization_3_suite_ncu.csv</w:t>
            </w:r>
          </w:p>
        </w:tc>
        <w:tc>
          <w:tcPr/>
          <w:p>
            <w:pPr>
              <w:pStyle w:val="Compact"/>
              <w:jc w:val="left"/>
              <w:spacing w:before="0" w:after="0" w:line="240" w:lineRule="auto"/>
              <w:rPr>
                <w:rFonts w:ascii="Arial" w:hAnsi="Arial"/>
                <w:sz w:val="18"/>
                <w:szCs w:val="18"/>
              </w:rPr>
            </w:pPr>
            <w:r>
              <w:t xml:space="preserve">Opt 3: ncu metrics for</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computeBestMatches</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data/optimization_3_suite_nsys.csv</w:t>
            </w:r>
          </w:p>
        </w:tc>
        <w:tc>
          <w:tcPr/>
          <w:p>
            <w:pPr>
              <w:pStyle w:val="Compact"/>
              <w:jc w:val="left"/>
              <w:spacing w:before="0" w:after="0" w:line="240" w:lineRule="auto"/>
              <w:rPr>
                <w:rFonts w:ascii="Arial" w:hAnsi="Arial"/>
                <w:sz w:val="18"/>
                <w:szCs w:val="18"/>
              </w:rPr>
            </w:pPr>
            <w:r>
              <w:t xml:space="preserve">Opt 3: H2D, hash kernel time, match kernel time, cudaDeviceSynchronize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data/optimization_3_suite_correctness.csv</w:t>
            </w:r>
          </w:p>
        </w:tc>
        <w:tc>
          <w:tcPr/>
          <w:p>
            <w:pPr>
              <w:pStyle w:val="Compact"/>
              <w:jc w:val="left"/>
              <w:spacing w:before="0" w:after="0" w:line="240" w:lineRule="auto"/>
              <w:rPr>
                <w:rFonts w:ascii="Arial" w:hAnsi="Arial"/>
                <w:sz w:val="18"/>
                <w:szCs w:val="18"/>
              </w:rPr>
            </w:pPr>
            <w:r>
              <w:t xml:space="preserve">Opt 3: diff vs bench-a100-1 and bench-a100-2 (all 6 PASS)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data/optimization_4_suite_runtime.csv</w:t>
            </w:r>
          </w:p>
        </w:tc>
        <w:tc>
          <w:tcPr/>
          <w:p>
            <w:pPr>
              <w:pStyle w:val="Compact"/>
              <w:jc w:val="left"/>
              <w:spacing w:before="0" w:after="0" w:line="240" w:lineRule="auto"/>
              <w:rPr>
                <w:rFonts w:ascii="Arial" w:hAnsi="Arial"/>
                <w:sz w:val="18"/>
                <w:szCs w:val="18"/>
              </w:rPr>
            </w:pPr>
            <w:r>
              <w:t xml:space="preserve">Opt 4: runMatcher, end-to-end, all 6 cases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data/optimization_4_suite_ncu.csv</w:t>
            </w:r>
          </w:p>
        </w:tc>
        <w:tc>
          <w:tcPr/>
          <w:p>
            <w:pPr>
              <w:pStyle w:val="Compact"/>
              <w:jc w:val="left"/>
              <w:spacing w:before="0" w:after="0" w:line="240" w:lineRule="auto"/>
              <w:rPr>
                <w:rFonts w:ascii="Arial" w:hAnsi="Arial"/>
                <w:sz w:val="18"/>
                <w:szCs w:val="18"/>
              </w:rPr>
            </w:pPr>
            <w:r>
              <w:t xml:space="preserve">Opt 4: ncu metrics for</w:t>
              <w:rPr>
                <w:rFonts w:ascii="Arial" w:hAnsi="Arial" w:cs="Arial"/>
                <w:sz w:val="18"/>
                <w:szCs w:val="18"/>
              </w:rPr>
            </w:r>
            <w:r>
              <w:t xml:space="preserve"> </w:t>
              <w:rPr>
                <w:rFonts w:ascii="Arial" w:hAnsi="Arial" w:cs="Arial"/>
                <w:sz w:val="18"/>
                <w:szCs w:val="18"/>
              </w:rPr>
            </w:r>
            <w:r>
              <w:rPr>
                <w:rStyle w:val="VerbatimChar"/>
                <w:rFonts w:ascii="Arial" w:hAnsi="Arial" w:cs="Arial"/>
                <w:sz w:val="18"/>
                <w:szCs w:val="18"/>
              </w:rPr>
              <w:t xml:space="preserve">computeBestMatches</w:t>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data/optimization_4_suite_nsys.csv</w:t>
            </w:r>
          </w:p>
        </w:tc>
        <w:tc>
          <w:tcPr/>
          <w:p>
            <w:pPr>
              <w:pStyle w:val="Compact"/>
              <w:jc w:val="left"/>
              <w:spacing w:before="0" w:after="0" w:line="240" w:lineRule="auto"/>
              <w:rPr>
                <w:rFonts w:ascii="Arial" w:hAnsi="Arial"/>
                <w:sz w:val="18"/>
                <w:szCs w:val="18"/>
              </w:rPr>
            </w:pPr>
            <w:r>
              <w:t xml:space="preserve">Opt 4: H2D, hash kernel time, match kernel time, cudaDeviceSynchronize</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data/optimization_4_suite_correctness.csv</w:t>
            </w:r>
          </w:p>
        </w:tc>
        <w:tc>
          <w:tcPr/>
          <w:p>
            <w:pPr>
              <w:pStyle w:val="Compact"/>
              <w:jc w:val="left"/>
              <w:spacing w:before="0" w:after="0" w:line="240" w:lineRule="auto"/>
              <w:rPr>
                <w:rFonts w:ascii="Arial" w:hAnsi="Arial"/>
                <w:sz w:val="18"/>
                <w:szCs w:val="18"/>
              </w:rPr>
            </w:pPr>
            <w:r>
              <w:t xml:space="preserve">Opt 4: diff vs bench-a100-1 and bench-a100-2 (all 6 PASS)</w:t>
              <w:rPr>
                <w:rFonts w:ascii="Arial" w:hAnsi="Arial" w:cs="Arial"/>
                <w:sz w:val="18"/>
                <w:szCs w:val="18"/>
              </w:rPr>
            </w:r>
          </w:p>
        </w:tc>
      </w:tr>
    </w:tbl>
    <w:bookmarkEnd w:id="46"/>
    <w:bookmarkStart w:id="47" w:name="d.-full-ncu-metrics-original-kernel"/>
    <w:p>
      <w:pPr>
        <w:pStyle w:val="Heading3"/>
      </w:pPr>
      <w:r>
        <w:t xml:space="preserve">D. Full ncu Metrics — Original Kernel</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131"/>
        <w:gridCol w:w="1131"/>
        <w:gridCol w:w="1131"/>
        <w:gridCol w:w="1131"/>
        <w:gridCol w:w="1131"/>
        <w:gridCol w:w="1131"/>
        <w:gridCol w:w="1131"/>
      </w:tblGrid>
      <w:tr>
        <w:trPr>
          <w:tblHeader w:val="on"/>
        </w:trPr>
        <w:tc>
          <w:tcPr/>
          <w:p>
            <w:pPr>
              <w:pStyle w:val="Compact"/>
              <w:jc w:val="left"/>
              <w:spacing w:before="0" w:after="0" w:line="240" w:lineRule="auto"/>
              <w:rPr>
                <w:rFonts w:ascii="Arial" w:hAnsi="Arial"/>
                <w:sz w:val="18"/>
                <w:szCs w:val="18"/>
              </w:rPr>
            </w:pPr>
            <w:r>
              <w:t xml:space="preserve">Case</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Block</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Occupancy</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SM%</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Compute-mem%</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DRAM%</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Kernel time (s)</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min_clean</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87.0%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88.3%</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40.7%</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7.87</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high_n</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86.1%</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88.4%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0.11%</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10.65</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more_signatures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90.8%</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85.3%</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58.4%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11.81</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more_samples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92.2%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92.0%</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42.5%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16.72</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longer_samples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87.1%</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88.4%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41.4%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0.21%</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15.79</w:t>
              <w:rPr>
                <w:rFonts w:ascii="Arial" w:hAnsi="Arial" w:cs="Arial"/>
                <w:sz w:val="18"/>
                <w:szCs w:val="18"/>
              </w:rPr>
            </w:r>
          </w:p>
        </w:tc>
      </w:tr>
      <w:tr>
        <w:tc>
          <w:tcPr/>
          <w:p>
            <w:pPr>
              <w:pStyle w:val="Compact"/>
              <w:jc w:val="left"/>
              <w:spacing w:before="0" w:after="0" w:line="240" w:lineRule="auto"/>
              <w:rPr>
                <w:rFonts w:ascii="Arial" w:hAnsi="Arial"/>
                <w:sz w:val="18"/>
                <w:szCs w:val="18"/>
              </w:rPr>
            </w:pPr>
            <w:r>
              <w:rPr>
                <w:rStyle w:val="VerbatimChar"/>
                <w:rFonts w:ascii="Arial" w:hAnsi="Arial" w:cs="Arial"/>
                <w:sz w:val="18"/>
                <w:szCs w:val="18"/>
              </w:rPr>
              <w:t xml:space="preserve">longer_signatures</w:t>
            </w:r>
          </w:p>
        </w:tc>
        <w:tc>
          <w:tcPr/>
          <w:p>
            <w:pPr>
              <w:pStyle w:val="Compact"/>
              <w:jc w:val="right"/>
              <w:spacing w:before="0" w:after="0" w:line="240" w:lineRule="auto"/>
              <w:rPr>
                <w:rFonts w:ascii="Arial" w:hAnsi="Arial"/>
                <w:sz w:val="18"/>
                <w:szCs w:val="18"/>
              </w:rPr>
            </w:pPr>
            <w:r>
              <w:t xml:space="preserve">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87.4%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82.2%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59.6%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0.18%</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8.44</w:t>
              <w:rPr>
                <w:rFonts w:ascii="Arial" w:hAnsi="Arial" w:cs="Arial"/>
                <w:sz w:val="18"/>
                <w:szCs w:val="18"/>
              </w:rPr>
            </w:r>
          </w:p>
        </w:tc>
      </w:tr>
    </w:tbl>
    <w:bookmarkEnd w:id="47"/>
    <w:bookmarkStart w:id="48" w:name="X17e8a763e9cef54e295978e1f2af185209d69d0"/>
    <w:p>
      <w:pPr>
        <w:pStyle w:val="Heading3"/>
      </w:pPr>
      <w:r>
        <w:t xml:space="preserve">E. Full nsys Metrics — Original vs Opt 3 vs Opt 4 (</w:t>
      </w:r>
      <w:r>
        <w:rPr>
          <w:rStyle w:val="VerbatimChar"/>
        </w:rPr>
        <w:t xml:space="preserve">min_clean</w:t>
      </w:r>
      <w:r>
        <w:t xml:space="preserve">)</w:t>
      </w:r>
    </w:p>
    <w:tbl>
      <w:tblPr>
        <w:tblStyle w:val="Table"/>
        <w:tblW w:type="pct" w:w="5000"/>
        <w:jc w:val="left"/>
        <w:tblLook w:firstRow="1" w:lastRow="0" w:firstColumn="0" w:lastColumn="0" w:noHBand="0" w:noVBand="0" w:val="0020"/>
        <w:tblCellMar>
          <w:top w:w="24" w:type="dxa"/>
          <w:left w:w="24" w:type="dxa"/>
          <w:bottom w:w="24" w:type="dxa"/>
          <w:right w:w="24" w:type="dxa"/>
        </w:tblCellMar>
        <w:tblLayout w:type="autofit"/>
      </w:tblPr>
      <w:tblGrid>
        <w:gridCol w:w="1980"/>
        <w:gridCol w:w="1980"/>
        <w:gridCol w:w="1980"/>
        <w:gridCol w:w="1980"/>
      </w:tblGrid>
      <w:tr>
        <w:trPr>
          <w:tblHeader w:val="on"/>
        </w:trPr>
        <w:tc>
          <w:tcPr/>
          <w:p>
            <w:pPr>
              <w:pStyle w:val="Compact"/>
              <w:jc w:val="left"/>
              <w:spacing w:before="0" w:after="0" w:line="240" w:lineRule="auto"/>
              <w:rPr>
                <w:rFonts w:ascii="Arial" w:hAnsi="Arial"/>
                <w:sz w:val="18"/>
                <w:szCs w:val="18"/>
              </w:rPr>
            </w:pPr>
            <w:r>
              <w:t xml:space="preserve">Metric</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Original</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Opt 3</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Opt 4</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runMatcher (s)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12.92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3.99</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2.68</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Match kernel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7,862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24</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Hash kernel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394</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2.9</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H2D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202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108</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211</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D2H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0.5</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0.8</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0.8</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cudaMalloc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223</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1.2</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0.36</w:t>
              <w:rPr>
                <w:rFonts w:ascii="Arial" w:hAnsi="Arial" w:cs="Arial"/>
                <w:sz w:val="18"/>
                <w:szCs w:val="18"/>
              </w:rPr>
            </w:r>
          </w:p>
        </w:tc>
      </w:tr>
      <w:tr>
        <w:tc>
          <w:tcPr/>
          <w:p>
            <w:pPr>
              <w:pStyle w:val="Compact"/>
              <w:jc w:val="left"/>
              <w:spacing w:before="0" w:after="0" w:line="240" w:lineRule="auto"/>
              <w:rPr>
                <w:rFonts w:ascii="Arial" w:hAnsi="Arial"/>
                <w:sz w:val="18"/>
                <w:szCs w:val="18"/>
              </w:rPr>
            </w:pPr>
            <w:r>
              <w:t xml:space="preserve">cudaDeviceSynchronize (ms)</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8,256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526</w:t>
              <w:rPr>
                <w:rFonts w:ascii="Arial" w:hAnsi="Arial" w:cs="Arial"/>
                <w:sz w:val="18"/>
                <w:szCs w:val="18"/>
              </w:rPr>
            </w:r>
          </w:p>
        </w:tc>
        <w:tc>
          <w:tcPr/>
          <w:p>
            <w:pPr>
              <w:pStyle w:val="Compact"/>
              <w:jc w:val="right"/>
              <w:spacing w:before="0" w:after="0" w:line="240" w:lineRule="auto"/>
              <w:rPr>
                <w:rFonts w:ascii="Arial" w:hAnsi="Arial"/>
                <w:sz w:val="18"/>
                <w:szCs w:val="18"/>
              </w:rPr>
            </w:pPr>
            <w:r>
              <w:t xml:space="preserve">27</w:t>
              <w:rPr>
                <w:rFonts w:ascii="Arial" w:hAnsi="Arial" w:cs="Arial"/>
                <w:sz w:val="18"/>
                <w:szCs w:val="18"/>
              </w:rPr>
            </w:r>
          </w:p>
        </w:tc>
      </w:tr>
    </w:tbl>
    <w:bookmarkEnd w:id="48"/>
    <w:bookmarkEnd w:id="49"/>
    <w:bookmarkEnd w:id="50"/>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2"/>
      <w:szCs w:val="22"/>
    </w:rPr>
  </w:style>
  <w:style w:styleId="BodyText" w:type="paragraph">
    <w:name w:val="Body Text"/>
    <w:basedOn w:val="Normal"/>
    <w:link w:val="BodyTextChar"/>
    <w:qFormat/>
    <w:pPr>
      <w:spacing w:after="40" w:before="4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qFormat/>
    <w:pPr>
      <w:keepNext/>
      <w:keepLines/>
      <w:spacing w:after="60" w:before="120"/>
      <w:jc w:val="center"/>
    </w:pPr>
    <w:rPr>
      <w:rFonts w:ascii="Arial" w:hAnsi="Arial" w:cs="Arial"/>
      <w:b/>
      <w:bCs/>
      <w:color w:themeColor="accent1" w:themeShade="B5" w:val="345A8A"/>
      <w:sz w:val="28"/>
      <w:szCs w:val="2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40"/>
      <w:outlineLvl w:val="0"/>
    </w:pPr>
    <w:rPr>
      <w:rFonts w:ascii="Arial" w:hAnsi="Arial" w:cs="Arial"/>
      <w:b/>
      <w:bCs/>
      <w:color w:themeColor="accent1" w:val="4F81BD"/>
      <w:sz w:val="26"/>
      <w:szCs w:val="26"/>
    </w:rPr>
  </w:style>
  <w:style w:styleId="Heading2" w:type="paragraph">
    <w:name w:val="Heading 2"/>
    <w:basedOn w:val="Normal"/>
    <w:next w:val="BodyText"/>
    <w:uiPriority w:val="9"/>
    <w:unhideWhenUsed/>
    <w:qFormat/>
    <w:pPr>
      <w:keepNext/>
      <w:keepLines/>
      <w:spacing w:after="0" w:before="120"/>
      <w:outlineLvl w:val="1"/>
    </w:pPr>
    <w:rPr>
      <w:rFonts w:ascii="Arial" w:hAnsi="Arial" w:cs="Arial"/>
      <w:b/>
      <w:bCs/>
      <w:color w:themeColor="accent1" w:val="4F81BD"/>
      <w:sz w:val="24"/>
      <w:szCs w:val="24"/>
    </w:rPr>
  </w:style>
  <w:style w:styleId="Heading3" w:type="paragraph">
    <w:name w:val="Heading 3"/>
    <w:basedOn w:val="Normal"/>
    <w:next w:val="BodyText"/>
    <w:uiPriority w:val="9"/>
    <w:unhideWhenUsed/>
    <w:qFormat/>
    <w:pPr>
      <w:keepNext/>
      <w:keepLines/>
      <w:spacing w:after="0" w:before="100"/>
      <w:outlineLvl w:val="2"/>
    </w:pPr>
    <w:rPr>
      <w:rFonts w:ascii="Arial" w:hAnsi="Arial" w:cs="Arial"/>
      <w:b/>
      <w:bCs/>
      <w:color w:themeColor="accent1" w:val="4F81BD"/>
      <w:sz w:val="22"/>
      <w:szCs w:val="22"/>
    </w:rPr>
  </w:style>
  <w:style w:styleId="Heading4" w:type="paragraph">
    <w:name w:val="Heading 4"/>
    <w:basedOn w:val="Normal"/>
    <w:next w:val="BodyText"/>
    <w:uiPriority w:val="9"/>
    <w:unhideWhenUsed/>
    <w:qFormat/>
    <w:pPr>
      <w:keepNext/>
      <w:keepLines/>
      <w:spacing w:after="0" w:before="80"/>
      <w:outlineLvl w:val="3"/>
    </w:pPr>
    <w:rPr>
      <w:rFonts w:ascii="Arial" w:hAnsi="Arial" w:cs="Arial"/>
      <w:bCs/>
      <w:i/>
      <w:color w:themeColor="accent1" w:val="4F81BD"/>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2" Type="http://schemas.openxmlformats.org/officeDocument/2006/relationships/image" Target="media/rId32.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
  <cp:keywords/>
  <dcterms:created xsi:type="dcterms:W3CDTF">2026-03-29T15:42:45Z</dcterms:created>
  <dcterms:modified xsi:type="dcterms:W3CDTF">2026-03-29T15:42:45Z</dcterms:modified>
</cp:coreProperties>
</file>

<file path=docProps/custom.xml><?xml version="1.0" encoding="utf-8"?>
<Properties xmlns="http://schemas.openxmlformats.org/officeDocument/2006/custom-properties" xmlns:vt="http://schemas.openxmlformats.org/officeDocument/2006/docPropsVTypes"/>
</file>